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05" w:rsidRPr="00FC50C9" w:rsidRDefault="00EE0405" w:rsidP="00D9567D">
      <w:pPr>
        <w:pStyle w:val="Heading2"/>
        <w:bidi/>
        <w:jc w:val="center"/>
        <w:rPr>
          <w:sz w:val="24"/>
          <w:szCs w:val="24"/>
          <w:rtl/>
        </w:rPr>
      </w:pPr>
      <w:r w:rsidRPr="00FC50C9">
        <w:rPr>
          <w:rFonts w:hint="cs"/>
          <w:sz w:val="24"/>
          <w:szCs w:val="24"/>
          <w:rtl/>
        </w:rPr>
        <w:t>'סרטי-בריאות'</w:t>
      </w:r>
    </w:p>
    <w:p w:rsidR="00DD3716" w:rsidRPr="00FC50C9" w:rsidRDefault="00805A3C" w:rsidP="00EE0405">
      <w:pPr>
        <w:pStyle w:val="Heading2"/>
        <w:bidi/>
        <w:jc w:val="center"/>
        <w:rPr>
          <w:sz w:val="24"/>
          <w:szCs w:val="24"/>
          <w:rtl/>
        </w:rPr>
      </w:pPr>
      <w:r w:rsidRPr="00FC50C9">
        <w:rPr>
          <w:rFonts w:hint="cs"/>
          <w:sz w:val="24"/>
          <w:szCs w:val="24"/>
          <w:rtl/>
        </w:rPr>
        <w:t xml:space="preserve">מבט השוואתי </w:t>
      </w:r>
      <w:r w:rsidR="009D49E1" w:rsidRPr="00FC50C9">
        <w:rPr>
          <w:rFonts w:hint="cs"/>
          <w:sz w:val="24"/>
          <w:szCs w:val="24"/>
          <w:rtl/>
        </w:rPr>
        <w:t>בעיתונות</w:t>
      </w:r>
      <w:r w:rsidR="00D9567D" w:rsidRPr="00FC50C9">
        <w:rPr>
          <w:rFonts w:hint="cs"/>
          <w:sz w:val="24"/>
          <w:szCs w:val="24"/>
          <w:rtl/>
        </w:rPr>
        <w:t xml:space="preserve"> אמריקנית לפני </w:t>
      </w:r>
      <w:r w:rsidR="00E75A98" w:rsidRPr="00FC50C9">
        <w:rPr>
          <w:rFonts w:hint="cs"/>
          <w:sz w:val="24"/>
          <w:szCs w:val="24"/>
          <w:rtl/>
        </w:rPr>
        <w:t>כ</w:t>
      </w:r>
      <w:r w:rsidRPr="00FC50C9">
        <w:rPr>
          <w:rFonts w:hint="cs"/>
          <w:sz w:val="24"/>
          <w:szCs w:val="24"/>
          <w:rtl/>
        </w:rPr>
        <w:t>מאה שנה</w:t>
      </w:r>
    </w:p>
    <w:p w:rsidR="00D9567D" w:rsidRPr="00FC50C9" w:rsidRDefault="00D9567D" w:rsidP="00D9567D">
      <w:pPr>
        <w:bidi/>
        <w:rPr>
          <w:sz w:val="24"/>
          <w:szCs w:val="24"/>
          <w:rtl/>
        </w:rPr>
      </w:pPr>
    </w:p>
    <w:p w:rsidR="00D9567D" w:rsidRPr="00FC50C9" w:rsidRDefault="00D9567D" w:rsidP="00D9567D">
      <w:pPr>
        <w:bidi/>
        <w:jc w:val="center"/>
        <w:rPr>
          <w:sz w:val="24"/>
          <w:szCs w:val="24"/>
          <w:rtl/>
        </w:rPr>
      </w:pPr>
      <w:r w:rsidRPr="00FC50C9">
        <w:rPr>
          <w:rFonts w:hint="cs"/>
          <w:sz w:val="24"/>
          <w:szCs w:val="24"/>
          <w:rtl/>
        </w:rPr>
        <w:t>יעל אוהד-קרני</w:t>
      </w:r>
    </w:p>
    <w:p w:rsidR="005E10B3" w:rsidRPr="00FC50C9" w:rsidRDefault="005E10B3" w:rsidP="004B25E2">
      <w:pPr>
        <w:bidi/>
        <w:spacing w:line="360" w:lineRule="auto"/>
        <w:rPr>
          <w:rFonts w:ascii="David" w:hAnsi="David" w:cs="David"/>
          <w:sz w:val="24"/>
          <w:szCs w:val="24"/>
          <w:rtl/>
        </w:rPr>
      </w:pPr>
    </w:p>
    <w:p w:rsidR="00DE7342" w:rsidRPr="00FC50C9" w:rsidRDefault="00C902AA" w:rsidP="00DE7342">
      <w:pPr>
        <w:bidi/>
        <w:spacing w:line="360" w:lineRule="auto"/>
        <w:rPr>
          <w:rFonts w:ascii="David" w:hAnsi="David" w:cs="David"/>
          <w:sz w:val="24"/>
          <w:szCs w:val="24"/>
          <w:rtl/>
        </w:rPr>
      </w:pPr>
      <w:r w:rsidRPr="00FC50C9">
        <w:rPr>
          <w:rFonts w:ascii="David" w:hAnsi="David" w:cs="David"/>
          <w:sz w:val="24"/>
          <w:szCs w:val="24"/>
        </w:rPr>
        <w:t>‘</w:t>
      </w:r>
      <w:r w:rsidR="00504C66" w:rsidRPr="00FC50C9">
        <w:rPr>
          <w:rFonts w:ascii="David" w:hAnsi="David" w:cs="David" w:hint="cs"/>
          <w:i/>
          <w:iCs/>
          <w:sz w:val="24"/>
          <w:szCs w:val="24"/>
          <w:rtl/>
        </w:rPr>
        <w:t xml:space="preserve">דער שטארקעסטער קלאפ פאר דער אונוויסענהייט און דער </w:t>
      </w:r>
      <w:r w:rsidR="00DE7342" w:rsidRPr="00FC50C9">
        <w:rPr>
          <w:rFonts w:ascii="David" w:hAnsi="David" w:cs="David" w:hint="cs"/>
          <w:i/>
          <w:iCs/>
          <w:sz w:val="24"/>
          <w:szCs w:val="24"/>
          <w:rtl/>
        </w:rPr>
        <w:t>שטאקרעסטער שטויס צו אויפק</w:t>
      </w:r>
      <w:r w:rsidR="00504C66" w:rsidRPr="00FC50C9">
        <w:rPr>
          <w:rFonts w:ascii="David" w:hAnsi="David" w:cs="David" w:hint="cs"/>
          <w:i/>
          <w:iCs/>
          <w:sz w:val="24"/>
          <w:szCs w:val="24"/>
          <w:rtl/>
        </w:rPr>
        <w:t xml:space="preserve">לערונג וועט קומען </w:t>
      </w:r>
      <w:r w:rsidR="00DE7342" w:rsidRPr="00FC50C9">
        <w:rPr>
          <w:rFonts w:ascii="David" w:hAnsi="David" w:cs="David" w:hint="cs"/>
          <w:i/>
          <w:iCs/>
          <w:sz w:val="24"/>
          <w:szCs w:val="24"/>
          <w:rtl/>
        </w:rPr>
        <w:t>פ</w:t>
      </w:r>
      <w:r w:rsidR="00504C66" w:rsidRPr="00FC50C9">
        <w:rPr>
          <w:rFonts w:ascii="David" w:hAnsi="David" w:cs="David" w:hint="cs"/>
          <w:i/>
          <w:iCs/>
          <w:sz w:val="24"/>
          <w:szCs w:val="24"/>
          <w:rtl/>
        </w:rPr>
        <w:t>ון די מואווינג פיקטשורס.</w:t>
      </w:r>
      <w:r w:rsidRPr="00FC50C9">
        <w:rPr>
          <w:rFonts w:ascii="David" w:hAnsi="David" w:cs="David"/>
          <w:i/>
          <w:iCs/>
          <w:sz w:val="24"/>
          <w:szCs w:val="24"/>
        </w:rPr>
        <w:t>’</w:t>
      </w:r>
      <w:r w:rsidR="00DA6B6E" w:rsidRPr="00FC50C9">
        <w:rPr>
          <w:rFonts w:ascii="David" w:hAnsi="David" w:cs="David" w:hint="cs"/>
          <w:sz w:val="24"/>
          <w:szCs w:val="24"/>
          <w:rtl/>
        </w:rPr>
        <w:t xml:space="preserve"> </w:t>
      </w:r>
    </w:p>
    <w:p w:rsidR="00DE7342" w:rsidRPr="00FC50C9" w:rsidRDefault="00DE7342" w:rsidP="00DE7342">
      <w:pPr>
        <w:bidi/>
        <w:spacing w:line="360" w:lineRule="auto"/>
        <w:rPr>
          <w:rFonts w:ascii="David" w:hAnsi="David" w:cs="David"/>
          <w:sz w:val="24"/>
          <w:szCs w:val="24"/>
          <w:rtl/>
        </w:rPr>
      </w:pPr>
      <w:r w:rsidRPr="00FC50C9">
        <w:rPr>
          <w:rFonts w:ascii="David" w:hAnsi="David" w:cs="David" w:hint="cs"/>
          <w:sz w:val="24"/>
          <w:szCs w:val="24"/>
          <w:rtl/>
        </w:rPr>
        <w:t>"המכה החזקה ביותר לבורות והחזקה ביותר להסברה-הארה, תבוא מסרטים"</w:t>
      </w:r>
      <w:r w:rsidRPr="00FC50C9">
        <w:rPr>
          <w:rFonts w:ascii="David" w:hAnsi="David" w:cs="David"/>
          <w:sz w:val="24"/>
          <w:szCs w:val="24"/>
          <w:rtl/>
        </w:rPr>
        <w:t>(מיידיש י'</w:t>
      </w:r>
      <w:r w:rsidRPr="00FC50C9">
        <w:rPr>
          <w:rFonts w:ascii="David" w:hAnsi="David" w:cs="David"/>
          <w:sz w:val="24"/>
          <w:szCs w:val="24"/>
        </w:rPr>
        <w:t xml:space="preserve"> </w:t>
      </w:r>
      <w:r w:rsidRPr="00FC50C9">
        <w:rPr>
          <w:rFonts w:ascii="David" w:hAnsi="David" w:cs="David"/>
          <w:sz w:val="24"/>
          <w:szCs w:val="24"/>
          <w:rtl/>
        </w:rPr>
        <w:t>א-ק)</w:t>
      </w:r>
      <w:r w:rsidRPr="00FC50C9">
        <w:rPr>
          <w:rFonts w:ascii="David" w:hAnsi="David" w:cs="David" w:hint="cs"/>
          <w:sz w:val="24"/>
          <w:szCs w:val="24"/>
          <w:rtl/>
        </w:rPr>
        <w:t>.</w:t>
      </w:r>
    </w:p>
    <w:p w:rsidR="000B5FAC" w:rsidRPr="00FC50C9" w:rsidRDefault="00061DD5" w:rsidP="00DE7342">
      <w:pPr>
        <w:bidi/>
        <w:spacing w:line="360" w:lineRule="auto"/>
        <w:rPr>
          <w:rFonts w:ascii="David" w:hAnsi="David" w:cs="David"/>
          <w:sz w:val="24"/>
          <w:szCs w:val="24"/>
        </w:rPr>
      </w:pPr>
      <w:r w:rsidRPr="00FC50C9">
        <w:rPr>
          <w:rFonts w:ascii="David" w:hAnsi="David" w:cs="David"/>
          <w:sz w:val="24"/>
          <w:szCs w:val="24"/>
          <w:rtl/>
        </w:rPr>
        <w:t>ד"ר א</w:t>
      </w:r>
      <w:r w:rsidR="00400FF9" w:rsidRPr="00FC50C9">
        <w:rPr>
          <w:rFonts w:ascii="David" w:hAnsi="David" w:cs="David" w:hint="cs"/>
          <w:sz w:val="24"/>
          <w:szCs w:val="24"/>
          <w:rtl/>
        </w:rPr>
        <w:t>'</w:t>
      </w:r>
      <w:r w:rsidRPr="00FC50C9">
        <w:rPr>
          <w:rFonts w:ascii="David" w:hAnsi="David" w:cs="David"/>
          <w:sz w:val="24"/>
          <w:szCs w:val="24"/>
          <w:rtl/>
        </w:rPr>
        <w:t>. מירקין</w:t>
      </w:r>
      <w:r w:rsidR="008A3353" w:rsidRPr="00FC50C9">
        <w:rPr>
          <w:rFonts w:ascii="David" w:hAnsi="David" w:cs="David" w:hint="cs"/>
          <w:sz w:val="24"/>
          <w:szCs w:val="24"/>
          <w:rtl/>
        </w:rPr>
        <w:t>,</w:t>
      </w:r>
      <w:r w:rsidR="00EB54F5" w:rsidRPr="00FC50C9">
        <w:rPr>
          <w:rFonts w:ascii="David" w:hAnsi="David" w:cs="David"/>
          <w:sz w:val="24"/>
          <w:szCs w:val="24"/>
        </w:rPr>
        <w:t xml:space="preserve"> 1915 </w:t>
      </w:r>
    </w:p>
    <w:p w:rsidR="00872DD8" w:rsidRPr="00FC50C9" w:rsidRDefault="00DD514F" w:rsidP="00872DD8">
      <w:pPr>
        <w:bidi/>
        <w:spacing w:line="360" w:lineRule="auto"/>
        <w:jc w:val="right"/>
        <w:rPr>
          <w:rFonts w:ascii="David" w:hAnsi="David" w:cs="David"/>
          <w:i/>
          <w:iCs/>
          <w:sz w:val="24"/>
          <w:szCs w:val="24"/>
          <w:lang w:val="en-GB"/>
        </w:rPr>
      </w:pPr>
      <w:r w:rsidRPr="00FC50C9">
        <w:rPr>
          <w:rFonts w:ascii="David" w:hAnsi="David" w:cs="David"/>
          <w:i/>
          <w:iCs/>
          <w:sz w:val="24"/>
          <w:szCs w:val="24"/>
          <w:lang w:val="en-GB"/>
        </w:rPr>
        <w:t>The Problem how to reach a large number of the population who seldom read, if they read at all, has been met with considerable success by what may be called ‘Teaching with Fun’</w:t>
      </w:r>
      <w:r w:rsidR="00872DD8" w:rsidRPr="00FC50C9">
        <w:rPr>
          <w:rFonts w:ascii="David" w:hAnsi="David" w:cs="David"/>
          <w:i/>
          <w:iCs/>
          <w:sz w:val="24"/>
          <w:szCs w:val="24"/>
          <w:lang w:val="en-GB"/>
        </w:rPr>
        <w:t xml:space="preserve"> </w:t>
      </w:r>
      <w:r w:rsidRPr="00FC50C9">
        <w:rPr>
          <w:rFonts w:ascii="David" w:hAnsi="David" w:cs="David"/>
          <w:i/>
          <w:iCs/>
          <w:sz w:val="24"/>
          <w:szCs w:val="24"/>
          <w:lang w:val="en-GB"/>
        </w:rPr>
        <w:t>(with moving pictures.</w:t>
      </w:r>
      <w:r w:rsidR="00D571F6" w:rsidRPr="00FC50C9">
        <w:rPr>
          <w:rFonts w:ascii="David" w:hAnsi="David" w:cs="David"/>
          <w:i/>
          <w:iCs/>
          <w:sz w:val="24"/>
          <w:szCs w:val="24"/>
          <w:lang w:val="en-GB"/>
        </w:rPr>
        <w:t>.</w:t>
      </w:r>
      <w:r w:rsidRPr="00FC50C9">
        <w:rPr>
          <w:rFonts w:ascii="David" w:hAnsi="David" w:cs="David"/>
          <w:i/>
          <w:iCs/>
          <w:sz w:val="24"/>
          <w:szCs w:val="24"/>
          <w:lang w:val="en-GB"/>
        </w:rPr>
        <w:t>.</w:t>
      </w:r>
      <w:r w:rsidR="00872DD8" w:rsidRPr="00FC50C9">
        <w:rPr>
          <w:rFonts w:ascii="David" w:hAnsi="David" w:cs="David"/>
          <w:i/>
          <w:iCs/>
          <w:sz w:val="24"/>
          <w:szCs w:val="24"/>
          <w:lang w:val="en-GB"/>
        </w:rPr>
        <w:t xml:space="preserve">(y.o-k), </w:t>
      </w:r>
      <w:r w:rsidRPr="00FC50C9">
        <w:rPr>
          <w:rFonts w:ascii="David" w:hAnsi="David" w:cs="David"/>
          <w:i/>
          <w:iCs/>
          <w:sz w:val="24"/>
          <w:szCs w:val="24"/>
          <w:lang w:val="en-GB"/>
        </w:rPr>
        <w:t>It was estimating that in the first ten nights 60.</w:t>
      </w:r>
      <w:r w:rsidR="00872DD8" w:rsidRPr="00FC50C9">
        <w:rPr>
          <w:rFonts w:ascii="David" w:hAnsi="David" w:cs="David"/>
          <w:i/>
          <w:iCs/>
          <w:sz w:val="24"/>
          <w:szCs w:val="24"/>
          <w:lang w:val="en-GB"/>
        </w:rPr>
        <w:t>000 saw the</w:t>
      </w:r>
      <w:r w:rsidRPr="00FC50C9">
        <w:rPr>
          <w:rFonts w:ascii="David" w:hAnsi="David" w:cs="David"/>
          <w:i/>
          <w:iCs/>
          <w:sz w:val="24"/>
          <w:szCs w:val="24"/>
          <w:lang w:val="en-GB"/>
        </w:rPr>
        <w:t>s</w:t>
      </w:r>
      <w:r w:rsidR="00872DD8" w:rsidRPr="00FC50C9">
        <w:rPr>
          <w:rFonts w:ascii="David" w:hAnsi="David" w:cs="David"/>
          <w:i/>
          <w:iCs/>
          <w:sz w:val="24"/>
          <w:szCs w:val="24"/>
          <w:lang w:val="en-GB"/>
        </w:rPr>
        <w:t>e</w:t>
      </w:r>
      <w:r w:rsidRPr="00FC50C9">
        <w:rPr>
          <w:rFonts w:ascii="David" w:hAnsi="David" w:cs="David"/>
          <w:i/>
          <w:iCs/>
          <w:sz w:val="24"/>
          <w:szCs w:val="24"/>
          <w:lang w:val="en-GB"/>
        </w:rPr>
        <w:t xml:space="preserve"> show</w:t>
      </w:r>
      <w:r w:rsidR="00872DD8" w:rsidRPr="00FC50C9">
        <w:rPr>
          <w:rFonts w:ascii="David" w:hAnsi="David" w:cs="David"/>
          <w:i/>
          <w:iCs/>
          <w:sz w:val="24"/>
          <w:szCs w:val="24"/>
          <w:lang w:val="en-GB"/>
        </w:rPr>
        <w:t>s</w:t>
      </w:r>
      <w:r w:rsidR="00D571F6" w:rsidRPr="00FC50C9">
        <w:rPr>
          <w:rFonts w:ascii="David" w:hAnsi="David" w:cs="David"/>
          <w:i/>
          <w:iCs/>
          <w:sz w:val="24"/>
          <w:szCs w:val="24"/>
          <w:lang w:val="en-GB"/>
        </w:rPr>
        <w:t>…</w:t>
      </w:r>
    </w:p>
    <w:p w:rsidR="008A3353" w:rsidRPr="00FC50C9" w:rsidRDefault="00872DD8" w:rsidP="00502496">
      <w:pPr>
        <w:bidi/>
        <w:spacing w:line="360" w:lineRule="auto"/>
        <w:rPr>
          <w:rFonts w:ascii="David" w:hAnsi="David" w:cs="David"/>
          <w:sz w:val="24"/>
          <w:szCs w:val="24"/>
          <w:rtl/>
        </w:rPr>
      </w:pPr>
      <w:r w:rsidRPr="00FC50C9">
        <w:rPr>
          <w:rFonts w:ascii="David" w:hAnsi="David" w:cs="David" w:hint="cs"/>
          <w:sz w:val="24"/>
          <w:szCs w:val="24"/>
          <w:rtl/>
        </w:rPr>
        <w:t>א.ב. אמונס, בוסטון, אוגוסט 1915</w:t>
      </w:r>
    </w:p>
    <w:p w:rsidR="006B5760" w:rsidRPr="00FC50C9" w:rsidRDefault="006B5760" w:rsidP="00727AB8">
      <w:pPr>
        <w:bidi/>
        <w:spacing w:line="360" w:lineRule="auto"/>
        <w:ind w:firstLine="720"/>
        <w:rPr>
          <w:rFonts w:ascii="David" w:hAnsi="David" w:cs="David"/>
          <w:sz w:val="24"/>
          <w:szCs w:val="24"/>
          <w:u w:val="single"/>
          <w:rtl/>
        </w:rPr>
      </w:pPr>
      <w:r w:rsidRPr="00FC50C9">
        <w:rPr>
          <w:rFonts w:ascii="David" w:hAnsi="David" w:cs="David" w:hint="cs"/>
          <w:sz w:val="24"/>
          <w:szCs w:val="24"/>
          <w:u w:val="single"/>
          <w:rtl/>
        </w:rPr>
        <w:t>מבוא</w:t>
      </w:r>
    </w:p>
    <w:p w:rsidR="00C26E0E" w:rsidRPr="00FC50C9" w:rsidRDefault="00B7234E" w:rsidP="00B7234E">
      <w:pPr>
        <w:bidi/>
        <w:spacing w:line="360" w:lineRule="auto"/>
        <w:ind w:firstLine="720"/>
        <w:rPr>
          <w:rFonts w:ascii="David" w:hAnsi="David" w:cs="David"/>
          <w:sz w:val="24"/>
          <w:szCs w:val="24"/>
          <w:rtl/>
        </w:rPr>
      </w:pPr>
      <w:r w:rsidRPr="00FC50C9">
        <w:rPr>
          <w:rFonts w:ascii="David" w:hAnsi="David" w:cs="David" w:hint="cs"/>
          <w:sz w:val="24"/>
          <w:szCs w:val="24"/>
          <w:rtl/>
        </w:rPr>
        <w:t>'רפואה חברתית' לפי מישל פוקו</w:t>
      </w:r>
      <w:r w:rsidR="00BC7CAD" w:rsidRPr="00FC50C9">
        <w:rPr>
          <w:rFonts w:ascii="David" w:hAnsi="David" w:cs="David" w:hint="cs"/>
          <w:sz w:val="24"/>
          <w:szCs w:val="24"/>
          <w:rtl/>
        </w:rPr>
        <w:t xml:space="preserve"> </w:t>
      </w:r>
      <w:r w:rsidRPr="00FC50C9">
        <w:rPr>
          <w:rFonts w:ascii="David" w:hAnsi="David" w:cs="David" w:hint="cs"/>
          <w:sz w:val="24"/>
          <w:szCs w:val="24"/>
          <w:rtl/>
        </w:rPr>
        <w:t>נחלקת לשלוש רמות</w:t>
      </w:r>
      <w:r w:rsidR="00B25FEF" w:rsidRPr="00FC50C9">
        <w:rPr>
          <w:rFonts w:ascii="David" w:hAnsi="David" w:cs="David" w:hint="cs"/>
          <w:sz w:val="24"/>
          <w:szCs w:val="24"/>
          <w:rtl/>
        </w:rPr>
        <w:t>,</w:t>
      </w:r>
      <w:r w:rsidR="00222449" w:rsidRPr="00FC50C9">
        <w:rPr>
          <w:rFonts w:ascii="David" w:hAnsi="David" w:cs="David"/>
          <w:sz w:val="24"/>
          <w:szCs w:val="24"/>
          <w:rtl/>
        </w:rPr>
        <w:t xml:space="preserve"> רפואת מדינה, </w:t>
      </w:r>
      <w:r w:rsidR="00727AB8" w:rsidRPr="00FC50C9">
        <w:rPr>
          <w:rFonts w:ascii="David" w:hAnsi="David" w:cs="David"/>
          <w:sz w:val="24"/>
          <w:szCs w:val="24"/>
          <w:rtl/>
        </w:rPr>
        <w:t>רפואה עירונית ו</w:t>
      </w:r>
      <w:r w:rsidR="00222449" w:rsidRPr="00FC50C9">
        <w:rPr>
          <w:rFonts w:ascii="David" w:hAnsi="David" w:cs="David"/>
          <w:sz w:val="24"/>
          <w:szCs w:val="24"/>
          <w:rtl/>
        </w:rPr>
        <w:t>רפואת כוח</w:t>
      </w:r>
      <w:r w:rsidR="00222449" w:rsidRPr="00FC50C9">
        <w:rPr>
          <w:rFonts w:ascii="David" w:hAnsi="David" w:cs="David" w:hint="cs"/>
          <w:sz w:val="24"/>
          <w:szCs w:val="24"/>
          <w:rtl/>
        </w:rPr>
        <w:t xml:space="preserve"> העבודה</w:t>
      </w:r>
      <w:r w:rsidR="006F4F24" w:rsidRPr="00FC50C9">
        <w:rPr>
          <w:rFonts w:ascii="David" w:hAnsi="David" w:cs="David" w:hint="cs"/>
          <w:sz w:val="24"/>
          <w:szCs w:val="24"/>
          <w:rtl/>
        </w:rPr>
        <w:t xml:space="preserve"> או </w:t>
      </w:r>
      <w:r w:rsidR="00E6368E" w:rsidRPr="00FC50C9">
        <w:rPr>
          <w:rFonts w:ascii="David" w:hAnsi="David" w:cs="David" w:hint="cs"/>
          <w:sz w:val="24"/>
          <w:szCs w:val="24"/>
          <w:rtl/>
        </w:rPr>
        <w:t>רפואת קהילתית</w:t>
      </w:r>
      <w:r w:rsidR="008B49FA" w:rsidRPr="00FC50C9">
        <w:rPr>
          <w:rFonts w:ascii="David" w:hAnsi="David" w:cs="David" w:hint="cs"/>
          <w:sz w:val="24"/>
          <w:szCs w:val="24"/>
          <w:rtl/>
        </w:rPr>
        <w:t xml:space="preserve">, </w:t>
      </w:r>
      <w:r w:rsidR="004917E6" w:rsidRPr="00FC50C9">
        <w:rPr>
          <w:rFonts w:ascii="David" w:hAnsi="David" w:cs="David" w:hint="cs"/>
          <w:sz w:val="24"/>
          <w:szCs w:val="24"/>
          <w:rtl/>
        </w:rPr>
        <w:t xml:space="preserve">שהאחרונה </w:t>
      </w:r>
      <w:r w:rsidR="008B49FA" w:rsidRPr="00FC50C9">
        <w:rPr>
          <w:rFonts w:ascii="David" w:hAnsi="David" w:cs="David" w:hint="cs"/>
          <w:sz w:val="24"/>
          <w:szCs w:val="24"/>
          <w:rtl/>
        </w:rPr>
        <w:t>מכוונת לקבוצות המוחלשות ביותר בחברה</w:t>
      </w:r>
      <w:r w:rsidR="00222449" w:rsidRPr="00FC50C9">
        <w:rPr>
          <w:rFonts w:ascii="David" w:hAnsi="David" w:cs="David" w:hint="cs"/>
          <w:sz w:val="24"/>
          <w:szCs w:val="24"/>
          <w:rtl/>
        </w:rPr>
        <w:t>.</w:t>
      </w:r>
      <w:r w:rsidR="00222449" w:rsidRPr="00FC50C9">
        <w:rPr>
          <w:rStyle w:val="FootnoteReference"/>
          <w:rFonts w:ascii="David" w:hAnsi="David" w:cs="David"/>
          <w:sz w:val="24"/>
          <w:szCs w:val="24"/>
          <w:rtl/>
        </w:rPr>
        <w:t xml:space="preserve"> </w:t>
      </w:r>
      <w:r w:rsidR="00222449" w:rsidRPr="00FC50C9">
        <w:rPr>
          <w:rStyle w:val="FootnoteReference"/>
          <w:rFonts w:ascii="David" w:hAnsi="David" w:cs="David"/>
          <w:sz w:val="24"/>
          <w:szCs w:val="24"/>
          <w:rtl/>
        </w:rPr>
        <w:footnoteReference w:id="1"/>
      </w:r>
      <w:r w:rsidR="00E11C27" w:rsidRPr="00FC50C9">
        <w:rPr>
          <w:rFonts w:ascii="David" w:hAnsi="David" w:cs="David"/>
          <w:sz w:val="24"/>
          <w:szCs w:val="24"/>
        </w:rPr>
        <w:t xml:space="preserve">  </w:t>
      </w:r>
      <w:r w:rsidR="009F4171" w:rsidRPr="00FC50C9">
        <w:rPr>
          <w:rFonts w:ascii="David" w:hAnsi="David" w:cs="David" w:hint="cs"/>
          <w:noProof/>
          <w:sz w:val="24"/>
          <w:szCs w:val="24"/>
          <w:rtl/>
          <w:lang w:eastAsia="en-BZ"/>
        </w:rPr>
        <w:t xml:space="preserve">יכולותיה </w:t>
      </w:r>
      <w:r w:rsidR="00925E55" w:rsidRPr="00FC50C9">
        <w:rPr>
          <w:rFonts w:ascii="David" w:hAnsi="David" w:cs="David" w:hint="cs"/>
          <w:noProof/>
          <w:sz w:val="24"/>
          <w:szCs w:val="24"/>
          <w:rtl/>
          <w:lang w:eastAsia="en-BZ"/>
        </w:rPr>
        <w:t xml:space="preserve">הארגוניות, </w:t>
      </w:r>
      <w:r w:rsidR="00FC2AE8" w:rsidRPr="00FC50C9">
        <w:rPr>
          <w:rFonts w:ascii="David" w:hAnsi="David" w:cs="David" w:hint="cs"/>
          <w:noProof/>
          <w:sz w:val="24"/>
          <w:szCs w:val="24"/>
          <w:rtl/>
          <w:lang w:eastAsia="en-BZ"/>
        </w:rPr>
        <w:t>רגולטוריות וה</w:t>
      </w:r>
      <w:r w:rsidR="009F4171" w:rsidRPr="00FC50C9">
        <w:rPr>
          <w:rFonts w:ascii="David" w:hAnsi="David" w:cs="David" w:hint="cs"/>
          <w:noProof/>
          <w:sz w:val="24"/>
          <w:szCs w:val="24"/>
          <w:rtl/>
          <w:lang w:eastAsia="en-BZ"/>
        </w:rPr>
        <w:t>ביצועיות,</w:t>
      </w:r>
      <w:r w:rsidR="00B919C7" w:rsidRPr="00FC50C9">
        <w:rPr>
          <w:rFonts w:ascii="David" w:hAnsi="David" w:cs="David" w:hint="cs"/>
          <w:noProof/>
          <w:sz w:val="24"/>
          <w:szCs w:val="24"/>
          <w:rtl/>
          <w:lang w:eastAsia="en-BZ"/>
        </w:rPr>
        <w:t xml:space="preserve"> </w:t>
      </w:r>
      <w:r w:rsidR="00CD4E49" w:rsidRPr="00FC50C9">
        <w:rPr>
          <w:rFonts w:ascii="David" w:hAnsi="David" w:cs="David" w:hint="cs"/>
          <w:noProof/>
          <w:sz w:val="24"/>
          <w:szCs w:val="24"/>
          <w:rtl/>
          <w:lang w:eastAsia="en-BZ"/>
        </w:rPr>
        <w:t>מאפשר</w:t>
      </w:r>
      <w:r w:rsidR="0097442A" w:rsidRPr="00FC50C9">
        <w:rPr>
          <w:rFonts w:ascii="David" w:hAnsi="David" w:cs="David" w:hint="cs"/>
          <w:noProof/>
          <w:sz w:val="24"/>
          <w:szCs w:val="24"/>
          <w:rtl/>
          <w:lang w:eastAsia="en-BZ"/>
        </w:rPr>
        <w:t>ו</w:t>
      </w:r>
      <w:r w:rsidR="00DC5871" w:rsidRPr="00FC50C9">
        <w:rPr>
          <w:rFonts w:ascii="David" w:hAnsi="David" w:cs="David" w:hint="cs"/>
          <w:noProof/>
          <w:sz w:val="24"/>
          <w:szCs w:val="24"/>
          <w:rtl/>
          <w:lang w:eastAsia="en-BZ"/>
        </w:rPr>
        <w:t xml:space="preserve">ת למדינה </w:t>
      </w:r>
      <w:r w:rsidR="00925E55" w:rsidRPr="00FC50C9">
        <w:rPr>
          <w:rFonts w:ascii="David" w:hAnsi="David" w:cs="David" w:hint="cs"/>
          <w:noProof/>
          <w:sz w:val="24"/>
          <w:szCs w:val="24"/>
          <w:rtl/>
          <w:lang w:eastAsia="en-BZ"/>
        </w:rPr>
        <w:t>להצדיק</w:t>
      </w:r>
      <w:r w:rsidR="00E6368E" w:rsidRPr="00FC50C9">
        <w:rPr>
          <w:rFonts w:ascii="David" w:hAnsi="David" w:cs="David" w:hint="cs"/>
          <w:noProof/>
          <w:sz w:val="24"/>
          <w:szCs w:val="24"/>
          <w:rtl/>
          <w:lang w:eastAsia="en-BZ"/>
        </w:rPr>
        <w:t xml:space="preserve"> נקיטת </w:t>
      </w:r>
      <w:r w:rsidR="009F4171" w:rsidRPr="00FC50C9">
        <w:rPr>
          <w:rFonts w:ascii="David" w:hAnsi="David" w:cs="David" w:hint="cs"/>
          <w:noProof/>
          <w:sz w:val="24"/>
          <w:szCs w:val="24"/>
          <w:rtl/>
          <w:lang w:eastAsia="en-BZ"/>
        </w:rPr>
        <w:t>אמצעי</w:t>
      </w:r>
      <w:r w:rsidR="00E6368E" w:rsidRPr="00FC50C9">
        <w:rPr>
          <w:rFonts w:ascii="David" w:hAnsi="David" w:cs="David" w:hint="cs"/>
          <w:noProof/>
          <w:sz w:val="24"/>
          <w:szCs w:val="24"/>
          <w:rtl/>
          <w:lang w:eastAsia="en-BZ"/>
        </w:rPr>
        <w:t>ם</w:t>
      </w:r>
      <w:r w:rsidR="009F4171" w:rsidRPr="00FC50C9">
        <w:rPr>
          <w:rFonts w:ascii="David" w:hAnsi="David" w:cs="David" w:hint="cs"/>
          <w:noProof/>
          <w:sz w:val="24"/>
          <w:szCs w:val="24"/>
          <w:rtl/>
          <w:lang w:eastAsia="en-BZ"/>
        </w:rPr>
        <w:t xml:space="preserve"> להגברת </w:t>
      </w:r>
      <w:r w:rsidR="00925E55" w:rsidRPr="00FC50C9">
        <w:rPr>
          <w:rFonts w:ascii="David" w:hAnsi="David" w:cs="David" w:hint="cs"/>
          <w:noProof/>
          <w:sz w:val="24"/>
          <w:szCs w:val="24"/>
          <w:rtl/>
          <w:lang w:eastAsia="en-BZ"/>
        </w:rPr>
        <w:t>שליטה בח</w:t>
      </w:r>
      <w:r w:rsidR="00CD4E49" w:rsidRPr="00FC50C9">
        <w:rPr>
          <w:rFonts w:ascii="David" w:hAnsi="David" w:cs="David" w:hint="cs"/>
          <w:noProof/>
          <w:sz w:val="24"/>
          <w:szCs w:val="24"/>
          <w:rtl/>
          <w:lang w:eastAsia="en-BZ"/>
        </w:rPr>
        <w:t>יי אזרחיה, כדי לשמור על בריאותם</w:t>
      </w:r>
      <w:r w:rsidR="00B919C7" w:rsidRPr="00FC50C9">
        <w:rPr>
          <w:rFonts w:ascii="David" w:hAnsi="David" w:cs="David" w:hint="cs"/>
          <w:noProof/>
          <w:sz w:val="24"/>
          <w:szCs w:val="24"/>
          <w:rtl/>
          <w:lang w:eastAsia="en-BZ"/>
        </w:rPr>
        <w:t>.</w:t>
      </w:r>
      <w:r w:rsidR="00925E55" w:rsidRPr="00FC50C9">
        <w:rPr>
          <w:rFonts w:ascii="David" w:hAnsi="David" w:cs="David" w:hint="cs"/>
          <w:noProof/>
          <w:sz w:val="24"/>
          <w:szCs w:val="24"/>
          <w:rtl/>
          <w:lang w:eastAsia="en-BZ"/>
        </w:rPr>
        <w:t xml:space="preserve"> </w:t>
      </w:r>
      <w:r w:rsidR="00BC0CA2" w:rsidRPr="00FC50C9">
        <w:rPr>
          <w:rFonts w:ascii="David" w:hAnsi="David" w:cs="David" w:hint="cs"/>
          <w:noProof/>
          <w:sz w:val="24"/>
          <w:szCs w:val="24"/>
          <w:rtl/>
          <w:lang w:eastAsia="en-BZ"/>
        </w:rPr>
        <w:t xml:space="preserve">בימי מצוקה ומגפה, </w:t>
      </w:r>
      <w:r w:rsidR="0097442A" w:rsidRPr="00FC50C9">
        <w:rPr>
          <w:rFonts w:ascii="David" w:hAnsi="David" w:cs="David" w:hint="cs"/>
          <w:noProof/>
          <w:sz w:val="24"/>
          <w:szCs w:val="24"/>
          <w:rtl/>
          <w:lang w:eastAsia="en-BZ"/>
        </w:rPr>
        <w:t xml:space="preserve">בהיעדר מעורבות של </w:t>
      </w:r>
      <w:r w:rsidR="00DC5871" w:rsidRPr="00FC50C9">
        <w:rPr>
          <w:rFonts w:ascii="David" w:hAnsi="David" w:cs="David" w:hint="cs"/>
          <w:noProof/>
          <w:sz w:val="24"/>
          <w:szCs w:val="24"/>
          <w:rtl/>
          <w:lang w:eastAsia="en-BZ"/>
        </w:rPr>
        <w:t>רשויות ה</w:t>
      </w:r>
      <w:r w:rsidR="00FC2AE8" w:rsidRPr="00FC50C9">
        <w:rPr>
          <w:rFonts w:ascii="David" w:hAnsi="David" w:cs="David" w:hint="cs"/>
          <w:noProof/>
          <w:sz w:val="24"/>
          <w:szCs w:val="24"/>
          <w:rtl/>
          <w:lang w:eastAsia="en-BZ"/>
        </w:rPr>
        <w:t>מדינה</w:t>
      </w:r>
      <w:r w:rsidR="00DC5871" w:rsidRPr="00FC50C9">
        <w:rPr>
          <w:rFonts w:ascii="David" w:hAnsi="David" w:cs="David" w:hint="cs"/>
          <w:noProof/>
          <w:sz w:val="24"/>
          <w:szCs w:val="24"/>
          <w:rtl/>
          <w:lang w:eastAsia="en-BZ"/>
        </w:rPr>
        <w:t xml:space="preserve"> בחיי אזרחיה, מתוך אידיאולוגיה ליברלית קיצונית, </w:t>
      </w:r>
      <w:r w:rsidR="00F35A67" w:rsidRPr="00FC50C9">
        <w:rPr>
          <w:rFonts w:ascii="David" w:hAnsi="David" w:cs="David" w:hint="cs"/>
          <w:noProof/>
          <w:sz w:val="24"/>
          <w:szCs w:val="24"/>
          <w:rtl/>
          <w:lang w:eastAsia="en-BZ"/>
        </w:rPr>
        <w:t xml:space="preserve">מתחדדת </w:t>
      </w:r>
      <w:r w:rsidR="00BC0CA2" w:rsidRPr="00FC50C9">
        <w:rPr>
          <w:rFonts w:ascii="David" w:hAnsi="David" w:cs="David" w:hint="cs"/>
          <w:noProof/>
          <w:sz w:val="24"/>
          <w:szCs w:val="24"/>
          <w:rtl/>
          <w:lang w:eastAsia="en-BZ"/>
        </w:rPr>
        <w:t>שאלת</w:t>
      </w:r>
      <w:r w:rsidR="00DC5871" w:rsidRPr="00FC50C9">
        <w:rPr>
          <w:rFonts w:ascii="David" w:hAnsi="David" w:cs="David" w:hint="cs"/>
          <w:noProof/>
          <w:sz w:val="24"/>
          <w:szCs w:val="24"/>
          <w:rtl/>
          <w:lang w:eastAsia="en-BZ"/>
        </w:rPr>
        <w:t xml:space="preserve"> תפקידם של קהילות</w:t>
      </w:r>
      <w:r w:rsidR="00925E55" w:rsidRPr="00FC50C9">
        <w:rPr>
          <w:rFonts w:ascii="David" w:hAnsi="David" w:cs="David" w:hint="cs"/>
          <w:noProof/>
          <w:sz w:val="24"/>
          <w:szCs w:val="24"/>
          <w:rtl/>
          <w:lang w:eastAsia="en-BZ"/>
        </w:rPr>
        <w:t xml:space="preserve"> אתני</w:t>
      </w:r>
      <w:r w:rsidR="00DC5871" w:rsidRPr="00FC50C9">
        <w:rPr>
          <w:rFonts w:ascii="David" w:hAnsi="David" w:cs="David" w:hint="cs"/>
          <w:noProof/>
          <w:sz w:val="24"/>
          <w:szCs w:val="24"/>
          <w:rtl/>
          <w:lang w:eastAsia="en-BZ"/>
        </w:rPr>
        <w:t xml:space="preserve">ות, </w:t>
      </w:r>
      <w:r w:rsidR="00925E55" w:rsidRPr="00FC50C9">
        <w:rPr>
          <w:rFonts w:ascii="David" w:hAnsi="David" w:cs="David" w:hint="cs"/>
          <w:noProof/>
          <w:sz w:val="24"/>
          <w:szCs w:val="24"/>
          <w:rtl/>
          <w:lang w:eastAsia="en-BZ"/>
        </w:rPr>
        <w:t>דתי</w:t>
      </w:r>
      <w:r w:rsidR="00DC5871" w:rsidRPr="00FC50C9">
        <w:rPr>
          <w:rFonts w:ascii="David" w:hAnsi="David" w:cs="David" w:hint="cs"/>
          <w:noProof/>
          <w:sz w:val="24"/>
          <w:szCs w:val="24"/>
          <w:rtl/>
          <w:lang w:eastAsia="en-BZ"/>
        </w:rPr>
        <w:t>ו</w:t>
      </w:r>
      <w:r w:rsidR="00925E55" w:rsidRPr="00FC50C9">
        <w:rPr>
          <w:rFonts w:ascii="David" w:hAnsi="David" w:cs="David" w:hint="cs"/>
          <w:noProof/>
          <w:sz w:val="24"/>
          <w:szCs w:val="24"/>
          <w:rtl/>
          <w:lang w:eastAsia="en-BZ"/>
        </w:rPr>
        <w:t>ת ומנהיגיה</w:t>
      </w:r>
      <w:r w:rsidR="00DC5871" w:rsidRPr="00FC50C9">
        <w:rPr>
          <w:rFonts w:ascii="David" w:hAnsi="David" w:cs="David" w:hint="cs"/>
          <w:noProof/>
          <w:sz w:val="24"/>
          <w:szCs w:val="24"/>
          <w:rtl/>
          <w:lang w:eastAsia="en-BZ"/>
        </w:rPr>
        <w:t>ן</w:t>
      </w:r>
      <w:r w:rsidR="00925E55" w:rsidRPr="00FC50C9">
        <w:rPr>
          <w:rFonts w:ascii="David" w:hAnsi="David" w:cs="David" w:hint="cs"/>
          <w:noProof/>
          <w:sz w:val="24"/>
          <w:szCs w:val="24"/>
          <w:rtl/>
          <w:lang w:eastAsia="en-BZ"/>
        </w:rPr>
        <w:t>, בנוגע לבריאות הפרט. האם תפקידם לחנך?</w:t>
      </w:r>
      <w:r w:rsidR="00BC0CA2" w:rsidRPr="00FC50C9">
        <w:rPr>
          <w:rFonts w:ascii="David" w:hAnsi="David" w:cs="David" w:hint="cs"/>
          <w:noProof/>
          <w:sz w:val="24"/>
          <w:szCs w:val="24"/>
          <w:rtl/>
          <w:lang w:eastAsia="en-BZ"/>
        </w:rPr>
        <w:t xml:space="preserve"> להסביר? לתמוך ללא רגולציה? </w:t>
      </w:r>
      <w:r w:rsidR="00CD4E49" w:rsidRPr="00FC50C9">
        <w:rPr>
          <w:rFonts w:ascii="David" w:hAnsi="David" w:cs="David" w:hint="cs"/>
          <w:noProof/>
          <w:sz w:val="24"/>
          <w:szCs w:val="24"/>
          <w:rtl/>
          <w:lang w:eastAsia="en-BZ"/>
        </w:rPr>
        <w:t xml:space="preserve">ניכר </w:t>
      </w:r>
      <w:r w:rsidR="003D04A6" w:rsidRPr="00FC50C9">
        <w:rPr>
          <w:rFonts w:ascii="David" w:hAnsi="David" w:cs="David" w:hint="cs"/>
          <w:noProof/>
          <w:sz w:val="24"/>
          <w:szCs w:val="24"/>
          <w:rtl/>
          <w:lang w:eastAsia="en-BZ"/>
        </w:rPr>
        <w:t xml:space="preserve">כי </w:t>
      </w:r>
      <w:r w:rsidR="00CD4E49" w:rsidRPr="00FC50C9">
        <w:rPr>
          <w:rFonts w:ascii="David" w:hAnsi="David" w:cs="David" w:hint="cs"/>
          <w:noProof/>
          <w:sz w:val="24"/>
          <w:szCs w:val="24"/>
          <w:rtl/>
          <w:lang w:eastAsia="en-BZ"/>
        </w:rPr>
        <w:t xml:space="preserve">דוקא בתקופת חירום, </w:t>
      </w:r>
      <w:r w:rsidR="00925E55" w:rsidRPr="00FC50C9">
        <w:rPr>
          <w:rFonts w:ascii="David" w:hAnsi="David" w:cs="David" w:hint="cs"/>
          <w:noProof/>
          <w:sz w:val="24"/>
          <w:szCs w:val="24"/>
          <w:rtl/>
          <w:lang w:eastAsia="en-BZ"/>
        </w:rPr>
        <w:t>ארגונים</w:t>
      </w:r>
      <w:r w:rsidR="00CD4E49" w:rsidRPr="00FC50C9">
        <w:rPr>
          <w:rFonts w:ascii="David" w:hAnsi="David" w:cs="David" w:hint="cs"/>
          <w:noProof/>
          <w:sz w:val="24"/>
          <w:szCs w:val="24"/>
          <w:rtl/>
          <w:lang w:eastAsia="en-BZ"/>
        </w:rPr>
        <w:t xml:space="preserve"> אזרחיים, קהילתיים</w:t>
      </w:r>
      <w:r w:rsidR="00925E55" w:rsidRPr="00FC50C9">
        <w:rPr>
          <w:rFonts w:ascii="David" w:hAnsi="David" w:cs="David" w:hint="cs"/>
          <w:noProof/>
          <w:sz w:val="24"/>
          <w:szCs w:val="24"/>
          <w:rtl/>
          <w:lang w:eastAsia="en-BZ"/>
        </w:rPr>
        <w:t xml:space="preserve">, מתקשים ליישם </w:t>
      </w:r>
      <w:r w:rsidR="00CD4E49" w:rsidRPr="00FC50C9">
        <w:rPr>
          <w:rFonts w:ascii="David" w:hAnsi="David" w:cs="David" w:hint="cs"/>
          <w:noProof/>
          <w:sz w:val="24"/>
          <w:szCs w:val="24"/>
          <w:rtl/>
          <w:lang w:eastAsia="en-BZ"/>
        </w:rPr>
        <w:t xml:space="preserve">מדיניות </w:t>
      </w:r>
      <w:r w:rsidR="003D04A6" w:rsidRPr="00FC50C9">
        <w:rPr>
          <w:rFonts w:ascii="David" w:hAnsi="David" w:cs="David" w:hint="cs"/>
          <w:noProof/>
          <w:sz w:val="24"/>
          <w:szCs w:val="24"/>
          <w:rtl/>
          <w:lang w:eastAsia="en-BZ"/>
        </w:rPr>
        <w:t xml:space="preserve">מניעתית </w:t>
      </w:r>
      <w:r w:rsidR="00CD4E49" w:rsidRPr="00FC50C9">
        <w:rPr>
          <w:rFonts w:ascii="David" w:hAnsi="David" w:cs="David" w:hint="cs"/>
          <w:noProof/>
          <w:sz w:val="24"/>
          <w:szCs w:val="24"/>
          <w:rtl/>
          <w:lang w:eastAsia="en-BZ"/>
        </w:rPr>
        <w:t>כלשהי</w:t>
      </w:r>
      <w:r w:rsidR="00CD4E49" w:rsidRPr="00FC50C9">
        <w:rPr>
          <w:rFonts w:ascii="David" w:hAnsi="David" w:cs="David" w:hint="cs"/>
          <w:b/>
          <w:bCs/>
          <w:noProof/>
          <w:sz w:val="24"/>
          <w:szCs w:val="24"/>
          <w:rtl/>
          <w:lang w:eastAsia="en-BZ"/>
        </w:rPr>
        <w:t xml:space="preserve"> </w:t>
      </w:r>
      <w:r w:rsidR="009F4171" w:rsidRPr="00FC50C9">
        <w:rPr>
          <w:rFonts w:ascii="David" w:hAnsi="David" w:cs="David" w:hint="cs"/>
          <w:noProof/>
          <w:sz w:val="24"/>
          <w:szCs w:val="24"/>
          <w:rtl/>
          <w:lang w:eastAsia="en-BZ"/>
        </w:rPr>
        <w:t xml:space="preserve">כאשר </w:t>
      </w:r>
      <w:r w:rsidR="00925E55" w:rsidRPr="00FC50C9">
        <w:rPr>
          <w:rFonts w:ascii="David" w:hAnsi="David" w:cs="David" w:hint="cs"/>
          <w:noProof/>
          <w:sz w:val="24"/>
          <w:szCs w:val="24"/>
          <w:rtl/>
          <w:lang w:eastAsia="en-BZ"/>
        </w:rPr>
        <w:t xml:space="preserve">המחוייבות </w:t>
      </w:r>
      <w:r w:rsidR="00B919C7" w:rsidRPr="00FC50C9">
        <w:rPr>
          <w:rFonts w:ascii="David" w:hAnsi="David" w:cs="David" w:hint="cs"/>
          <w:noProof/>
          <w:sz w:val="24"/>
          <w:szCs w:val="24"/>
          <w:rtl/>
          <w:lang w:eastAsia="en-BZ"/>
        </w:rPr>
        <w:t xml:space="preserve">בין האזרח </w:t>
      </w:r>
      <w:r w:rsidR="00925E55" w:rsidRPr="00FC50C9">
        <w:rPr>
          <w:rFonts w:ascii="David" w:hAnsi="David" w:cs="David" w:hint="cs"/>
          <w:noProof/>
          <w:sz w:val="24"/>
          <w:szCs w:val="24"/>
          <w:rtl/>
          <w:lang w:eastAsia="en-BZ"/>
        </w:rPr>
        <w:t>לארגון</w:t>
      </w:r>
      <w:r w:rsidR="001E5BA9" w:rsidRPr="00FC50C9">
        <w:rPr>
          <w:rFonts w:ascii="David" w:hAnsi="David" w:cs="David" w:hint="cs"/>
          <w:noProof/>
          <w:sz w:val="24"/>
          <w:szCs w:val="24"/>
          <w:rtl/>
          <w:lang w:eastAsia="en-BZ"/>
        </w:rPr>
        <w:t xml:space="preserve">, היא </w:t>
      </w:r>
      <w:r w:rsidR="00925E55" w:rsidRPr="00FC50C9">
        <w:rPr>
          <w:rFonts w:ascii="David" w:hAnsi="David" w:cs="David" w:hint="cs"/>
          <w:noProof/>
          <w:sz w:val="24"/>
          <w:szCs w:val="24"/>
          <w:rtl/>
          <w:lang w:eastAsia="en-BZ"/>
        </w:rPr>
        <w:t>וולונטרית.</w:t>
      </w:r>
    </w:p>
    <w:p w:rsidR="00942D7C" w:rsidRPr="00FC50C9" w:rsidRDefault="00942D7C" w:rsidP="002D640B">
      <w:pPr>
        <w:bidi/>
        <w:spacing w:line="360" w:lineRule="auto"/>
        <w:ind w:firstLine="720"/>
        <w:rPr>
          <w:rFonts w:ascii="David" w:hAnsi="David" w:cs="David"/>
          <w:sz w:val="24"/>
          <w:szCs w:val="24"/>
          <w:rtl/>
        </w:rPr>
      </w:pPr>
      <w:r w:rsidRPr="00FC50C9">
        <w:rPr>
          <w:rFonts w:ascii="David" w:hAnsi="David" w:cs="David" w:hint="cs"/>
          <w:sz w:val="24"/>
          <w:szCs w:val="24"/>
          <w:rtl/>
        </w:rPr>
        <w:t>'</w:t>
      </w:r>
      <w:r w:rsidRPr="00FC50C9">
        <w:rPr>
          <w:rFonts w:ascii="David" w:hAnsi="David" w:cs="David"/>
          <w:sz w:val="24"/>
          <w:szCs w:val="24"/>
          <w:rtl/>
        </w:rPr>
        <w:t>בריאות הציבור</w:t>
      </w:r>
      <w:r w:rsidRPr="00FC50C9">
        <w:rPr>
          <w:rFonts w:ascii="David" w:hAnsi="David" w:cs="David" w:hint="cs"/>
          <w:sz w:val="24"/>
          <w:szCs w:val="24"/>
          <w:rtl/>
        </w:rPr>
        <w:t>'</w:t>
      </w:r>
      <w:r w:rsidRPr="00FC50C9">
        <w:rPr>
          <w:rFonts w:ascii="David" w:hAnsi="David" w:cs="David"/>
          <w:sz w:val="24"/>
          <w:szCs w:val="24"/>
          <w:rtl/>
        </w:rPr>
        <w:t xml:space="preserve"> </w:t>
      </w:r>
      <w:r w:rsidR="004F67C0" w:rsidRPr="00FC50C9">
        <w:rPr>
          <w:rFonts w:ascii="David" w:hAnsi="David" w:cs="David" w:hint="cs"/>
          <w:sz w:val="24"/>
          <w:szCs w:val="24"/>
          <w:rtl/>
        </w:rPr>
        <w:t>ו</w:t>
      </w:r>
      <w:r w:rsidR="004F67C0" w:rsidRPr="00FC50C9">
        <w:rPr>
          <w:rFonts w:ascii="David" w:hAnsi="David" w:cs="David"/>
          <w:sz w:val="24"/>
          <w:szCs w:val="24"/>
          <w:rtl/>
        </w:rPr>
        <w:t>מחקר היסטורי</w:t>
      </w:r>
      <w:r w:rsidR="004E2737" w:rsidRPr="00FC50C9">
        <w:rPr>
          <w:rFonts w:ascii="David" w:hAnsi="David" w:cs="David" w:hint="cs"/>
          <w:sz w:val="24"/>
          <w:szCs w:val="24"/>
          <w:rtl/>
        </w:rPr>
        <w:t xml:space="preserve">, הילכו שניהם יחד? התרחשותו </w:t>
      </w:r>
      <w:r w:rsidR="004F67C0" w:rsidRPr="00FC50C9">
        <w:rPr>
          <w:rFonts w:ascii="David" w:hAnsi="David" w:cs="David" w:hint="cs"/>
          <w:sz w:val="24"/>
          <w:szCs w:val="24"/>
          <w:rtl/>
        </w:rPr>
        <w:t>של</w:t>
      </w:r>
      <w:r w:rsidRPr="00FC50C9">
        <w:rPr>
          <w:rFonts w:ascii="David" w:hAnsi="David" w:cs="David"/>
          <w:sz w:val="24"/>
          <w:szCs w:val="24"/>
          <w:rtl/>
        </w:rPr>
        <w:t xml:space="preserve"> אירוע פנדמי</w:t>
      </w:r>
      <w:r w:rsidR="00DC5871" w:rsidRPr="00FC50C9">
        <w:rPr>
          <w:rFonts w:ascii="David" w:hAnsi="David" w:cs="David" w:hint="cs"/>
          <w:sz w:val="24"/>
          <w:szCs w:val="24"/>
          <w:rtl/>
        </w:rPr>
        <w:t xml:space="preserve"> רב קורבנות</w:t>
      </w:r>
      <w:r w:rsidRPr="00FC50C9">
        <w:rPr>
          <w:rFonts w:ascii="David" w:hAnsi="David" w:cs="David"/>
          <w:sz w:val="24"/>
          <w:szCs w:val="24"/>
          <w:rtl/>
        </w:rPr>
        <w:t xml:space="preserve">, </w:t>
      </w:r>
      <w:r w:rsidR="004E2737" w:rsidRPr="00FC50C9">
        <w:rPr>
          <w:rFonts w:ascii="David" w:hAnsi="David" w:cs="David" w:hint="cs"/>
          <w:sz w:val="24"/>
          <w:szCs w:val="24"/>
          <w:rtl/>
        </w:rPr>
        <w:t xml:space="preserve">בראשית המאה העשרים, </w:t>
      </w:r>
      <w:r w:rsidR="003352F2" w:rsidRPr="00FC50C9">
        <w:rPr>
          <w:rFonts w:ascii="David" w:hAnsi="David" w:cs="David" w:hint="cs"/>
          <w:sz w:val="24"/>
          <w:szCs w:val="24"/>
          <w:rtl/>
        </w:rPr>
        <w:t>מצית</w:t>
      </w:r>
      <w:r w:rsidRPr="00FC50C9">
        <w:rPr>
          <w:rFonts w:ascii="David" w:hAnsi="David" w:cs="David"/>
          <w:sz w:val="24"/>
          <w:szCs w:val="24"/>
          <w:rtl/>
        </w:rPr>
        <w:t xml:space="preserve"> </w:t>
      </w:r>
      <w:r w:rsidR="00DC5871" w:rsidRPr="00FC50C9">
        <w:rPr>
          <w:rFonts w:ascii="David" w:hAnsi="David" w:cs="David" w:hint="cs"/>
          <w:sz w:val="24"/>
          <w:szCs w:val="24"/>
          <w:rtl/>
        </w:rPr>
        <w:t xml:space="preserve">בימינו </w:t>
      </w:r>
      <w:r w:rsidRPr="00FC50C9">
        <w:rPr>
          <w:rFonts w:ascii="David" w:hAnsi="David" w:cs="David"/>
          <w:sz w:val="24"/>
          <w:szCs w:val="24"/>
          <w:rtl/>
        </w:rPr>
        <w:t>דיון סביב שאלות רפואיות</w:t>
      </w:r>
      <w:r w:rsidR="004F67C0" w:rsidRPr="00FC50C9">
        <w:rPr>
          <w:rFonts w:ascii="David" w:hAnsi="David" w:cs="David" w:hint="cs"/>
          <w:sz w:val="24"/>
          <w:szCs w:val="24"/>
          <w:rtl/>
        </w:rPr>
        <w:t xml:space="preserve"> וחב</w:t>
      </w:r>
      <w:r w:rsidR="003352F2" w:rsidRPr="00FC50C9">
        <w:rPr>
          <w:rFonts w:ascii="David" w:hAnsi="David" w:cs="David" w:hint="cs"/>
          <w:sz w:val="24"/>
          <w:szCs w:val="24"/>
          <w:rtl/>
        </w:rPr>
        <w:t>ר</w:t>
      </w:r>
      <w:r w:rsidR="004F67C0" w:rsidRPr="00FC50C9">
        <w:rPr>
          <w:rFonts w:ascii="David" w:hAnsi="David" w:cs="David" w:hint="cs"/>
          <w:sz w:val="24"/>
          <w:szCs w:val="24"/>
          <w:rtl/>
        </w:rPr>
        <w:t>ת</w:t>
      </w:r>
      <w:r w:rsidR="003352F2" w:rsidRPr="00FC50C9">
        <w:rPr>
          <w:rFonts w:ascii="David" w:hAnsi="David" w:cs="David" w:hint="cs"/>
          <w:sz w:val="24"/>
          <w:szCs w:val="24"/>
          <w:rtl/>
        </w:rPr>
        <w:t>יות</w:t>
      </w:r>
      <w:r w:rsidR="002D640B" w:rsidRPr="00FC50C9">
        <w:rPr>
          <w:rFonts w:ascii="David" w:hAnsi="David" w:cs="David" w:hint="cs"/>
          <w:sz w:val="24"/>
          <w:szCs w:val="24"/>
          <w:rtl/>
        </w:rPr>
        <w:t xml:space="preserve"> ו</w:t>
      </w:r>
      <w:r w:rsidR="00DC5871" w:rsidRPr="00FC50C9">
        <w:rPr>
          <w:rFonts w:ascii="David" w:hAnsi="David" w:cs="David"/>
          <w:sz w:val="24"/>
          <w:szCs w:val="24"/>
          <w:rtl/>
        </w:rPr>
        <w:t>מחקר היסטורי</w:t>
      </w:r>
      <w:r w:rsidR="002D640B" w:rsidRPr="00FC50C9">
        <w:rPr>
          <w:rFonts w:ascii="David" w:hAnsi="David" w:cs="David" w:hint="cs"/>
          <w:sz w:val="24"/>
          <w:szCs w:val="24"/>
          <w:rtl/>
        </w:rPr>
        <w:t xml:space="preserve"> בנושא</w:t>
      </w:r>
      <w:r w:rsidR="00DC5871" w:rsidRPr="00FC50C9">
        <w:rPr>
          <w:rFonts w:ascii="David" w:hAnsi="David" w:cs="David"/>
          <w:sz w:val="24"/>
          <w:szCs w:val="24"/>
          <w:rtl/>
        </w:rPr>
        <w:t xml:space="preserve"> </w:t>
      </w:r>
      <w:r w:rsidR="00DC5871" w:rsidRPr="00FC50C9">
        <w:rPr>
          <w:rFonts w:ascii="David" w:hAnsi="David" w:cs="David" w:hint="cs"/>
          <w:sz w:val="24"/>
          <w:szCs w:val="24"/>
          <w:rtl/>
        </w:rPr>
        <w:t>יכול להפוך</w:t>
      </w:r>
      <w:r w:rsidRPr="00FC50C9">
        <w:rPr>
          <w:rFonts w:ascii="David" w:hAnsi="David" w:cs="David"/>
          <w:sz w:val="24"/>
          <w:szCs w:val="24"/>
          <w:rtl/>
        </w:rPr>
        <w:t xml:space="preserve"> רלוונטי ומרתק</w:t>
      </w:r>
      <w:r w:rsidR="004F67C0" w:rsidRPr="00FC50C9">
        <w:rPr>
          <w:rFonts w:ascii="David" w:hAnsi="David" w:cs="David" w:hint="cs"/>
          <w:sz w:val="24"/>
          <w:szCs w:val="24"/>
          <w:rtl/>
        </w:rPr>
        <w:t xml:space="preserve">. </w:t>
      </w:r>
      <w:r w:rsidR="002D640B" w:rsidRPr="00FC50C9">
        <w:rPr>
          <w:rFonts w:ascii="David" w:hAnsi="David" w:cs="David" w:hint="cs"/>
          <w:sz w:val="24"/>
          <w:szCs w:val="24"/>
          <w:rtl/>
        </w:rPr>
        <w:t>אחת הסיבות להתעניינות היא</w:t>
      </w:r>
      <w:r w:rsidR="00DC5871" w:rsidRPr="00FC50C9">
        <w:rPr>
          <w:rFonts w:ascii="David" w:hAnsi="David" w:cs="David" w:hint="cs"/>
          <w:sz w:val="24"/>
          <w:szCs w:val="24"/>
          <w:rtl/>
        </w:rPr>
        <w:t xml:space="preserve"> שאירוע בקנה מידה היסטורי, כמו </w:t>
      </w:r>
      <w:r w:rsidR="004E2737" w:rsidRPr="00FC50C9">
        <w:rPr>
          <w:rFonts w:ascii="David" w:hAnsi="David" w:cs="David" w:hint="cs"/>
          <w:sz w:val="24"/>
          <w:szCs w:val="24"/>
          <w:rtl/>
        </w:rPr>
        <w:t>מגפה</w:t>
      </w:r>
      <w:r w:rsidR="00DC5871" w:rsidRPr="00FC50C9">
        <w:rPr>
          <w:rFonts w:ascii="David" w:hAnsi="David" w:cs="David" w:hint="cs"/>
          <w:sz w:val="24"/>
          <w:szCs w:val="24"/>
          <w:rtl/>
        </w:rPr>
        <w:t>,</w:t>
      </w:r>
      <w:r w:rsidRPr="00FC50C9">
        <w:rPr>
          <w:rFonts w:ascii="David" w:hAnsi="David" w:cs="David" w:hint="cs"/>
          <w:sz w:val="24"/>
          <w:szCs w:val="24"/>
          <w:rtl/>
        </w:rPr>
        <w:t xml:space="preserve"> </w:t>
      </w:r>
      <w:r w:rsidR="002D640B" w:rsidRPr="00FC50C9">
        <w:rPr>
          <w:rFonts w:ascii="David" w:hAnsi="David" w:cs="David" w:hint="cs"/>
          <w:sz w:val="24"/>
          <w:szCs w:val="24"/>
          <w:rtl/>
        </w:rPr>
        <w:t>משתקף</w:t>
      </w:r>
      <w:r w:rsidR="003352F2" w:rsidRPr="00FC50C9">
        <w:rPr>
          <w:rFonts w:ascii="David" w:hAnsi="David" w:cs="David" w:hint="cs"/>
          <w:sz w:val="24"/>
          <w:szCs w:val="24"/>
          <w:rtl/>
        </w:rPr>
        <w:t xml:space="preserve"> </w:t>
      </w:r>
      <w:r w:rsidR="002D640B" w:rsidRPr="00FC50C9">
        <w:rPr>
          <w:rFonts w:ascii="David" w:hAnsi="David" w:cs="David" w:hint="cs"/>
          <w:sz w:val="24"/>
          <w:szCs w:val="24"/>
          <w:rtl/>
        </w:rPr>
        <w:t xml:space="preserve">ובא </w:t>
      </w:r>
      <w:r w:rsidR="003352F2" w:rsidRPr="00FC50C9">
        <w:rPr>
          <w:rFonts w:ascii="David" w:hAnsi="David" w:cs="David" w:hint="cs"/>
          <w:sz w:val="24"/>
          <w:szCs w:val="24"/>
          <w:rtl/>
        </w:rPr>
        <w:t xml:space="preserve">לידי ביטוי </w:t>
      </w:r>
      <w:r w:rsidR="002D640B" w:rsidRPr="00FC50C9">
        <w:rPr>
          <w:rFonts w:ascii="David" w:hAnsi="David" w:cs="David" w:hint="cs"/>
          <w:sz w:val="24"/>
          <w:szCs w:val="24"/>
          <w:rtl/>
        </w:rPr>
        <w:t xml:space="preserve">בין השאר </w:t>
      </w:r>
      <w:r w:rsidRPr="00FC50C9">
        <w:rPr>
          <w:rFonts w:ascii="David" w:hAnsi="David" w:cs="David"/>
          <w:sz w:val="24"/>
          <w:szCs w:val="24"/>
          <w:rtl/>
        </w:rPr>
        <w:t>בתרבות</w:t>
      </w:r>
      <w:r w:rsidR="00C07D77" w:rsidRPr="00FC50C9">
        <w:rPr>
          <w:rFonts w:ascii="David" w:hAnsi="David" w:cs="David" w:hint="cs"/>
          <w:sz w:val="24"/>
          <w:szCs w:val="24"/>
          <w:rtl/>
        </w:rPr>
        <w:t>, בעיתונות, בקולנוע, ביצירה אומנותית</w:t>
      </w:r>
      <w:r w:rsidR="002D640B" w:rsidRPr="00FC50C9">
        <w:rPr>
          <w:rFonts w:ascii="David" w:hAnsi="David" w:cs="David" w:hint="cs"/>
          <w:sz w:val="24"/>
          <w:szCs w:val="24"/>
          <w:rtl/>
        </w:rPr>
        <w:t>, בתנועות חברתיות</w:t>
      </w:r>
      <w:r w:rsidRPr="00FC50C9">
        <w:rPr>
          <w:rFonts w:ascii="David" w:hAnsi="David" w:cs="David"/>
          <w:sz w:val="24"/>
          <w:szCs w:val="24"/>
          <w:rtl/>
        </w:rPr>
        <w:t>.</w:t>
      </w:r>
      <w:r w:rsidR="004249F1" w:rsidRPr="00FC50C9">
        <w:rPr>
          <w:rFonts w:ascii="David" w:hAnsi="David" w:cs="David" w:hint="cs"/>
          <w:sz w:val="24"/>
          <w:szCs w:val="24"/>
          <w:rtl/>
        </w:rPr>
        <w:t xml:space="preserve"> </w:t>
      </w:r>
      <w:r w:rsidR="00C07D77" w:rsidRPr="00FC50C9">
        <w:rPr>
          <w:rFonts w:ascii="David" w:hAnsi="David" w:cs="David" w:hint="cs"/>
          <w:sz w:val="24"/>
          <w:szCs w:val="24"/>
          <w:rtl/>
        </w:rPr>
        <w:t>במאמר נבחן</w:t>
      </w:r>
      <w:r w:rsidRPr="00FC50C9">
        <w:rPr>
          <w:rFonts w:ascii="David" w:hAnsi="David" w:cs="David" w:hint="cs"/>
          <w:sz w:val="24"/>
          <w:szCs w:val="24"/>
          <w:rtl/>
        </w:rPr>
        <w:t xml:space="preserve"> את </w:t>
      </w:r>
      <w:r w:rsidR="003352F2" w:rsidRPr="00FC50C9">
        <w:rPr>
          <w:rFonts w:ascii="David" w:hAnsi="David" w:cs="David" w:hint="cs"/>
          <w:sz w:val="24"/>
          <w:szCs w:val="24"/>
          <w:rtl/>
        </w:rPr>
        <w:t>יחסם של קהילות ומנהיגים, למאמצי</w:t>
      </w:r>
      <w:r w:rsidR="004249F1" w:rsidRPr="00FC50C9">
        <w:rPr>
          <w:rFonts w:ascii="David" w:hAnsi="David" w:cs="David" w:hint="cs"/>
          <w:sz w:val="24"/>
          <w:szCs w:val="24"/>
          <w:rtl/>
        </w:rPr>
        <w:t xml:space="preserve"> ההנגשה ו</w:t>
      </w:r>
      <w:r w:rsidR="003352F2" w:rsidRPr="00FC50C9">
        <w:rPr>
          <w:rFonts w:ascii="David" w:hAnsi="David" w:cs="David" w:hint="cs"/>
          <w:sz w:val="24"/>
          <w:szCs w:val="24"/>
          <w:rtl/>
        </w:rPr>
        <w:t xml:space="preserve">אמצעי </w:t>
      </w:r>
      <w:r w:rsidRPr="00FC50C9">
        <w:rPr>
          <w:rFonts w:ascii="David" w:hAnsi="David" w:cs="David" w:hint="cs"/>
          <w:sz w:val="24"/>
          <w:szCs w:val="24"/>
          <w:rtl/>
        </w:rPr>
        <w:t xml:space="preserve">ההסברה </w:t>
      </w:r>
      <w:r w:rsidR="00CD4E49" w:rsidRPr="00FC50C9">
        <w:rPr>
          <w:rFonts w:ascii="David" w:hAnsi="David" w:cs="David" w:hint="cs"/>
          <w:sz w:val="24"/>
          <w:szCs w:val="24"/>
          <w:rtl/>
        </w:rPr>
        <w:t>למניעת פנדמיה</w:t>
      </w:r>
      <w:r w:rsidR="00C07D77" w:rsidRPr="00FC50C9">
        <w:rPr>
          <w:rFonts w:ascii="David" w:hAnsi="David" w:cs="David" w:hint="cs"/>
          <w:sz w:val="24"/>
          <w:szCs w:val="24"/>
          <w:rtl/>
        </w:rPr>
        <w:t xml:space="preserve">, </w:t>
      </w:r>
      <w:r w:rsidRPr="00FC50C9">
        <w:rPr>
          <w:rFonts w:ascii="David" w:hAnsi="David" w:cs="David" w:hint="cs"/>
          <w:sz w:val="24"/>
          <w:szCs w:val="24"/>
          <w:rtl/>
        </w:rPr>
        <w:t>בקרב מהגרים יהודים בארה"ב</w:t>
      </w:r>
      <w:r w:rsidR="00CD4E49" w:rsidRPr="00FC50C9">
        <w:rPr>
          <w:rFonts w:ascii="David" w:hAnsi="David" w:cs="David" w:hint="cs"/>
          <w:sz w:val="24"/>
          <w:szCs w:val="24"/>
          <w:rtl/>
        </w:rPr>
        <w:t>, ב</w:t>
      </w:r>
      <w:r w:rsidR="00B7234E" w:rsidRPr="00FC50C9">
        <w:rPr>
          <w:rFonts w:ascii="David" w:hAnsi="David" w:cs="David" w:hint="cs"/>
          <w:sz w:val="24"/>
          <w:szCs w:val="24"/>
          <w:rtl/>
        </w:rPr>
        <w:t>שני ה</w:t>
      </w:r>
      <w:r w:rsidR="00CD4E49" w:rsidRPr="00FC50C9">
        <w:rPr>
          <w:rFonts w:ascii="David" w:hAnsi="David" w:cs="David" w:hint="cs"/>
          <w:sz w:val="24"/>
          <w:szCs w:val="24"/>
          <w:rtl/>
        </w:rPr>
        <w:t>עשורים הראשונים של המאה ה 20</w:t>
      </w:r>
      <w:r w:rsidRPr="00FC50C9">
        <w:rPr>
          <w:rFonts w:ascii="David" w:hAnsi="David" w:cs="David" w:hint="cs"/>
          <w:sz w:val="24"/>
          <w:szCs w:val="24"/>
          <w:rtl/>
        </w:rPr>
        <w:t>.</w:t>
      </w:r>
      <w:r w:rsidR="00C07D77" w:rsidRPr="00FC50C9">
        <w:rPr>
          <w:rStyle w:val="FootnoteReference"/>
          <w:rFonts w:ascii="David" w:hAnsi="David" w:cs="David"/>
          <w:sz w:val="24"/>
          <w:szCs w:val="24"/>
          <w:rtl/>
        </w:rPr>
        <w:t xml:space="preserve"> </w:t>
      </w:r>
      <w:r w:rsidR="00C07D77" w:rsidRPr="00FC50C9">
        <w:rPr>
          <w:rStyle w:val="FootnoteReference"/>
          <w:rFonts w:ascii="David" w:hAnsi="David" w:cs="David"/>
          <w:sz w:val="24"/>
          <w:szCs w:val="24"/>
          <w:rtl/>
        </w:rPr>
        <w:footnoteReference w:id="2"/>
      </w:r>
    </w:p>
    <w:p w:rsidR="00942D7C" w:rsidRPr="00FC50C9" w:rsidRDefault="00942D7C" w:rsidP="003925B0">
      <w:pPr>
        <w:bidi/>
        <w:spacing w:line="360" w:lineRule="auto"/>
        <w:ind w:firstLine="720"/>
        <w:rPr>
          <w:rFonts w:ascii="David" w:hAnsi="David" w:cs="David"/>
          <w:sz w:val="24"/>
          <w:szCs w:val="24"/>
          <w:rtl/>
        </w:rPr>
      </w:pPr>
      <w:r w:rsidRPr="00FC50C9">
        <w:rPr>
          <w:rFonts w:ascii="David" w:hAnsi="David" w:cs="David" w:hint="cs"/>
          <w:sz w:val="24"/>
          <w:szCs w:val="24"/>
          <w:rtl/>
        </w:rPr>
        <w:lastRenderedPageBreak/>
        <w:t>ימי המגפות, כימי האנושות, מוטטו אימפריות כמו בשלהי האימפריה הרומית, חיסלו אוכלוסיות במאה ה 14 עם הגעת ספנים ספרדים לאזור ה</w:t>
      </w:r>
      <w:r w:rsidR="003925B0" w:rsidRPr="00FC50C9">
        <w:rPr>
          <w:rFonts w:ascii="David" w:hAnsi="David" w:cs="David" w:hint="cs"/>
          <w:sz w:val="24"/>
          <w:szCs w:val="24"/>
          <w:rtl/>
        </w:rPr>
        <w:t xml:space="preserve">ים </w:t>
      </w:r>
      <w:r w:rsidRPr="00FC50C9">
        <w:rPr>
          <w:rFonts w:ascii="David" w:hAnsi="David" w:cs="David" w:hint="cs"/>
          <w:sz w:val="24"/>
          <w:szCs w:val="24"/>
          <w:rtl/>
        </w:rPr>
        <w:t>קריבי ומשם ליבשת דרום אמריקה, או בימי ה</w:t>
      </w:r>
      <w:r w:rsidR="003925B0" w:rsidRPr="00FC50C9">
        <w:rPr>
          <w:rFonts w:ascii="David" w:hAnsi="David" w:cs="David" w:hint="cs"/>
          <w:sz w:val="24"/>
          <w:szCs w:val="24"/>
          <w:rtl/>
        </w:rPr>
        <w:t>'</w:t>
      </w:r>
      <w:r w:rsidRPr="00FC50C9">
        <w:rPr>
          <w:rFonts w:ascii="David" w:hAnsi="David" w:cs="David" w:hint="cs"/>
          <w:sz w:val="24"/>
          <w:szCs w:val="24"/>
          <w:rtl/>
        </w:rPr>
        <w:t>מגפה השחורה</w:t>
      </w:r>
      <w:r w:rsidR="003925B0" w:rsidRPr="00FC50C9">
        <w:rPr>
          <w:rFonts w:ascii="David" w:hAnsi="David" w:cs="David" w:hint="cs"/>
          <w:sz w:val="24"/>
          <w:szCs w:val="24"/>
          <w:rtl/>
        </w:rPr>
        <w:t>'</w:t>
      </w:r>
      <w:r w:rsidRPr="00FC50C9">
        <w:rPr>
          <w:rFonts w:ascii="David" w:hAnsi="David" w:cs="David" w:hint="cs"/>
          <w:sz w:val="24"/>
          <w:szCs w:val="24"/>
          <w:rtl/>
        </w:rPr>
        <w:t xml:space="preserve"> כאשר שליש מהאירופאים אבדו, כולרה, דבר וחצבת במאה 19 ואף במאה ה 20 כאשר השפעת הקרויה 'ספרדית', </w:t>
      </w:r>
      <w:r w:rsidR="003925B0" w:rsidRPr="00FC50C9">
        <w:rPr>
          <w:rFonts w:ascii="David" w:hAnsi="David" w:cs="David" w:hint="cs"/>
          <w:sz w:val="24"/>
          <w:szCs w:val="24"/>
          <w:rtl/>
        </w:rPr>
        <w:t>ש</w:t>
      </w:r>
      <w:r w:rsidRPr="00FC50C9">
        <w:rPr>
          <w:rFonts w:ascii="David" w:hAnsi="David" w:cs="David" w:hint="cs"/>
          <w:sz w:val="24"/>
          <w:szCs w:val="24"/>
          <w:rtl/>
        </w:rPr>
        <w:t>הרגה בין 50 ל 80 מיליון אנשים.</w:t>
      </w:r>
      <w:r w:rsidRPr="00FC50C9">
        <w:rPr>
          <w:rStyle w:val="FootnoteReference"/>
          <w:rFonts w:ascii="David" w:hAnsi="David" w:cs="David"/>
          <w:sz w:val="24"/>
          <w:szCs w:val="24"/>
          <w:rtl/>
        </w:rPr>
        <w:footnoteReference w:id="3"/>
      </w:r>
      <w:r w:rsidRPr="00FC50C9">
        <w:rPr>
          <w:rFonts w:ascii="David" w:hAnsi="David" w:cs="David" w:hint="cs"/>
          <w:sz w:val="24"/>
          <w:szCs w:val="24"/>
          <w:rtl/>
        </w:rPr>
        <w:t xml:space="preserve"> </w:t>
      </w:r>
      <w:r w:rsidR="001B5ABA" w:rsidRPr="00FC50C9">
        <w:rPr>
          <w:rFonts w:ascii="David" w:hAnsi="David" w:cs="David" w:hint="cs"/>
          <w:sz w:val="24"/>
          <w:szCs w:val="24"/>
          <w:rtl/>
        </w:rPr>
        <w:t>פנדמיות</w:t>
      </w:r>
      <w:r w:rsidRPr="00FC50C9">
        <w:rPr>
          <w:rFonts w:ascii="David" w:hAnsi="David" w:cs="David"/>
          <w:sz w:val="24"/>
          <w:szCs w:val="24"/>
          <w:rtl/>
        </w:rPr>
        <w:t xml:space="preserve"> נחקרו על ידי היסטוריונים של הרפואה ושל התרבות, אך עדיין נות</w:t>
      </w:r>
      <w:r w:rsidR="001B5ABA" w:rsidRPr="00FC50C9">
        <w:rPr>
          <w:rFonts w:ascii="David" w:hAnsi="David" w:cs="David"/>
          <w:sz w:val="24"/>
          <w:szCs w:val="24"/>
          <w:rtl/>
        </w:rPr>
        <w:t xml:space="preserve">רו סוגיות למחקר, כמו, השלכותיה </w:t>
      </w:r>
      <w:r w:rsidR="001B5ABA" w:rsidRPr="00FC50C9">
        <w:rPr>
          <w:rFonts w:ascii="David" w:hAnsi="David" w:cs="David" w:hint="cs"/>
          <w:sz w:val="24"/>
          <w:szCs w:val="24"/>
          <w:rtl/>
        </w:rPr>
        <w:t>ע</w:t>
      </w:r>
      <w:r w:rsidR="00F22D50" w:rsidRPr="00FC50C9">
        <w:rPr>
          <w:rFonts w:ascii="David" w:hAnsi="David" w:cs="David"/>
          <w:sz w:val="24"/>
          <w:szCs w:val="24"/>
          <w:rtl/>
        </w:rPr>
        <w:t xml:space="preserve">ל מודעות </w:t>
      </w:r>
      <w:r w:rsidRPr="00FC50C9">
        <w:rPr>
          <w:rFonts w:ascii="David" w:hAnsi="David" w:cs="David"/>
          <w:sz w:val="24"/>
          <w:szCs w:val="24"/>
          <w:rtl/>
        </w:rPr>
        <w:t>להיגיינה במרחב הציבורי והפרטי</w:t>
      </w:r>
      <w:r w:rsidR="003925B0" w:rsidRPr="00FC50C9">
        <w:rPr>
          <w:rFonts w:ascii="David" w:hAnsi="David" w:cs="David" w:hint="cs"/>
          <w:sz w:val="24"/>
          <w:szCs w:val="24"/>
          <w:rtl/>
        </w:rPr>
        <w:t>, הנגשת מידע לאוכלוסיות חלשות ו</w:t>
      </w:r>
      <w:r w:rsidR="00F22D50" w:rsidRPr="00FC50C9">
        <w:rPr>
          <w:rFonts w:ascii="David" w:hAnsi="David" w:cs="David" w:hint="cs"/>
          <w:sz w:val="24"/>
          <w:szCs w:val="24"/>
          <w:rtl/>
        </w:rPr>
        <w:t>קשייה של</w:t>
      </w:r>
      <w:r w:rsidRPr="00FC50C9">
        <w:rPr>
          <w:rFonts w:ascii="David" w:hAnsi="David" w:cs="David" w:hint="cs"/>
          <w:sz w:val="24"/>
          <w:szCs w:val="24"/>
          <w:rtl/>
        </w:rPr>
        <w:t xml:space="preserve"> המדינה המודרנית למנוע </w:t>
      </w:r>
      <w:r w:rsidR="003925B0" w:rsidRPr="00FC50C9">
        <w:rPr>
          <w:rFonts w:ascii="David" w:hAnsi="David" w:cs="David" w:hint="cs"/>
          <w:sz w:val="24"/>
          <w:szCs w:val="24"/>
          <w:rtl/>
        </w:rPr>
        <w:t xml:space="preserve">את התפרצותן של מחלות ומגפות </w:t>
      </w:r>
      <w:r w:rsidRPr="00FC50C9">
        <w:rPr>
          <w:rFonts w:ascii="David" w:hAnsi="David" w:cs="David" w:hint="cs"/>
          <w:sz w:val="24"/>
          <w:szCs w:val="24"/>
          <w:rtl/>
        </w:rPr>
        <w:t xml:space="preserve">שפקדו את העולם המערבי. הייתכן שהדרך הטובה </w:t>
      </w:r>
      <w:r w:rsidR="003925B0" w:rsidRPr="00FC50C9">
        <w:rPr>
          <w:rFonts w:ascii="David" w:hAnsi="David" w:cs="David" w:hint="cs"/>
          <w:sz w:val="24"/>
          <w:szCs w:val="24"/>
          <w:rtl/>
        </w:rPr>
        <w:t xml:space="preserve">כאז כן עתה, </w:t>
      </w:r>
      <w:r w:rsidRPr="00FC50C9">
        <w:rPr>
          <w:rFonts w:ascii="David" w:hAnsi="David" w:cs="David" w:hint="cs"/>
          <w:sz w:val="24"/>
          <w:szCs w:val="24"/>
          <w:rtl/>
        </w:rPr>
        <w:t>היית</w:t>
      </w:r>
      <w:r w:rsidRPr="00FC50C9">
        <w:rPr>
          <w:rFonts w:ascii="David" w:hAnsi="David" w:cs="David" w:hint="eastAsia"/>
          <w:sz w:val="24"/>
          <w:szCs w:val="24"/>
          <w:rtl/>
        </w:rPr>
        <w:t>ה</w:t>
      </w:r>
      <w:r w:rsidRPr="00FC50C9">
        <w:rPr>
          <w:rFonts w:ascii="David" w:hAnsi="David" w:cs="David" w:hint="cs"/>
          <w:sz w:val="24"/>
          <w:szCs w:val="24"/>
          <w:rtl/>
        </w:rPr>
        <w:t xml:space="preserve"> הגברת המודעות להיגיינה והמתנה סבלנית עד חלוף רוע הגזרה או עד זיהוי הגורם למחלה ו/או חיסון.</w:t>
      </w:r>
      <w:r w:rsidR="00F22D50" w:rsidRPr="00FC50C9">
        <w:rPr>
          <w:rFonts w:ascii="David" w:hAnsi="David" w:cs="David" w:hint="cs"/>
          <w:sz w:val="24"/>
          <w:szCs w:val="24"/>
          <w:rtl/>
        </w:rPr>
        <w:t xml:space="preserve"> בראשית המאה העשרים</w:t>
      </w:r>
      <w:r w:rsidRPr="00FC50C9">
        <w:rPr>
          <w:rFonts w:ascii="David" w:hAnsi="David" w:cs="David" w:hint="cs"/>
          <w:sz w:val="24"/>
          <w:szCs w:val="24"/>
          <w:rtl/>
        </w:rPr>
        <w:t xml:space="preserve"> בעת התפרצות של פנדמיות, </w:t>
      </w:r>
      <w:r w:rsidR="00F22D50" w:rsidRPr="00FC50C9">
        <w:rPr>
          <w:rFonts w:ascii="David" w:hAnsi="David" w:cs="David" w:hint="cs"/>
          <w:sz w:val="24"/>
          <w:szCs w:val="24"/>
          <w:rtl/>
        </w:rPr>
        <w:t xml:space="preserve">כמו שחפת, </w:t>
      </w:r>
      <w:r w:rsidRPr="00FC50C9">
        <w:rPr>
          <w:rFonts w:ascii="David" w:hAnsi="David" w:cs="David" w:hint="cs"/>
          <w:sz w:val="24"/>
          <w:szCs w:val="24"/>
          <w:rtl/>
        </w:rPr>
        <w:t xml:space="preserve">טרום חיסון ותרופות לטיפול, נותר המאבק </w:t>
      </w:r>
      <w:r w:rsidRPr="00FC50C9">
        <w:rPr>
          <w:rFonts w:ascii="David" w:hAnsi="David" w:cs="David" w:hint="cs"/>
          <w:b/>
          <w:bCs/>
          <w:sz w:val="24"/>
          <w:szCs w:val="24"/>
          <w:rtl/>
        </w:rPr>
        <w:t>ההסברתי</w:t>
      </w:r>
      <w:r w:rsidRPr="00FC50C9">
        <w:rPr>
          <w:rFonts w:ascii="David" w:hAnsi="David" w:cs="David" w:hint="cs"/>
          <w:sz w:val="24"/>
          <w:szCs w:val="24"/>
          <w:rtl/>
        </w:rPr>
        <w:t xml:space="preserve"> למען </w:t>
      </w:r>
      <w:r w:rsidR="00917A14" w:rsidRPr="00FC50C9">
        <w:rPr>
          <w:rFonts w:ascii="David" w:hAnsi="David" w:cs="David" w:hint="cs"/>
          <w:sz w:val="24"/>
          <w:szCs w:val="24"/>
          <w:rtl/>
        </w:rPr>
        <w:t>היגיינה טובה יותר ו</w:t>
      </w:r>
      <w:r w:rsidRPr="00FC50C9">
        <w:rPr>
          <w:rFonts w:ascii="David" w:hAnsi="David" w:cs="David" w:hint="cs"/>
          <w:sz w:val="24"/>
          <w:szCs w:val="24"/>
          <w:rtl/>
        </w:rPr>
        <w:t>'ריחוק', אחד הכלים היחידים שה</w:t>
      </w:r>
      <w:r w:rsidRPr="00FC50C9">
        <w:rPr>
          <w:rFonts w:ascii="David" w:hAnsi="David" w:cs="David"/>
          <w:sz w:val="24"/>
          <w:szCs w:val="24"/>
          <w:rtl/>
        </w:rPr>
        <w:t xml:space="preserve">רפואה </w:t>
      </w:r>
      <w:r w:rsidRPr="00FC50C9">
        <w:rPr>
          <w:rFonts w:ascii="David" w:hAnsi="David" w:cs="David" w:hint="cs"/>
          <w:sz w:val="24"/>
          <w:szCs w:val="24"/>
          <w:rtl/>
        </w:rPr>
        <w:t>ה</w:t>
      </w:r>
      <w:r w:rsidRPr="00FC50C9">
        <w:rPr>
          <w:rFonts w:ascii="David" w:hAnsi="David" w:cs="David"/>
          <w:sz w:val="24"/>
          <w:szCs w:val="24"/>
          <w:rtl/>
        </w:rPr>
        <w:t>ציבורית</w:t>
      </w:r>
      <w:r w:rsidRPr="00FC50C9">
        <w:rPr>
          <w:rFonts w:ascii="David" w:hAnsi="David" w:cs="David" w:hint="cs"/>
          <w:sz w:val="24"/>
          <w:szCs w:val="24"/>
          <w:rtl/>
        </w:rPr>
        <w:t xml:space="preserve"> פיתחה וביצעה </w:t>
      </w:r>
      <w:r w:rsidRPr="00FC50C9">
        <w:rPr>
          <w:rFonts w:ascii="David" w:hAnsi="David" w:cs="David"/>
          <w:sz w:val="24"/>
          <w:szCs w:val="24"/>
          <w:rtl/>
        </w:rPr>
        <w:t>פרק</w:t>
      </w:r>
      <w:r w:rsidRPr="00FC50C9">
        <w:rPr>
          <w:rFonts w:ascii="David" w:hAnsi="David" w:cs="David" w:hint="cs"/>
          <w:sz w:val="24"/>
          <w:szCs w:val="24"/>
          <w:rtl/>
        </w:rPr>
        <w:t xml:space="preserve">טית. </w:t>
      </w:r>
    </w:p>
    <w:p w:rsidR="00332A7D" w:rsidRPr="00FC50C9" w:rsidRDefault="00766AA8" w:rsidP="00A217DC">
      <w:pPr>
        <w:bidi/>
        <w:spacing w:line="360" w:lineRule="auto"/>
        <w:ind w:firstLine="720"/>
        <w:rPr>
          <w:rFonts w:ascii="David" w:hAnsi="David" w:cs="David"/>
          <w:noProof/>
          <w:sz w:val="24"/>
          <w:szCs w:val="24"/>
          <w:rtl/>
          <w:lang w:eastAsia="en-BZ"/>
        </w:rPr>
      </w:pPr>
      <w:r w:rsidRPr="00FC50C9">
        <w:rPr>
          <w:rFonts w:ascii="David" w:hAnsi="David" w:cs="David" w:hint="cs"/>
          <w:noProof/>
          <w:sz w:val="24"/>
          <w:szCs w:val="24"/>
          <w:rtl/>
          <w:lang w:eastAsia="en-BZ"/>
        </w:rPr>
        <w:t>ב</w:t>
      </w:r>
      <w:r w:rsidR="002160FE" w:rsidRPr="00FC50C9">
        <w:rPr>
          <w:rFonts w:ascii="David" w:hAnsi="David" w:cs="David" w:hint="cs"/>
          <w:noProof/>
          <w:sz w:val="24"/>
          <w:szCs w:val="24"/>
          <w:rtl/>
          <w:lang w:eastAsia="en-BZ"/>
        </w:rPr>
        <w:t xml:space="preserve">שיא </w:t>
      </w:r>
      <w:r w:rsidRPr="00FC50C9">
        <w:rPr>
          <w:rFonts w:ascii="David" w:hAnsi="David" w:cs="David" w:hint="cs"/>
          <w:noProof/>
          <w:sz w:val="24"/>
          <w:szCs w:val="24"/>
          <w:rtl/>
          <w:lang w:eastAsia="en-BZ"/>
        </w:rPr>
        <w:t xml:space="preserve">תקופת </w:t>
      </w:r>
      <w:r w:rsidR="002160FE" w:rsidRPr="00FC50C9">
        <w:rPr>
          <w:rFonts w:ascii="David" w:hAnsi="David" w:cs="David" w:hint="cs"/>
          <w:noProof/>
          <w:sz w:val="24"/>
          <w:szCs w:val="24"/>
          <w:rtl/>
          <w:lang w:eastAsia="en-BZ"/>
        </w:rPr>
        <w:t>ההגירה</w:t>
      </w:r>
      <w:r w:rsidRPr="00FC50C9">
        <w:rPr>
          <w:rFonts w:ascii="David" w:hAnsi="David" w:cs="David" w:hint="cs"/>
          <w:noProof/>
          <w:sz w:val="24"/>
          <w:szCs w:val="24"/>
          <w:rtl/>
          <w:lang w:eastAsia="en-BZ"/>
        </w:rPr>
        <w:t xml:space="preserve"> לארצות הברית</w:t>
      </w:r>
      <w:r w:rsidR="002160FE" w:rsidRPr="00FC50C9">
        <w:rPr>
          <w:rFonts w:ascii="David" w:hAnsi="David" w:cs="David" w:hint="cs"/>
          <w:noProof/>
          <w:sz w:val="24"/>
          <w:szCs w:val="24"/>
          <w:rtl/>
          <w:lang w:eastAsia="en-BZ"/>
        </w:rPr>
        <w:t xml:space="preserve">, </w:t>
      </w:r>
      <w:r w:rsidR="00332A7D" w:rsidRPr="00FC50C9">
        <w:rPr>
          <w:rFonts w:ascii="David" w:hAnsi="David" w:cs="David" w:hint="cs"/>
          <w:noProof/>
          <w:sz w:val="24"/>
          <w:szCs w:val="24"/>
          <w:rtl/>
          <w:lang w:eastAsia="en-BZ"/>
        </w:rPr>
        <w:t xml:space="preserve">מהגרות ומהגרים </w:t>
      </w:r>
      <w:r w:rsidR="006C2C95" w:rsidRPr="00FC50C9">
        <w:rPr>
          <w:rFonts w:ascii="David" w:hAnsi="David" w:cs="David" w:hint="cs"/>
          <w:noProof/>
          <w:sz w:val="24"/>
          <w:szCs w:val="24"/>
          <w:rtl/>
          <w:lang w:eastAsia="en-BZ"/>
        </w:rPr>
        <w:t xml:space="preserve">היו </w:t>
      </w:r>
      <w:r w:rsidR="00332A7D" w:rsidRPr="00FC50C9">
        <w:rPr>
          <w:rFonts w:ascii="David" w:hAnsi="David" w:cs="David" w:hint="cs"/>
          <w:noProof/>
          <w:sz w:val="24"/>
          <w:szCs w:val="24"/>
          <w:rtl/>
          <w:lang w:eastAsia="en-BZ"/>
        </w:rPr>
        <w:t xml:space="preserve">קבוצה חלשה ביותר </w:t>
      </w:r>
      <w:r w:rsidR="00E95100" w:rsidRPr="00FC50C9">
        <w:rPr>
          <w:rFonts w:ascii="David" w:hAnsi="David" w:cs="David" w:hint="cs"/>
          <w:noProof/>
          <w:sz w:val="24"/>
          <w:szCs w:val="24"/>
          <w:rtl/>
          <w:lang w:eastAsia="en-BZ"/>
        </w:rPr>
        <w:t xml:space="preserve">בכל פרמטר שנבחן, כמו, היעדר </w:t>
      </w:r>
      <w:r w:rsidR="00372F22" w:rsidRPr="00FC50C9">
        <w:rPr>
          <w:rFonts w:ascii="David" w:hAnsi="David" w:cs="David" w:hint="cs"/>
          <w:noProof/>
          <w:sz w:val="24"/>
          <w:szCs w:val="24"/>
          <w:rtl/>
          <w:lang w:eastAsia="en-BZ"/>
        </w:rPr>
        <w:t>יכולת הישרדות כלכלית</w:t>
      </w:r>
      <w:r w:rsidR="00C66E2D" w:rsidRPr="00FC50C9">
        <w:rPr>
          <w:rFonts w:ascii="David" w:hAnsi="David" w:cs="David" w:hint="cs"/>
          <w:noProof/>
          <w:sz w:val="24"/>
          <w:szCs w:val="24"/>
          <w:rtl/>
          <w:lang w:eastAsia="en-BZ"/>
        </w:rPr>
        <w:t>,</w:t>
      </w:r>
      <w:r w:rsidR="00372F22" w:rsidRPr="00FC50C9">
        <w:rPr>
          <w:rFonts w:ascii="David" w:hAnsi="David" w:cs="David" w:hint="cs"/>
          <w:noProof/>
          <w:sz w:val="24"/>
          <w:szCs w:val="24"/>
          <w:rtl/>
          <w:lang w:eastAsia="en-BZ"/>
        </w:rPr>
        <w:t xml:space="preserve"> </w:t>
      </w:r>
      <w:r w:rsidR="006C2C95" w:rsidRPr="00FC50C9">
        <w:rPr>
          <w:rFonts w:ascii="David" w:hAnsi="David" w:cs="David" w:hint="cs"/>
          <w:noProof/>
          <w:sz w:val="24"/>
          <w:szCs w:val="24"/>
          <w:rtl/>
          <w:lang w:eastAsia="en-BZ"/>
        </w:rPr>
        <w:t>חוסר מודעות וחולשה בריאותית</w:t>
      </w:r>
      <w:r w:rsidR="00332A7D" w:rsidRPr="00FC50C9">
        <w:rPr>
          <w:rFonts w:ascii="David" w:hAnsi="David" w:cs="David" w:hint="cs"/>
          <w:noProof/>
          <w:sz w:val="24"/>
          <w:szCs w:val="24"/>
          <w:rtl/>
          <w:lang w:eastAsia="en-BZ"/>
        </w:rPr>
        <w:t xml:space="preserve">, </w:t>
      </w:r>
      <w:r w:rsidR="006C2C95" w:rsidRPr="00FC50C9">
        <w:rPr>
          <w:rFonts w:ascii="David" w:hAnsi="David" w:cs="David" w:hint="cs"/>
          <w:noProof/>
          <w:sz w:val="24"/>
          <w:szCs w:val="24"/>
          <w:rtl/>
          <w:lang w:eastAsia="en-BZ"/>
        </w:rPr>
        <w:t>ו</w:t>
      </w:r>
      <w:r w:rsidR="002160FE" w:rsidRPr="00FC50C9">
        <w:rPr>
          <w:rFonts w:ascii="David" w:hAnsi="David" w:cs="David" w:hint="cs"/>
          <w:noProof/>
          <w:sz w:val="24"/>
          <w:szCs w:val="24"/>
          <w:rtl/>
          <w:lang w:eastAsia="en-BZ"/>
        </w:rPr>
        <w:t>האשמה</w:t>
      </w:r>
      <w:r w:rsidR="006C2C95" w:rsidRPr="00FC50C9">
        <w:rPr>
          <w:rFonts w:ascii="David" w:hAnsi="David" w:cs="David" w:hint="cs"/>
          <w:noProof/>
          <w:sz w:val="24"/>
          <w:szCs w:val="24"/>
          <w:rtl/>
          <w:lang w:eastAsia="en-BZ"/>
        </w:rPr>
        <w:t xml:space="preserve"> על פגיעה </w:t>
      </w:r>
      <w:r w:rsidR="002160FE" w:rsidRPr="00FC50C9">
        <w:rPr>
          <w:rFonts w:ascii="David" w:hAnsi="David" w:cs="David" w:hint="cs"/>
          <w:noProof/>
          <w:sz w:val="24"/>
          <w:szCs w:val="24"/>
          <w:rtl/>
          <w:lang w:eastAsia="en-BZ"/>
        </w:rPr>
        <w:t xml:space="preserve">על </w:t>
      </w:r>
      <w:r w:rsidR="006C2C95" w:rsidRPr="00FC50C9">
        <w:rPr>
          <w:rFonts w:ascii="David" w:hAnsi="David" w:cs="David" w:hint="cs"/>
          <w:noProof/>
          <w:sz w:val="24"/>
          <w:szCs w:val="24"/>
          <w:rtl/>
          <w:lang w:eastAsia="en-BZ"/>
        </w:rPr>
        <w:t>ב</w:t>
      </w:r>
      <w:r w:rsidR="002160FE" w:rsidRPr="00FC50C9">
        <w:rPr>
          <w:rFonts w:ascii="David" w:hAnsi="David" w:cs="David" w:hint="cs"/>
          <w:noProof/>
          <w:sz w:val="24"/>
          <w:szCs w:val="24"/>
          <w:rtl/>
          <w:lang w:eastAsia="en-BZ"/>
        </w:rPr>
        <w:t>סדרי החברה</w:t>
      </w:r>
      <w:r w:rsidR="006C2C95" w:rsidRPr="00FC50C9">
        <w:rPr>
          <w:rFonts w:ascii="David" w:hAnsi="David" w:cs="David" w:hint="cs"/>
          <w:noProof/>
          <w:sz w:val="24"/>
          <w:szCs w:val="24"/>
          <w:rtl/>
          <w:lang w:eastAsia="en-BZ"/>
        </w:rPr>
        <w:t xml:space="preserve">. כך גברו </w:t>
      </w:r>
      <w:r w:rsidR="00332A7D" w:rsidRPr="00FC50C9">
        <w:rPr>
          <w:rFonts w:ascii="David" w:hAnsi="David" w:cs="David" w:hint="cs"/>
          <w:noProof/>
          <w:sz w:val="24"/>
          <w:szCs w:val="24"/>
          <w:rtl/>
          <w:lang w:eastAsia="en-BZ"/>
        </w:rPr>
        <w:t xml:space="preserve">דחיה וחשש </w:t>
      </w:r>
      <w:r w:rsidR="00A36415" w:rsidRPr="00FC50C9">
        <w:rPr>
          <w:rFonts w:ascii="David" w:hAnsi="David" w:cs="David" w:hint="cs"/>
          <w:noProof/>
          <w:sz w:val="24"/>
          <w:szCs w:val="24"/>
          <w:rtl/>
          <w:lang w:eastAsia="en-BZ"/>
        </w:rPr>
        <w:t>בריאותי</w:t>
      </w:r>
      <w:r w:rsidR="006C2C95" w:rsidRPr="00FC50C9">
        <w:rPr>
          <w:rFonts w:ascii="David" w:hAnsi="David" w:cs="David" w:hint="cs"/>
          <w:noProof/>
          <w:sz w:val="24"/>
          <w:szCs w:val="24"/>
          <w:rtl/>
          <w:lang w:eastAsia="en-BZ"/>
        </w:rPr>
        <w:t>ים</w:t>
      </w:r>
      <w:r w:rsidR="00A36415" w:rsidRPr="00FC50C9">
        <w:rPr>
          <w:rFonts w:ascii="David" w:hAnsi="David" w:cs="David" w:hint="cs"/>
          <w:noProof/>
          <w:sz w:val="24"/>
          <w:szCs w:val="24"/>
          <w:rtl/>
          <w:lang w:eastAsia="en-BZ"/>
        </w:rPr>
        <w:t xml:space="preserve"> וכלכלי</w:t>
      </w:r>
      <w:r w:rsidR="006C2C95" w:rsidRPr="00FC50C9">
        <w:rPr>
          <w:rFonts w:ascii="David" w:hAnsi="David" w:cs="David" w:hint="cs"/>
          <w:noProof/>
          <w:sz w:val="24"/>
          <w:szCs w:val="24"/>
          <w:rtl/>
          <w:lang w:eastAsia="en-BZ"/>
        </w:rPr>
        <w:t>ים</w:t>
      </w:r>
      <w:r w:rsidR="00A36415" w:rsidRPr="00FC50C9">
        <w:rPr>
          <w:rFonts w:ascii="David" w:hAnsi="David" w:cs="David" w:hint="cs"/>
          <w:noProof/>
          <w:sz w:val="24"/>
          <w:szCs w:val="24"/>
          <w:rtl/>
          <w:lang w:eastAsia="en-BZ"/>
        </w:rPr>
        <w:t xml:space="preserve"> </w:t>
      </w:r>
      <w:r w:rsidR="006C2C95" w:rsidRPr="00FC50C9">
        <w:rPr>
          <w:rFonts w:ascii="David" w:hAnsi="David" w:cs="David" w:hint="cs"/>
          <w:noProof/>
          <w:sz w:val="24"/>
          <w:szCs w:val="24"/>
          <w:rtl/>
          <w:lang w:eastAsia="en-BZ"/>
        </w:rPr>
        <w:t xml:space="preserve">במישור </w:t>
      </w:r>
      <w:r w:rsidR="00A36415" w:rsidRPr="00FC50C9">
        <w:rPr>
          <w:rFonts w:ascii="David" w:hAnsi="David" w:cs="David" w:hint="cs"/>
          <w:noProof/>
          <w:sz w:val="24"/>
          <w:szCs w:val="24"/>
          <w:rtl/>
          <w:lang w:eastAsia="en-BZ"/>
        </w:rPr>
        <w:t>מקומי ולאומי</w:t>
      </w:r>
      <w:r w:rsidR="006C2C95" w:rsidRPr="00FC50C9">
        <w:rPr>
          <w:rFonts w:ascii="David" w:hAnsi="David" w:cs="David" w:hint="cs"/>
          <w:noProof/>
          <w:sz w:val="24"/>
          <w:szCs w:val="24"/>
          <w:rtl/>
          <w:lang w:eastAsia="en-BZ"/>
        </w:rPr>
        <w:t>, שבאו לידי ביטוי ב</w:t>
      </w:r>
      <w:r w:rsidR="00A36415" w:rsidRPr="00FC50C9">
        <w:rPr>
          <w:rFonts w:ascii="David" w:hAnsi="David" w:cs="David" w:hint="cs"/>
          <w:noProof/>
          <w:sz w:val="24"/>
          <w:szCs w:val="24"/>
          <w:rtl/>
          <w:lang w:eastAsia="en-BZ"/>
        </w:rPr>
        <w:t xml:space="preserve">דימויים שליליים </w:t>
      </w:r>
      <w:r w:rsidR="006C2C95" w:rsidRPr="00FC50C9">
        <w:rPr>
          <w:rFonts w:ascii="David" w:hAnsi="David" w:cs="David" w:hint="cs"/>
          <w:noProof/>
          <w:sz w:val="24"/>
          <w:szCs w:val="24"/>
          <w:rtl/>
          <w:lang w:eastAsia="en-BZ"/>
        </w:rPr>
        <w:t xml:space="preserve">טקסטואליים וויזואליים </w:t>
      </w:r>
      <w:r w:rsidR="00A36415" w:rsidRPr="00FC50C9">
        <w:rPr>
          <w:rFonts w:ascii="David" w:hAnsi="David" w:cs="David" w:hint="cs"/>
          <w:noProof/>
          <w:sz w:val="24"/>
          <w:szCs w:val="24"/>
          <w:rtl/>
          <w:lang w:eastAsia="en-BZ"/>
        </w:rPr>
        <w:t>בעיתונות, בנ</w:t>
      </w:r>
      <w:r w:rsidR="006C2C95" w:rsidRPr="00FC50C9">
        <w:rPr>
          <w:rFonts w:ascii="David" w:hAnsi="David" w:cs="David" w:hint="cs"/>
          <w:noProof/>
          <w:sz w:val="24"/>
          <w:szCs w:val="24"/>
          <w:rtl/>
          <w:lang w:eastAsia="en-BZ"/>
        </w:rPr>
        <w:t xml:space="preserve">וגע לתרבותם הקלוקלת של המהגרים. </w:t>
      </w:r>
      <w:r w:rsidR="00A217DC" w:rsidRPr="00FC50C9">
        <w:rPr>
          <w:rFonts w:ascii="David" w:hAnsi="David" w:cs="David" w:hint="cs"/>
          <w:noProof/>
          <w:sz w:val="24"/>
          <w:szCs w:val="24"/>
          <w:rtl/>
          <w:lang w:eastAsia="en-BZ"/>
        </w:rPr>
        <w:t xml:space="preserve">עם חלק מהבעיות התמודדו קהילות וערים באירופה אליהן הגיעו מהגרים ויצרו מצבים דומים. כך לדוגמא, </w:t>
      </w:r>
      <w:r w:rsidR="00A36415" w:rsidRPr="00FC50C9">
        <w:rPr>
          <w:rFonts w:ascii="David" w:hAnsi="David" w:cs="David" w:hint="cs"/>
          <w:noProof/>
          <w:sz w:val="24"/>
          <w:szCs w:val="24"/>
          <w:rtl/>
          <w:lang w:eastAsia="en-BZ"/>
        </w:rPr>
        <w:t>בעיות סניטריות</w:t>
      </w:r>
      <w:r w:rsidR="00332A7D" w:rsidRPr="00FC50C9">
        <w:rPr>
          <w:rFonts w:ascii="David" w:hAnsi="David" w:cs="David" w:hint="cs"/>
          <w:noProof/>
          <w:sz w:val="24"/>
          <w:szCs w:val="24"/>
          <w:rtl/>
          <w:lang w:eastAsia="en-BZ"/>
        </w:rPr>
        <w:t xml:space="preserve"> שהת</w:t>
      </w:r>
      <w:r w:rsidR="004E2AAF" w:rsidRPr="00FC50C9">
        <w:rPr>
          <w:rFonts w:ascii="David" w:hAnsi="David" w:cs="David" w:hint="cs"/>
          <w:noProof/>
          <w:sz w:val="24"/>
          <w:szCs w:val="24"/>
          <w:rtl/>
          <w:lang w:eastAsia="en-BZ"/>
        </w:rPr>
        <w:t>גלו בלונדון</w:t>
      </w:r>
      <w:r w:rsidR="00A36415" w:rsidRPr="00FC50C9">
        <w:rPr>
          <w:rFonts w:ascii="David" w:hAnsi="David" w:cs="David" w:hint="cs"/>
          <w:noProof/>
          <w:sz w:val="24"/>
          <w:szCs w:val="24"/>
          <w:rtl/>
          <w:lang w:eastAsia="en-BZ"/>
        </w:rPr>
        <w:t xml:space="preserve"> ממחצית המאה ה 19</w:t>
      </w:r>
      <w:r w:rsidR="004E2AAF" w:rsidRPr="00FC50C9">
        <w:rPr>
          <w:rFonts w:ascii="David" w:hAnsi="David" w:cs="David" w:hint="cs"/>
          <w:noProof/>
          <w:sz w:val="24"/>
          <w:szCs w:val="24"/>
          <w:rtl/>
          <w:lang w:eastAsia="en-BZ"/>
        </w:rPr>
        <w:t xml:space="preserve"> ו</w:t>
      </w:r>
      <w:r w:rsidR="00A36415" w:rsidRPr="00FC50C9">
        <w:rPr>
          <w:rFonts w:ascii="David" w:hAnsi="David" w:cs="David" w:hint="cs"/>
          <w:noProof/>
          <w:sz w:val="24"/>
          <w:szCs w:val="24"/>
          <w:rtl/>
          <w:lang w:eastAsia="en-BZ"/>
        </w:rPr>
        <w:t xml:space="preserve">כן </w:t>
      </w:r>
      <w:r w:rsidR="004E2AAF" w:rsidRPr="00FC50C9">
        <w:rPr>
          <w:rFonts w:ascii="David" w:hAnsi="David" w:cs="David" w:hint="cs"/>
          <w:noProof/>
          <w:sz w:val="24"/>
          <w:szCs w:val="24"/>
          <w:rtl/>
          <w:lang w:eastAsia="en-BZ"/>
        </w:rPr>
        <w:t>בניו-יורק, שיקגו,</w:t>
      </w:r>
      <w:r w:rsidR="00332A7D" w:rsidRPr="00FC50C9">
        <w:rPr>
          <w:rFonts w:ascii="David" w:hAnsi="David" w:cs="David" w:hint="cs"/>
          <w:noProof/>
          <w:sz w:val="24"/>
          <w:szCs w:val="24"/>
          <w:rtl/>
          <w:lang w:eastAsia="en-BZ"/>
        </w:rPr>
        <w:t xml:space="preserve"> פילדלפיה, ערי קליטה אחרות</w:t>
      </w:r>
      <w:r w:rsidR="00A36415" w:rsidRPr="00FC50C9">
        <w:rPr>
          <w:rFonts w:ascii="David" w:hAnsi="David" w:cs="David" w:hint="cs"/>
          <w:noProof/>
          <w:sz w:val="24"/>
          <w:szCs w:val="24"/>
          <w:rtl/>
          <w:lang w:eastAsia="en-BZ"/>
        </w:rPr>
        <w:t xml:space="preserve"> נקשרו להגירה ממזרח אירופה שכללה גם יהודים</w:t>
      </w:r>
      <w:r w:rsidR="00332A7D" w:rsidRPr="00FC50C9">
        <w:rPr>
          <w:rFonts w:ascii="David" w:hAnsi="David" w:cs="David" w:hint="cs"/>
          <w:noProof/>
          <w:sz w:val="24"/>
          <w:szCs w:val="24"/>
          <w:rtl/>
          <w:lang w:eastAsia="en-BZ"/>
        </w:rPr>
        <w:t>.</w:t>
      </w:r>
      <w:r w:rsidR="00A172BD" w:rsidRPr="00FC50C9">
        <w:rPr>
          <w:rStyle w:val="FootnoteReference"/>
          <w:rFonts w:ascii="David" w:hAnsi="David" w:cs="David"/>
          <w:noProof/>
          <w:sz w:val="24"/>
          <w:szCs w:val="24"/>
          <w:rtl/>
          <w:lang w:eastAsia="en-BZ"/>
        </w:rPr>
        <w:footnoteReference w:id="4"/>
      </w:r>
      <w:r w:rsidR="00332A7D" w:rsidRPr="00FC50C9">
        <w:rPr>
          <w:rFonts w:ascii="David" w:hAnsi="David" w:cs="David" w:hint="cs"/>
          <w:noProof/>
          <w:sz w:val="24"/>
          <w:szCs w:val="24"/>
          <w:rtl/>
          <w:lang w:eastAsia="en-BZ"/>
        </w:rPr>
        <w:t xml:space="preserve"> </w:t>
      </w:r>
      <w:r w:rsidR="00A5342D" w:rsidRPr="00FC50C9">
        <w:rPr>
          <w:rFonts w:ascii="David" w:hAnsi="David" w:cs="David" w:hint="cs"/>
          <w:noProof/>
          <w:sz w:val="24"/>
          <w:szCs w:val="24"/>
          <w:rtl/>
          <w:lang w:eastAsia="en-BZ"/>
        </w:rPr>
        <w:t>יחידים ו</w:t>
      </w:r>
      <w:r w:rsidR="00332A7D" w:rsidRPr="00FC50C9">
        <w:rPr>
          <w:rFonts w:ascii="David" w:hAnsi="David" w:cs="David" w:hint="cs"/>
          <w:noProof/>
          <w:sz w:val="24"/>
          <w:szCs w:val="24"/>
          <w:rtl/>
          <w:lang w:eastAsia="en-BZ"/>
        </w:rPr>
        <w:t>קבוצות פרוגרסיביות כמו</w:t>
      </w:r>
      <w:r w:rsidR="00F2050B" w:rsidRPr="00FC50C9">
        <w:rPr>
          <w:rFonts w:ascii="David" w:hAnsi="David" w:cs="David" w:hint="cs"/>
          <w:noProof/>
          <w:sz w:val="24"/>
          <w:szCs w:val="24"/>
          <w:rtl/>
          <w:lang w:eastAsia="en-BZ"/>
        </w:rPr>
        <w:t>,</w:t>
      </w:r>
      <w:r w:rsidR="00332A7D" w:rsidRPr="00FC50C9">
        <w:rPr>
          <w:rFonts w:ascii="David" w:hAnsi="David" w:cs="David" w:hint="cs"/>
          <w:noProof/>
          <w:sz w:val="24"/>
          <w:szCs w:val="24"/>
          <w:rtl/>
          <w:lang w:eastAsia="en-BZ"/>
        </w:rPr>
        <w:t xml:space="preserve"> </w:t>
      </w:r>
      <w:r w:rsidR="00332A7D" w:rsidRPr="00FC50C9">
        <w:rPr>
          <w:rFonts w:ascii="David" w:hAnsi="David" w:cs="David" w:hint="cs"/>
          <w:b/>
          <w:bCs/>
          <w:noProof/>
          <w:sz w:val="24"/>
          <w:szCs w:val="24"/>
          <w:rtl/>
          <w:lang w:eastAsia="en-BZ"/>
        </w:rPr>
        <w:t>צדק חברתי</w:t>
      </w:r>
      <w:r w:rsidR="00A5342D" w:rsidRPr="00FC50C9">
        <w:rPr>
          <w:rFonts w:ascii="David" w:hAnsi="David" w:cs="David" w:hint="cs"/>
          <w:noProof/>
          <w:sz w:val="24"/>
          <w:szCs w:val="24"/>
          <w:rtl/>
          <w:lang w:eastAsia="en-BZ"/>
        </w:rPr>
        <w:t>-</w:t>
      </w:r>
      <w:r w:rsidR="00A3713C" w:rsidRPr="00FC50C9">
        <w:rPr>
          <w:rFonts w:ascii="David" w:hAnsi="David" w:cs="David"/>
          <w:noProof/>
          <w:sz w:val="24"/>
          <w:szCs w:val="24"/>
          <w:lang w:val="en-GB" w:eastAsia="en-BZ"/>
        </w:rPr>
        <w:t>Social Gospel</w:t>
      </w:r>
      <w:r w:rsidR="00F2050B" w:rsidRPr="00FC50C9">
        <w:rPr>
          <w:rFonts w:ascii="David" w:hAnsi="David" w:cs="David" w:hint="cs"/>
          <w:noProof/>
          <w:sz w:val="24"/>
          <w:szCs w:val="24"/>
          <w:rtl/>
          <w:lang w:eastAsia="en-BZ"/>
        </w:rPr>
        <w:t xml:space="preserve">, </w:t>
      </w:r>
      <w:r w:rsidR="00332A7D" w:rsidRPr="00FC50C9">
        <w:rPr>
          <w:rFonts w:ascii="David" w:hAnsi="David" w:cs="David" w:hint="cs"/>
          <w:noProof/>
          <w:sz w:val="24"/>
          <w:szCs w:val="24"/>
          <w:rtl/>
          <w:lang w:eastAsia="en-BZ"/>
        </w:rPr>
        <w:t xml:space="preserve">בה השתתפו מנהיגים </w:t>
      </w:r>
      <w:r w:rsidR="00F2050B" w:rsidRPr="00FC50C9">
        <w:rPr>
          <w:rFonts w:ascii="David" w:hAnsi="David" w:cs="David" w:hint="cs"/>
          <w:noProof/>
          <w:sz w:val="24"/>
          <w:szCs w:val="24"/>
          <w:rtl/>
          <w:lang w:eastAsia="en-BZ"/>
        </w:rPr>
        <w:t xml:space="preserve">חברתיים ודתיים כמו, </w:t>
      </w:r>
      <w:r w:rsidR="00332A7D" w:rsidRPr="00FC50C9">
        <w:rPr>
          <w:rFonts w:ascii="David" w:hAnsi="David" w:cs="David" w:hint="cs"/>
          <w:noProof/>
          <w:sz w:val="24"/>
          <w:szCs w:val="24"/>
          <w:rtl/>
          <w:lang w:eastAsia="en-BZ"/>
        </w:rPr>
        <w:t>רבנים רפורמים וכמרי</w:t>
      </w:r>
      <w:r w:rsidR="000C4736" w:rsidRPr="00FC50C9">
        <w:rPr>
          <w:rFonts w:ascii="David" w:hAnsi="David" w:cs="David" w:hint="cs"/>
          <w:noProof/>
          <w:sz w:val="24"/>
          <w:szCs w:val="24"/>
          <w:rtl/>
          <w:lang w:eastAsia="en-BZ"/>
        </w:rPr>
        <w:t xml:space="preserve">ם פרוטסטנטים, </w:t>
      </w:r>
      <w:r w:rsidR="00332A7D" w:rsidRPr="00FC50C9">
        <w:rPr>
          <w:rFonts w:ascii="David" w:hAnsi="David" w:cs="David" w:hint="cs"/>
          <w:noProof/>
          <w:sz w:val="24"/>
          <w:szCs w:val="24"/>
          <w:rtl/>
          <w:lang w:eastAsia="en-BZ"/>
        </w:rPr>
        <w:t>שמו להם למטרה להגן ולעזור לחלשים ב</w:t>
      </w:r>
      <w:r w:rsidR="00F2050B" w:rsidRPr="00FC50C9">
        <w:rPr>
          <w:rFonts w:ascii="David" w:hAnsi="David" w:cs="David" w:hint="cs"/>
          <w:noProof/>
          <w:sz w:val="24"/>
          <w:szCs w:val="24"/>
          <w:rtl/>
          <w:lang w:eastAsia="en-BZ"/>
        </w:rPr>
        <w:t>יותר ב</w:t>
      </w:r>
      <w:r w:rsidR="00332A7D" w:rsidRPr="00FC50C9">
        <w:rPr>
          <w:rFonts w:ascii="David" w:hAnsi="David" w:cs="David" w:hint="cs"/>
          <w:noProof/>
          <w:sz w:val="24"/>
          <w:szCs w:val="24"/>
          <w:rtl/>
          <w:lang w:eastAsia="en-BZ"/>
        </w:rPr>
        <w:t>חברה</w:t>
      </w:r>
      <w:r w:rsidR="00F2050B" w:rsidRPr="00FC50C9">
        <w:rPr>
          <w:rFonts w:ascii="David" w:hAnsi="David" w:cs="David" w:hint="cs"/>
          <w:noProof/>
          <w:sz w:val="24"/>
          <w:szCs w:val="24"/>
          <w:rtl/>
          <w:lang w:eastAsia="en-BZ"/>
        </w:rPr>
        <w:t xml:space="preserve"> האמריקנית, בין היתר פעלו לטובת הנגשת</w:t>
      </w:r>
      <w:r w:rsidR="00332A7D" w:rsidRPr="00FC50C9">
        <w:rPr>
          <w:rFonts w:ascii="David" w:hAnsi="David" w:cs="David" w:hint="cs"/>
          <w:noProof/>
          <w:sz w:val="24"/>
          <w:szCs w:val="24"/>
          <w:rtl/>
          <w:lang w:eastAsia="en-BZ"/>
        </w:rPr>
        <w:t xml:space="preserve"> מידע</w:t>
      </w:r>
      <w:r w:rsidR="00F2050B" w:rsidRPr="00FC50C9">
        <w:rPr>
          <w:rFonts w:ascii="David" w:hAnsi="David" w:cs="David" w:hint="cs"/>
          <w:noProof/>
          <w:sz w:val="24"/>
          <w:szCs w:val="24"/>
          <w:rtl/>
          <w:lang w:eastAsia="en-BZ"/>
        </w:rPr>
        <w:t xml:space="preserve"> למי שלא ידעו קרוא וכתוב או לא ידעו אנגלית, כחלק ממאמץ להעניק כלי התמודדות ל</w:t>
      </w:r>
      <w:r w:rsidR="00332A7D" w:rsidRPr="00FC50C9">
        <w:rPr>
          <w:rFonts w:ascii="David" w:hAnsi="David" w:cs="David" w:hint="cs"/>
          <w:noProof/>
          <w:sz w:val="24"/>
          <w:szCs w:val="24"/>
          <w:rtl/>
          <w:lang w:eastAsia="en-BZ"/>
        </w:rPr>
        <w:t>הישרדות ועצמאות בחברה החדשה.</w:t>
      </w:r>
      <w:r w:rsidR="000C4736" w:rsidRPr="00FC50C9">
        <w:rPr>
          <w:rStyle w:val="FootnoteReference"/>
          <w:rFonts w:ascii="David" w:hAnsi="David" w:cs="David"/>
          <w:noProof/>
          <w:sz w:val="24"/>
          <w:szCs w:val="24"/>
          <w:rtl/>
          <w:lang w:eastAsia="en-BZ"/>
        </w:rPr>
        <w:footnoteReference w:id="5"/>
      </w:r>
    </w:p>
    <w:p w:rsidR="00A3713C" w:rsidRPr="00FC50C9" w:rsidRDefault="00866A10" w:rsidP="00050B26">
      <w:pPr>
        <w:bidi/>
        <w:spacing w:line="360" w:lineRule="auto"/>
        <w:ind w:firstLine="720"/>
        <w:rPr>
          <w:rFonts w:ascii="David" w:hAnsi="David" w:cs="David"/>
          <w:noProof/>
          <w:sz w:val="24"/>
          <w:szCs w:val="24"/>
          <w:rtl/>
          <w:lang w:eastAsia="en-BZ"/>
        </w:rPr>
      </w:pPr>
      <w:r w:rsidRPr="00FC50C9">
        <w:rPr>
          <w:rFonts w:ascii="David" w:hAnsi="David" w:cs="David" w:hint="cs"/>
          <w:sz w:val="24"/>
          <w:szCs w:val="24"/>
          <w:rtl/>
        </w:rPr>
        <w:t>המאמר</w:t>
      </w:r>
      <w:r w:rsidR="00632EA6" w:rsidRPr="00FC50C9">
        <w:rPr>
          <w:rFonts w:ascii="David" w:hAnsi="David" w:cs="David" w:hint="cs"/>
          <w:sz w:val="24"/>
          <w:szCs w:val="24"/>
          <w:rtl/>
        </w:rPr>
        <w:t xml:space="preserve"> </w:t>
      </w:r>
      <w:r w:rsidRPr="00FC50C9">
        <w:rPr>
          <w:rFonts w:ascii="David" w:hAnsi="David" w:cs="David" w:hint="cs"/>
          <w:sz w:val="24"/>
          <w:szCs w:val="24"/>
          <w:rtl/>
        </w:rPr>
        <w:t>דן בהנגשה</w:t>
      </w:r>
      <w:r w:rsidR="00632EA6" w:rsidRPr="00FC50C9">
        <w:rPr>
          <w:rFonts w:ascii="David" w:hAnsi="David" w:cs="David" w:hint="cs"/>
          <w:sz w:val="24"/>
          <w:szCs w:val="24"/>
          <w:rtl/>
        </w:rPr>
        <w:t xml:space="preserve"> </w:t>
      </w:r>
      <w:r w:rsidR="00E23F21" w:rsidRPr="00FC50C9">
        <w:rPr>
          <w:rFonts w:ascii="David" w:hAnsi="David" w:cs="David" w:hint="cs"/>
          <w:sz w:val="24"/>
          <w:szCs w:val="24"/>
          <w:rtl/>
        </w:rPr>
        <w:t xml:space="preserve">ויזואלית של </w:t>
      </w:r>
      <w:r w:rsidR="0048209A" w:rsidRPr="00FC50C9">
        <w:rPr>
          <w:rFonts w:ascii="David" w:hAnsi="David" w:cs="David" w:hint="cs"/>
          <w:sz w:val="24"/>
          <w:szCs w:val="24"/>
          <w:rtl/>
        </w:rPr>
        <w:t xml:space="preserve">מידע, </w:t>
      </w:r>
      <w:r w:rsidR="00E23F21" w:rsidRPr="00FC50C9">
        <w:rPr>
          <w:rFonts w:ascii="David" w:hAnsi="David" w:cs="David" w:hint="cs"/>
          <w:sz w:val="24"/>
          <w:szCs w:val="24"/>
          <w:rtl/>
        </w:rPr>
        <w:t xml:space="preserve">שמטרתו הבלעדית היא </w:t>
      </w:r>
      <w:r w:rsidR="009F285D" w:rsidRPr="00FC50C9">
        <w:rPr>
          <w:rFonts w:ascii="David" w:hAnsi="David" w:cs="David" w:hint="cs"/>
          <w:sz w:val="24"/>
          <w:szCs w:val="24"/>
          <w:rtl/>
        </w:rPr>
        <w:t xml:space="preserve">מניעת תחלואה והתפשטות מגפות על ידי </w:t>
      </w:r>
      <w:r w:rsidR="00800B12" w:rsidRPr="00FC50C9">
        <w:rPr>
          <w:rFonts w:ascii="David" w:hAnsi="David" w:cs="David" w:hint="cs"/>
          <w:sz w:val="24"/>
          <w:szCs w:val="24"/>
          <w:rtl/>
        </w:rPr>
        <w:t>העלאת המודעות ו</w:t>
      </w:r>
      <w:r w:rsidR="009F285D" w:rsidRPr="00FC50C9">
        <w:rPr>
          <w:rFonts w:ascii="David" w:hAnsi="David" w:cs="David" w:hint="cs"/>
          <w:sz w:val="24"/>
          <w:szCs w:val="24"/>
          <w:rtl/>
        </w:rPr>
        <w:t xml:space="preserve">חינוך </w:t>
      </w:r>
      <w:r w:rsidR="00800B12" w:rsidRPr="00FC50C9">
        <w:rPr>
          <w:rFonts w:ascii="David" w:hAnsi="David" w:cs="David" w:hint="cs"/>
          <w:sz w:val="24"/>
          <w:szCs w:val="24"/>
          <w:rtl/>
        </w:rPr>
        <w:t xml:space="preserve">ההמונים </w:t>
      </w:r>
      <w:r w:rsidR="009F285D" w:rsidRPr="00FC50C9">
        <w:rPr>
          <w:rFonts w:ascii="David" w:hAnsi="David" w:cs="David" w:hint="cs"/>
          <w:sz w:val="24"/>
          <w:szCs w:val="24"/>
          <w:rtl/>
        </w:rPr>
        <w:t>להיגיינה</w:t>
      </w:r>
      <w:r w:rsidR="00800B12" w:rsidRPr="00FC50C9">
        <w:rPr>
          <w:rFonts w:ascii="David" w:hAnsi="David" w:cs="David" w:hint="cs"/>
          <w:sz w:val="24"/>
          <w:szCs w:val="24"/>
          <w:rtl/>
        </w:rPr>
        <w:t>,</w:t>
      </w:r>
      <w:r w:rsidR="009F285D" w:rsidRPr="00FC50C9">
        <w:rPr>
          <w:rFonts w:ascii="David" w:hAnsi="David" w:cs="David" w:hint="cs"/>
          <w:sz w:val="24"/>
          <w:szCs w:val="24"/>
          <w:rtl/>
        </w:rPr>
        <w:t xml:space="preserve"> </w:t>
      </w:r>
      <w:r w:rsidR="00E23F21" w:rsidRPr="00FC50C9">
        <w:rPr>
          <w:rFonts w:ascii="David" w:hAnsi="David" w:cs="David" w:hint="cs"/>
          <w:sz w:val="24"/>
          <w:szCs w:val="24"/>
          <w:rtl/>
        </w:rPr>
        <w:t>באמצעות מדיום מודרני-</w:t>
      </w:r>
      <w:r w:rsidR="00800B12" w:rsidRPr="00FC50C9">
        <w:rPr>
          <w:rFonts w:ascii="David" w:hAnsi="David" w:cs="David" w:hint="cs"/>
          <w:sz w:val="24"/>
          <w:szCs w:val="24"/>
          <w:rtl/>
        </w:rPr>
        <w:t xml:space="preserve"> </w:t>
      </w:r>
      <w:r w:rsidR="00E23F21" w:rsidRPr="00FC50C9">
        <w:rPr>
          <w:rFonts w:ascii="David" w:hAnsi="David" w:cs="David" w:hint="cs"/>
          <w:sz w:val="24"/>
          <w:szCs w:val="24"/>
          <w:rtl/>
        </w:rPr>
        <w:t xml:space="preserve">סרטי </w:t>
      </w:r>
      <w:r w:rsidR="00800B12" w:rsidRPr="00FC50C9">
        <w:rPr>
          <w:rFonts w:ascii="David" w:hAnsi="David" w:cs="David" w:hint="cs"/>
          <w:sz w:val="24"/>
          <w:szCs w:val="24"/>
          <w:rtl/>
        </w:rPr>
        <w:t>קולנוע</w:t>
      </w:r>
      <w:r w:rsidR="00E23F21" w:rsidRPr="00FC50C9">
        <w:rPr>
          <w:rFonts w:ascii="David" w:hAnsi="David" w:cs="David" w:hint="cs"/>
          <w:sz w:val="24"/>
          <w:szCs w:val="24"/>
          <w:rtl/>
        </w:rPr>
        <w:t>, עלילתיים קצרים וייעודיים קצרים.</w:t>
      </w:r>
      <w:r w:rsidR="00B87DC2" w:rsidRPr="00FC50C9">
        <w:rPr>
          <w:rStyle w:val="FootnoteReference"/>
          <w:rFonts w:ascii="David" w:hAnsi="David" w:cs="David"/>
          <w:sz w:val="24"/>
          <w:szCs w:val="24"/>
          <w:rtl/>
        </w:rPr>
        <w:footnoteReference w:id="6"/>
      </w:r>
      <w:r w:rsidR="00800B12" w:rsidRPr="00FC50C9">
        <w:rPr>
          <w:rFonts w:ascii="David" w:hAnsi="David" w:cs="David" w:hint="cs"/>
          <w:sz w:val="24"/>
          <w:szCs w:val="24"/>
          <w:rtl/>
        </w:rPr>
        <w:t xml:space="preserve"> </w:t>
      </w:r>
      <w:r w:rsidR="00714C3A" w:rsidRPr="00FC50C9">
        <w:rPr>
          <w:rFonts w:ascii="David" w:hAnsi="David" w:cs="David" w:hint="cs"/>
          <w:sz w:val="24"/>
          <w:szCs w:val="24"/>
          <w:rtl/>
        </w:rPr>
        <w:t xml:space="preserve">מרכיב זה, לא זכה לתהודה רחבה </w:t>
      </w:r>
      <w:r w:rsidR="0012476E" w:rsidRPr="00FC50C9">
        <w:rPr>
          <w:rFonts w:ascii="David" w:hAnsi="David" w:cs="David" w:hint="cs"/>
          <w:sz w:val="24"/>
          <w:szCs w:val="24"/>
          <w:rtl/>
        </w:rPr>
        <w:t>במאבק למניעת 'המגפה' ב</w:t>
      </w:r>
      <w:r w:rsidR="004E2AAF" w:rsidRPr="00FC50C9">
        <w:rPr>
          <w:rFonts w:ascii="David" w:hAnsi="David" w:cs="David" w:hint="cs"/>
          <w:sz w:val="24"/>
          <w:szCs w:val="24"/>
          <w:rtl/>
        </w:rPr>
        <w:t>קרב מהגרים וותי</w:t>
      </w:r>
      <w:r w:rsidR="00E32B39" w:rsidRPr="00FC50C9">
        <w:rPr>
          <w:rFonts w:ascii="David" w:hAnsi="David" w:cs="David" w:hint="cs"/>
          <w:sz w:val="24"/>
          <w:szCs w:val="24"/>
          <w:rtl/>
        </w:rPr>
        <w:t xml:space="preserve">קים </w:t>
      </w:r>
      <w:r w:rsidR="00800B12" w:rsidRPr="00FC50C9">
        <w:rPr>
          <w:rFonts w:ascii="David" w:hAnsi="David" w:cs="David" w:hint="cs"/>
          <w:sz w:val="24"/>
          <w:szCs w:val="24"/>
          <w:rtl/>
        </w:rPr>
        <w:t>בראשית המאה ה</w:t>
      </w:r>
      <w:r w:rsidR="00E32B39" w:rsidRPr="00FC50C9">
        <w:rPr>
          <w:rFonts w:ascii="David" w:hAnsi="David" w:cs="David" w:hint="cs"/>
          <w:sz w:val="24"/>
          <w:szCs w:val="24"/>
          <w:rtl/>
        </w:rPr>
        <w:t xml:space="preserve">עשרים, </w:t>
      </w:r>
      <w:r w:rsidR="00800B12" w:rsidRPr="00FC50C9">
        <w:rPr>
          <w:rFonts w:ascii="David" w:hAnsi="David" w:cs="David" w:hint="cs"/>
          <w:sz w:val="24"/>
          <w:szCs w:val="24"/>
          <w:rtl/>
        </w:rPr>
        <w:t xml:space="preserve">כאשר </w:t>
      </w:r>
      <w:r w:rsidR="00E32B39" w:rsidRPr="00FC50C9">
        <w:rPr>
          <w:rFonts w:ascii="David" w:hAnsi="David" w:cs="David" w:hint="cs"/>
          <w:sz w:val="24"/>
          <w:szCs w:val="24"/>
          <w:rtl/>
        </w:rPr>
        <w:t>העיתונות הכללית והיהודית</w:t>
      </w:r>
      <w:r w:rsidR="00800B12" w:rsidRPr="00FC50C9">
        <w:rPr>
          <w:rFonts w:ascii="David" w:hAnsi="David" w:cs="David" w:hint="cs"/>
          <w:sz w:val="24"/>
          <w:szCs w:val="24"/>
          <w:rtl/>
        </w:rPr>
        <w:t>,</w:t>
      </w:r>
      <w:r w:rsidR="00E32B39" w:rsidRPr="00FC50C9">
        <w:rPr>
          <w:rFonts w:ascii="David" w:hAnsi="David" w:cs="David" w:hint="cs"/>
          <w:sz w:val="24"/>
          <w:szCs w:val="24"/>
          <w:rtl/>
        </w:rPr>
        <w:t xml:space="preserve"> עסקה רבות ב</w:t>
      </w:r>
      <w:r w:rsidR="004E2AAF" w:rsidRPr="00FC50C9">
        <w:rPr>
          <w:rFonts w:ascii="David" w:hAnsi="David" w:cs="David" w:hint="cs"/>
          <w:sz w:val="24"/>
          <w:szCs w:val="24"/>
          <w:rtl/>
        </w:rPr>
        <w:t xml:space="preserve">שחפת, </w:t>
      </w:r>
      <w:r w:rsidR="000978D1" w:rsidRPr="00FC50C9">
        <w:rPr>
          <w:rFonts w:ascii="David" w:hAnsi="David" w:cs="David" w:hint="cs"/>
          <w:sz w:val="24"/>
          <w:szCs w:val="24"/>
          <w:rtl/>
        </w:rPr>
        <w:t xml:space="preserve">טיפוס, </w:t>
      </w:r>
      <w:r w:rsidR="00E32B39" w:rsidRPr="00FC50C9">
        <w:rPr>
          <w:rFonts w:ascii="David" w:hAnsi="David" w:cs="David" w:hint="cs"/>
          <w:sz w:val="24"/>
          <w:szCs w:val="24"/>
          <w:rtl/>
        </w:rPr>
        <w:t>כולרה, דבר, ש</w:t>
      </w:r>
      <w:r w:rsidR="000978D1" w:rsidRPr="00FC50C9">
        <w:rPr>
          <w:rFonts w:ascii="David" w:hAnsi="David" w:cs="David" w:hint="cs"/>
          <w:sz w:val="24"/>
          <w:szCs w:val="24"/>
          <w:rtl/>
        </w:rPr>
        <w:t xml:space="preserve">גבו מחיר יקר </w:t>
      </w:r>
      <w:r w:rsidR="00714C3A" w:rsidRPr="00FC50C9">
        <w:rPr>
          <w:rFonts w:ascii="David" w:hAnsi="David" w:cs="David" w:hint="cs"/>
          <w:sz w:val="24"/>
          <w:szCs w:val="24"/>
          <w:rtl/>
        </w:rPr>
        <w:t xml:space="preserve">בחיי אדם, </w:t>
      </w:r>
      <w:r w:rsidR="00E32B39" w:rsidRPr="00FC50C9">
        <w:rPr>
          <w:rFonts w:ascii="David" w:hAnsi="David" w:cs="David" w:hint="cs"/>
          <w:sz w:val="24"/>
          <w:szCs w:val="24"/>
          <w:rtl/>
        </w:rPr>
        <w:t xml:space="preserve">בפרט </w:t>
      </w:r>
      <w:r w:rsidR="00800B12" w:rsidRPr="00FC50C9">
        <w:rPr>
          <w:rFonts w:ascii="David" w:hAnsi="David" w:cs="David" w:hint="cs"/>
          <w:sz w:val="24"/>
          <w:szCs w:val="24"/>
          <w:rtl/>
        </w:rPr>
        <w:t xml:space="preserve">בקרב קבוצות </w:t>
      </w:r>
      <w:r w:rsidR="00A3713C" w:rsidRPr="00FC50C9">
        <w:rPr>
          <w:rFonts w:ascii="David" w:hAnsi="David" w:cs="David" w:hint="cs"/>
          <w:sz w:val="24"/>
          <w:szCs w:val="24"/>
          <w:rtl/>
        </w:rPr>
        <w:t>חלשות בחברה</w:t>
      </w:r>
      <w:r w:rsidR="00714C3A" w:rsidRPr="00FC50C9">
        <w:rPr>
          <w:rFonts w:ascii="David" w:hAnsi="David" w:cs="David" w:hint="cs"/>
          <w:sz w:val="24"/>
          <w:szCs w:val="24"/>
          <w:rtl/>
        </w:rPr>
        <w:t>.</w:t>
      </w:r>
      <w:r w:rsidR="00050B26" w:rsidRPr="00FC50C9">
        <w:rPr>
          <w:rFonts w:ascii="David" w:hAnsi="David" w:cs="David" w:hint="cs"/>
          <w:noProof/>
          <w:sz w:val="24"/>
          <w:szCs w:val="24"/>
          <w:rtl/>
          <w:lang w:eastAsia="en-BZ"/>
        </w:rPr>
        <w:t xml:space="preserve"> </w:t>
      </w:r>
      <w:r w:rsidR="00885E12" w:rsidRPr="00FC50C9">
        <w:rPr>
          <w:rFonts w:ascii="David" w:hAnsi="David" w:cs="David" w:hint="cs"/>
          <w:noProof/>
          <w:sz w:val="24"/>
          <w:szCs w:val="24"/>
          <w:rtl/>
          <w:lang w:eastAsia="en-BZ"/>
        </w:rPr>
        <w:t>עמדתם</w:t>
      </w:r>
      <w:r w:rsidR="00F87582" w:rsidRPr="00FC50C9">
        <w:rPr>
          <w:rFonts w:ascii="David" w:hAnsi="David" w:cs="David" w:hint="cs"/>
          <w:noProof/>
          <w:sz w:val="24"/>
          <w:szCs w:val="24"/>
          <w:rtl/>
          <w:lang w:eastAsia="en-BZ"/>
        </w:rPr>
        <w:t xml:space="preserve"> של </w:t>
      </w:r>
      <w:r w:rsidR="00A3713C" w:rsidRPr="00FC50C9">
        <w:rPr>
          <w:rFonts w:ascii="David" w:hAnsi="David" w:cs="David" w:hint="cs"/>
          <w:noProof/>
          <w:sz w:val="24"/>
          <w:szCs w:val="24"/>
          <w:rtl/>
          <w:lang w:eastAsia="en-BZ"/>
        </w:rPr>
        <w:t>בודדים</w:t>
      </w:r>
      <w:r w:rsidR="00096209" w:rsidRPr="00FC50C9">
        <w:rPr>
          <w:rFonts w:ascii="David" w:hAnsi="David" w:cs="David" w:hint="cs"/>
          <w:noProof/>
          <w:sz w:val="24"/>
          <w:szCs w:val="24"/>
          <w:rtl/>
          <w:lang w:eastAsia="en-BZ"/>
        </w:rPr>
        <w:t xml:space="preserve">, </w:t>
      </w:r>
      <w:r w:rsidR="00A3713C" w:rsidRPr="00FC50C9">
        <w:rPr>
          <w:rFonts w:ascii="David" w:hAnsi="David" w:cs="David" w:hint="cs"/>
          <w:noProof/>
          <w:sz w:val="24"/>
          <w:szCs w:val="24"/>
          <w:rtl/>
          <w:lang w:eastAsia="en-BZ"/>
        </w:rPr>
        <w:t xml:space="preserve">כמו </w:t>
      </w:r>
      <w:r w:rsidR="00632EA6" w:rsidRPr="00FC50C9">
        <w:rPr>
          <w:rFonts w:ascii="David" w:hAnsi="David" w:cs="David" w:hint="cs"/>
          <w:noProof/>
          <w:sz w:val="24"/>
          <w:szCs w:val="24"/>
          <w:rtl/>
          <w:lang w:eastAsia="en-BZ"/>
        </w:rPr>
        <w:t>ה</w:t>
      </w:r>
      <w:r w:rsidR="00F87582" w:rsidRPr="00FC50C9">
        <w:rPr>
          <w:rFonts w:ascii="David" w:hAnsi="David" w:cs="David" w:hint="cs"/>
          <w:noProof/>
          <w:sz w:val="24"/>
          <w:szCs w:val="24"/>
          <w:rtl/>
          <w:lang w:eastAsia="en-BZ"/>
        </w:rPr>
        <w:t xml:space="preserve">רב </w:t>
      </w:r>
      <w:r w:rsidR="00632EA6" w:rsidRPr="00FC50C9">
        <w:rPr>
          <w:rFonts w:ascii="David" w:hAnsi="David" w:cs="David" w:hint="cs"/>
          <w:noProof/>
          <w:sz w:val="24"/>
          <w:szCs w:val="24"/>
          <w:rtl/>
          <w:lang w:eastAsia="en-BZ"/>
        </w:rPr>
        <w:t>ה</w:t>
      </w:r>
      <w:r w:rsidR="00F87582" w:rsidRPr="00FC50C9">
        <w:rPr>
          <w:rFonts w:ascii="David" w:hAnsi="David" w:cs="David" w:hint="cs"/>
          <w:noProof/>
          <w:sz w:val="24"/>
          <w:szCs w:val="24"/>
          <w:rtl/>
          <w:lang w:eastAsia="en-BZ"/>
        </w:rPr>
        <w:t>רפורמי</w:t>
      </w:r>
      <w:r w:rsidR="00096209" w:rsidRPr="00FC50C9">
        <w:rPr>
          <w:rFonts w:ascii="David" w:hAnsi="David" w:cs="David" w:hint="cs"/>
          <w:noProof/>
          <w:sz w:val="24"/>
          <w:szCs w:val="24"/>
          <w:rtl/>
          <w:lang w:eastAsia="en-BZ"/>
        </w:rPr>
        <w:t xml:space="preserve"> סטפן ס. ווייז, שתמך</w:t>
      </w:r>
      <w:r w:rsidR="00746C76" w:rsidRPr="00FC50C9">
        <w:rPr>
          <w:rFonts w:ascii="David" w:hAnsi="David" w:cs="David" w:hint="cs"/>
          <w:noProof/>
          <w:sz w:val="24"/>
          <w:szCs w:val="24"/>
          <w:rtl/>
          <w:lang w:eastAsia="en-BZ"/>
        </w:rPr>
        <w:t xml:space="preserve"> </w:t>
      </w:r>
      <w:r w:rsidR="00096209" w:rsidRPr="00FC50C9">
        <w:rPr>
          <w:rFonts w:ascii="David" w:hAnsi="David" w:cs="David" w:hint="cs"/>
          <w:noProof/>
          <w:sz w:val="24"/>
          <w:szCs w:val="24"/>
          <w:rtl/>
          <w:lang w:eastAsia="en-BZ"/>
        </w:rPr>
        <w:t>בשימוש בסרטים הסברתיים-ייעודיים</w:t>
      </w:r>
      <w:r w:rsidR="00050B26" w:rsidRPr="00FC50C9">
        <w:rPr>
          <w:rFonts w:ascii="David" w:hAnsi="David" w:cs="David" w:hint="cs"/>
          <w:noProof/>
          <w:sz w:val="24"/>
          <w:szCs w:val="24"/>
          <w:rtl/>
          <w:lang w:eastAsia="en-BZ"/>
        </w:rPr>
        <w:t xml:space="preserve"> </w:t>
      </w:r>
      <w:r w:rsidR="00050B26" w:rsidRPr="00FC50C9">
        <w:rPr>
          <w:rFonts w:ascii="David" w:hAnsi="David" w:cs="David" w:hint="cs"/>
          <w:b/>
          <w:bCs/>
          <w:noProof/>
          <w:sz w:val="24"/>
          <w:szCs w:val="24"/>
          <w:rtl/>
          <w:lang w:eastAsia="en-BZ"/>
        </w:rPr>
        <w:t xml:space="preserve">לא שיכנעה ולא עוררה </w:t>
      </w:r>
      <w:r w:rsidR="00632EA6" w:rsidRPr="00FC50C9">
        <w:rPr>
          <w:rFonts w:ascii="David" w:hAnsi="David" w:cs="David" w:hint="cs"/>
          <w:noProof/>
          <w:sz w:val="24"/>
          <w:szCs w:val="24"/>
          <w:rtl/>
          <w:lang w:eastAsia="en-BZ"/>
        </w:rPr>
        <w:t>עורכי</w:t>
      </w:r>
      <w:r w:rsidR="00096209" w:rsidRPr="00FC50C9">
        <w:rPr>
          <w:rFonts w:ascii="David" w:hAnsi="David" w:cs="David" w:hint="cs"/>
          <w:noProof/>
          <w:sz w:val="24"/>
          <w:szCs w:val="24"/>
          <w:rtl/>
          <w:lang w:eastAsia="en-BZ"/>
        </w:rPr>
        <w:t xml:space="preserve"> עיתונים יהודיים</w:t>
      </w:r>
      <w:r w:rsidR="00746C76" w:rsidRPr="00FC50C9">
        <w:rPr>
          <w:rFonts w:ascii="David" w:hAnsi="David" w:cs="David" w:hint="cs"/>
          <w:noProof/>
          <w:sz w:val="24"/>
          <w:szCs w:val="24"/>
          <w:rtl/>
          <w:lang w:eastAsia="en-BZ"/>
        </w:rPr>
        <w:t xml:space="preserve"> </w:t>
      </w:r>
      <w:r w:rsidR="00A3713C" w:rsidRPr="00FC50C9">
        <w:rPr>
          <w:rFonts w:ascii="David" w:hAnsi="David" w:cs="David" w:hint="cs"/>
          <w:noProof/>
          <w:sz w:val="24"/>
          <w:szCs w:val="24"/>
          <w:rtl/>
          <w:lang w:eastAsia="en-BZ"/>
        </w:rPr>
        <w:t>ו</w:t>
      </w:r>
      <w:r w:rsidR="0092744C" w:rsidRPr="00FC50C9">
        <w:rPr>
          <w:rFonts w:ascii="David" w:hAnsi="David" w:cs="David" w:hint="cs"/>
          <w:noProof/>
          <w:sz w:val="24"/>
          <w:szCs w:val="24"/>
          <w:rtl/>
          <w:lang w:eastAsia="en-BZ"/>
        </w:rPr>
        <w:t>מובילי דעה</w:t>
      </w:r>
      <w:r w:rsidR="00632EA6" w:rsidRPr="00FC50C9">
        <w:rPr>
          <w:rFonts w:ascii="David" w:hAnsi="David" w:cs="David" w:hint="cs"/>
          <w:noProof/>
          <w:sz w:val="24"/>
          <w:szCs w:val="24"/>
          <w:rtl/>
          <w:lang w:eastAsia="en-BZ"/>
        </w:rPr>
        <w:t xml:space="preserve"> בארגונים ובקהילות</w:t>
      </w:r>
      <w:r w:rsidR="00A3713C" w:rsidRPr="00FC50C9">
        <w:rPr>
          <w:rFonts w:ascii="David" w:hAnsi="David" w:cs="David" w:hint="cs"/>
          <w:noProof/>
          <w:sz w:val="24"/>
          <w:szCs w:val="24"/>
          <w:rtl/>
          <w:lang w:eastAsia="en-BZ"/>
        </w:rPr>
        <w:t>,</w:t>
      </w:r>
      <w:r w:rsidR="0092744C" w:rsidRPr="00FC50C9">
        <w:rPr>
          <w:rFonts w:ascii="David" w:hAnsi="David" w:cs="David" w:hint="cs"/>
          <w:noProof/>
          <w:sz w:val="24"/>
          <w:szCs w:val="24"/>
          <w:rtl/>
          <w:lang w:eastAsia="en-BZ"/>
        </w:rPr>
        <w:t xml:space="preserve"> </w:t>
      </w:r>
      <w:r w:rsidR="00A3713C" w:rsidRPr="00FC50C9">
        <w:rPr>
          <w:rFonts w:ascii="David" w:hAnsi="David" w:cs="David" w:hint="cs"/>
          <w:noProof/>
          <w:sz w:val="24"/>
          <w:szCs w:val="24"/>
          <w:rtl/>
          <w:lang w:eastAsia="en-BZ"/>
        </w:rPr>
        <w:t>בחיוניות</w:t>
      </w:r>
      <w:r w:rsidR="00096209" w:rsidRPr="00FC50C9">
        <w:rPr>
          <w:rFonts w:ascii="David" w:hAnsi="David" w:cs="David" w:hint="cs"/>
          <w:noProof/>
          <w:sz w:val="24"/>
          <w:szCs w:val="24"/>
          <w:rtl/>
          <w:lang w:eastAsia="en-BZ"/>
        </w:rPr>
        <w:t>ם</w:t>
      </w:r>
      <w:r w:rsidR="00A3713C" w:rsidRPr="00FC50C9">
        <w:rPr>
          <w:rFonts w:ascii="David" w:hAnsi="David" w:cs="David" w:hint="cs"/>
          <w:noProof/>
          <w:sz w:val="24"/>
          <w:szCs w:val="24"/>
          <w:rtl/>
          <w:lang w:eastAsia="en-BZ"/>
        </w:rPr>
        <w:t xml:space="preserve"> </w:t>
      </w:r>
      <w:r w:rsidR="00632EA6" w:rsidRPr="00FC50C9">
        <w:rPr>
          <w:rFonts w:ascii="David" w:hAnsi="David" w:cs="David" w:hint="cs"/>
          <w:noProof/>
          <w:sz w:val="24"/>
          <w:szCs w:val="24"/>
          <w:rtl/>
          <w:lang w:eastAsia="en-BZ"/>
        </w:rPr>
        <w:t xml:space="preserve">של </w:t>
      </w:r>
      <w:r w:rsidR="002C1846" w:rsidRPr="00FC50C9">
        <w:rPr>
          <w:rFonts w:ascii="David" w:hAnsi="David" w:cs="David" w:hint="cs"/>
          <w:noProof/>
          <w:sz w:val="24"/>
          <w:szCs w:val="24"/>
          <w:rtl/>
          <w:lang w:eastAsia="en-BZ"/>
        </w:rPr>
        <w:t>'</w:t>
      </w:r>
      <w:r w:rsidR="00632EA6" w:rsidRPr="00FC50C9">
        <w:rPr>
          <w:rFonts w:ascii="David" w:hAnsi="David" w:cs="David" w:hint="cs"/>
          <w:b/>
          <w:bCs/>
          <w:noProof/>
          <w:sz w:val="24"/>
          <w:szCs w:val="24"/>
          <w:rtl/>
          <w:lang w:eastAsia="en-BZ"/>
        </w:rPr>
        <w:t>סרטי</w:t>
      </w:r>
      <w:r w:rsidR="00F44044" w:rsidRPr="00FC50C9">
        <w:rPr>
          <w:rFonts w:ascii="David" w:hAnsi="David" w:cs="David" w:hint="cs"/>
          <w:b/>
          <w:bCs/>
          <w:noProof/>
          <w:sz w:val="24"/>
          <w:szCs w:val="24"/>
          <w:rtl/>
          <w:lang w:eastAsia="en-BZ"/>
        </w:rPr>
        <w:t>-בריאות</w:t>
      </w:r>
      <w:r w:rsidR="002C1846" w:rsidRPr="00FC50C9">
        <w:rPr>
          <w:rFonts w:ascii="David" w:hAnsi="David" w:cs="David" w:hint="cs"/>
          <w:noProof/>
          <w:sz w:val="24"/>
          <w:szCs w:val="24"/>
          <w:rtl/>
          <w:lang w:eastAsia="en-BZ"/>
        </w:rPr>
        <w:t>'</w:t>
      </w:r>
      <w:r w:rsidR="00632EA6" w:rsidRPr="00FC50C9">
        <w:rPr>
          <w:rFonts w:ascii="David" w:hAnsi="David" w:cs="David" w:hint="cs"/>
          <w:noProof/>
          <w:sz w:val="24"/>
          <w:szCs w:val="24"/>
          <w:rtl/>
          <w:lang w:eastAsia="en-BZ"/>
        </w:rPr>
        <w:t xml:space="preserve"> למניעת התפשטות מגפות</w:t>
      </w:r>
      <w:r w:rsidR="00F87582" w:rsidRPr="00FC50C9">
        <w:rPr>
          <w:rFonts w:ascii="David" w:hAnsi="David" w:cs="David" w:hint="cs"/>
          <w:noProof/>
          <w:sz w:val="24"/>
          <w:szCs w:val="24"/>
          <w:rtl/>
          <w:lang w:eastAsia="en-BZ"/>
        </w:rPr>
        <w:t>.</w:t>
      </w:r>
      <w:r w:rsidR="00BB068C" w:rsidRPr="00FC50C9">
        <w:rPr>
          <w:rFonts w:ascii="David" w:hAnsi="David" w:cs="David"/>
          <w:sz w:val="24"/>
          <w:szCs w:val="24"/>
          <w:rtl/>
        </w:rPr>
        <w:t xml:space="preserve"> </w:t>
      </w:r>
    </w:p>
    <w:p w:rsidR="002D32E7" w:rsidRPr="00FC50C9" w:rsidRDefault="00C37A59" w:rsidP="00C37A59">
      <w:pPr>
        <w:bidi/>
        <w:spacing w:line="360" w:lineRule="auto"/>
        <w:ind w:firstLine="720"/>
        <w:rPr>
          <w:rFonts w:ascii="David" w:hAnsi="David" w:cs="David"/>
          <w:sz w:val="24"/>
          <w:szCs w:val="24"/>
          <w:rtl/>
        </w:rPr>
      </w:pPr>
      <w:r w:rsidRPr="00FC50C9">
        <w:rPr>
          <w:rFonts w:ascii="David" w:hAnsi="David" w:cs="David" w:hint="cs"/>
          <w:sz w:val="24"/>
          <w:szCs w:val="24"/>
          <w:rtl/>
        </w:rPr>
        <w:t xml:space="preserve">בראייה </w:t>
      </w:r>
      <w:r w:rsidR="00050B26" w:rsidRPr="00FC50C9">
        <w:rPr>
          <w:rFonts w:ascii="David" w:hAnsi="David" w:cs="David" w:hint="cs"/>
          <w:sz w:val="24"/>
          <w:szCs w:val="24"/>
          <w:rtl/>
        </w:rPr>
        <w:t xml:space="preserve">מתודית, </w:t>
      </w:r>
      <w:r w:rsidR="00372F22" w:rsidRPr="00FC50C9">
        <w:rPr>
          <w:rFonts w:ascii="David" w:hAnsi="David" w:cs="David" w:hint="cs"/>
          <w:sz w:val="24"/>
          <w:szCs w:val="24"/>
          <w:rtl/>
        </w:rPr>
        <w:t xml:space="preserve">הבמה המשקפת מציאות </w:t>
      </w:r>
      <w:r w:rsidR="00F05749" w:rsidRPr="00FC50C9">
        <w:rPr>
          <w:rFonts w:ascii="David" w:hAnsi="David" w:cs="David"/>
          <w:sz w:val="24"/>
          <w:szCs w:val="24"/>
          <w:rtl/>
        </w:rPr>
        <w:t>בראשית ה</w:t>
      </w:r>
      <w:r w:rsidR="009179EB" w:rsidRPr="00FC50C9">
        <w:rPr>
          <w:rFonts w:ascii="David" w:hAnsi="David" w:cs="David"/>
          <w:sz w:val="24"/>
          <w:szCs w:val="24"/>
          <w:rtl/>
        </w:rPr>
        <w:t>מאה ה 20, בארצות הברית ו</w:t>
      </w:r>
      <w:r w:rsidR="009179EB" w:rsidRPr="00FC50C9">
        <w:rPr>
          <w:rFonts w:ascii="David" w:hAnsi="David" w:cs="David" w:hint="cs"/>
          <w:sz w:val="24"/>
          <w:szCs w:val="24"/>
          <w:rtl/>
        </w:rPr>
        <w:t>כן</w:t>
      </w:r>
      <w:r w:rsidR="009179EB" w:rsidRPr="00FC50C9">
        <w:rPr>
          <w:rFonts w:ascii="David" w:hAnsi="David" w:cs="David"/>
          <w:sz w:val="24"/>
          <w:szCs w:val="24"/>
          <w:rtl/>
        </w:rPr>
        <w:t xml:space="preserve"> </w:t>
      </w:r>
      <w:r w:rsidR="009179EB" w:rsidRPr="00FC50C9">
        <w:rPr>
          <w:rFonts w:ascii="David" w:hAnsi="David" w:cs="David" w:hint="cs"/>
          <w:sz w:val="24"/>
          <w:szCs w:val="24"/>
          <w:rtl/>
        </w:rPr>
        <w:t>ב</w:t>
      </w:r>
      <w:r w:rsidR="00F05749" w:rsidRPr="00FC50C9">
        <w:rPr>
          <w:rFonts w:ascii="David" w:hAnsi="David" w:cs="David"/>
          <w:sz w:val="24"/>
          <w:szCs w:val="24"/>
          <w:rtl/>
        </w:rPr>
        <w:t xml:space="preserve">אירופה, </w:t>
      </w:r>
      <w:r w:rsidR="002C4B88" w:rsidRPr="00FC50C9">
        <w:rPr>
          <w:rFonts w:ascii="David" w:hAnsi="David" w:cs="David" w:hint="cs"/>
          <w:sz w:val="24"/>
          <w:szCs w:val="24"/>
          <w:rtl/>
        </w:rPr>
        <w:t xml:space="preserve">היתה </w:t>
      </w:r>
      <w:r w:rsidR="00F05749" w:rsidRPr="00FC50C9">
        <w:rPr>
          <w:rFonts w:ascii="David" w:hAnsi="David" w:cs="David"/>
          <w:sz w:val="24"/>
          <w:szCs w:val="24"/>
          <w:rtl/>
        </w:rPr>
        <w:t>העיתונות</w:t>
      </w:r>
      <w:r w:rsidR="009179EB" w:rsidRPr="00FC50C9">
        <w:rPr>
          <w:rFonts w:ascii="David" w:hAnsi="David" w:cs="David"/>
          <w:sz w:val="24"/>
          <w:szCs w:val="24"/>
          <w:rtl/>
        </w:rPr>
        <w:t xml:space="preserve"> </w:t>
      </w:r>
      <w:r w:rsidR="009179EB" w:rsidRPr="00FC50C9">
        <w:rPr>
          <w:rFonts w:ascii="David" w:hAnsi="David" w:cs="David" w:hint="cs"/>
          <w:sz w:val="24"/>
          <w:szCs w:val="24"/>
          <w:rtl/>
        </w:rPr>
        <w:t>ו</w:t>
      </w:r>
      <w:r w:rsidR="009179EB" w:rsidRPr="00FC50C9">
        <w:rPr>
          <w:rFonts w:ascii="David" w:hAnsi="David" w:cs="David"/>
          <w:sz w:val="24"/>
          <w:szCs w:val="24"/>
          <w:rtl/>
        </w:rPr>
        <w:t>בכללה עיתונות יהודית</w:t>
      </w:r>
      <w:r w:rsidR="004E49D4" w:rsidRPr="00FC50C9">
        <w:rPr>
          <w:rFonts w:ascii="David" w:hAnsi="David" w:cs="David" w:hint="cs"/>
          <w:sz w:val="24"/>
          <w:szCs w:val="24"/>
          <w:rtl/>
        </w:rPr>
        <w:t xml:space="preserve">. עיתונות באותם ימים שימשה בעבר ועבור חוקרים כיום, כפלטפורמה תרבותית, לשונית, חברתית, </w:t>
      </w:r>
      <w:r w:rsidR="00F05749" w:rsidRPr="00FC50C9">
        <w:rPr>
          <w:rFonts w:ascii="David" w:hAnsi="David" w:cs="David"/>
          <w:sz w:val="24"/>
          <w:szCs w:val="24"/>
          <w:rtl/>
        </w:rPr>
        <w:t xml:space="preserve"> כמראה אמינה לתרבות והחברה היהודית. </w:t>
      </w:r>
      <w:r w:rsidR="004E49D4" w:rsidRPr="00FC50C9">
        <w:rPr>
          <w:rFonts w:ascii="David" w:hAnsi="David" w:cs="David" w:hint="cs"/>
          <w:sz w:val="24"/>
          <w:szCs w:val="24"/>
          <w:rtl/>
        </w:rPr>
        <w:t>היתה זו במה מרכזית</w:t>
      </w:r>
      <w:r w:rsidR="004E49D4" w:rsidRPr="00FC50C9">
        <w:rPr>
          <w:rFonts w:ascii="David" w:hAnsi="David" w:cs="David"/>
          <w:sz w:val="24"/>
          <w:szCs w:val="24"/>
          <w:rtl/>
        </w:rPr>
        <w:t xml:space="preserve"> לפעילות תרבותית לשיח ודיון בכל הנושאים שעמדו על הפרק.</w:t>
      </w:r>
      <w:r w:rsidR="004E49D4" w:rsidRPr="00FC50C9">
        <w:rPr>
          <w:rFonts w:ascii="David" w:hAnsi="David" w:cs="David" w:hint="cs"/>
          <w:sz w:val="24"/>
          <w:szCs w:val="24"/>
          <w:rtl/>
        </w:rPr>
        <w:t xml:space="preserve"> ככל שמגוון כמות ה</w:t>
      </w:r>
      <w:r w:rsidR="009179EB" w:rsidRPr="00FC50C9">
        <w:rPr>
          <w:rFonts w:ascii="David" w:hAnsi="David" w:cs="David" w:hint="cs"/>
          <w:sz w:val="24"/>
          <w:szCs w:val="24"/>
          <w:rtl/>
        </w:rPr>
        <w:t xml:space="preserve">עיתונים </w:t>
      </w:r>
      <w:r w:rsidR="004E49D4" w:rsidRPr="00FC50C9">
        <w:rPr>
          <w:rFonts w:ascii="David" w:hAnsi="David" w:cs="David" w:hint="cs"/>
          <w:sz w:val="24"/>
          <w:szCs w:val="24"/>
          <w:rtl/>
        </w:rPr>
        <w:t>שיצאו לאור גדל</w:t>
      </w:r>
      <w:r w:rsidR="00F05749" w:rsidRPr="00FC50C9">
        <w:rPr>
          <w:rFonts w:ascii="David" w:hAnsi="David" w:cs="David"/>
          <w:sz w:val="24"/>
          <w:szCs w:val="24"/>
          <w:rtl/>
        </w:rPr>
        <w:t xml:space="preserve">, כך </w:t>
      </w:r>
      <w:r w:rsidR="004E49D4" w:rsidRPr="00FC50C9">
        <w:rPr>
          <w:rFonts w:ascii="David" w:hAnsi="David" w:cs="David" w:hint="cs"/>
          <w:sz w:val="24"/>
          <w:szCs w:val="24"/>
          <w:rtl/>
        </w:rPr>
        <w:t xml:space="preserve">עלתה </w:t>
      </w:r>
      <w:r w:rsidR="004E49D4" w:rsidRPr="00FC50C9">
        <w:rPr>
          <w:rFonts w:ascii="David" w:hAnsi="David" w:cs="David"/>
          <w:sz w:val="24"/>
          <w:szCs w:val="24"/>
          <w:rtl/>
        </w:rPr>
        <w:t xml:space="preserve">חשיבות </w:t>
      </w:r>
      <w:r w:rsidR="004E49D4" w:rsidRPr="00FC50C9">
        <w:rPr>
          <w:rFonts w:ascii="David" w:hAnsi="David" w:cs="David" w:hint="cs"/>
          <w:sz w:val="24"/>
          <w:szCs w:val="24"/>
          <w:rtl/>
        </w:rPr>
        <w:t xml:space="preserve">פלטפורמה </w:t>
      </w:r>
      <w:r w:rsidR="00F05749" w:rsidRPr="00FC50C9">
        <w:rPr>
          <w:rFonts w:ascii="David" w:hAnsi="David" w:cs="David"/>
          <w:sz w:val="24"/>
          <w:szCs w:val="24"/>
          <w:rtl/>
        </w:rPr>
        <w:t xml:space="preserve">לחוקרי התקופה. מהימנותה ויכולתה לשקף הלכי רוח בקבוצות יהודיות שונות, נובעת בעיקר ממגוון העיתונים שהודפסו והופצו מידי יום, שבועונים וירחונים, בשפות וגוונים שהשתייכו לזרמים רעיוניים, דתיים, בשפות, גופי עריכה, </w:t>
      </w:r>
      <w:r w:rsidRPr="00FC50C9">
        <w:rPr>
          <w:rFonts w:ascii="David" w:hAnsi="David" w:cs="David" w:hint="cs"/>
          <w:sz w:val="24"/>
          <w:szCs w:val="24"/>
          <w:rtl/>
        </w:rPr>
        <w:t xml:space="preserve">אזורי </w:t>
      </w:r>
      <w:r w:rsidR="00F05749" w:rsidRPr="00FC50C9">
        <w:rPr>
          <w:rFonts w:ascii="David" w:hAnsi="David" w:cs="David"/>
          <w:sz w:val="24"/>
          <w:szCs w:val="24"/>
          <w:rtl/>
        </w:rPr>
        <w:t xml:space="preserve">הפצה, ניתן להצליב המידע ולבסס המחקר.  </w:t>
      </w:r>
      <w:r w:rsidRPr="00FC50C9">
        <w:rPr>
          <w:rFonts w:ascii="David" w:hAnsi="David" w:cs="David" w:hint="cs"/>
          <w:sz w:val="24"/>
          <w:szCs w:val="24"/>
          <w:rtl/>
        </w:rPr>
        <w:t>מדורי</w:t>
      </w:r>
      <w:r w:rsidR="00B7234E" w:rsidRPr="00FC50C9">
        <w:rPr>
          <w:rFonts w:ascii="David" w:hAnsi="David" w:cs="David" w:hint="cs"/>
          <w:sz w:val="24"/>
          <w:szCs w:val="24"/>
          <w:rtl/>
        </w:rPr>
        <w:t>ם מסו</w:t>
      </w:r>
      <w:r w:rsidRPr="00FC50C9">
        <w:rPr>
          <w:rFonts w:ascii="David" w:hAnsi="David" w:cs="David" w:hint="cs"/>
          <w:sz w:val="24"/>
          <w:szCs w:val="24"/>
          <w:rtl/>
        </w:rPr>
        <w:t>ימים ב</w:t>
      </w:r>
      <w:r w:rsidR="004E2AAF" w:rsidRPr="00FC50C9">
        <w:rPr>
          <w:rFonts w:ascii="David" w:hAnsi="David" w:cs="David" w:hint="cs"/>
          <w:sz w:val="24"/>
          <w:szCs w:val="24"/>
          <w:rtl/>
        </w:rPr>
        <w:t>עיתונ</w:t>
      </w:r>
      <w:r w:rsidRPr="00FC50C9">
        <w:rPr>
          <w:rFonts w:ascii="David" w:hAnsi="David" w:cs="David" w:hint="cs"/>
          <w:sz w:val="24"/>
          <w:szCs w:val="24"/>
          <w:rtl/>
        </w:rPr>
        <w:t>ות יהודית ביידיש ובאנגלית, שיקפו באופן מיידי</w:t>
      </w:r>
      <w:r w:rsidR="004E2AAF" w:rsidRPr="00FC50C9">
        <w:rPr>
          <w:rFonts w:ascii="David" w:hAnsi="David" w:cs="David" w:hint="cs"/>
          <w:sz w:val="24"/>
          <w:szCs w:val="24"/>
          <w:rtl/>
        </w:rPr>
        <w:t xml:space="preserve"> את המצוקה, של המהגרים במכתבים לעורך בכתב</w:t>
      </w:r>
      <w:r w:rsidRPr="00FC50C9">
        <w:rPr>
          <w:rFonts w:ascii="David" w:hAnsi="David" w:cs="David" w:hint="cs"/>
          <w:sz w:val="24"/>
          <w:szCs w:val="24"/>
          <w:rtl/>
        </w:rPr>
        <w:t xml:space="preserve">ות וידיעות, תמונות על כן עיתונות היא </w:t>
      </w:r>
      <w:r w:rsidR="004E2AAF" w:rsidRPr="00FC50C9">
        <w:rPr>
          <w:rFonts w:ascii="David" w:hAnsi="David" w:cs="David" w:hint="cs"/>
          <w:sz w:val="24"/>
          <w:szCs w:val="24"/>
          <w:rtl/>
        </w:rPr>
        <w:t>כלי מרכזי במחקר זה.</w:t>
      </w:r>
    </w:p>
    <w:p w:rsidR="00B7234E" w:rsidRPr="00FC50C9" w:rsidRDefault="00B7234E" w:rsidP="006B5760">
      <w:pPr>
        <w:bidi/>
        <w:spacing w:line="360" w:lineRule="auto"/>
        <w:ind w:firstLine="720"/>
        <w:rPr>
          <w:rFonts w:ascii="David" w:hAnsi="David" w:cs="David"/>
          <w:sz w:val="24"/>
          <w:szCs w:val="24"/>
          <w:u w:val="single"/>
          <w:rtl/>
        </w:rPr>
      </w:pPr>
    </w:p>
    <w:p w:rsidR="00B7234E" w:rsidRPr="00FC50C9" w:rsidRDefault="00B7234E" w:rsidP="00B7234E">
      <w:pPr>
        <w:bidi/>
        <w:spacing w:line="360" w:lineRule="auto"/>
        <w:ind w:firstLine="720"/>
        <w:rPr>
          <w:rFonts w:ascii="David" w:hAnsi="David" w:cs="David"/>
          <w:sz w:val="24"/>
          <w:szCs w:val="24"/>
          <w:u w:val="single"/>
          <w:rtl/>
        </w:rPr>
      </w:pPr>
    </w:p>
    <w:p w:rsidR="006B5760" w:rsidRPr="00FC50C9" w:rsidRDefault="006B5760" w:rsidP="00B7234E">
      <w:pPr>
        <w:bidi/>
        <w:spacing w:line="360" w:lineRule="auto"/>
        <w:ind w:firstLine="720"/>
        <w:rPr>
          <w:rFonts w:ascii="David" w:hAnsi="David" w:cs="David"/>
          <w:sz w:val="24"/>
          <w:szCs w:val="24"/>
          <w:u w:val="single"/>
          <w:rtl/>
        </w:rPr>
      </w:pPr>
      <w:r w:rsidRPr="00FC50C9">
        <w:rPr>
          <w:rFonts w:ascii="David" w:hAnsi="David" w:cs="David" w:hint="cs"/>
          <w:sz w:val="24"/>
          <w:szCs w:val="24"/>
          <w:u w:val="single"/>
          <w:rtl/>
        </w:rPr>
        <w:t>מהגרים</w:t>
      </w:r>
      <w:r w:rsidR="00A700B2" w:rsidRPr="00FC50C9">
        <w:rPr>
          <w:rFonts w:ascii="David" w:hAnsi="David" w:cs="David" w:hint="cs"/>
          <w:sz w:val="24"/>
          <w:szCs w:val="24"/>
          <w:u w:val="single"/>
          <w:rtl/>
        </w:rPr>
        <w:t xml:space="preserve"> ומגפות</w:t>
      </w:r>
    </w:p>
    <w:p w:rsidR="00F0031A" w:rsidRPr="00FC50C9" w:rsidRDefault="006C4536" w:rsidP="00B24D0B">
      <w:pPr>
        <w:bidi/>
        <w:spacing w:line="360" w:lineRule="auto"/>
        <w:ind w:firstLine="720"/>
        <w:rPr>
          <w:rFonts w:ascii="David" w:hAnsi="David" w:cs="David"/>
          <w:sz w:val="24"/>
          <w:szCs w:val="24"/>
          <w:rtl/>
          <w:lang w:val="en-GB"/>
        </w:rPr>
      </w:pPr>
      <w:r w:rsidRPr="00FC50C9">
        <w:rPr>
          <w:rFonts w:ascii="David" w:hAnsi="David" w:cs="David"/>
          <w:sz w:val="24"/>
          <w:szCs w:val="24"/>
          <w:rtl/>
        </w:rPr>
        <w:t>הגיר</w:t>
      </w:r>
      <w:r w:rsidRPr="00FC50C9">
        <w:rPr>
          <w:rFonts w:ascii="David" w:hAnsi="David" w:cs="David" w:hint="cs"/>
          <w:sz w:val="24"/>
          <w:szCs w:val="24"/>
          <w:rtl/>
        </w:rPr>
        <w:t xml:space="preserve">ה המונית, </w:t>
      </w:r>
      <w:r w:rsidR="00974559" w:rsidRPr="00FC50C9">
        <w:rPr>
          <w:rFonts w:ascii="David" w:hAnsi="David" w:cs="David"/>
          <w:sz w:val="24"/>
          <w:szCs w:val="24"/>
          <w:rtl/>
        </w:rPr>
        <w:t>הביאה לארצות הברית</w:t>
      </w:r>
      <w:r w:rsidR="00132294" w:rsidRPr="00FC50C9">
        <w:rPr>
          <w:rFonts w:ascii="David" w:hAnsi="David" w:cs="David"/>
          <w:sz w:val="24"/>
          <w:szCs w:val="24"/>
          <w:rtl/>
        </w:rPr>
        <w:t xml:space="preserve"> </w:t>
      </w:r>
      <w:r w:rsidR="00974559" w:rsidRPr="00FC50C9">
        <w:rPr>
          <w:rFonts w:ascii="David" w:hAnsi="David" w:cs="David" w:hint="cs"/>
          <w:sz w:val="24"/>
          <w:szCs w:val="24"/>
          <w:rtl/>
        </w:rPr>
        <w:t xml:space="preserve">גם </w:t>
      </w:r>
      <w:r w:rsidR="00132294" w:rsidRPr="00FC50C9">
        <w:rPr>
          <w:rFonts w:ascii="David" w:hAnsi="David" w:cs="David"/>
          <w:sz w:val="24"/>
          <w:szCs w:val="24"/>
          <w:rtl/>
        </w:rPr>
        <w:t>מחלות לא מוכרות, שהתפשטותן הפכה את מאבקן של רשויות הבריאות למניעת מחלות, לקשה מנשוא ולעיתים קר</w:t>
      </w:r>
      <w:r w:rsidR="00B24D0B" w:rsidRPr="00FC50C9">
        <w:rPr>
          <w:rFonts w:ascii="David" w:hAnsi="David" w:cs="David"/>
          <w:sz w:val="24"/>
          <w:szCs w:val="24"/>
          <w:rtl/>
        </w:rPr>
        <w:t xml:space="preserve">ובות חסרת סיכויי הצלחה גבוהים. </w:t>
      </w:r>
      <w:r w:rsidR="009309EE" w:rsidRPr="00FC50C9">
        <w:rPr>
          <w:rFonts w:ascii="David" w:hAnsi="David" w:cs="David" w:hint="cs"/>
          <w:sz w:val="24"/>
          <w:szCs w:val="24"/>
          <w:rtl/>
        </w:rPr>
        <w:t>ממדי התופעה ה</w:t>
      </w:r>
      <w:r w:rsidR="00B24D0B" w:rsidRPr="00FC50C9">
        <w:rPr>
          <w:rFonts w:ascii="David" w:hAnsi="David" w:cs="David" w:hint="cs"/>
          <w:sz w:val="24"/>
          <w:szCs w:val="24"/>
          <w:rtl/>
        </w:rPr>
        <w:t xml:space="preserve">דאיגו את </w:t>
      </w:r>
      <w:r w:rsidR="00132294" w:rsidRPr="00FC50C9">
        <w:rPr>
          <w:rFonts w:ascii="David" w:hAnsi="David" w:cs="David"/>
          <w:sz w:val="24"/>
          <w:szCs w:val="24"/>
          <w:rtl/>
        </w:rPr>
        <w:t>רשויות ההגירה הפדרלית בארצות הברית, אליהם הצטרפו הנהגות מקומיות כמו עי</w:t>
      </w:r>
      <w:r w:rsidR="005A3CD1" w:rsidRPr="00FC50C9">
        <w:rPr>
          <w:rFonts w:ascii="David" w:hAnsi="David" w:cs="David"/>
          <w:sz w:val="24"/>
          <w:szCs w:val="24"/>
          <w:rtl/>
        </w:rPr>
        <w:t>ריות או ראשי מדינות בתוך ארה"ב.</w:t>
      </w:r>
      <w:r w:rsidR="009309EE" w:rsidRPr="00FC50C9">
        <w:rPr>
          <w:rStyle w:val="FootnoteReference"/>
          <w:rFonts w:ascii="David" w:hAnsi="David" w:cs="David"/>
          <w:sz w:val="24"/>
          <w:szCs w:val="24"/>
          <w:rtl/>
        </w:rPr>
        <w:footnoteReference w:id="7"/>
      </w:r>
      <w:r w:rsidR="005A3CD1" w:rsidRPr="00FC50C9">
        <w:rPr>
          <w:rFonts w:ascii="David" w:hAnsi="David" w:cs="David" w:hint="cs"/>
          <w:sz w:val="24"/>
          <w:szCs w:val="24"/>
          <w:rtl/>
        </w:rPr>
        <w:t xml:space="preserve"> </w:t>
      </w:r>
      <w:r w:rsidR="00132294" w:rsidRPr="00FC50C9">
        <w:rPr>
          <w:rFonts w:ascii="David" w:hAnsi="David" w:cs="David"/>
          <w:sz w:val="24"/>
          <w:szCs w:val="24"/>
          <w:rtl/>
        </w:rPr>
        <w:t>מהגרים ומהגרות נבדקו טרם כניסתם לארצות הברית, כתוצאה מחששות אלה הועמק קיומן של בדיקות רפואיות קפדניות ומסננות של מהגרים בכניסה לארה"ב כמו בשער</w:t>
      </w:r>
      <w:r w:rsidR="00764854" w:rsidRPr="00FC50C9">
        <w:rPr>
          <w:rFonts w:ascii="David" w:hAnsi="David" w:cs="David"/>
          <w:sz w:val="24"/>
          <w:szCs w:val="24"/>
          <w:rtl/>
        </w:rPr>
        <w:t xml:space="preserve"> ההגירה באליס איילנד, ניו-יורק.</w:t>
      </w:r>
      <w:r w:rsidR="005A3CD1" w:rsidRPr="00FC50C9">
        <w:rPr>
          <w:rStyle w:val="FootnoteReference"/>
          <w:rFonts w:ascii="David" w:hAnsi="David" w:cs="David"/>
          <w:sz w:val="24"/>
          <w:szCs w:val="24"/>
          <w:rtl/>
        </w:rPr>
        <w:footnoteReference w:id="8"/>
      </w:r>
      <w:r w:rsidR="00764854" w:rsidRPr="00FC50C9">
        <w:rPr>
          <w:rFonts w:ascii="David" w:hAnsi="David" w:cs="David"/>
          <w:sz w:val="24"/>
          <w:szCs w:val="24"/>
          <w:rtl/>
        </w:rPr>
        <w:t xml:space="preserve"> </w:t>
      </w:r>
      <w:r w:rsidR="00764854" w:rsidRPr="00FC50C9">
        <w:rPr>
          <w:rFonts w:ascii="David" w:hAnsi="David" w:cs="David" w:hint="cs"/>
          <w:sz w:val="24"/>
          <w:szCs w:val="24"/>
          <w:rtl/>
        </w:rPr>
        <w:t xml:space="preserve">במסגרת הניסיון למנוע חדירת מחלות מדבקות ומגפות </w:t>
      </w:r>
      <w:r w:rsidR="001A4E6D" w:rsidRPr="00FC50C9">
        <w:rPr>
          <w:rFonts w:ascii="David" w:hAnsi="David" w:cs="David" w:hint="cs"/>
          <w:sz w:val="24"/>
          <w:szCs w:val="24"/>
          <w:rtl/>
        </w:rPr>
        <w:t xml:space="preserve">עוד </w:t>
      </w:r>
      <w:r w:rsidR="00764854" w:rsidRPr="00FC50C9">
        <w:rPr>
          <w:rFonts w:ascii="David" w:hAnsi="David" w:cs="David" w:hint="cs"/>
          <w:sz w:val="24"/>
          <w:szCs w:val="24"/>
          <w:rtl/>
        </w:rPr>
        <w:t xml:space="preserve">במחצית </w:t>
      </w:r>
      <w:r w:rsidR="007C63EB" w:rsidRPr="00FC50C9">
        <w:rPr>
          <w:rFonts w:ascii="David" w:hAnsi="David" w:cs="David" w:hint="cs"/>
          <w:sz w:val="24"/>
          <w:szCs w:val="24"/>
          <w:rtl/>
        </w:rPr>
        <w:t>השניי</w:t>
      </w:r>
      <w:r w:rsidR="007C63EB" w:rsidRPr="00FC50C9">
        <w:rPr>
          <w:rFonts w:ascii="David" w:hAnsi="David" w:cs="David" w:hint="eastAsia"/>
          <w:sz w:val="24"/>
          <w:szCs w:val="24"/>
          <w:rtl/>
        </w:rPr>
        <w:t>ה</w:t>
      </w:r>
      <w:r w:rsidR="00764854" w:rsidRPr="00FC50C9">
        <w:rPr>
          <w:rFonts w:ascii="David" w:hAnsi="David" w:cs="David" w:hint="cs"/>
          <w:sz w:val="24"/>
          <w:szCs w:val="24"/>
          <w:rtl/>
        </w:rPr>
        <w:t xml:space="preserve"> של המאה ה 19, </w:t>
      </w:r>
      <w:r w:rsidR="00132294" w:rsidRPr="00FC50C9">
        <w:rPr>
          <w:rFonts w:ascii="David" w:hAnsi="David" w:cs="David"/>
          <w:sz w:val="24"/>
          <w:szCs w:val="24"/>
          <w:rtl/>
        </w:rPr>
        <w:t>לחולים 'הובטח' מסעם חזרה לארצות המוצא ונאסרה כניסתם ל'ארץ המובטחת'</w:t>
      </w:r>
      <w:r w:rsidR="001A4E6D" w:rsidRPr="00FC50C9">
        <w:rPr>
          <w:rFonts w:ascii="David" w:hAnsi="David" w:cs="David" w:hint="cs"/>
          <w:sz w:val="24"/>
          <w:szCs w:val="24"/>
          <w:rtl/>
        </w:rPr>
        <w:t xml:space="preserve"> של איטלקים, סינים ויוצאי מזרח אירופה</w:t>
      </w:r>
      <w:r w:rsidR="00132294" w:rsidRPr="00FC50C9">
        <w:rPr>
          <w:rFonts w:ascii="David" w:hAnsi="David" w:cs="David"/>
          <w:sz w:val="24"/>
          <w:szCs w:val="24"/>
          <w:rtl/>
        </w:rPr>
        <w:t xml:space="preserve">. החשש מהדבקה המונית בשל תנאי חיים </w:t>
      </w:r>
      <w:r w:rsidR="00764854" w:rsidRPr="00FC50C9">
        <w:rPr>
          <w:rFonts w:ascii="David" w:hAnsi="David" w:cs="David"/>
          <w:sz w:val="24"/>
          <w:szCs w:val="24"/>
          <w:rtl/>
        </w:rPr>
        <w:t>באזורי</w:t>
      </w:r>
      <w:r w:rsidR="00764854" w:rsidRPr="00FC50C9">
        <w:rPr>
          <w:rFonts w:ascii="David" w:hAnsi="David" w:cs="David" w:hint="cs"/>
          <w:sz w:val="24"/>
          <w:szCs w:val="24"/>
          <w:rtl/>
        </w:rPr>
        <w:t xml:space="preserve"> מהגרים</w:t>
      </w:r>
      <w:r w:rsidR="006D474D" w:rsidRPr="00FC50C9">
        <w:rPr>
          <w:rFonts w:ascii="David" w:hAnsi="David" w:cs="David" w:hint="cs"/>
          <w:sz w:val="24"/>
          <w:szCs w:val="24"/>
          <w:rtl/>
        </w:rPr>
        <w:t xml:space="preserve"> עמוסי </w:t>
      </w:r>
      <w:r w:rsidR="00132294" w:rsidRPr="00FC50C9">
        <w:rPr>
          <w:rFonts w:ascii="David" w:hAnsi="David" w:cs="David"/>
          <w:sz w:val="24"/>
          <w:szCs w:val="24"/>
          <w:rtl/>
        </w:rPr>
        <w:t>אוכלוסין,</w:t>
      </w:r>
      <w:r w:rsidR="00132294" w:rsidRPr="00FC50C9">
        <w:rPr>
          <w:rStyle w:val="FootnoteReference"/>
          <w:rFonts w:ascii="David" w:hAnsi="David" w:cs="David"/>
          <w:sz w:val="24"/>
          <w:szCs w:val="24"/>
          <w:rtl/>
        </w:rPr>
        <w:footnoteReference w:id="9"/>
      </w:r>
      <w:r w:rsidR="00132294" w:rsidRPr="00FC50C9">
        <w:rPr>
          <w:rFonts w:ascii="David" w:hAnsi="David" w:cs="David"/>
          <w:sz w:val="24"/>
          <w:szCs w:val="24"/>
          <w:rtl/>
        </w:rPr>
        <w:t xml:space="preserve">  </w:t>
      </w:r>
      <w:r w:rsidR="006D474D" w:rsidRPr="00FC50C9">
        <w:rPr>
          <w:rFonts w:ascii="David" w:hAnsi="David" w:cs="David" w:hint="cs"/>
          <w:sz w:val="24"/>
          <w:szCs w:val="24"/>
          <w:rtl/>
        </w:rPr>
        <w:t>ב</w:t>
      </w:r>
      <w:r w:rsidR="00764854" w:rsidRPr="00FC50C9">
        <w:rPr>
          <w:rFonts w:ascii="David" w:hAnsi="David" w:cs="David" w:hint="cs"/>
          <w:sz w:val="24"/>
          <w:szCs w:val="24"/>
          <w:rtl/>
        </w:rPr>
        <w:t xml:space="preserve">תנאי </w:t>
      </w:r>
      <w:r w:rsidR="006D474D" w:rsidRPr="00FC50C9">
        <w:rPr>
          <w:rFonts w:ascii="David" w:hAnsi="David" w:cs="David" w:hint="cs"/>
          <w:sz w:val="24"/>
          <w:szCs w:val="24"/>
          <w:rtl/>
        </w:rPr>
        <w:t>העבודה</w:t>
      </w:r>
      <w:r w:rsidR="00764854" w:rsidRPr="00FC50C9">
        <w:rPr>
          <w:rFonts w:ascii="David" w:hAnsi="David" w:cs="David"/>
          <w:sz w:val="24"/>
          <w:szCs w:val="24"/>
          <w:rtl/>
        </w:rPr>
        <w:t xml:space="preserve"> במפעלי</w:t>
      </w:r>
      <w:r w:rsidR="00764854" w:rsidRPr="00FC50C9">
        <w:rPr>
          <w:rFonts w:ascii="David" w:hAnsi="David" w:cs="David" w:hint="cs"/>
          <w:sz w:val="24"/>
          <w:szCs w:val="24"/>
          <w:rtl/>
        </w:rPr>
        <w:t>ם לעיבוד פרוות וטקסטיל,</w:t>
      </w:r>
      <w:r w:rsidR="00764854" w:rsidRPr="00FC50C9">
        <w:rPr>
          <w:rStyle w:val="FootnoteReference"/>
          <w:rFonts w:ascii="David" w:hAnsi="David" w:cs="David"/>
          <w:sz w:val="24"/>
          <w:szCs w:val="24"/>
          <w:rtl/>
        </w:rPr>
        <w:footnoteReference w:id="10"/>
      </w:r>
      <w:r w:rsidR="00764854" w:rsidRPr="00FC50C9">
        <w:rPr>
          <w:rFonts w:ascii="David" w:hAnsi="David" w:cs="David"/>
          <w:sz w:val="24"/>
          <w:szCs w:val="24"/>
          <w:rtl/>
        </w:rPr>
        <w:t xml:space="preserve">  </w:t>
      </w:r>
      <w:r w:rsidR="006D474D" w:rsidRPr="00FC50C9">
        <w:rPr>
          <w:rFonts w:ascii="David" w:hAnsi="David" w:cs="David" w:hint="cs"/>
          <w:sz w:val="24"/>
          <w:szCs w:val="24"/>
          <w:rtl/>
        </w:rPr>
        <w:t>ב</w:t>
      </w:r>
      <w:r w:rsidR="00764854" w:rsidRPr="00FC50C9">
        <w:rPr>
          <w:rFonts w:ascii="David" w:hAnsi="David" w:cs="David" w:hint="cs"/>
          <w:sz w:val="24"/>
          <w:szCs w:val="24"/>
          <w:rtl/>
        </w:rPr>
        <w:t>אזורי התגודדות ו</w:t>
      </w:r>
      <w:r w:rsidR="00764854" w:rsidRPr="00FC50C9">
        <w:rPr>
          <w:rFonts w:ascii="David" w:hAnsi="David" w:cs="David"/>
          <w:sz w:val="24"/>
          <w:szCs w:val="24"/>
          <w:rtl/>
        </w:rPr>
        <w:t xml:space="preserve">בילוי </w:t>
      </w:r>
      <w:r w:rsidR="00764854" w:rsidRPr="00FC50C9">
        <w:rPr>
          <w:rFonts w:ascii="David" w:hAnsi="David" w:cs="David" w:hint="cs"/>
          <w:sz w:val="24"/>
          <w:szCs w:val="24"/>
          <w:rtl/>
        </w:rPr>
        <w:t>בהם לא נשמרה היגיינה כנדרש.</w:t>
      </w:r>
      <w:r w:rsidR="00764854" w:rsidRPr="00FC50C9">
        <w:rPr>
          <w:rFonts w:ascii="David" w:hAnsi="David" w:cs="David"/>
          <w:sz w:val="24"/>
          <w:szCs w:val="24"/>
          <w:rtl/>
        </w:rPr>
        <w:t xml:space="preserve"> </w:t>
      </w:r>
      <w:r w:rsidR="00130678" w:rsidRPr="00FC50C9">
        <w:rPr>
          <w:rFonts w:ascii="David" w:hAnsi="David" w:cs="David" w:hint="cs"/>
          <w:sz w:val="24"/>
          <w:szCs w:val="24"/>
          <w:rtl/>
          <w:lang w:val="en-GB"/>
        </w:rPr>
        <w:t xml:space="preserve"> </w:t>
      </w:r>
      <w:r w:rsidR="00F0031A" w:rsidRPr="00FC50C9">
        <w:rPr>
          <w:rFonts w:ascii="David" w:hAnsi="David" w:cs="David"/>
          <w:sz w:val="24"/>
          <w:szCs w:val="24"/>
          <w:rtl/>
        </w:rPr>
        <w:t xml:space="preserve">החשש </w:t>
      </w:r>
      <w:r w:rsidR="00B62AD7" w:rsidRPr="00FC50C9">
        <w:rPr>
          <w:rFonts w:ascii="David" w:hAnsi="David" w:cs="David"/>
          <w:sz w:val="24"/>
          <w:szCs w:val="24"/>
          <w:rtl/>
        </w:rPr>
        <w:t xml:space="preserve">האקוטי </w:t>
      </w:r>
      <w:r w:rsidR="00B62AD7" w:rsidRPr="00FC50C9">
        <w:rPr>
          <w:rFonts w:ascii="David" w:hAnsi="David" w:cs="David" w:hint="cs"/>
          <w:sz w:val="24"/>
          <w:szCs w:val="24"/>
          <w:rtl/>
        </w:rPr>
        <w:t>ו</w:t>
      </w:r>
      <w:r w:rsidR="00F0031A" w:rsidRPr="00FC50C9">
        <w:rPr>
          <w:rFonts w:ascii="David" w:hAnsi="David" w:cs="David"/>
          <w:sz w:val="24"/>
          <w:szCs w:val="24"/>
          <w:rtl/>
        </w:rPr>
        <w:t>המציאותי היה מ'מגפה ללא</w:t>
      </w:r>
      <w:r w:rsidR="00FD2BB4" w:rsidRPr="00FC50C9">
        <w:rPr>
          <w:rFonts w:ascii="David" w:hAnsi="David" w:cs="David"/>
          <w:sz w:val="24"/>
          <w:szCs w:val="24"/>
          <w:rtl/>
        </w:rPr>
        <w:t xml:space="preserve"> גבולות', בשל חוסר ההסתגלות של מהגרים חדשים</w:t>
      </w:r>
      <w:r w:rsidR="00F0031A" w:rsidRPr="00FC50C9">
        <w:rPr>
          <w:rFonts w:ascii="David" w:hAnsi="David" w:cs="David"/>
          <w:sz w:val="24"/>
          <w:szCs w:val="24"/>
          <w:rtl/>
        </w:rPr>
        <w:t xml:space="preserve"> </w:t>
      </w:r>
      <w:r w:rsidR="00FD2BB4" w:rsidRPr="00FC50C9">
        <w:rPr>
          <w:rFonts w:ascii="David" w:hAnsi="David" w:cs="David" w:hint="cs"/>
          <w:sz w:val="24"/>
          <w:szCs w:val="24"/>
          <w:rtl/>
        </w:rPr>
        <w:t>ל</w:t>
      </w:r>
      <w:r w:rsidR="00F0031A" w:rsidRPr="00FC50C9">
        <w:rPr>
          <w:rFonts w:ascii="David" w:hAnsi="David" w:cs="David"/>
          <w:sz w:val="24"/>
          <w:szCs w:val="24"/>
          <w:rtl/>
        </w:rPr>
        <w:t>מציאות חיים עירונית, צפופה מאוד ובעיית תנאי חיים והיגיינה ירודים ביותר. חלק מהמהגרים, הגיעו מאזורי מגורים ועבודה כפריים במזרח אירופה, כמו 'תחום המושב בו חיו בעיירות קטנות שבממוצע חיו בהן כ 1000 איש, ולא הכירו את התנאים ואת הכורח הבריאותי הכרוך בחיים בכרך.</w:t>
      </w:r>
      <w:r w:rsidR="00F0031A" w:rsidRPr="00FC50C9">
        <w:rPr>
          <w:rStyle w:val="FootnoteReference"/>
          <w:rFonts w:ascii="David" w:hAnsi="David" w:cs="David"/>
          <w:sz w:val="24"/>
          <w:szCs w:val="24"/>
          <w:rtl/>
        </w:rPr>
        <w:footnoteReference w:id="11"/>
      </w:r>
      <w:r w:rsidR="00F0031A" w:rsidRPr="00FC50C9">
        <w:rPr>
          <w:rFonts w:ascii="David" w:hAnsi="David" w:cs="David"/>
          <w:sz w:val="24"/>
          <w:szCs w:val="24"/>
          <w:rtl/>
        </w:rPr>
        <w:t xml:space="preserve"> </w:t>
      </w:r>
      <w:r w:rsidR="00BC7FA3" w:rsidRPr="00FC50C9">
        <w:rPr>
          <w:rFonts w:ascii="David" w:hAnsi="David" w:cs="David"/>
          <w:sz w:val="24"/>
          <w:szCs w:val="24"/>
          <w:rtl/>
        </w:rPr>
        <w:t>ההגירה בתנאי תברואה ירודים ביותר, ומגורים צפופים מאוד ברובעי המהגרים בערים גדולות, יצרה תופעה מדאיגה, שלא נמצא לה פתרון נראה באופק.</w:t>
      </w:r>
      <w:r w:rsidR="00BC7FA3" w:rsidRPr="00FC50C9">
        <w:rPr>
          <w:rStyle w:val="FootnoteReference"/>
          <w:rFonts w:ascii="David" w:hAnsi="David" w:cs="David"/>
          <w:sz w:val="24"/>
          <w:szCs w:val="24"/>
          <w:rtl/>
        </w:rPr>
        <w:footnoteReference w:id="12"/>
      </w:r>
      <w:r w:rsidR="00C224F6" w:rsidRPr="00FC50C9">
        <w:rPr>
          <w:rFonts w:ascii="David" w:hAnsi="David" w:cs="David"/>
          <w:sz w:val="24"/>
          <w:szCs w:val="24"/>
          <w:rtl/>
        </w:rPr>
        <w:t xml:space="preserve"> מותו של הסופר שלום עליכם{אברמוב</w:t>
      </w:r>
      <w:r w:rsidR="0019439F" w:rsidRPr="00FC50C9">
        <w:rPr>
          <w:rFonts w:ascii="David" w:hAnsi="David" w:cs="David"/>
          <w:sz w:val="24"/>
          <w:szCs w:val="24"/>
          <w:rtl/>
        </w:rPr>
        <w:t>יץ'} ממחלת השחפת, בשנת 1916, עש</w:t>
      </w:r>
      <w:r w:rsidR="0019439F" w:rsidRPr="00FC50C9">
        <w:rPr>
          <w:rFonts w:ascii="David" w:hAnsi="David" w:cs="David" w:hint="cs"/>
          <w:sz w:val="24"/>
          <w:szCs w:val="24"/>
          <w:rtl/>
        </w:rPr>
        <w:t>ור</w:t>
      </w:r>
      <w:r w:rsidR="00C224F6" w:rsidRPr="00FC50C9">
        <w:rPr>
          <w:rFonts w:ascii="David" w:hAnsi="David" w:cs="David"/>
          <w:sz w:val="24"/>
          <w:szCs w:val="24"/>
          <w:rtl/>
        </w:rPr>
        <w:t xml:space="preserve"> לאחר </w:t>
      </w:r>
      <w:r w:rsidR="0019439F" w:rsidRPr="00FC50C9">
        <w:rPr>
          <w:rFonts w:ascii="David" w:hAnsi="David" w:cs="David"/>
          <w:sz w:val="24"/>
          <w:szCs w:val="24"/>
          <w:rtl/>
        </w:rPr>
        <w:t>הגעתו</w:t>
      </w:r>
      <w:r w:rsidR="00FD2BB4" w:rsidRPr="00FC50C9">
        <w:rPr>
          <w:rFonts w:ascii="David" w:hAnsi="David" w:cs="David" w:hint="cs"/>
          <w:sz w:val="24"/>
          <w:szCs w:val="24"/>
          <w:rtl/>
        </w:rPr>
        <w:t>,</w:t>
      </w:r>
      <w:r w:rsidR="0019439F" w:rsidRPr="00FC50C9">
        <w:rPr>
          <w:rFonts w:ascii="David" w:hAnsi="David" w:cs="David" w:hint="cs"/>
          <w:sz w:val="24"/>
          <w:szCs w:val="24"/>
          <w:rtl/>
        </w:rPr>
        <w:t xml:space="preserve"> </w:t>
      </w:r>
      <w:r w:rsidR="0019439F" w:rsidRPr="00FC50C9">
        <w:rPr>
          <w:rFonts w:ascii="David" w:hAnsi="David" w:cs="David"/>
          <w:sz w:val="24"/>
          <w:szCs w:val="24"/>
          <w:rtl/>
        </w:rPr>
        <w:t>עורר</w:t>
      </w:r>
      <w:r w:rsidR="00C224F6" w:rsidRPr="00FC50C9">
        <w:rPr>
          <w:rFonts w:ascii="David" w:hAnsi="David" w:cs="David"/>
          <w:sz w:val="24"/>
          <w:szCs w:val="24"/>
          <w:rtl/>
        </w:rPr>
        <w:t xml:space="preserve"> </w:t>
      </w:r>
      <w:r w:rsidR="00FD2BB4" w:rsidRPr="00FC50C9">
        <w:rPr>
          <w:rFonts w:ascii="David" w:hAnsi="David" w:cs="David" w:hint="cs"/>
          <w:sz w:val="24"/>
          <w:szCs w:val="24"/>
          <w:rtl/>
        </w:rPr>
        <w:t xml:space="preserve">צער רב בקרב יהודים </w:t>
      </w:r>
      <w:r w:rsidR="00546F28" w:rsidRPr="00FC50C9">
        <w:rPr>
          <w:rFonts w:ascii="David" w:hAnsi="David" w:cs="David" w:hint="cs"/>
          <w:sz w:val="24"/>
          <w:szCs w:val="24"/>
          <w:rtl/>
        </w:rPr>
        <w:t>שליוו אותו בהמוניהם.</w:t>
      </w:r>
      <w:r w:rsidR="00C224F6" w:rsidRPr="00FC50C9">
        <w:rPr>
          <w:rFonts w:ascii="David" w:hAnsi="David" w:cs="David"/>
          <w:sz w:val="24"/>
          <w:szCs w:val="24"/>
          <w:rtl/>
        </w:rPr>
        <w:t xml:space="preserve"> </w:t>
      </w:r>
    </w:p>
    <w:p w:rsidR="00DE1712" w:rsidRPr="00FC50C9" w:rsidRDefault="000C1306" w:rsidP="000C1306">
      <w:pPr>
        <w:bidi/>
        <w:spacing w:line="360" w:lineRule="auto"/>
        <w:rPr>
          <w:rFonts w:ascii="David" w:hAnsi="David" w:cs="David"/>
          <w:sz w:val="24"/>
          <w:szCs w:val="24"/>
          <w:rtl/>
        </w:rPr>
      </w:pPr>
      <w:r w:rsidRPr="00FC50C9">
        <w:rPr>
          <w:rFonts w:ascii="David" w:hAnsi="David" w:cs="David" w:hint="cs"/>
          <w:sz w:val="24"/>
          <w:szCs w:val="24"/>
          <w:rtl/>
        </w:rPr>
        <w:t xml:space="preserve">תנאי מגורים וסניטציה </w:t>
      </w:r>
      <w:r w:rsidR="00546F28" w:rsidRPr="00FC50C9">
        <w:rPr>
          <w:rFonts w:ascii="David" w:hAnsi="David" w:cs="David" w:hint="cs"/>
          <w:sz w:val="24"/>
          <w:szCs w:val="24"/>
          <w:rtl/>
        </w:rPr>
        <w:t xml:space="preserve">ירודים, </w:t>
      </w:r>
      <w:r w:rsidR="00093697" w:rsidRPr="00FC50C9">
        <w:rPr>
          <w:rFonts w:ascii="David" w:hAnsi="David" w:cs="David" w:hint="cs"/>
          <w:sz w:val="24"/>
          <w:szCs w:val="24"/>
          <w:rtl/>
        </w:rPr>
        <w:t xml:space="preserve">צפיפות </w:t>
      </w:r>
      <w:r w:rsidR="00546F28" w:rsidRPr="00FC50C9">
        <w:rPr>
          <w:rFonts w:ascii="David" w:hAnsi="David" w:cs="David" w:hint="cs"/>
          <w:sz w:val="24"/>
          <w:szCs w:val="24"/>
          <w:rtl/>
        </w:rPr>
        <w:t xml:space="preserve">בשכונות בנייני מגורים גדולים ודירות קטנות, במקומות </w:t>
      </w:r>
      <w:r w:rsidR="00284CE4" w:rsidRPr="00FC50C9">
        <w:rPr>
          <w:rFonts w:ascii="David" w:hAnsi="David" w:cs="David" w:hint="cs"/>
          <w:sz w:val="24"/>
          <w:szCs w:val="24"/>
          <w:rtl/>
        </w:rPr>
        <w:t xml:space="preserve">עבודה גרועים, </w:t>
      </w:r>
      <w:r w:rsidR="00093697" w:rsidRPr="00FC50C9">
        <w:rPr>
          <w:rFonts w:ascii="David" w:hAnsi="David" w:cs="David"/>
          <w:sz w:val="24"/>
          <w:szCs w:val="24"/>
          <w:rtl/>
        </w:rPr>
        <w:t xml:space="preserve">אתגרו </w:t>
      </w:r>
      <w:r w:rsidR="00093697" w:rsidRPr="00FC50C9">
        <w:rPr>
          <w:rFonts w:ascii="David" w:hAnsi="David" w:cs="David" w:hint="cs"/>
          <w:sz w:val="24"/>
          <w:szCs w:val="24"/>
          <w:rtl/>
        </w:rPr>
        <w:t>את</w:t>
      </w:r>
      <w:r w:rsidR="00E8646A" w:rsidRPr="00FC50C9">
        <w:rPr>
          <w:rFonts w:ascii="David" w:hAnsi="David" w:cs="David"/>
          <w:sz w:val="24"/>
          <w:szCs w:val="24"/>
          <w:rtl/>
        </w:rPr>
        <w:t xml:space="preserve"> רשויות </w:t>
      </w:r>
      <w:r w:rsidR="00093697" w:rsidRPr="00FC50C9">
        <w:rPr>
          <w:rFonts w:ascii="David" w:hAnsi="David" w:cs="David"/>
          <w:sz w:val="24"/>
          <w:szCs w:val="24"/>
          <w:rtl/>
        </w:rPr>
        <w:t xml:space="preserve">בריאות הציבור </w:t>
      </w:r>
      <w:r w:rsidR="00E8646A" w:rsidRPr="00FC50C9">
        <w:rPr>
          <w:rFonts w:ascii="David" w:hAnsi="David" w:cs="David"/>
          <w:sz w:val="24"/>
          <w:szCs w:val="24"/>
          <w:rtl/>
        </w:rPr>
        <w:t xml:space="preserve">אמריקניות, עירוניות ושכונתיות, </w:t>
      </w:r>
      <w:r w:rsidR="00E8646A" w:rsidRPr="00FC50C9">
        <w:rPr>
          <w:rFonts w:ascii="David" w:hAnsi="David" w:cs="David" w:hint="cs"/>
          <w:sz w:val="24"/>
          <w:szCs w:val="24"/>
          <w:rtl/>
        </w:rPr>
        <w:t>ש</w:t>
      </w:r>
      <w:r w:rsidR="00E8646A" w:rsidRPr="00FC50C9">
        <w:rPr>
          <w:rFonts w:ascii="David" w:hAnsi="David" w:cs="David"/>
          <w:sz w:val="24"/>
          <w:szCs w:val="24"/>
          <w:rtl/>
        </w:rPr>
        <w:t>התקשו לתת מענה</w:t>
      </w:r>
      <w:r w:rsidRPr="00FC50C9">
        <w:rPr>
          <w:rFonts w:ascii="David" w:hAnsi="David" w:cs="David" w:hint="cs"/>
          <w:sz w:val="24"/>
          <w:szCs w:val="24"/>
          <w:rtl/>
        </w:rPr>
        <w:t xml:space="preserve"> יעיל</w:t>
      </w:r>
      <w:r w:rsidR="00E8646A" w:rsidRPr="00FC50C9">
        <w:rPr>
          <w:rFonts w:ascii="David" w:hAnsi="David" w:cs="David"/>
          <w:sz w:val="24"/>
          <w:szCs w:val="24"/>
          <w:rtl/>
        </w:rPr>
        <w:t xml:space="preserve">. </w:t>
      </w:r>
      <w:r w:rsidRPr="00FC50C9">
        <w:rPr>
          <w:rFonts w:ascii="David" w:hAnsi="David" w:cs="David" w:hint="cs"/>
          <w:sz w:val="24"/>
          <w:szCs w:val="24"/>
          <w:rtl/>
        </w:rPr>
        <w:t xml:space="preserve">בנוסף לכך, </w:t>
      </w:r>
      <w:r w:rsidR="00F0031A" w:rsidRPr="00FC50C9">
        <w:rPr>
          <w:rFonts w:ascii="David" w:hAnsi="David" w:cs="David"/>
          <w:sz w:val="24"/>
          <w:szCs w:val="24"/>
          <w:rtl/>
        </w:rPr>
        <w:t>התברר שמיליוני מהגרים לא יכו</w:t>
      </w:r>
      <w:r w:rsidR="00B50920" w:rsidRPr="00FC50C9">
        <w:rPr>
          <w:rFonts w:ascii="David" w:hAnsi="David" w:cs="David"/>
          <w:sz w:val="24"/>
          <w:szCs w:val="24"/>
          <w:rtl/>
        </w:rPr>
        <w:t xml:space="preserve">לים להשיג מידע על המגפה ואמצעי </w:t>
      </w:r>
      <w:r w:rsidR="00F0031A" w:rsidRPr="00FC50C9">
        <w:rPr>
          <w:rFonts w:ascii="David" w:hAnsi="David" w:cs="David"/>
          <w:sz w:val="24"/>
          <w:szCs w:val="24"/>
          <w:rtl/>
        </w:rPr>
        <w:t>זהירות</w:t>
      </w:r>
      <w:r w:rsidR="00B50920" w:rsidRPr="00FC50C9">
        <w:rPr>
          <w:rFonts w:ascii="David" w:hAnsi="David" w:cs="David" w:hint="cs"/>
          <w:sz w:val="24"/>
          <w:szCs w:val="24"/>
          <w:rtl/>
        </w:rPr>
        <w:t xml:space="preserve"> מהידבקות</w:t>
      </w:r>
      <w:r w:rsidR="00CF04D6" w:rsidRPr="00FC50C9">
        <w:rPr>
          <w:rFonts w:ascii="David" w:hAnsi="David" w:cs="David" w:hint="cs"/>
          <w:sz w:val="24"/>
          <w:szCs w:val="24"/>
          <w:rtl/>
        </w:rPr>
        <w:t xml:space="preserve">. </w:t>
      </w:r>
      <w:r w:rsidR="00B50920" w:rsidRPr="00FC50C9">
        <w:rPr>
          <w:rFonts w:ascii="David" w:hAnsi="David" w:cs="David"/>
          <w:sz w:val="24"/>
          <w:szCs w:val="24"/>
          <w:rtl/>
        </w:rPr>
        <w:t xml:space="preserve">בשל אי הבנה של השפה </w:t>
      </w:r>
      <w:r w:rsidR="00B50920" w:rsidRPr="00FC50C9">
        <w:rPr>
          <w:rFonts w:ascii="David" w:hAnsi="David" w:cs="David" w:hint="cs"/>
          <w:sz w:val="24"/>
          <w:szCs w:val="24"/>
          <w:rtl/>
        </w:rPr>
        <w:t>האנגלית, כל הפרסומים ובאמצעי המדיה השונים לא נגיש עבורם.</w:t>
      </w:r>
      <w:r w:rsidR="00B24D0B" w:rsidRPr="00FC50C9">
        <w:rPr>
          <w:rStyle w:val="FootnoteReference"/>
          <w:rFonts w:ascii="David" w:hAnsi="David" w:cs="David"/>
          <w:sz w:val="24"/>
          <w:szCs w:val="24"/>
          <w:rtl/>
        </w:rPr>
        <w:footnoteReference w:id="13"/>
      </w:r>
      <w:r w:rsidR="00B50920" w:rsidRPr="00FC50C9">
        <w:rPr>
          <w:rFonts w:ascii="David" w:hAnsi="David" w:cs="David" w:hint="cs"/>
          <w:sz w:val="24"/>
          <w:szCs w:val="24"/>
          <w:rtl/>
        </w:rPr>
        <w:t xml:space="preserve"> </w:t>
      </w:r>
      <w:r w:rsidR="00CF04D6" w:rsidRPr="00FC50C9">
        <w:rPr>
          <w:rFonts w:ascii="David" w:hAnsi="David" w:cs="David" w:hint="cs"/>
          <w:sz w:val="24"/>
          <w:szCs w:val="24"/>
          <w:rtl/>
        </w:rPr>
        <w:t>מודעות רחוב</w:t>
      </w:r>
      <w:r w:rsidR="00B50920" w:rsidRPr="00FC50C9">
        <w:rPr>
          <w:rFonts w:ascii="David" w:hAnsi="David" w:cs="David" w:hint="cs"/>
          <w:sz w:val="24"/>
          <w:szCs w:val="24"/>
          <w:rtl/>
        </w:rPr>
        <w:t xml:space="preserve"> (אלא אם כן בשפה האתנית)</w:t>
      </w:r>
      <w:r w:rsidR="00CF04D6" w:rsidRPr="00FC50C9">
        <w:rPr>
          <w:rFonts w:ascii="David" w:hAnsi="David" w:cs="David" w:hint="cs"/>
          <w:sz w:val="24"/>
          <w:szCs w:val="24"/>
          <w:rtl/>
        </w:rPr>
        <w:t xml:space="preserve">, </w:t>
      </w:r>
      <w:r w:rsidR="00B50920" w:rsidRPr="00FC50C9">
        <w:rPr>
          <w:rFonts w:ascii="David" w:hAnsi="David" w:cs="David" w:hint="cs"/>
          <w:sz w:val="24"/>
          <w:szCs w:val="24"/>
          <w:rtl/>
        </w:rPr>
        <w:t>כתבות בעיתונות ו</w:t>
      </w:r>
      <w:r w:rsidR="00E8646A" w:rsidRPr="00FC50C9">
        <w:rPr>
          <w:rFonts w:ascii="David" w:hAnsi="David" w:cs="David" w:hint="cs"/>
          <w:sz w:val="24"/>
          <w:szCs w:val="24"/>
          <w:rtl/>
        </w:rPr>
        <w:t xml:space="preserve">הרצאות. כמו כן התברר הקושי לשנות </w:t>
      </w:r>
      <w:r w:rsidR="005163B5" w:rsidRPr="00FC50C9">
        <w:rPr>
          <w:rFonts w:ascii="David" w:hAnsi="David" w:cs="David"/>
          <w:sz w:val="24"/>
          <w:szCs w:val="24"/>
          <w:rtl/>
        </w:rPr>
        <w:t>קוד התנהגותי</w:t>
      </w:r>
      <w:r w:rsidR="00385400" w:rsidRPr="00FC50C9">
        <w:rPr>
          <w:rFonts w:ascii="David" w:hAnsi="David" w:cs="David" w:hint="cs"/>
          <w:sz w:val="24"/>
          <w:szCs w:val="24"/>
          <w:rtl/>
        </w:rPr>
        <w:t xml:space="preserve"> </w:t>
      </w:r>
      <w:r w:rsidR="00E10D92" w:rsidRPr="00FC50C9">
        <w:rPr>
          <w:rFonts w:ascii="David" w:hAnsi="David" w:cs="David" w:hint="cs"/>
          <w:sz w:val="24"/>
          <w:szCs w:val="24"/>
          <w:rtl/>
        </w:rPr>
        <w:t xml:space="preserve">במרחב הפרטי ובעיקר במרחב הציבורי </w:t>
      </w:r>
      <w:r w:rsidR="00E10D92" w:rsidRPr="00FC50C9">
        <w:rPr>
          <w:rFonts w:ascii="David" w:hAnsi="David" w:cs="David"/>
          <w:sz w:val="24"/>
          <w:szCs w:val="24"/>
          <w:rtl/>
        </w:rPr>
        <w:t xml:space="preserve">במקומות בילוי, </w:t>
      </w:r>
      <w:r w:rsidR="00E10D92" w:rsidRPr="00FC50C9">
        <w:rPr>
          <w:rFonts w:ascii="David" w:hAnsi="David" w:cs="David" w:hint="cs"/>
          <w:sz w:val="24"/>
          <w:szCs w:val="24"/>
          <w:rtl/>
        </w:rPr>
        <w:t>ב</w:t>
      </w:r>
      <w:r w:rsidR="00E10D92" w:rsidRPr="00FC50C9">
        <w:rPr>
          <w:rFonts w:ascii="David" w:hAnsi="David" w:cs="David"/>
          <w:sz w:val="24"/>
          <w:szCs w:val="24"/>
          <w:rtl/>
        </w:rPr>
        <w:t>מרכזי התקהלות המוניים</w:t>
      </w:r>
      <w:r w:rsidR="00E10D92" w:rsidRPr="00FC50C9">
        <w:rPr>
          <w:rFonts w:ascii="David" w:hAnsi="David" w:cs="David" w:hint="cs"/>
          <w:sz w:val="24"/>
          <w:szCs w:val="24"/>
          <w:rtl/>
        </w:rPr>
        <w:t xml:space="preserve">, </w:t>
      </w:r>
      <w:r w:rsidR="00E10D92" w:rsidRPr="00FC50C9">
        <w:rPr>
          <w:rFonts w:ascii="David" w:hAnsi="David" w:cs="David"/>
          <w:sz w:val="24"/>
          <w:szCs w:val="24"/>
          <w:rtl/>
        </w:rPr>
        <w:t>בת</w:t>
      </w:r>
      <w:r w:rsidR="00E10D92" w:rsidRPr="00FC50C9">
        <w:rPr>
          <w:rFonts w:ascii="David" w:hAnsi="David" w:cs="David" w:hint="cs"/>
          <w:sz w:val="24"/>
          <w:szCs w:val="24"/>
          <w:rtl/>
        </w:rPr>
        <w:t>י</w:t>
      </w:r>
      <w:r w:rsidR="00E10D92" w:rsidRPr="00FC50C9">
        <w:rPr>
          <w:rFonts w:ascii="David" w:hAnsi="David" w:cs="David"/>
          <w:sz w:val="24"/>
          <w:szCs w:val="24"/>
          <w:rtl/>
        </w:rPr>
        <w:t xml:space="preserve"> ספר, שווקים, </w:t>
      </w:r>
      <w:r w:rsidR="00117185" w:rsidRPr="00FC50C9">
        <w:rPr>
          <w:rFonts w:ascii="David" w:hAnsi="David" w:cs="David"/>
          <w:sz w:val="24"/>
          <w:szCs w:val="24"/>
          <w:rtl/>
        </w:rPr>
        <w:t>בתי תפילה</w:t>
      </w:r>
      <w:r w:rsidR="00117185" w:rsidRPr="00FC50C9">
        <w:rPr>
          <w:rFonts w:ascii="David" w:hAnsi="David" w:cs="David" w:hint="cs"/>
          <w:sz w:val="24"/>
          <w:szCs w:val="24"/>
          <w:rtl/>
        </w:rPr>
        <w:t xml:space="preserve"> ו</w:t>
      </w:r>
      <w:r w:rsidR="00E10D92" w:rsidRPr="00FC50C9">
        <w:rPr>
          <w:rFonts w:ascii="David" w:hAnsi="David" w:cs="David"/>
          <w:sz w:val="24"/>
          <w:szCs w:val="24"/>
          <w:rtl/>
        </w:rPr>
        <w:t>שעשועים</w:t>
      </w:r>
      <w:r w:rsidR="00117185" w:rsidRPr="00FC50C9">
        <w:rPr>
          <w:rFonts w:ascii="David" w:hAnsi="David" w:cs="David" w:hint="cs"/>
          <w:sz w:val="24"/>
          <w:szCs w:val="24"/>
          <w:rtl/>
        </w:rPr>
        <w:t>,</w:t>
      </w:r>
      <w:r w:rsidR="00E10D92" w:rsidRPr="00FC50C9">
        <w:rPr>
          <w:rFonts w:ascii="David" w:hAnsi="David" w:cs="David" w:hint="cs"/>
          <w:sz w:val="24"/>
          <w:szCs w:val="24"/>
          <w:rtl/>
        </w:rPr>
        <w:t xml:space="preserve"> </w:t>
      </w:r>
      <w:r w:rsidR="00385400" w:rsidRPr="00FC50C9">
        <w:rPr>
          <w:rFonts w:ascii="David" w:hAnsi="David" w:cs="David" w:hint="cs"/>
          <w:sz w:val="24"/>
          <w:szCs w:val="24"/>
          <w:rtl/>
        </w:rPr>
        <w:t>בטווח זמן קצר בקרב מהגרים שזה עתה הגיעו</w:t>
      </w:r>
      <w:r w:rsidR="00B50920" w:rsidRPr="00FC50C9">
        <w:rPr>
          <w:rFonts w:ascii="David" w:hAnsi="David" w:cs="David" w:hint="cs"/>
          <w:sz w:val="24"/>
          <w:szCs w:val="24"/>
          <w:rtl/>
        </w:rPr>
        <w:t>, כפי שקרה בקהילה האיטלקית</w:t>
      </w:r>
      <w:r w:rsidR="00F0031A" w:rsidRPr="00FC50C9">
        <w:rPr>
          <w:rFonts w:ascii="David" w:hAnsi="David" w:cs="David" w:hint="cs"/>
          <w:sz w:val="24"/>
          <w:szCs w:val="24"/>
          <w:rtl/>
        </w:rPr>
        <w:t>.</w:t>
      </w:r>
      <w:r w:rsidR="00F0031A" w:rsidRPr="00FC50C9">
        <w:rPr>
          <w:rStyle w:val="FootnoteReference"/>
          <w:rFonts w:ascii="David" w:hAnsi="David" w:cs="David"/>
          <w:sz w:val="24"/>
          <w:szCs w:val="24"/>
          <w:rtl/>
        </w:rPr>
        <w:footnoteReference w:id="14"/>
      </w:r>
      <w:r w:rsidR="00E10D92" w:rsidRPr="00FC50C9">
        <w:rPr>
          <w:rFonts w:ascii="David" w:hAnsi="David" w:cs="David" w:hint="cs"/>
          <w:sz w:val="24"/>
          <w:szCs w:val="24"/>
          <w:rtl/>
        </w:rPr>
        <w:t xml:space="preserve"> כל זאת כאשר אין </w:t>
      </w:r>
      <w:r w:rsidR="001648D1" w:rsidRPr="00FC50C9">
        <w:rPr>
          <w:rFonts w:ascii="David" w:hAnsi="David" w:cs="David" w:hint="cs"/>
          <w:sz w:val="24"/>
          <w:szCs w:val="24"/>
          <w:rtl/>
        </w:rPr>
        <w:t>ביטוח רפואי</w:t>
      </w:r>
      <w:r w:rsidR="00E10D92" w:rsidRPr="00FC50C9">
        <w:rPr>
          <w:rFonts w:ascii="David" w:hAnsi="David" w:cs="David" w:hint="cs"/>
          <w:sz w:val="24"/>
          <w:szCs w:val="24"/>
          <w:rtl/>
        </w:rPr>
        <w:t xml:space="preserve"> ממלכתי</w:t>
      </w:r>
      <w:r w:rsidR="001648D1" w:rsidRPr="00FC50C9">
        <w:rPr>
          <w:rFonts w:ascii="David" w:hAnsi="David" w:cs="David" w:hint="cs"/>
          <w:sz w:val="24"/>
          <w:szCs w:val="24"/>
          <w:rtl/>
        </w:rPr>
        <w:t>, כמו שהתפתח בדנמרק, שבדיה וגרמניה.</w:t>
      </w:r>
      <w:r w:rsidR="001648D1" w:rsidRPr="00FC50C9">
        <w:rPr>
          <w:rStyle w:val="FootnoteReference"/>
          <w:rFonts w:ascii="David" w:hAnsi="David" w:cs="David"/>
          <w:sz w:val="24"/>
          <w:szCs w:val="24"/>
          <w:rtl/>
        </w:rPr>
        <w:footnoteReference w:id="15"/>
      </w:r>
    </w:p>
    <w:p w:rsidR="004231DF" w:rsidRPr="00FC50C9" w:rsidRDefault="00122CC6" w:rsidP="00181D77">
      <w:pPr>
        <w:bidi/>
        <w:spacing w:line="360" w:lineRule="auto"/>
        <w:ind w:firstLine="720"/>
        <w:rPr>
          <w:rFonts w:ascii="David" w:hAnsi="David" w:cs="David"/>
          <w:sz w:val="24"/>
          <w:szCs w:val="24"/>
          <w:rtl/>
        </w:rPr>
      </w:pPr>
      <w:r w:rsidRPr="00FC50C9">
        <w:rPr>
          <w:rFonts w:ascii="David" w:hAnsi="David" w:cs="David"/>
          <w:b/>
          <w:bCs/>
          <w:sz w:val="24"/>
          <w:szCs w:val="24"/>
          <w:rtl/>
        </w:rPr>
        <w:t>שחפת היא מחלה עתיקת יומין</w:t>
      </w:r>
      <w:r w:rsidR="00760196" w:rsidRPr="00FC50C9">
        <w:rPr>
          <w:rFonts w:ascii="David" w:hAnsi="David" w:cs="David"/>
          <w:sz w:val="24"/>
          <w:szCs w:val="24"/>
          <w:rtl/>
        </w:rPr>
        <w:t xml:space="preserve">, </w:t>
      </w:r>
      <w:r w:rsidR="00257C34" w:rsidRPr="00FC50C9">
        <w:rPr>
          <w:rFonts w:ascii="David" w:hAnsi="David" w:cs="David" w:hint="cs"/>
          <w:sz w:val="24"/>
          <w:szCs w:val="24"/>
          <w:rtl/>
        </w:rPr>
        <w:t xml:space="preserve">מוזכרת </w:t>
      </w:r>
      <w:r w:rsidRPr="00FC50C9">
        <w:rPr>
          <w:rFonts w:ascii="David" w:hAnsi="David" w:cs="David"/>
          <w:sz w:val="24"/>
          <w:szCs w:val="24"/>
          <w:rtl/>
        </w:rPr>
        <w:t>במ</w:t>
      </w:r>
      <w:r w:rsidRPr="00FC50C9">
        <w:rPr>
          <w:rFonts w:ascii="David" w:hAnsi="David" w:cs="David" w:hint="cs"/>
          <w:sz w:val="24"/>
          <w:szCs w:val="24"/>
          <w:rtl/>
        </w:rPr>
        <w:t>צ</w:t>
      </w:r>
      <w:r w:rsidR="00760196" w:rsidRPr="00FC50C9">
        <w:rPr>
          <w:rFonts w:ascii="David" w:hAnsi="David" w:cs="David"/>
          <w:sz w:val="24"/>
          <w:szCs w:val="24"/>
          <w:rtl/>
        </w:rPr>
        <w:t>רים</w:t>
      </w:r>
      <w:r w:rsidRPr="00FC50C9">
        <w:rPr>
          <w:rFonts w:ascii="David" w:hAnsi="David" w:cs="David" w:hint="cs"/>
          <w:sz w:val="24"/>
          <w:szCs w:val="24"/>
          <w:rtl/>
        </w:rPr>
        <w:t xml:space="preserve"> הפרעונית</w:t>
      </w:r>
      <w:r w:rsidR="007E4409" w:rsidRPr="00FC50C9">
        <w:rPr>
          <w:rFonts w:ascii="David" w:hAnsi="David" w:cs="David"/>
          <w:sz w:val="24"/>
          <w:szCs w:val="24"/>
          <w:rtl/>
        </w:rPr>
        <w:t xml:space="preserve"> </w:t>
      </w:r>
      <w:r w:rsidR="007E4409" w:rsidRPr="00FC50C9">
        <w:rPr>
          <w:rFonts w:ascii="David" w:hAnsi="David" w:cs="David" w:hint="cs"/>
          <w:sz w:val="24"/>
          <w:szCs w:val="24"/>
          <w:rtl/>
        </w:rPr>
        <w:t>כ-</w:t>
      </w:r>
      <w:r w:rsidR="007E4409" w:rsidRPr="00FC50C9">
        <w:rPr>
          <w:rFonts w:ascii="David" w:hAnsi="David" w:cs="David"/>
          <w:sz w:val="24"/>
          <w:szCs w:val="24"/>
          <w:rtl/>
        </w:rPr>
        <w:t xml:space="preserve"> 2400 לפנה"ס</w:t>
      </w:r>
      <w:r w:rsidR="00DD4A59" w:rsidRPr="00FC50C9">
        <w:rPr>
          <w:rFonts w:ascii="David" w:hAnsi="David" w:cs="David" w:hint="cs"/>
          <w:sz w:val="24"/>
          <w:szCs w:val="24"/>
          <w:rtl/>
        </w:rPr>
        <w:t xml:space="preserve">, </w:t>
      </w:r>
      <w:r w:rsidRPr="00FC50C9">
        <w:rPr>
          <w:rFonts w:ascii="David" w:hAnsi="David" w:cs="David" w:hint="cs"/>
          <w:sz w:val="24"/>
          <w:szCs w:val="24"/>
          <w:rtl/>
        </w:rPr>
        <w:t>ב</w:t>
      </w:r>
      <w:r w:rsidR="00827519" w:rsidRPr="00FC50C9">
        <w:rPr>
          <w:rFonts w:ascii="David" w:hAnsi="David" w:cs="David" w:hint="cs"/>
          <w:sz w:val="24"/>
          <w:szCs w:val="24"/>
          <w:rtl/>
        </w:rPr>
        <w:t>תקופת המקרא</w:t>
      </w:r>
      <w:r w:rsidR="00855159" w:rsidRPr="00FC50C9">
        <w:rPr>
          <w:rFonts w:ascii="David" w:hAnsi="David" w:cs="David" w:hint="cs"/>
          <w:sz w:val="24"/>
          <w:szCs w:val="24"/>
          <w:rtl/>
        </w:rPr>
        <w:t>,</w:t>
      </w:r>
      <w:r w:rsidR="00E40A48" w:rsidRPr="00FC50C9">
        <w:rPr>
          <w:rStyle w:val="FootnoteReference"/>
          <w:rFonts w:ascii="David" w:hAnsi="David" w:cs="David"/>
          <w:sz w:val="24"/>
          <w:szCs w:val="24"/>
          <w:rtl/>
        </w:rPr>
        <w:footnoteReference w:id="16"/>
      </w:r>
      <w:r w:rsidRPr="00FC50C9">
        <w:rPr>
          <w:rFonts w:ascii="David" w:hAnsi="David" w:cs="David"/>
          <w:sz w:val="24"/>
          <w:szCs w:val="24"/>
          <w:rtl/>
        </w:rPr>
        <w:t xml:space="preserve"> </w:t>
      </w:r>
      <w:r w:rsidR="00855159" w:rsidRPr="00FC50C9">
        <w:rPr>
          <w:rFonts w:ascii="David" w:hAnsi="David" w:cs="David"/>
          <w:sz w:val="24"/>
          <w:szCs w:val="24"/>
          <w:rtl/>
        </w:rPr>
        <w:t>באירופה הימי ביניימית</w:t>
      </w:r>
      <w:r w:rsidR="00855159" w:rsidRPr="00FC50C9">
        <w:rPr>
          <w:rFonts w:ascii="David" w:hAnsi="David" w:cs="David" w:hint="cs"/>
          <w:sz w:val="24"/>
          <w:szCs w:val="24"/>
          <w:rtl/>
        </w:rPr>
        <w:t xml:space="preserve">, </w:t>
      </w:r>
      <w:r w:rsidR="00855159" w:rsidRPr="00FC50C9">
        <w:rPr>
          <w:rFonts w:ascii="David" w:hAnsi="David" w:cs="David"/>
          <w:sz w:val="24"/>
          <w:szCs w:val="24"/>
          <w:rtl/>
        </w:rPr>
        <w:t>באמריקה הטרום קולומביאנית</w:t>
      </w:r>
      <w:r w:rsidR="00855159" w:rsidRPr="00FC50C9">
        <w:rPr>
          <w:rFonts w:ascii="David" w:hAnsi="David" w:cs="David" w:hint="cs"/>
          <w:sz w:val="24"/>
          <w:szCs w:val="24"/>
          <w:rtl/>
        </w:rPr>
        <w:t xml:space="preserve"> ובתקופה המודרנית. </w:t>
      </w:r>
      <w:r w:rsidR="007E3F54" w:rsidRPr="00FC50C9">
        <w:rPr>
          <w:rFonts w:ascii="David" w:hAnsi="David" w:cs="David"/>
          <w:sz w:val="24"/>
          <w:szCs w:val="24"/>
          <w:rtl/>
        </w:rPr>
        <w:t>במאה ה</w:t>
      </w:r>
      <w:r w:rsidR="007E3F54" w:rsidRPr="00FC50C9">
        <w:rPr>
          <w:rFonts w:ascii="David" w:hAnsi="David" w:cs="David" w:hint="cs"/>
          <w:sz w:val="24"/>
          <w:szCs w:val="24"/>
          <w:rtl/>
        </w:rPr>
        <w:t>-19</w:t>
      </w:r>
      <w:r w:rsidR="00760196" w:rsidRPr="00FC50C9">
        <w:rPr>
          <w:rFonts w:ascii="David" w:hAnsi="David" w:cs="David"/>
          <w:sz w:val="24"/>
          <w:szCs w:val="24"/>
          <w:rtl/>
        </w:rPr>
        <w:t xml:space="preserve"> חוקרים הבחינו שאזורים עירוניים נגועים יותר במחלה מאשר אזורים כפריים</w:t>
      </w:r>
      <w:r w:rsidR="007E3F54" w:rsidRPr="00FC50C9">
        <w:rPr>
          <w:rFonts w:ascii="David" w:hAnsi="David" w:cs="David" w:hint="cs"/>
          <w:sz w:val="24"/>
          <w:szCs w:val="24"/>
          <w:rtl/>
        </w:rPr>
        <w:t>,</w:t>
      </w:r>
      <w:r w:rsidR="00760196" w:rsidRPr="00FC50C9">
        <w:rPr>
          <w:rFonts w:ascii="David" w:hAnsi="David" w:cs="David"/>
          <w:sz w:val="24"/>
          <w:szCs w:val="24"/>
          <w:rtl/>
        </w:rPr>
        <w:t xml:space="preserve"> ומדענים ניסו לאבחן ולבודד את החיידק, כולל באמצעות </w:t>
      </w:r>
      <w:r w:rsidR="00DD4A59" w:rsidRPr="00FC50C9">
        <w:rPr>
          <w:rFonts w:ascii="David" w:hAnsi="David" w:cs="David" w:hint="cs"/>
          <w:sz w:val="24"/>
          <w:szCs w:val="24"/>
          <w:rtl/>
        </w:rPr>
        <w:t>חקר</w:t>
      </w:r>
      <w:r w:rsidR="00DD4A59" w:rsidRPr="00FC50C9">
        <w:rPr>
          <w:rFonts w:ascii="David" w:hAnsi="David" w:cs="David"/>
          <w:sz w:val="24"/>
          <w:szCs w:val="24"/>
          <w:rtl/>
        </w:rPr>
        <w:t xml:space="preserve"> </w:t>
      </w:r>
      <w:r w:rsidR="00760196" w:rsidRPr="00FC50C9">
        <w:rPr>
          <w:rFonts w:ascii="David" w:hAnsi="David" w:cs="David"/>
          <w:sz w:val="24"/>
          <w:szCs w:val="24"/>
          <w:rtl/>
        </w:rPr>
        <w:t xml:space="preserve">בעלי חיים כמו סוסים וחזירים. </w:t>
      </w:r>
      <w:r w:rsidR="004231DF" w:rsidRPr="00FC50C9">
        <w:rPr>
          <w:rFonts w:ascii="David" w:hAnsi="David" w:cs="David"/>
          <w:sz w:val="24"/>
          <w:szCs w:val="24"/>
          <w:rtl/>
        </w:rPr>
        <w:t>שחפת, היא מחלה מדבקת ביותר, שההדבקה מתרחשת במגע ישיר</w:t>
      </w:r>
      <w:r w:rsidR="004231DF" w:rsidRPr="00FC50C9">
        <w:rPr>
          <w:rFonts w:ascii="David" w:hAnsi="David" w:cs="David" w:hint="cs"/>
          <w:sz w:val="24"/>
          <w:szCs w:val="24"/>
          <w:rtl/>
        </w:rPr>
        <w:t>, נשימתית</w:t>
      </w:r>
      <w:r w:rsidR="004231DF" w:rsidRPr="00FC50C9">
        <w:rPr>
          <w:rFonts w:ascii="David" w:hAnsi="David" w:cs="David"/>
          <w:sz w:val="24"/>
          <w:szCs w:val="24"/>
          <w:rtl/>
        </w:rPr>
        <w:t xml:space="preserve"> או רסיסי נוזלים. ידועים מספר סוגים של שחפת כמו שחפת ריאתית, בטנית. חולי שחפת ריאתית-לימפתית, סובלים מקשיי נשימה</w:t>
      </w:r>
      <w:r w:rsidR="004231DF" w:rsidRPr="00FC50C9">
        <w:rPr>
          <w:rFonts w:ascii="David" w:hAnsi="David" w:cs="David" w:hint="cs"/>
          <w:sz w:val="24"/>
          <w:szCs w:val="24"/>
          <w:rtl/>
        </w:rPr>
        <w:t xml:space="preserve"> ולרוב </w:t>
      </w:r>
      <w:r w:rsidR="004231DF" w:rsidRPr="00FC50C9">
        <w:rPr>
          <w:rFonts w:ascii="David" w:hAnsi="David" w:cs="David"/>
          <w:sz w:val="24"/>
          <w:szCs w:val="24"/>
          <w:rtl/>
        </w:rPr>
        <w:t xml:space="preserve">דלקת ריאות ולעיתים קרובות למוות. בתקופה זו, לא נמצאו חיסונים למרבית המחלות במיוחד לא שחפת, שהפכה מדבקת מחודש לחודש. </w:t>
      </w:r>
      <w:r w:rsidR="00760196" w:rsidRPr="00FC50C9">
        <w:rPr>
          <w:rFonts w:ascii="David" w:hAnsi="David" w:cs="David"/>
          <w:sz w:val="24"/>
          <w:szCs w:val="24"/>
          <w:rtl/>
        </w:rPr>
        <w:t xml:space="preserve">הפחד הציבורי מהמחלה הלך וגבר ככל שגברה הצפיפות שיצר התיעוש המואץ וההגירה ההמונית.  החיידק </w:t>
      </w:r>
      <w:r w:rsidR="00760196" w:rsidRPr="00FC50C9">
        <w:rPr>
          <w:rFonts w:ascii="David" w:hAnsi="David" w:cs="David"/>
          <w:sz w:val="24"/>
          <w:szCs w:val="24"/>
        </w:rPr>
        <w:t>TB BACILLIUS</w:t>
      </w:r>
      <w:r w:rsidR="00760196" w:rsidRPr="00FC50C9">
        <w:rPr>
          <w:rFonts w:ascii="David" w:hAnsi="David" w:cs="David"/>
          <w:sz w:val="24"/>
          <w:szCs w:val="24"/>
          <w:rtl/>
        </w:rPr>
        <w:t xml:space="preserve"> פגע </w:t>
      </w:r>
      <w:r w:rsidR="004F28EB" w:rsidRPr="00FC50C9">
        <w:rPr>
          <w:rFonts w:ascii="David" w:hAnsi="David" w:cs="David"/>
          <w:sz w:val="24"/>
          <w:szCs w:val="24"/>
          <w:rtl/>
        </w:rPr>
        <w:t>במיליארדי איש ברחבי העולם</w:t>
      </w:r>
      <w:r w:rsidR="00760196" w:rsidRPr="00FC50C9">
        <w:rPr>
          <w:rFonts w:ascii="David" w:hAnsi="David" w:cs="David"/>
          <w:sz w:val="24"/>
          <w:szCs w:val="24"/>
          <w:rtl/>
        </w:rPr>
        <w:t xml:space="preserve"> ורבים </w:t>
      </w:r>
      <w:r w:rsidR="004231DF" w:rsidRPr="00FC50C9">
        <w:rPr>
          <w:rFonts w:ascii="David" w:hAnsi="David" w:cs="David" w:hint="cs"/>
          <w:sz w:val="24"/>
          <w:szCs w:val="24"/>
          <w:rtl/>
        </w:rPr>
        <w:t>נשאו ו</w:t>
      </w:r>
      <w:r w:rsidR="00760196" w:rsidRPr="00FC50C9">
        <w:rPr>
          <w:rFonts w:ascii="David" w:hAnsi="David" w:cs="David"/>
          <w:sz w:val="24"/>
          <w:szCs w:val="24"/>
          <w:rtl/>
        </w:rPr>
        <w:t xml:space="preserve">נושאים את המחלה באופן סביל. </w:t>
      </w:r>
      <w:r w:rsidR="00855159" w:rsidRPr="00FC50C9">
        <w:rPr>
          <w:rFonts w:ascii="David" w:hAnsi="David" w:cs="David" w:hint="cs"/>
          <w:sz w:val="24"/>
          <w:szCs w:val="24"/>
          <w:rtl/>
        </w:rPr>
        <w:t>לפני כ</w:t>
      </w:r>
      <w:r w:rsidR="00855159" w:rsidRPr="00FC50C9">
        <w:rPr>
          <w:rFonts w:ascii="David" w:hAnsi="David" w:cs="David"/>
          <w:sz w:val="24"/>
          <w:szCs w:val="24"/>
        </w:rPr>
        <w:t xml:space="preserve"> </w:t>
      </w:r>
      <w:r w:rsidR="00855159" w:rsidRPr="00FC50C9">
        <w:rPr>
          <w:rFonts w:ascii="David" w:hAnsi="David" w:cs="David" w:hint="cs"/>
          <w:sz w:val="24"/>
          <w:szCs w:val="24"/>
          <w:rtl/>
        </w:rPr>
        <w:t xml:space="preserve">150 שנה, </w:t>
      </w:r>
      <w:r w:rsidR="00855159" w:rsidRPr="00FC50C9">
        <w:rPr>
          <w:rFonts w:ascii="David" w:hAnsi="David" w:cs="David"/>
          <w:sz w:val="24"/>
          <w:szCs w:val="24"/>
          <w:rtl/>
        </w:rPr>
        <w:t>שחפת כונתה בכינויים, תופעה המעידה על נוכחותה</w:t>
      </w:r>
      <w:r w:rsidR="00855159" w:rsidRPr="00FC50C9">
        <w:rPr>
          <w:rFonts w:ascii="David" w:hAnsi="David" w:cs="David" w:hint="cs"/>
          <w:sz w:val="24"/>
          <w:szCs w:val="24"/>
          <w:rtl/>
        </w:rPr>
        <w:t xml:space="preserve"> ודימויה </w:t>
      </w:r>
      <w:r w:rsidR="00855159" w:rsidRPr="00FC50C9">
        <w:rPr>
          <w:rFonts w:ascii="David" w:hAnsi="David" w:cs="David"/>
          <w:sz w:val="24"/>
          <w:szCs w:val="24"/>
          <w:rtl/>
        </w:rPr>
        <w:t>השלילי</w:t>
      </w:r>
      <w:r w:rsidR="00855159" w:rsidRPr="00FC50C9">
        <w:rPr>
          <w:rFonts w:ascii="David" w:hAnsi="David" w:cs="David" w:hint="cs"/>
          <w:sz w:val="24"/>
          <w:szCs w:val="24"/>
          <w:rtl/>
        </w:rPr>
        <w:t xml:space="preserve"> </w:t>
      </w:r>
      <w:r w:rsidR="00855159" w:rsidRPr="00FC50C9">
        <w:rPr>
          <w:rFonts w:ascii="David" w:hAnsi="David" w:cs="David"/>
          <w:sz w:val="24"/>
          <w:szCs w:val="24"/>
          <w:rtl/>
        </w:rPr>
        <w:t>ה</w:t>
      </w:r>
      <w:r w:rsidR="00855159" w:rsidRPr="00FC50C9">
        <w:rPr>
          <w:rFonts w:ascii="David" w:hAnsi="David" w:cs="David"/>
          <w:sz w:val="24"/>
          <w:szCs w:val="24"/>
        </w:rPr>
        <w:t>’</w:t>
      </w:r>
      <w:r w:rsidR="00855159" w:rsidRPr="00FC50C9">
        <w:rPr>
          <w:rFonts w:ascii="David" w:hAnsi="David" w:cs="David"/>
          <w:sz w:val="24"/>
          <w:szCs w:val="24"/>
          <w:rtl/>
        </w:rPr>
        <w:t>מגפה הלבנה'-</w:t>
      </w:r>
      <w:r w:rsidR="00855159" w:rsidRPr="00FC50C9">
        <w:rPr>
          <w:rFonts w:ascii="David" w:hAnsi="David" w:cs="David"/>
          <w:sz w:val="24"/>
          <w:szCs w:val="24"/>
        </w:rPr>
        <w:t>The White Plague</w:t>
      </w:r>
      <w:r w:rsidR="00855159" w:rsidRPr="00FC50C9">
        <w:rPr>
          <w:rFonts w:ascii="David" w:hAnsi="David" w:cs="David"/>
          <w:sz w:val="24"/>
          <w:szCs w:val="24"/>
          <w:rtl/>
        </w:rPr>
        <w:t>, 'מחלת החייטים', 'מחלת 'בית המלאכה'</w:t>
      </w:r>
      <w:r w:rsidR="00855159" w:rsidRPr="00FC50C9">
        <w:rPr>
          <w:rFonts w:ascii="David" w:hAnsi="David" w:cs="David" w:hint="cs"/>
          <w:sz w:val="24"/>
          <w:szCs w:val="24"/>
          <w:rtl/>
        </w:rPr>
        <w:t>,</w:t>
      </w:r>
      <w:r w:rsidR="00855159" w:rsidRPr="00FC50C9">
        <w:rPr>
          <w:rFonts w:ascii="David" w:hAnsi="David" w:cs="David"/>
          <w:sz w:val="24"/>
          <w:szCs w:val="24"/>
          <w:rtl/>
        </w:rPr>
        <w:t xml:space="preserve"> שכן רבים מעובדי המתפרות בניו-יורק ובערים גדולות אחרות, בתי המלאכה בבתי דירות ללא סניטציה. </w:t>
      </w:r>
      <w:r w:rsidR="004231DF" w:rsidRPr="00FC50C9">
        <w:rPr>
          <w:rFonts w:ascii="David" w:hAnsi="David" w:cs="David"/>
          <w:sz w:val="24"/>
          <w:szCs w:val="24"/>
          <w:rtl/>
        </w:rPr>
        <w:t>חיידק השחפת בודד במעבדה</w:t>
      </w:r>
      <w:r w:rsidR="004231DF" w:rsidRPr="00FC50C9">
        <w:rPr>
          <w:rFonts w:ascii="David" w:hAnsi="David" w:cs="David" w:hint="cs"/>
          <w:sz w:val="24"/>
          <w:szCs w:val="24"/>
          <w:rtl/>
        </w:rPr>
        <w:t xml:space="preserve"> לראשונה,</w:t>
      </w:r>
      <w:r w:rsidR="004231DF" w:rsidRPr="00FC50C9">
        <w:rPr>
          <w:rFonts w:ascii="David" w:hAnsi="David" w:cs="David"/>
          <w:sz w:val="24"/>
          <w:szCs w:val="24"/>
          <w:rtl/>
        </w:rPr>
        <w:t xml:space="preserve"> במרץ 1882 על ידי רוברט קוך(ברלין), שזכה על כך ועל ניסיונותיו למצוא תרופה בפרס נובל לרפואה ב 1905. חיסון למחלה התג</w:t>
      </w:r>
      <w:r w:rsidR="006A2AA2" w:rsidRPr="00FC50C9">
        <w:rPr>
          <w:rFonts w:ascii="David" w:hAnsi="David" w:cs="David"/>
          <w:sz w:val="24"/>
          <w:szCs w:val="24"/>
          <w:rtl/>
        </w:rPr>
        <w:t>לה והופק רק ב 1944, על ידי ר</w:t>
      </w:r>
      <w:r w:rsidR="006A2AA2" w:rsidRPr="00FC50C9">
        <w:rPr>
          <w:rFonts w:ascii="David" w:hAnsi="David" w:cs="David" w:hint="cs"/>
          <w:sz w:val="24"/>
          <w:szCs w:val="24"/>
          <w:rtl/>
        </w:rPr>
        <w:t>'</w:t>
      </w:r>
      <w:r w:rsidR="004231DF" w:rsidRPr="00FC50C9">
        <w:rPr>
          <w:rFonts w:ascii="David" w:hAnsi="David" w:cs="David"/>
          <w:sz w:val="24"/>
          <w:szCs w:val="24"/>
          <w:rtl/>
        </w:rPr>
        <w:t xml:space="preserve"> קוך.</w:t>
      </w:r>
      <w:r w:rsidR="004231DF" w:rsidRPr="00FC50C9">
        <w:rPr>
          <w:rStyle w:val="FootnoteReference"/>
          <w:rFonts w:ascii="David" w:hAnsi="David" w:cs="David"/>
          <w:sz w:val="24"/>
          <w:szCs w:val="24"/>
          <w:rtl/>
        </w:rPr>
        <w:footnoteReference w:id="17"/>
      </w:r>
    </w:p>
    <w:p w:rsidR="007A2F2A" w:rsidRPr="00FC50C9" w:rsidRDefault="00760196" w:rsidP="00277E9E">
      <w:pPr>
        <w:bidi/>
        <w:spacing w:line="360" w:lineRule="auto"/>
        <w:ind w:firstLine="720"/>
        <w:rPr>
          <w:rFonts w:ascii="David" w:hAnsi="David" w:cs="David"/>
          <w:sz w:val="24"/>
          <w:szCs w:val="24"/>
          <w:rtl/>
        </w:rPr>
      </w:pPr>
      <w:r w:rsidRPr="00FC50C9">
        <w:rPr>
          <w:rFonts w:ascii="David" w:hAnsi="David" w:cs="David"/>
          <w:sz w:val="24"/>
          <w:szCs w:val="24"/>
          <w:rtl/>
        </w:rPr>
        <w:t>המאבק במגפה, העסיק את הרשויות האמריקניות במשך שנים רבות, ללא הצלחה מזהרת למנוע את התפשטותה.  הרשויות המקומיות והפדרליות הרחיבו את מאבקן והתגייסותן המלאה למשימה הלאומית, כאשר חלה עליה ניכרת ב</w:t>
      </w:r>
      <w:r w:rsidR="007254C9" w:rsidRPr="00FC50C9">
        <w:rPr>
          <w:rFonts w:ascii="David" w:hAnsi="David" w:cs="David"/>
          <w:sz w:val="24"/>
          <w:szCs w:val="24"/>
          <w:rtl/>
        </w:rPr>
        <w:t>תמותה בלי יכולת לתת מענה רפואי.</w:t>
      </w:r>
      <w:r w:rsidR="005D4FE2" w:rsidRPr="00FC50C9">
        <w:rPr>
          <w:rStyle w:val="FootnoteReference"/>
          <w:rFonts w:ascii="David" w:hAnsi="David" w:cs="David"/>
          <w:sz w:val="24"/>
          <w:szCs w:val="24"/>
          <w:rtl/>
        </w:rPr>
        <w:footnoteReference w:id="18"/>
      </w:r>
      <w:r w:rsidR="007254C9" w:rsidRPr="00FC50C9">
        <w:rPr>
          <w:rFonts w:ascii="David" w:hAnsi="David" w:cs="David" w:hint="cs"/>
          <w:sz w:val="24"/>
          <w:szCs w:val="24"/>
          <w:rtl/>
        </w:rPr>
        <w:t xml:space="preserve"> </w:t>
      </w:r>
      <w:r w:rsidRPr="00FC50C9">
        <w:rPr>
          <w:rFonts w:ascii="David" w:hAnsi="David" w:cs="David"/>
          <w:sz w:val="24"/>
          <w:szCs w:val="24"/>
          <w:rtl/>
        </w:rPr>
        <w:t xml:space="preserve">הוחלט שיש להיאבק בהתפשטותה על ידי מניעת ההידבקות או צמצומה כאשר התברר למדענים וראשי מערכת הבריאות, ששחפת, היא מגפה שהורגת </w:t>
      </w:r>
      <w:r w:rsidR="00916D91" w:rsidRPr="00FC50C9">
        <w:rPr>
          <w:rFonts w:ascii="David" w:hAnsi="David" w:cs="David" w:hint="cs"/>
          <w:b/>
          <w:bCs/>
          <w:sz w:val="24"/>
          <w:szCs w:val="24"/>
          <w:rtl/>
        </w:rPr>
        <w:t xml:space="preserve">רבים </w:t>
      </w:r>
      <w:r w:rsidR="007A2F2A" w:rsidRPr="00FC50C9">
        <w:rPr>
          <w:rFonts w:ascii="David" w:hAnsi="David" w:cs="David" w:hint="cs"/>
          <w:sz w:val="24"/>
          <w:szCs w:val="24"/>
          <w:rtl/>
        </w:rPr>
        <w:t xml:space="preserve">ללא אבחנה בגיל ובארץ </w:t>
      </w:r>
      <w:r w:rsidR="00916D91" w:rsidRPr="00FC50C9">
        <w:rPr>
          <w:rFonts w:ascii="David" w:hAnsi="David" w:cs="David" w:hint="cs"/>
          <w:sz w:val="24"/>
          <w:szCs w:val="24"/>
          <w:rtl/>
        </w:rPr>
        <w:t>מוצא.</w:t>
      </w:r>
      <w:r w:rsidR="00117185" w:rsidRPr="00FC50C9">
        <w:rPr>
          <w:rStyle w:val="FootnoteReference"/>
          <w:rFonts w:ascii="David" w:hAnsi="David" w:cs="David"/>
          <w:sz w:val="24"/>
          <w:szCs w:val="24"/>
          <w:rtl/>
        </w:rPr>
        <w:t xml:space="preserve"> </w:t>
      </w:r>
      <w:r w:rsidR="00117185" w:rsidRPr="00FC50C9">
        <w:rPr>
          <w:rStyle w:val="FootnoteReference"/>
          <w:rFonts w:ascii="David" w:hAnsi="David" w:cs="David"/>
          <w:sz w:val="24"/>
          <w:szCs w:val="24"/>
          <w:rtl/>
        </w:rPr>
        <w:footnoteReference w:id="19"/>
      </w:r>
      <w:r w:rsidR="00916D91" w:rsidRPr="00FC50C9">
        <w:rPr>
          <w:rFonts w:ascii="David" w:hAnsi="David" w:cs="David" w:hint="cs"/>
          <w:sz w:val="24"/>
          <w:szCs w:val="24"/>
          <w:rtl/>
        </w:rPr>
        <w:t xml:space="preserve"> </w:t>
      </w:r>
      <w:r w:rsidR="00117185" w:rsidRPr="00FC50C9">
        <w:rPr>
          <w:rFonts w:ascii="David" w:hAnsi="David" w:cs="David"/>
          <w:sz w:val="24"/>
          <w:szCs w:val="24"/>
          <w:rtl/>
        </w:rPr>
        <w:t xml:space="preserve">החשש </w:t>
      </w:r>
      <w:r w:rsidR="00277E9E" w:rsidRPr="00FC50C9">
        <w:rPr>
          <w:rFonts w:ascii="David" w:hAnsi="David" w:cs="David" w:hint="cs"/>
          <w:sz w:val="24"/>
          <w:szCs w:val="24"/>
          <w:rtl/>
        </w:rPr>
        <w:t>העיקרי היה מנזקיה של</w:t>
      </w:r>
      <w:r w:rsidR="00117185" w:rsidRPr="00FC50C9">
        <w:rPr>
          <w:rFonts w:ascii="David" w:hAnsi="David" w:cs="David" w:hint="cs"/>
          <w:sz w:val="24"/>
          <w:szCs w:val="24"/>
          <w:rtl/>
        </w:rPr>
        <w:t xml:space="preserve"> </w:t>
      </w:r>
      <w:r w:rsidR="00117185" w:rsidRPr="00FC50C9">
        <w:rPr>
          <w:rFonts w:ascii="David" w:hAnsi="David" w:cs="David"/>
          <w:sz w:val="24"/>
          <w:szCs w:val="24"/>
          <w:rtl/>
        </w:rPr>
        <w:t xml:space="preserve">מגפה </w:t>
      </w:r>
      <w:r w:rsidR="00624B80" w:rsidRPr="00FC50C9">
        <w:rPr>
          <w:rFonts w:ascii="David" w:hAnsi="David" w:cs="David"/>
          <w:sz w:val="24"/>
          <w:szCs w:val="24"/>
          <w:rtl/>
        </w:rPr>
        <w:t>בתחומי</w:t>
      </w:r>
      <w:r w:rsidR="00624B80" w:rsidRPr="00FC50C9">
        <w:rPr>
          <w:rFonts w:ascii="David" w:hAnsi="David" w:cs="David" w:hint="cs"/>
          <w:sz w:val="24"/>
          <w:szCs w:val="24"/>
          <w:rtl/>
        </w:rPr>
        <w:t xml:space="preserve"> </w:t>
      </w:r>
      <w:r w:rsidRPr="00FC50C9">
        <w:rPr>
          <w:rFonts w:ascii="David" w:hAnsi="David" w:cs="David"/>
          <w:sz w:val="24"/>
          <w:szCs w:val="24"/>
          <w:rtl/>
        </w:rPr>
        <w:t xml:space="preserve">מסחר, תעשיה, </w:t>
      </w:r>
      <w:r w:rsidR="00624B80" w:rsidRPr="00FC50C9">
        <w:rPr>
          <w:rFonts w:ascii="David" w:hAnsi="David" w:cs="David" w:hint="cs"/>
          <w:sz w:val="24"/>
          <w:szCs w:val="24"/>
          <w:rtl/>
        </w:rPr>
        <w:t>חינוך ציבורי,</w:t>
      </w:r>
      <w:r w:rsidRPr="00FC50C9">
        <w:rPr>
          <w:rFonts w:ascii="David" w:hAnsi="David" w:cs="David"/>
          <w:sz w:val="24"/>
          <w:szCs w:val="24"/>
          <w:rtl/>
        </w:rPr>
        <w:t xml:space="preserve"> </w:t>
      </w:r>
      <w:r w:rsidR="005A3CD1" w:rsidRPr="00FC50C9">
        <w:rPr>
          <w:rFonts w:ascii="David" w:hAnsi="David" w:cs="David"/>
          <w:sz w:val="24"/>
          <w:szCs w:val="24"/>
          <w:rtl/>
        </w:rPr>
        <w:t>תרבות</w:t>
      </w:r>
      <w:r w:rsidR="005A3CD1" w:rsidRPr="00FC50C9">
        <w:rPr>
          <w:rStyle w:val="FootnoteReference"/>
          <w:rFonts w:ascii="David" w:hAnsi="David" w:cs="David"/>
          <w:sz w:val="24"/>
          <w:szCs w:val="24"/>
          <w:rtl/>
        </w:rPr>
        <w:footnoteReference w:id="20"/>
      </w:r>
      <w:r w:rsidR="005A3CD1" w:rsidRPr="00FC50C9">
        <w:rPr>
          <w:rFonts w:ascii="David" w:hAnsi="David" w:cs="David" w:hint="cs"/>
          <w:sz w:val="24"/>
          <w:szCs w:val="24"/>
          <w:rtl/>
        </w:rPr>
        <w:t xml:space="preserve"> </w:t>
      </w:r>
      <w:r w:rsidR="00DE2DDA" w:rsidRPr="00FC50C9">
        <w:rPr>
          <w:rFonts w:ascii="David" w:hAnsi="David" w:cs="David" w:hint="cs"/>
          <w:sz w:val="24"/>
          <w:szCs w:val="24"/>
          <w:rtl/>
        </w:rPr>
        <w:t>ו</w:t>
      </w:r>
      <w:r w:rsidR="00916D91" w:rsidRPr="00FC50C9">
        <w:rPr>
          <w:rFonts w:ascii="David" w:hAnsi="David" w:cs="David" w:hint="cs"/>
          <w:sz w:val="24"/>
          <w:szCs w:val="24"/>
          <w:rtl/>
        </w:rPr>
        <w:t>ב</w:t>
      </w:r>
      <w:r w:rsidR="00DE2DDA" w:rsidRPr="00FC50C9">
        <w:rPr>
          <w:rFonts w:ascii="David" w:hAnsi="David" w:cs="David" w:hint="cs"/>
          <w:sz w:val="24"/>
          <w:szCs w:val="24"/>
          <w:rtl/>
        </w:rPr>
        <w:t>ענפי</w:t>
      </w:r>
      <w:r w:rsidR="00916D91" w:rsidRPr="00FC50C9">
        <w:rPr>
          <w:rFonts w:ascii="David" w:hAnsi="David" w:cs="David" w:hint="cs"/>
          <w:sz w:val="24"/>
          <w:szCs w:val="24"/>
          <w:rtl/>
        </w:rPr>
        <w:t xml:space="preserve"> המזון והבילוי.</w:t>
      </w:r>
      <w:r w:rsidR="005A3CD1" w:rsidRPr="00FC50C9">
        <w:rPr>
          <w:rStyle w:val="FootnoteReference"/>
          <w:rFonts w:ascii="David" w:hAnsi="David" w:cs="David"/>
          <w:sz w:val="24"/>
          <w:szCs w:val="24"/>
          <w:lang w:val="en-GB"/>
        </w:rPr>
        <w:footnoteReference w:id="21"/>
      </w:r>
      <w:r w:rsidR="007A2F2A" w:rsidRPr="00FC50C9">
        <w:rPr>
          <w:rFonts w:ascii="David" w:hAnsi="David" w:cs="David" w:hint="cs"/>
          <w:sz w:val="24"/>
          <w:szCs w:val="24"/>
          <w:rtl/>
        </w:rPr>
        <w:t xml:space="preserve"> </w:t>
      </w:r>
      <w:r w:rsidR="000A25D0" w:rsidRPr="00FC50C9">
        <w:rPr>
          <w:rFonts w:ascii="David" w:hAnsi="David" w:cs="David" w:hint="cs"/>
          <w:sz w:val="24"/>
          <w:szCs w:val="24"/>
          <w:rtl/>
        </w:rPr>
        <w:t>שחפת בארצות הברית</w:t>
      </w:r>
      <w:r w:rsidR="008952FD" w:rsidRPr="00FC50C9">
        <w:rPr>
          <w:rFonts w:ascii="David" w:hAnsi="David" w:cs="David" w:hint="cs"/>
          <w:sz w:val="24"/>
          <w:szCs w:val="24"/>
          <w:rtl/>
        </w:rPr>
        <w:t xml:space="preserve"> נחקרה </w:t>
      </w:r>
      <w:r w:rsidR="00B12C4E" w:rsidRPr="00FC50C9">
        <w:rPr>
          <w:rFonts w:ascii="David" w:hAnsi="David" w:cs="David" w:hint="cs"/>
          <w:sz w:val="24"/>
          <w:szCs w:val="24"/>
          <w:rtl/>
        </w:rPr>
        <w:t>מהיבטים שונים</w:t>
      </w:r>
      <w:r w:rsidR="000A25D0" w:rsidRPr="00FC50C9">
        <w:rPr>
          <w:rFonts w:ascii="David" w:hAnsi="David" w:cs="David" w:hint="cs"/>
          <w:sz w:val="24"/>
          <w:szCs w:val="24"/>
          <w:rtl/>
        </w:rPr>
        <w:t xml:space="preserve">, אך מיעוט מהם </w:t>
      </w:r>
      <w:r w:rsidR="00754F65" w:rsidRPr="00FC50C9">
        <w:rPr>
          <w:rFonts w:ascii="David" w:hAnsi="David" w:cs="David" w:hint="cs"/>
          <w:sz w:val="24"/>
          <w:szCs w:val="24"/>
          <w:rtl/>
        </w:rPr>
        <w:t xml:space="preserve">התמקד </w:t>
      </w:r>
      <w:r w:rsidR="00B12C4E" w:rsidRPr="00FC50C9">
        <w:rPr>
          <w:rFonts w:ascii="David" w:hAnsi="David" w:cs="David" w:hint="cs"/>
          <w:sz w:val="24"/>
          <w:szCs w:val="24"/>
          <w:rtl/>
        </w:rPr>
        <w:t>באמצעי המניעה</w:t>
      </w:r>
      <w:r w:rsidR="00824569" w:rsidRPr="00FC50C9">
        <w:rPr>
          <w:rFonts w:ascii="David" w:hAnsi="David" w:cs="David" w:hint="cs"/>
          <w:sz w:val="24"/>
          <w:szCs w:val="24"/>
          <w:rtl/>
        </w:rPr>
        <w:t xml:space="preserve"> ופחות מכך בשימוש הדל שנעשה</w:t>
      </w:r>
      <w:r w:rsidR="009F5972" w:rsidRPr="00FC50C9">
        <w:rPr>
          <w:rFonts w:ascii="David" w:hAnsi="David" w:cs="David" w:hint="cs"/>
          <w:sz w:val="24"/>
          <w:szCs w:val="24"/>
          <w:rtl/>
        </w:rPr>
        <w:t xml:space="preserve"> </w:t>
      </w:r>
      <w:r w:rsidR="00277E9E" w:rsidRPr="00FC50C9">
        <w:rPr>
          <w:rFonts w:ascii="David" w:hAnsi="David" w:cs="David" w:hint="cs"/>
          <w:sz w:val="24"/>
          <w:szCs w:val="24"/>
          <w:rtl/>
        </w:rPr>
        <w:t>ב</w:t>
      </w:r>
      <w:r w:rsidR="00277E9E" w:rsidRPr="00FC50C9">
        <w:rPr>
          <w:rFonts w:ascii="David" w:hAnsi="David" w:cs="David" w:hint="cs"/>
          <w:b/>
          <w:bCs/>
          <w:sz w:val="24"/>
          <w:szCs w:val="24"/>
          <w:rtl/>
        </w:rPr>
        <w:t>הרתעה והסברה ל</w:t>
      </w:r>
      <w:r w:rsidR="00277E9E" w:rsidRPr="00FC50C9">
        <w:rPr>
          <w:rFonts w:ascii="David" w:hAnsi="David" w:cs="David"/>
          <w:sz w:val="24"/>
          <w:szCs w:val="24"/>
          <w:rtl/>
        </w:rPr>
        <w:t xml:space="preserve">ציבור </w:t>
      </w:r>
      <w:r w:rsidR="00277E9E" w:rsidRPr="00FC50C9">
        <w:rPr>
          <w:rFonts w:ascii="David" w:hAnsi="David" w:cs="David" w:hint="cs"/>
          <w:sz w:val="24"/>
          <w:szCs w:val="24"/>
          <w:rtl/>
        </w:rPr>
        <w:t xml:space="preserve">כדי ללמד כיצד </w:t>
      </w:r>
      <w:r w:rsidR="00277E9E" w:rsidRPr="00FC50C9">
        <w:rPr>
          <w:rFonts w:ascii="David" w:hAnsi="David" w:cs="David"/>
          <w:sz w:val="24"/>
          <w:szCs w:val="24"/>
          <w:rtl/>
        </w:rPr>
        <w:t>לשמור על היגיינה</w:t>
      </w:r>
      <w:r w:rsidR="007A2F2A" w:rsidRPr="00FC50C9">
        <w:rPr>
          <w:rFonts w:ascii="David" w:hAnsi="David" w:cs="David" w:hint="cs"/>
          <w:sz w:val="24"/>
          <w:szCs w:val="24"/>
          <w:rtl/>
        </w:rPr>
        <w:t xml:space="preserve"> </w:t>
      </w:r>
      <w:r w:rsidR="00824569" w:rsidRPr="00FC50C9">
        <w:rPr>
          <w:rFonts w:ascii="David" w:hAnsi="David" w:cs="David" w:hint="cs"/>
          <w:sz w:val="24"/>
          <w:szCs w:val="24"/>
          <w:rtl/>
        </w:rPr>
        <w:t>ב</w:t>
      </w:r>
      <w:r w:rsidR="009339DD" w:rsidRPr="00FC50C9">
        <w:rPr>
          <w:rFonts w:ascii="David" w:hAnsi="David" w:cs="David"/>
          <w:b/>
          <w:bCs/>
          <w:sz w:val="24"/>
          <w:szCs w:val="24"/>
          <w:rtl/>
        </w:rPr>
        <w:t>אמצעים חזותיים</w:t>
      </w:r>
      <w:r w:rsidR="007A2F2A" w:rsidRPr="00FC50C9">
        <w:rPr>
          <w:rFonts w:ascii="David" w:hAnsi="David" w:cs="David" w:hint="cs"/>
          <w:b/>
          <w:bCs/>
          <w:sz w:val="24"/>
          <w:szCs w:val="24"/>
          <w:rtl/>
        </w:rPr>
        <w:t xml:space="preserve">. </w:t>
      </w:r>
    </w:p>
    <w:p w:rsidR="006B5760" w:rsidRPr="00FC50C9" w:rsidRDefault="006A2AA2" w:rsidP="00712974">
      <w:pPr>
        <w:bidi/>
        <w:spacing w:line="360" w:lineRule="auto"/>
        <w:rPr>
          <w:rFonts w:ascii="David" w:hAnsi="David" w:cs="David"/>
          <w:sz w:val="24"/>
          <w:szCs w:val="24"/>
        </w:rPr>
      </w:pPr>
      <w:r w:rsidRPr="00FC50C9">
        <w:rPr>
          <w:rFonts w:ascii="David" w:hAnsi="David" w:cs="David"/>
          <w:sz w:val="24"/>
          <w:szCs w:val="24"/>
          <w:rtl/>
        </w:rPr>
        <w:t xml:space="preserve">הגירתם של מיליונים </w:t>
      </w:r>
      <w:r w:rsidR="006B5760" w:rsidRPr="00FC50C9">
        <w:rPr>
          <w:rFonts w:ascii="David" w:hAnsi="David" w:cs="David"/>
          <w:sz w:val="24"/>
          <w:szCs w:val="24"/>
          <w:rtl/>
        </w:rPr>
        <w:t xml:space="preserve">הועילה לארה"ב, </w:t>
      </w:r>
      <w:r w:rsidR="004D70CA" w:rsidRPr="00FC50C9">
        <w:rPr>
          <w:rFonts w:ascii="David" w:hAnsi="David" w:cs="David"/>
          <w:sz w:val="24"/>
          <w:szCs w:val="24"/>
          <w:rtl/>
        </w:rPr>
        <w:t xml:space="preserve">יצרה יתרון </w:t>
      </w:r>
      <w:r w:rsidR="006B5760" w:rsidRPr="00FC50C9">
        <w:rPr>
          <w:rFonts w:ascii="David" w:hAnsi="David" w:cs="David"/>
          <w:sz w:val="24"/>
          <w:szCs w:val="24"/>
          <w:rtl/>
        </w:rPr>
        <w:t xml:space="preserve">כלכלי </w:t>
      </w:r>
      <w:r w:rsidR="004D70CA" w:rsidRPr="00FC50C9">
        <w:rPr>
          <w:rFonts w:ascii="David" w:hAnsi="David" w:cs="David" w:hint="cs"/>
          <w:sz w:val="24"/>
          <w:szCs w:val="24"/>
          <w:rtl/>
        </w:rPr>
        <w:t xml:space="preserve">רב לתעשייה ולמסחר, </w:t>
      </w:r>
      <w:r w:rsidR="006B5760" w:rsidRPr="00FC50C9">
        <w:rPr>
          <w:rFonts w:ascii="David" w:hAnsi="David" w:cs="David"/>
          <w:sz w:val="24"/>
          <w:szCs w:val="24"/>
          <w:rtl/>
        </w:rPr>
        <w:t>בשל כח עבודה בלתי נדלה</w:t>
      </w:r>
      <w:r w:rsidRPr="00FC50C9">
        <w:rPr>
          <w:rFonts w:ascii="David" w:hAnsi="David" w:cs="David" w:hint="cs"/>
          <w:sz w:val="24"/>
          <w:szCs w:val="24"/>
          <w:rtl/>
        </w:rPr>
        <w:t>,</w:t>
      </w:r>
      <w:r w:rsidR="006B5760" w:rsidRPr="00FC50C9">
        <w:rPr>
          <w:rFonts w:ascii="David" w:hAnsi="David" w:cs="David"/>
          <w:sz w:val="24"/>
          <w:szCs w:val="24"/>
          <w:rtl/>
        </w:rPr>
        <w:t xml:space="preserve"> </w:t>
      </w:r>
      <w:r w:rsidR="004D70CA" w:rsidRPr="00FC50C9">
        <w:rPr>
          <w:rFonts w:ascii="David" w:hAnsi="David" w:cs="David" w:hint="cs"/>
          <w:sz w:val="24"/>
          <w:szCs w:val="24"/>
          <w:rtl/>
        </w:rPr>
        <w:t xml:space="preserve">אך </w:t>
      </w:r>
      <w:r w:rsidR="006B5760" w:rsidRPr="00FC50C9">
        <w:rPr>
          <w:rFonts w:ascii="David" w:hAnsi="David" w:cs="David"/>
          <w:sz w:val="24"/>
          <w:szCs w:val="24"/>
          <w:rtl/>
        </w:rPr>
        <w:t>אתגרה את רמת ושירותי הבריאות הציבורית בארצות הברית</w:t>
      </w:r>
      <w:r w:rsidR="006B5760" w:rsidRPr="00FC50C9">
        <w:rPr>
          <w:rFonts w:ascii="David" w:hAnsi="David" w:cs="David" w:hint="cs"/>
          <w:sz w:val="24"/>
          <w:szCs w:val="24"/>
          <w:rtl/>
        </w:rPr>
        <w:t xml:space="preserve"> ובאירופה.</w:t>
      </w:r>
      <w:r w:rsidR="006B5760" w:rsidRPr="00FC50C9">
        <w:rPr>
          <w:rStyle w:val="FootnoteReference"/>
          <w:rFonts w:ascii="David" w:hAnsi="David" w:cs="David"/>
          <w:sz w:val="24"/>
          <w:szCs w:val="24"/>
          <w:rtl/>
        </w:rPr>
        <w:footnoteReference w:id="22"/>
      </w:r>
      <w:r w:rsidR="006B5760" w:rsidRPr="00FC50C9">
        <w:rPr>
          <w:rFonts w:ascii="David" w:hAnsi="David" w:cs="David" w:hint="cs"/>
          <w:sz w:val="24"/>
          <w:szCs w:val="24"/>
          <w:rtl/>
        </w:rPr>
        <w:t xml:space="preserve"> </w:t>
      </w:r>
      <w:r w:rsidR="006B5760" w:rsidRPr="00FC50C9">
        <w:rPr>
          <w:rFonts w:ascii="David" w:hAnsi="David" w:cs="David"/>
          <w:sz w:val="24"/>
          <w:szCs w:val="24"/>
          <w:rtl/>
        </w:rPr>
        <w:t>תנאי החיים הקשים והיגיינה בעייתית ביותר באזורים ע</w:t>
      </w:r>
      <w:r w:rsidR="00712974" w:rsidRPr="00FC50C9">
        <w:rPr>
          <w:rFonts w:ascii="David" w:hAnsi="David" w:cs="David"/>
          <w:sz w:val="24"/>
          <w:szCs w:val="24"/>
          <w:rtl/>
        </w:rPr>
        <w:t>ירוניים צפופים, חידדו את המתח ש</w:t>
      </w:r>
      <w:r w:rsidR="00712974" w:rsidRPr="00FC50C9">
        <w:rPr>
          <w:rFonts w:ascii="David" w:hAnsi="David" w:cs="David" w:hint="cs"/>
          <w:sz w:val="24"/>
          <w:szCs w:val="24"/>
          <w:rtl/>
        </w:rPr>
        <w:t xml:space="preserve">יצרה </w:t>
      </w:r>
      <w:r w:rsidR="006B5760" w:rsidRPr="00FC50C9">
        <w:rPr>
          <w:rFonts w:ascii="David" w:hAnsi="David" w:cs="David"/>
          <w:sz w:val="24"/>
          <w:szCs w:val="24"/>
          <w:rtl/>
        </w:rPr>
        <w:t xml:space="preserve">תפיסת עולם </w:t>
      </w:r>
      <w:r w:rsidR="00712974" w:rsidRPr="00FC50C9">
        <w:rPr>
          <w:rFonts w:ascii="David" w:hAnsi="David" w:cs="David" w:hint="cs"/>
          <w:sz w:val="24"/>
          <w:szCs w:val="24"/>
          <w:rtl/>
        </w:rPr>
        <w:t>קפיטליסטית</w:t>
      </w:r>
      <w:r w:rsidR="006B5760" w:rsidRPr="00FC50C9">
        <w:rPr>
          <w:rFonts w:ascii="David" w:hAnsi="David" w:cs="David"/>
          <w:sz w:val="24"/>
          <w:szCs w:val="24"/>
          <w:rtl/>
        </w:rPr>
        <w:t xml:space="preserve"> </w:t>
      </w:r>
      <w:r w:rsidR="00712974" w:rsidRPr="00FC50C9">
        <w:rPr>
          <w:rFonts w:ascii="David" w:hAnsi="David" w:cs="David" w:hint="cs"/>
          <w:sz w:val="24"/>
          <w:szCs w:val="24"/>
          <w:rtl/>
        </w:rPr>
        <w:t xml:space="preserve">אמריקנית </w:t>
      </w:r>
      <w:r w:rsidR="00712974" w:rsidRPr="00FC50C9">
        <w:rPr>
          <w:rFonts w:ascii="David" w:hAnsi="David" w:cs="David"/>
          <w:sz w:val="24"/>
          <w:szCs w:val="24"/>
          <w:rtl/>
        </w:rPr>
        <w:t>ש</w:t>
      </w:r>
      <w:r w:rsidR="00712974" w:rsidRPr="00FC50C9">
        <w:rPr>
          <w:rFonts w:ascii="David" w:hAnsi="David" w:cs="David" w:hint="cs"/>
          <w:sz w:val="24"/>
          <w:szCs w:val="24"/>
          <w:rtl/>
        </w:rPr>
        <w:t>הסכימה</w:t>
      </w:r>
      <w:r w:rsidR="00712974" w:rsidRPr="00FC50C9">
        <w:rPr>
          <w:rFonts w:ascii="David" w:hAnsi="David" w:cs="David"/>
          <w:sz w:val="24"/>
          <w:szCs w:val="24"/>
          <w:rtl/>
        </w:rPr>
        <w:t xml:space="preserve"> </w:t>
      </w:r>
      <w:r w:rsidR="00712974" w:rsidRPr="00FC50C9">
        <w:rPr>
          <w:rFonts w:ascii="David" w:hAnsi="David" w:cs="David" w:hint="cs"/>
          <w:sz w:val="24"/>
          <w:szCs w:val="24"/>
          <w:rtl/>
        </w:rPr>
        <w:t>ל</w:t>
      </w:r>
      <w:r w:rsidR="00712974" w:rsidRPr="00FC50C9">
        <w:rPr>
          <w:rFonts w:ascii="David" w:hAnsi="David" w:cs="David"/>
          <w:sz w:val="24"/>
          <w:szCs w:val="24"/>
          <w:rtl/>
        </w:rPr>
        <w:t xml:space="preserve">קליטת הגירה במיוחד לכל הנזקקים </w:t>
      </w:r>
      <w:r w:rsidR="00712974" w:rsidRPr="00FC50C9">
        <w:rPr>
          <w:rFonts w:ascii="David" w:hAnsi="David" w:cs="David" w:hint="cs"/>
          <w:sz w:val="24"/>
          <w:szCs w:val="24"/>
          <w:rtl/>
        </w:rPr>
        <w:t xml:space="preserve">אך ללא </w:t>
      </w:r>
      <w:r w:rsidR="00A700B2" w:rsidRPr="00FC50C9">
        <w:rPr>
          <w:rFonts w:ascii="David" w:hAnsi="David" w:cs="David" w:hint="cs"/>
          <w:sz w:val="24"/>
          <w:szCs w:val="24"/>
          <w:rtl/>
        </w:rPr>
        <w:t xml:space="preserve">דאגה לבריאותם. </w:t>
      </w:r>
      <w:r w:rsidR="00712974" w:rsidRPr="00FC50C9">
        <w:rPr>
          <w:rFonts w:ascii="David" w:hAnsi="David" w:cs="David"/>
          <w:sz w:val="24"/>
          <w:szCs w:val="24"/>
          <w:rtl/>
        </w:rPr>
        <w:t xml:space="preserve">השביתה הגדולה של </w:t>
      </w:r>
      <w:r w:rsidR="006B5760" w:rsidRPr="00FC50C9">
        <w:rPr>
          <w:rFonts w:ascii="David" w:hAnsi="David" w:cs="David"/>
          <w:sz w:val="24"/>
          <w:szCs w:val="24"/>
          <w:rtl/>
        </w:rPr>
        <w:t xml:space="preserve">עובדים ובמיוחד עובדות בבתי המלאכה בשנת 1910, </w:t>
      </w:r>
      <w:r w:rsidR="00712974" w:rsidRPr="00FC50C9">
        <w:rPr>
          <w:rFonts w:ascii="David" w:hAnsi="David" w:cs="David" w:hint="cs"/>
          <w:sz w:val="24"/>
          <w:szCs w:val="24"/>
          <w:rtl/>
        </w:rPr>
        <w:t xml:space="preserve">עוררה דעת קהל </w:t>
      </w:r>
      <w:r w:rsidR="006B5760" w:rsidRPr="00FC50C9">
        <w:rPr>
          <w:rFonts w:ascii="David" w:hAnsi="David" w:cs="David"/>
          <w:sz w:val="24"/>
          <w:szCs w:val="24"/>
          <w:rtl/>
        </w:rPr>
        <w:t>לעבר תנאי עבדותם-עבודתם.</w:t>
      </w:r>
      <w:r w:rsidR="006B5760" w:rsidRPr="00FC50C9">
        <w:rPr>
          <w:rStyle w:val="FootnoteReference"/>
          <w:rFonts w:ascii="David" w:hAnsi="David" w:cs="David"/>
          <w:sz w:val="24"/>
          <w:szCs w:val="24"/>
          <w:rtl/>
        </w:rPr>
        <w:t xml:space="preserve"> </w:t>
      </w:r>
      <w:r w:rsidR="006B5760" w:rsidRPr="00FC50C9">
        <w:rPr>
          <w:rStyle w:val="FootnoteReference"/>
          <w:rFonts w:ascii="David" w:hAnsi="David" w:cs="David"/>
          <w:sz w:val="24"/>
          <w:szCs w:val="24"/>
          <w:rtl/>
        </w:rPr>
        <w:footnoteReference w:id="23"/>
      </w:r>
      <w:r w:rsidR="00A700B2" w:rsidRPr="00FC50C9">
        <w:rPr>
          <w:rFonts w:ascii="David" w:hAnsi="David" w:cs="David"/>
          <w:sz w:val="24"/>
          <w:szCs w:val="24"/>
          <w:rtl/>
        </w:rPr>
        <w:t xml:space="preserve"> </w:t>
      </w:r>
      <w:r w:rsidR="00712974" w:rsidRPr="00FC50C9">
        <w:rPr>
          <w:rFonts w:ascii="David" w:hAnsi="David" w:cs="David" w:hint="cs"/>
          <w:sz w:val="24"/>
          <w:szCs w:val="24"/>
          <w:rtl/>
        </w:rPr>
        <w:t>תנאי תברואה ירודים, בע</w:t>
      </w:r>
      <w:r w:rsidR="008D695D" w:rsidRPr="00FC50C9">
        <w:rPr>
          <w:rFonts w:ascii="David" w:hAnsi="David" w:cs="David" w:hint="cs"/>
          <w:sz w:val="24"/>
          <w:szCs w:val="24"/>
          <w:rtl/>
        </w:rPr>
        <w:t>בודה היו חלק מהסיבות לשביתה, ו</w:t>
      </w:r>
      <w:r w:rsidR="006B5760" w:rsidRPr="00FC50C9">
        <w:rPr>
          <w:rFonts w:ascii="David" w:hAnsi="David" w:cs="David"/>
          <w:sz w:val="24"/>
          <w:szCs w:val="24"/>
          <w:rtl/>
        </w:rPr>
        <w:t>הגילו</w:t>
      </w:r>
      <w:r w:rsidR="008D695D" w:rsidRPr="00FC50C9">
        <w:rPr>
          <w:rFonts w:ascii="David" w:hAnsi="David" w:cs="David"/>
          <w:sz w:val="24"/>
          <w:szCs w:val="24"/>
          <w:rtl/>
        </w:rPr>
        <w:t>י שרק שליש מהעובדים בריאים</w:t>
      </w:r>
      <w:r w:rsidR="008D695D" w:rsidRPr="00FC50C9">
        <w:rPr>
          <w:rFonts w:ascii="David" w:hAnsi="David" w:cs="David" w:hint="cs"/>
          <w:sz w:val="24"/>
          <w:szCs w:val="24"/>
          <w:rtl/>
        </w:rPr>
        <w:t xml:space="preserve"> </w:t>
      </w:r>
      <w:r w:rsidR="00753844" w:rsidRPr="00FC50C9">
        <w:rPr>
          <w:rFonts w:ascii="David" w:hAnsi="David" w:cs="David"/>
          <w:sz w:val="24"/>
          <w:szCs w:val="24"/>
          <w:rtl/>
        </w:rPr>
        <w:t>ה</w:t>
      </w:r>
      <w:r w:rsidR="00753844" w:rsidRPr="00FC50C9">
        <w:rPr>
          <w:rFonts w:ascii="David" w:hAnsi="David" w:cs="David" w:hint="cs"/>
          <w:sz w:val="24"/>
          <w:szCs w:val="24"/>
          <w:rtl/>
        </w:rPr>
        <w:t>דליק נורה אדומה</w:t>
      </w:r>
      <w:r w:rsidR="00712974" w:rsidRPr="00FC50C9">
        <w:rPr>
          <w:rFonts w:ascii="David" w:hAnsi="David" w:cs="David" w:hint="cs"/>
          <w:sz w:val="24"/>
          <w:szCs w:val="24"/>
          <w:rtl/>
        </w:rPr>
        <w:t xml:space="preserve"> בריאותית. כך </w:t>
      </w:r>
      <w:r w:rsidR="00753844" w:rsidRPr="00FC50C9">
        <w:rPr>
          <w:rFonts w:ascii="David" w:hAnsi="David" w:cs="David" w:hint="cs"/>
          <w:sz w:val="24"/>
          <w:szCs w:val="24"/>
          <w:rtl/>
        </w:rPr>
        <w:t>החלו</w:t>
      </w:r>
      <w:r w:rsidR="006B5760" w:rsidRPr="00FC50C9">
        <w:rPr>
          <w:rFonts w:ascii="David" w:hAnsi="David" w:cs="David"/>
          <w:sz w:val="24"/>
          <w:szCs w:val="24"/>
          <w:rtl/>
        </w:rPr>
        <w:t xml:space="preserve"> להוסיף אמצעים נוספים להרצאות, דפי הסבר ומאמרים</w:t>
      </w:r>
      <w:r w:rsidR="00712974" w:rsidRPr="00FC50C9">
        <w:rPr>
          <w:rFonts w:ascii="David" w:hAnsi="David" w:cs="David" w:hint="cs"/>
          <w:sz w:val="24"/>
          <w:szCs w:val="24"/>
          <w:rtl/>
        </w:rPr>
        <w:t>, אך</w:t>
      </w:r>
      <w:r w:rsidR="006B5760" w:rsidRPr="00FC50C9">
        <w:rPr>
          <w:rFonts w:ascii="David" w:hAnsi="David" w:cs="David" w:hint="cs"/>
          <w:sz w:val="24"/>
          <w:szCs w:val="24"/>
          <w:rtl/>
        </w:rPr>
        <w:t xml:space="preserve"> </w:t>
      </w:r>
      <w:r w:rsidR="006B5760" w:rsidRPr="00FC50C9">
        <w:rPr>
          <w:rFonts w:ascii="David" w:hAnsi="David" w:cs="David"/>
          <w:sz w:val="24"/>
          <w:szCs w:val="24"/>
          <w:rtl/>
        </w:rPr>
        <w:t xml:space="preserve">קבוצות המהגרים החדשים, </w:t>
      </w:r>
      <w:r w:rsidR="008D695D" w:rsidRPr="00FC50C9">
        <w:rPr>
          <w:rFonts w:ascii="David" w:hAnsi="David" w:cs="David" w:hint="cs"/>
          <w:sz w:val="24"/>
          <w:szCs w:val="24"/>
          <w:rtl/>
        </w:rPr>
        <w:t xml:space="preserve">ביניהם כשני מיליון מהגרים יהודים, </w:t>
      </w:r>
      <w:r w:rsidR="008D695D" w:rsidRPr="00FC50C9">
        <w:rPr>
          <w:rFonts w:ascii="David" w:hAnsi="David" w:cs="David"/>
          <w:sz w:val="24"/>
          <w:szCs w:val="24"/>
          <w:rtl/>
        </w:rPr>
        <w:t>ש</w:t>
      </w:r>
      <w:r w:rsidR="008D695D" w:rsidRPr="00FC50C9">
        <w:rPr>
          <w:rFonts w:ascii="David" w:hAnsi="David" w:cs="David" w:hint="cs"/>
          <w:sz w:val="24"/>
          <w:szCs w:val="24"/>
          <w:rtl/>
        </w:rPr>
        <w:t>טרם</w:t>
      </w:r>
      <w:r w:rsidR="006B5760" w:rsidRPr="00FC50C9">
        <w:rPr>
          <w:rFonts w:ascii="David" w:hAnsi="David" w:cs="David"/>
          <w:sz w:val="24"/>
          <w:szCs w:val="24"/>
          <w:rtl/>
        </w:rPr>
        <w:t xml:space="preserve"> התערו </w:t>
      </w:r>
      <w:r w:rsidR="006B5760" w:rsidRPr="00FC50C9">
        <w:rPr>
          <w:rFonts w:ascii="David" w:hAnsi="David" w:cs="David" w:hint="cs"/>
          <w:sz w:val="24"/>
          <w:szCs w:val="24"/>
          <w:rtl/>
        </w:rPr>
        <w:t>חברתית</w:t>
      </w:r>
      <w:r w:rsidR="006B5760" w:rsidRPr="00FC50C9">
        <w:rPr>
          <w:rFonts w:ascii="David" w:hAnsi="David" w:cs="David"/>
          <w:sz w:val="24"/>
          <w:szCs w:val="24"/>
          <w:rtl/>
        </w:rPr>
        <w:t xml:space="preserve"> מבחינת שפה והרגלים, </w:t>
      </w:r>
      <w:r w:rsidR="006B5760" w:rsidRPr="00FC50C9">
        <w:rPr>
          <w:rFonts w:ascii="David" w:hAnsi="David" w:cs="David" w:hint="cs"/>
          <w:sz w:val="24"/>
          <w:szCs w:val="24"/>
          <w:rtl/>
        </w:rPr>
        <w:t xml:space="preserve">לא הבינו את ההרצאות והפמפלטים ובוודאי לא הפנימו את המסרים על היגיינה, </w:t>
      </w:r>
      <w:r w:rsidR="006B5760" w:rsidRPr="00FC50C9">
        <w:rPr>
          <w:rFonts w:ascii="David" w:hAnsi="David" w:cs="David"/>
          <w:sz w:val="24"/>
          <w:szCs w:val="24"/>
          <w:rtl/>
        </w:rPr>
        <w:t>ה</w:t>
      </w:r>
      <w:r w:rsidR="006B5760" w:rsidRPr="00FC50C9">
        <w:rPr>
          <w:rFonts w:ascii="David" w:hAnsi="David" w:cs="David" w:hint="cs"/>
          <w:sz w:val="24"/>
          <w:szCs w:val="24"/>
          <w:rtl/>
        </w:rPr>
        <w:t>ם</w:t>
      </w:r>
      <w:r w:rsidR="006B5760" w:rsidRPr="00FC50C9">
        <w:rPr>
          <w:rFonts w:ascii="David" w:hAnsi="David" w:cs="David"/>
          <w:sz w:val="24"/>
          <w:szCs w:val="24"/>
          <w:rtl/>
        </w:rPr>
        <w:t xml:space="preserve"> שזירזו את הפניה של ההסברה </w:t>
      </w:r>
      <w:r w:rsidR="006B5760" w:rsidRPr="00FC50C9">
        <w:rPr>
          <w:rFonts w:ascii="David" w:hAnsi="David" w:cs="David" w:hint="cs"/>
          <w:sz w:val="24"/>
          <w:szCs w:val="24"/>
          <w:rtl/>
        </w:rPr>
        <w:t xml:space="preserve">הרשמית </w:t>
      </w:r>
      <w:r w:rsidR="006B5760" w:rsidRPr="00FC50C9">
        <w:rPr>
          <w:rFonts w:ascii="David" w:hAnsi="David" w:cs="David"/>
          <w:sz w:val="24"/>
          <w:szCs w:val="24"/>
          <w:rtl/>
        </w:rPr>
        <w:t xml:space="preserve">לעולם החזותי. </w:t>
      </w:r>
      <w:r w:rsidR="006B5760" w:rsidRPr="00FC50C9">
        <w:rPr>
          <w:rFonts w:ascii="David" w:hAnsi="David" w:cs="David" w:hint="cs"/>
          <w:sz w:val="24"/>
          <w:szCs w:val="24"/>
          <w:rtl/>
        </w:rPr>
        <w:t xml:space="preserve">עובדים סוציאליים ואנשי רפואה </w:t>
      </w:r>
      <w:r w:rsidR="008D695D" w:rsidRPr="00FC50C9">
        <w:rPr>
          <w:rFonts w:ascii="David" w:hAnsi="David" w:cs="David" w:hint="cs"/>
          <w:sz w:val="24"/>
          <w:szCs w:val="24"/>
          <w:rtl/>
        </w:rPr>
        <w:t>התחבטו כיצד</w:t>
      </w:r>
      <w:r w:rsidR="006B5760" w:rsidRPr="00FC50C9">
        <w:rPr>
          <w:rFonts w:ascii="David" w:hAnsi="David" w:cs="David" w:hint="cs"/>
          <w:sz w:val="24"/>
          <w:szCs w:val="24"/>
          <w:rtl/>
        </w:rPr>
        <w:t xml:space="preserve"> </w:t>
      </w:r>
      <w:r w:rsidR="006B5760" w:rsidRPr="00FC50C9">
        <w:rPr>
          <w:rFonts w:ascii="David" w:hAnsi="David" w:cs="David"/>
          <w:sz w:val="24"/>
          <w:szCs w:val="24"/>
          <w:rtl/>
        </w:rPr>
        <w:t>להנגיש</w:t>
      </w:r>
      <w:r w:rsidR="00D70CF0" w:rsidRPr="00FC50C9">
        <w:rPr>
          <w:rFonts w:ascii="David" w:hAnsi="David" w:cs="David"/>
          <w:sz w:val="24"/>
          <w:szCs w:val="24"/>
          <w:rtl/>
        </w:rPr>
        <w:t xml:space="preserve"> </w:t>
      </w:r>
      <w:r w:rsidR="006B5760" w:rsidRPr="00FC50C9">
        <w:rPr>
          <w:rFonts w:ascii="David" w:hAnsi="David" w:cs="David"/>
          <w:sz w:val="24"/>
          <w:szCs w:val="24"/>
          <w:rtl/>
        </w:rPr>
        <w:t xml:space="preserve">מידע </w:t>
      </w:r>
      <w:r w:rsidR="006B5760" w:rsidRPr="00FC50C9">
        <w:rPr>
          <w:rFonts w:ascii="David" w:hAnsi="David" w:cs="David" w:hint="cs"/>
          <w:sz w:val="24"/>
          <w:szCs w:val="24"/>
          <w:rtl/>
        </w:rPr>
        <w:t>מציל החיים ל</w:t>
      </w:r>
      <w:r w:rsidR="006B5760" w:rsidRPr="00FC50C9">
        <w:rPr>
          <w:rFonts w:ascii="David" w:hAnsi="David" w:cs="David"/>
          <w:sz w:val="24"/>
          <w:szCs w:val="24"/>
          <w:rtl/>
        </w:rPr>
        <w:t>מהגרים</w:t>
      </w:r>
      <w:r w:rsidR="008D695D" w:rsidRPr="00FC50C9">
        <w:rPr>
          <w:rFonts w:ascii="David" w:hAnsi="David" w:cs="David" w:hint="cs"/>
          <w:sz w:val="24"/>
          <w:szCs w:val="24"/>
          <w:rtl/>
        </w:rPr>
        <w:t xml:space="preserve">. לדוגמא, דברים שכתבה </w:t>
      </w:r>
      <w:r w:rsidR="00D70CF0" w:rsidRPr="00FC50C9">
        <w:rPr>
          <w:rFonts w:ascii="David" w:hAnsi="David" w:cs="David" w:hint="cs"/>
          <w:sz w:val="24"/>
          <w:szCs w:val="24"/>
          <w:rtl/>
        </w:rPr>
        <w:t>עובדת סוציאלית</w:t>
      </w:r>
      <w:r w:rsidR="00931A74" w:rsidRPr="00FC50C9">
        <w:rPr>
          <w:rFonts w:ascii="David" w:hAnsi="David" w:cs="David" w:hint="cs"/>
          <w:sz w:val="24"/>
          <w:szCs w:val="24"/>
          <w:rtl/>
        </w:rPr>
        <w:t xml:space="preserve"> בשיקגו,</w:t>
      </w:r>
      <w:r w:rsidR="00D70CF0" w:rsidRPr="00FC50C9">
        <w:rPr>
          <w:rFonts w:ascii="David" w:hAnsi="David" w:cs="David" w:hint="cs"/>
          <w:sz w:val="24"/>
          <w:szCs w:val="24"/>
          <w:rtl/>
        </w:rPr>
        <w:t xml:space="preserve"> גרייס אבוט (</w:t>
      </w:r>
      <w:r w:rsidR="00075F4C" w:rsidRPr="00FC50C9">
        <w:rPr>
          <w:rFonts w:ascii="David" w:hAnsi="David" w:cs="David" w:hint="cs"/>
          <w:sz w:val="24"/>
          <w:szCs w:val="24"/>
          <w:rtl/>
        </w:rPr>
        <w:t xml:space="preserve"> 1878 </w:t>
      </w:r>
      <w:r w:rsidR="008D695D" w:rsidRPr="00FC50C9">
        <w:rPr>
          <w:rFonts w:ascii="David" w:hAnsi="David" w:cs="David" w:hint="cs"/>
          <w:sz w:val="24"/>
          <w:szCs w:val="24"/>
          <w:rtl/>
        </w:rPr>
        <w:t>-1939), על סמך ניסיונה,</w:t>
      </w:r>
    </w:p>
    <w:p w:rsidR="002368C5" w:rsidRPr="00FC50C9" w:rsidRDefault="006B5760" w:rsidP="00882391">
      <w:pPr>
        <w:spacing w:line="360" w:lineRule="auto"/>
        <w:ind w:firstLine="720"/>
        <w:rPr>
          <w:rFonts w:ascii="Arial Narrow" w:hAnsi="Arial Narrow" w:cs="David"/>
          <w:sz w:val="24"/>
          <w:szCs w:val="24"/>
          <w:rtl/>
        </w:rPr>
      </w:pPr>
      <w:r w:rsidRPr="00FC50C9">
        <w:rPr>
          <w:rFonts w:ascii="Arial Narrow" w:hAnsi="Arial Narrow" w:cs="David"/>
          <w:sz w:val="24"/>
          <w:szCs w:val="24"/>
        </w:rPr>
        <w:t>The Immigrant and the Community-</w:t>
      </w:r>
      <w:r w:rsidRPr="00FC50C9">
        <w:rPr>
          <w:rFonts w:ascii="Arial Narrow" w:hAnsi="Arial Narrow" w:cs="David"/>
          <w:sz w:val="24"/>
          <w:szCs w:val="24"/>
          <w:lang w:val="en-GB"/>
        </w:rPr>
        <w:t>..</w:t>
      </w:r>
      <w:r w:rsidRPr="00FC50C9">
        <w:rPr>
          <w:rFonts w:ascii="Arial Narrow" w:hAnsi="Arial Narrow" w:cs="David"/>
          <w:sz w:val="24"/>
          <w:szCs w:val="24"/>
        </w:rPr>
        <w:t xml:space="preserve">. It is, of course, very difficult to explain to people who speak little English the precautions that must be taken in order to prevent disease. The fact that they come in the main from rural districts and live in congested neighbourhoods in our cities makes their need of health education the greater. Much has been done in recent years by </w:t>
      </w:r>
      <w:r w:rsidRPr="00FC50C9">
        <w:rPr>
          <w:rFonts w:ascii="Arial Narrow" w:hAnsi="Arial Narrow" w:cs="David"/>
          <w:sz w:val="24"/>
          <w:szCs w:val="24"/>
          <w:u w:val="single"/>
        </w:rPr>
        <w:t>some city health departments</w:t>
      </w:r>
      <w:r w:rsidRPr="00FC50C9">
        <w:rPr>
          <w:rFonts w:ascii="Arial Narrow" w:hAnsi="Arial Narrow" w:cs="David"/>
          <w:sz w:val="24"/>
          <w:szCs w:val="24"/>
        </w:rPr>
        <w:t xml:space="preserve"> to meet this need. Putting leaflets, speeches, and </w:t>
      </w:r>
      <w:r w:rsidRPr="00FC50C9">
        <w:rPr>
          <w:rFonts w:ascii="Arial Narrow" w:hAnsi="Arial Narrow" w:cs="David"/>
          <w:b/>
          <w:bCs/>
          <w:sz w:val="24"/>
          <w:szCs w:val="24"/>
        </w:rPr>
        <w:t>moving picture</w:t>
      </w:r>
      <w:r w:rsidRPr="00FC50C9">
        <w:rPr>
          <w:rFonts w:ascii="Arial Narrow" w:hAnsi="Arial Narrow" w:cs="David"/>
          <w:sz w:val="24"/>
          <w:szCs w:val="24"/>
        </w:rPr>
        <w:t xml:space="preserve"> legends into twelve or fifteen languages is not always enough for spreading of this public health gospel.</w:t>
      </w:r>
      <w:r w:rsidR="009C699A" w:rsidRPr="00FC50C9">
        <w:rPr>
          <w:rStyle w:val="FootnoteReference"/>
          <w:rFonts w:ascii="David" w:hAnsi="David" w:cs="David"/>
          <w:sz w:val="24"/>
          <w:szCs w:val="24"/>
          <w:rtl/>
        </w:rPr>
        <w:t xml:space="preserve"> </w:t>
      </w:r>
      <w:r w:rsidR="009C699A" w:rsidRPr="00FC50C9">
        <w:rPr>
          <w:rStyle w:val="FootnoteReference"/>
          <w:rFonts w:ascii="David" w:hAnsi="David" w:cs="David"/>
          <w:sz w:val="24"/>
          <w:szCs w:val="24"/>
          <w:rtl/>
        </w:rPr>
        <w:footnoteReference w:id="24"/>
      </w:r>
      <w:r w:rsidRPr="00FC50C9">
        <w:rPr>
          <w:rFonts w:ascii="Arial Narrow" w:hAnsi="Arial Narrow" w:cs="David"/>
          <w:sz w:val="24"/>
          <w:szCs w:val="24"/>
        </w:rPr>
        <w:t xml:space="preserve"> </w:t>
      </w:r>
    </w:p>
    <w:p w:rsidR="006B5760" w:rsidRPr="00FC50C9" w:rsidRDefault="006B5760" w:rsidP="002368C5">
      <w:pPr>
        <w:bidi/>
        <w:spacing w:line="360" w:lineRule="auto"/>
        <w:ind w:firstLine="720"/>
        <w:rPr>
          <w:rFonts w:ascii="David" w:hAnsi="David" w:cs="David"/>
          <w:sz w:val="24"/>
          <w:szCs w:val="24"/>
          <w:u w:val="single"/>
          <w:rtl/>
        </w:rPr>
      </w:pPr>
      <w:r w:rsidRPr="00FC50C9">
        <w:rPr>
          <w:rFonts w:ascii="David" w:hAnsi="David" w:cs="David" w:hint="cs"/>
          <w:sz w:val="24"/>
          <w:szCs w:val="24"/>
          <w:u w:val="single"/>
          <w:rtl/>
        </w:rPr>
        <w:t>מאבק ציבורי באמצעות סרטים</w:t>
      </w:r>
    </w:p>
    <w:p w:rsidR="005E4798" w:rsidRPr="00FC50C9" w:rsidRDefault="00855159" w:rsidP="002C1846">
      <w:pPr>
        <w:bidi/>
        <w:spacing w:line="360" w:lineRule="auto"/>
        <w:rPr>
          <w:rFonts w:ascii="David" w:hAnsi="David" w:cs="David"/>
          <w:sz w:val="24"/>
          <w:szCs w:val="24"/>
          <w:rtl/>
        </w:rPr>
      </w:pPr>
      <w:r w:rsidRPr="00FC50C9">
        <w:rPr>
          <w:rFonts w:ascii="David" w:hAnsi="David" w:cs="David"/>
          <w:sz w:val="24"/>
          <w:szCs w:val="24"/>
          <w:rtl/>
        </w:rPr>
        <w:t xml:space="preserve">אחת הדרכים </w:t>
      </w:r>
      <w:r w:rsidR="00B01962" w:rsidRPr="00FC50C9">
        <w:rPr>
          <w:rFonts w:ascii="David" w:hAnsi="David" w:cs="David" w:hint="cs"/>
          <w:sz w:val="24"/>
          <w:szCs w:val="24"/>
          <w:rtl/>
        </w:rPr>
        <w:t xml:space="preserve">החדשות במאבק </w:t>
      </w:r>
      <w:r w:rsidRPr="00FC50C9">
        <w:rPr>
          <w:rFonts w:ascii="David" w:hAnsi="David" w:cs="David"/>
          <w:sz w:val="24"/>
          <w:szCs w:val="24"/>
          <w:rtl/>
        </w:rPr>
        <w:t xml:space="preserve">למניעת </w:t>
      </w:r>
      <w:r w:rsidRPr="00FC50C9">
        <w:rPr>
          <w:rFonts w:ascii="David" w:hAnsi="David" w:cs="David" w:hint="cs"/>
          <w:sz w:val="24"/>
          <w:szCs w:val="24"/>
          <w:rtl/>
        </w:rPr>
        <w:t>מחלות מדבקות</w:t>
      </w:r>
      <w:r w:rsidR="00B01962" w:rsidRPr="00FC50C9">
        <w:rPr>
          <w:rFonts w:ascii="David" w:hAnsi="David" w:cs="David" w:hint="cs"/>
          <w:sz w:val="24"/>
          <w:szCs w:val="24"/>
          <w:rtl/>
        </w:rPr>
        <w:t xml:space="preserve">, </w:t>
      </w:r>
      <w:r w:rsidR="00F33CB0" w:rsidRPr="00FC50C9">
        <w:rPr>
          <w:rFonts w:ascii="David" w:hAnsi="David" w:cs="David"/>
          <w:sz w:val="24"/>
          <w:szCs w:val="24"/>
          <w:rtl/>
        </w:rPr>
        <w:t>הי</w:t>
      </w:r>
      <w:r w:rsidR="00F33CB0" w:rsidRPr="00FC50C9">
        <w:rPr>
          <w:rFonts w:ascii="David" w:hAnsi="David" w:cs="David" w:hint="cs"/>
          <w:sz w:val="24"/>
          <w:szCs w:val="24"/>
          <w:rtl/>
        </w:rPr>
        <w:t>תה</w:t>
      </w:r>
      <w:r w:rsidR="007A2F2A" w:rsidRPr="00FC50C9">
        <w:rPr>
          <w:rFonts w:ascii="David" w:hAnsi="David" w:cs="David" w:hint="cs"/>
          <w:sz w:val="24"/>
          <w:szCs w:val="24"/>
          <w:rtl/>
        </w:rPr>
        <w:t xml:space="preserve"> </w:t>
      </w:r>
      <w:r w:rsidR="00401158" w:rsidRPr="00FC50C9">
        <w:rPr>
          <w:rFonts w:ascii="David" w:hAnsi="David" w:cs="David"/>
          <w:sz w:val="24"/>
          <w:szCs w:val="24"/>
          <w:rtl/>
        </w:rPr>
        <w:t>'</w:t>
      </w:r>
      <w:r w:rsidR="00401158" w:rsidRPr="00FC50C9">
        <w:rPr>
          <w:rFonts w:ascii="David" w:hAnsi="David" w:cs="David"/>
          <w:b/>
          <w:bCs/>
          <w:sz w:val="24"/>
          <w:szCs w:val="24"/>
          <w:rtl/>
        </w:rPr>
        <w:t>סרטי-בריאות'</w:t>
      </w:r>
      <w:r w:rsidR="004D34CB" w:rsidRPr="00FC50C9">
        <w:rPr>
          <w:rFonts w:ascii="David" w:hAnsi="David" w:cs="David"/>
          <w:b/>
          <w:bCs/>
          <w:sz w:val="24"/>
          <w:szCs w:val="24"/>
          <w:rtl/>
        </w:rPr>
        <w:t xml:space="preserve"> </w:t>
      </w:r>
      <w:r w:rsidR="00D576AD" w:rsidRPr="00FC50C9">
        <w:rPr>
          <w:rFonts w:ascii="David" w:hAnsi="David" w:cs="David"/>
          <w:b/>
          <w:bCs/>
          <w:sz w:val="24"/>
          <w:szCs w:val="24"/>
          <w:lang w:val="en-GB"/>
        </w:rPr>
        <w:t xml:space="preserve">Health Films </w:t>
      </w:r>
      <w:r w:rsidR="007A2F2A" w:rsidRPr="00FC50C9">
        <w:rPr>
          <w:rFonts w:ascii="David" w:hAnsi="David" w:cs="David" w:hint="cs"/>
          <w:sz w:val="24"/>
          <w:szCs w:val="24"/>
          <w:rtl/>
        </w:rPr>
        <w:t xml:space="preserve">. </w:t>
      </w:r>
      <w:r w:rsidR="00B7234E" w:rsidRPr="00FC50C9">
        <w:rPr>
          <w:rFonts w:ascii="David" w:hAnsi="David" w:cs="David" w:hint="cs"/>
          <w:sz w:val="24"/>
          <w:szCs w:val="24"/>
          <w:rtl/>
        </w:rPr>
        <w:t xml:space="preserve"> </w:t>
      </w:r>
      <w:r w:rsidR="002C1846" w:rsidRPr="00FC50C9">
        <w:rPr>
          <w:rFonts w:ascii="David" w:hAnsi="David" w:cs="David" w:hint="cs"/>
          <w:sz w:val="24"/>
          <w:szCs w:val="24"/>
          <w:rtl/>
        </w:rPr>
        <w:t>טר</w:t>
      </w:r>
      <w:r w:rsidR="00B7234E" w:rsidRPr="00FC50C9">
        <w:rPr>
          <w:rFonts w:ascii="David" w:hAnsi="David" w:cs="David" w:hint="cs"/>
          <w:sz w:val="24"/>
          <w:szCs w:val="24"/>
          <w:rtl/>
        </w:rPr>
        <w:t xml:space="preserve">ם 1910, </w:t>
      </w:r>
      <w:r w:rsidR="008553E8" w:rsidRPr="00FC50C9">
        <w:rPr>
          <w:rFonts w:ascii="David" w:hAnsi="David" w:cs="David"/>
          <w:sz w:val="24"/>
          <w:szCs w:val="24"/>
          <w:rtl/>
        </w:rPr>
        <w:t xml:space="preserve">רשויות </w:t>
      </w:r>
      <w:r w:rsidR="00BD0C3B" w:rsidRPr="00FC50C9">
        <w:rPr>
          <w:rFonts w:ascii="David" w:hAnsi="David" w:cs="David" w:hint="cs"/>
          <w:sz w:val="24"/>
          <w:szCs w:val="24"/>
          <w:rtl/>
        </w:rPr>
        <w:t>ההגירה ו</w:t>
      </w:r>
      <w:r w:rsidR="008553E8" w:rsidRPr="00FC50C9">
        <w:rPr>
          <w:rFonts w:ascii="David" w:hAnsi="David" w:cs="David"/>
          <w:sz w:val="24"/>
          <w:szCs w:val="24"/>
          <w:rtl/>
        </w:rPr>
        <w:t>הבריאות, השתמשו במגוון אמצעים ו</w:t>
      </w:r>
      <w:r w:rsidR="00A336D2" w:rsidRPr="00FC50C9">
        <w:rPr>
          <w:rFonts w:ascii="David" w:hAnsi="David" w:cs="David"/>
          <w:sz w:val="24"/>
          <w:szCs w:val="24"/>
          <w:rtl/>
        </w:rPr>
        <w:t xml:space="preserve">דרכי המאבק למניעת </w:t>
      </w:r>
      <w:r w:rsidR="00BD566D" w:rsidRPr="00FC50C9">
        <w:rPr>
          <w:rFonts w:ascii="David" w:hAnsi="David" w:cs="David"/>
          <w:sz w:val="24"/>
          <w:szCs w:val="24"/>
          <w:rtl/>
        </w:rPr>
        <w:t xml:space="preserve">התפשטותן של מחלות </w:t>
      </w:r>
      <w:r w:rsidR="00754F65" w:rsidRPr="00FC50C9">
        <w:rPr>
          <w:rFonts w:ascii="David" w:hAnsi="David" w:cs="David" w:hint="cs"/>
          <w:sz w:val="24"/>
          <w:szCs w:val="24"/>
          <w:rtl/>
        </w:rPr>
        <w:t xml:space="preserve">מדבקות, כמו, </w:t>
      </w:r>
      <w:r w:rsidR="00A336D2" w:rsidRPr="00FC50C9">
        <w:rPr>
          <w:rFonts w:ascii="David" w:hAnsi="David" w:cs="David"/>
          <w:sz w:val="24"/>
          <w:szCs w:val="24"/>
          <w:rtl/>
        </w:rPr>
        <w:t xml:space="preserve">הרצאות, </w:t>
      </w:r>
      <w:r w:rsidR="00607439" w:rsidRPr="00FC50C9">
        <w:rPr>
          <w:rFonts w:ascii="David" w:hAnsi="David" w:cs="David"/>
          <w:sz w:val="24"/>
          <w:szCs w:val="24"/>
          <w:rtl/>
        </w:rPr>
        <w:t>תערוכות, שיעורים בבית הספר,</w:t>
      </w:r>
      <w:r w:rsidR="00607439" w:rsidRPr="00FC50C9">
        <w:rPr>
          <w:rFonts w:ascii="David" w:hAnsi="David" w:cs="David" w:hint="cs"/>
          <w:sz w:val="24"/>
          <w:szCs w:val="24"/>
          <w:rtl/>
        </w:rPr>
        <w:t xml:space="preserve"> במקביל </w:t>
      </w:r>
      <w:r w:rsidR="002C1846" w:rsidRPr="00FC50C9">
        <w:rPr>
          <w:rFonts w:ascii="David" w:hAnsi="David" w:cs="David" w:hint="cs"/>
          <w:sz w:val="24"/>
          <w:szCs w:val="24"/>
          <w:rtl/>
        </w:rPr>
        <w:t xml:space="preserve">לחקיקה לאומית ומקומית, </w:t>
      </w:r>
      <w:r w:rsidR="00607439" w:rsidRPr="00FC50C9">
        <w:rPr>
          <w:rFonts w:ascii="David" w:hAnsi="David" w:cs="David" w:hint="cs"/>
          <w:sz w:val="24"/>
          <w:szCs w:val="24"/>
          <w:rtl/>
        </w:rPr>
        <w:t>רגולציה על ידי מינוי</w:t>
      </w:r>
      <w:r w:rsidR="00607439" w:rsidRPr="00FC50C9">
        <w:rPr>
          <w:rFonts w:ascii="David" w:hAnsi="David" w:cs="David"/>
          <w:sz w:val="24"/>
          <w:szCs w:val="24"/>
          <w:rtl/>
        </w:rPr>
        <w:t xml:space="preserve"> ועדות לפיקוח סניטרי</w:t>
      </w:r>
      <w:r w:rsidR="00B7234E" w:rsidRPr="00FC50C9">
        <w:rPr>
          <w:rFonts w:ascii="David" w:hAnsi="David" w:cs="David" w:hint="cs"/>
          <w:sz w:val="24"/>
          <w:szCs w:val="24"/>
          <w:rtl/>
        </w:rPr>
        <w:t xml:space="preserve"> בשכונות מגורים ובמפעלים</w:t>
      </w:r>
      <w:r w:rsidR="002C1846" w:rsidRPr="00FC50C9">
        <w:rPr>
          <w:rFonts w:ascii="David" w:hAnsi="David" w:cs="David" w:hint="cs"/>
          <w:sz w:val="24"/>
          <w:szCs w:val="24"/>
          <w:rtl/>
        </w:rPr>
        <w:t>.</w:t>
      </w:r>
      <w:r w:rsidR="00607439" w:rsidRPr="00FC50C9">
        <w:rPr>
          <w:rFonts w:ascii="David" w:hAnsi="David" w:cs="David" w:hint="cs"/>
          <w:sz w:val="24"/>
          <w:szCs w:val="24"/>
          <w:rtl/>
        </w:rPr>
        <w:t xml:space="preserve"> </w:t>
      </w:r>
      <w:r w:rsidR="00B7234E" w:rsidRPr="00FC50C9">
        <w:rPr>
          <w:rFonts w:ascii="David" w:hAnsi="David" w:cs="David" w:hint="cs"/>
          <w:sz w:val="24"/>
          <w:szCs w:val="24"/>
          <w:rtl/>
        </w:rPr>
        <w:t xml:space="preserve">לצורך קמפיינים מאורגנים, </w:t>
      </w:r>
      <w:r w:rsidR="00117185" w:rsidRPr="00FC50C9">
        <w:rPr>
          <w:rFonts w:ascii="David" w:hAnsi="David" w:cs="David" w:hint="cs"/>
          <w:sz w:val="24"/>
          <w:szCs w:val="24"/>
          <w:rtl/>
        </w:rPr>
        <w:t>הוקצו משאבים וחשיבה על</w:t>
      </w:r>
      <w:r w:rsidR="00991F91" w:rsidRPr="00FC50C9">
        <w:rPr>
          <w:rFonts w:ascii="David" w:hAnsi="David" w:cs="David"/>
          <w:sz w:val="24"/>
          <w:szCs w:val="24"/>
          <w:rtl/>
        </w:rPr>
        <w:t xml:space="preserve"> ארגון כנסים, הרצאות, ת</w:t>
      </w:r>
      <w:r w:rsidR="002C1846" w:rsidRPr="00FC50C9">
        <w:rPr>
          <w:rFonts w:ascii="David" w:hAnsi="David" w:cs="David"/>
          <w:sz w:val="24"/>
          <w:szCs w:val="24"/>
          <w:rtl/>
        </w:rPr>
        <w:t>ערוכות עם תמונות</w:t>
      </w:r>
      <w:r w:rsidR="002C1846" w:rsidRPr="00FC50C9">
        <w:rPr>
          <w:rFonts w:ascii="David" w:hAnsi="David" w:cs="David" w:hint="cs"/>
          <w:sz w:val="24"/>
          <w:szCs w:val="24"/>
          <w:rtl/>
        </w:rPr>
        <w:t xml:space="preserve"> וקידום </w:t>
      </w:r>
      <w:r w:rsidR="005D6BFA" w:rsidRPr="00FC50C9">
        <w:rPr>
          <w:rFonts w:ascii="David" w:hAnsi="David" w:cs="David"/>
          <w:sz w:val="24"/>
          <w:szCs w:val="24"/>
          <w:rtl/>
        </w:rPr>
        <w:t>מחקרים</w:t>
      </w:r>
      <w:r w:rsidR="002C1846" w:rsidRPr="00FC50C9">
        <w:rPr>
          <w:rFonts w:ascii="David" w:hAnsi="David" w:cs="David" w:hint="cs"/>
          <w:sz w:val="24"/>
          <w:szCs w:val="24"/>
          <w:rtl/>
        </w:rPr>
        <w:t>.</w:t>
      </w:r>
      <w:r w:rsidR="002C1846" w:rsidRPr="00FC50C9">
        <w:rPr>
          <w:rFonts w:ascii="David" w:hAnsi="David" w:cs="David"/>
          <w:sz w:val="24"/>
          <w:szCs w:val="24"/>
          <w:rtl/>
        </w:rPr>
        <w:t xml:space="preserve"> </w:t>
      </w:r>
      <w:r w:rsidR="00F33CB0" w:rsidRPr="00FC50C9">
        <w:rPr>
          <w:rFonts w:ascii="David" w:hAnsi="David" w:cs="David" w:hint="cs"/>
          <w:sz w:val="24"/>
          <w:szCs w:val="24"/>
          <w:rtl/>
        </w:rPr>
        <w:t>מ</w:t>
      </w:r>
      <w:r w:rsidR="00844CE6" w:rsidRPr="00FC50C9">
        <w:rPr>
          <w:rFonts w:ascii="David" w:hAnsi="David" w:cs="David"/>
          <w:sz w:val="24"/>
          <w:szCs w:val="24"/>
          <w:rtl/>
        </w:rPr>
        <w:t>שנת 1910, החלו להופיע סרטים</w:t>
      </w:r>
      <w:r w:rsidR="00844CE6" w:rsidRPr="00FC50C9">
        <w:rPr>
          <w:rFonts w:ascii="David" w:hAnsi="David" w:cs="David" w:hint="cs"/>
          <w:sz w:val="24"/>
          <w:szCs w:val="24"/>
          <w:rtl/>
        </w:rPr>
        <w:t xml:space="preserve"> </w:t>
      </w:r>
      <w:r w:rsidR="00517107" w:rsidRPr="00FC50C9">
        <w:rPr>
          <w:rFonts w:ascii="David" w:hAnsi="David" w:cs="David" w:hint="cs"/>
          <w:sz w:val="24"/>
          <w:szCs w:val="24"/>
          <w:rtl/>
        </w:rPr>
        <w:t xml:space="preserve">אילמים, </w:t>
      </w:r>
      <w:r w:rsidR="00844CE6" w:rsidRPr="00FC50C9">
        <w:rPr>
          <w:rFonts w:ascii="David" w:hAnsi="David" w:cs="David" w:hint="cs"/>
          <w:sz w:val="24"/>
          <w:szCs w:val="24"/>
          <w:rtl/>
        </w:rPr>
        <w:t>כ</w:t>
      </w:r>
      <w:r w:rsidR="00844CE6" w:rsidRPr="00FC50C9">
        <w:rPr>
          <w:rFonts w:ascii="David" w:hAnsi="David" w:cs="David"/>
          <w:sz w:val="24"/>
          <w:szCs w:val="24"/>
          <w:rtl/>
        </w:rPr>
        <w:t xml:space="preserve">אמצעי </w:t>
      </w:r>
      <w:r w:rsidR="00F33CB0" w:rsidRPr="00FC50C9">
        <w:rPr>
          <w:rFonts w:ascii="David" w:hAnsi="David" w:cs="David" w:hint="cs"/>
          <w:sz w:val="24"/>
          <w:szCs w:val="24"/>
          <w:rtl/>
        </w:rPr>
        <w:t>הסברתי-חינוכי חזותי חדש</w:t>
      </w:r>
      <w:r w:rsidR="00517107" w:rsidRPr="00FC50C9">
        <w:rPr>
          <w:rFonts w:ascii="David" w:hAnsi="David" w:cs="David" w:hint="cs"/>
          <w:sz w:val="24"/>
          <w:szCs w:val="24"/>
          <w:rtl/>
        </w:rPr>
        <w:t xml:space="preserve"> </w:t>
      </w:r>
      <w:r w:rsidR="00F841B1" w:rsidRPr="00FC50C9">
        <w:rPr>
          <w:rFonts w:ascii="David" w:hAnsi="David" w:cs="David" w:hint="cs"/>
          <w:sz w:val="24"/>
          <w:szCs w:val="24"/>
          <w:rtl/>
        </w:rPr>
        <w:t>ל</w:t>
      </w:r>
      <w:r w:rsidR="00F33CB0" w:rsidRPr="00FC50C9">
        <w:rPr>
          <w:rFonts w:ascii="David" w:hAnsi="David" w:cs="David" w:hint="cs"/>
          <w:sz w:val="24"/>
          <w:szCs w:val="24"/>
          <w:rtl/>
        </w:rPr>
        <w:t xml:space="preserve">הסברה, על </w:t>
      </w:r>
      <w:r w:rsidR="00991F91" w:rsidRPr="00FC50C9">
        <w:rPr>
          <w:rFonts w:ascii="David" w:hAnsi="David" w:cs="David"/>
          <w:sz w:val="24"/>
          <w:szCs w:val="24"/>
          <w:rtl/>
        </w:rPr>
        <w:t>היגיינה ככלי במאבק נגד השחפת.</w:t>
      </w:r>
      <w:r w:rsidR="00991F91" w:rsidRPr="00FC50C9">
        <w:rPr>
          <w:rStyle w:val="FootnoteReference"/>
          <w:rFonts w:ascii="David" w:hAnsi="David" w:cs="David"/>
          <w:sz w:val="24"/>
          <w:szCs w:val="24"/>
          <w:rtl/>
        </w:rPr>
        <w:footnoteReference w:id="25"/>
      </w:r>
      <w:r w:rsidR="00737791" w:rsidRPr="00FC50C9">
        <w:rPr>
          <w:rFonts w:ascii="David" w:hAnsi="David" w:cs="David" w:hint="cs"/>
          <w:sz w:val="24"/>
          <w:szCs w:val="24"/>
          <w:rtl/>
        </w:rPr>
        <w:t xml:space="preserve"> </w:t>
      </w:r>
    </w:p>
    <w:p w:rsidR="00CC1289" w:rsidRPr="00FC50C9" w:rsidRDefault="00F33CB0" w:rsidP="002C1846">
      <w:pPr>
        <w:bidi/>
        <w:spacing w:line="360" w:lineRule="auto"/>
        <w:ind w:firstLine="720"/>
        <w:rPr>
          <w:rFonts w:ascii="David" w:hAnsi="David" w:cs="David"/>
          <w:sz w:val="24"/>
          <w:szCs w:val="24"/>
          <w:rtl/>
        </w:rPr>
      </w:pPr>
      <w:r w:rsidRPr="00FC50C9">
        <w:rPr>
          <w:rFonts w:ascii="David" w:hAnsi="David" w:cs="David" w:hint="cs"/>
          <w:sz w:val="24"/>
          <w:szCs w:val="24"/>
          <w:rtl/>
        </w:rPr>
        <w:t xml:space="preserve">מהשוואה בין </w:t>
      </w:r>
      <w:r w:rsidR="00FA5218" w:rsidRPr="00FC50C9">
        <w:rPr>
          <w:rFonts w:ascii="David" w:hAnsi="David" w:cs="David"/>
          <w:sz w:val="24"/>
          <w:szCs w:val="24"/>
          <w:rtl/>
        </w:rPr>
        <w:t>יחס הציבור האמריקני לשימ</w:t>
      </w:r>
      <w:r w:rsidRPr="00FC50C9">
        <w:rPr>
          <w:rFonts w:ascii="David" w:hAnsi="David" w:cs="David"/>
          <w:sz w:val="24"/>
          <w:szCs w:val="24"/>
          <w:rtl/>
        </w:rPr>
        <w:t xml:space="preserve">וש בסרטי בריאות, </w:t>
      </w:r>
      <w:r w:rsidR="00737791" w:rsidRPr="00FC50C9">
        <w:rPr>
          <w:rFonts w:ascii="David" w:hAnsi="David" w:cs="David" w:hint="cs"/>
          <w:sz w:val="24"/>
          <w:szCs w:val="24"/>
          <w:rtl/>
        </w:rPr>
        <w:t xml:space="preserve">לבין היחס לכך </w:t>
      </w:r>
      <w:r w:rsidR="00882143" w:rsidRPr="00FC50C9">
        <w:rPr>
          <w:rFonts w:ascii="David" w:hAnsi="David" w:cs="David" w:hint="cs"/>
          <w:sz w:val="24"/>
          <w:szCs w:val="24"/>
          <w:rtl/>
        </w:rPr>
        <w:t xml:space="preserve">בקרב </w:t>
      </w:r>
      <w:r w:rsidR="00E978A2" w:rsidRPr="00FC50C9">
        <w:rPr>
          <w:rFonts w:ascii="David" w:hAnsi="David" w:cs="David"/>
          <w:sz w:val="24"/>
          <w:szCs w:val="24"/>
          <w:rtl/>
        </w:rPr>
        <w:t>מהגרים יהודים</w:t>
      </w:r>
      <w:r w:rsidR="00E978A2" w:rsidRPr="00FC50C9">
        <w:rPr>
          <w:rFonts w:ascii="David" w:hAnsi="David" w:cs="David" w:hint="cs"/>
          <w:sz w:val="24"/>
          <w:szCs w:val="24"/>
          <w:rtl/>
        </w:rPr>
        <w:t xml:space="preserve"> בעשור שבין 1908- 1918</w:t>
      </w:r>
      <w:r w:rsidR="00737791" w:rsidRPr="00FC50C9">
        <w:rPr>
          <w:rFonts w:ascii="David" w:hAnsi="David" w:cs="David" w:hint="cs"/>
          <w:sz w:val="24"/>
          <w:szCs w:val="24"/>
          <w:rtl/>
        </w:rPr>
        <w:t xml:space="preserve">, נוכל ללמוד </w:t>
      </w:r>
      <w:r w:rsidR="00A85DC8" w:rsidRPr="00FC50C9">
        <w:rPr>
          <w:rFonts w:ascii="David" w:hAnsi="David" w:cs="David"/>
          <w:sz w:val="24"/>
          <w:szCs w:val="24"/>
          <w:rtl/>
        </w:rPr>
        <w:t>על</w:t>
      </w:r>
      <w:r w:rsidR="00FA5218" w:rsidRPr="00FC50C9">
        <w:rPr>
          <w:rFonts w:ascii="David" w:hAnsi="David" w:cs="David"/>
          <w:sz w:val="24"/>
          <w:szCs w:val="24"/>
          <w:rtl/>
        </w:rPr>
        <w:t xml:space="preserve"> סיכויי ההצלחה במאבק </w:t>
      </w:r>
      <w:r w:rsidR="00820165" w:rsidRPr="00FC50C9">
        <w:rPr>
          <w:rFonts w:ascii="David" w:hAnsi="David" w:cs="David"/>
          <w:sz w:val="24"/>
          <w:szCs w:val="24"/>
          <w:rtl/>
        </w:rPr>
        <w:t xml:space="preserve">במגפה </w:t>
      </w:r>
      <w:r w:rsidR="00FA5218" w:rsidRPr="00FC50C9">
        <w:rPr>
          <w:rFonts w:ascii="David" w:hAnsi="David" w:cs="David"/>
          <w:sz w:val="24"/>
          <w:szCs w:val="24"/>
          <w:rtl/>
        </w:rPr>
        <w:t>ועל קשיים תרבותיים בהקשר</w:t>
      </w:r>
      <w:r w:rsidR="00A85DC8" w:rsidRPr="00FC50C9">
        <w:rPr>
          <w:rFonts w:ascii="David" w:hAnsi="David" w:cs="David"/>
          <w:sz w:val="24"/>
          <w:szCs w:val="24"/>
          <w:rtl/>
        </w:rPr>
        <w:t xml:space="preserve"> זה</w:t>
      </w:r>
      <w:r w:rsidR="00737791" w:rsidRPr="00FC50C9">
        <w:rPr>
          <w:rFonts w:ascii="David" w:hAnsi="David" w:cs="David" w:hint="cs"/>
          <w:sz w:val="24"/>
          <w:szCs w:val="24"/>
          <w:rtl/>
        </w:rPr>
        <w:t>, בקרב שתי אוכל</w:t>
      </w:r>
      <w:r w:rsidR="00607439" w:rsidRPr="00FC50C9">
        <w:rPr>
          <w:rFonts w:ascii="David" w:hAnsi="David" w:cs="David" w:hint="cs"/>
          <w:sz w:val="24"/>
          <w:szCs w:val="24"/>
          <w:rtl/>
        </w:rPr>
        <w:t>וסיות מרוחקות</w:t>
      </w:r>
      <w:r w:rsidR="00FA5218" w:rsidRPr="00FC50C9">
        <w:rPr>
          <w:rFonts w:ascii="David" w:hAnsi="David" w:cs="David"/>
          <w:sz w:val="24"/>
          <w:szCs w:val="24"/>
          <w:rtl/>
        </w:rPr>
        <w:t xml:space="preserve">. </w:t>
      </w:r>
      <w:r w:rsidR="00AC0C53" w:rsidRPr="00FC50C9">
        <w:rPr>
          <w:rFonts w:ascii="David" w:hAnsi="David" w:cs="David" w:hint="cs"/>
          <w:sz w:val="24"/>
          <w:szCs w:val="24"/>
          <w:rtl/>
        </w:rPr>
        <w:t>במוקד תוצב התהייה,</w:t>
      </w:r>
      <w:r w:rsidR="00BA5E14" w:rsidRPr="00FC50C9">
        <w:rPr>
          <w:rFonts w:ascii="David" w:hAnsi="David" w:cs="David" w:hint="cs"/>
          <w:sz w:val="24"/>
          <w:szCs w:val="24"/>
          <w:rtl/>
        </w:rPr>
        <w:t xml:space="preserve"> </w:t>
      </w:r>
      <w:r w:rsidR="00E978A2" w:rsidRPr="00FC50C9">
        <w:rPr>
          <w:rFonts w:ascii="David" w:hAnsi="David" w:cs="David"/>
          <w:sz w:val="24"/>
          <w:szCs w:val="24"/>
          <w:rtl/>
        </w:rPr>
        <w:t xml:space="preserve">האם </w:t>
      </w:r>
      <w:r w:rsidR="00E978A2" w:rsidRPr="00FC50C9">
        <w:rPr>
          <w:rFonts w:ascii="David" w:hAnsi="David" w:cs="David" w:hint="cs"/>
          <w:sz w:val="24"/>
          <w:szCs w:val="24"/>
          <w:rtl/>
        </w:rPr>
        <w:t>קהילות של יהודים בערים מרכזיות</w:t>
      </w:r>
      <w:r w:rsidR="00570657" w:rsidRPr="00FC50C9">
        <w:rPr>
          <w:rFonts w:ascii="David" w:hAnsi="David" w:cs="David" w:hint="cs"/>
          <w:sz w:val="24"/>
          <w:szCs w:val="24"/>
          <w:rtl/>
        </w:rPr>
        <w:t>,</w:t>
      </w:r>
      <w:r w:rsidR="00A9594D" w:rsidRPr="00FC50C9">
        <w:rPr>
          <w:rFonts w:ascii="David" w:hAnsi="David" w:cs="David" w:hint="cs"/>
          <w:sz w:val="24"/>
          <w:szCs w:val="24"/>
          <w:rtl/>
        </w:rPr>
        <w:t xml:space="preserve"> בהן</w:t>
      </w:r>
      <w:r w:rsidR="00E978A2" w:rsidRPr="00FC50C9">
        <w:rPr>
          <w:rFonts w:ascii="David" w:hAnsi="David" w:cs="David" w:hint="cs"/>
          <w:sz w:val="24"/>
          <w:szCs w:val="24"/>
          <w:rtl/>
        </w:rPr>
        <w:t xml:space="preserve"> </w:t>
      </w:r>
      <w:r w:rsidR="007C63EB" w:rsidRPr="00FC50C9">
        <w:rPr>
          <w:rFonts w:ascii="David" w:hAnsi="David" w:cs="David" w:hint="cs"/>
          <w:sz w:val="24"/>
          <w:szCs w:val="24"/>
          <w:rtl/>
        </w:rPr>
        <w:t>היית</w:t>
      </w:r>
      <w:r w:rsidR="007C63EB" w:rsidRPr="00FC50C9">
        <w:rPr>
          <w:rFonts w:ascii="David" w:hAnsi="David" w:cs="David" w:hint="eastAsia"/>
          <w:sz w:val="24"/>
          <w:szCs w:val="24"/>
          <w:rtl/>
        </w:rPr>
        <w:t>ה</w:t>
      </w:r>
      <w:r w:rsidR="002C1846" w:rsidRPr="00FC50C9">
        <w:rPr>
          <w:rFonts w:ascii="David" w:hAnsi="David" w:cs="David" w:hint="cs"/>
          <w:sz w:val="24"/>
          <w:szCs w:val="24"/>
          <w:rtl/>
        </w:rPr>
        <w:t xml:space="preserve"> התחלואה גבוהה, </w:t>
      </w:r>
      <w:r w:rsidR="008553E8" w:rsidRPr="00FC50C9">
        <w:rPr>
          <w:rFonts w:ascii="David" w:hAnsi="David" w:cs="David"/>
          <w:sz w:val="24"/>
          <w:szCs w:val="24"/>
          <w:rtl/>
        </w:rPr>
        <w:t xml:space="preserve">הפנימו את גודל הסכנה, </w:t>
      </w:r>
      <w:r w:rsidR="00A9594D" w:rsidRPr="00FC50C9">
        <w:rPr>
          <w:rFonts w:ascii="David" w:hAnsi="David" w:cs="David" w:hint="cs"/>
          <w:sz w:val="24"/>
          <w:szCs w:val="24"/>
          <w:rtl/>
        </w:rPr>
        <w:t>שיתפו</w:t>
      </w:r>
      <w:r w:rsidR="008553E8" w:rsidRPr="00FC50C9">
        <w:rPr>
          <w:rFonts w:ascii="David" w:hAnsi="David" w:cs="David"/>
          <w:sz w:val="24"/>
          <w:szCs w:val="24"/>
          <w:rtl/>
        </w:rPr>
        <w:t xml:space="preserve"> פעולה עם הרשויות והאם התירו ועודדו צפייה</w:t>
      </w:r>
      <w:r w:rsidR="00A336D2" w:rsidRPr="00FC50C9">
        <w:rPr>
          <w:rFonts w:ascii="David" w:hAnsi="David" w:cs="David"/>
          <w:sz w:val="24"/>
          <w:szCs w:val="24"/>
          <w:rtl/>
        </w:rPr>
        <w:t xml:space="preserve"> בסרטים ייעודיים לבריאות הציבור</w:t>
      </w:r>
      <w:r w:rsidR="00570657" w:rsidRPr="00FC50C9">
        <w:rPr>
          <w:rFonts w:ascii="David" w:hAnsi="David" w:cs="David" w:hint="cs"/>
          <w:sz w:val="24"/>
          <w:szCs w:val="24"/>
          <w:rtl/>
        </w:rPr>
        <w:t xml:space="preserve"> בקהילותיהם אולי </w:t>
      </w:r>
      <w:r w:rsidR="00D5362E" w:rsidRPr="00FC50C9">
        <w:rPr>
          <w:rFonts w:ascii="David" w:hAnsi="David" w:cs="David" w:hint="cs"/>
          <w:sz w:val="24"/>
          <w:szCs w:val="24"/>
          <w:rtl/>
        </w:rPr>
        <w:t xml:space="preserve">אפילו </w:t>
      </w:r>
      <w:r w:rsidR="00570657" w:rsidRPr="00FC50C9">
        <w:rPr>
          <w:rFonts w:ascii="David" w:hAnsi="David" w:cs="David" w:hint="cs"/>
          <w:sz w:val="24"/>
          <w:szCs w:val="24"/>
          <w:rtl/>
        </w:rPr>
        <w:t>תחת חסותם</w:t>
      </w:r>
      <w:r w:rsidR="00607439" w:rsidRPr="00FC50C9">
        <w:rPr>
          <w:rFonts w:ascii="David" w:hAnsi="David" w:cs="David" w:hint="cs"/>
          <w:sz w:val="24"/>
          <w:szCs w:val="24"/>
          <w:rtl/>
        </w:rPr>
        <w:t xml:space="preserve">? האם </w:t>
      </w:r>
      <w:r w:rsidR="00AC0C53" w:rsidRPr="00FC50C9">
        <w:rPr>
          <w:rFonts w:ascii="David" w:hAnsi="David" w:cs="David" w:hint="cs"/>
          <w:sz w:val="24"/>
          <w:szCs w:val="24"/>
          <w:rtl/>
        </w:rPr>
        <w:t xml:space="preserve">מנהיגי קהילות דתיים </w:t>
      </w:r>
      <w:r w:rsidR="002C1846" w:rsidRPr="00FC50C9">
        <w:rPr>
          <w:rFonts w:ascii="David" w:hAnsi="David" w:cs="David" w:hint="cs"/>
          <w:sz w:val="24"/>
          <w:szCs w:val="24"/>
          <w:rtl/>
        </w:rPr>
        <w:t>ו</w:t>
      </w:r>
      <w:r w:rsidR="00AC0C53" w:rsidRPr="00FC50C9">
        <w:rPr>
          <w:rFonts w:ascii="David" w:hAnsi="David" w:cs="David" w:hint="cs"/>
          <w:sz w:val="24"/>
          <w:szCs w:val="24"/>
          <w:rtl/>
        </w:rPr>
        <w:t>לא דתיים,</w:t>
      </w:r>
      <w:r w:rsidR="00BA17BE" w:rsidRPr="00FC50C9">
        <w:rPr>
          <w:rFonts w:ascii="David" w:hAnsi="David" w:cs="David" w:hint="cs"/>
          <w:sz w:val="24"/>
          <w:szCs w:val="24"/>
          <w:rtl/>
        </w:rPr>
        <w:t xml:space="preserve"> </w:t>
      </w:r>
      <w:r w:rsidR="00AC0C53" w:rsidRPr="00FC50C9">
        <w:rPr>
          <w:rFonts w:ascii="David" w:hAnsi="David" w:cs="David" w:hint="cs"/>
          <w:sz w:val="24"/>
          <w:szCs w:val="24"/>
          <w:rtl/>
        </w:rPr>
        <w:t>דאגו להפיץ</w:t>
      </w:r>
      <w:r w:rsidR="00340A98" w:rsidRPr="00FC50C9">
        <w:rPr>
          <w:rFonts w:ascii="David" w:hAnsi="David" w:cs="David" w:hint="cs"/>
          <w:sz w:val="24"/>
          <w:szCs w:val="24"/>
          <w:rtl/>
        </w:rPr>
        <w:t xml:space="preserve"> מידע בנושא או מנעו נגישות</w:t>
      </w:r>
      <w:r w:rsidR="00BA5E14" w:rsidRPr="00FC50C9">
        <w:rPr>
          <w:rFonts w:ascii="David" w:hAnsi="David" w:cs="David" w:hint="cs"/>
          <w:sz w:val="24"/>
          <w:szCs w:val="24"/>
          <w:rtl/>
        </w:rPr>
        <w:t xml:space="preserve">? </w:t>
      </w:r>
      <w:r w:rsidR="008019FA" w:rsidRPr="00FC50C9">
        <w:rPr>
          <w:rStyle w:val="FootnoteReference"/>
          <w:rFonts w:ascii="David" w:hAnsi="David" w:cs="David"/>
          <w:sz w:val="24"/>
          <w:szCs w:val="24"/>
          <w:rtl/>
        </w:rPr>
        <w:footnoteReference w:id="26"/>
      </w:r>
      <w:r w:rsidR="00AF380B" w:rsidRPr="00FC50C9">
        <w:rPr>
          <w:rFonts w:ascii="David" w:hAnsi="David" w:cs="David" w:hint="cs"/>
          <w:sz w:val="24"/>
          <w:szCs w:val="24"/>
          <w:rtl/>
        </w:rPr>
        <w:t xml:space="preserve"> האם ההימנעות משימוש בסרטים, נבעה מחוסר ההבנה מהם גו</w:t>
      </w:r>
      <w:r w:rsidR="00955B93" w:rsidRPr="00FC50C9">
        <w:rPr>
          <w:rFonts w:ascii="David" w:hAnsi="David" w:cs="David" w:hint="cs"/>
          <w:sz w:val="24"/>
          <w:szCs w:val="24"/>
          <w:rtl/>
        </w:rPr>
        <w:t>רמי המחלה וכיצד ניתן למנוע אותה, או</w:t>
      </w:r>
      <w:r w:rsidR="00555C80" w:rsidRPr="00FC50C9">
        <w:rPr>
          <w:rFonts w:ascii="David" w:hAnsi="David" w:cs="David" w:hint="cs"/>
          <w:sz w:val="24"/>
          <w:szCs w:val="24"/>
          <w:rtl/>
        </w:rPr>
        <w:t xml:space="preserve"> היתה חלק מ</w:t>
      </w:r>
      <w:r w:rsidR="00955B93" w:rsidRPr="00FC50C9">
        <w:rPr>
          <w:rFonts w:ascii="David" w:hAnsi="David" w:cs="David" w:hint="cs"/>
          <w:sz w:val="24"/>
          <w:szCs w:val="24"/>
          <w:rtl/>
        </w:rPr>
        <w:t>טענות</w:t>
      </w:r>
      <w:r w:rsidR="00BB4BAE" w:rsidRPr="00FC50C9">
        <w:rPr>
          <w:rFonts w:ascii="David" w:hAnsi="David" w:cs="David" w:hint="cs"/>
          <w:sz w:val="24"/>
          <w:szCs w:val="24"/>
          <w:rtl/>
        </w:rPr>
        <w:t xml:space="preserve"> כי </w:t>
      </w:r>
      <w:r w:rsidR="00753649" w:rsidRPr="00FC50C9">
        <w:rPr>
          <w:rFonts w:ascii="David" w:hAnsi="David" w:cs="David" w:hint="cs"/>
          <w:sz w:val="24"/>
          <w:szCs w:val="24"/>
          <w:rtl/>
        </w:rPr>
        <w:t>הציבור היהודי חסין למחלות יותר מאשר הציבור הכללי.</w:t>
      </w:r>
      <w:r w:rsidR="00CC1289" w:rsidRPr="00FC50C9">
        <w:rPr>
          <w:sz w:val="24"/>
          <w:szCs w:val="24"/>
          <w:rtl/>
        </w:rPr>
        <w:t xml:space="preserve"> </w:t>
      </w:r>
    </w:p>
    <w:p w:rsidR="00C929DD" w:rsidRPr="00FC50C9" w:rsidRDefault="00CC1289" w:rsidP="00340A98">
      <w:pPr>
        <w:bidi/>
        <w:spacing w:line="360" w:lineRule="auto"/>
        <w:ind w:firstLine="720"/>
        <w:rPr>
          <w:rFonts w:ascii="David" w:hAnsi="David" w:cs="David"/>
          <w:sz w:val="24"/>
          <w:szCs w:val="24"/>
          <w:rtl/>
        </w:rPr>
      </w:pPr>
      <w:r w:rsidRPr="00FC50C9">
        <w:rPr>
          <w:rFonts w:ascii="David" w:hAnsi="David" w:cs="David"/>
          <w:sz w:val="24"/>
          <w:szCs w:val="24"/>
          <w:rtl/>
        </w:rPr>
        <w:t xml:space="preserve">בטרם נעמיק ביחס לשימוש בסרטים </w:t>
      </w:r>
      <w:r w:rsidR="00213278" w:rsidRPr="00FC50C9">
        <w:rPr>
          <w:rFonts w:ascii="David" w:hAnsi="David" w:cs="David"/>
          <w:sz w:val="24"/>
          <w:szCs w:val="24"/>
          <w:rtl/>
        </w:rPr>
        <w:t xml:space="preserve">למניעת שחפת, יש מקום לציין </w:t>
      </w:r>
      <w:r w:rsidR="00213278" w:rsidRPr="00FC50C9">
        <w:rPr>
          <w:rFonts w:ascii="David" w:hAnsi="David" w:cs="David" w:hint="cs"/>
          <w:sz w:val="24"/>
          <w:szCs w:val="24"/>
          <w:rtl/>
        </w:rPr>
        <w:t>רמזים ל</w:t>
      </w:r>
      <w:r w:rsidRPr="00FC50C9">
        <w:rPr>
          <w:rFonts w:ascii="David" w:hAnsi="David" w:cs="David"/>
          <w:sz w:val="24"/>
          <w:szCs w:val="24"/>
          <w:rtl/>
        </w:rPr>
        <w:t>אווי</w:t>
      </w:r>
      <w:r w:rsidR="00461B74" w:rsidRPr="00FC50C9">
        <w:rPr>
          <w:rFonts w:ascii="David" w:hAnsi="David" w:cs="David"/>
          <w:sz w:val="24"/>
          <w:szCs w:val="24"/>
          <w:rtl/>
        </w:rPr>
        <w:t>רה ששררה בקרב מנהיגים ובעלי עמד</w:t>
      </w:r>
      <w:r w:rsidR="00461B74" w:rsidRPr="00FC50C9">
        <w:rPr>
          <w:rFonts w:ascii="David" w:hAnsi="David" w:cs="David" w:hint="cs"/>
          <w:sz w:val="24"/>
          <w:szCs w:val="24"/>
          <w:rtl/>
        </w:rPr>
        <w:t>ות השפעה,</w:t>
      </w:r>
      <w:r w:rsidRPr="00FC50C9">
        <w:rPr>
          <w:rFonts w:ascii="David" w:hAnsi="David" w:cs="David"/>
          <w:sz w:val="24"/>
          <w:szCs w:val="24"/>
          <w:rtl/>
        </w:rPr>
        <w:t xml:space="preserve"> בקרב יהודי ארה"ב. לדוגמא, בשנת 1914, פרסם רופא יהודי, מוריס פישביין, את השקפתו המקצועי</w:t>
      </w:r>
      <w:r w:rsidRPr="00FC50C9">
        <w:rPr>
          <w:rFonts w:ascii="David" w:hAnsi="David" w:cs="David" w:hint="cs"/>
          <w:sz w:val="24"/>
          <w:szCs w:val="24"/>
          <w:rtl/>
        </w:rPr>
        <w:t>ת</w:t>
      </w:r>
      <w:r w:rsidRPr="00FC50C9">
        <w:rPr>
          <w:rFonts w:ascii="David" w:hAnsi="David" w:cs="David"/>
          <w:sz w:val="24"/>
          <w:szCs w:val="24"/>
          <w:rtl/>
        </w:rPr>
        <w:t xml:space="preserve"> לגבי מספר המתים הנמוך של יהודים בהשוואה לקבוצות אחרות ולציבור האמריקני. במאמרו</w:t>
      </w:r>
      <w:r w:rsidR="00340A98" w:rsidRPr="00FC50C9">
        <w:rPr>
          <w:rFonts w:ascii="David" w:hAnsi="David" w:cs="David" w:hint="cs"/>
          <w:sz w:val="24"/>
          <w:szCs w:val="24"/>
          <w:rtl/>
        </w:rPr>
        <w:t xml:space="preserve"> הלא שכיח,</w:t>
      </w:r>
      <w:r w:rsidRPr="00FC50C9">
        <w:rPr>
          <w:rFonts w:ascii="David" w:hAnsi="David" w:cs="David" w:hint="cs"/>
          <w:sz w:val="24"/>
          <w:szCs w:val="24"/>
          <w:rtl/>
        </w:rPr>
        <w:t xml:space="preserve"> </w:t>
      </w:r>
      <w:r w:rsidRPr="00FC50C9">
        <w:rPr>
          <w:rFonts w:ascii="David" w:hAnsi="David" w:cs="David"/>
          <w:sz w:val="24"/>
          <w:szCs w:val="24"/>
          <w:rtl/>
        </w:rPr>
        <w:t>ניסה להתמודד מחקרית עם נתוני מחלות מדבקות בקרב יהודים.</w:t>
      </w:r>
      <w:r w:rsidR="00567FFA" w:rsidRPr="00FC50C9">
        <w:rPr>
          <w:rStyle w:val="FootnoteReference"/>
          <w:rFonts w:ascii="David" w:hAnsi="David" w:cs="David"/>
          <w:sz w:val="24"/>
          <w:szCs w:val="24"/>
          <w:rtl/>
        </w:rPr>
        <w:footnoteReference w:id="27"/>
      </w:r>
      <w:r w:rsidR="00172170" w:rsidRPr="00FC50C9">
        <w:rPr>
          <w:rFonts w:ascii="David" w:hAnsi="David" w:cs="David"/>
          <w:sz w:val="24"/>
          <w:szCs w:val="24"/>
          <w:rtl/>
        </w:rPr>
        <w:t xml:space="preserve">  </w:t>
      </w:r>
      <w:r w:rsidR="00172170" w:rsidRPr="00FC50C9">
        <w:rPr>
          <w:rFonts w:ascii="David" w:hAnsi="David" w:cs="David" w:hint="cs"/>
          <w:sz w:val="24"/>
          <w:szCs w:val="24"/>
          <w:rtl/>
        </w:rPr>
        <w:t>והעלה טענה כי</w:t>
      </w:r>
      <w:r w:rsidR="00172170" w:rsidRPr="00FC50C9">
        <w:rPr>
          <w:rFonts w:ascii="David" w:hAnsi="David" w:cs="David"/>
          <w:sz w:val="24"/>
          <w:szCs w:val="24"/>
          <w:rtl/>
        </w:rPr>
        <w:t xml:space="preserve"> </w:t>
      </w:r>
      <w:r w:rsidRPr="00FC50C9">
        <w:rPr>
          <w:rFonts w:ascii="David" w:hAnsi="David" w:cs="David"/>
          <w:sz w:val="24"/>
          <w:szCs w:val="24"/>
          <w:rtl/>
        </w:rPr>
        <w:t xml:space="preserve">באופן יחסי על סמך מחקרים נוספים, יהודים </w:t>
      </w:r>
      <w:r w:rsidR="00172170" w:rsidRPr="00FC50C9">
        <w:rPr>
          <w:rFonts w:ascii="David" w:hAnsi="David" w:cs="David" w:hint="cs"/>
          <w:sz w:val="24"/>
          <w:szCs w:val="24"/>
          <w:rtl/>
        </w:rPr>
        <w:t>רגישים</w:t>
      </w:r>
      <w:r w:rsidRPr="00FC50C9">
        <w:rPr>
          <w:rFonts w:ascii="David" w:hAnsi="David" w:cs="David"/>
          <w:sz w:val="24"/>
          <w:szCs w:val="24"/>
          <w:rtl/>
        </w:rPr>
        <w:t xml:space="preserve"> </w:t>
      </w:r>
      <w:r w:rsidR="00340A98" w:rsidRPr="00FC50C9">
        <w:rPr>
          <w:rFonts w:ascii="David" w:hAnsi="David" w:cs="David" w:hint="cs"/>
          <w:sz w:val="24"/>
          <w:szCs w:val="24"/>
          <w:rtl/>
        </w:rPr>
        <w:t xml:space="preserve">פחות (באופן ניכר) </w:t>
      </w:r>
      <w:r w:rsidRPr="00FC50C9">
        <w:rPr>
          <w:rFonts w:ascii="David" w:hAnsi="David" w:cs="David"/>
          <w:sz w:val="24"/>
          <w:szCs w:val="24"/>
          <w:rtl/>
        </w:rPr>
        <w:t>למחלות הנפוצות בציבור הרחב</w:t>
      </w:r>
      <w:r w:rsidR="00172170" w:rsidRPr="00FC50C9">
        <w:rPr>
          <w:rFonts w:ascii="David" w:hAnsi="David" w:cs="David" w:hint="cs"/>
          <w:sz w:val="24"/>
          <w:szCs w:val="24"/>
          <w:rtl/>
        </w:rPr>
        <w:t>,</w:t>
      </w:r>
      <w:r w:rsidRPr="00FC50C9">
        <w:rPr>
          <w:rFonts w:ascii="David" w:hAnsi="David" w:cs="David"/>
          <w:sz w:val="24"/>
          <w:szCs w:val="24"/>
          <w:rtl/>
        </w:rPr>
        <w:t xml:space="preserve"> בשל אורח חיים</w:t>
      </w:r>
      <w:r w:rsidRPr="00FC50C9">
        <w:rPr>
          <w:rFonts w:ascii="David" w:hAnsi="David" w:cs="David" w:hint="cs"/>
          <w:sz w:val="24"/>
          <w:szCs w:val="24"/>
          <w:rtl/>
        </w:rPr>
        <w:t>,</w:t>
      </w:r>
      <w:r w:rsidRPr="00FC50C9">
        <w:rPr>
          <w:rFonts w:ascii="David" w:hAnsi="David" w:cs="David"/>
          <w:sz w:val="24"/>
          <w:szCs w:val="24"/>
          <w:rtl/>
        </w:rPr>
        <w:t xml:space="preserve"> כללים דתיים, טקסים ואיסורים כמו הגבלת שתייה לשוכרה, שהעניקו להם חסינות מנגע המגפה ברמה ההיגיינית</w:t>
      </w:r>
      <w:r w:rsidRPr="00FC50C9">
        <w:rPr>
          <w:rFonts w:ascii="David" w:hAnsi="David" w:cs="David" w:hint="cs"/>
          <w:sz w:val="24"/>
          <w:szCs w:val="24"/>
          <w:rtl/>
        </w:rPr>
        <w:t>.</w:t>
      </w:r>
      <w:r w:rsidRPr="00FC50C9">
        <w:rPr>
          <w:rFonts w:ascii="David" w:hAnsi="David" w:cs="David"/>
          <w:sz w:val="24"/>
          <w:szCs w:val="24"/>
          <w:rtl/>
        </w:rPr>
        <w:t xml:space="preserve"> ואולי בשל היחשפות מוקדמת הנותנת כביכול חיסון וכך היה גם במגפות במאות קודמות. </w:t>
      </w:r>
      <w:r w:rsidRPr="00FC50C9">
        <w:rPr>
          <w:rFonts w:ascii="David" w:hAnsi="David" w:cs="David" w:hint="cs"/>
          <w:sz w:val="24"/>
          <w:szCs w:val="24"/>
          <w:rtl/>
        </w:rPr>
        <w:t xml:space="preserve">לדידו, </w:t>
      </w:r>
      <w:r w:rsidRPr="00FC50C9">
        <w:rPr>
          <w:rFonts w:ascii="David" w:hAnsi="David" w:cs="David"/>
          <w:sz w:val="24"/>
          <w:szCs w:val="24"/>
          <w:rtl/>
        </w:rPr>
        <w:t>אחוז הקורבנות בקרב יהודים, היה נמוך מאשר בקבוצות מהגרים אחרות, זאת לצד תחלואה גבוהה בקרב עובדים יהודים רבים בתעשיית הבגדים והפרוות, שם היו תנאי עבודה ירודים מבחינה היגיינית וצפיפות רבה. אך יותר מכך, שבקרב יהודים, קיימת חסינות- עמידות למחלות בגלל רקע גנטי.</w:t>
      </w:r>
      <w:r w:rsidRPr="00FC50C9">
        <w:rPr>
          <w:rStyle w:val="FootnoteReference"/>
          <w:rFonts w:ascii="David" w:hAnsi="David" w:cs="David"/>
          <w:sz w:val="24"/>
          <w:szCs w:val="24"/>
          <w:rtl/>
        </w:rPr>
        <w:footnoteReference w:id="28"/>
      </w:r>
      <w:r w:rsidRPr="00FC50C9">
        <w:rPr>
          <w:rFonts w:ascii="David" w:hAnsi="David" w:cs="David" w:hint="cs"/>
          <w:sz w:val="24"/>
          <w:szCs w:val="24"/>
          <w:rtl/>
        </w:rPr>
        <w:t xml:space="preserve"> </w:t>
      </w:r>
      <w:r w:rsidRPr="00FC50C9">
        <w:rPr>
          <w:rFonts w:ascii="David" w:hAnsi="David" w:cs="David"/>
          <w:sz w:val="24"/>
          <w:szCs w:val="24"/>
          <w:rtl/>
        </w:rPr>
        <w:t xml:space="preserve">  </w:t>
      </w:r>
    </w:p>
    <w:p w:rsidR="00555C80" w:rsidRPr="00FC50C9" w:rsidRDefault="00607439" w:rsidP="00461B74">
      <w:pPr>
        <w:bidi/>
        <w:spacing w:line="360" w:lineRule="auto"/>
        <w:ind w:firstLine="720"/>
        <w:rPr>
          <w:rFonts w:ascii="David" w:hAnsi="David" w:cs="David"/>
          <w:sz w:val="24"/>
          <w:szCs w:val="24"/>
          <w:rtl/>
        </w:rPr>
      </w:pPr>
      <w:r w:rsidRPr="00FC50C9">
        <w:rPr>
          <w:rFonts w:ascii="David" w:hAnsi="David" w:cs="David"/>
          <w:sz w:val="24"/>
          <w:szCs w:val="24"/>
          <w:rtl/>
        </w:rPr>
        <w:t>שנת</w:t>
      </w:r>
      <w:r w:rsidRPr="00FC50C9">
        <w:rPr>
          <w:rFonts w:ascii="David" w:hAnsi="David" w:cs="David"/>
          <w:b/>
          <w:bCs/>
          <w:sz w:val="24"/>
          <w:szCs w:val="24"/>
          <w:rtl/>
        </w:rPr>
        <w:t xml:space="preserve"> 1908,</w:t>
      </w:r>
      <w:r w:rsidRPr="00FC50C9">
        <w:rPr>
          <w:rFonts w:ascii="David" w:hAnsi="David" w:cs="David"/>
          <w:sz w:val="24"/>
          <w:szCs w:val="24"/>
        </w:rPr>
        <w:t xml:space="preserve"> </w:t>
      </w:r>
      <w:r w:rsidR="00BC4A3B" w:rsidRPr="00FC50C9">
        <w:rPr>
          <w:rFonts w:ascii="David" w:hAnsi="David" w:cs="David" w:hint="cs"/>
          <w:sz w:val="24"/>
          <w:szCs w:val="24"/>
          <w:rtl/>
        </w:rPr>
        <w:t>היית</w:t>
      </w:r>
      <w:r w:rsidR="00BC4A3B" w:rsidRPr="00FC50C9">
        <w:rPr>
          <w:rFonts w:ascii="David" w:hAnsi="David" w:cs="David" w:hint="eastAsia"/>
          <w:sz w:val="24"/>
          <w:szCs w:val="24"/>
          <w:rtl/>
        </w:rPr>
        <w:t>ה</w:t>
      </w:r>
      <w:r w:rsidR="00BC4A3B" w:rsidRPr="00FC50C9">
        <w:rPr>
          <w:rFonts w:ascii="David" w:hAnsi="David" w:cs="David"/>
          <w:sz w:val="24"/>
          <w:szCs w:val="24"/>
          <w:rtl/>
        </w:rPr>
        <w:t xml:space="preserve"> שנה בה עלה מספר החולים בשחפת ברחבי העולם,</w:t>
      </w:r>
      <w:r w:rsidR="00BC4A3B" w:rsidRPr="00FC50C9">
        <w:rPr>
          <w:rFonts w:ascii="David" w:hAnsi="David" w:cs="David" w:hint="cs"/>
          <w:sz w:val="24"/>
          <w:szCs w:val="24"/>
          <w:rtl/>
        </w:rPr>
        <w:t xml:space="preserve"> והפךל</w:t>
      </w:r>
      <w:r w:rsidR="00BC4A3B" w:rsidRPr="00FC50C9">
        <w:rPr>
          <w:rFonts w:ascii="David" w:hAnsi="David" w:cs="David"/>
          <w:sz w:val="24"/>
          <w:szCs w:val="24"/>
        </w:rPr>
        <w:t xml:space="preserve"> </w:t>
      </w:r>
      <w:r w:rsidR="0033085E" w:rsidRPr="00FC50C9">
        <w:rPr>
          <w:rFonts w:ascii="David" w:hAnsi="David" w:cs="David"/>
          <w:sz w:val="24"/>
          <w:szCs w:val="24"/>
          <w:rtl/>
        </w:rPr>
        <w:t xml:space="preserve">גורם המוות מספר אחד </w:t>
      </w:r>
      <w:r w:rsidR="00BC4A3B" w:rsidRPr="00FC50C9">
        <w:rPr>
          <w:rFonts w:ascii="David" w:hAnsi="David" w:cs="David" w:hint="cs"/>
          <w:sz w:val="24"/>
          <w:szCs w:val="24"/>
          <w:rtl/>
        </w:rPr>
        <w:t>בארצות הברית, שגב</w:t>
      </w:r>
      <w:r w:rsidR="0033085E" w:rsidRPr="00FC50C9">
        <w:rPr>
          <w:rFonts w:ascii="David" w:hAnsi="David" w:cs="David" w:hint="cs"/>
          <w:sz w:val="24"/>
          <w:szCs w:val="24"/>
          <w:rtl/>
        </w:rPr>
        <w:t>ה</w:t>
      </w:r>
      <w:r w:rsidR="0033085E" w:rsidRPr="00FC50C9">
        <w:rPr>
          <w:rFonts w:ascii="David" w:hAnsi="David" w:cs="David"/>
          <w:sz w:val="24"/>
          <w:szCs w:val="24"/>
          <w:rtl/>
        </w:rPr>
        <w:t xml:space="preserve"> 38 אלף</w:t>
      </w:r>
      <w:r w:rsidR="0033085E" w:rsidRPr="00FC50C9">
        <w:rPr>
          <w:rFonts w:ascii="David" w:hAnsi="David" w:cs="David" w:hint="cs"/>
          <w:sz w:val="24"/>
          <w:szCs w:val="24"/>
          <w:rtl/>
        </w:rPr>
        <w:t xml:space="preserve"> מתים פרט ל</w:t>
      </w:r>
      <w:r w:rsidR="0033085E" w:rsidRPr="00FC50C9">
        <w:rPr>
          <w:rFonts w:ascii="David" w:hAnsi="David" w:cs="David"/>
          <w:sz w:val="24"/>
          <w:szCs w:val="24"/>
          <w:rtl/>
        </w:rPr>
        <w:t>מחלות נשימתיות נוספות.</w:t>
      </w:r>
      <w:r w:rsidR="0033085E" w:rsidRPr="00FC50C9">
        <w:rPr>
          <w:rStyle w:val="FootnoteReference"/>
          <w:rFonts w:ascii="David" w:hAnsi="David" w:cs="David"/>
          <w:sz w:val="24"/>
          <w:szCs w:val="24"/>
          <w:rtl/>
        </w:rPr>
        <w:footnoteReference w:id="29"/>
      </w:r>
      <w:r w:rsidR="00BC4A3B" w:rsidRPr="00FC50C9">
        <w:rPr>
          <w:rFonts w:ascii="David" w:hAnsi="David" w:cs="David"/>
          <w:sz w:val="24"/>
          <w:szCs w:val="24"/>
          <w:rtl/>
        </w:rPr>
        <w:t xml:space="preserve"> </w:t>
      </w:r>
      <w:r w:rsidR="0033085E" w:rsidRPr="00FC50C9">
        <w:rPr>
          <w:rFonts w:ascii="David" w:hAnsi="David" w:cs="David" w:hint="cs"/>
          <w:sz w:val="24"/>
          <w:szCs w:val="24"/>
          <w:rtl/>
        </w:rPr>
        <w:t xml:space="preserve">בעקבות </w:t>
      </w:r>
      <w:r w:rsidR="0033085E" w:rsidRPr="00FC50C9">
        <w:rPr>
          <w:rFonts w:ascii="David" w:hAnsi="David" w:cs="David"/>
          <w:sz w:val="24"/>
          <w:szCs w:val="24"/>
          <w:rtl/>
        </w:rPr>
        <w:t>עליה בתחלואה ו</w:t>
      </w:r>
      <w:r w:rsidR="0033085E" w:rsidRPr="00FC50C9">
        <w:rPr>
          <w:rFonts w:ascii="David" w:hAnsi="David" w:cs="David" w:hint="cs"/>
          <w:sz w:val="24"/>
          <w:szCs w:val="24"/>
          <w:rtl/>
        </w:rPr>
        <w:t>ב</w:t>
      </w:r>
      <w:r w:rsidR="0033085E" w:rsidRPr="00FC50C9">
        <w:rPr>
          <w:rFonts w:ascii="David" w:hAnsi="David" w:cs="David"/>
          <w:sz w:val="24"/>
          <w:szCs w:val="24"/>
          <w:rtl/>
        </w:rPr>
        <w:t xml:space="preserve">מקרי מוות, </w:t>
      </w:r>
      <w:r w:rsidRPr="00FC50C9">
        <w:rPr>
          <w:rFonts w:ascii="David" w:hAnsi="David" w:cs="David" w:hint="cs"/>
          <w:sz w:val="24"/>
          <w:szCs w:val="24"/>
          <w:rtl/>
        </w:rPr>
        <w:t>ב</w:t>
      </w:r>
      <w:r w:rsidRPr="00FC50C9">
        <w:rPr>
          <w:rFonts w:ascii="David" w:hAnsi="David" w:cs="David"/>
          <w:sz w:val="24"/>
          <w:szCs w:val="24"/>
          <w:rtl/>
        </w:rPr>
        <w:t>שנת 1909-1910, ק</w:t>
      </w:r>
      <w:r w:rsidRPr="00FC50C9">
        <w:rPr>
          <w:rFonts w:ascii="David" w:hAnsi="David" w:cs="David" w:hint="cs"/>
          <w:sz w:val="24"/>
          <w:szCs w:val="24"/>
          <w:rtl/>
        </w:rPr>
        <w:t>ו</w:t>
      </w:r>
      <w:r w:rsidRPr="00FC50C9">
        <w:rPr>
          <w:rFonts w:ascii="David" w:hAnsi="David" w:cs="David"/>
          <w:sz w:val="24"/>
          <w:szCs w:val="24"/>
          <w:rtl/>
        </w:rPr>
        <w:t xml:space="preserve">דמה </w:t>
      </w:r>
      <w:r w:rsidR="0033085E" w:rsidRPr="00FC50C9">
        <w:rPr>
          <w:rFonts w:ascii="David" w:hAnsi="David" w:cs="David"/>
          <w:sz w:val="24"/>
          <w:szCs w:val="24"/>
          <w:rtl/>
        </w:rPr>
        <w:t>מעורבותן הראשונה של ועדות בדיקה סניטריות, שהחלו לבחון את מצב</w:t>
      </w:r>
      <w:r w:rsidR="00B00E16" w:rsidRPr="00FC50C9">
        <w:rPr>
          <w:rFonts w:ascii="David" w:hAnsi="David" w:cs="David"/>
          <w:sz w:val="24"/>
          <w:szCs w:val="24"/>
          <w:rtl/>
        </w:rPr>
        <w:t>ם הבריאותי של עובדים בבתי מלאכה</w:t>
      </w:r>
      <w:r w:rsidR="0033085E" w:rsidRPr="00FC50C9">
        <w:rPr>
          <w:rFonts w:ascii="David" w:hAnsi="David" w:cs="David"/>
          <w:sz w:val="24"/>
          <w:szCs w:val="24"/>
          <w:rtl/>
        </w:rPr>
        <w:t xml:space="preserve"> ו</w:t>
      </w:r>
      <w:r w:rsidR="002C1FF9" w:rsidRPr="00FC50C9">
        <w:rPr>
          <w:rFonts w:ascii="David" w:hAnsi="David" w:cs="David" w:hint="cs"/>
          <w:sz w:val="24"/>
          <w:szCs w:val="24"/>
          <w:rtl/>
        </w:rPr>
        <w:t>דירבנה ל</w:t>
      </w:r>
      <w:r w:rsidR="0033085E" w:rsidRPr="00FC50C9">
        <w:rPr>
          <w:rFonts w:ascii="David" w:hAnsi="David" w:cs="David"/>
          <w:sz w:val="24"/>
          <w:szCs w:val="24"/>
          <w:rtl/>
        </w:rPr>
        <w:t>חשיבה על דרכים נוספות לפעילות להסברה לציבור</w:t>
      </w:r>
      <w:r w:rsidR="009B51B1" w:rsidRPr="00FC50C9">
        <w:rPr>
          <w:rFonts w:ascii="David" w:hAnsi="David" w:cs="David" w:hint="cs"/>
          <w:sz w:val="24"/>
          <w:szCs w:val="24"/>
          <w:rtl/>
        </w:rPr>
        <w:t>.</w:t>
      </w:r>
      <w:r w:rsidR="009B51B1" w:rsidRPr="00FC50C9">
        <w:rPr>
          <w:rStyle w:val="FootnoteReference"/>
          <w:rFonts w:ascii="David" w:hAnsi="David" w:cs="David"/>
          <w:sz w:val="24"/>
          <w:szCs w:val="24"/>
          <w:rtl/>
        </w:rPr>
        <w:footnoteReference w:id="30"/>
      </w:r>
      <w:r w:rsidR="006D6E19" w:rsidRPr="00FC50C9">
        <w:rPr>
          <w:rFonts w:ascii="David" w:hAnsi="David" w:cs="David" w:hint="cs"/>
          <w:sz w:val="24"/>
          <w:szCs w:val="24"/>
          <w:rtl/>
        </w:rPr>
        <w:t xml:space="preserve"> באותה שנה</w:t>
      </w:r>
      <w:r w:rsidR="0033085E" w:rsidRPr="00FC50C9">
        <w:rPr>
          <w:rFonts w:ascii="David" w:hAnsi="David" w:cs="David"/>
          <w:sz w:val="24"/>
          <w:szCs w:val="24"/>
          <w:rtl/>
        </w:rPr>
        <w:t xml:space="preserve"> </w:t>
      </w:r>
      <w:r w:rsidR="00D81776" w:rsidRPr="00FC50C9">
        <w:rPr>
          <w:rFonts w:ascii="David" w:hAnsi="David" w:cs="David" w:hint="cs"/>
          <w:sz w:val="24"/>
          <w:szCs w:val="24"/>
          <w:rtl/>
        </w:rPr>
        <w:t xml:space="preserve">הופיעה ידיעה ראשונה </w:t>
      </w:r>
      <w:r w:rsidR="0063372C" w:rsidRPr="00FC50C9">
        <w:rPr>
          <w:rFonts w:ascii="David" w:hAnsi="David" w:cs="David" w:hint="cs"/>
          <w:sz w:val="24"/>
          <w:szCs w:val="24"/>
          <w:rtl/>
        </w:rPr>
        <w:t xml:space="preserve">בעיתונות, </w:t>
      </w:r>
      <w:r w:rsidR="0033085E" w:rsidRPr="00FC50C9">
        <w:rPr>
          <w:rFonts w:ascii="David" w:hAnsi="David" w:cs="David"/>
          <w:sz w:val="24"/>
          <w:szCs w:val="24"/>
          <w:rtl/>
        </w:rPr>
        <w:t xml:space="preserve">על שימוש </w:t>
      </w:r>
      <w:r w:rsidR="0033085E" w:rsidRPr="00FC50C9">
        <w:rPr>
          <w:rFonts w:ascii="David" w:hAnsi="David" w:cs="David"/>
          <w:b/>
          <w:bCs/>
          <w:sz w:val="24"/>
          <w:szCs w:val="24"/>
          <w:rtl/>
        </w:rPr>
        <w:t>בסרטים</w:t>
      </w:r>
      <w:r w:rsidR="0033085E" w:rsidRPr="00FC50C9">
        <w:rPr>
          <w:rFonts w:ascii="David" w:hAnsi="David" w:cs="David"/>
          <w:sz w:val="24"/>
          <w:szCs w:val="24"/>
          <w:rtl/>
        </w:rPr>
        <w:t xml:space="preserve"> לצורכי לימוד בקרב </w:t>
      </w:r>
      <w:r w:rsidR="0033085E" w:rsidRPr="00FC50C9">
        <w:rPr>
          <w:rFonts w:ascii="David" w:hAnsi="David" w:cs="David"/>
          <w:sz w:val="24"/>
          <w:szCs w:val="24"/>
          <w:u w:val="single"/>
          <w:rtl/>
        </w:rPr>
        <w:t>סטודנטים לרפואה</w:t>
      </w:r>
      <w:r w:rsidR="0033085E" w:rsidRPr="00FC50C9">
        <w:rPr>
          <w:rFonts w:ascii="David" w:hAnsi="David" w:cs="David"/>
          <w:sz w:val="24"/>
          <w:szCs w:val="24"/>
          <w:rtl/>
        </w:rPr>
        <w:t xml:space="preserve"> בבתי החולים</w:t>
      </w:r>
      <w:r w:rsidRPr="00FC50C9">
        <w:rPr>
          <w:rFonts w:ascii="David" w:hAnsi="David" w:cs="David" w:hint="cs"/>
          <w:sz w:val="24"/>
          <w:szCs w:val="24"/>
          <w:rtl/>
        </w:rPr>
        <w:t xml:space="preserve">, </w:t>
      </w:r>
      <w:r w:rsidRPr="00FC50C9">
        <w:rPr>
          <w:rFonts w:ascii="David" w:hAnsi="David" w:cs="David"/>
          <w:sz w:val="24"/>
          <w:szCs w:val="24"/>
          <w:rtl/>
        </w:rPr>
        <w:t>לצורכי הוראת ביולוגיה, ז</w:t>
      </w:r>
      <w:r w:rsidRPr="00FC50C9">
        <w:rPr>
          <w:rFonts w:ascii="David" w:hAnsi="David" w:cs="David" w:hint="cs"/>
          <w:sz w:val="24"/>
          <w:szCs w:val="24"/>
          <w:rtl/>
        </w:rPr>
        <w:t>ו</w:t>
      </w:r>
      <w:r w:rsidRPr="00FC50C9">
        <w:rPr>
          <w:rFonts w:ascii="David" w:hAnsi="David" w:cs="David"/>
          <w:sz w:val="24"/>
          <w:szCs w:val="24"/>
          <w:rtl/>
        </w:rPr>
        <w:t>אולוגיה באקדמיה ובקרב מתעניינים</w:t>
      </w:r>
      <w:r w:rsidR="006D6E19" w:rsidRPr="00FC50C9">
        <w:rPr>
          <w:rFonts w:ascii="David" w:hAnsi="David" w:cs="David" w:hint="cs"/>
          <w:sz w:val="24"/>
          <w:szCs w:val="24"/>
          <w:rtl/>
        </w:rPr>
        <w:t xml:space="preserve">. בידיעה הודגשה </w:t>
      </w:r>
      <w:r w:rsidRPr="00FC50C9">
        <w:rPr>
          <w:rFonts w:ascii="David" w:hAnsi="David" w:cs="David" w:hint="cs"/>
          <w:sz w:val="24"/>
          <w:szCs w:val="24"/>
          <w:rtl/>
        </w:rPr>
        <w:t xml:space="preserve">היכולת </w:t>
      </w:r>
      <w:r w:rsidR="00BC4A3B" w:rsidRPr="00FC50C9">
        <w:rPr>
          <w:rFonts w:ascii="David" w:hAnsi="David" w:cs="David" w:hint="cs"/>
          <w:sz w:val="24"/>
          <w:szCs w:val="24"/>
          <w:rtl/>
        </w:rPr>
        <w:t xml:space="preserve">החדשנית </w:t>
      </w:r>
      <w:r w:rsidRPr="00FC50C9">
        <w:rPr>
          <w:rFonts w:ascii="David" w:hAnsi="David" w:cs="David" w:hint="cs"/>
          <w:sz w:val="24"/>
          <w:szCs w:val="24"/>
          <w:rtl/>
        </w:rPr>
        <w:t xml:space="preserve">לצפות בתנועות </w:t>
      </w:r>
      <w:r w:rsidR="006D6E19" w:rsidRPr="00FC50C9">
        <w:rPr>
          <w:rFonts w:ascii="David" w:hAnsi="David" w:cs="David" w:hint="cs"/>
          <w:sz w:val="24"/>
          <w:szCs w:val="24"/>
          <w:rtl/>
        </w:rPr>
        <w:t xml:space="preserve">מיקרואורגניזמים, בעזרת </w:t>
      </w:r>
      <w:r w:rsidR="00BC4A3B" w:rsidRPr="00FC50C9">
        <w:rPr>
          <w:rFonts w:ascii="David" w:hAnsi="David" w:cs="David" w:hint="cs"/>
          <w:sz w:val="24"/>
          <w:szCs w:val="24"/>
          <w:rtl/>
        </w:rPr>
        <w:t>חידושיה הטכנולוגיים</w:t>
      </w:r>
      <w:r w:rsidRPr="00FC50C9">
        <w:rPr>
          <w:rFonts w:ascii="David" w:hAnsi="David" w:cs="David"/>
          <w:sz w:val="24"/>
          <w:szCs w:val="24"/>
          <w:rtl/>
        </w:rPr>
        <w:t xml:space="preserve"> של </w:t>
      </w:r>
      <w:r w:rsidR="0033085E" w:rsidRPr="00FC50C9">
        <w:rPr>
          <w:rFonts w:ascii="David" w:hAnsi="David" w:cs="David"/>
          <w:sz w:val="24"/>
          <w:szCs w:val="24"/>
          <w:rtl/>
        </w:rPr>
        <w:t>מצלמה</w:t>
      </w:r>
      <w:r w:rsidRPr="00FC50C9">
        <w:rPr>
          <w:rFonts w:ascii="David" w:hAnsi="David" w:cs="David" w:hint="cs"/>
          <w:sz w:val="24"/>
          <w:szCs w:val="24"/>
          <w:rtl/>
        </w:rPr>
        <w:t>,</w:t>
      </w:r>
      <w:r w:rsidRPr="00FC50C9">
        <w:rPr>
          <w:rFonts w:ascii="David" w:hAnsi="David" w:cs="David"/>
          <w:sz w:val="24"/>
          <w:szCs w:val="24"/>
          <w:rtl/>
        </w:rPr>
        <w:t xml:space="preserve"> </w:t>
      </w:r>
      <w:r w:rsidR="00BC4A3B" w:rsidRPr="00FC50C9">
        <w:rPr>
          <w:rFonts w:ascii="David" w:hAnsi="David" w:cs="David" w:hint="cs"/>
          <w:sz w:val="24"/>
          <w:szCs w:val="24"/>
          <w:rtl/>
        </w:rPr>
        <w:t>כולל הגדלת האובייקט כמו</w:t>
      </w:r>
      <w:r w:rsidRPr="00FC50C9">
        <w:rPr>
          <w:rFonts w:ascii="David" w:hAnsi="David" w:cs="David"/>
          <w:sz w:val="24"/>
          <w:szCs w:val="24"/>
          <w:rtl/>
        </w:rPr>
        <w:t xml:space="preserve"> החיידק פי 800 ויותר</w:t>
      </w:r>
      <w:r w:rsidRPr="00FC50C9">
        <w:rPr>
          <w:rFonts w:ascii="David" w:hAnsi="David" w:cs="David" w:hint="cs"/>
          <w:sz w:val="24"/>
          <w:szCs w:val="24"/>
          <w:rtl/>
        </w:rPr>
        <w:t xml:space="preserve">. </w:t>
      </w:r>
      <w:r w:rsidR="00555C80" w:rsidRPr="00FC50C9">
        <w:rPr>
          <w:rFonts w:ascii="David" w:hAnsi="David" w:cs="David" w:hint="cs"/>
          <w:sz w:val="24"/>
          <w:szCs w:val="24"/>
          <w:rtl/>
        </w:rPr>
        <w:t xml:space="preserve">כשנתיים מאוחר יותר, </w:t>
      </w:r>
      <w:r w:rsidR="00461B74" w:rsidRPr="00FC50C9">
        <w:rPr>
          <w:rFonts w:ascii="David" w:hAnsi="David" w:cs="David"/>
          <w:sz w:val="24"/>
          <w:szCs w:val="24"/>
          <w:rtl/>
        </w:rPr>
        <w:t>כפי ש</w:t>
      </w:r>
      <w:r w:rsidR="00461B74" w:rsidRPr="00FC50C9">
        <w:rPr>
          <w:rFonts w:ascii="David" w:hAnsi="David" w:cs="David" w:hint="cs"/>
          <w:sz w:val="24"/>
          <w:szCs w:val="24"/>
          <w:rtl/>
        </w:rPr>
        <w:t>נראה</w:t>
      </w:r>
      <w:r w:rsidR="00555C80" w:rsidRPr="00FC50C9">
        <w:rPr>
          <w:rFonts w:ascii="David" w:hAnsi="David" w:cs="David"/>
          <w:sz w:val="24"/>
          <w:szCs w:val="24"/>
          <w:rtl/>
        </w:rPr>
        <w:t xml:space="preserve"> במודעה </w:t>
      </w:r>
      <w:r w:rsidR="00555C80" w:rsidRPr="00FC50C9">
        <w:rPr>
          <w:rFonts w:ascii="David" w:hAnsi="David" w:cs="David" w:hint="cs"/>
          <w:b/>
          <w:bCs/>
          <w:sz w:val="24"/>
          <w:szCs w:val="24"/>
          <w:rtl/>
        </w:rPr>
        <w:t>מ</w:t>
      </w:r>
      <w:r w:rsidR="00461B74" w:rsidRPr="00FC50C9">
        <w:rPr>
          <w:rFonts w:ascii="David" w:hAnsi="David" w:cs="David" w:hint="cs"/>
          <w:b/>
          <w:bCs/>
          <w:sz w:val="24"/>
          <w:szCs w:val="24"/>
          <w:rtl/>
        </w:rPr>
        <w:t>שנת</w:t>
      </w:r>
      <w:r w:rsidR="00555C80" w:rsidRPr="00FC50C9">
        <w:rPr>
          <w:rFonts w:ascii="David" w:hAnsi="David" w:cs="David" w:hint="cs"/>
          <w:b/>
          <w:bCs/>
          <w:sz w:val="24"/>
          <w:szCs w:val="24"/>
          <w:rtl/>
        </w:rPr>
        <w:t xml:space="preserve"> 1910,</w:t>
      </w:r>
      <w:r w:rsidR="00555C80" w:rsidRPr="00FC50C9">
        <w:rPr>
          <w:rFonts w:ascii="David" w:hAnsi="David" w:cs="David" w:hint="cs"/>
          <w:sz w:val="24"/>
          <w:szCs w:val="24"/>
          <w:rtl/>
        </w:rPr>
        <w:t xml:space="preserve"> (עת חיו בארצות הברית 92.2 מיליון איש),  הופיעו </w:t>
      </w:r>
      <w:r w:rsidR="00555C80" w:rsidRPr="00FC50C9">
        <w:rPr>
          <w:rFonts w:ascii="David" w:hAnsi="David" w:cs="David"/>
          <w:sz w:val="24"/>
          <w:szCs w:val="24"/>
          <w:rtl/>
        </w:rPr>
        <w:t xml:space="preserve">דיווחים </w:t>
      </w:r>
      <w:r w:rsidR="00555C80" w:rsidRPr="00FC50C9">
        <w:rPr>
          <w:rFonts w:ascii="David" w:hAnsi="David" w:cs="David" w:hint="cs"/>
          <w:sz w:val="24"/>
          <w:szCs w:val="24"/>
          <w:rtl/>
        </w:rPr>
        <w:t xml:space="preserve">מעטים </w:t>
      </w:r>
      <w:r w:rsidR="00555C80" w:rsidRPr="00FC50C9">
        <w:rPr>
          <w:rFonts w:ascii="David" w:hAnsi="David" w:cs="David"/>
          <w:sz w:val="24"/>
          <w:szCs w:val="24"/>
          <w:rtl/>
        </w:rPr>
        <w:t>על שימוש בסרטי</w:t>
      </w:r>
      <w:r w:rsidR="00555C80" w:rsidRPr="00FC50C9">
        <w:rPr>
          <w:rFonts w:ascii="David" w:hAnsi="David" w:cs="David" w:hint="cs"/>
          <w:sz w:val="24"/>
          <w:szCs w:val="24"/>
          <w:rtl/>
        </w:rPr>
        <w:t xml:space="preserve"> הסברה,  </w:t>
      </w:r>
      <w:r w:rsidR="00461B74" w:rsidRPr="00FC50C9">
        <w:rPr>
          <w:rFonts w:ascii="David" w:hAnsi="David" w:cs="David" w:hint="cs"/>
          <w:sz w:val="24"/>
          <w:szCs w:val="24"/>
          <w:rtl/>
        </w:rPr>
        <w:t>בנוגע ל</w:t>
      </w:r>
      <w:r w:rsidR="00555C80" w:rsidRPr="00FC50C9">
        <w:rPr>
          <w:rFonts w:ascii="David" w:hAnsi="David" w:cs="David"/>
          <w:sz w:val="24"/>
          <w:szCs w:val="24"/>
          <w:rtl/>
        </w:rPr>
        <w:t>שתיית חלב 'נקי'</w:t>
      </w:r>
      <w:r w:rsidR="00555C80" w:rsidRPr="00FC50C9">
        <w:rPr>
          <w:rFonts w:ascii="David" w:hAnsi="David" w:cs="David" w:hint="cs"/>
          <w:sz w:val="24"/>
          <w:szCs w:val="24"/>
          <w:rtl/>
        </w:rPr>
        <w:t>, שהוקרנו לפני ילדי</w:t>
      </w:r>
      <w:r w:rsidR="00555C80" w:rsidRPr="00FC50C9">
        <w:rPr>
          <w:rFonts w:ascii="David" w:hAnsi="David" w:cs="David"/>
          <w:sz w:val="24"/>
          <w:szCs w:val="24"/>
          <w:rtl/>
        </w:rPr>
        <w:t>ם בבתי ספר של יום ראשון</w:t>
      </w:r>
      <w:r w:rsidR="00555C80" w:rsidRPr="00FC50C9">
        <w:rPr>
          <w:rFonts w:ascii="David" w:hAnsi="David" w:cs="David" w:hint="cs"/>
          <w:sz w:val="24"/>
          <w:szCs w:val="24"/>
          <w:rtl/>
        </w:rPr>
        <w:t xml:space="preserve"> בכנסיות</w:t>
      </w:r>
      <w:r w:rsidR="00555C80" w:rsidRPr="00FC50C9">
        <w:rPr>
          <w:rFonts w:ascii="David" w:hAnsi="David" w:cs="David"/>
          <w:sz w:val="24"/>
          <w:szCs w:val="24"/>
          <w:rtl/>
        </w:rPr>
        <w:t>.</w:t>
      </w:r>
      <w:r w:rsidR="00555C80" w:rsidRPr="00FC50C9">
        <w:rPr>
          <w:rStyle w:val="FootnoteReference"/>
          <w:rFonts w:ascii="David" w:hAnsi="David" w:cs="David"/>
          <w:sz w:val="24"/>
          <w:szCs w:val="24"/>
          <w:rtl/>
        </w:rPr>
        <w:footnoteReference w:id="31"/>
      </w:r>
      <w:r w:rsidR="00555C80" w:rsidRPr="00FC50C9">
        <w:rPr>
          <w:rFonts w:ascii="David" w:hAnsi="David" w:cs="David"/>
          <w:sz w:val="24"/>
          <w:szCs w:val="24"/>
          <w:rtl/>
        </w:rPr>
        <w:t xml:space="preserve"> </w:t>
      </w:r>
      <w:r w:rsidR="00555C80" w:rsidRPr="00FC50C9">
        <w:rPr>
          <w:rFonts w:ascii="David" w:hAnsi="David" w:cs="David" w:hint="cs"/>
          <w:sz w:val="24"/>
          <w:szCs w:val="24"/>
          <w:rtl/>
        </w:rPr>
        <w:t xml:space="preserve"> </w:t>
      </w:r>
      <w:r w:rsidR="00BA420D" w:rsidRPr="00FC50C9">
        <w:rPr>
          <w:rFonts w:ascii="David" w:hAnsi="David" w:cs="David" w:hint="cs"/>
          <w:sz w:val="24"/>
          <w:szCs w:val="24"/>
          <w:rtl/>
        </w:rPr>
        <w:t xml:space="preserve">בתקופה זו, </w:t>
      </w:r>
      <w:r w:rsidR="00555C80" w:rsidRPr="00FC50C9">
        <w:rPr>
          <w:rFonts w:ascii="David" w:hAnsi="David" w:cs="David" w:hint="cs"/>
          <w:sz w:val="24"/>
          <w:szCs w:val="24"/>
          <w:rtl/>
        </w:rPr>
        <w:t xml:space="preserve">רשויות כמו, </w:t>
      </w:r>
      <w:r w:rsidR="00555C80" w:rsidRPr="00FC50C9">
        <w:rPr>
          <w:rFonts w:ascii="David" w:hAnsi="David" w:cs="David"/>
          <w:sz w:val="24"/>
          <w:szCs w:val="24"/>
          <w:rtl/>
        </w:rPr>
        <w:t>הצלב האדום האמריקני, רשויות בריאות פדרלי</w:t>
      </w:r>
      <w:r w:rsidR="00555C80" w:rsidRPr="00FC50C9">
        <w:rPr>
          <w:rFonts w:ascii="David" w:hAnsi="David" w:cs="David" w:hint="cs"/>
          <w:sz w:val="24"/>
          <w:szCs w:val="24"/>
          <w:rtl/>
        </w:rPr>
        <w:t>ות</w:t>
      </w:r>
      <w:r w:rsidR="00555C80" w:rsidRPr="00FC50C9">
        <w:rPr>
          <w:rFonts w:ascii="David" w:hAnsi="David" w:cs="David"/>
          <w:sz w:val="24"/>
          <w:szCs w:val="24"/>
          <w:rtl/>
        </w:rPr>
        <w:t>, מדינתי</w:t>
      </w:r>
      <w:r w:rsidR="00555C80" w:rsidRPr="00FC50C9">
        <w:rPr>
          <w:rFonts w:ascii="David" w:hAnsi="David" w:cs="David" w:hint="cs"/>
          <w:sz w:val="24"/>
          <w:szCs w:val="24"/>
          <w:rtl/>
        </w:rPr>
        <w:t>ות</w:t>
      </w:r>
      <w:r w:rsidR="00555C80" w:rsidRPr="00FC50C9">
        <w:rPr>
          <w:rFonts w:ascii="David" w:hAnsi="David" w:cs="David"/>
          <w:sz w:val="24"/>
          <w:szCs w:val="24"/>
          <w:rtl/>
        </w:rPr>
        <w:t xml:space="preserve"> ועירוני</w:t>
      </w:r>
      <w:r w:rsidR="00555C80" w:rsidRPr="00FC50C9">
        <w:rPr>
          <w:rFonts w:ascii="David" w:hAnsi="David" w:cs="David" w:hint="cs"/>
          <w:sz w:val="24"/>
          <w:szCs w:val="24"/>
          <w:rtl/>
        </w:rPr>
        <w:t xml:space="preserve">ות, ערכו מסעות (קמפיין) הסברתיים למניעת מחלות, </w:t>
      </w:r>
      <w:r w:rsidR="00BA420D" w:rsidRPr="00FC50C9">
        <w:rPr>
          <w:rFonts w:ascii="David" w:hAnsi="David" w:cs="David" w:hint="cs"/>
          <w:sz w:val="24"/>
          <w:szCs w:val="24"/>
          <w:rtl/>
        </w:rPr>
        <w:t xml:space="preserve">תוך שימוש </w:t>
      </w:r>
      <w:r w:rsidR="00555C80" w:rsidRPr="00FC50C9">
        <w:rPr>
          <w:rFonts w:ascii="David" w:hAnsi="David" w:cs="David" w:hint="cs"/>
          <w:sz w:val="24"/>
          <w:szCs w:val="24"/>
          <w:rtl/>
        </w:rPr>
        <w:t>במגוון</w:t>
      </w:r>
      <w:r w:rsidR="00555C80" w:rsidRPr="00FC50C9">
        <w:rPr>
          <w:rFonts w:ascii="David" w:hAnsi="David" w:cs="David"/>
          <w:sz w:val="24"/>
          <w:szCs w:val="24"/>
          <w:rtl/>
        </w:rPr>
        <w:t xml:space="preserve"> אמצעי</w:t>
      </w:r>
      <w:r w:rsidR="00555C80" w:rsidRPr="00FC50C9">
        <w:rPr>
          <w:rFonts w:ascii="David" w:hAnsi="David" w:cs="David" w:hint="cs"/>
          <w:sz w:val="24"/>
          <w:szCs w:val="24"/>
          <w:rtl/>
        </w:rPr>
        <w:t xml:space="preserve">ם טקסטואליים כמו, הרצאות, מודעות בעיתון עם תמונות, </w:t>
      </w:r>
      <w:r w:rsidR="00BA420D" w:rsidRPr="00FC50C9">
        <w:rPr>
          <w:rFonts w:ascii="David" w:hAnsi="David" w:cs="David" w:hint="cs"/>
          <w:sz w:val="24"/>
          <w:szCs w:val="24"/>
          <w:rtl/>
        </w:rPr>
        <w:t>אך ללא סרטים.</w:t>
      </w:r>
    </w:p>
    <w:p w:rsidR="00F867B6" w:rsidRPr="00FC50C9" w:rsidRDefault="00461B74" w:rsidP="00461B74">
      <w:pPr>
        <w:bidi/>
        <w:spacing w:line="360" w:lineRule="auto"/>
        <w:ind w:firstLine="720"/>
        <w:rPr>
          <w:rFonts w:ascii="David" w:hAnsi="David" w:cs="David"/>
          <w:sz w:val="24"/>
          <w:szCs w:val="24"/>
          <w:rtl/>
        </w:rPr>
      </w:pPr>
      <w:r w:rsidRPr="00FC50C9">
        <w:rPr>
          <w:rFonts w:ascii="David" w:hAnsi="David" w:cs="David" w:hint="cs"/>
          <w:sz w:val="24"/>
          <w:szCs w:val="24"/>
          <w:rtl/>
        </w:rPr>
        <w:t>אמנם איזכורים בודדים ל</w:t>
      </w:r>
      <w:r w:rsidR="00F867B6" w:rsidRPr="00FC50C9">
        <w:rPr>
          <w:rFonts w:ascii="David" w:hAnsi="David" w:cs="David" w:hint="cs"/>
          <w:sz w:val="24"/>
          <w:szCs w:val="24"/>
          <w:rtl/>
        </w:rPr>
        <w:t xml:space="preserve">שימוש </w:t>
      </w:r>
      <w:r w:rsidRPr="00FC50C9">
        <w:rPr>
          <w:rFonts w:ascii="David" w:hAnsi="David" w:cs="David" w:hint="cs"/>
          <w:sz w:val="24"/>
          <w:szCs w:val="24"/>
          <w:rtl/>
        </w:rPr>
        <w:t>בתמונות נעות, הופיעו בעיתון</w:t>
      </w:r>
      <w:r w:rsidR="00F867B6" w:rsidRPr="00FC50C9">
        <w:rPr>
          <w:rFonts w:ascii="David" w:hAnsi="David" w:cs="David" w:hint="cs"/>
          <w:sz w:val="24"/>
          <w:szCs w:val="24"/>
          <w:rtl/>
        </w:rPr>
        <w:t xml:space="preserve"> כמו די וארהייט, ב 1913, </w:t>
      </w:r>
      <w:r w:rsidRPr="00FC50C9">
        <w:rPr>
          <w:rFonts w:ascii="David" w:hAnsi="David" w:cs="David" w:hint="cs"/>
          <w:sz w:val="24"/>
          <w:szCs w:val="24"/>
          <w:rtl/>
        </w:rPr>
        <w:t xml:space="preserve">בהם </w:t>
      </w:r>
      <w:r w:rsidR="00F867B6" w:rsidRPr="00FC50C9">
        <w:rPr>
          <w:rFonts w:ascii="David" w:hAnsi="David" w:cs="David" w:hint="cs"/>
          <w:sz w:val="24"/>
          <w:szCs w:val="24"/>
          <w:rtl/>
        </w:rPr>
        <w:t xml:space="preserve">מתוארת בדרך אגב, האפשרות ללמוד על מחלות, </w:t>
      </w:r>
      <w:r w:rsidRPr="00FC50C9">
        <w:rPr>
          <w:rFonts w:ascii="David" w:hAnsi="David" w:cs="David" w:hint="cs"/>
          <w:sz w:val="24"/>
          <w:szCs w:val="24"/>
          <w:rtl/>
        </w:rPr>
        <w:t xml:space="preserve">על </w:t>
      </w:r>
      <w:r w:rsidR="00F867B6" w:rsidRPr="00FC50C9">
        <w:rPr>
          <w:rFonts w:ascii="David" w:hAnsi="David" w:cs="David" w:hint="cs"/>
          <w:sz w:val="24"/>
          <w:szCs w:val="24"/>
          <w:rtl/>
        </w:rPr>
        <w:t xml:space="preserve">היגיינה ומהן </w:t>
      </w:r>
      <w:r w:rsidRPr="00FC50C9">
        <w:rPr>
          <w:rFonts w:ascii="David" w:hAnsi="David" w:cs="David" w:hint="cs"/>
          <w:sz w:val="24"/>
          <w:szCs w:val="24"/>
          <w:rtl/>
        </w:rPr>
        <w:t xml:space="preserve">אודות </w:t>
      </w:r>
      <w:r w:rsidR="00F867B6" w:rsidRPr="00FC50C9">
        <w:rPr>
          <w:rFonts w:ascii="David" w:hAnsi="David" w:cs="David" w:hint="cs"/>
          <w:sz w:val="24"/>
          <w:szCs w:val="24"/>
          <w:rtl/>
        </w:rPr>
        <w:t>הת</w:t>
      </w:r>
      <w:r w:rsidRPr="00FC50C9">
        <w:rPr>
          <w:rFonts w:ascii="David" w:hAnsi="David" w:cs="David" w:hint="cs"/>
          <w:sz w:val="24"/>
          <w:szCs w:val="24"/>
          <w:rtl/>
        </w:rPr>
        <w:t>ופעות שניכרות בגוף ובראש לחולים,</w:t>
      </w:r>
      <w:r w:rsidR="00F867B6" w:rsidRPr="00FC50C9">
        <w:rPr>
          <w:rStyle w:val="FootnoteReference"/>
          <w:rFonts w:ascii="David" w:hAnsi="David" w:cs="David"/>
          <w:sz w:val="24"/>
          <w:szCs w:val="24"/>
          <w:rtl/>
        </w:rPr>
        <w:footnoteReference w:id="32"/>
      </w:r>
      <w:r w:rsidRPr="00FC50C9">
        <w:rPr>
          <w:rFonts w:ascii="David" w:hAnsi="David" w:cs="David" w:hint="cs"/>
          <w:sz w:val="24"/>
          <w:szCs w:val="24"/>
          <w:rtl/>
        </w:rPr>
        <w:t xml:space="preserve"> אולם אין בכך משום קריאה לצפייה להיעזר בסרטים לטובת מאבק במגפות.</w:t>
      </w:r>
    </w:p>
    <w:p w:rsidR="0044567E" w:rsidRPr="00FC50C9" w:rsidRDefault="0033085E" w:rsidP="0044567E">
      <w:pPr>
        <w:bidi/>
        <w:spacing w:line="360" w:lineRule="auto"/>
        <w:rPr>
          <w:rFonts w:ascii="David" w:hAnsi="David" w:cs="David"/>
          <w:sz w:val="24"/>
          <w:szCs w:val="24"/>
          <w:rtl/>
        </w:rPr>
      </w:pPr>
      <w:r w:rsidRPr="00FC50C9">
        <w:rPr>
          <w:rFonts w:ascii="David" w:hAnsi="David" w:cs="David" w:hint="cs"/>
          <w:b/>
          <w:bCs/>
          <w:sz w:val="24"/>
          <w:szCs w:val="24"/>
          <w:rtl/>
        </w:rPr>
        <w:t>הצורך ב</w:t>
      </w:r>
      <w:r w:rsidRPr="00FC50C9">
        <w:rPr>
          <w:rFonts w:ascii="David" w:hAnsi="David" w:cs="David"/>
          <w:b/>
          <w:bCs/>
          <w:sz w:val="24"/>
          <w:szCs w:val="24"/>
          <w:rtl/>
        </w:rPr>
        <w:t>סרטים ייעודיים</w:t>
      </w:r>
      <w:r w:rsidR="0044567E" w:rsidRPr="00FC50C9">
        <w:rPr>
          <w:rFonts w:ascii="David" w:hAnsi="David" w:cs="David" w:hint="cs"/>
          <w:b/>
          <w:bCs/>
          <w:sz w:val="24"/>
          <w:szCs w:val="24"/>
          <w:rtl/>
        </w:rPr>
        <w:t xml:space="preserve"> ככלי הסברתי התבהר באיטיות</w:t>
      </w:r>
      <w:r w:rsidR="0044567E" w:rsidRPr="00FC50C9">
        <w:rPr>
          <w:rFonts w:ascii="David" w:hAnsi="David" w:cs="David" w:hint="cs"/>
          <w:sz w:val="24"/>
          <w:szCs w:val="24"/>
          <w:rtl/>
        </w:rPr>
        <w:t xml:space="preserve">. אחרי בתי הספר לרפואה, שימשו הסרטים </w:t>
      </w:r>
      <w:r w:rsidR="007D46A7" w:rsidRPr="00FC50C9">
        <w:rPr>
          <w:rFonts w:ascii="David" w:hAnsi="David" w:cs="David" w:hint="cs"/>
          <w:sz w:val="24"/>
          <w:szCs w:val="24"/>
          <w:rtl/>
        </w:rPr>
        <w:t>לעיתים</w:t>
      </w:r>
      <w:r w:rsidR="0044567E" w:rsidRPr="00FC50C9">
        <w:rPr>
          <w:rFonts w:ascii="David" w:hAnsi="David" w:cs="David" w:hint="cs"/>
          <w:sz w:val="24"/>
          <w:szCs w:val="24"/>
          <w:rtl/>
        </w:rPr>
        <w:t xml:space="preserve"> </w:t>
      </w:r>
      <w:r w:rsidRPr="00FC50C9">
        <w:rPr>
          <w:rFonts w:ascii="David" w:hAnsi="David" w:cs="David"/>
          <w:sz w:val="24"/>
          <w:szCs w:val="24"/>
          <w:rtl/>
        </w:rPr>
        <w:t>כ'ספרי לימוד'</w:t>
      </w:r>
      <w:r w:rsidR="0081115D" w:rsidRPr="00FC50C9">
        <w:rPr>
          <w:rFonts w:ascii="David" w:hAnsi="David" w:cs="David" w:hint="cs"/>
          <w:sz w:val="24"/>
          <w:szCs w:val="24"/>
          <w:rtl/>
        </w:rPr>
        <w:t xml:space="preserve"> </w:t>
      </w:r>
      <w:r w:rsidR="005479C6" w:rsidRPr="00FC50C9">
        <w:rPr>
          <w:rFonts w:ascii="David" w:hAnsi="David" w:cs="David" w:hint="cs"/>
          <w:sz w:val="24"/>
          <w:szCs w:val="24"/>
          <w:rtl/>
        </w:rPr>
        <w:t>ל</w:t>
      </w:r>
      <w:r w:rsidR="0044567E" w:rsidRPr="00FC50C9">
        <w:rPr>
          <w:rFonts w:ascii="David" w:hAnsi="David" w:cs="David" w:hint="cs"/>
          <w:sz w:val="24"/>
          <w:szCs w:val="24"/>
          <w:rtl/>
        </w:rPr>
        <w:t>הוראת מדעים בבתי ספר</w:t>
      </w:r>
      <w:r w:rsidR="007D46A7" w:rsidRPr="00FC50C9">
        <w:rPr>
          <w:rFonts w:ascii="David" w:hAnsi="David" w:cs="David" w:hint="cs"/>
          <w:sz w:val="24"/>
          <w:szCs w:val="24"/>
          <w:rtl/>
        </w:rPr>
        <w:t xml:space="preserve"> כלליים</w:t>
      </w:r>
      <w:r w:rsidR="0081115D" w:rsidRPr="00FC50C9">
        <w:rPr>
          <w:rFonts w:ascii="David" w:hAnsi="David" w:cs="David" w:hint="cs"/>
          <w:sz w:val="24"/>
          <w:szCs w:val="24"/>
          <w:rtl/>
        </w:rPr>
        <w:t>.</w:t>
      </w:r>
      <w:r w:rsidRPr="00FC50C9">
        <w:rPr>
          <w:rFonts w:ascii="David" w:hAnsi="David" w:cs="David"/>
          <w:sz w:val="24"/>
          <w:szCs w:val="24"/>
          <w:rtl/>
        </w:rPr>
        <w:t xml:space="preserve"> </w:t>
      </w:r>
      <w:r w:rsidR="005479C6" w:rsidRPr="00FC50C9">
        <w:rPr>
          <w:rFonts w:ascii="David" w:hAnsi="David" w:cs="David" w:hint="cs"/>
          <w:sz w:val="24"/>
          <w:szCs w:val="24"/>
          <w:rtl/>
        </w:rPr>
        <w:t xml:space="preserve">בחלק מהסרטים הייעודיים </w:t>
      </w:r>
      <w:r w:rsidR="0044567E" w:rsidRPr="00FC50C9">
        <w:rPr>
          <w:rFonts w:ascii="David" w:hAnsi="David" w:cs="David" w:hint="cs"/>
          <w:sz w:val="24"/>
          <w:szCs w:val="24"/>
          <w:rtl/>
        </w:rPr>
        <w:t xml:space="preserve">הקצרים הללו, שאורכם היה לרוב כחמש עד עשר דקות, </w:t>
      </w:r>
      <w:r w:rsidR="005479C6" w:rsidRPr="00FC50C9">
        <w:rPr>
          <w:rFonts w:ascii="David" w:hAnsi="David" w:cs="David" w:hint="cs"/>
          <w:sz w:val="24"/>
          <w:szCs w:val="24"/>
          <w:rtl/>
        </w:rPr>
        <w:t xml:space="preserve">ניתן לראות </w:t>
      </w:r>
      <w:r w:rsidR="0044567E" w:rsidRPr="00FC50C9">
        <w:rPr>
          <w:rFonts w:ascii="David" w:hAnsi="David" w:cs="David" w:hint="cs"/>
          <w:sz w:val="24"/>
          <w:szCs w:val="24"/>
          <w:rtl/>
        </w:rPr>
        <w:t xml:space="preserve">גם </w:t>
      </w:r>
      <w:r w:rsidR="005479C6" w:rsidRPr="00FC50C9">
        <w:rPr>
          <w:rFonts w:ascii="David" w:hAnsi="David" w:cs="David" w:hint="cs"/>
          <w:sz w:val="24"/>
          <w:szCs w:val="24"/>
          <w:rtl/>
        </w:rPr>
        <w:t xml:space="preserve">כיצד הוצגה </w:t>
      </w:r>
      <w:r w:rsidR="0044567E" w:rsidRPr="00FC50C9">
        <w:rPr>
          <w:rFonts w:ascii="David" w:hAnsi="David" w:cs="David" w:hint="cs"/>
          <w:sz w:val="24"/>
          <w:szCs w:val="24"/>
          <w:rtl/>
        </w:rPr>
        <w:t xml:space="preserve">תזה </w:t>
      </w:r>
      <w:r w:rsidR="005479C6" w:rsidRPr="00FC50C9">
        <w:rPr>
          <w:rFonts w:ascii="David" w:hAnsi="David" w:cs="David" w:hint="cs"/>
          <w:sz w:val="24"/>
          <w:szCs w:val="24"/>
          <w:rtl/>
        </w:rPr>
        <w:t>בריאותית</w:t>
      </w:r>
      <w:r w:rsidRPr="00FC50C9">
        <w:rPr>
          <w:rFonts w:ascii="David" w:hAnsi="David" w:cs="David"/>
          <w:sz w:val="24"/>
          <w:szCs w:val="24"/>
          <w:rtl/>
        </w:rPr>
        <w:t xml:space="preserve"> </w:t>
      </w:r>
      <w:r w:rsidR="00F26648" w:rsidRPr="00FC50C9">
        <w:rPr>
          <w:rFonts w:ascii="David" w:hAnsi="David" w:cs="David" w:hint="cs"/>
          <w:sz w:val="24"/>
          <w:szCs w:val="24"/>
          <w:rtl/>
        </w:rPr>
        <w:t>ש</w:t>
      </w:r>
      <w:r w:rsidRPr="00FC50C9">
        <w:rPr>
          <w:rFonts w:ascii="David" w:hAnsi="David" w:cs="David"/>
          <w:sz w:val="24"/>
          <w:szCs w:val="24"/>
          <w:rtl/>
        </w:rPr>
        <w:t>יתושים וחיידקים</w:t>
      </w:r>
      <w:r w:rsidRPr="00FC50C9">
        <w:rPr>
          <w:rFonts w:ascii="David" w:hAnsi="David" w:cs="David" w:hint="cs"/>
          <w:sz w:val="24"/>
          <w:szCs w:val="24"/>
          <w:rtl/>
        </w:rPr>
        <w:t xml:space="preserve"> הם המעבירים מחלות</w:t>
      </w:r>
      <w:r w:rsidR="00546889" w:rsidRPr="00FC50C9">
        <w:rPr>
          <w:rFonts w:ascii="David" w:hAnsi="David" w:cs="David"/>
          <w:sz w:val="24"/>
          <w:szCs w:val="24"/>
          <w:rtl/>
        </w:rPr>
        <w:t>.</w:t>
      </w:r>
      <w:r w:rsidR="005479C6" w:rsidRPr="00FC50C9">
        <w:rPr>
          <w:rStyle w:val="FootnoteReference"/>
          <w:rFonts w:ascii="David" w:hAnsi="David" w:cs="David"/>
          <w:sz w:val="24"/>
          <w:szCs w:val="24"/>
          <w:rtl/>
        </w:rPr>
        <w:footnoteReference w:id="33"/>
      </w:r>
      <w:r w:rsidR="00172170" w:rsidRPr="00FC50C9">
        <w:rPr>
          <w:rFonts w:ascii="David" w:hAnsi="David" w:cs="David" w:hint="cs"/>
          <w:sz w:val="24"/>
          <w:szCs w:val="24"/>
          <w:rtl/>
        </w:rPr>
        <w:t xml:space="preserve">  </w:t>
      </w:r>
    </w:p>
    <w:p w:rsidR="0044567E" w:rsidRPr="00FC50C9" w:rsidRDefault="00F30379" w:rsidP="00F27DD8">
      <w:pPr>
        <w:bidi/>
        <w:spacing w:line="360" w:lineRule="auto"/>
        <w:rPr>
          <w:rFonts w:ascii="David" w:hAnsi="David" w:cs="David"/>
          <w:sz w:val="24"/>
          <w:szCs w:val="24"/>
          <w:rtl/>
        </w:rPr>
      </w:pPr>
      <w:r w:rsidRPr="00FC50C9">
        <w:rPr>
          <w:rFonts w:ascii="David" w:hAnsi="David" w:cs="David" w:hint="cs"/>
          <w:sz w:val="24"/>
          <w:szCs w:val="24"/>
          <w:rtl/>
        </w:rPr>
        <w:t>כאשר 'הובן'</w:t>
      </w:r>
      <w:r w:rsidRPr="00FC50C9">
        <w:rPr>
          <w:rFonts w:ascii="David" w:hAnsi="David" w:cs="David"/>
          <w:sz w:val="24"/>
          <w:szCs w:val="24"/>
          <w:rtl/>
        </w:rPr>
        <w:t xml:space="preserve"> במערכת בריאות הציבורית, כי ממדי המגפה </w:t>
      </w:r>
      <w:r w:rsidRPr="00FC50C9">
        <w:rPr>
          <w:rFonts w:ascii="David" w:hAnsi="David" w:cs="David" w:hint="cs"/>
          <w:sz w:val="24"/>
          <w:szCs w:val="24"/>
          <w:rtl/>
        </w:rPr>
        <w:t>אינם פוחתים למרות ההסברה</w:t>
      </w:r>
      <w:r w:rsidRPr="00FC50C9">
        <w:rPr>
          <w:rFonts w:ascii="David" w:hAnsi="David" w:cs="David"/>
          <w:sz w:val="24"/>
          <w:szCs w:val="24"/>
          <w:rtl/>
        </w:rPr>
        <w:t>, והמערכת הבריאותית אינה יכולה לתת מענ</w:t>
      </w:r>
      <w:r w:rsidRPr="00FC50C9">
        <w:rPr>
          <w:rFonts w:ascii="David" w:hAnsi="David" w:cs="David" w:hint="cs"/>
          <w:sz w:val="24"/>
          <w:szCs w:val="24"/>
          <w:rtl/>
        </w:rPr>
        <w:t xml:space="preserve">ה, החל </w:t>
      </w:r>
      <w:r w:rsidRPr="00FC50C9">
        <w:rPr>
          <w:rFonts w:ascii="David" w:hAnsi="David" w:cs="David" w:hint="cs"/>
          <w:b/>
          <w:bCs/>
          <w:sz w:val="24"/>
          <w:szCs w:val="24"/>
          <w:rtl/>
        </w:rPr>
        <w:t>מפנה תודעתי</w:t>
      </w:r>
      <w:r w:rsidRPr="00FC50C9">
        <w:rPr>
          <w:rFonts w:ascii="David" w:hAnsi="David" w:cs="David" w:hint="cs"/>
          <w:sz w:val="24"/>
          <w:szCs w:val="24"/>
          <w:rtl/>
        </w:rPr>
        <w:t xml:space="preserve"> </w:t>
      </w:r>
      <w:r w:rsidR="00BA420D" w:rsidRPr="00FC50C9">
        <w:rPr>
          <w:rFonts w:ascii="David" w:hAnsi="David" w:cs="David" w:hint="cs"/>
          <w:sz w:val="24"/>
          <w:szCs w:val="24"/>
          <w:rtl/>
        </w:rPr>
        <w:t>בציבור</w:t>
      </w:r>
      <w:r w:rsidRPr="00FC50C9">
        <w:rPr>
          <w:rFonts w:ascii="David" w:hAnsi="David" w:cs="David" w:hint="cs"/>
          <w:sz w:val="24"/>
          <w:szCs w:val="24"/>
          <w:rtl/>
        </w:rPr>
        <w:t xml:space="preserve"> </w:t>
      </w:r>
      <w:r w:rsidR="00BA420D" w:rsidRPr="00FC50C9">
        <w:rPr>
          <w:rFonts w:ascii="David" w:hAnsi="David" w:cs="David" w:hint="cs"/>
          <w:sz w:val="24"/>
          <w:szCs w:val="24"/>
          <w:rtl/>
        </w:rPr>
        <w:t xml:space="preserve">האמריקני, </w:t>
      </w:r>
      <w:r w:rsidR="00F27DD8" w:rsidRPr="00FC50C9">
        <w:rPr>
          <w:rFonts w:ascii="David" w:hAnsi="David" w:cs="David" w:hint="cs"/>
          <w:sz w:val="24"/>
          <w:szCs w:val="24"/>
          <w:rtl/>
        </w:rPr>
        <w:t xml:space="preserve">בנוגע לצורך בהקרנת </w:t>
      </w:r>
      <w:r w:rsidRPr="00FC50C9">
        <w:rPr>
          <w:rFonts w:ascii="David" w:hAnsi="David" w:cs="David" w:hint="cs"/>
          <w:sz w:val="24"/>
          <w:szCs w:val="24"/>
          <w:rtl/>
        </w:rPr>
        <w:t>סרטים</w:t>
      </w:r>
      <w:r w:rsidR="00F62E47" w:rsidRPr="00FC50C9">
        <w:rPr>
          <w:rFonts w:ascii="David" w:hAnsi="David" w:cs="David" w:hint="cs"/>
          <w:sz w:val="24"/>
          <w:szCs w:val="24"/>
          <w:rtl/>
        </w:rPr>
        <w:t xml:space="preserve"> ככלי הוראתי-הסברתי</w:t>
      </w:r>
      <w:r w:rsidR="0044567E" w:rsidRPr="00FC50C9">
        <w:rPr>
          <w:rFonts w:ascii="David" w:hAnsi="David" w:cs="David" w:hint="cs"/>
          <w:sz w:val="24"/>
          <w:szCs w:val="24"/>
          <w:rtl/>
        </w:rPr>
        <w:t xml:space="preserve"> בקרב קהל רחב</w:t>
      </w:r>
      <w:r w:rsidR="00145A8F" w:rsidRPr="00FC50C9">
        <w:rPr>
          <w:rFonts w:ascii="David" w:hAnsi="David" w:cs="David" w:hint="cs"/>
          <w:sz w:val="24"/>
          <w:szCs w:val="24"/>
          <w:rtl/>
        </w:rPr>
        <w:t xml:space="preserve"> ובעיקר בלגיטימיות של מהלך כזה</w:t>
      </w:r>
      <w:r w:rsidRPr="00FC50C9">
        <w:rPr>
          <w:rFonts w:ascii="David" w:hAnsi="David" w:cs="David" w:hint="cs"/>
          <w:sz w:val="24"/>
          <w:szCs w:val="24"/>
          <w:rtl/>
        </w:rPr>
        <w:t>.</w:t>
      </w:r>
      <w:r w:rsidR="00F62E47" w:rsidRPr="00FC50C9">
        <w:rPr>
          <w:rFonts w:ascii="David" w:hAnsi="David" w:cs="David"/>
          <w:sz w:val="24"/>
          <w:szCs w:val="24"/>
        </w:rPr>
        <w:t xml:space="preserve"> </w:t>
      </w:r>
      <w:r w:rsidRPr="00FC50C9">
        <w:rPr>
          <w:rFonts w:ascii="David" w:hAnsi="David" w:cs="David" w:hint="cs"/>
          <w:sz w:val="24"/>
          <w:szCs w:val="24"/>
          <w:rtl/>
        </w:rPr>
        <w:t>מחוסר ברירה ו</w:t>
      </w:r>
      <w:r w:rsidR="00145A8F" w:rsidRPr="00FC50C9">
        <w:rPr>
          <w:rFonts w:ascii="David" w:hAnsi="David" w:cs="David" w:hint="cs"/>
          <w:sz w:val="24"/>
          <w:szCs w:val="24"/>
          <w:rtl/>
        </w:rPr>
        <w:t>ב</w:t>
      </w:r>
      <w:r w:rsidRPr="00FC50C9">
        <w:rPr>
          <w:rFonts w:ascii="David" w:hAnsi="David" w:cs="David" w:hint="cs"/>
          <w:sz w:val="24"/>
          <w:szCs w:val="24"/>
          <w:rtl/>
        </w:rPr>
        <w:t>הרבה אי-נחת, התקבלה החלטה, שנ</w:t>
      </w:r>
      <w:r w:rsidR="00EF7197" w:rsidRPr="00FC50C9">
        <w:rPr>
          <w:rFonts w:ascii="David" w:hAnsi="David" w:cs="David" w:hint="cs"/>
          <w:sz w:val="24"/>
          <w:szCs w:val="24"/>
          <w:rtl/>
        </w:rPr>
        <w:t xml:space="preserve">יתן ליישם את יתרונותיו של סרט כטקסט חזותי, </w:t>
      </w:r>
      <w:r w:rsidRPr="00FC50C9">
        <w:rPr>
          <w:rFonts w:ascii="David" w:hAnsi="David" w:cs="David" w:hint="cs"/>
          <w:sz w:val="24"/>
          <w:szCs w:val="24"/>
          <w:rtl/>
        </w:rPr>
        <w:t>ככלי הסברה במאבק כנגד מחלות ומגפות</w:t>
      </w:r>
      <w:r w:rsidR="00145A8F" w:rsidRPr="00FC50C9">
        <w:rPr>
          <w:rFonts w:ascii="David" w:hAnsi="David" w:cs="David" w:hint="cs"/>
          <w:sz w:val="24"/>
          <w:szCs w:val="24"/>
          <w:rtl/>
        </w:rPr>
        <w:t xml:space="preserve">. רבים מהמעורבים </w:t>
      </w:r>
      <w:r w:rsidR="00F867B6" w:rsidRPr="00FC50C9">
        <w:rPr>
          <w:rFonts w:ascii="David" w:hAnsi="David" w:cs="David" w:hint="cs"/>
          <w:sz w:val="24"/>
          <w:szCs w:val="24"/>
          <w:rtl/>
        </w:rPr>
        <w:t>נאחזו בתקוה</w:t>
      </w:r>
      <w:r w:rsidR="0044567E" w:rsidRPr="00FC50C9">
        <w:rPr>
          <w:rFonts w:ascii="David" w:hAnsi="David" w:cs="David" w:hint="cs"/>
          <w:sz w:val="24"/>
          <w:szCs w:val="24"/>
          <w:rtl/>
        </w:rPr>
        <w:t>, שהמידע ובעיקר כללי היגיינה ו'הריחוק חברתי' יועברו למבוגרים</w:t>
      </w:r>
      <w:r w:rsidR="0044567E" w:rsidRPr="00FC50C9">
        <w:rPr>
          <w:rFonts w:ascii="David" w:hAnsi="David" w:cs="David"/>
          <w:sz w:val="24"/>
          <w:szCs w:val="24"/>
          <w:rtl/>
        </w:rPr>
        <w:t xml:space="preserve"> בבית</w:t>
      </w:r>
      <w:r w:rsidR="0044567E" w:rsidRPr="00FC50C9">
        <w:rPr>
          <w:rFonts w:ascii="David" w:hAnsi="David" w:cs="David" w:hint="cs"/>
          <w:sz w:val="24"/>
          <w:szCs w:val="24"/>
          <w:rtl/>
        </w:rPr>
        <w:t xml:space="preserve">, באמצעות </w:t>
      </w:r>
      <w:r w:rsidR="0044567E" w:rsidRPr="00FC50C9">
        <w:rPr>
          <w:rFonts w:ascii="David" w:hAnsi="David" w:cs="David"/>
          <w:sz w:val="24"/>
          <w:szCs w:val="24"/>
          <w:rtl/>
        </w:rPr>
        <w:t>סרטי</w:t>
      </w:r>
      <w:r w:rsidR="0044567E" w:rsidRPr="00FC50C9">
        <w:rPr>
          <w:rFonts w:ascii="David" w:hAnsi="David" w:cs="David" w:hint="cs"/>
          <w:sz w:val="24"/>
          <w:szCs w:val="24"/>
          <w:rtl/>
        </w:rPr>
        <w:t>-בריאות שהופקו להוראה עבור ילדים צעירים.</w:t>
      </w:r>
      <w:r w:rsidR="0089533F" w:rsidRPr="00FC50C9">
        <w:rPr>
          <w:rFonts w:ascii="David" w:hAnsi="David" w:cs="David" w:hint="cs"/>
          <w:sz w:val="24"/>
          <w:szCs w:val="24"/>
          <w:rtl/>
        </w:rPr>
        <w:t xml:space="preserve"> </w:t>
      </w:r>
      <w:r w:rsidR="00742952" w:rsidRPr="00FC50C9">
        <w:rPr>
          <w:rFonts w:ascii="David" w:hAnsi="David" w:cs="David" w:hint="cs"/>
          <w:sz w:val="24"/>
          <w:szCs w:val="24"/>
          <w:rtl/>
        </w:rPr>
        <w:t xml:space="preserve">אולם בשלבים </w:t>
      </w:r>
      <w:r w:rsidR="00145A8F" w:rsidRPr="00FC50C9">
        <w:rPr>
          <w:rFonts w:ascii="David" w:hAnsi="David" w:cs="David" w:hint="cs"/>
          <w:sz w:val="24"/>
          <w:szCs w:val="24"/>
          <w:rtl/>
        </w:rPr>
        <w:t xml:space="preserve">ראשונים, פרוייקט זה לא זכה לקבל </w:t>
      </w:r>
      <w:r w:rsidR="0044567E" w:rsidRPr="00FC50C9">
        <w:rPr>
          <w:rFonts w:ascii="David" w:hAnsi="David" w:cs="David" w:hint="cs"/>
          <w:sz w:val="24"/>
          <w:szCs w:val="24"/>
          <w:rtl/>
        </w:rPr>
        <w:t>עדיפות</w:t>
      </w:r>
      <w:r w:rsidR="00145A8F" w:rsidRPr="00FC50C9">
        <w:rPr>
          <w:rFonts w:ascii="David" w:hAnsi="David" w:cs="David" w:hint="cs"/>
          <w:sz w:val="24"/>
          <w:szCs w:val="24"/>
          <w:rtl/>
        </w:rPr>
        <w:t xml:space="preserve"> בהנגשה ל</w:t>
      </w:r>
      <w:r w:rsidRPr="00FC50C9">
        <w:rPr>
          <w:rFonts w:ascii="David" w:hAnsi="David" w:cs="David" w:hint="cs"/>
          <w:sz w:val="24"/>
          <w:szCs w:val="24"/>
          <w:rtl/>
        </w:rPr>
        <w:t>קהילות מהגרים גדולות כמו, בניו-י</w:t>
      </w:r>
      <w:r w:rsidR="00145A8F" w:rsidRPr="00FC50C9">
        <w:rPr>
          <w:rFonts w:ascii="David" w:hAnsi="David" w:cs="David" w:hint="cs"/>
          <w:sz w:val="24"/>
          <w:szCs w:val="24"/>
          <w:rtl/>
        </w:rPr>
        <w:t xml:space="preserve">ורק, שיקגו, פילדלפיה, בהן </w:t>
      </w:r>
      <w:r w:rsidRPr="00FC50C9">
        <w:rPr>
          <w:rFonts w:ascii="David" w:hAnsi="David" w:cs="David" w:hint="cs"/>
          <w:sz w:val="24"/>
          <w:szCs w:val="24"/>
          <w:rtl/>
        </w:rPr>
        <w:t xml:space="preserve">היתה סכנת הידבקות רבה. </w:t>
      </w:r>
    </w:p>
    <w:p w:rsidR="0043328E" w:rsidRPr="00FC50C9" w:rsidRDefault="009A59EA" w:rsidP="00882391">
      <w:pPr>
        <w:bidi/>
        <w:spacing w:line="360" w:lineRule="auto"/>
        <w:ind w:firstLine="720"/>
        <w:rPr>
          <w:rFonts w:ascii="David" w:hAnsi="David" w:cs="David"/>
          <w:sz w:val="24"/>
          <w:szCs w:val="24"/>
        </w:rPr>
      </w:pPr>
      <w:r w:rsidRPr="00FC50C9">
        <w:rPr>
          <w:rFonts w:ascii="David" w:hAnsi="David" w:cs="David" w:hint="cs"/>
          <w:sz w:val="24"/>
          <w:szCs w:val="24"/>
          <w:rtl/>
        </w:rPr>
        <w:t>ב</w:t>
      </w:r>
      <w:r w:rsidR="00EF7197" w:rsidRPr="00FC50C9">
        <w:rPr>
          <w:rFonts w:ascii="David" w:hAnsi="David" w:cs="David" w:hint="cs"/>
          <w:sz w:val="24"/>
          <w:szCs w:val="24"/>
          <w:rtl/>
        </w:rPr>
        <w:t>שלב ראשון,</w:t>
      </w:r>
      <w:r w:rsidR="00D25FF3" w:rsidRPr="00FC50C9">
        <w:rPr>
          <w:rFonts w:ascii="David" w:hAnsi="David" w:cs="David" w:hint="cs"/>
          <w:sz w:val="24"/>
          <w:szCs w:val="24"/>
          <w:rtl/>
        </w:rPr>
        <w:t xml:space="preserve"> </w:t>
      </w:r>
      <w:r w:rsidR="002379DE" w:rsidRPr="00FC50C9">
        <w:rPr>
          <w:rFonts w:ascii="David" w:hAnsi="David" w:cs="David" w:hint="cs"/>
          <w:sz w:val="24"/>
          <w:szCs w:val="24"/>
          <w:rtl/>
        </w:rPr>
        <w:t>נעשה</w:t>
      </w:r>
      <w:r w:rsidR="00F50386" w:rsidRPr="00FC50C9">
        <w:rPr>
          <w:rFonts w:ascii="David" w:hAnsi="David" w:cs="David" w:hint="cs"/>
          <w:sz w:val="24"/>
          <w:szCs w:val="24"/>
          <w:rtl/>
        </w:rPr>
        <w:t xml:space="preserve"> ניסיון לגבש מדיניות ו</w:t>
      </w:r>
      <w:r w:rsidR="00F50386" w:rsidRPr="00FC50C9">
        <w:rPr>
          <w:rFonts w:ascii="David" w:hAnsi="David" w:cs="David"/>
          <w:sz w:val="24"/>
          <w:szCs w:val="24"/>
          <w:rtl/>
        </w:rPr>
        <w:t xml:space="preserve">חשיבה פרקטית חינוכית, </w:t>
      </w:r>
      <w:r w:rsidR="00F50386" w:rsidRPr="00FC50C9">
        <w:rPr>
          <w:rFonts w:ascii="David" w:hAnsi="David" w:cs="David" w:hint="cs"/>
          <w:sz w:val="24"/>
          <w:szCs w:val="24"/>
          <w:rtl/>
        </w:rPr>
        <w:t xml:space="preserve">במסגרתה </w:t>
      </w:r>
      <w:r w:rsidR="00F50386" w:rsidRPr="00FC50C9">
        <w:rPr>
          <w:rFonts w:ascii="David" w:hAnsi="David" w:cs="David"/>
          <w:sz w:val="24"/>
          <w:szCs w:val="24"/>
          <w:rtl/>
        </w:rPr>
        <w:t xml:space="preserve">נדונה השאלה כיצד להפיץ את המידע החיוני לבריאות הציבור. חברת הסרטים של </w:t>
      </w:r>
      <w:r w:rsidR="000E486B" w:rsidRPr="00FC50C9">
        <w:rPr>
          <w:rFonts w:ascii="David" w:hAnsi="David" w:cs="David"/>
          <w:b/>
          <w:bCs/>
          <w:sz w:val="24"/>
          <w:szCs w:val="24"/>
          <w:rtl/>
        </w:rPr>
        <w:t>ת</w:t>
      </w:r>
      <w:r w:rsidR="000E486B" w:rsidRPr="00FC50C9">
        <w:rPr>
          <w:rFonts w:ascii="David" w:hAnsi="David" w:cs="David" w:hint="cs"/>
          <w:b/>
          <w:bCs/>
          <w:sz w:val="24"/>
          <w:szCs w:val="24"/>
          <w:rtl/>
        </w:rPr>
        <w:t>ומס</w:t>
      </w:r>
      <w:r w:rsidR="00F50386" w:rsidRPr="00FC50C9">
        <w:rPr>
          <w:rFonts w:ascii="David" w:hAnsi="David" w:cs="David"/>
          <w:b/>
          <w:bCs/>
          <w:sz w:val="24"/>
          <w:szCs w:val="24"/>
          <w:rtl/>
        </w:rPr>
        <w:t xml:space="preserve"> א' אדיסון,</w:t>
      </w:r>
      <w:r w:rsidR="00F50386" w:rsidRPr="00FC50C9">
        <w:rPr>
          <w:rFonts w:ascii="David" w:hAnsi="David" w:cs="David"/>
          <w:sz w:val="24"/>
          <w:szCs w:val="24"/>
          <w:rtl/>
        </w:rPr>
        <w:t xml:space="preserve"> </w:t>
      </w:r>
      <w:r w:rsidRPr="00FC50C9">
        <w:rPr>
          <w:rFonts w:ascii="David" w:hAnsi="David" w:cs="David" w:hint="cs"/>
          <w:sz w:val="24"/>
          <w:szCs w:val="24"/>
          <w:rtl/>
        </w:rPr>
        <w:t>הוזמנה להפיק</w:t>
      </w:r>
      <w:r w:rsidR="00F50386" w:rsidRPr="00FC50C9">
        <w:rPr>
          <w:rFonts w:ascii="David" w:hAnsi="David" w:cs="David"/>
          <w:sz w:val="24"/>
          <w:szCs w:val="24"/>
          <w:rtl/>
        </w:rPr>
        <w:t xml:space="preserve"> </w:t>
      </w:r>
      <w:r w:rsidRPr="00FC50C9">
        <w:rPr>
          <w:rFonts w:ascii="David" w:hAnsi="David" w:cs="David" w:hint="cs"/>
          <w:sz w:val="24"/>
          <w:szCs w:val="24"/>
          <w:rtl/>
        </w:rPr>
        <w:t>'סרטי בריאות'</w:t>
      </w:r>
      <w:r w:rsidRPr="00FC50C9">
        <w:rPr>
          <w:rFonts w:ascii="David" w:hAnsi="David" w:cs="David"/>
          <w:sz w:val="24"/>
          <w:szCs w:val="24"/>
          <w:rtl/>
        </w:rPr>
        <w:t xml:space="preserve">, </w:t>
      </w:r>
      <w:r w:rsidRPr="00FC50C9">
        <w:rPr>
          <w:rFonts w:ascii="David" w:hAnsi="David" w:cs="David" w:hint="cs"/>
          <w:sz w:val="24"/>
          <w:szCs w:val="24"/>
          <w:rtl/>
        </w:rPr>
        <w:t xml:space="preserve">לפי </w:t>
      </w:r>
      <w:r w:rsidR="00F50386" w:rsidRPr="00FC50C9">
        <w:rPr>
          <w:rFonts w:ascii="David" w:hAnsi="David" w:cs="David"/>
          <w:sz w:val="24"/>
          <w:szCs w:val="24"/>
          <w:rtl/>
        </w:rPr>
        <w:t>אזורים או מקצועות, כמו מחל</w:t>
      </w:r>
      <w:r w:rsidR="000E486B" w:rsidRPr="00FC50C9">
        <w:rPr>
          <w:rFonts w:ascii="David" w:hAnsi="David" w:cs="David"/>
          <w:sz w:val="24"/>
          <w:szCs w:val="24"/>
          <w:rtl/>
        </w:rPr>
        <w:t>בות בהן מייצרים חלב</w:t>
      </w:r>
      <w:r w:rsidR="000E486B" w:rsidRPr="00FC50C9">
        <w:rPr>
          <w:rFonts w:ascii="David" w:hAnsi="David" w:cs="David" w:hint="cs"/>
          <w:sz w:val="24"/>
          <w:szCs w:val="24"/>
          <w:rtl/>
        </w:rPr>
        <w:t xml:space="preserve"> לשתייה. </w:t>
      </w:r>
      <w:r w:rsidR="00F62F21" w:rsidRPr="00FC50C9">
        <w:rPr>
          <w:rFonts w:ascii="David" w:hAnsi="David" w:cs="David"/>
          <w:sz w:val="24"/>
          <w:szCs w:val="24"/>
          <w:rtl/>
        </w:rPr>
        <w:t xml:space="preserve">תומס אלווה </w:t>
      </w:r>
      <w:r w:rsidR="00F62F21" w:rsidRPr="00FC50C9">
        <w:rPr>
          <w:rFonts w:ascii="David" w:hAnsi="David" w:cs="David"/>
          <w:b/>
          <w:bCs/>
          <w:sz w:val="24"/>
          <w:szCs w:val="24"/>
          <w:rtl/>
        </w:rPr>
        <w:t>אדיסון</w:t>
      </w:r>
      <w:r w:rsidR="00F62F21" w:rsidRPr="00FC50C9">
        <w:rPr>
          <w:rFonts w:ascii="David" w:hAnsi="David" w:cs="David"/>
          <w:sz w:val="24"/>
          <w:szCs w:val="24"/>
          <w:rtl/>
        </w:rPr>
        <w:t xml:space="preserve">, ממציא וחוקר אמריקני ידוע, היה ממפיקי הסרטים הגדולים בראשית ימי הקולנוע שהאמין מאוד באמצעי החזותי חדשני לשיפור איכות ההוראה ולקידום </w:t>
      </w:r>
      <w:r w:rsidR="00882391" w:rsidRPr="00FC50C9">
        <w:rPr>
          <w:rFonts w:ascii="David" w:hAnsi="David" w:cs="David"/>
          <w:sz w:val="24"/>
          <w:szCs w:val="24"/>
          <w:rtl/>
        </w:rPr>
        <w:t>למיד</w:t>
      </w:r>
      <w:r w:rsidR="00882391" w:rsidRPr="00FC50C9">
        <w:rPr>
          <w:rFonts w:ascii="David" w:hAnsi="David" w:cs="David" w:hint="cs"/>
          <w:sz w:val="24"/>
          <w:szCs w:val="24"/>
          <w:rtl/>
        </w:rPr>
        <w:t xml:space="preserve">ה </w:t>
      </w:r>
      <w:r w:rsidR="00F62F21" w:rsidRPr="00FC50C9">
        <w:rPr>
          <w:rFonts w:ascii="David" w:hAnsi="David" w:cs="David"/>
          <w:sz w:val="24"/>
          <w:szCs w:val="24"/>
          <w:rtl/>
        </w:rPr>
        <w:t>מדעית.</w:t>
      </w:r>
      <w:r w:rsidR="00927B7D" w:rsidRPr="00FC50C9">
        <w:rPr>
          <w:rStyle w:val="FootnoteReference"/>
          <w:rFonts w:ascii="David" w:hAnsi="David" w:cs="David"/>
          <w:sz w:val="24"/>
          <w:szCs w:val="24"/>
          <w:rtl/>
        </w:rPr>
        <w:footnoteReference w:id="34"/>
      </w:r>
      <w:r w:rsidR="00F62F21" w:rsidRPr="00FC50C9">
        <w:rPr>
          <w:rFonts w:ascii="David" w:hAnsi="David" w:cs="David"/>
          <w:sz w:val="24"/>
          <w:szCs w:val="24"/>
          <w:rtl/>
        </w:rPr>
        <w:t xml:space="preserve"> ת' אדיסון וחברת ההפקה שלו, התגייסו יחד עם משרד הבריאות האמריקני, כדי להפיק סרטים אלה ולהפיצם </w:t>
      </w:r>
      <w:r w:rsidR="00C410E1" w:rsidRPr="00FC50C9">
        <w:rPr>
          <w:rFonts w:ascii="David" w:hAnsi="David" w:cs="David" w:hint="cs"/>
          <w:sz w:val="24"/>
          <w:szCs w:val="24"/>
          <w:rtl/>
        </w:rPr>
        <w:t xml:space="preserve">בתקוה גם </w:t>
      </w:r>
      <w:r w:rsidR="00F62F21" w:rsidRPr="00FC50C9">
        <w:rPr>
          <w:rFonts w:ascii="David" w:hAnsi="David" w:cs="David"/>
          <w:sz w:val="24"/>
          <w:szCs w:val="24"/>
          <w:rtl/>
        </w:rPr>
        <w:t>בקרב תלמידי בתי ספר.</w:t>
      </w:r>
      <w:r w:rsidR="00F62F21" w:rsidRPr="00FC50C9">
        <w:rPr>
          <w:rStyle w:val="FootnoteReference"/>
          <w:rFonts w:ascii="David" w:hAnsi="David" w:cs="David"/>
          <w:sz w:val="24"/>
          <w:szCs w:val="24"/>
          <w:rtl/>
        </w:rPr>
        <w:footnoteReference w:id="35"/>
      </w:r>
      <w:r w:rsidR="00F62F21" w:rsidRPr="00FC50C9">
        <w:rPr>
          <w:rFonts w:ascii="David" w:hAnsi="David" w:cs="David"/>
          <w:sz w:val="24"/>
          <w:szCs w:val="24"/>
          <w:rtl/>
        </w:rPr>
        <w:t xml:space="preserve"> </w:t>
      </w:r>
      <w:r w:rsidR="00F62F21" w:rsidRPr="00FC50C9">
        <w:rPr>
          <w:rFonts w:ascii="David" w:hAnsi="David" w:cs="David" w:hint="cs"/>
          <w:sz w:val="24"/>
          <w:szCs w:val="24"/>
          <w:rtl/>
        </w:rPr>
        <w:t xml:space="preserve"> </w:t>
      </w:r>
      <w:r w:rsidR="000E486B" w:rsidRPr="00FC50C9">
        <w:rPr>
          <w:rFonts w:ascii="David" w:hAnsi="David" w:cs="David" w:hint="cs"/>
          <w:sz w:val="24"/>
          <w:szCs w:val="24"/>
          <w:rtl/>
        </w:rPr>
        <w:t>במהלך שלוש</w:t>
      </w:r>
      <w:r w:rsidR="00164C2F" w:rsidRPr="00FC50C9">
        <w:rPr>
          <w:rFonts w:ascii="David" w:hAnsi="David" w:cs="David" w:hint="cs"/>
          <w:sz w:val="24"/>
          <w:szCs w:val="24"/>
          <w:rtl/>
        </w:rPr>
        <w:t xml:space="preserve"> שנים הופקו ששה סרטים עלילתיים למחצה,</w:t>
      </w:r>
      <w:r w:rsidR="00A434D4" w:rsidRPr="00FC50C9">
        <w:rPr>
          <w:rFonts w:ascii="David" w:hAnsi="David" w:cs="David"/>
          <w:sz w:val="24"/>
          <w:szCs w:val="24"/>
        </w:rPr>
        <w:t xml:space="preserve"> </w:t>
      </w:r>
      <w:r w:rsidR="00164C2F" w:rsidRPr="00FC50C9">
        <w:rPr>
          <w:rFonts w:ascii="David" w:hAnsi="David" w:cs="David" w:hint="cs"/>
          <w:sz w:val="24"/>
          <w:szCs w:val="24"/>
          <w:rtl/>
        </w:rPr>
        <w:t>אשר במרכז</w:t>
      </w:r>
      <w:r w:rsidR="0043328E" w:rsidRPr="00FC50C9">
        <w:rPr>
          <w:rFonts w:ascii="David" w:hAnsi="David" w:cs="David" w:hint="cs"/>
          <w:sz w:val="24"/>
          <w:szCs w:val="24"/>
          <w:rtl/>
        </w:rPr>
        <w:t xml:space="preserve">ם המאבק כנגד השחפת ונושאים נוספים כמו </w:t>
      </w:r>
      <w:r w:rsidR="00DD072E" w:rsidRPr="00FC50C9">
        <w:rPr>
          <w:rFonts w:ascii="David" w:hAnsi="David" w:cs="David" w:hint="cs"/>
          <w:sz w:val="24"/>
          <w:szCs w:val="24"/>
          <w:rtl/>
        </w:rPr>
        <w:t>פסטור</w:t>
      </w:r>
      <w:r w:rsidR="0043328E" w:rsidRPr="00FC50C9">
        <w:rPr>
          <w:rFonts w:ascii="David" w:hAnsi="David" w:cs="David" w:hint="cs"/>
          <w:sz w:val="24"/>
          <w:szCs w:val="24"/>
          <w:rtl/>
        </w:rPr>
        <w:t xml:space="preserve"> והיגיינה של החלב, בסרט </w:t>
      </w:r>
      <w:r w:rsidR="002A17B6" w:rsidRPr="00FC50C9">
        <w:rPr>
          <w:rFonts w:ascii="David" w:hAnsi="David" w:cs="David"/>
          <w:b/>
          <w:bCs/>
          <w:sz w:val="24"/>
          <w:szCs w:val="24"/>
          <w:lang w:val="en-GB"/>
        </w:rPr>
        <w:t>The Man Who Learned</w:t>
      </w:r>
      <w:r w:rsidR="000C0C7D" w:rsidRPr="00FC50C9">
        <w:rPr>
          <w:rFonts w:ascii="David" w:hAnsi="David" w:cs="David" w:hint="cs"/>
          <w:b/>
          <w:bCs/>
          <w:sz w:val="24"/>
          <w:szCs w:val="24"/>
          <w:rtl/>
          <w:lang w:val="en-GB"/>
        </w:rPr>
        <w:t xml:space="preserve">,  </w:t>
      </w:r>
      <w:r w:rsidR="000C0C7D" w:rsidRPr="00FC50C9">
        <w:rPr>
          <w:rFonts w:ascii="David" w:hAnsi="David" w:cs="David" w:hint="cs"/>
          <w:sz w:val="24"/>
          <w:szCs w:val="24"/>
          <w:rtl/>
          <w:lang w:val="en-GB"/>
        </w:rPr>
        <w:t>1910</w:t>
      </w:r>
      <w:r w:rsidR="0089533F" w:rsidRPr="00FC50C9">
        <w:rPr>
          <w:rFonts w:ascii="David" w:hAnsi="David" w:cs="David" w:hint="cs"/>
          <w:sz w:val="24"/>
          <w:szCs w:val="24"/>
          <w:rtl/>
          <w:lang w:val="en-GB"/>
        </w:rPr>
        <w:t>,</w:t>
      </w:r>
    </w:p>
    <w:p w:rsidR="0043328E" w:rsidRPr="00FC50C9" w:rsidRDefault="0043328E" w:rsidP="002A17B6">
      <w:pPr>
        <w:spacing w:line="360" w:lineRule="auto"/>
        <w:rPr>
          <w:rFonts w:ascii="David" w:hAnsi="David" w:cs="David"/>
          <w:sz w:val="24"/>
          <w:szCs w:val="24"/>
          <w:rtl/>
        </w:rPr>
      </w:pPr>
      <w:r w:rsidRPr="00FC50C9">
        <w:rPr>
          <w:rFonts w:ascii="Arial Narrow" w:hAnsi="Arial Narrow" w:cstheme="majorBidi"/>
          <w:b/>
          <w:bCs/>
          <w:i/>
          <w:iCs/>
          <w:sz w:val="24"/>
          <w:szCs w:val="24"/>
        </w:rPr>
        <w:t xml:space="preserve"> </w:t>
      </w:r>
      <w:r w:rsidR="002A17B6" w:rsidRPr="00FC50C9">
        <w:rPr>
          <w:rFonts w:ascii="Arial Narrow" w:hAnsi="Arial Narrow" w:cstheme="majorBidi"/>
          <w:b/>
          <w:bCs/>
          <w:sz w:val="24"/>
          <w:szCs w:val="24"/>
        </w:rPr>
        <w:t>‘</w:t>
      </w:r>
      <w:r w:rsidRPr="00FC50C9">
        <w:rPr>
          <w:rFonts w:ascii="Arial Narrow" w:hAnsi="Arial Narrow" w:cstheme="majorBidi"/>
          <w:sz w:val="24"/>
          <w:szCs w:val="24"/>
        </w:rPr>
        <w:t>This picture was recently put out by the Edison Manufacturing company, assisted by the New York milk commission, and shows the contrast between the old and the now methods of producing milk.</w:t>
      </w:r>
      <w:r w:rsidRPr="00FC50C9">
        <w:rPr>
          <w:rFonts w:ascii="Arial Narrow" w:hAnsi="Arial Narrow" w:cstheme="majorBidi"/>
          <w:sz w:val="24"/>
          <w:szCs w:val="24"/>
          <w:lang w:val="en-GB"/>
        </w:rPr>
        <w:t>..</w:t>
      </w:r>
      <w:r w:rsidRPr="00FC50C9">
        <w:rPr>
          <w:rFonts w:ascii="Arial Narrow" w:hAnsi="Arial Narrow" w:cstheme="majorBidi"/>
          <w:sz w:val="24"/>
          <w:szCs w:val="24"/>
        </w:rPr>
        <w:t>. The film is being furnished to the health department by the Florence Film company of this city</w:t>
      </w:r>
      <w:r w:rsidR="002A17B6" w:rsidRPr="00FC50C9">
        <w:rPr>
          <w:rFonts w:ascii="Arial Narrow" w:hAnsi="Arial Narrow" w:cstheme="majorBidi"/>
          <w:sz w:val="24"/>
          <w:szCs w:val="24"/>
        </w:rPr>
        <w:t>’</w:t>
      </w:r>
      <w:r w:rsidRPr="00FC50C9">
        <w:rPr>
          <w:rFonts w:ascii="Arial Narrow" w:hAnsi="Arial Narrow" w:cs="David"/>
          <w:sz w:val="24"/>
          <w:szCs w:val="24"/>
        </w:rPr>
        <w:t>.</w:t>
      </w:r>
      <w:r w:rsidRPr="00FC50C9">
        <w:rPr>
          <w:rStyle w:val="FootnoteReference"/>
          <w:rFonts w:ascii="Arial Narrow" w:hAnsi="Arial Narrow" w:cs="David"/>
          <w:sz w:val="24"/>
          <w:szCs w:val="24"/>
          <w:rtl/>
        </w:rPr>
        <w:t xml:space="preserve"> </w:t>
      </w:r>
      <w:r w:rsidRPr="00FC50C9">
        <w:rPr>
          <w:rStyle w:val="FootnoteReference"/>
          <w:rFonts w:ascii="David" w:hAnsi="David" w:cs="David"/>
          <w:sz w:val="24"/>
          <w:szCs w:val="24"/>
          <w:rtl/>
        </w:rPr>
        <w:footnoteReference w:id="36"/>
      </w:r>
      <w:r w:rsidRPr="00FC50C9">
        <w:rPr>
          <w:rStyle w:val="FootnoteReference"/>
          <w:rFonts w:ascii="David" w:hAnsi="David" w:cs="David"/>
          <w:sz w:val="24"/>
          <w:szCs w:val="24"/>
          <w:rtl/>
        </w:rPr>
        <w:t xml:space="preserve"> </w:t>
      </w:r>
    </w:p>
    <w:p w:rsidR="00C073AE" w:rsidRPr="00FC50C9" w:rsidRDefault="00921907" w:rsidP="00BA420D">
      <w:pPr>
        <w:bidi/>
        <w:spacing w:line="360" w:lineRule="auto"/>
        <w:rPr>
          <w:rFonts w:ascii="David" w:hAnsi="David" w:cs="David"/>
          <w:sz w:val="24"/>
          <w:szCs w:val="24"/>
          <w:rtl/>
        </w:rPr>
      </w:pPr>
      <w:r w:rsidRPr="00FC50C9">
        <w:rPr>
          <w:rFonts w:ascii="David" w:hAnsi="David" w:cs="David" w:hint="cs"/>
          <w:sz w:val="24"/>
          <w:szCs w:val="24"/>
          <w:rtl/>
        </w:rPr>
        <w:t>ה</w:t>
      </w:r>
      <w:r w:rsidR="00F50386" w:rsidRPr="00FC50C9">
        <w:rPr>
          <w:rFonts w:ascii="David" w:hAnsi="David" w:cs="David" w:hint="cs"/>
          <w:sz w:val="24"/>
          <w:szCs w:val="24"/>
          <w:rtl/>
        </w:rPr>
        <w:t>סרט</w:t>
      </w:r>
      <w:r w:rsidR="00F50386" w:rsidRPr="00FC50C9">
        <w:rPr>
          <w:rFonts w:ascii="David" w:hAnsi="David" w:cs="David" w:hint="cs"/>
          <w:i/>
          <w:iCs/>
          <w:sz w:val="24"/>
          <w:szCs w:val="24"/>
          <w:rtl/>
        </w:rPr>
        <w:t xml:space="preserve"> </w:t>
      </w:r>
      <w:r w:rsidR="00F50386" w:rsidRPr="00FC50C9">
        <w:rPr>
          <w:rFonts w:ascii="David" w:hAnsi="David" w:cs="David"/>
          <w:i/>
          <w:iCs/>
          <w:sz w:val="24"/>
          <w:szCs w:val="24"/>
          <w:rtl/>
        </w:rPr>
        <w:t xml:space="preserve"> </w:t>
      </w:r>
      <w:r w:rsidR="00F50386" w:rsidRPr="00FC50C9">
        <w:rPr>
          <w:rFonts w:ascii="David" w:hAnsi="David" w:cs="David"/>
          <w:b/>
          <w:bCs/>
          <w:sz w:val="24"/>
          <w:szCs w:val="24"/>
          <w:lang w:val="en-GB"/>
        </w:rPr>
        <w:t>The Awakening of John Bold</w:t>
      </w:r>
      <w:r w:rsidR="00A6158D" w:rsidRPr="00FC50C9">
        <w:rPr>
          <w:rFonts w:ascii="David" w:hAnsi="David" w:cs="David"/>
          <w:sz w:val="24"/>
          <w:szCs w:val="24"/>
          <w:rtl/>
        </w:rPr>
        <w:t xml:space="preserve"> </w:t>
      </w:r>
      <w:r w:rsidR="00F50386" w:rsidRPr="00FC50C9">
        <w:rPr>
          <w:rFonts w:ascii="David" w:hAnsi="David" w:cs="David"/>
          <w:sz w:val="24"/>
          <w:szCs w:val="24"/>
          <w:rtl/>
        </w:rPr>
        <w:t>הוקרן בקהילות וציבורים שונים ברחבי ארה"ב כחלק מהמאבק למניעת המגפה.</w:t>
      </w:r>
      <w:r w:rsidR="00F50386" w:rsidRPr="00FC50C9">
        <w:rPr>
          <w:rStyle w:val="FootnoteReference"/>
          <w:rFonts w:ascii="David" w:hAnsi="David" w:cs="David"/>
          <w:sz w:val="24"/>
          <w:szCs w:val="24"/>
          <w:rtl/>
        </w:rPr>
        <w:footnoteReference w:id="37"/>
      </w:r>
      <w:r w:rsidR="00F50386" w:rsidRPr="00FC50C9">
        <w:rPr>
          <w:rFonts w:ascii="David" w:hAnsi="David" w:cs="David"/>
          <w:sz w:val="24"/>
          <w:szCs w:val="24"/>
          <w:rtl/>
        </w:rPr>
        <w:t xml:space="preserve">  </w:t>
      </w:r>
      <w:r w:rsidR="00F50386" w:rsidRPr="00FC50C9">
        <w:rPr>
          <w:rFonts w:ascii="David" w:hAnsi="David" w:cs="David" w:hint="cs"/>
          <w:sz w:val="24"/>
          <w:szCs w:val="24"/>
          <w:rtl/>
        </w:rPr>
        <w:t xml:space="preserve">רשויות הבריאות והחברה </w:t>
      </w:r>
      <w:r w:rsidR="00125633" w:rsidRPr="00FC50C9">
        <w:rPr>
          <w:rFonts w:ascii="David" w:hAnsi="David" w:cs="David" w:hint="cs"/>
          <w:sz w:val="24"/>
          <w:szCs w:val="24"/>
          <w:rtl/>
        </w:rPr>
        <w:t xml:space="preserve">הניחו </w:t>
      </w:r>
      <w:r w:rsidR="00F50386" w:rsidRPr="00FC50C9">
        <w:rPr>
          <w:rFonts w:ascii="David" w:hAnsi="David" w:cs="David" w:hint="cs"/>
          <w:sz w:val="24"/>
          <w:szCs w:val="24"/>
          <w:rtl/>
        </w:rPr>
        <w:t xml:space="preserve">שאחת </w:t>
      </w:r>
      <w:r w:rsidR="00F50386" w:rsidRPr="00FC50C9">
        <w:rPr>
          <w:rFonts w:ascii="David" w:hAnsi="David" w:cs="David"/>
          <w:sz w:val="24"/>
          <w:szCs w:val="24"/>
          <w:rtl/>
        </w:rPr>
        <w:t>הדר</w:t>
      </w:r>
      <w:r w:rsidR="00F50386" w:rsidRPr="00FC50C9">
        <w:rPr>
          <w:rFonts w:ascii="David" w:hAnsi="David" w:cs="David" w:hint="cs"/>
          <w:sz w:val="24"/>
          <w:szCs w:val="24"/>
          <w:rtl/>
        </w:rPr>
        <w:t>כים</w:t>
      </w:r>
      <w:r w:rsidR="00F50386" w:rsidRPr="00FC50C9">
        <w:rPr>
          <w:rFonts w:ascii="David" w:hAnsi="David" w:cs="David"/>
          <w:sz w:val="24"/>
          <w:szCs w:val="24"/>
          <w:rtl/>
        </w:rPr>
        <w:t xml:space="preserve"> היעיל</w:t>
      </w:r>
      <w:r w:rsidR="00F50386" w:rsidRPr="00FC50C9">
        <w:rPr>
          <w:rFonts w:ascii="David" w:hAnsi="David" w:cs="David" w:hint="cs"/>
          <w:sz w:val="24"/>
          <w:szCs w:val="24"/>
          <w:rtl/>
        </w:rPr>
        <w:t>ות הי</w:t>
      </w:r>
      <w:r w:rsidR="00125633" w:rsidRPr="00FC50C9">
        <w:rPr>
          <w:rFonts w:ascii="David" w:hAnsi="David" w:cs="David" w:hint="cs"/>
          <w:sz w:val="24"/>
          <w:szCs w:val="24"/>
          <w:rtl/>
        </w:rPr>
        <w:t>א</w:t>
      </w:r>
      <w:r w:rsidR="00F50386" w:rsidRPr="00FC50C9">
        <w:rPr>
          <w:rFonts w:ascii="David" w:hAnsi="David" w:cs="David" w:hint="cs"/>
          <w:sz w:val="24"/>
          <w:szCs w:val="24"/>
          <w:rtl/>
        </w:rPr>
        <w:t xml:space="preserve"> </w:t>
      </w:r>
      <w:r w:rsidR="00125633" w:rsidRPr="00FC50C9">
        <w:rPr>
          <w:rFonts w:ascii="David" w:hAnsi="David" w:cs="David" w:hint="cs"/>
          <w:sz w:val="24"/>
          <w:szCs w:val="24"/>
          <w:rtl/>
        </w:rPr>
        <w:t>ש-</w:t>
      </w:r>
      <w:r w:rsidR="00125633" w:rsidRPr="00FC50C9">
        <w:rPr>
          <w:rFonts w:ascii="David" w:hAnsi="David" w:cs="David"/>
          <w:sz w:val="24"/>
          <w:szCs w:val="24"/>
          <w:rtl/>
        </w:rPr>
        <w:t xml:space="preserve"> 17 מיליון תלמידי</w:t>
      </w:r>
      <w:r w:rsidR="00125633" w:rsidRPr="00FC50C9">
        <w:rPr>
          <w:rFonts w:ascii="David" w:hAnsi="David" w:cs="David" w:hint="cs"/>
          <w:sz w:val="24"/>
          <w:szCs w:val="24"/>
          <w:rtl/>
        </w:rPr>
        <w:t xml:space="preserve"> בתי ספר ציבוריים</w:t>
      </w:r>
      <w:r w:rsidR="00125633" w:rsidRPr="00FC50C9">
        <w:rPr>
          <w:rFonts w:ascii="David" w:hAnsi="David" w:cs="David"/>
          <w:sz w:val="24"/>
          <w:szCs w:val="24"/>
          <w:rtl/>
        </w:rPr>
        <w:t>,</w:t>
      </w:r>
      <w:r w:rsidR="00125633" w:rsidRPr="00FC50C9">
        <w:rPr>
          <w:rFonts w:ascii="David" w:hAnsi="David" w:cs="David" w:hint="cs"/>
          <w:sz w:val="24"/>
          <w:szCs w:val="24"/>
          <w:rtl/>
        </w:rPr>
        <w:t xml:space="preserve"> </w:t>
      </w:r>
      <w:r w:rsidR="00F50386" w:rsidRPr="00FC50C9">
        <w:rPr>
          <w:rFonts w:ascii="David" w:hAnsi="David" w:cs="David" w:hint="cs"/>
          <w:sz w:val="24"/>
          <w:szCs w:val="24"/>
          <w:rtl/>
        </w:rPr>
        <w:t>יתווכו את המידע</w:t>
      </w:r>
      <w:r w:rsidR="004E2BBE" w:rsidRPr="00FC50C9">
        <w:rPr>
          <w:rFonts w:ascii="David" w:hAnsi="David" w:cs="David" w:hint="cs"/>
          <w:sz w:val="24"/>
          <w:szCs w:val="24"/>
          <w:rtl/>
        </w:rPr>
        <w:t xml:space="preserve"> להוריהם שרבים מהם היו </w:t>
      </w:r>
      <w:r w:rsidR="00125633" w:rsidRPr="00FC50C9">
        <w:rPr>
          <w:rFonts w:ascii="David" w:hAnsi="David" w:cs="David" w:hint="cs"/>
          <w:sz w:val="24"/>
          <w:szCs w:val="24"/>
          <w:rtl/>
        </w:rPr>
        <w:t>מהגרים</w:t>
      </w:r>
      <w:r w:rsidR="00F50386" w:rsidRPr="00FC50C9">
        <w:rPr>
          <w:rFonts w:ascii="David" w:hAnsi="David" w:cs="David" w:hint="cs"/>
          <w:sz w:val="24"/>
          <w:szCs w:val="24"/>
          <w:rtl/>
        </w:rPr>
        <w:t xml:space="preserve">. </w:t>
      </w:r>
      <w:r w:rsidR="00A6158D" w:rsidRPr="00FC50C9">
        <w:rPr>
          <w:rFonts w:ascii="David" w:hAnsi="David" w:cs="David" w:hint="cs"/>
          <w:sz w:val="24"/>
          <w:szCs w:val="24"/>
          <w:rtl/>
        </w:rPr>
        <w:t>המחשבה ההסברתית היתה ש</w:t>
      </w:r>
      <w:r w:rsidR="00125633" w:rsidRPr="00FC50C9">
        <w:rPr>
          <w:rFonts w:ascii="David" w:hAnsi="David" w:cs="David" w:hint="cs"/>
          <w:sz w:val="24"/>
          <w:szCs w:val="24"/>
          <w:rtl/>
        </w:rPr>
        <w:t>ילדים יעבירו</w:t>
      </w:r>
      <w:r w:rsidR="00F50386" w:rsidRPr="00FC50C9">
        <w:rPr>
          <w:rFonts w:ascii="David" w:hAnsi="David" w:cs="David"/>
          <w:sz w:val="24"/>
          <w:szCs w:val="24"/>
          <w:rtl/>
        </w:rPr>
        <w:t xml:space="preserve"> מידע חיוני </w:t>
      </w:r>
      <w:r w:rsidR="00F50386" w:rsidRPr="00FC50C9">
        <w:rPr>
          <w:rFonts w:ascii="David" w:hAnsi="David" w:cs="David" w:hint="cs"/>
          <w:sz w:val="24"/>
          <w:szCs w:val="24"/>
          <w:rtl/>
        </w:rPr>
        <w:t>אודות</w:t>
      </w:r>
      <w:r w:rsidR="00F50386" w:rsidRPr="00FC50C9">
        <w:rPr>
          <w:rFonts w:ascii="David" w:hAnsi="David" w:cs="David"/>
          <w:sz w:val="24"/>
          <w:szCs w:val="24"/>
          <w:rtl/>
        </w:rPr>
        <w:t xml:space="preserve"> </w:t>
      </w:r>
      <w:r w:rsidR="00125633" w:rsidRPr="00FC50C9">
        <w:rPr>
          <w:rFonts w:ascii="David" w:hAnsi="David" w:cs="David" w:hint="cs"/>
          <w:sz w:val="24"/>
          <w:szCs w:val="24"/>
          <w:rtl/>
        </w:rPr>
        <w:t xml:space="preserve">דרכים לשמירת </w:t>
      </w:r>
      <w:r w:rsidR="00F50386" w:rsidRPr="00FC50C9">
        <w:rPr>
          <w:rFonts w:ascii="David" w:hAnsi="David" w:cs="David"/>
          <w:sz w:val="24"/>
          <w:szCs w:val="24"/>
          <w:rtl/>
        </w:rPr>
        <w:t>היגיינה</w:t>
      </w:r>
      <w:r w:rsidR="00125633" w:rsidRPr="00FC50C9">
        <w:rPr>
          <w:rFonts w:ascii="David" w:hAnsi="David" w:cs="David" w:hint="cs"/>
          <w:sz w:val="24"/>
          <w:szCs w:val="24"/>
          <w:rtl/>
        </w:rPr>
        <w:t>,</w:t>
      </w:r>
      <w:r w:rsidR="00F50386" w:rsidRPr="00FC50C9">
        <w:rPr>
          <w:rFonts w:ascii="David" w:hAnsi="David" w:cs="David" w:hint="cs"/>
          <w:sz w:val="24"/>
          <w:szCs w:val="24"/>
          <w:rtl/>
        </w:rPr>
        <w:t xml:space="preserve"> </w:t>
      </w:r>
      <w:r w:rsidR="00924E3E" w:rsidRPr="00FC50C9">
        <w:rPr>
          <w:rFonts w:ascii="David" w:hAnsi="David" w:cs="David" w:hint="cs"/>
          <w:sz w:val="24"/>
          <w:szCs w:val="24"/>
          <w:rtl/>
        </w:rPr>
        <w:t xml:space="preserve">כפי שנכתב במאמר מ 1911 </w:t>
      </w:r>
      <w:r w:rsidR="00F50386" w:rsidRPr="00FC50C9">
        <w:rPr>
          <w:rFonts w:ascii="Arial Narrow" w:hAnsi="Arial Narrow" w:cs="Guttman Hatzvi"/>
          <w:sz w:val="24"/>
          <w:szCs w:val="24"/>
        </w:rPr>
        <w:t>fight for the spread of hygienic knowledge</w:t>
      </w:r>
      <w:r w:rsidR="00924E3E" w:rsidRPr="00FC50C9">
        <w:rPr>
          <w:rFonts w:ascii="Arial Narrow" w:hAnsi="Arial Narrow" w:cs="Guttman Hatzvi" w:hint="cs"/>
          <w:sz w:val="24"/>
          <w:szCs w:val="24"/>
          <w:rtl/>
        </w:rPr>
        <w:t>,</w:t>
      </w:r>
      <w:r w:rsidR="00F50386" w:rsidRPr="00FC50C9">
        <w:rPr>
          <w:rFonts w:ascii="David" w:hAnsi="David" w:cs="David" w:hint="cs"/>
          <w:sz w:val="24"/>
          <w:szCs w:val="24"/>
          <w:rtl/>
        </w:rPr>
        <w:t xml:space="preserve"> </w:t>
      </w:r>
      <w:r w:rsidR="00F50386" w:rsidRPr="00FC50C9">
        <w:rPr>
          <w:rStyle w:val="FootnoteReference"/>
          <w:rFonts w:ascii="David" w:hAnsi="David" w:cs="Guttman Hatzvi"/>
          <w:i/>
          <w:iCs/>
          <w:sz w:val="24"/>
          <w:szCs w:val="24"/>
        </w:rPr>
        <w:footnoteReference w:id="38"/>
      </w:r>
      <w:r w:rsidR="00F50386" w:rsidRPr="00FC50C9">
        <w:rPr>
          <w:rFonts w:ascii="David" w:hAnsi="David" w:cs="David" w:hint="cs"/>
          <w:sz w:val="24"/>
          <w:szCs w:val="24"/>
          <w:rtl/>
        </w:rPr>
        <w:t xml:space="preserve"> </w:t>
      </w:r>
      <w:r w:rsidR="00A6158D" w:rsidRPr="00FC50C9">
        <w:rPr>
          <w:rFonts w:ascii="David" w:hAnsi="David" w:cs="David" w:hint="cs"/>
          <w:sz w:val="24"/>
          <w:szCs w:val="24"/>
          <w:rtl/>
        </w:rPr>
        <w:t xml:space="preserve">במיוחד </w:t>
      </w:r>
      <w:r w:rsidR="00924E3E" w:rsidRPr="00FC50C9">
        <w:rPr>
          <w:rFonts w:ascii="David" w:hAnsi="David" w:cs="David" w:hint="cs"/>
          <w:sz w:val="24"/>
          <w:szCs w:val="24"/>
          <w:rtl/>
        </w:rPr>
        <w:t>בהשוואה ל</w:t>
      </w:r>
      <w:r w:rsidR="00125633" w:rsidRPr="00FC50C9">
        <w:rPr>
          <w:rFonts w:ascii="David" w:hAnsi="David" w:cs="David" w:hint="cs"/>
          <w:sz w:val="24"/>
          <w:szCs w:val="24"/>
          <w:rtl/>
        </w:rPr>
        <w:t xml:space="preserve">אפקטיביות של </w:t>
      </w:r>
      <w:r w:rsidR="00F50386" w:rsidRPr="00FC50C9">
        <w:rPr>
          <w:rFonts w:ascii="David" w:hAnsi="David" w:cs="David"/>
          <w:sz w:val="24"/>
          <w:szCs w:val="24"/>
          <w:rtl/>
        </w:rPr>
        <w:t>תערוכ</w:t>
      </w:r>
      <w:r w:rsidR="00125633" w:rsidRPr="00FC50C9">
        <w:rPr>
          <w:rFonts w:ascii="David" w:hAnsi="David" w:cs="David" w:hint="cs"/>
          <w:sz w:val="24"/>
          <w:szCs w:val="24"/>
          <w:rtl/>
        </w:rPr>
        <w:t xml:space="preserve">ות </w:t>
      </w:r>
      <w:r w:rsidR="00F50386" w:rsidRPr="00FC50C9">
        <w:rPr>
          <w:rFonts w:ascii="David" w:hAnsi="David" w:cs="David"/>
          <w:sz w:val="24"/>
          <w:szCs w:val="24"/>
          <w:rtl/>
        </w:rPr>
        <w:t>הסברה</w:t>
      </w:r>
      <w:r w:rsidR="00125633" w:rsidRPr="00FC50C9">
        <w:rPr>
          <w:rFonts w:ascii="David" w:hAnsi="David" w:cs="David" w:hint="cs"/>
          <w:sz w:val="24"/>
          <w:szCs w:val="24"/>
          <w:rtl/>
        </w:rPr>
        <w:t xml:space="preserve"> ומידע כתוב</w:t>
      </w:r>
      <w:r w:rsidR="00F50386" w:rsidRPr="00FC50C9">
        <w:rPr>
          <w:rFonts w:ascii="David" w:hAnsi="David" w:cs="David"/>
          <w:sz w:val="24"/>
          <w:szCs w:val="24"/>
          <w:rtl/>
        </w:rPr>
        <w:t>.</w:t>
      </w:r>
      <w:r w:rsidR="00F50386" w:rsidRPr="00FC50C9">
        <w:rPr>
          <w:rStyle w:val="FootnoteReference"/>
          <w:rFonts w:ascii="David" w:hAnsi="David" w:cs="David"/>
          <w:sz w:val="24"/>
          <w:szCs w:val="24"/>
          <w:rtl/>
        </w:rPr>
        <w:footnoteReference w:id="39"/>
      </w:r>
      <w:r w:rsidR="00F50386" w:rsidRPr="00FC50C9">
        <w:rPr>
          <w:rFonts w:ascii="David" w:hAnsi="David" w:cs="David" w:hint="cs"/>
          <w:sz w:val="24"/>
          <w:szCs w:val="24"/>
          <w:rtl/>
        </w:rPr>
        <w:t xml:space="preserve">  </w:t>
      </w:r>
      <w:r w:rsidR="003D52E3" w:rsidRPr="00FC50C9">
        <w:rPr>
          <w:rFonts w:ascii="David" w:hAnsi="David" w:cs="David" w:hint="cs"/>
          <w:sz w:val="24"/>
          <w:szCs w:val="24"/>
          <w:rtl/>
        </w:rPr>
        <w:t>בשל הצורך ב</w:t>
      </w:r>
      <w:r w:rsidR="003D52E3" w:rsidRPr="00FC50C9">
        <w:rPr>
          <w:rFonts w:ascii="David" w:hAnsi="David" w:cs="David"/>
          <w:sz w:val="24"/>
          <w:szCs w:val="24"/>
          <w:rtl/>
        </w:rPr>
        <w:t>עבודת</w:t>
      </w:r>
      <w:r w:rsidR="006A4AAC" w:rsidRPr="00FC50C9">
        <w:rPr>
          <w:rFonts w:ascii="David" w:hAnsi="David" w:cs="David"/>
          <w:sz w:val="24"/>
          <w:szCs w:val="24"/>
          <w:rtl/>
        </w:rPr>
        <w:t xml:space="preserve"> ועדות מקומ</w:t>
      </w:r>
      <w:r w:rsidR="003D52E3" w:rsidRPr="00FC50C9">
        <w:rPr>
          <w:rFonts w:ascii="David" w:hAnsi="David" w:cs="David"/>
          <w:sz w:val="24"/>
          <w:szCs w:val="24"/>
          <w:rtl/>
        </w:rPr>
        <w:t>יות וארגונים בריאות אזרחיים</w:t>
      </w:r>
      <w:r w:rsidR="003D52E3" w:rsidRPr="00FC50C9">
        <w:rPr>
          <w:rFonts w:ascii="David" w:hAnsi="David" w:cs="David" w:hint="cs"/>
          <w:sz w:val="24"/>
          <w:szCs w:val="24"/>
          <w:rtl/>
        </w:rPr>
        <w:t xml:space="preserve">, </w:t>
      </w:r>
      <w:r w:rsidR="007B7E71" w:rsidRPr="00FC50C9">
        <w:rPr>
          <w:rFonts w:ascii="David" w:hAnsi="David" w:cs="David"/>
          <w:sz w:val="24"/>
          <w:szCs w:val="24"/>
          <w:rtl/>
        </w:rPr>
        <w:t xml:space="preserve">כמו </w:t>
      </w:r>
      <w:r w:rsidR="007B7E71" w:rsidRPr="00FC50C9">
        <w:rPr>
          <w:rFonts w:ascii="David" w:hAnsi="David" w:cs="David"/>
          <w:sz w:val="24"/>
          <w:szCs w:val="24"/>
        </w:rPr>
        <w:t>AALL</w:t>
      </w:r>
      <w:r w:rsidR="007B7E71" w:rsidRPr="00FC50C9">
        <w:rPr>
          <w:rFonts w:ascii="David" w:hAnsi="David" w:cs="David"/>
          <w:sz w:val="24"/>
          <w:szCs w:val="24"/>
          <w:rtl/>
        </w:rPr>
        <w:t>,</w:t>
      </w:r>
      <w:r w:rsidR="00E90FE7" w:rsidRPr="00FC50C9">
        <w:rPr>
          <w:rStyle w:val="FootnoteReference"/>
          <w:rFonts w:ascii="David" w:hAnsi="David" w:cs="David"/>
          <w:sz w:val="24"/>
          <w:szCs w:val="24"/>
          <w:rtl/>
        </w:rPr>
        <w:footnoteReference w:id="40"/>
      </w:r>
      <w:r w:rsidR="007B7E71" w:rsidRPr="00FC50C9">
        <w:rPr>
          <w:rFonts w:ascii="David" w:hAnsi="David" w:cs="David"/>
          <w:sz w:val="24"/>
          <w:szCs w:val="24"/>
          <w:rtl/>
        </w:rPr>
        <w:t xml:space="preserve"> </w:t>
      </w:r>
      <w:r w:rsidR="008A5D8D" w:rsidRPr="00FC50C9">
        <w:rPr>
          <w:rFonts w:ascii="David" w:hAnsi="David" w:cs="David"/>
          <w:sz w:val="24"/>
          <w:szCs w:val="24"/>
          <w:rtl/>
        </w:rPr>
        <w:t xml:space="preserve">בשנת 1911, </w:t>
      </w:r>
      <w:r w:rsidR="00C073AE" w:rsidRPr="00FC50C9">
        <w:rPr>
          <w:rFonts w:ascii="David" w:hAnsi="David" w:cs="David" w:hint="cs"/>
          <w:sz w:val="24"/>
          <w:szCs w:val="24"/>
          <w:rtl/>
        </w:rPr>
        <w:t xml:space="preserve">החלו יוזמות מקומיות </w:t>
      </w:r>
      <w:r w:rsidR="004E2BBE" w:rsidRPr="00FC50C9">
        <w:rPr>
          <w:rFonts w:ascii="David" w:hAnsi="David" w:cs="David" w:hint="cs"/>
          <w:sz w:val="24"/>
          <w:szCs w:val="24"/>
          <w:rtl/>
        </w:rPr>
        <w:t xml:space="preserve">ליזום הקרנת </w:t>
      </w:r>
      <w:r w:rsidR="00876E6B" w:rsidRPr="00FC50C9">
        <w:rPr>
          <w:rFonts w:ascii="David" w:hAnsi="David" w:cs="David" w:hint="cs"/>
          <w:sz w:val="24"/>
          <w:szCs w:val="24"/>
          <w:rtl/>
        </w:rPr>
        <w:t>'</w:t>
      </w:r>
      <w:r w:rsidR="004E2BBE" w:rsidRPr="00FC50C9">
        <w:rPr>
          <w:rFonts w:ascii="David" w:hAnsi="David" w:cs="David" w:hint="cs"/>
          <w:sz w:val="24"/>
          <w:szCs w:val="24"/>
          <w:rtl/>
        </w:rPr>
        <w:t>סרטי</w:t>
      </w:r>
      <w:r w:rsidR="00876E6B" w:rsidRPr="00FC50C9">
        <w:rPr>
          <w:rFonts w:ascii="David" w:hAnsi="David" w:cs="David" w:hint="cs"/>
          <w:sz w:val="24"/>
          <w:szCs w:val="24"/>
          <w:rtl/>
        </w:rPr>
        <w:t xml:space="preserve"> </w:t>
      </w:r>
      <w:r w:rsidR="00F30379" w:rsidRPr="00FC50C9">
        <w:rPr>
          <w:rFonts w:ascii="David" w:hAnsi="David" w:cs="David" w:hint="cs"/>
          <w:sz w:val="24"/>
          <w:szCs w:val="24"/>
          <w:rtl/>
        </w:rPr>
        <w:t>בריאות</w:t>
      </w:r>
      <w:r w:rsidR="00876E6B" w:rsidRPr="00FC50C9">
        <w:rPr>
          <w:rFonts w:ascii="David" w:hAnsi="David" w:cs="David" w:hint="cs"/>
          <w:sz w:val="24"/>
          <w:szCs w:val="24"/>
          <w:rtl/>
        </w:rPr>
        <w:t>'</w:t>
      </w:r>
      <w:r w:rsidR="00F30379" w:rsidRPr="00FC50C9">
        <w:rPr>
          <w:rFonts w:ascii="David" w:hAnsi="David" w:cs="David" w:hint="cs"/>
          <w:sz w:val="24"/>
          <w:szCs w:val="24"/>
          <w:rtl/>
        </w:rPr>
        <w:t xml:space="preserve">, </w:t>
      </w:r>
      <w:r w:rsidR="000310AE" w:rsidRPr="00FC50C9">
        <w:rPr>
          <w:rFonts w:ascii="David" w:hAnsi="David" w:cs="David" w:hint="cs"/>
          <w:sz w:val="24"/>
          <w:szCs w:val="24"/>
          <w:rtl/>
        </w:rPr>
        <w:t xml:space="preserve">כמו </w:t>
      </w:r>
      <w:r w:rsidR="00DD072E" w:rsidRPr="00FC50C9">
        <w:rPr>
          <w:rFonts w:ascii="David" w:hAnsi="David" w:cs="David" w:hint="cs"/>
          <w:sz w:val="24"/>
          <w:szCs w:val="24"/>
          <w:rtl/>
        </w:rPr>
        <w:t>בדנוו</w:t>
      </w:r>
      <w:r w:rsidR="00DD072E" w:rsidRPr="00FC50C9">
        <w:rPr>
          <w:rFonts w:ascii="David" w:hAnsi="David" w:cs="David" w:hint="eastAsia"/>
          <w:sz w:val="24"/>
          <w:szCs w:val="24"/>
          <w:rtl/>
        </w:rPr>
        <w:t>ר</w:t>
      </w:r>
      <w:r w:rsidR="000310AE" w:rsidRPr="00FC50C9">
        <w:rPr>
          <w:rFonts w:ascii="David" w:hAnsi="David" w:cs="David" w:hint="cs"/>
          <w:sz w:val="24"/>
          <w:szCs w:val="24"/>
          <w:rtl/>
        </w:rPr>
        <w:t xml:space="preserve"> בשכונת מערב </w:t>
      </w:r>
      <w:r w:rsidR="000310AE" w:rsidRPr="00FC50C9">
        <w:rPr>
          <w:rFonts w:ascii="David" w:hAnsi="David" w:cs="David"/>
          <w:sz w:val="24"/>
          <w:szCs w:val="24"/>
          <w:lang w:val="en-GB"/>
        </w:rPr>
        <w:t>Colfax</w:t>
      </w:r>
      <w:r w:rsidR="00BA420D" w:rsidRPr="00FC50C9">
        <w:rPr>
          <w:rFonts w:ascii="David" w:hAnsi="David" w:cs="David" w:hint="cs"/>
          <w:sz w:val="24"/>
          <w:szCs w:val="24"/>
          <w:rtl/>
        </w:rPr>
        <w:t xml:space="preserve">, </w:t>
      </w:r>
      <w:r w:rsidRPr="00FC50C9">
        <w:rPr>
          <w:rFonts w:ascii="David" w:hAnsi="David" w:cs="David" w:hint="cs"/>
          <w:sz w:val="24"/>
          <w:szCs w:val="24"/>
          <w:rtl/>
        </w:rPr>
        <w:t>כמו, בס</w:t>
      </w:r>
      <w:r w:rsidR="00BA420D" w:rsidRPr="00FC50C9">
        <w:rPr>
          <w:rFonts w:ascii="David" w:hAnsi="David" w:cs="David" w:hint="cs"/>
          <w:sz w:val="24"/>
          <w:szCs w:val="24"/>
          <w:rtl/>
        </w:rPr>
        <w:t>ו</w:t>
      </w:r>
      <w:r w:rsidR="00C073AE" w:rsidRPr="00FC50C9">
        <w:rPr>
          <w:rFonts w:ascii="David" w:hAnsi="David" w:cs="David" w:hint="cs"/>
          <w:sz w:val="24"/>
          <w:szCs w:val="24"/>
          <w:rtl/>
        </w:rPr>
        <w:t>לט לייק סיטי</w:t>
      </w:r>
      <w:r w:rsidRPr="00FC50C9">
        <w:rPr>
          <w:rFonts w:ascii="David" w:hAnsi="David" w:cs="David" w:hint="cs"/>
          <w:sz w:val="24"/>
          <w:szCs w:val="24"/>
          <w:rtl/>
        </w:rPr>
        <w:t>,</w:t>
      </w:r>
    </w:p>
    <w:p w:rsidR="00C073AE" w:rsidRPr="00FC50C9" w:rsidRDefault="00C073AE" w:rsidP="004B25E2">
      <w:pPr>
        <w:spacing w:line="360" w:lineRule="auto"/>
        <w:rPr>
          <w:rFonts w:ascii="Arial Narrow" w:hAnsi="Arial Narrow" w:cs="David"/>
          <w:sz w:val="24"/>
          <w:szCs w:val="24"/>
        </w:rPr>
      </w:pPr>
      <w:r w:rsidRPr="00FC50C9">
        <w:rPr>
          <w:rFonts w:ascii="Arial Narrow" w:hAnsi="Arial Narrow" w:cs="David"/>
          <w:sz w:val="24"/>
          <w:szCs w:val="24"/>
        </w:rPr>
        <w:t>a short address on "An Educative</w:t>
      </w:r>
      <w:r w:rsidR="0051356F" w:rsidRPr="00FC50C9">
        <w:rPr>
          <w:rFonts w:ascii="Arial Narrow" w:hAnsi="Arial Narrow" w:cs="David"/>
          <w:sz w:val="24"/>
          <w:szCs w:val="24"/>
        </w:rPr>
        <w:t xml:space="preserve"> </w:t>
      </w:r>
      <w:r w:rsidRPr="00FC50C9">
        <w:rPr>
          <w:rFonts w:ascii="Arial Narrow" w:hAnsi="Arial Narrow" w:cs="David"/>
          <w:sz w:val="24"/>
          <w:szCs w:val="24"/>
        </w:rPr>
        <w:t>Campaign for the Prevention of Drunkenness" in Twentieth- Century hall,</w:t>
      </w:r>
      <w:r w:rsidR="0051356F" w:rsidRPr="00FC50C9">
        <w:rPr>
          <w:rFonts w:ascii="Arial Narrow" w:hAnsi="Arial Narrow" w:cs="David"/>
          <w:sz w:val="24"/>
          <w:szCs w:val="24"/>
        </w:rPr>
        <w:t xml:space="preserve"> </w:t>
      </w:r>
      <w:r w:rsidRPr="00FC50C9">
        <w:rPr>
          <w:rFonts w:ascii="Arial Narrow" w:hAnsi="Arial Narrow" w:cs="David"/>
          <w:sz w:val="24"/>
          <w:szCs w:val="24"/>
        </w:rPr>
        <w:t>which was followed by a discussion by</w:t>
      </w:r>
      <w:r w:rsidR="0051356F" w:rsidRPr="00FC50C9">
        <w:rPr>
          <w:rFonts w:ascii="Arial Narrow" w:hAnsi="Arial Narrow" w:cs="David"/>
          <w:sz w:val="24"/>
          <w:szCs w:val="24"/>
        </w:rPr>
        <w:t xml:space="preserve"> </w:t>
      </w:r>
      <w:r w:rsidR="00126D52" w:rsidRPr="00FC50C9">
        <w:rPr>
          <w:rFonts w:ascii="Arial Narrow" w:hAnsi="Arial Narrow" w:cs="David"/>
          <w:sz w:val="24"/>
          <w:szCs w:val="24"/>
        </w:rPr>
        <w:t xml:space="preserve">the </w:t>
      </w:r>
      <w:r w:rsidRPr="00FC50C9">
        <w:rPr>
          <w:rFonts w:ascii="Arial Narrow" w:hAnsi="Arial Narrow" w:cs="David"/>
          <w:sz w:val="24"/>
          <w:szCs w:val="24"/>
        </w:rPr>
        <w:t>delegates.</w:t>
      </w:r>
      <w:r w:rsidR="0051356F" w:rsidRPr="00FC50C9">
        <w:rPr>
          <w:rFonts w:ascii="Arial Narrow" w:hAnsi="Arial Narrow" w:cs="David"/>
          <w:sz w:val="24"/>
          <w:szCs w:val="24"/>
        </w:rPr>
        <w:t xml:space="preserve"> </w:t>
      </w:r>
      <w:r w:rsidRPr="00FC50C9">
        <w:rPr>
          <w:rFonts w:ascii="Arial Narrow" w:hAnsi="Arial Narrow" w:cs="David"/>
          <w:b/>
          <w:bCs/>
          <w:sz w:val="24"/>
          <w:szCs w:val="24"/>
        </w:rPr>
        <w:t>Moving pictures</w:t>
      </w:r>
      <w:r w:rsidRPr="00FC50C9">
        <w:rPr>
          <w:rFonts w:ascii="Arial Narrow" w:hAnsi="Arial Narrow" w:cs="David"/>
          <w:sz w:val="24"/>
          <w:szCs w:val="24"/>
        </w:rPr>
        <w:t xml:space="preserve"> were used to demonstrate the society's views on housing,</w:t>
      </w:r>
      <w:r w:rsidR="0051356F" w:rsidRPr="00FC50C9">
        <w:rPr>
          <w:rFonts w:ascii="Arial Narrow" w:hAnsi="Arial Narrow" w:cs="David"/>
          <w:sz w:val="24"/>
          <w:szCs w:val="24"/>
        </w:rPr>
        <w:t xml:space="preserve"> </w:t>
      </w:r>
      <w:r w:rsidRPr="00FC50C9">
        <w:rPr>
          <w:rFonts w:ascii="Arial Narrow" w:hAnsi="Arial Narrow" w:cs="David"/>
          <w:sz w:val="24"/>
          <w:szCs w:val="24"/>
        </w:rPr>
        <w:t>health and recreation, the films illustrating the spread of disease by, the</w:t>
      </w:r>
      <w:r w:rsidR="0051356F" w:rsidRPr="00FC50C9">
        <w:rPr>
          <w:rFonts w:ascii="Arial Narrow" w:hAnsi="Arial Narrow" w:cs="David"/>
          <w:sz w:val="24"/>
          <w:szCs w:val="24"/>
        </w:rPr>
        <w:t xml:space="preserve"> </w:t>
      </w:r>
      <w:r w:rsidRPr="00FC50C9">
        <w:rPr>
          <w:rFonts w:ascii="Arial Narrow" w:hAnsi="Arial Narrow" w:cs="David"/>
          <w:sz w:val="24"/>
          <w:szCs w:val="24"/>
        </w:rPr>
        <w:t xml:space="preserve">house fly, </w:t>
      </w:r>
      <w:r w:rsidR="00DD072E" w:rsidRPr="00FC50C9">
        <w:rPr>
          <w:rFonts w:ascii="Arial Narrow" w:hAnsi="Arial Narrow" w:cs="David"/>
          <w:sz w:val="24"/>
          <w:szCs w:val="24"/>
        </w:rPr>
        <w:t>th</w:t>
      </w:r>
      <w:r w:rsidR="00126D52" w:rsidRPr="00FC50C9">
        <w:rPr>
          <w:rFonts w:ascii="Arial Narrow" w:hAnsi="Arial Narrow" w:cs="David"/>
          <w:sz w:val="24"/>
          <w:szCs w:val="24"/>
          <w:lang w:val="en-GB"/>
        </w:rPr>
        <w:t>e</w:t>
      </w:r>
      <w:r w:rsidRPr="00FC50C9">
        <w:rPr>
          <w:rFonts w:ascii="Arial Narrow" w:hAnsi="Arial Narrow" w:cs="David"/>
          <w:sz w:val="24"/>
          <w:szCs w:val="24"/>
        </w:rPr>
        <w:t xml:space="preserve"> fight for pure milk, the</w:t>
      </w:r>
      <w:r w:rsidR="0051356F" w:rsidRPr="00FC50C9">
        <w:rPr>
          <w:rFonts w:ascii="Arial Narrow" w:hAnsi="Arial Narrow" w:cs="David"/>
          <w:sz w:val="24"/>
          <w:szCs w:val="24"/>
        </w:rPr>
        <w:t xml:space="preserve"> </w:t>
      </w:r>
      <w:r w:rsidRPr="00FC50C9">
        <w:rPr>
          <w:rFonts w:ascii="Arial Narrow" w:hAnsi="Arial Narrow" w:cs="David"/>
          <w:sz w:val="24"/>
          <w:szCs w:val="24"/>
        </w:rPr>
        <w:t xml:space="preserve">work against tuberculosis and the attempts to secure a safe </w:t>
      </w:r>
      <w:r w:rsidR="007E3345" w:rsidRPr="00FC50C9">
        <w:rPr>
          <w:rFonts w:ascii="Arial Narrow" w:hAnsi="Arial Narrow" w:cs="David"/>
          <w:sz w:val="24"/>
          <w:szCs w:val="24"/>
        </w:rPr>
        <w:t>…</w:t>
      </w:r>
      <w:r w:rsidR="00C048B6" w:rsidRPr="00FC50C9">
        <w:rPr>
          <w:rStyle w:val="FootnoteReference"/>
          <w:rFonts w:ascii="Arial Narrow" w:hAnsi="Arial Narrow" w:cs="David"/>
          <w:sz w:val="24"/>
          <w:szCs w:val="24"/>
          <w:rtl/>
        </w:rPr>
        <w:footnoteReference w:id="41"/>
      </w:r>
      <w:r w:rsidRPr="00FC50C9">
        <w:rPr>
          <w:rFonts w:ascii="Arial Narrow" w:hAnsi="Arial Narrow" w:cs="David"/>
          <w:sz w:val="24"/>
          <w:szCs w:val="24"/>
        </w:rPr>
        <w:t xml:space="preserve"> </w:t>
      </w:r>
      <w:r w:rsidRPr="00FC50C9">
        <w:rPr>
          <w:rFonts w:ascii="Arial Narrow" w:hAnsi="Arial Narrow" w:cs="David"/>
          <w:sz w:val="24"/>
          <w:szCs w:val="24"/>
          <w:rtl/>
        </w:rPr>
        <w:t xml:space="preserve"> </w:t>
      </w:r>
    </w:p>
    <w:p w:rsidR="0003116F" w:rsidRPr="00FC50C9" w:rsidRDefault="00F30379" w:rsidP="00E11253">
      <w:pPr>
        <w:bidi/>
        <w:spacing w:line="360" w:lineRule="auto"/>
        <w:ind w:firstLine="720"/>
        <w:rPr>
          <w:rFonts w:ascii="David" w:hAnsi="David" w:cs="David"/>
          <w:sz w:val="24"/>
          <w:szCs w:val="24"/>
          <w:rtl/>
        </w:rPr>
      </w:pPr>
      <w:r w:rsidRPr="00FC50C9">
        <w:rPr>
          <w:rFonts w:ascii="David" w:hAnsi="David" w:cs="David" w:hint="cs"/>
          <w:sz w:val="24"/>
          <w:szCs w:val="24"/>
          <w:rtl/>
        </w:rPr>
        <w:t>לאור ההצלחה בהפצה הראשונית,</w:t>
      </w:r>
      <w:r w:rsidR="000972A9" w:rsidRPr="00FC50C9">
        <w:rPr>
          <w:rFonts w:ascii="David" w:hAnsi="David" w:cs="David" w:hint="cs"/>
          <w:sz w:val="24"/>
          <w:szCs w:val="24"/>
          <w:rtl/>
        </w:rPr>
        <w:t xml:space="preserve"> </w:t>
      </w:r>
      <w:r w:rsidR="00C073AE" w:rsidRPr="00FC50C9">
        <w:rPr>
          <w:rFonts w:ascii="David" w:hAnsi="David" w:cs="David" w:hint="cs"/>
          <w:sz w:val="24"/>
          <w:szCs w:val="24"/>
          <w:rtl/>
        </w:rPr>
        <w:t>ב</w:t>
      </w:r>
      <w:r w:rsidR="008A5D8D" w:rsidRPr="00FC50C9">
        <w:rPr>
          <w:rFonts w:ascii="David" w:hAnsi="David" w:cs="David"/>
          <w:sz w:val="24"/>
          <w:szCs w:val="24"/>
          <w:rtl/>
        </w:rPr>
        <w:t>רשות לבריאות הציבור</w:t>
      </w:r>
      <w:r w:rsidR="00220497" w:rsidRPr="00FC50C9">
        <w:rPr>
          <w:rFonts w:ascii="David" w:hAnsi="David" w:cs="David" w:hint="cs"/>
          <w:sz w:val="24"/>
          <w:szCs w:val="24"/>
          <w:rtl/>
        </w:rPr>
        <w:t xml:space="preserve"> הפדרלית</w:t>
      </w:r>
      <w:r w:rsidR="00A6159F" w:rsidRPr="00FC50C9">
        <w:rPr>
          <w:rFonts w:ascii="David" w:hAnsi="David" w:cs="David"/>
          <w:sz w:val="24"/>
          <w:szCs w:val="24"/>
          <w:rtl/>
        </w:rPr>
        <w:t xml:space="preserve">, </w:t>
      </w:r>
      <w:r w:rsidR="00141B5A" w:rsidRPr="00FC50C9">
        <w:rPr>
          <w:rFonts w:ascii="David" w:hAnsi="David" w:cs="David" w:hint="cs"/>
          <w:sz w:val="24"/>
          <w:szCs w:val="24"/>
          <w:rtl/>
        </w:rPr>
        <w:t xml:space="preserve">החלו </w:t>
      </w:r>
      <w:r w:rsidR="008A5D8D" w:rsidRPr="00FC50C9">
        <w:rPr>
          <w:rFonts w:ascii="David" w:hAnsi="David" w:cs="David"/>
          <w:sz w:val="24"/>
          <w:szCs w:val="24"/>
          <w:rtl/>
        </w:rPr>
        <w:t>בהפק</w:t>
      </w:r>
      <w:r w:rsidR="00BA420D" w:rsidRPr="00FC50C9">
        <w:rPr>
          <w:rFonts w:ascii="David" w:hAnsi="David" w:cs="David" w:hint="cs"/>
          <w:sz w:val="24"/>
          <w:szCs w:val="24"/>
          <w:rtl/>
        </w:rPr>
        <w:t>ה והפצת</w:t>
      </w:r>
      <w:r w:rsidRPr="00FC50C9">
        <w:rPr>
          <w:rFonts w:ascii="David" w:hAnsi="David" w:cs="David" w:hint="cs"/>
          <w:sz w:val="24"/>
          <w:szCs w:val="24"/>
          <w:rtl/>
        </w:rPr>
        <w:t xml:space="preserve"> '</w:t>
      </w:r>
      <w:r w:rsidRPr="00FC50C9">
        <w:rPr>
          <w:rFonts w:ascii="David" w:hAnsi="David" w:cs="David"/>
          <w:sz w:val="24"/>
          <w:szCs w:val="24"/>
          <w:rtl/>
        </w:rPr>
        <w:t>סרטי בריאות</w:t>
      </w:r>
      <w:r w:rsidRPr="00FC50C9">
        <w:rPr>
          <w:rFonts w:ascii="David" w:hAnsi="David" w:cs="David" w:hint="cs"/>
          <w:sz w:val="24"/>
          <w:szCs w:val="24"/>
          <w:rtl/>
        </w:rPr>
        <w:t>'</w:t>
      </w:r>
      <w:r w:rsidRPr="00FC50C9">
        <w:rPr>
          <w:rFonts w:ascii="David" w:hAnsi="David" w:cs="David"/>
          <w:sz w:val="24"/>
          <w:szCs w:val="24"/>
          <w:rtl/>
        </w:rPr>
        <w:t xml:space="preserve"> חלקם דידקטיים וחלקם עלילתיים קצרים</w:t>
      </w:r>
      <w:r w:rsidRPr="00FC50C9">
        <w:rPr>
          <w:rFonts w:ascii="David" w:hAnsi="David" w:cs="David" w:hint="cs"/>
          <w:sz w:val="24"/>
          <w:szCs w:val="24"/>
          <w:rtl/>
        </w:rPr>
        <w:t xml:space="preserve">, </w:t>
      </w:r>
      <w:r w:rsidRPr="00FC50C9">
        <w:rPr>
          <w:rFonts w:ascii="David" w:hAnsi="David" w:cs="David"/>
          <w:sz w:val="24"/>
          <w:szCs w:val="24"/>
          <w:rtl/>
        </w:rPr>
        <w:t>שמטר</w:t>
      </w:r>
      <w:r w:rsidRPr="00FC50C9">
        <w:rPr>
          <w:rFonts w:ascii="David" w:hAnsi="David" w:cs="David" w:hint="cs"/>
          <w:sz w:val="24"/>
          <w:szCs w:val="24"/>
          <w:rtl/>
        </w:rPr>
        <w:t>תם</w:t>
      </w:r>
      <w:r w:rsidR="008A5D8D" w:rsidRPr="00FC50C9">
        <w:rPr>
          <w:rFonts w:ascii="David" w:hAnsi="David" w:cs="David"/>
          <w:sz w:val="24"/>
          <w:szCs w:val="24"/>
          <w:rtl/>
        </w:rPr>
        <w:t xml:space="preserve"> </w:t>
      </w:r>
      <w:r w:rsidR="00BB6ABA" w:rsidRPr="00FC50C9">
        <w:rPr>
          <w:rFonts w:ascii="David" w:hAnsi="David" w:cs="David"/>
          <w:sz w:val="24"/>
          <w:szCs w:val="24"/>
          <w:rtl/>
        </w:rPr>
        <w:t xml:space="preserve">הסברה </w:t>
      </w:r>
      <w:r w:rsidR="006B14D3" w:rsidRPr="00FC50C9">
        <w:rPr>
          <w:rFonts w:ascii="David" w:hAnsi="David" w:cs="David"/>
          <w:sz w:val="24"/>
          <w:szCs w:val="24"/>
          <w:rtl/>
        </w:rPr>
        <w:t>ו</w:t>
      </w:r>
      <w:r w:rsidR="00BA420D" w:rsidRPr="00FC50C9">
        <w:rPr>
          <w:rFonts w:ascii="David" w:hAnsi="David" w:cs="David"/>
          <w:sz w:val="24"/>
          <w:szCs w:val="24"/>
          <w:rtl/>
        </w:rPr>
        <w:t>ויזואלית</w:t>
      </w:r>
      <w:r w:rsidR="00BA420D" w:rsidRPr="00FC50C9">
        <w:rPr>
          <w:rFonts w:ascii="David" w:hAnsi="David" w:cs="David" w:hint="cs"/>
          <w:sz w:val="24"/>
          <w:szCs w:val="24"/>
          <w:rtl/>
        </w:rPr>
        <w:t>,</w:t>
      </w:r>
      <w:r w:rsidR="004E20A0" w:rsidRPr="00FC50C9">
        <w:rPr>
          <w:rFonts w:ascii="David" w:hAnsi="David" w:cs="David"/>
          <w:sz w:val="24"/>
          <w:szCs w:val="24"/>
          <w:rtl/>
        </w:rPr>
        <w:t xml:space="preserve"> </w:t>
      </w:r>
      <w:r w:rsidR="007B7E71" w:rsidRPr="00FC50C9">
        <w:rPr>
          <w:rFonts w:ascii="David" w:hAnsi="David" w:cs="David"/>
          <w:sz w:val="24"/>
          <w:szCs w:val="24"/>
          <w:rtl/>
        </w:rPr>
        <w:t>כמו</w:t>
      </w:r>
      <w:r w:rsidR="00BA420D" w:rsidRPr="00FC50C9">
        <w:rPr>
          <w:rFonts w:ascii="David" w:hAnsi="David" w:cs="David" w:hint="cs"/>
          <w:sz w:val="24"/>
          <w:szCs w:val="24"/>
          <w:rtl/>
        </w:rPr>
        <w:t xml:space="preserve"> הסרט</w:t>
      </w:r>
      <w:r w:rsidR="007B7E71" w:rsidRPr="00FC50C9">
        <w:rPr>
          <w:rFonts w:ascii="David" w:hAnsi="David" w:cs="David"/>
          <w:sz w:val="24"/>
          <w:szCs w:val="24"/>
          <w:rtl/>
        </w:rPr>
        <w:t xml:space="preserve"> </w:t>
      </w:r>
      <w:r w:rsidR="007B7E71" w:rsidRPr="00FC50C9">
        <w:rPr>
          <w:rFonts w:ascii="David" w:hAnsi="David" w:cs="David"/>
          <w:b/>
          <w:bCs/>
          <w:sz w:val="24"/>
          <w:szCs w:val="24"/>
          <w:lang w:val="en-GB"/>
        </w:rPr>
        <w:t>Falling Leaves</w:t>
      </w:r>
      <w:r w:rsidR="007B7E71" w:rsidRPr="00FC50C9">
        <w:rPr>
          <w:rFonts w:ascii="David" w:hAnsi="David" w:cs="David"/>
          <w:sz w:val="24"/>
          <w:szCs w:val="24"/>
          <w:lang w:val="en-GB"/>
        </w:rPr>
        <w:t xml:space="preserve"> 19</w:t>
      </w:r>
      <w:r w:rsidR="007D0DB7" w:rsidRPr="00FC50C9">
        <w:rPr>
          <w:rFonts w:ascii="David" w:hAnsi="David" w:cs="David"/>
          <w:sz w:val="24"/>
          <w:szCs w:val="24"/>
          <w:lang w:val="en-GB"/>
        </w:rPr>
        <w:t>12</w:t>
      </w:r>
      <w:r w:rsidR="00F62F21" w:rsidRPr="00FC50C9">
        <w:rPr>
          <w:rFonts w:ascii="David" w:hAnsi="David" w:cs="David" w:hint="cs"/>
          <w:sz w:val="24"/>
          <w:szCs w:val="24"/>
          <w:rtl/>
        </w:rPr>
        <w:t xml:space="preserve">. סרטי תת ז'אנר זה, </w:t>
      </w:r>
      <w:r w:rsidR="004E20A0" w:rsidRPr="00FC50C9">
        <w:rPr>
          <w:rFonts w:ascii="David" w:hAnsi="David" w:cs="David"/>
          <w:sz w:val="24"/>
          <w:szCs w:val="24"/>
          <w:rtl/>
        </w:rPr>
        <w:t>התמקדו</w:t>
      </w:r>
      <w:r w:rsidR="00771770" w:rsidRPr="00FC50C9">
        <w:rPr>
          <w:rFonts w:ascii="David" w:hAnsi="David" w:cs="David"/>
          <w:sz w:val="24"/>
          <w:szCs w:val="24"/>
          <w:rtl/>
        </w:rPr>
        <w:t xml:space="preserve"> </w:t>
      </w:r>
      <w:r w:rsidR="004E20A0" w:rsidRPr="00FC50C9">
        <w:rPr>
          <w:rFonts w:ascii="David" w:hAnsi="David" w:cs="David"/>
          <w:sz w:val="24"/>
          <w:szCs w:val="24"/>
          <w:rtl/>
        </w:rPr>
        <w:t>ב</w:t>
      </w:r>
      <w:r w:rsidR="00771770" w:rsidRPr="00FC50C9">
        <w:rPr>
          <w:rFonts w:ascii="David" w:hAnsi="David" w:cs="David"/>
          <w:sz w:val="24"/>
          <w:szCs w:val="24"/>
          <w:rtl/>
        </w:rPr>
        <w:t>דרכי</w:t>
      </w:r>
      <w:r w:rsidR="00E44155" w:rsidRPr="00FC50C9">
        <w:rPr>
          <w:rFonts w:ascii="David" w:hAnsi="David" w:cs="David"/>
          <w:sz w:val="24"/>
          <w:szCs w:val="24"/>
          <w:rtl/>
        </w:rPr>
        <w:t xml:space="preserve"> היגיינה חדשות ומוצלחות לעצירת </w:t>
      </w:r>
      <w:r w:rsidR="00771770" w:rsidRPr="00FC50C9">
        <w:rPr>
          <w:rFonts w:ascii="David" w:hAnsi="David" w:cs="David"/>
          <w:sz w:val="24"/>
          <w:szCs w:val="24"/>
          <w:rtl/>
        </w:rPr>
        <w:t>התפשטות</w:t>
      </w:r>
      <w:r w:rsidR="008A5D8D" w:rsidRPr="00FC50C9">
        <w:rPr>
          <w:rFonts w:ascii="David" w:hAnsi="David" w:cs="David"/>
          <w:sz w:val="24"/>
          <w:szCs w:val="24"/>
          <w:rtl/>
        </w:rPr>
        <w:t xml:space="preserve"> מחלות</w:t>
      </w:r>
      <w:r w:rsidR="00E44155" w:rsidRPr="00FC50C9">
        <w:rPr>
          <w:rFonts w:ascii="David" w:hAnsi="David" w:cs="David"/>
          <w:sz w:val="24"/>
          <w:szCs w:val="24"/>
          <w:rtl/>
        </w:rPr>
        <w:t xml:space="preserve">, שמירה על בריאות </w:t>
      </w:r>
      <w:r w:rsidR="004E20A0" w:rsidRPr="00FC50C9">
        <w:rPr>
          <w:rFonts w:ascii="David" w:hAnsi="David" w:cs="David"/>
          <w:sz w:val="24"/>
          <w:szCs w:val="24"/>
          <w:rtl/>
        </w:rPr>
        <w:t>בכלל ו</w:t>
      </w:r>
      <w:r w:rsidR="00E44155" w:rsidRPr="00FC50C9">
        <w:rPr>
          <w:rFonts w:ascii="David" w:hAnsi="David" w:cs="David"/>
          <w:sz w:val="24"/>
          <w:szCs w:val="24"/>
          <w:rtl/>
        </w:rPr>
        <w:t>נשימתית</w:t>
      </w:r>
      <w:r w:rsidR="004E20A0" w:rsidRPr="00FC50C9">
        <w:rPr>
          <w:rFonts w:ascii="David" w:hAnsi="David" w:cs="David"/>
          <w:sz w:val="24"/>
          <w:szCs w:val="24"/>
          <w:rtl/>
        </w:rPr>
        <w:t xml:space="preserve"> בפרט</w:t>
      </w:r>
      <w:r w:rsidR="00BA420D" w:rsidRPr="00FC50C9">
        <w:rPr>
          <w:rFonts w:ascii="David" w:hAnsi="David" w:cs="David" w:hint="cs"/>
          <w:sz w:val="24"/>
          <w:szCs w:val="24"/>
          <w:rtl/>
        </w:rPr>
        <w:t>, בתקוה שה</w:t>
      </w:r>
      <w:r w:rsidR="00F62F21" w:rsidRPr="00FC50C9">
        <w:rPr>
          <w:rFonts w:ascii="David" w:hAnsi="David" w:cs="David" w:hint="cs"/>
          <w:sz w:val="24"/>
          <w:szCs w:val="24"/>
          <w:rtl/>
        </w:rPr>
        <w:t>עלילה</w:t>
      </w:r>
      <w:r w:rsidR="00BA420D" w:rsidRPr="00FC50C9">
        <w:rPr>
          <w:rFonts w:ascii="David" w:hAnsi="David" w:cs="David" w:hint="cs"/>
          <w:sz w:val="24"/>
          <w:szCs w:val="24"/>
          <w:rtl/>
        </w:rPr>
        <w:t xml:space="preserve"> </w:t>
      </w:r>
      <w:r w:rsidR="00A9594D" w:rsidRPr="00FC50C9">
        <w:rPr>
          <w:rFonts w:ascii="David" w:hAnsi="David" w:cs="David" w:hint="cs"/>
          <w:sz w:val="24"/>
          <w:szCs w:val="24"/>
          <w:rtl/>
        </w:rPr>
        <w:t>תמשוך קהל ש</w:t>
      </w:r>
      <w:r w:rsidR="00BA420D" w:rsidRPr="00FC50C9">
        <w:rPr>
          <w:rFonts w:ascii="David" w:hAnsi="David" w:cs="David" w:hint="cs"/>
          <w:sz w:val="24"/>
          <w:szCs w:val="24"/>
          <w:rtl/>
        </w:rPr>
        <w:t xml:space="preserve">בתקופה זו </w:t>
      </w:r>
      <w:r w:rsidR="00A9594D" w:rsidRPr="00FC50C9">
        <w:rPr>
          <w:rFonts w:ascii="David" w:hAnsi="David" w:cs="David" w:hint="cs"/>
          <w:sz w:val="24"/>
          <w:szCs w:val="24"/>
          <w:rtl/>
        </w:rPr>
        <w:t>החל להתקרב לקולנוע</w:t>
      </w:r>
      <w:r w:rsidR="00771770" w:rsidRPr="00FC50C9">
        <w:rPr>
          <w:rFonts w:ascii="David" w:hAnsi="David" w:cs="David"/>
          <w:sz w:val="24"/>
          <w:szCs w:val="24"/>
          <w:rtl/>
        </w:rPr>
        <w:t>.</w:t>
      </w:r>
      <w:r w:rsidR="00BB6ABA" w:rsidRPr="00FC50C9">
        <w:rPr>
          <w:rStyle w:val="FootnoteReference"/>
          <w:rFonts w:ascii="David" w:hAnsi="David" w:cs="David"/>
          <w:sz w:val="24"/>
          <w:szCs w:val="24"/>
          <w:rtl/>
        </w:rPr>
        <w:footnoteReference w:id="42"/>
      </w:r>
      <w:r w:rsidR="00BB6ABA" w:rsidRPr="00FC50C9">
        <w:rPr>
          <w:rFonts w:ascii="David" w:hAnsi="David" w:cs="David"/>
          <w:sz w:val="24"/>
          <w:szCs w:val="24"/>
          <w:rtl/>
        </w:rPr>
        <w:t xml:space="preserve"> </w:t>
      </w:r>
      <w:r w:rsidR="00771770" w:rsidRPr="00FC50C9">
        <w:rPr>
          <w:rFonts w:ascii="David" w:hAnsi="David" w:cs="David"/>
          <w:sz w:val="24"/>
          <w:szCs w:val="24"/>
          <w:rtl/>
        </w:rPr>
        <w:t xml:space="preserve"> </w:t>
      </w:r>
      <w:r w:rsidR="00C410E1" w:rsidRPr="00FC50C9">
        <w:rPr>
          <w:rFonts w:ascii="David" w:hAnsi="David" w:cs="David" w:hint="cs"/>
          <w:sz w:val="24"/>
          <w:szCs w:val="24"/>
          <w:rtl/>
        </w:rPr>
        <w:t xml:space="preserve">בשנת 1912, </w:t>
      </w:r>
      <w:r w:rsidR="00C410E1" w:rsidRPr="00FC50C9">
        <w:rPr>
          <w:rFonts w:ascii="David" w:hAnsi="David" w:cs="David"/>
          <w:sz w:val="24"/>
          <w:szCs w:val="24"/>
          <w:rtl/>
        </w:rPr>
        <w:t>מספר הכתבות על שימוש ב</w:t>
      </w:r>
      <w:r w:rsidR="00C410E1" w:rsidRPr="00FC50C9">
        <w:rPr>
          <w:rFonts w:ascii="David" w:hAnsi="David" w:cs="David" w:hint="cs"/>
          <w:sz w:val="24"/>
          <w:szCs w:val="24"/>
          <w:rtl/>
        </w:rPr>
        <w:t>'</w:t>
      </w:r>
      <w:r w:rsidR="00C410E1" w:rsidRPr="00FC50C9">
        <w:rPr>
          <w:rFonts w:ascii="David" w:hAnsi="David" w:cs="David"/>
          <w:sz w:val="24"/>
          <w:szCs w:val="24"/>
          <w:rtl/>
        </w:rPr>
        <w:t>סרטי בריאות</w:t>
      </w:r>
      <w:r w:rsidR="00C410E1" w:rsidRPr="00FC50C9">
        <w:rPr>
          <w:rFonts w:ascii="David" w:hAnsi="David" w:cs="David" w:hint="cs"/>
          <w:sz w:val="24"/>
          <w:szCs w:val="24"/>
          <w:rtl/>
        </w:rPr>
        <w:t>'</w:t>
      </w:r>
      <w:r w:rsidR="00876E6B" w:rsidRPr="00FC50C9">
        <w:rPr>
          <w:rFonts w:ascii="David" w:hAnsi="David" w:cs="David" w:hint="cs"/>
          <w:sz w:val="24"/>
          <w:szCs w:val="24"/>
          <w:rtl/>
        </w:rPr>
        <w:t xml:space="preserve"> גדל</w:t>
      </w:r>
      <w:r w:rsidR="00C410E1" w:rsidRPr="00FC50C9">
        <w:rPr>
          <w:rFonts w:ascii="David" w:hAnsi="David" w:cs="David"/>
          <w:sz w:val="24"/>
          <w:szCs w:val="24"/>
          <w:rtl/>
        </w:rPr>
        <w:t xml:space="preserve">, </w:t>
      </w:r>
      <w:r w:rsidR="00C410E1" w:rsidRPr="00FC50C9">
        <w:rPr>
          <w:rFonts w:ascii="David" w:hAnsi="David" w:cs="David" w:hint="cs"/>
          <w:sz w:val="24"/>
          <w:szCs w:val="24"/>
          <w:rtl/>
        </w:rPr>
        <w:t xml:space="preserve">והמושג </w:t>
      </w:r>
      <w:r w:rsidR="00C410E1" w:rsidRPr="00FC50C9">
        <w:rPr>
          <w:rFonts w:ascii="David" w:hAnsi="David" w:cs="David" w:hint="cs"/>
          <w:b/>
          <w:bCs/>
          <w:sz w:val="24"/>
          <w:szCs w:val="24"/>
          <w:rtl/>
        </w:rPr>
        <w:t>'סרטי בריאות'</w:t>
      </w:r>
      <w:r w:rsidR="00C410E1" w:rsidRPr="00FC50C9">
        <w:rPr>
          <w:rFonts w:ascii="David" w:hAnsi="David" w:cs="David" w:hint="cs"/>
          <w:sz w:val="24"/>
          <w:szCs w:val="24"/>
          <w:rtl/>
        </w:rPr>
        <w:t xml:space="preserve"> החל להתקבע בשיח הציבורי</w:t>
      </w:r>
      <w:r w:rsidR="003609C3" w:rsidRPr="00FC50C9">
        <w:rPr>
          <w:rFonts w:ascii="David" w:hAnsi="David" w:cs="David" w:hint="cs"/>
          <w:sz w:val="24"/>
          <w:szCs w:val="24"/>
          <w:rtl/>
        </w:rPr>
        <w:t xml:space="preserve">. </w:t>
      </w:r>
      <w:r w:rsidR="00BA420D" w:rsidRPr="00FC50C9">
        <w:rPr>
          <w:rFonts w:ascii="David" w:hAnsi="David" w:cs="David"/>
          <w:sz w:val="24"/>
          <w:szCs w:val="24"/>
          <w:rtl/>
        </w:rPr>
        <w:t xml:space="preserve">ניסיונות הבלימה במאבק על בריאות הציבור, </w:t>
      </w:r>
      <w:r w:rsidR="00BA420D" w:rsidRPr="00FC50C9">
        <w:rPr>
          <w:rFonts w:ascii="David" w:hAnsi="David" w:cs="David" w:hint="cs"/>
          <w:sz w:val="24"/>
          <w:szCs w:val="24"/>
          <w:rtl/>
        </w:rPr>
        <w:t xml:space="preserve">סביב 1914-1915 </w:t>
      </w:r>
      <w:r w:rsidR="00BA420D" w:rsidRPr="00FC50C9">
        <w:rPr>
          <w:rFonts w:ascii="David" w:hAnsi="David" w:cs="David"/>
          <w:sz w:val="24"/>
          <w:szCs w:val="24"/>
          <w:rtl/>
        </w:rPr>
        <w:t>השפיעו על צריכת התרבות</w:t>
      </w:r>
      <w:r w:rsidR="00BA420D" w:rsidRPr="00FC50C9">
        <w:rPr>
          <w:rFonts w:ascii="David" w:hAnsi="David" w:cs="David" w:hint="cs"/>
          <w:sz w:val="24"/>
          <w:szCs w:val="24"/>
          <w:rtl/>
        </w:rPr>
        <w:t xml:space="preserve">, </w:t>
      </w:r>
      <w:r w:rsidR="00BA420D" w:rsidRPr="00FC50C9">
        <w:rPr>
          <w:rFonts w:ascii="David" w:hAnsi="David" w:cs="David"/>
          <w:sz w:val="24"/>
          <w:szCs w:val="24"/>
          <w:rtl/>
        </w:rPr>
        <w:t xml:space="preserve">לדוגמא, </w:t>
      </w:r>
      <w:r w:rsidR="00BA420D" w:rsidRPr="00FC50C9">
        <w:rPr>
          <w:rFonts w:ascii="David" w:hAnsi="David" w:cs="David" w:hint="cs"/>
          <w:sz w:val="24"/>
          <w:szCs w:val="24"/>
          <w:rtl/>
        </w:rPr>
        <w:t>ב</w:t>
      </w:r>
      <w:r w:rsidR="00BA420D" w:rsidRPr="00FC50C9">
        <w:rPr>
          <w:rFonts w:ascii="David" w:hAnsi="David" w:cs="David"/>
          <w:sz w:val="24"/>
          <w:szCs w:val="24"/>
          <w:rtl/>
        </w:rPr>
        <w:t>החלטה לעודד את הציבור בכל</w:t>
      </w:r>
      <w:r w:rsidR="00BA420D" w:rsidRPr="00FC50C9">
        <w:rPr>
          <w:rFonts w:ascii="David" w:hAnsi="David" w:cs="David" w:hint="cs"/>
          <w:sz w:val="24"/>
          <w:szCs w:val="24"/>
          <w:rtl/>
        </w:rPr>
        <w:t xml:space="preserve"> </w:t>
      </w:r>
      <w:r w:rsidR="0058299B" w:rsidRPr="00FC50C9">
        <w:rPr>
          <w:rFonts w:ascii="David" w:hAnsi="David" w:cs="David"/>
          <w:sz w:val="24"/>
          <w:szCs w:val="24"/>
          <w:rtl/>
        </w:rPr>
        <w:t>הגילאים, לצאת לפ</w:t>
      </w:r>
      <w:r w:rsidR="00BA420D" w:rsidRPr="00FC50C9">
        <w:rPr>
          <w:rFonts w:ascii="David" w:hAnsi="David" w:cs="David"/>
          <w:sz w:val="24"/>
          <w:szCs w:val="24"/>
          <w:rtl/>
        </w:rPr>
        <w:t>רקים</w:t>
      </w:r>
      <w:r w:rsidR="00BA420D" w:rsidRPr="00FC50C9">
        <w:rPr>
          <w:rFonts w:ascii="David" w:hAnsi="David" w:cs="David" w:hint="cs"/>
          <w:sz w:val="24"/>
          <w:szCs w:val="24"/>
          <w:rtl/>
        </w:rPr>
        <w:t xml:space="preserve"> במקום לבלות במקומות סגורים,</w:t>
      </w:r>
      <w:r w:rsidR="00BA420D" w:rsidRPr="00FC50C9">
        <w:rPr>
          <w:rFonts w:ascii="David" w:hAnsi="David" w:cs="David"/>
          <w:sz w:val="24"/>
          <w:szCs w:val="24"/>
          <w:rtl/>
        </w:rPr>
        <w:t xml:space="preserve"> </w:t>
      </w:r>
      <w:r w:rsidR="00BA420D" w:rsidRPr="00FC50C9">
        <w:rPr>
          <w:rFonts w:ascii="David" w:hAnsi="David" w:cs="David" w:hint="cs"/>
          <w:sz w:val="24"/>
          <w:szCs w:val="24"/>
          <w:rtl/>
        </w:rPr>
        <w:t>לשאוף אוויר נקי ב</w:t>
      </w:r>
      <w:r w:rsidR="00BA420D" w:rsidRPr="00FC50C9">
        <w:rPr>
          <w:rFonts w:ascii="David" w:hAnsi="David" w:cs="David"/>
          <w:sz w:val="24"/>
          <w:szCs w:val="24"/>
          <w:rtl/>
        </w:rPr>
        <w:t>אזורי</w:t>
      </w:r>
      <w:r w:rsidR="00BA420D" w:rsidRPr="00FC50C9">
        <w:rPr>
          <w:rFonts w:ascii="David" w:hAnsi="David" w:cs="David" w:hint="cs"/>
          <w:sz w:val="24"/>
          <w:szCs w:val="24"/>
          <w:rtl/>
        </w:rPr>
        <w:t>ם</w:t>
      </w:r>
      <w:r w:rsidR="00BA420D" w:rsidRPr="00FC50C9">
        <w:rPr>
          <w:rFonts w:ascii="David" w:hAnsi="David" w:cs="David"/>
          <w:sz w:val="24"/>
          <w:szCs w:val="24"/>
          <w:rtl/>
        </w:rPr>
        <w:t xml:space="preserve"> פתוחים מחוץ לעיר הגדולה</w:t>
      </w:r>
      <w:r w:rsidR="00BA420D" w:rsidRPr="00FC50C9">
        <w:rPr>
          <w:rFonts w:ascii="David" w:hAnsi="David" w:cs="David" w:hint="cs"/>
          <w:sz w:val="24"/>
          <w:szCs w:val="24"/>
          <w:rtl/>
        </w:rPr>
        <w:t xml:space="preserve">. חלק מהעדויות מתארות על 5000 צופים בהקרנת סרטי בריאות, או 60 אלף בחודש וחצי, ערב ערב, שהוצגו בחינם בפארקים גדולים בוושינגטון, ניו-יורק, בוסטון, וערים אחרות. </w:t>
      </w:r>
      <w:r w:rsidR="00E11253" w:rsidRPr="00FC50C9">
        <w:rPr>
          <w:rFonts w:ascii="David" w:hAnsi="David" w:cs="David" w:hint="cs"/>
          <w:sz w:val="24"/>
          <w:szCs w:val="24"/>
          <w:rtl/>
        </w:rPr>
        <w:t>הקרנת 'סרטי בריאות' בפרקים ציבוריים</w:t>
      </w:r>
      <w:r w:rsidR="00C410E1" w:rsidRPr="00FC50C9">
        <w:rPr>
          <w:rFonts w:ascii="David" w:hAnsi="David" w:cs="David" w:hint="cs"/>
          <w:sz w:val="24"/>
          <w:szCs w:val="24"/>
          <w:rtl/>
        </w:rPr>
        <w:t xml:space="preserve"> </w:t>
      </w:r>
      <w:r w:rsidR="00BA420D" w:rsidRPr="00FC50C9">
        <w:rPr>
          <w:rFonts w:ascii="David" w:hAnsi="David" w:cs="David" w:hint="cs"/>
          <w:sz w:val="24"/>
          <w:szCs w:val="24"/>
          <w:rtl/>
        </w:rPr>
        <w:t>'חינם אין כסף'</w:t>
      </w:r>
      <w:r w:rsidR="00E11253" w:rsidRPr="00FC50C9">
        <w:rPr>
          <w:rFonts w:ascii="David" w:hAnsi="David" w:cs="David" w:hint="cs"/>
          <w:sz w:val="24"/>
          <w:szCs w:val="24"/>
          <w:rtl/>
        </w:rPr>
        <w:t xml:space="preserve">, היא עוד </w:t>
      </w:r>
      <w:r w:rsidR="00BA420D" w:rsidRPr="00FC50C9">
        <w:rPr>
          <w:rFonts w:ascii="David" w:hAnsi="David" w:cs="David" w:hint="cs"/>
          <w:sz w:val="24"/>
          <w:szCs w:val="24"/>
          <w:rtl/>
        </w:rPr>
        <w:t>עדות לחשיבות ה</w:t>
      </w:r>
      <w:r w:rsidR="00C410E1" w:rsidRPr="00FC50C9">
        <w:rPr>
          <w:rFonts w:ascii="David" w:hAnsi="David" w:cs="David" w:hint="cs"/>
          <w:sz w:val="24"/>
          <w:szCs w:val="24"/>
          <w:rtl/>
        </w:rPr>
        <w:t xml:space="preserve">נושא </w:t>
      </w:r>
      <w:r w:rsidR="003609C3" w:rsidRPr="00FC50C9">
        <w:rPr>
          <w:rFonts w:ascii="David" w:hAnsi="David" w:cs="David" w:hint="cs"/>
          <w:sz w:val="24"/>
          <w:szCs w:val="24"/>
          <w:rtl/>
        </w:rPr>
        <w:t>בעיני</w:t>
      </w:r>
      <w:r w:rsidR="00A9594D" w:rsidRPr="00FC50C9">
        <w:rPr>
          <w:rFonts w:ascii="David" w:hAnsi="David" w:cs="David" w:hint="cs"/>
          <w:sz w:val="24"/>
          <w:szCs w:val="24"/>
          <w:rtl/>
        </w:rPr>
        <w:t xml:space="preserve"> הרשויות</w:t>
      </w:r>
      <w:r w:rsidR="00E11253" w:rsidRPr="00FC50C9">
        <w:rPr>
          <w:rFonts w:ascii="David" w:hAnsi="David" w:cs="David" w:hint="cs"/>
          <w:sz w:val="24"/>
          <w:szCs w:val="24"/>
          <w:rtl/>
        </w:rPr>
        <w:t>,</w:t>
      </w:r>
      <w:r w:rsidR="00A9594D" w:rsidRPr="00FC50C9">
        <w:rPr>
          <w:rFonts w:ascii="David" w:hAnsi="David" w:cs="David" w:hint="cs"/>
          <w:sz w:val="24"/>
          <w:szCs w:val="24"/>
          <w:rtl/>
        </w:rPr>
        <w:t xml:space="preserve"> </w:t>
      </w:r>
      <w:r w:rsidR="00BA420D" w:rsidRPr="00FC50C9">
        <w:rPr>
          <w:rFonts w:ascii="David" w:hAnsi="David" w:cs="David" w:hint="cs"/>
          <w:sz w:val="24"/>
          <w:szCs w:val="24"/>
          <w:rtl/>
        </w:rPr>
        <w:t>שדאגו להפצתם המכוונת והמהירה של</w:t>
      </w:r>
      <w:r w:rsidR="00C410E1" w:rsidRPr="00FC50C9">
        <w:rPr>
          <w:rFonts w:ascii="David" w:hAnsi="David" w:cs="David" w:hint="cs"/>
          <w:sz w:val="24"/>
          <w:szCs w:val="24"/>
          <w:rtl/>
        </w:rPr>
        <w:t xml:space="preserve"> סרטים</w:t>
      </w:r>
      <w:r w:rsidR="00BA420D" w:rsidRPr="00FC50C9">
        <w:rPr>
          <w:rFonts w:ascii="David" w:hAnsi="David" w:cs="David" w:hint="cs"/>
          <w:sz w:val="24"/>
          <w:szCs w:val="24"/>
          <w:rtl/>
        </w:rPr>
        <w:t>,</w:t>
      </w:r>
      <w:r w:rsidR="0003116F" w:rsidRPr="00FC50C9">
        <w:rPr>
          <w:rFonts w:ascii="David" w:hAnsi="David" w:cs="David" w:hint="cs"/>
          <w:sz w:val="24"/>
          <w:szCs w:val="24"/>
          <w:rtl/>
        </w:rPr>
        <w:t xml:space="preserve"> כמו,</w:t>
      </w:r>
      <w:r w:rsidR="00B63136" w:rsidRPr="00FC50C9">
        <w:rPr>
          <w:rFonts w:ascii="David" w:hAnsi="David" w:cs="David" w:hint="cs"/>
          <w:sz w:val="24"/>
          <w:szCs w:val="24"/>
          <w:rtl/>
        </w:rPr>
        <w:t xml:space="preserve"> </w:t>
      </w:r>
      <w:r w:rsidR="0003116F" w:rsidRPr="00FC50C9">
        <w:rPr>
          <w:rFonts w:ascii="Arial Narrow" w:hAnsi="Arial Narrow" w:cs="David"/>
          <w:sz w:val="24"/>
          <w:szCs w:val="24"/>
          <w:lang w:val="en-GB"/>
        </w:rPr>
        <w:t>The Awakening of John Bold 1911; Fly Pest 1911; Falling Leaves 1912; The Temple of Molloch 1914; Kissing Germs 1914; The Red Cross Nurse 1914.</w:t>
      </w:r>
      <w:r w:rsidR="0003116F" w:rsidRPr="00FC50C9">
        <w:rPr>
          <w:rStyle w:val="FootnoteReference"/>
          <w:rFonts w:ascii="Arial Narrow" w:hAnsi="Arial Narrow" w:cs="David"/>
          <w:sz w:val="24"/>
          <w:szCs w:val="24"/>
          <w:lang w:val="en-GB"/>
        </w:rPr>
        <w:footnoteReference w:id="43"/>
      </w:r>
    </w:p>
    <w:p w:rsidR="00A236FE" w:rsidRPr="00FC50C9" w:rsidRDefault="00855720" w:rsidP="0058299B">
      <w:pPr>
        <w:bidi/>
        <w:spacing w:line="360" w:lineRule="auto"/>
        <w:ind w:firstLine="720"/>
        <w:rPr>
          <w:rFonts w:ascii="David" w:hAnsi="David" w:cs="David"/>
          <w:sz w:val="24"/>
          <w:szCs w:val="24"/>
          <w:rtl/>
        </w:rPr>
      </w:pPr>
      <w:r w:rsidRPr="00FC50C9">
        <w:rPr>
          <w:rFonts w:ascii="David" w:hAnsi="David" w:cs="David" w:hint="cs"/>
          <w:sz w:val="24"/>
          <w:szCs w:val="24"/>
          <w:rtl/>
        </w:rPr>
        <w:t>לטענת מומחים, ה</w:t>
      </w:r>
      <w:r w:rsidRPr="00FC50C9">
        <w:rPr>
          <w:rFonts w:ascii="David" w:hAnsi="David" w:cs="David"/>
          <w:sz w:val="24"/>
          <w:szCs w:val="24"/>
          <w:rtl/>
        </w:rPr>
        <w:t xml:space="preserve">צפיפות בערים גדולות, </w:t>
      </w:r>
      <w:r w:rsidRPr="00FC50C9">
        <w:rPr>
          <w:rFonts w:ascii="David" w:hAnsi="David" w:cs="David" w:hint="cs"/>
          <w:sz w:val="24"/>
          <w:szCs w:val="24"/>
          <w:rtl/>
        </w:rPr>
        <w:t xml:space="preserve">מחסור באוויר טרי ונקי, תנאי סניטציה </w:t>
      </w:r>
      <w:r w:rsidR="0058299B" w:rsidRPr="00FC50C9">
        <w:rPr>
          <w:rFonts w:ascii="David" w:hAnsi="David" w:cs="David" w:hint="cs"/>
          <w:sz w:val="24"/>
          <w:szCs w:val="24"/>
          <w:rtl/>
        </w:rPr>
        <w:t xml:space="preserve">והיגיינה ירודים, גורמים להידבקות </w:t>
      </w:r>
      <w:r w:rsidRPr="00FC50C9">
        <w:rPr>
          <w:rFonts w:ascii="David" w:hAnsi="David" w:cs="David" w:hint="cs"/>
          <w:sz w:val="24"/>
          <w:szCs w:val="24"/>
          <w:rtl/>
        </w:rPr>
        <w:t>שניתן להפסיקה</w:t>
      </w:r>
      <w:r w:rsidRPr="00FC50C9">
        <w:rPr>
          <w:rFonts w:ascii="David" w:hAnsi="David" w:cs="David"/>
          <w:sz w:val="24"/>
          <w:szCs w:val="24"/>
          <w:rtl/>
        </w:rPr>
        <w:t>,</w:t>
      </w:r>
      <w:r w:rsidR="0058299B" w:rsidRPr="00FC50C9">
        <w:rPr>
          <w:rFonts w:ascii="David" w:hAnsi="David" w:cs="David" w:hint="cs"/>
          <w:sz w:val="24"/>
          <w:szCs w:val="24"/>
          <w:rtl/>
        </w:rPr>
        <w:t xml:space="preserve"> בין היתר</w:t>
      </w:r>
      <w:r w:rsidRPr="00FC50C9">
        <w:rPr>
          <w:rFonts w:ascii="David" w:hAnsi="David" w:cs="David"/>
          <w:sz w:val="24"/>
          <w:szCs w:val="24"/>
          <w:rtl/>
        </w:rPr>
        <w:t xml:space="preserve"> </w:t>
      </w:r>
      <w:r w:rsidRPr="00FC50C9">
        <w:rPr>
          <w:rFonts w:ascii="David" w:hAnsi="David" w:cs="David" w:hint="cs"/>
          <w:sz w:val="24"/>
          <w:szCs w:val="24"/>
          <w:rtl/>
        </w:rPr>
        <w:t xml:space="preserve">על ידי </w:t>
      </w:r>
      <w:r w:rsidRPr="00FC50C9">
        <w:rPr>
          <w:rFonts w:ascii="David" w:hAnsi="David" w:cs="David"/>
          <w:sz w:val="24"/>
          <w:szCs w:val="24"/>
          <w:rtl/>
        </w:rPr>
        <w:t xml:space="preserve">מניעה עד איסור גורף, </w:t>
      </w:r>
      <w:r w:rsidRPr="00FC50C9">
        <w:rPr>
          <w:rFonts w:ascii="David" w:hAnsi="David" w:cs="David" w:hint="cs"/>
          <w:sz w:val="24"/>
          <w:szCs w:val="24"/>
          <w:rtl/>
        </w:rPr>
        <w:t>של משחקי כדור וחוץ</w:t>
      </w:r>
      <w:r w:rsidRPr="00FC50C9">
        <w:rPr>
          <w:rFonts w:ascii="David" w:hAnsi="David" w:cs="David"/>
          <w:sz w:val="24"/>
          <w:szCs w:val="24"/>
          <w:rtl/>
        </w:rPr>
        <w:t xml:space="preserve"> עם ילדים במרכזי ספורט בגלל חשש מהידבקות.</w:t>
      </w:r>
      <w:r w:rsidRPr="00FC50C9">
        <w:rPr>
          <w:rStyle w:val="FootnoteReference"/>
          <w:rFonts w:ascii="David" w:hAnsi="David" w:cs="David"/>
          <w:sz w:val="24"/>
          <w:szCs w:val="24"/>
          <w:rtl/>
        </w:rPr>
        <w:footnoteReference w:id="44"/>
      </w:r>
      <w:r w:rsidR="0058299B" w:rsidRPr="00FC50C9">
        <w:rPr>
          <w:rFonts w:ascii="David" w:hAnsi="David" w:cs="David" w:hint="cs"/>
          <w:sz w:val="24"/>
          <w:szCs w:val="24"/>
          <w:rtl/>
        </w:rPr>
        <w:t xml:space="preserve"> </w:t>
      </w:r>
      <w:r w:rsidRPr="00FC50C9">
        <w:rPr>
          <w:rFonts w:ascii="David" w:hAnsi="David" w:cs="David" w:hint="cs"/>
          <w:sz w:val="24"/>
          <w:szCs w:val="24"/>
          <w:rtl/>
        </w:rPr>
        <w:t xml:space="preserve">אכן, חלק ניכר מהסרטים בשנים 1911- 1915 מתארים עלילות המתרחשות בחוות בריאות-סנטוריום- למניעת שחפת או להבראה מהמחלה. להבנת גורמים רפואיים דאז, </w:t>
      </w:r>
      <w:r w:rsidRPr="00FC50C9">
        <w:rPr>
          <w:rFonts w:ascii="David" w:hAnsi="David" w:cs="David"/>
          <w:sz w:val="24"/>
          <w:szCs w:val="24"/>
          <w:rtl/>
        </w:rPr>
        <w:t xml:space="preserve">יציאה למרחבים בטבע בצפון או במערב, וחיים בטבע, </w:t>
      </w:r>
      <w:r w:rsidRPr="00FC50C9">
        <w:rPr>
          <w:rFonts w:ascii="David" w:hAnsi="David" w:cs="David" w:hint="cs"/>
          <w:sz w:val="24"/>
          <w:szCs w:val="24"/>
          <w:rtl/>
        </w:rPr>
        <w:t>י</w:t>
      </w:r>
      <w:r w:rsidRPr="00FC50C9">
        <w:rPr>
          <w:rFonts w:ascii="David" w:hAnsi="David" w:cs="David"/>
          <w:sz w:val="24"/>
          <w:szCs w:val="24"/>
          <w:rtl/>
        </w:rPr>
        <w:t>אפשרו מאבק וריפוי בסבירות טובה.</w:t>
      </w:r>
      <w:r w:rsidRPr="00FC50C9">
        <w:rPr>
          <w:rStyle w:val="FootnoteReference"/>
          <w:rFonts w:ascii="David" w:hAnsi="David" w:cs="David"/>
          <w:sz w:val="24"/>
          <w:szCs w:val="24"/>
          <w:rtl/>
        </w:rPr>
        <w:footnoteReference w:id="45"/>
      </w:r>
      <w:r w:rsidRPr="00FC50C9">
        <w:rPr>
          <w:rFonts w:ascii="David" w:hAnsi="David" w:cs="David"/>
          <w:sz w:val="24"/>
          <w:szCs w:val="24"/>
          <w:rtl/>
        </w:rPr>
        <w:t xml:space="preserve"> </w:t>
      </w:r>
      <w:r w:rsidR="006A3E76" w:rsidRPr="00FC50C9">
        <w:rPr>
          <w:rFonts w:ascii="David" w:hAnsi="David" w:cs="David" w:hint="cs"/>
          <w:sz w:val="24"/>
          <w:szCs w:val="24"/>
          <w:rtl/>
        </w:rPr>
        <w:t xml:space="preserve"> </w:t>
      </w:r>
      <w:r w:rsidR="0054028D" w:rsidRPr="00FC50C9">
        <w:rPr>
          <w:rFonts w:ascii="David" w:hAnsi="David" w:cs="David" w:hint="cs"/>
          <w:sz w:val="24"/>
          <w:szCs w:val="24"/>
          <w:rtl/>
        </w:rPr>
        <w:t xml:space="preserve">יש מקום </w:t>
      </w:r>
      <w:r w:rsidR="008B6137" w:rsidRPr="00FC50C9">
        <w:rPr>
          <w:rFonts w:ascii="David" w:hAnsi="David" w:cs="David" w:hint="cs"/>
          <w:sz w:val="24"/>
          <w:szCs w:val="24"/>
          <w:rtl/>
        </w:rPr>
        <w:t>סביר להניח שיהודים</w:t>
      </w:r>
      <w:r w:rsidR="0054028D" w:rsidRPr="00FC50C9">
        <w:rPr>
          <w:rFonts w:ascii="David" w:hAnsi="David" w:cs="David" w:hint="cs"/>
          <w:sz w:val="24"/>
          <w:szCs w:val="24"/>
          <w:rtl/>
        </w:rPr>
        <w:t xml:space="preserve"> נכחו בהקרנות אלה</w:t>
      </w:r>
      <w:r w:rsidR="008B6137" w:rsidRPr="00FC50C9">
        <w:rPr>
          <w:rFonts w:ascii="David" w:hAnsi="David" w:cs="David" w:hint="cs"/>
          <w:sz w:val="24"/>
          <w:szCs w:val="24"/>
          <w:rtl/>
        </w:rPr>
        <w:t>.</w:t>
      </w:r>
    </w:p>
    <w:p w:rsidR="00FC50C9" w:rsidRDefault="00FC50C9" w:rsidP="002943AC">
      <w:pPr>
        <w:spacing w:line="360" w:lineRule="auto"/>
        <w:rPr>
          <w:rFonts w:ascii="Arial Narrow" w:hAnsi="Arial Narrow" w:cs="Guttman Hatzvi"/>
          <w:sz w:val="24"/>
          <w:szCs w:val="24"/>
          <w:u w:val="single"/>
        </w:rPr>
      </w:pPr>
    </w:p>
    <w:p w:rsidR="00FC50C9" w:rsidRDefault="00FC50C9" w:rsidP="002943AC">
      <w:pPr>
        <w:spacing w:line="360" w:lineRule="auto"/>
        <w:rPr>
          <w:rFonts w:ascii="Arial Narrow" w:hAnsi="Arial Narrow" w:cs="Guttman Hatzvi"/>
          <w:sz w:val="24"/>
          <w:szCs w:val="24"/>
          <w:u w:val="single"/>
        </w:rPr>
      </w:pPr>
    </w:p>
    <w:p w:rsidR="00CA653A" w:rsidRPr="00F360F1" w:rsidRDefault="00CA653A" w:rsidP="002943AC">
      <w:pPr>
        <w:spacing w:line="360" w:lineRule="auto"/>
        <w:rPr>
          <w:rFonts w:ascii="Arial Narrow" w:hAnsi="Arial Narrow" w:cs="Guttman Hatzvi"/>
          <w:i/>
          <w:iCs/>
          <w:sz w:val="24"/>
          <w:szCs w:val="24"/>
          <w:u w:val="single"/>
        </w:rPr>
      </w:pPr>
      <w:r w:rsidRPr="00F360F1">
        <w:rPr>
          <w:rFonts w:ascii="Arial Narrow" w:hAnsi="Arial Narrow" w:cs="Guttman Hatzvi"/>
          <w:i/>
          <w:iCs/>
          <w:sz w:val="24"/>
          <w:szCs w:val="24"/>
          <w:u w:val="single"/>
        </w:rPr>
        <w:t>HEALTH FILMS HELP MANY</w:t>
      </w:r>
    </w:p>
    <w:p w:rsidR="00CA653A" w:rsidRPr="00FC50C9" w:rsidRDefault="00CA653A" w:rsidP="004B25E2">
      <w:pPr>
        <w:spacing w:line="360" w:lineRule="auto"/>
        <w:rPr>
          <w:rFonts w:ascii="Arial Narrow" w:hAnsi="Arial Narrow" w:cs="Guttman Hatzvi"/>
          <w:sz w:val="24"/>
          <w:szCs w:val="24"/>
        </w:rPr>
      </w:pPr>
      <w:r w:rsidRPr="00FC50C9">
        <w:rPr>
          <w:rFonts w:ascii="Arial Narrow" w:hAnsi="Arial Narrow" w:cs="Guttman Hatzvi"/>
          <w:sz w:val="24"/>
          <w:szCs w:val="24"/>
        </w:rPr>
        <w:t>Throngs View Pictures Showing How</w:t>
      </w:r>
      <w:r w:rsidR="004F2372" w:rsidRPr="00FC50C9">
        <w:rPr>
          <w:rFonts w:ascii="Arial Narrow" w:hAnsi="Arial Narrow" w:cs="Guttman Hatzvi"/>
          <w:sz w:val="24"/>
          <w:szCs w:val="24"/>
          <w:rtl/>
        </w:rPr>
        <w:t xml:space="preserve"> </w:t>
      </w:r>
      <w:r w:rsidRPr="00FC50C9">
        <w:rPr>
          <w:rFonts w:ascii="Arial Narrow" w:hAnsi="Arial Narrow" w:cs="Guttman Hatzvi"/>
          <w:sz w:val="24"/>
          <w:szCs w:val="24"/>
        </w:rPr>
        <w:t>to Prevent Tuberculosis.</w:t>
      </w:r>
      <w:r w:rsidR="000058C5" w:rsidRPr="00FC50C9">
        <w:rPr>
          <w:rFonts w:ascii="Arial Narrow" w:hAnsi="Arial Narrow" w:cs="Guttman Hatzvi"/>
          <w:sz w:val="24"/>
          <w:szCs w:val="24"/>
          <w:rtl/>
        </w:rPr>
        <w:t xml:space="preserve"> </w:t>
      </w:r>
      <w:r w:rsidRPr="00FC50C9">
        <w:rPr>
          <w:rFonts w:ascii="Arial Narrow" w:hAnsi="Arial Narrow" w:cs="Guttman Hatzvi"/>
          <w:sz w:val="24"/>
          <w:szCs w:val="24"/>
        </w:rPr>
        <w:t>Nearly twenty thousand people have been</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 xml:space="preserve">reached </w:t>
      </w:r>
      <w:r w:rsidR="00F4061B" w:rsidRPr="00FC50C9">
        <w:rPr>
          <w:rFonts w:ascii="Arial Narrow" w:hAnsi="Arial Narrow" w:cs="Guttman Hatzvi"/>
          <w:sz w:val="24"/>
          <w:szCs w:val="24"/>
          <w:lang w:val="en-GB"/>
        </w:rPr>
        <w:t>s</w:t>
      </w:r>
      <w:r w:rsidRPr="00FC50C9">
        <w:rPr>
          <w:rFonts w:ascii="Arial Narrow" w:hAnsi="Arial Narrow" w:cs="Guttman Hatzvi"/>
          <w:sz w:val="24"/>
          <w:szCs w:val="24"/>
        </w:rPr>
        <w:t>o far by the open air moving</w:t>
      </w:r>
      <w:r w:rsidR="000058C5" w:rsidRPr="00FC50C9">
        <w:rPr>
          <w:rFonts w:ascii="Arial Narrow" w:hAnsi="Arial Narrow" w:cs="Guttman Hatzvi"/>
          <w:sz w:val="24"/>
          <w:szCs w:val="24"/>
          <w:rtl/>
        </w:rPr>
        <w:t xml:space="preserve">, </w:t>
      </w:r>
      <w:r w:rsidRPr="00FC50C9">
        <w:rPr>
          <w:rFonts w:ascii="Arial Narrow" w:hAnsi="Arial Narrow" w:cs="Guttman Hatzvi"/>
          <w:sz w:val="24"/>
          <w:szCs w:val="24"/>
        </w:rPr>
        <w:t>picture shows given in the parks by the</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Health Department and the Committee on</w:t>
      </w:r>
      <w:r w:rsidR="000058C5" w:rsidRPr="00FC50C9">
        <w:rPr>
          <w:rFonts w:ascii="Arial Narrow" w:hAnsi="Arial Narrow" w:cs="Guttman Hatzvi"/>
          <w:sz w:val="24"/>
          <w:szCs w:val="24"/>
        </w:rPr>
        <w:t xml:space="preserve"> </w:t>
      </w:r>
      <w:r w:rsidRPr="00FC50C9">
        <w:rPr>
          <w:rFonts w:ascii="Arial Narrow" w:hAnsi="Arial Narrow" w:cs="Guttman Hatzvi"/>
          <w:sz w:val="24"/>
          <w:szCs w:val="24"/>
        </w:rPr>
        <w:t>the Prevention of Tuberculosis in the four</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perform</w:t>
      </w:r>
      <w:r w:rsidR="00D53126" w:rsidRPr="00FC50C9">
        <w:rPr>
          <w:rFonts w:ascii="Arial Narrow" w:hAnsi="Arial Narrow" w:cs="Guttman Hatzvi"/>
          <w:sz w:val="24"/>
          <w:szCs w:val="24"/>
        </w:rPr>
        <w:t>ances which have been given dur</w:t>
      </w:r>
      <w:r w:rsidRPr="00FC50C9">
        <w:rPr>
          <w:rFonts w:ascii="Arial Narrow" w:hAnsi="Arial Narrow" w:cs="Guttman Hatzvi"/>
          <w:sz w:val="24"/>
          <w:szCs w:val="24"/>
        </w:rPr>
        <w:t>ing the last week. Health films were shown</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depletin</w:t>
      </w:r>
      <w:r w:rsidR="00D53126" w:rsidRPr="00FC50C9">
        <w:rPr>
          <w:rFonts w:ascii="Arial Narrow" w:hAnsi="Arial Narrow" w:cs="Guttman Hatzvi"/>
          <w:sz w:val="24"/>
          <w:szCs w:val="24"/>
        </w:rPr>
        <w:t xml:space="preserve">g stories abounding In </w:t>
      </w:r>
      <w:r w:rsidR="007F30B3" w:rsidRPr="00FC50C9">
        <w:rPr>
          <w:rFonts w:ascii="Arial Narrow" w:hAnsi="Arial Narrow" w:cs="Guttman Hatzvi"/>
          <w:sz w:val="24"/>
          <w:szCs w:val="24"/>
        </w:rPr>
        <w:t>Human</w:t>
      </w:r>
      <w:r w:rsidR="00D53126" w:rsidRPr="00FC50C9">
        <w:rPr>
          <w:rFonts w:ascii="Arial Narrow" w:hAnsi="Arial Narrow" w:cs="Guttman Hatzvi"/>
          <w:sz w:val="24"/>
          <w:szCs w:val="24"/>
        </w:rPr>
        <w:t xml:space="preserve"> In</w:t>
      </w:r>
      <w:r w:rsidR="000C7111" w:rsidRPr="00FC50C9">
        <w:rPr>
          <w:rFonts w:ascii="Arial Narrow" w:hAnsi="Arial Narrow" w:cs="Guttman Hatzvi"/>
          <w:sz w:val="24"/>
          <w:szCs w:val="24"/>
        </w:rPr>
        <w:t>teres</w:t>
      </w:r>
      <w:r w:rsidR="000C7111" w:rsidRPr="00FC50C9">
        <w:rPr>
          <w:rFonts w:ascii="Arial Narrow" w:hAnsi="Arial Narrow" w:cs="Guttman Hatzvi"/>
          <w:sz w:val="24"/>
          <w:szCs w:val="24"/>
          <w:lang w:val="en-GB"/>
        </w:rPr>
        <w:t>t……</w:t>
      </w:r>
      <w:r w:rsidR="000C7111" w:rsidRPr="00FC50C9">
        <w:rPr>
          <w:rFonts w:ascii="Arial Narrow" w:hAnsi="Arial Narrow" w:cs="Guttman Hatzvi"/>
          <w:sz w:val="24"/>
          <w:szCs w:val="24"/>
        </w:rPr>
        <w:t>i</w:t>
      </w:r>
      <w:r w:rsidRPr="00FC50C9">
        <w:rPr>
          <w:rFonts w:ascii="Arial Narrow" w:hAnsi="Arial Narrow" w:cs="Guttman Hatzvi"/>
          <w:sz w:val="24"/>
          <w:szCs w:val="24"/>
        </w:rPr>
        <w:t>n the screen between the</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film</w:t>
      </w:r>
      <w:r w:rsidR="00F4061B" w:rsidRPr="00FC50C9">
        <w:rPr>
          <w:rFonts w:ascii="Arial Narrow" w:hAnsi="Arial Narrow" w:cs="Guttman Hatzvi"/>
          <w:sz w:val="24"/>
          <w:szCs w:val="24"/>
        </w:rPr>
        <w:t>s</w:t>
      </w:r>
      <w:r w:rsidRPr="00FC50C9">
        <w:rPr>
          <w:rFonts w:ascii="Arial Narrow" w:hAnsi="Arial Narrow" w:cs="Guttman Hatzvi"/>
          <w:sz w:val="24"/>
          <w:szCs w:val="24"/>
        </w:rPr>
        <w:t xml:space="preserve"> urging those who suspect they have</w:t>
      </w:r>
      <w:r w:rsidR="00D53126" w:rsidRPr="00FC50C9">
        <w:rPr>
          <w:rFonts w:ascii="Arial Narrow" w:hAnsi="Arial Narrow" w:cs="Guttman Hatzvi"/>
          <w:sz w:val="24"/>
          <w:szCs w:val="24"/>
          <w:rtl/>
        </w:rPr>
        <w:t xml:space="preserve"> </w:t>
      </w:r>
      <w:r w:rsidRPr="00FC50C9">
        <w:rPr>
          <w:rFonts w:ascii="Arial Narrow" w:hAnsi="Arial Narrow" w:cs="Guttman Hatzvi"/>
          <w:sz w:val="24"/>
          <w:szCs w:val="24"/>
        </w:rPr>
        <w:t>tuberculosis to go to their doctors or to a</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dispensar</w:t>
      </w:r>
      <w:r w:rsidR="00D53126" w:rsidRPr="00FC50C9">
        <w:rPr>
          <w:rFonts w:ascii="Arial Narrow" w:hAnsi="Arial Narrow" w:cs="Guttman Hatzvi"/>
          <w:sz w:val="24"/>
          <w:szCs w:val="24"/>
        </w:rPr>
        <w:t>y to be examined and giving gen</w:t>
      </w:r>
      <w:r w:rsidRPr="00FC50C9">
        <w:rPr>
          <w:rFonts w:ascii="Arial Narrow" w:hAnsi="Arial Narrow" w:cs="Guttman Hatzvi"/>
          <w:sz w:val="24"/>
          <w:szCs w:val="24"/>
        </w:rPr>
        <w:t>eral Information m regard to methods of</w:t>
      </w:r>
      <w:r w:rsidR="00F4061B" w:rsidRPr="00FC50C9">
        <w:rPr>
          <w:rFonts w:ascii="Arial Narrow" w:hAnsi="Arial Narrow" w:cs="Guttman Hatzvi"/>
          <w:sz w:val="24"/>
          <w:szCs w:val="24"/>
        </w:rPr>
        <w:t xml:space="preserve"> </w:t>
      </w:r>
      <w:r w:rsidRPr="00FC50C9">
        <w:rPr>
          <w:rFonts w:ascii="Arial Narrow" w:hAnsi="Arial Narrow" w:cs="Guttman Hatzvi"/>
          <w:sz w:val="24"/>
          <w:szCs w:val="24"/>
        </w:rPr>
        <w:t>tuber</w:t>
      </w:r>
      <w:r w:rsidR="00F4061B" w:rsidRPr="00FC50C9">
        <w:rPr>
          <w:rFonts w:ascii="Arial Narrow" w:hAnsi="Arial Narrow" w:cs="Guttman Hatzvi"/>
          <w:sz w:val="24"/>
          <w:szCs w:val="24"/>
        </w:rPr>
        <w:t>c</w:t>
      </w:r>
      <w:r w:rsidRPr="00FC50C9">
        <w:rPr>
          <w:rFonts w:ascii="Arial Narrow" w:hAnsi="Arial Narrow" w:cs="Guttman Hatzvi"/>
          <w:sz w:val="24"/>
          <w:szCs w:val="24"/>
        </w:rPr>
        <w:t>ulosis prevention.</w:t>
      </w:r>
      <w:r w:rsidR="00D53126" w:rsidRPr="00FC50C9">
        <w:rPr>
          <w:rFonts w:ascii="Arial Narrow" w:hAnsi="Arial Narrow" w:cs="Guttman Hatzvi"/>
          <w:sz w:val="24"/>
          <w:szCs w:val="24"/>
          <w:rtl/>
        </w:rPr>
        <w:t xml:space="preserve"> </w:t>
      </w:r>
      <w:r w:rsidRPr="00FC50C9">
        <w:rPr>
          <w:rFonts w:ascii="Arial Narrow" w:hAnsi="Arial Narrow" w:cs="Guttman Hatzvi"/>
          <w:sz w:val="24"/>
          <w:szCs w:val="24"/>
        </w:rPr>
        <w:t>Frank H. Maim, se</w:t>
      </w:r>
      <w:r w:rsidRPr="00FC50C9">
        <w:rPr>
          <w:rFonts w:ascii="Arial Narrow" w:hAnsi="Arial Narrow" w:cs="Guttman Hatzvi"/>
          <w:sz w:val="24"/>
          <w:szCs w:val="24"/>
          <w:lang w:val="en-GB"/>
        </w:rPr>
        <w:t>c</w:t>
      </w:r>
      <w:r w:rsidRPr="00FC50C9">
        <w:rPr>
          <w:rFonts w:ascii="Arial Narrow" w:hAnsi="Arial Narrow" w:cs="Guttman Hatzvi"/>
          <w:sz w:val="24"/>
          <w:szCs w:val="24"/>
        </w:rPr>
        <w:t>ret</w:t>
      </w:r>
      <w:r w:rsidR="00F4061B" w:rsidRPr="00FC50C9">
        <w:rPr>
          <w:rFonts w:ascii="Arial Narrow" w:hAnsi="Arial Narrow" w:cs="Guttman Hatzvi"/>
          <w:sz w:val="24"/>
          <w:szCs w:val="24"/>
        </w:rPr>
        <w:t>a</w:t>
      </w:r>
      <w:r w:rsidRPr="00FC50C9">
        <w:rPr>
          <w:rFonts w:ascii="Arial Narrow" w:hAnsi="Arial Narrow" w:cs="Guttman Hatzvi"/>
          <w:sz w:val="24"/>
          <w:szCs w:val="24"/>
        </w:rPr>
        <w:t>r</w:t>
      </w:r>
      <w:r w:rsidR="00F4061B" w:rsidRPr="00FC50C9">
        <w:rPr>
          <w:rFonts w:ascii="Arial Narrow" w:hAnsi="Arial Narrow" w:cs="Guttman Hatzvi"/>
          <w:sz w:val="24"/>
          <w:szCs w:val="24"/>
        </w:rPr>
        <w:t>y of the Com</w:t>
      </w:r>
      <w:r w:rsidRPr="00FC50C9">
        <w:rPr>
          <w:rFonts w:ascii="Arial Narrow" w:hAnsi="Arial Narrow" w:cs="Guttman Hatzvi"/>
          <w:sz w:val="24"/>
          <w:szCs w:val="24"/>
        </w:rPr>
        <w:t>mittee on the Prevention of</w:t>
      </w:r>
      <w:r w:rsidRPr="00FC50C9">
        <w:rPr>
          <w:rFonts w:ascii="Arial Narrow" w:hAnsi="Arial Narrow" w:cs="David"/>
          <w:sz w:val="24"/>
          <w:szCs w:val="24"/>
        </w:rPr>
        <w:t xml:space="preserve"> Tuberculosis,</w:t>
      </w:r>
      <w:r w:rsidR="00D53126" w:rsidRPr="00FC50C9">
        <w:rPr>
          <w:rFonts w:ascii="Arial Narrow" w:hAnsi="Arial Narrow" w:cs="David"/>
          <w:sz w:val="24"/>
          <w:szCs w:val="24"/>
        </w:rPr>
        <w:t xml:space="preserve"> said the shows would be continued during the entire summer In most of the parks of.</w:t>
      </w:r>
      <w:r w:rsidR="00D53126" w:rsidRPr="00FC50C9">
        <w:rPr>
          <w:rStyle w:val="FootnoteReference"/>
          <w:rFonts w:ascii="Arial Narrow" w:hAnsi="Arial Narrow" w:cs="David"/>
          <w:sz w:val="24"/>
          <w:szCs w:val="24"/>
        </w:rPr>
        <w:footnoteReference w:id="46"/>
      </w:r>
    </w:p>
    <w:p w:rsidR="0028634D" w:rsidRPr="00FC50C9" w:rsidRDefault="00787D1D" w:rsidP="00AF17AA">
      <w:pPr>
        <w:bidi/>
        <w:spacing w:line="360" w:lineRule="auto"/>
        <w:rPr>
          <w:rFonts w:ascii="David" w:hAnsi="David" w:cs="David"/>
          <w:sz w:val="24"/>
          <w:szCs w:val="24"/>
          <w:rtl/>
        </w:rPr>
      </w:pPr>
      <w:r w:rsidRPr="00FC50C9">
        <w:rPr>
          <w:rFonts w:ascii="David" w:hAnsi="David" w:cs="David" w:hint="cs"/>
          <w:sz w:val="24"/>
          <w:szCs w:val="24"/>
          <w:rtl/>
        </w:rPr>
        <w:t xml:space="preserve">מלבד הקרנת סרטים בפארקים ציבוריים, נמשכו הקרנות כאלה בשנים הבאות </w:t>
      </w:r>
      <w:r w:rsidR="0003116F" w:rsidRPr="00FC50C9">
        <w:rPr>
          <w:rFonts w:ascii="David" w:hAnsi="David" w:cs="David" w:hint="cs"/>
          <w:sz w:val="24"/>
          <w:szCs w:val="24"/>
          <w:rtl/>
        </w:rPr>
        <w:t>בחודשי החורף הקרים במקומות סגורים</w:t>
      </w:r>
      <w:r w:rsidRPr="00FC50C9">
        <w:rPr>
          <w:rFonts w:ascii="David" w:hAnsi="David" w:cs="David" w:hint="cs"/>
          <w:sz w:val="24"/>
          <w:szCs w:val="24"/>
          <w:rtl/>
        </w:rPr>
        <w:t>.</w:t>
      </w:r>
      <w:r w:rsidRPr="00FC50C9">
        <w:rPr>
          <w:rStyle w:val="FootnoteReference"/>
          <w:rFonts w:ascii="David" w:hAnsi="David" w:cs="David"/>
          <w:sz w:val="24"/>
          <w:szCs w:val="24"/>
          <w:rtl/>
        </w:rPr>
        <w:footnoteReference w:id="47"/>
      </w:r>
      <w:r w:rsidRPr="00FC50C9">
        <w:rPr>
          <w:rFonts w:ascii="David" w:hAnsi="David" w:cs="David" w:hint="cs"/>
          <w:sz w:val="24"/>
          <w:szCs w:val="24"/>
          <w:rtl/>
        </w:rPr>
        <w:t xml:space="preserve"> </w:t>
      </w:r>
      <w:r w:rsidR="00AF17AA" w:rsidRPr="00FC50C9">
        <w:rPr>
          <w:rFonts w:ascii="David" w:hAnsi="David" w:cs="David" w:hint="cs"/>
          <w:sz w:val="24"/>
          <w:szCs w:val="24"/>
          <w:rtl/>
        </w:rPr>
        <w:t>לא מצאתי התייחסות ישירה לשאלה, הייתכן שהמחשבה שעמדה מאחורי ההקרנה במרחבים פתוחים, אותה הוכיחו חוקרים מאוחר יותר, היית</w:t>
      </w:r>
      <w:r w:rsidR="00AF17AA" w:rsidRPr="00FC50C9">
        <w:rPr>
          <w:rFonts w:ascii="David" w:hAnsi="David" w:cs="David" w:hint="eastAsia"/>
          <w:sz w:val="24"/>
          <w:szCs w:val="24"/>
          <w:rtl/>
        </w:rPr>
        <w:t>ה</w:t>
      </w:r>
      <w:r w:rsidR="00AF17AA" w:rsidRPr="00FC50C9">
        <w:rPr>
          <w:rFonts w:ascii="David" w:hAnsi="David" w:cs="David" w:hint="cs"/>
          <w:sz w:val="24"/>
          <w:szCs w:val="24"/>
          <w:rtl/>
        </w:rPr>
        <w:t xml:space="preserve"> הימנעות מהדבקה שעלולה להתרחש באולמות קטנים וסגורים, או שמא מדובר היה ברצון להעלות את מספר הצופים כדי להפיץ את המידע או משיקולים רווח אגבי של התגודדות המלווה במסחר. </w:t>
      </w:r>
      <w:r w:rsidRPr="00FC50C9">
        <w:rPr>
          <w:rFonts w:ascii="David" w:hAnsi="David" w:cs="David" w:hint="cs"/>
          <w:sz w:val="24"/>
          <w:szCs w:val="24"/>
          <w:rtl/>
        </w:rPr>
        <w:t>היית</w:t>
      </w:r>
      <w:r w:rsidRPr="00FC50C9">
        <w:rPr>
          <w:rFonts w:ascii="David" w:hAnsi="David" w:cs="David" w:hint="eastAsia"/>
          <w:sz w:val="24"/>
          <w:szCs w:val="24"/>
          <w:rtl/>
        </w:rPr>
        <w:t>ה</w:t>
      </w:r>
      <w:r w:rsidRPr="00FC50C9">
        <w:rPr>
          <w:rFonts w:ascii="David" w:hAnsi="David" w:cs="David" w:hint="cs"/>
          <w:sz w:val="24"/>
          <w:szCs w:val="24"/>
          <w:rtl/>
        </w:rPr>
        <w:t xml:space="preserve"> זו תקופת עלייתו של הקולנוע העלילתי והחלה </w:t>
      </w:r>
      <w:r w:rsidRPr="00FC50C9">
        <w:rPr>
          <w:rFonts w:ascii="David" w:hAnsi="David" w:cs="David"/>
          <w:sz w:val="24"/>
          <w:szCs w:val="24"/>
          <w:rtl/>
        </w:rPr>
        <w:t xml:space="preserve">הקרנת סרטים </w:t>
      </w:r>
      <w:r w:rsidRPr="00FC50C9">
        <w:rPr>
          <w:rFonts w:ascii="David" w:hAnsi="David" w:cs="David" w:hint="cs"/>
          <w:sz w:val="24"/>
          <w:szCs w:val="24"/>
          <w:rtl/>
        </w:rPr>
        <w:t>באורך מלא ולעיתים קרובות לפני או אחרי הסרט המרכזי, הוקרנו ל</w:t>
      </w:r>
      <w:r w:rsidRPr="00FC50C9">
        <w:rPr>
          <w:rFonts w:ascii="David" w:hAnsi="David" w:cs="David"/>
          <w:sz w:val="24"/>
          <w:szCs w:val="24"/>
          <w:rtl/>
        </w:rPr>
        <w:t>עשרות אלפי צופים בשבוע</w:t>
      </w:r>
      <w:r w:rsidRPr="00FC50C9">
        <w:rPr>
          <w:rFonts w:ascii="David" w:hAnsi="David" w:cs="David" w:hint="cs"/>
          <w:sz w:val="24"/>
          <w:szCs w:val="24"/>
          <w:rtl/>
        </w:rPr>
        <w:t xml:space="preserve">, </w:t>
      </w:r>
      <w:r w:rsidRPr="00FC50C9">
        <w:rPr>
          <w:rFonts w:ascii="David" w:hAnsi="David" w:cs="David"/>
          <w:sz w:val="24"/>
          <w:szCs w:val="24"/>
          <w:rtl/>
        </w:rPr>
        <w:t>בסרטים בריאות</w:t>
      </w:r>
      <w:r w:rsidR="00CD480B" w:rsidRPr="00FC50C9">
        <w:rPr>
          <w:rFonts w:ascii="David" w:hAnsi="David" w:cs="David" w:hint="cs"/>
          <w:sz w:val="24"/>
          <w:szCs w:val="24"/>
          <w:rtl/>
        </w:rPr>
        <w:t>. אחד הסרטים המזוהים ביותר עם המאבק במגפה</w:t>
      </w:r>
      <w:r w:rsidR="00666CAF" w:rsidRPr="00FC50C9">
        <w:rPr>
          <w:rFonts w:ascii="David" w:hAnsi="David" w:cs="David" w:hint="cs"/>
          <w:sz w:val="24"/>
          <w:szCs w:val="24"/>
          <w:rtl/>
        </w:rPr>
        <w:t xml:space="preserve"> </w:t>
      </w:r>
      <w:r w:rsidR="00CD480B" w:rsidRPr="00FC50C9">
        <w:rPr>
          <w:rFonts w:ascii="David" w:hAnsi="David" w:cs="David"/>
          <w:b/>
          <w:bCs/>
          <w:sz w:val="24"/>
          <w:szCs w:val="24"/>
        </w:rPr>
        <w:t xml:space="preserve"> </w:t>
      </w:r>
      <w:r w:rsidR="007B67A6" w:rsidRPr="00FC50C9">
        <w:rPr>
          <w:rFonts w:ascii="David" w:hAnsi="David" w:cs="David"/>
          <w:b/>
          <w:bCs/>
          <w:sz w:val="24"/>
          <w:szCs w:val="24"/>
        </w:rPr>
        <w:t>The Temple of Mo</w:t>
      </w:r>
      <w:r w:rsidR="00827519" w:rsidRPr="00FC50C9">
        <w:rPr>
          <w:rFonts w:ascii="David" w:hAnsi="David" w:cs="David"/>
          <w:b/>
          <w:bCs/>
          <w:sz w:val="24"/>
          <w:szCs w:val="24"/>
          <w:lang w:val="en-GB"/>
        </w:rPr>
        <w:t>l</w:t>
      </w:r>
      <w:r w:rsidR="00666CAF" w:rsidRPr="00FC50C9">
        <w:rPr>
          <w:rFonts w:ascii="David" w:hAnsi="David" w:cs="David"/>
          <w:b/>
          <w:bCs/>
          <w:sz w:val="24"/>
          <w:szCs w:val="24"/>
        </w:rPr>
        <w:t>loc</w:t>
      </w:r>
      <w:r w:rsidR="00666CAF" w:rsidRPr="00FC50C9">
        <w:rPr>
          <w:rFonts w:ascii="David" w:hAnsi="David" w:cs="David"/>
          <w:b/>
          <w:bCs/>
          <w:sz w:val="24"/>
          <w:szCs w:val="24"/>
          <w:lang w:val="en-GB"/>
        </w:rPr>
        <w:t>h</w:t>
      </w:r>
      <w:r w:rsidR="007B67A6" w:rsidRPr="00FC50C9">
        <w:rPr>
          <w:rFonts w:ascii="David" w:hAnsi="David" w:cs="David" w:hint="cs"/>
          <w:b/>
          <w:bCs/>
          <w:sz w:val="24"/>
          <w:szCs w:val="24"/>
          <w:rtl/>
        </w:rPr>
        <w:t xml:space="preserve"> </w:t>
      </w:r>
      <w:r w:rsidR="007B67A6" w:rsidRPr="00FC50C9">
        <w:rPr>
          <w:rFonts w:ascii="David" w:hAnsi="David" w:cs="David" w:hint="cs"/>
          <w:sz w:val="24"/>
          <w:szCs w:val="24"/>
          <w:rtl/>
        </w:rPr>
        <w:t>ש</w:t>
      </w:r>
      <w:r w:rsidR="00E11EC9" w:rsidRPr="00FC50C9">
        <w:rPr>
          <w:rFonts w:ascii="David" w:hAnsi="David" w:cs="David" w:hint="cs"/>
          <w:sz w:val="24"/>
          <w:szCs w:val="24"/>
          <w:rtl/>
        </w:rPr>
        <w:t xml:space="preserve">יצא לאקרנים, </w:t>
      </w:r>
      <w:r w:rsidR="0028634D" w:rsidRPr="00FC50C9">
        <w:rPr>
          <w:rFonts w:ascii="David" w:hAnsi="David" w:cs="David" w:hint="cs"/>
          <w:sz w:val="24"/>
          <w:szCs w:val="24"/>
          <w:rtl/>
        </w:rPr>
        <w:t>ב</w:t>
      </w:r>
      <w:r w:rsidR="00F44809" w:rsidRPr="00FC50C9">
        <w:rPr>
          <w:rFonts w:ascii="David" w:hAnsi="David" w:cs="David"/>
          <w:sz w:val="24"/>
          <w:szCs w:val="24"/>
          <w:rtl/>
        </w:rPr>
        <w:t>דצמבר 1914</w:t>
      </w:r>
      <w:r w:rsidR="00F44809" w:rsidRPr="00FC50C9">
        <w:rPr>
          <w:rFonts w:ascii="David" w:hAnsi="David" w:cs="David" w:hint="cs"/>
          <w:sz w:val="24"/>
          <w:szCs w:val="24"/>
          <w:rtl/>
        </w:rPr>
        <w:t xml:space="preserve">, </w:t>
      </w:r>
      <w:r w:rsidR="0028634D" w:rsidRPr="00FC50C9">
        <w:rPr>
          <w:rFonts w:ascii="David" w:hAnsi="David" w:cs="David" w:hint="cs"/>
          <w:sz w:val="24"/>
          <w:szCs w:val="24"/>
          <w:rtl/>
        </w:rPr>
        <w:t>ה</w:t>
      </w:r>
      <w:r w:rsidR="00F44809" w:rsidRPr="00FC50C9">
        <w:rPr>
          <w:rFonts w:ascii="David" w:hAnsi="David" w:cs="David" w:hint="cs"/>
          <w:sz w:val="24"/>
          <w:szCs w:val="24"/>
          <w:rtl/>
        </w:rPr>
        <w:t xml:space="preserve">סרט </w:t>
      </w:r>
      <w:r w:rsidR="0028634D" w:rsidRPr="00FC50C9">
        <w:rPr>
          <w:rFonts w:ascii="David" w:hAnsi="David" w:cs="David" w:hint="cs"/>
          <w:sz w:val="24"/>
          <w:szCs w:val="24"/>
          <w:rtl/>
        </w:rPr>
        <w:t>ע</w:t>
      </w:r>
      <w:r w:rsidR="007A4E91" w:rsidRPr="00FC50C9">
        <w:rPr>
          <w:rFonts w:ascii="David" w:hAnsi="David" w:cs="David"/>
          <w:sz w:val="24"/>
          <w:szCs w:val="24"/>
          <w:rtl/>
        </w:rPr>
        <w:t>סק בניסיונות של רופא להיאבק במחלת השחפת</w:t>
      </w:r>
      <w:r w:rsidR="007A4E91" w:rsidRPr="00FC50C9">
        <w:rPr>
          <w:rFonts w:ascii="David" w:hAnsi="David" w:cs="David" w:hint="cs"/>
          <w:sz w:val="24"/>
          <w:szCs w:val="24"/>
          <w:rtl/>
        </w:rPr>
        <w:t xml:space="preserve">, </w:t>
      </w:r>
      <w:r w:rsidR="00597C1E" w:rsidRPr="00FC50C9">
        <w:rPr>
          <w:rFonts w:ascii="David" w:hAnsi="David" w:cs="David" w:hint="cs"/>
          <w:sz w:val="24"/>
          <w:szCs w:val="24"/>
          <w:rtl/>
        </w:rPr>
        <w:t>שקורבנותיה הטרגיים '</w:t>
      </w:r>
      <w:r w:rsidR="00AF17AA" w:rsidRPr="00FC50C9">
        <w:rPr>
          <w:rFonts w:ascii="David" w:hAnsi="David" w:cs="David" w:hint="cs"/>
          <w:sz w:val="24"/>
          <w:szCs w:val="24"/>
          <w:rtl/>
        </w:rPr>
        <w:t xml:space="preserve">כמו </w:t>
      </w:r>
      <w:r w:rsidR="00597C1E" w:rsidRPr="00FC50C9">
        <w:rPr>
          <w:rFonts w:ascii="David" w:hAnsi="David" w:cs="David" w:hint="cs"/>
          <w:sz w:val="24"/>
          <w:szCs w:val="24"/>
          <w:rtl/>
        </w:rPr>
        <w:t>מוגשים'</w:t>
      </w:r>
      <w:r w:rsidR="00914566" w:rsidRPr="00FC50C9">
        <w:rPr>
          <w:rFonts w:ascii="David" w:hAnsi="David" w:cs="David" w:hint="cs"/>
          <w:sz w:val="24"/>
          <w:szCs w:val="24"/>
          <w:rtl/>
        </w:rPr>
        <w:t xml:space="preserve"> </w:t>
      </w:r>
      <w:r w:rsidR="00F44809" w:rsidRPr="00FC50C9">
        <w:rPr>
          <w:rFonts w:ascii="David" w:hAnsi="David" w:cs="David" w:hint="cs"/>
          <w:sz w:val="24"/>
          <w:szCs w:val="24"/>
          <w:rtl/>
        </w:rPr>
        <w:t xml:space="preserve">ל'מולך'. </w:t>
      </w:r>
      <w:r w:rsidR="00576056" w:rsidRPr="00FC50C9">
        <w:rPr>
          <w:rFonts w:ascii="David" w:hAnsi="David" w:cs="David" w:hint="cs"/>
          <w:sz w:val="24"/>
          <w:szCs w:val="24"/>
          <w:rtl/>
        </w:rPr>
        <w:t xml:space="preserve">הסרט </w:t>
      </w:r>
      <w:r w:rsidR="00197E8D" w:rsidRPr="00FC50C9">
        <w:rPr>
          <w:rFonts w:ascii="David" w:hAnsi="David" w:cs="David" w:hint="cs"/>
          <w:sz w:val="24"/>
          <w:szCs w:val="24"/>
          <w:rtl/>
        </w:rPr>
        <w:t>זכה לפופולריות ו</w:t>
      </w:r>
      <w:r w:rsidR="00CF4C6D" w:rsidRPr="00FC50C9">
        <w:rPr>
          <w:rFonts w:ascii="David" w:hAnsi="David" w:cs="David" w:hint="cs"/>
          <w:sz w:val="24"/>
          <w:szCs w:val="24"/>
          <w:rtl/>
        </w:rPr>
        <w:t xml:space="preserve">הוקרן רבות </w:t>
      </w:r>
      <w:r w:rsidR="00576056" w:rsidRPr="00FC50C9">
        <w:rPr>
          <w:rFonts w:ascii="David" w:hAnsi="David" w:cs="David" w:hint="cs"/>
          <w:sz w:val="24"/>
          <w:szCs w:val="24"/>
          <w:rtl/>
        </w:rPr>
        <w:t>עד</w:t>
      </w:r>
      <w:r w:rsidR="00D70D4F" w:rsidRPr="00FC50C9">
        <w:rPr>
          <w:rFonts w:ascii="David" w:hAnsi="David" w:cs="David" w:hint="cs"/>
          <w:sz w:val="24"/>
          <w:szCs w:val="24"/>
          <w:rtl/>
        </w:rPr>
        <w:t xml:space="preserve"> סיום העשור.</w:t>
      </w:r>
      <w:r w:rsidR="00E431D2" w:rsidRPr="00FC50C9">
        <w:rPr>
          <w:rFonts w:ascii="David" w:hAnsi="David" w:cs="David" w:hint="cs"/>
          <w:sz w:val="24"/>
          <w:szCs w:val="24"/>
          <w:rtl/>
        </w:rPr>
        <w:t xml:space="preserve"> שיטה </w:t>
      </w:r>
      <w:r w:rsidR="003F098D" w:rsidRPr="00FC50C9">
        <w:rPr>
          <w:rFonts w:ascii="David" w:hAnsi="David" w:cs="David" w:hint="cs"/>
          <w:sz w:val="24"/>
          <w:szCs w:val="24"/>
          <w:rtl/>
        </w:rPr>
        <w:t>נוספת שנוסתה לקרב את הקהל היתה, גישה המשלבת באותו ערב, בין הקרנת סרטים פופולריים ל</w:t>
      </w:r>
      <w:r w:rsidR="00E431D2" w:rsidRPr="00FC50C9">
        <w:rPr>
          <w:rFonts w:ascii="David" w:hAnsi="David" w:cs="David" w:hint="cs"/>
          <w:sz w:val="24"/>
          <w:szCs w:val="24"/>
          <w:rtl/>
        </w:rPr>
        <w:t xml:space="preserve">הרצאות בנושאי בריאות, </w:t>
      </w:r>
      <w:r w:rsidR="003F098D" w:rsidRPr="00FC50C9">
        <w:rPr>
          <w:rFonts w:ascii="David" w:hAnsi="David" w:cs="David" w:hint="cs"/>
          <w:sz w:val="24"/>
          <w:szCs w:val="24"/>
          <w:rtl/>
        </w:rPr>
        <w:t>אך הצלחתה היתה זמנית</w:t>
      </w:r>
      <w:r w:rsidR="00E431D2" w:rsidRPr="00FC50C9">
        <w:rPr>
          <w:rFonts w:ascii="David" w:hAnsi="David" w:cs="David" w:hint="cs"/>
          <w:sz w:val="24"/>
          <w:szCs w:val="24"/>
          <w:rtl/>
        </w:rPr>
        <w:t>.</w:t>
      </w:r>
    </w:p>
    <w:p w:rsidR="006B5760" w:rsidRPr="00FC50C9" w:rsidRDefault="006B5760" w:rsidP="00F11A62">
      <w:pPr>
        <w:bidi/>
        <w:spacing w:line="360" w:lineRule="auto"/>
        <w:ind w:firstLine="720"/>
        <w:rPr>
          <w:rFonts w:ascii="David" w:hAnsi="David" w:cs="David"/>
          <w:sz w:val="24"/>
          <w:szCs w:val="24"/>
          <w:u w:val="single"/>
          <w:rtl/>
        </w:rPr>
      </w:pPr>
      <w:r w:rsidRPr="00FC50C9">
        <w:rPr>
          <w:rFonts w:ascii="David" w:hAnsi="David" w:cs="David" w:hint="cs"/>
          <w:sz w:val="24"/>
          <w:szCs w:val="24"/>
          <w:u w:val="single"/>
          <w:rtl/>
        </w:rPr>
        <w:t>מנהיגות וקולנוע חברתי-הילכו שניים יחדיו?</w:t>
      </w:r>
    </w:p>
    <w:p w:rsidR="00197E8D" w:rsidRPr="00FC50C9" w:rsidRDefault="000E5291" w:rsidP="00D86626">
      <w:pPr>
        <w:bidi/>
        <w:spacing w:line="360" w:lineRule="auto"/>
        <w:ind w:firstLine="720"/>
        <w:rPr>
          <w:rFonts w:ascii="David" w:hAnsi="David" w:cs="David"/>
          <w:sz w:val="24"/>
          <w:szCs w:val="24"/>
          <w:rtl/>
        </w:rPr>
      </w:pPr>
      <w:r w:rsidRPr="00FC50C9">
        <w:rPr>
          <w:rFonts w:ascii="David" w:hAnsi="David" w:cs="David" w:hint="cs"/>
          <w:sz w:val="24"/>
          <w:szCs w:val="24"/>
          <w:rtl/>
        </w:rPr>
        <w:t xml:space="preserve">העלאת המודעות למאבק מגפות בעיתונות יהודית בארצות הברית, היתה איטית בהרבה בהשוואה למתרחש בציבור האמריקני. </w:t>
      </w:r>
      <w:r w:rsidR="00197E8D" w:rsidRPr="00FC50C9">
        <w:rPr>
          <w:rFonts w:ascii="David" w:hAnsi="David" w:cs="David" w:hint="cs"/>
          <w:sz w:val="24"/>
          <w:szCs w:val="24"/>
          <w:rtl/>
        </w:rPr>
        <w:t xml:space="preserve">עד </w:t>
      </w:r>
      <w:r w:rsidR="006A0558" w:rsidRPr="00FC50C9">
        <w:rPr>
          <w:rFonts w:ascii="David" w:hAnsi="David" w:cs="David" w:hint="cs"/>
          <w:sz w:val="24"/>
          <w:szCs w:val="24"/>
          <w:rtl/>
        </w:rPr>
        <w:t>שנת 1914, הופיעו א</w:t>
      </w:r>
      <w:r w:rsidR="00197E8D" w:rsidRPr="00FC50C9">
        <w:rPr>
          <w:rFonts w:ascii="David" w:hAnsi="David" w:cs="David" w:hint="cs"/>
          <w:sz w:val="24"/>
          <w:szCs w:val="24"/>
          <w:rtl/>
        </w:rPr>
        <w:t xml:space="preserve">זכורים </w:t>
      </w:r>
      <w:r w:rsidRPr="00FC50C9">
        <w:rPr>
          <w:rFonts w:ascii="David" w:hAnsi="David" w:cs="David" w:hint="cs"/>
          <w:sz w:val="24"/>
          <w:szCs w:val="24"/>
          <w:rtl/>
        </w:rPr>
        <w:t xml:space="preserve">למאבק במגפות, </w:t>
      </w:r>
      <w:r w:rsidR="00B24393" w:rsidRPr="00FC50C9">
        <w:rPr>
          <w:rFonts w:ascii="David" w:hAnsi="David" w:cs="David" w:hint="cs"/>
          <w:sz w:val="24"/>
          <w:szCs w:val="24"/>
          <w:rtl/>
        </w:rPr>
        <w:t xml:space="preserve">אך לא הוזכרו סרטים ככלי הסברתי אפקטיבי ומקובל. </w:t>
      </w:r>
      <w:r w:rsidR="00D86626" w:rsidRPr="00FC50C9">
        <w:rPr>
          <w:rFonts w:ascii="David" w:hAnsi="David" w:cs="David" w:hint="cs"/>
          <w:sz w:val="24"/>
          <w:szCs w:val="24"/>
          <w:rtl/>
        </w:rPr>
        <w:t xml:space="preserve">בשנת 1914, </w:t>
      </w:r>
      <w:r w:rsidR="00D124ED" w:rsidRPr="00FC50C9">
        <w:rPr>
          <w:rFonts w:ascii="David" w:hAnsi="David" w:cs="David" w:hint="cs"/>
          <w:sz w:val="24"/>
          <w:szCs w:val="24"/>
          <w:rtl/>
        </w:rPr>
        <w:t>אוזכר</w:t>
      </w:r>
      <w:r w:rsidR="00D86626" w:rsidRPr="00FC50C9">
        <w:rPr>
          <w:rFonts w:ascii="David" w:hAnsi="David" w:cs="David" w:hint="cs"/>
          <w:sz w:val="24"/>
          <w:szCs w:val="24"/>
          <w:rtl/>
        </w:rPr>
        <w:t xml:space="preserve"> </w:t>
      </w:r>
      <w:r w:rsidR="00D124ED" w:rsidRPr="00FC50C9">
        <w:rPr>
          <w:rFonts w:ascii="David" w:hAnsi="David" w:cs="David" w:hint="cs"/>
          <w:sz w:val="24"/>
          <w:szCs w:val="24"/>
          <w:rtl/>
        </w:rPr>
        <w:t xml:space="preserve">אירוע </w:t>
      </w:r>
      <w:r w:rsidR="00D86626" w:rsidRPr="00FC50C9">
        <w:rPr>
          <w:rFonts w:ascii="David" w:hAnsi="David" w:cs="David" w:hint="cs"/>
          <w:sz w:val="24"/>
          <w:szCs w:val="24"/>
          <w:rtl/>
        </w:rPr>
        <w:t xml:space="preserve">חריג, </w:t>
      </w:r>
      <w:r w:rsidR="00D124ED" w:rsidRPr="00FC50C9">
        <w:rPr>
          <w:rFonts w:ascii="David" w:hAnsi="David" w:cs="David" w:hint="cs"/>
          <w:sz w:val="24"/>
          <w:szCs w:val="24"/>
          <w:rtl/>
        </w:rPr>
        <w:t>של הקרנת סרט בריאות</w:t>
      </w:r>
      <w:r w:rsidR="00197E8D" w:rsidRPr="00FC50C9">
        <w:rPr>
          <w:rFonts w:ascii="David" w:hAnsi="David" w:cs="David"/>
          <w:sz w:val="24"/>
          <w:szCs w:val="24"/>
          <w:rtl/>
        </w:rPr>
        <w:t xml:space="preserve"> בתיאטרון </w:t>
      </w:r>
      <w:r w:rsidR="00197E8D" w:rsidRPr="00FC50C9">
        <w:rPr>
          <w:rFonts w:ascii="David" w:hAnsi="David" w:cs="David" w:hint="cs"/>
          <w:sz w:val="24"/>
          <w:szCs w:val="24"/>
          <w:rtl/>
        </w:rPr>
        <w:t>'גרנד'</w:t>
      </w:r>
      <w:r w:rsidR="00197E8D" w:rsidRPr="00FC50C9">
        <w:rPr>
          <w:rFonts w:ascii="David" w:hAnsi="David" w:cs="David"/>
          <w:sz w:val="24"/>
          <w:szCs w:val="24"/>
          <w:rtl/>
        </w:rPr>
        <w:t xml:space="preserve"> במינסוטה, ארה"ב</w:t>
      </w:r>
      <w:r w:rsidR="00197E8D" w:rsidRPr="00FC50C9">
        <w:rPr>
          <w:rFonts w:ascii="David" w:hAnsi="David" w:cs="David" w:hint="cs"/>
          <w:sz w:val="24"/>
          <w:szCs w:val="24"/>
          <w:rtl/>
        </w:rPr>
        <w:t>, כולל בפני קהל יהודי</w:t>
      </w:r>
      <w:r w:rsidR="00197E8D" w:rsidRPr="00FC50C9">
        <w:rPr>
          <w:rFonts w:ascii="David" w:hAnsi="David" w:cs="David"/>
          <w:sz w:val="24"/>
          <w:szCs w:val="24"/>
          <w:rtl/>
        </w:rPr>
        <w:t>.</w:t>
      </w:r>
      <w:r w:rsidR="00197E8D" w:rsidRPr="00FC50C9">
        <w:rPr>
          <w:rStyle w:val="FootnoteReference"/>
          <w:rFonts w:ascii="David" w:hAnsi="David" w:cs="David"/>
          <w:sz w:val="24"/>
          <w:szCs w:val="24"/>
          <w:rtl/>
        </w:rPr>
        <w:footnoteReference w:id="48"/>
      </w:r>
      <w:r w:rsidR="00197E8D" w:rsidRPr="00FC50C9">
        <w:rPr>
          <w:rFonts w:ascii="David" w:hAnsi="David" w:cs="David" w:hint="cs"/>
          <w:sz w:val="24"/>
          <w:szCs w:val="24"/>
          <w:rtl/>
        </w:rPr>
        <w:t xml:space="preserve">  בשנת 1915 חלה עליה ב</w:t>
      </w:r>
      <w:r w:rsidR="00197E8D" w:rsidRPr="00FC50C9">
        <w:rPr>
          <w:rFonts w:ascii="David" w:hAnsi="David" w:cs="David"/>
          <w:sz w:val="24"/>
          <w:szCs w:val="24"/>
          <w:rtl/>
        </w:rPr>
        <w:t>מספר הנדבקים בשחפת</w:t>
      </w:r>
      <w:r w:rsidR="00197E8D" w:rsidRPr="00FC50C9">
        <w:rPr>
          <w:rFonts w:ascii="David" w:hAnsi="David" w:cs="David" w:hint="cs"/>
          <w:sz w:val="24"/>
          <w:szCs w:val="24"/>
          <w:rtl/>
        </w:rPr>
        <w:t xml:space="preserve"> בציבור הכללי, וזאת אחרי כארבע שנים </w:t>
      </w:r>
      <w:r w:rsidRPr="00FC50C9">
        <w:rPr>
          <w:rFonts w:ascii="David" w:hAnsi="David" w:cs="David" w:hint="cs"/>
          <w:sz w:val="24"/>
          <w:szCs w:val="24"/>
          <w:rtl/>
        </w:rPr>
        <w:t>של הפצת המידע בעזרת סרטי בריאות.</w:t>
      </w:r>
      <w:r w:rsidR="00197E8D" w:rsidRPr="00FC50C9">
        <w:rPr>
          <w:rFonts w:ascii="David" w:hAnsi="David" w:cs="David" w:hint="cs"/>
          <w:sz w:val="24"/>
          <w:szCs w:val="24"/>
          <w:rtl/>
        </w:rPr>
        <w:t xml:space="preserve"> </w:t>
      </w:r>
      <w:r w:rsidR="00197E8D" w:rsidRPr="00FC50C9">
        <w:rPr>
          <w:rFonts w:ascii="David" w:hAnsi="David" w:cs="David"/>
          <w:sz w:val="24"/>
          <w:szCs w:val="24"/>
          <w:rtl/>
        </w:rPr>
        <w:t>רשויות הבריאות הודו שיכול</w:t>
      </w:r>
      <w:r w:rsidR="00197E8D" w:rsidRPr="00FC50C9">
        <w:rPr>
          <w:rFonts w:ascii="David" w:hAnsi="David" w:cs="David" w:hint="cs"/>
          <w:sz w:val="24"/>
          <w:szCs w:val="24"/>
          <w:rtl/>
        </w:rPr>
        <w:t>ותיהן</w:t>
      </w:r>
      <w:r w:rsidR="00197E8D" w:rsidRPr="00FC50C9">
        <w:rPr>
          <w:rFonts w:ascii="David" w:hAnsi="David" w:cs="David"/>
          <w:sz w:val="24"/>
          <w:szCs w:val="24"/>
          <w:rtl/>
        </w:rPr>
        <w:t xml:space="preserve"> מועטות ביותר</w:t>
      </w:r>
      <w:r w:rsidR="00197E8D" w:rsidRPr="00FC50C9">
        <w:rPr>
          <w:rFonts w:ascii="David" w:hAnsi="David" w:cs="David" w:hint="cs"/>
          <w:sz w:val="24"/>
          <w:szCs w:val="24"/>
          <w:rtl/>
        </w:rPr>
        <w:t xml:space="preserve">, </w:t>
      </w:r>
      <w:r w:rsidR="00197E8D" w:rsidRPr="00FC50C9">
        <w:rPr>
          <w:rFonts w:ascii="David" w:hAnsi="David" w:cs="David"/>
          <w:sz w:val="24"/>
          <w:szCs w:val="24"/>
          <w:rtl/>
        </w:rPr>
        <w:t xml:space="preserve">למרות שנעזרו בסרטונים ייעודיים, </w:t>
      </w:r>
      <w:r w:rsidR="00197E8D" w:rsidRPr="00FC50C9">
        <w:rPr>
          <w:rFonts w:ascii="David" w:hAnsi="David" w:cs="David" w:hint="cs"/>
          <w:sz w:val="24"/>
          <w:szCs w:val="24"/>
          <w:rtl/>
        </w:rPr>
        <w:t>ל</w:t>
      </w:r>
      <w:r w:rsidR="00197E8D" w:rsidRPr="00FC50C9">
        <w:rPr>
          <w:rFonts w:ascii="David" w:hAnsi="David" w:cs="David"/>
          <w:sz w:val="24"/>
          <w:szCs w:val="24"/>
          <w:rtl/>
        </w:rPr>
        <w:t>חינוך להיגיינה</w:t>
      </w:r>
      <w:r w:rsidR="00197E8D" w:rsidRPr="00FC50C9">
        <w:rPr>
          <w:rFonts w:ascii="David" w:hAnsi="David" w:cs="David" w:hint="cs"/>
          <w:sz w:val="24"/>
          <w:szCs w:val="24"/>
          <w:rtl/>
        </w:rPr>
        <w:t xml:space="preserve">, </w:t>
      </w:r>
      <w:r w:rsidRPr="00FC50C9">
        <w:rPr>
          <w:rFonts w:ascii="David" w:hAnsi="David" w:cs="David" w:hint="cs"/>
          <w:sz w:val="24"/>
          <w:szCs w:val="24"/>
          <w:rtl/>
        </w:rPr>
        <w:t xml:space="preserve">גם בקרב </w:t>
      </w:r>
      <w:r w:rsidR="00197E8D" w:rsidRPr="00FC50C9">
        <w:rPr>
          <w:rFonts w:ascii="David" w:hAnsi="David" w:cs="David"/>
          <w:sz w:val="24"/>
          <w:szCs w:val="24"/>
          <w:rtl/>
        </w:rPr>
        <w:t xml:space="preserve">מהגרים שלא דיברו אנגלית. </w:t>
      </w:r>
      <w:r w:rsidRPr="00FC50C9">
        <w:rPr>
          <w:rFonts w:ascii="David" w:hAnsi="David" w:cs="David" w:hint="cs"/>
          <w:sz w:val="24"/>
          <w:szCs w:val="24"/>
          <w:rtl/>
        </w:rPr>
        <w:t>למרות עליה ב</w:t>
      </w:r>
      <w:r w:rsidR="00197E8D" w:rsidRPr="00FC50C9">
        <w:rPr>
          <w:rFonts w:ascii="David" w:hAnsi="David" w:cs="David" w:hint="cs"/>
          <w:sz w:val="24"/>
          <w:szCs w:val="24"/>
          <w:rtl/>
        </w:rPr>
        <w:t xml:space="preserve">תחלואה מספר האזכורים ל'סרטי בריאות' </w:t>
      </w:r>
      <w:r w:rsidR="00D124ED" w:rsidRPr="00FC50C9">
        <w:rPr>
          <w:rFonts w:ascii="David" w:hAnsi="David" w:cs="David" w:hint="cs"/>
          <w:sz w:val="24"/>
          <w:szCs w:val="24"/>
          <w:rtl/>
        </w:rPr>
        <w:t xml:space="preserve">בעיתונות </w:t>
      </w:r>
      <w:r w:rsidR="00197E8D" w:rsidRPr="00FC50C9">
        <w:rPr>
          <w:rFonts w:ascii="David" w:hAnsi="David" w:cs="David" w:hint="cs"/>
          <w:sz w:val="24"/>
          <w:szCs w:val="24"/>
          <w:rtl/>
        </w:rPr>
        <w:t xml:space="preserve">לא עלה </w:t>
      </w:r>
      <w:r w:rsidRPr="00FC50C9">
        <w:rPr>
          <w:rFonts w:ascii="David" w:hAnsi="David" w:cs="David" w:hint="cs"/>
          <w:sz w:val="24"/>
          <w:szCs w:val="24"/>
          <w:rtl/>
        </w:rPr>
        <w:t xml:space="preserve">באופן משמעותי </w:t>
      </w:r>
      <w:r w:rsidR="00197E8D" w:rsidRPr="00FC50C9">
        <w:rPr>
          <w:rFonts w:ascii="David" w:hAnsi="David" w:cs="David" w:hint="cs"/>
          <w:sz w:val="24"/>
          <w:szCs w:val="24"/>
          <w:rtl/>
        </w:rPr>
        <w:t>ומספר המאמרים/ידיעות נותר עקבי במהלך השנה.</w:t>
      </w:r>
      <w:r w:rsidR="00197E8D" w:rsidRPr="00FC50C9">
        <w:rPr>
          <w:rStyle w:val="FootnoteReference"/>
          <w:rFonts w:ascii="David" w:hAnsi="David" w:cs="David"/>
          <w:sz w:val="24"/>
          <w:szCs w:val="24"/>
          <w:rtl/>
        </w:rPr>
        <w:footnoteReference w:id="49"/>
      </w:r>
      <w:r w:rsidR="00197E8D" w:rsidRPr="00FC50C9">
        <w:rPr>
          <w:rFonts w:ascii="David" w:hAnsi="David" w:cs="David" w:hint="cs"/>
          <w:sz w:val="24"/>
          <w:szCs w:val="24"/>
          <w:rtl/>
        </w:rPr>
        <w:t xml:space="preserve"> </w:t>
      </w:r>
    </w:p>
    <w:p w:rsidR="00BC1FB1" w:rsidRPr="00FC50C9" w:rsidRDefault="008933F5" w:rsidP="00CB5828">
      <w:pPr>
        <w:bidi/>
        <w:spacing w:line="360" w:lineRule="auto"/>
        <w:ind w:firstLine="720"/>
        <w:rPr>
          <w:rFonts w:ascii="David" w:hAnsi="David" w:cs="David"/>
          <w:sz w:val="24"/>
          <w:szCs w:val="24"/>
          <w:rtl/>
        </w:rPr>
      </w:pPr>
      <w:r w:rsidRPr="00FC50C9">
        <w:rPr>
          <w:rFonts w:ascii="David" w:hAnsi="David" w:cs="David" w:hint="cs"/>
          <w:sz w:val="24"/>
          <w:szCs w:val="24"/>
          <w:rtl/>
        </w:rPr>
        <w:t xml:space="preserve">לשם השוואה, </w:t>
      </w:r>
      <w:r w:rsidR="00D86626" w:rsidRPr="00FC50C9">
        <w:rPr>
          <w:rFonts w:ascii="David" w:hAnsi="David" w:cs="David" w:hint="cs"/>
          <w:sz w:val="24"/>
          <w:szCs w:val="24"/>
          <w:rtl/>
        </w:rPr>
        <w:t xml:space="preserve">באנגליה, </w:t>
      </w:r>
      <w:r w:rsidRPr="00FC50C9">
        <w:rPr>
          <w:rFonts w:ascii="David" w:hAnsi="David" w:cs="David" w:hint="cs"/>
          <w:sz w:val="24"/>
          <w:szCs w:val="24"/>
          <w:rtl/>
        </w:rPr>
        <w:t>קהילות ו</w:t>
      </w:r>
      <w:r w:rsidR="009934BE" w:rsidRPr="00FC50C9">
        <w:rPr>
          <w:rFonts w:ascii="David" w:hAnsi="David" w:cs="David" w:hint="cs"/>
          <w:sz w:val="24"/>
          <w:szCs w:val="24"/>
          <w:rtl/>
        </w:rPr>
        <w:t>קבוצות מהגרים יהודיות,</w:t>
      </w:r>
      <w:r w:rsidR="00F11A62" w:rsidRPr="00FC50C9">
        <w:rPr>
          <w:rFonts w:ascii="David" w:hAnsi="David" w:cs="David" w:hint="cs"/>
          <w:sz w:val="24"/>
          <w:szCs w:val="24"/>
          <w:rtl/>
        </w:rPr>
        <w:t xml:space="preserve"> </w:t>
      </w:r>
      <w:r w:rsidR="006629A2" w:rsidRPr="00FC50C9">
        <w:rPr>
          <w:rFonts w:ascii="David" w:hAnsi="David" w:cs="David" w:hint="cs"/>
          <w:sz w:val="24"/>
          <w:szCs w:val="24"/>
          <w:rtl/>
        </w:rPr>
        <w:t xml:space="preserve">נחשפו </w:t>
      </w:r>
      <w:r w:rsidRPr="00FC50C9">
        <w:rPr>
          <w:rFonts w:ascii="David" w:hAnsi="David" w:cs="David" w:hint="cs"/>
          <w:sz w:val="24"/>
          <w:szCs w:val="24"/>
          <w:rtl/>
        </w:rPr>
        <w:t>למידע על מניעת מגפות,</w:t>
      </w:r>
      <w:r w:rsidR="006629A2" w:rsidRPr="00FC50C9">
        <w:rPr>
          <w:rFonts w:ascii="David" w:hAnsi="David" w:cs="David" w:hint="cs"/>
          <w:sz w:val="24"/>
          <w:szCs w:val="24"/>
          <w:rtl/>
        </w:rPr>
        <w:t xml:space="preserve"> </w:t>
      </w:r>
      <w:r w:rsidR="00F11A62" w:rsidRPr="00FC50C9">
        <w:rPr>
          <w:rFonts w:ascii="David" w:hAnsi="David" w:cs="David" w:hint="cs"/>
          <w:sz w:val="24"/>
          <w:szCs w:val="24"/>
          <w:rtl/>
        </w:rPr>
        <w:t>באמצעות סרטי בריאות</w:t>
      </w:r>
      <w:r w:rsidR="00CB5828" w:rsidRPr="00CB5828">
        <w:rPr>
          <w:rFonts w:ascii="David" w:hAnsi="David" w:cs="David" w:hint="cs"/>
          <w:sz w:val="24"/>
          <w:szCs w:val="24"/>
          <w:rtl/>
        </w:rPr>
        <w:t xml:space="preserve"> </w:t>
      </w:r>
      <w:r w:rsidR="00CB5828">
        <w:rPr>
          <w:rFonts w:ascii="David" w:hAnsi="David" w:cs="David" w:hint="cs"/>
          <w:sz w:val="24"/>
          <w:szCs w:val="24"/>
          <w:rtl/>
        </w:rPr>
        <w:t>מוקדם</w:t>
      </w:r>
      <w:r w:rsidR="00F11A62" w:rsidRPr="00FC50C9">
        <w:rPr>
          <w:rFonts w:ascii="David" w:hAnsi="David" w:cs="David" w:hint="cs"/>
          <w:sz w:val="24"/>
          <w:szCs w:val="24"/>
          <w:rtl/>
        </w:rPr>
        <w:t>.</w:t>
      </w:r>
      <w:r w:rsidR="009934BE" w:rsidRPr="00FC50C9">
        <w:rPr>
          <w:rFonts w:ascii="David" w:hAnsi="David" w:cs="David" w:hint="cs"/>
          <w:sz w:val="24"/>
          <w:szCs w:val="24"/>
          <w:rtl/>
        </w:rPr>
        <w:t xml:space="preserve"> </w:t>
      </w:r>
      <w:r w:rsidR="00BC1FB1" w:rsidRPr="00FC50C9">
        <w:rPr>
          <w:rFonts w:ascii="David" w:hAnsi="David" w:cs="David"/>
          <w:sz w:val="24"/>
          <w:szCs w:val="24"/>
          <w:rtl/>
        </w:rPr>
        <w:t xml:space="preserve">השימוש הראשון </w:t>
      </w:r>
      <w:r w:rsidR="00BC1FB1" w:rsidRPr="00FC50C9">
        <w:rPr>
          <w:rFonts w:ascii="David" w:hAnsi="David" w:cs="David"/>
          <w:b/>
          <w:bCs/>
          <w:sz w:val="24"/>
          <w:szCs w:val="24"/>
          <w:rtl/>
        </w:rPr>
        <w:t>בסרטים</w:t>
      </w:r>
      <w:r w:rsidR="00BC1FB1" w:rsidRPr="00FC50C9">
        <w:rPr>
          <w:rFonts w:ascii="David" w:hAnsi="David" w:cs="David"/>
          <w:sz w:val="24"/>
          <w:szCs w:val="24"/>
          <w:rtl/>
        </w:rPr>
        <w:t xml:space="preserve"> </w:t>
      </w:r>
      <w:r w:rsidR="00CB5828">
        <w:rPr>
          <w:rFonts w:ascii="David" w:hAnsi="David" w:cs="David"/>
          <w:sz w:val="24"/>
          <w:szCs w:val="24"/>
          <w:rtl/>
        </w:rPr>
        <w:t xml:space="preserve">למניעת המחלה, בקרב יהודים, </w:t>
      </w:r>
      <w:r w:rsidR="00CB5828">
        <w:rPr>
          <w:rFonts w:ascii="David" w:hAnsi="David" w:cs="David" w:hint="cs"/>
          <w:sz w:val="24"/>
          <w:szCs w:val="24"/>
          <w:rtl/>
        </w:rPr>
        <w:t xml:space="preserve">אוזכר </w:t>
      </w:r>
      <w:r w:rsidR="004C6848" w:rsidRPr="00FC50C9">
        <w:rPr>
          <w:rFonts w:ascii="David" w:hAnsi="David" w:cs="David"/>
          <w:sz w:val="24"/>
          <w:szCs w:val="24"/>
          <w:rtl/>
        </w:rPr>
        <w:t>בשנת 1910</w:t>
      </w:r>
      <w:r w:rsidR="00BC1FB1" w:rsidRPr="00FC50C9">
        <w:rPr>
          <w:rFonts w:ascii="David" w:hAnsi="David" w:cs="David" w:hint="cs"/>
          <w:sz w:val="24"/>
          <w:szCs w:val="24"/>
          <w:rtl/>
        </w:rPr>
        <w:t xml:space="preserve">, </w:t>
      </w:r>
      <w:r w:rsidR="00C33160" w:rsidRPr="00FC50C9">
        <w:rPr>
          <w:rFonts w:ascii="David" w:hAnsi="David" w:cs="David" w:hint="cs"/>
          <w:sz w:val="24"/>
          <w:szCs w:val="24"/>
          <w:rtl/>
        </w:rPr>
        <w:t xml:space="preserve">עם מודעה </w:t>
      </w:r>
      <w:r w:rsidR="00C33160" w:rsidRPr="00FC50C9">
        <w:rPr>
          <w:rFonts w:ascii="David" w:hAnsi="David" w:cs="David"/>
          <w:sz w:val="24"/>
          <w:szCs w:val="24"/>
          <w:rtl/>
        </w:rPr>
        <w:t>בעיתון היהודי ה</w:t>
      </w:r>
      <w:r w:rsidR="00C33160" w:rsidRPr="00FC50C9">
        <w:rPr>
          <w:rFonts w:ascii="David" w:hAnsi="David" w:cs="David" w:hint="cs"/>
          <w:sz w:val="24"/>
          <w:szCs w:val="24"/>
          <w:rtl/>
        </w:rPr>
        <w:t>מרכזי</w:t>
      </w:r>
      <w:r w:rsidR="00C33160" w:rsidRPr="00FC50C9">
        <w:rPr>
          <w:rFonts w:ascii="David" w:hAnsi="David" w:cs="David"/>
          <w:sz w:val="24"/>
          <w:szCs w:val="24"/>
          <w:rtl/>
        </w:rPr>
        <w:t xml:space="preserve"> </w:t>
      </w:r>
      <w:r w:rsidR="00C33160" w:rsidRPr="00FC50C9">
        <w:rPr>
          <w:rFonts w:ascii="David" w:hAnsi="David" w:cs="David"/>
          <w:sz w:val="24"/>
          <w:szCs w:val="24"/>
          <w:lang w:val="en-GB"/>
        </w:rPr>
        <w:t xml:space="preserve">The Jewish Chronicle </w:t>
      </w:r>
      <w:r w:rsidR="00C33160" w:rsidRPr="00FC50C9">
        <w:rPr>
          <w:rFonts w:ascii="David" w:hAnsi="David" w:cs="David" w:hint="cs"/>
          <w:sz w:val="24"/>
          <w:szCs w:val="24"/>
          <w:rtl/>
          <w:lang w:val="en-GB"/>
        </w:rPr>
        <w:t xml:space="preserve">, </w:t>
      </w:r>
      <w:r w:rsidR="00E431D2" w:rsidRPr="00FC50C9">
        <w:rPr>
          <w:rFonts w:ascii="David" w:hAnsi="David" w:cs="David" w:hint="cs"/>
          <w:sz w:val="24"/>
          <w:szCs w:val="24"/>
          <w:rtl/>
        </w:rPr>
        <w:t>כ</w:t>
      </w:r>
      <w:r w:rsidR="008940FF" w:rsidRPr="00FC50C9">
        <w:rPr>
          <w:rFonts w:ascii="David" w:hAnsi="David" w:cs="David" w:hint="cs"/>
          <w:sz w:val="24"/>
          <w:szCs w:val="24"/>
          <w:rtl/>
        </w:rPr>
        <w:t>ארבע</w:t>
      </w:r>
      <w:r w:rsidR="00C33160" w:rsidRPr="00FC50C9">
        <w:rPr>
          <w:rFonts w:ascii="David" w:hAnsi="David" w:cs="David" w:hint="cs"/>
          <w:sz w:val="24"/>
          <w:szCs w:val="24"/>
          <w:rtl/>
        </w:rPr>
        <w:t xml:space="preserve"> שנים</w:t>
      </w:r>
      <w:r w:rsidR="00BB33C3" w:rsidRPr="00FC50C9">
        <w:rPr>
          <w:rFonts w:ascii="David" w:hAnsi="David" w:cs="David" w:hint="cs"/>
          <w:sz w:val="24"/>
          <w:szCs w:val="24"/>
          <w:rtl/>
        </w:rPr>
        <w:t xml:space="preserve"> </w:t>
      </w:r>
      <w:r w:rsidR="00BB33C3" w:rsidRPr="00FC50C9">
        <w:rPr>
          <w:rFonts w:ascii="David" w:hAnsi="David" w:cs="David" w:hint="cs"/>
          <w:b/>
          <w:bCs/>
          <w:sz w:val="24"/>
          <w:szCs w:val="24"/>
          <w:rtl/>
        </w:rPr>
        <w:t>לפני</w:t>
      </w:r>
      <w:r w:rsidR="00BB33C3" w:rsidRPr="00FC50C9">
        <w:rPr>
          <w:rFonts w:ascii="David" w:hAnsi="David" w:cs="David" w:hint="cs"/>
          <w:sz w:val="24"/>
          <w:szCs w:val="24"/>
          <w:rtl/>
        </w:rPr>
        <w:t xml:space="preserve"> הפרסום בעיתונות יהודית</w:t>
      </w:r>
      <w:r w:rsidR="00C33160" w:rsidRPr="00FC50C9">
        <w:rPr>
          <w:rFonts w:ascii="David" w:hAnsi="David" w:cs="David" w:hint="cs"/>
          <w:sz w:val="24"/>
          <w:szCs w:val="24"/>
          <w:rtl/>
        </w:rPr>
        <w:t xml:space="preserve"> </w:t>
      </w:r>
      <w:r w:rsidR="00BB33C3" w:rsidRPr="00FC50C9">
        <w:rPr>
          <w:rFonts w:ascii="David" w:hAnsi="David" w:cs="David" w:hint="cs"/>
          <w:sz w:val="24"/>
          <w:szCs w:val="24"/>
          <w:rtl/>
        </w:rPr>
        <w:t>ב</w:t>
      </w:r>
      <w:r w:rsidR="00C33160" w:rsidRPr="00FC50C9">
        <w:rPr>
          <w:rFonts w:ascii="David" w:hAnsi="David" w:cs="David" w:hint="cs"/>
          <w:sz w:val="24"/>
          <w:szCs w:val="24"/>
          <w:rtl/>
        </w:rPr>
        <w:t>ארה"ב</w:t>
      </w:r>
      <w:r w:rsidR="00BC1FB1" w:rsidRPr="00FC50C9">
        <w:rPr>
          <w:rFonts w:ascii="David" w:hAnsi="David" w:cs="David"/>
          <w:sz w:val="24"/>
          <w:szCs w:val="24"/>
          <w:rtl/>
        </w:rPr>
        <w:t>.</w:t>
      </w:r>
      <w:r w:rsidR="00BC1FB1" w:rsidRPr="00FC50C9">
        <w:rPr>
          <w:rStyle w:val="FootnoteReference"/>
          <w:rFonts w:ascii="David" w:hAnsi="David" w:cs="David"/>
          <w:sz w:val="24"/>
          <w:szCs w:val="24"/>
          <w:rtl/>
        </w:rPr>
        <w:footnoteReference w:id="50"/>
      </w:r>
      <w:r w:rsidR="00BC1FB1" w:rsidRPr="00FC50C9">
        <w:rPr>
          <w:rFonts w:ascii="David" w:hAnsi="David" w:cs="David"/>
          <w:sz w:val="24"/>
          <w:szCs w:val="24"/>
          <w:rtl/>
        </w:rPr>
        <w:t xml:space="preserve">  </w:t>
      </w:r>
      <w:r w:rsidR="00CB5828">
        <w:rPr>
          <w:rFonts w:ascii="David" w:hAnsi="David" w:cs="David" w:hint="cs"/>
          <w:sz w:val="24"/>
          <w:szCs w:val="24"/>
          <w:rtl/>
        </w:rPr>
        <w:t>הופעת מאמרים ואיזכורים בעיתון מרכזי בקהילה, מעיד</w:t>
      </w:r>
      <w:r w:rsidR="00CB5828">
        <w:rPr>
          <w:rFonts w:ascii="David" w:hAnsi="David" w:cs="David" w:hint="cs"/>
          <w:sz w:val="24"/>
          <w:szCs w:val="24"/>
          <w:rtl/>
        </w:rPr>
        <w:t xml:space="preserve">ה על </w:t>
      </w:r>
      <w:r w:rsidR="00CB5828">
        <w:rPr>
          <w:rFonts w:ascii="David" w:hAnsi="David" w:cs="David" w:hint="cs"/>
          <w:sz w:val="24"/>
          <w:szCs w:val="24"/>
          <w:rtl/>
        </w:rPr>
        <w:t>מודעות ראשונית</w:t>
      </w:r>
      <w:r w:rsidR="00CB5828">
        <w:rPr>
          <w:rFonts w:ascii="David" w:hAnsi="David" w:cs="David" w:hint="cs"/>
          <w:sz w:val="24"/>
          <w:szCs w:val="24"/>
          <w:rtl/>
        </w:rPr>
        <w:t xml:space="preserve"> והתייחסות לנושא</w:t>
      </w:r>
      <w:r w:rsidR="00CB5828">
        <w:rPr>
          <w:rFonts w:ascii="David" w:hAnsi="David" w:cs="David" w:hint="cs"/>
          <w:sz w:val="24"/>
          <w:szCs w:val="24"/>
          <w:rtl/>
        </w:rPr>
        <w:t>.</w:t>
      </w:r>
      <w:r w:rsidR="00CB5828" w:rsidRPr="00FC50C9">
        <w:rPr>
          <w:rFonts w:ascii="David" w:hAnsi="David" w:cs="David" w:hint="cs"/>
          <w:sz w:val="24"/>
          <w:szCs w:val="24"/>
          <w:rtl/>
        </w:rPr>
        <w:t xml:space="preserve"> </w:t>
      </w:r>
      <w:r w:rsidR="00CB5828">
        <w:rPr>
          <w:rFonts w:ascii="David" w:hAnsi="David" w:cs="David" w:hint="cs"/>
          <w:sz w:val="24"/>
          <w:szCs w:val="24"/>
          <w:rtl/>
        </w:rPr>
        <w:t>יתכן ש</w:t>
      </w:r>
      <w:r w:rsidR="00D86626" w:rsidRPr="00FC50C9">
        <w:rPr>
          <w:rFonts w:ascii="David" w:hAnsi="David" w:cs="David" w:hint="cs"/>
          <w:sz w:val="24"/>
          <w:szCs w:val="24"/>
          <w:rtl/>
        </w:rPr>
        <w:t>רשויות הבריאות והרווחה קישרו בין מספרי החולים בקהילה היהודית לבין מגוריהם הצפופים ותנאי עבודתם בערי</w:t>
      </w:r>
      <w:r w:rsidR="00CB5828">
        <w:rPr>
          <w:rFonts w:ascii="David" w:hAnsi="David" w:cs="David" w:hint="cs"/>
          <w:sz w:val="24"/>
          <w:szCs w:val="24"/>
          <w:rtl/>
        </w:rPr>
        <w:t>ם גדולות ותעשייתיות כמו לונדון ו</w:t>
      </w:r>
      <w:r w:rsidR="00D86626" w:rsidRPr="00FC50C9">
        <w:rPr>
          <w:rFonts w:ascii="David" w:hAnsi="David" w:cs="David" w:hint="cs"/>
          <w:sz w:val="24"/>
          <w:szCs w:val="24"/>
          <w:rtl/>
        </w:rPr>
        <w:t>עודדו את הצפייה ב'סרטי בריאות'?</w:t>
      </w:r>
      <w:r w:rsidR="00D86626" w:rsidRPr="00FC50C9">
        <w:rPr>
          <w:rStyle w:val="FootnoteReference"/>
          <w:rFonts w:ascii="David" w:hAnsi="David" w:cs="David"/>
          <w:sz w:val="24"/>
          <w:szCs w:val="24"/>
          <w:rtl/>
        </w:rPr>
        <w:footnoteReference w:id="51"/>
      </w:r>
      <w:r w:rsidR="00D86626" w:rsidRPr="00FC50C9">
        <w:rPr>
          <w:rFonts w:ascii="David" w:hAnsi="David" w:cs="David" w:hint="cs"/>
          <w:sz w:val="24"/>
          <w:szCs w:val="24"/>
          <w:rtl/>
        </w:rPr>
        <w:t xml:space="preserve"> </w:t>
      </w:r>
    </w:p>
    <w:p w:rsidR="00F11A62" w:rsidRPr="00FC50C9" w:rsidRDefault="00F11A62" w:rsidP="007D7912">
      <w:pPr>
        <w:bidi/>
        <w:spacing w:line="360" w:lineRule="auto"/>
        <w:rPr>
          <w:rFonts w:ascii="David" w:hAnsi="David" w:cs="David"/>
          <w:sz w:val="24"/>
          <w:szCs w:val="24"/>
          <w:rtl/>
        </w:rPr>
      </w:pPr>
      <w:r w:rsidRPr="00FC50C9">
        <w:rPr>
          <w:rFonts w:ascii="David" w:hAnsi="David" w:cs="David" w:hint="cs"/>
          <w:sz w:val="24"/>
          <w:szCs w:val="24"/>
          <w:rtl/>
        </w:rPr>
        <w:t>יש מי שיטענו שמנהיגי דת יהודיים</w:t>
      </w:r>
      <w:r w:rsidR="00E81BA3" w:rsidRPr="00FC50C9">
        <w:rPr>
          <w:rFonts w:ascii="David" w:hAnsi="David" w:cs="David" w:hint="cs"/>
          <w:sz w:val="24"/>
          <w:szCs w:val="24"/>
          <w:rtl/>
        </w:rPr>
        <w:t xml:space="preserve"> לדורותיהם</w:t>
      </w:r>
      <w:r w:rsidR="00CB5828">
        <w:rPr>
          <w:rFonts w:ascii="David" w:hAnsi="David" w:cs="David" w:hint="cs"/>
          <w:sz w:val="24"/>
          <w:szCs w:val="24"/>
          <w:rtl/>
        </w:rPr>
        <w:t xml:space="preserve">, לא ראו </w:t>
      </w:r>
      <w:r w:rsidR="000664FA">
        <w:rPr>
          <w:rFonts w:ascii="David" w:hAnsi="David" w:cs="David" w:hint="cs"/>
          <w:sz w:val="24"/>
          <w:szCs w:val="24"/>
          <w:rtl/>
        </w:rPr>
        <w:t xml:space="preserve">דיון </w:t>
      </w:r>
      <w:r w:rsidR="00CB5828">
        <w:rPr>
          <w:rFonts w:ascii="David" w:hAnsi="David" w:cs="David" w:hint="cs"/>
          <w:sz w:val="24"/>
          <w:szCs w:val="24"/>
          <w:rtl/>
        </w:rPr>
        <w:t>ב</w:t>
      </w:r>
      <w:r w:rsidRPr="00FC50C9">
        <w:rPr>
          <w:rFonts w:ascii="David" w:hAnsi="David" w:cs="David" w:hint="cs"/>
          <w:sz w:val="24"/>
          <w:szCs w:val="24"/>
          <w:rtl/>
        </w:rPr>
        <w:t>נ</w:t>
      </w:r>
      <w:r w:rsidR="00AB3224" w:rsidRPr="00FC50C9">
        <w:rPr>
          <w:rFonts w:ascii="David" w:hAnsi="David" w:cs="David" w:hint="cs"/>
          <w:sz w:val="24"/>
          <w:szCs w:val="24"/>
          <w:rtl/>
        </w:rPr>
        <w:t xml:space="preserve">ושאי </w:t>
      </w:r>
      <w:r w:rsidR="00E81BA3" w:rsidRPr="00FC50C9">
        <w:rPr>
          <w:rFonts w:ascii="David" w:hAnsi="David" w:cs="David" w:hint="cs"/>
          <w:sz w:val="24"/>
          <w:szCs w:val="24"/>
          <w:rtl/>
        </w:rPr>
        <w:t>בריאות</w:t>
      </w:r>
      <w:r w:rsidR="00AB3224" w:rsidRPr="00FC50C9">
        <w:rPr>
          <w:rFonts w:ascii="David" w:hAnsi="David" w:cs="David" w:hint="cs"/>
          <w:sz w:val="24"/>
          <w:szCs w:val="24"/>
          <w:rtl/>
        </w:rPr>
        <w:t xml:space="preserve"> </w:t>
      </w:r>
      <w:r w:rsidR="00CB5828">
        <w:rPr>
          <w:rFonts w:ascii="David" w:hAnsi="David" w:cs="David" w:hint="cs"/>
          <w:sz w:val="24"/>
          <w:szCs w:val="24"/>
          <w:rtl/>
        </w:rPr>
        <w:t>ו</w:t>
      </w:r>
      <w:r w:rsidR="00AB3224" w:rsidRPr="00FC50C9">
        <w:rPr>
          <w:rFonts w:ascii="David" w:hAnsi="David" w:cs="David" w:hint="cs"/>
          <w:sz w:val="24"/>
          <w:szCs w:val="24"/>
          <w:rtl/>
        </w:rPr>
        <w:t>חברה</w:t>
      </w:r>
      <w:r w:rsidR="00CB5828">
        <w:rPr>
          <w:rFonts w:ascii="David" w:hAnsi="David" w:cs="David" w:hint="cs"/>
          <w:sz w:val="24"/>
          <w:szCs w:val="24"/>
          <w:rtl/>
        </w:rPr>
        <w:t xml:space="preserve"> </w:t>
      </w:r>
      <w:r w:rsidR="00E81BA3" w:rsidRPr="00FC50C9">
        <w:rPr>
          <w:rFonts w:ascii="David" w:hAnsi="David" w:cs="David" w:hint="cs"/>
          <w:sz w:val="24"/>
          <w:szCs w:val="24"/>
          <w:rtl/>
        </w:rPr>
        <w:t>חלק מתפקידם הדתי והשאירו ל</w:t>
      </w:r>
      <w:r w:rsidR="00AB3224" w:rsidRPr="00FC50C9">
        <w:rPr>
          <w:rFonts w:ascii="David" w:hAnsi="David" w:cs="David" w:hint="cs"/>
          <w:sz w:val="24"/>
          <w:szCs w:val="24"/>
          <w:rtl/>
        </w:rPr>
        <w:t xml:space="preserve">'בעלי </w:t>
      </w:r>
      <w:r w:rsidR="00E81BA3" w:rsidRPr="00FC50C9">
        <w:rPr>
          <w:rFonts w:ascii="David" w:hAnsi="David" w:cs="David" w:hint="cs"/>
          <w:sz w:val="24"/>
          <w:szCs w:val="24"/>
          <w:rtl/>
        </w:rPr>
        <w:t>בתים</w:t>
      </w:r>
      <w:r w:rsidR="00AB3224" w:rsidRPr="00FC50C9">
        <w:rPr>
          <w:rFonts w:ascii="David" w:hAnsi="David" w:cs="David" w:hint="cs"/>
          <w:sz w:val="24"/>
          <w:szCs w:val="24"/>
          <w:rtl/>
        </w:rPr>
        <w:t>'</w:t>
      </w:r>
      <w:r w:rsidR="00E81BA3" w:rsidRPr="00FC50C9">
        <w:rPr>
          <w:rFonts w:ascii="David" w:hAnsi="David" w:cs="David" w:hint="cs"/>
          <w:sz w:val="24"/>
          <w:szCs w:val="24"/>
          <w:rtl/>
        </w:rPr>
        <w:t xml:space="preserve"> לעסוק בכך</w:t>
      </w:r>
      <w:r w:rsidR="00AB3224" w:rsidRPr="00FC50C9">
        <w:rPr>
          <w:rStyle w:val="FootnoteReference"/>
          <w:rFonts w:ascii="David" w:hAnsi="David" w:cs="David"/>
          <w:sz w:val="24"/>
          <w:szCs w:val="24"/>
          <w:rtl/>
        </w:rPr>
        <w:footnoteReference w:id="52"/>
      </w:r>
      <w:r w:rsidR="00E81BA3" w:rsidRPr="00FC50C9">
        <w:rPr>
          <w:rFonts w:ascii="David" w:hAnsi="David" w:cs="David" w:hint="cs"/>
          <w:sz w:val="24"/>
          <w:szCs w:val="24"/>
          <w:rtl/>
        </w:rPr>
        <w:t xml:space="preserve"> ובמיוחד כך באמריקה, שבה</w:t>
      </w:r>
      <w:r w:rsidRPr="00FC50C9">
        <w:rPr>
          <w:rFonts w:ascii="David" w:hAnsi="David" w:cs="David" w:hint="cs"/>
          <w:sz w:val="24"/>
          <w:szCs w:val="24"/>
          <w:rtl/>
        </w:rPr>
        <w:t xml:space="preserve"> מעמדם היה ירוד בהשוו</w:t>
      </w:r>
      <w:r w:rsidR="00B24393" w:rsidRPr="00FC50C9">
        <w:rPr>
          <w:rFonts w:ascii="David" w:hAnsi="David" w:cs="David" w:hint="cs"/>
          <w:sz w:val="24"/>
          <w:szCs w:val="24"/>
          <w:rtl/>
        </w:rPr>
        <w:t>אה למעמדם במזרח אירופה.</w:t>
      </w:r>
      <w:r w:rsidR="00D20C4D" w:rsidRPr="00FC50C9">
        <w:rPr>
          <w:rStyle w:val="FootnoteReference"/>
          <w:rFonts w:ascii="David" w:hAnsi="David" w:cs="David"/>
          <w:sz w:val="24"/>
          <w:szCs w:val="24"/>
          <w:rtl/>
        </w:rPr>
        <w:footnoteReference w:id="53"/>
      </w:r>
      <w:r w:rsidR="00B24393" w:rsidRPr="00FC50C9">
        <w:rPr>
          <w:rFonts w:ascii="David" w:hAnsi="David" w:cs="David" w:hint="cs"/>
          <w:sz w:val="24"/>
          <w:szCs w:val="24"/>
          <w:rtl/>
        </w:rPr>
        <w:t xml:space="preserve"> מי</w:t>
      </w:r>
      <w:r w:rsidRPr="00FC50C9">
        <w:rPr>
          <w:rFonts w:ascii="David" w:hAnsi="David" w:cs="David" w:hint="cs"/>
          <w:sz w:val="24"/>
          <w:szCs w:val="24"/>
          <w:rtl/>
        </w:rPr>
        <w:t xml:space="preserve"> היה אמור ליידע את הציבור, שחלקו כבר עזב את קה</w:t>
      </w:r>
      <w:r w:rsidR="00E81BA3" w:rsidRPr="00FC50C9">
        <w:rPr>
          <w:rFonts w:ascii="David" w:hAnsi="David" w:cs="David" w:hint="cs"/>
          <w:sz w:val="24"/>
          <w:szCs w:val="24"/>
          <w:rtl/>
        </w:rPr>
        <w:t>ילת האם שלו, וחי ללא הנהגה מובילה</w:t>
      </w:r>
      <w:r w:rsidRPr="00FC50C9">
        <w:rPr>
          <w:rFonts w:ascii="David" w:hAnsi="David" w:cs="David" w:hint="cs"/>
          <w:sz w:val="24"/>
          <w:szCs w:val="24"/>
          <w:rtl/>
        </w:rPr>
        <w:t xml:space="preserve">? האם החשש מפיתויי הקולנוע, הטריד </w:t>
      </w:r>
      <w:r w:rsidR="0054170D">
        <w:rPr>
          <w:rFonts w:ascii="David" w:hAnsi="David" w:cs="David" w:hint="cs"/>
          <w:sz w:val="24"/>
          <w:szCs w:val="24"/>
          <w:rtl/>
        </w:rPr>
        <w:t xml:space="preserve">את ראשי הקהילות </w:t>
      </w:r>
      <w:r w:rsidRPr="00FC50C9">
        <w:rPr>
          <w:rFonts w:ascii="David" w:hAnsi="David" w:cs="David" w:hint="cs"/>
          <w:sz w:val="24"/>
          <w:szCs w:val="24"/>
          <w:rtl/>
        </w:rPr>
        <w:t>יותר מאשר החשש מהידבקות?</w:t>
      </w:r>
      <w:r w:rsidR="005A67BA" w:rsidRPr="00FC50C9">
        <w:rPr>
          <w:rFonts w:ascii="David" w:hAnsi="David" w:cs="David" w:hint="cs"/>
          <w:sz w:val="24"/>
          <w:szCs w:val="24"/>
          <w:rtl/>
        </w:rPr>
        <w:t xml:space="preserve"> האם חשבו על הצלת חיים של בני קהילותיהם?</w:t>
      </w:r>
      <w:r w:rsidR="007D7912" w:rsidRPr="00FC50C9">
        <w:rPr>
          <w:rFonts w:ascii="David" w:hAnsi="David" w:cs="David" w:hint="cs"/>
          <w:sz w:val="24"/>
          <w:szCs w:val="24"/>
          <w:rtl/>
        </w:rPr>
        <w:t xml:space="preserve"> כמו לדוגמא, בקשתן של ועדות או קבוצות בקהילות כמו במיניסוטה, להקמת חדר לצפייה בסרטים, שסורבה על ידי הקהילה.</w:t>
      </w:r>
      <w:r w:rsidR="007D7912" w:rsidRPr="00FC50C9">
        <w:rPr>
          <w:rStyle w:val="FootnoteReference"/>
          <w:rFonts w:ascii="David" w:hAnsi="David" w:cs="David"/>
          <w:sz w:val="24"/>
          <w:szCs w:val="24"/>
          <w:rtl/>
        </w:rPr>
        <w:footnoteReference w:id="54"/>
      </w:r>
    </w:p>
    <w:p w:rsidR="002F57BB" w:rsidRPr="00FC50C9" w:rsidRDefault="00B24393" w:rsidP="00D07877">
      <w:pPr>
        <w:bidi/>
        <w:spacing w:line="360" w:lineRule="auto"/>
        <w:ind w:firstLine="720"/>
        <w:rPr>
          <w:rFonts w:ascii="David" w:hAnsi="David" w:cs="David"/>
          <w:sz w:val="24"/>
          <w:szCs w:val="24"/>
          <w:rtl/>
        </w:rPr>
      </w:pPr>
      <w:r w:rsidRPr="00FC50C9">
        <w:rPr>
          <w:rFonts w:ascii="David" w:hAnsi="David" w:cs="David" w:hint="cs"/>
          <w:sz w:val="24"/>
          <w:szCs w:val="24"/>
          <w:rtl/>
        </w:rPr>
        <w:t>מה</w:t>
      </w:r>
      <w:r w:rsidR="006D515E" w:rsidRPr="00FC50C9">
        <w:rPr>
          <w:rFonts w:ascii="David" w:hAnsi="David" w:cs="David" w:hint="cs"/>
          <w:sz w:val="24"/>
          <w:szCs w:val="24"/>
          <w:rtl/>
        </w:rPr>
        <w:t>מ</w:t>
      </w:r>
      <w:r w:rsidR="00F11A62" w:rsidRPr="00FC50C9">
        <w:rPr>
          <w:rFonts w:ascii="David" w:hAnsi="David" w:cs="David" w:hint="cs"/>
          <w:sz w:val="24"/>
          <w:szCs w:val="24"/>
          <w:rtl/>
        </w:rPr>
        <w:t xml:space="preserve">חקר עולה כי </w:t>
      </w:r>
      <w:r w:rsidR="00F05749" w:rsidRPr="00FC50C9">
        <w:rPr>
          <w:rFonts w:ascii="David" w:hAnsi="David" w:cs="David" w:hint="cs"/>
          <w:sz w:val="24"/>
          <w:szCs w:val="24"/>
          <w:rtl/>
        </w:rPr>
        <w:t xml:space="preserve">ככל הנראה, </w:t>
      </w:r>
      <w:r w:rsidR="002F57BB" w:rsidRPr="00FC50C9">
        <w:rPr>
          <w:rFonts w:ascii="David" w:hAnsi="David" w:cs="David" w:hint="cs"/>
          <w:sz w:val="24"/>
          <w:szCs w:val="24"/>
          <w:rtl/>
        </w:rPr>
        <w:t>בקרב מנהיגי הקהילות, במיוחד בניו-יורק, שיקגו, פילדלפיה, ערים גדולות בהן היה ריכו</w:t>
      </w:r>
      <w:r w:rsidR="002F57BB" w:rsidRPr="00FC50C9">
        <w:rPr>
          <w:rFonts w:ascii="David" w:hAnsi="David" w:cs="David" w:hint="eastAsia"/>
          <w:sz w:val="24"/>
          <w:szCs w:val="24"/>
          <w:rtl/>
        </w:rPr>
        <w:t>ז</w:t>
      </w:r>
      <w:r w:rsidR="002F57BB" w:rsidRPr="00FC50C9">
        <w:rPr>
          <w:rFonts w:ascii="David" w:hAnsi="David" w:cs="David" w:hint="cs"/>
          <w:sz w:val="24"/>
          <w:szCs w:val="24"/>
          <w:rtl/>
        </w:rPr>
        <w:t xml:space="preserve"> גבוה של יהודים שעבדו וגרו בתנאי תברואה ירודים, </w:t>
      </w:r>
      <w:r w:rsidR="00C942F0" w:rsidRPr="00FC50C9">
        <w:rPr>
          <w:rFonts w:ascii="David" w:hAnsi="David" w:cs="David" w:hint="cs"/>
          <w:sz w:val="24"/>
          <w:szCs w:val="24"/>
          <w:rtl/>
        </w:rPr>
        <w:t xml:space="preserve">לא נעשה מאמץ </w:t>
      </w:r>
      <w:r w:rsidR="002F57BB" w:rsidRPr="00FC50C9">
        <w:rPr>
          <w:rFonts w:ascii="David" w:hAnsi="David" w:cs="David"/>
          <w:sz w:val="24"/>
          <w:szCs w:val="24"/>
          <w:rtl/>
        </w:rPr>
        <w:t xml:space="preserve">להפיץ היתר </w:t>
      </w:r>
      <w:r w:rsidR="002F57BB" w:rsidRPr="00FC50C9">
        <w:rPr>
          <w:rFonts w:ascii="David" w:hAnsi="David" w:cs="David" w:hint="cs"/>
          <w:sz w:val="24"/>
          <w:szCs w:val="24"/>
          <w:rtl/>
        </w:rPr>
        <w:t>הלכתי או אחר</w:t>
      </w:r>
      <w:r w:rsidR="002F57BB" w:rsidRPr="00FC50C9">
        <w:rPr>
          <w:rFonts w:ascii="David" w:hAnsi="David" w:cs="David"/>
          <w:sz w:val="24"/>
          <w:szCs w:val="24"/>
          <w:rtl/>
        </w:rPr>
        <w:t xml:space="preserve">, </w:t>
      </w:r>
      <w:r w:rsidR="005A67BA" w:rsidRPr="00FC50C9">
        <w:rPr>
          <w:rFonts w:ascii="David" w:hAnsi="David" w:cs="David" w:hint="cs"/>
          <w:sz w:val="24"/>
          <w:szCs w:val="24"/>
          <w:rtl/>
        </w:rPr>
        <w:t xml:space="preserve">כדי שאנשי הקהילה, כולל נשים וילדים, יצאו </w:t>
      </w:r>
      <w:r w:rsidR="002F57BB" w:rsidRPr="00FC50C9">
        <w:rPr>
          <w:rFonts w:ascii="David" w:hAnsi="David" w:cs="David"/>
          <w:sz w:val="24"/>
          <w:szCs w:val="24"/>
          <w:rtl/>
        </w:rPr>
        <w:t>לצפות ב</w:t>
      </w:r>
      <w:r w:rsidR="00C942F0" w:rsidRPr="00FC50C9">
        <w:rPr>
          <w:rFonts w:ascii="David" w:hAnsi="David" w:cs="David" w:hint="cs"/>
          <w:sz w:val="24"/>
          <w:szCs w:val="24"/>
          <w:rtl/>
        </w:rPr>
        <w:t>'סרטי בריאות'</w:t>
      </w:r>
      <w:r w:rsidR="002F57BB" w:rsidRPr="00FC50C9">
        <w:rPr>
          <w:rFonts w:ascii="David" w:hAnsi="David" w:cs="David"/>
          <w:sz w:val="24"/>
          <w:szCs w:val="24"/>
          <w:rtl/>
        </w:rPr>
        <w:t>, על גבי מסכים</w:t>
      </w:r>
      <w:r w:rsidR="002F57BB" w:rsidRPr="00FC50C9">
        <w:rPr>
          <w:rFonts w:ascii="David" w:hAnsi="David" w:cs="David" w:hint="cs"/>
          <w:sz w:val="24"/>
          <w:szCs w:val="24"/>
          <w:rtl/>
        </w:rPr>
        <w:t xml:space="preserve"> גדולים</w:t>
      </w:r>
      <w:r w:rsidR="005A67BA" w:rsidRPr="00FC50C9">
        <w:rPr>
          <w:rFonts w:ascii="David" w:hAnsi="David" w:cs="David" w:hint="cs"/>
          <w:sz w:val="24"/>
          <w:szCs w:val="24"/>
          <w:rtl/>
        </w:rPr>
        <w:t>.</w:t>
      </w:r>
      <w:r w:rsidR="002F57BB" w:rsidRPr="00FC50C9">
        <w:rPr>
          <w:rFonts w:ascii="David" w:hAnsi="David" w:cs="David"/>
          <w:sz w:val="24"/>
          <w:szCs w:val="24"/>
          <w:rtl/>
        </w:rPr>
        <w:t xml:space="preserve"> </w:t>
      </w:r>
      <w:r w:rsidR="00BB4062" w:rsidRPr="00FC50C9">
        <w:rPr>
          <w:rFonts w:ascii="David" w:hAnsi="David" w:cs="David" w:hint="cs"/>
          <w:sz w:val="24"/>
          <w:szCs w:val="24"/>
          <w:rtl/>
        </w:rPr>
        <w:t>החוזה הבלת</w:t>
      </w:r>
      <w:r w:rsidR="0054170D">
        <w:rPr>
          <w:rFonts w:ascii="David" w:hAnsi="David" w:cs="David" w:hint="cs"/>
          <w:sz w:val="24"/>
          <w:szCs w:val="24"/>
          <w:rtl/>
        </w:rPr>
        <w:t>י כתוב בין ציבור לרועיו, לא כובד</w:t>
      </w:r>
      <w:r w:rsidR="00BB4062" w:rsidRPr="00FC50C9">
        <w:rPr>
          <w:rFonts w:ascii="David" w:hAnsi="David" w:cs="David" w:hint="cs"/>
          <w:sz w:val="24"/>
          <w:szCs w:val="24"/>
          <w:rtl/>
        </w:rPr>
        <w:t xml:space="preserve">. </w:t>
      </w:r>
      <w:r w:rsidR="005A67BA" w:rsidRPr="00FC50C9">
        <w:rPr>
          <w:rFonts w:ascii="David" w:hAnsi="David" w:cs="David" w:hint="cs"/>
          <w:sz w:val="24"/>
          <w:szCs w:val="24"/>
          <w:rtl/>
        </w:rPr>
        <w:t>לא מצאתי עדות לשקילת ה</w:t>
      </w:r>
      <w:r w:rsidR="00F05749" w:rsidRPr="00FC50C9">
        <w:rPr>
          <w:rFonts w:ascii="David" w:hAnsi="David" w:cs="David" w:hint="cs"/>
          <w:sz w:val="24"/>
          <w:szCs w:val="24"/>
          <w:rtl/>
        </w:rPr>
        <w:t>אפשרות</w:t>
      </w:r>
      <w:r w:rsidR="002F57BB" w:rsidRPr="00FC50C9">
        <w:rPr>
          <w:rFonts w:ascii="David" w:hAnsi="David" w:cs="David" w:hint="cs"/>
          <w:sz w:val="24"/>
          <w:szCs w:val="24"/>
          <w:rtl/>
        </w:rPr>
        <w:t xml:space="preserve"> ללמד</w:t>
      </w:r>
      <w:r w:rsidR="006D515E" w:rsidRPr="00FC50C9">
        <w:rPr>
          <w:rFonts w:ascii="David" w:hAnsi="David" w:cs="David" w:hint="cs"/>
          <w:sz w:val="24"/>
          <w:szCs w:val="24"/>
          <w:rtl/>
        </w:rPr>
        <w:t xml:space="preserve"> את הציבור היהודי,</w:t>
      </w:r>
      <w:r w:rsidR="00CB5828">
        <w:rPr>
          <w:rFonts w:ascii="David" w:hAnsi="David" w:cs="David" w:hint="cs"/>
          <w:sz w:val="24"/>
          <w:szCs w:val="24"/>
          <w:rtl/>
        </w:rPr>
        <w:t xml:space="preserve"> כיצד </w:t>
      </w:r>
      <w:r w:rsidR="002F57BB" w:rsidRPr="00FC50C9">
        <w:rPr>
          <w:rFonts w:ascii="David" w:hAnsi="David" w:cs="David" w:hint="cs"/>
          <w:sz w:val="24"/>
          <w:szCs w:val="24"/>
          <w:rtl/>
        </w:rPr>
        <w:t>ל</w:t>
      </w:r>
      <w:r w:rsidR="002F57BB" w:rsidRPr="00FC50C9">
        <w:rPr>
          <w:rFonts w:ascii="David" w:hAnsi="David" w:cs="David"/>
          <w:sz w:val="24"/>
          <w:szCs w:val="24"/>
          <w:rtl/>
        </w:rPr>
        <w:t xml:space="preserve">הימנע מחשיפה למחלות מידבקות כמו </w:t>
      </w:r>
      <w:r w:rsidR="002F57BB" w:rsidRPr="00FC50C9">
        <w:rPr>
          <w:rFonts w:ascii="David" w:hAnsi="David" w:cs="David" w:hint="cs"/>
          <w:sz w:val="24"/>
          <w:szCs w:val="24"/>
          <w:rtl/>
        </w:rPr>
        <w:t>כולרה</w:t>
      </w:r>
      <w:r w:rsidR="002F57BB" w:rsidRPr="00FC50C9">
        <w:rPr>
          <w:rFonts w:ascii="David" w:hAnsi="David" w:cs="David"/>
          <w:sz w:val="24"/>
          <w:szCs w:val="24"/>
          <w:rtl/>
        </w:rPr>
        <w:t xml:space="preserve">, </w:t>
      </w:r>
      <w:r w:rsidR="002F57BB" w:rsidRPr="00FC50C9">
        <w:rPr>
          <w:rFonts w:ascii="David" w:hAnsi="David" w:cs="David" w:hint="cs"/>
          <w:sz w:val="24"/>
          <w:szCs w:val="24"/>
          <w:rtl/>
        </w:rPr>
        <w:t xml:space="preserve">פוליו, </w:t>
      </w:r>
      <w:r w:rsidR="00CB5828">
        <w:rPr>
          <w:rFonts w:ascii="David" w:hAnsi="David" w:cs="David"/>
          <w:sz w:val="24"/>
          <w:szCs w:val="24"/>
          <w:rtl/>
        </w:rPr>
        <w:t>שחפת</w:t>
      </w:r>
      <w:r w:rsidR="00CB5828">
        <w:rPr>
          <w:rFonts w:ascii="David" w:hAnsi="David" w:cs="David" w:hint="cs"/>
          <w:sz w:val="24"/>
          <w:szCs w:val="24"/>
          <w:rtl/>
        </w:rPr>
        <w:t xml:space="preserve"> באמצעות סרטים, כדי </w:t>
      </w:r>
      <w:r w:rsidR="002F57BB" w:rsidRPr="00FC50C9">
        <w:rPr>
          <w:rFonts w:ascii="David" w:hAnsi="David" w:cs="David"/>
          <w:sz w:val="24"/>
          <w:szCs w:val="24"/>
          <w:rtl/>
        </w:rPr>
        <w:t>למנוע הדבקה נרחבת ו</w:t>
      </w:r>
      <w:r w:rsidR="005A67BA" w:rsidRPr="00FC50C9">
        <w:rPr>
          <w:rFonts w:ascii="David" w:hAnsi="David" w:cs="David" w:hint="cs"/>
          <w:sz w:val="24"/>
          <w:szCs w:val="24"/>
          <w:rtl/>
        </w:rPr>
        <w:t>אולי ל</w:t>
      </w:r>
      <w:r w:rsidR="002F57BB" w:rsidRPr="00FC50C9">
        <w:rPr>
          <w:rFonts w:ascii="David" w:hAnsi="David" w:cs="David" w:hint="cs"/>
          <w:sz w:val="24"/>
          <w:szCs w:val="24"/>
          <w:rtl/>
        </w:rPr>
        <w:t xml:space="preserve">הציל </w:t>
      </w:r>
      <w:r w:rsidR="002F57BB" w:rsidRPr="00FC50C9">
        <w:rPr>
          <w:rFonts w:ascii="David" w:hAnsi="David" w:cs="David"/>
          <w:sz w:val="24"/>
          <w:szCs w:val="24"/>
          <w:rtl/>
        </w:rPr>
        <w:t>ממוות</w:t>
      </w:r>
      <w:r w:rsidR="00F42868" w:rsidRPr="00FC50C9">
        <w:rPr>
          <w:rFonts w:ascii="David" w:hAnsi="David" w:cs="David" w:hint="cs"/>
          <w:sz w:val="24"/>
          <w:szCs w:val="24"/>
          <w:rtl/>
        </w:rPr>
        <w:t>.</w:t>
      </w:r>
      <w:r w:rsidR="00C70D5A" w:rsidRPr="00FC50C9">
        <w:rPr>
          <w:rFonts w:ascii="David" w:hAnsi="David" w:cs="David" w:hint="cs"/>
          <w:sz w:val="24"/>
          <w:szCs w:val="24"/>
          <w:rtl/>
        </w:rPr>
        <w:t xml:space="preserve"> אמנם בתקופה זו לא נשמעה התנגדות</w:t>
      </w:r>
      <w:r w:rsidR="00CB5828">
        <w:rPr>
          <w:rFonts w:ascii="David" w:hAnsi="David" w:cs="David" w:hint="cs"/>
          <w:sz w:val="24"/>
          <w:szCs w:val="24"/>
          <w:rtl/>
        </w:rPr>
        <w:t xml:space="preserve"> קולנית וברורה בעיתונות יהודית </w:t>
      </w:r>
      <w:r w:rsidR="00C70D5A" w:rsidRPr="00FC50C9">
        <w:rPr>
          <w:rFonts w:ascii="David" w:hAnsi="David" w:cs="David" w:hint="cs"/>
          <w:sz w:val="24"/>
          <w:szCs w:val="24"/>
          <w:rtl/>
        </w:rPr>
        <w:t>לצפייה ב</w:t>
      </w:r>
      <w:r w:rsidR="00F42868" w:rsidRPr="00FC50C9">
        <w:rPr>
          <w:rFonts w:ascii="David" w:hAnsi="David" w:cs="David" w:hint="cs"/>
          <w:sz w:val="24"/>
          <w:szCs w:val="24"/>
          <w:rtl/>
        </w:rPr>
        <w:t>'</w:t>
      </w:r>
      <w:r w:rsidR="00C70D5A" w:rsidRPr="00FC50C9">
        <w:rPr>
          <w:rFonts w:ascii="David" w:hAnsi="David" w:cs="David" w:hint="cs"/>
          <w:sz w:val="24"/>
          <w:szCs w:val="24"/>
          <w:rtl/>
        </w:rPr>
        <w:t>סרטי בריאות</w:t>
      </w:r>
      <w:r w:rsidR="00F42868" w:rsidRPr="00FC50C9">
        <w:rPr>
          <w:rFonts w:ascii="David" w:hAnsi="David" w:cs="David" w:hint="cs"/>
          <w:sz w:val="24"/>
          <w:szCs w:val="24"/>
          <w:rtl/>
        </w:rPr>
        <w:t>'</w:t>
      </w:r>
      <w:r w:rsidR="00CB5828">
        <w:rPr>
          <w:rFonts w:ascii="David" w:hAnsi="David" w:cs="David" w:hint="cs"/>
          <w:sz w:val="24"/>
          <w:szCs w:val="24"/>
          <w:rtl/>
        </w:rPr>
        <w:t xml:space="preserve">, אך </w:t>
      </w:r>
      <w:r w:rsidR="00C70D5A" w:rsidRPr="00FC50C9">
        <w:rPr>
          <w:rFonts w:ascii="David" w:hAnsi="David" w:cs="David" w:hint="cs"/>
          <w:sz w:val="24"/>
          <w:szCs w:val="24"/>
          <w:rtl/>
        </w:rPr>
        <w:t xml:space="preserve">רק </w:t>
      </w:r>
      <w:r w:rsidR="00C70D5A" w:rsidRPr="00CB5828">
        <w:rPr>
          <w:rFonts w:ascii="David" w:hAnsi="David" w:cs="David" w:hint="cs"/>
          <w:b/>
          <w:bCs/>
          <w:sz w:val="24"/>
          <w:szCs w:val="24"/>
          <w:rtl/>
        </w:rPr>
        <w:t>בודדים</w:t>
      </w:r>
      <w:r w:rsidR="00C70D5A" w:rsidRPr="00FC50C9">
        <w:rPr>
          <w:rFonts w:ascii="David" w:hAnsi="David" w:cs="David" w:hint="cs"/>
          <w:sz w:val="24"/>
          <w:szCs w:val="24"/>
          <w:rtl/>
        </w:rPr>
        <w:t xml:space="preserve"> ניסו לעורר</w:t>
      </w:r>
      <w:r w:rsidR="00F42868" w:rsidRPr="00FC50C9">
        <w:rPr>
          <w:rFonts w:ascii="David" w:hAnsi="David" w:cs="David" w:hint="cs"/>
          <w:sz w:val="24"/>
          <w:szCs w:val="24"/>
          <w:rtl/>
        </w:rPr>
        <w:t xml:space="preserve"> ולנער</w:t>
      </w:r>
      <w:r w:rsidR="00C70D5A" w:rsidRPr="00FC50C9">
        <w:rPr>
          <w:rFonts w:ascii="David" w:hAnsi="David" w:cs="David" w:hint="cs"/>
          <w:sz w:val="24"/>
          <w:szCs w:val="24"/>
          <w:rtl/>
        </w:rPr>
        <w:t xml:space="preserve"> את הציבור היהודי, מ</w:t>
      </w:r>
      <w:r w:rsidR="00F42868" w:rsidRPr="00FC50C9">
        <w:rPr>
          <w:rFonts w:ascii="David" w:hAnsi="David" w:cs="David" w:hint="cs"/>
          <w:sz w:val="24"/>
          <w:szCs w:val="24"/>
          <w:rtl/>
        </w:rPr>
        <w:t xml:space="preserve">עמדת </w:t>
      </w:r>
      <w:r w:rsidR="00C70D5A" w:rsidRPr="00FC50C9">
        <w:rPr>
          <w:rFonts w:ascii="David" w:hAnsi="David" w:cs="David" w:hint="cs"/>
          <w:sz w:val="24"/>
          <w:szCs w:val="24"/>
          <w:rtl/>
        </w:rPr>
        <w:t>ההכחשה לשימוש בסרטים.</w:t>
      </w:r>
      <w:r w:rsidR="009F6DC9" w:rsidRPr="00FC50C9">
        <w:rPr>
          <w:rFonts w:ascii="David" w:hAnsi="David" w:cs="David" w:hint="cs"/>
          <w:sz w:val="24"/>
          <w:szCs w:val="24"/>
          <w:rtl/>
        </w:rPr>
        <w:t xml:space="preserve"> </w:t>
      </w:r>
    </w:p>
    <w:p w:rsidR="00F05383" w:rsidRPr="00FC50C9" w:rsidRDefault="00B4577C" w:rsidP="00D07877">
      <w:pPr>
        <w:bidi/>
        <w:spacing w:line="360" w:lineRule="auto"/>
        <w:rPr>
          <w:rFonts w:ascii="David" w:hAnsi="David" w:cs="David"/>
          <w:sz w:val="24"/>
          <w:szCs w:val="24"/>
          <w:rtl/>
        </w:rPr>
      </w:pPr>
      <w:r w:rsidRPr="00FC50C9">
        <w:rPr>
          <w:rFonts w:ascii="David" w:hAnsi="David" w:cs="David" w:hint="cs"/>
          <w:sz w:val="24"/>
          <w:szCs w:val="24"/>
          <w:rtl/>
        </w:rPr>
        <w:t xml:space="preserve">בין השנים 1910-1915, אוזכרו בעיתונות והוצגו לקהל אמריקני כללי, סרטי בריאות, שעסקו לכל הדעות המקצועיות בהצלת נפשות של אלפים. סרטים אלה </w:t>
      </w:r>
      <w:r w:rsidR="00D07877">
        <w:rPr>
          <w:rFonts w:ascii="David" w:hAnsi="David" w:cs="David" w:hint="cs"/>
          <w:sz w:val="24"/>
          <w:szCs w:val="24"/>
          <w:rtl/>
        </w:rPr>
        <w:t xml:space="preserve">בהם הצעות </w:t>
      </w:r>
      <w:r w:rsidRPr="00FC50C9">
        <w:rPr>
          <w:rFonts w:ascii="David" w:hAnsi="David" w:cs="David" w:hint="cs"/>
          <w:sz w:val="24"/>
          <w:szCs w:val="24"/>
          <w:rtl/>
        </w:rPr>
        <w:t xml:space="preserve">פרקטיות לשמירה על היגיינה, </w:t>
      </w:r>
      <w:r w:rsidRPr="00FC50C9">
        <w:rPr>
          <w:rFonts w:ascii="David" w:hAnsi="David" w:cs="David" w:hint="cs"/>
          <w:b/>
          <w:bCs/>
          <w:sz w:val="24"/>
          <w:szCs w:val="24"/>
          <w:rtl/>
        </w:rPr>
        <w:t>לא הובאו</w:t>
      </w:r>
      <w:r w:rsidRPr="00FC50C9">
        <w:rPr>
          <w:rFonts w:ascii="David" w:hAnsi="David" w:cs="David" w:hint="cs"/>
          <w:sz w:val="24"/>
          <w:szCs w:val="24"/>
          <w:rtl/>
        </w:rPr>
        <w:t xml:space="preserve"> לידיעת הציבור היהודי, בימי התפרצות מגפה מעל גבי דפי עיתונים ביידיש או באנגלית</w:t>
      </w:r>
      <w:r w:rsidR="00B57D3B" w:rsidRPr="00FC50C9">
        <w:rPr>
          <w:rFonts w:ascii="David" w:hAnsi="David" w:cs="David" w:hint="cs"/>
          <w:sz w:val="24"/>
          <w:szCs w:val="24"/>
          <w:rtl/>
        </w:rPr>
        <w:t xml:space="preserve">, שהיו מקור מידע יחידי ועיקרי. </w:t>
      </w:r>
      <w:r w:rsidR="00F56A7B" w:rsidRPr="00FC50C9">
        <w:rPr>
          <w:rFonts w:ascii="David" w:hAnsi="David" w:cs="David" w:hint="cs"/>
          <w:sz w:val="24"/>
          <w:szCs w:val="24"/>
          <w:rtl/>
        </w:rPr>
        <w:t>'</w:t>
      </w:r>
      <w:r w:rsidR="00E13D9A" w:rsidRPr="00FC50C9">
        <w:rPr>
          <w:rFonts w:ascii="David" w:hAnsi="David" w:cs="David" w:hint="cs"/>
          <w:sz w:val="24"/>
          <w:szCs w:val="24"/>
          <w:rtl/>
        </w:rPr>
        <w:t>סרטי בריאות</w:t>
      </w:r>
      <w:r w:rsidR="00F56A7B" w:rsidRPr="00FC50C9">
        <w:rPr>
          <w:rFonts w:ascii="David" w:hAnsi="David" w:cs="David" w:hint="cs"/>
          <w:sz w:val="24"/>
          <w:szCs w:val="24"/>
          <w:rtl/>
        </w:rPr>
        <w:t>'</w:t>
      </w:r>
      <w:r w:rsidR="00707D92" w:rsidRPr="00FC50C9">
        <w:rPr>
          <w:rFonts w:ascii="David" w:hAnsi="David" w:cs="David" w:hint="cs"/>
          <w:sz w:val="24"/>
          <w:szCs w:val="24"/>
          <w:rtl/>
        </w:rPr>
        <w:t xml:space="preserve"> הופיע</w:t>
      </w:r>
      <w:r w:rsidRPr="00FC50C9">
        <w:rPr>
          <w:rFonts w:ascii="David" w:hAnsi="David" w:cs="David" w:hint="cs"/>
          <w:sz w:val="24"/>
          <w:szCs w:val="24"/>
          <w:rtl/>
        </w:rPr>
        <w:t>ו</w:t>
      </w:r>
      <w:r w:rsidR="00E13D9A" w:rsidRPr="00FC50C9">
        <w:rPr>
          <w:rFonts w:ascii="David" w:hAnsi="David" w:cs="David" w:hint="cs"/>
          <w:sz w:val="24"/>
          <w:szCs w:val="24"/>
          <w:rtl/>
        </w:rPr>
        <w:t xml:space="preserve"> ב</w:t>
      </w:r>
      <w:r w:rsidR="00BC1FB1" w:rsidRPr="00FC50C9">
        <w:rPr>
          <w:rFonts w:ascii="David" w:hAnsi="David" w:cs="David" w:hint="cs"/>
          <w:sz w:val="24"/>
          <w:szCs w:val="24"/>
          <w:rtl/>
        </w:rPr>
        <w:t>עיתונות היהודית</w:t>
      </w:r>
      <w:r w:rsidRPr="00FC50C9">
        <w:rPr>
          <w:rFonts w:ascii="David" w:hAnsi="David" w:cs="David" w:hint="cs"/>
          <w:sz w:val="24"/>
          <w:szCs w:val="24"/>
          <w:rtl/>
        </w:rPr>
        <w:t>-</w:t>
      </w:r>
      <w:r w:rsidR="001C3A3D" w:rsidRPr="00FC50C9">
        <w:rPr>
          <w:rFonts w:ascii="David" w:hAnsi="David" w:cs="David" w:hint="cs"/>
          <w:sz w:val="24"/>
          <w:szCs w:val="24"/>
          <w:rtl/>
        </w:rPr>
        <w:t xml:space="preserve">אמריקנית, </w:t>
      </w:r>
      <w:r w:rsidR="00BC1FB1" w:rsidRPr="00FC50C9">
        <w:rPr>
          <w:rFonts w:ascii="David" w:hAnsi="David" w:cs="David" w:hint="cs"/>
          <w:sz w:val="24"/>
          <w:szCs w:val="24"/>
          <w:rtl/>
        </w:rPr>
        <w:t>כ</w:t>
      </w:r>
      <w:r w:rsidR="00BC1FB1" w:rsidRPr="00FC50C9">
        <w:rPr>
          <w:rFonts w:ascii="David" w:hAnsi="David" w:cs="David" w:hint="cs"/>
          <w:sz w:val="24"/>
          <w:szCs w:val="24"/>
          <w:u w:val="single"/>
          <w:rtl/>
        </w:rPr>
        <w:t>ארבע שנים</w:t>
      </w:r>
      <w:r w:rsidR="00BC1FB1" w:rsidRPr="00FC50C9">
        <w:rPr>
          <w:rFonts w:ascii="David" w:hAnsi="David" w:cs="David" w:hint="cs"/>
          <w:sz w:val="24"/>
          <w:szCs w:val="24"/>
          <w:rtl/>
        </w:rPr>
        <w:t xml:space="preserve"> לאחר תחילת התהליך בעיתונות האמריקנית הכללית. </w:t>
      </w:r>
      <w:r w:rsidR="00507B77" w:rsidRPr="00FC50C9">
        <w:rPr>
          <w:rFonts w:ascii="David" w:hAnsi="David" w:cs="David"/>
          <w:sz w:val="24"/>
          <w:szCs w:val="24"/>
          <w:rtl/>
        </w:rPr>
        <w:t xml:space="preserve">ארבע שנים </w:t>
      </w:r>
      <w:r w:rsidR="00507B77" w:rsidRPr="00FC50C9">
        <w:rPr>
          <w:rFonts w:ascii="David" w:hAnsi="David" w:cs="David" w:hint="cs"/>
          <w:sz w:val="24"/>
          <w:szCs w:val="24"/>
          <w:rtl/>
        </w:rPr>
        <w:t>מאוחר</w:t>
      </w:r>
      <w:r w:rsidRPr="00FC50C9">
        <w:rPr>
          <w:rFonts w:ascii="David" w:hAnsi="David" w:cs="David" w:hint="cs"/>
          <w:sz w:val="24"/>
          <w:szCs w:val="24"/>
          <w:rtl/>
        </w:rPr>
        <w:t xml:space="preserve"> מבחינה</w:t>
      </w:r>
      <w:r w:rsidR="00507B77" w:rsidRPr="00FC50C9">
        <w:rPr>
          <w:rFonts w:ascii="David" w:hAnsi="David" w:cs="David"/>
          <w:sz w:val="24"/>
          <w:szCs w:val="24"/>
          <w:rtl/>
        </w:rPr>
        <w:t xml:space="preserve"> כמותית ואיכותית</w:t>
      </w:r>
      <w:r w:rsidRPr="00FC50C9">
        <w:rPr>
          <w:rFonts w:ascii="David" w:hAnsi="David" w:cs="David" w:hint="cs"/>
          <w:sz w:val="24"/>
          <w:szCs w:val="24"/>
          <w:rtl/>
        </w:rPr>
        <w:t>, בהתייחס ל</w:t>
      </w:r>
      <w:r w:rsidR="00507B77" w:rsidRPr="00FC50C9">
        <w:rPr>
          <w:rFonts w:ascii="David" w:hAnsi="David" w:cs="David"/>
          <w:sz w:val="24"/>
          <w:szCs w:val="24"/>
          <w:rtl/>
        </w:rPr>
        <w:t>רמת ההסבר</w:t>
      </w:r>
      <w:r w:rsidRPr="00FC50C9">
        <w:rPr>
          <w:rFonts w:ascii="David" w:hAnsi="David" w:cs="David" w:hint="cs"/>
          <w:sz w:val="24"/>
          <w:szCs w:val="24"/>
          <w:rtl/>
        </w:rPr>
        <w:t>ים</w:t>
      </w:r>
      <w:r w:rsidR="00507B77" w:rsidRPr="00FC50C9">
        <w:rPr>
          <w:rFonts w:ascii="David" w:hAnsi="David" w:cs="David"/>
          <w:sz w:val="24"/>
          <w:szCs w:val="24"/>
          <w:rtl/>
        </w:rPr>
        <w:t xml:space="preserve"> לציבור</w:t>
      </w:r>
      <w:r w:rsidRPr="00FC50C9">
        <w:rPr>
          <w:rFonts w:ascii="David" w:hAnsi="David" w:cs="David" w:hint="cs"/>
          <w:sz w:val="24"/>
          <w:szCs w:val="24"/>
          <w:rtl/>
        </w:rPr>
        <w:t>,</w:t>
      </w:r>
      <w:r w:rsidRPr="00FC50C9">
        <w:rPr>
          <w:rFonts w:ascii="David" w:hAnsi="David" w:cs="David"/>
          <w:sz w:val="24"/>
          <w:szCs w:val="24"/>
          <w:rtl/>
        </w:rPr>
        <w:t xml:space="preserve"> </w:t>
      </w:r>
      <w:r w:rsidR="007838C8" w:rsidRPr="00FC50C9">
        <w:rPr>
          <w:rFonts w:ascii="David" w:hAnsi="David" w:cs="David" w:hint="cs"/>
          <w:sz w:val="24"/>
          <w:szCs w:val="24"/>
          <w:rtl/>
        </w:rPr>
        <w:t>ל</w:t>
      </w:r>
      <w:r w:rsidRPr="00FC50C9">
        <w:rPr>
          <w:rFonts w:ascii="David" w:hAnsi="David" w:cs="David" w:hint="cs"/>
          <w:sz w:val="24"/>
          <w:szCs w:val="24"/>
          <w:rtl/>
        </w:rPr>
        <w:t xml:space="preserve">הדגשת </w:t>
      </w:r>
      <w:r w:rsidR="00507B77" w:rsidRPr="00FC50C9">
        <w:rPr>
          <w:rFonts w:ascii="David" w:hAnsi="David" w:cs="David"/>
          <w:sz w:val="24"/>
          <w:szCs w:val="24"/>
          <w:rtl/>
        </w:rPr>
        <w:t>חשיבות ההבנה שבשמירה על היגיינה</w:t>
      </w:r>
      <w:r w:rsidRPr="00FC50C9">
        <w:rPr>
          <w:rFonts w:ascii="David" w:hAnsi="David" w:cs="David" w:hint="cs"/>
          <w:sz w:val="24"/>
          <w:szCs w:val="24"/>
          <w:rtl/>
        </w:rPr>
        <w:t>. גישה זו תאמה את</w:t>
      </w:r>
      <w:r w:rsidRPr="00FC50C9">
        <w:rPr>
          <w:rFonts w:ascii="David" w:hAnsi="David" w:cs="David"/>
          <w:sz w:val="24"/>
          <w:szCs w:val="24"/>
          <w:rtl/>
        </w:rPr>
        <w:t xml:space="preserve"> </w:t>
      </w:r>
      <w:r w:rsidRPr="00FC50C9">
        <w:rPr>
          <w:rFonts w:ascii="David" w:hAnsi="David" w:cs="David" w:hint="cs"/>
          <w:sz w:val="24"/>
          <w:szCs w:val="24"/>
          <w:rtl/>
        </w:rPr>
        <w:t>חוסר ה</w:t>
      </w:r>
      <w:r w:rsidR="00507B77" w:rsidRPr="00FC50C9">
        <w:rPr>
          <w:rFonts w:ascii="David" w:hAnsi="David" w:cs="David"/>
          <w:sz w:val="24"/>
          <w:szCs w:val="24"/>
          <w:rtl/>
        </w:rPr>
        <w:t xml:space="preserve">עידוד </w:t>
      </w:r>
      <w:r w:rsidRPr="00FC50C9">
        <w:rPr>
          <w:rFonts w:ascii="David" w:hAnsi="David" w:cs="David"/>
          <w:sz w:val="24"/>
          <w:szCs w:val="24"/>
          <w:rtl/>
        </w:rPr>
        <w:t>לצפ</w:t>
      </w:r>
      <w:r w:rsidRPr="00FC50C9">
        <w:rPr>
          <w:rFonts w:ascii="David" w:hAnsi="David" w:cs="David" w:hint="cs"/>
          <w:sz w:val="24"/>
          <w:szCs w:val="24"/>
          <w:rtl/>
        </w:rPr>
        <w:t>ות</w:t>
      </w:r>
      <w:r w:rsidR="005A67BA" w:rsidRPr="00FC50C9">
        <w:rPr>
          <w:rFonts w:ascii="David" w:hAnsi="David" w:cs="David"/>
          <w:sz w:val="24"/>
          <w:szCs w:val="24"/>
          <w:rtl/>
        </w:rPr>
        <w:t xml:space="preserve"> בסרטים</w:t>
      </w:r>
      <w:r w:rsidR="007838C8" w:rsidRPr="00FC50C9">
        <w:rPr>
          <w:rFonts w:ascii="David" w:hAnsi="David" w:cs="David" w:hint="cs"/>
          <w:sz w:val="24"/>
          <w:szCs w:val="24"/>
          <w:rtl/>
        </w:rPr>
        <w:t xml:space="preserve"> בכלל</w:t>
      </w:r>
      <w:r w:rsidR="00507B77" w:rsidRPr="00FC50C9">
        <w:rPr>
          <w:rFonts w:ascii="David" w:hAnsi="David" w:cs="David"/>
          <w:sz w:val="24"/>
          <w:szCs w:val="24"/>
          <w:rtl/>
        </w:rPr>
        <w:t>.</w:t>
      </w:r>
      <w:r w:rsidR="00507B77" w:rsidRPr="00FC50C9">
        <w:rPr>
          <w:rFonts w:ascii="David" w:hAnsi="David" w:cs="David" w:hint="cs"/>
          <w:sz w:val="24"/>
          <w:szCs w:val="24"/>
          <w:rtl/>
        </w:rPr>
        <w:t xml:space="preserve"> </w:t>
      </w:r>
      <w:r w:rsidR="00412009" w:rsidRPr="00FC50C9">
        <w:rPr>
          <w:rFonts w:ascii="David" w:hAnsi="David" w:cs="David" w:hint="cs"/>
          <w:sz w:val="24"/>
          <w:szCs w:val="24"/>
          <w:rtl/>
        </w:rPr>
        <w:t>עולה כי העיתונות היהודית משקפת כמו בתחומים אח</w:t>
      </w:r>
      <w:r w:rsidR="00B911D4" w:rsidRPr="00FC50C9">
        <w:rPr>
          <w:rFonts w:ascii="David" w:hAnsi="David" w:cs="David" w:hint="cs"/>
          <w:sz w:val="24"/>
          <w:szCs w:val="24"/>
          <w:rtl/>
        </w:rPr>
        <w:t xml:space="preserve">רים, </w:t>
      </w:r>
      <w:r w:rsidR="00412009" w:rsidRPr="00FC50C9">
        <w:rPr>
          <w:rFonts w:ascii="David" w:hAnsi="David" w:cs="David" w:hint="cs"/>
          <w:sz w:val="24"/>
          <w:szCs w:val="24"/>
          <w:rtl/>
        </w:rPr>
        <w:t>את היחס</w:t>
      </w:r>
      <w:r w:rsidR="00027351" w:rsidRPr="00FC50C9">
        <w:rPr>
          <w:rFonts w:ascii="David" w:hAnsi="David" w:cs="David"/>
          <w:sz w:val="24"/>
          <w:szCs w:val="24"/>
          <w:rtl/>
        </w:rPr>
        <w:t xml:space="preserve"> ל</w:t>
      </w:r>
      <w:r w:rsidR="00412009" w:rsidRPr="00FC50C9">
        <w:rPr>
          <w:rFonts w:ascii="David" w:hAnsi="David" w:cs="David" w:hint="cs"/>
          <w:sz w:val="24"/>
          <w:szCs w:val="24"/>
          <w:rtl/>
        </w:rPr>
        <w:t>'סרטי בריאות' ו</w:t>
      </w:r>
      <w:r w:rsidR="00027351" w:rsidRPr="00FC50C9">
        <w:rPr>
          <w:rFonts w:ascii="David" w:hAnsi="David" w:cs="David" w:hint="cs"/>
          <w:sz w:val="24"/>
          <w:szCs w:val="24"/>
          <w:rtl/>
        </w:rPr>
        <w:t>אולי אף לקולנוע כמדיום</w:t>
      </w:r>
      <w:r w:rsidR="00412009" w:rsidRPr="00FC50C9">
        <w:rPr>
          <w:rFonts w:ascii="David" w:hAnsi="David" w:cs="David" w:hint="cs"/>
          <w:sz w:val="24"/>
          <w:szCs w:val="24"/>
          <w:rtl/>
        </w:rPr>
        <w:t xml:space="preserve"> בקרב מובילי דעה, עורכי עיתונים, מנהיגי ציבור</w:t>
      </w:r>
      <w:r w:rsidR="00B911D4" w:rsidRPr="00FC50C9">
        <w:rPr>
          <w:rFonts w:ascii="David" w:hAnsi="David" w:cs="David" w:hint="cs"/>
          <w:sz w:val="24"/>
          <w:szCs w:val="24"/>
          <w:rtl/>
        </w:rPr>
        <w:t xml:space="preserve"> ו</w:t>
      </w:r>
      <w:r w:rsidR="00412009" w:rsidRPr="00FC50C9">
        <w:rPr>
          <w:rFonts w:ascii="David" w:hAnsi="David" w:cs="David"/>
          <w:sz w:val="24"/>
          <w:szCs w:val="24"/>
          <w:rtl/>
        </w:rPr>
        <w:t>מנה</w:t>
      </w:r>
      <w:r w:rsidR="00412009" w:rsidRPr="00FC50C9">
        <w:rPr>
          <w:rFonts w:ascii="David" w:hAnsi="David" w:cs="David" w:hint="cs"/>
          <w:sz w:val="24"/>
          <w:szCs w:val="24"/>
          <w:rtl/>
        </w:rPr>
        <w:t>י</w:t>
      </w:r>
      <w:r w:rsidR="00412009" w:rsidRPr="00FC50C9">
        <w:rPr>
          <w:rFonts w:ascii="David" w:hAnsi="David" w:cs="David"/>
          <w:sz w:val="24"/>
          <w:szCs w:val="24"/>
          <w:rtl/>
        </w:rPr>
        <w:t xml:space="preserve">גים יהודיים </w:t>
      </w:r>
      <w:r w:rsidR="00B911D4" w:rsidRPr="00FC50C9">
        <w:rPr>
          <w:rFonts w:ascii="David" w:hAnsi="David" w:cs="David" w:hint="cs"/>
          <w:sz w:val="24"/>
          <w:szCs w:val="24"/>
          <w:rtl/>
        </w:rPr>
        <w:t>ש</w:t>
      </w:r>
      <w:r w:rsidR="00412009" w:rsidRPr="00FC50C9">
        <w:rPr>
          <w:rFonts w:ascii="David" w:hAnsi="David" w:cs="David" w:hint="cs"/>
          <w:sz w:val="24"/>
          <w:szCs w:val="24"/>
          <w:rtl/>
        </w:rPr>
        <w:t>התעלמו</w:t>
      </w:r>
      <w:r w:rsidR="00CB5828">
        <w:rPr>
          <w:rFonts w:ascii="David" w:hAnsi="David" w:cs="David" w:hint="cs"/>
          <w:sz w:val="24"/>
          <w:szCs w:val="24"/>
          <w:rtl/>
        </w:rPr>
        <w:t>, ש</w:t>
      </w:r>
      <w:r w:rsidR="00412009" w:rsidRPr="00FC50C9">
        <w:rPr>
          <w:rFonts w:ascii="David" w:hAnsi="David" w:cs="David"/>
          <w:sz w:val="24"/>
          <w:szCs w:val="24"/>
          <w:rtl/>
        </w:rPr>
        <w:t>לא קראו ל</w:t>
      </w:r>
      <w:r w:rsidR="00412009" w:rsidRPr="00FC50C9">
        <w:rPr>
          <w:rFonts w:ascii="David" w:hAnsi="David" w:cs="David" w:hint="cs"/>
          <w:sz w:val="24"/>
          <w:szCs w:val="24"/>
          <w:rtl/>
        </w:rPr>
        <w:t>ציבור היהודי</w:t>
      </w:r>
      <w:r w:rsidR="00412009" w:rsidRPr="00FC50C9">
        <w:rPr>
          <w:rFonts w:ascii="David" w:hAnsi="David" w:cs="David"/>
          <w:sz w:val="24"/>
          <w:szCs w:val="24"/>
          <w:rtl/>
        </w:rPr>
        <w:t xml:space="preserve"> לצפות בסרטים כה חיוניים</w:t>
      </w:r>
      <w:r w:rsidR="00412009" w:rsidRPr="00FC50C9">
        <w:rPr>
          <w:rFonts w:ascii="David" w:hAnsi="David" w:cs="David" w:hint="cs"/>
          <w:sz w:val="24"/>
          <w:szCs w:val="24"/>
          <w:rtl/>
        </w:rPr>
        <w:t>.</w:t>
      </w:r>
      <w:r w:rsidR="00027351" w:rsidRPr="00FC50C9">
        <w:rPr>
          <w:rFonts w:ascii="David" w:hAnsi="David" w:cs="David"/>
          <w:sz w:val="24"/>
          <w:szCs w:val="24"/>
          <w:rtl/>
        </w:rPr>
        <w:t xml:space="preserve"> </w:t>
      </w:r>
      <w:r w:rsidR="007838C8" w:rsidRPr="00FC50C9">
        <w:rPr>
          <w:rFonts w:ascii="David" w:hAnsi="David" w:cs="David" w:hint="cs"/>
          <w:sz w:val="24"/>
          <w:szCs w:val="24"/>
          <w:rtl/>
        </w:rPr>
        <w:t xml:space="preserve">רובם ראו בו מדיום מיותר, שלילי, ומסוכן </w:t>
      </w:r>
      <w:r w:rsidR="00B57D3B" w:rsidRPr="00FC50C9">
        <w:rPr>
          <w:rFonts w:ascii="David" w:hAnsi="David" w:cs="David" w:hint="cs"/>
          <w:sz w:val="24"/>
          <w:szCs w:val="24"/>
          <w:rtl/>
        </w:rPr>
        <w:t xml:space="preserve">מוסרית </w:t>
      </w:r>
      <w:r w:rsidR="00D07877">
        <w:rPr>
          <w:rFonts w:ascii="David" w:hAnsi="David" w:cs="David" w:hint="cs"/>
          <w:sz w:val="24"/>
          <w:szCs w:val="24"/>
          <w:rtl/>
        </w:rPr>
        <w:t xml:space="preserve">לחברה ובמיוחד לנוער, לילדים ואימהות על </w:t>
      </w:r>
      <w:r w:rsidR="007838C8" w:rsidRPr="00FC50C9">
        <w:rPr>
          <w:rFonts w:ascii="David" w:hAnsi="David" w:cs="David" w:hint="cs"/>
          <w:sz w:val="24"/>
          <w:szCs w:val="24"/>
          <w:rtl/>
        </w:rPr>
        <w:t xml:space="preserve">כן העדיפו להרחיקם מצפייה בסרטים, ללא אבחנה בנוגע לתוכן הסרטים. </w:t>
      </w:r>
      <w:r w:rsidR="007F06BC" w:rsidRPr="00FC50C9">
        <w:rPr>
          <w:rFonts w:ascii="David" w:hAnsi="David" w:cs="David" w:hint="cs"/>
          <w:sz w:val="24"/>
          <w:szCs w:val="24"/>
          <w:rtl/>
        </w:rPr>
        <w:t xml:space="preserve">כאשר </w:t>
      </w:r>
      <w:r w:rsidR="007838C8" w:rsidRPr="00FC50C9">
        <w:rPr>
          <w:rFonts w:ascii="David" w:hAnsi="David" w:cs="David" w:hint="cs"/>
          <w:sz w:val="24"/>
          <w:szCs w:val="24"/>
          <w:rtl/>
        </w:rPr>
        <w:t>בארצות הברית מתחוללת התקדמות במשך כחצי עשור</w:t>
      </w:r>
      <w:r w:rsidR="007F06BC" w:rsidRPr="00FC50C9">
        <w:rPr>
          <w:rFonts w:ascii="David" w:hAnsi="David" w:cs="David" w:hint="cs"/>
          <w:sz w:val="24"/>
          <w:szCs w:val="24"/>
          <w:rtl/>
        </w:rPr>
        <w:t>, ביחס לקולנוע גם כאמצעי לימודי, הסברתי וגם כמדיום תרבותי-אומנותי, מנהיגים מעטים בקרב יהודי ארצות הברית, ראו</w:t>
      </w:r>
      <w:r w:rsidR="007838C8" w:rsidRPr="00FC50C9">
        <w:rPr>
          <w:rFonts w:ascii="David" w:hAnsi="David" w:cs="David" w:hint="cs"/>
          <w:sz w:val="24"/>
          <w:szCs w:val="24"/>
          <w:rtl/>
        </w:rPr>
        <w:t xml:space="preserve"> באמצעי החזותי כלי בעל ערך. </w:t>
      </w:r>
    </w:p>
    <w:p w:rsidR="00475605" w:rsidRPr="00FC50C9" w:rsidRDefault="00236FDC" w:rsidP="007F06BC">
      <w:pPr>
        <w:bidi/>
        <w:spacing w:line="360" w:lineRule="auto"/>
        <w:ind w:firstLine="720"/>
        <w:rPr>
          <w:rFonts w:ascii="David" w:hAnsi="David" w:cs="David"/>
          <w:sz w:val="24"/>
          <w:szCs w:val="24"/>
          <w:rtl/>
        </w:rPr>
      </w:pPr>
      <w:r w:rsidRPr="00FC50C9">
        <w:rPr>
          <w:rFonts w:ascii="David" w:hAnsi="David" w:cs="David" w:hint="cs"/>
          <w:b/>
          <w:bCs/>
          <w:sz w:val="24"/>
          <w:szCs w:val="24"/>
          <w:rtl/>
        </w:rPr>
        <w:t xml:space="preserve">שני </w:t>
      </w:r>
      <w:r w:rsidR="004F30CD" w:rsidRPr="00FC50C9">
        <w:rPr>
          <w:rFonts w:ascii="David" w:hAnsi="David" w:cs="David" w:hint="cs"/>
          <w:b/>
          <w:bCs/>
          <w:sz w:val="24"/>
          <w:szCs w:val="24"/>
          <w:rtl/>
        </w:rPr>
        <w:t xml:space="preserve">אישים, </w:t>
      </w:r>
      <w:r w:rsidR="00D07877">
        <w:rPr>
          <w:rFonts w:ascii="David" w:hAnsi="David" w:cs="David" w:hint="cs"/>
          <w:b/>
          <w:bCs/>
          <w:sz w:val="24"/>
          <w:szCs w:val="24"/>
          <w:rtl/>
        </w:rPr>
        <w:t>היו כ'יוצא</w:t>
      </w:r>
      <w:r w:rsidRPr="00FC50C9">
        <w:rPr>
          <w:rFonts w:ascii="David" w:hAnsi="David" w:cs="David" w:hint="cs"/>
          <w:b/>
          <w:bCs/>
          <w:sz w:val="24"/>
          <w:szCs w:val="24"/>
          <w:rtl/>
        </w:rPr>
        <w:t xml:space="preserve"> מן הכלל</w:t>
      </w:r>
      <w:r w:rsidR="00D07877">
        <w:rPr>
          <w:rFonts w:ascii="David" w:hAnsi="David" w:cs="David" w:hint="cs"/>
          <w:b/>
          <w:bCs/>
          <w:sz w:val="24"/>
          <w:szCs w:val="24"/>
          <w:rtl/>
        </w:rPr>
        <w:t xml:space="preserve"> המעיד</w:t>
      </w:r>
      <w:r w:rsidR="00D67E00" w:rsidRPr="00FC50C9">
        <w:rPr>
          <w:rFonts w:ascii="David" w:hAnsi="David" w:cs="David" w:hint="cs"/>
          <w:b/>
          <w:bCs/>
          <w:sz w:val="24"/>
          <w:szCs w:val="24"/>
          <w:rtl/>
        </w:rPr>
        <w:t xml:space="preserve"> על הכלל</w:t>
      </w:r>
      <w:r w:rsidR="00D07877">
        <w:rPr>
          <w:rFonts w:ascii="David" w:hAnsi="David" w:cs="David" w:hint="cs"/>
          <w:b/>
          <w:bCs/>
          <w:sz w:val="24"/>
          <w:szCs w:val="24"/>
          <w:rtl/>
        </w:rPr>
        <w:t>'</w:t>
      </w:r>
      <w:r w:rsidRPr="00FC50C9">
        <w:rPr>
          <w:rFonts w:ascii="David" w:hAnsi="David" w:cs="David" w:hint="cs"/>
          <w:b/>
          <w:bCs/>
          <w:sz w:val="24"/>
          <w:szCs w:val="24"/>
          <w:rtl/>
        </w:rPr>
        <w:t xml:space="preserve">, </w:t>
      </w:r>
      <w:r w:rsidR="00B65F15" w:rsidRPr="00FC50C9">
        <w:rPr>
          <w:rFonts w:ascii="David" w:hAnsi="David" w:cs="David" w:hint="cs"/>
          <w:b/>
          <w:bCs/>
          <w:sz w:val="24"/>
          <w:szCs w:val="24"/>
          <w:rtl/>
        </w:rPr>
        <w:t xml:space="preserve">רבי סטפן </w:t>
      </w:r>
      <w:r w:rsidR="00D67E00" w:rsidRPr="00FC50C9">
        <w:rPr>
          <w:rFonts w:ascii="David" w:hAnsi="David" w:cs="David" w:hint="cs"/>
          <w:b/>
          <w:bCs/>
          <w:sz w:val="24"/>
          <w:szCs w:val="24"/>
          <w:rtl/>
        </w:rPr>
        <w:t xml:space="preserve"> ס' </w:t>
      </w:r>
      <w:r w:rsidR="007D0A06" w:rsidRPr="00FC50C9">
        <w:rPr>
          <w:rFonts w:ascii="David" w:hAnsi="David" w:cs="David" w:hint="cs"/>
          <w:b/>
          <w:bCs/>
          <w:sz w:val="24"/>
          <w:szCs w:val="24"/>
          <w:rtl/>
        </w:rPr>
        <w:t>וייז ו</w:t>
      </w:r>
      <w:r w:rsidR="00B65F15" w:rsidRPr="00FC50C9">
        <w:rPr>
          <w:rFonts w:ascii="David" w:hAnsi="David" w:cs="David" w:hint="cs"/>
          <w:b/>
          <w:bCs/>
          <w:sz w:val="24"/>
          <w:szCs w:val="24"/>
          <w:rtl/>
        </w:rPr>
        <w:t xml:space="preserve">ד"ר א' </w:t>
      </w:r>
      <w:r w:rsidR="007D0A06" w:rsidRPr="00FC50C9">
        <w:rPr>
          <w:rFonts w:ascii="David" w:hAnsi="David" w:cs="David" w:hint="cs"/>
          <w:b/>
          <w:bCs/>
          <w:sz w:val="24"/>
          <w:szCs w:val="24"/>
          <w:rtl/>
        </w:rPr>
        <w:t xml:space="preserve">מירקין, </w:t>
      </w:r>
      <w:r w:rsidR="007F06BC" w:rsidRPr="00FC50C9">
        <w:rPr>
          <w:rFonts w:ascii="David" w:hAnsi="David" w:cs="David" w:hint="cs"/>
          <w:sz w:val="24"/>
          <w:szCs w:val="24"/>
          <w:rtl/>
        </w:rPr>
        <w:t>ש</w:t>
      </w:r>
      <w:r w:rsidRPr="00FC50C9">
        <w:rPr>
          <w:rFonts w:ascii="David" w:hAnsi="David" w:cs="David" w:hint="cs"/>
          <w:sz w:val="24"/>
          <w:szCs w:val="24"/>
          <w:rtl/>
        </w:rPr>
        <w:t xml:space="preserve">ניסו להיחלץ לעזרת </w:t>
      </w:r>
      <w:r w:rsidR="007F06BC" w:rsidRPr="00FC50C9">
        <w:rPr>
          <w:rFonts w:ascii="David" w:hAnsi="David" w:cs="David" w:hint="cs"/>
          <w:sz w:val="24"/>
          <w:szCs w:val="24"/>
          <w:rtl/>
        </w:rPr>
        <w:t>ציבור</w:t>
      </w:r>
      <w:r w:rsidRPr="00FC50C9">
        <w:rPr>
          <w:rFonts w:ascii="David" w:hAnsi="David" w:cs="David" w:hint="cs"/>
          <w:sz w:val="24"/>
          <w:szCs w:val="24"/>
          <w:rtl/>
        </w:rPr>
        <w:t xml:space="preserve"> מהגרים שלא קראו או הבינו אנגלית, אך </w:t>
      </w:r>
      <w:r w:rsidR="00787C31" w:rsidRPr="00FC50C9">
        <w:rPr>
          <w:rFonts w:ascii="David" w:hAnsi="David" w:cs="David" w:hint="cs"/>
          <w:sz w:val="24"/>
          <w:szCs w:val="24"/>
          <w:rtl/>
        </w:rPr>
        <w:t>ל</w:t>
      </w:r>
      <w:r w:rsidRPr="00FC50C9">
        <w:rPr>
          <w:rFonts w:ascii="David" w:hAnsi="David" w:cs="David" w:hint="cs"/>
          <w:sz w:val="24"/>
          <w:szCs w:val="24"/>
          <w:rtl/>
        </w:rPr>
        <w:t xml:space="preserve">לא הצלחה. הסבריהם נפלו על </w:t>
      </w:r>
      <w:r w:rsidR="007F30B3" w:rsidRPr="00FC50C9">
        <w:rPr>
          <w:rFonts w:ascii="David" w:hAnsi="David" w:cs="David" w:hint="cs"/>
          <w:sz w:val="24"/>
          <w:szCs w:val="24"/>
          <w:rtl/>
        </w:rPr>
        <w:t>אוזניי</w:t>
      </w:r>
      <w:r w:rsidR="007F30B3" w:rsidRPr="00FC50C9">
        <w:rPr>
          <w:rFonts w:ascii="David" w:hAnsi="David" w:cs="David" w:hint="eastAsia"/>
          <w:sz w:val="24"/>
          <w:szCs w:val="24"/>
          <w:rtl/>
        </w:rPr>
        <w:t>ם</w:t>
      </w:r>
      <w:r w:rsidRPr="00FC50C9">
        <w:rPr>
          <w:rFonts w:ascii="David" w:hAnsi="David" w:cs="David" w:hint="cs"/>
          <w:sz w:val="24"/>
          <w:szCs w:val="24"/>
          <w:rtl/>
        </w:rPr>
        <w:t xml:space="preserve"> לא קשובות</w:t>
      </w:r>
      <w:r w:rsidR="00D67E00" w:rsidRPr="00FC50C9">
        <w:rPr>
          <w:rFonts w:ascii="David" w:hAnsi="David" w:cs="David" w:hint="cs"/>
          <w:sz w:val="24"/>
          <w:szCs w:val="24"/>
          <w:rtl/>
        </w:rPr>
        <w:t>,</w:t>
      </w:r>
      <w:r w:rsidR="007F06BC" w:rsidRPr="00FC50C9">
        <w:rPr>
          <w:rFonts w:ascii="David" w:hAnsi="David" w:cs="David" w:hint="cs"/>
          <w:sz w:val="24"/>
          <w:szCs w:val="24"/>
          <w:rtl/>
        </w:rPr>
        <w:t xml:space="preserve"> זאת </w:t>
      </w:r>
      <w:r w:rsidR="00787C31" w:rsidRPr="00FC50C9">
        <w:rPr>
          <w:rFonts w:ascii="David" w:hAnsi="David" w:cs="David" w:hint="cs"/>
          <w:sz w:val="24"/>
          <w:szCs w:val="24"/>
          <w:rtl/>
        </w:rPr>
        <w:t xml:space="preserve">תחת </w:t>
      </w:r>
      <w:r w:rsidRPr="00FC50C9">
        <w:rPr>
          <w:rFonts w:ascii="David" w:hAnsi="David" w:cs="David" w:hint="cs"/>
          <w:sz w:val="24"/>
          <w:szCs w:val="24"/>
          <w:rtl/>
        </w:rPr>
        <w:t>קונספציה ה</w:t>
      </w:r>
      <w:r w:rsidR="00091FBD" w:rsidRPr="00FC50C9">
        <w:rPr>
          <w:rFonts w:ascii="David" w:hAnsi="David" w:cs="David" w:hint="cs"/>
          <w:sz w:val="24"/>
          <w:szCs w:val="24"/>
          <w:rtl/>
        </w:rPr>
        <w:t xml:space="preserve">מתעלמת או </w:t>
      </w:r>
      <w:r w:rsidRPr="00FC50C9">
        <w:rPr>
          <w:rFonts w:ascii="David" w:hAnsi="David" w:cs="David" w:hint="cs"/>
          <w:sz w:val="24"/>
          <w:szCs w:val="24"/>
          <w:rtl/>
        </w:rPr>
        <w:t>שוללת</w:t>
      </w:r>
      <w:r w:rsidR="00091FBD" w:rsidRPr="00FC50C9">
        <w:rPr>
          <w:rFonts w:ascii="David" w:hAnsi="David" w:cs="David" w:hint="cs"/>
          <w:sz w:val="24"/>
          <w:szCs w:val="24"/>
          <w:rtl/>
        </w:rPr>
        <w:t xml:space="preserve"> </w:t>
      </w:r>
      <w:r w:rsidRPr="00FC50C9">
        <w:rPr>
          <w:rFonts w:ascii="David" w:hAnsi="David" w:cs="David" w:hint="cs"/>
          <w:sz w:val="24"/>
          <w:szCs w:val="24"/>
          <w:rtl/>
        </w:rPr>
        <w:t xml:space="preserve">שימוש באמצעי חזותי כמו סרטים, להעברת מסרים וחינוך. </w:t>
      </w:r>
    </w:p>
    <w:p w:rsidR="005C527C" w:rsidRPr="00FC50C9" w:rsidRDefault="00236FDC" w:rsidP="003967BF">
      <w:pPr>
        <w:bidi/>
        <w:spacing w:line="360" w:lineRule="auto"/>
        <w:ind w:firstLine="720"/>
        <w:rPr>
          <w:rFonts w:ascii="David" w:hAnsi="David" w:cs="David"/>
          <w:sz w:val="24"/>
          <w:szCs w:val="24"/>
          <w:rtl/>
        </w:rPr>
      </w:pPr>
      <w:r w:rsidRPr="00FC50C9">
        <w:rPr>
          <w:rFonts w:ascii="David" w:hAnsi="David" w:cs="David" w:hint="cs"/>
          <w:sz w:val="24"/>
          <w:szCs w:val="24"/>
          <w:rtl/>
        </w:rPr>
        <w:t xml:space="preserve">הרב הרפורמי </w:t>
      </w:r>
      <w:r w:rsidR="006630D4" w:rsidRPr="00FC50C9">
        <w:rPr>
          <w:rFonts w:ascii="David" w:hAnsi="David" w:cs="David" w:hint="cs"/>
          <w:sz w:val="24"/>
          <w:szCs w:val="24"/>
          <w:rtl/>
        </w:rPr>
        <w:t xml:space="preserve">ד"ר </w:t>
      </w:r>
      <w:r w:rsidRPr="00FC50C9">
        <w:rPr>
          <w:rFonts w:ascii="David" w:hAnsi="David" w:cs="David" w:hint="cs"/>
          <w:sz w:val="24"/>
          <w:szCs w:val="24"/>
          <w:rtl/>
        </w:rPr>
        <w:t xml:space="preserve">סטפן ס. ווייז </w:t>
      </w:r>
      <w:r w:rsidR="004A0095" w:rsidRPr="00FC50C9">
        <w:rPr>
          <w:rFonts w:ascii="David" w:hAnsi="David" w:cs="David" w:hint="cs"/>
          <w:sz w:val="24"/>
          <w:szCs w:val="24"/>
          <w:rtl/>
        </w:rPr>
        <w:t>, רב</w:t>
      </w:r>
      <w:r w:rsidR="006630D4" w:rsidRPr="00FC50C9">
        <w:rPr>
          <w:rFonts w:ascii="David" w:hAnsi="David" w:cs="David" w:hint="cs"/>
          <w:sz w:val="24"/>
          <w:szCs w:val="24"/>
          <w:rtl/>
        </w:rPr>
        <w:t>, נון-</w:t>
      </w:r>
      <w:r w:rsidR="004A0095" w:rsidRPr="00FC50C9">
        <w:rPr>
          <w:rFonts w:ascii="David" w:hAnsi="David" w:cs="David" w:hint="cs"/>
          <w:sz w:val="24"/>
          <w:szCs w:val="24"/>
          <w:rtl/>
        </w:rPr>
        <w:t xml:space="preserve">קונפורמיסט </w:t>
      </w:r>
      <w:r w:rsidR="006630D4" w:rsidRPr="00FC50C9">
        <w:rPr>
          <w:rFonts w:ascii="David" w:hAnsi="David" w:cs="David" w:hint="cs"/>
          <w:sz w:val="24"/>
          <w:szCs w:val="24"/>
          <w:rtl/>
        </w:rPr>
        <w:t xml:space="preserve">ליברל בדעותיו, </w:t>
      </w:r>
      <w:r w:rsidR="00B53D58" w:rsidRPr="00FC50C9">
        <w:rPr>
          <w:rFonts w:ascii="David" w:hAnsi="David" w:cs="David" w:hint="cs"/>
          <w:sz w:val="24"/>
          <w:szCs w:val="24"/>
          <w:rtl/>
        </w:rPr>
        <w:t>החזיק בעמדות שקידמו שיתוף פעולה בין מנהיגים יהודים ונוצרים עם</w:t>
      </w:r>
      <w:r w:rsidR="006630D4" w:rsidRPr="00FC50C9">
        <w:rPr>
          <w:rFonts w:ascii="David" w:hAnsi="David" w:cs="David" w:hint="cs"/>
          <w:sz w:val="24"/>
          <w:szCs w:val="24"/>
          <w:rtl/>
        </w:rPr>
        <w:t xml:space="preserve"> גישה</w:t>
      </w:r>
      <w:r w:rsidR="00B53D58" w:rsidRPr="00FC50C9">
        <w:rPr>
          <w:rFonts w:ascii="David" w:hAnsi="David" w:cs="David" w:hint="cs"/>
          <w:sz w:val="24"/>
          <w:szCs w:val="24"/>
          <w:rtl/>
        </w:rPr>
        <w:t xml:space="preserve"> חברתית פרוגרסיבית. הוא</w:t>
      </w:r>
      <w:r w:rsidR="004A0095" w:rsidRPr="00FC50C9">
        <w:rPr>
          <w:rFonts w:ascii="David" w:hAnsi="David" w:cs="David" w:hint="cs"/>
          <w:sz w:val="24"/>
          <w:szCs w:val="24"/>
          <w:rtl/>
        </w:rPr>
        <w:t xml:space="preserve"> </w:t>
      </w:r>
      <w:r w:rsidRPr="00FC50C9">
        <w:rPr>
          <w:rFonts w:ascii="David" w:hAnsi="David" w:cs="David" w:hint="cs"/>
          <w:sz w:val="24"/>
          <w:szCs w:val="24"/>
          <w:rtl/>
        </w:rPr>
        <w:t>ניסה ללא הצלחה</w:t>
      </w:r>
      <w:r w:rsidR="00B53D58" w:rsidRPr="00FC50C9">
        <w:rPr>
          <w:rFonts w:ascii="David" w:hAnsi="David" w:cs="David" w:hint="cs"/>
          <w:sz w:val="24"/>
          <w:szCs w:val="24"/>
          <w:rtl/>
        </w:rPr>
        <w:t>,</w:t>
      </w:r>
      <w:r w:rsidR="004A0095" w:rsidRPr="00FC50C9">
        <w:rPr>
          <w:rFonts w:ascii="David" w:hAnsi="David" w:cs="David" w:hint="cs"/>
          <w:sz w:val="24"/>
          <w:szCs w:val="24"/>
          <w:rtl/>
        </w:rPr>
        <w:t xml:space="preserve"> לקדם נושא </w:t>
      </w:r>
      <w:r w:rsidR="00B53D58" w:rsidRPr="00FC50C9">
        <w:rPr>
          <w:rFonts w:ascii="David" w:hAnsi="David" w:cs="David" w:hint="cs"/>
          <w:sz w:val="24"/>
          <w:szCs w:val="24"/>
          <w:rtl/>
        </w:rPr>
        <w:t>את הסברה באמצעות סרטים</w:t>
      </w:r>
      <w:r w:rsidR="008D30B7" w:rsidRPr="00FC50C9">
        <w:rPr>
          <w:rFonts w:ascii="David" w:hAnsi="David" w:cs="David" w:hint="cs"/>
          <w:sz w:val="24"/>
          <w:szCs w:val="24"/>
          <w:rtl/>
        </w:rPr>
        <w:t>.</w:t>
      </w:r>
      <w:r w:rsidR="00D471E9" w:rsidRPr="00FC50C9">
        <w:rPr>
          <w:rStyle w:val="FootnoteReference"/>
          <w:rFonts w:ascii="David" w:hAnsi="David" w:cs="David"/>
          <w:sz w:val="24"/>
          <w:szCs w:val="24"/>
          <w:rtl/>
        </w:rPr>
        <w:footnoteReference w:id="55"/>
      </w:r>
      <w:r w:rsidR="008D30B7" w:rsidRPr="00FC50C9">
        <w:rPr>
          <w:rFonts w:ascii="David" w:hAnsi="David" w:cs="David" w:hint="cs"/>
          <w:sz w:val="24"/>
          <w:szCs w:val="24"/>
          <w:rtl/>
        </w:rPr>
        <w:t xml:space="preserve">  </w:t>
      </w:r>
      <w:r w:rsidR="00A6644A" w:rsidRPr="00FC50C9">
        <w:rPr>
          <w:rFonts w:ascii="David" w:hAnsi="David" w:cs="David"/>
          <w:b/>
          <w:bCs/>
          <w:sz w:val="24"/>
          <w:szCs w:val="24"/>
          <w:rtl/>
        </w:rPr>
        <w:t xml:space="preserve">ווייז, </w:t>
      </w:r>
      <w:r w:rsidR="00DB7DC2" w:rsidRPr="00FC50C9">
        <w:rPr>
          <w:rFonts w:ascii="David" w:hAnsi="David" w:cs="David" w:hint="cs"/>
          <w:sz w:val="24"/>
          <w:szCs w:val="24"/>
          <w:rtl/>
        </w:rPr>
        <w:t xml:space="preserve">היה החלוץ העיקרי בשימוש בסרטים כאמצעי לימודי, בקרב יהודים בארצות הברית. </w:t>
      </w:r>
      <w:r w:rsidR="00A6644A" w:rsidRPr="00FC50C9">
        <w:rPr>
          <w:rFonts w:ascii="David" w:hAnsi="David" w:cs="David"/>
          <w:b/>
          <w:bCs/>
          <w:sz w:val="24"/>
          <w:szCs w:val="24"/>
          <w:rtl/>
        </w:rPr>
        <w:t>היה הראשון</w:t>
      </w:r>
      <w:r w:rsidR="00A6644A" w:rsidRPr="00FC50C9">
        <w:rPr>
          <w:rFonts w:ascii="David" w:hAnsi="David" w:cs="David"/>
          <w:sz w:val="24"/>
          <w:szCs w:val="24"/>
          <w:rtl/>
        </w:rPr>
        <w:t xml:space="preserve"> </w:t>
      </w:r>
      <w:r w:rsidR="00A6644A" w:rsidRPr="00FC50C9">
        <w:rPr>
          <w:rFonts w:ascii="David" w:hAnsi="David" w:cs="David" w:hint="cs"/>
          <w:sz w:val="24"/>
          <w:szCs w:val="24"/>
          <w:rtl/>
        </w:rPr>
        <w:t xml:space="preserve">ובמשך הרבה שנים, היחיד שזיהה </w:t>
      </w:r>
      <w:r w:rsidR="00A6644A" w:rsidRPr="00FC50C9">
        <w:rPr>
          <w:rFonts w:ascii="David" w:hAnsi="David" w:cs="David"/>
          <w:sz w:val="24"/>
          <w:szCs w:val="24"/>
          <w:rtl/>
        </w:rPr>
        <w:t xml:space="preserve">את הפוטנציאל של שימוש בהקרנת סרטים קצרים, </w:t>
      </w:r>
      <w:r w:rsidR="00EB2A6A" w:rsidRPr="00FC50C9">
        <w:rPr>
          <w:rFonts w:ascii="David" w:hAnsi="David" w:cs="David" w:hint="cs"/>
          <w:sz w:val="24"/>
          <w:szCs w:val="24"/>
          <w:rtl/>
        </w:rPr>
        <w:t xml:space="preserve">והשכיל לנסות לשכנע אנשי רווחה וחינוך להשתמש בהם אך ללא הועיל. לטענתו סרטים יעילים מאוד </w:t>
      </w:r>
      <w:r w:rsidR="00A6644A" w:rsidRPr="00FC50C9">
        <w:rPr>
          <w:rFonts w:ascii="David" w:hAnsi="David" w:cs="David"/>
          <w:sz w:val="24"/>
          <w:szCs w:val="24"/>
          <w:rtl/>
        </w:rPr>
        <w:t xml:space="preserve">לשיפור החינוך להיגיינה בקרב ילדים. </w:t>
      </w:r>
      <w:r w:rsidR="00263232" w:rsidRPr="00FC50C9">
        <w:rPr>
          <w:rFonts w:ascii="David" w:hAnsi="David" w:cs="David" w:hint="cs"/>
          <w:sz w:val="24"/>
          <w:szCs w:val="24"/>
          <w:rtl/>
        </w:rPr>
        <w:t xml:space="preserve">הוא הקדים </w:t>
      </w:r>
      <w:r w:rsidR="00AC4601" w:rsidRPr="00FC50C9">
        <w:rPr>
          <w:rFonts w:ascii="David" w:hAnsi="David" w:cs="David" w:hint="cs"/>
          <w:sz w:val="24"/>
          <w:szCs w:val="24"/>
          <w:rtl/>
        </w:rPr>
        <w:t xml:space="preserve">מנהיגים ורבנים יהודים, </w:t>
      </w:r>
      <w:r w:rsidR="00263232" w:rsidRPr="00FC50C9">
        <w:rPr>
          <w:rFonts w:ascii="David" w:hAnsi="David" w:cs="David" w:hint="cs"/>
          <w:sz w:val="24"/>
          <w:szCs w:val="24"/>
          <w:rtl/>
        </w:rPr>
        <w:t xml:space="preserve">כבר </w:t>
      </w:r>
      <w:r w:rsidR="00A6644A" w:rsidRPr="00FC50C9">
        <w:rPr>
          <w:rFonts w:ascii="David" w:hAnsi="David" w:cs="David"/>
          <w:sz w:val="24"/>
          <w:szCs w:val="24"/>
          <w:rtl/>
        </w:rPr>
        <w:t>ב</w:t>
      </w:r>
      <w:r w:rsidR="00AC4601" w:rsidRPr="00FC50C9">
        <w:rPr>
          <w:rFonts w:ascii="David" w:hAnsi="David" w:cs="David" w:hint="cs"/>
          <w:sz w:val="24"/>
          <w:szCs w:val="24"/>
          <w:rtl/>
        </w:rPr>
        <w:t>שנת</w:t>
      </w:r>
      <w:r w:rsidR="00A6644A" w:rsidRPr="00FC50C9">
        <w:rPr>
          <w:rFonts w:ascii="David" w:hAnsi="David" w:cs="David"/>
          <w:sz w:val="24"/>
          <w:szCs w:val="24"/>
          <w:rtl/>
        </w:rPr>
        <w:t xml:space="preserve"> 1911, </w:t>
      </w:r>
      <w:r w:rsidR="007F30B3" w:rsidRPr="00FC50C9">
        <w:rPr>
          <w:rFonts w:ascii="David" w:hAnsi="David" w:cs="David" w:hint="cs"/>
          <w:sz w:val="24"/>
          <w:szCs w:val="24"/>
          <w:rtl/>
        </w:rPr>
        <w:t xml:space="preserve">בעת שכיהן כרב של קהילות </w:t>
      </w:r>
      <w:r w:rsidR="00263232" w:rsidRPr="00FC50C9">
        <w:rPr>
          <w:rFonts w:ascii="David" w:hAnsi="David" w:cs="David" w:hint="cs"/>
          <w:sz w:val="24"/>
          <w:szCs w:val="24"/>
          <w:rtl/>
        </w:rPr>
        <w:t>'</w:t>
      </w:r>
      <w:r w:rsidR="007F30B3" w:rsidRPr="00FC50C9">
        <w:rPr>
          <w:rFonts w:ascii="David" w:hAnsi="David" w:cs="David" w:hint="cs"/>
          <w:sz w:val="24"/>
          <w:szCs w:val="24"/>
          <w:rtl/>
        </w:rPr>
        <w:t>בית הכנסת</w:t>
      </w:r>
      <w:r w:rsidR="00DB7DC2" w:rsidRPr="00FC50C9">
        <w:rPr>
          <w:rFonts w:ascii="David" w:hAnsi="David" w:cs="David" w:hint="cs"/>
          <w:sz w:val="24"/>
          <w:szCs w:val="24"/>
          <w:rtl/>
        </w:rPr>
        <w:t xml:space="preserve"> החופשי</w:t>
      </w:r>
      <w:r w:rsidR="00263232" w:rsidRPr="00FC50C9">
        <w:rPr>
          <w:rFonts w:ascii="David" w:hAnsi="David" w:cs="David" w:hint="cs"/>
          <w:sz w:val="24"/>
          <w:szCs w:val="24"/>
          <w:rtl/>
        </w:rPr>
        <w:t>'</w:t>
      </w:r>
      <w:r w:rsidR="00DB7DC2" w:rsidRPr="00FC50C9">
        <w:rPr>
          <w:rFonts w:ascii="David" w:hAnsi="David" w:cs="David" w:hint="cs"/>
          <w:sz w:val="24"/>
          <w:szCs w:val="24"/>
          <w:rtl/>
        </w:rPr>
        <w:t xml:space="preserve"> בניו-יורק, </w:t>
      </w:r>
      <w:r w:rsidR="00931F2A" w:rsidRPr="00FC50C9">
        <w:rPr>
          <w:rFonts w:ascii="David" w:hAnsi="David" w:cs="David" w:hint="cs"/>
          <w:sz w:val="24"/>
          <w:szCs w:val="24"/>
          <w:rtl/>
        </w:rPr>
        <w:t>הרצה</w:t>
      </w:r>
      <w:r w:rsidR="00DB7DC2" w:rsidRPr="00FC50C9">
        <w:rPr>
          <w:rFonts w:ascii="David" w:hAnsi="David" w:cs="David" w:hint="cs"/>
          <w:sz w:val="24"/>
          <w:szCs w:val="24"/>
          <w:rtl/>
        </w:rPr>
        <w:t xml:space="preserve"> </w:t>
      </w:r>
      <w:r w:rsidR="00A6644A" w:rsidRPr="00FC50C9">
        <w:rPr>
          <w:rFonts w:ascii="David" w:hAnsi="David" w:cs="David"/>
          <w:sz w:val="24"/>
          <w:szCs w:val="24"/>
          <w:rtl/>
        </w:rPr>
        <w:t xml:space="preserve">בשיקגו, בפני וועד יהודי </w:t>
      </w:r>
      <w:r w:rsidR="007F30B3" w:rsidRPr="00FC50C9">
        <w:rPr>
          <w:rFonts w:ascii="David" w:hAnsi="David" w:cs="David" w:hint="cs"/>
          <w:sz w:val="24"/>
          <w:szCs w:val="24"/>
          <w:rtl/>
        </w:rPr>
        <w:t xml:space="preserve">מקומי </w:t>
      </w:r>
      <w:r w:rsidR="00A6644A" w:rsidRPr="00FC50C9">
        <w:rPr>
          <w:rFonts w:ascii="David" w:hAnsi="David" w:cs="David"/>
          <w:sz w:val="24"/>
          <w:szCs w:val="24"/>
          <w:rtl/>
        </w:rPr>
        <w:t>לרווחת ילדים, שכונ</w:t>
      </w:r>
      <w:r w:rsidR="00AC4601" w:rsidRPr="00FC50C9">
        <w:rPr>
          <w:rFonts w:ascii="David" w:hAnsi="David" w:cs="David"/>
          <w:sz w:val="24"/>
          <w:szCs w:val="24"/>
          <w:rtl/>
        </w:rPr>
        <w:t>ס כדי לדון בנושא מניעת השחפת</w:t>
      </w:r>
      <w:r w:rsidR="00263232" w:rsidRPr="00FC50C9">
        <w:rPr>
          <w:rFonts w:ascii="David" w:hAnsi="David" w:cs="David" w:hint="cs"/>
          <w:sz w:val="24"/>
          <w:szCs w:val="24"/>
          <w:rtl/>
        </w:rPr>
        <w:t xml:space="preserve"> והמליץ להקרין סרטים להסברת חשיבות הה</w:t>
      </w:r>
      <w:r w:rsidR="00466B3B" w:rsidRPr="00FC50C9">
        <w:rPr>
          <w:rFonts w:ascii="David" w:hAnsi="David" w:cs="David" w:hint="cs"/>
          <w:sz w:val="24"/>
          <w:szCs w:val="24"/>
          <w:rtl/>
        </w:rPr>
        <w:t>י</w:t>
      </w:r>
      <w:r w:rsidR="00263232" w:rsidRPr="00FC50C9">
        <w:rPr>
          <w:rFonts w:ascii="David" w:hAnsi="David" w:cs="David" w:hint="cs"/>
          <w:sz w:val="24"/>
          <w:szCs w:val="24"/>
          <w:rtl/>
        </w:rPr>
        <w:t>גיינה</w:t>
      </w:r>
      <w:r w:rsidR="00AC4601" w:rsidRPr="00FC50C9">
        <w:rPr>
          <w:rFonts w:ascii="David" w:hAnsi="David" w:cs="David"/>
          <w:sz w:val="24"/>
          <w:szCs w:val="24"/>
          <w:rtl/>
        </w:rPr>
        <w:t xml:space="preserve">. </w:t>
      </w:r>
      <w:r w:rsidR="008D30B7" w:rsidRPr="00FC50C9">
        <w:rPr>
          <w:rFonts w:ascii="David" w:hAnsi="David" w:cs="David" w:hint="cs"/>
          <w:sz w:val="24"/>
          <w:szCs w:val="24"/>
          <w:rtl/>
        </w:rPr>
        <w:t>במעלה העשור, כשמונה שנים לאחר מכן</w:t>
      </w:r>
      <w:r w:rsidR="00D471E9" w:rsidRPr="00FC50C9">
        <w:rPr>
          <w:rFonts w:ascii="David" w:hAnsi="David" w:cs="David" w:hint="cs"/>
          <w:sz w:val="24"/>
          <w:szCs w:val="24"/>
          <w:rtl/>
        </w:rPr>
        <w:t>,</w:t>
      </w:r>
      <w:r w:rsidR="008D30B7" w:rsidRPr="00FC50C9">
        <w:rPr>
          <w:rFonts w:ascii="David" w:hAnsi="David" w:cs="David" w:hint="cs"/>
          <w:sz w:val="24"/>
          <w:szCs w:val="24"/>
          <w:rtl/>
        </w:rPr>
        <w:t xml:space="preserve"> ב 1919 שוחח וייז, </w:t>
      </w:r>
      <w:r w:rsidR="003967BF" w:rsidRPr="00FC50C9">
        <w:rPr>
          <w:rFonts w:ascii="David" w:hAnsi="David" w:cs="David" w:hint="cs"/>
          <w:sz w:val="24"/>
          <w:szCs w:val="24"/>
          <w:rtl/>
        </w:rPr>
        <w:t xml:space="preserve"> וידידו לדעה, רבי אדגר מגנין</w:t>
      </w:r>
      <w:r w:rsidR="00466B3B" w:rsidRPr="00FC50C9">
        <w:rPr>
          <w:rFonts w:ascii="David" w:hAnsi="David" w:cs="David" w:hint="cs"/>
          <w:sz w:val="24"/>
          <w:szCs w:val="24"/>
          <w:rtl/>
        </w:rPr>
        <w:t xml:space="preserve"> (1890 </w:t>
      </w:r>
      <w:r w:rsidR="00466B3B" w:rsidRPr="00FC50C9">
        <w:rPr>
          <w:rFonts w:ascii="David" w:hAnsi="David" w:cs="David"/>
          <w:sz w:val="24"/>
          <w:szCs w:val="24"/>
          <w:rtl/>
        </w:rPr>
        <w:t>–</w:t>
      </w:r>
      <w:r w:rsidR="00466B3B" w:rsidRPr="00FC50C9">
        <w:rPr>
          <w:rFonts w:ascii="David" w:hAnsi="David" w:cs="David" w:hint="cs"/>
          <w:sz w:val="24"/>
          <w:szCs w:val="24"/>
          <w:rtl/>
        </w:rPr>
        <w:t xml:space="preserve"> 1984)</w:t>
      </w:r>
      <w:r w:rsidR="003967BF" w:rsidRPr="00FC50C9">
        <w:rPr>
          <w:rFonts w:ascii="David" w:hAnsi="David" w:cs="David" w:hint="cs"/>
          <w:sz w:val="24"/>
          <w:szCs w:val="24"/>
          <w:rtl/>
        </w:rPr>
        <w:t xml:space="preserve">, </w:t>
      </w:r>
      <w:r w:rsidR="008D30B7" w:rsidRPr="00FC50C9">
        <w:rPr>
          <w:rFonts w:ascii="David" w:hAnsi="David" w:cs="David" w:hint="cs"/>
          <w:sz w:val="24"/>
          <w:szCs w:val="24"/>
          <w:rtl/>
        </w:rPr>
        <w:t>עם הורים בשיקגו, על האפשרות לפקח ולכוון צפייה של ילדים בסרטים, כדי לקרב אותם לעולם המודרני, לחינוך עשיר יותר ומרתק יותר.</w:t>
      </w:r>
      <w:r w:rsidR="00466B3B" w:rsidRPr="00FC50C9">
        <w:rPr>
          <w:rStyle w:val="FootnoteReference"/>
          <w:rFonts w:ascii="David" w:hAnsi="David" w:cs="David"/>
          <w:sz w:val="24"/>
          <w:szCs w:val="24"/>
          <w:rtl/>
        </w:rPr>
        <w:footnoteReference w:id="56"/>
      </w:r>
      <w:r w:rsidR="008D30B7" w:rsidRPr="00FC50C9">
        <w:rPr>
          <w:rFonts w:ascii="David" w:hAnsi="David" w:cs="David" w:hint="cs"/>
          <w:b/>
          <w:bCs/>
          <w:sz w:val="24"/>
          <w:szCs w:val="24"/>
          <w:rtl/>
        </w:rPr>
        <w:t xml:space="preserve"> </w:t>
      </w:r>
      <w:r w:rsidR="00A6644A" w:rsidRPr="00FC50C9">
        <w:rPr>
          <w:rFonts w:ascii="David" w:hAnsi="David" w:cs="David"/>
          <w:sz w:val="24"/>
          <w:szCs w:val="24"/>
          <w:rtl/>
        </w:rPr>
        <w:t xml:space="preserve">ס' ווייז היה  </w:t>
      </w:r>
      <w:r w:rsidR="00A6644A" w:rsidRPr="00FC50C9">
        <w:rPr>
          <w:rFonts w:ascii="David" w:hAnsi="David" w:cs="David"/>
          <w:b/>
          <w:bCs/>
          <w:sz w:val="24"/>
          <w:szCs w:val="24"/>
          <w:rtl/>
        </w:rPr>
        <w:t>רב ומנהיג</w:t>
      </w:r>
      <w:r w:rsidR="00A6644A" w:rsidRPr="00FC50C9">
        <w:rPr>
          <w:rFonts w:ascii="David" w:hAnsi="David" w:cs="David"/>
          <w:sz w:val="24"/>
          <w:szCs w:val="24"/>
          <w:rtl/>
        </w:rPr>
        <w:t xml:space="preserve"> </w:t>
      </w:r>
      <w:r w:rsidR="00A6644A" w:rsidRPr="00FC50C9">
        <w:rPr>
          <w:rFonts w:ascii="David" w:hAnsi="David" w:cs="David"/>
          <w:b/>
          <w:bCs/>
          <w:sz w:val="24"/>
          <w:szCs w:val="24"/>
          <w:rtl/>
        </w:rPr>
        <w:t>יוצא דופן</w:t>
      </w:r>
      <w:r w:rsidR="00A6644A" w:rsidRPr="00FC50C9">
        <w:rPr>
          <w:rFonts w:ascii="David" w:hAnsi="David" w:cs="David"/>
          <w:sz w:val="24"/>
          <w:szCs w:val="24"/>
          <w:rtl/>
        </w:rPr>
        <w:t xml:space="preserve">, בהבנתו </w:t>
      </w:r>
      <w:r w:rsidR="00A6644A" w:rsidRPr="00FC50C9">
        <w:rPr>
          <w:rFonts w:ascii="David" w:hAnsi="David" w:cs="David" w:hint="cs"/>
          <w:sz w:val="24"/>
          <w:szCs w:val="24"/>
          <w:rtl/>
        </w:rPr>
        <w:t>החינוכית ומכאן גם את יתרונותיה של</w:t>
      </w:r>
      <w:r w:rsidR="00A6644A" w:rsidRPr="00FC50C9">
        <w:rPr>
          <w:rFonts w:ascii="David" w:hAnsi="David" w:cs="David"/>
          <w:sz w:val="24"/>
          <w:szCs w:val="24"/>
          <w:rtl/>
        </w:rPr>
        <w:t xml:space="preserve"> הסברה ויזואלית</w:t>
      </w:r>
      <w:r w:rsidR="00A6644A" w:rsidRPr="00FC50C9">
        <w:rPr>
          <w:rFonts w:ascii="David" w:hAnsi="David" w:cs="David" w:hint="cs"/>
          <w:sz w:val="24"/>
          <w:szCs w:val="24"/>
          <w:rtl/>
        </w:rPr>
        <w:t>.</w:t>
      </w:r>
      <w:r w:rsidR="00A6644A" w:rsidRPr="00FC50C9">
        <w:rPr>
          <w:rStyle w:val="FootnoteReference"/>
          <w:rFonts w:ascii="David" w:hAnsi="David" w:cs="David"/>
          <w:sz w:val="24"/>
          <w:szCs w:val="24"/>
          <w:rtl/>
        </w:rPr>
        <w:footnoteReference w:id="57"/>
      </w:r>
      <w:r w:rsidR="00A6644A" w:rsidRPr="00FC50C9">
        <w:rPr>
          <w:rFonts w:ascii="David" w:hAnsi="David" w:cs="David" w:hint="cs"/>
          <w:sz w:val="24"/>
          <w:szCs w:val="24"/>
          <w:rtl/>
        </w:rPr>
        <w:t xml:space="preserve"> </w:t>
      </w:r>
      <w:r w:rsidR="00A6644A" w:rsidRPr="00FC50C9">
        <w:rPr>
          <w:rFonts w:ascii="David" w:hAnsi="David" w:cs="David"/>
          <w:sz w:val="24"/>
          <w:szCs w:val="24"/>
          <w:rtl/>
        </w:rPr>
        <w:t xml:space="preserve">מעטים מאוד </w:t>
      </w:r>
      <w:r w:rsidR="00A6644A" w:rsidRPr="00FC50C9">
        <w:rPr>
          <w:rFonts w:ascii="David" w:hAnsi="David" w:cs="David" w:hint="cs"/>
          <w:sz w:val="24"/>
          <w:szCs w:val="24"/>
          <w:rtl/>
        </w:rPr>
        <w:t xml:space="preserve">בקהילה הרפורמית וכן מנהיגים אחרים, </w:t>
      </w:r>
      <w:r w:rsidR="00A6644A" w:rsidRPr="00FC50C9">
        <w:rPr>
          <w:rFonts w:ascii="David" w:hAnsi="David" w:cs="David"/>
          <w:sz w:val="24"/>
          <w:szCs w:val="24"/>
          <w:rtl/>
        </w:rPr>
        <w:t>הסכימו ופעלו כמוהו. באותן שנים, רוב הציבור היהודי לא היה מודע לשימוש בסרטים ככלי למניעת מגפות, ומנהיגים יהודיים לא לקחו חלק ודחפו לפעילות כזו.</w:t>
      </w:r>
      <w:r w:rsidR="00A6644A" w:rsidRPr="00FC50C9">
        <w:rPr>
          <w:rFonts w:ascii="David" w:hAnsi="David" w:cs="David" w:hint="cs"/>
          <w:sz w:val="24"/>
          <w:szCs w:val="24"/>
          <w:rtl/>
        </w:rPr>
        <w:t xml:space="preserve"> </w:t>
      </w:r>
      <w:r w:rsidR="00D471E9" w:rsidRPr="00FC50C9">
        <w:rPr>
          <w:rFonts w:ascii="David" w:hAnsi="David" w:cs="David" w:hint="cs"/>
          <w:sz w:val="24"/>
          <w:szCs w:val="24"/>
          <w:rtl/>
        </w:rPr>
        <w:t>שותף</w:t>
      </w:r>
      <w:r w:rsidR="00A6644A" w:rsidRPr="00FC50C9">
        <w:rPr>
          <w:rFonts w:ascii="David" w:hAnsi="David" w:cs="David" w:hint="cs"/>
          <w:sz w:val="24"/>
          <w:szCs w:val="24"/>
          <w:rtl/>
        </w:rPr>
        <w:t xml:space="preserve"> לעמדתו של וייז </w:t>
      </w:r>
      <w:r w:rsidR="00D471E9" w:rsidRPr="00FC50C9">
        <w:rPr>
          <w:rFonts w:ascii="David" w:hAnsi="David" w:cs="David" w:hint="cs"/>
          <w:sz w:val="24"/>
          <w:szCs w:val="24"/>
          <w:rtl/>
        </w:rPr>
        <w:t xml:space="preserve">תחום החינוך </w:t>
      </w:r>
      <w:r w:rsidR="00A6644A" w:rsidRPr="00FC50C9">
        <w:rPr>
          <w:rFonts w:ascii="David" w:hAnsi="David" w:cs="David" w:hint="cs"/>
          <w:sz w:val="24"/>
          <w:szCs w:val="24"/>
          <w:rtl/>
        </w:rPr>
        <w:t xml:space="preserve">היה ד"ר שמשון בנדרלי, האחראי על מחלקת החינוך בקהילה היהודית בניו-יורק, הציע וניסה לקדם מאז 1912, את השימוש בסרטים לצורכי חינוך, אך זנח את </w:t>
      </w:r>
      <w:r w:rsidR="00931F2A" w:rsidRPr="00FC50C9">
        <w:rPr>
          <w:rFonts w:ascii="David" w:hAnsi="David" w:cs="David" w:hint="cs"/>
          <w:sz w:val="24"/>
          <w:szCs w:val="24"/>
          <w:rtl/>
        </w:rPr>
        <w:t>הפרויקט</w:t>
      </w:r>
      <w:r w:rsidR="00A6644A" w:rsidRPr="00FC50C9">
        <w:rPr>
          <w:rFonts w:ascii="David" w:hAnsi="David" w:cs="David" w:hint="cs"/>
          <w:sz w:val="24"/>
          <w:szCs w:val="24"/>
          <w:rtl/>
        </w:rPr>
        <w:t>, כאשר זכה ל'כתף קרה' מצד אישי חינוך ואחראים על הנושא בקהילה היהודית.</w:t>
      </w:r>
      <w:r w:rsidR="00A6644A" w:rsidRPr="00FC50C9">
        <w:rPr>
          <w:rStyle w:val="FootnoteReference"/>
          <w:rFonts w:ascii="David" w:hAnsi="David" w:cs="David"/>
          <w:sz w:val="24"/>
          <w:szCs w:val="24"/>
          <w:rtl/>
        </w:rPr>
        <w:footnoteReference w:id="58"/>
      </w:r>
    </w:p>
    <w:p w:rsidR="0045223E" w:rsidRPr="00FC50C9" w:rsidRDefault="007F49F2" w:rsidP="00997B5B">
      <w:pPr>
        <w:bidi/>
        <w:spacing w:line="360" w:lineRule="auto"/>
        <w:rPr>
          <w:rFonts w:ascii="David" w:hAnsi="David" w:cs="David"/>
          <w:sz w:val="24"/>
          <w:szCs w:val="24"/>
          <w:rtl/>
        </w:rPr>
      </w:pPr>
      <w:r w:rsidRPr="00FC50C9">
        <w:rPr>
          <w:rFonts w:ascii="David" w:hAnsi="David" w:cs="David" w:hint="cs"/>
          <w:sz w:val="24"/>
          <w:szCs w:val="24"/>
          <w:rtl/>
        </w:rPr>
        <w:t xml:space="preserve">אמנם </w:t>
      </w:r>
      <w:r w:rsidR="00DA2B62" w:rsidRPr="00FC50C9">
        <w:rPr>
          <w:rFonts w:ascii="David" w:hAnsi="David" w:cs="David" w:hint="cs"/>
          <w:sz w:val="24"/>
          <w:szCs w:val="24"/>
          <w:rtl/>
        </w:rPr>
        <w:t>חלה</w:t>
      </w:r>
      <w:r w:rsidRPr="00FC50C9">
        <w:rPr>
          <w:rFonts w:ascii="David" w:hAnsi="David" w:cs="David" w:hint="cs"/>
          <w:sz w:val="24"/>
          <w:szCs w:val="24"/>
          <w:rtl/>
        </w:rPr>
        <w:t xml:space="preserve"> התקדמות בהבנת יתרונות השימוש בסרטים להסברה והוראה, אך </w:t>
      </w:r>
      <w:r w:rsidR="00922233" w:rsidRPr="00FC50C9">
        <w:rPr>
          <w:rFonts w:ascii="David" w:hAnsi="David" w:cs="David" w:hint="cs"/>
          <w:sz w:val="24"/>
          <w:szCs w:val="24"/>
          <w:rtl/>
        </w:rPr>
        <w:t xml:space="preserve">בשנת 1913, </w:t>
      </w:r>
      <w:r w:rsidR="00CB67A3" w:rsidRPr="00FC50C9">
        <w:rPr>
          <w:rFonts w:ascii="David" w:hAnsi="David" w:cs="David" w:hint="cs"/>
          <w:sz w:val="24"/>
          <w:szCs w:val="24"/>
          <w:rtl/>
        </w:rPr>
        <w:t xml:space="preserve">עדיין </w:t>
      </w:r>
      <w:r w:rsidRPr="00FC50C9">
        <w:rPr>
          <w:rFonts w:ascii="David" w:hAnsi="David" w:cs="David" w:hint="cs"/>
          <w:sz w:val="24"/>
          <w:szCs w:val="24"/>
          <w:rtl/>
        </w:rPr>
        <w:t xml:space="preserve">הורגש החסר </w:t>
      </w:r>
      <w:r w:rsidR="00CB67A3" w:rsidRPr="00FC50C9">
        <w:rPr>
          <w:rFonts w:ascii="David" w:hAnsi="David" w:cs="David" w:hint="cs"/>
          <w:sz w:val="24"/>
          <w:szCs w:val="24"/>
          <w:rtl/>
        </w:rPr>
        <w:t>הגדול ב</w:t>
      </w:r>
      <w:r w:rsidRPr="00FC50C9">
        <w:rPr>
          <w:rFonts w:ascii="David" w:hAnsi="David" w:cs="David" w:hint="cs"/>
          <w:sz w:val="24"/>
          <w:szCs w:val="24"/>
          <w:rtl/>
        </w:rPr>
        <w:t>העבר</w:t>
      </w:r>
      <w:r w:rsidR="00CB67A3" w:rsidRPr="00FC50C9">
        <w:rPr>
          <w:rFonts w:ascii="David" w:hAnsi="David" w:cs="David" w:hint="cs"/>
          <w:sz w:val="24"/>
          <w:szCs w:val="24"/>
          <w:rtl/>
        </w:rPr>
        <w:t xml:space="preserve">ת הרעיון </w:t>
      </w:r>
      <w:r w:rsidRPr="00FC50C9">
        <w:rPr>
          <w:rFonts w:ascii="David" w:hAnsi="David" w:cs="David" w:hint="cs"/>
          <w:sz w:val="24"/>
          <w:szCs w:val="24"/>
          <w:rtl/>
        </w:rPr>
        <w:t>לציבור ה</w:t>
      </w:r>
      <w:r w:rsidR="00FD13DD" w:rsidRPr="00FC50C9">
        <w:rPr>
          <w:rFonts w:ascii="David" w:hAnsi="David" w:cs="David" w:hint="cs"/>
          <w:sz w:val="24"/>
          <w:szCs w:val="24"/>
          <w:rtl/>
        </w:rPr>
        <w:t>יהודי</w:t>
      </w:r>
      <w:r w:rsidRPr="00FC50C9">
        <w:rPr>
          <w:rFonts w:ascii="David" w:hAnsi="David" w:cs="David" w:hint="cs"/>
          <w:sz w:val="24"/>
          <w:szCs w:val="24"/>
          <w:rtl/>
        </w:rPr>
        <w:t xml:space="preserve">. בעיתון </w:t>
      </w:r>
      <w:r w:rsidRPr="00FC50C9">
        <w:rPr>
          <w:rFonts w:ascii="David" w:hAnsi="David" w:cs="David" w:hint="cs"/>
          <w:b/>
          <w:bCs/>
          <w:sz w:val="24"/>
          <w:szCs w:val="24"/>
          <w:rtl/>
        </w:rPr>
        <w:t>די ווארהייט</w:t>
      </w:r>
      <w:r w:rsidRPr="00FC50C9">
        <w:rPr>
          <w:rFonts w:ascii="David" w:hAnsi="David" w:cs="David" w:hint="cs"/>
          <w:sz w:val="24"/>
          <w:szCs w:val="24"/>
          <w:rtl/>
        </w:rPr>
        <w:t>, הוצ</w:t>
      </w:r>
      <w:r w:rsidR="00FD13DD" w:rsidRPr="00FC50C9">
        <w:rPr>
          <w:rFonts w:ascii="David" w:hAnsi="David" w:cs="David" w:hint="cs"/>
          <w:sz w:val="24"/>
          <w:szCs w:val="24"/>
          <w:rtl/>
        </w:rPr>
        <w:t>ג</w:t>
      </w:r>
      <w:r w:rsidR="008E0DF2" w:rsidRPr="00FC50C9">
        <w:rPr>
          <w:rFonts w:ascii="David" w:hAnsi="David" w:cs="David"/>
          <w:sz w:val="24"/>
          <w:szCs w:val="24"/>
          <w:rtl/>
        </w:rPr>
        <w:t xml:space="preserve"> </w:t>
      </w:r>
      <w:r w:rsidR="00997B5B" w:rsidRPr="00FC50C9">
        <w:rPr>
          <w:rFonts w:ascii="David" w:hAnsi="David" w:cs="David" w:hint="cs"/>
          <w:sz w:val="24"/>
          <w:szCs w:val="24"/>
          <w:rtl/>
        </w:rPr>
        <w:t>שסרטים ייעודיים הם כלים ל</w:t>
      </w:r>
      <w:r w:rsidR="00997B5B" w:rsidRPr="00FC50C9">
        <w:rPr>
          <w:rFonts w:ascii="David" w:hAnsi="David" w:cs="David"/>
          <w:sz w:val="24"/>
          <w:szCs w:val="24"/>
          <w:rtl/>
        </w:rPr>
        <w:t>ימוד</w:t>
      </w:r>
      <w:r w:rsidR="00997B5B" w:rsidRPr="00FC50C9">
        <w:rPr>
          <w:rFonts w:ascii="David" w:hAnsi="David" w:cs="David" w:hint="cs"/>
          <w:sz w:val="24"/>
          <w:szCs w:val="24"/>
          <w:rtl/>
        </w:rPr>
        <w:t>י</w:t>
      </w:r>
      <w:r w:rsidR="00997B5B" w:rsidRPr="00FC50C9">
        <w:rPr>
          <w:rFonts w:ascii="David" w:hAnsi="David" w:cs="David"/>
          <w:sz w:val="24"/>
          <w:szCs w:val="24"/>
          <w:rtl/>
        </w:rPr>
        <w:t>ים</w:t>
      </w:r>
      <w:r w:rsidR="00997B5B" w:rsidRPr="00FC50C9">
        <w:rPr>
          <w:rFonts w:ascii="David" w:hAnsi="David" w:cs="David" w:hint="cs"/>
          <w:sz w:val="24"/>
          <w:szCs w:val="24"/>
          <w:rtl/>
        </w:rPr>
        <w:t xml:space="preserve"> יעילים לסטודנטים, ב</w:t>
      </w:r>
      <w:r w:rsidR="00830DFC" w:rsidRPr="00FC50C9">
        <w:rPr>
          <w:rFonts w:ascii="David" w:hAnsi="David" w:cs="David"/>
          <w:sz w:val="24"/>
          <w:szCs w:val="24"/>
          <w:rtl/>
        </w:rPr>
        <w:t>הרצאות בקולג'</w:t>
      </w:r>
      <w:r w:rsidR="00830DFC" w:rsidRPr="00FC50C9">
        <w:rPr>
          <w:rFonts w:ascii="David" w:hAnsi="David" w:cs="David" w:hint="cs"/>
          <w:sz w:val="24"/>
          <w:szCs w:val="24"/>
          <w:rtl/>
        </w:rPr>
        <w:t xml:space="preserve"> </w:t>
      </w:r>
      <w:r w:rsidR="00922233" w:rsidRPr="00FC50C9">
        <w:rPr>
          <w:rFonts w:ascii="David" w:hAnsi="David" w:cs="David"/>
          <w:sz w:val="24"/>
          <w:szCs w:val="24"/>
          <w:rtl/>
        </w:rPr>
        <w:t>לרפואה</w:t>
      </w:r>
      <w:r w:rsidR="00997B5B" w:rsidRPr="00FC50C9">
        <w:rPr>
          <w:rFonts w:ascii="David" w:hAnsi="David" w:cs="David" w:hint="cs"/>
          <w:sz w:val="24"/>
          <w:szCs w:val="24"/>
          <w:rtl/>
        </w:rPr>
        <w:t>.</w:t>
      </w:r>
      <w:r w:rsidR="00830DFC" w:rsidRPr="00FC50C9">
        <w:rPr>
          <w:rFonts w:ascii="David" w:hAnsi="David" w:cs="David" w:hint="cs"/>
          <w:sz w:val="24"/>
          <w:szCs w:val="24"/>
          <w:rtl/>
        </w:rPr>
        <w:t xml:space="preserve"> עם זאת </w:t>
      </w:r>
      <w:r w:rsidR="003C0C78" w:rsidRPr="00FC50C9">
        <w:rPr>
          <w:rFonts w:ascii="David" w:hAnsi="David" w:cs="David"/>
          <w:sz w:val="24"/>
          <w:szCs w:val="24"/>
          <w:rtl/>
        </w:rPr>
        <w:t>לא הוזכר</w:t>
      </w:r>
      <w:r w:rsidR="00830DFC" w:rsidRPr="00FC50C9">
        <w:rPr>
          <w:rFonts w:ascii="David" w:hAnsi="David" w:cs="David" w:hint="cs"/>
          <w:sz w:val="24"/>
          <w:szCs w:val="24"/>
          <w:rtl/>
        </w:rPr>
        <w:t>ו</w:t>
      </w:r>
      <w:r w:rsidR="00830DFC" w:rsidRPr="00FC50C9">
        <w:rPr>
          <w:rFonts w:ascii="David" w:hAnsi="David" w:cs="David"/>
          <w:sz w:val="24"/>
          <w:szCs w:val="24"/>
          <w:rtl/>
        </w:rPr>
        <w:t xml:space="preserve"> סרטי בריאות</w:t>
      </w:r>
      <w:r w:rsidR="00830DFC" w:rsidRPr="00FC50C9">
        <w:rPr>
          <w:rFonts w:ascii="David" w:hAnsi="David" w:cs="David" w:hint="cs"/>
          <w:sz w:val="24"/>
          <w:szCs w:val="24"/>
          <w:rtl/>
        </w:rPr>
        <w:t xml:space="preserve"> למניעת מגפות, שיוכלו להסביר זאת לציבור</w:t>
      </w:r>
      <w:r w:rsidR="003C0C78" w:rsidRPr="00FC50C9">
        <w:rPr>
          <w:rFonts w:ascii="David" w:hAnsi="David" w:cs="David"/>
          <w:sz w:val="24"/>
          <w:szCs w:val="24"/>
          <w:rtl/>
        </w:rPr>
        <w:t>.</w:t>
      </w:r>
      <w:r w:rsidR="00215A47" w:rsidRPr="00FC50C9">
        <w:rPr>
          <w:rStyle w:val="FootnoteReference"/>
          <w:rFonts w:ascii="David" w:hAnsi="David" w:cs="David"/>
          <w:sz w:val="24"/>
          <w:szCs w:val="24"/>
        </w:rPr>
        <w:footnoteReference w:id="59"/>
      </w:r>
      <w:r w:rsidR="008E0DF2" w:rsidRPr="00FC50C9">
        <w:rPr>
          <w:rFonts w:ascii="David" w:hAnsi="David" w:cs="David"/>
          <w:sz w:val="24"/>
          <w:szCs w:val="24"/>
          <w:rtl/>
        </w:rPr>
        <w:t xml:space="preserve">  </w:t>
      </w:r>
      <w:r w:rsidR="00FD13DD" w:rsidRPr="00FC50C9">
        <w:rPr>
          <w:rFonts w:ascii="David" w:hAnsi="David" w:cs="David" w:hint="cs"/>
          <w:sz w:val="24"/>
          <w:szCs w:val="24"/>
          <w:rtl/>
        </w:rPr>
        <w:t>באותה עת,</w:t>
      </w:r>
      <w:r w:rsidR="00830DFC" w:rsidRPr="00FC50C9">
        <w:rPr>
          <w:rFonts w:ascii="David" w:hAnsi="David" w:cs="David" w:hint="cs"/>
          <w:sz w:val="24"/>
          <w:szCs w:val="24"/>
          <w:rtl/>
        </w:rPr>
        <w:t xml:space="preserve"> </w:t>
      </w:r>
      <w:r w:rsidR="00215A47" w:rsidRPr="00FC50C9">
        <w:rPr>
          <w:rFonts w:ascii="David" w:hAnsi="David" w:cs="David"/>
          <w:sz w:val="24"/>
          <w:szCs w:val="24"/>
          <w:rtl/>
        </w:rPr>
        <w:t>בעיתונות האמריקנית החל</w:t>
      </w:r>
      <w:r w:rsidR="00830DFC" w:rsidRPr="00FC50C9">
        <w:rPr>
          <w:rFonts w:ascii="David" w:hAnsi="David" w:cs="David"/>
          <w:sz w:val="24"/>
          <w:szCs w:val="24"/>
          <w:rtl/>
        </w:rPr>
        <w:t xml:space="preserve"> גל של הצעות לצפות בסרטים </w:t>
      </w:r>
      <w:r w:rsidR="00830DFC" w:rsidRPr="00FC50C9">
        <w:rPr>
          <w:rFonts w:ascii="David" w:hAnsi="David" w:cs="David" w:hint="cs"/>
          <w:sz w:val="24"/>
          <w:szCs w:val="24"/>
          <w:rtl/>
        </w:rPr>
        <w:t>למניעת שחפת</w:t>
      </w:r>
      <w:r w:rsidR="00997B5B" w:rsidRPr="00FC50C9">
        <w:rPr>
          <w:rFonts w:ascii="David" w:hAnsi="David" w:cs="David" w:hint="cs"/>
          <w:sz w:val="24"/>
          <w:szCs w:val="24"/>
          <w:rtl/>
        </w:rPr>
        <w:t>,</w:t>
      </w:r>
      <w:r w:rsidR="000511E5" w:rsidRPr="00FC50C9">
        <w:rPr>
          <w:rFonts w:ascii="David" w:hAnsi="David" w:cs="David"/>
          <w:sz w:val="24"/>
          <w:szCs w:val="24"/>
          <w:rtl/>
        </w:rPr>
        <w:t xml:space="preserve"> במוסדות חינוך ורווחה שונים.</w:t>
      </w:r>
      <w:r w:rsidR="001561E7" w:rsidRPr="00FC50C9">
        <w:rPr>
          <w:rStyle w:val="FootnoteReference"/>
          <w:rFonts w:ascii="David" w:hAnsi="David" w:cs="David"/>
          <w:sz w:val="24"/>
          <w:szCs w:val="24"/>
          <w:rtl/>
        </w:rPr>
        <w:footnoteReference w:id="60"/>
      </w:r>
      <w:r w:rsidR="00297B9C" w:rsidRPr="00FC50C9">
        <w:rPr>
          <w:rFonts w:ascii="David" w:hAnsi="David" w:cs="David"/>
          <w:sz w:val="24"/>
          <w:szCs w:val="24"/>
          <w:rtl/>
        </w:rPr>
        <w:t xml:space="preserve"> </w:t>
      </w:r>
    </w:p>
    <w:p w:rsidR="002029BC" w:rsidRPr="00FC50C9" w:rsidRDefault="001954A3" w:rsidP="000D4505">
      <w:pPr>
        <w:bidi/>
        <w:spacing w:line="360" w:lineRule="auto"/>
        <w:rPr>
          <w:rFonts w:ascii="David" w:hAnsi="David" w:cs="David"/>
          <w:sz w:val="24"/>
          <w:szCs w:val="24"/>
          <w:rtl/>
        </w:rPr>
      </w:pPr>
      <w:r w:rsidRPr="00FC50C9">
        <w:rPr>
          <w:rFonts w:ascii="David" w:hAnsi="David" w:cs="David" w:hint="cs"/>
          <w:sz w:val="24"/>
          <w:szCs w:val="24"/>
          <w:rtl/>
        </w:rPr>
        <w:t xml:space="preserve">בהמשך למגמה זו בעיתונות יהודית, </w:t>
      </w:r>
      <w:r w:rsidR="006A16CF" w:rsidRPr="00FC50C9">
        <w:rPr>
          <w:rFonts w:ascii="David" w:hAnsi="David" w:cs="David" w:hint="cs"/>
          <w:sz w:val="24"/>
          <w:szCs w:val="24"/>
          <w:rtl/>
        </w:rPr>
        <w:t xml:space="preserve">בתקופה שהמגפה העסיקה רבים, </w:t>
      </w:r>
      <w:r w:rsidR="00CF299F" w:rsidRPr="00FC50C9">
        <w:rPr>
          <w:rFonts w:ascii="David" w:hAnsi="David" w:cs="David" w:hint="cs"/>
          <w:sz w:val="24"/>
          <w:szCs w:val="24"/>
          <w:rtl/>
        </w:rPr>
        <w:t>ה</w:t>
      </w:r>
      <w:r w:rsidR="006A16CF" w:rsidRPr="00FC50C9">
        <w:rPr>
          <w:rFonts w:ascii="David" w:hAnsi="David" w:cs="David"/>
          <w:sz w:val="24"/>
          <w:szCs w:val="24"/>
          <w:rtl/>
        </w:rPr>
        <w:t xml:space="preserve">ידיעות </w:t>
      </w:r>
      <w:r w:rsidR="00CF299F" w:rsidRPr="00FC50C9">
        <w:rPr>
          <w:rFonts w:ascii="David" w:hAnsi="David" w:cs="David" w:hint="cs"/>
          <w:sz w:val="24"/>
          <w:szCs w:val="24"/>
          <w:rtl/>
        </w:rPr>
        <w:t xml:space="preserve">המועטות </w:t>
      </w:r>
      <w:r w:rsidR="006A16CF" w:rsidRPr="00FC50C9">
        <w:rPr>
          <w:rFonts w:ascii="David" w:hAnsi="David" w:cs="David"/>
          <w:sz w:val="24"/>
          <w:szCs w:val="24"/>
          <w:rtl/>
        </w:rPr>
        <w:t>על שימוש בסרטים למניע</w:t>
      </w:r>
      <w:r w:rsidR="006A16CF" w:rsidRPr="00FC50C9">
        <w:rPr>
          <w:rFonts w:ascii="David" w:hAnsi="David" w:cs="David" w:hint="cs"/>
          <w:sz w:val="24"/>
          <w:szCs w:val="24"/>
          <w:rtl/>
        </w:rPr>
        <w:t>ת</w:t>
      </w:r>
      <w:r w:rsidR="006A16CF" w:rsidRPr="00FC50C9">
        <w:rPr>
          <w:rFonts w:ascii="David" w:hAnsi="David" w:cs="David"/>
          <w:sz w:val="24"/>
          <w:szCs w:val="24"/>
          <w:rtl/>
        </w:rPr>
        <w:t xml:space="preserve"> המגפה, </w:t>
      </w:r>
      <w:r w:rsidR="006A16CF" w:rsidRPr="00FC50C9">
        <w:rPr>
          <w:rFonts w:ascii="David" w:hAnsi="David" w:cs="David" w:hint="cs"/>
          <w:sz w:val="24"/>
          <w:szCs w:val="24"/>
          <w:rtl/>
        </w:rPr>
        <w:t xml:space="preserve">הופיעו </w:t>
      </w:r>
      <w:r w:rsidR="006A16CF" w:rsidRPr="00FC50C9">
        <w:rPr>
          <w:rFonts w:ascii="David" w:hAnsi="David" w:cs="David" w:hint="cs"/>
          <w:sz w:val="24"/>
          <w:szCs w:val="24"/>
          <w:u w:val="single"/>
          <w:rtl/>
        </w:rPr>
        <w:t>רק</w:t>
      </w:r>
      <w:r w:rsidR="006A16CF" w:rsidRPr="00FC50C9">
        <w:rPr>
          <w:rFonts w:ascii="David" w:hAnsi="David" w:cs="David"/>
          <w:sz w:val="24"/>
          <w:szCs w:val="24"/>
          <w:rtl/>
        </w:rPr>
        <w:t xml:space="preserve"> בעמודים פנימיים, </w:t>
      </w:r>
      <w:r w:rsidR="00005FC0" w:rsidRPr="00FC50C9">
        <w:rPr>
          <w:rFonts w:ascii="David" w:hAnsi="David" w:cs="David" w:hint="cs"/>
          <w:sz w:val="24"/>
          <w:szCs w:val="24"/>
          <w:rtl/>
        </w:rPr>
        <w:t xml:space="preserve">בין אם מדובר ביוזמות מקומיות או בערים גדולות, </w:t>
      </w:r>
      <w:r w:rsidR="006A16CF" w:rsidRPr="00FC50C9">
        <w:rPr>
          <w:rFonts w:ascii="David" w:hAnsi="David" w:cs="David"/>
          <w:sz w:val="24"/>
          <w:szCs w:val="24"/>
          <w:rtl/>
        </w:rPr>
        <w:t xml:space="preserve">כמו </w:t>
      </w:r>
      <w:r w:rsidR="000D4505" w:rsidRPr="00FC50C9">
        <w:rPr>
          <w:rFonts w:ascii="David" w:hAnsi="David" w:cs="David" w:hint="cs"/>
          <w:sz w:val="24"/>
          <w:szCs w:val="24"/>
          <w:rtl/>
        </w:rPr>
        <w:t xml:space="preserve">לוס אנג'לס. </w:t>
      </w:r>
      <w:r w:rsidR="00CF299F" w:rsidRPr="00FC50C9">
        <w:rPr>
          <w:rFonts w:ascii="David" w:hAnsi="David" w:cs="David" w:hint="cs"/>
          <w:sz w:val="24"/>
          <w:szCs w:val="24"/>
          <w:rtl/>
        </w:rPr>
        <w:t>ב</w:t>
      </w:r>
      <w:r w:rsidR="006A16CF" w:rsidRPr="00FC50C9">
        <w:rPr>
          <w:rFonts w:ascii="David" w:hAnsi="David" w:cs="David"/>
          <w:sz w:val="24"/>
          <w:szCs w:val="24"/>
          <w:rtl/>
        </w:rPr>
        <w:t xml:space="preserve">דיווח </w:t>
      </w:r>
      <w:r w:rsidR="000D4505" w:rsidRPr="00FC50C9">
        <w:rPr>
          <w:rFonts w:ascii="David" w:hAnsi="David" w:cs="David" w:hint="cs"/>
          <w:sz w:val="24"/>
          <w:szCs w:val="24"/>
          <w:rtl/>
        </w:rPr>
        <w:t>בשולי העיתון</w:t>
      </w:r>
      <w:r w:rsidR="000D4505" w:rsidRPr="00FC50C9">
        <w:rPr>
          <w:rFonts w:ascii="David" w:hAnsi="David" w:cs="David"/>
          <w:sz w:val="24"/>
          <w:szCs w:val="24"/>
          <w:rtl/>
        </w:rPr>
        <w:t xml:space="preserve"> </w:t>
      </w:r>
      <w:r w:rsidR="006A16CF" w:rsidRPr="00FC50C9">
        <w:rPr>
          <w:rFonts w:ascii="David" w:hAnsi="David" w:cs="David"/>
          <w:sz w:val="24"/>
          <w:szCs w:val="24"/>
          <w:rtl/>
        </w:rPr>
        <w:t xml:space="preserve">הוותיק </w:t>
      </w:r>
      <w:r w:rsidR="006A16CF" w:rsidRPr="00FC50C9">
        <w:rPr>
          <w:rFonts w:ascii="David" w:hAnsi="David" w:cs="David"/>
          <w:sz w:val="24"/>
          <w:szCs w:val="24"/>
        </w:rPr>
        <w:t>B</w:t>
      </w:r>
      <w:r w:rsidR="000D4505" w:rsidRPr="00FC50C9">
        <w:rPr>
          <w:rFonts w:ascii="David" w:hAnsi="David" w:cs="David"/>
          <w:sz w:val="24"/>
          <w:szCs w:val="24"/>
        </w:rPr>
        <w:t>’</w:t>
      </w:r>
      <w:r w:rsidR="000D4505" w:rsidRPr="00FC50C9">
        <w:rPr>
          <w:rFonts w:ascii="David" w:hAnsi="David" w:cs="David"/>
          <w:sz w:val="24"/>
          <w:szCs w:val="24"/>
          <w:lang w:val="en-GB"/>
        </w:rPr>
        <w:t>nai</w:t>
      </w:r>
      <w:r w:rsidR="000D4505" w:rsidRPr="00FC50C9">
        <w:rPr>
          <w:rFonts w:ascii="David" w:hAnsi="David" w:cs="David"/>
          <w:sz w:val="24"/>
          <w:szCs w:val="24"/>
        </w:rPr>
        <w:t xml:space="preserve"> </w:t>
      </w:r>
      <w:r w:rsidR="006A16CF" w:rsidRPr="00FC50C9">
        <w:rPr>
          <w:rFonts w:ascii="David" w:hAnsi="David" w:cs="David"/>
          <w:sz w:val="24"/>
          <w:szCs w:val="24"/>
        </w:rPr>
        <w:t>B</w:t>
      </w:r>
      <w:r w:rsidR="000D4505" w:rsidRPr="00FC50C9">
        <w:rPr>
          <w:rFonts w:ascii="David" w:hAnsi="David" w:cs="David"/>
          <w:sz w:val="24"/>
          <w:szCs w:val="24"/>
        </w:rPr>
        <w:t>’</w:t>
      </w:r>
      <w:r w:rsidR="006A16CF" w:rsidRPr="00FC50C9">
        <w:rPr>
          <w:rFonts w:ascii="David" w:hAnsi="David" w:cs="David"/>
          <w:sz w:val="24"/>
          <w:szCs w:val="24"/>
        </w:rPr>
        <w:t xml:space="preserve">rith Messenger </w:t>
      </w:r>
      <w:r w:rsidR="006A16CF" w:rsidRPr="00FC50C9">
        <w:rPr>
          <w:rFonts w:ascii="David" w:hAnsi="David" w:cs="David" w:hint="cs"/>
          <w:sz w:val="24"/>
          <w:szCs w:val="24"/>
          <w:rtl/>
        </w:rPr>
        <w:t>, ב</w:t>
      </w:r>
      <w:r w:rsidR="00005FC0" w:rsidRPr="00FC50C9">
        <w:rPr>
          <w:rFonts w:ascii="David" w:hAnsi="David" w:cs="David" w:hint="cs"/>
          <w:sz w:val="24"/>
          <w:szCs w:val="24"/>
          <w:rtl/>
        </w:rPr>
        <w:t>י</w:t>
      </w:r>
      <w:r w:rsidR="003967BF" w:rsidRPr="00FC50C9">
        <w:rPr>
          <w:rFonts w:ascii="David" w:hAnsi="David" w:cs="David" w:hint="cs"/>
          <w:sz w:val="24"/>
          <w:szCs w:val="24"/>
          <w:rtl/>
        </w:rPr>
        <w:t>נ</w:t>
      </w:r>
      <w:r w:rsidR="00005FC0" w:rsidRPr="00FC50C9">
        <w:rPr>
          <w:rFonts w:ascii="David" w:hAnsi="David" w:cs="David" w:hint="cs"/>
          <w:sz w:val="24"/>
          <w:szCs w:val="24"/>
          <w:rtl/>
        </w:rPr>
        <w:t>ו</w:t>
      </w:r>
      <w:r w:rsidR="003967BF" w:rsidRPr="00FC50C9">
        <w:rPr>
          <w:rFonts w:ascii="David" w:hAnsi="David" w:cs="David" w:hint="cs"/>
          <w:sz w:val="24"/>
          <w:szCs w:val="24"/>
          <w:rtl/>
        </w:rPr>
        <w:t>אר 1915</w:t>
      </w:r>
      <w:r w:rsidR="000D4505" w:rsidRPr="00FC50C9">
        <w:rPr>
          <w:rFonts w:ascii="David" w:hAnsi="David" w:cs="David" w:hint="cs"/>
          <w:sz w:val="24"/>
          <w:szCs w:val="24"/>
          <w:rtl/>
        </w:rPr>
        <w:t xml:space="preserve">, </w:t>
      </w:r>
      <w:r w:rsidR="00005FC0" w:rsidRPr="00FC50C9">
        <w:rPr>
          <w:rFonts w:ascii="David" w:hAnsi="David" w:cs="David" w:hint="cs"/>
          <w:sz w:val="24"/>
          <w:szCs w:val="24"/>
          <w:rtl/>
        </w:rPr>
        <w:t xml:space="preserve">התפרסמה ידיעה </w:t>
      </w:r>
      <w:r w:rsidR="006A16CF" w:rsidRPr="00FC50C9">
        <w:rPr>
          <w:rFonts w:ascii="David" w:hAnsi="David" w:cs="David" w:hint="cs"/>
          <w:sz w:val="24"/>
          <w:szCs w:val="24"/>
          <w:rtl/>
        </w:rPr>
        <w:t>אודות</w:t>
      </w:r>
      <w:r w:rsidR="006A16CF" w:rsidRPr="00FC50C9">
        <w:rPr>
          <w:rFonts w:ascii="David" w:hAnsi="David" w:cs="David"/>
          <w:sz w:val="24"/>
          <w:szCs w:val="24"/>
          <w:rtl/>
        </w:rPr>
        <w:t xml:space="preserve"> </w:t>
      </w:r>
      <w:r w:rsidR="006A16CF" w:rsidRPr="00FC50C9">
        <w:rPr>
          <w:rFonts w:ascii="David" w:hAnsi="David" w:cs="David" w:hint="cs"/>
          <w:sz w:val="24"/>
          <w:szCs w:val="24"/>
          <w:rtl/>
        </w:rPr>
        <w:t>סרטו של ת' א'</w:t>
      </w:r>
      <w:r w:rsidR="006A16CF" w:rsidRPr="00FC50C9">
        <w:rPr>
          <w:rFonts w:ascii="David" w:hAnsi="David" w:cs="David"/>
          <w:sz w:val="24"/>
          <w:szCs w:val="24"/>
          <w:rtl/>
        </w:rPr>
        <w:t xml:space="preserve"> אדיסון</w:t>
      </w:r>
      <w:r w:rsidR="006A16CF" w:rsidRPr="00FC50C9">
        <w:rPr>
          <w:rFonts w:ascii="David" w:hAnsi="David" w:cs="David" w:hint="cs"/>
          <w:b/>
          <w:bCs/>
          <w:sz w:val="24"/>
          <w:szCs w:val="24"/>
          <w:rtl/>
        </w:rPr>
        <w:t xml:space="preserve">, </w:t>
      </w:r>
      <w:r w:rsidR="006A16CF" w:rsidRPr="00FC50C9">
        <w:rPr>
          <w:rFonts w:ascii="David" w:hAnsi="David" w:cs="David"/>
          <w:sz w:val="24"/>
          <w:szCs w:val="24"/>
          <w:rtl/>
        </w:rPr>
        <w:t xml:space="preserve">למניעת </w:t>
      </w:r>
      <w:r w:rsidR="006A16CF" w:rsidRPr="00FC50C9">
        <w:rPr>
          <w:rFonts w:ascii="David" w:hAnsi="David" w:cs="David" w:hint="cs"/>
          <w:sz w:val="24"/>
          <w:szCs w:val="24"/>
          <w:rtl/>
        </w:rPr>
        <w:t>שחפת, שה</w:t>
      </w:r>
      <w:r w:rsidR="006A16CF" w:rsidRPr="00FC50C9">
        <w:rPr>
          <w:rFonts w:ascii="David" w:hAnsi="David" w:cs="David"/>
          <w:sz w:val="24"/>
          <w:szCs w:val="24"/>
          <w:rtl/>
        </w:rPr>
        <w:t xml:space="preserve">וקרן </w:t>
      </w:r>
      <w:r w:rsidR="000D4505" w:rsidRPr="00FC50C9">
        <w:rPr>
          <w:rFonts w:ascii="David" w:hAnsi="David" w:cs="David" w:hint="cs"/>
          <w:sz w:val="24"/>
          <w:szCs w:val="24"/>
          <w:rtl/>
        </w:rPr>
        <w:t>בחינם</w:t>
      </w:r>
      <w:r w:rsidR="006A16CF" w:rsidRPr="00FC50C9">
        <w:rPr>
          <w:rFonts w:ascii="David" w:hAnsi="David" w:cs="David" w:hint="cs"/>
          <w:sz w:val="24"/>
          <w:szCs w:val="24"/>
          <w:rtl/>
        </w:rPr>
        <w:t xml:space="preserve"> </w:t>
      </w:r>
      <w:r w:rsidR="006A16CF" w:rsidRPr="00FC50C9">
        <w:rPr>
          <w:rFonts w:ascii="David" w:hAnsi="David" w:cs="David"/>
          <w:sz w:val="24"/>
          <w:szCs w:val="24"/>
          <w:rtl/>
        </w:rPr>
        <w:t>באודיטוריום של בי</w:t>
      </w:r>
      <w:r w:rsidR="006A16CF" w:rsidRPr="00FC50C9">
        <w:rPr>
          <w:rFonts w:ascii="David" w:hAnsi="David" w:cs="David" w:hint="cs"/>
          <w:sz w:val="24"/>
          <w:szCs w:val="24"/>
          <w:rtl/>
        </w:rPr>
        <w:t>"</w:t>
      </w:r>
      <w:r w:rsidR="006A16CF" w:rsidRPr="00FC50C9">
        <w:rPr>
          <w:rFonts w:ascii="David" w:hAnsi="David" w:cs="David"/>
          <w:sz w:val="24"/>
          <w:szCs w:val="24"/>
          <w:rtl/>
        </w:rPr>
        <w:t>ס תיכון יהודי</w:t>
      </w:r>
      <w:r w:rsidR="006A16CF" w:rsidRPr="00FC50C9">
        <w:rPr>
          <w:rFonts w:ascii="David" w:hAnsi="David" w:cs="David" w:hint="cs"/>
          <w:sz w:val="24"/>
          <w:szCs w:val="24"/>
          <w:rtl/>
        </w:rPr>
        <w:t>,</w:t>
      </w:r>
      <w:r w:rsidR="006A16CF" w:rsidRPr="00FC50C9">
        <w:rPr>
          <w:rFonts w:ascii="David" w:hAnsi="David" w:cs="David"/>
          <w:sz w:val="24"/>
          <w:szCs w:val="24"/>
          <w:rtl/>
        </w:rPr>
        <w:t xml:space="preserve"> בלוס אנג'לס</w:t>
      </w:r>
      <w:r w:rsidR="003967BF" w:rsidRPr="00FC50C9">
        <w:rPr>
          <w:rFonts w:ascii="David" w:hAnsi="David" w:cs="David" w:hint="cs"/>
          <w:sz w:val="24"/>
          <w:szCs w:val="24"/>
          <w:rtl/>
        </w:rPr>
        <w:t>, אחרי הרצאה על מניעת שחפת</w:t>
      </w:r>
      <w:r w:rsidR="000D4505" w:rsidRPr="00FC50C9">
        <w:rPr>
          <w:rFonts w:ascii="David" w:hAnsi="David" w:cs="David" w:hint="cs"/>
          <w:sz w:val="24"/>
          <w:szCs w:val="24"/>
          <w:rtl/>
        </w:rPr>
        <w:t>,</w:t>
      </w:r>
      <w:r w:rsidR="003967BF" w:rsidRPr="00FC50C9">
        <w:rPr>
          <w:rFonts w:ascii="David" w:hAnsi="David" w:cs="David" w:hint="cs"/>
          <w:sz w:val="24"/>
          <w:szCs w:val="24"/>
          <w:rtl/>
        </w:rPr>
        <w:t xml:space="preserve"> מאת</w:t>
      </w:r>
      <w:r w:rsidR="00C36964" w:rsidRPr="00FC50C9">
        <w:rPr>
          <w:rFonts w:ascii="David" w:hAnsi="David" w:cs="David" w:hint="cs"/>
          <w:sz w:val="24"/>
          <w:szCs w:val="24"/>
          <w:rtl/>
        </w:rPr>
        <w:t xml:space="preserve"> ד"ר</w:t>
      </w:r>
      <w:r w:rsidR="003967BF" w:rsidRPr="00FC50C9">
        <w:rPr>
          <w:rFonts w:ascii="David" w:hAnsi="David" w:cs="David" w:hint="cs"/>
          <w:sz w:val="24"/>
          <w:szCs w:val="24"/>
          <w:rtl/>
        </w:rPr>
        <w:t xml:space="preserve"> ליאון שולמן</w:t>
      </w:r>
      <w:r w:rsidR="006A16CF" w:rsidRPr="00FC50C9">
        <w:rPr>
          <w:rFonts w:ascii="David" w:hAnsi="David" w:cs="David" w:hint="cs"/>
          <w:sz w:val="24"/>
          <w:szCs w:val="24"/>
          <w:rtl/>
        </w:rPr>
        <w:t>.</w:t>
      </w:r>
      <w:r w:rsidR="006A16CF" w:rsidRPr="00FC50C9">
        <w:rPr>
          <w:rStyle w:val="FootnoteReference"/>
          <w:rFonts w:ascii="David" w:hAnsi="David" w:cs="David"/>
          <w:sz w:val="24"/>
          <w:szCs w:val="24"/>
          <w:rtl/>
        </w:rPr>
        <w:footnoteReference w:id="61"/>
      </w:r>
      <w:r w:rsidR="006A16CF" w:rsidRPr="00FC50C9">
        <w:rPr>
          <w:rFonts w:ascii="David" w:hAnsi="David" w:cs="David" w:hint="cs"/>
          <w:sz w:val="24"/>
          <w:szCs w:val="24"/>
          <w:rtl/>
        </w:rPr>
        <w:t xml:space="preserve"> </w:t>
      </w:r>
      <w:r w:rsidR="002029BC" w:rsidRPr="00FC50C9">
        <w:rPr>
          <w:rFonts w:ascii="David" w:hAnsi="David" w:cs="David" w:hint="cs"/>
          <w:sz w:val="24"/>
          <w:szCs w:val="24"/>
          <w:rtl/>
        </w:rPr>
        <w:t xml:space="preserve"> </w:t>
      </w:r>
    </w:p>
    <w:p w:rsidR="003F3059" w:rsidRPr="00FC50C9" w:rsidRDefault="006D67A6" w:rsidP="00494661">
      <w:pPr>
        <w:bidi/>
        <w:spacing w:line="360" w:lineRule="auto"/>
        <w:rPr>
          <w:rFonts w:ascii="David" w:hAnsi="David" w:cs="David"/>
          <w:sz w:val="24"/>
          <w:szCs w:val="24"/>
          <w:rtl/>
        </w:rPr>
      </w:pPr>
      <w:r w:rsidRPr="00FC50C9">
        <w:rPr>
          <w:rFonts w:ascii="David" w:hAnsi="David" w:cs="David" w:hint="cs"/>
          <w:sz w:val="24"/>
          <w:szCs w:val="24"/>
          <w:rtl/>
        </w:rPr>
        <w:t>אדם נוסף</w:t>
      </w:r>
      <w:r w:rsidR="00974654" w:rsidRPr="00FC50C9">
        <w:rPr>
          <w:rFonts w:ascii="David" w:hAnsi="David" w:cs="David" w:hint="cs"/>
          <w:sz w:val="24"/>
          <w:szCs w:val="24"/>
          <w:rtl/>
        </w:rPr>
        <w:t xml:space="preserve"> שעסק בסרטים ככלי הסברה </w:t>
      </w:r>
      <w:bookmarkStart w:id="0" w:name="_GoBack"/>
      <w:bookmarkEnd w:id="0"/>
      <w:r w:rsidR="00974654" w:rsidRPr="00FC50C9">
        <w:rPr>
          <w:rFonts w:ascii="David" w:hAnsi="David" w:cs="David" w:hint="cs"/>
          <w:sz w:val="24"/>
          <w:szCs w:val="24"/>
          <w:rtl/>
        </w:rPr>
        <w:t>יע</w:t>
      </w:r>
      <w:r w:rsidRPr="00FC50C9">
        <w:rPr>
          <w:rFonts w:ascii="David" w:hAnsi="David" w:cs="David" w:hint="cs"/>
          <w:sz w:val="24"/>
          <w:szCs w:val="24"/>
          <w:rtl/>
        </w:rPr>
        <w:t>יל הוא ד"ר א' מירקין, ש</w:t>
      </w:r>
      <w:r w:rsidR="00974654" w:rsidRPr="00FC50C9">
        <w:rPr>
          <w:rFonts w:ascii="David" w:hAnsi="David" w:cs="David"/>
          <w:b/>
          <w:bCs/>
          <w:sz w:val="24"/>
          <w:szCs w:val="24"/>
          <w:rtl/>
        </w:rPr>
        <w:t>הקדים את זמנו</w:t>
      </w:r>
      <w:r w:rsidR="00974654" w:rsidRPr="00FC50C9">
        <w:rPr>
          <w:rFonts w:ascii="David" w:hAnsi="David" w:cs="David"/>
          <w:sz w:val="24"/>
          <w:szCs w:val="24"/>
          <w:rtl/>
        </w:rPr>
        <w:t>!</w:t>
      </w:r>
      <w:r w:rsidR="00BC1FB1" w:rsidRPr="00FC50C9">
        <w:rPr>
          <w:rFonts w:ascii="David" w:hAnsi="David" w:cs="David" w:hint="cs"/>
          <w:sz w:val="24"/>
          <w:szCs w:val="24"/>
          <w:rtl/>
        </w:rPr>
        <w:t xml:space="preserve"> </w:t>
      </w:r>
      <w:r w:rsidRPr="00FC50C9">
        <w:rPr>
          <w:rFonts w:ascii="David" w:hAnsi="David" w:cs="David" w:hint="cs"/>
          <w:sz w:val="24"/>
          <w:szCs w:val="24"/>
          <w:rtl/>
        </w:rPr>
        <w:t>עסקינן באינטלקטואל יהודי</w:t>
      </w:r>
      <w:r w:rsidR="00494661" w:rsidRPr="00FC50C9">
        <w:rPr>
          <w:rFonts w:ascii="David" w:hAnsi="David" w:cs="David" w:hint="cs"/>
          <w:sz w:val="24"/>
          <w:szCs w:val="24"/>
          <w:rtl/>
        </w:rPr>
        <w:t xml:space="preserve"> לא מוכר, </w:t>
      </w:r>
      <w:r w:rsidRPr="00FC50C9">
        <w:rPr>
          <w:rFonts w:ascii="David" w:hAnsi="David" w:cs="David" w:hint="cs"/>
          <w:sz w:val="24"/>
          <w:szCs w:val="24"/>
          <w:rtl/>
        </w:rPr>
        <w:t>כאז כן עתה</w:t>
      </w:r>
      <w:r w:rsidR="00051EE8" w:rsidRPr="00FC50C9">
        <w:rPr>
          <w:rFonts w:ascii="David" w:hAnsi="David" w:cs="David" w:hint="cs"/>
          <w:sz w:val="24"/>
          <w:szCs w:val="24"/>
          <w:rtl/>
        </w:rPr>
        <w:t xml:space="preserve">. </w:t>
      </w:r>
      <w:r w:rsidR="005B0C17" w:rsidRPr="00FC50C9">
        <w:rPr>
          <w:rFonts w:ascii="David" w:hAnsi="David" w:cs="David" w:hint="cs"/>
          <w:sz w:val="24"/>
          <w:szCs w:val="24"/>
          <w:rtl/>
        </w:rPr>
        <w:t>חיפושי</w:t>
      </w:r>
      <w:r w:rsidRPr="00FC50C9">
        <w:rPr>
          <w:rFonts w:ascii="David" w:hAnsi="David" w:cs="David" w:hint="cs"/>
          <w:sz w:val="24"/>
          <w:szCs w:val="24"/>
          <w:rtl/>
        </w:rPr>
        <w:t>י</w:t>
      </w:r>
      <w:r w:rsidR="005B0C17" w:rsidRPr="00FC50C9">
        <w:rPr>
          <w:rFonts w:ascii="David" w:hAnsi="David" w:cs="David" w:hint="cs"/>
          <w:sz w:val="24"/>
          <w:szCs w:val="24"/>
          <w:rtl/>
        </w:rPr>
        <w:t xml:space="preserve"> אחר פרטים ביוגרפיים או כתבים</w:t>
      </w:r>
      <w:r w:rsidRPr="00FC50C9">
        <w:rPr>
          <w:rFonts w:ascii="David" w:hAnsi="David" w:cs="David" w:hint="cs"/>
          <w:sz w:val="24"/>
          <w:szCs w:val="24"/>
          <w:rtl/>
        </w:rPr>
        <w:t xml:space="preserve"> אודות מירקין</w:t>
      </w:r>
      <w:r w:rsidR="005B0C17" w:rsidRPr="00FC50C9">
        <w:rPr>
          <w:rFonts w:ascii="David" w:hAnsi="David" w:cs="David" w:hint="cs"/>
          <w:sz w:val="24"/>
          <w:szCs w:val="24"/>
          <w:rtl/>
        </w:rPr>
        <w:t xml:space="preserve">, </w:t>
      </w:r>
      <w:r w:rsidRPr="00FC50C9">
        <w:rPr>
          <w:rFonts w:ascii="David" w:hAnsi="David" w:cs="David" w:hint="cs"/>
          <w:sz w:val="24"/>
          <w:szCs w:val="24"/>
          <w:rtl/>
        </w:rPr>
        <w:t>העלו</w:t>
      </w:r>
      <w:r w:rsidR="005B0C17" w:rsidRPr="00FC50C9">
        <w:rPr>
          <w:rFonts w:ascii="David" w:hAnsi="David" w:cs="David" w:hint="cs"/>
          <w:sz w:val="24"/>
          <w:szCs w:val="24"/>
          <w:rtl/>
        </w:rPr>
        <w:t xml:space="preserve"> חרס</w:t>
      </w:r>
      <w:r w:rsidRPr="00FC50C9">
        <w:rPr>
          <w:rFonts w:ascii="David" w:hAnsi="David" w:cs="David" w:hint="cs"/>
          <w:sz w:val="24"/>
          <w:szCs w:val="24"/>
          <w:rtl/>
        </w:rPr>
        <w:t>, למעט</w:t>
      </w:r>
      <w:r w:rsidR="00797C7F" w:rsidRPr="00FC50C9">
        <w:rPr>
          <w:rFonts w:ascii="David" w:hAnsi="David" w:cs="David" w:hint="cs"/>
          <w:sz w:val="24"/>
          <w:szCs w:val="24"/>
          <w:rtl/>
        </w:rPr>
        <w:t xml:space="preserve"> </w:t>
      </w:r>
      <w:r w:rsidRPr="00FC50C9">
        <w:rPr>
          <w:rFonts w:ascii="David" w:hAnsi="David" w:cs="David" w:hint="cs"/>
          <w:sz w:val="24"/>
          <w:szCs w:val="24"/>
          <w:rtl/>
        </w:rPr>
        <w:t>פרסומת בעיתון 'פארוועטס', בה נכתב שזהו מאמר היסטורי על קולנוע</w:t>
      </w:r>
      <w:r w:rsidR="0008027F" w:rsidRPr="00FC50C9">
        <w:rPr>
          <w:rFonts w:ascii="David" w:hAnsi="David" w:cs="David" w:hint="cs"/>
          <w:sz w:val="24"/>
          <w:szCs w:val="24"/>
          <w:rtl/>
        </w:rPr>
        <w:t xml:space="preserve"> </w:t>
      </w:r>
      <w:r w:rsidR="00FD4F6E" w:rsidRPr="00FC50C9">
        <w:rPr>
          <w:rFonts w:ascii="David" w:hAnsi="David" w:cs="David" w:hint="cs"/>
          <w:sz w:val="24"/>
          <w:szCs w:val="24"/>
          <w:rtl/>
        </w:rPr>
        <w:t xml:space="preserve"> </w:t>
      </w:r>
      <w:r w:rsidR="00FD4F6E" w:rsidRPr="00FC50C9">
        <w:rPr>
          <w:rFonts w:ascii="David" w:hAnsi="David" w:cs="David"/>
          <w:sz w:val="24"/>
          <w:szCs w:val="24"/>
        </w:rPr>
        <w:t>Historical article about Cinematograph</w:t>
      </w:r>
      <w:r w:rsidR="00FD4F6E" w:rsidRPr="00FC50C9">
        <w:rPr>
          <w:rFonts w:ascii="David" w:hAnsi="David" w:cs="David" w:hint="cs"/>
          <w:sz w:val="24"/>
          <w:szCs w:val="24"/>
        </w:rPr>
        <w:t xml:space="preserve"> </w:t>
      </w:r>
      <w:r w:rsidR="00FD4F6E" w:rsidRPr="00FC50C9">
        <w:rPr>
          <w:rFonts w:ascii="David" w:hAnsi="David" w:cs="David" w:hint="cs"/>
          <w:sz w:val="24"/>
          <w:szCs w:val="24"/>
          <w:rtl/>
        </w:rPr>
        <w:t>.</w:t>
      </w:r>
      <w:r w:rsidR="00FD4F6E" w:rsidRPr="00FC50C9">
        <w:rPr>
          <w:rStyle w:val="FootnoteReference"/>
          <w:rFonts w:ascii="David" w:hAnsi="David" w:cs="David"/>
          <w:sz w:val="24"/>
          <w:szCs w:val="24"/>
          <w:rtl/>
        </w:rPr>
        <w:t xml:space="preserve"> </w:t>
      </w:r>
      <w:r w:rsidR="00FD4F6E" w:rsidRPr="00FC50C9">
        <w:rPr>
          <w:rFonts w:ascii="David" w:hAnsi="David" w:cs="David" w:hint="cs"/>
          <w:sz w:val="24"/>
          <w:szCs w:val="24"/>
          <w:rtl/>
        </w:rPr>
        <w:t xml:space="preserve">בפרסום </w:t>
      </w:r>
      <w:r w:rsidR="00974654" w:rsidRPr="00FC50C9">
        <w:rPr>
          <w:rFonts w:ascii="David" w:hAnsi="David" w:cs="David" w:hint="cs"/>
          <w:sz w:val="24"/>
          <w:szCs w:val="24"/>
          <w:rtl/>
        </w:rPr>
        <w:t xml:space="preserve">זה, לא אוזכרה התייחסותו של </w:t>
      </w:r>
      <w:r w:rsidR="00FD4F6E" w:rsidRPr="00FC50C9">
        <w:rPr>
          <w:rFonts w:ascii="David" w:hAnsi="David" w:cs="David" w:hint="cs"/>
          <w:sz w:val="24"/>
          <w:szCs w:val="24"/>
          <w:rtl/>
        </w:rPr>
        <w:t>מירקין</w:t>
      </w:r>
      <w:r w:rsidRPr="00FC50C9">
        <w:rPr>
          <w:rFonts w:ascii="David" w:hAnsi="David" w:cs="David" w:hint="cs"/>
          <w:sz w:val="24"/>
          <w:szCs w:val="24"/>
          <w:rtl/>
        </w:rPr>
        <w:t xml:space="preserve"> למאבק הבריאותי, אלא רק </w:t>
      </w:r>
      <w:r w:rsidR="0085507A" w:rsidRPr="00FC50C9">
        <w:rPr>
          <w:rFonts w:ascii="David" w:hAnsi="David" w:cs="David" w:hint="cs"/>
          <w:sz w:val="24"/>
          <w:szCs w:val="24"/>
          <w:rtl/>
        </w:rPr>
        <w:t>חשיבות</w:t>
      </w:r>
      <w:r w:rsidR="00494661" w:rsidRPr="00FC50C9">
        <w:rPr>
          <w:rFonts w:ascii="David" w:hAnsi="David" w:cs="David" w:hint="cs"/>
          <w:sz w:val="24"/>
          <w:szCs w:val="24"/>
          <w:rtl/>
        </w:rPr>
        <w:t xml:space="preserve"> מאמרו </w:t>
      </w:r>
      <w:r w:rsidRPr="00FC50C9">
        <w:rPr>
          <w:rFonts w:ascii="David" w:hAnsi="David" w:cs="David" w:hint="cs"/>
          <w:sz w:val="24"/>
          <w:szCs w:val="24"/>
          <w:rtl/>
        </w:rPr>
        <w:t xml:space="preserve">להבנה הטכנולוגיה והמדיום </w:t>
      </w:r>
      <w:r w:rsidR="0085507A" w:rsidRPr="00FC50C9">
        <w:rPr>
          <w:rFonts w:ascii="David" w:hAnsi="David" w:cs="David" w:hint="cs"/>
          <w:sz w:val="24"/>
          <w:szCs w:val="24"/>
          <w:rtl/>
        </w:rPr>
        <w:t>ה</w:t>
      </w:r>
      <w:r w:rsidR="00974654" w:rsidRPr="00FC50C9">
        <w:rPr>
          <w:rFonts w:ascii="David" w:hAnsi="David" w:cs="David" w:hint="cs"/>
          <w:sz w:val="24"/>
          <w:szCs w:val="24"/>
          <w:rtl/>
        </w:rPr>
        <w:t>קולנוע</w:t>
      </w:r>
      <w:r w:rsidRPr="00FC50C9">
        <w:rPr>
          <w:rFonts w:ascii="David" w:hAnsi="David" w:cs="David" w:hint="cs"/>
          <w:sz w:val="24"/>
          <w:szCs w:val="24"/>
          <w:rtl/>
        </w:rPr>
        <w:t>י</w:t>
      </w:r>
      <w:r w:rsidR="00FD4F6E" w:rsidRPr="00FC50C9">
        <w:rPr>
          <w:rFonts w:ascii="David" w:hAnsi="David" w:cs="David" w:hint="cs"/>
          <w:sz w:val="24"/>
          <w:szCs w:val="24"/>
          <w:rtl/>
        </w:rPr>
        <w:t>.</w:t>
      </w:r>
      <w:r w:rsidR="00706FB0" w:rsidRPr="00FC50C9">
        <w:rPr>
          <w:rStyle w:val="FootnoteReference"/>
          <w:rFonts w:ascii="David" w:hAnsi="David" w:cs="David"/>
          <w:sz w:val="24"/>
          <w:szCs w:val="24"/>
          <w:rtl/>
        </w:rPr>
        <w:footnoteReference w:id="62"/>
      </w:r>
    </w:p>
    <w:p w:rsidR="003F3059" w:rsidRPr="00FC50C9" w:rsidRDefault="003F3059" w:rsidP="001E1018">
      <w:pPr>
        <w:bidi/>
        <w:spacing w:line="360" w:lineRule="auto"/>
        <w:rPr>
          <w:rFonts w:ascii="David" w:hAnsi="David" w:cs="David"/>
          <w:sz w:val="24"/>
          <w:szCs w:val="24"/>
          <w:rtl/>
        </w:rPr>
      </w:pPr>
      <w:r w:rsidRPr="00FC50C9">
        <w:rPr>
          <w:rFonts w:ascii="David" w:hAnsi="David" w:cs="David" w:hint="cs"/>
          <w:sz w:val="24"/>
          <w:szCs w:val="24"/>
          <w:rtl/>
        </w:rPr>
        <w:t xml:space="preserve">בינואר 1915, כתב מירקין מאמר, בעיתון </w:t>
      </w:r>
      <w:r w:rsidR="00393A30" w:rsidRPr="00FC50C9">
        <w:rPr>
          <w:rFonts w:ascii="David" w:hAnsi="David" w:cs="David" w:hint="cs"/>
          <w:sz w:val="24"/>
          <w:szCs w:val="24"/>
          <w:rtl/>
        </w:rPr>
        <w:t>'</w:t>
      </w:r>
      <w:r w:rsidR="00393A30" w:rsidRPr="00FC50C9">
        <w:rPr>
          <w:rFonts w:ascii="David" w:hAnsi="David" w:cs="David" w:hint="cs"/>
          <w:b/>
          <w:bCs/>
          <w:sz w:val="24"/>
          <w:szCs w:val="24"/>
          <w:rtl/>
        </w:rPr>
        <w:t>די צוקונפט</w:t>
      </w:r>
      <w:r w:rsidR="00393A30" w:rsidRPr="00FC50C9">
        <w:rPr>
          <w:rFonts w:ascii="David" w:hAnsi="David" w:cs="David" w:hint="cs"/>
          <w:sz w:val="24"/>
          <w:szCs w:val="24"/>
          <w:rtl/>
        </w:rPr>
        <w:t>{העתיד},</w:t>
      </w:r>
      <w:r w:rsidR="00393A30" w:rsidRPr="00FC50C9">
        <w:rPr>
          <w:rFonts w:ascii="David" w:hAnsi="David" w:cs="David"/>
          <w:b/>
          <w:bCs/>
          <w:sz w:val="24"/>
          <w:szCs w:val="24"/>
          <w:lang w:val="en-GB"/>
        </w:rPr>
        <w:t>The Future</w:t>
      </w:r>
      <w:r w:rsidR="00393A30" w:rsidRPr="00FC50C9">
        <w:rPr>
          <w:rFonts w:ascii="David" w:hAnsi="David" w:cs="David"/>
          <w:sz w:val="24"/>
          <w:szCs w:val="24"/>
          <w:lang w:val="en-GB"/>
        </w:rPr>
        <w:t>, The Yiddish Monthly</w:t>
      </w:r>
      <w:r w:rsidRPr="00FC50C9">
        <w:rPr>
          <w:rFonts w:ascii="David" w:hAnsi="David" w:cs="David" w:hint="cs"/>
          <w:sz w:val="24"/>
          <w:szCs w:val="24"/>
          <w:rtl/>
        </w:rPr>
        <w:t xml:space="preserve"> </w:t>
      </w:r>
      <w:r w:rsidR="000D4505" w:rsidRPr="00FC50C9">
        <w:rPr>
          <w:rFonts w:ascii="David" w:hAnsi="David" w:cs="David" w:hint="cs"/>
          <w:sz w:val="24"/>
          <w:szCs w:val="24"/>
          <w:rtl/>
        </w:rPr>
        <w:t xml:space="preserve">ביידיש, </w:t>
      </w:r>
      <w:r w:rsidR="00393A30" w:rsidRPr="00FC50C9">
        <w:rPr>
          <w:rFonts w:ascii="David" w:hAnsi="David" w:cs="David" w:hint="cs"/>
          <w:sz w:val="24"/>
          <w:szCs w:val="24"/>
          <w:rtl/>
        </w:rPr>
        <w:t>ש</w:t>
      </w:r>
      <w:r w:rsidR="00311C98" w:rsidRPr="00FC50C9">
        <w:rPr>
          <w:rFonts w:ascii="David" w:hAnsi="David" w:cs="David" w:hint="cs"/>
          <w:sz w:val="24"/>
          <w:szCs w:val="24"/>
          <w:rtl/>
        </w:rPr>
        <w:t>אברהם ליסן</w:t>
      </w:r>
      <w:r w:rsidR="00931F2A" w:rsidRPr="00FC50C9">
        <w:rPr>
          <w:rFonts w:ascii="David" w:hAnsi="David" w:cs="David" w:hint="cs"/>
          <w:sz w:val="24"/>
          <w:szCs w:val="24"/>
          <w:rtl/>
        </w:rPr>
        <w:t xml:space="preserve"> </w:t>
      </w:r>
      <w:r w:rsidR="00706FB0" w:rsidRPr="00FC50C9">
        <w:rPr>
          <w:rFonts w:ascii="David" w:hAnsi="David" w:cs="David" w:hint="cs"/>
          <w:sz w:val="24"/>
          <w:szCs w:val="24"/>
          <w:rtl/>
        </w:rPr>
        <w:t>{</w:t>
      </w:r>
      <w:r w:rsidR="00931F2A" w:rsidRPr="00FC50C9">
        <w:rPr>
          <w:rFonts w:ascii="David" w:hAnsi="David" w:cs="David"/>
          <w:sz w:val="24"/>
          <w:szCs w:val="24"/>
          <w:lang w:val="en-GB"/>
        </w:rPr>
        <w:t>Lissen</w:t>
      </w:r>
      <w:r w:rsidR="00706FB0" w:rsidRPr="00FC50C9">
        <w:rPr>
          <w:rFonts w:ascii="David" w:hAnsi="David" w:cs="David" w:hint="cs"/>
          <w:sz w:val="24"/>
          <w:szCs w:val="24"/>
          <w:rtl/>
        </w:rPr>
        <w:t>}</w:t>
      </w:r>
      <w:r w:rsidR="00311C98" w:rsidRPr="00FC50C9">
        <w:rPr>
          <w:rFonts w:ascii="David" w:hAnsi="David" w:cs="David" w:hint="cs"/>
          <w:sz w:val="24"/>
          <w:szCs w:val="24"/>
          <w:rtl/>
        </w:rPr>
        <w:t>הפך ל</w:t>
      </w:r>
      <w:r w:rsidR="00393A30" w:rsidRPr="00FC50C9">
        <w:rPr>
          <w:rFonts w:ascii="David" w:hAnsi="David" w:cs="David" w:hint="cs"/>
          <w:sz w:val="24"/>
          <w:szCs w:val="24"/>
          <w:rtl/>
        </w:rPr>
        <w:t xml:space="preserve">עורך </w:t>
      </w:r>
      <w:r w:rsidR="00311C98" w:rsidRPr="00FC50C9">
        <w:rPr>
          <w:rFonts w:ascii="David" w:hAnsi="David" w:cs="David" w:hint="cs"/>
          <w:sz w:val="24"/>
          <w:szCs w:val="24"/>
          <w:rtl/>
        </w:rPr>
        <w:t xml:space="preserve">מוביל </w:t>
      </w:r>
      <w:r w:rsidR="004803C5" w:rsidRPr="00FC50C9">
        <w:rPr>
          <w:rFonts w:ascii="David" w:hAnsi="David" w:cs="David" w:hint="cs"/>
          <w:sz w:val="24"/>
          <w:szCs w:val="24"/>
          <w:rtl/>
        </w:rPr>
        <w:t>ב</w:t>
      </w:r>
      <w:r w:rsidR="00393A30" w:rsidRPr="00FC50C9">
        <w:rPr>
          <w:rFonts w:ascii="David" w:hAnsi="David" w:cs="David" w:hint="cs"/>
          <w:sz w:val="24"/>
          <w:szCs w:val="24"/>
          <w:rtl/>
        </w:rPr>
        <w:t>ש</w:t>
      </w:r>
      <w:r w:rsidR="008B0287" w:rsidRPr="00FC50C9">
        <w:rPr>
          <w:rFonts w:ascii="David" w:hAnsi="David" w:cs="David" w:hint="cs"/>
          <w:sz w:val="24"/>
          <w:szCs w:val="24"/>
          <w:rtl/>
        </w:rPr>
        <w:t>נ</w:t>
      </w:r>
      <w:r w:rsidR="00393A30" w:rsidRPr="00FC50C9">
        <w:rPr>
          <w:rFonts w:ascii="David" w:hAnsi="David" w:cs="David" w:hint="cs"/>
          <w:sz w:val="24"/>
          <w:szCs w:val="24"/>
          <w:rtl/>
        </w:rPr>
        <w:t>ת</w:t>
      </w:r>
      <w:r w:rsidR="00311C98" w:rsidRPr="00FC50C9">
        <w:rPr>
          <w:rFonts w:ascii="David" w:hAnsi="David" w:cs="David" w:hint="cs"/>
          <w:sz w:val="24"/>
          <w:szCs w:val="24"/>
          <w:rtl/>
        </w:rPr>
        <w:t xml:space="preserve"> 1913</w:t>
      </w:r>
      <w:r w:rsidRPr="00FC50C9">
        <w:rPr>
          <w:rFonts w:ascii="David" w:hAnsi="David" w:cs="David" w:hint="cs"/>
          <w:sz w:val="24"/>
          <w:szCs w:val="24"/>
          <w:rtl/>
        </w:rPr>
        <w:t>,</w:t>
      </w:r>
      <w:r w:rsidR="00706FB0" w:rsidRPr="00FC50C9">
        <w:rPr>
          <w:rFonts w:ascii="David" w:hAnsi="David" w:cs="David" w:hint="cs"/>
          <w:sz w:val="24"/>
          <w:szCs w:val="24"/>
          <w:rtl/>
        </w:rPr>
        <w:t xml:space="preserve"> אחרי אברהם כהאן</w:t>
      </w:r>
      <w:r w:rsidR="00393A30" w:rsidRPr="00FC50C9">
        <w:rPr>
          <w:rFonts w:ascii="David" w:hAnsi="David" w:cs="David" w:hint="cs"/>
          <w:sz w:val="24"/>
          <w:szCs w:val="24"/>
          <w:rtl/>
        </w:rPr>
        <w:t>.</w:t>
      </w:r>
      <w:r w:rsidRPr="00FC50C9">
        <w:rPr>
          <w:rFonts w:ascii="David" w:hAnsi="David" w:cs="David" w:hint="cs"/>
          <w:sz w:val="24"/>
          <w:szCs w:val="24"/>
          <w:rtl/>
        </w:rPr>
        <w:t xml:space="preserve"> </w:t>
      </w:r>
      <w:r w:rsidR="00393A30" w:rsidRPr="00FC50C9">
        <w:rPr>
          <w:rFonts w:ascii="David" w:hAnsi="David" w:cs="David" w:hint="cs"/>
          <w:sz w:val="24"/>
          <w:szCs w:val="24"/>
          <w:rtl/>
        </w:rPr>
        <w:t xml:space="preserve">הירחון </w:t>
      </w:r>
      <w:r w:rsidRPr="00FC50C9">
        <w:rPr>
          <w:rFonts w:ascii="David" w:hAnsi="David" w:cs="David" w:hint="cs"/>
          <w:sz w:val="24"/>
          <w:szCs w:val="24"/>
          <w:rtl/>
        </w:rPr>
        <w:t>עסק בתרבות ונושאי השעה</w:t>
      </w:r>
      <w:r w:rsidR="003F35F6" w:rsidRPr="00FC50C9">
        <w:rPr>
          <w:rFonts w:ascii="David" w:hAnsi="David" w:cs="David" w:hint="cs"/>
          <w:sz w:val="24"/>
          <w:szCs w:val="24"/>
          <w:rtl/>
        </w:rPr>
        <w:t>,</w:t>
      </w:r>
      <w:r w:rsidRPr="00FC50C9">
        <w:rPr>
          <w:rFonts w:ascii="David" w:hAnsi="David" w:cs="David" w:hint="cs"/>
          <w:sz w:val="24"/>
          <w:szCs w:val="24"/>
          <w:rtl/>
        </w:rPr>
        <w:t xml:space="preserve"> ו</w:t>
      </w:r>
      <w:r w:rsidR="003F35F6" w:rsidRPr="00FC50C9">
        <w:rPr>
          <w:rFonts w:ascii="David" w:hAnsi="David" w:cs="David" w:hint="cs"/>
          <w:sz w:val="24"/>
          <w:szCs w:val="24"/>
          <w:rtl/>
        </w:rPr>
        <w:t>ה</w:t>
      </w:r>
      <w:r w:rsidRPr="00FC50C9">
        <w:rPr>
          <w:rFonts w:ascii="David" w:hAnsi="David" w:cs="David" w:hint="cs"/>
          <w:sz w:val="24"/>
          <w:szCs w:val="24"/>
          <w:rtl/>
        </w:rPr>
        <w:t>מאמרים ש</w:t>
      </w:r>
      <w:r w:rsidR="00706FB0" w:rsidRPr="00FC50C9">
        <w:rPr>
          <w:rFonts w:ascii="David" w:hAnsi="David" w:cs="David" w:hint="cs"/>
          <w:sz w:val="24"/>
          <w:szCs w:val="24"/>
          <w:rtl/>
        </w:rPr>
        <w:t>פורסמו בו התאפיינו</w:t>
      </w:r>
      <w:r w:rsidR="003F35F6" w:rsidRPr="00FC50C9">
        <w:rPr>
          <w:rFonts w:ascii="David" w:hAnsi="David" w:cs="David" w:hint="cs"/>
          <w:sz w:val="24"/>
          <w:szCs w:val="24"/>
          <w:rtl/>
        </w:rPr>
        <w:t xml:space="preserve"> </w:t>
      </w:r>
      <w:r w:rsidRPr="00FC50C9">
        <w:rPr>
          <w:rFonts w:ascii="David" w:hAnsi="David" w:cs="David" w:hint="cs"/>
          <w:sz w:val="24"/>
          <w:szCs w:val="24"/>
          <w:rtl/>
        </w:rPr>
        <w:t xml:space="preserve">בהרחבה והעמקה, </w:t>
      </w:r>
      <w:r w:rsidR="00706FB0" w:rsidRPr="00FC50C9">
        <w:rPr>
          <w:rFonts w:ascii="David" w:hAnsi="David" w:cs="David" w:hint="cs"/>
          <w:sz w:val="24"/>
          <w:szCs w:val="24"/>
          <w:rtl/>
        </w:rPr>
        <w:t xml:space="preserve">הרבה יותר מאשר מאמרים בעיתונים </w:t>
      </w:r>
      <w:r w:rsidRPr="00FC50C9">
        <w:rPr>
          <w:rFonts w:ascii="David" w:hAnsi="David" w:cs="David" w:hint="cs"/>
          <w:sz w:val="24"/>
          <w:szCs w:val="24"/>
          <w:rtl/>
        </w:rPr>
        <w:t xml:space="preserve">יומיים. </w:t>
      </w:r>
      <w:r w:rsidR="003F35F6" w:rsidRPr="00FC50C9">
        <w:rPr>
          <w:rFonts w:ascii="David" w:hAnsi="David" w:cs="David" w:hint="cs"/>
          <w:sz w:val="24"/>
          <w:szCs w:val="24"/>
          <w:rtl/>
        </w:rPr>
        <w:t>מאמר</w:t>
      </w:r>
      <w:r w:rsidR="00706FB0" w:rsidRPr="00FC50C9">
        <w:rPr>
          <w:rFonts w:ascii="David" w:hAnsi="David" w:cs="David" w:hint="cs"/>
          <w:sz w:val="24"/>
          <w:szCs w:val="24"/>
          <w:rtl/>
        </w:rPr>
        <w:t>ו</w:t>
      </w:r>
      <w:r w:rsidR="003F35F6" w:rsidRPr="00FC50C9">
        <w:rPr>
          <w:rFonts w:ascii="David" w:hAnsi="David" w:cs="David" w:hint="cs"/>
          <w:sz w:val="24"/>
          <w:szCs w:val="24"/>
          <w:rtl/>
        </w:rPr>
        <w:t xml:space="preserve"> של מירקין, </w:t>
      </w:r>
      <w:r w:rsidR="005D34FF" w:rsidRPr="00FC50C9">
        <w:rPr>
          <w:rFonts w:ascii="David" w:hAnsi="David" w:cs="David" w:hint="cs"/>
          <w:sz w:val="24"/>
          <w:szCs w:val="24"/>
          <w:rtl/>
        </w:rPr>
        <w:t xml:space="preserve">כחמישה עמודים אורכו, </w:t>
      </w:r>
      <w:r w:rsidRPr="00FC50C9">
        <w:rPr>
          <w:rFonts w:ascii="David" w:hAnsi="David" w:cs="David" w:hint="cs"/>
          <w:sz w:val="24"/>
          <w:szCs w:val="24"/>
          <w:rtl/>
        </w:rPr>
        <w:t xml:space="preserve">הופיע תחת הכותר </w:t>
      </w:r>
      <w:r w:rsidR="00120AD6" w:rsidRPr="00FC50C9">
        <w:rPr>
          <w:rFonts w:ascii="David" w:hAnsi="David" w:cs="David" w:hint="cs"/>
          <w:sz w:val="24"/>
          <w:szCs w:val="24"/>
          <w:rtl/>
        </w:rPr>
        <w:t>'</w:t>
      </w:r>
      <w:r w:rsidRPr="00FC50C9">
        <w:rPr>
          <w:rFonts w:ascii="David" w:hAnsi="David" w:cs="David" w:hint="cs"/>
          <w:i/>
          <w:iCs/>
          <w:sz w:val="24"/>
          <w:szCs w:val="24"/>
          <w:rtl/>
        </w:rPr>
        <w:t>סינעמאטאגראף- מואווינג פיקטשורס.</w:t>
      </w:r>
      <w:r w:rsidRPr="00FC50C9">
        <w:rPr>
          <w:rStyle w:val="FootnoteReference"/>
          <w:rFonts w:ascii="David" w:hAnsi="David" w:cs="David"/>
          <w:i/>
          <w:iCs/>
          <w:sz w:val="24"/>
          <w:szCs w:val="24"/>
          <w:rtl/>
        </w:rPr>
        <w:footnoteReference w:id="63"/>
      </w:r>
      <w:r w:rsidRPr="00FC50C9">
        <w:rPr>
          <w:rFonts w:ascii="David" w:hAnsi="David" w:cs="David" w:hint="cs"/>
          <w:sz w:val="24"/>
          <w:szCs w:val="24"/>
          <w:rtl/>
        </w:rPr>
        <w:t xml:space="preserve"> </w:t>
      </w:r>
      <w:r w:rsidR="000D4505" w:rsidRPr="00FC50C9">
        <w:rPr>
          <w:rFonts w:ascii="David" w:hAnsi="David" w:cs="David" w:hint="cs"/>
          <w:sz w:val="24"/>
          <w:szCs w:val="24"/>
          <w:rtl/>
        </w:rPr>
        <w:t>למאמרו של מירקין ולהצעתו הפרקטית להקרין סרטים כדרך להיאבק בצורה יעילה במגפות בכלל ושחפת בפרט, לא היתה תגובה בעיתונות יהודית או אחרת</w:t>
      </w:r>
      <w:r w:rsidR="004630C1" w:rsidRPr="00FC50C9">
        <w:rPr>
          <w:rFonts w:ascii="David" w:hAnsi="David" w:cs="David" w:hint="cs"/>
          <w:sz w:val="24"/>
          <w:szCs w:val="24"/>
          <w:rtl/>
        </w:rPr>
        <w:t>.</w:t>
      </w:r>
      <w:r w:rsidR="000D4505" w:rsidRPr="00FC50C9">
        <w:rPr>
          <w:rFonts w:ascii="David" w:hAnsi="David" w:cs="David" w:hint="cs"/>
          <w:sz w:val="24"/>
          <w:szCs w:val="24"/>
          <w:rtl/>
        </w:rPr>
        <w:t xml:space="preserve"> הפרסום </w:t>
      </w:r>
      <w:r w:rsidRPr="00FC50C9">
        <w:rPr>
          <w:rFonts w:ascii="David" w:hAnsi="David" w:cs="David"/>
          <w:sz w:val="24"/>
          <w:szCs w:val="24"/>
          <w:rtl/>
        </w:rPr>
        <w:t>לא התקבל</w:t>
      </w:r>
      <w:r w:rsidRPr="00FC50C9">
        <w:rPr>
          <w:rFonts w:ascii="David" w:hAnsi="David" w:cs="David" w:hint="cs"/>
          <w:sz w:val="24"/>
          <w:szCs w:val="24"/>
          <w:rtl/>
        </w:rPr>
        <w:t xml:space="preserve"> בציבור היהודי</w:t>
      </w:r>
      <w:r w:rsidRPr="00FC50C9">
        <w:rPr>
          <w:rFonts w:ascii="David" w:hAnsi="David" w:cs="David"/>
          <w:sz w:val="24"/>
          <w:szCs w:val="24"/>
          <w:rtl/>
        </w:rPr>
        <w:t>, לא זכה לתשומת לב, לא לתגובות בעיתונו</w:t>
      </w:r>
      <w:r w:rsidR="000D4505" w:rsidRPr="00FC50C9">
        <w:rPr>
          <w:rFonts w:ascii="David" w:hAnsi="David" w:cs="David"/>
          <w:sz w:val="24"/>
          <w:szCs w:val="24"/>
          <w:rtl/>
        </w:rPr>
        <w:t>ת או בכתיבה אחרת בציבור היהודי</w:t>
      </w:r>
      <w:r w:rsidR="000D4505" w:rsidRPr="00FC50C9">
        <w:rPr>
          <w:rFonts w:ascii="David" w:hAnsi="David" w:cs="David" w:hint="cs"/>
          <w:sz w:val="24"/>
          <w:szCs w:val="24"/>
          <w:rtl/>
        </w:rPr>
        <w:t xml:space="preserve">, </w:t>
      </w:r>
      <w:r w:rsidRPr="00FC50C9">
        <w:rPr>
          <w:rFonts w:ascii="David" w:hAnsi="David" w:cs="David"/>
          <w:sz w:val="24"/>
          <w:szCs w:val="24"/>
          <w:rtl/>
        </w:rPr>
        <w:t xml:space="preserve">דוברי יידיש, אנגלית, </w:t>
      </w:r>
      <w:r w:rsidR="000D4505" w:rsidRPr="00FC50C9">
        <w:rPr>
          <w:rFonts w:ascii="David" w:hAnsi="David" w:cs="David" w:hint="cs"/>
          <w:sz w:val="24"/>
          <w:szCs w:val="24"/>
          <w:rtl/>
        </w:rPr>
        <w:t xml:space="preserve">או </w:t>
      </w:r>
      <w:r w:rsidRPr="00FC50C9">
        <w:rPr>
          <w:rFonts w:ascii="David" w:hAnsi="David" w:cs="David"/>
          <w:sz w:val="24"/>
          <w:szCs w:val="24"/>
          <w:rtl/>
        </w:rPr>
        <w:t>עברית</w:t>
      </w:r>
      <w:r w:rsidR="000D4505" w:rsidRPr="00FC50C9">
        <w:rPr>
          <w:rFonts w:ascii="David" w:hAnsi="David" w:cs="David" w:hint="cs"/>
          <w:sz w:val="24"/>
          <w:szCs w:val="24"/>
          <w:rtl/>
        </w:rPr>
        <w:t>.</w:t>
      </w:r>
    </w:p>
    <w:p w:rsidR="008A58A2" w:rsidRPr="00FC50C9" w:rsidRDefault="00F55F18" w:rsidP="00F55F18">
      <w:pPr>
        <w:bidi/>
        <w:spacing w:line="360" w:lineRule="auto"/>
        <w:rPr>
          <w:rFonts w:ascii="David" w:hAnsi="David" w:cs="David"/>
          <w:sz w:val="24"/>
          <w:szCs w:val="24"/>
          <w:rtl/>
        </w:rPr>
      </w:pPr>
      <w:r w:rsidRPr="00FC50C9">
        <w:rPr>
          <w:rFonts w:ascii="David" w:hAnsi="David" w:cs="David" w:hint="cs"/>
          <w:sz w:val="24"/>
          <w:szCs w:val="24"/>
          <w:rtl/>
        </w:rPr>
        <w:t>ב</w:t>
      </w:r>
      <w:r w:rsidR="003200E2" w:rsidRPr="00FC50C9">
        <w:rPr>
          <w:rFonts w:ascii="David" w:hAnsi="David" w:cs="David" w:hint="cs"/>
          <w:sz w:val="24"/>
          <w:szCs w:val="24"/>
          <w:rtl/>
        </w:rPr>
        <w:t xml:space="preserve">חלקו הראשון של המאמר, </w:t>
      </w:r>
      <w:r w:rsidRPr="00FC50C9">
        <w:rPr>
          <w:rFonts w:ascii="David" w:hAnsi="David" w:cs="David" w:hint="cs"/>
          <w:sz w:val="24"/>
          <w:szCs w:val="24"/>
          <w:rtl/>
        </w:rPr>
        <w:t xml:space="preserve">נכתב בהרחבה הסבר אודות </w:t>
      </w:r>
      <w:r w:rsidR="00FB0CF1" w:rsidRPr="00FC50C9">
        <w:rPr>
          <w:rFonts w:ascii="David" w:hAnsi="David" w:cs="David" w:hint="cs"/>
          <w:sz w:val="24"/>
          <w:szCs w:val="24"/>
          <w:rtl/>
        </w:rPr>
        <w:t xml:space="preserve">תהליכים כימיים </w:t>
      </w:r>
      <w:r w:rsidRPr="00FC50C9">
        <w:rPr>
          <w:rFonts w:ascii="David" w:hAnsi="David" w:cs="David" w:hint="cs"/>
          <w:sz w:val="24"/>
          <w:szCs w:val="24"/>
          <w:rtl/>
        </w:rPr>
        <w:t xml:space="preserve">ואופטיים כולל התפתחות טכנולוגית, </w:t>
      </w:r>
      <w:r w:rsidR="00FB0CF1" w:rsidRPr="00FC50C9">
        <w:rPr>
          <w:rFonts w:ascii="David" w:hAnsi="David" w:cs="David" w:hint="cs"/>
          <w:sz w:val="24"/>
          <w:szCs w:val="24"/>
          <w:rtl/>
        </w:rPr>
        <w:t>שרלוונטית להמצאת מצל</w:t>
      </w:r>
      <w:r w:rsidR="003200E2" w:rsidRPr="00FC50C9">
        <w:rPr>
          <w:rFonts w:ascii="David" w:hAnsi="David" w:cs="David" w:hint="cs"/>
          <w:sz w:val="24"/>
          <w:szCs w:val="24"/>
          <w:rtl/>
        </w:rPr>
        <w:t>מת קולנוע ומכונת ההקרנה</w:t>
      </w:r>
      <w:r w:rsidR="00FB0CF1" w:rsidRPr="00FC50C9">
        <w:rPr>
          <w:rFonts w:ascii="David" w:hAnsi="David" w:cs="David" w:hint="cs"/>
          <w:sz w:val="24"/>
          <w:szCs w:val="24"/>
          <w:rtl/>
        </w:rPr>
        <w:t>.</w:t>
      </w:r>
      <w:r w:rsidR="003200E2" w:rsidRPr="00FC50C9">
        <w:rPr>
          <w:rStyle w:val="FootnoteReference"/>
          <w:rFonts w:ascii="David" w:hAnsi="David" w:cs="David"/>
          <w:sz w:val="24"/>
          <w:szCs w:val="24"/>
          <w:rtl/>
        </w:rPr>
        <w:footnoteReference w:id="64"/>
      </w:r>
      <w:r w:rsidR="00FB0CF1" w:rsidRPr="00FC50C9">
        <w:rPr>
          <w:rFonts w:ascii="David" w:hAnsi="David" w:cs="David" w:hint="cs"/>
          <w:sz w:val="24"/>
          <w:szCs w:val="24"/>
          <w:rtl/>
        </w:rPr>
        <w:t xml:space="preserve"> </w:t>
      </w:r>
      <w:r w:rsidR="002368C5" w:rsidRPr="00FC50C9">
        <w:rPr>
          <w:rFonts w:ascii="David" w:hAnsi="David" w:cs="David" w:hint="cs"/>
          <w:sz w:val="24"/>
          <w:szCs w:val="24"/>
          <w:rtl/>
        </w:rPr>
        <w:t xml:space="preserve"> ככל הנראה </w:t>
      </w:r>
      <w:r w:rsidR="00FB0CF1" w:rsidRPr="00FC50C9">
        <w:rPr>
          <w:rFonts w:ascii="David" w:hAnsi="David" w:cs="David" w:hint="cs"/>
          <w:sz w:val="24"/>
          <w:szCs w:val="24"/>
          <w:rtl/>
        </w:rPr>
        <w:t xml:space="preserve">הסתמך </w:t>
      </w:r>
      <w:r w:rsidRPr="00FC50C9">
        <w:rPr>
          <w:rFonts w:ascii="David" w:hAnsi="David" w:cs="David" w:hint="cs"/>
          <w:sz w:val="24"/>
          <w:szCs w:val="24"/>
          <w:rtl/>
        </w:rPr>
        <w:t xml:space="preserve">מירקין </w:t>
      </w:r>
      <w:r w:rsidR="00FB0CF1" w:rsidRPr="00FC50C9">
        <w:rPr>
          <w:rFonts w:ascii="David" w:hAnsi="David" w:cs="David" w:hint="cs"/>
          <w:sz w:val="24"/>
          <w:szCs w:val="24"/>
          <w:rtl/>
        </w:rPr>
        <w:t>על</w:t>
      </w:r>
      <w:r w:rsidR="002368C5" w:rsidRPr="00FC50C9">
        <w:rPr>
          <w:rFonts w:ascii="David" w:hAnsi="David" w:cs="David" w:hint="cs"/>
          <w:sz w:val="24"/>
          <w:szCs w:val="24"/>
          <w:rtl/>
        </w:rPr>
        <w:t xml:space="preserve"> </w:t>
      </w:r>
      <w:r w:rsidR="004630C1" w:rsidRPr="00FC50C9">
        <w:rPr>
          <w:rFonts w:ascii="David" w:hAnsi="David" w:cs="David" w:hint="cs"/>
          <w:sz w:val="24"/>
          <w:szCs w:val="24"/>
          <w:rtl/>
        </w:rPr>
        <w:t xml:space="preserve">עיתונות מקצועית אמריקנית וגם </w:t>
      </w:r>
      <w:r w:rsidRPr="00FC50C9">
        <w:rPr>
          <w:rFonts w:ascii="David" w:hAnsi="David" w:cs="David" w:hint="cs"/>
          <w:sz w:val="24"/>
          <w:szCs w:val="24"/>
          <w:rtl/>
        </w:rPr>
        <w:t xml:space="preserve">על </w:t>
      </w:r>
      <w:r w:rsidR="00FB0CF1" w:rsidRPr="00FC50C9">
        <w:rPr>
          <w:rFonts w:ascii="David" w:hAnsi="David" w:cs="David" w:hint="cs"/>
          <w:sz w:val="24"/>
          <w:szCs w:val="24"/>
          <w:rtl/>
        </w:rPr>
        <w:t xml:space="preserve">מאמר </w:t>
      </w:r>
      <w:r w:rsidRPr="00FC50C9">
        <w:rPr>
          <w:rFonts w:ascii="David" w:hAnsi="David" w:cs="David" w:hint="cs"/>
          <w:sz w:val="24"/>
          <w:szCs w:val="24"/>
          <w:rtl/>
        </w:rPr>
        <w:t>מ</w:t>
      </w:r>
      <w:r w:rsidR="00FB0CF1" w:rsidRPr="00FC50C9">
        <w:rPr>
          <w:rFonts w:ascii="David" w:hAnsi="David" w:cs="David" w:hint="cs"/>
          <w:sz w:val="24"/>
          <w:szCs w:val="24"/>
          <w:rtl/>
        </w:rPr>
        <w:t xml:space="preserve"> 1913 במזרח אירופה</w:t>
      </w:r>
      <w:r w:rsidRPr="00FC50C9">
        <w:rPr>
          <w:rFonts w:ascii="David" w:hAnsi="David" w:cs="David" w:hint="cs"/>
          <w:sz w:val="24"/>
          <w:szCs w:val="24"/>
          <w:rtl/>
        </w:rPr>
        <w:t xml:space="preserve"> ביידיש</w:t>
      </w:r>
      <w:r w:rsidR="00FB0CF1" w:rsidRPr="00FC50C9">
        <w:rPr>
          <w:rFonts w:ascii="David" w:hAnsi="David" w:cs="David" w:hint="cs"/>
          <w:sz w:val="24"/>
          <w:szCs w:val="24"/>
          <w:rtl/>
        </w:rPr>
        <w:t>.</w:t>
      </w:r>
      <w:r w:rsidR="00825D60" w:rsidRPr="00FC50C9">
        <w:rPr>
          <w:rStyle w:val="FootnoteReference"/>
          <w:rFonts w:ascii="David" w:hAnsi="David" w:cs="David"/>
          <w:sz w:val="24"/>
          <w:szCs w:val="24"/>
          <w:rtl/>
        </w:rPr>
        <w:footnoteReference w:id="65"/>
      </w:r>
      <w:r w:rsidR="00FB0CF1" w:rsidRPr="00FC50C9">
        <w:rPr>
          <w:rFonts w:ascii="David" w:hAnsi="David" w:cs="David" w:hint="cs"/>
          <w:sz w:val="24"/>
          <w:szCs w:val="24"/>
          <w:rtl/>
        </w:rPr>
        <w:t xml:space="preserve"> במאמר זה החל השימוש </w:t>
      </w:r>
      <w:r w:rsidR="00931F2A" w:rsidRPr="00FC50C9">
        <w:rPr>
          <w:rFonts w:ascii="David" w:hAnsi="David" w:cs="David" w:hint="cs"/>
          <w:sz w:val="24"/>
          <w:szCs w:val="24"/>
          <w:rtl/>
        </w:rPr>
        <w:t>במ</w:t>
      </w:r>
      <w:r w:rsidR="004630C1" w:rsidRPr="00FC50C9">
        <w:rPr>
          <w:rFonts w:ascii="David" w:hAnsi="David" w:cs="David" w:hint="cs"/>
          <w:sz w:val="24"/>
          <w:szCs w:val="24"/>
          <w:rtl/>
        </w:rPr>
        <w:t>י</w:t>
      </w:r>
      <w:r w:rsidR="00931F2A" w:rsidRPr="00FC50C9">
        <w:rPr>
          <w:rFonts w:ascii="David" w:hAnsi="David" w:cs="David" w:hint="cs"/>
          <w:sz w:val="24"/>
          <w:szCs w:val="24"/>
          <w:rtl/>
        </w:rPr>
        <w:t>נוחים</w:t>
      </w:r>
      <w:r w:rsidR="00FB0CF1" w:rsidRPr="00FC50C9">
        <w:rPr>
          <w:rFonts w:ascii="David" w:hAnsi="David" w:cs="David" w:hint="cs"/>
          <w:sz w:val="24"/>
          <w:szCs w:val="24"/>
          <w:rtl/>
        </w:rPr>
        <w:t xml:space="preserve"> מקצועיים </w:t>
      </w:r>
      <w:r w:rsidR="004D5EF0" w:rsidRPr="00FC50C9">
        <w:rPr>
          <w:rFonts w:ascii="David" w:hAnsi="David" w:cs="David" w:hint="cs"/>
          <w:sz w:val="24"/>
          <w:szCs w:val="24"/>
          <w:rtl/>
        </w:rPr>
        <w:t>שהוסיפו רבות</w:t>
      </w:r>
      <w:r w:rsidR="00FB0CF1" w:rsidRPr="00FC50C9">
        <w:rPr>
          <w:rFonts w:ascii="David" w:hAnsi="David" w:cs="David" w:hint="cs"/>
          <w:sz w:val="24"/>
          <w:szCs w:val="24"/>
          <w:rtl/>
        </w:rPr>
        <w:t xml:space="preserve"> </w:t>
      </w:r>
      <w:r w:rsidR="004D5EF0" w:rsidRPr="00FC50C9">
        <w:rPr>
          <w:rFonts w:ascii="David" w:hAnsi="David" w:cs="David" w:hint="cs"/>
          <w:sz w:val="24"/>
          <w:szCs w:val="24"/>
          <w:rtl/>
        </w:rPr>
        <w:t>ל</w:t>
      </w:r>
      <w:r w:rsidR="007B2149" w:rsidRPr="00FC50C9">
        <w:rPr>
          <w:rFonts w:ascii="David" w:hAnsi="David" w:cs="David" w:hint="cs"/>
          <w:sz w:val="24"/>
          <w:szCs w:val="24"/>
          <w:rtl/>
        </w:rPr>
        <w:t>כתיבתו</w:t>
      </w:r>
      <w:r w:rsidR="00FB0CF1" w:rsidRPr="00FC50C9">
        <w:rPr>
          <w:rFonts w:ascii="David" w:hAnsi="David" w:cs="David" w:hint="cs"/>
          <w:sz w:val="24"/>
          <w:szCs w:val="24"/>
          <w:rtl/>
        </w:rPr>
        <w:t>.</w:t>
      </w:r>
      <w:r w:rsidR="002368C5" w:rsidRPr="00FC50C9">
        <w:rPr>
          <w:rFonts w:ascii="David" w:hAnsi="David" w:cs="David" w:hint="cs"/>
          <w:sz w:val="24"/>
          <w:szCs w:val="24"/>
          <w:rtl/>
        </w:rPr>
        <w:t xml:space="preserve"> </w:t>
      </w:r>
      <w:r w:rsidR="00AF0DAC" w:rsidRPr="00FC50C9">
        <w:rPr>
          <w:rFonts w:ascii="David" w:hAnsi="David" w:cs="David" w:hint="cs"/>
          <w:sz w:val="24"/>
          <w:szCs w:val="24"/>
          <w:rtl/>
        </w:rPr>
        <w:t>מי</w:t>
      </w:r>
      <w:r w:rsidR="003200E2" w:rsidRPr="00FC50C9">
        <w:rPr>
          <w:rFonts w:ascii="David" w:hAnsi="David" w:cs="David" w:hint="cs"/>
          <w:sz w:val="24"/>
          <w:szCs w:val="24"/>
          <w:rtl/>
        </w:rPr>
        <w:t>רקין מייחד חשיבות ל</w:t>
      </w:r>
      <w:r w:rsidR="00AF0DAC" w:rsidRPr="00FC50C9">
        <w:rPr>
          <w:rFonts w:ascii="David" w:hAnsi="David" w:cs="David" w:hint="cs"/>
          <w:sz w:val="24"/>
          <w:szCs w:val="24"/>
          <w:rtl/>
        </w:rPr>
        <w:t xml:space="preserve">התפתחות הקולנוע, </w:t>
      </w:r>
      <w:r w:rsidR="00EF69DF" w:rsidRPr="00FC50C9">
        <w:rPr>
          <w:rFonts w:ascii="David" w:hAnsi="David" w:cs="David" w:hint="cs"/>
          <w:sz w:val="24"/>
          <w:szCs w:val="24"/>
          <w:rtl/>
        </w:rPr>
        <w:t>ניתוח סרטים מרכזיים, כמו ה</w:t>
      </w:r>
      <w:r w:rsidR="00565DB5" w:rsidRPr="00FC50C9">
        <w:rPr>
          <w:rFonts w:ascii="David" w:hAnsi="David" w:cs="David" w:hint="cs"/>
          <w:sz w:val="24"/>
          <w:szCs w:val="24"/>
          <w:rtl/>
        </w:rPr>
        <w:t>'</w:t>
      </w:r>
      <w:r w:rsidR="00EF69DF" w:rsidRPr="00FC50C9">
        <w:rPr>
          <w:rFonts w:ascii="David" w:hAnsi="David" w:cs="David" w:hint="cs"/>
          <w:sz w:val="24"/>
          <w:szCs w:val="24"/>
          <w:rtl/>
        </w:rPr>
        <w:t xml:space="preserve">שוד </w:t>
      </w:r>
      <w:r w:rsidR="00565DB5" w:rsidRPr="00FC50C9">
        <w:rPr>
          <w:rFonts w:ascii="David" w:hAnsi="David" w:cs="David" w:hint="cs"/>
          <w:sz w:val="24"/>
          <w:szCs w:val="24"/>
          <w:rtl/>
        </w:rPr>
        <w:t xml:space="preserve">הרכבת </w:t>
      </w:r>
      <w:r w:rsidR="00EF69DF" w:rsidRPr="00FC50C9">
        <w:rPr>
          <w:rFonts w:ascii="David" w:hAnsi="David" w:cs="David" w:hint="cs"/>
          <w:sz w:val="24"/>
          <w:szCs w:val="24"/>
          <w:rtl/>
        </w:rPr>
        <w:t>הגדול</w:t>
      </w:r>
      <w:r w:rsidR="00565DB5" w:rsidRPr="00FC50C9">
        <w:rPr>
          <w:rFonts w:ascii="David" w:hAnsi="David" w:cs="David" w:hint="cs"/>
          <w:sz w:val="24"/>
          <w:szCs w:val="24"/>
          <w:rtl/>
        </w:rPr>
        <w:t>'</w:t>
      </w:r>
      <w:r w:rsidR="00EF69DF" w:rsidRPr="00FC50C9">
        <w:rPr>
          <w:rFonts w:ascii="David" w:hAnsi="David" w:cs="David" w:hint="cs"/>
          <w:sz w:val="24"/>
          <w:szCs w:val="24"/>
          <w:rtl/>
        </w:rPr>
        <w:t xml:space="preserve"> 1905, </w:t>
      </w:r>
      <w:r w:rsidR="008A58A2" w:rsidRPr="00FC50C9">
        <w:rPr>
          <w:rFonts w:ascii="David" w:hAnsi="David" w:cs="David" w:hint="cs"/>
          <w:sz w:val="24"/>
          <w:szCs w:val="24"/>
          <w:rtl/>
        </w:rPr>
        <w:t>שיקולים כלכליים, חברות הפקה גדולות בלוס אנג'לס, והפיכתו למדיום אומנותי</w:t>
      </w:r>
      <w:r w:rsidR="00AF0DAC" w:rsidRPr="00FC50C9">
        <w:rPr>
          <w:rFonts w:ascii="David" w:hAnsi="David" w:cs="David" w:hint="cs"/>
          <w:sz w:val="24"/>
          <w:szCs w:val="24"/>
          <w:rtl/>
        </w:rPr>
        <w:t xml:space="preserve">, </w:t>
      </w:r>
      <w:r w:rsidR="004630C1" w:rsidRPr="00FC50C9">
        <w:rPr>
          <w:rFonts w:ascii="David" w:hAnsi="David" w:cs="David" w:hint="cs"/>
          <w:sz w:val="24"/>
          <w:szCs w:val="24"/>
          <w:rtl/>
        </w:rPr>
        <w:t>מציג את הריאליזם שבצילום הקולנועי בגלל התנועה של הדמויות, בזמנ</w:t>
      </w:r>
      <w:r w:rsidR="008A58A2" w:rsidRPr="00FC50C9">
        <w:rPr>
          <w:rFonts w:ascii="David" w:hAnsi="David" w:cs="David" w:hint="cs"/>
          <w:sz w:val="24"/>
          <w:szCs w:val="24"/>
          <w:rtl/>
        </w:rPr>
        <w:t>ו לא רבים כתבו כך על ה</w:t>
      </w:r>
      <w:r w:rsidR="00AF0DAC" w:rsidRPr="00FC50C9">
        <w:rPr>
          <w:rFonts w:ascii="David" w:hAnsi="David" w:cs="David" w:hint="cs"/>
          <w:sz w:val="24"/>
          <w:szCs w:val="24"/>
          <w:rtl/>
        </w:rPr>
        <w:t xml:space="preserve">נושא. </w:t>
      </w:r>
    </w:p>
    <w:p w:rsidR="00FB0CF1" w:rsidRPr="00FC50C9" w:rsidRDefault="007455A5" w:rsidP="008A58A2">
      <w:pPr>
        <w:bidi/>
        <w:spacing w:line="360" w:lineRule="auto"/>
        <w:rPr>
          <w:rFonts w:ascii="David" w:hAnsi="David" w:cs="David"/>
          <w:sz w:val="24"/>
          <w:szCs w:val="24"/>
          <w:rtl/>
        </w:rPr>
      </w:pPr>
      <w:r w:rsidRPr="00FC50C9">
        <w:rPr>
          <w:rFonts w:ascii="David" w:hAnsi="David" w:cs="David" w:hint="cs"/>
          <w:sz w:val="24"/>
          <w:szCs w:val="24"/>
          <w:rtl/>
        </w:rPr>
        <w:t>בחלקו</w:t>
      </w:r>
      <w:r w:rsidR="00AF0DAC" w:rsidRPr="00FC50C9">
        <w:rPr>
          <w:rFonts w:ascii="David" w:hAnsi="David" w:cs="David" w:hint="cs"/>
          <w:sz w:val="24"/>
          <w:szCs w:val="24"/>
          <w:rtl/>
        </w:rPr>
        <w:t xml:space="preserve"> האחרון של המאמר, מ</w:t>
      </w:r>
      <w:r w:rsidR="00CC4330" w:rsidRPr="00FC50C9">
        <w:rPr>
          <w:rFonts w:ascii="David" w:hAnsi="David" w:cs="David" w:hint="cs"/>
          <w:sz w:val="24"/>
          <w:szCs w:val="24"/>
          <w:rtl/>
        </w:rPr>
        <w:t>סביר את יתרונותיו של סרט</w:t>
      </w:r>
      <w:r w:rsidR="00511293" w:rsidRPr="00FC50C9">
        <w:rPr>
          <w:rFonts w:ascii="David" w:hAnsi="David" w:cs="David" w:hint="cs"/>
          <w:sz w:val="24"/>
          <w:szCs w:val="24"/>
          <w:rtl/>
        </w:rPr>
        <w:t xml:space="preserve">, </w:t>
      </w:r>
      <w:r w:rsidR="00CC4330" w:rsidRPr="00FC50C9">
        <w:rPr>
          <w:rFonts w:ascii="David" w:hAnsi="David" w:cs="David" w:hint="cs"/>
          <w:sz w:val="24"/>
          <w:szCs w:val="24"/>
          <w:rtl/>
        </w:rPr>
        <w:t>כמו, תיאורים</w:t>
      </w:r>
      <w:r w:rsidR="00511293" w:rsidRPr="00FC50C9">
        <w:rPr>
          <w:rFonts w:ascii="David" w:hAnsi="David" w:cs="David" w:hint="cs"/>
          <w:sz w:val="24"/>
          <w:szCs w:val="24"/>
          <w:rtl/>
        </w:rPr>
        <w:t xml:space="preserve"> מדע</w:t>
      </w:r>
      <w:r w:rsidR="00CC4330" w:rsidRPr="00FC50C9">
        <w:rPr>
          <w:rFonts w:ascii="David" w:hAnsi="David" w:cs="David" w:hint="cs"/>
          <w:sz w:val="24"/>
          <w:szCs w:val="24"/>
          <w:rtl/>
        </w:rPr>
        <w:t>יים, גיאוגרפיים על חיות בר באפריקה</w:t>
      </w:r>
      <w:r w:rsidR="00511293" w:rsidRPr="00FC50C9">
        <w:rPr>
          <w:rFonts w:ascii="David" w:hAnsi="David" w:cs="David" w:hint="cs"/>
          <w:sz w:val="24"/>
          <w:szCs w:val="24"/>
          <w:rtl/>
        </w:rPr>
        <w:t xml:space="preserve">, </w:t>
      </w:r>
      <w:r w:rsidR="00CC4330" w:rsidRPr="00FC50C9">
        <w:rPr>
          <w:rFonts w:ascii="David" w:hAnsi="David" w:cs="David" w:hint="cs"/>
          <w:sz w:val="24"/>
          <w:szCs w:val="24"/>
          <w:rtl/>
        </w:rPr>
        <w:t>צילומי טבע בתנועה מלמדים את הצופים רבות.</w:t>
      </w:r>
      <w:r w:rsidR="00511293" w:rsidRPr="00FC50C9">
        <w:rPr>
          <w:rFonts w:ascii="David" w:hAnsi="David" w:cs="David" w:hint="cs"/>
          <w:sz w:val="24"/>
          <w:szCs w:val="24"/>
          <w:rtl/>
        </w:rPr>
        <w:t xml:space="preserve"> </w:t>
      </w:r>
      <w:r w:rsidR="00B32537" w:rsidRPr="00FC50C9">
        <w:rPr>
          <w:rFonts w:ascii="David" w:hAnsi="David" w:cs="David" w:hint="cs"/>
          <w:sz w:val="24"/>
          <w:szCs w:val="24"/>
          <w:rtl/>
        </w:rPr>
        <w:t xml:space="preserve">הוא </w:t>
      </w:r>
      <w:r w:rsidR="00511293" w:rsidRPr="00FC50C9">
        <w:rPr>
          <w:rFonts w:ascii="David" w:hAnsi="David" w:cs="David" w:hint="cs"/>
          <w:sz w:val="24"/>
          <w:szCs w:val="24"/>
          <w:rtl/>
        </w:rPr>
        <w:t>מ</w:t>
      </w:r>
      <w:r w:rsidR="00F957BC" w:rsidRPr="00FC50C9">
        <w:rPr>
          <w:rFonts w:ascii="David" w:hAnsi="David" w:cs="David" w:hint="cs"/>
          <w:sz w:val="24"/>
          <w:szCs w:val="24"/>
          <w:rtl/>
        </w:rPr>
        <w:t>שבח</w:t>
      </w:r>
      <w:r w:rsidR="00511293" w:rsidRPr="00FC50C9">
        <w:rPr>
          <w:rFonts w:ascii="David" w:hAnsi="David" w:cs="David" w:hint="cs"/>
          <w:sz w:val="24"/>
          <w:szCs w:val="24"/>
          <w:rtl/>
        </w:rPr>
        <w:t xml:space="preserve"> את חשיבותם של סרטים ככלי הוראתי בנושאים עבורם צריך מיקרוסקופ, כאשר עין בלתי מצויידת,</w:t>
      </w:r>
      <w:r w:rsidR="007B2149" w:rsidRPr="00FC50C9">
        <w:rPr>
          <w:rFonts w:ascii="David" w:hAnsi="David" w:cs="David" w:hint="cs"/>
          <w:sz w:val="24"/>
          <w:szCs w:val="24"/>
          <w:rtl/>
        </w:rPr>
        <w:t xml:space="preserve"> </w:t>
      </w:r>
      <w:r w:rsidR="00FF2C10" w:rsidRPr="00FC50C9">
        <w:rPr>
          <w:rFonts w:ascii="David" w:hAnsi="David" w:cs="David" w:hint="cs"/>
          <w:sz w:val="24"/>
          <w:szCs w:val="24"/>
          <w:rtl/>
        </w:rPr>
        <w:t>אינה</w:t>
      </w:r>
      <w:r w:rsidR="007B2149" w:rsidRPr="00FC50C9">
        <w:rPr>
          <w:rFonts w:ascii="David" w:hAnsi="David" w:cs="David" w:hint="cs"/>
          <w:sz w:val="24"/>
          <w:szCs w:val="24"/>
          <w:rtl/>
        </w:rPr>
        <w:t xml:space="preserve"> </w:t>
      </w:r>
      <w:r w:rsidR="00B32537" w:rsidRPr="00FC50C9">
        <w:rPr>
          <w:rFonts w:ascii="David" w:hAnsi="David" w:cs="David" w:hint="cs"/>
          <w:sz w:val="24"/>
          <w:szCs w:val="24"/>
          <w:rtl/>
        </w:rPr>
        <w:t>יכולה להבחין ב</w:t>
      </w:r>
      <w:r w:rsidR="00511293" w:rsidRPr="00FC50C9">
        <w:rPr>
          <w:rFonts w:ascii="David" w:hAnsi="David" w:cs="David" w:hint="cs"/>
          <w:sz w:val="24"/>
          <w:szCs w:val="24"/>
          <w:rtl/>
        </w:rPr>
        <w:t xml:space="preserve">יצורים </w:t>
      </w:r>
      <w:r w:rsidR="00FF2C10" w:rsidRPr="00FC50C9">
        <w:rPr>
          <w:rFonts w:ascii="David" w:hAnsi="David" w:cs="David" w:hint="cs"/>
          <w:sz w:val="24"/>
          <w:szCs w:val="24"/>
          <w:rtl/>
        </w:rPr>
        <w:t>זעירים, ב</w:t>
      </w:r>
      <w:r w:rsidR="00511293" w:rsidRPr="00FC50C9">
        <w:rPr>
          <w:rFonts w:ascii="David" w:hAnsi="David" w:cs="David" w:hint="cs"/>
          <w:sz w:val="24"/>
          <w:szCs w:val="24"/>
          <w:rtl/>
        </w:rPr>
        <w:t>תאים של</w:t>
      </w:r>
      <w:r w:rsidR="007B2149" w:rsidRPr="00FC50C9">
        <w:rPr>
          <w:rFonts w:ascii="David" w:hAnsi="David" w:cs="David" w:hint="cs"/>
          <w:sz w:val="24"/>
          <w:szCs w:val="24"/>
          <w:rtl/>
        </w:rPr>
        <w:t xml:space="preserve"> בקטריות, חייד</w:t>
      </w:r>
      <w:r w:rsidR="00AF0DAC" w:rsidRPr="00FC50C9">
        <w:rPr>
          <w:rFonts w:ascii="David" w:hAnsi="David" w:cs="David" w:hint="cs"/>
          <w:sz w:val="24"/>
          <w:szCs w:val="24"/>
          <w:rtl/>
        </w:rPr>
        <w:t>קים</w:t>
      </w:r>
      <w:r w:rsidRPr="00FC50C9">
        <w:rPr>
          <w:rFonts w:ascii="David" w:hAnsi="David" w:cs="David" w:hint="cs"/>
          <w:sz w:val="24"/>
          <w:szCs w:val="24"/>
          <w:rtl/>
        </w:rPr>
        <w:t>,</w:t>
      </w:r>
      <w:r w:rsidR="00511293" w:rsidRPr="00FC50C9">
        <w:rPr>
          <w:rFonts w:ascii="David" w:hAnsi="David" w:cs="David" w:hint="cs"/>
          <w:sz w:val="24"/>
          <w:szCs w:val="24"/>
          <w:rtl/>
        </w:rPr>
        <w:t xml:space="preserve"> מיקרובים, לוייקוציטים, באוויר ובמים,</w:t>
      </w:r>
      <w:r w:rsidR="004D5EF0" w:rsidRPr="00FC50C9">
        <w:rPr>
          <w:rFonts w:ascii="David" w:hAnsi="David" w:cs="David" w:hint="cs"/>
          <w:sz w:val="24"/>
          <w:szCs w:val="24"/>
          <w:rtl/>
        </w:rPr>
        <w:t xml:space="preserve"> ה</w:t>
      </w:r>
      <w:r w:rsidRPr="00FC50C9">
        <w:rPr>
          <w:rFonts w:ascii="David" w:hAnsi="David" w:cs="David" w:hint="cs"/>
          <w:sz w:val="24"/>
          <w:szCs w:val="24"/>
          <w:rtl/>
        </w:rPr>
        <w:t>מעבירים מחלות כמו דיפטריא, כולרא, טיפוס, טוברקאלאזיס</w:t>
      </w:r>
      <w:r w:rsidR="004D5EF0" w:rsidRPr="00FC50C9">
        <w:rPr>
          <w:rFonts w:ascii="David" w:hAnsi="David" w:cs="David" w:hint="cs"/>
          <w:sz w:val="24"/>
          <w:szCs w:val="24"/>
          <w:rtl/>
        </w:rPr>
        <w:t xml:space="preserve"> (שחפת)</w:t>
      </w:r>
      <w:r w:rsidRPr="00FC50C9">
        <w:rPr>
          <w:rFonts w:ascii="David" w:hAnsi="David" w:cs="David" w:hint="cs"/>
          <w:sz w:val="24"/>
          <w:szCs w:val="24"/>
          <w:rtl/>
        </w:rPr>
        <w:t>, לונגקראנקער</w:t>
      </w:r>
      <w:r w:rsidR="004D5EF0" w:rsidRPr="00FC50C9">
        <w:rPr>
          <w:rFonts w:ascii="David" w:hAnsi="David" w:cs="David" w:hint="cs"/>
          <w:sz w:val="24"/>
          <w:szCs w:val="24"/>
          <w:rtl/>
        </w:rPr>
        <w:t xml:space="preserve"> (מחלת ריאות)</w:t>
      </w:r>
      <w:r w:rsidR="00AF0DAC" w:rsidRPr="00FC50C9">
        <w:rPr>
          <w:rFonts w:ascii="David" w:hAnsi="David" w:cs="David" w:hint="cs"/>
          <w:sz w:val="24"/>
          <w:szCs w:val="24"/>
          <w:rtl/>
        </w:rPr>
        <w:t>.</w:t>
      </w:r>
      <w:r w:rsidR="00D95479" w:rsidRPr="00FC50C9">
        <w:rPr>
          <w:rStyle w:val="FootnoteReference"/>
          <w:rFonts w:ascii="David" w:hAnsi="David" w:cs="David"/>
          <w:sz w:val="24"/>
          <w:szCs w:val="24"/>
          <w:rtl/>
        </w:rPr>
        <w:footnoteReference w:id="66"/>
      </w:r>
      <w:r w:rsidR="008F33A7" w:rsidRPr="00FC50C9">
        <w:rPr>
          <w:rFonts w:ascii="David" w:hAnsi="David" w:cs="David" w:hint="cs"/>
          <w:sz w:val="24"/>
          <w:szCs w:val="24"/>
          <w:rtl/>
        </w:rPr>
        <w:t xml:space="preserve"> מירקין מסביר את הסכנה שביצורים </w:t>
      </w:r>
      <w:r w:rsidR="00F957BC" w:rsidRPr="00FC50C9">
        <w:rPr>
          <w:rFonts w:ascii="David" w:hAnsi="David" w:cs="David" w:hint="cs"/>
          <w:sz w:val="24"/>
          <w:szCs w:val="24"/>
          <w:rtl/>
        </w:rPr>
        <w:t>'</w:t>
      </w:r>
      <w:r w:rsidR="001B41F1" w:rsidRPr="00FC50C9">
        <w:rPr>
          <w:rFonts w:ascii="David" w:hAnsi="David" w:cs="David" w:hint="cs"/>
          <w:sz w:val="24"/>
          <w:szCs w:val="24"/>
          <w:rtl/>
        </w:rPr>
        <w:t>הבנדיטים</w:t>
      </w:r>
      <w:r w:rsidR="00F957BC" w:rsidRPr="00FC50C9">
        <w:rPr>
          <w:rFonts w:ascii="David" w:hAnsi="David" w:cs="David" w:hint="cs"/>
          <w:sz w:val="24"/>
          <w:szCs w:val="24"/>
          <w:rtl/>
        </w:rPr>
        <w:t>'</w:t>
      </w:r>
      <w:r w:rsidR="001B41F1" w:rsidRPr="00FC50C9">
        <w:rPr>
          <w:rFonts w:ascii="David" w:hAnsi="David" w:cs="David" w:hint="cs"/>
          <w:sz w:val="24"/>
          <w:szCs w:val="24"/>
          <w:rtl/>
        </w:rPr>
        <w:t xml:space="preserve"> האלה, שיש להם כוחות, ובחיות נושאות נגיפים/ חיידקים כמו עכברים, כאשר לראשונים יש </w:t>
      </w:r>
      <w:r w:rsidR="008F33A7" w:rsidRPr="00FC50C9">
        <w:rPr>
          <w:rFonts w:ascii="David" w:hAnsi="David" w:cs="David" w:hint="cs"/>
          <w:sz w:val="24"/>
          <w:szCs w:val="24"/>
          <w:rtl/>
        </w:rPr>
        <w:t>יכולת העברה מהירה של המחלה</w:t>
      </w:r>
      <w:r w:rsidR="001B41F1" w:rsidRPr="00FC50C9">
        <w:rPr>
          <w:rFonts w:ascii="David" w:hAnsi="David" w:cs="David" w:hint="cs"/>
          <w:sz w:val="24"/>
          <w:szCs w:val="24"/>
          <w:rtl/>
        </w:rPr>
        <w:t xml:space="preserve"> מאדם לאדם. </w:t>
      </w:r>
      <w:r w:rsidR="001561A8" w:rsidRPr="00FC50C9">
        <w:rPr>
          <w:rFonts w:ascii="David" w:hAnsi="David" w:cs="David" w:hint="cs"/>
          <w:sz w:val="24"/>
          <w:szCs w:val="24"/>
          <w:rtl/>
        </w:rPr>
        <w:t>ל</w:t>
      </w:r>
      <w:r w:rsidR="00F957BC" w:rsidRPr="00FC50C9">
        <w:rPr>
          <w:rFonts w:ascii="David" w:hAnsi="David" w:cs="David" w:hint="cs"/>
          <w:sz w:val="24"/>
          <w:szCs w:val="24"/>
          <w:rtl/>
        </w:rPr>
        <w:t>דבריו ל</w:t>
      </w:r>
      <w:r w:rsidR="001561A8" w:rsidRPr="00FC50C9">
        <w:rPr>
          <w:rFonts w:ascii="David" w:hAnsi="David" w:cs="David" w:hint="cs"/>
          <w:sz w:val="24"/>
          <w:szCs w:val="24"/>
          <w:rtl/>
        </w:rPr>
        <w:t>עיתים קרובות קורה</w:t>
      </w:r>
      <w:r w:rsidR="004D5EF0" w:rsidRPr="00FC50C9">
        <w:rPr>
          <w:rFonts w:ascii="David" w:hAnsi="David" w:cs="David" w:hint="cs"/>
          <w:sz w:val="24"/>
          <w:szCs w:val="24"/>
          <w:rtl/>
        </w:rPr>
        <w:t>,</w:t>
      </w:r>
      <w:r w:rsidR="001561A8" w:rsidRPr="00FC50C9">
        <w:rPr>
          <w:rFonts w:ascii="David" w:hAnsi="David" w:cs="David" w:hint="cs"/>
          <w:sz w:val="24"/>
          <w:szCs w:val="24"/>
          <w:rtl/>
        </w:rPr>
        <w:t xml:space="preserve"> </w:t>
      </w:r>
      <w:r w:rsidR="004D5EF0" w:rsidRPr="00FC50C9">
        <w:rPr>
          <w:rFonts w:ascii="David" w:hAnsi="David" w:cs="David" w:hint="cs"/>
          <w:sz w:val="24"/>
          <w:szCs w:val="24"/>
          <w:rtl/>
        </w:rPr>
        <w:t>'</w:t>
      </w:r>
      <w:r w:rsidR="001561A8" w:rsidRPr="00FC50C9">
        <w:rPr>
          <w:rFonts w:ascii="David" w:hAnsi="David" w:cs="David" w:hint="cs"/>
          <w:sz w:val="24"/>
          <w:szCs w:val="24"/>
          <w:rtl/>
        </w:rPr>
        <w:t xml:space="preserve">שהמיקרובים </w:t>
      </w:r>
      <w:r w:rsidR="001C14E7" w:rsidRPr="00FC50C9">
        <w:rPr>
          <w:rFonts w:ascii="David" w:hAnsi="David" w:cs="David" w:hint="cs"/>
          <w:sz w:val="24"/>
          <w:szCs w:val="24"/>
          <w:rtl/>
        </w:rPr>
        <w:t>מנצחים</w:t>
      </w:r>
      <w:r w:rsidR="001561A8" w:rsidRPr="00FC50C9">
        <w:rPr>
          <w:rFonts w:ascii="David" w:hAnsi="David" w:cs="David" w:hint="cs"/>
          <w:sz w:val="24"/>
          <w:szCs w:val="24"/>
          <w:rtl/>
        </w:rPr>
        <w:t xml:space="preserve"> והעכבר מת</w:t>
      </w:r>
      <w:r w:rsidR="004D5EF0" w:rsidRPr="00FC50C9">
        <w:rPr>
          <w:rFonts w:ascii="David" w:hAnsi="David" w:cs="David" w:hint="cs"/>
          <w:sz w:val="24"/>
          <w:szCs w:val="24"/>
          <w:rtl/>
        </w:rPr>
        <w:t>'</w:t>
      </w:r>
      <w:r w:rsidR="001561A8" w:rsidRPr="00FC50C9">
        <w:rPr>
          <w:rFonts w:ascii="David" w:hAnsi="David" w:cs="David" w:hint="cs"/>
          <w:sz w:val="24"/>
          <w:szCs w:val="24"/>
          <w:rtl/>
        </w:rPr>
        <w:t>.</w:t>
      </w:r>
      <w:r w:rsidR="00E40714" w:rsidRPr="00FC50C9">
        <w:rPr>
          <w:rFonts w:ascii="David" w:hAnsi="David" w:cs="David" w:hint="cs"/>
          <w:sz w:val="24"/>
          <w:szCs w:val="24"/>
          <w:rtl/>
        </w:rPr>
        <w:t xml:space="preserve"> מירקין, קורא במקום להיכנס למרה שחורה,</w:t>
      </w:r>
      <w:r w:rsidR="00FF2C10" w:rsidRPr="00FC50C9">
        <w:rPr>
          <w:rFonts w:ascii="David" w:hAnsi="David" w:cs="David" w:hint="cs"/>
          <w:sz w:val="24"/>
          <w:szCs w:val="24"/>
          <w:rtl/>
        </w:rPr>
        <w:t xml:space="preserve"> לתת מקום ל'עבודת המח האנושי'. במקום לפחד עד</w:t>
      </w:r>
      <w:r w:rsidR="00E40714" w:rsidRPr="00FC50C9">
        <w:rPr>
          <w:rFonts w:ascii="David" w:hAnsi="David" w:cs="David" w:hint="cs"/>
          <w:sz w:val="24"/>
          <w:szCs w:val="24"/>
          <w:rtl/>
        </w:rPr>
        <w:t xml:space="preserve"> ש'הלב ייר</w:t>
      </w:r>
      <w:r w:rsidR="00FF2C10" w:rsidRPr="00FC50C9">
        <w:rPr>
          <w:rFonts w:ascii="David" w:hAnsi="David" w:cs="David" w:hint="cs"/>
          <w:sz w:val="24"/>
          <w:szCs w:val="24"/>
          <w:rtl/>
        </w:rPr>
        <w:t xml:space="preserve">עד', </w:t>
      </w:r>
      <w:r w:rsidR="00E40714" w:rsidRPr="00FC50C9">
        <w:rPr>
          <w:rFonts w:ascii="David" w:hAnsi="David" w:cs="David" w:hint="cs"/>
          <w:sz w:val="24"/>
          <w:szCs w:val="24"/>
          <w:rtl/>
        </w:rPr>
        <w:t xml:space="preserve">'עלינו לתת למדע ולא לרגשות לקבוע את נקודת המבט שלנו. ומסכם- </w:t>
      </w:r>
      <w:r w:rsidR="00265F78" w:rsidRPr="00FC50C9">
        <w:rPr>
          <w:rFonts w:ascii="David" w:hAnsi="David" w:cs="David" w:hint="cs"/>
          <w:b/>
          <w:bCs/>
          <w:sz w:val="24"/>
          <w:szCs w:val="24"/>
          <w:rtl/>
        </w:rPr>
        <w:t>המכה החזקה</w:t>
      </w:r>
      <w:r w:rsidR="00AF285E" w:rsidRPr="00FC50C9">
        <w:rPr>
          <w:rFonts w:ascii="David" w:hAnsi="David" w:cs="David" w:hint="cs"/>
          <w:b/>
          <w:bCs/>
          <w:sz w:val="24"/>
          <w:szCs w:val="24"/>
          <w:rtl/>
        </w:rPr>
        <w:t>, ביותר לראייתנו (הבנתנו)</w:t>
      </w:r>
      <w:r w:rsidR="00E40714" w:rsidRPr="00FC50C9">
        <w:rPr>
          <w:rFonts w:ascii="David" w:hAnsi="David" w:cs="David" w:hint="cs"/>
          <w:b/>
          <w:bCs/>
          <w:sz w:val="24"/>
          <w:szCs w:val="24"/>
          <w:rtl/>
        </w:rPr>
        <w:t xml:space="preserve"> והמכה החזקה ביותר להסבר</w:t>
      </w:r>
      <w:r w:rsidR="00AF285E" w:rsidRPr="00FC50C9">
        <w:rPr>
          <w:rFonts w:ascii="David" w:hAnsi="David" w:cs="David" w:hint="cs"/>
          <w:b/>
          <w:bCs/>
          <w:sz w:val="24"/>
          <w:szCs w:val="24"/>
          <w:rtl/>
        </w:rPr>
        <w:t>ה</w:t>
      </w:r>
      <w:r w:rsidR="004D5EF0" w:rsidRPr="00FC50C9">
        <w:rPr>
          <w:rFonts w:ascii="David" w:hAnsi="David" w:cs="David" w:hint="cs"/>
          <w:b/>
          <w:bCs/>
          <w:sz w:val="24"/>
          <w:szCs w:val="24"/>
          <w:rtl/>
        </w:rPr>
        <w:t>,</w:t>
      </w:r>
      <w:r w:rsidR="00AF285E" w:rsidRPr="00FC50C9">
        <w:rPr>
          <w:rFonts w:ascii="David" w:hAnsi="David" w:cs="David" w:hint="cs"/>
          <w:b/>
          <w:bCs/>
          <w:sz w:val="24"/>
          <w:szCs w:val="24"/>
          <w:rtl/>
        </w:rPr>
        <w:t xml:space="preserve"> יגיעו מצפייה בסרטים</w:t>
      </w:r>
      <w:r w:rsidR="00AF285E" w:rsidRPr="00FC50C9">
        <w:rPr>
          <w:rFonts w:ascii="David" w:hAnsi="David" w:cs="David" w:hint="cs"/>
          <w:sz w:val="24"/>
          <w:szCs w:val="24"/>
          <w:rtl/>
        </w:rPr>
        <w:t>. {מיידיש י' א-ק}.</w:t>
      </w:r>
    </w:p>
    <w:p w:rsidR="00046E3C" w:rsidRPr="00FC50C9" w:rsidRDefault="00265F78" w:rsidP="00265F78">
      <w:pPr>
        <w:bidi/>
        <w:spacing w:line="360" w:lineRule="auto"/>
        <w:ind w:firstLine="720"/>
        <w:rPr>
          <w:rFonts w:ascii="David" w:hAnsi="David" w:cs="David"/>
          <w:sz w:val="24"/>
          <w:szCs w:val="24"/>
          <w:rtl/>
        </w:rPr>
      </w:pPr>
      <w:r w:rsidRPr="00FC50C9">
        <w:rPr>
          <w:rFonts w:ascii="David" w:hAnsi="David" w:cs="David" w:hint="cs"/>
          <w:sz w:val="24"/>
          <w:szCs w:val="24"/>
          <w:rtl/>
        </w:rPr>
        <w:t>בבחירת הבמה העיתונאית ל</w:t>
      </w:r>
      <w:r w:rsidR="00CD33CC" w:rsidRPr="00FC50C9">
        <w:rPr>
          <w:rFonts w:ascii="David" w:hAnsi="David" w:cs="David" w:hint="cs"/>
          <w:sz w:val="24"/>
          <w:szCs w:val="24"/>
          <w:rtl/>
        </w:rPr>
        <w:t xml:space="preserve">פרסום המאמר, </w:t>
      </w:r>
      <w:r w:rsidRPr="00FC50C9">
        <w:rPr>
          <w:rFonts w:ascii="David" w:hAnsi="David" w:cs="David" w:hint="cs"/>
          <w:sz w:val="24"/>
          <w:szCs w:val="24"/>
          <w:rtl/>
        </w:rPr>
        <w:t xml:space="preserve">ביקש מירקין לפנות </w:t>
      </w:r>
      <w:r w:rsidR="00FA50CD" w:rsidRPr="00FC50C9">
        <w:rPr>
          <w:rFonts w:ascii="David" w:hAnsi="David" w:cs="David" w:hint="cs"/>
          <w:sz w:val="24"/>
          <w:szCs w:val="24"/>
          <w:rtl/>
        </w:rPr>
        <w:t>ל</w:t>
      </w:r>
      <w:r w:rsidR="00EF69DF" w:rsidRPr="00FC50C9">
        <w:rPr>
          <w:rFonts w:ascii="David" w:hAnsi="David" w:cs="David" w:hint="cs"/>
          <w:sz w:val="24"/>
          <w:szCs w:val="24"/>
          <w:rtl/>
        </w:rPr>
        <w:t>אינטלקטואלים ו</w:t>
      </w:r>
      <w:r w:rsidR="00FA50CD" w:rsidRPr="00FC50C9">
        <w:rPr>
          <w:rFonts w:ascii="David" w:hAnsi="David" w:cs="David" w:hint="cs"/>
          <w:sz w:val="24"/>
          <w:szCs w:val="24"/>
          <w:rtl/>
        </w:rPr>
        <w:t>בעלי דעה בקרב יהודים,</w:t>
      </w:r>
      <w:r w:rsidR="00E40714" w:rsidRPr="00FC50C9">
        <w:rPr>
          <w:rFonts w:ascii="David" w:hAnsi="David" w:cs="David" w:hint="cs"/>
          <w:sz w:val="24"/>
          <w:szCs w:val="24"/>
          <w:rtl/>
        </w:rPr>
        <w:t xml:space="preserve"> </w:t>
      </w:r>
      <w:r w:rsidR="00EF69DF" w:rsidRPr="00FC50C9">
        <w:rPr>
          <w:rFonts w:ascii="David" w:hAnsi="David" w:cs="David" w:hint="cs"/>
          <w:sz w:val="24"/>
          <w:szCs w:val="24"/>
          <w:rtl/>
        </w:rPr>
        <w:t>בנוגע ל</w:t>
      </w:r>
      <w:r w:rsidR="00FA50CD" w:rsidRPr="00FC50C9">
        <w:rPr>
          <w:rFonts w:ascii="David" w:hAnsi="David" w:cs="David" w:hint="cs"/>
          <w:sz w:val="24"/>
          <w:szCs w:val="24"/>
          <w:rtl/>
        </w:rPr>
        <w:t>הס</w:t>
      </w:r>
      <w:r w:rsidR="00CD33CC" w:rsidRPr="00FC50C9">
        <w:rPr>
          <w:rFonts w:ascii="David" w:hAnsi="David" w:cs="David" w:hint="cs"/>
          <w:sz w:val="24"/>
          <w:szCs w:val="24"/>
          <w:rtl/>
        </w:rPr>
        <w:t>ברה למניעת מגפות, כיוון</w:t>
      </w:r>
      <w:r w:rsidR="00AF0DAC" w:rsidRPr="00FC50C9">
        <w:rPr>
          <w:rFonts w:ascii="David" w:hAnsi="David" w:cs="David" w:hint="cs"/>
          <w:sz w:val="24"/>
          <w:szCs w:val="24"/>
          <w:rtl/>
        </w:rPr>
        <w:t xml:space="preserve"> </w:t>
      </w:r>
      <w:r w:rsidR="00CD33CC" w:rsidRPr="00FC50C9">
        <w:rPr>
          <w:rFonts w:ascii="David" w:hAnsi="David" w:cs="David" w:hint="cs"/>
          <w:sz w:val="24"/>
          <w:szCs w:val="24"/>
          <w:rtl/>
        </w:rPr>
        <w:t xml:space="preserve">שלפי גישתו, </w:t>
      </w:r>
      <w:r w:rsidR="00FA50CD" w:rsidRPr="00FC50C9">
        <w:rPr>
          <w:rFonts w:ascii="David" w:hAnsi="David" w:cs="David" w:hint="cs"/>
          <w:sz w:val="24"/>
          <w:szCs w:val="24"/>
          <w:rtl/>
        </w:rPr>
        <w:t xml:space="preserve">נדרשת </w:t>
      </w:r>
      <w:r w:rsidR="00AF0DAC" w:rsidRPr="00FC50C9">
        <w:rPr>
          <w:rFonts w:ascii="David" w:hAnsi="David" w:cs="David" w:hint="cs"/>
          <w:sz w:val="24"/>
          <w:szCs w:val="24"/>
          <w:rtl/>
        </w:rPr>
        <w:t xml:space="preserve">הבנה והסברה </w:t>
      </w:r>
      <w:r w:rsidR="00CD33CC" w:rsidRPr="00FC50C9">
        <w:rPr>
          <w:rFonts w:ascii="David" w:hAnsi="David" w:cs="David" w:hint="cs"/>
          <w:sz w:val="24"/>
          <w:szCs w:val="24"/>
          <w:rtl/>
        </w:rPr>
        <w:t xml:space="preserve">מצד בעלי השפעה, </w:t>
      </w:r>
      <w:r w:rsidR="00FA50CD" w:rsidRPr="00FC50C9">
        <w:rPr>
          <w:rFonts w:ascii="David" w:hAnsi="David" w:cs="David" w:hint="cs"/>
          <w:sz w:val="24"/>
          <w:szCs w:val="24"/>
          <w:rtl/>
        </w:rPr>
        <w:t>ש</w:t>
      </w:r>
      <w:r w:rsidR="00AF0DAC" w:rsidRPr="00FC50C9">
        <w:rPr>
          <w:rFonts w:ascii="David" w:hAnsi="David" w:cs="David" w:hint="cs"/>
          <w:sz w:val="24"/>
          <w:szCs w:val="24"/>
          <w:rtl/>
        </w:rPr>
        <w:t>יכולים לעמוד בפרץ מול הידבקו</w:t>
      </w:r>
      <w:r w:rsidRPr="00FC50C9">
        <w:rPr>
          <w:rFonts w:ascii="David" w:hAnsi="David" w:cs="David" w:hint="cs"/>
          <w:sz w:val="24"/>
          <w:szCs w:val="24"/>
          <w:rtl/>
        </w:rPr>
        <w:t>ת המונית ומוות בקהילות יהודיות. אלא ש</w:t>
      </w:r>
      <w:r w:rsidR="00A53F10" w:rsidRPr="00FC50C9">
        <w:rPr>
          <w:rFonts w:ascii="David" w:hAnsi="David" w:cs="David" w:hint="cs"/>
          <w:sz w:val="24"/>
          <w:szCs w:val="24"/>
          <w:rtl/>
        </w:rPr>
        <w:t>המאמר</w:t>
      </w:r>
      <w:r w:rsidR="00B20992" w:rsidRPr="00FC50C9">
        <w:rPr>
          <w:rFonts w:ascii="David" w:hAnsi="David" w:cs="David" w:hint="cs"/>
          <w:sz w:val="24"/>
          <w:szCs w:val="24"/>
          <w:rtl/>
        </w:rPr>
        <w:t xml:space="preserve"> לא עו</w:t>
      </w:r>
      <w:r w:rsidR="00A53F10" w:rsidRPr="00FC50C9">
        <w:rPr>
          <w:rFonts w:ascii="David" w:hAnsi="David" w:cs="David" w:hint="cs"/>
          <w:sz w:val="24"/>
          <w:szCs w:val="24"/>
          <w:rtl/>
        </w:rPr>
        <w:t>רר את המנהיגות היהודית ל</w:t>
      </w:r>
      <w:r w:rsidR="00B20992" w:rsidRPr="00FC50C9">
        <w:rPr>
          <w:rFonts w:ascii="David" w:hAnsi="David" w:cs="David" w:hint="cs"/>
          <w:sz w:val="24"/>
          <w:szCs w:val="24"/>
          <w:rtl/>
        </w:rPr>
        <w:t>הבנה שמדובר בהצלת נפשות.</w:t>
      </w:r>
      <w:r w:rsidR="00CD33CC" w:rsidRPr="00FC50C9">
        <w:rPr>
          <w:rFonts w:ascii="David" w:hAnsi="David" w:cs="David" w:hint="cs"/>
          <w:sz w:val="24"/>
          <w:szCs w:val="24"/>
          <w:rtl/>
        </w:rPr>
        <w:t xml:space="preserve"> </w:t>
      </w:r>
    </w:p>
    <w:p w:rsidR="008B0287" w:rsidRPr="00FC50C9" w:rsidRDefault="00FF2C10" w:rsidP="001D0FE5">
      <w:pPr>
        <w:bidi/>
        <w:spacing w:line="360" w:lineRule="auto"/>
        <w:rPr>
          <w:rFonts w:ascii="David" w:hAnsi="David" w:cs="David"/>
          <w:sz w:val="24"/>
          <w:szCs w:val="24"/>
          <w:rtl/>
        </w:rPr>
      </w:pPr>
      <w:r w:rsidRPr="00FC50C9">
        <w:rPr>
          <w:rFonts w:ascii="David" w:hAnsi="David" w:cs="David" w:hint="cs"/>
          <w:sz w:val="24"/>
          <w:szCs w:val="24"/>
          <w:rtl/>
        </w:rPr>
        <w:t xml:space="preserve">הלקח נלמד חלקית </w:t>
      </w:r>
      <w:r w:rsidR="009F18B3" w:rsidRPr="00FC50C9">
        <w:rPr>
          <w:rFonts w:ascii="David" w:hAnsi="David" w:cs="David" w:hint="cs"/>
          <w:sz w:val="24"/>
          <w:szCs w:val="24"/>
          <w:rtl/>
        </w:rPr>
        <w:t>כארבע שנים מאוחר יותר</w:t>
      </w:r>
      <w:r w:rsidRPr="00FC50C9">
        <w:rPr>
          <w:rFonts w:ascii="David" w:hAnsi="David" w:cs="David" w:hint="cs"/>
          <w:sz w:val="24"/>
          <w:szCs w:val="24"/>
          <w:rtl/>
        </w:rPr>
        <w:t xml:space="preserve"> כאשר</w:t>
      </w:r>
      <w:r w:rsidR="00B11B0D" w:rsidRPr="00FC50C9">
        <w:rPr>
          <w:rFonts w:ascii="David" w:hAnsi="David" w:cs="David" w:hint="cs"/>
          <w:sz w:val="24"/>
          <w:szCs w:val="24"/>
          <w:rtl/>
        </w:rPr>
        <w:t xml:space="preserve"> </w:t>
      </w:r>
      <w:r w:rsidR="009F18B3" w:rsidRPr="00FC50C9">
        <w:rPr>
          <w:rFonts w:ascii="David" w:hAnsi="David" w:cs="David" w:hint="cs"/>
          <w:sz w:val="24"/>
          <w:szCs w:val="24"/>
          <w:rtl/>
        </w:rPr>
        <w:t xml:space="preserve">בשנים 1919- 1920, שונתה </w:t>
      </w:r>
      <w:r w:rsidR="008B0287" w:rsidRPr="00FC50C9">
        <w:rPr>
          <w:rFonts w:ascii="David" w:hAnsi="David" w:cs="David" w:hint="cs"/>
          <w:sz w:val="24"/>
          <w:szCs w:val="24"/>
          <w:rtl/>
        </w:rPr>
        <w:t xml:space="preserve">מדיניות </w:t>
      </w:r>
      <w:r w:rsidR="009F18B3" w:rsidRPr="00FC50C9">
        <w:rPr>
          <w:rFonts w:ascii="David" w:hAnsi="David" w:cs="David" w:hint="cs"/>
          <w:sz w:val="24"/>
          <w:szCs w:val="24"/>
          <w:rtl/>
        </w:rPr>
        <w:t>ההתייחסות של חלק מעורכי עיתונים ומנהיגים, ביחס להמלצה ל</w:t>
      </w:r>
      <w:r w:rsidR="00AA2FD4" w:rsidRPr="00FC50C9">
        <w:rPr>
          <w:rFonts w:ascii="David" w:hAnsi="David" w:cs="David" w:hint="cs"/>
          <w:sz w:val="24"/>
          <w:szCs w:val="24"/>
          <w:rtl/>
        </w:rPr>
        <w:t>צפייה בסרטי בריאות</w:t>
      </w:r>
      <w:r w:rsidR="009F18B3" w:rsidRPr="00FC50C9">
        <w:rPr>
          <w:rFonts w:ascii="David" w:hAnsi="David" w:cs="David" w:hint="cs"/>
          <w:sz w:val="24"/>
          <w:szCs w:val="24"/>
          <w:rtl/>
        </w:rPr>
        <w:t>, כדרך להימנע מהדבקה</w:t>
      </w:r>
      <w:r w:rsidR="001D0FE5" w:rsidRPr="00FC50C9">
        <w:rPr>
          <w:rFonts w:ascii="David" w:hAnsi="David" w:cs="David" w:hint="cs"/>
          <w:sz w:val="24"/>
          <w:szCs w:val="24"/>
          <w:rtl/>
        </w:rPr>
        <w:t>. העיתונות אמר</w:t>
      </w:r>
      <w:r w:rsidR="00D84897" w:rsidRPr="00FC50C9">
        <w:rPr>
          <w:rFonts w:ascii="David" w:hAnsi="David" w:cs="David" w:hint="cs"/>
          <w:sz w:val="24"/>
          <w:szCs w:val="24"/>
          <w:rtl/>
        </w:rPr>
        <w:t>י</w:t>
      </w:r>
      <w:r w:rsidRPr="00FC50C9">
        <w:rPr>
          <w:rFonts w:ascii="David" w:hAnsi="David" w:cs="David" w:hint="cs"/>
          <w:sz w:val="24"/>
          <w:szCs w:val="24"/>
          <w:rtl/>
        </w:rPr>
        <w:t xml:space="preserve">קנית כללית ויהודית, </w:t>
      </w:r>
      <w:r w:rsidR="001D0FE5" w:rsidRPr="00FC50C9">
        <w:rPr>
          <w:rFonts w:ascii="David" w:hAnsi="David" w:cs="David" w:hint="cs"/>
          <w:sz w:val="24"/>
          <w:szCs w:val="24"/>
          <w:rtl/>
        </w:rPr>
        <w:t xml:space="preserve">שינו את גישתם </w:t>
      </w:r>
      <w:r w:rsidR="00D84897" w:rsidRPr="00FC50C9">
        <w:rPr>
          <w:rFonts w:ascii="David" w:hAnsi="David" w:cs="David" w:hint="cs"/>
          <w:sz w:val="24"/>
          <w:szCs w:val="24"/>
          <w:rtl/>
        </w:rPr>
        <w:t>ו</w:t>
      </w:r>
      <w:r w:rsidR="001D0FE5" w:rsidRPr="00FC50C9">
        <w:rPr>
          <w:rFonts w:ascii="David" w:hAnsi="David" w:cs="David" w:hint="cs"/>
          <w:sz w:val="24"/>
          <w:szCs w:val="24"/>
          <w:rtl/>
        </w:rPr>
        <w:t xml:space="preserve">הוסיפו התייחסות </w:t>
      </w:r>
      <w:r w:rsidR="008B0287" w:rsidRPr="00FC50C9">
        <w:rPr>
          <w:rFonts w:ascii="David" w:hAnsi="David" w:cs="David" w:hint="cs"/>
          <w:sz w:val="24"/>
          <w:szCs w:val="24"/>
          <w:rtl/>
        </w:rPr>
        <w:t>מורחב</w:t>
      </w:r>
      <w:r w:rsidR="001D0FE5" w:rsidRPr="00FC50C9">
        <w:rPr>
          <w:rFonts w:ascii="David" w:hAnsi="David" w:cs="David" w:hint="cs"/>
          <w:sz w:val="24"/>
          <w:szCs w:val="24"/>
          <w:rtl/>
        </w:rPr>
        <w:t>ת</w:t>
      </w:r>
      <w:r w:rsidR="008B0287" w:rsidRPr="00FC50C9">
        <w:rPr>
          <w:rFonts w:ascii="David" w:hAnsi="David" w:cs="David" w:hint="cs"/>
          <w:sz w:val="24"/>
          <w:szCs w:val="24"/>
          <w:rtl/>
        </w:rPr>
        <w:t xml:space="preserve"> ומעמיק</w:t>
      </w:r>
      <w:r w:rsidR="001D0FE5" w:rsidRPr="00FC50C9">
        <w:rPr>
          <w:rFonts w:ascii="David" w:hAnsi="David" w:cs="David" w:hint="cs"/>
          <w:sz w:val="24"/>
          <w:szCs w:val="24"/>
          <w:rtl/>
        </w:rPr>
        <w:t>ה יותר</w:t>
      </w:r>
      <w:r w:rsidR="00D84897" w:rsidRPr="00FC50C9">
        <w:rPr>
          <w:rFonts w:ascii="David" w:hAnsi="David" w:cs="David" w:hint="cs"/>
          <w:sz w:val="24"/>
          <w:szCs w:val="24"/>
          <w:rtl/>
        </w:rPr>
        <w:t>,</w:t>
      </w:r>
      <w:r w:rsidR="001D0FE5" w:rsidRPr="00FC50C9">
        <w:rPr>
          <w:rFonts w:ascii="David" w:hAnsi="David" w:cs="David" w:hint="cs"/>
          <w:sz w:val="24"/>
          <w:szCs w:val="24"/>
          <w:rtl/>
        </w:rPr>
        <w:t xml:space="preserve"> למאבק ב'שפעת הספרדית'</w:t>
      </w:r>
      <w:r w:rsidR="00FD7F54" w:rsidRPr="00FC50C9">
        <w:rPr>
          <w:rFonts w:ascii="David" w:hAnsi="David" w:cs="David" w:hint="cs"/>
          <w:sz w:val="24"/>
          <w:szCs w:val="24"/>
          <w:rtl/>
        </w:rPr>
        <w:t xml:space="preserve"> </w:t>
      </w:r>
      <w:r w:rsidR="008B0287" w:rsidRPr="00FC50C9">
        <w:rPr>
          <w:rFonts w:ascii="David" w:hAnsi="David" w:cs="David" w:hint="cs"/>
          <w:sz w:val="24"/>
          <w:szCs w:val="24"/>
          <w:rtl/>
        </w:rPr>
        <w:t xml:space="preserve">באמצעות סרטי בריאות. </w:t>
      </w:r>
      <w:r w:rsidR="001D0FE5" w:rsidRPr="00FC50C9">
        <w:rPr>
          <w:rFonts w:ascii="David" w:hAnsi="David" w:cs="David" w:hint="cs"/>
          <w:sz w:val="24"/>
          <w:szCs w:val="24"/>
          <w:rtl/>
        </w:rPr>
        <w:t xml:space="preserve">לדוגמא </w:t>
      </w:r>
      <w:r w:rsidR="00B11B0D" w:rsidRPr="00FC50C9">
        <w:rPr>
          <w:rFonts w:ascii="David" w:hAnsi="David" w:cs="David" w:hint="cs"/>
          <w:sz w:val="24"/>
          <w:szCs w:val="24"/>
          <w:rtl/>
        </w:rPr>
        <w:t xml:space="preserve">עורכי העיתון </w:t>
      </w:r>
      <w:r w:rsidR="001D0FE5" w:rsidRPr="00FC50C9">
        <w:rPr>
          <w:rFonts w:ascii="David" w:hAnsi="David" w:cs="David" w:hint="cs"/>
          <w:sz w:val="24"/>
          <w:szCs w:val="24"/>
          <w:rtl/>
        </w:rPr>
        <w:t>'בני ברית'</w:t>
      </w:r>
      <w:r w:rsidR="007F1AAC" w:rsidRPr="00FC50C9">
        <w:rPr>
          <w:rFonts w:ascii="David" w:hAnsi="David" w:cs="David" w:hint="cs"/>
          <w:sz w:val="24"/>
          <w:szCs w:val="24"/>
          <w:rtl/>
        </w:rPr>
        <w:t xml:space="preserve"> </w:t>
      </w:r>
      <w:r w:rsidR="008B0287" w:rsidRPr="00FC50C9">
        <w:rPr>
          <w:rFonts w:ascii="David" w:hAnsi="David" w:cs="David" w:hint="cs"/>
          <w:sz w:val="24"/>
          <w:szCs w:val="24"/>
          <w:rtl/>
        </w:rPr>
        <w:t>החליטו לפרסם מידע ועמדה מובהקת, בעד שימוש בסרטים לעצירת ה'שפעת', כמו ההמלצות בעיתונות אמריקנית שנחרדה מהמגפה.</w:t>
      </w:r>
      <w:r w:rsidR="008B0287" w:rsidRPr="00FC50C9">
        <w:rPr>
          <w:rStyle w:val="FootnoteReference"/>
          <w:rFonts w:ascii="David" w:hAnsi="David" w:cs="David"/>
          <w:sz w:val="24"/>
          <w:szCs w:val="24"/>
        </w:rPr>
        <w:t xml:space="preserve"> </w:t>
      </w:r>
      <w:r w:rsidR="008B0287" w:rsidRPr="00FC50C9">
        <w:rPr>
          <w:rStyle w:val="FootnoteReference"/>
          <w:rFonts w:ascii="David" w:hAnsi="David" w:cs="David"/>
          <w:sz w:val="24"/>
          <w:szCs w:val="24"/>
        </w:rPr>
        <w:footnoteReference w:id="67"/>
      </w:r>
    </w:p>
    <w:p w:rsidR="00C22EA1" w:rsidRPr="00FC50C9" w:rsidRDefault="00526015" w:rsidP="00EB4733">
      <w:pPr>
        <w:bidi/>
        <w:spacing w:line="360" w:lineRule="auto"/>
        <w:ind w:firstLine="720"/>
        <w:rPr>
          <w:rFonts w:ascii="David" w:hAnsi="David" w:cs="David"/>
          <w:sz w:val="24"/>
          <w:szCs w:val="24"/>
          <w:rtl/>
        </w:rPr>
      </w:pPr>
      <w:r w:rsidRPr="00FC50C9">
        <w:rPr>
          <w:rFonts w:ascii="David" w:hAnsi="David" w:cs="David"/>
          <w:sz w:val="24"/>
          <w:szCs w:val="24"/>
        </w:rPr>
        <w:t xml:space="preserve">One of the most dramatic educational motion pictures ever produced is ' </w:t>
      </w:r>
      <w:r w:rsidRPr="00FC50C9">
        <w:rPr>
          <w:rFonts w:ascii="David" w:hAnsi="David" w:cs="David"/>
          <w:b/>
          <w:bCs/>
          <w:sz w:val="24"/>
          <w:szCs w:val="24"/>
        </w:rPr>
        <w:t>The End of the Road</w:t>
      </w:r>
      <w:r w:rsidRPr="00FC50C9">
        <w:rPr>
          <w:rFonts w:ascii="David" w:hAnsi="David" w:cs="David"/>
          <w:sz w:val="24"/>
          <w:szCs w:val="24"/>
        </w:rPr>
        <w:t>',</w:t>
      </w:r>
      <w:r w:rsidRPr="00FC50C9">
        <w:rPr>
          <w:rStyle w:val="FootnoteReference"/>
          <w:rFonts w:ascii="David" w:hAnsi="David" w:cs="David"/>
          <w:sz w:val="24"/>
          <w:szCs w:val="24"/>
        </w:rPr>
        <w:footnoteReference w:id="68"/>
      </w:r>
      <w:r w:rsidRPr="00FC50C9">
        <w:rPr>
          <w:rFonts w:ascii="David" w:hAnsi="David" w:cs="David"/>
          <w:sz w:val="24"/>
          <w:szCs w:val="24"/>
        </w:rPr>
        <w:t xml:space="preserve"> which comes to the Mason Opera House... This picture was produced as part of the educational campaign combating venereal diseases and is now released by Public Health Films. Although designed as a health educational film, the picture is said to be a powerful photodrama teeming with human interest and tenses situations. It is artistic production from every standpoint and teaches a lesson in a forceful way…</w:t>
      </w:r>
      <w:r w:rsidRPr="00FC50C9">
        <w:rPr>
          <w:rStyle w:val="FootnoteReference"/>
          <w:rFonts w:ascii="David" w:hAnsi="David" w:cs="David"/>
          <w:sz w:val="24"/>
          <w:szCs w:val="24"/>
        </w:rPr>
        <w:footnoteReference w:id="69"/>
      </w:r>
      <w:r w:rsidRPr="00FC50C9">
        <w:rPr>
          <w:rFonts w:ascii="David" w:hAnsi="David" w:cs="David"/>
          <w:sz w:val="24"/>
          <w:szCs w:val="24"/>
        </w:rPr>
        <w:t xml:space="preserve">      </w:t>
      </w:r>
    </w:p>
    <w:p w:rsidR="002F6420" w:rsidRPr="00FC50C9" w:rsidRDefault="007F1AAC" w:rsidP="00265F78">
      <w:pPr>
        <w:bidi/>
        <w:spacing w:line="360" w:lineRule="auto"/>
        <w:rPr>
          <w:rFonts w:ascii="David" w:hAnsi="David" w:cs="David"/>
          <w:sz w:val="24"/>
          <w:szCs w:val="24"/>
          <w:rtl/>
          <w:lang w:val="en-GB"/>
        </w:rPr>
      </w:pPr>
      <w:r w:rsidRPr="00FC50C9">
        <w:rPr>
          <w:rFonts w:ascii="David" w:hAnsi="David" w:cs="David" w:hint="cs"/>
          <w:sz w:val="24"/>
          <w:szCs w:val="24"/>
          <w:rtl/>
        </w:rPr>
        <w:t>עורכי העיתון ביקשו להבהיר לציבור הקוראים את חומרת המגפה, הסבירו את חשיבות הצפייה בהסברים כיצד לה</w:t>
      </w:r>
      <w:r w:rsidR="00084694" w:rsidRPr="00FC50C9">
        <w:rPr>
          <w:rFonts w:ascii="David" w:hAnsi="David" w:cs="David" w:hint="cs"/>
          <w:sz w:val="24"/>
          <w:szCs w:val="24"/>
          <w:rtl/>
        </w:rPr>
        <w:t>ימנע מה</w:t>
      </w:r>
      <w:r w:rsidR="00581F66" w:rsidRPr="00FC50C9">
        <w:rPr>
          <w:rFonts w:ascii="David" w:hAnsi="David" w:cs="David" w:hint="cs"/>
          <w:sz w:val="24"/>
          <w:szCs w:val="24"/>
          <w:rtl/>
        </w:rPr>
        <w:t>ד</w:t>
      </w:r>
      <w:r w:rsidR="00265F78" w:rsidRPr="00FC50C9">
        <w:rPr>
          <w:rFonts w:ascii="David" w:hAnsi="David" w:cs="David" w:hint="cs"/>
          <w:sz w:val="24"/>
          <w:szCs w:val="24"/>
          <w:rtl/>
        </w:rPr>
        <w:t>בקה רחבה</w:t>
      </w:r>
      <w:r w:rsidR="007727DA" w:rsidRPr="00FC50C9">
        <w:rPr>
          <w:rFonts w:ascii="David" w:hAnsi="David" w:cs="David" w:hint="cs"/>
          <w:sz w:val="24"/>
          <w:szCs w:val="24"/>
          <w:rtl/>
        </w:rPr>
        <w:t>.</w:t>
      </w:r>
      <w:r w:rsidR="00084694" w:rsidRPr="00FC50C9">
        <w:rPr>
          <w:rFonts w:ascii="David" w:hAnsi="David" w:cs="David" w:hint="cs"/>
          <w:sz w:val="24"/>
          <w:szCs w:val="24"/>
          <w:rtl/>
        </w:rPr>
        <w:t xml:space="preserve"> </w:t>
      </w:r>
      <w:r w:rsidR="00265F78" w:rsidRPr="00FC50C9">
        <w:rPr>
          <w:rFonts w:ascii="David" w:hAnsi="David" w:cs="David" w:hint="cs"/>
          <w:sz w:val="24"/>
          <w:szCs w:val="24"/>
          <w:rtl/>
        </w:rPr>
        <w:t xml:space="preserve">בדבריהם </w:t>
      </w:r>
      <w:r w:rsidR="00084694" w:rsidRPr="00FC50C9">
        <w:rPr>
          <w:rFonts w:ascii="David" w:hAnsi="David" w:cs="David" w:hint="cs"/>
          <w:sz w:val="24"/>
          <w:szCs w:val="24"/>
          <w:rtl/>
        </w:rPr>
        <w:t>ביקשו ליצור פופולריז</w:t>
      </w:r>
      <w:r w:rsidRPr="00FC50C9">
        <w:rPr>
          <w:rFonts w:ascii="David" w:hAnsi="David" w:cs="David" w:hint="cs"/>
          <w:sz w:val="24"/>
          <w:szCs w:val="24"/>
          <w:rtl/>
        </w:rPr>
        <w:t>ציה לנושא הבריאות</w:t>
      </w:r>
      <w:r w:rsidR="00265F78" w:rsidRPr="00FC50C9">
        <w:rPr>
          <w:rFonts w:ascii="David" w:hAnsi="David" w:cs="David" w:hint="cs"/>
          <w:sz w:val="24"/>
          <w:szCs w:val="24"/>
          <w:rtl/>
        </w:rPr>
        <w:t>, כדי לחנך ציבור גדול,</w:t>
      </w:r>
      <w:r w:rsidRPr="00FC50C9">
        <w:rPr>
          <w:rFonts w:ascii="David" w:hAnsi="David" w:cs="David" w:hint="cs"/>
          <w:sz w:val="24"/>
          <w:szCs w:val="24"/>
          <w:rtl/>
        </w:rPr>
        <w:t xml:space="preserve"> באמצעות קידום הצפייה בסרט</w:t>
      </w:r>
      <w:r w:rsidR="00581F66" w:rsidRPr="00FC50C9">
        <w:rPr>
          <w:rFonts w:ascii="David" w:hAnsi="David" w:cs="David" w:hint="cs"/>
          <w:sz w:val="24"/>
          <w:szCs w:val="24"/>
          <w:rtl/>
        </w:rPr>
        <w:t>י</w:t>
      </w:r>
      <w:r w:rsidRPr="00FC50C9">
        <w:rPr>
          <w:rFonts w:ascii="David" w:hAnsi="David" w:cs="David" w:hint="cs"/>
          <w:sz w:val="24"/>
          <w:szCs w:val="24"/>
          <w:rtl/>
        </w:rPr>
        <w:t xml:space="preserve"> קולנוע</w:t>
      </w:r>
      <w:r w:rsidR="00265F78" w:rsidRPr="00FC50C9">
        <w:rPr>
          <w:rFonts w:ascii="David" w:hAnsi="David" w:cs="David" w:hint="cs"/>
          <w:sz w:val="24"/>
          <w:szCs w:val="24"/>
          <w:rtl/>
        </w:rPr>
        <w:t>. סרטים</w:t>
      </w:r>
      <w:r w:rsidRPr="00FC50C9">
        <w:rPr>
          <w:rFonts w:ascii="David" w:hAnsi="David" w:cs="David" w:hint="cs"/>
          <w:sz w:val="24"/>
          <w:szCs w:val="24"/>
          <w:rtl/>
        </w:rPr>
        <w:t xml:space="preserve"> שיועד</w:t>
      </w:r>
      <w:r w:rsidR="00581F66" w:rsidRPr="00FC50C9">
        <w:rPr>
          <w:rFonts w:ascii="David" w:hAnsi="David" w:cs="David" w:hint="cs"/>
          <w:sz w:val="24"/>
          <w:szCs w:val="24"/>
          <w:rtl/>
        </w:rPr>
        <w:t>ו</w:t>
      </w:r>
      <w:r w:rsidRPr="00FC50C9">
        <w:rPr>
          <w:rFonts w:ascii="David" w:hAnsi="David" w:cs="David" w:hint="cs"/>
          <w:sz w:val="24"/>
          <w:szCs w:val="24"/>
          <w:rtl/>
        </w:rPr>
        <w:t xml:space="preserve"> להסברה</w:t>
      </w:r>
      <w:r w:rsidR="00581F66" w:rsidRPr="00FC50C9">
        <w:rPr>
          <w:rFonts w:ascii="David" w:hAnsi="David" w:cs="David" w:hint="cs"/>
          <w:sz w:val="24"/>
          <w:szCs w:val="24"/>
          <w:rtl/>
        </w:rPr>
        <w:t xml:space="preserve"> במסגרת עלילה דרמטית ואטרקטיבית, אשר </w:t>
      </w:r>
      <w:r w:rsidR="00CD33CC" w:rsidRPr="00FC50C9">
        <w:rPr>
          <w:rFonts w:ascii="David" w:hAnsi="David" w:cs="David" w:hint="cs"/>
          <w:sz w:val="24"/>
          <w:szCs w:val="24"/>
          <w:rtl/>
        </w:rPr>
        <w:t xml:space="preserve">במקביל, </w:t>
      </w:r>
      <w:r w:rsidR="00581F66" w:rsidRPr="00FC50C9">
        <w:rPr>
          <w:rFonts w:ascii="David" w:hAnsi="David" w:cs="David" w:hint="cs"/>
          <w:sz w:val="24"/>
          <w:szCs w:val="24"/>
          <w:rtl/>
        </w:rPr>
        <w:t>מלמדת את הצופים שיע</w:t>
      </w:r>
      <w:r w:rsidR="008E1991" w:rsidRPr="00FC50C9">
        <w:rPr>
          <w:rFonts w:ascii="David" w:hAnsi="David" w:cs="David" w:hint="cs"/>
          <w:sz w:val="24"/>
          <w:szCs w:val="24"/>
          <w:rtl/>
        </w:rPr>
        <w:t>ור.</w:t>
      </w:r>
      <w:r w:rsidR="002F6420" w:rsidRPr="00FC50C9">
        <w:rPr>
          <w:rFonts w:ascii="David" w:hAnsi="David" w:cs="David" w:hint="cs"/>
          <w:sz w:val="24"/>
          <w:szCs w:val="24"/>
          <w:rtl/>
        </w:rPr>
        <w:t xml:space="preserve"> השימוש בסרטים ייעודיים לצורכי למידת מדעים בבתי ספר, התפתח </w:t>
      </w:r>
      <w:r w:rsidR="00265F78" w:rsidRPr="00FC50C9">
        <w:rPr>
          <w:rFonts w:ascii="David" w:hAnsi="David" w:cs="David" w:hint="cs"/>
          <w:sz w:val="24"/>
          <w:szCs w:val="24"/>
          <w:rtl/>
        </w:rPr>
        <w:t>לקראת סוף העשור השני, וייתכן של</w:t>
      </w:r>
      <w:r w:rsidR="002F6420" w:rsidRPr="00FC50C9">
        <w:rPr>
          <w:rFonts w:ascii="David" w:hAnsi="David" w:cs="David" w:hint="cs"/>
          <w:sz w:val="24"/>
          <w:szCs w:val="24"/>
          <w:rtl/>
        </w:rPr>
        <w:t>מאבק 'הבריאותי' שאפף את החברה והתרבות כולה</w:t>
      </w:r>
      <w:r w:rsidR="00265F78" w:rsidRPr="00FC50C9">
        <w:rPr>
          <w:rFonts w:ascii="David" w:hAnsi="David" w:cs="David" w:hint="cs"/>
          <w:sz w:val="24"/>
          <w:szCs w:val="24"/>
          <w:rtl/>
        </w:rPr>
        <w:t>, היה חלק מפיתוח זה</w:t>
      </w:r>
      <w:r w:rsidR="002F6420" w:rsidRPr="00FC50C9">
        <w:rPr>
          <w:rFonts w:ascii="David" w:hAnsi="David" w:cs="David" w:hint="cs"/>
          <w:sz w:val="24"/>
          <w:szCs w:val="24"/>
          <w:rtl/>
        </w:rPr>
        <w:t>.</w:t>
      </w:r>
      <w:r w:rsidR="009B6192" w:rsidRPr="00FC50C9">
        <w:rPr>
          <w:rStyle w:val="FootnoteReference"/>
          <w:rFonts w:ascii="David" w:hAnsi="David" w:cs="David"/>
          <w:sz w:val="24"/>
          <w:szCs w:val="24"/>
          <w:rtl/>
        </w:rPr>
        <w:footnoteReference w:id="70"/>
      </w:r>
      <w:r w:rsidR="00A26B16" w:rsidRPr="00FC50C9">
        <w:rPr>
          <w:rFonts w:ascii="David" w:hAnsi="David" w:cs="David" w:hint="cs"/>
          <w:sz w:val="24"/>
          <w:szCs w:val="24"/>
          <w:rtl/>
        </w:rPr>
        <w:t xml:space="preserve"> נשיא ארצות הברית</w:t>
      </w:r>
      <w:r w:rsidR="00333ED2" w:rsidRPr="00FC50C9">
        <w:rPr>
          <w:rFonts w:ascii="David" w:hAnsi="David" w:cs="David" w:hint="cs"/>
          <w:sz w:val="24"/>
          <w:szCs w:val="24"/>
          <w:rtl/>
        </w:rPr>
        <w:t xml:space="preserve"> שלעבר</w:t>
      </w:r>
      <w:r w:rsidR="00A26B16" w:rsidRPr="00FC50C9">
        <w:rPr>
          <w:rFonts w:ascii="David" w:hAnsi="David" w:cs="David" w:hint="cs"/>
          <w:sz w:val="24"/>
          <w:szCs w:val="24"/>
          <w:rtl/>
        </w:rPr>
        <w:t xml:space="preserve">, </w:t>
      </w:r>
      <w:r w:rsidR="00333ED2" w:rsidRPr="00FC50C9">
        <w:rPr>
          <w:rFonts w:ascii="David" w:hAnsi="David" w:cs="David" w:hint="cs"/>
          <w:sz w:val="24"/>
          <w:szCs w:val="24"/>
          <w:rtl/>
        </w:rPr>
        <w:t xml:space="preserve">וויליאם הווארד טאפט, </w:t>
      </w:r>
      <w:r w:rsidR="00A26B16" w:rsidRPr="00FC50C9">
        <w:rPr>
          <w:rFonts w:ascii="David" w:hAnsi="David" w:cs="David" w:hint="cs"/>
          <w:sz w:val="24"/>
          <w:szCs w:val="24"/>
          <w:rtl/>
        </w:rPr>
        <w:t xml:space="preserve">הודיע ב 12 לדצמבר 1919, כי הוא </w:t>
      </w:r>
      <w:r w:rsidR="00333ED2" w:rsidRPr="00FC50C9">
        <w:rPr>
          <w:rFonts w:ascii="David" w:hAnsi="David" w:cs="David" w:hint="cs"/>
          <w:sz w:val="24"/>
          <w:szCs w:val="24"/>
          <w:rtl/>
        </w:rPr>
        <w:t>קורא לציבור לתמוך ב</w:t>
      </w:r>
      <w:r w:rsidR="00A26B16" w:rsidRPr="00FC50C9">
        <w:rPr>
          <w:rFonts w:ascii="David" w:hAnsi="David" w:cs="David" w:hint="cs"/>
          <w:sz w:val="24"/>
          <w:szCs w:val="24"/>
          <w:rtl/>
        </w:rPr>
        <w:t>רשות</w:t>
      </w:r>
      <w:r w:rsidR="00333ED2" w:rsidRPr="00FC50C9">
        <w:rPr>
          <w:rFonts w:ascii="David" w:hAnsi="David" w:cs="David" w:hint="cs"/>
          <w:sz w:val="24"/>
          <w:szCs w:val="24"/>
          <w:rtl/>
        </w:rPr>
        <w:t xml:space="preserve"> למאבק בשחפת וב</w:t>
      </w:r>
      <w:r w:rsidR="00A26B16" w:rsidRPr="00FC50C9">
        <w:rPr>
          <w:rFonts w:ascii="David" w:hAnsi="David" w:cs="David" w:hint="cs"/>
          <w:sz w:val="24"/>
          <w:szCs w:val="24"/>
          <w:rtl/>
        </w:rPr>
        <w:t>צלב האד</w:t>
      </w:r>
      <w:r w:rsidR="00333ED2" w:rsidRPr="00FC50C9">
        <w:rPr>
          <w:rFonts w:ascii="David" w:hAnsi="David" w:cs="David" w:hint="cs"/>
          <w:sz w:val="24"/>
          <w:szCs w:val="24"/>
          <w:rtl/>
        </w:rPr>
        <w:t>ו</w:t>
      </w:r>
      <w:r w:rsidR="00A26B16" w:rsidRPr="00FC50C9">
        <w:rPr>
          <w:rFonts w:ascii="David" w:hAnsi="David" w:cs="David" w:hint="cs"/>
          <w:sz w:val="24"/>
          <w:szCs w:val="24"/>
          <w:rtl/>
        </w:rPr>
        <w:t xml:space="preserve">ם האמריקני, </w:t>
      </w:r>
      <w:r w:rsidR="00333ED2" w:rsidRPr="00FC50C9">
        <w:rPr>
          <w:rFonts w:ascii="David" w:hAnsi="David" w:cs="David" w:hint="cs"/>
          <w:sz w:val="24"/>
          <w:szCs w:val="24"/>
          <w:rtl/>
        </w:rPr>
        <w:t xml:space="preserve">להפנות </w:t>
      </w:r>
      <w:r w:rsidR="00A26B16" w:rsidRPr="00FC50C9">
        <w:rPr>
          <w:rFonts w:ascii="David" w:hAnsi="David" w:cs="David" w:hint="cs"/>
          <w:sz w:val="24"/>
          <w:szCs w:val="24"/>
          <w:rtl/>
        </w:rPr>
        <w:t>תקציב גדול להפקת קמפיין לאומי להדברת השחפת, על ידי איסוף מידע למען המאבק בשחפת באמצעות כלים רבים, כולל בעזרת 'סרטי בריאות'. המאמר הופיע ב</w:t>
      </w:r>
      <w:r w:rsidR="00A26B16" w:rsidRPr="00FC50C9">
        <w:rPr>
          <w:rFonts w:ascii="David" w:hAnsi="David" w:cs="David"/>
          <w:sz w:val="24"/>
          <w:szCs w:val="24"/>
          <w:lang w:val="en-GB"/>
        </w:rPr>
        <w:t xml:space="preserve">The Jewish  Monitor </w:t>
      </w:r>
      <w:r w:rsidR="00A26B16" w:rsidRPr="00FC50C9">
        <w:rPr>
          <w:rFonts w:ascii="David" w:hAnsi="David" w:cs="David" w:hint="cs"/>
          <w:sz w:val="24"/>
          <w:szCs w:val="24"/>
          <w:rtl/>
          <w:lang w:val="en-GB"/>
        </w:rPr>
        <w:t>.</w:t>
      </w:r>
      <w:r w:rsidR="00333ED2" w:rsidRPr="00FC50C9">
        <w:rPr>
          <w:rStyle w:val="FootnoteReference"/>
          <w:rFonts w:ascii="David" w:hAnsi="David" w:cs="David"/>
          <w:sz w:val="24"/>
          <w:szCs w:val="24"/>
          <w:rtl/>
          <w:lang w:val="en-GB"/>
        </w:rPr>
        <w:footnoteReference w:id="71"/>
      </w:r>
      <w:r w:rsidR="00333ED2" w:rsidRPr="00FC50C9">
        <w:rPr>
          <w:rFonts w:ascii="David" w:hAnsi="David" w:cs="David" w:hint="cs"/>
          <w:sz w:val="24"/>
          <w:szCs w:val="24"/>
          <w:rtl/>
          <w:lang w:val="en-GB"/>
        </w:rPr>
        <w:t xml:space="preserve"> הידיעה התפרסמה </w:t>
      </w:r>
      <w:r w:rsidR="00265F78" w:rsidRPr="00FC50C9">
        <w:rPr>
          <w:rFonts w:ascii="David" w:hAnsi="David" w:cs="David" w:hint="cs"/>
          <w:sz w:val="24"/>
          <w:szCs w:val="24"/>
          <w:rtl/>
          <w:lang w:val="en-GB"/>
        </w:rPr>
        <w:t>מייד</w:t>
      </w:r>
      <w:r w:rsidR="00333ED2" w:rsidRPr="00FC50C9">
        <w:rPr>
          <w:rFonts w:ascii="David" w:hAnsi="David" w:cs="David" w:hint="cs"/>
          <w:sz w:val="24"/>
          <w:szCs w:val="24"/>
          <w:rtl/>
          <w:lang w:val="en-GB"/>
        </w:rPr>
        <w:t xml:space="preserve"> לאחר הנאום והיא מעידה על התייחסות עיתונאית וציבורית בקרב יהודים למאבק</w:t>
      </w:r>
      <w:r w:rsidR="006D1920" w:rsidRPr="00FC50C9">
        <w:rPr>
          <w:rFonts w:ascii="David" w:hAnsi="David" w:cs="David" w:hint="cs"/>
          <w:sz w:val="24"/>
          <w:szCs w:val="24"/>
          <w:rtl/>
          <w:lang w:val="en-GB"/>
        </w:rPr>
        <w:t xml:space="preserve"> במגפה החדשה</w:t>
      </w:r>
      <w:r w:rsidR="0023238E" w:rsidRPr="00FC50C9">
        <w:rPr>
          <w:rFonts w:ascii="David" w:hAnsi="David" w:cs="David" w:hint="cs"/>
          <w:sz w:val="24"/>
          <w:szCs w:val="24"/>
          <w:rtl/>
          <w:lang w:val="en-GB"/>
        </w:rPr>
        <w:t>,</w:t>
      </w:r>
      <w:r w:rsidR="006D1920" w:rsidRPr="00FC50C9">
        <w:rPr>
          <w:rFonts w:ascii="David" w:hAnsi="David" w:cs="David" w:hint="cs"/>
          <w:sz w:val="24"/>
          <w:szCs w:val="24"/>
          <w:rtl/>
          <w:lang w:val="en-GB"/>
        </w:rPr>
        <w:t xml:space="preserve"> כולל ציטוטים נרחבים מהנאום</w:t>
      </w:r>
      <w:r w:rsidR="00265F78" w:rsidRPr="00FC50C9">
        <w:rPr>
          <w:rFonts w:ascii="David" w:hAnsi="David" w:cs="David" w:hint="cs"/>
          <w:sz w:val="24"/>
          <w:szCs w:val="24"/>
          <w:rtl/>
          <w:lang w:val="en-GB"/>
        </w:rPr>
        <w:t xml:space="preserve"> שדירבנו ל</w:t>
      </w:r>
      <w:r w:rsidR="00333ED2" w:rsidRPr="00FC50C9">
        <w:rPr>
          <w:rFonts w:ascii="David" w:hAnsi="David" w:cs="David" w:hint="cs"/>
          <w:sz w:val="24"/>
          <w:szCs w:val="24"/>
          <w:rtl/>
          <w:lang w:val="en-GB"/>
        </w:rPr>
        <w:t>שימוש בסרטים</w:t>
      </w:r>
      <w:r w:rsidR="0023238E" w:rsidRPr="00FC50C9">
        <w:rPr>
          <w:rFonts w:ascii="David" w:hAnsi="David" w:cs="David" w:hint="cs"/>
          <w:sz w:val="24"/>
          <w:szCs w:val="24"/>
          <w:rtl/>
          <w:lang w:val="en-GB"/>
        </w:rPr>
        <w:t>,</w:t>
      </w:r>
      <w:r w:rsidR="00333ED2" w:rsidRPr="00FC50C9">
        <w:rPr>
          <w:rFonts w:ascii="David" w:hAnsi="David" w:cs="David" w:hint="cs"/>
          <w:sz w:val="24"/>
          <w:szCs w:val="24"/>
          <w:rtl/>
          <w:lang w:val="en-GB"/>
        </w:rPr>
        <w:t xml:space="preserve"> לצורך מאבק זה.</w:t>
      </w:r>
    </w:p>
    <w:p w:rsidR="003C02C0" w:rsidRPr="00FC50C9" w:rsidRDefault="003C02C0" w:rsidP="003C02C0">
      <w:pPr>
        <w:bidi/>
        <w:spacing w:line="360" w:lineRule="auto"/>
        <w:rPr>
          <w:rFonts w:ascii="David" w:hAnsi="David" w:cs="David"/>
          <w:sz w:val="24"/>
          <w:szCs w:val="24"/>
          <w:u w:val="single"/>
          <w:rtl/>
        </w:rPr>
      </w:pPr>
      <w:r w:rsidRPr="00FC50C9">
        <w:rPr>
          <w:rFonts w:ascii="David" w:hAnsi="David" w:cs="David" w:hint="cs"/>
          <w:sz w:val="24"/>
          <w:szCs w:val="24"/>
          <w:u w:val="single"/>
          <w:rtl/>
        </w:rPr>
        <w:t>אפילוג</w:t>
      </w:r>
    </w:p>
    <w:p w:rsidR="003C02C0" w:rsidRPr="00FC50C9" w:rsidRDefault="003C02C0" w:rsidP="003C02C0">
      <w:pPr>
        <w:bidi/>
        <w:spacing w:line="360" w:lineRule="auto"/>
        <w:rPr>
          <w:rFonts w:ascii="David" w:hAnsi="David" w:cs="David"/>
          <w:sz w:val="24"/>
          <w:szCs w:val="24"/>
          <w:rtl/>
        </w:rPr>
      </w:pPr>
      <w:r w:rsidRPr="00FC50C9">
        <w:rPr>
          <w:rFonts w:ascii="David" w:hAnsi="David" w:cs="David" w:hint="cs"/>
          <w:sz w:val="24"/>
          <w:szCs w:val="24"/>
          <w:rtl/>
        </w:rPr>
        <w:t xml:space="preserve">עיתונות התקופה בעשור השני של המאה העשרים, משקפת את יחסן של שתי קבוצות, לשימוש בסרטים ככלי לחינוך והסברה לשמירה על היגיינה ומניעת מגפות ביניהן השחפת, מהקשה והעיקשת ביניהן. הקבוצות היו למעשה שני מעמדות חברתיים וכלכליים בציבור האמריקני, ציבור אזרחים וותיקים וציבור מהגרים חדשים, שלא ידעו לקרוא ולכתוב באנגלית. הציבור האמריקני, נחשף למידע ולשכנוע מוקדם בארבע שנים, מאשר קוראי עיתונות שיועדה לציבור יהודי.  בשנת השיא </w:t>
      </w:r>
      <w:r w:rsidRPr="00FC50C9">
        <w:rPr>
          <w:rFonts w:ascii="David" w:hAnsi="David" w:cs="David"/>
          <w:sz w:val="24"/>
          <w:szCs w:val="24"/>
          <w:rtl/>
        </w:rPr>
        <w:t>בעיתו</w:t>
      </w:r>
      <w:r w:rsidRPr="00FC50C9">
        <w:rPr>
          <w:rFonts w:ascii="David" w:hAnsi="David" w:cs="David" w:hint="cs"/>
          <w:sz w:val="24"/>
          <w:szCs w:val="24"/>
          <w:rtl/>
        </w:rPr>
        <w:t xml:space="preserve">נות יהודית בארצות הברית 1915, </w:t>
      </w:r>
      <w:r w:rsidRPr="00FC50C9">
        <w:rPr>
          <w:rFonts w:ascii="David" w:hAnsi="David" w:cs="David"/>
          <w:sz w:val="24"/>
          <w:szCs w:val="24"/>
          <w:rtl/>
        </w:rPr>
        <w:t>התפרסמו כ 30 ידיעות ומאמרים העוסק</w:t>
      </w:r>
      <w:r w:rsidRPr="00FC50C9">
        <w:rPr>
          <w:rFonts w:ascii="David" w:hAnsi="David" w:cs="David" w:hint="cs"/>
          <w:sz w:val="24"/>
          <w:szCs w:val="24"/>
          <w:rtl/>
        </w:rPr>
        <w:t xml:space="preserve">ים </w:t>
      </w:r>
      <w:r w:rsidRPr="00FC50C9">
        <w:rPr>
          <w:rFonts w:ascii="David" w:hAnsi="David" w:cs="David"/>
          <w:sz w:val="24"/>
          <w:szCs w:val="24"/>
          <w:rtl/>
        </w:rPr>
        <w:t>במאבק בשחפת</w:t>
      </w:r>
      <w:r w:rsidRPr="00FC50C9">
        <w:rPr>
          <w:rFonts w:ascii="David" w:hAnsi="David" w:cs="David" w:hint="cs"/>
          <w:sz w:val="24"/>
          <w:szCs w:val="24"/>
          <w:rtl/>
        </w:rPr>
        <w:t xml:space="preserve">, אך רק </w:t>
      </w:r>
      <w:r w:rsidRPr="00FC50C9">
        <w:rPr>
          <w:rFonts w:ascii="David" w:hAnsi="David" w:cs="David" w:hint="cs"/>
          <w:b/>
          <w:bCs/>
          <w:sz w:val="24"/>
          <w:szCs w:val="24"/>
          <w:rtl/>
        </w:rPr>
        <w:t>בשלוש</w:t>
      </w:r>
      <w:r w:rsidRPr="00FC50C9">
        <w:rPr>
          <w:rFonts w:ascii="David" w:hAnsi="David" w:cs="David" w:hint="cs"/>
          <w:sz w:val="24"/>
          <w:szCs w:val="24"/>
          <w:rtl/>
        </w:rPr>
        <w:t xml:space="preserve"> מהן הופיעו ידיעות בעמודים פנימיים, על 'סרטי בריאות'. מגמה זו מצביעה על </w:t>
      </w:r>
      <w:r w:rsidRPr="00FC50C9">
        <w:rPr>
          <w:rFonts w:ascii="David" w:hAnsi="David" w:cs="David"/>
          <w:sz w:val="24"/>
          <w:szCs w:val="24"/>
          <w:rtl/>
        </w:rPr>
        <w:t xml:space="preserve">עיסוק רב </w:t>
      </w:r>
      <w:r w:rsidRPr="00FC50C9">
        <w:rPr>
          <w:rFonts w:ascii="David" w:hAnsi="David" w:cs="David" w:hint="cs"/>
          <w:sz w:val="24"/>
          <w:szCs w:val="24"/>
          <w:rtl/>
        </w:rPr>
        <w:t xml:space="preserve">אולי אפילו על פחד מהתפרצות מגפה, אך למעשה 'סרטי בריאות' הודרו. למרות המודעות מצד אנשי מקצוע, אנשי חינוך, רווחה, בריאות, לא התפרסמה </w:t>
      </w:r>
      <w:r w:rsidR="006818DF" w:rsidRPr="00FC50C9">
        <w:rPr>
          <w:rFonts w:ascii="David" w:hAnsi="David" w:cs="David" w:hint="cs"/>
          <w:sz w:val="24"/>
          <w:szCs w:val="24"/>
          <w:rtl/>
        </w:rPr>
        <w:t>המלצות</w:t>
      </w:r>
      <w:r w:rsidRPr="00FC50C9">
        <w:rPr>
          <w:rFonts w:ascii="David" w:hAnsi="David" w:cs="David" w:hint="cs"/>
          <w:sz w:val="24"/>
          <w:szCs w:val="24"/>
          <w:rtl/>
        </w:rPr>
        <w:t xml:space="preserve"> ועידוד של מנהיגים יהודים לקהילותיהם, לצפות וללמוד מ'</w:t>
      </w:r>
      <w:r w:rsidRPr="00FC50C9">
        <w:rPr>
          <w:rFonts w:ascii="David" w:hAnsi="David" w:cs="David" w:hint="cs"/>
          <w:b/>
          <w:bCs/>
          <w:sz w:val="24"/>
          <w:szCs w:val="24"/>
          <w:rtl/>
        </w:rPr>
        <w:t>סרטי בריאות'</w:t>
      </w:r>
      <w:r w:rsidRPr="00FC50C9">
        <w:rPr>
          <w:rFonts w:ascii="David" w:hAnsi="David" w:cs="David" w:hint="cs"/>
          <w:sz w:val="24"/>
          <w:szCs w:val="24"/>
          <w:rtl/>
        </w:rPr>
        <w:t xml:space="preserve">. </w:t>
      </w:r>
    </w:p>
    <w:p w:rsidR="00936850" w:rsidRPr="00FC50C9" w:rsidRDefault="00936850" w:rsidP="004B25E2">
      <w:pPr>
        <w:spacing w:line="360" w:lineRule="auto"/>
        <w:rPr>
          <w:rFonts w:ascii="David" w:hAnsi="David" w:cs="David"/>
          <w:sz w:val="24"/>
          <w:szCs w:val="24"/>
        </w:rPr>
      </w:pPr>
    </w:p>
    <w:p w:rsidR="00A65247" w:rsidRPr="00FC50C9" w:rsidRDefault="00A65247" w:rsidP="00645808">
      <w:pPr>
        <w:bidi/>
        <w:spacing w:line="360" w:lineRule="auto"/>
        <w:rPr>
          <w:rFonts w:ascii="David" w:hAnsi="David" w:cs="David"/>
          <w:sz w:val="24"/>
          <w:szCs w:val="24"/>
          <w:rtl/>
        </w:rPr>
      </w:pPr>
    </w:p>
    <w:p w:rsidR="009862CC" w:rsidRPr="00FC50C9" w:rsidRDefault="009862CC" w:rsidP="002368C5">
      <w:pPr>
        <w:spacing w:line="360" w:lineRule="auto"/>
        <w:rPr>
          <w:rFonts w:ascii="David" w:hAnsi="David" w:cs="David"/>
          <w:sz w:val="24"/>
          <w:szCs w:val="24"/>
          <w:rtl/>
        </w:rPr>
      </w:pPr>
      <w:r w:rsidRPr="00FC50C9">
        <w:rPr>
          <w:rFonts w:ascii="David" w:hAnsi="David" w:cs="David"/>
          <w:sz w:val="24"/>
          <w:szCs w:val="24"/>
          <w:rtl/>
        </w:rPr>
        <w:br w:type="page"/>
      </w:r>
    </w:p>
    <w:p w:rsidR="00913999" w:rsidRPr="00FC50C9" w:rsidRDefault="00913999" w:rsidP="004B25E2">
      <w:pPr>
        <w:pStyle w:val="EndnoteText"/>
        <w:spacing w:line="360" w:lineRule="auto"/>
        <w:rPr>
          <w:rFonts w:ascii="David" w:hAnsi="David" w:cs="David"/>
          <w:sz w:val="24"/>
          <w:szCs w:val="24"/>
          <w:rtl/>
        </w:rPr>
      </w:pPr>
    </w:p>
    <w:p w:rsidR="00CA6C29" w:rsidRPr="00FC50C9" w:rsidRDefault="00CA6C29" w:rsidP="004B25E2">
      <w:pPr>
        <w:bidi/>
        <w:spacing w:line="360" w:lineRule="auto"/>
        <w:rPr>
          <w:rFonts w:ascii="David" w:hAnsi="David" w:cs="David"/>
          <w:sz w:val="24"/>
          <w:szCs w:val="24"/>
        </w:rPr>
      </w:pPr>
    </w:p>
    <w:sectPr w:rsidR="00CA6C29" w:rsidRPr="00FC50C9">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50" w:rsidRDefault="00475950" w:rsidP="001E4DA0">
      <w:pPr>
        <w:spacing w:after="0" w:line="240" w:lineRule="auto"/>
      </w:pPr>
      <w:r>
        <w:separator/>
      </w:r>
    </w:p>
  </w:endnote>
  <w:endnote w:type="continuationSeparator" w:id="0">
    <w:p w:rsidR="00475950" w:rsidRDefault="00475950" w:rsidP="001E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Guttman Hatzvi">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40817"/>
      <w:docPartObj>
        <w:docPartGallery w:val="Page Numbers (Bottom of Page)"/>
        <w:docPartUnique/>
      </w:docPartObj>
    </w:sdtPr>
    <w:sdtEndPr>
      <w:rPr>
        <w:noProof/>
      </w:rPr>
    </w:sdtEndPr>
    <w:sdtContent>
      <w:p w:rsidR="00213278" w:rsidRDefault="00213278">
        <w:pPr>
          <w:pStyle w:val="Footer"/>
        </w:pPr>
        <w:r>
          <w:fldChar w:fldCharType="begin"/>
        </w:r>
        <w:r>
          <w:instrText xml:space="preserve"> PAGE   \* MERGEFORMAT </w:instrText>
        </w:r>
        <w:r>
          <w:fldChar w:fldCharType="separate"/>
        </w:r>
        <w:r w:rsidR="00475950">
          <w:rPr>
            <w:noProof/>
          </w:rPr>
          <w:t>1</w:t>
        </w:r>
        <w:r>
          <w:rPr>
            <w:noProof/>
          </w:rPr>
          <w:fldChar w:fldCharType="end"/>
        </w:r>
      </w:p>
    </w:sdtContent>
  </w:sdt>
  <w:p w:rsidR="00213278" w:rsidRDefault="002132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50" w:rsidRDefault="00475950" w:rsidP="001E4DA0">
      <w:pPr>
        <w:spacing w:after="0" w:line="240" w:lineRule="auto"/>
      </w:pPr>
      <w:r>
        <w:separator/>
      </w:r>
    </w:p>
  </w:footnote>
  <w:footnote w:type="continuationSeparator" w:id="0">
    <w:p w:rsidR="00475950" w:rsidRDefault="00475950" w:rsidP="001E4DA0">
      <w:pPr>
        <w:spacing w:after="0" w:line="240" w:lineRule="auto"/>
      </w:pPr>
      <w:r>
        <w:continuationSeparator/>
      </w:r>
    </w:p>
  </w:footnote>
  <w:footnote w:id="1">
    <w:p w:rsidR="00213278" w:rsidRPr="00523569" w:rsidRDefault="00213278" w:rsidP="00222449">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מישל פוקו, הולדת הרפואה החברתית, </w:t>
      </w:r>
      <w:r w:rsidRPr="00523569">
        <w:rPr>
          <w:rFonts w:ascii="David" w:hAnsi="David" w:cs="David"/>
          <w:b/>
          <w:bCs/>
          <w:rtl/>
        </w:rPr>
        <w:t>מטעם</w:t>
      </w:r>
      <w:r w:rsidRPr="00523569">
        <w:rPr>
          <w:rFonts w:ascii="David" w:hAnsi="David" w:cs="David"/>
          <w:rtl/>
        </w:rPr>
        <w:t xml:space="preserve">, </w:t>
      </w:r>
      <w:r w:rsidRPr="00523569">
        <w:rPr>
          <w:rFonts w:ascii="David" w:hAnsi="David" w:cs="David"/>
          <w:b/>
          <w:bCs/>
          <w:rtl/>
        </w:rPr>
        <w:t>כתב עת לספרות וביקורת רדיקלית</w:t>
      </w:r>
      <w:r w:rsidRPr="00523569">
        <w:rPr>
          <w:rFonts w:ascii="David" w:hAnsi="David" w:cs="David"/>
          <w:rtl/>
        </w:rPr>
        <w:t>, 18,</w:t>
      </w:r>
      <w:r w:rsidRPr="00523569">
        <w:rPr>
          <w:rFonts w:ascii="David" w:hAnsi="David" w:cs="David"/>
        </w:rPr>
        <w:t xml:space="preserve"> </w:t>
      </w:r>
      <w:r w:rsidRPr="00523569">
        <w:rPr>
          <w:rFonts w:ascii="David" w:hAnsi="David" w:cs="David"/>
          <w:rtl/>
        </w:rPr>
        <w:t>יוני 2009, תרגמה, דפנה בירנבוים-כרמלי, עמ' 88.</w:t>
      </w:r>
    </w:p>
  </w:footnote>
  <w:footnote w:id="2">
    <w:p w:rsidR="00213278" w:rsidRPr="00523569" w:rsidRDefault="00213278" w:rsidP="00C07D77">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tl/>
        </w:rPr>
        <w:t xml:space="preserve"> </w:t>
      </w:r>
      <w:r w:rsidRPr="00523569">
        <w:rPr>
          <w:rFonts w:ascii="David" w:hAnsi="David" w:cs="David"/>
        </w:rPr>
        <w:t xml:space="preserve">I.Barberies, N.L. Bragazzi, and M. Martini, The History of Tuberculosis: From the first historical records to the Isolation of Koch’s Bacillius, Journal of Preventive Medicine and Hygiene, 58, (1), March 2017, </w:t>
      </w:r>
      <w:r w:rsidRPr="00523569">
        <w:rPr>
          <w:rFonts w:ascii="David" w:hAnsi="David" w:cs="David"/>
          <w:rtl/>
        </w:rPr>
        <w:t xml:space="preserve"> דבורה דבורק, מצבם הבריאותי של מהגרים יהודים באיסט סייד התחתון של ניו-יורק, אריה גרטנר, יונתן סרנה, </w:t>
      </w:r>
      <w:r w:rsidRPr="00523569">
        <w:rPr>
          <w:rFonts w:ascii="David" w:hAnsi="David" w:cs="David"/>
          <w:b/>
          <w:bCs/>
          <w:rtl/>
        </w:rPr>
        <w:t>יהודי ארצות הברית</w:t>
      </w:r>
      <w:r w:rsidRPr="00523569">
        <w:rPr>
          <w:rFonts w:ascii="David" w:hAnsi="David" w:cs="David"/>
          <w:rtl/>
        </w:rPr>
        <w:t>, ירושלים 1992, עמ' 188 – 191.</w:t>
      </w:r>
    </w:p>
  </w:footnote>
  <w:footnote w:id="3">
    <w:p w:rsidR="00213278" w:rsidRPr="00523569" w:rsidRDefault="00213278" w:rsidP="00942D7C">
      <w:pPr>
        <w:pStyle w:val="FootnoteText"/>
        <w:jc w:val="right"/>
        <w:rPr>
          <w:rFonts w:ascii="David" w:hAnsi="David" w:cs="David"/>
        </w:rPr>
      </w:pPr>
      <w:r w:rsidRPr="00523569">
        <w:rPr>
          <w:rFonts w:ascii="David" w:hAnsi="David" w:cs="David"/>
        </w:rPr>
        <w:t xml:space="preserve"> </w:t>
      </w:r>
      <w:r w:rsidRPr="00523569">
        <w:rPr>
          <w:rFonts w:ascii="David" w:hAnsi="David" w:cs="David"/>
          <w:lang w:val="en-GB"/>
        </w:rPr>
        <w:t xml:space="preserve"> </w:t>
      </w:r>
      <w:r w:rsidRPr="00523569">
        <w:rPr>
          <w:rFonts w:ascii="David" w:hAnsi="David" w:cs="David"/>
          <w:rtl/>
        </w:rPr>
        <w:t xml:space="preserve"> מאמר מאת אלן קראוט,  2010.</w:t>
      </w:r>
      <w:r w:rsidRPr="00523569">
        <w:rPr>
          <w:rFonts w:ascii="David" w:hAnsi="David" w:cs="David"/>
        </w:rPr>
        <w:t xml:space="preserve">https://www.ncbi.nlm.nih.gov/pmc/articles/PMC2862341/ </w:t>
      </w:r>
      <w:r w:rsidRPr="00523569">
        <w:rPr>
          <w:rFonts w:ascii="David" w:hAnsi="David" w:cs="David"/>
          <w:lang w:val="en-GB"/>
        </w:rPr>
        <w:t xml:space="preserve"> </w:t>
      </w:r>
      <w:r w:rsidRPr="00523569">
        <w:rPr>
          <w:rFonts w:ascii="David" w:hAnsi="David" w:cs="David"/>
        </w:rPr>
        <w:t xml:space="preserve"> </w:t>
      </w:r>
      <w:r w:rsidRPr="00523569">
        <w:rPr>
          <w:rStyle w:val="FootnoteReference"/>
          <w:rFonts w:ascii="David" w:hAnsi="David" w:cs="David"/>
        </w:rPr>
        <w:footnoteRef/>
      </w:r>
      <w:r w:rsidRPr="00523569">
        <w:rPr>
          <w:rFonts w:ascii="David" w:hAnsi="David" w:cs="David"/>
        </w:rPr>
        <w:t xml:space="preserve"> </w:t>
      </w:r>
    </w:p>
  </w:footnote>
  <w:footnote w:id="4">
    <w:p w:rsidR="00213278" w:rsidRPr="00523569" w:rsidRDefault="00213278" w:rsidP="00A172BD">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אריה גרטנר, המהגר היהודי באנגליה בשנים 1870 – 1914, אריה גרטנר (עורך), </w:t>
      </w:r>
      <w:r w:rsidRPr="00523569">
        <w:rPr>
          <w:rFonts w:ascii="David" w:hAnsi="David" w:cs="David"/>
          <w:b/>
          <w:bCs/>
          <w:rtl/>
        </w:rPr>
        <w:t>יהודי אנגליה בעת החדשה</w:t>
      </w:r>
      <w:r w:rsidRPr="00523569">
        <w:rPr>
          <w:rFonts w:ascii="David" w:hAnsi="David" w:cs="David"/>
          <w:rtl/>
        </w:rPr>
        <w:t>, ירושלים 1981, עמ' 126-127, 142.</w:t>
      </w:r>
    </w:p>
  </w:footnote>
  <w:footnote w:id="5">
    <w:p w:rsidR="00213278" w:rsidRPr="00523569" w:rsidRDefault="00213278" w:rsidP="00A172BD">
      <w:pPr>
        <w:pStyle w:val="FootnoteText"/>
        <w:bidi/>
        <w:rPr>
          <w:rFonts w:ascii="David" w:hAnsi="David" w:cs="David"/>
          <w:rtl/>
        </w:rPr>
      </w:pPr>
      <w:r w:rsidRPr="00523569">
        <w:rPr>
          <w:rFonts w:ascii="David" w:hAnsi="David" w:cs="David"/>
          <w:rtl/>
        </w:rPr>
        <w:t xml:space="preserve"> </w:t>
      </w: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ראה ציטוט בראש המאמר אודות ארגונים חברתיים אזרחיים, למען מהגרים, בוסטון 1915.</w:t>
      </w:r>
    </w:p>
  </w:footnote>
  <w:footnote w:id="6">
    <w:p w:rsidR="00213278" w:rsidRPr="00523569" w:rsidRDefault="00213278" w:rsidP="00ED1D93">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הגדרה למונח 'סרט ייעודי' ראה, י' אוהד-קרני, חינוך וטכנולוגיה לפני מאה שנים- השיח על לגיטימיות השימוש בקולנוע בהוראה בקרב יהודי ארצות הברית, </w:t>
      </w:r>
      <w:r w:rsidRPr="00523569">
        <w:rPr>
          <w:rFonts w:ascii="David" w:hAnsi="David" w:cs="David"/>
          <w:b/>
          <w:bCs/>
          <w:rtl/>
        </w:rPr>
        <w:t>במעגלי חינוך,</w:t>
      </w:r>
      <w:r w:rsidRPr="00523569">
        <w:rPr>
          <w:rFonts w:ascii="David" w:hAnsi="David" w:cs="David"/>
          <w:rtl/>
        </w:rPr>
        <w:t xml:space="preserve"> 8, ספטמבר 2019, עמ' 6 – 7.</w:t>
      </w:r>
    </w:p>
  </w:footnote>
  <w:footnote w:id="7">
    <w:p w:rsidR="00213278" w:rsidRPr="00523569" w:rsidRDefault="00213278" w:rsidP="009309EE">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lang w:val="en-GB"/>
        </w:rPr>
        <w:t xml:space="preserve">Irving Howe, </w:t>
      </w:r>
      <w:r w:rsidRPr="00523569">
        <w:rPr>
          <w:rFonts w:ascii="David" w:hAnsi="David" w:cs="David"/>
          <w:b/>
          <w:bCs/>
          <w:lang w:val="en-GB"/>
        </w:rPr>
        <w:t>The World of Our Fathers</w:t>
      </w:r>
      <w:r w:rsidRPr="00523569">
        <w:rPr>
          <w:rFonts w:ascii="David" w:hAnsi="David" w:cs="David"/>
          <w:lang w:val="en-GB"/>
        </w:rPr>
        <w:t>, New York 1990, pp. 148 -151.</w:t>
      </w:r>
    </w:p>
  </w:footnote>
  <w:footnote w:id="8">
    <w:p w:rsidR="00213278" w:rsidRPr="00523569" w:rsidRDefault="00213278" w:rsidP="005A3CD1">
      <w:pPr>
        <w:pStyle w:val="FootnoteText"/>
        <w:bidi/>
        <w:jc w:val="both"/>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שלום עליכם, פלאי אנטוורפן, </w:t>
      </w:r>
      <w:r w:rsidRPr="00523569">
        <w:rPr>
          <w:rFonts w:ascii="David" w:hAnsi="David" w:cs="David"/>
          <w:b/>
          <w:bCs/>
          <w:rtl/>
        </w:rPr>
        <w:t>מוטיל בן פייסי החזן</w:t>
      </w:r>
      <w:r w:rsidRPr="00523569">
        <w:rPr>
          <w:rFonts w:ascii="David" w:hAnsi="David" w:cs="David"/>
          <w:rtl/>
        </w:rPr>
        <w:t>, ניו-יורק 1916, מיידיש א' ד' ברקוביץ', עמ' קע- קעב.</w:t>
      </w:r>
    </w:p>
  </w:footnote>
  <w:footnote w:id="9">
    <w:p w:rsidR="00213278" w:rsidRPr="00523569" w:rsidRDefault="00213278" w:rsidP="009F78D1">
      <w:pPr>
        <w:pStyle w:val="FootnoteText"/>
        <w:bidi/>
        <w:jc w:val="both"/>
        <w:rPr>
          <w:rFonts w:ascii="David" w:hAnsi="David" w:cs="David"/>
          <w:rtl/>
        </w:rPr>
      </w:pPr>
      <w:r w:rsidRPr="00523569">
        <w:rPr>
          <w:rStyle w:val="FootnoteReference"/>
          <w:rFonts w:ascii="David" w:hAnsi="David" w:cs="David"/>
        </w:rPr>
        <w:footnoteRef/>
      </w:r>
      <w:r w:rsidRPr="00523569">
        <w:rPr>
          <w:rFonts w:ascii="David" w:hAnsi="David" w:cs="David"/>
          <w:rtl/>
        </w:rPr>
        <w:t xml:space="preserve"> גור אלרואי, </w:t>
      </w:r>
      <w:r w:rsidRPr="00523569">
        <w:rPr>
          <w:rFonts w:ascii="David" w:hAnsi="David" w:cs="David"/>
          <w:b/>
          <w:bCs/>
          <w:rtl/>
        </w:rPr>
        <w:t>המהפכה השקטה, ההגירה היהודית מהאימפריה הרוסית</w:t>
      </w:r>
      <w:r w:rsidRPr="00523569">
        <w:rPr>
          <w:rFonts w:ascii="David" w:hAnsi="David" w:cs="David"/>
          <w:rtl/>
        </w:rPr>
        <w:t xml:space="preserve"> 1875- 1914, ירושלים 2008, מבוא. אלרואי, מקדים את ראשיתו של גל ההגירה השלישי לשנת 1875- 1878.</w:t>
      </w:r>
    </w:p>
  </w:footnote>
  <w:footnote w:id="10">
    <w:p w:rsidR="00213278" w:rsidRPr="00523569" w:rsidRDefault="00213278" w:rsidP="00764854">
      <w:pPr>
        <w:pStyle w:val="FootnoteText"/>
        <w:bidi/>
        <w:jc w:val="both"/>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יונתן סרנה, מיתוס-"האין חזרה": שיבת היהודים למזרח אירופה 1881 -1914, </w:t>
      </w:r>
      <w:r w:rsidRPr="00523569">
        <w:rPr>
          <w:rFonts w:ascii="David" w:hAnsi="David" w:cs="David"/>
          <w:b/>
          <w:bCs/>
          <w:rtl/>
        </w:rPr>
        <w:t>יהודי ארצות הברית</w:t>
      </w:r>
      <w:r w:rsidRPr="00523569">
        <w:rPr>
          <w:rFonts w:ascii="David" w:hAnsi="David" w:cs="David"/>
          <w:rtl/>
        </w:rPr>
        <w:t>, א' גרטנר, י'  סרנה,(עורכים), ירושלים 1992, עמ' 225- 238.</w:t>
      </w:r>
    </w:p>
    <w:p w:rsidR="00213278" w:rsidRPr="00523569" w:rsidRDefault="00213278" w:rsidP="00764854">
      <w:pPr>
        <w:pStyle w:val="FootnoteText"/>
        <w:bidi/>
        <w:jc w:val="both"/>
        <w:rPr>
          <w:rFonts w:ascii="David" w:hAnsi="David" w:cs="David"/>
          <w:rtl/>
        </w:rPr>
      </w:pPr>
      <w:r w:rsidRPr="00523569">
        <w:rPr>
          <w:rFonts w:ascii="David" w:hAnsi="David" w:cs="David"/>
          <w:rtl/>
        </w:rPr>
        <w:t xml:space="preserve">דבורה דבורק, מצבם הבריאותי של מהגרים יהודים באיסט-סייד התחתון של ניו-יורק 1880- 1914, </w:t>
      </w:r>
      <w:r w:rsidRPr="00523569">
        <w:rPr>
          <w:rFonts w:ascii="David" w:hAnsi="David" w:cs="David"/>
          <w:b/>
          <w:bCs/>
          <w:rtl/>
        </w:rPr>
        <w:t>יהודי ארצות הברית</w:t>
      </w:r>
      <w:r w:rsidRPr="00523569">
        <w:rPr>
          <w:rFonts w:ascii="David" w:hAnsi="David" w:cs="David"/>
          <w:rtl/>
        </w:rPr>
        <w:t>, א' גרטנר, י'  סרנה, (עורכים), ירושלים 1992, עמ' 183- 224.</w:t>
      </w:r>
    </w:p>
    <w:p w:rsidR="00213278" w:rsidRPr="00523569" w:rsidRDefault="00213278" w:rsidP="000C1306">
      <w:pPr>
        <w:pStyle w:val="FootnoteText"/>
        <w:bidi/>
        <w:rPr>
          <w:rFonts w:ascii="David" w:hAnsi="David" w:cs="David"/>
          <w:rtl/>
        </w:rPr>
      </w:pPr>
      <w:r w:rsidRPr="00523569">
        <w:rPr>
          <w:rFonts w:ascii="David" w:hAnsi="David" w:cs="David"/>
          <w:rtl/>
        </w:rPr>
        <w:t>מאבקם של מנהיגים דתיים וחברתיים כמו רבי סטפן ס' וייז, כנגד מחלות של נשים שעסקו בזנות ו'עבדות לבנה' שהיו ידועות לקהילות כולל הקהילה היהודית, שניסתה להיאבק בתופעה, גם בעזרה רפואית.</w:t>
      </w:r>
    </w:p>
  </w:footnote>
  <w:footnote w:id="11">
    <w:p w:rsidR="00213278" w:rsidRPr="00523569" w:rsidRDefault="00213278" w:rsidP="0021035E">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ד"ר סטפן סמית' ראש מערך בריאות הציבור, הראשון בניו-יורק מ 1868 פעל רבות לקדם מערכת בריאות ציבור, כולל אחיות בבתי ספר, תוכניות הסברה ממוקדות במניעת שחפת, דיווחים לרשויות אודות תנאי חיים ירודים ביותר בשכונות עוני בניו-יורק. אך פועלו לא הספיק. </w:t>
      </w:r>
      <w:r w:rsidRPr="00523569">
        <w:rPr>
          <w:rFonts w:ascii="David" w:hAnsi="David" w:cs="David"/>
          <w:lang w:val="en-GB"/>
        </w:rPr>
        <w:t>I. Howe, ibid, p. 149</w:t>
      </w:r>
      <w:r w:rsidRPr="00523569">
        <w:rPr>
          <w:rFonts w:ascii="David" w:hAnsi="David" w:cs="David"/>
          <w:rtl/>
        </w:rPr>
        <w:t xml:space="preserve"> ראשיתה של הרפואה הציבורית בערים תעשייתיות גדולות בבריטניה, על רקע עומס התושבים על מערכות המים והניקוז שגרמו כבר באמצע המאה ה-19, לאובדן פיקוח על איכות המים, וכך הובילו לחשיפה המונית למחלות כמו כולירה.</w:t>
      </w:r>
    </w:p>
  </w:footnote>
  <w:footnote w:id="12">
    <w:p w:rsidR="00213278" w:rsidRPr="00523569" w:rsidRDefault="00213278" w:rsidP="00BC7FA3">
      <w:pPr>
        <w:pStyle w:val="FootnoteText"/>
        <w:bidi/>
        <w:jc w:val="both"/>
        <w:rPr>
          <w:rFonts w:ascii="David" w:hAnsi="David" w:cs="David"/>
          <w:rtl/>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lang w:val="en-GB"/>
        </w:rPr>
        <w:t>Dorothy Porter</w:t>
      </w:r>
      <w:r w:rsidRPr="00523569">
        <w:rPr>
          <w:rFonts w:ascii="David" w:hAnsi="David" w:cs="David"/>
          <w:b/>
          <w:bCs/>
          <w:lang w:val="en-GB"/>
        </w:rPr>
        <w:t xml:space="preserve">, Health Civilization and State, A History of Public Health from Ancient to Modern Times, </w:t>
      </w:r>
      <w:r w:rsidRPr="00523569">
        <w:rPr>
          <w:rFonts w:ascii="David" w:hAnsi="David" w:cs="David"/>
          <w:lang w:val="en-GB"/>
        </w:rPr>
        <w:t>London, New York 1999.</w:t>
      </w:r>
    </w:p>
    <w:p w:rsidR="00213278" w:rsidRPr="00523569" w:rsidRDefault="00213278" w:rsidP="00BC7FA3">
      <w:pPr>
        <w:pStyle w:val="FootnoteText"/>
        <w:bidi/>
        <w:jc w:val="both"/>
        <w:rPr>
          <w:rFonts w:ascii="David" w:hAnsi="David" w:cs="David"/>
          <w:rtl/>
        </w:rPr>
      </w:pPr>
      <w:r w:rsidRPr="00523569">
        <w:rPr>
          <w:rFonts w:ascii="David" w:hAnsi="David" w:cs="David"/>
          <w:rtl/>
        </w:rPr>
        <w:t xml:space="preserve">נדב דוידוביץ', שפרה שוורץ, הגירה, בריאות וכור היתוך ישראלי, </w:t>
      </w:r>
      <w:r w:rsidRPr="00523569">
        <w:rPr>
          <w:rFonts w:ascii="David" w:hAnsi="David" w:cs="David"/>
          <w:b/>
          <w:bCs/>
          <w:rtl/>
        </w:rPr>
        <w:t>עיונים בתקומת ישראל,</w:t>
      </w:r>
      <w:r w:rsidRPr="00523569">
        <w:rPr>
          <w:rFonts w:ascii="David" w:hAnsi="David" w:cs="David"/>
          <w:rtl/>
        </w:rPr>
        <w:t xml:space="preserve"> כרך 13, 2003, עמ' 182.</w:t>
      </w:r>
    </w:p>
  </w:footnote>
  <w:footnote w:id="13">
    <w:p w:rsidR="00213278" w:rsidRPr="00523569" w:rsidRDefault="00213278" w:rsidP="00B24D0B">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lang w:val="en-GB"/>
        </w:rPr>
        <w:t>Amalgamated Clothing Workers of America, Chicago Joint Board, The Clothing Workers of Chicago, 1910- 1922, Chicago 1922, pp. 18-19</w:t>
      </w:r>
      <w:r w:rsidRPr="00523569">
        <w:rPr>
          <w:rFonts w:ascii="David" w:hAnsi="David" w:cs="David"/>
          <w:rtl/>
        </w:rPr>
        <w:t xml:space="preserve">. בתוך אירווין ילוביץ, מהגרים יהודים ותנועת הפועלים האמריקנית, 1900- 1920, א' גרטנר, י' סרנה, </w:t>
      </w:r>
      <w:r w:rsidRPr="00523569">
        <w:rPr>
          <w:rFonts w:ascii="David" w:hAnsi="David" w:cs="David"/>
          <w:b/>
          <w:bCs/>
          <w:rtl/>
        </w:rPr>
        <w:t>יהודי ארצות הברית</w:t>
      </w:r>
      <w:r w:rsidRPr="00523569">
        <w:rPr>
          <w:rFonts w:ascii="David" w:hAnsi="David" w:cs="David"/>
          <w:rtl/>
        </w:rPr>
        <w:t>, ירושלים 1992, עמ' 266, הערה 21.</w:t>
      </w:r>
    </w:p>
  </w:footnote>
  <w:footnote w:id="14">
    <w:p w:rsidR="00213278" w:rsidRPr="00523569" w:rsidRDefault="00213278" w:rsidP="00F0031A">
      <w:pPr>
        <w:bidi/>
        <w:spacing w:line="240" w:lineRule="auto"/>
        <w:rPr>
          <w:rFonts w:ascii="David" w:hAnsi="David" w:cs="David"/>
          <w:sz w:val="20"/>
          <w:szCs w:val="20"/>
          <w:lang w:val="en-GB"/>
        </w:rPr>
      </w:pPr>
      <w:r w:rsidRPr="00523569">
        <w:rPr>
          <w:rStyle w:val="FootnoteReference"/>
          <w:rFonts w:ascii="David" w:hAnsi="David" w:cs="David"/>
          <w:sz w:val="20"/>
          <w:szCs w:val="20"/>
        </w:rPr>
        <w:footnoteRef/>
      </w:r>
      <w:r w:rsidRPr="00523569">
        <w:rPr>
          <w:rFonts w:ascii="David" w:hAnsi="David" w:cs="David"/>
          <w:sz w:val="20"/>
          <w:szCs w:val="20"/>
        </w:rPr>
        <w:t xml:space="preserve"> </w:t>
      </w:r>
      <w:r w:rsidRPr="00523569">
        <w:rPr>
          <w:rFonts w:ascii="David" w:hAnsi="David" w:cs="David"/>
          <w:sz w:val="20"/>
          <w:szCs w:val="20"/>
          <w:rtl/>
        </w:rPr>
        <w:t>הסברה בתחום הבריאותי</w:t>
      </w:r>
      <w:r w:rsidRPr="00523569">
        <w:rPr>
          <w:rFonts w:ascii="David" w:hAnsi="David" w:cs="David"/>
          <w:sz w:val="20"/>
          <w:szCs w:val="20"/>
        </w:rPr>
        <w:t xml:space="preserve"> </w:t>
      </w:r>
      <w:r w:rsidRPr="00523569">
        <w:rPr>
          <w:rFonts w:ascii="David" w:hAnsi="David" w:cs="David"/>
          <w:sz w:val="20"/>
          <w:szCs w:val="20"/>
          <w:rtl/>
        </w:rPr>
        <w:t xml:space="preserve">ששמה לה למטרה להעלות את המודעות הציבורית, במיוחד בקרב מהגרים חדשים, יכולה הייתה להיות מצילת חיים. בדומה למאבקן של רשויות בריאות ציבוריות, להסברה במחלות מדבקות מודרניות של המאה ה 20, כמו איידס, כך שחפת הייתה המחלה המדבקת והקטלנית של המאה  19 ובתחילת המאה ה 20. </w:t>
      </w:r>
      <w:r w:rsidRPr="00523569">
        <w:rPr>
          <w:rFonts w:ascii="David" w:hAnsi="David" w:cs="David"/>
          <w:sz w:val="20"/>
          <w:szCs w:val="20"/>
          <w:lang w:val="en-GB"/>
        </w:rPr>
        <w:t xml:space="preserve">Georgina D. Feldberg, </w:t>
      </w:r>
      <w:r w:rsidRPr="00523569">
        <w:rPr>
          <w:rFonts w:ascii="David" w:hAnsi="David" w:cs="David"/>
          <w:b/>
          <w:bCs/>
          <w:sz w:val="20"/>
          <w:szCs w:val="20"/>
          <w:lang w:val="en-GB"/>
        </w:rPr>
        <w:t>Disease and Class, Tuberculosis and the Shaping pf Modern North American Society</w:t>
      </w:r>
      <w:r w:rsidRPr="00523569">
        <w:rPr>
          <w:rFonts w:ascii="David" w:hAnsi="David" w:cs="David"/>
          <w:sz w:val="20"/>
          <w:szCs w:val="20"/>
          <w:lang w:val="en-GB"/>
        </w:rPr>
        <w:t>, New Brunswick, New Jersey, 1995, p. 81.</w:t>
      </w:r>
    </w:p>
  </w:footnote>
  <w:footnote w:id="15">
    <w:p w:rsidR="00213278" w:rsidRPr="00523569" w:rsidRDefault="00213278" w:rsidP="001648D1">
      <w:pPr>
        <w:pStyle w:val="FootnoteText"/>
        <w:bidi/>
        <w:rPr>
          <w:rFonts w:ascii="David" w:hAnsi="David" w:cs="David"/>
        </w:rPr>
      </w:pPr>
      <w:r w:rsidRPr="00523569">
        <w:rPr>
          <w:rStyle w:val="FootnoteReference"/>
          <w:rFonts w:ascii="David" w:hAnsi="David" w:cs="David"/>
        </w:rPr>
        <w:footnoteRef/>
      </w:r>
      <w:r w:rsidRPr="00523569">
        <w:rPr>
          <w:rFonts w:ascii="David" w:hAnsi="David" w:cs="David"/>
        </w:rPr>
        <w:t xml:space="preserve"> </w:t>
      </w:r>
      <w:hyperlink r:id="rId1" w:history="1">
        <w:r w:rsidRPr="00523569">
          <w:rPr>
            <w:rStyle w:val="Hyperlink"/>
            <w:rFonts w:ascii="David" w:hAnsi="David" w:cs="David"/>
          </w:rPr>
          <w:t>https://pnhp.org/a-brief-history-universal-health-care-efforts-in-the-us/</w:t>
        </w:r>
      </w:hyperlink>
    </w:p>
    <w:p w:rsidR="00213278" w:rsidRPr="00523569" w:rsidRDefault="00475950" w:rsidP="001648D1">
      <w:pPr>
        <w:pStyle w:val="FootnoteText"/>
        <w:bidi/>
        <w:rPr>
          <w:rFonts w:ascii="David" w:hAnsi="David" w:cs="David"/>
          <w:rtl/>
        </w:rPr>
      </w:pPr>
      <w:hyperlink r:id="rId2" w:history="1">
        <w:r w:rsidR="00213278" w:rsidRPr="00523569">
          <w:rPr>
            <w:rStyle w:val="Hyperlink"/>
            <w:rFonts w:ascii="David" w:hAnsi="David" w:cs="David"/>
          </w:rPr>
          <w:t>https://www.ohsu.edu/historical-collections-archives/public-health-progressive-era</w:t>
        </w:r>
      </w:hyperlink>
    </w:p>
  </w:footnote>
  <w:footnote w:id="16">
    <w:p w:rsidR="00213278" w:rsidRPr="00523569" w:rsidRDefault="00213278" w:rsidP="00E40A48">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דברים כ"ח 22. ויקרא כ"ו 16.</w:t>
      </w:r>
    </w:p>
  </w:footnote>
  <w:footnote w:id="17">
    <w:p w:rsidR="00213278" w:rsidRPr="00523569" w:rsidRDefault="00213278" w:rsidP="008A3FE6">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tl/>
        </w:rPr>
        <w:t xml:space="preserve"> רוברט קוך נפגש בהמשך עם תומס א' אדיסון, כדי לייעץ בהפקת סרטי בריאות.</w:t>
      </w:r>
    </w:p>
  </w:footnote>
  <w:footnote w:id="18">
    <w:p w:rsidR="00213278" w:rsidRPr="00523569" w:rsidRDefault="00213278" w:rsidP="007B190B">
      <w:pPr>
        <w:pStyle w:val="FootnoteText"/>
        <w:bidi/>
        <w:rPr>
          <w:rFonts w:ascii="David" w:hAnsi="David" w:cs="David"/>
          <w:lang w:val="en-GB"/>
        </w:rPr>
      </w:pPr>
      <w:r w:rsidRPr="00523569">
        <w:rPr>
          <w:rStyle w:val="FootnoteReference"/>
          <w:rFonts w:ascii="David" w:hAnsi="David" w:cs="David"/>
        </w:rPr>
        <w:footnoteRef/>
      </w:r>
      <w:hyperlink r:id="rId3" w:history="1">
        <w:r w:rsidRPr="00523569">
          <w:rPr>
            <w:rStyle w:val="Hyperlink"/>
            <w:rFonts w:ascii="David" w:hAnsi="David" w:cs="David"/>
            <w:lang w:val="en-GB"/>
          </w:rPr>
          <w:t>https://www.researchgate.net/publication/303614103_Osler_Johns_Hopkins_and_Tuberculosis_1890_A_Case_Report?enrichId=rgreq-d6a6bc90f2308a916cf5d8ba65353798-XXX&amp;enrichSource=Y292ZXJQYWdlOzMwMzYxNDEwMztBUzozNjY4NTI2NTI5NzgxNzZAMTQ2NDQ3NTg5NjI4MQ%3D%3D&amp;el=1_x_3&amp;_esc=publicationCoverPdf</w:t>
        </w:r>
      </w:hyperlink>
      <w:r w:rsidRPr="00523569">
        <w:rPr>
          <w:rFonts w:ascii="David" w:hAnsi="David" w:cs="David"/>
          <w:lang w:val="en-GB"/>
        </w:rPr>
        <w:t>.</w:t>
      </w:r>
      <w:r w:rsidRPr="00523569">
        <w:rPr>
          <w:rFonts w:ascii="David" w:hAnsi="David" w:cs="David"/>
        </w:rPr>
        <w:t xml:space="preserve"> </w:t>
      </w:r>
      <w:r w:rsidRPr="00523569">
        <w:rPr>
          <w:rFonts w:ascii="David" w:hAnsi="David" w:cs="David"/>
          <w:lang w:val="en-GB"/>
        </w:rPr>
        <w:t xml:space="preserve"> </w:t>
      </w:r>
    </w:p>
    <w:p w:rsidR="00213278" w:rsidRPr="00523569" w:rsidRDefault="00213278" w:rsidP="00411BE5">
      <w:pPr>
        <w:pStyle w:val="FootnoteText"/>
        <w:bidi/>
        <w:rPr>
          <w:rFonts w:ascii="David" w:hAnsi="David" w:cs="David"/>
          <w:rtl/>
        </w:rPr>
      </w:pPr>
      <w:r w:rsidRPr="00523569">
        <w:rPr>
          <w:rFonts w:ascii="David" w:hAnsi="David" w:cs="David"/>
          <w:rtl/>
        </w:rPr>
        <w:t>תיאור מקרה של אישה שנדבקה בשחפת והחוקר אוסלר, מתאר את הסימפטומים ודרכי הטיפול ב 1892.</w:t>
      </w:r>
    </w:p>
  </w:footnote>
  <w:footnote w:id="19">
    <w:p w:rsidR="00213278" w:rsidRPr="00523569" w:rsidRDefault="00213278" w:rsidP="007066AA">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tl/>
        </w:rPr>
        <w:t xml:space="preserve"> </w:t>
      </w:r>
      <w:r w:rsidRPr="00523569">
        <w:rPr>
          <w:rFonts w:ascii="David" w:hAnsi="David" w:cs="David"/>
        </w:rPr>
        <w:t>UHT</w:t>
      </w:r>
      <w:r w:rsidRPr="00523569">
        <w:rPr>
          <w:rFonts w:ascii="David" w:hAnsi="David" w:cs="David"/>
          <w:rtl/>
        </w:rPr>
        <w:t xml:space="preserve"> </w:t>
      </w:r>
      <w:r>
        <w:rPr>
          <w:rFonts w:ascii="David" w:hAnsi="David" w:cs="David" w:hint="cs"/>
          <w:rtl/>
        </w:rPr>
        <w:t>'</w:t>
      </w:r>
      <w:r w:rsidRPr="00523569">
        <w:rPr>
          <w:rFonts w:ascii="David" w:hAnsi="David" w:cs="David"/>
          <w:rtl/>
        </w:rPr>
        <w:t>האיגודים המקצועיים היהודים המאוחדים' בדק בשנת 1911 את העובדים בתעשיית המעילים ומצא שרק כשליש היו בריאים, ד ' דבורק, שם, שם, עמ' 208.</w:t>
      </w:r>
      <w:r>
        <w:rPr>
          <w:rFonts w:ascii="David" w:hAnsi="David" w:cs="David" w:hint="cs"/>
          <w:rtl/>
        </w:rPr>
        <w:t xml:space="preserve"> באותה שנה, נהרגו 140 פועלות טקסטיל רובן יהודיות בשריפה במפעל בניו-יורק, עובדה שהשפיעה על תודעת הציבור בנוגע לצפיפות במקומות עבודה.</w:t>
      </w:r>
    </w:p>
  </w:footnote>
  <w:footnote w:id="20">
    <w:p w:rsidR="00213278" w:rsidRPr="00523569" w:rsidRDefault="00213278" w:rsidP="00137551">
      <w:pPr>
        <w:pStyle w:val="FootnoteText"/>
        <w:bidi/>
        <w:jc w:val="both"/>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b/>
          <w:bCs/>
        </w:rPr>
        <w:t>H</w:t>
      </w:r>
      <w:r w:rsidRPr="00523569">
        <w:rPr>
          <w:rFonts w:ascii="David" w:hAnsi="David" w:cs="David"/>
          <w:b/>
          <w:bCs/>
          <w:lang w:val="en-GB"/>
        </w:rPr>
        <w:t>arper’s Weekly</w:t>
      </w:r>
      <w:r w:rsidRPr="00523569">
        <w:rPr>
          <w:rFonts w:ascii="David" w:hAnsi="David" w:cs="David"/>
          <w:lang w:val="en-GB"/>
        </w:rPr>
        <w:t xml:space="preserve"> 1903, editorial, </w:t>
      </w:r>
      <w:r w:rsidRPr="00523569">
        <w:rPr>
          <w:rFonts w:ascii="David" w:hAnsi="David" w:cs="David"/>
        </w:rPr>
        <w:t>An ice cream vendor in New York City named Italo Marchiony developed a pastry cup to hold ice cream, which he patented in 1903</w:t>
      </w:r>
      <w:r w:rsidRPr="00523569">
        <w:rPr>
          <w:rFonts w:ascii="David" w:hAnsi="David" w:cs="David"/>
          <w:rtl/>
        </w:rPr>
        <w:t xml:space="preserve">.  לשמירה על היגיינה, במקום גביע זכוכית </w:t>
      </w:r>
      <w:r w:rsidRPr="00523569">
        <w:rPr>
          <w:rFonts w:ascii="David" w:hAnsi="David" w:cs="David"/>
        </w:rPr>
        <w:t>A "penny lick"</w:t>
      </w:r>
      <w:r w:rsidRPr="00523569">
        <w:rPr>
          <w:rFonts w:ascii="David" w:hAnsi="David" w:cs="David"/>
          <w:rtl/>
        </w:rPr>
        <w:t xml:space="preserve"> הומצא גביע וופל, שהפך לפטנט בכל רחבי ארצות הברית. ככל הנראה בשל מגפת השחפת.</w:t>
      </w:r>
    </w:p>
  </w:footnote>
  <w:footnote w:id="21">
    <w:p w:rsidR="00213278" w:rsidRPr="00523569" w:rsidRDefault="00213278" w:rsidP="005A3CD1">
      <w:pPr>
        <w:pStyle w:val="FootnoteText"/>
        <w:bidi/>
        <w:rPr>
          <w:rStyle w:val="Hyperlink"/>
          <w:rFonts w:ascii="David" w:hAnsi="David" w:cs="David"/>
          <w:rtl/>
        </w:rPr>
      </w:pPr>
      <w:r w:rsidRPr="00523569">
        <w:rPr>
          <w:rStyle w:val="FootnoteReference"/>
          <w:rFonts w:ascii="David" w:hAnsi="David" w:cs="David"/>
        </w:rPr>
        <w:footnoteRef/>
      </w:r>
      <w:r w:rsidRPr="00523569">
        <w:rPr>
          <w:rFonts w:ascii="David" w:hAnsi="David" w:cs="David"/>
        </w:rPr>
        <w:t xml:space="preserve"> </w:t>
      </w:r>
      <w:hyperlink r:id="rId4" w:history="1">
        <w:r w:rsidRPr="00523569">
          <w:rPr>
            <w:rStyle w:val="Hyperlink"/>
            <w:rFonts w:ascii="David" w:hAnsi="David" w:cs="David"/>
          </w:rPr>
          <w:t>http://www.pbs.org/wgbh/americanexperience/features/plague-know/</w:t>
        </w:r>
      </w:hyperlink>
    </w:p>
    <w:p w:rsidR="00213278" w:rsidRPr="00523569" w:rsidRDefault="00213278" w:rsidP="00916D91">
      <w:pPr>
        <w:pStyle w:val="FootnoteText"/>
        <w:bidi/>
        <w:rPr>
          <w:rFonts w:ascii="David" w:hAnsi="David" w:cs="David"/>
          <w:rtl/>
        </w:rPr>
      </w:pPr>
      <w:r w:rsidRPr="00523569">
        <w:rPr>
          <w:rStyle w:val="Hyperlink"/>
          <w:rFonts w:ascii="David" w:hAnsi="David" w:cs="David"/>
          <w:rtl/>
        </w:rPr>
        <w:t>על המצאת גביע גלידה אכיל, לשמירה על היגיינה.</w:t>
      </w:r>
    </w:p>
    <w:p w:rsidR="00213278" w:rsidRPr="00523569" w:rsidRDefault="00213278" w:rsidP="005A3CD1">
      <w:pPr>
        <w:pStyle w:val="FootnoteText"/>
        <w:bidi/>
        <w:rPr>
          <w:rFonts w:ascii="David" w:hAnsi="David" w:cs="David"/>
          <w:rtl/>
          <w:lang w:val="en-GB"/>
        </w:rPr>
      </w:pPr>
      <w:r w:rsidRPr="00523569">
        <w:rPr>
          <w:rFonts w:ascii="David" w:hAnsi="David" w:cs="David"/>
          <w:rtl/>
        </w:rPr>
        <w:t>-נכרה ב 20-01-2019</w:t>
      </w:r>
      <w:r w:rsidRPr="00523569">
        <w:rPr>
          <w:rFonts w:ascii="David" w:hAnsi="David" w:cs="David"/>
        </w:rPr>
        <w:t xml:space="preserve"> PBS  </w:t>
      </w:r>
      <w:r w:rsidRPr="00523569">
        <w:rPr>
          <w:rFonts w:ascii="David" w:hAnsi="David" w:cs="David"/>
          <w:rtl/>
        </w:rPr>
        <w:t>רשת טלוויזיה ציבורית</w:t>
      </w:r>
      <w:r w:rsidRPr="00523569">
        <w:rPr>
          <w:rFonts w:ascii="David" w:hAnsi="David" w:cs="David"/>
        </w:rPr>
        <w:t xml:space="preserve">. </w:t>
      </w:r>
      <w:r w:rsidRPr="00523569">
        <w:rPr>
          <w:rFonts w:ascii="David" w:hAnsi="David" w:cs="David"/>
          <w:lang w:val="en-GB"/>
        </w:rPr>
        <w:t xml:space="preserve">American Experience </w:t>
      </w:r>
    </w:p>
  </w:footnote>
  <w:footnote w:id="22">
    <w:p w:rsidR="00213278" w:rsidRPr="00523569" w:rsidRDefault="00213278" w:rsidP="006B5760">
      <w:pPr>
        <w:pStyle w:val="FootnoteText"/>
        <w:bidi/>
        <w:rPr>
          <w:rFonts w:ascii="David" w:hAnsi="David" w:cs="David"/>
          <w:rtl/>
        </w:rPr>
      </w:pPr>
      <w:r w:rsidRPr="00523569">
        <w:rPr>
          <w:rStyle w:val="FootnoteReference"/>
          <w:rFonts w:ascii="David" w:hAnsi="David" w:cs="David"/>
          <w:rtl/>
        </w:rPr>
        <w:footnoteRef/>
      </w:r>
      <w:r w:rsidRPr="00523569">
        <w:rPr>
          <w:rFonts w:ascii="David" w:hAnsi="David" w:cs="David"/>
        </w:rPr>
        <w:t xml:space="preserve">  </w:t>
      </w:r>
      <w:r w:rsidRPr="00523569">
        <w:rPr>
          <w:rFonts w:ascii="David" w:hAnsi="David" w:cs="David"/>
          <w:rtl/>
        </w:rPr>
        <w:t>לואי פסטר במחקר מיקרוביולוגי הוכיח את הקשר בין חיידקי למחלות שעוברות במזון, בחלב לא מפוסטר, ומאוחר יותר מצא את הגורמים לכלבת. כבר בשנת 1854 היא השנה בה החל הקשר המודע בין מצב היגייני לבין התפשטות מחלות-אפידמיה? בלונדון בשנה זו, נקבע שנהר התמס, הוא מקור למחלות שונות, מכיוון שאיש לא מטפל בכניסת ביוב, למי שתיה</w:t>
      </w:r>
      <w:r w:rsidRPr="00523569">
        <w:rPr>
          <w:rFonts w:ascii="David" w:hAnsi="David" w:cs="David"/>
        </w:rPr>
        <w:t>.</w:t>
      </w:r>
      <w:r w:rsidRPr="00523569">
        <w:rPr>
          <w:rFonts w:ascii="David" w:hAnsi="David" w:cs="David"/>
        </w:rPr>
        <w:tab/>
      </w:r>
      <w:r w:rsidRPr="00523569">
        <w:rPr>
          <w:rFonts w:ascii="David" w:hAnsi="David" w:cs="David"/>
        </w:rPr>
        <w:tab/>
      </w:r>
    </w:p>
  </w:footnote>
  <w:footnote w:id="23">
    <w:p w:rsidR="00213278" w:rsidRPr="00523569" w:rsidRDefault="00213278" w:rsidP="006B5760">
      <w:pPr>
        <w:pStyle w:val="FootnoteText"/>
        <w:bidi/>
        <w:jc w:val="both"/>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כדברי שירה של אמה לזרוס "...</w:t>
      </w:r>
      <w:r w:rsidRPr="00523569">
        <w:rPr>
          <w:rFonts w:ascii="David" w:hAnsi="David" w:cs="David"/>
          <w:i/>
          <w:iCs/>
          <w:rtl/>
        </w:rPr>
        <w:t>תנו לי את העייפים שבכם, העניים שבכם, את ההמונים הדחוקים הכמהים לנשימת החופש...והמדוכאים</w:t>
      </w:r>
      <w:r w:rsidRPr="00523569">
        <w:rPr>
          <w:rFonts w:ascii="David" w:hAnsi="David" w:cs="David"/>
          <w:rtl/>
        </w:rPr>
        <w:t xml:space="preserve">.." החרוטה על פסל החירות'  לבין הצורך לשמור על אזרחי המדינה מפני הידרדרות בריאותית. שיר </w:t>
      </w:r>
      <w:r w:rsidRPr="00523569">
        <w:rPr>
          <w:rFonts w:ascii="David" w:hAnsi="David" w:cs="David"/>
        </w:rPr>
        <w:t>‘</w:t>
      </w:r>
      <w:r w:rsidRPr="00523569">
        <w:rPr>
          <w:rFonts w:ascii="David" w:hAnsi="David" w:cs="David"/>
          <w:rtl/>
        </w:rPr>
        <w:t xml:space="preserve">הקולוסוס החדש' 1883, מייקל פ' קרמר, אמה לזרוס, מגלה את אמריקה, בסונטה ,1492, מירי אליאב-פלדון, </w:t>
      </w:r>
      <w:r w:rsidRPr="00523569">
        <w:rPr>
          <w:rFonts w:ascii="David" w:hAnsi="David" w:cs="David"/>
          <w:b/>
          <w:bCs/>
          <w:rtl/>
        </w:rPr>
        <w:t>בעקבות קולומבוס: אמריקה 1492- 1992</w:t>
      </w:r>
      <w:r w:rsidRPr="00523569">
        <w:rPr>
          <w:rFonts w:ascii="David" w:hAnsi="David" w:cs="David"/>
          <w:rtl/>
        </w:rPr>
        <w:t>, ירושלים 1997, עמ' 159—161.</w:t>
      </w:r>
    </w:p>
  </w:footnote>
  <w:footnote w:id="24">
    <w:p w:rsidR="00213278" w:rsidRPr="00523569" w:rsidRDefault="00213278" w:rsidP="009F78D1">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גרייס אבוט, עובדת סוציאלית, העידה מניסיונה בעבודתה על מהגרים בשיקגו, כי להסברה בקרב מהגרים שלא ידעו אנגלית יש חשיבות קריטית לכן סרטים הם כלי מוצלח.</w:t>
      </w:r>
      <w:r w:rsidRPr="00523569">
        <w:rPr>
          <w:rFonts w:ascii="David" w:hAnsi="David" w:cs="David"/>
        </w:rPr>
        <w:t>. Grace Abbot</w:t>
      </w:r>
      <w:r w:rsidRPr="00523569">
        <w:rPr>
          <w:rFonts w:ascii="David" w:hAnsi="David" w:cs="David"/>
          <w:b/>
          <w:bCs/>
        </w:rPr>
        <w:t>, The Immigrant and the Community</w:t>
      </w:r>
      <w:r w:rsidRPr="00523569">
        <w:rPr>
          <w:rFonts w:ascii="David" w:hAnsi="David" w:cs="David"/>
        </w:rPr>
        <w:t>, New York</w:t>
      </w:r>
      <w:r w:rsidRPr="00523569">
        <w:rPr>
          <w:rFonts w:ascii="David" w:hAnsi="David" w:cs="David"/>
          <w:lang w:val="en-GB"/>
        </w:rPr>
        <w:t>, 1917</w:t>
      </w:r>
      <w:r w:rsidRPr="00523569">
        <w:rPr>
          <w:rFonts w:ascii="David" w:hAnsi="David" w:cs="David"/>
        </w:rPr>
        <w:t>,</w:t>
      </w:r>
      <w:r w:rsidRPr="00523569">
        <w:rPr>
          <w:rFonts w:ascii="David" w:hAnsi="David" w:cs="David"/>
          <w:lang w:val="en-GB"/>
        </w:rPr>
        <w:t xml:space="preserve"> </w:t>
      </w:r>
      <w:r w:rsidRPr="00523569">
        <w:rPr>
          <w:rFonts w:ascii="David" w:hAnsi="David" w:cs="David"/>
        </w:rPr>
        <w:t>1921, p. 145.</w:t>
      </w:r>
    </w:p>
  </w:footnote>
  <w:footnote w:id="25">
    <w:p w:rsidR="00213278" w:rsidRPr="00523569" w:rsidRDefault="00213278" w:rsidP="00787226">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סרטים אילמים </w:t>
      </w:r>
      <w:r w:rsidRPr="00523569">
        <w:rPr>
          <w:rFonts w:ascii="David" w:hAnsi="David" w:cs="David"/>
          <w:lang w:val="en-GB"/>
        </w:rPr>
        <w:t>Silent Films</w:t>
      </w:r>
      <w:r w:rsidRPr="00523569">
        <w:rPr>
          <w:rFonts w:ascii="David" w:hAnsi="David" w:cs="David"/>
        </w:rPr>
        <w:t>-</w:t>
      </w:r>
      <w:r w:rsidRPr="00523569">
        <w:rPr>
          <w:rFonts w:ascii="David" w:hAnsi="David" w:cs="David"/>
          <w:rtl/>
        </w:rPr>
        <w:t xml:space="preserve"> בהיעדר פס קול, השתמש בהדגשה-גרוטסקית לעיתים בשפת הגוף והבעות הפנים (מימיקה), לתיאור רגשות ומחשבות, קונטקסט, והיחס לדמויות אחרות ולעלילה.</w:t>
      </w:r>
    </w:p>
  </w:footnote>
  <w:footnote w:id="26">
    <w:p w:rsidR="00213278" w:rsidRPr="00523569" w:rsidRDefault="00213278" w:rsidP="008019FA">
      <w:pPr>
        <w:pStyle w:val="FootnoteText"/>
        <w:jc w:val="right"/>
        <w:rPr>
          <w:rFonts w:ascii="David" w:hAnsi="David" w:cs="David"/>
          <w:rtl/>
        </w:rPr>
      </w:pPr>
      <w:r w:rsidRPr="00523569">
        <w:rPr>
          <w:rFonts w:ascii="David" w:hAnsi="David" w:cs="David"/>
          <w:rtl/>
        </w:rPr>
        <w:t xml:space="preserve"> </w:t>
      </w: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גישות דתיות שונות בנוגע לאחריות הפרט והציבור, לתפיסתו של הרב קוק, תיקון המדינה בכלל ותיקון הגוף-הבריאות-בפרט נכללים כמצוות, והם חלק מההתגלות והתרבות האנושית. בנימין איש שלום, </w:t>
      </w:r>
      <w:r w:rsidRPr="00523569">
        <w:rPr>
          <w:rFonts w:ascii="David" w:hAnsi="David" w:cs="David"/>
          <w:b/>
          <w:bCs/>
          <w:rtl/>
        </w:rPr>
        <w:t>הרב קוק, בין רציונליזם למיסטיקה,</w:t>
      </w:r>
      <w:r w:rsidRPr="00523569">
        <w:rPr>
          <w:rFonts w:ascii="David" w:hAnsi="David" w:cs="David"/>
          <w:rtl/>
        </w:rPr>
        <w:t xml:space="preserve"> תל אביב, 1990, עמ' 100.</w:t>
      </w:r>
    </w:p>
  </w:footnote>
  <w:footnote w:id="27">
    <w:p w:rsidR="00213278" w:rsidRPr="00523569" w:rsidRDefault="00213278" w:rsidP="00567FFA">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lang w:val="en-GB"/>
        </w:rPr>
        <w:t>Morris Fishbein,</w:t>
      </w:r>
      <w:r w:rsidRPr="00523569">
        <w:rPr>
          <w:rFonts w:ascii="David" w:hAnsi="David" w:cs="David"/>
        </w:rPr>
        <w:t xml:space="preserve"> </w:t>
      </w:r>
      <w:r w:rsidRPr="00523569">
        <w:rPr>
          <w:rFonts w:ascii="David" w:hAnsi="David" w:cs="David"/>
          <w:lang w:val="en-GB"/>
        </w:rPr>
        <w:t xml:space="preserve">Jewish Immunity and Susceptibility, </w:t>
      </w:r>
      <w:r w:rsidRPr="00523569">
        <w:rPr>
          <w:rFonts w:ascii="David" w:hAnsi="David" w:cs="David"/>
          <w:b/>
          <w:bCs/>
          <w:lang w:val="en-GB"/>
        </w:rPr>
        <w:t>The Sentinel</w:t>
      </w:r>
      <w:r w:rsidRPr="00523569">
        <w:rPr>
          <w:rFonts w:ascii="David" w:hAnsi="David" w:cs="David"/>
          <w:lang w:val="en-GB"/>
        </w:rPr>
        <w:t xml:space="preserve">, 30-1-1914, p. 21. </w:t>
      </w:r>
    </w:p>
  </w:footnote>
  <w:footnote w:id="28">
    <w:p w:rsidR="00213278" w:rsidRPr="00523569" w:rsidRDefault="00213278" w:rsidP="00CC1289">
      <w:pPr>
        <w:pStyle w:val="FootnoteText"/>
        <w:bidi/>
        <w:rPr>
          <w:rFonts w:ascii="David" w:hAnsi="David" w:cs="David"/>
          <w:rtl/>
        </w:rPr>
      </w:pPr>
      <w:r w:rsidRPr="00523569">
        <w:rPr>
          <w:rFonts w:ascii="David" w:hAnsi="David" w:cs="David"/>
          <w:rtl/>
        </w:rPr>
        <w:t xml:space="preserve"> </w:t>
      </w: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rPr>
        <w:t xml:space="preserve">Debórah Dwork, Health Conditions of Jews on the Lower East Side of New York 1880- 1914, </w:t>
      </w:r>
      <w:r w:rsidRPr="00523569">
        <w:rPr>
          <w:rFonts w:ascii="David" w:hAnsi="David" w:cs="David"/>
          <w:b/>
          <w:bCs/>
        </w:rPr>
        <w:t>Medical History</w:t>
      </w:r>
      <w:r w:rsidRPr="00523569">
        <w:rPr>
          <w:rFonts w:ascii="David" w:hAnsi="David" w:cs="David"/>
        </w:rPr>
        <w:t xml:space="preserve">, 25 (1981): 1- 33. </w:t>
      </w:r>
    </w:p>
    <w:p w:rsidR="00213278" w:rsidRPr="00523569" w:rsidRDefault="00213278" w:rsidP="00CC1289">
      <w:pPr>
        <w:pStyle w:val="FootnoteText"/>
        <w:bidi/>
        <w:rPr>
          <w:rFonts w:ascii="David" w:hAnsi="David" w:cs="David"/>
          <w:rtl/>
        </w:rPr>
      </w:pPr>
      <w:r w:rsidRPr="00523569">
        <w:rPr>
          <w:rFonts w:ascii="David" w:hAnsi="David" w:cs="David"/>
          <w:rtl/>
        </w:rPr>
        <w:t>מכתבים על מחלות נשימה בשנים 1906 ו 1910, מעדויות של מהגרים, ראה בינטל בריף, עמ' 40-4;</w:t>
      </w:r>
      <w:r w:rsidRPr="00523569">
        <w:rPr>
          <w:rFonts w:ascii="David" w:hAnsi="David" w:cs="David"/>
        </w:rPr>
        <w:t xml:space="preserve"> </w:t>
      </w:r>
      <w:r w:rsidRPr="00523569">
        <w:rPr>
          <w:rFonts w:ascii="David" w:hAnsi="David" w:cs="David"/>
          <w:rtl/>
        </w:rPr>
        <w:t xml:space="preserve"> ועמודים 110-111. באופן ישיר על שחפת, ראה, מכתב מ1908 המעיד על מחלת השחפת, </w:t>
      </w:r>
      <w:r w:rsidRPr="00523569">
        <w:rPr>
          <w:rFonts w:ascii="David" w:hAnsi="David" w:cs="David"/>
        </w:rPr>
        <w:t xml:space="preserve">Isaac Metzker (ed.), </w:t>
      </w:r>
      <w:r w:rsidRPr="00523569">
        <w:rPr>
          <w:rFonts w:ascii="David" w:hAnsi="David" w:cs="David"/>
          <w:b/>
          <w:bCs/>
        </w:rPr>
        <w:t>A Bintel Brief: Sixty Years of Letters from the Lower East Side to the Jewish Daily Forward,</w:t>
      </w:r>
      <w:r w:rsidRPr="00523569">
        <w:rPr>
          <w:rFonts w:ascii="David" w:hAnsi="David" w:cs="David"/>
        </w:rPr>
        <w:t xml:space="preserve"> New York: Schocken Books, 1971, pp. 87- 88, 93.</w:t>
      </w:r>
    </w:p>
  </w:footnote>
  <w:footnote w:id="29">
    <w:p w:rsidR="00213278" w:rsidRPr="00523569" w:rsidRDefault="00213278" w:rsidP="00022025">
      <w:pPr>
        <w:pStyle w:val="FootnoteText"/>
        <w:bidi/>
        <w:rPr>
          <w:rFonts w:ascii="David" w:hAnsi="David" w:cs="David"/>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lang w:val="en-GB"/>
        </w:rPr>
        <w:t>Department</w:t>
      </w:r>
      <w:r w:rsidRPr="00523569">
        <w:rPr>
          <w:rFonts w:ascii="David" w:hAnsi="David" w:cs="David"/>
        </w:rPr>
        <w:t xml:space="preserve"> of Commerce and Labour, Bureau of The Census E. Dana IllJRA’ND, Director</w:t>
      </w:r>
    </w:p>
    <w:p w:rsidR="00213278" w:rsidRPr="00523569" w:rsidRDefault="00213278" w:rsidP="003558C8">
      <w:pPr>
        <w:pStyle w:val="FootnoteText"/>
        <w:bidi/>
        <w:rPr>
          <w:rFonts w:ascii="David" w:hAnsi="David" w:cs="David"/>
        </w:rPr>
      </w:pPr>
      <w:r w:rsidRPr="00523569">
        <w:rPr>
          <w:rFonts w:ascii="David" w:hAnsi="David" w:cs="David"/>
        </w:rPr>
        <w:t>Bulletin</w:t>
      </w:r>
      <w:r w:rsidRPr="00523569">
        <w:rPr>
          <w:rFonts w:ascii="David" w:hAnsi="David" w:cs="David"/>
          <w:lang w:val="en-GB"/>
        </w:rPr>
        <w:t xml:space="preserve"> </w:t>
      </w:r>
      <w:r w:rsidRPr="00523569">
        <w:rPr>
          <w:rFonts w:ascii="David" w:hAnsi="David" w:cs="David"/>
        </w:rPr>
        <w:t>104, Mortality Statistics: 1908, General Death Rates, Causes of Death &amp;</w:t>
      </w:r>
    </w:p>
    <w:p w:rsidR="00213278" w:rsidRPr="00523569" w:rsidRDefault="00213278" w:rsidP="00022025">
      <w:pPr>
        <w:pStyle w:val="FootnoteText"/>
        <w:bidi/>
        <w:rPr>
          <w:rFonts w:ascii="David" w:hAnsi="David" w:cs="David"/>
        </w:rPr>
      </w:pPr>
      <w:r w:rsidRPr="00523569">
        <w:rPr>
          <w:rFonts w:ascii="David" w:hAnsi="David" w:cs="David"/>
        </w:rPr>
        <w:t>Occupational Mortality * Second Decennial Revision of the International</w:t>
      </w:r>
    </w:p>
    <w:p w:rsidR="00213278" w:rsidRPr="00523569" w:rsidRDefault="00213278" w:rsidP="00022025">
      <w:pPr>
        <w:pStyle w:val="FootnoteText"/>
        <w:bidi/>
        <w:rPr>
          <w:rFonts w:ascii="David" w:hAnsi="David" w:cs="David"/>
          <w:lang w:val="en-GB"/>
        </w:rPr>
      </w:pPr>
      <w:r w:rsidRPr="00523569">
        <w:rPr>
          <w:rFonts w:ascii="David" w:hAnsi="David" w:cs="David"/>
        </w:rPr>
        <w:t>Classification of Causes, Washington 1909, p.15.</w:t>
      </w:r>
    </w:p>
  </w:footnote>
  <w:footnote w:id="30">
    <w:p w:rsidR="00213278" w:rsidRPr="00523569" w:rsidRDefault="00213278" w:rsidP="009B51B1">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b/>
          <w:bCs/>
        </w:rPr>
        <w:t>The Salt Lake Tribune</w:t>
      </w:r>
      <w:r w:rsidRPr="00523569">
        <w:rPr>
          <w:rFonts w:ascii="David" w:hAnsi="David" w:cs="David"/>
        </w:rPr>
        <w:t>, September 21, 1910, p. 14.</w:t>
      </w:r>
    </w:p>
  </w:footnote>
  <w:footnote w:id="31">
    <w:p w:rsidR="00555C80" w:rsidRPr="00523569" w:rsidRDefault="00555C80" w:rsidP="00555C80">
      <w:pPr>
        <w:pStyle w:val="FootnoteText"/>
        <w:bidi/>
        <w:rPr>
          <w:rFonts w:ascii="David" w:hAnsi="David" w:cs="David"/>
          <w:lang w:val="en-GB"/>
        </w:rPr>
      </w:pPr>
      <w:r w:rsidRPr="00523569">
        <w:rPr>
          <w:rFonts w:ascii="David" w:hAnsi="David" w:cs="David"/>
          <w:rtl/>
        </w:rPr>
        <w:t xml:space="preserve"> </w:t>
      </w:r>
      <w:r w:rsidRPr="00523569">
        <w:rPr>
          <w:rFonts w:ascii="David" w:hAnsi="David" w:cs="David"/>
        </w:rPr>
        <w:t xml:space="preserve">Weldon J. Cobb, A Political Vendetta, Teaching by Moving Pictures, Surgical Operations and Nervous Diseases Before the Camera, </w:t>
      </w:r>
      <w:r w:rsidRPr="00523569">
        <w:rPr>
          <w:rFonts w:ascii="David" w:hAnsi="David" w:cs="David"/>
          <w:b/>
          <w:bCs/>
        </w:rPr>
        <w:t>Farms and Farmers</w:t>
      </w:r>
      <w:r w:rsidRPr="00523569">
        <w:rPr>
          <w:rFonts w:ascii="David" w:hAnsi="David" w:cs="David"/>
        </w:rPr>
        <w:t xml:space="preserve">, 1908 </w:t>
      </w:r>
      <w:r w:rsidRPr="00523569">
        <w:rPr>
          <w:rStyle w:val="FootnoteReference"/>
          <w:rFonts w:ascii="David" w:hAnsi="David" w:cs="David"/>
        </w:rPr>
        <w:footnoteRef/>
      </w:r>
    </w:p>
  </w:footnote>
  <w:footnote w:id="32">
    <w:p w:rsidR="00213278" w:rsidRPr="00F867B6" w:rsidRDefault="00213278" w:rsidP="00F867B6">
      <w:pPr>
        <w:pStyle w:val="FootnoteText"/>
        <w:bidi/>
        <w:rPr>
          <w:rtl/>
        </w:rPr>
      </w:pPr>
      <w:r>
        <w:rPr>
          <w:rStyle w:val="FootnoteReference"/>
        </w:rPr>
        <w:footnoteRef/>
      </w:r>
      <w:r>
        <w:t xml:space="preserve"> </w:t>
      </w:r>
      <w:r w:rsidRPr="00F867B6">
        <w:rPr>
          <w:rFonts w:ascii="David" w:hAnsi="David" w:cs="David"/>
          <w:rtl/>
        </w:rPr>
        <w:t xml:space="preserve">דיא </w:t>
      </w:r>
      <w:r>
        <w:rPr>
          <w:rFonts w:ascii="David" w:hAnsi="David" w:cs="David"/>
          <w:rtl/>
        </w:rPr>
        <w:t>שפראכלאזע שפראך</w:t>
      </w:r>
      <w:r w:rsidRPr="00F867B6">
        <w:rPr>
          <w:rFonts w:ascii="David" w:hAnsi="David" w:cs="David"/>
          <w:rtl/>
        </w:rPr>
        <w:t xml:space="preserve"> וואס טהוט ריידען א סך, </w:t>
      </w:r>
      <w:r w:rsidRPr="00F867B6">
        <w:rPr>
          <w:rFonts w:ascii="David" w:hAnsi="David" w:cs="David"/>
          <w:b/>
          <w:bCs/>
          <w:rtl/>
        </w:rPr>
        <w:t>די ווארהייט</w:t>
      </w:r>
      <w:r w:rsidRPr="00F867B6">
        <w:rPr>
          <w:rFonts w:ascii="David" w:hAnsi="David" w:cs="David"/>
          <w:rtl/>
        </w:rPr>
        <w:t>, 5-5-1913, עמ' 4.</w:t>
      </w:r>
    </w:p>
  </w:footnote>
  <w:footnote w:id="33">
    <w:p w:rsidR="00213278" w:rsidRPr="00523569" w:rsidRDefault="00213278" w:rsidP="005479C6">
      <w:pPr>
        <w:pStyle w:val="FootnoteText"/>
        <w:jc w:val="right"/>
        <w:rPr>
          <w:rFonts w:ascii="David" w:hAnsi="David" w:cs="David"/>
          <w:rtl/>
        </w:rPr>
      </w:pPr>
      <w:r w:rsidRPr="00523569">
        <w:rPr>
          <w:rFonts w:ascii="David" w:hAnsi="David" w:cs="David"/>
        </w:rPr>
        <w:t xml:space="preserve">  </w:t>
      </w:r>
      <w:r w:rsidRPr="00523569">
        <w:rPr>
          <w:rFonts w:ascii="David" w:hAnsi="David" w:cs="David"/>
          <w:b/>
          <w:bCs/>
        </w:rPr>
        <w:t>How a Mosquito Operates</w:t>
      </w:r>
      <w:r w:rsidRPr="00523569">
        <w:rPr>
          <w:rFonts w:ascii="David" w:hAnsi="David" w:cs="David"/>
        </w:rPr>
        <w:t xml:space="preserve"> (USA, 1912), Dir. Winsor McCay, B&amp;W, animated, 6 min</w:t>
      </w:r>
      <w:r w:rsidRPr="00523569">
        <w:rPr>
          <w:rStyle w:val="FootnoteReference"/>
          <w:rFonts w:ascii="David" w:hAnsi="David" w:cs="David"/>
          <w:vertAlign w:val="baseline"/>
        </w:rPr>
        <w:t xml:space="preserve"> </w:t>
      </w:r>
      <w:r w:rsidRPr="00523569">
        <w:rPr>
          <w:rStyle w:val="FootnoteReference"/>
          <w:rFonts w:ascii="David" w:hAnsi="David" w:cs="David"/>
        </w:rPr>
        <w:footnoteRef/>
      </w:r>
      <w:r w:rsidRPr="00523569">
        <w:rPr>
          <w:rFonts w:ascii="David" w:hAnsi="David" w:cs="David"/>
        </w:rPr>
        <w:t xml:space="preserve"> </w:t>
      </w:r>
    </w:p>
  </w:footnote>
  <w:footnote w:id="34">
    <w:p w:rsidR="00213278" w:rsidRPr="00523569" w:rsidRDefault="00213278" w:rsidP="00927B7D">
      <w:pPr>
        <w:bidi/>
        <w:spacing w:after="100" w:afterAutospacing="1" w:line="240" w:lineRule="auto"/>
        <w:jc w:val="both"/>
        <w:rPr>
          <w:rFonts w:ascii="David" w:hAnsi="David" w:cs="David"/>
          <w:sz w:val="20"/>
          <w:szCs w:val="20"/>
          <w:rtl/>
        </w:rPr>
      </w:pPr>
      <w:r w:rsidRPr="00523569">
        <w:rPr>
          <w:rStyle w:val="FootnoteReference"/>
          <w:rFonts w:ascii="David" w:hAnsi="David" w:cs="David"/>
          <w:sz w:val="20"/>
          <w:szCs w:val="20"/>
        </w:rPr>
        <w:footnoteRef/>
      </w:r>
      <w:r w:rsidRPr="00523569">
        <w:rPr>
          <w:rFonts w:ascii="David" w:hAnsi="David" w:cs="David"/>
          <w:sz w:val="20"/>
          <w:szCs w:val="20"/>
        </w:rPr>
        <w:t xml:space="preserve"> </w:t>
      </w:r>
      <w:r w:rsidRPr="00523569">
        <w:rPr>
          <w:rFonts w:ascii="David" w:hAnsi="David" w:cs="David"/>
          <w:sz w:val="20"/>
          <w:szCs w:val="20"/>
          <w:rtl/>
        </w:rPr>
        <w:t>"אני מאמין שהסרט ישנה לחלוטין את מערכת החינוך שלנו, ושבתוך שנים מועטות הוא יחליף במידה ניכרת, אם לא באופן מוחלט, את השימוש בספרי לימוד". תומס אלווה אדיסון, יולי 1913.</w:t>
      </w:r>
    </w:p>
  </w:footnote>
  <w:footnote w:id="35">
    <w:p w:rsidR="00213278" w:rsidRPr="00523569" w:rsidRDefault="00475950" w:rsidP="00F62F21">
      <w:pPr>
        <w:pStyle w:val="FootnoteText"/>
        <w:bidi/>
        <w:rPr>
          <w:rFonts w:ascii="David" w:hAnsi="David" w:cs="David"/>
        </w:rPr>
      </w:pPr>
      <w:hyperlink r:id="rId5" w:history="1">
        <w:r w:rsidR="00213278" w:rsidRPr="00523569">
          <w:rPr>
            <w:rStyle w:val="Hyperlink"/>
            <w:rFonts w:ascii="David" w:hAnsi="David" w:cs="David"/>
            <w:vertAlign w:val="superscript"/>
          </w:rPr>
          <w:footnoteRef/>
        </w:r>
        <w:r w:rsidR="00213278" w:rsidRPr="00523569">
          <w:rPr>
            <w:rStyle w:val="Hyperlink"/>
            <w:rFonts w:ascii="David" w:hAnsi="David" w:cs="David"/>
          </w:rPr>
          <w:t xml:space="preserve"> https://www.loc.gov/collections/edison-company-motion-pictures-and-sound-recordings/articles-and-essays/biography/life-of-thomas-alva-edison</w:t>
        </w:r>
      </w:hyperlink>
    </w:p>
    <w:p w:rsidR="00213278" w:rsidRPr="00523569" w:rsidRDefault="00213278" w:rsidP="00F62F21">
      <w:pPr>
        <w:pStyle w:val="FootnoteText"/>
        <w:bidi/>
        <w:rPr>
          <w:rFonts w:ascii="David" w:hAnsi="David" w:cs="David"/>
          <w:rtl/>
        </w:rPr>
      </w:pPr>
      <w:r w:rsidRPr="00523569">
        <w:rPr>
          <w:rFonts w:ascii="David" w:hAnsi="David" w:cs="David"/>
          <w:rtl/>
        </w:rPr>
        <w:t xml:space="preserve">כמו כן, </w:t>
      </w:r>
      <w:hyperlink r:id="rId6" w:history="1">
        <w:r w:rsidRPr="00523569">
          <w:rPr>
            <w:rStyle w:val="Hyperlink"/>
            <w:rFonts w:ascii="David" w:hAnsi="David" w:cs="David"/>
          </w:rPr>
          <w:t>https://www.dyellin.ac.il/sites/default/files/%D7%97%D7%99%D7%A0%D7%95%D7%9A%20%D7%95%D7%98%D7%9B%D7%A0%D7%95%D7%9C%D7%95%D7%92%D7%99%D7%94%20%281%29%20%282%29_0.pdf</w:t>
        </w:r>
      </w:hyperlink>
    </w:p>
  </w:footnote>
  <w:footnote w:id="36">
    <w:p w:rsidR="00213278" w:rsidRPr="00523569" w:rsidRDefault="00213278" w:rsidP="0043328E">
      <w:pPr>
        <w:pStyle w:val="FootnoteText"/>
        <w:bidi/>
        <w:jc w:val="both"/>
        <w:rPr>
          <w:rFonts w:ascii="David" w:hAnsi="David" w:cs="David"/>
          <w:lang w:val="en-GB"/>
        </w:rPr>
      </w:pPr>
      <w:r w:rsidRPr="00523569">
        <w:rPr>
          <w:rStyle w:val="FootnoteReference"/>
          <w:rFonts w:ascii="David" w:hAnsi="David" w:cs="David"/>
          <w:b/>
          <w:bCs/>
        </w:rPr>
        <w:footnoteRef/>
      </w:r>
      <w:r w:rsidRPr="00523569">
        <w:rPr>
          <w:rFonts w:ascii="David" w:hAnsi="David" w:cs="David"/>
          <w:b/>
          <w:bCs/>
        </w:rPr>
        <w:t xml:space="preserve"> </w:t>
      </w:r>
      <w:r w:rsidRPr="00523569">
        <w:rPr>
          <w:rFonts w:ascii="David" w:hAnsi="David" w:cs="David"/>
          <w:b/>
          <w:bCs/>
          <w:lang w:val="en-GB"/>
        </w:rPr>
        <w:t>Salt Lake City Tribune</w:t>
      </w:r>
      <w:r w:rsidRPr="00523569">
        <w:rPr>
          <w:rFonts w:ascii="David" w:hAnsi="David" w:cs="David"/>
          <w:lang w:val="en-GB"/>
        </w:rPr>
        <w:t xml:space="preserve">, 2-10-1910 </w:t>
      </w:r>
      <w:r w:rsidRPr="00523569">
        <w:rPr>
          <w:rFonts w:ascii="David" w:hAnsi="David" w:cs="David"/>
          <w:rtl/>
          <w:lang w:val="en-GB"/>
        </w:rPr>
        <w:t xml:space="preserve">הפקת סרטים ייעודיים, לשיפור בריאות הציבור מטעם המחלקה לבריאות של מדינת יוטה </w:t>
      </w:r>
      <w:r w:rsidRPr="00523569">
        <w:rPr>
          <w:rFonts w:ascii="David" w:hAnsi="David" w:cs="David"/>
          <w:lang w:val="en-GB"/>
        </w:rPr>
        <w:t xml:space="preserve">Here is a Chance of Utah Dairies, Opportunity is Given to Compete at National Dairy Show in Chicago.  </w:t>
      </w:r>
    </w:p>
  </w:footnote>
  <w:footnote w:id="37">
    <w:p w:rsidR="00213278" w:rsidRPr="00523569" w:rsidRDefault="00213278" w:rsidP="00F50386">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rPr>
        <w:t>Red Cross Shows Moving Pictures</w:t>
      </w:r>
      <w:r w:rsidRPr="00523569">
        <w:rPr>
          <w:rFonts w:ascii="David" w:hAnsi="David" w:cs="David"/>
          <w:b/>
          <w:bCs/>
        </w:rPr>
        <w:t>, T</w:t>
      </w:r>
      <w:r w:rsidRPr="00523569">
        <w:rPr>
          <w:rFonts w:ascii="David" w:hAnsi="David" w:cs="David"/>
          <w:b/>
          <w:bCs/>
          <w:lang w:val="en-GB"/>
        </w:rPr>
        <w:t>he San Francisco Call</w:t>
      </w:r>
      <w:r w:rsidRPr="00523569">
        <w:rPr>
          <w:rFonts w:ascii="David" w:hAnsi="David" w:cs="David"/>
          <w:lang w:val="en-GB"/>
        </w:rPr>
        <w:t>, 30-11-1911, p. 7.</w:t>
      </w:r>
    </w:p>
  </w:footnote>
  <w:footnote w:id="38">
    <w:p w:rsidR="00213278" w:rsidRPr="00523569" w:rsidRDefault="00213278" w:rsidP="00F50386">
      <w:pPr>
        <w:pStyle w:val="FootnoteText"/>
        <w:bidi/>
        <w:jc w:val="both"/>
        <w:rPr>
          <w:rFonts w:ascii="David" w:hAnsi="David" w:cs="David"/>
        </w:rPr>
      </w:pPr>
      <w:r w:rsidRPr="00523569">
        <w:rPr>
          <w:rStyle w:val="FootnoteReference"/>
          <w:rFonts w:ascii="David" w:hAnsi="David" w:cs="David"/>
        </w:rPr>
        <w:footnoteRef/>
      </w:r>
      <w:r w:rsidRPr="00523569">
        <w:rPr>
          <w:rFonts w:ascii="David" w:hAnsi="David" w:cs="David"/>
        </w:rPr>
        <w:t xml:space="preserve"> M Frederic J. Haskin. Moving Pictures Are New Textbook!</w:t>
      </w:r>
      <w:r w:rsidRPr="00523569">
        <w:rPr>
          <w:rFonts w:ascii="David" w:hAnsi="David" w:cs="David"/>
          <w:b/>
          <w:bCs/>
        </w:rPr>
        <w:t xml:space="preserve"> Washington, D.C</w:t>
      </w:r>
      <w:r w:rsidRPr="00523569">
        <w:rPr>
          <w:rFonts w:ascii="David" w:hAnsi="David" w:cs="David"/>
        </w:rPr>
        <w:t xml:space="preserve">. Sept 21. 1911 </w:t>
      </w:r>
    </w:p>
  </w:footnote>
  <w:footnote w:id="39">
    <w:p w:rsidR="00213278" w:rsidRPr="00523569" w:rsidRDefault="00213278" w:rsidP="00F50386">
      <w:pPr>
        <w:pStyle w:val="FootnoteText"/>
        <w:bidi/>
        <w:jc w:val="both"/>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י' מאגידאוו, דיא טוברקולאזיס אויסשטעלונג אין ניא יארק, </w:t>
      </w:r>
      <w:r w:rsidRPr="00523569">
        <w:rPr>
          <w:rFonts w:ascii="David" w:hAnsi="David" w:cs="David"/>
          <w:b/>
          <w:bCs/>
          <w:rtl/>
        </w:rPr>
        <w:t>אמעריקאנער באלטימאר</w:t>
      </w:r>
      <w:r w:rsidRPr="00523569">
        <w:rPr>
          <w:rFonts w:ascii="David" w:hAnsi="David" w:cs="David"/>
          <w:rtl/>
        </w:rPr>
        <w:t>, 01-01-1909. כמו ב 1912, שבמסגרתה הוצג המאבק למען אוויר נקי, והיגיינה. התערוכה הוצגה גם מחוץ לניו-יורק.</w:t>
      </w:r>
    </w:p>
  </w:footnote>
  <w:footnote w:id="40">
    <w:p w:rsidR="00213278" w:rsidRPr="00523569" w:rsidRDefault="00213278" w:rsidP="00E90FE7">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rPr>
        <w:t>In 1906, the American Association of Labor Legislation (AALL) finally led the campaign for health insurance. They were a typical progressive group whose mandate was not to abolish capitalism but rather to reform it.</w:t>
      </w:r>
    </w:p>
  </w:footnote>
  <w:footnote w:id="41">
    <w:p w:rsidR="00213278" w:rsidRPr="00523569" w:rsidRDefault="00213278" w:rsidP="00321F42">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Family Desertion and Discussion, </w:t>
      </w:r>
      <w:r w:rsidRPr="00523569">
        <w:rPr>
          <w:rFonts w:ascii="David" w:hAnsi="David" w:cs="David"/>
          <w:b/>
          <w:bCs/>
        </w:rPr>
        <w:t>Salt Lake Tribune</w:t>
      </w:r>
      <w:r w:rsidRPr="00523569">
        <w:rPr>
          <w:rFonts w:ascii="David" w:hAnsi="David" w:cs="David"/>
        </w:rPr>
        <w:t>, Sunday, 11-June-1911.</w:t>
      </w:r>
    </w:p>
  </w:footnote>
  <w:footnote w:id="42">
    <w:p w:rsidR="00213278" w:rsidRPr="00523569" w:rsidRDefault="00213278" w:rsidP="00BB6ABA">
      <w:pPr>
        <w:pStyle w:val="FootnoteText"/>
        <w:jc w:val="right"/>
        <w:rPr>
          <w:rFonts w:ascii="David" w:hAnsi="David" w:cs="David"/>
          <w:rtl/>
        </w:rPr>
      </w:pPr>
      <w:r w:rsidRPr="00523569">
        <w:rPr>
          <w:rFonts w:ascii="David" w:hAnsi="David" w:cs="David"/>
          <w:rtl/>
        </w:rPr>
        <w:t xml:space="preserve"> </w:t>
      </w: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w:t>
      </w:r>
      <w:r w:rsidRPr="00523569">
        <w:rPr>
          <w:rFonts w:ascii="David" w:hAnsi="David" w:cs="David"/>
          <w:b/>
          <w:bCs/>
          <w:rtl/>
        </w:rPr>
        <w:t>סרטים ייעודיים'</w:t>
      </w:r>
      <w:r w:rsidRPr="00523569">
        <w:rPr>
          <w:rFonts w:ascii="David" w:hAnsi="David" w:cs="David"/>
          <w:rtl/>
        </w:rPr>
        <w:t xml:space="preserve"> הם</w:t>
      </w:r>
      <w:r w:rsidRPr="00523569">
        <w:rPr>
          <w:rFonts w:ascii="David" w:hAnsi="David" w:cs="David"/>
          <w:b/>
          <w:bCs/>
          <w:rtl/>
        </w:rPr>
        <w:t xml:space="preserve"> </w:t>
      </w:r>
      <w:r w:rsidRPr="00523569">
        <w:rPr>
          <w:rFonts w:ascii="David" w:hAnsi="David" w:cs="David"/>
          <w:rtl/>
        </w:rPr>
        <w:t xml:space="preserve">סרטונים וסרטים לצורכי הוראה והשכלה שייעודם הוא לימודי ולא תעמולתי. י' אוהד-קרני, חינוך וטכנולוגיה לפני מאה שנה: השיח על לגיטימיות השימוש בקולנוע בהוראה בקרב יהודי ארצות הברית, </w:t>
      </w:r>
      <w:r w:rsidRPr="00523569">
        <w:rPr>
          <w:rFonts w:ascii="David" w:hAnsi="David" w:cs="David"/>
          <w:b/>
          <w:bCs/>
          <w:rtl/>
        </w:rPr>
        <w:t>במעגלי חינוך</w:t>
      </w:r>
      <w:r w:rsidRPr="00523569">
        <w:rPr>
          <w:rFonts w:ascii="David" w:hAnsi="David" w:cs="David"/>
          <w:rtl/>
        </w:rPr>
        <w:t>, ספטמבר 2019, # 8, עמ' 3.</w:t>
      </w:r>
    </w:p>
  </w:footnote>
  <w:footnote w:id="43">
    <w:p w:rsidR="00213278" w:rsidRPr="00523569" w:rsidRDefault="00213278" w:rsidP="0003116F">
      <w:pPr>
        <w:pStyle w:val="FootnoteText"/>
        <w:bidi/>
        <w:rPr>
          <w:rFonts w:ascii="David" w:hAnsi="David" w:cs="David"/>
        </w:rPr>
      </w:pPr>
      <w:r w:rsidRPr="00523569">
        <w:rPr>
          <w:rStyle w:val="FootnoteReference"/>
          <w:rFonts w:ascii="David" w:hAnsi="David" w:cs="David"/>
          <w:b/>
          <w:bCs/>
        </w:rPr>
        <w:footnoteRef/>
      </w:r>
      <w:r w:rsidRPr="00523569">
        <w:rPr>
          <w:rFonts w:ascii="David" w:hAnsi="David" w:cs="David"/>
          <w:b/>
          <w:bCs/>
        </w:rPr>
        <w:t xml:space="preserve"> How a Mosquito Operates</w:t>
      </w:r>
      <w:r w:rsidRPr="00523569">
        <w:rPr>
          <w:rFonts w:ascii="David" w:hAnsi="David" w:cs="David"/>
        </w:rPr>
        <w:t xml:space="preserve"> (USA, 1912), Dir. Winsor McCay, B&amp;W, animated, 6 min.</w:t>
      </w:r>
    </w:p>
    <w:p w:rsidR="00213278" w:rsidRPr="00523569" w:rsidRDefault="00213278" w:rsidP="0003116F">
      <w:pPr>
        <w:pStyle w:val="FootnoteText"/>
        <w:bidi/>
        <w:rPr>
          <w:rFonts w:ascii="David" w:hAnsi="David" w:cs="David"/>
        </w:rPr>
      </w:pPr>
      <w:r w:rsidRPr="00523569">
        <w:rPr>
          <w:rFonts w:ascii="David" w:hAnsi="David" w:cs="David"/>
          <w:b/>
          <w:bCs/>
        </w:rPr>
        <w:t xml:space="preserve">  Falling Leaves</w:t>
      </w:r>
      <w:r w:rsidRPr="00523569">
        <w:rPr>
          <w:rFonts w:ascii="David" w:hAnsi="David" w:cs="David"/>
        </w:rPr>
        <w:t xml:space="preserve">, (USA, 1912), Dir. Joseph M. Leavering/ Alice Guy, B&amp;W, 12 min. </w:t>
      </w:r>
    </w:p>
    <w:p w:rsidR="00213278" w:rsidRPr="00523569" w:rsidRDefault="00213278" w:rsidP="0003116F">
      <w:pPr>
        <w:pStyle w:val="FootnoteText"/>
        <w:bidi/>
        <w:rPr>
          <w:rFonts w:ascii="David" w:hAnsi="David" w:cs="David"/>
        </w:rPr>
      </w:pPr>
      <w:r w:rsidRPr="00523569">
        <w:rPr>
          <w:rFonts w:ascii="David" w:hAnsi="David" w:cs="David"/>
        </w:rPr>
        <w:t xml:space="preserve">  Film archive, Library of Congress, Washington, DC.   http://www.imdb.com/title/tt0210675/?ref_=rvi_tt</w:t>
      </w:r>
    </w:p>
    <w:p w:rsidR="00213278" w:rsidRPr="00523569" w:rsidRDefault="00213278" w:rsidP="0003116F">
      <w:pPr>
        <w:pStyle w:val="FootnoteText"/>
        <w:bidi/>
        <w:rPr>
          <w:rFonts w:ascii="David" w:hAnsi="David" w:cs="David"/>
        </w:rPr>
      </w:pPr>
      <w:r w:rsidRPr="00523569">
        <w:rPr>
          <w:rFonts w:ascii="David" w:hAnsi="David" w:cs="David"/>
        </w:rPr>
        <w:t xml:space="preserve">   </w:t>
      </w:r>
      <w:r w:rsidRPr="00523569">
        <w:rPr>
          <w:rFonts w:ascii="David" w:hAnsi="David" w:cs="David"/>
          <w:b/>
          <w:bCs/>
        </w:rPr>
        <w:t>The Awakening of John Bond</w:t>
      </w:r>
      <w:r w:rsidRPr="00523569">
        <w:rPr>
          <w:rFonts w:ascii="David" w:hAnsi="David" w:cs="David"/>
        </w:rPr>
        <w:t>, (USA, 1911), dir. Oscar Apfel and Charles Brabin.</w:t>
      </w:r>
    </w:p>
    <w:p w:rsidR="00213278" w:rsidRPr="00523569" w:rsidRDefault="00213278" w:rsidP="0003116F">
      <w:pPr>
        <w:pStyle w:val="FootnoteText"/>
        <w:bidi/>
        <w:rPr>
          <w:rFonts w:ascii="David" w:hAnsi="David" w:cs="David"/>
          <w:rtl/>
        </w:rPr>
      </w:pPr>
      <w:r w:rsidRPr="00523569">
        <w:rPr>
          <w:rFonts w:ascii="David" w:hAnsi="David" w:cs="David"/>
        </w:rPr>
        <w:t xml:space="preserve">  </w:t>
      </w:r>
      <w:r w:rsidRPr="00523569">
        <w:rPr>
          <w:rFonts w:ascii="David" w:hAnsi="David" w:cs="David"/>
          <w:b/>
          <w:bCs/>
        </w:rPr>
        <w:t>The New York Tribune</w:t>
      </w:r>
      <w:r w:rsidRPr="00523569">
        <w:rPr>
          <w:rFonts w:ascii="David" w:hAnsi="David" w:cs="David"/>
        </w:rPr>
        <w:t>, June 30, 1912, p. 16.</w:t>
      </w:r>
    </w:p>
  </w:footnote>
  <w:footnote w:id="44">
    <w:p w:rsidR="00213278" w:rsidRPr="00523569" w:rsidRDefault="00213278" w:rsidP="00855720">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פיליפ רות', </w:t>
      </w:r>
      <w:r w:rsidRPr="00523569">
        <w:rPr>
          <w:rFonts w:ascii="David" w:hAnsi="David" w:cs="David"/>
          <w:b/>
          <w:bCs/>
          <w:rtl/>
        </w:rPr>
        <w:t>נמסיס</w:t>
      </w:r>
      <w:r w:rsidRPr="00523569">
        <w:rPr>
          <w:rFonts w:ascii="David" w:hAnsi="David" w:cs="David"/>
          <w:rtl/>
        </w:rPr>
        <w:t>, מאנגלית אמיר צוקרמן, אור יהודה 2014, עמ' עמ' 8- 9, מאזכר את מגפת הפוליו ה-מחלה נגיפית, שפרצה בצפון ארה"ב ב 1916, וגרמה למותם של 6000 איש ועשרות אלפי מקרים של שיתוק. ב 1916, לא ידעו שמדובר בנגיף-וירוס.  הווירוס התגלה ב 1908 אך חיסון התגלה רק ב 1950. חששן של משפחות לשלוח את ילדיהן לשחק במגרש המשחקים, שמא יידבקו, במגע עם חפצים ואנשים בתנאי חוסר היגיינה, ובנוסף לחשש שיואשמו כיהודים-מהגרים-בכך שהביאו עמם את המחלה.</w:t>
      </w:r>
    </w:p>
  </w:footnote>
  <w:footnote w:id="45">
    <w:p w:rsidR="00213278" w:rsidRPr="00523569" w:rsidRDefault="00213278" w:rsidP="00855720">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009F6DC9">
        <w:rPr>
          <w:rFonts w:ascii="David" w:hAnsi="David" w:cs="David"/>
          <w:rtl/>
        </w:rPr>
        <w:t>סרטים כמו</w:t>
      </w:r>
      <w:r w:rsidR="009F6DC9">
        <w:rPr>
          <w:rFonts w:ascii="David" w:hAnsi="David" w:cs="David" w:hint="cs"/>
          <w:rtl/>
        </w:rPr>
        <w:t>,</w:t>
      </w:r>
      <w:r w:rsidRPr="00523569">
        <w:rPr>
          <w:rFonts w:ascii="David" w:hAnsi="David" w:cs="David"/>
          <w:rtl/>
        </w:rPr>
        <w:t xml:space="preserve"> </w:t>
      </w:r>
      <w:r w:rsidRPr="00523569">
        <w:rPr>
          <w:rFonts w:ascii="David" w:hAnsi="David" w:cs="David"/>
          <w:b/>
          <w:bCs/>
          <w:lang w:val="en-GB"/>
        </w:rPr>
        <w:t xml:space="preserve">The Invisible Enemy </w:t>
      </w:r>
      <w:r w:rsidRPr="00523569">
        <w:rPr>
          <w:rFonts w:ascii="David" w:hAnsi="David" w:cs="David"/>
          <w:lang w:val="en-GB"/>
        </w:rPr>
        <w:t xml:space="preserve">1916 ; </w:t>
      </w:r>
      <w:r w:rsidRPr="00523569">
        <w:rPr>
          <w:rFonts w:ascii="David" w:hAnsi="David" w:cs="David"/>
          <w:b/>
          <w:bCs/>
          <w:lang w:val="en-GB"/>
        </w:rPr>
        <w:t xml:space="preserve">The White Terror </w:t>
      </w:r>
      <w:r w:rsidRPr="00523569">
        <w:rPr>
          <w:rFonts w:ascii="David" w:hAnsi="David" w:cs="David"/>
          <w:lang w:val="en-GB"/>
        </w:rPr>
        <w:t>1915,</w:t>
      </w:r>
    </w:p>
  </w:footnote>
  <w:footnote w:id="46">
    <w:p w:rsidR="00213278" w:rsidRPr="00523569" w:rsidRDefault="00213278" w:rsidP="00EA222C">
      <w:pPr>
        <w:pStyle w:val="FootnoteText"/>
        <w:bidi/>
        <w:rPr>
          <w:rFonts w:ascii="David" w:hAnsi="David" w:cs="David"/>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b/>
          <w:bCs/>
        </w:rPr>
        <w:t>New York Tribune</w:t>
      </w:r>
      <w:r w:rsidRPr="00523569">
        <w:rPr>
          <w:rFonts w:ascii="David" w:hAnsi="David" w:cs="David"/>
        </w:rPr>
        <w:t>, 30-6-1912, p.16</w:t>
      </w:r>
      <w:r w:rsidRPr="00523569">
        <w:rPr>
          <w:rFonts w:ascii="David" w:hAnsi="David" w:cs="David"/>
          <w:rtl/>
        </w:rPr>
        <w:t xml:space="preserve">   </w:t>
      </w:r>
    </w:p>
  </w:footnote>
  <w:footnote w:id="47">
    <w:p w:rsidR="00213278" w:rsidRPr="00523569" w:rsidRDefault="00213278" w:rsidP="00787D1D">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b/>
          <w:bCs/>
          <w:lang w:val="en-GB"/>
        </w:rPr>
        <w:t>The New York Times</w:t>
      </w:r>
      <w:r w:rsidRPr="00523569">
        <w:rPr>
          <w:rFonts w:ascii="David" w:hAnsi="David" w:cs="David"/>
          <w:lang w:val="en-GB"/>
        </w:rPr>
        <w:t>, 7-2-1915, p. 3.</w:t>
      </w:r>
    </w:p>
  </w:footnote>
  <w:footnote w:id="48">
    <w:p w:rsidR="00213278" w:rsidRPr="00523569" w:rsidRDefault="00213278" w:rsidP="00197E8D">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b/>
          <w:bCs/>
          <w:lang w:val="en-GB"/>
        </w:rPr>
        <w:t>The Bemidji Daily Pioneer</w:t>
      </w:r>
      <w:r w:rsidRPr="00523569">
        <w:rPr>
          <w:rFonts w:ascii="David" w:hAnsi="David" w:cs="David"/>
          <w:lang w:val="en-GB"/>
        </w:rPr>
        <w:t>, Minnesota, 8-12-1914.</w:t>
      </w:r>
    </w:p>
  </w:footnote>
  <w:footnote w:id="49">
    <w:p w:rsidR="00213278" w:rsidRPr="00523569" w:rsidRDefault="00213278" w:rsidP="00197E8D">
      <w:pPr>
        <w:pStyle w:val="FootnoteText"/>
        <w:jc w:val="right"/>
        <w:rPr>
          <w:rFonts w:ascii="David" w:hAnsi="David" w:cs="David"/>
          <w:rtl/>
        </w:rPr>
      </w:pPr>
      <w:r w:rsidRPr="00523569">
        <w:rPr>
          <w:rFonts w:ascii="David" w:hAnsi="David" w:cs="David"/>
          <w:b/>
          <w:bCs/>
        </w:rPr>
        <w:t>T</w:t>
      </w:r>
      <w:r w:rsidRPr="00523569">
        <w:rPr>
          <w:rFonts w:ascii="David" w:hAnsi="David" w:cs="David"/>
          <w:b/>
          <w:bCs/>
          <w:lang w:val="en-GB"/>
        </w:rPr>
        <w:t>he Washington Times</w:t>
      </w:r>
      <w:r w:rsidRPr="00523569">
        <w:rPr>
          <w:rFonts w:ascii="David" w:hAnsi="David" w:cs="David"/>
          <w:lang w:val="en-GB"/>
        </w:rPr>
        <w:t>, 2</w:t>
      </w:r>
      <w:r w:rsidRPr="00523569">
        <w:rPr>
          <w:rFonts w:ascii="David" w:hAnsi="David" w:cs="David"/>
          <w:rtl/>
          <w:lang w:val="en-GB"/>
        </w:rPr>
        <w:t>-</w:t>
      </w:r>
      <w:r w:rsidRPr="00523569">
        <w:rPr>
          <w:rFonts w:ascii="David" w:hAnsi="David" w:cs="David"/>
          <w:lang w:val="en-GB"/>
        </w:rPr>
        <w:t xml:space="preserve"> </w:t>
      </w:r>
      <w:r w:rsidRPr="00523569">
        <w:rPr>
          <w:rFonts w:ascii="David" w:hAnsi="David" w:cs="David"/>
          <w:rtl/>
          <w:lang w:val="en-GB"/>
        </w:rPr>
        <w:t>8</w:t>
      </w:r>
      <w:r w:rsidRPr="00523569">
        <w:rPr>
          <w:rFonts w:ascii="David" w:hAnsi="David" w:cs="David"/>
          <w:lang w:val="en-GB"/>
        </w:rPr>
        <w:t xml:space="preserve"> </w:t>
      </w:r>
      <w:r w:rsidRPr="00523569">
        <w:rPr>
          <w:rFonts w:ascii="David" w:hAnsi="David" w:cs="David"/>
          <w:rtl/>
          <w:lang w:val="en-GB"/>
        </w:rPr>
        <w:t>-</w:t>
      </w:r>
      <w:r w:rsidRPr="00523569">
        <w:rPr>
          <w:rFonts w:ascii="David" w:hAnsi="David" w:cs="David"/>
          <w:lang w:val="en-GB"/>
        </w:rPr>
        <w:t>1916, p.16.</w:t>
      </w:r>
      <w:r w:rsidRPr="00523569">
        <w:rPr>
          <w:rFonts w:ascii="David" w:hAnsi="David" w:cs="David"/>
        </w:rPr>
        <w:t xml:space="preserve">  </w:t>
      </w:r>
      <w:r w:rsidRPr="00523569">
        <w:rPr>
          <w:rStyle w:val="FootnoteReference"/>
          <w:rFonts w:ascii="David" w:hAnsi="David" w:cs="David"/>
        </w:rPr>
        <w:footnoteRef/>
      </w:r>
      <w:r w:rsidRPr="00523569">
        <w:rPr>
          <w:rFonts w:ascii="David" w:hAnsi="David" w:cs="David"/>
        </w:rPr>
        <w:t xml:space="preserve"> </w:t>
      </w:r>
    </w:p>
  </w:footnote>
  <w:footnote w:id="50">
    <w:p w:rsidR="00213278" w:rsidRPr="00523569" w:rsidRDefault="00213278" w:rsidP="00BC1FB1">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b/>
          <w:bCs/>
        </w:rPr>
        <w:t xml:space="preserve">Jewish Chronicle </w:t>
      </w:r>
      <w:r w:rsidRPr="00523569">
        <w:rPr>
          <w:rFonts w:ascii="David" w:hAnsi="David" w:cs="David"/>
        </w:rPr>
        <w:t xml:space="preserve">05-08-1910, p.17. </w:t>
      </w:r>
      <w:r w:rsidRPr="00523569">
        <w:rPr>
          <w:rFonts w:ascii="David" w:hAnsi="David" w:cs="David"/>
          <w:rtl/>
        </w:rPr>
        <w:t xml:space="preserve"> וכן שבועיים מאוחר יותר, </w:t>
      </w:r>
      <w:r w:rsidRPr="00523569">
        <w:rPr>
          <w:rFonts w:ascii="David" w:hAnsi="David" w:cs="David"/>
          <w:b/>
          <w:bCs/>
        </w:rPr>
        <w:t>Jewish Chronicle</w:t>
      </w:r>
      <w:r w:rsidRPr="00523569">
        <w:rPr>
          <w:rFonts w:ascii="David" w:hAnsi="David" w:cs="David"/>
        </w:rPr>
        <w:t xml:space="preserve"> 26-08-1910</w:t>
      </w:r>
    </w:p>
    <w:p w:rsidR="00213278" w:rsidRPr="00523569" w:rsidRDefault="00213278" w:rsidP="00BC31A7">
      <w:pPr>
        <w:pStyle w:val="FootnoteText"/>
        <w:bidi/>
        <w:rPr>
          <w:rFonts w:ascii="David" w:hAnsi="David" w:cs="David"/>
          <w:rtl/>
        </w:rPr>
      </w:pPr>
      <w:r w:rsidRPr="00523569">
        <w:rPr>
          <w:rFonts w:ascii="David" w:hAnsi="David" w:cs="David"/>
          <w:rtl/>
        </w:rPr>
        <w:t xml:space="preserve">מכתבים מלונדון על כאלף חולים יהודים שמתו משחפת בשנת 1912, רובם מנזקקי הקהילה. </w:t>
      </w:r>
      <w:r w:rsidRPr="00523569">
        <w:rPr>
          <w:rFonts w:ascii="David" w:hAnsi="David" w:cs="David"/>
          <w:b/>
          <w:bCs/>
          <w:rtl/>
        </w:rPr>
        <w:t>הזמן,</w:t>
      </w:r>
      <w:r w:rsidRPr="00523569">
        <w:rPr>
          <w:rFonts w:ascii="David" w:hAnsi="David" w:cs="David"/>
          <w:rtl/>
        </w:rPr>
        <w:t xml:space="preserve"> ווילנה, 30-3-1913, עמ' 2.</w:t>
      </w:r>
    </w:p>
  </w:footnote>
  <w:footnote w:id="51">
    <w:p w:rsidR="00213278" w:rsidRPr="00523569" w:rsidRDefault="00213278" w:rsidP="00D86626">
      <w:pPr>
        <w:pStyle w:val="FootnoteText"/>
        <w:bidi/>
        <w:rPr>
          <w:rFonts w:ascii="David" w:hAnsi="David" w:cs="David"/>
          <w:rtl/>
          <w:lang w:val="en-GB"/>
        </w:rPr>
      </w:pPr>
      <w:r w:rsidRPr="00523569">
        <w:rPr>
          <w:rStyle w:val="FootnoteReference"/>
          <w:rFonts w:ascii="David" w:hAnsi="David" w:cs="David"/>
        </w:rPr>
        <w:footnoteRef/>
      </w:r>
      <w:r w:rsidRPr="00523569">
        <w:rPr>
          <w:rFonts w:ascii="David" w:hAnsi="David" w:cs="David"/>
        </w:rPr>
        <w:t xml:space="preserve">https://www.huntleyarchives.com/preview.asp?image=1006391&amp;itemw=2&amp;itemf=0001&amp;itemstep=1&amp;itemx=8 </w:t>
      </w:r>
      <w:r w:rsidRPr="00523569">
        <w:rPr>
          <w:rFonts w:ascii="David" w:hAnsi="David" w:cs="David"/>
          <w:lang w:val="en-GB"/>
        </w:rPr>
        <w:t xml:space="preserve">   </w:t>
      </w:r>
    </w:p>
  </w:footnote>
  <w:footnote w:id="52">
    <w:p w:rsidR="00213278" w:rsidRPr="00523569" w:rsidRDefault="00213278" w:rsidP="00AB3224">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מוטי זלקין, </w:t>
      </w:r>
    </w:p>
  </w:footnote>
  <w:footnote w:id="53">
    <w:p w:rsidR="00213278" w:rsidRPr="00523569" w:rsidRDefault="00213278" w:rsidP="00D20C4D">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קימי קפלן, </w:t>
      </w:r>
    </w:p>
  </w:footnote>
  <w:footnote w:id="54">
    <w:p w:rsidR="00213278" w:rsidRPr="00523569" w:rsidRDefault="00213278" w:rsidP="007D7912">
      <w:pPr>
        <w:pStyle w:val="FootnoteText"/>
        <w:bidi/>
        <w:rPr>
          <w:rFonts w:ascii="David" w:hAnsi="David" w:cs="David"/>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lang w:val="en-GB"/>
        </w:rPr>
        <w:t xml:space="preserve">Annie A. Reis, Woman and Her Club, </w:t>
      </w:r>
      <w:r w:rsidRPr="00523569">
        <w:rPr>
          <w:rFonts w:ascii="David" w:hAnsi="David" w:cs="David"/>
          <w:b/>
          <w:bCs/>
          <w:lang w:val="en-GB"/>
        </w:rPr>
        <w:t>The Sentinel</w:t>
      </w:r>
      <w:r w:rsidRPr="00523569">
        <w:rPr>
          <w:rFonts w:ascii="David" w:hAnsi="David" w:cs="David"/>
          <w:lang w:val="en-GB"/>
        </w:rPr>
        <w:t>, 13-10- 1911, p. 24.</w:t>
      </w:r>
    </w:p>
  </w:footnote>
  <w:footnote w:id="55">
    <w:p w:rsidR="00213278" w:rsidRPr="00523569" w:rsidRDefault="00213278" w:rsidP="00D471E9">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בנושא שותפות רעיונית עם תנועת 'צדק חברתי' </w:t>
      </w:r>
      <w:r w:rsidRPr="00523569">
        <w:rPr>
          <w:rFonts w:ascii="David" w:hAnsi="David" w:cs="David"/>
          <w:lang w:val="en-GB"/>
        </w:rPr>
        <w:t>Social Gospel</w:t>
      </w:r>
      <w:r w:rsidRPr="00523569">
        <w:rPr>
          <w:rFonts w:ascii="David" w:hAnsi="David" w:cs="David"/>
          <w:rtl/>
        </w:rPr>
        <w:t xml:space="preserve">, נעמי ו' כהן, האמריקניזאציה של היהדות, א' גרטנר י' ד' סרנה, </w:t>
      </w:r>
      <w:r w:rsidRPr="00523569">
        <w:rPr>
          <w:rFonts w:ascii="David" w:hAnsi="David" w:cs="David"/>
          <w:b/>
          <w:bCs/>
          <w:rtl/>
        </w:rPr>
        <w:t>יהודי ארצות הברית</w:t>
      </w:r>
      <w:r w:rsidRPr="00523569">
        <w:rPr>
          <w:rFonts w:ascii="David" w:hAnsi="David" w:cs="David"/>
          <w:rtl/>
        </w:rPr>
        <w:t>, ירושלים 1992, עמ' 146 – 150.</w:t>
      </w:r>
    </w:p>
  </w:footnote>
  <w:footnote w:id="56">
    <w:p w:rsidR="00213278" w:rsidRPr="00466B3B" w:rsidRDefault="00213278" w:rsidP="00466B3B">
      <w:pPr>
        <w:pStyle w:val="FootnoteText"/>
        <w:jc w:val="right"/>
        <w:rPr>
          <w:rtl/>
        </w:rPr>
      </w:pPr>
      <w:r>
        <w:rPr>
          <w:rFonts w:hint="cs"/>
          <w:rtl/>
        </w:rPr>
        <w:t xml:space="preserve"> </w:t>
      </w:r>
      <w:r>
        <w:rPr>
          <w:lang w:val="en-GB"/>
        </w:rPr>
        <w:t xml:space="preserve">Rabbi Edgar Magnin, </w:t>
      </w:r>
      <w:r w:rsidRPr="00466B3B">
        <w:rPr>
          <w:b/>
          <w:bCs/>
          <w:lang w:val="en-GB"/>
        </w:rPr>
        <w:t>B’nai B’rith messenger</w:t>
      </w:r>
      <w:r>
        <w:rPr>
          <w:lang w:val="en-GB"/>
        </w:rPr>
        <w:t>, Los Angeles, May, 23, 1919, vol. 23/20</w:t>
      </w:r>
      <w:r>
        <w:rPr>
          <w:rStyle w:val="FootnoteReference"/>
        </w:rPr>
        <w:footnoteRef/>
      </w:r>
      <w:r>
        <w:t xml:space="preserve"> </w:t>
      </w:r>
    </w:p>
  </w:footnote>
  <w:footnote w:id="57">
    <w:p w:rsidR="00213278" w:rsidRPr="00523569" w:rsidRDefault="00213278" w:rsidP="00A6644A">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וייז, המשיך את גישתו הייחודית, וב 1919, הרצה בפני הורים בשיקגו, בניסיון לשכנעם שכפי שילדים אמריקנים, לומדים בעזרת סרטים וסרטונים, אין צורך לחסום ולדחות לחלוטין את המדיום הזה, אלא לבקר ולפקח על השימוש בסרטים בבתי ספר. התנגדותם של הורים, נבעה במקרים רבים ממעמדו הדחוי והשלילי של הקולנוע, בעיני מנהיגים יהודים בכירים בתקופה זו.</w:t>
      </w:r>
    </w:p>
  </w:footnote>
  <w:footnote w:id="58">
    <w:p w:rsidR="00213278" w:rsidRPr="00523569" w:rsidRDefault="00213278" w:rsidP="006442CE">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Samson Benderly (1876-1944</w:t>
      </w:r>
      <w:r w:rsidRPr="00523569">
        <w:rPr>
          <w:rFonts w:ascii="David" w:hAnsi="David" w:cs="David"/>
          <w:rtl/>
        </w:rPr>
        <w:t>תמך בשימוש בשקופיות וסרטים ללימוד עברית</w:t>
      </w:r>
      <w:r w:rsidRPr="00523569">
        <w:rPr>
          <w:rFonts w:ascii="David" w:hAnsi="David" w:cs="David"/>
        </w:rPr>
        <w:t xml:space="preserve">. Benderly's letter to Dr. Alexander Dushkin, February 9, 1925. </w:t>
      </w:r>
      <w:r w:rsidRPr="00523569">
        <w:rPr>
          <w:rFonts w:ascii="David" w:hAnsi="David" w:cs="David"/>
          <w:b/>
          <w:bCs/>
        </w:rPr>
        <w:t>J. L. Magnes Archive</w:t>
      </w:r>
      <w:r w:rsidRPr="00523569">
        <w:rPr>
          <w:rFonts w:ascii="David" w:hAnsi="David" w:cs="David"/>
        </w:rPr>
        <w:t>, Central Archive for the History of the Jewish People, Jerusalem, # P134/7.</w:t>
      </w:r>
    </w:p>
  </w:footnote>
  <w:footnote w:id="59">
    <w:p w:rsidR="00213278" w:rsidRPr="00523569" w:rsidRDefault="00213278" w:rsidP="0020198C">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tl/>
        </w:rPr>
        <w:t xml:space="preserve"> </w:t>
      </w:r>
      <w:r w:rsidRPr="00523569">
        <w:rPr>
          <w:rFonts w:ascii="David" w:hAnsi="David" w:cs="David"/>
        </w:rPr>
        <w:t xml:space="preserve"> </w:t>
      </w:r>
      <w:r w:rsidRPr="00523569">
        <w:rPr>
          <w:rFonts w:ascii="David" w:hAnsi="David" w:cs="David"/>
          <w:b/>
          <w:bCs/>
          <w:rtl/>
        </w:rPr>
        <w:t>דיא ווארהייט</w:t>
      </w:r>
      <w:r w:rsidRPr="00523569">
        <w:rPr>
          <w:rFonts w:ascii="David" w:hAnsi="David" w:cs="David"/>
          <w:rtl/>
        </w:rPr>
        <w:t>, מאי, 5, עמ' 1913, עמ' 4/5. לטענתו,</w:t>
      </w:r>
      <w:r w:rsidRPr="00523569">
        <w:rPr>
          <w:rFonts w:ascii="David" w:hAnsi="David" w:cs="David"/>
        </w:rPr>
        <w:t xml:space="preserve"> </w:t>
      </w:r>
      <w:r w:rsidRPr="00523569">
        <w:rPr>
          <w:rFonts w:ascii="David" w:hAnsi="David" w:cs="David"/>
          <w:rtl/>
        </w:rPr>
        <w:t>סרטים, יש תפקיד חשוב בלימוד רפואה, ובמניעת תחלואה</w:t>
      </w:r>
      <w:r w:rsidRPr="00523569">
        <w:rPr>
          <w:rFonts w:ascii="David" w:hAnsi="David" w:cs="David"/>
        </w:rPr>
        <w:t xml:space="preserve"> </w:t>
      </w:r>
      <w:r w:rsidRPr="00523569">
        <w:rPr>
          <w:rFonts w:ascii="David" w:hAnsi="David" w:cs="David"/>
          <w:rtl/>
        </w:rPr>
        <w:t>ומוות,</w:t>
      </w:r>
      <w:r w:rsidRPr="00523569">
        <w:rPr>
          <w:rFonts w:ascii="David" w:hAnsi="David" w:cs="David"/>
          <w:b/>
          <w:bCs/>
        </w:rPr>
        <w:t xml:space="preserve">Chicago Sentinel </w:t>
      </w:r>
      <w:r w:rsidRPr="00523569">
        <w:rPr>
          <w:rFonts w:ascii="David" w:hAnsi="David" w:cs="David"/>
        </w:rPr>
        <w:t xml:space="preserve">18-4-1913   </w:t>
      </w:r>
      <w:r w:rsidRPr="00523569">
        <w:rPr>
          <w:rFonts w:ascii="David" w:hAnsi="David" w:cs="David"/>
          <w:rtl/>
        </w:rPr>
        <w:t xml:space="preserve"> תערוכת הסבר על המגפה, אך לא אוזכר שימוש בסרטים.</w:t>
      </w:r>
    </w:p>
  </w:footnote>
  <w:footnote w:id="60">
    <w:p w:rsidR="00213278" w:rsidRPr="00523569" w:rsidRDefault="00213278" w:rsidP="00473DE3">
      <w:pPr>
        <w:pStyle w:val="FootnoteText"/>
        <w:bidi/>
        <w:rPr>
          <w:rFonts w:ascii="David" w:hAnsi="David" w:cs="David"/>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b/>
          <w:bCs/>
        </w:rPr>
        <w:t>New York Times</w:t>
      </w:r>
      <w:r w:rsidRPr="00523569">
        <w:rPr>
          <w:rFonts w:ascii="David" w:hAnsi="David" w:cs="David"/>
        </w:rPr>
        <w:t xml:space="preserve"> 23-6-1913. </w:t>
      </w:r>
      <w:r w:rsidRPr="00523569">
        <w:rPr>
          <w:rFonts w:ascii="David" w:hAnsi="David" w:cs="David"/>
          <w:rtl/>
        </w:rPr>
        <w:t xml:space="preserve"> </w:t>
      </w:r>
    </w:p>
    <w:p w:rsidR="00213278" w:rsidRPr="00523569" w:rsidRDefault="00213278" w:rsidP="00473DE3">
      <w:pPr>
        <w:pStyle w:val="FootnoteText"/>
        <w:bidi/>
        <w:rPr>
          <w:rFonts w:ascii="David" w:hAnsi="David" w:cs="David"/>
          <w:rtl/>
        </w:rPr>
      </w:pPr>
      <w:r w:rsidRPr="00523569">
        <w:rPr>
          <w:rFonts w:ascii="David" w:hAnsi="David" w:cs="David"/>
          <w:rtl/>
        </w:rPr>
        <w:t xml:space="preserve">   </w:t>
      </w:r>
      <w:r w:rsidRPr="00523569">
        <w:rPr>
          <w:rFonts w:ascii="David" w:hAnsi="David" w:cs="David"/>
          <w:b/>
          <w:bCs/>
        </w:rPr>
        <w:t>The Evening World</w:t>
      </w:r>
      <w:r w:rsidRPr="00523569">
        <w:rPr>
          <w:rFonts w:ascii="David" w:hAnsi="David" w:cs="David"/>
        </w:rPr>
        <w:t>, N.Y. 23-6-1913, p.4</w:t>
      </w:r>
      <w:r w:rsidRPr="00523569">
        <w:rPr>
          <w:rFonts w:ascii="David" w:hAnsi="David" w:cs="David"/>
          <w:lang w:val="en-GB"/>
        </w:rPr>
        <w:t>,</w:t>
      </w:r>
      <w:r w:rsidRPr="00523569">
        <w:rPr>
          <w:rFonts w:ascii="David" w:hAnsi="David" w:cs="David"/>
        </w:rPr>
        <w:t xml:space="preserve"> Films in Parks</w:t>
      </w:r>
    </w:p>
  </w:footnote>
  <w:footnote w:id="61">
    <w:p w:rsidR="00213278" w:rsidRPr="00523569" w:rsidRDefault="00213278" w:rsidP="00825D60">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b/>
          <w:bCs/>
        </w:rPr>
        <w:t>B’Brith Messenger</w:t>
      </w:r>
      <w:r w:rsidRPr="00523569">
        <w:rPr>
          <w:rFonts w:ascii="David" w:hAnsi="David" w:cs="David"/>
        </w:rPr>
        <w:t xml:space="preserve"> 22-1-1915</w:t>
      </w:r>
      <w:r w:rsidRPr="00523569">
        <w:rPr>
          <w:rFonts w:ascii="David" w:hAnsi="David" w:cs="David"/>
          <w:lang w:val="en-GB"/>
        </w:rPr>
        <w:t>, p.6.</w:t>
      </w:r>
      <w:r w:rsidRPr="00523569">
        <w:rPr>
          <w:rFonts w:ascii="David" w:hAnsi="David" w:cs="David"/>
          <w:rtl/>
        </w:rPr>
        <w:t>, מקרינים סרט-האחרון של אדיסון</w:t>
      </w:r>
      <w:r w:rsidRPr="00523569">
        <w:rPr>
          <w:rFonts w:ascii="David" w:hAnsi="David" w:cs="David"/>
        </w:rPr>
        <w:t xml:space="preserve"> </w:t>
      </w:r>
      <w:r w:rsidRPr="00523569">
        <w:rPr>
          <w:rFonts w:ascii="David" w:hAnsi="David" w:cs="David"/>
          <w:b/>
          <w:bCs/>
        </w:rPr>
        <w:t>The</w:t>
      </w:r>
      <w:r w:rsidRPr="00523569">
        <w:rPr>
          <w:rFonts w:ascii="David" w:hAnsi="David" w:cs="David"/>
        </w:rPr>
        <w:t xml:space="preserve"> </w:t>
      </w:r>
      <w:r w:rsidRPr="00523569">
        <w:rPr>
          <w:rFonts w:ascii="David" w:hAnsi="David" w:cs="David"/>
          <w:b/>
          <w:bCs/>
        </w:rPr>
        <w:t>Temple of Molloc</w:t>
      </w:r>
      <w:r w:rsidRPr="00523569">
        <w:rPr>
          <w:rFonts w:ascii="David" w:hAnsi="David" w:cs="David"/>
          <w:b/>
          <w:bCs/>
          <w:lang w:val="en-GB"/>
        </w:rPr>
        <w:t>h</w:t>
      </w:r>
      <w:r w:rsidRPr="00523569">
        <w:rPr>
          <w:rFonts w:ascii="David" w:hAnsi="David" w:cs="David"/>
        </w:rPr>
        <w:t xml:space="preserve"> </w:t>
      </w:r>
      <w:r w:rsidRPr="00523569">
        <w:rPr>
          <w:rFonts w:ascii="David" w:hAnsi="David" w:cs="David"/>
          <w:rtl/>
        </w:rPr>
        <w:t xml:space="preserve"> באודיטוריום של בי"ס תיכון יהודי </w:t>
      </w:r>
      <w:r w:rsidRPr="00523569">
        <w:rPr>
          <w:rFonts w:ascii="David" w:hAnsi="David" w:cs="David"/>
          <w:lang w:val="en-GB"/>
        </w:rPr>
        <w:t xml:space="preserve">North Hills </w:t>
      </w:r>
      <w:r w:rsidRPr="00523569">
        <w:rPr>
          <w:rFonts w:ascii="David" w:hAnsi="David" w:cs="David"/>
          <w:rtl/>
        </w:rPr>
        <w:t xml:space="preserve"> בלוס אנג'לס. בהודעה</w:t>
      </w:r>
      <w:r w:rsidRPr="00523569">
        <w:rPr>
          <w:rFonts w:ascii="David" w:hAnsi="David" w:cs="David"/>
        </w:rPr>
        <w:t xml:space="preserve"> </w:t>
      </w:r>
      <w:r w:rsidRPr="00523569">
        <w:rPr>
          <w:rFonts w:ascii="David" w:hAnsi="David" w:cs="David"/>
          <w:rtl/>
        </w:rPr>
        <w:t xml:space="preserve"> נכתב-'כולם מוזמנים, הכניסה חינם'.</w:t>
      </w:r>
    </w:p>
  </w:footnote>
  <w:footnote w:id="62">
    <w:p w:rsidR="00213278" w:rsidRPr="00523569" w:rsidRDefault="00213278" w:rsidP="00706FB0">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מודעת פרסום למאמר של מירקין, בעיתון </w:t>
      </w:r>
      <w:r w:rsidRPr="00523569">
        <w:rPr>
          <w:rFonts w:ascii="David" w:hAnsi="David" w:cs="David"/>
        </w:rPr>
        <w:t xml:space="preserve"> </w:t>
      </w:r>
      <w:r w:rsidRPr="00523569">
        <w:rPr>
          <w:rFonts w:ascii="David" w:hAnsi="David" w:cs="David"/>
          <w:b/>
          <w:bCs/>
          <w:rtl/>
        </w:rPr>
        <w:t>פארווערטס</w:t>
      </w:r>
      <w:r w:rsidRPr="00523569">
        <w:rPr>
          <w:rFonts w:ascii="David" w:hAnsi="David" w:cs="David"/>
          <w:rtl/>
        </w:rPr>
        <w:t xml:space="preserve">, 5, ינואר 1915, </w:t>
      </w:r>
      <w:r w:rsidRPr="00523569">
        <w:rPr>
          <w:rFonts w:ascii="David" w:hAnsi="David" w:cs="David"/>
        </w:rPr>
        <w:t xml:space="preserve"> </w:t>
      </w:r>
      <w:r w:rsidRPr="00523569">
        <w:rPr>
          <w:rFonts w:ascii="David" w:hAnsi="David" w:cs="David"/>
          <w:rtl/>
        </w:rPr>
        <w:t>ספריה לאומית, ירושלים,</w:t>
      </w:r>
      <w:r w:rsidRPr="00523569">
        <w:rPr>
          <w:rFonts w:ascii="David" w:hAnsi="David" w:cs="David"/>
        </w:rPr>
        <w:t xml:space="preserve"> Mic film # PF 88, Jan-March 1915.</w:t>
      </w:r>
    </w:p>
  </w:footnote>
  <w:footnote w:id="63">
    <w:p w:rsidR="00213278" w:rsidRPr="00523569" w:rsidRDefault="00213278" w:rsidP="008644B9">
      <w:pPr>
        <w:pStyle w:val="FootnoteText"/>
        <w:jc w:val="right"/>
        <w:rPr>
          <w:rFonts w:ascii="David" w:hAnsi="David" w:cs="David"/>
          <w:rtl/>
        </w:rPr>
      </w:pPr>
      <w:r w:rsidRPr="00523569">
        <w:rPr>
          <w:rFonts w:ascii="David" w:hAnsi="David" w:cs="David"/>
          <w:rtl/>
        </w:rPr>
        <w:t xml:space="preserve"> </w:t>
      </w:r>
      <w:r w:rsidRPr="00523569">
        <w:rPr>
          <w:rStyle w:val="FootnoteReference"/>
          <w:rFonts w:ascii="David" w:hAnsi="David" w:cs="David"/>
        </w:rPr>
        <w:footnoteRef/>
      </w:r>
      <w:r w:rsidRPr="00523569">
        <w:rPr>
          <w:rFonts w:ascii="David" w:hAnsi="David" w:cs="David"/>
          <w:rtl/>
        </w:rPr>
        <w:t xml:space="preserve">  ד"ר א' מירקין, דער קינעמאטאגראף, מואווינג פיקטשורס, </w:t>
      </w:r>
      <w:r w:rsidRPr="00523569">
        <w:rPr>
          <w:rFonts w:ascii="David" w:hAnsi="David" w:cs="David"/>
          <w:b/>
          <w:bCs/>
          <w:rtl/>
        </w:rPr>
        <w:t>די צוקונפט</w:t>
      </w:r>
      <w:r w:rsidRPr="00523569">
        <w:rPr>
          <w:rFonts w:ascii="David" w:hAnsi="David" w:cs="David"/>
          <w:rtl/>
        </w:rPr>
        <w:t>, 20, מס' 1, ינואר 1915, עמ' 43 -49.</w:t>
      </w:r>
    </w:p>
  </w:footnote>
  <w:footnote w:id="64">
    <w:p w:rsidR="00213278" w:rsidRPr="00523569" w:rsidRDefault="00213278" w:rsidP="003200E2">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מירקין יכול היה להסתמך על מספר מאמרים שנכתבו עד אז, בעיתונות מקצועית אמריקנית.</w:t>
      </w:r>
    </w:p>
  </w:footnote>
  <w:footnote w:id="65">
    <w:p w:rsidR="00213278" w:rsidRPr="00523569" w:rsidRDefault="00213278" w:rsidP="00825D60">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דער קינעמאטאגראף, </w:t>
      </w:r>
      <w:r w:rsidRPr="00523569">
        <w:rPr>
          <w:rFonts w:ascii="David" w:hAnsi="David" w:cs="David"/>
          <w:b/>
          <w:bCs/>
          <w:rtl/>
        </w:rPr>
        <w:t>דער פריינד</w:t>
      </w:r>
      <w:r w:rsidRPr="00523569">
        <w:rPr>
          <w:rFonts w:ascii="David" w:hAnsi="David" w:cs="David"/>
          <w:rtl/>
        </w:rPr>
        <w:t>,  28- 2- 1913 ,עמ' 19.</w:t>
      </w:r>
    </w:p>
  </w:footnote>
  <w:footnote w:id="66">
    <w:p w:rsidR="00213278" w:rsidRPr="00523569" w:rsidRDefault="00213278" w:rsidP="00D95479">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מירקין, שם, שם, עמ' 49.</w:t>
      </w:r>
    </w:p>
  </w:footnote>
  <w:footnote w:id="67">
    <w:p w:rsidR="00213278" w:rsidRPr="00523569" w:rsidRDefault="00213278" w:rsidP="008B0287">
      <w:pPr>
        <w:pStyle w:val="FootnoteText"/>
        <w:bidi/>
        <w:jc w:val="both"/>
        <w:rPr>
          <w:rFonts w:ascii="David" w:hAnsi="David" w:cs="David"/>
        </w:rPr>
      </w:pPr>
      <w:r w:rsidRPr="00523569">
        <w:rPr>
          <w:rStyle w:val="FootnoteReference"/>
          <w:rFonts w:ascii="David" w:hAnsi="David" w:cs="David"/>
        </w:rPr>
        <w:footnoteRef/>
      </w:r>
      <w:r w:rsidRPr="00523569">
        <w:rPr>
          <w:rFonts w:ascii="David" w:hAnsi="David" w:cs="David"/>
        </w:rPr>
        <w:t xml:space="preserve"> The Red Cross Health Center is however of greater service to the well. It teaches people how to prevent sickness and disease. This is done in many interesting and attractive ways- first of all by distributing of popular health- literature and through health lectures illustrated with Lantern slides or with health motion pictures films</w:t>
      </w:r>
      <w:r w:rsidRPr="00523569">
        <w:rPr>
          <w:rFonts w:ascii="David" w:hAnsi="David" w:cs="David"/>
          <w:lang w:val="en-GB"/>
        </w:rPr>
        <w:t xml:space="preserve">. </w:t>
      </w:r>
      <w:r w:rsidRPr="00523569">
        <w:rPr>
          <w:rFonts w:ascii="David" w:hAnsi="David" w:cs="David"/>
          <w:b/>
          <w:bCs/>
        </w:rPr>
        <w:t>The Logan Republican</w:t>
      </w:r>
      <w:r w:rsidRPr="00523569">
        <w:rPr>
          <w:rFonts w:ascii="David" w:hAnsi="David" w:cs="David"/>
        </w:rPr>
        <w:t xml:space="preserve">, August 19, 1920, p. 3, image 3. </w:t>
      </w:r>
      <w:r w:rsidRPr="00523569">
        <w:rPr>
          <w:rFonts w:ascii="David" w:hAnsi="David" w:cs="David"/>
          <w:b/>
          <w:bCs/>
        </w:rPr>
        <w:t>The Herald</w:t>
      </w:r>
      <w:r w:rsidRPr="00523569">
        <w:rPr>
          <w:rFonts w:ascii="David" w:hAnsi="David" w:cs="David"/>
        </w:rPr>
        <w:t>, New Orleans, August 26, 1920, p. 10.</w:t>
      </w:r>
    </w:p>
  </w:footnote>
  <w:footnote w:id="68">
    <w:p w:rsidR="00213278" w:rsidRPr="00523569" w:rsidRDefault="00213278" w:rsidP="00526015">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(USA 1919) Dir. Edward H. Griffith, B&amp;W, silent, Production by American Social Hygiene Association. National Archive and Records Administration.</w:t>
      </w:r>
    </w:p>
  </w:footnote>
  <w:footnote w:id="69">
    <w:p w:rsidR="00213278" w:rsidRPr="00523569" w:rsidRDefault="00213278" w:rsidP="00526015">
      <w:pPr>
        <w:pStyle w:val="FootnoteText"/>
        <w:bidi/>
        <w:rPr>
          <w:rFonts w:ascii="David" w:hAnsi="David" w:cs="David"/>
        </w:rPr>
      </w:pPr>
      <w:r w:rsidRPr="00523569">
        <w:rPr>
          <w:rFonts w:ascii="David" w:hAnsi="David" w:cs="David"/>
          <w:rtl/>
        </w:rPr>
        <w:t xml:space="preserve"> </w:t>
      </w: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rPr>
        <w:t xml:space="preserve">  </w:t>
      </w:r>
      <w:r w:rsidRPr="00523569">
        <w:rPr>
          <w:rFonts w:ascii="David" w:hAnsi="David" w:cs="David"/>
          <w:b/>
          <w:bCs/>
        </w:rPr>
        <w:t>B'nai B'rith Messenger</w:t>
      </w:r>
      <w:r w:rsidRPr="00523569">
        <w:rPr>
          <w:rFonts w:ascii="David" w:hAnsi="David" w:cs="David"/>
        </w:rPr>
        <w:t>, August 22, 1919, pp. 6-7.</w:t>
      </w:r>
    </w:p>
    <w:p w:rsidR="00213278" w:rsidRPr="00523569" w:rsidRDefault="00213278" w:rsidP="00526015">
      <w:pPr>
        <w:pStyle w:val="FootnoteText"/>
        <w:jc w:val="right"/>
        <w:rPr>
          <w:rFonts w:ascii="David" w:hAnsi="David" w:cs="David"/>
        </w:rPr>
      </w:pPr>
      <w:r w:rsidRPr="00523569">
        <w:rPr>
          <w:rFonts w:ascii="David" w:hAnsi="David" w:cs="David"/>
        </w:rPr>
        <w:t xml:space="preserve">  Tuberculosis also affected many US servicemen returning from Europe after WWI. The severity of the epidemic had to be explained to the public and this need to communicate with ever-wider audiences throughout the American public led, among other things, to the popularization of health education via films.</w:t>
      </w:r>
    </w:p>
    <w:p w:rsidR="00213278" w:rsidRPr="00523569" w:rsidRDefault="00213278" w:rsidP="00526015">
      <w:pPr>
        <w:pStyle w:val="FootnoteText"/>
        <w:jc w:val="right"/>
        <w:rPr>
          <w:rFonts w:ascii="David" w:hAnsi="David" w:cs="David"/>
          <w:rtl/>
        </w:rPr>
      </w:pPr>
      <w:r w:rsidRPr="00523569">
        <w:rPr>
          <w:rFonts w:ascii="David" w:hAnsi="David" w:cs="David"/>
        </w:rPr>
        <w:t xml:space="preserve">  </w:t>
      </w:r>
      <w:r w:rsidRPr="00523569">
        <w:rPr>
          <w:rFonts w:ascii="David" w:hAnsi="David" w:cs="David"/>
          <w:b/>
          <w:bCs/>
        </w:rPr>
        <w:t>The Chicago Sentinel</w:t>
      </w:r>
      <w:r w:rsidRPr="00523569">
        <w:rPr>
          <w:rFonts w:ascii="David" w:hAnsi="David" w:cs="David"/>
        </w:rPr>
        <w:t>, October 13, 1922, p. 6</w:t>
      </w:r>
      <w:r w:rsidRPr="00523569">
        <w:rPr>
          <w:rFonts w:ascii="David" w:hAnsi="David" w:cs="David"/>
          <w:b/>
          <w:bCs/>
        </w:rPr>
        <w:t>. The Gift of Life</w:t>
      </w:r>
      <w:r w:rsidRPr="00523569">
        <w:rPr>
          <w:rFonts w:ascii="David" w:hAnsi="David" w:cs="David"/>
        </w:rPr>
        <w:t xml:space="preserve"> (USA, 1920)</w:t>
      </w:r>
      <w:r w:rsidRPr="00523569">
        <w:rPr>
          <w:rFonts w:ascii="David" w:hAnsi="David" w:cs="David"/>
          <w:rtl/>
        </w:rPr>
        <w:t>,</w:t>
      </w:r>
      <w:r w:rsidRPr="00523569">
        <w:rPr>
          <w:rFonts w:ascii="David" w:hAnsi="David" w:cs="David"/>
        </w:rPr>
        <w:t xml:space="preserve"> was screened before The Council of Jewish Women conference in Pittsburgh, PA.   The film was mentioned briefly earlier, on September 22, 1922.</w:t>
      </w:r>
    </w:p>
  </w:footnote>
  <w:footnote w:id="70">
    <w:p w:rsidR="00213278" w:rsidRPr="00523569" w:rsidRDefault="00213278" w:rsidP="009B6192">
      <w:pPr>
        <w:pStyle w:val="FootnoteText"/>
        <w:bidi/>
        <w:rPr>
          <w:rFonts w:ascii="David" w:hAnsi="David" w:cs="David"/>
          <w:rtl/>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פון ל. באראדולין, נאטור און וויסענשאפט, מואווינג פיקטשורס פון מי קראסקאפישע באשעפעניסע, </w:t>
      </w:r>
      <w:r w:rsidRPr="00523569">
        <w:rPr>
          <w:rFonts w:ascii="David" w:hAnsi="David" w:cs="David"/>
          <w:b/>
          <w:bCs/>
          <w:rtl/>
        </w:rPr>
        <w:t>די ווארהייט</w:t>
      </w:r>
      <w:r w:rsidRPr="00523569">
        <w:rPr>
          <w:rFonts w:ascii="David" w:hAnsi="David" w:cs="David"/>
          <w:rtl/>
        </w:rPr>
        <w:t>, 29-4-1918, עמ' 5.</w:t>
      </w:r>
    </w:p>
  </w:footnote>
  <w:footnote w:id="71">
    <w:p w:rsidR="00213278" w:rsidRPr="00523569" w:rsidRDefault="00213278" w:rsidP="00333ED2">
      <w:pPr>
        <w:pStyle w:val="FootnoteText"/>
        <w:bidi/>
        <w:rPr>
          <w:rFonts w:ascii="David" w:hAnsi="David" w:cs="David"/>
          <w:rtl/>
          <w:lang w:val="en-GB"/>
        </w:rPr>
      </w:pPr>
      <w:r w:rsidRPr="00523569">
        <w:rPr>
          <w:rStyle w:val="FootnoteReference"/>
          <w:rFonts w:ascii="David" w:hAnsi="David" w:cs="David"/>
        </w:rPr>
        <w:footnoteRef/>
      </w:r>
      <w:r w:rsidRPr="00523569">
        <w:rPr>
          <w:rFonts w:ascii="David" w:hAnsi="David" w:cs="David"/>
        </w:rPr>
        <w:t xml:space="preserve"> </w:t>
      </w:r>
      <w:r w:rsidRPr="00523569">
        <w:rPr>
          <w:rFonts w:ascii="David" w:hAnsi="David" w:cs="David"/>
          <w:rtl/>
        </w:rPr>
        <w:t xml:space="preserve"> </w:t>
      </w:r>
      <w:r w:rsidRPr="00523569">
        <w:rPr>
          <w:rFonts w:ascii="David" w:hAnsi="David" w:cs="David"/>
          <w:b/>
          <w:bCs/>
          <w:lang w:val="en-GB"/>
        </w:rPr>
        <w:t>The Jewish Monitor</w:t>
      </w:r>
      <w:r w:rsidRPr="00523569">
        <w:rPr>
          <w:rFonts w:ascii="David" w:hAnsi="David" w:cs="David"/>
          <w:lang w:val="en-GB"/>
        </w:rPr>
        <w:t>, 12-12-1919, p.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098"/>
    <w:multiLevelType w:val="hybridMultilevel"/>
    <w:tmpl w:val="0BF056A4"/>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34597AF3"/>
    <w:multiLevelType w:val="hybridMultilevel"/>
    <w:tmpl w:val="28362102"/>
    <w:lvl w:ilvl="0" w:tplc="28090001">
      <w:start w:val="1"/>
      <w:numFmt w:val="bullet"/>
      <w:lvlText w:val=""/>
      <w:lvlJc w:val="left"/>
      <w:pPr>
        <w:ind w:left="1440" w:hanging="360"/>
      </w:pPr>
      <w:rPr>
        <w:rFonts w:ascii="Symbol" w:hAnsi="Symbol" w:hint="default"/>
      </w:rPr>
    </w:lvl>
    <w:lvl w:ilvl="1" w:tplc="28090003" w:tentative="1">
      <w:start w:val="1"/>
      <w:numFmt w:val="bullet"/>
      <w:lvlText w:val="o"/>
      <w:lvlJc w:val="left"/>
      <w:pPr>
        <w:ind w:left="2160" w:hanging="360"/>
      </w:pPr>
      <w:rPr>
        <w:rFonts w:ascii="Courier New" w:hAnsi="Courier New" w:cs="Courier New" w:hint="default"/>
      </w:rPr>
    </w:lvl>
    <w:lvl w:ilvl="2" w:tplc="28090005" w:tentative="1">
      <w:start w:val="1"/>
      <w:numFmt w:val="bullet"/>
      <w:lvlText w:val=""/>
      <w:lvlJc w:val="left"/>
      <w:pPr>
        <w:ind w:left="2880" w:hanging="360"/>
      </w:pPr>
      <w:rPr>
        <w:rFonts w:ascii="Wingdings" w:hAnsi="Wingdings" w:hint="default"/>
      </w:rPr>
    </w:lvl>
    <w:lvl w:ilvl="3" w:tplc="28090001" w:tentative="1">
      <w:start w:val="1"/>
      <w:numFmt w:val="bullet"/>
      <w:lvlText w:val=""/>
      <w:lvlJc w:val="left"/>
      <w:pPr>
        <w:ind w:left="3600" w:hanging="360"/>
      </w:pPr>
      <w:rPr>
        <w:rFonts w:ascii="Symbol" w:hAnsi="Symbol" w:hint="default"/>
      </w:rPr>
    </w:lvl>
    <w:lvl w:ilvl="4" w:tplc="28090003" w:tentative="1">
      <w:start w:val="1"/>
      <w:numFmt w:val="bullet"/>
      <w:lvlText w:val="o"/>
      <w:lvlJc w:val="left"/>
      <w:pPr>
        <w:ind w:left="4320" w:hanging="360"/>
      </w:pPr>
      <w:rPr>
        <w:rFonts w:ascii="Courier New" w:hAnsi="Courier New" w:cs="Courier New" w:hint="default"/>
      </w:rPr>
    </w:lvl>
    <w:lvl w:ilvl="5" w:tplc="28090005" w:tentative="1">
      <w:start w:val="1"/>
      <w:numFmt w:val="bullet"/>
      <w:lvlText w:val=""/>
      <w:lvlJc w:val="left"/>
      <w:pPr>
        <w:ind w:left="5040" w:hanging="360"/>
      </w:pPr>
      <w:rPr>
        <w:rFonts w:ascii="Wingdings" w:hAnsi="Wingdings" w:hint="default"/>
      </w:rPr>
    </w:lvl>
    <w:lvl w:ilvl="6" w:tplc="28090001" w:tentative="1">
      <w:start w:val="1"/>
      <w:numFmt w:val="bullet"/>
      <w:lvlText w:val=""/>
      <w:lvlJc w:val="left"/>
      <w:pPr>
        <w:ind w:left="5760" w:hanging="360"/>
      </w:pPr>
      <w:rPr>
        <w:rFonts w:ascii="Symbol" w:hAnsi="Symbol" w:hint="default"/>
      </w:rPr>
    </w:lvl>
    <w:lvl w:ilvl="7" w:tplc="28090003" w:tentative="1">
      <w:start w:val="1"/>
      <w:numFmt w:val="bullet"/>
      <w:lvlText w:val="o"/>
      <w:lvlJc w:val="left"/>
      <w:pPr>
        <w:ind w:left="6480" w:hanging="360"/>
      </w:pPr>
      <w:rPr>
        <w:rFonts w:ascii="Courier New" w:hAnsi="Courier New" w:cs="Courier New" w:hint="default"/>
      </w:rPr>
    </w:lvl>
    <w:lvl w:ilvl="8" w:tplc="28090005" w:tentative="1">
      <w:start w:val="1"/>
      <w:numFmt w:val="bullet"/>
      <w:lvlText w:val=""/>
      <w:lvlJc w:val="left"/>
      <w:pPr>
        <w:ind w:left="7200" w:hanging="360"/>
      </w:pPr>
      <w:rPr>
        <w:rFonts w:ascii="Wingdings" w:hAnsi="Wingdings" w:hint="default"/>
      </w:rPr>
    </w:lvl>
  </w:abstractNum>
  <w:abstractNum w:abstractNumId="2" w15:restartNumberingAfterBreak="0">
    <w:nsid w:val="50B73D2C"/>
    <w:multiLevelType w:val="hybridMultilevel"/>
    <w:tmpl w:val="FD880F26"/>
    <w:lvl w:ilvl="0" w:tplc="2809000F">
      <w:start w:val="1"/>
      <w:numFmt w:val="decimal"/>
      <w:lvlText w:val="%1."/>
      <w:lvlJc w:val="left"/>
      <w:pPr>
        <w:ind w:left="852" w:hanging="360"/>
      </w:pPr>
    </w:lvl>
    <w:lvl w:ilvl="1" w:tplc="28090019" w:tentative="1">
      <w:start w:val="1"/>
      <w:numFmt w:val="lowerLetter"/>
      <w:lvlText w:val="%2."/>
      <w:lvlJc w:val="left"/>
      <w:pPr>
        <w:ind w:left="1572" w:hanging="360"/>
      </w:pPr>
    </w:lvl>
    <w:lvl w:ilvl="2" w:tplc="2809001B" w:tentative="1">
      <w:start w:val="1"/>
      <w:numFmt w:val="lowerRoman"/>
      <w:lvlText w:val="%3."/>
      <w:lvlJc w:val="right"/>
      <w:pPr>
        <w:ind w:left="2292" w:hanging="180"/>
      </w:pPr>
    </w:lvl>
    <w:lvl w:ilvl="3" w:tplc="2809000F" w:tentative="1">
      <w:start w:val="1"/>
      <w:numFmt w:val="decimal"/>
      <w:lvlText w:val="%4."/>
      <w:lvlJc w:val="left"/>
      <w:pPr>
        <w:ind w:left="3012" w:hanging="360"/>
      </w:pPr>
    </w:lvl>
    <w:lvl w:ilvl="4" w:tplc="28090019" w:tentative="1">
      <w:start w:val="1"/>
      <w:numFmt w:val="lowerLetter"/>
      <w:lvlText w:val="%5."/>
      <w:lvlJc w:val="left"/>
      <w:pPr>
        <w:ind w:left="3732" w:hanging="360"/>
      </w:pPr>
    </w:lvl>
    <w:lvl w:ilvl="5" w:tplc="2809001B" w:tentative="1">
      <w:start w:val="1"/>
      <w:numFmt w:val="lowerRoman"/>
      <w:lvlText w:val="%6."/>
      <w:lvlJc w:val="right"/>
      <w:pPr>
        <w:ind w:left="4452" w:hanging="180"/>
      </w:pPr>
    </w:lvl>
    <w:lvl w:ilvl="6" w:tplc="2809000F" w:tentative="1">
      <w:start w:val="1"/>
      <w:numFmt w:val="decimal"/>
      <w:lvlText w:val="%7."/>
      <w:lvlJc w:val="left"/>
      <w:pPr>
        <w:ind w:left="5172" w:hanging="360"/>
      </w:pPr>
    </w:lvl>
    <w:lvl w:ilvl="7" w:tplc="28090019" w:tentative="1">
      <w:start w:val="1"/>
      <w:numFmt w:val="lowerLetter"/>
      <w:lvlText w:val="%8."/>
      <w:lvlJc w:val="left"/>
      <w:pPr>
        <w:ind w:left="5892" w:hanging="360"/>
      </w:pPr>
    </w:lvl>
    <w:lvl w:ilvl="8" w:tplc="2809001B" w:tentative="1">
      <w:start w:val="1"/>
      <w:numFmt w:val="lowerRoman"/>
      <w:lvlText w:val="%9."/>
      <w:lvlJc w:val="right"/>
      <w:pPr>
        <w:ind w:left="661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6B"/>
    <w:rsid w:val="00003F1A"/>
    <w:rsid w:val="00004BBB"/>
    <w:rsid w:val="00005656"/>
    <w:rsid w:val="000058C5"/>
    <w:rsid w:val="00005FC0"/>
    <w:rsid w:val="00007EB3"/>
    <w:rsid w:val="00011636"/>
    <w:rsid w:val="0001291B"/>
    <w:rsid w:val="00012C92"/>
    <w:rsid w:val="00012CCD"/>
    <w:rsid w:val="000138FE"/>
    <w:rsid w:val="00014652"/>
    <w:rsid w:val="000148C5"/>
    <w:rsid w:val="0001600D"/>
    <w:rsid w:val="00016AB8"/>
    <w:rsid w:val="00016E21"/>
    <w:rsid w:val="000177E8"/>
    <w:rsid w:val="00017A5D"/>
    <w:rsid w:val="00017C0B"/>
    <w:rsid w:val="00017C1E"/>
    <w:rsid w:val="0002116A"/>
    <w:rsid w:val="00021BC9"/>
    <w:rsid w:val="00022025"/>
    <w:rsid w:val="00022539"/>
    <w:rsid w:val="0002259F"/>
    <w:rsid w:val="00023C07"/>
    <w:rsid w:val="0002468C"/>
    <w:rsid w:val="00025576"/>
    <w:rsid w:val="0002692E"/>
    <w:rsid w:val="00027351"/>
    <w:rsid w:val="00031057"/>
    <w:rsid w:val="000310AE"/>
    <w:rsid w:val="0003116F"/>
    <w:rsid w:val="00032149"/>
    <w:rsid w:val="00032AB2"/>
    <w:rsid w:val="00032ED5"/>
    <w:rsid w:val="000345DF"/>
    <w:rsid w:val="0004003C"/>
    <w:rsid w:val="000406C4"/>
    <w:rsid w:val="00040D67"/>
    <w:rsid w:val="000421D0"/>
    <w:rsid w:val="000449DD"/>
    <w:rsid w:val="00045068"/>
    <w:rsid w:val="00045183"/>
    <w:rsid w:val="0004566B"/>
    <w:rsid w:val="00046E3C"/>
    <w:rsid w:val="00047C32"/>
    <w:rsid w:val="00050B26"/>
    <w:rsid w:val="00050ECD"/>
    <w:rsid w:val="000511E5"/>
    <w:rsid w:val="00051EE8"/>
    <w:rsid w:val="0005226F"/>
    <w:rsid w:val="0005267A"/>
    <w:rsid w:val="000526B6"/>
    <w:rsid w:val="00061DD5"/>
    <w:rsid w:val="00062DD2"/>
    <w:rsid w:val="00063AEE"/>
    <w:rsid w:val="00063C26"/>
    <w:rsid w:val="00064A9C"/>
    <w:rsid w:val="000664FA"/>
    <w:rsid w:val="0007034B"/>
    <w:rsid w:val="00072AB6"/>
    <w:rsid w:val="000749DE"/>
    <w:rsid w:val="000756AF"/>
    <w:rsid w:val="00075F4C"/>
    <w:rsid w:val="000760D4"/>
    <w:rsid w:val="00077DD3"/>
    <w:rsid w:val="0008027F"/>
    <w:rsid w:val="000809CC"/>
    <w:rsid w:val="00082C0E"/>
    <w:rsid w:val="00084694"/>
    <w:rsid w:val="00087081"/>
    <w:rsid w:val="00091FBD"/>
    <w:rsid w:val="00093697"/>
    <w:rsid w:val="00093E08"/>
    <w:rsid w:val="00093E88"/>
    <w:rsid w:val="0009422B"/>
    <w:rsid w:val="0009504A"/>
    <w:rsid w:val="00095E09"/>
    <w:rsid w:val="00096209"/>
    <w:rsid w:val="000972A9"/>
    <w:rsid w:val="00097348"/>
    <w:rsid w:val="000978D1"/>
    <w:rsid w:val="000978FA"/>
    <w:rsid w:val="000A1B0D"/>
    <w:rsid w:val="000A1DBF"/>
    <w:rsid w:val="000A25D0"/>
    <w:rsid w:val="000A27DD"/>
    <w:rsid w:val="000A291D"/>
    <w:rsid w:val="000A395A"/>
    <w:rsid w:val="000A40DB"/>
    <w:rsid w:val="000A67CF"/>
    <w:rsid w:val="000A79EE"/>
    <w:rsid w:val="000B00C7"/>
    <w:rsid w:val="000B4BB1"/>
    <w:rsid w:val="000B4F14"/>
    <w:rsid w:val="000B5060"/>
    <w:rsid w:val="000B5FAC"/>
    <w:rsid w:val="000B6D18"/>
    <w:rsid w:val="000C0C7D"/>
    <w:rsid w:val="000C1306"/>
    <w:rsid w:val="000C1529"/>
    <w:rsid w:val="000C184D"/>
    <w:rsid w:val="000C3F8C"/>
    <w:rsid w:val="000C4736"/>
    <w:rsid w:val="000C4DCA"/>
    <w:rsid w:val="000C5C48"/>
    <w:rsid w:val="000C6993"/>
    <w:rsid w:val="000C7111"/>
    <w:rsid w:val="000C7F26"/>
    <w:rsid w:val="000D36F0"/>
    <w:rsid w:val="000D42B9"/>
    <w:rsid w:val="000D4505"/>
    <w:rsid w:val="000D55E3"/>
    <w:rsid w:val="000D7C8F"/>
    <w:rsid w:val="000E1453"/>
    <w:rsid w:val="000E2E77"/>
    <w:rsid w:val="000E401C"/>
    <w:rsid w:val="000E4336"/>
    <w:rsid w:val="000E486B"/>
    <w:rsid w:val="000E5291"/>
    <w:rsid w:val="000E56E8"/>
    <w:rsid w:val="000F0834"/>
    <w:rsid w:val="000F091C"/>
    <w:rsid w:val="000F0B77"/>
    <w:rsid w:val="000F0C2D"/>
    <w:rsid w:val="000F2914"/>
    <w:rsid w:val="000F2E26"/>
    <w:rsid w:val="000F3459"/>
    <w:rsid w:val="000F3BF6"/>
    <w:rsid w:val="00102412"/>
    <w:rsid w:val="00102691"/>
    <w:rsid w:val="0010281E"/>
    <w:rsid w:val="00103FAC"/>
    <w:rsid w:val="0010416F"/>
    <w:rsid w:val="00107AC4"/>
    <w:rsid w:val="00110590"/>
    <w:rsid w:val="001107F5"/>
    <w:rsid w:val="00117185"/>
    <w:rsid w:val="001177B3"/>
    <w:rsid w:val="00120AD6"/>
    <w:rsid w:val="00121E5F"/>
    <w:rsid w:val="00122CC6"/>
    <w:rsid w:val="0012351E"/>
    <w:rsid w:val="00123E99"/>
    <w:rsid w:val="0012476E"/>
    <w:rsid w:val="00125633"/>
    <w:rsid w:val="00126D52"/>
    <w:rsid w:val="0013010B"/>
    <w:rsid w:val="00130678"/>
    <w:rsid w:val="0013162E"/>
    <w:rsid w:val="00132294"/>
    <w:rsid w:val="001324C6"/>
    <w:rsid w:val="001329D4"/>
    <w:rsid w:val="0013392E"/>
    <w:rsid w:val="0013498E"/>
    <w:rsid w:val="00134E63"/>
    <w:rsid w:val="00137551"/>
    <w:rsid w:val="00140284"/>
    <w:rsid w:val="00140E6F"/>
    <w:rsid w:val="00141599"/>
    <w:rsid w:val="00141B5A"/>
    <w:rsid w:val="00141EC3"/>
    <w:rsid w:val="00145A8F"/>
    <w:rsid w:val="001478A9"/>
    <w:rsid w:val="00150576"/>
    <w:rsid w:val="00150E86"/>
    <w:rsid w:val="001541F0"/>
    <w:rsid w:val="00155E2F"/>
    <w:rsid w:val="001561A8"/>
    <w:rsid w:val="001561E7"/>
    <w:rsid w:val="00157277"/>
    <w:rsid w:val="001575F1"/>
    <w:rsid w:val="00157E65"/>
    <w:rsid w:val="0016345D"/>
    <w:rsid w:val="00163A38"/>
    <w:rsid w:val="001648D1"/>
    <w:rsid w:val="00164C2F"/>
    <w:rsid w:val="00165C91"/>
    <w:rsid w:val="00170ACF"/>
    <w:rsid w:val="00172170"/>
    <w:rsid w:val="0018061F"/>
    <w:rsid w:val="00181D77"/>
    <w:rsid w:val="0018200B"/>
    <w:rsid w:val="00183BB8"/>
    <w:rsid w:val="001875A9"/>
    <w:rsid w:val="00191C2B"/>
    <w:rsid w:val="001927B3"/>
    <w:rsid w:val="0019439F"/>
    <w:rsid w:val="001954A3"/>
    <w:rsid w:val="00195779"/>
    <w:rsid w:val="00197E8D"/>
    <w:rsid w:val="001A04DF"/>
    <w:rsid w:val="001A1CAA"/>
    <w:rsid w:val="001A24C7"/>
    <w:rsid w:val="001A4E6D"/>
    <w:rsid w:val="001A7D46"/>
    <w:rsid w:val="001B0C39"/>
    <w:rsid w:val="001B41F1"/>
    <w:rsid w:val="001B462A"/>
    <w:rsid w:val="001B5ABA"/>
    <w:rsid w:val="001B5B58"/>
    <w:rsid w:val="001B60D8"/>
    <w:rsid w:val="001C14E7"/>
    <w:rsid w:val="001C2DC1"/>
    <w:rsid w:val="001C3A3D"/>
    <w:rsid w:val="001C4CB7"/>
    <w:rsid w:val="001C6A7B"/>
    <w:rsid w:val="001C70FF"/>
    <w:rsid w:val="001C7901"/>
    <w:rsid w:val="001C7E57"/>
    <w:rsid w:val="001D0DF0"/>
    <w:rsid w:val="001D0FE5"/>
    <w:rsid w:val="001D1D56"/>
    <w:rsid w:val="001D448B"/>
    <w:rsid w:val="001D4B2C"/>
    <w:rsid w:val="001D58C1"/>
    <w:rsid w:val="001E1018"/>
    <w:rsid w:val="001E1210"/>
    <w:rsid w:val="001E16E3"/>
    <w:rsid w:val="001E1F3B"/>
    <w:rsid w:val="001E2CB4"/>
    <w:rsid w:val="001E379D"/>
    <w:rsid w:val="001E4DA0"/>
    <w:rsid w:val="001E4DE9"/>
    <w:rsid w:val="001E5BA9"/>
    <w:rsid w:val="001F0C2C"/>
    <w:rsid w:val="001F60C6"/>
    <w:rsid w:val="001F6729"/>
    <w:rsid w:val="001F7278"/>
    <w:rsid w:val="001F7C81"/>
    <w:rsid w:val="00200AC4"/>
    <w:rsid w:val="00200CE5"/>
    <w:rsid w:val="0020198C"/>
    <w:rsid w:val="00201E1C"/>
    <w:rsid w:val="002021C5"/>
    <w:rsid w:val="002029BC"/>
    <w:rsid w:val="00206500"/>
    <w:rsid w:val="00206CD5"/>
    <w:rsid w:val="002101FE"/>
    <w:rsid w:val="0021035E"/>
    <w:rsid w:val="00210651"/>
    <w:rsid w:val="00211440"/>
    <w:rsid w:val="00211D13"/>
    <w:rsid w:val="00211D52"/>
    <w:rsid w:val="00212358"/>
    <w:rsid w:val="0021253B"/>
    <w:rsid w:val="00213278"/>
    <w:rsid w:val="002138F6"/>
    <w:rsid w:val="00215A47"/>
    <w:rsid w:val="00215D10"/>
    <w:rsid w:val="002160FE"/>
    <w:rsid w:val="002174C5"/>
    <w:rsid w:val="00217A64"/>
    <w:rsid w:val="00220497"/>
    <w:rsid w:val="002219A8"/>
    <w:rsid w:val="00221EBE"/>
    <w:rsid w:val="00222449"/>
    <w:rsid w:val="00222DB5"/>
    <w:rsid w:val="00223B08"/>
    <w:rsid w:val="00223B72"/>
    <w:rsid w:val="0022643D"/>
    <w:rsid w:val="00226B9D"/>
    <w:rsid w:val="002276B9"/>
    <w:rsid w:val="0023238E"/>
    <w:rsid w:val="0023382D"/>
    <w:rsid w:val="00234046"/>
    <w:rsid w:val="00234D11"/>
    <w:rsid w:val="00235B3F"/>
    <w:rsid w:val="002368C5"/>
    <w:rsid w:val="00236FDC"/>
    <w:rsid w:val="002379DE"/>
    <w:rsid w:val="0024086B"/>
    <w:rsid w:val="00241AE3"/>
    <w:rsid w:val="00241CE5"/>
    <w:rsid w:val="00244B25"/>
    <w:rsid w:val="00245A53"/>
    <w:rsid w:val="00250EC9"/>
    <w:rsid w:val="0025578D"/>
    <w:rsid w:val="00256018"/>
    <w:rsid w:val="0025618D"/>
    <w:rsid w:val="00257C34"/>
    <w:rsid w:val="002615BC"/>
    <w:rsid w:val="00263232"/>
    <w:rsid w:val="002635FE"/>
    <w:rsid w:val="002636C3"/>
    <w:rsid w:val="00264377"/>
    <w:rsid w:val="002652CA"/>
    <w:rsid w:val="002656CC"/>
    <w:rsid w:val="00265F78"/>
    <w:rsid w:val="00267422"/>
    <w:rsid w:val="00267AF3"/>
    <w:rsid w:val="0027017B"/>
    <w:rsid w:val="002716E5"/>
    <w:rsid w:val="00272C32"/>
    <w:rsid w:val="00273050"/>
    <w:rsid w:val="00273488"/>
    <w:rsid w:val="00275350"/>
    <w:rsid w:val="002763B7"/>
    <w:rsid w:val="00276608"/>
    <w:rsid w:val="00276CB0"/>
    <w:rsid w:val="00276ECC"/>
    <w:rsid w:val="00277E9E"/>
    <w:rsid w:val="00284CE4"/>
    <w:rsid w:val="0028549B"/>
    <w:rsid w:val="0028634D"/>
    <w:rsid w:val="00291384"/>
    <w:rsid w:val="00292586"/>
    <w:rsid w:val="002943AC"/>
    <w:rsid w:val="00294DF6"/>
    <w:rsid w:val="002952F5"/>
    <w:rsid w:val="00295DA2"/>
    <w:rsid w:val="0029633E"/>
    <w:rsid w:val="00297B9C"/>
    <w:rsid w:val="002A0BFA"/>
    <w:rsid w:val="002A151B"/>
    <w:rsid w:val="002A17B6"/>
    <w:rsid w:val="002A44DD"/>
    <w:rsid w:val="002A514E"/>
    <w:rsid w:val="002A6A2E"/>
    <w:rsid w:val="002A777B"/>
    <w:rsid w:val="002B0C54"/>
    <w:rsid w:val="002B0E89"/>
    <w:rsid w:val="002B4157"/>
    <w:rsid w:val="002B4C94"/>
    <w:rsid w:val="002B582D"/>
    <w:rsid w:val="002B630D"/>
    <w:rsid w:val="002C1846"/>
    <w:rsid w:val="002C1FF9"/>
    <w:rsid w:val="002C2380"/>
    <w:rsid w:val="002C3139"/>
    <w:rsid w:val="002C4150"/>
    <w:rsid w:val="002C43E4"/>
    <w:rsid w:val="002C4B88"/>
    <w:rsid w:val="002C5065"/>
    <w:rsid w:val="002C7030"/>
    <w:rsid w:val="002D0AE9"/>
    <w:rsid w:val="002D0E87"/>
    <w:rsid w:val="002D13D2"/>
    <w:rsid w:val="002D1F75"/>
    <w:rsid w:val="002D32E7"/>
    <w:rsid w:val="002D42F9"/>
    <w:rsid w:val="002D5AC6"/>
    <w:rsid w:val="002D640B"/>
    <w:rsid w:val="002E2129"/>
    <w:rsid w:val="002E42D1"/>
    <w:rsid w:val="002E5547"/>
    <w:rsid w:val="002F43F4"/>
    <w:rsid w:val="002F49F3"/>
    <w:rsid w:val="002F56E9"/>
    <w:rsid w:val="002F57BB"/>
    <w:rsid w:val="002F6420"/>
    <w:rsid w:val="002F70DF"/>
    <w:rsid w:val="002F7EAA"/>
    <w:rsid w:val="00300339"/>
    <w:rsid w:val="0030210F"/>
    <w:rsid w:val="003050CD"/>
    <w:rsid w:val="0030592D"/>
    <w:rsid w:val="00305A0D"/>
    <w:rsid w:val="00305B11"/>
    <w:rsid w:val="003065CC"/>
    <w:rsid w:val="00311C98"/>
    <w:rsid w:val="00312A47"/>
    <w:rsid w:val="00312B3A"/>
    <w:rsid w:val="00313C00"/>
    <w:rsid w:val="00313E05"/>
    <w:rsid w:val="00314954"/>
    <w:rsid w:val="00314B97"/>
    <w:rsid w:val="00315537"/>
    <w:rsid w:val="003200E2"/>
    <w:rsid w:val="00321027"/>
    <w:rsid w:val="00321757"/>
    <w:rsid w:val="00321F42"/>
    <w:rsid w:val="003225F0"/>
    <w:rsid w:val="00323C85"/>
    <w:rsid w:val="00324D84"/>
    <w:rsid w:val="00325035"/>
    <w:rsid w:val="0032576B"/>
    <w:rsid w:val="003270EC"/>
    <w:rsid w:val="00327172"/>
    <w:rsid w:val="0032765A"/>
    <w:rsid w:val="0033085E"/>
    <w:rsid w:val="00330A00"/>
    <w:rsid w:val="00330A29"/>
    <w:rsid w:val="00331B13"/>
    <w:rsid w:val="0033251B"/>
    <w:rsid w:val="00332A7D"/>
    <w:rsid w:val="00333ED2"/>
    <w:rsid w:val="003352F2"/>
    <w:rsid w:val="00335B49"/>
    <w:rsid w:val="00335FB3"/>
    <w:rsid w:val="00336211"/>
    <w:rsid w:val="00336695"/>
    <w:rsid w:val="00340A98"/>
    <w:rsid w:val="00342C53"/>
    <w:rsid w:val="00343694"/>
    <w:rsid w:val="00343717"/>
    <w:rsid w:val="003455BB"/>
    <w:rsid w:val="0034591D"/>
    <w:rsid w:val="003502A2"/>
    <w:rsid w:val="00352892"/>
    <w:rsid w:val="003558C8"/>
    <w:rsid w:val="0035749D"/>
    <w:rsid w:val="003609C3"/>
    <w:rsid w:val="00361F98"/>
    <w:rsid w:val="00367938"/>
    <w:rsid w:val="00371B79"/>
    <w:rsid w:val="00372F22"/>
    <w:rsid w:val="003804B9"/>
    <w:rsid w:val="00380697"/>
    <w:rsid w:val="00383E9F"/>
    <w:rsid w:val="00385400"/>
    <w:rsid w:val="003909A5"/>
    <w:rsid w:val="003925B0"/>
    <w:rsid w:val="0039335A"/>
    <w:rsid w:val="00393A30"/>
    <w:rsid w:val="0039472B"/>
    <w:rsid w:val="00394EED"/>
    <w:rsid w:val="003967BF"/>
    <w:rsid w:val="0039694C"/>
    <w:rsid w:val="00396F54"/>
    <w:rsid w:val="00397049"/>
    <w:rsid w:val="003A0087"/>
    <w:rsid w:val="003A0196"/>
    <w:rsid w:val="003A2B34"/>
    <w:rsid w:val="003A3C16"/>
    <w:rsid w:val="003A3FB7"/>
    <w:rsid w:val="003A7103"/>
    <w:rsid w:val="003B05AB"/>
    <w:rsid w:val="003B1561"/>
    <w:rsid w:val="003B34EF"/>
    <w:rsid w:val="003B4640"/>
    <w:rsid w:val="003B5392"/>
    <w:rsid w:val="003B6C46"/>
    <w:rsid w:val="003B7D20"/>
    <w:rsid w:val="003C02C0"/>
    <w:rsid w:val="003C03A2"/>
    <w:rsid w:val="003C0C78"/>
    <w:rsid w:val="003C18D6"/>
    <w:rsid w:val="003C3296"/>
    <w:rsid w:val="003C486C"/>
    <w:rsid w:val="003C513F"/>
    <w:rsid w:val="003C5424"/>
    <w:rsid w:val="003C5D52"/>
    <w:rsid w:val="003C75E9"/>
    <w:rsid w:val="003D04A6"/>
    <w:rsid w:val="003D1AF0"/>
    <w:rsid w:val="003D51E8"/>
    <w:rsid w:val="003D52E3"/>
    <w:rsid w:val="003D65D3"/>
    <w:rsid w:val="003D66E0"/>
    <w:rsid w:val="003D6D70"/>
    <w:rsid w:val="003D72D0"/>
    <w:rsid w:val="003D7C4F"/>
    <w:rsid w:val="003E0E95"/>
    <w:rsid w:val="003E1260"/>
    <w:rsid w:val="003E3527"/>
    <w:rsid w:val="003E3BFE"/>
    <w:rsid w:val="003E3F71"/>
    <w:rsid w:val="003E5289"/>
    <w:rsid w:val="003E5752"/>
    <w:rsid w:val="003F023D"/>
    <w:rsid w:val="003F098D"/>
    <w:rsid w:val="003F1F23"/>
    <w:rsid w:val="003F285B"/>
    <w:rsid w:val="003F3059"/>
    <w:rsid w:val="003F341D"/>
    <w:rsid w:val="003F35F6"/>
    <w:rsid w:val="003F4AEB"/>
    <w:rsid w:val="003F5B9F"/>
    <w:rsid w:val="003F7815"/>
    <w:rsid w:val="00400F07"/>
    <w:rsid w:val="00400FF9"/>
    <w:rsid w:val="00401158"/>
    <w:rsid w:val="00401B39"/>
    <w:rsid w:val="00403299"/>
    <w:rsid w:val="004047C1"/>
    <w:rsid w:val="004047E8"/>
    <w:rsid w:val="00404CA7"/>
    <w:rsid w:val="004052B8"/>
    <w:rsid w:val="00405BE8"/>
    <w:rsid w:val="0040631D"/>
    <w:rsid w:val="00406DD6"/>
    <w:rsid w:val="00406E02"/>
    <w:rsid w:val="004079EB"/>
    <w:rsid w:val="00411305"/>
    <w:rsid w:val="00411BE5"/>
    <w:rsid w:val="00412009"/>
    <w:rsid w:val="004145F2"/>
    <w:rsid w:val="004147E8"/>
    <w:rsid w:val="00416DA1"/>
    <w:rsid w:val="0041731C"/>
    <w:rsid w:val="004201BB"/>
    <w:rsid w:val="004218BC"/>
    <w:rsid w:val="004231DF"/>
    <w:rsid w:val="00424131"/>
    <w:rsid w:val="004249F1"/>
    <w:rsid w:val="00425259"/>
    <w:rsid w:val="00426F31"/>
    <w:rsid w:val="00431C34"/>
    <w:rsid w:val="00432D60"/>
    <w:rsid w:val="0043328E"/>
    <w:rsid w:val="004346C0"/>
    <w:rsid w:val="00435358"/>
    <w:rsid w:val="00435E80"/>
    <w:rsid w:val="00436B7B"/>
    <w:rsid w:val="004377FB"/>
    <w:rsid w:val="00443737"/>
    <w:rsid w:val="00443CC2"/>
    <w:rsid w:val="004441BB"/>
    <w:rsid w:val="004447A7"/>
    <w:rsid w:val="0044567E"/>
    <w:rsid w:val="00445F5E"/>
    <w:rsid w:val="00446AF5"/>
    <w:rsid w:val="00446E0B"/>
    <w:rsid w:val="00447DD8"/>
    <w:rsid w:val="00450D78"/>
    <w:rsid w:val="0045223E"/>
    <w:rsid w:val="00452790"/>
    <w:rsid w:val="00453E6D"/>
    <w:rsid w:val="004564AC"/>
    <w:rsid w:val="00456857"/>
    <w:rsid w:val="00457911"/>
    <w:rsid w:val="0046059D"/>
    <w:rsid w:val="004612B4"/>
    <w:rsid w:val="00461B74"/>
    <w:rsid w:val="00462094"/>
    <w:rsid w:val="00462895"/>
    <w:rsid w:val="004630C1"/>
    <w:rsid w:val="0046318D"/>
    <w:rsid w:val="0046627E"/>
    <w:rsid w:val="0046685A"/>
    <w:rsid w:val="00466B3B"/>
    <w:rsid w:val="00467841"/>
    <w:rsid w:val="00470D38"/>
    <w:rsid w:val="0047160E"/>
    <w:rsid w:val="00472FAD"/>
    <w:rsid w:val="00473DE3"/>
    <w:rsid w:val="00475605"/>
    <w:rsid w:val="00475950"/>
    <w:rsid w:val="004760A7"/>
    <w:rsid w:val="004772EC"/>
    <w:rsid w:val="004803C5"/>
    <w:rsid w:val="004814A6"/>
    <w:rsid w:val="00481520"/>
    <w:rsid w:val="00481FB5"/>
    <w:rsid w:val="0048209A"/>
    <w:rsid w:val="00484207"/>
    <w:rsid w:val="00487C7D"/>
    <w:rsid w:val="004917E6"/>
    <w:rsid w:val="00491A0B"/>
    <w:rsid w:val="00491A98"/>
    <w:rsid w:val="00494064"/>
    <w:rsid w:val="00494661"/>
    <w:rsid w:val="00495BD8"/>
    <w:rsid w:val="004965C8"/>
    <w:rsid w:val="00497BD2"/>
    <w:rsid w:val="00497E24"/>
    <w:rsid w:val="004A0095"/>
    <w:rsid w:val="004A0286"/>
    <w:rsid w:val="004A02EA"/>
    <w:rsid w:val="004A117D"/>
    <w:rsid w:val="004A409F"/>
    <w:rsid w:val="004A466C"/>
    <w:rsid w:val="004A5269"/>
    <w:rsid w:val="004A5680"/>
    <w:rsid w:val="004B25E2"/>
    <w:rsid w:val="004B3A78"/>
    <w:rsid w:val="004B742A"/>
    <w:rsid w:val="004C0CF1"/>
    <w:rsid w:val="004C162D"/>
    <w:rsid w:val="004C1D85"/>
    <w:rsid w:val="004C2FBA"/>
    <w:rsid w:val="004C41BB"/>
    <w:rsid w:val="004C4E1E"/>
    <w:rsid w:val="004C5FF1"/>
    <w:rsid w:val="004C61EF"/>
    <w:rsid w:val="004C6848"/>
    <w:rsid w:val="004C7980"/>
    <w:rsid w:val="004D0A71"/>
    <w:rsid w:val="004D2497"/>
    <w:rsid w:val="004D2CD8"/>
    <w:rsid w:val="004D2D49"/>
    <w:rsid w:val="004D301F"/>
    <w:rsid w:val="004D34CB"/>
    <w:rsid w:val="004D4E4F"/>
    <w:rsid w:val="004D5A61"/>
    <w:rsid w:val="004D5EF0"/>
    <w:rsid w:val="004D6058"/>
    <w:rsid w:val="004D6628"/>
    <w:rsid w:val="004D6D0A"/>
    <w:rsid w:val="004D70CA"/>
    <w:rsid w:val="004E0093"/>
    <w:rsid w:val="004E20A0"/>
    <w:rsid w:val="004E2737"/>
    <w:rsid w:val="004E2AAF"/>
    <w:rsid w:val="004E2BBE"/>
    <w:rsid w:val="004E4522"/>
    <w:rsid w:val="004E49D4"/>
    <w:rsid w:val="004E5E71"/>
    <w:rsid w:val="004E5F1E"/>
    <w:rsid w:val="004E6BC5"/>
    <w:rsid w:val="004E7860"/>
    <w:rsid w:val="004F0BB7"/>
    <w:rsid w:val="004F1F66"/>
    <w:rsid w:val="004F2372"/>
    <w:rsid w:val="004F28EB"/>
    <w:rsid w:val="004F30CD"/>
    <w:rsid w:val="004F3487"/>
    <w:rsid w:val="004F3945"/>
    <w:rsid w:val="004F4E43"/>
    <w:rsid w:val="004F4EF1"/>
    <w:rsid w:val="004F568E"/>
    <w:rsid w:val="004F67C0"/>
    <w:rsid w:val="00502496"/>
    <w:rsid w:val="0050253E"/>
    <w:rsid w:val="00502DFC"/>
    <w:rsid w:val="005038B9"/>
    <w:rsid w:val="00504C66"/>
    <w:rsid w:val="00504C72"/>
    <w:rsid w:val="005076B9"/>
    <w:rsid w:val="00507B77"/>
    <w:rsid w:val="00510838"/>
    <w:rsid w:val="00511293"/>
    <w:rsid w:val="00512398"/>
    <w:rsid w:val="00512A61"/>
    <w:rsid w:val="0051356F"/>
    <w:rsid w:val="0051382E"/>
    <w:rsid w:val="00515204"/>
    <w:rsid w:val="00515322"/>
    <w:rsid w:val="00515E2D"/>
    <w:rsid w:val="005163B5"/>
    <w:rsid w:val="00517107"/>
    <w:rsid w:val="00517F7F"/>
    <w:rsid w:val="00521007"/>
    <w:rsid w:val="00523569"/>
    <w:rsid w:val="00524ADB"/>
    <w:rsid w:val="00526015"/>
    <w:rsid w:val="00532172"/>
    <w:rsid w:val="00532376"/>
    <w:rsid w:val="0053324B"/>
    <w:rsid w:val="00533F99"/>
    <w:rsid w:val="00535021"/>
    <w:rsid w:val="00535259"/>
    <w:rsid w:val="0053712E"/>
    <w:rsid w:val="0054028D"/>
    <w:rsid w:val="0054139B"/>
    <w:rsid w:val="0054170D"/>
    <w:rsid w:val="0054521B"/>
    <w:rsid w:val="00546889"/>
    <w:rsid w:val="00546E20"/>
    <w:rsid w:val="00546F28"/>
    <w:rsid w:val="00547319"/>
    <w:rsid w:val="005479C6"/>
    <w:rsid w:val="00552098"/>
    <w:rsid w:val="00552F94"/>
    <w:rsid w:val="00555C80"/>
    <w:rsid w:val="00557214"/>
    <w:rsid w:val="00557269"/>
    <w:rsid w:val="00562A1C"/>
    <w:rsid w:val="00564519"/>
    <w:rsid w:val="00565BF7"/>
    <w:rsid w:val="00565DB5"/>
    <w:rsid w:val="00567383"/>
    <w:rsid w:val="00567FFA"/>
    <w:rsid w:val="005705B4"/>
    <w:rsid w:val="00570657"/>
    <w:rsid w:val="00570E8A"/>
    <w:rsid w:val="005712A8"/>
    <w:rsid w:val="005720DD"/>
    <w:rsid w:val="00572E53"/>
    <w:rsid w:val="005731BB"/>
    <w:rsid w:val="00573443"/>
    <w:rsid w:val="00573567"/>
    <w:rsid w:val="00573EF8"/>
    <w:rsid w:val="00574784"/>
    <w:rsid w:val="00574A0E"/>
    <w:rsid w:val="00574F7F"/>
    <w:rsid w:val="00576056"/>
    <w:rsid w:val="005767C2"/>
    <w:rsid w:val="0057693F"/>
    <w:rsid w:val="0057716A"/>
    <w:rsid w:val="00577C6F"/>
    <w:rsid w:val="0058029F"/>
    <w:rsid w:val="00580A24"/>
    <w:rsid w:val="0058137D"/>
    <w:rsid w:val="00581891"/>
    <w:rsid w:val="00581F66"/>
    <w:rsid w:val="0058299B"/>
    <w:rsid w:val="005837DE"/>
    <w:rsid w:val="00583F6E"/>
    <w:rsid w:val="0059225A"/>
    <w:rsid w:val="00592F13"/>
    <w:rsid w:val="005938A0"/>
    <w:rsid w:val="00594FF6"/>
    <w:rsid w:val="00596DDB"/>
    <w:rsid w:val="0059727E"/>
    <w:rsid w:val="00597475"/>
    <w:rsid w:val="00597C1E"/>
    <w:rsid w:val="005A0A8E"/>
    <w:rsid w:val="005A3424"/>
    <w:rsid w:val="005A3CD1"/>
    <w:rsid w:val="005A4197"/>
    <w:rsid w:val="005A504D"/>
    <w:rsid w:val="005A67BA"/>
    <w:rsid w:val="005A76EE"/>
    <w:rsid w:val="005A78CA"/>
    <w:rsid w:val="005B04FC"/>
    <w:rsid w:val="005B0C17"/>
    <w:rsid w:val="005B0D55"/>
    <w:rsid w:val="005B1459"/>
    <w:rsid w:val="005B1A2B"/>
    <w:rsid w:val="005C1552"/>
    <w:rsid w:val="005C228D"/>
    <w:rsid w:val="005C490F"/>
    <w:rsid w:val="005C527C"/>
    <w:rsid w:val="005D0C8D"/>
    <w:rsid w:val="005D0CA8"/>
    <w:rsid w:val="005D1CDE"/>
    <w:rsid w:val="005D34FF"/>
    <w:rsid w:val="005D4FE2"/>
    <w:rsid w:val="005D5E55"/>
    <w:rsid w:val="005D6BFA"/>
    <w:rsid w:val="005E10B3"/>
    <w:rsid w:val="005E1612"/>
    <w:rsid w:val="005E1EEB"/>
    <w:rsid w:val="005E4798"/>
    <w:rsid w:val="005E5723"/>
    <w:rsid w:val="005E67FD"/>
    <w:rsid w:val="005E7419"/>
    <w:rsid w:val="005F70BB"/>
    <w:rsid w:val="005F77CF"/>
    <w:rsid w:val="005F7A70"/>
    <w:rsid w:val="00600141"/>
    <w:rsid w:val="00601133"/>
    <w:rsid w:val="0060334E"/>
    <w:rsid w:val="00605C32"/>
    <w:rsid w:val="00607439"/>
    <w:rsid w:val="00607D8D"/>
    <w:rsid w:val="006119AA"/>
    <w:rsid w:val="006162F7"/>
    <w:rsid w:val="006229D3"/>
    <w:rsid w:val="00624B80"/>
    <w:rsid w:val="006251E0"/>
    <w:rsid w:val="00625E15"/>
    <w:rsid w:val="006269A3"/>
    <w:rsid w:val="00627EB7"/>
    <w:rsid w:val="00631289"/>
    <w:rsid w:val="00632EA6"/>
    <w:rsid w:val="006336AC"/>
    <w:rsid w:val="0063372C"/>
    <w:rsid w:val="00633C5F"/>
    <w:rsid w:val="00633F67"/>
    <w:rsid w:val="00634919"/>
    <w:rsid w:val="00635742"/>
    <w:rsid w:val="00635BB3"/>
    <w:rsid w:val="00640031"/>
    <w:rsid w:val="00640298"/>
    <w:rsid w:val="006409F2"/>
    <w:rsid w:val="00640E1D"/>
    <w:rsid w:val="006432AA"/>
    <w:rsid w:val="006442CE"/>
    <w:rsid w:val="00645808"/>
    <w:rsid w:val="006478BB"/>
    <w:rsid w:val="00647A5A"/>
    <w:rsid w:val="00653513"/>
    <w:rsid w:val="00654362"/>
    <w:rsid w:val="00654AB7"/>
    <w:rsid w:val="00661126"/>
    <w:rsid w:val="006629A2"/>
    <w:rsid w:val="006630D4"/>
    <w:rsid w:val="0066328D"/>
    <w:rsid w:val="006636AC"/>
    <w:rsid w:val="00664EA6"/>
    <w:rsid w:val="00666CAF"/>
    <w:rsid w:val="0066752E"/>
    <w:rsid w:val="00670CEF"/>
    <w:rsid w:val="0067115D"/>
    <w:rsid w:val="00671767"/>
    <w:rsid w:val="00672A5E"/>
    <w:rsid w:val="00673844"/>
    <w:rsid w:val="006818DF"/>
    <w:rsid w:val="00682484"/>
    <w:rsid w:val="00682C26"/>
    <w:rsid w:val="00685E75"/>
    <w:rsid w:val="00687385"/>
    <w:rsid w:val="00690247"/>
    <w:rsid w:val="006909C9"/>
    <w:rsid w:val="006917B9"/>
    <w:rsid w:val="006918A3"/>
    <w:rsid w:val="00691F22"/>
    <w:rsid w:val="00693FA8"/>
    <w:rsid w:val="00694868"/>
    <w:rsid w:val="00695ED9"/>
    <w:rsid w:val="00697432"/>
    <w:rsid w:val="00697783"/>
    <w:rsid w:val="006A026E"/>
    <w:rsid w:val="006A0558"/>
    <w:rsid w:val="006A16CF"/>
    <w:rsid w:val="006A2AA2"/>
    <w:rsid w:val="006A3778"/>
    <w:rsid w:val="006A3A67"/>
    <w:rsid w:val="006A3E76"/>
    <w:rsid w:val="006A4AAC"/>
    <w:rsid w:val="006A5222"/>
    <w:rsid w:val="006A688C"/>
    <w:rsid w:val="006A6B14"/>
    <w:rsid w:val="006B045D"/>
    <w:rsid w:val="006B14D3"/>
    <w:rsid w:val="006B27A2"/>
    <w:rsid w:val="006B30ED"/>
    <w:rsid w:val="006B503A"/>
    <w:rsid w:val="006B5760"/>
    <w:rsid w:val="006B64C3"/>
    <w:rsid w:val="006B73DB"/>
    <w:rsid w:val="006B768D"/>
    <w:rsid w:val="006B7695"/>
    <w:rsid w:val="006B7E49"/>
    <w:rsid w:val="006C0112"/>
    <w:rsid w:val="006C0533"/>
    <w:rsid w:val="006C2C95"/>
    <w:rsid w:val="006C30C6"/>
    <w:rsid w:val="006C4536"/>
    <w:rsid w:val="006C5174"/>
    <w:rsid w:val="006C5BE7"/>
    <w:rsid w:val="006C5D8B"/>
    <w:rsid w:val="006D030A"/>
    <w:rsid w:val="006D0F3E"/>
    <w:rsid w:val="006D1920"/>
    <w:rsid w:val="006D1DC4"/>
    <w:rsid w:val="006D42F8"/>
    <w:rsid w:val="006D474D"/>
    <w:rsid w:val="006D515E"/>
    <w:rsid w:val="006D6271"/>
    <w:rsid w:val="006D67A6"/>
    <w:rsid w:val="006D6B62"/>
    <w:rsid w:val="006D6E19"/>
    <w:rsid w:val="006E2B63"/>
    <w:rsid w:val="006E53ED"/>
    <w:rsid w:val="006E6CB8"/>
    <w:rsid w:val="006E7F8C"/>
    <w:rsid w:val="006F0686"/>
    <w:rsid w:val="006F2BA9"/>
    <w:rsid w:val="006F396A"/>
    <w:rsid w:val="006F3C6D"/>
    <w:rsid w:val="006F3FEA"/>
    <w:rsid w:val="006F4F24"/>
    <w:rsid w:val="006F58EC"/>
    <w:rsid w:val="006F7B5F"/>
    <w:rsid w:val="00700974"/>
    <w:rsid w:val="00701020"/>
    <w:rsid w:val="00701572"/>
    <w:rsid w:val="00702469"/>
    <w:rsid w:val="00702FC0"/>
    <w:rsid w:val="0070396A"/>
    <w:rsid w:val="00704440"/>
    <w:rsid w:val="00704956"/>
    <w:rsid w:val="00705BAE"/>
    <w:rsid w:val="007062FF"/>
    <w:rsid w:val="007066AA"/>
    <w:rsid w:val="00706F9D"/>
    <w:rsid w:val="00706FB0"/>
    <w:rsid w:val="007071D3"/>
    <w:rsid w:val="00707A08"/>
    <w:rsid w:val="00707D92"/>
    <w:rsid w:val="00712974"/>
    <w:rsid w:val="00712CEA"/>
    <w:rsid w:val="00714C3A"/>
    <w:rsid w:val="00715819"/>
    <w:rsid w:val="00716C66"/>
    <w:rsid w:val="007254C9"/>
    <w:rsid w:val="00725DDD"/>
    <w:rsid w:val="00726284"/>
    <w:rsid w:val="007263C0"/>
    <w:rsid w:val="00727AB8"/>
    <w:rsid w:val="00727AEE"/>
    <w:rsid w:val="007300BB"/>
    <w:rsid w:val="00732A4A"/>
    <w:rsid w:val="00735195"/>
    <w:rsid w:val="007359AC"/>
    <w:rsid w:val="00736F50"/>
    <w:rsid w:val="00737701"/>
    <w:rsid w:val="00737791"/>
    <w:rsid w:val="0074027B"/>
    <w:rsid w:val="00742952"/>
    <w:rsid w:val="00742CD6"/>
    <w:rsid w:val="007455A5"/>
    <w:rsid w:val="00746C76"/>
    <w:rsid w:val="00747C6B"/>
    <w:rsid w:val="00751F7A"/>
    <w:rsid w:val="00753385"/>
    <w:rsid w:val="00753649"/>
    <w:rsid w:val="00753844"/>
    <w:rsid w:val="00753A86"/>
    <w:rsid w:val="007546A4"/>
    <w:rsid w:val="00754E62"/>
    <w:rsid w:val="00754F65"/>
    <w:rsid w:val="00757D74"/>
    <w:rsid w:val="00760002"/>
    <w:rsid w:val="00760196"/>
    <w:rsid w:val="00762E56"/>
    <w:rsid w:val="00764854"/>
    <w:rsid w:val="007654E1"/>
    <w:rsid w:val="00766AA8"/>
    <w:rsid w:val="007674A7"/>
    <w:rsid w:val="00767891"/>
    <w:rsid w:val="00771575"/>
    <w:rsid w:val="00771770"/>
    <w:rsid w:val="007727DA"/>
    <w:rsid w:val="00772C4F"/>
    <w:rsid w:val="007733A1"/>
    <w:rsid w:val="00773FC9"/>
    <w:rsid w:val="007766B7"/>
    <w:rsid w:val="007821E3"/>
    <w:rsid w:val="007838C8"/>
    <w:rsid w:val="00787226"/>
    <w:rsid w:val="00787C31"/>
    <w:rsid w:val="00787D1D"/>
    <w:rsid w:val="00790349"/>
    <w:rsid w:val="0079417E"/>
    <w:rsid w:val="00797C7F"/>
    <w:rsid w:val="007A1143"/>
    <w:rsid w:val="007A1351"/>
    <w:rsid w:val="007A2F2A"/>
    <w:rsid w:val="007A3582"/>
    <w:rsid w:val="007A4E91"/>
    <w:rsid w:val="007A5B3B"/>
    <w:rsid w:val="007A6A18"/>
    <w:rsid w:val="007A7034"/>
    <w:rsid w:val="007B0923"/>
    <w:rsid w:val="007B190B"/>
    <w:rsid w:val="007B1BEC"/>
    <w:rsid w:val="007B2149"/>
    <w:rsid w:val="007B23C1"/>
    <w:rsid w:val="007B2F55"/>
    <w:rsid w:val="007B408E"/>
    <w:rsid w:val="007B639F"/>
    <w:rsid w:val="007B67A6"/>
    <w:rsid w:val="007B7E71"/>
    <w:rsid w:val="007C0DA4"/>
    <w:rsid w:val="007C1151"/>
    <w:rsid w:val="007C156E"/>
    <w:rsid w:val="007C2309"/>
    <w:rsid w:val="007C2317"/>
    <w:rsid w:val="007C2B68"/>
    <w:rsid w:val="007C34A7"/>
    <w:rsid w:val="007C4C5C"/>
    <w:rsid w:val="007C5061"/>
    <w:rsid w:val="007C63EB"/>
    <w:rsid w:val="007D0A06"/>
    <w:rsid w:val="007D0DB7"/>
    <w:rsid w:val="007D18F5"/>
    <w:rsid w:val="007D448B"/>
    <w:rsid w:val="007D46A7"/>
    <w:rsid w:val="007D7912"/>
    <w:rsid w:val="007E1A4D"/>
    <w:rsid w:val="007E1AA8"/>
    <w:rsid w:val="007E3345"/>
    <w:rsid w:val="007E3F54"/>
    <w:rsid w:val="007E4409"/>
    <w:rsid w:val="007E50CC"/>
    <w:rsid w:val="007E63ED"/>
    <w:rsid w:val="007E6A84"/>
    <w:rsid w:val="007E775A"/>
    <w:rsid w:val="007F06BC"/>
    <w:rsid w:val="007F1AAC"/>
    <w:rsid w:val="007F30B3"/>
    <w:rsid w:val="007F49F2"/>
    <w:rsid w:val="007F4B86"/>
    <w:rsid w:val="007F5D63"/>
    <w:rsid w:val="007F66B1"/>
    <w:rsid w:val="007F761B"/>
    <w:rsid w:val="00800B12"/>
    <w:rsid w:val="00801465"/>
    <w:rsid w:val="008019FA"/>
    <w:rsid w:val="00801C30"/>
    <w:rsid w:val="008039CB"/>
    <w:rsid w:val="00805A3C"/>
    <w:rsid w:val="008079A4"/>
    <w:rsid w:val="00807A5C"/>
    <w:rsid w:val="00810415"/>
    <w:rsid w:val="0081115D"/>
    <w:rsid w:val="00811C81"/>
    <w:rsid w:val="008149D2"/>
    <w:rsid w:val="00817F7E"/>
    <w:rsid w:val="00820165"/>
    <w:rsid w:val="00820385"/>
    <w:rsid w:val="00821092"/>
    <w:rsid w:val="00822AE5"/>
    <w:rsid w:val="0082345C"/>
    <w:rsid w:val="00824569"/>
    <w:rsid w:val="00825D60"/>
    <w:rsid w:val="00827519"/>
    <w:rsid w:val="00827814"/>
    <w:rsid w:val="008309B0"/>
    <w:rsid w:val="00830DFC"/>
    <w:rsid w:val="00832BC2"/>
    <w:rsid w:val="00833B33"/>
    <w:rsid w:val="00835081"/>
    <w:rsid w:val="0083567D"/>
    <w:rsid w:val="0083594B"/>
    <w:rsid w:val="0084005A"/>
    <w:rsid w:val="00840AB8"/>
    <w:rsid w:val="00840CA2"/>
    <w:rsid w:val="008424EE"/>
    <w:rsid w:val="00844CE6"/>
    <w:rsid w:val="00845637"/>
    <w:rsid w:val="00852EBC"/>
    <w:rsid w:val="00854748"/>
    <w:rsid w:val="0085507A"/>
    <w:rsid w:val="00855159"/>
    <w:rsid w:val="008553E8"/>
    <w:rsid w:val="0085546B"/>
    <w:rsid w:val="00855720"/>
    <w:rsid w:val="008563A9"/>
    <w:rsid w:val="00857D13"/>
    <w:rsid w:val="00857E07"/>
    <w:rsid w:val="0086005F"/>
    <w:rsid w:val="00860F54"/>
    <w:rsid w:val="00861D62"/>
    <w:rsid w:val="00863478"/>
    <w:rsid w:val="008644B9"/>
    <w:rsid w:val="008646A8"/>
    <w:rsid w:val="008669AB"/>
    <w:rsid w:val="00866A10"/>
    <w:rsid w:val="00866B0E"/>
    <w:rsid w:val="00867F07"/>
    <w:rsid w:val="0087132C"/>
    <w:rsid w:val="00872B7D"/>
    <w:rsid w:val="00872DD8"/>
    <w:rsid w:val="008739C8"/>
    <w:rsid w:val="00874635"/>
    <w:rsid w:val="00876908"/>
    <w:rsid w:val="00876E6B"/>
    <w:rsid w:val="0087735D"/>
    <w:rsid w:val="00882143"/>
    <w:rsid w:val="00882391"/>
    <w:rsid w:val="008825E8"/>
    <w:rsid w:val="00884120"/>
    <w:rsid w:val="00884D52"/>
    <w:rsid w:val="00885E12"/>
    <w:rsid w:val="00891308"/>
    <w:rsid w:val="008933F5"/>
    <w:rsid w:val="008940FF"/>
    <w:rsid w:val="008952FD"/>
    <w:rsid w:val="0089533F"/>
    <w:rsid w:val="00895B47"/>
    <w:rsid w:val="008A2112"/>
    <w:rsid w:val="008A2302"/>
    <w:rsid w:val="008A3353"/>
    <w:rsid w:val="008A34EC"/>
    <w:rsid w:val="008A3FE6"/>
    <w:rsid w:val="008A58A2"/>
    <w:rsid w:val="008A5D8D"/>
    <w:rsid w:val="008A6048"/>
    <w:rsid w:val="008A6B20"/>
    <w:rsid w:val="008A6D80"/>
    <w:rsid w:val="008B0287"/>
    <w:rsid w:val="008B03D2"/>
    <w:rsid w:val="008B1226"/>
    <w:rsid w:val="008B19EE"/>
    <w:rsid w:val="008B49FA"/>
    <w:rsid w:val="008B6137"/>
    <w:rsid w:val="008B7778"/>
    <w:rsid w:val="008C0066"/>
    <w:rsid w:val="008C1EBE"/>
    <w:rsid w:val="008C56EE"/>
    <w:rsid w:val="008C5E22"/>
    <w:rsid w:val="008C622E"/>
    <w:rsid w:val="008C6613"/>
    <w:rsid w:val="008C7604"/>
    <w:rsid w:val="008D30B7"/>
    <w:rsid w:val="008D3E3F"/>
    <w:rsid w:val="008D4992"/>
    <w:rsid w:val="008D5F10"/>
    <w:rsid w:val="008D695D"/>
    <w:rsid w:val="008D7118"/>
    <w:rsid w:val="008E0DF2"/>
    <w:rsid w:val="008E1991"/>
    <w:rsid w:val="008E2E92"/>
    <w:rsid w:val="008E52FE"/>
    <w:rsid w:val="008E57A2"/>
    <w:rsid w:val="008E5C09"/>
    <w:rsid w:val="008F0584"/>
    <w:rsid w:val="008F33A7"/>
    <w:rsid w:val="008F47C1"/>
    <w:rsid w:val="008F651A"/>
    <w:rsid w:val="008F754C"/>
    <w:rsid w:val="00900203"/>
    <w:rsid w:val="00902A11"/>
    <w:rsid w:val="00903BE1"/>
    <w:rsid w:val="0090421B"/>
    <w:rsid w:val="00905117"/>
    <w:rsid w:val="00905293"/>
    <w:rsid w:val="00905A1A"/>
    <w:rsid w:val="00910D2D"/>
    <w:rsid w:val="00912AED"/>
    <w:rsid w:val="00913999"/>
    <w:rsid w:val="00914566"/>
    <w:rsid w:val="009156E0"/>
    <w:rsid w:val="009158D4"/>
    <w:rsid w:val="00915984"/>
    <w:rsid w:val="00916D91"/>
    <w:rsid w:val="009179EB"/>
    <w:rsid w:val="00917A14"/>
    <w:rsid w:val="00920864"/>
    <w:rsid w:val="0092123D"/>
    <w:rsid w:val="00921907"/>
    <w:rsid w:val="00922233"/>
    <w:rsid w:val="00924A9D"/>
    <w:rsid w:val="00924E3E"/>
    <w:rsid w:val="00925A36"/>
    <w:rsid w:val="00925E55"/>
    <w:rsid w:val="0092744C"/>
    <w:rsid w:val="009278D2"/>
    <w:rsid w:val="00927B7D"/>
    <w:rsid w:val="00927C6B"/>
    <w:rsid w:val="009309EE"/>
    <w:rsid w:val="00931A74"/>
    <w:rsid w:val="00931ECE"/>
    <w:rsid w:val="00931F2A"/>
    <w:rsid w:val="009321D0"/>
    <w:rsid w:val="00932C75"/>
    <w:rsid w:val="009339DD"/>
    <w:rsid w:val="00934F07"/>
    <w:rsid w:val="00934FF9"/>
    <w:rsid w:val="00936850"/>
    <w:rsid w:val="009418B0"/>
    <w:rsid w:val="00942D7C"/>
    <w:rsid w:val="00942DBE"/>
    <w:rsid w:val="00943235"/>
    <w:rsid w:val="009444D7"/>
    <w:rsid w:val="00945C09"/>
    <w:rsid w:val="0095016A"/>
    <w:rsid w:val="00950B0C"/>
    <w:rsid w:val="00950BA9"/>
    <w:rsid w:val="009512AE"/>
    <w:rsid w:val="00951708"/>
    <w:rsid w:val="009532AC"/>
    <w:rsid w:val="00955B93"/>
    <w:rsid w:val="009567B3"/>
    <w:rsid w:val="0095778D"/>
    <w:rsid w:val="009605BF"/>
    <w:rsid w:val="00962A56"/>
    <w:rsid w:val="00963297"/>
    <w:rsid w:val="0096451F"/>
    <w:rsid w:val="00964534"/>
    <w:rsid w:val="00964AB1"/>
    <w:rsid w:val="0096589E"/>
    <w:rsid w:val="009662A3"/>
    <w:rsid w:val="00966CE2"/>
    <w:rsid w:val="009710D7"/>
    <w:rsid w:val="00971CCE"/>
    <w:rsid w:val="0097442A"/>
    <w:rsid w:val="00974559"/>
    <w:rsid w:val="00974654"/>
    <w:rsid w:val="0097535B"/>
    <w:rsid w:val="00975E37"/>
    <w:rsid w:val="00976284"/>
    <w:rsid w:val="009764C6"/>
    <w:rsid w:val="00977A06"/>
    <w:rsid w:val="0098013A"/>
    <w:rsid w:val="00983A07"/>
    <w:rsid w:val="00984984"/>
    <w:rsid w:val="00984DDE"/>
    <w:rsid w:val="00985083"/>
    <w:rsid w:val="00985E5C"/>
    <w:rsid w:val="009862CC"/>
    <w:rsid w:val="00986412"/>
    <w:rsid w:val="00990574"/>
    <w:rsid w:val="00991943"/>
    <w:rsid w:val="00991B0A"/>
    <w:rsid w:val="00991DCE"/>
    <w:rsid w:val="00991F91"/>
    <w:rsid w:val="00992153"/>
    <w:rsid w:val="009925D4"/>
    <w:rsid w:val="009934BE"/>
    <w:rsid w:val="00993BE3"/>
    <w:rsid w:val="00994557"/>
    <w:rsid w:val="00994BE8"/>
    <w:rsid w:val="00996C2F"/>
    <w:rsid w:val="009972B4"/>
    <w:rsid w:val="00997B5B"/>
    <w:rsid w:val="009A05EE"/>
    <w:rsid w:val="009A1A6A"/>
    <w:rsid w:val="009A4FF0"/>
    <w:rsid w:val="009A588E"/>
    <w:rsid w:val="009A59EA"/>
    <w:rsid w:val="009A66D7"/>
    <w:rsid w:val="009B3CDA"/>
    <w:rsid w:val="009B51B1"/>
    <w:rsid w:val="009B5448"/>
    <w:rsid w:val="009B54BB"/>
    <w:rsid w:val="009B5558"/>
    <w:rsid w:val="009B5970"/>
    <w:rsid w:val="009B5F7B"/>
    <w:rsid w:val="009B6192"/>
    <w:rsid w:val="009B69FA"/>
    <w:rsid w:val="009B6BEB"/>
    <w:rsid w:val="009B6DC7"/>
    <w:rsid w:val="009B73E2"/>
    <w:rsid w:val="009B786E"/>
    <w:rsid w:val="009C01AF"/>
    <w:rsid w:val="009C115B"/>
    <w:rsid w:val="009C167A"/>
    <w:rsid w:val="009C2F63"/>
    <w:rsid w:val="009C3C7E"/>
    <w:rsid w:val="009C43FB"/>
    <w:rsid w:val="009C5062"/>
    <w:rsid w:val="009C5214"/>
    <w:rsid w:val="009C699A"/>
    <w:rsid w:val="009C6A3E"/>
    <w:rsid w:val="009C7BAF"/>
    <w:rsid w:val="009D0C9E"/>
    <w:rsid w:val="009D2D9F"/>
    <w:rsid w:val="009D3B4A"/>
    <w:rsid w:val="009D49E1"/>
    <w:rsid w:val="009D5139"/>
    <w:rsid w:val="009E0DCE"/>
    <w:rsid w:val="009E15AA"/>
    <w:rsid w:val="009E1BA0"/>
    <w:rsid w:val="009E20E0"/>
    <w:rsid w:val="009E3C8B"/>
    <w:rsid w:val="009E4330"/>
    <w:rsid w:val="009E459F"/>
    <w:rsid w:val="009E74B7"/>
    <w:rsid w:val="009E7DC2"/>
    <w:rsid w:val="009F18B3"/>
    <w:rsid w:val="009F19E5"/>
    <w:rsid w:val="009F1D7B"/>
    <w:rsid w:val="009F285D"/>
    <w:rsid w:val="009F2DEC"/>
    <w:rsid w:val="009F4171"/>
    <w:rsid w:val="009F583A"/>
    <w:rsid w:val="009F5972"/>
    <w:rsid w:val="009F6210"/>
    <w:rsid w:val="009F6DC9"/>
    <w:rsid w:val="009F78D1"/>
    <w:rsid w:val="00A06FB1"/>
    <w:rsid w:val="00A073C1"/>
    <w:rsid w:val="00A172BD"/>
    <w:rsid w:val="00A217DC"/>
    <w:rsid w:val="00A2311D"/>
    <w:rsid w:val="00A236FE"/>
    <w:rsid w:val="00A256E3"/>
    <w:rsid w:val="00A256FC"/>
    <w:rsid w:val="00A26B16"/>
    <w:rsid w:val="00A311F5"/>
    <w:rsid w:val="00A3197C"/>
    <w:rsid w:val="00A336D2"/>
    <w:rsid w:val="00A33B2C"/>
    <w:rsid w:val="00A35A93"/>
    <w:rsid w:val="00A35EB9"/>
    <w:rsid w:val="00A36415"/>
    <w:rsid w:val="00A36762"/>
    <w:rsid w:val="00A3713C"/>
    <w:rsid w:val="00A3717C"/>
    <w:rsid w:val="00A41F61"/>
    <w:rsid w:val="00A427D3"/>
    <w:rsid w:val="00A434D4"/>
    <w:rsid w:val="00A44D7E"/>
    <w:rsid w:val="00A450D5"/>
    <w:rsid w:val="00A4593F"/>
    <w:rsid w:val="00A460FF"/>
    <w:rsid w:val="00A505AB"/>
    <w:rsid w:val="00A51E56"/>
    <w:rsid w:val="00A5342D"/>
    <w:rsid w:val="00A53F10"/>
    <w:rsid w:val="00A5565E"/>
    <w:rsid w:val="00A56890"/>
    <w:rsid w:val="00A56F73"/>
    <w:rsid w:val="00A571C2"/>
    <w:rsid w:val="00A6031C"/>
    <w:rsid w:val="00A6158D"/>
    <w:rsid w:val="00A6159F"/>
    <w:rsid w:val="00A615DF"/>
    <w:rsid w:val="00A61A8C"/>
    <w:rsid w:val="00A6503D"/>
    <w:rsid w:val="00A65247"/>
    <w:rsid w:val="00A6644A"/>
    <w:rsid w:val="00A6683C"/>
    <w:rsid w:val="00A700B2"/>
    <w:rsid w:val="00A704CC"/>
    <w:rsid w:val="00A70B83"/>
    <w:rsid w:val="00A715C5"/>
    <w:rsid w:val="00A73EB9"/>
    <w:rsid w:val="00A74DF5"/>
    <w:rsid w:val="00A81785"/>
    <w:rsid w:val="00A85DC8"/>
    <w:rsid w:val="00A94250"/>
    <w:rsid w:val="00A9594D"/>
    <w:rsid w:val="00A966CC"/>
    <w:rsid w:val="00AA0400"/>
    <w:rsid w:val="00AA2FB2"/>
    <w:rsid w:val="00AA2FD4"/>
    <w:rsid w:val="00AB0FC6"/>
    <w:rsid w:val="00AB1518"/>
    <w:rsid w:val="00AB3224"/>
    <w:rsid w:val="00AB4470"/>
    <w:rsid w:val="00AB45A7"/>
    <w:rsid w:val="00AB4F81"/>
    <w:rsid w:val="00AB675F"/>
    <w:rsid w:val="00AB731D"/>
    <w:rsid w:val="00AC0A77"/>
    <w:rsid w:val="00AC0C53"/>
    <w:rsid w:val="00AC1996"/>
    <w:rsid w:val="00AC1E62"/>
    <w:rsid w:val="00AC403B"/>
    <w:rsid w:val="00AC4601"/>
    <w:rsid w:val="00AD0C16"/>
    <w:rsid w:val="00AD1FDA"/>
    <w:rsid w:val="00AD3FD9"/>
    <w:rsid w:val="00AD5057"/>
    <w:rsid w:val="00AD5B56"/>
    <w:rsid w:val="00AD7BE6"/>
    <w:rsid w:val="00AE0478"/>
    <w:rsid w:val="00AE0F9A"/>
    <w:rsid w:val="00AE19D3"/>
    <w:rsid w:val="00AE558B"/>
    <w:rsid w:val="00AE6C21"/>
    <w:rsid w:val="00AE7629"/>
    <w:rsid w:val="00AE7C3B"/>
    <w:rsid w:val="00AF075F"/>
    <w:rsid w:val="00AF0DAC"/>
    <w:rsid w:val="00AF13EC"/>
    <w:rsid w:val="00AF17AA"/>
    <w:rsid w:val="00AF285E"/>
    <w:rsid w:val="00AF366E"/>
    <w:rsid w:val="00AF380B"/>
    <w:rsid w:val="00AF4B03"/>
    <w:rsid w:val="00AF523E"/>
    <w:rsid w:val="00AF5C71"/>
    <w:rsid w:val="00AF6D3F"/>
    <w:rsid w:val="00AF75EC"/>
    <w:rsid w:val="00AF7D12"/>
    <w:rsid w:val="00B0096B"/>
    <w:rsid w:val="00B00E16"/>
    <w:rsid w:val="00B01962"/>
    <w:rsid w:val="00B024AA"/>
    <w:rsid w:val="00B0392D"/>
    <w:rsid w:val="00B05B8F"/>
    <w:rsid w:val="00B05DB5"/>
    <w:rsid w:val="00B11B0D"/>
    <w:rsid w:val="00B12C4E"/>
    <w:rsid w:val="00B153FC"/>
    <w:rsid w:val="00B15B9E"/>
    <w:rsid w:val="00B16170"/>
    <w:rsid w:val="00B2017B"/>
    <w:rsid w:val="00B20992"/>
    <w:rsid w:val="00B22D70"/>
    <w:rsid w:val="00B24393"/>
    <w:rsid w:val="00B24D0B"/>
    <w:rsid w:val="00B25FC5"/>
    <w:rsid w:val="00B25FEF"/>
    <w:rsid w:val="00B27B6E"/>
    <w:rsid w:val="00B3100F"/>
    <w:rsid w:val="00B32537"/>
    <w:rsid w:val="00B327A4"/>
    <w:rsid w:val="00B33317"/>
    <w:rsid w:val="00B34293"/>
    <w:rsid w:val="00B34764"/>
    <w:rsid w:val="00B34A13"/>
    <w:rsid w:val="00B3552B"/>
    <w:rsid w:val="00B35B66"/>
    <w:rsid w:val="00B36764"/>
    <w:rsid w:val="00B377E6"/>
    <w:rsid w:val="00B40401"/>
    <w:rsid w:val="00B4277C"/>
    <w:rsid w:val="00B42A94"/>
    <w:rsid w:val="00B438B1"/>
    <w:rsid w:val="00B456E5"/>
    <w:rsid w:val="00B4577C"/>
    <w:rsid w:val="00B45A72"/>
    <w:rsid w:val="00B464CE"/>
    <w:rsid w:val="00B46DFB"/>
    <w:rsid w:val="00B470E9"/>
    <w:rsid w:val="00B475FF"/>
    <w:rsid w:val="00B477BA"/>
    <w:rsid w:val="00B47C6F"/>
    <w:rsid w:val="00B50920"/>
    <w:rsid w:val="00B50FAE"/>
    <w:rsid w:val="00B5134A"/>
    <w:rsid w:val="00B516E4"/>
    <w:rsid w:val="00B51F74"/>
    <w:rsid w:val="00B53D58"/>
    <w:rsid w:val="00B53E20"/>
    <w:rsid w:val="00B53FA4"/>
    <w:rsid w:val="00B542C3"/>
    <w:rsid w:val="00B5474E"/>
    <w:rsid w:val="00B56878"/>
    <w:rsid w:val="00B577AC"/>
    <w:rsid w:val="00B57B35"/>
    <w:rsid w:val="00B57D3B"/>
    <w:rsid w:val="00B6165C"/>
    <w:rsid w:val="00B61FB5"/>
    <w:rsid w:val="00B62AD7"/>
    <w:rsid w:val="00B63136"/>
    <w:rsid w:val="00B64E09"/>
    <w:rsid w:val="00B65063"/>
    <w:rsid w:val="00B658E5"/>
    <w:rsid w:val="00B65B7D"/>
    <w:rsid w:val="00B65F15"/>
    <w:rsid w:val="00B66FE6"/>
    <w:rsid w:val="00B70C5B"/>
    <w:rsid w:val="00B7234E"/>
    <w:rsid w:val="00B737B3"/>
    <w:rsid w:val="00B74482"/>
    <w:rsid w:val="00B75749"/>
    <w:rsid w:val="00B76DFF"/>
    <w:rsid w:val="00B81C3C"/>
    <w:rsid w:val="00B820E3"/>
    <w:rsid w:val="00B821D0"/>
    <w:rsid w:val="00B8497B"/>
    <w:rsid w:val="00B84B16"/>
    <w:rsid w:val="00B86606"/>
    <w:rsid w:val="00B870BC"/>
    <w:rsid w:val="00B87561"/>
    <w:rsid w:val="00B87CE0"/>
    <w:rsid w:val="00B87DC2"/>
    <w:rsid w:val="00B911D4"/>
    <w:rsid w:val="00B919C7"/>
    <w:rsid w:val="00B920A1"/>
    <w:rsid w:val="00B921A5"/>
    <w:rsid w:val="00B9357D"/>
    <w:rsid w:val="00B9367B"/>
    <w:rsid w:val="00B94E10"/>
    <w:rsid w:val="00B95CE5"/>
    <w:rsid w:val="00BA0890"/>
    <w:rsid w:val="00BA13F4"/>
    <w:rsid w:val="00BA17BE"/>
    <w:rsid w:val="00BA17E5"/>
    <w:rsid w:val="00BA2363"/>
    <w:rsid w:val="00BA28D0"/>
    <w:rsid w:val="00BA420D"/>
    <w:rsid w:val="00BA5E14"/>
    <w:rsid w:val="00BB0621"/>
    <w:rsid w:val="00BB068C"/>
    <w:rsid w:val="00BB0B3A"/>
    <w:rsid w:val="00BB1447"/>
    <w:rsid w:val="00BB1E88"/>
    <w:rsid w:val="00BB2251"/>
    <w:rsid w:val="00BB24E8"/>
    <w:rsid w:val="00BB3272"/>
    <w:rsid w:val="00BB33C3"/>
    <w:rsid w:val="00BB3B51"/>
    <w:rsid w:val="00BB4062"/>
    <w:rsid w:val="00BB4BAE"/>
    <w:rsid w:val="00BB6ABA"/>
    <w:rsid w:val="00BC0CA2"/>
    <w:rsid w:val="00BC1FB1"/>
    <w:rsid w:val="00BC31A7"/>
    <w:rsid w:val="00BC41B0"/>
    <w:rsid w:val="00BC4A3B"/>
    <w:rsid w:val="00BC551A"/>
    <w:rsid w:val="00BC6FCD"/>
    <w:rsid w:val="00BC792A"/>
    <w:rsid w:val="00BC7CAD"/>
    <w:rsid w:val="00BC7FA3"/>
    <w:rsid w:val="00BD025B"/>
    <w:rsid w:val="00BD0C3B"/>
    <w:rsid w:val="00BD1E2A"/>
    <w:rsid w:val="00BD566D"/>
    <w:rsid w:val="00BE1469"/>
    <w:rsid w:val="00BE446F"/>
    <w:rsid w:val="00BF0655"/>
    <w:rsid w:val="00BF44AB"/>
    <w:rsid w:val="00BF4633"/>
    <w:rsid w:val="00BF4DE3"/>
    <w:rsid w:val="00BF74F5"/>
    <w:rsid w:val="00C03241"/>
    <w:rsid w:val="00C03BD5"/>
    <w:rsid w:val="00C0409A"/>
    <w:rsid w:val="00C048B6"/>
    <w:rsid w:val="00C07385"/>
    <w:rsid w:val="00C073AE"/>
    <w:rsid w:val="00C07D77"/>
    <w:rsid w:val="00C11151"/>
    <w:rsid w:val="00C13B56"/>
    <w:rsid w:val="00C13F7F"/>
    <w:rsid w:val="00C1622D"/>
    <w:rsid w:val="00C169E8"/>
    <w:rsid w:val="00C224F6"/>
    <w:rsid w:val="00C2287D"/>
    <w:rsid w:val="00C22EA1"/>
    <w:rsid w:val="00C23B64"/>
    <w:rsid w:val="00C24CA4"/>
    <w:rsid w:val="00C2572F"/>
    <w:rsid w:val="00C26E0E"/>
    <w:rsid w:val="00C27CAA"/>
    <w:rsid w:val="00C300E7"/>
    <w:rsid w:val="00C305BF"/>
    <w:rsid w:val="00C30ECE"/>
    <w:rsid w:val="00C31C53"/>
    <w:rsid w:val="00C33160"/>
    <w:rsid w:val="00C33DDF"/>
    <w:rsid w:val="00C359D4"/>
    <w:rsid w:val="00C3650C"/>
    <w:rsid w:val="00C367DD"/>
    <w:rsid w:val="00C36964"/>
    <w:rsid w:val="00C37A59"/>
    <w:rsid w:val="00C37A69"/>
    <w:rsid w:val="00C410E1"/>
    <w:rsid w:val="00C420C6"/>
    <w:rsid w:val="00C443E5"/>
    <w:rsid w:val="00C449CD"/>
    <w:rsid w:val="00C459A3"/>
    <w:rsid w:val="00C45A85"/>
    <w:rsid w:val="00C46F15"/>
    <w:rsid w:val="00C518C6"/>
    <w:rsid w:val="00C51EAD"/>
    <w:rsid w:val="00C5524D"/>
    <w:rsid w:val="00C6308F"/>
    <w:rsid w:val="00C6378C"/>
    <w:rsid w:val="00C650BD"/>
    <w:rsid w:val="00C66E2D"/>
    <w:rsid w:val="00C67EE1"/>
    <w:rsid w:val="00C70D5A"/>
    <w:rsid w:val="00C70E04"/>
    <w:rsid w:val="00C750C8"/>
    <w:rsid w:val="00C77267"/>
    <w:rsid w:val="00C80ADF"/>
    <w:rsid w:val="00C80EE8"/>
    <w:rsid w:val="00C823C0"/>
    <w:rsid w:val="00C86002"/>
    <w:rsid w:val="00C87314"/>
    <w:rsid w:val="00C876DA"/>
    <w:rsid w:val="00C87AE2"/>
    <w:rsid w:val="00C87C9E"/>
    <w:rsid w:val="00C902AA"/>
    <w:rsid w:val="00C90E12"/>
    <w:rsid w:val="00C90FDD"/>
    <w:rsid w:val="00C92091"/>
    <w:rsid w:val="00C929DD"/>
    <w:rsid w:val="00C93108"/>
    <w:rsid w:val="00C93B6E"/>
    <w:rsid w:val="00C942F0"/>
    <w:rsid w:val="00C9450F"/>
    <w:rsid w:val="00C95DF5"/>
    <w:rsid w:val="00C972CC"/>
    <w:rsid w:val="00CA1C1E"/>
    <w:rsid w:val="00CA5854"/>
    <w:rsid w:val="00CA653A"/>
    <w:rsid w:val="00CA6C29"/>
    <w:rsid w:val="00CA6CF6"/>
    <w:rsid w:val="00CB141D"/>
    <w:rsid w:val="00CB170C"/>
    <w:rsid w:val="00CB180C"/>
    <w:rsid w:val="00CB2C89"/>
    <w:rsid w:val="00CB4969"/>
    <w:rsid w:val="00CB4FF4"/>
    <w:rsid w:val="00CB5767"/>
    <w:rsid w:val="00CB5828"/>
    <w:rsid w:val="00CB67A3"/>
    <w:rsid w:val="00CC03A9"/>
    <w:rsid w:val="00CC1289"/>
    <w:rsid w:val="00CC139F"/>
    <w:rsid w:val="00CC1A15"/>
    <w:rsid w:val="00CC4330"/>
    <w:rsid w:val="00CC57D1"/>
    <w:rsid w:val="00CC6296"/>
    <w:rsid w:val="00CD094D"/>
    <w:rsid w:val="00CD15DD"/>
    <w:rsid w:val="00CD18CC"/>
    <w:rsid w:val="00CD30B5"/>
    <w:rsid w:val="00CD33CC"/>
    <w:rsid w:val="00CD470C"/>
    <w:rsid w:val="00CD480B"/>
    <w:rsid w:val="00CD48E1"/>
    <w:rsid w:val="00CD4E49"/>
    <w:rsid w:val="00CD50B9"/>
    <w:rsid w:val="00CD578D"/>
    <w:rsid w:val="00CD58A0"/>
    <w:rsid w:val="00CD58FB"/>
    <w:rsid w:val="00CD5D15"/>
    <w:rsid w:val="00CD6624"/>
    <w:rsid w:val="00CD6741"/>
    <w:rsid w:val="00CE3D3B"/>
    <w:rsid w:val="00CE4B2B"/>
    <w:rsid w:val="00CE5249"/>
    <w:rsid w:val="00CE6103"/>
    <w:rsid w:val="00CE6807"/>
    <w:rsid w:val="00CE6FD3"/>
    <w:rsid w:val="00CF04D6"/>
    <w:rsid w:val="00CF299F"/>
    <w:rsid w:val="00CF2A97"/>
    <w:rsid w:val="00CF3B2E"/>
    <w:rsid w:val="00CF4C6D"/>
    <w:rsid w:val="00CF5B18"/>
    <w:rsid w:val="00D00638"/>
    <w:rsid w:val="00D00E81"/>
    <w:rsid w:val="00D011CB"/>
    <w:rsid w:val="00D02780"/>
    <w:rsid w:val="00D02E7E"/>
    <w:rsid w:val="00D033E7"/>
    <w:rsid w:val="00D0424D"/>
    <w:rsid w:val="00D04BF4"/>
    <w:rsid w:val="00D06594"/>
    <w:rsid w:val="00D06623"/>
    <w:rsid w:val="00D07877"/>
    <w:rsid w:val="00D124ED"/>
    <w:rsid w:val="00D12AD0"/>
    <w:rsid w:val="00D12E98"/>
    <w:rsid w:val="00D13B16"/>
    <w:rsid w:val="00D14CF3"/>
    <w:rsid w:val="00D15969"/>
    <w:rsid w:val="00D16A12"/>
    <w:rsid w:val="00D20B85"/>
    <w:rsid w:val="00D20B9E"/>
    <w:rsid w:val="00D20C4D"/>
    <w:rsid w:val="00D21836"/>
    <w:rsid w:val="00D2547E"/>
    <w:rsid w:val="00D25FF3"/>
    <w:rsid w:val="00D30B82"/>
    <w:rsid w:val="00D310AA"/>
    <w:rsid w:val="00D3359D"/>
    <w:rsid w:val="00D35198"/>
    <w:rsid w:val="00D3650C"/>
    <w:rsid w:val="00D36BF1"/>
    <w:rsid w:val="00D4035C"/>
    <w:rsid w:val="00D41B3E"/>
    <w:rsid w:val="00D420C7"/>
    <w:rsid w:val="00D42577"/>
    <w:rsid w:val="00D42617"/>
    <w:rsid w:val="00D42C64"/>
    <w:rsid w:val="00D4303E"/>
    <w:rsid w:val="00D4378F"/>
    <w:rsid w:val="00D43F83"/>
    <w:rsid w:val="00D45BDF"/>
    <w:rsid w:val="00D471E9"/>
    <w:rsid w:val="00D474C3"/>
    <w:rsid w:val="00D50F5B"/>
    <w:rsid w:val="00D513AB"/>
    <w:rsid w:val="00D515D9"/>
    <w:rsid w:val="00D530B9"/>
    <w:rsid w:val="00D53126"/>
    <w:rsid w:val="00D533A4"/>
    <w:rsid w:val="00D5362E"/>
    <w:rsid w:val="00D546C7"/>
    <w:rsid w:val="00D54BA2"/>
    <w:rsid w:val="00D54E45"/>
    <w:rsid w:val="00D552F3"/>
    <w:rsid w:val="00D553B5"/>
    <w:rsid w:val="00D55DC7"/>
    <w:rsid w:val="00D571F6"/>
    <w:rsid w:val="00D5756B"/>
    <w:rsid w:val="00D576AD"/>
    <w:rsid w:val="00D623AA"/>
    <w:rsid w:val="00D6389C"/>
    <w:rsid w:val="00D63E48"/>
    <w:rsid w:val="00D63E9F"/>
    <w:rsid w:val="00D6483F"/>
    <w:rsid w:val="00D64DA2"/>
    <w:rsid w:val="00D651C1"/>
    <w:rsid w:val="00D65292"/>
    <w:rsid w:val="00D658F8"/>
    <w:rsid w:val="00D65946"/>
    <w:rsid w:val="00D6596B"/>
    <w:rsid w:val="00D65DBA"/>
    <w:rsid w:val="00D66817"/>
    <w:rsid w:val="00D67E00"/>
    <w:rsid w:val="00D70CF0"/>
    <w:rsid w:val="00D70D4F"/>
    <w:rsid w:val="00D716DF"/>
    <w:rsid w:val="00D7286F"/>
    <w:rsid w:val="00D734FA"/>
    <w:rsid w:val="00D73E0F"/>
    <w:rsid w:val="00D742B0"/>
    <w:rsid w:val="00D7620A"/>
    <w:rsid w:val="00D766EE"/>
    <w:rsid w:val="00D7741C"/>
    <w:rsid w:val="00D81776"/>
    <w:rsid w:val="00D82171"/>
    <w:rsid w:val="00D84897"/>
    <w:rsid w:val="00D860AA"/>
    <w:rsid w:val="00D8621F"/>
    <w:rsid w:val="00D86626"/>
    <w:rsid w:val="00D86B32"/>
    <w:rsid w:val="00D86D89"/>
    <w:rsid w:val="00D87104"/>
    <w:rsid w:val="00D91810"/>
    <w:rsid w:val="00D930FA"/>
    <w:rsid w:val="00D943A0"/>
    <w:rsid w:val="00D945E0"/>
    <w:rsid w:val="00D95479"/>
    <w:rsid w:val="00D9567D"/>
    <w:rsid w:val="00D96E4B"/>
    <w:rsid w:val="00DA059F"/>
    <w:rsid w:val="00DA225F"/>
    <w:rsid w:val="00DA267B"/>
    <w:rsid w:val="00DA289E"/>
    <w:rsid w:val="00DA2A16"/>
    <w:rsid w:val="00DA2B62"/>
    <w:rsid w:val="00DA6B6E"/>
    <w:rsid w:val="00DA6ED1"/>
    <w:rsid w:val="00DA763F"/>
    <w:rsid w:val="00DB11F6"/>
    <w:rsid w:val="00DB59DC"/>
    <w:rsid w:val="00DB7797"/>
    <w:rsid w:val="00DB7DC2"/>
    <w:rsid w:val="00DC21F4"/>
    <w:rsid w:val="00DC35FA"/>
    <w:rsid w:val="00DC3941"/>
    <w:rsid w:val="00DC4743"/>
    <w:rsid w:val="00DC4789"/>
    <w:rsid w:val="00DC4DF8"/>
    <w:rsid w:val="00DC5871"/>
    <w:rsid w:val="00DC7303"/>
    <w:rsid w:val="00DC7D95"/>
    <w:rsid w:val="00DD0383"/>
    <w:rsid w:val="00DD072E"/>
    <w:rsid w:val="00DD1B55"/>
    <w:rsid w:val="00DD1E6B"/>
    <w:rsid w:val="00DD3716"/>
    <w:rsid w:val="00DD3D33"/>
    <w:rsid w:val="00DD44E8"/>
    <w:rsid w:val="00DD4A59"/>
    <w:rsid w:val="00DD514F"/>
    <w:rsid w:val="00DD5536"/>
    <w:rsid w:val="00DD7CF0"/>
    <w:rsid w:val="00DE0034"/>
    <w:rsid w:val="00DE00B3"/>
    <w:rsid w:val="00DE165B"/>
    <w:rsid w:val="00DE1712"/>
    <w:rsid w:val="00DE24A3"/>
    <w:rsid w:val="00DE2DDA"/>
    <w:rsid w:val="00DE3594"/>
    <w:rsid w:val="00DE3FF7"/>
    <w:rsid w:val="00DE627A"/>
    <w:rsid w:val="00DE66A5"/>
    <w:rsid w:val="00DE7342"/>
    <w:rsid w:val="00DE7F1E"/>
    <w:rsid w:val="00DF031F"/>
    <w:rsid w:val="00DF0A6F"/>
    <w:rsid w:val="00DF40D5"/>
    <w:rsid w:val="00DF46CC"/>
    <w:rsid w:val="00DF4D74"/>
    <w:rsid w:val="00DF6C93"/>
    <w:rsid w:val="00E01048"/>
    <w:rsid w:val="00E02DA3"/>
    <w:rsid w:val="00E03CE7"/>
    <w:rsid w:val="00E06EFB"/>
    <w:rsid w:val="00E07781"/>
    <w:rsid w:val="00E10964"/>
    <w:rsid w:val="00E10D92"/>
    <w:rsid w:val="00E11253"/>
    <w:rsid w:val="00E11C27"/>
    <w:rsid w:val="00E11EC9"/>
    <w:rsid w:val="00E13636"/>
    <w:rsid w:val="00E13D9A"/>
    <w:rsid w:val="00E146F2"/>
    <w:rsid w:val="00E14C09"/>
    <w:rsid w:val="00E20239"/>
    <w:rsid w:val="00E22333"/>
    <w:rsid w:val="00E23EAB"/>
    <w:rsid w:val="00E23F21"/>
    <w:rsid w:val="00E25848"/>
    <w:rsid w:val="00E27CF5"/>
    <w:rsid w:val="00E31CD5"/>
    <w:rsid w:val="00E32461"/>
    <w:rsid w:val="00E32B39"/>
    <w:rsid w:val="00E36295"/>
    <w:rsid w:val="00E367D8"/>
    <w:rsid w:val="00E3785C"/>
    <w:rsid w:val="00E402D5"/>
    <w:rsid w:val="00E40377"/>
    <w:rsid w:val="00E40714"/>
    <w:rsid w:val="00E40A48"/>
    <w:rsid w:val="00E42E07"/>
    <w:rsid w:val="00E431D2"/>
    <w:rsid w:val="00E44155"/>
    <w:rsid w:val="00E44377"/>
    <w:rsid w:val="00E474C6"/>
    <w:rsid w:val="00E50C90"/>
    <w:rsid w:val="00E53754"/>
    <w:rsid w:val="00E53CF6"/>
    <w:rsid w:val="00E5426B"/>
    <w:rsid w:val="00E560EB"/>
    <w:rsid w:val="00E56EE6"/>
    <w:rsid w:val="00E57A19"/>
    <w:rsid w:val="00E6123A"/>
    <w:rsid w:val="00E618CD"/>
    <w:rsid w:val="00E61AA0"/>
    <w:rsid w:val="00E6368E"/>
    <w:rsid w:val="00E63767"/>
    <w:rsid w:val="00E65292"/>
    <w:rsid w:val="00E67E2C"/>
    <w:rsid w:val="00E7061B"/>
    <w:rsid w:val="00E75A98"/>
    <w:rsid w:val="00E8167F"/>
    <w:rsid w:val="00E81BA3"/>
    <w:rsid w:val="00E83597"/>
    <w:rsid w:val="00E845E4"/>
    <w:rsid w:val="00E852E6"/>
    <w:rsid w:val="00E8646A"/>
    <w:rsid w:val="00E90FE7"/>
    <w:rsid w:val="00E92186"/>
    <w:rsid w:val="00E92333"/>
    <w:rsid w:val="00E93B3C"/>
    <w:rsid w:val="00E95100"/>
    <w:rsid w:val="00E9684C"/>
    <w:rsid w:val="00E9707E"/>
    <w:rsid w:val="00E97825"/>
    <w:rsid w:val="00E978A2"/>
    <w:rsid w:val="00E97FFD"/>
    <w:rsid w:val="00EA222C"/>
    <w:rsid w:val="00EA35D1"/>
    <w:rsid w:val="00EA4227"/>
    <w:rsid w:val="00EA4A85"/>
    <w:rsid w:val="00EA52A5"/>
    <w:rsid w:val="00EA5CBA"/>
    <w:rsid w:val="00EB1B90"/>
    <w:rsid w:val="00EB2A6A"/>
    <w:rsid w:val="00EB4733"/>
    <w:rsid w:val="00EB54F5"/>
    <w:rsid w:val="00EB594C"/>
    <w:rsid w:val="00EB62FE"/>
    <w:rsid w:val="00EB6DCD"/>
    <w:rsid w:val="00EC4C77"/>
    <w:rsid w:val="00EC5F34"/>
    <w:rsid w:val="00EC60BC"/>
    <w:rsid w:val="00EC63BF"/>
    <w:rsid w:val="00ED0E67"/>
    <w:rsid w:val="00ED1D63"/>
    <w:rsid w:val="00ED1D93"/>
    <w:rsid w:val="00ED4235"/>
    <w:rsid w:val="00ED5058"/>
    <w:rsid w:val="00ED5BC5"/>
    <w:rsid w:val="00ED65BF"/>
    <w:rsid w:val="00ED7920"/>
    <w:rsid w:val="00EE0405"/>
    <w:rsid w:val="00EE1258"/>
    <w:rsid w:val="00EE1A64"/>
    <w:rsid w:val="00EE2826"/>
    <w:rsid w:val="00EE2AEC"/>
    <w:rsid w:val="00EE3062"/>
    <w:rsid w:val="00EE3159"/>
    <w:rsid w:val="00EE358B"/>
    <w:rsid w:val="00EE37DC"/>
    <w:rsid w:val="00EF0E09"/>
    <w:rsid w:val="00EF4B1A"/>
    <w:rsid w:val="00EF61E3"/>
    <w:rsid w:val="00EF69DF"/>
    <w:rsid w:val="00EF7197"/>
    <w:rsid w:val="00F0031A"/>
    <w:rsid w:val="00F012E7"/>
    <w:rsid w:val="00F021F4"/>
    <w:rsid w:val="00F02851"/>
    <w:rsid w:val="00F05383"/>
    <w:rsid w:val="00F05749"/>
    <w:rsid w:val="00F071C6"/>
    <w:rsid w:val="00F10E22"/>
    <w:rsid w:val="00F11A62"/>
    <w:rsid w:val="00F129E3"/>
    <w:rsid w:val="00F12BA3"/>
    <w:rsid w:val="00F15521"/>
    <w:rsid w:val="00F15763"/>
    <w:rsid w:val="00F15C01"/>
    <w:rsid w:val="00F177BF"/>
    <w:rsid w:val="00F2050B"/>
    <w:rsid w:val="00F21822"/>
    <w:rsid w:val="00F22D50"/>
    <w:rsid w:val="00F244AF"/>
    <w:rsid w:val="00F244FC"/>
    <w:rsid w:val="00F26648"/>
    <w:rsid w:val="00F2771C"/>
    <w:rsid w:val="00F27DD8"/>
    <w:rsid w:val="00F30379"/>
    <w:rsid w:val="00F3224C"/>
    <w:rsid w:val="00F32D83"/>
    <w:rsid w:val="00F33CB0"/>
    <w:rsid w:val="00F35A67"/>
    <w:rsid w:val="00F360F1"/>
    <w:rsid w:val="00F4061B"/>
    <w:rsid w:val="00F40D1E"/>
    <w:rsid w:val="00F418D6"/>
    <w:rsid w:val="00F41B09"/>
    <w:rsid w:val="00F42279"/>
    <w:rsid w:val="00F42302"/>
    <w:rsid w:val="00F42868"/>
    <w:rsid w:val="00F44044"/>
    <w:rsid w:val="00F44809"/>
    <w:rsid w:val="00F465AF"/>
    <w:rsid w:val="00F50386"/>
    <w:rsid w:val="00F5220B"/>
    <w:rsid w:val="00F52756"/>
    <w:rsid w:val="00F52A66"/>
    <w:rsid w:val="00F52CF4"/>
    <w:rsid w:val="00F53BF4"/>
    <w:rsid w:val="00F55F18"/>
    <w:rsid w:val="00F56A7B"/>
    <w:rsid w:val="00F578A8"/>
    <w:rsid w:val="00F57B65"/>
    <w:rsid w:val="00F62AFA"/>
    <w:rsid w:val="00F62E47"/>
    <w:rsid w:val="00F62F21"/>
    <w:rsid w:val="00F63261"/>
    <w:rsid w:val="00F634FE"/>
    <w:rsid w:val="00F64E08"/>
    <w:rsid w:val="00F7032E"/>
    <w:rsid w:val="00F71C4F"/>
    <w:rsid w:val="00F72E9D"/>
    <w:rsid w:val="00F73F58"/>
    <w:rsid w:val="00F765A0"/>
    <w:rsid w:val="00F77FB3"/>
    <w:rsid w:val="00F80658"/>
    <w:rsid w:val="00F837B1"/>
    <w:rsid w:val="00F841B1"/>
    <w:rsid w:val="00F84600"/>
    <w:rsid w:val="00F84DEA"/>
    <w:rsid w:val="00F8513F"/>
    <w:rsid w:val="00F867B6"/>
    <w:rsid w:val="00F86E06"/>
    <w:rsid w:val="00F87582"/>
    <w:rsid w:val="00F9375F"/>
    <w:rsid w:val="00F93C24"/>
    <w:rsid w:val="00F957BC"/>
    <w:rsid w:val="00F957CA"/>
    <w:rsid w:val="00F95B7F"/>
    <w:rsid w:val="00F97262"/>
    <w:rsid w:val="00FA05FD"/>
    <w:rsid w:val="00FA3F6B"/>
    <w:rsid w:val="00FA4788"/>
    <w:rsid w:val="00FA50CD"/>
    <w:rsid w:val="00FA5218"/>
    <w:rsid w:val="00FA5DB8"/>
    <w:rsid w:val="00FA615D"/>
    <w:rsid w:val="00FA6A7A"/>
    <w:rsid w:val="00FB006C"/>
    <w:rsid w:val="00FB0A21"/>
    <w:rsid w:val="00FB0CF1"/>
    <w:rsid w:val="00FB29F7"/>
    <w:rsid w:val="00FB358C"/>
    <w:rsid w:val="00FB4C6B"/>
    <w:rsid w:val="00FB50A2"/>
    <w:rsid w:val="00FB5230"/>
    <w:rsid w:val="00FB70F6"/>
    <w:rsid w:val="00FB7C6C"/>
    <w:rsid w:val="00FC1557"/>
    <w:rsid w:val="00FC21B8"/>
    <w:rsid w:val="00FC2AE8"/>
    <w:rsid w:val="00FC50C9"/>
    <w:rsid w:val="00FD1353"/>
    <w:rsid w:val="00FD13DD"/>
    <w:rsid w:val="00FD180F"/>
    <w:rsid w:val="00FD1CB6"/>
    <w:rsid w:val="00FD2BB4"/>
    <w:rsid w:val="00FD3404"/>
    <w:rsid w:val="00FD3438"/>
    <w:rsid w:val="00FD47FE"/>
    <w:rsid w:val="00FD4F6E"/>
    <w:rsid w:val="00FD6216"/>
    <w:rsid w:val="00FD7589"/>
    <w:rsid w:val="00FD7F54"/>
    <w:rsid w:val="00FE1923"/>
    <w:rsid w:val="00FE1C91"/>
    <w:rsid w:val="00FE2EDD"/>
    <w:rsid w:val="00FE396A"/>
    <w:rsid w:val="00FE3CD1"/>
    <w:rsid w:val="00FE4712"/>
    <w:rsid w:val="00FE49E4"/>
    <w:rsid w:val="00FE5157"/>
    <w:rsid w:val="00FE5DA5"/>
    <w:rsid w:val="00FE76FF"/>
    <w:rsid w:val="00FF0783"/>
    <w:rsid w:val="00FF1446"/>
    <w:rsid w:val="00FF2461"/>
    <w:rsid w:val="00FF2C10"/>
    <w:rsid w:val="00FF5759"/>
  </w:rsids>
  <m:mathPr>
    <m:mathFont m:val="Cambria Math"/>
    <m:brkBin m:val="before"/>
    <m:brkBinSub m:val="--"/>
    <m:smallFrac m:val="0"/>
    <m:dispDef/>
    <m:lMargin m:val="0"/>
    <m:rMargin m:val="0"/>
    <m:defJc m:val="centerGroup"/>
    <m:wrapIndent m:val="1440"/>
    <m:intLim m:val="subSup"/>
    <m:naryLim m:val="undOvr"/>
  </m:mathPr>
  <w:themeFontLang w:val="en-B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B5D2"/>
  <w15:chartTrackingRefBased/>
  <w15:docId w15:val="{CF001530-C723-4179-898E-07CE456D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e-IL"/>
    </w:rPr>
  </w:style>
  <w:style w:type="paragraph" w:styleId="Heading1">
    <w:name w:val="heading 1"/>
    <w:basedOn w:val="Normal"/>
    <w:next w:val="Normal"/>
    <w:link w:val="Heading1Char"/>
    <w:uiPriority w:val="9"/>
    <w:qFormat/>
    <w:rsid w:val="005E1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5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E4DA0"/>
    <w:pPr>
      <w:spacing w:after="0" w:line="240" w:lineRule="auto"/>
    </w:pPr>
    <w:rPr>
      <w:sz w:val="20"/>
      <w:szCs w:val="20"/>
    </w:rPr>
  </w:style>
  <w:style w:type="character" w:customStyle="1" w:styleId="EndnoteTextChar">
    <w:name w:val="Endnote Text Char"/>
    <w:basedOn w:val="DefaultParagraphFont"/>
    <w:link w:val="EndnoteText"/>
    <w:uiPriority w:val="99"/>
    <w:rsid w:val="001E4DA0"/>
    <w:rPr>
      <w:sz w:val="20"/>
      <w:szCs w:val="20"/>
      <w:lang w:bidi="he-IL"/>
    </w:rPr>
  </w:style>
  <w:style w:type="character" w:styleId="EndnoteReference">
    <w:name w:val="endnote reference"/>
    <w:basedOn w:val="DefaultParagraphFont"/>
    <w:uiPriority w:val="99"/>
    <w:semiHidden/>
    <w:unhideWhenUsed/>
    <w:rsid w:val="001E4DA0"/>
    <w:rPr>
      <w:vertAlign w:val="superscript"/>
    </w:rPr>
  </w:style>
  <w:style w:type="paragraph" w:styleId="FootnoteText">
    <w:name w:val="footnote text"/>
    <w:basedOn w:val="Normal"/>
    <w:link w:val="FootnoteTextChar"/>
    <w:uiPriority w:val="99"/>
    <w:unhideWhenUsed/>
    <w:rsid w:val="001E4DA0"/>
    <w:pPr>
      <w:spacing w:after="0" w:line="240" w:lineRule="auto"/>
    </w:pPr>
    <w:rPr>
      <w:sz w:val="20"/>
      <w:szCs w:val="20"/>
    </w:rPr>
  </w:style>
  <w:style w:type="character" w:customStyle="1" w:styleId="FootnoteTextChar">
    <w:name w:val="Footnote Text Char"/>
    <w:basedOn w:val="DefaultParagraphFont"/>
    <w:link w:val="FootnoteText"/>
    <w:uiPriority w:val="99"/>
    <w:rsid w:val="001E4DA0"/>
    <w:rPr>
      <w:sz w:val="20"/>
      <w:szCs w:val="20"/>
      <w:lang w:bidi="he-IL"/>
    </w:rPr>
  </w:style>
  <w:style w:type="character" w:styleId="FootnoteReference">
    <w:name w:val="footnote reference"/>
    <w:basedOn w:val="DefaultParagraphFont"/>
    <w:uiPriority w:val="99"/>
    <w:semiHidden/>
    <w:unhideWhenUsed/>
    <w:rsid w:val="001E4DA0"/>
    <w:rPr>
      <w:vertAlign w:val="superscript"/>
    </w:rPr>
  </w:style>
  <w:style w:type="paragraph" w:styleId="Title">
    <w:name w:val="Title"/>
    <w:basedOn w:val="Normal"/>
    <w:next w:val="Normal"/>
    <w:link w:val="TitleChar"/>
    <w:uiPriority w:val="10"/>
    <w:qFormat/>
    <w:rsid w:val="00D623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3AA"/>
    <w:rPr>
      <w:rFonts w:asciiTheme="majorHAnsi" w:eastAsiaTheme="majorEastAsia" w:hAnsiTheme="majorHAnsi" w:cstheme="majorBidi"/>
      <w:spacing w:val="-10"/>
      <w:kern w:val="28"/>
      <w:sz w:val="56"/>
      <w:szCs w:val="56"/>
      <w:lang w:bidi="he-IL"/>
    </w:rPr>
  </w:style>
  <w:style w:type="paragraph" w:styleId="ListParagraph">
    <w:name w:val="List Paragraph"/>
    <w:basedOn w:val="Normal"/>
    <w:uiPriority w:val="34"/>
    <w:qFormat/>
    <w:rsid w:val="002636C3"/>
    <w:pPr>
      <w:ind w:left="720"/>
      <w:contextualSpacing/>
    </w:pPr>
  </w:style>
  <w:style w:type="character" w:styleId="Hyperlink">
    <w:name w:val="Hyperlink"/>
    <w:basedOn w:val="DefaultParagraphFont"/>
    <w:uiPriority w:val="99"/>
    <w:unhideWhenUsed/>
    <w:rsid w:val="00245A53"/>
    <w:rPr>
      <w:color w:val="0563C1" w:themeColor="hyperlink"/>
      <w:u w:val="single"/>
    </w:rPr>
  </w:style>
  <w:style w:type="character" w:customStyle="1" w:styleId="Heading1Char">
    <w:name w:val="Heading 1 Char"/>
    <w:basedOn w:val="DefaultParagraphFont"/>
    <w:link w:val="Heading1"/>
    <w:uiPriority w:val="9"/>
    <w:rsid w:val="005E10B3"/>
    <w:rPr>
      <w:rFonts w:asciiTheme="majorHAnsi" w:eastAsiaTheme="majorEastAsia" w:hAnsiTheme="majorHAnsi" w:cstheme="majorBidi"/>
      <w:color w:val="2E74B5" w:themeColor="accent1" w:themeShade="BF"/>
      <w:sz w:val="32"/>
      <w:szCs w:val="32"/>
      <w:lang w:bidi="he-IL"/>
    </w:rPr>
  </w:style>
  <w:style w:type="paragraph" w:styleId="Header">
    <w:name w:val="header"/>
    <w:basedOn w:val="Normal"/>
    <w:link w:val="HeaderChar"/>
    <w:uiPriority w:val="99"/>
    <w:unhideWhenUsed/>
    <w:rsid w:val="008D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10"/>
    <w:rPr>
      <w:lang w:bidi="he-IL"/>
    </w:rPr>
  </w:style>
  <w:style w:type="paragraph" w:styleId="Footer">
    <w:name w:val="footer"/>
    <w:basedOn w:val="Normal"/>
    <w:link w:val="FooterChar"/>
    <w:uiPriority w:val="99"/>
    <w:unhideWhenUsed/>
    <w:rsid w:val="008D5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10"/>
    <w:rPr>
      <w:lang w:bidi="he-IL"/>
    </w:rPr>
  </w:style>
  <w:style w:type="paragraph" w:styleId="BalloonText">
    <w:name w:val="Balloon Text"/>
    <w:basedOn w:val="Normal"/>
    <w:link w:val="BalloonTextChar"/>
    <w:uiPriority w:val="99"/>
    <w:semiHidden/>
    <w:unhideWhenUsed/>
    <w:rsid w:val="00EA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D1"/>
    <w:rPr>
      <w:rFonts w:ascii="Segoe UI" w:hAnsi="Segoe UI" w:cs="Segoe UI"/>
      <w:sz w:val="18"/>
      <w:szCs w:val="18"/>
      <w:lang w:bidi="he-IL"/>
    </w:rPr>
  </w:style>
  <w:style w:type="character" w:customStyle="1" w:styleId="Heading2Char">
    <w:name w:val="Heading 2 Char"/>
    <w:basedOn w:val="DefaultParagraphFont"/>
    <w:link w:val="Heading2"/>
    <w:uiPriority w:val="9"/>
    <w:rsid w:val="00D9567D"/>
    <w:rPr>
      <w:rFonts w:asciiTheme="majorHAnsi" w:eastAsiaTheme="majorEastAsia" w:hAnsiTheme="majorHAnsi" w:cstheme="majorBidi"/>
      <w:color w:val="2E74B5" w:themeColor="accent1" w:themeShade="BF"/>
      <w:sz w:val="26"/>
      <w:szCs w:val="2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03614103_Osler_Johns_Hopkins_and_Tuberculosis_1890_A_Case_Report?enrichId=rgreq-d6a6bc90f2308a916cf5d8ba65353798-XXX&amp;enrichSource=Y292ZXJQYWdlOzMwMzYxNDEwMztBUzozNjY4NTI2NTI5NzgxNzZAMTQ2NDQ3NTg5NjI4MQ%3D%3D&amp;el=1_x_3&amp;_esc=publicationCoverPdf" TargetMode="External"/><Relationship Id="rId2" Type="http://schemas.openxmlformats.org/officeDocument/2006/relationships/hyperlink" Target="https://www.ohsu.edu/historical-collections-archives/public-health-progressive-era" TargetMode="External"/><Relationship Id="rId1" Type="http://schemas.openxmlformats.org/officeDocument/2006/relationships/hyperlink" Target="https://pnhp.org/a-brief-history-universal-health-care-efforts-in-the-us/" TargetMode="External"/><Relationship Id="rId6" Type="http://schemas.openxmlformats.org/officeDocument/2006/relationships/hyperlink" Target="https://www.dyellin.ac.il/sites/default/files/%D7%97%D7%99%D7%A0%D7%95%D7%9A%20%D7%95%D7%98%D7%9B%D7%A0%D7%95%D7%9C%D7%95%D7%92%D7%99%D7%94%20%281%29%20%282%29_0.pdf" TargetMode="External"/><Relationship Id="rId5" Type="http://schemas.openxmlformats.org/officeDocument/2006/relationships/hyperlink" Target="file:///D:\Users\yael%20ohad-karny\My%20Documents\EEEPC%20YAELI%20281219\Article\&#1505;&#1512;&#1496;&#1497;&#1501;%20&#1497;&#1497;&#1506;&#1493;&#1491;&#1497;&#1497;&#1501;-&#1489;&#1512;&#1497;&#1488;&#1493;&#1514;\29-3-2020%20&#1505;&#1512;&#1496;&#1497;&#1501;%20&#1500;&#1489;&#1512;&#1497;&#1488;&#1493;&#1514;%20&#1492;&#1510;&#1489;&#1493;&#1512;.docx" TargetMode="External"/><Relationship Id="rId4" Type="http://schemas.openxmlformats.org/officeDocument/2006/relationships/hyperlink" Target="http://www.pbs.org/wgbh/americanexperience/features/plague-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6540-7C7C-4391-8C1F-FDF6B666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4707</Words>
  <Characters>26832</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'סרטי-בריאות'</vt:lpstr>
      <vt:lpstr>    מבט השוואתי בעיתונות אמריקנית לפני כמאה שנה</vt:lpstr>
    </vt:vector>
  </TitlesOfParts>
  <Company>Microsoft</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ohad-karny</dc:creator>
  <cp:keywords/>
  <dc:description/>
  <cp:lastModifiedBy>yael ohad-karny</cp:lastModifiedBy>
  <cp:revision>3</cp:revision>
  <cp:lastPrinted>2020-05-10T19:44:00Z</cp:lastPrinted>
  <dcterms:created xsi:type="dcterms:W3CDTF">2020-05-30T12:11:00Z</dcterms:created>
  <dcterms:modified xsi:type="dcterms:W3CDTF">2020-05-30T12:16:00Z</dcterms:modified>
</cp:coreProperties>
</file>