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7965" w:rsidRDefault="00B20432">
      <w:pPr>
        <w:pStyle w:val="Normal1"/>
      </w:pPr>
      <w:bookmarkStart w:id="0" w:name="_GoBack"/>
      <w:bookmarkEnd w:id="0"/>
      <w:r>
        <w:t xml:space="preserve">On the first day of the week, the thirteenth day of the month of Sivan, in the year 5778, corresponding to the twenty-seventh day of May in the year 2018 here in Boston, Massachusetts, the bride Emmie Megan Wright Katz, daughter of Jean Ellis and Louis Katz and the groom Gabriel Philip Foster, son of Hope Foster and Steven Foster entered into the holy covenant of marriage as equal partners, loving and supportive companions in life. </w:t>
      </w:r>
    </w:p>
    <w:p w:rsidR="00C27965" w:rsidRDefault="00C27965">
      <w:pPr>
        <w:pStyle w:val="Normal1"/>
      </w:pPr>
    </w:p>
    <w:p w:rsidR="00C27965" w:rsidRDefault="00B20432">
      <w:pPr>
        <w:pStyle w:val="Normal1"/>
      </w:pPr>
      <w:r>
        <w:t xml:space="preserve">Today, before their families and friends, they each vowed to each other: “Today, and in all of our days, I promise to love you completely, to be your closest friend and confidant. I will share in your dreams, delight in your joys, and comfort you in times of sorrow. I will hold you in my heart and care for you when you need me most. You are my soulmate; you are my love; you are my joy; you are my everything. I pledge myself to you today and all my tomorrows. </w:t>
      </w:r>
    </w:p>
    <w:p w:rsidR="00C27965" w:rsidRDefault="00C27965">
      <w:pPr>
        <w:pStyle w:val="Normal1"/>
        <w:rPr>
          <w:highlight w:val="white"/>
        </w:rPr>
      </w:pPr>
    </w:p>
    <w:p w:rsidR="00C27965" w:rsidRDefault="00B20432">
      <w:pPr>
        <w:pStyle w:val="Normal1"/>
        <w:rPr>
          <w:highlight w:val="white"/>
        </w:rPr>
      </w:pPr>
      <w:r>
        <w:rPr>
          <w:highlight w:val="white"/>
        </w:rPr>
        <w:t xml:space="preserve">In the years to come, may our love continue to grow with each day, through all of life’s experiences. We pledge to build a home together and fill it with love, family, honesty, communication, and laughter. Our home will embrace Jewish values and traditions. Together we will raise a family that values kindness and generosity, love, learning, and giving back to the world. As we share life’s journey, we promise to resolve problems with respect and open communication and to encourage each other’s independence and personal growth. We will be faithful to each other and listen to each other with an open mind and heart. We will continue to love and support each other through life’s challenges and sorrows. From this day forward, we are one. We are bound together in love as a family. </w:t>
      </w:r>
    </w:p>
    <w:p w:rsidR="00C27965" w:rsidRDefault="00C27965">
      <w:pPr>
        <w:pStyle w:val="Normal1"/>
        <w:rPr>
          <w:highlight w:val="white"/>
        </w:rPr>
      </w:pPr>
    </w:p>
    <w:p w:rsidR="00C27965" w:rsidRDefault="00B20432">
      <w:pPr>
        <w:pStyle w:val="Normal1"/>
        <w:rPr>
          <w:highlight w:val="white"/>
        </w:rPr>
      </w:pPr>
      <w:r>
        <w:rPr>
          <w:highlight w:val="white"/>
        </w:rPr>
        <w:t>We further agree that should this marriage be dissolved in civil courts, we will separate with a get without delay. We will divide our possessions with integrity and respect and continue to share responsibility for raising children. Each may summon the other to appear before the Rabbinical Beit Din, and each will abide by its instructions so that throughout life each may be able to live according to the laws of the Torah.</w:t>
      </w:r>
    </w:p>
    <w:p w:rsidR="00C27965" w:rsidRDefault="00C27965">
      <w:pPr>
        <w:pStyle w:val="Normal1"/>
        <w:rPr>
          <w:highlight w:val="white"/>
        </w:rPr>
      </w:pPr>
    </w:p>
    <w:p w:rsidR="00C27965" w:rsidRDefault="00B20432">
      <w:pPr>
        <w:pStyle w:val="Normal1"/>
        <w:rPr>
          <w:highlight w:val="white"/>
        </w:rPr>
      </w:pPr>
      <w:r>
        <w:rPr>
          <w:color w:val="222222"/>
          <w:highlight w:val="white"/>
        </w:rPr>
        <w:t xml:space="preserve">We joyfully enter into this covenant and solemnly accept its obligations. </w:t>
      </w:r>
      <w:r>
        <w:rPr>
          <w:highlight w:val="white"/>
        </w:rPr>
        <w:t>All herein is forever valid and binding.”</w:t>
      </w:r>
    </w:p>
    <w:p w:rsidR="00C27965" w:rsidRDefault="00C27965">
      <w:pPr>
        <w:pStyle w:val="Normal1"/>
        <w:rPr>
          <w:highlight w:val="white"/>
        </w:rPr>
      </w:pPr>
    </w:p>
    <w:p w:rsidR="00C27965" w:rsidRDefault="00C27965">
      <w:pPr>
        <w:pStyle w:val="Normal1"/>
        <w:rPr>
          <w:highlight w:val="white"/>
        </w:rPr>
      </w:pPr>
    </w:p>
    <w:p w:rsidR="00C27965" w:rsidRDefault="00B20432">
      <w:pPr>
        <w:pStyle w:val="Normal1"/>
        <w:rPr>
          <w:highlight w:val="white"/>
        </w:rPr>
      </w:pPr>
      <w:r>
        <w:rPr>
          <w:highlight w:val="white"/>
        </w:rPr>
        <w:t>Witness _________________________</w:t>
      </w:r>
      <w:r>
        <w:rPr>
          <w:highlight w:val="white"/>
        </w:rPr>
        <w:tab/>
      </w:r>
      <w:r>
        <w:rPr>
          <w:highlight w:val="white"/>
        </w:rPr>
        <w:tab/>
        <w:t xml:space="preserve">     Witness _________________________</w:t>
      </w:r>
    </w:p>
    <w:p w:rsidR="00C27965" w:rsidRDefault="00C27965">
      <w:pPr>
        <w:pStyle w:val="Normal1"/>
        <w:rPr>
          <w:highlight w:val="white"/>
        </w:rPr>
      </w:pPr>
    </w:p>
    <w:p w:rsidR="00C27965" w:rsidRDefault="00C27965">
      <w:pPr>
        <w:pStyle w:val="Normal1"/>
        <w:rPr>
          <w:highlight w:val="white"/>
        </w:rPr>
      </w:pPr>
    </w:p>
    <w:p w:rsidR="00C27965" w:rsidRDefault="00B20432">
      <w:pPr>
        <w:pStyle w:val="Normal1"/>
        <w:rPr>
          <w:highlight w:val="white"/>
        </w:rPr>
      </w:pPr>
      <w:r>
        <w:rPr>
          <w:highlight w:val="white"/>
        </w:rPr>
        <w:t>Witness _________________________</w:t>
      </w:r>
      <w:r>
        <w:rPr>
          <w:highlight w:val="white"/>
        </w:rPr>
        <w:tab/>
      </w:r>
      <w:r>
        <w:rPr>
          <w:highlight w:val="white"/>
        </w:rPr>
        <w:tab/>
        <w:t xml:space="preserve">     Witness _________________________</w:t>
      </w:r>
    </w:p>
    <w:p w:rsidR="00C27965" w:rsidRDefault="00C27965">
      <w:pPr>
        <w:pStyle w:val="Normal1"/>
        <w:rPr>
          <w:highlight w:val="white"/>
        </w:rPr>
      </w:pPr>
    </w:p>
    <w:p w:rsidR="00C27965" w:rsidRDefault="00C27965">
      <w:pPr>
        <w:pStyle w:val="Normal1"/>
        <w:rPr>
          <w:highlight w:val="white"/>
        </w:rPr>
      </w:pPr>
    </w:p>
    <w:p w:rsidR="00C27965" w:rsidRDefault="00B20432">
      <w:pPr>
        <w:pStyle w:val="Normal1"/>
        <w:rPr>
          <w:highlight w:val="white"/>
        </w:rPr>
      </w:pPr>
      <w:r>
        <w:rPr>
          <w:highlight w:val="white"/>
        </w:rPr>
        <w:t>Groom _________________________</w:t>
      </w:r>
      <w:r>
        <w:rPr>
          <w:highlight w:val="white"/>
        </w:rPr>
        <w:tab/>
      </w:r>
      <w:r>
        <w:rPr>
          <w:highlight w:val="white"/>
        </w:rPr>
        <w:tab/>
        <w:t xml:space="preserve">      Bride __________________________</w:t>
      </w:r>
    </w:p>
    <w:p w:rsidR="00C27965" w:rsidRDefault="00C27965">
      <w:pPr>
        <w:pStyle w:val="Normal1"/>
        <w:rPr>
          <w:highlight w:val="white"/>
        </w:rPr>
      </w:pPr>
    </w:p>
    <w:p w:rsidR="00C27965" w:rsidRDefault="00B20432">
      <w:pPr>
        <w:pStyle w:val="Normal1"/>
        <w:ind w:left="1440" w:firstLine="720"/>
        <w:rPr>
          <w:highlight w:val="white"/>
        </w:rPr>
      </w:pPr>
      <w:r>
        <w:rPr>
          <w:highlight w:val="white"/>
        </w:rPr>
        <w:t>Officiant _________________________________</w:t>
      </w:r>
    </w:p>
    <w:p w:rsidR="00C27965" w:rsidRDefault="00C27965">
      <w:pPr>
        <w:pStyle w:val="Normal1"/>
        <w:rPr>
          <w:b/>
          <w:highlight w:val="white"/>
        </w:rPr>
      </w:pPr>
    </w:p>
    <w:sectPr w:rsidR="00C27965">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604" w:rsidRDefault="00B20432">
      <w:pPr>
        <w:spacing w:line="240" w:lineRule="auto"/>
      </w:pPr>
      <w:r>
        <w:separator/>
      </w:r>
    </w:p>
  </w:endnote>
  <w:endnote w:type="continuationSeparator" w:id="0">
    <w:p w:rsidR="00EA0604" w:rsidRDefault="00B20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604" w:rsidRDefault="00B20432">
      <w:pPr>
        <w:spacing w:line="240" w:lineRule="auto"/>
      </w:pPr>
      <w:r>
        <w:separator/>
      </w:r>
    </w:p>
  </w:footnote>
  <w:footnote w:type="continuationSeparator" w:id="0">
    <w:p w:rsidR="00EA0604" w:rsidRDefault="00B20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965" w:rsidRDefault="00C27965">
    <w:pPr>
      <w:pStyle w:val="Norm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65"/>
    <w:rsid w:val="00617C76"/>
    <w:rsid w:val="00B20432"/>
    <w:rsid w:val="00C27965"/>
    <w:rsid w:val="00EA060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14A9586-BF40-49BC-B185-84E311C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Admin</cp:lastModifiedBy>
  <cp:revision>2</cp:revision>
  <dcterms:created xsi:type="dcterms:W3CDTF">2018-04-02T13:45:00Z</dcterms:created>
  <dcterms:modified xsi:type="dcterms:W3CDTF">2018-04-02T13:45:00Z</dcterms:modified>
</cp:coreProperties>
</file>