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D8D5B" w14:textId="77777777" w:rsidR="00770F43" w:rsidRDefault="00134E96">
      <w:pPr>
        <w:pStyle w:val="BodyText"/>
        <w:spacing w:after="160" w:line="309" w:lineRule="auto"/>
        <w:jc w:val="center"/>
        <w:rPr>
          <w:rFonts w:ascii="AR DECODE" w:hAnsi="AR DECODE"/>
          <w:sz w:val="56"/>
        </w:rPr>
      </w:pPr>
      <w:r>
        <w:rPr>
          <w:rFonts w:ascii="AR DECODE" w:hAnsi="AR DECODE"/>
          <w:sz w:val="56"/>
        </w:rPr>
        <w:t xml:space="preserve"> </w:t>
      </w:r>
    </w:p>
    <w:p w14:paraId="4594AF9B" w14:textId="77777777" w:rsidR="00770F43" w:rsidRDefault="00134E96">
      <w:pPr>
        <w:pStyle w:val="BodyText"/>
        <w:spacing w:after="160" w:line="309" w:lineRule="auto"/>
        <w:rPr>
          <w:rFonts w:ascii="Times New Roman" w:hAnsi="Times New Roman"/>
        </w:rPr>
      </w:pPr>
      <w:r>
        <w:rPr>
          <w:rFonts w:ascii="Times New Roman" w:hAnsi="Times New Roman"/>
        </w:rPr>
        <w:tab/>
        <w:t xml:space="preserve">On the sixth day of the week, the fifteenth day of the month, of Kislev, in the year 5779, corresponding to the twenty-third day of November in the year 2018, here on </w:t>
      </w:r>
      <w:proofErr w:type="spellStart"/>
      <w:r>
        <w:rPr>
          <w:rFonts w:ascii="Times New Roman" w:hAnsi="Times New Roman"/>
        </w:rPr>
        <w:t>Paugussett</w:t>
      </w:r>
      <w:proofErr w:type="spellEnd"/>
      <w:r>
        <w:rPr>
          <w:rFonts w:ascii="Times New Roman" w:hAnsi="Times New Roman"/>
        </w:rPr>
        <w:t xml:space="preserve"> land of Saugatuck in what is called Westport, Connecticut, the beloveds, </w:t>
      </w:r>
      <w:r>
        <w:rPr>
          <w:rFonts w:ascii="Times New Roman" w:hAnsi="Times New Roman"/>
        </w:rPr>
        <w:t xml:space="preserve">Brittany, daughter of Theresa, Paul, Wendy, and Donald, and Daniel, son of Marlene and Robert, </w:t>
      </w:r>
      <w:proofErr w:type="spellStart"/>
      <w:r>
        <w:rPr>
          <w:rFonts w:ascii="Times New Roman" w:hAnsi="Times New Roman"/>
        </w:rPr>
        <w:t>Chayah</w:t>
      </w:r>
      <w:proofErr w:type="spellEnd"/>
      <w:r>
        <w:rPr>
          <w:rFonts w:ascii="Times New Roman" w:hAnsi="Times New Roman"/>
        </w:rPr>
        <w:t xml:space="preserve"> Sarah Bat Sarah and Avraham, and </w:t>
      </w:r>
      <w:proofErr w:type="spellStart"/>
      <w:r>
        <w:rPr>
          <w:rFonts w:ascii="Times New Roman" w:hAnsi="Times New Roman"/>
        </w:rPr>
        <w:t>Areyeh</w:t>
      </w:r>
      <w:proofErr w:type="spellEnd"/>
      <w:r>
        <w:rPr>
          <w:rFonts w:ascii="Times New Roman" w:hAnsi="Times New Roman"/>
        </w:rPr>
        <w:t xml:space="preserve"> David Ben </w:t>
      </w:r>
      <w:proofErr w:type="spellStart"/>
      <w:r>
        <w:rPr>
          <w:rFonts w:ascii="Times New Roman" w:hAnsi="Times New Roman"/>
        </w:rPr>
        <w:t>Malkah</w:t>
      </w:r>
      <w:proofErr w:type="spellEnd"/>
      <w:r>
        <w:rPr>
          <w:rFonts w:ascii="Times New Roman" w:hAnsi="Times New Roman"/>
        </w:rPr>
        <w:t xml:space="preserve"> and Shimon, entered into this mutual covenant as equal partners, loving and supporting companions</w:t>
      </w:r>
      <w:r>
        <w:rPr>
          <w:rFonts w:ascii="Times New Roman" w:hAnsi="Times New Roman"/>
        </w:rPr>
        <w:t xml:space="preserve"> in life.</w:t>
      </w:r>
    </w:p>
    <w:p w14:paraId="74219516" w14:textId="77777777" w:rsidR="00770F43" w:rsidRDefault="00134E96">
      <w:pPr>
        <w:pStyle w:val="BodyText"/>
        <w:spacing w:after="160" w:line="309" w:lineRule="auto"/>
        <w:ind w:firstLine="720"/>
        <w:rPr>
          <w:rFonts w:ascii="Times New Roman" w:hAnsi="Times New Roman"/>
        </w:rPr>
      </w:pPr>
      <w:r>
        <w:rPr>
          <w:rFonts w:ascii="Times New Roman" w:hAnsi="Times New Roman"/>
        </w:rPr>
        <w:t>We commit to maintaining a home based on a life-loving outlook, a striving for active empathy and cooperation, and shared values of freedom and compassion for all living beings and communities.</w:t>
      </w:r>
    </w:p>
    <w:p w14:paraId="47616DA5" w14:textId="77777777" w:rsidR="00770F43" w:rsidRDefault="00134E96">
      <w:pPr>
        <w:pStyle w:val="BodyText"/>
        <w:spacing w:after="160" w:line="309" w:lineRule="auto"/>
        <w:ind w:firstLine="720"/>
        <w:rPr>
          <w:rFonts w:ascii="Times New Roman" w:hAnsi="Times New Roman"/>
        </w:rPr>
      </w:pPr>
      <w:r>
        <w:rPr>
          <w:rFonts w:ascii="Times New Roman" w:hAnsi="Times New Roman"/>
        </w:rPr>
        <w:t>We commit, to the best of our abilities, to ensuring</w:t>
      </w:r>
      <w:r>
        <w:rPr>
          <w:rFonts w:ascii="Times New Roman" w:hAnsi="Times New Roman"/>
        </w:rPr>
        <w:t xml:space="preserve"> that each of us is living with nourishing food, shelter, clothing, and other needs and comforts as can be reasonably provided within our means, even when one partner may be able to contribute less than the other. We commit to equitably sharing meaningful </w:t>
      </w:r>
      <w:r>
        <w:rPr>
          <w:rFonts w:ascii="Times New Roman" w:hAnsi="Times New Roman"/>
        </w:rPr>
        <w:t>work including housework and childcare.</w:t>
      </w:r>
    </w:p>
    <w:p w14:paraId="7FB82822" w14:textId="77777777" w:rsidR="00770F43" w:rsidRDefault="00134E96">
      <w:pPr>
        <w:pStyle w:val="BodyText"/>
        <w:spacing w:after="160" w:line="309" w:lineRule="auto"/>
        <w:ind w:firstLine="720"/>
        <w:rPr>
          <w:rFonts w:ascii="Times New Roman" w:hAnsi="Times New Roman"/>
        </w:rPr>
      </w:pPr>
      <w:r>
        <w:rPr>
          <w:rFonts w:ascii="Times New Roman" w:hAnsi="Times New Roman"/>
        </w:rPr>
        <w:t xml:space="preserve">We commit to making quality time for each other each day, whether all day or for a few minutes.  It is our goal to approach life as a team and focus on building each other up. As we share life’s everyday experiences </w:t>
      </w:r>
      <w:r>
        <w:rPr>
          <w:rFonts w:ascii="Times New Roman" w:hAnsi="Times New Roman"/>
        </w:rPr>
        <w:t xml:space="preserve">we promise to strive for an intimacy that will enable us to express our innermost thoughts and feelings, to be sensitive </w:t>
      </w:r>
      <w:proofErr w:type="gramStart"/>
      <w:r>
        <w:rPr>
          <w:rFonts w:ascii="Times New Roman" w:hAnsi="Times New Roman"/>
        </w:rPr>
        <w:t>at all times</w:t>
      </w:r>
      <w:proofErr w:type="gramEnd"/>
      <w:r>
        <w:rPr>
          <w:rFonts w:ascii="Times New Roman" w:hAnsi="Times New Roman"/>
        </w:rPr>
        <w:t xml:space="preserve"> to each other’s spiritual, mental, physical, and emotional needs, to share in life’s joys and support and comfort each oth</w:t>
      </w:r>
      <w:r>
        <w:rPr>
          <w:rFonts w:ascii="Times New Roman" w:hAnsi="Times New Roman"/>
        </w:rPr>
        <w:t>er through life’s sorrows.</w:t>
      </w:r>
    </w:p>
    <w:p w14:paraId="56E88E58" w14:textId="77777777" w:rsidR="00770F43" w:rsidRDefault="00134E96">
      <w:pPr>
        <w:pStyle w:val="BodyText"/>
        <w:spacing w:after="160" w:line="309" w:lineRule="auto"/>
        <w:ind w:firstLine="720"/>
        <w:rPr>
          <w:rFonts w:ascii="Times New Roman" w:hAnsi="Times New Roman"/>
        </w:rPr>
      </w:pPr>
      <w:r>
        <w:rPr>
          <w:rFonts w:ascii="Times New Roman" w:hAnsi="Times New Roman"/>
        </w:rPr>
        <w:t>Family is of utmost importance, extended and blended families included. If ever a member of our families is in need, we will do our best to help them by offering a place to stay, a meal, emotional support, and any other assistanc</w:t>
      </w:r>
      <w:r>
        <w:rPr>
          <w:rFonts w:ascii="Times New Roman" w:hAnsi="Times New Roman"/>
        </w:rPr>
        <w:t>e we can provide and that is needed. Friends in need can always turn to us, and we will do what we can. As we help each other, we will aid the Earth and the living beings which exist within it, through our social engagements, our everyday lives, our ethica</w:t>
      </w:r>
      <w:r>
        <w:rPr>
          <w:rFonts w:ascii="Times New Roman" w:hAnsi="Times New Roman"/>
        </w:rPr>
        <w:t>l diets, and our interactions with younger and future generations.  </w:t>
      </w:r>
    </w:p>
    <w:p w14:paraId="32A9B8AF" w14:textId="77777777" w:rsidR="00770F43" w:rsidRDefault="00134E96">
      <w:pPr>
        <w:pStyle w:val="BodyText"/>
        <w:spacing w:after="160" w:line="309" w:lineRule="auto"/>
      </w:pPr>
      <w:r>
        <w:t xml:space="preserve">    </w:t>
      </w:r>
      <w:r>
        <w:rPr>
          <w:rFonts w:ascii="Times New Roman" w:hAnsi="Times New Roman"/>
        </w:rPr>
        <w:t xml:space="preserve">We commit to being engaged in our Jewish and local communities and as citizens of the world. We commit to tikkun </w:t>
      </w:r>
      <w:proofErr w:type="spellStart"/>
      <w:r>
        <w:rPr>
          <w:rFonts w:ascii="Times New Roman" w:hAnsi="Times New Roman"/>
        </w:rPr>
        <w:t>olam</w:t>
      </w:r>
      <w:proofErr w:type="spellEnd"/>
      <w:r>
        <w:rPr>
          <w:rFonts w:ascii="Times New Roman" w:hAnsi="Times New Roman"/>
        </w:rPr>
        <w:t xml:space="preserve"> (repairing the world), direct action, mutual aid, and giving acco</w:t>
      </w:r>
      <w:r>
        <w:rPr>
          <w:rFonts w:ascii="Times New Roman" w:hAnsi="Times New Roman"/>
        </w:rPr>
        <w:t xml:space="preserve">rding to the principle of </w:t>
      </w:r>
      <w:proofErr w:type="spellStart"/>
      <w:r>
        <w:rPr>
          <w:rFonts w:ascii="Times New Roman" w:hAnsi="Times New Roman"/>
        </w:rPr>
        <w:t>tzedaka</w:t>
      </w:r>
      <w:proofErr w:type="spellEnd"/>
      <w:r>
        <w:rPr>
          <w:rFonts w:ascii="Times New Roman" w:hAnsi="Times New Roman"/>
        </w:rPr>
        <w:t xml:space="preserve"> (righteousness).</w:t>
      </w:r>
    </w:p>
    <w:p w14:paraId="341EEEF0" w14:textId="77777777" w:rsidR="00770F43" w:rsidRDefault="00134E96">
      <w:pPr>
        <w:pStyle w:val="BodyText"/>
        <w:spacing w:after="160" w:line="309" w:lineRule="auto"/>
        <w:ind w:firstLine="720"/>
        <w:rPr>
          <w:rFonts w:ascii="Times New Roman" w:hAnsi="Times New Roman"/>
        </w:rPr>
      </w:pPr>
      <w:r>
        <w:rPr>
          <w:rFonts w:ascii="Times New Roman" w:hAnsi="Times New Roman"/>
        </w:rPr>
        <w:t>We will address conflicts by actively and non-judgmentally listening to each other, expressing our feelings openly and honestly, trying to find mutual agreements, and respecting each other’s space when req</w:t>
      </w:r>
      <w:r>
        <w:rPr>
          <w:rFonts w:ascii="Times New Roman" w:hAnsi="Times New Roman"/>
        </w:rPr>
        <w:t xml:space="preserve">uested. We both agree to seek help from outside sources when needed, individually or as a couple. </w:t>
      </w:r>
    </w:p>
    <w:p w14:paraId="21C12D1A" w14:textId="77777777" w:rsidR="00770F43" w:rsidRDefault="00134E96">
      <w:pPr>
        <w:pStyle w:val="BodyText"/>
        <w:spacing w:after="160" w:line="309" w:lineRule="auto"/>
        <w:ind w:firstLine="720"/>
        <w:rPr>
          <w:rFonts w:ascii="Times New Roman" w:hAnsi="Times New Roman"/>
        </w:rPr>
      </w:pPr>
      <w:r>
        <w:rPr>
          <w:rFonts w:ascii="Times New Roman" w:hAnsi="Times New Roman"/>
        </w:rPr>
        <w:t>We will raise our children with the mindset that one day they will be adults and it is our duty to best prepare them for that. We believe that freedom, choic</w:t>
      </w:r>
      <w:r>
        <w:rPr>
          <w:rFonts w:ascii="Times New Roman" w:hAnsi="Times New Roman"/>
        </w:rPr>
        <w:t xml:space="preserve">e and play unleash innate instincts to learn </w:t>
      </w:r>
      <w:r>
        <w:rPr>
          <w:rFonts w:ascii="Times New Roman" w:hAnsi="Times New Roman"/>
        </w:rPr>
        <w:lastRenderedPageBreak/>
        <w:t>and grow as individuals embedded in larger communities. While we will share Jewish and Irish cultural and spiritual traditions with our children, we will encourage them to explore and create the outlooks and lif</w:t>
      </w:r>
      <w:r>
        <w:rPr>
          <w:rFonts w:ascii="Times New Roman" w:hAnsi="Times New Roman"/>
        </w:rPr>
        <w:t>estyles that help and empower them as individuals.</w:t>
      </w:r>
    </w:p>
    <w:p w14:paraId="0AEC15F7" w14:textId="77777777" w:rsidR="00770F43" w:rsidRDefault="00134E96">
      <w:pPr>
        <w:pStyle w:val="BodyText"/>
        <w:spacing w:after="160" w:line="309" w:lineRule="auto"/>
        <w:ind w:firstLine="720"/>
        <w:rPr>
          <w:rFonts w:ascii="Times New Roman" w:hAnsi="Times New Roman"/>
        </w:rPr>
      </w:pPr>
      <w:r>
        <w:rPr>
          <w:rFonts w:ascii="Times New Roman" w:hAnsi="Times New Roman"/>
        </w:rPr>
        <w:t>In the event of sickness, great or small, we agree to stand by each other, care for each other, and provide or find the necessary support. We will advocate for each other to receive the care and assistance</w:t>
      </w:r>
      <w:r>
        <w:rPr>
          <w:rFonts w:ascii="Times New Roman" w:hAnsi="Times New Roman"/>
        </w:rPr>
        <w:t xml:space="preserve"> that we want or have requested. </w:t>
      </w:r>
      <w:proofErr w:type="gramStart"/>
      <w:r>
        <w:rPr>
          <w:rFonts w:ascii="Times New Roman" w:hAnsi="Times New Roman"/>
        </w:rPr>
        <w:t>In the event that</w:t>
      </w:r>
      <w:proofErr w:type="gramEnd"/>
      <w:r>
        <w:rPr>
          <w:rFonts w:ascii="Times New Roman" w:hAnsi="Times New Roman"/>
        </w:rPr>
        <w:t xml:space="preserve"> one of us unable to determine the most appropriate care for </w:t>
      </w:r>
      <w:proofErr w:type="spellStart"/>
      <w:r>
        <w:rPr>
          <w:rFonts w:ascii="Times New Roman" w:hAnsi="Times New Roman"/>
        </w:rPr>
        <w:t>themself</w:t>
      </w:r>
      <w:proofErr w:type="spellEnd"/>
      <w:r>
        <w:rPr>
          <w:rFonts w:ascii="Times New Roman" w:hAnsi="Times New Roman"/>
        </w:rPr>
        <w:t>, we trust the other partner to make the best decision possible, based on advice from family, friends, spiritual teachers, and doctors.  </w:t>
      </w:r>
    </w:p>
    <w:p w14:paraId="1E135E34" w14:textId="77777777" w:rsidR="00770F43" w:rsidRDefault="00134E96">
      <w:pPr>
        <w:pStyle w:val="BodyText"/>
        <w:spacing w:after="160" w:line="309" w:lineRule="auto"/>
      </w:pPr>
      <w:r>
        <w:rPr>
          <w:rFonts w:ascii="Times New Roman" w:hAnsi="Times New Roman"/>
        </w:rPr>
        <w:t xml:space="preserve">We joyfully </w:t>
      </w:r>
      <w:proofErr w:type="gramStart"/>
      <w:r>
        <w:rPr>
          <w:rFonts w:ascii="Times New Roman" w:hAnsi="Times New Roman"/>
        </w:rPr>
        <w:t>enter into</w:t>
      </w:r>
      <w:proofErr w:type="gramEnd"/>
      <w:r>
        <w:rPr>
          <w:rFonts w:ascii="Times New Roman" w:hAnsi="Times New Roman"/>
        </w:rPr>
        <w:t xml:space="preserve"> this covenant and solemnly accept its obligations. All this is valid and binding.</w:t>
      </w:r>
    </w:p>
    <w:p w14:paraId="6811B094" w14:textId="77777777" w:rsidR="00770F43" w:rsidRDefault="00770F43">
      <w:pPr>
        <w:pStyle w:val="BodyText"/>
        <w:spacing w:after="0"/>
      </w:pPr>
    </w:p>
    <w:p w14:paraId="09B006BE" w14:textId="6805A2A0" w:rsidR="00770F43" w:rsidRDefault="00134E96">
      <w:pPr>
        <w:pStyle w:val="BodyText"/>
        <w:spacing w:after="0"/>
      </w:pPr>
      <w:r>
        <w:t>Bride</w:t>
      </w:r>
      <w:r>
        <w:t>_____________     Groom</w:t>
      </w:r>
      <w:r>
        <w:t>_____________</w:t>
      </w:r>
    </w:p>
    <w:p w14:paraId="40FF6CDB" w14:textId="77777777" w:rsidR="00770F43" w:rsidRDefault="00770F43">
      <w:pPr>
        <w:pStyle w:val="BodyText"/>
        <w:spacing w:after="0"/>
      </w:pPr>
    </w:p>
    <w:p w14:paraId="21FFF27D" w14:textId="4C5BEC43" w:rsidR="00770F43" w:rsidRDefault="00134E96">
      <w:pPr>
        <w:pStyle w:val="BodyText"/>
        <w:spacing w:after="0"/>
      </w:pPr>
      <w:r>
        <w:t>Witness</w:t>
      </w:r>
      <w:r>
        <w:t xml:space="preserve">_____________      </w:t>
      </w:r>
      <w:proofErr w:type="spellStart"/>
      <w:r>
        <w:t>Witness</w:t>
      </w:r>
      <w:proofErr w:type="spellEnd"/>
      <w:r>
        <w:t>_____________</w:t>
      </w:r>
    </w:p>
    <w:p w14:paraId="73067295" w14:textId="77777777" w:rsidR="00770F43" w:rsidRDefault="00770F43">
      <w:pPr>
        <w:pStyle w:val="BodyText"/>
        <w:spacing w:after="0"/>
      </w:pPr>
    </w:p>
    <w:p w14:paraId="5966C1C7" w14:textId="4638E944" w:rsidR="00770F43" w:rsidRDefault="00134E96">
      <w:pPr>
        <w:pStyle w:val="BodyText"/>
        <w:spacing w:after="0"/>
      </w:pPr>
      <w:r>
        <w:t>Witness</w:t>
      </w:r>
      <w:r>
        <w:t xml:space="preserve">_____________     </w:t>
      </w:r>
      <w:proofErr w:type="spellStart"/>
      <w:r>
        <w:t>Witness</w:t>
      </w:r>
      <w:proofErr w:type="spellEnd"/>
      <w:r>
        <w:t xml:space="preserve">______________ </w:t>
      </w:r>
    </w:p>
    <w:p w14:paraId="5624CEAD" w14:textId="77777777" w:rsidR="00770F43" w:rsidRDefault="00770F43">
      <w:pPr>
        <w:pStyle w:val="BodyText"/>
        <w:spacing w:after="0"/>
      </w:pPr>
    </w:p>
    <w:p w14:paraId="5D19A574" w14:textId="07F1F0E6" w:rsidR="00770F43" w:rsidRDefault="00134E96">
      <w:pPr>
        <w:pStyle w:val="BodyText"/>
        <w:spacing w:after="0"/>
      </w:pPr>
      <w:r>
        <w:t>Rabbi</w:t>
      </w:r>
      <w:bookmarkStart w:id="0" w:name="_GoBack"/>
      <w:bookmarkEnd w:id="0"/>
      <w:r>
        <w:t>_____________</w:t>
      </w:r>
    </w:p>
    <w:p w14:paraId="3BED2E7B" w14:textId="77777777" w:rsidR="00770F43" w:rsidRDefault="00770F43">
      <w:pPr>
        <w:pStyle w:val="BodyText"/>
        <w:spacing w:after="0"/>
      </w:pPr>
    </w:p>
    <w:p w14:paraId="151CE846" w14:textId="77777777" w:rsidR="00770F43" w:rsidRDefault="00770F43">
      <w:pPr>
        <w:pStyle w:val="BodyText"/>
      </w:pPr>
    </w:p>
    <w:sectPr w:rsidR="00770F43">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 DECODE">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770F43"/>
    <w:rsid w:val="00134E96"/>
    <w:rsid w:val="00770F43"/>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788E"/>
  <w15:docId w15:val="{25D1967F-5F15-413C-A762-C34F5CD7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Lohit Devanagari"/>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Heading"/>
    <w:next w:val="BodyText"/>
    <w:uiPriority w:val="9"/>
    <w:semiHidden/>
    <w:unhideWhenUsed/>
    <w:qFormat/>
    <w:pPr>
      <w:spacing w:before="120"/>
      <w:outlineLvl w:val="3"/>
    </w:pPr>
    <w:rPr>
      <w:rFonts w:ascii="Liberation Serif"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Ari-pc</cp:lastModifiedBy>
  <cp:revision>2</cp:revision>
  <dcterms:created xsi:type="dcterms:W3CDTF">2018-10-24T09:46:00Z</dcterms:created>
  <dcterms:modified xsi:type="dcterms:W3CDTF">2018-10-24T14:07:00Z</dcterms:modified>
  <dc:language>en-US</dc:language>
</cp:coreProperties>
</file>