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4B4" w:rsidRDefault="001A343F">
      <w:pPr>
        <w:shd w:val="clear" w:color="auto" w:fill="FFFFFF"/>
        <w:spacing w:line="331" w:lineRule="auto"/>
        <w:contextualSpacing w:val="0"/>
        <w:rPr>
          <w:color w:val="222222"/>
        </w:rPr>
      </w:pPr>
      <w:r>
        <w:rPr>
          <w:color w:val="222222"/>
        </w:rPr>
        <w:t xml:space="preserve">On this day of great celebration and joy, on the 24 of Tevet in the year 5779, corresponding to the 31st of December, two thousand eighteen, in Detroit, Michigan, the bride Margot Peck daughter of Joel and Rochelle, and the groom, Ryan Landau, son of Mark </w:t>
      </w:r>
      <w:r>
        <w:rPr>
          <w:color w:val="222222"/>
        </w:rPr>
        <w:t xml:space="preserve">and Debbie, spoke the words and performed the rites which united their lives in the presence of God’s blessings and in accordance with the laws of Moses and Israel. Standing under the </w:t>
      </w:r>
      <w:proofErr w:type="spellStart"/>
      <w:r>
        <w:rPr>
          <w:color w:val="222222"/>
        </w:rPr>
        <w:t>chuppah</w:t>
      </w:r>
      <w:proofErr w:type="spellEnd"/>
      <w:r>
        <w:rPr>
          <w:color w:val="222222"/>
        </w:rPr>
        <w:t xml:space="preserve">, they each said to the </w:t>
      </w:r>
      <w:bookmarkStart w:id="0" w:name="_GoBack"/>
      <w:bookmarkEnd w:id="0"/>
      <w:r>
        <w:rPr>
          <w:color w:val="222222"/>
        </w:rPr>
        <w:t>other before family, friends, and God “Wi</w:t>
      </w:r>
      <w:r>
        <w:rPr>
          <w:color w:val="222222"/>
        </w:rPr>
        <w:t xml:space="preserve">th this ring you are consecrated to me according to the laws of Moses and Israel.” </w:t>
      </w:r>
    </w:p>
    <w:p w:rsidR="006754B4" w:rsidRDefault="006754B4">
      <w:pPr>
        <w:contextualSpacing w:val="0"/>
        <w:rPr>
          <w:color w:val="222222"/>
        </w:rPr>
      </w:pPr>
    </w:p>
    <w:p w:rsidR="006754B4" w:rsidRDefault="001A343F">
      <w:pPr>
        <w:shd w:val="clear" w:color="auto" w:fill="FFFFFF"/>
        <w:spacing w:line="331" w:lineRule="auto"/>
        <w:contextualSpacing w:val="0"/>
        <w:rPr>
          <w:color w:val="222222"/>
        </w:rPr>
      </w:pPr>
      <w:r>
        <w:rPr>
          <w:color w:val="222222"/>
        </w:rPr>
        <w:t>Together they promised: As we embark on our journey together as life partners, we promise to love, cherish, and inspire one another. Our hearts join in a covenant of frien</w:t>
      </w:r>
      <w:r>
        <w:rPr>
          <w:color w:val="222222"/>
        </w:rPr>
        <w:t xml:space="preserve">dship, honesty, trust and respect. We promise to nurture each other emotionally, spiritually, and intellectually as we continue to grow together. </w:t>
      </w:r>
    </w:p>
    <w:p w:rsidR="006754B4" w:rsidRDefault="006754B4">
      <w:pPr>
        <w:shd w:val="clear" w:color="auto" w:fill="FFFFFF"/>
        <w:spacing w:line="331" w:lineRule="auto"/>
        <w:contextualSpacing w:val="0"/>
        <w:rPr>
          <w:color w:val="222222"/>
        </w:rPr>
      </w:pPr>
    </w:p>
    <w:p w:rsidR="006754B4" w:rsidRDefault="001A343F">
      <w:pPr>
        <w:shd w:val="clear" w:color="auto" w:fill="FFFFFF"/>
        <w:spacing w:line="331" w:lineRule="auto"/>
        <w:contextualSpacing w:val="0"/>
        <w:rPr>
          <w:color w:val="222222"/>
        </w:rPr>
      </w:pPr>
      <w:r>
        <w:rPr>
          <w:color w:val="222222"/>
        </w:rPr>
        <w:t>We will keep a Jewish household that reflects our commitment to our values and tradition while also committi</w:t>
      </w:r>
      <w:r>
        <w:rPr>
          <w:color w:val="222222"/>
        </w:rPr>
        <w:t>ng to creating our own unique traditions. This includes inviting family and friends into our home, lighting candles on Shabbat, and giving to our community.</w:t>
      </w:r>
    </w:p>
    <w:p w:rsidR="006754B4" w:rsidRDefault="006754B4">
      <w:pPr>
        <w:contextualSpacing w:val="0"/>
        <w:rPr>
          <w:color w:val="222222"/>
        </w:rPr>
      </w:pPr>
    </w:p>
    <w:p w:rsidR="006754B4" w:rsidRDefault="001A343F">
      <w:pPr>
        <w:shd w:val="clear" w:color="auto" w:fill="FFFFFF"/>
        <w:spacing w:line="331" w:lineRule="auto"/>
        <w:contextualSpacing w:val="0"/>
        <w:rPr>
          <w:color w:val="222222"/>
        </w:rPr>
      </w:pPr>
      <w:r>
        <w:rPr>
          <w:color w:val="222222"/>
        </w:rPr>
        <w:t>Should we be blessed with children, we will teach them kindness, compassion, respect, inclusivity,</w:t>
      </w:r>
      <w:r>
        <w:rPr>
          <w:color w:val="222222"/>
        </w:rPr>
        <w:t xml:space="preserve"> gratitude and the importance of family and friends. We will do all </w:t>
      </w:r>
    </w:p>
    <w:p w:rsidR="006754B4" w:rsidRDefault="001A343F">
      <w:pPr>
        <w:shd w:val="clear" w:color="auto" w:fill="FFFFFF"/>
        <w:spacing w:line="331" w:lineRule="auto"/>
        <w:contextualSpacing w:val="0"/>
        <w:rPr>
          <w:color w:val="222222"/>
        </w:rPr>
      </w:pPr>
      <w:r>
        <w:rPr>
          <w:color w:val="222222"/>
        </w:rPr>
        <w:t>we can to cultivate their curiosity, including prioritizing travel and new experiences. As a family, we’ll place health and happiness above all else.</w:t>
      </w:r>
    </w:p>
    <w:p w:rsidR="006754B4" w:rsidRDefault="006754B4">
      <w:pPr>
        <w:shd w:val="clear" w:color="auto" w:fill="FFFFFF"/>
        <w:spacing w:line="331" w:lineRule="auto"/>
        <w:contextualSpacing w:val="0"/>
        <w:rPr>
          <w:color w:val="222222"/>
        </w:rPr>
      </w:pPr>
    </w:p>
    <w:p w:rsidR="006754B4" w:rsidRDefault="001A343F">
      <w:pPr>
        <w:shd w:val="clear" w:color="auto" w:fill="FFFFFF"/>
        <w:spacing w:line="331" w:lineRule="auto"/>
        <w:contextualSpacing w:val="0"/>
        <w:rPr>
          <w:color w:val="222222"/>
        </w:rPr>
      </w:pPr>
      <w:r>
        <w:rPr>
          <w:color w:val="222222"/>
        </w:rPr>
        <w:t>We promise to listen to one another,</w:t>
      </w:r>
      <w:r>
        <w:rPr>
          <w:color w:val="222222"/>
        </w:rPr>
        <w:t xml:space="preserve"> support one another, communicate openly, and maintain a willingness to compromise. We will approach life’s trials with quiet strength and courage and embrace life’s blessings with wonder, joy, humility, and laughter. </w:t>
      </w:r>
    </w:p>
    <w:p w:rsidR="006754B4" w:rsidRDefault="006754B4">
      <w:pPr>
        <w:contextualSpacing w:val="0"/>
        <w:rPr>
          <w:color w:val="222222"/>
        </w:rPr>
      </w:pPr>
    </w:p>
    <w:p w:rsidR="006754B4" w:rsidRDefault="001A343F">
      <w:pPr>
        <w:shd w:val="clear" w:color="auto" w:fill="FFFFFF"/>
        <w:spacing w:line="331" w:lineRule="auto"/>
        <w:contextualSpacing w:val="0"/>
        <w:rPr>
          <w:color w:val="222222"/>
        </w:rPr>
      </w:pPr>
      <w:r>
        <w:rPr>
          <w:color w:val="222222"/>
        </w:rPr>
        <w:t>Our sacred covenant is valid and bin</w:t>
      </w:r>
      <w:r>
        <w:rPr>
          <w:color w:val="222222"/>
        </w:rPr>
        <w:t>ding.</w:t>
      </w:r>
    </w:p>
    <w:p w:rsidR="006754B4" w:rsidRDefault="006754B4">
      <w:pPr>
        <w:contextualSpacing w:val="0"/>
        <w:rPr>
          <w:color w:val="222222"/>
        </w:rPr>
      </w:pPr>
    </w:p>
    <w:p w:rsidR="006754B4" w:rsidRDefault="001A343F">
      <w:pPr>
        <w:shd w:val="clear" w:color="auto" w:fill="FFFFFF"/>
        <w:spacing w:line="331" w:lineRule="auto"/>
        <w:contextualSpacing w:val="0"/>
        <w:rPr>
          <w:color w:val="222222"/>
        </w:rPr>
      </w:pPr>
      <w:r>
        <w:rPr>
          <w:color w:val="222222"/>
        </w:rPr>
        <w:t>Bride</w:t>
      </w:r>
    </w:p>
    <w:p w:rsidR="006754B4" w:rsidRDefault="001A343F">
      <w:pPr>
        <w:shd w:val="clear" w:color="auto" w:fill="FFFFFF"/>
        <w:spacing w:line="331" w:lineRule="auto"/>
        <w:contextualSpacing w:val="0"/>
        <w:rPr>
          <w:color w:val="222222"/>
        </w:rPr>
      </w:pPr>
      <w:r>
        <w:rPr>
          <w:color w:val="222222"/>
        </w:rPr>
        <w:t>Groom</w:t>
      </w:r>
    </w:p>
    <w:p w:rsidR="006754B4" w:rsidRDefault="001A343F">
      <w:pPr>
        <w:shd w:val="clear" w:color="auto" w:fill="FFFFFF"/>
        <w:spacing w:line="331" w:lineRule="auto"/>
        <w:contextualSpacing w:val="0"/>
        <w:rPr>
          <w:color w:val="222222"/>
        </w:rPr>
      </w:pPr>
      <w:r>
        <w:rPr>
          <w:color w:val="222222"/>
        </w:rPr>
        <w:t>Witness</w:t>
      </w:r>
    </w:p>
    <w:p w:rsidR="006754B4" w:rsidRDefault="001A343F">
      <w:pPr>
        <w:shd w:val="clear" w:color="auto" w:fill="FFFFFF"/>
        <w:spacing w:line="331" w:lineRule="auto"/>
        <w:contextualSpacing w:val="0"/>
        <w:rPr>
          <w:color w:val="222222"/>
        </w:rPr>
      </w:pPr>
      <w:r>
        <w:rPr>
          <w:color w:val="222222"/>
        </w:rPr>
        <w:t>Witness</w:t>
      </w:r>
    </w:p>
    <w:p w:rsidR="006754B4" w:rsidRDefault="001A343F">
      <w:pPr>
        <w:shd w:val="clear" w:color="auto" w:fill="FFFFFF"/>
        <w:spacing w:line="331" w:lineRule="auto"/>
        <w:contextualSpacing w:val="0"/>
        <w:rPr>
          <w:color w:val="222222"/>
        </w:rPr>
      </w:pPr>
      <w:r>
        <w:rPr>
          <w:color w:val="222222"/>
        </w:rPr>
        <w:t>Witness</w:t>
      </w:r>
    </w:p>
    <w:p w:rsidR="006754B4" w:rsidRDefault="001A343F">
      <w:pPr>
        <w:shd w:val="clear" w:color="auto" w:fill="FFFFFF"/>
        <w:spacing w:line="331" w:lineRule="auto"/>
        <w:contextualSpacing w:val="0"/>
        <w:rPr>
          <w:color w:val="222222"/>
        </w:rPr>
      </w:pPr>
      <w:r>
        <w:rPr>
          <w:color w:val="222222"/>
        </w:rPr>
        <w:t>Witness</w:t>
      </w:r>
    </w:p>
    <w:p w:rsidR="006754B4" w:rsidRDefault="001A343F">
      <w:pPr>
        <w:shd w:val="clear" w:color="auto" w:fill="FFFFFF"/>
        <w:spacing w:line="331" w:lineRule="auto"/>
        <w:contextualSpacing w:val="0"/>
        <w:rPr>
          <w:color w:val="222222"/>
        </w:rPr>
      </w:pPr>
      <w:r>
        <w:rPr>
          <w:color w:val="222222"/>
        </w:rPr>
        <w:t>Rabbi</w:t>
      </w:r>
    </w:p>
    <w:p w:rsidR="006754B4" w:rsidRDefault="001A343F">
      <w:pPr>
        <w:spacing w:before="40" w:line="98" w:lineRule="auto"/>
        <w:contextualSpacing w:val="0"/>
        <w:rPr>
          <w:color w:val="222222"/>
        </w:rPr>
      </w:pPr>
      <w:r>
        <w:rPr>
          <w:noProof/>
          <w:color w:val="222222"/>
        </w:rPr>
        <w:drawing>
          <wp:inline distT="114300" distB="114300" distL="114300" distR="114300">
            <wp:extent cx="228600" cy="101600"/>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4"/>
                    <a:srcRect/>
                    <a:stretch>
                      <a:fillRect/>
                    </a:stretch>
                  </pic:blipFill>
                  <pic:spPr>
                    <a:xfrm>
                      <a:off x="0" y="0"/>
                      <a:ext cx="228600" cy="101600"/>
                    </a:xfrm>
                    <a:prstGeom prst="rect">
                      <a:avLst/>
                    </a:prstGeom>
                    <a:ln/>
                  </pic:spPr>
                </pic:pic>
              </a:graphicData>
            </a:graphic>
          </wp:inline>
        </w:drawing>
      </w:r>
    </w:p>
    <w:p w:rsidR="006754B4" w:rsidRDefault="006754B4">
      <w:pPr>
        <w:contextualSpacing w:val="0"/>
      </w:pPr>
    </w:p>
    <w:sectPr w:rsidR="006754B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B4"/>
    <w:rsid w:val="001A343F"/>
    <w:rsid w:val="0067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CA1D544-B190-D34C-8EAC-600BFFB9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Margot Peck</cp:lastModifiedBy>
  <cp:revision>2</cp:revision>
  <dcterms:created xsi:type="dcterms:W3CDTF">2018-11-30T03:24:00Z</dcterms:created>
  <dcterms:modified xsi:type="dcterms:W3CDTF">2018-11-30T03:24:00Z</dcterms:modified>
</cp:coreProperties>
</file>