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FF288"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 xml:space="preserve">On the first day of the week, the sixteenth day of the month of February in the year 2020, corresponding to the twenty first day of </w:t>
      </w:r>
      <w:proofErr w:type="spellStart"/>
      <w:r w:rsidRPr="00BA3134">
        <w:rPr>
          <w:rFonts w:ascii="Calibri" w:eastAsia="Times New Roman" w:hAnsi="Calibri" w:cs="Calibri"/>
          <w:color w:val="222222"/>
          <w:lang w:eastAsia="en-CA"/>
        </w:rPr>
        <w:t>Sh'vat</w:t>
      </w:r>
      <w:proofErr w:type="spellEnd"/>
      <w:r w:rsidRPr="00BA3134">
        <w:rPr>
          <w:rFonts w:ascii="Calibri" w:eastAsia="Times New Roman" w:hAnsi="Calibri" w:cs="Calibri"/>
          <w:color w:val="222222"/>
          <w:lang w:eastAsia="en-CA"/>
        </w:rPr>
        <w:t xml:space="preserve"> in the year 5780 here in Los Angeles, in the presence of family and friends, the beloveds Annie and Brad entered into the covenant of marriage.</w:t>
      </w:r>
    </w:p>
    <w:p w14:paraId="3B682DB6"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 </w:t>
      </w:r>
    </w:p>
    <w:p w14:paraId="26AE84F2"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As we embark on life’s journey, we promise to love, cherish, encourage and inspire one another. Our hearts fuse together, creating a unique bond with friendship and compassion at its core. Through this union, we vow to value and support each other, always striving to show sensitivity to each other’s needs. We shall nurture one another emotionally, spiritually and intellectually, always mindful of our respective qualities and strengths. May we continue to grow together, maintaining the courage and determination to pursue our desired paths. We promise to celebrate life’s joys with grace and overcome life’s adversities with tenacity. May we maintain the intimacy that fosters trust, honesty and communication. As life partners, we shall strive to build a home committed to our Jewish heritage, a home emanating love, peace, tolerance and charity. Our lives, enriched by the tradition of the Jewish faith, will embody trust, constancy and compromise.  Through each other’s eyes, we see the world anew: may we be better together.</w:t>
      </w:r>
    </w:p>
    <w:p w14:paraId="102F0BFD"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 </w:t>
      </w:r>
    </w:p>
    <w:p w14:paraId="77EB94BD"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“With my beloved by my side, every day is good to awaken to, and every moment is a gift.”</w:t>
      </w:r>
    </w:p>
    <w:p w14:paraId="23B620D4"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 </w:t>
      </w:r>
    </w:p>
    <w:p w14:paraId="1D163CC2"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All this is valid and binding.</w:t>
      </w:r>
    </w:p>
    <w:p w14:paraId="7925ACD9"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 </w:t>
      </w:r>
    </w:p>
    <w:p w14:paraId="356500E3"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Witness ––</w:t>
      </w:r>
    </w:p>
    <w:p w14:paraId="7EDFC845"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 </w:t>
      </w:r>
    </w:p>
    <w:p w14:paraId="6A130E07"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Witness ––</w:t>
      </w:r>
    </w:p>
    <w:p w14:paraId="780E1242"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 </w:t>
      </w:r>
    </w:p>
    <w:p w14:paraId="4EDF6782"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Rabbi ––</w:t>
      </w:r>
    </w:p>
    <w:p w14:paraId="6B92D80A"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 </w:t>
      </w:r>
    </w:p>
    <w:p w14:paraId="7B76F476"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Bride ––</w:t>
      </w:r>
    </w:p>
    <w:p w14:paraId="1D8D4463"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 </w:t>
      </w:r>
    </w:p>
    <w:p w14:paraId="4F8544A2" w14:textId="77777777" w:rsidR="00BA3134" w:rsidRPr="00BA3134" w:rsidRDefault="00BA3134" w:rsidP="00BA3134">
      <w:pPr>
        <w:shd w:val="clear" w:color="auto" w:fill="FFFFFF"/>
        <w:spacing w:after="0" w:line="240" w:lineRule="auto"/>
        <w:rPr>
          <w:rFonts w:ascii="Calibri" w:eastAsia="Times New Roman" w:hAnsi="Calibri" w:cs="Calibri"/>
          <w:color w:val="222222"/>
          <w:lang w:eastAsia="en-CA"/>
        </w:rPr>
      </w:pPr>
      <w:r w:rsidRPr="00BA3134">
        <w:rPr>
          <w:rFonts w:ascii="Calibri" w:eastAsia="Times New Roman" w:hAnsi="Calibri" w:cs="Calibri"/>
          <w:color w:val="222222"/>
          <w:lang w:eastAsia="en-CA"/>
        </w:rPr>
        <w:t>Groom ––</w:t>
      </w:r>
    </w:p>
    <w:p w14:paraId="46A6DD4F" w14:textId="77777777" w:rsidR="00911A3A" w:rsidRDefault="00911A3A">
      <w:bookmarkStart w:id="0" w:name="_GoBack"/>
      <w:bookmarkEnd w:id="0"/>
    </w:p>
    <w:sectPr w:rsidR="00911A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34"/>
    <w:rsid w:val="00911A3A"/>
    <w:rsid w:val="00BA313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FA6F"/>
  <w15:chartTrackingRefBased/>
  <w15:docId w15:val="{181BE4C1-B868-4C76-AA07-2B04DC32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Ari-pc</dc:creator>
  <cp:keywords/>
  <dc:description/>
  <cp:lastModifiedBy>Ari-pc</cp:lastModifiedBy>
  <cp:revision>1</cp:revision>
  <dcterms:created xsi:type="dcterms:W3CDTF">2020-01-03T17:31:00Z</dcterms:created>
  <dcterms:modified xsi:type="dcterms:W3CDTF">2020-01-03T17:31:00Z</dcterms:modified>
</cp:coreProperties>
</file>