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5F0" w:rsidRDefault="00F535F0" w:rsidP="00F535F0">
      <w:pPr>
        <w:rPr>
          <w:rFonts w:ascii="Arial" w:hAnsi="Arial" w:cs="Arial"/>
          <w:color w:val="222222"/>
          <w:shd w:val="clear" w:color="auto" w:fill="FFFFFF"/>
        </w:rPr>
      </w:pPr>
      <w:r w:rsidRPr="00F83F10">
        <w:rPr>
          <w:rFonts w:ascii="Arial" w:hAnsi="Arial" w:cs="Arial"/>
          <w:color w:val="222222"/>
          <w:shd w:val="clear" w:color="auto" w:fill="FFFFFF"/>
        </w:rPr>
        <w:t xml:space="preserve">On this day of great celebration and joy, on the second day of the week, the twenty first day of the month of </w:t>
      </w:r>
      <w:proofErr w:type="spellStart"/>
      <w:r w:rsidRPr="00F83F10">
        <w:rPr>
          <w:rFonts w:ascii="Arial" w:hAnsi="Arial" w:cs="Arial"/>
          <w:color w:val="222222"/>
          <w:shd w:val="clear" w:color="auto" w:fill="FFFFFF"/>
        </w:rPr>
        <w:t>Tishr</w:t>
      </w:r>
      <w:r>
        <w:rPr>
          <w:rFonts w:ascii="Arial" w:hAnsi="Arial" w:cs="Arial"/>
          <w:color w:val="222222"/>
          <w:shd w:val="clear" w:color="auto" w:fill="FFFFFF"/>
        </w:rPr>
        <w:t>e</w:t>
      </w:r>
      <w:r w:rsidRPr="00F83F10">
        <w:rPr>
          <w:rFonts w:ascii="Arial" w:hAnsi="Arial" w:cs="Arial"/>
          <w:color w:val="222222"/>
          <w:shd w:val="clear" w:color="auto" w:fill="FFFFFF"/>
        </w:rPr>
        <w:t>i</w:t>
      </w:r>
      <w:proofErr w:type="spellEnd"/>
      <w:r w:rsidRPr="00F83F10">
        <w:rPr>
          <w:rFonts w:ascii="Arial" w:hAnsi="Arial" w:cs="Arial"/>
          <w:color w:val="222222"/>
          <w:shd w:val="clear" w:color="auto" w:fill="FFFFFF"/>
        </w:rPr>
        <w:t xml:space="preserve"> in the year five thousand seven hundred eighty-two, which corresponds to the twenty seventh day of September, in the year two thousand twenty-one, in </w:t>
      </w:r>
      <w:proofErr w:type="spellStart"/>
      <w:r w:rsidRPr="00F83F10">
        <w:rPr>
          <w:rFonts w:ascii="Arial" w:hAnsi="Arial" w:cs="Arial"/>
          <w:color w:val="222222"/>
          <w:shd w:val="clear" w:color="auto" w:fill="FFFFFF"/>
        </w:rPr>
        <w:t>Waikīkī</w:t>
      </w:r>
      <w:proofErr w:type="spellEnd"/>
      <w:r w:rsidRPr="00F83F10">
        <w:rPr>
          <w:rFonts w:ascii="Arial" w:hAnsi="Arial" w:cs="Arial"/>
          <w:color w:val="222222"/>
          <w:shd w:val="clear" w:color="auto" w:fill="FFFFFF"/>
        </w:rPr>
        <w:t>, Hawai'i, Jared O’Connor, son of Daniel and Bonnie, and Lyndsay Whitehurst daughter of Carl and Mary, spoke the words and performed the rites which united their lives and affirmed their love.</w:t>
      </w:r>
    </w:p>
    <w:p w:rsidR="00F535F0" w:rsidRDefault="0001211C" w:rsidP="00F535F0">
      <w:pPr>
        <w:rPr>
          <w:rFonts w:ascii="Arial" w:hAnsi="Arial" w:cs="Arial"/>
          <w:color w:val="222222"/>
          <w:shd w:val="clear" w:color="auto" w:fill="FFFFFF"/>
        </w:rPr>
      </w:pPr>
      <w:r>
        <w:rPr>
          <w:rFonts w:ascii="Arial" w:hAnsi="Arial" w:cs="Arial"/>
          <w:color w:val="222222"/>
          <w:shd w:val="clear" w:color="auto" w:fill="FFFFFF"/>
        </w:rPr>
        <w:t xml:space="preserve">The groom said to the bride: </w:t>
      </w:r>
      <w:r w:rsidR="0095145A">
        <w:rPr>
          <w:rFonts w:ascii="Arial" w:hAnsi="Arial" w:cs="Arial"/>
          <w:color w:val="222222"/>
          <w:shd w:val="clear" w:color="auto" w:fill="FFFFFF"/>
        </w:rPr>
        <w:t>“</w:t>
      </w:r>
      <w:r>
        <w:rPr>
          <w:rFonts w:ascii="Arial" w:hAnsi="Arial" w:cs="Arial"/>
          <w:color w:val="222222"/>
          <w:shd w:val="clear" w:color="auto" w:fill="FFFFFF"/>
        </w:rPr>
        <w:t>W</w:t>
      </w:r>
      <w:bookmarkStart w:id="0" w:name="_GoBack"/>
      <w:bookmarkEnd w:id="0"/>
      <w:r>
        <w:rPr>
          <w:rFonts w:ascii="Arial" w:hAnsi="Arial" w:cs="Arial"/>
          <w:color w:val="222222"/>
          <w:shd w:val="clear" w:color="auto" w:fill="FFFFFF"/>
        </w:rPr>
        <w:t>ith my beloved by my side, every day is good to awaken to, and every moment is a gift. Take me as your husband, and all of my days I will adore and love you, support and protect you, and cherish the life we build together.</w:t>
      </w:r>
      <w:r w:rsidR="0095145A">
        <w:rPr>
          <w:rFonts w:ascii="Arial" w:hAnsi="Arial" w:cs="Arial"/>
          <w:color w:val="222222"/>
          <w:shd w:val="clear" w:color="auto" w:fill="FFFFFF"/>
        </w:rPr>
        <w:t>”</w:t>
      </w:r>
      <w:r>
        <w:rPr>
          <w:rFonts w:ascii="Arial" w:hAnsi="Arial" w:cs="Arial"/>
          <w:color w:val="222222"/>
          <w:shd w:val="clear" w:color="auto" w:fill="FFFFFF"/>
        </w:rPr>
        <w:t xml:space="preserve"> The bride agreed and became his wife.</w:t>
      </w:r>
    </w:p>
    <w:p w:rsidR="007C696D" w:rsidRDefault="0001211C" w:rsidP="00F535F0">
      <w:pPr>
        <w:rPr>
          <w:rFonts w:ascii="Arial" w:hAnsi="Arial" w:cs="Arial"/>
          <w:color w:val="222222"/>
          <w:shd w:val="clear" w:color="auto" w:fill="FFFFFF"/>
        </w:rPr>
      </w:pPr>
      <w:r>
        <w:rPr>
          <w:rFonts w:ascii="Arial" w:hAnsi="Arial" w:cs="Arial"/>
          <w:color w:val="222222"/>
          <w:shd w:val="clear" w:color="auto" w:fill="FFFFFF"/>
        </w:rPr>
        <w:t xml:space="preserve">The bride said to the groom: </w:t>
      </w:r>
      <w:r w:rsidR="0095145A">
        <w:rPr>
          <w:rFonts w:ascii="Arial" w:hAnsi="Arial" w:cs="Arial"/>
          <w:color w:val="222222"/>
          <w:shd w:val="clear" w:color="auto" w:fill="FFFFFF"/>
        </w:rPr>
        <w:t>“</w:t>
      </w:r>
      <w:r>
        <w:rPr>
          <w:rFonts w:ascii="Arial" w:hAnsi="Arial" w:cs="Arial"/>
          <w:color w:val="222222"/>
          <w:shd w:val="clear" w:color="auto" w:fill="FFFFFF"/>
        </w:rPr>
        <w:t>You are my best friend, my beloved, and I will cherish and honor you for all of my days. In your eyes I see my soulmate, take me as your wife and in our union, nurtured with compassion and sincerity, let our lives be filled with joy, adventure, and a forever blossoming love.</w:t>
      </w:r>
      <w:r w:rsidR="0095145A">
        <w:rPr>
          <w:rFonts w:ascii="Arial" w:hAnsi="Arial" w:cs="Arial"/>
          <w:color w:val="222222"/>
          <w:shd w:val="clear" w:color="auto" w:fill="FFFFFF"/>
        </w:rPr>
        <w:t>”</w:t>
      </w:r>
      <w:r>
        <w:rPr>
          <w:rFonts w:ascii="Arial" w:hAnsi="Arial" w:cs="Arial"/>
          <w:color w:val="222222"/>
          <w:shd w:val="clear" w:color="auto" w:fill="FFFFFF"/>
        </w:rPr>
        <w:t xml:space="preserve"> The groom agreed and became her husband.</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The groom and the bride </w:t>
      </w:r>
      <w:r w:rsidR="00903C78">
        <w:rPr>
          <w:rFonts w:ascii="Arial" w:hAnsi="Arial" w:cs="Arial"/>
          <w:color w:val="222222"/>
          <w:shd w:val="clear" w:color="auto" w:fill="FFFFFF"/>
        </w:rPr>
        <w:t xml:space="preserve">undertake this pledge of love: </w:t>
      </w:r>
      <w:r w:rsidR="0095145A">
        <w:rPr>
          <w:rFonts w:ascii="Arial" w:hAnsi="Arial" w:cs="Arial"/>
          <w:color w:val="222222"/>
          <w:shd w:val="clear" w:color="auto" w:fill="FFFFFF"/>
        </w:rPr>
        <w:t>“</w:t>
      </w:r>
      <w:r>
        <w:rPr>
          <w:rFonts w:ascii="Arial" w:hAnsi="Arial" w:cs="Arial"/>
          <w:color w:val="222222"/>
          <w:shd w:val="clear" w:color="auto" w:fill="FFFFFF"/>
        </w:rPr>
        <w:t xml:space="preserve">We consecrate ourselves to each other and will delight in the everlasting love we share, forever being true to one another. Our laughter, sparkling, is our song. Its melody will fill our home and color our memories as we nourish and nurture a family together. With loving </w:t>
      </w:r>
      <w:proofErr w:type="gramStart"/>
      <w:r>
        <w:rPr>
          <w:rFonts w:ascii="Arial" w:hAnsi="Arial" w:cs="Arial"/>
          <w:color w:val="222222"/>
          <w:shd w:val="clear" w:color="auto" w:fill="FFFFFF"/>
        </w:rPr>
        <w:t>kindness</w:t>
      </w:r>
      <w:proofErr w:type="gramEnd"/>
      <w:r>
        <w:rPr>
          <w:rFonts w:ascii="Arial" w:hAnsi="Arial" w:cs="Arial"/>
          <w:color w:val="222222"/>
          <w:shd w:val="clear" w:color="auto" w:fill="FFFFFF"/>
        </w:rPr>
        <w:t xml:space="preserve"> we take on all the duties and rights of family members towards each other. We have found a friend with whom we will learn, next to whom we will sleep, and in whom we will confide. I am my beloved’s, and my beloved is mine. Let us weave our sacred vows into the fabric of our lives, and through each other’s eyes, may we see the world anew. Through all time and space, there will be no story like ours.</w:t>
      </w:r>
      <w:r w:rsidR="0095145A">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shd w:val="clear" w:color="auto" w:fill="FFFFFF"/>
        </w:rPr>
        <w:t>Our sacred covenant is valid and binding.</w:t>
      </w:r>
      <w:r>
        <w:rPr>
          <w:rFonts w:ascii="Arial" w:hAnsi="Arial" w:cs="Arial"/>
          <w:color w:val="222222"/>
        </w:rPr>
        <w:br/>
      </w:r>
      <w:r>
        <w:rPr>
          <w:rFonts w:ascii="Arial" w:hAnsi="Arial" w:cs="Arial"/>
          <w:color w:val="222222"/>
        </w:rPr>
        <w:br/>
      </w:r>
      <w:r w:rsidRPr="00F535F0">
        <w:rPr>
          <w:rFonts w:ascii="Arial" w:hAnsi="Arial" w:cs="Arial"/>
          <w:color w:val="222222"/>
          <w:highlight w:val="yellow"/>
          <w:shd w:val="clear" w:color="auto" w:fill="FFFFFF"/>
        </w:rPr>
        <w:t>Bride –</w:t>
      </w:r>
      <w:r w:rsidRPr="00F535F0">
        <w:rPr>
          <w:rFonts w:ascii="Arial" w:hAnsi="Arial" w:cs="Arial"/>
          <w:color w:val="222222"/>
          <w:highlight w:val="yellow"/>
        </w:rPr>
        <w:br/>
      </w:r>
      <w:r w:rsidRPr="00F535F0">
        <w:rPr>
          <w:rFonts w:ascii="Arial" w:hAnsi="Arial" w:cs="Arial"/>
          <w:color w:val="222222"/>
          <w:highlight w:val="yellow"/>
        </w:rPr>
        <w:br/>
      </w:r>
      <w:r w:rsidRPr="00F535F0">
        <w:rPr>
          <w:rFonts w:ascii="Arial" w:hAnsi="Arial" w:cs="Arial"/>
          <w:color w:val="222222"/>
          <w:highlight w:val="yellow"/>
          <w:shd w:val="clear" w:color="auto" w:fill="FFFFFF"/>
        </w:rPr>
        <w:t>Groom –</w:t>
      </w:r>
      <w:r w:rsidRPr="00F535F0">
        <w:rPr>
          <w:rFonts w:ascii="Arial" w:hAnsi="Arial" w:cs="Arial"/>
          <w:color w:val="222222"/>
          <w:highlight w:val="yellow"/>
        </w:rPr>
        <w:br/>
      </w:r>
      <w:r w:rsidRPr="00F535F0">
        <w:rPr>
          <w:rFonts w:ascii="Arial" w:hAnsi="Arial" w:cs="Arial"/>
          <w:color w:val="222222"/>
          <w:highlight w:val="yellow"/>
        </w:rPr>
        <w:br/>
      </w:r>
      <w:r w:rsidRPr="00F535F0">
        <w:rPr>
          <w:rFonts w:ascii="Arial" w:hAnsi="Arial" w:cs="Arial"/>
          <w:color w:val="222222"/>
          <w:highlight w:val="yellow"/>
          <w:shd w:val="clear" w:color="auto" w:fill="FFFFFF"/>
        </w:rPr>
        <w:t>Witness –</w:t>
      </w:r>
      <w:r w:rsidRPr="00F535F0">
        <w:rPr>
          <w:rFonts w:ascii="Arial" w:hAnsi="Arial" w:cs="Arial"/>
          <w:color w:val="222222"/>
          <w:highlight w:val="yellow"/>
        </w:rPr>
        <w:br/>
      </w:r>
      <w:r w:rsidRPr="00F535F0">
        <w:rPr>
          <w:rFonts w:ascii="Arial" w:hAnsi="Arial" w:cs="Arial"/>
          <w:color w:val="222222"/>
          <w:highlight w:val="yellow"/>
        </w:rPr>
        <w:br/>
      </w:r>
      <w:r w:rsidRPr="00F535F0">
        <w:rPr>
          <w:rFonts w:ascii="Arial" w:hAnsi="Arial" w:cs="Arial"/>
          <w:color w:val="222222"/>
          <w:highlight w:val="yellow"/>
          <w:shd w:val="clear" w:color="auto" w:fill="FFFFFF"/>
        </w:rPr>
        <w:t>Witness –</w:t>
      </w:r>
      <w:r w:rsidRPr="00F535F0">
        <w:rPr>
          <w:rFonts w:ascii="Arial" w:hAnsi="Arial" w:cs="Arial"/>
          <w:color w:val="222222"/>
          <w:highlight w:val="yellow"/>
        </w:rPr>
        <w:br/>
      </w:r>
      <w:r w:rsidRPr="00F535F0">
        <w:rPr>
          <w:rFonts w:ascii="Arial" w:hAnsi="Arial" w:cs="Arial"/>
          <w:color w:val="222222"/>
          <w:highlight w:val="yellow"/>
        </w:rPr>
        <w:br/>
      </w:r>
      <w:r w:rsidRPr="00F535F0">
        <w:rPr>
          <w:rFonts w:ascii="Arial" w:hAnsi="Arial" w:cs="Arial"/>
          <w:color w:val="222222"/>
          <w:highlight w:val="yellow"/>
          <w:shd w:val="clear" w:color="auto" w:fill="FFFFFF"/>
        </w:rPr>
        <w:t>Officiant –</w:t>
      </w:r>
    </w:p>
    <w:p w:rsidR="00F535F0" w:rsidRDefault="00F535F0" w:rsidP="0001211C">
      <w:r w:rsidRPr="00F535F0">
        <w:rPr>
          <w:rFonts w:ascii="Arial" w:hAnsi="Arial" w:cs="Arial"/>
          <w:color w:val="222222"/>
          <w:highlight w:val="yellow"/>
          <w:shd w:val="clear" w:color="auto" w:fill="FFFFFF"/>
        </w:rPr>
        <w:t xml:space="preserve">[NTD: Are these supposed to be </w:t>
      </w:r>
      <w:r>
        <w:rPr>
          <w:rFonts w:ascii="Arial" w:hAnsi="Arial" w:cs="Arial"/>
          <w:color w:val="222222"/>
          <w:highlight w:val="yellow"/>
          <w:shd w:val="clear" w:color="auto" w:fill="FFFFFF"/>
        </w:rPr>
        <w:t xml:space="preserve">already </w:t>
      </w:r>
      <w:r w:rsidRPr="00F535F0">
        <w:rPr>
          <w:rFonts w:ascii="Arial" w:hAnsi="Arial" w:cs="Arial"/>
          <w:color w:val="222222"/>
          <w:highlight w:val="yellow"/>
          <w:shd w:val="clear" w:color="auto" w:fill="FFFFFF"/>
        </w:rPr>
        <w:t>filled in with each individual’s name?]</w:t>
      </w:r>
    </w:p>
    <w:sectPr w:rsidR="00F535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11C"/>
    <w:rsid w:val="0001211C"/>
    <w:rsid w:val="00594867"/>
    <w:rsid w:val="007C696D"/>
    <w:rsid w:val="00903C78"/>
    <w:rsid w:val="0095145A"/>
    <w:rsid w:val="00F53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6456"/>
  <w15:chartTrackingRefBased/>
  <w15:docId w15:val="{E411A33A-C7FF-45AE-98C8-BED2B2E5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6970A-01D2-41A0-8510-18496391F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Jared</dc:creator>
  <cp:keywords/>
  <dc:description/>
  <cp:lastModifiedBy>O'Connor, Jared</cp:lastModifiedBy>
  <cp:revision>2</cp:revision>
  <dcterms:created xsi:type="dcterms:W3CDTF">2021-07-29T15:27:00Z</dcterms:created>
  <dcterms:modified xsi:type="dcterms:W3CDTF">2021-07-29T15:27:00Z</dcterms:modified>
</cp:coreProperties>
</file>