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31" w:rsidRDefault="00AB3D31" w:rsidP="00AB3D31">
      <w:pPr>
        <w:shd w:val="clear" w:color="auto" w:fill="FFFFFF"/>
        <w:spacing w:after="240"/>
        <w:jc w:val="center"/>
        <w:rPr>
          <w:rFonts w:ascii="Arial" w:hAnsi="Arial" w:cs="Arial"/>
          <w:color w:val="000000"/>
        </w:rPr>
      </w:pPr>
      <w:bookmarkStart w:id="0" w:name="_GoBack"/>
      <w:bookmarkEnd w:id="0"/>
      <w:r>
        <w:rPr>
          <w:rFonts w:ascii="Arial" w:hAnsi="Arial" w:cs="Arial"/>
          <w:color w:val="000000"/>
        </w:rPr>
        <w:t>A High Value Business Tool or the Illegitimate Child of IP?</w:t>
      </w:r>
    </w:p>
    <w:p w:rsidR="00AB3D31" w:rsidRDefault="00B04976" w:rsidP="00003985">
      <w:pPr>
        <w:shd w:val="clear" w:color="auto" w:fill="FFFFFF"/>
        <w:spacing w:after="240"/>
        <w:jc w:val="both"/>
        <w:rPr>
          <w:rFonts w:ascii="Arial" w:hAnsi="Arial" w:cs="Arial"/>
          <w:color w:val="000000"/>
        </w:rPr>
      </w:pPr>
      <w:r>
        <w:rPr>
          <w:rFonts w:ascii="Arial" w:hAnsi="Arial" w:cs="Arial"/>
          <w:color w:val="000000"/>
        </w:rPr>
        <w:t xml:space="preserve">A new Designs Law has just been enacted in Israel, and is due to take effect in about one year from now. </w:t>
      </w:r>
      <w:r w:rsidR="00054DE9">
        <w:rPr>
          <w:rFonts w:ascii="Arial" w:hAnsi="Arial" w:cs="Arial"/>
          <w:color w:val="000000"/>
        </w:rPr>
        <w:t xml:space="preserve">The need for a new law has existed for a long time, due to the current system being based on the </w:t>
      </w:r>
      <w:r w:rsidR="00054DE9" w:rsidRPr="00054DE9">
        <w:rPr>
          <w:rFonts w:ascii="Arial" w:hAnsi="Arial" w:cs="Arial"/>
          <w:color w:val="000000"/>
        </w:rPr>
        <w:t>Patents and Designs Ordinance ('the Act')</w:t>
      </w:r>
      <w:r w:rsidR="00054DE9">
        <w:rPr>
          <w:rFonts w:ascii="Arial" w:hAnsi="Arial" w:cs="Arial"/>
          <w:color w:val="000000"/>
        </w:rPr>
        <w:t xml:space="preserve"> of 1924. To say that this change is well overdue would be a gross understatement. </w:t>
      </w:r>
    </w:p>
    <w:p w:rsidR="00AB3D31" w:rsidRDefault="00054DE9" w:rsidP="00AB3D31">
      <w:pPr>
        <w:shd w:val="clear" w:color="auto" w:fill="FFFFFF"/>
        <w:spacing w:after="240"/>
        <w:jc w:val="both"/>
        <w:rPr>
          <w:rFonts w:ascii="Arial" w:hAnsi="Arial" w:cs="Arial"/>
          <w:color w:val="000000"/>
        </w:rPr>
      </w:pPr>
      <w:r>
        <w:rPr>
          <w:rFonts w:ascii="Arial" w:hAnsi="Arial" w:cs="Arial"/>
          <w:color w:val="000000"/>
        </w:rPr>
        <w:t xml:space="preserve">So what has taken so long? </w:t>
      </w:r>
      <w:r w:rsidR="00AB3D31">
        <w:rPr>
          <w:rFonts w:ascii="Arial" w:hAnsi="Arial" w:cs="Arial"/>
          <w:color w:val="000000"/>
        </w:rPr>
        <w:t xml:space="preserve">When </w:t>
      </w:r>
      <w:r>
        <w:rPr>
          <w:rFonts w:ascii="Arial" w:hAnsi="Arial" w:cs="Arial"/>
          <w:color w:val="000000"/>
        </w:rPr>
        <w:t xml:space="preserve">pondering that question </w:t>
      </w:r>
      <w:r w:rsidR="00AB3D31">
        <w:rPr>
          <w:rFonts w:ascii="Arial" w:hAnsi="Arial" w:cs="Arial"/>
          <w:color w:val="000000"/>
        </w:rPr>
        <w:t xml:space="preserve">I recall a roundtable discussion that I attended on </w:t>
      </w:r>
      <w:r w:rsidR="00B164F6">
        <w:rPr>
          <w:rFonts w:ascii="Arial" w:hAnsi="Arial" w:cs="Arial"/>
          <w:color w:val="000000"/>
        </w:rPr>
        <w:t xml:space="preserve">The </w:t>
      </w:r>
      <w:hyperlink r:id="rId5" w:history="1">
        <w:r w:rsidR="00B164F6" w:rsidRPr="001D5165">
          <w:rPr>
            <w:rStyle w:val="Hyperlink"/>
            <w:rFonts w:ascii="Arial" w:hAnsi="Arial" w:cs="Arial"/>
          </w:rPr>
          <w:t>Hague</w:t>
        </w:r>
        <w:r w:rsidR="00AB3D31" w:rsidRPr="001D5165">
          <w:rPr>
            <w:rStyle w:val="Hyperlink"/>
            <w:rFonts w:ascii="Arial" w:hAnsi="Arial" w:cs="Arial"/>
          </w:rPr>
          <w:t xml:space="preserve"> System</w:t>
        </w:r>
      </w:hyperlink>
      <w:r w:rsidR="00AB3D31">
        <w:rPr>
          <w:rFonts w:ascii="Arial" w:hAnsi="Arial" w:cs="Arial"/>
          <w:color w:val="000000"/>
        </w:rPr>
        <w:t xml:space="preserve"> of international design registration. I estimate that this was probably about 8 years ago, at one of the big international conferences, and all present agreed that designs were the “illegitimate child of IP.” If you look at the time it has taken for the IP world </w:t>
      </w:r>
      <w:r>
        <w:rPr>
          <w:rFonts w:ascii="Arial" w:hAnsi="Arial" w:cs="Arial"/>
          <w:color w:val="000000"/>
        </w:rPr>
        <w:t xml:space="preserve">at large, </w:t>
      </w:r>
      <w:r w:rsidR="00AB3D31">
        <w:rPr>
          <w:rFonts w:ascii="Arial" w:hAnsi="Arial" w:cs="Arial"/>
          <w:color w:val="000000"/>
        </w:rPr>
        <w:t>to get its act together regarding designs</w:t>
      </w:r>
      <w:r>
        <w:rPr>
          <w:rFonts w:ascii="Arial" w:hAnsi="Arial" w:cs="Arial"/>
          <w:color w:val="000000"/>
        </w:rPr>
        <w:t xml:space="preserve">; if you compare </w:t>
      </w:r>
      <w:r w:rsidR="00AB3D31">
        <w:rPr>
          <w:rFonts w:ascii="Arial" w:hAnsi="Arial" w:cs="Arial"/>
          <w:color w:val="000000"/>
        </w:rPr>
        <w:t xml:space="preserve">how many countries are </w:t>
      </w:r>
      <w:r w:rsidR="00B164F6">
        <w:rPr>
          <w:rFonts w:ascii="Arial" w:hAnsi="Arial" w:cs="Arial"/>
          <w:color w:val="000000"/>
        </w:rPr>
        <w:t>members</w:t>
      </w:r>
      <w:r w:rsidR="00AB3D31">
        <w:rPr>
          <w:rFonts w:ascii="Arial" w:hAnsi="Arial" w:cs="Arial"/>
          <w:color w:val="000000"/>
        </w:rPr>
        <w:t xml:space="preserve"> of the PCT,</w:t>
      </w:r>
      <w:r>
        <w:rPr>
          <w:rFonts w:ascii="Arial" w:hAnsi="Arial" w:cs="Arial"/>
          <w:color w:val="000000"/>
        </w:rPr>
        <w:t xml:space="preserve"> Madrid and Hague, respectively;</w:t>
      </w:r>
      <w:r w:rsidR="00AB3D31">
        <w:rPr>
          <w:rFonts w:ascii="Arial" w:hAnsi="Arial" w:cs="Arial"/>
          <w:color w:val="000000"/>
        </w:rPr>
        <w:t xml:space="preserve"> and </w:t>
      </w:r>
      <w:r>
        <w:rPr>
          <w:rFonts w:ascii="Arial" w:hAnsi="Arial" w:cs="Arial"/>
          <w:color w:val="000000"/>
        </w:rPr>
        <w:t xml:space="preserve">otherwise consider the </w:t>
      </w:r>
      <w:r w:rsidR="00AB3D31">
        <w:rPr>
          <w:rFonts w:ascii="Arial" w:hAnsi="Arial" w:cs="Arial"/>
          <w:color w:val="000000"/>
        </w:rPr>
        <w:t xml:space="preserve">huge differences between different jurisdictions when it comes to design rights, it’s hardly surprising that this was – and still is to a large degree – the perception. </w:t>
      </w:r>
    </w:p>
    <w:p w:rsidR="00B164F6" w:rsidRDefault="00B164F6" w:rsidP="00E94A5E">
      <w:pPr>
        <w:shd w:val="clear" w:color="auto" w:fill="FFFFFF"/>
        <w:tabs>
          <w:tab w:val="left" w:pos="1440"/>
        </w:tabs>
        <w:spacing w:after="240"/>
        <w:jc w:val="both"/>
        <w:rPr>
          <w:rFonts w:ascii="Arial" w:hAnsi="Arial" w:cs="Arial"/>
          <w:color w:val="000000"/>
        </w:rPr>
      </w:pPr>
      <w:r>
        <w:rPr>
          <w:rFonts w:ascii="Arial" w:hAnsi="Arial" w:cs="Arial"/>
          <w:color w:val="000000"/>
        </w:rPr>
        <w:t xml:space="preserve">While it is perfectly true that many more patents (utility) and trademarks are registered than designs, and that designs are often left by the wayside, this </w:t>
      </w:r>
      <w:r w:rsidR="001D5165">
        <w:rPr>
          <w:rFonts w:ascii="Arial" w:hAnsi="Arial" w:cs="Arial"/>
          <w:color w:val="000000"/>
        </w:rPr>
        <w:t>does not mean that they have no or little value</w:t>
      </w:r>
      <w:r>
        <w:rPr>
          <w:rFonts w:ascii="Arial" w:hAnsi="Arial" w:cs="Arial"/>
          <w:color w:val="000000"/>
        </w:rPr>
        <w:t xml:space="preserve">. In my own experience in practice since the 1980’s, we have registered large numbers of designs for our clients. </w:t>
      </w:r>
      <w:r w:rsidR="00D15954">
        <w:rPr>
          <w:rFonts w:ascii="Arial" w:hAnsi="Arial" w:cs="Arial"/>
          <w:color w:val="000000"/>
        </w:rPr>
        <w:t>True, w</w:t>
      </w:r>
      <w:r>
        <w:rPr>
          <w:rFonts w:ascii="Arial" w:hAnsi="Arial" w:cs="Arial"/>
          <w:color w:val="000000"/>
        </w:rPr>
        <w:t xml:space="preserve">e have </w:t>
      </w:r>
      <w:r w:rsidR="001D5165">
        <w:rPr>
          <w:rFonts w:ascii="Arial" w:hAnsi="Arial" w:cs="Arial"/>
          <w:color w:val="000000"/>
        </w:rPr>
        <w:t>obtained</w:t>
      </w:r>
      <w:r>
        <w:rPr>
          <w:rFonts w:ascii="Arial" w:hAnsi="Arial" w:cs="Arial"/>
          <w:color w:val="000000"/>
        </w:rPr>
        <w:t xml:space="preserve"> vastly </w:t>
      </w:r>
      <w:r w:rsidR="00D15954">
        <w:rPr>
          <w:rFonts w:ascii="Arial" w:hAnsi="Arial" w:cs="Arial"/>
          <w:color w:val="000000"/>
        </w:rPr>
        <w:t>more patents and trademarks. However,</w:t>
      </w:r>
      <w:r>
        <w:rPr>
          <w:rFonts w:ascii="Arial" w:hAnsi="Arial" w:cs="Arial"/>
          <w:color w:val="000000"/>
        </w:rPr>
        <w:t xml:space="preserve"> design registration always seems to be a deliberate, tactical move, often forming part of a grand strategy.</w:t>
      </w:r>
      <w:r w:rsidR="00054DE9">
        <w:rPr>
          <w:rFonts w:ascii="Arial" w:hAnsi="Arial" w:cs="Arial"/>
          <w:color w:val="000000"/>
        </w:rPr>
        <w:t xml:space="preserve"> While this is legitimate, it is something that would and should be done even more, if only the power of designs was appreciated.</w:t>
      </w:r>
    </w:p>
    <w:p w:rsidR="00AB3D31" w:rsidRDefault="00B164F6" w:rsidP="00B164F6">
      <w:pPr>
        <w:shd w:val="clear" w:color="auto" w:fill="FFFFFF"/>
        <w:spacing w:after="240"/>
        <w:jc w:val="both"/>
        <w:rPr>
          <w:rFonts w:ascii="Arial" w:hAnsi="Arial" w:cs="Arial"/>
          <w:color w:val="000000"/>
        </w:rPr>
      </w:pPr>
      <w:r>
        <w:rPr>
          <w:rFonts w:ascii="Arial" w:hAnsi="Arial" w:cs="Arial"/>
          <w:color w:val="000000"/>
        </w:rPr>
        <w:t xml:space="preserve">Before we take a look at when design registration may become a high value business tool, I’d like to share a </w:t>
      </w:r>
      <w:r w:rsidR="00AA6A90">
        <w:rPr>
          <w:rFonts w:ascii="Arial" w:hAnsi="Arial" w:cs="Arial"/>
          <w:color w:val="000000"/>
        </w:rPr>
        <w:t xml:space="preserve">memory of a panel discussion at the IPBC meeting in Tokyo two years ago. The </w:t>
      </w:r>
      <w:r w:rsidR="00D15954">
        <w:rPr>
          <w:rFonts w:ascii="Arial" w:hAnsi="Arial" w:cs="Arial"/>
          <w:color w:val="000000"/>
        </w:rPr>
        <w:t>question</w:t>
      </w:r>
      <w:r w:rsidR="00AA6A90">
        <w:rPr>
          <w:rFonts w:ascii="Arial" w:hAnsi="Arial" w:cs="Arial"/>
          <w:color w:val="000000"/>
        </w:rPr>
        <w:t xml:space="preserve"> </w:t>
      </w:r>
      <w:r w:rsidR="00D15954">
        <w:rPr>
          <w:rFonts w:ascii="Arial" w:hAnsi="Arial" w:cs="Arial"/>
          <w:color w:val="000000"/>
        </w:rPr>
        <w:t xml:space="preserve">being discussed </w:t>
      </w:r>
      <w:r w:rsidR="00AA6A90">
        <w:rPr>
          <w:rFonts w:ascii="Arial" w:hAnsi="Arial" w:cs="Arial"/>
          <w:color w:val="000000"/>
        </w:rPr>
        <w:t xml:space="preserve">was </w:t>
      </w:r>
      <w:r w:rsidR="00D15954">
        <w:rPr>
          <w:rFonts w:ascii="Arial" w:hAnsi="Arial" w:cs="Arial"/>
          <w:color w:val="000000"/>
        </w:rPr>
        <w:t>“</w:t>
      </w:r>
      <w:r w:rsidR="00AA6A90">
        <w:rPr>
          <w:rFonts w:ascii="Arial" w:hAnsi="Arial" w:cs="Arial"/>
          <w:color w:val="000000"/>
        </w:rPr>
        <w:t>what constitutes high value IP assets</w:t>
      </w:r>
      <w:r w:rsidR="00D15954">
        <w:rPr>
          <w:rFonts w:ascii="Arial" w:hAnsi="Arial" w:cs="Arial"/>
          <w:color w:val="000000"/>
        </w:rPr>
        <w:t>?”</w:t>
      </w:r>
      <w:r w:rsidR="00AA6A90">
        <w:rPr>
          <w:rFonts w:ascii="Arial" w:hAnsi="Arial" w:cs="Arial"/>
          <w:color w:val="000000"/>
        </w:rPr>
        <w:t xml:space="preserve">. One of the panel members suggested that a high value patent is one whose claim scope is clear. I can see legitimacy </w:t>
      </w:r>
      <w:r w:rsidR="00054DE9">
        <w:rPr>
          <w:rFonts w:ascii="Arial" w:hAnsi="Arial" w:cs="Arial"/>
          <w:color w:val="000000"/>
        </w:rPr>
        <w:t xml:space="preserve">both </w:t>
      </w:r>
      <w:r w:rsidR="00AA6A90">
        <w:rPr>
          <w:rFonts w:ascii="Arial" w:hAnsi="Arial" w:cs="Arial"/>
          <w:color w:val="000000"/>
        </w:rPr>
        <w:t xml:space="preserve">in that position, </w:t>
      </w:r>
      <w:r w:rsidR="001D5165" w:rsidRPr="00054DE9">
        <w:rPr>
          <w:rFonts w:ascii="Arial" w:hAnsi="Arial" w:cs="Arial"/>
          <w:i/>
          <w:iCs/>
          <w:color w:val="000000"/>
        </w:rPr>
        <w:t>and</w:t>
      </w:r>
      <w:r w:rsidR="001D5165">
        <w:rPr>
          <w:rFonts w:ascii="Arial" w:hAnsi="Arial" w:cs="Arial"/>
          <w:color w:val="000000"/>
        </w:rPr>
        <w:t xml:space="preserve"> in a position </w:t>
      </w:r>
      <w:r w:rsidR="00AA6A90">
        <w:rPr>
          <w:rFonts w:ascii="Arial" w:hAnsi="Arial" w:cs="Arial"/>
          <w:color w:val="000000"/>
        </w:rPr>
        <w:t xml:space="preserve">which is totally opposite. </w:t>
      </w:r>
    </w:p>
    <w:p w:rsidR="00AA6A90" w:rsidRDefault="00AA6A90" w:rsidP="00B164F6">
      <w:pPr>
        <w:shd w:val="clear" w:color="auto" w:fill="FFFFFF"/>
        <w:spacing w:after="240"/>
        <w:jc w:val="both"/>
        <w:rPr>
          <w:rFonts w:ascii="Arial" w:hAnsi="Arial" w:cs="Arial"/>
          <w:color w:val="000000"/>
        </w:rPr>
      </w:pPr>
      <w:r>
        <w:rPr>
          <w:rFonts w:ascii="Arial" w:hAnsi="Arial" w:cs="Arial"/>
          <w:color w:val="000000"/>
        </w:rPr>
        <w:t xml:space="preserve">However, if </w:t>
      </w:r>
      <w:r w:rsidRPr="00054DE9">
        <w:rPr>
          <w:rFonts w:ascii="Arial" w:hAnsi="Arial" w:cs="Arial"/>
          <w:b/>
          <w:bCs/>
          <w:color w:val="000000"/>
          <w:u w:val="single"/>
        </w:rPr>
        <w:t>clarity</w:t>
      </w:r>
      <w:r>
        <w:rPr>
          <w:rFonts w:ascii="Arial" w:hAnsi="Arial" w:cs="Arial"/>
          <w:color w:val="000000"/>
        </w:rPr>
        <w:t xml:space="preserve"> is deemed by some to lend value to a utility patent, why is that? </w:t>
      </w:r>
      <w:r w:rsidR="00054DE9">
        <w:rPr>
          <w:rFonts w:ascii="Arial" w:hAnsi="Arial" w:cs="Arial"/>
          <w:color w:val="000000"/>
        </w:rPr>
        <w:t xml:space="preserve">Surely one reason for this is that </w:t>
      </w:r>
      <w:r>
        <w:rPr>
          <w:rFonts w:ascii="Arial" w:hAnsi="Arial" w:cs="Arial"/>
          <w:color w:val="000000"/>
        </w:rPr>
        <w:t xml:space="preserve">when a patent claim </w:t>
      </w:r>
      <w:r w:rsidR="00D15954">
        <w:rPr>
          <w:rFonts w:ascii="Arial" w:hAnsi="Arial" w:cs="Arial"/>
          <w:color w:val="000000"/>
        </w:rPr>
        <w:t>articulates the invention clearly</w:t>
      </w:r>
      <w:r>
        <w:rPr>
          <w:rFonts w:ascii="Arial" w:hAnsi="Arial" w:cs="Arial"/>
          <w:color w:val="000000"/>
        </w:rPr>
        <w:t xml:space="preserve">, then an </w:t>
      </w:r>
      <w:r w:rsidR="001D5165">
        <w:rPr>
          <w:rFonts w:ascii="Arial" w:hAnsi="Arial" w:cs="Arial"/>
          <w:color w:val="000000"/>
        </w:rPr>
        <w:t>allegation</w:t>
      </w:r>
      <w:r>
        <w:rPr>
          <w:rFonts w:ascii="Arial" w:hAnsi="Arial" w:cs="Arial"/>
          <w:color w:val="000000"/>
        </w:rPr>
        <w:t xml:space="preserve"> of infringement </w:t>
      </w:r>
      <w:r w:rsidR="00054DE9">
        <w:rPr>
          <w:rFonts w:ascii="Arial" w:hAnsi="Arial" w:cs="Arial"/>
          <w:color w:val="000000"/>
        </w:rPr>
        <w:t>is</w:t>
      </w:r>
      <w:r>
        <w:rPr>
          <w:rFonts w:ascii="Arial" w:hAnsi="Arial" w:cs="Arial"/>
          <w:color w:val="000000"/>
        </w:rPr>
        <w:t xml:space="preserve"> </w:t>
      </w:r>
      <w:r w:rsidR="001D5165">
        <w:rPr>
          <w:rFonts w:ascii="Arial" w:hAnsi="Arial" w:cs="Arial"/>
          <w:color w:val="000000"/>
        </w:rPr>
        <w:t>easier</w:t>
      </w:r>
      <w:r>
        <w:rPr>
          <w:rFonts w:ascii="Arial" w:hAnsi="Arial" w:cs="Arial"/>
          <w:color w:val="000000"/>
        </w:rPr>
        <w:t xml:space="preserve"> to prove</w:t>
      </w:r>
      <w:r w:rsidR="00054DE9">
        <w:rPr>
          <w:rFonts w:ascii="Arial" w:hAnsi="Arial" w:cs="Arial"/>
          <w:color w:val="000000"/>
        </w:rPr>
        <w:t xml:space="preserve">. </w:t>
      </w:r>
      <w:r w:rsidR="00D15954">
        <w:rPr>
          <w:rFonts w:ascii="Arial" w:hAnsi="Arial" w:cs="Arial"/>
          <w:color w:val="000000"/>
        </w:rPr>
        <w:t>And</w:t>
      </w:r>
      <w:r w:rsidR="00054DE9">
        <w:rPr>
          <w:rFonts w:ascii="Arial" w:hAnsi="Arial" w:cs="Arial"/>
          <w:color w:val="000000"/>
        </w:rPr>
        <w:t xml:space="preserve">, I would argue, that such </w:t>
      </w:r>
      <w:r w:rsidR="00D15954" w:rsidRPr="00054DE9">
        <w:rPr>
          <w:rFonts w:ascii="Arial" w:hAnsi="Arial" w:cs="Arial"/>
          <w:b/>
          <w:bCs/>
          <w:color w:val="000000"/>
        </w:rPr>
        <w:t>clarity</w:t>
      </w:r>
      <w:r w:rsidR="00D15954">
        <w:rPr>
          <w:rFonts w:ascii="Arial" w:hAnsi="Arial" w:cs="Arial"/>
          <w:color w:val="000000"/>
        </w:rPr>
        <w:t xml:space="preserve"> </w:t>
      </w:r>
      <w:r w:rsidR="00054DE9">
        <w:rPr>
          <w:rFonts w:ascii="Arial" w:hAnsi="Arial" w:cs="Arial"/>
          <w:color w:val="000000"/>
        </w:rPr>
        <w:t xml:space="preserve">is </w:t>
      </w:r>
      <w:r w:rsidR="00D15954">
        <w:rPr>
          <w:rFonts w:ascii="Arial" w:hAnsi="Arial" w:cs="Arial"/>
          <w:color w:val="000000"/>
        </w:rPr>
        <w:t xml:space="preserve">also part of the value inherent in some </w:t>
      </w:r>
      <w:r>
        <w:rPr>
          <w:rFonts w:ascii="Arial" w:hAnsi="Arial" w:cs="Arial"/>
          <w:color w:val="000000"/>
        </w:rPr>
        <w:t>trademarks</w:t>
      </w:r>
      <w:r w:rsidR="00054DE9">
        <w:rPr>
          <w:rFonts w:ascii="Arial" w:hAnsi="Arial" w:cs="Arial"/>
          <w:color w:val="000000"/>
        </w:rPr>
        <w:t>. For example, if</w:t>
      </w:r>
      <w:r>
        <w:rPr>
          <w:rFonts w:ascii="Arial" w:hAnsi="Arial" w:cs="Arial"/>
          <w:color w:val="000000"/>
        </w:rPr>
        <w:t xml:space="preserve"> a third party copies a registered trademark </w:t>
      </w:r>
      <w:r w:rsidR="001D5165">
        <w:rPr>
          <w:rFonts w:ascii="Arial" w:hAnsi="Arial" w:cs="Arial"/>
          <w:color w:val="000000"/>
        </w:rPr>
        <w:t>exactly</w:t>
      </w:r>
      <w:r>
        <w:rPr>
          <w:rFonts w:ascii="Arial" w:hAnsi="Arial" w:cs="Arial"/>
          <w:color w:val="000000"/>
        </w:rPr>
        <w:t xml:space="preserve">, and uses it in connection with </w:t>
      </w:r>
      <w:r w:rsidR="00054DE9">
        <w:rPr>
          <w:rFonts w:ascii="Arial" w:hAnsi="Arial" w:cs="Arial"/>
          <w:color w:val="000000"/>
        </w:rPr>
        <w:t xml:space="preserve">goods </w:t>
      </w:r>
      <w:r>
        <w:rPr>
          <w:rFonts w:ascii="Arial" w:hAnsi="Arial" w:cs="Arial"/>
          <w:color w:val="000000"/>
        </w:rPr>
        <w:t>specified</w:t>
      </w:r>
      <w:r w:rsidR="00054DE9">
        <w:rPr>
          <w:rFonts w:ascii="Arial" w:hAnsi="Arial" w:cs="Arial"/>
          <w:color w:val="000000"/>
        </w:rPr>
        <w:t xml:space="preserve"> in the registration</w:t>
      </w:r>
      <w:r>
        <w:rPr>
          <w:rFonts w:ascii="Arial" w:hAnsi="Arial" w:cs="Arial"/>
          <w:color w:val="000000"/>
        </w:rPr>
        <w:t xml:space="preserve">, </w:t>
      </w:r>
      <w:r w:rsidR="00054DE9">
        <w:rPr>
          <w:rFonts w:ascii="Arial" w:hAnsi="Arial" w:cs="Arial"/>
          <w:color w:val="000000"/>
        </w:rPr>
        <w:t xml:space="preserve">well </w:t>
      </w:r>
      <w:r>
        <w:rPr>
          <w:rFonts w:ascii="Arial" w:hAnsi="Arial" w:cs="Arial"/>
          <w:color w:val="000000"/>
        </w:rPr>
        <w:t xml:space="preserve">that makes an </w:t>
      </w:r>
      <w:r w:rsidR="001D5165">
        <w:rPr>
          <w:rFonts w:ascii="Arial" w:hAnsi="Arial" w:cs="Arial"/>
          <w:color w:val="000000"/>
        </w:rPr>
        <w:t>infringement</w:t>
      </w:r>
      <w:r>
        <w:rPr>
          <w:rFonts w:ascii="Arial" w:hAnsi="Arial" w:cs="Arial"/>
          <w:color w:val="000000"/>
        </w:rPr>
        <w:t xml:space="preserve"> case as clear as could be</w:t>
      </w:r>
      <w:r w:rsidR="001676C8">
        <w:rPr>
          <w:rFonts w:ascii="Arial" w:hAnsi="Arial" w:cs="Arial"/>
          <w:color w:val="000000"/>
        </w:rPr>
        <w:t>.</w:t>
      </w:r>
      <w:r>
        <w:rPr>
          <w:rFonts w:ascii="Arial" w:hAnsi="Arial" w:cs="Arial"/>
          <w:color w:val="000000"/>
        </w:rPr>
        <w:t xml:space="preserve"> And by the same logic, a clearly drafted patent claim should make any infringement case easier </w:t>
      </w:r>
      <w:r w:rsidR="00D15954">
        <w:rPr>
          <w:rFonts w:ascii="Arial" w:hAnsi="Arial" w:cs="Arial"/>
          <w:color w:val="000000"/>
        </w:rPr>
        <w:t>to prove</w:t>
      </w:r>
      <w:r w:rsidR="001676C8">
        <w:rPr>
          <w:rFonts w:ascii="Arial" w:hAnsi="Arial" w:cs="Arial"/>
          <w:color w:val="000000"/>
        </w:rPr>
        <w:t>!</w:t>
      </w:r>
    </w:p>
    <w:p w:rsidR="00AA6A90" w:rsidRDefault="00AA6A90" w:rsidP="00B164F6">
      <w:pPr>
        <w:shd w:val="clear" w:color="auto" w:fill="FFFFFF"/>
        <w:spacing w:after="240"/>
        <w:jc w:val="both"/>
        <w:rPr>
          <w:rFonts w:ascii="Arial" w:hAnsi="Arial" w:cs="Arial"/>
          <w:color w:val="000000"/>
        </w:rPr>
      </w:pPr>
      <w:r>
        <w:rPr>
          <w:rFonts w:ascii="Arial" w:hAnsi="Arial" w:cs="Arial"/>
          <w:color w:val="000000"/>
        </w:rPr>
        <w:t>Now let’s apply the same logic to registered design</w:t>
      </w:r>
      <w:r w:rsidR="00D15954">
        <w:rPr>
          <w:rFonts w:ascii="Arial" w:hAnsi="Arial" w:cs="Arial"/>
          <w:color w:val="000000"/>
        </w:rPr>
        <w:t>s</w:t>
      </w:r>
      <w:r>
        <w:rPr>
          <w:rFonts w:ascii="Arial" w:hAnsi="Arial" w:cs="Arial"/>
          <w:color w:val="000000"/>
        </w:rPr>
        <w:t xml:space="preserve"> (including industrial designs and design patents). </w:t>
      </w:r>
    </w:p>
    <w:p w:rsidR="00AA6A90" w:rsidRDefault="00AA6A90" w:rsidP="00B164F6">
      <w:pPr>
        <w:shd w:val="clear" w:color="auto" w:fill="FFFFFF"/>
        <w:spacing w:after="240"/>
        <w:jc w:val="both"/>
        <w:rPr>
          <w:rFonts w:ascii="Arial" w:hAnsi="Arial" w:cs="Arial"/>
          <w:color w:val="000000"/>
        </w:rPr>
      </w:pPr>
      <w:r>
        <w:rPr>
          <w:rFonts w:ascii="Arial" w:hAnsi="Arial" w:cs="Arial"/>
          <w:color w:val="000000"/>
        </w:rPr>
        <w:t xml:space="preserve">One of the </w:t>
      </w:r>
      <w:r w:rsidR="00C02EB8">
        <w:rPr>
          <w:rFonts w:ascii="Arial" w:hAnsi="Arial" w:cs="Arial"/>
          <w:color w:val="000000"/>
        </w:rPr>
        <w:t xml:space="preserve">criticisms of design rights as a useful IP tool is that, by definition, such rights are very narrow. They relate to a product and, as opposed to a utility patent, a </w:t>
      </w:r>
      <w:r w:rsidR="003355E4">
        <w:rPr>
          <w:rFonts w:ascii="Arial" w:hAnsi="Arial" w:cs="Arial"/>
          <w:color w:val="000000"/>
        </w:rPr>
        <w:t xml:space="preserve">relatively </w:t>
      </w:r>
      <w:r w:rsidR="00C02EB8">
        <w:rPr>
          <w:rFonts w:ascii="Arial" w:hAnsi="Arial" w:cs="Arial"/>
          <w:color w:val="000000"/>
        </w:rPr>
        <w:t xml:space="preserve">minor change in </w:t>
      </w:r>
      <w:r w:rsidR="001676C8">
        <w:rPr>
          <w:rFonts w:ascii="Arial" w:hAnsi="Arial" w:cs="Arial"/>
          <w:color w:val="000000"/>
        </w:rPr>
        <w:t xml:space="preserve">the </w:t>
      </w:r>
      <w:r w:rsidR="00C02EB8">
        <w:rPr>
          <w:rFonts w:ascii="Arial" w:hAnsi="Arial" w:cs="Arial"/>
          <w:color w:val="000000"/>
        </w:rPr>
        <w:t xml:space="preserve">design </w:t>
      </w:r>
      <w:r w:rsidR="00D15954">
        <w:rPr>
          <w:rFonts w:ascii="Arial" w:hAnsi="Arial" w:cs="Arial"/>
          <w:color w:val="000000"/>
        </w:rPr>
        <w:t xml:space="preserve">of a </w:t>
      </w:r>
      <w:r w:rsidR="001676C8">
        <w:rPr>
          <w:rFonts w:ascii="Arial" w:hAnsi="Arial" w:cs="Arial"/>
          <w:color w:val="000000"/>
        </w:rPr>
        <w:t xml:space="preserve">competing </w:t>
      </w:r>
      <w:r w:rsidR="00D15954">
        <w:rPr>
          <w:rFonts w:ascii="Arial" w:hAnsi="Arial" w:cs="Arial"/>
          <w:color w:val="000000"/>
        </w:rPr>
        <w:t xml:space="preserve">product </w:t>
      </w:r>
      <w:r w:rsidR="003355E4">
        <w:rPr>
          <w:rFonts w:ascii="Arial" w:hAnsi="Arial" w:cs="Arial"/>
          <w:color w:val="000000"/>
        </w:rPr>
        <w:t xml:space="preserve">will be </w:t>
      </w:r>
      <w:r w:rsidR="001676C8">
        <w:rPr>
          <w:rFonts w:ascii="Arial" w:hAnsi="Arial" w:cs="Arial"/>
          <w:color w:val="000000"/>
        </w:rPr>
        <w:t xml:space="preserve">sufficient </w:t>
      </w:r>
      <w:r w:rsidR="003355E4">
        <w:rPr>
          <w:rFonts w:ascii="Arial" w:hAnsi="Arial" w:cs="Arial"/>
          <w:color w:val="000000"/>
        </w:rPr>
        <w:t xml:space="preserve">to avoid infringement. And as opposed to a trademark which covers entire classes of goods and services, and especially a word mark which can be styled in a thousand different ways, </w:t>
      </w:r>
      <w:r w:rsidR="003355E4">
        <w:rPr>
          <w:rFonts w:ascii="Arial" w:hAnsi="Arial" w:cs="Arial"/>
          <w:color w:val="000000"/>
        </w:rPr>
        <w:lastRenderedPageBreak/>
        <w:t xml:space="preserve">but each one will still infringe the word mark, a </w:t>
      </w:r>
      <w:r w:rsidR="001D5165">
        <w:rPr>
          <w:rFonts w:ascii="Arial" w:hAnsi="Arial" w:cs="Arial"/>
          <w:color w:val="000000"/>
        </w:rPr>
        <w:t>design</w:t>
      </w:r>
      <w:r w:rsidR="003355E4">
        <w:rPr>
          <w:rFonts w:ascii="Arial" w:hAnsi="Arial" w:cs="Arial"/>
          <w:color w:val="000000"/>
        </w:rPr>
        <w:t xml:space="preserve"> patent is </w:t>
      </w:r>
      <w:r w:rsidR="001676C8">
        <w:rPr>
          <w:rFonts w:ascii="Arial" w:hAnsi="Arial" w:cs="Arial"/>
          <w:color w:val="000000"/>
        </w:rPr>
        <w:t>much</w:t>
      </w:r>
      <w:r w:rsidR="003355E4">
        <w:rPr>
          <w:rFonts w:ascii="Arial" w:hAnsi="Arial" w:cs="Arial"/>
          <w:color w:val="000000"/>
        </w:rPr>
        <w:t xml:space="preserve"> too specific</w:t>
      </w:r>
      <w:r w:rsidR="00E3554D">
        <w:rPr>
          <w:rFonts w:ascii="Arial" w:hAnsi="Arial" w:cs="Arial"/>
          <w:color w:val="000000"/>
        </w:rPr>
        <w:t>, and so cannot have much</w:t>
      </w:r>
      <w:r w:rsidR="003355E4">
        <w:rPr>
          <w:rFonts w:ascii="Arial" w:hAnsi="Arial" w:cs="Arial"/>
          <w:color w:val="000000"/>
        </w:rPr>
        <w:t xml:space="preserve"> value.</w:t>
      </w:r>
    </w:p>
    <w:p w:rsidR="003355E4" w:rsidRDefault="003355E4" w:rsidP="00B164F6">
      <w:pPr>
        <w:shd w:val="clear" w:color="auto" w:fill="FFFFFF"/>
        <w:spacing w:after="240"/>
        <w:jc w:val="both"/>
        <w:rPr>
          <w:rFonts w:ascii="Arial" w:hAnsi="Arial" w:cs="Arial"/>
          <w:color w:val="000000"/>
        </w:rPr>
      </w:pPr>
      <w:r>
        <w:rPr>
          <w:rFonts w:ascii="Arial" w:hAnsi="Arial" w:cs="Arial"/>
          <w:color w:val="000000"/>
        </w:rPr>
        <w:t xml:space="preserve">That objection is, of course, often </w:t>
      </w:r>
      <w:r w:rsidR="001676C8">
        <w:rPr>
          <w:rFonts w:ascii="Arial" w:hAnsi="Arial" w:cs="Arial"/>
          <w:color w:val="000000"/>
        </w:rPr>
        <w:t>valid</w:t>
      </w:r>
      <w:r>
        <w:rPr>
          <w:rFonts w:ascii="Arial" w:hAnsi="Arial" w:cs="Arial"/>
          <w:color w:val="000000"/>
        </w:rPr>
        <w:t>.</w:t>
      </w:r>
    </w:p>
    <w:p w:rsidR="001676C8" w:rsidRDefault="003355E4" w:rsidP="00B164F6">
      <w:pPr>
        <w:shd w:val="clear" w:color="auto" w:fill="FFFFFF"/>
        <w:spacing w:after="240"/>
        <w:jc w:val="both"/>
        <w:rPr>
          <w:rFonts w:ascii="Arial" w:hAnsi="Arial" w:cs="Arial"/>
          <w:color w:val="000000"/>
        </w:rPr>
      </w:pPr>
      <w:r>
        <w:rPr>
          <w:rFonts w:ascii="Arial" w:hAnsi="Arial" w:cs="Arial"/>
          <w:color w:val="000000"/>
        </w:rPr>
        <w:t>But</w:t>
      </w:r>
      <w:r w:rsidR="001676C8">
        <w:rPr>
          <w:rFonts w:ascii="Arial" w:hAnsi="Arial" w:cs="Arial"/>
          <w:color w:val="000000"/>
        </w:rPr>
        <w:t>…. a</w:t>
      </w:r>
      <w:r w:rsidR="00D15954">
        <w:rPr>
          <w:rFonts w:ascii="Arial" w:hAnsi="Arial" w:cs="Arial"/>
          <w:color w:val="000000"/>
        </w:rPr>
        <w:t>nd this is a big but…..</w:t>
      </w:r>
      <w:r>
        <w:rPr>
          <w:rFonts w:ascii="Arial" w:hAnsi="Arial" w:cs="Arial"/>
          <w:color w:val="000000"/>
        </w:rPr>
        <w:t xml:space="preserve"> </w:t>
      </w:r>
    </w:p>
    <w:p w:rsidR="00D15954" w:rsidRDefault="003355E4" w:rsidP="00B164F6">
      <w:pPr>
        <w:shd w:val="clear" w:color="auto" w:fill="FFFFFF"/>
        <w:spacing w:after="240"/>
        <w:jc w:val="both"/>
        <w:rPr>
          <w:rFonts w:ascii="Arial" w:hAnsi="Arial" w:cs="Arial"/>
          <w:color w:val="000000"/>
        </w:rPr>
      </w:pPr>
      <w:r>
        <w:rPr>
          <w:rFonts w:ascii="Arial" w:hAnsi="Arial" w:cs="Arial"/>
          <w:color w:val="000000"/>
        </w:rPr>
        <w:t xml:space="preserve">there are cases when that </w:t>
      </w:r>
      <w:r w:rsidR="001676C8">
        <w:rPr>
          <w:rFonts w:ascii="Arial" w:hAnsi="Arial" w:cs="Arial"/>
          <w:color w:val="000000"/>
        </w:rPr>
        <w:t xml:space="preserve">criticism </w:t>
      </w:r>
      <w:r>
        <w:rPr>
          <w:rFonts w:ascii="Arial" w:hAnsi="Arial" w:cs="Arial"/>
          <w:color w:val="000000"/>
        </w:rPr>
        <w:t xml:space="preserve">is </w:t>
      </w:r>
      <w:r w:rsidR="001676C8">
        <w:rPr>
          <w:rFonts w:ascii="Arial" w:hAnsi="Arial" w:cs="Arial"/>
          <w:color w:val="000000"/>
        </w:rPr>
        <w:t xml:space="preserve">not </w:t>
      </w:r>
      <w:r>
        <w:rPr>
          <w:rFonts w:ascii="Arial" w:hAnsi="Arial" w:cs="Arial"/>
          <w:color w:val="000000"/>
        </w:rPr>
        <w:t xml:space="preserve">applicable, and ignores the fact that such specificity can be an advantage, and can result in </w:t>
      </w:r>
      <w:r w:rsidR="001D5165">
        <w:rPr>
          <w:rFonts w:ascii="Arial" w:hAnsi="Arial" w:cs="Arial"/>
          <w:color w:val="000000"/>
        </w:rPr>
        <w:t>rock-solid</w:t>
      </w:r>
      <w:r>
        <w:rPr>
          <w:rFonts w:ascii="Arial" w:hAnsi="Arial" w:cs="Arial"/>
          <w:color w:val="000000"/>
        </w:rPr>
        <w:t xml:space="preserve"> right</w:t>
      </w:r>
      <w:r w:rsidR="00D15954">
        <w:rPr>
          <w:rFonts w:ascii="Arial" w:hAnsi="Arial" w:cs="Arial"/>
          <w:color w:val="000000"/>
        </w:rPr>
        <w:t>s</w:t>
      </w:r>
      <w:r>
        <w:rPr>
          <w:rFonts w:ascii="Arial" w:hAnsi="Arial" w:cs="Arial"/>
          <w:color w:val="000000"/>
        </w:rPr>
        <w:t xml:space="preserve">. </w:t>
      </w:r>
      <w:r w:rsidR="00D15954">
        <w:rPr>
          <w:rFonts w:ascii="Arial" w:hAnsi="Arial" w:cs="Arial"/>
          <w:color w:val="000000"/>
        </w:rPr>
        <w:t xml:space="preserve">We have obtained design registrations for our clients for </w:t>
      </w:r>
      <w:r>
        <w:rPr>
          <w:rFonts w:ascii="Arial" w:hAnsi="Arial" w:cs="Arial"/>
          <w:color w:val="000000"/>
        </w:rPr>
        <w:t>shoes, diamonds, cellphones, cars and countless other products</w:t>
      </w:r>
      <w:r w:rsidR="00D15954">
        <w:rPr>
          <w:rFonts w:ascii="Arial" w:hAnsi="Arial" w:cs="Arial"/>
          <w:color w:val="000000"/>
        </w:rPr>
        <w:t xml:space="preserve">, </w:t>
      </w:r>
      <w:r>
        <w:rPr>
          <w:rFonts w:ascii="Arial" w:hAnsi="Arial" w:cs="Arial"/>
          <w:color w:val="000000"/>
        </w:rPr>
        <w:t xml:space="preserve">in Israel, the US </w:t>
      </w:r>
      <w:r w:rsidR="00D15954">
        <w:rPr>
          <w:rFonts w:ascii="Arial" w:hAnsi="Arial" w:cs="Arial"/>
          <w:color w:val="000000"/>
        </w:rPr>
        <w:t xml:space="preserve">and many </w:t>
      </w:r>
      <w:r>
        <w:rPr>
          <w:rFonts w:ascii="Arial" w:hAnsi="Arial" w:cs="Arial"/>
          <w:color w:val="000000"/>
        </w:rPr>
        <w:t xml:space="preserve">other </w:t>
      </w:r>
      <w:r w:rsidR="001D5165">
        <w:rPr>
          <w:rFonts w:ascii="Arial" w:hAnsi="Arial" w:cs="Arial"/>
          <w:color w:val="000000"/>
        </w:rPr>
        <w:t>jurisdictions</w:t>
      </w:r>
      <w:r w:rsidR="00D15954">
        <w:rPr>
          <w:rFonts w:ascii="Arial" w:hAnsi="Arial" w:cs="Arial"/>
          <w:color w:val="000000"/>
        </w:rPr>
        <w:t xml:space="preserve">. The one thing that they all have in common is that they all have value, because </w:t>
      </w:r>
      <w:r>
        <w:rPr>
          <w:rFonts w:ascii="Arial" w:hAnsi="Arial" w:cs="Arial"/>
          <w:color w:val="000000"/>
        </w:rPr>
        <w:t xml:space="preserve">the specific </w:t>
      </w:r>
      <w:r w:rsidR="001D5165">
        <w:rPr>
          <w:rFonts w:ascii="Arial" w:hAnsi="Arial" w:cs="Arial"/>
          <w:color w:val="000000"/>
        </w:rPr>
        <w:t>product</w:t>
      </w:r>
      <w:r>
        <w:rPr>
          <w:rFonts w:ascii="Arial" w:hAnsi="Arial" w:cs="Arial"/>
          <w:color w:val="000000"/>
        </w:rPr>
        <w:t xml:space="preserve"> has value. </w:t>
      </w:r>
    </w:p>
    <w:p w:rsidR="003355E4" w:rsidRDefault="003355E4" w:rsidP="00B164F6">
      <w:pPr>
        <w:shd w:val="clear" w:color="auto" w:fill="FFFFFF"/>
        <w:spacing w:after="240"/>
        <w:jc w:val="both"/>
        <w:rPr>
          <w:rFonts w:ascii="Arial" w:hAnsi="Arial" w:cs="Arial"/>
          <w:color w:val="000000"/>
        </w:rPr>
      </w:pPr>
      <w:r>
        <w:rPr>
          <w:rFonts w:ascii="Arial" w:hAnsi="Arial" w:cs="Arial"/>
          <w:color w:val="000000"/>
        </w:rPr>
        <w:t xml:space="preserve">If you change even something minor in the product design (think of </w:t>
      </w:r>
      <w:hyperlink r:id="rId6" w:history="1">
        <w:r w:rsidRPr="00D15954">
          <w:rPr>
            <w:rStyle w:val="Hyperlink"/>
            <w:rFonts w:ascii="Arial" w:hAnsi="Arial" w:cs="Arial"/>
          </w:rPr>
          <w:t xml:space="preserve">Apple </w:t>
        </w:r>
        <w:r w:rsidR="001676C8">
          <w:rPr>
            <w:rStyle w:val="Hyperlink"/>
            <w:rFonts w:ascii="Arial" w:hAnsi="Arial" w:cs="Arial"/>
          </w:rPr>
          <w:t>v.</w:t>
        </w:r>
        <w:r w:rsidRPr="00D15954">
          <w:rPr>
            <w:rStyle w:val="Hyperlink"/>
            <w:rFonts w:ascii="Arial" w:hAnsi="Arial" w:cs="Arial"/>
          </w:rPr>
          <w:t xml:space="preserve"> Samsung</w:t>
        </w:r>
      </w:hyperlink>
      <w:r>
        <w:rPr>
          <w:rFonts w:ascii="Arial" w:hAnsi="Arial" w:cs="Arial"/>
          <w:color w:val="000000"/>
        </w:rPr>
        <w:t xml:space="preserve">), or even if you </w:t>
      </w:r>
      <w:r w:rsidR="00D15954">
        <w:rPr>
          <w:rFonts w:ascii="Arial" w:hAnsi="Arial" w:cs="Arial"/>
          <w:color w:val="000000"/>
        </w:rPr>
        <w:t xml:space="preserve">merely </w:t>
      </w:r>
      <w:r>
        <w:rPr>
          <w:rFonts w:ascii="Arial" w:hAnsi="Arial" w:cs="Arial"/>
          <w:color w:val="000000"/>
        </w:rPr>
        <w:t xml:space="preserve">force a competitor to redesign their own version of your product, what is the potential return on your investment in design </w:t>
      </w:r>
      <w:r w:rsidR="001D5165">
        <w:rPr>
          <w:rFonts w:ascii="Arial" w:hAnsi="Arial" w:cs="Arial"/>
          <w:color w:val="000000"/>
        </w:rPr>
        <w:t>registration</w:t>
      </w:r>
      <w:r>
        <w:rPr>
          <w:rFonts w:ascii="Arial" w:hAnsi="Arial" w:cs="Arial"/>
          <w:color w:val="000000"/>
        </w:rPr>
        <w:t xml:space="preserve">? It may be </w:t>
      </w:r>
      <w:r w:rsidR="001D5165">
        <w:rPr>
          <w:rFonts w:ascii="Arial" w:hAnsi="Arial" w:cs="Arial"/>
          <w:color w:val="000000"/>
        </w:rPr>
        <w:t>difficult</w:t>
      </w:r>
      <w:r>
        <w:rPr>
          <w:rFonts w:ascii="Arial" w:hAnsi="Arial" w:cs="Arial"/>
          <w:color w:val="000000"/>
        </w:rPr>
        <w:t xml:space="preserve"> to estimate, but </w:t>
      </w:r>
      <w:r w:rsidR="001D5165">
        <w:rPr>
          <w:rFonts w:ascii="Arial" w:hAnsi="Arial" w:cs="Arial"/>
          <w:color w:val="000000"/>
        </w:rPr>
        <w:t>it</w:t>
      </w:r>
      <w:r>
        <w:rPr>
          <w:rFonts w:ascii="Arial" w:hAnsi="Arial" w:cs="Arial"/>
          <w:color w:val="000000"/>
        </w:rPr>
        <w:t xml:space="preserve"> can be very, very high.</w:t>
      </w:r>
    </w:p>
    <w:p w:rsidR="00D15954" w:rsidRDefault="003355E4" w:rsidP="00B164F6">
      <w:pPr>
        <w:shd w:val="clear" w:color="auto" w:fill="FFFFFF"/>
        <w:spacing w:after="240"/>
        <w:jc w:val="both"/>
        <w:rPr>
          <w:rFonts w:ascii="Arial" w:hAnsi="Arial" w:cs="Arial"/>
          <w:color w:val="000000"/>
        </w:rPr>
      </w:pPr>
      <w:r>
        <w:rPr>
          <w:rFonts w:ascii="Arial" w:hAnsi="Arial" w:cs="Arial"/>
          <w:color w:val="000000"/>
        </w:rPr>
        <w:t>Therefore, next time you’re thinking about products which</w:t>
      </w:r>
      <w:r w:rsidR="00D15954">
        <w:rPr>
          <w:rFonts w:ascii="Arial" w:hAnsi="Arial" w:cs="Arial"/>
          <w:color w:val="000000"/>
        </w:rPr>
        <w:t xml:space="preserve"> admittedly</w:t>
      </w:r>
      <w:r>
        <w:rPr>
          <w:rFonts w:ascii="Arial" w:hAnsi="Arial" w:cs="Arial"/>
          <w:color w:val="000000"/>
        </w:rPr>
        <w:t xml:space="preserve"> may be </w:t>
      </w:r>
      <w:r w:rsidR="00D15954">
        <w:rPr>
          <w:rFonts w:ascii="Arial" w:hAnsi="Arial" w:cs="Arial"/>
          <w:color w:val="000000"/>
        </w:rPr>
        <w:t xml:space="preserve">only </w:t>
      </w:r>
      <w:r>
        <w:rPr>
          <w:rFonts w:ascii="Arial" w:hAnsi="Arial" w:cs="Arial"/>
          <w:color w:val="000000"/>
        </w:rPr>
        <w:t>one of many possible imple</w:t>
      </w:r>
      <w:r w:rsidR="001D5165">
        <w:rPr>
          <w:rFonts w:ascii="Arial" w:hAnsi="Arial" w:cs="Arial"/>
          <w:color w:val="000000"/>
        </w:rPr>
        <w:t>me</w:t>
      </w:r>
      <w:r>
        <w:rPr>
          <w:rFonts w:ascii="Arial" w:hAnsi="Arial" w:cs="Arial"/>
          <w:color w:val="000000"/>
        </w:rPr>
        <w:t xml:space="preserve">ntations of a patented invention, and </w:t>
      </w:r>
      <w:r w:rsidR="00D15954">
        <w:rPr>
          <w:rFonts w:ascii="Arial" w:hAnsi="Arial" w:cs="Arial"/>
          <w:color w:val="000000"/>
        </w:rPr>
        <w:t>admittedly</w:t>
      </w:r>
      <w:r>
        <w:rPr>
          <w:rFonts w:ascii="Arial" w:hAnsi="Arial" w:cs="Arial"/>
          <w:color w:val="000000"/>
        </w:rPr>
        <w:t xml:space="preserve"> may carry a registered trademark, </w:t>
      </w:r>
      <w:r w:rsidR="00D15954">
        <w:rPr>
          <w:rFonts w:ascii="Arial" w:hAnsi="Arial" w:cs="Arial"/>
          <w:color w:val="000000"/>
        </w:rPr>
        <w:t>ask yourself the following question:</w:t>
      </w:r>
    </w:p>
    <w:p w:rsidR="001676C8" w:rsidRDefault="001676C8" w:rsidP="00B164F6">
      <w:pPr>
        <w:shd w:val="clear" w:color="auto" w:fill="FFFFFF"/>
        <w:spacing w:after="240"/>
        <w:jc w:val="both"/>
        <w:rPr>
          <w:rFonts w:ascii="Arial" w:hAnsi="Arial" w:cs="Arial"/>
          <w:color w:val="000000"/>
        </w:rPr>
      </w:pPr>
      <w:r w:rsidRPr="001676C8">
        <w:rPr>
          <w:rFonts w:asciiTheme="majorBidi" w:hAnsiTheme="majorBidi" w:cstheme="majorBidi"/>
          <w:i/>
          <w:iCs/>
          <w:color w:val="000000"/>
        </w:rPr>
        <w:t>“</w:t>
      </w:r>
      <w:r w:rsidR="00D15954" w:rsidRPr="001676C8">
        <w:rPr>
          <w:rFonts w:asciiTheme="majorBidi" w:hAnsiTheme="majorBidi" w:cstheme="majorBidi"/>
          <w:i/>
          <w:iCs/>
          <w:color w:val="000000"/>
        </w:rPr>
        <w:t xml:space="preserve">Can design registration for your product </w:t>
      </w:r>
      <w:r w:rsidR="00AF1A64" w:rsidRPr="001676C8">
        <w:rPr>
          <w:rFonts w:asciiTheme="majorBidi" w:hAnsiTheme="majorBidi" w:cstheme="majorBidi"/>
          <w:i/>
          <w:iCs/>
          <w:color w:val="000000"/>
        </w:rPr>
        <w:t>result in a</w:t>
      </w:r>
      <w:r w:rsidR="003355E4" w:rsidRPr="001676C8">
        <w:rPr>
          <w:rFonts w:asciiTheme="majorBidi" w:hAnsiTheme="majorBidi" w:cstheme="majorBidi"/>
          <w:i/>
          <w:iCs/>
          <w:color w:val="000000"/>
        </w:rPr>
        <w:t xml:space="preserve"> high value, highly specific, highly actionable, tactical IP asset</w:t>
      </w:r>
      <w:r w:rsidR="00AF1A64" w:rsidRPr="001676C8">
        <w:rPr>
          <w:rFonts w:asciiTheme="majorBidi" w:hAnsiTheme="majorBidi" w:cstheme="majorBidi"/>
          <w:i/>
          <w:iCs/>
          <w:color w:val="000000"/>
        </w:rPr>
        <w:t xml:space="preserve">, all for an investment which is </w:t>
      </w:r>
      <w:r w:rsidR="001D5165" w:rsidRPr="001676C8">
        <w:rPr>
          <w:rFonts w:asciiTheme="majorBidi" w:hAnsiTheme="majorBidi" w:cstheme="majorBidi"/>
          <w:i/>
          <w:iCs/>
          <w:color w:val="000000"/>
        </w:rPr>
        <w:t>a fraction of</w:t>
      </w:r>
      <w:r w:rsidR="00AF1A64" w:rsidRPr="001676C8">
        <w:rPr>
          <w:rFonts w:asciiTheme="majorBidi" w:hAnsiTheme="majorBidi" w:cstheme="majorBidi"/>
          <w:i/>
          <w:iCs/>
          <w:color w:val="000000"/>
        </w:rPr>
        <w:t xml:space="preserve"> the price of a patent?</w:t>
      </w:r>
      <w:r w:rsidRPr="001676C8">
        <w:rPr>
          <w:rFonts w:asciiTheme="majorBidi" w:hAnsiTheme="majorBidi" w:cstheme="majorBidi"/>
          <w:i/>
          <w:iCs/>
          <w:color w:val="000000"/>
        </w:rPr>
        <w:t>”</w:t>
      </w:r>
      <w:r w:rsidR="00AF1A64">
        <w:rPr>
          <w:rFonts w:ascii="Arial" w:hAnsi="Arial" w:cs="Arial"/>
          <w:color w:val="000000"/>
        </w:rPr>
        <w:t xml:space="preserve"> </w:t>
      </w:r>
    </w:p>
    <w:p w:rsidR="001D5165" w:rsidRDefault="00AF1A64" w:rsidP="00B164F6">
      <w:pPr>
        <w:shd w:val="clear" w:color="auto" w:fill="FFFFFF"/>
        <w:spacing w:after="240"/>
        <w:jc w:val="both"/>
        <w:rPr>
          <w:rFonts w:ascii="Arial" w:hAnsi="Arial" w:cs="Arial"/>
          <w:color w:val="000000"/>
        </w:rPr>
      </w:pPr>
      <w:r>
        <w:rPr>
          <w:rFonts w:ascii="Arial" w:hAnsi="Arial" w:cs="Arial"/>
          <w:color w:val="000000"/>
        </w:rPr>
        <w:t xml:space="preserve">If </w:t>
      </w:r>
      <w:r w:rsidR="001676C8">
        <w:rPr>
          <w:rFonts w:ascii="Arial" w:hAnsi="Arial" w:cs="Arial"/>
          <w:color w:val="000000"/>
        </w:rPr>
        <w:t>the answer is “yes”</w:t>
      </w:r>
      <w:r>
        <w:rPr>
          <w:rFonts w:ascii="Arial" w:hAnsi="Arial" w:cs="Arial"/>
          <w:color w:val="000000"/>
        </w:rPr>
        <w:t xml:space="preserve">, then go ahead, and register that design! </w:t>
      </w:r>
    </w:p>
    <w:p w:rsidR="003355E4" w:rsidRDefault="001D5165" w:rsidP="00B164F6">
      <w:pPr>
        <w:shd w:val="clear" w:color="auto" w:fill="FFFFFF"/>
        <w:spacing w:after="240"/>
        <w:jc w:val="both"/>
        <w:rPr>
          <w:rFonts w:ascii="Arial" w:hAnsi="Arial" w:cs="Arial"/>
          <w:color w:val="000000"/>
        </w:rPr>
      </w:pPr>
      <w:r>
        <w:rPr>
          <w:rFonts w:ascii="Arial" w:hAnsi="Arial" w:cs="Arial"/>
          <w:color w:val="000000"/>
        </w:rPr>
        <w:t>So, are registered designs the Illegitimate Child of IP? I don’t think so.</w:t>
      </w:r>
    </w:p>
    <w:p w:rsidR="001676C8" w:rsidRDefault="001676C8" w:rsidP="001676C8">
      <w:pPr>
        <w:shd w:val="clear" w:color="auto" w:fill="FFFFFF"/>
        <w:spacing w:after="240"/>
        <w:jc w:val="center"/>
        <w:rPr>
          <w:rFonts w:ascii="Arial" w:hAnsi="Arial" w:cs="Arial"/>
          <w:color w:val="000000"/>
        </w:rPr>
      </w:pPr>
      <w:r>
        <w:rPr>
          <w:rFonts w:ascii="Arial" w:hAnsi="Arial" w:cs="Arial"/>
          <w:color w:val="000000"/>
        </w:rPr>
        <w:t>**************************</w:t>
      </w:r>
    </w:p>
    <w:p w:rsidR="001676C8" w:rsidRDefault="001676C8" w:rsidP="00B164F6">
      <w:pPr>
        <w:shd w:val="clear" w:color="auto" w:fill="FFFFFF"/>
        <w:spacing w:after="240"/>
        <w:jc w:val="both"/>
        <w:rPr>
          <w:rFonts w:ascii="Arial" w:hAnsi="Arial" w:cs="Arial"/>
          <w:color w:val="000000"/>
        </w:rPr>
      </w:pPr>
      <w:r>
        <w:rPr>
          <w:rFonts w:ascii="Arial" w:hAnsi="Arial" w:cs="Arial"/>
          <w:color w:val="000000"/>
        </w:rPr>
        <w:t xml:space="preserve">For more information about the new Designs Law, write to me at </w:t>
      </w:r>
      <w:hyperlink r:id="rId7" w:history="1">
        <w:r w:rsidRPr="00FF2E97">
          <w:rPr>
            <w:rStyle w:val="Hyperlink"/>
            <w:rFonts w:ascii="Arial" w:hAnsi="Arial" w:cs="Arial"/>
          </w:rPr>
          <w:t>Jeremy.Ben-david@Jmbdavis.com</w:t>
        </w:r>
      </w:hyperlink>
      <w:r>
        <w:rPr>
          <w:rFonts w:ascii="Arial" w:hAnsi="Arial" w:cs="Arial"/>
          <w:color w:val="000000"/>
        </w:rPr>
        <w:t>, or watch this space.</w:t>
      </w:r>
    </w:p>
    <w:p w:rsidR="008D0C06" w:rsidRDefault="008D0C06"/>
    <w:sectPr w:rsidR="008D0C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31"/>
    <w:rsid w:val="00003985"/>
    <w:rsid w:val="00054DE9"/>
    <w:rsid w:val="001676C8"/>
    <w:rsid w:val="001D5165"/>
    <w:rsid w:val="003355E4"/>
    <w:rsid w:val="005C41E7"/>
    <w:rsid w:val="005F075C"/>
    <w:rsid w:val="008603F6"/>
    <w:rsid w:val="00893A6D"/>
    <w:rsid w:val="008D0C06"/>
    <w:rsid w:val="00A5004F"/>
    <w:rsid w:val="00A63D36"/>
    <w:rsid w:val="00AA6A90"/>
    <w:rsid w:val="00AB3D31"/>
    <w:rsid w:val="00AF1A64"/>
    <w:rsid w:val="00B04976"/>
    <w:rsid w:val="00B164F6"/>
    <w:rsid w:val="00C02EB8"/>
    <w:rsid w:val="00D15954"/>
    <w:rsid w:val="00E3554D"/>
    <w:rsid w:val="00E94A5E"/>
    <w:rsid w:val="00FD0D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3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165"/>
    <w:rPr>
      <w:color w:val="0563C1" w:themeColor="hyperlink"/>
      <w:u w:val="single"/>
    </w:rPr>
  </w:style>
  <w:style w:type="character" w:customStyle="1" w:styleId="UnresolvedMention">
    <w:name w:val="Unresolved Mention"/>
    <w:basedOn w:val="DefaultParagraphFont"/>
    <w:uiPriority w:val="99"/>
    <w:semiHidden/>
    <w:unhideWhenUsed/>
    <w:rsid w:val="001D5165"/>
    <w:rPr>
      <w:color w:val="808080"/>
      <w:shd w:val="clear" w:color="auto" w:fill="E6E6E6"/>
    </w:rPr>
  </w:style>
  <w:style w:type="character" w:styleId="FollowedHyperlink">
    <w:name w:val="FollowedHyperlink"/>
    <w:basedOn w:val="DefaultParagraphFont"/>
    <w:uiPriority w:val="99"/>
    <w:semiHidden/>
    <w:unhideWhenUsed/>
    <w:rsid w:val="00D1595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3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165"/>
    <w:rPr>
      <w:color w:val="0563C1" w:themeColor="hyperlink"/>
      <w:u w:val="single"/>
    </w:rPr>
  </w:style>
  <w:style w:type="character" w:customStyle="1" w:styleId="UnresolvedMention">
    <w:name w:val="Unresolved Mention"/>
    <w:basedOn w:val="DefaultParagraphFont"/>
    <w:uiPriority w:val="99"/>
    <w:semiHidden/>
    <w:unhideWhenUsed/>
    <w:rsid w:val="001D5165"/>
    <w:rPr>
      <w:color w:val="808080"/>
      <w:shd w:val="clear" w:color="auto" w:fill="E6E6E6"/>
    </w:rPr>
  </w:style>
  <w:style w:type="character" w:styleId="FollowedHyperlink">
    <w:name w:val="FollowedHyperlink"/>
    <w:basedOn w:val="DefaultParagraphFont"/>
    <w:uiPriority w:val="99"/>
    <w:semiHidden/>
    <w:unhideWhenUsed/>
    <w:rsid w:val="00D159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20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remy.Ben-david@Jmbdavi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il/search?q=apple+samsung+design+patent+damages&amp;oq=apple+samsung+design&amp;aqs=chrome.2.0j69i57j0l4.12357j0j4&amp;sourceid=chrome&amp;ie=UTF-8" TargetMode="External"/><Relationship Id="rId5" Type="http://schemas.openxmlformats.org/officeDocument/2006/relationships/hyperlink" Target="http://www.wipo.int/hague/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Ben-David</dc:creator>
  <cp:lastModifiedBy>Irving Wiesen</cp:lastModifiedBy>
  <cp:revision>2</cp:revision>
  <dcterms:created xsi:type="dcterms:W3CDTF">2017-08-22T09:17:00Z</dcterms:created>
  <dcterms:modified xsi:type="dcterms:W3CDTF">2017-08-22T09:17:00Z</dcterms:modified>
</cp:coreProperties>
</file>