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56B" w:rsidRDefault="002E556B" w:rsidP="000417CA">
      <w:pPr>
        <w:rPr>
          <w:rtl/>
        </w:rPr>
      </w:pPr>
    </w:p>
    <w:p w:rsidR="00F93C27" w:rsidRPr="001C338D" w:rsidRDefault="00F93C27" w:rsidP="00F93C27">
      <w:pPr>
        <w:pStyle w:val="a"/>
        <w:spacing w:line="240" w:lineRule="auto"/>
      </w:pPr>
      <w:bookmarkStart w:id="0" w:name="_Toc487020691"/>
      <w:bookmarkStart w:id="1" w:name="_Toc497041644"/>
      <w:bookmarkStart w:id="2" w:name="_Toc497041680"/>
      <w:bookmarkStart w:id="3" w:name="_Toc497807466"/>
      <w:r w:rsidRPr="001C338D">
        <w:t>Course title:</w:t>
      </w:r>
      <w:r>
        <w:rPr>
          <w:b w:val="0"/>
          <w:bCs w:val="0"/>
          <w:u w:val="none"/>
        </w:rPr>
        <w:t xml:space="preserve"> </w:t>
      </w:r>
      <w:r w:rsidRPr="001C338D">
        <w:rPr>
          <w:b w:val="0"/>
          <w:bCs w:val="0"/>
          <w:u w:val="none"/>
        </w:rPr>
        <w:t>Operations Research Applications in Tourism</w:t>
      </w:r>
      <w:bookmarkEnd w:id="0"/>
      <w:bookmarkEnd w:id="1"/>
      <w:bookmarkEnd w:id="2"/>
      <w:bookmarkEnd w:id="3"/>
    </w:p>
    <w:p w:rsidR="00F93C27" w:rsidRDefault="00F93C27" w:rsidP="00F93C27">
      <w:pPr>
        <w:spacing w:line="240" w:lineRule="auto"/>
        <w:rPr>
          <w:rFonts w:ascii="Times New Roman" w:eastAsia="Calibri" w:hAnsi="Times New Roman" w:cs="Times New Roman"/>
          <w:sz w:val="24"/>
        </w:rPr>
      </w:pPr>
      <w:r w:rsidRPr="00E54D89">
        <w:rPr>
          <w:rFonts w:ascii="Times New Roman" w:eastAsia="Calibri" w:hAnsi="Times New Roman" w:cs="Times New Roman"/>
          <w:b/>
          <w:bCs/>
          <w:sz w:val="24"/>
          <w:u w:val="single"/>
        </w:rPr>
        <w:t>Code</w:t>
      </w:r>
      <w:r>
        <w:rPr>
          <w:rFonts w:ascii="Times New Roman" w:eastAsia="Calibri" w:hAnsi="Times New Roman" w:cs="Times New Roman"/>
          <w:sz w:val="24"/>
        </w:rPr>
        <w:t xml:space="preserve">: </w:t>
      </w:r>
      <w:r w:rsidRPr="005450A5">
        <w:rPr>
          <w:rFonts w:ascii="Times New Roman" w:eastAsia="Calibri" w:hAnsi="Times New Roman" w:cs="Times New Roman"/>
          <w:sz w:val="24"/>
        </w:rPr>
        <w:t xml:space="preserve">229051 </w:t>
      </w:r>
    </w:p>
    <w:p w:rsidR="00F93C27" w:rsidRPr="001C338D" w:rsidRDefault="00F93C27" w:rsidP="00F93C27">
      <w:pPr>
        <w:spacing w:line="240" w:lineRule="auto"/>
        <w:rPr>
          <w:rFonts w:ascii="Times New Roman" w:eastAsia="Calibri" w:hAnsi="Times New Roman" w:cs="Times New Roman"/>
          <w:sz w:val="24"/>
        </w:rPr>
      </w:pPr>
      <w:r w:rsidRPr="001C338D">
        <w:rPr>
          <w:rFonts w:ascii="Times New Roman" w:eastAsia="Calibri" w:hAnsi="Times New Roman" w:cs="Times New Roman"/>
          <w:b/>
          <w:bCs/>
          <w:sz w:val="24"/>
          <w:u w:val="single"/>
        </w:rPr>
        <w:t>Instructor</w:t>
      </w:r>
      <w:r w:rsidRPr="001C338D">
        <w:rPr>
          <w:rFonts w:ascii="Times New Roman" w:eastAsia="Calibri" w:hAnsi="Times New Roman" w:cs="Times New Roman"/>
          <w:b/>
          <w:bCs/>
          <w:sz w:val="24"/>
        </w:rPr>
        <w:t xml:space="preserve">: </w:t>
      </w:r>
      <w:r w:rsidRPr="001C338D">
        <w:rPr>
          <w:rFonts w:ascii="Times New Roman" w:eastAsia="Calibri" w:hAnsi="Times New Roman" w:cs="Times New Roman"/>
          <w:sz w:val="24"/>
        </w:rPr>
        <w:t xml:space="preserve">Prof. </w:t>
      </w:r>
      <w:proofErr w:type="spellStart"/>
      <w:r w:rsidRPr="006D67C8">
        <w:rPr>
          <w:rFonts w:ascii="Times New Roman" w:eastAsia="Calibri" w:hAnsi="Times New Roman" w:cs="Times New Roman"/>
          <w:sz w:val="24"/>
        </w:rPr>
        <w:t>Yechezkel</w:t>
      </w:r>
      <w:proofErr w:type="spellEnd"/>
      <w:r w:rsidRPr="001C338D">
        <w:rPr>
          <w:rFonts w:ascii="Times New Roman" w:eastAsia="Calibri" w:hAnsi="Times New Roman" w:cs="Times New Roman"/>
          <w:sz w:val="24"/>
        </w:rPr>
        <w:t xml:space="preserve"> Israeli</w:t>
      </w:r>
    </w:p>
    <w:p w:rsidR="00F93C27" w:rsidRPr="001C338D" w:rsidRDefault="00F93C27" w:rsidP="00F93C27">
      <w:pPr>
        <w:spacing w:line="240" w:lineRule="auto"/>
        <w:rPr>
          <w:rFonts w:ascii="Times New Roman" w:eastAsia="Calibri" w:hAnsi="Times New Roman" w:cs="Times New Roman"/>
          <w:sz w:val="24"/>
        </w:rPr>
      </w:pPr>
      <w:r w:rsidRPr="001C338D">
        <w:rPr>
          <w:rFonts w:ascii="Times New Roman" w:eastAsia="Calibri" w:hAnsi="Times New Roman" w:cs="Times New Roman"/>
          <w:b/>
          <w:bCs/>
          <w:sz w:val="24"/>
          <w:u w:val="single"/>
        </w:rPr>
        <w:t>Credit hours:</w:t>
      </w:r>
      <w:r w:rsidRPr="001C338D">
        <w:rPr>
          <w:rFonts w:ascii="Times New Roman" w:eastAsia="Calibri" w:hAnsi="Times New Roman" w:cs="Times New Roman"/>
          <w:sz w:val="24"/>
        </w:rPr>
        <w:t xml:space="preserve"> 2</w:t>
      </w:r>
    </w:p>
    <w:p w:rsidR="00F93C27" w:rsidRDefault="00F93C27" w:rsidP="00F93C27">
      <w:pPr>
        <w:spacing w:line="240" w:lineRule="auto"/>
        <w:rPr>
          <w:rFonts w:ascii="Times New Roman" w:eastAsia="Calibri" w:hAnsi="Times New Roman" w:cs="Times New Roman"/>
          <w:b/>
          <w:bCs/>
          <w:sz w:val="24"/>
        </w:rPr>
      </w:pPr>
      <w:r w:rsidRPr="00E54D89">
        <w:rPr>
          <w:rFonts w:ascii="Times New Roman" w:eastAsia="Calibri" w:hAnsi="Times New Roman" w:cs="Times New Roman"/>
          <w:b/>
          <w:bCs/>
          <w:sz w:val="24"/>
          <w:u w:val="single"/>
        </w:rPr>
        <w:t>Year</w:t>
      </w:r>
      <w:r w:rsidRPr="001C338D">
        <w:rPr>
          <w:rFonts w:ascii="Times New Roman" w:eastAsia="Calibri" w:hAnsi="Times New Roman" w:cs="Times New Roman"/>
          <w:b/>
          <w:bCs/>
          <w:sz w:val="24"/>
        </w:rPr>
        <w:t xml:space="preserve">: </w:t>
      </w:r>
      <w:r w:rsidRPr="001C338D">
        <w:rPr>
          <w:rFonts w:ascii="Times New Roman" w:eastAsia="Calibri" w:hAnsi="Times New Roman" w:cs="Times New Roman"/>
          <w:sz w:val="24"/>
        </w:rPr>
        <w:t>1</w:t>
      </w:r>
      <w:r>
        <w:rPr>
          <w:rFonts w:ascii="Times New Roman" w:eastAsia="Calibri" w:hAnsi="Times New Roman" w:cs="Times New Roman"/>
          <w:b/>
          <w:bCs/>
          <w:sz w:val="24"/>
        </w:rPr>
        <w:t xml:space="preserve">; </w:t>
      </w:r>
      <w:r w:rsidRPr="00E54D89">
        <w:rPr>
          <w:rFonts w:ascii="Times New Roman" w:eastAsia="Calibri" w:hAnsi="Times New Roman" w:cs="Times New Roman"/>
          <w:b/>
          <w:bCs/>
          <w:sz w:val="24"/>
          <w:u w:val="single"/>
        </w:rPr>
        <w:t>Semester</w:t>
      </w:r>
      <w:r w:rsidRPr="001C338D">
        <w:rPr>
          <w:rFonts w:ascii="Times New Roman" w:eastAsia="Calibri" w:hAnsi="Times New Roman" w:cs="Times New Roman"/>
          <w:b/>
          <w:bCs/>
          <w:sz w:val="24"/>
        </w:rPr>
        <w:t xml:space="preserve">: </w:t>
      </w:r>
      <w:r w:rsidRPr="001C338D">
        <w:rPr>
          <w:rFonts w:ascii="Times New Roman" w:eastAsia="Calibri" w:hAnsi="Times New Roman" w:cs="Times New Roman"/>
          <w:sz w:val="24"/>
        </w:rPr>
        <w:t>B</w:t>
      </w:r>
      <w:r>
        <w:rPr>
          <w:rFonts w:ascii="Times New Roman" w:eastAsia="Calibri" w:hAnsi="Times New Roman" w:cs="Times New Roman"/>
          <w:sz w:val="24"/>
        </w:rPr>
        <w:t xml:space="preserve">   </w:t>
      </w:r>
    </w:p>
    <w:p w:rsidR="00F93C27" w:rsidRPr="004449F2" w:rsidRDefault="00F93C27" w:rsidP="00F93C27">
      <w:pPr>
        <w:rPr>
          <w:rFonts w:asciiTheme="majorBidi" w:eastAsia="Calibri" w:hAnsiTheme="majorBidi" w:cstheme="majorBidi"/>
          <w:sz w:val="24"/>
        </w:rPr>
      </w:pPr>
      <w:r w:rsidRPr="004449F2">
        <w:rPr>
          <w:rFonts w:ascii="Times New Roman" w:eastAsia="Calibri" w:hAnsi="Times New Roman" w:cs="Times New Roman"/>
          <w:b/>
          <w:bCs/>
          <w:sz w:val="24"/>
          <w:u w:val="single"/>
        </w:rPr>
        <w:t>Academic year:</w:t>
      </w:r>
      <w:r>
        <w:rPr>
          <w:rFonts w:ascii="Times New Roman" w:eastAsia="Calibri" w:hAnsi="Times New Roman" w:cs="Times New Roman"/>
          <w:sz w:val="24"/>
        </w:rPr>
        <w:t xml:space="preserve"> 2021-22 </w:t>
      </w:r>
      <w:r>
        <w:rPr>
          <w:rFonts w:ascii="Times New Roman" w:eastAsia="Calibri" w:hAnsi="Times New Roman" w:cs="Times New Roman" w:hint="cs"/>
          <w:sz w:val="24"/>
          <w:rtl/>
        </w:rPr>
        <w:t>(</w:t>
      </w:r>
      <w:r>
        <w:rPr>
          <w:rFonts w:asciiTheme="minorBidi" w:eastAsia="Calibri" w:hAnsiTheme="minorBidi" w:hint="cs"/>
          <w:sz w:val="24"/>
          <w:rtl/>
        </w:rPr>
        <w:t>תשפ"ב)</w:t>
      </w:r>
    </w:p>
    <w:p w:rsidR="00F93C27" w:rsidRPr="005450A5" w:rsidRDefault="00F93C27" w:rsidP="00F93C27">
      <w:pPr>
        <w:spacing w:line="240" w:lineRule="auto"/>
        <w:rPr>
          <w:rFonts w:ascii="Times New Roman" w:eastAsia="Calibri" w:hAnsi="Times New Roman" w:cs="Times New Roman"/>
          <w:sz w:val="24"/>
        </w:rPr>
      </w:pPr>
      <w:r>
        <w:rPr>
          <w:rFonts w:ascii="Times New Roman" w:eastAsia="Calibri" w:hAnsi="Times New Roman" w:cs="Times New Roman" w:hint="cs"/>
          <w:sz w:val="24"/>
          <w:rtl/>
        </w:rPr>
        <w:t xml:space="preserve"> </w:t>
      </w:r>
    </w:p>
    <w:p w:rsidR="00F93C27" w:rsidRPr="001C338D" w:rsidRDefault="00F93C27" w:rsidP="00F93C27">
      <w:pPr>
        <w:spacing w:line="240" w:lineRule="auto"/>
        <w:rPr>
          <w:rFonts w:ascii="Times New Roman" w:eastAsia="Calibri" w:hAnsi="Times New Roman" w:cs="Times New Roman"/>
          <w:b/>
          <w:bCs/>
          <w:sz w:val="24"/>
          <w:u w:val="single"/>
        </w:rPr>
      </w:pPr>
      <w:r w:rsidRPr="001C338D">
        <w:rPr>
          <w:rFonts w:ascii="Times New Roman" w:eastAsia="Calibri" w:hAnsi="Times New Roman" w:cs="Times New Roman"/>
          <w:b/>
          <w:bCs/>
          <w:sz w:val="24"/>
          <w:u w:val="single"/>
        </w:rPr>
        <w:t>Course objectives:</w:t>
      </w:r>
    </w:p>
    <w:p w:rsidR="00F93C27" w:rsidRDefault="00F93C27" w:rsidP="00F93C27">
      <w:pPr>
        <w:spacing w:line="240" w:lineRule="auto"/>
        <w:jc w:val="both"/>
        <w:rPr>
          <w:rFonts w:ascii="Times New Roman" w:eastAsia="Calibri" w:hAnsi="Times New Roman" w:cs="Times New Roman"/>
          <w:sz w:val="24"/>
        </w:rPr>
      </w:pPr>
      <w:r w:rsidRPr="001C338D">
        <w:rPr>
          <w:rFonts w:ascii="Times New Roman" w:eastAsia="Calibri" w:hAnsi="Times New Roman" w:cs="Times New Roman"/>
          <w:color w:val="000000"/>
          <w:sz w:val="24"/>
        </w:rPr>
        <w:t>Operations Research (OR) is a science of modeling and optimization by using scientific</w:t>
      </w:r>
      <w:r w:rsidRPr="001C338D">
        <w:rPr>
          <w:rFonts w:ascii="Times New Roman" w:eastAsia="Calibri" w:hAnsi="Times New Roman" w:cs="Times New Roman"/>
          <w:sz w:val="24"/>
        </w:rPr>
        <w:t xml:space="preserve"> approaches to decision-making. Through mathematical modeling, it seeks to design, improve and operate complex systems in the best possible way. The aim of the course is to provide basic insights of the optimization process as a supporting tool for managers in decision making. The course illustrates the principal techniques and their application in the different tourism sectors, including the hotel industry and aviation. </w:t>
      </w:r>
    </w:p>
    <w:p w:rsidR="00F93C27" w:rsidRDefault="00F93C27" w:rsidP="00F93C27">
      <w:pPr>
        <w:spacing w:line="240" w:lineRule="auto"/>
        <w:jc w:val="both"/>
        <w:rPr>
          <w:rFonts w:ascii="Times New Roman" w:eastAsia="Calibri" w:hAnsi="Times New Roman" w:cs="Times New Roman"/>
          <w:sz w:val="24"/>
          <w:rtl/>
        </w:rPr>
      </w:pPr>
      <w:r>
        <w:rPr>
          <w:rFonts w:ascii="Times New Roman" w:eastAsia="Calibri" w:hAnsi="Times New Roman" w:cs="Times New Roman"/>
          <w:sz w:val="24"/>
        </w:rPr>
        <w:t>In the course various computational procedures are demonstrated, as manual procedure, computerized packages procedures, full enumeration versus an optimal procedure, and intuitive user decision versus algorithms.</w:t>
      </w:r>
    </w:p>
    <w:p w:rsidR="00F93C27" w:rsidRPr="001C338D" w:rsidRDefault="00F93C27" w:rsidP="00F93C27">
      <w:pPr>
        <w:spacing w:line="240" w:lineRule="auto"/>
        <w:jc w:val="both"/>
        <w:rPr>
          <w:rFonts w:ascii="Times New Roman" w:eastAsia="Calibri" w:hAnsi="Times New Roman" w:cs="Times New Roman"/>
          <w:sz w:val="24"/>
        </w:rPr>
      </w:pPr>
    </w:p>
    <w:p w:rsidR="00F93C27" w:rsidRPr="00191B70" w:rsidRDefault="00F93C27" w:rsidP="00F93C27">
      <w:pPr>
        <w:spacing w:line="240" w:lineRule="auto"/>
        <w:jc w:val="both"/>
        <w:rPr>
          <w:rFonts w:ascii="Times New Roman" w:eastAsia="Times New Roman" w:hAnsi="Times New Roman" w:cs="Times New Roman"/>
          <w:b/>
          <w:bCs/>
          <w:color w:val="424242"/>
          <w:sz w:val="24"/>
          <w:u w:val="single"/>
        </w:rPr>
      </w:pPr>
      <w:r w:rsidRPr="00191B70">
        <w:rPr>
          <w:rFonts w:ascii="Times New Roman" w:eastAsia="Times New Roman" w:hAnsi="Times New Roman" w:cs="Times New Roman"/>
          <w:b/>
          <w:bCs/>
          <w:color w:val="424242"/>
          <w:sz w:val="24"/>
          <w:u w:val="single"/>
        </w:rPr>
        <w:t>Intended learnings outcomes:</w:t>
      </w:r>
    </w:p>
    <w:p w:rsidR="00F93C27" w:rsidRDefault="00F93C27" w:rsidP="00F93C27">
      <w:pPr>
        <w:spacing w:line="240" w:lineRule="auto"/>
        <w:jc w:val="both"/>
        <w:rPr>
          <w:rFonts w:ascii="Times New Roman" w:eastAsia="Calibri" w:hAnsi="Times New Roman" w:cs="Times New Roman"/>
          <w:sz w:val="24"/>
        </w:rPr>
      </w:pPr>
      <w:r w:rsidRPr="001C338D">
        <w:rPr>
          <w:rFonts w:ascii="Times New Roman" w:eastAsia="Times New Roman" w:hAnsi="Times New Roman" w:cs="Times New Roman"/>
          <w:color w:val="424242"/>
          <w:sz w:val="24"/>
        </w:rPr>
        <w:t xml:space="preserve">Upon completion of this course, </w:t>
      </w:r>
      <w:r w:rsidRPr="001C338D">
        <w:rPr>
          <w:rFonts w:ascii="Times New Roman" w:eastAsia="Calibri" w:hAnsi="Times New Roman" w:cs="Times New Roman"/>
          <w:sz w:val="24"/>
        </w:rPr>
        <w:t xml:space="preserve">students will have </w:t>
      </w:r>
      <w:r>
        <w:rPr>
          <w:rFonts w:ascii="Times New Roman" w:eastAsia="Calibri" w:hAnsi="Times New Roman" w:cs="Times New Roman"/>
          <w:sz w:val="24"/>
        </w:rPr>
        <w:t>the following abilities:</w:t>
      </w:r>
    </w:p>
    <w:p w:rsidR="00F93C27" w:rsidRPr="00191B70" w:rsidRDefault="00F93C27" w:rsidP="00F93C27">
      <w:pPr>
        <w:pStyle w:val="ListParagraph"/>
        <w:numPr>
          <w:ilvl w:val="0"/>
          <w:numId w:val="2"/>
        </w:numPr>
        <w:spacing w:line="240" w:lineRule="auto"/>
        <w:jc w:val="both"/>
        <w:rPr>
          <w:rFonts w:ascii="Times New Roman" w:eastAsia="Times New Roman" w:hAnsi="Times New Roman" w:cs="Times New Roman"/>
          <w:color w:val="424242"/>
          <w:sz w:val="24"/>
        </w:rPr>
      </w:pPr>
      <w:r>
        <w:rPr>
          <w:rFonts w:ascii="Times New Roman" w:eastAsia="Calibri" w:hAnsi="Times New Roman" w:cs="Times New Roman"/>
          <w:sz w:val="24"/>
        </w:rPr>
        <w:t>T</w:t>
      </w:r>
      <w:r w:rsidRPr="00191B70">
        <w:rPr>
          <w:rFonts w:ascii="Times New Roman" w:eastAsia="Calibri" w:hAnsi="Times New Roman" w:cs="Times New Roman"/>
          <w:sz w:val="24"/>
        </w:rPr>
        <w:t xml:space="preserve">he skills to formulate, analyze, and solve mathematical models that represent real tourism problems. </w:t>
      </w:r>
    </w:p>
    <w:p w:rsidR="00F93C27" w:rsidRDefault="00F93C27" w:rsidP="00F93C27">
      <w:pPr>
        <w:pStyle w:val="ListParagraph"/>
        <w:numPr>
          <w:ilvl w:val="0"/>
          <w:numId w:val="2"/>
        </w:numPr>
        <w:spacing w:line="240" w:lineRule="auto"/>
        <w:jc w:val="both"/>
        <w:rPr>
          <w:rFonts w:ascii="Times New Roman" w:eastAsia="Times New Roman" w:hAnsi="Times New Roman" w:cs="Times New Roman"/>
          <w:color w:val="424242"/>
          <w:sz w:val="24"/>
        </w:rPr>
      </w:pPr>
      <w:r>
        <w:rPr>
          <w:rFonts w:ascii="Times New Roman" w:eastAsia="Calibri" w:hAnsi="Times New Roman" w:cs="Times New Roman"/>
          <w:sz w:val="24"/>
        </w:rPr>
        <w:t>I</w:t>
      </w:r>
      <w:r w:rsidRPr="00191B70">
        <w:rPr>
          <w:rFonts w:ascii="Times New Roman" w:eastAsia="Calibri" w:hAnsi="Times New Roman" w:cs="Times New Roman"/>
          <w:sz w:val="24"/>
        </w:rPr>
        <w:t xml:space="preserve">t is expected </w:t>
      </w:r>
      <w:r w:rsidRPr="00191B70">
        <w:rPr>
          <w:rFonts w:ascii="Times New Roman" w:eastAsia="Times New Roman" w:hAnsi="Times New Roman" w:cs="Times New Roman"/>
          <w:color w:val="424242"/>
          <w:sz w:val="24"/>
        </w:rPr>
        <w:t xml:space="preserve">that </w:t>
      </w:r>
      <w:r>
        <w:rPr>
          <w:rFonts w:ascii="Times New Roman" w:eastAsia="Times New Roman" w:hAnsi="Times New Roman" w:cs="Times New Roman"/>
          <w:color w:val="424242"/>
          <w:sz w:val="24"/>
        </w:rPr>
        <w:t>as</w:t>
      </w:r>
      <w:r w:rsidRPr="00191B70">
        <w:rPr>
          <w:rFonts w:ascii="Times New Roman" w:eastAsia="Times New Roman" w:hAnsi="Times New Roman" w:cs="Times New Roman"/>
          <w:color w:val="424242"/>
          <w:sz w:val="24"/>
        </w:rPr>
        <w:t xml:space="preserve"> future manager</w:t>
      </w:r>
      <w:r>
        <w:rPr>
          <w:rFonts w:ascii="Times New Roman" w:eastAsia="Times New Roman" w:hAnsi="Times New Roman" w:cs="Times New Roman"/>
          <w:color w:val="424242"/>
          <w:sz w:val="24"/>
        </w:rPr>
        <w:t>, student</w:t>
      </w:r>
      <w:r w:rsidRPr="00191B70">
        <w:rPr>
          <w:rFonts w:ascii="Times New Roman" w:eastAsia="Times New Roman" w:hAnsi="Times New Roman" w:cs="Times New Roman"/>
          <w:color w:val="424242"/>
          <w:sz w:val="24"/>
        </w:rPr>
        <w:t xml:space="preserve"> will be able to identify situations which need optimization tools</w:t>
      </w:r>
    </w:p>
    <w:p w:rsidR="00F93C27" w:rsidRDefault="00F93C27" w:rsidP="00F93C27">
      <w:pPr>
        <w:pStyle w:val="ListParagraph"/>
        <w:numPr>
          <w:ilvl w:val="0"/>
          <w:numId w:val="2"/>
        </w:numPr>
        <w:spacing w:line="240" w:lineRule="auto"/>
        <w:jc w:val="both"/>
        <w:rPr>
          <w:rFonts w:ascii="Times New Roman" w:eastAsia="Times New Roman" w:hAnsi="Times New Roman" w:cs="Times New Roman"/>
          <w:color w:val="424242"/>
          <w:sz w:val="24"/>
        </w:rPr>
      </w:pPr>
      <w:r>
        <w:rPr>
          <w:rFonts w:ascii="Times New Roman" w:eastAsia="Calibri" w:hAnsi="Times New Roman" w:cs="Times New Roman"/>
          <w:sz w:val="24"/>
        </w:rPr>
        <w:t>Understanding the whole procedure of optimization process</w:t>
      </w:r>
      <w:r w:rsidRPr="00191B70">
        <w:rPr>
          <w:rFonts w:ascii="Times New Roman" w:eastAsia="Times New Roman" w:hAnsi="Times New Roman" w:cs="Times New Roman"/>
          <w:color w:val="424242"/>
          <w:sz w:val="24"/>
        </w:rPr>
        <w:t>, whether he/she will be ass</w:t>
      </w:r>
      <w:r>
        <w:rPr>
          <w:rFonts w:ascii="Times New Roman" w:eastAsia="Times New Roman" w:hAnsi="Times New Roman" w:cs="Times New Roman"/>
          <w:color w:val="424242"/>
          <w:sz w:val="24"/>
        </w:rPr>
        <w:t>isted by appropriate software</w:t>
      </w:r>
      <w:r w:rsidRPr="00191B70">
        <w:rPr>
          <w:rFonts w:ascii="Times New Roman" w:eastAsia="Times New Roman" w:hAnsi="Times New Roman" w:cs="Times New Roman"/>
          <w:color w:val="424242"/>
          <w:sz w:val="24"/>
        </w:rPr>
        <w:t xml:space="preserve"> or by an external expert in OR.</w:t>
      </w:r>
    </w:p>
    <w:p w:rsidR="00F93C27" w:rsidRPr="00191B70" w:rsidRDefault="00F93C27" w:rsidP="00F93C27">
      <w:pPr>
        <w:pStyle w:val="ListParagraph"/>
        <w:numPr>
          <w:ilvl w:val="0"/>
          <w:numId w:val="2"/>
        </w:numPr>
        <w:spacing w:line="240" w:lineRule="auto"/>
        <w:jc w:val="both"/>
        <w:rPr>
          <w:rFonts w:ascii="Times New Roman" w:eastAsia="Times New Roman" w:hAnsi="Times New Roman" w:cs="Times New Roman"/>
          <w:color w:val="424242"/>
          <w:sz w:val="24"/>
        </w:rPr>
      </w:pPr>
      <w:r>
        <w:rPr>
          <w:rFonts w:ascii="Times New Roman" w:eastAsia="Calibri" w:hAnsi="Times New Roman" w:cs="Times New Roman"/>
          <w:sz w:val="24"/>
        </w:rPr>
        <w:t xml:space="preserve">Distinguishing between “user optimization” and “system optimization” with </w:t>
      </w:r>
      <w:bookmarkStart w:id="4" w:name="_GoBack"/>
      <w:bookmarkEnd w:id="4"/>
      <w:r>
        <w:rPr>
          <w:rFonts w:ascii="Times New Roman" w:eastAsia="Calibri" w:hAnsi="Times New Roman" w:cs="Times New Roman"/>
          <w:sz w:val="24"/>
        </w:rPr>
        <w:t>their related</w:t>
      </w:r>
      <w:r>
        <w:rPr>
          <w:rFonts w:ascii="Times New Roman" w:eastAsia="Calibri" w:hAnsi="Times New Roman" w:cs="Times New Roman"/>
          <w:sz w:val="24"/>
        </w:rPr>
        <w:t xml:space="preserve"> costs, while suggesting a managerial solution. </w:t>
      </w:r>
    </w:p>
    <w:p w:rsidR="00F93C27" w:rsidRDefault="00F93C27" w:rsidP="00F93C27">
      <w:pPr>
        <w:spacing w:line="240" w:lineRule="auto"/>
        <w:rPr>
          <w:rFonts w:ascii="Times New Roman" w:eastAsia="Calibri" w:hAnsi="Times New Roman" w:cs="Times New Roman"/>
          <w:b/>
          <w:bCs/>
          <w:sz w:val="24"/>
          <w:u w:val="single"/>
          <w:rtl/>
        </w:rPr>
      </w:pPr>
    </w:p>
    <w:p w:rsidR="00F93C27" w:rsidRDefault="00F93C27" w:rsidP="00F93C27">
      <w:pPr>
        <w:spacing w:line="240" w:lineRule="auto"/>
        <w:rPr>
          <w:rFonts w:ascii="Times New Roman" w:eastAsia="Calibri" w:hAnsi="Times New Roman" w:cs="Times New Roman"/>
          <w:b/>
          <w:bCs/>
          <w:sz w:val="24"/>
          <w:u w:val="single"/>
          <w:rtl/>
        </w:rPr>
      </w:pPr>
    </w:p>
    <w:p w:rsidR="00F93C27" w:rsidRDefault="00F93C27" w:rsidP="00F93C27">
      <w:pPr>
        <w:spacing w:line="240" w:lineRule="auto"/>
        <w:rPr>
          <w:rFonts w:ascii="Times New Roman" w:eastAsia="Calibri" w:hAnsi="Times New Roman" w:cs="Times New Roman"/>
          <w:b/>
          <w:bCs/>
          <w:sz w:val="24"/>
          <w:u w:val="single"/>
          <w:rtl/>
        </w:rPr>
      </w:pPr>
    </w:p>
    <w:p w:rsidR="00F93C27" w:rsidRDefault="00F93C27" w:rsidP="00F93C27">
      <w:pPr>
        <w:spacing w:line="240" w:lineRule="auto"/>
        <w:rPr>
          <w:rFonts w:ascii="Times New Roman" w:eastAsia="Calibri" w:hAnsi="Times New Roman" w:cs="Times New Roman"/>
          <w:b/>
          <w:bCs/>
          <w:sz w:val="24"/>
          <w:u w:val="single"/>
          <w:rtl/>
        </w:rPr>
      </w:pPr>
    </w:p>
    <w:p w:rsidR="00F93C27" w:rsidRDefault="00F93C27" w:rsidP="00F93C27">
      <w:pPr>
        <w:spacing w:line="240" w:lineRule="auto"/>
        <w:rPr>
          <w:rFonts w:ascii="Times New Roman" w:eastAsia="Calibri" w:hAnsi="Times New Roman" w:cs="Times New Roman"/>
          <w:b/>
          <w:bCs/>
          <w:sz w:val="24"/>
          <w:u w:val="single"/>
          <w:rtl/>
        </w:rPr>
      </w:pPr>
    </w:p>
    <w:p w:rsidR="00F93C27" w:rsidRPr="001C338D" w:rsidRDefault="00F93C27" w:rsidP="00F93C27">
      <w:pPr>
        <w:spacing w:line="240" w:lineRule="auto"/>
        <w:rPr>
          <w:rFonts w:ascii="Times New Roman" w:eastAsia="Calibri" w:hAnsi="Times New Roman" w:cs="Times New Roman"/>
          <w:b/>
          <w:bCs/>
          <w:sz w:val="24"/>
          <w:u w:val="single"/>
        </w:rPr>
      </w:pPr>
    </w:p>
    <w:p w:rsidR="00F93C27" w:rsidRDefault="00F93C27" w:rsidP="00F93C27">
      <w:pPr>
        <w:spacing w:line="240" w:lineRule="auto"/>
        <w:rPr>
          <w:rFonts w:ascii="Times New Roman" w:eastAsia="Calibri" w:hAnsi="Times New Roman" w:cs="Times New Roman"/>
          <w:b/>
          <w:bCs/>
          <w:sz w:val="24"/>
          <w:u w:val="single"/>
          <w:rtl/>
        </w:rPr>
      </w:pPr>
    </w:p>
    <w:p w:rsidR="00F93C27" w:rsidRPr="001C338D" w:rsidRDefault="00F93C27" w:rsidP="00F93C27">
      <w:pPr>
        <w:spacing w:line="240" w:lineRule="auto"/>
        <w:rPr>
          <w:rFonts w:ascii="Times New Roman" w:eastAsia="Calibri" w:hAnsi="Times New Roman" w:cs="Times New Roman"/>
          <w:b/>
          <w:bCs/>
          <w:sz w:val="24"/>
          <w:u w:val="single"/>
        </w:rPr>
      </w:pPr>
      <w:r w:rsidRPr="001C338D">
        <w:rPr>
          <w:rFonts w:ascii="Times New Roman" w:eastAsia="Calibri" w:hAnsi="Times New Roman" w:cs="Times New Roman"/>
          <w:b/>
          <w:bCs/>
          <w:sz w:val="24"/>
          <w:u w:val="single"/>
        </w:rPr>
        <w:t>Schedule of lessons:</w:t>
      </w:r>
    </w:p>
    <w:tbl>
      <w:tblPr>
        <w:tblStyle w:val="5"/>
        <w:tblW w:w="9708" w:type="dxa"/>
        <w:tblLook w:val="04A0" w:firstRow="1" w:lastRow="0" w:firstColumn="1" w:lastColumn="0" w:noHBand="0" w:noVBand="1"/>
      </w:tblPr>
      <w:tblGrid>
        <w:gridCol w:w="1008"/>
        <w:gridCol w:w="2287"/>
        <w:gridCol w:w="4213"/>
        <w:gridCol w:w="2200"/>
      </w:tblGrid>
      <w:tr w:rsidR="00F93C27" w:rsidRPr="001C338D" w:rsidTr="0095295D">
        <w:tc>
          <w:tcPr>
            <w:tcW w:w="1008" w:type="dxa"/>
            <w:shd w:val="clear" w:color="auto" w:fill="auto"/>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Lesson #</w:t>
            </w:r>
          </w:p>
        </w:tc>
        <w:tc>
          <w:tcPr>
            <w:tcW w:w="2287" w:type="dxa"/>
            <w:shd w:val="clear" w:color="auto" w:fill="auto"/>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 xml:space="preserve">Topic </w:t>
            </w:r>
          </w:p>
        </w:tc>
        <w:tc>
          <w:tcPr>
            <w:tcW w:w="4213" w:type="dxa"/>
            <w:shd w:val="clear" w:color="auto" w:fill="auto"/>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 xml:space="preserve">Details </w:t>
            </w:r>
          </w:p>
        </w:tc>
        <w:tc>
          <w:tcPr>
            <w:tcW w:w="2200" w:type="dxa"/>
            <w:shd w:val="clear" w:color="auto" w:fill="auto"/>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 xml:space="preserve">Relevant reading assignments </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1</w:t>
            </w:r>
          </w:p>
        </w:tc>
        <w:tc>
          <w:tcPr>
            <w:tcW w:w="2287" w:type="dxa"/>
          </w:tcPr>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Calibri" w:hAnsi="Times New Roman" w:cs="Times New Roman"/>
                <w:sz w:val="24"/>
              </w:rPr>
              <w:t>Introduction to Operations Research (OR)</w:t>
            </w:r>
          </w:p>
          <w:p w:rsidR="00F93C27" w:rsidRPr="001C338D" w:rsidRDefault="00F93C27" w:rsidP="0095295D">
            <w:pPr>
              <w:autoSpaceDE w:val="0"/>
              <w:autoSpaceDN w:val="0"/>
              <w:adjustRightInd w:val="0"/>
              <w:rPr>
                <w:rFonts w:ascii="Times New Roman" w:eastAsia="Calibri" w:hAnsi="Times New Roman" w:cs="Times New Roman"/>
                <w:sz w:val="24"/>
              </w:rPr>
            </w:pPr>
          </w:p>
        </w:tc>
        <w:tc>
          <w:tcPr>
            <w:tcW w:w="4213" w:type="dxa"/>
          </w:tcPr>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Calibri" w:hAnsi="Times New Roman" w:cs="Times New Roman"/>
                <w:sz w:val="24"/>
              </w:rPr>
              <w:t xml:space="preserve">Main problems in the tourism sector that require optimal decision making; Operations Research definition and </w:t>
            </w:r>
            <w:r w:rsidRPr="001C338D">
              <w:rPr>
                <w:rFonts w:ascii="Times New Roman" w:eastAsia="Times New Roman" w:hAnsi="Times New Roman" w:cs="Times New Roman"/>
                <w:color w:val="444444"/>
                <w:sz w:val="24"/>
              </w:rPr>
              <w:t>characteristics; Scope, objectives, phases, models and limitations of OR; E</w:t>
            </w:r>
            <w:r w:rsidRPr="001C338D">
              <w:rPr>
                <w:rFonts w:ascii="Times New Roman" w:eastAsia="Calibri" w:hAnsi="Times New Roman" w:cs="Times New Roman"/>
                <w:sz w:val="24"/>
              </w:rPr>
              <w:t>ssential features of the OR approach; Quantification of factors; Stages in OR study.</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4</w:t>
            </w:r>
            <w:r w:rsidRPr="001C338D">
              <w:rPr>
                <w:rFonts w:ascii="Times New Roman" w:eastAsia="Calibri" w:hAnsi="Times New Roman" w:cs="Times New Roman"/>
                <w:sz w:val="24"/>
              </w:rPr>
              <w:t xml:space="preserve"> chap. 1 </w:t>
            </w:r>
          </w:p>
          <w:p w:rsidR="00F93C27" w:rsidRPr="001C338D" w:rsidRDefault="00F93C27" w:rsidP="0095295D">
            <w:pPr>
              <w:rPr>
                <w:rFonts w:ascii="Times New Roman" w:eastAsia="Calibri" w:hAnsi="Times New Roman" w:cs="Times New Roman"/>
                <w:sz w:val="24"/>
              </w:rPr>
            </w:pP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2</w:t>
            </w:r>
          </w:p>
        </w:tc>
        <w:tc>
          <w:tcPr>
            <w:tcW w:w="2287" w:type="dxa"/>
          </w:tcPr>
          <w:p w:rsidR="00F93C27" w:rsidRPr="001C338D" w:rsidRDefault="00F93C27" w:rsidP="0095295D">
            <w:pPr>
              <w:rPr>
                <w:rFonts w:ascii="Times New Roman" w:eastAsia="Times New Roman" w:hAnsi="Times New Roman" w:cs="Times New Roman"/>
                <w:sz w:val="24"/>
              </w:rPr>
            </w:pPr>
            <w:r w:rsidRPr="001C338D">
              <w:rPr>
                <w:rFonts w:ascii="Times New Roman" w:eastAsia="Times New Roman" w:hAnsi="Times New Roman" w:cs="Times New Roman"/>
                <w:sz w:val="24"/>
              </w:rPr>
              <w:t>Linear Programming (LP)</w:t>
            </w:r>
          </w:p>
          <w:p w:rsidR="00F93C27" w:rsidRPr="001C338D" w:rsidRDefault="00F93C27" w:rsidP="0095295D">
            <w:pPr>
              <w:autoSpaceDE w:val="0"/>
              <w:autoSpaceDN w:val="0"/>
              <w:adjustRightInd w:val="0"/>
              <w:rPr>
                <w:rFonts w:ascii="Times New Roman" w:eastAsia="Calibri" w:hAnsi="Times New Roman" w:cs="Times New Roman"/>
                <w:sz w:val="24"/>
              </w:rPr>
            </w:pPr>
          </w:p>
        </w:tc>
        <w:tc>
          <w:tcPr>
            <w:tcW w:w="4213" w:type="dxa"/>
          </w:tcPr>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Calibri" w:hAnsi="Times New Roman" w:cs="Times New Roman"/>
                <w:sz w:val="24"/>
              </w:rPr>
              <w:t xml:space="preserve">LP definition; LP and allocation of resources; Linearity requirement; </w:t>
            </w:r>
            <w:r w:rsidRPr="001C338D">
              <w:rPr>
                <w:rFonts w:ascii="Times New Roman" w:eastAsia="Times New Roman" w:hAnsi="Times New Roman" w:cs="Times New Roman"/>
                <w:sz w:val="24"/>
              </w:rPr>
              <w:t xml:space="preserve">Formulation of LP problem; </w:t>
            </w:r>
            <w:r w:rsidRPr="001C338D">
              <w:rPr>
                <w:rFonts w:ascii="Times New Roman" w:eastAsia="Calibri" w:hAnsi="Times New Roman" w:cs="Times New Roman"/>
                <w:sz w:val="24"/>
              </w:rPr>
              <w:t>Limitations or constraints, Maximization and Minimization problems; Graphical Solutions; Practical examples.</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4</w:t>
            </w:r>
            <w:r w:rsidRPr="001C338D">
              <w:rPr>
                <w:rFonts w:ascii="Times New Roman" w:eastAsia="Calibri" w:hAnsi="Times New Roman" w:cs="Times New Roman"/>
                <w:sz w:val="24"/>
              </w:rPr>
              <w:t xml:space="preserve"> chap. 2</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3,4</w:t>
            </w:r>
          </w:p>
        </w:tc>
        <w:tc>
          <w:tcPr>
            <w:tcW w:w="2287" w:type="dxa"/>
          </w:tcPr>
          <w:p w:rsidR="00F93C27" w:rsidRPr="001C338D" w:rsidRDefault="00F93C27" w:rsidP="0095295D">
            <w:pPr>
              <w:rPr>
                <w:rFonts w:ascii="Times New Roman" w:eastAsia="Times New Roman" w:hAnsi="Times New Roman" w:cs="Times New Roman"/>
                <w:sz w:val="24"/>
              </w:rPr>
            </w:pPr>
            <w:r w:rsidRPr="001C338D">
              <w:rPr>
                <w:rFonts w:ascii="Times New Roman" w:eastAsia="Times New Roman" w:hAnsi="Times New Roman" w:cs="Times New Roman"/>
                <w:sz w:val="24"/>
              </w:rPr>
              <w:t>Linear Programming (LP) techniques</w:t>
            </w:r>
          </w:p>
          <w:p w:rsidR="00F93C27" w:rsidRPr="001C338D" w:rsidRDefault="00F93C27" w:rsidP="0095295D">
            <w:pPr>
              <w:rPr>
                <w:rFonts w:ascii="Times New Roman" w:eastAsia="Calibri" w:hAnsi="Times New Roman" w:cs="Times New Roman"/>
                <w:sz w:val="24"/>
              </w:rPr>
            </w:pPr>
          </w:p>
        </w:tc>
        <w:tc>
          <w:tcPr>
            <w:tcW w:w="4213"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 xml:space="preserve">Simplex method definition; Formulating the Simplex model; Adding mixed constraints; </w:t>
            </w:r>
            <w:r w:rsidRPr="001C338D">
              <w:rPr>
                <w:rFonts w:ascii="Times New Roman" w:eastAsia="Times New Roman" w:hAnsi="Times New Roman" w:cs="Times New Roman"/>
                <w:sz w:val="24"/>
              </w:rPr>
              <w:t>Artificial variables; Big-M method; Two-phase method; Degeneracy; Implications to tourism.</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4</w:t>
            </w:r>
            <w:r w:rsidRPr="001C338D">
              <w:rPr>
                <w:rFonts w:ascii="Times New Roman" w:eastAsia="Calibri" w:hAnsi="Times New Roman" w:cs="Times New Roman"/>
                <w:sz w:val="24"/>
              </w:rPr>
              <w:t xml:space="preserve"> chap. 3</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5,6</w:t>
            </w:r>
          </w:p>
        </w:tc>
        <w:tc>
          <w:tcPr>
            <w:tcW w:w="2287" w:type="dxa"/>
          </w:tcPr>
          <w:p w:rsidR="00F93C27" w:rsidRPr="001C338D" w:rsidRDefault="00F93C27" w:rsidP="0095295D">
            <w:pPr>
              <w:rPr>
                <w:rFonts w:ascii="Times New Roman" w:eastAsia="Times New Roman" w:hAnsi="Times New Roman" w:cs="Times New Roman"/>
                <w:sz w:val="24"/>
              </w:rPr>
            </w:pPr>
            <w:r w:rsidRPr="001C338D">
              <w:rPr>
                <w:rFonts w:ascii="Times New Roman" w:eastAsia="Times New Roman" w:hAnsi="Times New Roman" w:cs="Times New Roman"/>
                <w:sz w:val="24"/>
              </w:rPr>
              <w:t>Transportation Problem</w:t>
            </w:r>
          </w:p>
          <w:p w:rsidR="00F93C27" w:rsidRPr="001C338D" w:rsidRDefault="00F93C27" w:rsidP="0095295D">
            <w:pPr>
              <w:autoSpaceDE w:val="0"/>
              <w:autoSpaceDN w:val="0"/>
              <w:adjustRightInd w:val="0"/>
              <w:rPr>
                <w:rFonts w:ascii="Times New Roman" w:eastAsia="Calibri" w:hAnsi="Times New Roman" w:cs="Times New Roman"/>
                <w:sz w:val="24"/>
              </w:rPr>
            </w:pPr>
          </w:p>
        </w:tc>
        <w:tc>
          <w:tcPr>
            <w:tcW w:w="4213" w:type="dxa"/>
          </w:tcPr>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Calibri" w:hAnsi="Times New Roman" w:cs="Times New Roman"/>
                <w:sz w:val="24"/>
              </w:rPr>
              <w:t xml:space="preserve">Transportation model basic assumptions; </w:t>
            </w:r>
            <w:r w:rsidRPr="001C338D">
              <w:rPr>
                <w:rFonts w:ascii="Times New Roman" w:eastAsia="Times New Roman" w:hAnsi="Times New Roman" w:cs="Times New Roman"/>
                <w:sz w:val="24"/>
              </w:rPr>
              <w:t xml:space="preserve">Formulation of Transportation Problem; </w:t>
            </w:r>
            <w:r w:rsidRPr="001C338D">
              <w:rPr>
                <w:rFonts w:ascii="Times New Roman" w:eastAsia="Calibri" w:hAnsi="Times New Roman" w:cs="Times New Roman"/>
                <w:sz w:val="24"/>
              </w:rPr>
              <w:t>Solution Methods:</w:t>
            </w:r>
          </w:p>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Times New Roman" w:hAnsi="Times New Roman" w:cs="Times New Roman"/>
                <w:color w:val="444444"/>
                <w:sz w:val="24"/>
              </w:rPr>
              <w:t xml:space="preserve">North-West Corner rule, Least-cost method, Vogel’s approximation method; </w:t>
            </w:r>
            <w:r w:rsidRPr="001C338D">
              <w:rPr>
                <w:rFonts w:ascii="Times New Roman" w:eastAsia="Calibri" w:hAnsi="Times New Roman" w:cs="Times New Roman"/>
                <w:sz w:val="24"/>
              </w:rPr>
              <w:t>Optimal Solution: The Stepping Stone Method, Modified Distribution (MODI) Method. Examples from aviation and tourist transport.</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4</w:t>
            </w:r>
            <w:r w:rsidRPr="001C338D">
              <w:rPr>
                <w:rFonts w:ascii="Times New Roman" w:eastAsia="Calibri" w:hAnsi="Times New Roman" w:cs="Times New Roman"/>
                <w:sz w:val="24"/>
              </w:rPr>
              <w:t xml:space="preserve"> chap. 5.1-5.3</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7,8</w:t>
            </w:r>
          </w:p>
        </w:tc>
        <w:tc>
          <w:tcPr>
            <w:tcW w:w="2287"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The Assignment Model:</w:t>
            </w:r>
          </w:p>
          <w:p w:rsidR="00F93C27" w:rsidRPr="001C338D" w:rsidRDefault="00F93C27" w:rsidP="0095295D">
            <w:pPr>
              <w:autoSpaceDE w:val="0"/>
              <w:autoSpaceDN w:val="0"/>
              <w:adjustRightInd w:val="0"/>
              <w:rPr>
                <w:rFonts w:ascii="Times New Roman" w:eastAsia="Times New Roman" w:hAnsi="Times New Roman" w:cs="Times New Roman"/>
                <w:sz w:val="24"/>
              </w:rPr>
            </w:pPr>
          </w:p>
        </w:tc>
        <w:tc>
          <w:tcPr>
            <w:tcW w:w="4213" w:type="dxa"/>
          </w:tcPr>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Calibri" w:hAnsi="Times New Roman" w:cs="Times New Roman"/>
                <w:sz w:val="24"/>
              </w:rPr>
              <w:t xml:space="preserve">Basic Assumptions; </w:t>
            </w:r>
            <w:r w:rsidRPr="001C338D">
              <w:rPr>
                <w:rFonts w:ascii="Times New Roman" w:eastAsia="Times New Roman" w:hAnsi="Times New Roman" w:cs="Times New Roman"/>
                <w:sz w:val="24"/>
              </w:rPr>
              <w:t xml:space="preserve">Formulation; </w:t>
            </w:r>
            <w:r w:rsidRPr="001C338D">
              <w:rPr>
                <w:rFonts w:ascii="Times New Roman" w:eastAsia="Calibri" w:hAnsi="Times New Roman" w:cs="Times New Roman"/>
                <w:sz w:val="24"/>
              </w:rPr>
              <w:t>Solution Methods: Different Combinations Method,</w:t>
            </w:r>
          </w:p>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Calibri" w:hAnsi="Times New Roman" w:cs="Times New Roman"/>
                <w:sz w:val="24"/>
              </w:rPr>
              <w:t xml:space="preserve">Short-Cut Method (Hungarian Method); </w:t>
            </w:r>
            <w:r w:rsidRPr="001C338D">
              <w:rPr>
                <w:rFonts w:ascii="Times New Roman" w:eastAsia="Times New Roman" w:hAnsi="Times New Roman" w:cs="Times New Roman"/>
                <w:sz w:val="24"/>
              </w:rPr>
              <w:t xml:space="preserve">Traveling salesman problem; </w:t>
            </w:r>
            <w:r w:rsidRPr="001C338D">
              <w:rPr>
                <w:rFonts w:ascii="Times New Roman" w:eastAsia="Times New Roman" w:hAnsi="Times New Roman" w:cs="Times New Roman"/>
                <w:sz w:val="24"/>
              </w:rPr>
              <w:lastRenderedPageBreak/>
              <w:t>Implications to tourist crew, vehicles and aircraft assignment.</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lastRenderedPageBreak/>
              <w:t>4</w:t>
            </w:r>
            <w:r w:rsidRPr="001C338D">
              <w:rPr>
                <w:rFonts w:ascii="Times New Roman" w:eastAsia="Calibri" w:hAnsi="Times New Roman" w:cs="Times New Roman"/>
                <w:sz w:val="24"/>
              </w:rPr>
              <w:t xml:space="preserve"> chap. 5.4  </w:t>
            </w:r>
          </w:p>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 xml:space="preserve"> </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lastRenderedPageBreak/>
              <w:t>9, 10</w:t>
            </w:r>
          </w:p>
        </w:tc>
        <w:tc>
          <w:tcPr>
            <w:tcW w:w="2287" w:type="dxa"/>
          </w:tcPr>
          <w:p w:rsidR="00F93C27" w:rsidRPr="001C338D" w:rsidRDefault="00F93C27" w:rsidP="0095295D">
            <w:pPr>
              <w:outlineLvl w:val="2"/>
              <w:rPr>
                <w:rFonts w:ascii="Times New Roman" w:eastAsia="Times New Roman" w:hAnsi="Times New Roman" w:cs="Times New Roman"/>
                <w:color w:val="424242"/>
                <w:sz w:val="24"/>
              </w:rPr>
            </w:pPr>
            <w:r w:rsidRPr="001C338D">
              <w:rPr>
                <w:rFonts w:ascii="Times New Roman" w:eastAsia="Times New Roman" w:hAnsi="Times New Roman" w:cs="Times New Roman"/>
                <w:color w:val="424242"/>
                <w:sz w:val="24"/>
              </w:rPr>
              <w:t>Games Theory</w:t>
            </w:r>
          </w:p>
          <w:p w:rsidR="00F93C27" w:rsidRPr="001C338D" w:rsidRDefault="00F93C27" w:rsidP="0095295D">
            <w:pPr>
              <w:rPr>
                <w:rFonts w:ascii="Times New Roman" w:eastAsia="Times New Roman" w:hAnsi="Times New Roman" w:cs="Times New Roman"/>
                <w:sz w:val="24"/>
              </w:rPr>
            </w:pPr>
            <w:r w:rsidRPr="001C338D">
              <w:rPr>
                <w:rFonts w:ascii="Times New Roman" w:eastAsia="Times New Roman" w:hAnsi="Times New Roman" w:cs="Times New Roman"/>
                <w:sz w:val="24"/>
              </w:rPr>
              <w:t>.</w:t>
            </w:r>
          </w:p>
          <w:p w:rsidR="00F93C27" w:rsidRPr="001C338D" w:rsidRDefault="00F93C27" w:rsidP="0095295D">
            <w:pPr>
              <w:rPr>
                <w:rFonts w:ascii="Times New Roman" w:eastAsia="Calibri" w:hAnsi="Times New Roman" w:cs="Times New Roman"/>
                <w:sz w:val="24"/>
              </w:rPr>
            </w:pPr>
          </w:p>
        </w:tc>
        <w:tc>
          <w:tcPr>
            <w:tcW w:w="4213" w:type="dxa"/>
          </w:tcPr>
          <w:p w:rsidR="00F93C27" w:rsidRPr="001C338D" w:rsidRDefault="00F93C27" w:rsidP="0095295D">
            <w:pPr>
              <w:autoSpaceDE w:val="0"/>
              <w:autoSpaceDN w:val="0"/>
              <w:adjustRightInd w:val="0"/>
              <w:rPr>
                <w:rFonts w:ascii="Times New Roman" w:eastAsia="Calibri" w:hAnsi="Times New Roman" w:cs="Times New Roman"/>
                <w:sz w:val="24"/>
              </w:rPr>
            </w:pPr>
            <w:r w:rsidRPr="001C338D">
              <w:rPr>
                <w:rFonts w:ascii="Times New Roman" w:eastAsia="Times New Roman" w:hAnsi="Times New Roman" w:cs="Times New Roman"/>
                <w:sz w:val="24"/>
              </w:rPr>
              <w:t>Basic a</w:t>
            </w:r>
            <w:r>
              <w:rPr>
                <w:rFonts w:ascii="Times New Roman" w:eastAsia="Times New Roman" w:hAnsi="Times New Roman" w:cs="Times New Roman"/>
                <w:sz w:val="24"/>
              </w:rPr>
              <w:t>ssumptions and characteristics;</w:t>
            </w:r>
            <w:r w:rsidRPr="001C338D">
              <w:rPr>
                <w:rFonts w:ascii="Times New Roman" w:eastAsia="Times New Roman" w:hAnsi="Times New Roman" w:cs="Times New Roman"/>
                <w:color w:val="444444"/>
                <w:sz w:val="24"/>
              </w:rPr>
              <w:t xml:space="preserve"> Terms used in game theory; Two person </w:t>
            </w:r>
            <w:r>
              <w:rPr>
                <w:rFonts w:ascii="Times New Roman" w:eastAsia="Times New Roman" w:hAnsi="Times New Roman" w:cs="Times New Roman"/>
                <w:color w:val="444444"/>
                <w:sz w:val="24"/>
              </w:rPr>
              <w:t xml:space="preserve">zero sum games; pure strategy; </w:t>
            </w:r>
            <w:r w:rsidRPr="001C338D">
              <w:rPr>
                <w:rFonts w:ascii="Times New Roman" w:eastAsia="Times New Roman" w:hAnsi="Times New Roman" w:cs="Times New Roman"/>
                <w:color w:val="444444"/>
                <w:sz w:val="24"/>
              </w:rPr>
              <w:t>matrix reduction by dominance; M</w:t>
            </w:r>
            <w:r w:rsidRPr="001C338D">
              <w:rPr>
                <w:rFonts w:ascii="Times New Roman" w:eastAsia="Times New Roman" w:hAnsi="Times New Roman" w:cs="Times New Roman"/>
                <w:sz w:val="24"/>
              </w:rPr>
              <w:t>inimax (</w:t>
            </w:r>
            <w:proofErr w:type="spellStart"/>
            <w:r w:rsidRPr="001C338D">
              <w:rPr>
                <w:rFonts w:ascii="Times New Roman" w:eastAsia="Times New Roman" w:hAnsi="Times New Roman" w:cs="Times New Roman"/>
                <w:sz w:val="24"/>
              </w:rPr>
              <w:t>maximin</w:t>
            </w:r>
            <w:proofErr w:type="spellEnd"/>
            <w:r w:rsidRPr="001C338D">
              <w:rPr>
                <w:rFonts w:ascii="Times New Roman" w:eastAsia="Times New Roman" w:hAnsi="Times New Roman" w:cs="Times New Roman"/>
                <w:sz w:val="24"/>
              </w:rPr>
              <w:t>) method of optimal strategies; Value of the game; Mixed strategy for 2 X 2 games. Application to decision making in tourism</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4</w:t>
            </w:r>
            <w:r w:rsidRPr="001C338D">
              <w:rPr>
                <w:rFonts w:ascii="Times New Roman" w:eastAsia="Calibri" w:hAnsi="Times New Roman" w:cs="Times New Roman"/>
                <w:sz w:val="24"/>
              </w:rPr>
              <w:t xml:space="preserve"> chap. 15.4</w:t>
            </w:r>
          </w:p>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 xml:space="preserve"> </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11, 12</w:t>
            </w:r>
          </w:p>
        </w:tc>
        <w:tc>
          <w:tcPr>
            <w:tcW w:w="2287"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Network Analysis:</w:t>
            </w:r>
          </w:p>
          <w:p w:rsidR="00F93C27" w:rsidRPr="001C338D" w:rsidRDefault="00F93C27" w:rsidP="0095295D">
            <w:pPr>
              <w:autoSpaceDE w:val="0"/>
              <w:autoSpaceDN w:val="0"/>
              <w:adjustRightInd w:val="0"/>
              <w:rPr>
                <w:rFonts w:ascii="Times New Roman" w:eastAsia="Times New Roman" w:hAnsi="Times New Roman" w:cs="Times New Roman"/>
                <w:color w:val="424242"/>
                <w:sz w:val="24"/>
              </w:rPr>
            </w:pPr>
          </w:p>
        </w:tc>
        <w:tc>
          <w:tcPr>
            <w:tcW w:w="4213" w:type="dxa"/>
          </w:tcPr>
          <w:p w:rsidR="00F93C27" w:rsidRPr="001C338D" w:rsidRDefault="00F93C27" w:rsidP="0095295D">
            <w:pPr>
              <w:autoSpaceDE w:val="0"/>
              <w:autoSpaceDN w:val="0"/>
              <w:adjustRightInd w:val="0"/>
              <w:rPr>
                <w:rFonts w:ascii="Times New Roman" w:eastAsia="Times New Roman" w:hAnsi="Times New Roman" w:cs="Times New Roman"/>
                <w:sz w:val="24"/>
              </w:rPr>
            </w:pPr>
            <w:r w:rsidRPr="001C338D">
              <w:rPr>
                <w:rFonts w:ascii="Times New Roman" w:eastAsia="Times New Roman" w:hAnsi="Times New Roman" w:cs="Times New Roman"/>
                <w:color w:val="444444"/>
                <w:sz w:val="24"/>
              </w:rPr>
              <w:t xml:space="preserve">Terms used in network analysis, Network or arrow diagram; Fulkerson’s rule; Shortest path method: </w:t>
            </w:r>
            <w:proofErr w:type="spellStart"/>
            <w:r w:rsidRPr="001C338D">
              <w:rPr>
                <w:rFonts w:ascii="Times New Roman" w:eastAsia="Calibri" w:hAnsi="Times New Roman" w:cs="Times New Roman"/>
                <w:sz w:val="24"/>
              </w:rPr>
              <w:t>Dijkestra</w:t>
            </w:r>
            <w:proofErr w:type="spellEnd"/>
            <w:r w:rsidRPr="001C338D">
              <w:rPr>
                <w:rFonts w:ascii="Times New Roman" w:eastAsia="Calibri" w:hAnsi="Times New Roman" w:cs="Times New Roman"/>
                <w:sz w:val="24"/>
              </w:rPr>
              <w:t xml:space="preserve"> algorithm, and Floyd’s Algorithm; Bottleneck (Maximum flow in minimum cut). Main problems from the tourism industry regarding networks. </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4</w:t>
            </w:r>
            <w:r w:rsidRPr="001C338D">
              <w:rPr>
                <w:rFonts w:ascii="Times New Roman" w:eastAsia="Calibri" w:hAnsi="Times New Roman" w:cs="Times New Roman"/>
                <w:sz w:val="24"/>
              </w:rPr>
              <w:t xml:space="preserve"> chap. 6.3-6.4 </w:t>
            </w:r>
          </w:p>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b/>
                <w:bCs/>
                <w:sz w:val="24"/>
              </w:rPr>
              <w:t>1</w:t>
            </w:r>
            <w:r w:rsidRPr="001C338D">
              <w:rPr>
                <w:rFonts w:ascii="Times New Roman" w:eastAsia="Calibri" w:hAnsi="Times New Roman" w:cs="Times New Roman"/>
                <w:sz w:val="24"/>
              </w:rPr>
              <w:t xml:space="preserve"> 1.2-1.3</w:t>
            </w:r>
          </w:p>
        </w:tc>
      </w:tr>
      <w:tr w:rsidR="00F93C27" w:rsidRPr="001C338D" w:rsidTr="0095295D">
        <w:tc>
          <w:tcPr>
            <w:tcW w:w="1008"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13</w:t>
            </w:r>
          </w:p>
        </w:tc>
        <w:tc>
          <w:tcPr>
            <w:tcW w:w="2287" w:type="dxa"/>
          </w:tcPr>
          <w:p w:rsidR="00F93C27" w:rsidRPr="001C338D" w:rsidRDefault="00F93C27" w:rsidP="0095295D">
            <w:pPr>
              <w:rPr>
                <w:rFonts w:ascii="Times New Roman" w:eastAsia="Calibri" w:hAnsi="Times New Roman" w:cs="Times New Roman"/>
                <w:sz w:val="24"/>
              </w:rPr>
            </w:pPr>
            <w:r w:rsidRPr="001C338D">
              <w:rPr>
                <w:rFonts w:ascii="Times New Roman" w:eastAsia="Calibri" w:hAnsi="Times New Roman" w:cs="Times New Roman"/>
                <w:sz w:val="24"/>
              </w:rPr>
              <w:t>Multi-objective Programming:</w:t>
            </w:r>
          </w:p>
          <w:p w:rsidR="00F93C27" w:rsidRPr="001C338D" w:rsidRDefault="00F93C27" w:rsidP="0095295D">
            <w:pPr>
              <w:rPr>
                <w:rFonts w:ascii="Times New Roman" w:eastAsia="Calibri" w:hAnsi="Times New Roman" w:cs="Times New Roman"/>
                <w:sz w:val="24"/>
              </w:rPr>
            </w:pPr>
          </w:p>
        </w:tc>
        <w:tc>
          <w:tcPr>
            <w:tcW w:w="4213" w:type="dxa"/>
          </w:tcPr>
          <w:p w:rsidR="00F93C27" w:rsidRPr="001C338D" w:rsidRDefault="00F93C27" w:rsidP="0095295D">
            <w:pPr>
              <w:rPr>
                <w:rFonts w:ascii="Times New Roman" w:eastAsia="Times New Roman" w:hAnsi="Times New Roman" w:cs="Times New Roman"/>
                <w:color w:val="444444"/>
                <w:sz w:val="24"/>
              </w:rPr>
            </w:pPr>
            <w:r w:rsidRPr="001C338D">
              <w:rPr>
                <w:rFonts w:ascii="Times New Roman" w:eastAsia="Calibri" w:hAnsi="Times New Roman" w:cs="Times New Roman"/>
                <w:sz w:val="24"/>
              </w:rPr>
              <w:t xml:space="preserve">The concept behind the existence of more than one objective; Conflict between contradicting objectives; The compromise solution; Value of solution; Solution techniques. Applications for tourism decision making process. </w:t>
            </w:r>
          </w:p>
        </w:tc>
        <w:tc>
          <w:tcPr>
            <w:tcW w:w="2200"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2</w:t>
            </w:r>
            <w:r>
              <w:rPr>
                <w:rFonts w:ascii="Times New Roman" w:eastAsia="Calibri" w:hAnsi="Times New Roman" w:cs="Times New Roman"/>
                <w:sz w:val="24"/>
              </w:rPr>
              <w:t xml:space="preserve"> </w:t>
            </w:r>
            <w:r w:rsidRPr="001C338D">
              <w:rPr>
                <w:rFonts w:ascii="Times New Roman" w:eastAsia="Calibri" w:hAnsi="Times New Roman" w:cs="Times New Roman"/>
                <w:sz w:val="24"/>
              </w:rPr>
              <w:t>chap. 2, 6.5</w:t>
            </w:r>
          </w:p>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b/>
                <w:bCs/>
                <w:sz w:val="24"/>
              </w:rPr>
              <w:t>3</w:t>
            </w:r>
            <w:r w:rsidRPr="001C338D">
              <w:rPr>
                <w:rFonts w:ascii="Times New Roman" w:eastAsia="Calibri" w:hAnsi="Times New Roman" w:cs="Times New Roman"/>
                <w:sz w:val="24"/>
              </w:rPr>
              <w:t xml:space="preserve"> chap.1 </w:t>
            </w:r>
          </w:p>
        </w:tc>
      </w:tr>
    </w:tbl>
    <w:p w:rsidR="00F93C27" w:rsidRPr="001C338D" w:rsidRDefault="00F93C27" w:rsidP="00F93C27">
      <w:pPr>
        <w:spacing w:line="240" w:lineRule="auto"/>
        <w:rPr>
          <w:rFonts w:ascii="Times New Roman" w:eastAsia="Calibri" w:hAnsi="Times New Roman" w:cs="Times New Roman"/>
          <w:sz w:val="24"/>
        </w:rPr>
      </w:pPr>
    </w:p>
    <w:p w:rsidR="00F93C27" w:rsidRPr="001C338D" w:rsidRDefault="00F93C27" w:rsidP="00F93C27">
      <w:pPr>
        <w:spacing w:line="240" w:lineRule="auto"/>
        <w:rPr>
          <w:rFonts w:ascii="Times New Roman" w:eastAsia="Calibri" w:hAnsi="Times New Roman" w:cs="Times New Roman"/>
          <w:b/>
          <w:bCs/>
          <w:sz w:val="24"/>
          <w:u w:val="single"/>
        </w:rPr>
      </w:pPr>
      <w:r w:rsidRPr="001C338D">
        <w:rPr>
          <w:rFonts w:ascii="Times New Roman" w:eastAsia="Calibri" w:hAnsi="Times New Roman" w:cs="Times New Roman"/>
          <w:b/>
          <w:bCs/>
          <w:sz w:val="24"/>
          <w:u w:val="single"/>
        </w:rPr>
        <w:t>Grading scale:</w:t>
      </w:r>
    </w:p>
    <w:tbl>
      <w:tblPr>
        <w:tblStyle w:val="5"/>
        <w:tblW w:w="0" w:type="auto"/>
        <w:tblLook w:val="04A0" w:firstRow="1" w:lastRow="0" w:firstColumn="1" w:lastColumn="0" w:noHBand="0" w:noVBand="1"/>
      </w:tblPr>
      <w:tblGrid>
        <w:gridCol w:w="1895"/>
        <w:gridCol w:w="3703"/>
      </w:tblGrid>
      <w:tr w:rsidR="00F93C27" w:rsidRPr="001C338D" w:rsidTr="0095295D">
        <w:tc>
          <w:tcPr>
            <w:tcW w:w="1895" w:type="dxa"/>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Assignment</w:t>
            </w:r>
          </w:p>
        </w:tc>
        <w:tc>
          <w:tcPr>
            <w:tcW w:w="3703" w:type="dxa"/>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 xml:space="preserve">Percentage of final grade </w:t>
            </w:r>
          </w:p>
        </w:tc>
      </w:tr>
      <w:tr w:rsidR="00F93C27" w:rsidRPr="001C338D" w:rsidTr="0095295D">
        <w:tc>
          <w:tcPr>
            <w:tcW w:w="1895"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sz w:val="24"/>
              </w:rPr>
              <w:t>Home</w:t>
            </w:r>
            <w:r w:rsidRPr="001C338D">
              <w:rPr>
                <w:rFonts w:ascii="Times New Roman" w:eastAsia="Calibri" w:hAnsi="Times New Roman" w:cs="Times New Roman"/>
                <w:sz w:val="24"/>
              </w:rPr>
              <w:t xml:space="preserve"> exam</w:t>
            </w:r>
          </w:p>
        </w:tc>
        <w:tc>
          <w:tcPr>
            <w:tcW w:w="3703"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sz w:val="24"/>
              </w:rPr>
              <w:t>7</w:t>
            </w:r>
            <w:r w:rsidRPr="001C338D">
              <w:rPr>
                <w:rFonts w:ascii="Times New Roman" w:eastAsia="Calibri" w:hAnsi="Times New Roman" w:cs="Times New Roman"/>
                <w:sz w:val="24"/>
              </w:rPr>
              <w:t>0%</w:t>
            </w:r>
          </w:p>
        </w:tc>
      </w:tr>
      <w:tr w:rsidR="00F93C27" w:rsidRPr="001C338D" w:rsidTr="0095295D">
        <w:tc>
          <w:tcPr>
            <w:tcW w:w="1895" w:type="dxa"/>
          </w:tcPr>
          <w:p w:rsidR="00F93C27" w:rsidRPr="001C338D" w:rsidRDefault="00F93C27" w:rsidP="0095295D">
            <w:pPr>
              <w:rPr>
                <w:rFonts w:ascii="Times New Roman" w:eastAsia="Calibri" w:hAnsi="Times New Roman" w:cs="Times New Roman"/>
                <w:sz w:val="24"/>
              </w:rPr>
            </w:pPr>
            <w:r>
              <w:rPr>
                <w:rFonts w:ascii="Times New Roman" w:eastAsia="Calibri" w:hAnsi="Times New Roman" w:cs="Times New Roman"/>
                <w:sz w:val="24"/>
              </w:rPr>
              <w:t>Deliveries</w:t>
            </w:r>
          </w:p>
        </w:tc>
        <w:tc>
          <w:tcPr>
            <w:tcW w:w="3703" w:type="dxa"/>
          </w:tcPr>
          <w:p w:rsidR="00F93C27" w:rsidRDefault="00F93C27" w:rsidP="0095295D">
            <w:pPr>
              <w:rPr>
                <w:rFonts w:ascii="Times New Roman" w:eastAsia="Calibri" w:hAnsi="Times New Roman" w:cs="Times New Roman"/>
                <w:sz w:val="24"/>
              </w:rPr>
            </w:pPr>
            <w:r>
              <w:rPr>
                <w:rFonts w:ascii="Times New Roman" w:eastAsia="Calibri" w:hAnsi="Times New Roman" w:cs="Times New Roman" w:hint="cs"/>
                <w:sz w:val="24"/>
                <w:rtl/>
              </w:rPr>
              <w:t>30</w:t>
            </w:r>
            <w:r>
              <w:rPr>
                <w:rFonts w:ascii="Times New Roman" w:eastAsia="Calibri" w:hAnsi="Times New Roman" w:cs="Times New Roman"/>
                <w:sz w:val="24"/>
              </w:rPr>
              <w:t>%</w:t>
            </w:r>
          </w:p>
        </w:tc>
      </w:tr>
      <w:tr w:rsidR="00F93C27" w:rsidRPr="001C338D" w:rsidTr="0095295D">
        <w:tc>
          <w:tcPr>
            <w:tcW w:w="1895" w:type="dxa"/>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Total</w:t>
            </w:r>
          </w:p>
        </w:tc>
        <w:tc>
          <w:tcPr>
            <w:tcW w:w="3703" w:type="dxa"/>
          </w:tcPr>
          <w:p w:rsidR="00F93C27" w:rsidRPr="001C338D" w:rsidRDefault="00F93C27" w:rsidP="0095295D">
            <w:pPr>
              <w:rPr>
                <w:rFonts w:ascii="Times New Roman" w:eastAsia="Calibri" w:hAnsi="Times New Roman" w:cs="Times New Roman"/>
                <w:b/>
                <w:bCs/>
                <w:sz w:val="24"/>
              </w:rPr>
            </w:pPr>
            <w:r w:rsidRPr="001C338D">
              <w:rPr>
                <w:rFonts w:ascii="Times New Roman" w:eastAsia="Calibri" w:hAnsi="Times New Roman" w:cs="Times New Roman"/>
                <w:b/>
                <w:bCs/>
                <w:sz w:val="24"/>
              </w:rPr>
              <w:t>100%</w:t>
            </w:r>
          </w:p>
        </w:tc>
      </w:tr>
    </w:tbl>
    <w:p w:rsidR="00F93C27" w:rsidRDefault="00F93C27" w:rsidP="00F93C27">
      <w:pPr>
        <w:rPr>
          <w:rFonts w:ascii="Times New Roman" w:eastAsia="Calibri" w:hAnsi="Times New Roman" w:cs="Times New Roman"/>
          <w:sz w:val="24"/>
        </w:rPr>
      </w:pPr>
      <w:r>
        <w:rPr>
          <w:rFonts w:ascii="Times New Roman" w:eastAsia="Calibri" w:hAnsi="Times New Roman" w:cs="Times New Roman"/>
          <w:sz w:val="24"/>
        </w:rPr>
        <w:t>Note: Addition or reduction of points might be according to general impression of student’s diligence, attendance and participation in class.</w:t>
      </w:r>
    </w:p>
    <w:p w:rsidR="00F93C27" w:rsidRPr="001C338D" w:rsidRDefault="00F93C27" w:rsidP="00F93C27">
      <w:pPr>
        <w:spacing w:line="240" w:lineRule="auto"/>
        <w:rPr>
          <w:rFonts w:ascii="Times New Roman" w:eastAsia="Calibri" w:hAnsi="Times New Roman" w:cs="Times New Roman"/>
          <w:sz w:val="24"/>
        </w:rPr>
      </w:pPr>
    </w:p>
    <w:p w:rsidR="00F93C27" w:rsidRPr="001C338D" w:rsidRDefault="00F93C27" w:rsidP="00F93C27">
      <w:pPr>
        <w:spacing w:line="240" w:lineRule="auto"/>
        <w:rPr>
          <w:rFonts w:ascii="Times New Roman" w:eastAsia="Calibri" w:hAnsi="Times New Roman" w:cs="Times New Roman"/>
          <w:b/>
          <w:bCs/>
          <w:sz w:val="24"/>
          <w:u w:val="single"/>
        </w:rPr>
      </w:pPr>
      <w:r w:rsidRPr="001C338D">
        <w:rPr>
          <w:rFonts w:ascii="Times New Roman" w:eastAsia="Calibri" w:hAnsi="Times New Roman" w:cs="Times New Roman"/>
          <w:b/>
          <w:bCs/>
          <w:sz w:val="24"/>
          <w:u w:val="single"/>
        </w:rPr>
        <w:t>Main bibliography:</w:t>
      </w:r>
    </w:p>
    <w:p w:rsidR="00F93C27" w:rsidRPr="001C338D" w:rsidRDefault="00F93C27" w:rsidP="00F93C27">
      <w:pPr>
        <w:numPr>
          <w:ilvl w:val="0"/>
          <w:numId w:val="1"/>
        </w:numPr>
        <w:spacing w:line="240" w:lineRule="auto"/>
        <w:contextualSpacing/>
        <w:rPr>
          <w:rFonts w:ascii="Times New Roman" w:eastAsia="Calibri" w:hAnsi="Times New Roman" w:cs="Times New Roman"/>
          <w:sz w:val="24"/>
        </w:rPr>
      </w:pPr>
      <w:proofErr w:type="spellStart"/>
      <w:r w:rsidRPr="001C338D">
        <w:rPr>
          <w:rFonts w:ascii="Times New Roman" w:eastAsia="Calibri" w:hAnsi="Times New Roman" w:cs="Times New Roman"/>
          <w:sz w:val="24"/>
        </w:rPr>
        <w:t>Bertsekas</w:t>
      </w:r>
      <w:proofErr w:type="spellEnd"/>
      <w:r w:rsidRPr="001C338D">
        <w:rPr>
          <w:rFonts w:ascii="Times New Roman" w:eastAsia="Calibri" w:hAnsi="Times New Roman" w:cs="Times New Roman"/>
          <w:sz w:val="24"/>
        </w:rPr>
        <w:t xml:space="preserve">, D. (1992). </w:t>
      </w:r>
      <w:r w:rsidRPr="001C338D">
        <w:rPr>
          <w:rFonts w:ascii="Times New Roman" w:eastAsia="Calibri" w:hAnsi="Times New Roman" w:cs="Times New Roman"/>
          <w:i/>
          <w:iCs/>
          <w:sz w:val="24"/>
        </w:rPr>
        <w:t>Linear Network Optimization: Algorithms and Codes</w:t>
      </w:r>
      <w:r w:rsidRPr="001C338D">
        <w:rPr>
          <w:rFonts w:ascii="Times New Roman" w:eastAsia="Calibri" w:hAnsi="Times New Roman" w:cs="Times New Roman"/>
          <w:sz w:val="24"/>
        </w:rPr>
        <w:t xml:space="preserve">. Cambridge Mass.: The MIT press. </w:t>
      </w:r>
    </w:p>
    <w:p w:rsidR="00F93C27" w:rsidRPr="001C338D" w:rsidRDefault="00F93C27" w:rsidP="00F93C27">
      <w:pPr>
        <w:numPr>
          <w:ilvl w:val="0"/>
          <w:numId w:val="1"/>
        </w:numPr>
        <w:spacing w:line="240" w:lineRule="auto"/>
        <w:contextualSpacing/>
        <w:rPr>
          <w:rFonts w:ascii="Times New Roman" w:eastAsia="Calibri" w:hAnsi="Times New Roman" w:cs="Times New Roman"/>
          <w:sz w:val="24"/>
        </w:rPr>
      </w:pPr>
      <w:proofErr w:type="spellStart"/>
      <w:r>
        <w:rPr>
          <w:rFonts w:ascii="Times New Roman" w:eastAsia="Times New Roman" w:hAnsi="Times New Roman" w:cs="Times New Roman"/>
          <w:sz w:val="24"/>
        </w:rPr>
        <w:lastRenderedPageBreak/>
        <w:t>Goicochea</w:t>
      </w:r>
      <w:proofErr w:type="spellEnd"/>
      <w:r>
        <w:rPr>
          <w:rFonts w:ascii="Times New Roman" w:eastAsia="Times New Roman" w:hAnsi="Times New Roman" w:cs="Times New Roman"/>
          <w:sz w:val="24"/>
        </w:rPr>
        <w:t xml:space="preserve">, A., Hansen, D., </w:t>
      </w:r>
      <w:proofErr w:type="spellStart"/>
      <w:r w:rsidRPr="001C338D">
        <w:rPr>
          <w:rFonts w:ascii="Times New Roman" w:eastAsia="Times New Roman" w:hAnsi="Times New Roman" w:cs="Times New Roman"/>
          <w:sz w:val="24"/>
        </w:rPr>
        <w:t>Duckstein</w:t>
      </w:r>
      <w:proofErr w:type="spellEnd"/>
      <w:r w:rsidRPr="001C338D">
        <w:rPr>
          <w:rFonts w:ascii="Times New Roman" w:eastAsia="Times New Roman" w:hAnsi="Times New Roman" w:cs="Times New Roman"/>
          <w:sz w:val="24"/>
        </w:rPr>
        <w:t xml:space="preserve">, L. (1982). </w:t>
      </w:r>
      <w:proofErr w:type="spellStart"/>
      <w:r w:rsidRPr="001C338D">
        <w:rPr>
          <w:rFonts w:ascii="Times New Roman" w:eastAsia="Times New Roman" w:hAnsi="Times New Roman" w:cs="Times New Roman"/>
          <w:i/>
          <w:iCs/>
          <w:sz w:val="24"/>
        </w:rPr>
        <w:t>Multiobjective</w:t>
      </w:r>
      <w:proofErr w:type="spellEnd"/>
      <w:r w:rsidRPr="001C338D">
        <w:rPr>
          <w:rFonts w:ascii="Times New Roman" w:eastAsia="Times New Roman" w:hAnsi="Times New Roman" w:cs="Times New Roman"/>
          <w:i/>
          <w:iCs/>
          <w:sz w:val="24"/>
        </w:rPr>
        <w:t xml:space="preserve"> Decision Analysis with Engineering and Business Applications</w:t>
      </w:r>
      <w:r w:rsidRPr="001C338D">
        <w:rPr>
          <w:rFonts w:ascii="Times New Roman" w:eastAsia="Times New Roman" w:hAnsi="Times New Roman" w:cs="Times New Roman"/>
          <w:sz w:val="24"/>
        </w:rPr>
        <w:t>. US: John Wiley &amp; Sons.</w:t>
      </w:r>
    </w:p>
    <w:p w:rsidR="00F93C27" w:rsidRPr="00354080" w:rsidRDefault="00F93C27" w:rsidP="00F93C27">
      <w:pPr>
        <w:keepNext/>
        <w:keepLines/>
        <w:numPr>
          <w:ilvl w:val="0"/>
          <w:numId w:val="1"/>
        </w:numPr>
        <w:shd w:val="clear" w:color="auto" w:fill="FFFFFF"/>
        <w:spacing w:line="240" w:lineRule="auto"/>
        <w:contextualSpacing/>
        <w:outlineLvl w:val="0"/>
        <w:rPr>
          <w:rFonts w:ascii="Times New Roman" w:eastAsia="Times New Roman" w:hAnsi="Times New Roman" w:cs="Times New Roman"/>
          <w:sz w:val="24"/>
        </w:rPr>
      </w:pPr>
      <w:r w:rsidRPr="00354080">
        <w:rPr>
          <w:rFonts w:ascii="Times New Roman" w:eastAsia="Times New Roman" w:hAnsi="Times New Roman" w:cs="Times New Roman"/>
          <w:kern w:val="36"/>
          <w:sz w:val="24"/>
        </w:rPr>
        <w:t xml:space="preserve">Jones, D., </w:t>
      </w:r>
      <w:proofErr w:type="spellStart"/>
      <w:r w:rsidRPr="00354080">
        <w:rPr>
          <w:rFonts w:ascii="Times New Roman" w:eastAsia="Times New Roman" w:hAnsi="Times New Roman" w:cs="Times New Roman"/>
          <w:kern w:val="36"/>
          <w:sz w:val="24"/>
        </w:rPr>
        <w:t>Tamiz</w:t>
      </w:r>
      <w:proofErr w:type="spellEnd"/>
      <w:r w:rsidRPr="00354080">
        <w:rPr>
          <w:rFonts w:ascii="Times New Roman" w:eastAsia="Times New Roman" w:hAnsi="Times New Roman" w:cs="Times New Roman"/>
          <w:kern w:val="36"/>
          <w:sz w:val="24"/>
        </w:rPr>
        <w:t xml:space="preserve">, M., </w:t>
      </w:r>
      <w:proofErr w:type="spellStart"/>
      <w:r w:rsidRPr="00354080">
        <w:rPr>
          <w:rFonts w:ascii="Times New Roman" w:eastAsia="Times New Roman" w:hAnsi="Times New Roman" w:cs="Times New Roman"/>
          <w:kern w:val="36"/>
          <w:sz w:val="24"/>
        </w:rPr>
        <w:t>Ries</w:t>
      </w:r>
      <w:proofErr w:type="spellEnd"/>
      <w:r w:rsidRPr="00354080">
        <w:rPr>
          <w:rFonts w:ascii="Times New Roman" w:eastAsia="Times New Roman" w:hAnsi="Times New Roman" w:cs="Times New Roman"/>
          <w:kern w:val="36"/>
          <w:sz w:val="24"/>
        </w:rPr>
        <w:t xml:space="preserve">, J. (2010). </w:t>
      </w:r>
      <w:r w:rsidRPr="00354080">
        <w:rPr>
          <w:rFonts w:ascii="Times New Roman" w:eastAsia="Arial Unicode MS" w:hAnsi="Times New Roman" w:cs="Times New Roman"/>
          <w:i/>
          <w:iCs/>
          <w:kern w:val="36"/>
          <w:sz w:val="24"/>
        </w:rPr>
        <w:t>New developments in multiple objective and goal programming</w:t>
      </w:r>
      <w:r w:rsidRPr="00354080">
        <w:rPr>
          <w:rFonts w:ascii="Times New Roman" w:eastAsia="Arial Unicode MS" w:hAnsi="Times New Roman" w:cs="Times New Roman"/>
          <w:kern w:val="36"/>
          <w:sz w:val="24"/>
        </w:rPr>
        <w:t>. New York: Springer.</w:t>
      </w:r>
    </w:p>
    <w:p w:rsidR="00F93C27" w:rsidRPr="00354080" w:rsidRDefault="00F93C27" w:rsidP="00F93C27">
      <w:pPr>
        <w:keepNext/>
        <w:keepLines/>
        <w:numPr>
          <w:ilvl w:val="0"/>
          <w:numId w:val="1"/>
        </w:numPr>
        <w:shd w:val="clear" w:color="auto" w:fill="FFFFFF"/>
        <w:spacing w:line="240" w:lineRule="auto"/>
        <w:contextualSpacing/>
        <w:outlineLvl w:val="0"/>
        <w:rPr>
          <w:rFonts w:ascii="Times New Roman" w:eastAsia="Times New Roman" w:hAnsi="Times New Roman" w:cs="Times New Roman"/>
          <w:sz w:val="24"/>
        </w:rPr>
      </w:pPr>
      <w:proofErr w:type="spellStart"/>
      <w:r w:rsidRPr="00354080">
        <w:rPr>
          <w:rFonts w:ascii="Times New Roman" w:eastAsia="Calibri" w:hAnsi="Times New Roman" w:cs="Times New Roman"/>
          <w:sz w:val="24"/>
        </w:rPr>
        <w:t>Taha</w:t>
      </w:r>
      <w:proofErr w:type="spellEnd"/>
      <w:r w:rsidRPr="00354080">
        <w:rPr>
          <w:rFonts w:ascii="Times New Roman" w:eastAsia="Calibri" w:hAnsi="Times New Roman" w:cs="Times New Roman"/>
          <w:sz w:val="24"/>
        </w:rPr>
        <w:t xml:space="preserve">, H. (2011). </w:t>
      </w:r>
      <w:r w:rsidRPr="00354080">
        <w:rPr>
          <w:rFonts w:ascii="Times New Roman" w:eastAsia="Calibri" w:hAnsi="Times New Roman" w:cs="Times New Roman"/>
          <w:i/>
          <w:iCs/>
          <w:sz w:val="24"/>
        </w:rPr>
        <w:t>Operations Research: An Introduction</w:t>
      </w:r>
      <w:r w:rsidRPr="00354080">
        <w:rPr>
          <w:rFonts w:ascii="Times New Roman" w:eastAsia="Calibri" w:hAnsi="Times New Roman" w:cs="Times New Roman"/>
          <w:sz w:val="24"/>
        </w:rPr>
        <w:t>. 9</w:t>
      </w:r>
      <w:r w:rsidRPr="00354080">
        <w:rPr>
          <w:rFonts w:ascii="Times New Roman" w:eastAsia="Calibri" w:hAnsi="Times New Roman" w:cs="Times New Roman"/>
          <w:sz w:val="24"/>
          <w:vertAlign w:val="superscript"/>
        </w:rPr>
        <w:t>th</w:t>
      </w:r>
      <w:r w:rsidRPr="00354080">
        <w:rPr>
          <w:rFonts w:ascii="Times New Roman" w:eastAsia="Calibri" w:hAnsi="Times New Roman" w:cs="Times New Roman"/>
          <w:sz w:val="24"/>
        </w:rPr>
        <w:t xml:space="preserve"> ed. Boston: </w:t>
      </w:r>
      <w:r w:rsidRPr="00354080">
        <w:rPr>
          <w:rFonts w:ascii="Times New Roman" w:eastAsia="Times New Roman" w:hAnsi="Times New Roman" w:cs="Times New Roman"/>
          <w:sz w:val="24"/>
        </w:rPr>
        <w:t>Pearson/Prentice Hall.</w:t>
      </w:r>
    </w:p>
    <w:p w:rsidR="00F93C27" w:rsidRDefault="00F93C27" w:rsidP="00F93C27">
      <w:pPr>
        <w:spacing w:line="240" w:lineRule="auto"/>
        <w:contextualSpacing/>
        <w:rPr>
          <w:rFonts w:ascii="Times New Roman" w:eastAsia="Times New Roman" w:hAnsi="Times New Roman" w:cs="Times New Roman"/>
          <w:sz w:val="24"/>
        </w:rPr>
      </w:pPr>
    </w:p>
    <w:p w:rsidR="00F93C27" w:rsidRDefault="00F93C27" w:rsidP="00F93C27">
      <w:pPr>
        <w:spacing w:line="240" w:lineRule="auto"/>
        <w:contextualSpacing/>
        <w:rPr>
          <w:rFonts w:ascii="Times New Roman" w:eastAsia="Times New Roman" w:hAnsi="Times New Roman" w:cs="Times New Roman"/>
          <w:b/>
          <w:bCs/>
          <w:sz w:val="24"/>
          <w:u w:val="single"/>
        </w:rPr>
      </w:pPr>
      <w:r w:rsidRPr="00354080">
        <w:rPr>
          <w:rFonts w:ascii="Times New Roman" w:eastAsia="Times New Roman" w:hAnsi="Times New Roman" w:cs="Times New Roman"/>
          <w:b/>
          <w:bCs/>
          <w:sz w:val="24"/>
          <w:u w:val="single"/>
        </w:rPr>
        <w:t>Secondary Bibliography</w:t>
      </w:r>
      <w:r>
        <w:rPr>
          <w:rFonts w:ascii="Times New Roman" w:eastAsia="Times New Roman" w:hAnsi="Times New Roman" w:cs="Times New Roman"/>
          <w:b/>
          <w:bCs/>
          <w:sz w:val="24"/>
          <w:u w:val="single"/>
        </w:rPr>
        <w:t>:</w:t>
      </w:r>
    </w:p>
    <w:p w:rsidR="00F93C27" w:rsidRDefault="00F93C27" w:rsidP="00F93C27">
      <w:pPr>
        <w:spacing w:line="240" w:lineRule="auto"/>
        <w:contextualSpacing/>
        <w:rPr>
          <w:rFonts w:ascii="Times New Roman" w:eastAsia="Times New Roman" w:hAnsi="Times New Roman" w:cs="Times New Roman"/>
          <w:b/>
          <w:bCs/>
          <w:sz w:val="24"/>
          <w:u w:val="single"/>
        </w:rPr>
      </w:pPr>
    </w:p>
    <w:p w:rsidR="00F93C27" w:rsidRPr="001C338D" w:rsidRDefault="00F93C27" w:rsidP="00F93C27">
      <w:pPr>
        <w:numPr>
          <w:ilvl w:val="0"/>
          <w:numId w:val="3"/>
        </w:numPr>
        <w:spacing w:line="240" w:lineRule="auto"/>
        <w:contextualSpacing/>
        <w:rPr>
          <w:rFonts w:ascii="Times New Roman" w:eastAsia="Calibri" w:hAnsi="Times New Roman" w:cs="Times New Roman"/>
          <w:sz w:val="24"/>
        </w:rPr>
      </w:pPr>
      <w:r w:rsidRPr="001C338D">
        <w:rPr>
          <w:rFonts w:ascii="Times New Roman" w:eastAsia="Calibri" w:hAnsi="Times New Roman" w:cs="Times New Roman"/>
          <w:sz w:val="24"/>
        </w:rPr>
        <w:t xml:space="preserve">Carter, M., &amp; Price, C. (2001). </w:t>
      </w:r>
      <w:r w:rsidRPr="001C338D">
        <w:rPr>
          <w:rFonts w:ascii="Times New Roman" w:eastAsia="Calibri" w:hAnsi="Times New Roman" w:cs="Times New Roman"/>
          <w:i/>
          <w:iCs/>
          <w:sz w:val="24"/>
        </w:rPr>
        <w:t>Operations Research: A Practical Introduction</w:t>
      </w:r>
      <w:r w:rsidRPr="001C338D">
        <w:rPr>
          <w:rFonts w:ascii="Times New Roman" w:eastAsia="Calibri" w:hAnsi="Times New Roman" w:cs="Times New Roman"/>
          <w:sz w:val="24"/>
        </w:rPr>
        <w:t>. Boca Raton: CRC Press.</w:t>
      </w:r>
    </w:p>
    <w:p w:rsidR="00F93C27" w:rsidRPr="001C338D" w:rsidRDefault="00F93C27" w:rsidP="00F93C27">
      <w:pPr>
        <w:numPr>
          <w:ilvl w:val="0"/>
          <w:numId w:val="3"/>
        </w:numPr>
        <w:spacing w:line="240" w:lineRule="auto"/>
        <w:contextualSpacing/>
        <w:rPr>
          <w:rFonts w:ascii="Times New Roman" w:eastAsia="Times New Roman" w:hAnsi="Times New Roman" w:cs="Times New Roman"/>
          <w:sz w:val="24"/>
        </w:rPr>
      </w:pPr>
      <w:r w:rsidRPr="001C338D">
        <w:rPr>
          <w:rFonts w:ascii="Times New Roman" w:eastAsia="Times New Roman" w:hAnsi="Times New Roman" w:cs="Times New Roman"/>
          <w:sz w:val="24"/>
        </w:rPr>
        <w:t xml:space="preserve">Hillier, F. &amp; Lieberman, G. (2005). </w:t>
      </w:r>
      <w:r w:rsidRPr="001C338D">
        <w:rPr>
          <w:rFonts w:ascii="Times New Roman" w:eastAsia="Times New Roman" w:hAnsi="Times New Roman" w:cs="Times New Roman"/>
          <w:i/>
          <w:iCs/>
          <w:sz w:val="24"/>
        </w:rPr>
        <w:t>Introduction to Operations Research</w:t>
      </w:r>
      <w:r w:rsidRPr="001C338D">
        <w:rPr>
          <w:rFonts w:ascii="Times New Roman" w:eastAsia="Times New Roman" w:hAnsi="Times New Roman" w:cs="Times New Roman"/>
          <w:sz w:val="24"/>
        </w:rPr>
        <w:t>. 8</w:t>
      </w:r>
      <w:r w:rsidRPr="001C338D">
        <w:rPr>
          <w:rFonts w:ascii="Times New Roman" w:eastAsia="Times New Roman" w:hAnsi="Times New Roman" w:cs="Times New Roman"/>
          <w:sz w:val="24"/>
          <w:vertAlign w:val="superscript"/>
        </w:rPr>
        <w:t>th</w:t>
      </w:r>
      <w:r w:rsidRPr="001C338D">
        <w:rPr>
          <w:rFonts w:ascii="Times New Roman" w:eastAsia="Times New Roman" w:hAnsi="Times New Roman" w:cs="Times New Roman"/>
          <w:sz w:val="24"/>
        </w:rPr>
        <w:t xml:space="preserve"> ed. Boston: McGraw-Hill. </w:t>
      </w:r>
      <w:r>
        <w:rPr>
          <w:rFonts w:ascii="Times New Roman" w:eastAsia="Times New Roman" w:hAnsi="Times New Roman" w:cs="Times New Roman"/>
          <w:sz w:val="24"/>
        </w:rPr>
        <w:t>Chap.: 2, 8.3, 8.4, 14.</w:t>
      </w:r>
    </w:p>
    <w:p w:rsidR="00F93C27" w:rsidRDefault="00F93C27" w:rsidP="00F93C27">
      <w:pPr>
        <w:spacing w:line="240" w:lineRule="auto"/>
        <w:contextualSpacing/>
        <w:rPr>
          <w:rFonts w:ascii="Times New Roman" w:eastAsia="Times New Roman" w:hAnsi="Times New Roman" w:cs="Times New Roman"/>
          <w:b/>
          <w:bCs/>
          <w:sz w:val="24"/>
          <w:u w:val="single"/>
        </w:rPr>
      </w:pPr>
    </w:p>
    <w:p w:rsidR="00F93C27" w:rsidRPr="00354080" w:rsidRDefault="00F93C27" w:rsidP="00F93C27">
      <w:pPr>
        <w:spacing w:line="240" w:lineRule="auto"/>
        <w:contextualSpacing/>
        <w:rPr>
          <w:rFonts w:ascii="Times New Roman" w:eastAsia="Times New Roman" w:hAnsi="Times New Roman" w:cs="Times New Roman"/>
          <w:b/>
          <w:bCs/>
          <w:sz w:val="24"/>
          <w:u w:val="single"/>
        </w:rPr>
      </w:pPr>
    </w:p>
    <w:p w:rsidR="00F93C27" w:rsidRDefault="00F93C27" w:rsidP="00F93C27">
      <w:pPr>
        <w:spacing w:line="240" w:lineRule="auto"/>
        <w:contextualSpacing/>
        <w:rPr>
          <w:rFonts w:ascii="Times New Roman" w:eastAsia="Times New Roman" w:hAnsi="Times New Roman" w:cs="Times New Roman"/>
          <w:sz w:val="24"/>
        </w:rPr>
      </w:pPr>
    </w:p>
    <w:p w:rsidR="00F93C27" w:rsidRPr="001C338D" w:rsidRDefault="00F93C27" w:rsidP="00F93C27">
      <w:pPr>
        <w:spacing w:line="240" w:lineRule="auto"/>
        <w:contextualSpacing/>
        <w:rPr>
          <w:rFonts w:ascii="Times New Roman" w:eastAsia="Times New Roman" w:hAnsi="Times New Roman" w:cs="Times New Roman"/>
          <w:sz w:val="24"/>
        </w:rPr>
      </w:pPr>
    </w:p>
    <w:p w:rsidR="00F93C27" w:rsidRPr="000C37D4" w:rsidRDefault="00F93C27" w:rsidP="00F93C27">
      <w:pPr>
        <w:spacing w:line="240" w:lineRule="auto"/>
      </w:pPr>
    </w:p>
    <w:p w:rsidR="00F93C27" w:rsidRPr="000417CA" w:rsidRDefault="00F93C27" w:rsidP="00F93C27">
      <w:r w:rsidRPr="00F93C27">
        <w:object w:dxaOrig="8306" w:dyaOrig="5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5.5pt;height:25.5pt" o:ole="">
            <v:imagedata r:id="rId7" o:title=""/>
          </v:shape>
          <o:OLEObject Type="Embed" ProgID="Word.Document.12" ShapeID="_x0000_i1027" DrawAspect="Content" ObjectID="_1692027118" r:id="rId8">
            <o:FieldCodes>\s</o:FieldCodes>
          </o:OLEObject>
        </w:object>
      </w:r>
    </w:p>
    <w:sectPr w:rsidR="00F93C27" w:rsidRPr="000417CA" w:rsidSect="00A106A2">
      <w:headerReference w:type="default" r:id="rId9"/>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053" w:rsidRDefault="00B85053" w:rsidP="00C361D8">
      <w:pPr>
        <w:spacing w:after="0" w:line="240" w:lineRule="auto"/>
      </w:pPr>
      <w:r>
        <w:separator/>
      </w:r>
    </w:p>
  </w:endnote>
  <w:endnote w:type="continuationSeparator" w:id="0">
    <w:p w:rsidR="00B85053" w:rsidRDefault="00B85053" w:rsidP="00C36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BC2" w:rsidRDefault="00C3106B">
    <w:pPr>
      <w:pStyle w:val="Footer"/>
    </w:pPr>
    <w:r>
      <w:rPr>
        <w:noProof/>
      </w:rPr>
      <w:drawing>
        <wp:anchor distT="0" distB="0" distL="114300" distR="114300" simplePos="0" relativeHeight="251663360" behindDoc="1" locked="0" layoutInCell="1" allowOverlap="1">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053" w:rsidRDefault="00B85053" w:rsidP="00C361D8">
      <w:pPr>
        <w:spacing w:after="0" w:line="240" w:lineRule="auto"/>
      </w:pPr>
      <w:r>
        <w:separator/>
      </w:r>
    </w:p>
  </w:footnote>
  <w:footnote w:type="continuationSeparator" w:id="0">
    <w:p w:rsidR="00B85053" w:rsidRDefault="00B85053" w:rsidP="00C36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6B" w:rsidRDefault="00C3106B">
    <w:pPr>
      <w:pStyle w:val="Header"/>
    </w:pPr>
    <w:r>
      <w:rPr>
        <w:noProof/>
      </w:rPr>
      <w:drawing>
        <wp:anchor distT="0" distB="0" distL="114300" distR="114300" simplePos="0" relativeHeight="251662336" behindDoc="1" locked="0" layoutInCell="1" allowOverlap="1">
          <wp:simplePos x="0" y="0"/>
          <wp:positionH relativeFrom="column">
            <wp:posOffset>-1351280</wp:posOffset>
          </wp:positionH>
          <wp:positionV relativeFrom="paragraph">
            <wp:posOffset>-834390</wp:posOffset>
          </wp:positionV>
          <wp:extent cx="7722118" cy="1555442"/>
          <wp:effectExtent l="0" t="0" r="0" b="6985"/>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55544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A468E"/>
    <w:multiLevelType w:val="hybridMultilevel"/>
    <w:tmpl w:val="06AC66A6"/>
    <w:lvl w:ilvl="0" w:tplc="B75E2B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F069B7"/>
    <w:multiLevelType w:val="hybridMultilevel"/>
    <w:tmpl w:val="9EBE57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F452248"/>
    <w:multiLevelType w:val="hybridMultilevel"/>
    <w:tmpl w:val="0FD00894"/>
    <w:lvl w:ilvl="0" w:tplc="0250158C">
      <w:start w:val="1"/>
      <w:numFmt w:val="decimal"/>
      <w:lvlText w:val="%1."/>
      <w:lvlJc w:val="left"/>
      <w:pPr>
        <w:ind w:left="360" w:hanging="360"/>
      </w:pPr>
      <w:rPr>
        <w:rFonts w:eastAsia="Calibr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079F6"/>
    <w:rsid w:val="0002404D"/>
    <w:rsid w:val="000417CA"/>
    <w:rsid w:val="001632EB"/>
    <w:rsid w:val="002E556B"/>
    <w:rsid w:val="00367BC2"/>
    <w:rsid w:val="00485F17"/>
    <w:rsid w:val="004D5039"/>
    <w:rsid w:val="0066049C"/>
    <w:rsid w:val="006A5788"/>
    <w:rsid w:val="0080493B"/>
    <w:rsid w:val="00951A34"/>
    <w:rsid w:val="00961A44"/>
    <w:rsid w:val="00986A8F"/>
    <w:rsid w:val="00A106A2"/>
    <w:rsid w:val="00B85053"/>
    <w:rsid w:val="00C3106B"/>
    <w:rsid w:val="00C361D8"/>
    <w:rsid w:val="00C75D19"/>
    <w:rsid w:val="00E2201A"/>
    <w:rsid w:val="00E806FB"/>
    <w:rsid w:val="00EF112B"/>
    <w:rsid w:val="00F073B3"/>
    <w:rsid w:val="00F233DD"/>
    <w:rsid w:val="00F57ECE"/>
    <w:rsid w:val="00F93C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06E4B"/>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A3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bidi/>
      <w:spacing w:after="0" w:line="240" w:lineRule="auto"/>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bidi/>
      <w:spacing w:after="0" w:line="240" w:lineRule="auto"/>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table" w:styleId="TableGrid">
    <w:name w:val="Table Grid"/>
    <w:basedOn w:val="TableNormal"/>
    <w:uiPriority w:val="59"/>
    <w:rsid w:val="00951A34"/>
    <w:pPr>
      <w:spacing w:after="0" w:line="240" w:lineRule="auto"/>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3C27"/>
    <w:pPr>
      <w:ind w:left="720"/>
      <w:contextualSpacing/>
    </w:pPr>
  </w:style>
  <w:style w:type="paragraph" w:customStyle="1" w:styleId="a">
    <w:name w:val="שם הקורס"/>
    <w:basedOn w:val="Normal"/>
    <w:link w:val="a0"/>
    <w:qFormat/>
    <w:rsid w:val="00F93C27"/>
    <w:rPr>
      <w:rFonts w:ascii="Times New Roman" w:eastAsia="Calibri" w:hAnsi="Times New Roman" w:cs="Times New Roman"/>
      <w:b/>
      <w:bCs/>
      <w:sz w:val="24"/>
      <w:szCs w:val="24"/>
      <w:u w:val="single"/>
    </w:rPr>
  </w:style>
  <w:style w:type="character" w:customStyle="1" w:styleId="a0">
    <w:name w:val="שם הקורס תו"/>
    <w:basedOn w:val="DefaultParagraphFont"/>
    <w:link w:val="a"/>
    <w:rsid w:val="00F93C27"/>
    <w:rPr>
      <w:rFonts w:ascii="Times New Roman" w:eastAsia="Calibri" w:hAnsi="Times New Roman" w:cs="Times New Roman"/>
      <w:b/>
      <w:bCs/>
      <w:sz w:val="24"/>
      <w:szCs w:val="24"/>
      <w:u w:val="single"/>
    </w:rPr>
  </w:style>
  <w:style w:type="table" w:customStyle="1" w:styleId="5">
    <w:name w:val="רשת טבלה5"/>
    <w:basedOn w:val="TableNormal"/>
    <w:next w:val="TableGrid"/>
    <w:rsid w:val="00F93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734</Words>
  <Characters>4190</Characters>
  <Application>Microsoft Office Word</Application>
  <DocSecurity>0</DocSecurity>
  <Lines>34</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HI</cp:lastModifiedBy>
  <cp:revision>3</cp:revision>
  <cp:lastPrinted>2019-05-30T06:17:00Z</cp:lastPrinted>
  <dcterms:created xsi:type="dcterms:W3CDTF">2021-08-10T14:07:00Z</dcterms:created>
  <dcterms:modified xsi:type="dcterms:W3CDTF">2021-09-01T15:45:00Z</dcterms:modified>
</cp:coreProperties>
</file>