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8BC" w:rsidRPr="00F7743F" w:rsidRDefault="0076523F" w:rsidP="0076523F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43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F7743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4  </w:t>
      </w:r>
      <w:r w:rsidRPr="00F7743F">
        <w:rPr>
          <w:rFonts w:ascii="Times New Roman" w:hAnsi="Times New Roman" w:cs="Times New Roman"/>
          <w:b/>
          <w:bCs/>
          <w:sz w:val="24"/>
          <w:szCs w:val="24"/>
        </w:rPr>
        <w:t xml:space="preserve"> Model – Changing school</w:t>
      </w:r>
      <w:r w:rsidR="00A61E29">
        <w:rPr>
          <w:rFonts w:ascii="Times New Roman" w:hAnsi="Times New Roman" w:cs="Times New Roman"/>
          <w:b/>
          <w:bCs/>
          <w:sz w:val="24"/>
          <w:szCs w:val="24"/>
        </w:rPr>
        <w:t xml:space="preserve"> culture</w:t>
      </w:r>
      <w:r w:rsidRPr="00F7743F">
        <w:rPr>
          <w:rFonts w:ascii="Times New Roman" w:hAnsi="Times New Roman" w:cs="Times New Roman"/>
          <w:b/>
          <w:bCs/>
          <w:sz w:val="24"/>
          <w:szCs w:val="24"/>
        </w:rPr>
        <w:t xml:space="preserve"> through PBL</w:t>
      </w:r>
    </w:p>
    <w:p w:rsidR="00FB38BC" w:rsidRPr="00F7743F" w:rsidRDefault="00FB38BC" w:rsidP="0076523F">
      <w:pPr>
        <w:bidi w:val="0"/>
        <w:jc w:val="center"/>
        <w:rPr>
          <w:rFonts w:ascii="Times New Roman" w:hAnsi="Times New Roman" w:cs="Times New Roman"/>
          <w:sz w:val="24"/>
          <w:szCs w:val="24"/>
          <w:lang w:bidi="ar-SY"/>
        </w:rPr>
      </w:pPr>
      <w:proofErr w:type="spellStart"/>
      <w:r w:rsidRPr="00F7743F">
        <w:rPr>
          <w:rFonts w:ascii="Times New Roman" w:hAnsi="Times New Roman" w:cs="Times New Roman"/>
          <w:sz w:val="24"/>
          <w:szCs w:val="24"/>
        </w:rPr>
        <w:t>R</w:t>
      </w:r>
      <w:r w:rsidRPr="00F7743F">
        <w:rPr>
          <w:rFonts w:ascii="Times New Roman" w:hAnsi="Times New Roman" w:cs="Times New Roman"/>
          <w:sz w:val="24"/>
          <w:szCs w:val="24"/>
          <w:lang w:bidi="ar-SY"/>
        </w:rPr>
        <w:t>asha</w:t>
      </w:r>
      <w:proofErr w:type="spellEnd"/>
      <w:r w:rsidRPr="00F7743F">
        <w:rPr>
          <w:rFonts w:ascii="Times New Roman" w:hAnsi="Times New Roman" w:cs="Times New Roman"/>
          <w:sz w:val="24"/>
          <w:szCs w:val="24"/>
          <w:lang w:bidi="ar-SY"/>
        </w:rPr>
        <w:t xml:space="preserve"> </w:t>
      </w:r>
      <w:proofErr w:type="spellStart"/>
      <w:r w:rsidRPr="00F7743F">
        <w:rPr>
          <w:rFonts w:ascii="Times New Roman" w:hAnsi="Times New Roman" w:cs="Times New Roman"/>
          <w:sz w:val="24"/>
          <w:szCs w:val="24"/>
          <w:lang w:bidi="ar-SY"/>
        </w:rPr>
        <w:t>Jaber</w:t>
      </w:r>
      <w:proofErr w:type="spellEnd"/>
    </w:p>
    <w:p w:rsidR="00FB38BC" w:rsidRPr="00F7743F" w:rsidRDefault="00FB38BC" w:rsidP="0076523F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 w:rsidRPr="00F7743F">
        <w:rPr>
          <w:rFonts w:ascii="Times New Roman" w:hAnsi="Times New Roman" w:cs="Times New Roman"/>
          <w:sz w:val="24"/>
          <w:szCs w:val="24"/>
        </w:rPr>
        <w:t>The Institute for Democratic Education</w:t>
      </w:r>
      <w:r w:rsidR="00F7743F" w:rsidRPr="00F7743F">
        <w:rPr>
          <w:rFonts w:ascii="Times New Roman" w:hAnsi="Times New Roman" w:cs="Times New Roman"/>
          <w:sz w:val="24"/>
          <w:szCs w:val="24"/>
        </w:rPr>
        <w:t xml:space="preserve"> (IDE)</w:t>
      </w:r>
    </w:p>
    <w:p w:rsidR="00FB38BC" w:rsidRPr="00F7743F" w:rsidRDefault="00FB38BC" w:rsidP="0076523F">
      <w:pPr>
        <w:bidi w:val="0"/>
        <w:jc w:val="center"/>
        <w:rPr>
          <w:rFonts w:ascii="Times New Roman" w:hAnsi="Times New Roman" w:cs="Times New Roman"/>
          <w:sz w:val="24"/>
          <w:szCs w:val="24"/>
          <w:rtl/>
        </w:rPr>
      </w:pPr>
      <w:r w:rsidRPr="00F7743F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rasha_ziad@hotmail.co.il</w:t>
      </w:r>
    </w:p>
    <w:p w:rsidR="00B934E7" w:rsidRPr="00F7743F" w:rsidRDefault="00B934E7" w:rsidP="0076523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6523F" w:rsidRPr="00F7743F" w:rsidRDefault="00BF39E8" w:rsidP="0076523F">
      <w:pPr>
        <w:bidi w:val="0"/>
        <w:rPr>
          <w:rFonts w:ascii="Times New Roman" w:eastAsia="Sami" w:hAnsi="Times New Roman" w:cs="Times New Roman"/>
          <w:sz w:val="24"/>
          <w:szCs w:val="24"/>
        </w:rPr>
      </w:pPr>
      <w:bookmarkStart w:id="0" w:name="_gjdgxs" w:colFirst="0" w:colLast="0"/>
      <w:bookmarkEnd w:id="0"/>
      <w:r w:rsidRPr="00F7743F">
        <w:rPr>
          <w:rFonts w:ascii="Times New Roman" w:eastAsia="Sami" w:hAnsi="Times New Roman" w:cs="Times New Roman"/>
          <w:sz w:val="24"/>
          <w:szCs w:val="24"/>
        </w:rPr>
        <w:t xml:space="preserve">21st century is </w:t>
      </w:r>
      <w:r w:rsidR="0076523F" w:rsidRPr="00F7743F">
        <w:rPr>
          <w:rFonts w:ascii="Times New Roman" w:eastAsia="Sami" w:hAnsi="Times New Roman" w:cs="Times New Roman"/>
          <w:sz w:val="24"/>
          <w:szCs w:val="24"/>
        </w:rPr>
        <w:t xml:space="preserve">an era of rapid changes and innovations - that requires a dramatic change in the ways we teach and learn. </w:t>
      </w:r>
      <w:r w:rsidR="000D6A61">
        <w:rPr>
          <w:rFonts w:ascii="Times New Roman" w:eastAsia="Sami" w:hAnsi="Times New Roman" w:cs="Times New Roman"/>
          <w:sz w:val="24"/>
          <w:szCs w:val="24"/>
        </w:rPr>
        <w:t>A</w:t>
      </w:r>
      <w:r w:rsidR="0076523F" w:rsidRPr="00F7743F">
        <w:rPr>
          <w:rFonts w:ascii="Times New Roman" w:eastAsia="Sami" w:hAnsi="Times New Roman" w:cs="Times New Roman"/>
          <w:sz w:val="24"/>
          <w:szCs w:val="24"/>
        </w:rPr>
        <w:t xml:space="preserve"> deep pedagogical change </w:t>
      </w:r>
      <w:r w:rsidR="000D6A61">
        <w:rPr>
          <w:rFonts w:ascii="Times New Roman" w:eastAsia="Sami" w:hAnsi="Times New Roman" w:cs="Times New Roman"/>
          <w:sz w:val="24"/>
          <w:szCs w:val="24"/>
        </w:rPr>
        <w:t xml:space="preserve">can </w:t>
      </w:r>
      <w:r w:rsidR="0076523F" w:rsidRPr="00F7743F">
        <w:rPr>
          <w:rFonts w:ascii="Times New Roman" w:eastAsia="Sami" w:hAnsi="Times New Roman" w:cs="Times New Roman"/>
          <w:sz w:val="24"/>
          <w:szCs w:val="24"/>
        </w:rPr>
        <w:t>enhance a holistic change in the different dimensions in the life of a school</w:t>
      </w:r>
      <w:r w:rsidR="00D577DC">
        <w:rPr>
          <w:rFonts w:ascii="Times New Roman" w:eastAsia="Sami" w:hAnsi="Times New Roman" w:cs="Times New Roman"/>
          <w:sz w:val="24"/>
          <w:szCs w:val="24"/>
        </w:rPr>
        <w:t>,</w:t>
      </w:r>
      <w:r w:rsidR="000D6A61">
        <w:rPr>
          <w:rFonts w:ascii="Times New Roman" w:eastAsia="Sami" w:hAnsi="Times New Roman" w:cs="Times New Roman"/>
          <w:sz w:val="24"/>
          <w:szCs w:val="24"/>
        </w:rPr>
        <w:t xml:space="preserve"> as well as create</w:t>
      </w:r>
      <w:r w:rsidR="00A61E29">
        <w:rPr>
          <w:rFonts w:ascii="Times New Roman" w:eastAsia="Sami" w:hAnsi="Times New Roman" w:cs="Times New Roman"/>
          <w:sz w:val="24"/>
          <w:szCs w:val="24"/>
        </w:rPr>
        <w:t xml:space="preserve"> a new school culture</w:t>
      </w:r>
      <w:r w:rsidR="0076523F" w:rsidRPr="00F7743F">
        <w:rPr>
          <w:rFonts w:ascii="Times New Roman" w:eastAsia="Sami" w:hAnsi="Times New Roman" w:cs="Times New Roman"/>
          <w:sz w:val="24"/>
          <w:szCs w:val="24"/>
        </w:rPr>
        <w:t>.</w:t>
      </w:r>
      <w:r w:rsidR="00F7743F">
        <w:rPr>
          <w:rFonts w:ascii="Times New Roman" w:eastAsia="Sami" w:hAnsi="Times New Roman" w:cs="Times New Roman"/>
          <w:sz w:val="24"/>
          <w:szCs w:val="24"/>
        </w:rPr>
        <w:t xml:space="preserve"> Such complex processes are not easy to implement</w:t>
      </w:r>
      <w:r w:rsidR="00666E88">
        <w:rPr>
          <w:rFonts w:ascii="Times New Roman" w:eastAsia="Sami" w:hAnsi="Times New Roman" w:cs="Times New Roman"/>
          <w:sz w:val="24"/>
          <w:szCs w:val="24"/>
        </w:rPr>
        <w:t xml:space="preserve"> in a sustainable way</w:t>
      </w:r>
      <w:r w:rsidR="000D6A61">
        <w:rPr>
          <w:rFonts w:ascii="Times New Roman" w:eastAsia="Sami" w:hAnsi="Times New Roman" w:cs="Times New Roman"/>
          <w:sz w:val="24"/>
          <w:szCs w:val="24"/>
        </w:rPr>
        <w:t xml:space="preserve"> </w:t>
      </w:r>
      <w:r w:rsidR="00666E88">
        <w:rPr>
          <w:rFonts w:ascii="Times New Roman" w:eastAsia="Sami" w:hAnsi="Times New Roman" w:cs="Times New Roman"/>
          <w:sz w:val="24"/>
          <w:szCs w:val="24"/>
        </w:rPr>
        <w:t xml:space="preserve">that will ensure that the </w:t>
      </w:r>
      <w:r w:rsidR="00A61E29">
        <w:rPr>
          <w:rFonts w:ascii="Times New Roman" w:eastAsia="Sami" w:hAnsi="Times New Roman" w:cs="Times New Roman"/>
          <w:sz w:val="24"/>
          <w:szCs w:val="24"/>
        </w:rPr>
        <w:t xml:space="preserve">new </w:t>
      </w:r>
      <w:r w:rsidR="00666E88">
        <w:rPr>
          <w:rFonts w:ascii="Times New Roman" w:eastAsia="Sami" w:hAnsi="Times New Roman" w:cs="Times New Roman"/>
          <w:sz w:val="24"/>
          <w:szCs w:val="24"/>
        </w:rPr>
        <w:t>school culture will retain the changes even when the change-makers are no longer present.</w:t>
      </w:r>
    </w:p>
    <w:p w:rsidR="00D67B65" w:rsidRDefault="0076523F" w:rsidP="0076523F">
      <w:pPr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7743F">
        <w:rPr>
          <w:rFonts w:ascii="Times New Roman" w:eastAsia="Sami" w:hAnsi="Times New Roman" w:cs="Times New Roman"/>
          <w:sz w:val="24"/>
          <w:szCs w:val="24"/>
        </w:rPr>
        <w:t xml:space="preserve">The </w:t>
      </w:r>
      <w:r w:rsidR="00F7743F" w:rsidRPr="00F7743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7743F" w:rsidRPr="00F7743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4 </w:t>
      </w:r>
      <w:r w:rsidR="00F7743F" w:rsidRPr="00F7743F">
        <w:rPr>
          <w:rFonts w:ascii="Times New Roman" w:hAnsi="Times New Roman" w:cs="Times New Roman"/>
          <w:b/>
          <w:bCs/>
          <w:sz w:val="24"/>
          <w:szCs w:val="24"/>
        </w:rPr>
        <w:t xml:space="preserve">Model </w:t>
      </w:r>
      <w:r w:rsidR="00F7743F" w:rsidRPr="00F7743F">
        <w:rPr>
          <w:rFonts w:ascii="Times New Roman" w:hAnsi="Times New Roman" w:cs="Times New Roman"/>
          <w:sz w:val="24"/>
          <w:szCs w:val="24"/>
        </w:rPr>
        <w:t>was developed by the</w:t>
      </w:r>
      <w:r w:rsidR="00F7743F">
        <w:rPr>
          <w:rFonts w:ascii="Times New Roman" w:hAnsi="Times New Roman" w:cs="Times New Roman"/>
          <w:sz w:val="24"/>
          <w:szCs w:val="24"/>
        </w:rPr>
        <w:t xml:space="preserve"> IDE</w:t>
      </w:r>
      <w:proofErr w:type="gramEnd"/>
      <w:r w:rsidR="00F7743F">
        <w:rPr>
          <w:rFonts w:ascii="Times New Roman" w:hAnsi="Times New Roman" w:cs="Times New Roman"/>
          <w:sz w:val="24"/>
          <w:szCs w:val="24"/>
        </w:rPr>
        <w:t xml:space="preserve"> as a tool to practice</w:t>
      </w:r>
      <w:r w:rsidR="00666E88">
        <w:rPr>
          <w:rFonts w:ascii="Times New Roman" w:hAnsi="Times New Roman" w:cs="Times New Roman"/>
          <w:sz w:val="24"/>
          <w:szCs w:val="24"/>
        </w:rPr>
        <w:t xml:space="preserve"> (</w:t>
      </w:r>
      <w:r w:rsidR="00F7743F">
        <w:rPr>
          <w:rFonts w:ascii="Times New Roman" w:hAnsi="Times New Roman" w:cs="Times New Roman"/>
          <w:sz w:val="24"/>
          <w:szCs w:val="24"/>
        </w:rPr>
        <w:t>and evaluate</w:t>
      </w:r>
      <w:r w:rsidR="00666E88">
        <w:rPr>
          <w:rFonts w:ascii="Times New Roman" w:hAnsi="Times New Roman" w:cs="Times New Roman"/>
          <w:sz w:val="24"/>
          <w:szCs w:val="24"/>
        </w:rPr>
        <w:t>)</w:t>
      </w:r>
      <w:r w:rsidR="00F7743F">
        <w:rPr>
          <w:rFonts w:ascii="Times New Roman" w:hAnsi="Times New Roman" w:cs="Times New Roman"/>
          <w:sz w:val="24"/>
          <w:szCs w:val="24"/>
        </w:rPr>
        <w:t xml:space="preserve"> complex innovative changes in the life of a school. </w:t>
      </w:r>
      <w:r w:rsidR="00666E88">
        <w:rPr>
          <w:rFonts w:ascii="Times New Roman" w:hAnsi="Times New Roman" w:cs="Times New Roman"/>
          <w:sz w:val="24"/>
          <w:szCs w:val="24"/>
        </w:rPr>
        <w:t>T</w:t>
      </w:r>
      <w:r w:rsidR="00F7743F">
        <w:rPr>
          <w:rFonts w:ascii="Times New Roman" w:hAnsi="Times New Roman" w:cs="Times New Roman"/>
          <w:sz w:val="24"/>
          <w:szCs w:val="24"/>
        </w:rPr>
        <w:t xml:space="preserve">his lecture </w:t>
      </w:r>
      <w:r w:rsidR="00666E88">
        <w:rPr>
          <w:rFonts w:ascii="Times New Roman" w:hAnsi="Times New Roman" w:cs="Times New Roman"/>
          <w:sz w:val="24"/>
          <w:szCs w:val="24"/>
        </w:rPr>
        <w:t xml:space="preserve">will focus on change processes implemented in </w:t>
      </w:r>
      <w:r w:rsidR="000D6A61">
        <w:rPr>
          <w:rFonts w:ascii="Times New Roman" w:hAnsi="Times New Roman" w:cs="Times New Roman"/>
          <w:sz w:val="24"/>
          <w:szCs w:val="24"/>
        </w:rPr>
        <w:t>two</w:t>
      </w:r>
      <w:r w:rsidR="00666E88">
        <w:rPr>
          <w:rFonts w:ascii="Times New Roman" w:hAnsi="Times New Roman" w:cs="Times New Roman"/>
          <w:sz w:val="24"/>
          <w:szCs w:val="24"/>
        </w:rPr>
        <w:t xml:space="preserve"> schools in East Jerusalem</w:t>
      </w:r>
      <w:r w:rsidR="000D6A61">
        <w:rPr>
          <w:rFonts w:ascii="Times New Roman" w:hAnsi="Times New Roman" w:cs="Times New Roman"/>
          <w:sz w:val="24"/>
          <w:szCs w:val="24"/>
        </w:rPr>
        <w:t xml:space="preserve">. </w:t>
      </w:r>
      <w:r w:rsidR="00D577DC">
        <w:rPr>
          <w:rFonts w:ascii="Times New Roman" w:hAnsi="Times New Roman" w:cs="Times New Roman"/>
          <w:sz w:val="24"/>
          <w:szCs w:val="24"/>
        </w:rPr>
        <w:t xml:space="preserve">In these schools </w:t>
      </w:r>
      <w:r w:rsidR="00666E88">
        <w:rPr>
          <w:rFonts w:ascii="Times New Roman" w:hAnsi="Times New Roman" w:cs="Times New Roman"/>
          <w:sz w:val="24"/>
          <w:szCs w:val="24"/>
        </w:rPr>
        <w:t xml:space="preserve">PBL (project based learning) </w:t>
      </w:r>
      <w:r w:rsidR="00D577DC">
        <w:rPr>
          <w:rFonts w:ascii="Times New Roman" w:hAnsi="Times New Roman" w:cs="Times New Roman"/>
          <w:sz w:val="24"/>
          <w:szCs w:val="24"/>
        </w:rPr>
        <w:t xml:space="preserve">was introduced </w:t>
      </w:r>
      <w:r w:rsidR="00666E88">
        <w:rPr>
          <w:rFonts w:ascii="Times New Roman" w:hAnsi="Times New Roman" w:cs="Times New Roman"/>
          <w:sz w:val="24"/>
          <w:szCs w:val="24"/>
        </w:rPr>
        <w:t xml:space="preserve">as an innovative way of creative learning, and </w:t>
      </w:r>
      <w:r w:rsidR="00A61E29">
        <w:rPr>
          <w:rFonts w:ascii="Times New Roman" w:hAnsi="Times New Roman" w:cs="Times New Roman"/>
          <w:sz w:val="24"/>
          <w:szCs w:val="24"/>
        </w:rPr>
        <w:t xml:space="preserve">working on correlative changes in </w:t>
      </w:r>
      <w:r w:rsidR="000D6A61">
        <w:rPr>
          <w:rFonts w:ascii="Times New Roman" w:hAnsi="Times New Roman" w:cs="Times New Roman"/>
          <w:sz w:val="24"/>
          <w:szCs w:val="24"/>
        </w:rPr>
        <w:t>four</w:t>
      </w:r>
      <w:r w:rsidR="00A61E29">
        <w:rPr>
          <w:rFonts w:ascii="Times New Roman" w:hAnsi="Times New Roman" w:cs="Times New Roman"/>
          <w:sz w:val="24"/>
          <w:szCs w:val="24"/>
        </w:rPr>
        <w:t xml:space="preserve"> dimensions (ideological, pedagogical, organizational and relationships), these schools made progress in changing their school culture and </w:t>
      </w:r>
      <w:r w:rsidR="00D67B65">
        <w:rPr>
          <w:rFonts w:ascii="Times New Roman" w:hAnsi="Times New Roman" w:cs="Times New Roman"/>
          <w:sz w:val="24"/>
          <w:szCs w:val="24"/>
        </w:rPr>
        <w:t xml:space="preserve">bringing it closer to the </w:t>
      </w:r>
      <w:r w:rsidR="000D6A61">
        <w:rPr>
          <w:rFonts w:ascii="Times New Roman" w:hAnsi="Times New Roman" w:cs="Times New Roman"/>
          <w:sz w:val="24"/>
          <w:szCs w:val="24"/>
        </w:rPr>
        <w:t>needs</w:t>
      </w:r>
      <w:r w:rsidR="00D67B65">
        <w:rPr>
          <w:rFonts w:ascii="Times New Roman" w:hAnsi="Times New Roman" w:cs="Times New Roman"/>
          <w:sz w:val="24"/>
          <w:szCs w:val="24"/>
        </w:rPr>
        <w:t xml:space="preserve"> of the 21th century.</w:t>
      </w:r>
    </w:p>
    <w:p w:rsidR="00B934E7" w:rsidRPr="00F7743F" w:rsidRDefault="00D67B65" w:rsidP="00D67B65">
      <w:pPr>
        <w:bidi w:val="0"/>
        <w:rPr>
          <w:rFonts w:ascii="Times New Roman" w:eastAsia="Sam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Working with PBL and the </w:t>
      </w:r>
      <w:r w:rsidRPr="00F7743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F7743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4 </w:t>
      </w:r>
      <w:r w:rsidRPr="00F7743F">
        <w:rPr>
          <w:rFonts w:ascii="Times New Roman" w:hAnsi="Times New Roman" w:cs="Times New Roman"/>
          <w:b/>
          <w:bCs/>
          <w:sz w:val="24"/>
          <w:szCs w:val="24"/>
        </w:rPr>
        <w:t>Model</w:t>
      </w:r>
      <w:r>
        <w:rPr>
          <w:rFonts w:ascii="Times New Roman" w:hAnsi="Times New Roman" w:cs="Times New Roman"/>
          <w:sz w:val="24"/>
          <w:szCs w:val="24"/>
        </w:rPr>
        <w:t xml:space="preserve"> in East Jerusalem allowed the schools to develop a certain pedagogical autonomy, adapted to the unique challenges </w:t>
      </w:r>
      <w:r w:rsidR="000D6A61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the local communities are facing.</w:t>
      </w:r>
      <w:r>
        <w:rPr>
          <w:rFonts w:ascii="Times New Roman" w:eastAsia="Sami" w:hAnsi="Times New Roman" w:cs="Times New Roman"/>
          <w:sz w:val="24"/>
          <w:szCs w:val="24"/>
        </w:rPr>
        <w:t xml:space="preserve"> 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>The process, its impact</w:t>
      </w:r>
      <w:r w:rsidR="000D6A61">
        <w:rPr>
          <w:rFonts w:ascii="Times New Roman" w:eastAsia="Sami" w:hAnsi="Times New Roman" w:cs="Times New Roman"/>
          <w:sz w:val="24"/>
          <w:szCs w:val="24"/>
        </w:rPr>
        <w:t xml:space="preserve">, 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>e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>f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>fect on the teacher and the student generally</w:t>
      </w:r>
      <w:r>
        <w:rPr>
          <w:rFonts w:ascii="Times New Roman" w:eastAsia="Sami" w:hAnsi="Times New Roman" w:cs="Times New Roman"/>
          <w:sz w:val="24"/>
          <w:szCs w:val="24"/>
        </w:rPr>
        <w:t>,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 xml:space="preserve"> and in East Jerusalem schools specifically</w:t>
      </w:r>
      <w:r>
        <w:rPr>
          <w:rFonts w:ascii="Times New Roman" w:eastAsia="Sami" w:hAnsi="Times New Roman" w:cs="Times New Roman"/>
          <w:sz w:val="24"/>
          <w:szCs w:val="24"/>
        </w:rPr>
        <w:t>,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 xml:space="preserve"> will be disc</w:t>
      </w:r>
      <w:r w:rsidR="00BF39E8" w:rsidRPr="00F7743F">
        <w:rPr>
          <w:rFonts w:ascii="Times New Roman" w:eastAsia="Sami" w:hAnsi="Times New Roman" w:cs="Times New Roman"/>
          <w:sz w:val="24"/>
          <w:szCs w:val="24"/>
        </w:rPr>
        <w:t>ussed and explained</w:t>
      </w:r>
      <w:r w:rsidR="00BF39E8">
        <w:rPr>
          <w:rFonts w:ascii="Times New Roman" w:eastAsia="Sami" w:hAnsi="Times New Roman" w:cs="Times New Roman"/>
          <w:sz w:val="24"/>
          <w:szCs w:val="24"/>
        </w:rPr>
        <w:t xml:space="preserve"> in this lecture</w:t>
      </w:r>
      <w:bookmarkStart w:id="1" w:name="_GoBack"/>
      <w:bookmarkEnd w:id="1"/>
      <w:r w:rsidR="00BF39E8" w:rsidRPr="00F7743F">
        <w:rPr>
          <w:rFonts w:ascii="Times New Roman" w:eastAsia="Sami" w:hAnsi="Times New Roman" w:cs="Times New Roman"/>
          <w:sz w:val="24"/>
          <w:szCs w:val="24"/>
        </w:rPr>
        <w:t>.</w:t>
      </w:r>
    </w:p>
    <w:p w:rsidR="00B934E7" w:rsidRPr="00F7743F" w:rsidRDefault="00B934E7" w:rsidP="0076523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B934E7" w:rsidRPr="00F7743F">
      <w:pgSz w:w="11906" w:h="16838"/>
      <w:pgMar w:top="1440" w:right="1440" w:bottom="1440" w:left="1440" w:header="708" w:footer="708" w:gutter="0"/>
      <w:pgNumType w:start="1"/>
      <w:cols w:space="720" w:equalWidth="0">
        <w:col w:w="8640"/>
      </w:cols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Soft Pro">
    <w:panose1 w:val="00000000000000000000"/>
    <w:charset w:val="00"/>
    <w:family w:val="roman"/>
    <w:notTrueType/>
    <w:pitch w:val="default"/>
  </w:font>
  <w:font w:name="Sami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34E7"/>
    <w:rsid w:val="0009317B"/>
    <w:rsid w:val="000D6A61"/>
    <w:rsid w:val="00666E88"/>
    <w:rsid w:val="0076523F"/>
    <w:rsid w:val="007D2D47"/>
    <w:rsid w:val="00A61E29"/>
    <w:rsid w:val="00B934E7"/>
    <w:rsid w:val="00BF39E8"/>
    <w:rsid w:val="00D577DC"/>
    <w:rsid w:val="00D67B65"/>
    <w:rsid w:val="00F32D00"/>
    <w:rsid w:val="00F7743F"/>
    <w:rsid w:val="00FB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14AC"/>
  <w15:docId w15:val="{D5DEBD9D-5ADB-4E57-8C80-22FE36A6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paragraphstyle">
    <w:name w:val="[No paragraph style]"/>
    <w:rsid w:val="00817C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WinSoft Pro" w:eastAsia="Times New Roman" w:hAnsi="WinSoft Pro" w:cs="WinSoft Pro"/>
      <w:sz w:val="24"/>
      <w:szCs w:val="24"/>
      <w:lang w:bidi="ar-YE"/>
    </w:rPr>
  </w:style>
  <w:style w:type="character" w:customStyle="1" w:styleId="text">
    <w:name w:val="text"/>
    <w:rsid w:val="00817C0F"/>
    <w:rPr>
      <w:rFonts w:ascii="Sami"/>
      <w:sz w:val="22"/>
      <w:lang w:bidi="ar-SA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D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1265</Characters>
  <Application>Microsoft Office Word</Application>
  <DocSecurity>0</DocSecurity>
  <Lines>22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yulie k</cp:lastModifiedBy>
  <cp:revision>5</cp:revision>
  <dcterms:created xsi:type="dcterms:W3CDTF">2017-12-15T14:45:00Z</dcterms:created>
  <dcterms:modified xsi:type="dcterms:W3CDTF">2017-12-15T15:56:00Z</dcterms:modified>
</cp:coreProperties>
</file>