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BDE" w:rsidRDefault="00FA6BDE" w:rsidP="00FA6BDE">
      <w:pPr>
        <w:jc w:val="center"/>
        <w:rPr>
          <w:rFonts w:asciiTheme="majorBidi" w:hAnsiTheme="majorBidi" w:cstheme="majorBidi"/>
          <w:sz w:val="24"/>
          <w:szCs w:val="24"/>
          <w:lang w:val="en"/>
        </w:rPr>
      </w:pPr>
      <w:r w:rsidRPr="00FA6BDE">
        <w:rPr>
          <w:rFonts w:asciiTheme="majorBidi" w:hAnsiTheme="majorBidi" w:cstheme="majorBidi"/>
          <w:sz w:val="24"/>
          <w:szCs w:val="24"/>
          <w:lang w:val="en"/>
        </w:rPr>
        <w:t>Attitudes of teachers and teachers on the subject of linguistic and literacy readiness in the transition to first grade in the Arab sector</w:t>
      </w:r>
    </w:p>
    <w:p w:rsidR="00FA6BDE" w:rsidRDefault="00FA6BDE" w:rsidP="00FA6BDE">
      <w:pPr>
        <w:jc w:val="center"/>
        <w:rPr>
          <w:rFonts w:asciiTheme="majorBidi" w:hAnsiTheme="majorBidi" w:cstheme="majorBidi"/>
          <w:sz w:val="24"/>
          <w:szCs w:val="24"/>
          <w:rtl/>
          <w:lang w:val="en"/>
        </w:rPr>
      </w:pPr>
      <w:r>
        <w:rPr>
          <w:rFonts w:asciiTheme="majorBidi" w:hAnsiTheme="majorBidi" w:cstheme="majorBidi" w:hint="cs"/>
          <w:sz w:val="24"/>
          <w:szCs w:val="24"/>
          <w:lang w:val="en"/>
        </w:rPr>
        <w:t>NASREEN ABO HLALL</w:t>
      </w:r>
    </w:p>
    <w:p w:rsidR="00FA6BDE" w:rsidRDefault="00FA6BDE" w:rsidP="00FA6BDE">
      <w:pPr>
        <w:jc w:val="center"/>
        <w:rPr>
          <w:rFonts w:asciiTheme="majorBidi" w:hAnsiTheme="majorBidi" w:cstheme="majorBidi" w:hint="cs"/>
          <w:sz w:val="24"/>
          <w:szCs w:val="24"/>
          <w:rtl/>
          <w:lang w:val="en"/>
        </w:rPr>
      </w:pPr>
      <w:bookmarkStart w:id="0" w:name="_GoBack"/>
      <w:bookmarkEnd w:id="0"/>
    </w:p>
    <w:p w:rsidR="00FA6BDE" w:rsidRDefault="00FA6BDE" w:rsidP="00FA6BDE">
      <w:pPr>
        <w:jc w:val="right"/>
        <w:rPr>
          <w:rFonts w:asciiTheme="majorBidi" w:hAnsiTheme="majorBidi" w:cstheme="majorBidi"/>
          <w:sz w:val="24"/>
          <w:szCs w:val="24"/>
          <w:rtl/>
          <w:lang w:val="en"/>
        </w:rPr>
      </w:pPr>
    </w:p>
    <w:p w:rsidR="00FA6BDE" w:rsidRPr="00FA6BDE" w:rsidRDefault="00FA6BDE" w:rsidP="00FA6BDE">
      <w:pPr>
        <w:jc w:val="right"/>
        <w:rPr>
          <w:rFonts w:asciiTheme="majorBidi" w:hAnsiTheme="majorBidi" w:cstheme="majorBidi"/>
          <w:b/>
          <w:bCs/>
          <w:sz w:val="24"/>
          <w:szCs w:val="24"/>
          <w:rtl/>
          <w:lang w:val="en" w:bidi="ar-SA"/>
        </w:rPr>
      </w:pPr>
      <w:r w:rsidRPr="00FA6BDE">
        <w:rPr>
          <w:rFonts w:asciiTheme="majorBidi" w:hAnsiTheme="majorBidi" w:cstheme="majorBidi"/>
          <w:b/>
          <w:bCs/>
          <w:sz w:val="24"/>
          <w:szCs w:val="24"/>
        </w:rPr>
        <w:t>Abstract</w:t>
      </w:r>
    </w:p>
    <w:p w:rsidR="00FA6BDE" w:rsidRPr="00FA6BDE" w:rsidRDefault="00FA6BDE" w:rsidP="00FA6BDE">
      <w:pPr>
        <w:rPr>
          <w:rFonts w:asciiTheme="majorBidi" w:hAnsiTheme="majorBidi" w:cstheme="majorBidi" w:hint="cs"/>
          <w:sz w:val="24"/>
          <w:szCs w:val="24"/>
          <w:rtl/>
          <w:lang w:val="en" w:bidi="ar-SA"/>
        </w:rPr>
      </w:pPr>
    </w:p>
    <w:p w:rsidR="002B5F6E" w:rsidRDefault="00FA6BDE" w:rsidP="00FA6BDE">
      <w:pPr>
        <w:jc w:val="right"/>
        <w:rPr>
          <w:rFonts w:asciiTheme="majorBidi" w:hAnsiTheme="majorBidi" w:cstheme="majorBidi"/>
          <w:sz w:val="24"/>
          <w:szCs w:val="24"/>
          <w:lang w:val="en"/>
        </w:rPr>
      </w:pPr>
      <w:r w:rsidRPr="00FA6BDE">
        <w:rPr>
          <w:rFonts w:asciiTheme="majorBidi" w:hAnsiTheme="majorBidi" w:cstheme="majorBidi"/>
          <w:sz w:val="24"/>
          <w:szCs w:val="24"/>
          <w:lang w:val="en"/>
        </w:rPr>
        <w:t xml:space="preserve">The language domains are characterized by the funding of linguistic knowledge, communication competence, </w:t>
      </w:r>
      <w:proofErr w:type="gramStart"/>
      <w:r w:rsidRPr="00FA6BDE">
        <w:rPr>
          <w:rFonts w:asciiTheme="majorBidi" w:hAnsiTheme="majorBidi" w:cstheme="majorBidi"/>
          <w:sz w:val="24"/>
          <w:szCs w:val="24"/>
          <w:lang w:val="en"/>
        </w:rPr>
        <w:t>vocabulary</w:t>
      </w:r>
      <w:proofErr w:type="gramEnd"/>
      <w:r w:rsidRPr="00FA6BDE">
        <w:rPr>
          <w:rFonts w:asciiTheme="majorBidi" w:hAnsiTheme="majorBidi" w:cstheme="majorBidi"/>
          <w:sz w:val="24"/>
          <w:szCs w:val="24"/>
          <w:lang w:val="en"/>
        </w:rPr>
        <w:t xml:space="preserve">, morphological and syntactic awareness. Language </w:t>
      </w:r>
      <w:proofErr w:type="gramStart"/>
      <w:r w:rsidRPr="00FA6BDE">
        <w:rPr>
          <w:rFonts w:asciiTheme="majorBidi" w:hAnsiTheme="majorBidi" w:cstheme="majorBidi"/>
          <w:sz w:val="24"/>
          <w:szCs w:val="24"/>
          <w:lang w:val="en"/>
        </w:rPr>
        <w:t>is defined</w:t>
      </w:r>
      <w:proofErr w:type="gramEnd"/>
      <w:r w:rsidRPr="00FA6BDE">
        <w:rPr>
          <w:rFonts w:asciiTheme="majorBidi" w:hAnsiTheme="majorBidi" w:cstheme="majorBidi"/>
          <w:sz w:val="24"/>
          <w:szCs w:val="24"/>
          <w:lang w:val="en"/>
        </w:rPr>
        <w:t xml:space="preserve"> as a complex system of symbols unique to human beings, through which information can be transmitted with maximum speed and accuracy. This is language behavior that </w:t>
      </w:r>
      <w:proofErr w:type="gramStart"/>
      <w:r w:rsidRPr="00FA6BDE">
        <w:rPr>
          <w:rFonts w:asciiTheme="majorBidi" w:hAnsiTheme="majorBidi" w:cstheme="majorBidi"/>
          <w:sz w:val="24"/>
          <w:szCs w:val="24"/>
          <w:lang w:val="en"/>
        </w:rPr>
        <w:t>is acquired</w:t>
      </w:r>
      <w:proofErr w:type="gramEnd"/>
      <w:r w:rsidRPr="00FA6BDE">
        <w:rPr>
          <w:rFonts w:asciiTheme="majorBidi" w:hAnsiTheme="majorBidi" w:cstheme="majorBidi"/>
          <w:sz w:val="24"/>
          <w:szCs w:val="24"/>
          <w:lang w:val="en"/>
        </w:rPr>
        <w:t xml:space="preserve"> naturally and in an informal way by any infant that grows in a human environment (Rom, 2003).</w:t>
      </w:r>
    </w:p>
    <w:p w:rsidR="00FA6BDE" w:rsidRPr="00FA6BDE" w:rsidRDefault="00FA6BDE" w:rsidP="00FA6BDE">
      <w:pPr>
        <w:jc w:val="right"/>
        <w:rPr>
          <w:rFonts w:asciiTheme="majorBidi" w:hAnsiTheme="majorBidi" w:cstheme="majorBidi"/>
          <w:sz w:val="24"/>
          <w:szCs w:val="24"/>
          <w:lang w:val="en"/>
        </w:rPr>
      </w:pPr>
      <w:r w:rsidRPr="00FA6BDE">
        <w:rPr>
          <w:rFonts w:asciiTheme="majorBidi" w:hAnsiTheme="majorBidi" w:cstheme="majorBidi"/>
          <w:sz w:val="24"/>
          <w:szCs w:val="24"/>
          <w:lang w:val="en"/>
        </w:rPr>
        <w:t>The purpose of the study is to present the positions of teachers and teachers on the subject of language readiness and literacy in the transition to first grade and a comparison between their positions.</w:t>
      </w:r>
    </w:p>
    <w:p w:rsidR="00FA6BDE" w:rsidRPr="00FA6BDE" w:rsidRDefault="00FA6BDE" w:rsidP="00FA6BDE">
      <w:pPr>
        <w:jc w:val="right"/>
        <w:rPr>
          <w:rFonts w:asciiTheme="majorBidi" w:hAnsiTheme="majorBidi" w:cstheme="majorBidi"/>
          <w:sz w:val="24"/>
          <w:szCs w:val="24"/>
          <w:lang w:val="en"/>
        </w:rPr>
      </w:pPr>
      <w:r w:rsidRPr="00FA6BDE">
        <w:rPr>
          <w:rFonts w:asciiTheme="majorBidi" w:hAnsiTheme="majorBidi" w:cstheme="majorBidi"/>
          <w:sz w:val="24"/>
          <w:szCs w:val="24"/>
          <w:lang w:val="en"/>
        </w:rPr>
        <w:t xml:space="preserve">In order to clarify this, I chose a comparative quantitative research method between preschool teachers and first grade teachers, using a questionnaire that examines positions on four main topics related to literacy and language: book reference, phonological awareness, language skills and writing skills. Literacy refers to literacy knowledge in pre-school age. Literacy </w:t>
      </w:r>
      <w:proofErr w:type="gramStart"/>
      <w:r w:rsidRPr="00FA6BDE">
        <w:rPr>
          <w:rFonts w:asciiTheme="majorBidi" w:hAnsiTheme="majorBidi" w:cstheme="majorBidi"/>
          <w:sz w:val="24"/>
          <w:szCs w:val="24"/>
          <w:lang w:val="en"/>
        </w:rPr>
        <w:t>is related</w:t>
      </w:r>
      <w:proofErr w:type="gramEnd"/>
      <w:r w:rsidRPr="00FA6BDE">
        <w:rPr>
          <w:rFonts w:asciiTheme="majorBidi" w:hAnsiTheme="majorBidi" w:cstheme="majorBidi"/>
          <w:sz w:val="24"/>
          <w:szCs w:val="24"/>
          <w:lang w:val="en"/>
        </w:rPr>
        <w:t xml:space="preserve"> to alphabetical skills, phonological awareness, reading and writing. Literacy as a concept is intentional</w:t>
      </w:r>
    </w:p>
    <w:p w:rsidR="00FA6BDE" w:rsidRDefault="00FA6BDE" w:rsidP="00FA6BDE">
      <w:pPr>
        <w:jc w:val="right"/>
        <w:rPr>
          <w:rFonts w:asciiTheme="majorBidi" w:hAnsiTheme="majorBidi" w:cstheme="majorBidi"/>
          <w:sz w:val="24"/>
          <w:szCs w:val="24"/>
        </w:rPr>
      </w:pPr>
      <w:r w:rsidRPr="00FA6BDE">
        <w:rPr>
          <w:rFonts w:asciiTheme="majorBidi" w:hAnsiTheme="majorBidi" w:cstheme="majorBidi"/>
          <w:sz w:val="24"/>
          <w:szCs w:val="24"/>
          <w:lang w:val="en"/>
        </w:rPr>
        <w:t>Which was distributed among sixty participants, thirty kindergarten teachers in kindergarten, and thirty first grade teachers in the center of the country, to whom a short demographic questionnaire was sent, in which they were asked about their education, place of residence, age and seniority.</w:t>
      </w:r>
    </w:p>
    <w:p w:rsidR="00FA6BDE" w:rsidRPr="00FA6BDE" w:rsidRDefault="00FA6BDE" w:rsidP="00FA6BDE">
      <w:pPr>
        <w:jc w:val="right"/>
        <w:rPr>
          <w:rFonts w:asciiTheme="majorBidi" w:hAnsiTheme="majorBidi" w:cstheme="majorBidi"/>
          <w:sz w:val="24"/>
          <w:szCs w:val="24"/>
          <w:lang w:val="en"/>
        </w:rPr>
      </w:pPr>
      <w:r w:rsidRPr="00FA6BDE">
        <w:rPr>
          <w:rFonts w:asciiTheme="majorBidi" w:hAnsiTheme="majorBidi" w:cstheme="majorBidi"/>
          <w:sz w:val="24"/>
          <w:szCs w:val="24"/>
          <w:lang w:val="en"/>
        </w:rPr>
        <w:t>The findings showed that both teachers and teachers attribute great importance to all aspects of literacy and significant differences in favor of teachers in reference to book, language skills, and writing skills.</w:t>
      </w:r>
    </w:p>
    <w:p w:rsidR="00FA6BDE" w:rsidRPr="00FA6BDE" w:rsidRDefault="00FA6BDE" w:rsidP="00FA6BDE">
      <w:pPr>
        <w:jc w:val="right"/>
        <w:rPr>
          <w:rFonts w:asciiTheme="majorBidi" w:hAnsiTheme="majorBidi" w:cstheme="majorBidi" w:hint="cs"/>
          <w:sz w:val="24"/>
          <w:szCs w:val="24"/>
          <w:rtl/>
          <w:lang w:val="en"/>
        </w:rPr>
      </w:pPr>
      <w:r w:rsidRPr="00FA6BDE">
        <w:rPr>
          <w:rFonts w:asciiTheme="majorBidi" w:hAnsiTheme="majorBidi" w:cstheme="majorBidi"/>
          <w:sz w:val="24"/>
          <w:szCs w:val="24"/>
          <w:lang w:val="en"/>
        </w:rPr>
        <w:t xml:space="preserve">In addition, it </w:t>
      </w:r>
      <w:proofErr w:type="gramStart"/>
      <w:r w:rsidRPr="00FA6BDE">
        <w:rPr>
          <w:rFonts w:asciiTheme="majorBidi" w:hAnsiTheme="majorBidi" w:cstheme="majorBidi"/>
          <w:sz w:val="24"/>
          <w:szCs w:val="24"/>
          <w:lang w:val="en"/>
        </w:rPr>
        <w:t>was found</w:t>
      </w:r>
      <w:proofErr w:type="gramEnd"/>
      <w:r w:rsidRPr="00FA6BDE">
        <w:rPr>
          <w:rFonts w:asciiTheme="majorBidi" w:hAnsiTheme="majorBidi" w:cstheme="majorBidi"/>
          <w:sz w:val="24"/>
          <w:szCs w:val="24"/>
          <w:lang w:val="en"/>
        </w:rPr>
        <w:t xml:space="preserve"> that teacher training significantly influences the importance they attribute to language skills, meaning that older teachers rated language skills as an important element contributing to literacy.</w:t>
      </w:r>
    </w:p>
    <w:sectPr w:rsidR="00FA6BDE" w:rsidRPr="00FA6BDE" w:rsidSect="00742B8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BDE"/>
    <w:rsid w:val="002B5F6E"/>
    <w:rsid w:val="00742B87"/>
    <w:rsid w:val="00FA6BD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9626D7-7F68-460A-B01F-C1762B9A7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627175">
      <w:bodyDiv w:val="1"/>
      <w:marLeft w:val="0"/>
      <w:marRight w:val="0"/>
      <w:marTop w:val="0"/>
      <w:marBottom w:val="0"/>
      <w:divBdr>
        <w:top w:val="none" w:sz="0" w:space="0" w:color="auto"/>
        <w:left w:val="none" w:sz="0" w:space="0" w:color="auto"/>
        <w:bottom w:val="none" w:sz="0" w:space="0" w:color="auto"/>
        <w:right w:val="none" w:sz="0" w:space="0" w:color="auto"/>
      </w:divBdr>
      <w:divsChild>
        <w:div w:id="343827797">
          <w:marLeft w:val="0"/>
          <w:marRight w:val="0"/>
          <w:marTop w:val="0"/>
          <w:marBottom w:val="0"/>
          <w:divBdr>
            <w:top w:val="none" w:sz="0" w:space="0" w:color="auto"/>
            <w:left w:val="none" w:sz="0" w:space="0" w:color="auto"/>
            <w:bottom w:val="none" w:sz="0" w:space="0" w:color="auto"/>
            <w:right w:val="none" w:sz="0" w:space="0" w:color="auto"/>
          </w:divBdr>
          <w:divsChild>
            <w:div w:id="1569340497">
              <w:marLeft w:val="0"/>
              <w:marRight w:val="0"/>
              <w:marTop w:val="0"/>
              <w:marBottom w:val="0"/>
              <w:divBdr>
                <w:top w:val="none" w:sz="0" w:space="0" w:color="auto"/>
                <w:left w:val="none" w:sz="0" w:space="0" w:color="auto"/>
                <w:bottom w:val="none" w:sz="0" w:space="0" w:color="auto"/>
                <w:right w:val="none" w:sz="0" w:space="0" w:color="auto"/>
              </w:divBdr>
              <w:divsChild>
                <w:div w:id="2059090807">
                  <w:marLeft w:val="0"/>
                  <w:marRight w:val="0"/>
                  <w:marTop w:val="0"/>
                  <w:marBottom w:val="0"/>
                  <w:divBdr>
                    <w:top w:val="none" w:sz="0" w:space="0" w:color="auto"/>
                    <w:left w:val="none" w:sz="0" w:space="0" w:color="auto"/>
                    <w:bottom w:val="none" w:sz="0" w:space="0" w:color="auto"/>
                    <w:right w:val="none" w:sz="0" w:space="0" w:color="auto"/>
                  </w:divBdr>
                  <w:divsChild>
                    <w:div w:id="1704670638">
                      <w:marLeft w:val="0"/>
                      <w:marRight w:val="0"/>
                      <w:marTop w:val="45"/>
                      <w:marBottom w:val="0"/>
                      <w:divBdr>
                        <w:top w:val="none" w:sz="0" w:space="0" w:color="auto"/>
                        <w:left w:val="none" w:sz="0" w:space="0" w:color="auto"/>
                        <w:bottom w:val="none" w:sz="0" w:space="0" w:color="auto"/>
                        <w:right w:val="none" w:sz="0" w:space="0" w:color="auto"/>
                      </w:divBdr>
                      <w:divsChild>
                        <w:div w:id="67315634">
                          <w:marLeft w:val="0"/>
                          <w:marRight w:val="0"/>
                          <w:marTop w:val="0"/>
                          <w:marBottom w:val="0"/>
                          <w:divBdr>
                            <w:top w:val="none" w:sz="0" w:space="0" w:color="auto"/>
                            <w:left w:val="none" w:sz="0" w:space="0" w:color="auto"/>
                            <w:bottom w:val="none" w:sz="0" w:space="0" w:color="auto"/>
                            <w:right w:val="none" w:sz="0" w:space="0" w:color="auto"/>
                          </w:divBdr>
                          <w:divsChild>
                            <w:div w:id="70202432">
                              <w:marLeft w:val="3960"/>
                              <w:marRight w:val="2070"/>
                              <w:marTop w:val="0"/>
                              <w:marBottom w:val="0"/>
                              <w:divBdr>
                                <w:top w:val="none" w:sz="0" w:space="0" w:color="auto"/>
                                <w:left w:val="none" w:sz="0" w:space="0" w:color="auto"/>
                                <w:bottom w:val="none" w:sz="0" w:space="0" w:color="auto"/>
                                <w:right w:val="none" w:sz="0" w:space="0" w:color="auto"/>
                              </w:divBdr>
                              <w:divsChild>
                                <w:div w:id="435755704">
                                  <w:marLeft w:val="0"/>
                                  <w:marRight w:val="0"/>
                                  <w:marTop w:val="0"/>
                                  <w:marBottom w:val="0"/>
                                  <w:divBdr>
                                    <w:top w:val="none" w:sz="0" w:space="0" w:color="auto"/>
                                    <w:left w:val="none" w:sz="0" w:space="0" w:color="auto"/>
                                    <w:bottom w:val="none" w:sz="0" w:space="0" w:color="auto"/>
                                    <w:right w:val="none" w:sz="0" w:space="0" w:color="auto"/>
                                  </w:divBdr>
                                  <w:divsChild>
                                    <w:div w:id="371468815">
                                      <w:marLeft w:val="0"/>
                                      <w:marRight w:val="0"/>
                                      <w:marTop w:val="0"/>
                                      <w:marBottom w:val="0"/>
                                      <w:divBdr>
                                        <w:top w:val="none" w:sz="0" w:space="0" w:color="auto"/>
                                        <w:left w:val="none" w:sz="0" w:space="0" w:color="auto"/>
                                        <w:bottom w:val="none" w:sz="0" w:space="0" w:color="auto"/>
                                        <w:right w:val="none" w:sz="0" w:space="0" w:color="auto"/>
                                      </w:divBdr>
                                      <w:divsChild>
                                        <w:div w:id="836457488">
                                          <w:marLeft w:val="0"/>
                                          <w:marRight w:val="0"/>
                                          <w:marTop w:val="0"/>
                                          <w:marBottom w:val="0"/>
                                          <w:divBdr>
                                            <w:top w:val="none" w:sz="0" w:space="0" w:color="auto"/>
                                            <w:left w:val="none" w:sz="0" w:space="0" w:color="auto"/>
                                            <w:bottom w:val="none" w:sz="0" w:space="0" w:color="auto"/>
                                            <w:right w:val="none" w:sz="0" w:space="0" w:color="auto"/>
                                          </w:divBdr>
                                          <w:divsChild>
                                            <w:div w:id="900600915">
                                              <w:marLeft w:val="0"/>
                                              <w:marRight w:val="0"/>
                                              <w:marTop w:val="90"/>
                                              <w:marBottom w:val="0"/>
                                              <w:divBdr>
                                                <w:top w:val="none" w:sz="0" w:space="0" w:color="auto"/>
                                                <w:left w:val="none" w:sz="0" w:space="0" w:color="auto"/>
                                                <w:bottom w:val="none" w:sz="0" w:space="0" w:color="auto"/>
                                                <w:right w:val="none" w:sz="0" w:space="0" w:color="auto"/>
                                              </w:divBdr>
                                              <w:divsChild>
                                                <w:div w:id="1327589471">
                                                  <w:marLeft w:val="0"/>
                                                  <w:marRight w:val="0"/>
                                                  <w:marTop w:val="0"/>
                                                  <w:marBottom w:val="0"/>
                                                  <w:divBdr>
                                                    <w:top w:val="none" w:sz="0" w:space="0" w:color="auto"/>
                                                    <w:left w:val="none" w:sz="0" w:space="0" w:color="auto"/>
                                                    <w:bottom w:val="none" w:sz="0" w:space="0" w:color="auto"/>
                                                    <w:right w:val="none" w:sz="0" w:space="0" w:color="auto"/>
                                                  </w:divBdr>
                                                  <w:divsChild>
                                                    <w:div w:id="1321301859">
                                                      <w:marLeft w:val="0"/>
                                                      <w:marRight w:val="0"/>
                                                      <w:marTop w:val="0"/>
                                                      <w:marBottom w:val="0"/>
                                                      <w:divBdr>
                                                        <w:top w:val="none" w:sz="0" w:space="0" w:color="auto"/>
                                                        <w:left w:val="none" w:sz="0" w:space="0" w:color="auto"/>
                                                        <w:bottom w:val="none" w:sz="0" w:space="0" w:color="auto"/>
                                                        <w:right w:val="none" w:sz="0" w:space="0" w:color="auto"/>
                                                      </w:divBdr>
                                                      <w:divsChild>
                                                        <w:div w:id="1919830116">
                                                          <w:marLeft w:val="0"/>
                                                          <w:marRight w:val="0"/>
                                                          <w:marTop w:val="0"/>
                                                          <w:marBottom w:val="390"/>
                                                          <w:divBdr>
                                                            <w:top w:val="none" w:sz="0" w:space="0" w:color="auto"/>
                                                            <w:left w:val="none" w:sz="0" w:space="0" w:color="auto"/>
                                                            <w:bottom w:val="none" w:sz="0" w:space="0" w:color="auto"/>
                                                            <w:right w:val="none" w:sz="0" w:space="0" w:color="auto"/>
                                                          </w:divBdr>
                                                          <w:divsChild>
                                                            <w:div w:id="1107041298">
                                                              <w:marLeft w:val="0"/>
                                                              <w:marRight w:val="0"/>
                                                              <w:marTop w:val="0"/>
                                                              <w:marBottom w:val="0"/>
                                                              <w:divBdr>
                                                                <w:top w:val="none" w:sz="0" w:space="0" w:color="auto"/>
                                                                <w:left w:val="none" w:sz="0" w:space="0" w:color="auto"/>
                                                                <w:bottom w:val="none" w:sz="0" w:space="0" w:color="auto"/>
                                                                <w:right w:val="none" w:sz="0" w:space="0" w:color="auto"/>
                                                              </w:divBdr>
                                                              <w:divsChild>
                                                                <w:div w:id="849029875">
                                                                  <w:marLeft w:val="0"/>
                                                                  <w:marRight w:val="0"/>
                                                                  <w:marTop w:val="0"/>
                                                                  <w:marBottom w:val="0"/>
                                                                  <w:divBdr>
                                                                    <w:top w:val="none" w:sz="0" w:space="0" w:color="auto"/>
                                                                    <w:left w:val="none" w:sz="0" w:space="0" w:color="auto"/>
                                                                    <w:bottom w:val="none" w:sz="0" w:space="0" w:color="auto"/>
                                                                    <w:right w:val="none" w:sz="0" w:space="0" w:color="auto"/>
                                                                  </w:divBdr>
                                                                  <w:divsChild>
                                                                    <w:div w:id="1225606290">
                                                                      <w:marLeft w:val="0"/>
                                                                      <w:marRight w:val="0"/>
                                                                      <w:marTop w:val="0"/>
                                                                      <w:marBottom w:val="0"/>
                                                                      <w:divBdr>
                                                                        <w:top w:val="none" w:sz="0" w:space="0" w:color="auto"/>
                                                                        <w:left w:val="none" w:sz="0" w:space="0" w:color="auto"/>
                                                                        <w:bottom w:val="none" w:sz="0" w:space="0" w:color="auto"/>
                                                                        <w:right w:val="none" w:sz="0" w:space="0" w:color="auto"/>
                                                                      </w:divBdr>
                                                                      <w:divsChild>
                                                                        <w:div w:id="2098088437">
                                                                          <w:marLeft w:val="0"/>
                                                                          <w:marRight w:val="0"/>
                                                                          <w:marTop w:val="0"/>
                                                                          <w:marBottom w:val="0"/>
                                                                          <w:divBdr>
                                                                            <w:top w:val="none" w:sz="0" w:space="0" w:color="auto"/>
                                                                            <w:left w:val="none" w:sz="0" w:space="0" w:color="auto"/>
                                                                            <w:bottom w:val="none" w:sz="0" w:space="0" w:color="auto"/>
                                                                            <w:right w:val="none" w:sz="0" w:space="0" w:color="auto"/>
                                                                          </w:divBdr>
                                                                          <w:divsChild>
                                                                            <w:div w:id="1519932598">
                                                                              <w:marLeft w:val="0"/>
                                                                              <w:marRight w:val="0"/>
                                                                              <w:marTop w:val="0"/>
                                                                              <w:marBottom w:val="0"/>
                                                                              <w:divBdr>
                                                                                <w:top w:val="none" w:sz="0" w:space="0" w:color="auto"/>
                                                                                <w:left w:val="none" w:sz="0" w:space="0" w:color="auto"/>
                                                                                <w:bottom w:val="none" w:sz="0" w:space="0" w:color="auto"/>
                                                                                <w:right w:val="none" w:sz="0" w:space="0" w:color="auto"/>
                                                                              </w:divBdr>
                                                                              <w:divsChild>
                                                                                <w:div w:id="1811097995">
                                                                                  <w:marLeft w:val="0"/>
                                                                                  <w:marRight w:val="0"/>
                                                                                  <w:marTop w:val="0"/>
                                                                                  <w:marBottom w:val="0"/>
                                                                                  <w:divBdr>
                                                                                    <w:top w:val="none" w:sz="0" w:space="0" w:color="auto"/>
                                                                                    <w:left w:val="none" w:sz="0" w:space="0" w:color="auto"/>
                                                                                    <w:bottom w:val="none" w:sz="0" w:space="0" w:color="auto"/>
                                                                                    <w:right w:val="none" w:sz="0" w:space="0" w:color="auto"/>
                                                                                  </w:divBdr>
                                                                                  <w:divsChild>
                                                                                    <w:div w:id="32464695">
                                                                                      <w:marLeft w:val="0"/>
                                                                                      <w:marRight w:val="0"/>
                                                                                      <w:marTop w:val="0"/>
                                                                                      <w:marBottom w:val="0"/>
                                                                                      <w:divBdr>
                                                                                        <w:top w:val="none" w:sz="0" w:space="0" w:color="auto"/>
                                                                                        <w:left w:val="none" w:sz="0" w:space="0" w:color="auto"/>
                                                                                        <w:bottom w:val="none" w:sz="0" w:space="0" w:color="auto"/>
                                                                                        <w:right w:val="none" w:sz="0" w:space="0" w:color="auto"/>
                                                                                      </w:divBdr>
                                                                                      <w:divsChild>
                                                                                        <w:div w:id="174549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4118270">
      <w:bodyDiv w:val="1"/>
      <w:marLeft w:val="0"/>
      <w:marRight w:val="0"/>
      <w:marTop w:val="0"/>
      <w:marBottom w:val="0"/>
      <w:divBdr>
        <w:top w:val="none" w:sz="0" w:space="0" w:color="auto"/>
        <w:left w:val="none" w:sz="0" w:space="0" w:color="auto"/>
        <w:bottom w:val="none" w:sz="0" w:space="0" w:color="auto"/>
        <w:right w:val="none" w:sz="0" w:space="0" w:color="auto"/>
      </w:divBdr>
      <w:divsChild>
        <w:div w:id="1840196517">
          <w:marLeft w:val="0"/>
          <w:marRight w:val="0"/>
          <w:marTop w:val="0"/>
          <w:marBottom w:val="0"/>
          <w:divBdr>
            <w:top w:val="none" w:sz="0" w:space="0" w:color="auto"/>
            <w:left w:val="none" w:sz="0" w:space="0" w:color="auto"/>
            <w:bottom w:val="none" w:sz="0" w:space="0" w:color="auto"/>
            <w:right w:val="none" w:sz="0" w:space="0" w:color="auto"/>
          </w:divBdr>
          <w:divsChild>
            <w:div w:id="1209492720">
              <w:marLeft w:val="0"/>
              <w:marRight w:val="0"/>
              <w:marTop w:val="0"/>
              <w:marBottom w:val="0"/>
              <w:divBdr>
                <w:top w:val="none" w:sz="0" w:space="0" w:color="auto"/>
                <w:left w:val="none" w:sz="0" w:space="0" w:color="auto"/>
                <w:bottom w:val="none" w:sz="0" w:space="0" w:color="auto"/>
                <w:right w:val="none" w:sz="0" w:space="0" w:color="auto"/>
              </w:divBdr>
              <w:divsChild>
                <w:div w:id="129329708">
                  <w:marLeft w:val="0"/>
                  <w:marRight w:val="0"/>
                  <w:marTop w:val="0"/>
                  <w:marBottom w:val="0"/>
                  <w:divBdr>
                    <w:top w:val="none" w:sz="0" w:space="0" w:color="auto"/>
                    <w:left w:val="none" w:sz="0" w:space="0" w:color="auto"/>
                    <w:bottom w:val="none" w:sz="0" w:space="0" w:color="auto"/>
                    <w:right w:val="none" w:sz="0" w:space="0" w:color="auto"/>
                  </w:divBdr>
                  <w:divsChild>
                    <w:div w:id="846360681">
                      <w:marLeft w:val="0"/>
                      <w:marRight w:val="0"/>
                      <w:marTop w:val="45"/>
                      <w:marBottom w:val="0"/>
                      <w:divBdr>
                        <w:top w:val="none" w:sz="0" w:space="0" w:color="auto"/>
                        <w:left w:val="none" w:sz="0" w:space="0" w:color="auto"/>
                        <w:bottom w:val="none" w:sz="0" w:space="0" w:color="auto"/>
                        <w:right w:val="none" w:sz="0" w:space="0" w:color="auto"/>
                      </w:divBdr>
                      <w:divsChild>
                        <w:div w:id="1003511062">
                          <w:marLeft w:val="0"/>
                          <w:marRight w:val="0"/>
                          <w:marTop w:val="0"/>
                          <w:marBottom w:val="0"/>
                          <w:divBdr>
                            <w:top w:val="none" w:sz="0" w:space="0" w:color="auto"/>
                            <w:left w:val="none" w:sz="0" w:space="0" w:color="auto"/>
                            <w:bottom w:val="none" w:sz="0" w:space="0" w:color="auto"/>
                            <w:right w:val="none" w:sz="0" w:space="0" w:color="auto"/>
                          </w:divBdr>
                          <w:divsChild>
                            <w:div w:id="580454462">
                              <w:marLeft w:val="3960"/>
                              <w:marRight w:val="2070"/>
                              <w:marTop w:val="0"/>
                              <w:marBottom w:val="0"/>
                              <w:divBdr>
                                <w:top w:val="none" w:sz="0" w:space="0" w:color="auto"/>
                                <w:left w:val="none" w:sz="0" w:space="0" w:color="auto"/>
                                <w:bottom w:val="none" w:sz="0" w:space="0" w:color="auto"/>
                                <w:right w:val="none" w:sz="0" w:space="0" w:color="auto"/>
                              </w:divBdr>
                              <w:divsChild>
                                <w:div w:id="135755798">
                                  <w:marLeft w:val="0"/>
                                  <w:marRight w:val="0"/>
                                  <w:marTop w:val="0"/>
                                  <w:marBottom w:val="0"/>
                                  <w:divBdr>
                                    <w:top w:val="none" w:sz="0" w:space="0" w:color="auto"/>
                                    <w:left w:val="none" w:sz="0" w:space="0" w:color="auto"/>
                                    <w:bottom w:val="none" w:sz="0" w:space="0" w:color="auto"/>
                                    <w:right w:val="none" w:sz="0" w:space="0" w:color="auto"/>
                                  </w:divBdr>
                                  <w:divsChild>
                                    <w:div w:id="75371184">
                                      <w:marLeft w:val="0"/>
                                      <w:marRight w:val="0"/>
                                      <w:marTop w:val="0"/>
                                      <w:marBottom w:val="0"/>
                                      <w:divBdr>
                                        <w:top w:val="none" w:sz="0" w:space="0" w:color="auto"/>
                                        <w:left w:val="none" w:sz="0" w:space="0" w:color="auto"/>
                                        <w:bottom w:val="none" w:sz="0" w:space="0" w:color="auto"/>
                                        <w:right w:val="none" w:sz="0" w:space="0" w:color="auto"/>
                                      </w:divBdr>
                                      <w:divsChild>
                                        <w:div w:id="678313261">
                                          <w:marLeft w:val="0"/>
                                          <w:marRight w:val="0"/>
                                          <w:marTop w:val="0"/>
                                          <w:marBottom w:val="0"/>
                                          <w:divBdr>
                                            <w:top w:val="none" w:sz="0" w:space="0" w:color="auto"/>
                                            <w:left w:val="none" w:sz="0" w:space="0" w:color="auto"/>
                                            <w:bottom w:val="none" w:sz="0" w:space="0" w:color="auto"/>
                                            <w:right w:val="none" w:sz="0" w:space="0" w:color="auto"/>
                                          </w:divBdr>
                                          <w:divsChild>
                                            <w:div w:id="1295871562">
                                              <w:marLeft w:val="0"/>
                                              <w:marRight w:val="0"/>
                                              <w:marTop w:val="90"/>
                                              <w:marBottom w:val="0"/>
                                              <w:divBdr>
                                                <w:top w:val="none" w:sz="0" w:space="0" w:color="auto"/>
                                                <w:left w:val="none" w:sz="0" w:space="0" w:color="auto"/>
                                                <w:bottom w:val="none" w:sz="0" w:space="0" w:color="auto"/>
                                                <w:right w:val="none" w:sz="0" w:space="0" w:color="auto"/>
                                              </w:divBdr>
                                              <w:divsChild>
                                                <w:div w:id="1134634749">
                                                  <w:marLeft w:val="0"/>
                                                  <w:marRight w:val="0"/>
                                                  <w:marTop w:val="0"/>
                                                  <w:marBottom w:val="0"/>
                                                  <w:divBdr>
                                                    <w:top w:val="none" w:sz="0" w:space="0" w:color="auto"/>
                                                    <w:left w:val="none" w:sz="0" w:space="0" w:color="auto"/>
                                                    <w:bottom w:val="none" w:sz="0" w:space="0" w:color="auto"/>
                                                    <w:right w:val="none" w:sz="0" w:space="0" w:color="auto"/>
                                                  </w:divBdr>
                                                  <w:divsChild>
                                                    <w:div w:id="985090989">
                                                      <w:marLeft w:val="0"/>
                                                      <w:marRight w:val="0"/>
                                                      <w:marTop w:val="0"/>
                                                      <w:marBottom w:val="0"/>
                                                      <w:divBdr>
                                                        <w:top w:val="none" w:sz="0" w:space="0" w:color="auto"/>
                                                        <w:left w:val="none" w:sz="0" w:space="0" w:color="auto"/>
                                                        <w:bottom w:val="none" w:sz="0" w:space="0" w:color="auto"/>
                                                        <w:right w:val="none" w:sz="0" w:space="0" w:color="auto"/>
                                                      </w:divBdr>
                                                      <w:divsChild>
                                                        <w:div w:id="1159345921">
                                                          <w:marLeft w:val="0"/>
                                                          <w:marRight w:val="0"/>
                                                          <w:marTop w:val="0"/>
                                                          <w:marBottom w:val="390"/>
                                                          <w:divBdr>
                                                            <w:top w:val="none" w:sz="0" w:space="0" w:color="auto"/>
                                                            <w:left w:val="none" w:sz="0" w:space="0" w:color="auto"/>
                                                            <w:bottom w:val="none" w:sz="0" w:space="0" w:color="auto"/>
                                                            <w:right w:val="none" w:sz="0" w:space="0" w:color="auto"/>
                                                          </w:divBdr>
                                                          <w:divsChild>
                                                            <w:div w:id="1469208253">
                                                              <w:marLeft w:val="0"/>
                                                              <w:marRight w:val="0"/>
                                                              <w:marTop w:val="0"/>
                                                              <w:marBottom w:val="0"/>
                                                              <w:divBdr>
                                                                <w:top w:val="none" w:sz="0" w:space="0" w:color="auto"/>
                                                                <w:left w:val="none" w:sz="0" w:space="0" w:color="auto"/>
                                                                <w:bottom w:val="none" w:sz="0" w:space="0" w:color="auto"/>
                                                                <w:right w:val="none" w:sz="0" w:space="0" w:color="auto"/>
                                                              </w:divBdr>
                                                              <w:divsChild>
                                                                <w:div w:id="2023431009">
                                                                  <w:marLeft w:val="0"/>
                                                                  <w:marRight w:val="0"/>
                                                                  <w:marTop w:val="0"/>
                                                                  <w:marBottom w:val="0"/>
                                                                  <w:divBdr>
                                                                    <w:top w:val="none" w:sz="0" w:space="0" w:color="auto"/>
                                                                    <w:left w:val="none" w:sz="0" w:space="0" w:color="auto"/>
                                                                    <w:bottom w:val="none" w:sz="0" w:space="0" w:color="auto"/>
                                                                    <w:right w:val="none" w:sz="0" w:space="0" w:color="auto"/>
                                                                  </w:divBdr>
                                                                  <w:divsChild>
                                                                    <w:div w:id="618493136">
                                                                      <w:marLeft w:val="0"/>
                                                                      <w:marRight w:val="0"/>
                                                                      <w:marTop w:val="0"/>
                                                                      <w:marBottom w:val="0"/>
                                                                      <w:divBdr>
                                                                        <w:top w:val="none" w:sz="0" w:space="0" w:color="auto"/>
                                                                        <w:left w:val="none" w:sz="0" w:space="0" w:color="auto"/>
                                                                        <w:bottom w:val="none" w:sz="0" w:space="0" w:color="auto"/>
                                                                        <w:right w:val="none" w:sz="0" w:space="0" w:color="auto"/>
                                                                      </w:divBdr>
                                                                      <w:divsChild>
                                                                        <w:div w:id="2092000914">
                                                                          <w:marLeft w:val="0"/>
                                                                          <w:marRight w:val="0"/>
                                                                          <w:marTop w:val="0"/>
                                                                          <w:marBottom w:val="0"/>
                                                                          <w:divBdr>
                                                                            <w:top w:val="none" w:sz="0" w:space="0" w:color="auto"/>
                                                                            <w:left w:val="none" w:sz="0" w:space="0" w:color="auto"/>
                                                                            <w:bottom w:val="none" w:sz="0" w:space="0" w:color="auto"/>
                                                                            <w:right w:val="none" w:sz="0" w:space="0" w:color="auto"/>
                                                                          </w:divBdr>
                                                                          <w:divsChild>
                                                                            <w:div w:id="414859482">
                                                                              <w:marLeft w:val="0"/>
                                                                              <w:marRight w:val="0"/>
                                                                              <w:marTop w:val="0"/>
                                                                              <w:marBottom w:val="0"/>
                                                                              <w:divBdr>
                                                                                <w:top w:val="none" w:sz="0" w:space="0" w:color="auto"/>
                                                                                <w:left w:val="none" w:sz="0" w:space="0" w:color="auto"/>
                                                                                <w:bottom w:val="none" w:sz="0" w:space="0" w:color="auto"/>
                                                                                <w:right w:val="none" w:sz="0" w:space="0" w:color="auto"/>
                                                                              </w:divBdr>
                                                                              <w:divsChild>
                                                                                <w:div w:id="1790120922">
                                                                                  <w:marLeft w:val="0"/>
                                                                                  <w:marRight w:val="0"/>
                                                                                  <w:marTop w:val="0"/>
                                                                                  <w:marBottom w:val="0"/>
                                                                                  <w:divBdr>
                                                                                    <w:top w:val="none" w:sz="0" w:space="0" w:color="auto"/>
                                                                                    <w:left w:val="none" w:sz="0" w:space="0" w:color="auto"/>
                                                                                    <w:bottom w:val="none" w:sz="0" w:space="0" w:color="auto"/>
                                                                                    <w:right w:val="none" w:sz="0" w:space="0" w:color="auto"/>
                                                                                  </w:divBdr>
                                                                                  <w:divsChild>
                                                                                    <w:div w:id="428965446">
                                                                                      <w:marLeft w:val="0"/>
                                                                                      <w:marRight w:val="0"/>
                                                                                      <w:marTop w:val="0"/>
                                                                                      <w:marBottom w:val="0"/>
                                                                                      <w:divBdr>
                                                                                        <w:top w:val="none" w:sz="0" w:space="0" w:color="auto"/>
                                                                                        <w:left w:val="none" w:sz="0" w:space="0" w:color="auto"/>
                                                                                        <w:bottom w:val="none" w:sz="0" w:space="0" w:color="auto"/>
                                                                                        <w:right w:val="none" w:sz="0" w:space="0" w:color="auto"/>
                                                                                      </w:divBdr>
                                                                                      <w:divsChild>
                                                                                        <w:div w:id="72170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339</Words>
  <Characters>1700</Characters>
  <Application>Microsoft Office Word</Application>
  <DocSecurity>0</DocSecurity>
  <Lines>14</Lines>
  <Paragraphs>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נעמאן גרה</dc:creator>
  <cp:keywords/>
  <dc:description/>
  <cp:lastModifiedBy>נעמאן גרה</cp:lastModifiedBy>
  <cp:revision>1</cp:revision>
  <dcterms:created xsi:type="dcterms:W3CDTF">2017-12-15T20:50:00Z</dcterms:created>
  <dcterms:modified xsi:type="dcterms:W3CDTF">2017-12-15T20:58:00Z</dcterms:modified>
</cp:coreProperties>
</file>