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7A1A" w:rsidRPr="008C06FE" w:rsidRDefault="00D97A1A" w:rsidP="00D97A1A">
      <w:pPr>
        <w:bidi w:val="0"/>
        <w:spacing w:line="360" w:lineRule="auto"/>
        <w:jc w:val="center"/>
        <w:rPr>
          <w:rFonts w:asciiTheme="majorBidi" w:hAnsiTheme="majorBidi" w:cstheme="majorBidi"/>
          <w:b/>
          <w:bCs/>
          <w:sz w:val="28"/>
          <w:szCs w:val="28"/>
        </w:rPr>
      </w:pPr>
      <w:r w:rsidRPr="008C06FE">
        <w:rPr>
          <w:rFonts w:asciiTheme="majorBidi" w:hAnsiTheme="majorBidi" w:cstheme="majorBidi"/>
          <w:b/>
          <w:bCs/>
          <w:sz w:val="28"/>
          <w:szCs w:val="28"/>
        </w:rPr>
        <w:t>What after "</w:t>
      </w:r>
      <w:proofErr w:type="spellStart"/>
      <w:r w:rsidRPr="008C06FE">
        <w:rPr>
          <w:rFonts w:asciiTheme="majorBidi" w:hAnsiTheme="majorBidi" w:cstheme="majorBidi"/>
          <w:b/>
          <w:bCs/>
          <w:sz w:val="28"/>
          <w:szCs w:val="28"/>
        </w:rPr>
        <w:t>Tpack</w:t>
      </w:r>
      <w:proofErr w:type="spellEnd"/>
      <w:r w:rsidRPr="008C06FE">
        <w:rPr>
          <w:rFonts w:asciiTheme="majorBidi" w:hAnsiTheme="majorBidi" w:cstheme="majorBidi"/>
          <w:b/>
          <w:bCs/>
          <w:sz w:val="28"/>
          <w:szCs w:val="28"/>
        </w:rPr>
        <w:t xml:space="preserve">": The Importance of Teacher Knowledge in the Field of Creativity and Innovation </w:t>
      </w:r>
    </w:p>
    <w:p w:rsidR="00D97A1A" w:rsidRDefault="00D97A1A" w:rsidP="00D97A1A">
      <w:pPr>
        <w:tabs>
          <w:tab w:val="left" w:pos="5081"/>
        </w:tabs>
        <w:bidi w:val="0"/>
        <w:spacing w:line="360" w:lineRule="auto"/>
        <w:rPr>
          <w:rFonts w:asciiTheme="majorBidi" w:hAnsiTheme="majorBidi" w:cstheme="majorBidi"/>
          <w:sz w:val="32"/>
          <w:szCs w:val="32"/>
        </w:rPr>
      </w:pPr>
      <w:r>
        <w:rPr>
          <w:rFonts w:asciiTheme="majorBidi" w:hAnsiTheme="majorBidi" w:cstheme="majorBidi"/>
          <w:sz w:val="32"/>
          <w:szCs w:val="32"/>
        </w:rPr>
        <w:tab/>
      </w:r>
    </w:p>
    <w:p w:rsidR="00D97A1A" w:rsidRPr="008C06FE" w:rsidRDefault="00D97A1A" w:rsidP="00D97A1A">
      <w:pPr>
        <w:bidi w:val="0"/>
        <w:spacing w:line="360" w:lineRule="auto"/>
        <w:jc w:val="center"/>
        <w:rPr>
          <w:rFonts w:asciiTheme="majorBidi" w:hAnsiTheme="majorBidi" w:cstheme="majorBidi"/>
          <w:b/>
          <w:bCs/>
          <w:sz w:val="28"/>
          <w:szCs w:val="28"/>
        </w:rPr>
      </w:pPr>
      <w:proofErr w:type="spellStart"/>
      <w:r>
        <w:rPr>
          <w:rFonts w:asciiTheme="majorBidi" w:hAnsiTheme="majorBidi" w:cstheme="majorBidi"/>
          <w:sz w:val="24"/>
          <w:szCs w:val="24"/>
        </w:rPr>
        <w:t>Razan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Zoabi</w:t>
      </w:r>
      <w:proofErr w:type="spellEnd"/>
      <w:r>
        <w:rPr>
          <w:rFonts w:asciiTheme="majorBidi" w:hAnsiTheme="majorBidi" w:cstheme="majorBidi"/>
          <w:sz w:val="24"/>
          <w:szCs w:val="24"/>
        </w:rPr>
        <w:t xml:space="preserve">                                                             </w:t>
      </w:r>
      <w:proofErr w:type="spellStart"/>
      <w:r w:rsidRPr="008C06FE">
        <w:rPr>
          <w:rFonts w:asciiTheme="majorBidi" w:hAnsiTheme="majorBidi" w:cstheme="majorBidi"/>
          <w:sz w:val="24"/>
          <w:szCs w:val="24"/>
        </w:rPr>
        <w:t>Najat</w:t>
      </w:r>
      <w:proofErr w:type="spellEnd"/>
      <w:r w:rsidRPr="008C06FE">
        <w:rPr>
          <w:rFonts w:asciiTheme="majorBidi" w:hAnsiTheme="majorBidi" w:cstheme="majorBidi"/>
          <w:sz w:val="24"/>
          <w:szCs w:val="24"/>
        </w:rPr>
        <w:t xml:space="preserve"> </w:t>
      </w:r>
      <w:proofErr w:type="spellStart"/>
      <w:r w:rsidRPr="008C06FE">
        <w:rPr>
          <w:rFonts w:asciiTheme="majorBidi" w:hAnsiTheme="majorBidi" w:cstheme="majorBidi"/>
          <w:sz w:val="24"/>
          <w:szCs w:val="24"/>
        </w:rPr>
        <w:t>Zoabi</w:t>
      </w:r>
      <w:proofErr w:type="spellEnd"/>
      <w:r w:rsidRPr="008C06FE">
        <w:rPr>
          <w:rFonts w:asciiTheme="majorBidi" w:hAnsiTheme="majorBidi" w:cstheme="majorBidi"/>
          <w:b/>
          <w:bCs/>
          <w:sz w:val="28"/>
          <w:szCs w:val="28"/>
        </w:rPr>
        <w:t xml:space="preserve"> </w:t>
      </w:r>
    </w:p>
    <w:p w:rsidR="00D97A1A" w:rsidRPr="008C06FE" w:rsidRDefault="00D97A1A" w:rsidP="00D97A1A">
      <w:pPr>
        <w:bidi w:val="0"/>
        <w:spacing w:line="360" w:lineRule="auto"/>
        <w:jc w:val="center"/>
        <w:rPr>
          <w:rFonts w:asciiTheme="majorBidi" w:hAnsiTheme="majorBidi" w:cstheme="majorBidi"/>
          <w:sz w:val="24"/>
          <w:szCs w:val="24"/>
        </w:rPr>
      </w:pPr>
      <w:r w:rsidRPr="008C06FE">
        <w:rPr>
          <w:rFonts w:asciiTheme="majorBidi" w:hAnsiTheme="majorBidi" w:cstheme="majorBidi"/>
          <w:sz w:val="24"/>
          <w:szCs w:val="24"/>
        </w:rPr>
        <w:t xml:space="preserve">Al- </w:t>
      </w:r>
      <w:proofErr w:type="spellStart"/>
      <w:r w:rsidRPr="008C06FE">
        <w:rPr>
          <w:rFonts w:asciiTheme="majorBidi" w:hAnsiTheme="majorBidi" w:cstheme="majorBidi"/>
          <w:sz w:val="24"/>
          <w:szCs w:val="24"/>
        </w:rPr>
        <w:t>Qasemi</w:t>
      </w:r>
      <w:proofErr w:type="spellEnd"/>
      <w:r w:rsidRPr="008C06FE">
        <w:rPr>
          <w:rFonts w:asciiTheme="majorBidi" w:hAnsiTheme="majorBidi" w:cstheme="majorBidi"/>
          <w:sz w:val="24"/>
          <w:szCs w:val="24"/>
        </w:rPr>
        <w:t xml:space="preserve"> Academy</w:t>
      </w:r>
      <w:r>
        <w:rPr>
          <w:rFonts w:asciiTheme="majorBidi" w:hAnsiTheme="majorBidi" w:cstheme="majorBidi"/>
          <w:sz w:val="24"/>
          <w:szCs w:val="24"/>
        </w:rPr>
        <w:t xml:space="preserve">                                        </w:t>
      </w:r>
      <w:proofErr w:type="gramStart"/>
      <w:r>
        <w:rPr>
          <w:rFonts w:asciiTheme="majorBidi" w:hAnsiTheme="majorBidi" w:cstheme="majorBidi"/>
          <w:sz w:val="24"/>
          <w:szCs w:val="24"/>
        </w:rPr>
        <w:t>The</w:t>
      </w:r>
      <w:proofErr w:type="gramEnd"/>
      <w:r>
        <w:rPr>
          <w:rFonts w:asciiTheme="majorBidi" w:hAnsiTheme="majorBidi" w:cstheme="majorBidi"/>
          <w:sz w:val="24"/>
          <w:szCs w:val="24"/>
        </w:rPr>
        <w:t xml:space="preserve"> College of </w:t>
      </w:r>
      <w:proofErr w:type="spellStart"/>
      <w:r>
        <w:rPr>
          <w:rFonts w:asciiTheme="majorBidi" w:hAnsiTheme="majorBidi" w:cstheme="majorBidi"/>
          <w:sz w:val="24"/>
          <w:szCs w:val="24"/>
        </w:rPr>
        <w:t>Sakhnin</w:t>
      </w:r>
      <w:proofErr w:type="spellEnd"/>
      <w:r w:rsidRPr="008C06FE">
        <w:rPr>
          <w:rFonts w:asciiTheme="majorBidi" w:hAnsiTheme="majorBidi" w:cstheme="majorBidi"/>
          <w:sz w:val="24"/>
          <w:szCs w:val="24"/>
        </w:rPr>
        <w:t xml:space="preserve">                     </w:t>
      </w:r>
    </w:p>
    <w:p w:rsidR="00D97A1A" w:rsidRPr="008C06FE" w:rsidRDefault="00E80C67" w:rsidP="00D97A1A">
      <w:pPr>
        <w:bidi w:val="0"/>
        <w:spacing w:line="360" w:lineRule="auto"/>
        <w:jc w:val="center"/>
        <w:rPr>
          <w:rFonts w:asciiTheme="majorBidi" w:hAnsiTheme="majorBidi" w:cstheme="majorBidi"/>
          <w:sz w:val="24"/>
          <w:szCs w:val="24"/>
        </w:rPr>
      </w:pPr>
      <w:hyperlink r:id="rId5" w:history="1">
        <w:r w:rsidR="00D97A1A" w:rsidRPr="008C06FE">
          <w:rPr>
            <w:rStyle w:val="Hyperlink"/>
            <w:rFonts w:asciiTheme="majorBidi" w:hAnsiTheme="majorBidi" w:cstheme="majorBidi"/>
            <w:sz w:val="24"/>
            <w:szCs w:val="24"/>
          </w:rPr>
          <w:t>Razan.z@outlook.com</w:t>
        </w:r>
      </w:hyperlink>
      <w:r w:rsidR="00D97A1A">
        <w:rPr>
          <w:rFonts w:asciiTheme="majorBidi" w:hAnsiTheme="majorBidi" w:cstheme="majorBidi"/>
          <w:sz w:val="24"/>
          <w:szCs w:val="24"/>
        </w:rPr>
        <w:t xml:space="preserve">                            </w:t>
      </w:r>
      <w:r w:rsidR="00D97A1A" w:rsidRPr="008C06FE">
        <w:rPr>
          <w:rFonts w:asciiTheme="majorBidi" w:hAnsiTheme="majorBidi" w:cstheme="majorBidi"/>
          <w:sz w:val="24"/>
          <w:szCs w:val="24"/>
        </w:rPr>
        <w:t xml:space="preserve">      </w:t>
      </w:r>
      <w:hyperlink r:id="rId6" w:history="1">
        <w:r w:rsidR="00D97A1A" w:rsidRPr="008C06FE">
          <w:rPr>
            <w:rStyle w:val="Hyperlink"/>
            <w:rFonts w:asciiTheme="majorBidi" w:hAnsiTheme="majorBidi" w:cstheme="majorBidi"/>
            <w:sz w:val="24"/>
            <w:szCs w:val="24"/>
          </w:rPr>
          <w:t>never_gone_n@hotmail.com</w:t>
        </w:r>
      </w:hyperlink>
      <w:r w:rsidR="00D97A1A" w:rsidRPr="008C06FE">
        <w:rPr>
          <w:rFonts w:asciiTheme="majorBidi" w:hAnsiTheme="majorBidi" w:cstheme="majorBidi"/>
          <w:sz w:val="24"/>
          <w:szCs w:val="24"/>
        </w:rPr>
        <w:t xml:space="preserve"> </w:t>
      </w:r>
    </w:p>
    <w:p w:rsidR="00E80C67" w:rsidRDefault="00E80C67" w:rsidP="00E80C67">
      <w:pPr>
        <w:bidi w:val="0"/>
        <w:spacing w:line="360" w:lineRule="auto"/>
        <w:jc w:val="both"/>
        <w:rPr>
          <w:rFonts w:asciiTheme="majorBidi" w:hAnsiTheme="majorBidi" w:cstheme="majorBidi"/>
          <w:sz w:val="24"/>
          <w:szCs w:val="24"/>
        </w:rPr>
      </w:pPr>
    </w:p>
    <w:p w:rsidR="00D97A1A" w:rsidRDefault="00D97A1A" w:rsidP="00E80C67">
      <w:pPr>
        <w:bidi w:val="0"/>
        <w:spacing w:line="360" w:lineRule="auto"/>
        <w:jc w:val="both"/>
        <w:rPr>
          <w:rFonts w:asciiTheme="majorBidi" w:hAnsiTheme="majorBidi" w:cstheme="majorBidi"/>
          <w:sz w:val="24"/>
          <w:szCs w:val="24"/>
          <w:lang w:bidi="ar-AE"/>
        </w:rPr>
      </w:pPr>
      <w:bookmarkStart w:id="0" w:name="_GoBack"/>
      <w:bookmarkEnd w:id="0"/>
      <w:r w:rsidRPr="009F2667">
        <w:rPr>
          <w:rFonts w:asciiTheme="majorBidi" w:hAnsiTheme="majorBidi" w:cstheme="majorBidi"/>
          <w:sz w:val="24"/>
          <w:szCs w:val="24"/>
          <w:lang w:bidi="ar-AE"/>
        </w:rPr>
        <w:t xml:space="preserve">This paper describes a framework for teacher knowledge for technology integration called technological pedagogical content knowledge (known as TPACK, or technology, pedagogy, and content knowledge). This framework builds on Lee Shulman’s construct of pedagogical content knowledge (PCK) to include technology knowledge. The development of TPACK by teachers is critical to effective teaching with technology. The paper begins with a brief introduction about pedagogical content and how Mishra and Koehler have attempted to extend Shulman’s idea of </w:t>
      </w:r>
      <w:r w:rsidR="00AF1161">
        <w:rPr>
          <w:rFonts w:asciiTheme="majorBidi" w:hAnsiTheme="majorBidi" w:cstheme="majorBidi"/>
          <w:sz w:val="24"/>
          <w:szCs w:val="24"/>
          <w:lang w:bidi="ar-AE"/>
        </w:rPr>
        <w:t>PCK</w:t>
      </w:r>
      <w:r w:rsidRPr="009F2667">
        <w:rPr>
          <w:rFonts w:asciiTheme="majorBidi" w:hAnsiTheme="majorBidi" w:cstheme="majorBidi"/>
          <w:sz w:val="24"/>
          <w:szCs w:val="24"/>
          <w:lang w:bidi="ar-AE"/>
        </w:rPr>
        <w:t xml:space="preserve"> to include educational technology.</w:t>
      </w:r>
      <w:r>
        <w:rPr>
          <w:rFonts w:asciiTheme="majorBidi" w:hAnsiTheme="majorBidi" w:cstheme="majorBidi"/>
          <w:sz w:val="24"/>
          <w:szCs w:val="24"/>
          <w:lang w:bidi="ar-AE"/>
        </w:rPr>
        <w:t xml:space="preserve"> There are </w:t>
      </w:r>
      <w:r w:rsidRPr="009F2667">
        <w:rPr>
          <w:rFonts w:asciiTheme="majorBidi" w:hAnsiTheme="majorBidi" w:cstheme="majorBidi"/>
          <w:sz w:val="24"/>
          <w:szCs w:val="24"/>
          <w:lang w:bidi="ar-AE"/>
        </w:rPr>
        <w:t>three main co</w:t>
      </w:r>
      <w:r>
        <w:rPr>
          <w:rFonts w:asciiTheme="majorBidi" w:hAnsiTheme="majorBidi" w:cstheme="majorBidi"/>
          <w:sz w:val="24"/>
          <w:szCs w:val="24"/>
          <w:lang w:bidi="ar-AE"/>
        </w:rPr>
        <w:t>mponents of teachers’ knowledge represented as CK (Content K</w:t>
      </w:r>
      <w:r w:rsidRPr="009F2667">
        <w:rPr>
          <w:rFonts w:asciiTheme="majorBidi" w:hAnsiTheme="majorBidi" w:cstheme="majorBidi"/>
          <w:sz w:val="24"/>
          <w:szCs w:val="24"/>
          <w:lang w:bidi="ar-AE"/>
        </w:rPr>
        <w:t>nowledge)</w:t>
      </w:r>
      <w:r>
        <w:rPr>
          <w:rFonts w:asciiTheme="majorBidi" w:hAnsiTheme="majorBidi" w:cstheme="majorBidi"/>
          <w:sz w:val="24"/>
          <w:szCs w:val="24"/>
          <w:lang w:bidi="ar-AE"/>
        </w:rPr>
        <w:t xml:space="preserve"> </w:t>
      </w:r>
      <w:r w:rsidRPr="009309BD">
        <w:rPr>
          <w:rFonts w:asciiTheme="majorBidi" w:hAnsiTheme="majorBidi" w:cstheme="majorBidi"/>
          <w:sz w:val="24"/>
          <w:szCs w:val="24"/>
          <w:lang w:bidi="ar-AE"/>
        </w:rPr>
        <w:t>is teachers’ knowledge about the subject matter to be learned or taught.</w:t>
      </w:r>
      <w:r>
        <w:rPr>
          <w:rFonts w:asciiTheme="majorBidi" w:hAnsiTheme="majorBidi" w:cstheme="majorBidi"/>
          <w:sz w:val="24"/>
          <w:szCs w:val="24"/>
          <w:lang w:bidi="ar-AE"/>
        </w:rPr>
        <w:t xml:space="preserve"> </w:t>
      </w:r>
      <w:r w:rsidRPr="009F2667">
        <w:rPr>
          <w:rFonts w:asciiTheme="majorBidi" w:hAnsiTheme="majorBidi" w:cstheme="majorBidi"/>
          <w:sz w:val="24"/>
          <w:szCs w:val="24"/>
          <w:lang w:bidi="ar-AE"/>
        </w:rPr>
        <w:t>PK (</w:t>
      </w:r>
      <w:r>
        <w:rPr>
          <w:rFonts w:asciiTheme="majorBidi" w:hAnsiTheme="majorBidi" w:cstheme="majorBidi"/>
          <w:sz w:val="24"/>
          <w:szCs w:val="24"/>
          <w:lang w:bidi="ar-AE"/>
        </w:rPr>
        <w:t>P</w:t>
      </w:r>
      <w:r w:rsidRPr="009F2667">
        <w:rPr>
          <w:rFonts w:asciiTheme="majorBidi" w:hAnsiTheme="majorBidi" w:cstheme="majorBidi"/>
          <w:sz w:val="24"/>
          <w:szCs w:val="24"/>
          <w:lang w:bidi="ar-AE"/>
        </w:rPr>
        <w:t>edagogical</w:t>
      </w:r>
      <w:r>
        <w:rPr>
          <w:rFonts w:asciiTheme="majorBidi" w:hAnsiTheme="majorBidi" w:cstheme="majorBidi"/>
          <w:sz w:val="24"/>
          <w:szCs w:val="24"/>
          <w:lang w:bidi="ar-AE"/>
        </w:rPr>
        <w:t xml:space="preserve"> K</w:t>
      </w:r>
      <w:r w:rsidRPr="009F2667">
        <w:rPr>
          <w:rFonts w:asciiTheme="majorBidi" w:hAnsiTheme="majorBidi" w:cstheme="majorBidi"/>
          <w:sz w:val="24"/>
          <w:szCs w:val="24"/>
          <w:lang w:bidi="ar-AE"/>
        </w:rPr>
        <w:t>nowledge)</w:t>
      </w:r>
      <w:r w:rsidRPr="009309BD">
        <w:rPr>
          <w:rFonts w:asciiTheme="majorBidi" w:hAnsiTheme="majorBidi" w:cstheme="majorBidi"/>
          <w:sz w:val="24"/>
          <w:szCs w:val="24"/>
          <w:lang w:bidi="ar-AE"/>
        </w:rPr>
        <w:t xml:space="preserve"> is teachers’ deep knowledge about the processes and practices or methods of teaching and learning. </w:t>
      </w:r>
      <w:r>
        <w:rPr>
          <w:rFonts w:asciiTheme="majorBidi" w:hAnsiTheme="majorBidi" w:cstheme="majorBidi"/>
          <w:sz w:val="24"/>
          <w:szCs w:val="24"/>
          <w:lang w:bidi="ar-AE"/>
        </w:rPr>
        <w:t>TK (</w:t>
      </w:r>
      <w:r w:rsidRPr="009309BD">
        <w:rPr>
          <w:rFonts w:asciiTheme="majorBidi" w:hAnsiTheme="majorBidi" w:cstheme="majorBidi"/>
          <w:sz w:val="24"/>
          <w:szCs w:val="24"/>
          <w:lang w:bidi="ar-AE"/>
        </w:rPr>
        <w:t>Technology Knowledge) is a teacher understands how technology integration can improve instructional strategies and strengthen content knowledge for learners.</w:t>
      </w:r>
      <w:r>
        <w:rPr>
          <w:rFonts w:asciiTheme="majorBidi" w:hAnsiTheme="majorBidi" w:cstheme="majorBidi"/>
          <w:sz w:val="24"/>
          <w:szCs w:val="24"/>
          <w:lang w:bidi="ar-AE"/>
        </w:rPr>
        <w:t xml:space="preserve"> </w:t>
      </w:r>
      <w:r w:rsidRPr="00EA7246">
        <w:rPr>
          <w:rFonts w:asciiTheme="majorBidi" w:hAnsiTheme="majorBidi" w:cstheme="majorBidi"/>
          <w:sz w:val="24"/>
          <w:szCs w:val="24"/>
          <w:lang w:bidi="ar-AE"/>
        </w:rPr>
        <w:t>Equally important to the three components of knowledge are the interactions between and among them, represented as PCK</w:t>
      </w:r>
      <w:r>
        <w:rPr>
          <w:rFonts w:asciiTheme="majorBidi" w:hAnsiTheme="majorBidi" w:cstheme="majorBidi"/>
          <w:sz w:val="24"/>
          <w:szCs w:val="24"/>
          <w:lang w:bidi="ar-AE"/>
        </w:rPr>
        <w:t xml:space="preserve"> (</w:t>
      </w:r>
      <w:r w:rsidRPr="00EA7246">
        <w:rPr>
          <w:rFonts w:asciiTheme="majorBidi" w:hAnsiTheme="majorBidi" w:cstheme="majorBidi"/>
          <w:sz w:val="24"/>
          <w:szCs w:val="24"/>
          <w:lang w:bidi="ar-AE"/>
        </w:rPr>
        <w:t>Pedagogical Content Knowledge)</w:t>
      </w:r>
      <w:r>
        <w:rPr>
          <w:rFonts w:asciiTheme="majorBidi" w:hAnsiTheme="majorBidi" w:cstheme="majorBidi"/>
          <w:sz w:val="24"/>
          <w:szCs w:val="24"/>
          <w:lang w:bidi="ar-AE"/>
        </w:rPr>
        <w:t xml:space="preserve"> </w:t>
      </w:r>
      <w:r w:rsidRPr="00EA7246">
        <w:rPr>
          <w:rFonts w:asciiTheme="majorBidi" w:hAnsiTheme="majorBidi" w:cstheme="majorBidi"/>
          <w:sz w:val="24"/>
          <w:szCs w:val="24"/>
          <w:lang w:bidi="ar-AE"/>
        </w:rPr>
        <w:t xml:space="preserve">is the notion of the transformation of </w:t>
      </w:r>
      <w:r>
        <w:rPr>
          <w:rFonts w:asciiTheme="majorBidi" w:hAnsiTheme="majorBidi" w:cstheme="majorBidi"/>
          <w:sz w:val="24"/>
          <w:szCs w:val="24"/>
          <w:lang w:bidi="ar-AE"/>
        </w:rPr>
        <w:t xml:space="preserve">the subject matter for teaching. </w:t>
      </w:r>
      <w:r w:rsidRPr="00EA7246">
        <w:rPr>
          <w:rFonts w:asciiTheme="majorBidi" w:hAnsiTheme="majorBidi" w:cstheme="majorBidi"/>
          <w:sz w:val="24"/>
          <w:szCs w:val="24"/>
          <w:lang w:bidi="ar-AE"/>
        </w:rPr>
        <w:t>TCK (technological content knowledge)</w:t>
      </w:r>
      <w:r>
        <w:rPr>
          <w:rFonts w:asciiTheme="majorBidi" w:hAnsiTheme="majorBidi" w:cstheme="majorBidi"/>
          <w:sz w:val="24"/>
          <w:szCs w:val="24"/>
          <w:lang w:bidi="ar-AE"/>
        </w:rPr>
        <w:t xml:space="preserve"> </w:t>
      </w:r>
      <w:r w:rsidRPr="00EA7246">
        <w:rPr>
          <w:rFonts w:asciiTheme="majorBidi" w:hAnsiTheme="majorBidi" w:cstheme="majorBidi"/>
          <w:sz w:val="24"/>
          <w:szCs w:val="24"/>
          <w:lang w:bidi="ar-AE"/>
        </w:rPr>
        <w:t>is an understanding of the manner in which technology and content influence and constrain one another. TPK (technological pedagogical knowledge) is an understanding of how teaching and learning can change when particular technologies are used in particular ways.</w:t>
      </w:r>
      <w:r>
        <w:rPr>
          <w:rFonts w:asciiTheme="majorBidi" w:hAnsiTheme="majorBidi" w:cstheme="majorBidi"/>
          <w:sz w:val="24"/>
          <w:szCs w:val="24"/>
          <w:lang w:bidi="ar-AE"/>
        </w:rPr>
        <w:t xml:space="preserve"> </w:t>
      </w:r>
    </w:p>
    <w:p w:rsidR="00D97A1A" w:rsidRDefault="00D97A1A" w:rsidP="00D97A1A">
      <w:pPr>
        <w:bidi w:val="0"/>
        <w:spacing w:line="360" w:lineRule="auto"/>
        <w:jc w:val="both"/>
        <w:rPr>
          <w:rFonts w:asciiTheme="majorBidi" w:hAnsiTheme="majorBidi" w:cstheme="majorBidi"/>
          <w:b/>
          <w:bCs/>
          <w:sz w:val="24"/>
          <w:szCs w:val="24"/>
          <w:lang w:bidi="ar-AE"/>
        </w:rPr>
      </w:pPr>
    </w:p>
    <w:p w:rsidR="00D97A1A" w:rsidRDefault="00D97A1A" w:rsidP="00D97A1A">
      <w:pPr>
        <w:bidi w:val="0"/>
        <w:spacing w:line="360" w:lineRule="auto"/>
        <w:jc w:val="both"/>
        <w:rPr>
          <w:rFonts w:asciiTheme="majorBidi" w:hAnsiTheme="majorBidi" w:cstheme="majorBidi"/>
          <w:b/>
          <w:bCs/>
          <w:sz w:val="24"/>
          <w:szCs w:val="24"/>
          <w:lang w:bidi="ar-AE"/>
        </w:rPr>
      </w:pPr>
      <w:r w:rsidRPr="00D23832">
        <w:rPr>
          <w:rFonts w:asciiTheme="majorBidi" w:hAnsiTheme="majorBidi" w:cstheme="majorBidi"/>
          <w:b/>
          <w:bCs/>
          <w:sz w:val="24"/>
          <w:szCs w:val="24"/>
          <w:lang w:bidi="ar-AE"/>
        </w:rPr>
        <w:t xml:space="preserve">Keywords: </w:t>
      </w:r>
      <w:r w:rsidRPr="00104369">
        <w:rPr>
          <w:rFonts w:asciiTheme="majorBidi" w:hAnsiTheme="majorBidi" w:cstheme="majorBidi"/>
          <w:sz w:val="24"/>
          <w:szCs w:val="24"/>
          <w:lang w:bidi="ar-AE"/>
        </w:rPr>
        <w:t>Content</w:t>
      </w:r>
      <w:r>
        <w:rPr>
          <w:rFonts w:asciiTheme="majorBidi" w:hAnsiTheme="majorBidi" w:cstheme="majorBidi"/>
          <w:sz w:val="24"/>
          <w:szCs w:val="24"/>
          <w:lang w:bidi="ar-AE"/>
        </w:rPr>
        <w:t>,</w:t>
      </w:r>
      <w:r w:rsidRPr="0019754C">
        <w:rPr>
          <w:rFonts w:asciiTheme="majorBidi" w:hAnsiTheme="majorBidi" w:cstheme="majorBidi"/>
          <w:sz w:val="24"/>
          <w:szCs w:val="24"/>
          <w:lang w:bidi="ar-AE"/>
        </w:rPr>
        <w:t xml:space="preserve"> Knowledge</w:t>
      </w:r>
      <w:r>
        <w:rPr>
          <w:rFonts w:asciiTheme="majorBidi" w:hAnsiTheme="majorBidi" w:cstheme="majorBidi"/>
          <w:sz w:val="24"/>
          <w:szCs w:val="24"/>
          <w:lang w:bidi="ar-AE"/>
        </w:rPr>
        <w:t xml:space="preserve">, Pedagogy, </w:t>
      </w:r>
      <w:r w:rsidRPr="0019754C">
        <w:rPr>
          <w:rFonts w:asciiTheme="majorBidi" w:hAnsiTheme="majorBidi" w:cstheme="majorBidi"/>
          <w:sz w:val="24"/>
          <w:szCs w:val="24"/>
          <w:lang w:bidi="ar-AE"/>
        </w:rPr>
        <w:t>Technolog</w:t>
      </w:r>
      <w:r>
        <w:rPr>
          <w:rFonts w:asciiTheme="majorBidi" w:hAnsiTheme="majorBidi" w:cstheme="majorBidi"/>
          <w:sz w:val="24"/>
          <w:szCs w:val="24"/>
          <w:lang w:bidi="ar-AE"/>
        </w:rPr>
        <w:t>y,</w:t>
      </w:r>
      <w:r>
        <w:rPr>
          <w:rFonts w:asciiTheme="majorBidi" w:hAnsiTheme="majorBidi" w:cstheme="majorBidi"/>
          <w:b/>
          <w:bCs/>
          <w:sz w:val="24"/>
          <w:szCs w:val="24"/>
          <w:lang w:bidi="ar-AE"/>
        </w:rPr>
        <w:t xml:space="preserve"> </w:t>
      </w:r>
      <w:r>
        <w:rPr>
          <w:rFonts w:asciiTheme="majorBidi" w:hAnsiTheme="majorBidi" w:cstheme="majorBidi"/>
          <w:sz w:val="24"/>
          <w:szCs w:val="24"/>
        </w:rPr>
        <w:t xml:space="preserve">TPACK. </w:t>
      </w:r>
    </w:p>
    <w:p w:rsidR="00D97A1A" w:rsidRDefault="00D97A1A" w:rsidP="00D97A1A">
      <w:pPr>
        <w:bidi w:val="0"/>
      </w:pPr>
    </w:p>
    <w:sectPr w:rsidR="00D97A1A" w:rsidSect="00A31F02">
      <w:pgSz w:w="11906" w:h="16838"/>
      <w:pgMar w:top="1440" w:right="1440" w:bottom="1440" w:left="144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A1A"/>
    <w:rsid w:val="006F15A3"/>
    <w:rsid w:val="00A31F02"/>
    <w:rsid w:val="00A63699"/>
    <w:rsid w:val="00AF1161"/>
    <w:rsid w:val="00BA37BD"/>
    <w:rsid w:val="00D97A1A"/>
    <w:rsid w:val="00E80C6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7A1A"/>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D97A1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7A1A"/>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D97A1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never_gone_n@hotmail.com" TargetMode="External"/><Relationship Id="rId5" Type="http://schemas.openxmlformats.org/officeDocument/2006/relationships/hyperlink" Target="mailto:Razan.z@outlook.com" TargetMode="Externa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347</Words>
  <Characters>1739</Characters>
  <Application>Microsoft Office Word</Application>
  <DocSecurity>0</DocSecurity>
  <Lines>14</Lines>
  <Paragraphs>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2017-12-18T14:54:00Z</dcterms:created>
  <dcterms:modified xsi:type="dcterms:W3CDTF">2017-12-18T15:00:00Z</dcterms:modified>
</cp:coreProperties>
</file>