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035" w:rsidRDefault="00035035" w:rsidP="00954F5D">
      <w:pPr>
        <w:bidi w:val="0"/>
        <w:rPr>
          <w:rFonts w:asciiTheme="majorBidi" w:hAnsiTheme="majorBidi" w:cstheme="majorBidi"/>
          <w:b/>
          <w:bCs/>
          <w:sz w:val="28"/>
          <w:szCs w:val="28"/>
          <w:u w:val="single"/>
        </w:rPr>
      </w:pPr>
      <w:r>
        <w:rPr>
          <w:rFonts w:asciiTheme="majorBidi" w:hAnsiTheme="majorBidi" w:cstheme="majorBidi"/>
          <w:b/>
          <w:bCs/>
          <w:noProof/>
          <w:sz w:val="28"/>
          <w:szCs w:val="28"/>
          <w:u w:val="single"/>
          <w:lang w:bidi="ar-SA"/>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840230" cy="1419225"/>
            <wp:effectExtent l="0" t="0" r="7620" b="9525"/>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reen.PNG"/>
                    <pic:cNvPicPr/>
                  </pic:nvPicPr>
                  <pic:blipFill>
                    <a:blip r:embed="rId5">
                      <a:extLst>
                        <a:ext uri="{28A0092B-C50C-407E-A947-70E740481C1C}">
                          <a14:useLocalDpi xmlns:a14="http://schemas.microsoft.com/office/drawing/2010/main" val="0"/>
                        </a:ext>
                      </a:extLst>
                    </a:blip>
                    <a:stretch>
                      <a:fillRect/>
                    </a:stretch>
                  </pic:blipFill>
                  <pic:spPr>
                    <a:xfrm>
                      <a:off x="0" y="0"/>
                      <a:ext cx="1840230" cy="1419225"/>
                    </a:xfrm>
                    <a:prstGeom prst="rect">
                      <a:avLst/>
                    </a:prstGeom>
                  </pic:spPr>
                </pic:pic>
              </a:graphicData>
            </a:graphic>
            <wp14:sizeRelH relativeFrom="page">
              <wp14:pctWidth>0</wp14:pctWidth>
            </wp14:sizeRelH>
            <wp14:sizeRelV relativeFrom="page">
              <wp14:pctHeight>0</wp14:pctHeight>
            </wp14:sizeRelV>
          </wp:anchor>
        </w:drawing>
      </w:r>
    </w:p>
    <w:p w:rsidR="00035035" w:rsidRDefault="00035035" w:rsidP="00035035">
      <w:pPr>
        <w:bidi w:val="0"/>
        <w:rPr>
          <w:rFonts w:asciiTheme="majorBidi" w:hAnsiTheme="majorBidi" w:cstheme="majorBidi"/>
          <w:b/>
          <w:bCs/>
          <w:sz w:val="28"/>
          <w:szCs w:val="28"/>
          <w:u w:val="single"/>
        </w:rPr>
      </w:pPr>
    </w:p>
    <w:p w:rsidR="00035035" w:rsidRDefault="00035035" w:rsidP="00035035">
      <w:pPr>
        <w:bidi w:val="0"/>
        <w:rPr>
          <w:rFonts w:asciiTheme="majorBidi" w:hAnsiTheme="majorBidi" w:cstheme="majorBidi"/>
          <w:b/>
          <w:bCs/>
          <w:sz w:val="28"/>
          <w:szCs w:val="28"/>
          <w:u w:val="single"/>
        </w:rPr>
      </w:pPr>
    </w:p>
    <w:p w:rsidR="00035035" w:rsidRDefault="00035035" w:rsidP="00035035">
      <w:pPr>
        <w:bidi w:val="0"/>
        <w:rPr>
          <w:rFonts w:asciiTheme="majorBidi" w:hAnsiTheme="majorBidi" w:cstheme="majorBidi"/>
          <w:b/>
          <w:bCs/>
          <w:sz w:val="28"/>
          <w:szCs w:val="28"/>
          <w:u w:val="single"/>
        </w:rPr>
      </w:pPr>
    </w:p>
    <w:p w:rsidR="00035035" w:rsidRDefault="00035035" w:rsidP="00035035">
      <w:pPr>
        <w:bidi w:val="0"/>
        <w:rPr>
          <w:rFonts w:asciiTheme="majorBidi" w:hAnsiTheme="majorBidi" w:cstheme="majorBidi"/>
          <w:b/>
          <w:bCs/>
          <w:sz w:val="28"/>
          <w:szCs w:val="28"/>
          <w:u w:val="single"/>
        </w:rPr>
      </w:pPr>
    </w:p>
    <w:p w:rsidR="00292927" w:rsidRPr="00FF6F53" w:rsidRDefault="00C817E2" w:rsidP="00035035">
      <w:pPr>
        <w:bidi w:val="0"/>
        <w:rPr>
          <w:rFonts w:asciiTheme="majorBidi" w:hAnsiTheme="majorBidi" w:cstheme="majorBidi"/>
          <w:b/>
          <w:bCs/>
          <w:sz w:val="28"/>
          <w:szCs w:val="28"/>
          <w:u w:val="single"/>
        </w:rPr>
      </w:pPr>
      <w:bookmarkStart w:id="0" w:name="_GoBack"/>
      <w:r>
        <w:rPr>
          <w:rFonts w:asciiTheme="majorBidi" w:hAnsiTheme="majorBidi" w:cstheme="majorBidi"/>
          <w:b/>
          <w:bCs/>
          <w:sz w:val="28"/>
          <w:szCs w:val="28"/>
          <w:u w:val="single"/>
        </w:rPr>
        <w:t>A</w:t>
      </w:r>
      <w:r w:rsidR="00954F5D" w:rsidRPr="00FF6F53">
        <w:rPr>
          <w:rFonts w:asciiTheme="majorBidi" w:hAnsiTheme="majorBidi" w:cstheme="majorBidi"/>
          <w:b/>
          <w:bCs/>
          <w:sz w:val="28"/>
          <w:szCs w:val="28"/>
          <w:u w:val="single"/>
        </w:rPr>
        <w:t xml:space="preserve">bstract </w:t>
      </w:r>
    </w:p>
    <w:bookmarkEnd w:id="0"/>
    <w:p w:rsidR="00954F5D" w:rsidRDefault="00954F5D" w:rsidP="007A5984">
      <w:pPr>
        <w:bidi w:val="0"/>
        <w:jc w:val="both"/>
        <w:rPr>
          <w:rFonts w:asciiTheme="majorBidi" w:hAnsiTheme="majorBidi" w:cstheme="majorBidi"/>
          <w:sz w:val="28"/>
          <w:szCs w:val="28"/>
        </w:rPr>
      </w:pPr>
      <w:r>
        <w:rPr>
          <w:rFonts w:asciiTheme="majorBidi" w:hAnsiTheme="majorBidi" w:cstheme="majorBidi"/>
          <w:sz w:val="28"/>
          <w:szCs w:val="28"/>
        </w:rPr>
        <w:t xml:space="preserve"> </w:t>
      </w:r>
      <w:r w:rsidR="00357F09">
        <w:rPr>
          <w:rFonts w:asciiTheme="majorBidi" w:hAnsiTheme="majorBidi" w:cstheme="majorBidi"/>
          <w:sz w:val="28"/>
          <w:szCs w:val="28"/>
        </w:rPr>
        <w:t>M</w:t>
      </w:r>
      <w:r>
        <w:rPr>
          <w:rFonts w:asciiTheme="majorBidi" w:hAnsiTheme="majorBidi" w:cstheme="majorBidi"/>
          <w:sz w:val="28"/>
          <w:szCs w:val="28"/>
        </w:rPr>
        <w:t>imic</w:t>
      </w:r>
      <w:r w:rsidR="00357F09">
        <w:rPr>
          <w:rFonts w:asciiTheme="majorBidi" w:hAnsiTheme="majorBidi" w:cstheme="majorBidi"/>
          <w:sz w:val="28"/>
          <w:szCs w:val="28"/>
        </w:rPr>
        <w:t>king can be applied to</w:t>
      </w:r>
      <w:r>
        <w:rPr>
          <w:rFonts w:asciiTheme="majorBidi" w:hAnsiTheme="majorBidi" w:cstheme="majorBidi"/>
          <w:sz w:val="28"/>
          <w:szCs w:val="28"/>
        </w:rPr>
        <w:t xml:space="preserve"> a real event or object, and it is a teaching and learning method which teachers can use, in order to render pupils close</w:t>
      </w:r>
      <w:r w:rsidR="007A5984">
        <w:rPr>
          <w:rFonts w:asciiTheme="majorBidi" w:hAnsiTheme="majorBidi" w:cstheme="majorBidi"/>
          <w:sz w:val="28"/>
          <w:szCs w:val="28"/>
        </w:rPr>
        <w:t>r</w:t>
      </w:r>
      <w:r>
        <w:rPr>
          <w:rFonts w:asciiTheme="majorBidi" w:hAnsiTheme="majorBidi" w:cstheme="majorBidi"/>
          <w:sz w:val="28"/>
          <w:szCs w:val="28"/>
        </w:rPr>
        <w:t xml:space="preserve"> to a situation which </w:t>
      </w:r>
      <w:r w:rsidR="00FF6F53">
        <w:rPr>
          <w:rFonts w:asciiTheme="majorBidi" w:hAnsiTheme="majorBidi" w:cstheme="majorBidi"/>
          <w:sz w:val="28"/>
          <w:szCs w:val="28"/>
        </w:rPr>
        <w:t>cannot</w:t>
      </w:r>
      <w:r>
        <w:rPr>
          <w:rFonts w:asciiTheme="majorBidi" w:hAnsiTheme="majorBidi" w:cstheme="majorBidi"/>
          <w:sz w:val="28"/>
          <w:szCs w:val="28"/>
        </w:rPr>
        <w:t xml:space="preserve"> be implemented practically due to economic difficulties or due to lack of human resources, hence, mimicking is an efficient method in the process of learning. </w:t>
      </w:r>
    </w:p>
    <w:p w:rsidR="006B26A0" w:rsidRDefault="00CD4AD7" w:rsidP="007A5984">
      <w:pPr>
        <w:bidi w:val="0"/>
        <w:jc w:val="both"/>
        <w:rPr>
          <w:rFonts w:asciiTheme="majorBidi" w:hAnsiTheme="majorBidi" w:cstheme="majorBidi"/>
          <w:sz w:val="28"/>
          <w:szCs w:val="28"/>
        </w:rPr>
      </w:pPr>
      <w:r>
        <w:rPr>
          <w:rFonts w:asciiTheme="majorBidi" w:hAnsiTheme="majorBidi" w:cstheme="majorBidi"/>
          <w:sz w:val="28"/>
          <w:szCs w:val="28"/>
        </w:rPr>
        <w:t xml:space="preserve">Mimicking </w:t>
      </w:r>
      <w:r w:rsidR="00357F09">
        <w:rPr>
          <w:rFonts w:asciiTheme="majorBidi" w:hAnsiTheme="majorBidi" w:cstheme="majorBidi"/>
          <w:sz w:val="28"/>
          <w:szCs w:val="28"/>
        </w:rPr>
        <w:t>has many types, such as mimicking for learning purposes, for instance, learning through observing someone</w:t>
      </w:r>
      <w:r w:rsidR="004E6E87">
        <w:rPr>
          <w:rFonts w:asciiTheme="majorBidi" w:hAnsiTheme="majorBidi" w:cstheme="majorBidi"/>
          <w:sz w:val="28"/>
          <w:szCs w:val="28"/>
        </w:rPr>
        <w:t xml:space="preserve"> </w:t>
      </w:r>
      <w:r w:rsidR="00FF6F53">
        <w:rPr>
          <w:rFonts w:asciiTheme="majorBidi" w:hAnsiTheme="majorBidi" w:cstheme="majorBidi"/>
          <w:sz w:val="28"/>
          <w:szCs w:val="28"/>
        </w:rPr>
        <w:t>(scientific</w:t>
      </w:r>
      <w:r w:rsidR="004E6E87">
        <w:rPr>
          <w:rFonts w:asciiTheme="majorBidi" w:hAnsiTheme="majorBidi" w:cstheme="majorBidi"/>
          <w:sz w:val="28"/>
          <w:szCs w:val="28"/>
        </w:rPr>
        <w:t xml:space="preserve"> or material mimicking</w:t>
      </w:r>
      <w:r w:rsidR="00FF6F53">
        <w:rPr>
          <w:rFonts w:asciiTheme="majorBidi" w:hAnsiTheme="majorBidi" w:cstheme="majorBidi"/>
          <w:sz w:val="28"/>
          <w:szCs w:val="28"/>
        </w:rPr>
        <w:t>),</w:t>
      </w:r>
      <w:r w:rsidR="00357F09">
        <w:rPr>
          <w:rFonts w:asciiTheme="majorBidi" w:hAnsiTheme="majorBidi" w:cstheme="majorBidi"/>
          <w:sz w:val="28"/>
          <w:szCs w:val="28"/>
        </w:rPr>
        <w:t xml:space="preserve"> and sometimes observing the process through which something is done in order to learn how to perform it later</w:t>
      </w:r>
      <w:r w:rsidR="004E6E87">
        <w:rPr>
          <w:rFonts w:asciiTheme="majorBidi" w:hAnsiTheme="majorBidi" w:cstheme="majorBidi"/>
          <w:sz w:val="28"/>
          <w:szCs w:val="28"/>
        </w:rPr>
        <w:t xml:space="preserve"> </w:t>
      </w:r>
      <w:r w:rsidR="00FF6F53">
        <w:rPr>
          <w:rFonts w:asciiTheme="majorBidi" w:hAnsiTheme="majorBidi" w:cstheme="majorBidi"/>
          <w:sz w:val="28"/>
          <w:szCs w:val="28"/>
        </w:rPr>
        <w:t>(mimicking</w:t>
      </w:r>
      <w:r w:rsidR="004E6E87">
        <w:rPr>
          <w:rFonts w:asciiTheme="majorBidi" w:hAnsiTheme="majorBidi" w:cstheme="majorBidi"/>
          <w:sz w:val="28"/>
          <w:szCs w:val="28"/>
        </w:rPr>
        <w:t xml:space="preserve"> a process of performance)</w:t>
      </w:r>
      <w:r w:rsidR="006B26A0">
        <w:rPr>
          <w:rFonts w:asciiTheme="majorBidi" w:hAnsiTheme="majorBidi" w:cstheme="majorBidi"/>
          <w:sz w:val="28"/>
          <w:szCs w:val="28"/>
        </w:rPr>
        <w:t>.</w:t>
      </w:r>
    </w:p>
    <w:p w:rsidR="007A5984" w:rsidRDefault="006B26A0" w:rsidP="006B26A0">
      <w:pPr>
        <w:bidi w:val="0"/>
        <w:jc w:val="both"/>
        <w:rPr>
          <w:rFonts w:asciiTheme="majorBidi" w:hAnsiTheme="majorBidi" w:cstheme="majorBidi"/>
          <w:sz w:val="28"/>
          <w:szCs w:val="28"/>
        </w:rPr>
      </w:pPr>
      <w:r>
        <w:rPr>
          <w:rFonts w:asciiTheme="majorBidi" w:hAnsiTheme="majorBidi" w:cstheme="majorBidi"/>
          <w:sz w:val="28"/>
          <w:szCs w:val="28"/>
        </w:rPr>
        <w:t>Regarding drama, it is perceived as mimicking dramatic characters in order to embody this character's</w:t>
      </w:r>
      <w:r w:rsidR="00551FE2">
        <w:rPr>
          <w:rFonts w:asciiTheme="majorBidi" w:hAnsiTheme="majorBidi" w:cstheme="majorBidi"/>
          <w:sz w:val="28"/>
          <w:szCs w:val="28"/>
        </w:rPr>
        <w:t xml:space="preserve"> traits, features and dimensions. </w:t>
      </w:r>
    </w:p>
    <w:p w:rsidR="00551FE2" w:rsidRDefault="00551FE2" w:rsidP="00551FE2">
      <w:pPr>
        <w:bidi w:val="0"/>
        <w:jc w:val="both"/>
        <w:rPr>
          <w:rFonts w:asciiTheme="majorBidi" w:hAnsiTheme="majorBidi" w:cstheme="majorBidi"/>
          <w:sz w:val="28"/>
          <w:szCs w:val="28"/>
        </w:rPr>
      </w:pPr>
      <w:r>
        <w:rPr>
          <w:rFonts w:asciiTheme="majorBidi" w:hAnsiTheme="majorBidi" w:cstheme="majorBidi"/>
          <w:sz w:val="28"/>
          <w:szCs w:val="28"/>
        </w:rPr>
        <w:t>Acting aims at teaching pupils how to react with the spoken word and with motion. Acting i</w:t>
      </w:r>
      <w:r w:rsidR="00D8716D">
        <w:rPr>
          <w:rFonts w:asciiTheme="majorBidi" w:hAnsiTheme="majorBidi" w:cstheme="majorBidi"/>
          <w:sz w:val="28"/>
          <w:szCs w:val="28"/>
        </w:rPr>
        <w:t xml:space="preserve">s deemed as an efficient method, and it can promote the sense of </w:t>
      </w:r>
      <w:r w:rsidR="00140F88">
        <w:rPr>
          <w:rFonts w:asciiTheme="majorBidi" w:hAnsiTheme="majorBidi" w:cstheme="majorBidi"/>
          <w:sz w:val="28"/>
          <w:szCs w:val="28"/>
        </w:rPr>
        <w:t xml:space="preserve">competitiveness among pupils. Acting can also enhance some values and specific positive manners. It can make pupils stand out through the rules that they imitate or act, hence, it fosters self-confidence among pupils and enables the whole group of pupils to deal easily with personal discrepancies. After acting out the story of " My grandpa – Abu Samir and his carrot", positive reactions have been </w:t>
      </w:r>
      <w:r w:rsidR="004A5378">
        <w:rPr>
          <w:rFonts w:asciiTheme="majorBidi" w:hAnsiTheme="majorBidi" w:cstheme="majorBidi"/>
          <w:sz w:val="28"/>
          <w:szCs w:val="28"/>
        </w:rPr>
        <w:t xml:space="preserve">witnessed among pupils, </w:t>
      </w:r>
      <w:r w:rsidR="00FF6F53">
        <w:rPr>
          <w:rFonts w:asciiTheme="majorBidi" w:hAnsiTheme="majorBidi" w:cstheme="majorBidi"/>
          <w:sz w:val="28"/>
          <w:szCs w:val="28"/>
        </w:rPr>
        <w:t>especially in</w:t>
      </w:r>
      <w:r w:rsidR="004A5378">
        <w:rPr>
          <w:rFonts w:asciiTheme="majorBidi" w:hAnsiTheme="majorBidi" w:cstheme="majorBidi"/>
          <w:sz w:val="28"/>
          <w:szCs w:val="28"/>
        </w:rPr>
        <w:t xml:space="preserve"> terms</w:t>
      </w:r>
      <w:r w:rsidR="00503A80">
        <w:rPr>
          <w:rFonts w:asciiTheme="majorBidi" w:hAnsiTheme="majorBidi" w:cstheme="majorBidi"/>
          <w:sz w:val="28"/>
          <w:szCs w:val="28"/>
        </w:rPr>
        <w:t xml:space="preserve"> of their excitement and </w:t>
      </w:r>
      <w:r w:rsidR="004A5378">
        <w:rPr>
          <w:rFonts w:asciiTheme="majorBidi" w:hAnsiTheme="majorBidi" w:cstheme="majorBidi"/>
          <w:sz w:val="28"/>
          <w:szCs w:val="28"/>
        </w:rPr>
        <w:t xml:space="preserve">feeling of suspense, </w:t>
      </w:r>
      <w:r w:rsidR="00503A80">
        <w:rPr>
          <w:rFonts w:asciiTheme="majorBidi" w:hAnsiTheme="majorBidi" w:cstheme="majorBidi"/>
          <w:sz w:val="28"/>
          <w:szCs w:val="28"/>
        </w:rPr>
        <w:t xml:space="preserve">as well as in changing their manners into better ones. Thus, even the treatment which pupils received from their teachers has also improved after acting out the story. </w:t>
      </w:r>
    </w:p>
    <w:p w:rsidR="00503A80" w:rsidRDefault="00503A80" w:rsidP="00503A80">
      <w:pPr>
        <w:bidi w:val="0"/>
        <w:jc w:val="both"/>
        <w:rPr>
          <w:rFonts w:asciiTheme="majorBidi" w:hAnsiTheme="majorBidi" w:cstheme="majorBidi"/>
          <w:sz w:val="28"/>
          <w:szCs w:val="28"/>
        </w:rPr>
      </w:pPr>
      <w:r>
        <w:rPr>
          <w:rFonts w:asciiTheme="majorBidi" w:hAnsiTheme="majorBidi" w:cstheme="majorBidi"/>
          <w:sz w:val="28"/>
          <w:szCs w:val="28"/>
        </w:rPr>
        <w:t xml:space="preserve">To conclude, I recommend acting and mimicking as an important teaching and learning method, teachers should </w:t>
      </w:r>
      <w:r w:rsidR="002842AE">
        <w:rPr>
          <w:rFonts w:asciiTheme="majorBidi" w:hAnsiTheme="majorBidi" w:cstheme="majorBidi"/>
          <w:sz w:val="28"/>
          <w:szCs w:val="28"/>
        </w:rPr>
        <w:t xml:space="preserve">be aware of its significance if they want to use it for accomplishing specific learning goals. Teachers should try hard to diversify their style of teaching, and </w:t>
      </w:r>
      <w:r w:rsidR="002842AE">
        <w:rPr>
          <w:rFonts w:asciiTheme="majorBidi" w:hAnsiTheme="majorBidi" w:cstheme="majorBidi"/>
          <w:sz w:val="28"/>
          <w:szCs w:val="28"/>
        </w:rPr>
        <w:lastRenderedPageBreak/>
        <w:t xml:space="preserve">they should encourage students other than the smart ones or the gifted ones, which means that they should </w:t>
      </w:r>
      <w:r w:rsidR="00251865">
        <w:rPr>
          <w:rFonts w:asciiTheme="majorBidi" w:hAnsiTheme="majorBidi" w:cstheme="majorBidi"/>
          <w:sz w:val="28"/>
          <w:szCs w:val="28"/>
        </w:rPr>
        <w:t xml:space="preserve">engage all pupils in an equal way. </w:t>
      </w:r>
    </w:p>
    <w:p w:rsidR="00251865" w:rsidRDefault="00251865" w:rsidP="00251865">
      <w:pPr>
        <w:bidi w:val="0"/>
        <w:jc w:val="both"/>
        <w:rPr>
          <w:rFonts w:asciiTheme="majorBidi" w:hAnsiTheme="majorBidi" w:cstheme="majorBidi"/>
          <w:sz w:val="28"/>
          <w:szCs w:val="28"/>
        </w:rPr>
      </w:pPr>
    </w:p>
    <w:p w:rsidR="00954F5D" w:rsidRPr="00954F5D" w:rsidRDefault="00954F5D" w:rsidP="00954F5D">
      <w:pPr>
        <w:bidi w:val="0"/>
        <w:rPr>
          <w:rFonts w:asciiTheme="majorBidi" w:hAnsiTheme="majorBidi" w:cstheme="majorBidi"/>
          <w:sz w:val="28"/>
          <w:szCs w:val="28"/>
        </w:rPr>
      </w:pPr>
    </w:p>
    <w:sectPr w:rsidR="00954F5D" w:rsidRPr="00954F5D" w:rsidSect="009F767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5D"/>
    <w:rsid w:val="00035035"/>
    <w:rsid w:val="00140F88"/>
    <w:rsid w:val="00251865"/>
    <w:rsid w:val="002842AE"/>
    <w:rsid w:val="00292927"/>
    <w:rsid w:val="00357F09"/>
    <w:rsid w:val="004A5378"/>
    <w:rsid w:val="004E6E87"/>
    <w:rsid w:val="00503A80"/>
    <w:rsid w:val="00551FE2"/>
    <w:rsid w:val="006B26A0"/>
    <w:rsid w:val="007A5984"/>
    <w:rsid w:val="00954F5D"/>
    <w:rsid w:val="009F7672"/>
    <w:rsid w:val="00C817E2"/>
    <w:rsid w:val="00CB24D9"/>
    <w:rsid w:val="00CD4AD7"/>
    <w:rsid w:val="00D8716D"/>
    <w:rsid w:val="00E41539"/>
    <w:rsid w:val="00FF6F5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3503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350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3503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35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301</Words>
  <Characters>1717</Characters>
  <Application>Microsoft Office Word</Application>
  <DocSecurity>0</DocSecurity>
  <Lines>14</Lines>
  <Paragraphs>4</Paragraphs>
  <ScaleCrop>false</ScaleCrop>
  <HeadingPairs>
    <vt:vector size="4" baseType="variant">
      <vt:variant>
        <vt:lpstr>العنوان</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‏‏משתמש Windows</dc:creator>
  <cp:lastModifiedBy>AHCIx64</cp:lastModifiedBy>
  <cp:revision>3</cp:revision>
  <dcterms:created xsi:type="dcterms:W3CDTF">2017-12-11T14:32:00Z</dcterms:created>
  <dcterms:modified xsi:type="dcterms:W3CDTF">2017-12-11T15:13:00Z</dcterms:modified>
</cp:coreProperties>
</file>