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BD371" w14:textId="77777777" w:rsidR="00046B4C" w:rsidRDefault="00046B4C" w:rsidP="00046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</w:p>
    <w:p w14:paraId="1593A59A" w14:textId="2F90DF3C" w:rsidR="00046B4C" w:rsidRPr="00046B4C" w:rsidRDefault="00046B4C" w:rsidP="00046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en-IL"/>
        </w:rPr>
        <w:t>Please translate the text of the blog:</w:t>
      </w:r>
      <w:bookmarkStart w:id="0" w:name="_GoBack"/>
      <w:bookmarkEnd w:id="0"/>
    </w:p>
    <w:p w14:paraId="328C5295" w14:textId="59D9F338" w:rsidR="00046B4C" w:rsidRPr="00046B4C" w:rsidRDefault="00046B4C" w:rsidP="00046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hyperlink r:id="rId4" w:history="1">
        <w:r w:rsidRPr="00046B4C">
          <w:rPr>
            <w:rStyle w:val="Hyperlink"/>
            <w:rFonts w:ascii="Arial" w:eastAsia="Times New Roman" w:hAnsi="Arial" w:cs="Arial"/>
            <w:sz w:val="24"/>
            <w:szCs w:val="24"/>
            <w:lang w:eastAsia="en-IL"/>
          </w:rPr>
          <w:t>https://www.pstein.com/blog/sales-tax-may-be-the-biggest-tax-issue-youll-face-in-2019/</w:t>
        </w:r>
      </w:hyperlink>
    </w:p>
    <w:p w14:paraId="142EF119" w14:textId="77777777" w:rsidR="00046B4C" w:rsidRDefault="00046B4C"/>
    <w:sectPr w:rsidR="00046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2tzS1NDI3NbQ0sTBV0lEKTi0uzszPAykwrAUA/IZuvywAAAA="/>
  </w:docVars>
  <w:rsids>
    <w:rsidRoot w:val="00046B4C"/>
    <w:rsid w:val="0004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1889"/>
  <w15:chartTrackingRefBased/>
  <w15:docId w15:val="{FC1BDF51-4D29-47D1-92BD-80FA807B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B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tein.com/blog/sales-tax-may-be-the-biggest-tax-issue-youll-face-in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2019-04-10T14:19:00Z</dcterms:created>
  <dcterms:modified xsi:type="dcterms:W3CDTF">2019-04-10T14:20:00Z</dcterms:modified>
</cp:coreProperties>
</file>