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0E" w:rsidRDefault="00C83A0E" w:rsidP="002F1ADA"/>
    <w:p w:rsidR="00497B69" w:rsidRPr="00DF1E61" w:rsidRDefault="00497B69" w:rsidP="00497B69">
      <w:pPr>
        <w:spacing w:before="120"/>
        <w:rPr>
          <w:b/>
          <w:color w:val="000000" w:themeColor="text1"/>
          <w:sz w:val="24"/>
          <w:szCs w:val="24"/>
        </w:rPr>
      </w:pPr>
      <w:r w:rsidRPr="00DF1E61">
        <w:rPr>
          <w:b/>
          <w:color w:val="000000" w:themeColor="text1"/>
          <w:sz w:val="24"/>
          <w:szCs w:val="24"/>
        </w:rPr>
        <w:t>A.  General information</w:t>
      </w:r>
    </w:p>
    <w:p w:rsidR="00C12F53" w:rsidRDefault="00497B69" w:rsidP="00497B69">
      <w:pPr>
        <w:spacing w:after="0"/>
        <w:rPr>
          <w:color w:val="000000" w:themeColor="text1"/>
          <w:sz w:val="24"/>
          <w:szCs w:val="24"/>
        </w:rPr>
      </w:pPr>
      <w:r w:rsidRPr="00DF1E61">
        <w:rPr>
          <w:color w:val="000000" w:themeColor="text1"/>
          <w:sz w:val="24"/>
          <w:szCs w:val="24"/>
        </w:rPr>
        <w:t>1.</w:t>
      </w:r>
      <w:r w:rsidRPr="00DF1E61">
        <w:rPr>
          <w:color w:val="000000" w:themeColor="text1"/>
          <w:sz w:val="24"/>
          <w:szCs w:val="24"/>
        </w:rPr>
        <w:tab/>
        <w:t xml:space="preserve">Name of artist/collective: </w:t>
      </w:r>
      <w:proofErr w:type="spellStart"/>
      <w:r w:rsidR="00623AF1">
        <w:rPr>
          <w:color w:val="000000" w:themeColor="text1"/>
          <w:sz w:val="24"/>
          <w:szCs w:val="24"/>
        </w:rPr>
        <w:t>Papagiannis</w:t>
      </w:r>
      <w:proofErr w:type="spellEnd"/>
      <w:r w:rsidR="00623AF1">
        <w:rPr>
          <w:color w:val="000000" w:themeColor="text1"/>
          <w:sz w:val="24"/>
          <w:szCs w:val="24"/>
        </w:rPr>
        <w:t xml:space="preserve"> </w:t>
      </w:r>
      <w:proofErr w:type="spellStart"/>
      <w:r w:rsidR="00623AF1">
        <w:rPr>
          <w:color w:val="000000" w:themeColor="text1"/>
          <w:sz w:val="24"/>
          <w:szCs w:val="24"/>
        </w:rPr>
        <w:t>Theodoros</w:t>
      </w:r>
      <w:proofErr w:type="spellEnd"/>
    </w:p>
    <w:p w:rsidR="00497B69" w:rsidRPr="00225011" w:rsidRDefault="00497B69" w:rsidP="00497B69">
      <w:pPr>
        <w:spacing w:after="0"/>
        <w:rPr>
          <w:i/>
          <w:color w:val="000000" w:themeColor="text1"/>
          <w:sz w:val="24"/>
          <w:szCs w:val="24"/>
          <w:lang w:val="en-US"/>
        </w:rPr>
      </w:pPr>
      <w:r w:rsidRPr="00DF1E61">
        <w:rPr>
          <w:color w:val="000000" w:themeColor="text1"/>
          <w:sz w:val="24"/>
          <w:szCs w:val="24"/>
        </w:rPr>
        <w:t>2.</w:t>
      </w:r>
      <w:r w:rsidRPr="00DF1E61">
        <w:rPr>
          <w:color w:val="000000" w:themeColor="text1"/>
          <w:sz w:val="24"/>
          <w:szCs w:val="24"/>
        </w:rPr>
        <w:tab/>
        <w:t xml:space="preserve">Title of artwork (translate into English): </w:t>
      </w:r>
      <w:r w:rsidR="000F4B58">
        <w:rPr>
          <w:color w:val="000000" w:themeColor="text1"/>
          <w:sz w:val="24"/>
          <w:szCs w:val="24"/>
        </w:rPr>
        <w:t xml:space="preserve"> </w:t>
      </w:r>
      <w:r w:rsidR="00225011">
        <w:rPr>
          <w:color w:val="000000" w:themeColor="text1"/>
          <w:sz w:val="24"/>
          <w:szCs w:val="24"/>
        </w:rPr>
        <w:t>Snake-</w:t>
      </w:r>
      <w:r w:rsidR="00225011" w:rsidRPr="00225011">
        <w:t xml:space="preserve"> </w:t>
      </w:r>
      <w:r w:rsidR="00225011" w:rsidRPr="00225011">
        <w:rPr>
          <w:color w:val="000000" w:themeColor="text1"/>
          <w:sz w:val="24"/>
          <w:szCs w:val="24"/>
        </w:rPr>
        <w:t>garbage disposal</w:t>
      </w:r>
    </w:p>
    <w:p w:rsidR="00497B69" w:rsidRPr="00DF1E61" w:rsidRDefault="00497B69" w:rsidP="00497B69">
      <w:pPr>
        <w:spacing w:after="0"/>
        <w:rPr>
          <w:color w:val="000000" w:themeColor="text1"/>
          <w:sz w:val="24"/>
          <w:szCs w:val="24"/>
        </w:rPr>
      </w:pPr>
      <w:r w:rsidRPr="00DF1E61">
        <w:rPr>
          <w:color w:val="000000" w:themeColor="text1"/>
          <w:sz w:val="24"/>
          <w:szCs w:val="24"/>
        </w:rPr>
        <w:t>3.</w:t>
      </w:r>
      <w:r w:rsidRPr="00DF1E61">
        <w:rPr>
          <w:color w:val="000000" w:themeColor="text1"/>
          <w:sz w:val="24"/>
          <w:szCs w:val="24"/>
        </w:rPr>
        <w:tab/>
        <w:t>Year when the artwork was produced/performed:</w:t>
      </w:r>
      <w:r>
        <w:rPr>
          <w:color w:val="000000" w:themeColor="text1"/>
          <w:sz w:val="24"/>
          <w:szCs w:val="24"/>
        </w:rPr>
        <w:t xml:space="preserve"> </w:t>
      </w:r>
    </w:p>
    <w:p w:rsidR="00497B69" w:rsidRPr="00DF1E61" w:rsidRDefault="00497B69" w:rsidP="00497B69">
      <w:pPr>
        <w:spacing w:after="0"/>
        <w:rPr>
          <w:color w:val="000000" w:themeColor="text1"/>
          <w:sz w:val="24"/>
          <w:szCs w:val="24"/>
        </w:rPr>
      </w:pPr>
      <w:r w:rsidRPr="00DF1E61">
        <w:rPr>
          <w:color w:val="000000" w:themeColor="text1"/>
          <w:sz w:val="24"/>
          <w:szCs w:val="24"/>
        </w:rPr>
        <w:t>4.</w:t>
      </w:r>
      <w:r w:rsidRPr="00DF1E61">
        <w:rPr>
          <w:color w:val="000000" w:themeColor="text1"/>
          <w:sz w:val="24"/>
          <w:szCs w:val="24"/>
        </w:rPr>
        <w:tab/>
        <w:t>Medium and support/artistic genre:</w:t>
      </w:r>
      <w:r>
        <w:rPr>
          <w:color w:val="000000" w:themeColor="text1"/>
          <w:sz w:val="24"/>
          <w:szCs w:val="24"/>
        </w:rPr>
        <w:t xml:space="preserve"> </w:t>
      </w:r>
      <w:r w:rsidR="00225011">
        <w:rPr>
          <w:color w:val="000000" w:themeColor="text1"/>
          <w:sz w:val="24"/>
          <w:szCs w:val="24"/>
        </w:rPr>
        <w:t>iron perforated/ sculpture</w:t>
      </w:r>
    </w:p>
    <w:p w:rsidR="00497B69" w:rsidRPr="00DF1E61" w:rsidRDefault="00497B69" w:rsidP="00497B69">
      <w:pPr>
        <w:spacing w:after="0"/>
        <w:rPr>
          <w:color w:val="000000" w:themeColor="text1"/>
          <w:sz w:val="24"/>
          <w:szCs w:val="24"/>
        </w:rPr>
      </w:pPr>
      <w:r w:rsidRPr="00DF1E61">
        <w:rPr>
          <w:color w:val="000000" w:themeColor="text1"/>
          <w:sz w:val="24"/>
          <w:szCs w:val="24"/>
        </w:rPr>
        <w:t>5.           Dimensions:</w:t>
      </w:r>
      <w:r>
        <w:rPr>
          <w:color w:val="000000" w:themeColor="text1"/>
          <w:sz w:val="24"/>
          <w:szCs w:val="24"/>
        </w:rPr>
        <w:t xml:space="preserve"> </w:t>
      </w:r>
      <w:r w:rsidR="00225011">
        <w:rPr>
          <w:color w:val="000000" w:themeColor="text1"/>
          <w:sz w:val="24"/>
          <w:szCs w:val="24"/>
        </w:rPr>
        <w:t>length 15 m. / width variable</w:t>
      </w:r>
    </w:p>
    <w:p w:rsidR="00C12F53" w:rsidRDefault="00497B69" w:rsidP="00497B69">
      <w:pPr>
        <w:spacing w:after="0"/>
        <w:rPr>
          <w:color w:val="000000" w:themeColor="text1"/>
          <w:sz w:val="24"/>
          <w:szCs w:val="24"/>
        </w:rPr>
      </w:pPr>
      <w:r w:rsidRPr="00DF1E61">
        <w:rPr>
          <w:color w:val="000000" w:themeColor="text1"/>
          <w:sz w:val="24"/>
          <w:szCs w:val="24"/>
        </w:rPr>
        <w:t>6.</w:t>
      </w:r>
      <w:r w:rsidRPr="00DF1E61">
        <w:rPr>
          <w:color w:val="000000" w:themeColor="text1"/>
          <w:sz w:val="24"/>
          <w:szCs w:val="24"/>
        </w:rPr>
        <w:tab/>
        <w:t>Collection (location of artwork or site where it was performed):</w:t>
      </w:r>
      <w:r>
        <w:rPr>
          <w:color w:val="000000" w:themeColor="text1"/>
          <w:sz w:val="24"/>
          <w:szCs w:val="24"/>
        </w:rPr>
        <w:t xml:space="preserve"> </w:t>
      </w:r>
      <w:r w:rsidR="00225011">
        <w:rPr>
          <w:color w:val="000000" w:themeColor="text1"/>
          <w:sz w:val="24"/>
          <w:szCs w:val="24"/>
        </w:rPr>
        <w:t>The ‘</w:t>
      </w:r>
      <w:proofErr w:type="spellStart"/>
      <w:r w:rsidR="00225011">
        <w:rPr>
          <w:color w:val="000000" w:themeColor="text1"/>
          <w:sz w:val="24"/>
          <w:szCs w:val="24"/>
        </w:rPr>
        <w:t>Theodoros</w:t>
      </w:r>
      <w:proofErr w:type="spellEnd"/>
      <w:r w:rsidR="00225011">
        <w:rPr>
          <w:color w:val="000000" w:themeColor="text1"/>
          <w:sz w:val="24"/>
          <w:szCs w:val="24"/>
        </w:rPr>
        <w:t xml:space="preserve"> </w:t>
      </w:r>
      <w:proofErr w:type="spellStart"/>
      <w:r w:rsidR="00225011">
        <w:rPr>
          <w:color w:val="000000" w:themeColor="text1"/>
          <w:sz w:val="24"/>
          <w:szCs w:val="24"/>
        </w:rPr>
        <w:t>Papagiannis</w:t>
      </w:r>
      <w:proofErr w:type="spellEnd"/>
      <w:r w:rsidR="00225011">
        <w:rPr>
          <w:color w:val="000000" w:themeColor="text1"/>
          <w:sz w:val="24"/>
          <w:szCs w:val="24"/>
        </w:rPr>
        <w:t xml:space="preserve">’ Museum of Contemporary Art, </w:t>
      </w:r>
      <w:proofErr w:type="spellStart"/>
      <w:r w:rsidR="00225011">
        <w:rPr>
          <w:color w:val="000000" w:themeColor="text1"/>
          <w:sz w:val="24"/>
          <w:szCs w:val="24"/>
        </w:rPr>
        <w:t>Elliniko</w:t>
      </w:r>
      <w:proofErr w:type="spellEnd"/>
      <w:r w:rsidR="00225011">
        <w:rPr>
          <w:color w:val="000000" w:themeColor="text1"/>
          <w:sz w:val="24"/>
          <w:szCs w:val="24"/>
        </w:rPr>
        <w:t xml:space="preserve"> (</w:t>
      </w:r>
      <w:proofErr w:type="spellStart"/>
      <w:r w:rsidR="00225011">
        <w:rPr>
          <w:color w:val="000000" w:themeColor="text1"/>
          <w:sz w:val="24"/>
          <w:szCs w:val="24"/>
        </w:rPr>
        <w:t>Ioannina</w:t>
      </w:r>
      <w:proofErr w:type="spellEnd"/>
      <w:r w:rsidR="00225011">
        <w:rPr>
          <w:color w:val="000000" w:themeColor="text1"/>
          <w:sz w:val="24"/>
          <w:szCs w:val="24"/>
        </w:rPr>
        <w:t>, Epirus, Greece)</w:t>
      </w:r>
    </w:p>
    <w:p w:rsidR="00497B69" w:rsidRDefault="00497B69" w:rsidP="00497B69">
      <w:pPr>
        <w:spacing w:after="0"/>
        <w:rPr>
          <w:color w:val="000000" w:themeColor="text1"/>
          <w:sz w:val="24"/>
          <w:szCs w:val="24"/>
        </w:rPr>
      </w:pPr>
      <w:r w:rsidRPr="00DF1E61">
        <w:rPr>
          <w:color w:val="000000" w:themeColor="text1"/>
          <w:sz w:val="24"/>
          <w:szCs w:val="24"/>
        </w:rPr>
        <w:t>7.</w:t>
      </w:r>
      <w:r w:rsidRPr="00DF1E61">
        <w:rPr>
          <w:color w:val="000000" w:themeColor="text1"/>
          <w:sz w:val="24"/>
          <w:szCs w:val="24"/>
        </w:rPr>
        <w:tab/>
        <w:t>Photo credit</w:t>
      </w:r>
      <w:r w:rsidRPr="00225011">
        <w:rPr>
          <w:color w:val="000000" w:themeColor="text1"/>
          <w:sz w:val="24"/>
          <w:szCs w:val="24"/>
        </w:rPr>
        <w:t>: the artist</w:t>
      </w:r>
      <w:r w:rsidRPr="00DF1E61">
        <w:rPr>
          <w:color w:val="000000" w:themeColor="text1"/>
          <w:sz w:val="24"/>
          <w:szCs w:val="24"/>
        </w:rPr>
        <w:t xml:space="preserve"> </w:t>
      </w:r>
    </w:p>
    <w:p w:rsidR="00497B69" w:rsidRDefault="00497B69" w:rsidP="00C12F53">
      <w:pPr>
        <w:spacing w:after="0"/>
        <w:rPr>
          <w:color w:val="000000" w:themeColor="text1"/>
          <w:sz w:val="24"/>
          <w:szCs w:val="24"/>
        </w:rPr>
      </w:pPr>
      <w:r w:rsidRPr="00DF1E61">
        <w:rPr>
          <w:color w:val="000000" w:themeColor="text1"/>
          <w:sz w:val="24"/>
          <w:szCs w:val="24"/>
        </w:rPr>
        <w:t>8.</w:t>
      </w:r>
      <w:r w:rsidRPr="00DF1E61">
        <w:rPr>
          <w:color w:val="000000" w:themeColor="text1"/>
          <w:sz w:val="24"/>
          <w:szCs w:val="24"/>
        </w:rPr>
        <w:tab/>
      </w:r>
      <w:proofErr w:type="spellStart"/>
      <w:r w:rsidRPr="00DF1E61">
        <w:rPr>
          <w:color w:val="000000" w:themeColor="text1"/>
          <w:sz w:val="24"/>
          <w:szCs w:val="24"/>
        </w:rPr>
        <w:t>Weblink</w:t>
      </w:r>
      <w:proofErr w:type="spellEnd"/>
      <w:r w:rsidRPr="00DF1E61">
        <w:rPr>
          <w:color w:val="000000" w:themeColor="text1"/>
          <w:sz w:val="24"/>
          <w:szCs w:val="24"/>
        </w:rPr>
        <w:t>/s:</w:t>
      </w:r>
      <w:r>
        <w:rPr>
          <w:color w:val="000000" w:themeColor="text1"/>
          <w:sz w:val="24"/>
          <w:szCs w:val="24"/>
        </w:rPr>
        <w:t xml:space="preserve"> </w:t>
      </w:r>
      <w:hyperlink r:id="rId9" w:history="1">
        <w:r w:rsidR="00225011" w:rsidRPr="00653337">
          <w:rPr>
            <w:rStyle w:val="-"/>
            <w:sz w:val="24"/>
            <w:szCs w:val="24"/>
          </w:rPr>
          <w:t>http://theodoros-papagiannis.gr/en/museum</w:t>
        </w:r>
      </w:hyperlink>
    </w:p>
    <w:p w:rsidR="00225011" w:rsidRDefault="007D190D" w:rsidP="00C12F53">
      <w:pPr>
        <w:spacing w:after="0"/>
        <w:rPr>
          <w:color w:val="000000" w:themeColor="text1"/>
          <w:sz w:val="24"/>
          <w:szCs w:val="24"/>
        </w:rPr>
      </w:pPr>
      <w:hyperlink r:id="rId10" w:history="1">
        <w:r w:rsidR="00225011" w:rsidRPr="00653337">
          <w:rPr>
            <w:rStyle w:val="-"/>
            <w:sz w:val="24"/>
            <w:szCs w:val="24"/>
          </w:rPr>
          <w:t>http://theodoros-papagiannis.gr/en/taxonomy/term/256</w:t>
        </w:r>
      </w:hyperlink>
    </w:p>
    <w:p w:rsidR="00C25134" w:rsidRPr="00F0318F" w:rsidRDefault="007D190D" w:rsidP="00C12F53">
      <w:pPr>
        <w:spacing w:after="0"/>
        <w:rPr>
          <w:color w:val="000000" w:themeColor="text1"/>
          <w:sz w:val="24"/>
          <w:szCs w:val="24"/>
        </w:rPr>
      </w:pPr>
      <w:hyperlink r:id="rId11" w:history="1">
        <w:r w:rsidR="00C25134" w:rsidRPr="00653337">
          <w:rPr>
            <w:rStyle w:val="-"/>
            <w:sz w:val="24"/>
            <w:szCs w:val="24"/>
          </w:rPr>
          <w:t>https://vimeo.com/showcase/5860965</w:t>
        </w:r>
      </w:hyperlink>
    </w:p>
    <w:p w:rsidR="00077728" w:rsidRPr="00F0318F" w:rsidRDefault="007D190D" w:rsidP="00C12F53">
      <w:pPr>
        <w:spacing w:after="0"/>
        <w:rPr>
          <w:color w:val="000000" w:themeColor="text1"/>
          <w:sz w:val="24"/>
          <w:szCs w:val="24"/>
        </w:rPr>
      </w:pPr>
      <w:hyperlink r:id="rId12" w:history="1">
        <w:r w:rsidR="00077728" w:rsidRPr="00F0318F">
          <w:rPr>
            <w:rStyle w:val="-"/>
            <w:sz w:val="24"/>
            <w:szCs w:val="24"/>
          </w:rPr>
          <w:t>https://www.youtube.com/watch?time_continue=1&amp;v=nCHnHCe5WKw&amp;feature=emb_logo</w:t>
        </w:r>
      </w:hyperlink>
    </w:p>
    <w:p w:rsidR="00497B69" w:rsidRPr="00F0318F" w:rsidRDefault="00497B69" w:rsidP="00497B69">
      <w:pPr>
        <w:spacing w:after="0"/>
        <w:rPr>
          <w:color w:val="000000" w:themeColor="text1"/>
          <w:sz w:val="24"/>
          <w:szCs w:val="24"/>
        </w:rPr>
      </w:pPr>
    </w:p>
    <w:p w:rsidR="00497B69" w:rsidRPr="00DF1E61" w:rsidRDefault="00497B69" w:rsidP="00497B69">
      <w:pPr>
        <w:spacing w:before="120"/>
        <w:rPr>
          <w:b/>
          <w:sz w:val="24"/>
          <w:szCs w:val="24"/>
        </w:rPr>
      </w:pPr>
      <w:r w:rsidRPr="00DF1E61">
        <w:rPr>
          <w:b/>
          <w:sz w:val="24"/>
          <w:szCs w:val="24"/>
        </w:rPr>
        <w:t>B. Description and analysis of artwork</w:t>
      </w:r>
    </w:p>
    <w:p w:rsidR="00497B69" w:rsidRPr="0086712B"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Describe and analyse the artwork (max. 100 words):</w:t>
      </w:r>
    </w:p>
    <w:p w:rsidR="003D3888" w:rsidRPr="002335E3" w:rsidRDefault="003D3888" w:rsidP="003D3888">
      <w:pPr>
        <w:jc w:val="both"/>
      </w:pPr>
      <w:r w:rsidRPr="002335E3">
        <w:t>In the courtyard of the school</w:t>
      </w:r>
      <w:r>
        <w:t>-museums</w:t>
      </w:r>
      <w:r w:rsidRPr="002335E3">
        <w:t xml:space="preserve"> in </w:t>
      </w:r>
      <w:proofErr w:type="spellStart"/>
      <w:r w:rsidRPr="002335E3">
        <w:t>Elliniko</w:t>
      </w:r>
      <w:proofErr w:type="spellEnd"/>
      <w:r w:rsidRPr="002335E3">
        <w:t xml:space="preserve"> (</w:t>
      </w:r>
      <w:proofErr w:type="spellStart"/>
      <w:r w:rsidRPr="002335E3">
        <w:t>Ioannina</w:t>
      </w:r>
      <w:proofErr w:type="spellEnd"/>
      <w:r w:rsidRPr="002335E3">
        <w:t>)</w:t>
      </w:r>
      <w:r>
        <w:t>,</w:t>
      </w:r>
      <w:r w:rsidRPr="002335E3">
        <w:t xml:space="preserve"> a giant</w:t>
      </w:r>
      <w:r>
        <w:t xml:space="preserve"> (15m)</w:t>
      </w:r>
      <w:r w:rsidRPr="002335E3">
        <w:t xml:space="preserve"> metal snake</w:t>
      </w:r>
      <w:r>
        <w:t>,</w:t>
      </w:r>
      <w:r w:rsidRPr="002335E3">
        <w:t xml:space="preserve"> </w:t>
      </w:r>
      <w:r>
        <w:t>holding</w:t>
      </w:r>
      <w:r w:rsidRPr="002335E3">
        <w:t xml:space="preserve"> </w:t>
      </w:r>
      <w:r>
        <w:t>‘</w:t>
      </w:r>
      <w:r w:rsidRPr="002335E3">
        <w:t>swallowed</w:t>
      </w:r>
      <w:r>
        <w:t>’</w:t>
      </w:r>
      <w:r w:rsidRPr="002335E3">
        <w:t xml:space="preserve"> cans and bottles of soft drinks inside its perforated body</w:t>
      </w:r>
      <w:r>
        <w:t>,</w:t>
      </w:r>
      <w:r w:rsidRPr="002335E3">
        <w:t xml:space="preserve"> welcomes</w:t>
      </w:r>
      <w:r>
        <w:t xml:space="preserve"> the</w:t>
      </w:r>
      <w:r w:rsidRPr="002335E3">
        <w:t xml:space="preserve"> visitors. In an area where nature is lavishly gifted with gurgling waters, high mountains, and intense vegetation, garbage is unfortunately not missing, a fact evidenced by the </w:t>
      </w:r>
      <w:r>
        <w:t>artist</w:t>
      </w:r>
      <w:r w:rsidRPr="002335E3">
        <w:t xml:space="preserve">, who decides to collect and deposit them in his </w:t>
      </w:r>
      <w:r>
        <w:t>ecological</w:t>
      </w:r>
      <w:r w:rsidRPr="002335E3">
        <w:t xml:space="preserve"> sculptures</w:t>
      </w:r>
      <w:r>
        <w:t xml:space="preserve"> (snake, tree)</w:t>
      </w:r>
      <w:r w:rsidRPr="002335E3">
        <w:t xml:space="preserve">. Giving a visual role to the litter, he highlights the consequences of </w:t>
      </w:r>
      <w:r>
        <w:rPr>
          <w:lang w:val="en-US"/>
        </w:rPr>
        <w:t>abundant consumerism</w:t>
      </w:r>
      <w:r w:rsidRPr="002335E3">
        <w:t xml:space="preserve"> and environmental burden </w:t>
      </w:r>
      <w:r>
        <w:t>emphasizing</w:t>
      </w:r>
      <w:r w:rsidRPr="002335E3">
        <w:t xml:space="preserve"> the need for personal alertness.</w:t>
      </w:r>
    </w:p>
    <w:p w:rsidR="00293C19" w:rsidRPr="00293C19"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Relevance of artwork to SDGs (please specify which SDGs, max. 100 words):</w:t>
      </w:r>
      <w:r w:rsidR="003D3888" w:rsidRPr="003D3888">
        <w:t xml:space="preserve"> </w:t>
      </w:r>
    </w:p>
    <w:p w:rsidR="00497B69" w:rsidRPr="00293C19" w:rsidRDefault="003D3888" w:rsidP="00293C19">
      <w:pPr>
        <w:shd w:val="clear" w:color="auto" w:fill="FFFFFF"/>
        <w:spacing w:before="120" w:after="120" w:line="240" w:lineRule="auto"/>
        <w:rPr>
          <w:sz w:val="24"/>
          <w:szCs w:val="24"/>
        </w:rPr>
      </w:pPr>
      <w:r>
        <w:t>T</w:t>
      </w:r>
      <w:r w:rsidRPr="002335E3">
        <w:t xml:space="preserve">he snake coexists with a tree made of iron and recyclable cans, bearing the inscription "protect nature," making clear the ecological message of recycling and </w:t>
      </w:r>
      <w:r>
        <w:t>e</w:t>
      </w:r>
      <w:r w:rsidRPr="002335E3">
        <w:t xml:space="preserve">nvironmental </w:t>
      </w:r>
      <w:r>
        <w:t>p</w:t>
      </w:r>
      <w:r w:rsidRPr="002335E3">
        <w:t>rotection.</w:t>
      </w:r>
      <w:r w:rsidR="00293C19">
        <w:t xml:space="preserve"> [SDGs 12 &amp; 15]</w:t>
      </w:r>
    </w:p>
    <w:p w:rsidR="00497B69" w:rsidRPr="0086712B"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Relevance of artwork to the local context (max. 50 words):</w:t>
      </w:r>
    </w:p>
    <w:p w:rsidR="00A24594" w:rsidRPr="002335E3" w:rsidRDefault="00A24594" w:rsidP="00A24594">
      <w:pPr>
        <w:jc w:val="both"/>
      </w:pPr>
      <w:r>
        <w:t>T</w:t>
      </w:r>
      <w:r w:rsidRPr="002335E3">
        <w:t xml:space="preserve">he snake acquires in the villages of Epirus </w:t>
      </w:r>
      <w:r>
        <w:t>the</w:t>
      </w:r>
      <w:r w:rsidRPr="002335E3">
        <w:t xml:space="preserve"> unique role of protector</w:t>
      </w:r>
      <w:r>
        <w:t xml:space="preserve"> of the land</w:t>
      </w:r>
      <w:r w:rsidRPr="002335E3">
        <w:t xml:space="preserve">, following the ancient </w:t>
      </w:r>
      <w:r>
        <w:t xml:space="preserve">Greek </w:t>
      </w:r>
      <w:r w:rsidRPr="002335E3">
        <w:t>tradition that recognized in this chthonic entity divine properties</w:t>
      </w:r>
      <w:r w:rsidR="007733EC">
        <w:t xml:space="preserve"> [e.g. </w:t>
      </w:r>
      <w:r w:rsidRPr="002335E3">
        <w:t xml:space="preserve">python was the monstrous dragon-serpent set by Gaia (the Earth) to guard the sacred oracle of Delphi </w:t>
      </w:r>
      <w:r w:rsidR="007733EC">
        <w:t xml:space="preserve">and </w:t>
      </w:r>
      <w:proofErr w:type="spellStart"/>
      <w:r w:rsidR="007733EC" w:rsidRPr="002335E3">
        <w:rPr>
          <w:rStyle w:val="st"/>
        </w:rPr>
        <w:t>Erichthonius</w:t>
      </w:r>
      <w:proofErr w:type="spellEnd"/>
      <w:r w:rsidR="007733EC">
        <w:rPr>
          <w:rStyle w:val="st"/>
        </w:rPr>
        <w:t>,</w:t>
      </w:r>
      <w:r w:rsidR="007733EC" w:rsidRPr="002335E3">
        <w:rPr>
          <w:rStyle w:val="st"/>
        </w:rPr>
        <w:t xml:space="preserve"> </w:t>
      </w:r>
      <w:r w:rsidR="007733EC" w:rsidRPr="002335E3">
        <w:t xml:space="preserve">embodied as a sacred snake, </w:t>
      </w:r>
      <w:r w:rsidR="007733EC">
        <w:t>guards the land in</w:t>
      </w:r>
      <w:r w:rsidRPr="002335E3">
        <w:t xml:space="preserve"> the basements of the Acropolis</w:t>
      </w:r>
      <w:r w:rsidR="007733EC">
        <w:t>]</w:t>
      </w:r>
      <w:r w:rsidRPr="002335E3">
        <w:t>.</w:t>
      </w:r>
    </w:p>
    <w:p w:rsidR="005B0807"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Specify whether any participants, community members or members of the public were involved in the production of this artwork (max. 50 words):</w:t>
      </w:r>
      <w:r w:rsidR="00380FD8">
        <w:rPr>
          <w:sz w:val="24"/>
          <w:szCs w:val="24"/>
        </w:rPr>
        <w:t xml:space="preserve"> </w:t>
      </w:r>
    </w:p>
    <w:p w:rsidR="00497B69" w:rsidRPr="005B0807" w:rsidRDefault="00380FD8" w:rsidP="005B0807">
      <w:pPr>
        <w:shd w:val="clear" w:color="auto" w:fill="FFFFFF"/>
        <w:spacing w:before="120" w:after="120" w:line="240" w:lineRule="auto"/>
        <w:rPr>
          <w:sz w:val="24"/>
          <w:szCs w:val="24"/>
        </w:rPr>
      </w:pPr>
      <w:proofErr w:type="gramStart"/>
      <w:r w:rsidRPr="005B0807">
        <w:rPr>
          <w:sz w:val="24"/>
          <w:szCs w:val="24"/>
        </w:rPr>
        <w:t>none</w:t>
      </w:r>
      <w:proofErr w:type="gramEnd"/>
    </w:p>
    <w:p w:rsidR="00497B69" w:rsidRDefault="00497B69" w:rsidP="00DD481C">
      <w:pPr>
        <w:pStyle w:val="aa"/>
        <w:numPr>
          <w:ilvl w:val="0"/>
          <w:numId w:val="10"/>
        </w:numPr>
        <w:shd w:val="clear" w:color="auto" w:fill="FFFFFF"/>
        <w:spacing w:before="120" w:after="120" w:line="240" w:lineRule="auto"/>
        <w:rPr>
          <w:sz w:val="24"/>
          <w:szCs w:val="24"/>
        </w:rPr>
      </w:pPr>
      <w:r w:rsidRPr="00DD481C">
        <w:rPr>
          <w:sz w:val="24"/>
          <w:szCs w:val="24"/>
        </w:rPr>
        <w:t>Relevance of artwork to artist’s background, if any (e.g. gender, ethnicity, etc., max. 50 words):</w:t>
      </w:r>
    </w:p>
    <w:p w:rsidR="00BB3FA2" w:rsidRPr="002335E3" w:rsidRDefault="00BB3FA2" w:rsidP="00BB3FA2">
      <w:pPr>
        <w:jc w:val="both"/>
      </w:pPr>
      <w:r w:rsidRPr="002335E3">
        <w:t xml:space="preserve">Returning to his </w:t>
      </w:r>
      <w:r>
        <w:t>homeland</w:t>
      </w:r>
      <w:r w:rsidRPr="002335E3">
        <w:t xml:space="preserve">, </w:t>
      </w:r>
      <w:proofErr w:type="spellStart"/>
      <w:r w:rsidRPr="002335E3">
        <w:t>Papa</w:t>
      </w:r>
      <w:r>
        <w:t>g</w:t>
      </w:r>
      <w:r w:rsidRPr="002335E3">
        <w:t>iannis</w:t>
      </w:r>
      <w:proofErr w:type="spellEnd"/>
      <w:r w:rsidRPr="002335E3">
        <w:t xml:space="preserve"> condenses his ideas, memories, experiences, and visions and transforms them into </w:t>
      </w:r>
      <w:r>
        <w:t>artistic</w:t>
      </w:r>
      <w:r w:rsidRPr="002335E3">
        <w:t xml:space="preserve"> entities</w:t>
      </w:r>
      <w:r w:rsidRPr="00BB3FA2">
        <w:rPr>
          <w:lang w:val="en-US"/>
        </w:rPr>
        <w:t xml:space="preserve">, </w:t>
      </w:r>
      <w:r w:rsidRPr="001F1258">
        <w:t xml:space="preserve">with particular respect to the </w:t>
      </w:r>
      <w:proofErr w:type="spellStart"/>
      <w:r w:rsidRPr="001F1258">
        <w:t>Epirot</w:t>
      </w:r>
      <w:r w:rsidR="006748BB">
        <w:t>e</w:t>
      </w:r>
      <w:proofErr w:type="spellEnd"/>
      <w:r w:rsidRPr="001F1258">
        <w:t xml:space="preserve"> cultural heritage along with concern for</w:t>
      </w:r>
      <w:r>
        <w:t xml:space="preserve"> the protection and enhancement of the natural environment.</w:t>
      </w:r>
      <w:r w:rsidRPr="002335E3">
        <w:t xml:space="preserve"> The nature of Epirus and the way of life, the </w:t>
      </w:r>
      <w:r>
        <w:t>c</w:t>
      </w:r>
      <w:r w:rsidRPr="002335E3">
        <w:t>ustoms, and the people themselves, robust and authentic,</w:t>
      </w:r>
      <w:r>
        <w:t xml:space="preserve"> nourish his creativity and </w:t>
      </w:r>
      <w:r w:rsidRPr="002335E3">
        <w:t>mobilize his art.</w:t>
      </w:r>
    </w:p>
    <w:p w:rsidR="00BB3FA2" w:rsidRPr="00BB3FA2" w:rsidRDefault="00BB3FA2" w:rsidP="00497B69">
      <w:pPr>
        <w:spacing w:before="120"/>
        <w:rPr>
          <w:b/>
          <w:sz w:val="24"/>
          <w:szCs w:val="24"/>
        </w:rPr>
      </w:pPr>
    </w:p>
    <w:p w:rsidR="00497B69" w:rsidRPr="00DF1E61" w:rsidRDefault="00497B69" w:rsidP="00497B69">
      <w:pPr>
        <w:spacing w:before="120"/>
        <w:rPr>
          <w:b/>
          <w:sz w:val="24"/>
          <w:szCs w:val="24"/>
        </w:rPr>
      </w:pPr>
      <w:r w:rsidRPr="00DF1E61">
        <w:rPr>
          <w:b/>
          <w:sz w:val="24"/>
          <w:szCs w:val="24"/>
        </w:rPr>
        <w:lastRenderedPageBreak/>
        <w:t xml:space="preserve">C. Pedagogical qualities </w:t>
      </w:r>
    </w:p>
    <w:p w:rsidR="00497B69" w:rsidRPr="00DF1E61" w:rsidRDefault="00497B69" w:rsidP="00497B69">
      <w:pPr>
        <w:spacing w:before="120"/>
        <w:rPr>
          <w:sz w:val="24"/>
          <w:szCs w:val="24"/>
        </w:rPr>
      </w:pPr>
    </w:p>
    <w:p w:rsidR="00D263FA" w:rsidRPr="00BD7A73" w:rsidRDefault="00497B69" w:rsidP="00D263FA">
      <w:pPr>
        <w:pStyle w:val="aa"/>
        <w:numPr>
          <w:ilvl w:val="0"/>
          <w:numId w:val="12"/>
        </w:numPr>
        <w:jc w:val="both"/>
      </w:pPr>
      <w:r w:rsidRPr="00D263FA">
        <w:rPr>
          <w:sz w:val="24"/>
          <w:szCs w:val="24"/>
        </w:rPr>
        <w:t>Describe any links you see between this artwork and specific VAE and ESD competencies (max. 100 words):</w:t>
      </w:r>
      <w:r w:rsidR="00D263FA" w:rsidRPr="00D263FA">
        <w:t xml:space="preserve"> </w:t>
      </w:r>
    </w:p>
    <w:p w:rsidR="00BD7A73" w:rsidRPr="002335E3" w:rsidRDefault="00BD7A73" w:rsidP="00BD7A73">
      <w:pPr>
        <w:ind w:left="360"/>
        <w:jc w:val="both"/>
      </w:pPr>
      <w:r>
        <w:t>T</w:t>
      </w:r>
      <w:r w:rsidRPr="002335E3">
        <w:t xml:space="preserve">he sculptor aims to expand </w:t>
      </w:r>
      <w:r>
        <w:t xml:space="preserve">the </w:t>
      </w:r>
      <w:r w:rsidRPr="002335E3">
        <w:t xml:space="preserve">pedagogical boundaries through art and raise awareness on issues of </w:t>
      </w:r>
      <w:r>
        <w:t>e</w:t>
      </w:r>
      <w:r w:rsidRPr="002335E3">
        <w:t xml:space="preserve">cology and </w:t>
      </w:r>
      <w:r>
        <w:t>e</w:t>
      </w:r>
      <w:r w:rsidRPr="002335E3">
        <w:t xml:space="preserve">nvironmental </w:t>
      </w:r>
      <w:r>
        <w:t>p</w:t>
      </w:r>
      <w:r w:rsidRPr="002335E3">
        <w:t xml:space="preserve">rotection. </w:t>
      </w:r>
      <w:r>
        <w:t>In that context</w:t>
      </w:r>
      <w:r w:rsidRPr="002335E3">
        <w:t>,</w:t>
      </w:r>
      <w:r>
        <w:t xml:space="preserve"> the giant snake</w:t>
      </w:r>
      <w:r w:rsidRPr="002335E3">
        <w:t xml:space="preserve"> motivates children not to throw waste </w:t>
      </w:r>
      <w:r>
        <w:t>reminding them that</w:t>
      </w:r>
      <w:r w:rsidRPr="002335E3">
        <w:t xml:space="preserve"> </w:t>
      </w:r>
      <w:r>
        <w:t xml:space="preserve">nature, embodied in the form of a snake, has its own rules and will </w:t>
      </w:r>
      <w:r>
        <w:rPr>
          <w:lang w:val="en-US"/>
        </w:rPr>
        <w:t>avenge for its destruction</w:t>
      </w:r>
      <w:r w:rsidRPr="002335E3">
        <w:t xml:space="preserve">. </w:t>
      </w:r>
      <w:r>
        <w:t>Furthermore, his compositions,</w:t>
      </w:r>
      <w:r w:rsidRPr="002335E3">
        <w:t xml:space="preserve"> </w:t>
      </w:r>
      <w:r>
        <w:t>made of</w:t>
      </w:r>
      <w:r w:rsidRPr="002335E3">
        <w:t xml:space="preserve"> durable re-use</w:t>
      </w:r>
      <w:r>
        <w:t>d</w:t>
      </w:r>
      <w:r w:rsidRPr="002335E3">
        <w:t xml:space="preserve"> materials</w:t>
      </w:r>
      <w:r>
        <w:t>,</w:t>
      </w:r>
      <w:r w:rsidRPr="002335E3">
        <w:t xml:space="preserve"> are characterized by various symbolisms and multiple markings, linking the values and ideals of the past with modern concepts and demands</w:t>
      </w:r>
      <w:r>
        <w:t>, thus, constituting</w:t>
      </w:r>
      <w:r w:rsidRPr="002335E3">
        <w:t xml:space="preserve"> suitable tools for education. </w:t>
      </w:r>
    </w:p>
    <w:p w:rsidR="00BD7A73" w:rsidRPr="00BD7A73" w:rsidRDefault="00BD7A73" w:rsidP="00BD7A73">
      <w:pPr>
        <w:ind w:left="360"/>
        <w:jc w:val="both"/>
        <w:rPr>
          <w:b/>
        </w:rPr>
      </w:pPr>
    </w:p>
    <w:p w:rsidR="00497B69" w:rsidRPr="00D263FA" w:rsidRDefault="00497B69" w:rsidP="00D263FA">
      <w:pPr>
        <w:pStyle w:val="aa"/>
        <w:numPr>
          <w:ilvl w:val="0"/>
          <w:numId w:val="12"/>
        </w:numPr>
        <w:shd w:val="clear" w:color="auto" w:fill="FFFFFF"/>
        <w:spacing w:after="0" w:line="240" w:lineRule="auto"/>
        <w:rPr>
          <w:sz w:val="24"/>
          <w:szCs w:val="24"/>
        </w:rPr>
      </w:pPr>
      <w:r w:rsidRPr="00D263FA">
        <w:rPr>
          <w:sz w:val="24"/>
          <w:szCs w:val="24"/>
        </w:rPr>
        <w:t>Other pedagogical qualities:</w:t>
      </w:r>
    </w:p>
    <w:p w:rsidR="00555E9C" w:rsidRDefault="00555E9C" w:rsidP="00C8498B">
      <w:pPr>
        <w:ind w:left="360"/>
        <w:rPr>
          <w:lang w:val="el-GR"/>
        </w:rPr>
      </w:pPr>
    </w:p>
    <w:p w:rsidR="009010A8" w:rsidRDefault="009010A8">
      <w:pPr>
        <w:rPr>
          <w:lang w:val="en-US"/>
        </w:rPr>
      </w:pPr>
      <w:r>
        <w:rPr>
          <w:lang w:val="en-US"/>
        </w:rPr>
        <w:br w:type="page"/>
      </w:r>
    </w:p>
    <w:p w:rsidR="009010A8" w:rsidRDefault="009010A8" w:rsidP="009010A8">
      <w:pPr>
        <w:spacing w:before="120"/>
        <w:rPr>
          <w:color w:val="000000" w:themeColor="text1"/>
        </w:rPr>
      </w:pPr>
    </w:p>
    <w:p w:rsidR="009010A8" w:rsidRPr="00DF1E61" w:rsidRDefault="009010A8" w:rsidP="009010A8">
      <w:pPr>
        <w:spacing w:before="120"/>
        <w:rPr>
          <w:b/>
          <w:color w:val="000000" w:themeColor="text1"/>
          <w:sz w:val="24"/>
          <w:szCs w:val="24"/>
        </w:rPr>
      </w:pPr>
      <w:r w:rsidRPr="00DF1E61">
        <w:rPr>
          <w:b/>
          <w:color w:val="000000" w:themeColor="text1"/>
          <w:sz w:val="24"/>
          <w:szCs w:val="24"/>
        </w:rPr>
        <w:t>A.  General information</w:t>
      </w:r>
    </w:p>
    <w:p w:rsidR="009010A8" w:rsidRPr="00623AF1" w:rsidRDefault="009010A8" w:rsidP="009010A8">
      <w:pPr>
        <w:spacing w:after="0"/>
        <w:rPr>
          <w:b/>
          <w:bCs/>
          <w:color w:val="000000" w:themeColor="text1"/>
          <w:sz w:val="24"/>
          <w:szCs w:val="24"/>
          <w:lang w:val="en-US"/>
        </w:rPr>
      </w:pPr>
      <w:r w:rsidRPr="00DF1E61">
        <w:rPr>
          <w:color w:val="000000" w:themeColor="text1"/>
          <w:sz w:val="24"/>
          <w:szCs w:val="24"/>
        </w:rPr>
        <w:t>1.</w:t>
      </w:r>
      <w:r w:rsidRPr="00DF1E61">
        <w:rPr>
          <w:color w:val="000000" w:themeColor="text1"/>
          <w:sz w:val="24"/>
          <w:szCs w:val="24"/>
        </w:rPr>
        <w:tab/>
        <w:t xml:space="preserve">Name of artist/collective: </w:t>
      </w:r>
      <w:proofErr w:type="spellStart"/>
      <w:r>
        <w:rPr>
          <w:b/>
          <w:bCs/>
          <w:color w:val="000000" w:themeColor="text1"/>
          <w:sz w:val="24"/>
          <w:szCs w:val="24"/>
          <w:lang w:val="en-US"/>
        </w:rPr>
        <w:t>Papagiannis</w:t>
      </w:r>
      <w:proofErr w:type="spellEnd"/>
      <w:r>
        <w:rPr>
          <w:b/>
          <w:bCs/>
          <w:color w:val="000000" w:themeColor="text1"/>
          <w:sz w:val="24"/>
          <w:szCs w:val="24"/>
          <w:lang w:val="en-US"/>
        </w:rPr>
        <w:t xml:space="preserve"> </w:t>
      </w:r>
      <w:proofErr w:type="spellStart"/>
      <w:r>
        <w:rPr>
          <w:b/>
          <w:bCs/>
          <w:color w:val="000000" w:themeColor="text1"/>
          <w:sz w:val="24"/>
          <w:szCs w:val="24"/>
          <w:lang w:val="en-US"/>
        </w:rPr>
        <w:t>Theodoros</w:t>
      </w:r>
      <w:proofErr w:type="spellEnd"/>
      <w:r>
        <w:rPr>
          <w:b/>
          <w:bCs/>
          <w:color w:val="000000" w:themeColor="text1"/>
          <w:sz w:val="24"/>
          <w:szCs w:val="24"/>
        </w:rPr>
        <w:t xml:space="preserve"> / </w:t>
      </w:r>
      <w:proofErr w:type="spellStart"/>
      <w:r>
        <w:rPr>
          <w:b/>
          <w:bCs/>
          <w:color w:val="000000" w:themeColor="text1"/>
          <w:sz w:val="24"/>
          <w:szCs w:val="24"/>
          <w:lang w:val="el-GR"/>
        </w:rPr>
        <w:t>Παπαγιάννης</w:t>
      </w:r>
      <w:proofErr w:type="spellEnd"/>
      <w:r w:rsidRPr="00623AF1">
        <w:rPr>
          <w:b/>
          <w:bCs/>
          <w:color w:val="000000" w:themeColor="text1"/>
          <w:sz w:val="24"/>
          <w:szCs w:val="24"/>
          <w:lang w:val="en-US"/>
        </w:rPr>
        <w:t xml:space="preserve"> </w:t>
      </w:r>
      <w:r>
        <w:rPr>
          <w:b/>
          <w:bCs/>
          <w:color w:val="000000" w:themeColor="text1"/>
          <w:sz w:val="24"/>
          <w:szCs w:val="24"/>
          <w:lang w:val="el-GR"/>
        </w:rPr>
        <w:t>Θεόδωρος</w:t>
      </w:r>
    </w:p>
    <w:p w:rsidR="009010A8" w:rsidRPr="00623AF1" w:rsidRDefault="009010A8" w:rsidP="00C25134">
      <w:pPr>
        <w:spacing w:after="0"/>
        <w:ind w:left="720" w:hanging="720"/>
        <w:rPr>
          <w:color w:val="000000" w:themeColor="text1"/>
          <w:sz w:val="24"/>
          <w:szCs w:val="24"/>
          <w:lang w:val="en-US"/>
        </w:rPr>
      </w:pPr>
      <w:r w:rsidRPr="00DF1E61">
        <w:rPr>
          <w:color w:val="000000" w:themeColor="text1"/>
          <w:sz w:val="24"/>
          <w:szCs w:val="24"/>
        </w:rPr>
        <w:t>2.</w:t>
      </w:r>
      <w:r w:rsidRPr="00DF1E61">
        <w:rPr>
          <w:color w:val="000000" w:themeColor="text1"/>
          <w:sz w:val="24"/>
          <w:szCs w:val="24"/>
        </w:rPr>
        <w:tab/>
        <w:t xml:space="preserve">Title of artwork (translate into English): </w:t>
      </w:r>
      <w:r w:rsidRPr="00537021">
        <w:rPr>
          <w:i/>
          <w:color w:val="000000" w:themeColor="text1"/>
          <w:sz w:val="24"/>
          <w:szCs w:val="24"/>
        </w:rPr>
        <w:t>My Ghosts</w:t>
      </w:r>
      <w:r>
        <w:rPr>
          <w:color w:val="000000" w:themeColor="text1"/>
          <w:sz w:val="24"/>
          <w:szCs w:val="24"/>
        </w:rPr>
        <w:t xml:space="preserve"> [</w:t>
      </w:r>
      <w:r>
        <w:t>Works from the burnt National Technical University of Athens]</w:t>
      </w:r>
    </w:p>
    <w:p w:rsidR="009010A8" w:rsidRPr="00DF1E61" w:rsidRDefault="009010A8" w:rsidP="009010A8">
      <w:pPr>
        <w:spacing w:after="0"/>
        <w:rPr>
          <w:color w:val="000000" w:themeColor="text1"/>
          <w:sz w:val="24"/>
          <w:szCs w:val="24"/>
        </w:rPr>
      </w:pPr>
      <w:r w:rsidRPr="00DF1E61">
        <w:rPr>
          <w:color w:val="000000" w:themeColor="text1"/>
          <w:sz w:val="24"/>
          <w:szCs w:val="24"/>
        </w:rPr>
        <w:t>3.</w:t>
      </w:r>
      <w:r w:rsidRPr="00DF1E61">
        <w:rPr>
          <w:color w:val="000000" w:themeColor="text1"/>
          <w:sz w:val="24"/>
          <w:szCs w:val="24"/>
        </w:rPr>
        <w:tab/>
        <w:t>Year when the artwork was produced/performed:</w:t>
      </w:r>
      <w:r>
        <w:rPr>
          <w:color w:val="000000" w:themeColor="text1"/>
          <w:sz w:val="24"/>
          <w:szCs w:val="24"/>
        </w:rPr>
        <w:t xml:space="preserve"> 1994-2000</w:t>
      </w:r>
    </w:p>
    <w:p w:rsidR="009010A8" w:rsidRPr="00DF1E61" w:rsidRDefault="009010A8" w:rsidP="009010A8">
      <w:pPr>
        <w:spacing w:after="0"/>
        <w:rPr>
          <w:color w:val="000000" w:themeColor="text1"/>
          <w:sz w:val="24"/>
          <w:szCs w:val="24"/>
        </w:rPr>
      </w:pPr>
      <w:r w:rsidRPr="00DF1E61">
        <w:rPr>
          <w:color w:val="000000" w:themeColor="text1"/>
          <w:sz w:val="24"/>
          <w:szCs w:val="24"/>
        </w:rPr>
        <w:t>4.</w:t>
      </w:r>
      <w:r w:rsidRPr="00DF1E61">
        <w:rPr>
          <w:color w:val="000000" w:themeColor="text1"/>
          <w:sz w:val="24"/>
          <w:szCs w:val="24"/>
        </w:rPr>
        <w:tab/>
        <w:t>Medium and support/artistic genre:</w:t>
      </w:r>
      <w:r>
        <w:rPr>
          <w:color w:val="000000" w:themeColor="text1"/>
          <w:sz w:val="24"/>
          <w:szCs w:val="24"/>
        </w:rPr>
        <w:t xml:space="preserve"> </w:t>
      </w:r>
      <w:r>
        <w:t>Recyclable materials, wood, metal, pulp, rope</w:t>
      </w:r>
    </w:p>
    <w:p w:rsidR="009010A8" w:rsidRDefault="009010A8" w:rsidP="009010A8">
      <w:pPr>
        <w:spacing w:after="0"/>
        <w:rPr>
          <w:color w:val="000000" w:themeColor="text1"/>
          <w:sz w:val="24"/>
          <w:szCs w:val="24"/>
        </w:rPr>
      </w:pPr>
      <w:r w:rsidRPr="00DF1E61">
        <w:rPr>
          <w:color w:val="000000" w:themeColor="text1"/>
          <w:sz w:val="24"/>
          <w:szCs w:val="24"/>
        </w:rPr>
        <w:t>5.           Dimensions:</w:t>
      </w:r>
      <w:r>
        <w:rPr>
          <w:color w:val="000000" w:themeColor="text1"/>
          <w:sz w:val="24"/>
          <w:szCs w:val="24"/>
        </w:rPr>
        <w:t xml:space="preserve"> </w:t>
      </w:r>
      <w:r>
        <w:t>2,5m - 3m height</w:t>
      </w:r>
    </w:p>
    <w:p w:rsidR="005C74EB" w:rsidRDefault="009010A8" w:rsidP="005C74EB">
      <w:pPr>
        <w:spacing w:after="0"/>
        <w:rPr>
          <w:color w:val="000000" w:themeColor="text1"/>
          <w:sz w:val="24"/>
          <w:szCs w:val="24"/>
        </w:rPr>
      </w:pPr>
      <w:r w:rsidRPr="00DF1E61">
        <w:rPr>
          <w:color w:val="000000" w:themeColor="text1"/>
          <w:sz w:val="24"/>
          <w:szCs w:val="24"/>
        </w:rPr>
        <w:t>6.</w:t>
      </w:r>
      <w:r w:rsidRPr="00DF1E61">
        <w:rPr>
          <w:color w:val="000000" w:themeColor="text1"/>
          <w:sz w:val="24"/>
          <w:szCs w:val="24"/>
        </w:rPr>
        <w:tab/>
        <w:t>Collection (location of artwork or site where it was performed):</w:t>
      </w:r>
      <w:r>
        <w:rPr>
          <w:color w:val="000000" w:themeColor="text1"/>
          <w:sz w:val="24"/>
          <w:szCs w:val="24"/>
        </w:rPr>
        <w:t xml:space="preserve"> </w:t>
      </w:r>
      <w:r w:rsidR="003C673E">
        <w:rPr>
          <w:color w:val="000000" w:themeColor="text1"/>
          <w:sz w:val="24"/>
          <w:szCs w:val="24"/>
        </w:rPr>
        <w:t>Installation NTUA</w:t>
      </w:r>
    </w:p>
    <w:p w:rsidR="009010A8" w:rsidRDefault="009010A8" w:rsidP="009010A8">
      <w:pPr>
        <w:spacing w:after="0"/>
        <w:rPr>
          <w:color w:val="000000" w:themeColor="text1"/>
          <w:sz w:val="24"/>
          <w:szCs w:val="24"/>
        </w:rPr>
      </w:pPr>
      <w:r w:rsidRPr="00DF1E61">
        <w:rPr>
          <w:color w:val="000000" w:themeColor="text1"/>
          <w:sz w:val="24"/>
          <w:szCs w:val="24"/>
        </w:rPr>
        <w:t>7.</w:t>
      </w:r>
      <w:r w:rsidRPr="00DF1E61">
        <w:rPr>
          <w:color w:val="000000" w:themeColor="text1"/>
          <w:sz w:val="24"/>
          <w:szCs w:val="24"/>
        </w:rPr>
        <w:tab/>
        <w:t>Photo credit</w:t>
      </w:r>
      <w:r w:rsidRPr="00C25134">
        <w:rPr>
          <w:color w:val="000000" w:themeColor="text1"/>
          <w:sz w:val="24"/>
          <w:szCs w:val="24"/>
        </w:rPr>
        <w:t>: the artist</w:t>
      </w:r>
      <w:r w:rsidR="003C673E">
        <w:rPr>
          <w:color w:val="000000" w:themeColor="text1"/>
          <w:sz w:val="24"/>
          <w:szCs w:val="24"/>
        </w:rPr>
        <w:t>/</w:t>
      </w:r>
      <w:r w:rsidRPr="00DF1E61">
        <w:rPr>
          <w:color w:val="000000" w:themeColor="text1"/>
          <w:sz w:val="24"/>
          <w:szCs w:val="24"/>
        </w:rPr>
        <w:t xml:space="preserve"> </w:t>
      </w:r>
      <w:r w:rsidR="003C673E">
        <w:rPr>
          <w:color w:val="000000" w:themeColor="text1"/>
          <w:sz w:val="24"/>
          <w:szCs w:val="24"/>
        </w:rPr>
        <w:t>The ‘</w:t>
      </w:r>
      <w:proofErr w:type="spellStart"/>
      <w:r w:rsidR="003C673E">
        <w:rPr>
          <w:color w:val="000000" w:themeColor="text1"/>
          <w:sz w:val="24"/>
          <w:szCs w:val="24"/>
        </w:rPr>
        <w:t>Theodoros</w:t>
      </w:r>
      <w:proofErr w:type="spellEnd"/>
      <w:r w:rsidR="003C673E">
        <w:rPr>
          <w:color w:val="000000" w:themeColor="text1"/>
          <w:sz w:val="24"/>
          <w:szCs w:val="24"/>
        </w:rPr>
        <w:t xml:space="preserve"> </w:t>
      </w:r>
      <w:proofErr w:type="spellStart"/>
      <w:r w:rsidR="003C673E">
        <w:rPr>
          <w:color w:val="000000" w:themeColor="text1"/>
          <w:sz w:val="24"/>
          <w:szCs w:val="24"/>
        </w:rPr>
        <w:t>Papagiannis</w:t>
      </w:r>
      <w:proofErr w:type="spellEnd"/>
      <w:r w:rsidR="003C673E">
        <w:rPr>
          <w:color w:val="000000" w:themeColor="text1"/>
          <w:sz w:val="24"/>
          <w:szCs w:val="24"/>
        </w:rPr>
        <w:t xml:space="preserve">’ Museum of Contemporary Art, </w:t>
      </w:r>
      <w:proofErr w:type="spellStart"/>
      <w:r w:rsidR="003C673E">
        <w:rPr>
          <w:color w:val="000000" w:themeColor="text1"/>
          <w:sz w:val="24"/>
          <w:szCs w:val="24"/>
        </w:rPr>
        <w:t>Elliniko</w:t>
      </w:r>
      <w:proofErr w:type="spellEnd"/>
      <w:r w:rsidR="003C673E">
        <w:rPr>
          <w:color w:val="000000" w:themeColor="text1"/>
          <w:sz w:val="24"/>
          <w:szCs w:val="24"/>
        </w:rPr>
        <w:t xml:space="preserve"> (</w:t>
      </w:r>
      <w:proofErr w:type="spellStart"/>
      <w:r w:rsidR="003C673E">
        <w:rPr>
          <w:color w:val="000000" w:themeColor="text1"/>
          <w:sz w:val="24"/>
          <w:szCs w:val="24"/>
        </w:rPr>
        <w:t>Ioannina</w:t>
      </w:r>
      <w:proofErr w:type="spellEnd"/>
      <w:r w:rsidR="003C673E">
        <w:rPr>
          <w:color w:val="000000" w:themeColor="text1"/>
          <w:sz w:val="24"/>
          <w:szCs w:val="24"/>
        </w:rPr>
        <w:t>, Epirus, Greece)/</w:t>
      </w:r>
    </w:p>
    <w:p w:rsidR="00EB4360" w:rsidRDefault="009010A8" w:rsidP="00D86805">
      <w:pPr>
        <w:spacing w:after="0"/>
        <w:rPr>
          <w:color w:val="000000" w:themeColor="text1"/>
          <w:sz w:val="24"/>
          <w:szCs w:val="24"/>
        </w:rPr>
      </w:pPr>
      <w:r w:rsidRPr="00DF1E61">
        <w:rPr>
          <w:color w:val="000000" w:themeColor="text1"/>
          <w:sz w:val="24"/>
          <w:szCs w:val="24"/>
        </w:rPr>
        <w:t>8.</w:t>
      </w:r>
      <w:r w:rsidRPr="00DF1E61">
        <w:rPr>
          <w:color w:val="000000" w:themeColor="text1"/>
          <w:sz w:val="24"/>
          <w:szCs w:val="24"/>
        </w:rPr>
        <w:tab/>
      </w:r>
      <w:proofErr w:type="spellStart"/>
      <w:r w:rsidRPr="00DF1E61">
        <w:rPr>
          <w:color w:val="000000" w:themeColor="text1"/>
          <w:sz w:val="24"/>
          <w:szCs w:val="24"/>
        </w:rPr>
        <w:t>Weblink</w:t>
      </w:r>
      <w:proofErr w:type="spellEnd"/>
      <w:r w:rsidRPr="00DF1E61">
        <w:rPr>
          <w:color w:val="000000" w:themeColor="text1"/>
          <w:sz w:val="24"/>
          <w:szCs w:val="24"/>
        </w:rPr>
        <w:t>/s:</w:t>
      </w:r>
      <w:r>
        <w:rPr>
          <w:color w:val="000000" w:themeColor="text1"/>
          <w:sz w:val="24"/>
          <w:szCs w:val="24"/>
        </w:rPr>
        <w:t xml:space="preserve"> </w:t>
      </w:r>
      <w:hyperlink r:id="rId13" w:history="1">
        <w:r w:rsidR="00EB4360" w:rsidRPr="00653337">
          <w:rPr>
            <w:rStyle w:val="-"/>
            <w:sz w:val="24"/>
            <w:szCs w:val="24"/>
          </w:rPr>
          <w:t>http://theodoros-papagiannis.gr/en</w:t>
        </w:r>
      </w:hyperlink>
    </w:p>
    <w:p w:rsidR="00D86805" w:rsidRDefault="007D190D" w:rsidP="00D86805">
      <w:pPr>
        <w:spacing w:after="0"/>
        <w:rPr>
          <w:color w:val="000000" w:themeColor="text1"/>
          <w:sz w:val="24"/>
          <w:szCs w:val="24"/>
        </w:rPr>
      </w:pPr>
      <w:hyperlink r:id="rId14" w:history="1">
        <w:r w:rsidR="00D86805" w:rsidRPr="00653337">
          <w:rPr>
            <w:rStyle w:val="-"/>
            <w:sz w:val="24"/>
            <w:szCs w:val="24"/>
          </w:rPr>
          <w:t>https://vimeo.com/showcase/5860965</w:t>
        </w:r>
      </w:hyperlink>
    </w:p>
    <w:p w:rsidR="009010A8" w:rsidRDefault="009010A8" w:rsidP="009010A8">
      <w:pPr>
        <w:spacing w:after="0"/>
        <w:rPr>
          <w:color w:val="000000" w:themeColor="text1"/>
          <w:sz w:val="24"/>
          <w:szCs w:val="24"/>
        </w:rPr>
      </w:pPr>
    </w:p>
    <w:p w:rsidR="009010A8" w:rsidRPr="00623AF1" w:rsidRDefault="009010A8" w:rsidP="009010A8">
      <w:pPr>
        <w:spacing w:after="0"/>
        <w:rPr>
          <w:color w:val="000000" w:themeColor="text1"/>
          <w:sz w:val="24"/>
          <w:szCs w:val="24"/>
          <w:lang w:val="en-US"/>
        </w:rPr>
      </w:pPr>
    </w:p>
    <w:p w:rsidR="009010A8" w:rsidRPr="00DF1E61" w:rsidRDefault="009010A8" w:rsidP="009010A8">
      <w:pPr>
        <w:spacing w:before="120"/>
        <w:rPr>
          <w:b/>
          <w:sz w:val="24"/>
          <w:szCs w:val="24"/>
        </w:rPr>
      </w:pPr>
      <w:bookmarkStart w:id="0" w:name="_GoBack"/>
      <w:bookmarkEnd w:id="0"/>
      <w:r w:rsidRPr="00DF1E61">
        <w:rPr>
          <w:b/>
          <w:sz w:val="24"/>
          <w:szCs w:val="24"/>
        </w:rPr>
        <w:t>B. Description and analysis of artwork</w:t>
      </w:r>
    </w:p>
    <w:p w:rsidR="004718DE" w:rsidRDefault="009010A8" w:rsidP="009010A8">
      <w:pPr>
        <w:pStyle w:val="aa"/>
        <w:numPr>
          <w:ilvl w:val="0"/>
          <w:numId w:val="6"/>
        </w:numPr>
        <w:shd w:val="clear" w:color="auto" w:fill="FFFFFF"/>
        <w:spacing w:before="120" w:after="120" w:line="240" w:lineRule="auto"/>
        <w:ind w:left="720"/>
        <w:rPr>
          <w:sz w:val="24"/>
          <w:szCs w:val="24"/>
        </w:rPr>
      </w:pPr>
      <w:r w:rsidRPr="00DF1E61">
        <w:rPr>
          <w:sz w:val="24"/>
          <w:szCs w:val="24"/>
        </w:rPr>
        <w:t>Describe and analyse the artwork (max. 100 words):</w:t>
      </w:r>
      <w:r>
        <w:rPr>
          <w:sz w:val="24"/>
          <w:szCs w:val="24"/>
        </w:rPr>
        <w:t xml:space="preserve"> </w:t>
      </w:r>
    </w:p>
    <w:p w:rsidR="009010A8" w:rsidRPr="000E31DD" w:rsidRDefault="004718DE" w:rsidP="00FE7C7E">
      <w:pPr>
        <w:shd w:val="clear" w:color="auto" w:fill="FFFFFF"/>
        <w:spacing w:before="120" w:after="120" w:line="240" w:lineRule="auto"/>
        <w:jc w:val="both"/>
        <w:rPr>
          <w:sz w:val="24"/>
          <w:szCs w:val="24"/>
        </w:rPr>
      </w:pPr>
      <w:r w:rsidRPr="000E31DD">
        <w:t>A set of 35 oversized totem-like human figures, standing like the chorus</w:t>
      </w:r>
      <w:r w:rsidR="003C673E" w:rsidRPr="003C673E">
        <w:rPr>
          <w:lang w:val="en-US"/>
        </w:rPr>
        <w:t xml:space="preserve"> (</w:t>
      </w:r>
      <w:r w:rsidR="003C673E">
        <w:rPr>
          <w:lang w:val="en-US"/>
        </w:rPr>
        <w:t>dance)</w:t>
      </w:r>
      <w:r w:rsidRPr="000E31DD">
        <w:t xml:space="preserve"> of the Greek Tragedy and flanking a baking tray with bread, a timeless symbol of survival, were sculpted from materials </w:t>
      </w:r>
      <w:r w:rsidR="003C673E">
        <w:t>recovered</w:t>
      </w:r>
      <w:r w:rsidRPr="000E31DD">
        <w:t xml:space="preserve"> from the debris and charred wreckage of the National Technical University of Athens (NTUA). The </w:t>
      </w:r>
      <w:r w:rsidR="00FE7C7E" w:rsidRPr="000E31DD">
        <w:t>rectory of</w:t>
      </w:r>
      <w:r w:rsidRPr="000E31DD">
        <w:t xml:space="preserve"> NTUA, one of the finest historic examples of neoclassical architecture, was destroyed by fire after a demonstration in 1991. </w:t>
      </w:r>
      <w:r w:rsidR="00FE7C7E" w:rsidRPr="000E31DD">
        <w:t>Wondering about the social role of art, he offers t</w:t>
      </w:r>
      <w:r w:rsidRPr="000E31DD">
        <w:t xml:space="preserve">his work as </w:t>
      </w:r>
      <w:r w:rsidR="00FE7C7E" w:rsidRPr="000E31DD">
        <w:t xml:space="preserve">a </w:t>
      </w:r>
      <w:r w:rsidRPr="000E31DD">
        <w:t xml:space="preserve">protest against the decadence of a world that tears itself to pieces, leaving the next generation with no future since they disdain their past. </w:t>
      </w:r>
    </w:p>
    <w:p w:rsidR="009010A8" w:rsidRPr="006501EE" w:rsidRDefault="009010A8" w:rsidP="009010A8">
      <w:pPr>
        <w:pStyle w:val="aa"/>
        <w:shd w:val="clear" w:color="auto" w:fill="FFFFFF"/>
        <w:spacing w:before="120" w:after="0" w:line="240" w:lineRule="auto"/>
        <w:rPr>
          <w:sz w:val="24"/>
          <w:szCs w:val="24"/>
          <w:lang w:val="en-US"/>
        </w:rPr>
      </w:pPr>
    </w:p>
    <w:p w:rsidR="009010A8" w:rsidRPr="00061942" w:rsidRDefault="009010A8" w:rsidP="009010A8">
      <w:pPr>
        <w:pStyle w:val="aa"/>
        <w:numPr>
          <w:ilvl w:val="0"/>
          <w:numId w:val="6"/>
        </w:numPr>
        <w:shd w:val="clear" w:color="auto" w:fill="FFFFFF"/>
        <w:spacing w:before="120" w:after="120" w:line="240" w:lineRule="auto"/>
        <w:ind w:left="720"/>
      </w:pPr>
      <w:r w:rsidRPr="004A5645">
        <w:rPr>
          <w:sz w:val="24"/>
          <w:szCs w:val="24"/>
        </w:rPr>
        <w:t>Relevance of artwork to SDGs (please specify which SDGs, max. 100 words):</w:t>
      </w:r>
      <w:r>
        <w:rPr>
          <w:sz w:val="24"/>
          <w:szCs w:val="24"/>
        </w:rPr>
        <w:t xml:space="preserve"> </w:t>
      </w:r>
    </w:p>
    <w:p w:rsidR="00777F97" w:rsidRPr="000E31DD" w:rsidRDefault="00777F97" w:rsidP="00F742A5">
      <w:pPr>
        <w:pStyle w:val="Web"/>
        <w:jc w:val="both"/>
        <w:rPr>
          <w:rFonts w:ascii="Calibri" w:hAnsi="Calibri" w:cs="Calibri"/>
          <w:sz w:val="22"/>
          <w:lang w:val="en-US"/>
        </w:rPr>
      </w:pPr>
      <w:r w:rsidRPr="000E31DD">
        <w:rPr>
          <w:rFonts w:ascii="Calibri" w:hAnsi="Calibri" w:cs="Calibri"/>
          <w:sz w:val="22"/>
          <w:lang w:val="en-US"/>
        </w:rPr>
        <w:t xml:space="preserve">These monumental figures were produced from the burnt materials of the Polytechnic, elaborately combined and adorned with other recyclable materials, objects in second use, thrown away, forgotten in junk yards, but with their own history. [SDG 12] They </w:t>
      </w:r>
      <w:r w:rsidR="00F742A5" w:rsidRPr="000E31DD">
        <w:rPr>
          <w:rFonts w:ascii="Calibri" w:hAnsi="Calibri" w:cs="Calibri"/>
          <w:sz w:val="22"/>
          <w:lang w:val="en-US"/>
        </w:rPr>
        <w:t xml:space="preserve">also </w:t>
      </w:r>
      <w:r w:rsidRPr="000E31DD">
        <w:rPr>
          <w:rFonts w:ascii="Calibri" w:hAnsi="Calibri" w:cs="Calibri"/>
          <w:sz w:val="22"/>
          <w:lang w:val="en-US"/>
        </w:rPr>
        <w:t xml:space="preserve">serve as a reminder of the tragic </w:t>
      </w:r>
      <w:r w:rsidR="00F742A5" w:rsidRPr="000E31DD">
        <w:rPr>
          <w:rFonts w:ascii="Calibri" w:hAnsi="Calibri" w:cs="Calibri"/>
          <w:sz w:val="22"/>
          <w:lang w:val="en-US"/>
        </w:rPr>
        <w:t xml:space="preserve">cultural consequences and </w:t>
      </w:r>
      <w:r w:rsidRPr="000E31DD">
        <w:rPr>
          <w:rFonts w:ascii="Calibri" w:hAnsi="Calibri" w:cs="Calibri"/>
          <w:sz w:val="22"/>
          <w:lang w:val="en-US"/>
        </w:rPr>
        <w:t xml:space="preserve">the </w:t>
      </w:r>
      <w:r w:rsidR="00F742A5" w:rsidRPr="000E31DD">
        <w:rPr>
          <w:rFonts w:ascii="Calibri" w:hAnsi="Calibri" w:cs="Calibri"/>
          <w:sz w:val="22"/>
          <w:lang w:val="en-US"/>
        </w:rPr>
        <w:t>blamable neglect, calling for collective responsibility towards the future of our societies and culture</w:t>
      </w:r>
      <w:r w:rsidRPr="000E31DD">
        <w:rPr>
          <w:rFonts w:ascii="Calibri" w:hAnsi="Calibri" w:cs="Calibri"/>
          <w:sz w:val="22"/>
          <w:lang w:val="en-US"/>
        </w:rPr>
        <w:t>.</w:t>
      </w:r>
      <w:r w:rsidR="00251BC2" w:rsidRPr="000E31DD">
        <w:rPr>
          <w:rFonts w:ascii="Calibri" w:hAnsi="Calibri" w:cs="Calibri"/>
          <w:sz w:val="22"/>
          <w:lang w:val="en-US"/>
        </w:rPr>
        <w:t xml:space="preserve"> [SDGs 11 &amp; 16]</w:t>
      </w:r>
    </w:p>
    <w:p w:rsidR="009010A8" w:rsidRPr="004A5645" w:rsidRDefault="009010A8" w:rsidP="009010A8">
      <w:pPr>
        <w:pStyle w:val="aa"/>
        <w:shd w:val="clear" w:color="auto" w:fill="FFFFFF"/>
        <w:spacing w:before="120" w:after="120" w:line="240" w:lineRule="auto"/>
      </w:pPr>
    </w:p>
    <w:p w:rsidR="009010A8" w:rsidRPr="008A7D92" w:rsidRDefault="009010A8" w:rsidP="009010A8">
      <w:pPr>
        <w:pStyle w:val="aa"/>
        <w:numPr>
          <w:ilvl w:val="0"/>
          <w:numId w:val="6"/>
        </w:numPr>
        <w:shd w:val="clear" w:color="auto" w:fill="FFFFFF"/>
        <w:spacing w:before="120" w:after="120" w:line="240" w:lineRule="auto"/>
        <w:ind w:left="720"/>
        <w:rPr>
          <w:sz w:val="24"/>
          <w:szCs w:val="24"/>
        </w:rPr>
      </w:pPr>
      <w:r w:rsidRPr="00DF1E61">
        <w:rPr>
          <w:sz w:val="24"/>
          <w:szCs w:val="24"/>
        </w:rPr>
        <w:t>Relevance of artwork to the local context (max. 50 words):</w:t>
      </w:r>
      <w:r>
        <w:rPr>
          <w:sz w:val="24"/>
          <w:szCs w:val="24"/>
        </w:rPr>
        <w:t xml:space="preserve"> </w:t>
      </w:r>
    </w:p>
    <w:p w:rsidR="009010A8" w:rsidRPr="000E31DD" w:rsidRDefault="000E31DD" w:rsidP="000E31DD">
      <w:pPr>
        <w:spacing w:after="0"/>
        <w:rPr>
          <w:sz w:val="24"/>
          <w:szCs w:val="24"/>
        </w:rPr>
      </w:pPr>
      <w:r w:rsidRPr="000E31DD">
        <w:rPr>
          <w:color w:val="0E101A"/>
        </w:rPr>
        <w:t xml:space="preserve">The monumental figures stands as a reminiscent of the chorus in ancient tragedy, and along with the re-used materials imply the necessity to preserve the values of the culture that gave birth to this place. In his artistic way, he calls on society to be vigilant towards cultural heritage and the protection of valuable maters and the ideals these “carry”. </w:t>
      </w:r>
    </w:p>
    <w:p w:rsidR="009010A8" w:rsidRDefault="009010A8" w:rsidP="000E31DD">
      <w:pPr>
        <w:pStyle w:val="aa"/>
        <w:shd w:val="clear" w:color="auto" w:fill="FFFFFF"/>
        <w:spacing w:before="120" w:after="0" w:line="240" w:lineRule="auto"/>
        <w:rPr>
          <w:sz w:val="24"/>
          <w:szCs w:val="24"/>
        </w:rPr>
      </w:pPr>
    </w:p>
    <w:p w:rsidR="009010A8" w:rsidRPr="008A7D92" w:rsidRDefault="009010A8" w:rsidP="009010A8">
      <w:pPr>
        <w:pStyle w:val="aa"/>
        <w:numPr>
          <w:ilvl w:val="0"/>
          <w:numId w:val="6"/>
        </w:numPr>
        <w:shd w:val="clear" w:color="auto" w:fill="FFFFFF"/>
        <w:spacing w:before="120" w:after="120" w:line="240" w:lineRule="auto"/>
        <w:ind w:left="720"/>
        <w:rPr>
          <w:sz w:val="24"/>
          <w:szCs w:val="24"/>
        </w:rPr>
      </w:pPr>
      <w:r w:rsidRPr="008A7D92">
        <w:rPr>
          <w:sz w:val="24"/>
          <w:szCs w:val="24"/>
        </w:rPr>
        <w:t>Specify whether any participants, community members or members of the public were involved in the production of this artwork (max. 50 words): None</w:t>
      </w:r>
    </w:p>
    <w:p w:rsidR="009010A8" w:rsidRPr="00DF1E61" w:rsidRDefault="009010A8" w:rsidP="009010A8">
      <w:pPr>
        <w:pStyle w:val="aa"/>
        <w:shd w:val="clear" w:color="auto" w:fill="FFFFFF"/>
        <w:spacing w:before="120" w:after="120" w:line="240" w:lineRule="auto"/>
        <w:rPr>
          <w:sz w:val="24"/>
          <w:szCs w:val="24"/>
        </w:rPr>
      </w:pPr>
    </w:p>
    <w:p w:rsidR="009010A8" w:rsidRDefault="009010A8" w:rsidP="009010A8">
      <w:pPr>
        <w:pStyle w:val="aa"/>
        <w:numPr>
          <w:ilvl w:val="0"/>
          <w:numId w:val="6"/>
        </w:numPr>
        <w:shd w:val="clear" w:color="auto" w:fill="FFFFFF"/>
        <w:spacing w:before="120" w:after="120" w:line="240" w:lineRule="auto"/>
        <w:ind w:left="720"/>
        <w:rPr>
          <w:sz w:val="24"/>
          <w:szCs w:val="24"/>
        </w:rPr>
      </w:pPr>
      <w:r w:rsidRPr="00943638">
        <w:rPr>
          <w:sz w:val="24"/>
          <w:szCs w:val="24"/>
        </w:rPr>
        <w:t xml:space="preserve">Relevance of artwork to artist’s background, if any (e.g. gender, ethnicity, etc., max. 50 words): </w:t>
      </w:r>
    </w:p>
    <w:p w:rsidR="00DA353D" w:rsidRPr="000E31DD" w:rsidRDefault="00DA353D" w:rsidP="00DA353D">
      <w:pPr>
        <w:pStyle w:val="Web"/>
        <w:spacing w:before="0" w:beforeAutospacing="0" w:after="0" w:afterAutospacing="0"/>
        <w:jc w:val="both"/>
        <w:rPr>
          <w:rFonts w:ascii="Calibri" w:hAnsi="Calibri" w:cs="Calibri"/>
          <w:color w:val="0E101A"/>
          <w:sz w:val="22"/>
          <w:szCs w:val="22"/>
          <w:lang w:val="en-GB"/>
        </w:rPr>
      </w:pPr>
      <w:r w:rsidRPr="000E31DD">
        <w:rPr>
          <w:rFonts w:ascii="Calibri" w:hAnsi="Calibri" w:cs="Calibri"/>
          <w:color w:val="0E101A"/>
          <w:sz w:val="22"/>
          <w:szCs w:val="22"/>
          <w:lang w:val="en-GB"/>
        </w:rPr>
        <w:lastRenderedPageBreak/>
        <w:t xml:space="preserve">The NTUA, besides its undeniable architectural value, acquires a more direct relationship with the sculptor, as it is the result of the donation of </w:t>
      </w:r>
      <w:proofErr w:type="spellStart"/>
      <w:r w:rsidRPr="000E31DD">
        <w:rPr>
          <w:rFonts w:ascii="Calibri" w:hAnsi="Calibri" w:cs="Calibri"/>
          <w:color w:val="0E101A"/>
          <w:sz w:val="22"/>
          <w:szCs w:val="22"/>
          <w:lang w:val="en-GB"/>
        </w:rPr>
        <w:t>Epirot</w:t>
      </w:r>
      <w:r w:rsidR="008F648B">
        <w:rPr>
          <w:rFonts w:ascii="Calibri" w:hAnsi="Calibri" w:cs="Calibri"/>
          <w:color w:val="0E101A"/>
          <w:sz w:val="22"/>
          <w:szCs w:val="22"/>
          <w:lang w:val="en-GB"/>
        </w:rPr>
        <w:t>e</w:t>
      </w:r>
      <w:proofErr w:type="spellEnd"/>
      <w:r w:rsidRPr="000E31DD">
        <w:rPr>
          <w:rFonts w:ascii="Calibri" w:hAnsi="Calibri" w:cs="Calibri"/>
          <w:color w:val="0E101A"/>
          <w:sz w:val="22"/>
          <w:szCs w:val="22"/>
          <w:lang w:val="en-GB"/>
        </w:rPr>
        <w:t xml:space="preserve"> benefactors, who stir up respect and love in their honour. The rehashed materials, each with its history, are utilized to create, as the artist explains, forms of personal mythology.</w:t>
      </w:r>
    </w:p>
    <w:p w:rsidR="009010A8" w:rsidRPr="00DF1E61" w:rsidRDefault="009010A8" w:rsidP="009010A8">
      <w:pPr>
        <w:spacing w:after="0"/>
        <w:rPr>
          <w:sz w:val="24"/>
          <w:szCs w:val="24"/>
        </w:rPr>
      </w:pPr>
    </w:p>
    <w:p w:rsidR="009010A8" w:rsidRPr="00DF1E61" w:rsidRDefault="009010A8" w:rsidP="009010A8">
      <w:pPr>
        <w:spacing w:before="120"/>
        <w:rPr>
          <w:b/>
          <w:sz w:val="24"/>
          <w:szCs w:val="24"/>
        </w:rPr>
      </w:pPr>
      <w:r w:rsidRPr="00DF1E61">
        <w:rPr>
          <w:b/>
          <w:sz w:val="24"/>
          <w:szCs w:val="24"/>
        </w:rPr>
        <w:t xml:space="preserve">C. Pedagogical qualities </w:t>
      </w:r>
    </w:p>
    <w:p w:rsidR="009010A8" w:rsidRPr="008A7D92" w:rsidRDefault="009010A8" w:rsidP="009010A8">
      <w:pPr>
        <w:pStyle w:val="aa"/>
        <w:numPr>
          <w:ilvl w:val="0"/>
          <w:numId w:val="7"/>
        </w:numPr>
        <w:shd w:val="clear" w:color="auto" w:fill="FFFFFF"/>
        <w:spacing w:after="0" w:line="240" w:lineRule="auto"/>
        <w:ind w:left="720"/>
        <w:jc w:val="both"/>
      </w:pPr>
      <w:r w:rsidRPr="00BE0967">
        <w:rPr>
          <w:sz w:val="24"/>
          <w:szCs w:val="24"/>
        </w:rPr>
        <w:t>Describe any links you see between this artwork and specific VAE and ESD competencies (max. 100 words):</w:t>
      </w:r>
      <w:r>
        <w:rPr>
          <w:sz w:val="24"/>
          <w:szCs w:val="24"/>
        </w:rPr>
        <w:t xml:space="preserve"> </w:t>
      </w:r>
    </w:p>
    <w:p w:rsidR="009010A8" w:rsidRPr="00623AF1" w:rsidRDefault="009010A8" w:rsidP="009010A8">
      <w:pPr>
        <w:shd w:val="clear" w:color="auto" w:fill="FFFFFF"/>
        <w:spacing w:after="0" w:line="240" w:lineRule="auto"/>
        <w:jc w:val="both"/>
        <w:rPr>
          <w:lang w:val="en-US"/>
        </w:rPr>
      </w:pPr>
    </w:p>
    <w:p w:rsidR="005F7B29" w:rsidRPr="00FC11D3" w:rsidRDefault="005F7B29" w:rsidP="005F7B29">
      <w:pPr>
        <w:pStyle w:val="Web"/>
        <w:spacing w:before="0" w:beforeAutospacing="0" w:after="0" w:afterAutospacing="0"/>
        <w:jc w:val="both"/>
        <w:rPr>
          <w:rFonts w:ascii="Calibri" w:hAnsi="Calibri" w:cs="Calibri"/>
          <w:color w:val="0E101A"/>
          <w:sz w:val="22"/>
          <w:szCs w:val="22"/>
          <w:lang w:val="en-GB"/>
        </w:rPr>
      </w:pPr>
      <w:r w:rsidRPr="00FC11D3">
        <w:rPr>
          <w:rFonts w:ascii="Calibri" w:hAnsi="Calibri" w:cs="Calibri"/>
          <w:color w:val="0E101A"/>
          <w:sz w:val="22"/>
          <w:szCs w:val="22"/>
          <w:lang w:val="en-GB"/>
        </w:rPr>
        <w:t xml:space="preserve">The pedagogical value of the </w:t>
      </w:r>
      <w:r w:rsidR="003C58A0" w:rsidRPr="00FC11D3">
        <w:rPr>
          <w:rFonts w:ascii="Calibri" w:hAnsi="Calibri" w:cs="Calibri"/>
          <w:color w:val="0E101A"/>
          <w:sz w:val="22"/>
          <w:szCs w:val="22"/>
          <w:lang w:val="en-GB"/>
        </w:rPr>
        <w:t>‘</w:t>
      </w:r>
      <w:r w:rsidRPr="00FC11D3">
        <w:rPr>
          <w:rFonts w:ascii="Calibri" w:hAnsi="Calibri" w:cs="Calibri"/>
          <w:color w:val="0E101A"/>
          <w:sz w:val="22"/>
          <w:szCs w:val="22"/>
          <w:lang w:val="en-GB"/>
        </w:rPr>
        <w:t>chorus</w:t>
      </w:r>
      <w:r w:rsidR="003C58A0" w:rsidRPr="00FC11D3">
        <w:rPr>
          <w:rFonts w:ascii="Calibri" w:hAnsi="Calibri" w:cs="Calibri"/>
          <w:color w:val="0E101A"/>
          <w:sz w:val="22"/>
          <w:szCs w:val="22"/>
          <w:lang w:val="en-GB"/>
        </w:rPr>
        <w:t>’</w:t>
      </w:r>
      <w:r w:rsidRPr="00FC11D3">
        <w:rPr>
          <w:rFonts w:ascii="Calibri" w:hAnsi="Calibri" w:cs="Calibri"/>
          <w:color w:val="0E101A"/>
          <w:sz w:val="22"/>
          <w:szCs w:val="22"/>
          <w:lang w:val="en-GB"/>
        </w:rPr>
        <w:t xml:space="preserve"> in Modern Greek tragedy is multi-layered, as cultural sustainability finds a genuine expression. </w:t>
      </w:r>
      <w:r w:rsidRPr="00FC11D3">
        <w:rPr>
          <w:rFonts w:ascii="Calibri" w:hAnsi="Calibri" w:cs="Calibri"/>
          <w:color w:val="0E101A"/>
          <w:sz w:val="22"/>
          <w:szCs w:val="22"/>
          <w:lang w:val="en-US"/>
        </w:rPr>
        <w:t>At</w:t>
      </w:r>
      <w:r w:rsidRPr="00FC11D3">
        <w:rPr>
          <w:rFonts w:ascii="Calibri" w:hAnsi="Calibri" w:cs="Calibri"/>
          <w:color w:val="0E101A"/>
          <w:sz w:val="22"/>
          <w:szCs w:val="22"/>
          <w:lang w:val="en-GB"/>
        </w:rPr>
        <w:t xml:space="preserve"> the same time, the artist reinforces respect for folk artefacts that are considered equal to great works of art, since they contain the wisdom and craftsmanship of the simple man. Revealing the events and the conditions of the project's creation, </w:t>
      </w:r>
      <w:proofErr w:type="spellStart"/>
      <w:r w:rsidRPr="00FC11D3">
        <w:rPr>
          <w:rFonts w:ascii="Calibri" w:hAnsi="Calibri" w:cs="Calibri"/>
          <w:color w:val="0E101A"/>
          <w:sz w:val="22"/>
          <w:szCs w:val="22"/>
          <w:lang w:val="en-GB"/>
        </w:rPr>
        <w:t>Papagiannis</w:t>
      </w:r>
      <w:proofErr w:type="spellEnd"/>
      <w:r w:rsidRPr="00FC11D3">
        <w:rPr>
          <w:rFonts w:ascii="Calibri" w:hAnsi="Calibri" w:cs="Calibri"/>
          <w:color w:val="0E101A"/>
          <w:sz w:val="22"/>
          <w:szCs w:val="22"/>
          <w:lang w:val="en-GB"/>
        </w:rPr>
        <w:t xml:space="preserve"> calls for a public debate on critical issues concerning education, democracy, and art. The artist recognizes the symbolic power of materials</w:t>
      </w:r>
      <w:r w:rsidR="003C58A0" w:rsidRPr="00FC11D3">
        <w:rPr>
          <w:rFonts w:ascii="Calibri" w:hAnsi="Calibri" w:cs="Calibri"/>
          <w:color w:val="0E101A"/>
          <w:sz w:val="22"/>
          <w:szCs w:val="22"/>
          <w:lang w:val="en-GB"/>
        </w:rPr>
        <w:t xml:space="preserve"> along with the environmental need for second-use</w:t>
      </w:r>
      <w:r w:rsidRPr="00FC11D3">
        <w:rPr>
          <w:rFonts w:ascii="Calibri" w:hAnsi="Calibri" w:cs="Calibri"/>
          <w:color w:val="0E101A"/>
          <w:sz w:val="22"/>
          <w:szCs w:val="22"/>
          <w:lang w:val="en-GB"/>
        </w:rPr>
        <w:t>, the role of art in public space, and its relationship with society and politics. Additionally, he highlights the importance of education as a prerequisite of cultural sustainability.</w:t>
      </w:r>
    </w:p>
    <w:p w:rsidR="009010A8" w:rsidRPr="005F7B29" w:rsidRDefault="009010A8" w:rsidP="009010A8">
      <w:pPr>
        <w:shd w:val="clear" w:color="auto" w:fill="FFFFFF"/>
        <w:spacing w:after="0" w:line="240" w:lineRule="auto"/>
        <w:jc w:val="both"/>
      </w:pPr>
    </w:p>
    <w:p w:rsidR="009010A8" w:rsidRPr="00DF1E61" w:rsidRDefault="009010A8" w:rsidP="009010A8">
      <w:pPr>
        <w:pStyle w:val="aa"/>
        <w:shd w:val="clear" w:color="auto" w:fill="FFFFFF"/>
        <w:spacing w:after="0" w:line="240" w:lineRule="auto"/>
        <w:rPr>
          <w:sz w:val="24"/>
          <w:szCs w:val="24"/>
        </w:rPr>
      </w:pPr>
    </w:p>
    <w:p w:rsidR="009010A8" w:rsidRDefault="009010A8" w:rsidP="009010A8">
      <w:pPr>
        <w:pStyle w:val="aa"/>
        <w:numPr>
          <w:ilvl w:val="0"/>
          <w:numId w:val="7"/>
        </w:numPr>
        <w:shd w:val="clear" w:color="auto" w:fill="FFFFFF"/>
        <w:spacing w:after="0" w:line="240" w:lineRule="auto"/>
        <w:ind w:left="720"/>
        <w:rPr>
          <w:sz w:val="24"/>
          <w:szCs w:val="24"/>
        </w:rPr>
      </w:pPr>
      <w:r w:rsidRPr="00DF1E61">
        <w:rPr>
          <w:sz w:val="24"/>
          <w:szCs w:val="24"/>
        </w:rPr>
        <w:t>Other pedagogical qualities:</w:t>
      </w:r>
      <w:r>
        <w:rPr>
          <w:sz w:val="24"/>
          <w:szCs w:val="24"/>
        </w:rPr>
        <w:t xml:space="preserve"> </w:t>
      </w:r>
    </w:p>
    <w:p w:rsidR="009010A8" w:rsidRDefault="009010A8" w:rsidP="009010A8">
      <w:pPr>
        <w:shd w:val="clear" w:color="auto" w:fill="FFFFFF"/>
        <w:spacing w:after="0" w:line="240" w:lineRule="auto"/>
        <w:rPr>
          <w:sz w:val="24"/>
          <w:szCs w:val="24"/>
        </w:rPr>
      </w:pPr>
    </w:p>
    <w:p w:rsidR="009010A8" w:rsidRDefault="009010A8">
      <w:pPr>
        <w:rPr>
          <w:sz w:val="24"/>
          <w:szCs w:val="24"/>
        </w:rPr>
      </w:pPr>
      <w:r>
        <w:rPr>
          <w:sz w:val="24"/>
          <w:szCs w:val="24"/>
        </w:rPr>
        <w:br w:type="page"/>
      </w:r>
    </w:p>
    <w:p w:rsidR="009010A8" w:rsidRPr="00DF1E61" w:rsidRDefault="009010A8" w:rsidP="009010A8">
      <w:pPr>
        <w:pStyle w:val="aa"/>
        <w:shd w:val="clear" w:color="auto" w:fill="FFFFFF"/>
        <w:spacing w:after="0" w:line="240" w:lineRule="auto"/>
        <w:rPr>
          <w:sz w:val="24"/>
          <w:szCs w:val="24"/>
        </w:rPr>
      </w:pPr>
    </w:p>
    <w:p w:rsidR="009010A8" w:rsidRPr="00DF1E61" w:rsidRDefault="009010A8" w:rsidP="009010A8">
      <w:pPr>
        <w:spacing w:before="120"/>
        <w:rPr>
          <w:b/>
          <w:color w:val="000000" w:themeColor="text1"/>
          <w:sz w:val="24"/>
          <w:szCs w:val="24"/>
        </w:rPr>
      </w:pPr>
      <w:r w:rsidRPr="00DF1E61">
        <w:rPr>
          <w:b/>
          <w:color w:val="000000" w:themeColor="text1"/>
          <w:sz w:val="24"/>
          <w:szCs w:val="24"/>
        </w:rPr>
        <w:t>A.  General information</w:t>
      </w:r>
    </w:p>
    <w:p w:rsidR="009010A8" w:rsidRPr="00623AF1" w:rsidRDefault="009010A8" w:rsidP="009010A8">
      <w:pPr>
        <w:spacing w:after="0"/>
        <w:rPr>
          <w:color w:val="000000" w:themeColor="text1"/>
          <w:sz w:val="24"/>
          <w:szCs w:val="24"/>
          <w:lang w:val="en-US"/>
        </w:rPr>
      </w:pPr>
      <w:r w:rsidRPr="00DF1E61">
        <w:rPr>
          <w:color w:val="000000" w:themeColor="text1"/>
          <w:sz w:val="24"/>
          <w:szCs w:val="24"/>
        </w:rPr>
        <w:t>1.</w:t>
      </w:r>
      <w:r w:rsidRPr="00DF1E61">
        <w:rPr>
          <w:color w:val="000000" w:themeColor="text1"/>
          <w:sz w:val="24"/>
          <w:szCs w:val="24"/>
        </w:rPr>
        <w:tab/>
        <w:t xml:space="preserve">Name of artist/collective: </w:t>
      </w:r>
      <w:proofErr w:type="spellStart"/>
      <w:r>
        <w:rPr>
          <w:color w:val="000000" w:themeColor="text1"/>
          <w:sz w:val="24"/>
          <w:szCs w:val="24"/>
          <w:lang w:val="en-US"/>
        </w:rPr>
        <w:t>Papagiannis</w:t>
      </w:r>
      <w:proofErr w:type="spellEnd"/>
      <w:r>
        <w:rPr>
          <w:color w:val="000000" w:themeColor="text1"/>
          <w:sz w:val="24"/>
          <w:szCs w:val="24"/>
          <w:lang w:val="en-US"/>
        </w:rPr>
        <w:t xml:space="preserve"> </w:t>
      </w:r>
      <w:proofErr w:type="spellStart"/>
      <w:r>
        <w:rPr>
          <w:color w:val="000000" w:themeColor="text1"/>
          <w:sz w:val="24"/>
          <w:szCs w:val="24"/>
          <w:lang w:val="en-US"/>
        </w:rPr>
        <w:t>Theodoros</w:t>
      </w:r>
      <w:proofErr w:type="spellEnd"/>
    </w:p>
    <w:p w:rsidR="009010A8" w:rsidRPr="005C74EB" w:rsidRDefault="009010A8" w:rsidP="009010A8">
      <w:pPr>
        <w:spacing w:after="0"/>
        <w:rPr>
          <w:b/>
          <w:i/>
          <w:color w:val="000000" w:themeColor="text1"/>
          <w:sz w:val="24"/>
          <w:szCs w:val="24"/>
          <w:lang w:val="en-US"/>
        </w:rPr>
      </w:pPr>
      <w:r w:rsidRPr="00DF1E61">
        <w:rPr>
          <w:color w:val="000000" w:themeColor="text1"/>
          <w:sz w:val="24"/>
          <w:szCs w:val="24"/>
        </w:rPr>
        <w:t>2.</w:t>
      </w:r>
      <w:r w:rsidRPr="00DF1E61">
        <w:rPr>
          <w:color w:val="000000" w:themeColor="text1"/>
          <w:sz w:val="24"/>
          <w:szCs w:val="24"/>
        </w:rPr>
        <w:tab/>
        <w:t xml:space="preserve">Title of artwork (translate into English): </w:t>
      </w:r>
      <w:r w:rsidR="005C74EB" w:rsidRPr="005C74EB">
        <w:rPr>
          <w:i/>
          <w:color w:val="000000" w:themeColor="text1"/>
          <w:sz w:val="24"/>
          <w:szCs w:val="24"/>
        </w:rPr>
        <w:t xml:space="preserve">Tribute to the bread- </w:t>
      </w:r>
      <w:proofErr w:type="spellStart"/>
      <w:r w:rsidR="005C74EB" w:rsidRPr="005C74EB">
        <w:rPr>
          <w:i/>
          <w:color w:val="000000" w:themeColor="text1"/>
          <w:sz w:val="24"/>
          <w:szCs w:val="24"/>
        </w:rPr>
        <w:t>Volosouras</w:t>
      </w:r>
      <w:proofErr w:type="spellEnd"/>
    </w:p>
    <w:p w:rsidR="009010A8" w:rsidRPr="00F0318F" w:rsidRDefault="009010A8" w:rsidP="009010A8">
      <w:pPr>
        <w:spacing w:after="0"/>
        <w:rPr>
          <w:color w:val="000000" w:themeColor="text1"/>
          <w:sz w:val="24"/>
          <w:szCs w:val="24"/>
          <w:lang w:val="en-US"/>
        </w:rPr>
      </w:pPr>
      <w:r w:rsidRPr="00DF1E61">
        <w:rPr>
          <w:color w:val="000000" w:themeColor="text1"/>
          <w:sz w:val="24"/>
          <w:szCs w:val="24"/>
        </w:rPr>
        <w:t>3.</w:t>
      </w:r>
      <w:r w:rsidRPr="00DF1E61">
        <w:rPr>
          <w:color w:val="000000" w:themeColor="text1"/>
          <w:sz w:val="24"/>
          <w:szCs w:val="24"/>
        </w:rPr>
        <w:tab/>
        <w:t>Year when the artwork was produced/performed:</w:t>
      </w:r>
      <w:r>
        <w:rPr>
          <w:color w:val="000000" w:themeColor="text1"/>
          <w:sz w:val="24"/>
          <w:szCs w:val="24"/>
        </w:rPr>
        <w:t xml:space="preserve"> </w:t>
      </w:r>
    </w:p>
    <w:p w:rsidR="009010A8" w:rsidRDefault="009010A8" w:rsidP="009010A8">
      <w:pPr>
        <w:spacing w:after="0"/>
        <w:rPr>
          <w:color w:val="000000" w:themeColor="text1"/>
          <w:sz w:val="24"/>
          <w:szCs w:val="24"/>
        </w:rPr>
      </w:pPr>
      <w:r w:rsidRPr="00DF1E61">
        <w:rPr>
          <w:color w:val="000000" w:themeColor="text1"/>
          <w:sz w:val="24"/>
          <w:szCs w:val="24"/>
        </w:rPr>
        <w:t>4.</w:t>
      </w:r>
      <w:r w:rsidRPr="00DF1E61">
        <w:rPr>
          <w:color w:val="000000" w:themeColor="text1"/>
          <w:sz w:val="24"/>
          <w:szCs w:val="24"/>
        </w:rPr>
        <w:tab/>
        <w:t>Medium and support/artistic genre:</w:t>
      </w:r>
      <w:r>
        <w:rPr>
          <w:color w:val="000000" w:themeColor="text1"/>
          <w:sz w:val="24"/>
          <w:szCs w:val="24"/>
        </w:rPr>
        <w:t xml:space="preserve"> </w:t>
      </w:r>
      <w:r w:rsidR="005C74EB">
        <w:t>Ceramic, metal, wood, bronze, cloth</w:t>
      </w:r>
      <w:r w:rsidR="003C673E">
        <w:t>/ Sculpture-Installation</w:t>
      </w:r>
    </w:p>
    <w:p w:rsidR="009010A8" w:rsidRPr="00DF1E61" w:rsidRDefault="009010A8" w:rsidP="009010A8">
      <w:pPr>
        <w:spacing w:after="0"/>
        <w:rPr>
          <w:color w:val="000000" w:themeColor="text1"/>
          <w:sz w:val="24"/>
          <w:szCs w:val="24"/>
        </w:rPr>
      </w:pPr>
      <w:r w:rsidRPr="00DF1E61">
        <w:rPr>
          <w:color w:val="000000" w:themeColor="text1"/>
          <w:sz w:val="24"/>
          <w:szCs w:val="24"/>
        </w:rPr>
        <w:t>5.           Dimensions:</w:t>
      </w:r>
      <w:r>
        <w:rPr>
          <w:color w:val="000000" w:themeColor="text1"/>
          <w:sz w:val="24"/>
          <w:szCs w:val="24"/>
        </w:rPr>
        <w:t xml:space="preserve"> </w:t>
      </w:r>
      <w:r w:rsidR="005C74EB">
        <w:t>2</w:t>
      </w:r>
      <w:proofErr w:type="gramStart"/>
      <w:r w:rsidR="005C74EB">
        <w:t>,5</w:t>
      </w:r>
      <w:proofErr w:type="gramEnd"/>
      <w:r w:rsidR="005C74EB">
        <w:t xml:space="preserve"> x 2,5 x 1,2 m</w:t>
      </w:r>
    </w:p>
    <w:p w:rsidR="003C673E" w:rsidRDefault="009010A8" w:rsidP="003C673E">
      <w:pPr>
        <w:spacing w:after="0"/>
        <w:rPr>
          <w:color w:val="000000" w:themeColor="text1"/>
          <w:sz w:val="24"/>
          <w:szCs w:val="24"/>
        </w:rPr>
      </w:pPr>
      <w:r w:rsidRPr="00DF1E61">
        <w:rPr>
          <w:color w:val="000000" w:themeColor="text1"/>
          <w:sz w:val="24"/>
          <w:szCs w:val="24"/>
        </w:rPr>
        <w:t>6.</w:t>
      </w:r>
      <w:r w:rsidRPr="00DF1E61">
        <w:rPr>
          <w:color w:val="000000" w:themeColor="text1"/>
          <w:sz w:val="24"/>
          <w:szCs w:val="24"/>
        </w:rPr>
        <w:tab/>
      </w:r>
      <w:r w:rsidRPr="00661002">
        <w:rPr>
          <w:color w:val="000000" w:themeColor="text1"/>
          <w:sz w:val="24"/>
          <w:szCs w:val="24"/>
        </w:rPr>
        <w:t xml:space="preserve">Collection (location of artwork or site where it was performed): </w:t>
      </w:r>
      <w:r w:rsidR="003C673E">
        <w:rPr>
          <w:color w:val="000000" w:themeColor="text1"/>
          <w:sz w:val="24"/>
          <w:szCs w:val="24"/>
        </w:rPr>
        <w:t>The ‘</w:t>
      </w:r>
      <w:proofErr w:type="spellStart"/>
      <w:r w:rsidR="003C673E">
        <w:rPr>
          <w:color w:val="000000" w:themeColor="text1"/>
          <w:sz w:val="24"/>
          <w:szCs w:val="24"/>
        </w:rPr>
        <w:t>Theodoros</w:t>
      </w:r>
      <w:proofErr w:type="spellEnd"/>
      <w:r w:rsidR="003C673E">
        <w:rPr>
          <w:color w:val="000000" w:themeColor="text1"/>
          <w:sz w:val="24"/>
          <w:szCs w:val="24"/>
        </w:rPr>
        <w:t xml:space="preserve"> </w:t>
      </w:r>
      <w:proofErr w:type="spellStart"/>
      <w:r w:rsidR="003C673E">
        <w:rPr>
          <w:color w:val="000000" w:themeColor="text1"/>
          <w:sz w:val="24"/>
          <w:szCs w:val="24"/>
        </w:rPr>
        <w:t>Papagiannis</w:t>
      </w:r>
      <w:proofErr w:type="spellEnd"/>
      <w:r w:rsidR="003C673E">
        <w:rPr>
          <w:color w:val="000000" w:themeColor="text1"/>
          <w:sz w:val="24"/>
          <w:szCs w:val="24"/>
        </w:rPr>
        <w:t xml:space="preserve">’ Museum of Contemporary Art, </w:t>
      </w:r>
      <w:proofErr w:type="spellStart"/>
      <w:r w:rsidR="003C673E">
        <w:rPr>
          <w:color w:val="000000" w:themeColor="text1"/>
          <w:sz w:val="24"/>
          <w:szCs w:val="24"/>
        </w:rPr>
        <w:t>Elliniko</w:t>
      </w:r>
      <w:proofErr w:type="spellEnd"/>
      <w:r w:rsidR="003C673E">
        <w:rPr>
          <w:color w:val="000000" w:themeColor="text1"/>
          <w:sz w:val="24"/>
          <w:szCs w:val="24"/>
        </w:rPr>
        <w:t xml:space="preserve"> (</w:t>
      </w:r>
      <w:proofErr w:type="spellStart"/>
      <w:r w:rsidR="003C673E">
        <w:rPr>
          <w:color w:val="000000" w:themeColor="text1"/>
          <w:sz w:val="24"/>
          <w:szCs w:val="24"/>
        </w:rPr>
        <w:t>Ioannina</w:t>
      </w:r>
      <w:proofErr w:type="spellEnd"/>
      <w:r w:rsidR="003C673E">
        <w:rPr>
          <w:color w:val="000000" w:themeColor="text1"/>
          <w:sz w:val="24"/>
          <w:szCs w:val="24"/>
        </w:rPr>
        <w:t>, Epirus, Greece)</w:t>
      </w:r>
    </w:p>
    <w:p w:rsidR="009010A8" w:rsidRDefault="009010A8" w:rsidP="009010A8">
      <w:pPr>
        <w:spacing w:after="0"/>
        <w:rPr>
          <w:color w:val="000000" w:themeColor="text1"/>
          <w:sz w:val="24"/>
          <w:szCs w:val="24"/>
        </w:rPr>
      </w:pPr>
      <w:r w:rsidRPr="00DF1E61">
        <w:rPr>
          <w:color w:val="000000" w:themeColor="text1"/>
          <w:sz w:val="24"/>
          <w:szCs w:val="24"/>
        </w:rPr>
        <w:t>7.</w:t>
      </w:r>
      <w:r w:rsidRPr="00DF1E61">
        <w:rPr>
          <w:color w:val="000000" w:themeColor="text1"/>
          <w:sz w:val="24"/>
          <w:szCs w:val="24"/>
        </w:rPr>
        <w:tab/>
        <w:t>Photo credit</w:t>
      </w:r>
      <w:r w:rsidRPr="005C74EB">
        <w:rPr>
          <w:color w:val="000000" w:themeColor="text1"/>
          <w:sz w:val="24"/>
          <w:szCs w:val="24"/>
        </w:rPr>
        <w:t>: the artist</w:t>
      </w:r>
      <w:r w:rsidRPr="00DF1E61">
        <w:rPr>
          <w:color w:val="000000" w:themeColor="text1"/>
          <w:sz w:val="24"/>
          <w:szCs w:val="24"/>
        </w:rPr>
        <w:t xml:space="preserve"> </w:t>
      </w:r>
    </w:p>
    <w:p w:rsidR="005C74EB" w:rsidRDefault="009010A8" w:rsidP="005C74EB">
      <w:pPr>
        <w:spacing w:after="0"/>
        <w:rPr>
          <w:color w:val="000000" w:themeColor="text1"/>
          <w:sz w:val="24"/>
          <w:szCs w:val="24"/>
        </w:rPr>
      </w:pPr>
      <w:r w:rsidRPr="00DF1E61">
        <w:rPr>
          <w:color w:val="000000" w:themeColor="text1"/>
          <w:sz w:val="24"/>
          <w:szCs w:val="24"/>
        </w:rPr>
        <w:t>8.</w:t>
      </w:r>
      <w:r w:rsidRPr="00DF1E61">
        <w:rPr>
          <w:color w:val="000000" w:themeColor="text1"/>
          <w:sz w:val="24"/>
          <w:szCs w:val="24"/>
        </w:rPr>
        <w:tab/>
      </w:r>
      <w:proofErr w:type="spellStart"/>
      <w:r w:rsidRPr="00DF1E61">
        <w:rPr>
          <w:color w:val="000000" w:themeColor="text1"/>
          <w:sz w:val="24"/>
          <w:szCs w:val="24"/>
        </w:rPr>
        <w:t>Weblink</w:t>
      </w:r>
      <w:proofErr w:type="spellEnd"/>
      <w:r w:rsidRPr="00DF1E61">
        <w:rPr>
          <w:color w:val="000000" w:themeColor="text1"/>
          <w:sz w:val="24"/>
          <w:szCs w:val="24"/>
        </w:rPr>
        <w:t>/s:</w:t>
      </w:r>
      <w:r>
        <w:rPr>
          <w:color w:val="000000" w:themeColor="text1"/>
          <w:sz w:val="24"/>
          <w:szCs w:val="24"/>
        </w:rPr>
        <w:t xml:space="preserve"> </w:t>
      </w:r>
      <w:hyperlink r:id="rId15" w:history="1">
        <w:r w:rsidR="005C74EB" w:rsidRPr="00653337">
          <w:rPr>
            <w:rStyle w:val="-"/>
            <w:sz w:val="24"/>
            <w:szCs w:val="24"/>
          </w:rPr>
          <w:t>http://theodoros-papagiannis.gr/en</w:t>
        </w:r>
      </w:hyperlink>
    </w:p>
    <w:p w:rsidR="005C74EB" w:rsidRDefault="007D190D" w:rsidP="005C74EB">
      <w:pPr>
        <w:spacing w:after="0"/>
        <w:rPr>
          <w:color w:val="000000" w:themeColor="text1"/>
          <w:sz w:val="24"/>
          <w:szCs w:val="24"/>
        </w:rPr>
      </w:pPr>
      <w:hyperlink r:id="rId16" w:history="1">
        <w:r w:rsidR="005C74EB" w:rsidRPr="00653337">
          <w:rPr>
            <w:rStyle w:val="-"/>
            <w:sz w:val="24"/>
            <w:szCs w:val="24"/>
          </w:rPr>
          <w:t>https://vimeo.com/showcase/5860965</w:t>
        </w:r>
      </w:hyperlink>
    </w:p>
    <w:p w:rsidR="009010A8" w:rsidRPr="00F0318F" w:rsidRDefault="007D190D" w:rsidP="009010A8">
      <w:pPr>
        <w:spacing w:after="0"/>
        <w:rPr>
          <w:color w:val="000000" w:themeColor="text1"/>
          <w:sz w:val="24"/>
          <w:szCs w:val="24"/>
        </w:rPr>
      </w:pPr>
      <w:hyperlink r:id="rId17" w:history="1">
        <w:r w:rsidR="00077728" w:rsidRPr="00653337">
          <w:rPr>
            <w:rStyle w:val="-"/>
            <w:sz w:val="24"/>
            <w:szCs w:val="24"/>
          </w:rPr>
          <w:t>http://en.papagiannismuseum.gr/</w:t>
        </w:r>
      </w:hyperlink>
    </w:p>
    <w:p w:rsidR="00077728" w:rsidRPr="00F0318F" w:rsidRDefault="00077728" w:rsidP="009010A8">
      <w:pPr>
        <w:spacing w:after="0"/>
        <w:rPr>
          <w:color w:val="000000" w:themeColor="text1"/>
          <w:sz w:val="24"/>
          <w:szCs w:val="24"/>
        </w:rPr>
      </w:pPr>
    </w:p>
    <w:p w:rsidR="009010A8" w:rsidRPr="00DF1E61" w:rsidRDefault="009010A8" w:rsidP="009010A8">
      <w:pPr>
        <w:spacing w:after="0"/>
        <w:rPr>
          <w:color w:val="000000" w:themeColor="text1"/>
          <w:sz w:val="24"/>
          <w:szCs w:val="24"/>
        </w:rPr>
      </w:pPr>
    </w:p>
    <w:p w:rsidR="009010A8" w:rsidRPr="00DF1E61" w:rsidRDefault="009010A8" w:rsidP="009010A8">
      <w:pPr>
        <w:spacing w:before="120"/>
        <w:rPr>
          <w:b/>
          <w:sz w:val="24"/>
          <w:szCs w:val="24"/>
        </w:rPr>
      </w:pPr>
      <w:r w:rsidRPr="00DF1E61">
        <w:rPr>
          <w:b/>
          <w:sz w:val="24"/>
          <w:szCs w:val="24"/>
        </w:rPr>
        <w:t>B. Description and analysis of artwork</w:t>
      </w:r>
    </w:p>
    <w:p w:rsidR="009010A8" w:rsidRPr="00DF1E61" w:rsidRDefault="009010A8" w:rsidP="009010A8">
      <w:pPr>
        <w:spacing w:before="120"/>
        <w:rPr>
          <w:sz w:val="24"/>
          <w:szCs w:val="24"/>
        </w:rPr>
      </w:pPr>
    </w:p>
    <w:p w:rsidR="009010A8" w:rsidRDefault="009010A8" w:rsidP="009010A8">
      <w:pPr>
        <w:pStyle w:val="aa"/>
        <w:numPr>
          <w:ilvl w:val="0"/>
          <w:numId w:val="8"/>
        </w:numPr>
        <w:shd w:val="clear" w:color="auto" w:fill="FFFFFF"/>
        <w:spacing w:before="120" w:after="120" w:line="240" w:lineRule="auto"/>
        <w:rPr>
          <w:sz w:val="24"/>
          <w:szCs w:val="24"/>
        </w:rPr>
      </w:pPr>
      <w:r w:rsidRPr="00B849E8">
        <w:rPr>
          <w:sz w:val="24"/>
          <w:szCs w:val="24"/>
        </w:rPr>
        <w:t>Describe and analyse the artwork (max. 100 words):</w:t>
      </w:r>
    </w:p>
    <w:p w:rsidR="007F4BC9" w:rsidRPr="00370211" w:rsidRDefault="007F4BC9" w:rsidP="00370211">
      <w:pPr>
        <w:spacing w:after="0" w:line="240" w:lineRule="auto"/>
        <w:jc w:val="both"/>
        <w:rPr>
          <w:rFonts w:eastAsia="Times New Roman"/>
          <w:color w:val="0D0D0D" w:themeColor="text1" w:themeTint="F2"/>
          <w:lang w:eastAsia="el-GR"/>
        </w:rPr>
      </w:pPr>
      <w:r w:rsidRPr="00370211">
        <w:rPr>
          <w:color w:val="0D0D0D" w:themeColor="text1" w:themeTint="F2"/>
        </w:rPr>
        <w:t xml:space="preserve">Bread and its sanctity is a subject, which has occupied </w:t>
      </w:r>
      <w:r w:rsidR="0099742D">
        <w:rPr>
          <w:color w:val="0D0D0D" w:themeColor="text1" w:themeTint="F2"/>
        </w:rPr>
        <w:t>the sculptor</w:t>
      </w:r>
      <w:r w:rsidRPr="00370211">
        <w:rPr>
          <w:color w:val="0D0D0D" w:themeColor="text1" w:themeTint="F2"/>
        </w:rPr>
        <w:t xml:space="preserve"> for years. </w:t>
      </w:r>
      <w:r w:rsidRPr="00370211">
        <w:rPr>
          <w:rFonts w:eastAsia="Times New Roman"/>
          <w:color w:val="0D0D0D" w:themeColor="text1" w:themeTint="F2"/>
          <w:lang w:eastAsia="el-GR"/>
        </w:rPr>
        <w:t xml:space="preserve"> One of the </w:t>
      </w:r>
      <w:r w:rsidR="0099742D">
        <w:rPr>
          <w:rFonts w:eastAsia="Times New Roman"/>
          <w:color w:val="0D0D0D" w:themeColor="text1" w:themeTint="F2"/>
          <w:lang w:val="en-US" w:eastAsia="el-GR"/>
        </w:rPr>
        <w:t>major three</w:t>
      </w:r>
      <w:r w:rsidRPr="00370211">
        <w:rPr>
          <w:rFonts w:eastAsia="Times New Roman"/>
          <w:color w:val="0D0D0D" w:themeColor="text1" w:themeTint="F2"/>
          <w:lang w:eastAsia="el-GR"/>
        </w:rPr>
        <w:t xml:space="preserve"> installations having bread as a reference point </w:t>
      </w:r>
      <w:r w:rsidR="0099742D">
        <w:rPr>
          <w:rFonts w:eastAsia="Times New Roman"/>
          <w:color w:val="0D0D0D" w:themeColor="text1" w:themeTint="F2"/>
          <w:lang w:eastAsia="el-GR"/>
        </w:rPr>
        <w:t xml:space="preserve">in the museum </w:t>
      </w:r>
      <w:r w:rsidRPr="00370211">
        <w:rPr>
          <w:rFonts w:eastAsia="Times New Roman"/>
          <w:color w:val="0D0D0D" w:themeColor="text1" w:themeTint="F2"/>
          <w:lang w:eastAsia="el-GR"/>
        </w:rPr>
        <w:t xml:space="preserve">is </w:t>
      </w:r>
      <w:r w:rsidR="0099742D">
        <w:rPr>
          <w:rFonts w:eastAsia="Times New Roman"/>
          <w:color w:val="0D0D0D" w:themeColor="text1" w:themeTint="F2"/>
          <w:lang w:eastAsia="el-GR"/>
        </w:rPr>
        <w:t>a</w:t>
      </w:r>
      <w:r w:rsidR="0099742D">
        <w:t xml:space="preserve"> composition dominated by the ‘</w:t>
      </w:r>
      <w:proofErr w:type="spellStart"/>
      <w:r w:rsidR="0099742D">
        <w:t>volosouras</w:t>
      </w:r>
      <w:proofErr w:type="spellEnd"/>
      <w:r w:rsidR="0099742D">
        <w:t xml:space="preserve"> ‘, a kind of beam which seems to have come to us from the age of Homer, or even earlier, with stone blades skilfully inserted into the wood. </w:t>
      </w:r>
      <w:proofErr w:type="spellStart"/>
      <w:r w:rsidR="0099742D">
        <w:t>Papagiannis</w:t>
      </w:r>
      <w:proofErr w:type="spellEnd"/>
      <w:r w:rsidR="0099742D">
        <w:t xml:space="preserve"> explains: “These were used to cut the straw of the corn on the threshing-floor and separate it from the grain. The mask which I have set at the top gives it a human character. It makes it a female figure. It becomes a ghost, a totem, a phantom. Below are the four sacks, again full of corn, and the charcoal, and above, a kneading-trough with loaves. All around, on the square frame, as in the case of the first composition ‘Scarecrow’, bronze medals are arranged; on one side these have an ear of corn and on the other, the words from the Lord ‘s Prayer: ‘give us this day our daily bread ‘. How many people in the world say them anxiously every </w:t>
      </w:r>
      <w:proofErr w:type="gramStart"/>
      <w:r w:rsidR="0099742D">
        <w:t>day!</w:t>
      </w:r>
      <w:proofErr w:type="gramEnd"/>
      <w:r w:rsidR="0099742D">
        <w:t>”</w:t>
      </w:r>
    </w:p>
    <w:p w:rsidR="009010A8" w:rsidRDefault="009010A8" w:rsidP="009010A8">
      <w:pPr>
        <w:pStyle w:val="aa"/>
        <w:numPr>
          <w:ilvl w:val="0"/>
          <w:numId w:val="8"/>
        </w:numPr>
        <w:shd w:val="clear" w:color="auto" w:fill="FFFFFF"/>
        <w:spacing w:before="120" w:after="120" w:line="240" w:lineRule="auto"/>
        <w:rPr>
          <w:sz w:val="24"/>
          <w:szCs w:val="24"/>
        </w:rPr>
      </w:pPr>
      <w:r w:rsidRPr="00B849E8">
        <w:rPr>
          <w:sz w:val="24"/>
          <w:szCs w:val="24"/>
        </w:rPr>
        <w:t>Relevance of artwork to SDGs (please specify which SDGs, max. 100 words):</w:t>
      </w:r>
    </w:p>
    <w:p w:rsidR="007F4BC9" w:rsidRPr="00F84EBA" w:rsidRDefault="007F4BC9" w:rsidP="00264819">
      <w:pPr>
        <w:spacing w:after="0" w:line="240" w:lineRule="auto"/>
        <w:jc w:val="both"/>
        <w:rPr>
          <w:rFonts w:eastAsia="Times New Roman"/>
          <w:color w:val="0E101A"/>
          <w:lang w:eastAsia="el-GR"/>
        </w:rPr>
      </w:pPr>
      <w:r w:rsidRPr="00F84EBA">
        <w:rPr>
          <w:rFonts w:eastAsia="Times New Roman"/>
          <w:color w:val="0E101A"/>
          <w:lang w:eastAsia="el-GR"/>
        </w:rPr>
        <w:t xml:space="preserve">Bread, the beginning of civilization, plays a dominant role in human survival over time, as wheat still remains an essential element of human nutrition. Over the centuries it has acquired economic, religious, and broader cultural dimensions. </w:t>
      </w:r>
      <w:proofErr w:type="spellStart"/>
      <w:r w:rsidRPr="00F84EBA">
        <w:rPr>
          <w:rFonts w:eastAsia="Times New Roman"/>
          <w:color w:val="0E101A"/>
          <w:lang w:eastAsia="el-GR"/>
        </w:rPr>
        <w:t>Papagiannis</w:t>
      </w:r>
      <w:proofErr w:type="spellEnd"/>
      <w:r w:rsidR="00F84EBA" w:rsidRPr="00F84EBA">
        <w:rPr>
          <w:rFonts w:eastAsia="Times New Roman"/>
          <w:color w:val="0E101A"/>
          <w:lang w:eastAsia="el-GR"/>
        </w:rPr>
        <w:t>, inspired by</w:t>
      </w:r>
      <w:r w:rsidR="00F84EBA" w:rsidRPr="00F84EBA">
        <w:t xml:space="preserve"> </w:t>
      </w:r>
      <w:r w:rsidR="00F84EBA" w:rsidRPr="00F84EBA">
        <w:rPr>
          <w:rFonts w:eastAsia="Times New Roman"/>
          <w:color w:val="0E101A"/>
          <w:lang w:eastAsia="el-GR"/>
        </w:rPr>
        <w:t>traditions related to bread,</w:t>
      </w:r>
      <w:r w:rsidR="00F84EBA" w:rsidRPr="00F84EBA">
        <w:t xml:space="preserve"> addresses contemporary issues associated to it</w:t>
      </w:r>
      <w:r w:rsidRPr="00F84EBA">
        <w:rPr>
          <w:rFonts w:eastAsia="Times New Roman"/>
          <w:color w:val="0E101A"/>
          <w:lang w:eastAsia="el-GR"/>
        </w:rPr>
        <w:t>. In that way, the sustained presence of this humble good both in daily and ceremonial aspect of human life is demonstrated</w:t>
      </w:r>
      <w:r w:rsidR="00264819" w:rsidRPr="00F84EBA">
        <w:rPr>
          <w:rFonts w:eastAsia="Times New Roman"/>
          <w:color w:val="0E101A"/>
          <w:lang w:eastAsia="el-GR"/>
        </w:rPr>
        <w:t xml:space="preserve"> as both an essential against hunger [SDG 2] as well as a means for strengthening</w:t>
      </w:r>
      <w:r w:rsidR="00264819" w:rsidRPr="00F84EBA">
        <w:rPr>
          <w:rFonts w:eastAsia="Times New Roman"/>
          <w:color w:val="0E101A"/>
          <w:lang w:val="en-US" w:eastAsia="el-GR"/>
        </w:rPr>
        <w:t xml:space="preserve"> </w:t>
      </w:r>
      <w:r w:rsidR="00264819" w:rsidRPr="00F84EBA">
        <w:rPr>
          <w:rFonts w:eastAsia="Times New Roman"/>
          <w:color w:val="0E101A"/>
          <w:lang w:eastAsia="el-GR"/>
        </w:rPr>
        <w:t xml:space="preserve"> the institutions of society [SDGs 3, 16]</w:t>
      </w:r>
      <w:r w:rsidRPr="00F84EBA">
        <w:rPr>
          <w:rFonts w:eastAsia="Times New Roman"/>
          <w:color w:val="0E101A"/>
          <w:lang w:eastAsia="el-GR"/>
        </w:rPr>
        <w:t>.</w:t>
      </w:r>
    </w:p>
    <w:p w:rsidR="009010A8" w:rsidRPr="00264819" w:rsidRDefault="009010A8" w:rsidP="00264819">
      <w:pPr>
        <w:pStyle w:val="aa"/>
        <w:shd w:val="clear" w:color="auto" w:fill="FFFFFF"/>
        <w:spacing w:before="120" w:after="120" w:line="240" w:lineRule="auto"/>
        <w:ind w:left="1080"/>
        <w:jc w:val="both"/>
        <w:rPr>
          <w:szCs w:val="24"/>
        </w:rPr>
      </w:pPr>
    </w:p>
    <w:p w:rsidR="009010A8" w:rsidRDefault="009010A8" w:rsidP="009010A8">
      <w:pPr>
        <w:pStyle w:val="aa"/>
        <w:numPr>
          <w:ilvl w:val="0"/>
          <w:numId w:val="8"/>
        </w:numPr>
        <w:shd w:val="clear" w:color="auto" w:fill="FFFFFF"/>
        <w:spacing w:before="120" w:after="0" w:line="240" w:lineRule="auto"/>
        <w:rPr>
          <w:sz w:val="24"/>
          <w:szCs w:val="24"/>
        </w:rPr>
      </w:pPr>
      <w:r w:rsidRPr="00B849E8">
        <w:rPr>
          <w:sz w:val="24"/>
          <w:szCs w:val="24"/>
        </w:rPr>
        <w:t>Relevance of artwork to the local context (max. 50 words):</w:t>
      </w:r>
    </w:p>
    <w:p w:rsidR="00264819" w:rsidRPr="000028F1" w:rsidRDefault="00C47618" w:rsidP="000028F1">
      <w:pPr>
        <w:shd w:val="clear" w:color="auto" w:fill="FFFFFF"/>
        <w:spacing w:before="120" w:after="0" w:line="240" w:lineRule="auto"/>
        <w:jc w:val="both"/>
      </w:pPr>
      <w:r>
        <w:t xml:space="preserve">Bread still has a special place in Greek culture and participates in every special occasion: happiness, sadness, celebrations or mourning. </w:t>
      </w:r>
      <w:r w:rsidR="000028F1" w:rsidRPr="000028F1">
        <w:t>Connected both with ancient traditions and to the symbolism of Christian worship</w:t>
      </w:r>
      <w:r w:rsidR="002B4649" w:rsidRPr="000028F1">
        <w:t xml:space="preserve">, </w:t>
      </w:r>
      <w:r w:rsidR="000028F1" w:rsidRPr="000028F1">
        <w:t>t</w:t>
      </w:r>
      <w:r w:rsidR="002B4649" w:rsidRPr="000028F1">
        <w:t xml:space="preserve">he bread installation </w:t>
      </w:r>
      <w:r>
        <w:t xml:space="preserve">makes a clear reference to the tradition that still asks us to place the bread on the table before anything else as a “welcome” or hospitality indication. </w:t>
      </w:r>
    </w:p>
    <w:p w:rsidR="009010A8" w:rsidRDefault="009010A8" w:rsidP="009010A8">
      <w:pPr>
        <w:pStyle w:val="aa"/>
        <w:shd w:val="clear" w:color="auto" w:fill="FFFFFF"/>
        <w:spacing w:before="120" w:after="0" w:line="240" w:lineRule="auto"/>
        <w:ind w:left="1080"/>
        <w:rPr>
          <w:sz w:val="24"/>
          <w:szCs w:val="24"/>
        </w:rPr>
      </w:pPr>
    </w:p>
    <w:p w:rsidR="009010A8" w:rsidRDefault="009010A8" w:rsidP="009010A8">
      <w:pPr>
        <w:pStyle w:val="aa"/>
        <w:numPr>
          <w:ilvl w:val="0"/>
          <w:numId w:val="8"/>
        </w:numPr>
        <w:shd w:val="clear" w:color="auto" w:fill="FFFFFF"/>
        <w:spacing w:before="120" w:after="120" w:line="240" w:lineRule="auto"/>
        <w:rPr>
          <w:sz w:val="24"/>
          <w:szCs w:val="24"/>
        </w:rPr>
      </w:pPr>
      <w:r w:rsidRPr="00B849E8">
        <w:rPr>
          <w:sz w:val="24"/>
          <w:szCs w:val="24"/>
        </w:rPr>
        <w:lastRenderedPageBreak/>
        <w:t>Specify whether any participants, community members or members of the public were involved in the production of this artwork (max. 50 words):</w:t>
      </w:r>
      <w:r>
        <w:rPr>
          <w:sz w:val="24"/>
          <w:szCs w:val="24"/>
        </w:rPr>
        <w:t xml:space="preserve"> none</w:t>
      </w:r>
    </w:p>
    <w:p w:rsidR="009010A8" w:rsidRPr="008A7D92" w:rsidRDefault="009010A8" w:rsidP="009010A8">
      <w:pPr>
        <w:pStyle w:val="aa"/>
        <w:rPr>
          <w:sz w:val="24"/>
          <w:szCs w:val="24"/>
        </w:rPr>
      </w:pPr>
    </w:p>
    <w:p w:rsidR="009010A8" w:rsidRPr="00B849E8" w:rsidRDefault="009010A8" w:rsidP="009010A8">
      <w:pPr>
        <w:pStyle w:val="aa"/>
        <w:shd w:val="clear" w:color="auto" w:fill="FFFFFF"/>
        <w:spacing w:before="120" w:after="120" w:line="240" w:lineRule="auto"/>
        <w:ind w:left="1080"/>
        <w:rPr>
          <w:sz w:val="24"/>
          <w:szCs w:val="24"/>
        </w:rPr>
      </w:pPr>
    </w:p>
    <w:p w:rsidR="009010A8" w:rsidRDefault="009010A8" w:rsidP="009010A8">
      <w:pPr>
        <w:pStyle w:val="aa"/>
        <w:numPr>
          <w:ilvl w:val="0"/>
          <w:numId w:val="8"/>
        </w:numPr>
        <w:shd w:val="clear" w:color="auto" w:fill="FFFFFF"/>
        <w:spacing w:before="120" w:after="120" w:line="240" w:lineRule="auto"/>
        <w:rPr>
          <w:sz w:val="24"/>
          <w:szCs w:val="24"/>
        </w:rPr>
      </w:pPr>
      <w:r w:rsidRPr="00B849E8">
        <w:rPr>
          <w:sz w:val="24"/>
          <w:szCs w:val="24"/>
        </w:rPr>
        <w:t>Relevance of artwork to artist’s background, if any (e.g. gender, ethnicity, etc., max. 50 words):</w:t>
      </w:r>
      <w:r>
        <w:rPr>
          <w:sz w:val="24"/>
          <w:szCs w:val="24"/>
        </w:rPr>
        <w:t xml:space="preserve"> </w:t>
      </w:r>
    </w:p>
    <w:p w:rsidR="007F4BC9" w:rsidRPr="00C47618" w:rsidRDefault="007F4BC9" w:rsidP="00C47618">
      <w:pPr>
        <w:spacing w:after="0" w:line="240" w:lineRule="auto"/>
        <w:ind w:left="360"/>
        <w:jc w:val="both"/>
        <w:rPr>
          <w:rFonts w:eastAsia="Times New Roman"/>
          <w:color w:val="0E101A"/>
          <w:szCs w:val="24"/>
          <w:lang w:eastAsia="el-GR"/>
        </w:rPr>
      </w:pPr>
      <w:proofErr w:type="spellStart"/>
      <w:r w:rsidRPr="00C47618">
        <w:rPr>
          <w:rFonts w:eastAsia="Times New Roman"/>
          <w:color w:val="0E101A"/>
          <w:szCs w:val="24"/>
          <w:lang w:eastAsia="el-GR"/>
        </w:rPr>
        <w:t>Papagiannis</w:t>
      </w:r>
      <w:proofErr w:type="spellEnd"/>
      <w:r w:rsidRPr="00C47618">
        <w:rPr>
          <w:rFonts w:eastAsia="Times New Roman"/>
          <w:color w:val="0E101A"/>
          <w:szCs w:val="24"/>
          <w:lang w:eastAsia="el-GR"/>
        </w:rPr>
        <w:t xml:space="preserve"> does not forget his Epirus origin and the painful periods of starvation. Very characteristic remain phrases</w:t>
      </w:r>
      <w:r w:rsidR="00C47618">
        <w:rPr>
          <w:rFonts w:eastAsia="Times New Roman"/>
          <w:color w:val="0E101A"/>
          <w:szCs w:val="24"/>
          <w:lang w:eastAsia="el-GR"/>
        </w:rPr>
        <w:t xml:space="preserve"> such as </w:t>
      </w:r>
      <w:r w:rsidRPr="00C47618">
        <w:rPr>
          <w:rFonts w:eastAsia="Times New Roman"/>
          <w:color w:val="0E101A"/>
          <w:szCs w:val="24"/>
          <w:lang w:eastAsia="el-GR"/>
        </w:rPr>
        <w:t>"</w:t>
      </w:r>
      <w:r w:rsidRPr="00C47618">
        <w:rPr>
          <w:rFonts w:eastAsia="Times New Roman"/>
          <w:i/>
          <w:iCs/>
          <w:color w:val="0E101A"/>
          <w:szCs w:val="24"/>
          <w:lang w:eastAsia="el-GR"/>
        </w:rPr>
        <w:t>they called bread little bread</w:t>
      </w:r>
      <w:r w:rsidRPr="00C47618">
        <w:rPr>
          <w:rFonts w:eastAsia="Times New Roman"/>
          <w:color w:val="0E101A"/>
          <w:szCs w:val="24"/>
          <w:lang w:eastAsia="el-GR"/>
        </w:rPr>
        <w:t> "or "</w:t>
      </w:r>
      <w:r w:rsidRPr="001E6FE4">
        <w:rPr>
          <w:rFonts w:eastAsia="Times New Roman"/>
          <w:i/>
          <w:color w:val="0E101A"/>
          <w:szCs w:val="24"/>
          <w:lang w:eastAsia="el-GR"/>
        </w:rPr>
        <w:t>he ate bitter bread</w:t>
      </w:r>
      <w:r w:rsidRPr="00C47618">
        <w:rPr>
          <w:rFonts w:eastAsia="Times New Roman"/>
          <w:color w:val="0E101A"/>
          <w:szCs w:val="24"/>
          <w:lang w:eastAsia="el-GR"/>
        </w:rPr>
        <w:t xml:space="preserve">". </w:t>
      </w:r>
      <w:proofErr w:type="gramStart"/>
      <w:r w:rsidRPr="00C47618">
        <w:rPr>
          <w:rFonts w:eastAsia="Times New Roman"/>
          <w:color w:val="0E101A"/>
          <w:szCs w:val="24"/>
          <w:lang w:eastAsia="el-GR"/>
        </w:rPr>
        <w:t>When as a young child was grazing sheep and carving stones, he remembers the people around him working incessantly in the fields to support their families.</w:t>
      </w:r>
      <w:proofErr w:type="gramEnd"/>
      <w:r w:rsidRPr="00C47618">
        <w:rPr>
          <w:rFonts w:eastAsia="Times New Roman"/>
          <w:color w:val="0E101A"/>
          <w:szCs w:val="24"/>
          <w:lang w:eastAsia="el-GR"/>
        </w:rPr>
        <w:t xml:space="preserve"> </w:t>
      </w:r>
      <w:r w:rsidR="001E6FE4">
        <w:rPr>
          <w:rFonts w:eastAsia="Times New Roman"/>
          <w:color w:val="0E101A"/>
          <w:szCs w:val="24"/>
          <w:lang w:eastAsia="el-GR"/>
        </w:rPr>
        <w:t>They “</w:t>
      </w:r>
      <w:r w:rsidR="001E6FE4" w:rsidRPr="001E6FE4">
        <w:rPr>
          <w:rFonts w:eastAsia="Times New Roman"/>
          <w:i/>
          <w:color w:val="0E101A"/>
          <w:szCs w:val="24"/>
          <w:lang w:eastAsia="el-GR"/>
        </w:rPr>
        <w:t>ate bread and salt together</w:t>
      </w:r>
      <w:r w:rsidR="001E6FE4">
        <w:rPr>
          <w:rFonts w:eastAsia="Times New Roman"/>
          <w:color w:val="0E101A"/>
          <w:szCs w:val="24"/>
          <w:lang w:eastAsia="el-GR"/>
        </w:rPr>
        <w:t>” (they experienced together difficult situations) but managed to “</w:t>
      </w:r>
      <w:r w:rsidR="001E6FE4" w:rsidRPr="001E6FE4">
        <w:rPr>
          <w:rFonts w:eastAsia="Times New Roman"/>
          <w:i/>
          <w:color w:val="0E101A"/>
          <w:szCs w:val="24"/>
          <w:lang w:eastAsia="el-GR"/>
        </w:rPr>
        <w:t>earn their bread</w:t>
      </w:r>
      <w:r w:rsidR="001E6FE4">
        <w:rPr>
          <w:rFonts w:eastAsia="Times New Roman"/>
          <w:color w:val="0E101A"/>
          <w:szCs w:val="24"/>
          <w:lang w:eastAsia="el-GR"/>
        </w:rPr>
        <w:t xml:space="preserve">” (earn their living). </w:t>
      </w:r>
    </w:p>
    <w:p w:rsidR="009010A8" w:rsidRPr="00DF1E61" w:rsidRDefault="009010A8" w:rsidP="009010A8">
      <w:pPr>
        <w:spacing w:before="120"/>
        <w:rPr>
          <w:sz w:val="24"/>
          <w:szCs w:val="24"/>
        </w:rPr>
      </w:pPr>
    </w:p>
    <w:p w:rsidR="009010A8" w:rsidRPr="00DF1E61" w:rsidRDefault="009010A8" w:rsidP="009010A8">
      <w:pPr>
        <w:spacing w:before="120"/>
        <w:rPr>
          <w:b/>
          <w:sz w:val="24"/>
          <w:szCs w:val="24"/>
        </w:rPr>
      </w:pPr>
      <w:r w:rsidRPr="00DF1E61">
        <w:rPr>
          <w:b/>
          <w:sz w:val="24"/>
          <w:szCs w:val="24"/>
        </w:rPr>
        <w:t xml:space="preserve">C. Pedagogical qualities </w:t>
      </w:r>
    </w:p>
    <w:p w:rsidR="009010A8" w:rsidRPr="00DF1E61" w:rsidRDefault="009010A8" w:rsidP="009010A8">
      <w:pPr>
        <w:spacing w:before="120"/>
        <w:rPr>
          <w:sz w:val="24"/>
          <w:szCs w:val="24"/>
        </w:rPr>
      </w:pPr>
    </w:p>
    <w:p w:rsidR="009010A8" w:rsidRDefault="009010A8" w:rsidP="009010A8">
      <w:pPr>
        <w:pStyle w:val="aa"/>
        <w:numPr>
          <w:ilvl w:val="0"/>
          <w:numId w:val="9"/>
        </w:numPr>
        <w:shd w:val="clear" w:color="auto" w:fill="FFFFFF"/>
        <w:spacing w:after="0" w:line="240" w:lineRule="auto"/>
        <w:rPr>
          <w:sz w:val="24"/>
          <w:szCs w:val="24"/>
        </w:rPr>
      </w:pPr>
      <w:r w:rsidRPr="00B849E8">
        <w:rPr>
          <w:sz w:val="24"/>
          <w:szCs w:val="24"/>
        </w:rPr>
        <w:t>Describe any links you see between this artwork and specific VAE and ESD competencies (max. 100 words):</w:t>
      </w:r>
    </w:p>
    <w:p w:rsidR="000028F1" w:rsidRPr="00BF7C4C" w:rsidRDefault="007F4BC9" w:rsidP="00BF7C4C">
      <w:pPr>
        <w:spacing w:after="0" w:line="240" w:lineRule="auto"/>
        <w:ind w:left="360"/>
        <w:jc w:val="both"/>
        <w:rPr>
          <w:rFonts w:eastAsia="Times New Roman"/>
          <w:color w:val="0E101A"/>
          <w:szCs w:val="24"/>
          <w:lang w:val="en-US" w:eastAsia="el-GR"/>
        </w:rPr>
      </w:pPr>
      <w:proofErr w:type="spellStart"/>
      <w:r w:rsidRPr="00BF7C4C">
        <w:rPr>
          <w:rFonts w:eastAsia="Times New Roman"/>
          <w:color w:val="0E101A"/>
          <w:szCs w:val="24"/>
          <w:lang w:eastAsia="el-GR"/>
        </w:rPr>
        <w:t>Papagiannis</w:t>
      </w:r>
      <w:proofErr w:type="spellEnd"/>
      <w:r w:rsidR="00B3332F" w:rsidRPr="00BF7C4C">
        <w:rPr>
          <w:rFonts w:eastAsia="Times New Roman"/>
          <w:color w:val="0E101A"/>
          <w:szCs w:val="24"/>
          <w:lang w:eastAsia="el-GR"/>
        </w:rPr>
        <w:t xml:space="preserve"> supports an</w:t>
      </w:r>
      <w:r w:rsidRPr="00BF7C4C">
        <w:rPr>
          <w:rFonts w:eastAsia="Times New Roman"/>
          <w:color w:val="0E101A"/>
          <w:szCs w:val="24"/>
          <w:lang w:eastAsia="el-GR"/>
        </w:rPr>
        <w:t xml:space="preserve"> education </w:t>
      </w:r>
      <w:r w:rsidR="00B3332F" w:rsidRPr="00BF7C4C">
        <w:rPr>
          <w:rFonts w:eastAsia="Times New Roman"/>
          <w:color w:val="0E101A"/>
          <w:szCs w:val="24"/>
          <w:lang w:eastAsia="el-GR"/>
        </w:rPr>
        <w:t xml:space="preserve">through his artworks </w:t>
      </w:r>
      <w:r w:rsidRPr="00BF7C4C">
        <w:rPr>
          <w:rFonts w:eastAsia="Times New Roman"/>
          <w:color w:val="0E101A"/>
          <w:szCs w:val="24"/>
          <w:lang w:eastAsia="el-GR"/>
        </w:rPr>
        <w:t>that nurtures man and allows him to react to social challenges with responsibility</w:t>
      </w:r>
      <w:r w:rsidR="00B3332F" w:rsidRPr="00BF7C4C">
        <w:rPr>
          <w:rFonts w:eastAsia="Times New Roman"/>
          <w:color w:val="0E101A"/>
          <w:szCs w:val="24"/>
          <w:lang w:eastAsia="el-GR"/>
        </w:rPr>
        <w:t xml:space="preserve"> and a </w:t>
      </w:r>
      <w:r w:rsidR="00B3332F" w:rsidRPr="00BF7C4C">
        <w:rPr>
          <w:rFonts w:eastAsia="Times New Roman"/>
          <w:color w:val="0E101A"/>
          <w:szCs w:val="24"/>
          <w:lang w:val="en-US" w:eastAsia="el-GR"/>
        </w:rPr>
        <w:t>sustainable perspective</w:t>
      </w:r>
      <w:r w:rsidRPr="00BF7C4C">
        <w:rPr>
          <w:rFonts w:eastAsia="Times New Roman"/>
          <w:color w:val="0E101A"/>
          <w:szCs w:val="24"/>
          <w:lang w:eastAsia="el-GR"/>
        </w:rPr>
        <w:t>. His work reveals the ideas and habits of a people and gives a real</w:t>
      </w:r>
      <w:r w:rsidR="00B3332F" w:rsidRPr="00BF7C4C">
        <w:rPr>
          <w:rFonts w:eastAsia="Times New Roman"/>
          <w:color w:val="0E101A"/>
          <w:szCs w:val="24"/>
          <w:lang w:eastAsia="el-GR"/>
        </w:rPr>
        <w:t xml:space="preserve"> opportunity to young children primarily </w:t>
      </w:r>
      <w:r w:rsidRPr="00BF7C4C">
        <w:rPr>
          <w:rFonts w:eastAsia="Times New Roman"/>
          <w:color w:val="0E101A"/>
          <w:szCs w:val="24"/>
          <w:lang w:eastAsia="el-GR"/>
        </w:rPr>
        <w:t xml:space="preserve">to understand the </w:t>
      </w:r>
      <w:r w:rsidR="00B3332F" w:rsidRPr="00BF7C4C">
        <w:rPr>
          <w:rFonts w:eastAsia="Times New Roman"/>
          <w:color w:val="0E101A"/>
          <w:szCs w:val="24"/>
          <w:lang w:eastAsia="el-GR"/>
        </w:rPr>
        <w:t>basics of living</w:t>
      </w:r>
      <w:r w:rsidRPr="00BF7C4C">
        <w:rPr>
          <w:rFonts w:eastAsia="Times New Roman"/>
          <w:color w:val="0E101A"/>
          <w:szCs w:val="24"/>
          <w:lang w:eastAsia="el-GR"/>
        </w:rPr>
        <w:t xml:space="preserve">, respect the environment, and appreciate cultural continuity. </w:t>
      </w:r>
      <w:r w:rsidR="000028F1" w:rsidRPr="00BF7C4C">
        <w:rPr>
          <w:rFonts w:eastAsia="Times New Roman"/>
          <w:color w:val="0E101A"/>
          <w:szCs w:val="24"/>
          <w:lang w:eastAsia="el-GR"/>
        </w:rPr>
        <w:t>The potential of this installation to enhance itself constantly through new interpretations and artistic approaches, in personal and collective level, is its strength.</w:t>
      </w:r>
      <w:r w:rsidR="00B3332F" w:rsidRPr="00BF7C4C">
        <w:rPr>
          <w:rFonts w:eastAsia="Times New Roman"/>
          <w:color w:val="0E101A"/>
          <w:szCs w:val="24"/>
          <w:lang w:eastAsia="el-GR"/>
        </w:rPr>
        <w:t xml:space="preserve"> </w:t>
      </w:r>
      <w:r w:rsidR="00BF7C4C" w:rsidRPr="00BF7C4C">
        <w:rPr>
          <w:rFonts w:eastAsia="Times New Roman"/>
          <w:color w:val="0E101A"/>
          <w:szCs w:val="24"/>
          <w:lang w:eastAsia="el-GR"/>
        </w:rPr>
        <w:t xml:space="preserve">The </w:t>
      </w:r>
      <w:r w:rsidR="000028F1" w:rsidRPr="00BF7C4C">
        <w:rPr>
          <w:rFonts w:eastAsia="Times New Roman"/>
          <w:color w:val="0E101A"/>
          <w:szCs w:val="24"/>
          <w:lang w:eastAsia="el-GR"/>
        </w:rPr>
        <w:t>ingenious use of recyclable</w:t>
      </w:r>
      <w:r w:rsidR="00BF7C4C" w:rsidRPr="00BF7C4C">
        <w:rPr>
          <w:rFonts w:eastAsia="Times New Roman"/>
          <w:color w:val="0E101A"/>
          <w:szCs w:val="24"/>
          <w:lang w:eastAsia="el-GR"/>
        </w:rPr>
        <w:t>,</w:t>
      </w:r>
      <w:r w:rsidR="000028F1" w:rsidRPr="00BF7C4C">
        <w:rPr>
          <w:rFonts w:eastAsia="Times New Roman"/>
          <w:color w:val="0E101A"/>
          <w:szCs w:val="24"/>
          <w:lang w:eastAsia="el-GR"/>
        </w:rPr>
        <w:t xml:space="preserve"> </w:t>
      </w:r>
      <w:r w:rsidR="00BF7C4C" w:rsidRPr="00BF7C4C">
        <w:rPr>
          <w:rFonts w:eastAsia="Times New Roman"/>
          <w:color w:val="0E101A"/>
          <w:szCs w:val="24"/>
          <w:lang w:eastAsia="el-GR"/>
        </w:rPr>
        <w:t xml:space="preserve">second-use </w:t>
      </w:r>
      <w:r w:rsidR="000028F1" w:rsidRPr="00BF7C4C">
        <w:rPr>
          <w:rFonts w:eastAsia="Times New Roman"/>
          <w:color w:val="0E101A"/>
          <w:szCs w:val="24"/>
          <w:lang w:eastAsia="el-GR"/>
        </w:rPr>
        <w:t xml:space="preserve">materials, charged with memories and </w:t>
      </w:r>
      <w:r w:rsidR="00BF7C4C" w:rsidRPr="00BF7C4C">
        <w:rPr>
          <w:rFonts w:eastAsia="Times New Roman"/>
          <w:color w:val="0E101A"/>
          <w:szCs w:val="24"/>
          <w:lang w:eastAsia="el-GR"/>
        </w:rPr>
        <w:t>traditions</w:t>
      </w:r>
      <w:r w:rsidR="000028F1" w:rsidRPr="00BF7C4C">
        <w:rPr>
          <w:rFonts w:eastAsia="Times New Roman"/>
          <w:color w:val="0E101A"/>
          <w:szCs w:val="24"/>
          <w:lang w:eastAsia="el-GR"/>
        </w:rPr>
        <w:t xml:space="preserve">, </w:t>
      </w:r>
      <w:r w:rsidR="000028F1" w:rsidRPr="00BF7C4C">
        <w:rPr>
          <w:rFonts w:eastAsia="Times New Roman"/>
          <w:color w:val="0E101A"/>
          <w:szCs w:val="24"/>
          <w:lang w:val="en-US" w:eastAsia="el-GR"/>
        </w:rPr>
        <w:t>gives plenty of inspiration for cultural/ artistic activit</w:t>
      </w:r>
      <w:r w:rsidR="00BF7C4C" w:rsidRPr="00BF7C4C">
        <w:rPr>
          <w:rFonts w:eastAsia="Times New Roman"/>
          <w:color w:val="0E101A"/>
          <w:szCs w:val="24"/>
          <w:lang w:val="en-US" w:eastAsia="el-GR"/>
        </w:rPr>
        <w:t xml:space="preserve">ies that can </w:t>
      </w:r>
      <w:r w:rsidR="000028F1" w:rsidRPr="00BF7C4C">
        <w:rPr>
          <w:rFonts w:eastAsia="Times New Roman"/>
          <w:color w:val="0E101A"/>
          <w:szCs w:val="24"/>
          <w:lang w:val="en-US" w:eastAsia="el-GR"/>
        </w:rPr>
        <w:t xml:space="preserve">confront crucial issues of our times, related to the sustainable </w:t>
      </w:r>
      <w:r w:rsidR="00BF7C4C" w:rsidRPr="00BF7C4C">
        <w:rPr>
          <w:rFonts w:eastAsia="Times New Roman"/>
          <w:color w:val="0E101A"/>
          <w:szCs w:val="24"/>
          <w:lang w:val="en-US" w:eastAsia="el-GR"/>
        </w:rPr>
        <w:t>development</w:t>
      </w:r>
      <w:r w:rsidR="000028F1" w:rsidRPr="00BF7C4C">
        <w:rPr>
          <w:rFonts w:eastAsia="Times New Roman"/>
          <w:color w:val="0E101A"/>
          <w:szCs w:val="24"/>
          <w:lang w:val="en-US" w:eastAsia="el-GR"/>
        </w:rPr>
        <w:t xml:space="preserve"> of</w:t>
      </w:r>
      <w:r w:rsidR="00BF7C4C" w:rsidRPr="00BF7C4C">
        <w:rPr>
          <w:rFonts w:eastAsia="Times New Roman"/>
          <w:color w:val="0E101A"/>
          <w:szCs w:val="24"/>
          <w:lang w:val="en-US" w:eastAsia="el-GR"/>
        </w:rPr>
        <w:t xml:space="preserve"> communities with respect to their culture</w:t>
      </w:r>
      <w:r w:rsidR="000028F1" w:rsidRPr="00BF7C4C">
        <w:rPr>
          <w:rFonts w:eastAsia="Times New Roman"/>
          <w:color w:val="0E101A"/>
          <w:szCs w:val="24"/>
          <w:lang w:val="en-US" w:eastAsia="el-GR"/>
        </w:rPr>
        <w:t>.</w:t>
      </w:r>
    </w:p>
    <w:p w:rsidR="009010A8" w:rsidRPr="00BF7C4C" w:rsidRDefault="009010A8" w:rsidP="009010A8">
      <w:pPr>
        <w:shd w:val="clear" w:color="auto" w:fill="FFFFFF"/>
        <w:spacing w:after="0" w:line="240" w:lineRule="auto"/>
        <w:ind w:left="360"/>
        <w:rPr>
          <w:szCs w:val="24"/>
        </w:rPr>
      </w:pPr>
    </w:p>
    <w:p w:rsidR="009010A8" w:rsidRPr="00B849E8" w:rsidRDefault="009010A8" w:rsidP="009010A8">
      <w:pPr>
        <w:pStyle w:val="aa"/>
        <w:numPr>
          <w:ilvl w:val="0"/>
          <w:numId w:val="9"/>
        </w:numPr>
        <w:shd w:val="clear" w:color="auto" w:fill="FFFFFF"/>
        <w:spacing w:after="0" w:line="240" w:lineRule="auto"/>
        <w:rPr>
          <w:sz w:val="24"/>
          <w:szCs w:val="24"/>
        </w:rPr>
      </w:pPr>
      <w:r w:rsidRPr="00B849E8">
        <w:rPr>
          <w:sz w:val="24"/>
          <w:szCs w:val="24"/>
        </w:rPr>
        <w:t>Other pedagogical qualities:</w:t>
      </w:r>
    </w:p>
    <w:p w:rsidR="00BD7A73" w:rsidRPr="00BF7C4C" w:rsidRDefault="00BF7C4C" w:rsidP="00BD7A73">
      <w:pPr>
        <w:rPr>
          <w:sz w:val="20"/>
          <w:lang w:val="en-US"/>
        </w:rPr>
      </w:pPr>
      <w:r w:rsidRPr="00BF7C4C">
        <w:rPr>
          <w:rFonts w:eastAsia="Times New Roman"/>
          <w:color w:val="0E101A"/>
          <w:szCs w:val="24"/>
          <w:lang w:eastAsia="el-GR"/>
        </w:rPr>
        <w:t xml:space="preserve">Aesthetic interventions can and should be closed associated with various symbolisms, traditions relevant to bread and links with language (tales, literature, folk songs, poems, proverbs etc.). </w:t>
      </w:r>
    </w:p>
    <w:sectPr w:rsidR="00BD7A73" w:rsidRPr="00BF7C4C" w:rsidSect="00B12687">
      <w:headerReference w:type="default" r:id="rId18"/>
      <w:footerReference w:type="default" r:id="rId19"/>
      <w:pgSz w:w="11906" w:h="16838"/>
      <w:pgMar w:top="0" w:right="1440" w:bottom="1440"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8C7" w:rsidRDefault="002258C7">
      <w:pPr>
        <w:spacing w:after="0" w:line="240" w:lineRule="auto"/>
      </w:pPr>
      <w:r>
        <w:separator/>
      </w:r>
    </w:p>
  </w:endnote>
  <w:endnote w:type="continuationSeparator" w:id="0">
    <w:p w:rsidR="002258C7" w:rsidRDefault="00225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20" w:rsidRDefault="007D190D">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sidR="00074C20">
      <w:rPr>
        <w:color w:val="000000"/>
      </w:rPr>
      <w:instrText>PAGE</w:instrText>
    </w:r>
    <w:r>
      <w:rPr>
        <w:color w:val="000000"/>
      </w:rPr>
      <w:fldChar w:fldCharType="separate"/>
    </w:r>
    <w:r w:rsidR="00F0318F">
      <w:rPr>
        <w:noProof/>
        <w:color w:val="000000"/>
      </w:rPr>
      <w:t>3</w:t>
    </w:r>
    <w:r>
      <w:rPr>
        <w:color w:val="000000"/>
      </w:rPr>
      <w:fldChar w:fldCharType="end"/>
    </w:r>
    <w:r w:rsidR="00074C20">
      <w:rPr>
        <w:b/>
        <w:color w:val="000000"/>
      </w:rPr>
      <w:t xml:space="preserve"> | </w:t>
    </w:r>
    <w:r w:rsidR="00074C20">
      <w:rPr>
        <w:color w:val="7F7F7F"/>
      </w:rPr>
      <w:t>Page</w:t>
    </w:r>
  </w:p>
  <w:p w:rsidR="00074C20" w:rsidRDefault="00074C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8C7" w:rsidRDefault="002258C7">
      <w:pPr>
        <w:spacing w:after="0" w:line="240" w:lineRule="auto"/>
      </w:pPr>
      <w:r>
        <w:separator/>
      </w:r>
    </w:p>
  </w:footnote>
  <w:footnote w:type="continuationSeparator" w:id="0">
    <w:p w:rsidR="002258C7" w:rsidRDefault="002258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20" w:rsidRDefault="00074C2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79"/>
    <w:multiLevelType w:val="multilevel"/>
    <w:tmpl w:val="C1405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56100D8"/>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B41757"/>
    <w:multiLevelType w:val="multilevel"/>
    <w:tmpl w:val="0ED6AA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DC528D5"/>
    <w:multiLevelType w:val="hybridMultilevel"/>
    <w:tmpl w:val="7D32841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CF96A0F"/>
    <w:multiLevelType w:val="hybridMultilevel"/>
    <w:tmpl w:val="43128E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C01A7A"/>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4B1DA0"/>
    <w:multiLevelType w:val="hybridMultilevel"/>
    <w:tmpl w:val="7CD80C1C"/>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9DF7B44"/>
    <w:multiLevelType w:val="hybridMultilevel"/>
    <w:tmpl w:val="52D2AAE4"/>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F960BEF"/>
    <w:multiLevelType w:val="hybridMultilevel"/>
    <w:tmpl w:val="78967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92E30C7"/>
    <w:multiLevelType w:val="hybridMultilevel"/>
    <w:tmpl w:val="13E8ED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F762BCA"/>
    <w:multiLevelType w:val="hybridMultilevel"/>
    <w:tmpl w:val="2F5AD93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9"/>
  </w:num>
  <w:num w:numId="5">
    <w:abstractNumId w:val="10"/>
  </w:num>
  <w:num w:numId="6">
    <w:abstractNumId w:val="2"/>
  </w:num>
  <w:num w:numId="7">
    <w:abstractNumId w:val="1"/>
  </w:num>
  <w:num w:numId="8">
    <w:abstractNumId w:val="6"/>
  </w:num>
  <w:num w:numId="9">
    <w:abstractNumId w:val="4"/>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3A0E"/>
    <w:rsid w:val="000028F1"/>
    <w:rsid w:val="000374EF"/>
    <w:rsid w:val="00061942"/>
    <w:rsid w:val="00074C20"/>
    <w:rsid w:val="00077728"/>
    <w:rsid w:val="00096CBC"/>
    <w:rsid w:val="000B70BA"/>
    <w:rsid w:val="000E31DD"/>
    <w:rsid w:val="000F12C3"/>
    <w:rsid w:val="000F3EE3"/>
    <w:rsid w:val="000F4B58"/>
    <w:rsid w:val="00106A8A"/>
    <w:rsid w:val="001E4F41"/>
    <w:rsid w:val="001E6FE4"/>
    <w:rsid w:val="002066B9"/>
    <w:rsid w:val="00225011"/>
    <w:rsid w:val="002258C7"/>
    <w:rsid w:val="00251BC2"/>
    <w:rsid w:val="00264819"/>
    <w:rsid w:val="0029236E"/>
    <w:rsid w:val="00293C19"/>
    <w:rsid w:val="002B4649"/>
    <w:rsid w:val="002C068A"/>
    <w:rsid w:val="002E0FEC"/>
    <w:rsid w:val="002E4606"/>
    <w:rsid w:val="002F11DD"/>
    <w:rsid w:val="002F1ADA"/>
    <w:rsid w:val="0033204F"/>
    <w:rsid w:val="00370211"/>
    <w:rsid w:val="00380FD8"/>
    <w:rsid w:val="003C58A0"/>
    <w:rsid w:val="003C673E"/>
    <w:rsid w:val="003D3888"/>
    <w:rsid w:val="00406B6A"/>
    <w:rsid w:val="00413E0D"/>
    <w:rsid w:val="0042519A"/>
    <w:rsid w:val="00451DDB"/>
    <w:rsid w:val="00453373"/>
    <w:rsid w:val="004718DE"/>
    <w:rsid w:val="00497B69"/>
    <w:rsid w:val="004A5645"/>
    <w:rsid w:val="004B3E81"/>
    <w:rsid w:val="004B48CF"/>
    <w:rsid w:val="004F6234"/>
    <w:rsid w:val="004F7655"/>
    <w:rsid w:val="00537021"/>
    <w:rsid w:val="00555E9C"/>
    <w:rsid w:val="00560507"/>
    <w:rsid w:val="005B0807"/>
    <w:rsid w:val="005C74EB"/>
    <w:rsid w:val="005E7149"/>
    <w:rsid w:val="005F7B29"/>
    <w:rsid w:val="00623AF1"/>
    <w:rsid w:val="006501EE"/>
    <w:rsid w:val="00661002"/>
    <w:rsid w:val="006748BB"/>
    <w:rsid w:val="006E7A74"/>
    <w:rsid w:val="00710FCA"/>
    <w:rsid w:val="00730C7A"/>
    <w:rsid w:val="007733EC"/>
    <w:rsid w:val="007760B4"/>
    <w:rsid w:val="00777F97"/>
    <w:rsid w:val="007C53AA"/>
    <w:rsid w:val="007C65C9"/>
    <w:rsid w:val="007D190D"/>
    <w:rsid w:val="007E7053"/>
    <w:rsid w:val="007F24A9"/>
    <w:rsid w:val="007F4BC9"/>
    <w:rsid w:val="00800A8E"/>
    <w:rsid w:val="00814F3F"/>
    <w:rsid w:val="0084621F"/>
    <w:rsid w:val="0086712B"/>
    <w:rsid w:val="00897C71"/>
    <w:rsid w:val="008A7D92"/>
    <w:rsid w:val="008B3BF0"/>
    <w:rsid w:val="008D3E3B"/>
    <w:rsid w:val="008F648B"/>
    <w:rsid w:val="009010A8"/>
    <w:rsid w:val="00943638"/>
    <w:rsid w:val="009546FA"/>
    <w:rsid w:val="0099742D"/>
    <w:rsid w:val="009A28BD"/>
    <w:rsid w:val="009C234D"/>
    <w:rsid w:val="00A24594"/>
    <w:rsid w:val="00A75739"/>
    <w:rsid w:val="00AD5031"/>
    <w:rsid w:val="00AE3E67"/>
    <w:rsid w:val="00AE78E9"/>
    <w:rsid w:val="00B12687"/>
    <w:rsid w:val="00B23CDA"/>
    <w:rsid w:val="00B3332F"/>
    <w:rsid w:val="00B640E3"/>
    <w:rsid w:val="00B718BC"/>
    <w:rsid w:val="00B849E8"/>
    <w:rsid w:val="00BB3FA2"/>
    <w:rsid w:val="00BB5B22"/>
    <w:rsid w:val="00BD26D3"/>
    <w:rsid w:val="00BD7A73"/>
    <w:rsid w:val="00BE0967"/>
    <w:rsid w:val="00BF7C4C"/>
    <w:rsid w:val="00C04905"/>
    <w:rsid w:val="00C05DAC"/>
    <w:rsid w:val="00C12F53"/>
    <w:rsid w:val="00C25134"/>
    <w:rsid w:val="00C47618"/>
    <w:rsid w:val="00C6352E"/>
    <w:rsid w:val="00C7158C"/>
    <w:rsid w:val="00C8130C"/>
    <w:rsid w:val="00C83A0E"/>
    <w:rsid w:val="00C8498B"/>
    <w:rsid w:val="00C9139B"/>
    <w:rsid w:val="00C93B9C"/>
    <w:rsid w:val="00CB1403"/>
    <w:rsid w:val="00D263FA"/>
    <w:rsid w:val="00D2799A"/>
    <w:rsid w:val="00D75ABB"/>
    <w:rsid w:val="00D86805"/>
    <w:rsid w:val="00DA353D"/>
    <w:rsid w:val="00DC19D8"/>
    <w:rsid w:val="00DC605F"/>
    <w:rsid w:val="00DD481C"/>
    <w:rsid w:val="00DF1E61"/>
    <w:rsid w:val="00E13F0A"/>
    <w:rsid w:val="00E34249"/>
    <w:rsid w:val="00E71F58"/>
    <w:rsid w:val="00E86CFC"/>
    <w:rsid w:val="00EB4360"/>
    <w:rsid w:val="00F0318F"/>
    <w:rsid w:val="00F51D92"/>
    <w:rsid w:val="00F742A5"/>
    <w:rsid w:val="00F81755"/>
    <w:rsid w:val="00F84EBA"/>
    <w:rsid w:val="00F95B36"/>
    <w:rsid w:val="00FC11D3"/>
    <w:rsid w:val="00FE7C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18BC"/>
  </w:style>
  <w:style w:type="paragraph" w:styleId="1">
    <w:name w:val="heading 1"/>
    <w:basedOn w:val="a"/>
    <w:next w:val="a"/>
    <w:rsid w:val="00B718BC"/>
    <w:pPr>
      <w:keepNext/>
      <w:keepLines/>
      <w:spacing w:before="240" w:after="0"/>
      <w:outlineLvl w:val="0"/>
    </w:pPr>
    <w:rPr>
      <w:color w:val="2E75B5"/>
      <w:sz w:val="32"/>
      <w:szCs w:val="32"/>
    </w:rPr>
  </w:style>
  <w:style w:type="paragraph" w:styleId="2">
    <w:name w:val="heading 2"/>
    <w:basedOn w:val="a"/>
    <w:next w:val="a"/>
    <w:rsid w:val="00B718BC"/>
    <w:pPr>
      <w:keepNext/>
      <w:keepLines/>
      <w:spacing w:before="40" w:after="0"/>
      <w:outlineLvl w:val="1"/>
    </w:pPr>
    <w:rPr>
      <w:color w:val="2E75B5"/>
      <w:sz w:val="26"/>
      <w:szCs w:val="26"/>
    </w:rPr>
  </w:style>
  <w:style w:type="paragraph" w:styleId="3">
    <w:name w:val="heading 3"/>
    <w:basedOn w:val="a"/>
    <w:next w:val="a"/>
    <w:rsid w:val="00B718BC"/>
    <w:pPr>
      <w:keepNext/>
      <w:keepLines/>
      <w:spacing w:before="40" w:after="0"/>
      <w:outlineLvl w:val="2"/>
    </w:pPr>
    <w:rPr>
      <w:color w:val="1E4D78"/>
      <w:sz w:val="24"/>
      <w:szCs w:val="24"/>
    </w:rPr>
  </w:style>
  <w:style w:type="paragraph" w:styleId="4">
    <w:name w:val="heading 4"/>
    <w:basedOn w:val="a"/>
    <w:next w:val="a"/>
    <w:rsid w:val="00B718BC"/>
    <w:pPr>
      <w:keepNext/>
      <w:keepLines/>
      <w:spacing w:before="40" w:after="0"/>
      <w:outlineLvl w:val="3"/>
    </w:pPr>
    <w:rPr>
      <w:i/>
      <w:color w:val="2E75B5"/>
    </w:rPr>
  </w:style>
  <w:style w:type="paragraph" w:styleId="5">
    <w:name w:val="heading 5"/>
    <w:basedOn w:val="a"/>
    <w:next w:val="a"/>
    <w:rsid w:val="00B718BC"/>
    <w:pPr>
      <w:keepNext/>
      <w:keepLines/>
      <w:spacing w:before="220" w:after="40"/>
      <w:outlineLvl w:val="4"/>
    </w:pPr>
    <w:rPr>
      <w:b/>
    </w:rPr>
  </w:style>
  <w:style w:type="paragraph" w:styleId="6">
    <w:name w:val="heading 6"/>
    <w:basedOn w:val="a"/>
    <w:next w:val="a"/>
    <w:rsid w:val="00B718B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B718BC"/>
    <w:pPr>
      <w:keepNext/>
      <w:keepLines/>
      <w:spacing w:before="480" w:after="120"/>
    </w:pPr>
    <w:rPr>
      <w:b/>
      <w:sz w:val="72"/>
      <w:szCs w:val="72"/>
    </w:rPr>
  </w:style>
  <w:style w:type="paragraph" w:styleId="a4">
    <w:name w:val="Subtitle"/>
    <w:basedOn w:val="a"/>
    <w:next w:val="a"/>
    <w:rsid w:val="00B718BC"/>
    <w:pPr>
      <w:keepNext/>
      <w:keepLines/>
      <w:spacing w:before="360" w:after="80"/>
    </w:pPr>
    <w:rPr>
      <w:rFonts w:ascii="Georgia" w:eastAsia="Georgia" w:hAnsi="Georgia" w:cs="Georgia"/>
      <w:i/>
      <w:color w:val="666666"/>
      <w:sz w:val="48"/>
      <w:szCs w:val="48"/>
    </w:rPr>
  </w:style>
  <w:style w:type="table" w:customStyle="1" w:styleId="20">
    <w:name w:val="2"/>
    <w:basedOn w:val="a1"/>
    <w:rsid w:val="00B718BC"/>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0">
    <w:name w:val="1"/>
    <w:basedOn w:val="a1"/>
    <w:rsid w:val="00B718BC"/>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a5">
    <w:name w:val="annotation text"/>
    <w:basedOn w:val="a"/>
    <w:link w:val="Char"/>
    <w:uiPriority w:val="99"/>
    <w:unhideWhenUsed/>
    <w:rsid w:val="00B718BC"/>
    <w:pPr>
      <w:spacing w:line="240" w:lineRule="auto"/>
    </w:pPr>
    <w:rPr>
      <w:sz w:val="20"/>
      <w:szCs w:val="20"/>
    </w:rPr>
  </w:style>
  <w:style w:type="character" w:customStyle="1" w:styleId="Char">
    <w:name w:val="Κείμενο σχολίου Char"/>
    <w:basedOn w:val="a0"/>
    <w:link w:val="a5"/>
    <w:uiPriority w:val="99"/>
    <w:rsid w:val="00B718BC"/>
    <w:rPr>
      <w:sz w:val="20"/>
      <w:szCs w:val="20"/>
    </w:rPr>
  </w:style>
  <w:style w:type="character" w:styleId="a6">
    <w:name w:val="annotation reference"/>
    <w:basedOn w:val="a0"/>
    <w:uiPriority w:val="99"/>
    <w:semiHidden/>
    <w:unhideWhenUsed/>
    <w:rsid w:val="00B718BC"/>
    <w:rPr>
      <w:sz w:val="16"/>
      <w:szCs w:val="16"/>
    </w:rPr>
  </w:style>
  <w:style w:type="paragraph" w:styleId="a7">
    <w:name w:val="Balloon Text"/>
    <w:basedOn w:val="a"/>
    <w:link w:val="Char0"/>
    <w:uiPriority w:val="99"/>
    <w:semiHidden/>
    <w:unhideWhenUsed/>
    <w:rsid w:val="00023427"/>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023427"/>
    <w:rPr>
      <w:rFonts w:ascii="Segoe UI" w:hAnsi="Segoe UI" w:cs="Segoe UI"/>
      <w:sz w:val="18"/>
      <w:szCs w:val="18"/>
    </w:rPr>
  </w:style>
  <w:style w:type="paragraph" w:styleId="a8">
    <w:name w:val="annotation subject"/>
    <w:basedOn w:val="a5"/>
    <w:next w:val="a5"/>
    <w:link w:val="Char1"/>
    <w:uiPriority w:val="99"/>
    <w:semiHidden/>
    <w:unhideWhenUsed/>
    <w:rsid w:val="00344A8D"/>
    <w:rPr>
      <w:b/>
      <w:bCs/>
    </w:rPr>
  </w:style>
  <w:style w:type="character" w:customStyle="1" w:styleId="Char1">
    <w:name w:val="Θέμα σχολίου Char"/>
    <w:basedOn w:val="Char"/>
    <w:link w:val="a8"/>
    <w:uiPriority w:val="99"/>
    <w:semiHidden/>
    <w:rsid w:val="00344A8D"/>
    <w:rPr>
      <w:b/>
      <w:bCs/>
      <w:sz w:val="20"/>
      <w:szCs w:val="20"/>
    </w:rPr>
  </w:style>
  <w:style w:type="character" w:styleId="-">
    <w:name w:val="Hyperlink"/>
    <w:basedOn w:val="a0"/>
    <w:uiPriority w:val="99"/>
    <w:unhideWhenUsed/>
    <w:rsid w:val="0047248C"/>
    <w:rPr>
      <w:color w:val="0000FF"/>
      <w:u w:val="single"/>
    </w:rPr>
  </w:style>
  <w:style w:type="paragraph" w:customStyle="1" w:styleId="Default">
    <w:name w:val="Default"/>
    <w:rsid w:val="00CA554B"/>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0">
    <w:name w:val="A0"/>
    <w:uiPriority w:val="99"/>
    <w:rsid w:val="00CA554B"/>
    <w:rPr>
      <w:rFonts w:cs="Myriad Pro Light"/>
      <w:color w:val="000000"/>
      <w:sz w:val="56"/>
      <w:szCs w:val="56"/>
    </w:rPr>
  </w:style>
  <w:style w:type="paragraph" w:styleId="a9">
    <w:name w:val="Revision"/>
    <w:hidden/>
    <w:uiPriority w:val="99"/>
    <w:semiHidden/>
    <w:rsid w:val="00075269"/>
    <w:pPr>
      <w:spacing w:after="0" w:line="240" w:lineRule="auto"/>
    </w:pPr>
  </w:style>
  <w:style w:type="paragraph" w:styleId="11">
    <w:name w:val="toc 1"/>
    <w:basedOn w:val="a"/>
    <w:next w:val="a"/>
    <w:autoRedefine/>
    <w:uiPriority w:val="39"/>
    <w:unhideWhenUsed/>
    <w:rsid w:val="00A63E11"/>
    <w:pPr>
      <w:spacing w:after="100"/>
    </w:pPr>
  </w:style>
  <w:style w:type="paragraph" w:styleId="21">
    <w:name w:val="toc 2"/>
    <w:basedOn w:val="a"/>
    <w:next w:val="a"/>
    <w:autoRedefine/>
    <w:uiPriority w:val="39"/>
    <w:unhideWhenUsed/>
    <w:rsid w:val="00A63E11"/>
    <w:pPr>
      <w:spacing w:after="100"/>
      <w:ind w:left="220"/>
    </w:pPr>
  </w:style>
  <w:style w:type="paragraph" w:styleId="30">
    <w:name w:val="toc 3"/>
    <w:basedOn w:val="a"/>
    <w:next w:val="a"/>
    <w:autoRedefine/>
    <w:uiPriority w:val="39"/>
    <w:unhideWhenUsed/>
    <w:rsid w:val="00A63E11"/>
    <w:pPr>
      <w:spacing w:after="100"/>
      <w:ind w:left="440"/>
    </w:pPr>
  </w:style>
  <w:style w:type="paragraph" w:styleId="40">
    <w:name w:val="toc 4"/>
    <w:basedOn w:val="a"/>
    <w:next w:val="a"/>
    <w:autoRedefine/>
    <w:uiPriority w:val="39"/>
    <w:unhideWhenUsed/>
    <w:rsid w:val="00A63E11"/>
    <w:pPr>
      <w:spacing w:after="100"/>
      <w:ind w:left="660"/>
    </w:pPr>
  </w:style>
  <w:style w:type="paragraph" w:styleId="aa">
    <w:name w:val="List Paragraph"/>
    <w:basedOn w:val="a"/>
    <w:uiPriority w:val="34"/>
    <w:qFormat/>
    <w:rsid w:val="006B42AF"/>
    <w:pPr>
      <w:ind w:left="720"/>
      <w:contextualSpacing/>
    </w:pPr>
  </w:style>
  <w:style w:type="character" w:customStyle="1" w:styleId="tlid-translation">
    <w:name w:val="tlid-translation"/>
    <w:basedOn w:val="a0"/>
    <w:rsid w:val="00D44D82"/>
  </w:style>
  <w:style w:type="paragraph" w:styleId="ab">
    <w:name w:val="footnote text"/>
    <w:basedOn w:val="a"/>
    <w:link w:val="Char2"/>
    <w:uiPriority w:val="99"/>
    <w:semiHidden/>
    <w:unhideWhenUsed/>
    <w:rsid w:val="007C1ED9"/>
    <w:pPr>
      <w:spacing w:after="0" w:line="240" w:lineRule="auto"/>
    </w:pPr>
    <w:rPr>
      <w:sz w:val="20"/>
      <w:szCs w:val="20"/>
    </w:rPr>
  </w:style>
  <w:style w:type="character" w:customStyle="1" w:styleId="Char2">
    <w:name w:val="Κείμενο υποσημείωσης Char"/>
    <w:basedOn w:val="a0"/>
    <w:link w:val="ab"/>
    <w:uiPriority w:val="99"/>
    <w:semiHidden/>
    <w:rsid w:val="007C1ED9"/>
    <w:rPr>
      <w:sz w:val="20"/>
      <w:szCs w:val="20"/>
    </w:rPr>
  </w:style>
  <w:style w:type="character" w:styleId="ac">
    <w:name w:val="footnote reference"/>
    <w:basedOn w:val="a0"/>
    <w:uiPriority w:val="99"/>
    <w:semiHidden/>
    <w:unhideWhenUsed/>
    <w:rsid w:val="007C1ED9"/>
    <w:rPr>
      <w:vertAlign w:val="superscript"/>
    </w:rPr>
  </w:style>
  <w:style w:type="table" w:customStyle="1" w:styleId="ad">
    <w:basedOn w:val="a1"/>
    <w:rsid w:val="00B718BC"/>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st">
    <w:name w:val="st"/>
    <w:basedOn w:val="a0"/>
    <w:rsid w:val="00814F3F"/>
  </w:style>
  <w:style w:type="character" w:styleId="ae">
    <w:name w:val="Emphasis"/>
    <w:basedOn w:val="a0"/>
    <w:uiPriority w:val="20"/>
    <w:qFormat/>
    <w:rsid w:val="00814F3F"/>
    <w:rPr>
      <w:i/>
      <w:iCs/>
    </w:rPr>
  </w:style>
  <w:style w:type="character" w:customStyle="1" w:styleId="UnresolvedMention">
    <w:name w:val="Unresolved Mention"/>
    <w:basedOn w:val="a0"/>
    <w:uiPriority w:val="99"/>
    <w:semiHidden/>
    <w:unhideWhenUsed/>
    <w:rsid w:val="00814F3F"/>
    <w:rPr>
      <w:color w:val="605E5C"/>
      <w:shd w:val="clear" w:color="auto" w:fill="E1DFDD"/>
    </w:rPr>
  </w:style>
  <w:style w:type="paragraph" w:styleId="Web">
    <w:name w:val="Normal (Web)"/>
    <w:basedOn w:val="a"/>
    <w:uiPriority w:val="99"/>
    <w:unhideWhenUsed/>
    <w:rsid w:val="00F8175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0">
    <w:name w:val="FollowedHyperlink"/>
    <w:basedOn w:val="a0"/>
    <w:uiPriority w:val="99"/>
    <w:semiHidden/>
    <w:unhideWhenUsed/>
    <w:rsid w:val="00C25134"/>
    <w:rPr>
      <w:color w:val="800080" w:themeColor="followedHyperlink"/>
      <w:u w:val="single"/>
    </w:rPr>
  </w:style>
  <w:style w:type="paragraph" w:styleId="af">
    <w:name w:val="header"/>
    <w:basedOn w:val="a"/>
    <w:link w:val="Char3"/>
    <w:uiPriority w:val="99"/>
    <w:semiHidden/>
    <w:unhideWhenUsed/>
    <w:rsid w:val="00F0318F"/>
    <w:pPr>
      <w:tabs>
        <w:tab w:val="center" w:pos="4153"/>
        <w:tab w:val="right" w:pos="8306"/>
      </w:tabs>
      <w:spacing w:after="0" w:line="240" w:lineRule="auto"/>
    </w:pPr>
  </w:style>
  <w:style w:type="character" w:customStyle="1" w:styleId="Char3">
    <w:name w:val="Κεφαλίδα Char"/>
    <w:basedOn w:val="a0"/>
    <w:link w:val="af"/>
    <w:uiPriority w:val="99"/>
    <w:semiHidden/>
    <w:rsid w:val="00F0318F"/>
  </w:style>
  <w:style w:type="paragraph" w:styleId="af0">
    <w:name w:val="footer"/>
    <w:basedOn w:val="a"/>
    <w:link w:val="Char4"/>
    <w:uiPriority w:val="99"/>
    <w:semiHidden/>
    <w:unhideWhenUsed/>
    <w:rsid w:val="00F0318F"/>
    <w:pPr>
      <w:tabs>
        <w:tab w:val="center" w:pos="4153"/>
        <w:tab w:val="right" w:pos="8306"/>
      </w:tabs>
      <w:spacing w:after="0" w:line="240" w:lineRule="auto"/>
    </w:pPr>
  </w:style>
  <w:style w:type="character" w:customStyle="1" w:styleId="Char4">
    <w:name w:val="Υποσέλιδο Char"/>
    <w:basedOn w:val="a0"/>
    <w:link w:val="af0"/>
    <w:uiPriority w:val="99"/>
    <w:semiHidden/>
    <w:rsid w:val="00F0318F"/>
  </w:style>
</w:styles>
</file>

<file path=word/webSettings.xml><?xml version="1.0" encoding="utf-8"?>
<w:webSettings xmlns:r="http://schemas.openxmlformats.org/officeDocument/2006/relationships" xmlns:w="http://schemas.openxmlformats.org/wordprocessingml/2006/main">
  <w:divs>
    <w:div w:id="569802649">
      <w:bodyDiv w:val="1"/>
      <w:marLeft w:val="0"/>
      <w:marRight w:val="0"/>
      <w:marTop w:val="0"/>
      <w:marBottom w:val="0"/>
      <w:divBdr>
        <w:top w:val="none" w:sz="0" w:space="0" w:color="auto"/>
        <w:left w:val="none" w:sz="0" w:space="0" w:color="auto"/>
        <w:bottom w:val="none" w:sz="0" w:space="0" w:color="auto"/>
        <w:right w:val="none" w:sz="0" w:space="0" w:color="auto"/>
      </w:divBdr>
    </w:div>
    <w:div w:id="846019589">
      <w:bodyDiv w:val="1"/>
      <w:marLeft w:val="0"/>
      <w:marRight w:val="0"/>
      <w:marTop w:val="0"/>
      <w:marBottom w:val="0"/>
      <w:divBdr>
        <w:top w:val="none" w:sz="0" w:space="0" w:color="auto"/>
        <w:left w:val="none" w:sz="0" w:space="0" w:color="auto"/>
        <w:bottom w:val="none" w:sz="0" w:space="0" w:color="auto"/>
        <w:right w:val="none" w:sz="0" w:space="0" w:color="auto"/>
      </w:divBdr>
    </w:div>
    <w:div w:id="1024480245">
      <w:bodyDiv w:val="1"/>
      <w:marLeft w:val="0"/>
      <w:marRight w:val="0"/>
      <w:marTop w:val="0"/>
      <w:marBottom w:val="0"/>
      <w:divBdr>
        <w:top w:val="none" w:sz="0" w:space="0" w:color="auto"/>
        <w:left w:val="none" w:sz="0" w:space="0" w:color="auto"/>
        <w:bottom w:val="none" w:sz="0" w:space="0" w:color="auto"/>
        <w:right w:val="none" w:sz="0" w:space="0" w:color="auto"/>
      </w:divBdr>
      <w:divsChild>
        <w:div w:id="2055502635">
          <w:marLeft w:val="0"/>
          <w:marRight w:val="0"/>
          <w:marTop w:val="0"/>
          <w:marBottom w:val="0"/>
          <w:divBdr>
            <w:top w:val="none" w:sz="0" w:space="0" w:color="auto"/>
            <w:left w:val="none" w:sz="0" w:space="0" w:color="auto"/>
            <w:bottom w:val="none" w:sz="0" w:space="0" w:color="auto"/>
            <w:right w:val="none" w:sz="0" w:space="0" w:color="auto"/>
          </w:divBdr>
          <w:divsChild>
            <w:div w:id="16376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2117">
      <w:bodyDiv w:val="1"/>
      <w:marLeft w:val="0"/>
      <w:marRight w:val="0"/>
      <w:marTop w:val="0"/>
      <w:marBottom w:val="0"/>
      <w:divBdr>
        <w:top w:val="none" w:sz="0" w:space="0" w:color="auto"/>
        <w:left w:val="none" w:sz="0" w:space="0" w:color="auto"/>
        <w:bottom w:val="none" w:sz="0" w:space="0" w:color="auto"/>
        <w:right w:val="none" w:sz="0" w:space="0" w:color="auto"/>
      </w:divBdr>
      <w:divsChild>
        <w:div w:id="443496471">
          <w:marLeft w:val="0"/>
          <w:marRight w:val="0"/>
          <w:marTop w:val="0"/>
          <w:marBottom w:val="0"/>
          <w:divBdr>
            <w:top w:val="none" w:sz="0" w:space="0" w:color="auto"/>
            <w:left w:val="none" w:sz="0" w:space="0" w:color="auto"/>
            <w:bottom w:val="none" w:sz="0" w:space="0" w:color="auto"/>
            <w:right w:val="none" w:sz="0" w:space="0" w:color="auto"/>
          </w:divBdr>
        </w:div>
        <w:div w:id="1886065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odoros-papagiannis.gr/en"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time_continue=1&amp;v=nCHnHCe5WKw&amp;feature=emb_logo" TargetMode="External"/><Relationship Id="rId17" Type="http://schemas.openxmlformats.org/officeDocument/2006/relationships/hyperlink" Target="http://en.papagiannismuseum.gr/" TargetMode="External"/><Relationship Id="rId2" Type="http://schemas.openxmlformats.org/officeDocument/2006/relationships/customXml" Target="../customXml/item2.xml"/><Relationship Id="rId16" Type="http://schemas.openxmlformats.org/officeDocument/2006/relationships/hyperlink" Target="https://vimeo.com/showcase/58609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meo.com/showcase/5860965" TargetMode="External"/><Relationship Id="rId5" Type="http://schemas.openxmlformats.org/officeDocument/2006/relationships/settings" Target="settings.xml"/><Relationship Id="rId15" Type="http://schemas.openxmlformats.org/officeDocument/2006/relationships/hyperlink" Target="http://theodoros-papagiannis.gr/en" TargetMode="External"/><Relationship Id="rId10" Type="http://schemas.openxmlformats.org/officeDocument/2006/relationships/hyperlink" Target="http://theodoros-papagiannis.gr/en/taxonomy/term/256"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theodoros-papagiannis.gr/en/museum" TargetMode="External"/><Relationship Id="rId14" Type="http://schemas.openxmlformats.org/officeDocument/2006/relationships/hyperlink" Target="https://vimeo.com/showcase/5860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qiVXEne5sVAZyQtkbkgI+WEpQ==">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</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73EC36-EFAA-4ECA-90CB-F5B35AC5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10792</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2020-08-02T13:57:00Z</dcterms:created>
  <dcterms:modified xsi:type="dcterms:W3CDTF">2020-08-02T13:57:00Z</dcterms:modified>
</cp:coreProperties>
</file>