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Dear colleague,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are delighted to inform you that we have accepted the article outlined in the abstract you submitted for inclusion in the edited volume </w:t>
      </w:r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Failed Individual. 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At this point, we would like to circulate basic formal requirements and thematic questions to keep in mind when writing your article; a detailed style sheet will follow as soon as we have come to an agreement with the publisher with whom we are currently negotiating. 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We would like to emphasize once again that we cannot guarantee that every submitted article will be included in the volume, since the peer reviewers will have a say and we will need to make sure that a thematic “red </w:t>
      </w:r>
      <w:proofErr w:type="spellStart"/>
      <w:r w:rsidRPr="006E3C8D">
        <w:rPr>
          <w:rFonts w:ascii="Times New Roman" w:eastAsia="Times New Roman" w:hAnsi="Times New Roman" w:cs="Times New Roman"/>
          <w:sz w:val="24"/>
          <w:szCs w:val="24"/>
        </w:rPr>
        <w:t>threadˮ</w:t>
      </w:r>
      <w:proofErr w:type="spell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connects all articles. In order to ensure that there is thematic coherence between the collection's articles, please keep the following </w:t>
      </w: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>thematic questions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in mind while writing: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What conception of the “failed </w:t>
      </w:r>
      <w:proofErr w:type="spellStart"/>
      <w:r w:rsidRPr="006E3C8D">
        <w:rPr>
          <w:rFonts w:ascii="Times New Roman" w:eastAsia="Times New Roman" w:hAnsi="Times New Roman" w:cs="Times New Roman"/>
          <w:sz w:val="24"/>
          <w:szCs w:val="24"/>
        </w:rPr>
        <w:t>individualˮ</w:t>
      </w:r>
      <w:proofErr w:type="spell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is operative in your object of analysis? Does the latter challenge failure as a negatively charged norm?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What functions of failure do you perceive in your object of analysis, given that its functional scale ranges from devastation to resistance and emancipation?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If applicable, how does failure in your object of analysis reflect on the specific moment in U.S. cultural and social history in which it is situated?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>Formal Requirements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-Please keep in mind that the deadline for submitting articles is</w:t>
      </w:r>
      <w:r w:rsidRPr="006E3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September 01, 2016. 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Please aim for 6500 words (including Works Cited section and footnotes). Manuscripts are to be submitted to </w:t>
      </w:r>
      <w:hyperlink r:id="rId5" w:tgtFrame="_blank" w:history="1">
        <w:r w:rsidRPr="006E3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failedindividual2015@gmail.com</w:t>
        </w:r>
      </w:hyperlink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-Please use Times New Roman, 12 pt., 1.5 spacing and align the text with the left margin. A new paragraph is to be preceded by a 12 pt. blank line. No other formatting is necessary.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-Render subheadings in bold.   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-The citation style to be used is MLA, meaning citations are to be given in parentheses within the text, footnotes are to be kept to a minimum and a Works Cited section is to be included at the end of the manuscript. The most commonly cited sources are cited according to </w:t>
      </w:r>
      <w:bookmarkStart w:id="0" w:name="_GoBack"/>
      <w:r w:rsidRPr="006E3C8D">
        <w:rPr>
          <w:rFonts w:ascii="Times New Roman" w:eastAsia="Times New Roman" w:hAnsi="Times New Roman" w:cs="Times New Roman"/>
          <w:sz w:val="24"/>
          <w:szCs w:val="24"/>
        </w:rPr>
        <w:t>MLA</w:t>
      </w:r>
      <w:bookmarkEnd w:id="0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style as follows: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MONOGRAPH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Culler, Jonathan. On </w:t>
      </w:r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Deconstruction: Theory and Criticism after Structuralism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. Ithaca: Cornell UP, 1982.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EDITED COLLECTION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Porter, Joy, and Kenneth M. Roemer,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Companion to Native American Literature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Cambridge: Cambridge UP, 2005.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JOURNAL ARTICLE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Dorson, James.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“Demystifying the Judge: Law and Mythical Violence in Cormac McCarthy’s Blood Meridian.”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Modern Literature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36.2 (2013): 105-21.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ARTICLE IN EDITED COLLECTION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Griffiths, Gareth. “The Myth of Authenticity: Representation, Discourse and Social Practice.” </w:t>
      </w:r>
      <w:proofErr w:type="gramStart"/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De-scribing Empire: Post-Colonialism and Textuality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Ed. Chris Tiffin and Alan Lawson.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London: Routledge, 1994.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70-85.</w:t>
      </w:r>
      <w:proofErr w:type="gramEnd"/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ARTICLE IN A NEWSPAPER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Brubaker, Bill. “New Health Center Targets County's Uninsured Patients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. ”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Washington Post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 24 May 2007: LZ01. 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FILM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>Apollo 13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Dir. Ron Howard.</w:t>
      </w:r>
      <w:proofErr w:type="gram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Universal, 1995.</w:t>
      </w:r>
      <w:proofErr w:type="gramEnd"/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>ONLINE SOURCE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Cannon, Sean. “Ethan Hawke on coping with failure, success and </w:t>
      </w:r>
      <w:proofErr w:type="spellStart"/>
      <w:r w:rsidRPr="006E3C8D">
        <w:rPr>
          <w:rFonts w:ascii="Times New Roman" w:eastAsia="Times New Roman" w:hAnsi="Times New Roman" w:cs="Times New Roman"/>
          <w:sz w:val="24"/>
          <w:szCs w:val="24"/>
        </w:rPr>
        <w:t>insecurity.ˮ</w:t>
      </w:r>
      <w:proofErr w:type="spellEnd"/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C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Salon </w:t>
      </w:r>
      <w:r w:rsidRPr="006E3C8D">
        <w:rPr>
          <w:rFonts w:ascii="Times New Roman" w:eastAsia="Times New Roman" w:hAnsi="Times New Roman" w:cs="Times New Roman"/>
          <w:sz w:val="24"/>
          <w:szCs w:val="24"/>
        </w:rPr>
        <w:t>25 March 2016</w:t>
      </w:r>
      <w:proofErr w:type="gramStart"/>
      <w:r w:rsidRPr="006E3C8D">
        <w:rPr>
          <w:rFonts w:ascii="Times New Roman" w:eastAsia="Times New Roman" w:hAnsi="Times New Roman" w:cs="Times New Roman"/>
          <w:sz w:val="24"/>
          <w:szCs w:val="24"/>
        </w:rPr>
        <w:t>.&lt;</w:t>
      </w:r>
      <w:proofErr w:type="gramEnd"/>
      <w:hyperlink r:id="rId6" w:tgtFrame="_blank" w:history="1">
        <w:r w:rsidRPr="006E3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http://www.salon.com/2016/03/26/</w:t>
        </w:r>
      </w:hyperlink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ethan_hawke_on_coping_with_failure_success_and_insecurity_sometimes_i_feel_that_my_whole_life_has_been_a_war_with_my_nervous_system/&gt;. Access 26 March 2016.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Please don't hesitate to get back to us with any questions you may have. We will follow up with a detailed style sheet as soon as possible.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8D">
        <w:rPr>
          <w:rFonts w:ascii="Times New Roman" w:eastAsia="Times New Roman" w:hAnsi="Times New Roman" w:cs="Times New Roman"/>
          <w:sz w:val="24"/>
          <w:szCs w:val="24"/>
        </w:rPr>
        <w:t xml:space="preserve">Best wishes, </w:t>
      </w:r>
    </w:p>
    <w:p w:rsidR="006E3C8D" w:rsidRPr="006E3C8D" w:rsidRDefault="006E3C8D" w:rsidP="006E3C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195" w:rsidRDefault="00CD0195">
      <w:pPr>
        <w:rPr>
          <w:rFonts w:hint="cs"/>
        </w:rPr>
      </w:pPr>
    </w:p>
    <w:sectPr w:rsidR="00CD0195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8D"/>
    <w:rsid w:val="00275219"/>
    <w:rsid w:val="006E3C8D"/>
    <w:rsid w:val="00C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vc.ac.il/OWA/redir.aspx?C=sBeQarH-_Wmju4590Hmfe7lavJ-mFU4TMTd0a50h-3nxW7_9oLjTCA..&amp;URL=http%3a%2f%2fwww.salon.com%2f2016%2f03%2f26%2f" TargetMode="External"/><Relationship Id="rId5" Type="http://schemas.openxmlformats.org/officeDocument/2006/relationships/hyperlink" Target="https://mail.yvc.ac.il/OWA/redir.aspx?C=lqMtivXM5bbu3FwxkJEMRUc_biR3T1MjJpIahmXc_MrxW7_9oLjTCA..&amp;URL=mailto%3afailedindividual2015%40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1</cp:revision>
  <dcterms:created xsi:type="dcterms:W3CDTF">2016-07-30T17:46:00Z</dcterms:created>
  <dcterms:modified xsi:type="dcterms:W3CDTF">2016-07-30T17:47:00Z</dcterms:modified>
</cp:coreProperties>
</file>