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97" w:rsidRPr="005E5E97" w:rsidRDefault="005E5E97" w:rsidP="00693832">
      <w:pPr>
        <w:shd w:val="clear" w:color="auto" w:fill="FFFFFF"/>
        <w:spacing w:after="0" w:line="400" w:lineRule="atLeast"/>
        <w:rPr>
          <w:rFonts w:ascii="Times New Roman" w:eastAsia="Times New Roman" w:hAnsi="Times New Roman" w:cs="Times New Roman"/>
          <w:color w:val="2E2E2E"/>
          <w:sz w:val="32"/>
          <w:szCs w:val="32"/>
          <w:lang w:bidi="ar-SA"/>
        </w:rPr>
      </w:pPr>
      <w:r w:rsidRPr="005E5E97">
        <w:rPr>
          <w:rFonts w:ascii="Times New Roman" w:eastAsia="Times New Roman" w:hAnsi="Times New Roman" w:cs="Times New Roman"/>
          <w:color w:val="2E2E2E"/>
          <w:sz w:val="32"/>
          <w:szCs w:val="32"/>
          <w:lang w:bidi="ar-SA"/>
        </w:rPr>
        <w:t>Dr.</w:t>
      </w:r>
      <w:r w:rsidR="00693832">
        <w:rPr>
          <w:rFonts w:ascii="Times New Roman" w:eastAsia="Times New Roman" w:hAnsi="Times New Roman" w:cs="Times New Roman"/>
          <w:color w:val="2E2E2E"/>
          <w:sz w:val="32"/>
          <w:szCs w:val="32"/>
          <w:lang w:bidi="ar-SA"/>
        </w:rPr>
        <w:t xml:space="preserve"> </w:t>
      </w:r>
      <w:proofErr w:type="spellStart"/>
      <w:r w:rsidRPr="005E5E97">
        <w:rPr>
          <w:rFonts w:ascii="Times New Roman" w:eastAsia="Times New Roman" w:hAnsi="Times New Roman" w:cs="Times New Roman"/>
          <w:color w:val="2E2E2E"/>
          <w:sz w:val="32"/>
          <w:szCs w:val="32"/>
          <w:lang w:bidi="ar-SA"/>
        </w:rPr>
        <w:t>Gili</w:t>
      </w:r>
      <w:proofErr w:type="spellEnd"/>
      <w:r w:rsidRPr="005E5E97">
        <w:rPr>
          <w:rFonts w:ascii="Times New Roman" w:eastAsia="Times New Roman" w:hAnsi="Times New Roman" w:cs="Times New Roman"/>
          <w:color w:val="2E2E2E"/>
          <w:sz w:val="32"/>
          <w:szCs w:val="32"/>
          <w:lang w:bidi="ar-SA"/>
        </w:rPr>
        <w:t xml:space="preserve"> </w:t>
      </w:r>
      <w:proofErr w:type="spellStart"/>
      <w:r w:rsidRPr="005E5E97">
        <w:rPr>
          <w:rFonts w:ascii="Times New Roman" w:eastAsia="Times New Roman" w:hAnsi="Times New Roman" w:cs="Times New Roman"/>
          <w:color w:val="2E2E2E"/>
          <w:sz w:val="32"/>
          <w:szCs w:val="32"/>
          <w:lang w:bidi="ar-SA"/>
        </w:rPr>
        <w:t>Kugler</w:t>
      </w:r>
      <w:proofErr w:type="spellEnd"/>
    </w:p>
    <w:p w:rsidR="005E5E97" w:rsidRPr="005E5E97" w:rsidRDefault="005E5E97" w:rsidP="005E5E97">
      <w:pPr>
        <w:shd w:val="clear" w:color="auto" w:fill="FFFFFF"/>
        <w:spacing w:after="144" w:line="248" w:lineRule="atLeast"/>
        <w:rPr>
          <w:rFonts w:ascii="Times New Roman" w:eastAsia="Times New Roman" w:hAnsi="Times New Roman" w:cs="Times New Roman"/>
          <w:color w:val="777777"/>
          <w:sz w:val="16"/>
          <w:szCs w:val="16"/>
          <w:lang w:bidi="ar-SA"/>
        </w:rPr>
      </w:pPr>
      <w:r w:rsidRPr="005E5E97">
        <w:rPr>
          <w:rFonts w:ascii="Times New Roman" w:eastAsia="Times New Roman" w:hAnsi="Times New Roman" w:cs="Times New Roman"/>
          <w:color w:val="777777"/>
          <w:sz w:val="16"/>
          <w:szCs w:val="16"/>
          <w:lang w:bidi="ar-SA"/>
        </w:rPr>
        <w:t>University of Sydney</w:t>
      </w:r>
    </w:p>
    <w:p w:rsidR="005E5E97" w:rsidRPr="005E5E97" w:rsidRDefault="005E5E97" w:rsidP="005E5E97">
      <w:pPr>
        <w:shd w:val="clear" w:color="auto" w:fill="FFFFFF"/>
        <w:spacing w:after="80" w:line="248" w:lineRule="atLeast"/>
        <w:rPr>
          <w:rFonts w:ascii="Times New Roman" w:eastAsia="Times New Roman" w:hAnsi="Times New Roman" w:cs="Times New Roman"/>
          <w:color w:val="333333"/>
          <w:sz w:val="14"/>
          <w:szCs w:val="14"/>
          <w:lang w:bidi="ar-SA"/>
        </w:rPr>
      </w:pPr>
      <w:r w:rsidRPr="005E5E97">
        <w:rPr>
          <w:rFonts w:ascii="Times New Roman" w:eastAsia="Times New Roman" w:hAnsi="Times New Roman" w:cs="Times New Roman"/>
          <w:color w:val="333333"/>
          <w:sz w:val="14"/>
          <w:lang w:bidi="ar-SA"/>
        </w:rPr>
        <w:t xml:space="preserve">Dr. </w:t>
      </w:r>
      <w:proofErr w:type="spellStart"/>
      <w:r w:rsidRPr="005E5E97">
        <w:rPr>
          <w:rFonts w:ascii="Times New Roman" w:eastAsia="Times New Roman" w:hAnsi="Times New Roman" w:cs="Times New Roman"/>
          <w:color w:val="333333"/>
          <w:sz w:val="14"/>
          <w:lang w:bidi="ar-SA"/>
        </w:rPr>
        <w:t>Gili</w:t>
      </w:r>
      <w:proofErr w:type="spellEnd"/>
      <w:r w:rsidRPr="005E5E97">
        <w:rPr>
          <w:rFonts w:ascii="Times New Roman" w:eastAsia="Times New Roman" w:hAnsi="Times New Roman" w:cs="Times New Roman"/>
          <w:color w:val="333333"/>
          <w:sz w:val="14"/>
          <w:lang w:bidi="ar-SA"/>
        </w:rPr>
        <w:t xml:space="preserve"> </w:t>
      </w:r>
      <w:proofErr w:type="spellStart"/>
      <w:r w:rsidRPr="005E5E97">
        <w:rPr>
          <w:rFonts w:ascii="Times New Roman" w:eastAsia="Times New Roman" w:hAnsi="Times New Roman" w:cs="Times New Roman"/>
          <w:color w:val="333333"/>
          <w:sz w:val="14"/>
          <w:lang w:bidi="ar-SA"/>
        </w:rPr>
        <w:t>Kugler</w:t>
      </w:r>
      <w:proofErr w:type="spellEnd"/>
      <w:r w:rsidRPr="005E5E97">
        <w:rPr>
          <w:rFonts w:ascii="Times New Roman" w:eastAsia="Times New Roman" w:hAnsi="Times New Roman" w:cs="Times New Roman"/>
          <w:color w:val="333333"/>
          <w:sz w:val="14"/>
          <w:szCs w:val="14"/>
          <w:lang w:bidi="ar-SA"/>
        </w:rPr>
        <w:t> is a senior lecturer of Biblical Studies and Classical Hebrew at the Department of Hebrew, Biblical and Jewish Studies in the University of Sydney. She holds a Ph.D. from the Hebrew University of Jerusalem. Among her articles are, “Not Moses, but David: Theology and Politics in Psalm 78,” </w:t>
      </w:r>
      <w:r w:rsidRPr="005E5E97">
        <w:rPr>
          <w:rFonts w:ascii="Times New Roman" w:eastAsia="Times New Roman" w:hAnsi="Times New Roman" w:cs="Times New Roman"/>
          <w:i/>
          <w:iCs/>
          <w:color w:val="333333"/>
          <w:sz w:val="14"/>
          <w:lang w:bidi="ar-SA"/>
        </w:rPr>
        <w:t>Scottish Journal of Theology</w:t>
      </w:r>
      <w:r w:rsidRPr="005E5E97">
        <w:rPr>
          <w:rFonts w:ascii="Times New Roman" w:eastAsia="Times New Roman" w:hAnsi="Times New Roman" w:cs="Times New Roman"/>
          <w:color w:val="333333"/>
          <w:sz w:val="14"/>
          <w:szCs w:val="14"/>
          <w:lang w:bidi="ar-SA"/>
        </w:rPr>
        <w:t> 73 (2020), 126–136, and “Moses died and the people moved on: A Hidden Narrative in Deuteronomy,” </w:t>
      </w:r>
      <w:r w:rsidRPr="005E5E97">
        <w:rPr>
          <w:rFonts w:ascii="Times New Roman" w:eastAsia="Times New Roman" w:hAnsi="Times New Roman" w:cs="Times New Roman"/>
          <w:i/>
          <w:iCs/>
          <w:color w:val="333333"/>
          <w:sz w:val="14"/>
          <w:lang w:bidi="ar-SA"/>
        </w:rPr>
        <w:t>Journal for the Study of the Old Testament</w:t>
      </w:r>
      <w:r w:rsidRPr="005E5E97">
        <w:rPr>
          <w:rFonts w:ascii="Times New Roman" w:eastAsia="Times New Roman" w:hAnsi="Times New Roman" w:cs="Times New Roman"/>
          <w:color w:val="333333"/>
          <w:sz w:val="14"/>
          <w:szCs w:val="14"/>
          <w:lang w:bidi="ar-SA"/>
        </w:rPr>
        <w:t> 43 (2018), 191–204. Her book, </w:t>
      </w:r>
      <w:r w:rsidRPr="005E5E97">
        <w:rPr>
          <w:rFonts w:ascii="Times New Roman" w:eastAsia="Times New Roman" w:hAnsi="Times New Roman" w:cs="Times New Roman"/>
          <w:i/>
          <w:iCs/>
          <w:color w:val="333333"/>
          <w:sz w:val="14"/>
          <w:lang w:bidi="ar-SA"/>
        </w:rPr>
        <w:t>When God Wanted to Destroy the Chosen People: Biblical Traditions and Theology on the Move</w:t>
      </w:r>
      <w:r w:rsidRPr="005E5E97">
        <w:rPr>
          <w:rFonts w:ascii="Times New Roman" w:eastAsia="Times New Roman" w:hAnsi="Times New Roman" w:cs="Times New Roman"/>
          <w:color w:val="333333"/>
          <w:sz w:val="14"/>
          <w:szCs w:val="14"/>
          <w:lang w:bidi="ar-SA"/>
        </w:rPr>
        <w:t xml:space="preserve">, was published in 2019 by De </w:t>
      </w:r>
      <w:proofErr w:type="spellStart"/>
      <w:r w:rsidRPr="005E5E97">
        <w:rPr>
          <w:rFonts w:ascii="Times New Roman" w:eastAsia="Times New Roman" w:hAnsi="Times New Roman" w:cs="Times New Roman"/>
          <w:color w:val="333333"/>
          <w:sz w:val="14"/>
          <w:szCs w:val="14"/>
          <w:lang w:bidi="ar-SA"/>
        </w:rPr>
        <w:t>Gruyter</w:t>
      </w:r>
      <w:proofErr w:type="spellEnd"/>
      <w:r w:rsidRPr="005E5E97">
        <w:rPr>
          <w:rFonts w:ascii="Times New Roman" w:eastAsia="Times New Roman" w:hAnsi="Times New Roman" w:cs="Times New Roman"/>
          <w:color w:val="333333"/>
          <w:sz w:val="14"/>
          <w:szCs w:val="14"/>
          <w:lang w:bidi="ar-SA"/>
        </w:rPr>
        <w:t>.</w:t>
      </w:r>
    </w:p>
    <w:p w:rsidR="004C4437" w:rsidRDefault="004C4437"/>
    <w:p w:rsidR="005E5E97" w:rsidRPr="005E5E97" w:rsidRDefault="005E5E97" w:rsidP="005E5E97">
      <w:pPr>
        <w:shd w:val="clear" w:color="auto" w:fill="FFFFFF"/>
        <w:spacing w:after="240" w:line="560" w:lineRule="atLeast"/>
        <w:jc w:val="center"/>
        <w:outlineLvl w:val="0"/>
        <w:rPr>
          <w:rFonts w:ascii="Times New Roman" w:eastAsia="Times New Roman" w:hAnsi="Times New Roman" w:cs="Times New Roman"/>
          <w:color w:val="333333"/>
          <w:kern w:val="36"/>
          <w:sz w:val="32"/>
          <w:szCs w:val="32"/>
          <w:lang w:bidi="ar-SA"/>
        </w:rPr>
      </w:pPr>
      <w:r w:rsidRPr="005E5E97">
        <w:rPr>
          <w:rFonts w:ascii="Times New Roman" w:eastAsia="Times New Roman" w:hAnsi="Times New Roman" w:cs="Times New Roman"/>
          <w:color w:val="333333"/>
          <w:kern w:val="36"/>
          <w:sz w:val="32"/>
          <w:szCs w:val="32"/>
          <w:lang w:bidi="ar-SA"/>
        </w:rPr>
        <w:t>Did the Exodus Generation Die in the Wilderness or Enter Canaan?</w:t>
      </w:r>
    </w:p>
    <w:p w:rsidR="005E5E97" w:rsidRPr="005E5E97" w:rsidRDefault="005E5E97" w:rsidP="005E5E97">
      <w:pPr>
        <w:shd w:val="clear" w:color="auto" w:fill="FFFFFF"/>
        <w:spacing w:after="80" w:line="296" w:lineRule="atLeast"/>
        <w:rPr>
          <w:rFonts w:ascii="Times New Roman" w:eastAsia="Times New Roman" w:hAnsi="Times New Roman" w:cs="Times New Roman"/>
          <w:color w:val="333333"/>
          <w:sz w:val="16"/>
          <w:szCs w:val="16"/>
          <w:lang w:bidi="ar-SA"/>
        </w:rPr>
      </w:pPr>
      <w:r w:rsidRPr="005E5E97">
        <w:rPr>
          <w:rFonts w:ascii="Times New Roman" w:eastAsia="Times New Roman" w:hAnsi="Times New Roman" w:cs="Times New Roman"/>
          <w:color w:val="333333"/>
          <w:sz w:val="16"/>
          <w:szCs w:val="16"/>
          <w:lang w:bidi="ar-SA"/>
        </w:rPr>
        <w:t>In the context of the Pentateuch, Deuteronomy is read as a continuation of Numbers, in which God decrees that the exodus generation must wander in the wilderness until they have all died, and that only their children may enter the land. Yet Deuteronomy's core narrative presents Moses addressing the same Israelites who left Egypt and wandered forty years in the wilderness on the eve of </w:t>
      </w:r>
      <w:r w:rsidRPr="005E5E97">
        <w:rPr>
          <w:rFonts w:ascii="Times New Roman" w:eastAsia="Times New Roman" w:hAnsi="Times New Roman" w:cs="Times New Roman"/>
          <w:i/>
          <w:iCs/>
          <w:color w:val="333333"/>
          <w:sz w:val="16"/>
          <w:lang w:bidi="ar-SA"/>
        </w:rPr>
        <w:t>their</w:t>
      </w:r>
      <w:r w:rsidRPr="005E5E97">
        <w:rPr>
          <w:rFonts w:ascii="Times New Roman" w:eastAsia="Times New Roman" w:hAnsi="Times New Roman" w:cs="Times New Roman"/>
          <w:color w:val="333333"/>
          <w:sz w:val="16"/>
          <w:szCs w:val="16"/>
          <w:lang w:bidi="ar-SA"/>
        </w:rPr>
        <w:t> entry into the Promised Land.</w:t>
      </w:r>
    </w:p>
    <w:p w:rsidR="005E5E97" w:rsidRPr="005E5E97" w:rsidRDefault="00E136A9" w:rsidP="005E5E97">
      <w:pPr>
        <w:shd w:val="clear" w:color="auto" w:fill="FFFFFF"/>
        <w:spacing w:after="0" w:line="240" w:lineRule="auto"/>
        <w:rPr>
          <w:rFonts w:ascii="Times New Roman" w:eastAsia="Times New Roman" w:hAnsi="Times New Roman" w:cs="Times New Roman"/>
          <w:color w:val="2E2E2E"/>
          <w:sz w:val="12"/>
          <w:szCs w:val="12"/>
          <w:lang w:bidi="ar-SA"/>
        </w:rPr>
      </w:pPr>
      <w:r w:rsidRPr="005E5E97">
        <w:rPr>
          <w:rFonts w:ascii="Times New Roman" w:eastAsia="Times New Roman" w:hAnsi="Times New Roman" w:cs="Times New Roman"/>
          <w:color w:val="333333"/>
          <w:sz w:val="12"/>
          <w:szCs w:val="12"/>
          <w:lang w:bidi="ar-SA"/>
        </w:rPr>
        <w:fldChar w:fldCharType="begin"/>
      </w:r>
      <w:r w:rsidR="005E5E97" w:rsidRPr="005E5E97">
        <w:rPr>
          <w:rFonts w:ascii="Times New Roman" w:eastAsia="Times New Roman" w:hAnsi="Times New Roman" w:cs="Times New Roman"/>
          <w:color w:val="333333"/>
          <w:sz w:val="12"/>
          <w:szCs w:val="12"/>
          <w:lang w:bidi="ar-SA"/>
        </w:rPr>
        <w:instrText xml:space="preserve"> HYPERLINK "https://www.thetorah.com/author/gili-kugler" </w:instrText>
      </w:r>
      <w:r w:rsidRPr="005E5E97">
        <w:rPr>
          <w:rFonts w:ascii="Times New Roman" w:eastAsia="Times New Roman" w:hAnsi="Times New Roman" w:cs="Times New Roman"/>
          <w:color w:val="333333"/>
          <w:sz w:val="12"/>
          <w:szCs w:val="12"/>
          <w:lang w:bidi="ar-SA"/>
        </w:rPr>
        <w:fldChar w:fldCharType="separate"/>
      </w:r>
    </w:p>
    <w:p w:rsidR="005E5E97" w:rsidRPr="00693832" w:rsidRDefault="005E5E97" w:rsidP="00693832">
      <w:pPr>
        <w:shd w:val="clear" w:color="auto" w:fill="FFFFFF"/>
        <w:spacing w:after="0" w:line="288" w:lineRule="atLeast"/>
        <w:ind w:right="128"/>
        <w:rPr>
          <w:rFonts w:ascii="Times New Roman" w:eastAsia="Times New Roman" w:hAnsi="Times New Roman" w:cs="Times New Roman"/>
          <w:sz w:val="16"/>
          <w:szCs w:val="16"/>
          <w:lang w:bidi="ar-SA"/>
        </w:rPr>
      </w:pPr>
      <w:r w:rsidRPr="005E5E97">
        <w:rPr>
          <w:rFonts w:ascii="Times New Roman" w:eastAsia="Times New Roman" w:hAnsi="Times New Roman" w:cs="Times New Roman"/>
          <w:color w:val="2E2E2E"/>
          <w:sz w:val="16"/>
          <w:szCs w:val="16"/>
          <w:lang w:bidi="ar-SA"/>
        </w:rPr>
        <w:t>Dr.</w:t>
      </w:r>
      <w:r w:rsidR="00693832">
        <w:rPr>
          <w:rFonts w:ascii="Times New Roman" w:eastAsia="Times New Roman" w:hAnsi="Times New Roman" w:cs="Times New Roman"/>
          <w:sz w:val="16"/>
          <w:szCs w:val="16"/>
          <w:lang w:bidi="ar-SA"/>
        </w:rPr>
        <w:t xml:space="preserve"> </w:t>
      </w:r>
      <w:proofErr w:type="spellStart"/>
      <w:r w:rsidRPr="005E5E97">
        <w:rPr>
          <w:rFonts w:ascii="Times New Roman" w:eastAsia="Times New Roman" w:hAnsi="Times New Roman" w:cs="Times New Roman"/>
          <w:color w:val="2E2E2E"/>
          <w:sz w:val="16"/>
          <w:szCs w:val="16"/>
          <w:lang w:bidi="ar-SA"/>
        </w:rPr>
        <w:t>Gili</w:t>
      </w:r>
      <w:proofErr w:type="spellEnd"/>
      <w:r w:rsidRPr="005E5E97">
        <w:rPr>
          <w:rFonts w:ascii="Times New Roman" w:eastAsia="Times New Roman" w:hAnsi="Times New Roman" w:cs="Times New Roman"/>
          <w:color w:val="2E2E2E"/>
          <w:sz w:val="16"/>
          <w:szCs w:val="16"/>
          <w:lang w:bidi="ar-SA"/>
        </w:rPr>
        <w:t xml:space="preserve"> </w:t>
      </w:r>
      <w:proofErr w:type="spellStart"/>
      <w:r w:rsidRPr="005E5E97">
        <w:rPr>
          <w:rFonts w:ascii="Times New Roman" w:eastAsia="Times New Roman" w:hAnsi="Times New Roman" w:cs="Times New Roman"/>
          <w:color w:val="2E2E2E"/>
          <w:sz w:val="16"/>
          <w:szCs w:val="16"/>
          <w:lang w:bidi="ar-SA"/>
        </w:rPr>
        <w:t>Kugler</w:t>
      </w:r>
      <w:proofErr w:type="spellEnd"/>
    </w:p>
    <w:p w:rsidR="005E5E97" w:rsidRPr="005E5E97" w:rsidRDefault="00E136A9" w:rsidP="005E5E97">
      <w:pPr>
        <w:shd w:val="clear" w:color="auto" w:fill="FFFFFF"/>
        <w:spacing w:after="0" w:line="24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fldChar w:fldCharType="end"/>
      </w:r>
    </w:p>
    <w:p w:rsidR="005E5E97" w:rsidRPr="005E5E97" w:rsidRDefault="005E5E97" w:rsidP="005E5E97">
      <w:pPr>
        <w:shd w:val="clear" w:color="auto" w:fill="FFFFFF"/>
        <w:spacing w:after="0" w:line="240" w:lineRule="auto"/>
        <w:rPr>
          <w:rFonts w:ascii="Times New Roman" w:eastAsia="Times New Roman" w:hAnsi="Times New Roman" w:cs="Times New Roman"/>
          <w:color w:val="333333"/>
          <w:sz w:val="12"/>
          <w:szCs w:val="12"/>
          <w:lang w:bidi="ar-SA"/>
        </w:rPr>
      </w:pPr>
      <w:r>
        <w:rPr>
          <w:rFonts w:ascii="Times New Roman" w:eastAsia="Times New Roman" w:hAnsi="Times New Roman" w:cs="Times New Roman"/>
          <w:noProof/>
          <w:color w:val="333333"/>
          <w:sz w:val="12"/>
          <w:szCs w:val="12"/>
          <w:lang w:bidi="ar-SA"/>
        </w:rPr>
        <w:drawing>
          <wp:inline distT="0" distB="0" distL="0" distR="0">
            <wp:extent cx="4278630" cy="3293013"/>
            <wp:effectExtent l="19050" t="0" r="7620" b="0"/>
            <wp:docPr id="4" name="תמונה 4" descr="Did the Exodus Generation Die in the Wilderness or Enter Ca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d the Exodus Generation Die in the Wilderness or Enter Canaan?"/>
                    <pic:cNvPicPr>
                      <a:picLocks noChangeAspect="1" noChangeArrowheads="1"/>
                    </pic:cNvPicPr>
                  </pic:nvPicPr>
                  <pic:blipFill>
                    <a:blip r:embed="rId5"/>
                    <a:srcRect/>
                    <a:stretch>
                      <a:fillRect/>
                    </a:stretch>
                  </pic:blipFill>
                  <pic:spPr bwMode="auto">
                    <a:xfrm>
                      <a:off x="0" y="0"/>
                      <a:ext cx="4279009" cy="3293304"/>
                    </a:xfrm>
                    <a:prstGeom prst="rect">
                      <a:avLst/>
                    </a:prstGeom>
                    <a:noFill/>
                    <a:ln w="9525">
                      <a:noFill/>
                      <a:miter lim="800000"/>
                      <a:headEnd/>
                      <a:tailEnd/>
                    </a:ln>
                  </pic:spPr>
                </pic:pic>
              </a:graphicData>
            </a:graphic>
          </wp:inline>
        </w:drawing>
      </w:r>
    </w:p>
    <w:p w:rsidR="005E5E97" w:rsidRPr="005E5E97" w:rsidRDefault="005E5E97" w:rsidP="005E5E97">
      <w:pPr>
        <w:shd w:val="clear" w:color="auto" w:fill="FFFFFF"/>
        <w:spacing w:after="80" w:line="224" w:lineRule="atLeast"/>
        <w:jc w:val="center"/>
        <w:rPr>
          <w:rFonts w:ascii="Times New Roman" w:eastAsia="Times New Roman" w:hAnsi="Times New Roman" w:cs="Times New Roman"/>
          <w:color w:val="333333"/>
          <w:sz w:val="10"/>
          <w:szCs w:val="10"/>
          <w:lang w:bidi="ar-SA"/>
        </w:rPr>
      </w:pPr>
      <w:r w:rsidRPr="005E5E97">
        <w:rPr>
          <w:rFonts w:ascii="Times New Roman" w:eastAsia="Times New Roman" w:hAnsi="Times New Roman" w:cs="Times New Roman"/>
          <w:color w:val="333333"/>
          <w:sz w:val="10"/>
          <w:szCs w:val="10"/>
          <w:lang w:bidi="ar-SA"/>
        </w:rPr>
        <w:t xml:space="preserve">Moses Forbids the People to Follow Him, James </w:t>
      </w:r>
      <w:proofErr w:type="spellStart"/>
      <w:r w:rsidRPr="005E5E97">
        <w:rPr>
          <w:rFonts w:ascii="Times New Roman" w:eastAsia="Times New Roman" w:hAnsi="Times New Roman" w:cs="Times New Roman"/>
          <w:color w:val="333333"/>
          <w:sz w:val="10"/>
          <w:szCs w:val="10"/>
          <w:lang w:bidi="ar-SA"/>
        </w:rPr>
        <w:t>Tissot</w:t>
      </w:r>
      <w:proofErr w:type="spellEnd"/>
      <w:r w:rsidRPr="005E5E97">
        <w:rPr>
          <w:rFonts w:ascii="Times New Roman" w:eastAsia="Times New Roman" w:hAnsi="Times New Roman" w:cs="Times New Roman"/>
          <w:color w:val="333333"/>
          <w:sz w:val="10"/>
          <w:szCs w:val="10"/>
          <w:lang w:bidi="ar-SA"/>
        </w:rPr>
        <w:t xml:space="preserve"> c. 1896-1902. thejewishmuseum.org</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The Scouts Story and the Wilderness Wandering</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Numbers 13–14 describes the punishment of the generation of the wilderness. After Moses sends twelve spies to scout out the land and bring back pertinent information, they return with tales of the great power of the natives there, and the Israelites are scared and refuse to enter the land. Although Moses succeeds in convincing God to forgive the Israelites, the story ends with a severe punishment for the generation of the exodus:</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במדבר יד:</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בַּמִּדְבָּר הַזֶּה יִפְּלוּ פִגְרֵיכֶם...</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0"/>
          <w:szCs w:val="10"/>
          <w:vertAlign w:val="superscript"/>
          <w:rtl/>
        </w:rPr>
        <w:t>יד:לא</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וְטַפְּכֶם אֲשֶׁר אֲמַרְתֶּם לָבַז יִהְיֶה </w:t>
      </w:r>
      <w:proofErr w:type="spellStart"/>
      <w:r w:rsidRPr="005E5E97">
        <w:rPr>
          <w:rFonts w:ascii="Times New Roman" w:eastAsia="Times New Roman" w:hAnsi="Times New Roman" w:cs="Times New Roman"/>
          <w:color w:val="000000"/>
          <w:sz w:val="14"/>
          <w:szCs w:val="14"/>
          <w:rtl/>
        </w:rPr>
        <w:t>וְהֵבֵיאתִי</w:t>
      </w:r>
      <w:proofErr w:type="spellEnd"/>
      <w:r w:rsidRPr="005E5E97">
        <w:rPr>
          <w:rFonts w:ascii="Times New Roman" w:eastAsia="Times New Roman" w:hAnsi="Times New Roman" w:cs="Times New Roman"/>
          <w:color w:val="000000"/>
          <w:sz w:val="14"/>
          <w:szCs w:val="14"/>
          <w:rtl/>
        </w:rPr>
        <w:t xml:space="preserve"> אֹתָם וְיָדְעוּ אֶת הָאָרֶץ אֲשֶׁר מְאַסְתֶּם בָּהּ.</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יד:לב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וּפִגְרֵיכֶם אַתֶּם יִפְּלוּ בַּמִּדְבָּר הַזֶּה.</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יד:</w:t>
      </w:r>
      <w:proofErr w:type="spellStart"/>
      <w:r w:rsidRPr="005E5E97">
        <w:rPr>
          <w:rFonts w:ascii="Times New Roman" w:eastAsia="Times New Roman" w:hAnsi="Times New Roman" w:cs="Times New Roman"/>
          <w:color w:val="000000"/>
          <w:sz w:val="10"/>
          <w:szCs w:val="10"/>
          <w:vertAlign w:val="superscript"/>
          <w:rtl/>
        </w:rPr>
        <w:t>לג</w:t>
      </w:r>
      <w:proofErr w:type="spellEnd"/>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וּבְנֵיכֶם יִהְיוּ רֹעִים בַּמִּדְבָּר אַרְבָּעִים שָׁנָה וְנָשְׂאוּ אֶת </w:t>
      </w:r>
      <w:proofErr w:type="spellStart"/>
      <w:r w:rsidRPr="005E5E97">
        <w:rPr>
          <w:rFonts w:ascii="Times New Roman" w:eastAsia="Times New Roman" w:hAnsi="Times New Roman" w:cs="Times New Roman"/>
          <w:color w:val="000000"/>
          <w:sz w:val="14"/>
          <w:szCs w:val="14"/>
          <w:rtl/>
        </w:rPr>
        <w:t>זְנוּתֵיכֶם</w:t>
      </w:r>
      <w:proofErr w:type="spellEnd"/>
      <w:r w:rsidRPr="005E5E97">
        <w:rPr>
          <w:rFonts w:ascii="Times New Roman" w:eastAsia="Times New Roman" w:hAnsi="Times New Roman" w:cs="Times New Roman"/>
          <w:color w:val="000000"/>
          <w:sz w:val="14"/>
          <w:szCs w:val="14"/>
          <w:rtl/>
        </w:rPr>
        <w:t xml:space="preserve"> עַד תֹּם פִּגְרֵיכֶם בַּמִּדְבָּר.</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Num 14:29</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In</w:t>
      </w:r>
      <w:proofErr w:type="gramEnd"/>
      <w:r w:rsidRPr="005E5E97">
        <w:rPr>
          <w:rFonts w:ascii="Times New Roman" w:eastAsia="Times New Roman" w:hAnsi="Times New Roman" w:cs="Times New Roman"/>
          <w:color w:val="000000"/>
          <w:sz w:val="12"/>
          <w:szCs w:val="12"/>
          <w:lang w:bidi="ar-SA"/>
        </w:rPr>
        <w:t xml:space="preserve"> this very wilderness shall your carcasses drop…. </w:t>
      </w:r>
      <w:r w:rsidRPr="005E5E97">
        <w:rPr>
          <w:rFonts w:ascii="Times New Roman" w:eastAsia="Times New Roman" w:hAnsi="Times New Roman" w:cs="Times New Roman"/>
          <w:color w:val="000000"/>
          <w:sz w:val="9"/>
          <w:szCs w:val="9"/>
          <w:vertAlign w:val="superscript"/>
          <w:lang w:bidi="ar-SA"/>
        </w:rPr>
        <w:t>14:31</w:t>
      </w:r>
      <w:r w:rsidRPr="005E5E97">
        <w:rPr>
          <w:rFonts w:ascii="Times New Roman" w:eastAsia="Times New Roman" w:hAnsi="Times New Roman" w:cs="Times New Roman"/>
          <w:color w:val="000000"/>
          <w:sz w:val="12"/>
          <w:szCs w:val="12"/>
          <w:lang w:bidi="ar-SA"/>
        </w:rPr>
        <w:t> Your children who, you said, would be carried off, these will I allow to enter; they shall know the land that you have rejected. </w:t>
      </w:r>
      <w:r w:rsidRPr="005E5E97">
        <w:rPr>
          <w:rFonts w:ascii="Times New Roman" w:eastAsia="Times New Roman" w:hAnsi="Times New Roman" w:cs="Times New Roman"/>
          <w:color w:val="000000"/>
          <w:sz w:val="9"/>
          <w:szCs w:val="9"/>
          <w:vertAlign w:val="superscript"/>
          <w:lang w:bidi="ar-SA"/>
        </w:rPr>
        <w:t>14:32</w:t>
      </w:r>
      <w:r w:rsidRPr="005E5E97">
        <w:rPr>
          <w:rFonts w:ascii="Times New Roman" w:eastAsia="Times New Roman" w:hAnsi="Times New Roman" w:cs="Times New Roman"/>
          <w:color w:val="000000"/>
          <w:sz w:val="12"/>
          <w:szCs w:val="12"/>
          <w:lang w:bidi="ar-SA"/>
        </w:rPr>
        <w:t> But your carcasses shall drop in this wilderness, </w:t>
      </w:r>
      <w:r w:rsidRPr="005E5E97">
        <w:rPr>
          <w:rFonts w:ascii="Times New Roman" w:eastAsia="Times New Roman" w:hAnsi="Times New Roman" w:cs="Times New Roman"/>
          <w:color w:val="000000"/>
          <w:sz w:val="9"/>
          <w:szCs w:val="9"/>
          <w:vertAlign w:val="superscript"/>
          <w:lang w:bidi="ar-SA"/>
        </w:rPr>
        <w:t>14:33</w:t>
      </w:r>
      <w:r w:rsidRPr="005E5E97">
        <w:rPr>
          <w:rFonts w:ascii="Times New Roman" w:eastAsia="Times New Roman" w:hAnsi="Times New Roman" w:cs="Times New Roman"/>
          <w:color w:val="000000"/>
          <w:sz w:val="12"/>
          <w:szCs w:val="12"/>
          <w:lang w:bidi="ar-SA"/>
        </w:rPr>
        <w:t> while your children roam the wilderness for forty years, suffering for your faithlessness, until the last of your carcasses is down in the wilderness.</w:t>
      </w:r>
      <w:r w:rsidRPr="005E5E97">
        <w:rPr>
          <w:rFonts w:ascii="Times New Roman" w:eastAsia="Times New Roman" w:hAnsi="Times New Roman" w:cs="Times New Roman"/>
          <w:color w:val="B22222"/>
          <w:sz w:val="12"/>
          <w:szCs w:val="12"/>
          <w:vertAlign w:val="superscript"/>
          <w:lang w:bidi="ar-SA"/>
        </w:rPr>
        <w:t>[1]</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lastRenderedPageBreak/>
        <w:t>Time in the Wilderness: A Demonstration of God’s Wonders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While Deuteronomy is aware of a forty-year wilderness wandering, it makes no mention of the demise of the congregation during or at the end of the journey. Instead of being a punishment where the people perish in the wilderness, the forty-year journey is conceived as God’s demonstration of his wonders for the people, keeping them in good condition for so many years</w:t>
      </w:r>
      <w:proofErr w:type="gramStart"/>
      <w:r w:rsidRPr="005E5E97">
        <w:rPr>
          <w:rFonts w:ascii="Times New Roman" w:eastAsia="Times New Roman" w:hAnsi="Times New Roman" w:cs="Times New Roman"/>
          <w:color w:val="000000"/>
          <w:sz w:val="14"/>
          <w:szCs w:val="14"/>
          <w:lang w:bidi="ar-SA"/>
        </w:rPr>
        <w:t>.</w:t>
      </w:r>
      <w:r w:rsidRPr="005E5E97">
        <w:rPr>
          <w:rFonts w:ascii="Times New Roman" w:eastAsia="Times New Roman" w:hAnsi="Times New Roman" w:cs="Times New Roman"/>
          <w:color w:val="B22222"/>
          <w:sz w:val="12"/>
          <w:szCs w:val="12"/>
          <w:vertAlign w:val="superscript"/>
          <w:lang w:bidi="ar-SA"/>
        </w:rPr>
        <w:t>[</w:t>
      </w:r>
      <w:proofErr w:type="gramEnd"/>
      <w:r w:rsidRPr="005E5E97">
        <w:rPr>
          <w:rFonts w:ascii="Times New Roman" w:eastAsia="Times New Roman" w:hAnsi="Times New Roman" w:cs="Times New Roman"/>
          <w:color w:val="B22222"/>
          <w:sz w:val="12"/>
          <w:szCs w:val="12"/>
          <w:vertAlign w:val="superscript"/>
          <w:lang w:bidi="ar-SA"/>
        </w:rPr>
        <w:t>2]</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This idea is found, for example, in the context of the journey through Edom, when Moses reminds the people how they have been supported until then:</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ב:ז</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כִּי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אֱלֹהֶיךָ</w:t>
      </w:r>
      <w:proofErr w:type="spellEnd"/>
      <w:r w:rsidRPr="005E5E97">
        <w:rPr>
          <w:rFonts w:ascii="Times New Roman" w:eastAsia="Times New Roman" w:hAnsi="Times New Roman" w:cs="Times New Roman"/>
          <w:color w:val="000000"/>
          <w:sz w:val="14"/>
          <w:szCs w:val="14"/>
          <w:rtl/>
        </w:rPr>
        <w:t xml:space="preserve"> בֵּרַכְךָ בְּכֹל מַעֲשֵׂה יָדֶךָ יָדַע לֶכְתְּךָ אֶת הַמִּדְבָּר הַגָּדֹל הַזֶּה זֶה אַרְבָּעִים שָׁנָה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אֱלֹהֶיךָ</w:t>
      </w:r>
      <w:proofErr w:type="spellEnd"/>
      <w:r w:rsidRPr="005E5E97">
        <w:rPr>
          <w:rFonts w:ascii="Times New Roman" w:eastAsia="Times New Roman" w:hAnsi="Times New Roman" w:cs="Times New Roman"/>
          <w:color w:val="000000"/>
          <w:sz w:val="14"/>
          <w:szCs w:val="14"/>
          <w:rtl/>
        </w:rPr>
        <w:t xml:space="preserve"> עִמָּךְ לֹא חָסַרְתָּ דָּבָר.</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2:7</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Indeed,</w:t>
      </w:r>
      <w:proofErr w:type="gramEnd"/>
      <w:r w:rsidRPr="005E5E97">
        <w:rPr>
          <w:rFonts w:ascii="Times New Roman" w:eastAsia="Times New Roman" w:hAnsi="Times New Roman" w:cs="Times New Roman"/>
          <w:color w:val="000000"/>
          <w:sz w:val="12"/>
          <w:szCs w:val="12"/>
          <w:lang w:bidi="ar-SA"/>
        </w:rPr>
        <w:t xml:space="preserve"> YHWH your God has blessed you in all your undertakings. He has watched over your wanderings through this great wilderness; YHWH your God has been with you these past forty years: you have lacked nothing.</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In Deuteronomy 8, Moses again describes how God sustained them through their long march in the wilderness:</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ח:ב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וְזָכַרְתָּ אֶת כָּל הַדֶּרֶךְ אֲשֶׁר הֹלִיכֲךָ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אֱלֹהֶיךָ</w:t>
      </w:r>
      <w:proofErr w:type="spellEnd"/>
      <w:r w:rsidRPr="005E5E97">
        <w:rPr>
          <w:rFonts w:ascii="Times New Roman" w:eastAsia="Times New Roman" w:hAnsi="Times New Roman" w:cs="Times New Roman"/>
          <w:color w:val="000000"/>
          <w:sz w:val="14"/>
          <w:szCs w:val="14"/>
          <w:rtl/>
        </w:rPr>
        <w:t xml:space="preserve"> זֶה אַרְבָּעִים שָׁנָה בַּמִּדְבָּר לְמַעַן </w:t>
      </w:r>
      <w:proofErr w:type="spellStart"/>
      <w:r w:rsidRPr="005E5E97">
        <w:rPr>
          <w:rFonts w:ascii="Times New Roman" w:eastAsia="Times New Roman" w:hAnsi="Times New Roman" w:cs="Times New Roman"/>
          <w:color w:val="000000"/>
          <w:sz w:val="14"/>
          <w:szCs w:val="14"/>
          <w:rtl/>
        </w:rPr>
        <w:t>עַנֹּתְךָ</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לְנַסֹּתְךָ</w:t>
      </w:r>
      <w:proofErr w:type="spellEnd"/>
      <w:r w:rsidRPr="005E5E97">
        <w:rPr>
          <w:rFonts w:ascii="Times New Roman" w:eastAsia="Times New Roman" w:hAnsi="Times New Roman" w:cs="Times New Roman"/>
          <w:color w:val="000000"/>
          <w:sz w:val="14"/>
          <w:szCs w:val="14"/>
          <w:rtl/>
        </w:rPr>
        <w:t xml:space="preserve"> לָדַעַת אֶת אֲשֶׁר בִּלְבָבְךָ </w:t>
      </w:r>
      <w:proofErr w:type="spellStart"/>
      <w:r w:rsidRPr="005E5E97">
        <w:rPr>
          <w:rFonts w:ascii="Times New Roman" w:eastAsia="Times New Roman" w:hAnsi="Times New Roman" w:cs="Times New Roman"/>
          <w:color w:val="000000"/>
          <w:sz w:val="14"/>
          <w:szCs w:val="14"/>
          <w:rtl/>
        </w:rPr>
        <w:t>הֲתִשְׁמֹר</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מצותו</w:t>
      </w:r>
      <w:proofErr w:type="spellEnd"/>
      <w:r w:rsidRPr="005E5E97">
        <w:rPr>
          <w:rFonts w:ascii="Times New Roman" w:eastAsia="Times New Roman" w:hAnsi="Times New Roman" w:cs="Times New Roman"/>
          <w:color w:val="000000"/>
          <w:sz w:val="14"/>
          <w:szCs w:val="14"/>
          <w:rtl/>
        </w:rPr>
        <w:t>) [מִצְו‍ֹתָיו] אִם לֹא.</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0"/>
          <w:szCs w:val="10"/>
          <w:vertAlign w:val="superscript"/>
          <w:rtl/>
        </w:rPr>
        <w:t>ח:ג</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וַיְעַנְּךָ </w:t>
      </w:r>
      <w:proofErr w:type="spellStart"/>
      <w:r w:rsidRPr="005E5E97">
        <w:rPr>
          <w:rFonts w:ascii="Times New Roman" w:eastAsia="Times New Roman" w:hAnsi="Times New Roman" w:cs="Times New Roman"/>
          <w:color w:val="000000"/>
          <w:sz w:val="14"/>
          <w:szCs w:val="14"/>
          <w:rtl/>
        </w:rPr>
        <w:t>וַיַּרְעִבֶךָ</w:t>
      </w:r>
      <w:proofErr w:type="spellEnd"/>
      <w:r w:rsidRPr="005E5E97">
        <w:rPr>
          <w:rFonts w:ascii="Times New Roman" w:eastAsia="Times New Roman" w:hAnsi="Times New Roman" w:cs="Times New Roman"/>
          <w:color w:val="000000"/>
          <w:sz w:val="14"/>
          <w:szCs w:val="14"/>
          <w:rtl/>
        </w:rPr>
        <w:t xml:space="preserve"> וַיַּאֲכִלְךָ אֶת הַמָּן אֲשֶׁר</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 xml:space="preserve">לֹא יָדַעְתָּ וְלֹא </w:t>
      </w:r>
      <w:proofErr w:type="spellStart"/>
      <w:r w:rsidRPr="005E5E97">
        <w:rPr>
          <w:rFonts w:ascii="Times New Roman" w:eastAsia="Times New Roman" w:hAnsi="Times New Roman" w:cs="Times New Roman"/>
          <w:b/>
          <w:bCs/>
          <w:color w:val="000000"/>
          <w:szCs w:val="14"/>
          <w:rtl/>
        </w:rPr>
        <w:t>יָדְעוּן</w:t>
      </w:r>
      <w:proofErr w:type="spellEnd"/>
      <w:r w:rsidRPr="005E5E97">
        <w:rPr>
          <w:rFonts w:ascii="Times New Roman" w:eastAsia="Times New Roman" w:hAnsi="Times New Roman" w:cs="Times New Roman"/>
          <w:b/>
          <w:bCs/>
          <w:color w:val="000000"/>
          <w:szCs w:val="14"/>
          <w:rtl/>
        </w:rPr>
        <w:t xml:space="preserve"> </w:t>
      </w:r>
      <w:proofErr w:type="spellStart"/>
      <w:r w:rsidRPr="005E5E97">
        <w:rPr>
          <w:rFonts w:ascii="Times New Roman" w:eastAsia="Times New Roman" w:hAnsi="Times New Roman" w:cs="Times New Roman"/>
          <w:b/>
          <w:bCs/>
          <w:color w:val="000000"/>
          <w:szCs w:val="14"/>
          <w:rtl/>
        </w:rPr>
        <w:t>אֲבֹתֶיךָ</w:t>
      </w:r>
      <w:proofErr w:type="spellEnd"/>
      <w:r w:rsidRPr="005E5E97">
        <w:rPr>
          <w:rFonts w:ascii="Times New Roman" w:eastAsia="Times New Roman" w:hAnsi="Times New Roman" w:cs="Times New Roman"/>
          <w:b/>
          <w:bCs/>
          <w:color w:val="000000"/>
          <w:szCs w:val="14"/>
          <w:rtl/>
          <w:lang w:bidi="ar-SA"/>
        </w:rPr>
        <w:t> </w:t>
      </w:r>
      <w:r w:rsidRPr="005E5E97">
        <w:rPr>
          <w:rFonts w:ascii="Times New Roman" w:eastAsia="Times New Roman" w:hAnsi="Times New Roman" w:cs="Times New Roman"/>
          <w:color w:val="000000"/>
          <w:sz w:val="14"/>
          <w:szCs w:val="14"/>
          <w:rtl/>
        </w:rPr>
        <w:t xml:space="preserve">לְמַעַן </w:t>
      </w:r>
      <w:proofErr w:type="spellStart"/>
      <w:r w:rsidRPr="005E5E97">
        <w:rPr>
          <w:rFonts w:ascii="Times New Roman" w:eastAsia="Times New Roman" w:hAnsi="Times New Roman" w:cs="Times New Roman"/>
          <w:color w:val="000000"/>
          <w:sz w:val="14"/>
          <w:szCs w:val="14"/>
          <w:rtl/>
        </w:rPr>
        <w:t>הוֹדִעֲךָ</w:t>
      </w:r>
      <w:proofErr w:type="spellEnd"/>
      <w:r w:rsidRPr="005E5E97">
        <w:rPr>
          <w:rFonts w:ascii="Times New Roman" w:eastAsia="Times New Roman" w:hAnsi="Times New Roman" w:cs="Times New Roman"/>
          <w:color w:val="000000"/>
          <w:sz w:val="14"/>
          <w:szCs w:val="14"/>
          <w:rtl/>
        </w:rPr>
        <w:t xml:space="preserve"> כִּי לֹא עַל הַלֶּחֶם לְבַדּוֹ יִחְיֶה הָאָדָם כִּי עַל כָּל מוֹצָא פִי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יִחְיֶה הָאָדָם. שִׂמְלָתְךָ לֹא בָלְתָה מֵעָלֶיךָ וְרַגְלְךָ לֹא בָצֵקָה זֶה אַרְבָּעִים שָׁנָה.</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8:2</w:t>
      </w:r>
      <w:r w:rsidRPr="005E5E97">
        <w:rPr>
          <w:rFonts w:ascii="Times New Roman" w:eastAsia="Times New Roman" w:hAnsi="Times New Roman" w:cs="Times New Roman"/>
          <w:color w:val="000000"/>
          <w:sz w:val="12"/>
          <w:szCs w:val="12"/>
          <w:lang w:bidi="ar-SA"/>
        </w:rPr>
        <w:t> Remember the long way that YHWH your God has made you travel in the wilderness these past forty years, that He might test you by hardships to learn what was in your hearts: whether you would keep His commandments or not. </w:t>
      </w:r>
      <w:r w:rsidRPr="005E5E97">
        <w:rPr>
          <w:rFonts w:ascii="Times New Roman" w:eastAsia="Times New Roman" w:hAnsi="Times New Roman" w:cs="Times New Roman"/>
          <w:color w:val="000000"/>
          <w:sz w:val="9"/>
          <w:szCs w:val="9"/>
          <w:vertAlign w:val="superscript"/>
          <w:lang w:bidi="ar-SA"/>
        </w:rPr>
        <w:t>8:3</w:t>
      </w:r>
      <w:r w:rsidRPr="005E5E97">
        <w:rPr>
          <w:rFonts w:ascii="Times New Roman" w:eastAsia="Times New Roman" w:hAnsi="Times New Roman" w:cs="Times New Roman"/>
          <w:color w:val="000000"/>
          <w:sz w:val="12"/>
          <w:szCs w:val="12"/>
          <w:lang w:bidi="ar-SA"/>
        </w:rPr>
        <w:t> He subjected you to the hardship of hunger and then gave you manna to eat, </w:t>
      </w:r>
      <w:r w:rsidRPr="005E5E97">
        <w:rPr>
          <w:rFonts w:ascii="Times New Roman" w:eastAsia="Times New Roman" w:hAnsi="Times New Roman" w:cs="Times New Roman"/>
          <w:b/>
          <w:bCs/>
          <w:color w:val="000000"/>
          <w:sz w:val="12"/>
          <w:lang w:bidi="ar-SA"/>
        </w:rPr>
        <w:t>which neither you nor your fathers had ever known</w:t>
      </w:r>
      <w:r w:rsidRPr="005E5E97">
        <w:rPr>
          <w:rFonts w:ascii="Times New Roman" w:eastAsia="Times New Roman" w:hAnsi="Times New Roman" w:cs="Times New Roman"/>
          <w:color w:val="000000"/>
          <w:sz w:val="12"/>
          <w:szCs w:val="12"/>
          <w:lang w:bidi="ar-SA"/>
        </w:rPr>
        <w:t>, in order to teach you that man does not live on bread alone, but that man may live on anything that YHWH decrees. </w:t>
      </w:r>
      <w:r w:rsidRPr="005E5E97">
        <w:rPr>
          <w:rFonts w:ascii="Times New Roman" w:eastAsia="Times New Roman" w:hAnsi="Times New Roman" w:cs="Times New Roman"/>
          <w:color w:val="000000"/>
          <w:sz w:val="9"/>
          <w:szCs w:val="9"/>
          <w:vertAlign w:val="superscript"/>
          <w:lang w:bidi="ar-SA"/>
        </w:rPr>
        <w:t>8:4</w:t>
      </w:r>
      <w:r w:rsidRPr="005E5E97">
        <w:rPr>
          <w:rFonts w:ascii="Times New Roman" w:eastAsia="Times New Roman" w:hAnsi="Times New Roman" w:cs="Times New Roman"/>
          <w:color w:val="000000"/>
          <w:sz w:val="12"/>
          <w:szCs w:val="12"/>
          <w:lang w:bidi="ar-SA"/>
        </w:rPr>
        <w:t> The clothes upon you did not wear out, nor did your feet swell these forty years</w:t>
      </w:r>
      <w:proofErr w:type="gramStart"/>
      <w:r w:rsidRPr="005E5E97">
        <w:rPr>
          <w:rFonts w:ascii="Times New Roman" w:eastAsia="Times New Roman" w:hAnsi="Times New Roman" w:cs="Times New Roman"/>
          <w:color w:val="000000"/>
          <w:sz w:val="12"/>
          <w:szCs w:val="12"/>
          <w:lang w:bidi="ar-SA"/>
        </w:rPr>
        <w:t>.</w:t>
      </w:r>
      <w:r w:rsidRPr="005E5E97">
        <w:rPr>
          <w:rFonts w:ascii="Times New Roman" w:eastAsia="Times New Roman" w:hAnsi="Times New Roman" w:cs="Times New Roman"/>
          <w:color w:val="B22222"/>
          <w:sz w:val="12"/>
          <w:szCs w:val="12"/>
          <w:vertAlign w:val="superscript"/>
          <w:lang w:bidi="ar-SA"/>
        </w:rPr>
        <w:t>[</w:t>
      </w:r>
      <w:proofErr w:type="gramEnd"/>
      <w:r w:rsidRPr="005E5E97">
        <w:rPr>
          <w:rFonts w:ascii="Times New Roman" w:eastAsia="Times New Roman" w:hAnsi="Times New Roman" w:cs="Times New Roman"/>
          <w:color w:val="B22222"/>
          <w:sz w:val="12"/>
          <w:szCs w:val="12"/>
          <w:vertAlign w:val="superscript"/>
          <w:lang w:bidi="ar-SA"/>
        </w:rPr>
        <w:t>3]</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Similarly, Moses reiterates this point in one of his final speeches to the people:</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 xml:space="preserve">דברים </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0"/>
          <w:szCs w:val="10"/>
          <w:vertAlign w:val="superscript"/>
          <w:rtl/>
        </w:rPr>
        <w:t>:ד</w:t>
      </w:r>
      <w:r w:rsidRPr="005E5E97">
        <w:rPr>
          <w:rFonts w:ascii="Times New Roman" w:eastAsia="Times New Roman" w:hAnsi="Times New Roman" w:cs="Times New Roman"/>
          <w:color w:val="000000"/>
          <w:sz w:val="14"/>
          <w:szCs w:val="14"/>
          <w:rtl/>
          <w:lang w:bidi="ar-SA"/>
        </w:rPr>
        <w:t> </w:t>
      </w:r>
      <w:proofErr w:type="spellStart"/>
      <w:r w:rsidRPr="005E5E97">
        <w:rPr>
          <w:rFonts w:ascii="Times New Roman" w:eastAsia="Times New Roman" w:hAnsi="Times New Roman" w:cs="Times New Roman"/>
          <w:color w:val="000000"/>
          <w:sz w:val="14"/>
          <w:szCs w:val="14"/>
          <w:rtl/>
        </w:rPr>
        <w:t>וָאוֹלֵךְ</w:t>
      </w:r>
      <w:proofErr w:type="spellEnd"/>
      <w:r w:rsidRPr="005E5E97">
        <w:rPr>
          <w:rFonts w:ascii="Times New Roman" w:eastAsia="Times New Roman" w:hAnsi="Times New Roman" w:cs="Times New Roman"/>
          <w:color w:val="000000"/>
          <w:sz w:val="14"/>
          <w:szCs w:val="14"/>
          <w:rtl/>
        </w:rPr>
        <w:t xml:space="preserve"> אֶתְכֶם אַרְבָּעִים שָׁנָה בַּמִּדְבָּר לֹא בָלוּ שַׂלְמֹתֵיכֶם מֵעֲלֵיכֶם וְנַעַלְךָ לֹא בָלְתָה מֵעַל רַגְלֶךָ.</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0"/>
          <w:szCs w:val="10"/>
          <w:vertAlign w:val="superscript"/>
          <w:rtl/>
        </w:rPr>
        <w:t>:ה</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לֶחֶם לֹא אֲכַלְתֶּם וְיַיִן וְשֵׁכָר לֹא שְׁתִיתֶם לְמַעַן תֵּדְעוּ כִּי אֲנִי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אֱלֹהֵיכֶם</w:t>
      </w:r>
      <w:proofErr w:type="spellEnd"/>
      <w:r w:rsidRPr="005E5E97">
        <w:rPr>
          <w:rFonts w:ascii="Times New Roman" w:eastAsia="Times New Roman" w:hAnsi="Times New Roman" w:cs="Times New Roman"/>
          <w:color w:val="000000"/>
          <w:sz w:val="14"/>
          <w:szCs w:val="14"/>
          <w:rtl/>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29:4</w:t>
      </w:r>
      <w:r w:rsidRPr="005E5E97">
        <w:rPr>
          <w:rFonts w:ascii="Times New Roman" w:eastAsia="Times New Roman" w:hAnsi="Times New Roman" w:cs="Times New Roman"/>
          <w:color w:val="000000"/>
          <w:sz w:val="12"/>
          <w:szCs w:val="12"/>
          <w:lang w:bidi="ar-SA"/>
        </w:rPr>
        <w:t> I led you through the wilderness forty years; the clothes on your back did not wear out, nor did the sandals on your feet; </w:t>
      </w:r>
      <w:r w:rsidRPr="005E5E97">
        <w:rPr>
          <w:rFonts w:ascii="Times New Roman" w:eastAsia="Times New Roman" w:hAnsi="Times New Roman" w:cs="Times New Roman"/>
          <w:color w:val="000000"/>
          <w:sz w:val="9"/>
          <w:szCs w:val="9"/>
          <w:vertAlign w:val="superscript"/>
          <w:lang w:bidi="ar-SA"/>
        </w:rPr>
        <w:t>29:5</w:t>
      </w:r>
      <w:r w:rsidRPr="005E5E97">
        <w:rPr>
          <w:rFonts w:ascii="Times New Roman" w:eastAsia="Times New Roman" w:hAnsi="Times New Roman" w:cs="Times New Roman"/>
          <w:color w:val="000000"/>
          <w:sz w:val="12"/>
          <w:szCs w:val="12"/>
          <w:lang w:bidi="ar-SA"/>
        </w:rPr>
        <w:t> you had no bread to eat and no wine or other intoxicant to drink, that you might know that I YHWH am your God.</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These </w:t>
      </w:r>
      <w:proofErr w:type="spellStart"/>
      <w:r w:rsidRPr="005E5E97">
        <w:rPr>
          <w:rFonts w:ascii="Times New Roman" w:eastAsia="Times New Roman" w:hAnsi="Times New Roman" w:cs="Times New Roman"/>
          <w:color w:val="000000"/>
          <w:sz w:val="14"/>
          <w:szCs w:val="14"/>
          <w:lang w:bidi="ar-SA"/>
        </w:rPr>
        <w:t>Deuteronomic</w:t>
      </w:r>
      <w:proofErr w:type="spellEnd"/>
      <w:r w:rsidRPr="005E5E97">
        <w:rPr>
          <w:rFonts w:ascii="Times New Roman" w:eastAsia="Times New Roman" w:hAnsi="Times New Roman" w:cs="Times New Roman"/>
          <w:color w:val="000000"/>
          <w:sz w:val="14"/>
          <w:szCs w:val="14"/>
          <w:lang w:bidi="ar-SA"/>
        </w:rPr>
        <w:t xml:space="preserve"> texts suggest that the forty years of wandering were not a punishment but rather a beneficial opportunity for the Israelites to experience God’s power, when they were deprived of all bounties but still survived and even flourished.</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Moses’ Addressees: The Exodus Generation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Throughout Deuteronomy, when Moses speaks to the people who are about to enter the land, recalling their experiences in Egypt and in the wilderness, he speaks to the generation who witnessed it all and not to their children.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Moses consistently refers to the people as the ones who left Egypt:</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ד:כ</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וְאֶתְכֶם</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לָקַח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וַיּוֹצִא אֶתְכֶם מִכּוּר הַבַּרְזֶל מִמִּצְרָיִם לִהְיוֹת לוֹ לְעַם נַחֲלָה</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כַּיּוֹם הַזֶּה</w:t>
      </w:r>
      <w:r w:rsidRPr="005E5E97">
        <w:rPr>
          <w:rFonts w:ascii="Times New Roman" w:eastAsia="Times New Roman" w:hAnsi="Times New Roman" w:cs="Times New Roman"/>
          <w:color w:val="000000"/>
          <w:sz w:val="14"/>
          <w:szCs w:val="14"/>
          <w:rtl/>
          <w:lang w:bidi="ar-SA"/>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4:20</w:t>
      </w:r>
      <w:r w:rsidRPr="005E5E97">
        <w:rPr>
          <w:rFonts w:ascii="Times New Roman" w:eastAsia="Times New Roman" w:hAnsi="Times New Roman" w:cs="Times New Roman"/>
          <w:color w:val="000000"/>
          <w:sz w:val="12"/>
          <w:szCs w:val="12"/>
          <w:lang w:bidi="ar-SA"/>
        </w:rPr>
        <w:t> </w:t>
      </w:r>
      <w:r w:rsidRPr="005E5E97">
        <w:rPr>
          <w:rFonts w:ascii="Times New Roman" w:eastAsia="Times New Roman" w:hAnsi="Times New Roman" w:cs="Times New Roman"/>
          <w:b/>
          <w:bCs/>
          <w:color w:val="000000"/>
          <w:sz w:val="12"/>
          <w:lang w:bidi="ar-SA"/>
        </w:rPr>
        <w:t>But you</w:t>
      </w:r>
      <w:r w:rsidRPr="005E5E97">
        <w:rPr>
          <w:rFonts w:ascii="Times New Roman" w:eastAsia="Times New Roman" w:hAnsi="Times New Roman" w:cs="Times New Roman"/>
          <w:color w:val="000000"/>
          <w:sz w:val="12"/>
          <w:szCs w:val="12"/>
          <w:lang w:bidi="ar-SA"/>
        </w:rPr>
        <w:t> YHWH took and brought out of Egypt, that iron blast furnace, to be His very own people, </w:t>
      </w:r>
      <w:r w:rsidRPr="005E5E97">
        <w:rPr>
          <w:rFonts w:ascii="Times New Roman" w:eastAsia="Times New Roman" w:hAnsi="Times New Roman" w:cs="Times New Roman"/>
          <w:b/>
          <w:bCs/>
          <w:color w:val="000000"/>
          <w:sz w:val="12"/>
          <w:lang w:bidi="ar-SA"/>
        </w:rPr>
        <w:t>as is now the case</w:t>
      </w:r>
      <w:r w:rsidRPr="005E5E97">
        <w:rPr>
          <w:rFonts w:ascii="Times New Roman" w:eastAsia="Times New Roman" w:hAnsi="Times New Roman" w:cs="Times New Roman"/>
          <w:color w:val="000000"/>
          <w:sz w:val="12"/>
          <w:szCs w:val="12"/>
          <w:lang w:bidi="ar-SA"/>
        </w:rPr>
        <w:t>.</w:t>
      </w:r>
      <w:r w:rsidRPr="005E5E97">
        <w:rPr>
          <w:rFonts w:ascii="Times New Roman" w:eastAsia="Times New Roman" w:hAnsi="Times New Roman" w:cs="Times New Roman"/>
          <w:color w:val="000000"/>
          <w:sz w:val="12"/>
          <w:szCs w:val="12"/>
          <w:lang w:bidi="ar-SA"/>
        </w:rPr>
        <w:br/>
      </w:r>
      <w:r w:rsidRPr="005E5E97">
        <w:rPr>
          <w:rFonts w:ascii="Times New Roman" w:eastAsia="Times New Roman" w:hAnsi="Times New Roman" w:cs="Times New Roman"/>
          <w:color w:val="CED4D9"/>
          <w:sz w:val="12"/>
          <w:szCs w:val="12"/>
          <w:lang w:bidi="ar-SA"/>
        </w:rPr>
        <w:t>_______</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ד:לד</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הֲנִסָּה </w:t>
      </w:r>
      <w:proofErr w:type="spellStart"/>
      <w:r w:rsidRPr="005E5E97">
        <w:rPr>
          <w:rFonts w:ascii="Times New Roman" w:eastAsia="Times New Roman" w:hAnsi="Times New Roman" w:cs="Times New Roman"/>
          <w:color w:val="000000"/>
          <w:sz w:val="14"/>
          <w:szCs w:val="14"/>
          <w:rtl/>
        </w:rPr>
        <w:t>אֱלֹהִים</w:t>
      </w:r>
      <w:proofErr w:type="spellEnd"/>
      <w:r w:rsidRPr="005E5E97">
        <w:rPr>
          <w:rFonts w:ascii="Times New Roman" w:eastAsia="Times New Roman" w:hAnsi="Times New Roman" w:cs="Times New Roman"/>
          <w:color w:val="000000"/>
          <w:sz w:val="14"/>
          <w:szCs w:val="14"/>
          <w:rtl/>
        </w:rPr>
        <w:t xml:space="preserve"> לָבוֹא לָקַחַת לוֹ גוֹי מִקֶּרֶב גּוֹי בְּמַסֹּת בְּאֹתֹת וּבְמוֹפְתִים וּבְמִלְחָמָה וּבְיָד חֲזָקָה וּבִזְרוֹעַ נְטוּיָה וּבְמוֹרָאִים גְּדֹלִים כְּכֹל אֲשֶׁר עָשָׂה לָכֶם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אֱלֹהֵיכֶם</w:t>
      </w:r>
      <w:proofErr w:type="spellEnd"/>
      <w:r w:rsidRPr="005E5E97">
        <w:rPr>
          <w:rFonts w:ascii="Times New Roman" w:eastAsia="Times New Roman" w:hAnsi="Times New Roman" w:cs="Times New Roman"/>
          <w:color w:val="000000"/>
          <w:sz w:val="14"/>
          <w:szCs w:val="14"/>
          <w:rtl/>
        </w:rPr>
        <w:t xml:space="preserve"> בְּמִצְרַיִם</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לְעֵינֶיךָ</w:t>
      </w:r>
      <w:r w:rsidRPr="005E5E97">
        <w:rPr>
          <w:rFonts w:ascii="Times New Roman" w:eastAsia="Times New Roman" w:hAnsi="Times New Roman" w:cs="Times New Roman"/>
          <w:color w:val="000000"/>
          <w:sz w:val="14"/>
          <w:szCs w:val="14"/>
          <w:rtl/>
          <w:lang w:bidi="ar-SA"/>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4:34</w:t>
      </w:r>
      <w:r w:rsidRPr="005E5E97">
        <w:rPr>
          <w:rFonts w:ascii="Times New Roman" w:eastAsia="Times New Roman" w:hAnsi="Times New Roman" w:cs="Times New Roman"/>
          <w:color w:val="000000"/>
          <w:sz w:val="12"/>
          <w:szCs w:val="12"/>
          <w:lang w:bidi="ar-SA"/>
        </w:rPr>
        <w:t> has any god ventured to go and take for himself one nation from the midst of another by prodigious acts, by signs and portents, by war, by a mighty and an outstretched arm and awesome power, as YHWH your God did for you in Egypt </w:t>
      </w:r>
      <w:r w:rsidRPr="005E5E97">
        <w:rPr>
          <w:rFonts w:ascii="Times New Roman" w:eastAsia="Times New Roman" w:hAnsi="Times New Roman" w:cs="Times New Roman"/>
          <w:b/>
          <w:bCs/>
          <w:color w:val="000000"/>
          <w:sz w:val="12"/>
          <w:lang w:bidi="ar-SA"/>
        </w:rPr>
        <w:t>before your very eyes</w:t>
      </w:r>
      <w:r w:rsidRPr="005E5E97">
        <w:rPr>
          <w:rFonts w:ascii="Times New Roman" w:eastAsia="Times New Roman" w:hAnsi="Times New Roman" w:cs="Times New Roman"/>
          <w:color w:val="000000"/>
          <w:sz w:val="12"/>
          <w:szCs w:val="12"/>
          <w:lang w:bidi="ar-SA"/>
        </w:rPr>
        <w:t>?</w:t>
      </w:r>
      <w:r w:rsidRPr="005E5E97">
        <w:rPr>
          <w:rFonts w:ascii="Times New Roman" w:eastAsia="Times New Roman" w:hAnsi="Times New Roman" w:cs="Times New Roman"/>
          <w:color w:val="000000"/>
          <w:sz w:val="12"/>
          <w:szCs w:val="12"/>
          <w:lang w:bidi="ar-SA"/>
        </w:rPr>
        <w:br/>
      </w:r>
      <w:r w:rsidRPr="005E5E97">
        <w:rPr>
          <w:rFonts w:ascii="Times New Roman" w:eastAsia="Times New Roman" w:hAnsi="Times New Roman" w:cs="Times New Roman"/>
          <w:color w:val="CED4D9"/>
          <w:sz w:val="12"/>
          <w:szCs w:val="12"/>
          <w:lang w:bidi="ar-SA"/>
        </w:rPr>
        <w:t>_______</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ו:יב</w:t>
      </w:r>
      <w:r w:rsidRPr="005E5E97">
        <w:rPr>
          <w:rFonts w:ascii="Times New Roman" w:eastAsia="Times New Roman" w:hAnsi="Times New Roman" w:cs="Times New Roman"/>
          <w:color w:val="000000"/>
          <w:sz w:val="14"/>
          <w:szCs w:val="14"/>
          <w:rtl/>
          <w:lang w:bidi="ar-SA"/>
        </w:rPr>
        <w:t> </w:t>
      </w:r>
      <w:proofErr w:type="spellStart"/>
      <w:r w:rsidRPr="005E5E97">
        <w:rPr>
          <w:rFonts w:ascii="Times New Roman" w:eastAsia="Times New Roman" w:hAnsi="Times New Roman" w:cs="Times New Roman"/>
          <w:color w:val="000000"/>
          <w:sz w:val="14"/>
          <w:szCs w:val="14"/>
          <w:rtl/>
        </w:rPr>
        <w:t>הִשָּׁמֶר</w:t>
      </w:r>
      <w:proofErr w:type="spellEnd"/>
      <w:r w:rsidRPr="005E5E97">
        <w:rPr>
          <w:rFonts w:ascii="Times New Roman" w:eastAsia="Times New Roman" w:hAnsi="Times New Roman" w:cs="Times New Roman"/>
          <w:color w:val="000000"/>
          <w:sz w:val="14"/>
          <w:szCs w:val="14"/>
          <w:rtl/>
        </w:rPr>
        <w:t xml:space="preserve"> לְךָ פֶּן תִּשְׁכַּח אֶת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אֲשֶׁר הוֹצִיאֲךָ</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מֵאֶרֶץ מִצְרַיִם מִבֵּית עֲבָדִים.</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6:12</w:t>
      </w:r>
      <w:r w:rsidRPr="005E5E97">
        <w:rPr>
          <w:rFonts w:ascii="Times New Roman" w:eastAsia="Times New Roman" w:hAnsi="Times New Roman" w:cs="Times New Roman"/>
          <w:color w:val="000000"/>
          <w:sz w:val="12"/>
          <w:szCs w:val="12"/>
          <w:lang w:bidi="ar-SA"/>
        </w:rPr>
        <w:t> Take heed that you do not forget YHWH </w:t>
      </w:r>
      <w:r w:rsidRPr="005E5E97">
        <w:rPr>
          <w:rFonts w:ascii="Times New Roman" w:eastAsia="Times New Roman" w:hAnsi="Times New Roman" w:cs="Times New Roman"/>
          <w:b/>
          <w:bCs/>
          <w:color w:val="000000"/>
          <w:sz w:val="12"/>
          <w:lang w:bidi="ar-SA"/>
        </w:rPr>
        <w:t>who freed you</w:t>
      </w:r>
      <w:r w:rsidRPr="005E5E97">
        <w:rPr>
          <w:rFonts w:ascii="Times New Roman" w:eastAsia="Times New Roman" w:hAnsi="Times New Roman" w:cs="Times New Roman"/>
          <w:color w:val="000000"/>
          <w:sz w:val="12"/>
          <w:szCs w:val="12"/>
          <w:lang w:bidi="ar-SA"/>
        </w:rPr>
        <w:t> from the land of Egypt, the house of bondage.</w:t>
      </w:r>
      <w:r w:rsidRPr="005E5E97">
        <w:rPr>
          <w:rFonts w:ascii="Times New Roman" w:eastAsia="Times New Roman" w:hAnsi="Times New Roman" w:cs="Times New Roman"/>
          <w:color w:val="000000"/>
          <w:sz w:val="12"/>
          <w:szCs w:val="12"/>
          <w:lang w:bidi="ar-SA"/>
        </w:rPr>
        <w:br/>
      </w:r>
      <w:r w:rsidRPr="005E5E97">
        <w:rPr>
          <w:rFonts w:ascii="Times New Roman" w:eastAsia="Times New Roman" w:hAnsi="Times New Roman" w:cs="Times New Roman"/>
          <w:color w:val="CED4D9"/>
          <w:sz w:val="12"/>
          <w:szCs w:val="12"/>
          <w:lang w:bidi="ar-SA"/>
        </w:rPr>
        <w:t>_______</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ז:יח</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זָכֹר </w:t>
      </w:r>
      <w:proofErr w:type="spellStart"/>
      <w:r w:rsidRPr="005E5E97">
        <w:rPr>
          <w:rFonts w:ascii="Times New Roman" w:eastAsia="Times New Roman" w:hAnsi="Times New Roman" w:cs="Times New Roman"/>
          <w:color w:val="000000"/>
          <w:sz w:val="14"/>
          <w:szCs w:val="14"/>
          <w:rtl/>
        </w:rPr>
        <w:t>תִּזְכֹּר</w:t>
      </w:r>
      <w:proofErr w:type="spellEnd"/>
      <w:r w:rsidRPr="005E5E97">
        <w:rPr>
          <w:rFonts w:ascii="Times New Roman" w:eastAsia="Times New Roman" w:hAnsi="Times New Roman" w:cs="Times New Roman"/>
          <w:color w:val="000000"/>
          <w:sz w:val="14"/>
          <w:szCs w:val="14"/>
          <w:rtl/>
        </w:rPr>
        <w:t xml:space="preserve"> אֵת אֲשֶׁר עָשָׂה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אֱלֹהֶיךָ</w:t>
      </w:r>
      <w:proofErr w:type="spellEnd"/>
      <w:r w:rsidRPr="005E5E97">
        <w:rPr>
          <w:rFonts w:ascii="Times New Roman" w:eastAsia="Times New Roman" w:hAnsi="Times New Roman" w:cs="Times New Roman"/>
          <w:color w:val="000000"/>
          <w:sz w:val="14"/>
          <w:szCs w:val="14"/>
          <w:rtl/>
        </w:rPr>
        <w:t xml:space="preserve"> לְפַרְעֹה וּלְכָל מִצְרָיִם.</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ז:יט</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הַמַּסֹּת הַגְּדֹלֹת</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אֲשֶׁר רָאוּ עֵינֶיךָ</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וְהָאֹתֹת וְהַמֹּפְתִים וְהַיָּד הַחֲזָקָה וְהַזְּרֹעַ הַנְּטוּיָה אֲשֶׁר </w:t>
      </w:r>
      <w:proofErr w:type="spellStart"/>
      <w:r w:rsidRPr="005E5E97">
        <w:rPr>
          <w:rFonts w:ascii="Times New Roman" w:eastAsia="Times New Roman" w:hAnsi="Times New Roman" w:cs="Times New Roman"/>
          <w:color w:val="000000"/>
          <w:sz w:val="14"/>
          <w:szCs w:val="14"/>
          <w:rtl/>
        </w:rPr>
        <w:t>הוֹצִאֲךָ</w:t>
      </w:r>
      <w:proofErr w:type="spellEnd"/>
      <w:r w:rsidRPr="005E5E97">
        <w:rPr>
          <w:rFonts w:ascii="Times New Roman" w:eastAsia="Times New Roman" w:hAnsi="Times New Roman" w:cs="Times New Roman"/>
          <w:color w:val="000000"/>
          <w:sz w:val="14"/>
          <w:szCs w:val="14"/>
          <w:rtl/>
        </w:rPr>
        <w:t xml:space="preserve">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אֱלֹהֶיךָ</w:t>
      </w:r>
      <w:proofErr w:type="spellEnd"/>
      <w:r w:rsidRPr="005E5E97">
        <w:rPr>
          <w:rFonts w:ascii="Times New Roman" w:eastAsia="Times New Roman" w:hAnsi="Times New Roman" w:cs="Times New Roman"/>
          <w:color w:val="000000"/>
          <w:sz w:val="14"/>
          <w:szCs w:val="14"/>
          <w:rtl/>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7:18</w:t>
      </w:r>
      <w:r w:rsidRPr="005E5E97">
        <w:rPr>
          <w:rFonts w:ascii="Times New Roman" w:eastAsia="Times New Roman" w:hAnsi="Times New Roman" w:cs="Times New Roman"/>
          <w:color w:val="000000"/>
          <w:sz w:val="12"/>
          <w:szCs w:val="12"/>
          <w:lang w:bidi="ar-SA"/>
        </w:rPr>
        <w:t> …You shall surely remember what YHWH your God did to Pharaoh and all the Egyptians: </w:t>
      </w:r>
      <w:r w:rsidRPr="005E5E97">
        <w:rPr>
          <w:rFonts w:ascii="Times New Roman" w:eastAsia="Times New Roman" w:hAnsi="Times New Roman" w:cs="Times New Roman"/>
          <w:color w:val="000000"/>
          <w:sz w:val="9"/>
          <w:szCs w:val="9"/>
          <w:vertAlign w:val="superscript"/>
          <w:lang w:bidi="ar-SA"/>
        </w:rPr>
        <w:t>7:19</w:t>
      </w:r>
      <w:r w:rsidRPr="005E5E97">
        <w:rPr>
          <w:rFonts w:ascii="Times New Roman" w:eastAsia="Times New Roman" w:hAnsi="Times New Roman" w:cs="Times New Roman"/>
          <w:color w:val="000000"/>
          <w:sz w:val="12"/>
          <w:szCs w:val="12"/>
          <w:lang w:bidi="ar-SA"/>
        </w:rPr>
        <w:t> the wondrous acts that you saw </w:t>
      </w:r>
      <w:r w:rsidRPr="005E5E97">
        <w:rPr>
          <w:rFonts w:ascii="Times New Roman" w:eastAsia="Times New Roman" w:hAnsi="Times New Roman" w:cs="Times New Roman"/>
          <w:b/>
          <w:bCs/>
          <w:color w:val="000000"/>
          <w:sz w:val="12"/>
          <w:lang w:bidi="ar-SA"/>
        </w:rPr>
        <w:t>with your own eyes</w:t>
      </w:r>
      <w:r w:rsidRPr="005E5E97">
        <w:rPr>
          <w:rFonts w:ascii="Times New Roman" w:eastAsia="Times New Roman" w:hAnsi="Times New Roman" w:cs="Times New Roman"/>
          <w:color w:val="000000"/>
          <w:sz w:val="12"/>
          <w:szCs w:val="12"/>
          <w:lang w:bidi="ar-SA"/>
        </w:rPr>
        <w:t>, the signs and the portents, the mighty hand, and the outstretched arm by which YHWH your God liberated you…</w:t>
      </w:r>
      <w:r w:rsidRPr="005E5E97">
        <w:rPr>
          <w:rFonts w:ascii="Times New Roman" w:eastAsia="Times New Roman" w:hAnsi="Times New Roman" w:cs="Times New Roman"/>
          <w:color w:val="000000"/>
          <w:sz w:val="12"/>
          <w:szCs w:val="12"/>
          <w:lang w:bidi="ar-SA"/>
        </w:rPr>
        <w:br/>
      </w:r>
      <w:r w:rsidRPr="005E5E97">
        <w:rPr>
          <w:rFonts w:ascii="Times New Roman" w:eastAsia="Times New Roman" w:hAnsi="Times New Roman" w:cs="Times New Roman"/>
          <w:color w:val="CED4D9"/>
          <w:sz w:val="12"/>
          <w:szCs w:val="12"/>
          <w:lang w:bidi="ar-SA"/>
        </w:rPr>
        <w:t>_______</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lastRenderedPageBreak/>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יא:י</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כִּי הָאָרֶץ אֲשֶׁר אַתָּה בָא שָׁמָּה לְרִשְׁתָּהּ לֹא כְאֶרֶץ מִצְרַיִם הִוא</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אֲשֶׁר יְצָאתֶם מִשָּׁם</w:t>
      </w:r>
      <w:r w:rsidRPr="005E5E97">
        <w:rPr>
          <w:rFonts w:ascii="Times New Roman" w:eastAsia="Times New Roman" w:hAnsi="Times New Roman" w:cs="Times New Roman"/>
          <w:color w:val="000000"/>
          <w:sz w:val="14"/>
          <w:szCs w:val="14"/>
          <w:rtl/>
          <w:lang w:bidi="ar-SA"/>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11:10</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For</w:t>
      </w:r>
      <w:proofErr w:type="gramEnd"/>
      <w:r w:rsidRPr="005E5E97">
        <w:rPr>
          <w:rFonts w:ascii="Times New Roman" w:eastAsia="Times New Roman" w:hAnsi="Times New Roman" w:cs="Times New Roman"/>
          <w:color w:val="000000"/>
          <w:sz w:val="12"/>
          <w:szCs w:val="12"/>
          <w:lang w:bidi="ar-SA"/>
        </w:rPr>
        <w:t xml:space="preserve"> the land that you are about to enter and possess is not like the land of Egypt </w:t>
      </w:r>
      <w:r w:rsidRPr="005E5E97">
        <w:rPr>
          <w:rFonts w:ascii="Times New Roman" w:eastAsia="Times New Roman" w:hAnsi="Times New Roman" w:cs="Times New Roman"/>
          <w:b/>
          <w:bCs/>
          <w:color w:val="000000"/>
          <w:sz w:val="12"/>
          <w:lang w:bidi="ar-SA"/>
        </w:rPr>
        <w:t>from which you have come</w:t>
      </w:r>
      <w:r w:rsidRPr="005E5E97">
        <w:rPr>
          <w:rFonts w:ascii="Times New Roman" w:eastAsia="Times New Roman" w:hAnsi="Times New Roman" w:cs="Times New Roman"/>
          <w:color w:val="000000"/>
          <w:sz w:val="12"/>
          <w:szCs w:val="12"/>
          <w:lang w:bidi="ar-SA"/>
        </w:rPr>
        <w:t>.</w:t>
      </w:r>
      <w:r w:rsidRPr="005E5E97">
        <w:rPr>
          <w:rFonts w:ascii="Times New Roman" w:eastAsia="Times New Roman" w:hAnsi="Times New Roman" w:cs="Times New Roman"/>
          <w:color w:val="000000"/>
          <w:sz w:val="12"/>
          <w:szCs w:val="12"/>
          <w:lang w:bidi="ar-SA"/>
        </w:rPr>
        <w:br/>
      </w:r>
      <w:r w:rsidRPr="005E5E97">
        <w:rPr>
          <w:rFonts w:ascii="Times New Roman" w:eastAsia="Times New Roman" w:hAnsi="Times New Roman" w:cs="Times New Roman"/>
          <w:color w:val="CED4D9"/>
          <w:sz w:val="12"/>
          <w:szCs w:val="12"/>
          <w:lang w:bidi="ar-SA"/>
        </w:rPr>
        <w:t>_______</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 xml:space="preserve">דברים </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0"/>
          <w:szCs w:val="10"/>
          <w:vertAlign w:val="superscript"/>
          <w:rtl/>
        </w:rPr>
        <w:t>:א</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אַתֶּם רְאִיתֶם אֵת כָּל אֲשֶׁר עָשָׂה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לְעֵינֵיכֶם</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בְּאֶרֶץ מִצְרַיִם לְפַרְעֹה וּלְכָל עֲבָדָיו וּלְכָל אַרְצוֹ.</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0"/>
          <w:szCs w:val="10"/>
          <w:vertAlign w:val="superscript"/>
          <w:rtl/>
        </w:rPr>
        <w:t>:ב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הַמַּסּוֹת הַגְּדֹלֹת</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b/>
          <w:bCs/>
          <w:color w:val="000000"/>
          <w:szCs w:val="14"/>
          <w:rtl/>
        </w:rPr>
        <w:t>אֲשֶׁר רָאוּ עֵינֶיךָ</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הָאֹתֹת וְהַמֹּפְתִים הַגְּדֹלִים הָהֵם.</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29:1</w:t>
      </w:r>
      <w:r w:rsidRPr="005E5E97">
        <w:rPr>
          <w:rFonts w:ascii="Times New Roman" w:eastAsia="Times New Roman" w:hAnsi="Times New Roman" w:cs="Times New Roman"/>
          <w:color w:val="000000"/>
          <w:sz w:val="12"/>
          <w:szCs w:val="12"/>
          <w:lang w:bidi="ar-SA"/>
        </w:rPr>
        <w:t> … You have seen all that YHWH did </w:t>
      </w:r>
      <w:r w:rsidRPr="005E5E97">
        <w:rPr>
          <w:rFonts w:ascii="Times New Roman" w:eastAsia="Times New Roman" w:hAnsi="Times New Roman" w:cs="Times New Roman"/>
          <w:b/>
          <w:bCs/>
          <w:color w:val="000000"/>
          <w:sz w:val="12"/>
          <w:lang w:bidi="ar-SA"/>
        </w:rPr>
        <w:t>before your very eyes</w:t>
      </w:r>
      <w:r w:rsidRPr="005E5E97">
        <w:rPr>
          <w:rFonts w:ascii="Times New Roman" w:eastAsia="Times New Roman" w:hAnsi="Times New Roman" w:cs="Times New Roman"/>
          <w:color w:val="000000"/>
          <w:sz w:val="12"/>
          <w:szCs w:val="12"/>
          <w:lang w:bidi="ar-SA"/>
        </w:rPr>
        <w:t> in the land of Egypt, to Pharaoh and to all his courtiers and to his whole country: </w:t>
      </w:r>
      <w:r w:rsidRPr="005E5E97">
        <w:rPr>
          <w:rFonts w:ascii="Times New Roman" w:eastAsia="Times New Roman" w:hAnsi="Times New Roman" w:cs="Times New Roman"/>
          <w:color w:val="000000"/>
          <w:sz w:val="9"/>
          <w:szCs w:val="9"/>
          <w:vertAlign w:val="superscript"/>
          <w:lang w:bidi="ar-SA"/>
        </w:rPr>
        <w:t>29:2</w:t>
      </w:r>
      <w:r w:rsidRPr="005E5E97">
        <w:rPr>
          <w:rFonts w:ascii="Times New Roman" w:eastAsia="Times New Roman" w:hAnsi="Times New Roman" w:cs="Times New Roman"/>
          <w:color w:val="000000"/>
          <w:sz w:val="12"/>
          <w:szCs w:val="12"/>
          <w:lang w:bidi="ar-SA"/>
        </w:rPr>
        <w:t> the wondrous feats </w:t>
      </w:r>
      <w:r w:rsidRPr="005E5E97">
        <w:rPr>
          <w:rFonts w:ascii="Times New Roman" w:eastAsia="Times New Roman" w:hAnsi="Times New Roman" w:cs="Times New Roman"/>
          <w:b/>
          <w:bCs/>
          <w:color w:val="000000"/>
          <w:sz w:val="12"/>
          <w:lang w:bidi="ar-SA"/>
        </w:rPr>
        <w:t>that you saw with your own eyes</w:t>
      </w:r>
      <w:r w:rsidRPr="005E5E97">
        <w:rPr>
          <w:rFonts w:ascii="Times New Roman" w:eastAsia="Times New Roman" w:hAnsi="Times New Roman" w:cs="Times New Roman"/>
          <w:color w:val="000000"/>
          <w:sz w:val="12"/>
          <w:szCs w:val="12"/>
          <w:lang w:bidi="ar-SA"/>
        </w:rPr>
        <w:t>, those prodigious signs and marvels.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Addressed to Israel in the second person, all these statements refer to their own experience in Egypt. Further variations of the phrase “who took you out of Egypt” are often mentioned in regards to Moses’ addressees in Deuteronomy (e.g., 8:14; 13:6; 16:1, 3; 20:1).</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Remember Your Experiences in the Wilderness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Together with the references to the distant past in Egypt, Moses consistently reminds the people of things that occurred in the wilderness. Such is the miraculous experience at </w:t>
      </w:r>
      <w:proofErr w:type="spellStart"/>
      <w:r w:rsidRPr="005E5E97">
        <w:rPr>
          <w:rFonts w:ascii="Times New Roman" w:eastAsia="Times New Roman" w:hAnsi="Times New Roman" w:cs="Times New Roman"/>
          <w:color w:val="000000"/>
          <w:sz w:val="14"/>
          <w:szCs w:val="14"/>
          <w:lang w:bidi="ar-SA"/>
        </w:rPr>
        <w:t>Horeb</w:t>
      </w:r>
      <w:proofErr w:type="spellEnd"/>
      <w:r w:rsidRPr="005E5E97">
        <w:rPr>
          <w:rFonts w:ascii="Times New Roman" w:eastAsia="Times New Roman" w:hAnsi="Times New Roman" w:cs="Times New Roman"/>
          <w:color w:val="000000"/>
          <w:sz w:val="14"/>
          <w:szCs w:val="14"/>
          <w:lang w:bidi="ar-SA"/>
        </w:rPr>
        <w:t>:</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ד:לג</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הֲשָׁמַע עָם קוֹל </w:t>
      </w:r>
      <w:proofErr w:type="spellStart"/>
      <w:r w:rsidRPr="005E5E97">
        <w:rPr>
          <w:rFonts w:ascii="Times New Roman" w:eastAsia="Times New Roman" w:hAnsi="Times New Roman" w:cs="Times New Roman"/>
          <w:color w:val="000000"/>
          <w:sz w:val="14"/>
          <w:szCs w:val="14"/>
          <w:rtl/>
        </w:rPr>
        <w:t>אֱלֹהִים</w:t>
      </w:r>
      <w:proofErr w:type="spellEnd"/>
      <w:r w:rsidRPr="005E5E97">
        <w:rPr>
          <w:rFonts w:ascii="Times New Roman" w:eastAsia="Times New Roman" w:hAnsi="Times New Roman" w:cs="Times New Roman"/>
          <w:color w:val="000000"/>
          <w:sz w:val="14"/>
          <w:szCs w:val="14"/>
          <w:rtl/>
        </w:rPr>
        <w:t xml:space="preserve"> מְדַבֵּר מִתּוֹךְ הָאֵשׁ כַּאֲשֶׁר שָׁמַעְתָּ אַתָּה וַיֶּחִי...</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0"/>
          <w:szCs w:val="10"/>
          <w:vertAlign w:val="superscript"/>
          <w:rtl/>
        </w:rPr>
        <w:t>ד:לו</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מִן הַשָּׁמַיִם הִשְׁמִיעֲךָ אֶת קֹלוֹ </w:t>
      </w:r>
      <w:proofErr w:type="spellStart"/>
      <w:r w:rsidRPr="005E5E97">
        <w:rPr>
          <w:rFonts w:ascii="Times New Roman" w:eastAsia="Times New Roman" w:hAnsi="Times New Roman" w:cs="Times New Roman"/>
          <w:color w:val="000000"/>
          <w:sz w:val="14"/>
          <w:szCs w:val="14"/>
          <w:rtl/>
        </w:rPr>
        <w:t>לְיַסְּרֶךָּ</w:t>
      </w:r>
      <w:proofErr w:type="spellEnd"/>
      <w:r w:rsidRPr="005E5E97">
        <w:rPr>
          <w:rFonts w:ascii="Times New Roman" w:eastAsia="Times New Roman" w:hAnsi="Times New Roman" w:cs="Times New Roman"/>
          <w:color w:val="000000"/>
          <w:sz w:val="14"/>
          <w:szCs w:val="14"/>
          <w:rtl/>
        </w:rPr>
        <w:t xml:space="preserve"> וְעַל הָאָרֶץ הֶרְאֲךָ אֶת </w:t>
      </w:r>
      <w:proofErr w:type="spellStart"/>
      <w:r w:rsidRPr="005E5E97">
        <w:rPr>
          <w:rFonts w:ascii="Times New Roman" w:eastAsia="Times New Roman" w:hAnsi="Times New Roman" w:cs="Times New Roman"/>
          <w:color w:val="000000"/>
          <w:sz w:val="14"/>
          <w:szCs w:val="14"/>
          <w:rtl/>
        </w:rPr>
        <w:t>אִשּׁוֹ</w:t>
      </w:r>
      <w:proofErr w:type="spellEnd"/>
      <w:r w:rsidRPr="005E5E97">
        <w:rPr>
          <w:rFonts w:ascii="Times New Roman" w:eastAsia="Times New Roman" w:hAnsi="Times New Roman" w:cs="Times New Roman"/>
          <w:color w:val="000000"/>
          <w:sz w:val="14"/>
          <w:szCs w:val="14"/>
          <w:rtl/>
        </w:rPr>
        <w:t xml:space="preserve"> הַגְּדוֹלָה וּדְבָרָיו שָׁמַעְתָּ מִתּוֹךְ הָאֵשׁ.</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4:33</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Has</w:t>
      </w:r>
      <w:proofErr w:type="gramEnd"/>
      <w:r w:rsidRPr="005E5E97">
        <w:rPr>
          <w:rFonts w:ascii="Times New Roman" w:eastAsia="Times New Roman" w:hAnsi="Times New Roman" w:cs="Times New Roman"/>
          <w:color w:val="000000"/>
          <w:sz w:val="12"/>
          <w:szCs w:val="12"/>
          <w:lang w:bidi="ar-SA"/>
        </w:rPr>
        <w:t xml:space="preserve"> any people heard the voice of a god speaking out of a fire, as you have, and survived? … </w:t>
      </w:r>
      <w:r w:rsidRPr="005E5E97">
        <w:rPr>
          <w:rFonts w:ascii="Times New Roman" w:eastAsia="Times New Roman" w:hAnsi="Times New Roman" w:cs="Times New Roman"/>
          <w:color w:val="000000"/>
          <w:sz w:val="9"/>
          <w:szCs w:val="9"/>
          <w:vertAlign w:val="superscript"/>
          <w:lang w:bidi="ar-SA"/>
        </w:rPr>
        <w:t>4:36</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From</w:t>
      </w:r>
      <w:proofErr w:type="gramEnd"/>
      <w:r w:rsidRPr="005E5E97">
        <w:rPr>
          <w:rFonts w:ascii="Times New Roman" w:eastAsia="Times New Roman" w:hAnsi="Times New Roman" w:cs="Times New Roman"/>
          <w:color w:val="000000"/>
          <w:sz w:val="12"/>
          <w:szCs w:val="12"/>
          <w:lang w:bidi="ar-SA"/>
        </w:rPr>
        <w:t xml:space="preserve"> the heavens He let you hear His voice to discipline you; on earth He let you see His great fire; and from amidst that fire you heard His words.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Such is also the incident with Miriam (Deut 24:9), or what </w:t>
      </w:r>
      <w:proofErr w:type="spellStart"/>
      <w:r w:rsidRPr="005E5E97">
        <w:rPr>
          <w:rFonts w:ascii="Times New Roman" w:eastAsia="Times New Roman" w:hAnsi="Times New Roman" w:cs="Times New Roman"/>
          <w:color w:val="000000"/>
          <w:sz w:val="14"/>
          <w:szCs w:val="14"/>
          <w:lang w:bidi="ar-SA"/>
        </w:rPr>
        <w:t>Amalek</w:t>
      </w:r>
      <w:proofErr w:type="spellEnd"/>
      <w:r w:rsidRPr="005E5E97">
        <w:rPr>
          <w:rFonts w:ascii="Times New Roman" w:eastAsia="Times New Roman" w:hAnsi="Times New Roman" w:cs="Times New Roman"/>
          <w:color w:val="000000"/>
          <w:sz w:val="14"/>
          <w:szCs w:val="14"/>
          <w:lang w:bidi="ar-SA"/>
        </w:rPr>
        <w:t xml:space="preserve"> did “to you” </w:t>
      </w:r>
      <w:r w:rsidRPr="005E5E97">
        <w:rPr>
          <w:rFonts w:ascii="Times New Roman" w:eastAsia="Times New Roman" w:hAnsi="Times New Roman" w:cs="Times New Roman"/>
          <w:color w:val="000000"/>
          <w:sz w:val="14"/>
          <w:szCs w:val="14"/>
          <w:rtl/>
        </w:rPr>
        <w:t>בַּדֶּרֶךְ בְּצֵאתְכֶם מִמִּצְרָיִם</w:t>
      </w:r>
      <w:r w:rsidRPr="005E5E97">
        <w:rPr>
          <w:rFonts w:ascii="Times New Roman" w:eastAsia="Times New Roman" w:hAnsi="Times New Roman" w:cs="Times New Roman"/>
          <w:color w:val="000000"/>
          <w:sz w:val="14"/>
          <w:szCs w:val="14"/>
          <w:lang w:bidi="ar-SA"/>
        </w:rPr>
        <w:t xml:space="preserve"> “on your way out from Egypt” (25:17–18).</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In a similar vein, the people are reminded of sins they committed on their journey, at </w:t>
      </w:r>
      <w:proofErr w:type="spellStart"/>
      <w:r w:rsidRPr="005E5E97">
        <w:rPr>
          <w:rFonts w:ascii="Times New Roman" w:eastAsia="Times New Roman" w:hAnsi="Times New Roman" w:cs="Times New Roman"/>
          <w:color w:val="000000"/>
          <w:sz w:val="14"/>
          <w:szCs w:val="14"/>
          <w:lang w:bidi="ar-SA"/>
        </w:rPr>
        <w:t>Horeb</w:t>
      </w:r>
      <w:proofErr w:type="spellEnd"/>
      <w:r w:rsidRPr="005E5E97">
        <w:rPr>
          <w:rFonts w:ascii="Times New Roman" w:eastAsia="Times New Roman" w:hAnsi="Times New Roman" w:cs="Times New Roman"/>
          <w:color w:val="000000"/>
          <w:sz w:val="14"/>
          <w:szCs w:val="14"/>
          <w:lang w:bidi="ar-SA"/>
        </w:rPr>
        <w:t xml:space="preserve"> (9:8–21), at </w:t>
      </w:r>
      <w:proofErr w:type="spellStart"/>
      <w:r w:rsidRPr="005E5E97">
        <w:rPr>
          <w:rFonts w:ascii="Times New Roman" w:eastAsia="Times New Roman" w:hAnsi="Times New Roman" w:cs="Times New Roman"/>
          <w:color w:val="000000"/>
          <w:sz w:val="14"/>
          <w:szCs w:val="14"/>
          <w:lang w:bidi="ar-SA"/>
        </w:rPr>
        <w:t>Massah</w:t>
      </w:r>
      <w:proofErr w:type="spellEnd"/>
      <w:r w:rsidRPr="005E5E97">
        <w:rPr>
          <w:rFonts w:ascii="Times New Roman" w:eastAsia="Times New Roman" w:hAnsi="Times New Roman" w:cs="Times New Roman"/>
          <w:color w:val="000000"/>
          <w:sz w:val="14"/>
          <w:szCs w:val="14"/>
          <w:lang w:bidi="ar-SA"/>
        </w:rPr>
        <w:t xml:space="preserve"> (6:16, 9:22), and at </w:t>
      </w:r>
      <w:proofErr w:type="spellStart"/>
      <w:r w:rsidRPr="005E5E97">
        <w:rPr>
          <w:rFonts w:ascii="Times New Roman" w:eastAsia="Times New Roman" w:hAnsi="Times New Roman" w:cs="Times New Roman"/>
          <w:color w:val="000000"/>
          <w:sz w:val="14"/>
          <w:szCs w:val="14"/>
          <w:lang w:bidi="ar-SA"/>
        </w:rPr>
        <w:t>Taberah</w:t>
      </w:r>
      <w:proofErr w:type="spellEnd"/>
      <w:r w:rsidRPr="005E5E97">
        <w:rPr>
          <w:rFonts w:ascii="Times New Roman" w:eastAsia="Times New Roman" w:hAnsi="Times New Roman" w:cs="Times New Roman"/>
          <w:color w:val="000000"/>
          <w:sz w:val="14"/>
          <w:szCs w:val="14"/>
          <w:lang w:bidi="ar-SA"/>
        </w:rPr>
        <w:t xml:space="preserve">, </w:t>
      </w:r>
      <w:proofErr w:type="spellStart"/>
      <w:r w:rsidRPr="005E5E97">
        <w:rPr>
          <w:rFonts w:ascii="Times New Roman" w:eastAsia="Times New Roman" w:hAnsi="Times New Roman" w:cs="Times New Roman"/>
          <w:color w:val="000000"/>
          <w:sz w:val="14"/>
          <w:szCs w:val="14"/>
          <w:lang w:bidi="ar-SA"/>
        </w:rPr>
        <w:t>Kibroth-hattaavah</w:t>
      </w:r>
      <w:proofErr w:type="spellEnd"/>
      <w:r w:rsidRPr="005E5E97">
        <w:rPr>
          <w:rFonts w:ascii="Times New Roman" w:eastAsia="Times New Roman" w:hAnsi="Times New Roman" w:cs="Times New Roman"/>
          <w:color w:val="000000"/>
          <w:sz w:val="14"/>
          <w:szCs w:val="14"/>
          <w:lang w:bidi="ar-SA"/>
        </w:rPr>
        <w:t xml:space="preserve"> and </w:t>
      </w:r>
      <w:proofErr w:type="spellStart"/>
      <w:r w:rsidRPr="005E5E97">
        <w:rPr>
          <w:rFonts w:ascii="Times New Roman" w:eastAsia="Times New Roman" w:hAnsi="Times New Roman" w:cs="Times New Roman"/>
          <w:color w:val="000000"/>
          <w:sz w:val="14"/>
          <w:szCs w:val="14"/>
          <w:lang w:bidi="ar-SA"/>
        </w:rPr>
        <w:t>Kadesh-barnea</w:t>
      </w:r>
      <w:proofErr w:type="spellEnd"/>
      <w:r w:rsidRPr="005E5E97">
        <w:rPr>
          <w:rFonts w:ascii="Times New Roman" w:eastAsia="Times New Roman" w:hAnsi="Times New Roman" w:cs="Times New Roman"/>
          <w:color w:val="000000"/>
          <w:sz w:val="14"/>
          <w:szCs w:val="14"/>
          <w:lang w:bidi="ar-SA"/>
        </w:rPr>
        <w:t xml:space="preserve"> (9:22–23). The participants in these events are the current audience.</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Accordingly, as stressed in </w:t>
      </w:r>
      <w:proofErr w:type="spellStart"/>
      <w:r w:rsidRPr="005E5E97">
        <w:rPr>
          <w:rFonts w:ascii="Times New Roman" w:eastAsia="Times New Roman" w:hAnsi="Times New Roman" w:cs="Times New Roman"/>
          <w:color w:val="000000"/>
          <w:sz w:val="14"/>
          <w:szCs w:val="14"/>
          <w:lang w:bidi="ar-SA"/>
        </w:rPr>
        <w:t>Moses’s</w:t>
      </w:r>
      <w:proofErr w:type="spellEnd"/>
      <w:r w:rsidRPr="005E5E97">
        <w:rPr>
          <w:rFonts w:ascii="Times New Roman" w:eastAsia="Times New Roman" w:hAnsi="Times New Roman" w:cs="Times New Roman"/>
          <w:color w:val="000000"/>
          <w:sz w:val="14"/>
          <w:szCs w:val="14"/>
          <w:lang w:bidi="ar-SA"/>
        </w:rPr>
        <w:t xml:space="preserve"> statement, the people with whom the covenant is made are </w:t>
      </w:r>
      <w:r w:rsidRPr="005E5E97">
        <w:rPr>
          <w:rFonts w:ascii="Times New Roman" w:eastAsia="Times New Roman" w:hAnsi="Times New Roman" w:cs="Times New Roman"/>
          <w:i/>
          <w:iCs/>
          <w:color w:val="000000"/>
          <w:sz w:val="14"/>
          <w:lang w:bidi="ar-SA"/>
        </w:rPr>
        <w:t>the one generation</w:t>
      </w:r>
      <w:r w:rsidRPr="005E5E97">
        <w:rPr>
          <w:rFonts w:ascii="Times New Roman" w:eastAsia="Times New Roman" w:hAnsi="Times New Roman" w:cs="Times New Roman"/>
          <w:color w:val="000000"/>
          <w:sz w:val="14"/>
          <w:szCs w:val="14"/>
          <w:lang w:bidi="ar-SA"/>
        </w:rPr>
        <w:t> who knows firsthand what happened in Egypt and in the Transjordan:</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 xml:space="preserve">דברים </w:t>
      </w:r>
      <w:proofErr w:type="spellStart"/>
      <w:r w:rsidRPr="005E5E97">
        <w:rPr>
          <w:rFonts w:ascii="Times New Roman" w:eastAsia="Times New Roman" w:hAnsi="Times New Roman" w:cs="Times New Roman"/>
          <w:color w:val="000000"/>
          <w:sz w:val="10"/>
          <w:szCs w:val="10"/>
          <w:vertAlign w:val="superscript"/>
          <w:rtl/>
        </w:rPr>
        <w:t>כט</w:t>
      </w:r>
      <w:proofErr w:type="spellEnd"/>
      <w:r w:rsidRPr="005E5E97">
        <w:rPr>
          <w:rFonts w:ascii="Times New Roman" w:eastAsia="Times New Roman" w:hAnsi="Times New Roman" w:cs="Times New Roman"/>
          <w:color w:val="000000"/>
          <w:sz w:val="10"/>
          <w:szCs w:val="10"/>
          <w:vertAlign w:val="superscript"/>
          <w:rtl/>
        </w:rPr>
        <w:t>:</w:t>
      </w:r>
      <w:proofErr w:type="spellStart"/>
      <w:r w:rsidRPr="005E5E97">
        <w:rPr>
          <w:rFonts w:ascii="Times New Roman" w:eastAsia="Times New Roman" w:hAnsi="Times New Roman" w:cs="Times New Roman"/>
          <w:color w:val="000000"/>
          <w:sz w:val="10"/>
          <w:szCs w:val="10"/>
          <w:vertAlign w:val="superscript"/>
          <w:rtl/>
        </w:rPr>
        <w:t>טו</w:t>
      </w:r>
      <w:proofErr w:type="spellEnd"/>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כִּי אַתֶּם יְדַעְתֶּם אֵת אֲשֶׁר יָשַׁבְנוּ בְּאֶרֶץ מִצְרָיִם וְאֵת אֲשֶׁר עָבַרְנוּ בְּקֶרֶב </w:t>
      </w:r>
      <w:proofErr w:type="spellStart"/>
      <w:r w:rsidRPr="005E5E97">
        <w:rPr>
          <w:rFonts w:ascii="Times New Roman" w:eastAsia="Times New Roman" w:hAnsi="Times New Roman" w:cs="Times New Roman"/>
          <w:color w:val="000000"/>
          <w:sz w:val="14"/>
          <w:szCs w:val="14"/>
          <w:rtl/>
        </w:rPr>
        <w:t>הַגּוֹיִם</w:t>
      </w:r>
      <w:proofErr w:type="spellEnd"/>
      <w:r w:rsidRPr="005E5E97">
        <w:rPr>
          <w:rFonts w:ascii="Times New Roman" w:eastAsia="Times New Roman" w:hAnsi="Times New Roman" w:cs="Times New Roman"/>
          <w:color w:val="000000"/>
          <w:sz w:val="14"/>
          <w:szCs w:val="14"/>
          <w:rtl/>
        </w:rPr>
        <w:t xml:space="preserve"> אֲשֶׁר עֲבַרְתֶּם.</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29:15</w:t>
      </w:r>
      <w:r w:rsidRPr="005E5E97">
        <w:rPr>
          <w:rFonts w:ascii="Times New Roman" w:eastAsia="Times New Roman" w:hAnsi="Times New Roman" w:cs="Times New Roman"/>
          <w:color w:val="000000"/>
          <w:sz w:val="12"/>
          <w:szCs w:val="12"/>
          <w:lang w:bidi="ar-SA"/>
        </w:rPr>
        <w:t> Well you know that we dwelt in the land of Egypt and that we passed through the midst of various other nations through which you passed.</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Elsewhere, the experience of those about to enter the land is contrasted with a small number of people who, as a result of sin, did not make it into the land:</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יא:ו</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וַאֲשֶׁר עָשָׂה לְדָתָן וְלַאֲבִירָם בְּנֵי אֱלִיאָב בֶּן רְאוּבֵן אֲשֶׁר פָּצְתָה הָאָרֶץ אֶת פִּיהָ וַתִּבְלָעֵם וְאֶת בָּתֵּיהֶם וְאֶת </w:t>
      </w:r>
      <w:proofErr w:type="spellStart"/>
      <w:r w:rsidRPr="005E5E97">
        <w:rPr>
          <w:rFonts w:ascii="Times New Roman" w:eastAsia="Times New Roman" w:hAnsi="Times New Roman" w:cs="Times New Roman"/>
          <w:color w:val="000000"/>
          <w:sz w:val="14"/>
          <w:szCs w:val="14"/>
          <w:rtl/>
        </w:rPr>
        <w:t>אָהֳלֵיהֶם</w:t>
      </w:r>
      <w:proofErr w:type="spellEnd"/>
      <w:r w:rsidRPr="005E5E97">
        <w:rPr>
          <w:rFonts w:ascii="Times New Roman" w:eastAsia="Times New Roman" w:hAnsi="Times New Roman" w:cs="Times New Roman"/>
          <w:color w:val="000000"/>
          <w:sz w:val="14"/>
          <w:szCs w:val="14"/>
          <w:rtl/>
        </w:rPr>
        <w:t xml:space="preserve"> וְאֵת כָּל הַיְקוּם אֲשֶׁר בְּרַגְלֵיהֶם בְּקֶרֶב כָּל יִשְׂרָאֵל.</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יא:ז</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כִּי עֵינֵיכֶם </w:t>
      </w:r>
      <w:proofErr w:type="spellStart"/>
      <w:r w:rsidRPr="005E5E97">
        <w:rPr>
          <w:rFonts w:ascii="Times New Roman" w:eastAsia="Times New Roman" w:hAnsi="Times New Roman" w:cs="Times New Roman"/>
          <w:color w:val="000000"/>
          <w:sz w:val="14"/>
          <w:szCs w:val="14"/>
          <w:rtl/>
        </w:rPr>
        <w:t>הָרֹאֹת</w:t>
      </w:r>
      <w:proofErr w:type="spellEnd"/>
      <w:r w:rsidRPr="005E5E97">
        <w:rPr>
          <w:rFonts w:ascii="Times New Roman" w:eastAsia="Times New Roman" w:hAnsi="Times New Roman" w:cs="Times New Roman"/>
          <w:color w:val="000000"/>
          <w:sz w:val="14"/>
          <w:szCs w:val="14"/>
          <w:rtl/>
        </w:rPr>
        <w:t xml:space="preserve"> אֶת כָּל מַעֲשֵׂה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הַגָּדֹל אֲשֶׁר עָשָׂה.</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11:6</w:t>
      </w:r>
      <w:r w:rsidRPr="005E5E97">
        <w:rPr>
          <w:rFonts w:ascii="Times New Roman" w:eastAsia="Times New Roman" w:hAnsi="Times New Roman" w:cs="Times New Roman"/>
          <w:color w:val="000000"/>
          <w:sz w:val="12"/>
          <w:szCs w:val="12"/>
          <w:lang w:bidi="ar-SA"/>
        </w:rPr>
        <w:t xml:space="preserve"> and [remember] what He did to </w:t>
      </w:r>
      <w:proofErr w:type="spellStart"/>
      <w:r w:rsidRPr="005E5E97">
        <w:rPr>
          <w:rFonts w:ascii="Times New Roman" w:eastAsia="Times New Roman" w:hAnsi="Times New Roman" w:cs="Times New Roman"/>
          <w:color w:val="000000"/>
          <w:sz w:val="12"/>
          <w:szCs w:val="12"/>
          <w:lang w:bidi="ar-SA"/>
        </w:rPr>
        <w:t>Dathan</w:t>
      </w:r>
      <w:proofErr w:type="spellEnd"/>
      <w:r w:rsidRPr="005E5E97">
        <w:rPr>
          <w:rFonts w:ascii="Times New Roman" w:eastAsia="Times New Roman" w:hAnsi="Times New Roman" w:cs="Times New Roman"/>
          <w:color w:val="000000"/>
          <w:sz w:val="12"/>
          <w:szCs w:val="12"/>
          <w:lang w:bidi="ar-SA"/>
        </w:rPr>
        <w:t xml:space="preserve"> and </w:t>
      </w:r>
      <w:proofErr w:type="spellStart"/>
      <w:r w:rsidRPr="005E5E97">
        <w:rPr>
          <w:rFonts w:ascii="Times New Roman" w:eastAsia="Times New Roman" w:hAnsi="Times New Roman" w:cs="Times New Roman"/>
          <w:color w:val="000000"/>
          <w:sz w:val="12"/>
          <w:szCs w:val="12"/>
          <w:lang w:bidi="ar-SA"/>
        </w:rPr>
        <w:t>Abiram</w:t>
      </w:r>
      <w:proofErr w:type="spellEnd"/>
      <w:r w:rsidRPr="005E5E97">
        <w:rPr>
          <w:rFonts w:ascii="Times New Roman" w:eastAsia="Times New Roman" w:hAnsi="Times New Roman" w:cs="Times New Roman"/>
          <w:color w:val="000000"/>
          <w:sz w:val="12"/>
          <w:szCs w:val="12"/>
          <w:lang w:bidi="ar-SA"/>
        </w:rPr>
        <w:t xml:space="preserve">, sons of </w:t>
      </w:r>
      <w:proofErr w:type="spellStart"/>
      <w:r w:rsidRPr="005E5E97">
        <w:rPr>
          <w:rFonts w:ascii="Times New Roman" w:eastAsia="Times New Roman" w:hAnsi="Times New Roman" w:cs="Times New Roman"/>
          <w:color w:val="000000"/>
          <w:sz w:val="12"/>
          <w:szCs w:val="12"/>
          <w:lang w:bidi="ar-SA"/>
        </w:rPr>
        <w:t>Eliab</w:t>
      </w:r>
      <w:proofErr w:type="spellEnd"/>
      <w:r w:rsidRPr="005E5E97">
        <w:rPr>
          <w:rFonts w:ascii="Times New Roman" w:eastAsia="Times New Roman" w:hAnsi="Times New Roman" w:cs="Times New Roman"/>
          <w:color w:val="000000"/>
          <w:sz w:val="12"/>
          <w:szCs w:val="12"/>
          <w:lang w:bidi="ar-SA"/>
        </w:rPr>
        <w:t xml:space="preserve"> son of Reuben, when the earth opened its mouth and swallowed them, along with their households, their tents, and every living thing in their train, from amidst all Israel </w:t>
      </w:r>
      <w:r w:rsidRPr="005E5E97">
        <w:rPr>
          <w:rFonts w:ascii="Times New Roman" w:eastAsia="Times New Roman" w:hAnsi="Times New Roman" w:cs="Times New Roman"/>
          <w:color w:val="000000"/>
          <w:sz w:val="9"/>
          <w:szCs w:val="9"/>
          <w:vertAlign w:val="superscript"/>
          <w:lang w:bidi="ar-SA"/>
        </w:rPr>
        <w:t>11:7</w:t>
      </w:r>
      <w:r w:rsidRPr="005E5E97">
        <w:rPr>
          <w:rFonts w:ascii="Times New Roman" w:eastAsia="Times New Roman" w:hAnsi="Times New Roman" w:cs="Times New Roman"/>
          <w:color w:val="000000"/>
          <w:sz w:val="12"/>
          <w:szCs w:val="12"/>
          <w:lang w:bidi="ar-SA"/>
        </w:rPr>
        <w:t> but that it was you who saw with your own eyes all the marvelous deeds that YHWH performed.</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Whereas </w:t>
      </w:r>
      <w:proofErr w:type="spellStart"/>
      <w:r w:rsidRPr="005E5E97">
        <w:rPr>
          <w:rFonts w:ascii="Times New Roman" w:eastAsia="Times New Roman" w:hAnsi="Times New Roman" w:cs="Times New Roman"/>
          <w:color w:val="000000"/>
          <w:sz w:val="14"/>
          <w:szCs w:val="14"/>
          <w:lang w:bidi="ar-SA"/>
        </w:rPr>
        <w:t>Dathan</w:t>
      </w:r>
      <w:proofErr w:type="spellEnd"/>
      <w:r w:rsidRPr="005E5E97">
        <w:rPr>
          <w:rFonts w:ascii="Times New Roman" w:eastAsia="Times New Roman" w:hAnsi="Times New Roman" w:cs="Times New Roman"/>
          <w:color w:val="000000"/>
          <w:sz w:val="14"/>
          <w:szCs w:val="14"/>
          <w:lang w:bidi="ar-SA"/>
        </w:rPr>
        <w:t xml:space="preserve"> and </w:t>
      </w:r>
      <w:proofErr w:type="spellStart"/>
      <w:r w:rsidRPr="005E5E97">
        <w:rPr>
          <w:rFonts w:ascii="Times New Roman" w:eastAsia="Times New Roman" w:hAnsi="Times New Roman" w:cs="Times New Roman"/>
          <w:color w:val="000000"/>
          <w:sz w:val="14"/>
          <w:szCs w:val="14"/>
          <w:lang w:bidi="ar-SA"/>
        </w:rPr>
        <w:t>Abiram</w:t>
      </w:r>
      <w:proofErr w:type="spellEnd"/>
      <w:r w:rsidRPr="005E5E97">
        <w:rPr>
          <w:rFonts w:ascii="Times New Roman" w:eastAsia="Times New Roman" w:hAnsi="Times New Roman" w:cs="Times New Roman"/>
          <w:color w:val="000000"/>
          <w:sz w:val="14"/>
          <w:szCs w:val="14"/>
          <w:lang w:bidi="ar-SA"/>
        </w:rPr>
        <w:t xml:space="preserve"> were killed during the wandering in the wilderness, the rest of the exodus generation entered the land.</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Fathers’ Versus Children’s Experience</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When we read the verses in Deuteronomy without preconceptions, we can discern that Moses addresses the people who have left Egypt and wandered in the wilderness for forty years, and are now going to enter the land. These people, according to Deuteronomy, are unlike their children, who would lack these experiences:</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יא:ב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וִידַעְתֶּם הַיּוֹם כִּי לֹא אֶת בְּנֵיכֶם אֲשֶׁר לֹא יָדְעוּ וַאֲשֶׁר לֹא רָאוּ אֶת מוּסַר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אֱלֹהֵיכֶם</w:t>
      </w:r>
      <w:proofErr w:type="spellEnd"/>
      <w:r w:rsidRPr="005E5E97">
        <w:rPr>
          <w:rFonts w:ascii="Times New Roman" w:eastAsia="Times New Roman" w:hAnsi="Times New Roman" w:cs="Times New Roman"/>
          <w:color w:val="000000"/>
          <w:sz w:val="14"/>
          <w:szCs w:val="14"/>
          <w:rtl/>
        </w:rPr>
        <w:t xml:space="preserve"> אֶת גָּדְלוֹ אֶת יָדוֹ הַחֲזָקָה וּזְרֹעוֹ הַנְּטוּיָה.</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יא:ג</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וְאֶת </w:t>
      </w:r>
      <w:proofErr w:type="spellStart"/>
      <w:r w:rsidRPr="005E5E97">
        <w:rPr>
          <w:rFonts w:ascii="Times New Roman" w:eastAsia="Times New Roman" w:hAnsi="Times New Roman" w:cs="Times New Roman"/>
          <w:color w:val="000000"/>
          <w:sz w:val="14"/>
          <w:szCs w:val="14"/>
          <w:rtl/>
        </w:rPr>
        <w:t>אֹתֹתָיו</w:t>
      </w:r>
      <w:proofErr w:type="spellEnd"/>
      <w:r w:rsidRPr="005E5E97">
        <w:rPr>
          <w:rFonts w:ascii="Times New Roman" w:eastAsia="Times New Roman" w:hAnsi="Times New Roman" w:cs="Times New Roman"/>
          <w:color w:val="000000"/>
          <w:sz w:val="14"/>
          <w:szCs w:val="14"/>
          <w:rtl/>
        </w:rPr>
        <w:t xml:space="preserve"> וְאֶת מַעֲשָׂיו אֲשֶׁר עָשָׂה בְּתוֹךְ מִצְרָיִם לְפַרְעֹה מֶלֶךְ מִצְרַיִם וּלְכָל אַרְצוֹ.</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יא:ד</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וַאֲשֶׁר עָשָׂה לְחֵיל מִצְרַיִם לְסוּסָיו וּלְרִכְבּוֹ אֲשֶׁר הֵצִיף אֶת מֵי יַם סוּף עַל פְּנֵיהֶם בְּרָדְפָם אַחֲרֵיכֶם וַיְאַבְּדֵם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עַד הַיּוֹם הַזֶּה.</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יא:ה</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וַאֲשֶׁר עָשָׂה לָכֶם בַּמִּדְבָּר עַד בֹּאֲכֶם עַד הַמָּקוֹם הַזֶּה.</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11:2</w:t>
      </w:r>
      <w:r w:rsidRPr="005E5E97">
        <w:rPr>
          <w:rFonts w:ascii="Times New Roman" w:eastAsia="Times New Roman" w:hAnsi="Times New Roman" w:cs="Times New Roman"/>
          <w:color w:val="000000"/>
          <w:sz w:val="12"/>
          <w:szCs w:val="12"/>
          <w:lang w:bidi="ar-SA"/>
        </w:rPr>
        <w:t> Take thought this day that it was not your children, who neither experienced nor witnessed the lesson of YHWH your God – His majesty, His mighty hand, His outstretched arm; </w:t>
      </w:r>
      <w:r w:rsidRPr="005E5E97">
        <w:rPr>
          <w:rFonts w:ascii="Times New Roman" w:eastAsia="Times New Roman" w:hAnsi="Times New Roman" w:cs="Times New Roman"/>
          <w:color w:val="000000"/>
          <w:sz w:val="9"/>
          <w:szCs w:val="9"/>
          <w:vertAlign w:val="superscript"/>
          <w:lang w:bidi="ar-SA"/>
        </w:rPr>
        <w:t>11:3</w:t>
      </w:r>
      <w:r w:rsidRPr="005E5E97">
        <w:rPr>
          <w:rFonts w:ascii="Times New Roman" w:eastAsia="Times New Roman" w:hAnsi="Times New Roman" w:cs="Times New Roman"/>
          <w:color w:val="000000"/>
          <w:sz w:val="12"/>
          <w:szCs w:val="12"/>
          <w:lang w:bidi="ar-SA"/>
        </w:rPr>
        <w:t> the signs and the deeds that He performed in Egypt against Pharaoh king of Egypt and all his land; </w:t>
      </w:r>
      <w:r w:rsidRPr="005E5E97">
        <w:rPr>
          <w:rFonts w:ascii="Times New Roman" w:eastAsia="Times New Roman" w:hAnsi="Times New Roman" w:cs="Times New Roman"/>
          <w:color w:val="000000"/>
          <w:sz w:val="9"/>
          <w:szCs w:val="9"/>
          <w:vertAlign w:val="superscript"/>
          <w:lang w:bidi="ar-SA"/>
        </w:rPr>
        <w:t>11:4</w:t>
      </w:r>
      <w:r w:rsidRPr="005E5E97">
        <w:rPr>
          <w:rFonts w:ascii="Times New Roman" w:eastAsia="Times New Roman" w:hAnsi="Times New Roman" w:cs="Times New Roman"/>
          <w:color w:val="000000"/>
          <w:sz w:val="12"/>
          <w:szCs w:val="12"/>
          <w:lang w:bidi="ar-SA"/>
        </w:rPr>
        <w:t> what He did to Egypt's army, its horses and chariots; how YHWH rolled back upon them the waters of the Sea of Reeds when they were pursuing you, thus destroying them once and for all; </w:t>
      </w:r>
      <w:r w:rsidRPr="005E5E97">
        <w:rPr>
          <w:rFonts w:ascii="Times New Roman" w:eastAsia="Times New Roman" w:hAnsi="Times New Roman" w:cs="Times New Roman"/>
          <w:color w:val="000000"/>
          <w:sz w:val="9"/>
          <w:szCs w:val="9"/>
          <w:vertAlign w:val="superscript"/>
          <w:lang w:bidi="ar-SA"/>
        </w:rPr>
        <w:t>11:5</w:t>
      </w:r>
      <w:r w:rsidRPr="005E5E97">
        <w:rPr>
          <w:rFonts w:ascii="Times New Roman" w:eastAsia="Times New Roman" w:hAnsi="Times New Roman" w:cs="Times New Roman"/>
          <w:color w:val="000000"/>
          <w:sz w:val="12"/>
          <w:szCs w:val="12"/>
          <w:lang w:bidi="ar-SA"/>
        </w:rPr>
        <w:t> what He did for you in the wilderness before you arrived in this place.</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The current generation is expected to recount the experience of the exodus to the next generation, their children. The latter are always mentioned in third person:</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ו:כא</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וְאָמַרְתָּ לְבִנְךָ עֲבָדִים הָיִינוּ לְפַרְעֹה בְּמִצְרָיִם וַיּוֹצִיאֵנוּ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מִמִּצְרַיִם בְּיָד חֲזָקָה.</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0"/>
          <w:szCs w:val="10"/>
          <w:vertAlign w:val="superscript"/>
          <w:rtl/>
        </w:rPr>
        <w:t>ו:כב</w:t>
      </w:r>
      <w:r w:rsidRPr="005E5E97">
        <w:rPr>
          <w:rFonts w:ascii="Times New Roman" w:eastAsia="Times New Roman" w:hAnsi="Times New Roman" w:cs="Times New Roman"/>
          <w:color w:val="000000"/>
          <w:sz w:val="14"/>
          <w:szCs w:val="14"/>
          <w:rtl/>
          <w:lang w:bidi="ar-SA"/>
        </w:rPr>
        <w:t> </w:t>
      </w:r>
      <w:proofErr w:type="spellStart"/>
      <w:r w:rsidRPr="005E5E97">
        <w:rPr>
          <w:rFonts w:ascii="Times New Roman" w:eastAsia="Times New Roman" w:hAnsi="Times New Roman" w:cs="Times New Roman"/>
          <w:color w:val="000000"/>
          <w:sz w:val="14"/>
          <w:szCs w:val="14"/>
          <w:rtl/>
        </w:rPr>
        <w:t>וַיִּתֵּן</w:t>
      </w:r>
      <w:proofErr w:type="spellEnd"/>
      <w:r w:rsidRPr="005E5E97">
        <w:rPr>
          <w:rFonts w:ascii="Times New Roman" w:eastAsia="Times New Roman" w:hAnsi="Times New Roman" w:cs="Times New Roman"/>
          <w:color w:val="000000"/>
          <w:sz w:val="14"/>
          <w:szCs w:val="14"/>
          <w:rtl/>
        </w:rPr>
        <w:t xml:space="preserve">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אוֹתֹת וּמֹפְתִים גְּדֹלִים וְרָעִים בְּמִצְרַיִם בְּפַרְעֹה וּבְכָל בֵּיתוֹ לְעֵינֵינוּ.</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ו:כג</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וְאוֹתָנוּ הוֹצִיא מִשָּׁם לְמַעַן הָבִיא אֹתָנוּ לָתֶת לָנוּ אֶת הָאָרֶץ אֲשֶׁר נִשְׁבַּע </w:t>
      </w:r>
      <w:proofErr w:type="spellStart"/>
      <w:r w:rsidRPr="005E5E97">
        <w:rPr>
          <w:rFonts w:ascii="Times New Roman" w:eastAsia="Times New Roman" w:hAnsi="Times New Roman" w:cs="Times New Roman"/>
          <w:color w:val="000000"/>
          <w:sz w:val="14"/>
          <w:szCs w:val="14"/>
          <w:rtl/>
        </w:rPr>
        <w:t>לַאֲבֹתֵינוּ</w:t>
      </w:r>
      <w:proofErr w:type="spellEnd"/>
      <w:r w:rsidRPr="005E5E97">
        <w:rPr>
          <w:rFonts w:ascii="Times New Roman" w:eastAsia="Times New Roman" w:hAnsi="Times New Roman" w:cs="Times New Roman"/>
          <w:color w:val="000000"/>
          <w:sz w:val="14"/>
          <w:szCs w:val="14"/>
          <w:rtl/>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lastRenderedPageBreak/>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6:21</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And</w:t>
      </w:r>
      <w:proofErr w:type="gramEnd"/>
      <w:r w:rsidRPr="005E5E97">
        <w:rPr>
          <w:rFonts w:ascii="Times New Roman" w:eastAsia="Times New Roman" w:hAnsi="Times New Roman" w:cs="Times New Roman"/>
          <w:color w:val="000000"/>
          <w:sz w:val="12"/>
          <w:szCs w:val="12"/>
          <w:lang w:bidi="ar-SA"/>
        </w:rPr>
        <w:t xml:space="preserve"> you will say to your son: We were slaves to Pharaoh in Egypt and YHWH freed us from Egypt with a mighty hand. </w:t>
      </w:r>
      <w:r w:rsidRPr="005E5E97">
        <w:rPr>
          <w:rFonts w:ascii="Times New Roman" w:eastAsia="Times New Roman" w:hAnsi="Times New Roman" w:cs="Times New Roman"/>
          <w:color w:val="000000"/>
          <w:sz w:val="9"/>
          <w:szCs w:val="9"/>
          <w:vertAlign w:val="superscript"/>
          <w:lang w:bidi="ar-SA"/>
        </w:rPr>
        <w:t>6:22</w:t>
      </w:r>
      <w:r w:rsidRPr="005E5E97">
        <w:rPr>
          <w:rFonts w:ascii="Times New Roman" w:eastAsia="Times New Roman" w:hAnsi="Times New Roman" w:cs="Times New Roman"/>
          <w:color w:val="000000"/>
          <w:sz w:val="12"/>
          <w:szCs w:val="12"/>
          <w:lang w:bidi="ar-SA"/>
        </w:rPr>
        <w:t> YHWH wrought before our eyes marvelous and destructive signs and portents in Egypt, against Pharaoh and all his household; </w:t>
      </w:r>
      <w:r w:rsidRPr="005E5E97">
        <w:rPr>
          <w:rFonts w:ascii="Times New Roman" w:eastAsia="Times New Roman" w:hAnsi="Times New Roman" w:cs="Times New Roman"/>
          <w:color w:val="000000"/>
          <w:sz w:val="9"/>
          <w:szCs w:val="9"/>
          <w:vertAlign w:val="superscript"/>
          <w:lang w:bidi="ar-SA"/>
        </w:rPr>
        <w:t>6:23</w:t>
      </w:r>
      <w:r w:rsidRPr="005E5E97">
        <w:rPr>
          <w:rFonts w:ascii="Times New Roman" w:eastAsia="Times New Roman" w:hAnsi="Times New Roman" w:cs="Times New Roman"/>
          <w:color w:val="000000"/>
          <w:sz w:val="12"/>
          <w:szCs w:val="12"/>
          <w:lang w:bidi="ar-SA"/>
        </w:rPr>
        <w:t> and us He freed from there, that He might take us and give us the land that He had promised on oath to our ancestors.</w:t>
      </w:r>
      <w:r w:rsidRPr="005E5E97">
        <w:rPr>
          <w:rFonts w:ascii="Times New Roman" w:eastAsia="Times New Roman" w:hAnsi="Times New Roman" w:cs="Times New Roman"/>
          <w:color w:val="B22222"/>
          <w:sz w:val="12"/>
          <w:szCs w:val="12"/>
          <w:vertAlign w:val="superscript"/>
          <w:lang w:bidi="ar-SA"/>
        </w:rPr>
        <w:t>[4]</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Just as the children did not take part in the exodus, the ancestors of Moses’ addressees were also not part of this experience, as expressed in the historical confession that the Israelites are to recite yearly:</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 xml:space="preserve">דברים </w:t>
      </w:r>
      <w:proofErr w:type="spellStart"/>
      <w:r w:rsidRPr="005E5E97">
        <w:rPr>
          <w:rFonts w:ascii="Times New Roman" w:eastAsia="Times New Roman" w:hAnsi="Times New Roman" w:cs="Times New Roman"/>
          <w:color w:val="000000"/>
          <w:sz w:val="10"/>
          <w:szCs w:val="10"/>
          <w:vertAlign w:val="superscript"/>
          <w:rtl/>
        </w:rPr>
        <w:t>כו</w:t>
      </w:r>
      <w:proofErr w:type="spellEnd"/>
      <w:r w:rsidRPr="005E5E97">
        <w:rPr>
          <w:rFonts w:ascii="Times New Roman" w:eastAsia="Times New Roman" w:hAnsi="Times New Roman" w:cs="Times New Roman"/>
          <w:color w:val="000000"/>
          <w:sz w:val="10"/>
          <w:szCs w:val="10"/>
          <w:vertAlign w:val="superscript"/>
          <w:rtl/>
        </w:rPr>
        <w:t>:ה</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אֲרַמִּי אֹבֵד אָבִי וַיֵּרֶד מִצְרַיְמָה </w:t>
      </w:r>
      <w:proofErr w:type="spellStart"/>
      <w:r w:rsidRPr="005E5E97">
        <w:rPr>
          <w:rFonts w:ascii="Times New Roman" w:eastAsia="Times New Roman" w:hAnsi="Times New Roman" w:cs="Times New Roman"/>
          <w:color w:val="000000"/>
          <w:sz w:val="14"/>
          <w:szCs w:val="14"/>
          <w:rtl/>
        </w:rPr>
        <w:t>וַיָּגָר</w:t>
      </w:r>
      <w:proofErr w:type="spellEnd"/>
      <w:r w:rsidRPr="005E5E97">
        <w:rPr>
          <w:rFonts w:ascii="Times New Roman" w:eastAsia="Times New Roman" w:hAnsi="Times New Roman" w:cs="Times New Roman"/>
          <w:color w:val="000000"/>
          <w:sz w:val="14"/>
          <w:szCs w:val="14"/>
          <w:rtl/>
        </w:rPr>
        <w:t xml:space="preserve"> שָׁם בִּמְתֵי מְעָט וַיְהִי שָׁם לְגוֹי גָּדוֹל עָצוּם וָרָב.</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כו</w:t>
      </w:r>
      <w:proofErr w:type="spellEnd"/>
      <w:r w:rsidRPr="005E5E97">
        <w:rPr>
          <w:rFonts w:ascii="Times New Roman" w:eastAsia="Times New Roman" w:hAnsi="Times New Roman" w:cs="Times New Roman"/>
          <w:color w:val="000000"/>
          <w:sz w:val="10"/>
          <w:szCs w:val="10"/>
          <w:vertAlign w:val="superscript"/>
          <w:rtl/>
        </w:rPr>
        <w:t>:ו</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וַיָּרֵעוּ אֹתָנוּ הַמִּצְרִים וַיְעַנּוּנוּ וַיִּתְּנוּ עָלֵינוּ עֲבֹדָה קָשָׁה.</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כו</w:t>
      </w:r>
      <w:proofErr w:type="spellEnd"/>
      <w:r w:rsidRPr="005E5E97">
        <w:rPr>
          <w:rFonts w:ascii="Times New Roman" w:eastAsia="Times New Roman" w:hAnsi="Times New Roman" w:cs="Times New Roman"/>
          <w:color w:val="000000"/>
          <w:sz w:val="10"/>
          <w:szCs w:val="10"/>
          <w:vertAlign w:val="superscript"/>
          <w:rtl/>
        </w:rPr>
        <w:t>:ז</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וַנִּצְעַק אֶל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אֲבֹתֵינוּ</w:t>
      </w:r>
      <w:proofErr w:type="spellEnd"/>
      <w:r w:rsidRPr="005E5E97">
        <w:rPr>
          <w:rFonts w:ascii="Times New Roman" w:eastAsia="Times New Roman" w:hAnsi="Times New Roman" w:cs="Times New Roman"/>
          <w:color w:val="000000"/>
          <w:sz w:val="14"/>
          <w:szCs w:val="14"/>
          <w:rtl/>
        </w:rPr>
        <w:t xml:space="preserve"> וַיִּשְׁמַע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אֶת </w:t>
      </w:r>
      <w:proofErr w:type="spellStart"/>
      <w:r w:rsidRPr="005E5E97">
        <w:rPr>
          <w:rFonts w:ascii="Times New Roman" w:eastAsia="Times New Roman" w:hAnsi="Times New Roman" w:cs="Times New Roman"/>
          <w:color w:val="000000"/>
          <w:sz w:val="14"/>
          <w:szCs w:val="14"/>
          <w:rtl/>
        </w:rPr>
        <w:t>קֹלֵנוּ</w:t>
      </w:r>
      <w:proofErr w:type="spellEnd"/>
      <w:r w:rsidRPr="005E5E97">
        <w:rPr>
          <w:rFonts w:ascii="Times New Roman" w:eastAsia="Times New Roman" w:hAnsi="Times New Roman" w:cs="Times New Roman"/>
          <w:color w:val="000000"/>
          <w:sz w:val="14"/>
          <w:szCs w:val="14"/>
          <w:rtl/>
        </w:rPr>
        <w:t xml:space="preserve"> וַיַּרְא אֶת עָנְיֵנוּ וְאֶת עֲמָלֵנוּ וְאֶת לַחֲצֵנוּ.</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כו</w:t>
      </w:r>
      <w:proofErr w:type="spellEnd"/>
      <w:r w:rsidRPr="005E5E97">
        <w:rPr>
          <w:rFonts w:ascii="Times New Roman" w:eastAsia="Times New Roman" w:hAnsi="Times New Roman" w:cs="Times New Roman"/>
          <w:color w:val="000000"/>
          <w:sz w:val="10"/>
          <w:szCs w:val="10"/>
          <w:vertAlign w:val="superscript"/>
          <w:rtl/>
        </w:rPr>
        <w:t>:ח</w:t>
      </w:r>
      <w:r w:rsidRPr="005E5E97">
        <w:rPr>
          <w:rFonts w:ascii="Times New Roman" w:eastAsia="Times New Roman" w:hAnsi="Times New Roman" w:cs="Times New Roman"/>
          <w:color w:val="000000"/>
          <w:sz w:val="14"/>
          <w:szCs w:val="14"/>
          <w:rtl/>
          <w:lang w:bidi="ar-SA"/>
        </w:rPr>
        <w:t> </w:t>
      </w:r>
      <w:proofErr w:type="spellStart"/>
      <w:r w:rsidRPr="005E5E97">
        <w:rPr>
          <w:rFonts w:ascii="Times New Roman" w:eastAsia="Times New Roman" w:hAnsi="Times New Roman" w:cs="Times New Roman"/>
          <w:color w:val="000000"/>
          <w:sz w:val="14"/>
          <w:szCs w:val="14"/>
          <w:rtl/>
        </w:rPr>
        <w:t>וַיּוֹצִאֵנוּ</w:t>
      </w:r>
      <w:proofErr w:type="spellEnd"/>
      <w:r w:rsidRPr="005E5E97">
        <w:rPr>
          <w:rFonts w:ascii="Times New Roman" w:eastAsia="Times New Roman" w:hAnsi="Times New Roman" w:cs="Times New Roman"/>
          <w:color w:val="000000"/>
          <w:sz w:val="14"/>
          <w:szCs w:val="14"/>
          <w:rtl/>
        </w:rPr>
        <w:t xml:space="preserve">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מִמִּצְרַיִם בְּיָד חֲזָקָה וּבִזְרֹעַ נְטוּיָה </w:t>
      </w:r>
      <w:proofErr w:type="spellStart"/>
      <w:r w:rsidRPr="005E5E97">
        <w:rPr>
          <w:rFonts w:ascii="Times New Roman" w:eastAsia="Times New Roman" w:hAnsi="Times New Roman" w:cs="Times New Roman"/>
          <w:color w:val="000000"/>
          <w:sz w:val="14"/>
          <w:szCs w:val="14"/>
          <w:rtl/>
        </w:rPr>
        <w:t>וּבְמֹרָא</w:t>
      </w:r>
      <w:proofErr w:type="spellEnd"/>
      <w:r w:rsidRPr="005E5E97">
        <w:rPr>
          <w:rFonts w:ascii="Times New Roman" w:eastAsia="Times New Roman" w:hAnsi="Times New Roman" w:cs="Times New Roman"/>
          <w:color w:val="000000"/>
          <w:sz w:val="14"/>
          <w:szCs w:val="14"/>
          <w:rtl/>
        </w:rPr>
        <w:t xml:space="preserve"> גָּדֹל </w:t>
      </w:r>
      <w:proofErr w:type="spellStart"/>
      <w:r w:rsidRPr="005E5E97">
        <w:rPr>
          <w:rFonts w:ascii="Times New Roman" w:eastAsia="Times New Roman" w:hAnsi="Times New Roman" w:cs="Times New Roman"/>
          <w:color w:val="000000"/>
          <w:sz w:val="14"/>
          <w:szCs w:val="14"/>
          <w:rtl/>
        </w:rPr>
        <w:t>וּבְאֹתוֹת</w:t>
      </w:r>
      <w:proofErr w:type="spellEnd"/>
      <w:r w:rsidRPr="005E5E97">
        <w:rPr>
          <w:rFonts w:ascii="Times New Roman" w:eastAsia="Times New Roman" w:hAnsi="Times New Roman" w:cs="Times New Roman"/>
          <w:color w:val="000000"/>
          <w:sz w:val="14"/>
          <w:szCs w:val="14"/>
          <w:rtl/>
        </w:rPr>
        <w:t xml:space="preserve"> וּבְמֹפְתִים.</w:t>
      </w:r>
      <w:r w:rsidRPr="005E5E97">
        <w:rPr>
          <w:rFonts w:ascii="Times New Roman" w:eastAsia="Times New Roman" w:hAnsi="Times New Roman" w:cs="Times New Roman"/>
          <w:color w:val="000000"/>
          <w:sz w:val="10"/>
          <w:szCs w:val="10"/>
          <w:vertAlign w:val="superscript"/>
          <w:rtl/>
          <w:lang w:bidi="ar-SA"/>
        </w:rPr>
        <w:t> </w:t>
      </w:r>
      <w:proofErr w:type="spellStart"/>
      <w:r w:rsidRPr="005E5E97">
        <w:rPr>
          <w:rFonts w:ascii="Times New Roman" w:eastAsia="Times New Roman" w:hAnsi="Times New Roman" w:cs="Times New Roman"/>
          <w:color w:val="000000"/>
          <w:sz w:val="10"/>
          <w:szCs w:val="10"/>
          <w:vertAlign w:val="superscript"/>
          <w:rtl/>
        </w:rPr>
        <w:t>כו</w:t>
      </w:r>
      <w:proofErr w:type="spellEnd"/>
      <w:r w:rsidRPr="005E5E97">
        <w:rPr>
          <w:rFonts w:ascii="Times New Roman" w:eastAsia="Times New Roman" w:hAnsi="Times New Roman" w:cs="Times New Roman"/>
          <w:color w:val="000000"/>
          <w:sz w:val="10"/>
          <w:szCs w:val="10"/>
          <w:vertAlign w:val="superscript"/>
          <w:rtl/>
        </w:rPr>
        <w:t>:ט</w:t>
      </w:r>
      <w:r w:rsidRPr="005E5E97">
        <w:rPr>
          <w:rFonts w:ascii="Times New Roman" w:eastAsia="Times New Roman" w:hAnsi="Times New Roman" w:cs="Times New Roman"/>
          <w:color w:val="000000"/>
          <w:sz w:val="14"/>
          <w:szCs w:val="14"/>
          <w:rtl/>
          <w:lang w:bidi="ar-SA"/>
        </w:rPr>
        <w:t> </w:t>
      </w:r>
      <w:proofErr w:type="spellStart"/>
      <w:r w:rsidRPr="005E5E97">
        <w:rPr>
          <w:rFonts w:ascii="Times New Roman" w:eastAsia="Times New Roman" w:hAnsi="Times New Roman" w:cs="Times New Roman"/>
          <w:color w:val="000000"/>
          <w:sz w:val="14"/>
          <w:szCs w:val="14"/>
          <w:rtl/>
        </w:rPr>
        <w:t>וַיְבִאֵנוּ</w:t>
      </w:r>
      <w:proofErr w:type="spellEnd"/>
      <w:r w:rsidRPr="005E5E97">
        <w:rPr>
          <w:rFonts w:ascii="Times New Roman" w:eastAsia="Times New Roman" w:hAnsi="Times New Roman" w:cs="Times New Roman"/>
          <w:color w:val="000000"/>
          <w:sz w:val="14"/>
          <w:szCs w:val="14"/>
          <w:rtl/>
        </w:rPr>
        <w:t xml:space="preserve"> אֶל הַמָּקוֹם הַזֶּה </w:t>
      </w:r>
      <w:proofErr w:type="spellStart"/>
      <w:r w:rsidRPr="005E5E97">
        <w:rPr>
          <w:rFonts w:ascii="Times New Roman" w:eastAsia="Times New Roman" w:hAnsi="Times New Roman" w:cs="Times New Roman"/>
          <w:color w:val="000000"/>
          <w:sz w:val="14"/>
          <w:szCs w:val="14"/>
          <w:rtl/>
        </w:rPr>
        <w:t>וַיִּתֶּן</w:t>
      </w:r>
      <w:proofErr w:type="spellEnd"/>
      <w:r w:rsidRPr="005E5E97">
        <w:rPr>
          <w:rFonts w:ascii="Times New Roman" w:eastAsia="Times New Roman" w:hAnsi="Times New Roman" w:cs="Times New Roman"/>
          <w:color w:val="000000"/>
          <w:sz w:val="14"/>
          <w:szCs w:val="14"/>
          <w:rtl/>
        </w:rPr>
        <w:t xml:space="preserve"> לָנוּ אֶת הָאָרֶץ הַזֹּאת אֶרֶץ זָבַת חָלָב וּדְבָשׁ.</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26:5</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My</w:t>
      </w:r>
      <w:proofErr w:type="gramEnd"/>
      <w:r w:rsidRPr="005E5E97">
        <w:rPr>
          <w:rFonts w:ascii="Times New Roman" w:eastAsia="Times New Roman" w:hAnsi="Times New Roman" w:cs="Times New Roman"/>
          <w:color w:val="000000"/>
          <w:sz w:val="12"/>
          <w:szCs w:val="12"/>
          <w:lang w:bidi="ar-SA"/>
        </w:rPr>
        <w:t xml:space="preserve"> father was a fugitive </w:t>
      </w:r>
      <w:proofErr w:type="spellStart"/>
      <w:r w:rsidRPr="005E5E97">
        <w:rPr>
          <w:rFonts w:ascii="Times New Roman" w:eastAsia="Times New Roman" w:hAnsi="Times New Roman" w:cs="Times New Roman"/>
          <w:color w:val="000000"/>
          <w:sz w:val="12"/>
          <w:szCs w:val="12"/>
          <w:lang w:bidi="ar-SA"/>
        </w:rPr>
        <w:t>Aramean</w:t>
      </w:r>
      <w:proofErr w:type="spellEnd"/>
      <w:r w:rsidRPr="005E5E97">
        <w:rPr>
          <w:rFonts w:ascii="Times New Roman" w:eastAsia="Times New Roman" w:hAnsi="Times New Roman" w:cs="Times New Roman"/>
          <w:color w:val="000000"/>
          <w:sz w:val="12"/>
          <w:szCs w:val="12"/>
          <w:lang w:bidi="ar-SA"/>
        </w:rPr>
        <w:t>. He went down to Egypt with meager numbers and sojourned there; but there he became a great and very populous nation. </w:t>
      </w:r>
      <w:r w:rsidRPr="005E5E97">
        <w:rPr>
          <w:rFonts w:ascii="Times New Roman" w:eastAsia="Times New Roman" w:hAnsi="Times New Roman" w:cs="Times New Roman"/>
          <w:color w:val="000000"/>
          <w:sz w:val="9"/>
          <w:szCs w:val="9"/>
          <w:vertAlign w:val="superscript"/>
          <w:lang w:bidi="ar-SA"/>
        </w:rPr>
        <w:t>26:6</w:t>
      </w:r>
      <w:r w:rsidRPr="005E5E97">
        <w:rPr>
          <w:rFonts w:ascii="Times New Roman" w:eastAsia="Times New Roman" w:hAnsi="Times New Roman" w:cs="Times New Roman"/>
          <w:color w:val="000000"/>
          <w:sz w:val="12"/>
          <w:szCs w:val="12"/>
          <w:lang w:bidi="ar-SA"/>
        </w:rPr>
        <w:t> The Egyptians dealt harshly with us and oppressed us; they imposed heavy labor upon us. </w:t>
      </w:r>
      <w:r w:rsidRPr="005E5E97">
        <w:rPr>
          <w:rFonts w:ascii="Times New Roman" w:eastAsia="Times New Roman" w:hAnsi="Times New Roman" w:cs="Times New Roman"/>
          <w:color w:val="000000"/>
          <w:sz w:val="9"/>
          <w:szCs w:val="9"/>
          <w:vertAlign w:val="superscript"/>
          <w:lang w:bidi="ar-SA"/>
        </w:rPr>
        <w:t>26:7</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We</w:t>
      </w:r>
      <w:proofErr w:type="gramEnd"/>
      <w:r w:rsidRPr="005E5E97">
        <w:rPr>
          <w:rFonts w:ascii="Times New Roman" w:eastAsia="Times New Roman" w:hAnsi="Times New Roman" w:cs="Times New Roman"/>
          <w:color w:val="000000"/>
          <w:sz w:val="12"/>
          <w:szCs w:val="12"/>
          <w:lang w:bidi="ar-SA"/>
        </w:rPr>
        <w:t xml:space="preserve"> cried to YHWH, the God of our fathers, and YHWH heard our plea and saw our plight, our misery, and our oppression. </w:t>
      </w:r>
      <w:r w:rsidRPr="005E5E97">
        <w:rPr>
          <w:rFonts w:ascii="Times New Roman" w:eastAsia="Times New Roman" w:hAnsi="Times New Roman" w:cs="Times New Roman"/>
          <w:color w:val="000000"/>
          <w:sz w:val="9"/>
          <w:szCs w:val="9"/>
          <w:vertAlign w:val="superscript"/>
          <w:lang w:bidi="ar-SA"/>
        </w:rPr>
        <w:t>26:8</w:t>
      </w:r>
      <w:r w:rsidRPr="005E5E97">
        <w:rPr>
          <w:rFonts w:ascii="Times New Roman" w:eastAsia="Times New Roman" w:hAnsi="Times New Roman" w:cs="Times New Roman"/>
          <w:color w:val="000000"/>
          <w:sz w:val="12"/>
          <w:szCs w:val="12"/>
          <w:lang w:bidi="ar-SA"/>
        </w:rPr>
        <w:t> YHWH freed us from Egypt by a mighty hand, by an outstretched arm and awesome power, and by signs and portents. </w:t>
      </w:r>
      <w:r w:rsidRPr="005E5E97">
        <w:rPr>
          <w:rFonts w:ascii="Times New Roman" w:eastAsia="Times New Roman" w:hAnsi="Times New Roman" w:cs="Times New Roman"/>
          <w:color w:val="000000"/>
          <w:sz w:val="9"/>
          <w:szCs w:val="9"/>
          <w:vertAlign w:val="superscript"/>
          <w:lang w:bidi="ar-SA"/>
        </w:rPr>
        <w:t>26:9</w:t>
      </w:r>
      <w:r w:rsidRPr="005E5E97">
        <w:rPr>
          <w:rFonts w:ascii="Times New Roman" w:eastAsia="Times New Roman" w:hAnsi="Times New Roman" w:cs="Times New Roman"/>
          <w:color w:val="000000"/>
          <w:sz w:val="12"/>
          <w:szCs w:val="12"/>
          <w:lang w:bidi="ar-SA"/>
        </w:rPr>
        <w:t> He brought us to this place and gave us this land, a land flowing with milk and honey.</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This speech is written from the perspective of a person who was a slave in Egypt, called out to YHWH, and was miraculously freed and brought to the land. Their “father” came to Egypt and his descendants grew into a nation, but it was only the generation addressed by Moses in Deuteronomy that was freed.</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This fits with other verses about Israel’s fathers in Deuteronomy, such as:</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ד:לז</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וְתַחַת כִּי אָהַב אֶת </w:t>
      </w:r>
      <w:proofErr w:type="spellStart"/>
      <w:r w:rsidRPr="005E5E97">
        <w:rPr>
          <w:rFonts w:ascii="Times New Roman" w:eastAsia="Times New Roman" w:hAnsi="Times New Roman" w:cs="Times New Roman"/>
          <w:color w:val="000000"/>
          <w:sz w:val="14"/>
          <w:szCs w:val="14"/>
          <w:rtl/>
        </w:rPr>
        <w:t>אֲבֹתֶיךָ</w:t>
      </w:r>
      <w:proofErr w:type="spellEnd"/>
      <w:r w:rsidRPr="005E5E97">
        <w:rPr>
          <w:rFonts w:ascii="Times New Roman" w:eastAsia="Times New Roman" w:hAnsi="Times New Roman" w:cs="Times New Roman"/>
          <w:color w:val="000000"/>
          <w:sz w:val="14"/>
          <w:szCs w:val="14"/>
          <w:rtl/>
        </w:rPr>
        <w:t xml:space="preserve"> וַיִּבְחַר בְּזַרְעוֹ אַחֲרָיו </w:t>
      </w:r>
      <w:proofErr w:type="spellStart"/>
      <w:r w:rsidRPr="005E5E97">
        <w:rPr>
          <w:rFonts w:ascii="Times New Roman" w:eastAsia="Times New Roman" w:hAnsi="Times New Roman" w:cs="Times New Roman"/>
          <w:color w:val="000000"/>
          <w:sz w:val="14"/>
          <w:szCs w:val="14"/>
          <w:rtl/>
        </w:rPr>
        <w:t>וַיּוֹצִאֲךָ</w:t>
      </w:r>
      <w:proofErr w:type="spellEnd"/>
      <w:r w:rsidRPr="005E5E97">
        <w:rPr>
          <w:rFonts w:ascii="Times New Roman" w:eastAsia="Times New Roman" w:hAnsi="Times New Roman" w:cs="Times New Roman"/>
          <w:color w:val="000000"/>
          <w:sz w:val="14"/>
          <w:szCs w:val="14"/>
          <w:rtl/>
        </w:rPr>
        <w:t xml:space="preserve"> בְּפָנָיו </w:t>
      </w:r>
      <w:proofErr w:type="spellStart"/>
      <w:r w:rsidRPr="005E5E97">
        <w:rPr>
          <w:rFonts w:ascii="Times New Roman" w:eastAsia="Times New Roman" w:hAnsi="Times New Roman" w:cs="Times New Roman"/>
          <w:color w:val="000000"/>
          <w:sz w:val="14"/>
          <w:szCs w:val="14"/>
          <w:rtl/>
        </w:rPr>
        <w:t>בְּכֹחוֹ</w:t>
      </w:r>
      <w:proofErr w:type="spellEnd"/>
      <w:r w:rsidRPr="005E5E97">
        <w:rPr>
          <w:rFonts w:ascii="Times New Roman" w:eastAsia="Times New Roman" w:hAnsi="Times New Roman" w:cs="Times New Roman"/>
          <w:color w:val="000000"/>
          <w:sz w:val="14"/>
          <w:szCs w:val="14"/>
          <w:rtl/>
        </w:rPr>
        <w:t xml:space="preserve"> הַגָּדֹל מִמִּצְרָיִם.</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4:37</w:t>
      </w:r>
      <w:r w:rsidRPr="005E5E97">
        <w:rPr>
          <w:rFonts w:ascii="Times New Roman" w:eastAsia="Times New Roman" w:hAnsi="Times New Roman" w:cs="Times New Roman"/>
          <w:color w:val="000000"/>
          <w:sz w:val="12"/>
          <w:szCs w:val="12"/>
          <w:lang w:bidi="ar-SA"/>
        </w:rPr>
        <w:t> And because He loved your fathers, He chose their heirs after them; He Himself, in His great might, led you out of Egypt.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bidi/>
        <w:spacing w:after="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ז:ח</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כִּי מֵאַהֲבַת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אֶתְכֶם וּמִשָּׁמְרוֹ אֶת הַשְּׁבֻעָה אֲשֶׁר נִשְׁבַּע </w:t>
      </w:r>
      <w:proofErr w:type="spellStart"/>
      <w:r w:rsidRPr="005E5E97">
        <w:rPr>
          <w:rFonts w:ascii="Times New Roman" w:eastAsia="Times New Roman" w:hAnsi="Times New Roman" w:cs="Times New Roman"/>
          <w:color w:val="000000"/>
          <w:sz w:val="14"/>
          <w:szCs w:val="14"/>
          <w:rtl/>
        </w:rPr>
        <w:t>לַאֲבֹתֵיכֶם</w:t>
      </w:r>
      <w:proofErr w:type="spellEnd"/>
      <w:r w:rsidRPr="005E5E97">
        <w:rPr>
          <w:rFonts w:ascii="Times New Roman" w:eastAsia="Times New Roman" w:hAnsi="Times New Roman" w:cs="Times New Roman"/>
          <w:color w:val="000000"/>
          <w:sz w:val="14"/>
          <w:szCs w:val="14"/>
          <w:rtl/>
        </w:rPr>
        <w:t xml:space="preserve"> הוֹצִיא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אֶתְכֶם בְּיָד חֲזָקָה וַיִּפְדְּךָ מִבֵּית עֲבָדִים מִיַּד פַּרְעֹה מֶלֶךְ מִצְרָיִם.</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7:8</w:t>
      </w:r>
      <w:r w:rsidRPr="005E5E97">
        <w:rPr>
          <w:rFonts w:ascii="Times New Roman" w:eastAsia="Times New Roman" w:hAnsi="Times New Roman" w:cs="Times New Roman"/>
          <w:color w:val="000000"/>
          <w:sz w:val="12"/>
          <w:szCs w:val="12"/>
          <w:lang w:bidi="ar-SA"/>
        </w:rPr>
        <w:t> </w:t>
      </w:r>
      <w:proofErr w:type="gramStart"/>
      <w:r w:rsidRPr="005E5E97">
        <w:rPr>
          <w:rFonts w:ascii="Times New Roman" w:eastAsia="Times New Roman" w:hAnsi="Times New Roman" w:cs="Times New Roman"/>
          <w:color w:val="000000"/>
          <w:sz w:val="12"/>
          <w:szCs w:val="12"/>
          <w:lang w:bidi="ar-SA"/>
        </w:rPr>
        <w:t>It</w:t>
      </w:r>
      <w:proofErr w:type="gramEnd"/>
      <w:r w:rsidRPr="005E5E97">
        <w:rPr>
          <w:rFonts w:ascii="Times New Roman" w:eastAsia="Times New Roman" w:hAnsi="Times New Roman" w:cs="Times New Roman"/>
          <w:color w:val="000000"/>
          <w:sz w:val="12"/>
          <w:szCs w:val="12"/>
          <w:lang w:bidi="ar-SA"/>
        </w:rPr>
        <w:t xml:space="preserve"> was because YHWH favored you and kept the oath He made to your fathers that YHWH freed you with a mighty hand and rescued you from the house of bondage, from the power of Pharaoh king of Egypt.</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In short, unlike </w:t>
      </w:r>
      <w:proofErr w:type="spellStart"/>
      <w:r w:rsidRPr="005E5E97">
        <w:rPr>
          <w:rFonts w:ascii="Times New Roman" w:eastAsia="Times New Roman" w:hAnsi="Times New Roman" w:cs="Times New Roman"/>
          <w:color w:val="000000"/>
          <w:sz w:val="14"/>
          <w:szCs w:val="14"/>
          <w:lang w:bidi="ar-SA"/>
        </w:rPr>
        <w:t>Moses's</w:t>
      </w:r>
      <w:proofErr w:type="spellEnd"/>
      <w:r w:rsidRPr="005E5E97">
        <w:rPr>
          <w:rFonts w:ascii="Times New Roman" w:eastAsia="Times New Roman" w:hAnsi="Times New Roman" w:cs="Times New Roman"/>
          <w:color w:val="000000"/>
          <w:sz w:val="14"/>
          <w:szCs w:val="14"/>
          <w:lang w:bidi="ar-SA"/>
        </w:rPr>
        <w:t xml:space="preserve"> addressees, the “fathers” did not take part in the journey in the wilderness (Deut 26:5), did not attend the assembly at </w:t>
      </w:r>
      <w:proofErr w:type="spellStart"/>
      <w:r w:rsidRPr="005E5E97">
        <w:rPr>
          <w:rFonts w:ascii="Times New Roman" w:eastAsia="Times New Roman" w:hAnsi="Times New Roman" w:cs="Times New Roman"/>
          <w:color w:val="000000"/>
          <w:sz w:val="14"/>
          <w:szCs w:val="14"/>
          <w:lang w:bidi="ar-SA"/>
        </w:rPr>
        <w:t>Horeb</w:t>
      </w:r>
      <w:proofErr w:type="spellEnd"/>
      <w:r w:rsidRPr="005E5E97">
        <w:rPr>
          <w:rFonts w:ascii="Times New Roman" w:eastAsia="Times New Roman" w:hAnsi="Times New Roman" w:cs="Times New Roman"/>
          <w:color w:val="000000"/>
          <w:sz w:val="14"/>
          <w:szCs w:val="14"/>
          <w:lang w:bidi="ar-SA"/>
        </w:rPr>
        <w:t xml:space="preserve">, (4:36–37) and did not experience the phenomenon of the manna (8:16). </w:t>
      </w:r>
      <w:proofErr w:type="spellStart"/>
      <w:r w:rsidRPr="005E5E97">
        <w:rPr>
          <w:rFonts w:ascii="Times New Roman" w:eastAsia="Times New Roman" w:hAnsi="Times New Roman" w:cs="Times New Roman"/>
          <w:color w:val="000000"/>
          <w:sz w:val="14"/>
          <w:szCs w:val="14"/>
          <w:lang w:bidi="ar-SA"/>
        </w:rPr>
        <w:t>Moses's</w:t>
      </w:r>
      <w:proofErr w:type="spellEnd"/>
      <w:r w:rsidRPr="005E5E97">
        <w:rPr>
          <w:rFonts w:ascii="Times New Roman" w:eastAsia="Times New Roman" w:hAnsi="Times New Roman" w:cs="Times New Roman"/>
          <w:color w:val="000000"/>
          <w:sz w:val="14"/>
          <w:szCs w:val="14"/>
          <w:lang w:bidi="ar-SA"/>
        </w:rPr>
        <w:t xml:space="preserve"> generation are the people poised to cross the Jordan and enter the </w:t>
      </w:r>
      <w:proofErr w:type="gramStart"/>
      <w:r w:rsidRPr="005E5E97">
        <w:rPr>
          <w:rFonts w:ascii="Times New Roman" w:eastAsia="Times New Roman" w:hAnsi="Times New Roman" w:cs="Times New Roman"/>
          <w:color w:val="000000"/>
          <w:sz w:val="14"/>
          <w:szCs w:val="14"/>
          <w:lang w:bidi="ar-SA"/>
        </w:rPr>
        <w:t>land.</w:t>
      </w:r>
      <w:proofErr w:type="gramEnd"/>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Moses’ Explicit Statements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That </w:t>
      </w:r>
      <w:proofErr w:type="spellStart"/>
      <w:r w:rsidRPr="005E5E97">
        <w:rPr>
          <w:rFonts w:ascii="Times New Roman" w:eastAsia="Times New Roman" w:hAnsi="Times New Roman" w:cs="Times New Roman"/>
          <w:color w:val="000000"/>
          <w:sz w:val="14"/>
          <w:szCs w:val="14"/>
          <w:lang w:bidi="ar-SA"/>
        </w:rPr>
        <w:t>Moses’s</w:t>
      </w:r>
      <w:proofErr w:type="spellEnd"/>
      <w:r w:rsidRPr="005E5E97">
        <w:rPr>
          <w:rFonts w:ascii="Times New Roman" w:eastAsia="Times New Roman" w:hAnsi="Times New Roman" w:cs="Times New Roman"/>
          <w:color w:val="000000"/>
          <w:sz w:val="14"/>
          <w:szCs w:val="14"/>
          <w:lang w:bidi="ar-SA"/>
        </w:rPr>
        <w:t xml:space="preserve"> speech in Deuteronomy addresses the exodus generation is expressed most clearly in the proclamation at </w:t>
      </w:r>
      <w:proofErr w:type="spellStart"/>
      <w:r w:rsidRPr="005E5E97">
        <w:rPr>
          <w:rFonts w:ascii="Times New Roman" w:eastAsia="Times New Roman" w:hAnsi="Times New Roman" w:cs="Times New Roman"/>
          <w:color w:val="000000"/>
          <w:sz w:val="14"/>
          <w:szCs w:val="14"/>
          <w:lang w:bidi="ar-SA"/>
        </w:rPr>
        <w:t>Horeb</w:t>
      </w:r>
      <w:proofErr w:type="spellEnd"/>
      <w:r w:rsidRPr="005E5E97">
        <w:rPr>
          <w:rFonts w:ascii="Times New Roman" w:eastAsia="Times New Roman" w:hAnsi="Times New Roman" w:cs="Times New Roman"/>
          <w:color w:val="000000"/>
          <w:sz w:val="14"/>
          <w:szCs w:val="14"/>
          <w:lang w:bidi="ar-SA"/>
        </w:rPr>
        <w:t>, stating that:</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ה:ב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אֱלֹהֵינוּ</w:t>
      </w:r>
      <w:proofErr w:type="spellEnd"/>
      <w:r w:rsidRPr="005E5E97">
        <w:rPr>
          <w:rFonts w:ascii="Times New Roman" w:eastAsia="Times New Roman" w:hAnsi="Times New Roman" w:cs="Times New Roman"/>
          <w:color w:val="000000"/>
          <w:sz w:val="14"/>
          <w:szCs w:val="14"/>
          <w:rtl/>
        </w:rPr>
        <w:t xml:space="preserve"> כָּרַת עִמָּנוּ בְּרִית בְּחֹרֵב.</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0"/>
          <w:szCs w:val="10"/>
          <w:vertAlign w:val="superscript"/>
          <w:rtl/>
        </w:rPr>
        <w:t>ה:ג</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 xml:space="preserve">לֹא אֶת </w:t>
      </w:r>
      <w:proofErr w:type="spellStart"/>
      <w:r w:rsidRPr="005E5E97">
        <w:rPr>
          <w:rFonts w:ascii="Times New Roman" w:eastAsia="Times New Roman" w:hAnsi="Times New Roman" w:cs="Times New Roman"/>
          <w:color w:val="000000"/>
          <w:sz w:val="14"/>
          <w:szCs w:val="14"/>
          <w:rtl/>
        </w:rPr>
        <w:t>אֲבֹתֵינוּ</w:t>
      </w:r>
      <w:proofErr w:type="spellEnd"/>
      <w:r w:rsidRPr="005E5E97">
        <w:rPr>
          <w:rFonts w:ascii="Times New Roman" w:eastAsia="Times New Roman" w:hAnsi="Times New Roman" w:cs="Times New Roman"/>
          <w:color w:val="000000"/>
          <w:sz w:val="14"/>
          <w:szCs w:val="14"/>
          <w:rtl/>
        </w:rPr>
        <w:t xml:space="preserve"> כָּרַת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אֶת הַבְּרִית הַזֹּאת כִּי אִתָּנוּ אֲנַחְנוּ אֵלֶּה פֹה הַיּוֹם </w:t>
      </w:r>
      <w:proofErr w:type="spellStart"/>
      <w:r w:rsidRPr="005E5E97">
        <w:rPr>
          <w:rFonts w:ascii="Times New Roman" w:eastAsia="Times New Roman" w:hAnsi="Times New Roman" w:cs="Times New Roman"/>
          <w:color w:val="000000"/>
          <w:sz w:val="14"/>
          <w:szCs w:val="14"/>
          <w:rtl/>
        </w:rPr>
        <w:t>כֻּלָּנוּ</w:t>
      </w:r>
      <w:proofErr w:type="spellEnd"/>
      <w:r w:rsidRPr="005E5E97">
        <w:rPr>
          <w:rFonts w:ascii="Times New Roman" w:eastAsia="Times New Roman" w:hAnsi="Times New Roman" w:cs="Times New Roman"/>
          <w:color w:val="000000"/>
          <w:sz w:val="14"/>
          <w:szCs w:val="14"/>
          <w:rtl/>
        </w:rPr>
        <w:t xml:space="preserve"> חַיִּים.</w:t>
      </w:r>
      <w:r w:rsidRPr="005E5E97">
        <w:rPr>
          <w:rFonts w:ascii="Times New Roman" w:eastAsia="Times New Roman" w:hAnsi="Times New Roman" w:cs="Times New Roman"/>
          <w:color w:val="000000"/>
          <w:sz w:val="10"/>
          <w:szCs w:val="10"/>
          <w:vertAlign w:val="superscript"/>
          <w:rtl/>
          <w:lang w:bidi="ar-SA"/>
        </w:rPr>
        <w:t> </w:t>
      </w:r>
      <w:r w:rsidRPr="005E5E97">
        <w:rPr>
          <w:rFonts w:ascii="Times New Roman" w:eastAsia="Times New Roman" w:hAnsi="Times New Roman" w:cs="Times New Roman"/>
          <w:color w:val="000000"/>
          <w:sz w:val="10"/>
          <w:szCs w:val="10"/>
          <w:vertAlign w:val="superscript"/>
          <w:rtl/>
        </w:rPr>
        <w:t>ה:ד</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פָּנִים בְּפָנִים דִּבֶּר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עִמָּכֶם בָּהָר מִתּוֹךְ הָאֵשׁ.</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5:2</w:t>
      </w:r>
      <w:r w:rsidRPr="005E5E97">
        <w:rPr>
          <w:rFonts w:ascii="Times New Roman" w:eastAsia="Times New Roman" w:hAnsi="Times New Roman" w:cs="Times New Roman"/>
          <w:color w:val="000000"/>
          <w:sz w:val="12"/>
          <w:szCs w:val="12"/>
          <w:lang w:bidi="ar-SA"/>
        </w:rPr>
        <w:t xml:space="preserve"> YHWH our God made a covenant with us at </w:t>
      </w:r>
      <w:proofErr w:type="spellStart"/>
      <w:r w:rsidRPr="005E5E97">
        <w:rPr>
          <w:rFonts w:ascii="Times New Roman" w:eastAsia="Times New Roman" w:hAnsi="Times New Roman" w:cs="Times New Roman"/>
          <w:color w:val="000000"/>
          <w:sz w:val="12"/>
          <w:szCs w:val="12"/>
          <w:lang w:bidi="ar-SA"/>
        </w:rPr>
        <w:t>Horeb</w:t>
      </w:r>
      <w:proofErr w:type="spellEnd"/>
      <w:r w:rsidRPr="005E5E97">
        <w:rPr>
          <w:rFonts w:ascii="Times New Roman" w:eastAsia="Times New Roman" w:hAnsi="Times New Roman" w:cs="Times New Roman"/>
          <w:color w:val="000000"/>
          <w:sz w:val="12"/>
          <w:szCs w:val="12"/>
          <w:lang w:bidi="ar-SA"/>
        </w:rPr>
        <w:t>. </w:t>
      </w:r>
      <w:r w:rsidRPr="005E5E97">
        <w:rPr>
          <w:rFonts w:ascii="Times New Roman" w:eastAsia="Times New Roman" w:hAnsi="Times New Roman" w:cs="Times New Roman"/>
          <w:color w:val="000000"/>
          <w:sz w:val="9"/>
          <w:szCs w:val="9"/>
          <w:vertAlign w:val="superscript"/>
          <w:lang w:bidi="ar-SA"/>
        </w:rPr>
        <w:t>3</w:t>
      </w:r>
      <w:r w:rsidRPr="005E5E97">
        <w:rPr>
          <w:rFonts w:ascii="Times New Roman" w:eastAsia="Times New Roman" w:hAnsi="Times New Roman" w:cs="Times New Roman"/>
          <w:color w:val="000000"/>
          <w:sz w:val="12"/>
          <w:szCs w:val="12"/>
          <w:lang w:bidi="ar-SA"/>
        </w:rPr>
        <w:t> It was not with our fathers that YHWH made this covenant, but with us, the living, every one of us who is here today. </w:t>
      </w:r>
      <w:r w:rsidRPr="005E5E97">
        <w:rPr>
          <w:rFonts w:ascii="Times New Roman" w:eastAsia="Times New Roman" w:hAnsi="Times New Roman" w:cs="Times New Roman"/>
          <w:color w:val="000000"/>
          <w:sz w:val="9"/>
          <w:szCs w:val="9"/>
          <w:vertAlign w:val="superscript"/>
          <w:lang w:bidi="ar-SA"/>
        </w:rPr>
        <w:t>4</w:t>
      </w:r>
      <w:r w:rsidRPr="005E5E97">
        <w:rPr>
          <w:rFonts w:ascii="Times New Roman" w:eastAsia="Times New Roman" w:hAnsi="Times New Roman" w:cs="Times New Roman"/>
          <w:color w:val="000000"/>
          <w:sz w:val="12"/>
          <w:szCs w:val="12"/>
          <w:lang w:bidi="ar-SA"/>
        </w:rPr>
        <w:t> Face to face YHWH spoke to you on the mountain out of the fire.</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According to this proclamation, Moses speaks on the eve of his death to the same people who received the revelation at </w:t>
      </w:r>
      <w:proofErr w:type="spellStart"/>
      <w:r w:rsidRPr="005E5E97">
        <w:rPr>
          <w:rFonts w:ascii="Times New Roman" w:eastAsia="Times New Roman" w:hAnsi="Times New Roman" w:cs="Times New Roman"/>
          <w:color w:val="000000"/>
          <w:sz w:val="14"/>
          <w:szCs w:val="14"/>
          <w:lang w:bidi="ar-SA"/>
        </w:rPr>
        <w:t>Horeb</w:t>
      </w:r>
      <w:proofErr w:type="spellEnd"/>
      <w:r w:rsidRPr="005E5E97">
        <w:rPr>
          <w:rFonts w:ascii="Times New Roman" w:eastAsia="Times New Roman" w:hAnsi="Times New Roman" w:cs="Times New Roman"/>
          <w:color w:val="000000"/>
          <w:sz w:val="14"/>
          <w:szCs w:val="14"/>
          <w:lang w:bidi="ar-SA"/>
        </w:rPr>
        <w:t xml:space="preserve"> at the beginning of their journey. This contradicts the narrative in Numbers that the wilderness generation died out while only their children were allowed to cross over the Jordan.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Traditional scholars have tried their best to reconcile this passage with the narrative of Numbers 13–14. For example, Abraham </w:t>
      </w:r>
      <w:proofErr w:type="spellStart"/>
      <w:r w:rsidRPr="005E5E97">
        <w:rPr>
          <w:rFonts w:ascii="Times New Roman" w:eastAsia="Times New Roman" w:hAnsi="Times New Roman" w:cs="Times New Roman"/>
          <w:color w:val="000000"/>
          <w:sz w:val="14"/>
          <w:szCs w:val="14"/>
          <w:lang w:bidi="ar-SA"/>
        </w:rPr>
        <w:t>ibn</w:t>
      </w:r>
      <w:proofErr w:type="spellEnd"/>
      <w:r w:rsidRPr="005E5E97">
        <w:rPr>
          <w:rFonts w:ascii="Times New Roman" w:eastAsia="Times New Roman" w:hAnsi="Times New Roman" w:cs="Times New Roman"/>
          <w:color w:val="000000"/>
          <w:sz w:val="14"/>
          <w:szCs w:val="14"/>
          <w:lang w:bidi="ar-SA"/>
        </w:rPr>
        <w:t xml:space="preserve"> Ezra (1089–1167) glosses the expression </w:t>
      </w:r>
      <w:r w:rsidRPr="005E5E97">
        <w:rPr>
          <w:rFonts w:ascii="Times New Roman" w:eastAsia="Times New Roman" w:hAnsi="Times New Roman" w:cs="Times New Roman"/>
          <w:color w:val="000000"/>
          <w:sz w:val="14"/>
          <w:szCs w:val="14"/>
          <w:rtl/>
        </w:rPr>
        <w:t xml:space="preserve">לא את </w:t>
      </w:r>
      <w:proofErr w:type="spellStart"/>
      <w:r w:rsidRPr="005E5E97">
        <w:rPr>
          <w:rFonts w:ascii="Times New Roman" w:eastAsia="Times New Roman" w:hAnsi="Times New Roman" w:cs="Times New Roman"/>
          <w:color w:val="000000"/>
          <w:sz w:val="14"/>
          <w:szCs w:val="14"/>
          <w:rtl/>
        </w:rPr>
        <w:t>אבתינו</w:t>
      </w:r>
      <w:proofErr w:type="spellEnd"/>
      <w:r w:rsidRPr="005E5E97">
        <w:rPr>
          <w:rFonts w:ascii="Times New Roman" w:eastAsia="Times New Roman" w:hAnsi="Times New Roman" w:cs="Times New Roman"/>
          <w:color w:val="000000"/>
          <w:sz w:val="14"/>
          <w:szCs w:val="14"/>
          <w:lang w:bidi="ar-SA"/>
        </w:rPr>
        <w:t xml:space="preserve"> (not with our fathers) in Deut 5:3, with:</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rtl/>
        </w:rPr>
        <w:t>לא את אבותינו לבדם, כי אם גם אתנו.</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“Not with our ancestors” alone, “but” also “with us.”</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But this suggestion rewrites the verse to mean the opposite of what it in fact says about the distinct role of the current generation.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Modern scholars have attempted similar explanations, such as Jeffrey </w:t>
      </w:r>
      <w:proofErr w:type="spellStart"/>
      <w:r w:rsidRPr="005E5E97">
        <w:rPr>
          <w:rFonts w:ascii="Times New Roman" w:eastAsia="Times New Roman" w:hAnsi="Times New Roman" w:cs="Times New Roman"/>
          <w:color w:val="000000"/>
          <w:sz w:val="14"/>
          <w:szCs w:val="14"/>
          <w:lang w:bidi="ar-SA"/>
        </w:rPr>
        <w:t>Tigay</w:t>
      </w:r>
      <w:proofErr w:type="spellEnd"/>
      <w:r w:rsidRPr="005E5E97">
        <w:rPr>
          <w:rFonts w:ascii="Times New Roman" w:eastAsia="Times New Roman" w:hAnsi="Times New Roman" w:cs="Times New Roman"/>
          <w:color w:val="000000"/>
          <w:sz w:val="14"/>
          <w:szCs w:val="14"/>
          <w:lang w:bidi="ar-SA"/>
        </w:rPr>
        <w:t xml:space="preserve"> who suggests:</w:t>
      </w:r>
    </w:p>
    <w:p w:rsidR="005E5E97" w:rsidRPr="005E5E97" w:rsidRDefault="005E5E97" w:rsidP="005E5E97">
      <w:pPr>
        <w:shd w:val="clear" w:color="auto" w:fill="FFFFFF"/>
        <w:spacing w:after="120"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Moses regularly speaks to the present generation as if </w:t>
      </w:r>
      <w:r w:rsidRPr="005E5E97">
        <w:rPr>
          <w:rFonts w:ascii="Times New Roman" w:eastAsia="Times New Roman" w:hAnsi="Times New Roman" w:cs="Times New Roman"/>
          <w:i/>
          <w:iCs/>
          <w:color w:val="000000"/>
          <w:sz w:val="14"/>
          <w:lang w:bidi="ar-SA"/>
        </w:rPr>
        <w:t>it</w:t>
      </w:r>
      <w:r w:rsidRPr="005E5E97">
        <w:rPr>
          <w:rFonts w:ascii="Times New Roman" w:eastAsia="Times New Roman" w:hAnsi="Times New Roman" w:cs="Times New Roman"/>
          <w:color w:val="000000"/>
          <w:sz w:val="14"/>
          <w:szCs w:val="14"/>
          <w:lang w:bidi="ar-SA"/>
        </w:rPr>
        <w:t> came out of Egypt and stood at Mount Sinai. Although most of those he is addressing were born later … [but they] undoubtedly heard about the events from their parents or others who were present</w:t>
      </w:r>
      <w:proofErr w:type="gramStart"/>
      <w:r w:rsidRPr="005E5E97">
        <w:rPr>
          <w:rFonts w:ascii="Times New Roman" w:eastAsia="Times New Roman" w:hAnsi="Times New Roman" w:cs="Times New Roman"/>
          <w:color w:val="000000"/>
          <w:sz w:val="14"/>
          <w:szCs w:val="14"/>
          <w:lang w:bidi="ar-SA"/>
        </w:rPr>
        <w:t>.</w:t>
      </w:r>
      <w:r w:rsidRPr="005E5E97">
        <w:rPr>
          <w:rFonts w:ascii="Times New Roman" w:eastAsia="Times New Roman" w:hAnsi="Times New Roman" w:cs="Times New Roman"/>
          <w:color w:val="B22222"/>
          <w:sz w:val="12"/>
          <w:szCs w:val="12"/>
          <w:vertAlign w:val="superscript"/>
          <w:lang w:bidi="ar-SA"/>
        </w:rPr>
        <w:t>[</w:t>
      </w:r>
      <w:proofErr w:type="gramEnd"/>
      <w:r w:rsidRPr="005E5E97">
        <w:rPr>
          <w:rFonts w:ascii="Times New Roman" w:eastAsia="Times New Roman" w:hAnsi="Times New Roman" w:cs="Times New Roman"/>
          <w:color w:val="B22222"/>
          <w:sz w:val="12"/>
          <w:szCs w:val="12"/>
          <w:vertAlign w:val="superscript"/>
          <w:lang w:bidi="ar-SA"/>
        </w:rPr>
        <w:t>5]</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Other scholars read the proclamation stressed in Deut 5 as a metaphor for the eternal nature of the laws and their relevance to later generations</w:t>
      </w:r>
      <w:proofErr w:type="gramStart"/>
      <w:r w:rsidRPr="005E5E97">
        <w:rPr>
          <w:rFonts w:ascii="Times New Roman" w:eastAsia="Times New Roman" w:hAnsi="Times New Roman" w:cs="Times New Roman"/>
          <w:color w:val="000000"/>
          <w:sz w:val="14"/>
          <w:szCs w:val="14"/>
          <w:lang w:bidi="ar-SA"/>
        </w:rPr>
        <w:t>.</w:t>
      </w:r>
      <w:r w:rsidRPr="005E5E97">
        <w:rPr>
          <w:rFonts w:ascii="Times New Roman" w:eastAsia="Times New Roman" w:hAnsi="Times New Roman" w:cs="Times New Roman"/>
          <w:color w:val="B22222"/>
          <w:sz w:val="12"/>
          <w:szCs w:val="12"/>
          <w:vertAlign w:val="superscript"/>
          <w:lang w:bidi="ar-SA"/>
        </w:rPr>
        <w:t>[</w:t>
      </w:r>
      <w:proofErr w:type="gramEnd"/>
      <w:r w:rsidRPr="005E5E97">
        <w:rPr>
          <w:rFonts w:ascii="Times New Roman" w:eastAsia="Times New Roman" w:hAnsi="Times New Roman" w:cs="Times New Roman"/>
          <w:color w:val="B22222"/>
          <w:sz w:val="12"/>
          <w:szCs w:val="12"/>
          <w:vertAlign w:val="superscript"/>
          <w:lang w:bidi="ar-SA"/>
        </w:rPr>
        <w:t>6]</w:t>
      </w:r>
      <w:r w:rsidRPr="005E5E97">
        <w:rPr>
          <w:rFonts w:ascii="Times New Roman" w:eastAsia="Times New Roman" w:hAnsi="Times New Roman" w:cs="Times New Roman"/>
          <w:color w:val="000000"/>
          <w:sz w:val="14"/>
          <w:szCs w:val="14"/>
          <w:lang w:bidi="ar-SA"/>
        </w:rPr>
        <w:t xml:space="preserve"> But the verse means exactly what it says: Moses is making a covenant with the people who have left Egypt, wandered in the wilderness, and would now enter the land without him. This comports with the </w:t>
      </w:r>
      <w:proofErr w:type="spellStart"/>
      <w:r w:rsidRPr="005E5E97">
        <w:rPr>
          <w:rFonts w:ascii="Times New Roman" w:eastAsia="Times New Roman" w:hAnsi="Times New Roman" w:cs="Times New Roman"/>
          <w:color w:val="000000"/>
          <w:sz w:val="14"/>
          <w:szCs w:val="14"/>
          <w:lang w:bidi="ar-SA"/>
        </w:rPr>
        <w:t>Deuteronomic</w:t>
      </w:r>
      <w:proofErr w:type="spellEnd"/>
      <w:r w:rsidRPr="005E5E97">
        <w:rPr>
          <w:rFonts w:ascii="Times New Roman" w:eastAsia="Times New Roman" w:hAnsi="Times New Roman" w:cs="Times New Roman"/>
          <w:color w:val="000000"/>
          <w:sz w:val="14"/>
          <w:szCs w:val="14"/>
          <w:lang w:bidi="ar-SA"/>
        </w:rPr>
        <w:t xml:space="preserve"> notion, described above, that the generation of the exodus entered the land after YHWH was beneficent to them for forty years in the wilderness. Nevertheless, one problem remains.</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lastRenderedPageBreak/>
        <w:t xml:space="preserve">The </w:t>
      </w:r>
      <w:proofErr w:type="spellStart"/>
      <w:r w:rsidRPr="005E5E97">
        <w:rPr>
          <w:rFonts w:ascii="Times New Roman" w:eastAsia="Times New Roman" w:hAnsi="Times New Roman" w:cs="Times New Roman"/>
          <w:color w:val="000000"/>
          <w:sz w:val="20"/>
          <w:szCs w:val="20"/>
          <w:lang w:bidi="ar-SA"/>
        </w:rPr>
        <w:t>Deuteronomic</w:t>
      </w:r>
      <w:proofErr w:type="spellEnd"/>
      <w:r w:rsidRPr="005E5E97">
        <w:rPr>
          <w:rFonts w:ascii="Times New Roman" w:eastAsia="Times New Roman" w:hAnsi="Times New Roman" w:cs="Times New Roman"/>
          <w:color w:val="000000"/>
          <w:sz w:val="20"/>
          <w:szCs w:val="20"/>
          <w:lang w:bidi="ar-SA"/>
        </w:rPr>
        <w:t xml:space="preserve"> Later Framework: Moses Dies Along with His People</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Moses, the leader of the exodus, will die just outside the land. In retelling the story of the scouts in the opening section of Deuteronomy, Moses explains why:</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0"/>
          <w:szCs w:val="10"/>
          <w:vertAlign w:val="superscript"/>
          <w:rtl/>
        </w:rPr>
        <w:t>דברים א:לז</w:t>
      </w:r>
      <w:r w:rsidRPr="005E5E97">
        <w:rPr>
          <w:rFonts w:ascii="Times New Roman" w:eastAsia="Times New Roman" w:hAnsi="Times New Roman" w:cs="Times New Roman"/>
          <w:color w:val="000000"/>
          <w:sz w:val="14"/>
          <w:szCs w:val="14"/>
          <w:rtl/>
          <w:lang w:bidi="ar-SA"/>
        </w:rPr>
        <w:t> </w:t>
      </w:r>
      <w:r w:rsidRPr="005E5E97">
        <w:rPr>
          <w:rFonts w:ascii="Times New Roman" w:eastAsia="Times New Roman" w:hAnsi="Times New Roman" w:cs="Times New Roman"/>
          <w:color w:val="000000"/>
          <w:sz w:val="14"/>
          <w:szCs w:val="14"/>
          <w:rtl/>
        </w:rPr>
        <w:t>גַּם בִּי הִתְאַנַּף יְ־</w:t>
      </w:r>
      <w:proofErr w:type="spellStart"/>
      <w:r w:rsidRPr="005E5E97">
        <w:rPr>
          <w:rFonts w:ascii="Times New Roman" w:eastAsia="Times New Roman" w:hAnsi="Times New Roman" w:cs="Times New Roman"/>
          <w:color w:val="000000"/>
          <w:sz w:val="14"/>
          <w:szCs w:val="14"/>
          <w:rtl/>
        </w:rPr>
        <w:t>הוָה</w:t>
      </w:r>
      <w:proofErr w:type="spellEnd"/>
      <w:r w:rsidRPr="005E5E97">
        <w:rPr>
          <w:rFonts w:ascii="Times New Roman" w:eastAsia="Times New Roman" w:hAnsi="Times New Roman" w:cs="Times New Roman"/>
          <w:color w:val="000000"/>
          <w:sz w:val="14"/>
          <w:szCs w:val="14"/>
          <w:rtl/>
        </w:rPr>
        <w:t xml:space="preserve"> בִּגְלַלְכֶם </w:t>
      </w:r>
      <w:proofErr w:type="spellStart"/>
      <w:r w:rsidRPr="005E5E97">
        <w:rPr>
          <w:rFonts w:ascii="Times New Roman" w:eastAsia="Times New Roman" w:hAnsi="Times New Roman" w:cs="Times New Roman"/>
          <w:color w:val="000000"/>
          <w:sz w:val="14"/>
          <w:szCs w:val="14"/>
          <w:rtl/>
        </w:rPr>
        <w:t>לֵאמֹר</w:t>
      </w:r>
      <w:proofErr w:type="spellEnd"/>
      <w:r w:rsidRPr="005E5E97">
        <w:rPr>
          <w:rFonts w:ascii="Times New Roman" w:eastAsia="Times New Roman" w:hAnsi="Times New Roman" w:cs="Times New Roman"/>
          <w:color w:val="000000"/>
          <w:sz w:val="14"/>
          <w:szCs w:val="14"/>
          <w:rtl/>
        </w:rPr>
        <w:t xml:space="preserve"> גַּם אַתָּה לֹא </w:t>
      </w:r>
      <w:proofErr w:type="spellStart"/>
      <w:r w:rsidRPr="005E5E97">
        <w:rPr>
          <w:rFonts w:ascii="Times New Roman" w:eastAsia="Times New Roman" w:hAnsi="Times New Roman" w:cs="Times New Roman"/>
          <w:color w:val="000000"/>
          <w:sz w:val="14"/>
          <w:szCs w:val="14"/>
          <w:rtl/>
        </w:rPr>
        <w:t>תָבֹא</w:t>
      </w:r>
      <w:proofErr w:type="spellEnd"/>
      <w:r w:rsidRPr="005E5E97">
        <w:rPr>
          <w:rFonts w:ascii="Times New Roman" w:eastAsia="Times New Roman" w:hAnsi="Times New Roman" w:cs="Times New Roman"/>
          <w:color w:val="000000"/>
          <w:sz w:val="14"/>
          <w:szCs w:val="14"/>
          <w:rtl/>
        </w:rPr>
        <w:t xml:space="preserve"> שָׁם.</w:t>
      </w:r>
      <w:r w:rsidRPr="005E5E97">
        <w:rPr>
          <w:rFonts w:ascii="Times New Roman" w:eastAsia="Times New Roman" w:hAnsi="Times New Roman" w:cs="Times New Roman"/>
          <w:color w:val="000000"/>
          <w:sz w:val="8"/>
          <w:szCs w:val="8"/>
          <w:vertAlign w:val="superscript"/>
          <w:rtl/>
        </w:rPr>
        <w:t>א:</w:t>
      </w:r>
      <w:proofErr w:type="spellStart"/>
      <w:r w:rsidRPr="005E5E97">
        <w:rPr>
          <w:rFonts w:ascii="Times New Roman" w:eastAsia="Times New Roman" w:hAnsi="Times New Roman" w:cs="Times New Roman"/>
          <w:color w:val="000000"/>
          <w:sz w:val="8"/>
          <w:szCs w:val="8"/>
          <w:vertAlign w:val="superscript"/>
          <w:rtl/>
        </w:rPr>
        <w:t>לח</w:t>
      </w:r>
      <w:r w:rsidRPr="005E5E97">
        <w:rPr>
          <w:rFonts w:ascii="Times New Roman" w:eastAsia="Times New Roman" w:hAnsi="Times New Roman" w:cs="Times New Roman"/>
          <w:color w:val="000000"/>
          <w:sz w:val="14"/>
          <w:szCs w:val="14"/>
          <w:rtl/>
        </w:rPr>
        <w:t>יְהוֹשֻׁעַ</w:t>
      </w:r>
      <w:proofErr w:type="spellEnd"/>
      <w:r w:rsidRPr="005E5E97">
        <w:rPr>
          <w:rFonts w:ascii="Times New Roman" w:eastAsia="Times New Roman" w:hAnsi="Times New Roman" w:cs="Times New Roman"/>
          <w:color w:val="000000"/>
          <w:sz w:val="14"/>
          <w:szCs w:val="14"/>
          <w:rtl/>
        </w:rPr>
        <w:t xml:space="preserve"> בִּן נוּן הָעֹמֵד לְפָנֶיךָ הוּא יָבֹא שָׁמָּה אֹתוֹ חַזֵּק כִּי הוּא </w:t>
      </w:r>
      <w:proofErr w:type="spellStart"/>
      <w:r w:rsidRPr="005E5E97">
        <w:rPr>
          <w:rFonts w:ascii="Times New Roman" w:eastAsia="Times New Roman" w:hAnsi="Times New Roman" w:cs="Times New Roman"/>
          <w:color w:val="000000"/>
          <w:sz w:val="14"/>
          <w:szCs w:val="14"/>
          <w:rtl/>
        </w:rPr>
        <w:t>יַנְחִלֶנָּה</w:t>
      </w:r>
      <w:proofErr w:type="spellEnd"/>
      <w:r w:rsidRPr="005E5E97">
        <w:rPr>
          <w:rFonts w:ascii="Times New Roman" w:eastAsia="Times New Roman" w:hAnsi="Times New Roman" w:cs="Times New Roman"/>
          <w:color w:val="000000"/>
          <w:sz w:val="14"/>
          <w:szCs w:val="14"/>
          <w:rtl/>
        </w:rPr>
        <w:t xml:space="preserve"> אֶת יִשְׂרָאֵל.</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9"/>
          <w:szCs w:val="9"/>
          <w:vertAlign w:val="superscript"/>
          <w:lang w:bidi="ar-SA"/>
        </w:rPr>
        <w:t>Deut 1:37</w:t>
      </w:r>
      <w:r w:rsidRPr="005E5E97">
        <w:rPr>
          <w:rFonts w:ascii="Times New Roman" w:eastAsia="Times New Roman" w:hAnsi="Times New Roman" w:cs="Times New Roman"/>
          <w:color w:val="000000"/>
          <w:sz w:val="12"/>
          <w:szCs w:val="12"/>
          <w:lang w:bidi="ar-SA"/>
        </w:rPr>
        <w:t> Because of you YHWH was angry with me too, and He said: You shall not enter it either. </w:t>
      </w:r>
      <w:r w:rsidRPr="005E5E97">
        <w:rPr>
          <w:rFonts w:ascii="Times New Roman" w:eastAsia="Times New Roman" w:hAnsi="Times New Roman" w:cs="Times New Roman"/>
          <w:color w:val="000000"/>
          <w:sz w:val="9"/>
          <w:szCs w:val="9"/>
          <w:vertAlign w:val="superscript"/>
          <w:lang w:bidi="ar-SA"/>
        </w:rPr>
        <w:t>1:38</w:t>
      </w:r>
      <w:r w:rsidRPr="005E5E97">
        <w:rPr>
          <w:rFonts w:ascii="Times New Roman" w:eastAsia="Times New Roman" w:hAnsi="Times New Roman" w:cs="Times New Roman"/>
          <w:color w:val="000000"/>
          <w:sz w:val="12"/>
          <w:szCs w:val="12"/>
          <w:lang w:bidi="ar-SA"/>
        </w:rPr>
        <w:t> Joshua son of Nun, who attends you, he shall enter it. Imbue him with strength, for he shall allot it to Israel.</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Picking up on this claim, </w:t>
      </w:r>
      <w:proofErr w:type="spellStart"/>
      <w:r w:rsidRPr="005E5E97">
        <w:rPr>
          <w:rFonts w:ascii="Times New Roman" w:eastAsia="Times New Roman" w:hAnsi="Times New Roman" w:cs="Times New Roman"/>
          <w:color w:val="000000"/>
          <w:sz w:val="14"/>
          <w:szCs w:val="14"/>
          <w:lang w:bidi="ar-SA"/>
        </w:rPr>
        <w:t>Midrash</w:t>
      </w:r>
      <w:proofErr w:type="spellEnd"/>
      <w:r w:rsidRPr="005E5E97">
        <w:rPr>
          <w:rFonts w:ascii="Times New Roman" w:eastAsia="Times New Roman" w:hAnsi="Times New Roman" w:cs="Times New Roman"/>
          <w:color w:val="000000"/>
          <w:sz w:val="14"/>
          <w:szCs w:val="14"/>
          <w:lang w:bidi="ar-SA"/>
        </w:rPr>
        <w:t xml:space="preserve"> Numbers </w:t>
      </w:r>
      <w:proofErr w:type="spellStart"/>
      <w:r w:rsidRPr="005E5E97">
        <w:rPr>
          <w:rFonts w:ascii="Times New Roman" w:eastAsia="Times New Roman" w:hAnsi="Times New Roman" w:cs="Times New Roman"/>
          <w:color w:val="000000"/>
          <w:sz w:val="14"/>
          <w:szCs w:val="14"/>
          <w:lang w:bidi="ar-SA"/>
        </w:rPr>
        <w:t>Rabbah</w:t>
      </w:r>
      <w:proofErr w:type="spellEnd"/>
      <w:r w:rsidRPr="005E5E97">
        <w:rPr>
          <w:rFonts w:ascii="Times New Roman" w:eastAsia="Times New Roman" w:hAnsi="Times New Roman" w:cs="Times New Roman"/>
          <w:color w:val="000000"/>
          <w:sz w:val="14"/>
          <w:szCs w:val="14"/>
          <w:lang w:bidi="ar-SA"/>
        </w:rPr>
        <w:t xml:space="preserve"> describes Moses’ death as an act of identification with the exodus generation (</w:t>
      </w:r>
      <w:r w:rsidRPr="005E5E97">
        <w:rPr>
          <w:rFonts w:ascii="Times New Roman" w:eastAsia="Times New Roman" w:hAnsi="Times New Roman" w:cs="Times New Roman"/>
          <w:i/>
          <w:iCs/>
          <w:color w:val="000000"/>
          <w:sz w:val="14"/>
          <w:lang w:bidi="ar-SA"/>
        </w:rPr>
        <w:t xml:space="preserve">Numbers </w:t>
      </w:r>
      <w:proofErr w:type="spellStart"/>
      <w:r w:rsidRPr="005E5E97">
        <w:rPr>
          <w:rFonts w:ascii="Times New Roman" w:eastAsia="Times New Roman" w:hAnsi="Times New Roman" w:cs="Times New Roman"/>
          <w:i/>
          <w:iCs/>
          <w:color w:val="000000"/>
          <w:sz w:val="14"/>
          <w:lang w:bidi="ar-SA"/>
        </w:rPr>
        <w:t>Rabbah</w:t>
      </w:r>
      <w:proofErr w:type="spellEnd"/>
      <w:r w:rsidRPr="005E5E97">
        <w:rPr>
          <w:rFonts w:ascii="Times New Roman" w:eastAsia="Times New Roman" w:hAnsi="Times New Roman" w:cs="Times New Roman"/>
          <w:color w:val="000000"/>
          <w:sz w:val="14"/>
          <w:szCs w:val="14"/>
          <w:lang w:bidi="ar-SA"/>
        </w:rPr>
        <w:t> 19.13):</w:t>
      </w:r>
    </w:p>
    <w:p w:rsidR="005E5E97" w:rsidRPr="005E5E97" w:rsidRDefault="005E5E97" w:rsidP="005E5E97">
      <w:pPr>
        <w:shd w:val="clear" w:color="auto" w:fill="FFFFFF"/>
        <w:bidi/>
        <w:spacing w:after="100" w:line="248" w:lineRule="atLeast"/>
        <w:textAlignment w:val="top"/>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rtl/>
        </w:rPr>
        <w:t xml:space="preserve">אמר לו הקדוש ברוך הוא למשה שבחך הוא שהוצאת ששים </w:t>
      </w:r>
      <w:proofErr w:type="spellStart"/>
      <w:r w:rsidRPr="005E5E97">
        <w:rPr>
          <w:rFonts w:ascii="Times New Roman" w:eastAsia="Times New Roman" w:hAnsi="Times New Roman" w:cs="Times New Roman"/>
          <w:color w:val="000000"/>
          <w:sz w:val="14"/>
          <w:szCs w:val="14"/>
          <w:rtl/>
        </w:rPr>
        <w:t>רבוא</w:t>
      </w:r>
      <w:proofErr w:type="spellEnd"/>
      <w:r w:rsidRPr="005E5E97">
        <w:rPr>
          <w:rFonts w:ascii="Times New Roman" w:eastAsia="Times New Roman" w:hAnsi="Times New Roman" w:cs="Times New Roman"/>
          <w:color w:val="000000"/>
          <w:sz w:val="14"/>
          <w:szCs w:val="14"/>
          <w:rtl/>
        </w:rPr>
        <w:t xml:space="preserve"> וקברתם במדבר ואת מכניס דור אחר עכשיו יאמרו אין לדור המדבר חלק לעולם הבא אלא תהא בצדן </w:t>
      </w:r>
      <w:proofErr w:type="spellStart"/>
      <w:r w:rsidRPr="005E5E97">
        <w:rPr>
          <w:rFonts w:ascii="Times New Roman" w:eastAsia="Times New Roman" w:hAnsi="Times New Roman" w:cs="Times New Roman"/>
          <w:color w:val="000000"/>
          <w:sz w:val="14"/>
          <w:szCs w:val="14"/>
          <w:rtl/>
        </w:rPr>
        <w:t>ותבא</w:t>
      </w:r>
      <w:proofErr w:type="spellEnd"/>
      <w:r w:rsidRPr="005E5E97">
        <w:rPr>
          <w:rFonts w:ascii="Times New Roman" w:eastAsia="Times New Roman" w:hAnsi="Times New Roman" w:cs="Times New Roman"/>
          <w:color w:val="000000"/>
          <w:sz w:val="14"/>
          <w:szCs w:val="14"/>
          <w:rtl/>
        </w:rPr>
        <w:t xml:space="preserve"> </w:t>
      </w:r>
      <w:proofErr w:type="spellStart"/>
      <w:r w:rsidRPr="005E5E97">
        <w:rPr>
          <w:rFonts w:ascii="Times New Roman" w:eastAsia="Times New Roman" w:hAnsi="Times New Roman" w:cs="Times New Roman"/>
          <w:color w:val="000000"/>
          <w:sz w:val="14"/>
          <w:szCs w:val="14"/>
          <w:rtl/>
        </w:rPr>
        <w:t>עמהן</w:t>
      </w:r>
      <w:proofErr w:type="spellEnd"/>
      <w:r w:rsidRPr="005E5E97">
        <w:rPr>
          <w:rFonts w:ascii="Times New Roman" w:eastAsia="Times New Roman" w:hAnsi="Times New Roman" w:cs="Times New Roman"/>
          <w:color w:val="000000"/>
          <w:sz w:val="14"/>
          <w:szCs w:val="14"/>
          <w:rtl/>
        </w:rPr>
        <w:t>...</w:t>
      </w:r>
    </w:p>
    <w:p w:rsidR="005E5E97" w:rsidRPr="005E5E97" w:rsidRDefault="005E5E97" w:rsidP="005E5E97">
      <w:pPr>
        <w:shd w:val="clear" w:color="auto" w:fill="FFFFFF"/>
        <w:spacing w:after="0" w:line="224" w:lineRule="atLeast"/>
        <w:rPr>
          <w:rFonts w:ascii="Times New Roman" w:eastAsia="Times New Roman" w:hAnsi="Times New Roman" w:cs="Times New Roman"/>
          <w:color w:val="000000"/>
          <w:sz w:val="12"/>
          <w:szCs w:val="12"/>
          <w:rtl/>
          <w:lang w:bidi="ar-SA"/>
        </w:rPr>
      </w:pPr>
      <w:r w:rsidRPr="005E5E97">
        <w:rPr>
          <w:rFonts w:ascii="Times New Roman" w:eastAsia="Times New Roman" w:hAnsi="Times New Roman" w:cs="Times New Roman"/>
          <w:color w:val="000000"/>
          <w:sz w:val="12"/>
          <w:szCs w:val="12"/>
          <w:lang w:bidi="ar-SA"/>
        </w:rPr>
        <w:t> </w:t>
      </w:r>
    </w:p>
    <w:p w:rsidR="005E5E97" w:rsidRPr="005E5E97" w:rsidRDefault="005E5E97" w:rsidP="005E5E97">
      <w:pPr>
        <w:shd w:val="clear" w:color="auto" w:fill="FFFFFF"/>
        <w:spacing w:after="0" w:line="248" w:lineRule="atLeast"/>
        <w:textAlignment w:val="top"/>
        <w:rPr>
          <w:rFonts w:ascii="Times New Roman" w:eastAsia="Times New Roman" w:hAnsi="Times New Roman" w:cs="Times New Roman"/>
          <w:color w:val="000000"/>
          <w:sz w:val="12"/>
          <w:szCs w:val="12"/>
          <w:lang w:bidi="ar-SA"/>
        </w:rPr>
      </w:pPr>
      <w:r w:rsidRPr="005E5E97">
        <w:rPr>
          <w:rFonts w:ascii="Times New Roman" w:eastAsia="Times New Roman" w:hAnsi="Times New Roman" w:cs="Times New Roman"/>
          <w:color w:val="000000"/>
          <w:sz w:val="12"/>
          <w:szCs w:val="12"/>
          <w:lang w:bidi="ar-SA"/>
        </w:rPr>
        <w:t xml:space="preserve">The Holy One, blessed </w:t>
      </w:r>
      <w:proofErr w:type="gramStart"/>
      <w:r w:rsidRPr="005E5E97">
        <w:rPr>
          <w:rFonts w:ascii="Times New Roman" w:eastAsia="Times New Roman" w:hAnsi="Times New Roman" w:cs="Times New Roman"/>
          <w:color w:val="000000"/>
          <w:sz w:val="12"/>
          <w:szCs w:val="12"/>
          <w:lang w:bidi="ar-SA"/>
        </w:rPr>
        <w:t>be</w:t>
      </w:r>
      <w:proofErr w:type="gramEnd"/>
      <w:r w:rsidRPr="005E5E97">
        <w:rPr>
          <w:rFonts w:ascii="Times New Roman" w:eastAsia="Times New Roman" w:hAnsi="Times New Roman" w:cs="Times New Roman"/>
          <w:color w:val="000000"/>
          <w:sz w:val="12"/>
          <w:szCs w:val="12"/>
          <w:lang w:bidi="ar-SA"/>
        </w:rPr>
        <w:t xml:space="preserve"> He said to Moses: “Is your glory that you have taken out sixty myriads of people [out of Egypt] and buried them in the wilderness and now [you wish] to will bring a different generation into [the land]? People will say that the </w:t>
      </w:r>
      <w:proofErr w:type="gramStart"/>
      <w:r w:rsidRPr="005E5E97">
        <w:rPr>
          <w:rFonts w:ascii="Times New Roman" w:eastAsia="Times New Roman" w:hAnsi="Times New Roman" w:cs="Times New Roman"/>
          <w:color w:val="000000"/>
          <w:sz w:val="12"/>
          <w:szCs w:val="12"/>
          <w:lang w:bidi="ar-SA"/>
        </w:rPr>
        <w:t>generation of the wilderness have</w:t>
      </w:r>
      <w:proofErr w:type="gramEnd"/>
      <w:r w:rsidRPr="005E5E97">
        <w:rPr>
          <w:rFonts w:ascii="Times New Roman" w:eastAsia="Times New Roman" w:hAnsi="Times New Roman" w:cs="Times New Roman"/>
          <w:color w:val="000000"/>
          <w:sz w:val="12"/>
          <w:szCs w:val="12"/>
          <w:lang w:bidi="ar-SA"/>
        </w:rPr>
        <w:t xml:space="preserve"> no share in the world to come. Rather, it is better if you remain beside them and come with them….”</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 xml:space="preserve">The </w:t>
      </w:r>
      <w:proofErr w:type="spellStart"/>
      <w:proofErr w:type="gramStart"/>
      <w:r w:rsidRPr="005E5E97">
        <w:rPr>
          <w:rFonts w:ascii="Times New Roman" w:eastAsia="Times New Roman" w:hAnsi="Times New Roman" w:cs="Times New Roman"/>
          <w:color w:val="000000"/>
          <w:sz w:val="14"/>
          <w:szCs w:val="14"/>
          <w:lang w:bidi="ar-SA"/>
        </w:rPr>
        <w:t>midrash</w:t>
      </w:r>
      <w:proofErr w:type="spellEnd"/>
      <w:proofErr w:type="gramEnd"/>
      <w:r w:rsidRPr="005E5E97">
        <w:rPr>
          <w:rFonts w:ascii="Times New Roman" w:eastAsia="Times New Roman" w:hAnsi="Times New Roman" w:cs="Times New Roman"/>
          <w:color w:val="000000"/>
          <w:sz w:val="14"/>
          <w:szCs w:val="14"/>
          <w:lang w:bidi="ar-SA"/>
        </w:rPr>
        <w:t xml:space="preserve"> here expands upon what Deuteronomy 1 mentions explicitly, that Moses will die together with the wilderness generation outside the land. This, though, contradicts the verses quoted earlier which assume that those who left will enter the land, mentioning no punishment of death for the exodus generation.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As I showed in my </w:t>
      </w:r>
      <w:hyperlink r:id="rId6" w:history="1">
        <w:r w:rsidRPr="005E5E97">
          <w:rPr>
            <w:rFonts w:ascii="Times New Roman" w:eastAsia="Times New Roman" w:hAnsi="Times New Roman" w:cs="Times New Roman"/>
            <w:color w:val="0000FF"/>
            <w:sz w:val="14"/>
            <w:u w:val="single"/>
            <w:lang w:bidi="ar-SA"/>
          </w:rPr>
          <w:t>"Moses Dies at the Age of 120: Was It Premature?"</w:t>
        </w:r>
      </w:hyperlink>
      <w:r w:rsidRPr="005E5E97">
        <w:rPr>
          <w:rFonts w:ascii="Times New Roman" w:eastAsia="Times New Roman" w:hAnsi="Times New Roman" w:cs="Times New Roman"/>
          <w:color w:val="000000"/>
          <w:sz w:val="14"/>
          <w:szCs w:val="14"/>
          <w:lang w:bidi="ar-SA"/>
        </w:rPr>
        <w:t> (</w:t>
      </w:r>
      <w:proofErr w:type="spellStart"/>
      <w:r w:rsidRPr="005E5E97">
        <w:rPr>
          <w:rFonts w:ascii="Times New Roman" w:eastAsia="Times New Roman" w:hAnsi="Times New Roman" w:cs="Times New Roman"/>
          <w:i/>
          <w:iCs/>
          <w:color w:val="000000"/>
          <w:sz w:val="14"/>
          <w:lang w:bidi="ar-SA"/>
        </w:rPr>
        <w:t>TheTorah</w:t>
      </w:r>
      <w:proofErr w:type="spellEnd"/>
      <w:r w:rsidRPr="005E5E97">
        <w:rPr>
          <w:rFonts w:ascii="Times New Roman" w:eastAsia="Times New Roman" w:hAnsi="Times New Roman" w:cs="Times New Roman"/>
          <w:color w:val="000000"/>
          <w:sz w:val="14"/>
          <w:szCs w:val="14"/>
          <w:lang w:bidi="ar-SA"/>
        </w:rPr>
        <w:t xml:space="preserve"> 2018), the </w:t>
      </w:r>
      <w:proofErr w:type="spellStart"/>
      <w:r w:rsidRPr="005E5E97">
        <w:rPr>
          <w:rFonts w:ascii="Times New Roman" w:eastAsia="Times New Roman" w:hAnsi="Times New Roman" w:cs="Times New Roman"/>
          <w:color w:val="000000"/>
          <w:sz w:val="14"/>
          <w:szCs w:val="14"/>
          <w:lang w:bidi="ar-SA"/>
        </w:rPr>
        <w:t>Deuteronomic</w:t>
      </w:r>
      <w:proofErr w:type="spellEnd"/>
      <w:r w:rsidRPr="005E5E97">
        <w:rPr>
          <w:rFonts w:ascii="Times New Roman" w:eastAsia="Times New Roman" w:hAnsi="Times New Roman" w:cs="Times New Roman"/>
          <w:color w:val="000000"/>
          <w:sz w:val="14"/>
          <w:szCs w:val="14"/>
          <w:lang w:bidi="ar-SA"/>
        </w:rPr>
        <w:t xml:space="preserve"> references that relate Moses' death to the people's sin (Deut 1:37 -38, 3:26 -27, 4:21 -22), are late insertions in the main narrative of Deuteronomy. These passages were revised based on a later editor’s familiarity with the (non-Priestly) account of the scouts, introducing the tradition that the exodus generation died entirely in the wilderness (Deut 1:35, 2:14–16)</w:t>
      </w:r>
      <w:proofErr w:type="gramStart"/>
      <w:r w:rsidRPr="005E5E97">
        <w:rPr>
          <w:rFonts w:ascii="Times New Roman" w:eastAsia="Times New Roman" w:hAnsi="Times New Roman" w:cs="Times New Roman"/>
          <w:color w:val="000000"/>
          <w:sz w:val="14"/>
          <w:szCs w:val="14"/>
          <w:lang w:bidi="ar-SA"/>
        </w:rPr>
        <w:t>.</w:t>
      </w:r>
      <w:r w:rsidRPr="005E5E97">
        <w:rPr>
          <w:rFonts w:ascii="Times New Roman" w:eastAsia="Times New Roman" w:hAnsi="Times New Roman" w:cs="Times New Roman"/>
          <w:color w:val="B22222"/>
          <w:sz w:val="12"/>
          <w:szCs w:val="12"/>
          <w:vertAlign w:val="superscript"/>
          <w:lang w:bidi="ar-SA"/>
        </w:rPr>
        <w:t>[</w:t>
      </w:r>
      <w:proofErr w:type="gramEnd"/>
      <w:r w:rsidRPr="005E5E97">
        <w:rPr>
          <w:rFonts w:ascii="Times New Roman" w:eastAsia="Times New Roman" w:hAnsi="Times New Roman" w:cs="Times New Roman"/>
          <w:color w:val="B22222"/>
          <w:sz w:val="12"/>
          <w:szCs w:val="12"/>
          <w:vertAlign w:val="superscript"/>
          <w:lang w:bidi="ar-SA"/>
        </w:rPr>
        <w:t>7]</w:t>
      </w:r>
      <w:r w:rsidRPr="005E5E97">
        <w:rPr>
          <w:rFonts w:ascii="Times New Roman" w:eastAsia="Times New Roman" w:hAnsi="Times New Roman" w:cs="Times New Roman"/>
          <w:color w:val="000000"/>
          <w:sz w:val="14"/>
          <w:szCs w:val="14"/>
          <w:lang w:bidi="ar-SA"/>
        </w:rPr>
        <w:t> The earlier, main source of Deuteronomy seems not to know about the sin of the spies and the subsequent punishment to the wilderness generation.</w:t>
      </w:r>
    </w:p>
    <w:p w:rsidR="005E5E97" w:rsidRPr="005E5E97" w:rsidRDefault="005E5E97" w:rsidP="005E5E97">
      <w:pPr>
        <w:shd w:val="clear" w:color="auto" w:fill="FFFFFF"/>
        <w:spacing w:before="112" w:after="112" w:line="336" w:lineRule="atLeast"/>
        <w:jc w:val="center"/>
        <w:outlineLvl w:val="1"/>
        <w:rPr>
          <w:rFonts w:ascii="Times New Roman" w:eastAsia="Times New Roman" w:hAnsi="Times New Roman" w:cs="Times New Roman"/>
          <w:color w:val="000000"/>
          <w:sz w:val="20"/>
          <w:szCs w:val="20"/>
          <w:lang w:bidi="ar-SA"/>
        </w:rPr>
      </w:pPr>
      <w:r w:rsidRPr="005E5E97">
        <w:rPr>
          <w:rFonts w:ascii="Times New Roman" w:eastAsia="Times New Roman" w:hAnsi="Times New Roman" w:cs="Times New Roman"/>
          <w:color w:val="000000"/>
          <w:sz w:val="20"/>
          <w:szCs w:val="20"/>
          <w:lang w:bidi="ar-SA"/>
        </w:rPr>
        <w:t>A Story of One Generation</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In Deuteronomy’s core conception, Moses is destined to die in his old age, at the end of the journey with the people, while the latter, after experiencing the lengthy period of forty years travelling in the wilderness, are to enter the land with Joshua at their helm. </w:t>
      </w:r>
      <w:r w:rsidRPr="005E5E97">
        <w:rPr>
          <w:rFonts w:ascii="Times New Roman" w:eastAsia="Times New Roman" w:hAnsi="Times New Roman" w:cs="Times New Roman"/>
          <w:color w:val="B22222"/>
          <w:sz w:val="12"/>
          <w:szCs w:val="12"/>
          <w:vertAlign w:val="superscript"/>
          <w:lang w:bidi="ar-SA"/>
        </w:rPr>
        <w:t>[8]</w:t>
      </w:r>
    </w:p>
    <w:p w:rsidR="005E5E97" w:rsidRPr="005E5E97" w:rsidRDefault="005E5E97" w:rsidP="005E5E97">
      <w:pPr>
        <w:shd w:val="clear" w:color="auto" w:fill="FFFFFF"/>
        <w:spacing w:line="248" w:lineRule="atLeast"/>
        <w:rPr>
          <w:rFonts w:ascii="Times New Roman" w:eastAsia="Times New Roman" w:hAnsi="Times New Roman" w:cs="Times New Roman"/>
          <w:color w:val="000000"/>
          <w:sz w:val="14"/>
          <w:szCs w:val="14"/>
          <w:lang w:bidi="ar-SA"/>
        </w:rPr>
      </w:pPr>
      <w:r w:rsidRPr="005E5E97">
        <w:rPr>
          <w:rFonts w:ascii="Times New Roman" w:eastAsia="Times New Roman" w:hAnsi="Times New Roman" w:cs="Times New Roman"/>
          <w:color w:val="000000"/>
          <w:sz w:val="14"/>
          <w:szCs w:val="14"/>
          <w:lang w:bidi="ar-SA"/>
        </w:rPr>
        <w:t>Only after the integration of different scrolls and traditions, including the tradition of the scouts and the narrative of the subsequent punishment of the nation, was the wilderness wandering in Deuteronomy reinterpreted as a punishment for sin, and Moses’ death was reinterpreted along these lines. The editors did this by making slight changes to the opening of Deuteronomy but left the rest of the text in its original form, allowing us a glimpse into previous layers of Israelite historiography.</w:t>
      </w:r>
    </w:p>
    <w:p w:rsidR="005E5E97" w:rsidRPr="005E5E97" w:rsidRDefault="00E136A9" w:rsidP="005E5E97">
      <w:pPr>
        <w:shd w:val="clear" w:color="auto" w:fill="FFFFFF"/>
        <w:spacing w:after="0" w:line="240" w:lineRule="auto"/>
        <w:rPr>
          <w:rFonts w:ascii="Times New Roman" w:eastAsia="Times New Roman" w:hAnsi="Times New Roman" w:cs="Times New Roman"/>
          <w:color w:val="2E2E2E"/>
          <w:sz w:val="12"/>
          <w:szCs w:val="12"/>
          <w:lang w:bidi="ar-SA"/>
        </w:rPr>
      </w:pPr>
      <w:r w:rsidRPr="005E5E97">
        <w:rPr>
          <w:rFonts w:ascii="Times New Roman" w:eastAsia="Times New Roman" w:hAnsi="Times New Roman" w:cs="Times New Roman"/>
          <w:color w:val="333333"/>
          <w:sz w:val="12"/>
          <w:szCs w:val="12"/>
          <w:lang w:bidi="ar-SA"/>
        </w:rPr>
        <w:fldChar w:fldCharType="begin"/>
      </w:r>
      <w:r w:rsidR="005E5E97" w:rsidRPr="005E5E97">
        <w:rPr>
          <w:rFonts w:ascii="Times New Roman" w:eastAsia="Times New Roman" w:hAnsi="Times New Roman" w:cs="Times New Roman"/>
          <w:color w:val="333333"/>
          <w:sz w:val="12"/>
          <w:szCs w:val="12"/>
          <w:lang w:bidi="ar-SA"/>
        </w:rPr>
        <w:instrText xml:space="preserve"> HYPERLINK "https://www.thetorah.com/article/did-the-exodus-generation-die-in-the-wilderness-or-enter-canaan" </w:instrText>
      </w:r>
      <w:r w:rsidRPr="005E5E97">
        <w:rPr>
          <w:rFonts w:ascii="Times New Roman" w:eastAsia="Times New Roman" w:hAnsi="Times New Roman" w:cs="Times New Roman"/>
          <w:color w:val="333333"/>
          <w:sz w:val="12"/>
          <w:szCs w:val="12"/>
          <w:lang w:bidi="ar-SA"/>
        </w:rPr>
        <w:fldChar w:fldCharType="separate"/>
      </w:r>
    </w:p>
    <w:p w:rsidR="005E5E97" w:rsidRPr="005E5E97" w:rsidRDefault="005E5E97" w:rsidP="005E5E97">
      <w:pPr>
        <w:shd w:val="clear" w:color="auto" w:fill="FFFFFF"/>
        <w:spacing w:after="0" w:line="240" w:lineRule="auto"/>
        <w:rPr>
          <w:rFonts w:ascii="Times New Roman" w:eastAsia="Times New Roman" w:hAnsi="Times New Roman" w:cs="Times New Roman"/>
          <w:color w:val="C32202"/>
          <w:sz w:val="16"/>
          <w:szCs w:val="16"/>
          <w:lang w:bidi="ar-SA"/>
        </w:rPr>
      </w:pPr>
      <w:r w:rsidRPr="005E5E97">
        <w:rPr>
          <w:rFonts w:ascii="Times New Roman" w:eastAsia="Times New Roman" w:hAnsi="Times New Roman" w:cs="Times New Roman"/>
          <w:color w:val="C32202"/>
          <w:sz w:val="16"/>
          <w:szCs w:val="16"/>
          <w:lang w:bidi="ar-SA"/>
        </w:rPr>
        <w:t>View Footnotes</w:t>
      </w:r>
    </w:p>
    <w:p w:rsidR="005E5E97" w:rsidRPr="005E5E97" w:rsidRDefault="00E136A9" w:rsidP="005E5E97">
      <w:pPr>
        <w:shd w:val="clear" w:color="auto" w:fill="FFFFFF"/>
        <w:spacing w:after="0" w:line="240" w:lineRule="auto"/>
        <w:rPr>
          <w:rFonts w:ascii="Times New Roman" w:eastAsia="Times New Roman" w:hAnsi="Times New Roman" w:cs="Times New Roman"/>
          <w:color w:val="333333"/>
          <w:sz w:val="12"/>
          <w:szCs w:val="12"/>
          <w:lang w:bidi="ar-SA"/>
        </w:rPr>
      </w:pPr>
      <w:r w:rsidRPr="00E136A9">
        <w:rPr>
          <w:rFonts w:ascii="Times New Roman" w:eastAsia="Times New Roman" w:hAnsi="Times New Roman" w:cs="Times New Roman"/>
          <w:color w:val="2E2E2E"/>
          <w:sz w:val="12"/>
          <w:szCs w:val="1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thetorah.com/article/did-the-exodus-generation-die-in-the-wilderness-or-enter-canaan" style="width:24pt;height:24pt" o:button="t"/>
        </w:pict>
      </w:r>
      <w:r w:rsidRPr="005E5E97">
        <w:rPr>
          <w:rFonts w:ascii="Times New Roman" w:eastAsia="Times New Roman" w:hAnsi="Times New Roman" w:cs="Times New Roman"/>
          <w:color w:val="333333"/>
          <w:sz w:val="12"/>
          <w:szCs w:val="12"/>
          <w:lang w:bidi="ar-SA"/>
        </w:rPr>
        <w:fldChar w:fldCharType="end"/>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rtl/>
          <w:lang w:bidi="ar-SA"/>
        </w:rPr>
      </w:pPr>
      <w:r w:rsidRPr="005E5E97">
        <w:rPr>
          <w:rFonts w:ascii="Times New Roman" w:eastAsia="Times New Roman" w:hAnsi="Times New Roman" w:cs="Times New Roman"/>
          <w:color w:val="333333"/>
          <w:sz w:val="12"/>
          <w:szCs w:val="12"/>
          <w:lang w:bidi="ar-SA"/>
        </w:rPr>
        <w:t>These verses are from the Priestly strand of the account of the scouts. The non-Priestly strand has the same concept, though it is less explicit in its details. Editor’s note: For one division of the story into sources, see TABS Editors, </w:t>
      </w:r>
      <w:hyperlink r:id="rId7" w:history="1">
        <w:r w:rsidRPr="005E5E97">
          <w:rPr>
            <w:rFonts w:ascii="Times New Roman" w:eastAsia="Times New Roman" w:hAnsi="Times New Roman" w:cs="Times New Roman"/>
            <w:color w:val="0000FF"/>
            <w:sz w:val="12"/>
            <w:u w:val="single"/>
            <w:lang w:bidi="ar-SA"/>
          </w:rPr>
          <w:t>"Unscrambling the Scout Story with the Documentary Hypothesis,"</w:t>
        </w:r>
      </w:hyperlink>
      <w:r w:rsidRPr="005E5E97">
        <w:rPr>
          <w:rFonts w:ascii="Times New Roman" w:eastAsia="Times New Roman" w:hAnsi="Times New Roman" w:cs="Times New Roman"/>
          <w:i/>
          <w:iCs/>
          <w:color w:val="333333"/>
          <w:sz w:val="12"/>
          <w:lang w:bidi="ar-SA"/>
        </w:rPr>
        <w:t> </w:t>
      </w:r>
      <w:proofErr w:type="spell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(2014).</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 xml:space="preserve">Recalling the wilderness period as a positive opportunity is reflected in various occurrences outside the </w:t>
      </w:r>
      <w:proofErr w:type="spellStart"/>
      <w:r w:rsidRPr="005E5E97">
        <w:rPr>
          <w:rFonts w:ascii="Times New Roman" w:eastAsia="Times New Roman" w:hAnsi="Times New Roman" w:cs="Times New Roman"/>
          <w:color w:val="333333"/>
          <w:sz w:val="12"/>
          <w:szCs w:val="12"/>
          <w:lang w:bidi="ar-SA"/>
        </w:rPr>
        <w:t>Deuteronomic</w:t>
      </w:r>
      <w:proofErr w:type="spellEnd"/>
      <w:r w:rsidRPr="005E5E97">
        <w:rPr>
          <w:rFonts w:ascii="Times New Roman" w:eastAsia="Times New Roman" w:hAnsi="Times New Roman" w:cs="Times New Roman"/>
          <w:color w:val="333333"/>
          <w:sz w:val="12"/>
          <w:szCs w:val="12"/>
          <w:lang w:bidi="ar-SA"/>
        </w:rPr>
        <w:t xml:space="preserve"> narrative: </w:t>
      </w:r>
      <w:proofErr w:type="spellStart"/>
      <w:r w:rsidRPr="005E5E97">
        <w:rPr>
          <w:rFonts w:ascii="Times New Roman" w:eastAsia="Times New Roman" w:hAnsi="Times New Roman" w:cs="Times New Roman"/>
          <w:color w:val="333333"/>
          <w:sz w:val="12"/>
          <w:szCs w:val="12"/>
          <w:lang w:bidi="ar-SA"/>
        </w:rPr>
        <w:t>Exod</w:t>
      </w:r>
      <w:proofErr w:type="spellEnd"/>
      <w:r w:rsidRPr="005E5E97">
        <w:rPr>
          <w:rFonts w:ascii="Times New Roman" w:eastAsia="Times New Roman" w:hAnsi="Times New Roman" w:cs="Times New Roman"/>
          <w:color w:val="333333"/>
          <w:sz w:val="12"/>
          <w:szCs w:val="12"/>
          <w:lang w:bidi="ar-SA"/>
        </w:rPr>
        <w:t xml:space="preserve"> 16.35; Deut 32.10; </w:t>
      </w:r>
      <w:proofErr w:type="spellStart"/>
      <w:r w:rsidRPr="005E5E97">
        <w:rPr>
          <w:rFonts w:ascii="Times New Roman" w:eastAsia="Times New Roman" w:hAnsi="Times New Roman" w:cs="Times New Roman"/>
          <w:color w:val="333333"/>
          <w:sz w:val="12"/>
          <w:szCs w:val="12"/>
          <w:lang w:bidi="ar-SA"/>
        </w:rPr>
        <w:t>Jer</w:t>
      </w:r>
      <w:proofErr w:type="spellEnd"/>
      <w:r w:rsidRPr="005E5E97">
        <w:rPr>
          <w:rFonts w:ascii="Times New Roman" w:eastAsia="Times New Roman" w:hAnsi="Times New Roman" w:cs="Times New Roman"/>
          <w:color w:val="333333"/>
          <w:sz w:val="12"/>
          <w:szCs w:val="12"/>
          <w:lang w:bidi="ar-SA"/>
        </w:rPr>
        <w:t xml:space="preserve"> 2.2, 6, 31.1–3; </w:t>
      </w:r>
      <w:proofErr w:type="spellStart"/>
      <w:r w:rsidRPr="005E5E97">
        <w:rPr>
          <w:rFonts w:ascii="Times New Roman" w:eastAsia="Times New Roman" w:hAnsi="Times New Roman" w:cs="Times New Roman"/>
          <w:color w:val="333333"/>
          <w:sz w:val="12"/>
          <w:szCs w:val="12"/>
          <w:lang w:bidi="ar-SA"/>
        </w:rPr>
        <w:t>Hos</w:t>
      </w:r>
      <w:proofErr w:type="spellEnd"/>
      <w:r w:rsidRPr="005E5E97">
        <w:rPr>
          <w:rFonts w:ascii="Times New Roman" w:eastAsia="Times New Roman" w:hAnsi="Times New Roman" w:cs="Times New Roman"/>
          <w:color w:val="333333"/>
          <w:sz w:val="12"/>
          <w:szCs w:val="12"/>
          <w:lang w:bidi="ar-SA"/>
        </w:rPr>
        <w:t xml:space="preserve"> 13.4–6; Amos 2.10; </w:t>
      </w:r>
      <w:proofErr w:type="spellStart"/>
      <w:r w:rsidRPr="005E5E97">
        <w:rPr>
          <w:rFonts w:ascii="Times New Roman" w:eastAsia="Times New Roman" w:hAnsi="Times New Roman" w:cs="Times New Roman"/>
          <w:color w:val="333333"/>
          <w:sz w:val="12"/>
          <w:szCs w:val="12"/>
          <w:lang w:bidi="ar-SA"/>
        </w:rPr>
        <w:t>Neh</w:t>
      </w:r>
      <w:proofErr w:type="spellEnd"/>
      <w:r w:rsidRPr="005E5E97">
        <w:rPr>
          <w:rFonts w:ascii="Times New Roman" w:eastAsia="Times New Roman" w:hAnsi="Times New Roman" w:cs="Times New Roman"/>
          <w:color w:val="333333"/>
          <w:sz w:val="12"/>
          <w:szCs w:val="12"/>
          <w:lang w:bidi="ar-SA"/>
        </w:rPr>
        <w:t xml:space="preserve"> 9.20–21. Editor’s note: For a look at the wilderness account as a separate origin tradition, see David Frankel, </w:t>
      </w:r>
      <w:hyperlink r:id="rId8" w:history="1">
        <w:r w:rsidRPr="005E5E97">
          <w:rPr>
            <w:rFonts w:ascii="Times New Roman" w:eastAsia="Times New Roman" w:hAnsi="Times New Roman" w:cs="Times New Roman"/>
            <w:color w:val="0000FF"/>
            <w:sz w:val="12"/>
            <w:u w:val="single"/>
            <w:lang w:bidi="ar-SA"/>
          </w:rPr>
          <w:t>"Exodus: Not the Only Tradition about Israel's Past,"</w:t>
        </w:r>
      </w:hyperlink>
      <w:r w:rsidRPr="005E5E97">
        <w:rPr>
          <w:rFonts w:ascii="Times New Roman" w:eastAsia="Times New Roman" w:hAnsi="Times New Roman" w:cs="Times New Roman"/>
          <w:color w:val="333333"/>
          <w:sz w:val="12"/>
          <w:szCs w:val="12"/>
          <w:lang w:bidi="ar-SA"/>
        </w:rPr>
        <w:t> </w:t>
      </w:r>
      <w:proofErr w:type="spell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(2015); </w:t>
      </w:r>
      <w:r w:rsidRPr="005E5E97">
        <w:rPr>
          <w:rFonts w:ascii="Times New Roman" w:eastAsia="Times New Roman" w:hAnsi="Times New Roman" w:cs="Times New Roman"/>
          <w:i/>
          <w:iCs/>
          <w:color w:val="333333"/>
          <w:sz w:val="12"/>
          <w:lang w:bidi="ar-SA"/>
        </w:rPr>
        <w:t>idem</w:t>
      </w:r>
      <w:r w:rsidRPr="005E5E97">
        <w:rPr>
          <w:rFonts w:ascii="Times New Roman" w:eastAsia="Times New Roman" w:hAnsi="Times New Roman" w:cs="Times New Roman"/>
          <w:color w:val="333333"/>
          <w:sz w:val="12"/>
          <w:szCs w:val="12"/>
          <w:lang w:bidi="ar-SA"/>
        </w:rPr>
        <w:t>, </w:t>
      </w:r>
      <w:hyperlink r:id="rId9" w:history="1">
        <w:r w:rsidRPr="005E5E97">
          <w:rPr>
            <w:rFonts w:ascii="Times New Roman" w:eastAsia="Times New Roman" w:hAnsi="Times New Roman" w:cs="Times New Roman"/>
            <w:color w:val="0000FF"/>
            <w:sz w:val="12"/>
            <w:u w:val="single"/>
            <w:lang w:bidi="ar-SA"/>
          </w:rPr>
          <w:t>"The Song of the Sea and the History of Ancient Israel and Judah,"</w:t>
        </w:r>
      </w:hyperlink>
      <w:r w:rsidRPr="005E5E97">
        <w:rPr>
          <w:rFonts w:ascii="Times New Roman" w:eastAsia="Times New Roman" w:hAnsi="Times New Roman" w:cs="Times New Roman"/>
          <w:color w:val="333333"/>
          <w:sz w:val="12"/>
          <w:szCs w:val="12"/>
          <w:lang w:bidi="ar-SA"/>
        </w:rPr>
        <w:t> </w:t>
      </w:r>
      <w:proofErr w:type="spell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(2016).</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A similar emphasis appears later in the chapter:</w:t>
      </w:r>
    </w:p>
    <w:p w:rsidR="005E5E97" w:rsidRPr="005E5E97" w:rsidRDefault="005E5E97" w:rsidP="005E5E97">
      <w:pPr>
        <w:shd w:val="clear" w:color="auto" w:fill="FFFFFF"/>
        <w:bidi/>
        <w:spacing w:after="100" w:line="232" w:lineRule="atLeast"/>
        <w:ind w:left="1440"/>
        <w:textAlignment w:val="top"/>
        <w:rPr>
          <w:rFonts w:ascii="Times New Roman" w:eastAsia="Times New Roman" w:hAnsi="Times New Roman" w:cs="Times New Roman"/>
          <w:color w:val="333333"/>
          <w:sz w:val="14"/>
          <w:szCs w:val="14"/>
          <w:lang w:bidi="ar-SA"/>
        </w:rPr>
      </w:pPr>
      <w:r w:rsidRPr="005E5E97">
        <w:rPr>
          <w:rFonts w:ascii="Times New Roman" w:eastAsia="Times New Roman" w:hAnsi="Times New Roman" w:cs="Times New Roman"/>
          <w:color w:val="333333"/>
          <w:sz w:val="10"/>
          <w:szCs w:val="10"/>
          <w:vertAlign w:val="superscript"/>
          <w:rtl/>
        </w:rPr>
        <w:t>דברים ח:טו</w:t>
      </w:r>
      <w:r w:rsidRPr="005E5E97">
        <w:rPr>
          <w:rFonts w:ascii="Times New Roman" w:eastAsia="Times New Roman" w:hAnsi="Times New Roman" w:cs="Times New Roman"/>
          <w:color w:val="333333"/>
          <w:sz w:val="14"/>
          <w:szCs w:val="14"/>
          <w:rtl/>
          <w:lang w:bidi="ar-SA"/>
        </w:rPr>
        <w:t> </w:t>
      </w:r>
      <w:proofErr w:type="spellStart"/>
      <w:r w:rsidRPr="005E5E97">
        <w:rPr>
          <w:rFonts w:ascii="Times New Roman" w:eastAsia="Times New Roman" w:hAnsi="Times New Roman" w:cs="Times New Roman"/>
          <w:color w:val="333333"/>
          <w:sz w:val="14"/>
          <w:szCs w:val="14"/>
          <w:rtl/>
        </w:rPr>
        <w:t>הַמּוֹלִיכֲךָ</w:t>
      </w:r>
      <w:proofErr w:type="spellEnd"/>
      <w:r w:rsidRPr="005E5E97">
        <w:rPr>
          <w:rFonts w:ascii="Times New Roman" w:eastAsia="Times New Roman" w:hAnsi="Times New Roman" w:cs="Times New Roman"/>
          <w:color w:val="333333"/>
          <w:sz w:val="14"/>
          <w:szCs w:val="14"/>
          <w:rtl/>
        </w:rPr>
        <w:t xml:space="preserve"> בַּמִּדְבָּר הַגָּדֹל וְהַנּוֹרָא נָחָשׁ שָׂרָף וְעַקְרָב </w:t>
      </w:r>
      <w:proofErr w:type="spellStart"/>
      <w:r w:rsidRPr="005E5E97">
        <w:rPr>
          <w:rFonts w:ascii="Times New Roman" w:eastAsia="Times New Roman" w:hAnsi="Times New Roman" w:cs="Times New Roman"/>
          <w:color w:val="333333"/>
          <w:sz w:val="14"/>
          <w:szCs w:val="14"/>
          <w:rtl/>
        </w:rPr>
        <w:t>וְצִמָּאוֹן</w:t>
      </w:r>
      <w:proofErr w:type="spellEnd"/>
      <w:r w:rsidRPr="005E5E97">
        <w:rPr>
          <w:rFonts w:ascii="Times New Roman" w:eastAsia="Times New Roman" w:hAnsi="Times New Roman" w:cs="Times New Roman"/>
          <w:color w:val="333333"/>
          <w:sz w:val="14"/>
          <w:szCs w:val="14"/>
          <w:rtl/>
        </w:rPr>
        <w:t xml:space="preserve"> אֲשֶׁר אֵין מָיִם הַמּוֹצִיא לְךָ מַיִם מִצּוּר הַחַלָּמִישׁ.</w:t>
      </w:r>
      <w:r w:rsidRPr="005E5E97">
        <w:rPr>
          <w:rFonts w:ascii="Times New Roman" w:eastAsia="Times New Roman" w:hAnsi="Times New Roman" w:cs="Times New Roman"/>
          <w:color w:val="333333"/>
          <w:sz w:val="10"/>
          <w:szCs w:val="10"/>
          <w:vertAlign w:val="superscript"/>
          <w:rtl/>
          <w:lang w:bidi="ar-SA"/>
        </w:rPr>
        <w:t> </w:t>
      </w:r>
      <w:r w:rsidRPr="005E5E97">
        <w:rPr>
          <w:rFonts w:ascii="Times New Roman" w:eastAsia="Times New Roman" w:hAnsi="Times New Roman" w:cs="Times New Roman"/>
          <w:color w:val="333333"/>
          <w:sz w:val="10"/>
          <w:szCs w:val="10"/>
          <w:vertAlign w:val="superscript"/>
          <w:rtl/>
        </w:rPr>
        <w:t>ח:טז</w:t>
      </w:r>
      <w:r w:rsidRPr="005E5E97">
        <w:rPr>
          <w:rFonts w:ascii="Times New Roman" w:eastAsia="Times New Roman" w:hAnsi="Times New Roman" w:cs="Times New Roman"/>
          <w:color w:val="333333"/>
          <w:sz w:val="14"/>
          <w:szCs w:val="14"/>
          <w:rtl/>
          <w:lang w:bidi="ar-SA"/>
        </w:rPr>
        <w:t> </w:t>
      </w:r>
      <w:proofErr w:type="spellStart"/>
      <w:r w:rsidRPr="005E5E97">
        <w:rPr>
          <w:rFonts w:ascii="Times New Roman" w:eastAsia="Times New Roman" w:hAnsi="Times New Roman" w:cs="Times New Roman"/>
          <w:color w:val="333333"/>
          <w:sz w:val="14"/>
          <w:szCs w:val="14"/>
          <w:rtl/>
        </w:rPr>
        <w:t>הַמַּאֲכִלְךָ</w:t>
      </w:r>
      <w:proofErr w:type="spellEnd"/>
      <w:r w:rsidRPr="005E5E97">
        <w:rPr>
          <w:rFonts w:ascii="Times New Roman" w:eastAsia="Times New Roman" w:hAnsi="Times New Roman" w:cs="Times New Roman"/>
          <w:color w:val="333333"/>
          <w:sz w:val="14"/>
          <w:szCs w:val="14"/>
          <w:rtl/>
        </w:rPr>
        <w:t xml:space="preserve"> מָן בַּמִּדְבָּר אֲשֶׁר לֹא </w:t>
      </w:r>
      <w:proofErr w:type="spellStart"/>
      <w:r w:rsidRPr="005E5E97">
        <w:rPr>
          <w:rFonts w:ascii="Times New Roman" w:eastAsia="Times New Roman" w:hAnsi="Times New Roman" w:cs="Times New Roman"/>
          <w:color w:val="333333"/>
          <w:sz w:val="14"/>
          <w:szCs w:val="14"/>
          <w:rtl/>
        </w:rPr>
        <w:t>יָדְעוּן</w:t>
      </w:r>
      <w:proofErr w:type="spellEnd"/>
      <w:r w:rsidRPr="005E5E97">
        <w:rPr>
          <w:rFonts w:ascii="Times New Roman" w:eastAsia="Times New Roman" w:hAnsi="Times New Roman" w:cs="Times New Roman"/>
          <w:color w:val="333333"/>
          <w:sz w:val="14"/>
          <w:szCs w:val="14"/>
          <w:rtl/>
        </w:rPr>
        <w:t xml:space="preserve"> </w:t>
      </w:r>
      <w:proofErr w:type="spellStart"/>
      <w:r w:rsidRPr="005E5E97">
        <w:rPr>
          <w:rFonts w:ascii="Times New Roman" w:eastAsia="Times New Roman" w:hAnsi="Times New Roman" w:cs="Times New Roman"/>
          <w:color w:val="333333"/>
          <w:sz w:val="14"/>
          <w:szCs w:val="14"/>
          <w:rtl/>
        </w:rPr>
        <w:t>אֲבֹתֶיךָ</w:t>
      </w:r>
      <w:proofErr w:type="spellEnd"/>
      <w:r w:rsidRPr="005E5E97">
        <w:rPr>
          <w:rFonts w:ascii="Times New Roman" w:eastAsia="Times New Roman" w:hAnsi="Times New Roman" w:cs="Times New Roman"/>
          <w:color w:val="333333"/>
          <w:sz w:val="14"/>
          <w:szCs w:val="14"/>
          <w:rtl/>
        </w:rPr>
        <w:t xml:space="preserve"> לְמַעַן </w:t>
      </w:r>
      <w:proofErr w:type="spellStart"/>
      <w:r w:rsidRPr="005E5E97">
        <w:rPr>
          <w:rFonts w:ascii="Times New Roman" w:eastAsia="Times New Roman" w:hAnsi="Times New Roman" w:cs="Times New Roman"/>
          <w:color w:val="333333"/>
          <w:sz w:val="14"/>
          <w:szCs w:val="14"/>
          <w:rtl/>
        </w:rPr>
        <w:t>עַנֹּתְךָ</w:t>
      </w:r>
      <w:proofErr w:type="spellEnd"/>
      <w:r w:rsidRPr="005E5E97">
        <w:rPr>
          <w:rFonts w:ascii="Times New Roman" w:eastAsia="Times New Roman" w:hAnsi="Times New Roman" w:cs="Times New Roman"/>
          <w:color w:val="333333"/>
          <w:sz w:val="14"/>
          <w:szCs w:val="14"/>
          <w:rtl/>
        </w:rPr>
        <w:t xml:space="preserve"> וּלְמַעַן </w:t>
      </w:r>
      <w:proofErr w:type="spellStart"/>
      <w:r w:rsidRPr="005E5E97">
        <w:rPr>
          <w:rFonts w:ascii="Times New Roman" w:eastAsia="Times New Roman" w:hAnsi="Times New Roman" w:cs="Times New Roman"/>
          <w:color w:val="333333"/>
          <w:sz w:val="14"/>
          <w:szCs w:val="14"/>
          <w:rtl/>
        </w:rPr>
        <w:t>נַסֹּתֶךָ</w:t>
      </w:r>
      <w:proofErr w:type="spellEnd"/>
      <w:r w:rsidRPr="005E5E97">
        <w:rPr>
          <w:rFonts w:ascii="Times New Roman" w:eastAsia="Times New Roman" w:hAnsi="Times New Roman" w:cs="Times New Roman"/>
          <w:color w:val="333333"/>
          <w:sz w:val="14"/>
          <w:szCs w:val="14"/>
          <w:rtl/>
        </w:rPr>
        <w:t xml:space="preserve"> </w:t>
      </w:r>
      <w:proofErr w:type="spellStart"/>
      <w:r w:rsidRPr="005E5E97">
        <w:rPr>
          <w:rFonts w:ascii="Times New Roman" w:eastAsia="Times New Roman" w:hAnsi="Times New Roman" w:cs="Times New Roman"/>
          <w:color w:val="333333"/>
          <w:sz w:val="14"/>
          <w:szCs w:val="14"/>
          <w:rtl/>
        </w:rPr>
        <w:t>לְהֵיטִבְךָ</w:t>
      </w:r>
      <w:proofErr w:type="spellEnd"/>
      <w:r w:rsidRPr="005E5E97">
        <w:rPr>
          <w:rFonts w:ascii="Times New Roman" w:eastAsia="Times New Roman" w:hAnsi="Times New Roman" w:cs="Times New Roman"/>
          <w:color w:val="333333"/>
          <w:sz w:val="14"/>
          <w:szCs w:val="14"/>
          <w:rtl/>
        </w:rPr>
        <w:t xml:space="preserve"> בְּאַחֲרִיתֶךָ.</w:t>
      </w:r>
    </w:p>
    <w:p w:rsidR="005E5E97" w:rsidRPr="005E5E97" w:rsidRDefault="005E5E97" w:rsidP="005E5E97">
      <w:pPr>
        <w:shd w:val="clear" w:color="auto" w:fill="FFFFFF"/>
        <w:spacing w:after="0" w:line="480" w:lineRule="auto"/>
        <w:ind w:left="720"/>
        <w:rPr>
          <w:rFonts w:ascii="Times New Roman" w:eastAsia="Times New Roman" w:hAnsi="Times New Roman" w:cs="Times New Roman"/>
          <w:color w:val="333333"/>
          <w:sz w:val="12"/>
          <w:szCs w:val="12"/>
          <w:rtl/>
          <w:lang w:bidi="ar-SA"/>
        </w:rPr>
      </w:pPr>
      <w:r w:rsidRPr="005E5E97">
        <w:rPr>
          <w:rFonts w:ascii="Times New Roman" w:eastAsia="Times New Roman" w:hAnsi="Times New Roman" w:cs="Times New Roman"/>
          <w:color w:val="333333"/>
          <w:sz w:val="12"/>
          <w:szCs w:val="12"/>
          <w:lang w:bidi="ar-SA"/>
        </w:rPr>
        <w:t> </w:t>
      </w:r>
    </w:p>
    <w:p w:rsidR="005E5E97" w:rsidRPr="005E5E97" w:rsidRDefault="005E5E97" w:rsidP="005E5E97">
      <w:pPr>
        <w:shd w:val="clear" w:color="auto" w:fill="FFFFFF"/>
        <w:spacing w:after="0" w:line="232" w:lineRule="atLeast"/>
        <w:ind w:left="720"/>
        <w:textAlignment w:val="top"/>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9"/>
          <w:szCs w:val="9"/>
          <w:vertAlign w:val="superscript"/>
          <w:lang w:bidi="ar-SA"/>
        </w:rPr>
        <w:t>Deut 8:15</w:t>
      </w:r>
      <w:r w:rsidRPr="005E5E97">
        <w:rPr>
          <w:rFonts w:ascii="Times New Roman" w:eastAsia="Times New Roman" w:hAnsi="Times New Roman" w:cs="Times New Roman"/>
          <w:color w:val="333333"/>
          <w:sz w:val="12"/>
          <w:szCs w:val="12"/>
          <w:lang w:bidi="ar-SA"/>
        </w:rPr>
        <w:t> who led you through the great and terrible wilderness with its seraph serpents and scorpions, a parched land with no water in it, who brought forth water for you from the flinty rock; </w:t>
      </w:r>
      <w:r w:rsidRPr="005E5E97">
        <w:rPr>
          <w:rFonts w:ascii="Times New Roman" w:eastAsia="Times New Roman" w:hAnsi="Times New Roman" w:cs="Times New Roman"/>
          <w:color w:val="333333"/>
          <w:sz w:val="9"/>
          <w:szCs w:val="9"/>
          <w:vertAlign w:val="superscript"/>
          <w:lang w:bidi="ar-SA"/>
        </w:rPr>
        <w:t>8:16</w:t>
      </w:r>
      <w:r w:rsidRPr="005E5E97">
        <w:rPr>
          <w:rFonts w:ascii="Times New Roman" w:eastAsia="Times New Roman" w:hAnsi="Times New Roman" w:cs="Times New Roman"/>
          <w:color w:val="333333"/>
          <w:sz w:val="12"/>
          <w:szCs w:val="12"/>
          <w:lang w:bidi="ar-SA"/>
        </w:rPr>
        <w:t> who fed you in the wilderness with manna, which your fathers had never known, in order to test you by hardships only to benefit you in the end.</w:t>
      </w:r>
    </w:p>
    <w:p w:rsidR="005E5E97" w:rsidRPr="005E5E97" w:rsidRDefault="005E5E97" w:rsidP="005E5E97">
      <w:pPr>
        <w:shd w:val="clear" w:color="auto" w:fill="FFFFFF"/>
        <w:spacing w:after="80" w:line="480" w:lineRule="auto"/>
        <w:ind w:left="720"/>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Editor’s note: David Frankel has argued that both of these passages from chapter 8 have been revised to include references to the manna and water miracles, while in the original text, the very fact of the Israelites surviving on virtually nothing is the miracle and the text. See David Frankel, </w:t>
      </w:r>
      <w:hyperlink r:id="rId10" w:history="1">
        <w:r w:rsidRPr="005E5E97">
          <w:rPr>
            <w:rFonts w:ascii="Times New Roman" w:eastAsia="Times New Roman" w:hAnsi="Times New Roman" w:cs="Times New Roman"/>
            <w:color w:val="0000FF"/>
            <w:sz w:val="12"/>
            <w:u w:val="single"/>
            <w:lang w:bidi="ar-SA"/>
          </w:rPr>
          <w:t>"Were the Israelites Craving for Meat or Starving for Food?"</w:t>
        </w:r>
      </w:hyperlink>
      <w:r w:rsidRPr="005E5E97">
        <w:rPr>
          <w:rFonts w:ascii="Times New Roman" w:eastAsia="Times New Roman" w:hAnsi="Times New Roman" w:cs="Times New Roman"/>
          <w:color w:val="333333"/>
          <w:sz w:val="12"/>
          <w:szCs w:val="12"/>
          <w:lang w:bidi="ar-SA"/>
        </w:rPr>
        <w:t> </w:t>
      </w:r>
      <w:proofErr w:type="spellStart"/>
      <w:proofErr w:type="gram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(2017).</w:t>
      </w:r>
      <w:proofErr w:type="gramEnd"/>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 xml:space="preserve">Similarly, regarding the </w:t>
      </w:r>
      <w:proofErr w:type="spellStart"/>
      <w:r w:rsidRPr="005E5E97">
        <w:rPr>
          <w:rFonts w:ascii="Times New Roman" w:eastAsia="Times New Roman" w:hAnsi="Times New Roman" w:cs="Times New Roman"/>
          <w:color w:val="333333"/>
          <w:sz w:val="12"/>
          <w:szCs w:val="12"/>
          <w:lang w:bidi="ar-SA"/>
        </w:rPr>
        <w:t>Horeb</w:t>
      </w:r>
      <w:proofErr w:type="spellEnd"/>
      <w:r w:rsidRPr="005E5E97">
        <w:rPr>
          <w:rFonts w:ascii="Times New Roman" w:eastAsia="Times New Roman" w:hAnsi="Times New Roman" w:cs="Times New Roman"/>
          <w:color w:val="333333"/>
          <w:sz w:val="12"/>
          <w:szCs w:val="12"/>
          <w:lang w:bidi="ar-SA"/>
        </w:rPr>
        <w:t xml:space="preserve"> revelation,</w:t>
      </w:r>
    </w:p>
    <w:p w:rsidR="005E5E97" w:rsidRPr="005E5E97" w:rsidRDefault="005E5E97" w:rsidP="005E5E97">
      <w:pPr>
        <w:shd w:val="clear" w:color="auto" w:fill="FFFFFF"/>
        <w:bidi/>
        <w:spacing w:after="100" w:line="232" w:lineRule="atLeast"/>
        <w:ind w:left="1440"/>
        <w:textAlignment w:val="top"/>
        <w:rPr>
          <w:rFonts w:ascii="Times New Roman" w:eastAsia="Times New Roman" w:hAnsi="Times New Roman" w:cs="Times New Roman"/>
          <w:color w:val="333333"/>
          <w:sz w:val="14"/>
          <w:szCs w:val="14"/>
          <w:lang w:bidi="ar-SA"/>
        </w:rPr>
      </w:pPr>
      <w:r w:rsidRPr="005E5E97">
        <w:rPr>
          <w:rFonts w:ascii="Times New Roman" w:eastAsia="Times New Roman" w:hAnsi="Times New Roman" w:cs="Times New Roman"/>
          <w:color w:val="333333"/>
          <w:sz w:val="10"/>
          <w:szCs w:val="10"/>
          <w:vertAlign w:val="superscript"/>
          <w:rtl/>
        </w:rPr>
        <w:t>דברים ד:ט</w:t>
      </w:r>
      <w:r w:rsidRPr="005E5E97">
        <w:rPr>
          <w:rFonts w:ascii="Times New Roman" w:eastAsia="Times New Roman" w:hAnsi="Times New Roman" w:cs="Times New Roman"/>
          <w:color w:val="333333"/>
          <w:sz w:val="14"/>
          <w:szCs w:val="14"/>
          <w:rtl/>
          <w:lang w:bidi="ar-SA"/>
        </w:rPr>
        <w:t> …</w:t>
      </w:r>
      <w:r w:rsidRPr="005E5E97">
        <w:rPr>
          <w:rFonts w:ascii="Times New Roman" w:eastAsia="Times New Roman" w:hAnsi="Times New Roman" w:cs="Times New Roman"/>
          <w:color w:val="333333"/>
          <w:sz w:val="14"/>
          <w:szCs w:val="14"/>
          <w:rtl/>
        </w:rPr>
        <w:t>וְהוֹדַעְתָּם לְבָנֶיךָ וְלִבְנֵי בָנֶיךָ.</w:t>
      </w:r>
      <w:r w:rsidRPr="005E5E97">
        <w:rPr>
          <w:rFonts w:ascii="Times New Roman" w:eastAsia="Times New Roman" w:hAnsi="Times New Roman" w:cs="Times New Roman"/>
          <w:color w:val="333333"/>
          <w:sz w:val="10"/>
          <w:szCs w:val="10"/>
          <w:vertAlign w:val="superscript"/>
          <w:rtl/>
          <w:lang w:bidi="ar-SA"/>
        </w:rPr>
        <w:t> </w:t>
      </w:r>
      <w:r w:rsidRPr="005E5E97">
        <w:rPr>
          <w:rFonts w:ascii="Times New Roman" w:eastAsia="Times New Roman" w:hAnsi="Times New Roman" w:cs="Times New Roman"/>
          <w:color w:val="333333"/>
          <w:sz w:val="10"/>
          <w:szCs w:val="10"/>
          <w:vertAlign w:val="superscript"/>
          <w:rtl/>
        </w:rPr>
        <w:t>ד:י</w:t>
      </w:r>
      <w:r w:rsidRPr="005E5E97">
        <w:rPr>
          <w:rFonts w:ascii="Times New Roman" w:eastAsia="Times New Roman" w:hAnsi="Times New Roman" w:cs="Times New Roman"/>
          <w:color w:val="333333"/>
          <w:sz w:val="14"/>
          <w:szCs w:val="14"/>
          <w:rtl/>
          <w:lang w:bidi="ar-SA"/>
        </w:rPr>
        <w:t> </w:t>
      </w:r>
      <w:r w:rsidRPr="005E5E97">
        <w:rPr>
          <w:rFonts w:ascii="Times New Roman" w:eastAsia="Times New Roman" w:hAnsi="Times New Roman" w:cs="Times New Roman"/>
          <w:color w:val="333333"/>
          <w:sz w:val="14"/>
          <w:szCs w:val="14"/>
          <w:rtl/>
        </w:rPr>
        <w:t>יוֹם אֲשֶׁר עָמַדְתָּ לִפְנֵי יְ־</w:t>
      </w:r>
      <w:proofErr w:type="spellStart"/>
      <w:r w:rsidRPr="005E5E97">
        <w:rPr>
          <w:rFonts w:ascii="Times New Roman" w:eastAsia="Times New Roman" w:hAnsi="Times New Roman" w:cs="Times New Roman"/>
          <w:color w:val="333333"/>
          <w:sz w:val="14"/>
          <w:szCs w:val="14"/>
          <w:rtl/>
        </w:rPr>
        <w:t>הוָה</w:t>
      </w:r>
      <w:proofErr w:type="spellEnd"/>
      <w:r w:rsidRPr="005E5E97">
        <w:rPr>
          <w:rFonts w:ascii="Times New Roman" w:eastAsia="Times New Roman" w:hAnsi="Times New Roman" w:cs="Times New Roman"/>
          <w:color w:val="333333"/>
          <w:sz w:val="14"/>
          <w:szCs w:val="14"/>
          <w:rtl/>
        </w:rPr>
        <w:t xml:space="preserve"> </w:t>
      </w:r>
      <w:proofErr w:type="spellStart"/>
      <w:r w:rsidRPr="005E5E97">
        <w:rPr>
          <w:rFonts w:ascii="Times New Roman" w:eastAsia="Times New Roman" w:hAnsi="Times New Roman" w:cs="Times New Roman"/>
          <w:color w:val="333333"/>
          <w:sz w:val="14"/>
          <w:szCs w:val="14"/>
          <w:rtl/>
        </w:rPr>
        <w:t>אֱלֹהֶיךָ</w:t>
      </w:r>
      <w:proofErr w:type="spellEnd"/>
      <w:r w:rsidRPr="005E5E97">
        <w:rPr>
          <w:rFonts w:ascii="Times New Roman" w:eastAsia="Times New Roman" w:hAnsi="Times New Roman" w:cs="Times New Roman"/>
          <w:color w:val="333333"/>
          <w:sz w:val="14"/>
          <w:szCs w:val="14"/>
          <w:rtl/>
        </w:rPr>
        <w:t xml:space="preserve"> בְּחֹרֵב…</w:t>
      </w:r>
    </w:p>
    <w:p w:rsidR="005E5E97" w:rsidRPr="005E5E97" w:rsidRDefault="005E5E97" w:rsidP="005E5E97">
      <w:pPr>
        <w:shd w:val="clear" w:color="auto" w:fill="FFFFFF"/>
        <w:spacing w:after="0" w:line="480" w:lineRule="auto"/>
        <w:ind w:left="720"/>
        <w:rPr>
          <w:rFonts w:ascii="Times New Roman" w:eastAsia="Times New Roman" w:hAnsi="Times New Roman" w:cs="Times New Roman"/>
          <w:color w:val="333333"/>
          <w:sz w:val="12"/>
          <w:szCs w:val="12"/>
          <w:rtl/>
          <w:lang w:bidi="ar-SA"/>
        </w:rPr>
      </w:pPr>
      <w:r w:rsidRPr="005E5E97">
        <w:rPr>
          <w:rFonts w:ascii="Times New Roman" w:eastAsia="Times New Roman" w:hAnsi="Times New Roman" w:cs="Times New Roman"/>
          <w:color w:val="333333"/>
          <w:sz w:val="12"/>
          <w:szCs w:val="12"/>
          <w:lang w:bidi="ar-SA"/>
        </w:rPr>
        <w:t> </w:t>
      </w:r>
    </w:p>
    <w:p w:rsidR="005E5E97" w:rsidRPr="005E5E97" w:rsidRDefault="005E5E97" w:rsidP="005E5E97">
      <w:pPr>
        <w:shd w:val="clear" w:color="auto" w:fill="FFFFFF"/>
        <w:spacing w:after="0" w:line="232" w:lineRule="atLeast"/>
        <w:ind w:left="720"/>
        <w:textAlignment w:val="top"/>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9"/>
          <w:szCs w:val="9"/>
          <w:vertAlign w:val="superscript"/>
          <w:lang w:bidi="ar-SA"/>
        </w:rPr>
        <w:lastRenderedPageBreak/>
        <w:t>4:9</w:t>
      </w:r>
      <w:r w:rsidRPr="005E5E97">
        <w:rPr>
          <w:rFonts w:ascii="Times New Roman" w:eastAsia="Times New Roman" w:hAnsi="Times New Roman" w:cs="Times New Roman"/>
          <w:color w:val="333333"/>
          <w:sz w:val="12"/>
          <w:szCs w:val="12"/>
          <w:lang w:bidi="ar-SA"/>
        </w:rPr>
        <w:t> … And make them known to your children and to your children's children: </w:t>
      </w:r>
      <w:r w:rsidRPr="005E5E97">
        <w:rPr>
          <w:rFonts w:ascii="Times New Roman" w:eastAsia="Times New Roman" w:hAnsi="Times New Roman" w:cs="Times New Roman"/>
          <w:color w:val="333333"/>
          <w:sz w:val="9"/>
          <w:szCs w:val="9"/>
          <w:vertAlign w:val="superscript"/>
          <w:lang w:bidi="ar-SA"/>
        </w:rPr>
        <w:t>4:10</w:t>
      </w:r>
      <w:r w:rsidRPr="005E5E97">
        <w:rPr>
          <w:rFonts w:ascii="Times New Roman" w:eastAsia="Times New Roman" w:hAnsi="Times New Roman" w:cs="Times New Roman"/>
          <w:color w:val="333333"/>
          <w:sz w:val="12"/>
          <w:szCs w:val="12"/>
          <w:lang w:bidi="ar-SA"/>
        </w:rPr>
        <w:t> </w:t>
      </w:r>
      <w:proofErr w:type="gramStart"/>
      <w:r w:rsidRPr="005E5E97">
        <w:rPr>
          <w:rFonts w:ascii="Times New Roman" w:eastAsia="Times New Roman" w:hAnsi="Times New Roman" w:cs="Times New Roman"/>
          <w:color w:val="333333"/>
          <w:sz w:val="12"/>
          <w:szCs w:val="12"/>
          <w:lang w:bidi="ar-SA"/>
        </w:rPr>
        <w:t>The</w:t>
      </w:r>
      <w:proofErr w:type="gramEnd"/>
      <w:r w:rsidRPr="005E5E97">
        <w:rPr>
          <w:rFonts w:ascii="Times New Roman" w:eastAsia="Times New Roman" w:hAnsi="Times New Roman" w:cs="Times New Roman"/>
          <w:color w:val="333333"/>
          <w:sz w:val="12"/>
          <w:szCs w:val="12"/>
          <w:lang w:bidi="ar-SA"/>
        </w:rPr>
        <w:t xml:space="preserve"> day you stood before YHWH your God at </w:t>
      </w:r>
      <w:proofErr w:type="spellStart"/>
      <w:r w:rsidRPr="005E5E97">
        <w:rPr>
          <w:rFonts w:ascii="Times New Roman" w:eastAsia="Times New Roman" w:hAnsi="Times New Roman" w:cs="Times New Roman"/>
          <w:color w:val="333333"/>
          <w:sz w:val="12"/>
          <w:szCs w:val="12"/>
          <w:lang w:bidi="ar-SA"/>
        </w:rPr>
        <w:t>Horeb</w:t>
      </w:r>
      <w:proofErr w:type="spellEnd"/>
      <w:r w:rsidRPr="005E5E97">
        <w:rPr>
          <w:rFonts w:ascii="Times New Roman" w:eastAsia="Times New Roman" w:hAnsi="Times New Roman" w:cs="Times New Roman"/>
          <w:color w:val="333333"/>
          <w:sz w:val="12"/>
          <w:szCs w:val="12"/>
          <w:lang w:bidi="ar-SA"/>
        </w:rPr>
        <w:t>…</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 xml:space="preserve">Jeffrey </w:t>
      </w:r>
      <w:proofErr w:type="spellStart"/>
      <w:r w:rsidRPr="005E5E97">
        <w:rPr>
          <w:rFonts w:ascii="Times New Roman" w:eastAsia="Times New Roman" w:hAnsi="Times New Roman" w:cs="Times New Roman"/>
          <w:color w:val="333333"/>
          <w:sz w:val="12"/>
          <w:szCs w:val="12"/>
          <w:lang w:bidi="ar-SA"/>
        </w:rPr>
        <w:t>Tigay</w:t>
      </w:r>
      <w:proofErr w:type="spellEnd"/>
      <w:r w:rsidRPr="005E5E97">
        <w:rPr>
          <w:rFonts w:ascii="Times New Roman" w:eastAsia="Times New Roman" w:hAnsi="Times New Roman" w:cs="Times New Roman"/>
          <w:color w:val="333333"/>
          <w:sz w:val="12"/>
          <w:szCs w:val="12"/>
          <w:lang w:bidi="ar-SA"/>
        </w:rPr>
        <w:t>, </w:t>
      </w:r>
      <w:r w:rsidRPr="005E5E97">
        <w:rPr>
          <w:rFonts w:ascii="Times New Roman" w:eastAsia="Times New Roman" w:hAnsi="Times New Roman" w:cs="Times New Roman"/>
          <w:i/>
          <w:iCs/>
          <w:color w:val="333333"/>
          <w:sz w:val="12"/>
          <w:lang w:bidi="ar-SA"/>
        </w:rPr>
        <w:t>Deuteronomy, </w:t>
      </w:r>
      <w:r w:rsidRPr="005E5E97">
        <w:rPr>
          <w:rFonts w:ascii="Times New Roman" w:eastAsia="Times New Roman" w:hAnsi="Times New Roman" w:cs="Times New Roman"/>
          <w:color w:val="333333"/>
          <w:sz w:val="12"/>
          <w:szCs w:val="12"/>
          <w:lang w:bidi="ar-SA"/>
        </w:rPr>
        <w:t>JPS Commentary (Philadelphia: JPS, 1996) 46.</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Mayes explains the verse as the author’s intention “to stress the continuing validity of the covenant law for his own generation.” Andrew D.H. Mayes, </w:t>
      </w:r>
      <w:r w:rsidRPr="005E5E97">
        <w:rPr>
          <w:rFonts w:ascii="Times New Roman" w:eastAsia="Times New Roman" w:hAnsi="Times New Roman" w:cs="Times New Roman"/>
          <w:i/>
          <w:iCs/>
          <w:color w:val="333333"/>
          <w:sz w:val="12"/>
          <w:lang w:bidi="ar-SA"/>
        </w:rPr>
        <w:t>Deuteronomy,</w:t>
      </w:r>
      <w:r w:rsidRPr="005E5E97">
        <w:rPr>
          <w:rFonts w:ascii="Times New Roman" w:eastAsia="Times New Roman" w:hAnsi="Times New Roman" w:cs="Times New Roman"/>
          <w:color w:val="333333"/>
          <w:sz w:val="12"/>
          <w:szCs w:val="12"/>
          <w:lang w:bidi="ar-SA"/>
        </w:rPr>
        <w:t xml:space="preserve"> New Century Bible (Grand Rapids: </w:t>
      </w:r>
      <w:proofErr w:type="spellStart"/>
      <w:r w:rsidRPr="005E5E97">
        <w:rPr>
          <w:rFonts w:ascii="Times New Roman" w:eastAsia="Times New Roman" w:hAnsi="Times New Roman" w:cs="Times New Roman"/>
          <w:color w:val="333333"/>
          <w:sz w:val="12"/>
          <w:szCs w:val="12"/>
          <w:lang w:bidi="ar-SA"/>
        </w:rPr>
        <w:t>Eerdmans</w:t>
      </w:r>
      <w:proofErr w:type="spellEnd"/>
      <w:r w:rsidRPr="005E5E97">
        <w:rPr>
          <w:rFonts w:ascii="Times New Roman" w:eastAsia="Times New Roman" w:hAnsi="Times New Roman" w:cs="Times New Roman"/>
          <w:color w:val="333333"/>
          <w:sz w:val="12"/>
          <w:szCs w:val="12"/>
          <w:lang w:bidi="ar-SA"/>
        </w:rPr>
        <w:t xml:space="preserve">, 1981), 165. Driver talks about “the practice of Deuteronomy to comprehend the past, the present and the future generations of Israel in an ideal unity” by conveying that “the covenant concluded at </w:t>
      </w:r>
      <w:proofErr w:type="spellStart"/>
      <w:r w:rsidRPr="005E5E97">
        <w:rPr>
          <w:rFonts w:ascii="Times New Roman" w:eastAsia="Times New Roman" w:hAnsi="Times New Roman" w:cs="Times New Roman"/>
          <w:color w:val="333333"/>
          <w:sz w:val="12"/>
          <w:szCs w:val="12"/>
          <w:lang w:bidi="ar-SA"/>
        </w:rPr>
        <w:t>Horeb</w:t>
      </w:r>
      <w:proofErr w:type="spellEnd"/>
      <w:r w:rsidRPr="005E5E97">
        <w:rPr>
          <w:rFonts w:ascii="Times New Roman" w:eastAsia="Times New Roman" w:hAnsi="Times New Roman" w:cs="Times New Roman"/>
          <w:color w:val="333333"/>
          <w:sz w:val="12"/>
          <w:szCs w:val="12"/>
          <w:lang w:bidi="ar-SA"/>
        </w:rPr>
        <w:t xml:space="preserve"> is not an ancient covenant… but is one binding on the Israel of today.” Samuel R. Driver, </w:t>
      </w:r>
      <w:r w:rsidRPr="005E5E97">
        <w:rPr>
          <w:rFonts w:ascii="Times New Roman" w:eastAsia="Times New Roman" w:hAnsi="Times New Roman" w:cs="Times New Roman"/>
          <w:i/>
          <w:iCs/>
          <w:color w:val="333333"/>
          <w:sz w:val="12"/>
          <w:lang w:bidi="ar-SA"/>
        </w:rPr>
        <w:t>Deuteronomy,</w:t>
      </w:r>
      <w:r w:rsidRPr="005E5E97">
        <w:rPr>
          <w:rFonts w:ascii="Times New Roman" w:eastAsia="Times New Roman" w:hAnsi="Times New Roman" w:cs="Times New Roman"/>
          <w:color w:val="333333"/>
          <w:sz w:val="12"/>
          <w:szCs w:val="12"/>
          <w:lang w:bidi="ar-SA"/>
        </w:rPr>
        <w:t> 3</w:t>
      </w:r>
      <w:r w:rsidRPr="005E5E97">
        <w:rPr>
          <w:rFonts w:ascii="Times New Roman" w:eastAsia="Times New Roman" w:hAnsi="Times New Roman" w:cs="Times New Roman"/>
          <w:color w:val="333333"/>
          <w:sz w:val="9"/>
          <w:szCs w:val="9"/>
          <w:vertAlign w:val="superscript"/>
          <w:lang w:bidi="ar-SA"/>
        </w:rPr>
        <w:t>rd</w:t>
      </w:r>
      <w:r w:rsidRPr="005E5E97">
        <w:rPr>
          <w:rFonts w:ascii="Times New Roman" w:eastAsia="Times New Roman" w:hAnsi="Times New Roman" w:cs="Times New Roman"/>
          <w:color w:val="333333"/>
          <w:sz w:val="12"/>
          <w:szCs w:val="12"/>
          <w:lang w:bidi="ar-SA"/>
        </w:rPr>
        <w:t xml:space="preserve"> ed., International Critical Commentary (London: Bloomsbury-T&amp;T Clark, 2000; orig., 1901), </w:t>
      </w:r>
      <w:proofErr w:type="spellStart"/>
      <w:r w:rsidRPr="005E5E97">
        <w:rPr>
          <w:rFonts w:ascii="Times New Roman" w:eastAsia="Times New Roman" w:hAnsi="Times New Roman" w:cs="Times New Roman"/>
          <w:color w:val="333333"/>
          <w:sz w:val="12"/>
          <w:szCs w:val="12"/>
          <w:lang w:bidi="ar-SA"/>
        </w:rPr>
        <w:t>lxix</w:t>
      </w:r>
      <w:proofErr w:type="spellEnd"/>
      <w:r w:rsidRPr="005E5E97">
        <w:rPr>
          <w:rFonts w:ascii="Times New Roman" w:eastAsia="Times New Roman" w:hAnsi="Times New Roman" w:cs="Times New Roman"/>
          <w:color w:val="333333"/>
          <w:sz w:val="12"/>
          <w:szCs w:val="12"/>
          <w:lang w:bidi="ar-SA"/>
        </w:rPr>
        <w:t xml:space="preserve">. </w:t>
      </w:r>
      <w:proofErr w:type="spellStart"/>
      <w:r w:rsidRPr="005E5E97">
        <w:rPr>
          <w:rFonts w:ascii="Times New Roman" w:eastAsia="Times New Roman" w:hAnsi="Times New Roman" w:cs="Times New Roman"/>
          <w:color w:val="333333"/>
          <w:sz w:val="12"/>
          <w:szCs w:val="12"/>
          <w:lang w:bidi="ar-SA"/>
        </w:rPr>
        <w:t>Weinfeld</w:t>
      </w:r>
      <w:proofErr w:type="spellEnd"/>
      <w:r w:rsidRPr="005E5E97">
        <w:rPr>
          <w:rFonts w:ascii="Times New Roman" w:eastAsia="Times New Roman" w:hAnsi="Times New Roman" w:cs="Times New Roman"/>
          <w:color w:val="333333"/>
          <w:sz w:val="12"/>
          <w:szCs w:val="12"/>
          <w:lang w:bidi="ar-SA"/>
        </w:rPr>
        <w:t xml:space="preserve"> claims that “Israel throughout its generations is thus presented in Deuteronomy as one body, a corporate personality.” Moshe </w:t>
      </w:r>
      <w:proofErr w:type="spellStart"/>
      <w:r w:rsidRPr="005E5E97">
        <w:rPr>
          <w:rFonts w:ascii="Times New Roman" w:eastAsia="Times New Roman" w:hAnsi="Times New Roman" w:cs="Times New Roman"/>
          <w:color w:val="333333"/>
          <w:sz w:val="12"/>
          <w:szCs w:val="12"/>
          <w:lang w:bidi="ar-SA"/>
        </w:rPr>
        <w:t>Weinfeld</w:t>
      </w:r>
      <w:proofErr w:type="spellEnd"/>
      <w:r w:rsidRPr="005E5E97">
        <w:rPr>
          <w:rFonts w:ascii="Times New Roman" w:eastAsia="Times New Roman" w:hAnsi="Times New Roman" w:cs="Times New Roman"/>
          <w:color w:val="333333"/>
          <w:sz w:val="12"/>
          <w:szCs w:val="12"/>
          <w:lang w:bidi="ar-SA"/>
        </w:rPr>
        <w:t>, </w:t>
      </w:r>
      <w:r w:rsidRPr="005E5E97">
        <w:rPr>
          <w:rFonts w:ascii="Times New Roman" w:eastAsia="Times New Roman" w:hAnsi="Times New Roman" w:cs="Times New Roman"/>
          <w:i/>
          <w:iCs/>
          <w:color w:val="333333"/>
          <w:sz w:val="12"/>
          <w:lang w:bidi="ar-SA"/>
        </w:rPr>
        <w:t>Deuteronomy 1–11,</w:t>
      </w:r>
      <w:r w:rsidRPr="005E5E97">
        <w:rPr>
          <w:rFonts w:ascii="Times New Roman" w:eastAsia="Times New Roman" w:hAnsi="Times New Roman" w:cs="Times New Roman"/>
          <w:color w:val="333333"/>
          <w:sz w:val="12"/>
          <w:szCs w:val="12"/>
          <w:lang w:bidi="ar-SA"/>
        </w:rPr>
        <w:t xml:space="preserve"> Anchor Bible; (New York: Doubleday, 1991), 238. This interpretation is common to the rabbinic attitude: “In every generation a person must regard himself as though he personally had gone out of Egypt.” </w:t>
      </w:r>
      <w:proofErr w:type="spellStart"/>
      <w:r w:rsidRPr="005E5E97">
        <w:rPr>
          <w:rFonts w:ascii="Times New Roman" w:eastAsia="Times New Roman" w:hAnsi="Times New Roman" w:cs="Times New Roman"/>
          <w:color w:val="333333"/>
          <w:sz w:val="12"/>
          <w:szCs w:val="12"/>
          <w:lang w:bidi="ar-SA"/>
        </w:rPr>
        <w:t>Mishnah</w:t>
      </w:r>
      <w:proofErr w:type="spellEnd"/>
      <w:r w:rsidRPr="005E5E97">
        <w:rPr>
          <w:rFonts w:ascii="Times New Roman" w:eastAsia="Times New Roman" w:hAnsi="Times New Roman" w:cs="Times New Roman"/>
          <w:color w:val="333333"/>
          <w:sz w:val="12"/>
          <w:szCs w:val="12"/>
          <w:lang w:bidi="ar-SA"/>
        </w:rPr>
        <w:t xml:space="preserve">, </w:t>
      </w:r>
      <w:proofErr w:type="spellStart"/>
      <w:r w:rsidRPr="005E5E97">
        <w:rPr>
          <w:rFonts w:ascii="Times New Roman" w:eastAsia="Times New Roman" w:hAnsi="Times New Roman" w:cs="Times New Roman"/>
          <w:color w:val="333333"/>
          <w:sz w:val="12"/>
          <w:szCs w:val="12"/>
          <w:lang w:bidi="ar-SA"/>
        </w:rPr>
        <w:t>Pesachim</w:t>
      </w:r>
      <w:proofErr w:type="spellEnd"/>
      <w:r w:rsidRPr="005E5E97">
        <w:rPr>
          <w:rFonts w:ascii="Times New Roman" w:eastAsia="Times New Roman" w:hAnsi="Times New Roman" w:cs="Times New Roman"/>
          <w:color w:val="333333"/>
          <w:sz w:val="12"/>
          <w:szCs w:val="12"/>
          <w:lang w:bidi="ar-SA"/>
        </w:rPr>
        <w:t xml:space="preserve"> 10.5, famously cited in the Passover </w:t>
      </w:r>
      <w:proofErr w:type="spellStart"/>
      <w:r w:rsidRPr="005E5E97">
        <w:rPr>
          <w:rFonts w:ascii="Times New Roman" w:eastAsia="Times New Roman" w:hAnsi="Times New Roman" w:cs="Times New Roman"/>
          <w:color w:val="333333"/>
          <w:sz w:val="12"/>
          <w:szCs w:val="12"/>
          <w:lang w:bidi="ar-SA"/>
        </w:rPr>
        <w:t>Haggadah</w:t>
      </w:r>
      <w:proofErr w:type="spellEnd"/>
      <w:r w:rsidRPr="005E5E97">
        <w:rPr>
          <w:rFonts w:ascii="Times New Roman" w:eastAsia="Times New Roman" w:hAnsi="Times New Roman" w:cs="Times New Roman"/>
          <w:color w:val="333333"/>
          <w:sz w:val="12"/>
          <w:szCs w:val="12"/>
          <w:lang w:bidi="ar-SA"/>
        </w:rPr>
        <w:t>.</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r w:rsidRPr="005E5E97">
        <w:rPr>
          <w:rFonts w:ascii="Times New Roman" w:eastAsia="Times New Roman" w:hAnsi="Times New Roman" w:cs="Times New Roman"/>
          <w:color w:val="333333"/>
          <w:sz w:val="12"/>
          <w:szCs w:val="12"/>
          <w:lang w:bidi="ar-SA"/>
        </w:rPr>
        <w:t xml:space="preserve">On the textual relationship between Deuteronomy 1–2 and the non-Priestly account in Numbers see in, </w:t>
      </w:r>
      <w:proofErr w:type="spellStart"/>
      <w:r w:rsidRPr="005E5E97">
        <w:rPr>
          <w:rFonts w:ascii="Times New Roman" w:eastAsia="Times New Roman" w:hAnsi="Times New Roman" w:cs="Times New Roman"/>
          <w:color w:val="333333"/>
          <w:sz w:val="12"/>
          <w:szCs w:val="12"/>
          <w:lang w:bidi="ar-SA"/>
        </w:rPr>
        <w:t>Gili</w:t>
      </w:r>
      <w:proofErr w:type="spellEnd"/>
      <w:r w:rsidRPr="005E5E97">
        <w:rPr>
          <w:rFonts w:ascii="Times New Roman" w:eastAsia="Times New Roman" w:hAnsi="Times New Roman" w:cs="Times New Roman"/>
          <w:color w:val="333333"/>
          <w:sz w:val="12"/>
          <w:szCs w:val="12"/>
          <w:lang w:bidi="ar-SA"/>
        </w:rPr>
        <w:t xml:space="preserve"> </w:t>
      </w:r>
      <w:proofErr w:type="spellStart"/>
      <w:r w:rsidRPr="005E5E97">
        <w:rPr>
          <w:rFonts w:ascii="Times New Roman" w:eastAsia="Times New Roman" w:hAnsi="Times New Roman" w:cs="Times New Roman"/>
          <w:color w:val="333333"/>
          <w:sz w:val="12"/>
          <w:szCs w:val="12"/>
          <w:lang w:bidi="ar-SA"/>
        </w:rPr>
        <w:t>Kugler</w:t>
      </w:r>
      <w:proofErr w:type="spellEnd"/>
      <w:r w:rsidRPr="005E5E97">
        <w:rPr>
          <w:rFonts w:ascii="Times New Roman" w:eastAsia="Times New Roman" w:hAnsi="Times New Roman" w:cs="Times New Roman"/>
          <w:color w:val="333333"/>
          <w:sz w:val="12"/>
          <w:szCs w:val="12"/>
          <w:lang w:bidi="ar-SA"/>
        </w:rPr>
        <w:t>, </w:t>
      </w:r>
      <w:r w:rsidRPr="005E5E97">
        <w:rPr>
          <w:rFonts w:ascii="Times New Roman" w:eastAsia="Times New Roman" w:hAnsi="Times New Roman" w:cs="Times New Roman"/>
          <w:i/>
          <w:iCs/>
          <w:color w:val="333333"/>
          <w:sz w:val="12"/>
          <w:lang w:bidi="ar-SA"/>
        </w:rPr>
        <w:t>When God Wanted to Destroy the Chosen People: Biblical Traditions and Theology on the Move</w:t>
      </w:r>
      <w:r w:rsidRPr="005E5E97">
        <w:rPr>
          <w:rFonts w:ascii="Times New Roman" w:eastAsia="Times New Roman" w:hAnsi="Times New Roman" w:cs="Times New Roman"/>
          <w:color w:val="333333"/>
          <w:sz w:val="12"/>
          <w:szCs w:val="12"/>
          <w:lang w:bidi="ar-SA"/>
        </w:rPr>
        <w:t xml:space="preserve">, BZAW 515 (Berlin: De </w:t>
      </w:r>
      <w:proofErr w:type="spellStart"/>
      <w:r w:rsidRPr="005E5E97">
        <w:rPr>
          <w:rFonts w:ascii="Times New Roman" w:eastAsia="Times New Roman" w:hAnsi="Times New Roman" w:cs="Times New Roman"/>
          <w:color w:val="333333"/>
          <w:sz w:val="12"/>
          <w:szCs w:val="12"/>
          <w:lang w:bidi="ar-SA"/>
        </w:rPr>
        <w:t>Gruyter</w:t>
      </w:r>
      <w:proofErr w:type="spellEnd"/>
      <w:r w:rsidRPr="005E5E97">
        <w:rPr>
          <w:rFonts w:ascii="Times New Roman" w:eastAsia="Times New Roman" w:hAnsi="Times New Roman" w:cs="Times New Roman"/>
          <w:color w:val="333333"/>
          <w:sz w:val="12"/>
          <w:szCs w:val="12"/>
          <w:lang w:bidi="ar-SA"/>
        </w:rPr>
        <w:t xml:space="preserve">, 2019), 82–92. Editor’s note: See also, David Ben-Gad </w:t>
      </w:r>
      <w:proofErr w:type="spellStart"/>
      <w:r w:rsidRPr="005E5E97">
        <w:rPr>
          <w:rFonts w:ascii="Times New Roman" w:eastAsia="Times New Roman" w:hAnsi="Times New Roman" w:cs="Times New Roman"/>
          <w:color w:val="333333"/>
          <w:sz w:val="12"/>
          <w:szCs w:val="12"/>
          <w:lang w:bidi="ar-SA"/>
        </w:rPr>
        <w:t>HaCohen</w:t>
      </w:r>
      <w:proofErr w:type="spellEnd"/>
      <w:r w:rsidRPr="005E5E97">
        <w:rPr>
          <w:rFonts w:ascii="Times New Roman" w:eastAsia="Times New Roman" w:hAnsi="Times New Roman" w:cs="Times New Roman"/>
          <w:color w:val="333333"/>
          <w:sz w:val="12"/>
          <w:szCs w:val="12"/>
          <w:lang w:bidi="ar-SA"/>
        </w:rPr>
        <w:t>, </w:t>
      </w:r>
      <w:hyperlink r:id="rId11" w:history="1">
        <w:r w:rsidRPr="005E5E97">
          <w:rPr>
            <w:rFonts w:ascii="Times New Roman" w:eastAsia="Times New Roman" w:hAnsi="Times New Roman" w:cs="Times New Roman"/>
            <w:color w:val="0000FF"/>
            <w:sz w:val="12"/>
            <w:u w:val="single"/>
            <w:lang w:bidi="ar-SA"/>
          </w:rPr>
          <w:t>"Using Deuteronomy to Fill in the Lacunae of the Numbers Spies Story,"</w:t>
        </w:r>
      </w:hyperlink>
      <w:r w:rsidRPr="005E5E97">
        <w:rPr>
          <w:rFonts w:ascii="Times New Roman" w:eastAsia="Times New Roman" w:hAnsi="Times New Roman" w:cs="Times New Roman"/>
          <w:color w:val="333333"/>
          <w:sz w:val="12"/>
          <w:szCs w:val="12"/>
          <w:lang w:bidi="ar-SA"/>
        </w:rPr>
        <w:t> </w:t>
      </w:r>
      <w:proofErr w:type="spell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(2016).</w:t>
      </w:r>
    </w:p>
    <w:p w:rsidR="005E5E97" w:rsidRPr="005E5E97" w:rsidRDefault="005E5E97" w:rsidP="005E5E97">
      <w:pPr>
        <w:numPr>
          <w:ilvl w:val="0"/>
          <w:numId w:val="1"/>
        </w:numPr>
        <w:shd w:val="clear" w:color="auto" w:fill="FFFFFF"/>
        <w:spacing w:before="100" w:beforeAutospacing="1" w:after="0" w:line="480" w:lineRule="auto"/>
        <w:rPr>
          <w:rFonts w:ascii="Times New Roman" w:eastAsia="Times New Roman" w:hAnsi="Times New Roman" w:cs="Times New Roman"/>
          <w:color w:val="333333"/>
          <w:sz w:val="12"/>
          <w:szCs w:val="12"/>
          <w:lang w:bidi="ar-SA"/>
        </w:rPr>
      </w:pPr>
      <w:bookmarkStart w:id="0" w:name="_ftn8"/>
      <w:bookmarkEnd w:id="0"/>
      <w:r w:rsidRPr="005E5E97">
        <w:rPr>
          <w:rFonts w:ascii="Times New Roman" w:eastAsia="Times New Roman" w:hAnsi="Times New Roman" w:cs="Times New Roman"/>
          <w:color w:val="333333"/>
          <w:sz w:val="12"/>
          <w:szCs w:val="12"/>
          <w:lang w:bidi="ar-SA"/>
        </w:rPr>
        <w:t>Editor’s note: For a discussion of how Joshua mirrors Moses, see Carl S. Ehrlich, </w:t>
      </w:r>
      <w:hyperlink r:id="rId12" w:history="1">
        <w:r w:rsidRPr="005E5E97">
          <w:rPr>
            <w:rFonts w:ascii="Times New Roman" w:eastAsia="Times New Roman" w:hAnsi="Times New Roman" w:cs="Times New Roman"/>
            <w:color w:val="0000FF"/>
            <w:sz w:val="12"/>
            <w:u w:val="single"/>
            <w:lang w:bidi="ar-SA"/>
          </w:rPr>
          <w:t>"Anything You Can Do I Can Do Better: Joshua as Moses,"</w:t>
        </w:r>
      </w:hyperlink>
      <w:r w:rsidRPr="005E5E97">
        <w:rPr>
          <w:rFonts w:ascii="Times New Roman" w:eastAsia="Times New Roman" w:hAnsi="Times New Roman" w:cs="Times New Roman"/>
          <w:color w:val="333333"/>
          <w:sz w:val="12"/>
          <w:szCs w:val="12"/>
          <w:lang w:bidi="ar-SA"/>
        </w:rPr>
        <w:t> </w:t>
      </w:r>
      <w:proofErr w:type="spellStart"/>
      <w:r w:rsidRPr="005E5E97">
        <w:rPr>
          <w:rFonts w:ascii="Times New Roman" w:eastAsia="Times New Roman" w:hAnsi="Times New Roman" w:cs="Times New Roman"/>
          <w:i/>
          <w:iCs/>
          <w:color w:val="333333"/>
          <w:sz w:val="12"/>
          <w:lang w:bidi="ar-SA"/>
        </w:rPr>
        <w:t>TheTorah</w:t>
      </w:r>
      <w:proofErr w:type="spellEnd"/>
      <w:r w:rsidRPr="005E5E97">
        <w:rPr>
          <w:rFonts w:ascii="Times New Roman" w:eastAsia="Times New Roman" w:hAnsi="Times New Roman" w:cs="Times New Roman"/>
          <w:color w:val="333333"/>
          <w:sz w:val="12"/>
          <w:szCs w:val="12"/>
          <w:lang w:bidi="ar-SA"/>
        </w:rPr>
        <w:t> (2018).</w:t>
      </w:r>
    </w:p>
    <w:p w:rsidR="005E5E97" w:rsidRDefault="005E5E97"/>
    <w:sectPr w:rsidR="005E5E97" w:rsidSect="000E2771">
      <w:pgSz w:w="11906" w:h="16838"/>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5386B"/>
    <w:multiLevelType w:val="multilevel"/>
    <w:tmpl w:val="277C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5E5E97"/>
    <w:rsid w:val="000E2771"/>
    <w:rsid w:val="001A4EAB"/>
    <w:rsid w:val="004A2879"/>
    <w:rsid w:val="004C4437"/>
    <w:rsid w:val="005D0922"/>
    <w:rsid w:val="005E5E97"/>
    <w:rsid w:val="00693832"/>
    <w:rsid w:val="00C1704B"/>
    <w:rsid w:val="00E136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37"/>
  </w:style>
  <w:style w:type="paragraph" w:styleId="1">
    <w:name w:val="heading 1"/>
    <w:basedOn w:val="a"/>
    <w:link w:val="10"/>
    <w:uiPriority w:val="9"/>
    <w:qFormat/>
    <w:rsid w:val="005E5E97"/>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5E5E9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E5E9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3">
    <w:name w:val="Strong"/>
    <w:basedOn w:val="a0"/>
    <w:uiPriority w:val="22"/>
    <w:qFormat/>
    <w:rsid w:val="005E5E97"/>
    <w:rPr>
      <w:b/>
      <w:bCs/>
    </w:rPr>
  </w:style>
  <w:style w:type="character" w:styleId="a4">
    <w:name w:val="Emphasis"/>
    <w:basedOn w:val="a0"/>
    <w:uiPriority w:val="20"/>
    <w:qFormat/>
    <w:rsid w:val="005E5E97"/>
    <w:rPr>
      <w:i/>
      <w:iCs/>
    </w:rPr>
  </w:style>
  <w:style w:type="character" w:customStyle="1" w:styleId="10">
    <w:name w:val="כותרת 1 תו"/>
    <w:basedOn w:val="a0"/>
    <w:link w:val="1"/>
    <w:uiPriority w:val="9"/>
    <w:rsid w:val="005E5E97"/>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5E5E97"/>
    <w:rPr>
      <w:rFonts w:ascii="Times New Roman" w:eastAsia="Times New Roman" w:hAnsi="Times New Roman" w:cs="Times New Roman"/>
      <w:b/>
      <w:bCs/>
      <w:sz w:val="36"/>
      <w:szCs w:val="36"/>
      <w:lang w:bidi="ar-SA"/>
    </w:rPr>
  </w:style>
  <w:style w:type="character" w:styleId="Hyperlink">
    <w:name w:val="Hyperlink"/>
    <w:basedOn w:val="a0"/>
    <w:uiPriority w:val="99"/>
    <w:semiHidden/>
    <w:unhideWhenUsed/>
    <w:rsid w:val="005E5E97"/>
    <w:rPr>
      <w:color w:val="0000FF"/>
      <w:u w:val="single"/>
    </w:rPr>
  </w:style>
  <w:style w:type="paragraph" w:customStyle="1" w:styleId="name-big">
    <w:name w:val="name-big"/>
    <w:basedOn w:val="a"/>
    <w:rsid w:val="005E5E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ide-box-head">
    <w:name w:val="side-box-head"/>
    <w:basedOn w:val="a"/>
    <w:rsid w:val="005E5E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small-sorce">
    <w:name w:val="small-sorce"/>
    <w:basedOn w:val="a"/>
    <w:rsid w:val="005E5E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a5">
    <w:name w:val="Balloon Text"/>
    <w:basedOn w:val="a"/>
    <w:link w:val="a6"/>
    <w:uiPriority w:val="99"/>
    <w:semiHidden/>
    <w:unhideWhenUsed/>
    <w:rsid w:val="005E5E9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5E5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804300">
      <w:bodyDiv w:val="1"/>
      <w:marLeft w:val="0"/>
      <w:marRight w:val="0"/>
      <w:marTop w:val="0"/>
      <w:marBottom w:val="0"/>
      <w:divBdr>
        <w:top w:val="none" w:sz="0" w:space="0" w:color="auto"/>
        <w:left w:val="none" w:sz="0" w:space="0" w:color="auto"/>
        <w:bottom w:val="none" w:sz="0" w:space="0" w:color="auto"/>
        <w:right w:val="none" w:sz="0" w:space="0" w:color="auto"/>
      </w:divBdr>
      <w:divsChild>
        <w:div w:id="1304503070">
          <w:marLeft w:val="0"/>
          <w:marRight w:val="0"/>
          <w:marTop w:val="0"/>
          <w:marBottom w:val="144"/>
          <w:divBdr>
            <w:top w:val="none" w:sz="0" w:space="0" w:color="auto"/>
            <w:left w:val="none" w:sz="0" w:space="0" w:color="auto"/>
            <w:bottom w:val="none" w:sz="0" w:space="0" w:color="auto"/>
            <w:right w:val="none" w:sz="0" w:space="0" w:color="auto"/>
          </w:divBdr>
          <w:divsChild>
            <w:div w:id="1411148723">
              <w:marLeft w:val="0"/>
              <w:marRight w:val="0"/>
              <w:marTop w:val="0"/>
              <w:marBottom w:val="0"/>
              <w:divBdr>
                <w:top w:val="none" w:sz="0" w:space="0" w:color="auto"/>
                <w:left w:val="none" w:sz="0" w:space="0" w:color="auto"/>
                <w:bottom w:val="none" w:sz="0" w:space="0" w:color="auto"/>
                <w:right w:val="none" w:sz="0" w:space="0" w:color="auto"/>
              </w:divBdr>
              <w:divsChild>
                <w:div w:id="917786766">
                  <w:marLeft w:val="0"/>
                  <w:marRight w:val="0"/>
                  <w:marTop w:val="0"/>
                  <w:marBottom w:val="0"/>
                  <w:divBdr>
                    <w:top w:val="none" w:sz="0" w:space="0" w:color="auto"/>
                    <w:left w:val="none" w:sz="0" w:space="0" w:color="auto"/>
                    <w:bottom w:val="none" w:sz="0" w:space="0" w:color="auto"/>
                    <w:right w:val="none" w:sz="0" w:space="0" w:color="auto"/>
                  </w:divBdr>
                  <w:divsChild>
                    <w:div w:id="977412975">
                      <w:marLeft w:val="0"/>
                      <w:marRight w:val="64"/>
                      <w:marTop w:val="0"/>
                      <w:marBottom w:val="0"/>
                      <w:divBdr>
                        <w:top w:val="none" w:sz="0" w:space="0" w:color="auto"/>
                        <w:left w:val="none" w:sz="0" w:space="0" w:color="auto"/>
                        <w:bottom w:val="none" w:sz="0" w:space="0" w:color="auto"/>
                        <w:right w:val="none" w:sz="0" w:space="0" w:color="auto"/>
                      </w:divBdr>
                    </w:div>
                    <w:div w:id="2063863947">
                      <w:marLeft w:val="0"/>
                      <w:marRight w:val="0"/>
                      <w:marTop w:val="0"/>
                      <w:marBottom w:val="0"/>
                      <w:divBdr>
                        <w:top w:val="none" w:sz="0" w:space="0" w:color="auto"/>
                        <w:left w:val="none" w:sz="0" w:space="0" w:color="auto"/>
                        <w:bottom w:val="none" w:sz="0" w:space="0" w:color="auto"/>
                        <w:right w:val="none" w:sz="0" w:space="0" w:color="auto"/>
                      </w:divBdr>
                    </w:div>
                  </w:divsChild>
                </w:div>
                <w:div w:id="18662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4079">
      <w:bodyDiv w:val="1"/>
      <w:marLeft w:val="0"/>
      <w:marRight w:val="0"/>
      <w:marTop w:val="0"/>
      <w:marBottom w:val="0"/>
      <w:divBdr>
        <w:top w:val="none" w:sz="0" w:space="0" w:color="auto"/>
        <w:left w:val="none" w:sz="0" w:space="0" w:color="auto"/>
        <w:bottom w:val="none" w:sz="0" w:space="0" w:color="auto"/>
        <w:right w:val="none" w:sz="0" w:space="0" w:color="auto"/>
      </w:divBdr>
      <w:divsChild>
        <w:div w:id="2067946657">
          <w:marLeft w:val="0"/>
          <w:marRight w:val="0"/>
          <w:marTop w:val="0"/>
          <w:marBottom w:val="0"/>
          <w:divBdr>
            <w:top w:val="none" w:sz="0" w:space="0" w:color="auto"/>
            <w:left w:val="none" w:sz="0" w:space="0" w:color="auto"/>
            <w:bottom w:val="none" w:sz="0" w:space="0" w:color="auto"/>
            <w:right w:val="none" w:sz="0" w:space="0" w:color="auto"/>
          </w:divBdr>
          <w:divsChild>
            <w:div w:id="1258520430">
              <w:marLeft w:val="0"/>
              <w:marRight w:val="0"/>
              <w:marTop w:val="0"/>
              <w:marBottom w:val="0"/>
              <w:divBdr>
                <w:top w:val="none" w:sz="0" w:space="0" w:color="auto"/>
                <w:left w:val="none" w:sz="0" w:space="0" w:color="auto"/>
                <w:bottom w:val="none" w:sz="0" w:space="0" w:color="auto"/>
                <w:right w:val="none" w:sz="0" w:space="0" w:color="auto"/>
              </w:divBdr>
            </w:div>
            <w:div w:id="1227109342">
              <w:marLeft w:val="0"/>
              <w:marRight w:val="80"/>
              <w:marTop w:val="0"/>
              <w:marBottom w:val="0"/>
              <w:divBdr>
                <w:top w:val="none" w:sz="0" w:space="0" w:color="auto"/>
                <w:left w:val="none" w:sz="0" w:space="0" w:color="auto"/>
                <w:bottom w:val="none" w:sz="0" w:space="0" w:color="auto"/>
                <w:right w:val="none" w:sz="0" w:space="0" w:color="auto"/>
              </w:divBdr>
            </w:div>
            <w:div w:id="230387842">
              <w:marLeft w:val="-1040"/>
              <w:marRight w:val="-1040"/>
              <w:marTop w:val="0"/>
              <w:marBottom w:val="0"/>
              <w:divBdr>
                <w:top w:val="none" w:sz="0" w:space="0" w:color="auto"/>
                <w:left w:val="none" w:sz="0" w:space="0" w:color="auto"/>
                <w:bottom w:val="none" w:sz="0" w:space="0" w:color="auto"/>
                <w:right w:val="none" w:sz="0" w:space="0" w:color="auto"/>
              </w:divBdr>
              <w:divsChild>
                <w:div w:id="176192273">
                  <w:marLeft w:val="160"/>
                  <w:marRight w:val="0"/>
                  <w:marTop w:val="0"/>
                  <w:marBottom w:val="0"/>
                  <w:divBdr>
                    <w:top w:val="none" w:sz="0" w:space="0" w:color="auto"/>
                    <w:left w:val="none" w:sz="0" w:space="0" w:color="auto"/>
                    <w:bottom w:val="none" w:sz="0" w:space="0" w:color="auto"/>
                    <w:right w:val="none" w:sz="0" w:space="0" w:color="auto"/>
                  </w:divBdr>
                  <w:divsChild>
                    <w:div w:id="1790662807">
                      <w:marLeft w:val="0"/>
                      <w:marRight w:val="0"/>
                      <w:marTop w:val="200"/>
                      <w:marBottom w:val="0"/>
                      <w:divBdr>
                        <w:top w:val="none" w:sz="0" w:space="0" w:color="auto"/>
                        <w:left w:val="none" w:sz="0" w:space="0" w:color="auto"/>
                        <w:bottom w:val="none" w:sz="0" w:space="0" w:color="auto"/>
                        <w:right w:val="none" w:sz="0" w:space="0" w:color="auto"/>
                      </w:divBdr>
                    </w:div>
                    <w:div w:id="265623531">
                      <w:marLeft w:val="0"/>
                      <w:marRight w:val="0"/>
                      <w:marTop w:val="0"/>
                      <w:marBottom w:val="224"/>
                      <w:divBdr>
                        <w:top w:val="none" w:sz="0" w:space="0" w:color="auto"/>
                        <w:left w:val="none" w:sz="0" w:space="0" w:color="auto"/>
                        <w:bottom w:val="none" w:sz="0" w:space="0" w:color="auto"/>
                        <w:right w:val="none" w:sz="0" w:space="0" w:color="auto"/>
                      </w:divBdr>
                      <w:divsChild>
                        <w:div w:id="934480386">
                          <w:marLeft w:val="0"/>
                          <w:marRight w:val="0"/>
                          <w:marTop w:val="0"/>
                          <w:marBottom w:val="0"/>
                          <w:divBdr>
                            <w:top w:val="none" w:sz="0" w:space="0" w:color="auto"/>
                            <w:left w:val="none" w:sz="0" w:space="0" w:color="auto"/>
                            <w:bottom w:val="none" w:sz="0" w:space="0" w:color="auto"/>
                            <w:right w:val="none" w:sz="0" w:space="0" w:color="auto"/>
                          </w:divBdr>
                        </w:div>
                        <w:div w:id="205796756">
                          <w:marLeft w:val="0"/>
                          <w:marRight w:val="0"/>
                          <w:marTop w:val="200"/>
                          <w:marBottom w:val="0"/>
                          <w:divBdr>
                            <w:top w:val="none" w:sz="0" w:space="0" w:color="auto"/>
                            <w:left w:val="none" w:sz="0" w:space="0" w:color="auto"/>
                            <w:bottom w:val="none" w:sz="0" w:space="0" w:color="auto"/>
                            <w:right w:val="none" w:sz="0" w:space="0" w:color="auto"/>
                          </w:divBdr>
                        </w:div>
                      </w:divsChild>
                    </w:div>
                    <w:div w:id="493954027">
                      <w:marLeft w:val="0"/>
                      <w:marRight w:val="0"/>
                      <w:marTop w:val="0"/>
                      <w:marBottom w:val="224"/>
                      <w:divBdr>
                        <w:top w:val="none" w:sz="0" w:space="0" w:color="auto"/>
                        <w:left w:val="none" w:sz="0" w:space="0" w:color="auto"/>
                        <w:bottom w:val="none" w:sz="0" w:space="0" w:color="auto"/>
                        <w:right w:val="none" w:sz="0" w:space="0" w:color="auto"/>
                      </w:divBdr>
                    </w:div>
                  </w:divsChild>
                </w:div>
                <w:div w:id="1398553458">
                  <w:marLeft w:val="0"/>
                  <w:marRight w:val="0"/>
                  <w:marTop w:val="224"/>
                  <w:marBottom w:val="0"/>
                  <w:divBdr>
                    <w:top w:val="single" w:sz="2" w:space="0" w:color="D8D8D8"/>
                    <w:left w:val="none" w:sz="0" w:space="0" w:color="auto"/>
                    <w:bottom w:val="single" w:sz="2" w:space="4" w:color="D8D8D8"/>
                    <w:right w:val="none" w:sz="0" w:space="0" w:color="auto"/>
                  </w:divBdr>
                  <w:divsChild>
                    <w:div w:id="1598100370">
                      <w:marLeft w:val="0"/>
                      <w:marRight w:val="0"/>
                      <w:marTop w:val="0"/>
                      <w:marBottom w:val="0"/>
                      <w:divBdr>
                        <w:top w:val="none" w:sz="0" w:space="0" w:color="auto"/>
                        <w:left w:val="none" w:sz="0" w:space="0" w:color="auto"/>
                        <w:bottom w:val="none" w:sz="0" w:space="0" w:color="auto"/>
                        <w:right w:val="none" w:sz="0" w:space="0" w:color="auto"/>
                      </w:divBdr>
                      <w:divsChild>
                        <w:div w:id="1831285589">
                          <w:marLeft w:val="0"/>
                          <w:marRight w:val="0"/>
                          <w:marTop w:val="0"/>
                          <w:marBottom w:val="0"/>
                          <w:divBdr>
                            <w:top w:val="none" w:sz="0" w:space="0" w:color="auto"/>
                            <w:left w:val="none" w:sz="0" w:space="0" w:color="auto"/>
                            <w:bottom w:val="none" w:sz="0" w:space="0" w:color="auto"/>
                            <w:right w:val="none" w:sz="0" w:space="0" w:color="auto"/>
                          </w:divBdr>
                          <w:divsChild>
                            <w:div w:id="17137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4685">
              <w:marLeft w:val="0"/>
              <w:marRight w:val="0"/>
              <w:marTop w:val="0"/>
              <w:marBottom w:val="80"/>
              <w:divBdr>
                <w:top w:val="none" w:sz="0" w:space="0" w:color="auto"/>
                <w:left w:val="none" w:sz="0" w:space="0" w:color="auto"/>
                <w:bottom w:val="none" w:sz="0" w:space="0" w:color="auto"/>
                <w:right w:val="none" w:sz="0" w:space="0" w:color="auto"/>
              </w:divBdr>
            </w:div>
            <w:div w:id="705326701">
              <w:marLeft w:val="0"/>
              <w:marRight w:val="0"/>
              <w:marTop w:val="0"/>
              <w:marBottom w:val="0"/>
              <w:divBdr>
                <w:top w:val="none" w:sz="0" w:space="0" w:color="auto"/>
                <w:left w:val="none" w:sz="0" w:space="0" w:color="auto"/>
                <w:bottom w:val="none" w:sz="0" w:space="0" w:color="auto"/>
                <w:right w:val="none" w:sz="0" w:space="0" w:color="auto"/>
              </w:divBdr>
              <w:divsChild>
                <w:div w:id="118895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46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54053">
                  <w:blockQuote w:val="1"/>
                  <w:marLeft w:val="720"/>
                  <w:marRight w:val="720"/>
                  <w:marTop w:val="100"/>
                  <w:marBottom w:val="100"/>
                  <w:divBdr>
                    <w:top w:val="none" w:sz="0" w:space="0" w:color="auto"/>
                    <w:left w:val="none" w:sz="0" w:space="0" w:color="auto"/>
                    <w:bottom w:val="none" w:sz="0" w:space="0" w:color="auto"/>
                    <w:right w:val="none" w:sz="0" w:space="0" w:color="auto"/>
                  </w:divBdr>
                </w:div>
                <w:div w:id="58672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212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02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95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1574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8227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37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6804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38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45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1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369859">
                  <w:blockQuote w:val="1"/>
                  <w:marLeft w:val="288"/>
                  <w:marRight w:val="288"/>
                  <w:marTop w:val="0"/>
                  <w:marBottom w:val="120"/>
                  <w:divBdr>
                    <w:top w:val="none" w:sz="0" w:space="0" w:color="auto"/>
                    <w:left w:val="none" w:sz="0" w:space="0" w:color="auto"/>
                    <w:bottom w:val="none" w:sz="0" w:space="0" w:color="auto"/>
                    <w:right w:val="none" w:sz="0" w:space="0" w:color="auto"/>
                  </w:divBdr>
                </w:div>
                <w:div w:id="616261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93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8564316">
          <w:marLeft w:val="0"/>
          <w:marRight w:val="80"/>
          <w:marTop w:val="0"/>
          <w:marBottom w:val="0"/>
          <w:divBdr>
            <w:top w:val="none" w:sz="0" w:space="0" w:color="auto"/>
            <w:left w:val="none" w:sz="0" w:space="0" w:color="auto"/>
            <w:bottom w:val="none" w:sz="0" w:space="0" w:color="auto"/>
            <w:right w:val="none" w:sz="0" w:space="0" w:color="auto"/>
          </w:divBdr>
        </w:div>
        <w:div w:id="170729470">
          <w:marLeft w:val="0"/>
          <w:marRight w:val="0"/>
          <w:marTop w:val="0"/>
          <w:marBottom w:val="0"/>
          <w:divBdr>
            <w:top w:val="none" w:sz="0" w:space="0" w:color="auto"/>
            <w:left w:val="none" w:sz="0" w:space="0" w:color="auto"/>
            <w:bottom w:val="none" w:sz="0" w:space="0" w:color="auto"/>
            <w:right w:val="none" w:sz="0" w:space="0" w:color="auto"/>
          </w:divBdr>
          <w:divsChild>
            <w:div w:id="856652946">
              <w:marLeft w:val="0"/>
              <w:marRight w:val="0"/>
              <w:marTop w:val="0"/>
              <w:marBottom w:val="0"/>
              <w:divBdr>
                <w:top w:val="none" w:sz="0" w:space="0" w:color="auto"/>
                <w:left w:val="none" w:sz="0" w:space="0" w:color="auto"/>
                <w:bottom w:val="none" w:sz="0" w:space="0" w:color="auto"/>
                <w:right w:val="none" w:sz="0" w:space="0" w:color="auto"/>
              </w:divBdr>
            </w:div>
            <w:div w:id="797987075">
              <w:marLeft w:val="0"/>
              <w:marRight w:val="0"/>
              <w:marTop w:val="0"/>
              <w:marBottom w:val="0"/>
              <w:divBdr>
                <w:top w:val="none" w:sz="0" w:space="0" w:color="auto"/>
                <w:left w:val="none" w:sz="0" w:space="0" w:color="auto"/>
                <w:bottom w:val="none" w:sz="0" w:space="0" w:color="auto"/>
                <w:right w:val="none" w:sz="0" w:space="0" w:color="auto"/>
              </w:divBdr>
              <w:divsChild>
                <w:div w:id="66297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603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exodus-not-the-only-tradition-about-israels-pa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unscrambling-the-scout-story-with-the-documentary-hypothesis" TargetMode="External"/><Relationship Id="rId12" Type="http://schemas.openxmlformats.org/officeDocument/2006/relationships/hyperlink" Target="https://www.thetorah.com/article/anything-you-can-do-i-can-do-better-joshua-as-m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torah.com/article/moses-dies-at-the-age-of-120-was-it-premature" TargetMode="External"/><Relationship Id="rId11" Type="http://schemas.openxmlformats.org/officeDocument/2006/relationships/hyperlink" Target="https://www.thetorah.com/article/using-deuteronomy-to-fill-in-the-lacunae-of-numbers-spies-story" TargetMode="External"/><Relationship Id="rId5" Type="http://schemas.openxmlformats.org/officeDocument/2006/relationships/image" Target="media/image1.jpeg"/><Relationship Id="rId10" Type="http://schemas.openxmlformats.org/officeDocument/2006/relationships/hyperlink" Target="https://www.thetorah.com/article/were-the-israelites-craving-for-meat-or-starving-for-food" TargetMode="External"/><Relationship Id="rId4" Type="http://schemas.openxmlformats.org/officeDocument/2006/relationships/webSettings" Target="webSettings.xml"/><Relationship Id="rId9" Type="http://schemas.openxmlformats.org/officeDocument/2006/relationships/hyperlink" Target="https://www.thetorah.com/article/the-song-of-the-sea-and-the-history-of-ancient-israel-and-judah"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3886</Words>
  <Characters>22156</Characters>
  <Application>Microsoft Office Word</Application>
  <DocSecurity>0</DocSecurity>
  <Lines>184</Lines>
  <Paragraphs>51</Paragraphs>
  <ScaleCrop>false</ScaleCrop>
  <Company/>
  <LinksUpToDate>false</LinksUpToDate>
  <CharactersWithSpaces>25991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2021-08-10T11:36:00Z</dcterms:created>
  <dcterms:modified xsi:type="dcterms:W3CDTF">2021-08-10T12:11:00Z</dcterms:modified>
</cp:coreProperties>
</file>