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BA4" w:rsidRPr="00BA41C5" w:rsidRDefault="00DC5BA4" w:rsidP="00DC5BA4">
      <w:pPr>
        <w:shd w:val="clear" w:color="auto" w:fill="FFFFFF"/>
        <w:spacing w:after="0" w:line="462" w:lineRule="atLeast"/>
        <w:rPr>
          <w:rFonts w:ascii="Times New Roman" w:eastAsia="Times New Roman" w:hAnsi="Times New Roman" w:cs="Times New Roman"/>
          <w:color w:val="2E2E2E"/>
          <w:sz w:val="37"/>
          <w:szCs w:val="37"/>
          <w:lang w:bidi="ar-SA"/>
        </w:rPr>
      </w:pPr>
      <w:r w:rsidRPr="00BA41C5">
        <w:rPr>
          <w:rFonts w:ascii="Times New Roman" w:eastAsia="Times New Roman" w:hAnsi="Times New Roman" w:cs="Times New Roman"/>
          <w:color w:val="2E2E2E"/>
          <w:sz w:val="37"/>
          <w:szCs w:val="37"/>
          <w:lang w:bidi="ar-SA"/>
        </w:rPr>
        <w:t>Dr. Rabbi Zev Farber</w:t>
      </w:r>
    </w:p>
    <w:p w:rsidR="00DC5BA4" w:rsidRPr="00BA41C5" w:rsidRDefault="00DC5BA4" w:rsidP="00DC5BA4">
      <w:pPr>
        <w:shd w:val="clear" w:color="auto" w:fill="FFFFFF"/>
        <w:spacing w:line="286" w:lineRule="atLeast"/>
        <w:rPr>
          <w:rFonts w:ascii="Times New Roman" w:eastAsia="Times New Roman" w:hAnsi="Times New Roman" w:cs="Times New Roman"/>
          <w:color w:val="777777"/>
          <w:sz w:val="19"/>
          <w:szCs w:val="19"/>
          <w:lang w:bidi="ar-SA"/>
        </w:rPr>
      </w:pPr>
      <w:r w:rsidRPr="00BA41C5">
        <w:rPr>
          <w:rFonts w:ascii="Times New Roman" w:eastAsia="Times New Roman" w:hAnsi="Times New Roman" w:cs="Times New Roman"/>
          <w:color w:val="777777"/>
          <w:sz w:val="19"/>
          <w:szCs w:val="19"/>
          <w:lang w:bidi="ar-SA"/>
        </w:rPr>
        <w:t>Project TABS</w:t>
      </w:r>
    </w:p>
    <w:p w:rsidR="00DC5BA4" w:rsidRPr="00BA41C5" w:rsidRDefault="00DC5BA4" w:rsidP="00DC5BA4">
      <w:pPr>
        <w:shd w:val="clear" w:color="auto" w:fill="FFFFFF"/>
        <w:spacing w:after="92" w:line="286" w:lineRule="atLeast"/>
        <w:rPr>
          <w:rFonts w:ascii="Times New Roman" w:eastAsia="Times New Roman" w:hAnsi="Times New Roman" w:cs="Times New Roman"/>
          <w:color w:val="333333"/>
          <w:sz w:val="16"/>
          <w:szCs w:val="16"/>
          <w:lang w:bidi="ar-SA"/>
        </w:rPr>
      </w:pPr>
      <w:r w:rsidRPr="00BA41C5">
        <w:rPr>
          <w:rFonts w:ascii="Times New Roman" w:eastAsia="Times New Roman" w:hAnsi="Times New Roman" w:cs="Times New Roman"/>
          <w:color w:val="333333"/>
          <w:sz w:val="16"/>
          <w:lang w:bidi="ar-SA"/>
        </w:rPr>
        <w:t>Dr. Rabbi Zev Farber</w:t>
      </w:r>
      <w:r w:rsidRPr="00BA41C5">
        <w:rPr>
          <w:rFonts w:ascii="Times New Roman" w:eastAsia="Times New Roman" w:hAnsi="Times New Roman" w:cs="Times New Roman"/>
          <w:color w:val="333333"/>
          <w:sz w:val="16"/>
          <w:szCs w:val="16"/>
          <w:lang w:bidi="ar-SA"/>
        </w:rPr>
        <w:t xml:space="preserve"> is the Senior Editor of TheTorah.com, and a Research Fellow at the Shalom Hartman Institute's </w:t>
      </w:r>
      <w:proofErr w:type="spellStart"/>
      <w:r w:rsidRPr="00BA41C5">
        <w:rPr>
          <w:rFonts w:ascii="Times New Roman" w:eastAsia="Times New Roman" w:hAnsi="Times New Roman" w:cs="Times New Roman"/>
          <w:color w:val="333333"/>
          <w:sz w:val="16"/>
          <w:szCs w:val="16"/>
          <w:lang w:bidi="ar-SA"/>
        </w:rPr>
        <w:t>Kogod</w:t>
      </w:r>
      <w:proofErr w:type="spellEnd"/>
      <w:r w:rsidRPr="00BA41C5">
        <w:rPr>
          <w:rFonts w:ascii="Times New Roman" w:eastAsia="Times New Roman" w:hAnsi="Times New Roman" w:cs="Times New Roman"/>
          <w:color w:val="333333"/>
          <w:sz w:val="16"/>
          <w:szCs w:val="16"/>
          <w:lang w:bidi="ar-SA"/>
        </w:rPr>
        <w:t xml:space="preserve"> Center. He holds a Ph.D. from Emory University in Jewish Religious Cultures and Hebrew Bible, an M.A. from Hebrew University in Jewish History (biblical period), as well as ordination (</w:t>
      </w:r>
      <w:proofErr w:type="spellStart"/>
      <w:r w:rsidRPr="00BA41C5">
        <w:rPr>
          <w:rFonts w:ascii="Times New Roman" w:eastAsia="Times New Roman" w:hAnsi="Times New Roman" w:cs="Times New Roman"/>
          <w:i/>
          <w:iCs/>
          <w:color w:val="333333"/>
          <w:sz w:val="16"/>
          <w:lang w:bidi="ar-SA"/>
        </w:rPr>
        <w:t>yoreh</w:t>
      </w:r>
      <w:proofErr w:type="spellEnd"/>
      <w:r w:rsidRPr="00BA41C5">
        <w:rPr>
          <w:rFonts w:ascii="Times New Roman" w:eastAsia="Times New Roman" w:hAnsi="Times New Roman" w:cs="Times New Roman"/>
          <w:i/>
          <w:iCs/>
          <w:color w:val="333333"/>
          <w:sz w:val="16"/>
          <w:lang w:bidi="ar-SA"/>
        </w:rPr>
        <w:t xml:space="preserve"> </w:t>
      </w:r>
      <w:proofErr w:type="spellStart"/>
      <w:r w:rsidRPr="00BA41C5">
        <w:rPr>
          <w:rFonts w:ascii="Times New Roman" w:eastAsia="Times New Roman" w:hAnsi="Times New Roman" w:cs="Times New Roman"/>
          <w:i/>
          <w:iCs/>
          <w:color w:val="333333"/>
          <w:sz w:val="16"/>
          <w:lang w:bidi="ar-SA"/>
        </w:rPr>
        <w:t>yoreh</w:t>
      </w:r>
      <w:proofErr w:type="spellEnd"/>
      <w:r w:rsidRPr="00BA41C5">
        <w:rPr>
          <w:rFonts w:ascii="Times New Roman" w:eastAsia="Times New Roman" w:hAnsi="Times New Roman" w:cs="Times New Roman"/>
          <w:color w:val="333333"/>
          <w:sz w:val="16"/>
          <w:szCs w:val="16"/>
          <w:lang w:bidi="ar-SA"/>
        </w:rPr>
        <w:t>) and advanced ordination (</w:t>
      </w:r>
      <w:proofErr w:type="spellStart"/>
      <w:r w:rsidRPr="00BA41C5">
        <w:rPr>
          <w:rFonts w:ascii="Times New Roman" w:eastAsia="Times New Roman" w:hAnsi="Times New Roman" w:cs="Times New Roman"/>
          <w:i/>
          <w:iCs/>
          <w:color w:val="333333"/>
          <w:sz w:val="16"/>
          <w:lang w:bidi="ar-SA"/>
        </w:rPr>
        <w:t>yadin</w:t>
      </w:r>
      <w:proofErr w:type="spellEnd"/>
      <w:r w:rsidRPr="00BA41C5">
        <w:rPr>
          <w:rFonts w:ascii="Times New Roman" w:eastAsia="Times New Roman" w:hAnsi="Times New Roman" w:cs="Times New Roman"/>
          <w:i/>
          <w:iCs/>
          <w:color w:val="333333"/>
          <w:sz w:val="16"/>
          <w:lang w:bidi="ar-SA"/>
        </w:rPr>
        <w:t xml:space="preserve"> </w:t>
      </w:r>
      <w:proofErr w:type="spellStart"/>
      <w:r w:rsidRPr="00BA41C5">
        <w:rPr>
          <w:rFonts w:ascii="Times New Roman" w:eastAsia="Times New Roman" w:hAnsi="Times New Roman" w:cs="Times New Roman"/>
          <w:i/>
          <w:iCs/>
          <w:color w:val="333333"/>
          <w:sz w:val="16"/>
          <w:lang w:bidi="ar-SA"/>
        </w:rPr>
        <w:t>yadin</w:t>
      </w:r>
      <w:proofErr w:type="spellEnd"/>
      <w:r w:rsidRPr="00BA41C5">
        <w:rPr>
          <w:rFonts w:ascii="Times New Roman" w:eastAsia="Times New Roman" w:hAnsi="Times New Roman" w:cs="Times New Roman"/>
          <w:color w:val="333333"/>
          <w:sz w:val="16"/>
          <w:szCs w:val="16"/>
          <w:lang w:bidi="ar-SA"/>
        </w:rPr>
        <w:t xml:space="preserve">) from </w:t>
      </w:r>
      <w:proofErr w:type="spellStart"/>
      <w:r w:rsidRPr="00BA41C5">
        <w:rPr>
          <w:rFonts w:ascii="Times New Roman" w:eastAsia="Times New Roman" w:hAnsi="Times New Roman" w:cs="Times New Roman"/>
          <w:color w:val="333333"/>
          <w:sz w:val="16"/>
          <w:szCs w:val="16"/>
          <w:lang w:bidi="ar-SA"/>
        </w:rPr>
        <w:t>Yeshivat</w:t>
      </w:r>
      <w:proofErr w:type="spellEnd"/>
      <w:r w:rsidRPr="00BA41C5">
        <w:rPr>
          <w:rFonts w:ascii="Times New Roman" w:eastAsia="Times New Roman" w:hAnsi="Times New Roman" w:cs="Times New Roman"/>
          <w:color w:val="333333"/>
          <w:sz w:val="16"/>
          <w:szCs w:val="16"/>
          <w:lang w:bidi="ar-SA"/>
        </w:rPr>
        <w:t xml:space="preserve"> </w:t>
      </w:r>
      <w:proofErr w:type="spellStart"/>
      <w:r w:rsidRPr="00BA41C5">
        <w:rPr>
          <w:rFonts w:ascii="Times New Roman" w:eastAsia="Times New Roman" w:hAnsi="Times New Roman" w:cs="Times New Roman"/>
          <w:color w:val="333333"/>
          <w:sz w:val="16"/>
          <w:szCs w:val="16"/>
          <w:lang w:bidi="ar-SA"/>
        </w:rPr>
        <w:t>Chovevei</w:t>
      </w:r>
      <w:proofErr w:type="spellEnd"/>
      <w:r w:rsidRPr="00BA41C5">
        <w:rPr>
          <w:rFonts w:ascii="Times New Roman" w:eastAsia="Times New Roman" w:hAnsi="Times New Roman" w:cs="Times New Roman"/>
          <w:color w:val="333333"/>
          <w:sz w:val="16"/>
          <w:szCs w:val="16"/>
          <w:lang w:bidi="ar-SA"/>
        </w:rPr>
        <w:t xml:space="preserve"> Torah (YCT) Rabbinical School. He is the author of </w:t>
      </w:r>
      <w:r w:rsidRPr="00BA41C5">
        <w:rPr>
          <w:rFonts w:ascii="Times New Roman" w:eastAsia="Times New Roman" w:hAnsi="Times New Roman" w:cs="Times New Roman"/>
          <w:i/>
          <w:iCs/>
          <w:color w:val="333333"/>
          <w:sz w:val="16"/>
          <w:lang w:bidi="ar-SA"/>
        </w:rPr>
        <w:t>Images of Joshua in the Bible and their Reception</w:t>
      </w:r>
      <w:r w:rsidRPr="00BA41C5">
        <w:rPr>
          <w:rFonts w:ascii="Times New Roman" w:eastAsia="Times New Roman" w:hAnsi="Times New Roman" w:cs="Times New Roman"/>
          <w:color w:val="333333"/>
          <w:sz w:val="16"/>
          <w:szCs w:val="16"/>
          <w:lang w:bidi="ar-SA"/>
        </w:rPr>
        <w:t xml:space="preserve"> (De </w:t>
      </w:r>
      <w:proofErr w:type="spellStart"/>
      <w:r w:rsidRPr="00BA41C5">
        <w:rPr>
          <w:rFonts w:ascii="Times New Roman" w:eastAsia="Times New Roman" w:hAnsi="Times New Roman" w:cs="Times New Roman"/>
          <w:color w:val="333333"/>
          <w:sz w:val="16"/>
          <w:szCs w:val="16"/>
          <w:lang w:bidi="ar-SA"/>
        </w:rPr>
        <w:t>Gruyter</w:t>
      </w:r>
      <w:proofErr w:type="spellEnd"/>
      <w:r w:rsidRPr="00BA41C5">
        <w:rPr>
          <w:rFonts w:ascii="Times New Roman" w:eastAsia="Times New Roman" w:hAnsi="Times New Roman" w:cs="Times New Roman"/>
          <w:color w:val="333333"/>
          <w:sz w:val="16"/>
          <w:szCs w:val="16"/>
          <w:lang w:bidi="ar-SA"/>
        </w:rPr>
        <w:t xml:space="preserve"> 2016) and editor (with Jacob L. Wright) of </w:t>
      </w:r>
      <w:r w:rsidRPr="00BA41C5">
        <w:rPr>
          <w:rFonts w:ascii="Times New Roman" w:eastAsia="Times New Roman" w:hAnsi="Times New Roman" w:cs="Times New Roman"/>
          <w:i/>
          <w:iCs/>
          <w:color w:val="333333"/>
          <w:sz w:val="16"/>
          <w:lang w:bidi="ar-SA"/>
        </w:rPr>
        <w:t>Archaeology and History of Eighth Century Judah</w:t>
      </w:r>
      <w:r w:rsidRPr="00BA41C5">
        <w:rPr>
          <w:rFonts w:ascii="Times New Roman" w:eastAsia="Times New Roman" w:hAnsi="Times New Roman" w:cs="Times New Roman"/>
          <w:color w:val="333333"/>
          <w:sz w:val="16"/>
          <w:szCs w:val="16"/>
          <w:lang w:bidi="ar-SA"/>
        </w:rPr>
        <w:t> (SBL 2018).</w:t>
      </w:r>
    </w:p>
    <w:p w:rsidR="004C4437" w:rsidRPr="00BA41C5" w:rsidRDefault="004C4437"/>
    <w:p w:rsidR="00DC5BA4" w:rsidRPr="00BA41C5" w:rsidRDefault="00DC5BA4" w:rsidP="00DC5BA4">
      <w:pPr>
        <w:shd w:val="clear" w:color="auto" w:fill="FFFFFF"/>
        <w:spacing w:after="277" w:line="646" w:lineRule="atLeast"/>
        <w:jc w:val="center"/>
        <w:outlineLvl w:val="0"/>
        <w:rPr>
          <w:rFonts w:ascii="Times New Roman" w:eastAsia="Times New Roman" w:hAnsi="Times New Roman" w:cs="Times New Roman"/>
          <w:color w:val="333333"/>
          <w:kern w:val="36"/>
          <w:sz w:val="37"/>
          <w:szCs w:val="37"/>
          <w:lang w:bidi="ar-SA"/>
        </w:rPr>
      </w:pPr>
      <w:r w:rsidRPr="00BA41C5">
        <w:rPr>
          <w:rFonts w:ascii="Times New Roman" w:eastAsia="Times New Roman" w:hAnsi="Times New Roman" w:cs="Times New Roman"/>
          <w:color w:val="333333"/>
          <w:kern w:val="36"/>
          <w:sz w:val="37"/>
          <w:szCs w:val="37"/>
          <w:lang w:bidi="ar-SA"/>
        </w:rPr>
        <w:t xml:space="preserve">The Origins of </w:t>
      </w:r>
      <w:proofErr w:type="spellStart"/>
      <w:r w:rsidRPr="00BA41C5">
        <w:rPr>
          <w:rFonts w:ascii="Times New Roman" w:eastAsia="Times New Roman" w:hAnsi="Times New Roman" w:cs="Times New Roman"/>
          <w:color w:val="333333"/>
          <w:kern w:val="36"/>
          <w:sz w:val="37"/>
          <w:szCs w:val="37"/>
          <w:lang w:bidi="ar-SA"/>
        </w:rPr>
        <w:t>Sukkot</w:t>
      </w:r>
      <w:proofErr w:type="spellEnd"/>
    </w:p>
    <w:p w:rsidR="00DC5BA4" w:rsidRPr="00BA41C5" w:rsidRDefault="00DC5BA4" w:rsidP="00DC5BA4">
      <w:pPr>
        <w:shd w:val="clear" w:color="auto" w:fill="FFFFFF"/>
        <w:spacing w:after="92" w:line="342" w:lineRule="atLeast"/>
        <w:rPr>
          <w:rFonts w:ascii="Times New Roman" w:eastAsia="Times New Roman" w:hAnsi="Times New Roman" w:cs="Times New Roman"/>
          <w:color w:val="333333"/>
          <w:sz w:val="19"/>
          <w:szCs w:val="19"/>
          <w:lang w:bidi="ar-SA"/>
        </w:rPr>
      </w:pPr>
      <w:proofErr w:type="gramStart"/>
      <w:r w:rsidRPr="00BA41C5">
        <w:rPr>
          <w:rFonts w:ascii="Times New Roman" w:eastAsia="Times New Roman" w:hAnsi="Times New Roman" w:cs="Times New Roman"/>
          <w:color w:val="333333"/>
          <w:sz w:val="19"/>
          <w:szCs w:val="19"/>
          <w:lang w:bidi="ar-SA"/>
        </w:rPr>
        <w:t xml:space="preserve">The connection between the Israelite festival of </w:t>
      </w:r>
      <w:proofErr w:type="spellStart"/>
      <w:r w:rsidRPr="00BA41C5">
        <w:rPr>
          <w:rFonts w:ascii="Times New Roman" w:eastAsia="Times New Roman" w:hAnsi="Times New Roman" w:cs="Times New Roman"/>
          <w:color w:val="333333"/>
          <w:sz w:val="19"/>
          <w:szCs w:val="19"/>
          <w:lang w:bidi="ar-SA"/>
        </w:rPr>
        <w:t>Sukkot</w:t>
      </w:r>
      <w:proofErr w:type="spellEnd"/>
      <w:r w:rsidRPr="00BA41C5">
        <w:rPr>
          <w:rFonts w:ascii="Times New Roman" w:eastAsia="Times New Roman" w:hAnsi="Times New Roman" w:cs="Times New Roman"/>
          <w:color w:val="333333"/>
          <w:sz w:val="19"/>
          <w:szCs w:val="19"/>
          <w:lang w:bidi="ar-SA"/>
        </w:rPr>
        <w:t xml:space="preserve"> in the temple and the </w:t>
      </w:r>
      <w:proofErr w:type="spellStart"/>
      <w:r w:rsidRPr="00BA41C5">
        <w:rPr>
          <w:rFonts w:ascii="Times New Roman" w:eastAsia="Times New Roman" w:hAnsi="Times New Roman" w:cs="Times New Roman"/>
          <w:color w:val="333333"/>
          <w:sz w:val="19"/>
          <w:szCs w:val="19"/>
          <w:lang w:bidi="ar-SA"/>
        </w:rPr>
        <w:t>Ugaritic</w:t>
      </w:r>
      <w:proofErr w:type="spellEnd"/>
      <w:r w:rsidRPr="00BA41C5">
        <w:rPr>
          <w:rFonts w:ascii="Times New Roman" w:eastAsia="Times New Roman" w:hAnsi="Times New Roman" w:cs="Times New Roman"/>
          <w:color w:val="333333"/>
          <w:sz w:val="19"/>
          <w:szCs w:val="19"/>
          <w:lang w:bidi="ar-SA"/>
        </w:rPr>
        <w:t xml:space="preserve"> new year festival and its dwellings of branches for the gods.</w:t>
      </w:r>
      <w:proofErr w:type="gramEnd"/>
      <w:r w:rsidRPr="00BA41C5">
        <w:rPr>
          <w:rFonts w:ascii="Times New Roman" w:eastAsia="Times New Roman" w:hAnsi="Times New Roman" w:cs="Times New Roman"/>
          <w:color w:val="333333"/>
          <w:sz w:val="19"/>
          <w:szCs w:val="19"/>
          <w:lang w:bidi="ar-SA"/>
        </w:rPr>
        <w:t xml:space="preserve">  </w:t>
      </w:r>
    </w:p>
    <w:p w:rsidR="00DC5BA4" w:rsidRPr="00BA41C5" w:rsidRDefault="00AD372E" w:rsidP="00DC5BA4">
      <w:pPr>
        <w:shd w:val="clear" w:color="auto" w:fill="FFFFFF"/>
        <w:spacing w:after="0" w:line="240" w:lineRule="auto"/>
        <w:rPr>
          <w:rFonts w:ascii="Times New Roman" w:eastAsia="Times New Roman" w:hAnsi="Times New Roman" w:cs="Times New Roman"/>
          <w:color w:val="2E2E2E"/>
          <w:sz w:val="14"/>
          <w:szCs w:val="14"/>
          <w:lang w:bidi="ar-SA"/>
        </w:rPr>
      </w:pPr>
      <w:r w:rsidRPr="00BA41C5">
        <w:rPr>
          <w:rFonts w:ascii="Times New Roman" w:eastAsia="Times New Roman" w:hAnsi="Times New Roman" w:cs="Times New Roman"/>
          <w:color w:val="333333"/>
          <w:sz w:val="14"/>
          <w:szCs w:val="14"/>
          <w:lang w:bidi="ar-SA"/>
        </w:rPr>
        <w:fldChar w:fldCharType="begin"/>
      </w:r>
      <w:r w:rsidR="00DC5BA4" w:rsidRPr="00BA41C5">
        <w:rPr>
          <w:rFonts w:ascii="Times New Roman" w:eastAsia="Times New Roman" w:hAnsi="Times New Roman" w:cs="Times New Roman"/>
          <w:color w:val="333333"/>
          <w:sz w:val="14"/>
          <w:szCs w:val="14"/>
          <w:lang w:bidi="ar-SA"/>
        </w:rPr>
        <w:instrText xml:space="preserve"> HYPERLINK "https://www.thetorah.com/author/zev-farber" </w:instrText>
      </w:r>
      <w:r w:rsidRPr="00BA41C5">
        <w:rPr>
          <w:rFonts w:ascii="Times New Roman" w:eastAsia="Times New Roman" w:hAnsi="Times New Roman" w:cs="Times New Roman"/>
          <w:color w:val="333333"/>
          <w:sz w:val="14"/>
          <w:szCs w:val="14"/>
          <w:lang w:bidi="ar-SA"/>
        </w:rPr>
        <w:fldChar w:fldCharType="separate"/>
      </w:r>
    </w:p>
    <w:p w:rsidR="00DC5BA4" w:rsidRPr="00BA41C5" w:rsidRDefault="00DC5BA4" w:rsidP="001702A9">
      <w:pPr>
        <w:shd w:val="clear" w:color="auto" w:fill="FFFFFF"/>
        <w:spacing w:after="0" w:line="332" w:lineRule="atLeast"/>
        <w:ind w:right="147"/>
        <w:rPr>
          <w:rFonts w:ascii="Times New Roman" w:eastAsia="Times New Roman" w:hAnsi="Times New Roman" w:cs="Times New Roman"/>
          <w:sz w:val="19"/>
          <w:szCs w:val="19"/>
          <w:lang w:bidi="ar-SA"/>
        </w:rPr>
      </w:pPr>
      <w:r w:rsidRPr="00BA41C5">
        <w:rPr>
          <w:rFonts w:ascii="Times New Roman" w:eastAsia="Times New Roman" w:hAnsi="Times New Roman" w:cs="Times New Roman"/>
          <w:color w:val="2E2E2E"/>
          <w:sz w:val="19"/>
          <w:szCs w:val="19"/>
          <w:lang w:bidi="ar-SA"/>
        </w:rPr>
        <w:t>Dr. Rabbi</w:t>
      </w:r>
      <w:r w:rsidR="001702A9" w:rsidRPr="00BA41C5">
        <w:rPr>
          <w:rFonts w:ascii="Times New Roman" w:eastAsia="Times New Roman" w:hAnsi="Times New Roman" w:cs="Times New Roman"/>
          <w:sz w:val="19"/>
          <w:szCs w:val="19"/>
          <w:lang w:bidi="ar-SA"/>
        </w:rPr>
        <w:t xml:space="preserve"> </w:t>
      </w:r>
      <w:r w:rsidRPr="00BA41C5">
        <w:rPr>
          <w:rFonts w:ascii="Times New Roman" w:eastAsia="Times New Roman" w:hAnsi="Times New Roman" w:cs="Times New Roman"/>
          <w:color w:val="2E2E2E"/>
          <w:sz w:val="19"/>
          <w:szCs w:val="19"/>
          <w:lang w:bidi="ar-SA"/>
        </w:rPr>
        <w:t>Zev Farber</w:t>
      </w:r>
    </w:p>
    <w:p w:rsidR="00DC5BA4" w:rsidRPr="00BA41C5" w:rsidRDefault="00AD372E" w:rsidP="00DC5BA4">
      <w:pPr>
        <w:shd w:val="clear" w:color="auto" w:fill="FFFFFF"/>
        <w:spacing w:after="0" w:line="24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fldChar w:fldCharType="end"/>
      </w:r>
    </w:p>
    <w:p w:rsidR="00DC5BA4" w:rsidRPr="00BA41C5" w:rsidRDefault="00DC5BA4" w:rsidP="00DC5BA4">
      <w:pPr>
        <w:shd w:val="clear" w:color="auto" w:fill="FFFFFF"/>
        <w:spacing w:after="0" w:line="24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noProof/>
          <w:color w:val="333333"/>
          <w:sz w:val="14"/>
          <w:szCs w:val="14"/>
          <w:lang w:bidi="ar-SA"/>
        </w:rPr>
        <w:drawing>
          <wp:inline distT="0" distB="0" distL="0" distR="0">
            <wp:extent cx="4489939" cy="4489939"/>
            <wp:effectExtent l="19050" t="0" r="5861" b="0"/>
            <wp:docPr id="4" name="תמונה 4" descr="The Origins of Sukk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Origins of Sukkot"/>
                    <pic:cNvPicPr>
                      <a:picLocks noChangeAspect="1" noChangeArrowheads="1"/>
                    </pic:cNvPicPr>
                  </pic:nvPicPr>
                  <pic:blipFill>
                    <a:blip r:embed="rId5"/>
                    <a:srcRect/>
                    <a:stretch>
                      <a:fillRect/>
                    </a:stretch>
                  </pic:blipFill>
                  <pic:spPr bwMode="auto">
                    <a:xfrm>
                      <a:off x="0" y="0"/>
                      <a:ext cx="4490047" cy="4490047"/>
                    </a:xfrm>
                    <a:prstGeom prst="rect">
                      <a:avLst/>
                    </a:prstGeom>
                    <a:noFill/>
                    <a:ln w="9525">
                      <a:noFill/>
                      <a:miter lim="800000"/>
                      <a:headEnd/>
                      <a:tailEnd/>
                    </a:ln>
                  </pic:spPr>
                </pic:pic>
              </a:graphicData>
            </a:graphic>
          </wp:inline>
        </w:drawing>
      </w:r>
    </w:p>
    <w:p w:rsidR="00DC5BA4" w:rsidRPr="00BA41C5" w:rsidRDefault="00DC5BA4" w:rsidP="00DC5BA4">
      <w:pPr>
        <w:shd w:val="clear" w:color="auto" w:fill="FFFFFF"/>
        <w:spacing w:after="92" w:line="258" w:lineRule="atLeast"/>
        <w:jc w:val="center"/>
        <w:rPr>
          <w:rFonts w:ascii="Times New Roman" w:eastAsia="Times New Roman" w:hAnsi="Times New Roman" w:cs="Times New Roman"/>
          <w:color w:val="333333"/>
          <w:sz w:val="12"/>
          <w:szCs w:val="12"/>
          <w:lang w:bidi="ar-SA"/>
        </w:rPr>
      </w:pPr>
      <w:proofErr w:type="gramStart"/>
      <w:r w:rsidRPr="00BA41C5">
        <w:rPr>
          <w:rFonts w:ascii="Times New Roman" w:eastAsia="Times New Roman" w:hAnsi="Times New Roman" w:cs="Times New Roman"/>
          <w:color w:val="333333"/>
          <w:sz w:val="12"/>
          <w:szCs w:val="12"/>
          <w:lang w:bidi="ar-SA"/>
        </w:rPr>
        <w:t xml:space="preserve">Manuscript Illustration of a </w:t>
      </w:r>
      <w:proofErr w:type="spellStart"/>
      <w:r w:rsidRPr="00BA41C5">
        <w:rPr>
          <w:rFonts w:ascii="Times New Roman" w:eastAsia="Times New Roman" w:hAnsi="Times New Roman" w:cs="Times New Roman"/>
          <w:color w:val="333333"/>
          <w:sz w:val="12"/>
          <w:szCs w:val="12"/>
          <w:lang w:bidi="ar-SA"/>
        </w:rPr>
        <w:t>Sukkah</w:t>
      </w:r>
      <w:proofErr w:type="spellEnd"/>
      <w:r w:rsidRPr="00BA41C5">
        <w:rPr>
          <w:rFonts w:ascii="Times New Roman" w:eastAsia="Times New Roman" w:hAnsi="Times New Roman" w:cs="Times New Roman"/>
          <w:color w:val="333333"/>
          <w:sz w:val="12"/>
          <w:szCs w:val="12"/>
          <w:lang w:bidi="ar-SA"/>
        </w:rPr>
        <w:t xml:space="preserve"> (Italy, 1374).</w:t>
      </w:r>
      <w:proofErr w:type="gramEnd"/>
      <w:r w:rsidRPr="00BA41C5">
        <w:rPr>
          <w:rFonts w:ascii="Times New Roman" w:eastAsia="Times New Roman" w:hAnsi="Times New Roman" w:cs="Times New Roman"/>
          <w:color w:val="333333"/>
          <w:sz w:val="12"/>
          <w:szCs w:val="12"/>
          <w:lang w:bidi="ar-SA"/>
        </w:rPr>
        <w:t xml:space="preserve"> British </w:t>
      </w:r>
      <w:proofErr w:type="spellStart"/>
      <w:r w:rsidRPr="00BA41C5">
        <w:rPr>
          <w:rFonts w:ascii="Times New Roman" w:eastAsia="Times New Roman" w:hAnsi="Times New Roman" w:cs="Times New Roman"/>
          <w:color w:val="333333"/>
          <w:sz w:val="12"/>
          <w:szCs w:val="12"/>
          <w:lang w:bidi="ar-SA"/>
        </w:rPr>
        <w:t>Libriary</w:t>
      </w:r>
      <w:proofErr w:type="spellEnd"/>
      <w:r w:rsidRPr="00BA41C5">
        <w:rPr>
          <w:rFonts w:ascii="Times New Roman" w:eastAsia="Times New Roman" w:hAnsi="Times New Roman" w:cs="Times New Roman"/>
          <w:color w:val="333333"/>
          <w:sz w:val="12"/>
          <w:szCs w:val="12"/>
          <w:lang w:bidi="ar-SA"/>
        </w:rPr>
        <w:t xml:space="preserve"> MS </w:t>
      </w:r>
      <w:proofErr w:type="gramStart"/>
      <w:r w:rsidRPr="00BA41C5">
        <w:rPr>
          <w:rFonts w:ascii="Times New Roman" w:eastAsia="Times New Roman" w:hAnsi="Times New Roman" w:cs="Times New Roman"/>
          <w:color w:val="333333"/>
          <w:sz w:val="12"/>
          <w:szCs w:val="12"/>
          <w:lang w:bidi="ar-SA"/>
        </w:rPr>
        <w:t>Or</w:t>
      </w:r>
      <w:proofErr w:type="gramEnd"/>
      <w:r w:rsidRPr="00BA41C5">
        <w:rPr>
          <w:rFonts w:ascii="Times New Roman" w:eastAsia="Times New Roman" w:hAnsi="Times New Roman" w:cs="Times New Roman"/>
          <w:color w:val="333333"/>
          <w:sz w:val="12"/>
          <w:szCs w:val="12"/>
          <w:lang w:bidi="ar-SA"/>
        </w:rPr>
        <w:t xml:space="preserve"> 5024 </w:t>
      </w:r>
      <w:proofErr w:type="spellStart"/>
      <w:r w:rsidRPr="00BA41C5">
        <w:rPr>
          <w:rFonts w:ascii="Times New Roman" w:eastAsia="Times New Roman" w:hAnsi="Times New Roman" w:cs="Times New Roman"/>
          <w:color w:val="333333"/>
          <w:sz w:val="12"/>
          <w:szCs w:val="12"/>
          <w:lang w:bidi="ar-SA"/>
        </w:rPr>
        <w:t>fol</w:t>
      </w:r>
      <w:proofErr w:type="spellEnd"/>
      <w:r w:rsidRPr="00BA41C5">
        <w:rPr>
          <w:rFonts w:ascii="Times New Roman" w:eastAsia="Times New Roman" w:hAnsi="Times New Roman" w:cs="Times New Roman"/>
          <w:color w:val="333333"/>
          <w:sz w:val="12"/>
          <w:szCs w:val="12"/>
          <w:lang w:bidi="ar-SA"/>
        </w:rPr>
        <w:t xml:space="preserve"> 70v from Metzger, Jewish Life in the Middle Ages, fig. 369.</w:t>
      </w:r>
    </w:p>
    <w:p w:rsidR="00DC5BA4" w:rsidRPr="00BA41C5" w:rsidRDefault="00DC5BA4" w:rsidP="00DC5BA4">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BA41C5">
        <w:rPr>
          <w:rFonts w:ascii="Times New Roman" w:eastAsia="Times New Roman" w:hAnsi="Times New Roman" w:cs="Times New Roman"/>
          <w:color w:val="000000"/>
          <w:sz w:val="23"/>
          <w:szCs w:val="23"/>
          <w:lang w:bidi="ar-SA"/>
        </w:rPr>
        <w:t>Festival of </w:t>
      </w:r>
      <w:proofErr w:type="spellStart"/>
      <w:r w:rsidRPr="00BA41C5">
        <w:rPr>
          <w:rFonts w:ascii="Times New Roman" w:eastAsia="Times New Roman" w:hAnsi="Times New Roman" w:cs="Times New Roman"/>
          <w:i/>
          <w:iCs/>
          <w:color w:val="000000"/>
          <w:sz w:val="23"/>
          <w:lang w:bidi="ar-SA"/>
        </w:rPr>
        <w:t>Asif</w:t>
      </w:r>
      <w:proofErr w:type="spellEnd"/>
      <w:r w:rsidRPr="00BA41C5">
        <w:rPr>
          <w:rFonts w:ascii="Times New Roman" w:eastAsia="Times New Roman" w:hAnsi="Times New Roman" w:cs="Times New Roman"/>
          <w:color w:val="000000"/>
          <w:sz w:val="23"/>
          <w:szCs w:val="23"/>
          <w:lang w:bidi="ar-SA"/>
        </w:rPr>
        <w:t> – The Autumn New Year</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The earliest biblical </w:t>
      </w:r>
      <w:proofErr w:type="gramStart"/>
      <w:r w:rsidRPr="00BA41C5">
        <w:rPr>
          <w:rFonts w:ascii="Times New Roman" w:eastAsia="Times New Roman" w:hAnsi="Times New Roman" w:cs="Times New Roman"/>
          <w:color w:val="000000"/>
          <w:sz w:val="16"/>
          <w:szCs w:val="16"/>
          <w:lang w:bidi="ar-SA"/>
        </w:rPr>
        <w:t>reference</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2]</w:t>
      </w:r>
      <w:r w:rsidRPr="00BA41C5">
        <w:rPr>
          <w:rFonts w:ascii="Times New Roman" w:eastAsia="Times New Roman" w:hAnsi="Times New Roman" w:cs="Times New Roman"/>
          <w:color w:val="000000"/>
          <w:sz w:val="16"/>
          <w:szCs w:val="16"/>
          <w:lang w:bidi="ar-SA"/>
        </w:rPr>
        <w:t> to an autumn holiday celebrating the final gathering of produce from the fields appears in Exodus’ Covenant Collection (E):</w:t>
      </w:r>
    </w:p>
    <w:p w:rsidR="00DC5BA4" w:rsidRPr="00BA41C5" w:rsidRDefault="00DC5BA4" w:rsidP="00DC5BA4">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2"/>
          <w:szCs w:val="12"/>
          <w:vertAlign w:val="superscript"/>
          <w:rtl/>
        </w:rPr>
        <w:lastRenderedPageBreak/>
        <w:t xml:space="preserve">שמות </w:t>
      </w:r>
      <w:proofErr w:type="spellStart"/>
      <w:r w:rsidRPr="00BA41C5">
        <w:rPr>
          <w:rFonts w:ascii="Times New Roman" w:eastAsia="Times New Roman" w:hAnsi="Times New Roman" w:cs="Times New Roman"/>
          <w:color w:val="000000"/>
          <w:sz w:val="12"/>
          <w:szCs w:val="12"/>
          <w:vertAlign w:val="superscript"/>
          <w:rtl/>
        </w:rPr>
        <w:t>כג</w:t>
      </w:r>
      <w:proofErr w:type="spellEnd"/>
      <w:r w:rsidRPr="00BA41C5">
        <w:rPr>
          <w:rFonts w:ascii="Times New Roman" w:eastAsia="Times New Roman" w:hAnsi="Times New Roman" w:cs="Times New Roman"/>
          <w:color w:val="000000"/>
          <w:sz w:val="12"/>
          <w:szCs w:val="12"/>
          <w:vertAlign w:val="superscript"/>
          <w:rtl/>
        </w:rPr>
        <w:t>:</w:t>
      </w:r>
      <w:proofErr w:type="spellStart"/>
      <w:r w:rsidRPr="00BA41C5">
        <w:rPr>
          <w:rFonts w:ascii="Times New Roman" w:eastAsia="Times New Roman" w:hAnsi="Times New Roman" w:cs="Times New Roman"/>
          <w:color w:val="000000"/>
          <w:sz w:val="12"/>
          <w:szCs w:val="12"/>
          <w:vertAlign w:val="superscript"/>
          <w:rtl/>
        </w:rPr>
        <w:t>טז</w:t>
      </w:r>
      <w:proofErr w:type="spellEnd"/>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6"/>
          <w:szCs w:val="16"/>
          <w:rtl/>
        </w:rPr>
        <w:t xml:space="preserve">וְחַג </w:t>
      </w:r>
      <w:proofErr w:type="spellStart"/>
      <w:r w:rsidRPr="00BA41C5">
        <w:rPr>
          <w:rFonts w:ascii="Times New Roman" w:eastAsia="Times New Roman" w:hAnsi="Times New Roman" w:cs="Times New Roman"/>
          <w:color w:val="000000"/>
          <w:sz w:val="16"/>
          <w:szCs w:val="16"/>
          <w:rtl/>
        </w:rPr>
        <w:t>הָאָסִף</w:t>
      </w:r>
      <w:proofErr w:type="spellEnd"/>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b/>
          <w:bCs/>
          <w:color w:val="000000"/>
          <w:szCs w:val="16"/>
          <w:rtl/>
        </w:rPr>
        <w:t>בְּצֵאת הַשָּׁנָה</w:t>
      </w:r>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6"/>
          <w:szCs w:val="16"/>
          <w:rtl/>
        </w:rPr>
        <w:t>בְּאָסְפְּךָ אֶת מַעֲשֶׂיךָ מִן הַשָּׂדֶה.</w:t>
      </w:r>
    </w:p>
    <w:p w:rsidR="00DC5BA4" w:rsidRPr="00BA41C5" w:rsidRDefault="00DC5BA4" w:rsidP="00DC5BA4">
      <w:pPr>
        <w:shd w:val="clear" w:color="auto" w:fill="FFFFFF"/>
        <w:spacing w:after="0" w:line="258" w:lineRule="atLeast"/>
        <w:rPr>
          <w:rFonts w:ascii="Times New Roman" w:eastAsia="Times New Roman" w:hAnsi="Times New Roman" w:cs="Times New Roman"/>
          <w:color w:val="000000"/>
          <w:sz w:val="14"/>
          <w:szCs w:val="14"/>
          <w:rtl/>
          <w:lang w:bidi="ar-SA"/>
        </w:rPr>
      </w:pPr>
      <w:r w:rsidRPr="00BA41C5">
        <w:rPr>
          <w:rFonts w:ascii="Times New Roman" w:eastAsia="Times New Roman" w:hAnsi="Times New Roman" w:cs="Times New Roman"/>
          <w:color w:val="000000"/>
          <w:sz w:val="14"/>
          <w:szCs w:val="14"/>
          <w:lang w:bidi="ar-SA"/>
        </w:rPr>
        <w:t> </w:t>
      </w:r>
    </w:p>
    <w:p w:rsidR="00DC5BA4" w:rsidRPr="00BA41C5" w:rsidRDefault="00DC5BA4" w:rsidP="00DC5BA4">
      <w:pPr>
        <w:shd w:val="clear" w:color="auto" w:fill="FFFFFF"/>
        <w:spacing w:after="0" w:line="286" w:lineRule="atLeast"/>
        <w:textAlignment w:val="top"/>
        <w:rPr>
          <w:rFonts w:ascii="Times New Roman" w:eastAsia="Times New Roman" w:hAnsi="Times New Roman" w:cs="Times New Roman" w:hint="cs"/>
          <w:color w:val="000000"/>
          <w:sz w:val="14"/>
          <w:szCs w:val="14"/>
          <w:rtl/>
        </w:rPr>
      </w:pPr>
      <w:proofErr w:type="spellStart"/>
      <w:proofErr w:type="gramStart"/>
      <w:r w:rsidRPr="00BA41C5">
        <w:rPr>
          <w:rFonts w:ascii="Times New Roman" w:eastAsia="Times New Roman" w:hAnsi="Times New Roman" w:cs="Times New Roman"/>
          <w:color w:val="000000"/>
          <w:sz w:val="10"/>
          <w:szCs w:val="10"/>
          <w:vertAlign w:val="superscript"/>
          <w:lang w:bidi="ar-SA"/>
        </w:rPr>
        <w:t>Exod</w:t>
      </w:r>
      <w:proofErr w:type="spellEnd"/>
      <w:r w:rsidRPr="00BA41C5">
        <w:rPr>
          <w:rFonts w:ascii="Times New Roman" w:eastAsia="Times New Roman" w:hAnsi="Times New Roman" w:cs="Times New Roman"/>
          <w:color w:val="000000"/>
          <w:sz w:val="10"/>
          <w:szCs w:val="10"/>
          <w:vertAlign w:val="superscript"/>
          <w:lang w:bidi="ar-SA"/>
        </w:rPr>
        <w:t xml:space="preserve"> 23:16</w:t>
      </w:r>
      <w:r w:rsidRPr="00BA41C5">
        <w:rPr>
          <w:rFonts w:ascii="Times New Roman" w:eastAsia="Times New Roman" w:hAnsi="Times New Roman" w:cs="Times New Roman"/>
          <w:color w:val="000000"/>
          <w:sz w:val="14"/>
          <w:szCs w:val="14"/>
          <w:lang w:bidi="ar-SA"/>
        </w:rPr>
        <w:t> …And the feast of Ingathering </w:t>
      </w:r>
      <w:r w:rsidRPr="00BA41C5">
        <w:rPr>
          <w:rFonts w:ascii="Times New Roman" w:eastAsia="Times New Roman" w:hAnsi="Times New Roman" w:cs="Times New Roman"/>
          <w:b/>
          <w:bCs/>
          <w:color w:val="000000"/>
          <w:sz w:val="14"/>
          <w:lang w:bidi="ar-SA"/>
        </w:rPr>
        <w:t>upon the culmination of the year</w:t>
      </w:r>
      <w:r w:rsidRPr="00BA41C5">
        <w:rPr>
          <w:rFonts w:ascii="Times New Roman" w:eastAsia="Times New Roman" w:hAnsi="Times New Roman" w:cs="Times New Roman"/>
          <w:color w:val="000000"/>
          <w:sz w:val="14"/>
          <w:szCs w:val="14"/>
          <w:lang w:bidi="ar-SA"/>
        </w:rPr>
        <w:t>, when you gather in the results of your work from the field.</w:t>
      </w:r>
      <w:proofErr w:type="gramEnd"/>
    </w:p>
    <w:p w:rsidR="00BA41C5" w:rsidRPr="00BA41C5" w:rsidRDefault="00BA41C5" w:rsidP="00DC5BA4">
      <w:pPr>
        <w:shd w:val="clear" w:color="auto" w:fill="FFFFFF"/>
        <w:spacing w:after="0" w:line="286" w:lineRule="atLeast"/>
        <w:textAlignment w:val="top"/>
        <w:rPr>
          <w:rFonts w:ascii="Times New Roman" w:eastAsia="Times New Roman" w:hAnsi="Times New Roman" w:cs="Times New Roman" w:hint="cs"/>
          <w:color w:val="000000"/>
          <w:sz w:val="14"/>
          <w:szCs w:val="14"/>
        </w:rPr>
      </w:pP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The verse implies that </w:t>
      </w:r>
      <w:proofErr w:type="spellStart"/>
      <w:r w:rsidRPr="00BA41C5">
        <w:rPr>
          <w:rFonts w:ascii="Times New Roman" w:eastAsia="Times New Roman" w:hAnsi="Times New Roman" w:cs="Times New Roman"/>
          <w:i/>
          <w:iCs/>
          <w:color w:val="000000"/>
          <w:sz w:val="16"/>
          <w:lang w:bidi="ar-SA"/>
        </w:rPr>
        <w:t>Asif</w:t>
      </w:r>
      <w:proofErr w:type="spellEnd"/>
      <w:r w:rsidRPr="00BA41C5">
        <w:rPr>
          <w:rFonts w:ascii="Times New Roman" w:eastAsia="Times New Roman" w:hAnsi="Times New Roman" w:cs="Times New Roman"/>
          <w:color w:val="000000"/>
          <w:sz w:val="16"/>
          <w:szCs w:val="16"/>
          <w:lang w:bidi="ar-SA"/>
        </w:rPr>
        <w:t> (Ingathering) was celebrated at the end of the harvest and also functioned as a New Year</w:t>
      </w:r>
      <w:proofErr w:type="gramStart"/>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3]</w:t>
      </w:r>
      <w:r w:rsidRPr="00BA41C5">
        <w:rPr>
          <w:rFonts w:ascii="Times New Roman" w:eastAsia="Times New Roman" w:hAnsi="Times New Roman" w:cs="Times New Roman"/>
          <w:color w:val="000000"/>
          <w:sz w:val="16"/>
          <w:szCs w:val="16"/>
          <w:lang w:bidi="ar-SA"/>
        </w:rPr>
        <w:t xml:space="preserve"> We are not told the </w:t>
      </w:r>
      <w:proofErr w:type="spellStart"/>
      <w:r w:rsidRPr="00BA41C5">
        <w:rPr>
          <w:rFonts w:ascii="Times New Roman" w:eastAsia="Times New Roman" w:hAnsi="Times New Roman" w:cs="Times New Roman"/>
          <w:color w:val="000000"/>
          <w:sz w:val="16"/>
          <w:szCs w:val="16"/>
          <w:lang w:bidi="ar-SA"/>
        </w:rPr>
        <w:t>calendrical</w:t>
      </w:r>
      <w:proofErr w:type="spellEnd"/>
      <w:r w:rsidRPr="00BA41C5">
        <w:rPr>
          <w:rFonts w:ascii="Times New Roman" w:eastAsia="Times New Roman" w:hAnsi="Times New Roman" w:cs="Times New Roman"/>
          <w:color w:val="000000"/>
          <w:sz w:val="16"/>
          <w:szCs w:val="16"/>
          <w:lang w:bidi="ar-SA"/>
        </w:rPr>
        <w:t xml:space="preserve"> date, how long it lasted, or even a season for this holiday, and it is thus possible that </w:t>
      </w:r>
      <w:proofErr w:type="spellStart"/>
      <w:r w:rsidRPr="00BA41C5">
        <w:rPr>
          <w:rFonts w:ascii="Times New Roman" w:eastAsia="Times New Roman" w:hAnsi="Times New Roman" w:cs="Times New Roman"/>
          <w:i/>
          <w:iCs/>
          <w:color w:val="000000"/>
          <w:sz w:val="16"/>
          <w:lang w:bidi="ar-SA"/>
        </w:rPr>
        <w:t>Asif</w:t>
      </w:r>
      <w:proofErr w:type="spellEnd"/>
      <w:r w:rsidRPr="00BA41C5">
        <w:rPr>
          <w:rFonts w:ascii="Times New Roman" w:eastAsia="Times New Roman" w:hAnsi="Times New Roman" w:cs="Times New Roman"/>
          <w:color w:val="000000"/>
          <w:sz w:val="16"/>
          <w:szCs w:val="16"/>
          <w:lang w:bidi="ar-SA"/>
        </w:rPr>
        <w:t> may have had no set date and that the end of the harvest determined the end of the year.</w:t>
      </w:r>
      <w:r w:rsidRPr="00BA41C5">
        <w:rPr>
          <w:rFonts w:ascii="Times New Roman" w:eastAsia="Times New Roman" w:hAnsi="Times New Roman" w:cs="Times New Roman"/>
          <w:color w:val="B22222"/>
          <w:sz w:val="14"/>
          <w:szCs w:val="14"/>
          <w:vertAlign w:val="superscript"/>
          <w:lang w:bidi="ar-SA"/>
        </w:rPr>
        <w:t>[4]</w:t>
      </w:r>
    </w:p>
    <w:p w:rsidR="00DC5BA4" w:rsidRPr="00BA41C5" w:rsidRDefault="00DC5BA4" w:rsidP="00DC5BA4">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BA41C5">
        <w:rPr>
          <w:rFonts w:ascii="Times New Roman" w:eastAsia="Times New Roman" w:hAnsi="Times New Roman" w:cs="Times New Roman"/>
          <w:color w:val="000000"/>
          <w:sz w:val="23"/>
          <w:szCs w:val="23"/>
          <w:lang w:bidi="ar-SA"/>
        </w:rPr>
        <w:t>The Agricultural Festival of </w:t>
      </w:r>
      <w:proofErr w:type="spellStart"/>
      <w:r w:rsidRPr="00BA41C5">
        <w:rPr>
          <w:rFonts w:ascii="Times New Roman" w:eastAsia="Times New Roman" w:hAnsi="Times New Roman" w:cs="Times New Roman"/>
          <w:i/>
          <w:iCs/>
          <w:color w:val="000000"/>
          <w:sz w:val="23"/>
          <w:lang w:bidi="ar-SA"/>
        </w:rPr>
        <w:t>Sukkot</w:t>
      </w:r>
      <w:proofErr w:type="spellEnd"/>
      <w:r w:rsidRPr="00BA41C5">
        <w:rPr>
          <w:rFonts w:ascii="Times New Roman" w:eastAsia="Times New Roman" w:hAnsi="Times New Roman" w:cs="Times New Roman"/>
          <w:color w:val="000000"/>
          <w:sz w:val="23"/>
          <w:szCs w:val="23"/>
          <w:lang w:bidi="ar-SA"/>
        </w:rPr>
        <w:t> (Deuteronomy)</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Deuteronomy refers to the holiday not as </w:t>
      </w:r>
      <w:proofErr w:type="spellStart"/>
      <w:r w:rsidRPr="00BA41C5">
        <w:rPr>
          <w:rFonts w:ascii="Times New Roman" w:eastAsia="Times New Roman" w:hAnsi="Times New Roman" w:cs="Times New Roman"/>
          <w:i/>
          <w:iCs/>
          <w:color w:val="000000"/>
          <w:sz w:val="16"/>
          <w:lang w:bidi="ar-SA"/>
        </w:rPr>
        <w:t>Asif</w:t>
      </w:r>
      <w:proofErr w:type="spellEnd"/>
      <w:r w:rsidRPr="00BA41C5">
        <w:rPr>
          <w:rFonts w:ascii="Times New Roman" w:eastAsia="Times New Roman" w:hAnsi="Times New Roman" w:cs="Times New Roman"/>
          <w:color w:val="000000"/>
          <w:sz w:val="16"/>
          <w:szCs w:val="16"/>
          <w:lang w:bidi="ar-SA"/>
        </w:rPr>
        <w:t> (Ingathering), but as </w:t>
      </w:r>
      <w:proofErr w:type="spellStart"/>
      <w:r w:rsidRPr="00BA41C5">
        <w:rPr>
          <w:rFonts w:ascii="Times New Roman" w:eastAsia="Times New Roman" w:hAnsi="Times New Roman" w:cs="Times New Roman"/>
          <w:i/>
          <w:iCs/>
          <w:color w:val="000000"/>
          <w:sz w:val="16"/>
          <w:lang w:bidi="ar-SA"/>
        </w:rPr>
        <w:t>Sukkot</w:t>
      </w:r>
      <w:proofErr w:type="spellEnd"/>
      <w:r w:rsidRPr="00BA41C5">
        <w:rPr>
          <w:rFonts w:ascii="Times New Roman" w:eastAsia="Times New Roman" w:hAnsi="Times New Roman" w:cs="Times New Roman"/>
          <w:color w:val="000000"/>
          <w:sz w:val="16"/>
          <w:szCs w:val="16"/>
          <w:lang w:bidi="ar-SA"/>
        </w:rPr>
        <w:t> (Booths), and adds that it lasts seven days:</w:t>
      </w:r>
    </w:p>
    <w:p w:rsidR="00DC5BA4" w:rsidRPr="00BA41C5" w:rsidRDefault="00DC5BA4" w:rsidP="00DC5BA4">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2"/>
          <w:szCs w:val="12"/>
          <w:vertAlign w:val="superscript"/>
          <w:rtl/>
        </w:rPr>
        <w:t xml:space="preserve">דברים </w:t>
      </w:r>
      <w:proofErr w:type="spellStart"/>
      <w:r w:rsidRPr="00BA41C5">
        <w:rPr>
          <w:rFonts w:ascii="Times New Roman" w:eastAsia="Times New Roman" w:hAnsi="Times New Roman" w:cs="Times New Roman"/>
          <w:color w:val="000000"/>
          <w:sz w:val="12"/>
          <w:szCs w:val="12"/>
          <w:vertAlign w:val="superscript"/>
          <w:rtl/>
        </w:rPr>
        <w:t>טז</w:t>
      </w:r>
      <w:proofErr w:type="spellEnd"/>
      <w:r w:rsidRPr="00BA41C5">
        <w:rPr>
          <w:rFonts w:ascii="Times New Roman" w:eastAsia="Times New Roman" w:hAnsi="Times New Roman" w:cs="Times New Roman"/>
          <w:color w:val="000000"/>
          <w:sz w:val="12"/>
          <w:szCs w:val="12"/>
          <w:vertAlign w:val="superscript"/>
          <w:rtl/>
        </w:rPr>
        <w:t>:</w:t>
      </w:r>
      <w:proofErr w:type="spellStart"/>
      <w:r w:rsidRPr="00BA41C5">
        <w:rPr>
          <w:rFonts w:ascii="Times New Roman" w:eastAsia="Times New Roman" w:hAnsi="Times New Roman" w:cs="Times New Roman"/>
          <w:color w:val="000000"/>
          <w:sz w:val="12"/>
          <w:szCs w:val="12"/>
          <w:vertAlign w:val="superscript"/>
          <w:rtl/>
        </w:rPr>
        <w:t>יג</w:t>
      </w:r>
      <w:proofErr w:type="spellEnd"/>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6"/>
          <w:szCs w:val="16"/>
          <w:rtl/>
        </w:rPr>
        <w:t xml:space="preserve">חַג הַסֻּכֹּת תַּעֲשֶׂה לְךָ שִׁבְעַת יָמִים בְּאָסְפְּךָ </w:t>
      </w:r>
      <w:proofErr w:type="spellStart"/>
      <w:r w:rsidRPr="00BA41C5">
        <w:rPr>
          <w:rFonts w:ascii="Times New Roman" w:eastAsia="Times New Roman" w:hAnsi="Times New Roman" w:cs="Times New Roman"/>
          <w:color w:val="000000"/>
          <w:sz w:val="16"/>
          <w:szCs w:val="16"/>
          <w:rtl/>
        </w:rPr>
        <w:t>מִגָּרְנְךָ</w:t>
      </w:r>
      <w:proofErr w:type="spellEnd"/>
      <w:r w:rsidRPr="00BA41C5">
        <w:rPr>
          <w:rFonts w:ascii="Times New Roman" w:eastAsia="Times New Roman" w:hAnsi="Times New Roman" w:cs="Times New Roman"/>
          <w:color w:val="000000"/>
          <w:sz w:val="16"/>
          <w:szCs w:val="16"/>
          <w:rtl/>
        </w:rPr>
        <w:t xml:space="preserve"> וּמִיִּקְבֶךָ.</w:t>
      </w:r>
    </w:p>
    <w:p w:rsidR="00DC5BA4" w:rsidRPr="00BA41C5" w:rsidRDefault="00DC5BA4" w:rsidP="00DC5BA4">
      <w:pPr>
        <w:shd w:val="clear" w:color="auto" w:fill="FFFFFF"/>
        <w:spacing w:after="0" w:line="258" w:lineRule="atLeast"/>
        <w:rPr>
          <w:rFonts w:ascii="Times New Roman" w:eastAsia="Times New Roman" w:hAnsi="Times New Roman" w:cs="Times New Roman"/>
          <w:color w:val="000000"/>
          <w:sz w:val="14"/>
          <w:szCs w:val="14"/>
          <w:rtl/>
          <w:lang w:bidi="ar-SA"/>
        </w:rPr>
      </w:pPr>
      <w:r w:rsidRPr="00BA41C5">
        <w:rPr>
          <w:rFonts w:ascii="Times New Roman" w:eastAsia="Times New Roman" w:hAnsi="Times New Roman" w:cs="Times New Roman"/>
          <w:color w:val="000000"/>
          <w:sz w:val="14"/>
          <w:szCs w:val="14"/>
          <w:lang w:bidi="ar-SA"/>
        </w:rPr>
        <w:t> </w:t>
      </w:r>
    </w:p>
    <w:p w:rsidR="00DC5BA4" w:rsidRPr="00BA41C5" w:rsidRDefault="00DC5BA4" w:rsidP="00DC5BA4">
      <w:pPr>
        <w:shd w:val="clear" w:color="auto" w:fill="FFFFFF"/>
        <w:spacing w:after="0" w:line="286" w:lineRule="atLeast"/>
        <w:textAlignment w:val="top"/>
        <w:rPr>
          <w:rFonts w:ascii="Times New Roman" w:eastAsia="Times New Roman" w:hAnsi="Times New Roman" w:cs="Times New Roman" w:hint="cs"/>
          <w:color w:val="B22222"/>
          <w:sz w:val="14"/>
          <w:szCs w:val="14"/>
          <w:vertAlign w:val="superscript"/>
          <w:rtl/>
        </w:rPr>
      </w:pPr>
      <w:r w:rsidRPr="00BA41C5">
        <w:rPr>
          <w:rFonts w:ascii="Times New Roman" w:eastAsia="Times New Roman" w:hAnsi="Times New Roman" w:cs="Times New Roman"/>
          <w:color w:val="000000"/>
          <w:sz w:val="10"/>
          <w:szCs w:val="10"/>
          <w:vertAlign w:val="superscript"/>
          <w:lang w:bidi="ar-SA"/>
        </w:rPr>
        <w:t>Deut 16:13</w:t>
      </w:r>
      <w:r w:rsidRPr="00BA41C5">
        <w:rPr>
          <w:rFonts w:ascii="Times New Roman" w:eastAsia="Times New Roman" w:hAnsi="Times New Roman" w:cs="Times New Roman"/>
          <w:color w:val="000000"/>
          <w:sz w:val="14"/>
          <w:szCs w:val="14"/>
          <w:lang w:bidi="ar-SA"/>
        </w:rPr>
        <w:t> After the gathering from your threshing floor and your vat, you shall hold the Feast of Booths for seven days</w:t>
      </w:r>
      <w:proofErr w:type="gramStart"/>
      <w:r w:rsidRPr="00BA41C5">
        <w:rPr>
          <w:rFonts w:ascii="Times New Roman" w:eastAsia="Times New Roman" w:hAnsi="Times New Roman" w:cs="Times New Roman"/>
          <w:color w:val="000000"/>
          <w:sz w:val="14"/>
          <w:szCs w:val="14"/>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5]</w:t>
      </w:r>
    </w:p>
    <w:p w:rsidR="00BA41C5" w:rsidRPr="00BA41C5" w:rsidRDefault="00BA41C5" w:rsidP="00DC5BA4">
      <w:pPr>
        <w:shd w:val="clear" w:color="auto" w:fill="FFFFFF"/>
        <w:spacing w:after="0" w:line="286" w:lineRule="atLeast"/>
        <w:textAlignment w:val="top"/>
        <w:rPr>
          <w:rFonts w:ascii="Times New Roman" w:eastAsia="Times New Roman" w:hAnsi="Times New Roman" w:cs="Times New Roman" w:hint="cs"/>
          <w:color w:val="000000"/>
          <w:sz w:val="14"/>
          <w:szCs w:val="14"/>
        </w:rPr>
      </w:pP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Like the verse in Exodus, the text here includes no exact date, nor does it say that the festival comes at the end of the year. Nevertheless, this is strongly implied in a later passage in Deuteronomy, which describes when the public reading of the Torah (i.e., Deuteronomy) should be held:</w:t>
      </w:r>
    </w:p>
    <w:p w:rsidR="00DC5BA4" w:rsidRPr="00BA41C5" w:rsidRDefault="00DC5BA4" w:rsidP="00DC5BA4">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2"/>
          <w:szCs w:val="12"/>
          <w:vertAlign w:val="superscript"/>
          <w:rtl/>
        </w:rPr>
        <w:t>דברים לא:י</w:t>
      </w:r>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6"/>
          <w:szCs w:val="16"/>
          <w:rtl/>
        </w:rPr>
        <w:t>מִקֵּץ שֶׁבַע שָׁנִים בְּמֹעֵד שְׁנַת הַשְּׁמִטָּה בְּחַג הַסֻּכּוֹת.</w:t>
      </w:r>
    </w:p>
    <w:p w:rsidR="00DC5BA4" w:rsidRPr="00BA41C5" w:rsidRDefault="00DC5BA4" w:rsidP="00DC5BA4">
      <w:pPr>
        <w:shd w:val="clear" w:color="auto" w:fill="FFFFFF"/>
        <w:spacing w:after="0" w:line="258" w:lineRule="atLeast"/>
        <w:rPr>
          <w:rFonts w:ascii="Times New Roman" w:eastAsia="Times New Roman" w:hAnsi="Times New Roman" w:cs="Times New Roman"/>
          <w:color w:val="000000"/>
          <w:sz w:val="14"/>
          <w:szCs w:val="14"/>
          <w:rtl/>
          <w:lang w:bidi="ar-SA"/>
        </w:rPr>
      </w:pPr>
      <w:r w:rsidRPr="00BA41C5">
        <w:rPr>
          <w:rFonts w:ascii="Times New Roman" w:eastAsia="Times New Roman" w:hAnsi="Times New Roman" w:cs="Times New Roman"/>
          <w:color w:val="000000"/>
          <w:sz w:val="14"/>
          <w:szCs w:val="14"/>
          <w:lang w:bidi="ar-SA"/>
        </w:rPr>
        <w:t> </w:t>
      </w:r>
    </w:p>
    <w:p w:rsidR="00DC5BA4" w:rsidRPr="00BA41C5" w:rsidRDefault="00DC5BA4" w:rsidP="00DC5BA4">
      <w:pPr>
        <w:shd w:val="clear" w:color="auto" w:fill="FFFFFF"/>
        <w:spacing w:after="0" w:line="286" w:lineRule="atLeast"/>
        <w:textAlignment w:val="top"/>
        <w:rPr>
          <w:rFonts w:ascii="Times New Roman" w:eastAsia="Times New Roman" w:hAnsi="Times New Roman" w:cs="Times New Roman" w:hint="cs"/>
          <w:color w:val="000000"/>
          <w:sz w:val="14"/>
          <w:szCs w:val="14"/>
          <w:rtl/>
        </w:rPr>
      </w:pPr>
      <w:r w:rsidRPr="00BA41C5">
        <w:rPr>
          <w:rFonts w:ascii="Times New Roman" w:eastAsia="Times New Roman" w:hAnsi="Times New Roman" w:cs="Times New Roman"/>
          <w:color w:val="000000"/>
          <w:sz w:val="10"/>
          <w:szCs w:val="10"/>
          <w:vertAlign w:val="superscript"/>
          <w:lang w:bidi="ar-SA"/>
        </w:rPr>
        <w:t>Deut 31:10</w:t>
      </w:r>
      <w:r w:rsidRPr="00BA41C5">
        <w:rPr>
          <w:rFonts w:ascii="Times New Roman" w:eastAsia="Times New Roman" w:hAnsi="Times New Roman" w:cs="Times New Roman"/>
          <w:color w:val="000000"/>
          <w:sz w:val="14"/>
          <w:szCs w:val="14"/>
          <w:lang w:bidi="ar-SA"/>
        </w:rPr>
        <w:t> …At the end of seven years, at the time of the year set for remission, at the Feast of Booths.</w:t>
      </w:r>
    </w:p>
    <w:p w:rsidR="00BA41C5" w:rsidRPr="00BA41C5" w:rsidRDefault="00BA41C5" w:rsidP="00DC5BA4">
      <w:pPr>
        <w:shd w:val="clear" w:color="auto" w:fill="FFFFFF"/>
        <w:spacing w:after="0" w:line="286" w:lineRule="atLeast"/>
        <w:textAlignment w:val="top"/>
        <w:rPr>
          <w:rFonts w:ascii="Times New Roman" w:eastAsia="Times New Roman" w:hAnsi="Times New Roman" w:cs="Times New Roman" w:hint="cs"/>
          <w:color w:val="000000"/>
          <w:sz w:val="14"/>
          <w:szCs w:val="14"/>
        </w:rPr>
      </w:pP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Here again, </w:t>
      </w:r>
      <w:proofErr w:type="spellStart"/>
      <w:r w:rsidRPr="00BA41C5">
        <w:rPr>
          <w:rFonts w:ascii="Times New Roman" w:eastAsia="Times New Roman" w:hAnsi="Times New Roman" w:cs="Times New Roman"/>
          <w:color w:val="000000"/>
          <w:sz w:val="16"/>
          <w:szCs w:val="16"/>
          <w:lang w:bidi="ar-SA"/>
        </w:rPr>
        <w:t>Sukkot</w:t>
      </w:r>
      <w:proofErr w:type="spellEnd"/>
      <w:r w:rsidRPr="00BA41C5">
        <w:rPr>
          <w:rFonts w:ascii="Times New Roman" w:eastAsia="Times New Roman" w:hAnsi="Times New Roman" w:cs="Times New Roman"/>
          <w:color w:val="000000"/>
          <w:sz w:val="16"/>
          <w:szCs w:val="16"/>
          <w:lang w:bidi="ar-SA"/>
        </w:rPr>
        <w:t xml:space="preserve"> occurs upon the culmination of a year</w:t>
      </w:r>
      <w:proofErr w:type="gramStart"/>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6]</w:t>
      </w:r>
    </w:p>
    <w:p w:rsidR="00DC5BA4" w:rsidRPr="00BA41C5" w:rsidRDefault="00DC5BA4" w:rsidP="00DC5BA4">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BA41C5">
        <w:rPr>
          <w:rFonts w:ascii="Times New Roman" w:eastAsia="Times New Roman" w:hAnsi="Times New Roman" w:cs="Times New Roman"/>
          <w:color w:val="000000"/>
          <w:sz w:val="23"/>
          <w:szCs w:val="23"/>
          <w:lang w:bidi="ar-SA"/>
        </w:rPr>
        <w:t>Canaanite Autumn Calendar</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An autumn </w:t>
      </w:r>
      <w:proofErr w:type="gramStart"/>
      <w:r w:rsidRPr="00BA41C5">
        <w:rPr>
          <w:rFonts w:ascii="Times New Roman" w:eastAsia="Times New Roman" w:hAnsi="Times New Roman" w:cs="Times New Roman"/>
          <w:color w:val="000000"/>
          <w:sz w:val="16"/>
          <w:szCs w:val="16"/>
          <w:lang w:bidi="ar-SA"/>
        </w:rPr>
        <w:t>new year</w:t>
      </w:r>
      <w:proofErr w:type="gramEnd"/>
      <w:r w:rsidRPr="00BA41C5">
        <w:rPr>
          <w:rFonts w:ascii="Times New Roman" w:eastAsia="Times New Roman" w:hAnsi="Times New Roman" w:cs="Times New Roman"/>
          <w:color w:val="000000"/>
          <w:sz w:val="16"/>
          <w:szCs w:val="16"/>
          <w:lang w:bidi="ar-SA"/>
        </w:rPr>
        <w:t xml:space="preserve"> was ubiquitous in the Levant and seems to have been used by the Canaanites, as can be seen in what scholars call “the Gezer Calendar,” discovered in 1908 at Tel Gezer by R.A.S. Macalister, and dated to the 10</w:t>
      </w:r>
      <w:r w:rsidRPr="00BA41C5">
        <w:rPr>
          <w:rFonts w:ascii="Times New Roman" w:eastAsia="Times New Roman" w:hAnsi="Times New Roman" w:cs="Times New Roman"/>
          <w:color w:val="000000"/>
          <w:sz w:val="12"/>
          <w:szCs w:val="12"/>
          <w:vertAlign w:val="superscript"/>
          <w:lang w:bidi="ar-SA"/>
        </w:rPr>
        <w:t>th</w:t>
      </w:r>
      <w:r w:rsidRPr="00BA41C5">
        <w:rPr>
          <w:rFonts w:ascii="Times New Roman" w:eastAsia="Times New Roman" w:hAnsi="Times New Roman" w:cs="Times New Roman"/>
          <w:color w:val="000000"/>
          <w:sz w:val="16"/>
          <w:szCs w:val="16"/>
          <w:lang w:bidi="ar-SA"/>
        </w:rPr>
        <w:t> century (roughly the time of David according to biblical chronology):</w:t>
      </w:r>
    </w:p>
    <w:p w:rsidR="00DC5BA4" w:rsidRPr="00BA41C5" w:rsidRDefault="00DC5BA4" w:rsidP="00DC5BA4">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rtl/>
        </w:rPr>
        <w:t>ירחו אסף</w:t>
      </w:r>
      <w:r w:rsidRPr="00BA41C5">
        <w:rPr>
          <w:rFonts w:ascii="Times New Roman" w:eastAsia="Times New Roman" w:hAnsi="Times New Roman" w:cs="Times New Roman"/>
          <w:color w:val="000000"/>
          <w:sz w:val="16"/>
          <w:szCs w:val="16"/>
          <w:rtl/>
          <w:lang w:bidi="ar-SA"/>
        </w:rPr>
        <w:br/>
      </w:r>
      <w:r w:rsidRPr="00BA41C5">
        <w:rPr>
          <w:rFonts w:ascii="Times New Roman" w:eastAsia="Times New Roman" w:hAnsi="Times New Roman" w:cs="Times New Roman"/>
          <w:color w:val="000000"/>
          <w:sz w:val="16"/>
          <w:szCs w:val="16"/>
          <w:rtl/>
        </w:rPr>
        <w:t>ירחו זרע</w:t>
      </w:r>
      <w:r w:rsidRPr="00BA41C5">
        <w:rPr>
          <w:rFonts w:ascii="Times New Roman" w:eastAsia="Times New Roman" w:hAnsi="Times New Roman" w:cs="Times New Roman"/>
          <w:color w:val="000000"/>
          <w:sz w:val="16"/>
          <w:szCs w:val="16"/>
          <w:rtl/>
          <w:lang w:bidi="ar-SA"/>
        </w:rPr>
        <w:br/>
      </w:r>
      <w:r w:rsidRPr="00BA41C5">
        <w:rPr>
          <w:rFonts w:ascii="Times New Roman" w:eastAsia="Times New Roman" w:hAnsi="Times New Roman" w:cs="Times New Roman"/>
          <w:color w:val="000000"/>
          <w:sz w:val="16"/>
          <w:szCs w:val="16"/>
          <w:rtl/>
        </w:rPr>
        <w:t>ירחו לקש</w:t>
      </w:r>
      <w:r w:rsidRPr="00BA41C5">
        <w:rPr>
          <w:rFonts w:ascii="Times New Roman" w:eastAsia="Times New Roman" w:hAnsi="Times New Roman" w:cs="Times New Roman"/>
          <w:color w:val="000000"/>
          <w:sz w:val="16"/>
          <w:szCs w:val="16"/>
          <w:rtl/>
          <w:lang w:bidi="ar-SA"/>
        </w:rPr>
        <w:br/>
      </w:r>
      <w:r w:rsidRPr="00BA41C5">
        <w:rPr>
          <w:rFonts w:ascii="Times New Roman" w:eastAsia="Times New Roman" w:hAnsi="Times New Roman" w:cs="Times New Roman"/>
          <w:color w:val="000000"/>
          <w:sz w:val="16"/>
          <w:szCs w:val="16"/>
          <w:rtl/>
        </w:rPr>
        <w:t xml:space="preserve">ירח </w:t>
      </w:r>
      <w:proofErr w:type="spellStart"/>
      <w:r w:rsidRPr="00BA41C5">
        <w:rPr>
          <w:rFonts w:ascii="Times New Roman" w:eastAsia="Times New Roman" w:hAnsi="Times New Roman" w:cs="Times New Roman"/>
          <w:color w:val="000000"/>
          <w:sz w:val="16"/>
          <w:szCs w:val="16"/>
          <w:rtl/>
        </w:rPr>
        <w:t>עצד</w:t>
      </w:r>
      <w:proofErr w:type="spellEnd"/>
      <w:r w:rsidRPr="00BA41C5">
        <w:rPr>
          <w:rFonts w:ascii="Times New Roman" w:eastAsia="Times New Roman" w:hAnsi="Times New Roman" w:cs="Times New Roman"/>
          <w:color w:val="000000"/>
          <w:sz w:val="16"/>
          <w:szCs w:val="16"/>
          <w:rtl/>
        </w:rPr>
        <w:t xml:space="preserve"> </w:t>
      </w:r>
      <w:proofErr w:type="spellStart"/>
      <w:r w:rsidRPr="00BA41C5">
        <w:rPr>
          <w:rFonts w:ascii="Times New Roman" w:eastAsia="Times New Roman" w:hAnsi="Times New Roman" w:cs="Times New Roman"/>
          <w:color w:val="000000"/>
          <w:sz w:val="16"/>
          <w:szCs w:val="16"/>
          <w:rtl/>
        </w:rPr>
        <w:t>פשת</w:t>
      </w:r>
      <w:proofErr w:type="spellEnd"/>
      <w:r w:rsidRPr="00BA41C5">
        <w:rPr>
          <w:rFonts w:ascii="Times New Roman" w:eastAsia="Times New Roman" w:hAnsi="Times New Roman" w:cs="Times New Roman"/>
          <w:color w:val="000000"/>
          <w:sz w:val="16"/>
          <w:szCs w:val="16"/>
          <w:rtl/>
          <w:lang w:bidi="ar-SA"/>
        </w:rPr>
        <w:br/>
      </w:r>
      <w:r w:rsidRPr="00BA41C5">
        <w:rPr>
          <w:rFonts w:ascii="Times New Roman" w:eastAsia="Times New Roman" w:hAnsi="Times New Roman" w:cs="Times New Roman"/>
          <w:color w:val="000000"/>
          <w:sz w:val="16"/>
          <w:szCs w:val="16"/>
          <w:rtl/>
        </w:rPr>
        <w:t>ירח קצר שערם</w:t>
      </w:r>
      <w:r w:rsidRPr="00BA41C5">
        <w:rPr>
          <w:rFonts w:ascii="Times New Roman" w:eastAsia="Times New Roman" w:hAnsi="Times New Roman" w:cs="Times New Roman"/>
          <w:color w:val="000000"/>
          <w:sz w:val="16"/>
          <w:szCs w:val="16"/>
          <w:rtl/>
          <w:lang w:bidi="ar-SA"/>
        </w:rPr>
        <w:br/>
      </w:r>
      <w:r w:rsidRPr="00BA41C5">
        <w:rPr>
          <w:rFonts w:ascii="Times New Roman" w:eastAsia="Times New Roman" w:hAnsi="Times New Roman" w:cs="Times New Roman"/>
          <w:color w:val="000000"/>
          <w:sz w:val="16"/>
          <w:szCs w:val="16"/>
          <w:rtl/>
        </w:rPr>
        <w:t>ירח קצר וכל</w:t>
      </w:r>
      <w:r w:rsidRPr="00BA41C5">
        <w:rPr>
          <w:rFonts w:ascii="Times New Roman" w:eastAsia="Times New Roman" w:hAnsi="Times New Roman" w:cs="Times New Roman"/>
          <w:color w:val="000000"/>
          <w:sz w:val="16"/>
          <w:szCs w:val="16"/>
          <w:rtl/>
          <w:lang w:bidi="ar-SA"/>
        </w:rPr>
        <w:br/>
      </w:r>
      <w:r w:rsidRPr="00BA41C5">
        <w:rPr>
          <w:rFonts w:ascii="Times New Roman" w:eastAsia="Times New Roman" w:hAnsi="Times New Roman" w:cs="Times New Roman"/>
          <w:color w:val="000000"/>
          <w:sz w:val="16"/>
          <w:szCs w:val="16"/>
          <w:rtl/>
        </w:rPr>
        <w:t>ירחו זמר</w:t>
      </w:r>
      <w:r w:rsidRPr="00BA41C5">
        <w:rPr>
          <w:rFonts w:ascii="Times New Roman" w:eastAsia="Times New Roman" w:hAnsi="Times New Roman" w:cs="Times New Roman"/>
          <w:color w:val="000000"/>
          <w:sz w:val="16"/>
          <w:szCs w:val="16"/>
          <w:rtl/>
          <w:lang w:bidi="ar-SA"/>
        </w:rPr>
        <w:br/>
      </w:r>
      <w:r w:rsidRPr="00BA41C5">
        <w:rPr>
          <w:rFonts w:ascii="Times New Roman" w:eastAsia="Times New Roman" w:hAnsi="Times New Roman" w:cs="Times New Roman"/>
          <w:color w:val="000000"/>
          <w:sz w:val="16"/>
          <w:szCs w:val="16"/>
          <w:rtl/>
        </w:rPr>
        <w:t>ירח קץ</w:t>
      </w:r>
      <w:r w:rsidRPr="00BA41C5">
        <w:rPr>
          <w:rFonts w:ascii="Times New Roman" w:eastAsia="Times New Roman" w:hAnsi="Times New Roman" w:cs="Times New Roman"/>
          <w:color w:val="000000"/>
          <w:sz w:val="16"/>
          <w:szCs w:val="16"/>
          <w:rtl/>
          <w:lang w:bidi="ar-SA"/>
        </w:rPr>
        <w:br/>
      </w:r>
      <w:r w:rsidRPr="00BA41C5">
        <w:rPr>
          <w:rFonts w:ascii="Times New Roman" w:eastAsia="Times New Roman" w:hAnsi="Times New Roman" w:cs="Times New Roman"/>
          <w:color w:val="000000"/>
          <w:sz w:val="16"/>
          <w:szCs w:val="16"/>
          <w:rtl/>
        </w:rPr>
        <w:t>אבי[ה]</w:t>
      </w:r>
    </w:p>
    <w:p w:rsidR="00DC5BA4" w:rsidRPr="00BA41C5" w:rsidRDefault="00DC5BA4" w:rsidP="00DC5BA4">
      <w:pPr>
        <w:shd w:val="clear" w:color="auto" w:fill="FFFFFF"/>
        <w:spacing w:after="0" w:line="258" w:lineRule="atLeast"/>
        <w:rPr>
          <w:rFonts w:ascii="Times New Roman" w:eastAsia="Times New Roman" w:hAnsi="Times New Roman" w:cs="Times New Roman"/>
          <w:color w:val="000000"/>
          <w:sz w:val="14"/>
          <w:szCs w:val="14"/>
          <w:rtl/>
          <w:lang w:bidi="ar-SA"/>
        </w:rPr>
      </w:pPr>
      <w:r w:rsidRPr="00BA41C5">
        <w:rPr>
          <w:rFonts w:ascii="Times New Roman" w:eastAsia="Times New Roman" w:hAnsi="Times New Roman" w:cs="Times New Roman"/>
          <w:color w:val="000000"/>
          <w:sz w:val="14"/>
          <w:szCs w:val="14"/>
          <w:lang w:bidi="ar-SA"/>
        </w:rPr>
        <w:t> </w:t>
      </w:r>
    </w:p>
    <w:p w:rsidR="00DC5BA4" w:rsidRPr="00BA41C5" w:rsidRDefault="00DC5BA4" w:rsidP="00DC5BA4">
      <w:pPr>
        <w:shd w:val="clear" w:color="auto" w:fill="FFFFFF"/>
        <w:spacing w:after="0" w:line="286" w:lineRule="atLeast"/>
        <w:textAlignment w:val="top"/>
        <w:rPr>
          <w:rFonts w:ascii="Times New Roman" w:eastAsia="Times New Roman" w:hAnsi="Times New Roman" w:cs="Times New Roman" w:hint="cs"/>
          <w:color w:val="000000"/>
          <w:sz w:val="14"/>
          <w:szCs w:val="14"/>
          <w:rtl/>
        </w:rPr>
      </w:pPr>
      <w:r w:rsidRPr="00BA41C5">
        <w:rPr>
          <w:rFonts w:ascii="Times New Roman" w:eastAsia="Times New Roman" w:hAnsi="Times New Roman" w:cs="Times New Roman"/>
          <w:color w:val="000000"/>
          <w:sz w:val="14"/>
          <w:szCs w:val="14"/>
          <w:lang w:bidi="ar-SA"/>
        </w:rPr>
        <w:t>The (2) months of ingathering</w:t>
      </w:r>
      <w:r w:rsidRPr="00BA41C5">
        <w:rPr>
          <w:rFonts w:ascii="Times New Roman" w:eastAsia="Times New Roman" w:hAnsi="Times New Roman" w:cs="Times New Roman"/>
          <w:color w:val="000000"/>
          <w:sz w:val="14"/>
          <w:szCs w:val="14"/>
          <w:lang w:bidi="ar-SA"/>
        </w:rPr>
        <w:br/>
        <w:t>The (2) months of planting</w:t>
      </w:r>
      <w:r w:rsidRPr="00BA41C5">
        <w:rPr>
          <w:rFonts w:ascii="Times New Roman" w:eastAsia="Times New Roman" w:hAnsi="Times New Roman" w:cs="Times New Roman"/>
          <w:color w:val="000000"/>
          <w:sz w:val="14"/>
          <w:szCs w:val="14"/>
          <w:lang w:bidi="ar-SA"/>
        </w:rPr>
        <w:br/>
        <w:t>The (2) months of rain</w:t>
      </w:r>
      <w:r w:rsidRPr="00BA41C5">
        <w:rPr>
          <w:rFonts w:ascii="Times New Roman" w:eastAsia="Times New Roman" w:hAnsi="Times New Roman" w:cs="Times New Roman"/>
          <w:color w:val="000000"/>
          <w:sz w:val="14"/>
          <w:szCs w:val="14"/>
          <w:lang w:bidi="ar-SA"/>
        </w:rPr>
        <w:br/>
        <w:t>The month of cutting flax</w:t>
      </w:r>
      <w:r w:rsidRPr="00BA41C5">
        <w:rPr>
          <w:rFonts w:ascii="Times New Roman" w:eastAsia="Times New Roman" w:hAnsi="Times New Roman" w:cs="Times New Roman"/>
          <w:color w:val="000000"/>
          <w:sz w:val="14"/>
          <w:szCs w:val="14"/>
          <w:lang w:bidi="ar-SA"/>
        </w:rPr>
        <w:br/>
        <w:t>The month of harvesting barley</w:t>
      </w:r>
      <w:r w:rsidRPr="00BA41C5">
        <w:rPr>
          <w:rFonts w:ascii="Times New Roman" w:eastAsia="Times New Roman" w:hAnsi="Times New Roman" w:cs="Times New Roman"/>
          <w:color w:val="000000"/>
          <w:sz w:val="14"/>
          <w:szCs w:val="14"/>
          <w:lang w:bidi="ar-SA"/>
        </w:rPr>
        <w:br/>
        <w:t>The month of harvesting and measuring (wheat/grain)</w:t>
      </w:r>
      <w:r w:rsidRPr="00BA41C5">
        <w:rPr>
          <w:rFonts w:ascii="Times New Roman" w:eastAsia="Times New Roman" w:hAnsi="Times New Roman" w:cs="Times New Roman"/>
          <w:color w:val="000000"/>
          <w:sz w:val="14"/>
          <w:szCs w:val="14"/>
          <w:lang w:bidi="ar-SA"/>
        </w:rPr>
        <w:br/>
        <w:t>The (2) months of pruning</w:t>
      </w:r>
      <w:r w:rsidRPr="00BA41C5">
        <w:rPr>
          <w:rFonts w:ascii="Times New Roman" w:eastAsia="Times New Roman" w:hAnsi="Times New Roman" w:cs="Times New Roman"/>
          <w:color w:val="000000"/>
          <w:sz w:val="14"/>
          <w:szCs w:val="14"/>
          <w:lang w:bidi="ar-SA"/>
        </w:rPr>
        <w:br/>
      </w:r>
      <w:r w:rsidRPr="00BA41C5">
        <w:rPr>
          <w:rFonts w:ascii="Times New Roman" w:eastAsia="Times New Roman" w:hAnsi="Times New Roman" w:cs="Times New Roman"/>
          <w:color w:val="000000"/>
          <w:sz w:val="14"/>
          <w:szCs w:val="14"/>
          <w:lang w:bidi="ar-SA"/>
        </w:rPr>
        <w:lastRenderedPageBreak/>
        <w:t>The month of summer (fruit)</w:t>
      </w:r>
      <w:r w:rsidRPr="00BA41C5">
        <w:rPr>
          <w:rFonts w:ascii="Times New Roman" w:eastAsia="Times New Roman" w:hAnsi="Times New Roman" w:cs="Times New Roman"/>
          <w:color w:val="000000"/>
          <w:sz w:val="14"/>
          <w:szCs w:val="14"/>
          <w:lang w:bidi="ar-SA"/>
        </w:rPr>
        <w:br/>
      </w:r>
      <w:proofErr w:type="spellStart"/>
      <w:r w:rsidRPr="00BA41C5">
        <w:rPr>
          <w:rFonts w:ascii="Times New Roman" w:eastAsia="Times New Roman" w:hAnsi="Times New Roman" w:cs="Times New Roman"/>
          <w:color w:val="000000"/>
          <w:sz w:val="14"/>
          <w:szCs w:val="14"/>
          <w:lang w:bidi="ar-SA"/>
        </w:rPr>
        <w:t>Abiy</w:t>
      </w:r>
      <w:proofErr w:type="spellEnd"/>
      <w:r w:rsidRPr="00BA41C5">
        <w:rPr>
          <w:rFonts w:ascii="Times New Roman" w:eastAsia="Times New Roman" w:hAnsi="Times New Roman" w:cs="Times New Roman"/>
          <w:color w:val="000000"/>
          <w:sz w:val="14"/>
          <w:szCs w:val="14"/>
          <w:lang w:bidi="ar-SA"/>
        </w:rPr>
        <w:t>[ah]</w:t>
      </w:r>
    </w:p>
    <w:p w:rsidR="00BA41C5" w:rsidRPr="00BA41C5" w:rsidRDefault="00BA41C5" w:rsidP="00DC5BA4">
      <w:pPr>
        <w:shd w:val="clear" w:color="auto" w:fill="FFFFFF"/>
        <w:spacing w:after="0" w:line="286" w:lineRule="atLeast"/>
        <w:textAlignment w:val="top"/>
        <w:rPr>
          <w:rFonts w:ascii="Times New Roman" w:eastAsia="Times New Roman" w:hAnsi="Times New Roman" w:cs="Times New Roman" w:hint="cs"/>
          <w:color w:val="000000"/>
          <w:sz w:val="14"/>
          <w:szCs w:val="14"/>
        </w:rPr>
      </w:pP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Scholars debate the meaning of this text, but one current interpretation is that the text is a seasonal calendar, listing not months but periods of time connected to the planting and harvest cycle. It begins with the ingathering of fruit, which has the exact same name as the ingathering holiday in Exodus 23. It ends with the month of summer fruit, often a reference to figs. The term </w:t>
      </w:r>
      <w:r w:rsidRPr="00BA41C5">
        <w:rPr>
          <w:rFonts w:ascii="Times New Roman" w:eastAsia="Times New Roman" w:hAnsi="Times New Roman" w:cs="Times New Roman"/>
          <w:i/>
          <w:iCs/>
          <w:color w:val="000000"/>
          <w:sz w:val="16"/>
          <w:lang w:bidi="ar-SA"/>
        </w:rPr>
        <w:t>may </w:t>
      </w:r>
      <w:r w:rsidRPr="00BA41C5">
        <w:rPr>
          <w:rFonts w:ascii="Times New Roman" w:eastAsia="Times New Roman" w:hAnsi="Times New Roman" w:cs="Times New Roman"/>
          <w:color w:val="000000"/>
          <w:sz w:val="16"/>
          <w:szCs w:val="16"/>
          <w:lang w:bidi="ar-SA"/>
        </w:rPr>
        <w:t xml:space="preserve">also be related to the Hebrew word </w:t>
      </w:r>
      <w:r w:rsidRPr="00BA41C5">
        <w:rPr>
          <w:rFonts w:ascii="Times New Roman" w:eastAsia="Times New Roman" w:hAnsi="Times New Roman" w:cs="Times New Roman"/>
          <w:color w:val="000000"/>
          <w:sz w:val="16"/>
          <w:szCs w:val="16"/>
          <w:rtl/>
        </w:rPr>
        <w:t>קץ</w:t>
      </w:r>
      <w:r w:rsidRPr="00BA41C5">
        <w:rPr>
          <w:rFonts w:ascii="Times New Roman" w:eastAsia="Times New Roman" w:hAnsi="Times New Roman" w:cs="Times New Roman"/>
          <w:color w:val="000000"/>
          <w:sz w:val="16"/>
          <w:szCs w:val="16"/>
          <w:lang w:bidi="ar-SA"/>
        </w:rPr>
        <w:t xml:space="preserve">, which means “end” (both terms appear to derive from the root </w:t>
      </w:r>
      <w:r w:rsidRPr="00BA41C5">
        <w:rPr>
          <w:rFonts w:ascii="Times New Roman" w:eastAsia="Times New Roman" w:hAnsi="Times New Roman" w:cs="Times New Roman"/>
          <w:color w:val="000000"/>
          <w:sz w:val="16"/>
          <w:szCs w:val="16"/>
          <w:rtl/>
        </w:rPr>
        <w:t>ק.צ.צ</w:t>
      </w:r>
      <w:r w:rsidRPr="00BA41C5">
        <w:rPr>
          <w:rFonts w:ascii="Times New Roman" w:eastAsia="Times New Roman" w:hAnsi="Times New Roman" w:cs="Times New Roman"/>
          <w:color w:val="000000"/>
          <w:sz w:val="16"/>
          <w:szCs w:val="16"/>
          <w:lang w:bidi="ar-SA"/>
        </w:rPr>
        <w:t>, meaning "cut off")</w:t>
      </w:r>
      <w:proofErr w:type="gramStart"/>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7]</w:t>
      </w:r>
    </w:p>
    <w:p w:rsidR="00DC5BA4" w:rsidRPr="00BA41C5" w:rsidRDefault="00DC5BA4" w:rsidP="00DC5BA4">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roofErr w:type="spellStart"/>
      <w:r w:rsidRPr="00BA41C5">
        <w:rPr>
          <w:rFonts w:ascii="Times New Roman" w:eastAsia="Times New Roman" w:hAnsi="Times New Roman" w:cs="Times New Roman"/>
          <w:color w:val="000000"/>
          <w:sz w:val="23"/>
          <w:szCs w:val="23"/>
          <w:lang w:bidi="ar-SA"/>
        </w:rPr>
        <w:t>Ugaritic</w:t>
      </w:r>
      <w:proofErr w:type="spellEnd"/>
      <w:r w:rsidRPr="00BA41C5">
        <w:rPr>
          <w:rFonts w:ascii="Times New Roman" w:eastAsia="Times New Roman" w:hAnsi="Times New Roman" w:cs="Times New Roman"/>
          <w:color w:val="000000"/>
          <w:sz w:val="23"/>
          <w:szCs w:val="23"/>
          <w:lang w:bidi="ar-SA"/>
        </w:rPr>
        <w:t xml:space="preserve"> New Year’s</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Another culture that used the autumn calendar and even held a large </w:t>
      </w:r>
      <w:proofErr w:type="gramStart"/>
      <w:r w:rsidRPr="00BA41C5">
        <w:rPr>
          <w:rFonts w:ascii="Times New Roman" w:eastAsia="Times New Roman" w:hAnsi="Times New Roman" w:cs="Times New Roman"/>
          <w:color w:val="000000"/>
          <w:sz w:val="16"/>
          <w:szCs w:val="16"/>
          <w:lang w:bidi="ar-SA"/>
        </w:rPr>
        <w:t>new year</w:t>
      </w:r>
      <w:proofErr w:type="gramEnd"/>
      <w:r w:rsidRPr="00BA41C5">
        <w:rPr>
          <w:rFonts w:ascii="Times New Roman" w:eastAsia="Times New Roman" w:hAnsi="Times New Roman" w:cs="Times New Roman"/>
          <w:color w:val="000000"/>
          <w:sz w:val="16"/>
          <w:szCs w:val="16"/>
          <w:lang w:bidi="ar-SA"/>
        </w:rPr>
        <w:t xml:space="preserve"> celebration in the autumn was the coastal kingdom of Ugarit. Two tablets found in the excavation of this city (RS 1.003, RS 18.056) describe an autumnal New Year’s festival that spans more than a month:</w:t>
      </w:r>
    </w:p>
    <w:p w:rsidR="00DC5BA4" w:rsidRPr="00BA41C5" w:rsidRDefault="00DC5BA4" w:rsidP="00DC5BA4">
      <w:pPr>
        <w:shd w:val="clear" w:color="auto" w:fill="FFFFFF"/>
        <w:spacing w:after="138"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On the month of </w:t>
      </w:r>
      <w:proofErr w:type="spellStart"/>
      <w:r w:rsidRPr="00BA41C5">
        <w:rPr>
          <w:rFonts w:ascii="Times New Roman" w:eastAsia="Times New Roman" w:hAnsi="Times New Roman" w:cs="Times New Roman"/>
          <w:color w:val="000000"/>
          <w:sz w:val="16"/>
          <w:szCs w:val="16"/>
          <w:lang w:bidi="ar-SA"/>
        </w:rPr>
        <w:t>Rashu-Yeni</w:t>
      </w:r>
      <w:proofErr w:type="spellEnd"/>
      <w:r w:rsidRPr="00BA41C5">
        <w:rPr>
          <w:rFonts w:ascii="Times New Roman" w:eastAsia="Times New Roman" w:hAnsi="Times New Roman" w:cs="Times New Roman"/>
          <w:color w:val="000000"/>
          <w:sz w:val="16"/>
          <w:szCs w:val="16"/>
          <w:lang w:bidi="ar-SA"/>
        </w:rPr>
        <w:t xml:space="preserve"> (</w:t>
      </w:r>
      <w:r w:rsidRPr="00BA41C5">
        <w:rPr>
          <w:rFonts w:ascii="Times New Roman" w:eastAsia="Times New Roman" w:hAnsi="Times New Roman" w:cs="Times New Roman"/>
          <w:color w:val="000000"/>
          <w:sz w:val="16"/>
          <w:szCs w:val="16"/>
          <w:rtl/>
        </w:rPr>
        <w:t>ראשית היין</w:t>
      </w:r>
      <w:r w:rsidRPr="00BA41C5">
        <w:rPr>
          <w:rFonts w:ascii="Times New Roman" w:eastAsia="Times New Roman" w:hAnsi="Times New Roman" w:cs="Times New Roman"/>
          <w:color w:val="000000"/>
          <w:sz w:val="16"/>
          <w:szCs w:val="16"/>
          <w:lang w:bidi="ar-SA"/>
        </w:rPr>
        <w:t>; equivalent to </w:t>
      </w:r>
      <w:r w:rsidRPr="00BA41C5">
        <w:rPr>
          <w:rFonts w:ascii="Times New Roman" w:eastAsia="Times New Roman" w:hAnsi="Times New Roman" w:cs="Times New Roman"/>
          <w:i/>
          <w:iCs/>
          <w:color w:val="000000"/>
          <w:sz w:val="16"/>
          <w:lang w:bidi="ar-SA"/>
        </w:rPr>
        <w:t>Elul, </w:t>
      </w:r>
      <w:r w:rsidRPr="00BA41C5">
        <w:rPr>
          <w:rFonts w:ascii="Times New Roman" w:eastAsia="Times New Roman" w:hAnsi="Times New Roman" w:cs="Times New Roman"/>
          <w:color w:val="000000"/>
          <w:sz w:val="16"/>
          <w:szCs w:val="16"/>
          <w:lang w:bidi="ar-SA"/>
        </w:rPr>
        <w:t>the month preceding </w:t>
      </w:r>
      <w:proofErr w:type="spellStart"/>
      <w:r w:rsidRPr="00BA41C5">
        <w:rPr>
          <w:rFonts w:ascii="Times New Roman" w:eastAsia="Times New Roman" w:hAnsi="Times New Roman" w:cs="Times New Roman"/>
          <w:i/>
          <w:iCs/>
          <w:color w:val="000000"/>
          <w:sz w:val="16"/>
          <w:lang w:bidi="ar-SA"/>
        </w:rPr>
        <w:t>Tishrei</w:t>
      </w:r>
      <w:proofErr w:type="spellEnd"/>
      <w:r w:rsidRPr="00BA41C5">
        <w:rPr>
          <w:rFonts w:ascii="Times New Roman" w:eastAsia="Times New Roman" w:hAnsi="Times New Roman" w:cs="Times New Roman"/>
          <w:color w:val="000000"/>
          <w:sz w:val="16"/>
          <w:szCs w:val="16"/>
          <w:lang w:bidi="ar-SA"/>
        </w:rPr>
        <w:t>, when Rosh Hashanah is celebrated), on the day of the New Moon (</w:t>
      </w:r>
      <w:proofErr w:type="spellStart"/>
      <w:r w:rsidRPr="00BA41C5">
        <w:rPr>
          <w:rFonts w:ascii="Times New Roman" w:eastAsia="Times New Roman" w:hAnsi="Times New Roman" w:cs="Times New Roman"/>
          <w:color w:val="000000"/>
          <w:sz w:val="16"/>
          <w:szCs w:val="16"/>
          <w:lang w:bidi="ar-SA"/>
        </w:rPr>
        <w:t>ym.ḥdt</w:t>
      </w:r>
      <w:proofErr w:type="spellEnd"/>
      <w:r w:rsidRPr="00BA41C5">
        <w:rPr>
          <w:rFonts w:ascii="Times New Roman" w:eastAsia="Times New Roman" w:hAnsi="Times New Roman" w:cs="Times New Roman"/>
          <w:color w:val="000000"/>
          <w:sz w:val="16"/>
          <w:szCs w:val="16"/>
          <w:lang w:bidi="ar-SA"/>
        </w:rPr>
        <w:t xml:space="preserve">; </w:t>
      </w:r>
      <w:r w:rsidRPr="00BA41C5">
        <w:rPr>
          <w:rFonts w:ascii="Times New Roman" w:eastAsia="Times New Roman" w:hAnsi="Times New Roman" w:cs="Times New Roman"/>
          <w:color w:val="000000"/>
          <w:sz w:val="16"/>
          <w:szCs w:val="16"/>
          <w:rtl/>
        </w:rPr>
        <w:t>יום חודש</w:t>
      </w:r>
      <w:r w:rsidRPr="00BA41C5">
        <w:rPr>
          <w:rFonts w:ascii="Times New Roman" w:eastAsia="Times New Roman" w:hAnsi="Times New Roman" w:cs="Times New Roman"/>
          <w:color w:val="000000"/>
          <w:sz w:val="16"/>
          <w:szCs w:val="16"/>
          <w:lang w:bidi="ar-SA"/>
        </w:rPr>
        <w:t>), cut a bunch of grapes for Ilu (=El) as a peace offering (</w:t>
      </w:r>
      <w:proofErr w:type="spellStart"/>
      <w:r w:rsidRPr="00BA41C5">
        <w:rPr>
          <w:rFonts w:ascii="Times New Roman" w:eastAsia="Times New Roman" w:hAnsi="Times New Roman" w:cs="Times New Roman"/>
          <w:i/>
          <w:iCs/>
          <w:color w:val="000000"/>
          <w:sz w:val="16"/>
          <w:lang w:bidi="ar-SA"/>
        </w:rPr>
        <w:t>shelamim</w:t>
      </w:r>
      <w:proofErr w:type="spellEnd"/>
      <w:r w:rsidRPr="00BA41C5">
        <w:rPr>
          <w:rFonts w:ascii="Times New Roman" w:eastAsia="Times New Roman" w:hAnsi="Times New Roman" w:cs="Times New Roman"/>
          <w:color w:val="000000"/>
          <w:sz w:val="16"/>
          <w:szCs w:val="16"/>
          <w:lang w:bidi="ar-SA"/>
        </w:rPr>
        <w:t>)</w:t>
      </w:r>
      <w:proofErr w:type="gramStart"/>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8]</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The tablet goes on to describe the preparations made by the king on the 14</w:t>
      </w:r>
      <w:r w:rsidRPr="00BA41C5">
        <w:rPr>
          <w:rFonts w:ascii="Times New Roman" w:eastAsia="Times New Roman" w:hAnsi="Times New Roman" w:cs="Times New Roman"/>
          <w:color w:val="000000"/>
          <w:sz w:val="12"/>
          <w:szCs w:val="12"/>
          <w:vertAlign w:val="superscript"/>
          <w:lang w:bidi="ar-SA"/>
        </w:rPr>
        <w:t>th</w:t>
      </w:r>
      <w:r w:rsidRPr="00BA41C5">
        <w:rPr>
          <w:rFonts w:ascii="Times New Roman" w:eastAsia="Times New Roman" w:hAnsi="Times New Roman" w:cs="Times New Roman"/>
          <w:color w:val="000000"/>
          <w:sz w:val="16"/>
          <w:szCs w:val="16"/>
          <w:lang w:bidi="ar-SA"/>
        </w:rPr>
        <w:t> of the month. Then, on the 15</w:t>
      </w:r>
      <w:r w:rsidRPr="00BA41C5">
        <w:rPr>
          <w:rFonts w:ascii="Times New Roman" w:eastAsia="Times New Roman" w:hAnsi="Times New Roman" w:cs="Times New Roman"/>
          <w:color w:val="000000"/>
          <w:sz w:val="12"/>
          <w:szCs w:val="12"/>
          <w:vertAlign w:val="superscript"/>
          <w:lang w:bidi="ar-SA"/>
        </w:rPr>
        <w:t>th</w:t>
      </w:r>
      <w:r w:rsidRPr="00BA41C5">
        <w:rPr>
          <w:rFonts w:ascii="Times New Roman" w:eastAsia="Times New Roman" w:hAnsi="Times New Roman" w:cs="Times New Roman"/>
          <w:color w:val="000000"/>
          <w:sz w:val="16"/>
          <w:szCs w:val="16"/>
          <w:lang w:bidi="ar-SA"/>
        </w:rPr>
        <w:t>, a seven-day celebration begins, typified by many sacrifices:</w:t>
      </w:r>
    </w:p>
    <w:p w:rsidR="00DC5BA4" w:rsidRPr="00BA41C5" w:rsidRDefault="00DC5BA4" w:rsidP="00DC5BA4">
      <w:pPr>
        <w:shd w:val="clear" w:color="auto" w:fill="FFFFFF"/>
        <w:spacing w:after="138"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A cow for the </w:t>
      </w:r>
      <w:proofErr w:type="spellStart"/>
      <w:r w:rsidRPr="00BA41C5">
        <w:rPr>
          <w:rFonts w:ascii="Times New Roman" w:eastAsia="Times New Roman" w:hAnsi="Times New Roman" w:cs="Times New Roman"/>
          <w:color w:val="000000"/>
          <w:sz w:val="16"/>
          <w:szCs w:val="16"/>
          <w:lang w:bidi="ar-SA"/>
        </w:rPr>
        <w:t>Ilahuma</w:t>
      </w:r>
      <w:proofErr w:type="spellEnd"/>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000000"/>
          <w:sz w:val="16"/>
          <w:szCs w:val="16"/>
          <w:lang w:bidi="ar-SA"/>
        </w:rPr>
        <w:br/>
        <w:t xml:space="preserve">For </w:t>
      </w:r>
      <w:proofErr w:type="spellStart"/>
      <w:r w:rsidRPr="00BA41C5">
        <w:rPr>
          <w:rFonts w:ascii="Times New Roman" w:eastAsia="Times New Roman" w:hAnsi="Times New Roman" w:cs="Times New Roman"/>
          <w:color w:val="000000"/>
          <w:sz w:val="16"/>
          <w:szCs w:val="16"/>
          <w:lang w:bidi="ar-SA"/>
        </w:rPr>
        <w:t>Tukamuna-wa-Šu</w:t>
      </w:r>
      <w:proofErr w:type="spellEnd"/>
      <w:r w:rsidRPr="00BA41C5">
        <w:rPr>
          <w:rFonts w:ascii="Times New Roman" w:eastAsia="Times New Roman" w:hAnsi="Times New Roman" w:cs="Times New Roman"/>
          <w:color w:val="000000"/>
          <w:sz w:val="16"/>
          <w:szCs w:val="16"/>
          <w:lang w:bidi="ar-SA"/>
        </w:rPr>
        <w:t>[</w:t>
      </w:r>
      <w:proofErr w:type="spellStart"/>
      <w:r w:rsidRPr="00BA41C5">
        <w:rPr>
          <w:rFonts w:ascii="Times New Roman" w:eastAsia="Times New Roman" w:hAnsi="Times New Roman" w:cs="Times New Roman"/>
          <w:color w:val="000000"/>
          <w:sz w:val="16"/>
          <w:szCs w:val="16"/>
          <w:lang w:bidi="ar-SA"/>
        </w:rPr>
        <w:t>nama</w:t>
      </w:r>
      <w:proofErr w:type="spellEnd"/>
      <w:r w:rsidRPr="00BA41C5">
        <w:rPr>
          <w:rFonts w:ascii="Times New Roman" w:eastAsia="Times New Roman" w:hAnsi="Times New Roman" w:cs="Times New Roman"/>
          <w:color w:val="000000"/>
          <w:sz w:val="16"/>
          <w:szCs w:val="16"/>
          <w:lang w:bidi="ar-SA"/>
        </w:rPr>
        <w:t xml:space="preserve"> an ewe]</w:t>
      </w:r>
      <w:r w:rsidRPr="00BA41C5">
        <w:rPr>
          <w:rFonts w:ascii="Times New Roman" w:eastAsia="Times New Roman" w:hAnsi="Times New Roman" w:cs="Times New Roman"/>
          <w:color w:val="000000"/>
          <w:sz w:val="16"/>
          <w:szCs w:val="16"/>
          <w:lang w:bidi="ar-SA"/>
        </w:rPr>
        <w:br/>
        <w:t xml:space="preserve">An </w:t>
      </w:r>
      <w:proofErr w:type="spellStart"/>
      <w:r w:rsidRPr="00BA41C5">
        <w:rPr>
          <w:rFonts w:ascii="Times New Roman" w:eastAsia="Times New Roman" w:hAnsi="Times New Roman" w:cs="Times New Roman"/>
          <w:color w:val="000000"/>
          <w:sz w:val="16"/>
          <w:szCs w:val="16"/>
          <w:lang w:bidi="ar-SA"/>
        </w:rPr>
        <w:t>ewe</w:t>
      </w:r>
      <w:proofErr w:type="spellEnd"/>
      <w:r w:rsidRPr="00BA41C5">
        <w:rPr>
          <w:rFonts w:ascii="Times New Roman" w:eastAsia="Times New Roman" w:hAnsi="Times New Roman" w:cs="Times New Roman"/>
          <w:color w:val="000000"/>
          <w:sz w:val="16"/>
          <w:szCs w:val="16"/>
          <w:lang w:bidi="ar-SA"/>
        </w:rPr>
        <w:t xml:space="preserve"> for </w:t>
      </w:r>
      <w:proofErr w:type="spellStart"/>
      <w:r w:rsidRPr="00BA41C5">
        <w:rPr>
          <w:rFonts w:ascii="Times New Roman" w:eastAsia="Times New Roman" w:hAnsi="Times New Roman" w:cs="Times New Roman"/>
          <w:color w:val="000000"/>
          <w:sz w:val="16"/>
          <w:szCs w:val="16"/>
          <w:lang w:bidi="ar-SA"/>
        </w:rPr>
        <w:t>Rašap</w:t>
      </w:r>
      <w:proofErr w:type="spellEnd"/>
      <w:r w:rsidRPr="00BA41C5">
        <w:rPr>
          <w:rFonts w:ascii="Times New Roman" w:eastAsia="Times New Roman" w:hAnsi="Times New Roman" w:cs="Times New Roman"/>
          <w:color w:val="000000"/>
          <w:sz w:val="16"/>
          <w:szCs w:val="16"/>
          <w:lang w:bidi="ar-SA"/>
        </w:rPr>
        <w:t xml:space="preserve"> as a burnt-offering,</w:t>
      </w:r>
      <w:r w:rsidRPr="00BA41C5">
        <w:rPr>
          <w:rFonts w:ascii="Times New Roman" w:eastAsia="Times New Roman" w:hAnsi="Times New Roman" w:cs="Times New Roman"/>
          <w:color w:val="000000"/>
          <w:sz w:val="16"/>
          <w:szCs w:val="16"/>
          <w:lang w:bidi="ar-SA"/>
        </w:rPr>
        <w:br/>
        <w:t>And as a peace offering: [two] e[</w:t>
      </w:r>
      <w:proofErr w:type="spellStart"/>
      <w:r w:rsidRPr="00BA41C5">
        <w:rPr>
          <w:rFonts w:ascii="Times New Roman" w:eastAsia="Times New Roman" w:hAnsi="Times New Roman" w:cs="Times New Roman"/>
          <w:color w:val="000000"/>
          <w:sz w:val="16"/>
          <w:szCs w:val="16"/>
          <w:lang w:bidi="ar-SA"/>
        </w:rPr>
        <w:t>wes</w:t>
      </w:r>
      <w:proofErr w:type="spellEnd"/>
      <w:r w:rsidRPr="00BA41C5">
        <w:rPr>
          <w:rFonts w:ascii="Times New Roman" w:eastAsia="Times New Roman" w:hAnsi="Times New Roman" w:cs="Times New Roman"/>
          <w:color w:val="000000"/>
          <w:sz w:val="16"/>
          <w:szCs w:val="16"/>
          <w:lang w:bidi="ar-SA"/>
        </w:rPr>
        <w:t xml:space="preserve">] for </w:t>
      </w:r>
      <w:proofErr w:type="spellStart"/>
      <w:r w:rsidRPr="00BA41C5">
        <w:rPr>
          <w:rFonts w:ascii="Times New Roman" w:eastAsia="Times New Roman" w:hAnsi="Times New Roman" w:cs="Times New Roman"/>
          <w:color w:val="000000"/>
          <w:sz w:val="16"/>
          <w:szCs w:val="16"/>
          <w:lang w:bidi="ar-SA"/>
        </w:rPr>
        <w:t>Ilahu</w:t>
      </w:r>
      <w:proofErr w:type="spellEnd"/>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000000"/>
          <w:sz w:val="16"/>
          <w:szCs w:val="16"/>
          <w:lang w:bidi="ar-SA"/>
        </w:rPr>
        <w:br/>
        <w:t xml:space="preserve">A bull and a ram for the </w:t>
      </w:r>
      <w:proofErr w:type="spellStart"/>
      <w:r w:rsidRPr="00BA41C5">
        <w:rPr>
          <w:rFonts w:ascii="Times New Roman" w:eastAsia="Times New Roman" w:hAnsi="Times New Roman" w:cs="Times New Roman"/>
          <w:color w:val="000000"/>
          <w:sz w:val="16"/>
          <w:szCs w:val="16"/>
          <w:lang w:bidi="ar-SA"/>
        </w:rPr>
        <w:t>Ilahuma</w:t>
      </w:r>
      <w:proofErr w:type="spellEnd"/>
      <w:r w:rsidRPr="00BA41C5">
        <w:rPr>
          <w:rFonts w:ascii="Times New Roman" w:eastAsia="Times New Roman" w:hAnsi="Times New Roman" w:cs="Times New Roman"/>
          <w:color w:val="000000"/>
          <w:sz w:val="16"/>
          <w:szCs w:val="16"/>
          <w:lang w:bidi="ar-SA"/>
        </w:rPr>
        <w:br/>
        <w:t xml:space="preserve">A cow for the </w:t>
      </w:r>
      <w:proofErr w:type="spellStart"/>
      <w:r w:rsidRPr="00BA41C5">
        <w:rPr>
          <w:rFonts w:ascii="Times New Roman" w:eastAsia="Times New Roman" w:hAnsi="Times New Roman" w:cs="Times New Roman"/>
          <w:color w:val="000000"/>
          <w:sz w:val="16"/>
          <w:szCs w:val="16"/>
          <w:lang w:bidi="ar-SA"/>
        </w:rPr>
        <w:t>Ilahuma</w:t>
      </w:r>
      <w:proofErr w:type="spellEnd"/>
      <w:r w:rsidRPr="00BA41C5">
        <w:rPr>
          <w:rFonts w:ascii="Times New Roman" w:eastAsia="Times New Roman" w:hAnsi="Times New Roman" w:cs="Times New Roman"/>
          <w:color w:val="000000"/>
          <w:sz w:val="16"/>
          <w:szCs w:val="16"/>
          <w:lang w:bidi="ar-SA"/>
        </w:rPr>
        <w:br/>
        <w:t xml:space="preserve">For </w:t>
      </w:r>
      <w:proofErr w:type="spellStart"/>
      <w:r w:rsidRPr="00BA41C5">
        <w:rPr>
          <w:rFonts w:ascii="Times New Roman" w:eastAsia="Times New Roman" w:hAnsi="Times New Roman" w:cs="Times New Roman"/>
          <w:color w:val="000000"/>
          <w:sz w:val="16"/>
          <w:szCs w:val="16"/>
          <w:lang w:bidi="ar-SA"/>
        </w:rPr>
        <w:t>Balu</w:t>
      </w:r>
      <w:proofErr w:type="spellEnd"/>
      <w:r w:rsidRPr="00BA41C5">
        <w:rPr>
          <w:rFonts w:ascii="Times New Roman" w:eastAsia="Times New Roman" w:hAnsi="Times New Roman" w:cs="Times New Roman"/>
          <w:color w:val="000000"/>
          <w:sz w:val="16"/>
          <w:szCs w:val="16"/>
          <w:lang w:bidi="ar-SA"/>
        </w:rPr>
        <w:t xml:space="preserve"> a bull…</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The list goes on, with various forms of sacrifices to be brought for six days</w:t>
      </w:r>
      <w:proofErr w:type="gramStart"/>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9]</w:t>
      </w:r>
      <w:r w:rsidRPr="00BA41C5">
        <w:rPr>
          <w:rFonts w:ascii="Times New Roman" w:eastAsia="Times New Roman" w:hAnsi="Times New Roman" w:cs="Times New Roman"/>
          <w:color w:val="000000"/>
          <w:sz w:val="16"/>
          <w:szCs w:val="16"/>
          <w:lang w:bidi="ar-SA"/>
        </w:rPr>
        <w:t> Then,</w:t>
      </w:r>
    </w:p>
    <w:p w:rsidR="00DC5BA4" w:rsidRPr="00BA41C5" w:rsidRDefault="00DC5BA4" w:rsidP="00DC5BA4">
      <w:pPr>
        <w:shd w:val="clear" w:color="auto" w:fill="FFFFFF"/>
        <w:spacing w:after="138"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On the seventh day, when the sun rises, the day will be free (of cultic obligations); when the sun sets, the king will be free (of cultic obligations).</w:t>
      </w:r>
    </w:p>
    <w:p w:rsidR="00DC5BA4" w:rsidRPr="00BA41C5" w:rsidRDefault="00DC5BA4" w:rsidP="00DC5BA4">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BA41C5">
        <w:rPr>
          <w:rFonts w:ascii="Times New Roman" w:eastAsia="Times New Roman" w:hAnsi="Times New Roman" w:cs="Times New Roman"/>
          <w:color w:val="000000"/>
          <w:sz w:val="19"/>
          <w:szCs w:val="19"/>
          <w:lang w:bidi="ar-SA"/>
        </w:rPr>
        <w:t>Dwellings for the Gods made of Branches on the First of the Autumn Month</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The </w:t>
      </w:r>
      <w:proofErr w:type="gramStart"/>
      <w:r w:rsidRPr="00BA41C5">
        <w:rPr>
          <w:rFonts w:ascii="Times New Roman" w:eastAsia="Times New Roman" w:hAnsi="Times New Roman" w:cs="Times New Roman"/>
          <w:color w:val="000000"/>
          <w:sz w:val="16"/>
          <w:szCs w:val="16"/>
          <w:lang w:bidi="ar-SA"/>
        </w:rPr>
        <w:t>new year</w:t>
      </w:r>
      <w:proofErr w:type="gramEnd"/>
      <w:r w:rsidRPr="00BA41C5">
        <w:rPr>
          <w:rFonts w:ascii="Times New Roman" w:eastAsia="Times New Roman" w:hAnsi="Times New Roman" w:cs="Times New Roman"/>
          <w:color w:val="000000"/>
          <w:sz w:val="16"/>
          <w:szCs w:val="16"/>
          <w:lang w:bidi="ar-SA"/>
        </w:rPr>
        <w:t xml:space="preserve"> festival culminates in the next month:</w:t>
      </w:r>
    </w:p>
    <w:p w:rsidR="00DC5BA4" w:rsidRPr="00BA41C5" w:rsidRDefault="00DC5BA4" w:rsidP="00DC5BA4">
      <w:pPr>
        <w:shd w:val="clear" w:color="auto" w:fill="FFFFFF"/>
        <w:spacing w:after="138"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On the day of the new moon of (the following month, equivalent to </w:t>
      </w:r>
      <w:proofErr w:type="spellStart"/>
      <w:r w:rsidRPr="00BA41C5">
        <w:rPr>
          <w:rFonts w:ascii="Times New Roman" w:eastAsia="Times New Roman" w:hAnsi="Times New Roman" w:cs="Times New Roman"/>
          <w:i/>
          <w:iCs/>
          <w:color w:val="000000"/>
          <w:sz w:val="16"/>
          <w:lang w:bidi="ar-SA"/>
        </w:rPr>
        <w:t>Tishrei</w:t>
      </w:r>
      <w:proofErr w:type="spellEnd"/>
      <w:r w:rsidRPr="00BA41C5">
        <w:rPr>
          <w:rFonts w:ascii="Times New Roman" w:eastAsia="Times New Roman" w:hAnsi="Times New Roman" w:cs="Times New Roman"/>
          <w:color w:val="000000"/>
          <w:sz w:val="16"/>
          <w:szCs w:val="16"/>
          <w:lang w:bidi="ar-SA"/>
        </w:rPr>
        <w:t>)… the king will offer a sacrifice… on the roof </w:t>
      </w:r>
      <w:r w:rsidRPr="00BA41C5">
        <w:rPr>
          <w:rFonts w:ascii="Times New Roman" w:eastAsia="Times New Roman" w:hAnsi="Times New Roman" w:cs="Times New Roman"/>
          <w:b/>
          <w:bCs/>
          <w:color w:val="000000"/>
          <w:sz w:val="16"/>
          <w:lang w:bidi="ar-SA"/>
        </w:rPr>
        <w:t>where there will be dwellings of branches (</w:t>
      </w:r>
      <w:proofErr w:type="spellStart"/>
      <w:r w:rsidRPr="00BA41C5">
        <w:rPr>
          <w:rFonts w:ascii="Times New Roman" w:eastAsia="Times New Roman" w:hAnsi="Times New Roman" w:cs="Times New Roman"/>
          <w:b/>
          <w:bCs/>
          <w:color w:val="000000"/>
          <w:sz w:val="16"/>
          <w:lang w:bidi="ar-SA"/>
        </w:rPr>
        <w:t>m</w:t>
      </w:r>
      <w:r w:rsidRPr="00BA41C5">
        <w:rPr>
          <w:rFonts w:ascii="Times New Roman" w:eastAsia="Times New Roman" w:hAnsi="Times New Roman" w:cs="Times New Roman"/>
          <w:b/>
          <w:bCs/>
          <w:color w:val="000000"/>
          <w:sz w:val="16"/>
          <w:u w:val="single"/>
          <w:lang w:bidi="ar-SA"/>
        </w:rPr>
        <w:t>t</w:t>
      </w:r>
      <w:r w:rsidRPr="00BA41C5">
        <w:rPr>
          <w:rFonts w:ascii="Times New Roman" w:eastAsia="Times New Roman" w:hAnsi="Times New Roman" w:cs="Times New Roman"/>
          <w:b/>
          <w:bCs/>
          <w:color w:val="000000"/>
          <w:sz w:val="16"/>
          <w:lang w:bidi="ar-SA"/>
        </w:rPr>
        <w:t>bt</w:t>
      </w:r>
      <w:proofErr w:type="spellEnd"/>
      <w:r w:rsidRPr="00BA41C5">
        <w:rPr>
          <w:rFonts w:ascii="Times New Roman" w:eastAsia="Times New Roman" w:hAnsi="Times New Roman" w:cs="Times New Roman"/>
          <w:b/>
          <w:bCs/>
          <w:color w:val="000000"/>
          <w:sz w:val="16"/>
          <w:lang w:bidi="ar-SA"/>
        </w:rPr>
        <w:t xml:space="preserve"> ͗</w:t>
      </w:r>
      <w:proofErr w:type="spellStart"/>
      <w:r w:rsidRPr="00BA41C5">
        <w:rPr>
          <w:rFonts w:ascii="Times New Roman" w:eastAsia="Times New Roman" w:hAnsi="Times New Roman" w:cs="Times New Roman"/>
          <w:b/>
          <w:bCs/>
          <w:color w:val="000000"/>
          <w:sz w:val="16"/>
          <w:lang w:bidi="ar-SA"/>
        </w:rPr>
        <w:t>zmr</w:t>
      </w:r>
      <w:proofErr w:type="spellEnd"/>
      <w:r w:rsidRPr="00BA41C5">
        <w:rPr>
          <w:rFonts w:ascii="Times New Roman" w:eastAsia="Times New Roman" w:hAnsi="Times New Roman" w:cs="Times New Roman"/>
          <w:b/>
          <w:bCs/>
          <w:color w:val="000000"/>
          <w:sz w:val="16"/>
          <w:lang w:bidi="ar-SA"/>
        </w:rPr>
        <w:t xml:space="preserve">; </w:t>
      </w:r>
      <w:r w:rsidRPr="00BA41C5">
        <w:rPr>
          <w:rFonts w:ascii="Times New Roman" w:eastAsia="Times New Roman" w:hAnsi="Times New Roman" w:cs="Times New Roman"/>
          <w:b/>
          <w:bCs/>
          <w:color w:val="000000"/>
          <w:sz w:val="16"/>
          <w:rtl/>
        </w:rPr>
        <w:t>מושבות זמר</w:t>
      </w:r>
      <w:r w:rsidRPr="00BA41C5">
        <w:rPr>
          <w:rFonts w:ascii="Times New Roman" w:eastAsia="Times New Roman" w:hAnsi="Times New Roman" w:cs="Times New Roman"/>
          <w:b/>
          <w:bCs/>
          <w:color w:val="000000"/>
          <w:sz w:val="16"/>
          <w:lang w:bidi="ar-SA"/>
        </w:rPr>
        <w:t>)</w:t>
      </w:r>
      <w:r w:rsidRPr="00BA41C5">
        <w:rPr>
          <w:rFonts w:ascii="Times New Roman" w:eastAsia="Times New Roman" w:hAnsi="Times New Roman" w:cs="Times New Roman"/>
          <w:color w:val="000000"/>
          <w:sz w:val="16"/>
          <w:szCs w:val="16"/>
          <w:lang w:bidi="ar-SA"/>
        </w:rPr>
        <w:t>, four on one side four on the other, a ram as burnt offering, a bull and a ram as peace offering, to be repeated seven times. According to what is in his heart, the king will speak.</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The connection to the practice on </w:t>
      </w:r>
      <w:proofErr w:type="spellStart"/>
      <w:r w:rsidRPr="00BA41C5">
        <w:rPr>
          <w:rFonts w:ascii="Times New Roman" w:eastAsia="Times New Roman" w:hAnsi="Times New Roman" w:cs="Times New Roman"/>
          <w:i/>
          <w:iCs/>
          <w:color w:val="000000"/>
          <w:sz w:val="16"/>
          <w:lang w:bidi="ar-SA"/>
        </w:rPr>
        <w:t>Sukkot</w:t>
      </w:r>
      <w:proofErr w:type="spellEnd"/>
      <w:r w:rsidRPr="00BA41C5">
        <w:rPr>
          <w:rFonts w:ascii="Times New Roman" w:eastAsia="Times New Roman" w:hAnsi="Times New Roman" w:cs="Times New Roman"/>
          <w:color w:val="000000"/>
          <w:sz w:val="16"/>
          <w:szCs w:val="16"/>
          <w:lang w:bidi="ar-SA"/>
        </w:rPr>
        <w:t xml:space="preserve"> of gathering branches and building booths, familiar from Leviticus 23, is unmistakable. In his introduction to this text, the </w:t>
      </w:r>
      <w:proofErr w:type="spellStart"/>
      <w:r w:rsidRPr="00BA41C5">
        <w:rPr>
          <w:rFonts w:ascii="Times New Roman" w:eastAsia="Times New Roman" w:hAnsi="Times New Roman" w:cs="Times New Roman"/>
          <w:color w:val="000000"/>
          <w:sz w:val="16"/>
          <w:szCs w:val="16"/>
          <w:lang w:bidi="ar-SA"/>
        </w:rPr>
        <w:t>Ugaritic</w:t>
      </w:r>
      <w:proofErr w:type="spellEnd"/>
      <w:r w:rsidRPr="00BA41C5">
        <w:rPr>
          <w:rFonts w:ascii="Times New Roman" w:eastAsia="Times New Roman" w:hAnsi="Times New Roman" w:cs="Times New Roman"/>
          <w:color w:val="000000"/>
          <w:sz w:val="16"/>
          <w:szCs w:val="16"/>
          <w:lang w:bidi="ar-SA"/>
        </w:rPr>
        <w:t xml:space="preserve"> scholar, Dennis </w:t>
      </w:r>
      <w:proofErr w:type="spellStart"/>
      <w:r w:rsidRPr="00BA41C5">
        <w:rPr>
          <w:rFonts w:ascii="Times New Roman" w:eastAsia="Times New Roman" w:hAnsi="Times New Roman" w:cs="Times New Roman"/>
          <w:color w:val="000000"/>
          <w:sz w:val="16"/>
          <w:szCs w:val="16"/>
          <w:lang w:bidi="ar-SA"/>
        </w:rPr>
        <w:t>Pardee</w:t>
      </w:r>
      <w:proofErr w:type="spellEnd"/>
      <w:r w:rsidRPr="00BA41C5">
        <w:rPr>
          <w:rFonts w:ascii="Times New Roman" w:eastAsia="Times New Roman" w:hAnsi="Times New Roman" w:cs="Times New Roman"/>
          <w:color w:val="000000"/>
          <w:sz w:val="16"/>
          <w:szCs w:val="16"/>
          <w:lang w:bidi="ar-SA"/>
        </w:rPr>
        <w:t>, writes:</w:t>
      </w:r>
    </w:p>
    <w:p w:rsidR="00DC5BA4" w:rsidRPr="00BA41C5" w:rsidRDefault="00DC5BA4" w:rsidP="00DC5BA4">
      <w:pPr>
        <w:shd w:val="clear" w:color="auto" w:fill="FFFFFF"/>
        <w:spacing w:after="138"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The reference to the “day of the new moon”… marks this as a text outlining a two-month festival, or at least, the festival of the last month of the year with a transitional festival to the </w:t>
      </w:r>
      <w:proofErr w:type="gramStart"/>
      <w:r w:rsidRPr="00BA41C5">
        <w:rPr>
          <w:rFonts w:ascii="Times New Roman" w:eastAsia="Times New Roman" w:hAnsi="Times New Roman" w:cs="Times New Roman"/>
          <w:color w:val="000000"/>
          <w:sz w:val="16"/>
          <w:szCs w:val="16"/>
          <w:lang w:bidi="ar-SA"/>
        </w:rPr>
        <w:t>new year</w:t>
      </w:r>
      <w:proofErr w:type="gramEnd"/>
      <w:r w:rsidRPr="00BA41C5">
        <w:rPr>
          <w:rFonts w:ascii="Times New Roman" w:eastAsia="Times New Roman" w:hAnsi="Times New Roman" w:cs="Times New Roman"/>
          <w:color w:val="000000"/>
          <w:sz w:val="16"/>
          <w:szCs w:val="16"/>
          <w:lang w:bidi="ar-SA"/>
        </w:rPr>
        <w:t>. The new-year festival, similarly to that of the Hebrew Bible, appears to be a harvest festival, as may be surmised from the mention of “dwellings” for the gods made of “cut branches.”</w:t>
      </w:r>
      <w:r w:rsidRPr="00BA41C5">
        <w:rPr>
          <w:rFonts w:ascii="Times New Roman" w:eastAsia="Times New Roman" w:hAnsi="Times New Roman" w:cs="Times New Roman"/>
          <w:color w:val="B22222"/>
          <w:sz w:val="14"/>
          <w:szCs w:val="14"/>
          <w:vertAlign w:val="superscript"/>
          <w:lang w:bidi="ar-SA"/>
        </w:rPr>
        <w:t>[10]</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The connection between the practice in Ugarit and that described in the Torah was noted by another </w:t>
      </w:r>
      <w:proofErr w:type="spellStart"/>
      <w:r w:rsidRPr="00BA41C5">
        <w:rPr>
          <w:rFonts w:ascii="Times New Roman" w:eastAsia="Times New Roman" w:hAnsi="Times New Roman" w:cs="Times New Roman"/>
          <w:color w:val="000000"/>
          <w:sz w:val="16"/>
          <w:szCs w:val="16"/>
          <w:lang w:bidi="ar-SA"/>
        </w:rPr>
        <w:t>Ugaritic</w:t>
      </w:r>
      <w:proofErr w:type="spellEnd"/>
      <w:r w:rsidRPr="00BA41C5">
        <w:rPr>
          <w:rFonts w:ascii="Times New Roman" w:eastAsia="Times New Roman" w:hAnsi="Times New Roman" w:cs="Times New Roman"/>
          <w:color w:val="000000"/>
          <w:sz w:val="16"/>
          <w:szCs w:val="16"/>
          <w:lang w:bidi="ar-SA"/>
        </w:rPr>
        <w:t xml:space="preserve"> scholar, Johannes C. De Moor, in his discussion of the text in Deuteronomy:</w:t>
      </w:r>
    </w:p>
    <w:p w:rsidR="00DC5BA4" w:rsidRPr="00BA41C5" w:rsidRDefault="00DC5BA4" w:rsidP="00DC5BA4">
      <w:pPr>
        <w:shd w:val="clear" w:color="auto" w:fill="FFFFFF"/>
        <w:spacing w:after="138"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It was now called </w:t>
      </w:r>
      <w:proofErr w:type="spellStart"/>
      <w:r w:rsidRPr="00BA41C5">
        <w:rPr>
          <w:rFonts w:ascii="Times New Roman" w:eastAsia="Times New Roman" w:hAnsi="Times New Roman" w:cs="Times New Roman"/>
          <w:i/>
          <w:iCs/>
          <w:color w:val="000000"/>
          <w:sz w:val="16"/>
          <w:lang w:bidi="ar-SA"/>
        </w:rPr>
        <w:t>ḥag</w:t>
      </w:r>
      <w:proofErr w:type="spellEnd"/>
      <w:r w:rsidRPr="00BA41C5">
        <w:rPr>
          <w:rFonts w:ascii="Times New Roman" w:eastAsia="Times New Roman" w:hAnsi="Times New Roman" w:cs="Times New Roman"/>
          <w:i/>
          <w:iCs/>
          <w:color w:val="000000"/>
          <w:sz w:val="16"/>
          <w:lang w:bidi="ar-SA"/>
        </w:rPr>
        <w:t xml:space="preserve"> </w:t>
      </w:r>
      <w:proofErr w:type="spellStart"/>
      <w:r w:rsidRPr="00BA41C5">
        <w:rPr>
          <w:rFonts w:ascii="Times New Roman" w:eastAsia="Times New Roman" w:hAnsi="Times New Roman" w:cs="Times New Roman"/>
          <w:i/>
          <w:iCs/>
          <w:color w:val="000000"/>
          <w:sz w:val="16"/>
          <w:lang w:bidi="ar-SA"/>
        </w:rPr>
        <w:t>hassukkōt</w:t>
      </w:r>
      <w:proofErr w:type="spellEnd"/>
      <w:r w:rsidRPr="00BA41C5">
        <w:rPr>
          <w:rFonts w:ascii="Times New Roman" w:eastAsia="Times New Roman" w:hAnsi="Times New Roman" w:cs="Times New Roman"/>
          <w:color w:val="000000"/>
          <w:sz w:val="16"/>
          <w:szCs w:val="16"/>
          <w:lang w:bidi="ar-SA"/>
        </w:rPr>
        <w:t>, a name which for the first time points to the fact that like the people of Ugarit, the Israelites used booths of branches during the festival</w:t>
      </w:r>
      <w:proofErr w:type="gramStart"/>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11]</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lastRenderedPageBreak/>
        <w:t xml:space="preserve">It is significant that the bulk of the </w:t>
      </w:r>
      <w:proofErr w:type="spellStart"/>
      <w:r w:rsidRPr="00BA41C5">
        <w:rPr>
          <w:rFonts w:ascii="Times New Roman" w:eastAsia="Times New Roman" w:hAnsi="Times New Roman" w:cs="Times New Roman"/>
          <w:color w:val="000000"/>
          <w:sz w:val="16"/>
          <w:szCs w:val="16"/>
          <w:lang w:bidi="ar-SA"/>
        </w:rPr>
        <w:t>Ugaritic</w:t>
      </w:r>
      <w:proofErr w:type="spellEnd"/>
      <w:r w:rsidRPr="00BA41C5">
        <w:rPr>
          <w:rFonts w:ascii="Times New Roman" w:eastAsia="Times New Roman" w:hAnsi="Times New Roman" w:cs="Times New Roman"/>
          <w:color w:val="000000"/>
          <w:sz w:val="16"/>
          <w:szCs w:val="16"/>
          <w:lang w:bidi="ar-SA"/>
        </w:rPr>
        <w:t xml:space="preserve"> </w:t>
      </w:r>
      <w:proofErr w:type="gramStart"/>
      <w:r w:rsidRPr="00BA41C5">
        <w:rPr>
          <w:rFonts w:ascii="Times New Roman" w:eastAsia="Times New Roman" w:hAnsi="Times New Roman" w:cs="Times New Roman"/>
          <w:color w:val="000000"/>
          <w:sz w:val="16"/>
          <w:szCs w:val="16"/>
          <w:lang w:bidi="ar-SA"/>
        </w:rPr>
        <w:t>new year</w:t>
      </w:r>
      <w:proofErr w:type="gramEnd"/>
      <w:r w:rsidRPr="00BA41C5">
        <w:rPr>
          <w:rFonts w:ascii="Times New Roman" w:eastAsia="Times New Roman" w:hAnsi="Times New Roman" w:cs="Times New Roman"/>
          <w:color w:val="000000"/>
          <w:sz w:val="16"/>
          <w:szCs w:val="16"/>
          <w:lang w:bidi="ar-SA"/>
        </w:rPr>
        <w:t xml:space="preserve"> is celebrated at the end of the year and culminates in the new year, exactly as described in </w:t>
      </w:r>
      <w:proofErr w:type="spellStart"/>
      <w:r w:rsidRPr="00BA41C5">
        <w:rPr>
          <w:rFonts w:ascii="Times New Roman" w:eastAsia="Times New Roman" w:hAnsi="Times New Roman" w:cs="Times New Roman"/>
          <w:color w:val="000000"/>
          <w:sz w:val="16"/>
          <w:szCs w:val="16"/>
          <w:lang w:bidi="ar-SA"/>
        </w:rPr>
        <w:t>Exod</w:t>
      </w:r>
      <w:proofErr w:type="spellEnd"/>
      <w:r w:rsidRPr="00BA41C5">
        <w:rPr>
          <w:rFonts w:ascii="Times New Roman" w:eastAsia="Times New Roman" w:hAnsi="Times New Roman" w:cs="Times New Roman"/>
          <w:color w:val="000000"/>
          <w:sz w:val="16"/>
          <w:szCs w:val="16"/>
          <w:lang w:bidi="ar-SA"/>
        </w:rPr>
        <w:t xml:space="preserve"> 23 about </w:t>
      </w:r>
      <w:proofErr w:type="spellStart"/>
      <w:r w:rsidRPr="00BA41C5">
        <w:rPr>
          <w:rFonts w:ascii="Times New Roman" w:eastAsia="Times New Roman" w:hAnsi="Times New Roman" w:cs="Times New Roman"/>
          <w:i/>
          <w:iCs/>
          <w:color w:val="000000"/>
          <w:sz w:val="16"/>
          <w:lang w:bidi="ar-SA"/>
        </w:rPr>
        <w:t>Asif</w:t>
      </w:r>
      <w:proofErr w:type="spellEnd"/>
      <w:r w:rsidRPr="00BA41C5">
        <w:rPr>
          <w:rFonts w:ascii="Times New Roman" w:eastAsia="Times New Roman" w:hAnsi="Times New Roman" w:cs="Times New Roman"/>
          <w:color w:val="000000"/>
          <w:sz w:val="16"/>
          <w:szCs w:val="16"/>
          <w:lang w:bidi="ar-SA"/>
        </w:rPr>
        <w:t>, which is celebrated “as the year ends.”</w:t>
      </w:r>
    </w:p>
    <w:p w:rsidR="00DC5BA4" w:rsidRPr="00BA41C5" w:rsidRDefault="00DC5BA4" w:rsidP="00DC5BA4">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BA41C5">
        <w:rPr>
          <w:rFonts w:ascii="Times New Roman" w:eastAsia="Times New Roman" w:hAnsi="Times New Roman" w:cs="Times New Roman"/>
          <w:color w:val="000000"/>
          <w:sz w:val="19"/>
          <w:szCs w:val="19"/>
          <w:lang w:bidi="ar-SA"/>
        </w:rPr>
        <w:t>Brief Excursus: Connecting Ugarit and Israelites</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The ancient city of Ugarit, located in modern day coastal Syria, was destroyed in the 12</w:t>
      </w:r>
      <w:r w:rsidRPr="00BA41C5">
        <w:rPr>
          <w:rFonts w:ascii="Times New Roman" w:eastAsia="Times New Roman" w:hAnsi="Times New Roman" w:cs="Times New Roman"/>
          <w:color w:val="000000"/>
          <w:sz w:val="12"/>
          <w:szCs w:val="12"/>
          <w:vertAlign w:val="superscript"/>
          <w:lang w:bidi="ar-SA"/>
        </w:rPr>
        <w:t>th</w:t>
      </w:r>
      <w:r w:rsidRPr="00BA41C5">
        <w:rPr>
          <w:rFonts w:ascii="Times New Roman" w:eastAsia="Times New Roman" w:hAnsi="Times New Roman" w:cs="Times New Roman"/>
          <w:color w:val="000000"/>
          <w:sz w:val="16"/>
          <w:szCs w:val="16"/>
          <w:lang w:bidi="ar-SA"/>
        </w:rPr>
        <w:t> century</w:t>
      </w:r>
      <w:r w:rsidRPr="00BA41C5">
        <w:rPr>
          <w:rFonts w:ascii="Times New Roman" w:eastAsia="Times New Roman" w:hAnsi="Times New Roman" w:cs="Times New Roman"/>
          <w:smallCaps/>
          <w:color w:val="000000"/>
          <w:sz w:val="16"/>
          <w:szCs w:val="16"/>
          <w:lang w:bidi="ar-SA"/>
        </w:rPr>
        <w:t> B.C.E</w:t>
      </w:r>
      <w:r w:rsidRPr="00BA41C5">
        <w:rPr>
          <w:rFonts w:ascii="Times New Roman" w:eastAsia="Times New Roman" w:hAnsi="Times New Roman" w:cs="Times New Roman"/>
          <w:color w:val="000000"/>
          <w:sz w:val="16"/>
          <w:szCs w:val="16"/>
          <w:lang w:bidi="ar-SA"/>
        </w:rPr>
        <w:t xml:space="preserve">. Nevertheless, </w:t>
      </w:r>
      <w:proofErr w:type="spellStart"/>
      <w:r w:rsidRPr="00BA41C5">
        <w:rPr>
          <w:rFonts w:ascii="Times New Roman" w:eastAsia="Times New Roman" w:hAnsi="Times New Roman" w:cs="Times New Roman"/>
          <w:color w:val="000000"/>
          <w:sz w:val="16"/>
          <w:szCs w:val="16"/>
          <w:lang w:bidi="ar-SA"/>
        </w:rPr>
        <w:t>Ugaritic</w:t>
      </w:r>
      <w:proofErr w:type="spellEnd"/>
      <w:r w:rsidRPr="00BA41C5">
        <w:rPr>
          <w:rFonts w:ascii="Times New Roman" w:eastAsia="Times New Roman" w:hAnsi="Times New Roman" w:cs="Times New Roman"/>
          <w:color w:val="000000"/>
          <w:sz w:val="16"/>
          <w:szCs w:val="16"/>
          <w:lang w:bidi="ar-SA"/>
        </w:rPr>
        <w:t xml:space="preserve"> culture shares many commonalities with Israel.</w:t>
      </w:r>
      <w:r w:rsidRPr="00BA41C5">
        <w:rPr>
          <w:rFonts w:ascii="Times New Roman" w:eastAsia="Times New Roman" w:hAnsi="Times New Roman" w:cs="Times New Roman"/>
          <w:color w:val="B22222"/>
          <w:sz w:val="14"/>
          <w:szCs w:val="14"/>
          <w:vertAlign w:val="superscript"/>
          <w:lang w:bidi="ar-SA"/>
        </w:rPr>
        <w:t>[12]</w:t>
      </w:r>
      <w:r w:rsidRPr="00BA41C5">
        <w:rPr>
          <w:rFonts w:ascii="Times New Roman" w:eastAsia="Times New Roman" w:hAnsi="Times New Roman" w:cs="Times New Roman"/>
          <w:color w:val="000000"/>
          <w:sz w:val="16"/>
          <w:szCs w:val="16"/>
          <w:lang w:bidi="ar-SA"/>
        </w:rPr>
        <w:t xml:space="preserve"> Considering the difference in time, such a connection is always difficult to explain, especially when the first text to make a clear connection between Judean and </w:t>
      </w:r>
      <w:proofErr w:type="spellStart"/>
      <w:r w:rsidRPr="00BA41C5">
        <w:rPr>
          <w:rFonts w:ascii="Times New Roman" w:eastAsia="Times New Roman" w:hAnsi="Times New Roman" w:cs="Times New Roman"/>
          <w:color w:val="000000"/>
          <w:sz w:val="16"/>
          <w:szCs w:val="16"/>
          <w:lang w:bidi="ar-SA"/>
        </w:rPr>
        <w:t>Ugaritic</w:t>
      </w:r>
      <w:proofErr w:type="spellEnd"/>
      <w:r w:rsidRPr="00BA41C5">
        <w:rPr>
          <w:rFonts w:ascii="Times New Roman" w:eastAsia="Times New Roman" w:hAnsi="Times New Roman" w:cs="Times New Roman"/>
          <w:color w:val="000000"/>
          <w:sz w:val="16"/>
          <w:szCs w:val="16"/>
          <w:lang w:bidi="ar-SA"/>
        </w:rPr>
        <w:t xml:space="preserve"> practice—in this case Leviticus—seems to be exilic or later.</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Nevertheless, reminiscences of </w:t>
      </w:r>
      <w:proofErr w:type="spellStart"/>
      <w:r w:rsidRPr="00BA41C5">
        <w:rPr>
          <w:rFonts w:ascii="Times New Roman" w:eastAsia="Times New Roman" w:hAnsi="Times New Roman" w:cs="Times New Roman"/>
          <w:color w:val="000000"/>
          <w:sz w:val="16"/>
          <w:szCs w:val="16"/>
          <w:lang w:bidi="ar-SA"/>
        </w:rPr>
        <w:t>Ugaritic</w:t>
      </w:r>
      <w:proofErr w:type="spellEnd"/>
      <w:r w:rsidRPr="00BA41C5">
        <w:rPr>
          <w:rFonts w:ascii="Times New Roman" w:eastAsia="Times New Roman" w:hAnsi="Times New Roman" w:cs="Times New Roman"/>
          <w:color w:val="000000"/>
          <w:sz w:val="16"/>
          <w:szCs w:val="16"/>
          <w:lang w:bidi="ar-SA"/>
        </w:rPr>
        <w:t xml:space="preserve"> law and lore are sometimes only found in late texts</w:t>
      </w:r>
      <w:proofErr w:type="gramStart"/>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13]</w:t>
      </w:r>
      <w:r w:rsidRPr="00BA41C5">
        <w:rPr>
          <w:rFonts w:ascii="Times New Roman" w:eastAsia="Times New Roman" w:hAnsi="Times New Roman" w:cs="Times New Roman"/>
          <w:color w:val="000000"/>
          <w:sz w:val="16"/>
          <w:szCs w:val="16"/>
          <w:lang w:bidi="ar-SA"/>
        </w:rPr>
        <w:t> Rituals tend to be conservative, and may very well have been preserved by the local population in Canaan, and the same may be true about the practice of making dwellings out of branches on the autumn new year.</w:t>
      </w:r>
    </w:p>
    <w:p w:rsidR="00DC5BA4" w:rsidRPr="00BA41C5" w:rsidRDefault="00DC5BA4" w:rsidP="00DC5BA4">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BA41C5">
        <w:rPr>
          <w:rFonts w:ascii="Times New Roman" w:eastAsia="Times New Roman" w:hAnsi="Times New Roman" w:cs="Times New Roman"/>
          <w:color w:val="000000"/>
          <w:sz w:val="23"/>
          <w:szCs w:val="23"/>
          <w:lang w:bidi="ar-SA"/>
        </w:rPr>
        <w:t>Harvest Huts or Temple Huts</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Deuteronomy sees the holiday of </w:t>
      </w:r>
      <w:proofErr w:type="spellStart"/>
      <w:r w:rsidRPr="00BA41C5">
        <w:rPr>
          <w:rFonts w:ascii="Times New Roman" w:eastAsia="Times New Roman" w:hAnsi="Times New Roman" w:cs="Times New Roman"/>
          <w:color w:val="000000"/>
          <w:sz w:val="16"/>
          <w:szCs w:val="16"/>
          <w:lang w:bidi="ar-SA"/>
        </w:rPr>
        <w:t>Sukkot</w:t>
      </w:r>
      <w:proofErr w:type="spellEnd"/>
      <w:r w:rsidRPr="00BA41C5">
        <w:rPr>
          <w:rFonts w:ascii="Times New Roman" w:eastAsia="Times New Roman" w:hAnsi="Times New Roman" w:cs="Times New Roman"/>
          <w:color w:val="000000"/>
          <w:sz w:val="16"/>
          <w:szCs w:val="16"/>
          <w:lang w:bidi="ar-SA"/>
        </w:rPr>
        <w:t xml:space="preserve"> as a Temple holiday:</w:t>
      </w:r>
    </w:p>
    <w:p w:rsidR="00DC5BA4" w:rsidRPr="00BA41C5" w:rsidRDefault="00DC5BA4" w:rsidP="00DC5BA4">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2"/>
          <w:szCs w:val="12"/>
          <w:vertAlign w:val="superscript"/>
          <w:rtl/>
        </w:rPr>
        <w:t xml:space="preserve">דברים </w:t>
      </w:r>
      <w:proofErr w:type="spellStart"/>
      <w:r w:rsidRPr="00BA41C5">
        <w:rPr>
          <w:rFonts w:ascii="Times New Roman" w:eastAsia="Times New Roman" w:hAnsi="Times New Roman" w:cs="Times New Roman"/>
          <w:color w:val="000000"/>
          <w:sz w:val="12"/>
          <w:szCs w:val="12"/>
          <w:vertAlign w:val="superscript"/>
          <w:rtl/>
        </w:rPr>
        <w:t>טז</w:t>
      </w:r>
      <w:proofErr w:type="spellEnd"/>
      <w:r w:rsidRPr="00BA41C5">
        <w:rPr>
          <w:rFonts w:ascii="Times New Roman" w:eastAsia="Times New Roman" w:hAnsi="Times New Roman" w:cs="Times New Roman"/>
          <w:color w:val="000000"/>
          <w:sz w:val="12"/>
          <w:szCs w:val="12"/>
          <w:vertAlign w:val="superscript"/>
          <w:rtl/>
        </w:rPr>
        <w:t>:</w:t>
      </w:r>
      <w:proofErr w:type="spellStart"/>
      <w:r w:rsidRPr="00BA41C5">
        <w:rPr>
          <w:rFonts w:ascii="Times New Roman" w:eastAsia="Times New Roman" w:hAnsi="Times New Roman" w:cs="Times New Roman"/>
          <w:color w:val="000000"/>
          <w:sz w:val="12"/>
          <w:szCs w:val="12"/>
          <w:vertAlign w:val="superscript"/>
          <w:rtl/>
        </w:rPr>
        <w:t>טו</w:t>
      </w:r>
      <w:proofErr w:type="spellEnd"/>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6"/>
          <w:szCs w:val="16"/>
          <w:rtl/>
        </w:rPr>
        <w:t xml:space="preserve">שִׁבְעַת יָמִים </w:t>
      </w:r>
      <w:proofErr w:type="spellStart"/>
      <w:r w:rsidRPr="00BA41C5">
        <w:rPr>
          <w:rFonts w:ascii="Times New Roman" w:eastAsia="Times New Roman" w:hAnsi="Times New Roman" w:cs="Times New Roman"/>
          <w:color w:val="000000"/>
          <w:sz w:val="16"/>
          <w:szCs w:val="16"/>
          <w:rtl/>
        </w:rPr>
        <w:t>תָּחֹג</w:t>
      </w:r>
      <w:proofErr w:type="spellEnd"/>
      <w:r w:rsidRPr="00BA41C5">
        <w:rPr>
          <w:rFonts w:ascii="Times New Roman" w:eastAsia="Times New Roman" w:hAnsi="Times New Roman" w:cs="Times New Roman"/>
          <w:color w:val="000000"/>
          <w:sz w:val="16"/>
          <w:szCs w:val="16"/>
          <w:rtl/>
        </w:rPr>
        <w:t xml:space="preserve"> לַי-</w:t>
      </w:r>
      <w:proofErr w:type="spellStart"/>
      <w:r w:rsidRPr="00BA41C5">
        <w:rPr>
          <w:rFonts w:ascii="Times New Roman" w:eastAsia="Times New Roman" w:hAnsi="Times New Roman" w:cs="Times New Roman"/>
          <w:color w:val="000000"/>
          <w:sz w:val="16"/>
          <w:szCs w:val="16"/>
          <w:rtl/>
        </w:rPr>
        <w:t>הוָה</w:t>
      </w:r>
      <w:proofErr w:type="spellEnd"/>
      <w:r w:rsidRPr="00BA41C5">
        <w:rPr>
          <w:rFonts w:ascii="Times New Roman" w:eastAsia="Times New Roman" w:hAnsi="Times New Roman" w:cs="Times New Roman"/>
          <w:color w:val="000000"/>
          <w:sz w:val="16"/>
          <w:szCs w:val="16"/>
          <w:rtl/>
        </w:rPr>
        <w:t xml:space="preserve"> </w:t>
      </w:r>
      <w:proofErr w:type="spellStart"/>
      <w:r w:rsidRPr="00BA41C5">
        <w:rPr>
          <w:rFonts w:ascii="Times New Roman" w:eastAsia="Times New Roman" w:hAnsi="Times New Roman" w:cs="Times New Roman"/>
          <w:color w:val="000000"/>
          <w:sz w:val="16"/>
          <w:szCs w:val="16"/>
          <w:rtl/>
        </w:rPr>
        <w:t>אֱלֹהֶיךָ</w:t>
      </w:r>
      <w:proofErr w:type="spellEnd"/>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b/>
          <w:bCs/>
          <w:color w:val="000000"/>
          <w:szCs w:val="16"/>
          <w:rtl/>
        </w:rPr>
        <w:t>בַּמָּקוֹם אֲשֶׁר יִבְחַר יְ-</w:t>
      </w:r>
      <w:proofErr w:type="spellStart"/>
      <w:r w:rsidRPr="00BA41C5">
        <w:rPr>
          <w:rFonts w:ascii="Times New Roman" w:eastAsia="Times New Roman" w:hAnsi="Times New Roman" w:cs="Times New Roman"/>
          <w:b/>
          <w:bCs/>
          <w:color w:val="000000"/>
          <w:szCs w:val="16"/>
          <w:rtl/>
        </w:rPr>
        <w:t>הוָה</w:t>
      </w:r>
      <w:proofErr w:type="spellEnd"/>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6"/>
          <w:szCs w:val="16"/>
          <w:rtl/>
        </w:rPr>
        <w:t>כִּי יְבָרֶכְךָ יְ-</w:t>
      </w:r>
      <w:proofErr w:type="spellStart"/>
      <w:r w:rsidRPr="00BA41C5">
        <w:rPr>
          <w:rFonts w:ascii="Times New Roman" w:eastAsia="Times New Roman" w:hAnsi="Times New Roman" w:cs="Times New Roman"/>
          <w:color w:val="000000"/>
          <w:sz w:val="16"/>
          <w:szCs w:val="16"/>
          <w:rtl/>
        </w:rPr>
        <w:t>הוָה</w:t>
      </w:r>
      <w:proofErr w:type="spellEnd"/>
      <w:r w:rsidRPr="00BA41C5">
        <w:rPr>
          <w:rFonts w:ascii="Times New Roman" w:eastAsia="Times New Roman" w:hAnsi="Times New Roman" w:cs="Times New Roman"/>
          <w:color w:val="000000"/>
          <w:sz w:val="16"/>
          <w:szCs w:val="16"/>
          <w:rtl/>
        </w:rPr>
        <w:t xml:space="preserve"> </w:t>
      </w:r>
      <w:proofErr w:type="spellStart"/>
      <w:r w:rsidRPr="00BA41C5">
        <w:rPr>
          <w:rFonts w:ascii="Times New Roman" w:eastAsia="Times New Roman" w:hAnsi="Times New Roman" w:cs="Times New Roman"/>
          <w:color w:val="000000"/>
          <w:sz w:val="16"/>
          <w:szCs w:val="16"/>
          <w:rtl/>
        </w:rPr>
        <w:t>אֱלֹהֶיךָ</w:t>
      </w:r>
      <w:proofErr w:type="spellEnd"/>
      <w:r w:rsidRPr="00BA41C5">
        <w:rPr>
          <w:rFonts w:ascii="Times New Roman" w:eastAsia="Times New Roman" w:hAnsi="Times New Roman" w:cs="Times New Roman"/>
          <w:color w:val="000000"/>
          <w:sz w:val="16"/>
          <w:szCs w:val="16"/>
          <w:rtl/>
        </w:rPr>
        <w:t xml:space="preserve"> בְּכֹל תְּבוּאָתְךָ וּבְכֹל מַעֲשֵׂה יָדֶיךָ וְהָיִיתָ אַךְ שָׂמֵחַ.</w:t>
      </w:r>
    </w:p>
    <w:p w:rsidR="00DC5BA4" w:rsidRPr="00BA41C5" w:rsidRDefault="00DC5BA4" w:rsidP="00DC5BA4">
      <w:pPr>
        <w:shd w:val="clear" w:color="auto" w:fill="FFFFFF"/>
        <w:spacing w:after="0" w:line="258" w:lineRule="atLeast"/>
        <w:rPr>
          <w:rFonts w:ascii="Times New Roman" w:eastAsia="Times New Roman" w:hAnsi="Times New Roman" w:cs="Times New Roman"/>
          <w:color w:val="000000"/>
          <w:sz w:val="14"/>
          <w:szCs w:val="14"/>
          <w:rtl/>
          <w:lang w:bidi="ar-SA"/>
        </w:rPr>
      </w:pPr>
      <w:r w:rsidRPr="00BA41C5">
        <w:rPr>
          <w:rFonts w:ascii="Times New Roman" w:eastAsia="Times New Roman" w:hAnsi="Times New Roman" w:cs="Times New Roman"/>
          <w:color w:val="000000"/>
          <w:sz w:val="14"/>
          <w:szCs w:val="14"/>
          <w:lang w:bidi="ar-SA"/>
        </w:rPr>
        <w:t> </w:t>
      </w:r>
    </w:p>
    <w:p w:rsidR="00DC5BA4" w:rsidRPr="00BA41C5" w:rsidRDefault="00DC5BA4" w:rsidP="00DC5BA4">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BA41C5">
        <w:rPr>
          <w:rFonts w:ascii="Times New Roman" w:eastAsia="Times New Roman" w:hAnsi="Times New Roman" w:cs="Times New Roman"/>
          <w:color w:val="000000"/>
          <w:sz w:val="10"/>
          <w:szCs w:val="10"/>
          <w:vertAlign w:val="superscript"/>
          <w:lang w:bidi="ar-SA"/>
        </w:rPr>
        <w:t>Deut 16:15</w:t>
      </w:r>
      <w:r w:rsidRPr="00BA41C5">
        <w:rPr>
          <w:rFonts w:ascii="Times New Roman" w:eastAsia="Times New Roman" w:hAnsi="Times New Roman" w:cs="Times New Roman"/>
          <w:color w:val="000000"/>
          <w:sz w:val="14"/>
          <w:szCs w:val="14"/>
          <w:lang w:bidi="ar-SA"/>
        </w:rPr>
        <w:t> You shall hold a festival for YHWH your God seven days, </w:t>
      </w:r>
      <w:r w:rsidRPr="00BA41C5">
        <w:rPr>
          <w:rFonts w:ascii="Times New Roman" w:eastAsia="Times New Roman" w:hAnsi="Times New Roman" w:cs="Times New Roman"/>
          <w:b/>
          <w:bCs/>
          <w:color w:val="000000"/>
          <w:sz w:val="14"/>
          <w:lang w:bidi="ar-SA"/>
        </w:rPr>
        <w:t>in the place that YHWH will choose</w:t>
      </w:r>
      <w:r w:rsidRPr="00BA41C5">
        <w:rPr>
          <w:rFonts w:ascii="Times New Roman" w:eastAsia="Times New Roman" w:hAnsi="Times New Roman" w:cs="Times New Roman"/>
          <w:color w:val="000000"/>
          <w:sz w:val="14"/>
          <w:szCs w:val="14"/>
          <w:lang w:bidi="ar-SA"/>
        </w:rPr>
        <w:t>; for YHWH your God will bless all your crops and all your undertakings, and you shall have nothing but joy.</w:t>
      </w:r>
    </w:p>
    <w:p w:rsidR="001702A9" w:rsidRPr="00BA41C5" w:rsidRDefault="001702A9" w:rsidP="00DC5BA4">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4"/>
          <w:szCs w:val="14"/>
          <w:lang w:bidi="ar-SA"/>
        </w:rPr>
        <w:t>If booths (</w:t>
      </w:r>
      <w:proofErr w:type="spellStart"/>
      <w:r w:rsidRPr="00BA41C5">
        <w:rPr>
          <w:rFonts w:ascii="Times New Roman" w:eastAsia="Times New Roman" w:hAnsi="Times New Roman" w:cs="Times New Roman"/>
          <w:i/>
          <w:iCs/>
          <w:color w:val="000000"/>
          <w:sz w:val="14"/>
          <w:lang w:bidi="ar-SA"/>
        </w:rPr>
        <w:t>sukkot</w:t>
      </w:r>
      <w:proofErr w:type="spellEnd"/>
      <w:r w:rsidRPr="00BA41C5">
        <w:rPr>
          <w:rFonts w:ascii="Times New Roman" w:eastAsia="Times New Roman" w:hAnsi="Times New Roman" w:cs="Times New Roman"/>
          <w:color w:val="000000"/>
          <w:sz w:val="14"/>
          <w:szCs w:val="14"/>
          <w:lang w:bidi="ar-SA"/>
        </w:rPr>
        <w:t xml:space="preserve"> is plural) were built, it would have likely been for YHWH and his entourage (or for the priests?) at the Temple, likely on the roof in keeping with the Levantine practice found in Ugarit</w:t>
      </w:r>
      <w:proofErr w:type="gramStart"/>
      <w:r w:rsidRPr="00BA41C5">
        <w:rPr>
          <w:rFonts w:ascii="Times New Roman" w:eastAsia="Times New Roman" w:hAnsi="Times New Roman" w:cs="Times New Roman"/>
          <w:color w:val="000000"/>
          <w:sz w:val="14"/>
          <w:szCs w:val="14"/>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14]</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But if Deuteronomy did imagine huts for YHWH and his entourage on the Temple roof as part of the holiday, how and when did the practice change to Israelites/Judeans building huts for </w:t>
      </w:r>
      <w:proofErr w:type="gramStart"/>
      <w:r w:rsidRPr="00BA41C5">
        <w:rPr>
          <w:rFonts w:ascii="Times New Roman" w:eastAsia="Times New Roman" w:hAnsi="Times New Roman" w:cs="Times New Roman"/>
          <w:color w:val="000000"/>
          <w:sz w:val="16"/>
          <w:szCs w:val="16"/>
          <w:lang w:bidi="ar-SA"/>
        </w:rPr>
        <w:t>themselves</w:t>
      </w:r>
      <w:proofErr w:type="gramEnd"/>
      <w:r w:rsidRPr="00BA41C5">
        <w:rPr>
          <w:rFonts w:ascii="Times New Roman" w:eastAsia="Times New Roman" w:hAnsi="Times New Roman" w:cs="Times New Roman"/>
          <w:color w:val="000000"/>
          <w:sz w:val="16"/>
          <w:szCs w:val="16"/>
          <w:lang w:bidi="ar-SA"/>
        </w:rPr>
        <w:t xml:space="preserve"> to dwell in outside the Temple precinct?</w:t>
      </w:r>
    </w:p>
    <w:p w:rsidR="00DC5BA4" w:rsidRPr="00BA41C5" w:rsidRDefault="00DC5BA4" w:rsidP="00DC5BA4">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BA41C5">
        <w:rPr>
          <w:rFonts w:ascii="Times New Roman" w:eastAsia="Times New Roman" w:hAnsi="Times New Roman" w:cs="Times New Roman"/>
          <w:color w:val="000000"/>
          <w:sz w:val="23"/>
          <w:szCs w:val="23"/>
          <w:lang w:bidi="ar-SA"/>
        </w:rPr>
        <w:t>Leviticus: Taking Branches and Building Booths</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The command to take branches and the command to dwell in booths are found in Leviticus 23 in two separate glosses, one after the other. The Holiness festival calendar originally ended in vv. 37-38</w:t>
      </w:r>
      <w:proofErr w:type="gramStart"/>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15]</w:t>
      </w:r>
      <w:r w:rsidRPr="00BA41C5">
        <w:rPr>
          <w:rFonts w:ascii="Times New Roman" w:eastAsia="Times New Roman" w:hAnsi="Times New Roman" w:cs="Times New Roman"/>
          <w:color w:val="000000"/>
          <w:sz w:val="16"/>
          <w:szCs w:val="16"/>
          <w:lang w:bidi="ar-SA"/>
        </w:rPr>
        <w:t> In the first gloss (vv. 39-41), we find a commandment to take branches:</w:t>
      </w:r>
    </w:p>
    <w:p w:rsidR="00DC5BA4" w:rsidRPr="00BA41C5" w:rsidRDefault="00DC5BA4" w:rsidP="00DC5BA4">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2"/>
          <w:szCs w:val="12"/>
          <w:vertAlign w:val="superscript"/>
          <w:rtl/>
        </w:rPr>
        <w:t xml:space="preserve">ויקרא </w:t>
      </w:r>
      <w:proofErr w:type="spellStart"/>
      <w:r w:rsidRPr="00BA41C5">
        <w:rPr>
          <w:rFonts w:ascii="Times New Roman" w:eastAsia="Times New Roman" w:hAnsi="Times New Roman" w:cs="Times New Roman"/>
          <w:color w:val="000000"/>
          <w:sz w:val="12"/>
          <w:szCs w:val="12"/>
          <w:vertAlign w:val="superscript"/>
          <w:rtl/>
        </w:rPr>
        <w:t>כג</w:t>
      </w:r>
      <w:proofErr w:type="spellEnd"/>
      <w:r w:rsidRPr="00BA41C5">
        <w:rPr>
          <w:rFonts w:ascii="Times New Roman" w:eastAsia="Times New Roman" w:hAnsi="Times New Roman" w:cs="Times New Roman"/>
          <w:color w:val="000000"/>
          <w:sz w:val="12"/>
          <w:szCs w:val="12"/>
          <w:vertAlign w:val="superscript"/>
          <w:rtl/>
        </w:rPr>
        <w:t>:מ</w:t>
      </w:r>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6"/>
          <w:szCs w:val="16"/>
          <w:rtl/>
        </w:rPr>
        <w:t>וּלְקַחְתֶּם לָכֶם בַּיּוֹם הָרִאשׁוֹן פְּרִי עֵץ הָדָר כַּפֹּת תְּמָרִים וַעֲנַף עֵץ עָבֹת וְעַרְבֵי נָחַל וּשְׂמַחְתֶּם לִפְנֵי יְ-</w:t>
      </w:r>
      <w:proofErr w:type="spellStart"/>
      <w:r w:rsidRPr="00BA41C5">
        <w:rPr>
          <w:rFonts w:ascii="Times New Roman" w:eastAsia="Times New Roman" w:hAnsi="Times New Roman" w:cs="Times New Roman"/>
          <w:color w:val="000000"/>
          <w:sz w:val="16"/>
          <w:szCs w:val="16"/>
          <w:rtl/>
        </w:rPr>
        <w:t>הוָה</w:t>
      </w:r>
      <w:proofErr w:type="spellEnd"/>
      <w:r w:rsidRPr="00BA41C5">
        <w:rPr>
          <w:rFonts w:ascii="Times New Roman" w:eastAsia="Times New Roman" w:hAnsi="Times New Roman" w:cs="Times New Roman"/>
          <w:color w:val="000000"/>
          <w:sz w:val="16"/>
          <w:szCs w:val="16"/>
          <w:rtl/>
        </w:rPr>
        <w:t xml:space="preserve"> </w:t>
      </w:r>
      <w:proofErr w:type="spellStart"/>
      <w:r w:rsidRPr="00BA41C5">
        <w:rPr>
          <w:rFonts w:ascii="Times New Roman" w:eastAsia="Times New Roman" w:hAnsi="Times New Roman" w:cs="Times New Roman"/>
          <w:color w:val="000000"/>
          <w:sz w:val="16"/>
          <w:szCs w:val="16"/>
          <w:rtl/>
        </w:rPr>
        <w:t>אֱלֹהֵיכֶם</w:t>
      </w:r>
      <w:proofErr w:type="spellEnd"/>
      <w:r w:rsidRPr="00BA41C5">
        <w:rPr>
          <w:rFonts w:ascii="Times New Roman" w:eastAsia="Times New Roman" w:hAnsi="Times New Roman" w:cs="Times New Roman"/>
          <w:color w:val="000000"/>
          <w:sz w:val="16"/>
          <w:szCs w:val="16"/>
          <w:rtl/>
        </w:rPr>
        <w:t xml:space="preserve"> שִׁבְעַת יָמִים….</w:t>
      </w:r>
    </w:p>
    <w:p w:rsidR="00DC5BA4" w:rsidRPr="00BA41C5" w:rsidRDefault="00DC5BA4" w:rsidP="00DC5BA4">
      <w:pPr>
        <w:shd w:val="clear" w:color="auto" w:fill="FFFFFF"/>
        <w:spacing w:after="0" w:line="258" w:lineRule="atLeast"/>
        <w:rPr>
          <w:rFonts w:ascii="Times New Roman" w:eastAsia="Times New Roman" w:hAnsi="Times New Roman" w:cs="Times New Roman"/>
          <w:color w:val="000000"/>
          <w:sz w:val="14"/>
          <w:szCs w:val="14"/>
          <w:rtl/>
          <w:lang w:bidi="ar-SA"/>
        </w:rPr>
      </w:pPr>
      <w:r w:rsidRPr="00BA41C5">
        <w:rPr>
          <w:rFonts w:ascii="Times New Roman" w:eastAsia="Times New Roman" w:hAnsi="Times New Roman" w:cs="Times New Roman"/>
          <w:color w:val="000000"/>
          <w:sz w:val="14"/>
          <w:szCs w:val="14"/>
          <w:lang w:bidi="ar-SA"/>
        </w:rPr>
        <w:t> </w:t>
      </w:r>
    </w:p>
    <w:p w:rsidR="00DC5BA4" w:rsidRPr="00BA41C5" w:rsidRDefault="00DC5BA4" w:rsidP="00DC5BA4">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BA41C5">
        <w:rPr>
          <w:rFonts w:ascii="Times New Roman" w:eastAsia="Times New Roman" w:hAnsi="Times New Roman" w:cs="Times New Roman"/>
          <w:color w:val="000000"/>
          <w:sz w:val="10"/>
          <w:szCs w:val="10"/>
          <w:vertAlign w:val="superscript"/>
          <w:lang w:bidi="ar-SA"/>
        </w:rPr>
        <w:t>Lev 23:40</w:t>
      </w:r>
      <w:r w:rsidRPr="00BA41C5">
        <w:rPr>
          <w:rFonts w:ascii="Times New Roman" w:eastAsia="Times New Roman" w:hAnsi="Times New Roman" w:cs="Times New Roman"/>
          <w:color w:val="000000"/>
          <w:sz w:val="14"/>
          <w:szCs w:val="14"/>
          <w:lang w:bidi="ar-SA"/>
        </w:rPr>
        <w:t xml:space="preserve"> On the first day you shall take the product of </w:t>
      </w:r>
      <w:proofErr w:type="spellStart"/>
      <w:r w:rsidRPr="00BA41C5">
        <w:rPr>
          <w:rFonts w:ascii="Times New Roman" w:eastAsia="Times New Roman" w:hAnsi="Times New Roman" w:cs="Times New Roman"/>
          <w:color w:val="000000"/>
          <w:sz w:val="14"/>
          <w:szCs w:val="14"/>
          <w:lang w:bidi="ar-SA"/>
        </w:rPr>
        <w:t>hadar</w:t>
      </w:r>
      <w:proofErr w:type="spellEnd"/>
      <w:r w:rsidRPr="00BA41C5">
        <w:rPr>
          <w:rFonts w:ascii="Times New Roman" w:eastAsia="Times New Roman" w:hAnsi="Times New Roman" w:cs="Times New Roman"/>
          <w:color w:val="000000"/>
          <w:sz w:val="14"/>
          <w:szCs w:val="14"/>
          <w:lang w:bidi="ar-SA"/>
        </w:rPr>
        <w:t xml:space="preserve"> trees, branches of palm trees, boughs of leafy trees, and willows of the brook, and you shall rejoice before YHWH your God seven days….</w:t>
      </w:r>
    </w:p>
    <w:p w:rsidR="001702A9" w:rsidRPr="00BA41C5" w:rsidRDefault="001702A9" w:rsidP="00DC5BA4">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4"/>
          <w:szCs w:val="14"/>
          <w:lang w:bidi="ar-SA"/>
        </w:rPr>
        <w:t>What the branches were to be taken for, whether to build booths for YHWH or some other ritual function, is unclear, but we do see that this ritual was meant to take place in the Temple. Thus, this fits with the ancient conception we saw in Deuteronomy of a Temple ritual.</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After the conclusion of this gloss in v. 41, Leviticus continues with an additional gloss:</w:t>
      </w:r>
    </w:p>
    <w:p w:rsidR="00DC5BA4" w:rsidRPr="00BA41C5" w:rsidRDefault="00DC5BA4" w:rsidP="00DC5BA4">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2"/>
          <w:szCs w:val="12"/>
          <w:vertAlign w:val="superscript"/>
          <w:rtl/>
        </w:rPr>
        <w:t xml:space="preserve">ויקרא </w:t>
      </w:r>
      <w:proofErr w:type="spellStart"/>
      <w:r w:rsidRPr="00BA41C5">
        <w:rPr>
          <w:rFonts w:ascii="Times New Roman" w:eastAsia="Times New Roman" w:hAnsi="Times New Roman" w:cs="Times New Roman"/>
          <w:color w:val="000000"/>
          <w:sz w:val="12"/>
          <w:szCs w:val="12"/>
          <w:vertAlign w:val="superscript"/>
          <w:rtl/>
        </w:rPr>
        <w:t>כג</w:t>
      </w:r>
      <w:proofErr w:type="spellEnd"/>
      <w:r w:rsidRPr="00BA41C5">
        <w:rPr>
          <w:rFonts w:ascii="Times New Roman" w:eastAsia="Times New Roman" w:hAnsi="Times New Roman" w:cs="Times New Roman"/>
          <w:color w:val="000000"/>
          <w:sz w:val="12"/>
          <w:szCs w:val="12"/>
          <w:vertAlign w:val="superscript"/>
          <w:rtl/>
        </w:rPr>
        <w:t>:</w:t>
      </w:r>
      <w:proofErr w:type="spellStart"/>
      <w:r w:rsidRPr="00BA41C5">
        <w:rPr>
          <w:rFonts w:ascii="Times New Roman" w:eastAsia="Times New Roman" w:hAnsi="Times New Roman" w:cs="Times New Roman"/>
          <w:color w:val="000000"/>
          <w:sz w:val="12"/>
          <w:szCs w:val="12"/>
          <w:vertAlign w:val="superscript"/>
          <w:rtl/>
        </w:rPr>
        <w:t>מב</w:t>
      </w:r>
      <w:proofErr w:type="spellEnd"/>
      <w:r w:rsidRPr="00BA41C5">
        <w:rPr>
          <w:rFonts w:ascii="Times New Roman" w:eastAsia="Times New Roman" w:hAnsi="Times New Roman" w:cs="Times New Roman"/>
          <w:color w:val="000000"/>
          <w:sz w:val="16"/>
          <w:szCs w:val="16"/>
          <w:rtl/>
          <w:lang w:bidi="ar-SA"/>
        </w:rPr>
        <w:t> </w:t>
      </w:r>
      <w:proofErr w:type="spellStart"/>
      <w:r w:rsidRPr="00BA41C5">
        <w:rPr>
          <w:rFonts w:ascii="Times New Roman" w:eastAsia="Times New Roman" w:hAnsi="Times New Roman" w:cs="Times New Roman"/>
          <w:color w:val="000000"/>
          <w:sz w:val="16"/>
          <w:szCs w:val="16"/>
          <w:rtl/>
        </w:rPr>
        <w:t>בַּסֻּכֹּת</w:t>
      </w:r>
      <w:proofErr w:type="spellEnd"/>
      <w:r w:rsidRPr="00BA41C5">
        <w:rPr>
          <w:rFonts w:ascii="Times New Roman" w:eastAsia="Times New Roman" w:hAnsi="Times New Roman" w:cs="Times New Roman"/>
          <w:color w:val="000000"/>
          <w:sz w:val="16"/>
          <w:szCs w:val="16"/>
          <w:rtl/>
        </w:rPr>
        <w:t xml:space="preserve"> תֵּשְׁבוּ שִׁבְעַת יָמִים כָּל הָאֶזְרָח בְּיִשְׂרָאֵל יֵשְׁבוּ </w:t>
      </w:r>
      <w:proofErr w:type="spellStart"/>
      <w:r w:rsidRPr="00BA41C5">
        <w:rPr>
          <w:rFonts w:ascii="Times New Roman" w:eastAsia="Times New Roman" w:hAnsi="Times New Roman" w:cs="Times New Roman"/>
          <w:color w:val="000000"/>
          <w:sz w:val="16"/>
          <w:szCs w:val="16"/>
          <w:rtl/>
        </w:rPr>
        <w:t>בַּסֻּכֹּת</w:t>
      </w:r>
      <w:proofErr w:type="spellEnd"/>
      <w:r w:rsidRPr="00BA41C5">
        <w:rPr>
          <w:rFonts w:ascii="Times New Roman" w:eastAsia="Times New Roman" w:hAnsi="Times New Roman" w:cs="Times New Roman"/>
          <w:color w:val="000000"/>
          <w:sz w:val="16"/>
          <w:szCs w:val="16"/>
          <w:rtl/>
        </w:rPr>
        <w:t>.</w:t>
      </w:r>
    </w:p>
    <w:p w:rsidR="00DC5BA4" w:rsidRPr="00BA41C5" w:rsidRDefault="00DC5BA4" w:rsidP="00DC5BA4">
      <w:pPr>
        <w:shd w:val="clear" w:color="auto" w:fill="FFFFFF"/>
        <w:spacing w:after="0" w:line="258" w:lineRule="atLeast"/>
        <w:rPr>
          <w:rFonts w:ascii="Times New Roman" w:eastAsia="Times New Roman" w:hAnsi="Times New Roman" w:cs="Times New Roman"/>
          <w:color w:val="000000"/>
          <w:sz w:val="14"/>
          <w:szCs w:val="14"/>
          <w:rtl/>
          <w:lang w:bidi="ar-SA"/>
        </w:rPr>
      </w:pPr>
      <w:r w:rsidRPr="00BA41C5">
        <w:rPr>
          <w:rFonts w:ascii="Times New Roman" w:eastAsia="Times New Roman" w:hAnsi="Times New Roman" w:cs="Times New Roman"/>
          <w:color w:val="000000"/>
          <w:sz w:val="14"/>
          <w:szCs w:val="14"/>
          <w:lang w:bidi="ar-SA"/>
        </w:rPr>
        <w:t> </w:t>
      </w:r>
    </w:p>
    <w:p w:rsidR="00DC5BA4" w:rsidRPr="00BA41C5" w:rsidRDefault="00DC5BA4" w:rsidP="00DC5BA4">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BA41C5">
        <w:rPr>
          <w:rFonts w:ascii="Times New Roman" w:eastAsia="Times New Roman" w:hAnsi="Times New Roman" w:cs="Times New Roman"/>
          <w:color w:val="000000"/>
          <w:sz w:val="10"/>
          <w:szCs w:val="10"/>
          <w:vertAlign w:val="superscript"/>
          <w:lang w:bidi="ar-SA"/>
        </w:rPr>
        <w:t>Lev 23:42</w:t>
      </w:r>
      <w:r w:rsidRPr="00BA41C5">
        <w:rPr>
          <w:rFonts w:ascii="Times New Roman" w:eastAsia="Times New Roman" w:hAnsi="Times New Roman" w:cs="Times New Roman"/>
          <w:color w:val="000000"/>
          <w:sz w:val="14"/>
          <w:szCs w:val="14"/>
          <w:lang w:bidi="ar-SA"/>
        </w:rPr>
        <w:t> </w:t>
      </w:r>
      <w:proofErr w:type="gramStart"/>
      <w:r w:rsidRPr="00BA41C5">
        <w:rPr>
          <w:rFonts w:ascii="Times New Roman" w:eastAsia="Times New Roman" w:hAnsi="Times New Roman" w:cs="Times New Roman"/>
          <w:color w:val="000000"/>
          <w:sz w:val="14"/>
          <w:szCs w:val="14"/>
          <w:lang w:bidi="ar-SA"/>
        </w:rPr>
        <w:t>You</w:t>
      </w:r>
      <w:proofErr w:type="gramEnd"/>
      <w:r w:rsidRPr="00BA41C5">
        <w:rPr>
          <w:rFonts w:ascii="Times New Roman" w:eastAsia="Times New Roman" w:hAnsi="Times New Roman" w:cs="Times New Roman"/>
          <w:color w:val="000000"/>
          <w:sz w:val="14"/>
          <w:szCs w:val="14"/>
          <w:lang w:bidi="ar-SA"/>
        </w:rPr>
        <w:t xml:space="preserve"> shall live in booths seven days; all citizens in Israel shall live in booths.</w:t>
      </w:r>
    </w:p>
    <w:p w:rsidR="001702A9" w:rsidRPr="00BA41C5" w:rsidRDefault="001702A9" w:rsidP="00DC5BA4">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According to this verse, booths should be built by individuals for their own purposes, and ostensibly, wherever they happen to be. Although we do not know when this redaction was added, a story in the book of Nehemiah, which describes the Judeans learning about this mitzvah for the first time, offers a </w:t>
      </w:r>
      <w:r w:rsidRPr="00BA41C5">
        <w:rPr>
          <w:rFonts w:ascii="Times New Roman" w:eastAsia="Times New Roman" w:hAnsi="Times New Roman" w:cs="Times New Roman"/>
          <w:i/>
          <w:iCs/>
          <w:color w:val="000000"/>
          <w:sz w:val="16"/>
          <w:lang w:bidi="ar-SA"/>
        </w:rPr>
        <w:t xml:space="preserve">terminus ad </w:t>
      </w:r>
      <w:proofErr w:type="spellStart"/>
      <w:r w:rsidRPr="00BA41C5">
        <w:rPr>
          <w:rFonts w:ascii="Times New Roman" w:eastAsia="Times New Roman" w:hAnsi="Times New Roman" w:cs="Times New Roman"/>
          <w:i/>
          <w:iCs/>
          <w:color w:val="000000"/>
          <w:sz w:val="16"/>
          <w:lang w:bidi="ar-SA"/>
        </w:rPr>
        <w:t>quem</w:t>
      </w:r>
      <w:proofErr w:type="spellEnd"/>
      <w:r w:rsidRPr="00BA41C5">
        <w:rPr>
          <w:rFonts w:ascii="Times New Roman" w:eastAsia="Times New Roman" w:hAnsi="Times New Roman" w:cs="Times New Roman"/>
          <w:color w:val="000000"/>
          <w:sz w:val="16"/>
          <w:szCs w:val="16"/>
          <w:lang w:bidi="ar-SA"/>
        </w:rPr>
        <w:t>.</w:t>
      </w:r>
    </w:p>
    <w:p w:rsidR="00DC5BA4" w:rsidRPr="00BA41C5" w:rsidRDefault="00DC5BA4" w:rsidP="00DC5BA4">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BA41C5">
        <w:rPr>
          <w:rFonts w:ascii="Times New Roman" w:eastAsia="Times New Roman" w:hAnsi="Times New Roman" w:cs="Times New Roman"/>
          <w:color w:val="000000"/>
          <w:sz w:val="23"/>
          <w:szCs w:val="23"/>
          <w:lang w:bidi="ar-SA"/>
        </w:rPr>
        <w:t>Nehemiah: The Judeans Don’t Know About Building Booths</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lastRenderedPageBreak/>
        <w:t>In Nehemiah 8, after a public Torah reading ceremony conducted by Ezra on the first of the seventh month</w:t>
      </w:r>
      <w:proofErr w:type="gramStart"/>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16]</w:t>
      </w:r>
      <w:r w:rsidRPr="00BA41C5">
        <w:rPr>
          <w:rFonts w:ascii="Times New Roman" w:eastAsia="Times New Roman" w:hAnsi="Times New Roman" w:cs="Times New Roman"/>
          <w:color w:val="000000"/>
          <w:sz w:val="16"/>
          <w:szCs w:val="16"/>
          <w:lang w:bidi="ar-SA"/>
        </w:rPr>
        <w:t> the leaders of the people gather together with Ezra the next day for a more intimate Torah study:</w:t>
      </w:r>
    </w:p>
    <w:p w:rsidR="00DC5BA4" w:rsidRPr="00BA41C5" w:rsidRDefault="00DC5BA4" w:rsidP="00DC5BA4">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2"/>
          <w:szCs w:val="12"/>
          <w:vertAlign w:val="superscript"/>
          <w:rtl/>
        </w:rPr>
        <w:t>נחמיה ח:יג</w:t>
      </w:r>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6"/>
          <w:szCs w:val="16"/>
          <w:rtl/>
        </w:rPr>
        <w:t xml:space="preserve">וּבַיּוֹם הַשֵּׁנִי נֶאֶסְפוּ רָאשֵׁי הָאָבוֹת לְכָל הָעָם </w:t>
      </w:r>
      <w:proofErr w:type="spellStart"/>
      <w:r w:rsidRPr="00BA41C5">
        <w:rPr>
          <w:rFonts w:ascii="Times New Roman" w:eastAsia="Times New Roman" w:hAnsi="Times New Roman" w:cs="Times New Roman"/>
          <w:color w:val="000000"/>
          <w:sz w:val="16"/>
          <w:szCs w:val="16"/>
          <w:rtl/>
        </w:rPr>
        <w:t>הַכֹּהֲנִים</w:t>
      </w:r>
      <w:proofErr w:type="spellEnd"/>
      <w:r w:rsidRPr="00BA41C5">
        <w:rPr>
          <w:rFonts w:ascii="Times New Roman" w:eastAsia="Times New Roman" w:hAnsi="Times New Roman" w:cs="Times New Roman"/>
          <w:color w:val="000000"/>
          <w:sz w:val="16"/>
          <w:szCs w:val="16"/>
          <w:rtl/>
        </w:rPr>
        <w:t xml:space="preserve"> </w:t>
      </w:r>
      <w:proofErr w:type="spellStart"/>
      <w:r w:rsidRPr="00BA41C5">
        <w:rPr>
          <w:rFonts w:ascii="Times New Roman" w:eastAsia="Times New Roman" w:hAnsi="Times New Roman" w:cs="Times New Roman"/>
          <w:color w:val="000000"/>
          <w:sz w:val="16"/>
          <w:szCs w:val="16"/>
          <w:rtl/>
        </w:rPr>
        <w:t>וְהַלְוִיִּם</w:t>
      </w:r>
      <w:proofErr w:type="spellEnd"/>
      <w:r w:rsidRPr="00BA41C5">
        <w:rPr>
          <w:rFonts w:ascii="Times New Roman" w:eastAsia="Times New Roman" w:hAnsi="Times New Roman" w:cs="Times New Roman"/>
          <w:color w:val="000000"/>
          <w:sz w:val="16"/>
          <w:szCs w:val="16"/>
          <w:rtl/>
        </w:rPr>
        <w:t xml:space="preserve"> אֶל עֶזְרָא הַסֹּפֵר וּלְהַשְׂכִּיל אֶל דִּבְרֵי הַתּוֹרָה.</w:t>
      </w:r>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2"/>
          <w:szCs w:val="12"/>
          <w:vertAlign w:val="superscript"/>
          <w:rtl/>
        </w:rPr>
        <w:t>ח:יד</w:t>
      </w:r>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6"/>
          <w:szCs w:val="16"/>
          <w:rtl/>
        </w:rPr>
        <w:t xml:space="preserve">וַיִּמְצְאוּ כָּתוּב בַּתּוֹרָה אֲשֶׁר </w:t>
      </w:r>
      <w:proofErr w:type="spellStart"/>
      <w:r w:rsidRPr="00BA41C5">
        <w:rPr>
          <w:rFonts w:ascii="Times New Roman" w:eastAsia="Times New Roman" w:hAnsi="Times New Roman" w:cs="Times New Roman"/>
          <w:color w:val="000000"/>
          <w:sz w:val="16"/>
          <w:szCs w:val="16"/>
          <w:rtl/>
        </w:rPr>
        <w:t>צִוָּה</w:t>
      </w:r>
      <w:proofErr w:type="spellEnd"/>
      <w:r w:rsidRPr="00BA41C5">
        <w:rPr>
          <w:rFonts w:ascii="Times New Roman" w:eastAsia="Times New Roman" w:hAnsi="Times New Roman" w:cs="Times New Roman"/>
          <w:color w:val="000000"/>
          <w:sz w:val="16"/>
          <w:szCs w:val="16"/>
          <w:rtl/>
        </w:rPr>
        <w:t xml:space="preserve"> יְהוָה בְּיַד מֹשֶׁה אֲשֶׁר יֵשְׁבוּ בְנֵי יִשְׂרָאֵל בַּסֻּכּוֹת בֶּחָג בַּחֹדֶשׁ הַשְּׁבִיעִי.</w:t>
      </w:r>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2"/>
          <w:szCs w:val="12"/>
          <w:vertAlign w:val="superscript"/>
          <w:rtl/>
        </w:rPr>
        <w:t>ח:טו</w:t>
      </w:r>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6"/>
          <w:szCs w:val="16"/>
          <w:rtl/>
        </w:rPr>
        <w:t xml:space="preserve">וַאֲשֶׁר יַשְׁמִיעוּ וְיַעֲבִירוּ קוֹל בְּכָל עָרֵיהֶם </w:t>
      </w:r>
      <w:proofErr w:type="spellStart"/>
      <w:r w:rsidRPr="00BA41C5">
        <w:rPr>
          <w:rFonts w:ascii="Times New Roman" w:eastAsia="Times New Roman" w:hAnsi="Times New Roman" w:cs="Times New Roman"/>
          <w:color w:val="000000"/>
          <w:sz w:val="16"/>
          <w:szCs w:val="16"/>
          <w:rtl/>
        </w:rPr>
        <w:t>וּבִירוּשָׁלַ</w:t>
      </w:r>
      <w:proofErr w:type="spellEnd"/>
      <w:r w:rsidRPr="00BA41C5">
        <w:rPr>
          <w:rFonts w:ascii="Times New Roman" w:eastAsia="Times New Roman" w:hAnsi="Times New Roman" w:cs="Times New Roman"/>
          <w:color w:val="000000"/>
          <w:sz w:val="16"/>
          <w:szCs w:val="16"/>
          <w:rtl/>
        </w:rPr>
        <w:t xml:space="preserve">‍ִם </w:t>
      </w:r>
      <w:proofErr w:type="spellStart"/>
      <w:r w:rsidRPr="00BA41C5">
        <w:rPr>
          <w:rFonts w:ascii="Times New Roman" w:eastAsia="Times New Roman" w:hAnsi="Times New Roman" w:cs="Times New Roman"/>
          <w:color w:val="000000"/>
          <w:sz w:val="16"/>
          <w:szCs w:val="16"/>
          <w:rtl/>
        </w:rPr>
        <w:t>לֵאמֹר</w:t>
      </w:r>
      <w:proofErr w:type="spellEnd"/>
      <w:r w:rsidRPr="00BA41C5">
        <w:rPr>
          <w:rFonts w:ascii="Times New Roman" w:eastAsia="Times New Roman" w:hAnsi="Times New Roman" w:cs="Times New Roman"/>
          <w:color w:val="000000"/>
          <w:sz w:val="16"/>
          <w:szCs w:val="16"/>
          <w:rtl/>
        </w:rPr>
        <w:t xml:space="preserve"> צְאוּ הָהָר וְהָבִיאוּ עֲלֵי זַיִת וַעֲלֵי עֵץ שֶׁמֶן וַעֲלֵי הֲדַס וַעֲלֵי תְמָרִים וַעֲלֵי עֵץ עָבֹת לַעֲשֹׂת סֻכֹּת כַּכָּתוּב.</w:t>
      </w:r>
    </w:p>
    <w:p w:rsidR="00DC5BA4" w:rsidRPr="00BA41C5" w:rsidRDefault="00DC5BA4" w:rsidP="00DC5BA4">
      <w:pPr>
        <w:shd w:val="clear" w:color="auto" w:fill="FFFFFF"/>
        <w:spacing w:after="0" w:line="258" w:lineRule="atLeast"/>
        <w:rPr>
          <w:rFonts w:ascii="Times New Roman" w:eastAsia="Times New Roman" w:hAnsi="Times New Roman" w:cs="Times New Roman"/>
          <w:color w:val="000000"/>
          <w:sz w:val="14"/>
          <w:szCs w:val="14"/>
          <w:rtl/>
          <w:lang w:bidi="ar-SA"/>
        </w:rPr>
      </w:pPr>
      <w:r w:rsidRPr="00BA41C5">
        <w:rPr>
          <w:rFonts w:ascii="Times New Roman" w:eastAsia="Times New Roman" w:hAnsi="Times New Roman" w:cs="Times New Roman"/>
          <w:color w:val="000000"/>
          <w:sz w:val="14"/>
          <w:szCs w:val="14"/>
          <w:lang w:bidi="ar-SA"/>
        </w:rPr>
        <w:t> </w:t>
      </w:r>
    </w:p>
    <w:p w:rsidR="00DC5BA4" w:rsidRPr="00BA41C5" w:rsidRDefault="00DC5BA4" w:rsidP="00DC5BA4">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roofErr w:type="spellStart"/>
      <w:r w:rsidRPr="00BA41C5">
        <w:rPr>
          <w:rFonts w:ascii="Times New Roman" w:eastAsia="Times New Roman" w:hAnsi="Times New Roman" w:cs="Times New Roman"/>
          <w:color w:val="000000"/>
          <w:sz w:val="10"/>
          <w:szCs w:val="10"/>
          <w:vertAlign w:val="superscript"/>
          <w:lang w:bidi="ar-SA"/>
        </w:rPr>
        <w:t>Neh</w:t>
      </w:r>
      <w:proofErr w:type="spellEnd"/>
      <w:r w:rsidRPr="00BA41C5">
        <w:rPr>
          <w:rFonts w:ascii="Times New Roman" w:eastAsia="Times New Roman" w:hAnsi="Times New Roman" w:cs="Times New Roman"/>
          <w:color w:val="000000"/>
          <w:sz w:val="10"/>
          <w:szCs w:val="10"/>
          <w:vertAlign w:val="superscript"/>
          <w:lang w:bidi="ar-SA"/>
        </w:rPr>
        <w:t xml:space="preserve"> 8:13</w:t>
      </w:r>
      <w:r w:rsidRPr="00BA41C5">
        <w:rPr>
          <w:rFonts w:ascii="Times New Roman" w:eastAsia="Times New Roman" w:hAnsi="Times New Roman" w:cs="Times New Roman"/>
          <w:color w:val="000000"/>
          <w:sz w:val="14"/>
          <w:szCs w:val="14"/>
          <w:lang w:bidi="ar-SA"/>
        </w:rPr>
        <w:t> </w:t>
      </w:r>
      <w:proofErr w:type="gramStart"/>
      <w:r w:rsidRPr="00BA41C5">
        <w:rPr>
          <w:rFonts w:ascii="Times New Roman" w:eastAsia="Times New Roman" w:hAnsi="Times New Roman" w:cs="Times New Roman"/>
          <w:color w:val="000000"/>
          <w:sz w:val="14"/>
          <w:szCs w:val="14"/>
          <w:lang w:bidi="ar-SA"/>
        </w:rPr>
        <w:t>On</w:t>
      </w:r>
      <w:proofErr w:type="gramEnd"/>
      <w:r w:rsidRPr="00BA41C5">
        <w:rPr>
          <w:rFonts w:ascii="Times New Roman" w:eastAsia="Times New Roman" w:hAnsi="Times New Roman" w:cs="Times New Roman"/>
          <w:color w:val="000000"/>
          <w:sz w:val="14"/>
          <w:szCs w:val="14"/>
          <w:lang w:bidi="ar-SA"/>
        </w:rPr>
        <w:t xml:space="preserve"> the second day, the heads of the clans of all the people and the priests and Levites gathered to Ezra the scribe to study the words of the Teaching. </w:t>
      </w:r>
      <w:r w:rsidRPr="00BA41C5">
        <w:rPr>
          <w:rFonts w:ascii="Times New Roman" w:eastAsia="Times New Roman" w:hAnsi="Times New Roman" w:cs="Times New Roman"/>
          <w:color w:val="000000"/>
          <w:sz w:val="10"/>
          <w:szCs w:val="10"/>
          <w:vertAlign w:val="superscript"/>
          <w:lang w:bidi="ar-SA"/>
        </w:rPr>
        <w:t>8:14</w:t>
      </w:r>
      <w:r w:rsidRPr="00BA41C5">
        <w:rPr>
          <w:rFonts w:ascii="Times New Roman" w:eastAsia="Times New Roman" w:hAnsi="Times New Roman" w:cs="Times New Roman"/>
          <w:color w:val="000000"/>
          <w:sz w:val="14"/>
          <w:szCs w:val="14"/>
          <w:lang w:bidi="ar-SA"/>
        </w:rPr>
        <w:t> They found written in the Teaching that YHWH had commanded Moses that the Israelites must dwell in booths during the festival of the seventh month, </w:t>
      </w:r>
      <w:r w:rsidRPr="00BA41C5">
        <w:rPr>
          <w:rFonts w:ascii="Times New Roman" w:eastAsia="Times New Roman" w:hAnsi="Times New Roman" w:cs="Times New Roman"/>
          <w:color w:val="000000"/>
          <w:sz w:val="10"/>
          <w:szCs w:val="10"/>
          <w:vertAlign w:val="superscript"/>
          <w:lang w:bidi="ar-SA"/>
        </w:rPr>
        <w:t>8:15</w:t>
      </w:r>
      <w:r w:rsidRPr="00BA41C5">
        <w:rPr>
          <w:rFonts w:ascii="Times New Roman" w:eastAsia="Times New Roman" w:hAnsi="Times New Roman" w:cs="Times New Roman"/>
          <w:color w:val="000000"/>
          <w:sz w:val="14"/>
          <w:szCs w:val="14"/>
          <w:lang w:bidi="ar-SA"/>
        </w:rPr>
        <w:t> and that they must announce and proclaim throughout all their towns and Jerusalem as follows, “Go out to the mountains and bring leafy branches of olive trees, pine trees, myrtles, palms and </w:t>
      </w:r>
      <w:r w:rsidRPr="00BA41C5">
        <w:rPr>
          <w:rFonts w:ascii="Times New Roman" w:eastAsia="Times New Roman" w:hAnsi="Times New Roman" w:cs="Times New Roman"/>
          <w:i/>
          <w:iCs/>
          <w:color w:val="000000"/>
          <w:sz w:val="14"/>
          <w:lang w:bidi="ar-SA"/>
        </w:rPr>
        <w:t>other </w:t>
      </w:r>
      <w:r w:rsidRPr="00BA41C5">
        <w:rPr>
          <w:rFonts w:ascii="Times New Roman" w:eastAsia="Times New Roman" w:hAnsi="Times New Roman" w:cs="Times New Roman"/>
          <w:color w:val="000000"/>
          <w:sz w:val="14"/>
          <w:szCs w:val="14"/>
          <w:lang w:bidi="ar-SA"/>
        </w:rPr>
        <w:t>leafy trees to make booths, as it is written.”</w:t>
      </w:r>
    </w:p>
    <w:p w:rsidR="00DC5BA4" w:rsidRPr="00BA41C5" w:rsidRDefault="00DC5BA4" w:rsidP="00DC5BA4">
      <w:pPr>
        <w:shd w:val="clear" w:color="auto" w:fill="FFFFFF"/>
        <w:spacing w:after="0" w:line="258" w:lineRule="atLeast"/>
        <w:rPr>
          <w:rFonts w:ascii="Times New Roman" w:eastAsia="Times New Roman" w:hAnsi="Times New Roman" w:cs="Times New Roman"/>
          <w:color w:val="000000"/>
          <w:sz w:val="14"/>
          <w:szCs w:val="14"/>
          <w:lang w:bidi="ar-SA"/>
        </w:rPr>
      </w:pPr>
      <w:r w:rsidRPr="00BA41C5">
        <w:rPr>
          <w:rFonts w:ascii="Times New Roman" w:eastAsia="Times New Roman" w:hAnsi="Times New Roman" w:cs="Times New Roman"/>
          <w:color w:val="000000"/>
          <w:sz w:val="14"/>
          <w:szCs w:val="14"/>
          <w:lang w:bidi="ar-SA"/>
        </w:rPr>
        <w:t> </w:t>
      </w:r>
    </w:p>
    <w:p w:rsidR="00DC5BA4" w:rsidRPr="00BA41C5" w:rsidRDefault="00DC5BA4" w:rsidP="00DC5BA4">
      <w:pPr>
        <w:shd w:val="clear" w:color="auto" w:fill="FFFFFF"/>
        <w:bidi/>
        <w:spacing w:after="0" w:line="286" w:lineRule="atLeast"/>
        <w:textAlignment w:val="top"/>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9"/>
          <w:szCs w:val="9"/>
          <w:vertAlign w:val="superscript"/>
          <w:rtl/>
        </w:rPr>
        <w:t>ח:טז</w:t>
      </w:r>
      <w:r w:rsidRPr="00BA41C5">
        <w:rPr>
          <w:rFonts w:ascii="Times New Roman" w:eastAsia="Times New Roman" w:hAnsi="Times New Roman" w:cs="Times New Roman"/>
          <w:color w:val="000000"/>
          <w:sz w:val="16"/>
          <w:szCs w:val="16"/>
          <w:rtl/>
        </w:rPr>
        <w:t xml:space="preserve">וַיֵּצְאוּ הָעָם וַיָּבִיאוּ וַיַּעֲשׂוּ לָהֶם סֻכּוֹת אִישׁ עַל גַּגּוֹ </w:t>
      </w:r>
      <w:proofErr w:type="spellStart"/>
      <w:r w:rsidRPr="00BA41C5">
        <w:rPr>
          <w:rFonts w:ascii="Times New Roman" w:eastAsia="Times New Roman" w:hAnsi="Times New Roman" w:cs="Times New Roman"/>
          <w:color w:val="000000"/>
          <w:sz w:val="16"/>
          <w:szCs w:val="16"/>
          <w:rtl/>
        </w:rPr>
        <w:t>וּבְחַצְרֹתֵיהֶם</w:t>
      </w:r>
      <w:proofErr w:type="spellEnd"/>
      <w:r w:rsidRPr="00BA41C5">
        <w:rPr>
          <w:rFonts w:ascii="Times New Roman" w:eastAsia="Times New Roman" w:hAnsi="Times New Roman" w:cs="Times New Roman"/>
          <w:color w:val="000000"/>
          <w:sz w:val="16"/>
          <w:szCs w:val="16"/>
          <w:rtl/>
        </w:rPr>
        <w:t xml:space="preserve"> וּבְחַצְרוֹת בֵּית </w:t>
      </w:r>
      <w:proofErr w:type="spellStart"/>
      <w:r w:rsidRPr="00BA41C5">
        <w:rPr>
          <w:rFonts w:ascii="Times New Roman" w:eastAsia="Times New Roman" w:hAnsi="Times New Roman" w:cs="Times New Roman"/>
          <w:color w:val="000000"/>
          <w:sz w:val="16"/>
          <w:szCs w:val="16"/>
          <w:rtl/>
        </w:rPr>
        <w:t>הָאֱלֹהִים</w:t>
      </w:r>
      <w:proofErr w:type="spellEnd"/>
      <w:r w:rsidRPr="00BA41C5">
        <w:rPr>
          <w:rFonts w:ascii="Times New Roman" w:eastAsia="Times New Roman" w:hAnsi="Times New Roman" w:cs="Times New Roman"/>
          <w:color w:val="000000"/>
          <w:sz w:val="16"/>
          <w:szCs w:val="16"/>
          <w:rtl/>
        </w:rPr>
        <w:t xml:space="preserve"> וּבִרְחוֹב שַׁעַר הַמַּיִם וּבִרְחוֹב שַׁעַר אֶפְרָיִם.</w:t>
      </w:r>
      <w:r w:rsidRPr="00BA41C5">
        <w:rPr>
          <w:rFonts w:ascii="Times New Roman" w:eastAsia="Times New Roman" w:hAnsi="Times New Roman" w:cs="Times New Roman"/>
          <w:color w:val="000000"/>
          <w:sz w:val="16"/>
          <w:szCs w:val="16"/>
          <w:rtl/>
          <w:lang w:bidi="ar-SA"/>
        </w:rPr>
        <w:t> </w:t>
      </w:r>
      <w:r w:rsidRPr="00BA41C5">
        <w:rPr>
          <w:rFonts w:ascii="Times New Roman" w:eastAsia="Times New Roman" w:hAnsi="Times New Roman" w:cs="Times New Roman"/>
          <w:color w:val="000000"/>
          <w:sz w:val="12"/>
          <w:szCs w:val="12"/>
          <w:vertAlign w:val="superscript"/>
          <w:rtl/>
        </w:rPr>
        <w:t>ח:יז</w:t>
      </w:r>
      <w:r w:rsidRPr="00BA41C5">
        <w:rPr>
          <w:rFonts w:ascii="Times New Roman" w:eastAsia="Times New Roman" w:hAnsi="Times New Roman" w:cs="Times New Roman"/>
          <w:color w:val="000000"/>
          <w:sz w:val="16"/>
          <w:szCs w:val="16"/>
          <w:rtl/>
        </w:rPr>
        <w:t xml:space="preserve">וַיַּעֲשׂוּ כָל הַקָּהָל הַשָּׁבִים מִן הַשְּׁבִי סֻכּוֹת וַיֵּשְׁבוּ בַסֻּכּוֹת כִּי לֹא עָשׂוּ מִימֵי </w:t>
      </w:r>
      <w:proofErr w:type="spellStart"/>
      <w:r w:rsidRPr="00BA41C5">
        <w:rPr>
          <w:rFonts w:ascii="Times New Roman" w:eastAsia="Times New Roman" w:hAnsi="Times New Roman" w:cs="Times New Roman"/>
          <w:color w:val="000000"/>
          <w:sz w:val="16"/>
          <w:szCs w:val="16"/>
          <w:rtl/>
        </w:rPr>
        <w:t>יֵשׁוּעַ</w:t>
      </w:r>
      <w:proofErr w:type="spellEnd"/>
      <w:r w:rsidRPr="00BA41C5">
        <w:rPr>
          <w:rFonts w:ascii="Times New Roman" w:eastAsia="Times New Roman" w:hAnsi="Times New Roman" w:cs="Times New Roman"/>
          <w:color w:val="000000"/>
          <w:sz w:val="16"/>
          <w:szCs w:val="16"/>
          <w:rtl/>
        </w:rPr>
        <w:t xml:space="preserve"> בִּן נוּן כֵּן בְּנֵי יִשְׂרָאֵל עַד הַיּוֹם הַהוּא וַתְּהִי שִׂמְחָה גְּדוֹלָה מְאֹד.</w:t>
      </w:r>
    </w:p>
    <w:p w:rsidR="00DC5BA4" w:rsidRPr="00BA41C5" w:rsidRDefault="00DC5BA4" w:rsidP="00DC5BA4">
      <w:pPr>
        <w:shd w:val="clear" w:color="auto" w:fill="FFFFFF"/>
        <w:spacing w:after="0" w:line="258" w:lineRule="atLeast"/>
        <w:rPr>
          <w:rFonts w:ascii="Times New Roman" w:eastAsia="Times New Roman" w:hAnsi="Times New Roman" w:cs="Times New Roman"/>
          <w:color w:val="000000"/>
          <w:sz w:val="14"/>
          <w:szCs w:val="14"/>
          <w:rtl/>
          <w:lang w:bidi="ar-SA"/>
        </w:rPr>
      </w:pPr>
      <w:r w:rsidRPr="00BA41C5">
        <w:rPr>
          <w:rFonts w:ascii="Times New Roman" w:eastAsia="Times New Roman" w:hAnsi="Times New Roman" w:cs="Times New Roman"/>
          <w:color w:val="000000"/>
          <w:sz w:val="14"/>
          <w:szCs w:val="14"/>
          <w:lang w:bidi="ar-SA"/>
        </w:rPr>
        <w:t> </w:t>
      </w:r>
    </w:p>
    <w:p w:rsidR="00DC5BA4" w:rsidRPr="00BA41C5" w:rsidRDefault="00DC5BA4" w:rsidP="00DC5BA4">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BA41C5">
        <w:rPr>
          <w:rFonts w:ascii="Times New Roman" w:eastAsia="Times New Roman" w:hAnsi="Times New Roman" w:cs="Times New Roman"/>
          <w:color w:val="000000"/>
          <w:sz w:val="10"/>
          <w:szCs w:val="10"/>
          <w:vertAlign w:val="superscript"/>
          <w:lang w:bidi="ar-SA"/>
        </w:rPr>
        <w:t>8:16</w:t>
      </w:r>
      <w:r w:rsidRPr="00BA41C5">
        <w:rPr>
          <w:rFonts w:ascii="Times New Roman" w:eastAsia="Times New Roman" w:hAnsi="Times New Roman" w:cs="Times New Roman"/>
          <w:color w:val="000000"/>
          <w:sz w:val="14"/>
          <w:szCs w:val="14"/>
          <w:lang w:bidi="ar-SA"/>
        </w:rPr>
        <w:t> So the people went out and brought them, and made themselves booths on their roofs, in their courtyards, in the courtyards of the House of God, in the square of the Water Gate and in the square of the Ephraim Gate. </w:t>
      </w:r>
      <w:r w:rsidRPr="00BA41C5">
        <w:rPr>
          <w:rFonts w:ascii="Times New Roman" w:eastAsia="Times New Roman" w:hAnsi="Times New Roman" w:cs="Times New Roman"/>
          <w:color w:val="000000"/>
          <w:sz w:val="10"/>
          <w:szCs w:val="10"/>
          <w:vertAlign w:val="superscript"/>
          <w:lang w:bidi="ar-SA"/>
        </w:rPr>
        <w:t>8:17</w:t>
      </w:r>
      <w:r w:rsidRPr="00BA41C5">
        <w:rPr>
          <w:rFonts w:ascii="Times New Roman" w:eastAsia="Times New Roman" w:hAnsi="Times New Roman" w:cs="Times New Roman"/>
          <w:color w:val="000000"/>
          <w:sz w:val="14"/>
          <w:szCs w:val="14"/>
          <w:lang w:bidi="ar-SA"/>
        </w:rPr>
        <w:t>The whole community that returned from the captivity made booths and dwelt in the booths — the Israelites had not done so from the days of Joshua son of Nun to that day — and there was very great rejoicing.</w:t>
      </w:r>
    </w:p>
    <w:p w:rsidR="001702A9" w:rsidRPr="00BA41C5" w:rsidRDefault="001702A9" w:rsidP="00DC5BA4">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By the time of the account in Nehemiah, some version of what we have noted above as two glosses to Leviticus 23 had become established in the Torah.</w:t>
      </w:r>
      <w:r w:rsidRPr="00BA41C5">
        <w:rPr>
          <w:rFonts w:ascii="Times New Roman" w:eastAsia="Times New Roman" w:hAnsi="Times New Roman" w:cs="Times New Roman"/>
          <w:color w:val="B22222"/>
          <w:sz w:val="14"/>
          <w:szCs w:val="14"/>
          <w:vertAlign w:val="superscript"/>
          <w:lang w:bidi="ar-SA"/>
        </w:rPr>
        <w:t>[17]</w:t>
      </w:r>
      <w:r w:rsidRPr="00BA41C5">
        <w:rPr>
          <w:rFonts w:ascii="Times New Roman" w:eastAsia="Times New Roman" w:hAnsi="Times New Roman" w:cs="Times New Roman"/>
          <w:color w:val="000000"/>
          <w:sz w:val="16"/>
          <w:szCs w:val="16"/>
          <w:lang w:bidi="ar-SA"/>
        </w:rPr>
        <w:t> ;Ezra understands these two verses as part of the same practice,</w:t>
      </w:r>
      <w:r w:rsidRPr="00BA41C5">
        <w:rPr>
          <w:rFonts w:ascii="Times New Roman" w:eastAsia="Times New Roman" w:hAnsi="Times New Roman" w:cs="Times New Roman"/>
          <w:color w:val="B22222"/>
          <w:sz w:val="14"/>
          <w:szCs w:val="14"/>
          <w:vertAlign w:val="superscript"/>
          <w:lang w:bidi="ar-SA"/>
        </w:rPr>
        <w:t>[18]</w:t>
      </w:r>
      <w:r w:rsidRPr="00BA41C5">
        <w:rPr>
          <w:rFonts w:ascii="Times New Roman" w:eastAsia="Times New Roman" w:hAnsi="Times New Roman" w:cs="Times New Roman"/>
          <w:color w:val="000000"/>
          <w:sz w:val="16"/>
          <w:szCs w:val="16"/>
          <w:lang w:bidi="ar-SA"/>
        </w:rPr>
        <w:t> and thus people gather the special branches and build </w:t>
      </w:r>
      <w:proofErr w:type="spellStart"/>
      <w:r w:rsidRPr="00BA41C5">
        <w:rPr>
          <w:rFonts w:ascii="Times New Roman" w:eastAsia="Times New Roman" w:hAnsi="Times New Roman" w:cs="Times New Roman"/>
          <w:i/>
          <w:iCs/>
          <w:color w:val="000000"/>
          <w:sz w:val="16"/>
          <w:lang w:bidi="ar-SA"/>
        </w:rPr>
        <w:t>sukkot</w:t>
      </w:r>
      <w:proofErr w:type="spellEnd"/>
      <w:r w:rsidRPr="00BA41C5">
        <w:rPr>
          <w:rFonts w:ascii="Times New Roman" w:eastAsia="Times New Roman" w:hAnsi="Times New Roman" w:cs="Times New Roman"/>
          <w:color w:val="000000"/>
          <w:sz w:val="16"/>
          <w:szCs w:val="16"/>
          <w:lang w:bidi="ar-SA"/>
        </w:rPr>
        <w:t> for the first time ever.</w:t>
      </w:r>
    </w:p>
    <w:p w:rsidR="00DC5BA4" w:rsidRPr="00BA41C5" w:rsidRDefault="00DC5BA4" w:rsidP="00DC5BA4">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BA41C5">
        <w:rPr>
          <w:rFonts w:ascii="Times New Roman" w:eastAsia="Times New Roman" w:hAnsi="Times New Roman" w:cs="Times New Roman"/>
          <w:color w:val="000000"/>
          <w:sz w:val="19"/>
          <w:szCs w:val="19"/>
          <w:lang w:bidi="ar-SA"/>
        </w:rPr>
        <w:t xml:space="preserve">Not Just a </w:t>
      </w:r>
      <w:proofErr w:type="spellStart"/>
      <w:r w:rsidRPr="00BA41C5">
        <w:rPr>
          <w:rFonts w:ascii="Times New Roman" w:eastAsia="Times New Roman" w:hAnsi="Times New Roman" w:cs="Times New Roman"/>
          <w:color w:val="000000"/>
          <w:sz w:val="19"/>
          <w:szCs w:val="19"/>
          <w:lang w:bidi="ar-SA"/>
        </w:rPr>
        <w:t>Midrashic</w:t>
      </w:r>
      <w:proofErr w:type="spellEnd"/>
      <w:r w:rsidRPr="00BA41C5">
        <w:rPr>
          <w:rFonts w:ascii="Times New Roman" w:eastAsia="Times New Roman" w:hAnsi="Times New Roman" w:cs="Times New Roman"/>
          <w:color w:val="000000"/>
          <w:sz w:val="19"/>
          <w:szCs w:val="19"/>
          <w:lang w:bidi="ar-SA"/>
        </w:rPr>
        <w:t xml:space="preserve"> Innovation</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The reaction of the people recorded in Nehemiah, combined with the fact that nowhere in the Torah except in this late gloss is there a command to build </w:t>
      </w:r>
      <w:proofErr w:type="spellStart"/>
      <w:r w:rsidRPr="00BA41C5">
        <w:rPr>
          <w:rFonts w:ascii="Times New Roman" w:eastAsia="Times New Roman" w:hAnsi="Times New Roman" w:cs="Times New Roman"/>
          <w:i/>
          <w:iCs/>
          <w:color w:val="000000"/>
          <w:sz w:val="16"/>
          <w:lang w:bidi="ar-SA"/>
        </w:rPr>
        <w:t>sukkot</w:t>
      </w:r>
      <w:proofErr w:type="spellEnd"/>
      <w:r w:rsidRPr="00BA41C5">
        <w:rPr>
          <w:rFonts w:ascii="Times New Roman" w:eastAsia="Times New Roman" w:hAnsi="Times New Roman" w:cs="Times New Roman"/>
          <w:color w:val="000000"/>
          <w:sz w:val="16"/>
          <w:szCs w:val="16"/>
          <w:lang w:bidi="ar-SA"/>
        </w:rPr>
        <w:t>, might imply that the practice of dwelling in </w:t>
      </w:r>
      <w:proofErr w:type="spellStart"/>
      <w:r w:rsidRPr="00BA41C5">
        <w:rPr>
          <w:rFonts w:ascii="Times New Roman" w:eastAsia="Times New Roman" w:hAnsi="Times New Roman" w:cs="Times New Roman"/>
          <w:i/>
          <w:iCs/>
          <w:color w:val="000000"/>
          <w:sz w:val="16"/>
          <w:lang w:bidi="ar-SA"/>
        </w:rPr>
        <w:t>sukkot</w:t>
      </w:r>
      <w:proofErr w:type="spellEnd"/>
      <w:r w:rsidRPr="00BA41C5">
        <w:rPr>
          <w:rFonts w:ascii="Times New Roman" w:eastAsia="Times New Roman" w:hAnsi="Times New Roman" w:cs="Times New Roman"/>
          <w:color w:val="000000"/>
          <w:sz w:val="16"/>
          <w:szCs w:val="16"/>
          <w:lang w:bidi="ar-SA"/>
        </w:rPr>
        <w:t> derives from a late (inner-biblical) “</w:t>
      </w:r>
      <w:proofErr w:type="spellStart"/>
      <w:r w:rsidRPr="00BA41C5">
        <w:rPr>
          <w:rFonts w:ascii="Times New Roman" w:eastAsia="Times New Roman" w:hAnsi="Times New Roman" w:cs="Times New Roman"/>
          <w:color w:val="000000"/>
          <w:sz w:val="16"/>
          <w:szCs w:val="16"/>
          <w:lang w:bidi="ar-SA"/>
        </w:rPr>
        <w:t>midrash</w:t>
      </w:r>
      <w:proofErr w:type="spellEnd"/>
      <w:r w:rsidRPr="00BA41C5">
        <w:rPr>
          <w:rFonts w:ascii="Times New Roman" w:eastAsia="Times New Roman" w:hAnsi="Times New Roman" w:cs="Times New Roman"/>
          <w:color w:val="000000"/>
          <w:sz w:val="16"/>
          <w:szCs w:val="16"/>
          <w:lang w:bidi="ar-SA"/>
        </w:rPr>
        <w:t>,” interpreting the name: “Why is it called </w:t>
      </w:r>
      <w:proofErr w:type="spellStart"/>
      <w:r w:rsidRPr="00BA41C5">
        <w:rPr>
          <w:rFonts w:ascii="Times New Roman" w:eastAsia="Times New Roman" w:hAnsi="Times New Roman" w:cs="Times New Roman"/>
          <w:i/>
          <w:iCs/>
          <w:color w:val="000000"/>
          <w:sz w:val="16"/>
          <w:lang w:bidi="ar-SA"/>
        </w:rPr>
        <w:t>Sukkot</w:t>
      </w:r>
      <w:proofErr w:type="spellEnd"/>
      <w:r w:rsidRPr="00BA41C5">
        <w:rPr>
          <w:rFonts w:ascii="Times New Roman" w:eastAsia="Times New Roman" w:hAnsi="Times New Roman" w:cs="Times New Roman"/>
          <w:color w:val="000000"/>
          <w:sz w:val="16"/>
          <w:szCs w:val="16"/>
          <w:lang w:bidi="ar-SA"/>
        </w:rPr>
        <w:t xml:space="preserve">? </w:t>
      </w:r>
      <w:proofErr w:type="gramStart"/>
      <w:r w:rsidRPr="00BA41C5">
        <w:rPr>
          <w:rFonts w:ascii="Times New Roman" w:eastAsia="Times New Roman" w:hAnsi="Times New Roman" w:cs="Times New Roman"/>
          <w:color w:val="000000"/>
          <w:sz w:val="16"/>
          <w:szCs w:val="16"/>
          <w:lang w:bidi="ar-SA"/>
        </w:rPr>
        <w:t>Because we are supposed to dwell in </w:t>
      </w:r>
      <w:proofErr w:type="spellStart"/>
      <w:r w:rsidRPr="00BA41C5">
        <w:rPr>
          <w:rFonts w:ascii="Times New Roman" w:eastAsia="Times New Roman" w:hAnsi="Times New Roman" w:cs="Times New Roman"/>
          <w:i/>
          <w:iCs/>
          <w:color w:val="000000"/>
          <w:sz w:val="16"/>
          <w:lang w:bidi="ar-SA"/>
        </w:rPr>
        <w:t>sukkot</w:t>
      </w:r>
      <w:proofErr w:type="spellEnd"/>
      <w:r w:rsidRPr="00BA41C5">
        <w:rPr>
          <w:rFonts w:ascii="Times New Roman" w:eastAsia="Times New Roman" w:hAnsi="Times New Roman" w:cs="Times New Roman"/>
          <w:color w:val="000000"/>
          <w:sz w:val="16"/>
          <w:szCs w:val="16"/>
          <w:lang w:bidi="ar-SA"/>
        </w:rPr>
        <w:t>.”</w:t>
      </w:r>
      <w:proofErr w:type="gramEnd"/>
      <w:r w:rsidRPr="00BA41C5">
        <w:rPr>
          <w:rFonts w:ascii="Times New Roman" w:eastAsia="Times New Roman" w:hAnsi="Times New Roman" w:cs="Times New Roman"/>
          <w:color w:val="000000"/>
          <w:sz w:val="16"/>
          <w:szCs w:val="16"/>
          <w:lang w:bidi="ar-SA"/>
        </w:rPr>
        <w:t xml:space="preserve"> However, as noted above, Deuteronomy’s instruction to celebrate the holiday of </w:t>
      </w:r>
      <w:proofErr w:type="spellStart"/>
      <w:r w:rsidRPr="00BA41C5">
        <w:rPr>
          <w:rFonts w:ascii="Times New Roman" w:eastAsia="Times New Roman" w:hAnsi="Times New Roman" w:cs="Times New Roman"/>
          <w:color w:val="000000"/>
          <w:sz w:val="16"/>
          <w:szCs w:val="16"/>
          <w:lang w:bidi="ar-SA"/>
        </w:rPr>
        <w:t>Sukkot</w:t>
      </w:r>
      <w:proofErr w:type="spellEnd"/>
      <w:r w:rsidRPr="00BA41C5">
        <w:rPr>
          <w:rFonts w:ascii="Times New Roman" w:eastAsia="Times New Roman" w:hAnsi="Times New Roman" w:cs="Times New Roman"/>
          <w:color w:val="000000"/>
          <w:sz w:val="16"/>
          <w:szCs w:val="16"/>
          <w:lang w:bidi="ar-SA"/>
        </w:rPr>
        <w:t xml:space="preserve"> in Jerusalem, and the parallel practice in Ugarit of building dwellings out of branches on the temple roof, implies that the name really does derive from booths, but that these booths were built on the roof of the Temple and were meant for YHWH and his entourage.</w:t>
      </w:r>
    </w:p>
    <w:p w:rsidR="00DC5BA4" w:rsidRPr="00BA41C5" w:rsidRDefault="00DC5BA4" w:rsidP="00DC5BA4">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BA41C5">
        <w:rPr>
          <w:rFonts w:ascii="Times New Roman" w:eastAsia="Times New Roman" w:hAnsi="Times New Roman" w:cs="Times New Roman"/>
          <w:color w:val="000000"/>
          <w:sz w:val="23"/>
          <w:szCs w:val="23"/>
          <w:lang w:bidi="ar-SA"/>
        </w:rPr>
        <w:t>An Exilic Development Transported Back to Judea</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 xml:space="preserve">Bible scholar Jacob </w:t>
      </w:r>
      <w:proofErr w:type="spellStart"/>
      <w:r w:rsidRPr="00BA41C5">
        <w:rPr>
          <w:rFonts w:ascii="Times New Roman" w:eastAsia="Times New Roman" w:hAnsi="Times New Roman" w:cs="Times New Roman"/>
          <w:color w:val="000000"/>
          <w:sz w:val="16"/>
          <w:szCs w:val="16"/>
          <w:lang w:bidi="ar-SA"/>
        </w:rPr>
        <w:t>Milgrom</w:t>
      </w:r>
      <w:proofErr w:type="spellEnd"/>
      <w:r w:rsidRPr="00BA41C5">
        <w:rPr>
          <w:rFonts w:ascii="Times New Roman" w:eastAsia="Times New Roman" w:hAnsi="Times New Roman" w:cs="Times New Roman"/>
          <w:color w:val="000000"/>
          <w:sz w:val="16"/>
          <w:szCs w:val="16"/>
          <w:lang w:bidi="ar-SA"/>
        </w:rPr>
        <w:t xml:space="preserve"> suggests that the shift from Deuteronomy’s temple practice to Lev 23:42’s building of </w:t>
      </w:r>
      <w:proofErr w:type="spellStart"/>
      <w:r w:rsidRPr="00BA41C5">
        <w:rPr>
          <w:rFonts w:ascii="Times New Roman" w:eastAsia="Times New Roman" w:hAnsi="Times New Roman" w:cs="Times New Roman"/>
          <w:i/>
          <w:iCs/>
          <w:color w:val="000000"/>
          <w:sz w:val="16"/>
          <w:lang w:bidi="ar-SA"/>
        </w:rPr>
        <w:t>sukkot</w:t>
      </w:r>
      <w:proofErr w:type="spellEnd"/>
      <w:r w:rsidRPr="00BA41C5">
        <w:rPr>
          <w:rFonts w:ascii="Times New Roman" w:eastAsia="Times New Roman" w:hAnsi="Times New Roman" w:cs="Times New Roman"/>
          <w:color w:val="000000"/>
          <w:sz w:val="16"/>
          <w:szCs w:val="16"/>
          <w:lang w:bidi="ar-SA"/>
        </w:rPr>
        <w:t xml:space="preserve"> everywhere occurred during the exile. The Jews in Babylon, finding </w:t>
      </w:r>
      <w:proofErr w:type="gramStart"/>
      <w:r w:rsidRPr="00BA41C5">
        <w:rPr>
          <w:rFonts w:ascii="Times New Roman" w:eastAsia="Times New Roman" w:hAnsi="Times New Roman" w:cs="Times New Roman"/>
          <w:color w:val="000000"/>
          <w:sz w:val="16"/>
          <w:szCs w:val="16"/>
          <w:lang w:bidi="ar-SA"/>
        </w:rPr>
        <w:t>themselves</w:t>
      </w:r>
      <w:proofErr w:type="gramEnd"/>
      <w:r w:rsidRPr="00BA41C5">
        <w:rPr>
          <w:rFonts w:ascii="Times New Roman" w:eastAsia="Times New Roman" w:hAnsi="Times New Roman" w:cs="Times New Roman"/>
          <w:color w:val="000000"/>
          <w:sz w:val="16"/>
          <w:szCs w:val="16"/>
          <w:lang w:bidi="ar-SA"/>
        </w:rPr>
        <w:t xml:space="preserve"> without a temple, discontinued the practice of building </w:t>
      </w:r>
      <w:proofErr w:type="spellStart"/>
      <w:r w:rsidRPr="00BA41C5">
        <w:rPr>
          <w:rFonts w:ascii="Times New Roman" w:eastAsia="Times New Roman" w:hAnsi="Times New Roman" w:cs="Times New Roman"/>
          <w:i/>
          <w:iCs/>
          <w:color w:val="000000"/>
          <w:sz w:val="16"/>
          <w:lang w:bidi="ar-SA"/>
        </w:rPr>
        <w:t>sukkot</w:t>
      </w:r>
      <w:proofErr w:type="spellEnd"/>
      <w:r w:rsidRPr="00BA41C5">
        <w:rPr>
          <w:rFonts w:ascii="Times New Roman" w:eastAsia="Times New Roman" w:hAnsi="Times New Roman" w:cs="Times New Roman"/>
          <w:color w:val="000000"/>
          <w:sz w:val="16"/>
          <w:szCs w:val="16"/>
          <w:lang w:bidi="ar-SA"/>
        </w:rPr>
        <w:t xml:space="preserve"> for YHWH on the holiday. Instead, he argues, the practice of each family building </w:t>
      </w:r>
      <w:proofErr w:type="gramStart"/>
      <w:r w:rsidRPr="00BA41C5">
        <w:rPr>
          <w:rFonts w:ascii="Times New Roman" w:eastAsia="Times New Roman" w:hAnsi="Times New Roman" w:cs="Times New Roman"/>
          <w:color w:val="000000"/>
          <w:sz w:val="16"/>
          <w:szCs w:val="16"/>
          <w:lang w:bidi="ar-SA"/>
        </w:rPr>
        <w:t>their own</w:t>
      </w:r>
      <w:proofErr w:type="gramEnd"/>
      <w:r w:rsidRPr="00BA41C5">
        <w:rPr>
          <w:rFonts w:ascii="Times New Roman" w:eastAsia="Times New Roman" w:hAnsi="Times New Roman" w:cs="Times New Roman"/>
          <w:color w:val="000000"/>
          <w:sz w:val="16"/>
          <w:szCs w:val="16"/>
          <w:lang w:bidi="ar-SA"/>
        </w:rPr>
        <w:t> </w:t>
      </w:r>
      <w:proofErr w:type="spellStart"/>
      <w:r w:rsidRPr="00BA41C5">
        <w:rPr>
          <w:rFonts w:ascii="Times New Roman" w:eastAsia="Times New Roman" w:hAnsi="Times New Roman" w:cs="Times New Roman"/>
          <w:i/>
          <w:iCs/>
          <w:color w:val="000000"/>
          <w:sz w:val="16"/>
          <w:lang w:bidi="ar-SA"/>
        </w:rPr>
        <w:t>sukkah</w:t>
      </w:r>
      <w:proofErr w:type="spellEnd"/>
      <w:r w:rsidRPr="00BA41C5">
        <w:rPr>
          <w:rFonts w:ascii="Times New Roman" w:eastAsia="Times New Roman" w:hAnsi="Times New Roman" w:cs="Times New Roman"/>
          <w:color w:val="000000"/>
          <w:sz w:val="16"/>
          <w:szCs w:val="16"/>
          <w:lang w:bidi="ar-SA"/>
        </w:rPr>
        <w:t> began, and it was during this period that Lev 23:42 was added to the Holiness calendar. When Babylonian Jews like Ezra moved back to Judea, they took the revised text and the new practice with them</w:t>
      </w:r>
      <w:proofErr w:type="gramStart"/>
      <w:r w:rsidRPr="00BA41C5">
        <w:rPr>
          <w:rFonts w:ascii="Times New Roman" w:eastAsia="Times New Roman" w:hAnsi="Times New Roman" w:cs="Times New Roman"/>
          <w:color w:val="000000"/>
          <w:sz w:val="16"/>
          <w:szCs w:val="16"/>
          <w:lang w:bidi="ar-SA"/>
        </w:rPr>
        <w:t>.</w:t>
      </w:r>
      <w:r w:rsidRPr="00BA41C5">
        <w:rPr>
          <w:rFonts w:ascii="Times New Roman" w:eastAsia="Times New Roman" w:hAnsi="Times New Roman" w:cs="Times New Roman"/>
          <w:color w:val="B22222"/>
          <w:sz w:val="14"/>
          <w:szCs w:val="14"/>
          <w:vertAlign w:val="superscript"/>
          <w:lang w:bidi="ar-SA"/>
        </w:rPr>
        <w:t>[</w:t>
      </w:r>
      <w:proofErr w:type="gramEnd"/>
      <w:r w:rsidRPr="00BA41C5">
        <w:rPr>
          <w:rFonts w:ascii="Times New Roman" w:eastAsia="Times New Roman" w:hAnsi="Times New Roman" w:cs="Times New Roman"/>
          <w:color w:val="B22222"/>
          <w:sz w:val="14"/>
          <w:szCs w:val="14"/>
          <w:vertAlign w:val="superscript"/>
          <w:lang w:bidi="ar-SA"/>
        </w:rPr>
        <w:t>19]</w:t>
      </w:r>
    </w:p>
    <w:p w:rsidR="00DC5BA4" w:rsidRPr="00BA41C5" w:rsidRDefault="00DC5BA4" w:rsidP="00DC5BA4">
      <w:pPr>
        <w:shd w:val="clear" w:color="auto" w:fill="FFFFFF"/>
        <w:spacing w:after="185" w:line="286" w:lineRule="atLeast"/>
        <w:rPr>
          <w:rFonts w:ascii="Times New Roman" w:eastAsia="Times New Roman" w:hAnsi="Times New Roman" w:cs="Times New Roman"/>
          <w:color w:val="000000"/>
          <w:sz w:val="16"/>
          <w:szCs w:val="16"/>
          <w:lang w:bidi="ar-SA"/>
        </w:rPr>
      </w:pPr>
      <w:r w:rsidRPr="00BA41C5">
        <w:rPr>
          <w:rFonts w:ascii="Times New Roman" w:eastAsia="Times New Roman" w:hAnsi="Times New Roman" w:cs="Times New Roman"/>
          <w:color w:val="000000"/>
          <w:sz w:val="16"/>
          <w:szCs w:val="16"/>
          <w:lang w:bidi="ar-SA"/>
        </w:rPr>
        <w:t>Nevertheless, we can see elements of continuity with the ancient practice. In fact, it is striking that in Nehemiah, the Judeans build their huts, among other places specifically on “roofs.” This may be a vestige of the old Canaanite custom reflected in the texts from Ugarit and likely practiced in the Jerusalem Temple. The verse about </w:t>
      </w:r>
      <w:proofErr w:type="spellStart"/>
      <w:r w:rsidRPr="00BA41C5">
        <w:rPr>
          <w:rFonts w:ascii="Times New Roman" w:eastAsia="Times New Roman" w:hAnsi="Times New Roman" w:cs="Times New Roman"/>
          <w:i/>
          <w:iCs/>
          <w:color w:val="000000"/>
          <w:sz w:val="16"/>
          <w:lang w:bidi="ar-SA"/>
        </w:rPr>
        <w:t>sukkot</w:t>
      </w:r>
      <w:proofErr w:type="spellEnd"/>
      <w:r w:rsidRPr="00BA41C5">
        <w:rPr>
          <w:rFonts w:ascii="Times New Roman" w:eastAsia="Times New Roman" w:hAnsi="Times New Roman" w:cs="Times New Roman"/>
          <w:color w:val="000000"/>
          <w:sz w:val="16"/>
          <w:szCs w:val="16"/>
          <w:lang w:bidi="ar-SA"/>
        </w:rPr>
        <w:t> in Leviticus and the consequent practice in Nehemiah based on this verse are exilic revisions of this much earlier practice, unrecorded but assumed in Deuteronomy, of building a temporary dwelling at the Temple for YHWH and his entourage during the festival.</w:t>
      </w:r>
    </w:p>
    <w:p w:rsidR="00DC5BA4" w:rsidRPr="00BA41C5" w:rsidRDefault="00AD372E" w:rsidP="00DC5BA4">
      <w:pPr>
        <w:shd w:val="clear" w:color="auto" w:fill="FFFFFF"/>
        <w:spacing w:after="0" w:line="240" w:lineRule="auto"/>
        <w:rPr>
          <w:rFonts w:ascii="Times New Roman" w:eastAsia="Times New Roman" w:hAnsi="Times New Roman" w:cs="Times New Roman"/>
          <w:color w:val="2E2E2E"/>
          <w:sz w:val="14"/>
          <w:szCs w:val="14"/>
          <w:lang w:bidi="ar-SA"/>
        </w:rPr>
      </w:pPr>
      <w:r w:rsidRPr="00BA41C5">
        <w:rPr>
          <w:rFonts w:ascii="Times New Roman" w:eastAsia="Times New Roman" w:hAnsi="Times New Roman" w:cs="Times New Roman"/>
          <w:color w:val="333333"/>
          <w:sz w:val="14"/>
          <w:szCs w:val="14"/>
          <w:lang w:bidi="ar-SA"/>
        </w:rPr>
        <w:fldChar w:fldCharType="begin"/>
      </w:r>
      <w:r w:rsidR="00DC5BA4" w:rsidRPr="00BA41C5">
        <w:rPr>
          <w:rFonts w:ascii="Times New Roman" w:eastAsia="Times New Roman" w:hAnsi="Times New Roman" w:cs="Times New Roman"/>
          <w:color w:val="333333"/>
          <w:sz w:val="14"/>
          <w:szCs w:val="14"/>
          <w:lang w:bidi="ar-SA"/>
        </w:rPr>
        <w:instrText xml:space="preserve"> HYPERLINK "https://www.thetorah.com/article/the-origins-of-sukkot" </w:instrText>
      </w:r>
      <w:r w:rsidRPr="00BA41C5">
        <w:rPr>
          <w:rFonts w:ascii="Times New Roman" w:eastAsia="Times New Roman" w:hAnsi="Times New Roman" w:cs="Times New Roman"/>
          <w:color w:val="333333"/>
          <w:sz w:val="14"/>
          <w:szCs w:val="14"/>
          <w:lang w:bidi="ar-SA"/>
        </w:rPr>
        <w:fldChar w:fldCharType="separate"/>
      </w:r>
    </w:p>
    <w:p w:rsidR="00DC5BA4" w:rsidRPr="00BA41C5" w:rsidRDefault="00DC5BA4" w:rsidP="00DC5BA4">
      <w:pPr>
        <w:shd w:val="clear" w:color="auto" w:fill="FFFFFF"/>
        <w:spacing w:after="0" w:line="240" w:lineRule="auto"/>
        <w:rPr>
          <w:rFonts w:ascii="Times New Roman" w:eastAsia="Times New Roman" w:hAnsi="Times New Roman" w:cs="Times New Roman"/>
          <w:color w:val="C32202"/>
          <w:sz w:val="19"/>
          <w:szCs w:val="19"/>
          <w:lang w:bidi="ar-SA"/>
        </w:rPr>
      </w:pPr>
      <w:r w:rsidRPr="00BA41C5">
        <w:rPr>
          <w:rFonts w:ascii="Times New Roman" w:eastAsia="Times New Roman" w:hAnsi="Times New Roman" w:cs="Times New Roman"/>
          <w:color w:val="C32202"/>
          <w:sz w:val="19"/>
          <w:szCs w:val="19"/>
          <w:lang w:bidi="ar-SA"/>
        </w:rPr>
        <w:t>View Footnotes</w:t>
      </w:r>
    </w:p>
    <w:p w:rsidR="00DC5BA4" w:rsidRPr="00BA41C5" w:rsidRDefault="00AD372E" w:rsidP="00DC5BA4">
      <w:pPr>
        <w:shd w:val="clear" w:color="auto" w:fill="FFFFFF"/>
        <w:spacing w:after="0" w:line="24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2E2E2E"/>
          <w:sz w:val="14"/>
          <w:szCs w:val="1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origins-of-sukkot" style="width:24pt;height:24pt" o:button="t"/>
        </w:pict>
      </w:r>
      <w:r w:rsidRPr="00BA41C5">
        <w:rPr>
          <w:rFonts w:ascii="Times New Roman" w:eastAsia="Times New Roman" w:hAnsi="Times New Roman" w:cs="Times New Roman"/>
          <w:color w:val="333333"/>
          <w:sz w:val="14"/>
          <w:szCs w:val="14"/>
          <w:lang w:bidi="ar-SA"/>
        </w:rPr>
        <w:fldChar w:fldCharType="end"/>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rtl/>
          <w:lang w:bidi="ar-SA"/>
        </w:rPr>
      </w:pPr>
      <w:r w:rsidRPr="00BA41C5">
        <w:rPr>
          <w:rFonts w:ascii="Times New Roman" w:eastAsia="Times New Roman" w:hAnsi="Times New Roman" w:cs="Times New Roman"/>
          <w:color w:val="333333"/>
          <w:sz w:val="14"/>
          <w:szCs w:val="14"/>
          <w:lang w:bidi="ar-SA"/>
        </w:rPr>
        <w:t>In collaboration with Rabbi David D. Steinberg</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lastRenderedPageBreak/>
        <w:t xml:space="preserve">That this list predates the “Ritual Decalogue” list in </w:t>
      </w:r>
      <w:proofErr w:type="spellStart"/>
      <w:r w:rsidRPr="00BA41C5">
        <w:rPr>
          <w:rFonts w:ascii="Times New Roman" w:eastAsia="Times New Roman" w:hAnsi="Times New Roman" w:cs="Times New Roman"/>
          <w:color w:val="333333"/>
          <w:sz w:val="14"/>
          <w:szCs w:val="14"/>
          <w:lang w:bidi="ar-SA"/>
        </w:rPr>
        <w:t>Exod</w:t>
      </w:r>
      <w:proofErr w:type="spellEnd"/>
      <w:r w:rsidRPr="00BA41C5">
        <w:rPr>
          <w:rFonts w:ascii="Times New Roman" w:eastAsia="Times New Roman" w:hAnsi="Times New Roman" w:cs="Times New Roman"/>
          <w:color w:val="333333"/>
          <w:sz w:val="14"/>
          <w:szCs w:val="14"/>
          <w:lang w:bidi="ar-SA"/>
        </w:rPr>
        <w:t xml:space="preserve"> 34, and that the latter is a revision of this list, was demonstrated definitively by Shimon </w:t>
      </w:r>
      <w:proofErr w:type="spellStart"/>
      <w:r w:rsidRPr="00BA41C5">
        <w:rPr>
          <w:rFonts w:ascii="Times New Roman" w:eastAsia="Times New Roman" w:hAnsi="Times New Roman" w:cs="Times New Roman"/>
          <w:color w:val="333333"/>
          <w:sz w:val="14"/>
          <w:szCs w:val="14"/>
          <w:lang w:bidi="ar-SA"/>
        </w:rPr>
        <w:t>Gesundheit</w:t>
      </w:r>
      <w:proofErr w:type="spellEnd"/>
      <w:r w:rsidRPr="00BA41C5">
        <w:rPr>
          <w:rFonts w:ascii="Times New Roman" w:eastAsia="Times New Roman" w:hAnsi="Times New Roman" w:cs="Times New Roman"/>
          <w:color w:val="333333"/>
          <w:sz w:val="14"/>
          <w:szCs w:val="14"/>
          <w:lang w:bidi="ar-SA"/>
        </w:rPr>
        <w:t xml:space="preserve">, in his essay “The Festival Calendars in </w:t>
      </w:r>
      <w:proofErr w:type="spellStart"/>
      <w:r w:rsidRPr="00BA41C5">
        <w:rPr>
          <w:rFonts w:ascii="Times New Roman" w:eastAsia="Times New Roman" w:hAnsi="Times New Roman" w:cs="Times New Roman"/>
          <w:color w:val="333333"/>
          <w:sz w:val="14"/>
          <w:szCs w:val="14"/>
          <w:lang w:bidi="ar-SA"/>
        </w:rPr>
        <w:t>Exod</w:t>
      </w:r>
      <w:proofErr w:type="spellEnd"/>
      <w:r w:rsidRPr="00BA41C5">
        <w:rPr>
          <w:rFonts w:ascii="Times New Roman" w:eastAsia="Times New Roman" w:hAnsi="Times New Roman" w:cs="Times New Roman"/>
          <w:color w:val="333333"/>
          <w:sz w:val="14"/>
          <w:szCs w:val="14"/>
          <w:lang w:bidi="ar-SA"/>
        </w:rPr>
        <w:t xml:space="preserve"> 23:14-19 and 34:18-26,” which appears as the first chapter of his book. See, Shimon </w:t>
      </w:r>
      <w:proofErr w:type="spellStart"/>
      <w:r w:rsidRPr="00BA41C5">
        <w:rPr>
          <w:rFonts w:ascii="Times New Roman" w:eastAsia="Times New Roman" w:hAnsi="Times New Roman" w:cs="Times New Roman"/>
          <w:color w:val="333333"/>
          <w:sz w:val="14"/>
          <w:szCs w:val="14"/>
          <w:lang w:bidi="ar-SA"/>
        </w:rPr>
        <w:t>Gesundheit</w:t>
      </w:r>
      <w:proofErr w:type="spellEnd"/>
      <w:r w:rsidRPr="00BA41C5">
        <w:rPr>
          <w:rFonts w:ascii="Times New Roman" w:eastAsia="Times New Roman" w:hAnsi="Times New Roman" w:cs="Times New Roman"/>
          <w:color w:val="333333"/>
          <w:sz w:val="14"/>
          <w:szCs w:val="14"/>
          <w:lang w:bidi="ar-SA"/>
        </w:rPr>
        <w:t>, </w:t>
      </w:r>
      <w:r w:rsidRPr="00BA41C5">
        <w:rPr>
          <w:rFonts w:ascii="Times New Roman" w:eastAsia="Times New Roman" w:hAnsi="Times New Roman" w:cs="Times New Roman"/>
          <w:i/>
          <w:iCs/>
          <w:color w:val="333333"/>
          <w:sz w:val="14"/>
          <w:lang w:bidi="ar-SA"/>
        </w:rPr>
        <w:t>Three Times a Year</w:t>
      </w:r>
      <w:r w:rsidRPr="00BA41C5">
        <w:rPr>
          <w:rFonts w:ascii="Times New Roman" w:eastAsia="Times New Roman" w:hAnsi="Times New Roman" w:cs="Times New Roman"/>
          <w:color w:val="333333"/>
          <w:sz w:val="14"/>
          <w:szCs w:val="14"/>
          <w:lang w:bidi="ar-SA"/>
        </w:rPr>
        <w:t xml:space="preserve"> (FAT 82; </w:t>
      </w:r>
      <w:proofErr w:type="spellStart"/>
      <w:r w:rsidRPr="00BA41C5">
        <w:rPr>
          <w:rFonts w:ascii="Times New Roman" w:eastAsia="Times New Roman" w:hAnsi="Times New Roman" w:cs="Times New Roman"/>
          <w:color w:val="333333"/>
          <w:sz w:val="14"/>
          <w:szCs w:val="14"/>
          <w:lang w:bidi="ar-SA"/>
        </w:rPr>
        <w:t>Tübingen</w:t>
      </w:r>
      <w:proofErr w:type="spellEnd"/>
      <w:r w:rsidRPr="00BA41C5">
        <w:rPr>
          <w:rFonts w:ascii="Times New Roman" w:eastAsia="Times New Roman" w:hAnsi="Times New Roman" w:cs="Times New Roman"/>
          <w:color w:val="333333"/>
          <w:sz w:val="14"/>
          <w:szCs w:val="14"/>
          <w:lang w:bidi="ar-SA"/>
        </w:rPr>
        <w:t xml:space="preserve">: Mohr </w:t>
      </w:r>
      <w:proofErr w:type="spellStart"/>
      <w:r w:rsidRPr="00BA41C5">
        <w:rPr>
          <w:rFonts w:ascii="Times New Roman" w:eastAsia="Times New Roman" w:hAnsi="Times New Roman" w:cs="Times New Roman"/>
          <w:color w:val="333333"/>
          <w:sz w:val="14"/>
          <w:szCs w:val="14"/>
          <w:lang w:bidi="ar-SA"/>
        </w:rPr>
        <w:t>Siebeck</w:t>
      </w:r>
      <w:proofErr w:type="spellEnd"/>
      <w:r w:rsidRPr="00BA41C5">
        <w:rPr>
          <w:rFonts w:ascii="Times New Roman" w:eastAsia="Times New Roman" w:hAnsi="Times New Roman" w:cs="Times New Roman"/>
          <w:color w:val="333333"/>
          <w:sz w:val="14"/>
          <w:szCs w:val="14"/>
          <w:lang w:bidi="ar-SA"/>
        </w:rPr>
        <w:t>, 2012), 12-43.</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As noted by </w:t>
      </w:r>
      <w:proofErr w:type="spellStart"/>
      <w:r w:rsidRPr="00BA41C5">
        <w:rPr>
          <w:rFonts w:ascii="Times New Roman" w:eastAsia="Times New Roman" w:hAnsi="Times New Roman" w:cs="Times New Roman"/>
          <w:color w:val="333333"/>
          <w:sz w:val="14"/>
          <w:szCs w:val="14"/>
          <w:lang w:bidi="ar-SA"/>
        </w:rPr>
        <w:t>Gesundheit</w:t>
      </w:r>
      <w:proofErr w:type="spellEnd"/>
      <w:r w:rsidRPr="00BA41C5">
        <w:rPr>
          <w:rFonts w:ascii="Times New Roman" w:eastAsia="Times New Roman" w:hAnsi="Times New Roman" w:cs="Times New Roman"/>
          <w:color w:val="333333"/>
          <w:sz w:val="14"/>
          <w:szCs w:val="14"/>
          <w:lang w:bidi="ar-SA"/>
        </w:rPr>
        <w:t>, the revision of this text in the Ritual Decalogue changes the language:</w:t>
      </w:r>
    </w:p>
    <w:p w:rsidR="00DC5BA4" w:rsidRPr="00BA41C5" w:rsidRDefault="00DC5BA4" w:rsidP="00DC5BA4">
      <w:pPr>
        <w:shd w:val="clear" w:color="auto" w:fill="FFFFFF"/>
        <w:bidi/>
        <w:spacing w:after="100" w:line="268" w:lineRule="atLeast"/>
        <w:ind w:left="1440"/>
        <w:textAlignment w:val="top"/>
        <w:rPr>
          <w:rFonts w:ascii="Times New Roman" w:eastAsia="Times New Roman" w:hAnsi="Times New Roman" w:cs="Times New Roman"/>
          <w:color w:val="333333"/>
          <w:sz w:val="16"/>
          <w:szCs w:val="16"/>
          <w:lang w:bidi="ar-SA"/>
        </w:rPr>
      </w:pPr>
      <w:r w:rsidRPr="00BA41C5">
        <w:rPr>
          <w:rFonts w:ascii="Times New Roman" w:eastAsia="Times New Roman" w:hAnsi="Times New Roman" w:cs="Times New Roman"/>
          <w:color w:val="333333"/>
          <w:sz w:val="12"/>
          <w:szCs w:val="12"/>
          <w:vertAlign w:val="superscript"/>
          <w:rtl/>
        </w:rPr>
        <w:t>שמות לד:</w:t>
      </w:r>
      <w:proofErr w:type="spellStart"/>
      <w:r w:rsidRPr="00BA41C5">
        <w:rPr>
          <w:rFonts w:ascii="Times New Roman" w:eastAsia="Times New Roman" w:hAnsi="Times New Roman" w:cs="Times New Roman"/>
          <w:color w:val="333333"/>
          <w:sz w:val="12"/>
          <w:szCs w:val="12"/>
          <w:vertAlign w:val="superscript"/>
          <w:rtl/>
        </w:rPr>
        <w:t>כב</w:t>
      </w:r>
      <w:proofErr w:type="spellEnd"/>
      <w:r w:rsidRPr="00BA41C5">
        <w:rPr>
          <w:rFonts w:ascii="Times New Roman" w:eastAsia="Times New Roman" w:hAnsi="Times New Roman" w:cs="Times New Roman"/>
          <w:color w:val="333333"/>
          <w:sz w:val="27"/>
          <w:szCs w:val="27"/>
          <w:rtl/>
          <w:lang w:bidi="ar-SA"/>
        </w:rPr>
        <w:t> </w:t>
      </w:r>
      <w:r w:rsidRPr="00BA41C5">
        <w:rPr>
          <w:rFonts w:ascii="Times New Roman" w:eastAsia="Times New Roman" w:hAnsi="Times New Roman" w:cs="Times New Roman"/>
          <w:color w:val="333333"/>
          <w:sz w:val="27"/>
          <w:szCs w:val="27"/>
          <w:rtl/>
        </w:rPr>
        <w:t>וְחַג הָאָסִיף </w:t>
      </w:r>
      <w:r w:rsidRPr="00BA41C5">
        <w:rPr>
          <w:rFonts w:ascii="Times New Roman" w:eastAsia="Times New Roman" w:hAnsi="Times New Roman" w:cs="Times New Roman"/>
          <w:b/>
          <w:bCs/>
          <w:color w:val="333333"/>
          <w:szCs w:val="27"/>
          <w:rtl/>
        </w:rPr>
        <w:t>תְּקוּפַת</w:t>
      </w:r>
      <w:r w:rsidRPr="00BA41C5">
        <w:rPr>
          <w:rFonts w:ascii="Times New Roman" w:eastAsia="Times New Roman" w:hAnsi="Times New Roman" w:cs="Times New Roman"/>
          <w:b/>
          <w:bCs/>
          <w:color w:val="333333"/>
          <w:szCs w:val="27"/>
          <w:rtl/>
          <w:lang w:bidi="ar-SA"/>
        </w:rPr>
        <w:t> </w:t>
      </w:r>
      <w:r w:rsidRPr="00BA41C5">
        <w:rPr>
          <w:rFonts w:ascii="Times New Roman" w:eastAsia="Times New Roman" w:hAnsi="Times New Roman" w:cs="Times New Roman"/>
          <w:color w:val="333333"/>
          <w:sz w:val="27"/>
          <w:szCs w:val="27"/>
          <w:rtl/>
        </w:rPr>
        <w:t>הַשָּׁנָה.</w:t>
      </w:r>
    </w:p>
    <w:p w:rsidR="00DC5BA4" w:rsidRPr="00BA41C5" w:rsidRDefault="00DC5BA4" w:rsidP="00DC5BA4">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A41C5">
        <w:rPr>
          <w:rFonts w:ascii="Times New Roman" w:eastAsia="Times New Roman" w:hAnsi="Times New Roman" w:cs="Times New Roman"/>
          <w:color w:val="333333"/>
          <w:sz w:val="14"/>
          <w:szCs w:val="14"/>
          <w:lang w:bidi="ar-SA"/>
        </w:rPr>
        <w:t> </w:t>
      </w:r>
    </w:p>
    <w:p w:rsidR="00DC5BA4" w:rsidRPr="00BA41C5" w:rsidRDefault="00DC5BA4" w:rsidP="00DC5BA4">
      <w:pPr>
        <w:shd w:val="clear" w:color="auto" w:fill="FFFFFF"/>
        <w:spacing w:after="0" w:line="268" w:lineRule="atLeast"/>
        <w:ind w:left="720"/>
        <w:textAlignment w:val="top"/>
        <w:rPr>
          <w:rFonts w:ascii="Times New Roman" w:eastAsia="Times New Roman" w:hAnsi="Times New Roman" w:cs="Times New Roman"/>
          <w:color w:val="333333"/>
          <w:sz w:val="14"/>
          <w:szCs w:val="14"/>
          <w:lang w:bidi="ar-SA"/>
        </w:rPr>
      </w:pPr>
      <w:proofErr w:type="spellStart"/>
      <w:proofErr w:type="gramStart"/>
      <w:r w:rsidRPr="00BA41C5">
        <w:rPr>
          <w:rFonts w:ascii="Times New Roman" w:eastAsia="Times New Roman" w:hAnsi="Times New Roman" w:cs="Times New Roman"/>
          <w:color w:val="333333"/>
          <w:sz w:val="10"/>
          <w:szCs w:val="10"/>
          <w:vertAlign w:val="superscript"/>
          <w:lang w:bidi="ar-SA"/>
        </w:rPr>
        <w:t>Exod</w:t>
      </w:r>
      <w:proofErr w:type="spellEnd"/>
      <w:r w:rsidRPr="00BA41C5">
        <w:rPr>
          <w:rFonts w:ascii="Times New Roman" w:eastAsia="Times New Roman" w:hAnsi="Times New Roman" w:cs="Times New Roman"/>
          <w:color w:val="333333"/>
          <w:sz w:val="10"/>
          <w:szCs w:val="10"/>
          <w:vertAlign w:val="superscript"/>
          <w:lang w:bidi="ar-SA"/>
        </w:rPr>
        <w:t xml:space="preserve"> 34:22 </w:t>
      </w:r>
      <w:r w:rsidRPr="00BA41C5">
        <w:rPr>
          <w:rFonts w:ascii="Times New Roman" w:eastAsia="Times New Roman" w:hAnsi="Times New Roman" w:cs="Times New Roman"/>
          <w:color w:val="333333"/>
          <w:sz w:val="27"/>
          <w:szCs w:val="27"/>
          <w:lang w:bidi="ar-SA"/>
        </w:rPr>
        <w:t>…And the Feast of Gathering at </w:t>
      </w:r>
      <w:r w:rsidRPr="00BA41C5">
        <w:rPr>
          <w:rFonts w:ascii="Times New Roman" w:eastAsia="Times New Roman" w:hAnsi="Times New Roman" w:cs="Times New Roman"/>
          <w:b/>
          <w:bCs/>
          <w:color w:val="333333"/>
          <w:sz w:val="27"/>
          <w:lang w:bidi="ar-SA"/>
        </w:rPr>
        <w:t>the turn</w:t>
      </w:r>
      <w:r w:rsidRPr="00BA41C5">
        <w:rPr>
          <w:rFonts w:ascii="Times New Roman" w:eastAsia="Times New Roman" w:hAnsi="Times New Roman" w:cs="Times New Roman"/>
          <w:color w:val="333333"/>
          <w:sz w:val="27"/>
          <w:szCs w:val="27"/>
          <w:lang w:bidi="ar-SA"/>
        </w:rPr>
        <w:t> of the year.</w:t>
      </w:r>
      <w:proofErr w:type="gramEnd"/>
    </w:p>
    <w:p w:rsidR="00DC5BA4" w:rsidRPr="00BA41C5" w:rsidRDefault="00DC5BA4" w:rsidP="00DC5BA4">
      <w:pPr>
        <w:shd w:val="clear" w:color="auto" w:fill="FFFFFF"/>
        <w:spacing w:after="92" w:line="480" w:lineRule="auto"/>
        <w:ind w:left="720"/>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This was likely meant to obscure the New Year aspect of the holiday, due to the dominance of the spring calendar in Judah.</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Alternatively, it may be that </w:t>
      </w:r>
      <w:proofErr w:type="spellStart"/>
      <w:r w:rsidRPr="00BA41C5">
        <w:rPr>
          <w:rFonts w:ascii="Times New Roman" w:eastAsia="Times New Roman" w:hAnsi="Times New Roman" w:cs="Times New Roman"/>
          <w:i/>
          <w:iCs/>
          <w:color w:val="333333"/>
          <w:sz w:val="14"/>
          <w:lang w:bidi="ar-SA"/>
        </w:rPr>
        <w:t>Asif</w:t>
      </w:r>
      <w:proofErr w:type="spellEnd"/>
      <w:r w:rsidRPr="00BA41C5">
        <w:rPr>
          <w:rFonts w:ascii="Times New Roman" w:eastAsia="Times New Roman" w:hAnsi="Times New Roman" w:cs="Times New Roman"/>
          <w:color w:val="333333"/>
          <w:sz w:val="14"/>
          <w:szCs w:val="14"/>
          <w:lang w:bidi="ar-SA"/>
        </w:rPr>
        <w:t> was celebrated at what was otherwise known as the end of the year.</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The Priestly source in Numbers does offer an exact date for this holiday, as well as describing it as lasting seven days, but gives the holiday no name at all, in keeping with its treatment of all the holidays in the seventh month.</w:t>
      </w:r>
    </w:p>
    <w:p w:rsidR="00DC5BA4" w:rsidRPr="00BA41C5" w:rsidRDefault="00DC5BA4" w:rsidP="00DC5BA4">
      <w:pPr>
        <w:shd w:val="clear" w:color="auto" w:fill="FFFFFF"/>
        <w:bidi/>
        <w:spacing w:after="100" w:line="268" w:lineRule="atLeast"/>
        <w:ind w:left="1440"/>
        <w:textAlignment w:val="top"/>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rtl/>
        </w:rPr>
        <w:t xml:space="preserve">במדבר </w:t>
      </w:r>
      <w:proofErr w:type="spellStart"/>
      <w:r w:rsidRPr="00BA41C5">
        <w:rPr>
          <w:rFonts w:ascii="Times New Roman" w:eastAsia="Times New Roman" w:hAnsi="Times New Roman" w:cs="Times New Roman"/>
          <w:color w:val="333333"/>
          <w:sz w:val="14"/>
          <w:szCs w:val="14"/>
          <w:rtl/>
        </w:rPr>
        <w:t>כט</w:t>
      </w:r>
      <w:proofErr w:type="spellEnd"/>
      <w:r w:rsidRPr="00BA41C5">
        <w:rPr>
          <w:rFonts w:ascii="Times New Roman" w:eastAsia="Times New Roman" w:hAnsi="Times New Roman" w:cs="Times New Roman"/>
          <w:color w:val="333333"/>
          <w:sz w:val="14"/>
          <w:szCs w:val="14"/>
          <w:rtl/>
        </w:rPr>
        <w:t>:</w:t>
      </w:r>
      <w:proofErr w:type="spellStart"/>
      <w:r w:rsidRPr="00BA41C5">
        <w:rPr>
          <w:rFonts w:ascii="Times New Roman" w:eastAsia="Times New Roman" w:hAnsi="Times New Roman" w:cs="Times New Roman"/>
          <w:color w:val="333333"/>
          <w:sz w:val="14"/>
          <w:szCs w:val="14"/>
          <w:rtl/>
        </w:rPr>
        <w:t>יב</w:t>
      </w:r>
      <w:proofErr w:type="spellEnd"/>
      <w:r w:rsidRPr="00BA41C5">
        <w:rPr>
          <w:rFonts w:ascii="Times New Roman" w:eastAsia="Times New Roman" w:hAnsi="Times New Roman" w:cs="Times New Roman"/>
          <w:color w:val="333333"/>
          <w:sz w:val="14"/>
          <w:szCs w:val="14"/>
          <w:rtl/>
          <w:lang w:bidi="ar-SA"/>
        </w:rPr>
        <w:t> </w:t>
      </w:r>
      <w:r w:rsidRPr="00BA41C5">
        <w:rPr>
          <w:rFonts w:ascii="Times New Roman" w:eastAsia="Times New Roman" w:hAnsi="Times New Roman" w:cs="Times New Roman"/>
          <w:color w:val="333333"/>
          <w:sz w:val="14"/>
          <w:szCs w:val="14"/>
          <w:rtl/>
        </w:rPr>
        <w:t>וּבַחֲמִשָּׁה עָשָׂר יוֹם לַחֹדֶשׁ הַשְּׁבִיעִי מִקְרָא קֹדֶשׁ יִהְיֶה לָכֶם כָּל מְלֶאכֶת עֲבֹדָה לֹא תַעֲשׂוּ וְחַגֹּתֶם חַג לַיהוָה שִׁבְעַת יָמִים.</w:t>
      </w:r>
    </w:p>
    <w:p w:rsidR="00DC5BA4" w:rsidRPr="00BA41C5" w:rsidRDefault="00DC5BA4" w:rsidP="00DC5BA4">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A41C5">
        <w:rPr>
          <w:rFonts w:ascii="Times New Roman" w:eastAsia="Times New Roman" w:hAnsi="Times New Roman" w:cs="Times New Roman"/>
          <w:color w:val="333333"/>
          <w:sz w:val="14"/>
          <w:szCs w:val="14"/>
          <w:lang w:bidi="ar-SA"/>
        </w:rPr>
        <w:t> </w:t>
      </w:r>
    </w:p>
    <w:p w:rsidR="00DC5BA4" w:rsidRPr="00BA41C5" w:rsidRDefault="00DC5BA4" w:rsidP="00DC5BA4">
      <w:pPr>
        <w:shd w:val="clear" w:color="auto" w:fill="FFFFFF"/>
        <w:spacing w:after="0" w:line="268" w:lineRule="atLeast"/>
        <w:ind w:left="720"/>
        <w:textAlignment w:val="top"/>
        <w:rPr>
          <w:rFonts w:ascii="Times New Roman" w:eastAsia="Times New Roman" w:hAnsi="Times New Roman" w:cs="Times New Roman" w:hint="cs"/>
          <w:color w:val="333333"/>
          <w:sz w:val="14"/>
          <w:szCs w:val="14"/>
          <w:rtl/>
        </w:rPr>
      </w:pPr>
      <w:r w:rsidRPr="00BA41C5">
        <w:rPr>
          <w:rFonts w:ascii="Times New Roman" w:eastAsia="Times New Roman" w:hAnsi="Times New Roman" w:cs="Times New Roman"/>
          <w:color w:val="333333"/>
          <w:sz w:val="14"/>
          <w:szCs w:val="14"/>
          <w:lang w:bidi="ar-SA"/>
        </w:rPr>
        <w:t>Num 29:12 </w:t>
      </w:r>
      <w:proofErr w:type="gramStart"/>
      <w:r w:rsidRPr="00BA41C5">
        <w:rPr>
          <w:rFonts w:ascii="Times New Roman" w:eastAsia="Times New Roman" w:hAnsi="Times New Roman" w:cs="Times New Roman"/>
          <w:color w:val="333333"/>
          <w:sz w:val="14"/>
          <w:szCs w:val="14"/>
          <w:lang w:bidi="ar-SA"/>
        </w:rPr>
        <w:t>On</w:t>
      </w:r>
      <w:proofErr w:type="gramEnd"/>
      <w:r w:rsidRPr="00BA41C5">
        <w:rPr>
          <w:rFonts w:ascii="Times New Roman" w:eastAsia="Times New Roman" w:hAnsi="Times New Roman" w:cs="Times New Roman"/>
          <w:color w:val="333333"/>
          <w:sz w:val="14"/>
          <w:szCs w:val="14"/>
          <w:lang w:bidi="ar-SA"/>
        </w:rPr>
        <w:t xml:space="preserve"> the fifteenth day of the seventh month, you shall observe a sacred occasion: you shall not work at your occupations. — Seven days you shall observe a festival of YHWH.</w:t>
      </w:r>
    </w:p>
    <w:p w:rsidR="00BA41C5" w:rsidRPr="00BA41C5" w:rsidRDefault="00BA41C5" w:rsidP="00DC5BA4">
      <w:pPr>
        <w:shd w:val="clear" w:color="auto" w:fill="FFFFFF"/>
        <w:spacing w:after="0" w:line="268" w:lineRule="atLeast"/>
        <w:ind w:left="720"/>
        <w:textAlignment w:val="top"/>
        <w:rPr>
          <w:rFonts w:ascii="Times New Roman" w:eastAsia="Times New Roman" w:hAnsi="Times New Roman" w:cs="Times New Roman" w:hint="cs"/>
          <w:color w:val="333333"/>
          <w:sz w:val="14"/>
          <w:szCs w:val="14"/>
        </w:rPr>
      </w:pPr>
    </w:p>
    <w:p w:rsidR="00DC5BA4" w:rsidRPr="00BA41C5" w:rsidRDefault="00DC5BA4" w:rsidP="00DC5BA4">
      <w:pPr>
        <w:shd w:val="clear" w:color="auto" w:fill="FFFFFF"/>
        <w:spacing w:after="92" w:line="480" w:lineRule="auto"/>
        <w:ind w:left="720"/>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The latest festival calendar, the Holiness Legislation in Leviticus, which was familiar with the previous sources, combines all these elements:</w:t>
      </w:r>
    </w:p>
    <w:p w:rsidR="00DC5BA4" w:rsidRPr="00BA41C5" w:rsidRDefault="00DC5BA4" w:rsidP="00DC5BA4">
      <w:pPr>
        <w:shd w:val="clear" w:color="auto" w:fill="FFFFFF"/>
        <w:bidi/>
        <w:spacing w:after="100" w:line="268" w:lineRule="atLeast"/>
        <w:ind w:left="1440"/>
        <w:textAlignment w:val="top"/>
        <w:rPr>
          <w:rFonts w:ascii="Times New Roman" w:eastAsia="Times New Roman" w:hAnsi="Times New Roman" w:cs="Times New Roman"/>
          <w:color w:val="333333"/>
          <w:sz w:val="16"/>
          <w:szCs w:val="16"/>
          <w:lang w:bidi="ar-SA"/>
        </w:rPr>
      </w:pPr>
      <w:r w:rsidRPr="00BA41C5">
        <w:rPr>
          <w:rFonts w:ascii="Times New Roman" w:eastAsia="Times New Roman" w:hAnsi="Times New Roman" w:cs="Times New Roman"/>
          <w:color w:val="333333"/>
          <w:sz w:val="12"/>
          <w:szCs w:val="12"/>
          <w:vertAlign w:val="superscript"/>
          <w:rtl/>
        </w:rPr>
        <w:t xml:space="preserve">ויקרא </w:t>
      </w:r>
      <w:proofErr w:type="spellStart"/>
      <w:r w:rsidRPr="00BA41C5">
        <w:rPr>
          <w:rFonts w:ascii="Times New Roman" w:eastAsia="Times New Roman" w:hAnsi="Times New Roman" w:cs="Times New Roman"/>
          <w:color w:val="333333"/>
          <w:sz w:val="12"/>
          <w:szCs w:val="12"/>
          <w:vertAlign w:val="superscript"/>
          <w:rtl/>
        </w:rPr>
        <w:t>כג</w:t>
      </w:r>
      <w:proofErr w:type="spellEnd"/>
      <w:r w:rsidRPr="00BA41C5">
        <w:rPr>
          <w:rFonts w:ascii="Times New Roman" w:eastAsia="Times New Roman" w:hAnsi="Times New Roman" w:cs="Times New Roman"/>
          <w:color w:val="333333"/>
          <w:sz w:val="12"/>
          <w:szCs w:val="12"/>
          <w:vertAlign w:val="superscript"/>
          <w:rtl/>
        </w:rPr>
        <w:t>:לד</w:t>
      </w:r>
      <w:r w:rsidRPr="00BA41C5">
        <w:rPr>
          <w:rFonts w:ascii="Times New Roman" w:eastAsia="Times New Roman" w:hAnsi="Times New Roman" w:cs="Times New Roman"/>
          <w:color w:val="333333"/>
          <w:sz w:val="16"/>
          <w:szCs w:val="16"/>
          <w:rtl/>
          <w:lang w:bidi="ar-SA"/>
        </w:rPr>
        <w:t> …</w:t>
      </w:r>
      <w:r w:rsidRPr="00BA41C5">
        <w:rPr>
          <w:rFonts w:ascii="Times New Roman" w:eastAsia="Times New Roman" w:hAnsi="Times New Roman" w:cs="Times New Roman"/>
          <w:color w:val="333333"/>
          <w:sz w:val="16"/>
          <w:szCs w:val="16"/>
          <w:rtl/>
        </w:rPr>
        <w:t>בַּחֲמִשָּׁה עָשָׂר יוֹם לַחֹדֶשׁ הַשְּׁבִיעִי הַזֶּה חַג הַסֻּכּוֹת שִׁבְעַת יָמִים לַיהֹוָה.</w:t>
      </w:r>
    </w:p>
    <w:p w:rsidR="00DC5BA4" w:rsidRPr="00BA41C5" w:rsidRDefault="00DC5BA4" w:rsidP="00DC5BA4">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A41C5">
        <w:rPr>
          <w:rFonts w:ascii="Times New Roman" w:eastAsia="Times New Roman" w:hAnsi="Times New Roman" w:cs="Times New Roman"/>
          <w:color w:val="333333"/>
          <w:sz w:val="14"/>
          <w:szCs w:val="14"/>
          <w:lang w:bidi="ar-SA"/>
        </w:rPr>
        <w:t> </w:t>
      </w:r>
    </w:p>
    <w:p w:rsidR="00DC5BA4" w:rsidRPr="00BA41C5" w:rsidRDefault="00DC5BA4" w:rsidP="00DC5BA4">
      <w:pPr>
        <w:shd w:val="clear" w:color="auto" w:fill="FFFFFF"/>
        <w:spacing w:after="0" w:line="268" w:lineRule="atLeast"/>
        <w:ind w:left="720"/>
        <w:textAlignment w:val="top"/>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Lev 23:34 … On the fifteenth day of this seventh month there shall be the Feast of Booths to YHWH, seven days.</w:t>
      </w:r>
    </w:p>
    <w:p w:rsidR="00DC5BA4" w:rsidRPr="00BA41C5" w:rsidRDefault="00DC5BA4" w:rsidP="00DC5BA4">
      <w:pPr>
        <w:shd w:val="clear" w:color="auto" w:fill="FFFFFF"/>
        <w:spacing w:after="92" w:line="480" w:lineRule="auto"/>
        <w:ind w:left="720"/>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Both the Priestly and Holiness sources date the holiday to the 15</w:t>
      </w:r>
      <w:r w:rsidRPr="00BA41C5">
        <w:rPr>
          <w:rFonts w:ascii="Times New Roman" w:eastAsia="Times New Roman" w:hAnsi="Times New Roman" w:cs="Times New Roman"/>
          <w:color w:val="333333"/>
          <w:sz w:val="10"/>
          <w:szCs w:val="10"/>
          <w:vertAlign w:val="superscript"/>
          <w:lang w:bidi="ar-SA"/>
        </w:rPr>
        <w:t>th</w:t>
      </w:r>
      <w:r w:rsidRPr="00BA41C5">
        <w:rPr>
          <w:rFonts w:ascii="Times New Roman" w:eastAsia="Times New Roman" w:hAnsi="Times New Roman" w:cs="Times New Roman"/>
          <w:color w:val="333333"/>
          <w:sz w:val="14"/>
          <w:szCs w:val="14"/>
          <w:lang w:bidi="ar-SA"/>
        </w:rPr>
        <w:t>—i.e., the full moon—of the seventh month, following the Nissan calendar dominant in Judah before and certainly after the exilic period, thus neutralizing the holiday’s New Year connotations.</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For more on this point, see Marc Z. </w:t>
      </w:r>
      <w:proofErr w:type="spellStart"/>
      <w:r w:rsidRPr="00BA41C5">
        <w:rPr>
          <w:rFonts w:ascii="Times New Roman" w:eastAsia="Times New Roman" w:hAnsi="Times New Roman" w:cs="Times New Roman"/>
          <w:color w:val="333333"/>
          <w:sz w:val="14"/>
          <w:szCs w:val="14"/>
          <w:lang w:bidi="ar-SA"/>
        </w:rPr>
        <w:t>Brettler</w:t>
      </w:r>
      <w:proofErr w:type="spellEnd"/>
      <w:r w:rsidRPr="00BA41C5">
        <w:rPr>
          <w:rFonts w:ascii="Times New Roman" w:eastAsia="Times New Roman" w:hAnsi="Times New Roman" w:cs="Times New Roman"/>
          <w:color w:val="333333"/>
          <w:sz w:val="14"/>
          <w:szCs w:val="14"/>
          <w:lang w:bidi="ar-SA"/>
        </w:rPr>
        <w:t>, </w:t>
      </w:r>
      <w:hyperlink r:id="rId6" w:tgtFrame="_blank" w:history="1">
        <w:r w:rsidRPr="00BA41C5">
          <w:rPr>
            <w:rFonts w:ascii="Times New Roman" w:eastAsia="Times New Roman" w:hAnsi="Times New Roman" w:cs="Times New Roman"/>
            <w:color w:val="0000FF"/>
            <w:sz w:val="14"/>
            <w:u w:val="single"/>
            <w:lang w:bidi="ar-SA"/>
          </w:rPr>
          <w:t xml:space="preserve">“The </w:t>
        </w:r>
        <w:proofErr w:type="spellStart"/>
        <w:r w:rsidRPr="00BA41C5">
          <w:rPr>
            <w:rFonts w:ascii="Times New Roman" w:eastAsia="Times New Roman" w:hAnsi="Times New Roman" w:cs="Times New Roman"/>
            <w:color w:val="0000FF"/>
            <w:sz w:val="14"/>
            <w:u w:val="single"/>
            <w:lang w:bidi="ar-SA"/>
          </w:rPr>
          <w:t>Hakhel</w:t>
        </w:r>
        <w:proofErr w:type="spellEnd"/>
        <w:r w:rsidRPr="00BA41C5">
          <w:rPr>
            <w:rFonts w:ascii="Times New Roman" w:eastAsia="Times New Roman" w:hAnsi="Times New Roman" w:cs="Times New Roman"/>
            <w:color w:val="0000FF"/>
            <w:sz w:val="14"/>
            <w:u w:val="single"/>
            <w:lang w:bidi="ar-SA"/>
          </w:rPr>
          <w:t xml:space="preserve"> Ceremony,”</w:t>
        </w:r>
      </w:hyperlink>
      <w:r w:rsidRPr="00BA41C5">
        <w:rPr>
          <w:rFonts w:ascii="Times New Roman" w:eastAsia="Times New Roman" w:hAnsi="Times New Roman" w:cs="Times New Roman"/>
          <w:color w:val="333333"/>
          <w:sz w:val="14"/>
          <w:szCs w:val="14"/>
          <w:lang w:bidi="ar-SA"/>
        </w:rPr>
        <w:t> </w:t>
      </w:r>
      <w:proofErr w:type="gramStart"/>
      <w:r w:rsidRPr="00BA41C5">
        <w:rPr>
          <w:rFonts w:ascii="Times New Roman" w:eastAsia="Times New Roman" w:hAnsi="Times New Roman" w:cs="Times New Roman"/>
          <w:i/>
          <w:iCs/>
          <w:color w:val="333333"/>
          <w:sz w:val="14"/>
          <w:lang w:bidi="ar-SA"/>
        </w:rPr>
        <w:t>TheTorah.com</w:t>
      </w:r>
      <w:r w:rsidRPr="00BA41C5">
        <w:rPr>
          <w:rFonts w:ascii="Times New Roman" w:eastAsia="Times New Roman" w:hAnsi="Times New Roman" w:cs="Times New Roman"/>
          <w:color w:val="333333"/>
          <w:sz w:val="14"/>
          <w:szCs w:val="14"/>
          <w:lang w:bidi="ar-SA"/>
        </w:rPr>
        <w:t>(</w:t>
      </w:r>
      <w:proofErr w:type="gramEnd"/>
      <w:r w:rsidRPr="00BA41C5">
        <w:rPr>
          <w:rFonts w:ascii="Times New Roman" w:eastAsia="Times New Roman" w:hAnsi="Times New Roman" w:cs="Times New Roman"/>
          <w:color w:val="333333"/>
          <w:sz w:val="14"/>
          <w:szCs w:val="14"/>
          <w:lang w:bidi="ar-SA"/>
        </w:rPr>
        <w:t>2014).</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 See, 2 Sam 16:1; Isa 19:9, 28:4; </w:t>
      </w:r>
      <w:proofErr w:type="spellStart"/>
      <w:r w:rsidRPr="00BA41C5">
        <w:rPr>
          <w:rFonts w:ascii="Times New Roman" w:eastAsia="Times New Roman" w:hAnsi="Times New Roman" w:cs="Times New Roman"/>
          <w:color w:val="333333"/>
          <w:sz w:val="14"/>
          <w:szCs w:val="14"/>
          <w:lang w:bidi="ar-SA"/>
        </w:rPr>
        <w:t>Jer</w:t>
      </w:r>
      <w:proofErr w:type="spellEnd"/>
      <w:r w:rsidRPr="00BA41C5">
        <w:rPr>
          <w:rFonts w:ascii="Times New Roman" w:eastAsia="Times New Roman" w:hAnsi="Times New Roman" w:cs="Times New Roman"/>
          <w:color w:val="333333"/>
          <w:sz w:val="14"/>
          <w:szCs w:val="14"/>
          <w:lang w:bidi="ar-SA"/>
        </w:rPr>
        <w:t xml:space="preserve"> 40:10, 12; </w:t>
      </w:r>
      <w:proofErr w:type="spellStart"/>
      <w:r w:rsidRPr="00BA41C5">
        <w:rPr>
          <w:rFonts w:ascii="Times New Roman" w:eastAsia="Times New Roman" w:hAnsi="Times New Roman" w:cs="Times New Roman"/>
          <w:color w:val="333333"/>
          <w:sz w:val="14"/>
          <w:szCs w:val="14"/>
          <w:lang w:bidi="ar-SA"/>
        </w:rPr>
        <w:t>Mic</w:t>
      </w:r>
      <w:proofErr w:type="spellEnd"/>
      <w:r w:rsidRPr="00BA41C5">
        <w:rPr>
          <w:rFonts w:ascii="Times New Roman" w:eastAsia="Times New Roman" w:hAnsi="Times New Roman" w:cs="Times New Roman"/>
          <w:color w:val="333333"/>
          <w:sz w:val="14"/>
          <w:szCs w:val="14"/>
          <w:lang w:bidi="ar-SA"/>
        </w:rPr>
        <w:t xml:space="preserve"> 7:1; </w:t>
      </w:r>
      <w:proofErr w:type="spellStart"/>
      <w:r w:rsidRPr="00BA41C5">
        <w:rPr>
          <w:rFonts w:ascii="Times New Roman" w:eastAsia="Times New Roman" w:hAnsi="Times New Roman" w:cs="Times New Roman"/>
          <w:color w:val="333333"/>
          <w:sz w:val="14"/>
          <w:szCs w:val="14"/>
          <w:lang w:bidi="ar-SA"/>
        </w:rPr>
        <w:t>Prov</w:t>
      </w:r>
      <w:proofErr w:type="spellEnd"/>
      <w:r w:rsidRPr="00BA41C5">
        <w:rPr>
          <w:rFonts w:ascii="Times New Roman" w:eastAsia="Times New Roman" w:hAnsi="Times New Roman" w:cs="Times New Roman"/>
          <w:color w:val="333333"/>
          <w:sz w:val="14"/>
          <w:szCs w:val="14"/>
          <w:lang w:bidi="ar-SA"/>
        </w:rPr>
        <w:t xml:space="preserve"> 10:5. “</w:t>
      </w:r>
      <w:proofErr w:type="gramStart"/>
      <w:r w:rsidRPr="00BA41C5">
        <w:rPr>
          <w:rFonts w:ascii="Times New Roman" w:eastAsia="Times New Roman" w:hAnsi="Times New Roman" w:cs="Times New Roman"/>
          <w:color w:val="333333"/>
          <w:sz w:val="14"/>
          <w:szCs w:val="14"/>
          <w:lang w:bidi="ar-SA"/>
        </w:rPr>
        <w:t>Summer</w:t>
      </w:r>
      <w:proofErr w:type="gramEnd"/>
      <w:r w:rsidRPr="00BA41C5">
        <w:rPr>
          <w:rFonts w:ascii="Times New Roman" w:eastAsia="Times New Roman" w:hAnsi="Times New Roman" w:cs="Times New Roman"/>
          <w:color w:val="333333"/>
          <w:sz w:val="14"/>
          <w:szCs w:val="14"/>
          <w:lang w:bidi="ar-SA"/>
        </w:rPr>
        <w:t xml:space="preserve"> fruit” is a better translation than merely “summer,” though both are accurate, since the calendar is about harvest activities not seasons per se. I thank Uzi Weingarten for calling my attention to this point. </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Dennis </w:t>
      </w:r>
      <w:proofErr w:type="spellStart"/>
      <w:r w:rsidRPr="00BA41C5">
        <w:rPr>
          <w:rFonts w:ascii="Times New Roman" w:eastAsia="Times New Roman" w:hAnsi="Times New Roman" w:cs="Times New Roman"/>
          <w:color w:val="333333"/>
          <w:sz w:val="14"/>
          <w:szCs w:val="14"/>
          <w:lang w:bidi="ar-SA"/>
        </w:rPr>
        <w:t>Pardee</w:t>
      </w:r>
      <w:proofErr w:type="spellEnd"/>
      <w:r w:rsidRPr="00BA41C5">
        <w:rPr>
          <w:rFonts w:ascii="Times New Roman" w:eastAsia="Times New Roman" w:hAnsi="Times New Roman" w:cs="Times New Roman"/>
          <w:color w:val="333333"/>
          <w:sz w:val="14"/>
          <w:szCs w:val="14"/>
          <w:lang w:bidi="ar-SA"/>
        </w:rPr>
        <w:t>, </w:t>
      </w:r>
      <w:r w:rsidRPr="00BA41C5">
        <w:rPr>
          <w:rFonts w:ascii="Times New Roman" w:eastAsia="Times New Roman" w:hAnsi="Times New Roman" w:cs="Times New Roman"/>
          <w:i/>
          <w:iCs/>
          <w:color w:val="333333"/>
          <w:sz w:val="14"/>
          <w:lang w:bidi="ar-SA"/>
        </w:rPr>
        <w:t>Ritual and Cult at Ugarit</w:t>
      </w:r>
      <w:r w:rsidRPr="00BA41C5">
        <w:rPr>
          <w:rFonts w:ascii="Times New Roman" w:eastAsia="Times New Roman" w:hAnsi="Times New Roman" w:cs="Times New Roman"/>
          <w:color w:val="333333"/>
          <w:sz w:val="14"/>
          <w:szCs w:val="14"/>
          <w:lang w:bidi="ar-SA"/>
        </w:rPr>
        <w:t> (Writings from the Ancient World 10; Atlanta: SBL, 2002), 63-65.</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This huge list of daily sacrifices is reminiscent of the list of </w:t>
      </w:r>
      <w:proofErr w:type="spellStart"/>
      <w:r w:rsidRPr="00BA41C5">
        <w:rPr>
          <w:rFonts w:ascii="Times New Roman" w:eastAsia="Times New Roman" w:hAnsi="Times New Roman" w:cs="Times New Roman"/>
          <w:i/>
          <w:iCs/>
          <w:color w:val="333333"/>
          <w:sz w:val="14"/>
          <w:lang w:bidi="ar-SA"/>
        </w:rPr>
        <w:t>Sukkot</w:t>
      </w:r>
      <w:proofErr w:type="spellEnd"/>
      <w:r w:rsidRPr="00BA41C5">
        <w:rPr>
          <w:rFonts w:ascii="Times New Roman" w:eastAsia="Times New Roman" w:hAnsi="Times New Roman" w:cs="Times New Roman"/>
          <w:color w:val="333333"/>
          <w:sz w:val="14"/>
          <w:szCs w:val="14"/>
          <w:lang w:bidi="ar-SA"/>
        </w:rPr>
        <w:t> sacrifices in Num 29:13-38.</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proofErr w:type="spellStart"/>
      <w:r w:rsidRPr="00BA41C5">
        <w:rPr>
          <w:rFonts w:ascii="Times New Roman" w:eastAsia="Times New Roman" w:hAnsi="Times New Roman" w:cs="Times New Roman"/>
          <w:color w:val="333333"/>
          <w:sz w:val="14"/>
          <w:szCs w:val="14"/>
          <w:lang w:bidi="ar-SA"/>
        </w:rPr>
        <w:t>Pardee</w:t>
      </w:r>
      <w:proofErr w:type="spellEnd"/>
      <w:r w:rsidRPr="00BA41C5">
        <w:rPr>
          <w:rFonts w:ascii="Times New Roman" w:eastAsia="Times New Roman" w:hAnsi="Times New Roman" w:cs="Times New Roman"/>
          <w:color w:val="333333"/>
          <w:sz w:val="14"/>
          <w:szCs w:val="14"/>
          <w:lang w:bidi="ar-SA"/>
        </w:rPr>
        <w:t xml:space="preserve"> further notes (</w:t>
      </w:r>
      <w:r w:rsidRPr="00BA41C5">
        <w:rPr>
          <w:rFonts w:ascii="Times New Roman" w:eastAsia="Times New Roman" w:hAnsi="Times New Roman" w:cs="Times New Roman"/>
          <w:i/>
          <w:iCs/>
          <w:color w:val="333333"/>
          <w:sz w:val="14"/>
          <w:lang w:bidi="ar-SA"/>
        </w:rPr>
        <w:t>ad loc</w:t>
      </w:r>
      <w:r w:rsidRPr="00BA41C5">
        <w:rPr>
          <w:rFonts w:ascii="Times New Roman" w:eastAsia="Times New Roman" w:hAnsi="Times New Roman" w:cs="Times New Roman"/>
          <w:color w:val="333333"/>
          <w:sz w:val="14"/>
          <w:szCs w:val="14"/>
          <w:lang w:bidi="ar-SA"/>
        </w:rPr>
        <w:t>.) the difference in the date:</w:t>
      </w:r>
    </w:p>
    <w:p w:rsidR="00DC5BA4" w:rsidRPr="00BA41C5" w:rsidRDefault="00DC5BA4" w:rsidP="00DC5BA4">
      <w:pPr>
        <w:shd w:val="clear" w:color="auto" w:fill="FFFFFF"/>
        <w:spacing w:after="92" w:line="268" w:lineRule="atLeast"/>
        <w:ind w:left="720"/>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It differs from the biblical version, however, in occurring on the first day of the month… rather than the fifteenth day…</w:t>
      </w:r>
    </w:p>
    <w:p w:rsidR="00DC5BA4" w:rsidRPr="00BA41C5" w:rsidRDefault="00DC5BA4" w:rsidP="00DC5BA4">
      <w:pPr>
        <w:shd w:val="clear" w:color="auto" w:fill="FFFFFF"/>
        <w:spacing w:after="92" w:line="480" w:lineRule="auto"/>
        <w:ind w:left="720"/>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Perhaps this first of the month celebration is related to the Jewish Rosh Hashanah, which, though never mentioned in the Bible as such, appears in suppressed form in P and H as “the Festival of the First of the Seventh Month.”</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See, Johannes C. De Moor, </w:t>
      </w:r>
      <w:r w:rsidRPr="00BA41C5">
        <w:rPr>
          <w:rFonts w:ascii="Times New Roman" w:eastAsia="Times New Roman" w:hAnsi="Times New Roman" w:cs="Times New Roman"/>
          <w:i/>
          <w:iCs/>
          <w:color w:val="333333"/>
          <w:sz w:val="14"/>
          <w:lang w:bidi="ar-SA"/>
        </w:rPr>
        <w:t>New Year with Canaanites and Israelites</w:t>
      </w:r>
      <w:r w:rsidRPr="00BA41C5">
        <w:rPr>
          <w:rFonts w:ascii="Times New Roman" w:eastAsia="Times New Roman" w:hAnsi="Times New Roman" w:cs="Times New Roman"/>
          <w:color w:val="333333"/>
          <w:sz w:val="14"/>
          <w:szCs w:val="14"/>
          <w:lang w:bidi="ar-SA"/>
        </w:rPr>
        <w:t> (</w:t>
      </w:r>
      <w:proofErr w:type="spellStart"/>
      <w:r w:rsidRPr="00BA41C5">
        <w:rPr>
          <w:rFonts w:ascii="Times New Roman" w:eastAsia="Times New Roman" w:hAnsi="Times New Roman" w:cs="Times New Roman"/>
          <w:color w:val="333333"/>
          <w:sz w:val="14"/>
          <w:szCs w:val="14"/>
          <w:lang w:bidi="ar-SA"/>
        </w:rPr>
        <w:t>Kampen</w:t>
      </w:r>
      <w:proofErr w:type="spellEnd"/>
      <w:r w:rsidRPr="00BA41C5">
        <w:rPr>
          <w:rFonts w:ascii="Times New Roman" w:eastAsia="Times New Roman" w:hAnsi="Times New Roman" w:cs="Times New Roman"/>
          <w:color w:val="333333"/>
          <w:sz w:val="14"/>
          <w:szCs w:val="14"/>
          <w:lang w:bidi="ar-SA"/>
        </w:rPr>
        <w:t xml:space="preserve">: J.H. </w:t>
      </w:r>
      <w:proofErr w:type="spellStart"/>
      <w:r w:rsidRPr="00BA41C5">
        <w:rPr>
          <w:rFonts w:ascii="Times New Roman" w:eastAsia="Times New Roman" w:hAnsi="Times New Roman" w:cs="Times New Roman"/>
          <w:color w:val="333333"/>
          <w:sz w:val="14"/>
          <w:szCs w:val="14"/>
          <w:lang w:bidi="ar-SA"/>
        </w:rPr>
        <w:t>Kok</w:t>
      </w:r>
      <w:proofErr w:type="spellEnd"/>
      <w:r w:rsidRPr="00BA41C5">
        <w:rPr>
          <w:rFonts w:ascii="Times New Roman" w:eastAsia="Times New Roman" w:hAnsi="Times New Roman" w:cs="Times New Roman"/>
          <w:color w:val="333333"/>
          <w:sz w:val="14"/>
          <w:szCs w:val="14"/>
          <w:lang w:bidi="ar-SA"/>
        </w:rPr>
        <w:t xml:space="preserve">, 1972) 22. Following De Moor’s lead, Jan </w:t>
      </w:r>
      <w:proofErr w:type="spellStart"/>
      <w:r w:rsidRPr="00BA41C5">
        <w:rPr>
          <w:rFonts w:ascii="Times New Roman" w:eastAsia="Times New Roman" w:hAnsi="Times New Roman" w:cs="Times New Roman"/>
          <w:color w:val="333333"/>
          <w:sz w:val="14"/>
          <w:szCs w:val="14"/>
          <w:lang w:bidi="ar-SA"/>
        </w:rPr>
        <w:t>Wagenaar</w:t>
      </w:r>
      <w:proofErr w:type="spellEnd"/>
      <w:r w:rsidRPr="00BA41C5">
        <w:rPr>
          <w:rFonts w:ascii="Times New Roman" w:eastAsia="Times New Roman" w:hAnsi="Times New Roman" w:cs="Times New Roman"/>
          <w:color w:val="333333"/>
          <w:sz w:val="14"/>
          <w:szCs w:val="14"/>
          <w:lang w:bidi="ar-SA"/>
        </w:rPr>
        <w:t xml:space="preserve"> argues forcefully for this connection as well, and sums up the evidence nicely:</w:t>
      </w:r>
    </w:p>
    <w:p w:rsidR="00DC5BA4" w:rsidRPr="00BA41C5" w:rsidRDefault="00DC5BA4" w:rsidP="00DC5BA4">
      <w:pPr>
        <w:shd w:val="clear" w:color="auto" w:fill="FFFFFF"/>
        <w:spacing w:after="92" w:line="268" w:lineRule="atLeast"/>
        <w:ind w:left="720"/>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Like the New Year festival in Ugarit, </w:t>
      </w:r>
      <w:proofErr w:type="spellStart"/>
      <w:r w:rsidRPr="00BA41C5">
        <w:rPr>
          <w:rFonts w:ascii="Times New Roman" w:eastAsia="Times New Roman" w:hAnsi="Times New Roman" w:cs="Times New Roman"/>
          <w:color w:val="333333"/>
          <w:sz w:val="14"/>
          <w:szCs w:val="14"/>
          <w:lang w:bidi="ar-SA"/>
        </w:rPr>
        <w:t>Sukkot</w:t>
      </w:r>
      <w:proofErr w:type="spellEnd"/>
      <w:r w:rsidRPr="00BA41C5">
        <w:rPr>
          <w:rFonts w:ascii="Times New Roman" w:eastAsia="Times New Roman" w:hAnsi="Times New Roman" w:cs="Times New Roman"/>
          <w:color w:val="333333"/>
          <w:sz w:val="14"/>
          <w:szCs w:val="14"/>
          <w:lang w:bidi="ar-SA"/>
        </w:rPr>
        <w:t xml:space="preserve"> falls at the beginning of a new year. </w:t>
      </w:r>
      <w:proofErr w:type="spellStart"/>
      <w:r w:rsidRPr="00BA41C5">
        <w:rPr>
          <w:rFonts w:ascii="Times New Roman" w:eastAsia="Times New Roman" w:hAnsi="Times New Roman" w:cs="Times New Roman"/>
          <w:color w:val="333333"/>
          <w:sz w:val="14"/>
          <w:szCs w:val="14"/>
          <w:lang w:bidi="ar-SA"/>
        </w:rPr>
        <w:t>Sukkot</w:t>
      </w:r>
      <w:proofErr w:type="spellEnd"/>
      <w:r w:rsidRPr="00BA41C5">
        <w:rPr>
          <w:rFonts w:ascii="Times New Roman" w:eastAsia="Times New Roman" w:hAnsi="Times New Roman" w:cs="Times New Roman"/>
          <w:color w:val="333333"/>
          <w:sz w:val="14"/>
          <w:szCs w:val="14"/>
          <w:lang w:bidi="ar-SA"/>
        </w:rPr>
        <w:t xml:space="preserve"> may, therefore, have been to all intents and purposes the ancient Israelite new year festival. A comparison between </w:t>
      </w:r>
      <w:proofErr w:type="spellStart"/>
      <w:r w:rsidRPr="00BA41C5">
        <w:rPr>
          <w:rFonts w:ascii="Times New Roman" w:eastAsia="Times New Roman" w:hAnsi="Times New Roman" w:cs="Times New Roman"/>
          <w:color w:val="333333"/>
          <w:sz w:val="14"/>
          <w:szCs w:val="14"/>
          <w:lang w:bidi="ar-SA"/>
        </w:rPr>
        <w:t>Sukkot</w:t>
      </w:r>
      <w:proofErr w:type="spellEnd"/>
      <w:r w:rsidRPr="00BA41C5">
        <w:rPr>
          <w:rFonts w:ascii="Times New Roman" w:eastAsia="Times New Roman" w:hAnsi="Times New Roman" w:cs="Times New Roman"/>
          <w:color w:val="333333"/>
          <w:sz w:val="14"/>
          <w:szCs w:val="14"/>
          <w:lang w:bidi="ar-SA"/>
        </w:rPr>
        <w:t xml:space="preserve"> and the </w:t>
      </w:r>
      <w:proofErr w:type="spellStart"/>
      <w:r w:rsidRPr="00BA41C5">
        <w:rPr>
          <w:rFonts w:ascii="Times New Roman" w:eastAsia="Times New Roman" w:hAnsi="Times New Roman" w:cs="Times New Roman"/>
          <w:color w:val="333333"/>
          <w:sz w:val="14"/>
          <w:szCs w:val="14"/>
          <w:lang w:bidi="ar-SA"/>
        </w:rPr>
        <w:t>Ugaritic</w:t>
      </w:r>
      <w:proofErr w:type="spellEnd"/>
      <w:r w:rsidRPr="00BA41C5">
        <w:rPr>
          <w:rFonts w:ascii="Times New Roman" w:eastAsia="Times New Roman" w:hAnsi="Times New Roman" w:cs="Times New Roman"/>
          <w:color w:val="333333"/>
          <w:sz w:val="14"/>
          <w:szCs w:val="14"/>
          <w:lang w:bidi="ar-SA"/>
        </w:rPr>
        <w:t xml:space="preserve"> New Year festival may also contribute to the clarification of the designation </w:t>
      </w:r>
      <w:r w:rsidRPr="00BA41C5">
        <w:rPr>
          <w:rFonts w:ascii="Times New Roman" w:eastAsia="Times New Roman" w:hAnsi="Times New Roman" w:cs="Times New Roman"/>
          <w:color w:val="333333"/>
          <w:sz w:val="14"/>
          <w:szCs w:val="14"/>
          <w:rtl/>
        </w:rPr>
        <w:t>חַג הַסֻּכּוֹת</w:t>
      </w:r>
      <w:r w:rsidRPr="00BA41C5">
        <w:rPr>
          <w:rFonts w:ascii="Times New Roman" w:eastAsia="Times New Roman" w:hAnsi="Times New Roman" w:cs="Times New Roman"/>
          <w:color w:val="333333"/>
          <w:sz w:val="14"/>
          <w:szCs w:val="14"/>
          <w:lang w:bidi="ar-SA"/>
        </w:rPr>
        <w:t xml:space="preserve">, ‘the festival of huts’ used in Deut 16:13, 16. The name has traditionally been taken to refer to the ‘huts’ that were erected in the vineyards and orchards in the course of the harvest of the grapes and the summer fruit. The huts in the far-off vineyards and orchards were erected in order to extend the working hours during daylight in the time of the harvest and facilitate guarding the crops. De Moor has, however, drawn attention to the custom of constructing two rows of huts on the roof of the temple as temporary dwellings for the images of the gods in the course of the </w:t>
      </w:r>
      <w:proofErr w:type="spellStart"/>
      <w:r w:rsidRPr="00BA41C5">
        <w:rPr>
          <w:rFonts w:ascii="Times New Roman" w:eastAsia="Times New Roman" w:hAnsi="Times New Roman" w:cs="Times New Roman"/>
          <w:color w:val="333333"/>
          <w:sz w:val="14"/>
          <w:szCs w:val="14"/>
          <w:lang w:bidi="ar-SA"/>
        </w:rPr>
        <w:t>Ugaritic</w:t>
      </w:r>
      <w:proofErr w:type="spellEnd"/>
      <w:r w:rsidRPr="00BA41C5">
        <w:rPr>
          <w:rFonts w:ascii="Times New Roman" w:eastAsia="Times New Roman" w:hAnsi="Times New Roman" w:cs="Times New Roman"/>
          <w:color w:val="333333"/>
          <w:sz w:val="14"/>
          <w:szCs w:val="14"/>
          <w:lang w:bidi="ar-SA"/>
        </w:rPr>
        <w:t xml:space="preserve"> New Year festival. The ‘festival of huts’ mentioned in Deuteronomy 16:13 may likewise have originally had in mind huts </w:t>
      </w:r>
      <w:r w:rsidRPr="00BA41C5">
        <w:rPr>
          <w:rFonts w:ascii="Times New Roman" w:eastAsia="Times New Roman" w:hAnsi="Times New Roman" w:cs="Times New Roman"/>
          <w:color w:val="333333"/>
          <w:sz w:val="14"/>
          <w:szCs w:val="14"/>
          <w:lang w:bidi="ar-SA"/>
        </w:rPr>
        <w:lastRenderedPageBreak/>
        <w:t xml:space="preserve">erected in the temple precinct of Jerusalem in the days of the new year festival. The name </w:t>
      </w:r>
      <w:r w:rsidRPr="00BA41C5">
        <w:rPr>
          <w:rFonts w:ascii="Times New Roman" w:eastAsia="Times New Roman" w:hAnsi="Times New Roman" w:cs="Times New Roman"/>
          <w:color w:val="333333"/>
          <w:sz w:val="14"/>
          <w:szCs w:val="14"/>
          <w:rtl/>
        </w:rPr>
        <w:t>חַג הַסֻּכּוֹת</w:t>
      </w:r>
      <w:r w:rsidRPr="00BA41C5">
        <w:rPr>
          <w:rFonts w:ascii="Times New Roman" w:eastAsia="Times New Roman" w:hAnsi="Times New Roman" w:cs="Times New Roman"/>
          <w:color w:val="333333"/>
          <w:sz w:val="14"/>
          <w:szCs w:val="14"/>
          <w:lang w:bidi="ar-SA"/>
        </w:rPr>
        <w:t xml:space="preserve"> may as such confirm the suggestion that the ‘festival of huts’ was originally a New Year festival.</w:t>
      </w:r>
    </w:p>
    <w:p w:rsidR="00DC5BA4" w:rsidRPr="00BA41C5" w:rsidRDefault="00DC5BA4" w:rsidP="00DC5BA4">
      <w:pPr>
        <w:shd w:val="clear" w:color="auto" w:fill="FFFFFF"/>
        <w:spacing w:after="92" w:line="480" w:lineRule="auto"/>
        <w:ind w:left="720"/>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Jan A. </w:t>
      </w:r>
      <w:proofErr w:type="spellStart"/>
      <w:r w:rsidRPr="00BA41C5">
        <w:rPr>
          <w:rFonts w:ascii="Times New Roman" w:eastAsia="Times New Roman" w:hAnsi="Times New Roman" w:cs="Times New Roman"/>
          <w:color w:val="333333"/>
          <w:sz w:val="14"/>
          <w:szCs w:val="14"/>
          <w:lang w:bidi="ar-SA"/>
        </w:rPr>
        <w:t>Waganaar</w:t>
      </w:r>
      <w:proofErr w:type="spellEnd"/>
      <w:r w:rsidRPr="00BA41C5">
        <w:rPr>
          <w:rFonts w:ascii="Times New Roman" w:eastAsia="Times New Roman" w:hAnsi="Times New Roman" w:cs="Times New Roman"/>
          <w:color w:val="333333"/>
          <w:sz w:val="14"/>
          <w:szCs w:val="14"/>
          <w:lang w:bidi="ar-SA"/>
        </w:rPr>
        <w:t>, </w:t>
      </w:r>
      <w:r w:rsidRPr="00BA41C5">
        <w:rPr>
          <w:rFonts w:ascii="Times New Roman" w:eastAsia="Times New Roman" w:hAnsi="Times New Roman" w:cs="Times New Roman"/>
          <w:i/>
          <w:iCs/>
          <w:color w:val="333333"/>
          <w:sz w:val="14"/>
          <w:lang w:bidi="ar-SA"/>
        </w:rPr>
        <w:t xml:space="preserve">Origin and Transformation of the Ancient Israelite Festival </w:t>
      </w:r>
      <w:proofErr w:type="gramStart"/>
      <w:r w:rsidRPr="00BA41C5">
        <w:rPr>
          <w:rFonts w:ascii="Times New Roman" w:eastAsia="Times New Roman" w:hAnsi="Times New Roman" w:cs="Times New Roman"/>
          <w:i/>
          <w:iCs/>
          <w:color w:val="333333"/>
          <w:sz w:val="14"/>
          <w:lang w:bidi="ar-SA"/>
        </w:rPr>
        <w:t>Calendar</w:t>
      </w:r>
      <w:r w:rsidRPr="00BA41C5">
        <w:rPr>
          <w:rFonts w:ascii="Times New Roman" w:eastAsia="Times New Roman" w:hAnsi="Times New Roman" w:cs="Times New Roman"/>
          <w:color w:val="333333"/>
          <w:sz w:val="14"/>
          <w:szCs w:val="14"/>
          <w:lang w:bidi="ar-SA"/>
        </w:rPr>
        <w:t>(</w:t>
      </w:r>
      <w:proofErr w:type="gramEnd"/>
      <w:r w:rsidRPr="00BA41C5">
        <w:rPr>
          <w:rFonts w:ascii="Times New Roman" w:eastAsia="Times New Roman" w:hAnsi="Times New Roman" w:cs="Times New Roman"/>
          <w:color w:val="333333"/>
          <w:sz w:val="14"/>
          <w:szCs w:val="14"/>
          <w:lang w:bidi="ar-SA"/>
        </w:rPr>
        <w:t xml:space="preserve">Wiesbaden: Otto </w:t>
      </w:r>
      <w:proofErr w:type="spellStart"/>
      <w:r w:rsidRPr="00BA41C5">
        <w:rPr>
          <w:rFonts w:ascii="Times New Roman" w:eastAsia="Times New Roman" w:hAnsi="Times New Roman" w:cs="Times New Roman"/>
          <w:color w:val="333333"/>
          <w:sz w:val="14"/>
          <w:szCs w:val="14"/>
          <w:lang w:bidi="ar-SA"/>
        </w:rPr>
        <w:t>Harrassowitz</w:t>
      </w:r>
      <w:proofErr w:type="spellEnd"/>
      <w:r w:rsidRPr="00BA41C5">
        <w:rPr>
          <w:rFonts w:ascii="Times New Roman" w:eastAsia="Times New Roman" w:hAnsi="Times New Roman" w:cs="Times New Roman"/>
          <w:color w:val="333333"/>
          <w:sz w:val="14"/>
          <w:szCs w:val="14"/>
          <w:lang w:bidi="ar-SA"/>
        </w:rPr>
        <w:t xml:space="preserve"> </w:t>
      </w:r>
      <w:proofErr w:type="spellStart"/>
      <w:r w:rsidRPr="00BA41C5">
        <w:rPr>
          <w:rFonts w:ascii="Times New Roman" w:eastAsia="Times New Roman" w:hAnsi="Times New Roman" w:cs="Times New Roman"/>
          <w:color w:val="333333"/>
          <w:sz w:val="14"/>
          <w:szCs w:val="14"/>
          <w:lang w:bidi="ar-SA"/>
        </w:rPr>
        <w:t>Verlag</w:t>
      </w:r>
      <w:proofErr w:type="spellEnd"/>
      <w:r w:rsidRPr="00BA41C5">
        <w:rPr>
          <w:rFonts w:ascii="Times New Roman" w:eastAsia="Times New Roman" w:hAnsi="Times New Roman" w:cs="Times New Roman"/>
          <w:color w:val="333333"/>
          <w:sz w:val="14"/>
          <w:szCs w:val="14"/>
          <w:lang w:bidi="ar-SA"/>
        </w:rPr>
        <w:t xml:space="preserve">, 2005), 23. Another scholar of </w:t>
      </w:r>
      <w:proofErr w:type="spellStart"/>
      <w:r w:rsidRPr="00BA41C5">
        <w:rPr>
          <w:rFonts w:ascii="Times New Roman" w:eastAsia="Times New Roman" w:hAnsi="Times New Roman" w:cs="Times New Roman"/>
          <w:color w:val="333333"/>
          <w:sz w:val="14"/>
          <w:szCs w:val="14"/>
          <w:lang w:bidi="ar-SA"/>
        </w:rPr>
        <w:t>Ugaritic</w:t>
      </w:r>
      <w:proofErr w:type="spellEnd"/>
      <w:r w:rsidRPr="00BA41C5">
        <w:rPr>
          <w:rFonts w:ascii="Times New Roman" w:eastAsia="Times New Roman" w:hAnsi="Times New Roman" w:cs="Times New Roman"/>
          <w:color w:val="333333"/>
          <w:sz w:val="14"/>
          <w:szCs w:val="14"/>
          <w:lang w:bidi="ar-SA"/>
        </w:rPr>
        <w:t xml:space="preserve">, Gregorio </w:t>
      </w:r>
      <w:proofErr w:type="gramStart"/>
      <w:r w:rsidRPr="00BA41C5">
        <w:rPr>
          <w:rFonts w:ascii="Times New Roman" w:eastAsia="Times New Roman" w:hAnsi="Times New Roman" w:cs="Times New Roman"/>
          <w:color w:val="333333"/>
          <w:sz w:val="14"/>
          <w:szCs w:val="14"/>
          <w:lang w:bidi="ar-SA"/>
        </w:rPr>
        <w:t>del</w:t>
      </w:r>
      <w:proofErr w:type="gramEnd"/>
      <w:r w:rsidRPr="00BA41C5">
        <w:rPr>
          <w:rFonts w:ascii="Times New Roman" w:eastAsia="Times New Roman" w:hAnsi="Times New Roman" w:cs="Times New Roman"/>
          <w:color w:val="333333"/>
          <w:sz w:val="14"/>
          <w:szCs w:val="14"/>
          <w:lang w:bidi="ar-SA"/>
        </w:rPr>
        <w:t xml:space="preserve"> </w:t>
      </w:r>
      <w:proofErr w:type="spellStart"/>
      <w:r w:rsidRPr="00BA41C5">
        <w:rPr>
          <w:rFonts w:ascii="Times New Roman" w:eastAsia="Times New Roman" w:hAnsi="Times New Roman" w:cs="Times New Roman"/>
          <w:color w:val="333333"/>
          <w:sz w:val="14"/>
          <w:szCs w:val="14"/>
          <w:lang w:bidi="ar-SA"/>
        </w:rPr>
        <w:t>Olme</w:t>
      </w:r>
      <w:proofErr w:type="spellEnd"/>
      <w:r w:rsidRPr="00BA41C5">
        <w:rPr>
          <w:rFonts w:ascii="Times New Roman" w:eastAsia="Times New Roman" w:hAnsi="Times New Roman" w:cs="Times New Roman"/>
          <w:color w:val="333333"/>
          <w:sz w:val="14"/>
          <w:szCs w:val="14"/>
          <w:lang w:bidi="ar-SA"/>
        </w:rPr>
        <w:t xml:space="preserve"> </w:t>
      </w:r>
      <w:proofErr w:type="spellStart"/>
      <w:r w:rsidRPr="00BA41C5">
        <w:rPr>
          <w:rFonts w:ascii="Times New Roman" w:eastAsia="Times New Roman" w:hAnsi="Times New Roman" w:cs="Times New Roman"/>
          <w:color w:val="333333"/>
          <w:sz w:val="14"/>
          <w:szCs w:val="14"/>
          <w:lang w:bidi="ar-SA"/>
        </w:rPr>
        <w:t>Lette</w:t>
      </w:r>
      <w:proofErr w:type="spellEnd"/>
      <w:r w:rsidRPr="00BA41C5">
        <w:rPr>
          <w:rFonts w:ascii="Times New Roman" w:eastAsia="Times New Roman" w:hAnsi="Times New Roman" w:cs="Times New Roman"/>
          <w:color w:val="333333"/>
          <w:sz w:val="14"/>
          <w:szCs w:val="14"/>
          <w:lang w:bidi="ar-SA"/>
        </w:rPr>
        <w:t>, has offered a similar explanation for the origin of the Israelite </w:t>
      </w:r>
      <w:proofErr w:type="spellStart"/>
      <w:r w:rsidRPr="00BA41C5">
        <w:rPr>
          <w:rFonts w:ascii="Times New Roman" w:eastAsia="Times New Roman" w:hAnsi="Times New Roman" w:cs="Times New Roman"/>
          <w:i/>
          <w:iCs/>
          <w:color w:val="333333"/>
          <w:sz w:val="14"/>
          <w:lang w:bidi="ar-SA"/>
        </w:rPr>
        <w:t>sukkah</w:t>
      </w:r>
      <w:proofErr w:type="spellEnd"/>
      <w:r w:rsidRPr="00BA41C5">
        <w:rPr>
          <w:rFonts w:ascii="Times New Roman" w:eastAsia="Times New Roman" w:hAnsi="Times New Roman" w:cs="Times New Roman"/>
          <w:color w:val="333333"/>
          <w:sz w:val="14"/>
          <w:szCs w:val="14"/>
          <w:lang w:bidi="ar-SA"/>
        </w:rPr>
        <w:t>, and traces its development from the Canaanite practice to the uniquely Israelite/</w:t>
      </w:r>
      <w:proofErr w:type="spellStart"/>
      <w:r w:rsidRPr="00BA41C5">
        <w:rPr>
          <w:rFonts w:ascii="Times New Roman" w:eastAsia="Times New Roman" w:hAnsi="Times New Roman" w:cs="Times New Roman"/>
          <w:color w:val="333333"/>
          <w:sz w:val="14"/>
          <w:szCs w:val="14"/>
          <w:lang w:bidi="ar-SA"/>
        </w:rPr>
        <w:t>Judahite</w:t>
      </w:r>
      <w:proofErr w:type="spellEnd"/>
      <w:r w:rsidRPr="00BA41C5">
        <w:rPr>
          <w:rFonts w:ascii="Times New Roman" w:eastAsia="Times New Roman" w:hAnsi="Times New Roman" w:cs="Times New Roman"/>
          <w:color w:val="333333"/>
          <w:sz w:val="14"/>
          <w:szCs w:val="14"/>
          <w:lang w:bidi="ar-SA"/>
        </w:rPr>
        <w:t xml:space="preserve"> practice into which it developed. See, Gregorio </w:t>
      </w:r>
      <w:proofErr w:type="gramStart"/>
      <w:r w:rsidRPr="00BA41C5">
        <w:rPr>
          <w:rFonts w:ascii="Times New Roman" w:eastAsia="Times New Roman" w:hAnsi="Times New Roman" w:cs="Times New Roman"/>
          <w:color w:val="333333"/>
          <w:sz w:val="14"/>
          <w:szCs w:val="14"/>
          <w:lang w:bidi="ar-SA"/>
        </w:rPr>
        <w:t>del</w:t>
      </w:r>
      <w:proofErr w:type="gramEnd"/>
      <w:r w:rsidRPr="00BA41C5">
        <w:rPr>
          <w:rFonts w:ascii="Times New Roman" w:eastAsia="Times New Roman" w:hAnsi="Times New Roman" w:cs="Times New Roman"/>
          <w:color w:val="333333"/>
          <w:sz w:val="14"/>
          <w:szCs w:val="14"/>
          <w:lang w:bidi="ar-SA"/>
        </w:rPr>
        <w:t xml:space="preserve"> </w:t>
      </w:r>
      <w:proofErr w:type="spellStart"/>
      <w:r w:rsidRPr="00BA41C5">
        <w:rPr>
          <w:rFonts w:ascii="Times New Roman" w:eastAsia="Times New Roman" w:hAnsi="Times New Roman" w:cs="Times New Roman"/>
          <w:color w:val="333333"/>
          <w:sz w:val="14"/>
          <w:szCs w:val="14"/>
          <w:lang w:bidi="ar-SA"/>
        </w:rPr>
        <w:t>Olme</w:t>
      </w:r>
      <w:proofErr w:type="spellEnd"/>
      <w:r w:rsidRPr="00BA41C5">
        <w:rPr>
          <w:rFonts w:ascii="Times New Roman" w:eastAsia="Times New Roman" w:hAnsi="Times New Roman" w:cs="Times New Roman"/>
          <w:color w:val="333333"/>
          <w:sz w:val="14"/>
          <w:szCs w:val="14"/>
          <w:lang w:bidi="ar-SA"/>
        </w:rPr>
        <w:t xml:space="preserve"> </w:t>
      </w:r>
      <w:proofErr w:type="spellStart"/>
      <w:r w:rsidRPr="00BA41C5">
        <w:rPr>
          <w:rFonts w:ascii="Times New Roman" w:eastAsia="Times New Roman" w:hAnsi="Times New Roman" w:cs="Times New Roman"/>
          <w:color w:val="333333"/>
          <w:sz w:val="14"/>
          <w:szCs w:val="14"/>
          <w:lang w:bidi="ar-SA"/>
        </w:rPr>
        <w:t>Lette,”Sûkkot</w:t>
      </w:r>
      <w:proofErr w:type="spellEnd"/>
      <w:r w:rsidRPr="00BA41C5">
        <w:rPr>
          <w:rFonts w:ascii="Times New Roman" w:eastAsia="Times New Roman" w:hAnsi="Times New Roman" w:cs="Times New Roman"/>
          <w:color w:val="333333"/>
          <w:sz w:val="14"/>
          <w:szCs w:val="14"/>
          <w:lang w:bidi="ar-SA"/>
        </w:rPr>
        <w:t xml:space="preserve">: From Ugarit to the Talmud – The Survival of a Ritual ‘in the </w:t>
      </w:r>
      <w:proofErr w:type="spellStart"/>
      <w:r w:rsidRPr="00BA41C5">
        <w:rPr>
          <w:rFonts w:ascii="Times New Roman" w:eastAsia="Times New Roman" w:hAnsi="Times New Roman" w:cs="Times New Roman"/>
          <w:color w:val="333333"/>
          <w:sz w:val="14"/>
          <w:szCs w:val="14"/>
          <w:lang w:bidi="ar-SA"/>
        </w:rPr>
        <w:t>Terrace,'”</w:t>
      </w:r>
      <w:r w:rsidRPr="00BA41C5">
        <w:rPr>
          <w:rFonts w:ascii="Times New Roman" w:eastAsia="Times New Roman" w:hAnsi="Times New Roman" w:cs="Times New Roman"/>
          <w:i/>
          <w:iCs/>
          <w:color w:val="333333"/>
          <w:sz w:val="14"/>
          <w:lang w:bidi="ar-SA"/>
        </w:rPr>
        <w:t>Miscelánea</w:t>
      </w:r>
      <w:proofErr w:type="spellEnd"/>
      <w:r w:rsidRPr="00BA41C5">
        <w:rPr>
          <w:rFonts w:ascii="Times New Roman" w:eastAsia="Times New Roman" w:hAnsi="Times New Roman" w:cs="Times New Roman"/>
          <w:i/>
          <w:iCs/>
          <w:color w:val="333333"/>
          <w:sz w:val="14"/>
          <w:lang w:bidi="ar-SA"/>
        </w:rPr>
        <w:t xml:space="preserve"> de </w:t>
      </w:r>
      <w:proofErr w:type="spellStart"/>
      <w:r w:rsidRPr="00BA41C5">
        <w:rPr>
          <w:rFonts w:ascii="Times New Roman" w:eastAsia="Times New Roman" w:hAnsi="Times New Roman" w:cs="Times New Roman"/>
          <w:i/>
          <w:iCs/>
          <w:color w:val="333333"/>
          <w:sz w:val="14"/>
          <w:lang w:bidi="ar-SA"/>
        </w:rPr>
        <w:t>Estudios</w:t>
      </w:r>
      <w:proofErr w:type="spellEnd"/>
      <w:r w:rsidRPr="00BA41C5">
        <w:rPr>
          <w:rFonts w:ascii="Times New Roman" w:eastAsia="Times New Roman" w:hAnsi="Times New Roman" w:cs="Times New Roman"/>
          <w:i/>
          <w:iCs/>
          <w:color w:val="333333"/>
          <w:sz w:val="14"/>
          <w:lang w:bidi="ar-SA"/>
        </w:rPr>
        <w:t xml:space="preserve"> </w:t>
      </w:r>
      <w:proofErr w:type="spellStart"/>
      <w:r w:rsidRPr="00BA41C5">
        <w:rPr>
          <w:rFonts w:ascii="Times New Roman" w:eastAsia="Times New Roman" w:hAnsi="Times New Roman" w:cs="Times New Roman"/>
          <w:i/>
          <w:iCs/>
          <w:color w:val="333333"/>
          <w:sz w:val="14"/>
          <w:lang w:bidi="ar-SA"/>
        </w:rPr>
        <w:t>Árabes</w:t>
      </w:r>
      <w:proofErr w:type="spellEnd"/>
      <w:r w:rsidRPr="00BA41C5">
        <w:rPr>
          <w:rFonts w:ascii="Times New Roman" w:eastAsia="Times New Roman" w:hAnsi="Times New Roman" w:cs="Times New Roman"/>
          <w:i/>
          <w:iCs/>
          <w:color w:val="333333"/>
          <w:sz w:val="14"/>
          <w:lang w:bidi="ar-SA"/>
        </w:rPr>
        <w:t xml:space="preserve"> y </w:t>
      </w:r>
      <w:proofErr w:type="spellStart"/>
      <w:r w:rsidRPr="00BA41C5">
        <w:rPr>
          <w:rFonts w:ascii="Times New Roman" w:eastAsia="Times New Roman" w:hAnsi="Times New Roman" w:cs="Times New Roman"/>
          <w:i/>
          <w:iCs/>
          <w:color w:val="333333"/>
          <w:sz w:val="14"/>
          <w:lang w:bidi="ar-SA"/>
        </w:rPr>
        <w:t>Hebraicos</w:t>
      </w:r>
      <w:proofErr w:type="spellEnd"/>
      <w:r w:rsidRPr="00BA41C5">
        <w:rPr>
          <w:rFonts w:ascii="Times New Roman" w:eastAsia="Times New Roman" w:hAnsi="Times New Roman" w:cs="Times New Roman"/>
          <w:i/>
          <w:iCs/>
          <w:color w:val="333333"/>
          <w:sz w:val="14"/>
          <w:lang w:bidi="ar-SA"/>
        </w:rPr>
        <w:t xml:space="preserve">: </w:t>
      </w:r>
      <w:proofErr w:type="spellStart"/>
      <w:r w:rsidRPr="00BA41C5">
        <w:rPr>
          <w:rFonts w:ascii="Times New Roman" w:eastAsia="Times New Roman" w:hAnsi="Times New Roman" w:cs="Times New Roman"/>
          <w:i/>
          <w:iCs/>
          <w:color w:val="333333"/>
          <w:sz w:val="14"/>
          <w:lang w:bidi="ar-SA"/>
        </w:rPr>
        <w:t>Sección</w:t>
      </w:r>
      <w:proofErr w:type="spellEnd"/>
      <w:r w:rsidRPr="00BA41C5">
        <w:rPr>
          <w:rFonts w:ascii="Times New Roman" w:eastAsia="Times New Roman" w:hAnsi="Times New Roman" w:cs="Times New Roman"/>
          <w:i/>
          <w:iCs/>
          <w:color w:val="333333"/>
          <w:sz w:val="14"/>
          <w:lang w:bidi="ar-SA"/>
        </w:rPr>
        <w:t xml:space="preserve"> </w:t>
      </w:r>
      <w:proofErr w:type="spellStart"/>
      <w:r w:rsidRPr="00BA41C5">
        <w:rPr>
          <w:rFonts w:ascii="Times New Roman" w:eastAsia="Times New Roman" w:hAnsi="Times New Roman" w:cs="Times New Roman"/>
          <w:i/>
          <w:iCs/>
          <w:color w:val="333333"/>
          <w:sz w:val="14"/>
          <w:lang w:bidi="ar-SA"/>
        </w:rPr>
        <w:t>Hebreo</w:t>
      </w:r>
      <w:proofErr w:type="spellEnd"/>
      <w:r w:rsidRPr="00BA41C5">
        <w:rPr>
          <w:rFonts w:ascii="Times New Roman" w:eastAsia="Times New Roman" w:hAnsi="Times New Roman" w:cs="Times New Roman"/>
          <w:i/>
          <w:iCs/>
          <w:color w:val="333333"/>
          <w:sz w:val="14"/>
          <w:lang w:bidi="ar-SA"/>
        </w:rPr>
        <w:t> </w:t>
      </w:r>
      <w:r w:rsidRPr="00BA41C5">
        <w:rPr>
          <w:rFonts w:ascii="Times New Roman" w:eastAsia="Times New Roman" w:hAnsi="Times New Roman" w:cs="Times New Roman"/>
          <w:color w:val="333333"/>
          <w:sz w:val="14"/>
          <w:szCs w:val="14"/>
          <w:lang w:bidi="ar-SA"/>
        </w:rPr>
        <w:t>53 (2004): 249-269 [Spanish].</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For some discussion of this, see Mark Smith, “Recent Study of Israelite Religion in Light of the </w:t>
      </w:r>
      <w:proofErr w:type="spellStart"/>
      <w:r w:rsidRPr="00BA41C5">
        <w:rPr>
          <w:rFonts w:ascii="Times New Roman" w:eastAsia="Times New Roman" w:hAnsi="Times New Roman" w:cs="Times New Roman"/>
          <w:color w:val="333333"/>
          <w:sz w:val="14"/>
          <w:szCs w:val="14"/>
          <w:lang w:bidi="ar-SA"/>
        </w:rPr>
        <w:t>Ugaritic</w:t>
      </w:r>
      <w:proofErr w:type="spellEnd"/>
      <w:r w:rsidRPr="00BA41C5">
        <w:rPr>
          <w:rFonts w:ascii="Times New Roman" w:eastAsia="Times New Roman" w:hAnsi="Times New Roman" w:cs="Times New Roman"/>
          <w:color w:val="333333"/>
          <w:sz w:val="14"/>
          <w:szCs w:val="14"/>
          <w:lang w:bidi="ar-SA"/>
        </w:rPr>
        <w:t xml:space="preserve"> Texts,” in </w:t>
      </w:r>
      <w:r w:rsidRPr="00BA41C5">
        <w:rPr>
          <w:rFonts w:ascii="Times New Roman" w:eastAsia="Times New Roman" w:hAnsi="Times New Roman" w:cs="Times New Roman"/>
          <w:i/>
          <w:iCs/>
          <w:color w:val="333333"/>
          <w:sz w:val="14"/>
          <w:lang w:bidi="ar-SA"/>
        </w:rPr>
        <w:t>Ugarit at Seventy-Five</w:t>
      </w:r>
      <w:r w:rsidRPr="00BA41C5">
        <w:rPr>
          <w:rFonts w:ascii="Times New Roman" w:eastAsia="Times New Roman" w:hAnsi="Times New Roman" w:cs="Times New Roman"/>
          <w:color w:val="333333"/>
          <w:sz w:val="14"/>
          <w:szCs w:val="14"/>
          <w:lang w:bidi="ar-SA"/>
        </w:rPr>
        <w:t xml:space="preserve"> (ed., K. Lawson Younger; Winona Lake: </w:t>
      </w:r>
      <w:proofErr w:type="spellStart"/>
      <w:r w:rsidRPr="00BA41C5">
        <w:rPr>
          <w:rFonts w:ascii="Times New Roman" w:eastAsia="Times New Roman" w:hAnsi="Times New Roman" w:cs="Times New Roman"/>
          <w:color w:val="333333"/>
          <w:sz w:val="14"/>
          <w:szCs w:val="14"/>
          <w:lang w:bidi="ar-SA"/>
        </w:rPr>
        <w:t>Eisenbrauns</w:t>
      </w:r>
      <w:proofErr w:type="spellEnd"/>
      <w:r w:rsidRPr="00BA41C5">
        <w:rPr>
          <w:rFonts w:ascii="Times New Roman" w:eastAsia="Times New Roman" w:hAnsi="Times New Roman" w:cs="Times New Roman"/>
          <w:color w:val="333333"/>
          <w:sz w:val="14"/>
          <w:szCs w:val="14"/>
          <w:lang w:bidi="ar-SA"/>
        </w:rPr>
        <w:t>, 2007), 1-26.</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For example, Ezekiel makes reference to the great non-Israelite sage </w:t>
      </w:r>
      <w:proofErr w:type="spellStart"/>
      <w:r w:rsidRPr="00BA41C5">
        <w:rPr>
          <w:rFonts w:ascii="Times New Roman" w:eastAsia="Times New Roman" w:hAnsi="Times New Roman" w:cs="Times New Roman"/>
          <w:color w:val="333333"/>
          <w:sz w:val="14"/>
          <w:szCs w:val="14"/>
          <w:lang w:bidi="ar-SA"/>
        </w:rPr>
        <w:t>Danel</w:t>
      </w:r>
      <w:proofErr w:type="spellEnd"/>
      <w:r w:rsidRPr="00BA41C5">
        <w:rPr>
          <w:rFonts w:ascii="Times New Roman" w:eastAsia="Times New Roman" w:hAnsi="Times New Roman" w:cs="Times New Roman"/>
          <w:color w:val="333333"/>
          <w:sz w:val="14"/>
          <w:szCs w:val="14"/>
          <w:lang w:bidi="ar-SA"/>
        </w:rPr>
        <w:t xml:space="preserve"> (Ezek 14:14, 20, 28:3), known only from the </w:t>
      </w:r>
      <w:proofErr w:type="spellStart"/>
      <w:r w:rsidRPr="00BA41C5">
        <w:rPr>
          <w:rFonts w:ascii="Times New Roman" w:eastAsia="Times New Roman" w:hAnsi="Times New Roman" w:cs="Times New Roman"/>
          <w:color w:val="333333"/>
          <w:sz w:val="14"/>
          <w:szCs w:val="14"/>
          <w:lang w:bidi="ar-SA"/>
        </w:rPr>
        <w:t>Ugaritic</w:t>
      </w:r>
      <w:proofErr w:type="spellEnd"/>
      <w:r w:rsidRPr="00BA41C5">
        <w:rPr>
          <w:rFonts w:ascii="Times New Roman" w:eastAsia="Times New Roman" w:hAnsi="Times New Roman" w:cs="Times New Roman"/>
          <w:color w:val="333333"/>
          <w:sz w:val="14"/>
          <w:szCs w:val="14"/>
          <w:lang w:bidi="ar-SA"/>
        </w:rPr>
        <w:t xml:space="preserve"> epic of </w:t>
      </w:r>
      <w:proofErr w:type="spellStart"/>
      <w:r w:rsidRPr="00BA41C5">
        <w:rPr>
          <w:rFonts w:ascii="Times New Roman" w:eastAsia="Times New Roman" w:hAnsi="Times New Roman" w:cs="Times New Roman"/>
          <w:color w:val="333333"/>
          <w:sz w:val="14"/>
          <w:szCs w:val="14"/>
          <w:lang w:bidi="ar-SA"/>
        </w:rPr>
        <w:t>Akhat</w:t>
      </w:r>
      <w:proofErr w:type="spellEnd"/>
      <w:r w:rsidRPr="00BA41C5">
        <w:rPr>
          <w:rFonts w:ascii="Times New Roman" w:eastAsia="Times New Roman" w:hAnsi="Times New Roman" w:cs="Times New Roman"/>
          <w:color w:val="333333"/>
          <w:sz w:val="14"/>
          <w:szCs w:val="14"/>
          <w:lang w:bidi="ar-SA"/>
        </w:rPr>
        <w:t xml:space="preserve">. How does Ezekiel, an exilic prophet living in Babylon know of </w:t>
      </w:r>
      <w:proofErr w:type="gramStart"/>
      <w:r w:rsidRPr="00BA41C5">
        <w:rPr>
          <w:rFonts w:ascii="Times New Roman" w:eastAsia="Times New Roman" w:hAnsi="Times New Roman" w:cs="Times New Roman"/>
          <w:color w:val="333333"/>
          <w:sz w:val="14"/>
          <w:szCs w:val="14"/>
          <w:lang w:bidi="ar-SA"/>
        </w:rPr>
        <w:t>a</w:t>
      </w:r>
      <w:proofErr w:type="gramEnd"/>
      <w:r w:rsidRPr="00BA41C5">
        <w:rPr>
          <w:rFonts w:ascii="Times New Roman" w:eastAsia="Times New Roman" w:hAnsi="Times New Roman" w:cs="Times New Roman"/>
          <w:color w:val="333333"/>
          <w:sz w:val="14"/>
          <w:szCs w:val="14"/>
          <w:lang w:bidi="ar-SA"/>
        </w:rPr>
        <w:t xml:space="preserve"> </w:t>
      </w:r>
      <w:proofErr w:type="spellStart"/>
      <w:r w:rsidRPr="00BA41C5">
        <w:rPr>
          <w:rFonts w:ascii="Times New Roman" w:eastAsia="Times New Roman" w:hAnsi="Times New Roman" w:cs="Times New Roman"/>
          <w:color w:val="333333"/>
          <w:sz w:val="14"/>
          <w:szCs w:val="14"/>
          <w:lang w:bidi="ar-SA"/>
        </w:rPr>
        <w:t>Ugaritic</w:t>
      </w:r>
      <w:proofErr w:type="spellEnd"/>
      <w:r w:rsidRPr="00BA41C5">
        <w:rPr>
          <w:rFonts w:ascii="Times New Roman" w:eastAsia="Times New Roman" w:hAnsi="Times New Roman" w:cs="Times New Roman"/>
          <w:color w:val="333333"/>
          <w:sz w:val="14"/>
          <w:szCs w:val="14"/>
          <w:lang w:bidi="ar-SA"/>
        </w:rPr>
        <w:t xml:space="preserve"> story buried in a city destroyed almost a millennium before his time? It seems necessary to posit that this story survived orally or in lost writings (or both) throughout the Levant during this long period. See discussion in, Walther </w:t>
      </w:r>
      <w:proofErr w:type="spellStart"/>
      <w:r w:rsidRPr="00BA41C5">
        <w:rPr>
          <w:rFonts w:ascii="Times New Roman" w:eastAsia="Times New Roman" w:hAnsi="Times New Roman" w:cs="Times New Roman"/>
          <w:color w:val="333333"/>
          <w:sz w:val="14"/>
          <w:szCs w:val="14"/>
          <w:lang w:bidi="ar-SA"/>
        </w:rPr>
        <w:t>Zimmerli</w:t>
      </w:r>
      <w:proofErr w:type="gramStart"/>
      <w:r w:rsidRPr="00BA41C5">
        <w:rPr>
          <w:rFonts w:ascii="Times New Roman" w:eastAsia="Times New Roman" w:hAnsi="Times New Roman" w:cs="Times New Roman"/>
          <w:color w:val="333333"/>
          <w:sz w:val="14"/>
          <w:szCs w:val="14"/>
          <w:lang w:bidi="ar-SA"/>
        </w:rPr>
        <w:t>,</w:t>
      </w:r>
      <w:r w:rsidRPr="00BA41C5">
        <w:rPr>
          <w:rFonts w:ascii="Times New Roman" w:eastAsia="Times New Roman" w:hAnsi="Times New Roman" w:cs="Times New Roman"/>
          <w:i/>
          <w:iCs/>
          <w:color w:val="333333"/>
          <w:sz w:val="14"/>
          <w:lang w:bidi="ar-SA"/>
        </w:rPr>
        <w:t>Ezekiel</w:t>
      </w:r>
      <w:proofErr w:type="spellEnd"/>
      <w:proofErr w:type="gramEnd"/>
      <w:r w:rsidRPr="00BA41C5">
        <w:rPr>
          <w:rFonts w:ascii="Times New Roman" w:eastAsia="Times New Roman" w:hAnsi="Times New Roman" w:cs="Times New Roman"/>
          <w:i/>
          <w:iCs/>
          <w:color w:val="333333"/>
          <w:sz w:val="14"/>
          <w:lang w:bidi="ar-SA"/>
        </w:rPr>
        <w:t xml:space="preserve"> 1</w:t>
      </w:r>
      <w:r w:rsidRPr="00BA41C5">
        <w:rPr>
          <w:rFonts w:ascii="Times New Roman" w:eastAsia="Times New Roman" w:hAnsi="Times New Roman" w:cs="Times New Roman"/>
          <w:color w:val="333333"/>
          <w:sz w:val="14"/>
          <w:szCs w:val="14"/>
          <w:lang w:bidi="ar-SA"/>
        </w:rPr>
        <w:t> (</w:t>
      </w:r>
      <w:proofErr w:type="spellStart"/>
      <w:r w:rsidRPr="00BA41C5">
        <w:rPr>
          <w:rFonts w:ascii="Times New Roman" w:eastAsia="Times New Roman" w:hAnsi="Times New Roman" w:cs="Times New Roman"/>
          <w:color w:val="333333"/>
          <w:sz w:val="14"/>
          <w:szCs w:val="14"/>
          <w:lang w:bidi="ar-SA"/>
        </w:rPr>
        <w:t>Hermeneia</w:t>
      </w:r>
      <w:proofErr w:type="spellEnd"/>
      <w:r w:rsidRPr="00BA41C5">
        <w:rPr>
          <w:rFonts w:ascii="Times New Roman" w:eastAsia="Times New Roman" w:hAnsi="Times New Roman" w:cs="Times New Roman"/>
          <w:color w:val="333333"/>
          <w:sz w:val="14"/>
          <w:szCs w:val="14"/>
          <w:lang w:bidi="ar-SA"/>
        </w:rPr>
        <w:t>; Minneapolis; Fortress Press, 1979), 314-315.</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Such a practice likely predates Deuteronomy, and may even have been practiced in Canaanite or (other) Israelite temples. This suggested connection between the Israelite practice and the </w:t>
      </w:r>
      <w:proofErr w:type="spellStart"/>
      <w:r w:rsidRPr="00BA41C5">
        <w:rPr>
          <w:rFonts w:ascii="Times New Roman" w:eastAsia="Times New Roman" w:hAnsi="Times New Roman" w:cs="Times New Roman"/>
          <w:color w:val="333333"/>
          <w:sz w:val="14"/>
          <w:szCs w:val="14"/>
          <w:lang w:bidi="ar-SA"/>
        </w:rPr>
        <w:t>Ugaritic</w:t>
      </w:r>
      <w:proofErr w:type="spellEnd"/>
      <w:r w:rsidRPr="00BA41C5">
        <w:rPr>
          <w:rFonts w:ascii="Times New Roman" w:eastAsia="Times New Roman" w:hAnsi="Times New Roman" w:cs="Times New Roman"/>
          <w:color w:val="333333"/>
          <w:sz w:val="14"/>
          <w:szCs w:val="14"/>
          <w:lang w:bidi="ar-SA"/>
        </w:rPr>
        <w:t xml:space="preserve"> practice contrasts with the standard explanation for these huts as reflecting the practice of farmers during gathering season to build temporary dwellings near their crops. See esp. Isa 1:8. The Torah, of course, gives an entirely different reason for this practice, namely to remind the Israelites that God gave them </w:t>
      </w:r>
      <w:proofErr w:type="spellStart"/>
      <w:r w:rsidRPr="00BA41C5">
        <w:rPr>
          <w:rFonts w:ascii="Times New Roman" w:eastAsia="Times New Roman" w:hAnsi="Times New Roman" w:cs="Times New Roman"/>
          <w:i/>
          <w:iCs/>
          <w:color w:val="333333"/>
          <w:sz w:val="14"/>
          <w:lang w:bidi="ar-SA"/>
        </w:rPr>
        <w:t>sukkot</w:t>
      </w:r>
      <w:proofErr w:type="spellEnd"/>
      <w:r w:rsidRPr="00BA41C5">
        <w:rPr>
          <w:rFonts w:ascii="Times New Roman" w:eastAsia="Times New Roman" w:hAnsi="Times New Roman" w:cs="Times New Roman"/>
          <w:color w:val="333333"/>
          <w:sz w:val="14"/>
          <w:szCs w:val="14"/>
          <w:lang w:bidi="ar-SA"/>
        </w:rPr>
        <w:t> to dwell in during the wilderness period:</w:t>
      </w:r>
    </w:p>
    <w:p w:rsidR="00DC5BA4" w:rsidRPr="00BA41C5" w:rsidRDefault="00DC5BA4" w:rsidP="00DC5BA4">
      <w:pPr>
        <w:shd w:val="clear" w:color="auto" w:fill="FFFFFF"/>
        <w:bidi/>
        <w:spacing w:after="100" w:line="268" w:lineRule="atLeast"/>
        <w:ind w:left="1440"/>
        <w:textAlignment w:val="top"/>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rtl/>
        </w:rPr>
        <w:t xml:space="preserve">ויקרא </w:t>
      </w:r>
      <w:proofErr w:type="spellStart"/>
      <w:r w:rsidRPr="00BA41C5">
        <w:rPr>
          <w:rFonts w:ascii="Times New Roman" w:eastAsia="Times New Roman" w:hAnsi="Times New Roman" w:cs="Times New Roman"/>
          <w:color w:val="333333"/>
          <w:sz w:val="14"/>
          <w:szCs w:val="14"/>
          <w:rtl/>
        </w:rPr>
        <w:t>כג</w:t>
      </w:r>
      <w:proofErr w:type="spellEnd"/>
      <w:r w:rsidRPr="00BA41C5">
        <w:rPr>
          <w:rFonts w:ascii="Times New Roman" w:eastAsia="Times New Roman" w:hAnsi="Times New Roman" w:cs="Times New Roman"/>
          <w:color w:val="333333"/>
          <w:sz w:val="14"/>
          <w:szCs w:val="14"/>
          <w:rtl/>
        </w:rPr>
        <w:t>:מג</w:t>
      </w:r>
      <w:r w:rsidRPr="00BA41C5">
        <w:rPr>
          <w:rFonts w:ascii="Times New Roman" w:eastAsia="Times New Roman" w:hAnsi="Times New Roman" w:cs="Times New Roman"/>
          <w:color w:val="333333"/>
          <w:sz w:val="14"/>
          <w:szCs w:val="14"/>
          <w:rtl/>
          <w:lang w:bidi="ar-SA"/>
        </w:rPr>
        <w:t> </w:t>
      </w:r>
      <w:r w:rsidRPr="00BA41C5">
        <w:rPr>
          <w:rFonts w:ascii="Times New Roman" w:eastAsia="Times New Roman" w:hAnsi="Times New Roman" w:cs="Times New Roman"/>
          <w:color w:val="333333"/>
          <w:sz w:val="14"/>
          <w:szCs w:val="14"/>
          <w:rtl/>
        </w:rPr>
        <w:t xml:space="preserve">לְמַעַן יֵדְעוּ </w:t>
      </w:r>
      <w:proofErr w:type="spellStart"/>
      <w:r w:rsidRPr="00BA41C5">
        <w:rPr>
          <w:rFonts w:ascii="Times New Roman" w:eastAsia="Times New Roman" w:hAnsi="Times New Roman" w:cs="Times New Roman"/>
          <w:color w:val="333333"/>
          <w:sz w:val="14"/>
          <w:szCs w:val="14"/>
          <w:rtl/>
        </w:rPr>
        <w:t>דֹרֹתֵיכֶם</w:t>
      </w:r>
      <w:proofErr w:type="spellEnd"/>
      <w:r w:rsidRPr="00BA41C5">
        <w:rPr>
          <w:rFonts w:ascii="Times New Roman" w:eastAsia="Times New Roman" w:hAnsi="Times New Roman" w:cs="Times New Roman"/>
          <w:color w:val="333333"/>
          <w:sz w:val="14"/>
          <w:szCs w:val="14"/>
          <w:rtl/>
        </w:rPr>
        <w:t xml:space="preserve"> כִּי בַסֻּכּוֹת הוֹשַׁבְתִּי אֶת בְּנֵי יִשְׂרָאֵל בְּהוֹצִיאִי אוֹתָם מֵאֶרֶץ מִצְרָיִם אֲנִי יְ-</w:t>
      </w:r>
      <w:proofErr w:type="spellStart"/>
      <w:r w:rsidRPr="00BA41C5">
        <w:rPr>
          <w:rFonts w:ascii="Times New Roman" w:eastAsia="Times New Roman" w:hAnsi="Times New Roman" w:cs="Times New Roman"/>
          <w:color w:val="333333"/>
          <w:sz w:val="14"/>
          <w:szCs w:val="14"/>
          <w:rtl/>
        </w:rPr>
        <w:t>הוָה</w:t>
      </w:r>
      <w:proofErr w:type="spellEnd"/>
      <w:r w:rsidRPr="00BA41C5">
        <w:rPr>
          <w:rFonts w:ascii="Times New Roman" w:eastAsia="Times New Roman" w:hAnsi="Times New Roman" w:cs="Times New Roman"/>
          <w:color w:val="333333"/>
          <w:sz w:val="14"/>
          <w:szCs w:val="14"/>
          <w:rtl/>
        </w:rPr>
        <w:t xml:space="preserve"> </w:t>
      </w:r>
      <w:proofErr w:type="spellStart"/>
      <w:r w:rsidRPr="00BA41C5">
        <w:rPr>
          <w:rFonts w:ascii="Times New Roman" w:eastAsia="Times New Roman" w:hAnsi="Times New Roman" w:cs="Times New Roman"/>
          <w:color w:val="333333"/>
          <w:sz w:val="14"/>
          <w:szCs w:val="14"/>
          <w:rtl/>
        </w:rPr>
        <w:t>אֱלֹהֵיכֶם</w:t>
      </w:r>
      <w:proofErr w:type="spellEnd"/>
      <w:r w:rsidRPr="00BA41C5">
        <w:rPr>
          <w:rFonts w:ascii="Times New Roman" w:eastAsia="Times New Roman" w:hAnsi="Times New Roman" w:cs="Times New Roman"/>
          <w:color w:val="333333"/>
          <w:sz w:val="14"/>
          <w:szCs w:val="14"/>
          <w:rtl/>
        </w:rPr>
        <w:t>.</w:t>
      </w:r>
    </w:p>
    <w:p w:rsidR="00DC5BA4" w:rsidRPr="00BA41C5" w:rsidRDefault="00DC5BA4" w:rsidP="00DC5BA4">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A41C5">
        <w:rPr>
          <w:rFonts w:ascii="Times New Roman" w:eastAsia="Times New Roman" w:hAnsi="Times New Roman" w:cs="Times New Roman"/>
          <w:color w:val="333333"/>
          <w:sz w:val="14"/>
          <w:szCs w:val="14"/>
          <w:lang w:bidi="ar-SA"/>
        </w:rPr>
        <w:t> </w:t>
      </w:r>
    </w:p>
    <w:p w:rsidR="00DC5BA4" w:rsidRPr="00BA41C5" w:rsidRDefault="00DC5BA4" w:rsidP="00DC5BA4">
      <w:pPr>
        <w:shd w:val="clear" w:color="auto" w:fill="FFFFFF"/>
        <w:spacing w:after="0" w:line="268" w:lineRule="atLeast"/>
        <w:ind w:left="720"/>
        <w:textAlignment w:val="top"/>
        <w:rPr>
          <w:rFonts w:ascii="Times New Roman" w:eastAsia="Times New Roman" w:hAnsi="Times New Roman" w:cs="Times New Roman" w:hint="cs"/>
          <w:color w:val="333333"/>
          <w:sz w:val="14"/>
          <w:szCs w:val="14"/>
          <w:rtl/>
        </w:rPr>
      </w:pPr>
      <w:r w:rsidRPr="00BA41C5">
        <w:rPr>
          <w:rFonts w:ascii="Times New Roman" w:eastAsia="Times New Roman" w:hAnsi="Times New Roman" w:cs="Times New Roman"/>
          <w:color w:val="333333"/>
          <w:sz w:val="14"/>
          <w:szCs w:val="14"/>
          <w:lang w:bidi="ar-SA"/>
        </w:rPr>
        <w:t>Lev 23:43 In order that future generations may know that I made the Israelite people live in booths when I brought them out of the land of Egypt, I YHWH your God.</w:t>
      </w:r>
    </w:p>
    <w:p w:rsidR="00BA41C5" w:rsidRPr="00BA41C5" w:rsidRDefault="00BA41C5" w:rsidP="00DC5BA4">
      <w:pPr>
        <w:shd w:val="clear" w:color="auto" w:fill="FFFFFF"/>
        <w:spacing w:after="0" w:line="268" w:lineRule="atLeast"/>
        <w:ind w:left="720"/>
        <w:textAlignment w:val="top"/>
        <w:rPr>
          <w:rFonts w:ascii="Times New Roman" w:eastAsia="Times New Roman" w:hAnsi="Times New Roman" w:cs="Times New Roman" w:hint="cs"/>
          <w:color w:val="333333"/>
          <w:sz w:val="14"/>
          <w:szCs w:val="14"/>
        </w:rPr>
      </w:pPr>
    </w:p>
    <w:p w:rsidR="00DC5BA4" w:rsidRPr="00BA41C5" w:rsidRDefault="00DC5BA4" w:rsidP="00DC5BA4">
      <w:pPr>
        <w:shd w:val="clear" w:color="auto" w:fill="FFFFFF"/>
        <w:spacing w:after="92" w:line="480" w:lineRule="auto"/>
        <w:ind w:left="720"/>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This, however, is a late attempt to connect an agricultural holiday to an Israelite foundational myth. </w:t>
      </w:r>
      <w:proofErr w:type="gramStart"/>
      <w:r w:rsidRPr="00BA41C5">
        <w:rPr>
          <w:rFonts w:ascii="Times New Roman" w:eastAsia="Times New Roman" w:hAnsi="Times New Roman" w:cs="Times New Roman"/>
          <w:color w:val="333333"/>
          <w:sz w:val="14"/>
          <w:szCs w:val="14"/>
          <w:lang w:bidi="ar-SA"/>
        </w:rPr>
        <w:t>See discussion in David Frankel, </w:t>
      </w:r>
      <w:hyperlink r:id="rId7" w:tgtFrame="_blank" w:history="1">
        <w:r w:rsidRPr="00BA41C5">
          <w:rPr>
            <w:rFonts w:ascii="Times New Roman" w:eastAsia="Times New Roman" w:hAnsi="Times New Roman" w:cs="Times New Roman"/>
            <w:color w:val="0000FF"/>
            <w:sz w:val="14"/>
            <w:u w:val="single"/>
            <w:lang w:bidi="ar-SA"/>
          </w:rPr>
          <w:t>“Integrating the Exodus Story into the Festivals,”</w:t>
        </w:r>
      </w:hyperlink>
      <w:r w:rsidRPr="00BA41C5">
        <w:rPr>
          <w:rFonts w:ascii="Times New Roman" w:eastAsia="Times New Roman" w:hAnsi="Times New Roman" w:cs="Times New Roman"/>
          <w:i/>
          <w:iCs/>
          <w:color w:val="333333"/>
          <w:sz w:val="14"/>
          <w:lang w:bidi="ar-SA"/>
        </w:rPr>
        <w:t>TheTorah.com</w:t>
      </w:r>
      <w:r w:rsidRPr="00BA41C5">
        <w:rPr>
          <w:rFonts w:ascii="Times New Roman" w:eastAsia="Times New Roman" w:hAnsi="Times New Roman" w:cs="Times New Roman"/>
          <w:color w:val="333333"/>
          <w:sz w:val="14"/>
          <w:szCs w:val="14"/>
          <w:lang w:bidi="ar-SA"/>
        </w:rPr>
        <w:t> (2015).</w:t>
      </w:r>
      <w:proofErr w:type="gramEnd"/>
      <w:r w:rsidRPr="00BA41C5">
        <w:rPr>
          <w:rFonts w:ascii="Times New Roman" w:eastAsia="Times New Roman" w:hAnsi="Times New Roman" w:cs="Times New Roman"/>
          <w:color w:val="333333"/>
          <w:sz w:val="14"/>
          <w:szCs w:val="14"/>
          <w:lang w:bidi="ar-SA"/>
        </w:rPr>
        <w:t> </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See discussion in </w:t>
      </w:r>
      <w:hyperlink r:id="rId8" w:tgtFrame="_blank" w:history="1">
        <w:r w:rsidRPr="00BA41C5">
          <w:rPr>
            <w:rFonts w:ascii="Times New Roman" w:eastAsia="Times New Roman" w:hAnsi="Times New Roman" w:cs="Times New Roman"/>
            <w:color w:val="0000FF"/>
            <w:sz w:val="14"/>
            <w:u w:val="single"/>
            <w:lang w:bidi="ar-SA"/>
          </w:rPr>
          <w:t xml:space="preserve">“The First </w:t>
        </w:r>
        <w:proofErr w:type="spellStart"/>
        <w:r w:rsidRPr="00BA41C5">
          <w:rPr>
            <w:rFonts w:ascii="Times New Roman" w:eastAsia="Times New Roman" w:hAnsi="Times New Roman" w:cs="Times New Roman"/>
            <w:color w:val="0000FF"/>
            <w:sz w:val="14"/>
            <w:u w:val="single"/>
            <w:lang w:bidi="ar-SA"/>
          </w:rPr>
          <w:t>Sukkah</w:t>
        </w:r>
        <w:proofErr w:type="spellEnd"/>
        <w:r w:rsidRPr="00BA41C5">
          <w:rPr>
            <w:rFonts w:ascii="Times New Roman" w:eastAsia="Times New Roman" w:hAnsi="Times New Roman" w:cs="Times New Roman"/>
            <w:color w:val="0000FF"/>
            <w:sz w:val="14"/>
            <w:u w:val="single"/>
            <w:lang w:bidi="ar-SA"/>
          </w:rPr>
          <w:t>,” </w:t>
        </w:r>
      </w:hyperlink>
      <w:r w:rsidRPr="00BA41C5">
        <w:rPr>
          <w:rFonts w:ascii="Times New Roman" w:eastAsia="Times New Roman" w:hAnsi="Times New Roman" w:cs="Times New Roman"/>
          <w:i/>
          <w:iCs/>
          <w:color w:val="333333"/>
          <w:sz w:val="14"/>
          <w:lang w:bidi="ar-SA"/>
        </w:rPr>
        <w:t>TheTorah.com</w:t>
      </w:r>
      <w:r w:rsidRPr="00BA41C5">
        <w:rPr>
          <w:rFonts w:ascii="Times New Roman" w:eastAsia="Times New Roman" w:hAnsi="Times New Roman" w:cs="Times New Roman"/>
          <w:color w:val="333333"/>
          <w:sz w:val="14"/>
          <w:szCs w:val="14"/>
          <w:lang w:bidi="ar-SA"/>
        </w:rPr>
        <w:t xml:space="preserve"> (2013). See also, Israel </w:t>
      </w:r>
      <w:proofErr w:type="spellStart"/>
      <w:r w:rsidRPr="00BA41C5">
        <w:rPr>
          <w:rFonts w:ascii="Times New Roman" w:eastAsia="Times New Roman" w:hAnsi="Times New Roman" w:cs="Times New Roman"/>
          <w:color w:val="333333"/>
          <w:sz w:val="14"/>
          <w:szCs w:val="14"/>
          <w:lang w:bidi="ar-SA"/>
        </w:rPr>
        <w:t>Knohl</w:t>
      </w:r>
      <w:proofErr w:type="gramStart"/>
      <w:r w:rsidRPr="00BA41C5">
        <w:rPr>
          <w:rFonts w:ascii="Times New Roman" w:eastAsia="Times New Roman" w:hAnsi="Times New Roman" w:cs="Times New Roman"/>
          <w:color w:val="333333"/>
          <w:sz w:val="14"/>
          <w:szCs w:val="14"/>
          <w:lang w:bidi="ar-SA"/>
        </w:rPr>
        <w:t>,</w:t>
      </w:r>
      <w:r w:rsidRPr="00BA41C5">
        <w:rPr>
          <w:rFonts w:ascii="Times New Roman" w:eastAsia="Times New Roman" w:hAnsi="Times New Roman" w:cs="Times New Roman"/>
          <w:i/>
          <w:iCs/>
          <w:color w:val="333333"/>
          <w:sz w:val="14"/>
          <w:lang w:bidi="ar-SA"/>
        </w:rPr>
        <w:t>Sanctuary</w:t>
      </w:r>
      <w:proofErr w:type="spellEnd"/>
      <w:proofErr w:type="gramEnd"/>
      <w:r w:rsidRPr="00BA41C5">
        <w:rPr>
          <w:rFonts w:ascii="Times New Roman" w:eastAsia="Times New Roman" w:hAnsi="Times New Roman" w:cs="Times New Roman"/>
          <w:i/>
          <w:iCs/>
          <w:color w:val="333333"/>
          <w:sz w:val="14"/>
          <w:lang w:bidi="ar-SA"/>
        </w:rPr>
        <w:t xml:space="preserve"> of Silence: The Priestly Torah and the Holiness School</w:t>
      </w:r>
      <w:r w:rsidRPr="00BA41C5">
        <w:rPr>
          <w:rFonts w:ascii="Times New Roman" w:eastAsia="Times New Roman" w:hAnsi="Times New Roman" w:cs="Times New Roman"/>
          <w:color w:val="333333"/>
          <w:sz w:val="14"/>
          <w:szCs w:val="14"/>
          <w:lang w:bidi="ar-SA"/>
        </w:rPr>
        <w:t xml:space="preserve"> (Winona Lake: </w:t>
      </w:r>
      <w:proofErr w:type="spellStart"/>
      <w:r w:rsidRPr="00BA41C5">
        <w:rPr>
          <w:rFonts w:ascii="Times New Roman" w:eastAsia="Times New Roman" w:hAnsi="Times New Roman" w:cs="Times New Roman"/>
          <w:color w:val="333333"/>
          <w:sz w:val="14"/>
          <w:szCs w:val="14"/>
          <w:lang w:bidi="ar-SA"/>
        </w:rPr>
        <w:t>Eisenbrauns</w:t>
      </w:r>
      <w:proofErr w:type="spellEnd"/>
      <w:r w:rsidRPr="00BA41C5">
        <w:rPr>
          <w:rFonts w:ascii="Times New Roman" w:eastAsia="Times New Roman" w:hAnsi="Times New Roman" w:cs="Times New Roman"/>
          <w:color w:val="333333"/>
          <w:sz w:val="14"/>
          <w:szCs w:val="14"/>
          <w:lang w:bidi="ar-SA"/>
        </w:rPr>
        <w:t xml:space="preserve">, 2007) 39, n. 88. Another marker that the entire section of vv. 39-44 is a gloss, or a series of glosses, is its beginning with the word </w:t>
      </w:r>
      <w:r w:rsidRPr="00BA41C5">
        <w:rPr>
          <w:rFonts w:ascii="Times New Roman" w:eastAsia="Times New Roman" w:hAnsi="Times New Roman" w:cs="Times New Roman"/>
          <w:color w:val="333333"/>
          <w:sz w:val="14"/>
          <w:szCs w:val="14"/>
          <w:rtl/>
        </w:rPr>
        <w:t>אך</w:t>
      </w:r>
      <w:r w:rsidRPr="00BA41C5">
        <w:rPr>
          <w:rFonts w:ascii="Times New Roman" w:eastAsia="Times New Roman" w:hAnsi="Times New Roman" w:cs="Times New Roman"/>
          <w:color w:val="333333"/>
          <w:sz w:val="14"/>
          <w:szCs w:val="14"/>
          <w:lang w:bidi="ar-SA"/>
        </w:rPr>
        <w:t xml:space="preserve"> (“mark”), which is virtually always a sign of redaction. See discussion in, Michael </w:t>
      </w:r>
      <w:proofErr w:type="spellStart"/>
      <w:r w:rsidRPr="00BA41C5">
        <w:rPr>
          <w:rFonts w:ascii="Times New Roman" w:eastAsia="Times New Roman" w:hAnsi="Times New Roman" w:cs="Times New Roman"/>
          <w:color w:val="333333"/>
          <w:sz w:val="14"/>
          <w:szCs w:val="14"/>
          <w:lang w:bidi="ar-SA"/>
        </w:rPr>
        <w:t>Fishbane</w:t>
      </w:r>
      <w:proofErr w:type="spellEnd"/>
      <w:r w:rsidRPr="00BA41C5">
        <w:rPr>
          <w:rFonts w:ascii="Times New Roman" w:eastAsia="Times New Roman" w:hAnsi="Times New Roman" w:cs="Times New Roman"/>
          <w:color w:val="333333"/>
          <w:sz w:val="14"/>
          <w:szCs w:val="14"/>
          <w:lang w:bidi="ar-SA"/>
        </w:rPr>
        <w:t>, </w:t>
      </w:r>
      <w:r w:rsidRPr="00BA41C5">
        <w:rPr>
          <w:rFonts w:ascii="Times New Roman" w:eastAsia="Times New Roman" w:hAnsi="Times New Roman" w:cs="Times New Roman"/>
          <w:i/>
          <w:iCs/>
          <w:color w:val="333333"/>
          <w:sz w:val="14"/>
          <w:lang w:bidi="ar-SA"/>
        </w:rPr>
        <w:t>Biblical Interpretation in Ancient Israel</w:t>
      </w:r>
      <w:r w:rsidRPr="00BA41C5">
        <w:rPr>
          <w:rFonts w:ascii="Times New Roman" w:eastAsia="Times New Roman" w:hAnsi="Times New Roman" w:cs="Times New Roman"/>
          <w:color w:val="333333"/>
          <w:sz w:val="14"/>
          <w:szCs w:val="14"/>
          <w:lang w:bidi="ar-SA"/>
        </w:rPr>
        <w:t>, Oxford 1988, 184-185, 197-199; David Frankel, </w:t>
      </w:r>
      <w:r w:rsidRPr="00BA41C5">
        <w:rPr>
          <w:rFonts w:ascii="Times New Roman" w:eastAsia="Times New Roman" w:hAnsi="Times New Roman" w:cs="Times New Roman"/>
          <w:i/>
          <w:iCs/>
          <w:color w:val="333333"/>
          <w:sz w:val="14"/>
          <w:lang w:bidi="ar-SA"/>
        </w:rPr>
        <w:t>The Murmuring Stories of the Priestly School</w:t>
      </w:r>
      <w:r w:rsidRPr="00BA41C5">
        <w:rPr>
          <w:rFonts w:ascii="Times New Roman" w:eastAsia="Times New Roman" w:hAnsi="Times New Roman" w:cs="Times New Roman"/>
          <w:color w:val="333333"/>
          <w:sz w:val="14"/>
          <w:szCs w:val="14"/>
          <w:lang w:bidi="ar-SA"/>
        </w:rPr>
        <w:t xml:space="preserve"> (Leiden: Brill, 2002), 258-260; Emanuel </w:t>
      </w:r>
      <w:proofErr w:type="spellStart"/>
      <w:r w:rsidRPr="00BA41C5">
        <w:rPr>
          <w:rFonts w:ascii="Times New Roman" w:eastAsia="Times New Roman" w:hAnsi="Times New Roman" w:cs="Times New Roman"/>
          <w:color w:val="333333"/>
          <w:sz w:val="14"/>
          <w:szCs w:val="14"/>
          <w:lang w:bidi="ar-SA"/>
        </w:rPr>
        <w:t>Tov</w:t>
      </w:r>
      <w:proofErr w:type="spellEnd"/>
      <w:r w:rsidRPr="00BA41C5">
        <w:rPr>
          <w:rFonts w:ascii="Times New Roman" w:eastAsia="Times New Roman" w:hAnsi="Times New Roman" w:cs="Times New Roman"/>
          <w:color w:val="333333"/>
          <w:sz w:val="14"/>
          <w:szCs w:val="14"/>
          <w:lang w:bidi="ar-SA"/>
        </w:rPr>
        <w:t>, “Glosses, Interpolations, and Other Types of Scribal Additions in the Text of the Hebrew Bible,” in </w:t>
      </w:r>
      <w:r w:rsidRPr="00BA41C5">
        <w:rPr>
          <w:rFonts w:ascii="Times New Roman" w:eastAsia="Times New Roman" w:hAnsi="Times New Roman" w:cs="Times New Roman"/>
          <w:i/>
          <w:iCs/>
          <w:color w:val="333333"/>
          <w:sz w:val="14"/>
          <w:lang w:bidi="ar-SA"/>
        </w:rPr>
        <w:t xml:space="preserve">Language, Theology, and the Bible: Essays in </w:t>
      </w:r>
      <w:proofErr w:type="spellStart"/>
      <w:r w:rsidRPr="00BA41C5">
        <w:rPr>
          <w:rFonts w:ascii="Times New Roman" w:eastAsia="Times New Roman" w:hAnsi="Times New Roman" w:cs="Times New Roman"/>
          <w:i/>
          <w:iCs/>
          <w:color w:val="333333"/>
          <w:sz w:val="14"/>
          <w:lang w:bidi="ar-SA"/>
        </w:rPr>
        <w:t>Honour</w:t>
      </w:r>
      <w:proofErr w:type="spellEnd"/>
      <w:r w:rsidRPr="00BA41C5">
        <w:rPr>
          <w:rFonts w:ascii="Times New Roman" w:eastAsia="Times New Roman" w:hAnsi="Times New Roman" w:cs="Times New Roman"/>
          <w:i/>
          <w:iCs/>
          <w:color w:val="333333"/>
          <w:sz w:val="14"/>
          <w:lang w:bidi="ar-SA"/>
        </w:rPr>
        <w:t xml:space="preserve"> of James Barr</w:t>
      </w:r>
      <w:r w:rsidRPr="00BA41C5">
        <w:rPr>
          <w:rFonts w:ascii="Times New Roman" w:eastAsia="Times New Roman" w:hAnsi="Times New Roman" w:cs="Times New Roman"/>
          <w:color w:val="333333"/>
          <w:sz w:val="14"/>
          <w:szCs w:val="14"/>
          <w:lang w:bidi="ar-SA"/>
        </w:rPr>
        <w:t xml:space="preserve"> (ed. S.E. </w:t>
      </w:r>
      <w:proofErr w:type="spellStart"/>
      <w:r w:rsidRPr="00BA41C5">
        <w:rPr>
          <w:rFonts w:ascii="Times New Roman" w:eastAsia="Times New Roman" w:hAnsi="Times New Roman" w:cs="Times New Roman"/>
          <w:color w:val="333333"/>
          <w:sz w:val="14"/>
          <w:szCs w:val="14"/>
          <w:lang w:bidi="ar-SA"/>
        </w:rPr>
        <w:t>Balentine</w:t>
      </w:r>
      <w:proofErr w:type="spellEnd"/>
      <w:r w:rsidRPr="00BA41C5">
        <w:rPr>
          <w:rFonts w:ascii="Times New Roman" w:eastAsia="Times New Roman" w:hAnsi="Times New Roman" w:cs="Times New Roman"/>
          <w:color w:val="333333"/>
          <w:sz w:val="14"/>
          <w:szCs w:val="14"/>
          <w:lang w:bidi="ar-SA"/>
        </w:rPr>
        <w:t xml:space="preserve"> &amp; J. Barton; Oxford: Clarendon, 1994), 40-66 [Revised version: </w:t>
      </w:r>
      <w:r w:rsidRPr="00BA41C5">
        <w:rPr>
          <w:rFonts w:ascii="Times New Roman" w:eastAsia="Times New Roman" w:hAnsi="Times New Roman" w:cs="Times New Roman"/>
          <w:i/>
          <w:iCs/>
          <w:color w:val="333333"/>
          <w:sz w:val="14"/>
          <w:lang w:bidi="ar-SA"/>
        </w:rPr>
        <w:t>The Greek and Hebrew Bible</w:t>
      </w:r>
      <w:r w:rsidRPr="00BA41C5">
        <w:rPr>
          <w:rFonts w:ascii="Times New Roman" w:eastAsia="Times New Roman" w:hAnsi="Times New Roman" w:cs="Times New Roman"/>
          <w:color w:val="333333"/>
          <w:sz w:val="14"/>
          <w:szCs w:val="14"/>
          <w:lang w:bidi="ar-SA"/>
        </w:rPr>
        <w:t> (1999), 53-74]. </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 For more on this Torah reading, see Aaron </w:t>
      </w:r>
      <w:proofErr w:type="spellStart"/>
      <w:r w:rsidRPr="00BA41C5">
        <w:rPr>
          <w:rFonts w:ascii="Times New Roman" w:eastAsia="Times New Roman" w:hAnsi="Times New Roman" w:cs="Times New Roman"/>
          <w:color w:val="333333"/>
          <w:sz w:val="14"/>
          <w:szCs w:val="14"/>
          <w:lang w:bidi="ar-SA"/>
        </w:rPr>
        <w:t>Demsky</w:t>
      </w:r>
      <w:proofErr w:type="spellEnd"/>
      <w:r w:rsidRPr="00BA41C5">
        <w:rPr>
          <w:rFonts w:ascii="Times New Roman" w:eastAsia="Times New Roman" w:hAnsi="Times New Roman" w:cs="Times New Roman"/>
          <w:color w:val="333333"/>
          <w:sz w:val="14"/>
          <w:szCs w:val="14"/>
          <w:lang w:bidi="ar-SA"/>
        </w:rPr>
        <w:t>, </w:t>
      </w:r>
      <w:hyperlink r:id="rId9" w:tgtFrame="_blank" w:history="1">
        <w:r w:rsidRPr="00BA41C5">
          <w:rPr>
            <w:rFonts w:ascii="Times New Roman" w:eastAsia="Times New Roman" w:hAnsi="Times New Roman" w:cs="Times New Roman"/>
            <w:color w:val="0000FF"/>
            <w:sz w:val="14"/>
            <w:u w:val="single"/>
            <w:lang w:bidi="ar-SA"/>
          </w:rPr>
          <w:t xml:space="preserve">“Historical </w:t>
        </w:r>
        <w:proofErr w:type="spellStart"/>
        <w:r w:rsidRPr="00BA41C5">
          <w:rPr>
            <w:rFonts w:ascii="Times New Roman" w:eastAsia="Times New Roman" w:hAnsi="Times New Roman" w:cs="Times New Roman"/>
            <w:color w:val="0000FF"/>
            <w:sz w:val="14"/>
            <w:u w:val="single"/>
            <w:lang w:bidi="ar-SA"/>
          </w:rPr>
          <w:t>Hakhel</w:t>
        </w:r>
        <w:proofErr w:type="spellEnd"/>
        <w:r w:rsidRPr="00BA41C5">
          <w:rPr>
            <w:rFonts w:ascii="Times New Roman" w:eastAsia="Times New Roman" w:hAnsi="Times New Roman" w:cs="Times New Roman"/>
            <w:color w:val="0000FF"/>
            <w:sz w:val="14"/>
            <w:u w:val="single"/>
            <w:lang w:bidi="ar-SA"/>
          </w:rPr>
          <w:t xml:space="preserve"> Ceremonies and the Origin of Public Torah Reading,”</w:t>
        </w:r>
      </w:hyperlink>
      <w:r w:rsidRPr="00BA41C5">
        <w:rPr>
          <w:rFonts w:ascii="Times New Roman" w:eastAsia="Times New Roman" w:hAnsi="Times New Roman" w:cs="Times New Roman"/>
          <w:color w:val="333333"/>
          <w:sz w:val="14"/>
          <w:szCs w:val="14"/>
          <w:lang w:bidi="ar-SA"/>
        </w:rPr>
        <w:t> </w:t>
      </w:r>
      <w:r w:rsidRPr="00BA41C5">
        <w:rPr>
          <w:rFonts w:ascii="Times New Roman" w:eastAsia="Times New Roman" w:hAnsi="Times New Roman" w:cs="Times New Roman"/>
          <w:i/>
          <w:iCs/>
          <w:color w:val="333333"/>
          <w:sz w:val="14"/>
          <w:lang w:bidi="ar-SA"/>
        </w:rPr>
        <w:t>TheTorah.com</w:t>
      </w:r>
      <w:r w:rsidRPr="00BA41C5">
        <w:rPr>
          <w:rFonts w:ascii="Times New Roman" w:eastAsia="Times New Roman" w:hAnsi="Times New Roman" w:cs="Times New Roman"/>
          <w:color w:val="333333"/>
          <w:sz w:val="14"/>
          <w:szCs w:val="14"/>
          <w:lang w:bidi="ar-SA"/>
        </w:rPr>
        <w:t> (2017); Jacob L. Wright, </w:t>
      </w:r>
      <w:hyperlink r:id="rId10" w:tgtFrame="_blank" w:history="1">
        <w:r w:rsidRPr="00BA41C5">
          <w:rPr>
            <w:rFonts w:ascii="Times New Roman" w:eastAsia="Times New Roman" w:hAnsi="Times New Roman" w:cs="Times New Roman"/>
            <w:color w:val="0000FF"/>
            <w:sz w:val="14"/>
            <w:u w:val="single"/>
            <w:lang w:bidi="ar-SA"/>
          </w:rPr>
          <w:t>“The Origins of Torah Study,”</w:t>
        </w:r>
      </w:hyperlink>
      <w:r w:rsidRPr="00BA41C5">
        <w:rPr>
          <w:rFonts w:ascii="Times New Roman" w:eastAsia="Times New Roman" w:hAnsi="Times New Roman" w:cs="Times New Roman"/>
          <w:color w:val="333333"/>
          <w:sz w:val="14"/>
          <w:szCs w:val="14"/>
          <w:lang w:bidi="ar-SA"/>
        </w:rPr>
        <w:t> </w:t>
      </w:r>
      <w:r w:rsidRPr="00BA41C5">
        <w:rPr>
          <w:rFonts w:ascii="Times New Roman" w:eastAsia="Times New Roman" w:hAnsi="Times New Roman" w:cs="Times New Roman"/>
          <w:i/>
          <w:iCs/>
          <w:color w:val="333333"/>
          <w:sz w:val="14"/>
          <w:lang w:bidi="ar-SA"/>
        </w:rPr>
        <w:t>TheTorah.com</w:t>
      </w:r>
      <w:r w:rsidRPr="00BA41C5">
        <w:rPr>
          <w:rFonts w:ascii="Times New Roman" w:eastAsia="Times New Roman" w:hAnsi="Times New Roman" w:cs="Times New Roman"/>
          <w:color w:val="333333"/>
          <w:sz w:val="14"/>
          <w:szCs w:val="14"/>
          <w:lang w:bidi="ar-SA"/>
        </w:rPr>
        <w:t> (2015). </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As Liz Fried notes, what Nehemiah quotes is not exactly what Leviticus says, implying that the text of this gloss was not yet fixed. See </w:t>
      </w:r>
      <w:proofErr w:type="spellStart"/>
      <w:r w:rsidRPr="00BA41C5">
        <w:rPr>
          <w:rFonts w:ascii="Times New Roman" w:eastAsia="Times New Roman" w:hAnsi="Times New Roman" w:cs="Times New Roman"/>
          <w:color w:val="333333"/>
          <w:sz w:val="14"/>
          <w:szCs w:val="14"/>
          <w:lang w:bidi="ar-SA"/>
        </w:rPr>
        <w:t>Lisbeth</w:t>
      </w:r>
      <w:proofErr w:type="spellEnd"/>
      <w:r w:rsidRPr="00BA41C5">
        <w:rPr>
          <w:rFonts w:ascii="Times New Roman" w:eastAsia="Times New Roman" w:hAnsi="Times New Roman" w:cs="Times New Roman"/>
          <w:color w:val="333333"/>
          <w:sz w:val="14"/>
          <w:szCs w:val="14"/>
          <w:lang w:bidi="ar-SA"/>
        </w:rPr>
        <w:t xml:space="preserve"> Fried, </w:t>
      </w:r>
      <w:hyperlink r:id="rId11" w:tgtFrame="_blank" w:history="1">
        <w:r w:rsidRPr="00BA41C5">
          <w:rPr>
            <w:rFonts w:ascii="Times New Roman" w:eastAsia="Times New Roman" w:hAnsi="Times New Roman" w:cs="Times New Roman"/>
            <w:color w:val="0000FF"/>
            <w:sz w:val="14"/>
            <w:u w:val="single"/>
            <w:lang w:bidi="ar-SA"/>
          </w:rPr>
          <w:t>“</w:t>
        </w:r>
        <w:proofErr w:type="spellStart"/>
        <w:r w:rsidRPr="00BA41C5">
          <w:rPr>
            <w:rFonts w:ascii="Times New Roman" w:eastAsia="Times New Roman" w:hAnsi="Times New Roman" w:cs="Times New Roman"/>
            <w:color w:val="0000FF"/>
            <w:sz w:val="14"/>
            <w:u w:val="single"/>
            <w:lang w:bidi="ar-SA"/>
          </w:rPr>
          <w:t>Sukkot</w:t>
        </w:r>
        <w:proofErr w:type="spellEnd"/>
        <w:r w:rsidRPr="00BA41C5">
          <w:rPr>
            <w:rFonts w:ascii="Times New Roman" w:eastAsia="Times New Roman" w:hAnsi="Times New Roman" w:cs="Times New Roman"/>
            <w:color w:val="0000FF"/>
            <w:sz w:val="14"/>
            <w:u w:val="single"/>
            <w:lang w:bidi="ar-SA"/>
          </w:rPr>
          <w:t xml:space="preserve"> in Ezra and Nehemiah and the Date of the Torah,”</w:t>
        </w:r>
      </w:hyperlink>
      <w:r w:rsidRPr="00BA41C5">
        <w:rPr>
          <w:rFonts w:ascii="Times New Roman" w:eastAsia="Times New Roman" w:hAnsi="Times New Roman" w:cs="Times New Roman"/>
          <w:color w:val="333333"/>
          <w:sz w:val="14"/>
          <w:szCs w:val="14"/>
          <w:lang w:bidi="ar-SA"/>
        </w:rPr>
        <w:t> </w:t>
      </w:r>
      <w:r w:rsidRPr="00BA41C5">
        <w:rPr>
          <w:rFonts w:ascii="Times New Roman" w:eastAsia="Times New Roman" w:hAnsi="Times New Roman" w:cs="Times New Roman"/>
          <w:i/>
          <w:iCs/>
          <w:color w:val="333333"/>
          <w:sz w:val="14"/>
          <w:lang w:bidi="ar-SA"/>
        </w:rPr>
        <w:t>TheTorah.com</w:t>
      </w:r>
      <w:r w:rsidRPr="00BA41C5">
        <w:rPr>
          <w:rFonts w:ascii="Times New Roman" w:eastAsia="Times New Roman" w:hAnsi="Times New Roman" w:cs="Times New Roman"/>
          <w:color w:val="333333"/>
          <w:sz w:val="14"/>
          <w:szCs w:val="14"/>
          <w:lang w:bidi="ar-SA"/>
        </w:rPr>
        <w:t xml:space="preserve"> (2015). For an alternative view, see Jacob </w:t>
      </w:r>
      <w:proofErr w:type="spellStart"/>
      <w:r w:rsidRPr="00BA41C5">
        <w:rPr>
          <w:rFonts w:ascii="Times New Roman" w:eastAsia="Times New Roman" w:hAnsi="Times New Roman" w:cs="Times New Roman"/>
          <w:color w:val="333333"/>
          <w:sz w:val="14"/>
          <w:szCs w:val="14"/>
          <w:lang w:bidi="ar-SA"/>
        </w:rPr>
        <w:t>Milgrom</w:t>
      </w:r>
      <w:proofErr w:type="spellEnd"/>
      <w:r w:rsidRPr="00BA41C5">
        <w:rPr>
          <w:rFonts w:ascii="Times New Roman" w:eastAsia="Times New Roman" w:hAnsi="Times New Roman" w:cs="Times New Roman"/>
          <w:color w:val="333333"/>
          <w:sz w:val="14"/>
          <w:szCs w:val="14"/>
          <w:lang w:bidi="ar-SA"/>
        </w:rPr>
        <w:t>, </w:t>
      </w:r>
      <w:r w:rsidRPr="00BA41C5">
        <w:rPr>
          <w:rFonts w:ascii="Times New Roman" w:eastAsia="Times New Roman" w:hAnsi="Times New Roman" w:cs="Times New Roman"/>
          <w:i/>
          <w:iCs/>
          <w:color w:val="333333"/>
          <w:sz w:val="14"/>
          <w:lang w:bidi="ar-SA"/>
        </w:rPr>
        <w:t>Leviticus 23-27</w:t>
      </w:r>
      <w:r w:rsidRPr="00BA41C5">
        <w:rPr>
          <w:rFonts w:ascii="Times New Roman" w:eastAsia="Times New Roman" w:hAnsi="Times New Roman" w:cs="Times New Roman"/>
          <w:color w:val="333333"/>
          <w:sz w:val="14"/>
          <w:szCs w:val="14"/>
          <w:lang w:bidi="ar-SA"/>
        </w:rPr>
        <w:t> (Anchor Bible; New Haven: Yale University Press, 2001), 2063-2067.</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A41C5">
        <w:rPr>
          <w:rFonts w:ascii="Times New Roman" w:eastAsia="Times New Roman" w:hAnsi="Times New Roman" w:cs="Times New Roman"/>
          <w:color w:val="333333"/>
          <w:sz w:val="14"/>
          <w:szCs w:val="14"/>
          <w:lang w:bidi="ar-SA"/>
        </w:rPr>
        <w:t xml:space="preserve">This is also the reading of the </w:t>
      </w:r>
      <w:proofErr w:type="spellStart"/>
      <w:r w:rsidRPr="00BA41C5">
        <w:rPr>
          <w:rFonts w:ascii="Times New Roman" w:eastAsia="Times New Roman" w:hAnsi="Times New Roman" w:cs="Times New Roman"/>
          <w:color w:val="333333"/>
          <w:sz w:val="14"/>
          <w:szCs w:val="14"/>
          <w:lang w:bidi="ar-SA"/>
        </w:rPr>
        <w:t>Karaites</w:t>
      </w:r>
      <w:proofErr w:type="spellEnd"/>
      <w:r w:rsidRPr="00BA41C5">
        <w:rPr>
          <w:rFonts w:ascii="Times New Roman" w:eastAsia="Times New Roman" w:hAnsi="Times New Roman" w:cs="Times New Roman"/>
          <w:color w:val="333333"/>
          <w:sz w:val="14"/>
          <w:szCs w:val="14"/>
          <w:lang w:bidi="ar-SA"/>
        </w:rPr>
        <w:t xml:space="preserve"> and the Samaritans. See Shawn </w:t>
      </w:r>
      <w:proofErr w:type="spellStart"/>
      <w:r w:rsidRPr="00BA41C5">
        <w:rPr>
          <w:rFonts w:ascii="Times New Roman" w:eastAsia="Times New Roman" w:hAnsi="Times New Roman" w:cs="Times New Roman"/>
          <w:color w:val="333333"/>
          <w:sz w:val="14"/>
          <w:szCs w:val="14"/>
          <w:lang w:bidi="ar-SA"/>
        </w:rPr>
        <w:t>Lichaa</w:t>
      </w:r>
      <w:proofErr w:type="spellEnd"/>
      <w:r w:rsidRPr="00BA41C5">
        <w:rPr>
          <w:rFonts w:ascii="Times New Roman" w:eastAsia="Times New Roman" w:hAnsi="Times New Roman" w:cs="Times New Roman"/>
          <w:color w:val="333333"/>
          <w:sz w:val="14"/>
          <w:szCs w:val="14"/>
          <w:lang w:bidi="ar-SA"/>
        </w:rPr>
        <w:t>, </w:t>
      </w:r>
      <w:hyperlink r:id="rId12" w:tgtFrame="_blank" w:history="1">
        <w:r w:rsidRPr="00BA41C5">
          <w:rPr>
            <w:rFonts w:ascii="Times New Roman" w:eastAsia="Times New Roman" w:hAnsi="Times New Roman" w:cs="Times New Roman"/>
            <w:color w:val="0000FF"/>
            <w:sz w:val="14"/>
            <w:u w:val="single"/>
            <w:lang w:bidi="ar-SA"/>
          </w:rPr>
          <w:t>“</w:t>
        </w:r>
        <w:proofErr w:type="spellStart"/>
        <w:r w:rsidRPr="00BA41C5">
          <w:rPr>
            <w:rFonts w:ascii="Times New Roman" w:eastAsia="Times New Roman" w:hAnsi="Times New Roman" w:cs="Times New Roman"/>
            <w:color w:val="0000FF"/>
            <w:sz w:val="14"/>
            <w:u w:val="single"/>
            <w:lang w:bidi="ar-SA"/>
          </w:rPr>
          <w:t>Sukkot’s</w:t>
        </w:r>
        <w:proofErr w:type="spellEnd"/>
        <w:r w:rsidRPr="00BA41C5">
          <w:rPr>
            <w:rFonts w:ascii="Times New Roman" w:eastAsia="Times New Roman" w:hAnsi="Times New Roman" w:cs="Times New Roman"/>
            <w:color w:val="0000FF"/>
            <w:sz w:val="14"/>
            <w:u w:val="single"/>
            <w:lang w:bidi="ar-SA"/>
          </w:rPr>
          <w:t xml:space="preserve"> Unshaken Four Species,”</w:t>
        </w:r>
      </w:hyperlink>
      <w:r w:rsidRPr="00BA41C5">
        <w:rPr>
          <w:rFonts w:ascii="Times New Roman" w:eastAsia="Times New Roman" w:hAnsi="Times New Roman" w:cs="Times New Roman"/>
          <w:color w:val="333333"/>
          <w:sz w:val="14"/>
          <w:szCs w:val="14"/>
          <w:lang w:bidi="ar-SA"/>
        </w:rPr>
        <w:t xml:space="preserve"> TheTorah.com (2016); </w:t>
      </w:r>
      <w:proofErr w:type="spellStart"/>
      <w:r w:rsidRPr="00BA41C5">
        <w:rPr>
          <w:rFonts w:ascii="Times New Roman" w:eastAsia="Times New Roman" w:hAnsi="Times New Roman" w:cs="Times New Roman"/>
          <w:color w:val="333333"/>
          <w:sz w:val="14"/>
          <w:szCs w:val="14"/>
          <w:lang w:bidi="ar-SA"/>
        </w:rPr>
        <w:t>Benyamim</w:t>
      </w:r>
      <w:proofErr w:type="spellEnd"/>
      <w:r w:rsidRPr="00BA41C5">
        <w:rPr>
          <w:rFonts w:ascii="Times New Roman" w:eastAsia="Times New Roman" w:hAnsi="Times New Roman" w:cs="Times New Roman"/>
          <w:color w:val="333333"/>
          <w:sz w:val="14"/>
          <w:szCs w:val="14"/>
          <w:lang w:bidi="ar-SA"/>
        </w:rPr>
        <w:t xml:space="preserve"> </w:t>
      </w:r>
      <w:proofErr w:type="spellStart"/>
      <w:r w:rsidRPr="00BA41C5">
        <w:rPr>
          <w:rFonts w:ascii="Times New Roman" w:eastAsia="Times New Roman" w:hAnsi="Times New Roman" w:cs="Times New Roman"/>
          <w:color w:val="333333"/>
          <w:sz w:val="14"/>
          <w:szCs w:val="14"/>
          <w:lang w:bidi="ar-SA"/>
        </w:rPr>
        <w:t>Tsedaka</w:t>
      </w:r>
      <w:proofErr w:type="spellEnd"/>
      <w:r w:rsidRPr="00BA41C5">
        <w:rPr>
          <w:rFonts w:ascii="Times New Roman" w:eastAsia="Times New Roman" w:hAnsi="Times New Roman" w:cs="Times New Roman"/>
          <w:color w:val="333333"/>
          <w:sz w:val="14"/>
          <w:szCs w:val="14"/>
          <w:lang w:bidi="ar-SA"/>
        </w:rPr>
        <w:t>, </w:t>
      </w:r>
      <w:hyperlink r:id="rId13" w:tgtFrame="_blank" w:history="1">
        <w:r w:rsidRPr="00BA41C5">
          <w:rPr>
            <w:rFonts w:ascii="Times New Roman" w:eastAsia="Times New Roman" w:hAnsi="Times New Roman" w:cs="Times New Roman"/>
            <w:color w:val="0000FF"/>
            <w:sz w:val="14"/>
            <w:u w:val="single"/>
            <w:lang w:bidi="ar-SA"/>
          </w:rPr>
          <w:t>“A Fruity-</w:t>
        </w:r>
        <w:proofErr w:type="spellStart"/>
        <w:r w:rsidRPr="00BA41C5">
          <w:rPr>
            <w:rFonts w:ascii="Times New Roman" w:eastAsia="Times New Roman" w:hAnsi="Times New Roman" w:cs="Times New Roman"/>
            <w:color w:val="0000FF"/>
            <w:sz w:val="14"/>
            <w:u w:val="single"/>
            <w:lang w:bidi="ar-SA"/>
          </w:rPr>
          <w:t>Sukkah</w:t>
        </w:r>
        <w:proofErr w:type="spellEnd"/>
        <w:r w:rsidRPr="00BA41C5">
          <w:rPr>
            <w:rFonts w:ascii="Times New Roman" w:eastAsia="Times New Roman" w:hAnsi="Times New Roman" w:cs="Times New Roman"/>
            <w:color w:val="0000FF"/>
            <w:sz w:val="14"/>
            <w:u w:val="single"/>
            <w:lang w:bidi="ar-SA"/>
          </w:rPr>
          <w:t xml:space="preserve"> Made from the Four Species,”</w:t>
        </w:r>
      </w:hyperlink>
      <w:r w:rsidRPr="00BA41C5">
        <w:rPr>
          <w:rFonts w:ascii="Times New Roman" w:eastAsia="Times New Roman" w:hAnsi="Times New Roman" w:cs="Times New Roman"/>
          <w:color w:val="333333"/>
          <w:sz w:val="14"/>
          <w:szCs w:val="14"/>
          <w:lang w:bidi="ar-SA"/>
        </w:rPr>
        <w:t> </w:t>
      </w:r>
      <w:r w:rsidRPr="00BA41C5">
        <w:rPr>
          <w:rFonts w:ascii="Times New Roman" w:eastAsia="Times New Roman" w:hAnsi="Times New Roman" w:cs="Times New Roman"/>
          <w:i/>
          <w:iCs/>
          <w:color w:val="333333"/>
          <w:sz w:val="14"/>
          <w:lang w:bidi="ar-SA"/>
        </w:rPr>
        <w:t>TheTorah.com</w:t>
      </w:r>
      <w:r w:rsidRPr="00BA41C5">
        <w:rPr>
          <w:rFonts w:ascii="Times New Roman" w:eastAsia="Times New Roman" w:hAnsi="Times New Roman" w:cs="Times New Roman"/>
          <w:color w:val="333333"/>
          <w:sz w:val="14"/>
          <w:szCs w:val="14"/>
          <w:lang w:bidi="ar-SA"/>
        </w:rPr>
        <w:t xml:space="preserve"> (2014). </w:t>
      </w:r>
      <w:proofErr w:type="spellStart"/>
      <w:r w:rsidRPr="00BA41C5">
        <w:rPr>
          <w:rFonts w:ascii="Times New Roman" w:eastAsia="Times New Roman" w:hAnsi="Times New Roman" w:cs="Times New Roman"/>
          <w:color w:val="333333"/>
          <w:sz w:val="14"/>
          <w:szCs w:val="14"/>
          <w:lang w:bidi="ar-SA"/>
        </w:rPr>
        <w:t>Milgrom</w:t>
      </w:r>
      <w:proofErr w:type="spellEnd"/>
      <w:r w:rsidRPr="00BA41C5">
        <w:rPr>
          <w:rFonts w:ascii="Times New Roman" w:eastAsia="Times New Roman" w:hAnsi="Times New Roman" w:cs="Times New Roman"/>
          <w:color w:val="333333"/>
          <w:sz w:val="14"/>
          <w:szCs w:val="14"/>
          <w:lang w:bidi="ar-SA"/>
        </w:rPr>
        <w:t xml:space="preserve"> argues that this is a misunderstanding on Ezra’s part, and not the meaning of the text in Leviticus; </w:t>
      </w:r>
      <w:proofErr w:type="spellStart"/>
      <w:r w:rsidRPr="00BA41C5">
        <w:rPr>
          <w:rFonts w:ascii="Times New Roman" w:eastAsia="Times New Roman" w:hAnsi="Times New Roman" w:cs="Times New Roman"/>
          <w:color w:val="333333"/>
          <w:sz w:val="14"/>
          <w:szCs w:val="14"/>
          <w:lang w:bidi="ar-SA"/>
        </w:rPr>
        <w:t>Milgrom</w:t>
      </w:r>
      <w:proofErr w:type="gramStart"/>
      <w:r w:rsidRPr="00BA41C5">
        <w:rPr>
          <w:rFonts w:ascii="Times New Roman" w:eastAsia="Times New Roman" w:hAnsi="Times New Roman" w:cs="Times New Roman"/>
          <w:color w:val="333333"/>
          <w:sz w:val="14"/>
          <w:szCs w:val="14"/>
          <w:lang w:bidi="ar-SA"/>
        </w:rPr>
        <w:t>,</w:t>
      </w:r>
      <w:r w:rsidRPr="00BA41C5">
        <w:rPr>
          <w:rFonts w:ascii="Times New Roman" w:eastAsia="Times New Roman" w:hAnsi="Times New Roman" w:cs="Times New Roman"/>
          <w:i/>
          <w:iCs/>
          <w:color w:val="333333"/>
          <w:sz w:val="14"/>
          <w:lang w:bidi="ar-SA"/>
        </w:rPr>
        <w:t>Leviticus</w:t>
      </w:r>
      <w:proofErr w:type="spellEnd"/>
      <w:proofErr w:type="gramEnd"/>
      <w:r w:rsidRPr="00BA41C5">
        <w:rPr>
          <w:rFonts w:ascii="Times New Roman" w:eastAsia="Times New Roman" w:hAnsi="Times New Roman" w:cs="Times New Roman"/>
          <w:i/>
          <w:iCs/>
          <w:color w:val="333333"/>
          <w:sz w:val="14"/>
          <w:lang w:bidi="ar-SA"/>
        </w:rPr>
        <w:t xml:space="preserve"> 23-27</w:t>
      </w:r>
      <w:r w:rsidRPr="00BA41C5">
        <w:rPr>
          <w:rFonts w:ascii="Times New Roman" w:eastAsia="Times New Roman" w:hAnsi="Times New Roman" w:cs="Times New Roman"/>
          <w:color w:val="333333"/>
          <w:sz w:val="14"/>
          <w:szCs w:val="14"/>
          <w:lang w:bidi="ar-SA"/>
        </w:rPr>
        <w:t>, 2050.</w:t>
      </w:r>
    </w:p>
    <w:p w:rsidR="00DC5BA4" w:rsidRPr="00BA41C5" w:rsidRDefault="00DC5BA4" w:rsidP="00DC5BA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proofErr w:type="spellStart"/>
      <w:r w:rsidRPr="00BA41C5">
        <w:rPr>
          <w:rFonts w:ascii="Times New Roman" w:eastAsia="Times New Roman" w:hAnsi="Times New Roman" w:cs="Times New Roman"/>
          <w:color w:val="333333"/>
          <w:sz w:val="14"/>
          <w:szCs w:val="14"/>
          <w:lang w:bidi="ar-SA"/>
        </w:rPr>
        <w:t>Milgrom</w:t>
      </w:r>
      <w:proofErr w:type="spellEnd"/>
      <w:r w:rsidRPr="00BA41C5">
        <w:rPr>
          <w:rFonts w:ascii="Times New Roman" w:eastAsia="Times New Roman" w:hAnsi="Times New Roman" w:cs="Times New Roman"/>
          <w:color w:val="333333"/>
          <w:sz w:val="14"/>
          <w:szCs w:val="14"/>
          <w:lang w:bidi="ar-SA"/>
        </w:rPr>
        <w:t>, </w:t>
      </w:r>
      <w:r w:rsidRPr="00BA41C5">
        <w:rPr>
          <w:rFonts w:ascii="Times New Roman" w:eastAsia="Times New Roman" w:hAnsi="Times New Roman" w:cs="Times New Roman"/>
          <w:i/>
          <w:iCs/>
          <w:color w:val="333333"/>
          <w:sz w:val="14"/>
          <w:lang w:bidi="ar-SA"/>
        </w:rPr>
        <w:t>Leviticus 23-27</w:t>
      </w:r>
      <w:r w:rsidRPr="00BA41C5">
        <w:rPr>
          <w:rFonts w:ascii="Times New Roman" w:eastAsia="Times New Roman" w:hAnsi="Times New Roman" w:cs="Times New Roman"/>
          <w:color w:val="333333"/>
          <w:sz w:val="14"/>
          <w:szCs w:val="14"/>
          <w:lang w:bidi="ar-SA"/>
        </w:rPr>
        <w:t>, 2050. See also Liz Fried’s discussion in her above-referenced essay.</w:t>
      </w:r>
    </w:p>
    <w:p w:rsidR="00DC5BA4" w:rsidRDefault="00DC5BA4"/>
    <w:sectPr w:rsidR="00DC5BA4"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735C7"/>
    <w:multiLevelType w:val="multilevel"/>
    <w:tmpl w:val="AAB6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DC5BA4"/>
    <w:rsid w:val="00083881"/>
    <w:rsid w:val="000D483B"/>
    <w:rsid w:val="000E1B80"/>
    <w:rsid w:val="000E2771"/>
    <w:rsid w:val="001702A9"/>
    <w:rsid w:val="001A4EAB"/>
    <w:rsid w:val="004C4437"/>
    <w:rsid w:val="005D0922"/>
    <w:rsid w:val="00AD372E"/>
    <w:rsid w:val="00BA41C5"/>
    <w:rsid w:val="00C1704B"/>
    <w:rsid w:val="00CD1BFC"/>
    <w:rsid w:val="00DC5BA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DC5BA4"/>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DC5BA4"/>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DC5BA4"/>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C5BA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DC5BA4"/>
    <w:rPr>
      <w:b/>
      <w:bCs/>
    </w:rPr>
  </w:style>
  <w:style w:type="character" w:styleId="a4">
    <w:name w:val="Emphasis"/>
    <w:basedOn w:val="a0"/>
    <w:uiPriority w:val="20"/>
    <w:qFormat/>
    <w:rsid w:val="00DC5BA4"/>
    <w:rPr>
      <w:i/>
      <w:iCs/>
    </w:rPr>
  </w:style>
  <w:style w:type="character" w:customStyle="1" w:styleId="10">
    <w:name w:val="כותרת 1 תו"/>
    <w:basedOn w:val="a0"/>
    <w:link w:val="1"/>
    <w:uiPriority w:val="9"/>
    <w:rsid w:val="00DC5BA4"/>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DC5BA4"/>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DC5BA4"/>
    <w:rPr>
      <w:rFonts w:ascii="Times New Roman" w:eastAsia="Times New Roman" w:hAnsi="Times New Roman" w:cs="Times New Roman"/>
      <w:b/>
      <w:bCs/>
      <w:sz w:val="27"/>
      <w:szCs w:val="27"/>
      <w:lang w:bidi="ar-SA"/>
    </w:rPr>
  </w:style>
  <w:style w:type="character" w:styleId="Hyperlink">
    <w:name w:val="Hyperlink"/>
    <w:basedOn w:val="a0"/>
    <w:uiPriority w:val="99"/>
    <w:semiHidden/>
    <w:unhideWhenUsed/>
    <w:rsid w:val="00DC5BA4"/>
    <w:rPr>
      <w:color w:val="0000FF"/>
      <w:u w:val="single"/>
    </w:rPr>
  </w:style>
  <w:style w:type="paragraph" w:customStyle="1" w:styleId="name-big">
    <w:name w:val="name-big"/>
    <w:basedOn w:val="a"/>
    <w:rsid w:val="00DC5BA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DC5BA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nquote">
    <w:name w:val="enquote"/>
    <w:basedOn w:val="a"/>
    <w:rsid w:val="00DC5BA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mall-sorce">
    <w:name w:val="small-sorce"/>
    <w:basedOn w:val="a"/>
    <w:rsid w:val="00DC5BA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DC5BA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DC5B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984980">
      <w:bodyDiv w:val="1"/>
      <w:marLeft w:val="0"/>
      <w:marRight w:val="0"/>
      <w:marTop w:val="0"/>
      <w:marBottom w:val="0"/>
      <w:divBdr>
        <w:top w:val="none" w:sz="0" w:space="0" w:color="auto"/>
        <w:left w:val="none" w:sz="0" w:space="0" w:color="auto"/>
        <w:bottom w:val="none" w:sz="0" w:space="0" w:color="auto"/>
        <w:right w:val="none" w:sz="0" w:space="0" w:color="auto"/>
      </w:divBdr>
      <w:divsChild>
        <w:div w:id="1621493954">
          <w:marLeft w:val="0"/>
          <w:marRight w:val="0"/>
          <w:marTop w:val="0"/>
          <w:marBottom w:val="0"/>
          <w:divBdr>
            <w:top w:val="none" w:sz="0" w:space="0" w:color="auto"/>
            <w:left w:val="none" w:sz="0" w:space="0" w:color="auto"/>
            <w:bottom w:val="none" w:sz="0" w:space="0" w:color="auto"/>
            <w:right w:val="none" w:sz="0" w:space="0" w:color="auto"/>
          </w:divBdr>
          <w:divsChild>
            <w:div w:id="1443571357">
              <w:marLeft w:val="0"/>
              <w:marRight w:val="0"/>
              <w:marTop w:val="0"/>
              <w:marBottom w:val="0"/>
              <w:divBdr>
                <w:top w:val="none" w:sz="0" w:space="0" w:color="auto"/>
                <w:left w:val="none" w:sz="0" w:space="0" w:color="auto"/>
                <w:bottom w:val="none" w:sz="0" w:space="0" w:color="auto"/>
                <w:right w:val="none" w:sz="0" w:space="0" w:color="auto"/>
              </w:divBdr>
            </w:div>
            <w:div w:id="1858151952">
              <w:marLeft w:val="0"/>
              <w:marRight w:val="92"/>
              <w:marTop w:val="0"/>
              <w:marBottom w:val="0"/>
              <w:divBdr>
                <w:top w:val="none" w:sz="0" w:space="0" w:color="auto"/>
                <w:left w:val="none" w:sz="0" w:space="0" w:color="auto"/>
                <w:bottom w:val="none" w:sz="0" w:space="0" w:color="auto"/>
                <w:right w:val="none" w:sz="0" w:space="0" w:color="auto"/>
              </w:divBdr>
            </w:div>
            <w:div w:id="493491172">
              <w:marLeft w:val="-1200"/>
              <w:marRight w:val="-1200"/>
              <w:marTop w:val="0"/>
              <w:marBottom w:val="0"/>
              <w:divBdr>
                <w:top w:val="none" w:sz="0" w:space="0" w:color="auto"/>
                <w:left w:val="none" w:sz="0" w:space="0" w:color="auto"/>
                <w:bottom w:val="none" w:sz="0" w:space="0" w:color="auto"/>
                <w:right w:val="none" w:sz="0" w:space="0" w:color="auto"/>
              </w:divBdr>
              <w:divsChild>
                <w:div w:id="794757249">
                  <w:marLeft w:val="185"/>
                  <w:marRight w:val="0"/>
                  <w:marTop w:val="0"/>
                  <w:marBottom w:val="0"/>
                  <w:divBdr>
                    <w:top w:val="none" w:sz="0" w:space="0" w:color="auto"/>
                    <w:left w:val="none" w:sz="0" w:space="0" w:color="auto"/>
                    <w:bottom w:val="none" w:sz="0" w:space="0" w:color="auto"/>
                    <w:right w:val="none" w:sz="0" w:space="0" w:color="auto"/>
                  </w:divBdr>
                  <w:divsChild>
                    <w:div w:id="1298727023">
                      <w:marLeft w:val="0"/>
                      <w:marRight w:val="0"/>
                      <w:marTop w:val="231"/>
                      <w:marBottom w:val="0"/>
                      <w:divBdr>
                        <w:top w:val="none" w:sz="0" w:space="0" w:color="auto"/>
                        <w:left w:val="none" w:sz="0" w:space="0" w:color="auto"/>
                        <w:bottom w:val="none" w:sz="0" w:space="0" w:color="auto"/>
                        <w:right w:val="none" w:sz="0" w:space="0" w:color="auto"/>
                      </w:divBdr>
                    </w:div>
                    <w:div w:id="1783573661">
                      <w:marLeft w:val="0"/>
                      <w:marRight w:val="0"/>
                      <w:marTop w:val="0"/>
                      <w:marBottom w:val="258"/>
                      <w:divBdr>
                        <w:top w:val="none" w:sz="0" w:space="0" w:color="auto"/>
                        <w:left w:val="none" w:sz="0" w:space="0" w:color="auto"/>
                        <w:bottom w:val="none" w:sz="0" w:space="0" w:color="auto"/>
                        <w:right w:val="none" w:sz="0" w:space="0" w:color="auto"/>
                      </w:divBdr>
                      <w:divsChild>
                        <w:div w:id="877082914">
                          <w:marLeft w:val="0"/>
                          <w:marRight w:val="0"/>
                          <w:marTop w:val="0"/>
                          <w:marBottom w:val="0"/>
                          <w:divBdr>
                            <w:top w:val="none" w:sz="0" w:space="0" w:color="auto"/>
                            <w:left w:val="none" w:sz="0" w:space="0" w:color="auto"/>
                            <w:bottom w:val="none" w:sz="0" w:space="0" w:color="auto"/>
                            <w:right w:val="none" w:sz="0" w:space="0" w:color="auto"/>
                          </w:divBdr>
                        </w:div>
                        <w:div w:id="1399665253">
                          <w:marLeft w:val="0"/>
                          <w:marRight w:val="0"/>
                          <w:marTop w:val="231"/>
                          <w:marBottom w:val="0"/>
                          <w:divBdr>
                            <w:top w:val="none" w:sz="0" w:space="0" w:color="auto"/>
                            <w:left w:val="none" w:sz="0" w:space="0" w:color="auto"/>
                            <w:bottom w:val="none" w:sz="0" w:space="0" w:color="auto"/>
                            <w:right w:val="none" w:sz="0" w:space="0" w:color="auto"/>
                          </w:divBdr>
                        </w:div>
                      </w:divsChild>
                    </w:div>
                    <w:div w:id="553393419">
                      <w:marLeft w:val="0"/>
                      <w:marRight w:val="0"/>
                      <w:marTop w:val="0"/>
                      <w:marBottom w:val="258"/>
                      <w:divBdr>
                        <w:top w:val="none" w:sz="0" w:space="0" w:color="auto"/>
                        <w:left w:val="none" w:sz="0" w:space="0" w:color="auto"/>
                        <w:bottom w:val="none" w:sz="0" w:space="0" w:color="auto"/>
                        <w:right w:val="none" w:sz="0" w:space="0" w:color="auto"/>
                      </w:divBdr>
                    </w:div>
                  </w:divsChild>
                </w:div>
                <w:div w:id="190339436">
                  <w:marLeft w:val="0"/>
                  <w:marRight w:val="0"/>
                  <w:marTop w:val="258"/>
                  <w:marBottom w:val="0"/>
                  <w:divBdr>
                    <w:top w:val="single" w:sz="4" w:space="0" w:color="D8D8D8"/>
                    <w:left w:val="none" w:sz="0" w:space="0" w:color="auto"/>
                    <w:bottom w:val="single" w:sz="4" w:space="5" w:color="D8D8D8"/>
                    <w:right w:val="none" w:sz="0" w:space="0" w:color="auto"/>
                  </w:divBdr>
                  <w:divsChild>
                    <w:div w:id="1511069489">
                      <w:marLeft w:val="0"/>
                      <w:marRight w:val="0"/>
                      <w:marTop w:val="0"/>
                      <w:marBottom w:val="0"/>
                      <w:divBdr>
                        <w:top w:val="none" w:sz="0" w:space="0" w:color="auto"/>
                        <w:left w:val="none" w:sz="0" w:space="0" w:color="auto"/>
                        <w:bottom w:val="none" w:sz="0" w:space="0" w:color="auto"/>
                        <w:right w:val="none" w:sz="0" w:space="0" w:color="auto"/>
                      </w:divBdr>
                      <w:divsChild>
                        <w:div w:id="701711577">
                          <w:marLeft w:val="0"/>
                          <w:marRight w:val="0"/>
                          <w:marTop w:val="0"/>
                          <w:marBottom w:val="0"/>
                          <w:divBdr>
                            <w:top w:val="none" w:sz="0" w:space="0" w:color="auto"/>
                            <w:left w:val="none" w:sz="0" w:space="0" w:color="auto"/>
                            <w:bottom w:val="none" w:sz="0" w:space="0" w:color="auto"/>
                            <w:right w:val="none" w:sz="0" w:space="0" w:color="auto"/>
                          </w:divBdr>
                          <w:divsChild>
                            <w:div w:id="12096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2185">
                      <w:marLeft w:val="0"/>
                      <w:marRight w:val="0"/>
                      <w:marTop w:val="0"/>
                      <w:marBottom w:val="0"/>
                      <w:divBdr>
                        <w:top w:val="none" w:sz="0" w:space="0" w:color="auto"/>
                        <w:left w:val="none" w:sz="0" w:space="0" w:color="auto"/>
                        <w:bottom w:val="none" w:sz="0" w:space="0" w:color="auto"/>
                        <w:right w:val="none" w:sz="0" w:space="0" w:color="auto"/>
                      </w:divBdr>
                      <w:divsChild>
                        <w:div w:id="1216548486">
                          <w:marLeft w:val="0"/>
                          <w:marRight w:val="0"/>
                          <w:marTop w:val="0"/>
                          <w:marBottom w:val="0"/>
                          <w:divBdr>
                            <w:top w:val="none" w:sz="0" w:space="0" w:color="auto"/>
                            <w:left w:val="none" w:sz="0" w:space="0" w:color="auto"/>
                            <w:bottom w:val="none" w:sz="0" w:space="0" w:color="auto"/>
                            <w:right w:val="none" w:sz="0" w:space="0" w:color="auto"/>
                          </w:divBdr>
                          <w:divsChild>
                            <w:div w:id="8713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63695">
              <w:marLeft w:val="0"/>
              <w:marRight w:val="0"/>
              <w:marTop w:val="0"/>
              <w:marBottom w:val="92"/>
              <w:divBdr>
                <w:top w:val="none" w:sz="0" w:space="0" w:color="auto"/>
                <w:left w:val="none" w:sz="0" w:space="0" w:color="auto"/>
                <w:bottom w:val="none" w:sz="0" w:space="0" w:color="auto"/>
                <w:right w:val="none" w:sz="0" w:space="0" w:color="auto"/>
              </w:divBdr>
            </w:div>
            <w:div w:id="1931739529">
              <w:marLeft w:val="0"/>
              <w:marRight w:val="0"/>
              <w:marTop w:val="0"/>
              <w:marBottom w:val="0"/>
              <w:divBdr>
                <w:top w:val="none" w:sz="0" w:space="0" w:color="auto"/>
                <w:left w:val="none" w:sz="0" w:space="0" w:color="auto"/>
                <w:bottom w:val="none" w:sz="0" w:space="0" w:color="auto"/>
                <w:right w:val="none" w:sz="0" w:space="0" w:color="auto"/>
              </w:divBdr>
              <w:divsChild>
                <w:div w:id="16567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66481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15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451659">
                  <w:blockQuote w:val="1"/>
                  <w:marLeft w:val="332"/>
                  <w:marRight w:val="332"/>
                  <w:marTop w:val="0"/>
                  <w:marBottom w:val="138"/>
                  <w:divBdr>
                    <w:top w:val="none" w:sz="0" w:space="0" w:color="auto"/>
                    <w:left w:val="none" w:sz="0" w:space="0" w:color="auto"/>
                    <w:bottom w:val="none" w:sz="0" w:space="0" w:color="auto"/>
                    <w:right w:val="none" w:sz="0" w:space="0" w:color="auto"/>
                  </w:divBdr>
                </w:div>
                <w:div w:id="210925220">
                  <w:blockQuote w:val="1"/>
                  <w:marLeft w:val="332"/>
                  <w:marRight w:val="332"/>
                  <w:marTop w:val="0"/>
                  <w:marBottom w:val="138"/>
                  <w:divBdr>
                    <w:top w:val="none" w:sz="0" w:space="0" w:color="auto"/>
                    <w:left w:val="none" w:sz="0" w:space="0" w:color="auto"/>
                    <w:bottom w:val="none" w:sz="0" w:space="0" w:color="auto"/>
                    <w:right w:val="none" w:sz="0" w:space="0" w:color="auto"/>
                  </w:divBdr>
                </w:div>
                <w:div w:id="735208747">
                  <w:blockQuote w:val="1"/>
                  <w:marLeft w:val="332"/>
                  <w:marRight w:val="332"/>
                  <w:marTop w:val="0"/>
                  <w:marBottom w:val="138"/>
                  <w:divBdr>
                    <w:top w:val="none" w:sz="0" w:space="0" w:color="auto"/>
                    <w:left w:val="none" w:sz="0" w:space="0" w:color="auto"/>
                    <w:bottom w:val="none" w:sz="0" w:space="0" w:color="auto"/>
                    <w:right w:val="none" w:sz="0" w:space="0" w:color="auto"/>
                  </w:divBdr>
                </w:div>
                <w:div w:id="1358846885">
                  <w:blockQuote w:val="1"/>
                  <w:marLeft w:val="332"/>
                  <w:marRight w:val="332"/>
                  <w:marTop w:val="0"/>
                  <w:marBottom w:val="138"/>
                  <w:divBdr>
                    <w:top w:val="none" w:sz="0" w:space="0" w:color="auto"/>
                    <w:left w:val="none" w:sz="0" w:space="0" w:color="auto"/>
                    <w:bottom w:val="none" w:sz="0" w:space="0" w:color="auto"/>
                    <w:right w:val="none" w:sz="0" w:space="0" w:color="auto"/>
                  </w:divBdr>
                </w:div>
                <w:div w:id="1523670502">
                  <w:blockQuote w:val="1"/>
                  <w:marLeft w:val="332"/>
                  <w:marRight w:val="332"/>
                  <w:marTop w:val="0"/>
                  <w:marBottom w:val="138"/>
                  <w:divBdr>
                    <w:top w:val="none" w:sz="0" w:space="0" w:color="auto"/>
                    <w:left w:val="none" w:sz="0" w:space="0" w:color="auto"/>
                    <w:bottom w:val="none" w:sz="0" w:space="0" w:color="auto"/>
                    <w:right w:val="none" w:sz="0" w:space="0" w:color="auto"/>
                  </w:divBdr>
                </w:div>
                <w:div w:id="1710566372">
                  <w:blockQuote w:val="1"/>
                  <w:marLeft w:val="332"/>
                  <w:marRight w:val="332"/>
                  <w:marTop w:val="0"/>
                  <w:marBottom w:val="138"/>
                  <w:divBdr>
                    <w:top w:val="none" w:sz="0" w:space="0" w:color="auto"/>
                    <w:left w:val="none" w:sz="0" w:space="0" w:color="auto"/>
                    <w:bottom w:val="none" w:sz="0" w:space="0" w:color="auto"/>
                    <w:right w:val="none" w:sz="0" w:space="0" w:color="auto"/>
                  </w:divBdr>
                </w:div>
                <w:div w:id="153989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399896">
                  <w:blockQuote w:val="1"/>
                  <w:marLeft w:val="720"/>
                  <w:marRight w:val="720"/>
                  <w:marTop w:val="100"/>
                  <w:marBottom w:val="100"/>
                  <w:divBdr>
                    <w:top w:val="none" w:sz="0" w:space="0" w:color="auto"/>
                    <w:left w:val="none" w:sz="0" w:space="0" w:color="auto"/>
                    <w:bottom w:val="none" w:sz="0" w:space="0" w:color="auto"/>
                    <w:right w:val="none" w:sz="0" w:space="0" w:color="auto"/>
                  </w:divBdr>
                </w:div>
                <w:div w:id="4662389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6561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566943">
          <w:marLeft w:val="0"/>
          <w:marRight w:val="92"/>
          <w:marTop w:val="0"/>
          <w:marBottom w:val="0"/>
          <w:divBdr>
            <w:top w:val="none" w:sz="0" w:space="0" w:color="auto"/>
            <w:left w:val="none" w:sz="0" w:space="0" w:color="auto"/>
            <w:bottom w:val="none" w:sz="0" w:space="0" w:color="auto"/>
            <w:right w:val="none" w:sz="0" w:space="0" w:color="auto"/>
          </w:divBdr>
        </w:div>
        <w:div w:id="687945996">
          <w:marLeft w:val="0"/>
          <w:marRight w:val="0"/>
          <w:marTop w:val="0"/>
          <w:marBottom w:val="0"/>
          <w:divBdr>
            <w:top w:val="none" w:sz="0" w:space="0" w:color="auto"/>
            <w:left w:val="none" w:sz="0" w:space="0" w:color="auto"/>
            <w:bottom w:val="none" w:sz="0" w:space="0" w:color="auto"/>
            <w:right w:val="none" w:sz="0" w:space="0" w:color="auto"/>
          </w:divBdr>
          <w:divsChild>
            <w:div w:id="1401752274">
              <w:marLeft w:val="0"/>
              <w:marRight w:val="0"/>
              <w:marTop w:val="0"/>
              <w:marBottom w:val="0"/>
              <w:divBdr>
                <w:top w:val="none" w:sz="0" w:space="0" w:color="auto"/>
                <w:left w:val="none" w:sz="0" w:space="0" w:color="auto"/>
                <w:bottom w:val="none" w:sz="0" w:space="0" w:color="auto"/>
                <w:right w:val="none" w:sz="0" w:space="0" w:color="auto"/>
              </w:divBdr>
            </w:div>
            <w:div w:id="1120565161">
              <w:marLeft w:val="0"/>
              <w:marRight w:val="0"/>
              <w:marTop w:val="0"/>
              <w:marBottom w:val="0"/>
              <w:divBdr>
                <w:top w:val="none" w:sz="0" w:space="0" w:color="auto"/>
                <w:left w:val="none" w:sz="0" w:space="0" w:color="auto"/>
                <w:bottom w:val="none" w:sz="0" w:space="0" w:color="auto"/>
                <w:right w:val="none" w:sz="0" w:space="0" w:color="auto"/>
              </w:divBdr>
              <w:divsChild>
                <w:div w:id="1162157848">
                  <w:blockQuote w:val="1"/>
                  <w:marLeft w:val="720"/>
                  <w:marRight w:val="720"/>
                  <w:marTop w:val="100"/>
                  <w:marBottom w:val="100"/>
                  <w:divBdr>
                    <w:top w:val="none" w:sz="0" w:space="0" w:color="auto"/>
                    <w:left w:val="none" w:sz="0" w:space="0" w:color="auto"/>
                    <w:bottom w:val="none" w:sz="0" w:space="0" w:color="auto"/>
                    <w:right w:val="none" w:sz="0" w:space="0" w:color="auto"/>
                  </w:divBdr>
                </w:div>
                <w:div w:id="77752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402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111074">
                  <w:blockQuote w:val="1"/>
                  <w:marLeft w:val="0"/>
                  <w:marRight w:val="0"/>
                  <w:marTop w:val="0"/>
                  <w:marBottom w:val="92"/>
                  <w:divBdr>
                    <w:top w:val="none" w:sz="0" w:space="0" w:color="auto"/>
                    <w:left w:val="none" w:sz="0" w:space="0" w:color="auto"/>
                    <w:bottom w:val="none" w:sz="0" w:space="0" w:color="auto"/>
                    <w:right w:val="none" w:sz="0" w:space="0" w:color="auto"/>
                  </w:divBdr>
                </w:div>
                <w:div w:id="1810199835">
                  <w:blockQuote w:val="1"/>
                  <w:marLeft w:val="0"/>
                  <w:marRight w:val="0"/>
                  <w:marTop w:val="0"/>
                  <w:marBottom w:val="92"/>
                  <w:divBdr>
                    <w:top w:val="none" w:sz="0" w:space="0" w:color="auto"/>
                    <w:left w:val="none" w:sz="0" w:space="0" w:color="auto"/>
                    <w:bottom w:val="none" w:sz="0" w:space="0" w:color="auto"/>
                    <w:right w:val="none" w:sz="0" w:space="0" w:color="auto"/>
                  </w:divBdr>
                </w:div>
                <w:div w:id="1060862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64025430">
      <w:bodyDiv w:val="1"/>
      <w:marLeft w:val="0"/>
      <w:marRight w:val="0"/>
      <w:marTop w:val="0"/>
      <w:marBottom w:val="0"/>
      <w:divBdr>
        <w:top w:val="none" w:sz="0" w:space="0" w:color="auto"/>
        <w:left w:val="none" w:sz="0" w:space="0" w:color="auto"/>
        <w:bottom w:val="none" w:sz="0" w:space="0" w:color="auto"/>
        <w:right w:val="none" w:sz="0" w:space="0" w:color="auto"/>
      </w:divBdr>
      <w:divsChild>
        <w:div w:id="997614447">
          <w:marLeft w:val="0"/>
          <w:marRight w:val="0"/>
          <w:marTop w:val="0"/>
          <w:marBottom w:val="166"/>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48400226">
                  <w:marLeft w:val="0"/>
                  <w:marRight w:val="0"/>
                  <w:marTop w:val="0"/>
                  <w:marBottom w:val="0"/>
                  <w:divBdr>
                    <w:top w:val="none" w:sz="0" w:space="0" w:color="auto"/>
                    <w:left w:val="none" w:sz="0" w:space="0" w:color="auto"/>
                    <w:bottom w:val="none" w:sz="0" w:space="0" w:color="auto"/>
                    <w:right w:val="none" w:sz="0" w:space="0" w:color="auto"/>
                  </w:divBdr>
                  <w:divsChild>
                    <w:div w:id="1584098192">
                      <w:marLeft w:val="0"/>
                      <w:marRight w:val="74"/>
                      <w:marTop w:val="0"/>
                      <w:marBottom w:val="0"/>
                      <w:divBdr>
                        <w:top w:val="none" w:sz="0" w:space="0" w:color="auto"/>
                        <w:left w:val="none" w:sz="0" w:space="0" w:color="auto"/>
                        <w:bottom w:val="none" w:sz="0" w:space="0" w:color="auto"/>
                        <w:right w:val="none" w:sz="0" w:space="0" w:color="auto"/>
                      </w:divBdr>
                    </w:div>
                    <w:div w:id="741146765">
                      <w:marLeft w:val="0"/>
                      <w:marRight w:val="0"/>
                      <w:marTop w:val="0"/>
                      <w:marBottom w:val="0"/>
                      <w:divBdr>
                        <w:top w:val="none" w:sz="0" w:space="0" w:color="auto"/>
                        <w:left w:val="none" w:sz="0" w:space="0" w:color="auto"/>
                        <w:bottom w:val="none" w:sz="0" w:space="0" w:color="auto"/>
                        <w:right w:val="none" w:sz="0" w:space="0" w:color="auto"/>
                      </w:divBdr>
                    </w:div>
                  </w:divsChild>
                </w:div>
                <w:div w:id="8827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torah.com/the-first-sukkah/" TargetMode="External"/><Relationship Id="rId13" Type="http://schemas.openxmlformats.org/officeDocument/2006/relationships/hyperlink" Target="http://thetorah.com/fruity-sukkah-made-from-the-four-species/" TargetMode="External"/><Relationship Id="rId3" Type="http://schemas.openxmlformats.org/officeDocument/2006/relationships/settings" Target="settings.xml"/><Relationship Id="rId7" Type="http://schemas.openxmlformats.org/officeDocument/2006/relationships/hyperlink" Target="http://thetorah.com/integrating-the-exodus-story-into-the-festivals/" TargetMode="External"/><Relationship Id="rId12" Type="http://schemas.openxmlformats.org/officeDocument/2006/relationships/hyperlink" Target="http://thetorah.com/sukkots-unshaken-four-spe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hakhel-ceremony/" TargetMode="External"/><Relationship Id="rId11" Type="http://schemas.openxmlformats.org/officeDocument/2006/relationships/hyperlink" Target="http://thetorah.com/sukkot-in-ezra-nehemiah-and-the-date-of-the-torah/"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thetorah.com/the-origins-of-torah-study/" TargetMode="External"/><Relationship Id="rId4" Type="http://schemas.openxmlformats.org/officeDocument/2006/relationships/webSettings" Target="webSettings.xml"/><Relationship Id="rId9" Type="http://schemas.openxmlformats.org/officeDocument/2006/relationships/hyperlink" Target="http://thetorah.com/historical-hakhel-ceremonies-and-the-origin-of-public-torah-reading/"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3836</Words>
  <Characters>19397</Characters>
  <Application>Microsoft Office Word</Application>
  <DocSecurity>0</DocSecurity>
  <Lines>262</Lines>
  <Paragraphs>106</Paragraphs>
  <ScaleCrop>false</ScaleCrop>
  <Company/>
  <LinksUpToDate>false</LinksUpToDate>
  <CharactersWithSpaces>23150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7</cp:revision>
  <dcterms:created xsi:type="dcterms:W3CDTF">2021-09-05T18:07:00Z</dcterms:created>
  <dcterms:modified xsi:type="dcterms:W3CDTF">2021-09-06T08:16:00Z</dcterms:modified>
</cp:coreProperties>
</file>