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DA77" w14:textId="603337F2" w:rsidR="003C601B" w:rsidRPr="003A53ED" w:rsidRDefault="003C601B" w:rsidP="00521DA5">
      <w:pPr>
        <w:pStyle w:val="NormalWeb"/>
        <w:spacing w:before="0" w:beforeAutospacing="0" w:after="0" w:afterAutospacing="0"/>
        <w:rPr>
          <w:rFonts w:asciiTheme="minorBidi" w:eastAsia="Times New Roman" w:hAnsiTheme="minorBidi" w:cstheme="minorBidi"/>
          <w:color w:val="000000"/>
        </w:rPr>
      </w:pPr>
      <w:r w:rsidRPr="003A53ED">
        <w:rPr>
          <w:rFonts w:asciiTheme="minorBidi" w:eastAsia="Times New Roman" w:hAnsiTheme="minorBidi" w:cstheme="minorBidi"/>
          <w:color w:val="091A2C"/>
        </w:rPr>
        <w:t>DYNOMYCO</w:t>
      </w:r>
      <w:r w:rsidRPr="003A53ED">
        <w:rPr>
          <w:rFonts w:asciiTheme="minorBidi" w:eastAsia="Times New Roman" w:hAnsiTheme="minorBidi" w:cstheme="minorBidi"/>
          <w:color w:val="000000"/>
        </w:rPr>
        <w:t>™</w:t>
      </w:r>
      <w:r w:rsidRPr="003A53ED">
        <w:rPr>
          <w:rFonts w:asciiTheme="minorBidi" w:eastAsia="Times New Roman" w:hAnsiTheme="minorBidi" w:cstheme="minorBidi"/>
          <w:color w:val="091A2C"/>
        </w:rPr>
        <w:t xml:space="preserve"> </w:t>
      </w:r>
      <w:r w:rsidR="00B924CA" w:rsidRPr="003A53ED">
        <w:rPr>
          <w:rFonts w:asciiTheme="minorBidi" w:eastAsia="Times New Roman" w:hAnsiTheme="minorBidi" w:cstheme="minorBidi"/>
          <w:color w:val="091A2C"/>
        </w:rPr>
        <w:t xml:space="preserve">is the result of </w:t>
      </w:r>
      <w:r w:rsidRPr="003A53ED">
        <w:rPr>
          <w:rFonts w:asciiTheme="minorBidi" w:eastAsia="Times New Roman" w:hAnsiTheme="minorBidi" w:cstheme="minorBidi"/>
          <w:color w:val="091A2C"/>
        </w:rPr>
        <w:t xml:space="preserve">25 years of scientific research at </w:t>
      </w:r>
      <w:r w:rsidR="00B924CA" w:rsidRPr="003A53ED">
        <w:rPr>
          <w:rFonts w:asciiTheme="minorBidi" w:eastAsia="Times New Roman" w:hAnsiTheme="minorBidi" w:cstheme="minorBidi"/>
          <w:color w:val="091A2C"/>
        </w:rPr>
        <w:t>Israel’s</w:t>
      </w:r>
      <w:r w:rsidRPr="003A53ED">
        <w:rPr>
          <w:rFonts w:asciiTheme="minorBidi" w:eastAsia="Times New Roman" w:hAnsiTheme="minorBidi" w:cstheme="minorBidi"/>
          <w:color w:val="091A2C"/>
        </w:rPr>
        <w:t xml:space="preserve"> </w:t>
      </w:r>
      <w:proofErr w:type="spellStart"/>
      <w:r w:rsidRPr="003A53ED">
        <w:rPr>
          <w:rFonts w:asciiTheme="minorBidi" w:eastAsia="Times New Roman" w:hAnsiTheme="minorBidi" w:cstheme="minorBidi"/>
          <w:color w:val="091A2C"/>
        </w:rPr>
        <w:t>Volcani</w:t>
      </w:r>
      <w:proofErr w:type="spellEnd"/>
      <w:r w:rsidRPr="003A53ED">
        <w:rPr>
          <w:rFonts w:asciiTheme="minorBidi" w:eastAsia="Times New Roman" w:hAnsiTheme="minorBidi" w:cstheme="minorBidi"/>
          <w:color w:val="091A2C"/>
        </w:rPr>
        <w:t xml:space="preserve"> Center</w:t>
      </w:r>
      <w:r w:rsidR="00B924CA" w:rsidRPr="003A53ED">
        <w:rPr>
          <w:rFonts w:asciiTheme="minorBidi" w:eastAsia="Times New Roman" w:hAnsiTheme="minorBidi" w:cstheme="minorBidi"/>
          <w:color w:val="091A2C"/>
        </w:rPr>
        <w:t xml:space="preserve"> (ARO)</w:t>
      </w:r>
      <w:r w:rsidR="006E3B24" w:rsidRPr="003A53ED">
        <w:rPr>
          <w:rFonts w:asciiTheme="minorBidi" w:eastAsia="Times New Roman" w:hAnsiTheme="minorBidi" w:cstheme="minorBidi"/>
          <w:color w:val="091A2C"/>
        </w:rPr>
        <w:t xml:space="preserve">. </w:t>
      </w:r>
      <w:r w:rsidRPr="003A53ED">
        <w:rPr>
          <w:rFonts w:asciiTheme="minorBidi" w:eastAsia="Times New Roman" w:hAnsiTheme="minorBidi" w:cstheme="minorBidi"/>
          <w:color w:val="091A2C"/>
        </w:rPr>
        <w:t>DYNOMYCO</w:t>
      </w:r>
      <w:r w:rsidRPr="003A53ED">
        <w:rPr>
          <w:rFonts w:asciiTheme="minorBidi" w:eastAsia="Times New Roman" w:hAnsiTheme="minorBidi" w:cstheme="minorBidi"/>
          <w:color w:val="000000"/>
        </w:rPr>
        <w:t>™</w:t>
      </w:r>
      <w:r w:rsidRPr="003A53ED">
        <w:rPr>
          <w:rFonts w:asciiTheme="minorBidi" w:eastAsia="Times New Roman" w:hAnsiTheme="minorBidi" w:cstheme="minorBidi"/>
          <w:color w:val="091A2C"/>
        </w:rPr>
        <w:t xml:space="preserve"> was designed and formulated by a team of biologists, agronomists and soil </w:t>
      </w:r>
      <w:r w:rsidR="00B924CA" w:rsidRPr="003A53ED">
        <w:rPr>
          <w:rFonts w:asciiTheme="minorBidi" w:eastAsia="Times New Roman" w:hAnsiTheme="minorBidi" w:cstheme="minorBidi"/>
          <w:color w:val="091A2C"/>
        </w:rPr>
        <w:t>and</w:t>
      </w:r>
      <w:r w:rsidRPr="003A53ED">
        <w:rPr>
          <w:rFonts w:asciiTheme="minorBidi" w:eastAsia="Times New Roman" w:hAnsiTheme="minorBidi" w:cstheme="minorBidi"/>
          <w:color w:val="091A2C"/>
        </w:rPr>
        <w:t xml:space="preserve"> plant health scientists to help medical cannabis cultivators reach their plant’s full potential. Cannabis cultivators</w:t>
      </w:r>
      <w:r w:rsidR="00B924CA" w:rsidRPr="003A53ED">
        <w:rPr>
          <w:rFonts w:asciiTheme="minorBidi" w:eastAsia="Times New Roman" w:hAnsiTheme="minorBidi" w:cstheme="minorBidi"/>
          <w:color w:val="091A2C"/>
        </w:rPr>
        <w:t xml:space="preserve"> who use DYNOMYCO™</w:t>
      </w:r>
      <w:r w:rsidRPr="003A53ED">
        <w:rPr>
          <w:rFonts w:asciiTheme="minorBidi" w:eastAsia="Times New Roman" w:hAnsiTheme="minorBidi" w:cstheme="minorBidi"/>
          <w:color w:val="091A2C"/>
        </w:rPr>
        <w:t xml:space="preserve"> </w:t>
      </w:r>
      <w:r w:rsidR="00B924CA" w:rsidRPr="003A53ED">
        <w:rPr>
          <w:rFonts w:asciiTheme="minorBidi" w:eastAsia="Times New Roman" w:hAnsiTheme="minorBidi" w:cstheme="minorBidi"/>
          <w:color w:val="091A2C"/>
        </w:rPr>
        <w:t>achieve</w:t>
      </w:r>
      <w:r w:rsidRPr="003A53ED">
        <w:rPr>
          <w:rFonts w:asciiTheme="minorBidi" w:eastAsia="Times New Roman" w:hAnsiTheme="minorBidi" w:cstheme="minorBidi"/>
          <w:color w:val="091A2C"/>
        </w:rPr>
        <w:t xml:space="preserve"> higher yields</w:t>
      </w:r>
      <w:r w:rsidR="00B924CA" w:rsidRPr="003A53ED">
        <w:rPr>
          <w:rFonts w:asciiTheme="minorBidi" w:eastAsia="Times New Roman" w:hAnsiTheme="minorBidi" w:cstheme="minorBidi"/>
          <w:color w:val="091A2C"/>
        </w:rPr>
        <w:t>,</w:t>
      </w:r>
      <w:r w:rsidRPr="003A53ED">
        <w:rPr>
          <w:rFonts w:asciiTheme="minorBidi" w:eastAsia="Times New Roman" w:hAnsiTheme="minorBidi" w:cstheme="minorBidi"/>
          <w:color w:val="091A2C"/>
        </w:rPr>
        <w:t xml:space="preserve"> higher cannabinoid</w:t>
      </w:r>
      <w:r w:rsidR="00B924CA" w:rsidRPr="003A53ED">
        <w:rPr>
          <w:rFonts w:asciiTheme="minorBidi" w:eastAsia="Times New Roman" w:hAnsiTheme="minorBidi" w:cstheme="minorBidi"/>
          <w:color w:val="091A2C"/>
        </w:rPr>
        <w:t xml:space="preserve"> levels</w:t>
      </w:r>
      <w:r w:rsidRPr="003A53ED">
        <w:rPr>
          <w:rFonts w:asciiTheme="minorBidi" w:eastAsia="Times New Roman" w:hAnsiTheme="minorBidi" w:cstheme="minorBidi"/>
          <w:color w:val="091A2C"/>
        </w:rPr>
        <w:t xml:space="preserve"> and </w:t>
      </w:r>
      <w:r w:rsidR="00B924CA" w:rsidRPr="003A53ED">
        <w:rPr>
          <w:rFonts w:asciiTheme="minorBidi" w:eastAsia="Times New Roman" w:hAnsiTheme="minorBidi" w:cstheme="minorBidi"/>
          <w:color w:val="091A2C"/>
        </w:rPr>
        <w:t xml:space="preserve">higher </w:t>
      </w:r>
      <w:r w:rsidRPr="003A53ED">
        <w:rPr>
          <w:rFonts w:asciiTheme="minorBidi" w:eastAsia="Times New Roman" w:hAnsiTheme="minorBidi" w:cstheme="minorBidi"/>
          <w:color w:val="091A2C"/>
        </w:rPr>
        <w:t>terpene content. Plants treated with DYNOMYCO</w:t>
      </w:r>
      <w:r w:rsidRPr="003A53ED">
        <w:rPr>
          <w:rFonts w:asciiTheme="minorBidi" w:eastAsia="Times New Roman" w:hAnsiTheme="minorBidi" w:cstheme="minorBidi"/>
          <w:color w:val="000000"/>
        </w:rPr>
        <w:t xml:space="preserve">™ develop a more extensive root system and can thus take full advantage of the growing media. </w:t>
      </w:r>
    </w:p>
    <w:p w14:paraId="3E6ABDA1" w14:textId="77777777" w:rsidR="003C601B" w:rsidRPr="003A53ED" w:rsidRDefault="003C601B" w:rsidP="003C601B">
      <w:pPr>
        <w:rPr>
          <w:rFonts w:asciiTheme="minorBidi" w:eastAsia="Times New Roman" w:hAnsiTheme="minorBidi" w:cstheme="minorBidi"/>
          <w:color w:val="000000"/>
        </w:rPr>
      </w:pPr>
    </w:p>
    <w:p w14:paraId="4C839899" w14:textId="77777777" w:rsidR="00342AC5" w:rsidRPr="003A53ED" w:rsidRDefault="003C601B" w:rsidP="003C601B">
      <w:pPr>
        <w:rPr>
          <w:rFonts w:asciiTheme="minorBidi" w:eastAsia="Times New Roman" w:hAnsiTheme="minorBidi" w:cstheme="minorBidi"/>
          <w:color w:val="000000"/>
        </w:rPr>
      </w:pPr>
      <w:r w:rsidRPr="003A53ED">
        <w:rPr>
          <w:rFonts w:asciiTheme="minorBidi" w:eastAsia="Times New Roman" w:hAnsiTheme="minorBidi" w:cstheme="minorBidi"/>
          <w:color w:val="000000"/>
        </w:rPr>
        <w:t xml:space="preserve">DYNOMYCO™ contains 900 propagules per gram </w:t>
      </w:r>
      <w:r w:rsidRPr="003A53ED">
        <w:rPr>
          <w:rFonts w:asciiTheme="minorBidi" w:eastAsia="Times New Roman" w:hAnsiTheme="minorBidi" w:cstheme="minorBidi"/>
          <w:color w:val="000000"/>
          <w:lang w:bidi="he-IL"/>
        </w:rPr>
        <w:t>of two endomycorrhizal fungi</w:t>
      </w:r>
      <w:r w:rsidR="00B924CA" w:rsidRPr="003A53ED">
        <w:rPr>
          <w:rFonts w:asciiTheme="minorBidi" w:eastAsia="Times New Roman" w:hAnsiTheme="minorBidi" w:cstheme="minorBidi"/>
          <w:color w:val="000000"/>
          <w:lang w:bidi="he-IL"/>
        </w:rPr>
        <w:t>:</w:t>
      </w:r>
      <w:r w:rsidRPr="003A53ED">
        <w:rPr>
          <w:rFonts w:asciiTheme="minorBidi" w:eastAsia="Times New Roman" w:hAnsiTheme="minorBidi" w:cstheme="minorBidi"/>
          <w:color w:val="000000"/>
          <w:lang w:bidi="he-IL"/>
        </w:rPr>
        <w:t xml:space="preserve"> </w:t>
      </w:r>
      <w:r w:rsidRPr="003A53ED">
        <w:rPr>
          <w:rFonts w:asciiTheme="minorBidi" w:eastAsia="Times New Roman" w:hAnsiTheme="minorBidi" w:cstheme="minorBidi"/>
          <w:i/>
          <w:iCs/>
          <w:color w:val="000000"/>
          <w:lang w:bidi="he-IL"/>
        </w:rPr>
        <w:t>Glomus intraradices</w:t>
      </w:r>
      <w:r w:rsidRPr="003A53ED">
        <w:rPr>
          <w:rFonts w:asciiTheme="minorBidi" w:eastAsia="Times New Roman" w:hAnsiTheme="minorBidi" w:cstheme="minorBidi"/>
          <w:color w:val="000000"/>
          <w:lang w:bidi="he-IL"/>
        </w:rPr>
        <w:t xml:space="preserve"> and </w:t>
      </w:r>
      <w:r w:rsidRPr="003A53ED">
        <w:rPr>
          <w:rFonts w:asciiTheme="minorBidi" w:eastAsia="Times New Roman" w:hAnsiTheme="minorBidi" w:cstheme="minorBidi"/>
          <w:i/>
          <w:iCs/>
          <w:color w:val="000000"/>
          <w:lang w:bidi="he-IL"/>
        </w:rPr>
        <w:t xml:space="preserve">Glomus </w:t>
      </w:r>
      <w:proofErr w:type="spellStart"/>
      <w:r w:rsidRPr="003A53ED">
        <w:rPr>
          <w:rFonts w:asciiTheme="minorBidi" w:eastAsia="Times New Roman" w:hAnsiTheme="minorBidi" w:cstheme="minorBidi"/>
          <w:i/>
          <w:iCs/>
          <w:color w:val="000000"/>
          <w:lang w:bidi="he-IL"/>
        </w:rPr>
        <w:t>mosseae</w:t>
      </w:r>
      <w:proofErr w:type="spellEnd"/>
      <w:r w:rsidRPr="003A53ED">
        <w:rPr>
          <w:rFonts w:asciiTheme="minorBidi" w:eastAsia="Times New Roman" w:hAnsiTheme="minorBidi" w:cstheme="minorBidi"/>
          <w:color w:val="000000"/>
          <w:lang w:bidi="he-IL"/>
        </w:rPr>
        <w:t xml:space="preserve">. The combination of these two species is the result of extensive </w:t>
      </w:r>
      <w:proofErr w:type="gramStart"/>
      <w:r w:rsidR="00B924CA" w:rsidRPr="003A53ED">
        <w:rPr>
          <w:rFonts w:asciiTheme="minorBidi" w:eastAsia="Times New Roman" w:hAnsiTheme="minorBidi" w:cstheme="minorBidi"/>
          <w:color w:val="000000"/>
          <w:lang w:bidi="he-IL"/>
        </w:rPr>
        <w:t>bio-assays</w:t>
      </w:r>
      <w:proofErr w:type="gramEnd"/>
      <w:r w:rsidR="00B924CA" w:rsidRPr="003A53ED">
        <w:rPr>
          <w:rFonts w:asciiTheme="minorBidi" w:eastAsia="Times New Roman" w:hAnsiTheme="minorBidi" w:cstheme="minorBidi"/>
          <w:color w:val="000000"/>
          <w:lang w:bidi="he-IL"/>
        </w:rPr>
        <w:t xml:space="preserve"> which explored the effects of numerous sets of fungal genetics</w:t>
      </w:r>
      <w:r w:rsidRPr="003A53ED">
        <w:rPr>
          <w:rFonts w:asciiTheme="minorBidi" w:eastAsia="Times New Roman" w:hAnsiTheme="minorBidi" w:cstheme="minorBidi"/>
          <w:color w:val="000000"/>
          <w:lang w:bidi="he-IL"/>
        </w:rPr>
        <w:t xml:space="preserve"> on various cannabis cultivars</w:t>
      </w:r>
      <w:r w:rsidR="00521DA5" w:rsidRPr="003A53ED">
        <w:rPr>
          <w:rFonts w:asciiTheme="minorBidi" w:eastAsia="Times New Roman" w:hAnsiTheme="minorBidi" w:cstheme="minorBidi"/>
          <w:color w:val="000000"/>
          <w:lang w:bidi="he-IL"/>
        </w:rPr>
        <w:t xml:space="preserve">. </w:t>
      </w:r>
      <w:r w:rsidR="00521DA5" w:rsidRPr="003A53ED">
        <w:rPr>
          <w:rFonts w:asciiTheme="minorBidi" w:eastAsia="Times New Roman" w:hAnsiTheme="minorBidi" w:cstheme="minorBidi"/>
          <w:color w:val="091A2C"/>
        </w:rPr>
        <w:t>DYNOMYCO</w:t>
      </w:r>
      <w:r w:rsidR="00521DA5" w:rsidRPr="003A53ED">
        <w:rPr>
          <w:rFonts w:asciiTheme="minorBidi" w:eastAsia="Times New Roman" w:hAnsiTheme="minorBidi" w:cstheme="minorBidi"/>
          <w:color w:val="000000"/>
        </w:rPr>
        <w:t>™ has been tested in medical</w:t>
      </w:r>
      <w:r w:rsidR="00F65623" w:rsidRPr="003A53ED">
        <w:rPr>
          <w:rFonts w:asciiTheme="minorBidi" w:eastAsia="Times New Roman" w:hAnsiTheme="minorBidi" w:cstheme="minorBidi"/>
          <w:color w:val="000000"/>
        </w:rPr>
        <w:t xml:space="preserve"> and recreational</w:t>
      </w:r>
      <w:r w:rsidR="00521DA5" w:rsidRPr="003A53ED">
        <w:rPr>
          <w:rFonts w:asciiTheme="minorBidi" w:eastAsia="Times New Roman" w:hAnsiTheme="minorBidi" w:cstheme="minorBidi"/>
          <w:color w:val="000000"/>
        </w:rPr>
        <w:t xml:space="preserve"> cannabis </w:t>
      </w:r>
      <w:r w:rsidR="00F65623" w:rsidRPr="003A53ED">
        <w:rPr>
          <w:rFonts w:asciiTheme="minorBidi" w:eastAsia="Times New Roman" w:hAnsiTheme="minorBidi" w:cstheme="minorBidi"/>
          <w:color w:val="000000"/>
        </w:rPr>
        <w:t xml:space="preserve">cultivation </w:t>
      </w:r>
      <w:r w:rsidR="00521DA5" w:rsidRPr="003A53ED">
        <w:rPr>
          <w:rFonts w:asciiTheme="minorBidi" w:eastAsia="Times New Roman" w:hAnsiTheme="minorBidi" w:cstheme="minorBidi"/>
          <w:color w:val="000000"/>
        </w:rPr>
        <w:t>facilities in</w:t>
      </w:r>
      <w:r w:rsidR="006D3E15" w:rsidRPr="003A53ED">
        <w:rPr>
          <w:rFonts w:asciiTheme="minorBidi" w:eastAsia="Times New Roman" w:hAnsiTheme="minorBidi" w:cstheme="minorBidi"/>
          <w:color w:val="000000"/>
        </w:rPr>
        <w:t xml:space="preserve"> USA</w:t>
      </w:r>
      <w:r w:rsidR="00521DA5" w:rsidRPr="003A53ED">
        <w:rPr>
          <w:rFonts w:asciiTheme="minorBidi" w:eastAsia="Times New Roman" w:hAnsiTheme="minorBidi" w:cstheme="minorBidi"/>
          <w:color w:val="000000"/>
        </w:rPr>
        <w:t xml:space="preserve"> </w:t>
      </w:r>
      <w:r w:rsidR="006D3E15" w:rsidRPr="003A53ED">
        <w:rPr>
          <w:rFonts w:asciiTheme="minorBidi" w:eastAsia="Times New Roman" w:hAnsiTheme="minorBidi" w:cstheme="minorBidi"/>
          <w:color w:val="000000"/>
        </w:rPr>
        <w:t xml:space="preserve">and </w:t>
      </w:r>
      <w:r w:rsidR="00521DA5" w:rsidRPr="003A53ED">
        <w:rPr>
          <w:rFonts w:asciiTheme="minorBidi" w:eastAsia="Times New Roman" w:hAnsiTheme="minorBidi" w:cstheme="minorBidi"/>
          <w:color w:val="000000"/>
        </w:rPr>
        <w:t xml:space="preserve">Israel. When adding </w:t>
      </w:r>
      <w:r w:rsidR="00521DA5" w:rsidRPr="003A53ED">
        <w:rPr>
          <w:rFonts w:asciiTheme="minorBidi" w:eastAsia="Times New Roman" w:hAnsiTheme="minorBidi" w:cstheme="minorBidi"/>
          <w:color w:val="091A2C"/>
        </w:rPr>
        <w:t>DYNOMYCO</w:t>
      </w:r>
      <w:r w:rsidR="00521DA5" w:rsidRPr="003A53ED">
        <w:rPr>
          <w:rFonts w:asciiTheme="minorBidi" w:eastAsia="Times New Roman" w:hAnsiTheme="minorBidi" w:cstheme="minorBidi"/>
          <w:color w:val="000000"/>
        </w:rPr>
        <w:t>™ to the growing media</w:t>
      </w:r>
      <w:r w:rsidR="006D3E15" w:rsidRPr="003A53ED">
        <w:rPr>
          <w:rFonts w:asciiTheme="minorBidi" w:eastAsia="Times New Roman" w:hAnsiTheme="minorBidi" w:cstheme="minorBidi"/>
          <w:color w:val="000000"/>
        </w:rPr>
        <w:t>,</w:t>
      </w:r>
      <w:r w:rsidR="00521DA5" w:rsidRPr="003A53ED">
        <w:rPr>
          <w:rFonts w:asciiTheme="minorBidi" w:eastAsia="Times New Roman" w:hAnsiTheme="minorBidi" w:cstheme="minorBidi"/>
          <w:color w:val="000000"/>
        </w:rPr>
        <w:t xml:space="preserve"> a 10-45% yield increase was observed compared to untreated plants. </w:t>
      </w:r>
    </w:p>
    <w:p w14:paraId="6B3EAC3D" w14:textId="77777777" w:rsidR="00342AC5" w:rsidRPr="003A53ED" w:rsidRDefault="00342AC5" w:rsidP="003C601B">
      <w:pPr>
        <w:rPr>
          <w:rFonts w:asciiTheme="minorBidi" w:eastAsia="Times New Roman" w:hAnsiTheme="minorBidi" w:cstheme="minorBidi"/>
          <w:color w:val="000000"/>
        </w:rPr>
      </w:pPr>
    </w:p>
    <w:p w14:paraId="1FF99E63" w14:textId="6F820D21" w:rsidR="003C601B" w:rsidRPr="003A53ED" w:rsidRDefault="006D3E15" w:rsidP="003C601B">
      <w:pPr>
        <w:rPr>
          <w:rFonts w:asciiTheme="minorBidi" w:eastAsia="Times New Roman" w:hAnsiTheme="minorBidi" w:cstheme="minorBidi"/>
          <w:color w:val="091A2C"/>
          <w:lang w:bidi="he-IL"/>
        </w:rPr>
      </w:pPr>
      <w:r w:rsidRPr="003A53ED">
        <w:rPr>
          <w:rFonts w:asciiTheme="minorBidi" w:eastAsia="Times New Roman" w:hAnsiTheme="minorBidi" w:cstheme="minorBidi"/>
          <w:color w:val="000000"/>
        </w:rPr>
        <w:t>Following are some of the benefits growers have experienced using DYNOMYCO™:</w:t>
      </w:r>
    </w:p>
    <w:p w14:paraId="463DF330" w14:textId="77777777" w:rsidR="003C601B" w:rsidRPr="003A53ED" w:rsidRDefault="003C601B" w:rsidP="003C601B">
      <w:pPr>
        <w:rPr>
          <w:rFonts w:asciiTheme="minorBidi" w:eastAsia="Times New Roman" w:hAnsiTheme="minorBidi" w:cstheme="minorBidi"/>
          <w:color w:val="091A2C"/>
        </w:rPr>
      </w:pPr>
    </w:p>
    <w:p w14:paraId="51A74D41" w14:textId="77777777" w:rsidR="00521DA5" w:rsidRPr="003A53ED" w:rsidRDefault="00521DA5" w:rsidP="00521DA5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</w:rPr>
      </w:pPr>
      <w:r w:rsidRPr="003A53ED">
        <w:rPr>
          <w:rFonts w:asciiTheme="minorBidi" w:hAnsiTheme="minorBidi" w:cstheme="minorBidi"/>
          <w:color w:val="2B2B2B"/>
        </w:rPr>
        <w:t>Accelerated plant growth and time-to-harvest</w:t>
      </w:r>
    </w:p>
    <w:p w14:paraId="1A4BA822" w14:textId="35441CF3" w:rsidR="00521DA5" w:rsidRPr="003A53ED" w:rsidRDefault="00521DA5" w:rsidP="00521DA5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</w:rPr>
      </w:pPr>
      <w:r w:rsidRPr="003A53ED">
        <w:rPr>
          <w:rFonts w:asciiTheme="minorBidi" w:hAnsiTheme="minorBidi" w:cstheme="minorBidi"/>
          <w:color w:val="2B2B2B"/>
        </w:rPr>
        <w:t>Improved nutrient uptake</w:t>
      </w:r>
    </w:p>
    <w:p w14:paraId="1117772A" w14:textId="119FB5B4" w:rsidR="006D3E15" w:rsidRPr="003A53ED" w:rsidRDefault="006D3E15" w:rsidP="00521DA5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</w:rPr>
      </w:pPr>
      <w:r w:rsidRPr="003A53ED">
        <w:rPr>
          <w:rFonts w:asciiTheme="minorBidi" w:hAnsiTheme="minorBidi" w:cstheme="minorBidi"/>
          <w:color w:val="2B2B2B"/>
        </w:rPr>
        <w:t>Increased levels of cannabinoids and terpenes</w:t>
      </w:r>
    </w:p>
    <w:p w14:paraId="637DDAF2" w14:textId="77777777" w:rsidR="00521DA5" w:rsidRPr="003A53ED" w:rsidRDefault="00521DA5" w:rsidP="00521DA5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</w:rPr>
      </w:pPr>
      <w:r w:rsidRPr="003A53ED">
        <w:rPr>
          <w:rFonts w:asciiTheme="minorBidi" w:hAnsiTheme="minorBidi" w:cstheme="minorBidi"/>
          <w:color w:val="2B2B2B"/>
        </w:rPr>
        <w:t>Increased crop yields</w:t>
      </w:r>
    </w:p>
    <w:p w14:paraId="6E455166" w14:textId="77777777" w:rsidR="00521DA5" w:rsidRPr="003A53ED" w:rsidRDefault="00521DA5" w:rsidP="00521DA5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</w:rPr>
      </w:pPr>
      <w:r w:rsidRPr="003A53ED">
        <w:rPr>
          <w:rFonts w:asciiTheme="minorBidi" w:hAnsiTheme="minorBidi" w:cstheme="minorBidi"/>
          <w:color w:val="2B2B2B"/>
        </w:rPr>
        <w:t>Fertilizer reduction</w:t>
      </w:r>
    </w:p>
    <w:p w14:paraId="7450ADF0" w14:textId="77777777" w:rsidR="00521DA5" w:rsidRPr="003A53ED" w:rsidRDefault="00521DA5" w:rsidP="00521DA5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</w:rPr>
      </w:pPr>
      <w:r w:rsidRPr="003A53ED">
        <w:rPr>
          <w:rFonts w:asciiTheme="minorBidi" w:hAnsiTheme="minorBidi" w:cstheme="minorBidi"/>
          <w:color w:val="2B2B2B"/>
        </w:rPr>
        <w:t>Increased oil production</w:t>
      </w:r>
    </w:p>
    <w:p w14:paraId="562DC201" w14:textId="553093D6" w:rsidR="00521DA5" w:rsidRPr="003A53ED" w:rsidRDefault="009368D6" w:rsidP="00521DA5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</w:rPr>
      </w:pPr>
      <w:r>
        <w:rPr>
          <w:rFonts w:asciiTheme="minorBidi" w:hAnsiTheme="minorBidi" w:cstheme="minorBidi"/>
          <w:color w:val="2B2B2B"/>
        </w:rPr>
        <w:t>Suitable f</w:t>
      </w:r>
      <w:r w:rsidR="00521DA5" w:rsidRPr="003A53ED">
        <w:rPr>
          <w:rFonts w:asciiTheme="minorBidi" w:hAnsiTheme="minorBidi" w:cstheme="minorBidi"/>
          <w:color w:val="2B2B2B"/>
        </w:rPr>
        <w:t>or use in various growing media (soil, coco, rockwool)</w:t>
      </w:r>
    </w:p>
    <w:p w14:paraId="347876E8" w14:textId="77777777" w:rsidR="00521DA5" w:rsidRPr="003A53ED" w:rsidRDefault="00521DA5" w:rsidP="00521DA5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</w:rPr>
      </w:pPr>
      <w:r w:rsidRPr="003A53ED">
        <w:rPr>
          <w:rFonts w:asciiTheme="minorBidi" w:hAnsiTheme="minorBidi" w:cstheme="minorBidi"/>
          <w:color w:val="2B2B2B"/>
        </w:rPr>
        <w:t>Easy application - at the start of the grow cycle and upon transplantation</w:t>
      </w:r>
    </w:p>
    <w:p w14:paraId="0C767442" w14:textId="77777777" w:rsidR="00521DA5" w:rsidRPr="003A53ED" w:rsidRDefault="00521DA5" w:rsidP="00521DA5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</w:rPr>
      </w:pPr>
      <w:r w:rsidRPr="003A53ED">
        <w:rPr>
          <w:rFonts w:asciiTheme="minorBidi" w:hAnsiTheme="minorBidi" w:cstheme="minorBidi"/>
          <w:color w:val="2B2B2B"/>
        </w:rPr>
        <w:t>Suitable for use with synthetic and organic fertilizers</w:t>
      </w:r>
    </w:p>
    <w:p w14:paraId="3756B083" w14:textId="77777777" w:rsidR="00521DA5" w:rsidRPr="003A53ED" w:rsidRDefault="00521DA5" w:rsidP="00521DA5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</w:rPr>
      </w:pPr>
      <w:r w:rsidRPr="003A53ED">
        <w:rPr>
          <w:rFonts w:asciiTheme="minorBidi" w:hAnsiTheme="minorBidi" w:cstheme="minorBidi"/>
          <w:color w:val="2B2B2B"/>
        </w:rPr>
        <w:t>Plant tolerance to suboptimal pH levels</w:t>
      </w:r>
    </w:p>
    <w:p w14:paraId="13BE75B2" w14:textId="77777777" w:rsidR="00521DA5" w:rsidRPr="003A53ED" w:rsidRDefault="00521DA5" w:rsidP="00521DA5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</w:rPr>
      </w:pPr>
      <w:r w:rsidRPr="003A53ED">
        <w:rPr>
          <w:rFonts w:asciiTheme="minorBidi" w:hAnsiTheme="minorBidi" w:cstheme="minorBidi"/>
          <w:color w:val="2B2B2B"/>
        </w:rPr>
        <w:t>Plant resistance to stress</w:t>
      </w:r>
    </w:p>
    <w:p w14:paraId="0CB5FAEB" w14:textId="77777777" w:rsidR="00106D86" w:rsidRPr="003A53ED" w:rsidRDefault="00106D86" w:rsidP="00521DA5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</w:rPr>
      </w:pPr>
      <w:r w:rsidRPr="003A53ED">
        <w:rPr>
          <w:rFonts w:asciiTheme="minorBidi" w:hAnsiTheme="minorBidi" w:cstheme="minorBidi"/>
          <w:color w:val="2B2B2B"/>
        </w:rPr>
        <w:t>Plant tolerance to salinity</w:t>
      </w:r>
    </w:p>
    <w:p w14:paraId="3C67C743" w14:textId="77777777" w:rsidR="003C601B" w:rsidRPr="003A53ED" w:rsidRDefault="003C601B">
      <w:pPr>
        <w:rPr>
          <w:rFonts w:asciiTheme="minorBidi" w:hAnsiTheme="minorBidi" w:cstheme="minorBidi"/>
          <w:lang w:bidi="he-IL"/>
        </w:rPr>
      </w:pPr>
    </w:p>
    <w:p w14:paraId="61064E2C" w14:textId="39C03784" w:rsidR="00342AC5" w:rsidRPr="003A53ED" w:rsidRDefault="003A53ED" w:rsidP="00342AC5">
      <w:pPr>
        <w:rPr>
          <w:rFonts w:asciiTheme="minorBidi" w:hAnsiTheme="minorBidi" w:cstheme="minorBidi"/>
          <w:lang w:bidi="he-IL"/>
        </w:rPr>
      </w:pPr>
      <w:r w:rsidRPr="003A53ED">
        <w:rPr>
          <w:rFonts w:asciiTheme="minorBidi" w:hAnsiTheme="minorBidi" w:cstheme="minorBidi"/>
          <w:lang w:bidi="he-IL"/>
        </w:rPr>
        <w:t>(</w:t>
      </w:r>
      <w:r w:rsidR="00342AC5" w:rsidRPr="003A53ED">
        <w:rPr>
          <w:rFonts w:asciiTheme="minorBidi" w:hAnsiTheme="minorBidi" w:cstheme="minorBidi"/>
          <w:i/>
          <w:iCs/>
          <w:lang w:bidi="he-IL"/>
        </w:rPr>
        <w:t>Heading of graph</w:t>
      </w:r>
      <w:r w:rsidRPr="003A53ED">
        <w:rPr>
          <w:rFonts w:asciiTheme="minorBidi" w:hAnsiTheme="minorBidi" w:cstheme="minorBidi"/>
          <w:i/>
          <w:iCs/>
          <w:lang w:bidi="he-IL"/>
        </w:rPr>
        <w:t>)</w:t>
      </w:r>
      <w:r w:rsidR="00342AC5" w:rsidRPr="003A53ED">
        <w:rPr>
          <w:rFonts w:asciiTheme="minorBidi" w:hAnsiTheme="minorBidi" w:cstheme="minorBidi"/>
          <w:i/>
          <w:iCs/>
          <w:lang w:bidi="he-IL"/>
        </w:rPr>
        <w:t>:</w:t>
      </w:r>
      <w:r w:rsidR="00342AC5" w:rsidRPr="003A53ED">
        <w:rPr>
          <w:rFonts w:asciiTheme="minorBidi" w:hAnsiTheme="minorBidi" w:cstheme="minorBidi"/>
          <w:lang w:bidi="he-IL"/>
        </w:rPr>
        <w:t xml:space="preserve"> </w:t>
      </w:r>
      <w:r w:rsidRPr="003A53ED">
        <w:rPr>
          <w:rFonts w:asciiTheme="minorBidi" w:hAnsiTheme="minorBidi" w:cstheme="minorBidi"/>
          <w:noProof/>
        </w:rPr>
        <w:t>DYNOMYCO Increases Cannabis Yields</w:t>
      </w:r>
    </w:p>
    <w:p w14:paraId="04D7CDC4" w14:textId="359900E9" w:rsidR="00342AC5" w:rsidRPr="003A53ED" w:rsidRDefault="00342AC5">
      <w:pPr>
        <w:rPr>
          <w:rFonts w:asciiTheme="minorBidi" w:hAnsiTheme="minorBidi" w:cstheme="minorBidi"/>
          <w:lang w:bidi="he-IL"/>
        </w:rPr>
      </w:pPr>
    </w:p>
    <w:p w14:paraId="49C4CBAD" w14:textId="6E89BA6E" w:rsidR="003A53ED" w:rsidRPr="003A53ED" w:rsidRDefault="003A53ED">
      <w:pPr>
        <w:rPr>
          <w:rFonts w:asciiTheme="minorBidi" w:hAnsiTheme="minorBidi" w:cstheme="minorBidi"/>
          <w:lang w:bidi="he-IL"/>
        </w:rPr>
      </w:pPr>
      <w:r w:rsidRPr="003A53ED">
        <w:rPr>
          <w:rFonts w:asciiTheme="minorBidi" w:hAnsiTheme="minorBidi" w:cstheme="minorBidi"/>
          <w:noProof/>
        </w:rPr>
        <w:drawing>
          <wp:inline distT="0" distB="0" distL="0" distR="0" wp14:anchorId="34C21090" wp14:editId="000D74A4">
            <wp:extent cx="4075350" cy="2260600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5234" cy="226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D49F6" w14:textId="77777777" w:rsidR="00342AC5" w:rsidRPr="003A53ED" w:rsidRDefault="00342AC5">
      <w:pPr>
        <w:rPr>
          <w:rFonts w:asciiTheme="minorBidi" w:hAnsiTheme="minorBidi" w:cstheme="minorBidi"/>
          <w:lang w:bidi="he-IL"/>
        </w:rPr>
      </w:pPr>
    </w:p>
    <w:p w14:paraId="4AA2B494" w14:textId="080326DC" w:rsidR="00342AC5" w:rsidRPr="003A53ED" w:rsidRDefault="00F5520D">
      <w:pPr>
        <w:rPr>
          <w:rFonts w:asciiTheme="minorBidi" w:eastAsia="Times New Roman" w:hAnsiTheme="minorBidi" w:cstheme="minorBidi"/>
          <w:b/>
          <w:color w:val="000000"/>
        </w:rPr>
      </w:pPr>
      <w:r w:rsidRPr="003A53ED">
        <w:rPr>
          <w:rFonts w:asciiTheme="minorBidi" w:hAnsiTheme="minorBidi" w:cstheme="minorBidi"/>
          <w:b/>
          <w:lang w:bidi="he-IL"/>
        </w:rPr>
        <w:lastRenderedPageBreak/>
        <w:t>DYNOMYCO</w:t>
      </w:r>
      <w:r w:rsidRPr="003A53ED">
        <w:rPr>
          <w:rFonts w:asciiTheme="minorBidi" w:eastAsia="Times New Roman" w:hAnsiTheme="minorBidi" w:cstheme="minorBidi"/>
          <w:b/>
          <w:color w:val="000000"/>
        </w:rPr>
        <w:t>™</w:t>
      </w:r>
      <w:r w:rsidR="00342AC5" w:rsidRPr="003A53ED">
        <w:rPr>
          <w:rFonts w:asciiTheme="minorBidi" w:eastAsia="Times New Roman" w:hAnsiTheme="minorBidi" w:cstheme="minorBidi"/>
          <w:b/>
          <w:color w:val="000000"/>
        </w:rPr>
        <w:t xml:space="preserve"> P</w:t>
      </w:r>
      <w:r w:rsidR="008C33D9">
        <w:rPr>
          <w:rFonts w:asciiTheme="minorBidi" w:eastAsia="Times New Roman" w:hAnsiTheme="minorBidi" w:cstheme="minorBidi"/>
          <w:b/>
          <w:color w:val="000000"/>
        </w:rPr>
        <w:t>roducts</w:t>
      </w:r>
    </w:p>
    <w:p w14:paraId="2E4BADD4" w14:textId="77777777" w:rsidR="00342AC5" w:rsidRPr="003A53ED" w:rsidRDefault="00342AC5">
      <w:pPr>
        <w:rPr>
          <w:rFonts w:asciiTheme="minorBidi" w:eastAsia="Times New Roman" w:hAnsiTheme="minorBidi" w:cstheme="minorBidi"/>
          <w:b/>
          <w:color w:val="000000"/>
        </w:rPr>
      </w:pPr>
    </w:p>
    <w:p w14:paraId="7D522D60" w14:textId="1E5A605E" w:rsidR="00F5520D" w:rsidRPr="00D338F6" w:rsidRDefault="00342AC5">
      <w:pPr>
        <w:rPr>
          <w:rFonts w:asciiTheme="minorBidi" w:hAnsiTheme="minorBidi" w:cstheme="minorBidi"/>
          <w:bCs/>
          <w:lang w:bidi="he-IL"/>
        </w:rPr>
      </w:pPr>
      <w:r w:rsidRPr="00D338F6">
        <w:rPr>
          <w:rFonts w:asciiTheme="minorBidi" w:eastAsia="Times New Roman" w:hAnsiTheme="minorBidi" w:cstheme="minorBidi"/>
          <w:bCs/>
          <w:color w:val="000000"/>
        </w:rPr>
        <w:t>DYNOMYCO</w:t>
      </w:r>
      <w:r w:rsidR="00F5520D" w:rsidRPr="00D338F6">
        <w:rPr>
          <w:rFonts w:asciiTheme="minorBidi" w:hAnsiTheme="minorBidi" w:cstheme="minorBidi"/>
          <w:bCs/>
          <w:lang w:bidi="he-IL"/>
        </w:rPr>
        <w:t xml:space="preserve"> is available in the following sizes</w:t>
      </w:r>
      <w:r w:rsidR="00075D2C" w:rsidRPr="00D338F6">
        <w:rPr>
          <w:rFonts w:asciiTheme="minorBidi" w:hAnsiTheme="minorBidi" w:cstheme="minorBidi"/>
          <w:bCs/>
          <w:lang w:bidi="he-IL"/>
        </w:rPr>
        <w:t xml:space="preserve"> for the home grower or </w:t>
      </w:r>
      <w:r w:rsidR="006D3E15" w:rsidRPr="00D338F6">
        <w:rPr>
          <w:rFonts w:asciiTheme="minorBidi" w:hAnsiTheme="minorBidi" w:cstheme="minorBidi"/>
          <w:bCs/>
          <w:lang w:bidi="he-IL"/>
        </w:rPr>
        <w:t>large-scale</w:t>
      </w:r>
      <w:r w:rsidR="00075D2C" w:rsidRPr="00D338F6">
        <w:rPr>
          <w:rFonts w:asciiTheme="minorBidi" w:hAnsiTheme="minorBidi" w:cstheme="minorBidi"/>
          <w:bCs/>
          <w:lang w:bidi="he-IL"/>
        </w:rPr>
        <w:t xml:space="preserve"> cultivator</w:t>
      </w:r>
      <w:r w:rsidR="00F5520D" w:rsidRPr="00D338F6">
        <w:rPr>
          <w:rFonts w:asciiTheme="minorBidi" w:hAnsiTheme="minorBidi" w:cstheme="minorBidi"/>
          <w:bCs/>
          <w:lang w:bidi="he-IL"/>
        </w:rPr>
        <w:t xml:space="preserve">: </w:t>
      </w:r>
    </w:p>
    <w:p w14:paraId="3607A0DA" w14:textId="77777777" w:rsidR="00F5520D" w:rsidRPr="003A53ED" w:rsidRDefault="00F5520D">
      <w:pPr>
        <w:rPr>
          <w:rFonts w:asciiTheme="minorBidi" w:hAnsiTheme="minorBidi" w:cstheme="minorBidi"/>
          <w:lang w:bidi="he-IL"/>
        </w:rPr>
      </w:pPr>
    </w:p>
    <w:p w14:paraId="5DB28C3B" w14:textId="579CE6C4" w:rsidR="00F5520D" w:rsidRPr="003A53ED" w:rsidRDefault="00F5520D">
      <w:pPr>
        <w:rPr>
          <w:rFonts w:asciiTheme="minorBidi" w:hAnsiTheme="minorBidi" w:cstheme="minorBidi"/>
          <w:lang w:bidi="he-IL"/>
        </w:rPr>
      </w:pPr>
      <w:r w:rsidRPr="003A53ED">
        <w:rPr>
          <w:rFonts w:asciiTheme="minorBidi" w:hAnsiTheme="minorBidi" w:cstheme="minorBidi"/>
          <w:lang w:bidi="he-IL"/>
        </w:rPr>
        <w:t>100 grams - treats up to 20 plants</w:t>
      </w:r>
    </w:p>
    <w:p w14:paraId="25BAA6C0" w14:textId="77777777" w:rsidR="00F5520D" w:rsidRPr="003A53ED" w:rsidRDefault="00F5520D">
      <w:pPr>
        <w:rPr>
          <w:rFonts w:asciiTheme="minorBidi" w:hAnsiTheme="minorBidi" w:cstheme="minorBidi"/>
          <w:lang w:bidi="he-IL"/>
        </w:rPr>
      </w:pPr>
      <w:bookmarkStart w:id="0" w:name="_GoBack"/>
      <w:bookmarkEnd w:id="0"/>
    </w:p>
    <w:p w14:paraId="6A58C9A8" w14:textId="394DDC3F" w:rsidR="00F5520D" w:rsidRPr="003A53ED" w:rsidRDefault="00F5520D">
      <w:pPr>
        <w:rPr>
          <w:rFonts w:asciiTheme="minorBidi" w:hAnsiTheme="minorBidi" w:cstheme="minorBidi"/>
          <w:lang w:bidi="he-IL"/>
        </w:rPr>
      </w:pPr>
      <w:r w:rsidRPr="003A53ED">
        <w:rPr>
          <w:rFonts w:asciiTheme="minorBidi" w:hAnsiTheme="minorBidi" w:cstheme="minorBidi"/>
          <w:lang w:bidi="he-IL"/>
        </w:rPr>
        <w:t>750 grams - treats up to 150 plants</w:t>
      </w:r>
    </w:p>
    <w:p w14:paraId="6B3D32E8" w14:textId="77777777" w:rsidR="00F5520D" w:rsidRPr="003A53ED" w:rsidRDefault="00F5520D">
      <w:pPr>
        <w:rPr>
          <w:rFonts w:asciiTheme="minorBidi" w:hAnsiTheme="minorBidi" w:cstheme="minorBidi"/>
          <w:lang w:bidi="he-IL"/>
        </w:rPr>
      </w:pPr>
    </w:p>
    <w:p w14:paraId="3E350313" w14:textId="7B073E11" w:rsidR="00F5520D" w:rsidRPr="003A53ED" w:rsidRDefault="00F5520D">
      <w:pPr>
        <w:rPr>
          <w:rFonts w:asciiTheme="minorBidi" w:hAnsiTheme="minorBidi" w:cstheme="minorBidi"/>
          <w:lang w:bidi="he-IL"/>
        </w:rPr>
      </w:pPr>
      <w:r w:rsidRPr="003A53ED">
        <w:rPr>
          <w:rFonts w:asciiTheme="minorBidi" w:hAnsiTheme="minorBidi" w:cstheme="minorBidi"/>
          <w:lang w:bidi="he-IL"/>
        </w:rPr>
        <w:t>20 kg - treats up to 4,000 plants</w:t>
      </w:r>
    </w:p>
    <w:p w14:paraId="2B78D176" w14:textId="77777777" w:rsidR="00F5520D" w:rsidRPr="003A53ED" w:rsidRDefault="00F5520D">
      <w:pPr>
        <w:rPr>
          <w:rFonts w:asciiTheme="minorBidi" w:hAnsiTheme="minorBidi" w:cstheme="minorBidi"/>
          <w:lang w:bidi="he-IL"/>
        </w:rPr>
      </w:pPr>
    </w:p>
    <w:p w14:paraId="55086B24" w14:textId="77777777" w:rsidR="00F5520D" w:rsidRPr="003A53ED" w:rsidRDefault="00F5520D">
      <w:pPr>
        <w:rPr>
          <w:rFonts w:asciiTheme="minorBidi" w:hAnsiTheme="minorBidi" w:cstheme="minorBidi"/>
          <w:lang w:bidi="he-IL"/>
        </w:rPr>
      </w:pPr>
    </w:p>
    <w:p w14:paraId="3F0324A9" w14:textId="74EFFBBA" w:rsidR="00F5520D" w:rsidRPr="003A53ED" w:rsidRDefault="00F5520D">
      <w:pPr>
        <w:rPr>
          <w:rFonts w:asciiTheme="minorBidi" w:hAnsiTheme="minorBidi" w:cstheme="minorBidi"/>
          <w:b/>
          <w:lang w:bidi="he-IL"/>
        </w:rPr>
      </w:pPr>
      <w:r w:rsidRPr="003A53ED">
        <w:rPr>
          <w:rFonts w:asciiTheme="minorBidi" w:hAnsiTheme="minorBidi" w:cstheme="minorBidi"/>
          <w:b/>
          <w:lang w:bidi="he-IL"/>
        </w:rPr>
        <w:t>DYNOMYCO</w:t>
      </w:r>
      <w:r w:rsidRPr="003A53ED">
        <w:rPr>
          <w:rFonts w:asciiTheme="minorBidi" w:eastAsia="Times New Roman" w:hAnsiTheme="minorBidi" w:cstheme="minorBidi"/>
          <w:b/>
          <w:color w:val="000000"/>
        </w:rPr>
        <w:t>™</w:t>
      </w:r>
      <w:r w:rsidRPr="003A53ED">
        <w:rPr>
          <w:rFonts w:asciiTheme="minorBidi" w:hAnsiTheme="minorBidi" w:cstheme="minorBidi"/>
          <w:b/>
          <w:lang w:bidi="he-IL"/>
        </w:rPr>
        <w:t xml:space="preserve"> </w:t>
      </w:r>
      <w:r w:rsidR="003A53ED" w:rsidRPr="003A53ED">
        <w:rPr>
          <w:rFonts w:asciiTheme="minorBidi" w:hAnsiTheme="minorBidi" w:cstheme="minorBidi"/>
          <w:b/>
          <w:lang w:bidi="he-IL"/>
        </w:rPr>
        <w:t>A</w:t>
      </w:r>
      <w:r w:rsidRPr="003A53ED">
        <w:rPr>
          <w:rFonts w:asciiTheme="minorBidi" w:hAnsiTheme="minorBidi" w:cstheme="minorBidi"/>
          <w:b/>
          <w:lang w:bidi="he-IL"/>
        </w:rPr>
        <w:t xml:space="preserve">pplication </w:t>
      </w:r>
      <w:r w:rsidR="003A53ED" w:rsidRPr="003A53ED">
        <w:rPr>
          <w:rFonts w:asciiTheme="minorBidi" w:hAnsiTheme="minorBidi" w:cstheme="minorBidi"/>
          <w:b/>
          <w:lang w:bidi="he-IL"/>
        </w:rPr>
        <w:t>I</w:t>
      </w:r>
      <w:r w:rsidRPr="003A53ED">
        <w:rPr>
          <w:rFonts w:asciiTheme="minorBidi" w:hAnsiTheme="minorBidi" w:cstheme="minorBidi"/>
          <w:b/>
          <w:lang w:bidi="he-IL"/>
        </w:rPr>
        <w:t>nstructions</w:t>
      </w:r>
    </w:p>
    <w:p w14:paraId="6500EA00" w14:textId="77777777" w:rsidR="00F5520D" w:rsidRPr="003A53ED" w:rsidRDefault="00F5520D">
      <w:pPr>
        <w:rPr>
          <w:rFonts w:asciiTheme="minorBidi" w:hAnsiTheme="minorBidi" w:cstheme="minorBidi"/>
          <w:lang w:bidi="he-IL"/>
        </w:rPr>
      </w:pPr>
    </w:p>
    <w:p w14:paraId="78ED7B35" w14:textId="1A094B91" w:rsidR="00F5520D" w:rsidRPr="003A53ED" w:rsidRDefault="00F5520D">
      <w:pPr>
        <w:rPr>
          <w:rFonts w:asciiTheme="minorBidi" w:hAnsiTheme="minorBidi" w:cstheme="minorBidi"/>
          <w:lang w:bidi="he-IL"/>
        </w:rPr>
      </w:pPr>
    </w:p>
    <w:p w14:paraId="1D2BFE0C" w14:textId="7BF670B4" w:rsidR="00342AC5" w:rsidRDefault="006D3E15" w:rsidP="006D3E15">
      <w:pPr>
        <w:rPr>
          <w:rFonts w:asciiTheme="minorBidi" w:hAnsiTheme="minorBidi" w:cstheme="minorBidi"/>
          <w:lang w:bidi="he-IL"/>
        </w:rPr>
      </w:pPr>
      <w:r w:rsidRPr="003A53ED">
        <w:rPr>
          <w:rFonts w:asciiTheme="minorBidi" w:hAnsiTheme="minorBidi" w:cstheme="minorBidi"/>
          <w:lang w:bidi="he-IL"/>
        </w:rPr>
        <w:t>DYNOMYCO™ is to be applied as a s</w:t>
      </w:r>
      <w:r w:rsidR="00F5520D" w:rsidRPr="003A53ED">
        <w:rPr>
          <w:rFonts w:asciiTheme="minorBidi" w:hAnsiTheme="minorBidi" w:cstheme="minorBidi"/>
          <w:lang w:bidi="he-IL"/>
        </w:rPr>
        <w:t>oil amendment</w:t>
      </w:r>
      <w:r w:rsidRPr="003A53ED">
        <w:rPr>
          <w:rFonts w:asciiTheme="minorBidi" w:hAnsiTheme="minorBidi" w:cstheme="minorBidi"/>
          <w:lang w:bidi="he-IL"/>
        </w:rPr>
        <w:t xml:space="preserve">. </w:t>
      </w:r>
    </w:p>
    <w:p w14:paraId="384E9EBB" w14:textId="77777777" w:rsidR="008C33D9" w:rsidRPr="003A53ED" w:rsidRDefault="008C33D9" w:rsidP="006D3E15">
      <w:pPr>
        <w:rPr>
          <w:rFonts w:asciiTheme="minorBidi" w:hAnsiTheme="minorBidi" w:cstheme="minorBidi"/>
          <w:lang w:bidi="he-IL"/>
        </w:rPr>
      </w:pPr>
    </w:p>
    <w:p w14:paraId="7CB9F91F" w14:textId="3E3E6D18" w:rsidR="00342AC5" w:rsidRPr="003A53ED" w:rsidRDefault="00342AC5" w:rsidP="00342AC5">
      <w:pPr>
        <w:pStyle w:val="ListParagraph"/>
        <w:numPr>
          <w:ilvl w:val="0"/>
          <w:numId w:val="2"/>
        </w:numPr>
        <w:rPr>
          <w:rFonts w:asciiTheme="minorBidi" w:eastAsia="Times New Roman" w:hAnsiTheme="minorBidi" w:cstheme="minorBidi"/>
          <w:color w:val="000000"/>
        </w:rPr>
      </w:pPr>
      <w:r w:rsidRPr="003A53ED">
        <w:rPr>
          <w:rFonts w:asciiTheme="minorBidi" w:hAnsiTheme="minorBidi" w:cstheme="minorBidi"/>
          <w:lang w:bidi="he-IL"/>
        </w:rPr>
        <w:t xml:space="preserve"> </w:t>
      </w:r>
      <w:r w:rsidR="006D3E15" w:rsidRPr="003A53ED">
        <w:rPr>
          <w:rFonts w:asciiTheme="minorBidi" w:hAnsiTheme="minorBidi" w:cstheme="minorBidi"/>
          <w:lang w:bidi="he-IL"/>
        </w:rPr>
        <w:t>T</w:t>
      </w:r>
      <w:r w:rsidR="00F5520D" w:rsidRPr="003A53ED">
        <w:rPr>
          <w:rFonts w:asciiTheme="minorBidi" w:hAnsiTheme="minorBidi" w:cstheme="minorBidi"/>
          <w:lang w:bidi="he-IL"/>
        </w:rPr>
        <w:t>horoughly mix DYNOMYCO</w:t>
      </w:r>
      <w:r w:rsidR="00F5520D" w:rsidRPr="003A53ED">
        <w:rPr>
          <w:rFonts w:asciiTheme="minorBidi" w:eastAsia="Times New Roman" w:hAnsiTheme="minorBidi" w:cstheme="minorBidi"/>
          <w:color w:val="000000"/>
        </w:rPr>
        <w:t>™ into the soil until it’s spread uniformly</w:t>
      </w:r>
      <w:r w:rsidR="006D3E15" w:rsidRPr="003A53ED">
        <w:rPr>
          <w:rFonts w:asciiTheme="minorBidi" w:eastAsia="Times New Roman" w:hAnsiTheme="minorBidi" w:cstheme="minorBidi"/>
          <w:color w:val="000000"/>
        </w:rPr>
        <w:t xml:space="preserve">. </w:t>
      </w:r>
    </w:p>
    <w:p w14:paraId="12B96391" w14:textId="77777777" w:rsidR="00342AC5" w:rsidRPr="003A53ED" w:rsidRDefault="00342AC5" w:rsidP="006D3E15">
      <w:pPr>
        <w:rPr>
          <w:rFonts w:asciiTheme="minorBidi" w:eastAsia="Times New Roman" w:hAnsiTheme="minorBidi" w:cstheme="minorBidi"/>
          <w:color w:val="000000"/>
        </w:rPr>
      </w:pPr>
    </w:p>
    <w:p w14:paraId="1C3DACAF" w14:textId="75BC7EE7" w:rsidR="00F5520D" w:rsidRPr="003A53ED" w:rsidRDefault="006D3E15" w:rsidP="00342AC5">
      <w:pPr>
        <w:pStyle w:val="ListParagraph"/>
        <w:numPr>
          <w:ilvl w:val="0"/>
          <w:numId w:val="2"/>
        </w:numPr>
        <w:rPr>
          <w:rFonts w:asciiTheme="minorBidi" w:eastAsia="Times New Roman" w:hAnsiTheme="minorBidi" w:cstheme="minorBidi"/>
          <w:color w:val="000000"/>
        </w:rPr>
      </w:pPr>
      <w:r w:rsidRPr="003A53ED">
        <w:rPr>
          <w:rFonts w:asciiTheme="minorBidi" w:eastAsia="Times New Roman" w:hAnsiTheme="minorBidi" w:cstheme="minorBidi"/>
          <w:color w:val="000000"/>
        </w:rPr>
        <w:t>Upon transplantation, apply DYNOMCYO™ by s</w:t>
      </w:r>
      <w:r w:rsidR="00F5520D" w:rsidRPr="003A53ED">
        <w:rPr>
          <w:rFonts w:asciiTheme="minorBidi" w:eastAsia="Times New Roman" w:hAnsiTheme="minorBidi" w:cstheme="minorBidi"/>
          <w:color w:val="000000"/>
        </w:rPr>
        <w:t>pread</w:t>
      </w:r>
      <w:r w:rsidRPr="003A53ED">
        <w:rPr>
          <w:rFonts w:asciiTheme="minorBidi" w:eastAsia="Times New Roman" w:hAnsiTheme="minorBidi" w:cstheme="minorBidi"/>
          <w:color w:val="000000"/>
        </w:rPr>
        <w:t>ing</w:t>
      </w:r>
      <w:r w:rsidR="00F5520D" w:rsidRPr="003A53ED">
        <w:rPr>
          <w:rFonts w:asciiTheme="minorBidi" w:eastAsia="Times New Roman" w:hAnsiTheme="minorBidi" w:cstheme="minorBidi"/>
          <w:color w:val="000000"/>
        </w:rPr>
        <w:t xml:space="preserve"> at the bottom and sides of the planting hole</w:t>
      </w:r>
      <w:r w:rsidRPr="003A53ED">
        <w:rPr>
          <w:rFonts w:asciiTheme="minorBidi" w:eastAsia="Times New Roman" w:hAnsiTheme="minorBidi" w:cstheme="minorBidi"/>
          <w:color w:val="000000"/>
        </w:rPr>
        <w:t>.</w:t>
      </w:r>
    </w:p>
    <w:p w14:paraId="54DF23E5" w14:textId="77777777" w:rsidR="00F5520D" w:rsidRPr="003A53ED" w:rsidRDefault="00F5520D">
      <w:pPr>
        <w:rPr>
          <w:rFonts w:asciiTheme="minorBidi" w:eastAsia="Times New Roman" w:hAnsiTheme="minorBidi" w:cstheme="minorBidi"/>
          <w:color w:val="000000"/>
        </w:rPr>
      </w:pPr>
    </w:p>
    <w:p w14:paraId="68EF348A" w14:textId="77777777" w:rsidR="005F7B4D" w:rsidRPr="003A53ED" w:rsidRDefault="005F7B4D" w:rsidP="005F7B4D">
      <w:pPr>
        <w:rPr>
          <w:rFonts w:asciiTheme="minorBidi" w:eastAsia="Times New Roman" w:hAnsiTheme="minorBidi" w:cstheme="minorBidi"/>
        </w:rPr>
      </w:pPr>
    </w:p>
    <w:p w14:paraId="2DBBDD3C" w14:textId="77777777" w:rsidR="005D1A7B" w:rsidRPr="003A53ED" w:rsidRDefault="005D1A7B" w:rsidP="005F7B4D">
      <w:pPr>
        <w:rPr>
          <w:rFonts w:asciiTheme="minorBidi" w:eastAsia="Times New Roman" w:hAnsiTheme="minorBidi" w:cstheme="minorBidi"/>
          <w:lang w:bidi="he-IL"/>
        </w:rPr>
      </w:pPr>
    </w:p>
    <w:p w14:paraId="212F6295" w14:textId="77777777" w:rsidR="005F7B4D" w:rsidRPr="003A53ED" w:rsidRDefault="005F7B4D" w:rsidP="005F7B4D">
      <w:pPr>
        <w:rPr>
          <w:rFonts w:asciiTheme="minorBidi" w:eastAsia="Times New Roman" w:hAnsiTheme="minorBidi" w:cstheme="minorBidi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3"/>
        <w:gridCol w:w="2665"/>
        <w:gridCol w:w="3002"/>
      </w:tblGrid>
      <w:tr w:rsidR="005D1A7B" w:rsidRPr="003A53ED" w14:paraId="7D3772F6" w14:textId="77777777" w:rsidTr="005F7B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F7F01" w14:textId="77777777" w:rsidR="005F7B4D" w:rsidRPr="003A53ED" w:rsidRDefault="005F7B4D" w:rsidP="005F7B4D">
            <w:pPr>
              <w:rPr>
                <w:rFonts w:asciiTheme="minorBidi" w:eastAsia="Times New Roman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82048" w14:textId="77777777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  <w:r w:rsidRPr="003A53ED">
              <w:rPr>
                <w:rFonts w:asciiTheme="minorBidi" w:hAnsiTheme="minorBidi" w:cstheme="minorBidi"/>
                <w:color w:val="091A2C"/>
              </w:rPr>
              <w:t>CONTAINER SIZE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B389B" w14:textId="77777777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  <w:r w:rsidRPr="003A53ED">
              <w:rPr>
                <w:rFonts w:asciiTheme="minorBidi" w:hAnsiTheme="minorBidi" w:cstheme="minorBidi"/>
                <w:color w:val="091A2C"/>
              </w:rPr>
              <w:t>APPLICATION RATE</w:t>
            </w:r>
          </w:p>
        </w:tc>
      </w:tr>
      <w:tr w:rsidR="005D1A7B" w:rsidRPr="003A53ED" w14:paraId="1849DC31" w14:textId="77777777" w:rsidTr="005F7B4D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253B5" w14:textId="286E623F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  <w:r w:rsidRPr="003A53ED">
              <w:rPr>
                <w:rFonts w:asciiTheme="minorBidi" w:hAnsiTheme="minorBidi" w:cstheme="minorBidi"/>
                <w:color w:val="091A2C"/>
              </w:rPr>
              <w:t>Seeds, clones</w:t>
            </w:r>
            <w:r w:rsidR="005D1A7B" w:rsidRPr="003A53ED">
              <w:rPr>
                <w:rFonts w:asciiTheme="minorBidi" w:hAnsiTheme="minorBidi" w:cstheme="minorBidi"/>
                <w:color w:val="091A2C"/>
              </w:rPr>
              <w:t xml:space="preserve"> or seedlings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228D6" w14:textId="33E5ECC5" w:rsidR="005F7B4D" w:rsidRPr="003A53ED" w:rsidRDefault="00C43F6D" w:rsidP="005F7B4D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0.5 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56AAB" w14:textId="77777777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  <w:r w:rsidRPr="003A53ED">
              <w:rPr>
                <w:rFonts w:asciiTheme="minorBidi" w:hAnsiTheme="minorBidi" w:cstheme="minorBidi"/>
                <w:color w:val="091A2C"/>
              </w:rPr>
              <w:t>1 tsp (5 gr)</w:t>
            </w:r>
          </w:p>
        </w:tc>
      </w:tr>
      <w:tr w:rsidR="005D1A7B" w:rsidRPr="003A53ED" w14:paraId="48764814" w14:textId="77777777" w:rsidTr="005F7B4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114DF" w14:textId="77777777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A9D62" w14:textId="78F69C21" w:rsidR="005F7B4D" w:rsidRPr="003A53ED" w:rsidRDefault="00C43F6D" w:rsidP="005F7B4D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4816E" w14:textId="77777777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  <w:r w:rsidRPr="003A53ED">
              <w:rPr>
                <w:rFonts w:asciiTheme="minorBidi" w:hAnsiTheme="minorBidi" w:cstheme="minorBidi"/>
                <w:color w:val="091A2C"/>
              </w:rPr>
              <w:t>2 tsp (10 gr)</w:t>
            </w:r>
          </w:p>
        </w:tc>
      </w:tr>
      <w:tr w:rsidR="005D1A7B" w:rsidRPr="003A53ED" w14:paraId="29D60FBA" w14:textId="77777777" w:rsidTr="005F7B4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80F6A" w14:textId="77777777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441C8" w14:textId="329C6B78" w:rsidR="005F7B4D" w:rsidRPr="003A53ED" w:rsidRDefault="00C43F6D" w:rsidP="005F7B4D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C5B44" w14:textId="77777777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  <w:r w:rsidRPr="003A53ED">
              <w:rPr>
                <w:rFonts w:asciiTheme="minorBidi" w:hAnsiTheme="minorBidi" w:cstheme="minorBidi"/>
                <w:color w:val="091A2C"/>
              </w:rPr>
              <w:t>¼ cup (52 gr)</w:t>
            </w:r>
          </w:p>
        </w:tc>
      </w:tr>
      <w:tr w:rsidR="005D1A7B" w:rsidRPr="003A53ED" w14:paraId="06F7E0D8" w14:textId="77777777" w:rsidTr="005F7B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62C1D" w14:textId="77777777" w:rsidR="005F7B4D" w:rsidRPr="003A53ED" w:rsidRDefault="005F7B4D" w:rsidP="005F7B4D">
            <w:pPr>
              <w:rPr>
                <w:rFonts w:asciiTheme="minorBidi" w:eastAsia="Times New Roman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70A56" w14:textId="77777777" w:rsidR="005F7B4D" w:rsidRPr="003A53ED" w:rsidRDefault="005F7B4D" w:rsidP="005F7B4D">
            <w:pPr>
              <w:rPr>
                <w:rFonts w:asciiTheme="minorBidi" w:eastAsia="Times New Roman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448C1" w14:textId="77777777" w:rsidR="005F7B4D" w:rsidRPr="003A53ED" w:rsidRDefault="005F7B4D" w:rsidP="005F7B4D">
            <w:pPr>
              <w:rPr>
                <w:rFonts w:asciiTheme="minorBidi" w:eastAsia="Times New Roman" w:hAnsiTheme="minorBidi" w:cstheme="minorBidi"/>
              </w:rPr>
            </w:pPr>
          </w:p>
        </w:tc>
      </w:tr>
      <w:tr w:rsidR="005D1A7B" w:rsidRPr="003A53ED" w14:paraId="220D4512" w14:textId="77777777" w:rsidTr="005F7B4D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71F1" w14:textId="586F67B9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  <w:r w:rsidRPr="003A53ED">
              <w:rPr>
                <w:rFonts w:asciiTheme="minorBidi" w:hAnsiTheme="minorBidi" w:cstheme="minorBidi"/>
                <w:color w:val="091A2C"/>
              </w:rPr>
              <w:t>Transplanting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52296" w14:textId="67889115" w:rsidR="005F7B4D" w:rsidRPr="003A53ED" w:rsidRDefault="00C43F6D" w:rsidP="005F7B4D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4 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CAE07" w14:textId="77777777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  <w:r w:rsidRPr="003A53ED">
              <w:rPr>
                <w:rFonts w:asciiTheme="minorBidi" w:hAnsiTheme="minorBidi" w:cstheme="minorBidi"/>
                <w:color w:val="091A2C"/>
              </w:rPr>
              <w:t>1 tsp (5 gr)</w:t>
            </w:r>
          </w:p>
        </w:tc>
      </w:tr>
      <w:tr w:rsidR="005D1A7B" w:rsidRPr="003A53ED" w14:paraId="367B1A38" w14:textId="77777777" w:rsidTr="005F7B4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F8732" w14:textId="77777777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28A31" w14:textId="1FFD1507" w:rsidR="005F7B4D" w:rsidRPr="003A53ED" w:rsidRDefault="00C43F6D" w:rsidP="005F7B4D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C4B8D" w14:textId="77777777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  <w:r w:rsidRPr="003A53ED">
              <w:rPr>
                <w:rFonts w:asciiTheme="minorBidi" w:hAnsiTheme="minorBidi" w:cstheme="minorBidi"/>
                <w:color w:val="091A2C"/>
              </w:rPr>
              <w:t>1 Tbsp (13 gr)</w:t>
            </w:r>
          </w:p>
        </w:tc>
      </w:tr>
      <w:tr w:rsidR="005D1A7B" w:rsidRPr="003A53ED" w14:paraId="784599EF" w14:textId="77777777" w:rsidTr="005F7B4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9A073" w14:textId="77777777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D27E8" w14:textId="5AA6573F" w:rsidR="005F7B4D" w:rsidRPr="003A53ED" w:rsidRDefault="00C43F6D" w:rsidP="005F7B4D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28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0B7BD" w14:textId="77777777" w:rsidR="005F7B4D" w:rsidRPr="003A53ED" w:rsidRDefault="005F7B4D" w:rsidP="005F7B4D">
            <w:pPr>
              <w:rPr>
                <w:rFonts w:asciiTheme="minorBidi" w:hAnsiTheme="minorBidi" w:cstheme="minorBidi"/>
              </w:rPr>
            </w:pPr>
            <w:r w:rsidRPr="003A53ED">
              <w:rPr>
                <w:rFonts w:asciiTheme="minorBidi" w:hAnsiTheme="minorBidi" w:cstheme="minorBidi"/>
                <w:color w:val="091A2C"/>
              </w:rPr>
              <w:t>2 Tbsp (26 gr)</w:t>
            </w:r>
          </w:p>
        </w:tc>
      </w:tr>
    </w:tbl>
    <w:p w14:paraId="7A178D81" w14:textId="05A2D632" w:rsidR="00F5520D" w:rsidRPr="003A53ED" w:rsidRDefault="00F5520D">
      <w:pPr>
        <w:rPr>
          <w:rFonts w:asciiTheme="minorBidi" w:hAnsiTheme="minorBidi" w:cstheme="minorBidi"/>
          <w:lang w:bidi="he-IL"/>
        </w:rPr>
      </w:pPr>
    </w:p>
    <w:p w14:paraId="52FFF87B" w14:textId="40EC68FD" w:rsidR="00342AC5" w:rsidRPr="003A53ED" w:rsidRDefault="00342AC5">
      <w:pPr>
        <w:rPr>
          <w:rFonts w:asciiTheme="minorBidi" w:hAnsiTheme="minorBidi" w:cstheme="minorBidi"/>
          <w:lang w:bidi="he-IL"/>
        </w:rPr>
      </w:pPr>
    </w:p>
    <w:p w14:paraId="43F3EB67" w14:textId="77777777" w:rsidR="00342AC5" w:rsidRPr="003A53ED" w:rsidRDefault="00342AC5">
      <w:pPr>
        <w:rPr>
          <w:rFonts w:asciiTheme="minorBidi" w:hAnsiTheme="minorBidi" w:cstheme="minorBidi"/>
          <w:lang w:bidi="he-IL"/>
        </w:rPr>
      </w:pPr>
      <w:r w:rsidRPr="003A53ED">
        <w:rPr>
          <w:rFonts w:asciiTheme="minorBidi" w:hAnsiTheme="minorBidi" w:cstheme="minorBidi"/>
          <w:lang w:bidi="he-IL"/>
        </w:rPr>
        <w:t>Do you have a question, request or would you like to try the product?</w:t>
      </w:r>
    </w:p>
    <w:p w14:paraId="68F3F7A4" w14:textId="77777777" w:rsidR="00342AC5" w:rsidRPr="003A53ED" w:rsidRDefault="00342AC5">
      <w:pPr>
        <w:rPr>
          <w:rFonts w:asciiTheme="minorBidi" w:hAnsiTheme="minorBidi" w:cstheme="minorBidi"/>
          <w:lang w:bidi="he-IL"/>
        </w:rPr>
      </w:pPr>
    </w:p>
    <w:p w14:paraId="4EE80331" w14:textId="77777777" w:rsidR="00342AC5" w:rsidRPr="003A53ED" w:rsidRDefault="00342AC5">
      <w:pPr>
        <w:rPr>
          <w:rFonts w:asciiTheme="minorBidi" w:hAnsiTheme="minorBidi" w:cstheme="minorBidi"/>
          <w:lang w:bidi="he-IL"/>
        </w:rPr>
      </w:pPr>
      <w:r w:rsidRPr="003A53ED">
        <w:rPr>
          <w:rFonts w:asciiTheme="minorBidi" w:hAnsiTheme="minorBidi" w:cstheme="minorBidi"/>
          <w:lang w:bidi="he-IL"/>
        </w:rPr>
        <w:lastRenderedPageBreak/>
        <w:t xml:space="preserve">Send us an email to </w:t>
      </w:r>
      <w:hyperlink r:id="rId6" w:history="1">
        <w:r w:rsidRPr="003A53ED">
          <w:rPr>
            <w:rStyle w:val="Hyperlink"/>
            <w:rFonts w:asciiTheme="minorBidi" w:hAnsiTheme="minorBidi" w:cstheme="minorBidi"/>
            <w:lang w:bidi="he-IL"/>
          </w:rPr>
          <w:t>info@dynomyco.com</w:t>
        </w:r>
      </w:hyperlink>
      <w:r w:rsidRPr="003A53ED">
        <w:rPr>
          <w:rFonts w:asciiTheme="minorBidi" w:hAnsiTheme="minorBidi" w:cstheme="minorBidi"/>
          <w:lang w:bidi="he-IL"/>
        </w:rPr>
        <w:t xml:space="preserve"> or fill in the form below and we will be in touch shortly:</w:t>
      </w:r>
    </w:p>
    <w:p w14:paraId="6CCF057D" w14:textId="77777777" w:rsidR="00342AC5" w:rsidRPr="003A53ED" w:rsidRDefault="00342AC5">
      <w:pPr>
        <w:rPr>
          <w:rFonts w:asciiTheme="minorBidi" w:hAnsiTheme="minorBidi" w:cstheme="minorBidi"/>
          <w:lang w:bidi="he-IL"/>
        </w:rPr>
      </w:pPr>
    </w:p>
    <w:p w14:paraId="2BDC6F45" w14:textId="77777777" w:rsidR="00342AC5" w:rsidRPr="003A53ED" w:rsidRDefault="00342AC5">
      <w:pPr>
        <w:rPr>
          <w:rFonts w:asciiTheme="minorBidi" w:hAnsiTheme="minorBidi" w:cstheme="minorBidi"/>
          <w:lang w:bidi="he-IL"/>
        </w:rPr>
      </w:pPr>
      <w:r w:rsidRPr="003A53ED">
        <w:rPr>
          <w:rFonts w:asciiTheme="minorBidi" w:hAnsiTheme="minorBidi" w:cstheme="minorBidi"/>
          <w:lang w:bidi="he-IL"/>
        </w:rPr>
        <w:t>Last Name</w:t>
      </w:r>
    </w:p>
    <w:p w14:paraId="1106B700" w14:textId="77777777" w:rsidR="00342AC5" w:rsidRPr="003A53ED" w:rsidRDefault="00342AC5">
      <w:pPr>
        <w:rPr>
          <w:rFonts w:asciiTheme="minorBidi" w:hAnsiTheme="minorBidi" w:cstheme="minorBidi"/>
          <w:lang w:bidi="he-IL"/>
        </w:rPr>
      </w:pPr>
      <w:r w:rsidRPr="003A53ED">
        <w:rPr>
          <w:rFonts w:asciiTheme="minorBidi" w:hAnsiTheme="minorBidi" w:cstheme="minorBidi"/>
          <w:lang w:bidi="he-IL"/>
        </w:rPr>
        <w:t>First name</w:t>
      </w:r>
    </w:p>
    <w:p w14:paraId="1EBCDABF" w14:textId="77777777" w:rsidR="00342AC5" w:rsidRPr="003A53ED" w:rsidRDefault="00342AC5">
      <w:pPr>
        <w:rPr>
          <w:rFonts w:asciiTheme="minorBidi" w:hAnsiTheme="minorBidi" w:cstheme="minorBidi"/>
          <w:lang w:bidi="he-IL"/>
        </w:rPr>
      </w:pPr>
      <w:r w:rsidRPr="003A53ED">
        <w:rPr>
          <w:rFonts w:asciiTheme="minorBidi" w:hAnsiTheme="minorBidi" w:cstheme="minorBidi"/>
          <w:lang w:bidi="he-IL"/>
        </w:rPr>
        <w:t>Telephone</w:t>
      </w:r>
    </w:p>
    <w:p w14:paraId="02589788" w14:textId="77777777" w:rsidR="00342AC5" w:rsidRPr="003A53ED" w:rsidRDefault="00342AC5">
      <w:pPr>
        <w:rPr>
          <w:rFonts w:asciiTheme="minorBidi" w:hAnsiTheme="minorBidi" w:cstheme="minorBidi"/>
          <w:lang w:bidi="he-IL"/>
        </w:rPr>
      </w:pPr>
      <w:r w:rsidRPr="003A53ED">
        <w:rPr>
          <w:rFonts w:asciiTheme="minorBidi" w:hAnsiTheme="minorBidi" w:cstheme="minorBidi"/>
          <w:lang w:bidi="he-IL"/>
        </w:rPr>
        <w:t>Email</w:t>
      </w:r>
    </w:p>
    <w:p w14:paraId="34BF6AD3" w14:textId="77777777" w:rsidR="00342AC5" w:rsidRPr="003A53ED" w:rsidRDefault="00342AC5">
      <w:pPr>
        <w:rPr>
          <w:rFonts w:asciiTheme="minorBidi" w:hAnsiTheme="minorBidi" w:cstheme="minorBidi"/>
          <w:lang w:bidi="he-IL"/>
        </w:rPr>
      </w:pPr>
      <w:r w:rsidRPr="003A53ED">
        <w:rPr>
          <w:rFonts w:asciiTheme="minorBidi" w:hAnsiTheme="minorBidi" w:cstheme="minorBidi"/>
          <w:lang w:bidi="he-IL"/>
        </w:rPr>
        <w:t>Message content</w:t>
      </w:r>
    </w:p>
    <w:p w14:paraId="488497BD" w14:textId="55028D55" w:rsidR="00342AC5" w:rsidRPr="003A53ED" w:rsidRDefault="008C33D9">
      <w:pPr>
        <w:rPr>
          <w:rFonts w:asciiTheme="minorBidi" w:hAnsiTheme="minorBidi" w:cstheme="minorBidi"/>
          <w:lang w:bidi="he-IL"/>
        </w:rPr>
      </w:pPr>
      <w:r>
        <w:rPr>
          <w:rFonts w:asciiTheme="minorBidi" w:hAnsiTheme="minorBidi" w:cstheme="minorBidi"/>
          <w:lang w:bidi="he-IL"/>
        </w:rPr>
        <w:t>Submit</w:t>
      </w:r>
      <w:r w:rsidR="00342AC5" w:rsidRPr="003A53ED">
        <w:rPr>
          <w:rFonts w:asciiTheme="minorBidi" w:hAnsiTheme="minorBidi" w:cstheme="minorBidi"/>
          <w:lang w:bidi="he-IL"/>
        </w:rPr>
        <w:t xml:space="preserve"> request </w:t>
      </w:r>
    </w:p>
    <w:sectPr w:rsidR="00342AC5" w:rsidRPr="003A53ED" w:rsidSect="003B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E22DB"/>
    <w:multiLevelType w:val="hybridMultilevel"/>
    <w:tmpl w:val="09B0105A"/>
    <w:lvl w:ilvl="0" w:tplc="2C284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85EC0"/>
    <w:multiLevelType w:val="multilevel"/>
    <w:tmpl w:val="39E8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7D"/>
    <w:rsid w:val="00075D2C"/>
    <w:rsid w:val="00106D86"/>
    <w:rsid w:val="00214E7D"/>
    <w:rsid w:val="00342AC5"/>
    <w:rsid w:val="003A53ED"/>
    <w:rsid w:val="003B188B"/>
    <w:rsid w:val="003C601B"/>
    <w:rsid w:val="00521DA5"/>
    <w:rsid w:val="005D1A7B"/>
    <w:rsid w:val="005F7B4D"/>
    <w:rsid w:val="006D3E15"/>
    <w:rsid w:val="006E3B24"/>
    <w:rsid w:val="008779C7"/>
    <w:rsid w:val="008C33D9"/>
    <w:rsid w:val="009368D6"/>
    <w:rsid w:val="00973CF1"/>
    <w:rsid w:val="00B924CA"/>
    <w:rsid w:val="00C43F6D"/>
    <w:rsid w:val="00D338F6"/>
    <w:rsid w:val="00E65924"/>
    <w:rsid w:val="00F5520D"/>
    <w:rsid w:val="00F6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7C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1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4E7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14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2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4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ynomyc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Singer</dc:creator>
  <cp:keywords/>
  <dc:description/>
  <cp:lastModifiedBy>Esty Altshul</cp:lastModifiedBy>
  <cp:revision>10</cp:revision>
  <dcterms:created xsi:type="dcterms:W3CDTF">2019-11-10T09:30:00Z</dcterms:created>
  <dcterms:modified xsi:type="dcterms:W3CDTF">2019-11-11T08:36:00Z</dcterms:modified>
</cp:coreProperties>
</file>