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21133" w14:textId="6DF8FEE3" w:rsidR="007649F8" w:rsidRPr="007649F8" w:rsidRDefault="007649F8" w:rsidP="002A555B">
      <w:pPr>
        <w:bidi w:val="0"/>
        <w:rPr>
          <w:b/>
          <w:bCs/>
        </w:rPr>
      </w:pPr>
      <w:r w:rsidRPr="007649F8">
        <w:rPr>
          <w:b/>
          <w:bCs/>
        </w:rPr>
        <w:t>S</w:t>
      </w:r>
      <w:r w:rsidRPr="007649F8">
        <w:rPr>
          <w:b/>
          <w:bCs/>
          <w:smallCaps/>
        </w:rPr>
        <w:t>ummary</w:t>
      </w:r>
    </w:p>
    <w:p w14:paraId="14877265" w14:textId="740EB3C4" w:rsidR="002212C0" w:rsidRDefault="002A555B" w:rsidP="007649F8">
      <w:pPr>
        <w:bidi w:val="0"/>
      </w:pPr>
      <w:r>
        <w:t xml:space="preserve">The Arabic dialect of the Jews of Damascus, Syria (henceforth: DDJ) demonstrates uniqueness when compared to the descriptions of the </w:t>
      </w:r>
      <w:r w:rsidR="006D0B10">
        <w:t xml:space="preserve">Common Dialect of Damascus (henceforth: CD), as it the case when compared to other dialects in its environment. This uniqueness is well identified in the phonology, the morphology and the vocabulary of DDJ. This work, which is based upon a corpus made </w:t>
      </w:r>
      <w:r w:rsidR="00896B2A">
        <w:t xml:space="preserve">by myself </w:t>
      </w:r>
      <w:r w:rsidR="006D0B10">
        <w:t xml:space="preserve">mainly by interviewing both male and female </w:t>
      </w:r>
      <w:r w:rsidR="007649F8">
        <w:t>consultants</w:t>
      </w:r>
      <w:r w:rsidR="006D0B10">
        <w:t>, is the first of its kind in researching the</w:t>
      </w:r>
      <w:r w:rsidR="007649F8">
        <w:t xml:space="preserve"> language of the</w:t>
      </w:r>
      <w:r w:rsidR="006D0B10">
        <w:t xml:space="preserve"> </w:t>
      </w:r>
      <w:r w:rsidR="007649F8">
        <w:t>ancient</w:t>
      </w:r>
      <w:r w:rsidR="006D0B10">
        <w:t xml:space="preserve"> Jewish community of Damascus</w:t>
      </w:r>
      <w:r w:rsidR="00896B2A">
        <w:t>; which has, unfortunately, ceased to exist</w:t>
      </w:r>
      <w:r w:rsidR="006D0B10">
        <w:t>. Besides its linguistic aspect, this work also documents other aspects of the life of Damascene Jews</w:t>
      </w:r>
      <w:r w:rsidR="002212C0">
        <w:t>. It thus helps in preserving this part of Jewish history and t</w:t>
      </w:r>
      <w:r w:rsidR="00766A06">
        <w:t>h</w:t>
      </w:r>
      <w:r w:rsidR="002212C0">
        <w:t xml:space="preserve">e studying of Jewish languages. (for the establishment of the corpus look </w:t>
      </w:r>
      <w:r w:rsidR="002212C0">
        <w:rPr>
          <w:rFonts w:cs="Times New Roman"/>
        </w:rPr>
        <w:t>§</w:t>
      </w:r>
      <w:r w:rsidR="002212C0">
        <w:t>&amp;&amp;&amp;&amp;&amp;).</w:t>
      </w:r>
    </w:p>
    <w:p w14:paraId="2B3C3F45" w14:textId="785BB42F" w:rsidR="00AF3FD0" w:rsidRDefault="00896B2A" w:rsidP="002212C0">
      <w:pPr>
        <w:bidi w:val="0"/>
      </w:pPr>
      <w:r w:rsidRPr="00896B2A">
        <w:rPr>
          <w:b/>
          <w:bCs/>
        </w:rPr>
        <w:t>Consonantal s</w:t>
      </w:r>
      <w:r w:rsidR="002212C0" w:rsidRPr="00896B2A">
        <w:rPr>
          <w:b/>
          <w:bCs/>
        </w:rPr>
        <w:t>ound shifts</w:t>
      </w:r>
      <w:r w:rsidR="002212C0">
        <w:t xml:space="preserve"> that are known between</w:t>
      </w:r>
      <w:r w:rsidR="001A1F03">
        <w:t xml:space="preserve"> Classical Arabic (henceforth: CA or *) and</w:t>
      </w:r>
      <w:r w:rsidR="002212C0">
        <w:t xml:space="preserve"> the urban dialects in the Levant were also </w:t>
      </w:r>
      <w:r w:rsidR="007649F8">
        <w:t>found</w:t>
      </w:r>
      <w:r w:rsidR="002212C0">
        <w:t xml:space="preserve"> in DDJ. </w:t>
      </w:r>
      <w:r w:rsidR="001A1F03">
        <w:t>CA</w:t>
      </w:r>
      <w:r w:rsidR="002212C0">
        <w:t xml:space="preserve"> interdentals have shifted to their stop equivalents, side to side with another shift, which is also known, to their fricative equivalents (</w:t>
      </w:r>
      <w:r w:rsidR="002212C0">
        <w:rPr>
          <w:rFonts w:cs="Times New Roman"/>
        </w:rPr>
        <w:t>§</w:t>
      </w:r>
      <w:r w:rsidR="002212C0">
        <w:t xml:space="preserve">&amp;&amp;&amp;&amp;&amp;). </w:t>
      </w:r>
      <w:r w:rsidR="001A1F03">
        <w:t>C</w:t>
      </w:r>
      <w:r w:rsidR="002212C0">
        <w:t>A *</w:t>
      </w:r>
      <w:r w:rsidR="002212C0" w:rsidRPr="00DD6EDF">
        <w:rPr>
          <w:i/>
          <w:iCs/>
        </w:rPr>
        <w:t>q</w:t>
      </w:r>
      <w:r w:rsidR="002212C0">
        <w:t xml:space="preserve"> has shifted almost always to </w:t>
      </w:r>
      <w:r w:rsidR="002212C0" w:rsidRPr="00DD6EDF">
        <w:rPr>
          <w:i/>
          <w:iCs/>
        </w:rPr>
        <w:t>ˀ</w:t>
      </w:r>
      <w:r w:rsidR="00C230F1">
        <w:t>.</w:t>
      </w:r>
      <w:r w:rsidR="002212C0">
        <w:t xml:space="preserve"> </w:t>
      </w:r>
      <w:r w:rsidR="00C230F1">
        <w:t>B</w:t>
      </w:r>
      <w:r w:rsidR="002212C0">
        <w:t>ut</w:t>
      </w:r>
      <w:r w:rsidR="00C230F1">
        <w:t>,</w:t>
      </w:r>
      <w:r w:rsidR="002212C0">
        <w:t xml:space="preserve"> as it is also in CD and other urban dialects</w:t>
      </w:r>
      <w:r w:rsidR="00C230F1">
        <w:t xml:space="preserve">, </w:t>
      </w:r>
      <w:r w:rsidR="00C230F1" w:rsidRPr="00DD6EDF">
        <w:rPr>
          <w:i/>
          <w:iCs/>
        </w:rPr>
        <w:t>q</w:t>
      </w:r>
      <w:r w:rsidR="00C230F1">
        <w:t xml:space="preserve"> is still articulated, especially in loans from MSA (</w:t>
      </w:r>
      <w:r w:rsidR="00C230F1">
        <w:rPr>
          <w:rFonts w:cs="Times New Roman"/>
        </w:rPr>
        <w:t>§</w:t>
      </w:r>
      <w:r w:rsidR="00C230F1">
        <w:t xml:space="preserve">&amp;&amp;&amp;&amp;). In the consonantal system of DDJ there are also consonants that are not a part of </w:t>
      </w:r>
      <w:r w:rsidR="001A1F03">
        <w:t>C</w:t>
      </w:r>
      <w:r w:rsidR="00C230F1">
        <w:t xml:space="preserve">A system, especially </w:t>
      </w:r>
      <w:r w:rsidR="00C230F1" w:rsidRPr="00DD6EDF">
        <w:rPr>
          <w:i/>
          <w:iCs/>
        </w:rPr>
        <w:t>p</w:t>
      </w:r>
      <w:r w:rsidR="00C230F1">
        <w:t xml:space="preserve"> and </w:t>
      </w:r>
      <w:r w:rsidR="00C230F1" w:rsidRPr="00DD6EDF">
        <w:rPr>
          <w:i/>
          <w:iCs/>
        </w:rPr>
        <w:t>g</w:t>
      </w:r>
      <w:r w:rsidR="00C230F1">
        <w:t xml:space="preserve">. </w:t>
      </w:r>
      <w:r w:rsidR="0055527E">
        <w:t>What is unique about these consonants in DDJ</w:t>
      </w:r>
      <w:r w:rsidR="001A1F03">
        <w:t>, compared to CD,</w:t>
      </w:r>
      <w:r w:rsidR="0055527E">
        <w:t xml:space="preserve"> is that they </w:t>
      </w:r>
      <w:r w:rsidR="007649F8">
        <w:t>were</w:t>
      </w:r>
      <w:r w:rsidR="0055527E">
        <w:t xml:space="preserve"> brought also via Hebrew loans: </w:t>
      </w:r>
      <w:r w:rsidR="0055527E" w:rsidRPr="00DD6EDF">
        <w:rPr>
          <w:rFonts w:eastAsia="Times New Roman" w:cs="Times New Roman"/>
          <w:i/>
          <w:iCs/>
        </w:rPr>
        <w:t>pərāšā</w:t>
      </w:r>
      <w:r w:rsidR="0055527E" w:rsidRPr="00013495">
        <w:rPr>
          <w:rFonts w:eastAsia="Times New Roman" w:cs="Times New Roman"/>
          <w:sz w:val="20"/>
          <w:szCs w:val="20"/>
          <w:vertAlign w:val="superscript"/>
        </w:rPr>
        <w:t>HB</w:t>
      </w:r>
      <w:r w:rsidR="0055527E">
        <w:t xml:space="preserve"> 'the weekly portion of the Torah readings', </w:t>
      </w:r>
      <w:r w:rsidR="0055527E" w:rsidRPr="00DD6EDF">
        <w:rPr>
          <w:i/>
          <w:iCs/>
        </w:rPr>
        <w:t>gōy</w:t>
      </w:r>
      <w:r w:rsidR="0055527E" w:rsidRPr="00013495">
        <w:rPr>
          <w:sz w:val="20"/>
          <w:szCs w:val="20"/>
          <w:vertAlign w:val="superscript"/>
        </w:rPr>
        <w:t>HB</w:t>
      </w:r>
      <w:r w:rsidR="0055527E">
        <w:rPr>
          <w:sz w:val="20"/>
          <w:szCs w:val="20"/>
          <w:vertAlign w:val="superscript"/>
        </w:rPr>
        <w:t xml:space="preserve"> </w:t>
      </w:r>
      <w:r w:rsidR="0055527E" w:rsidRPr="0055527E">
        <w:t>'a Muslim'</w:t>
      </w:r>
      <w:r w:rsidR="0055527E">
        <w:t xml:space="preserve">. The consonant </w:t>
      </w:r>
      <w:r w:rsidR="0055527E" w:rsidRPr="00DD6EDF">
        <w:rPr>
          <w:i/>
          <w:iCs/>
        </w:rPr>
        <w:t>v</w:t>
      </w:r>
      <w:r w:rsidR="0055527E">
        <w:t xml:space="preserve"> </w:t>
      </w:r>
      <w:r w:rsidR="007649F8">
        <w:t>was</w:t>
      </w:r>
      <w:r w:rsidR="0055527E">
        <w:t xml:space="preserve"> also taken, partially, from Hebrew: </w:t>
      </w:r>
      <w:r w:rsidR="0055527E" w:rsidRPr="00DD6EDF">
        <w:rPr>
          <w:i/>
          <w:iCs/>
        </w:rPr>
        <w:t>məṣv</w:t>
      </w:r>
      <w:r w:rsidR="0055527E" w:rsidRPr="00DD6EDF">
        <w:rPr>
          <w:rFonts w:cs="Times New Roman"/>
          <w:i/>
          <w:iCs/>
        </w:rPr>
        <w:t>ā</w:t>
      </w:r>
      <w:r w:rsidR="0055527E" w:rsidRPr="00013495">
        <w:rPr>
          <w:rFonts w:cs="Times New Roman"/>
          <w:sz w:val="20"/>
          <w:szCs w:val="20"/>
          <w:vertAlign w:val="superscript"/>
        </w:rPr>
        <w:t>HB</w:t>
      </w:r>
      <w:r w:rsidR="0055527E">
        <w:t xml:space="preserve"> 'a religious duty' (</w:t>
      </w:r>
      <w:r w:rsidR="0055527E">
        <w:rPr>
          <w:rFonts w:cs="Times New Roman"/>
        </w:rPr>
        <w:t>§§</w:t>
      </w:r>
      <w:r w:rsidR="0055527E">
        <w:t xml:space="preserve">&amp;&amp;&amp;&amp;&amp;&amp;). The small </w:t>
      </w:r>
      <w:r w:rsidR="00DD6EDF">
        <w:t>number</w:t>
      </w:r>
      <w:r w:rsidR="0055527E">
        <w:t xml:space="preserve"> of occurrences</w:t>
      </w:r>
      <w:r w:rsidR="00DD6EDF">
        <w:t xml:space="preserve"> of the consonant </w:t>
      </w:r>
      <w:r w:rsidR="00DD6EDF" w:rsidRPr="00DD6EDF">
        <w:rPr>
          <w:rFonts w:cs="Times New Roman"/>
          <w:i/>
          <w:iCs/>
        </w:rPr>
        <w:t>č</w:t>
      </w:r>
      <w:r w:rsidR="00DD6EDF">
        <w:t xml:space="preserve"> in DDJ (it occurs only in the word </w:t>
      </w:r>
      <w:r w:rsidR="00DD6EDF" w:rsidRPr="00DD6EDF">
        <w:rPr>
          <w:i/>
          <w:iCs/>
        </w:rPr>
        <w:t>cor</w:t>
      </w:r>
      <w:r w:rsidR="00DD6EDF" w:rsidRPr="00DD6EDF">
        <w:rPr>
          <w:rFonts w:cs="Times New Roman"/>
          <w:i/>
          <w:iCs/>
        </w:rPr>
        <w:t>āč</w:t>
      </w:r>
      <w:r w:rsidR="00DD6EDF" w:rsidRPr="00DD6EDF">
        <w:rPr>
          <w:i/>
          <w:iCs/>
        </w:rPr>
        <w:t>a</w:t>
      </w:r>
      <w:r w:rsidR="00DD6EDF" w:rsidRPr="00013495">
        <w:rPr>
          <w:sz w:val="20"/>
          <w:szCs w:val="20"/>
          <w:vertAlign w:val="superscript"/>
        </w:rPr>
        <w:t>SP</w:t>
      </w:r>
      <w:r w:rsidR="00DD6EDF">
        <w:t xml:space="preserve"> 'a bag for the praying shawl')</w:t>
      </w:r>
      <w:r w:rsidR="0055527E">
        <w:t xml:space="preserve"> </w:t>
      </w:r>
      <w:r w:rsidR="00DD6EDF">
        <w:t>presents an acute difference between DDJ and the dialect of Aleppian Jews</w:t>
      </w:r>
      <w:r w:rsidR="00CC7BC0">
        <w:t xml:space="preserve"> (henceforth: JA)</w:t>
      </w:r>
      <w:r w:rsidR="00DD6EDF">
        <w:t xml:space="preserve">, where this consonant </w:t>
      </w:r>
      <w:r w:rsidR="001A1F03">
        <w:t>is</w:t>
      </w:r>
      <w:r w:rsidR="00DD6EDF">
        <w:t xml:space="preserve"> much more </w:t>
      </w:r>
      <w:r w:rsidR="001A1F03">
        <w:t>frequent</w:t>
      </w:r>
      <w:r w:rsidR="00DD6EDF">
        <w:t xml:space="preserve"> (</w:t>
      </w:r>
      <w:r w:rsidR="00DD6EDF">
        <w:rPr>
          <w:rFonts w:cs="Times New Roman"/>
        </w:rPr>
        <w:t>§</w:t>
      </w:r>
      <w:r w:rsidR="00DD6EDF">
        <w:t xml:space="preserve">&amp;&amp;&amp;&amp; and fn. &amp;&amp;&amp;&amp;&amp;). The consonant </w:t>
      </w:r>
      <w:r w:rsidR="00DD6EDF" w:rsidRPr="00452B4F">
        <w:rPr>
          <w:i/>
          <w:iCs/>
        </w:rPr>
        <w:t>g</w:t>
      </w:r>
      <w:r w:rsidR="00DD6EDF">
        <w:t xml:space="preserve"> has also occurred in the words </w:t>
      </w:r>
      <w:r w:rsidR="00DD6EDF" w:rsidRPr="00DD6EDF">
        <w:rPr>
          <w:i/>
          <w:iCs/>
        </w:rPr>
        <w:t>ʾagraʿ</w:t>
      </w:r>
      <w:r w:rsidR="00DD6EDF">
        <w:t xml:space="preserve"> 'bald' and </w:t>
      </w:r>
      <w:r w:rsidR="00DD6EDF" w:rsidRPr="00DD6EDF">
        <w:rPr>
          <w:i/>
          <w:iCs/>
        </w:rPr>
        <w:t>garʿa</w:t>
      </w:r>
      <w:r w:rsidR="00DD6EDF">
        <w:t xml:space="preserve"> </w:t>
      </w:r>
      <w:r w:rsidR="00AF3FD0">
        <w:t>'baldness', in which it reflects *</w:t>
      </w:r>
      <w:r w:rsidR="00AF3FD0" w:rsidRPr="00AF3FD0">
        <w:rPr>
          <w:i/>
          <w:iCs/>
        </w:rPr>
        <w:t>q</w:t>
      </w:r>
      <w:r w:rsidR="00AF3FD0">
        <w:t xml:space="preserve">. In some other cases </w:t>
      </w:r>
      <w:r w:rsidR="007649F8" w:rsidRPr="007649F8">
        <w:rPr>
          <w:i/>
          <w:iCs/>
        </w:rPr>
        <w:t>g</w:t>
      </w:r>
      <w:r w:rsidR="00AF3FD0">
        <w:t xml:space="preserve"> reflects the consonant *</w:t>
      </w:r>
      <w:r w:rsidR="00AF3FD0" w:rsidRPr="00AF3FD0">
        <w:rPr>
          <w:i/>
          <w:iCs/>
        </w:rPr>
        <w:t>k</w:t>
      </w:r>
      <w:r w:rsidR="00AF3FD0">
        <w:t xml:space="preserve">: </w:t>
      </w:r>
      <w:r w:rsidR="00AF3FD0" w:rsidRPr="00AF3FD0">
        <w:rPr>
          <w:i/>
          <w:iCs/>
        </w:rPr>
        <w:t>ragad</w:t>
      </w:r>
      <w:r w:rsidR="00AF3FD0">
        <w:t xml:space="preserve"> 'he ran', </w:t>
      </w:r>
      <w:r w:rsidR="00AF3FD0" w:rsidRPr="00AF3FD0">
        <w:rPr>
          <w:i/>
          <w:iCs/>
        </w:rPr>
        <w:t>n</w:t>
      </w:r>
      <w:r w:rsidR="00AF3FD0" w:rsidRPr="00AF3FD0">
        <w:rPr>
          <w:rFonts w:cs="Times New Roman"/>
          <w:i/>
          <w:iCs/>
        </w:rPr>
        <w:t>ə</w:t>
      </w:r>
      <w:r w:rsidR="00AF3FD0" w:rsidRPr="00AF3FD0">
        <w:rPr>
          <w:i/>
          <w:iCs/>
        </w:rPr>
        <w:t>gla</w:t>
      </w:r>
      <w:r w:rsidR="00AF3FD0">
        <w:t xml:space="preserve"> </w:t>
      </w:r>
      <w:r w:rsidR="001A1F03">
        <w:t>'</w:t>
      </w:r>
      <w:r w:rsidR="00AF3FD0">
        <w:t>a nickel' (</w:t>
      </w:r>
      <w:r w:rsidR="00AF3FD0">
        <w:rPr>
          <w:rFonts w:cs="Times New Roman"/>
        </w:rPr>
        <w:t>§</w:t>
      </w:r>
      <w:r w:rsidR="00AF3FD0">
        <w:t>&amp;&amp;&amp;&amp;&amp;). *</w:t>
      </w:r>
      <w:r w:rsidR="00AF3FD0" w:rsidRPr="004A4944">
        <w:rPr>
          <w:rFonts w:cs="Times New Roman"/>
          <w:i/>
          <w:iCs/>
        </w:rPr>
        <w:t>ğ</w:t>
      </w:r>
      <w:r w:rsidR="00AF3FD0">
        <w:t xml:space="preserve"> has shifted to </w:t>
      </w:r>
      <w:r w:rsidR="00AF3FD0" w:rsidRPr="004A4944">
        <w:rPr>
          <w:rFonts w:cs="Times New Roman"/>
          <w:i/>
          <w:iCs/>
        </w:rPr>
        <w:t>ž</w:t>
      </w:r>
      <w:r w:rsidR="00AF3FD0">
        <w:t xml:space="preserve">, but there are numerous </w:t>
      </w:r>
      <w:r w:rsidR="00AF3FD0">
        <w:lastRenderedPageBreak/>
        <w:t xml:space="preserve">cases where it is still pronounced </w:t>
      </w:r>
      <w:r w:rsidR="00AF3FD0" w:rsidRPr="004A4944">
        <w:rPr>
          <w:rFonts w:cs="Times New Roman"/>
          <w:i/>
          <w:iCs/>
        </w:rPr>
        <w:t>ğ</w:t>
      </w:r>
      <w:r w:rsidR="00AF3FD0">
        <w:t>, just as it is known in other dialects in the region (</w:t>
      </w:r>
      <w:r w:rsidR="00AF3FD0">
        <w:rPr>
          <w:rFonts w:cs="Times New Roman"/>
        </w:rPr>
        <w:t>§</w:t>
      </w:r>
      <w:r w:rsidR="00AF3FD0">
        <w:t>&amp;&amp;&amp;&amp;&amp;&amp;).</w:t>
      </w:r>
    </w:p>
    <w:p w14:paraId="415404D8" w14:textId="3AEE93FD" w:rsidR="00E80E69" w:rsidRDefault="00E80E69" w:rsidP="00E80E69">
      <w:pPr>
        <w:bidi w:val="0"/>
      </w:pPr>
      <w:r w:rsidRPr="001A1F03">
        <w:rPr>
          <w:b/>
          <w:bCs/>
        </w:rPr>
        <w:t>Velarization</w:t>
      </w:r>
      <w:r>
        <w:t xml:space="preserve"> extends in both directions, but this subject requires a deeper examination (</w:t>
      </w:r>
      <w:r>
        <w:rPr>
          <w:rFonts w:cs="Times New Roman"/>
        </w:rPr>
        <w:t>§</w:t>
      </w:r>
      <w:r>
        <w:t>&amp;&amp;&amp;&amp;&amp;). A long pronunciation of consonants is found in DDJ, but this prolongation is shortened in clusters of the type *C</w:t>
      </w:r>
      <w:r w:rsidRPr="00B71B84">
        <w:rPr>
          <w:sz w:val="20"/>
          <w:szCs w:val="20"/>
          <w:vertAlign w:val="subscript"/>
        </w:rPr>
        <w:t>A</w:t>
      </w:r>
      <w:r>
        <w:t>C</w:t>
      </w:r>
      <w:r w:rsidRPr="00B71B84">
        <w:rPr>
          <w:sz w:val="20"/>
          <w:szCs w:val="20"/>
          <w:vertAlign w:val="subscript"/>
        </w:rPr>
        <w:t>A</w:t>
      </w:r>
      <w:r>
        <w:t>C</w:t>
      </w:r>
      <w:r w:rsidRPr="00B71B84">
        <w:rPr>
          <w:sz w:val="20"/>
          <w:szCs w:val="20"/>
          <w:vertAlign w:val="subscript"/>
        </w:rPr>
        <w:t>B</w:t>
      </w:r>
      <w:r w:rsidRPr="00E80E69">
        <w:t>, which are</w:t>
      </w:r>
      <w:r>
        <w:t xml:space="preserve"> pronounced C</w:t>
      </w:r>
      <w:r w:rsidRPr="00B71B84">
        <w:rPr>
          <w:sz w:val="20"/>
          <w:szCs w:val="20"/>
          <w:vertAlign w:val="subscript"/>
        </w:rPr>
        <w:t>A</w:t>
      </w:r>
      <w:r>
        <w:t>C</w:t>
      </w:r>
      <w:r w:rsidRPr="00B71B84">
        <w:rPr>
          <w:sz w:val="20"/>
          <w:szCs w:val="20"/>
          <w:vertAlign w:val="subscript"/>
        </w:rPr>
        <w:t>B</w:t>
      </w:r>
      <w:r w:rsidRPr="00E80E69">
        <w:rPr>
          <w:rFonts w:cs="Times New Roman"/>
          <w:rtl/>
        </w:rPr>
        <w:t>:</w:t>
      </w:r>
      <w:r>
        <w:rPr>
          <w:rFonts w:hint="cs"/>
          <w:sz w:val="20"/>
          <w:szCs w:val="20"/>
          <w:vertAlign w:val="subscript"/>
          <w:rtl/>
        </w:rPr>
        <w:t xml:space="preserve"> </w:t>
      </w:r>
      <w:r>
        <w:t>*</w:t>
      </w:r>
      <w:r w:rsidRPr="00193B32">
        <w:rPr>
          <w:i/>
          <w:iCs/>
        </w:rPr>
        <w:t>nulabbis</w:t>
      </w:r>
      <w:r w:rsidRPr="00193B32">
        <w:rPr>
          <w:i/>
          <w:iCs/>
          <w:vertAlign w:val="superscript"/>
        </w:rPr>
        <w:t>u</w:t>
      </w:r>
      <w:r w:rsidRPr="00193B32">
        <w:rPr>
          <w:i/>
          <w:iCs/>
        </w:rPr>
        <w:t>+hu&gt;nlabbs-o</w:t>
      </w:r>
      <w:r>
        <w:t>&gt;[</w:t>
      </w:r>
      <w:r>
        <w:rPr>
          <w:rFonts w:cs="Times New Roman"/>
        </w:rPr>
        <w:t>ˈ</w:t>
      </w:r>
      <w:r>
        <w:t>nlapso] 'we dress him'. Clusters of the type C</w:t>
      </w:r>
      <w:r w:rsidRPr="00B71B84">
        <w:rPr>
          <w:sz w:val="20"/>
          <w:szCs w:val="20"/>
          <w:vertAlign w:val="subscript"/>
        </w:rPr>
        <w:t>A</w:t>
      </w:r>
      <w:r>
        <w:t>C</w:t>
      </w:r>
      <w:r w:rsidRPr="00B71B84">
        <w:rPr>
          <w:sz w:val="20"/>
          <w:szCs w:val="20"/>
          <w:vertAlign w:val="subscript"/>
        </w:rPr>
        <w:t>A</w:t>
      </w:r>
      <w:r>
        <w:t>C</w:t>
      </w:r>
      <w:r w:rsidRPr="00B71B84">
        <w:rPr>
          <w:sz w:val="20"/>
          <w:szCs w:val="20"/>
          <w:vertAlign w:val="subscript"/>
        </w:rPr>
        <w:t>A</w:t>
      </w:r>
      <w:r>
        <w:rPr>
          <w:sz w:val="20"/>
          <w:szCs w:val="20"/>
          <w:vertAlign w:val="subscript"/>
        </w:rPr>
        <w:t xml:space="preserve"> </w:t>
      </w:r>
      <w:r w:rsidRPr="00E80E69">
        <w:t>are not reduced</w:t>
      </w:r>
      <w:r>
        <w:t>, but rather receive a helping vowel between the second and third consonants: *</w:t>
      </w:r>
      <w:r w:rsidRPr="00193B32">
        <w:rPr>
          <w:i/>
          <w:iCs/>
        </w:rPr>
        <w:t>y</w:t>
      </w:r>
      <w:r w:rsidRPr="00193B32">
        <w:rPr>
          <w:rFonts w:cs="Times New Roman"/>
          <w:i/>
          <w:iCs/>
        </w:rPr>
        <w:t>ḥ</w:t>
      </w:r>
      <w:r w:rsidRPr="00193B32">
        <w:rPr>
          <w:i/>
          <w:iCs/>
        </w:rPr>
        <w:t>allel+u&gt;*y</w:t>
      </w:r>
      <w:r w:rsidRPr="00193B32">
        <w:rPr>
          <w:rFonts w:cs="Times New Roman"/>
          <w:i/>
          <w:iCs/>
        </w:rPr>
        <w:t>ḥ</w:t>
      </w:r>
      <w:r w:rsidRPr="00193B32">
        <w:rPr>
          <w:i/>
          <w:iCs/>
        </w:rPr>
        <w:t>alllu&gt;y</w:t>
      </w:r>
      <w:r w:rsidRPr="00193B32">
        <w:rPr>
          <w:rFonts w:cs="Times New Roman"/>
          <w:i/>
          <w:iCs/>
        </w:rPr>
        <w:t>ḥ</w:t>
      </w:r>
      <w:r w:rsidRPr="00193B32">
        <w:rPr>
          <w:i/>
          <w:iCs/>
        </w:rPr>
        <w:t>áll</w:t>
      </w:r>
      <w:r w:rsidRPr="00193B32">
        <w:rPr>
          <w:rFonts w:cs="Times New Roman"/>
          <w:i/>
          <w:iCs/>
          <w:vertAlign w:val="superscript"/>
        </w:rPr>
        <w:t>ə</w:t>
      </w:r>
      <w:r w:rsidRPr="00193B32">
        <w:rPr>
          <w:i/>
          <w:iCs/>
        </w:rPr>
        <w:t>lu</w:t>
      </w:r>
      <w:r w:rsidRPr="004033A3">
        <w:rPr>
          <w:sz w:val="20"/>
          <w:szCs w:val="20"/>
          <w:vertAlign w:val="superscript"/>
        </w:rPr>
        <w:t>HBC</w:t>
      </w:r>
      <w:r w:rsidRPr="002F75AA">
        <w:t xml:space="preserve"> '</w:t>
      </w:r>
      <w:r w:rsidR="002F75AA" w:rsidRPr="002F75AA">
        <w:t xml:space="preserve">they desecrate </w:t>
      </w:r>
      <w:r w:rsidR="001A1F03">
        <w:t>(</w:t>
      </w:r>
      <w:r w:rsidR="002F75AA" w:rsidRPr="002F75AA">
        <w:t>the Sabbath</w:t>
      </w:r>
      <w:r w:rsidR="001A1F03">
        <w:t>)</w:t>
      </w:r>
      <w:r w:rsidR="002F75AA">
        <w:t>' (</w:t>
      </w:r>
      <w:r w:rsidR="002F75AA">
        <w:rPr>
          <w:rFonts w:cs="Times New Roman"/>
        </w:rPr>
        <w:t>§</w:t>
      </w:r>
      <w:r w:rsidR="002F75AA">
        <w:t>&amp;&amp;&amp;&amp;&amp;&amp;). There seems to be no difference between the pronunciation of *C</w:t>
      </w:r>
      <w:r w:rsidR="002F75AA" w:rsidRPr="0093362F">
        <w:rPr>
          <w:sz w:val="20"/>
          <w:szCs w:val="20"/>
          <w:vertAlign w:val="subscript"/>
        </w:rPr>
        <w:t>A</w:t>
      </w:r>
      <w:r w:rsidR="002F75AA">
        <w:t>C</w:t>
      </w:r>
      <w:r w:rsidR="002F75AA" w:rsidRPr="0093362F">
        <w:rPr>
          <w:sz w:val="20"/>
          <w:szCs w:val="20"/>
          <w:vertAlign w:val="subscript"/>
        </w:rPr>
        <w:t>A</w:t>
      </w:r>
      <w:r w:rsidR="002F75AA">
        <w:t>C</w:t>
      </w:r>
      <w:r w:rsidR="002F75AA" w:rsidRPr="0093362F">
        <w:rPr>
          <w:sz w:val="20"/>
          <w:szCs w:val="20"/>
          <w:vertAlign w:val="subscript"/>
        </w:rPr>
        <w:t>B</w:t>
      </w:r>
      <w:r w:rsidR="002F75AA">
        <w:t>&gt;C</w:t>
      </w:r>
      <w:r w:rsidR="002F75AA" w:rsidRPr="0093362F">
        <w:rPr>
          <w:sz w:val="20"/>
          <w:szCs w:val="20"/>
          <w:vertAlign w:val="subscript"/>
        </w:rPr>
        <w:t>A</w:t>
      </w:r>
      <w:r w:rsidR="002F75AA">
        <w:t>C</w:t>
      </w:r>
      <w:r w:rsidR="002F75AA" w:rsidRPr="0093362F">
        <w:rPr>
          <w:sz w:val="20"/>
          <w:szCs w:val="20"/>
          <w:vertAlign w:val="subscript"/>
        </w:rPr>
        <w:t>B</w:t>
      </w:r>
      <w:r w:rsidR="002F75AA">
        <w:t xml:space="preserve"> and the pronunciation of C</w:t>
      </w:r>
      <w:r w:rsidR="002F75AA" w:rsidRPr="0093362F">
        <w:rPr>
          <w:sz w:val="20"/>
          <w:szCs w:val="20"/>
          <w:vertAlign w:val="subscript"/>
        </w:rPr>
        <w:t>A</w:t>
      </w:r>
      <w:r w:rsidR="002F75AA">
        <w:t>C</w:t>
      </w:r>
      <w:r w:rsidR="002F75AA" w:rsidRPr="0093362F">
        <w:rPr>
          <w:sz w:val="20"/>
          <w:szCs w:val="20"/>
          <w:vertAlign w:val="subscript"/>
        </w:rPr>
        <w:t>B</w:t>
      </w:r>
      <w:r w:rsidR="00766A06">
        <w:rPr>
          <w:rFonts w:ascii="Arial" w:hAnsi="Arial" w:cs="Arial"/>
          <w:lang w:eastAsia="zh-CN"/>
        </w:rPr>
        <w:t>║</w:t>
      </w:r>
      <w:r w:rsidR="002F75AA">
        <w:t>C</w:t>
      </w:r>
      <w:r w:rsidR="002F75AA" w:rsidRPr="0093362F">
        <w:rPr>
          <w:sz w:val="20"/>
          <w:szCs w:val="20"/>
          <w:vertAlign w:val="subscript"/>
        </w:rPr>
        <w:t>A</w:t>
      </w:r>
      <w:r w:rsidR="002F75AA">
        <w:t>C</w:t>
      </w:r>
      <w:r w:rsidR="002F75AA" w:rsidRPr="0093362F">
        <w:rPr>
          <w:sz w:val="20"/>
          <w:szCs w:val="20"/>
          <w:vertAlign w:val="subscript"/>
        </w:rPr>
        <w:t>B</w:t>
      </w:r>
      <w:r w:rsidR="002F75AA" w:rsidRPr="002F75AA">
        <w:t>, e.g.:</w:t>
      </w:r>
      <w:r>
        <w:t xml:space="preserve"> </w:t>
      </w:r>
      <w:r w:rsidR="002F75AA" w:rsidRPr="00193B32">
        <w:rPr>
          <w:i/>
          <w:iCs/>
        </w:rPr>
        <w:t>ʾ</w:t>
      </w:r>
      <w:r w:rsidR="002F75AA" w:rsidRPr="00193B32">
        <w:rPr>
          <w:rFonts w:cs="Times New Roman"/>
          <w:i/>
          <w:iCs/>
        </w:rPr>
        <w:t>ə</w:t>
      </w:r>
      <w:r w:rsidR="002F75AA" w:rsidRPr="00193B32">
        <w:rPr>
          <w:i/>
          <w:iCs/>
        </w:rPr>
        <w:t>mm+na</w:t>
      </w:r>
      <w:r w:rsidR="002F75AA">
        <w:t>&gt;[</w:t>
      </w:r>
      <w:r w:rsidR="002F75AA">
        <w:rPr>
          <w:rFonts w:cs="Times New Roman"/>
        </w:rPr>
        <w:t>ˈʔə</w:t>
      </w:r>
      <w:r w:rsidR="002F75AA">
        <w:t xml:space="preserve">mna] 'our mother' is pronounced the same way as </w:t>
      </w:r>
      <w:r w:rsidR="002F75AA" w:rsidRPr="00193B32">
        <w:rPr>
          <w:i/>
          <w:iCs/>
        </w:rPr>
        <w:t>ˀ</w:t>
      </w:r>
      <w:r w:rsidR="002F75AA" w:rsidRPr="00193B32">
        <w:rPr>
          <w:rFonts w:cs="Times New Roman"/>
          <w:i/>
          <w:iCs/>
        </w:rPr>
        <w:t>ə</w:t>
      </w:r>
      <w:r w:rsidR="002F75AA" w:rsidRPr="00193B32">
        <w:rPr>
          <w:i/>
          <w:iCs/>
        </w:rPr>
        <w:t>mna</w:t>
      </w:r>
      <w:r w:rsidR="002F75AA">
        <w:t xml:space="preserve"> [</w:t>
      </w:r>
      <w:r w:rsidR="002F75AA">
        <w:rPr>
          <w:rFonts w:cs="Times New Roman"/>
        </w:rPr>
        <w:t>ˈʔə</w:t>
      </w:r>
      <w:r w:rsidR="002F75AA">
        <w:t>mna]</w:t>
      </w:r>
      <w:r w:rsidR="002F75AA">
        <w:rPr>
          <w:rFonts w:hint="cs"/>
          <w:rtl/>
        </w:rPr>
        <w:t xml:space="preserve"> </w:t>
      </w:r>
      <w:r w:rsidR="002F75AA">
        <w:t xml:space="preserve">'we </w:t>
      </w:r>
      <w:r w:rsidR="00193B32">
        <w:t>removed</w:t>
      </w:r>
      <w:r w:rsidR="007D5A59">
        <w:t>' (</w:t>
      </w:r>
      <w:r w:rsidR="007D5A59">
        <w:rPr>
          <w:rFonts w:cs="Times New Roman"/>
        </w:rPr>
        <w:t>§</w:t>
      </w:r>
      <w:r w:rsidR="007D5A59">
        <w:t>&amp;&amp;&amp;&amp;&amp;&amp;)</w:t>
      </w:r>
      <w:r w:rsidR="00193B32">
        <w:t xml:space="preserve">. </w:t>
      </w:r>
      <w:r>
        <w:t xml:space="preserve"> </w:t>
      </w:r>
      <w:r w:rsidR="00193B32">
        <w:t xml:space="preserve">The most common type of </w:t>
      </w:r>
      <w:r w:rsidR="00193B32" w:rsidRPr="001A1F03">
        <w:rPr>
          <w:b/>
          <w:bCs/>
        </w:rPr>
        <w:t>assimilation</w:t>
      </w:r>
      <w:r w:rsidR="00193B32">
        <w:t xml:space="preserve"> between consonants in DDJ is the regressive assimilation, e.g.: *</w:t>
      </w:r>
      <w:r w:rsidR="00193B32" w:rsidRPr="00193B32">
        <w:rPr>
          <w:rFonts w:cs="Times New Roman"/>
          <w:i/>
          <w:iCs/>
        </w:rPr>
        <w:t>ḥžā</w:t>
      </w:r>
      <w:r w:rsidR="00193B32" w:rsidRPr="00193B32">
        <w:rPr>
          <w:i/>
          <w:iCs/>
        </w:rPr>
        <w:t>r</w:t>
      </w:r>
      <w:r w:rsidR="00193B32">
        <w:t>&gt;[</w:t>
      </w:r>
      <w:r w:rsidR="00EF0EE0">
        <w:rPr>
          <w:rFonts w:cs="Times New Roman"/>
        </w:rPr>
        <w:t>ˈ</w:t>
      </w:r>
      <w:r w:rsidR="00193B32">
        <w:rPr>
          <w:rFonts w:cs="Times New Roman"/>
        </w:rPr>
        <w:t>ʕʒaː</w:t>
      </w:r>
      <w:r w:rsidR="00193B32">
        <w:t>r</w:t>
      </w:r>
      <w:r w:rsidR="00193B32">
        <w:rPr>
          <w:rFonts w:cs="Times New Roman"/>
        </w:rPr>
        <w:t>̣</w:t>
      </w:r>
      <w:r w:rsidR="00193B32">
        <w:t>]</w:t>
      </w:r>
      <w:r w:rsidR="00193B32">
        <w:rPr>
          <w:rFonts w:hint="cs"/>
          <w:rtl/>
        </w:rPr>
        <w:t xml:space="preserve"> </w:t>
      </w:r>
      <w:r w:rsidR="00193B32">
        <w:t>'stones', *</w:t>
      </w:r>
      <w:r w:rsidR="00193B32" w:rsidRPr="00193B32">
        <w:rPr>
          <w:i/>
          <w:iCs/>
        </w:rPr>
        <w:t>nb</w:t>
      </w:r>
      <w:r w:rsidR="00193B32" w:rsidRPr="00193B32">
        <w:rPr>
          <w:rFonts w:cs="Times New Roman"/>
          <w:i/>
          <w:iCs/>
        </w:rPr>
        <w:t>ī</w:t>
      </w:r>
      <w:r w:rsidR="00193B32" w:rsidRPr="00193B32">
        <w:rPr>
          <w:i/>
          <w:iCs/>
        </w:rPr>
        <w:t>d</w:t>
      </w:r>
      <w:r w:rsidR="00193B32">
        <w:t>&gt;[</w:t>
      </w:r>
      <w:r w:rsidR="00EF0EE0">
        <w:rPr>
          <w:rFonts w:cs="Times New Roman"/>
        </w:rPr>
        <w:t>ˈ</w:t>
      </w:r>
      <w:r w:rsidR="00193B32">
        <w:t>mb</w:t>
      </w:r>
      <w:r w:rsidR="00193B32">
        <w:rPr>
          <w:rFonts w:cs="Times New Roman"/>
        </w:rPr>
        <w:t>iː</w:t>
      </w:r>
      <w:r w:rsidR="00193B32">
        <w:t>d] 'wine' (</w:t>
      </w:r>
      <w:r w:rsidR="00193B32">
        <w:rPr>
          <w:rFonts w:cs="Times New Roman"/>
        </w:rPr>
        <w:t>§</w:t>
      </w:r>
      <w:r w:rsidR="00193B32">
        <w:t xml:space="preserve">&amp;&amp;&amp;&amp;&amp;). There are also instances of </w:t>
      </w:r>
      <w:r w:rsidR="00CB27A3">
        <w:t>voicing</w:t>
      </w:r>
      <w:r w:rsidR="00193B32">
        <w:t xml:space="preserve"> between vowels, e.g.: </w:t>
      </w:r>
      <w:r w:rsidR="00193B32" w:rsidRPr="00832A73">
        <w:rPr>
          <w:i/>
          <w:iCs/>
        </w:rPr>
        <w:t>b-tāxod</w:t>
      </w:r>
      <w:r w:rsidR="00193B32">
        <w:t>&gt;</w:t>
      </w:r>
      <w:r w:rsidR="00193B32" w:rsidRPr="00D92D74">
        <w:t>[</w:t>
      </w:r>
      <w:r w:rsidR="00193B32">
        <w:rPr>
          <w:rFonts w:cs="Times New Roman"/>
        </w:rPr>
        <w:t>ˈ</w:t>
      </w:r>
      <w:r w:rsidR="00193B32">
        <w:t>p</w:t>
      </w:r>
      <w:r w:rsidR="00193B32" w:rsidRPr="00D92D74">
        <w:t>t</w:t>
      </w:r>
      <w:r w:rsidR="00193B32">
        <w:t>a</w:t>
      </w:r>
      <w:r w:rsidR="00193B32">
        <w:rPr>
          <w:rFonts w:cs="Times New Roman"/>
        </w:rPr>
        <w:t>ːɣ</w:t>
      </w:r>
      <w:r w:rsidR="00193B32" w:rsidRPr="00D92D74">
        <w:t>od]</w:t>
      </w:r>
      <w:r w:rsidR="00193B32">
        <w:t xml:space="preserve"> 'you (</w:t>
      </w:r>
      <w:r w:rsidR="0016397B">
        <w:t>Sg.</w:t>
      </w:r>
      <w:r w:rsidR="00193B32">
        <w:t>3</w:t>
      </w:r>
      <w:r w:rsidR="0016397B">
        <w:t>.</w:t>
      </w:r>
      <w:r w:rsidR="00193B32">
        <w:t>m) take' (</w:t>
      </w:r>
      <w:r w:rsidR="00193B32">
        <w:rPr>
          <w:rFonts w:cs="Times New Roman"/>
        </w:rPr>
        <w:t>§</w:t>
      </w:r>
      <w:r w:rsidR="00193B32">
        <w:t xml:space="preserve">&amp;&amp;&amp;&amp;&amp;&amp;). </w:t>
      </w:r>
      <w:r w:rsidR="00193B32" w:rsidRPr="00E15370">
        <w:rPr>
          <w:b/>
          <w:bCs/>
        </w:rPr>
        <w:t>The average duration of a long vowel</w:t>
      </w:r>
      <w:r w:rsidR="00193B32">
        <w:t xml:space="preserve"> is 130ms, </w:t>
      </w:r>
      <w:r w:rsidR="00832A73">
        <w:t xml:space="preserve">while a short vowel's duration is 63ms in average. A super short vowel lasts 48ms. The phonemic value of vowel duration is </w:t>
      </w:r>
      <w:r w:rsidR="00FC5DB8">
        <w:t xml:space="preserve">evident from minimal pairs such as </w:t>
      </w:r>
      <w:proofErr w:type="gramStart"/>
      <w:r w:rsidR="00FC5DB8" w:rsidRPr="00FC5DB8">
        <w:rPr>
          <w:i/>
          <w:iCs/>
        </w:rPr>
        <w:t>ṭ</w:t>
      </w:r>
      <w:r w:rsidR="00FC5DB8" w:rsidRPr="00FC5DB8">
        <w:rPr>
          <w:i/>
          <w:iCs/>
          <w:color w:val="000000"/>
        </w:rPr>
        <w:t>ā</w:t>
      </w:r>
      <w:r w:rsidR="00FC5DB8" w:rsidRPr="00FC5DB8">
        <w:rPr>
          <w:i/>
          <w:iCs/>
        </w:rPr>
        <w:t>bxa</w:t>
      </w:r>
      <w:r w:rsidR="00E15370" w:rsidRPr="00E15370">
        <w:t>:</w:t>
      </w:r>
      <w:r w:rsidR="00FC5DB8" w:rsidRPr="00FC5DB8">
        <w:rPr>
          <w:i/>
          <w:iCs/>
          <w:color w:val="000000"/>
        </w:rPr>
        <w:t>ṭabxa</w:t>
      </w:r>
      <w:proofErr w:type="gramEnd"/>
      <w:r w:rsidR="00FC5DB8">
        <w:t xml:space="preserve"> 'she cooked</w:t>
      </w:r>
      <w:r w:rsidR="00E15370">
        <w:t>:</w:t>
      </w:r>
      <w:r w:rsidR="00FC5DB8">
        <w:t>a dish'.</w:t>
      </w:r>
    </w:p>
    <w:p w14:paraId="4F4AB6F2" w14:textId="6DB01338" w:rsidR="009C406F" w:rsidRDefault="009C406F" w:rsidP="009C406F">
      <w:pPr>
        <w:bidi w:val="0"/>
      </w:pPr>
      <w:r w:rsidRPr="00E15370">
        <w:rPr>
          <w:b/>
          <w:bCs/>
        </w:rPr>
        <w:t>*</w:t>
      </w:r>
      <w:r w:rsidRPr="00E15370">
        <w:rPr>
          <w:b/>
          <w:bCs/>
          <w:i/>
          <w:iCs/>
        </w:rPr>
        <w:t>i</w:t>
      </w:r>
      <w:r w:rsidRPr="00E15370">
        <w:rPr>
          <w:b/>
          <w:bCs/>
        </w:rPr>
        <w:t xml:space="preserve"> and *</w:t>
      </w:r>
      <w:r w:rsidRPr="00E15370">
        <w:rPr>
          <w:b/>
          <w:bCs/>
          <w:i/>
          <w:iCs/>
        </w:rPr>
        <w:t>u</w:t>
      </w:r>
      <w:r w:rsidRPr="00E15370">
        <w:rPr>
          <w:b/>
          <w:bCs/>
        </w:rPr>
        <w:t xml:space="preserve"> vowels</w:t>
      </w:r>
      <w:r>
        <w:t xml:space="preserve"> are usually elide</w:t>
      </w:r>
      <w:r w:rsidR="00CB27A3">
        <w:t>d</w:t>
      </w:r>
      <w:r>
        <w:t xml:space="preserve"> in open unstressed syllables, and in stressed open syllables or before a cluster they become </w:t>
      </w:r>
      <w:r w:rsidRPr="00E15370">
        <w:rPr>
          <w:rFonts w:cs="Times New Roman"/>
          <w:i/>
          <w:iCs/>
        </w:rPr>
        <w:t>ə</w:t>
      </w:r>
      <w:r>
        <w:t>, as is the case also in CD: *</w:t>
      </w:r>
      <w:r w:rsidRPr="009C406F">
        <w:rPr>
          <w:i/>
          <w:iCs/>
        </w:rPr>
        <w:t>wulid</w:t>
      </w:r>
      <w:r w:rsidRPr="009C406F">
        <w:rPr>
          <w:i/>
          <w:iCs/>
          <w:vertAlign w:val="superscript"/>
        </w:rPr>
        <w:t>a</w:t>
      </w:r>
      <w:r w:rsidRPr="009C406F">
        <w:rPr>
          <w:i/>
          <w:iCs/>
        </w:rPr>
        <w:t>&gt;wə́led</w:t>
      </w:r>
      <w:r>
        <w:t xml:space="preserve"> 'he was born', *</w:t>
      </w:r>
      <w:r w:rsidRPr="009C406F">
        <w:rPr>
          <w:i/>
          <w:iCs/>
        </w:rPr>
        <w:t>šuṭṭār&gt;šəṭṭār</w:t>
      </w:r>
      <w:r>
        <w:t xml:space="preserve"> 'smart (pl.)'. In the nominal pattern *C</w:t>
      </w:r>
      <w:r w:rsidRPr="009C406F">
        <w:rPr>
          <w:sz w:val="20"/>
          <w:szCs w:val="20"/>
          <w:vertAlign w:val="subscript"/>
        </w:rPr>
        <w:t>1</w:t>
      </w:r>
      <w:r>
        <w:t>iC</w:t>
      </w:r>
      <w:r w:rsidRPr="009C406F">
        <w:rPr>
          <w:sz w:val="20"/>
          <w:szCs w:val="20"/>
          <w:vertAlign w:val="subscript"/>
        </w:rPr>
        <w:t>2</w:t>
      </w:r>
      <w:r>
        <w:rPr>
          <w:rFonts w:cs="Times New Roman"/>
        </w:rPr>
        <w:t>ā</w:t>
      </w:r>
      <w:r>
        <w:t>C</w:t>
      </w:r>
      <w:r w:rsidRPr="009C406F">
        <w:rPr>
          <w:sz w:val="20"/>
          <w:szCs w:val="20"/>
          <w:vertAlign w:val="subscript"/>
        </w:rPr>
        <w:t>3</w:t>
      </w:r>
      <w:r>
        <w:t>(T) *</w:t>
      </w:r>
      <w:r w:rsidRPr="00766A06">
        <w:rPr>
          <w:i/>
          <w:iCs/>
        </w:rPr>
        <w:t>i</w:t>
      </w:r>
      <w:r>
        <w:t xml:space="preserve"> tends </w:t>
      </w:r>
      <w:r w:rsidR="00766A06">
        <w:t xml:space="preserve">to remain: </w:t>
      </w:r>
      <w:r w:rsidR="00766A06" w:rsidRPr="00766A06">
        <w:rPr>
          <w:i/>
          <w:iCs/>
        </w:rPr>
        <w:t>mn-</w:t>
      </w:r>
      <w:r w:rsidR="00766A06" w:rsidRPr="00766A06">
        <w:rPr>
          <w:i/>
          <w:iCs/>
          <w:vertAlign w:val="superscript"/>
        </w:rPr>
        <w:t>ə</w:t>
      </w:r>
      <w:r w:rsidR="00766A06" w:rsidRPr="00766A06">
        <w:rPr>
          <w:i/>
          <w:iCs/>
        </w:rPr>
        <w:t>l-bilād</w:t>
      </w:r>
      <w:r w:rsidR="00766A06">
        <w:t xml:space="preserve"> 'from the country', </w:t>
      </w:r>
      <w:r w:rsidR="00766A06" w:rsidRPr="00766A06">
        <w:rPr>
          <w:i/>
          <w:iCs/>
        </w:rPr>
        <w:t>bi-l-bidāye</w:t>
      </w:r>
      <w:r>
        <w:t xml:space="preserve"> </w:t>
      </w:r>
      <w:r w:rsidR="00766A06">
        <w:t>'in the beginning' (</w:t>
      </w:r>
      <w:r w:rsidR="00766A06">
        <w:rPr>
          <w:rFonts w:cs="Times New Roman"/>
        </w:rPr>
        <w:t>§</w:t>
      </w:r>
      <w:r w:rsidR="00766A06">
        <w:t>&amp;&amp;&amp;&amp;&amp;&amp;).</w:t>
      </w:r>
      <w:r w:rsidR="00E15370">
        <w:t xml:space="preserve"> *</w:t>
      </w:r>
      <w:r w:rsidR="00E15370" w:rsidRPr="00E15370">
        <w:rPr>
          <w:i/>
          <w:iCs/>
        </w:rPr>
        <w:t>u</w:t>
      </w:r>
      <w:r w:rsidR="00E15370">
        <w:rPr>
          <w:rFonts w:ascii="Arial" w:hAnsi="Arial" w:cs="Arial"/>
          <w:lang w:eastAsia="zh-CN"/>
        </w:rPr>
        <w:t>║</w:t>
      </w:r>
      <w:r w:rsidR="00E15370" w:rsidRPr="00E15370">
        <w:rPr>
          <w:i/>
          <w:iCs/>
        </w:rPr>
        <w:t>u</w:t>
      </w:r>
      <w:r w:rsidR="00E15370">
        <w:t xml:space="preserve"> in open unstressed syllable is usually maintained in loans from CA, e.g.: </w:t>
      </w:r>
      <w:r w:rsidR="00E15370" w:rsidRPr="00E15370">
        <w:rPr>
          <w:i/>
          <w:iCs/>
        </w:rPr>
        <w:t>sənn</w:t>
      </w:r>
      <w:r w:rsidR="00E15370">
        <w:rPr>
          <w:i/>
          <w:iCs/>
        </w:rPr>
        <w:br/>
      </w:r>
      <w:r w:rsidR="00E15370" w:rsidRPr="00E15370">
        <w:rPr>
          <w:i/>
          <w:iCs/>
          <w:vertAlign w:val="superscript"/>
        </w:rPr>
        <w:t>ə</w:t>
      </w:r>
      <w:r w:rsidR="00E15370" w:rsidRPr="00E15370">
        <w:rPr>
          <w:i/>
          <w:iCs/>
        </w:rPr>
        <w:t>ṭ-ṭufūle</w:t>
      </w:r>
      <w:r w:rsidR="00E15370">
        <w:t xml:space="preserve"> 'early childhood' (</w:t>
      </w:r>
      <w:r w:rsidR="00E15370">
        <w:rPr>
          <w:rFonts w:cs="Times New Roman"/>
        </w:rPr>
        <w:t>§</w:t>
      </w:r>
      <w:r w:rsidR="00E15370">
        <w:t xml:space="preserve">&amp;&amp;&amp;&amp;&amp;&amp;&amp;).   </w:t>
      </w:r>
    </w:p>
    <w:p w14:paraId="00595203" w14:textId="77777777" w:rsidR="007C66D3" w:rsidRDefault="00766A06" w:rsidP="00766A06">
      <w:pPr>
        <w:bidi w:val="0"/>
      </w:pPr>
      <w:r w:rsidRPr="00E15370">
        <w:rPr>
          <w:rFonts w:cs="Times New Roman"/>
          <w:b/>
          <w:bCs/>
          <w:i/>
          <w:iCs/>
        </w:rPr>
        <w:t>ə</w:t>
      </w:r>
      <w:r w:rsidRPr="00E15370">
        <w:rPr>
          <w:b/>
          <w:bCs/>
        </w:rPr>
        <w:t xml:space="preserve"> is highly affected by its consonantal environment</w:t>
      </w:r>
      <w:r>
        <w:t xml:space="preserve"> – in proximity with </w:t>
      </w:r>
      <w:r w:rsidR="002463EC">
        <w:t>l</w:t>
      </w:r>
      <w:r>
        <w:t xml:space="preserve">abials </w:t>
      </w:r>
      <w:r w:rsidRPr="00766A06">
        <w:rPr>
          <w:i/>
          <w:iCs/>
        </w:rPr>
        <w:t>f</w:t>
      </w:r>
      <w:r>
        <w:t xml:space="preserve">, </w:t>
      </w:r>
      <w:r w:rsidRPr="00766A06">
        <w:rPr>
          <w:i/>
          <w:iCs/>
        </w:rPr>
        <w:t>b</w:t>
      </w:r>
      <w:r>
        <w:t xml:space="preserve">, </w:t>
      </w:r>
      <w:r w:rsidRPr="00766A06">
        <w:rPr>
          <w:i/>
          <w:iCs/>
        </w:rPr>
        <w:t>w</w:t>
      </w:r>
      <w:r>
        <w:t xml:space="preserve">, </w:t>
      </w:r>
      <w:r w:rsidRPr="00766A06">
        <w:rPr>
          <w:i/>
          <w:iCs/>
        </w:rPr>
        <w:t>m</w:t>
      </w:r>
      <w:r>
        <w:t xml:space="preserve"> and near </w:t>
      </w:r>
      <w:r w:rsidR="007C66D3">
        <w:t>pharyngeal</w:t>
      </w:r>
      <w:r w:rsidR="002463EC">
        <w:t>ized consonant</w:t>
      </w:r>
      <w:r>
        <w:t xml:space="preserve">s it can be sound [u]: </w:t>
      </w:r>
      <w:r w:rsidRPr="00766A06">
        <w:rPr>
          <w:i/>
          <w:iCs/>
        </w:rPr>
        <w:t>ṣəfi</w:t>
      </w:r>
      <w:r w:rsidRPr="00F374CB">
        <w:t>&gt;[</w:t>
      </w:r>
      <w:r>
        <w:rPr>
          <w:rFonts w:cs="Times New Roman"/>
        </w:rPr>
        <w:t>ˈ</w:t>
      </w:r>
      <w:r>
        <w:t>s</w:t>
      </w:r>
      <w:r>
        <w:rPr>
          <w:rFonts w:cs="Times New Roman"/>
        </w:rPr>
        <w:t>ˁ</w:t>
      </w:r>
      <w:r w:rsidRPr="00F374CB">
        <w:t>ufi]</w:t>
      </w:r>
      <w:r w:rsidRPr="00F374CB">
        <w:rPr>
          <w:rFonts w:hint="cs"/>
          <w:rtl/>
        </w:rPr>
        <w:t xml:space="preserve"> </w:t>
      </w:r>
      <w:r>
        <w:t xml:space="preserve">'it remained', </w:t>
      </w:r>
      <w:r w:rsidRPr="00766A06">
        <w:rPr>
          <w:rFonts w:eastAsia="Times New Roman"/>
          <w:i/>
          <w:iCs/>
        </w:rPr>
        <w:t>m</w:t>
      </w:r>
      <w:r w:rsidRPr="00766A06">
        <w:rPr>
          <w:rFonts w:eastAsia="Times New Roman" w:cs="Times New Roman"/>
          <w:i/>
          <w:iCs/>
        </w:rPr>
        <w:t>əš</w:t>
      </w:r>
      <w:r w:rsidRPr="00766A06">
        <w:rPr>
          <w:rFonts w:eastAsia="Times New Roman"/>
          <w:i/>
          <w:iCs/>
        </w:rPr>
        <w:t>yet</w:t>
      </w:r>
      <w:r w:rsidRPr="00F374CB">
        <w:rPr>
          <w:rFonts w:eastAsia="Times New Roman"/>
        </w:rPr>
        <w:t>&gt;[</w:t>
      </w:r>
      <w:r>
        <w:rPr>
          <w:rFonts w:eastAsia="Times New Roman" w:cs="Times New Roman"/>
        </w:rPr>
        <w:t>ˈ</w:t>
      </w:r>
      <w:r w:rsidRPr="00F374CB">
        <w:rPr>
          <w:rFonts w:eastAsia="Times New Roman"/>
        </w:rPr>
        <w:t>mu</w:t>
      </w:r>
      <w:r>
        <w:rPr>
          <w:rFonts w:eastAsia="Times New Roman" w:cs="Times New Roman"/>
        </w:rPr>
        <w:t>ʃ</w:t>
      </w:r>
      <w:r w:rsidRPr="00F374CB">
        <w:rPr>
          <w:rFonts w:eastAsia="Times New Roman"/>
        </w:rPr>
        <w:t>yet]</w:t>
      </w:r>
      <w:r w:rsidRPr="00F374CB">
        <w:rPr>
          <w:rFonts w:eastAsia="Times New Roman" w:hint="cs"/>
          <w:rtl/>
        </w:rPr>
        <w:t xml:space="preserve"> </w:t>
      </w:r>
      <w:r>
        <w:t xml:space="preserve">'she went', </w:t>
      </w:r>
      <w:r w:rsidRPr="00766A06">
        <w:rPr>
          <w:i/>
          <w:iCs/>
        </w:rPr>
        <w:t>ḍəxme</w:t>
      </w:r>
      <w:r w:rsidRPr="00F374CB">
        <w:t>&gt;[</w:t>
      </w:r>
      <w:r>
        <w:rPr>
          <w:rFonts w:cs="Times New Roman"/>
        </w:rPr>
        <w:t>ˈ</w:t>
      </w:r>
      <w:r>
        <w:t>d</w:t>
      </w:r>
      <w:r>
        <w:rPr>
          <w:rFonts w:cs="Times New Roman"/>
        </w:rPr>
        <w:t>ˁ</w:t>
      </w:r>
      <w:r w:rsidRPr="00F374CB">
        <w:t>u</w:t>
      </w:r>
      <w:r>
        <w:rPr>
          <w:rFonts w:cs="Times New Roman"/>
        </w:rPr>
        <w:t>χ</w:t>
      </w:r>
      <w:r w:rsidRPr="00F374CB">
        <w:t>me</w:t>
      </w:r>
      <w:r>
        <w:t>] 'huge (f.sg.)'.</w:t>
      </w:r>
      <w:r w:rsidR="002463EC">
        <w:t xml:space="preserve"> When in proximity with glottal, pharyng</w:t>
      </w:r>
      <w:r w:rsidR="007C66D3">
        <w:t>ea</w:t>
      </w:r>
      <w:r w:rsidR="002463EC">
        <w:t>l and fricative velar</w:t>
      </w:r>
      <w:r w:rsidR="007C66D3">
        <w:t xml:space="preserve"> consonant</w:t>
      </w:r>
      <w:r w:rsidR="002463EC">
        <w:t xml:space="preserve">s </w:t>
      </w:r>
      <w:r w:rsidR="007C66D3" w:rsidRPr="007C66D3">
        <w:rPr>
          <w:rFonts w:cs="Times New Roman"/>
          <w:i/>
          <w:iCs/>
        </w:rPr>
        <w:t>ə</w:t>
      </w:r>
      <w:r w:rsidR="007C66D3">
        <w:t xml:space="preserve"> </w:t>
      </w:r>
      <w:r w:rsidR="002463EC">
        <w:t xml:space="preserve">can be sound [a]: </w:t>
      </w:r>
      <w:r w:rsidR="002463EC" w:rsidRPr="002463EC">
        <w:rPr>
          <w:i/>
          <w:iCs/>
        </w:rPr>
        <w:lastRenderedPageBreak/>
        <w:t>*</w:t>
      </w:r>
      <w:r w:rsidR="002463EC" w:rsidRPr="002463EC">
        <w:rPr>
          <w:rFonts w:cs="Times New Roman"/>
          <w:i/>
          <w:iCs/>
        </w:rPr>
        <w:t>ğ</w:t>
      </w:r>
      <w:r w:rsidR="002463EC" w:rsidRPr="002463EC">
        <w:rPr>
          <w:i/>
          <w:iCs/>
        </w:rPr>
        <w:t>uhd</w:t>
      </w:r>
      <w:r w:rsidR="002463EC" w:rsidRPr="002463EC">
        <w:rPr>
          <w:i/>
          <w:iCs/>
          <w:vertAlign w:val="superscript"/>
        </w:rPr>
        <w:t>u</w:t>
      </w:r>
      <w:r w:rsidR="002463EC" w:rsidRPr="002463EC">
        <w:rPr>
          <w:i/>
          <w:iCs/>
        </w:rPr>
        <w:t>+na&gt;žə́h</w:t>
      </w:r>
      <w:r w:rsidR="002463EC" w:rsidRPr="002463EC">
        <w:rPr>
          <w:i/>
          <w:iCs/>
          <w:vertAlign w:val="superscript"/>
        </w:rPr>
        <w:t>ə</w:t>
      </w:r>
      <w:r w:rsidR="002463EC" w:rsidRPr="002463EC">
        <w:rPr>
          <w:i/>
          <w:iCs/>
        </w:rPr>
        <w:t>d-na</w:t>
      </w:r>
      <w:r w:rsidR="002463EC" w:rsidRPr="00E16C57">
        <w:t>&gt;[</w:t>
      </w:r>
      <w:r w:rsidR="002463EC">
        <w:rPr>
          <w:rFonts w:cs="Times New Roman"/>
        </w:rPr>
        <w:t>ˈʒ</w:t>
      </w:r>
      <w:r w:rsidR="002463EC" w:rsidRPr="00E16C57">
        <w:t>ah</w:t>
      </w:r>
      <w:r w:rsidR="002463EC" w:rsidRPr="00E16C57">
        <w:rPr>
          <w:vertAlign w:val="superscript"/>
        </w:rPr>
        <w:t>a</w:t>
      </w:r>
      <w:r w:rsidR="002463EC" w:rsidRPr="00E16C57">
        <w:t>dna]</w:t>
      </w:r>
      <w:r w:rsidR="002463EC" w:rsidRPr="00F374CB">
        <w:rPr>
          <w:rFonts w:hint="cs"/>
          <w:rtl/>
        </w:rPr>
        <w:t xml:space="preserve"> </w:t>
      </w:r>
      <w:r w:rsidR="002463EC">
        <w:t xml:space="preserve">'our effort', </w:t>
      </w:r>
      <w:r w:rsidR="002463EC" w:rsidRPr="002463EC">
        <w:rPr>
          <w:i/>
          <w:iCs/>
        </w:rPr>
        <w:t>ʿəmr-i</w:t>
      </w:r>
      <w:r w:rsidR="002463EC" w:rsidRPr="00F374CB">
        <w:t>&gt;[</w:t>
      </w:r>
      <w:r w:rsidR="002463EC">
        <w:rPr>
          <w:rFonts w:cs="Times New Roman"/>
        </w:rPr>
        <w:t>ˈʕ</w:t>
      </w:r>
      <w:r w:rsidR="002463EC" w:rsidRPr="00F374CB">
        <w:t>amri]</w:t>
      </w:r>
      <w:r w:rsidR="002463EC">
        <w:t xml:space="preserve"> 'my age'. In cases where </w:t>
      </w:r>
      <w:r w:rsidR="002463EC" w:rsidRPr="002463EC">
        <w:rPr>
          <w:rFonts w:cs="Times New Roman"/>
          <w:i/>
          <w:iCs/>
        </w:rPr>
        <w:t>ə</w:t>
      </w:r>
      <w:r w:rsidR="002463EC">
        <w:t xml:space="preserve"> can be affected by two different consonantal neighbors, </w:t>
      </w:r>
      <w:r w:rsidR="00DA0B18">
        <w:t>a pharyng</w:t>
      </w:r>
      <w:r w:rsidR="007C66D3">
        <w:t>ea</w:t>
      </w:r>
      <w:r w:rsidR="00DA0B18">
        <w:t>l consonant has a stronger affect then other</w:t>
      </w:r>
      <w:r w:rsidR="007C66D3">
        <w:t xml:space="preserve"> kinds of</w:t>
      </w:r>
      <w:r w:rsidR="00DA0B18">
        <w:t xml:space="preserve"> consonants, and it </w:t>
      </w:r>
      <w:r w:rsidR="007C66D3">
        <w:t xml:space="preserve">gives </w:t>
      </w:r>
      <w:r w:rsidR="007C66D3" w:rsidRPr="007F05C3">
        <w:rPr>
          <w:rFonts w:cs="Times New Roman"/>
          <w:i/>
          <w:iCs/>
        </w:rPr>
        <w:t>ə</w:t>
      </w:r>
      <w:r w:rsidR="007C66D3">
        <w:t xml:space="preserve"> the sound of [a] (</w:t>
      </w:r>
      <w:r w:rsidR="007C66D3">
        <w:rPr>
          <w:rFonts w:cs="Times New Roman"/>
        </w:rPr>
        <w:t>§</w:t>
      </w:r>
      <w:r w:rsidR="007C66D3">
        <w:t xml:space="preserve">&amp;&amp;&amp;&amp;&amp;&amp;). </w:t>
      </w:r>
    </w:p>
    <w:p w14:paraId="7DABE65F" w14:textId="77777777" w:rsidR="00766A06" w:rsidRDefault="007C66D3" w:rsidP="007C66D3">
      <w:pPr>
        <w:bidi w:val="0"/>
      </w:pPr>
      <w:r>
        <w:t xml:space="preserve">DDJ </w:t>
      </w:r>
      <w:r w:rsidR="007F05C3">
        <w:t>can be considered</w:t>
      </w:r>
      <w:r>
        <w:t xml:space="preserve"> </w:t>
      </w:r>
      <w:r w:rsidRPr="007F05C3">
        <w:t>a "</w:t>
      </w:r>
      <w:r w:rsidR="007F05C3" w:rsidRPr="007F05C3">
        <w:t>parler différentielle</w:t>
      </w:r>
      <w:r w:rsidR="007F05C3">
        <w:t xml:space="preserve">", for it tends to </w:t>
      </w:r>
      <w:r w:rsidR="007F05C3" w:rsidRPr="00187077">
        <w:rPr>
          <w:b/>
          <w:bCs/>
        </w:rPr>
        <w:t>maintain *</w:t>
      </w:r>
      <w:r w:rsidR="007F05C3" w:rsidRPr="00187077">
        <w:rPr>
          <w:b/>
          <w:bCs/>
          <w:i/>
          <w:iCs/>
        </w:rPr>
        <w:t>a</w:t>
      </w:r>
      <w:r w:rsidR="007F05C3">
        <w:t xml:space="preserve"> in open unstressed syllables. This happens in cases that are known from CD, e.g.: </w:t>
      </w:r>
      <w:r w:rsidR="007F05C3" w:rsidRPr="007F05C3">
        <w:rPr>
          <w:i/>
          <w:iCs/>
        </w:rPr>
        <w:t>yahūd</w:t>
      </w:r>
      <w:r w:rsidR="007F05C3">
        <w:t xml:space="preserve"> 'Jews', </w:t>
      </w:r>
      <w:r w:rsidR="007F05C3" w:rsidRPr="007F05C3">
        <w:rPr>
          <w:i/>
          <w:iCs/>
        </w:rPr>
        <w:t>masīḥi</w:t>
      </w:r>
      <w:r w:rsidR="007F05C3">
        <w:t xml:space="preserve"> 'a Christian', </w:t>
      </w:r>
      <w:r w:rsidR="007F05C3" w:rsidRPr="007F05C3">
        <w:rPr>
          <w:i/>
          <w:iCs/>
        </w:rPr>
        <w:t>ma</w:t>
      </w:r>
      <w:r w:rsidR="007F05C3" w:rsidRPr="007F05C3">
        <w:rPr>
          <w:rFonts w:cs="Times New Roman"/>
          <w:i/>
          <w:iCs/>
        </w:rPr>
        <w:t>ṣāḥ</w:t>
      </w:r>
      <w:r w:rsidR="007F05C3" w:rsidRPr="007F05C3">
        <w:rPr>
          <w:i/>
          <w:iCs/>
        </w:rPr>
        <w:t>ef</w:t>
      </w:r>
      <w:r w:rsidR="007F05C3">
        <w:t xml:space="preserve"> 'prayer books', but also in instances that contradict what is known in CD, e.g.: </w:t>
      </w:r>
      <w:r w:rsidR="007F05C3" w:rsidRPr="007F05C3">
        <w:rPr>
          <w:i/>
          <w:iCs/>
        </w:rPr>
        <w:t>dáxalet</w:t>
      </w:r>
      <w:r w:rsidR="007F05C3">
        <w:t xml:space="preserve"> 'she entered' (CD: </w:t>
      </w:r>
      <w:r w:rsidR="007F05C3" w:rsidRPr="007F05C3">
        <w:rPr>
          <w:i/>
          <w:iCs/>
        </w:rPr>
        <w:t>daxlet</w:t>
      </w:r>
      <w:r w:rsidR="007F05C3">
        <w:t xml:space="preserve">), </w:t>
      </w:r>
      <w:r w:rsidR="007F05C3" w:rsidRPr="007F05C3">
        <w:rPr>
          <w:i/>
          <w:iCs/>
          <w:lang w:bidi="ar-EG"/>
        </w:rPr>
        <w:t>nxárabet</w:t>
      </w:r>
      <w:r w:rsidR="007F05C3">
        <w:t xml:space="preserve"> 'it was ruined' (CD: </w:t>
      </w:r>
      <w:r w:rsidR="007F05C3" w:rsidRPr="007F05C3">
        <w:rPr>
          <w:i/>
          <w:iCs/>
          <w:lang w:bidi="ar-EG"/>
        </w:rPr>
        <w:t>nxárbet</w:t>
      </w:r>
      <w:r w:rsidR="007F05C3">
        <w:rPr>
          <w:lang w:bidi="ar-EG"/>
        </w:rPr>
        <w:t>)</w:t>
      </w:r>
      <w:r w:rsidR="007F05C3">
        <w:t xml:space="preserve">. The above-mentioned example </w:t>
      </w:r>
      <w:r w:rsidR="007F05C3" w:rsidRPr="0042270F">
        <w:rPr>
          <w:i/>
          <w:iCs/>
        </w:rPr>
        <w:t>ma</w:t>
      </w:r>
      <w:r w:rsidR="007F05C3" w:rsidRPr="0042270F">
        <w:rPr>
          <w:rFonts w:cs="Times New Roman"/>
          <w:i/>
          <w:iCs/>
        </w:rPr>
        <w:t>ṣāḥ</w:t>
      </w:r>
      <w:r w:rsidR="007F05C3" w:rsidRPr="0042270F">
        <w:rPr>
          <w:i/>
          <w:iCs/>
        </w:rPr>
        <w:t>ef</w:t>
      </w:r>
      <w:r w:rsidR="002463EC">
        <w:t xml:space="preserve"> </w:t>
      </w:r>
      <w:r w:rsidR="0042270F">
        <w:t xml:space="preserve">demonstrates a fundamental difference between DDJ and the dialects of Aleppian and Baghdadi Jews, in which the </w:t>
      </w:r>
      <w:r w:rsidR="0042270F" w:rsidRPr="0042270F">
        <w:rPr>
          <w:i/>
          <w:iCs/>
        </w:rPr>
        <w:t>a</w:t>
      </w:r>
      <w:r w:rsidR="0042270F">
        <w:t xml:space="preserve"> in the first syllable is elided. </w:t>
      </w:r>
    </w:p>
    <w:p w14:paraId="46B1CDF0" w14:textId="59B2807D" w:rsidR="006D1ACA" w:rsidRDefault="006D1ACA" w:rsidP="006D1ACA">
      <w:pPr>
        <w:bidi w:val="0"/>
      </w:pPr>
      <w:r>
        <w:t xml:space="preserve">On the other hand, also </w:t>
      </w:r>
      <w:r w:rsidRPr="00187077">
        <w:rPr>
          <w:b/>
          <w:bCs/>
        </w:rPr>
        <w:t>forms with elided -</w:t>
      </w:r>
      <w:r w:rsidRPr="00187077">
        <w:rPr>
          <w:b/>
          <w:bCs/>
          <w:i/>
          <w:iCs/>
        </w:rPr>
        <w:t>a</w:t>
      </w:r>
      <w:r w:rsidRPr="00187077">
        <w:rPr>
          <w:b/>
          <w:bCs/>
        </w:rPr>
        <w:t>-</w:t>
      </w:r>
      <w:r>
        <w:t xml:space="preserve"> were found in the corpus: </w:t>
      </w:r>
      <w:r w:rsidRPr="006D1ACA">
        <w:rPr>
          <w:i/>
          <w:iCs/>
          <w:lang w:bidi="ar-EG"/>
        </w:rPr>
        <w:t>ṭa</w:t>
      </w:r>
      <w:r>
        <w:rPr>
          <w:i/>
          <w:iCs/>
          <w:lang w:bidi="ar-EG"/>
        </w:rPr>
        <w:t>́</w:t>
      </w:r>
      <w:r w:rsidRPr="006D1ACA">
        <w:rPr>
          <w:i/>
          <w:iCs/>
          <w:lang w:bidi="ar-EG"/>
        </w:rPr>
        <w:t>bxet</w:t>
      </w:r>
      <w:r>
        <w:t xml:space="preserve"> 'she cooked', </w:t>
      </w:r>
      <w:r w:rsidRPr="006D1ACA">
        <w:rPr>
          <w:rFonts w:cstheme="minorBidi"/>
          <w:i/>
          <w:iCs/>
        </w:rPr>
        <w:t>nxárbet</w:t>
      </w:r>
      <w:r>
        <w:rPr>
          <w:rFonts w:cstheme="minorBidi"/>
        </w:rPr>
        <w:t xml:space="preserve"> 'it was ruined'. </w:t>
      </w:r>
      <w:r>
        <w:t>These two examples agree with the regular CD pattern, but the elision of -</w:t>
      </w:r>
      <w:r w:rsidRPr="001602EE">
        <w:rPr>
          <w:i/>
          <w:iCs/>
        </w:rPr>
        <w:t>a</w:t>
      </w:r>
      <w:r>
        <w:t xml:space="preserve">- </w:t>
      </w:r>
      <w:r w:rsidR="001602EE">
        <w:t>in 3</w:t>
      </w:r>
      <w:r w:rsidR="00187077">
        <w:t>.</w:t>
      </w:r>
      <w:r w:rsidR="001602EE">
        <w:t xml:space="preserve">pl. verbs </w:t>
      </w:r>
      <w:proofErr w:type="gramStart"/>
      <w:r w:rsidR="001602EE">
        <w:t>was</w:t>
      </w:r>
      <w:proofErr w:type="gramEnd"/>
      <w:r w:rsidR="001602EE">
        <w:t xml:space="preserve"> also found in the corpus, e.g.: </w:t>
      </w:r>
      <w:r w:rsidR="001602EE" w:rsidRPr="001602EE">
        <w:rPr>
          <w:i/>
          <w:iCs/>
        </w:rPr>
        <w:t>ʿamlu</w:t>
      </w:r>
      <w:r w:rsidR="001602EE">
        <w:t xml:space="preserve"> 'they did', </w:t>
      </w:r>
      <w:r w:rsidR="001602EE" w:rsidRPr="001602EE">
        <w:rPr>
          <w:i/>
          <w:iCs/>
        </w:rPr>
        <w:t>ʾaxdū-won</w:t>
      </w:r>
      <w:r w:rsidR="001602EE">
        <w:t xml:space="preserve"> 'they took them'. These forms </w:t>
      </w:r>
      <w:r w:rsidR="00CC7BC0">
        <w:t>make DDJ different from both CD and JA. Likewise, the elision of -</w:t>
      </w:r>
      <w:r w:rsidR="00CC7BC0" w:rsidRPr="00CC7BC0">
        <w:rPr>
          <w:i/>
          <w:iCs/>
        </w:rPr>
        <w:t>a</w:t>
      </w:r>
      <w:r w:rsidR="00CC7BC0">
        <w:t xml:space="preserve">- was detected in nominal forms such as </w:t>
      </w:r>
      <w:r w:rsidR="00CC7BC0" w:rsidRPr="00CC7BC0">
        <w:rPr>
          <w:i/>
          <w:iCs/>
        </w:rPr>
        <w:t>máslan</w:t>
      </w:r>
      <w:r w:rsidR="00CC7BC0">
        <w:t xml:space="preserve"> 'for example', </w:t>
      </w:r>
      <w:r w:rsidR="00CC7BC0" w:rsidRPr="00CC7BC0">
        <w:rPr>
          <w:i/>
          <w:iCs/>
        </w:rPr>
        <w:t>ḥmāt-a</w:t>
      </w:r>
      <w:r w:rsidR="00CC7BC0">
        <w:t xml:space="preserve"> 'her mother-in-low', </w:t>
      </w:r>
      <w:r w:rsidR="00CC7BC0" w:rsidRPr="00CC7BC0">
        <w:rPr>
          <w:i/>
          <w:iCs/>
        </w:rPr>
        <w:t>bandōra</w:t>
      </w:r>
      <w:r w:rsidR="00CC7BC0">
        <w:t xml:space="preserve"> 'tomatoes', </w:t>
      </w:r>
      <w:r w:rsidR="00CC7BC0" w:rsidRPr="00CC7BC0">
        <w:rPr>
          <w:i/>
          <w:iCs/>
        </w:rPr>
        <w:t>ʿa</w:t>
      </w:r>
      <w:r w:rsidR="00CC7BC0" w:rsidRPr="00CC7BC0">
        <w:rPr>
          <w:rFonts w:cs="Times New Roman"/>
          <w:i/>
          <w:iCs/>
        </w:rPr>
        <w:t>š</w:t>
      </w:r>
      <w:r w:rsidR="00CC7BC0" w:rsidRPr="00CC7BC0">
        <w:rPr>
          <w:i/>
          <w:iCs/>
        </w:rPr>
        <w:t>ra</w:t>
      </w:r>
      <w:r w:rsidR="00CC7BC0">
        <w:t xml:space="preserve"> 'ten'. </w:t>
      </w:r>
      <w:r w:rsidR="00BB52F7">
        <w:t>In some cases, a correlation between high speech rate and the elision of -</w:t>
      </w:r>
      <w:r w:rsidR="00BB52F7" w:rsidRPr="00BB52F7">
        <w:rPr>
          <w:i/>
          <w:iCs/>
        </w:rPr>
        <w:t>a</w:t>
      </w:r>
      <w:r w:rsidR="00BB52F7">
        <w:t xml:space="preserve">- was found. </w:t>
      </w:r>
      <w:r w:rsidR="00BB52F7" w:rsidRPr="00187077">
        <w:rPr>
          <w:i/>
          <w:iCs/>
        </w:rPr>
        <w:t>-a-</w:t>
      </w:r>
      <w:r w:rsidR="00BB52F7">
        <w:t xml:space="preserve"> is also elided in words of the pattern *C</w:t>
      </w:r>
      <w:r w:rsidR="00BB52F7" w:rsidRPr="00EA35A1">
        <w:rPr>
          <w:sz w:val="20"/>
          <w:szCs w:val="20"/>
          <w:vertAlign w:val="subscript"/>
        </w:rPr>
        <w:t>1</w:t>
      </w:r>
      <w:r w:rsidR="00BB52F7">
        <w:t>aC</w:t>
      </w:r>
      <w:r w:rsidR="00BB52F7" w:rsidRPr="00EA35A1">
        <w:rPr>
          <w:sz w:val="20"/>
          <w:szCs w:val="20"/>
          <w:vertAlign w:val="subscript"/>
        </w:rPr>
        <w:t>2</w:t>
      </w:r>
      <w:r w:rsidR="00BB52F7">
        <w:rPr>
          <w:rFonts w:cs="Times New Roman"/>
        </w:rPr>
        <w:t>ī</w:t>
      </w:r>
      <w:r w:rsidR="00BB52F7">
        <w:t>C</w:t>
      </w:r>
      <w:r w:rsidR="00BB52F7" w:rsidRPr="00EA35A1">
        <w:rPr>
          <w:sz w:val="20"/>
          <w:szCs w:val="20"/>
          <w:vertAlign w:val="subscript"/>
        </w:rPr>
        <w:t>3</w:t>
      </w:r>
      <w:r w:rsidR="00BB52F7">
        <w:t>(T) when C</w:t>
      </w:r>
      <w:r w:rsidR="00BB52F7" w:rsidRPr="00BB52F7">
        <w:rPr>
          <w:sz w:val="20"/>
          <w:szCs w:val="20"/>
          <w:vertAlign w:val="subscript"/>
        </w:rPr>
        <w:t>1</w:t>
      </w:r>
      <w:r w:rsidR="00BB52F7">
        <w:t xml:space="preserve"> is a front consonant (</w:t>
      </w:r>
      <w:r w:rsidR="00BB52F7" w:rsidRPr="00BB52F7">
        <w:rPr>
          <w:i/>
          <w:iCs/>
        </w:rPr>
        <w:t>l</w:t>
      </w:r>
      <w:r w:rsidR="00BB52F7">
        <w:t xml:space="preserve">, </w:t>
      </w:r>
      <w:r w:rsidR="00BB52F7" w:rsidRPr="00BB52F7">
        <w:rPr>
          <w:i/>
          <w:iCs/>
        </w:rPr>
        <w:t>m</w:t>
      </w:r>
      <w:r w:rsidR="00BB52F7">
        <w:t xml:space="preserve">, </w:t>
      </w:r>
      <w:r w:rsidR="00BB52F7" w:rsidRPr="00BB52F7">
        <w:rPr>
          <w:i/>
          <w:iCs/>
        </w:rPr>
        <w:t>n</w:t>
      </w:r>
      <w:r w:rsidR="00BB52F7">
        <w:t xml:space="preserve">, </w:t>
      </w:r>
      <w:r w:rsidR="00BB52F7" w:rsidRPr="00BB52F7">
        <w:rPr>
          <w:i/>
          <w:iCs/>
        </w:rPr>
        <w:t>b</w:t>
      </w:r>
      <w:r w:rsidR="00BB52F7">
        <w:t xml:space="preserve">, </w:t>
      </w:r>
      <w:r w:rsidR="00BB52F7" w:rsidRPr="00BB52F7">
        <w:rPr>
          <w:i/>
          <w:iCs/>
        </w:rPr>
        <w:t>d</w:t>
      </w:r>
      <w:r w:rsidR="00BB52F7">
        <w:t xml:space="preserve"> etc.) (</w:t>
      </w:r>
      <w:r w:rsidR="00BB52F7">
        <w:rPr>
          <w:rFonts w:cs="Times New Roman"/>
        </w:rPr>
        <w:t>§§</w:t>
      </w:r>
      <w:r w:rsidR="00BB52F7">
        <w:t>&amp;&amp;&amp;&amp;&amp;).</w:t>
      </w:r>
    </w:p>
    <w:p w14:paraId="2E3648FB" w14:textId="012C6727" w:rsidR="00BB52F7" w:rsidRDefault="00BB52F7" w:rsidP="00BB52F7">
      <w:pPr>
        <w:bidi w:val="0"/>
      </w:pPr>
      <w:r w:rsidRPr="00187077">
        <w:rPr>
          <w:b/>
          <w:bCs/>
        </w:rPr>
        <w:t>*</w:t>
      </w:r>
      <w:r w:rsidRPr="00187077">
        <w:rPr>
          <w:b/>
          <w:bCs/>
          <w:i/>
          <w:iCs/>
        </w:rPr>
        <w:t>a&gt;</w:t>
      </w:r>
      <w:r w:rsidRPr="00187077">
        <w:rPr>
          <w:rFonts w:cs="Times New Roman"/>
          <w:b/>
          <w:bCs/>
          <w:i/>
          <w:iCs/>
        </w:rPr>
        <w:t>ə</w:t>
      </w:r>
      <w:r w:rsidRPr="00187077">
        <w:rPr>
          <w:b/>
          <w:bCs/>
        </w:rPr>
        <w:t xml:space="preserve"> was located especially before CC</w:t>
      </w:r>
      <w:r>
        <w:t xml:space="preserve"> (the shift</w:t>
      </w:r>
      <w:r w:rsidR="00CB27A3">
        <w:t>ing</w:t>
      </w:r>
      <w:r>
        <w:t xml:space="preserve"> vowels are marked </w:t>
      </w:r>
      <w:r w:rsidRPr="00BB52F7">
        <w:rPr>
          <w:u w:val="double"/>
        </w:rPr>
        <w:t xml:space="preserve">  </w:t>
      </w:r>
      <w:r>
        <w:t>): *</w:t>
      </w:r>
      <w:r w:rsidRPr="00BB52F7">
        <w:rPr>
          <w:i/>
          <w:iCs/>
        </w:rPr>
        <w:t>wa</w:t>
      </w:r>
      <w:r w:rsidRPr="00BB52F7">
        <w:rPr>
          <w:rFonts w:cs="Times New Roman"/>
          <w:i/>
          <w:iCs/>
        </w:rPr>
        <w:t>žž</w:t>
      </w:r>
      <w:r w:rsidRPr="00BB52F7">
        <w:rPr>
          <w:i/>
          <w:iCs/>
          <w:u w:val="double"/>
        </w:rPr>
        <w:t>a</w:t>
      </w:r>
      <w:r w:rsidRPr="00BB52F7">
        <w:rPr>
          <w:i/>
          <w:iCs/>
        </w:rPr>
        <w:t>bet+hu&gt;wa</w:t>
      </w:r>
      <w:r w:rsidRPr="00BB52F7">
        <w:rPr>
          <w:rFonts w:cs="Times New Roman"/>
          <w:i/>
          <w:iCs/>
        </w:rPr>
        <w:t>žž</w:t>
      </w:r>
      <w:r w:rsidRPr="00BB52F7">
        <w:rPr>
          <w:rFonts w:cs="Times New Roman"/>
          <w:i/>
          <w:iCs/>
          <w:u w:val="double"/>
        </w:rPr>
        <w:t>ə</w:t>
      </w:r>
      <w:r w:rsidRPr="00BB52F7">
        <w:rPr>
          <w:i/>
          <w:iCs/>
          <w:u w:val="double"/>
        </w:rPr>
        <w:t>́</w:t>
      </w:r>
      <w:r w:rsidRPr="00BB52F7">
        <w:rPr>
          <w:i/>
          <w:iCs/>
        </w:rPr>
        <w:t>bt-o</w:t>
      </w:r>
      <w:r>
        <w:t xml:space="preserve"> 'she respected him properly', *</w:t>
      </w:r>
      <w:r w:rsidRPr="00BB52F7">
        <w:rPr>
          <w:i/>
          <w:iCs/>
        </w:rPr>
        <w:t>madr</w:t>
      </w:r>
      <w:r w:rsidRPr="00BB52F7">
        <w:rPr>
          <w:i/>
          <w:iCs/>
          <w:u w:val="double"/>
        </w:rPr>
        <w:t>a</w:t>
      </w:r>
      <w:r w:rsidRPr="00BB52F7">
        <w:rPr>
          <w:i/>
          <w:iCs/>
        </w:rPr>
        <w:t>sT+na&gt;madr</w:t>
      </w:r>
      <w:r w:rsidRPr="00BB52F7">
        <w:rPr>
          <w:rFonts w:cs="Times New Roman"/>
          <w:i/>
          <w:iCs/>
          <w:u w:val="double"/>
        </w:rPr>
        <w:t>ə</w:t>
      </w:r>
      <w:r w:rsidRPr="00BB52F7">
        <w:rPr>
          <w:i/>
          <w:iCs/>
          <w:u w:val="double"/>
        </w:rPr>
        <w:t>́</w:t>
      </w:r>
      <w:r w:rsidRPr="00BB52F7">
        <w:rPr>
          <w:i/>
          <w:iCs/>
        </w:rPr>
        <w:t>st-na</w:t>
      </w:r>
      <w:r>
        <w:t xml:space="preserve"> 'our school', </w:t>
      </w:r>
      <w:r w:rsidRPr="00BB52F7">
        <w:rPr>
          <w:i/>
          <w:iCs/>
        </w:rPr>
        <w:t>s</w:t>
      </w:r>
      <w:r w:rsidRPr="00BB52F7">
        <w:rPr>
          <w:rFonts w:cs="Times New Roman"/>
          <w:i/>
          <w:iCs/>
        </w:rPr>
        <w:t>ā</w:t>
      </w:r>
      <w:r w:rsidRPr="00BB52F7">
        <w:rPr>
          <w:i/>
          <w:iCs/>
        </w:rPr>
        <w:t>f</w:t>
      </w:r>
      <w:r w:rsidRPr="00BB52F7">
        <w:rPr>
          <w:i/>
          <w:iCs/>
          <w:u w:val="double"/>
        </w:rPr>
        <w:t>a</w:t>
      </w:r>
      <w:r w:rsidRPr="00BB52F7">
        <w:rPr>
          <w:i/>
          <w:iCs/>
        </w:rPr>
        <w:t>rna&gt;s</w:t>
      </w:r>
      <w:r w:rsidRPr="00BB52F7">
        <w:rPr>
          <w:rFonts w:cs="Times New Roman"/>
          <w:i/>
          <w:iCs/>
        </w:rPr>
        <w:t>ā</w:t>
      </w:r>
      <w:r w:rsidRPr="00BB52F7">
        <w:rPr>
          <w:i/>
          <w:iCs/>
        </w:rPr>
        <w:t>f</w:t>
      </w:r>
      <w:r w:rsidRPr="00BB52F7">
        <w:rPr>
          <w:rFonts w:cs="Times New Roman"/>
          <w:i/>
          <w:iCs/>
          <w:u w:val="double"/>
        </w:rPr>
        <w:t>ə</w:t>
      </w:r>
      <w:r w:rsidRPr="00BB52F7">
        <w:rPr>
          <w:i/>
          <w:iCs/>
        </w:rPr>
        <w:t>rna</w:t>
      </w:r>
      <w:r>
        <w:t xml:space="preserve"> 'we traveled', *</w:t>
      </w:r>
      <w:r w:rsidRPr="00BB52F7">
        <w:rPr>
          <w:i/>
          <w:iCs/>
        </w:rPr>
        <w:t>f</w:t>
      </w:r>
      <w:r w:rsidRPr="00BB52F7">
        <w:rPr>
          <w:i/>
          <w:iCs/>
          <w:u w:val="double"/>
        </w:rPr>
        <w:t>a</w:t>
      </w:r>
      <w:r w:rsidRPr="00BB52F7">
        <w:rPr>
          <w:i/>
          <w:iCs/>
        </w:rPr>
        <w:t>rʿ</w:t>
      </w:r>
      <w:r w:rsidRPr="00BB52F7">
        <w:rPr>
          <w:i/>
          <w:iCs/>
          <w:vertAlign w:val="superscript"/>
        </w:rPr>
        <w:t>un</w:t>
      </w:r>
      <w:r w:rsidRPr="00BB52F7">
        <w:rPr>
          <w:i/>
          <w:iCs/>
        </w:rPr>
        <w:t>&gt;f</w:t>
      </w:r>
      <w:r w:rsidRPr="00BB52F7">
        <w:rPr>
          <w:rFonts w:cs="Times New Roman"/>
          <w:i/>
          <w:iCs/>
          <w:u w:val="double"/>
        </w:rPr>
        <w:t>ə</w:t>
      </w:r>
      <w:r w:rsidRPr="00BB52F7">
        <w:rPr>
          <w:i/>
          <w:iCs/>
        </w:rPr>
        <w:t>rʿ</w:t>
      </w:r>
      <w:r>
        <w:t xml:space="preserve"> 'a branch', *</w:t>
      </w:r>
      <w:r w:rsidRPr="00BB52F7">
        <w:rPr>
          <w:rFonts w:cs="Times New Roman"/>
          <w:i/>
          <w:iCs/>
        </w:rPr>
        <w:t>ž</w:t>
      </w:r>
      <w:r w:rsidRPr="00BB52F7">
        <w:rPr>
          <w:i/>
          <w:iCs/>
          <w:u w:val="double"/>
        </w:rPr>
        <w:t>a</w:t>
      </w:r>
      <w:r w:rsidRPr="00BB52F7">
        <w:rPr>
          <w:i/>
          <w:iCs/>
        </w:rPr>
        <w:t>bha</w:t>
      </w:r>
      <w:r w:rsidRPr="00BB52F7">
        <w:rPr>
          <w:i/>
          <w:iCs/>
          <w:vertAlign w:val="superscript"/>
        </w:rPr>
        <w:t>tun</w:t>
      </w:r>
      <w:r w:rsidRPr="00BB52F7">
        <w:rPr>
          <w:i/>
          <w:iCs/>
        </w:rPr>
        <w:t>&gt;ž</w:t>
      </w:r>
      <w:r w:rsidRPr="00BB52F7">
        <w:rPr>
          <w:i/>
          <w:iCs/>
          <w:u w:val="double"/>
        </w:rPr>
        <w:t>ə</w:t>
      </w:r>
      <w:r w:rsidRPr="00BB52F7">
        <w:rPr>
          <w:i/>
          <w:iCs/>
        </w:rPr>
        <w:t>bha</w:t>
      </w:r>
      <w:r>
        <w:t xml:space="preserve"> 'front', </w:t>
      </w:r>
      <w:r w:rsidRPr="00BB52F7">
        <w:rPr>
          <w:rFonts w:cs="Times New Roman"/>
          <w:i/>
          <w:iCs/>
        </w:rPr>
        <w:t>ḥ</w:t>
      </w:r>
      <w:r w:rsidRPr="00BB52F7">
        <w:rPr>
          <w:i/>
          <w:iCs/>
          <w:u w:val="double"/>
        </w:rPr>
        <w:t>a</w:t>
      </w:r>
      <w:r w:rsidRPr="00BB52F7">
        <w:rPr>
          <w:i/>
          <w:iCs/>
        </w:rPr>
        <w:t>tta&gt;</w:t>
      </w:r>
      <w:r w:rsidRPr="00BB52F7">
        <w:rPr>
          <w:rFonts w:cs="Times New Roman"/>
          <w:i/>
          <w:iCs/>
        </w:rPr>
        <w:t>ḥ</w:t>
      </w:r>
      <w:r w:rsidRPr="00BB52F7">
        <w:rPr>
          <w:rFonts w:cs="Times New Roman"/>
          <w:i/>
          <w:iCs/>
          <w:u w:val="double"/>
        </w:rPr>
        <w:t>ə</w:t>
      </w:r>
      <w:r w:rsidRPr="00BB52F7">
        <w:rPr>
          <w:i/>
          <w:iCs/>
        </w:rPr>
        <w:t>tta</w:t>
      </w:r>
      <w:r>
        <w:t xml:space="preserve"> 'even'.</w:t>
      </w:r>
      <w:r w:rsidR="00714E60">
        <w:t xml:space="preserve"> </w:t>
      </w:r>
      <w:r w:rsidR="00714E60" w:rsidRPr="00187077">
        <w:rPr>
          <w:i/>
          <w:iCs/>
        </w:rPr>
        <w:t>*a&gt;</w:t>
      </w:r>
      <w:r w:rsidR="00714E60" w:rsidRPr="00187077">
        <w:rPr>
          <w:rFonts w:cs="Times New Roman"/>
          <w:i/>
          <w:iCs/>
        </w:rPr>
        <w:t>ə</w:t>
      </w:r>
      <w:r w:rsidR="00714E60">
        <w:t xml:space="preserve"> was detected also </w:t>
      </w:r>
      <w:r w:rsidR="00CB27A3">
        <w:t xml:space="preserve">not </w:t>
      </w:r>
      <w:r w:rsidR="00714E60">
        <w:t xml:space="preserve">before CC: </w:t>
      </w:r>
      <w:r w:rsidR="00714E60" w:rsidRPr="00BF551C">
        <w:t>*</w:t>
      </w:r>
      <w:r w:rsidR="00714E60" w:rsidRPr="00714E60">
        <w:rPr>
          <w:i/>
          <w:iCs/>
        </w:rPr>
        <w:t>q</w:t>
      </w:r>
      <w:r w:rsidR="00714E60" w:rsidRPr="00714E60">
        <w:rPr>
          <w:i/>
          <w:iCs/>
          <w:u w:val="double"/>
        </w:rPr>
        <w:t>a</w:t>
      </w:r>
      <w:r w:rsidR="00714E60" w:rsidRPr="00714E60">
        <w:rPr>
          <w:i/>
          <w:iCs/>
        </w:rPr>
        <w:t>wiyya</w:t>
      </w:r>
      <w:r w:rsidR="00714E60" w:rsidRPr="00714E60">
        <w:rPr>
          <w:i/>
          <w:iCs/>
          <w:vertAlign w:val="superscript"/>
        </w:rPr>
        <w:t>tun</w:t>
      </w:r>
      <w:r w:rsidR="00714E60" w:rsidRPr="00714E60">
        <w:rPr>
          <w:i/>
          <w:iCs/>
        </w:rPr>
        <w:t>&gt;ˀ</w:t>
      </w:r>
      <w:r w:rsidR="00714E60" w:rsidRPr="00714E60">
        <w:rPr>
          <w:i/>
          <w:iCs/>
          <w:u w:val="double"/>
        </w:rPr>
        <w:t>ə</w:t>
      </w:r>
      <w:r w:rsidR="00714E60" w:rsidRPr="00714E60">
        <w:rPr>
          <w:i/>
          <w:iCs/>
        </w:rPr>
        <w:t>wiyye</w:t>
      </w:r>
      <w:r w:rsidR="00714E60">
        <w:t xml:space="preserve"> 'strong (f.sg.)', </w:t>
      </w:r>
      <w:r w:rsidR="00714E60" w:rsidRPr="00BF551C">
        <w:t>*</w:t>
      </w:r>
      <w:r w:rsidR="00714E60" w:rsidRPr="00714E60">
        <w:rPr>
          <w:i/>
          <w:iCs/>
        </w:rPr>
        <w:t>s</w:t>
      </w:r>
      <w:r w:rsidR="00714E60" w:rsidRPr="00714E60">
        <w:rPr>
          <w:i/>
          <w:iCs/>
          <w:u w:val="double"/>
        </w:rPr>
        <w:t>a</w:t>
      </w:r>
      <w:r w:rsidR="00714E60" w:rsidRPr="00714E60">
        <w:rPr>
          <w:i/>
          <w:iCs/>
        </w:rPr>
        <w:t>na</w:t>
      </w:r>
      <w:r w:rsidR="00714E60" w:rsidRPr="00714E60">
        <w:rPr>
          <w:i/>
          <w:iCs/>
          <w:vertAlign w:val="superscript"/>
        </w:rPr>
        <w:t>tun</w:t>
      </w:r>
      <w:r w:rsidR="00714E60" w:rsidRPr="00714E60">
        <w:rPr>
          <w:i/>
          <w:iCs/>
        </w:rPr>
        <w:t>&gt;s</w:t>
      </w:r>
      <w:r w:rsidR="00714E60" w:rsidRPr="00714E60">
        <w:rPr>
          <w:rFonts w:cs="Times New Roman"/>
          <w:i/>
          <w:iCs/>
          <w:u w:val="double"/>
        </w:rPr>
        <w:t>ə</w:t>
      </w:r>
      <w:r w:rsidR="00714E60" w:rsidRPr="00714E60">
        <w:rPr>
          <w:i/>
          <w:iCs/>
        </w:rPr>
        <w:t>ne</w:t>
      </w:r>
      <w:r w:rsidR="00714E60">
        <w:t xml:space="preserve"> 'a year' (</w:t>
      </w:r>
      <w:r w:rsidR="00714E60">
        <w:rPr>
          <w:rFonts w:cs="Times New Roman"/>
        </w:rPr>
        <w:t>§§</w:t>
      </w:r>
      <w:r w:rsidR="00714E60">
        <w:t>&amp;&amp;&amp;&amp;&amp;&amp;&amp;).</w:t>
      </w:r>
    </w:p>
    <w:p w14:paraId="739A8206" w14:textId="77777777" w:rsidR="00440A19" w:rsidRDefault="00714E60" w:rsidP="00714E60">
      <w:pPr>
        <w:bidi w:val="0"/>
      </w:pPr>
      <w:r>
        <w:lastRenderedPageBreak/>
        <w:t xml:space="preserve">Long vowels are maintained also when unstressed. A long final vowel is preformed if it precedes an enclitic component, even if this component is </w:t>
      </w:r>
      <w:r w:rsidR="00440A19" w:rsidRPr="00440A19">
        <w:t>inaudible</w:t>
      </w:r>
      <w:r>
        <w:t>:</w:t>
      </w:r>
      <w:r w:rsidR="00440A19" w:rsidRPr="00440A19">
        <w:t xml:space="preserve"> </w:t>
      </w:r>
      <w:r w:rsidR="00440A19" w:rsidRPr="00BF43B7">
        <w:t>*</w:t>
      </w:r>
      <w:r w:rsidR="00440A19" w:rsidRPr="00BF43B7">
        <w:rPr>
          <w:rFonts w:cs="Times New Roman"/>
        </w:rPr>
        <w:t>ṣ</w:t>
      </w:r>
      <w:r w:rsidR="00440A19" w:rsidRPr="00BF43B7">
        <w:t>al</w:t>
      </w:r>
      <w:r w:rsidR="00440A19" w:rsidRPr="00BF43B7">
        <w:rPr>
          <w:rFonts w:cs="Times New Roman"/>
        </w:rPr>
        <w:t>ā</w:t>
      </w:r>
      <w:r w:rsidR="00440A19" w:rsidRPr="00BF43B7">
        <w:t>T&gt;</w:t>
      </w:r>
      <w:r w:rsidR="00440A19" w:rsidRPr="00BF43B7">
        <w:rPr>
          <w:rFonts w:cs="Times New Roman"/>
        </w:rPr>
        <w:t>ṣ</w:t>
      </w:r>
      <w:r w:rsidR="00440A19" w:rsidRPr="00BF43B7">
        <w:t>al</w:t>
      </w:r>
      <w:r w:rsidR="00440A19" w:rsidRPr="00BF43B7">
        <w:rPr>
          <w:rFonts w:cs="Times New Roman"/>
        </w:rPr>
        <w:t>ā</w:t>
      </w:r>
      <w:r w:rsidR="00440A19" w:rsidRPr="00BF43B7">
        <w:t>́</w:t>
      </w:r>
      <w:r w:rsidR="00440A19">
        <w:t xml:space="preserve"> 'a prayer', </w:t>
      </w:r>
      <w:r w:rsidR="00440A19" w:rsidRPr="00BF43B7">
        <w:t>*km</w:t>
      </w:r>
      <w:r w:rsidR="00440A19" w:rsidRPr="00BF43B7">
        <w:rPr>
          <w:rFonts w:cs="Times New Roman"/>
        </w:rPr>
        <w:t>šī</w:t>
      </w:r>
      <w:r w:rsidR="00440A19" w:rsidRPr="00BF43B7">
        <w:t>+h&gt;k</w:t>
      </w:r>
      <w:r w:rsidR="00440A19" w:rsidRPr="00347EE2">
        <w:rPr>
          <w:rFonts w:cs="Times New Roman"/>
          <w:vertAlign w:val="superscript"/>
        </w:rPr>
        <w:t>ə</w:t>
      </w:r>
      <w:r w:rsidR="00440A19" w:rsidRPr="00BF43B7">
        <w:t>m</w:t>
      </w:r>
      <w:r w:rsidR="00440A19" w:rsidRPr="00BF43B7">
        <w:rPr>
          <w:rFonts w:cs="Times New Roman"/>
        </w:rPr>
        <w:t>šī</w:t>
      </w:r>
      <w:r w:rsidR="00440A19" w:rsidRPr="00BF43B7">
        <w:t>́</w:t>
      </w:r>
      <w:r w:rsidR="00440A19">
        <w:t xml:space="preserve"> 'hold him!'. </w:t>
      </w:r>
    </w:p>
    <w:p w14:paraId="097B0CE8" w14:textId="6EDF5B4E" w:rsidR="000B2A80" w:rsidRDefault="00440A19" w:rsidP="00440A19">
      <w:pPr>
        <w:bidi w:val="0"/>
      </w:pPr>
      <w:r>
        <w:t xml:space="preserve">Contrary to JA and Judeo-Baghdadi, a </w:t>
      </w:r>
      <w:r w:rsidRPr="00187077">
        <w:rPr>
          <w:b/>
          <w:bCs/>
        </w:rPr>
        <w:t xml:space="preserve">medial </w:t>
      </w:r>
      <w:r w:rsidRPr="00187077">
        <w:rPr>
          <w:b/>
          <w:bCs/>
          <w:i/>
          <w:iCs/>
        </w:rPr>
        <w:t>im</w:t>
      </w:r>
      <w:r w:rsidRPr="00187077">
        <w:rPr>
          <w:rFonts w:cs="Times New Roman"/>
          <w:b/>
          <w:bCs/>
          <w:i/>
          <w:iCs/>
        </w:rPr>
        <w:t>ā</w:t>
      </w:r>
      <w:r w:rsidRPr="00187077">
        <w:rPr>
          <w:b/>
          <w:bCs/>
          <w:i/>
          <w:iCs/>
        </w:rPr>
        <w:t>la</w:t>
      </w:r>
      <w:r>
        <w:t xml:space="preserve"> was only</w:t>
      </w:r>
      <w:r w:rsidR="00D105C9">
        <w:t xml:space="preserve"> detected</w:t>
      </w:r>
      <w:r>
        <w:t xml:space="preserve"> in words that ended with *-</w:t>
      </w:r>
      <w:r w:rsidRPr="00D105C9">
        <w:rPr>
          <w:rFonts w:cs="Times New Roman"/>
          <w:i/>
          <w:iCs/>
        </w:rPr>
        <w:t>ā</w:t>
      </w:r>
      <w:r w:rsidRPr="00D105C9">
        <w:rPr>
          <w:i/>
          <w:iCs/>
        </w:rPr>
        <w:t>ʾ</w:t>
      </w:r>
      <w:r>
        <w:t xml:space="preserve">: </w:t>
      </w:r>
      <w:r w:rsidRPr="00D4157C">
        <w:t>*</w:t>
      </w:r>
      <w:r w:rsidRPr="00D105C9">
        <w:rPr>
          <w:rFonts w:cs="Times New Roman"/>
          <w:i/>
          <w:iCs/>
        </w:rPr>
        <w:t>š</w:t>
      </w:r>
      <w:r w:rsidRPr="00D105C9">
        <w:rPr>
          <w:i/>
          <w:iCs/>
        </w:rPr>
        <w:t>it</w:t>
      </w:r>
      <w:r w:rsidRPr="00D105C9">
        <w:rPr>
          <w:rFonts w:cs="Times New Roman"/>
          <w:i/>
          <w:iCs/>
        </w:rPr>
        <w:t>ā</w:t>
      </w:r>
      <w:r w:rsidRPr="00D105C9">
        <w:rPr>
          <w:i/>
          <w:iCs/>
        </w:rPr>
        <w:t>ʾ</w:t>
      </w:r>
      <w:r w:rsidRPr="00D105C9">
        <w:rPr>
          <w:i/>
          <w:iCs/>
          <w:vertAlign w:val="superscript"/>
        </w:rPr>
        <w:t>un</w:t>
      </w:r>
      <w:r w:rsidRPr="00D105C9">
        <w:rPr>
          <w:i/>
          <w:iCs/>
        </w:rPr>
        <w:t>&gt;</w:t>
      </w:r>
      <w:r w:rsidRPr="00D105C9">
        <w:rPr>
          <w:rFonts w:cs="Times New Roman"/>
          <w:i/>
          <w:iCs/>
        </w:rPr>
        <w:t>*š</w:t>
      </w:r>
      <w:r w:rsidRPr="00D105C9">
        <w:rPr>
          <w:i/>
          <w:iCs/>
        </w:rPr>
        <w:t>it</w:t>
      </w:r>
      <w:r w:rsidRPr="00D105C9">
        <w:rPr>
          <w:rFonts w:cs="Times New Roman"/>
          <w:i/>
          <w:iCs/>
        </w:rPr>
        <w:t>ē</w:t>
      </w:r>
      <w:r w:rsidRPr="00D105C9">
        <w:rPr>
          <w:i/>
          <w:iCs/>
        </w:rPr>
        <w:t>ʾ&gt;*</w:t>
      </w:r>
      <w:r w:rsidRPr="00D105C9">
        <w:rPr>
          <w:rFonts w:cs="Times New Roman"/>
          <w:i/>
          <w:iCs/>
        </w:rPr>
        <w:t>š</w:t>
      </w:r>
      <w:r w:rsidRPr="00D105C9">
        <w:rPr>
          <w:i/>
          <w:iCs/>
        </w:rPr>
        <w:t>it</w:t>
      </w:r>
      <w:r w:rsidRPr="00D105C9">
        <w:rPr>
          <w:rFonts w:cs="Times New Roman"/>
          <w:i/>
          <w:iCs/>
        </w:rPr>
        <w:t>ē</w:t>
      </w:r>
      <w:r w:rsidRPr="00D105C9">
        <w:rPr>
          <w:i/>
          <w:iCs/>
        </w:rPr>
        <w:t>&gt;</w:t>
      </w:r>
      <w:r w:rsidRPr="00D105C9">
        <w:rPr>
          <w:rFonts w:cs="Times New Roman"/>
          <w:i/>
          <w:iCs/>
        </w:rPr>
        <w:t>šə́</w:t>
      </w:r>
      <w:r w:rsidRPr="00D105C9">
        <w:rPr>
          <w:i/>
          <w:iCs/>
        </w:rPr>
        <w:t>te</w:t>
      </w:r>
      <w:r>
        <w:t xml:space="preserve"> 'winter', </w:t>
      </w:r>
      <w:r w:rsidRPr="00D4157C">
        <w:t>*</w:t>
      </w:r>
      <w:r w:rsidRPr="00D105C9">
        <w:rPr>
          <w:i/>
          <w:iCs/>
        </w:rPr>
        <w:t>qi</w:t>
      </w:r>
      <w:r w:rsidRPr="00D105C9">
        <w:rPr>
          <w:i/>
          <w:iCs/>
          <w:u w:val="single"/>
        </w:rPr>
        <w:t>tt</w:t>
      </w:r>
      <w:r w:rsidRPr="00D105C9">
        <w:rPr>
          <w:rFonts w:cs="Times New Roman"/>
          <w:i/>
          <w:iCs/>
        </w:rPr>
        <w:t>ā</w:t>
      </w:r>
      <w:r w:rsidRPr="00D105C9">
        <w:rPr>
          <w:i/>
          <w:iCs/>
        </w:rPr>
        <w:t>ʾ&gt;ˀ</w:t>
      </w:r>
      <w:r w:rsidRPr="00D105C9">
        <w:rPr>
          <w:rFonts w:cs="Times New Roman"/>
          <w:i/>
          <w:iCs/>
        </w:rPr>
        <w:t>ə</w:t>
      </w:r>
      <w:r w:rsidRPr="00D105C9">
        <w:rPr>
          <w:i/>
          <w:iCs/>
        </w:rPr>
        <w:t>tte</w:t>
      </w:r>
      <w:r>
        <w:t xml:space="preserve"> '</w:t>
      </w:r>
      <w:bookmarkStart w:id="0" w:name="_Hlk533256673"/>
      <w:r w:rsidRPr="00526A33">
        <w:rPr>
          <w:rFonts w:cs="Times New Roman"/>
          <w:lang w:bidi="ar-SY"/>
        </w:rPr>
        <w:t>cucumis cha</w:t>
      </w:r>
      <w:r>
        <w:rPr>
          <w:rFonts w:cs="Times New Roman"/>
          <w:lang w:bidi="ar-SY"/>
        </w:rPr>
        <w:t>te</w:t>
      </w:r>
      <w:bookmarkEnd w:id="0"/>
      <w:r>
        <w:rPr>
          <w:rFonts w:cs="Times New Roman"/>
          <w:lang w:bidi="ar-SY"/>
        </w:rPr>
        <w:t>'</w:t>
      </w:r>
      <w:r>
        <w:t xml:space="preserve">. In other cases, </w:t>
      </w:r>
      <w:r>
        <w:rPr>
          <w:rFonts w:cstheme="minorBidi" w:hint="cs"/>
          <w:rtl/>
          <w:lang w:bidi="ar-SY"/>
        </w:rPr>
        <w:t>*ى</w:t>
      </w:r>
      <w:r>
        <w:rPr>
          <w:rFonts w:cstheme="minorBidi"/>
        </w:rPr>
        <w:t xml:space="preserve"> has shifted to </w:t>
      </w:r>
      <w:r w:rsidRPr="00440A19">
        <w:rPr>
          <w:rFonts w:cstheme="minorBidi"/>
          <w:i/>
          <w:iCs/>
        </w:rPr>
        <w:t>e</w:t>
      </w:r>
      <w:r>
        <w:rPr>
          <w:rFonts w:cstheme="minorBidi"/>
        </w:rPr>
        <w:t xml:space="preserve">: </w:t>
      </w:r>
      <w:r w:rsidRPr="00440A19">
        <w:rPr>
          <w:i/>
          <w:iCs/>
        </w:rPr>
        <w:t>ḥəble</w:t>
      </w:r>
      <w:r>
        <w:t xml:space="preserve"> 'a pregnant woman', </w:t>
      </w:r>
      <w:r w:rsidRPr="00440A19">
        <w:rPr>
          <w:i/>
          <w:iCs/>
        </w:rPr>
        <w:t>nəde</w:t>
      </w:r>
      <w:r>
        <w:t xml:space="preserve"> 'dew'. </w:t>
      </w:r>
      <w:r w:rsidR="00D105C9">
        <w:t xml:space="preserve">Only in rare instances final </w:t>
      </w:r>
      <w:r w:rsidR="00D105C9" w:rsidRPr="00D105C9">
        <w:rPr>
          <w:i/>
          <w:iCs/>
        </w:rPr>
        <w:t>ʾalif ma</w:t>
      </w:r>
      <w:r w:rsidR="00ED00F0">
        <w:rPr>
          <w:i/>
          <w:iCs/>
        </w:rPr>
        <w:t>q</w:t>
      </w:r>
      <w:r w:rsidR="00ED00F0">
        <w:rPr>
          <w:rFonts w:cs="Times New Roman"/>
          <w:i/>
          <w:iCs/>
        </w:rPr>
        <w:t>ṣū</w:t>
      </w:r>
      <w:r w:rsidR="00ED00F0">
        <w:rPr>
          <w:i/>
          <w:iCs/>
        </w:rPr>
        <w:t>ra bi</w:t>
      </w:r>
      <w:r w:rsidR="00ED00F0">
        <w:rPr>
          <w:rFonts w:cs="Times New Roman"/>
          <w:i/>
          <w:iCs/>
        </w:rPr>
        <w:t>-ṣū</w:t>
      </w:r>
      <w:r w:rsidR="00ED00F0">
        <w:rPr>
          <w:i/>
          <w:iCs/>
        </w:rPr>
        <w:t xml:space="preserve">rat </w:t>
      </w:r>
      <w:r w:rsidR="00187077">
        <w:rPr>
          <w:i/>
          <w:iCs/>
        </w:rPr>
        <w:t xml:space="preserve">ʾalif </w:t>
      </w:r>
      <w:r w:rsidR="00187077">
        <w:t>has</w:t>
      </w:r>
      <w:r w:rsidR="00D105C9">
        <w:t xml:space="preserve"> shifted to -</w:t>
      </w:r>
      <w:r w:rsidR="00D105C9" w:rsidRPr="00ED00F0">
        <w:rPr>
          <w:i/>
          <w:iCs/>
        </w:rPr>
        <w:t>e</w:t>
      </w:r>
      <w:r w:rsidR="00D105C9" w:rsidRPr="00D105C9">
        <w:rPr>
          <w:i/>
          <w:iCs/>
        </w:rPr>
        <w:t>,</w:t>
      </w:r>
      <w:r w:rsidR="00D105C9">
        <w:t xml:space="preserve"> especially in the word </w:t>
      </w:r>
      <w:r w:rsidR="00D105C9" w:rsidRPr="00D105C9">
        <w:rPr>
          <w:i/>
          <w:iCs/>
        </w:rPr>
        <w:t>h</w:t>
      </w:r>
      <w:r w:rsidR="00D105C9" w:rsidRPr="00D105C9">
        <w:rPr>
          <w:rFonts w:cs="Times New Roman"/>
          <w:i/>
          <w:iCs/>
        </w:rPr>
        <w:t>ā</w:t>
      </w:r>
      <w:r w:rsidR="00D105C9" w:rsidRPr="00D105C9">
        <w:rPr>
          <w:i/>
          <w:iCs/>
        </w:rPr>
        <w:t>da</w:t>
      </w:r>
      <w:r w:rsidR="00D105C9">
        <w:t xml:space="preserve"> 'this': </w:t>
      </w:r>
      <w:r w:rsidR="00ED00F0" w:rsidRPr="00F9125D">
        <w:t>*</w:t>
      </w:r>
      <w:r w:rsidR="00ED00F0" w:rsidRPr="00CB27A3">
        <w:rPr>
          <w:i/>
          <w:iCs/>
        </w:rPr>
        <w:t>hā</w:t>
      </w:r>
      <w:r w:rsidR="00ED00F0" w:rsidRPr="00CB27A3">
        <w:rPr>
          <w:i/>
          <w:iCs/>
          <w:u w:val="single"/>
        </w:rPr>
        <w:t>d</w:t>
      </w:r>
      <w:r w:rsidR="00ED00F0" w:rsidRPr="00CB27A3">
        <w:rPr>
          <w:i/>
          <w:iCs/>
        </w:rPr>
        <w:t>ā huwa</w:t>
      </w:r>
      <w:r w:rsidR="00ED00F0" w:rsidRPr="00F9125D">
        <w:t>#&gt;</w:t>
      </w:r>
      <w:r w:rsidR="00ED00F0" w:rsidRPr="00CB27A3">
        <w:rPr>
          <w:i/>
          <w:iCs/>
        </w:rPr>
        <w:t>hāde huwwe</w:t>
      </w:r>
      <w:r w:rsidR="00ED00F0" w:rsidRPr="00F9125D">
        <w:t>#</w:t>
      </w:r>
      <w:r w:rsidR="00ED00F0">
        <w:t xml:space="preserve"> 'and that's it' (</w:t>
      </w:r>
      <w:r w:rsidR="00ED00F0">
        <w:rPr>
          <w:rFonts w:cs="Times New Roman"/>
        </w:rPr>
        <w:t>§</w:t>
      </w:r>
      <w:r w:rsidR="00ED00F0">
        <w:t>&amp;&amp;&amp;&amp;&amp;).</w:t>
      </w:r>
    </w:p>
    <w:p w14:paraId="50AAC2F9" w14:textId="77777777" w:rsidR="00714E60" w:rsidRDefault="000B2A80" w:rsidP="000B2A80">
      <w:pPr>
        <w:bidi w:val="0"/>
      </w:pPr>
      <w:r w:rsidRPr="00187077">
        <w:rPr>
          <w:b/>
          <w:bCs/>
        </w:rPr>
        <w:t>The shift *</w:t>
      </w:r>
      <w:r w:rsidRPr="00187077">
        <w:rPr>
          <w:rFonts w:cs="Times New Roman"/>
          <w:b/>
          <w:bCs/>
          <w:i/>
          <w:iCs/>
        </w:rPr>
        <w:t>ī</w:t>
      </w:r>
      <w:r w:rsidRPr="00187077">
        <w:rPr>
          <w:b/>
          <w:bCs/>
          <w:i/>
          <w:iCs/>
        </w:rPr>
        <w:t>&gt;</w:t>
      </w:r>
      <w:r w:rsidRPr="00187077">
        <w:rPr>
          <w:rFonts w:cs="Times New Roman"/>
          <w:b/>
          <w:bCs/>
          <w:i/>
          <w:iCs/>
        </w:rPr>
        <w:t>ē</w:t>
      </w:r>
      <w:r>
        <w:t xml:space="preserve"> was located in the interrogative </w:t>
      </w:r>
      <w:r w:rsidRPr="000B2A80">
        <w:rPr>
          <w:i/>
          <w:iCs/>
        </w:rPr>
        <w:t>m</w:t>
      </w:r>
      <w:r w:rsidRPr="000B2A80">
        <w:rPr>
          <w:rFonts w:cs="Times New Roman"/>
          <w:i/>
          <w:iCs/>
        </w:rPr>
        <w:t>ī</w:t>
      </w:r>
      <w:r w:rsidRPr="000B2A80">
        <w:rPr>
          <w:i/>
          <w:iCs/>
        </w:rPr>
        <w:t>n~m</w:t>
      </w:r>
      <w:r w:rsidRPr="000B2A80">
        <w:rPr>
          <w:rFonts w:cs="Times New Roman"/>
          <w:i/>
          <w:iCs/>
        </w:rPr>
        <w:t>ē</w:t>
      </w:r>
      <w:r w:rsidRPr="000B2A80">
        <w:rPr>
          <w:i/>
          <w:iCs/>
        </w:rPr>
        <w:t>n</w:t>
      </w:r>
      <w:r>
        <w:t xml:space="preserve"> 'who?'. This is a rarity in CD but found in JA. This shift of *</w:t>
      </w:r>
      <w:r w:rsidRPr="000B2A80">
        <w:rPr>
          <w:rFonts w:cs="Times New Roman"/>
          <w:i/>
          <w:iCs/>
        </w:rPr>
        <w:t>ī</w:t>
      </w:r>
      <w:r>
        <w:t xml:space="preserve"> has been noted also before </w:t>
      </w:r>
      <w:r w:rsidRPr="000B2A80">
        <w:rPr>
          <w:rFonts w:cs="Times New Roman"/>
          <w:i/>
          <w:iCs/>
        </w:rPr>
        <w:t>ḥ</w:t>
      </w:r>
      <w:r>
        <w:t xml:space="preserve">: </w:t>
      </w:r>
      <w:r w:rsidRPr="002A555B">
        <w:t>*</w:t>
      </w:r>
      <w:r w:rsidRPr="000B2A80">
        <w:rPr>
          <w:i/>
          <w:iCs/>
        </w:rPr>
        <w:t>mnīḥ&gt;mnēḥ</w:t>
      </w:r>
      <w:r w:rsidR="00ED00F0">
        <w:t xml:space="preserve"> </w:t>
      </w:r>
      <w:r>
        <w:t xml:space="preserve">'good', </w:t>
      </w:r>
      <w:r w:rsidRPr="002A555B">
        <w:t>*</w:t>
      </w:r>
      <w:r w:rsidRPr="000B2A80">
        <w:rPr>
          <w:i/>
          <w:iCs/>
        </w:rPr>
        <w:t>ṣfīḥa&gt;ṣfēḥa</w:t>
      </w:r>
      <w:r>
        <w:t xml:space="preserve"> '</w:t>
      </w:r>
      <w:r w:rsidRPr="000B2A80">
        <w:rPr>
          <w:i/>
          <w:iCs/>
        </w:rPr>
        <w:t>sfiha</w:t>
      </w:r>
      <w:r>
        <w:t xml:space="preserve"> (a dish)' (</w:t>
      </w:r>
      <w:r>
        <w:rPr>
          <w:rFonts w:cs="Times New Roman"/>
        </w:rPr>
        <w:t>§</w:t>
      </w:r>
      <w:r>
        <w:t>&amp;&amp;&amp;&amp;&amp;).</w:t>
      </w:r>
    </w:p>
    <w:p w14:paraId="4206A81E" w14:textId="19F79625" w:rsidR="00CF7245" w:rsidRDefault="00D96602" w:rsidP="000B2A80">
      <w:pPr>
        <w:bidi w:val="0"/>
      </w:pPr>
      <w:r w:rsidRPr="00187077">
        <w:rPr>
          <w:b/>
          <w:bCs/>
        </w:rPr>
        <w:t>A</w:t>
      </w:r>
      <w:r w:rsidR="000B2A80" w:rsidRPr="00187077">
        <w:rPr>
          <w:b/>
          <w:bCs/>
        </w:rPr>
        <w:t xml:space="preserve"> zeroing of final vowels</w:t>
      </w:r>
      <w:r w:rsidR="000B2A80">
        <w:t>, which are, by definition, phonologically long,</w:t>
      </w:r>
      <w:r w:rsidR="000B2A80" w:rsidRPr="000B2A80">
        <w:t xml:space="preserve"> </w:t>
      </w:r>
      <w:r w:rsidR="000B2A80">
        <w:t>was documented</w:t>
      </w:r>
      <w:r w:rsidRPr="00D96602">
        <w:t xml:space="preserve"> </w:t>
      </w:r>
      <w:r>
        <w:t>in DDJ</w:t>
      </w:r>
      <w:r w:rsidR="000B2A80">
        <w:t xml:space="preserve">. This phenomenon is rarely mentioned </w:t>
      </w:r>
      <w:r>
        <w:t>for</w:t>
      </w:r>
      <w:r w:rsidR="000B2A80">
        <w:t xml:space="preserve"> the various Arabic dialects: *</w:t>
      </w:r>
      <w:r w:rsidR="000B2A80" w:rsidRPr="00D96602">
        <w:rPr>
          <w:i/>
          <w:iCs/>
        </w:rPr>
        <w:t>lamm</w:t>
      </w:r>
      <w:r w:rsidR="000B2A80" w:rsidRPr="00D96602">
        <w:rPr>
          <w:rFonts w:cs="Times New Roman"/>
          <w:i/>
          <w:iCs/>
        </w:rPr>
        <w:t>ā</w:t>
      </w:r>
      <w:r w:rsidR="000B2A80" w:rsidRPr="00D96602">
        <w:rPr>
          <w:i/>
          <w:iCs/>
        </w:rPr>
        <w:t xml:space="preserve"> kunt</w:t>
      </w:r>
      <w:r w:rsidR="000B2A80" w:rsidRPr="00D96602">
        <w:rPr>
          <w:i/>
          <w:iCs/>
          <w:vertAlign w:val="superscript"/>
        </w:rPr>
        <w:t>u</w:t>
      </w:r>
      <w:r w:rsidR="000B2A80" w:rsidRPr="00D96602">
        <w:rPr>
          <w:i/>
          <w:iCs/>
        </w:rPr>
        <w:t>&gt;lam kənt</w:t>
      </w:r>
      <w:r>
        <w:t xml:space="preserve"> 'when I was', </w:t>
      </w:r>
      <w:r w:rsidRPr="00416F04">
        <w:t>*</w:t>
      </w:r>
      <w:r w:rsidRPr="00D96602">
        <w:rPr>
          <w:i/>
          <w:iCs/>
        </w:rPr>
        <w:t>ʾi</w:t>
      </w:r>
      <w:r w:rsidRPr="00D96602">
        <w:rPr>
          <w:i/>
          <w:iCs/>
          <w:u w:val="single"/>
        </w:rPr>
        <w:t>d</w:t>
      </w:r>
      <w:r w:rsidRPr="00D96602">
        <w:rPr>
          <w:rFonts w:cs="Times New Roman"/>
          <w:i/>
          <w:iCs/>
        </w:rPr>
        <w:t>ā</w:t>
      </w:r>
      <w:r w:rsidRPr="00D96602">
        <w:rPr>
          <w:i/>
          <w:iCs/>
        </w:rPr>
        <w:t xml:space="preserve"> m</w:t>
      </w:r>
      <w:r w:rsidRPr="00D96602">
        <w:rPr>
          <w:rFonts w:cs="Times New Roman"/>
          <w:i/>
          <w:iCs/>
        </w:rPr>
        <w:t>ā</w:t>
      </w:r>
      <w:r w:rsidRPr="00D96602">
        <w:rPr>
          <w:i/>
          <w:iCs/>
        </w:rPr>
        <w:t xml:space="preserve"> b-aʿrif</w:t>
      </w:r>
      <w:r w:rsidRPr="00D96602">
        <w:rPr>
          <w:i/>
          <w:iCs/>
          <w:vertAlign w:val="superscript"/>
        </w:rPr>
        <w:t>u</w:t>
      </w:r>
      <w:r w:rsidRPr="00D96602">
        <w:rPr>
          <w:i/>
          <w:iCs/>
        </w:rPr>
        <w:t>-o&gt;ʾiz m</w:t>
      </w:r>
      <w:r w:rsidRPr="00D96602">
        <w:rPr>
          <w:rFonts w:cs="Times New Roman"/>
          <w:i/>
          <w:iCs/>
        </w:rPr>
        <w:t>ā</w:t>
      </w:r>
      <w:r w:rsidRPr="00D96602">
        <w:rPr>
          <w:i/>
          <w:iCs/>
        </w:rPr>
        <w:t xml:space="preserve"> b-a</w:t>
      </w:r>
      <w:r w:rsidRPr="00D96602">
        <w:rPr>
          <w:rFonts w:cs="Times New Roman"/>
          <w:i/>
          <w:iCs/>
        </w:rPr>
        <w:t>ʿ</w:t>
      </w:r>
      <w:r w:rsidRPr="00D96602">
        <w:rPr>
          <w:i/>
          <w:iCs/>
        </w:rPr>
        <w:t>arf-o</w:t>
      </w:r>
      <w:r>
        <w:t xml:space="preserve"> 'if I don't know him', </w:t>
      </w:r>
      <w:r>
        <w:rPr>
          <w:rFonts w:cs="Times New Roman"/>
        </w:rPr>
        <w:t>*</w:t>
      </w:r>
      <w:r w:rsidRPr="00D96602">
        <w:rPr>
          <w:rFonts w:cs="Times New Roman"/>
          <w:i/>
          <w:iCs/>
        </w:rPr>
        <w:t>ʾabū mūsā&gt;ʾ</w:t>
      </w:r>
      <w:r w:rsidRPr="00D96602">
        <w:rPr>
          <w:i/>
          <w:iCs/>
        </w:rPr>
        <w:t>ab m</w:t>
      </w:r>
      <w:r w:rsidRPr="00D96602">
        <w:rPr>
          <w:rFonts w:cs="Times New Roman"/>
          <w:i/>
          <w:iCs/>
        </w:rPr>
        <w:t>ū</w:t>
      </w:r>
      <w:r w:rsidRPr="00D96602">
        <w:rPr>
          <w:i/>
          <w:iCs/>
        </w:rPr>
        <w:t>sa</w:t>
      </w:r>
      <w:r>
        <w:t xml:space="preserve"> 'Abu Mousa (name)' (</w:t>
      </w:r>
      <w:r>
        <w:rPr>
          <w:rFonts w:cs="Times New Roman"/>
        </w:rPr>
        <w:t>§</w:t>
      </w:r>
      <w:r>
        <w:t xml:space="preserve">&amp;&amp;&amp;&amp;&amp;). The well-known </w:t>
      </w:r>
      <w:r w:rsidRPr="00187077">
        <w:rPr>
          <w:b/>
          <w:bCs/>
        </w:rPr>
        <w:t>shift of *</w:t>
      </w:r>
      <w:r w:rsidRPr="00187077">
        <w:rPr>
          <w:b/>
          <w:bCs/>
          <w:i/>
          <w:iCs/>
        </w:rPr>
        <w:t>ay</w:t>
      </w:r>
      <w:r w:rsidRPr="00187077">
        <w:rPr>
          <w:b/>
          <w:bCs/>
        </w:rPr>
        <w:t xml:space="preserve"> and *</w:t>
      </w:r>
      <w:r w:rsidRPr="00187077">
        <w:rPr>
          <w:b/>
          <w:bCs/>
          <w:i/>
          <w:iCs/>
        </w:rPr>
        <w:t>aw</w:t>
      </w:r>
      <w:r>
        <w:t xml:space="preserve"> to </w:t>
      </w:r>
      <w:r w:rsidRPr="00D96602">
        <w:rPr>
          <w:rFonts w:cs="Times New Roman"/>
          <w:i/>
          <w:iCs/>
        </w:rPr>
        <w:t>ē</w:t>
      </w:r>
      <w:r>
        <w:t xml:space="preserve"> and </w:t>
      </w:r>
      <w:r w:rsidRPr="00D96602">
        <w:rPr>
          <w:rFonts w:cs="Times New Roman"/>
          <w:i/>
          <w:iCs/>
        </w:rPr>
        <w:t>ō</w:t>
      </w:r>
      <w:r>
        <w:t xml:space="preserve"> accordingly is found also in DDJ, but with some </w:t>
      </w:r>
      <w:r w:rsidR="007649F8">
        <w:t>consultants</w:t>
      </w:r>
      <w:r>
        <w:t xml:space="preserve"> a shift *</w:t>
      </w:r>
      <w:r w:rsidRPr="00D96602">
        <w:rPr>
          <w:i/>
          <w:iCs/>
        </w:rPr>
        <w:t>ay</w:t>
      </w:r>
      <w:r>
        <w:t>&gt;</w:t>
      </w:r>
      <w:r w:rsidRPr="00D96602">
        <w:rPr>
          <w:i/>
          <w:iCs/>
        </w:rPr>
        <w:t>ey</w:t>
      </w:r>
      <w:r>
        <w:t xml:space="preserve"> was also recorded: </w:t>
      </w:r>
      <w:r w:rsidRPr="00D96602">
        <w:rPr>
          <w:i/>
          <w:iCs/>
        </w:rPr>
        <w:t>b-</w:t>
      </w:r>
      <w:r w:rsidRPr="00D96602">
        <w:rPr>
          <w:rFonts w:cs="Times New Roman"/>
          <w:i/>
          <w:iCs/>
          <w:vertAlign w:val="superscript"/>
        </w:rPr>
        <w:t>ə</w:t>
      </w:r>
      <w:r w:rsidRPr="00D96602">
        <w:rPr>
          <w:i/>
          <w:iCs/>
        </w:rPr>
        <w:t>l-l</w:t>
      </w:r>
      <w:r w:rsidRPr="00D96602">
        <w:rPr>
          <w:rFonts w:cs="Times New Roman"/>
          <w:i/>
          <w:iCs/>
        </w:rPr>
        <w:t>ē</w:t>
      </w:r>
      <w:r w:rsidRPr="00D96602">
        <w:rPr>
          <w:i/>
          <w:iCs/>
        </w:rPr>
        <w:t>l</w:t>
      </w:r>
      <w:r>
        <w:t>&gt;[b</w:t>
      </w:r>
      <w:r w:rsidRPr="00AF4C54">
        <w:t>ə</w:t>
      </w:r>
      <w:r>
        <w:t>l</w:t>
      </w:r>
      <w:r>
        <w:rPr>
          <w:rFonts w:cs="Times New Roman"/>
        </w:rPr>
        <w:t>ˈ</w:t>
      </w:r>
      <w:r>
        <w:t>l</w:t>
      </w:r>
      <w:r>
        <w:rPr>
          <w:rFonts w:cs="Times New Roman"/>
        </w:rPr>
        <w:t>e</w:t>
      </w:r>
      <w:r>
        <w:t>yl] 'in the night', *</w:t>
      </w:r>
      <w:r w:rsidRPr="00D96602">
        <w:rPr>
          <w:i/>
          <w:iCs/>
        </w:rPr>
        <w:t>lay</w:t>
      </w:r>
      <w:r w:rsidRPr="00D96602">
        <w:rPr>
          <w:rFonts w:cs="Times New Roman"/>
          <w:i/>
          <w:iCs/>
        </w:rPr>
        <w:t>š</w:t>
      </w:r>
      <w:r>
        <w:t>&gt;[l</w:t>
      </w:r>
      <w:r>
        <w:rPr>
          <w:rFonts w:cs="Times New Roman"/>
        </w:rPr>
        <w:t>e</w:t>
      </w:r>
      <w:r>
        <w:t>y</w:t>
      </w:r>
      <w:r>
        <w:rPr>
          <w:rFonts w:cs="Times New Roman"/>
        </w:rPr>
        <w:t>ʃ</w:t>
      </w:r>
      <w:r>
        <w:t xml:space="preserve">] 'why?'. The minimal pair </w:t>
      </w:r>
      <w:r w:rsidRPr="00D96602">
        <w:rPr>
          <w:i/>
          <w:iCs/>
        </w:rPr>
        <w:t>dawle</w:t>
      </w:r>
      <w:r>
        <w:t xml:space="preserve"> 'a state</w:t>
      </w:r>
      <w:proofErr w:type="gramStart"/>
      <w:r>
        <w:t>':</w:t>
      </w:r>
      <w:r w:rsidRPr="00D96602">
        <w:rPr>
          <w:i/>
          <w:iCs/>
        </w:rPr>
        <w:t>d</w:t>
      </w:r>
      <w:r w:rsidRPr="00D96602">
        <w:rPr>
          <w:rFonts w:cs="Times New Roman"/>
          <w:i/>
          <w:iCs/>
        </w:rPr>
        <w:t>ō</w:t>
      </w:r>
      <w:r w:rsidRPr="00D96602">
        <w:rPr>
          <w:i/>
          <w:iCs/>
        </w:rPr>
        <w:t>le</w:t>
      </w:r>
      <w:proofErr w:type="gramEnd"/>
      <w:r>
        <w:t xml:space="preserve"> 'a kettle for brewing coffee' grants the diphthong </w:t>
      </w:r>
      <w:r w:rsidRPr="00D96602">
        <w:rPr>
          <w:i/>
          <w:iCs/>
        </w:rPr>
        <w:t>aw</w:t>
      </w:r>
      <w:r>
        <w:t xml:space="preserve"> a phonemic status</w:t>
      </w:r>
      <w:r w:rsidR="00CF7245">
        <w:t xml:space="preserve"> (</w:t>
      </w:r>
      <w:r w:rsidR="00CF7245">
        <w:rPr>
          <w:rFonts w:cs="Times New Roman"/>
        </w:rPr>
        <w:t>§</w:t>
      </w:r>
      <w:r w:rsidR="00CF7245">
        <w:t>&amp;&amp;&amp;&amp;&amp; and fn. &amp;&amp;&amp;&amp;)</w:t>
      </w:r>
      <w:r>
        <w:t xml:space="preserve">. </w:t>
      </w:r>
      <w:r w:rsidR="00CF7245">
        <w:t>There are some instances in which *</w:t>
      </w:r>
      <w:r w:rsidR="00CF7245" w:rsidRPr="00CF7245">
        <w:rPr>
          <w:rFonts w:cs="Times New Roman"/>
          <w:i/>
          <w:iCs/>
        </w:rPr>
        <w:t>ə</w:t>
      </w:r>
      <w:r w:rsidR="00CF7245" w:rsidRPr="00CF7245">
        <w:rPr>
          <w:i/>
          <w:iCs/>
        </w:rPr>
        <w:t>w</w:t>
      </w:r>
      <w:r w:rsidR="00CF7245">
        <w:t xml:space="preserve"> and *</w:t>
      </w:r>
      <w:r w:rsidR="00CF7245" w:rsidRPr="00CF7245">
        <w:rPr>
          <w:rFonts w:cs="Times New Roman"/>
          <w:i/>
          <w:iCs/>
        </w:rPr>
        <w:t>ə</w:t>
      </w:r>
      <w:r w:rsidR="00CF7245" w:rsidRPr="00CF7245">
        <w:rPr>
          <w:i/>
          <w:iCs/>
        </w:rPr>
        <w:t>y</w:t>
      </w:r>
      <w:r w:rsidR="00CF7245">
        <w:t xml:space="preserve"> have been maintained, while in other cases these diphthongs have shifted to </w:t>
      </w:r>
      <w:r w:rsidR="00CF7245" w:rsidRPr="00CF7245">
        <w:rPr>
          <w:rFonts w:cs="Times New Roman"/>
          <w:i/>
          <w:iCs/>
        </w:rPr>
        <w:t>ū</w:t>
      </w:r>
      <w:r w:rsidR="00CF7245">
        <w:t xml:space="preserve"> and </w:t>
      </w:r>
      <w:r w:rsidR="00CF7245" w:rsidRPr="00CF7245">
        <w:rPr>
          <w:rFonts w:cs="Times New Roman"/>
          <w:i/>
          <w:iCs/>
        </w:rPr>
        <w:t>ī</w:t>
      </w:r>
      <w:r w:rsidR="00CF7245">
        <w:t xml:space="preserve"> accordingly (</w:t>
      </w:r>
      <w:r w:rsidR="00CF7245">
        <w:rPr>
          <w:rFonts w:cs="Times New Roman"/>
        </w:rPr>
        <w:t>§</w:t>
      </w:r>
      <w:r w:rsidR="00CF7245">
        <w:t>&amp;&amp;&amp;&amp;&amp;&amp;).</w:t>
      </w:r>
    </w:p>
    <w:p w14:paraId="146C62B0" w14:textId="64B3887C" w:rsidR="009C58D2" w:rsidRDefault="00CF7245" w:rsidP="00CF7245">
      <w:pPr>
        <w:bidi w:val="0"/>
      </w:pPr>
      <w:r w:rsidRPr="0056418F">
        <w:rPr>
          <w:b/>
          <w:bCs/>
        </w:rPr>
        <w:t>The syllabic structure</w:t>
      </w:r>
      <w:r>
        <w:t xml:space="preserve"> in DDJ allows the existence of a triconsonantal medial cluster: </w:t>
      </w:r>
      <w:r w:rsidRPr="00CF7245">
        <w:rPr>
          <w:i/>
          <w:iCs/>
        </w:rPr>
        <w:t>y</w:t>
      </w:r>
      <w:r w:rsidRPr="00CF7245">
        <w:rPr>
          <w:rFonts w:cs="Times New Roman"/>
          <w:i/>
          <w:iCs/>
        </w:rPr>
        <w:t>ə</w:t>
      </w:r>
      <w:r w:rsidRPr="00CF7245">
        <w:rPr>
          <w:i/>
          <w:iCs/>
          <w:u w:val="double"/>
        </w:rPr>
        <w:t>ktb</w:t>
      </w:r>
      <w:r w:rsidRPr="00CF7245">
        <w:rPr>
          <w:i/>
          <w:iCs/>
        </w:rPr>
        <w:t>u</w:t>
      </w:r>
      <w:r>
        <w:t xml:space="preserve"> 'they write', </w:t>
      </w:r>
      <w:r w:rsidRPr="00CF7245">
        <w:rPr>
          <w:i/>
          <w:iCs/>
        </w:rPr>
        <w:t>na</w:t>
      </w:r>
      <w:r w:rsidRPr="00CF7245">
        <w:rPr>
          <w:i/>
          <w:iCs/>
          <w:u w:val="double"/>
        </w:rPr>
        <w:t>fs-n</w:t>
      </w:r>
      <w:r w:rsidRPr="00CF7245">
        <w:rPr>
          <w:i/>
          <w:iCs/>
        </w:rPr>
        <w:t>a</w:t>
      </w:r>
      <w:r>
        <w:t xml:space="preserve"> 'ourselves'. A biconsonantal final cluster can also be maintained: </w:t>
      </w:r>
      <w:r w:rsidRPr="00CF7245">
        <w:rPr>
          <w:i/>
          <w:iCs/>
        </w:rPr>
        <w:t>dima</w:t>
      </w:r>
      <w:r w:rsidRPr="00CF7245">
        <w:rPr>
          <w:i/>
          <w:iCs/>
          <w:u w:val="double"/>
        </w:rPr>
        <w:t>šq</w:t>
      </w:r>
      <w:r>
        <w:t xml:space="preserve"> 'Damascus', </w:t>
      </w:r>
      <w:r w:rsidRPr="00CF7245">
        <w:rPr>
          <w:i/>
          <w:iCs/>
          <w:vertAlign w:val="superscript"/>
        </w:rPr>
        <w:t>ə</w:t>
      </w:r>
      <w:r w:rsidRPr="00CF7245">
        <w:rPr>
          <w:i/>
          <w:iCs/>
        </w:rPr>
        <w:t>s-sa</w:t>
      </w:r>
      <w:r w:rsidRPr="00CF7245">
        <w:rPr>
          <w:i/>
          <w:iCs/>
          <w:u w:val="double"/>
        </w:rPr>
        <w:t>bt</w:t>
      </w:r>
      <w:r w:rsidRPr="00CF7245">
        <w:rPr>
          <w:i/>
          <w:iCs/>
        </w:rPr>
        <w:t xml:space="preserve"> yəˀra</w:t>
      </w:r>
      <w:r>
        <w:t xml:space="preserve"> 'on Saturday he reads.'</w:t>
      </w:r>
      <w:r w:rsidR="00706F7B">
        <w:t xml:space="preserve"> In pause a final cluster is likely to be broken: </w:t>
      </w:r>
      <w:r w:rsidR="00706F7B" w:rsidRPr="00706F7B">
        <w:rPr>
          <w:i/>
          <w:iCs/>
        </w:rPr>
        <w:t>f</w:t>
      </w:r>
      <w:r w:rsidR="00706F7B" w:rsidRPr="00706F7B">
        <w:rPr>
          <w:rFonts w:cs="Times New Roman"/>
          <w:i/>
          <w:iCs/>
        </w:rPr>
        <w:t>ə</w:t>
      </w:r>
      <w:r w:rsidR="00706F7B" w:rsidRPr="00706F7B">
        <w:rPr>
          <w:i/>
          <w:iCs/>
        </w:rPr>
        <w:t>tt ʾana</w:t>
      </w:r>
      <w:r w:rsidR="00706F7B">
        <w:t xml:space="preserve"> 'I entered' but </w:t>
      </w:r>
      <w:r w:rsidR="00706F7B" w:rsidRPr="00706F7B">
        <w:rPr>
          <w:i/>
          <w:iCs/>
        </w:rPr>
        <w:t>baʿdēn ē fət</w:t>
      </w:r>
      <w:r w:rsidR="00706F7B" w:rsidRPr="00706F7B">
        <w:rPr>
          <w:i/>
          <w:iCs/>
          <w:vertAlign w:val="superscript"/>
        </w:rPr>
        <w:t>ə</w:t>
      </w:r>
      <w:r w:rsidR="00706F7B" w:rsidRPr="00706F7B">
        <w:rPr>
          <w:i/>
          <w:iCs/>
        </w:rPr>
        <w:t xml:space="preserve">t ē </w:t>
      </w:r>
      <w:r w:rsidR="00706F7B">
        <w:t>'after that mmm I entered mmm'. A final -</w:t>
      </w:r>
      <w:r w:rsidR="00706F7B" w:rsidRPr="00706F7B">
        <w:rPr>
          <w:i/>
          <w:iCs/>
        </w:rPr>
        <w:t>lt</w:t>
      </w:r>
      <w:r w:rsidR="00706F7B">
        <w:t xml:space="preserve"> cluster tended not to be broken in any case. In clusters that contain five consonants</w:t>
      </w:r>
      <w:r w:rsidR="008F7497">
        <w:t xml:space="preserve">, first the leftmost triconsonantal cluster is dealt with, and only </w:t>
      </w:r>
      <w:r w:rsidR="008F7497">
        <w:lastRenderedPageBreak/>
        <w:t>after that the rightmost triconsonantal cluster: *</w:t>
      </w:r>
      <w:r w:rsidR="008F7497" w:rsidRPr="009C58D2">
        <w:rPr>
          <w:i/>
          <w:iCs/>
        </w:rPr>
        <w:t>mə</w:t>
      </w:r>
      <w:r w:rsidR="008F7497" w:rsidRPr="009C58D2">
        <w:rPr>
          <w:i/>
          <w:iCs/>
          <w:u w:val="double"/>
        </w:rPr>
        <w:t>tl b-t-t</w:t>
      </w:r>
      <w:r w:rsidR="008F7497" w:rsidRPr="009C58D2">
        <w:rPr>
          <w:rFonts w:cs="Times New Roman"/>
          <w:i/>
          <w:iCs/>
        </w:rPr>
        <w:t>ā</w:t>
      </w:r>
      <w:r w:rsidR="008F7497" w:rsidRPr="009C58D2">
        <w:rPr>
          <w:i/>
          <w:iCs/>
        </w:rPr>
        <w:t>nāx</w:t>
      </w:r>
      <w:r w:rsidR="008F7497" w:rsidRPr="00DF50DB">
        <w:rPr>
          <w:sz w:val="16"/>
          <w:szCs w:val="20"/>
          <w:vertAlign w:val="superscript"/>
        </w:rPr>
        <w:t>IHB</w:t>
      </w:r>
      <w:r w:rsidR="008F7497" w:rsidRPr="009C58D2">
        <w:rPr>
          <w:i/>
          <w:iCs/>
          <w:sz w:val="22"/>
          <w:szCs w:val="28"/>
        </w:rPr>
        <w:t>&gt;</w:t>
      </w:r>
      <w:r w:rsidR="008F7497" w:rsidRPr="009C58D2">
        <w:rPr>
          <w:i/>
          <w:iCs/>
        </w:rPr>
        <w:t>mət</w:t>
      </w:r>
      <w:r w:rsidR="008F7497" w:rsidRPr="009C58D2">
        <w:rPr>
          <w:i/>
          <w:iCs/>
          <w:vertAlign w:val="superscript"/>
        </w:rPr>
        <w:t>ə</w:t>
      </w:r>
      <w:r w:rsidR="008F7497" w:rsidRPr="009C58D2">
        <w:rPr>
          <w:i/>
          <w:iCs/>
        </w:rPr>
        <w:t>l</w:t>
      </w:r>
      <w:r w:rsidR="0056418F">
        <w:rPr>
          <w:i/>
          <w:iCs/>
        </w:rPr>
        <w:br/>
      </w:r>
      <w:r w:rsidR="008F7497" w:rsidRPr="009C58D2">
        <w:rPr>
          <w:i/>
          <w:iCs/>
        </w:rPr>
        <w:t>b-t-t</w:t>
      </w:r>
      <w:r w:rsidR="008F7497" w:rsidRPr="009C58D2">
        <w:rPr>
          <w:rFonts w:cs="Times New Roman"/>
          <w:i/>
          <w:iCs/>
        </w:rPr>
        <w:t>ā</w:t>
      </w:r>
      <w:r w:rsidR="008F7497" w:rsidRPr="009C58D2">
        <w:rPr>
          <w:i/>
          <w:iCs/>
        </w:rPr>
        <w:t>nāx</w:t>
      </w:r>
      <w:r w:rsidR="008F7497" w:rsidRPr="00DF50DB">
        <w:rPr>
          <w:sz w:val="16"/>
          <w:szCs w:val="20"/>
          <w:vertAlign w:val="superscript"/>
        </w:rPr>
        <w:t>IHB</w:t>
      </w:r>
      <w:r w:rsidR="008F7497" w:rsidRPr="009C58D2">
        <w:rPr>
          <w:i/>
          <w:iCs/>
        </w:rPr>
        <w:t>&gt;mət</w:t>
      </w:r>
      <w:r w:rsidR="008F7497" w:rsidRPr="009C58D2">
        <w:rPr>
          <w:i/>
          <w:iCs/>
          <w:vertAlign w:val="superscript"/>
        </w:rPr>
        <w:t>ə</w:t>
      </w:r>
      <w:r w:rsidR="008F7497" w:rsidRPr="009C58D2">
        <w:rPr>
          <w:i/>
          <w:iCs/>
        </w:rPr>
        <w:t>l b-</w:t>
      </w:r>
      <w:r w:rsidR="008F7497" w:rsidRPr="009C58D2">
        <w:rPr>
          <w:rFonts w:cs="Times New Roman"/>
          <w:i/>
          <w:iCs/>
          <w:vertAlign w:val="superscript"/>
        </w:rPr>
        <w:t>ə</w:t>
      </w:r>
      <w:r w:rsidR="008F7497" w:rsidRPr="009C58D2">
        <w:rPr>
          <w:i/>
          <w:iCs/>
        </w:rPr>
        <w:t>t-t</w:t>
      </w:r>
      <w:r w:rsidR="008F7497" w:rsidRPr="009C58D2">
        <w:rPr>
          <w:rFonts w:cs="Times New Roman"/>
          <w:i/>
          <w:iCs/>
        </w:rPr>
        <w:t>ā</w:t>
      </w:r>
      <w:r w:rsidR="008F7497" w:rsidRPr="009C58D2">
        <w:rPr>
          <w:i/>
          <w:iCs/>
        </w:rPr>
        <w:t>nāx</w:t>
      </w:r>
      <w:r w:rsidR="008F7497" w:rsidRPr="000468AE">
        <w:rPr>
          <w:sz w:val="16"/>
          <w:szCs w:val="20"/>
          <w:vertAlign w:val="superscript"/>
        </w:rPr>
        <w:t>I</w:t>
      </w:r>
      <w:r w:rsidR="008F7497" w:rsidRPr="00847401">
        <w:rPr>
          <w:sz w:val="16"/>
          <w:szCs w:val="20"/>
          <w:vertAlign w:val="superscript"/>
        </w:rPr>
        <w:t>HB</w:t>
      </w:r>
      <w:r w:rsidR="008F7497">
        <w:t xml:space="preserve"> 'like in the Bible' (</w:t>
      </w:r>
      <w:r w:rsidR="008F7497">
        <w:rPr>
          <w:rFonts w:cs="Times New Roman"/>
        </w:rPr>
        <w:t>§</w:t>
      </w:r>
      <w:r w:rsidR="008F7497">
        <w:t xml:space="preserve">&amp;&amp;&amp;&amp;&amp;). Monosyllabic words are widened in one of </w:t>
      </w:r>
      <w:r w:rsidR="009C58D2">
        <w:t>three ways: 1) Doubling the last consonant: *</w:t>
      </w:r>
      <w:r w:rsidR="009C58D2" w:rsidRPr="009C58D2">
        <w:rPr>
          <w:i/>
          <w:iCs/>
        </w:rPr>
        <w:t>l-yad</w:t>
      </w:r>
      <w:r w:rsidR="009C58D2" w:rsidRPr="009C58D2">
        <w:rPr>
          <w:i/>
          <w:iCs/>
          <w:vertAlign w:val="superscript"/>
        </w:rPr>
        <w:t>u</w:t>
      </w:r>
      <w:r w:rsidR="009C58D2" w:rsidRPr="009C58D2">
        <w:rPr>
          <w:i/>
          <w:iCs/>
        </w:rPr>
        <w:t xml:space="preserve"> l-ʿ</w:t>
      </w:r>
      <w:r w:rsidR="009C58D2" w:rsidRPr="009C58D2">
        <w:rPr>
          <w:rFonts w:cs="Times New Roman"/>
          <w:i/>
          <w:iCs/>
        </w:rPr>
        <w:t>ā</w:t>
      </w:r>
      <w:r w:rsidR="009C58D2" w:rsidRPr="009C58D2">
        <w:rPr>
          <w:i/>
          <w:iCs/>
        </w:rPr>
        <w:t>mila</w:t>
      </w:r>
      <w:r w:rsidR="009C58D2" w:rsidRPr="009C58D2">
        <w:rPr>
          <w:i/>
          <w:iCs/>
          <w:vertAlign w:val="superscript"/>
        </w:rPr>
        <w:t>tu</w:t>
      </w:r>
      <w:r w:rsidR="009C58D2" w:rsidRPr="009C58D2">
        <w:rPr>
          <w:i/>
          <w:iCs/>
        </w:rPr>
        <w:t xml:space="preserve">&gt;l-yadd </w:t>
      </w:r>
      <w:r w:rsidR="009C58D2" w:rsidRPr="009C58D2">
        <w:rPr>
          <w:i/>
          <w:iCs/>
          <w:vertAlign w:val="superscript"/>
        </w:rPr>
        <w:t>ə</w:t>
      </w:r>
      <w:r w:rsidR="009C58D2" w:rsidRPr="009C58D2">
        <w:rPr>
          <w:i/>
          <w:iCs/>
        </w:rPr>
        <w:t>l-ʿāmle</w:t>
      </w:r>
      <w:r w:rsidR="009C58D2">
        <w:t xml:space="preserve"> 'working hand(s)', 2) Prolonging the medial vowel: </w:t>
      </w:r>
      <w:r w:rsidR="009C58D2" w:rsidRPr="007C23DE">
        <w:t>*</w:t>
      </w:r>
      <w:r w:rsidR="009C58D2" w:rsidRPr="009C58D2">
        <w:rPr>
          <w:rFonts w:cs="Times New Roman"/>
          <w:i/>
          <w:iCs/>
          <w:u w:val="single"/>
        </w:rPr>
        <w:t>t</w:t>
      </w:r>
      <w:r w:rsidR="009C58D2" w:rsidRPr="009C58D2">
        <w:rPr>
          <w:i/>
          <w:iCs/>
        </w:rPr>
        <w:t>iq&gt;*seq&gt;s</w:t>
      </w:r>
      <w:r w:rsidR="009C58D2" w:rsidRPr="009C58D2">
        <w:rPr>
          <w:rFonts w:cs="Times New Roman"/>
          <w:i/>
          <w:iCs/>
        </w:rPr>
        <w:t>ē</w:t>
      </w:r>
      <w:r w:rsidR="009C58D2" w:rsidRPr="009C58D2">
        <w:rPr>
          <w:i/>
          <w:iCs/>
        </w:rPr>
        <w:t>q</w:t>
      </w:r>
      <w:r w:rsidR="009C58D2">
        <w:t xml:space="preserve"> 'be (sg.m.) sure!', 3) Addition of a syllable: *</w:t>
      </w:r>
      <w:r w:rsidR="009C58D2" w:rsidRPr="009C58D2">
        <w:rPr>
          <w:i/>
          <w:iCs/>
        </w:rPr>
        <w:t>l+hu(m)&gt;*l-o(n)&gt;</w:t>
      </w:r>
      <w:r w:rsidR="009C58D2" w:rsidRPr="009C58D2">
        <w:rPr>
          <w:rFonts w:cs="Times New Roman"/>
          <w:i/>
          <w:iCs/>
        </w:rPr>
        <w:t>ʾəl-o(n)</w:t>
      </w:r>
      <w:r w:rsidR="009C58D2">
        <w:rPr>
          <w:rFonts w:hint="cs"/>
          <w:rtl/>
        </w:rPr>
        <w:t xml:space="preserve"> </w:t>
      </w:r>
      <w:r w:rsidR="009C58D2">
        <w:t xml:space="preserve"> 'for him/them', *</w:t>
      </w:r>
      <w:r w:rsidR="009C58D2" w:rsidRPr="009C58D2">
        <w:rPr>
          <w:i/>
          <w:iCs/>
        </w:rPr>
        <w:t>ʾaḥad</w:t>
      </w:r>
      <w:r w:rsidR="009C58D2" w:rsidRPr="009C58D2">
        <w:rPr>
          <w:i/>
          <w:iCs/>
          <w:vertAlign w:val="superscript"/>
        </w:rPr>
        <w:t>un</w:t>
      </w:r>
      <w:r w:rsidR="009C58D2" w:rsidRPr="009C58D2">
        <w:rPr>
          <w:i/>
          <w:iCs/>
        </w:rPr>
        <w:t>&gt;*ḥad&gt;ḥada(n)</w:t>
      </w:r>
      <w:r w:rsidR="009C58D2">
        <w:rPr>
          <w:rFonts w:hint="cs"/>
          <w:rtl/>
        </w:rPr>
        <w:t xml:space="preserve"> </w:t>
      </w:r>
      <w:r w:rsidR="009C58D2">
        <w:t xml:space="preserve">'someone'. </w:t>
      </w:r>
    </w:p>
    <w:p w14:paraId="1D12C0F9" w14:textId="0DFA3C23" w:rsidR="00A53E28" w:rsidRDefault="009C58D2" w:rsidP="009C58D2">
      <w:pPr>
        <w:bidi w:val="0"/>
      </w:pPr>
      <w:r>
        <w:t xml:space="preserve">Although very rare in urban dialects, some sporadic instances of the </w:t>
      </w:r>
      <w:r w:rsidRPr="0056418F">
        <w:rPr>
          <w:b/>
          <w:bCs/>
        </w:rPr>
        <w:t>"</w:t>
      </w:r>
      <w:r w:rsidRPr="0056418F">
        <w:rPr>
          <w:b/>
          <w:bCs/>
          <w:i/>
          <w:iCs/>
        </w:rPr>
        <w:t>gahawah</w:t>
      </w:r>
      <w:r w:rsidRPr="0056418F">
        <w:rPr>
          <w:b/>
          <w:bCs/>
        </w:rPr>
        <w:t xml:space="preserve">-syndrome" </w:t>
      </w:r>
      <w:r>
        <w:t>have been located in DDJ: *</w:t>
      </w:r>
      <w:r w:rsidRPr="00A53E28">
        <w:rPr>
          <w:i/>
          <w:iCs/>
        </w:rPr>
        <w:t>la-wá</w:t>
      </w:r>
      <w:r w:rsidRPr="00A53E28">
        <w:rPr>
          <w:rFonts w:cs="Times New Roman"/>
          <w:i/>
          <w:iCs/>
        </w:rPr>
        <w:t>ḥ</w:t>
      </w:r>
      <w:r w:rsidRPr="00A53E28">
        <w:rPr>
          <w:i/>
          <w:iCs/>
        </w:rPr>
        <w:t>d-i&gt;la-wá</w:t>
      </w:r>
      <w:r w:rsidRPr="00A53E28">
        <w:rPr>
          <w:rFonts w:cs="Times New Roman"/>
          <w:i/>
          <w:iCs/>
        </w:rPr>
        <w:t>ḥ</w:t>
      </w:r>
      <w:r w:rsidRPr="00A53E28">
        <w:rPr>
          <w:i/>
          <w:iCs/>
        </w:rPr>
        <w:t>ad-i</w:t>
      </w:r>
      <w:r>
        <w:t xml:space="preserve"> 'on my own',</w:t>
      </w:r>
      <w:r w:rsidR="0056418F">
        <w:br/>
      </w:r>
      <w:r>
        <w:t>*</w:t>
      </w:r>
      <w:r w:rsidRPr="00A53E28">
        <w:rPr>
          <w:i/>
          <w:iCs/>
        </w:rPr>
        <w:t xml:space="preserve">bi-ráḥmet žədd-i&gt;bə-raḥámet žədd-i </w:t>
      </w:r>
      <w:r>
        <w:t>'by my late grandfather'</w:t>
      </w:r>
      <w:r w:rsidR="00A53E28">
        <w:t xml:space="preserve"> (</w:t>
      </w:r>
      <w:r w:rsidR="00A53E28">
        <w:rPr>
          <w:rFonts w:cs="Times New Roman"/>
        </w:rPr>
        <w:t>§</w:t>
      </w:r>
      <w:r w:rsidR="00A53E28">
        <w:t>&amp;&amp;&amp;&amp;&amp;).</w:t>
      </w:r>
    </w:p>
    <w:p w14:paraId="7381CB6C" w14:textId="293196E9" w:rsidR="000B2A80" w:rsidRDefault="00A53E28" w:rsidP="00A53E28">
      <w:pPr>
        <w:bidi w:val="0"/>
      </w:pPr>
      <w:r w:rsidRPr="0056418F">
        <w:rPr>
          <w:b/>
          <w:bCs/>
        </w:rPr>
        <w:t>Stress rules</w:t>
      </w:r>
      <w:r>
        <w:t xml:space="preserve"> in DDJ generally resemble those of </w:t>
      </w:r>
      <w:r w:rsidR="0056418F">
        <w:t xml:space="preserve">the </w:t>
      </w:r>
      <w:r>
        <w:t>other dialects in the region, i.e., stress falls on VCC or V</w:t>
      </w:r>
      <w:r>
        <w:rPr>
          <w:rFonts w:cs="Times New Roman"/>
        </w:rPr>
        <w:t>̅</w:t>
      </w:r>
      <w:r>
        <w:t xml:space="preserve"> closest to word final (</w:t>
      </w:r>
      <w:r>
        <w:rPr>
          <w:rFonts w:cs="Times New Roman"/>
        </w:rPr>
        <w:t>§</w:t>
      </w:r>
      <w:r>
        <w:t xml:space="preserve">&amp;&amp;&amp;&amp;). Otherwise stress falls on the first syllable of the word, unless a morphological border is on the left: </w:t>
      </w:r>
      <w:r w:rsidRPr="00A53E28">
        <w:rPr>
          <w:i/>
          <w:iCs/>
        </w:rPr>
        <w:t>ˀú</w:t>
      </w:r>
      <w:r w:rsidRPr="00A53E28">
        <w:rPr>
          <w:rFonts w:cs="Times New Roman"/>
          <w:i/>
          <w:iCs/>
        </w:rPr>
        <w:t>ṣ</w:t>
      </w:r>
      <w:r w:rsidRPr="00A53E28">
        <w:rPr>
          <w:i/>
          <w:iCs/>
        </w:rPr>
        <w:t>a</w:t>
      </w:r>
      <w:r w:rsidRPr="00A53E28">
        <w:rPr>
          <w:rFonts w:cs="Times New Roman"/>
          <w:i/>
          <w:iCs/>
        </w:rPr>
        <w:t>ṣ</w:t>
      </w:r>
      <w:r w:rsidRPr="00A53E28">
        <w:rPr>
          <w:i/>
          <w:iCs/>
        </w:rPr>
        <w:t>-o</w:t>
      </w:r>
      <w:r>
        <w:t xml:space="preserve"> 'his stories' but </w:t>
      </w:r>
      <w:r w:rsidRPr="00A53E28">
        <w:rPr>
          <w:i/>
          <w:iCs/>
        </w:rPr>
        <w:t>ka-bálad</w:t>
      </w:r>
      <w:r>
        <w:t xml:space="preserve"> 'as a state'. The main exceptions are: 1) Stress in </w:t>
      </w:r>
      <w:r w:rsidR="00352451">
        <w:t xml:space="preserve">verbs of </w:t>
      </w:r>
      <w:r>
        <w:t>Form-7 and Form-8</w:t>
      </w:r>
      <w:r w:rsidR="00352451">
        <w:t xml:space="preserve"> – stress fall after CC and not before it, e.g.: </w:t>
      </w:r>
      <w:r w:rsidR="00352451" w:rsidRPr="00352451">
        <w:rPr>
          <w:i/>
          <w:iCs/>
        </w:rPr>
        <w:t>nəḥtə́fel</w:t>
      </w:r>
      <w:r w:rsidR="00352451">
        <w:t xml:space="preserve"> 'we celebrate', 2) The last syllable of the units words in the numbers 23-99 is stressed (and prolonged), e.g.: </w:t>
      </w:r>
      <w:r w:rsidR="00352451" w:rsidRPr="005D0EEA">
        <w:rPr>
          <w:i/>
          <w:iCs/>
          <w:shd w:val="clear" w:color="auto" w:fill="FFFFFF"/>
        </w:rPr>
        <w:t>tlāt</w:t>
      </w:r>
      <w:r w:rsidR="00352451" w:rsidRPr="005D0EEA">
        <w:rPr>
          <w:rFonts w:cs="Times New Roman"/>
          <w:i/>
          <w:iCs/>
          <w:shd w:val="clear" w:color="auto" w:fill="FFFFFF"/>
        </w:rPr>
        <w:t>ā</w:t>
      </w:r>
      <w:r w:rsidR="00352451" w:rsidRPr="005D0EEA">
        <w:rPr>
          <w:i/>
          <w:iCs/>
          <w:shd w:val="clear" w:color="auto" w:fill="FFFFFF"/>
        </w:rPr>
        <w:t>́-w-sabʿīn</w:t>
      </w:r>
      <w:r w:rsidR="00352451">
        <w:t xml:space="preserve"> '73' (and not *</w:t>
      </w:r>
      <w:r w:rsidR="00352451" w:rsidRPr="005D0EEA">
        <w:rPr>
          <w:i/>
          <w:iCs/>
        </w:rPr>
        <w:t>tl</w:t>
      </w:r>
      <w:r w:rsidR="00352451" w:rsidRPr="005D0EEA">
        <w:rPr>
          <w:rFonts w:cs="Times New Roman"/>
          <w:i/>
          <w:iCs/>
        </w:rPr>
        <w:t>ā</w:t>
      </w:r>
      <w:r w:rsidR="00352451" w:rsidRPr="005D0EEA">
        <w:rPr>
          <w:i/>
          <w:iCs/>
        </w:rPr>
        <w:t>te w-sabʿ</w:t>
      </w:r>
      <w:r w:rsidR="00352451" w:rsidRPr="005D0EEA">
        <w:rPr>
          <w:rFonts w:cs="Times New Roman"/>
          <w:i/>
          <w:iCs/>
        </w:rPr>
        <w:t>ī</w:t>
      </w:r>
      <w:r w:rsidR="00352451" w:rsidRPr="005D0EEA">
        <w:rPr>
          <w:i/>
          <w:iCs/>
        </w:rPr>
        <w:t>n</w:t>
      </w:r>
      <w:r w:rsidR="00352451">
        <w:t>)</w:t>
      </w:r>
      <w:r w:rsidR="005D0EEA">
        <w:t xml:space="preserve"> (</w:t>
      </w:r>
      <w:r w:rsidR="005D0EEA">
        <w:rPr>
          <w:rFonts w:cs="Times New Roman"/>
        </w:rPr>
        <w:t>§</w:t>
      </w:r>
      <w:r w:rsidR="005D0EEA">
        <w:t>&amp;&amp;&amp;&amp;&amp;&amp;)</w:t>
      </w:r>
      <w:r w:rsidR="00352451">
        <w:t>.</w:t>
      </w:r>
    </w:p>
    <w:p w14:paraId="5565EC90" w14:textId="1B14A843" w:rsidR="005D0EEA" w:rsidRDefault="005D0EEA" w:rsidP="005D0EEA">
      <w:pPr>
        <w:bidi w:val="0"/>
      </w:pPr>
      <w:r>
        <w:t>It is worthwhile mentioning the addition of</w:t>
      </w:r>
      <w:r w:rsidR="00084555" w:rsidRPr="00084555">
        <w:rPr>
          <w:b/>
          <w:bCs/>
        </w:rPr>
        <w:t xml:space="preserve"> </w:t>
      </w:r>
      <w:r w:rsidR="00084555" w:rsidRPr="0056418F">
        <w:rPr>
          <w:b/>
          <w:bCs/>
        </w:rPr>
        <w:t>sg</w:t>
      </w:r>
      <w:r w:rsidR="0056418F" w:rsidRPr="0056418F">
        <w:rPr>
          <w:b/>
          <w:bCs/>
        </w:rPr>
        <w:t>.</w:t>
      </w:r>
      <w:r w:rsidRPr="0056418F">
        <w:rPr>
          <w:b/>
          <w:bCs/>
        </w:rPr>
        <w:t>f.</w:t>
      </w:r>
      <w:r w:rsidR="00084555" w:rsidRPr="0056418F">
        <w:rPr>
          <w:b/>
          <w:bCs/>
        </w:rPr>
        <w:t>3</w:t>
      </w:r>
      <w:r w:rsidRPr="0056418F">
        <w:rPr>
          <w:b/>
          <w:bCs/>
        </w:rPr>
        <w:t>. and pl.</w:t>
      </w:r>
      <w:r w:rsidR="00084555" w:rsidRPr="0056418F">
        <w:rPr>
          <w:b/>
          <w:bCs/>
        </w:rPr>
        <w:t>3.</w:t>
      </w:r>
      <w:r w:rsidR="00084555">
        <w:rPr>
          <w:b/>
          <w:bCs/>
        </w:rPr>
        <w:t xml:space="preserve"> </w:t>
      </w:r>
      <w:r w:rsidRPr="0056418F">
        <w:rPr>
          <w:b/>
          <w:bCs/>
        </w:rPr>
        <w:t>pronominal suffixes</w:t>
      </w:r>
      <w:r>
        <w:t xml:space="preserve"> to words that end with a consonant. In this special case two stressing patterns have been located – sometimes stress is on the penult syllable, and sometimes on the antepenult: *</w:t>
      </w:r>
      <w:r w:rsidRPr="005D0EEA">
        <w:rPr>
          <w:i/>
          <w:iCs/>
        </w:rPr>
        <w:t>katab+ha&gt;katáb-a</w:t>
      </w:r>
      <w:r>
        <w:t xml:space="preserve"> 'he wrote it (sg.f.)' but </w:t>
      </w:r>
      <w:r>
        <w:rPr>
          <w:rFonts w:cs="Times New Roman"/>
        </w:rPr>
        <w:t>*</w:t>
      </w:r>
      <w:r w:rsidRPr="005D0EEA">
        <w:rPr>
          <w:rFonts w:cs="Times New Roman"/>
          <w:i/>
          <w:iCs/>
        </w:rPr>
        <w:t>ʾ</w:t>
      </w:r>
      <w:r w:rsidRPr="005D0EEA">
        <w:rPr>
          <w:i/>
          <w:iCs/>
        </w:rPr>
        <w:t>axad+hon&gt;</w:t>
      </w:r>
      <w:r w:rsidRPr="005D0EEA">
        <w:rPr>
          <w:rFonts w:cs="Times New Roman"/>
          <w:i/>
          <w:iCs/>
        </w:rPr>
        <w:t>ʾ</w:t>
      </w:r>
      <w:r w:rsidRPr="005D0EEA">
        <w:rPr>
          <w:i/>
          <w:iCs/>
        </w:rPr>
        <w:t>áxad-on</w:t>
      </w:r>
      <w:r>
        <w:t xml:space="preserve"> 'he took them'. These two patterns occur in the speech of all </w:t>
      </w:r>
      <w:r w:rsidR="007649F8">
        <w:t>consultants</w:t>
      </w:r>
      <w:r>
        <w:t>, both male and female</w:t>
      </w:r>
      <w:r w:rsidR="004776D7">
        <w:t>, and the considerations for choosing one pattern or the other call for further investigation (</w:t>
      </w:r>
      <w:r w:rsidR="004776D7">
        <w:rPr>
          <w:rFonts w:cs="Times New Roman"/>
        </w:rPr>
        <w:t>§</w:t>
      </w:r>
      <w:r w:rsidR="004776D7">
        <w:t xml:space="preserve">&amp;&amp;&amp;&amp;). </w:t>
      </w:r>
    </w:p>
    <w:p w14:paraId="423133BE" w14:textId="77777777" w:rsidR="006A5C71" w:rsidRDefault="006A5C71" w:rsidP="006A5C71">
      <w:pPr>
        <w:bidi w:val="0"/>
      </w:pPr>
      <w:r w:rsidRPr="0056418F">
        <w:rPr>
          <w:b/>
          <w:bCs/>
        </w:rPr>
        <w:t>The epenthetic vowel</w:t>
      </w:r>
      <w:r>
        <w:t xml:space="preserve"> which is used for breaking problematic clusters cannot be stressed. This is why maybe the stressed vowel in words such as </w:t>
      </w:r>
      <w:r w:rsidRPr="006A5C71">
        <w:rPr>
          <w:rFonts w:cs="Times New Roman"/>
          <w:i/>
          <w:iCs/>
        </w:rPr>
        <w:t>šā</w:t>
      </w:r>
      <w:r w:rsidRPr="006A5C71">
        <w:rPr>
          <w:i/>
          <w:iCs/>
        </w:rPr>
        <w:t>y</w:t>
      </w:r>
      <w:r w:rsidRPr="006A5C71">
        <w:rPr>
          <w:rFonts w:cs="Times New Roman"/>
          <w:i/>
          <w:iCs/>
        </w:rPr>
        <w:t>ə</w:t>
      </w:r>
      <w:r w:rsidRPr="006A5C71">
        <w:rPr>
          <w:i/>
          <w:iCs/>
        </w:rPr>
        <w:t>́ft-o</w:t>
      </w:r>
      <w:r>
        <w:t xml:space="preserve"> 'she sees him', </w:t>
      </w:r>
      <w:r w:rsidRPr="006A5C71">
        <w:rPr>
          <w:i/>
          <w:iCs/>
        </w:rPr>
        <w:t>k</w:t>
      </w:r>
      <w:r w:rsidRPr="006A5C71">
        <w:rPr>
          <w:rFonts w:cs="Times New Roman"/>
          <w:i/>
          <w:iCs/>
        </w:rPr>
        <w:t>āšə́</w:t>
      </w:r>
      <w:r w:rsidRPr="006A5C71">
        <w:rPr>
          <w:i/>
          <w:iCs/>
        </w:rPr>
        <w:t>ft-o</w:t>
      </w:r>
      <w:r>
        <w:t xml:space="preserve"> 'she exposes him' and the like, should not be considered as an epenthetic vowel, but rather as the historical stem vowel </w:t>
      </w:r>
      <w:r>
        <w:rPr>
          <w:rFonts w:cs="Times New Roman"/>
        </w:rPr>
        <w:t>*</w:t>
      </w:r>
      <w:r w:rsidRPr="003D3018">
        <w:rPr>
          <w:rFonts w:cs="Times New Roman"/>
          <w:i/>
          <w:iCs/>
        </w:rPr>
        <w:t>šā</w:t>
      </w:r>
      <w:r w:rsidRPr="003D3018">
        <w:rPr>
          <w:i/>
          <w:iCs/>
        </w:rPr>
        <w:t>yifT</w:t>
      </w:r>
      <w:r>
        <w:t>, *</w:t>
      </w:r>
      <w:r w:rsidRPr="003D3018">
        <w:rPr>
          <w:i/>
          <w:iCs/>
        </w:rPr>
        <w:t>k</w:t>
      </w:r>
      <w:r w:rsidRPr="003D3018">
        <w:rPr>
          <w:rFonts w:cs="Times New Roman"/>
          <w:i/>
          <w:iCs/>
        </w:rPr>
        <w:t>āš</w:t>
      </w:r>
      <w:r w:rsidRPr="003D3018">
        <w:rPr>
          <w:i/>
          <w:iCs/>
        </w:rPr>
        <w:t>ifT</w:t>
      </w:r>
      <w:r>
        <w:t xml:space="preserve"> (</w:t>
      </w:r>
      <w:r>
        <w:rPr>
          <w:rFonts w:cs="Times New Roman"/>
        </w:rPr>
        <w:t>§</w:t>
      </w:r>
      <w:r>
        <w:t xml:space="preserve">&amp;&amp;&amp;&amp; and fn. &amp;&amp;&amp;&amp;). </w:t>
      </w:r>
    </w:p>
    <w:p w14:paraId="749ADB49" w14:textId="5C4D1648" w:rsidR="00844260" w:rsidRDefault="003D3018" w:rsidP="00EB11BE">
      <w:pPr>
        <w:bidi w:val="0"/>
      </w:pPr>
      <w:r>
        <w:lastRenderedPageBreak/>
        <w:t xml:space="preserve">Unique </w:t>
      </w:r>
      <w:r w:rsidRPr="0056418F">
        <w:rPr>
          <w:b/>
          <w:bCs/>
        </w:rPr>
        <w:t xml:space="preserve">prepositions </w:t>
      </w:r>
      <w:r>
        <w:t xml:space="preserve">in DDJ are </w:t>
      </w:r>
      <w:r w:rsidRPr="0056418F">
        <w:rPr>
          <w:i/>
          <w:iCs/>
        </w:rPr>
        <w:t>n</w:t>
      </w:r>
      <w:r w:rsidRPr="0056418F">
        <w:rPr>
          <w:rFonts w:cs="Times New Roman"/>
          <w:i/>
          <w:iCs/>
        </w:rPr>
        <w:t>āḥ</w:t>
      </w:r>
      <w:r>
        <w:t xml:space="preserve"> 'towords' (</w:t>
      </w:r>
      <w:r>
        <w:rPr>
          <w:rFonts w:cs="Times New Roman"/>
        </w:rPr>
        <w:t>§</w:t>
      </w:r>
      <w:r>
        <w:t xml:space="preserve">&amp;&amp;&amp;&amp;), </w:t>
      </w:r>
      <w:r w:rsidRPr="0056418F">
        <w:rPr>
          <w:i/>
          <w:iCs/>
        </w:rPr>
        <w:t>mʾ</w:t>
      </w:r>
      <w:r w:rsidRPr="0056418F">
        <w:rPr>
          <w:rFonts w:cs="Times New Roman"/>
          <w:i/>
          <w:iCs/>
        </w:rPr>
        <w:t>ā</w:t>
      </w:r>
      <w:r w:rsidRPr="0056418F">
        <w:rPr>
          <w:i/>
          <w:iCs/>
        </w:rPr>
        <w:t>b</w:t>
      </w:r>
      <w:r w:rsidRPr="0056418F">
        <w:rPr>
          <w:rFonts w:cs="Times New Roman"/>
          <w:i/>
          <w:iCs/>
        </w:rPr>
        <w:t>ī</w:t>
      </w:r>
      <w:r w:rsidRPr="0056418F">
        <w:rPr>
          <w:i/>
          <w:iCs/>
        </w:rPr>
        <w:t>l</w:t>
      </w:r>
      <w:r>
        <w:t xml:space="preserve"> 'in front of' (</w:t>
      </w:r>
      <w:r>
        <w:rPr>
          <w:rFonts w:cs="Times New Roman"/>
        </w:rPr>
        <w:t>§</w:t>
      </w:r>
      <w:r>
        <w:t>&amp;&amp;&amp;&amp;). Not in all cases a doubling of enclitic preposition -</w:t>
      </w:r>
      <w:r w:rsidRPr="003D3018">
        <w:rPr>
          <w:i/>
          <w:iCs/>
        </w:rPr>
        <w:t>l</w:t>
      </w:r>
      <w:r>
        <w:t xml:space="preserve">- after a cluster was marked, i.e., alongside with </w:t>
      </w:r>
      <w:r w:rsidRPr="003D3018">
        <w:rPr>
          <w:i/>
          <w:iCs/>
        </w:rPr>
        <w:t>katabt-ə́ll-o</w:t>
      </w:r>
      <w:r>
        <w:t xml:space="preserve"> 'I wrote to him' also forms </w:t>
      </w:r>
      <w:r w:rsidR="00A30977">
        <w:t>such as</w:t>
      </w:r>
      <w:r>
        <w:t xml:space="preserve"> </w:t>
      </w:r>
      <w:r w:rsidRPr="003D3018">
        <w:rPr>
          <w:i/>
          <w:iCs/>
        </w:rPr>
        <w:t>ˀəlt-l-o</w:t>
      </w:r>
      <w:r>
        <w:t xml:space="preserve"> 'I told him' were found. Forms without double </w:t>
      </w:r>
      <w:r w:rsidRPr="003D3018">
        <w:rPr>
          <w:i/>
          <w:iCs/>
        </w:rPr>
        <w:t>l</w:t>
      </w:r>
      <w:r>
        <w:t xml:space="preserve"> are different from those in CD (</w:t>
      </w:r>
      <w:r>
        <w:rPr>
          <w:rFonts w:cs="Times New Roman"/>
        </w:rPr>
        <w:t>§</w:t>
      </w:r>
      <w:r>
        <w:t xml:space="preserve">&amp;&amp;&amp;&amp;). A proclitic </w:t>
      </w:r>
      <w:r w:rsidRPr="00B42E0D">
        <w:rPr>
          <w:i/>
          <w:iCs/>
        </w:rPr>
        <w:t>la</w:t>
      </w:r>
      <w:r>
        <w:t>- occurs</w:t>
      </w:r>
      <w:r w:rsidR="00B42E0D">
        <w:t xml:space="preserve"> also before the explicit part referred to in the pronominal suffix, e.g.: </w:t>
      </w:r>
      <w:r w:rsidR="00B42E0D" w:rsidRPr="00B42E0D">
        <w:rPr>
          <w:i/>
          <w:iCs/>
        </w:rPr>
        <w:t>ʾərtəḥt mənn-o la-ha-š-šax</w:t>
      </w:r>
      <w:r w:rsidR="00B42E0D" w:rsidRPr="00B42E0D">
        <w:rPr>
          <w:rFonts w:cs="Times New Roman"/>
          <w:i/>
          <w:iCs/>
          <w:vertAlign w:val="superscript"/>
        </w:rPr>
        <w:t>ɔ</w:t>
      </w:r>
      <w:r w:rsidR="00B42E0D" w:rsidRPr="00B42E0D">
        <w:rPr>
          <w:i/>
          <w:iCs/>
        </w:rPr>
        <w:t>ṣ</w:t>
      </w:r>
      <w:r w:rsidR="00B42E0D">
        <w:t xml:space="preserve"> 'I got rid of him, of that person' (</w:t>
      </w:r>
      <w:r w:rsidR="00B42E0D">
        <w:rPr>
          <w:rFonts w:cs="Times New Roman"/>
        </w:rPr>
        <w:t>§</w:t>
      </w:r>
      <w:r w:rsidR="00B42E0D">
        <w:t xml:space="preserve">&amp;&amp;&amp;&amp;). The preposition </w:t>
      </w:r>
      <w:r w:rsidR="00B42E0D" w:rsidRPr="00084555">
        <w:rPr>
          <w:i/>
          <w:iCs/>
        </w:rPr>
        <w:t>ʾ</w:t>
      </w:r>
      <w:r w:rsidR="00B42E0D" w:rsidRPr="00084555">
        <w:rPr>
          <w:rFonts w:cs="Times New Roman"/>
          <w:i/>
          <w:iCs/>
        </w:rPr>
        <w:t>ə</w:t>
      </w:r>
      <w:r w:rsidR="00B42E0D" w:rsidRPr="00084555">
        <w:rPr>
          <w:i/>
          <w:iCs/>
        </w:rPr>
        <w:t>l-</w:t>
      </w:r>
      <w:r w:rsidR="00B42E0D">
        <w:t xml:space="preserve"> is used, among other uses, to emphasize a preceding pronominal suffix: </w:t>
      </w:r>
      <w:r w:rsidR="00B42E0D" w:rsidRPr="00B42E0D">
        <w:rPr>
          <w:i/>
          <w:iCs/>
        </w:rPr>
        <w:t>baʿat wara mənn-i ʾəl-i</w:t>
      </w:r>
      <w:r w:rsidR="00B42E0D">
        <w:t xml:space="preserve"> 'he sent (someone) after </w:t>
      </w:r>
      <w:r w:rsidR="00B42E0D" w:rsidRPr="00B42E0D">
        <w:rPr>
          <w:i/>
          <w:iCs/>
        </w:rPr>
        <w:t>me</w:t>
      </w:r>
      <w:r w:rsidR="00B42E0D">
        <w:t>' (</w:t>
      </w:r>
      <w:r w:rsidR="00B42E0D">
        <w:rPr>
          <w:rFonts w:cs="Times New Roman"/>
        </w:rPr>
        <w:t>§</w:t>
      </w:r>
      <w:r w:rsidR="00B42E0D">
        <w:t xml:space="preserve">&amp;&amp;&amp;&amp;). </w:t>
      </w:r>
      <w:r w:rsidR="00EB11BE">
        <w:t>Unlike in CD, t</w:t>
      </w:r>
      <w:r w:rsidR="00B42E0D">
        <w:t xml:space="preserve">he form of the preposition </w:t>
      </w:r>
      <w:r w:rsidR="00B42E0D" w:rsidRPr="00B42E0D">
        <w:rPr>
          <w:i/>
          <w:iCs/>
        </w:rPr>
        <w:t>m</w:t>
      </w:r>
      <w:r w:rsidR="00B42E0D" w:rsidRPr="00B42E0D">
        <w:rPr>
          <w:rFonts w:cs="Times New Roman"/>
          <w:i/>
          <w:iCs/>
        </w:rPr>
        <w:t>ə</w:t>
      </w:r>
      <w:r w:rsidR="00B42E0D" w:rsidRPr="00B42E0D">
        <w:rPr>
          <w:i/>
          <w:iCs/>
        </w:rPr>
        <w:t>n</w:t>
      </w:r>
      <w:r w:rsidR="00B42E0D">
        <w:t xml:space="preserve"> in </w:t>
      </w:r>
      <w:r w:rsidR="00084555">
        <w:t>pl.</w:t>
      </w:r>
      <w:proofErr w:type="gramStart"/>
      <w:r w:rsidR="00B42E0D">
        <w:t>1</w:t>
      </w:r>
      <w:r w:rsidR="00084555">
        <w:t>.c.</w:t>
      </w:r>
      <w:proofErr w:type="gramEnd"/>
      <w:r w:rsidR="00B42E0D">
        <w:t xml:space="preserve"> is </w:t>
      </w:r>
      <w:r w:rsidR="00B42E0D" w:rsidRPr="00B42E0D">
        <w:rPr>
          <w:i/>
          <w:iCs/>
        </w:rPr>
        <w:t>m</w:t>
      </w:r>
      <w:r w:rsidR="00B42E0D" w:rsidRPr="00B42E0D">
        <w:rPr>
          <w:rFonts w:cs="Times New Roman"/>
          <w:i/>
          <w:iCs/>
        </w:rPr>
        <w:t>ə</w:t>
      </w:r>
      <w:r w:rsidR="00B42E0D" w:rsidRPr="00B42E0D">
        <w:rPr>
          <w:i/>
          <w:iCs/>
        </w:rPr>
        <w:t>́nn-</w:t>
      </w:r>
      <w:r w:rsidR="00B42E0D" w:rsidRPr="00B42E0D">
        <w:rPr>
          <w:rFonts w:cs="Times New Roman"/>
          <w:i/>
          <w:iCs/>
          <w:vertAlign w:val="superscript"/>
        </w:rPr>
        <w:t>ə</w:t>
      </w:r>
      <w:r w:rsidR="00B42E0D" w:rsidRPr="00B42E0D">
        <w:rPr>
          <w:i/>
          <w:iCs/>
        </w:rPr>
        <w:t>na</w:t>
      </w:r>
      <w:r w:rsidR="00B42E0D">
        <w:t xml:space="preserve"> 'from us' while in </w:t>
      </w:r>
      <w:r w:rsidR="00084555">
        <w:t>sg.</w:t>
      </w:r>
      <w:r w:rsidR="00B42E0D">
        <w:t>3</w:t>
      </w:r>
      <w:r w:rsidR="00084555">
        <w:t>.</w:t>
      </w:r>
      <w:r w:rsidR="00B42E0D">
        <w:t xml:space="preserve">f. it is </w:t>
      </w:r>
      <w:r w:rsidR="00B42E0D" w:rsidRPr="00B42E0D">
        <w:rPr>
          <w:i/>
          <w:iCs/>
        </w:rPr>
        <w:t>m</w:t>
      </w:r>
      <w:r w:rsidR="00B42E0D" w:rsidRPr="00B42E0D">
        <w:rPr>
          <w:rFonts w:cs="Times New Roman"/>
          <w:i/>
          <w:iCs/>
        </w:rPr>
        <w:t>ə</w:t>
      </w:r>
      <w:r w:rsidR="00B42E0D" w:rsidRPr="00B42E0D">
        <w:rPr>
          <w:i/>
          <w:iCs/>
        </w:rPr>
        <w:t>nn-a</w:t>
      </w:r>
      <w:r w:rsidR="00B42E0D">
        <w:t xml:space="preserve"> 'from her'. </w:t>
      </w:r>
      <w:r w:rsidR="00EB11BE">
        <w:t xml:space="preserve">Another difference between DDJ and DC concerning the preposition </w:t>
      </w:r>
      <w:r w:rsidR="00EB11BE" w:rsidRPr="00EB11BE">
        <w:rPr>
          <w:i/>
          <w:iCs/>
        </w:rPr>
        <w:t>m</w:t>
      </w:r>
      <w:r w:rsidR="00EB11BE" w:rsidRPr="00EB11BE">
        <w:rPr>
          <w:rFonts w:cs="Times New Roman"/>
          <w:i/>
          <w:iCs/>
        </w:rPr>
        <w:t>ə</w:t>
      </w:r>
      <w:r w:rsidR="00EB11BE" w:rsidRPr="00EB11BE">
        <w:rPr>
          <w:i/>
          <w:iCs/>
        </w:rPr>
        <w:t>n</w:t>
      </w:r>
      <w:r w:rsidR="00EB11BE">
        <w:t xml:space="preserve"> is that in DDJ it is shortened to </w:t>
      </w:r>
      <w:r w:rsidR="00EB11BE" w:rsidRPr="00EB11BE">
        <w:rPr>
          <w:i/>
          <w:iCs/>
        </w:rPr>
        <w:t>m</w:t>
      </w:r>
      <w:r w:rsidR="00EB11BE" w:rsidRPr="00EB11BE">
        <w:rPr>
          <w:rFonts w:cs="Times New Roman"/>
          <w:i/>
          <w:iCs/>
        </w:rPr>
        <w:t>ə</w:t>
      </w:r>
      <w:r w:rsidR="00EB11BE">
        <w:t xml:space="preserve">- before the definite article (CD: </w:t>
      </w:r>
      <w:r w:rsidR="00EB11BE" w:rsidRPr="00EB11BE">
        <w:rPr>
          <w:i/>
          <w:iCs/>
        </w:rPr>
        <w:t>mn</w:t>
      </w:r>
      <w:r w:rsidR="00EB11BE">
        <w:t>-) (</w:t>
      </w:r>
      <w:r w:rsidR="00EB11BE">
        <w:rPr>
          <w:rFonts w:cs="Times New Roman"/>
        </w:rPr>
        <w:t>§</w:t>
      </w:r>
      <w:r w:rsidR="00EB11BE">
        <w:t xml:space="preserve">&amp;&amp;&amp;&amp;). The preposition </w:t>
      </w:r>
      <w:r w:rsidR="00EB11BE" w:rsidRPr="00EB11BE">
        <w:rPr>
          <w:i/>
          <w:iCs/>
        </w:rPr>
        <w:t>maʿ</w:t>
      </w:r>
      <w:r w:rsidR="00EB11BE">
        <w:t xml:space="preserve"> 'with' has in DDJ only the short form before pronominal suffixes</w:t>
      </w:r>
      <w:r w:rsidR="00084555">
        <w:br/>
      </w:r>
      <w:r w:rsidR="00EB11BE">
        <w:t>(</w:t>
      </w:r>
      <w:r w:rsidR="00EB11BE" w:rsidRPr="00EB11BE">
        <w:rPr>
          <w:i/>
          <w:iCs/>
        </w:rPr>
        <w:t>maʿ-ak</w:t>
      </w:r>
      <w:r w:rsidR="00EB11BE">
        <w:t xml:space="preserve"> 'with you' and not </w:t>
      </w:r>
      <w:r w:rsidR="00EB11BE" w:rsidRPr="00EB11BE">
        <w:rPr>
          <w:i/>
          <w:iCs/>
        </w:rPr>
        <w:t>maʿ</w:t>
      </w:r>
      <w:r w:rsidR="00EB11BE" w:rsidRPr="00EB11BE">
        <w:rPr>
          <w:rFonts w:cs="Times New Roman"/>
          <w:i/>
          <w:iCs/>
        </w:rPr>
        <w:t>ā</w:t>
      </w:r>
      <w:r w:rsidR="00EB11BE" w:rsidRPr="00EB11BE">
        <w:rPr>
          <w:i/>
          <w:iCs/>
        </w:rPr>
        <w:t>-k</w:t>
      </w:r>
      <w:r w:rsidR="00EB11BE">
        <w:t xml:space="preserve">). One of the </w:t>
      </w:r>
      <w:r w:rsidR="00900B8F">
        <w:t>utilities of this preposition is to express the relevant</w:t>
      </w:r>
      <w:r w:rsidR="00B37DFE">
        <w:t xml:space="preserve"> argument effected by an unaccusative verb, e.g.: </w:t>
      </w:r>
      <w:r w:rsidR="00B37DFE" w:rsidRPr="00B37DFE">
        <w:rPr>
          <w:i/>
          <w:iCs/>
        </w:rPr>
        <w:t>mā ẓəbṭet maʿ-na</w:t>
      </w:r>
      <w:r w:rsidR="00B37DFE">
        <w:t xml:space="preserve"> 'it didn't work out for us' (</w:t>
      </w:r>
      <w:r w:rsidR="00B37DFE">
        <w:rPr>
          <w:rFonts w:cs="Times New Roman"/>
        </w:rPr>
        <w:t>§</w:t>
      </w:r>
      <w:r w:rsidR="00B37DFE">
        <w:t xml:space="preserve">&amp;&amp;&amp;&amp;). </w:t>
      </w:r>
      <w:r w:rsidR="00A30977">
        <w:t>S</w:t>
      </w:r>
      <w:r w:rsidR="00084555">
        <w:t>g.</w:t>
      </w:r>
      <w:r w:rsidR="00B37DFE">
        <w:t>3</w:t>
      </w:r>
      <w:r w:rsidR="00084555">
        <w:t>.</w:t>
      </w:r>
      <w:r w:rsidR="00B37DFE">
        <w:t xml:space="preserve">f. and </w:t>
      </w:r>
      <w:r w:rsidR="00084555">
        <w:t>pl.</w:t>
      </w:r>
      <w:r w:rsidR="00B37DFE">
        <w:t>3</w:t>
      </w:r>
      <w:r w:rsidR="00084555">
        <w:t>.c.</w:t>
      </w:r>
      <w:r w:rsidR="00B37DFE">
        <w:t xml:space="preserve"> pronominal suffixes attached to the proposition </w:t>
      </w:r>
      <w:r w:rsidR="00B37DFE" w:rsidRPr="00084555">
        <w:rPr>
          <w:i/>
          <w:iCs/>
        </w:rPr>
        <w:t>ʿala</w:t>
      </w:r>
      <w:r w:rsidR="00B37DFE">
        <w:t xml:space="preserve"> 'on' in DDJ begin always with -</w:t>
      </w:r>
      <w:r w:rsidR="00B37DFE" w:rsidRPr="00B37DFE">
        <w:rPr>
          <w:i/>
          <w:iCs/>
        </w:rPr>
        <w:t>h</w:t>
      </w:r>
      <w:r w:rsidR="00B37DFE">
        <w:t xml:space="preserve">-: </w:t>
      </w:r>
      <w:r w:rsidR="00B37DFE" w:rsidRPr="003D3A1D">
        <w:rPr>
          <w:i/>
          <w:iCs/>
        </w:rPr>
        <w:t>b-ifūt ʿalē-ha</w:t>
      </w:r>
      <w:r w:rsidR="00B37DFE">
        <w:t xml:space="preserve"> 'he enters to it (</w:t>
      </w:r>
      <w:r w:rsidR="00084555">
        <w:t>sg.</w:t>
      </w:r>
      <w:r w:rsidR="00B37DFE">
        <w:t>3</w:t>
      </w:r>
      <w:r w:rsidR="00084555">
        <w:t>.</w:t>
      </w:r>
      <w:r w:rsidR="00B37DFE">
        <w:t xml:space="preserve">f.)', </w:t>
      </w:r>
      <w:r w:rsidR="00B37DFE" w:rsidRPr="003D3A1D">
        <w:rPr>
          <w:i/>
          <w:iCs/>
        </w:rPr>
        <w:t>muʿtámad ʿalē-hon</w:t>
      </w:r>
      <w:r w:rsidR="00B37DFE">
        <w:t xml:space="preserve"> 'they can be relied upon'</w:t>
      </w:r>
      <w:r w:rsidR="0032038B">
        <w:t xml:space="preserve"> (in CD and JA also a -</w:t>
      </w:r>
      <w:r w:rsidR="0032038B" w:rsidRPr="00084555">
        <w:rPr>
          <w:i/>
          <w:iCs/>
        </w:rPr>
        <w:t>y</w:t>
      </w:r>
      <w:r w:rsidR="0032038B">
        <w:t>- can be used here) (</w:t>
      </w:r>
      <w:r w:rsidR="0032038B">
        <w:rPr>
          <w:rFonts w:cs="Times New Roman"/>
        </w:rPr>
        <w:t>§</w:t>
      </w:r>
      <w:r w:rsidR="0032038B">
        <w:t>&amp;&amp;&amp;)</w:t>
      </w:r>
      <w:r w:rsidR="00B37DFE">
        <w:t>.</w:t>
      </w:r>
      <w:r w:rsidR="0032038B">
        <w:t xml:space="preserve"> </w:t>
      </w:r>
      <w:r w:rsidR="00B52009">
        <w:t>S</w:t>
      </w:r>
      <w:r w:rsidR="00084555">
        <w:t>g.</w:t>
      </w:r>
      <w:proofErr w:type="gramStart"/>
      <w:r w:rsidR="0032038B">
        <w:t>3</w:t>
      </w:r>
      <w:r w:rsidR="00084555">
        <w:t>.</w:t>
      </w:r>
      <w:r w:rsidR="0032038B">
        <w:t>m.</w:t>
      </w:r>
      <w:proofErr w:type="gramEnd"/>
      <w:r w:rsidR="0032038B">
        <w:t xml:space="preserve"> of the preposition </w:t>
      </w:r>
      <w:r w:rsidR="0032038B" w:rsidRPr="00152FB3">
        <w:rPr>
          <w:rFonts w:cs="Times New Roman"/>
          <w:i/>
          <w:iCs/>
        </w:rPr>
        <w:t>fī</w:t>
      </w:r>
      <w:r w:rsidR="0032038B">
        <w:rPr>
          <w:rFonts w:cs="Times New Roman"/>
        </w:rPr>
        <w:t xml:space="preserve"> has two allomorphs: </w:t>
      </w:r>
      <w:r w:rsidR="0032038B" w:rsidRPr="00152FB3">
        <w:rPr>
          <w:rFonts w:cs="Times New Roman"/>
          <w:i/>
          <w:iCs/>
        </w:rPr>
        <w:t>fī́</w:t>
      </w:r>
      <w:r w:rsidR="0032038B">
        <w:rPr>
          <w:rFonts w:cs="Times New Roman"/>
        </w:rPr>
        <w:t xml:space="preserve"> and </w:t>
      </w:r>
      <w:r w:rsidR="0032038B" w:rsidRPr="00152FB3">
        <w:rPr>
          <w:rFonts w:cs="Times New Roman"/>
          <w:i/>
          <w:iCs/>
        </w:rPr>
        <w:t>fī-yo</w:t>
      </w:r>
      <w:r w:rsidR="0032038B">
        <w:rPr>
          <w:rFonts w:cs="Times New Roman"/>
        </w:rPr>
        <w:t xml:space="preserve">. The latter, which exists also in JA, has only the </w:t>
      </w:r>
      <w:r w:rsidR="00152FB3">
        <w:rPr>
          <w:rFonts w:cs="Times New Roman"/>
        </w:rPr>
        <w:t>sense</w:t>
      </w:r>
      <w:r w:rsidR="0032038B">
        <w:rPr>
          <w:rFonts w:cs="Times New Roman"/>
        </w:rPr>
        <w:t xml:space="preserve"> of </w:t>
      </w:r>
      <w:r w:rsidR="00152FB3">
        <w:rPr>
          <w:rFonts w:cs="Times New Roman"/>
        </w:rPr>
        <w:t>'</w:t>
      </w:r>
      <w:r w:rsidR="0032038B">
        <w:rPr>
          <w:rFonts w:cs="Times New Roman"/>
        </w:rPr>
        <w:t xml:space="preserve">in it', whereas the former has this </w:t>
      </w:r>
      <w:r w:rsidR="00152FB3">
        <w:rPr>
          <w:rFonts w:cs="Times New Roman"/>
        </w:rPr>
        <w:t>sense</w:t>
      </w:r>
      <w:r w:rsidR="0032038B">
        <w:rPr>
          <w:rFonts w:cs="Times New Roman"/>
        </w:rPr>
        <w:t xml:space="preserve"> alongside with </w:t>
      </w:r>
      <w:r w:rsidR="00152FB3">
        <w:rPr>
          <w:rFonts w:cs="Times New Roman"/>
        </w:rPr>
        <w:t>the sense 'there is' (</w:t>
      </w:r>
      <w:r w:rsidR="00152FB3">
        <w:rPr>
          <w:rFonts w:hint="cs"/>
          <w:rtl/>
        </w:rPr>
        <w:t>&amp;&amp;&amp;&amp;</w:t>
      </w:r>
      <w:r w:rsidR="00152FB3">
        <w:t xml:space="preserve">). The preposition </w:t>
      </w:r>
      <w:r w:rsidR="00152FB3" w:rsidRPr="00C04C34">
        <w:rPr>
          <w:i/>
          <w:iCs/>
        </w:rPr>
        <w:t>y</w:t>
      </w:r>
      <w:r w:rsidR="00152FB3" w:rsidRPr="00C04C34">
        <w:rPr>
          <w:rFonts w:cs="Times New Roman"/>
          <w:i/>
          <w:iCs/>
        </w:rPr>
        <w:t>ā</w:t>
      </w:r>
      <w:r w:rsidR="00152FB3">
        <w:t xml:space="preserve">- declines in DDJ the same way as it does in CD, but in a completely different way than in JA (&amp;&amp;&amp;&amp; and fn. &amp;&amp;&amp;&amp;). </w:t>
      </w:r>
    </w:p>
    <w:p w14:paraId="73DB627F" w14:textId="4B27892A" w:rsidR="00420EDC" w:rsidRDefault="00152FB3" w:rsidP="00152FB3">
      <w:pPr>
        <w:bidi w:val="0"/>
      </w:pPr>
      <w:r w:rsidRPr="00084555">
        <w:rPr>
          <w:b/>
          <w:bCs/>
        </w:rPr>
        <w:t>The verb</w:t>
      </w:r>
      <w:r w:rsidR="00B52009">
        <w:rPr>
          <w:b/>
          <w:bCs/>
        </w:rPr>
        <w:t>al</w:t>
      </w:r>
      <w:r w:rsidRPr="00084555">
        <w:rPr>
          <w:b/>
          <w:bCs/>
        </w:rPr>
        <w:t xml:space="preserve"> system in DDJ</w:t>
      </w:r>
      <w:r>
        <w:t xml:space="preserve">, as in other Arabic dialects, continues that of CA. In DDJ the </w:t>
      </w:r>
      <w:r w:rsidRPr="00152FB3">
        <w:rPr>
          <w:i/>
          <w:iCs/>
        </w:rPr>
        <w:t>a</w:t>
      </w:r>
      <w:r>
        <w:t xml:space="preserve"> vowel of </w:t>
      </w:r>
      <w:r w:rsidR="00084555">
        <w:t>sg.</w:t>
      </w:r>
      <w:proofErr w:type="gramStart"/>
      <w:r>
        <w:t>1</w:t>
      </w:r>
      <w:r w:rsidR="00084555">
        <w:t>.c.</w:t>
      </w:r>
      <w:proofErr w:type="gramEnd"/>
      <w:r>
        <w:t xml:space="preserve"> p-stem ("imperfect")</w:t>
      </w:r>
      <w:r w:rsidR="00C04C34">
        <w:rPr>
          <w:rFonts w:cstheme="minorBidi"/>
          <w:lang w:bidi="ar-SY"/>
        </w:rPr>
        <w:t xml:space="preserve"> prefix is maintained even in places it </w:t>
      </w:r>
      <w:r w:rsidR="00084555">
        <w:rPr>
          <w:rFonts w:cstheme="minorBidi"/>
          <w:lang w:bidi="ar-SY"/>
        </w:rPr>
        <w:t>i</w:t>
      </w:r>
      <w:r w:rsidR="00C04C34">
        <w:rPr>
          <w:rFonts w:cstheme="minorBidi"/>
          <w:lang w:bidi="ar-SY"/>
        </w:rPr>
        <w:t>s elided in CD</w:t>
      </w:r>
      <w:r w:rsidR="00B52009">
        <w:rPr>
          <w:rFonts w:cstheme="minorBidi"/>
          <w:lang w:bidi="ar-SY"/>
        </w:rPr>
        <w:t xml:space="preserve"> (the prefix is marked </w:t>
      </w:r>
      <w:r w:rsidR="00B52009" w:rsidRPr="00B52009">
        <w:rPr>
          <w:rFonts w:cstheme="minorBidi"/>
          <w:u w:val="double"/>
          <w:lang w:bidi="ar-SY"/>
        </w:rPr>
        <w:t xml:space="preserve">   </w:t>
      </w:r>
      <w:r w:rsidR="00B52009">
        <w:rPr>
          <w:rFonts w:cstheme="minorBidi"/>
          <w:lang w:bidi="ar-SY"/>
        </w:rPr>
        <w:t>)</w:t>
      </w:r>
      <w:r w:rsidR="00C04C34">
        <w:rPr>
          <w:rFonts w:cstheme="minorBidi"/>
          <w:lang w:bidi="ar-SY"/>
        </w:rPr>
        <w:t xml:space="preserve">: </w:t>
      </w:r>
      <w:r w:rsidR="00C04C34" w:rsidRPr="00C04C34">
        <w:rPr>
          <w:i/>
          <w:iCs/>
        </w:rPr>
        <w:t>bd</w:t>
      </w:r>
      <w:r w:rsidR="00C04C34" w:rsidRPr="00C04C34">
        <w:rPr>
          <w:rFonts w:cs="Times New Roman"/>
          <w:i/>
          <w:iCs/>
        </w:rPr>
        <w:t>ī</w:t>
      </w:r>
      <w:r w:rsidR="00C04C34" w:rsidRPr="00C04C34">
        <w:rPr>
          <w:i/>
          <w:iCs/>
        </w:rPr>
        <w:t xml:space="preserve">t </w:t>
      </w:r>
      <w:r w:rsidR="00C04C34" w:rsidRPr="00C04C34">
        <w:rPr>
          <w:rFonts w:cs="Times New Roman"/>
          <w:i/>
          <w:iCs/>
        </w:rPr>
        <w:t>ʾ</w:t>
      </w:r>
      <w:r w:rsidR="00C04C34" w:rsidRPr="00C04C34">
        <w:rPr>
          <w:i/>
          <w:iCs/>
        </w:rPr>
        <w:t xml:space="preserve">ana </w:t>
      </w:r>
      <w:r w:rsidR="00C04C34" w:rsidRPr="00B52009">
        <w:rPr>
          <w:rFonts w:cs="Times New Roman"/>
          <w:i/>
          <w:iCs/>
          <w:u w:val="double"/>
        </w:rPr>
        <w:t>ʾ</w:t>
      </w:r>
      <w:r w:rsidR="00C04C34" w:rsidRPr="00B52009">
        <w:rPr>
          <w:i/>
          <w:iCs/>
          <w:u w:val="double"/>
        </w:rPr>
        <w:t>a</w:t>
      </w:r>
      <w:r w:rsidR="00C04C34" w:rsidRPr="00C04C34">
        <w:rPr>
          <w:i/>
          <w:iCs/>
        </w:rPr>
        <w:t>xayye</w:t>
      </w:r>
      <w:r w:rsidR="00C04C34" w:rsidRPr="00C04C34">
        <w:rPr>
          <w:rFonts w:cs="Times New Roman"/>
          <w:i/>
          <w:iCs/>
        </w:rPr>
        <w:t>ṭ</w:t>
      </w:r>
      <w:r w:rsidR="00C04C34">
        <w:rPr>
          <w:rFonts w:cstheme="minorBidi"/>
          <w:lang w:bidi="ar-SY"/>
        </w:rPr>
        <w:t xml:space="preserve"> 'I began to sew', </w:t>
      </w:r>
      <w:r w:rsidR="00C04C34" w:rsidRPr="00C04C34">
        <w:rPr>
          <w:i/>
          <w:iCs/>
        </w:rPr>
        <w:t xml:space="preserve">bd-i </w:t>
      </w:r>
      <w:r w:rsidR="00C04C34" w:rsidRPr="00B52009">
        <w:rPr>
          <w:i/>
          <w:iCs/>
          <w:u w:val="double"/>
        </w:rPr>
        <w:t>ʾa</w:t>
      </w:r>
      <w:r w:rsidR="00C04C34" w:rsidRPr="00C04C34">
        <w:rPr>
          <w:i/>
          <w:iCs/>
        </w:rPr>
        <w:t>s</w:t>
      </w:r>
      <w:r w:rsidR="00C04C34" w:rsidRPr="00C04C34">
        <w:rPr>
          <w:rFonts w:cs="Times New Roman"/>
          <w:i/>
          <w:iCs/>
        </w:rPr>
        <w:t>ā</w:t>
      </w:r>
      <w:r w:rsidR="00C04C34" w:rsidRPr="00C04C34">
        <w:rPr>
          <w:i/>
          <w:iCs/>
        </w:rPr>
        <w:t>fer</w:t>
      </w:r>
      <w:r w:rsidR="00C04C34">
        <w:t xml:space="preserve"> 'I want to travel' (&amp;&amp;&amp;). </w:t>
      </w:r>
      <w:r w:rsidR="00420EDC">
        <w:t xml:space="preserve">Unlike in CD, in DDJ the </w:t>
      </w:r>
      <w:r w:rsidR="00084555">
        <w:t>sg.</w:t>
      </w:r>
      <w:proofErr w:type="gramStart"/>
      <w:r w:rsidR="00420EDC">
        <w:t>3</w:t>
      </w:r>
      <w:r w:rsidR="00084555">
        <w:t>.</w:t>
      </w:r>
      <w:r w:rsidR="00420EDC">
        <w:t>f.</w:t>
      </w:r>
      <w:proofErr w:type="gramEnd"/>
      <w:r w:rsidR="00420EDC">
        <w:t xml:space="preserve"> ending vowel is elided b</w:t>
      </w:r>
      <w:r w:rsidR="00C04C34">
        <w:t xml:space="preserve">efore a pronominal suffix beginning with a vowel: </w:t>
      </w:r>
      <w:r w:rsidR="00C04C34" w:rsidRPr="00C04C34">
        <w:rPr>
          <w:rFonts w:cs="Times New Roman"/>
          <w:i/>
          <w:iCs/>
        </w:rPr>
        <w:t>ḍ</w:t>
      </w:r>
      <w:r w:rsidR="00C04C34" w:rsidRPr="00C04C34">
        <w:rPr>
          <w:i/>
          <w:iCs/>
        </w:rPr>
        <w:t>arbet+o&gt;</w:t>
      </w:r>
      <w:r w:rsidR="00C04C34" w:rsidRPr="00C04C34">
        <w:rPr>
          <w:rFonts w:cs="Times New Roman"/>
          <w:i/>
          <w:iCs/>
        </w:rPr>
        <w:t>ḍ</w:t>
      </w:r>
      <w:r w:rsidR="00C04C34" w:rsidRPr="00C04C34">
        <w:rPr>
          <w:i/>
          <w:iCs/>
        </w:rPr>
        <w:t>ár</w:t>
      </w:r>
      <w:r w:rsidR="00C04C34" w:rsidRPr="00C04C34">
        <w:rPr>
          <w:rFonts w:cs="Times New Roman"/>
          <w:i/>
          <w:iCs/>
        </w:rPr>
        <w:t>̣</w:t>
      </w:r>
      <w:r w:rsidR="00C04C34" w:rsidRPr="00C04C34">
        <w:rPr>
          <w:rFonts w:cs="Times New Roman"/>
          <w:i/>
          <w:iCs/>
          <w:vertAlign w:val="superscript"/>
        </w:rPr>
        <w:t>ə</w:t>
      </w:r>
      <w:r w:rsidR="00C04C34" w:rsidRPr="00C04C34">
        <w:rPr>
          <w:i/>
          <w:iCs/>
        </w:rPr>
        <w:t>bt-o</w:t>
      </w:r>
      <w:r w:rsidR="00C04C34">
        <w:t xml:space="preserve"> 'she hit him', </w:t>
      </w:r>
      <w:r w:rsidR="00C04C34" w:rsidRPr="00C04C34">
        <w:rPr>
          <w:i/>
          <w:iCs/>
        </w:rPr>
        <w:lastRenderedPageBreak/>
        <w:t>ftákret+o&gt;fták</w:t>
      </w:r>
      <w:r w:rsidR="00C04C34" w:rsidRPr="00C04C34">
        <w:rPr>
          <w:rFonts w:cs="Times New Roman"/>
          <w:i/>
          <w:iCs/>
          <w:vertAlign w:val="superscript"/>
        </w:rPr>
        <w:t>ə</w:t>
      </w:r>
      <w:r w:rsidR="00C04C34" w:rsidRPr="00C04C34">
        <w:rPr>
          <w:i/>
          <w:iCs/>
        </w:rPr>
        <w:t>rt-o</w:t>
      </w:r>
      <w:r w:rsidR="00C04C34">
        <w:t xml:space="preserve"> 'she thought that he was ….'.</w:t>
      </w:r>
      <w:r w:rsidR="00420EDC">
        <w:t xml:space="preserve"> In DDJ this vowel is omitted also in many instances of C</w:t>
      </w:r>
      <w:r w:rsidR="00420EDC" w:rsidRPr="00420EDC">
        <w:rPr>
          <w:sz w:val="20"/>
          <w:szCs w:val="20"/>
          <w:vertAlign w:val="subscript"/>
        </w:rPr>
        <w:t>2</w:t>
      </w:r>
      <w:r w:rsidR="00420EDC">
        <w:t xml:space="preserve">w/y: </w:t>
      </w:r>
      <w:r w:rsidR="00420EDC" w:rsidRPr="00420EDC">
        <w:rPr>
          <w:i/>
          <w:iCs/>
        </w:rPr>
        <w:t>ˀ</w:t>
      </w:r>
      <w:r w:rsidR="00420EDC" w:rsidRPr="00420EDC">
        <w:rPr>
          <w:rFonts w:cs="Times New Roman"/>
          <w:i/>
          <w:iCs/>
        </w:rPr>
        <w:t>ā</w:t>
      </w:r>
      <w:r w:rsidR="00420EDC" w:rsidRPr="00420EDC">
        <w:rPr>
          <w:i/>
          <w:iCs/>
        </w:rPr>
        <w:t>let+l+ak&gt;ˀalt-l-ak</w:t>
      </w:r>
      <w:r w:rsidR="00420EDC">
        <w:t xml:space="preserve"> 'she told you</w:t>
      </w:r>
      <w:r w:rsidR="005144E8">
        <w:t xml:space="preserve"> (sg.m.)</w:t>
      </w:r>
      <w:r w:rsidR="00420EDC">
        <w:t xml:space="preserve">', </w:t>
      </w:r>
      <w:r w:rsidR="00420EDC" w:rsidRPr="00420EDC">
        <w:rPr>
          <w:i/>
          <w:iCs/>
        </w:rPr>
        <w:t>ṣ</w:t>
      </w:r>
      <w:r w:rsidR="00420EDC" w:rsidRPr="00420EDC">
        <w:rPr>
          <w:rFonts w:cs="Times New Roman"/>
          <w:i/>
          <w:iCs/>
        </w:rPr>
        <w:t>ā</w:t>
      </w:r>
      <w:r w:rsidR="00420EDC" w:rsidRPr="00420EDC">
        <w:rPr>
          <w:i/>
          <w:iCs/>
        </w:rPr>
        <w:t>rt təḍrə́b-ni</w:t>
      </w:r>
      <w:r w:rsidR="00420EDC">
        <w:t xml:space="preserve"> 'she started to bit me.' (&amp;&amp;&amp;&amp;).</w:t>
      </w:r>
    </w:p>
    <w:p w14:paraId="425EA064" w14:textId="77777777" w:rsidR="00152FB3" w:rsidRDefault="00420EDC" w:rsidP="00420EDC">
      <w:pPr>
        <w:bidi w:val="0"/>
      </w:pPr>
      <w:r w:rsidRPr="005144E8">
        <w:rPr>
          <w:b/>
          <w:bCs/>
        </w:rPr>
        <w:t>A unique DDJ verb form</w:t>
      </w:r>
      <w:r>
        <w:t xml:space="preserve"> is </w:t>
      </w:r>
      <w:r w:rsidRPr="00420EDC">
        <w:rPr>
          <w:i/>
          <w:iCs/>
        </w:rPr>
        <w:t>ʾar</w:t>
      </w:r>
      <w:r w:rsidRPr="00420EDC">
        <w:rPr>
          <w:rFonts w:cs="Times New Roman"/>
          <w:i/>
          <w:iCs/>
        </w:rPr>
        <w:t>āḥ</w:t>
      </w:r>
      <w:r>
        <w:t xml:space="preserve"> 'he went', known also in the dialect of Cairene Jews (&amp;&amp;&amp;). In addition to stative verbs in Form-2 that exist in CD, DJJ has also the verbs </w:t>
      </w:r>
      <w:r w:rsidRPr="00420EDC">
        <w:rPr>
          <w:i/>
          <w:iCs/>
        </w:rPr>
        <w:t>wa</w:t>
      </w:r>
      <w:r w:rsidRPr="00420EDC">
        <w:rPr>
          <w:rFonts w:cs="Times New Roman"/>
          <w:i/>
          <w:iCs/>
        </w:rPr>
        <w:t>ṣṣ</w:t>
      </w:r>
      <w:r w:rsidRPr="00420EDC">
        <w:rPr>
          <w:i/>
          <w:iCs/>
        </w:rPr>
        <w:t>al</w:t>
      </w:r>
      <w:r>
        <w:t xml:space="preserve"> 'he arrived', </w:t>
      </w:r>
      <w:r w:rsidRPr="00420EDC">
        <w:rPr>
          <w:i/>
          <w:iCs/>
        </w:rPr>
        <w:t>laˀˀa</w:t>
      </w:r>
      <w:r>
        <w:t xml:space="preserve"> 'he found' (&amp;&amp;&amp;). </w:t>
      </w:r>
    </w:p>
    <w:p w14:paraId="433BF8B7" w14:textId="28207D3B" w:rsidR="00420EDC" w:rsidRDefault="00420EDC" w:rsidP="00420EDC">
      <w:pPr>
        <w:bidi w:val="0"/>
      </w:pPr>
      <w:r>
        <w:t>As already mentioned, alongside with forms known from CD,</w:t>
      </w:r>
      <w:r w:rsidR="00B50765">
        <w:t xml:space="preserve"> there are forms in</w:t>
      </w:r>
      <w:r>
        <w:t xml:space="preserve"> DDJ </w:t>
      </w:r>
      <w:r w:rsidR="00B50765">
        <w:t xml:space="preserve">in which </w:t>
      </w:r>
      <w:r w:rsidR="00B50765" w:rsidRPr="005144E8">
        <w:rPr>
          <w:b/>
          <w:bCs/>
        </w:rPr>
        <w:t>C</w:t>
      </w:r>
      <w:r w:rsidR="00B50765" w:rsidRPr="005144E8">
        <w:rPr>
          <w:b/>
          <w:bCs/>
          <w:sz w:val="20"/>
          <w:szCs w:val="20"/>
          <w:vertAlign w:val="subscript"/>
        </w:rPr>
        <w:t>2</w:t>
      </w:r>
      <w:r w:rsidR="00B50765" w:rsidRPr="005144E8">
        <w:rPr>
          <w:b/>
          <w:bCs/>
        </w:rPr>
        <w:t xml:space="preserve">'s vowel has been maintained in </w:t>
      </w:r>
      <w:r w:rsidR="005144E8" w:rsidRPr="005144E8">
        <w:rPr>
          <w:b/>
          <w:bCs/>
        </w:rPr>
        <w:t>sg.</w:t>
      </w:r>
      <w:r w:rsidR="00B50765" w:rsidRPr="005144E8">
        <w:rPr>
          <w:b/>
          <w:bCs/>
        </w:rPr>
        <w:t>3</w:t>
      </w:r>
      <w:r w:rsidR="005144E8">
        <w:rPr>
          <w:b/>
          <w:bCs/>
        </w:rPr>
        <w:t>.</w:t>
      </w:r>
      <w:r w:rsidR="00B50765" w:rsidRPr="005144E8">
        <w:rPr>
          <w:b/>
          <w:bCs/>
        </w:rPr>
        <w:t>f. s-stem ("perfect")</w:t>
      </w:r>
      <w:r w:rsidR="00B50765">
        <w:t xml:space="preserve">: </w:t>
      </w:r>
      <w:r w:rsidR="00B50765" w:rsidRPr="00B50765">
        <w:rPr>
          <w:i/>
          <w:iCs/>
        </w:rPr>
        <w:t>ṭábaxet</w:t>
      </w:r>
      <w:r w:rsidR="00B50765">
        <w:t xml:space="preserve"> 'she cooked', and </w:t>
      </w:r>
      <w:r w:rsidR="00B50765" w:rsidRPr="005144E8">
        <w:rPr>
          <w:b/>
          <w:bCs/>
        </w:rPr>
        <w:t xml:space="preserve">forms of </w:t>
      </w:r>
      <w:r w:rsidR="005144E8" w:rsidRPr="005144E8">
        <w:rPr>
          <w:b/>
          <w:bCs/>
        </w:rPr>
        <w:t>pl.</w:t>
      </w:r>
      <w:r w:rsidR="00B50765" w:rsidRPr="005144E8">
        <w:rPr>
          <w:b/>
          <w:bCs/>
        </w:rPr>
        <w:t>3</w:t>
      </w:r>
      <w:r w:rsidR="005144E8" w:rsidRPr="005144E8">
        <w:rPr>
          <w:b/>
          <w:bCs/>
        </w:rPr>
        <w:t>.c.</w:t>
      </w:r>
      <w:r w:rsidR="00B50765" w:rsidRPr="005144E8">
        <w:rPr>
          <w:b/>
          <w:bCs/>
        </w:rPr>
        <w:t xml:space="preserve"> s-stem in which this vowel has been elided</w:t>
      </w:r>
      <w:r w:rsidR="00B50765">
        <w:t xml:space="preserve">: </w:t>
      </w:r>
      <w:r w:rsidR="00B50765" w:rsidRPr="00B50765">
        <w:rPr>
          <w:i/>
          <w:iCs/>
        </w:rPr>
        <w:t>ragdu</w:t>
      </w:r>
      <w:r w:rsidR="00B50765">
        <w:t xml:space="preserve"> 'they ran'. Imperative forms in Form-1 have a long vowel in monosyllabic forms: </w:t>
      </w:r>
      <w:r w:rsidR="00B50765" w:rsidRPr="005635DA">
        <w:rPr>
          <w:i/>
          <w:iCs/>
        </w:rPr>
        <w:t>kt</w:t>
      </w:r>
      <w:r w:rsidR="00B50765" w:rsidRPr="005635DA">
        <w:rPr>
          <w:rFonts w:cs="Times New Roman"/>
          <w:i/>
          <w:iCs/>
        </w:rPr>
        <w:t>ō</w:t>
      </w:r>
      <w:r w:rsidR="00B50765" w:rsidRPr="005635DA">
        <w:rPr>
          <w:i/>
          <w:iCs/>
        </w:rPr>
        <w:t>b</w:t>
      </w:r>
      <w:r w:rsidR="00B50765">
        <w:t xml:space="preserve"> 'write! (</w:t>
      </w:r>
      <w:r w:rsidR="005144E8">
        <w:t>sg.</w:t>
      </w:r>
      <w:proofErr w:type="gramStart"/>
      <w:r w:rsidR="00B50765">
        <w:t>2</w:t>
      </w:r>
      <w:r w:rsidR="005144E8">
        <w:t>.</w:t>
      </w:r>
      <w:r w:rsidR="00B50765">
        <w:t>m.</w:t>
      </w:r>
      <w:proofErr w:type="gramEnd"/>
      <w:r w:rsidR="00B50765">
        <w:t xml:space="preserve">)' </w:t>
      </w:r>
      <w:r w:rsidR="00B50765" w:rsidRPr="005635DA">
        <w:rPr>
          <w:i/>
          <w:iCs/>
        </w:rPr>
        <w:t>x</w:t>
      </w:r>
      <w:r w:rsidR="00B50765" w:rsidRPr="005635DA">
        <w:rPr>
          <w:rFonts w:cs="Times New Roman"/>
          <w:i/>
          <w:iCs/>
        </w:rPr>
        <w:t>ō</w:t>
      </w:r>
      <w:r w:rsidR="00B50765" w:rsidRPr="005635DA">
        <w:rPr>
          <w:i/>
          <w:iCs/>
        </w:rPr>
        <w:t>d</w:t>
      </w:r>
      <w:r w:rsidR="00B50765">
        <w:t xml:space="preserve"> 'take! (</w:t>
      </w:r>
      <w:r w:rsidR="005144E8">
        <w:t>sg.</w:t>
      </w:r>
      <w:proofErr w:type="gramStart"/>
      <w:r w:rsidR="00B50765">
        <w:t>2</w:t>
      </w:r>
      <w:r w:rsidR="005144E8">
        <w:t>.</w:t>
      </w:r>
      <w:r w:rsidR="00B50765">
        <w:t>m.</w:t>
      </w:r>
      <w:proofErr w:type="gramEnd"/>
      <w:r w:rsidR="00B50765">
        <w:t xml:space="preserve">)', </w:t>
      </w:r>
      <w:r w:rsidR="00B50765" w:rsidRPr="005635DA">
        <w:rPr>
          <w:i/>
          <w:iCs/>
        </w:rPr>
        <w:t>ˀ</w:t>
      </w:r>
      <w:r w:rsidR="00B50765" w:rsidRPr="005635DA">
        <w:rPr>
          <w:rFonts w:cs="Times New Roman"/>
          <w:i/>
          <w:iCs/>
        </w:rPr>
        <w:t>ī</w:t>
      </w:r>
      <w:r w:rsidR="00B50765" w:rsidRPr="005635DA">
        <w:rPr>
          <w:i/>
          <w:iCs/>
        </w:rPr>
        <w:t>m</w:t>
      </w:r>
      <w:r w:rsidR="00B50765">
        <w:t xml:space="preserve"> 'take </w:t>
      </w:r>
      <w:r w:rsidR="005635DA">
        <w:t xml:space="preserve">(sth) </w:t>
      </w:r>
      <w:r w:rsidR="00B50765">
        <w:t>of</w:t>
      </w:r>
      <w:r w:rsidR="005635DA">
        <w:t>f! (</w:t>
      </w:r>
      <w:r w:rsidR="005144E8">
        <w:t>sg.</w:t>
      </w:r>
      <w:proofErr w:type="gramStart"/>
      <w:r w:rsidR="005144E8">
        <w:t>2.m.</w:t>
      </w:r>
      <w:proofErr w:type="gramEnd"/>
      <w:r w:rsidR="005635DA">
        <w:t xml:space="preserve">)', but these vowels become </w:t>
      </w:r>
      <w:r w:rsidR="00F8455E" w:rsidRPr="005144E8">
        <w:rPr>
          <w:rFonts w:cs="Times New Roman"/>
          <w:i/>
          <w:iCs/>
        </w:rPr>
        <w:t>ə</w:t>
      </w:r>
      <w:r w:rsidR="00F8455E">
        <w:t xml:space="preserve"> or </w:t>
      </w:r>
      <w:r w:rsidR="00F8455E" w:rsidRPr="005144E8">
        <w:rPr>
          <w:i/>
          <w:iCs/>
        </w:rPr>
        <w:t>a</w:t>
      </w:r>
      <w:r w:rsidR="00F8455E">
        <w:t xml:space="preserve"> in polysyllabic words: </w:t>
      </w:r>
      <w:r w:rsidR="00F8455E" w:rsidRPr="00F8455E">
        <w:rPr>
          <w:i/>
          <w:iCs/>
        </w:rPr>
        <w:t>kt</w:t>
      </w:r>
      <w:r w:rsidR="00F8455E" w:rsidRPr="00F8455E">
        <w:rPr>
          <w:rFonts w:cs="Times New Roman"/>
          <w:i/>
          <w:iCs/>
        </w:rPr>
        <w:t>ə</w:t>
      </w:r>
      <w:r w:rsidR="00F8455E" w:rsidRPr="00F8455E">
        <w:rPr>
          <w:i/>
          <w:iCs/>
        </w:rPr>
        <w:t>́bu</w:t>
      </w:r>
      <w:r w:rsidR="00F8455E">
        <w:t xml:space="preserve"> 'write! (</w:t>
      </w:r>
      <w:r w:rsidR="005144E8">
        <w:t>pl.</w:t>
      </w:r>
      <w:proofErr w:type="gramStart"/>
      <w:r w:rsidR="00F8455E">
        <w:t>2</w:t>
      </w:r>
      <w:r w:rsidR="005144E8">
        <w:t>.c.</w:t>
      </w:r>
      <w:proofErr w:type="gramEnd"/>
      <w:r w:rsidR="00F8455E">
        <w:t xml:space="preserve">)', </w:t>
      </w:r>
      <w:r w:rsidR="00F8455E" w:rsidRPr="00F8455E">
        <w:rPr>
          <w:i/>
          <w:iCs/>
        </w:rPr>
        <w:t>x</w:t>
      </w:r>
      <w:r w:rsidR="00F8455E" w:rsidRPr="00F8455E">
        <w:rPr>
          <w:rFonts w:cs="Times New Roman"/>
          <w:i/>
          <w:iCs/>
        </w:rPr>
        <w:t>ə</w:t>
      </w:r>
      <w:r w:rsidR="00F8455E" w:rsidRPr="00F8455E">
        <w:rPr>
          <w:i/>
          <w:iCs/>
        </w:rPr>
        <w:t>d-o</w:t>
      </w:r>
      <w:r w:rsidR="00F8455E">
        <w:t xml:space="preserve"> 'take (</w:t>
      </w:r>
      <w:r w:rsidR="005144E8">
        <w:t>sg.2.m.</w:t>
      </w:r>
      <w:r w:rsidR="00F8455E">
        <w:t xml:space="preserve">) him!', </w:t>
      </w:r>
      <w:r w:rsidR="00F8455E" w:rsidRPr="00F8455E">
        <w:rPr>
          <w:i/>
          <w:iCs/>
        </w:rPr>
        <w:t>ˀ</w:t>
      </w:r>
      <w:r w:rsidR="00F8455E" w:rsidRPr="00F8455E">
        <w:rPr>
          <w:rFonts w:cs="Times New Roman"/>
          <w:i/>
          <w:iCs/>
        </w:rPr>
        <w:t>ə</w:t>
      </w:r>
      <w:r w:rsidR="00F8455E" w:rsidRPr="00F8455E">
        <w:rPr>
          <w:i/>
          <w:iCs/>
        </w:rPr>
        <w:t>mi</w:t>
      </w:r>
      <w:r w:rsidR="00F8455E">
        <w:t xml:space="preserve"> 'take (sth</w:t>
      </w:r>
      <w:r w:rsidR="005144E8">
        <w:t>.</w:t>
      </w:r>
      <w:r w:rsidR="00F8455E">
        <w:t>) off! (</w:t>
      </w:r>
      <w:r w:rsidR="005144E8">
        <w:t>sg.</w:t>
      </w:r>
      <w:proofErr w:type="gramStart"/>
      <w:r w:rsidR="00F8455E">
        <w:t>2</w:t>
      </w:r>
      <w:r w:rsidR="005144E8">
        <w:t>.</w:t>
      </w:r>
      <w:r w:rsidR="00F8455E">
        <w:t>f.</w:t>
      </w:r>
      <w:proofErr w:type="gramEnd"/>
      <w:r w:rsidR="00F8455E">
        <w:t xml:space="preserve">)', and it seems that there is a linkage between the vowel length and the </w:t>
      </w:r>
      <w:r w:rsidR="005144E8">
        <w:t>number</w:t>
      </w:r>
      <w:r w:rsidR="00F8455E">
        <w:t xml:space="preserve"> of syllables in the specific form. The participle forms </w:t>
      </w:r>
      <w:r w:rsidR="00F8455E" w:rsidRPr="00F8455E">
        <w:rPr>
          <w:i/>
          <w:iCs/>
        </w:rPr>
        <w:t>C</w:t>
      </w:r>
      <w:r w:rsidR="00F8455E" w:rsidRPr="00F8455E">
        <w:rPr>
          <w:i/>
          <w:iCs/>
          <w:sz w:val="20"/>
          <w:szCs w:val="20"/>
          <w:vertAlign w:val="subscript"/>
        </w:rPr>
        <w:t>1</w:t>
      </w:r>
      <w:r w:rsidR="00F8455E" w:rsidRPr="00F8455E">
        <w:rPr>
          <w:rFonts w:cs="Times New Roman"/>
          <w:i/>
          <w:iCs/>
        </w:rPr>
        <w:t>ā</w:t>
      </w:r>
      <w:r w:rsidR="00F8455E" w:rsidRPr="00F8455E">
        <w:rPr>
          <w:i/>
          <w:iCs/>
        </w:rPr>
        <w:t>C</w:t>
      </w:r>
      <w:r w:rsidR="00F8455E" w:rsidRPr="00F8455E">
        <w:rPr>
          <w:i/>
          <w:iCs/>
          <w:sz w:val="20"/>
          <w:szCs w:val="20"/>
          <w:vertAlign w:val="subscript"/>
        </w:rPr>
        <w:t>2</w:t>
      </w:r>
      <w:r w:rsidR="00F8455E" w:rsidRPr="00F8455E">
        <w:rPr>
          <w:i/>
          <w:iCs/>
        </w:rPr>
        <w:t>eC</w:t>
      </w:r>
      <w:r w:rsidR="00F8455E" w:rsidRPr="00F8455E">
        <w:rPr>
          <w:i/>
          <w:iCs/>
          <w:sz w:val="20"/>
          <w:szCs w:val="20"/>
          <w:vertAlign w:val="subscript"/>
        </w:rPr>
        <w:t>3</w:t>
      </w:r>
      <w:r w:rsidR="00F8455E">
        <w:rPr>
          <w:sz w:val="20"/>
          <w:szCs w:val="20"/>
          <w:vertAlign w:val="subscript"/>
        </w:rPr>
        <w:t xml:space="preserve"> </w:t>
      </w:r>
      <w:r w:rsidR="00F8455E" w:rsidRPr="00F8455E">
        <w:t>(mainly for transitive</w:t>
      </w:r>
      <w:r w:rsidR="00F8455E">
        <w:rPr>
          <w:sz w:val="20"/>
          <w:szCs w:val="20"/>
          <w:vertAlign w:val="subscript"/>
        </w:rPr>
        <w:t xml:space="preserve"> </w:t>
      </w:r>
      <w:r w:rsidR="00F8455E">
        <w:t xml:space="preserve">verbs) and </w:t>
      </w:r>
      <w:r w:rsidR="00F8455E" w:rsidRPr="00F8455E">
        <w:rPr>
          <w:i/>
          <w:iCs/>
        </w:rPr>
        <w:t>C</w:t>
      </w:r>
      <w:r w:rsidR="00F8455E" w:rsidRPr="00F8455E">
        <w:rPr>
          <w:i/>
          <w:iCs/>
          <w:sz w:val="20"/>
          <w:szCs w:val="20"/>
          <w:vertAlign w:val="subscript"/>
        </w:rPr>
        <w:t>1</w:t>
      </w:r>
      <w:r w:rsidR="00F8455E" w:rsidRPr="00F8455E">
        <w:rPr>
          <w:i/>
          <w:iCs/>
        </w:rPr>
        <w:t>aC</w:t>
      </w:r>
      <w:r w:rsidR="00F8455E" w:rsidRPr="00F8455E">
        <w:rPr>
          <w:i/>
          <w:iCs/>
          <w:sz w:val="20"/>
          <w:szCs w:val="20"/>
          <w:vertAlign w:val="subscript"/>
        </w:rPr>
        <w:t>2</w:t>
      </w:r>
      <w:r w:rsidR="00F8455E" w:rsidRPr="00F8455E">
        <w:rPr>
          <w:i/>
          <w:iCs/>
        </w:rPr>
        <w:t>C</w:t>
      </w:r>
      <w:r w:rsidR="00F8455E" w:rsidRPr="00F8455E">
        <w:rPr>
          <w:i/>
          <w:iCs/>
          <w:sz w:val="20"/>
          <w:szCs w:val="20"/>
          <w:vertAlign w:val="subscript"/>
        </w:rPr>
        <w:t>3</w:t>
      </w:r>
      <w:r w:rsidR="00F8455E" w:rsidRPr="00F8455E">
        <w:rPr>
          <w:rFonts w:cs="Times New Roman"/>
          <w:i/>
          <w:iCs/>
        </w:rPr>
        <w:t>ā</w:t>
      </w:r>
      <w:r w:rsidR="00F8455E" w:rsidRPr="00F8455E">
        <w:rPr>
          <w:i/>
          <w:iCs/>
        </w:rPr>
        <w:t>n</w:t>
      </w:r>
      <w:r w:rsidR="00F8455E">
        <w:t xml:space="preserve"> </w:t>
      </w:r>
      <w:r w:rsidR="00F8455E" w:rsidRPr="00F8455E">
        <w:t xml:space="preserve">(mainly for </w:t>
      </w:r>
      <w:r w:rsidR="00F8455E">
        <w:t>in</w:t>
      </w:r>
      <w:r w:rsidR="00F8455E" w:rsidRPr="00F8455E">
        <w:t>transitive</w:t>
      </w:r>
      <w:r w:rsidR="00F8455E">
        <w:rPr>
          <w:sz w:val="20"/>
          <w:szCs w:val="20"/>
          <w:vertAlign w:val="subscript"/>
        </w:rPr>
        <w:t xml:space="preserve"> </w:t>
      </w:r>
      <w:r w:rsidR="00F8455E">
        <w:t>verbs)</w:t>
      </w:r>
      <w:r w:rsidR="005635DA">
        <w:t xml:space="preserve"> </w:t>
      </w:r>
      <w:r w:rsidR="00F8455E">
        <w:t>are also known in CD (&amp;&amp;&amp;&amp;&amp;)</w:t>
      </w:r>
    </w:p>
    <w:p w14:paraId="6EC15CE5" w14:textId="7CDD87CC" w:rsidR="00997933" w:rsidRDefault="00F8455E" w:rsidP="00F8455E">
      <w:pPr>
        <w:bidi w:val="0"/>
        <w:rPr>
          <w:rFonts w:cs="Times New Roman"/>
        </w:rPr>
      </w:pPr>
      <w:r>
        <w:t xml:space="preserve">Form-2 is used in DDJ, as in other vernaculars of Judeo Arabic, for embedding a Hebrew component: </w:t>
      </w:r>
      <w:proofErr w:type="gramStart"/>
      <w:r w:rsidRPr="00525E6F">
        <w:rPr>
          <w:i/>
          <w:iCs/>
        </w:rPr>
        <w:t>hallax</w:t>
      </w:r>
      <w:r>
        <w:t>(</w:t>
      </w:r>
      <w:proofErr w:type="gramEnd"/>
      <w:r>
        <w:t xml:space="preserve">&lt;Heb.: </w:t>
      </w:r>
      <w:r w:rsidRPr="00525E6F">
        <w:rPr>
          <w:i/>
          <w:iCs/>
        </w:rPr>
        <w:t>h</w:t>
      </w:r>
      <w:r w:rsidRPr="00525E6F">
        <w:rPr>
          <w:rFonts w:cs="Times New Roman"/>
          <w:i/>
          <w:iCs/>
        </w:rPr>
        <w:t>å</w:t>
      </w:r>
      <w:r w:rsidRPr="00525E6F">
        <w:rPr>
          <w:i/>
          <w:iCs/>
        </w:rPr>
        <w:t>la</w:t>
      </w:r>
      <w:r w:rsidRPr="00525E6F">
        <w:rPr>
          <w:i/>
          <w:iCs/>
          <w:u w:val="single"/>
        </w:rPr>
        <w:t>k</w:t>
      </w:r>
      <w:r>
        <w:t xml:space="preserve"> 'he went') 'he </w:t>
      </w:r>
      <w:r w:rsidR="00525E6F">
        <w:t xml:space="preserve">fled (to Israel)', </w:t>
      </w:r>
      <w:r w:rsidR="00525E6F" w:rsidRPr="00525E6F">
        <w:rPr>
          <w:i/>
          <w:iCs/>
        </w:rPr>
        <w:t>ʾayyax</w:t>
      </w:r>
      <w:r w:rsidR="00525E6F">
        <w:t xml:space="preserve">(&lt;Heb.: </w:t>
      </w:r>
      <w:r w:rsidR="00525E6F" w:rsidRPr="00525E6F">
        <w:rPr>
          <w:i/>
          <w:iCs/>
        </w:rPr>
        <w:t>ʾ</w:t>
      </w:r>
      <w:r w:rsidR="00525E6F" w:rsidRPr="00525E6F">
        <w:rPr>
          <w:rFonts w:cs="Times New Roman"/>
          <w:i/>
          <w:iCs/>
        </w:rPr>
        <w:t>ē</w:t>
      </w:r>
      <w:r w:rsidR="00525E6F" w:rsidRPr="00525E6F">
        <w:rPr>
          <w:i/>
          <w:iCs/>
          <w:u w:val="single"/>
        </w:rPr>
        <w:t>k</w:t>
      </w:r>
      <w:r w:rsidR="00525E6F" w:rsidRPr="00525E6F">
        <w:rPr>
          <w:rFonts w:cs="Times New Roman"/>
          <w:i/>
          <w:iCs/>
        </w:rPr>
        <w:t>å</w:t>
      </w:r>
      <w:r w:rsidR="00525E6F" w:rsidRPr="00525E6F">
        <w:rPr>
          <w:i/>
          <w:iCs/>
        </w:rPr>
        <w:t>h</w:t>
      </w:r>
      <w:r w:rsidR="00525E6F">
        <w:t xml:space="preserve">, the book of </w:t>
      </w:r>
      <w:r w:rsidR="00525E6F" w:rsidRPr="00525E6F">
        <w:t>Lamentations</w:t>
      </w:r>
      <w:r w:rsidR="00525E6F">
        <w:t xml:space="preserve">) 'he cried </w:t>
      </w:r>
      <w:r w:rsidR="00525E6F" w:rsidRPr="00560BF1">
        <w:t>buckets'</w:t>
      </w:r>
      <w:r w:rsidR="00560BF1" w:rsidRPr="00560BF1">
        <w:t>. The same goes to</w:t>
      </w:r>
      <w:r w:rsidR="00560BF1">
        <w:t xml:space="preserve"> pattern C</w:t>
      </w:r>
      <w:r w:rsidR="00560BF1" w:rsidRPr="00EB76C3">
        <w:rPr>
          <w:sz w:val="20"/>
          <w:szCs w:val="20"/>
          <w:vertAlign w:val="subscript"/>
        </w:rPr>
        <w:t>1</w:t>
      </w:r>
      <w:r w:rsidR="00560BF1">
        <w:rPr>
          <w:rFonts w:cs="Times New Roman"/>
        </w:rPr>
        <w:t>ō</w:t>
      </w:r>
      <w:r w:rsidR="00560BF1">
        <w:t>C</w:t>
      </w:r>
      <w:r w:rsidR="00560BF1" w:rsidRPr="00EB76C3">
        <w:rPr>
          <w:sz w:val="20"/>
          <w:szCs w:val="20"/>
          <w:vertAlign w:val="subscript"/>
        </w:rPr>
        <w:t>2</w:t>
      </w:r>
      <w:r w:rsidR="00560BF1">
        <w:t>aC</w:t>
      </w:r>
      <w:r w:rsidR="00560BF1" w:rsidRPr="00EB76C3">
        <w:rPr>
          <w:sz w:val="20"/>
          <w:szCs w:val="20"/>
          <w:vertAlign w:val="subscript"/>
        </w:rPr>
        <w:t>3</w:t>
      </w:r>
      <w:r w:rsidR="00560BF1">
        <w:rPr>
          <w:rFonts w:ascii="Arial" w:hAnsi="Arial" w:cs="Arial"/>
          <w:color w:val="545454"/>
          <w:shd w:val="clear" w:color="auto" w:fill="FFFFFF"/>
        </w:rPr>
        <w:t xml:space="preserve"> </w:t>
      </w:r>
      <w:r w:rsidR="00560BF1" w:rsidRPr="00560BF1">
        <w:t>of Form-3:</w:t>
      </w:r>
      <w:r w:rsidR="00560BF1">
        <w:rPr>
          <w:rFonts w:ascii="Arial" w:hAnsi="Arial" w:cs="Arial"/>
          <w:color w:val="545454"/>
          <w:shd w:val="clear" w:color="auto" w:fill="FFFFFF"/>
        </w:rPr>
        <w:t xml:space="preserve"> </w:t>
      </w:r>
      <w:proofErr w:type="gramStart"/>
      <w:r w:rsidR="00560BF1" w:rsidRPr="00560BF1">
        <w:rPr>
          <w:i/>
          <w:iCs/>
        </w:rPr>
        <w:t>b</w:t>
      </w:r>
      <w:r w:rsidR="00560BF1" w:rsidRPr="00560BF1">
        <w:rPr>
          <w:rFonts w:cs="Times New Roman"/>
          <w:i/>
          <w:iCs/>
        </w:rPr>
        <w:t>ō</w:t>
      </w:r>
      <w:r w:rsidR="00560BF1" w:rsidRPr="00560BF1">
        <w:rPr>
          <w:i/>
          <w:iCs/>
        </w:rPr>
        <w:t>ra</w:t>
      </w:r>
      <w:r w:rsidR="00560BF1" w:rsidRPr="00560BF1">
        <w:rPr>
          <w:rFonts w:cs="Times New Roman"/>
          <w:i/>
          <w:iCs/>
        </w:rPr>
        <w:t>ḥ</w:t>
      </w:r>
      <w:r w:rsidR="00560BF1">
        <w:rPr>
          <w:rFonts w:cs="Times New Roman"/>
        </w:rPr>
        <w:t>(</w:t>
      </w:r>
      <w:proofErr w:type="gramEnd"/>
      <w:r w:rsidR="00560BF1">
        <w:rPr>
          <w:rFonts w:cs="Times New Roman"/>
        </w:rPr>
        <w:t xml:space="preserve">&lt;Heb.: </w:t>
      </w:r>
      <w:r w:rsidR="00560BF1" w:rsidRPr="00560BF1">
        <w:rPr>
          <w:rFonts w:cs="Times New Roman"/>
          <w:i/>
          <w:iCs/>
        </w:rPr>
        <w:t>båraḥ</w:t>
      </w:r>
      <w:r w:rsidR="00560BF1">
        <w:rPr>
          <w:rFonts w:cs="Times New Roman"/>
        </w:rPr>
        <w:t xml:space="preserve"> 'he ran away') 'he fled (to Israel)', </w:t>
      </w:r>
      <w:r w:rsidR="00560BF1" w:rsidRPr="00560BF1">
        <w:rPr>
          <w:i/>
          <w:iCs/>
        </w:rPr>
        <w:t>mbōxi</w:t>
      </w:r>
      <w:r w:rsidR="00560BF1" w:rsidRPr="00560BF1">
        <w:t xml:space="preserve">(Heb.: </w:t>
      </w:r>
      <w:r w:rsidR="00560BF1" w:rsidRPr="00560BF1">
        <w:rPr>
          <w:i/>
          <w:iCs/>
        </w:rPr>
        <w:t>bå</w:t>
      </w:r>
      <w:r w:rsidR="00560BF1" w:rsidRPr="00560BF1">
        <w:rPr>
          <w:i/>
          <w:iCs/>
          <w:u w:val="single"/>
        </w:rPr>
        <w:t>k</w:t>
      </w:r>
      <w:r w:rsidR="00560BF1" w:rsidRPr="00560BF1">
        <w:rPr>
          <w:i/>
          <w:iCs/>
        </w:rPr>
        <w:t>å</w:t>
      </w:r>
      <w:r w:rsidR="00560BF1" w:rsidRPr="00560BF1">
        <w:t xml:space="preserve"> 'he wept') 'he is crying buckets'.</w:t>
      </w:r>
      <w:r w:rsidR="00560BF1">
        <w:t xml:space="preserve"> The </w:t>
      </w:r>
      <w:r w:rsidR="00560BF1" w:rsidRPr="00560BF1">
        <w:rPr>
          <w:i/>
          <w:iCs/>
        </w:rPr>
        <w:t>ma</w:t>
      </w:r>
      <w:r w:rsidR="00560BF1" w:rsidRPr="00560BF1">
        <w:rPr>
          <w:rFonts w:cs="Times New Roman"/>
          <w:i/>
          <w:iCs/>
        </w:rPr>
        <w:t>ṣ</w:t>
      </w:r>
      <w:r w:rsidR="00560BF1" w:rsidRPr="00560BF1">
        <w:rPr>
          <w:i/>
          <w:iCs/>
        </w:rPr>
        <w:t>dar</w:t>
      </w:r>
      <w:r w:rsidR="00560BF1">
        <w:t xml:space="preserve"> form of Form-5 is </w:t>
      </w:r>
      <w:r w:rsidR="00560BF1" w:rsidRPr="00560BF1">
        <w:rPr>
          <w:i/>
          <w:iCs/>
        </w:rPr>
        <w:t>taC</w:t>
      </w:r>
      <w:r w:rsidR="00560BF1" w:rsidRPr="00560BF1">
        <w:rPr>
          <w:i/>
          <w:iCs/>
          <w:sz w:val="20"/>
          <w:szCs w:val="20"/>
          <w:vertAlign w:val="subscript"/>
        </w:rPr>
        <w:t>1</w:t>
      </w:r>
      <w:r w:rsidR="00560BF1" w:rsidRPr="00560BF1">
        <w:rPr>
          <w:i/>
          <w:iCs/>
        </w:rPr>
        <w:t>aC</w:t>
      </w:r>
      <w:r w:rsidR="00560BF1" w:rsidRPr="00560BF1">
        <w:rPr>
          <w:i/>
          <w:iCs/>
          <w:sz w:val="20"/>
          <w:szCs w:val="20"/>
          <w:vertAlign w:val="subscript"/>
        </w:rPr>
        <w:t>2</w:t>
      </w:r>
      <w:r w:rsidR="00560BF1" w:rsidRPr="00560BF1">
        <w:rPr>
          <w:i/>
          <w:iCs/>
        </w:rPr>
        <w:t>C</w:t>
      </w:r>
      <w:r w:rsidR="00560BF1" w:rsidRPr="00560BF1">
        <w:rPr>
          <w:i/>
          <w:iCs/>
          <w:sz w:val="20"/>
          <w:szCs w:val="20"/>
          <w:vertAlign w:val="subscript"/>
        </w:rPr>
        <w:t>2</w:t>
      </w:r>
      <w:r w:rsidR="00560BF1" w:rsidRPr="00560BF1">
        <w:rPr>
          <w:i/>
          <w:iCs/>
        </w:rPr>
        <w:t>oC</w:t>
      </w:r>
      <w:r w:rsidR="00560BF1" w:rsidRPr="00560BF1">
        <w:rPr>
          <w:i/>
          <w:iCs/>
          <w:sz w:val="20"/>
          <w:szCs w:val="20"/>
          <w:vertAlign w:val="subscript"/>
        </w:rPr>
        <w:t>3</w:t>
      </w:r>
      <w:r w:rsidR="00560BF1">
        <w:t>, unlike the pattern in JA (</w:t>
      </w:r>
      <w:r w:rsidR="00560BF1">
        <w:rPr>
          <w:rFonts w:cs="Times New Roman"/>
        </w:rPr>
        <w:t>§§</w:t>
      </w:r>
      <w:r w:rsidR="00560BF1">
        <w:t>&amp;&amp;&amp;&amp;). Form-8 is being used for denoting the passive voice when C</w:t>
      </w:r>
      <w:r w:rsidR="00560BF1" w:rsidRPr="001A4A64">
        <w:rPr>
          <w:sz w:val="20"/>
          <w:szCs w:val="20"/>
          <w:vertAlign w:val="subscript"/>
        </w:rPr>
        <w:t>1</w:t>
      </w:r>
      <w:r w:rsidR="005144E8">
        <w:t>=R</w:t>
      </w:r>
      <w:r w:rsidR="00560BF1">
        <w:t xml:space="preserve">: </w:t>
      </w:r>
      <w:r w:rsidR="00560BF1" w:rsidRPr="0099212E">
        <w:rPr>
          <w:i/>
          <w:iCs/>
        </w:rPr>
        <w:t>ltabas</w:t>
      </w:r>
      <w:r w:rsidR="00560BF1">
        <w:t xml:space="preserve"> 'been worn', </w:t>
      </w:r>
      <w:r w:rsidR="00560BF1" w:rsidRPr="0099212E">
        <w:rPr>
          <w:i/>
          <w:iCs/>
        </w:rPr>
        <w:t>mā b-təntása</w:t>
      </w:r>
      <w:r w:rsidR="00560BF1">
        <w:t xml:space="preserve"> 'unforgettable' (</w:t>
      </w:r>
      <w:r w:rsidR="00560BF1">
        <w:rPr>
          <w:rFonts w:cs="Times New Roman"/>
        </w:rPr>
        <w:t>§§</w:t>
      </w:r>
      <w:r w:rsidR="00560BF1">
        <w:t>&amp;&amp;&amp;&amp;&amp;). In DDJ there ar</w:t>
      </w:r>
      <w:r w:rsidR="00B52009">
        <w:t>e</w:t>
      </w:r>
      <w:r w:rsidR="00560BF1">
        <w:t xml:space="preserve"> some remn</w:t>
      </w:r>
      <w:r w:rsidR="0099212E">
        <w:t>a</w:t>
      </w:r>
      <w:r w:rsidR="00560BF1">
        <w:t xml:space="preserve">nts of </w:t>
      </w:r>
      <w:r w:rsidR="0099212E">
        <w:t>the inner passive, which exist also in CD (</w:t>
      </w:r>
      <w:r w:rsidR="0099212E">
        <w:rPr>
          <w:rFonts w:cs="Times New Roman"/>
        </w:rPr>
        <w:t>§</w:t>
      </w:r>
      <w:r w:rsidR="0099212E">
        <w:t xml:space="preserve">&amp;&amp;&amp;&amp;&amp;). The reflexibility particle is </w:t>
      </w:r>
      <w:r w:rsidR="0099212E" w:rsidRPr="0099212E">
        <w:rPr>
          <w:rFonts w:cs="Times New Roman"/>
          <w:i/>
          <w:iCs/>
        </w:rPr>
        <w:t>ḥā</w:t>
      </w:r>
      <w:r w:rsidR="0099212E" w:rsidRPr="0099212E">
        <w:rPr>
          <w:i/>
          <w:iCs/>
        </w:rPr>
        <w:t>l</w:t>
      </w:r>
      <w:r w:rsidR="0099212E">
        <w:t xml:space="preserve">-, while the reciprocality particle is </w:t>
      </w:r>
      <w:r w:rsidR="0099212E" w:rsidRPr="0099212E">
        <w:rPr>
          <w:i/>
          <w:iCs/>
        </w:rPr>
        <w:t>ba</w:t>
      </w:r>
      <w:r w:rsidR="0099212E" w:rsidRPr="0099212E">
        <w:rPr>
          <w:rFonts w:cs="Times New Roman"/>
          <w:i/>
          <w:iCs/>
        </w:rPr>
        <w:t>ʿḍ</w:t>
      </w:r>
      <w:r w:rsidR="0099212E">
        <w:rPr>
          <w:rFonts w:cs="Times New Roman"/>
        </w:rPr>
        <w:t>-</w:t>
      </w:r>
      <w:r w:rsidR="00B52009">
        <w:rPr>
          <w:rFonts w:cs="Times New Roman"/>
        </w:rPr>
        <w:t>,</w:t>
      </w:r>
      <w:r w:rsidR="0099212E">
        <w:rPr>
          <w:rFonts w:cs="Times New Roman"/>
        </w:rPr>
        <w:t xml:space="preserve"> and they are placed after the verb and before pronominal suffixes. Reciprocality is also expressed by the syntagma </w:t>
      </w:r>
      <w:r w:rsidR="0099212E" w:rsidRPr="0099212E">
        <w:rPr>
          <w:i/>
          <w:iCs/>
        </w:rPr>
        <w:t>w</w:t>
      </w:r>
      <w:r w:rsidR="0099212E" w:rsidRPr="0099212E">
        <w:rPr>
          <w:rFonts w:cs="Times New Roman"/>
          <w:i/>
          <w:iCs/>
        </w:rPr>
        <w:t>āḥ</w:t>
      </w:r>
      <w:r w:rsidR="0099212E" w:rsidRPr="0099212E">
        <w:rPr>
          <w:i/>
          <w:iCs/>
        </w:rPr>
        <w:t>ed … t-tāni</w:t>
      </w:r>
      <w:r w:rsidR="0099212E">
        <w:t xml:space="preserve"> 'one … the other', </w:t>
      </w:r>
      <w:r w:rsidR="0099212E">
        <w:rPr>
          <w:rFonts w:cs="Times New Roman"/>
        </w:rPr>
        <w:t xml:space="preserve">a structure that is not much mentioned for </w:t>
      </w:r>
      <w:r w:rsidR="0099212E">
        <w:rPr>
          <w:rFonts w:cs="Times New Roman"/>
        </w:rPr>
        <w:lastRenderedPageBreak/>
        <w:t xml:space="preserve">CD (§§&amp;&amp;&amp;&amp;&amp;). The verbs in s-stem ("perfect") and p-stem ("imperfect") are negated by the particle </w:t>
      </w:r>
      <w:r w:rsidR="0099212E" w:rsidRPr="00997933">
        <w:rPr>
          <w:rFonts w:cs="Times New Roman"/>
          <w:i/>
          <w:iCs/>
        </w:rPr>
        <w:t>mā</w:t>
      </w:r>
      <w:r w:rsidR="0099212E">
        <w:rPr>
          <w:rFonts w:cs="Times New Roman"/>
        </w:rPr>
        <w:t xml:space="preserve">. Imperative forms are negated by </w:t>
      </w:r>
      <w:r w:rsidR="0099212E" w:rsidRPr="00997933">
        <w:rPr>
          <w:rFonts w:cs="Times New Roman"/>
          <w:i/>
          <w:iCs/>
        </w:rPr>
        <w:t>lā</w:t>
      </w:r>
      <w:r w:rsidR="0099212E">
        <w:rPr>
          <w:rFonts w:cs="Times New Roman"/>
        </w:rPr>
        <w:t xml:space="preserve"> (§§&amp;&amp;&amp;)</w:t>
      </w:r>
      <w:r w:rsidR="00997933">
        <w:rPr>
          <w:rFonts w:cs="Times New Roman"/>
        </w:rPr>
        <w:t xml:space="preserve">. </w:t>
      </w:r>
    </w:p>
    <w:p w14:paraId="370B20D4" w14:textId="59AFA5B4" w:rsidR="00C008F5" w:rsidRDefault="00997933" w:rsidP="00997933">
      <w:pPr>
        <w:bidi w:val="0"/>
      </w:pPr>
      <w:r w:rsidRPr="005144E8">
        <w:rPr>
          <w:rFonts w:cs="Times New Roman"/>
          <w:b/>
          <w:bCs/>
        </w:rPr>
        <w:t xml:space="preserve">S-stem of </w:t>
      </w:r>
      <w:r w:rsidRPr="005144E8">
        <w:rPr>
          <w:rFonts w:cs="Times New Roman"/>
          <w:b/>
          <w:bCs/>
          <w:i/>
          <w:iCs/>
        </w:rPr>
        <w:t>C</w:t>
      </w:r>
      <w:r w:rsidRPr="005144E8">
        <w:rPr>
          <w:rFonts w:cs="Times New Roman"/>
          <w:b/>
          <w:bCs/>
          <w:i/>
          <w:iCs/>
          <w:sz w:val="20"/>
          <w:szCs w:val="20"/>
          <w:vertAlign w:val="subscript"/>
        </w:rPr>
        <w:t>1</w:t>
      </w:r>
      <w:r w:rsidRPr="005144E8">
        <w:rPr>
          <w:rFonts w:cs="Times New Roman"/>
          <w:b/>
          <w:bCs/>
          <w:i/>
          <w:iCs/>
        </w:rPr>
        <w:t>w</w:t>
      </w:r>
      <w:r w:rsidRPr="005144E8">
        <w:rPr>
          <w:rFonts w:cs="Times New Roman"/>
          <w:b/>
          <w:bCs/>
        </w:rPr>
        <w:t xml:space="preserve"> verbs</w:t>
      </w:r>
      <w:r>
        <w:rPr>
          <w:rFonts w:cs="Times New Roman"/>
        </w:rPr>
        <w:t xml:space="preserve"> in DDJ decline in three ways: 1) Prolongation of the vowel after the subject prefix, e.g.: </w:t>
      </w:r>
      <w:r w:rsidRPr="005144E8">
        <w:rPr>
          <w:i/>
          <w:iCs/>
        </w:rPr>
        <w:t>n</w:t>
      </w:r>
      <w:r w:rsidRPr="005144E8">
        <w:rPr>
          <w:rFonts w:cs="Times New Roman"/>
          <w:i/>
          <w:iCs/>
        </w:rPr>
        <w:t>ūṣ</w:t>
      </w:r>
      <w:r w:rsidRPr="005144E8">
        <w:rPr>
          <w:i/>
          <w:iCs/>
        </w:rPr>
        <w:t>al</w:t>
      </w:r>
      <w:r>
        <w:t xml:space="preserve"> 'we arrive'; 2) Elision of </w:t>
      </w:r>
      <w:r w:rsidRPr="005144E8">
        <w:t>C</w:t>
      </w:r>
      <w:r w:rsidRPr="005144E8">
        <w:rPr>
          <w:sz w:val="20"/>
          <w:szCs w:val="20"/>
          <w:vertAlign w:val="subscript"/>
        </w:rPr>
        <w:t>1</w:t>
      </w:r>
      <w:r>
        <w:rPr>
          <w:rFonts w:cs="Times New Roman"/>
        </w:rPr>
        <w:t xml:space="preserve"> altogether, e.g.: </w:t>
      </w:r>
      <w:r w:rsidRPr="005144E8">
        <w:rPr>
          <w:i/>
          <w:iCs/>
        </w:rPr>
        <w:t>t</w:t>
      </w:r>
      <w:r w:rsidRPr="005144E8">
        <w:rPr>
          <w:rFonts w:cs="Times New Roman"/>
          <w:i/>
          <w:iCs/>
        </w:rPr>
        <w:t>ə</w:t>
      </w:r>
      <w:r w:rsidRPr="005144E8">
        <w:rPr>
          <w:i/>
          <w:iCs/>
        </w:rPr>
        <w:t>sa</w:t>
      </w:r>
      <w:r w:rsidRPr="005144E8">
        <w:rPr>
          <w:rFonts w:cs="Times New Roman"/>
          <w:i/>
          <w:iCs/>
        </w:rPr>
        <w:t>ʿ</w:t>
      </w:r>
      <w:r>
        <w:rPr>
          <w:rFonts w:cs="Times New Roman"/>
        </w:rPr>
        <w:t xml:space="preserve"> 'it contains'; 3) Diphthongization after the subject prefix, e.g.: </w:t>
      </w:r>
      <w:r w:rsidRPr="005144E8">
        <w:rPr>
          <w:i/>
          <w:iCs/>
        </w:rPr>
        <w:t>yəwladu</w:t>
      </w:r>
      <w:r>
        <w:t xml:space="preserve"> 'they give birth'. The third way is not common in CD, but it exists in JA and in some Palestinian dialects (</w:t>
      </w:r>
      <w:r>
        <w:rPr>
          <w:rFonts w:cs="Times New Roman"/>
        </w:rPr>
        <w:t>§§&amp;&amp;&amp;&amp;&amp;)</w:t>
      </w:r>
      <w:r w:rsidR="00C008F5">
        <w:rPr>
          <w:rFonts w:cs="Times New Roman"/>
        </w:rPr>
        <w:t xml:space="preserve">. In some p-stem ("imperfect") forms of the verb </w:t>
      </w:r>
      <w:r w:rsidR="00C008F5" w:rsidRPr="00C008F5">
        <w:rPr>
          <w:rFonts w:cs="Times New Roman"/>
          <w:i/>
          <w:iCs/>
        </w:rPr>
        <w:t>sāwa</w:t>
      </w:r>
      <w:r w:rsidR="00C008F5">
        <w:rPr>
          <w:rFonts w:cs="Times New Roman"/>
        </w:rPr>
        <w:t xml:space="preserve"> 'he did' the </w:t>
      </w:r>
      <w:r w:rsidR="00C008F5" w:rsidRPr="00C008F5">
        <w:rPr>
          <w:rFonts w:cs="Times New Roman"/>
          <w:i/>
          <w:iCs/>
        </w:rPr>
        <w:t>w</w:t>
      </w:r>
      <w:r w:rsidR="00C008F5">
        <w:rPr>
          <w:rFonts w:cs="Times New Roman"/>
        </w:rPr>
        <w:t xml:space="preserve"> has shifted to </w:t>
      </w:r>
      <w:r w:rsidR="00C008F5" w:rsidRPr="00C008F5">
        <w:rPr>
          <w:rFonts w:cs="Times New Roman"/>
          <w:i/>
          <w:iCs/>
        </w:rPr>
        <w:t>y</w:t>
      </w:r>
      <w:r w:rsidR="00C008F5">
        <w:rPr>
          <w:rFonts w:cs="Times New Roman"/>
        </w:rPr>
        <w:t xml:space="preserve">: </w:t>
      </w:r>
      <w:r w:rsidR="00C008F5" w:rsidRPr="00C008F5">
        <w:rPr>
          <w:i/>
          <w:iCs/>
        </w:rPr>
        <w:t>ʿam b-is</w:t>
      </w:r>
      <w:r w:rsidR="00C008F5" w:rsidRPr="00C008F5">
        <w:rPr>
          <w:rFonts w:cs="Times New Roman"/>
          <w:i/>
          <w:iCs/>
        </w:rPr>
        <w:t>ā</w:t>
      </w:r>
      <w:r w:rsidR="00C008F5" w:rsidRPr="00C008F5">
        <w:rPr>
          <w:i/>
          <w:iCs/>
        </w:rPr>
        <w:t>yi ma</w:t>
      </w:r>
      <w:r w:rsidR="00C008F5" w:rsidRPr="00C008F5">
        <w:rPr>
          <w:rFonts w:cs="Times New Roman"/>
          <w:i/>
          <w:iCs/>
        </w:rPr>
        <w:t>šā</w:t>
      </w:r>
      <w:r w:rsidR="00C008F5" w:rsidRPr="00C008F5">
        <w:rPr>
          <w:i/>
          <w:iCs/>
        </w:rPr>
        <w:t>kel</w:t>
      </w:r>
      <w:r w:rsidR="00C008F5">
        <w:rPr>
          <w:rFonts w:cs="Times New Roman"/>
        </w:rPr>
        <w:t xml:space="preserve"> 'he makes problems', </w:t>
      </w:r>
      <w:r w:rsidR="00C008F5" w:rsidRPr="00C008F5">
        <w:rPr>
          <w:rFonts w:cs="Times New Roman"/>
          <w:i/>
          <w:iCs/>
        </w:rPr>
        <w:t>šū</w:t>
      </w:r>
      <w:r w:rsidR="00C008F5" w:rsidRPr="00C008F5">
        <w:rPr>
          <w:i/>
          <w:iCs/>
        </w:rPr>
        <w:t xml:space="preserve"> ms</w:t>
      </w:r>
      <w:r w:rsidR="00C008F5" w:rsidRPr="00C008F5">
        <w:rPr>
          <w:rFonts w:cs="Times New Roman"/>
          <w:i/>
          <w:iCs/>
        </w:rPr>
        <w:t>ā</w:t>
      </w:r>
      <w:r w:rsidR="00C008F5" w:rsidRPr="00C008F5">
        <w:rPr>
          <w:i/>
          <w:iCs/>
        </w:rPr>
        <w:t>y-</w:t>
      </w:r>
      <w:r w:rsidR="00C008F5" w:rsidRPr="00C008F5">
        <w:rPr>
          <w:rFonts w:cs="Times New Roman"/>
          <w:i/>
          <w:iCs/>
        </w:rPr>
        <w:t>ī</w:t>
      </w:r>
      <w:r w:rsidR="00C008F5" w:rsidRPr="00C008F5">
        <w:rPr>
          <w:i/>
          <w:iCs/>
        </w:rPr>
        <w:t>n-l-kon n</w:t>
      </w:r>
      <w:r w:rsidR="00C008F5" w:rsidRPr="00C008F5">
        <w:rPr>
          <w:rFonts w:cs="Times New Roman"/>
          <w:i/>
          <w:iCs/>
        </w:rPr>
        <w:t>əḥ</w:t>
      </w:r>
      <w:r w:rsidR="00C008F5" w:rsidRPr="00C008F5">
        <w:rPr>
          <w:i/>
          <w:iCs/>
        </w:rPr>
        <w:t>na?</w:t>
      </w:r>
      <w:r w:rsidR="00C008F5">
        <w:t xml:space="preserve"> 'what have we (the Muslims) done to you?'. This phenomenon is also known in JA, but only in verbal forms and not in the participle (&amp;&amp;&amp;&amp;&amp;&amp;).</w:t>
      </w:r>
    </w:p>
    <w:p w14:paraId="61039F75" w14:textId="77777777" w:rsidR="00335805" w:rsidRDefault="00C008F5" w:rsidP="00C008F5">
      <w:pPr>
        <w:bidi w:val="0"/>
      </w:pPr>
      <w:r>
        <w:t>Pl.3.c p-stem forms, and pl.</w:t>
      </w:r>
      <w:proofErr w:type="gramStart"/>
      <w:r>
        <w:t>3.c.</w:t>
      </w:r>
      <w:proofErr w:type="gramEnd"/>
      <w:r>
        <w:t xml:space="preserve"> s-stem forms </w:t>
      </w:r>
      <w:r w:rsidR="006E66FA">
        <w:t>of C</w:t>
      </w:r>
      <w:r w:rsidR="006E66FA" w:rsidRPr="00A1188D">
        <w:rPr>
          <w:sz w:val="20"/>
          <w:szCs w:val="20"/>
          <w:vertAlign w:val="subscript"/>
        </w:rPr>
        <w:t>3</w:t>
      </w:r>
      <w:r w:rsidR="006E66FA" w:rsidRPr="00C008F5">
        <w:rPr>
          <w:i/>
          <w:iCs/>
        </w:rPr>
        <w:t>y</w:t>
      </w:r>
      <w:r w:rsidR="006E66FA">
        <w:t xml:space="preserve"> verbs </w:t>
      </w:r>
      <w:r>
        <w:t xml:space="preserve">end with </w:t>
      </w:r>
      <w:r w:rsidR="006E66FA" w:rsidRPr="006E66FA">
        <w:rPr>
          <w:i/>
          <w:iCs/>
        </w:rPr>
        <w:t>u</w:t>
      </w:r>
      <w:r w:rsidR="006E66FA">
        <w:t xml:space="preserve">, whether the singular form ends with </w:t>
      </w:r>
      <w:r w:rsidR="006E66FA" w:rsidRPr="006E66FA">
        <w:rPr>
          <w:i/>
          <w:iCs/>
        </w:rPr>
        <w:t>a</w:t>
      </w:r>
      <w:r w:rsidR="006E66FA">
        <w:t xml:space="preserve"> or </w:t>
      </w:r>
      <w:r w:rsidR="006E66FA" w:rsidRPr="006E66FA">
        <w:rPr>
          <w:i/>
          <w:iCs/>
        </w:rPr>
        <w:t>i</w:t>
      </w:r>
      <w:r w:rsidR="006E66FA">
        <w:t xml:space="preserve">. This gives DDJ a </w:t>
      </w:r>
      <w:r w:rsidR="00335805">
        <w:t>straight system, unlike those of JA and of Judeo-Baghdadi Arabic (&amp;&amp;&amp;&amp;&amp;&amp;).</w:t>
      </w:r>
    </w:p>
    <w:p w14:paraId="3FF66C09" w14:textId="77777777" w:rsidR="003D5AA1" w:rsidRDefault="00335805" w:rsidP="00335805">
      <w:pPr>
        <w:bidi w:val="0"/>
        <w:rPr>
          <w:rFonts w:cs="Times New Roman"/>
        </w:rPr>
      </w:pPr>
      <w:r>
        <w:t xml:space="preserve">The verb </w:t>
      </w:r>
      <w:r w:rsidRPr="00335805">
        <w:rPr>
          <w:i/>
          <w:iCs/>
        </w:rPr>
        <w:t>ʾ</w:t>
      </w:r>
      <w:r w:rsidRPr="00335805">
        <w:rPr>
          <w:rFonts w:cs="Times New Roman"/>
          <w:i/>
          <w:iCs/>
        </w:rPr>
        <w:t>əž</w:t>
      </w:r>
      <w:r w:rsidRPr="00335805">
        <w:rPr>
          <w:i/>
          <w:iCs/>
        </w:rPr>
        <w:t>a</w:t>
      </w:r>
      <w:r>
        <w:t xml:space="preserve"> 'he came' in DDJ initiates with </w:t>
      </w:r>
      <w:r w:rsidRPr="00335805">
        <w:rPr>
          <w:i/>
          <w:iCs/>
        </w:rPr>
        <w:t>ʾ</w:t>
      </w:r>
      <w:r w:rsidRPr="00335805">
        <w:rPr>
          <w:rFonts w:cs="Times New Roman"/>
          <w:i/>
          <w:iCs/>
        </w:rPr>
        <w:t>ə</w:t>
      </w:r>
      <w:r>
        <w:rPr>
          <w:rFonts w:cs="Times New Roman"/>
        </w:rPr>
        <w:t xml:space="preserve">- only in the </w:t>
      </w:r>
      <w:r w:rsidR="003D5AA1">
        <w:rPr>
          <w:rFonts w:cs="Times New Roman"/>
        </w:rPr>
        <w:t>absolute forms of 3</w:t>
      </w:r>
      <w:r w:rsidR="003D5AA1" w:rsidRPr="003D5AA1">
        <w:rPr>
          <w:rFonts w:cs="Times New Roman"/>
          <w:vertAlign w:val="superscript"/>
        </w:rPr>
        <w:t>rd</w:t>
      </w:r>
      <w:r w:rsidR="003D5AA1">
        <w:rPr>
          <w:rFonts w:cs="Times New Roman"/>
        </w:rPr>
        <w:t xml:space="preserve"> person(s). In other persons, or if a form of the 3</w:t>
      </w:r>
      <w:r w:rsidR="003D5AA1" w:rsidRPr="003D5AA1">
        <w:rPr>
          <w:rFonts w:cs="Times New Roman"/>
          <w:vertAlign w:val="superscript"/>
        </w:rPr>
        <w:t>rd</w:t>
      </w:r>
      <w:r w:rsidR="003D5AA1">
        <w:rPr>
          <w:rFonts w:cs="Times New Roman"/>
        </w:rPr>
        <w:t xml:space="preserve"> person is attached to an enclitic morpheme, this initial syllable is elided: </w:t>
      </w:r>
      <w:r w:rsidR="003D5AA1" w:rsidRPr="003D5AA1">
        <w:rPr>
          <w:i/>
          <w:iCs/>
        </w:rPr>
        <w:t>ʾəža</w:t>
      </w:r>
      <w:r w:rsidR="003D5AA1">
        <w:rPr>
          <w:rFonts w:cs="Times New Roman"/>
        </w:rPr>
        <w:t xml:space="preserve"> 'he came', </w:t>
      </w:r>
      <w:r w:rsidR="003D5AA1" w:rsidRPr="003D5AA1">
        <w:rPr>
          <w:i/>
          <w:iCs/>
        </w:rPr>
        <w:t>žīt</w:t>
      </w:r>
      <w:r w:rsidR="003D5AA1">
        <w:rPr>
          <w:rFonts w:cs="Times New Roman"/>
        </w:rPr>
        <w:t xml:space="preserve"> 'I came', </w:t>
      </w:r>
      <w:r w:rsidR="003D5AA1" w:rsidRPr="003D5AA1">
        <w:rPr>
          <w:i/>
          <w:iCs/>
        </w:rPr>
        <w:t>žā-k</w:t>
      </w:r>
      <w:r w:rsidR="003D5AA1">
        <w:rPr>
          <w:rFonts w:cs="Times New Roman"/>
        </w:rPr>
        <w:t xml:space="preserve"> '(sth. or so.) came to you' (&amp;&amp;&amp;&amp;&amp;&amp;&amp;)  </w:t>
      </w:r>
    </w:p>
    <w:p w14:paraId="035094F5" w14:textId="503CD7BA" w:rsidR="007C6F3E" w:rsidRDefault="003D5AA1" w:rsidP="003D5AA1">
      <w:pPr>
        <w:bidi w:val="0"/>
      </w:pPr>
      <w:r w:rsidRPr="0008127E">
        <w:rPr>
          <w:rFonts w:cs="Times New Roman"/>
          <w:b/>
          <w:bCs/>
        </w:rPr>
        <w:t>When a</w:t>
      </w:r>
      <w:r w:rsidR="0074190E" w:rsidRPr="0008127E">
        <w:rPr>
          <w:rFonts w:cs="Times New Roman"/>
          <w:b/>
          <w:bCs/>
        </w:rPr>
        <w:t xml:space="preserve"> proclitic</w:t>
      </w:r>
      <w:r w:rsidRPr="0008127E">
        <w:rPr>
          <w:rFonts w:cs="Times New Roman"/>
          <w:b/>
          <w:bCs/>
        </w:rPr>
        <w:t xml:space="preserve"> </w:t>
      </w:r>
      <w:r w:rsidRPr="0008127E">
        <w:rPr>
          <w:rFonts w:cs="Times New Roman"/>
          <w:b/>
          <w:bCs/>
          <w:i/>
          <w:iCs/>
        </w:rPr>
        <w:t>b-</w:t>
      </w:r>
      <w:r w:rsidRPr="0008127E">
        <w:rPr>
          <w:rFonts w:cs="Times New Roman"/>
          <w:b/>
          <w:bCs/>
        </w:rPr>
        <w:t xml:space="preserve"> </w:t>
      </w:r>
      <w:r w:rsidR="0074190E" w:rsidRPr="0008127E">
        <w:rPr>
          <w:b/>
          <w:bCs/>
        </w:rPr>
        <w:t xml:space="preserve">is attached to a p-stem </w:t>
      </w:r>
      <w:r w:rsidR="00361E5C">
        <w:rPr>
          <w:b/>
          <w:bCs/>
        </w:rPr>
        <w:t xml:space="preserve">("imperfect") </w:t>
      </w:r>
      <w:r w:rsidR="0074190E" w:rsidRPr="0008127E">
        <w:rPr>
          <w:b/>
          <w:bCs/>
        </w:rPr>
        <w:t>verbal form in the sg.1.c the vowel of inflectional prefix is usually maintained</w:t>
      </w:r>
      <w:r w:rsidR="0074190E">
        <w:t>, unlike the situation in CD:</w:t>
      </w:r>
      <w:r w:rsidR="00361E5C">
        <w:br w:type="textWrapping" w:clear="all"/>
      </w:r>
      <w:r w:rsidR="0074190E" w:rsidRPr="0074190E">
        <w:rPr>
          <w:i/>
          <w:iCs/>
        </w:rPr>
        <w:t>b-a</w:t>
      </w:r>
      <w:r w:rsidR="0074190E" w:rsidRPr="0074190E">
        <w:rPr>
          <w:rFonts w:cs="Times New Roman"/>
          <w:i/>
          <w:iCs/>
        </w:rPr>
        <w:t>š</w:t>
      </w:r>
      <w:r w:rsidR="0074190E" w:rsidRPr="0074190E">
        <w:rPr>
          <w:i/>
          <w:iCs/>
        </w:rPr>
        <w:t>a</w:t>
      </w:r>
      <w:r w:rsidR="0074190E" w:rsidRPr="0074190E">
        <w:rPr>
          <w:rFonts w:cs="Times New Roman"/>
          <w:i/>
          <w:iCs/>
        </w:rPr>
        <w:t>ġġ</w:t>
      </w:r>
      <w:r w:rsidR="0074190E" w:rsidRPr="0074190E">
        <w:rPr>
          <w:i/>
          <w:iCs/>
        </w:rPr>
        <w:t>l-ak</w:t>
      </w:r>
      <w:r w:rsidR="0074190E">
        <w:t xml:space="preserve"> 'I employ you' (CD: </w:t>
      </w:r>
      <w:r w:rsidR="0074190E" w:rsidRPr="0074190E">
        <w:rPr>
          <w:i/>
          <w:iCs/>
        </w:rPr>
        <w:t>b-</w:t>
      </w:r>
      <w:r w:rsidR="0074190E" w:rsidRPr="0074190E">
        <w:rPr>
          <w:rFonts w:cs="Times New Roman"/>
          <w:i/>
          <w:iCs/>
        </w:rPr>
        <w:t>š</w:t>
      </w:r>
      <w:r w:rsidR="0074190E" w:rsidRPr="0074190E">
        <w:rPr>
          <w:i/>
          <w:iCs/>
        </w:rPr>
        <w:t>a</w:t>
      </w:r>
      <w:r w:rsidR="0074190E" w:rsidRPr="0074190E">
        <w:rPr>
          <w:rFonts w:cs="Times New Roman"/>
          <w:i/>
          <w:iCs/>
        </w:rPr>
        <w:t>ġġ</w:t>
      </w:r>
      <w:r w:rsidR="0074190E" w:rsidRPr="0074190E">
        <w:rPr>
          <w:i/>
          <w:iCs/>
        </w:rPr>
        <w:t>l-ak</w:t>
      </w:r>
      <w:r w:rsidR="0074190E">
        <w:t xml:space="preserve">). The inflectional prefix </w:t>
      </w:r>
      <w:r w:rsidR="0074190E" w:rsidRPr="0074190E">
        <w:rPr>
          <w:i/>
          <w:iCs/>
        </w:rPr>
        <w:t>y</w:t>
      </w:r>
      <w:r w:rsidR="0074190E">
        <w:t xml:space="preserve"> of sg.3.m and pl.3.c can be omitted after a proclitic </w:t>
      </w:r>
      <w:r w:rsidR="0074190E" w:rsidRPr="0074190E">
        <w:rPr>
          <w:i/>
          <w:iCs/>
        </w:rPr>
        <w:t>b-</w:t>
      </w:r>
      <w:r w:rsidR="0074190E">
        <w:t xml:space="preserve">: </w:t>
      </w:r>
      <w:r w:rsidR="0074190E" w:rsidRPr="0074190E">
        <w:rPr>
          <w:i/>
          <w:iCs/>
        </w:rPr>
        <w:t>b-əswa</w:t>
      </w:r>
      <w:r w:rsidR="0074190E">
        <w:t xml:space="preserve"> 'it has the value of', again, unlike what is </w:t>
      </w:r>
      <w:r w:rsidR="002C36C4">
        <w:t>common</w:t>
      </w:r>
      <w:r w:rsidR="0074190E">
        <w:t xml:space="preserve"> in CD (&amp;&amp;&amp;&amp;&amp;&amp;&amp;). </w:t>
      </w:r>
      <w:r w:rsidR="0008127E">
        <w:t xml:space="preserve">The particle </w:t>
      </w:r>
      <w:r w:rsidR="0008127E" w:rsidRPr="0008127E">
        <w:rPr>
          <w:i/>
          <w:iCs/>
        </w:rPr>
        <w:t>ʿam</w:t>
      </w:r>
      <w:r w:rsidR="0008127E">
        <w:t xml:space="preserve"> comes in DDJ before p-stems that are attached to a proclitic </w:t>
      </w:r>
      <w:r w:rsidR="0008127E" w:rsidRPr="0008127E">
        <w:rPr>
          <w:i/>
          <w:iCs/>
        </w:rPr>
        <w:t>b-</w:t>
      </w:r>
      <w:r w:rsidR="0008127E">
        <w:t xml:space="preserve"> in various persons, whereas in CD </w:t>
      </w:r>
      <w:r w:rsidR="0008127E" w:rsidRPr="0008127E">
        <w:rPr>
          <w:i/>
          <w:iCs/>
        </w:rPr>
        <w:t>ʿam+b-</w:t>
      </w:r>
      <w:r w:rsidR="0008127E">
        <w:t xml:space="preserve"> is common especially before sg.1.c: </w:t>
      </w:r>
      <w:r w:rsidR="0008127E" w:rsidRPr="0008127E">
        <w:rPr>
          <w:i/>
          <w:iCs/>
          <w:vertAlign w:val="superscript"/>
        </w:rPr>
        <w:t>ə</w:t>
      </w:r>
      <w:r w:rsidR="0008127E" w:rsidRPr="0008127E">
        <w:rPr>
          <w:i/>
          <w:iCs/>
        </w:rPr>
        <w:t xml:space="preserve">n-nās əlli ṭūl nhār-on </w:t>
      </w:r>
      <w:r w:rsidR="0008127E" w:rsidRPr="0008127E">
        <w:rPr>
          <w:i/>
          <w:iCs/>
          <w:u w:val="single"/>
        </w:rPr>
        <w:t>ʿam b-yəˀru</w:t>
      </w:r>
      <w:r w:rsidR="0008127E" w:rsidRPr="0008127E">
        <w:rPr>
          <w:i/>
          <w:iCs/>
        </w:rPr>
        <w:t xml:space="preserve"> b-</w:t>
      </w:r>
      <w:r w:rsidR="0008127E" w:rsidRPr="0008127E">
        <w:rPr>
          <w:i/>
          <w:iCs/>
          <w:vertAlign w:val="superscript"/>
        </w:rPr>
        <w:t>ə</w:t>
      </w:r>
      <w:r w:rsidR="0008127E" w:rsidRPr="0008127E">
        <w:rPr>
          <w:i/>
          <w:iCs/>
        </w:rPr>
        <w:t>t-tōrā</w:t>
      </w:r>
      <w:r w:rsidR="0008127E" w:rsidRPr="00847401">
        <w:rPr>
          <w:sz w:val="16"/>
          <w:vertAlign w:val="superscript"/>
        </w:rPr>
        <w:t>HB</w:t>
      </w:r>
      <w:r w:rsidR="0008127E">
        <w:rPr>
          <w:sz w:val="16"/>
          <w:vertAlign w:val="superscript"/>
        </w:rPr>
        <w:t xml:space="preserve"> </w:t>
      </w:r>
      <w:r w:rsidR="0008127E" w:rsidRPr="0008127E">
        <w:t>'the people who</w:t>
      </w:r>
      <w:r w:rsidR="0008127E">
        <w:t xml:space="preserve"> all their days read in the Torah' (&amp;&amp;&amp;&amp;&amp;&amp;&amp;). </w:t>
      </w:r>
      <w:r w:rsidR="0008127E" w:rsidRPr="0008127E">
        <w:rPr>
          <w:b/>
          <w:bCs/>
        </w:rPr>
        <w:t xml:space="preserve">The future marking particle by all </w:t>
      </w:r>
      <w:r w:rsidR="007649F8">
        <w:rPr>
          <w:b/>
          <w:bCs/>
        </w:rPr>
        <w:t>consultants</w:t>
      </w:r>
      <w:r w:rsidR="0008127E" w:rsidRPr="0008127E">
        <w:rPr>
          <w:b/>
          <w:bCs/>
        </w:rPr>
        <w:t xml:space="preserve"> is </w:t>
      </w:r>
      <w:r w:rsidR="0008127E" w:rsidRPr="0008127E">
        <w:rPr>
          <w:b/>
          <w:bCs/>
          <w:i/>
          <w:iCs/>
        </w:rPr>
        <w:t>la</w:t>
      </w:r>
      <w:r w:rsidR="0008127E" w:rsidRPr="0008127E">
        <w:rPr>
          <w:rFonts w:cs="Times New Roman"/>
          <w:b/>
          <w:bCs/>
          <w:i/>
          <w:iCs/>
        </w:rPr>
        <w:t>ḥ</w:t>
      </w:r>
      <w:r w:rsidR="0008127E">
        <w:t xml:space="preserve">, while in CD the particle </w:t>
      </w:r>
      <w:r w:rsidR="0008127E" w:rsidRPr="0008127E">
        <w:rPr>
          <w:i/>
          <w:iCs/>
        </w:rPr>
        <w:t>ra</w:t>
      </w:r>
      <w:r w:rsidR="0008127E" w:rsidRPr="0008127E">
        <w:rPr>
          <w:rFonts w:cs="Times New Roman"/>
          <w:i/>
          <w:iCs/>
        </w:rPr>
        <w:t>ḥ</w:t>
      </w:r>
      <w:r w:rsidR="0008127E">
        <w:t xml:space="preserve"> is more common (&amp;&amp;&amp;&amp;&amp;&amp;&amp;&amp;). The particle </w:t>
      </w:r>
      <w:r w:rsidR="0008127E" w:rsidRPr="0008127E">
        <w:rPr>
          <w:i/>
          <w:iCs/>
        </w:rPr>
        <w:t>b</w:t>
      </w:r>
      <w:r w:rsidR="0008127E" w:rsidRPr="0008127E">
        <w:rPr>
          <w:rFonts w:cs="Times New Roman"/>
          <w:i/>
          <w:iCs/>
        </w:rPr>
        <w:t>ə</w:t>
      </w:r>
      <w:r w:rsidR="0008127E" w:rsidRPr="0008127E">
        <w:rPr>
          <w:i/>
          <w:iCs/>
        </w:rPr>
        <w:t>dd</w:t>
      </w:r>
      <w:r w:rsidR="0008127E">
        <w:t xml:space="preserve">- has two shorter allomorphs: </w:t>
      </w:r>
      <w:r w:rsidR="0008127E" w:rsidRPr="0008127E">
        <w:rPr>
          <w:i/>
          <w:iCs/>
        </w:rPr>
        <w:t>bd</w:t>
      </w:r>
      <w:r w:rsidR="0008127E">
        <w:t xml:space="preserve">- and </w:t>
      </w:r>
      <w:r w:rsidR="0008127E" w:rsidRPr="0008127E">
        <w:rPr>
          <w:i/>
          <w:iCs/>
        </w:rPr>
        <w:t>d</w:t>
      </w:r>
      <w:r w:rsidR="0008127E">
        <w:t xml:space="preserve">-, which were not referred to </w:t>
      </w:r>
      <w:r w:rsidR="0008127E">
        <w:lastRenderedPageBreak/>
        <w:t xml:space="preserve">in the literature consulted (&amp;&amp;&amp;&amp;&amp;&amp;&amp;). </w:t>
      </w:r>
      <w:r w:rsidR="007C6F3E">
        <w:t xml:space="preserve">The use of the proclitic </w:t>
      </w:r>
      <w:r w:rsidR="007C6F3E" w:rsidRPr="007C6F3E">
        <w:rPr>
          <w:i/>
          <w:iCs/>
        </w:rPr>
        <w:t>la</w:t>
      </w:r>
      <w:r w:rsidR="007C6F3E">
        <w:t xml:space="preserve">- before a p-stem form to denote a threat or a promise </w:t>
      </w:r>
      <w:r w:rsidR="00361E5C">
        <w:t>is</w:t>
      </w:r>
      <w:r w:rsidR="007C6F3E">
        <w:t xml:space="preserve"> found in DDJ also without the word </w:t>
      </w:r>
      <w:r w:rsidR="007C6F3E" w:rsidRPr="007C6F3E">
        <w:rPr>
          <w:i/>
          <w:iCs/>
        </w:rPr>
        <w:t>wáḷḷa</w:t>
      </w:r>
      <w:r w:rsidR="007C6F3E">
        <w:t xml:space="preserve"> 'by God': </w:t>
      </w:r>
      <w:r w:rsidR="007C6F3E" w:rsidRPr="00361E5C">
        <w:rPr>
          <w:i/>
          <w:iCs/>
        </w:rPr>
        <w:t>la-nədbáḥ-kon</w:t>
      </w:r>
      <w:r w:rsidR="007C6F3E">
        <w:t xml:space="preserve"> 'we are going to slaughter you' (&amp;&amp;&amp;&amp;&amp;&amp;).</w:t>
      </w:r>
    </w:p>
    <w:p w14:paraId="50342142" w14:textId="71D536FE" w:rsidR="00693F44" w:rsidRDefault="007C6F3E" w:rsidP="007C6F3E">
      <w:pPr>
        <w:bidi w:val="0"/>
      </w:pPr>
      <w:r>
        <w:t xml:space="preserve">In the </w:t>
      </w:r>
      <w:r w:rsidR="00242C9D" w:rsidRPr="00242C9D">
        <w:t>realm</w:t>
      </w:r>
      <w:r w:rsidR="00242C9D">
        <w:rPr>
          <w:rFonts w:ascii="Verdana" w:hAnsi="Verdana"/>
          <w:color w:val="444444"/>
          <w:sz w:val="23"/>
          <w:szCs w:val="23"/>
          <w:shd w:val="clear" w:color="auto" w:fill="FFFFFF"/>
        </w:rPr>
        <w:t> </w:t>
      </w:r>
      <w:r>
        <w:t xml:space="preserve">of </w:t>
      </w:r>
      <w:r w:rsidRPr="007C6F3E">
        <w:rPr>
          <w:b/>
          <w:bCs/>
        </w:rPr>
        <w:t>the nominal system</w:t>
      </w:r>
      <w:r>
        <w:t xml:space="preserve"> DDJ continues the system of CA, with the deviations known also from other dialects. </w:t>
      </w:r>
      <w:r w:rsidRPr="007C6F3E">
        <w:rPr>
          <w:b/>
          <w:bCs/>
        </w:rPr>
        <w:t xml:space="preserve">The feminine marker </w:t>
      </w:r>
      <w:r w:rsidRPr="007C6F3E">
        <w:rPr>
          <w:b/>
          <w:bCs/>
          <w:i/>
          <w:iCs/>
        </w:rPr>
        <w:t>T</w:t>
      </w:r>
      <w:r>
        <w:t xml:space="preserve"> in the absolute state has three allomorphs: -</w:t>
      </w:r>
      <w:r w:rsidRPr="007C6F3E">
        <w:rPr>
          <w:i/>
          <w:iCs/>
        </w:rPr>
        <w:t>a</w:t>
      </w:r>
      <w:r>
        <w:t>, -</w:t>
      </w:r>
      <w:r w:rsidRPr="007C6F3E">
        <w:rPr>
          <w:i/>
          <w:iCs/>
        </w:rPr>
        <w:t>e</w:t>
      </w:r>
      <w:r>
        <w:t>, -</w:t>
      </w:r>
      <w:r w:rsidRPr="007C6F3E">
        <w:rPr>
          <w:i/>
          <w:iCs/>
        </w:rPr>
        <w:t>t</w:t>
      </w:r>
      <w:r>
        <w:t xml:space="preserve">. The two first allomorphs act according to the rule known </w:t>
      </w:r>
      <w:r w:rsidR="00FC73A9">
        <w:t>also in CD and other many dialects in the region. -</w:t>
      </w:r>
      <w:r w:rsidR="00FC73A9" w:rsidRPr="00FC73A9">
        <w:rPr>
          <w:i/>
          <w:iCs/>
        </w:rPr>
        <w:t>e</w:t>
      </w:r>
      <w:r w:rsidR="00FC73A9">
        <w:t xml:space="preserve"> occurs also after </w:t>
      </w:r>
      <w:r w:rsidR="00FC73A9" w:rsidRPr="00FC73A9">
        <w:rPr>
          <w:i/>
          <w:iCs/>
        </w:rPr>
        <w:t>r</w:t>
      </w:r>
      <w:r w:rsidR="00FC73A9">
        <w:t xml:space="preserve"> provided that it succeeds </w:t>
      </w:r>
      <w:r w:rsidR="00FC73A9" w:rsidRPr="00FC73A9">
        <w:rPr>
          <w:rFonts w:cs="Times New Roman"/>
          <w:i/>
          <w:iCs/>
        </w:rPr>
        <w:t>ī</w:t>
      </w:r>
      <w:r w:rsidR="00FC73A9">
        <w:t xml:space="preserve">: </w:t>
      </w:r>
      <w:r w:rsidR="00FC73A9" w:rsidRPr="00FC73A9">
        <w:rPr>
          <w:i/>
          <w:iCs/>
        </w:rPr>
        <w:t>faˀīre</w:t>
      </w:r>
      <w:r w:rsidR="00FC73A9">
        <w:t xml:space="preserve"> 'a poor woman' but </w:t>
      </w:r>
      <w:r w:rsidR="00FC73A9" w:rsidRPr="00FC73A9">
        <w:rPr>
          <w:i/>
          <w:iCs/>
        </w:rPr>
        <w:t>fatra</w:t>
      </w:r>
      <w:r w:rsidR="00FC73A9">
        <w:t xml:space="preserve"> 'a period of time', *</w:t>
      </w:r>
      <w:r w:rsidR="00FC73A9" w:rsidRPr="00FC73A9">
        <w:rPr>
          <w:i/>
          <w:iCs/>
        </w:rPr>
        <w:t>dak</w:t>
      </w:r>
      <w:r w:rsidR="00FC73A9" w:rsidRPr="00FC73A9">
        <w:rPr>
          <w:rFonts w:cs="Times New Roman"/>
          <w:i/>
          <w:iCs/>
        </w:rPr>
        <w:t>ā</w:t>
      </w:r>
      <w:r w:rsidR="00FC73A9" w:rsidRPr="00FC73A9">
        <w:rPr>
          <w:i/>
          <w:iCs/>
        </w:rPr>
        <w:t>tira</w:t>
      </w:r>
      <w:r w:rsidR="00FC73A9">
        <w:t>&gt;</w:t>
      </w:r>
      <w:r w:rsidR="00FC73A9" w:rsidRPr="00FC73A9">
        <w:rPr>
          <w:i/>
          <w:iCs/>
        </w:rPr>
        <w:t>dak</w:t>
      </w:r>
      <w:r w:rsidR="00FC73A9" w:rsidRPr="00FC73A9">
        <w:rPr>
          <w:rFonts w:cs="Times New Roman"/>
          <w:i/>
          <w:iCs/>
        </w:rPr>
        <w:t>ā</w:t>
      </w:r>
      <w:r w:rsidR="00FC73A9" w:rsidRPr="00FC73A9">
        <w:rPr>
          <w:i/>
          <w:iCs/>
        </w:rPr>
        <w:t>tra</w:t>
      </w:r>
      <w:r w:rsidR="00FC73A9">
        <w:t xml:space="preserve"> 'doctors'. The allomorph -</w:t>
      </w:r>
      <w:r w:rsidR="00FC73A9" w:rsidRPr="008D358C">
        <w:rPr>
          <w:i/>
          <w:iCs/>
        </w:rPr>
        <w:t>t</w:t>
      </w:r>
      <w:r w:rsidR="00FC73A9">
        <w:t xml:space="preserve"> occurs in some word that had had *-</w:t>
      </w:r>
      <w:r w:rsidR="00FC73A9" w:rsidRPr="008D358C">
        <w:rPr>
          <w:rFonts w:cs="Times New Roman"/>
          <w:i/>
          <w:iCs/>
        </w:rPr>
        <w:t>ā</w:t>
      </w:r>
      <w:r w:rsidR="00FC73A9" w:rsidRPr="008D358C">
        <w:rPr>
          <w:i/>
          <w:iCs/>
        </w:rPr>
        <w:t>T</w:t>
      </w:r>
      <w:r w:rsidR="008D358C">
        <w:t xml:space="preserve">, especially in the word </w:t>
      </w:r>
      <w:r w:rsidR="008D358C" w:rsidRPr="008D358C">
        <w:rPr>
          <w:rFonts w:cs="Times New Roman"/>
          <w:i/>
          <w:iCs/>
        </w:rPr>
        <w:t>ḥ</w:t>
      </w:r>
      <w:r w:rsidR="008D358C" w:rsidRPr="008D358C">
        <w:rPr>
          <w:i/>
          <w:iCs/>
        </w:rPr>
        <w:t>ay</w:t>
      </w:r>
      <w:r w:rsidR="008D358C" w:rsidRPr="008D358C">
        <w:rPr>
          <w:rFonts w:cs="Times New Roman"/>
          <w:i/>
          <w:iCs/>
        </w:rPr>
        <w:t>ā</w:t>
      </w:r>
      <w:r w:rsidR="008D358C" w:rsidRPr="008D358C">
        <w:rPr>
          <w:i/>
          <w:iCs/>
        </w:rPr>
        <w:t>t</w:t>
      </w:r>
      <w:r w:rsidR="008D358C">
        <w:t xml:space="preserve"> 'life' (JA: </w:t>
      </w:r>
      <w:r w:rsidR="008D358C" w:rsidRPr="008D358C">
        <w:rPr>
          <w:rFonts w:cs="Times New Roman"/>
          <w:i/>
          <w:iCs/>
        </w:rPr>
        <w:t>ḥ</w:t>
      </w:r>
      <w:r w:rsidR="008D358C" w:rsidRPr="008D358C">
        <w:rPr>
          <w:i/>
          <w:iCs/>
        </w:rPr>
        <w:t>ay</w:t>
      </w:r>
      <w:r w:rsidR="008D358C" w:rsidRPr="008D358C">
        <w:rPr>
          <w:rFonts w:cs="Times New Roman"/>
          <w:i/>
          <w:iCs/>
        </w:rPr>
        <w:t>ā</w:t>
      </w:r>
      <w:r w:rsidR="008D358C">
        <w:t xml:space="preserve">), but with some </w:t>
      </w:r>
      <w:r w:rsidR="007649F8">
        <w:t>consultants</w:t>
      </w:r>
      <w:r w:rsidR="008D358C">
        <w:t xml:space="preserve"> also in other words (</w:t>
      </w:r>
      <w:r w:rsidR="008D358C" w:rsidRPr="008D358C">
        <w:rPr>
          <w:i/>
          <w:iCs/>
          <w:vertAlign w:val="superscript"/>
        </w:rPr>
        <w:t>ə</w:t>
      </w:r>
      <w:r w:rsidR="008D358C" w:rsidRPr="008D358C">
        <w:rPr>
          <w:i/>
          <w:iCs/>
        </w:rPr>
        <w:t>t-tawrāt</w:t>
      </w:r>
      <w:r w:rsidR="008D358C">
        <w:t xml:space="preserve"> 'the Torah'). The </w:t>
      </w:r>
      <w:proofErr w:type="gramStart"/>
      <w:r w:rsidR="008D358C">
        <w:t>units</w:t>
      </w:r>
      <w:proofErr w:type="gramEnd"/>
      <w:r w:rsidR="008D358C">
        <w:t xml:space="preserve"> words in the numbers 23-99 </w:t>
      </w:r>
      <w:r w:rsidR="00361E5C">
        <w:t>are</w:t>
      </w:r>
      <w:r w:rsidR="008D358C">
        <w:t xml:space="preserve"> stressed</w:t>
      </w:r>
      <w:r w:rsidR="00361E5C">
        <w:t>, and</w:t>
      </w:r>
      <w:r w:rsidR="00FC73A9">
        <w:t xml:space="preserve"> </w:t>
      </w:r>
      <w:r w:rsidR="008D358C" w:rsidRPr="008D358C">
        <w:rPr>
          <w:i/>
          <w:iCs/>
        </w:rPr>
        <w:t>T</w:t>
      </w:r>
      <w:r w:rsidR="008D358C">
        <w:t xml:space="preserve"> is reflected as</w:t>
      </w:r>
      <w:r w:rsidR="00361E5C">
        <w:br w:type="textWrapping" w:clear="all"/>
      </w:r>
      <w:r w:rsidR="008D358C" w:rsidRPr="008D358C">
        <w:rPr>
          <w:i/>
          <w:iCs/>
        </w:rPr>
        <w:t>-</w:t>
      </w:r>
      <w:r w:rsidR="008D358C" w:rsidRPr="008D358C">
        <w:rPr>
          <w:rFonts w:cs="Times New Roman"/>
          <w:i/>
          <w:iCs/>
        </w:rPr>
        <w:t>ā</w:t>
      </w:r>
      <w:r w:rsidR="008D358C" w:rsidRPr="008D358C">
        <w:rPr>
          <w:i/>
          <w:iCs/>
        </w:rPr>
        <w:t>́</w:t>
      </w:r>
      <w:r w:rsidR="008D358C">
        <w:t xml:space="preserve">: </w:t>
      </w:r>
      <w:r w:rsidR="008D358C" w:rsidRPr="008D358C">
        <w:rPr>
          <w:i/>
          <w:iCs/>
        </w:rPr>
        <w:t>xams</w:t>
      </w:r>
      <w:r w:rsidR="008D358C" w:rsidRPr="008D358C">
        <w:rPr>
          <w:rFonts w:cs="Times New Roman"/>
          <w:i/>
          <w:iCs/>
        </w:rPr>
        <w:t>ā</w:t>
      </w:r>
      <w:r w:rsidR="008D358C" w:rsidRPr="008D358C">
        <w:rPr>
          <w:i/>
          <w:iCs/>
        </w:rPr>
        <w:t>́-w-ʿəšrīn</w:t>
      </w:r>
      <w:r w:rsidR="008D358C">
        <w:t xml:space="preserve"> '25'. In the construct state </w:t>
      </w:r>
      <w:r w:rsidR="008D358C" w:rsidRPr="008D358C">
        <w:rPr>
          <w:i/>
          <w:iCs/>
        </w:rPr>
        <w:t>T</w:t>
      </w:r>
      <w:r w:rsidR="008D358C">
        <w:t xml:space="preserve"> has three allomorphs as well: -</w:t>
      </w:r>
      <w:r w:rsidR="008D358C" w:rsidRPr="008D358C">
        <w:rPr>
          <w:i/>
          <w:iCs/>
        </w:rPr>
        <w:t>et</w:t>
      </w:r>
      <w:r w:rsidR="008D358C">
        <w:t>, -</w:t>
      </w:r>
      <w:r w:rsidR="008D358C" w:rsidRPr="008D358C">
        <w:rPr>
          <w:rFonts w:cs="Times New Roman"/>
          <w:i/>
          <w:iCs/>
        </w:rPr>
        <w:t>ə</w:t>
      </w:r>
      <w:r w:rsidR="008D358C" w:rsidRPr="008D358C">
        <w:rPr>
          <w:i/>
          <w:iCs/>
        </w:rPr>
        <w:t>́t</w:t>
      </w:r>
      <w:r w:rsidR="008D358C">
        <w:t>-, -</w:t>
      </w:r>
      <w:proofErr w:type="gramStart"/>
      <w:r w:rsidR="008D358C" w:rsidRPr="008D358C">
        <w:rPr>
          <w:i/>
          <w:iCs/>
        </w:rPr>
        <w:t>t</w:t>
      </w:r>
      <w:r w:rsidR="008D358C">
        <w:t>(</w:t>
      </w:r>
      <w:proofErr w:type="gramEnd"/>
      <w:r w:rsidR="008D358C">
        <w:t xml:space="preserve">-). Feminine nouns that do not end with </w:t>
      </w:r>
      <w:r w:rsidR="008D358C" w:rsidRPr="008D358C">
        <w:rPr>
          <w:i/>
          <w:iCs/>
        </w:rPr>
        <w:t>T</w:t>
      </w:r>
      <w:r w:rsidR="008D358C">
        <w:t xml:space="preserve"> in their absolute state usually receive </w:t>
      </w:r>
      <w:r w:rsidR="00693F44">
        <w:t xml:space="preserve">one of these allomorphs in their construct state: </w:t>
      </w:r>
      <w:r w:rsidR="00693F44" w:rsidRPr="00693F44">
        <w:rPr>
          <w:i/>
          <w:iCs/>
        </w:rPr>
        <w:t>mad</w:t>
      </w:r>
      <w:r w:rsidR="00693F44" w:rsidRPr="00693F44">
        <w:rPr>
          <w:rFonts w:cs="Times New Roman"/>
          <w:i/>
          <w:iCs/>
        </w:rPr>
        <w:t>ā</w:t>
      </w:r>
      <w:r w:rsidR="00693F44" w:rsidRPr="00693F44">
        <w:rPr>
          <w:i/>
          <w:iCs/>
        </w:rPr>
        <w:t>m+i</w:t>
      </w:r>
      <w:r w:rsidR="00693F44" w:rsidRPr="00ED25F1">
        <w:t>&gt;</w:t>
      </w:r>
      <w:r w:rsidR="00693F44" w:rsidRPr="00693F44">
        <w:rPr>
          <w:i/>
          <w:iCs/>
        </w:rPr>
        <w:t>madāmt-i</w:t>
      </w:r>
      <w:r w:rsidR="00693F44">
        <w:t xml:space="preserve"> 'my wife'. The construct state of words that end with -</w:t>
      </w:r>
      <w:r w:rsidR="00693F44" w:rsidRPr="00693F44">
        <w:rPr>
          <w:i/>
          <w:iCs/>
        </w:rPr>
        <w:t>a</w:t>
      </w:r>
      <w:r w:rsidR="00693F44">
        <w:t xml:space="preserve"> which is not </w:t>
      </w:r>
      <w:r w:rsidR="00693F44" w:rsidRPr="00693F44">
        <w:rPr>
          <w:i/>
          <w:iCs/>
        </w:rPr>
        <w:t>T</w:t>
      </w:r>
      <w:r w:rsidR="00693F44">
        <w:t xml:space="preserve"> can have a final -</w:t>
      </w:r>
      <w:r w:rsidR="00693F44" w:rsidRPr="00361E5C">
        <w:rPr>
          <w:rFonts w:cs="Times New Roman"/>
          <w:i/>
          <w:iCs/>
        </w:rPr>
        <w:t>ā</w:t>
      </w:r>
      <w:r w:rsidR="00693F44" w:rsidRPr="00361E5C">
        <w:rPr>
          <w:i/>
          <w:iCs/>
        </w:rPr>
        <w:t>t</w:t>
      </w:r>
      <w:r w:rsidR="00693F44">
        <w:t>: *</w:t>
      </w:r>
      <w:r w:rsidR="00693F44" w:rsidRPr="00693F44">
        <w:rPr>
          <w:i/>
          <w:iCs/>
        </w:rPr>
        <w:t>ma</w:t>
      </w:r>
      <w:r w:rsidR="00693F44" w:rsidRPr="00693F44">
        <w:rPr>
          <w:rFonts w:cs="Times New Roman"/>
          <w:i/>
          <w:iCs/>
        </w:rPr>
        <w:t>ʿ</w:t>
      </w:r>
      <w:r w:rsidR="00693F44" w:rsidRPr="00693F44">
        <w:rPr>
          <w:i/>
          <w:iCs/>
        </w:rPr>
        <w:t>na+a</w:t>
      </w:r>
      <w:r w:rsidR="00693F44">
        <w:t>&gt;</w:t>
      </w:r>
      <w:r w:rsidR="00693F44" w:rsidRPr="00693F44">
        <w:rPr>
          <w:i/>
          <w:iCs/>
        </w:rPr>
        <w:t>maʿnāt-a</w:t>
      </w:r>
      <w:r w:rsidR="00693F44">
        <w:t xml:space="preserve"> 'its (sg.</w:t>
      </w:r>
      <w:proofErr w:type="gramStart"/>
      <w:r w:rsidR="00693F44">
        <w:t>3.f.</w:t>
      </w:r>
      <w:proofErr w:type="gramEnd"/>
      <w:r w:rsidR="00693F44">
        <w:t xml:space="preserve">) meaning' (&amp;&amp;&amp;&amp;&amp;&amp;&amp;). </w:t>
      </w:r>
    </w:p>
    <w:p w14:paraId="6A0111A8" w14:textId="2E593795" w:rsidR="003525DB" w:rsidRDefault="00693F44" w:rsidP="00693F44">
      <w:pPr>
        <w:bidi w:val="0"/>
      </w:pPr>
      <w:r w:rsidRPr="00693F44">
        <w:rPr>
          <w:b/>
          <w:bCs/>
        </w:rPr>
        <w:t>Plural forms</w:t>
      </w:r>
      <w:r>
        <w:t xml:space="preserve"> that are known from CA are found also in DDJ. The sound masculine plural suffix is -</w:t>
      </w:r>
      <w:r w:rsidRPr="00693F44">
        <w:rPr>
          <w:rFonts w:cs="Times New Roman"/>
          <w:i/>
          <w:iCs/>
        </w:rPr>
        <w:t>ī</w:t>
      </w:r>
      <w:r w:rsidRPr="00693F44">
        <w:rPr>
          <w:i/>
          <w:iCs/>
        </w:rPr>
        <w:t>n</w:t>
      </w:r>
      <w:r>
        <w:t>, that of the feminine is -</w:t>
      </w:r>
      <w:r w:rsidRPr="00693F44">
        <w:rPr>
          <w:rFonts w:cs="Times New Roman"/>
          <w:i/>
          <w:iCs/>
        </w:rPr>
        <w:t>ā</w:t>
      </w:r>
      <w:r w:rsidRPr="00693F44">
        <w:rPr>
          <w:i/>
          <w:iCs/>
        </w:rPr>
        <w:t>t</w:t>
      </w:r>
      <w:r>
        <w:t>, and that of nouns ending with -</w:t>
      </w:r>
      <w:r w:rsidRPr="00693F44">
        <w:rPr>
          <w:i/>
          <w:iCs/>
        </w:rPr>
        <w:t>i</w:t>
      </w:r>
      <w:r>
        <w:t xml:space="preserve"> is almost always -</w:t>
      </w:r>
      <w:r w:rsidRPr="00693F44">
        <w:rPr>
          <w:i/>
          <w:iCs/>
        </w:rPr>
        <w:t>yye</w:t>
      </w:r>
      <w:r>
        <w:t xml:space="preserve">: </w:t>
      </w:r>
      <w:r w:rsidRPr="00693F44">
        <w:rPr>
          <w:rFonts w:cs="Times New Roman"/>
          <w:i/>
          <w:iCs/>
        </w:rPr>
        <w:t>ˀahwaži</w:t>
      </w:r>
      <w:r w:rsidRPr="00693F44">
        <w:rPr>
          <w:i/>
          <w:iCs/>
        </w:rPr>
        <w:t>-yye</w:t>
      </w:r>
      <w:r>
        <w:t xml:space="preserve"> 'coffee shops owners', </w:t>
      </w:r>
      <w:r w:rsidRPr="00693F44">
        <w:rPr>
          <w:i/>
          <w:iCs/>
        </w:rPr>
        <w:t>br</w:t>
      </w:r>
      <w:r w:rsidRPr="00693F44">
        <w:rPr>
          <w:rFonts w:cs="Times New Roman"/>
          <w:i/>
          <w:iCs/>
        </w:rPr>
        <w:t>ō</w:t>
      </w:r>
      <w:r w:rsidRPr="00693F44">
        <w:rPr>
          <w:i/>
          <w:iCs/>
        </w:rPr>
        <w:t>fes</w:t>
      </w:r>
      <w:r w:rsidRPr="00693F44">
        <w:rPr>
          <w:rFonts w:cs="Times New Roman"/>
          <w:i/>
          <w:iCs/>
        </w:rPr>
        <w:t>ō</w:t>
      </w:r>
      <w:r w:rsidRPr="00693F44">
        <w:rPr>
          <w:i/>
          <w:iCs/>
        </w:rPr>
        <w:t>r-iyye</w:t>
      </w:r>
      <w:r>
        <w:t xml:space="preserve"> '</w:t>
      </w:r>
      <w:proofErr w:type="gramStart"/>
      <w:r>
        <w:t>professors'</w:t>
      </w:r>
      <w:proofErr w:type="gramEnd"/>
      <w:r>
        <w:t xml:space="preserve">. The broken plural </w:t>
      </w:r>
      <w:r w:rsidR="00443DFD">
        <w:t xml:space="preserve">measures essentially resemble those of CD, for example: </w:t>
      </w:r>
      <w:r w:rsidR="00443DFD" w:rsidRPr="00443DFD">
        <w:rPr>
          <w:rFonts w:cs="Times New Roman"/>
          <w:i/>
          <w:iCs/>
        </w:rPr>
        <w:t>ž</w:t>
      </w:r>
      <w:r w:rsidR="00443DFD" w:rsidRPr="00443DFD">
        <w:rPr>
          <w:i/>
          <w:iCs/>
        </w:rPr>
        <w:t>ar</w:t>
      </w:r>
      <w:r w:rsidR="00443DFD" w:rsidRPr="00443DFD">
        <w:rPr>
          <w:rFonts w:cs="Times New Roman"/>
          <w:i/>
          <w:iCs/>
        </w:rPr>
        <w:t>īḥ</w:t>
      </w:r>
      <w:r w:rsidR="00443DFD">
        <w:t>&gt;</w:t>
      </w:r>
      <w:r w:rsidR="00443DFD" w:rsidRPr="00443DFD">
        <w:rPr>
          <w:rFonts w:cs="Times New Roman"/>
          <w:i/>
          <w:iCs/>
        </w:rPr>
        <w:t>žə</w:t>
      </w:r>
      <w:r w:rsidR="00443DFD" w:rsidRPr="00443DFD">
        <w:rPr>
          <w:i/>
          <w:iCs/>
        </w:rPr>
        <w:t>́ra</w:t>
      </w:r>
      <w:r w:rsidR="00443DFD" w:rsidRPr="00443DFD">
        <w:rPr>
          <w:rFonts w:cs="Times New Roman"/>
          <w:i/>
          <w:iCs/>
        </w:rPr>
        <w:t>ḥ</w:t>
      </w:r>
      <w:r w:rsidR="00443DFD" w:rsidRPr="00443DFD">
        <w:rPr>
          <w:i/>
          <w:iCs/>
        </w:rPr>
        <w:t>a</w:t>
      </w:r>
      <w:r w:rsidR="00443DFD">
        <w:t xml:space="preserve"> 'wounded', </w:t>
      </w:r>
      <w:r w:rsidR="00443DFD" w:rsidRPr="00443DFD">
        <w:rPr>
          <w:rFonts w:cs="Times New Roman"/>
          <w:i/>
          <w:iCs/>
        </w:rPr>
        <w:t>ḥazīn</w:t>
      </w:r>
      <w:r w:rsidR="00443DFD" w:rsidRPr="00DE32B7">
        <w:rPr>
          <w:rFonts w:cs="Times New Roman"/>
        </w:rPr>
        <w:t>&gt;</w:t>
      </w:r>
      <w:r w:rsidR="00443DFD" w:rsidRPr="00443DFD">
        <w:rPr>
          <w:rFonts w:cs="Times New Roman"/>
          <w:i/>
          <w:iCs/>
        </w:rPr>
        <w:t>ḥ</w:t>
      </w:r>
      <w:r w:rsidR="00443DFD" w:rsidRPr="00443DFD">
        <w:rPr>
          <w:i/>
          <w:iCs/>
        </w:rPr>
        <w:t>az</w:t>
      </w:r>
      <w:r w:rsidR="00443DFD" w:rsidRPr="00443DFD">
        <w:rPr>
          <w:rFonts w:cs="Times New Roman"/>
          <w:i/>
          <w:iCs/>
        </w:rPr>
        <w:t>ā</w:t>
      </w:r>
      <w:r w:rsidR="00443DFD" w:rsidRPr="00443DFD">
        <w:rPr>
          <w:i/>
          <w:iCs/>
        </w:rPr>
        <w:t>na</w:t>
      </w:r>
      <w:r w:rsidR="00443DFD">
        <w:t xml:space="preserve"> 'sad, poor', </w:t>
      </w:r>
      <w:r w:rsidR="00443DFD" w:rsidRPr="00D60EE2">
        <w:rPr>
          <w:rFonts w:cs="Times New Roman"/>
        </w:rPr>
        <w:t>*</w:t>
      </w:r>
      <w:r w:rsidR="00443DFD" w:rsidRPr="00443DFD">
        <w:rPr>
          <w:rFonts w:cs="Times New Roman"/>
          <w:i/>
          <w:iCs/>
        </w:rPr>
        <w:t>ḥi</w:t>
      </w:r>
      <w:r w:rsidR="00443DFD" w:rsidRPr="00443DFD">
        <w:rPr>
          <w:rFonts w:cs="Times New Roman"/>
          <w:i/>
          <w:iCs/>
          <w:u w:val="single"/>
        </w:rPr>
        <w:t>d</w:t>
      </w:r>
      <w:r w:rsidR="00443DFD" w:rsidRPr="00443DFD">
        <w:rPr>
          <w:rFonts w:cs="Times New Roman"/>
          <w:i/>
          <w:iCs/>
        </w:rPr>
        <w:t>āʾ</w:t>
      </w:r>
      <w:r w:rsidR="00443DFD" w:rsidRPr="00D60EE2">
        <w:rPr>
          <w:rFonts w:cs="Times New Roman"/>
        </w:rPr>
        <w:t>&gt;</w:t>
      </w:r>
      <w:r w:rsidR="00443DFD" w:rsidRPr="00443DFD">
        <w:rPr>
          <w:rFonts w:cs="Times New Roman"/>
          <w:i/>
          <w:iCs/>
        </w:rPr>
        <w:t>ʾ</w:t>
      </w:r>
      <w:r w:rsidR="00443DFD" w:rsidRPr="00443DFD">
        <w:rPr>
          <w:i/>
          <w:iCs/>
        </w:rPr>
        <w:t>a</w:t>
      </w:r>
      <w:r w:rsidR="00443DFD" w:rsidRPr="00443DFD">
        <w:rPr>
          <w:rFonts w:cs="Times New Roman"/>
          <w:i/>
          <w:iCs/>
        </w:rPr>
        <w:t>ḥ</w:t>
      </w:r>
      <w:r w:rsidR="00443DFD" w:rsidRPr="00443DFD">
        <w:rPr>
          <w:rFonts w:cs="Times New Roman"/>
          <w:i/>
          <w:iCs/>
          <w:vertAlign w:val="superscript"/>
        </w:rPr>
        <w:t>ə</w:t>
      </w:r>
      <w:r w:rsidR="00443DFD" w:rsidRPr="00443DFD">
        <w:rPr>
          <w:i/>
          <w:iCs/>
        </w:rPr>
        <w:t>zye</w:t>
      </w:r>
      <w:r w:rsidR="00443DFD">
        <w:t xml:space="preserve"> 'shoes' (&amp;&amp;&amp;&amp;&amp;&amp;&amp;). The well-known phenomenon of adding -</w:t>
      </w:r>
      <w:r w:rsidR="00443DFD" w:rsidRPr="00443DFD">
        <w:rPr>
          <w:i/>
          <w:iCs/>
        </w:rPr>
        <w:t>t</w:t>
      </w:r>
      <w:r w:rsidR="00443DFD">
        <w:t xml:space="preserve">- before plural forms after the numerals 3-10 is found also in DDJ. When months are counted two forms have been detected: </w:t>
      </w:r>
      <w:r w:rsidR="00443DFD" w:rsidRPr="00443DFD">
        <w:rPr>
          <w:i/>
          <w:iCs/>
        </w:rPr>
        <w:t>-t-</w:t>
      </w:r>
      <w:r w:rsidR="00443DFD" w:rsidRPr="00443DFD">
        <w:rPr>
          <w:rFonts w:cs="Times New Roman"/>
          <w:i/>
          <w:iCs/>
        </w:rPr>
        <w:t>ə́š</w:t>
      </w:r>
      <w:r w:rsidR="00443DFD" w:rsidRPr="00443DFD">
        <w:rPr>
          <w:i/>
          <w:iCs/>
        </w:rPr>
        <w:t>hor</w:t>
      </w:r>
      <w:r w:rsidR="00443DFD">
        <w:t xml:space="preserve"> alongside with </w:t>
      </w:r>
      <w:r w:rsidR="00443DFD" w:rsidRPr="00443DFD">
        <w:rPr>
          <w:i/>
          <w:iCs/>
        </w:rPr>
        <w:t>-t</w:t>
      </w:r>
      <w:r w:rsidR="00443DFD" w:rsidRPr="00443DFD">
        <w:rPr>
          <w:rFonts w:cs="Times New Roman"/>
          <w:i/>
          <w:iCs/>
        </w:rPr>
        <w:t>-əš</w:t>
      </w:r>
      <w:r w:rsidR="00443DFD" w:rsidRPr="00443DFD">
        <w:rPr>
          <w:i/>
          <w:iCs/>
        </w:rPr>
        <w:t>hɔ̄́r</w:t>
      </w:r>
      <w:r w:rsidR="00443DFD">
        <w:t xml:space="preserve"> (a long vowel between </w:t>
      </w:r>
      <w:r w:rsidR="00443DFD" w:rsidRPr="00443DFD">
        <w:rPr>
          <w:rFonts w:cs="Times New Roman"/>
          <w:i/>
          <w:iCs/>
        </w:rPr>
        <w:t>ū</w:t>
      </w:r>
      <w:r w:rsidR="00443DFD">
        <w:t xml:space="preserve"> and </w:t>
      </w:r>
      <w:r w:rsidR="00443DFD" w:rsidRPr="00443DFD">
        <w:rPr>
          <w:rFonts w:cs="Times New Roman"/>
          <w:i/>
          <w:iCs/>
        </w:rPr>
        <w:t>ō</w:t>
      </w:r>
      <w:r w:rsidR="00443DFD">
        <w:t xml:space="preserve">), and it is only possible that the second form is a </w:t>
      </w:r>
      <w:r w:rsidR="008674F8">
        <w:t>contamination</w:t>
      </w:r>
      <w:r w:rsidR="00443DFD">
        <w:t xml:space="preserve"> of the plural form </w:t>
      </w:r>
      <w:r w:rsidR="00443DFD" w:rsidRPr="008674F8">
        <w:rPr>
          <w:i/>
          <w:iCs/>
        </w:rPr>
        <w:t>ʾa</w:t>
      </w:r>
      <w:r w:rsidR="00443DFD" w:rsidRPr="008674F8">
        <w:rPr>
          <w:rFonts w:cs="Times New Roman"/>
          <w:i/>
          <w:iCs/>
        </w:rPr>
        <w:t>š</w:t>
      </w:r>
      <w:r w:rsidR="00443DFD" w:rsidRPr="008674F8">
        <w:rPr>
          <w:i/>
          <w:iCs/>
        </w:rPr>
        <w:t>hor</w:t>
      </w:r>
      <w:r w:rsidR="00443DFD">
        <w:t xml:space="preserve"> an</w:t>
      </w:r>
      <w:r w:rsidR="008674F8">
        <w:t xml:space="preserve">d the plural form </w:t>
      </w:r>
      <w:r w:rsidR="008674F8" w:rsidRPr="008674F8">
        <w:rPr>
          <w:rFonts w:cs="Times New Roman"/>
          <w:i/>
          <w:iCs/>
        </w:rPr>
        <w:t>š</w:t>
      </w:r>
      <w:r w:rsidR="008674F8" w:rsidRPr="008674F8">
        <w:rPr>
          <w:i/>
          <w:iCs/>
        </w:rPr>
        <w:t>(u)h</w:t>
      </w:r>
      <w:r w:rsidR="008674F8" w:rsidRPr="008674F8">
        <w:rPr>
          <w:rFonts w:cs="Times New Roman"/>
          <w:i/>
          <w:iCs/>
        </w:rPr>
        <w:t>ū</w:t>
      </w:r>
      <w:r w:rsidR="008674F8" w:rsidRPr="008674F8">
        <w:rPr>
          <w:i/>
          <w:iCs/>
        </w:rPr>
        <w:t>r</w:t>
      </w:r>
      <w:r w:rsidR="008674F8">
        <w:t xml:space="preserve"> (&amp;&amp;&amp;&amp;&amp;&amp;&amp;).</w:t>
      </w:r>
      <w:r w:rsidR="00443DFD">
        <w:t xml:space="preserve"> </w:t>
      </w:r>
      <w:r w:rsidR="003871CD">
        <w:t xml:space="preserve">One can also find in DDJ, as is the case in many other dialects, mixed plural forms: </w:t>
      </w:r>
      <w:r w:rsidR="003871CD" w:rsidRPr="003871CD">
        <w:rPr>
          <w:rFonts w:cs="Times New Roman"/>
          <w:i/>
          <w:iCs/>
        </w:rPr>
        <w:t>ṣāḥ</w:t>
      </w:r>
      <w:r w:rsidR="003871CD" w:rsidRPr="003871CD">
        <w:rPr>
          <w:i/>
          <w:iCs/>
        </w:rPr>
        <w:t>eb</w:t>
      </w:r>
      <w:r w:rsidR="003871CD">
        <w:t>&gt;</w:t>
      </w:r>
      <w:r w:rsidR="003871CD">
        <w:rPr>
          <w:rFonts w:cs="Times New Roman"/>
        </w:rPr>
        <w:t>*</w:t>
      </w:r>
      <w:r w:rsidR="003871CD" w:rsidRPr="003871CD">
        <w:rPr>
          <w:rFonts w:cs="Times New Roman"/>
          <w:i/>
          <w:iCs/>
        </w:rPr>
        <w:t>ʾ</w:t>
      </w:r>
      <w:r w:rsidR="003871CD" w:rsidRPr="003871CD">
        <w:rPr>
          <w:i/>
          <w:iCs/>
        </w:rPr>
        <w:t>a</w:t>
      </w:r>
      <w:r w:rsidR="003871CD" w:rsidRPr="003871CD">
        <w:rPr>
          <w:rFonts w:cs="Times New Roman"/>
          <w:i/>
          <w:iCs/>
        </w:rPr>
        <w:t>ṣḥā</w:t>
      </w:r>
      <w:r w:rsidR="003871CD" w:rsidRPr="003871CD">
        <w:rPr>
          <w:i/>
          <w:iCs/>
        </w:rPr>
        <w:t>b</w:t>
      </w:r>
      <w:r w:rsidR="003871CD">
        <w:t>&gt;</w:t>
      </w:r>
      <w:r w:rsidR="003871CD" w:rsidRPr="003871CD">
        <w:rPr>
          <w:rFonts w:cs="Times New Roman"/>
          <w:i/>
          <w:iCs/>
        </w:rPr>
        <w:t>ṣḥā</w:t>
      </w:r>
      <w:r w:rsidR="003871CD" w:rsidRPr="003871CD">
        <w:rPr>
          <w:i/>
          <w:iCs/>
        </w:rPr>
        <w:t>b+i</w:t>
      </w:r>
      <w:r w:rsidR="003871CD">
        <w:t>&gt;</w:t>
      </w:r>
      <w:r w:rsidR="003871CD" w:rsidRPr="003871CD">
        <w:rPr>
          <w:i/>
          <w:iCs/>
        </w:rPr>
        <w:t>ṣḥāb-āt-i</w:t>
      </w:r>
      <w:r w:rsidR="00443DFD">
        <w:t xml:space="preserve"> </w:t>
      </w:r>
      <w:r w:rsidR="003871CD">
        <w:t xml:space="preserve">'my friends' (this specific form is not </w:t>
      </w:r>
      <w:r w:rsidR="003871CD">
        <w:lastRenderedPageBreak/>
        <w:t xml:space="preserve">mentioned for CD) (&amp;&amp;&amp;&amp;&amp;). </w:t>
      </w:r>
      <w:r w:rsidR="00A17406">
        <w:t>The dual synthetic form is formed by adding an enclitic -</w:t>
      </w:r>
      <w:r w:rsidR="00A17406" w:rsidRPr="00361E5C">
        <w:rPr>
          <w:rFonts w:cs="Times New Roman"/>
          <w:i/>
          <w:iCs/>
        </w:rPr>
        <w:t>ē</w:t>
      </w:r>
      <w:r w:rsidR="00A17406" w:rsidRPr="00361E5C">
        <w:rPr>
          <w:i/>
          <w:iCs/>
        </w:rPr>
        <w:t>n</w:t>
      </w:r>
      <w:r w:rsidR="00A17406">
        <w:t xml:space="preserve">, and the analytic is formed by adding </w:t>
      </w:r>
      <w:r w:rsidR="00A17406" w:rsidRPr="00361E5C">
        <w:rPr>
          <w:i/>
          <w:iCs/>
        </w:rPr>
        <w:t>tn</w:t>
      </w:r>
      <w:r w:rsidR="00A17406" w:rsidRPr="00361E5C">
        <w:rPr>
          <w:rFonts w:cs="Times New Roman"/>
          <w:i/>
          <w:iCs/>
        </w:rPr>
        <w:t>ē</w:t>
      </w:r>
      <w:r w:rsidR="00A17406" w:rsidRPr="00361E5C">
        <w:rPr>
          <w:i/>
          <w:iCs/>
        </w:rPr>
        <w:t>n</w:t>
      </w:r>
      <w:r w:rsidR="00A17406">
        <w:t xml:space="preserve"> 'two' before the plural form: </w:t>
      </w:r>
      <w:r w:rsidR="00A17406" w:rsidRPr="00361E5C">
        <w:rPr>
          <w:i/>
          <w:iCs/>
        </w:rPr>
        <w:t>p</w:t>
      </w:r>
      <w:r w:rsidR="00A17406" w:rsidRPr="00361E5C">
        <w:rPr>
          <w:rFonts w:cs="Times New Roman"/>
          <w:i/>
          <w:iCs/>
        </w:rPr>
        <w:t>ā</w:t>
      </w:r>
      <w:r w:rsidR="00A17406" w:rsidRPr="00361E5C">
        <w:rPr>
          <w:i/>
          <w:iCs/>
        </w:rPr>
        <w:t>s</w:t>
      </w:r>
      <w:r w:rsidR="00A17406" w:rsidRPr="00361E5C">
        <w:rPr>
          <w:rFonts w:cs="Times New Roman"/>
          <w:i/>
          <w:iCs/>
        </w:rPr>
        <w:t>ū</w:t>
      </w:r>
      <w:r w:rsidR="00A17406" w:rsidRPr="00361E5C">
        <w:rPr>
          <w:i/>
          <w:iCs/>
        </w:rPr>
        <w:t>ˀ</w:t>
      </w:r>
      <w:r w:rsidR="00A17406" w:rsidRPr="00847401">
        <w:rPr>
          <w:sz w:val="16"/>
          <w:szCs w:val="16"/>
          <w:vertAlign w:val="superscript"/>
        </w:rPr>
        <w:t>HB</w:t>
      </w:r>
      <w:r w:rsidR="00A17406">
        <w:t>+</w:t>
      </w:r>
      <w:r w:rsidR="00A17406" w:rsidRPr="00361E5C">
        <w:rPr>
          <w:rFonts w:cs="Times New Roman"/>
          <w:i/>
          <w:iCs/>
        </w:rPr>
        <w:t>ē</w:t>
      </w:r>
      <w:r w:rsidR="00A17406" w:rsidRPr="00361E5C">
        <w:rPr>
          <w:i/>
          <w:iCs/>
        </w:rPr>
        <w:t>n</w:t>
      </w:r>
      <w:r w:rsidR="00A17406">
        <w:t>&gt;</w:t>
      </w:r>
      <w:r w:rsidR="00A17406" w:rsidRPr="00361E5C">
        <w:rPr>
          <w:i/>
          <w:iCs/>
        </w:rPr>
        <w:t>p</w:t>
      </w:r>
      <w:r w:rsidR="00A17406" w:rsidRPr="00361E5C">
        <w:rPr>
          <w:rFonts w:cs="Times New Roman"/>
          <w:i/>
          <w:iCs/>
        </w:rPr>
        <w:t>ā</w:t>
      </w:r>
      <w:r w:rsidR="00A17406" w:rsidRPr="00361E5C">
        <w:rPr>
          <w:i/>
          <w:iCs/>
        </w:rPr>
        <w:t>s</w:t>
      </w:r>
      <w:r w:rsidR="00A17406" w:rsidRPr="00361E5C">
        <w:rPr>
          <w:rFonts w:cs="Times New Roman"/>
          <w:i/>
          <w:iCs/>
        </w:rPr>
        <w:t>ū</w:t>
      </w:r>
      <w:r w:rsidR="00A17406" w:rsidRPr="00361E5C">
        <w:rPr>
          <w:i/>
          <w:iCs/>
        </w:rPr>
        <w:t>ˀ</w:t>
      </w:r>
      <w:r w:rsidR="00A17406" w:rsidRPr="00847401">
        <w:rPr>
          <w:sz w:val="16"/>
          <w:szCs w:val="16"/>
          <w:vertAlign w:val="superscript"/>
        </w:rPr>
        <w:t>HB</w:t>
      </w:r>
      <w:r w:rsidR="00A17406">
        <w:t>-</w:t>
      </w:r>
      <w:r w:rsidR="00A17406" w:rsidRPr="00361E5C">
        <w:rPr>
          <w:rFonts w:cs="Times New Roman"/>
          <w:i/>
          <w:iCs/>
        </w:rPr>
        <w:t>ē</w:t>
      </w:r>
      <w:r w:rsidR="00A17406" w:rsidRPr="00361E5C">
        <w:rPr>
          <w:i/>
          <w:iCs/>
        </w:rPr>
        <w:t>n</w:t>
      </w:r>
      <w:r w:rsidR="00A17406">
        <w:t xml:space="preserve"> 'two verses', </w:t>
      </w:r>
      <w:r w:rsidR="00A17406" w:rsidRPr="00361E5C">
        <w:rPr>
          <w:i/>
          <w:iCs/>
        </w:rPr>
        <w:t>tn</w:t>
      </w:r>
      <w:r w:rsidR="00A17406" w:rsidRPr="00361E5C">
        <w:rPr>
          <w:rFonts w:cs="Times New Roman"/>
          <w:i/>
          <w:iCs/>
        </w:rPr>
        <w:t>ē</w:t>
      </w:r>
      <w:r w:rsidR="00A17406" w:rsidRPr="00361E5C">
        <w:rPr>
          <w:i/>
          <w:iCs/>
        </w:rPr>
        <w:t>n</w:t>
      </w:r>
      <w:r w:rsidR="00A17406">
        <w:t xml:space="preserve"> </w:t>
      </w:r>
      <w:r w:rsidR="00A17406" w:rsidRPr="00361E5C">
        <w:rPr>
          <w:rFonts w:cs="Times New Roman"/>
          <w:i/>
          <w:iCs/>
          <w:vertAlign w:val="superscript"/>
        </w:rPr>
        <w:t>ə</w:t>
      </w:r>
      <w:r w:rsidR="00A17406" w:rsidRPr="00361E5C">
        <w:rPr>
          <w:rFonts w:cs="Times New Roman"/>
          <w:i/>
          <w:iCs/>
        </w:rPr>
        <w:t>ḥṣā</w:t>
      </w:r>
      <w:r w:rsidR="00A17406" w:rsidRPr="00361E5C">
        <w:rPr>
          <w:i/>
          <w:iCs/>
        </w:rPr>
        <w:t>n-</w:t>
      </w:r>
      <w:r w:rsidR="00A17406" w:rsidRPr="00361E5C">
        <w:rPr>
          <w:rFonts w:cs="Times New Roman"/>
          <w:i/>
          <w:iCs/>
        </w:rPr>
        <w:t>ā</w:t>
      </w:r>
      <w:r w:rsidR="00A17406" w:rsidRPr="00361E5C">
        <w:rPr>
          <w:i/>
          <w:iCs/>
        </w:rPr>
        <w:t>t</w:t>
      </w:r>
      <w:r w:rsidR="00A17406">
        <w:t xml:space="preserve"> 'two horses' (&amp;&amp;&amp;&amp;&amp;&amp;). The numerals in DDJ are essentially the same as in CD. A profound difference between the two dialects is</w:t>
      </w:r>
      <w:r w:rsidR="003C6C17">
        <w:t xml:space="preserve"> that in the numbers 11-19 DDJ has only the shorter series, without the</w:t>
      </w:r>
      <w:r w:rsidR="003C6C17">
        <w:br/>
        <w:t>-</w:t>
      </w:r>
      <w:r w:rsidR="003C6C17" w:rsidRPr="003C6C17">
        <w:rPr>
          <w:i/>
          <w:iCs/>
        </w:rPr>
        <w:t>ar</w:t>
      </w:r>
      <w:r w:rsidR="003C6C17" w:rsidRPr="003C6C17">
        <w:rPr>
          <w:rFonts w:cs="Times New Roman"/>
          <w:i/>
          <w:iCs/>
        </w:rPr>
        <w:t>̣</w:t>
      </w:r>
      <w:r w:rsidR="003C6C17">
        <w:t xml:space="preserve"> before the counted noun. This is in contradiction with what is found in CD: </w:t>
      </w:r>
      <w:r w:rsidR="003C6C17" w:rsidRPr="003C6C17">
        <w:rPr>
          <w:i/>
          <w:iCs/>
        </w:rPr>
        <w:t>ṭnaʿš sāʿa</w:t>
      </w:r>
      <w:r w:rsidR="003C6C17">
        <w:t xml:space="preserve"> 't 'twelve hours' (CD: </w:t>
      </w:r>
      <w:r w:rsidR="003C6C17" w:rsidRPr="003C6C17">
        <w:rPr>
          <w:i/>
          <w:iCs/>
        </w:rPr>
        <w:t>ṭnaʿšar</w:t>
      </w:r>
      <w:r w:rsidR="003C6C17" w:rsidRPr="003C6C17">
        <w:rPr>
          <w:rFonts w:cs="Times New Roman"/>
          <w:i/>
          <w:iCs/>
        </w:rPr>
        <w:t>̣</w:t>
      </w:r>
      <w:r w:rsidR="003C6C17" w:rsidRPr="003C6C17">
        <w:rPr>
          <w:i/>
          <w:iCs/>
        </w:rPr>
        <w:t xml:space="preserve"> sāʿa</w:t>
      </w:r>
      <w:r w:rsidR="003C6C17">
        <w:t xml:space="preserve">). In the numbers 23-99 the </w:t>
      </w:r>
      <w:proofErr w:type="gramStart"/>
      <w:r w:rsidR="003C6C17">
        <w:t>units</w:t>
      </w:r>
      <w:proofErr w:type="gramEnd"/>
      <w:r w:rsidR="003C6C17">
        <w:t xml:space="preserve"> words 3-9 end almost always with -</w:t>
      </w:r>
      <w:r w:rsidR="003C6C17">
        <w:rPr>
          <w:rFonts w:cs="Times New Roman"/>
        </w:rPr>
        <w:t>ā</w:t>
      </w:r>
      <w:r w:rsidR="003C6C17">
        <w:t>́. In the series 23-29 some instances of an asyndetic bond between the units and the tens was detec</w:t>
      </w:r>
      <w:r w:rsidR="00654569">
        <w:t xml:space="preserve">ted: </w:t>
      </w:r>
      <w:r w:rsidR="00654569" w:rsidRPr="00654569">
        <w:rPr>
          <w:i/>
          <w:iCs/>
        </w:rPr>
        <w:t>tlāt</w:t>
      </w:r>
      <w:r w:rsidR="00654569" w:rsidRPr="00654569">
        <w:rPr>
          <w:rFonts w:cs="Times New Roman"/>
          <w:i/>
          <w:iCs/>
        </w:rPr>
        <w:t>ā́</w:t>
      </w:r>
      <w:r w:rsidR="00654569" w:rsidRPr="00654569">
        <w:rPr>
          <w:i/>
          <w:iCs/>
        </w:rPr>
        <w:t>-ʿəšrīn yōm</w:t>
      </w:r>
      <w:r w:rsidR="00654569">
        <w:t xml:space="preserve"> 'twenty-three days'. Numbers that contain 9 were pronounced sometimes with initial </w:t>
      </w:r>
      <w:r w:rsidR="00654569" w:rsidRPr="00654569">
        <w:rPr>
          <w:i/>
          <w:iCs/>
        </w:rPr>
        <w:t>ts</w:t>
      </w:r>
      <w:r w:rsidR="00654569">
        <w:t>-, as is know</w:t>
      </w:r>
      <w:r w:rsidR="00A064B8">
        <w:t>n</w:t>
      </w:r>
      <w:r w:rsidR="00654569">
        <w:t xml:space="preserve"> also for the Jews in Haifa (CD: </w:t>
      </w:r>
      <w:r w:rsidR="00654569" w:rsidRPr="003525DB">
        <w:rPr>
          <w:i/>
          <w:iCs/>
        </w:rPr>
        <w:t>t</w:t>
      </w:r>
      <w:r w:rsidR="00654569" w:rsidRPr="003525DB">
        <w:rPr>
          <w:rFonts w:cs="Times New Roman"/>
          <w:i/>
          <w:iCs/>
        </w:rPr>
        <w:t>ə</w:t>
      </w:r>
      <w:r w:rsidR="00654569" w:rsidRPr="003525DB">
        <w:rPr>
          <w:i/>
          <w:iCs/>
        </w:rPr>
        <w:t>s</w:t>
      </w:r>
      <w:r w:rsidR="00654569">
        <w:t xml:space="preserve">-): </w:t>
      </w:r>
      <w:r w:rsidR="00654569" w:rsidRPr="003525DB">
        <w:rPr>
          <w:i/>
          <w:iCs/>
        </w:rPr>
        <w:t>b-təswa tsʿa</w:t>
      </w:r>
      <w:r w:rsidR="00654569">
        <w:t xml:space="preserve"> 'it </w:t>
      </w:r>
      <w:r w:rsidR="003525DB">
        <w:t>costs</w:t>
      </w:r>
      <w:r w:rsidR="00654569">
        <w:t xml:space="preserve"> nine (pounds)' (&amp;&amp;&amp;&amp;&amp;&amp;&amp;). </w:t>
      </w:r>
      <w:r w:rsidR="003525DB">
        <w:t>The word for '1</w:t>
      </w:r>
      <w:r w:rsidR="003525DB" w:rsidRPr="003525DB">
        <w:rPr>
          <w:vertAlign w:val="superscript"/>
        </w:rPr>
        <w:t>st</w:t>
      </w:r>
      <w:r w:rsidR="003525DB">
        <w:t xml:space="preserve">' in DDJ is normally </w:t>
      </w:r>
      <w:r w:rsidR="003525DB" w:rsidRPr="003525DB">
        <w:rPr>
          <w:i/>
          <w:iCs/>
        </w:rPr>
        <w:t>ʾawl</w:t>
      </w:r>
      <w:r w:rsidR="003525DB" w:rsidRPr="003525DB">
        <w:rPr>
          <w:rFonts w:cs="Times New Roman"/>
          <w:i/>
          <w:iCs/>
        </w:rPr>
        <w:t>ā</w:t>
      </w:r>
      <w:r w:rsidR="003525DB" w:rsidRPr="003525DB">
        <w:rPr>
          <w:i/>
          <w:iCs/>
        </w:rPr>
        <w:t>ni</w:t>
      </w:r>
      <w:r w:rsidR="003525DB">
        <w:t>(</w:t>
      </w:r>
      <w:r w:rsidR="003525DB" w:rsidRPr="003525DB">
        <w:rPr>
          <w:i/>
          <w:iCs/>
        </w:rPr>
        <w:t>yye</w:t>
      </w:r>
      <w:r w:rsidR="003525DB">
        <w:t xml:space="preserve">) (CD and JA: normally </w:t>
      </w:r>
      <w:r w:rsidR="003525DB" w:rsidRPr="003525DB">
        <w:rPr>
          <w:i/>
          <w:iCs/>
        </w:rPr>
        <w:t>ʾawwal</w:t>
      </w:r>
      <w:r w:rsidR="003525DB" w:rsidRPr="003525DB">
        <w:rPr>
          <w:rFonts w:cs="Times New Roman"/>
          <w:i/>
          <w:iCs/>
        </w:rPr>
        <w:t>ā</w:t>
      </w:r>
      <w:r w:rsidR="003525DB" w:rsidRPr="003525DB">
        <w:rPr>
          <w:i/>
          <w:iCs/>
        </w:rPr>
        <w:t>niyye</w:t>
      </w:r>
      <w:r w:rsidR="003525DB">
        <w:t xml:space="preserve">) (&amp;&amp;&amp;&amp;&amp;&amp;&amp;). </w:t>
      </w:r>
    </w:p>
    <w:p w14:paraId="4A79F9EC" w14:textId="095992F4" w:rsidR="001B11BE" w:rsidRDefault="003525DB" w:rsidP="003525DB">
      <w:pPr>
        <w:bidi w:val="0"/>
      </w:pPr>
      <w:r>
        <w:t xml:space="preserve">The </w:t>
      </w:r>
      <w:r w:rsidRPr="008E7B39">
        <w:rPr>
          <w:i/>
          <w:iCs/>
        </w:rPr>
        <w:t>l</w:t>
      </w:r>
      <w:r>
        <w:t xml:space="preserve">- of the definite article does not always assimilate </w:t>
      </w:r>
      <w:r w:rsidR="008E7B39">
        <w:t>to</w:t>
      </w:r>
      <w:r>
        <w:t xml:space="preserve"> the "sun letter" that follows, either because of hesitation of the speaker or because of the insertion of an </w:t>
      </w:r>
      <w:r w:rsidR="008E7B39">
        <w:t xml:space="preserve">anaptyctic vowel between the article and the noun. However, there are some instances in which the article </w:t>
      </w:r>
      <w:r w:rsidR="00A064B8">
        <w:t>has</w:t>
      </w:r>
      <w:r w:rsidR="008E7B39">
        <w:t xml:space="preserve"> not assimilated to the following "sun letter" without any </w:t>
      </w:r>
      <w:r w:rsidR="006E5A94">
        <w:t xml:space="preserve">apparent </w:t>
      </w:r>
      <w:r w:rsidR="001B11BE">
        <w:t>r</w:t>
      </w:r>
      <w:r w:rsidR="006E5A94">
        <w:t>eason</w:t>
      </w:r>
      <w:r w:rsidR="001B11BE">
        <w:t xml:space="preserve"> (&amp;&amp;&amp;&amp;&amp;). The indefinite articles are: </w:t>
      </w:r>
      <w:r w:rsidR="001B11BE" w:rsidRPr="001B11BE">
        <w:rPr>
          <w:i/>
          <w:iCs/>
        </w:rPr>
        <w:t>w</w:t>
      </w:r>
      <w:r w:rsidR="001B11BE" w:rsidRPr="001B11BE">
        <w:rPr>
          <w:rFonts w:cs="Times New Roman"/>
          <w:i/>
          <w:iCs/>
        </w:rPr>
        <w:t>āḥ</w:t>
      </w:r>
      <w:r w:rsidR="001B11BE" w:rsidRPr="001B11BE">
        <w:rPr>
          <w:i/>
          <w:iCs/>
        </w:rPr>
        <w:t>ed/w</w:t>
      </w:r>
      <w:r w:rsidR="001B11BE" w:rsidRPr="001B11BE">
        <w:rPr>
          <w:rFonts w:cs="Times New Roman"/>
          <w:i/>
          <w:iCs/>
        </w:rPr>
        <w:t>āḥ</w:t>
      </w:r>
      <w:r w:rsidR="001B11BE" w:rsidRPr="001B11BE">
        <w:rPr>
          <w:i/>
          <w:iCs/>
        </w:rPr>
        <w:t>de</w:t>
      </w:r>
      <w:r w:rsidR="001B11BE">
        <w:t xml:space="preserve">, </w:t>
      </w:r>
      <w:r w:rsidR="001B11BE" w:rsidRPr="001B11BE">
        <w:rPr>
          <w:rFonts w:cs="Times New Roman"/>
          <w:i/>
          <w:iCs/>
        </w:rPr>
        <w:t>šī</w:t>
      </w:r>
      <w:r w:rsidR="001B11BE">
        <w:rPr>
          <w:rFonts w:cs="Times New Roman"/>
        </w:rPr>
        <w:t xml:space="preserve"> and </w:t>
      </w:r>
      <w:r w:rsidR="001B11BE" w:rsidRPr="001B11BE">
        <w:rPr>
          <w:i/>
          <w:iCs/>
        </w:rPr>
        <w:t>fal</w:t>
      </w:r>
      <w:r w:rsidR="001B11BE" w:rsidRPr="001B11BE">
        <w:rPr>
          <w:rFonts w:cs="Times New Roman"/>
          <w:i/>
          <w:iCs/>
        </w:rPr>
        <w:t>ā</w:t>
      </w:r>
      <w:r w:rsidR="001B11BE" w:rsidRPr="001B11BE">
        <w:rPr>
          <w:i/>
          <w:iCs/>
        </w:rPr>
        <w:t>n~fl</w:t>
      </w:r>
      <w:r w:rsidR="001B11BE" w:rsidRPr="001B11BE">
        <w:rPr>
          <w:rFonts w:cs="Times New Roman"/>
          <w:i/>
          <w:iCs/>
        </w:rPr>
        <w:t>ā</w:t>
      </w:r>
      <w:r w:rsidR="001B11BE" w:rsidRPr="001B11BE">
        <w:rPr>
          <w:i/>
          <w:iCs/>
        </w:rPr>
        <w:t>n</w:t>
      </w:r>
      <w:r w:rsidR="001B11BE">
        <w:t xml:space="preserve"> (the form </w:t>
      </w:r>
      <w:r w:rsidR="001B11BE" w:rsidRPr="001B11BE">
        <w:rPr>
          <w:i/>
          <w:iCs/>
        </w:rPr>
        <w:t>fal</w:t>
      </w:r>
      <w:r w:rsidR="001B11BE" w:rsidRPr="001B11BE">
        <w:rPr>
          <w:rFonts w:cs="Times New Roman"/>
          <w:i/>
          <w:iCs/>
        </w:rPr>
        <w:t>ā</w:t>
      </w:r>
      <w:r w:rsidR="001B11BE" w:rsidRPr="001B11BE">
        <w:rPr>
          <w:i/>
          <w:iCs/>
        </w:rPr>
        <w:t>n</w:t>
      </w:r>
      <w:r w:rsidR="001B11BE">
        <w:t xml:space="preserve"> is rarely mentioned for CD in the literature consulted) (&amp;&amp;&amp;&amp;&amp;&amp;).</w:t>
      </w:r>
    </w:p>
    <w:p w14:paraId="0B15A3EC" w14:textId="3365D4E3" w:rsidR="00F8455E" w:rsidRDefault="001B11BE" w:rsidP="001B11BE">
      <w:pPr>
        <w:bidi w:val="0"/>
      </w:pPr>
      <w:r>
        <w:t>In DDJ there are forms that end in -</w:t>
      </w:r>
      <w:r w:rsidRPr="001B11BE">
        <w:rPr>
          <w:i/>
          <w:iCs/>
        </w:rPr>
        <w:t>Vn</w:t>
      </w:r>
      <w:r>
        <w:t xml:space="preserve"> that is added to the base form of the word. These </w:t>
      </w:r>
      <w:r w:rsidRPr="001B11BE">
        <w:rPr>
          <w:b/>
          <w:bCs/>
        </w:rPr>
        <w:t xml:space="preserve">remanents of </w:t>
      </w:r>
      <w:r w:rsidRPr="001B11BE">
        <w:rPr>
          <w:b/>
          <w:bCs/>
          <w:i/>
          <w:iCs/>
        </w:rPr>
        <w:t>tanwīn</w:t>
      </w:r>
      <w:r>
        <w:t xml:space="preserve"> have partially been taken from CA, e.g.: </w:t>
      </w:r>
      <w:r w:rsidRPr="001B11BE">
        <w:rPr>
          <w:i/>
          <w:iCs/>
        </w:rPr>
        <w:t>taˀr</w:t>
      </w:r>
      <w:r w:rsidRPr="001B11BE">
        <w:rPr>
          <w:rFonts w:cs="Times New Roman"/>
          <w:i/>
          <w:iCs/>
        </w:rPr>
        <w:t>ī</w:t>
      </w:r>
      <w:r w:rsidRPr="001B11BE">
        <w:rPr>
          <w:i/>
          <w:iCs/>
        </w:rPr>
        <w:t>ban</w:t>
      </w:r>
      <w:r>
        <w:t xml:space="preserve"> 'approximately'. Of much more interest are the </w:t>
      </w:r>
      <w:r w:rsidRPr="00A064B8">
        <w:rPr>
          <w:i/>
          <w:iCs/>
        </w:rPr>
        <w:t>tanwīn</w:t>
      </w:r>
      <w:r>
        <w:t xml:space="preserve"> forms after -</w:t>
      </w:r>
      <w:r w:rsidRPr="001B11BE">
        <w:rPr>
          <w:i/>
          <w:iCs/>
        </w:rPr>
        <w:t>a</w:t>
      </w:r>
      <w:r>
        <w:t xml:space="preserve">, as in the pairs </w:t>
      </w:r>
      <w:r w:rsidRPr="001B11BE">
        <w:rPr>
          <w:rFonts w:cs="Times New Roman"/>
          <w:i/>
          <w:iCs/>
        </w:rPr>
        <w:t>ḥ</w:t>
      </w:r>
      <w:r w:rsidRPr="001B11BE">
        <w:rPr>
          <w:i/>
          <w:iCs/>
        </w:rPr>
        <w:t>ada~</w:t>
      </w:r>
      <w:r w:rsidRPr="001B11BE">
        <w:rPr>
          <w:rFonts w:cs="Times New Roman"/>
          <w:i/>
          <w:iCs/>
        </w:rPr>
        <w:t>ḥ</w:t>
      </w:r>
      <w:r w:rsidRPr="001B11BE">
        <w:rPr>
          <w:i/>
          <w:iCs/>
        </w:rPr>
        <w:t>adan</w:t>
      </w:r>
      <w:r>
        <w:t xml:space="preserve"> 'someone', </w:t>
      </w:r>
      <w:r w:rsidRPr="001B11BE">
        <w:rPr>
          <w:i/>
          <w:iCs/>
        </w:rPr>
        <w:t>ʾ</w:t>
      </w:r>
      <w:r w:rsidRPr="001B11BE">
        <w:rPr>
          <w:rFonts w:cs="Times New Roman"/>
          <w:i/>
          <w:iCs/>
        </w:rPr>
        <w:t>ē</w:t>
      </w:r>
      <w:r w:rsidRPr="001B11BE">
        <w:rPr>
          <w:i/>
          <w:iCs/>
        </w:rPr>
        <w:t>mta~ʾ</w:t>
      </w:r>
      <w:r w:rsidRPr="001B11BE">
        <w:rPr>
          <w:rFonts w:cs="Times New Roman"/>
          <w:i/>
          <w:iCs/>
        </w:rPr>
        <w:t>ē</w:t>
      </w:r>
      <w:r w:rsidRPr="001B11BE">
        <w:rPr>
          <w:i/>
          <w:iCs/>
        </w:rPr>
        <w:t>mtan</w:t>
      </w:r>
      <w:r>
        <w:t xml:space="preserve"> 'when?', </w:t>
      </w:r>
      <w:r w:rsidRPr="001B11BE">
        <w:rPr>
          <w:rFonts w:cs="Times New Roman"/>
          <w:i/>
          <w:iCs/>
        </w:rPr>
        <w:t>ḥ</w:t>
      </w:r>
      <w:r w:rsidRPr="001B11BE">
        <w:rPr>
          <w:i/>
          <w:iCs/>
        </w:rPr>
        <w:t>atta~</w:t>
      </w:r>
      <w:r w:rsidRPr="001B11BE">
        <w:rPr>
          <w:rFonts w:cs="Times New Roman"/>
          <w:i/>
          <w:iCs/>
        </w:rPr>
        <w:t>ḥ</w:t>
      </w:r>
      <w:r w:rsidRPr="001B11BE">
        <w:rPr>
          <w:i/>
          <w:iCs/>
        </w:rPr>
        <w:t>attan</w:t>
      </w:r>
      <w:r>
        <w:t xml:space="preserve"> 'even, until', </w:t>
      </w:r>
      <w:r w:rsidRPr="001B11BE">
        <w:rPr>
          <w:i/>
          <w:iCs/>
        </w:rPr>
        <w:t>lamma~lamman</w:t>
      </w:r>
      <w:r>
        <w:t xml:space="preserve"> 'when'. These forms have been rarely described for CD. It seems that this </w:t>
      </w:r>
      <w:r w:rsidRPr="001B11BE">
        <w:rPr>
          <w:i/>
          <w:iCs/>
        </w:rPr>
        <w:t>tanwīn</w:t>
      </w:r>
      <w:r>
        <w:t xml:space="preserve"> is not </w:t>
      </w:r>
      <w:r w:rsidR="00AE6B9C">
        <w:t xml:space="preserve">due to the Aramaic substrate, and its existence calls for another explanation (&amp;&amp;&amp;&amp;&amp;&amp;). Another kind of </w:t>
      </w:r>
      <w:r w:rsidR="00AE6B9C" w:rsidRPr="00AE6B9C">
        <w:rPr>
          <w:i/>
          <w:iCs/>
        </w:rPr>
        <w:t>tanwīn</w:t>
      </w:r>
      <w:r w:rsidR="00AE6B9C">
        <w:t xml:space="preserve"> is the addition of -</w:t>
      </w:r>
      <w:r w:rsidR="00AE6B9C" w:rsidRPr="00AE6B9C">
        <w:rPr>
          <w:i/>
          <w:iCs/>
        </w:rPr>
        <w:t>en</w:t>
      </w:r>
      <w:r w:rsidR="00AE6B9C">
        <w:t xml:space="preserve"> as a copulative element</w:t>
      </w:r>
      <w:r w:rsidR="00484D5E">
        <w:t xml:space="preserve"> between the word </w:t>
      </w:r>
      <w:r w:rsidR="00484D5E" w:rsidRPr="00484D5E">
        <w:rPr>
          <w:i/>
          <w:iCs/>
        </w:rPr>
        <w:t>waˀt</w:t>
      </w:r>
      <w:r w:rsidR="00484D5E">
        <w:t xml:space="preserve"> 'when' and the following phrase: </w:t>
      </w:r>
      <w:r w:rsidR="00484D5E" w:rsidRPr="00484D5E">
        <w:rPr>
          <w:i/>
          <w:iCs/>
        </w:rPr>
        <w:t>waˀten ṭləʿt</w:t>
      </w:r>
      <w:r w:rsidR="00484D5E">
        <w:t xml:space="preserve"> 'when I went out'. </w:t>
      </w:r>
      <w:r w:rsidR="00026BC7">
        <w:t xml:space="preserve">This phenomenon has not been described for CD in the literature consulted. </w:t>
      </w:r>
      <w:r w:rsidR="00484D5E">
        <w:t>The suffix -</w:t>
      </w:r>
      <w:r w:rsidR="00484D5E" w:rsidRPr="00A064B8">
        <w:rPr>
          <w:i/>
          <w:iCs/>
        </w:rPr>
        <w:t>en</w:t>
      </w:r>
      <w:r w:rsidR="00484D5E">
        <w:t xml:space="preserve"> </w:t>
      </w:r>
      <w:r w:rsidR="00A064B8">
        <w:t>was</w:t>
      </w:r>
      <w:r w:rsidR="00026BC7">
        <w:t xml:space="preserve"> also </w:t>
      </w:r>
      <w:r w:rsidR="00026BC7">
        <w:lastRenderedPageBreak/>
        <w:t xml:space="preserve">detected between the preposition </w:t>
      </w:r>
      <w:r w:rsidR="00026BC7" w:rsidRPr="00026BC7">
        <w:rPr>
          <w:i/>
          <w:iCs/>
        </w:rPr>
        <w:t>m</w:t>
      </w:r>
      <w:r w:rsidR="00026BC7" w:rsidRPr="00026BC7">
        <w:rPr>
          <w:rFonts w:cs="Times New Roman"/>
          <w:i/>
          <w:iCs/>
        </w:rPr>
        <w:t>ə</w:t>
      </w:r>
      <w:r w:rsidR="00026BC7" w:rsidRPr="00026BC7">
        <w:rPr>
          <w:i/>
          <w:iCs/>
        </w:rPr>
        <w:t>n</w:t>
      </w:r>
      <w:r w:rsidR="00026BC7">
        <w:t xml:space="preserve"> 'from' and a preceding preposition: </w:t>
      </w:r>
      <w:r w:rsidR="00026BC7" w:rsidRPr="00026BC7">
        <w:rPr>
          <w:i/>
          <w:iCs/>
        </w:rPr>
        <w:t>ˀablen</w:t>
      </w:r>
      <w:r w:rsidR="00A064B8">
        <w:rPr>
          <w:i/>
          <w:iCs/>
        </w:rPr>
        <w:br w:type="textWrapping" w:clear="all"/>
      </w:r>
      <w:r w:rsidR="00026BC7" w:rsidRPr="00026BC7">
        <w:rPr>
          <w:i/>
          <w:iCs/>
        </w:rPr>
        <w:t>m</w:t>
      </w:r>
      <w:r w:rsidR="00026BC7" w:rsidRPr="00026BC7">
        <w:rPr>
          <w:rFonts w:cs="Times New Roman"/>
          <w:i/>
          <w:iCs/>
        </w:rPr>
        <w:t>ə</w:t>
      </w:r>
      <w:r w:rsidR="00026BC7" w:rsidRPr="00026BC7">
        <w:rPr>
          <w:i/>
          <w:iCs/>
        </w:rPr>
        <w:t>nn-a</w:t>
      </w:r>
      <w:r w:rsidR="00026BC7">
        <w:t xml:space="preserve"> [</w:t>
      </w:r>
      <w:r w:rsidR="00026BC7">
        <w:rPr>
          <w:rFonts w:cs="Times New Roman"/>
        </w:rPr>
        <w:t>ˌʔ</w:t>
      </w:r>
      <w:r w:rsidR="00026BC7">
        <w:t>abl</w:t>
      </w:r>
      <w:r w:rsidR="00026BC7">
        <w:rPr>
          <w:rFonts w:cs="Times New Roman"/>
        </w:rPr>
        <w:t>ə</w:t>
      </w:r>
      <w:r w:rsidR="00026BC7">
        <w:t>m</w:t>
      </w:r>
      <w:r w:rsidR="00026BC7">
        <w:rPr>
          <w:rFonts w:cs="Times New Roman"/>
        </w:rPr>
        <w:t>ˈ</w:t>
      </w:r>
      <w:r w:rsidR="00026BC7">
        <w:t>m</w:t>
      </w:r>
      <w:r w:rsidR="00026BC7">
        <w:rPr>
          <w:rFonts w:cs="Times New Roman"/>
        </w:rPr>
        <w:t>ə</w:t>
      </w:r>
      <w:r w:rsidR="00026BC7">
        <w:t>nna] 'before it'. The authors that have referred to this form in CD hesitated as to the question whether to attach the -</w:t>
      </w:r>
      <w:r w:rsidR="00026BC7" w:rsidRPr="00026BC7">
        <w:rPr>
          <w:rFonts w:cs="Times New Roman"/>
          <w:i/>
          <w:iCs/>
        </w:rPr>
        <w:t>ə</w:t>
      </w:r>
      <w:r w:rsidR="00026BC7" w:rsidRPr="00026BC7">
        <w:rPr>
          <w:i/>
          <w:iCs/>
        </w:rPr>
        <w:t>m</w:t>
      </w:r>
      <w:r w:rsidR="00026BC7">
        <w:t xml:space="preserve">- element to the preposition </w:t>
      </w:r>
      <w:r w:rsidR="00026BC7" w:rsidRPr="00026BC7">
        <w:rPr>
          <w:i/>
          <w:iCs/>
        </w:rPr>
        <w:t>m</w:t>
      </w:r>
      <w:r w:rsidR="00026BC7" w:rsidRPr="00026BC7">
        <w:rPr>
          <w:rFonts w:cs="Times New Roman"/>
          <w:i/>
          <w:iCs/>
        </w:rPr>
        <w:t>ə</w:t>
      </w:r>
      <w:r w:rsidR="00026BC7" w:rsidRPr="00026BC7">
        <w:rPr>
          <w:i/>
          <w:iCs/>
        </w:rPr>
        <w:t>n</w:t>
      </w:r>
      <w:r w:rsidR="00026BC7">
        <w:t xml:space="preserve"> (thus forming </w:t>
      </w:r>
      <w:r w:rsidR="00026BC7" w:rsidRPr="00026BC7">
        <w:rPr>
          <w:rFonts w:cs="Times New Roman"/>
          <w:i/>
          <w:iCs/>
          <w:vertAlign w:val="superscript"/>
        </w:rPr>
        <w:t>ə</w:t>
      </w:r>
      <w:r w:rsidR="00026BC7" w:rsidRPr="00026BC7">
        <w:rPr>
          <w:i/>
          <w:iCs/>
        </w:rPr>
        <w:t>mm</w:t>
      </w:r>
      <w:r w:rsidR="00026BC7" w:rsidRPr="00026BC7">
        <w:rPr>
          <w:rFonts w:cs="Times New Roman"/>
          <w:i/>
          <w:iCs/>
        </w:rPr>
        <w:t>ə</w:t>
      </w:r>
      <w:r w:rsidR="00026BC7" w:rsidRPr="00026BC7">
        <w:rPr>
          <w:i/>
          <w:iCs/>
        </w:rPr>
        <w:t>n</w:t>
      </w:r>
      <w:r w:rsidR="00026BC7">
        <w:t xml:space="preserve">-) or to attach it to the preceding preposition (thus forming, for example, </w:t>
      </w:r>
      <w:r w:rsidR="00026BC7" w:rsidRPr="00026BC7">
        <w:rPr>
          <w:i/>
          <w:iCs/>
        </w:rPr>
        <w:t>f</w:t>
      </w:r>
      <w:r w:rsidR="00026BC7" w:rsidRPr="00026BC7">
        <w:rPr>
          <w:rFonts w:cs="Times New Roman"/>
          <w:i/>
          <w:iCs/>
        </w:rPr>
        <w:t>ō</w:t>
      </w:r>
      <w:r w:rsidR="00026BC7" w:rsidRPr="00026BC7">
        <w:rPr>
          <w:i/>
          <w:iCs/>
        </w:rPr>
        <w:t>ˀ</w:t>
      </w:r>
      <w:r w:rsidR="00026BC7" w:rsidRPr="00026BC7">
        <w:rPr>
          <w:rFonts w:cs="Times New Roman"/>
          <w:i/>
          <w:iCs/>
        </w:rPr>
        <w:t>ə</w:t>
      </w:r>
      <w:r w:rsidR="00026BC7" w:rsidRPr="00026BC7">
        <w:rPr>
          <w:i/>
          <w:iCs/>
        </w:rPr>
        <w:t>m</w:t>
      </w:r>
      <w:r w:rsidR="00026BC7">
        <w:t xml:space="preserve"> 'above'). From the way Syrian </w:t>
      </w:r>
      <w:r w:rsidR="001F468D">
        <w:t xml:space="preserve">writers write their own dialect it appears that this element reflects </w:t>
      </w:r>
      <w:r w:rsidR="001F468D" w:rsidRPr="00EF75DC">
        <w:rPr>
          <w:rFonts w:ascii="Traditional Arabic" w:hAnsi="Traditional Arabic" w:cs="Traditional Arabic"/>
          <w:sz w:val="32"/>
          <w:szCs w:val="32"/>
          <w:rtl/>
        </w:rPr>
        <w:t>ن</w:t>
      </w:r>
      <w:r w:rsidR="00026BC7">
        <w:t xml:space="preserve"> </w:t>
      </w:r>
      <w:r w:rsidR="001F468D">
        <w:t xml:space="preserve">that is attached to the preposition </w:t>
      </w:r>
      <w:r w:rsidR="001F468D" w:rsidRPr="00A064B8">
        <w:rPr>
          <w:u w:val="single"/>
        </w:rPr>
        <w:t>preceding</w:t>
      </w:r>
      <w:r w:rsidR="001F468D">
        <w:t xml:space="preserve"> the </w:t>
      </w:r>
      <w:r w:rsidR="001F468D" w:rsidRPr="001F468D">
        <w:rPr>
          <w:i/>
          <w:iCs/>
        </w:rPr>
        <w:t>m</w:t>
      </w:r>
      <w:r w:rsidR="001F468D" w:rsidRPr="001F468D">
        <w:rPr>
          <w:rFonts w:cs="Times New Roman"/>
          <w:i/>
          <w:iCs/>
        </w:rPr>
        <w:t>ə</w:t>
      </w:r>
      <w:r w:rsidR="001F468D" w:rsidRPr="001F468D">
        <w:rPr>
          <w:i/>
          <w:iCs/>
        </w:rPr>
        <w:t>n</w:t>
      </w:r>
      <w:r w:rsidR="001F468D">
        <w:t xml:space="preserve">, as in </w:t>
      </w:r>
      <w:r w:rsidR="001F468D" w:rsidRPr="00EF75DC">
        <w:rPr>
          <w:rFonts w:ascii="Traditional Arabic" w:hAnsi="Traditional Arabic" w:cs="Traditional Arabic"/>
          <w:sz w:val="32"/>
          <w:szCs w:val="32"/>
          <w:rtl/>
        </w:rPr>
        <w:t>تحتن منها</w:t>
      </w:r>
      <w:r w:rsidR="001F468D">
        <w:t xml:space="preserve"> 'beneath it'. This </w:t>
      </w:r>
      <w:r w:rsidR="0031207F">
        <w:t>gives support to the assumption that these ar</w:t>
      </w:r>
      <w:r w:rsidR="00A064B8">
        <w:t>e</w:t>
      </w:r>
      <w:r w:rsidR="0031207F">
        <w:t xml:space="preserve"> </w:t>
      </w:r>
      <w:r w:rsidR="0031207F" w:rsidRPr="0031207F">
        <w:rPr>
          <w:i/>
          <w:iCs/>
        </w:rPr>
        <w:t>tanwīn</w:t>
      </w:r>
      <w:r w:rsidR="0031207F">
        <w:t xml:space="preserve"> forms (&amp;&amp;&amp;&amp;&amp;). </w:t>
      </w:r>
      <w:r w:rsidR="00627979">
        <w:t xml:space="preserve">It goes without saying that the existence of </w:t>
      </w:r>
      <w:r w:rsidR="00627979" w:rsidRPr="00627979">
        <w:rPr>
          <w:i/>
          <w:iCs/>
        </w:rPr>
        <w:t>tanw</w:t>
      </w:r>
      <w:r w:rsidR="00627979" w:rsidRPr="00627979">
        <w:rPr>
          <w:rFonts w:cs="Times New Roman"/>
          <w:i/>
          <w:iCs/>
        </w:rPr>
        <w:t>ī</w:t>
      </w:r>
      <w:r w:rsidR="00627979" w:rsidRPr="00627979">
        <w:rPr>
          <w:i/>
          <w:iCs/>
        </w:rPr>
        <w:t>n</w:t>
      </w:r>
      <w:r w:rsidR="00627979">
        <w:t xml:space="preserve"> in an urban dialect such as DDJ is of special uniqueness and interest. </w:t>
      </w:r>
    </w:p>
    <w:p w14:paraId="56D5950B" w14:textId="64A4DE7B" w:rsidR="00627979" w:rsidRDefault="00627979" w:rsidP="00627979">
      <w:pPr>
        <w:bidi w:val="0"/>
      </w:pPr>
      <w:r>
        <w:t xml:space="preserve">The pronoun for pl.1.c in DDJ is </w:t>
      </w:r>
      <w:r w:rsidRPr="00627979">
        <w:rPr>
          <w:i/>
          <w:iCs/>
        </w:rPr>
        <w:t>l</w:t>
      </w:r>
      <w:r w:rsidRPr="00627979">
        <w:rPr>
          <w:rFonts w:cs="Times New Roman"/>
          <w:i/>
          <w:iCs/>
        </w:rPr>
        <w:t>əḥ</w:t>
      </w:r>
      <w:r w:rsidRPr="00627979">
        <w:rPr>
          <w:i/>
          <w:iCs/>
        </w:rPr>
        <w:t>na</w:t>
      </w:r>
      <w:r w:rsidR="00A064B8">
        <w:t>,</w:t>
      </w:r>
      <w:r>
        <w:t xml:space="preserve"> whereas the regular form in CD is </w:t>
      </w:r>
      <w:r w:rsidRPr="00627979">
        <w:rPr>
          <w:i/>
          <w:iCs/>
        </w:rPr>
        <w:t>n</w:t>
      </w:r>
      <w:r w:rsidRPr="00627979">
        <w:rPr>
          <w:rFonts w:cs="Times New Roman"/>
          <w:i/>
          <w:iCs/>
        </w:rPr>
        <w:t>əḥ</w:t>
      </w:r>
      <w:r w:rsidRPr="00627979">
        <w:rPr>
          <w:i/>
          <w:iCs/>
        </w:rPr>
        <w:t>na</w:t>
      </w:r>
      <w:r>
        <w:t>. Pl.</w:t>
      </w:r>
      <w:proofErr w:type="gramStart"/>
      <w:r>
        <w:t>3.c.</w:t>
      </w:r>
      <w:proofErr w:type="gramEnd"/>
      <w:r>
        <w:t xml:space="preserve"> pronoun in DDJ is </w:t>
      </w:r>
      <w:r w:rsidRPr="00627979">
        <w:rPr>
          <w:i/>
          <w:iCs/>
        </w:rPr>
        <w:t>h</w:t>
      </w:r>
      <w:r w:rsidRPr="00627979">
        <w:rPr>
          <w:rFonts w:cs="Times New Roman"/>
          <w:i/>
          <w:iCs/>
        </w:rPr>
        <w:t>ə</w:t>
      </w:r>
      <w:r w:rsidRPr="00627979">
        <w:rPr>
          <w:i/>
          <w:iCs/>
        </w:rPr>
        <w:t>nnen~h</w:t>
      </w:r>
      <w:r w:rsidRPr="00627979">
        <w:rPr>
          <w:rFonts w:cs="Times New Roman"/>
          <w:i/>
          <w:iCs/>
        </w:rPr>
        <w:t>ə</w:t>
      </w:r>
      <w:r w:rsidRPr="00627979">
        <w:rPr>
          <w:i/>
          <w:iCs/>
        </w:rPr>
        <w:t>nne</w:t>
      </w:r>
      <w:r>
        <w:t xml:space="preserve"> (CD: mainly </w:t>
      </w:r>
      <w:r w:rsidRPr="00627979">
        <w:rPr>
          <w:i/>
          <w:iCs/>
        </w:rPr>
        <w:t>h</w:t>
      </w:r>
      <w:r w:rsidRPr="00627979">
        <w:rPr>
          <w:rFonts w:cs="Times New Roman"/>
          <w:i/>
          <w:iCs/>
        </w:rPr>
        <w:t>ə</w:t>
      </w:r>
      <w:r w:rsidRPr="00627979">
        <w:rPr>
          <w:i/>
          <w:iCs/>
        </w:rPr>
        <w:t>nne</w:t>
      </w:r>
      <w:r>
        <w:t>). Unlike in CD, sg.</w:t>
      </w:r>
      <w:proofErr w:type="gramStart"/>
      <w:r>
        <w:t>3.f.</w:t>
      </w:r>
      <w:proofErr w:type="gramEnd"/>
      <w:r>
        <w:t xml:space="preserve"> and pl.3.c. pronominal suffixes after a consonant are always without *</w:t>
      </w:r>
      <w:r w:rsidRPr="00627979">
        <w:rPr>
          <w:i/>
          <w:iCs/>
        </w:rPr>
        <w:t>h</w:t>
      </w:r>
      <w:r>
        <w:t xml:space="preserve">. After a vowel a glide is inserted between this vowel and the following pronominal suffix: </w:t>
      </w:r>
      <w:r w:rsidRPr="006D2D49">
        <w:rPr>
          <w:i/>
          <w:iCs/>
        </w:rPr>
        <w:t>kabb</w:t>
      </w:r>
      <w:r w:rsidRPr="006D2D49">
        <w:rPr>
          <w:rFonts w:cs="Times New Roman"/>
          <w:i/>
          <w:iCs/>
        </w:rPr>
        <w:t>ē</w:t>
      </w:r>
      <w:r w:rsidRPr="006D2D49">
        <w:rPr>
          <w:i/>
          <w:iCs/>
        </w:rPr>
        <w:t>n</w:t>
      </w:r>
      <w:r w:rsidRPr="006D2D49">
        <w:rPr>
          <w:rFonts w:cs="Times New Roman"/>
          <w:i/>
          <w:iCs/>
        </w:rPr>
        <w:t>ā</w:t>
      </w:r>
      <w:r w:rsidRPr="006D2D49">
        <w:rPr>
          <w:i/>
          <w:iCs/>
        </w:rPr>
        <w:t>-hon</w:t>
      </w:r>
      <w:r>
        <w:t xml:space="preserve"> 'we threw them'</w:t>
      </w:r>
      <w:r w:rsidR="006D2D49">
        <w:t xml:space="preserve">, </w:t>
      </w:r>
      <w:r w:rsidR="006D2D49" w:rsidRPr="006D2D49">
        <w:rPr>
          <w:i/>
          <w:iCs/>
        </w:rPr>
        <w:t>rəžl-ē-hon</w:t>
      </w:r>
      <w:r w:rsidR="006D2D49">
        <w:t xml:space="preserve"> 'their legs', </w:t>
      </w:r>
      <w:r w:rsidR="006D2D49" w:rsidRPr="006D2D49">
        <w:rPr>
          <w:rFonts w:cs="Times New Roman"/>
          <w:i/>
          <w:iCs/>
        </w:rPr>
        <w:t>ʾ</w:t>
      </w:r>
      <w:r w:rsidR="006D2D49" w:rsidRPr="006D2D49">
        <w:rPr>
          <w:i/>
          <w:iCs/>
        </w:rPr>
        <w:t>axad</w:t>
      </w:r>
      <w:r w:rsidR="006D2D49" w:rsidRPr="006D2D49">
        <w:rPr>
          <w:rFonts w:cs="Times New Roman"/>
          <w:i/>
          <w:iCs/>
        </w:rPr>
        <w:t>ū</w:t>
      </w:r>
      <w:r w:rsidR="006D2D49" w:rsidRPr="006D2D49">
        <w:rPr>
          <w:i/>
          <w:iCs/>
        </w:rPr>
        <w:t>-wa</w:t>
      </w:r>
      <w:r w:rsidR="006D2D49">
        <w:t xml:space="preserve"> 'they took it', </w:t>
      </w:r>
      <w:r w:rsidR="006D2D49" w:rsidRPr="006D2D49">
        <w:rPr>
          <w:i/>
          <w:iCs/>
        </w:rPr>
        <w:t>ʾahālī-yon</w:t>
      </w:r>
      <w:r w:rsidR="006D2D49">
        <w:t xml:space="preserve"> 'their families'. This behavior is similar, but not identical, to what is known for the Syrian dialects in Aleppo's area, in the countryside of Latakia (but not inside the city itself), in the stripe that is located between these two cities and also in Homs' area (&amp;&amp;&amp;&amp;&amp;). </w:t>
      </w:r>
    </w:p>
    <w:p w14:paraId="248F1F9F" w14:textId="18BA6C6D" w:rsidR="00584DB1" w:rsidRDefault="00584DB1" w:rsidP="00584DB1">
      <w:pPr>
        <w:bidi w:val="0"/>
      </w:pPr>
      <w:r>
        <w:t xml:space="preserve">As for plural demonstrative pronouns, the form </w:t>
      </w:r>
      <w:r w:rsidRPr="00584DB1">
        <w:rPr>
          <w:i/>
          <w:iCs/>
        </w:rPr>
        <w:t>d</w:t>
      </w:r>
      <w:r w:rsidRPr="00584DB1">
        <w:rPr>
          <w:rFonts w:cs="Times New Roman"/>
          <w:i/>
          <w:iCs/>
        </w:rPr>
        <w:t>ō</w:t>
      </w:r>
      <w:r w:rsidRPr="00584DB1">
        <w:rPr>
          <w:i/>
          <w:iCs/>
        </w:rPr>
        <w:t>l</w:t>
      </w:r>
      <w:r>
        <w:t>(</w:t>
      </w:r>
      <w:r w:rsidRPr="00584DB1">
        <w:rPr>
          <w:i/>
          <w:iCs/>
        </w:rPr>
        <w:t>e</w:t>
      </w:r>
      <w:r>
        <w:t xml:space="preserve">) 'these', which is unknown in CD, has been documented. On the other hand, the forms </w:t>
      </w:r>
      <w:r w:rsidRPr="004A0401">
        <w:rPr>
          <w:i/>
          <w:iCs/>
        </w:rPr>
        <w:t>h</w:t>
      </w:r>
      <w:r w:rsidRPr="004A0401">
        <w:rPr>
          <w:rFonts w:cs="Times New Roman"/>
          <w:i/>
          <w:iCs/>
        </w:rPr>
        <w:t>ā</w:t>
      </w:r>
      <w:r w:rsidRPr="004A0401">
        <w:rPr>
          <w:i/>
          <w:iCs/>
        </w:rPr>
        <w:t>di</w:t>
      </w:r>
      <w:r>
        <w:t xml:space="preserve"> 'this (sg.f.)' and </w:t>
      </w:r>
      <w:r w:rsidRPr="004A0401">
        <w:rPr>
          <w:i/>
          <w:iCs/>
        </w:rPr>
        <w:t>had</w:t>
      </w:r>
      <w:r w:rsidRPr="004A0401">
        <w:rPr>
          <w:rFonts w:cs="Times New Roman"/>
          <w:i/>
          <w:iCs/>
        </w:rPr>
        <w:t>ō</w:t>
      </w:r>
      <w:r w:rsidRPr="004A0401">
        <w:rPr>
          <w:i/>
          <w:iCs/>
        </w:rPr>
        <w:t>k~had</w:t>
      </w:r>
      <w:r w:rsidRPr="004A0401">
        <w:rPr>
          <w:rFonts w:cs="Times New Roman"/>
          <w:i/>
          <w:iCs/>
        </w:rPr>
        <w:t>ə</w:t>
      </w:r>
      <w:r w:rsidRPr="004A0401">
        <w:rPr>
          <w:i/>
          <w:iCs/>
        </w:rPr>
        <w:t>nk</w:t>
      </w:r>
      <w:r>
        <w:t xml:space="preserve"> </w:t>
      </w:r>
      <w:r w:rsidR="004A0401">
        <w:t>'those', which are documented for CD, were absent in my corpus of DDJ (&amp;&amp;&amp;&amp;&amp;)</w:t>
      </w:r>
    </w:p>
    <w:p w14:paraId="583E4968" w14:textId="02127332" w:rsidR="00420EDC" w:rsidRDefault="004A0401" w:rsidP="00300875">
      <w:pPr>
        <w:bidi w:val="0"/>
        <w:rPr>
          <w:rFonts w:cstheme="minorBidi"/>
        </w:rPr>
      </w:pPr>
      <w:r>
        <w:rPr>
          <w:rFonts w:cstheme="minorBidi"/>
          <w:lang w:bidi="ar-SY"/>
        </w:rPr>
        <w:t xml:space="preserve">DDJ has a </w:t>
      </w:r>
      <w:r w:rsidRPr="004A0401">
        <w:rPr>
          <w:rFonts w:cstheme="minorBidi"/>
          <w:b/>
          <w:bCs/>
          <w:lang w:bidi="ar-SY"/>
        </w:rPr>
        <w:t>unique vocabulary</w:t>
      </w:r>
      <w:r>
        <w:rPr>
          <w:rFonts w:cstheme="minorBidi"/>
          <w:lang w:bidi="ar-SY"/>
        </w:rPr>
        <w:t xml:space="preserve"> that </w:t>
      </w:r>
      <w:r w:rsidR="00A064B8">
        <w:rPr>
          <w:rFonts w:cstheme="minorBidi"/>
          <w:lang w:bidi="ar-SY"/>
        </w:rPr>
        <w:t>was</w:t>
      </w:r>
      <w:r>
        <w:rPr>
          <w:rFonts w:cstheme="minorBidi"/>
          <w:lang w:bidi="ar-SY"/>
        </w:rPr>
        <w:t xml:space="preserve"> borrowed from Hebrew. The word </w:t>
      </w:r>
      <w:proofErr w:type="gramStart"/>
      <w:r w:rsidRPr="004A0401">
        <w:rPr>
          <w:rFonts w:cstheme="minorBidi"/>
          <w:i/>
          <w:iCs/>
          <w:lang w:bidi="ar-SY"/>
        </w:rPr>
        <w:t>g</w:t>
      </w:r>
      <w:r w:rsidRPr="004A0401">
        <w:rPr>
          <w:rFonts w:cs="Times New Roman"/>
          <w:i/>
          <w:iCs/>
          <w:lang w:bidi="ar-SY"/>
        </w:rPr>
        <w:t>ā</w:t>
      </w:r>
      <w:r w:rsidRPr="004A0401">
        <w:rPr>
          <w:rFonts w:cstheme="minorBidi"/>
          <w:i/>
          <w:iCs/>
          <w:lang w:bidi="ar-SY"/>
        </w:rPr>
        <w:t>n</w:t>
      </w:r>
      <w:r>
        <w:rPr>
          <w:rFonts w:cstheme="minorBidi"/>
          <w:lang w:bidi="ar-SY"/>
        </w:rPr>
        <w:t>(</w:t>
      </w:r>
      <w:proofErr w:type="gramEnd"/>
      <w:r>
        <w:rPr>
          <w:rFonts w:cstheme="minorBidi"/>
          <w:lang w:bidi="ar-SY"/>
        </w:rPr>
        <w:t>&lt;</w:t>
      </w:r>
      <w:r w:rsidR="00DF50DB">
        <w:rPr>
          <w:rFonts w:cstheme="minorBidi"/>
          <w:lang w:bidi="ar-SY"/>
        </w:rPr>
        <w:t>Heb</w:t>
      </w:r>
      <w:r>
        <w:rPr>
          <w:rFonts w:cstheme="minorBidi"/>
          <w:lang w:bidi="ar-SY"/>
        </w:rPr>
        <w:t xml:space="preserve">.: </w:t>
      </w:r>
      <w:r w:rsidRPr="00A064B8">
        <w:rPr>
          <w:rFonts w:cstheme="minorBidi"/>
          <w:i/>
          <w:iCs/>
          <w:lang w:bidi="ar-SY"/>
        </w:rPr>
        <w:t>gan</w:t>
      </w:r>
      <w:r>
        <w:rPr>
          <w:rFonts w:cstheme="minorBidi"/>
          <w:lang w:bidi="ar-SY"/>
        </w:rPr>
        <w:t xml:space="preserve">) 'kindergarten' </w:t>
      </w:r>
      <w:r w:rsidR="00A064B8">
        <w:rPr>
          <w:rFonts w:cstheme="minorBidi"/>
          <w:lang w:bidi="ar-SY"/>
        </w:rPr>
        <w:t>was</w:t>
      </w:r>
      <w:r>
        <w:rPr>
          <w:rFonts w:cstheme="minorBidi"/>
          <w:lang w:bidi="ar-SY"/>
        </w:rPr>
        <w:t xml:space="preserve"> borrowed from Modern Israeli Hebrew due to the Zionist activity that had taken place in Damascus in the first three decades of the 20</w:t>
      </w:r>
      <w:r w:rsidRPr="004A0401">
        <w:rPr>
          <w:rFonts w:cstheme="minorBidi"/>
          <w:vertAlign w:val="superscript"/>
          <w:lang w:bidi="ar-SY"/>
        </w:rPr>
        <w:t>th</w:t>
      </w:r>
      <w:r>
        <w:rPr>
          <w:rFonts w:cstheme="minorBidi"/>
          <w:lang w:bidi="ar-SY"/>
        </w:rPr>
        <w:t xml:space="preserve"> century. The word </w:t>
      </w:r>
      <w:proofErr w:type="gramStart"/>
      <w:r w:rsidRPr="004A0401">
        <w:rPr>
          <w:rFonts w:cstheme="minorBidi"/>
          <w:i/>
          <w:iCs/>
          <w:lang w:bidi="ar-SY"/>
        </w:rPr>
        <w:t>ma</w:t>
      </w:r>
      <w:r w:rsidRPr="004A0401">
        <w:rPr>
          <w:rFonts w:cs="Times New Roman"/>
          <w:i/>
          <w:iCs/>
          <w:lang w:bidi="ar-SY"/>
        </w:rPr>
        <w:t>ḥ</w:t>
      </w:r>
      <w:r w:rsidRPr="004A0401">
        <w:rPr>
          <w:rFonts w:cstheme="minorBidi"/>
          <w:i/>
          <w:iCs/>
          <w:lang w:bidi="ar-SY"/>
        </w:rPr>
        <w:t>an</w:t>
      </w:r>
      <w:r w:rsidRPr="004A0401">
        <w:rPr>
          <w:rFonts w:cs="Times New Roman"/>
          <w:i/>
          <w:iCs/>
          <w:lang w:bidi="ar-SY"/>
        </w:rPr>
        <w:t>ē</w:t>
      </w:r>
      <w:r>
        <w:rPr>
          <w:rFonts w:cstheme="minorBidi"/>
          <w:lang w:bidi="ar-SY"/>
        </w:rPr>
        <w:t>(</w:t>
      </w:r>
      <w:proofErr w:type="gramEnd"/>
      <w:r>
        <w:rPr>
          <w:rFonts w:cstheme="minorBidi"/>
          <w:lang w:bidi="ar-SY"/>
        </w:rPr>
        <w:t>&lt;</w:t>
      </w:r>
      <w:r w:rsidR="00DF50DB">
        <w:rPr>
          <w:rFonts w:cstheme="minorBidi"/>
          <w:lang w:bidi="ar-SY"/>
        </w:rPr>
        <w:t>Heb</w:t>
      </w:r>
      <w:r>
        <w:rPr>
          <w:rFonts w:cstheme="minorBidi"/>
          <w:lang w:bidi="ar-SY"/>
        </w:rPr>
        <w:t xml:space="preserve">.: </w:t>
      </w:r>
      <w:r w:rsidRPr="004A0401">
        <w:rPr>
          <w:rFonts w:cstheme="minorBidi"/>
          <w:i/>
          <w:iCs/>
          <w:lang w:bidi="ar-SY"/>
        </w:rPr>
        <w:t>ma</w:t>
      </w:r>
      <w:r w:rsidRPr="004A0401">
        <w:rPr>
          <w:rFonts w:cs="Times New Roman"/>
          <w:i/>
          <w:iCs/>
          <w:lang w:bidi="ar-SY"/>
        </w:rPr>
        <w:t>ḥ</w:t>
      </w:r>
      <w:r w:rsidRPr="004A0401">
        <w:rPr>
          <w:rFonts w:cstheme="minorBidi"/>
          <w:i/>
          <w:iCs/>
          <w:vertAlign w:val="superscript"/>
          <w:lang w:bidi="ar-SY"/>
        </w:rPr>
        <w:t>a</w:t>
      </w:r>
      <w:r w:rsidRPr="004A0401">
        <w:rPr>
          <w:rFonts w:cstheme="minorBidi"/>
          <w:i/>
          <w:iCs/>
          <w:lang w:bidi="ar-SY"/>
        </w:rPr>
        <w:t>né</w:t>
      </w:r>
      <w:r>
        <w:rPr>
          <w:rFonts w:cstheme="minorBidi"/>
          <w:lang w:bidi="ar-SY"/>
        </w:rPr>
        <w:t xml:space="preserve">, lit.: 'a camp') meant 'a person belong to the </w:t>
      </w:r>
      <w:r w:rsidR="00996E9E">
        <w:rPr>
          <w:rFonts w:cstheme="minorBidi"/>
          <w:lang w:bidi="ar-SY"/>
        </w:rPr>
        <w:t>(</w:t>
      </w:r>
      <w:r>
        <w:rPr>
          <w:rFonts w:cstheme="minorBidi"/>
          <w:lang w:bidi="ar-SY"/>
        </w:rPr>
        <w:t>Syrian</w:t>
      </w:r>
      <w:r w:rsidR="00996E9E">
        <w:rPr>
          <w:rFonts w:cstheme="minorBidi"/>
          <w:lang w:bidi="ar-SY"/>
        </w:rPr>
        <w:t>)</w:t>
      </w:r>
      <w:r>
        <w:rPr>
          <w:rFonts w:cstheme="minorBidi"/>
          <w:lang w:bidi="ar-SY"/>
        </w:rPr>
        <w:t xml:space="preserve"> sec</w:t>
      </w:r>
      <w:r w:rsidR="00996E9E">
        <w:rPr>
          <w:rFonts w:cstheme="minorBidi"/>
          <w:lang w:bidi="ar-SY"/>
        </w:rPr>
        <w:t>urity</w:t>
      </w:r>
      <w:r>
        <w:rPr>
          <w:rFonts w:cstheme="minorBidi"/>
          <w:lang w:bidi="ar-SY"/>
        </w:rPr>
        <w:t xml:space="preserve"> </w:t>
      </w:r>
      <w:r w:rsidR="00996E9E">
        <w:rPr>
          <w:rFonts w:cstheme="minorBidi"/>
          <w:lang w:bidi="ar-SY"/>
        </w:rPr>
        <w:t xml:space="preserve">services', and has been used in this sense, as far as I know, only by Jews from Damascus and Aleppo. The word </w:t>
      </w:r>
      <w:proofErr w:type="gramStart"/>
      <w:r w:rsidR="00996E9E">
        <w:rPr>
          <w:rFonts w:cs="Times New Roman"/>
          <w:i/>
          <w:iCs/>
          <w:lang w:bidi="ar-SY"/>
        </w:rPr>
        <w:t>ʾ</w:t>
      </w:r>
      <w:r w:rsidR="00996E9E" w:rsidRPr="00996E9E">
        <w:rPr>
          <w:rFonts w:cs="Times New Roman"/>
          <w:i/>
          <w:iCs/>
          <w:lang w:bidi="ar-SY"/>
        </w:rPr>
        <w:t>ə</w:t>
      </w:r>
      <w:r w:rsidR="00996E9E" w:rsidRPr="00996E9E">
        <w:rPr>
          <w:rFonts w:cstheme="minorBidi"/>
          <w:i/>
          <w:iCs/>
          <w:lang w:bidi="ar-SY"/>
        </w:rPr>
        <w:t>ss</w:t>
      </w:r>
      <w:r w:rsidR="00996E9E" w:rsidRPr="00996E9E">
        <w:rPr>
          <w:rFonts w:cs="Times New Roman"/>
          <w:i/>
          <w:iCs/>
          <w:lang w:bidi="ar-SY"/>
        </w:rPr>
        <w:t>ū</w:t>
      </w:r>
      <w:r w:rsidR="00996E9E" w:rsidRPr="00996E9E">
        <w:rPr>
          <w:rFonts w:cstheme="minorBidi"/>
          <w:i/>
          <w:iCs/>
          <w:lang w:bidi="ar-SY"/>
        </w:rPr>
        <w:t>r</w:t>
      </w:r>
      <w:r w:rsidR="00996E9E">
        <w:rPr>
          <w:rFonts w:cstheme="minorBidi"/>
          <w:lang w:bidi="ar-SY"/>
        </w:rPr>
        <w:t>(</w:t>
      </w:r>
      <w:proofErr w:type="gramEnd"/>
      <w:r w:rsidR="00996E9E">
        <w:rPr>
          <w:rFonts w:cstheme="minorBidi"/>
          <w:lang w:bidi="ar-SY"/>
        </w:rPr>
        <w:t>&lt;</w:t>
      </w:r>
      <w:r w:rsidR="00DF50DB">
        <w:rPr>
          <w:rFonts w:cstheme="minorBidi"/>
          <w:lang w:bidi="ar-SY"/>
        </w:rPr>
        <w:t>Heb</w:t>
      </w:r>
      <w:r w:rsidR="00996E9E">
        <w:rPr>
          <w:rFonts w:cstheme="minorBidi"/>
          <w:lang w:bidi="ar-SY"/>
        </w:rPr>
        <w:t xml:space="preserve">.: </w:t>
      </w:r>
      <w:r w:rsidR="00996E9E" w:rsidRPr="00996E9E">
        <w:rPr>
          <w:rFonts w:cstheme="minorBidi"/>
          <w:i/>
          <w:iCs/>
          <w:lang w:bidi="ar-SY"/>
        </w:rPr>
        <w:t>ʾiss</w:t>
      </w:r>
      <w:r w:rsidR="00996E9E" w:rsidRPr="00996E9E">
        <w:rPr>
          <w:rFonts w:cs="Times New Roman"/>
          <w:i/>
          <w:iCs/>
          <w:lang w:bidi="ar-SY"/>
        </w:rPr>
        <w:t>ū</w:t>
      </w:r>
      <w:r w:rsidR="00996E9E" w:rsidRPr="00996E9E">
        <w:rPr>
          <w:rFonts w:cstheme="minorBidi"/>
          <w:i/>
          <w:iCs/>
          <w:lang w:bidi="ar-SY"/>
        </w:rPr>
        <w:t>r</w:t>
      </w:r>
      <w:r w:rsidR="00996E9E">
        <w:rPr>
          <w:rFonts w:cstheme="minorBidi"/>
          <w:lang w:bidi="ar-SY"/>
        </w:rPr>
        <w:t xml:space="preserve">, lit.: 'forbidden') </w:t>
      </w:r>
      <w:r w:rsidR="00A064B8">
        <w:rPr>
          <w:rFonts w:cstheme="minorBidi"/>
          <w:lang w:bidi="ar-SY"/>
        </w:rPr>
        <w:t>was</w:t>
      </w:r>
      <w:r w:rsidR="00996E9E">
        <w:rPr>
          <w:rFonts w:cstheme="minorBidi"/>
          <w:lang w:bidi="ar-SY"/>
        </w:rPr>
        <w:t xml:space="preserve"> used to </w:t>
      </w:r>
      <w:r w:rsidR="00543B8A">
        <w:rPr>
          <w:rFonts w:cstheme="minorBidi"/>
          <w:lang w:bidi="ar-SY"/>
        </w:rPr>
        <w:t>signal</w:t>
      </w:r>
      <w:r w:rsidR="00996E9E">
        <w:rPr>
          <w:rFonts w:cstheme="minorBidi"/>
          <w:lang w:bidi="ar-SY"/>
        </w:rPr>
        <w:t xml:space="preserve"> </w:t>
      </w:r>
      <w:r w:rsidR="00543B8A">
        <w:rPr>
          <w:rFonts w:cstheme="minorBidi"/>
          <w:lang w:bidi="ar-SY"/>
        </w:rPr>
        <w:t xml:space="preserve">to </w:t>
      </w:r>
      <w:r w:rsidR="00996E9E">
        <w:rPr>
          <w:rFonts w:cstheme="minorBidi"/>
          <w:lang w:bidi="ar-SY"/>
        </w:rPr>
        <w:t xml:space="preserve">s.o. </w:t>
      </w:r>
      <w:r w:rsidR="00543B8A">
        <w:rPr>
          <w:rFonts w:cstheme="minorBidi"/>
          <w:lang w:bidi="ar-SY"/>
        </w:rPr>
        <w:t>to stop talking</w:t>
      </w:r>
      <w:r w:rsidR="00996E9E">
        <w:rPr>
          <w:rFonts w:cstheme="minorBidi"/>
          <w:lang w:bidi="ar-SY"/>
        </w:rPr>
        <w:t xml:space="preserve"> out of caution.</w:t>
      </w:r>
      <w:r w:rsidR="00543B8A">
        <w:rPr>
          <w:rFonts w:cstheme="minorBidi"/>
          <w:lang w:bidi="ar-SY"/>
        </w:rPr>
        <w:t xml:space="preserve"> The </w:t>
      </w:r>
      <w:bookmarkStart w:id="1" w:name="_GoBack"/>
      <w:bookmarkEnd w:id="1"/>
      <w:r w:rsidR="00543B8A">
        <w:rPr>
          <w:rFonts w:cstheme="minorBidi"/>
          <w:lang w:bidi="ar-SY"/>
        </w:rPr>
        <w:t xml:space="preserve">verb </w:t>
      </w:r>
      <w:proofErr w:type="gramStart"/>
      <w:r w:rsidR="00543B8A" w:rsidRPr="00543B8A">
        <w:rPr>
          <w:rFonts w:cstheme="minorBidi"/>
          <w:i/>
          <w:iCs/>
          <w:lang w:bidi="ar-SY"/>
        </w:rPr>
        <w:t>hallax</w:t>
      </w:r>
      <w:r w:rsidR="00543B8A">
        <w:rPr>
          <w:rFonts w:cstheme="minorBidi"/>
          <w:lang w:bidi="ar-SY"/>
        </w:rPr>
        <w:t>(</w:t>
      </w:r>
      <w:proofErr w:type="gramEnd"/>
      <w:r w:rsidR="00543B8A">
        <w:rPr>
          <w:rFonts w:cstheme="minorBidi"/>
          <w:lang w:bidi="ar-SY"/>
        </w:rPr>
        <w:t>&lt;</w:t>
      </w:r>
      <w:r w:rsidR="00DF50DB">
        <w:rPr>
          <w:rFonts w:cstheme="minorBidi"/>
          <w:lang w:bidi="ar-SY"/>
        </w:rPr>
        <w:t>Heb</w:t>
      </w:r>
      <w:r w:rsidR="00543B8A">
        <w:rPr>
          <w:rFonts w:cstheme="minorBidi"/>
          <w:lang w:bidi="ar-SY"/>
        </w:rPr>
        <w:t xml:space="preserve">.: </w:t>
      </w:r>
      <w:r w:rsidR="00543B8A" w:rsidRPr="00543B8A">
        <w:rPr>
          <w:rFonts w:cstheme="minorBidi"/>
          <w:i/>
          <w:iCs/>
          <w:lang w:bidi="ar-SY"/>
        </w:rPr>
        <w:t>h</w:t>
      </w:r>
      <w:r w:rsidR="00543B8A" w:rsidRPr="00543B8A">
        <w:rPr>
          <w:rFonts w:cs="Times New Roman"/>
          <w:i/>
          <w:iCs/>
          <w:lang w:bidi="ar-SY"/>
        </w:rPr>
        <w:t>ålax</w:t>
      </w:r>
      <w:r w:rsidR="00543B8A">
        <w:rPr>
          <w:rFonts w:cs="Times New Roman"/>
          <w:lang w:bidi="ar-SY"/>
        </w:rPr>
        <w:t>, lit.: 'he went')</w:t>
      </w:r>
      <w:r w:rsidR="00543B8A">
        <w:rPr>
          <w:rFonts w:cstheme="minorBidi"/>
          <w:lang w:bidi="ar-SY"/>
        </w:rPr>
        <w:t xml:space="preserve"> </w:t>
      </w:r>
      <w:r w:rsidR="00A064B8">
        <w:rPr>
          <w:rFonts w:cstheme="minorBidi"/>
          <w:lang w:bidi="ar-SY"/>
        </w:rPr>
        <w:lastRenderedPageBreak/>
        <w:t>was</w:t>
      </w:r>
      <w:r w:rsidR="00543B8A">
        <w:rPr>
          <w:rFonts w:cstheme="minorBidi"/>
          <w:lang w:bidi="ar-SY"/>
        </w:rPr>
        <w:t xml:space="preserve"> used apparently only by Damascene Jews in the sense of 'he flew away (to Israel)'. A Sunni Muslim was called </w:t>
      </w:r>
      <w:r w:rsidR="00543B8A" w:rsidRPr="00FE00A2">
        <w:rPr>
          <w:rFonts w:cstheme="minorBidi"/>
          <w:i/>
          <w:iCs/>
          <w:lang w:bidi="ar-SY"/>
        </w:rPr>
        <w:t>g</w:t>
      </w:r>
      <w:r w:rsidR="00543B8A" w:rsidRPr="00FE00A2">
        <w:rPr>
          <w:rFonts w:cs="Times New Roman"/>
          <w:i/>
          <w:iCs/>
          <w:lang w:bidi="ar-SY"/>
        </w:rPr>
        <w:t>ō</w:t>
      </w:r>
      <w:r w:rsidR="00543B8A" w:rsidRPr="00FE00A2">
        <w:rPr>
          <w:rFonts w:cstheme="minorBidi"/>
          <w:i/>
          <w:iCs/>
          <w:lang w:bidi="ar-SY"/>
        </w:rPr>
        <w:t>y</w:t>
      </w:r>
      <w:r w:rsidR="00543B8A">
        <w:rPr>
          <w:rFonts w:cstheme="minorBidi"/>
          <w:lang w:bidi="ar-SY"/>
        </w:rPr>
        <w:t>(&lt;</w:t>
      </w:r>
      <w:r w:rsidR="00DF50DB">
        <w:rPr>
          <w:rFonts w:cstheme="minorBidi"/>
          <w:lang w:bidi="ar-SY"/>
        </w:rPr>
        <w:t>Heb</w:t>
      </w:r>
      <w:r w:rsidR="00543B8A">
        <w:rPr>
          <w:rFonts w:cstheme="minorBidi"/>
          <w:lang w:bidi="ar-SY"/>
        </w:rPr>
        <w:t xml:space="preserve">. </w:t>
      </w:r>
      <w:r w:rsidR="00543B8A" w:rsidRPr="00FE00A2">
        <w:rPr>
          <w:rFonts w:cstheme="minorBidi"/>
          <w:i/>
          <w:iCs/>
          <w:lang w:bidi="ar-SY"/>
        </w:rPr>
        <w:t>g</w:t>
      </w:r>
      <w:r w:rsidR="00543B8A" w:rsidRPr="00FE00A2">
        <w:rPr>
          <w:rFonts w:cs="Times New Roman"/>
          <w:i/>
          <w:iCs/>
          <w:lang w:bidi="ar-SY"/>
        </w:rPr>
        <w:t>ō</w:t>
      </w:r>
      <w:r w:rsidR="00543B8A" w:rsidRPr="00FE00A2">
        <w:rPr>
          <w:rFonts w:cstheme="minorBidi"/>
          <w:i/>
          <w:iCs/>
          <w:lang w:bidi="ar-SY"/>
        </w:rPr>
        <w:t>y</w:t>
      </w:r>
      <w:r w:rsidR="00543B8A">
        <w:rPr>
          <w:rFonts w:cstheme="minorBidi"/>
          <w:lang w:bidi="ar-SY"/>
        </w:rPr>
        <w:t xml:space="preserve">, </w:t>
      </w:r>
      <w:r w:rsidR="00FE00A2">
        <w:rPr>
          <w:rFonts w:cstheme="minorBidi"/>
          <w:lang w:bidi="ar-SY"/>
        </w:rPr>
        <w:t xml:space="preserve">lit.: 'a Gentile', </w:t>
      </w:r>
      <w:r w:rsidR="00543B8A">
        <w:rPr>
          <w:rFonts w:cstheme="minorBidi"/>
          <w:lang w:bidi="ar-SY"/>
        </w:rPr>
        <w:t xml:space="preserve">f.: </w:t>
      </w:r>
      <w:r w:rsidR="00FE00A2" w:rsidRPr="00FE00A2">
        <w:rPr>
          <w:rFonts w:cstheme="minorBidi"/>
          <w:i/>
          <w:iCs/>
          <w:lang w:bidi="ar-SY"/>
        </w:rPr>
        <w:t>g</w:t>
      </w:r>
      <w:r w:rsidR="00FE00A2" w:rsidRPr="00FE00A2">
        <w:rPr>
          <w:rFonts w:cs="Times New Roman"/>
          <w:i/>
          <w:iCs/>
          <w:lang w:bidi="ar-SY"/>
        </w:rPr>
        <w:t>ō</w:t>
      </w:r>
      <w:r w:rsidR="00FE00A2" w:rsidRPr="00FE00A2">
        <w:rPr>
          <w:rFonts w:cstheme="minorBidi"/>
          <w:i/>
          <w:iCs/>
          <w:lang w:bidi="ar-SY"/>
        </w:rPr>
        <w:t>y</w:t>
      </w:r>
      <w:r w:rsidR="00FE00A2" w:rsidRPr="00FE00A2">
        <w:rPr>
          <w:rFonts w:cs="Times New Roman"/>
          <w:i/>
          <w:iCs/>
          <w:lang w:bidi="ar-SY"/>
        </w:rPr>
        <w:t>ā</w:t>
      </w:r>
      <w:r w:rsidR="00FE00A2">
        <w:rPr>
          <w:rFonts w:cstheme="minorBidi"/>
          <w:lang w:bidi="ar-SY"/>
        </w:rPr>
        <w:t xml:space="preserve">, pl.: </w:t>
      </w:r>
      <w:r w:rsidR="00FE00A2" w:rsidRPr="00FE00A2">
        <w:rPr>
          <w:rFonts w:cstheme="minorBidi"/>
          <w:i/>
          <w:iCs/>
          <w:lang w:bidi="ar-SY"/>
        </w:rPr>
        <w:t>g</w:t>
      </w:r>
      <w:r w:rsidR="00FE00A2" w:rsidRPr="00FE00A2">
        <w:rPr>
          <w:rFonts w:cs="Times New Roman"/>
          <w:i/>
          <w:iCs/>
          <w:lang w:bidi="ar-SY"/>
        </w:rPr>
        <w:t>ō</w:t>
      </w:r>
      <w:r w:rsidR="00FE00A2" w:rsidRPr="00FE00A2">
        <w:rPr>
          <w:rFonts w:cstheme="minorBidi"/>
          <w:i/>
          <w:iCs/>
          <w:lang w:bidi="ar-SY"/>
        </w:rPr>
        <w:t>y</w:t>
      </w:r>
      <w:r w:rsidR="00FE00A2" w:rsidRPr="00FE00A2">
        <w:rPr>
          <w:rFonts w:cs="Times New Roman"/>
          <w:i/>
          <w:iCs/>
          <w:lang w:bidi="ar-SY"/>
        </w:rPr>
        <w:t>ī</w:t>
      </w:r>
      <w:r w:rsidR="00FE00A2" w:rsidRPr="00FE00A2">
        <w:rPr>
          <w:rFonts w:cstheme="minorBidi"/>
          <w:i/>
          <w:iCs/>
          <w:lang w:bidi="ar-SY"/>
        </w:rPr>
        <w:t>m</w:t>
      </w:r>
      <w:r w:rsidR="00FE00A2">
        <w:rPr>
          <w:rFonts w:cstheme="minorBidi"/>
          <w:lang w:bidi="ar-SY"/>
        </w:rPr>
        <w:t xml:space="preserve">), a Christian was called </w:t>
      </w:r>
      <w:r w:rsidR="00FE00A2" w:rsidRPr="00FE00A2">
        <w:rPr>
          <w:rFonts w:cs="Times New Roman"/>
          <w:i/>
          <w:iCs/>
        </w:rPr>
        <w:t>ʿā</w:t>
      </w:r>
      <w:r w:rsidR="00FE00A2" w:rsidRPr="00FE00A2">
        <w:rPr>
          <w:i/>
          <w:iCs/>
        </w:rPr>
        <w:t>r</w:t>
      </w:r>
      <w:r w:rsidR="00FE00A2" w:rsidRPr="00FE00A2">
        <w:rPr>
          <w:rFonts w:cs="Times New Roman"/>
          <w:i/>
          <w:iCs/>
        </w:rPr>
        <w:t>ē</w:t>
      </w:r>
      <w:r w:rsidR="00FE00A2" w:rsidRPr="00FE00A2">
        <w:rPr>
          <w:i/>
          <w:iCs/>
        </w:rPr>
        <w:t>r</w:t>
      </w:r>
      <w:r w:rsidR="00FE00A2">
        <w:rPr>
          <w:rFonts w:cstheme="minorBidi"/>
          <w:lang w:bidi="ar-SY"/>
        </w:rPr>
        <w:t>(&lt;</w:t>
      </w:r>
      <w:r w:rsidR="00DF50DB">
        <w:rPr>
          <w:rFonts w:cstheme="minorBidi"/>
          <w:lang w:bidi="ar-SY"/>
        </w:rPr>
        <w:t>Heb</w:t>
      </w:r>
      <w:r w:rsidR="00FE00A2">
        <w:rPr>
          <w:rFonts w:cstheme="minorBidi"/>
          <w:lang w:bidi="ar-SY"/>
        </w:rPr>
        <w:t xml:space="preserve">.: </w:t>
      </w:r>
      <w:r w:rsidR="00FE00A2" w:rsidRPr="00FE00A2">
        <w:rPr>
          <w:rFonts w:cstheme="minorBidi"/>
          <w:i/>
          <w:iCs/>
          <w:lang w:bidi="ar-SY"/>
        </w:rPr>
        <w:t>ʿ</w:t>
      </w:r>
      <w:r w:rsidR="00FE00A2" w:rsidRPr="00FE00A2">
        <w:rPr>
          <w:rFonts w:cs="Times New Roman"/>
          <w:i/>
          <w:iCs/>
          <w:lang w:bidi="ar-SY"/>
        </w:rPr>
        <w:t>å</w:t>
      </w:r>
      <w:r w:rsidR="00FE00A2" w:rsidRPr="00FE00A2">
        <w:rPr>
          <w:rFonts w:cstheme="minorBidi"/>
          <w:i/>
          <w:iCs/>
          <w:lang w:bidi="ar-SY"/>
        </w:rPr>
        <w:t>r</w:t>
      </w:r>
      <w:r w:rsidR="00FE00A2" w:rsidRPr="00FE00A2">
        <w:rPr>
          <w:rFonts w:cs="Times New Roman"/>
          <w:i/>
          <w:iCs/>
          <w:lang w:bidi="ar-SY"/>
        </w:rPr>
        <w:t>ē</w:t>
      </w:r>
      <w:r w:rsidR="00FE00A2" w:rsidRPr="00FE00A2">
        <w:rPr>
          <w:rFonts w:cstheme="minorBidi"/>
          <w:i/>
          <w:iCs/>
          <w:lang w:bidi="ar-SY"/>
        </w:rPr>
        <w:t>l</w:t>
      </w:r>
      <w:r w:rsidR="00FE00A2">
        <w:rPr>
          <w:rFonts w:cstheme="minorBidi"/>
          <w:lang w:bidi="ar-SY"/>
        </w:rPr>
        <w:t>, lit.: '</w:t>
      </w:r>
      <w:r w:rsidR="00FE00A2" w:rsidRPr="00FE00A2">
        <w:rPr>
          <w:rFonts w:cstheme="minorBidi"/>
          <w:lang w:bidi="ar-SY"/>
        </w:rPr>
        <w:t>uncircumcised</w:t>
      </w:r>
      <w:r w:rsidR="00FE00A2">
        <w:rPr>
          <w:rFonts w:cstheme="minorBidi"/>
          <w:lang w:bidi="ar-SY"/>
        </w:rPr>
        <w:t xml:space="preserve">', f.: </w:t>
      </w:r>
      <w:r w:rsidR="00FE00A2" w:rsidRPr="00FE00A2">
        <w:rPr>
          <w:i/>
          <w:iCs/>
        </w:rPr>
        <w:t>ʿarērtā</w:t>
      </w:r>
      <w:r w:rsidR="00FE00A2">
        <w:t xml:space="preserve">, pl.: </w:t>
      </w:r>
      <w:r w:rsidR="00FE00A2" w:rsidRPr="00FE00A2">
        <w:rPr>
          <w:i/>
          <w:iCs/>
        </w:rPr>
        <w:t>ʿarērīm</w:t>
      </w:r>
      <w:r w:rsidR="00FE00A2">
        <w:t xml:space="preserve">), and a Shiite Muslin was called by the unique title </w:t>
      </w:r>
      <w:r w:rsidR="00FE00A2" w:rsidRPr="00FE00A2">
        <w:rPr>
          <w:i/>
          <w:iCs/>
        </w:rPr>
        <w:t>s</w:t>
      </w:r>
      <w:r w:rsidR="00FE00A2" w:rsidRPr="00FE00A2">
        <w:rPr>
          <w:rFonts w:cs="Times New Roman"/>
          <w:i/>
          <w:iCs/>
        </w:rPr>
        <w:t>ō</w:t>
      </w:r>
      <w:r w:rsidR="00FE00A2" w:rsidRPr="00FE00A2">
        <w:rPr>
          <w:i/>
          <w:iCs/>
        </w:rPr>
        <w:t>ʿ</w:t>
      </w:r>
      <w:r w:rsidR="00FE00A2" w:rsidRPr="00FE00A2">
        <w:rPr>
          <w:rFonts w:cs="Times New Roman"/>
          <w:i/>
          <w:iCs/>
        </w:rPr>
        <w:t>ē</w:t>
      </w:r>
      <w:r w:rsidR="00FE00A2" w:rsidRPr="00FE00A2">
        <w:rPr>
          <w:i/>
          <w:iCs/>
        </w:rPr>
        <w:t>f</w:t>
      </w:r>
      <w:r w:rsidR="00FE00A2">
        <w:t>(</w:t>
      </w:r>
      <w:r w:rsidR="00DF50DB">
        <w:t>Heb</w:t>
      </w:r>
      <w:r w:rsidR="00FE00A2">
        <w:t xml:space="preserve">.: </w:t>
      </w:r>
      <w:r w:rsidR="00FE00A2" w:rsidRPr="00FE00A2">
        <w:rPr>
          <w:i/>
          <w:iCs/>
        </w:rPr>
        <w:t>s</w:t>
      </w:r>
      <w:r w:rsidR="00FE00A2" w:rsidRPr="00FE00A2">
        <w:rPr>
          <w:rFonts w:cs="Times New Roman"/>
          <w:i/>
          <w:iCs/>
        </w:rPr>
        <w:t>å</w:t>
      </w:r>
      <w:r w:rsidR="00FE00A2" w:rsidRPr="00FE00A2">
        <w:rPr>
          <w:i/>
          <w:iCs/>
        </w:rPr>
        <w:t>ʿ</w:t>
      </w:r>
      <w:r w:rsidR="00FE00A2" w:rsidRPr="00FE00A2">
        <w:rPr>
          <w:rFonts w:cs="Times New Roman"/>
          <w:i/>
          <w:iCs/>
        </w:rPr>
        <w:t>ē</w:t>
      </w:r>
      <w:r w:rsidR="00FE00A2" w:rsidRPr="00FE00A2">
        <w:rPr>
          <w:i/>
          <w:iCs/>
        </w:rPr>
        <w:t>f</w:t>
      </w:r>
      <w:r w:rsidR="00FE00A2">
        <w:t>(?), lit.</w:t>
      </w:r>
      <w:r w:rsidR="00CF3084">
        <w:rPr>
          <w:rFonts w:hint="cs"/>
          <w:rtl/>
        </w:rPr>
        <w:t xml:space="preserve"> </w:t>
      </w:r>
      <w:r w:rsidR="00CF3084">
        <w:t xml:space="preserve"> '</w:t>
      </w:r>
      <w:r w:rsidR="00CF3084" w:rsidRPr="00CF3084">
        <w:t>of a double mind</w:t>
      </w:r>
      <w:r w:rsidR="00CF3084">
        <w:t>',</w:t>
      </w:r>
      <w:r w:rsidR="00FE00A2">
        <w:t xml:space="preserve"> pl. </w:t>
      </w:r>
      <w:r w:rsidR="00FE00A2" w:rsidRPr="00FE00A2">
        <w:rPr>
          <w:i/>
          <w:iCs/>
        </w:rPr>
        <w:t>s</w:t>
      </w:r>
      <w:r w:rsidR="00FE00A2" w:rsidRPr="00FE00A2">
        <w:rPr>
          <w:rFonts w:cs="Times New Roman"/>
          <w:i/>
          <w:iCs/>
        </w:rPr>
        <w:t>ōʿa</w:t>
      </w:r>
      <w:r w:rsidR="00FE00A2" w:rsidRPr="00FE00A2">
        <w:rPr>
          <w:i/>
          <w:iCs/>
        </w:rPr>
        <w:t>f</w:t>
      </w:r>
      <w:r w:rsidR="00FE00A2" w:rsidRPr="00FE00A2">
        <w:rPr>
          <w:rFonts w:cs="Times New Roman"/>
          <w:i/>
          <w:iCs/>
        </w:rPr>
        <w:t>ī</w:t>
      </w:r>
      <w:r w:rsidR="00FE00A2" w:rsidRPr="00FE00A2">
        <w:rPr>
          <w:i/>
          <w:iCs/>
        </w:rPr>
        <w:t>m</w:t>
      </w:r>
      <w:r w:rsidR="00FE00A2">
        <w:t>)</w:t>
      </w:r>
      <w:r w:rsidR="00CF3084">
        <w:t xml:space="preserve">, used also by Baghdadi Jews. Two unique words, </w:t>
      </w:r>
      <w:r w:rsidR="00CF3084" w:rsidRPr="00CF3084">
        <w:rPr>
          <w:rFonts w:cs="Times New Roman"/>
          <w:i/>
          <w:iCs/>
        </w:rPr>
        <w:t>ṭā</w:t>
      </w:r>
      <w:r w:rsidR="00CF3084" w:rsidRPr="00CF3084">
        <w:rPr>
          <w:i/>
          <w:iCs/>
        </w:rPr>
        <w:t>m</w:t>
      </w:r>
      <w:r w:rsidR="00CF3084" w:rsidRPr="00CF3084">
        <w:rPr>
          <w:rFonts w:cs="Times New Roman"/>
          <w:i/>
          <w:iCs/>
        </w:rPr>
        <w:t>ē</w:t>
      </w:r>
      <w:r w:rsidR="00CF3084">
        <w:t xml:space="preserve"> and </w:t>
      </w:r>
      <w:r w:rsidR="00CF3084" w:rsidRPr="00CF3084">
        <w:rPr>
          <w:rFonts w:cs="Times New Roman"/>
          <w:i/>
          <w:iCs/>
        </w:rPr>
        <w:t>ṭō</w:t>
      </w:r>
      <w:r w:rsidR="00CF3084" w:rsidRPr="00CF3084">
        <w:rPr>
          <w:i/>
          <w:iCs/>
        </w:rPr>
        <w:t>m</w:t>
      </w:r>
      <w:r w:rsidR="00CF3084" w:rsidRPr="00CF3084">
        <w:rPr>
          <w:rFonts w:cs="Times New Roman"/>
          <w:i/>
          <w:iCs/>
        </w:rPr>
        <w:t>ē</w:t>
      </w:r>
      <w:r w:rsidR="00CF3084">
        <w:t xml:space="preserve"> (both from </w:t>
      </w:r>
      <w:r w:rsidR="00DF50DB">
        <w:t>Heb</w:t>
      </w:r>
      <w:r w:rsidR="00CF3084">
        <w:t xml:space="preserve">.: </w:t>
      </w:r>
      <w:r w:rsidR="00CF3084" w:rsidRPr="00CF3084">
        <w:rPr>
          <w:rFonts w:cs="Times New Roman"/>
          <w:i/>
          <w:iCs/>
        </w:rPr>
        <w:t>ṭå</w:t>
      </w:r>
      <w:r w:rsidR="00CF3084" w:rsidRPr="00CF3084">
        <w:rPr>
          <w:i/>
          <w:iCs/>
        </w:rPr>
        <w:t>m</w:t>
      </w:r>
      <w:r w:rsidR="00CF3084" w:rsidRPr="00CF3084">
        <w:rPr>
          <w:rFonts w:cs="Times New Roman"/>
          <w:i/>
          <w:iCs/>
        </w:rPr>
        <w:t>ē</w:t>
      </w:r>
      <w:r w:rsidR="00CF3084">
        <w:t>, lit.: '</w:t>
      </w:r>
      <w:r w:rsidR="00F367C0">
        <w:t>im</w:t>
      </w:r>
      <w:r w:rsidR="00CF3084">
        <w:t>pure')</w:t>
      </w:r>
      <w:r w:rsidR="00F367C0">
        <w:t xml:space="preserve">, have been used in different meanings – the first one denoted a non-Jew, while the other one denoted a filthy man or vessel. Words that were connected to </w:t>
      </w:r>
      <w:r w:rsidR="003457CA">
        <w:t xml:space="preserve">Synagogue atmosphere such as </w:t>
      </w:r>
      <w:r w:rsidR="003457CA" w:rsidRPr="003457CA">
        <w:rPr>
          <w:rFonts w:cs="Times New Roman"/>
          <w:i/>
          <w:iCs/>
        </w:rPr>
        <w:t>ˀā</w:t>
      </w:r>
      <w:r w:rsidR="003457CA" w:rsidRPr="003457CA">
        <w:rPr>
          <w:i/>
          <w:iCs/>
        </w:rPr>
        <w:t>h</w:t>
      </w:r>
      <w:r w:rsidR="003457CA" w:rsidRPr="003457CA">
        <w:rPr>
          <w:rFonts w:cs="Times New Roman"/>
          <w:i/>
          <w:iCs/>
        </w:rPr>
        <w:t>ā</w:t>
      </w:r>
      <w:r w:rsidR="003457CA" w:rsidRPr="003457CA">
        <w:rPr>
          <w:i/>
          <w:iCs/>
        </w:rPr>
        <w:t>l</w:t>
      </w:r>
      <w:r w:rsidR="003457CA">
        <w:t>(&lt;</w:t>
      </w:r>
      <w:r w:rsidR="00DF50DB">
        <w:t>Heb</w:t>
      </w:r>
      <w:r w:rsidR="003457CA">
        <w:t xml:space="preserve">.: </w:t>
      </w:r>
      <w:r w:rsidR="003457CA" w:rsidRPr="003457CA">
        <w:rPr>
          <w:i/>
          <w:iCs/>
        </w:rPr>
        <w:t>q</w:t>
      </w:r>
      <w:r w:rsidR="003457CA" w:rsidRPr="003457CA">
        <w:rPr>
          <w:rFonts w:cs="Times New Roman"/>
          <w:i/>
          <w:iCs/>
        </w:rPr>
        <w:t>å</w:t>
      </w:r>
      <w:r w:rsidR="003457CA" w:rsidRPr="003457CA">
        <w:rPr>
          <w:i/>
          <w:iCs/>
        </w:rPr>
        <w:t>h</w:t>
      </w:r>
      <w:r w:rsidR="003457CA" w:rsidRPr="003457CA">
        <w:rPr>
          <w:rFonts w:cs="Times New Roman"/>
          <w:i/>
          <w:iCs/>
        </w:rPr>
        <w:t>å</w:t>
      </w:r>
      <w:r w:rsidR="003457CA" w:rsidRPr="003457CA">
        <w:rPr>
          <w:i/>
          <w:iCs/>
        </w:rPr>
        <w:t>l</w:t>
      </w:r>
      <w:r w:rsidR="003457CA">
        <w:t xml:space="preserve">, lit.: 'congregation') 'visitors of the Synagogue', </w:t>
      </w:r>
      <w:r w:rsidR="003457CA" w:rsidRPr="003457CA">
        <w:rPr>
          <w:rFonts w:cs="Times New Roman"/>
          <w:i/>
          <w:iCs/>
        </w:rPr>
        <w:t>ḥ</w:t>
      </w:r>
      <w:r w:rsidR="003457CA" w:rsidRPr="003457CA">
        <w:rPr>
          <w:i/>
          <w:iCs/>
        </w:rPr>
        <w:t>azz</w:t>
      </w:r>
      <w:r w:rsidR="003457CA" w:rsidRPr="003457CA">
        <w:rPr>
          <w:rFonts w:cs="Times New Roman"/>
          <w:i/>
          <w:iCs/>
        </w:rPr>
        <w:t>ā</w:t>
      </w:r>
      <w:r w:rsidR="003457CA" w:rsidRPr="003457CA">
        <w:rPr>
          <w:i/>
          <w:iCs/>
        </w:rPr>
        <w:t>n</w:t>
      </w:r>
      <w:r w:rsidR="003457CA">
        <w:rPr>
          <w:rFonts w:cstheme="minorBidi"/>
          <w:lang w:bidi="ar-SY"/>
        </w:rPr>
        <w:t>(&lt;</w:t>
      </w:r>
      <w:r w:rsidR="00DF50DB">
        <w:rPr>
          <w:rFonts w:cstheme="minorBidi"/>
          <w:lang w:bidi="ar-SY"/>
        </w:rPr>
        <w:t>Heb</w:t>
      </w:r>
      <w:r w:rsidR="003457CA">
        <w:rPr>
          <w:rFonts w:cstheme="minorBidi"/>
          <w:lang w:bidi="ar-SY"/>
        </w:rPr>
        <w:t xml:space="preserve">.: </w:t>
      </w:r>
      <w:r w:rsidR="003457CA" w:rsidRPr="003457CA">
        <w:rPr>
          <w:rFonts w:cs="Times New Roman"/>
          <w:i/>
          <w:iCs/>
          <w:lang w:bidi="ar-SY"/>
        </w:rPr>
        <w:t>ḥ</w:t>
      </w:r>
      <w:r w:rsidR="003457CA" w:rsidRPr="003457CA">
        <w:rPr>
          <w:rFonts w:cstheme="minorBidi"/>
          <w:i/>
          <w:iCs/>
          <w:lang w:bidi="ar-SY"/>
        </w:rPr>
        <w:t>azz</w:t>
      </w:r>
      <w:r w:rsidR="003457CA" w:rsidRPr="003457CA">
        <w:rPr>
          <w:rFonts w:cs="Times New Roman"/>
          <w:i/>
          <w:iCs/>
          <w:lang w:bidi="ar-SY"/>
        </w:rPr>
        <w:t>å</w:t>
      </w:r>
      <w:r w:rsidR="003457CA" w:rsidRPr="003457CA">
        <w:rPr>
          <w:rFonts w:cstheme="minorBidi"/>
          <w:i/>
          <w:iCs/>
          <w:lang w:bidi="ar-SY"/>
        </w:rPr>
        <w:t>n</w:t>
      </w:r>
      <w:r w:rsidR="003457CA">
        <w:rPr>
          <w:rFonts w:cstheme="minorBidi"/>
          <w:lang w:bidi="ar-SY"/>
        </w:rPr>
        <w:t xml:space="preserve">, lit.: 'cantor') 'cantor', and </w:t>
      </w:r>
      <w:r w:rsidR="003457CA" w:rsidRPr="003457CA">
        <w:rPr>
          <w:i/>
          <w:iCs/>
        </w:rPr>
        <w:t>h</w:t>
      </w:r>
      <w:r w:rsidR="003457CA" w:rsidRPr="003457CA">
        <w:rPr>
          <w:rFonts w:cs="Times New Roman"/>
          <w:i/>
          <w:iCs/>
        </w:rPr>
        <w:t>ē</w:t>
      </w:r>
      <w:r w:rsidR="003457CA" w:rsidRPr="003457CA">
        <w:rPr>
          <w:i/>
          <w:iCs/>
        </w:rPr>
        <w:t>x</w:t>
      </w:r>
      <w:r w:rsidR="003457CA" w:rsidRPr="003457CA">
        <w:rPr>
          <w:rFonts w:cs="Times New Roman"/>
          <w:i/>
          <w:iCs/>
        </w:rPr>
        <w:t>ā</w:t>
      </w:r>
      <w:r w:rsidR="003457CA" w:rsidRPr="003457CA">
        <w:rPr>
          <w:i/>
          <w:iCs/>
        </w:rPr>
        <w:t>l</w:t>
      </w:r>
      <w:r w:rsidR="003457CA">
        <w:rPr>
          <w:rFonts w:cstheme="minorBidi"/>
          <w:lang w:bidi="ar-SY"/>
        </w:rPr>
        <w:t>(&lt;</w:t>
      </w:r>
      <w:r w:rsidR="00DF50DB">
        <w:rPr>
          <w:rFonts w:cstheme="minorBidi"/>
          <w:lang w:bidi="ar-SY"/>
        </w:rPr>
        <w:t>Heb</w:t>
      </w:r>
      <w:r w:rsidR="003457CA">
        <w:rPr>
          <w:rFonts w:cstheme="minorBidi"/>
          <w:lang w:bidi="ar-SY"/>
        </w:rPr>
        <w:t xml:space="preserve">.: </w:t>
      </w:r>
      <w:r w:rsidR="003457CA" w:rsidRPr="003457CA">
        <w:rPr>
          <w:rFonts w:cstheme="minorBidi"/>
          <w:i/>
          <w:iCs/>
          <w:lang w:bidi="ar-SY"/>
        </w:rPr>
        <w:t>hēxāl</w:t>
      </w:r>
      <w:r w:rsidR="003457CA">
        <w:rPr>
          <w:rFonts w:cstheme="minorBidi"/>
          <w:lang w:bidi="ar-SY"/>
        </w:rPr>
        <w:t>, lit.: 'temple') '</w:t>
      </w:r>
      <w:r w:rsidR="003457CA" w:rsidRPr="003457CA">
        <w:rPr>
          <w:rFonts w:cstheme="minorBidi"/>
          <w:lang w:bidi="ar-SY"/>
        </w:rPr>
        <w:t xml:space="preserve">the </w:t>
      </w:r>
      <w:r w:rsidR="003457CA">
        <w:rPr>
          <w:rFonts w:cstheme="minorBidi"/>
          <w:lang w:bidi="ar-SY"/>
        </w:rPr>
        <w:t>H</w:t>
      </w:r>
      <w:r w:rsidR="003457CA" w:rsidRPr="003457CA">
        <w:rPr>
          <w:rFonts w:cstheme="minorBidi"/>
          <w:lang w:bidi="ar-SY"/>
        </w:rPr>
        <w:t xml:space="preserve">oly </w:t>
      </w:r>
      <w:r w:rsidR="003457CA">
        <w:rPr>
          <w:rFonts w:cstheme="minorBidi"/>
          <w:lang w:bidi="ar-SY"/>
        </w:rPr>
        <w:t>A</w:t>
      </w:r>
      <w:r w:rsidR="003457CA" w:rsidRPr="003457CA">
        <w:rPr>
          <w:rFonts w:cstheme="minorBidi"/>
          <w:lang w:bidi="ar-SY"/>
        </w:rPr>
        <w:t xml:space="preserve">rk in the </w:t>
      </w:r>
      <w:r w:rsidR="003457CA">
        <w:rPr>
          <w:rFonts w:cstheme="minorBidi"/>
          <w:lang w:bidi="ar-SY"/>
        </w:rPr>
        <w:t>S</w:t>
      </w:r>
      <w:r w:rsidR="003457CA" w:rsidRPr="003457CA">
        <w:rPr>
          <w:rFonts w:cstheme="minorBidi"/>
          <w:lang w:bidi="ar-SY"/>
        </w:rPr>
        <w:t>ynagogue</w:t>
      </w:r>
      <w:r w:rsidR="003457CA">
        <w:rPr>
          <w:rFonts w:cstheme="minorBidi"/>
          <w:lang w:bidi="ar-SY"/>
        </w:rPr>
        <w:t xml:space="preserve">' are not unique to DDJ, but the word </w:t>
      </w:r>
      <w:r w:rsidR="003457CA" w:rsidRPr="007A7DF5">
        <w:rPr>
          <w:i/>
          <w:iCs/>
        </w:rPr>
        <w:t>x</w:t>
      </w:r>
      <w:r w:rsidR="003457CA" w:rsidRPr="007A7DF5">
        <w:rPr>
          <w:rFonts w:cs="Times New Roman"/>
          <w:i/>
          <w:iCs/>
        </w:rPr>
        <w:t>ā</w:t>
      </w:r>
      <w:r w:rsidR="003457CA" w:rsidRPr="007A7DF5">
        <w:rPr>
          <w:i/>
          <w:iCs/>
        </w:rPr>
        <w:t>bōd</w:t>
      </w:r>
      <w:r w:rsidR="003457CA">
        <w:t>(</w:t>
      </w:r>
      <w:r w:rsidR="007A7DF5">
        <w:t>&lt;</w:t>
      </w:r>
      <w:r w:rsidR="00DF50DB">
        <w:t>Heb</w:t>
      </w:r>
      <w:r w:rsidR="003457CA">
        <w:t xml:space="preserve">.: </w:t>
      </w:r>
      <w:r w:rsidR="007A7DF5" w:rsidRPr="007A7DF5">
        <w:rPr>
          <w:i/>
          <w:iCs/>
          <w:u w:val="single"/>
        </w:rPr>
        <w:t>k</w:t>
      </w:r>
      <w:r w:rsidR="007A7DF5" w:rsidRPr="007A7DF5">
        <w:rPr>
          <w:rFonts w:cs="Times New Roman"/>
          <w:i/>
          <w:iCs/>
        </w:rPr>
        <w:t>å</w:t>
      </w:r>
      <w:r w:rsidR="007A7DF5" w:rsidRPr="007A7DF5">
        <w:rPr>
          <w:i/>
          <w:iCs/>
        </w:rPr>
        <w:t>bōd</w:t>
      </w:r>
      <w:r w:rsidR="007A7DF5">
        <w:t>&lt;</w:t>
      </w:r>
      <w:r w:rsidR="007A7DF5" w:rsidRPr="007A7DF5">
        <w:rPr>
          <w:i/>
          <w:iCs/>
        </w:rPr>
        <w:t>b</w:t>
      </w:r>
      <w:r w:rsidR="007A7DF5" w:rsidRPr="007A7DF5">
        <w:rPr>
          <w:rFonts w:cs="Times New Roman"/>
          <w:i/>
          <w:iCs/>
          <w:vertAlign w:val="superscript"/>
        </w:rPr>
        <w:t>ə</w:t>
      </w:r>
      <w:r w:rsidR="007A7DF5" w:rsidRPr="007A7DF5">
        <w:rPr>
          <w:i/>
          <w:iCs/>
          <w:u w:val="single"/>
        </w:rPr>
        <w:t>k</w:t>
      </w:r>
      <w:r w:rsidR="007A7DF5" w:rsidRPr="007A7DF5">
        <w:rPr>
          <w:rFonts w:cs="Times New Roman"/>
          <w:i/>
          <w:iCs/>
        </w:rPr>
        <w:t>å</w:t>
      </w:r>
      <w:r w:rsidR="007A7DF5" w:rsidRPr="007A7DF5">
        <w:rPr>
          <w:i/>
          <w:iCs/>
        </w:rPr>
        <w:t>b</w:t>
      </w:r>
      <w:r w:rsidR="007A7DF5" w:rsidRPr="007A7DF5">
        <w:rPr>
          <w:rFonts w:cs="Times New Roman"/>
          <w:i/>
          <w:iCs/>
        </w:rPr>
        <w:t>ō</w:t>
      </w:r>
      <w:r w:rsidR="007A7DF5" w:rsidRPr="007A7DF5">
        <w:rPr>
          <w:i/>
          <w:iCs/>
        </w:rPr>
        <w:t>d</w:t>
      </w:r>
      <w:r w:rsidR="007A7DF5" w:rsidRPr="007A7DF5">
        <w:t>, lit.: 'with honor')</w:t>
      </w:r>
      <w:r w:rsidR="007A7DF5">
        <w:t xml:space="preserve"> is unknown to me from any other Jewish language. This word has been used to invite a person to read in the Torah. The praying shawl was called </w:t>
      </w:r>
      <w:proofErr w:type="gramStart"/>
      <w:r w:rsidR="007A7DF5" w:rsidRPr="007A7DF5">
        <w:rPr>
          <w:i/>
          <w:iCs/>
        </w:rPr>
        <w:t>ṭaḷḷēt</w:t>
      </w:r>
      <w:r w:rsidR="007A7DF5">
        <w:t>(</w:t>
      </w:r>
      <w:proofErr w:type="gramEnd"/>
      <w:r w:rsidR="007A7DF5">
        <w:t>&lt;</w:t>
      </w:r>
      <w:r w:rsidR="00DF50DB">
        <w:t>Heb</w:t>
      </w:r>
      <w:r w:rsidR="007A7DF5">
        <w:t xml:space="preserve">.: regularly </w:t>
      </w:r>
      <w:r w:rsidR="007A7DF5" w:rsidRPr="007A7DF5">
        <w:rPr>
          <w:rFonts w:cs="Times New Roman"/>
          <w:i/>
          <w:iCs/>
        </w:rPr>
        <w:t>ṭ</w:t>
      </w:r>
      <w:r w:rsidR="007A7DF5" w:rsidRPr="007A7DF5">
        <w:rPr>
          <w:i/>
          <w:iCs/>
        </w:rPr>
        <w:t>all</w:t>
      </w:r>
      <w:r w:rsidR="007A7DF5" w:rsidRPr="007A7DF5">
        <w:rPr>
          <w:rFonts w:cs="Times New Roman"/>
          <w:i/>
          <w:iCs/>
        </w:rPr>
        <w:t>ī</w:t>
      </w:r>
      <w:r w:rsidR="007A7DF5" w:rsidRPr="007A7DF5">
        <w:rPr>
          <w:i/>
          <w:iCs/>
          <w:u w:val="single"/>
        </w:rPr>
        <w:t>t</w:t>
      </w:r>
      <w:r w:rsidR="007A7DF5">
        <w:t xml:space="preserve">) and the </w:t>
      </w:r>
      <w:r w:rsidR="007A7DF5" w:rsidRPr="007A7DF5">
        <w:t>phylacteries</w:t>
      </w:r>
      <w:r w:rsidR="007A7DF5">
        <w:t xml:space="preserve"> were called </w:t>
      </w:r>
      <w:r w:rsidR="007A7DF5" w:rsidRPr="007A7DF5">
        <w:rPr>
          <w:i/>
          <w:iCs/>
        </w:rPr>
        <w:t>t</w:t>
      </w:r>
      <w:r w:rsidR="007A7DF5" w:rsidRPr="007A7DF5">
        <w:rPr>
          <w:rFonts w:cs="Times New Roman"/>
          <w:i/>
          <w:iCs/>
        </w:rPr>
        <w:t>(ə</w:t>
      </w:r>
      <w:r w:rsidR="007A7DF5" w:rsidRPr="007A7DF5">
        <w:rPr>
          <w:i/>
          <w:iCs/>
        </w:rPr>
        <w:t>)fill</w:t>
      </w:r>
      <w:r w:rsidR="007A7DF5" w:rsidRPr="007A7DF5">
        <w:rPr>
          <w:rFonts w:cs="Times New Roman"/>
          <w:i/>
          <w:iCs/>
        </w:rPr>
        <w:t>ī</w:t>
      </w:r>
      <w:r w:rsidR="007A7DF5" w:rsidRPr="007A7DF5">
        <w:rPr>
          <w:i/>
          <w:iCs/>
        </w:rPr>
        <w:t>m</w:t>
      </w:r>
      <w:r w:rsidR="007A7DF5">
        <w:t>(&lt;</w:t>
      </w:r>
      <w:r w:rsidR="00DF50DB">
        <w:t>Heb</w:t>
      </w:r>
      <w:r w:rsidR="007A7DF5">
        <w:t xml:space="preserve">.: regularly </w:t>
      </w:r>
      <w:r w:rsidR="007A7DF5" w:rsidRPr="007A7DF5">
        <w:rPr>
          <w:i/>
          <w:iCs/>
        </w:rPr>
        <w:t>t</w:t>
      </w:r>
      <w:r w:rsidR="007A7DF5" w:rsidRPr="007A7DF5">
        <w:rPr>
          <w:rFonts w:cs="Times New Roman"/>
          <w:i/>
          <w:iCs/>
        </w:rPr>
        <w:t>ə</w:t>
      </w:r>
      <w:r w:rsidR="007A7DF5" w:rsidRPr="007A7DF5">
        <w:rPr>
          <w:i/>
          <w:iCs/>
        </w:rPr>
        <w:t>fill</w:t>
      </w:r>
      <w:r w:rsidR="007A7DF5" w:rsidRPr="007A7DF5">
        <w:rPr>
          <w:rFonts w:cs="Times New Roman"/>
          <w:i/>
          <w:iCs/>
        </w:rPr>
        <w:t>ī</w:t>
      </w:r>
      <w:r w:rsidR="007A7DF5" w:rsidRPr="007A7DF5">
        <w:rPr>
          <w:i/>
          <w:iCs/>
        </w:rPr>
        <w:t>n</w:t>
      </w:r>
      <w:r w:rsidR="007A7DF5">
        <w:t xml:space="preserve">). A unique </w:t>
      </w:r>
      <w:r w:rsidR="00713C2A">
        <w:t xml:space="preserve">pronunciation for 'Writings' (the third section of the Jewish Bible) - </w:t>
      </w:r>
      <w:proofErr w:type="gramStart"/>
      <w:r w:rsidR="00713C2A" w:rsidRPr="00713C2A">
        <w:rPr>
          <w:i/>
          <w:iCs/>
        </w:rPr>
        <w:t>k</w:t>
      </w:r>
      <w:r w:rsidR="00713C2A" w:rsidRPr="00713C2A">
        <w:rPr>
          <w:rFonts w:cs="Times New Roman"/>
          <w:i/>
          <w:iCs/>
        </w:rPr>
        <w:t>ə</w:t>
      </w:r>
      <w:r w:rsidR="00713C2A" w:rsidRPr="00713C2A">
        <w:rPr>
          <w:i/>
          <w:iCs/>
        </w:rPr>
        <w:t>tubb</w:t>
      </w:r>
      <w:r w:rsidR="00713C2A" w:rsidRPr="00713C2A">
        <w:rPr>
          <w:rFonts w:cs="Times New Roman"/>
          <w:i/>
          <w:iCs/>
        </w:rPr>
        <w:t>ī</w:t>
      </w:r>
      <w:r w:rsidR="00713C2A" w:rsidRPr="00713C2A">
        <w:rPr>
          <w:i/>
          <w:iCs/>
        </w:rPr>
        <w:t>m</w:t>
      </w:r>
      <w:r w:rsidR="00713C2A">
        <w:t>(</w:t>
      </w:r>
      <w:proofErr w:type="gramEnd"/>
      <w:r w:rsidR="00713C2A">
        <w:t>&lt;</w:t>
      </w:r>
      <w:r w:rsidR="00DF50DB">
        <w:t>Heb</w:t>
      </w:r>
      <w:r w:rsidR="00713C2A">
        <w:t xml:space="preserve">.: </w:t>
      </w:r>
      <w:r w:rsidR="00713C2A" w:rsidRPr="00713C2A">
        <w:rPr>
          <w:i/>
          <w:iCs/>
        </w:rPr>
        <w:t>k</w:t>
      </w:r>
      <w:r w:rsidR="00713C2A" w:rsidRPr="00713C2A">
        <w:rPr>
          <w:rFonts w:cs="Times New Roman"/>
          <w:i/>
          <w:iCs/>
          <w:vertAlign w:val="superscript"/>
        </w:rPr>
        <w:t>ə</w:t>
      </w:r>
      <w:r w:rsidR="00713C2A" w:rsidRPr="00713C2A">
        <w:rPr>
          <w:i/>
          <w:iCs/>
        </w:rPr>
        <w:t>t</w:t>
      </w:r>
      <w:r w:rsidR="00713C2A" w:rsidRPr="00713C2A">
        <w:rPr>
          <w:rFonts w:cs="Times New Roman"/>
          <w:i/>
          <w:iCs/>
        </w:rPr>
        <w:t>ū</w:t>
      </w:r>
      <w:r w:rsidR="00713C2A" w:rsidRPr="00713C2A">
        <w:rPr>
          <w:rFonts w:cs="Times New Roman"/>
          <w:i/>
          <w:iCs/>
          <w:u w:val="single"/>
        </w:rPr>
        <w:t>b</w:t>
      </w:r>
      <w:r w:rsidR="00713C2A" w:rsidRPr="00713C2A">
        <w:rPr>
          <w:rFonts w:cs="Times New Roman"/>
          <w:i/>
          <w:iCs/>
        </w:rPr>
        <w:t>īm</w:t>
      </w:r>
      <w:r w:rsidR="00713C2A">
        <w:rPr>
          <w:rFonts w:cs="Times New Roman"/>
        </w:rPr>
        <w:t xml:space="preserve">). Most names of the Holydays </w:t>
      </w:r>
      <w:r w:rsidR="00062A0F">
        <w:rPr>
          <w:rFonts w:cs="Times New Roman"/>
        </w:rPr>
        <w:t>were</w:t>
      </w:r>
      <w:r w:rsidR="00713C2A">
        <w:rPr>
          <w:rFonts w:cs="Times New Roman"/>
        </w:rPr>
        <w:t xml:space="preserve"> borrowed from Hebrew: </w:t>
      </w:r>
      <w:proofErr w:type="gramStart"/>
      <w:r w:rsidR="00713C2A" w:rsidRPr="00713C2A">
        <w:rPr>
          <w:i/>
          <w:iCs/>
        </w:rPr>
        <w:t>r</w:t>
      </w:r>
      <w:r w:rsidR="00713C2A" w:rsidRPr="00713C2A">
        <w:rPr>
          <w:rFonts w:cs="Times New Roman"/>
          <w:i/>
          <w:iCs/>
        </w:rPr>
        <w:t>ōššā</w:t>
      </w:r>
      <w:r w:rsidR="00713C2A" w:rsidRPr="00713C2A">
        <w:rPr>
          <w:i/>
          <w:iCs/>
        </w:rPr>
        <w:t>n</w:t>
      </w:r>
      <w:r w:rsidR="00713C2A" w:rsidRPr="00713C2A">
        <w:rPr>
          <w:rFonts w:cs="Times New Roman"/>
          <w:i/>
          <w:iCs/>
        </w:rPr>
        <w:t>ā</w:t>
      </w:r>
      <w:r w:rsidR="00713C2A">
        <w:rPr>
          <w:rFonts w:cs="Times New Roman"/>
        </w:rPr>
        <w:t>(</w:t>
      </w:r>
      <w:proofErr w:type="gramEnd"/>
      <w:r w:rsidR="00713C2A">
        <w:rPr>
          <w:rFonts w:cs="Times New Roman"/>
        </w:rPr>
        <w:t>&lt;</w:t>
      </w:r>
      <w:r w:rsidR="00DF50DB">
        <w:rPr>
          <w:rFonts w:cs="Times New Roman"/>
        </w:rPr>
        <w:t>Heb</w:t>
      </w:r>
      <w:r w:rsidR="00713C2A">
        <w:rPr>
          <w:rFonts w:cs="Times New Roman"/>
        </w:rPr>
        <w:t xml:space="preserve">.: </w:t>
      </w:r>
      <w:r w:rsidR="00713C2A" w:rsidRPr="00713C2A">
        <w:rPr>
          <w:rFonts w:cs="Times New Roman"/>
          <w:i/>
          <w:iCs/>
        </w:rPr>
        <w:t>rōš ha-ššånåh</w:t>
      </w:r>
      <w:r w:rsidR="00713C2A">
        <w:rPr>
          <w:rFonts w:cs="Times New Roman"/>
        </w:rPr>
        <w:t xml:space="preserve">) 'New Year festival', </w:t>
      </w:r>
      <w:r w:rsidR="00713C2A" w:rsidRPr="00713C2A">
        <w:rPr>
          <w:i/>
          <w:iCs/>
        </w:rPr>
        <w:t>k</w:t>
      </w:r>
      <w:r w:rsidR="00713C2A" w:rsidRPr="00713C2A">
        <w:rPr>
          <w:rFonts w:cs="Times New Roman"/>
          <w:i/>
          <w:iCs/>
        </w:rPr>
        <w:t>ə</w:t>
      </w:r>
      <w:r w:rsidR="00713C2A" w:rsidRPr="00713C2A">
        <w:rPr>
          <w:i/>
          <w:iCs/>
        </w:rPr>
        <w:t>pp</w:t>
      </w:r>
      <w:r w:rsidR="00713C2A" w:rsidRPr="00713C2A">
        <w:rPr>
          <w:rFonts w:cs="Times New Roman"/>
          <w:i/>
          <w:iCs/>
        </w:rPr>
        <w:t>ū</w:t>
      </w:r>
      <w:r w:rsidR="00713C2A" w:rsidRPr="00713C2A">
        <w:rPr>
          <w:i/>
          <w:iCs/>
        </w:rPr>
        <w:t>r</w:t>
      </w:r>
      <w:r w:rsidR="00713C2A">
        <w:t>(&lt;</w:t>
      </w:r>
      <w:r w:rsidR="00DF50DB">
        <w:t>Heb</w:t>
      </w:r>
      <w:r w:rsidR="00713C2A">
        <w:t xml:space="preserve">.: </w:t>
      </w:r>
      <w:r w:rsidR="00713C2A" w:rsidRPr="00713C2A">
        <w:rPr>
          <w:i/>
          <w:iCs/>
        </w:rPr>
        <w:t>kipp</w:t>
      </w:r>
      <w:r w:rsidR="00713C2A" w:rsidRPr="00713C2A">
        <w:rPr>
          <w:rFonts w:cs="Times New Roman"/>
          <w:i/>
          <w:iCs/>
        </w:rPr>
        <w:t>ū</w:t>
      </w:r>
      <w:r w:rsidR="00713C2A" w:rsidRPr="00713C2A">
        <w:rPr>
          <w:i/>
          <w:iCs/>
        </w:rPr>
        <w:t>r</w:t>
      </w:r>
      <w:r w:rsidR="00713C2A">
        <w:t>) '</w:t>
      </w:r>
      <w:r w:rsidR="00713C2A" w:rsidRPr="00713C2A">
        <w:t>Day of Atonement</w:t>
      </w:r>
      <w:r w:rsidR="00713C2A">
        <w:t xml:space="preserve">'. The fest </w:t>
      </w:r>
      <w:r w:rsidR="00E40735">
        <w:t xml:space="preserve">of </w:t>
      </w:r>
      <w:r w:rsidR="00713C2A">
        <w:t>9</w:t>
      </w:r>
      <w:r w:rsidR="00713C2A" w:rsidRPr="00713C2A">
        <w:rPr>
          <w:vertAlign w:val="superscript"/>
        </w:rPr>
        <w:t>th</w:t>
      </w:r>
      <w:r w:rsidR="00713C2A">
        <w:t xml:space="preserve"> of Av</w:t>
      </w:r>
      <w:r w:rsidR="007A7DF5">
        <w:t xml:space="preserve"> </w:t>
      </w:r>
      <w:r w:rsidR="00E40735">
        <w:rPr>
          <w:rFonts w:cstheme="minorBidi"/>
          <w:lang w:bidi="ar-SY"/>
        </w:rPr>
        <w:t xml:space="preserve">was called in DDJ, as in some other Jewish communities, </w:t>
      </w:r>
      <w:proofErr w:type="gramStart"/>
      <w:r w:rsidR="00E40735" w:rsidRPr="00E40735">
        <w:rPr>
          <w:rFonts w:cstheme="minorBidi"/>
          <w:i/>
          <w:iCs/>
          <w:lang w:bidi="ar-SY"/>
        </w:rPr>
        <w:t>ʾ</w:t>
      </w:r>
      <w:r w:rsidR="00E40735" w:rsidRPr="00E40735">
        <w:rPr>
          <w:rFonts w:cs="Times New Roman"/>
          <w:i/>
          <w:iCs/>
          <w:lang w:bidi="ar-SY"/>
        </w:rPr>
        <w:t>ē</w:t>
      </w:r>
      <w:r w:rsidR="00E40735" w:rsidRPr="00E40735">
        <w:rPr>
          <w:rFonts w:cstheme="minorBidi"/>
          <w:i/>
          <w:iCs/>
          <w:lang w:bidi="ar-SY"/>
        </w:rPr>
        <w:t>xa</w:t>
      </w:r>
      <w:r w:rsidR="00E40735">
        <w:rPr>
          <w:rFonts w:cstheme="minorBidi"/>
          <w:lang w:bidi="ar-SY"/>
        </w:rPr>
        <w:t>(</w:t>
      </w:r>
      <w:proofErr w:type="gramEnd"/>
      <w:r w:rsidR="00E40735">
        <w:rPr>
          <w:rFonts w:cstheme="minorBidi"/>
          <w:lang w:bidi="ar-SY"/>
        </w:rPr>
        <w:t>&lt;</w:t>
      </w:r>
      <w:r w:rsidR="00DF50DB">
        <w:rPr>
          <w:rFonts w:cstheme="minorBidi"/>
          <w:lang w:bidi="ar-SY"/>
        </w:rPr>
        <w:t>Heb</w:t>
      </w:r>
      <w:r w:rsidR="00E40735">
        <w:rPr>
          <w:rFonts w:cstheme="minorBidi"/>
          <w:lang w:bidi="ar-SY"/>
        </w:rPr>
        <w:t xml:space="preserve">.: </w:t>
      </w:r>
      <w:r w:rsidR="00E40735" w:rsidRPr="00E40735">
        <w:rPr>
          <w:rFonts w:cstheme="minorBidi"/>
          <w:i/>
          <w:iCs/>
          <w:lang w:bidi="ar-SY"/>
        </w:rPr>
        <w:t>ʾ</w:t>
      </w:r>
      <w:r w:rsidR="00E40735" w:rsidRPr="00E40735">
        <w:rPr>
          <w:rFonts w:cs="Times New Roman"/>
          <w:i/>
          <w:iCs/>
          <w:lang w:bidi="ar-SY"/>
        </w:rPr>
        <w:t>ē</w:t>
      </w:r>
      <w:r w:rsidR="00E40735" w:rsidRPr="00E40735">
        <w:rPr>
          <w:rFonts w:cstheme="minorBidi"/>
          <w:i/>
          <w:iCs/>
          <w:lang w:bidi="ar-SY"/>
        </w:rPr>
        <w:t>x</w:t>
      </w:r>
      <w:r w:rsidR="00E40735" w:rsidRPr="00E40735">
        <w:rPr>
          <w:rFonts w:cs="Times New Roman"/>
          <w:i/>
          <w:iCs/>
          <w:lang w:bidi="ar-SY"/>
        </w:rPr>
        <w:t>å</w:t>
      </w:r>
      <w:r w:rsidR="00E40735">
        <w:rPr>
          <w:rFonts w:cstheme="minorBidi"/>
          <w:lang w:bidi="ar-SY"/>
        </w:rPr>
        <w:t xml:space="preserve">, lit.: </w:t>
      </w:r>
      <w:r w:rsidR="00E40735">
        <w:rPr>
          <w:rFonts w:cstheme="minorBidi"/>
        </w:rPr>
        <w:t xml:space="preserve">'the book of </w:t>
      </w:r>
      <w:r w:rsidR="00E40735" w:rsidRPr="00E40735">
        <w:rPr>
          <w:rFonts w:cstheme="minorBidi"/>
        </w:rPr>
        <w:t>Lamentations</w:t>
      </w:r>
      <w:r w:rsidR="00E40735">
        <w:rPr>
          <w:rFonts w:cstheme="minorBidi"/>
        </w:rPr>
        <w:t xml:space="preserve">'), but in JA: </w:t>
      </w:r>
      <w:r w:rsidR="00E40735" w:rsidRPr="00E40735">
        <w:rPr>
          <w:i/>
          <w:iCs/>
        </w:rPr>
        <w:t>t</w:t>
      </w:r>
      <w:r w:rsidR="00E40735" w:rsidRPr="00E40735">
        <w:rPr>
          <w:rFonts w:cs="Times New Roman"/>
          <w:i/>
          <w:iCs/>
        </w:rPr>
        <w:t>šə</w:t>
      </w:r>
      <w:r w:rsidR="00E40735" w:rsidRPr="00E40735">
        <w:rPr>
          <w:i/>
          <w:iCs/>
        </w:rPr>
        <w:t>ʿb</w:t>
      </w:r>
      <w:r w:rsidR="00E40735" w:rsidRPr="00E40735">
        <w:rPr>
          <w:rFonts w:cs="Times New Roman"/>
          <w:i/>
          <w:iCs/>
        </w:rPr>
        <w:t>ō</w:t>
      </w:r>
      <w:r w:rsidR="00E40735" w:rsidRPr="00E40735">
        <w:rPr>
          <w:i/>
          <w:iCs/>
        </w:rPr>
        <w:t>b</w:t>
      </w:r>
      <w:r w:rsidR="00E40735">
        <w:t>.</w:t>
      </w:r>
      <w:r w:rsidR="00E40735">
        <w:rPr>
          <w:rFonts w:cstheme="minorBidi"/>
        </w:rPr>
        <w:t xml:space="preserve"> </w:t>
      </w:r>
      <w:r w:rsidR="00A67B08">
        <w:rPr>
          <w:rFonts w:cstheme="minorBidi"/>
        </w:rPr>
        <w:t xml:space="preserve">The day preceding a Holyday was called </w:t>
      </w:r>
      <w:proofErr w:type="gramStart"/>
      <w:r w:rsidR="00A67B08" w:rsidRPr="00A67B08">
        <w:rPr>
          <w:rFonts w:cstheme="minorBidi"/>
          <w:i/>
          <w:iCs/>
        </w:rPr>
        <w:t>ʿr</w:t>
      </w:r>
      <w:r w:rsidR="00A67B08" w:rsidRPr="00A67B08">
        <w:rPr>
          <w:rFonts w:cs="Times New Roman"/>
          <w:i/>
          <w:iCs/>
        </w:rPr>
        <w:t>ə́</w:t>
      </w:r>
      <w:r w:rsidR="00A67B08" w:rsidRPr="00A67B08">
        <w:rPr>
          <w:rFonts w:cstheme="minorBidi"/>
          <w:i/>
          <w:iCs/>
        </w:rPr>
        <w:t>bba</w:t>
      </w:r>
      <w:r w:rsidR="00A67B08">
        <w:rPr>
          <w:rFonts w:cstheme="minorBidi"/>
        </w:rPr>
        <w:t>(</w:t>
      </w:r>
      <w:proofErr w:type="gramEnd"/>
      <w:r w:rsidR="00A67B08">
        <w:rPr>
          <w:rFonts w:cstheme="minorBidi"/>
        </w:rPr>
        <w:t>&lt;</w:t>
      </w:r>
      <w:r w:rsidR="00DF50DB">
        <w:rPr>
          <w:rFonts w:cstheme="minorBidi"/>
        </w:rPr>
        <w:t>Heb</w:t>
      </w:r>
      <w:r w:rsidR="00A67B08">
        <w:rPr>
          <w:rFonts w:cstheme="minorBidi"/>
        </w:rPr>
        <w:t>.:</w:t>
      </w:r>
      <w:r w:rsidR="0039518D">
        <w:rPr>
          <w:rFonts w:cstheme="minorBidi"/>
        </w:rPr>
        <w:t xml:space="preserve"> </w:t>
      </w:r>
      <w:r w:rsidR="00A67B08" w:rsidRPr="00A67B08">
        <w:rPr>
          <w:rFonts w:cstheme="minorBidi"/>
          <w:i/>
          <w:iCs/>
        </w:rPr>
        <w:t>ʿ</w:t>
      </w:r>
      <w:r w:rsidR="00A67B08" w:rsidRPr="00A67B08">
        <w:rPr>
          <w:rFonts w:cstheme="minorBidi"/>
          <w:i/>
          <w:iCs/>
          <w:vertAlign w:val="superscript"/>
        </w:rPr>
        <w:t>a</w:t>
      </w:r>
      <w:r w:rsidR="00A67B08" w:rsidRPr="00A67B08">
        <w:rPr>
          <w:rFonts w:cstheme="minorBidi"/>
          <w:i/>
          <w:iCs/>
        </w:rPr>
        <w:t>rubb</w:t>
      </w:r>
      <w:r w:rsidR="00A67B08" w:rsidRPr="00A67B08">
        <w:rPr>
          <w:rFonts w:cs="Times New Roman"/>
          <w:i/>
          <w:iCs/>
        </w:rPr>
        <w:t>ā</w:t>
      </w:r>
      <w:r w:rsidR="00A67B08">
        <w:rPr>
          <w:rFonts w:cstheme="minorBidi"/>
        </w:rPr>
        <w:t xml:space="preserve">, lit.: 'the eve of') or </w:t>
      </w:r>
      <w:r w:rsidR="00A67B08" w:rsidRPr="00A67B08">
        <w:rPr>
          <w:i/>
          <w:iCs/>
        </w:rPr>
        <w:t>y</w:t>
      </w:r>
      <w:r w:rsidR="00A67B08" w:rsidRPr="00A67B08">
        <w:rPr>
          <w:rFonts w:cs="Times New Roman"/>
          <w:i/>
          <w:iCs/>
        </w:rPr>
        <w:t>ō</w:t>
      </w:r>
      <w:r w:rsidR="00A67B08" w:rsidRPr="00A67B08">
        <w:rPr>
          <w:i/>
          <w:iCs/>
        </w:rPr>
        <w:t>m</w:t>
      </w:r>
      <w:r w:rsidR="00062A0F">
        <w:t xml:space="preserve"> </w:t>
      </w:r>
      <w:r w:rsidR="00A67B08">
        <w:t>(</w:t>
      </w:r>
      <w:r w:rsidR="00A67B08" w:rsidRPr="00A67B08">
        <w:rPr>
          <w:rFonts w:cs="Times New Roman"/>
          <w:i/>
          <w:iCs/>
          <w:vertAlign w:val="superscript"/>
        </w:rPr>
        <w:t>ə</w:t>
      </w:r>
      <w:r w:rsidR="00A67B08" w:rsidRPr="00A67B08">
        <w:rPr>
          <w:i/>
          <w:iCs/>
        </w:rPr>
        <w:t>l</w:t>
      </w:r>
      <w:r w:rsidR="00A67B08">
        <w:t>-)</w:t>
      </w:r>
      <w:r w:rsidR="00A67B08" w:rsidRPr="00A67B08">
        <w:rPr>
          <w:rFonts w:cs="Times New Roman"/>
          <w:i/>
          <w:iCs/>
        </w:rPr>
        <w:t>ʿ</w:t>
      </w:r>
      <w:r w:rsidR="00A67B08" w:rsidRPr="00A67B08">
        <w:rPr>
          <w:i/>
          <w:iCs/>
        </w:rPr>
        <w:t>r</w:t>
      </w:r>
      <w:r w:rsidR="00A67B08" w:rsidRPr="00A67B08">
        <w:rPr>
          <w:rFonts w:cs="Times New Roman"/>
          <w:i/>
          <w:iCs/>
        </w:rPr>
        <w:t>ə</w:t>
      </w:r>
      <w:r w:rsidR="00A67B08" w:rsidRPr="00A67B08">
        <w:rPr>
          <w:i/>
          <w:iCs/>
        </w:rPr>
        <w:t>́bba</w:t>
      </w:r>
      <w:r w:rsidR="00A67B08">
        <w:rPr>
          <w:rFonts w:cstheme="minorBidi"/>
        </w:rPr>
        <w:t xml:space="preserve">. Many Hebrew word were also part and parcel of the </w:t>
      </w:r>
      <w:r w:rsidR="00500016">
        <w:rPr>
          <w:rFonts w:cstheme="minorBidi"/>
        </w:rPr>
        <w:t xml:space="preserve">vocabulary concerning the </w:t>
      </w:r>
      <w:r w:rsidR="00300875">
        <w:rPr>
          <w:rFonts w:cstheme="minorBidi"/>
        </w:rPr>
        <w:t>rhythm</w:t>
      </w:r>
      <w:r w:rsidR="00500016">
        <w:rPr>
          <w:rFonts w:cstheme="minorBidi"/>
        </w:rPr>
        <w:t xml:space="preserve"> of</w:t>
      </w:r>
      <w:r w:rsidR="00300875">
        <w:rPr>
          <w:rFonts w:cstheme="minorBidi"/>
        </w:rPr>
        <w:t xml:space="preserve"> Jewish</w:t>
      </w:r>
      <w:r w:rsidR="00500016">
        <w:rPr>
          <w:rFonts w:cstheme="minorBidi"/>
        </w:rPr>
        <w:t xml:space="preserve"> life:</w:t>
      </w:r>
      <w:r w:rsidR="00300875">
        <w:rPr>
          <w:rFonts w:cstheme="minorBidi"/>
        </w:rPr>
        <w:t xml:space="preserve"> </w:t>
      </w:r>
      <w:r w:rsidR="00300875" w:rsidRPr="00300875">
        <w:rPr>
          <w:i/>
          <w:iCs/>
        </w:rPr>
        <w:t>f</w:t>
      </w:r>
      <w:r w:rsidR="00300875" w:rsidRPr="00300875">
        <w:rPr>
          <w:rFonts w:cs="Times New Roman"/>
          <w:i/>
          <w:iCs/>
        </w:rPr>
        <w:t>ə</w:t>
      </w:r>
      <w:r w:rsidR="00300875" w:rsidRPr="00300875">
        <w:rPr>
          <w:i/>
          <w:iCs/>
        </w:rPr>
        <w:t>dy</w:t>
      </w:r>
      <w:r w:rsidR="00300875" w:rsidRPr="00300875">
        <w:rPr>
          <w:rFonts w:cs="Times New Roman"/>
          <w:i/>
          <w:iCs/>
        </w:rPr>
        <w:t>ō</w:t>
      </w:r>
      <w:r w:rsidR="00300875" w:rsidRPr="00300875">
        <w:rPr>
          <w:i/>
          <w:iCs/>
        </w:rPr>
        <w:t>n</w:t>
      </w:r>
      <w:r w:rsidR="00300875">
        <w:rPr>
          <w:rFonts w:cstheme="minorBidi"/>
        </w:rPr>
        <w:t>(&lt;</w:t>
      </w:r>
      <w:r w:rsidR="00DF50DB">
        <w:rPr>
          <w:rFonts w:cstheme="minorBidi"/>
        </w:rPr>
        <w:t>Heb</w:t>
      </w:r>
      <w:r w:rsidR="00300875">
        <w:rPr>
          <w:rFonts w:cstheme="minorBidi"/>
        </w:rPr>
        <w:t xml:space="preserve">.: </w:t>
      </w:r>
      <w:r w:rsidR="00300875" w:rsidRPr="00300875">
        <w:rPr>
          <w:rFonts w:cstheme="minorBidi"/>
          <w:i/>
          <w:iCs/>
        </w:rPr>
        <w:t>pidy</w:t>
      </w:r>
      <w:r w:rsidR="00300875">
        <w:rPr>
          <w:rFonts w:cs="Times New Roman"/>
          <w:i/>
          <w:iCs/>
        </w:rPr>
        <w:t>ō</w:t>
      </w:r>
      <w:r w:rsidR="00300875" w:rsidRPr="00300875">
        <w:rPr>
          <w:rFonts w:cstheme="minorBidi"/>
          <w:i/>
          <w:iCs/>
        </w:rPr>
        <w:t>n</w:t>
      </w:r>
      <w:r w:rsidR="00300875">
        <w:rPr>
          <w:rFonts w:cstheme="minorBidi"/>
        </w:rPr>
        <w:t>, lit.: '</w:t>
      </w:r>
      <w:r w:rsidR="00300875" w:rsidRPr="00300875">
        <w:rPr>
          <w:rFonts w:cstheme="minorBidi"/>
        </w:rPr>
        <w:t>redemption</w:t>
      </w:r>
      <w:r w:rsidR="00300875">
        <w:rPr>
          <w:rFonts w:cstheme="minorBidi"/>
        </w:rPr>
        <w:t>')</w:t>
      </w:r>
      <w:r w:rsidR="00500016">
        <w:rPr>
          <w:rFonts w:cstheme="minorBidi"/>
        </w:rPr>
        <w:t xml:space="preserve"> </w:t>
      </w:r>
      <w:r w:rsidR="00300875">
        <w:rPr>
          <w:rFonts w:cstheme="minorBidi"/>
        </w:rPr>
        <w:t>'</w:t>
      </w:r>
      <w:r w:rsidR="00AD6B00">
        <w:rPr>
          <w:rFonts w:cstheme="minorBidi"/>
        </w:rPr>
        <w:t>R</w:t>
      </w:r>
      <w:r w:rsidR="00300875" w:rsidRPr="00300875">
        <w:rPr>
          <w:rFonts w:cstheme="minorBidi"/>
        </w:rPr>
        <w:t xml:space="preserve">edemption of the </w:t>
      </w:r>
      <w:r w:rsidR="00AD6B00">
        <w:rPr>
          <w:rFonts w:cstheme="minorBidi"/>
        </w:rPr>
        <w:t>F</w:t>
      </w:r>
      <w:r w:rsidR="00300875" w:rsidRPr="00300875">
        <w:rPr>
          <w:rFonts w:cstheme="minorBidi"/>
        </w:rPr>
        <w:t>irstborn</w:t>
      </w:r>
      <w:r w:rsidR="009F5700">
        <w:rPr>
          <w:rFonts w:cstheme="minorBidi"/>
        </w:rPr>
        <w:t xml:space="preserve"> (a Jewish custom)</w:t>
      </w:r>
      <w:r w:rsidR="00300875">
        <w:rPr>
          <w:rFonts w:cstheme="minorBidi"/>
        </w:rPr>
        <w:t>'</w:t>
      </w:r>
      <w:r w:rsidR="0039518D">
        <w:rPr>
          <w:rFonts w:cstheme="minorBidi"/>
        </w:rPr>
        <w:t>,</w:t>
      </w:r>
      <w:r w:rsidR="0039518D" w:rsidRPr="0039518D">
        <w:t xml:space="preserve"> </w:t>
      </w:r>
      <w:r w:rsidR="0039518D" w:rsidRPr="0039518D">
        <w:rPr>
          <w:i/>
          <w:iCs/>
        </w:rPr>
        <w:t>ˀ</w:t>
      </w:r>
      <w:r w:rsidR="0039518D" w:rsidRPr="0039518D">
        <w:rPr>
          <w:rFonts w:cs="Times New Roman"/>
          <w:i/>
          <w:iCs/>
        </w:rPr>
        <w:t>ə</w:t>
      </w:r>
      <w:r w:rsidR="0039518D" w:rsidRPr="0039518D">
        <w:rPr>
          <w:i/>
          <w:iCs/>
        </w:rPr>
        <w:t>dd</w:t>
      </w:r>
      <w:r w:rsidR="0039518D" w:rsidRPr="0039518D">
        <w:rPr>
          <w:rFonts w:cs="Times New Roman"/>
          <w:i/>
          <w:iCs/>
        </w:rPr>
        <w:t>ūšī</w:t>
      </w:r>
      <w:r w:rsidR="0039518D" w:rsidRPr="0039518D">
        <w:rPr>
          <w:i/>
          <w:iCs/>
        </w:rPr>
        <w:t>m</w:t>
      </w:r>
      <w:r w:rsidR="0039518D">
        <w:t>(&lt;</w:t>
      </w:r>
      <w:r w:rsidR="00DF50DB">
        <w:t>Heb</w:t>
      </w:r>
      <w:r w:rsidR="0039518D">
        <w:t xml:space="preserve">.: </w:t>
      </w:r>
      <w:r w:rsidR="0039518D" w:rsidRPr="0039518D">
        <w:rPr>
          <w:i/>
          <w:iCs/>
        </w:rPr>
        <w:t>qidd</w:t>
      </w:r>
      <w:r w:rsidR="0039518D" w:rsidRPr="0039518D">
        <w:rPr>
          <w:rFonts w:cs="Times New Roman"/>
          <w:i/>
          <w:iCs/>
        </w:rPr>
        <w:t>ūšī</w:t>
      </w:r>
      <w:r w:rsidR="0039518D" w:rsidRPr="0039518D">
        <w:rPr>
          <w:i/>
          <w:iCs/>
        </w:rPr>
        <w:t>m</w:t>
      </w:r>
      <w:r w:rsidR="0039518D">
        <w:t xml:space="preserve">, </w:t>
      </w:r>
      <w:r w:rsidR="0039518D" w:rsidRPr="0039518D">
        <w:rPr>
          <w:i/>
          <w:iCs/>
        </w:rPr>
        <w:t>qidd</w:t>
      </w:r>
      <w:r w:rsidR="0039518D" w:rsidRPr="0039518D">
        <w:rPr>
          <w:rFonts w:cs="Times New Roman"/>
          <w:i/>
          <w:iCs/>
        </w:rPr>
        <w:t>ūšī</w:t>
      </w:r>
      <w:r w:rsidR="0039518D" w:rsidRPr="0039518D">
        <w:rPr>
          <w:i/>
          <w:iCs/>
        </w:rPr>
        <w:t>n</w:t>
      </w:r>
      <w:r w:rsidR="0039518D">
        <w:t xml:space="preserve">, lit.: </w:t>
      </w:r>
      <w:r w:rsidR="0039518D" w:rsidRPr="0039518D">
        <w:t xml:space="preserve">'sanctification') </w:t>
      </w:r>
      <w:r w:rsidR="0039518D">
        <w:t>'a matrimonial ceremony'</w:t>
      </w:r>
      <w:r w:rsidR="00A67B08">
        <w:rPr>
          <w:rFonts w:cstheme="minorBidi"/>
        </w:rPr>
        <w:t xml:space="preserve"> </w:t>
      </w:r>
      <w:r w:rsidR="0039518D">
        <w:rPr>
          <w:rFonts w:cstheme="minorBidi"/>
        </w:rPr>
        <w:t xml:space="preserve">(&amp;&amp;&amp;&amp;&amp;&amp;&amp;&amp;). </w:t>
      </w:r>
      <w:r w:rsidR="009F5700">
        <w:rPr>
          <w:rFonts w:cstheme="minorBidi"/>
        </w:rPr>
        <w:t xml:space="preserve">This work also surveys the way that Damascene Jews </w:t>
      </w:r>
      <w:r w:rsidR="00062A0F">
        <w:rPr>
          <w:rFonts w:cstheme="minorBidi"/>
        </w:rPr>
        <w:t>wrote</w:t>
      </w:r>
      <w:r w:rsidR="009F5700">
        <w:rPr>
          <w:rFonts w:cstheme="minorBidi"/>
        </w:rPr>
        <w:t xml:space="preserve"> Hebrew words in Arabic characters in one of their texts (&amp;&amp;&amp;&amp;&amp;). </w:t>
      </w:r>
    </w:p>
    <w:p w14:paraId="508E47C2" w14:textId="1E663540" w:rsidR="003A74B9" w:rsidRDefault="009F5700" w:rsidP="002C36C4">
      <w:pPr>
        <w:bidi w:val="0"/>
        <w:rPr>
          <w:rFonts w:cstheme="minorBidi"/>
        </w:rPr>
      </w:pPr>
      <w:r>
        <w:rPr>
          <w:rFonts w:cstheme="minorBidi"/>
        </w:rPr>
        <w:t xml:space="preserve">Besides the unique Hebrew component DDJ's </w:t>
      </w:r>
      <w:r w:rsidR="00075A89">
        <w:rPr>
          <w:rFonts w:cstheme="minorBidi"/>
        </w:rPr>
        <w:t xml:space="preserve">lexicon contains also a unique and unknown Arabic component. The name of the festival of </w:t>
      </w:r>
      <w:r w:rsidR="00075A89" w:rsidRPr="00075A89">
        <w:rPr>
          <w:rFonts w:cstheme="minorBidi"/>
        </w:rPr>
        <w:t>Tabernacles</w:t>
      </w:r>
      <w:r w:rsidR="00075A89">
        <w:rPr>
          <w:rFonts w:cstheme="minorBidi"/>
        </w:rPr>
        <w:t xml:space="preserve"> (</w:t>
      </w:r>
      <w:r w:rsidR="00075A89" w:rsidRPr="00AD6B00">
        <w:rPr>
          <w:rFonts w:cstheme="minorBidi"/>
          <w:i/>
          <w:iCs/>
        </w:rPr>
        <w:t>sukk</w:t>
      </w:r>
      <w:r w:rsidR="00075A89" w:rsidRPr="00AD6B00">
        <w:rPr>
          <w:rFonts w:cs="Times New Roman"/>
          <w:i/>
          <w:iCs/>
        </w:rPr>
        <w:t>ō</w:t>
      </w:r>
      <w:r w:rsidR="00075A89" w:rsidRPr="00AD6B00">
        <w:rPr>
          <w:rFonts w:cstheme="minorBidi"/>
          <w:i/>
          <w:iCs/>
        </w:rPr>
        <w:t>t</w:t>
      </w:r>
      <w:r w:rsidR="00075A89">
        <w:rPr>
          <w:rFonts w:cstheme="minorBidi"/>
        </w:rPr>
        <w:t>) was</w:t>
      </w:r>
      <w:r w:rsidR="00AD6B00">
        <w:rPr>
          <w:rFonts w:cstheme="minorBidi"/>
        </w:rPr>
        <w:br/>
      </w:r>
      <w:r w:rsidR="00075A89" w:rsidRPr="00AD6B00">
        <w:rPr>
          <w:i/>
          <w:iCs/>
        </w:rPr>
        <w:lastRenderedPageBreak/>
        <w:t>l-</w:t>
      </w:r>
      <w:proofErr w:type="gramStart"/>
      <w:r w:rsidR="00075A89" w:rsidRPr="00AD6B00">
        <w:rPr>
          <w:rFonts w:cs="Times New Roman"/>
          <w:i/>
          <w:iCs/>
          <w:vertAlign w:val="superscript"/>
        </w:rPr>
        <w:t>ə</w:t>
      </w:r>
      <w:r w:rsidR="00075A89" w:rsidRPr="00AD6B00">
        <w:rPr>
          <w:i/>
          <w:iCs/>
        </w:rPr>
        <w:t>m</w:t>
      </w:r>
      <w:r w:rsidR="00075A89" w:rsidRPr="00AD6B00">
        <w:rPr>
          <w:rFonts w:cs="Times New Roman"/>
          <w:i/>
          <w:iCs/>
        </w:rPr>
        <w:t>ḍ</w:t>
      </w:r>
      <w:r w:rsidR="00075A89" w:rsidRPr="00AD6B00">
        <w:rPr>
          <w:i/>
          <w:iCs/>
        </w:rPr>
        <w:t>al</w:t>
      </w:r>
      <w:r w:rsidR="00075A89" w:rsidRPr="00AD6B00">
        <w:rPr>
          <w:rFonts w:cs="Times New Roman"/>
          <w:i/>
          <w:iCs/>
        </w:rPr>
        <w:t>̣</w:t>
      </w:r>
      <w:r w:rsidR="00075A89" w:rsidRPr="00AD6B00">
        <w:rPr>
          <w:i/>
          <w:iCs/>
        </w:rPr>
        <w:t>l</w:t>
      </w:r>
      <w:r w:rsidR="00075A89" w:rsidRPr="00AD6B00">
        <w:rPr>
          <w:rFonts w:cs="Times New Roman"/>
          <w:i/>
          <w:iCs/>
        </w:rPr>
        <w:t>̣</w:t>
      </w:r>
      <w:r w:rsidR="00075A89" w:rsidRPr="00AD6B00">
        <w:rPr>
          <w:i/>
          <w:iCs/>
        </w:rPr>
        <w:t>e</w:t>
      </w:r>
      <w:r w:rsidR="00AD6B00">
        <w:rPr>
          <w:rFonts w:cstheme="minorBidi"/>
        </w:rPr>
        <w:t>(</w:t>
      </w:r>
      <w:proofErr w:type="gramEnd"/>
      <w:r w:rsidR="00AD6B00">
        <w:rPr>
          <w:rFonts w:cstheme="minorBidi"/>
        </w:rPr>
        <w:t xml:space="preserve">&lt;Ar.: </w:t>
      </w:r>
      <w:r w:rsidR="00AD6B00" w:rsidRPr="002C0887">
        <w:t>*</w:t>
      </w:r>
      <w:r w:rsidR="00AD6B00" w:rsidRPr="00AD6B00">
        <w:rPr>
          <w:i/>
          <w:iCs/>
        </w:rPr>
        <w:t>l-miḏ̣alla</w:t>
      </w:r>
      <w:r w:rsidR="00AD6B00" w:rsidRPr="00AD6B00">
        <w:rPr>
          <w:i/>
          <w:iCs/>
          <w:vertAlign w:val="superscript"/>
        </w:rPr>
        <w:t>tu</w:t>
      </w:r>
      <w:r w:rsidR="00AD6B00">
        <w:rPr>
          <w:rFonts w:cstheme="minorBidi"/>
        </w:rPr>
        <w:t xml:space="preserve">, lit.: 'the booth'). A secondary fest day was named after the prime fest day that follows it, with </w:t>
      </w:r>
      <w:r w:rsidR="00062A0F">
        <w:rPr>
          <w:rFonts w:cstheme="minorBidi"/>
        </w:rPr>
        <w:t xml:space="preserve">the </w:t>
      </w:r>
      <w:r w:rsidR="00AD6B00">
        <w:rPr>
          <w:rFonts w:cstheme="minorBidi"/>
        </w:rPr>
        <w:t xml:space="preserve">addition of the word </w:t>
      </w:r>
      <w:r w:rsidR="00AD6B00" w:rsidRPr="00AD6B00">
        <w:rPr>
          <w:i/>
          <w:iCs/>
        </w:rPr>
        <w:t>mr</w:t>
      </w:r>
      <w:r w:rsidR="00AD6B00" w:rsidRPr="00AD6B00">
        <w:rPr>
          <w:rFonts w:cs="Times New Roman"/>
          <w:i/>
          <w:iCs/>
        </w:rPr>
        <w:t>ā</w:t>
      </w:r>
      <w:r w:rsidR="00AD6B00" w:rsidRPr="00AD6B00">
        <w:rPr>
          <w:i/>
          <w:iCs/>
        </w:rPr>
        <w:t>yet</w:t>
      </w:r>
      <w:r w:rsidR="00AD6B00">
        <w:t>-</w:t>
      </w:r>
      <w:r w:rsidR="00AD6B00">
        <w:rPr>
          <w:rFonts w:cstheme="minorBidi"/>
        </w:rPr>
        <w:t xml:space="preserve"> (lit.: 'a mirror of'),</w:t>
      </w:r>
      <w:r w:rsidR="00062A0F">
        <w:rPr>
          <w:rFonts w:cstheme="minorBidi"/>
        </w:rPr>
        <w:t xml:space="preserve"> e.g.: </w:t>
      </w:r>
      <w:r w:rsidR="00062A0F" w:rsidRPr="00062A0F">
        <w:rPr>
          <w:rFonts w:cstheme="minorBidi"/>
          <w:i/>
          <w:iCs/>
        </w:rPr>
        <w:t>mr</w:t>
      </w:r>
      <w:r w:rsidR="00062A0F" w:rsidRPr="00062A0F">
        <w:rPr>
          <w:rFonts w:cs="Times New Roman"/>
          <w:i/>
          <w:iCs/>
        </w:rPr>
        <w:t>ā</w:t>
      </w:r>
      <w:r w:rsidR="00062A0F" w:rsidRPr="00062A0F">
        <w:rPr>
          <w:rFonts w:cstheme="minorBidi"/>
          <w:i/>
          <w:iCs/>
        </w:rPr>
        <w:t>yet ʾ</w:t>
      </w:r>
      <w:r w:rsidR="00062A0F" w:rsidRPr="00062A0F">
        <w:rPr>
          <w:rFonts w:cs="Times New Roman"/>
          <w:i/>
          <w:iCs/>
        </w:rPr>
        <w:t>ē</w:t>
      </w:r>
      <w:r w:rsidR="00062A0F" w:rsidRPr="00062A0F">
        <w:rPr>
          <w:rFonts w:cstheme="minorBidi"/>
          <w:i/>
          <w:iCs/>
        </w:rPr>
        <w:t>xa</w:t>
      </w:r>
      <w:r w:rsidR="00062A0F">
        <w:rPr>
          <w:rFonts w:cstheme="minorBidi"/>
        </w:rPr>
        <w:t xml:space="preserve"> 'the fest of 17</w:t>
      </w:r>
      <w:r w:rsidR="00062A0F" w:rsidRPr="00062A0F">
        <w:rPr>
          <w:rFonts w:cstheme="minorBidi"/>
          <w:vertAlign w:val="superscript"/>
        </w:rPr>
        <w:t>th</w:t>
      </w:r>
      <w:r w:rsidR="00062A0F">
        <w:rPr>
          <w:rFonts w:cstheme="minorBidi"/>
        </w:rPr>
        <w:t xml:space="preserve"> of Tammuz',</w:t>
      </w:r>
      <w:r w:rsidR="00AD6B00">
        <w:rPr>
          <w:rFonts w:cstheme="minorBidi"/>
        </w:rPr>
        <w:t xml:space="preserve"> a lexical expression unfound in other Jewish languages. The days between 17</w:t>
      </w:r>
      <w:r w:rsidR="00AD6B00" w:rsidRPr="00AD6B00">
        <w:rPr>
          <w:rFonts w:cstheme="minorBidi"/>
          <w:vertAlign w:val="superscript"/>
        </w:rPr>
        <w:t>th</w:t>
      </w:r>
      <w:r w:rsidR="00AD6B00">
        <w:rPr>
          <w:rFonts w:cstheme="minorBidi"/>
        </w:rPr>
        <w:t xml:space="preserve"> of Tammuz an</w:t>
      </w:r>
      <w:r w:rsidR="00CE4776">
        <w:rPr>
          <w:rFonts w:cstheme="minorBidi"/>
        </w:rPr>
        <w:t>d 9</w:t>
      </w:r>
      <w:r w:rsidR="00CE4776" w:rsidRPr="00CE4776">
        <w:rPr>
          <w:rFonts w:cstheme="minorBidi"/>
          <w:vertAlign w:val="superscript"/>
        </w:rPr>
        <w:t>th</w:t>
      </w:r>
      <w:r w:rsidR="00CE4776">
        <w:rPr>
          <w:rFonts w:cstheme="minorBidi"/>
        </w:rPr>
        <w:t xml:space="preserve"> of Av were called</w:t>
      </w:r>
      <w:r w:rsidR="00062A0F">
        <w:rPr>
          <w:rFonts w:cstheme="minorBidi"/>
        </w:rPr>
        <w:br w:type="textWrapping" w:clear="all"/>
      </w:r>
      <w:r w:rsidR="00CE4776" w:rsidRPr="00CE4776">
        <w:rPr>
          <w:i/>
          <w:iCs/>
        </w:rPr>
        <w:t>l-ʿak</w:t>
      </w:r>
      <w:r w:rsidR="00CE4776" w:rsidRPr="00CE4776">
        <w:rPr>
          <w:i/>
          <w:iCs/>
          <w:vertAlign w:val="superscript"/>
        </w:rPr>
        <w:t>ə</w:t>
      </w:r>
      <w:r w:rsidR="00CE4776" w:rsidRPr="00CE4776">
        <w:rPr>
          <w:i/>
          <w:iCs/>
        </w:rPr>
        <w:t>s</w:t>
      </w:r>
      <w:r w:rsidR="00CE4776">
        <w:fldChar w:fldCharType="begin"/>
      </w:r>
      <w:r w:rsidR="00CE4776">
        <w:instrText xml:space="preserve"> XE "</w:instrText>
      </w:r>
      <w:r w:rsidR="00CE4776" w:rsidRPr="008260A8">
        <w:instrText>l-ʿak</w:instrText>
      </w:r>
      <w:r w:rsidR="00CE4776" w:rsidRPr="008260A8">
        <w:rPr>
          <w:vertAlign w:val="superscript"/>
        </w:rPr>
        <w:instrText>ə</w:instrText>
      </w:r>
      <w:r w:rsidR="00CE4776" w:rsidRPr="008260A8">
        <w:instrText>s</w:instrText>
      </w:r>
      <w:r w:rsidR="00CE4776">
        <w:instrText xml:space="preserve">" </w:instrText>
      </w:r>
      <w:r w:rsidR="00CE4776">
        <w:fldChar w:fldCharType="end"/>
      </w:r>
      <w:r w:rsidR="00CE4776">
        <w:rPr>
          <w:rFonts w:cstheme="minorBidi"/>
        </w:rPr>
        <w:t xml:space="preserve">(&lt;Ar.: </w:t>
      </w:r>
      <w:r w:rsidR="00CE4776" w:rsidRPr="00CE4776">
        <w:rPr>
          <w:rFonts w:cstheme="minorBidi"/>
          <w:i/>
          <w:iCs/>
        </w:rPr>
        <w:t>l-ʿaks</w:t>
      </w:r>
      <w:r w:rsidR="00CE4776" w:rsidRPr="00CE4776">
        <w:rPr>
          <w:rFonts w:cstheme="minorBidi"/>
          <w:i/>
          <w:iCs/>
          <w:vertAlign w:val="superscript"/>
        </w:rPr>
        <w:t>u</w:t>
      </w:r>
      <w:r w:rsidR="00CE4776">
        <w:rPr>
          <w:rFonts w:cstheme="minorBidi"/>
        </w:rPr>
        <w:t>, lit.: 'the opposite'), and the nine days between the 1</w:t>
      </w:r>
      <w:r w:rsidR="00CE4776" w:rsidRPr="00CE4776">
        <w:rPr>
          <w:rFonts w:cstheme="minorBidi"/>
          <w:vertAlign w:val="superscript"/>
        </w:rPr>
        <w:t>st</w:t>
      </w:r>
      <w:r w:rsidR="00CE4776">
        <w:rPr>
          <w:rFonts w:cstheme="minorBidi"/>
        </w:rPr>
        <w:t xml:space="preserve"> of Av and 9</w:t>
      </w:r>
      <w:r w:rsidR="00CE4776" w:rsidRPr="00CE4776">
        <w:rPr>
          <w:rFonts w:cstheme="minorBidi"/>
          <w:vertAlign w:val="superscript"/>
        </w:rPr>
        <w:t>th</w:t>
      </w:r>
      <w:r w:rsidR="00CE4776">
        <w:rPr>
          <w:rFonts w:cstheme="minorBidi"/>
        </w:rPr>
        <w:t xml:space="preserve"> of Av were called </w:t>
      </w:r>
      <w:r w:rsidR="00CE4776" w:rsidRPr="00CE4776">
        <w:rPr>
          <w:i/>
          <w:iCs/>
        </w:rPr>
        <w:t>raf</w:t>
      </w:r>
      <w:r w:rsidR="00CE4776" w:rsidRPr="00CE4776">
        <w:rPr>
          <w:rFonts w:cs="Times New Roman"/>
          <w:i/>
          <w:iCs/>
        </w:rPr>
        <w:t>ʿ</w:t>
      </w:r>
      <w:r w:rsidR="00CE4776" w:rsidRPr="00CE4776">
        <w:rPr>
          <w:i/>
          <w:iCs/>
        </w:rPr>
        <w:t xml:space="preserve"> </w:t>
      </w:r>
      <w:r w:rsidR="00CE4776" w:rsidRPr="00CE4776">
        <w:rPr>
          <w:rFonts w:cs="Times New Roman"/>
          <w:i/>
          <w:iCs/>
          <w:vertAlign w:val="superscript"/>
        </w:rPr>
        <w:t>ə</w:t>
      </w:r>
      <w:r w:rsidR="00CE4776" w:rsidRPr="00CE4776">
        <w:rPr>
          <w:i/>
          <w:iCs/>
        </w:rPr>
        <w:t>s-s</w:t>
      </w:r>
      <w:r w:rsidR="00CE4776" w:rsidRPr="00CE4776">
        <w:rPr>
          <w:rFonts w:cs="Times New Roman"/>
          <w:i/>
          <w:iCs/>
        </w:rPr>
        <w:t>ə</w:t>
      </w:r>
      <w:r w:rsidR="00CE4776" w:rsidRPr="00CE4776">
        <w:rPr>
          <w:i/>
          <w:iCs/>
        </w:rPr>
        <w:t>kk</w:t>
      </w:r>
      <w:r w:rsidR="00CE4776" w:rsidRPr="00CE4776">
        <w:rPr>
          <w:rFonts w:cs="Times New Roman"/>
          <w:i/>
          <w:iCs/>
        </w:rPr>
        <w:t>ī</w:t>
      </w:r>
      <w:r w:rsidR="00CE4776" w:rsidRPr="00CE4776">
        <w:rPr>
          <w:i/>
          <w:iCs/>
        </w:rPr>
        <w:t>n</w:t>
      </w:r>
      <w:r w:rsidR="00CE4776">
        <w:t xml:space="preserve">(&lt;Ar.: </w:t>
      </w:r>
      <w:r w:rsidR="00CE4776" w:rsidRPr="00CE4776">
        <w:rPr>
          <w:i/>
          <w:iCs/>
        </w:rPr>
        <w:t>raf</w:t>
      </w:r>
      <w:r w:rsidR="00CE4776" w:rsidRPr="00CE4776">
        <w:rPr>
          <w:rFonts w:cs="Times New Roman"/>
          <w:i/>
          <w:iCs/>
        </w:rPr>
        <w:t>ʿ</w:t>
      </w:r>
      <w:r w:rsidR="00CE4776" w:rsidRPr="00CE4776">
        <w:rPr>
          <w:rFonts w:cs="Times New Roman"/>
          <w:i/>
          <w:iCs/>
          <w:vertAlign w:val="superscript"/>
        </w:rPr>
        <w:t>u</w:t>
      </w:r>
      <w:r w:rsidR="00CE4776" w:rsidRPr="00CE4776">
        <w:rPr>
          <w:i/>
          <w:iCs/>
        </w:rPr>
        <w:t xml:space="preserve"> s-s</w:t>
      </w:r>
      <w:r w:rsidR="00CE4776" w:rsidRPr="00CE4776">
        <w:rPr>
          <w:rFonts w:cs="Times New Roman"/>
          <w:i/>
          <w:iCs/>
        </w:rPr>
        <w:t>a</w:t>
      </w:r>
      <w:r w:rsidR="00CE4776" w:rsidRPr="00CE4776">
        <w:rPr>
          <w:i/>
          <w:iCs/>
        </w:rPr>
        <w:t>kk</w:t>
      </w:r>
      <w:r w:rsidR="00CE4776" w:rsidRPr="00CE4776">
        <w:rPr>
          <w:rFonts w:cs="Times New Roman"/>
          <w:i/>
          <w:iCs/>
        </w:rPr>
        <w:t>ī</w:t>
      </w:r>
      <w:r w:rsidR="00CE4776" w:rsidRPr="00CE4776">
        <w:rPr>
          <w:i/>
          <w:iCs/>
        </w:rPr>
        <w:t>n</w:t>
      </w:r>
      <w:r w:rsidR="00CE4776">
        <w:t>, lit.: '</w:t>
      </w:r>
      <w:r w:rsidR="00C90D87">
        <w:t xml:space="preserve">taking the knife off'). A rather special greeting between the Jews was </w:t>
      </w:r>
      <w:r w:rsidR="00C90D87" w:rsidRPr="00C90D87">
        <w:rPr>
          <w:i/>
          <w:iCs/>
        </w:rPr>
        <w:t>žəmʿ</w:t>
      </w:r>
      <w:r w:rsidR="00C90D87" w:rsidRPr="00C90D87">
        <w:rPr>
          <w:rFonts w:cs="Times New Roman"/>
          <w:i/>
          <w:iCs/>
        </w:rPr>
        <w:t>ə</w:t>
      </w:r>
      <w:r w:rsidR="00C90D87" w:rsidRPr="00C90D87">
        <w:rPr>
          <w:i/>
          <w:iCs/>
        </w:rPr>
        <w:t>́</w:t>
      </w:r>
      <w:r w:rsidR="00C90D87" w:rsidRPr="00C90D87">
        <w:rPr>
          <w:rFonts w:hint="eastAsia"/>
          <w:i/>
          <w:iCs/>
        </w:rPr>
        <w:t xml:space="preserve">t-kon </w:t>
      </w:r>
      <w:proofErr w:type="gramStart"/>
      <w:r w:rsidR="00C90D87" w:rsidRPr="00C90D87">
        <w:rPr>
          <w:rFonts w:hint="eastAsia"/>
          <w:i/>
          <w:iCs/>
        </w:rPr>
        <w:t>xa</w:t>
      </w:r>
      <w:r w:rsidR="00C90D87" w:rsidRPr="00C90D87">
        <w:rPr>
          <w:i/>
          <w:iCs/>
        </w:rPr>
        <w:t>ḍra</w:t>
      </w:r>
      <w:r w:rsidR="00C90D87">
        <w:t>(</w:t>
      </w:r>
      <w:proofErr w:type="gramEnd"/>
      <w:r w:rsidR="00C90D87">
        <w:t xml:space="preserve">&lt;Ar.: </w:t>
      </w:r>
      <w:r w:rsidR="00C90D87" w:rsidRPr="00C90D87">
        <w:rPr>
          <w:rFonts w:cs="Times New Roman"/>
          <w:i/>
          <w:iCs/>
        </w:rPr>
        <w:t>ğ</w:t>
      </w:r>
      <w:r w:rsidR="00C90D87" w:rsidRPr="00C90D87">
        <w:rPr>
          <w:i/>
          <w:iCs/>
        </w:rPr>
        <w:t>umʿat</w:t>
      </w:r>
      <w:r w:rsidR="00C90D87" w:rsidRPr="00C90D87">
        <w:rPr>
          <w:i/>
          <w:iCs/>
          <w:vertAlign w:val="superscript"/>
        </w:rPr>
        <w:t>u</w:t>
      </w:r>
      <w:r w:rsidR="00C90D87" w:rsidRPr="00C90D87">
        <w:rPr>
          <w:i/>
          <w:iCs/>
        </w:rPr>
        <w:t>kum xa</w:t>
      </w:r>
      <w:r w:rsidR="00C90D87" w:rsidRPr="00C90D87">
        <w:rPr>
          <w:rFonts w:cs="Times New Roman"/>
          <w:i/>
          <w:iCs/>
        </w:rPr>
        <w:t>ḍ</w:t>
      </w:r>
      <w:r w:rsidR="00C90D87" w:rsidRPr="00C90D87">
        <w:rPr>
          <w:i/>
          <w:iCs/>
        </w:rPr>
        <w:t>r</w:t>
      </w:r>
      <w:r w:rsidR="00C90D87" w:rsidRPr="00C90D87">
        <w:rPr>
          <w:rFonts w:cs="Times New Roman"/>
          <w:i/>
          <w:iCs/>
        </w:rPr>
        <w:t>ā</w:t>
      </w:r>
      <w:r w:rsidR="00C90D87" w:rsidRPr="00C90D87">
        <w:rPr>
          <w:i/>
          <w:iCs/>
        </w:rPr>
        <w:t>ʾ</w:t>
      </w:r>
      <w:r w:rsidR="00C90D87">
        <w:t xml:space="preserve">, lit.: 'may you have a green week') in the sense of 'have a good week'. This greeting is known also among Cairene Jews. </w:t>
      </w:r>
      <w:r w:rsidR="00C80F0C">
        <w:t xml:space="preserve">Some unique Arabic words have been noted </w:t>
      </w:r>
      <w:r w:rsidR="00242C9D">
        <w:t>i</w:t>
      </w:r>
      <w:r w:rsidR="00C80F0C">
        <w:t xml:space="preserve">n the field of food and dishes. </w:t>
      </w:r>
      <w:proofErr w:type="gramStart"/>
      <w:r w:rsidR="00C80F0C" w:rsidRPr="001461FD">
        <w:rPr>
          <w:i/>
          <w:iCs/>
        </w:rPr>
        <w:t>zafar</w:t>
      </w:r>
      <w:r w:rsidR="00C80F0C">
        <w:t>(</w:t>
      </w:r>
      <w:proofErr w:type="gramEnd"/>
      <w:r w:rsidR="00C80F0C">
        <w:t xml:space="preserve">&lt;Ar.: </w:t>
      </w:r>
      <w:r w:rsidR="00C80F0C" w:rsidRPr="001461FD">
        <w:rPr>
          <w:i/>
          <w:iCs/>
        </w:rPr>
        <w:t>zafar</w:t>
      </w:r>
      <w:r w:rsidR="00C80F0C">
        <w:t xml:space="preserve">, lit.: 'meet fat') </w:t>
      </w:r>
      <w:r w:rsidR="00062A0F">
        <w:t>was</w:t>
      </w:r>
      <w:r w:rsidR="00C80F0C">
        <w:t xml:space="preserve"> used to denote </w:t>
      </w:r>
      <w:r w:rsidR="001461FD">
        <w:t xml:space="preserve">meat, and </w:t>
      </w:r>
      <w:r w:rsidR="001461FD" w:rsidRPr="001461FD">
        <w:rPr>
          <w:i/>
          <w:iCs/>
        </w:rPr>
        <w:t>laban</w:t>
      </w:r>
      <w:r w:rsidR="001461FD">
        <w:t xml:space="preserve">(&lt;Ar.: </w:t>
      </w:r>
      <w:r w:rsidR="001461FD" w:rsidRPr="001461FD">
        <w:rPr>
          <w:i/>
          <w:iCs/>
        </w:rPr>
        <w:t>laban</w:t>
      </w:r>
      <w:r w:rsidR="001461FD">
        <w:t xml:space="preserve">, lit.: 'milk') </w:t>
      </w:r>
      <w:r w:rsidR="00062A0F">
        <w:t>was</w:t>
      </w:r>
      <w:r w:rsidR="001461FD">
        <w:t xml:space="preserve"> used to denote any kind of d</w:t>
      </w:r>
      <w:r w:rsidR="001461FD" w:rsidRPr="001461FD">
        <w:t>airy food</w:t>
      </w:r>
      <w:r w:rsidR="001461FD">
        <w:t xml:space="preserve">. The word </w:t>
      </w:r>
      <w:r w:rsidR="001461FD" w:rsidRPr="001461FD">
        <w:rPr>
          <w:rFonts w:cs="Times New Roman"/>
          <w:i/>
          <w:iCs/>
        </w:rPr>
        <w:t>ṭ</w:t>
      </w:r>
      <w:r w:rsidR="001461FD" w:rsidRPr="001461FD">
        <w:rPr>
          <w:i/>
          <w:iCs/>
        </w:rPr>
        <w:t>am</w:t>
      </w:r>
      <w:r w:rsidR="001461FD" w:rsidRPr="001461FD">
        <w:rPr>
          <w:rFonts w:cs="Times New Roman"/>
          <w:i/>
          <w:iCs/>
        </w:rPr>
        <w:t>ī</w:t>
      </w:r>
      <w:r w:rsidR="001461FD" w:rsidRPr="001461FD">
        <w:rPr>
          <w:i/>
          <w:iCs/>
        </w:rPr>
        <w:t>re</w:t>
      </w:r>
      <w:r w:rsidR="001461FD">
        <w:rPr>
          <w:rtl/>
        </w:rPr>
        <w:fldChar w:fldCharType="begin"/>
      </w:r>
      <w:r w:rsidR="001461FD">
        <w:instrText xml:space="preserve"> XE "</w:instrText>
      </w:r>
      <w:r w:rsidR="001461FD" w:rsidRPr="00D90E18">
        <w:rPr>
          <w:rFonts w:cs="Times New Roman"/>
        </w:rPr>
        <w:instrText>ṭ</w:instrText>
      </w:r>
      <w:r w:rsidR="001461FD" w:rsidRPr="00D90E18">
        <w:instrText>am</w:instrText>
      </w:r>
      <w:r w:rsidR="001461FD" w:rsidRPr="00D90E18">
        <w:rPr>
          <w:rFonts w:cs="Times New Roman"/>
        </w:rPr>
        <w:instrText>ī</w:instrText>
      </w:r>
      <w:r w:rsidR="001461FD" w:rsidRPr="00D90E18">
        <w:instrText>re</w:instrText>
      </w:r>
      <w:r w:rsidR="001461FD">
        <w:instrText xml:space="preserve">" </w:instrText>
      </w:r>
      <w:r w:rsidR="001461FD">
        <w:rPr>
          <w:rtl/>
        </w:rPr>
        <w:fldChar w:fldCharType="end"/>
      </w:r>
      <w:r w:rsidR="001461FD">
        <w:rPr>
          <w:rFonts w:cstheme="minorBidi"/>
        </w:rPr>
        <w:t xml:space="preserve">(&lt;Ar.: </w:t>
      </w:r>
      <w:r w:rsidR="001461FD" w:rsidRPr="001461FD">
        <w:rPr>
          <w:rFonts w:cs="Times New Roman"/>
          <w:i/>
          <w:iCs/>
        </w:rPr>
        <w:t>ṭ</w:t>
      </w:r>
      <w:r w:rsidR="001461FD" w:rsidRPr="001461FD">
        <w:rPr>
          <w:rFonts w:cstheme="minorBidi"/>
          <w:i/>
          <w:iCs/>
        </w:rPr>
        <w:t>am</w:t>
      </w:r>
      <w:r w:rsidR="001461FD" w:rsidRPr="001461FD">
        <w:rPr>
          <w:rFonts w:cs="Times New Roman"/>
          <w:i/>
          <w:iCs/>
        </w:rPr>
        <w:t>ī</w:t>
      </w:r>
      <w:r w:rsidR="001461FD" w:rsidRPr="001461FD">
        <w:rPr>
          <w:rFonts w:cstheme="minorBidi"/>
          <w:i/>
          <w:iCs/>
        </w:rPr>
        <w:t>ra</w:t>
      </w:r>
      <w:r w:rsidR="001461FD" w:rsidRPr="001461FD">
        <w:rPr>
          <w:rFonts w:cstheme="minorBidi"/>
          <w:i/>
          <w:iCs/>
          <w:vertAlign w:val="superscript"/>
        </w:rPr>
        <w:t>tu</w:t>
      </w:r>
      <w:r w:rsidR="001461FD">
        <w:rPr>
          <w:rFonts w:cstheme="minorBidi"/>
        </w:rPr>
        <w:t xml:space="preserve">, lit.: 'hidden, buried') </w:t>
      </w:r>
      <w:r w:rsidR="00112B31">
        <w:rPr>
          <w:rFonts w:cstheme="minorBidi"/>
        </w:rPr>
        <w:t xml:space="preserve">was the name of the </w:t>
      </w:r>
      <w:r w:rsidR="002B0DB9">
        <w:rPr>
          <w:rFonts w:cstheme="minorBidi" w:hint="cs"/>
        </w:rPr>
        <w:t>D</w:t>
      </w:r>
      <w:r w:rsidR="002B0DB9">
        <w:rPr>
          <w:rFonts w:cstheme="minorBidi"/>
        </w:rPr>
        <w:t xml:space="preserve">amascene style </w:t>
      </w:r>
      <w:r w:rsidR="002B0DB9" w:rsidRPr="00062A0F">
        <w:rPr>
          <w:rFonts w:cstheme="minorBidi"/>
          <w:i/>
          <w:iCs/>
        </w:rPr>
        <w:t>cholent</w:t>
      </w:r>
      <w:r w:rsidR="002B0DB9">
        <w:rPr>
          <w:rFonts w:cstheme="minorBidi"/>
        </w:rPr>
        <w:t xml:space="preserve">, and, as far as I know, has been in use only in DDJ. Examples for unique Arabic lexemes from synagogue ceremonies are: </w:t>
      </w:r>
      <w:r w:rsidR="002B0DB9" w:rsidRPr="002B0DB9">
        <w:rPr>
          <w:i/>
          <w:iCs/>
        </w:rPr>
        <w:t>radde</w:t>
      </w:r>
      <w:r w:rsidR="002B0DB9">
        <w:t xml:space="preserve">(&lt;Ar. </w:t>
      </w:r>
      <w:r w:rsidR="002B0DB9" w:rsidRPr="002B0DB9">
        <w:rPr>
          <w:i/>
          <w:iCs/>
        </w:rPr>
        <w:t>radda</w:t>
      </w:r>
      <w:r w:rsidR="002B0DB9" w:rsidRPr="002B0DB9">
        <w:rPr>
          <w:i/>
          <w:iCs/>
          <w:vertAlign w:val="superscript"/>
        </w:rPr>
        <w:t>tu</w:t>
      </w:r>
      <w:r w:rsidR="002B0DB9">
        <w:t>, lit.: 'an act of returning')</w:t>
      </w:r>
      <w:r w:rsidR="002B0DB9">
        <w:rPr>
          <w:rFonts w:cstheme="minorBidi"/>
        </w:rPr>
        <w:t xml:space="preserve">, i.e., the returning of the Torah scroll to the Holy </w:t>
      </w:r>
      <w:r w:rsidR="005100CF">
        <w:rPr>
          <w:rFonts w:cstheme="minorBidi"/>
        </w:rPr>
        <w:t xml:space="preserve">Ark, </w:t>
      </w:r>
      <w:r w:rsidR="005100CF" w:rsidRPr="00242C9D">
        <w:rPr>
          <w:rFonts w:cs="Times New Roman"/>
          <w:i/>
          <w:iCs/>
        </w:rPr>
        <w:t>dallāle</w:t>
      </w:r>
      <w:r w:rsidR="005100CF">
        <w:rPr>
          <w:rFonts w:cstheme="minorBidi"/>
        </w:rPr>
        <w:t xml:space="preserve">(&lt;Ar.: </w:t>
      </w:r>
      <w:r w:rsidR="005100CF" w:rsidRPr="00242C9D">
        <w:rPr>
          <w:rFonts w:cstheme="minorBidi"/>
          <w:i/>
          <w:iCs/>
        </w:rPr>
        <w:t>dall</w:t>
      </w:r>
      <w:r w:rsidR="005100CF" w:rsidRPr="00242C9D">
        <w:rPr>
          <w:rFonts w:cs="Times New Roman"/>
          <w:i/>
          <w:iCs/>
        </w:rPr>
        <w:t>ā</w:t>
      </w:r>
      <w:r w:rsidR="005100CF" w:rsidRPr="00242C9D">
        <w:rPr>
          <w:rFonts w:cstheme="minorBidi"/>
          <w:i/>
          <w:iCs/>
        </w:rPr>
        <w:t>la</w:t>
      </w:r>
      <w:r w:rsidR="005100CF" w:rsidRPr="00242C9D">
        <w:rPr>
          <w:rFonts w:cstheme="minorBidi"/>
          <w:i/>
          <w:iCs/>
          <w:vertAlign w:val="superscript"/>
        </w:rPr>
        <w:t>tu</w:t>
      </w:r>
      <w:r w:rsidR="00242C9D">
        <w:rPr>
          <w:rFonts w:cstheme="minorBidi"/>
        </w:rPr>
        <w:t>,</w:t>
      </w:r>
      <w:r w:rsidR="005100CF">
        <w:rPr>
          <w:rFonts w:cstheme="minorBidi"/>
        </w:rPr>
        <w:t xml:space="preserve"> lit.: 'an indicator'), a finger-like pointer that is used to direct the readers while reading in the Torah scroll. </w:t>
      </w:r>
      <w:r w:rsidR="00CA078B">
        <w:rPr>
          <w:rFonts w:cstheme="minorBidi"/>
        </w:rPr>
        <w:t xml:space="preserve">In the sphere of the rhythm of life there have been many lexical items unique to DDJ, e.g.: </w:t>
      </w:r>
      <w:r w:rsidR="00CA078B" w:rsidRPr="00CA078B">
        <w:rPr>
          <w:i/>
          <w:iCs/>
        </w:rPr>
        <w:t>ˀbūl</w:t>
      </w:r>
      <w:r w:rsidR="00CA078B">
        <w:t xml:space="preserve">(&lt;Ar.: </w:t>
      </w:r>
      <w:r w:rsidR="00CA078B" w:rsidRPr="00CA078B">
        <w:rPr>
          <w:i/>
          <w:iCs/>
        </w:rPr>
        <w:t>qub</w:t>
      </w:r>
      <w:r w:rsidR="00CA078B" w:rsidRPr="00CA078B">
        <w:rPr>
          <w:rFonts w:cs="Times New Roman"/>
          <w:i/>
          <w:iCs/>
        </w:rPr>
        <w:t>ū</w:t>
      </w:r>
      <w:r w:rsidR="00CA078B" w:rsidRPr="00CA078B">
        <w:rPr>
          <w:i/>
          <w:iCs/>
        </w:rPr>
        <w:t>l</w:t>
      </w:r>
      <w:r w:rsidR="00CA078B">
        <w:t xml:space="preserve">, lit.: 'acceptance'), denoting a welcome ceremony held upon the birth of a daughter, </w:t>
      </w:r>
      <w:r w:rsidR="00CA078B" w:rsidRPr="00CA078B">
        <w:rPr>
          <w:i/>
          <w:iCs/>
        </w:rPr>
        <w:t>mˀaddme</w:t>
      </w:r>
      <w:r w:rsidR="00CA078B">
        <w:t xml:space="preserve">(&lt;Ar.: </w:t>
      </w:r>
      <w:r w:rsidR="00CA078B" w:rsidRPr="00CA078B">
        <w:rPr>
          <w:i/>
          <w:iCs/>
        </w:rPr>
        <w:t>muqaddima</w:t>
      </w:r>
      <w:r w:rsidR="00CA078B" w:rsidRPr="00CA078B">
        <w:rPr>
          <w:i/>
          <w:iCs/>
          <w:vertAlign w:val="superscript"/>
        </w:rPr>
        <w:t>tun</w:t>
      </w:r>
      <w:r w:rsidR="00CA078B">
        <w:t>, lit.: '</w:t>
      </w:r>
      <w:r w:rsidR="00DF50DB">
        <w:t xml:space="preserve">one how offers'), i.e., the woman (usually the grandmother) how offers the newborn son to the godfather in the circumcision ceremony, </w:t>
      </w:r>
      <w:r w:rsidR="00DF50DB" w:rsidRPr="00DF50DB">
        <w:rPr>
          <w:rFonts w:cs="Times New Roman"/>
          <w:i/>
          <w:iCs/>
        </w:rPr>
        <w:t>xəb</w:t>
      </w:r>
      <w:r w:rsidR="00DF50DB" w:rsidRPr="00DF50DB">
        <w:rPr>
          <w:rFonts w:cs="Times New Roman"/>
          <w:i/>
          <w:iCs/>
          <w:vertAlign w:val="superscript"/>
        </w:rPr>
        <w:t>ə</w:t>
      </w:r>
      <w:r w:rsidR="00DF50DB" w:rsidRPr="00DF50DB">
        <w:rPr>
          <w:rFonts w:cs="Times New Roman"/>
          <w:i/>
          <w:iCs/>
        </w:rPr>
        <w:t>z tarḥīm</w:t>
      </w:r>
      <w:r w:rsidR="00DF50DB">
        <w:rPr>
          <w:rFonts w:cs="Times New Roman"/>
        </w:rPr>
        <w:t xml:space="preserve">(&lt;Ar.: </w:t>
      </w:r>
      <w:r w:rsidR="00DF50DB" w:rsidRPr="002C36C4">
        <w:rPr>
          <w:rFonts w:cs="Times New Roman"/>
          <w:i/>
          <w:iCs/>
        </w:rPr>
        <w:t>xubz tarḥīm</w:t>
      </w:r>
      <w:r w:rsidR="00DF50DB">
        <w:rPr>
          <w:rFonts w:cs="Times New Roman"/>
        </w:rPr>
        <w:t xml:space="preserve">, lit.: </w:t>
      </w:r>
      <w:r w:rsidR="002C36C4">
        <w:rPr>
          <w:rFonts w:cstheme="minorBidi"/>
          <w:lang w:bidi="ar-SY"/>
        </w:rPr>
        <w:t>'compassion bread'), which is a round loaf of bread distributed to the people upon the death of a relative. DDJ has also some general Arabic words and phrases that are unknown in</w:t>
      </w:r>
      <w:r w:rsidR="00445C7C">
        <w:rPr>
          <w:rFonts w:cstheme="minorBidi"/>
          <w:lang w:bidi="ar-SY"/>
        </w:rPr>
        <w:t xml:space="preserve"> CD, e.g.: </w:t>
      </w:r>
      <w:r w:rsidR="00445C7C" w:rsidRPr="00445C7C">
        <w:rPr>
          <w:i/>
          <w:iCs/>
        </w:rPr>
        <w:t>šēxa maryam</w:t>
      </w:r>
      <w:r w:rsidR="00445C7C">
        <w:t xml:space="preserve">, an epithet to a woman that her appearance and mind are not right, </w:t>
      </w:r>
      <w:r w:rsidR="00445C7C" w:rsidRPr="00242C9D">
        <w:rPr>
          <w:i/>
          <w:iCs/>
        </w:rPr>
        <w:t>b</w:t>
      </w:r>
      <w:r w:rsidR="00445C7C" w:rsidRPr="00242C9D">
        <w:rPr>
          <w:rFonts w:cs="Times New Roman"/>
          <w:i/>
          <w:iCs/>
        </w:rPr>
        <w:t>a</w:t>
      </w:r>
      <w:r w:rsidR="00445C7C" w:rsidRPr="00242C9D">
        <w:rPr>
          <w:i/>
          <w:iCs/>
        </w:rPr>
        <w:t>rr</w:t>
      </w:r>
      <w:r w:rsidR="00445C7C" w:rsidRPr="00242C9D">
        <w:rPr>
          <w:rFonts w:cs="Times New Roman"/>
          <w:i/>
          <w:iCs/>
        </w:rPr>
        <w:t>ā</w:t>
      </w:r>
      <w:r w:rsidR="00445C7C" w:rsidRPr="00242C9D">
        <w:rPr>
          <w:i/>
          <w:iCs/>
        </w:rPr>
        <w:t>t l-</w:t>
      </w:r>
      <w:r w:rsidR="00445C7C" w:rsidRPr="00242C9D">
        <w:rPr>
          <w:rFonts w:cs="Times New Roman"/>
          <w:i/>
          <w:iCs/>
          <w:vertAlign w:val="superscript"/>
        </w:rPr>
        <w:t>ə</w:t>
      </w:r>
      <w:r w:rsidR="00445C7C" w:rsidRPr="00242C9D">
        <w:rPr>
          <w:i/>
          <w:iCs/>
        </w:rPr>
        <w:t>by</w:t>
      </w:r>
      <w:r w:rsidR="00445C7C" w:rsidRPr="00242C9D">
        <w:rPr>
          <w:rFonts w:cs="Times New Roman"/>
          <w:i/>
          <w:iCs/>
        </w:rPr>
        <w:t>ū</w:t>
      </w:r>
      <w:r w:rsidR="00445C7C" w:rsidRPr="00242C9D">
        <w:rPr>
          <w:i/>
          <w:iCs/>
        </w:rPr>
        <w:t>t</w:t>
      </w:r>
      <w:r w:rsidR="00445C7C">
        <w:t xml:space="preserve"> (lit.: 'out of the houses'), used when a calamity is mentioned. Surprisingly, DDJ has even unique words for the most basic things when compared with CD, e.g.: </w:t>
      </w:r>
      <w:r w:rsidR="00445C7C" w:rsidRPr="00445C7C">
        <w:rPr>
          <w:i/>
          <w:iCs/>
        </w:rPr>
        <w:t>wəd</w:t>
      </w:r>
      <w:r w:rsidR="00445C7C" w:rsidRPr="00445C7C">
        <w:rPr>
          <w:i/>
          <w:iCs/>
          <w:vertAlign w:val="superscript"/>
        </w:rPr>
        <w:t>ə</w:t>
      </w:r>
      <w:r w:rsidR="00445C7C" w:rsidRPr="00445C7C">
        <w:rPr>
          <w:i/>
          <w:iCs/>
        </w:rPr>
        <w:t>n</w:t>
      </w:r>
      <w:r w:rsidR="00445C7C" w:rsidRPr="00445C7C">
        <w:rPr>
          <w:i/>
          <w:iCs/>
        </w:rPr>
        <w:fldChar w:fldCharType="begin"/>
      </w:r>
      <w:r w:rsidR="00445C7C" w:rsidRPr="00445C7C">
        <w:rPr>
          <w:i/>
          <w:iCs/>
        </w:rPr>
        <w:instrText xml:space="preserve"> XE "wəd</w:instrText>
      </w:r>
      <w:r w:rsidR="00445C7C" w:rsidRPr="00445C7C">
        <w:rPr>
          <w:i/>
          <w:iCs/>
          <w:vertAlign w:val="superscript"/>
        </w:rPr>
        <w:instrText>ə</w:instrText>
      </w:r>
      <w:r w:rsidR="00445C7C" w:rsidRPr="00445C7C">
        <w:rPr>
          <w:i/>
          <w:iCs/>
        </w:rPr>
        <w:instrText xml:space="preserve">n" </w:instrText>
      </w:r>
      <w:r w:rsidR="00445C7C" w:rsidRPr="00445C7C">
        <w:rPr>
          <w:i/>
          <w:iCs/>
        </w:rPr>
        <w:fldChar w:fldCharType="end"/>
      </w:r>
      <w:r w:rsidR="00445C7C">
        <w:t xml:space="preserve"> 'an ear' (CD: </w:t>
      </w:r>
      <w:r w:rsidR="00445C7C" w:rsidRPr="00445C7C">
        <w:rPr>
          <w:i/>
          <w:iCs/>
        </w:rPr>
        <w:t>d</w:t>
      </w:r>
      <w:r w:rsidR="00445C7C" w:rsidRPr="00445C7C">
        <w:rPr>
          <w:rFonts w:cs="Times New Roman"/>
          <w:i/>
          <w:iCs/>
        </w:rPr>
        <w:t>ē</w:t>
      </w:r>
      <w:r w:rsidR="00445C7C" w:rsidRPr="00445C7C">
        <w:rPr>
          <w:i/>
          <w:iCs/>
        </w:rPr>
        <w:t>ne</w:t>
      </w:r>
      <w:r w:rsidR="00445C7C">
        <w:t xml:space="preserve">, </w:t>
      </w:r>
      <w:r w:rsidR="00445C7C" w:rsidRPr="00445C7C">
        <w:rPr>
          <w:i/>
          <w:iCs/>
        </w:rPr>
        <w:t>ʾ</w:t>
      </w:r>
      <w:r w:rsidR="00445C7C" w:rsidRPr="00445C7C">
        <w:rPr>
          <w:rFonts w:cs="Times New Roman"/>
          <w:i/>
          <w:iCs/>
        </w:rPr>
        <w:t>ə</w:t>
      </w:r>
      <w:r w:rsidR="00445C7C" w:rsidRPr="00445C7C">
        <w:rPr>
          <w:i/>
          <w:iCs/>
        </w:rPr>
        <w:t>d</w:t>
      </w:r>
      <w:r w:rsidR="00445C7C" w:rsidRPr="00445C7C">
        <w:rPr>
          <w:rFonts w:cs="Times New Roman"/>
          <w:i/>
          <w:iCs/>
        </w:rPr>
        <w:t>ə</w:t>
      </w:r>
      <w:r w:rsidR="00445C7C" w:rsidRPr="00445C7C">
        <w:rPr>
          <w:i/>
          <w:iCs/>
        </w:rPr>
        <w:t>n</w:t>
      </w:r>
      <w:r w:rsidR="00445C7C">
        <w:t xml:space="preserve">), </w:t>
      </w:r>
      <w:r w:rsidR="00445C7C" w:rsidRPr="00445C7C">
        <w:rPr>
          <w:i/>
          <w:iCs/>
        </w:rPr>
        <w:t>ʾ</w:t>
      </w:r>
      <w:r w:rsidR="00445C7C" w:rsidRPr="00445C7C">
        <w:rPr>
          <w:rFonts w:cs="Times New Roman"/>
          <w:i/>
          <w:iCs/>
        </w:rPr>
        <w:t>ōḍ</w:t>
      </w:r>
      <w:r w:rsidR="00445C7C" w:rsidRPr="00445C7C">
        <w:rPr>
          <w:i/>
          <w:iCs/>
        </w:rPr>
        <w:t>a</w:t>
      </w:r>
      <w:r w:rsidR="00445C7C">
        <w:t xml:space="preserve"> 'a room' (CD: </w:t>
      </w:r>
      <w:r w:rsidR="00445C7C" w:rsidRPr="00445C7C">
        <w:rPr>
          <w:i/>
          <w:iCs/>
        </w:rPr>
        <w:t>ʾ</w:t>
      </w:r>
      <w:r w:rsidR="00445C7C" w:rsidRPr="00445C7C">
        <w:rPr>
          <w:rFonts w:cs="Times New Roman"/>
          <w:i/>
          <w:iCs/>
        </w:rPr>
        <w:t>ūḍ</w:t>
      </w:r>
      <w:r w:rsidR="00445C7C" w:rsidRPr="00445C7C">
        <w:rPr>
          <w:i/>
          <w:iCs/>
        </w:rPr>
        <w:t>a</w:t>
      </w:r>
      <w:r w:rsidR="00445C7C">
        <w:t>).</w:t>
      </w:r>
      <w:r w:rsidR="00BE6BF1">
        <w:t xml:space="preserve"> There ar</w:t>
      </w:r>
      <w:r w:rsidR="00062A0F">
        <w:t>e</w:t>
      </w:r>
      <w:r w:rsidR="00BE6BF1">
        <w:t xml:space="preserve"> several Spanish items in </w:t>
      </w:r>
      <w:r w:rsidR="00BE6BF1">
        <w:lastRenderedPageBreak/>
        <w:t xml:space="preserve">DDJ, e.g.: </w:t>
      </w:r>
      <w:r w:rsidR="00BE6BF1" w:rsidRPr="00BE6BF1">
        <w:rPr>
          <w:i/>
          <w:iCs/>
        </w:rPr>
        <w:t>k</w:t>
      </w:r>
      <w:r w:rsidR="00BE6BF1" w:rsidRPr="00BE6BF1">
        <w:rPr>
          <w:rFonts w:cs="Times New Roman"/>
          <w:i/>
          <w:iCs/>
        </w:rPr>
        <w:t>o</w:t>
      </w:r>
      <w:r w:rsidR="00BE6BF1" w:rsidRPr="00BE6BF1">
        <w:rPr>
          <w:i/>
          <w:iCs/>
        </w:rPr>
        <w:t>rāča</w:t>
      </w:r>
      <w:r w:rsidR="00BE6BF1">
        <w:t xml:space="preserve"> 'a bag for carrying the praying shawl and book', </w:t>
      </w:r>
      <w:r w:rsidR="00BE6BF1" w:rsidRPr="00BE6BF1">
        <w:rPr>
          <w:i/>
          <w:iCs/>
        </w:rPr>
        <w:t>kən</w:t>
      </w:r>
      <w:r w:rsidR="00BE6BF1" w:rsidRPr="00BE6BF1">
        <w:rPr>
          <w:i/>
          <w:iCs/>
          <w:vertAlign w:val="superscript"/>
        </w:rPr>
        <w:t>ə</w:t>
      </w:r>
      <w:r w:rsidR="00BE6BF1" w:rsidRPr="00BE6BF1">
        <w:rPr>
          <w:i/>
          <w:iCs/>
        </w:rPr>
        <w:t>swēgro</w:t>
      </w:r>
      <w:r w:rsidR="00BE6BF1" w:rsidRPr="00BE6BF1">
        <w:rPr>
          <w:i/>
          <w:iCs/>
          <w:rtl/>
        </w:rPr>
        <w:fldChar w:fldCharType="begin"/>
      </w:r>
      <w:r w:rsidR="00BE6BF1" w:rsidRPr="00BE6BF1">
        <w:rPr>
          <w:i/>
          <w:iCs/>
        </w:rPr>
        <w:instrText xml:space="preserve"> XE "kən</w:instrText>
      </w:r>
      <w:r w:rsidR="00BE6BF1" w:rsidRPr="00BE6BF1">
        <w:rPr>
          <w:i/>
          <w:iCs/>
          <w:vertAlign w:val="superscript"/>
        </w:rPr>
        <w:instrText>ə</w:instrText>
      </w:r>
      <w:r w:rsidR="00BE6BF1" w:rsidRPr="00BE6BF1">
        <w:rPr>
          <w:i/>
          <w:iCs/>
        </w:rPr>
        <w:instrText xml:space="preserve">swēgro" </w:instrText>
      </w:r>
      <w:r w:rsidR="00BE6BF1" w:rsidRPr="00BE6BF1">
        <w:rPr>
          <w:i/>
          <w:iCs/>
          <w:rtl/>
        </w:rPr>
        <w:fldChar w:fldCharType="end"/>
      </w:r>
      <w:r w:rsidR="00BE6BF1">
        <w:t xml:space="preserve"> '</w:t>
      </w:r>
      <w:r w:rsidR="00B4459A">
        <w:t xml:space="preserve">affinal </w:t>
      </w:r>
      <w:r w:rsidR="00BE6BF1">
        <w:t>relatives</w:t>
      </w:r>
      <w:r w:rsidR="00B4459A">
        <w:t>'</w:t>
      </w:r>
      <w:r w:rsidR="00A637AF">
        <w:t xml:space="preserve">. A French word which is apparently unique to DDJ is </w:t>
      </w:r>
      <w:r w:rsidR="00A637AF" w:rsidRPr="00A637AF">
        <w:rPr>
          <w:i/>
          <w:iCs/>
        </w:rPr>
        <w:t>l-</w:t>
      </w:r>
      <w:r w:rsidR="00A637AF" w:rsidRPr="00A637AF">
        <w:rPr>
          <w:rFonts w:cs="Times New Roman"/>
          <w:i/>
          <w:iCs/>
        </w:rPr>
        <w:t>ʾ</w:t>
      </w:r>
      <w:r w:rsidR="00A637AF" w:rsidRPr="00A637AF">
        <w:rPr>
          <w:i/>
          <w:iCs/>
        </w:rPr>
        <w:t>aly</w:t>
      </w:r>
      <w:r w:rsidR="00A637AF" w:rsidRPr="00A637AF">
        <w:rPr>
          <w:rFonts w:cs="Times New Roman"/>
          <w:i/>
          <w:iCs/>
        </w:rPr>
        <w:t>ō</w:t>
      </w:r>
      <w:r w:rsidR="00A637AF" w:rsidRPr="00A637AF">
        <w:rPr>
          <w:i/>
          <w:iCs/>
        </w:rPr>
        <w:t>ns</w:t>
      </w:r>
      <w:r w:rsidR="00A637AF">
        <w:t xml:space="preserve"> 'Alliance, AIU'. Some lexical items of obscure origins found in DDJ are: </w:t>
      </w:r>
      <w:r w:rsidR="00A637AF" w:rsidRPr="003A74B9">
        <w:rPr>
          <w:i/>
          <w:iCs/>
        </w:rPr>
        <w:t>d</w:t>
      </w:r>
      <w:r w:rsidR="00A637AF" w:rsidRPr="003A74B9">
        <w:rPr>
          <w:rFonts w:cs="Times New Roman"/>
          <w:i/>
          <w:iCs/>
        </w:rPr>
        <w:t>ō</w:t>
      </w:r>
      <w:r w:rsidR="00A637AF" w:rsidRPr="003A74B9">
        <w:rPr>
          <w:i/>
          <w:iCs/>
        </w:rPr>
        <w:t>ti</w:t>
      </w:r>
      <w:r w:rsidR="00A637AF" w:rsidRPr="003A74B9">
        <w:rPr>
          <w:i/>
          <w:iCs/>
          <w:rtl/>
        </w:rPr>
        <w:fldChar w:fldCharType="begin"/>
      </w:r>
      <w:r w:rsidR="00A637AF" w:rsidRPr="003A74B9">
        <w:rPr>
          <w:i/>
          <w:iCs/>
        </w:rPr>
        <w:instrText xml:space="preserve"> XE "d</w:instrText>
      </w:r>
      <w:r w:rsidR="00A637AF" w:rsidRPr="003A74B9">
        <w:rPr>
          <w:rFonts w:cs="Times New Roman"/>
          <w:i/>
          <w:iCs/>
        </w:rPr>
        <w:instrText>ō</w:instrText>
      </w:r>
      <w:r w:rsidR="00A637AF" w:rsidRPr="003A74B9">
        <w:rPr>
          <w:i/>
          <w:iCs/>
        </w:rPr>
        <w:instrText xml:space="preserve">ti" </w:instrText>
      </w:r>
      <w:r w:rsidR="00A637AF" w:rsidRPr="003A74B9">
        <w:rPr>
          <w:i/>
          <w:iCs/>
          <w:rtl/>
        </w:rPr>
        <w:fldChar w:fldCharType="end"/>
      </w:r>
      <w:r w:rsidR="00A637AF">
        <w:t xml:space="preserve"> 'a Druze', </w:t>
      </w:r>
      <w:r w:rsidR="00A637AF" w:rsidRPr="003A74B9">
        <w:rPr>
          <w:i/>
          <w:iCs/>
        </w:rPr>
        <w:t>takm</w:t>
      </w:r>
      <w:r w:rsidR="00A637AF" w:rsidRPr="003A74B9">
        <w:rPr>
          <w:rFonts w:cs="Times New Roman"/>
          <w:i/>
          <w:iCs/>
        </w:rPr>
        <w:t>ī</w:t>
      </w:r>
      <w:r w:rsidR="00A637AF" w:rsidRPr="003A74B9">
        <w:rPr>
          <w:i/>
          <w:iCs/>
        </w:rPr>
        <w:t>r</w:t>
      </w:r>
      <w:r w:rsidR="00A637AF">
        <w:t xml:space="preserve"> 'thorough cleaning of the house before the Holydays'</w:t>
      </w:r>
      <w:r w:rsidR="003A74B9">
        <w:t xml:space="preserve">, </w:t>
      </w:r>
      <w:r w:rsidR="003A74B9" w:rsidRPr="003A74B9">
        <w:rPr>
          <w:i/>
          <w:iCs/>
        </w:rPr>
        <w:t>ʾāzīn</w:t>
      </w:r>
      <w:r w:rsidR="003A74B9" w:rsidRPr="003A74B9">
        <w:rPr>
          <w:i/>
          <w:iCs/>
          <w:rtl/>
        </w:rPr>
        <w:fldChar w:fldCharType="begin"/>
      </w:r>
      <w:r w:rsidR="003A74B9" w:rsidRPr="003A74B9">
        <w:rPr>
          <w:i/>
          <w:iCs/>
        </w:rPr>
        <w:instrText xml:space="preserve"> XE "ʾāzīn" </w:instrText>
      </w:r>
      <w:r w:rsidR="003A74B9" w:rsidRPr="003A74B9">
        <w:rPr>
          <w:i/>
          <w:iCs/>
          <w:rtl/>
        </w:rPr>
        <w:fldChar w:fldCharType="end"/>
      </w:r>
      <w:r w:rsidR="003A74B9">
        <w:t xml:space="preserve"> '</w:t>
      </w:r>
      <w:r w:rsidR="003A74B9" w:rsidRPr="003A74B9">
        <w:rPr>
          <w:rFonts w:cstheme="minorBidi"/>
        </w:rPr>
        <w:t>nursery school</w:t>
      </w:r>
      <w:r w:rsidR="002B0DB9">
        <w:rPr>
          <w:rFonts w:cstheme="minorBidi"/>
        </w:rPr>
        <w:t xml:space="preserve"> </w:t>
      </w:r>
      <w:r w:rsidR="003A74B9">
        <w:rPr>
          <w:rFonts w:cstheme="minorBidi"/>
        </w:rPr>
        <w:t xml:space="preserve">(before kindergarten)', </w:t>
      </w:r>
      <w:r w:rsidR="003A74B9" w:rsidRPr="003A74B9">
        <w:rPr>
          <w:i/>
          <w:iCs/>
        </w:rPr>
        <w:t>məḥzāye</w:t>
      </w:r>
      <w:r w:rsidR="003A74B9">
        <w:rPr>
          <w:rFonts w:cstheme="minorBidi"/>
        </w:rPr>
        <w:t xml:space="preserve"> 'a silver plate used in synagogue' (&amp;&amp;&amp;&amp;&amp;&amp;&amp;).</w:t>
      </w:r>
    </w:p>
    <w:p w14:paraId="625B4C15" w14:textId="7321A6BF" w:rsidR="00551169" w:rsidRDefault="003A74B9" w:rsidP="003A74B9">
      <w:pPr>
        <w:bidi w:val="0"/>
        <w:rPr>
          <w:rFonts w:cstheme="minorBidi"/>
        </w:rPr>
      </w:pPr>
      <w:r>
        <w:rPr>
          <w:rFonts w:cstheme="minorBidi"/>
        </w:rPr>
        <w:t xml:space="preserve">As a part of the lexicon of DDJ this work offers a survey of </w:t>
      </w:r>
      <w:r w:rsidR="006C294C">
        <w:rPr>
          <w:rFonts w:cstheme="minorBidi"/>
          <w:b/>
          <w:bCs/>
        </w:rPr>
        <w:t>given</w:t>
      </w:r>
      <w:r w:rsidRPr="003A74B9">
        <w:rPr>
          <w:rFonts w:cstheme="minorBidi"/>
          <w:b/>
          <w:bCs/>
        </w:rPr>
        <w:t xml:space="preserve"> name</w:t>
      </w:r>
      <w:r w:rsidR="006C294C">
        <w:rPr>
          <w:rFonts w:cstheme="minorBidi"/>
          <w:b/>
          <w:bCs/>
        </w:rPr>
        <w:t>s</w:t>
      </w:r>
      <w:r w:rsidRPr="003A74B9">
        <w:rPr>
          <w:rFonts w:cstheme="minorBidi"/>
          <w:b/>
          <w:bCs/>
        </w:rPr>
        <w:t xml:space="preserve"> repertoire</w:t>
      </w:r>
      <w:r>
        <w:rPr>
          <w:rFonts w:cstheme="minorBidi"/>
        </w:rPr>
        <w:t xml:space="preserve"> among Damascene Jewry. </w:t>
      </w:r>
      <w:r w:rsidR="00551169">
        <w:rPr>
          <w:rFonts w:cstheme="minorBidi"/>
        </w:rPr>
        <w:t>This repertoire was rather different from the naming patterns common among the other inhabitants of Damascus (&amp;&amp;&amp;&amp;&amp;&amp;&amp;&amp;).</w:t>
      </w:r>
    </w:p>
    <w:p w14:paraId="2CAA9810" w14:textId="7F987289" w:rsidR="008A76D1" w:rsidRDefault="00551169" w:rsidP="00551169">
      <w:pPr>
        <w:bidi w:val="0"/>
        <w:rPr>
          <w:rFonts w:cstheme="minorBidi"/>
        </w:rPr>
      </w:pPr>
      <w:r w:rsidRPr="00551169">
        <w:rPr>
          <w:rFonts w:cstheme="minorBidi"/>
          <w:b/>
          <w:bCs/>
        </w:rPr>
        <w:t>The speakers' awareness</w:t>
      </w:r>
      <w:r>
        <w:rPr>
          <w:rFonts w:cstheme="minorBidi"/>
        </w:rPr>
        <w:t xml:space="preserve"> as to the uniqueness of their dialect </w:t>
      </w:r>
      <w:r w:rsidR="008A76D1">
        <w:rPr>
          <w:rFonts w:cstheme="minorBidi"/>
        </w:rPr>
        <w:t>ran</w:t>
      </w:r>
      <w:r>
        <w:rPr>
          <w:rFonts w:cstheme="minorBidi"/>
        </w:rPr>
        <w:t>ged from the estimation that there has been no difference between DDJ and CD</w:t>
      </w:r>
      <w:r w:rsidR="008A76D1">
        <w:rPr>
          <w:rFonts w:cstheme="minorBidi"/>
        </w:rPr>
        <w:t xml:space="preserve"> and sayings that the Jews' manner of speaking was so distinct that they could have been easily recognized only by the way they spoke.</w:t>
      </w:r>
    </w:p>
    <w:p w14:paraId="3D44F59D" w14:textId="77777777" w:rsidR="008A76D1" w:rsidRPr="008A76D1" w:rsidRDefault="008A76D1" w:rsidP="008A76D1">
      <w:pPr>
        <w:bidi w:val="0"/>
        <w:rPr>
          <w:rFonts w:cstheme="minorBidi"/>
          <w:b/>
          <w:bCs/>
        </w:rPr>
      </w:pPr>
      <w:r w:rsidRPr="008A76D1">
        <w:rPr>
          <w:rFonts w:cstheme="minorBidi"/>
          <w:b/>
          <w:bCs/>
        </w:rPr>
        <w:t>C</w:t>
      </w:r>
      <w:r w:rsidRPr="006C294C">
        <w:rPr>
          <w:rFonts w:cstheme="minorBidi"/>
          <w:b/>
          <w:bCs/>
          <w:smallCaps/>
        </w:rPr>
        <w:t>onclusions</w:t>
      </w:r>
    </w:p>
    <w:p w14:paraId="44951051" w14:textId="54625B2A" w:rsidR="00075A89" w:rsidRDefault="008A76D1" w:rsidP="008B4341">
      <w:pPr>
        <w:bidi w:val="0"/>
        <w:rPr>
          <w:rFonts w:cstheme="minorBidi"/>
        </w:rPr>
      </w:pPr>
      <w:r>
        <w:rPr>
          <w:rFonts w:cstheme="minorBidi"/>
        </w:rPr>
        <w:t xml:space="preserve">DDJ is a part of the dialectal texture known in this part of the Arabic-speaking world. It is an urban dialect that shares many features with other dialects. Nonetheless, DDJ have some distinctive features in phonology, morphology and lexicon, that set it apart from CD (&amp;&amp;&amp;&amp;&amp;&amp;). DDJ also </w:t>
      </w:r>
      <w:r w:rsidR="008B4341">
        <w:rPr>
          <w:rFonts w:cstheme="minorBidi"/>
        </w:rPr>
        <w:t xml:space="preserve">demonstrates differences from what is known about the dialects of other Jewish communities in the region, </w:t>
      </w:r>
      <w:r w:rsidR="008B4341" w:rsidRPr="008B4341">
        <w:rPr>
          <w:rFonts w:cstheme="minorBidi"/>
        </w:rPr>
        <w:t>primarily</w:t>
      </w:r>
      <w:r w:rsidR="008B4341">
        <w:rPr>
          <w:rFonts w:cstheme="minorBidi"/>
        </w:rPr>
        <w:t xml:space="preserve"> that of Judeo- Aleppian. The differences between DDJ and JA are profound and concern all three fields mentioned above (&amp;&amp;&amp;&amp;&amp;&amp;).</w:t>
      </w:r>
      <w:r w:rsidR="006B7832">
        <w:rPr>
          <w:rFonts w:cstheme="minorBidi"/>
        </w:rPr>
        <w:t xml:space="preserve"> </w:t>
      </w:r>
    </w:p>
    <w:p w14:paraId="168343BB" w14:textId="48C5ACE9" w:rsidR="00D866A3" w:rsidRDefault="00D866A3" w:rsidP="00D866A3">
      <w:pPr>
        <w:bidi w:val="0"/>
        <w:rPr>
          <w:rFonts w:cstheme="minorBidi"/>
          <w:rtl/>
        </w:rPr>
      </w:pPr>
      <w:bookmarkStart w:id="2" w:name="_Hlk19877286"/>
      <w:r>
        <w:rPr>
          <w:rFonts w:cstheme="minorBidi"/>
        </w:rPr>
        <w:t xml:space="preserve">DDJ reflects perfectly its situation in the geographical space – it is a meeting point between the Palestinian dialects </w:t>
      </w:r>
      <w:r w:rsidR="006C294C">
        <w:rPr>
          <w:rFonts w:cstheme="minorBidi"/>
        </w:rPr>
        <w:t>in</w:t>
      </w:r>
      <w:r>
        <w:rPr>
          <w:rFonts w:cstheme="minorBidi"/>
        </w:rPr>
        <w:t xml:space="preserve"> the south, the Syrian dialect in the north and the Lebanese dialects in the west. This situation is what has </w:t>
      </w:r>
      <w:r w:rsidR="00DA191D">
        <w:rPr>
          <w:rFonts w:cstheme="minorBidi"/>
        </w:rPr>
        <w:t>given</w:t>
      </w:r>
      <w:r>
        <w:rPr>
          <w:rFonts w:cstheme="minorBidi"/>
        </w:rPr>
        <w:t xml:space="preserve"> DDJ its uniqueness, but also contributed to some instances of</w:t>
      </w:r>
      <w:r w:rsidR="00DA191D">
        <w:rPr>
          <w:rFonts w:cstheme="minorBidi"/>
        </w:rPr>
        <w:t xml:space="preserve"> irregularities, such as </w:t>
      </w:r>
      <w:r w:rsidR="00DA191D" w:rsidRPr="00DA191D">
        <w:rPr>
          <w:i/>
          <w:iCs/>
        </w:rPr>
        <w:t>ʾaxadet~ʾaxdet</w:t>
      </w:r>
      <w:r w:rsidR="00DA191D">
        <w:t xml:space="preserve"> 'she took', </w:t>
      </w:r>
      <w:r w:rsidR="00DA191D" w:rsidRPr="00DA191D">
        <w:rPr>
          <w:i/>
          <w:iCs/>
        </w:rPr>
        <w:t>ragadu~ragdu</w:t>
      </w:r>
      <w:r w:rsidR="00DA191D">
        <w:rPr>
          <w:rFonts w:cstheme="minorBidi"/>
        </w:rPr>
        <w:t xml:space="preserve"> 'they ran', </w:t>
      </w:r>
      <w:r w:rsidR="00DA191D" w:rsidRPr="00DA191D">
        <w:rPr>
          <w:rFonts w:cs="Times New Roman"/>
          <w:i/>
          <w:iCs/>
        </w:rPr>
        <w:t>ḍ</w:t>
      </w:r>
      <w:r w:rsidR="00DA191D" w:rsidRPr="00DA191D">
        <w:rPr>
          <w:i/>
          <w:iCs/>
        </w:rPr>
        <w:t>aráb-on~</w:t>
      </w:r>
      <w:r w:rsidR="00DA191D" w:rsidRPr="00DA191D">
        <w:rPr>
          <w:rFonts w:cs="Times New Roman"/>
          <w:i/>
          <w:iCs/>
        </w:rPr>
        <w:t>ḍ</w:t>
      </w:r>
      <w:r w:rsidR="00DA191D" w:rsidRPr="00DA191D">
        <w:rPr>
          <w:i/>
          <w:iCs/>
        </w:rPr>
        <w:t>árab-on</w:t>
      </w:r>
      <w:r w:rsidR="00DA191D">
        <w:t xml:space="preserve"> 'he bit them'</w:t>
      </w:r>
      <w:r w:rsidR="00DA191D">
        <w:rPr>
          <w:rFonts w:cstheme="minorBidi"/>
        </w:rPr>
        <w:t xml:space="preserve">. The unique vocabulary of DDJ, in the religion field and in other fields, deserves a study of its own, and should be </w:t>
      </w:r>
      <w:r w:rsidR="00DA191D">
        <w:rPr>
          <w:rFonts w:cstheme="minorBidi"/>
        </w:rPr>
        <w:lastRenderedPageBreak/>
        <w:t xml:space="preserve">done by comparing DDJ lexicon with that of other Jewish dialects in </w:t>
      </w:r>
      <w:bookmarkStart w:id="3" w:name="_Hlk19878633"/>
      <w:r w:rsidR="00DA191D">
        <w:rPr>
          <w:rFonts w:cstheme="minorBidi"/>
        </w:rPr>
        <w:t>the Arabic-speaking world</w:t>
      </w:r>
      <w:bookmarkEnd w:id="3"/>
      <w:r w:rsidR="00DA191D">
        <w:rPr>
          <w:rFonts w:cstheme="minorBidi"/>
        </w:rPr>
        <w:t xml:space="preserve"> and also with Syrian and Levantine non-Jewish dialects.   </w:t>
      </w:r>
      <w:r>
        <w:rPr>
          <w:rFonts w:cstheme="minorBidi"/>
        </w:rPr>
        <w:t xml:space="preserve"> </w:t>
      </w:r>
    </w:p>
    <w:bookmarkEnd w:id="2"/>
    <w:p w14:paraId="0792554E" w14:textId="77777777" w:rsidR="00D866A3" w:rsidRDefault="00D866A3" w:rsidP="00D866A3">
      <w:pPr>
        <w:bidi w:val="0"/>
        <w:rPr>
          <w:rFonts w:cstheme="minorBidi"/>
        </w:rPr>
      </w:pPr>
    </w:p>
    <w:p w14:paraId="6779B607" w14:textId="77777777" w:rsidR="008B4341" w:rsidRDefault="008B4341" w:rsidP="008B4341">
      <w:pPr>
        <w:bidi w:val="0"/>
        <w:rPr>
          <w:rFonts w:cstheme="minorBidi"/>
        </w:rPr>
      </w:pPr>
    </w:p>
    <w:p w14:paraId="03B9213C" w14:textId="77777777" w:rsidR="00551169" w:rsidRPr="00CE4776" w:rsidRDefault="00551169" w:rsidP="00551169">
      <w:pPr>
        <w:bidi w:val="0"/>
        <w:rPr>
          <w:rFonts w:cstheme="minorBidi"/>
          <w:rtl/>
          <w:lang w:bidi="ar-SY"/>
        </w:rPr>
      </w:pPr>
    </w:p>
    <w:p w14:paraId="68930F38" w14:textId="77777777" w:rsidR="00EA35A1" w:rsidRPr="002A555B" w:rsidRDefault="00EA35A1"/>
    <w:sectPr w:rsidR="00EA35A1" w:rsidRPr="002A555B" w:rsidSect="00134E88">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FA512" w14:textId="77777777" w:rsidR="00133E20" w:rsidRDefault="00133E20" w:rsidP="0093362F">
      <w:pPr>
        <w:spacing w:line="240" w:lineRule="auto"/>
      </w:pPr>
      <w:r>
        <w:separator/>
      </w:r>
    </w:p>
  </w:endnote>
  <w:endnote w:type="continuationSeparator" w:id="0">
    <w:p w14:paraId="048B4EB9" w14:textId="77777777" w:rsidR="00133E20" w:rsidRDefault="00133E20" w:rsidP="00933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34025362"/>
      <w:docPartObj>
        <w:docPartGallery w:val="Page Numbers (Bottom of Page)"/>
        <w:docPartUnique/>
      </w:docPartObj>
    </w:sdtPr>
    <w:sdtEndPr/>
    <w:sdtContent>
      <w:p w14:paraId="7E2A37B9" w14:textId="77777777" w:rsidR="009F5700" w:rsidRDefault="009F5700">
        <w:pPr>
          <w:pStyle w:val="a9"/>
          <w:jc w:val="center"/>
        </w:pPr>
        <w:r>
          <w:fldChar w:fldCharType="begin"/>
        </w:r>
        <w:r>
          <w:instrText>PAGE   \* MERGEFORMAT</w:instrText>
        </w:r>
        <w:r>
          <w:fldChar w:fldCharType="separate"/>
        </w:r>
        <w:r>
          <w:rPr>
            <w:rtl/>
            <w:lang w:val="he-IL"/>
          </w:rPr>
          <w:t>2</w:t>
        </w:r>
        <w:r>
          <w:fldChar w:fldCharType="end"/>
        </w:r>
      </w:p>
    </w:sdtContent>
  </w:sdt>
  <w:p w14:paraId="34A8A041" w14:textId="77777777" w:rsidR="009F5700" w:rsidRDefault="009F57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2A509" w14:textId="77777777" w:rsidR="00133E20" w:rsidRDefault="00133E20" w:rsidP="0093362F">
      <w:pPr>
        <w:spacing w:line="240" w:lineRule="auto"/>
      </w:pPr>
      <w:r>
        <w:separator/>
      </w:r>
    </w:p>
  </w:footnote>
  <w:footnote w:type="continuationSeparator" w:id="0">
    <w:p w14:paraId="427F4658" w14:textId="77777777" w:rsidR="00133E20" w:rsidRDefault="00133E20" w:rsidP="009336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E1"/>
    <w:rsid w:val="00013495"/>
    <w:rsid w:val="00020E1F"/>
    <w:rsid w:val="00026BC7"/>
    <w:rsid w:val="00053DED"/>
    <w:rsid w:val="00062A0F"/>
    <w:rsid w:val="000717F8"/>
    <w:rsid w:val="00075A89"/>
    <w:rsid w:val="0008127E"/>
    <w:rsid w:val="00084555"/>
    <w:rsid w:val="000929FF"/>
    <w:rsid w:val="00097AE7"/>
    <w:rsid w:val="000B2A80"/>
    <w:rsid w:val="000F11D1"/>
    <w:rsid w:val="001035F8"/>
    <w:rsid w:val="00112B31"/>
    <w:rsid w:val="00122A09"/>
    <w:rsid w:val="00133E20"/>
    <w:rsid w:val="00134E88"/>
    <w:rsid w:val="001461FD"/>
    <w:rsid w:val="00152FB3"/>
    <w:rsid w:val="00156C51"/>
    <w:rsid w:val="001602EE"/>
    <w:rsid w:val="00162723"/>
    <w:rsid w:val="0016397B"/>
    <w:rsid w:val="00187077"/>
    <w:rsid w:val="00193B32"/>
    <w:rsid w:val="001A1BE0"/>
    <w:rsid w:val="001A1F03"/>
    <w:rsid w:val="001B11BE"/>
    <w:rsid w:val="001C502F"/>
    <w:rsid w:val="001D0694"/>
    <w:rsid w:val="001F468D"/>
    <w:rsid w:val="001F46AA"/>
    <w:rsid w:val="00220031"/>
    <w:rsid w:val="002212C0"/>
    <w:rsid w:val="0023052A"/>
    <w:rsid w:val="00231D35"/>
    <w:rsid w:val="00242C9D"/>
    <w:rsid w:val="002463EC"/>
    <w:rsid w:val="00254B35"/>
    <w:rsid w:val="002571B3"/>
    <w:rsid w:val="0028670F"/>
    <w:rsid w:val="002957F2"/>
    <w:rsid w:val="002A555B"/>
    <w:rsid w:val="002B0DB9"/>
    <w:rsid w:val="002C36C4"/>
    <w:rsid w:val="002D1F8D"/>
    <w:rsid w:val="002D763D"/>
    <w:rsid w:val="002E6518"/>
    <w:rsid w:val="002F75AA"/>
    <w:rsid w:val="00300875"/>
    <w:rsid w:val="003024DE"/>
    <w:rsid w:val="0031207F"/>
    <w:rsid w:val="0032038B"/>
    <w:rsid w:val="00331CED"/>
    <w:rsid w:val="00335805"/>
    <w:rsid w:val="003457CA"/>
    <w:rsid w:val="00352451"/>
    <w:rsid w:val="003525DB"/>
    <w:rsid w:val="00357852"/>
    <w:rsid w:val="00361E5C"/>
    <w:rsid w:val="003631E1"/>
    <w:rsid w:val="00371E59"/>
    <w:rsid w:val="003871CD"/>
    <w:rsid w:val="0039518D"/>
    <w:rsid w:val="003A5497"/>
    <w:rsid w:val="003A74B9"/>
    <w:rsid w:val="003C6C17"/>
    <w:rsid w:val="003D3018"/>
    <w:rsid w:val="003D3A1D"/>
    <w:rsid w:val="003D5AA1"/>
    <w:rsid w:val="003F4C8B"/>
    <w:rsid w:val="00420A81"/>
    <w:rsid w:val="00420EDC"/>
    <w:rsid w:val="0042270F"/>
    <w:rsid w:val="004367F5"/>
    <w:rsid w:val="00440A19"/>
    <w:rsid w:val="00441848"/>
    <w:rsid w:val="00443DFD"/>
    <w:rsid w:val="00445C7C"/>
    <w:rsid w:val="00452B4F"/>
    <w:rsid w:val="004776D7"/>
    <w:rsid w:val="004824DC"/>
    <w:rsid w:val="00484D5E"/>
    <w:rsid w:val="004A0401"/>
    <w:rsid w:val="004A4944"/>
    <w:rsid w:val="004E19B7"/>
    <w:rsid w:val="00500016"/>
    <w:rsid w:val="00500221"/>
    <w:rsid w:val="005100CF"/>
    <w:rsid w:val="0051082F"/>
    <w:rsid w:val="005144E8"/>
    <w:rsid w:val="00525E6F"/>
    <w:rsid w:val="00543B8A"/>
    <w:rsid w:val="00551169"/>
    <w:rsid w:val="00551C77"/>
    <w:rsid w:val="0055527E"/>
    <w:rsid w:val="00560BF1"/>
    <w:rsid w:val="005635DA"/>
    <w:rsid w:val="0056418F"/>
    <w:rsid w:val="00584DB1"/>
    <w:rsid w:val="005A29A7"/>
    <w:rsid w:val="005C155C"/>
    <w:rsid w:val="005D0EEA"/>
    <w:rsid w:val="00627979"/>
    <w:rsid w:val="00654569"/>
    <w:rsid w:val="00685943"/>
    <w:rsid w:val="00693F44"/>
    <w:rsid w:val="00694BC4"/>
    <w:rsid w:val="00697A34"/>
    <w:rsid w:val="006A0078"/>
    <w:rsid w:val="006A5C71"/>
    <w:rsid w:val="006B7832"/>
    <w:rsid w:val="006C294C"/>
    <w:rsid w:val="006C5A7F"/>
    <w:rsid w:val="006C7C8E"/>
    <w:rsid w:val="006D0B10"/>
    <w:rsid w:val="006D1ACA"/>
    <w:rsid w:val="006D2D49"/>
    <w:rsid w:val="006E5A94"/>
    <w:rsid w:val="006E66FA"/>
    <w:rsid w:val="006F3660"/>
    <w:rsid w:val="00706F7B"/>
    <w:rsid w:val="007131CC"/>
    <w:rsid w:val="00713C2A"/>
    <w:rsid w:val="00714E60"/>
    <w:rsid w:val="00731E0F"/>
    <w:rsid w:val="0074074E"/>
    <w:rsid w:val="0074190E"/>
    <w:rsid w:val="00754E58"/>
    <w:rsid w:val="007649F8"/>
    <w:rsid w:val="00766A06"/>
    <w:rsid w:val="007A7D64"/>
    <w:rsid w:val="007A7DF5"/>
    <w:rsid w:val="007C66D3"/>
    <w:rsid w:val="007C6F3E"/>
    <w:rsid w:val="007C7D96"/>
    <w:rsid w:val="007D5A59"/>
    <w:rsid w:val="007E1852"/>
    <w:rsid w:val="007E7451"/>
    <w:rsid w:val="007F05C3"/>
    <w:rsid w:val="007F0EC2"/>
    <w:rsid w:val="007F39EE"/>
    <w:rsid w:val="007F4EC4"/>
    <w:rsid w:val="00804924"/>
    <w:rsid w:val="00823F68"/>
    <w:rsid w:val="00830B38"/>
    <w:rsid w:val="00832A73"/>
    <w:rsid w:val="00844260"/>
    <w:rsid w:val="00852FD1"/>
    <w:rsid w:val="00856176"/>
    <w:rsid w:val="008666E3"/>
    <w:rsid w:val="008674F8"/>
    <w:rsid w:val="008723F3"/>
    <w:rsid w:val="00896B2A"/>
    <w:rsid w:val="00896BBA"/>
    <w:rsid w:val="008A76D1"/>
    <w:rsid w:val="008B4341"/>
    <w:rsid w:val="008D358C"/>
    <w:rsid w:val="008E7B39"/>
    <w:rsid w:val="008F0532"/>
    <w:rsid w:val="008F7497"/>
    <w:rsid w:val="00900B8F"/>
    <w:rsid w:val="0090510F"/>
    <w:rsid w:val="00933414"/>
    <w:rsid w:val="0093362F"/>
    <w:rsid w:val="0094082D"/>
    <w:rsid w:val="009749D3"/>
    <w:rsid w:val="0099212E"/>
    <w:rsid w:val="00994D0A"/>
    <w:rsid w:val="00996E9E"/>
    <w:rsid w:val="00997933"/>
    <w:rsid w:val="009A30E1"/>
    <w:rsid w:val="009C406F"/>
    <w:rsid w:val="009C58D2"/>
    <w:rsid w:val="009D40E8"/>
    <w:rsid w:val="009D420E"/>
    <w:rsid w:val="009E5F2D"/>
    <w:rsid w:val="009F41C0"/>
    <w:rsid w:val="009F5700"/>
    <w:rsid w:val="00A064B8"/>
    <w:rsid w:val="00A10E30"/>
    <w:rsid w:val="00A1188D"/>
    <w:rsid w:val="00A17406"/>
    <w:rsid w:val="00A244E8"/>
    <w:rsid w:val="00A30977"/>
    <w:rsid w:val="00A3777D"/>
    <w:rsid w:val="00A41467"/>
    <w:rsid w:val="00A53E28"/>
    <w:rsid w:val="00A564AF"/>
    <w:rsid w:val="00A637AF"/>
    <w:rsid w:val="00A67B08"/>
    <w:rsid w:val="00A71815"/>
    <w:rsid w:val="00A97881"/>
    <w:rsid w:val="00AA552A"/>
    <w:rsid w:val="00AA7DF2"/>
    <w:rsid w:val="00AD6B00"/>
    <w:rsid w:val="00AE6B9C"/>
    <w:rsid w:val="00AF3FD0"/>
    <w:rsid w:val="00AF4C54"/>
    <w:rsid w:val="00B041ED"/>
    <w:rsid w:val="00B17636"/>
    <w:rsid w:val="00B37DFE"/>
    <w:rsid w:val="00B42E0D"/>
    <w:rsid w:val="00B4459A"/>
    <w:rsid w:val="00B45FFC"/>
    <w:rsid w:val="00B50765"/>
    <w:rsid w:val="00B508DA"/>
    <w:rsid w:val="00B52009"/>
    <w:rsid w:val="00B67293"/>
    <w:rsid w:val="00B71B84"/>
    <w:rsid w:val="00BA7A0C"/>
    <w:rsid w:val="00BB52F7"/>
    <w:rsid w:val="00BE199F"/>
    <w:rsid w:val="00BE6BF1"/>
    <w:rsid w:val="00C008F5"/>
    <w:rsid w:val="00C04C34"/>
    <w:rsid w:val="00C230F1"/>
    <w:rsid w:val="00C5321F"/>
    <w:rsid w:val="00C65C49"/>
    <w:rsid w:val="00C80F0C"/>
    <w:rsid w:val="00C90D87"/>
    <w:rsid w:val="00CA078B"/>
    <w:rsid w:val="00CA3CC8"/>
    <w:rsid w:val="00CA62E3"/>
    <w:rsid w:val="00CA72F6"/>
    <w:rsid w:val="00CA7588"/>
    <w:rsid w:val="00CB27A3"/>
    <w:rsid w:val="00CB5F0C"/>
    <w:rsid w:val="00CC7BC0"/>
    <w:rsid w:val="00CD0975"/>
    <w:rsid w:val="00CD2F62"/>
    <w:rsid w:val="00CD7056"/>
    <w:rsid w:val="00CE4776"/>
    <w:rsid w:val="00CF3084"/>
    <w:rsid w:val="00CF7245"/>
    <w:rsid w:val="00D105C9"/>
    <w:rsid w:val="00D20F06"/>
    <w:rsid w:val="00D545B3"/>
    <w:rsid w:val="00D55EA6"/>
    <w:rsid w:val="00D774CC"/>
    <w:rsid w:val="00D866A3"/>
    <w:rsid w:val="00D87814"/>
    <w:rsid w:val="00D96602"/>
    <w:rsid w:val="00D97CDF"/>
    <w:rsid w:val="00DA0B18"/>
    <w:rsid w:val="00DA11B3"/>
    <w:rsid w:val="00DA191D"/>
    <w:rsid w:val="00DB0FE0"/>
    <w:rsid w:val="00DB7D42"/>
    <w:rsid w:val="00DD6EDF"/>
    <w:rsid w:val="00DF50DB"/>
    <w:rsid w:val="00DF5764"/>
    <w:rsid w:val="00E0111F"/>
    <w:rsid w:val="00E04D02"/>
    <w:rsid w:val="00E14C2B"/>
    <w:rsid w:val="00E15370"/>
    <w:rsid w:val="00E16C57"/>
    <w:rsid w:val="00E40735"/>
    <w:rsid w:val="00E45B2F"/>
    <w:rsid w:val="00E6794A"/>
    <w:rsid w:val="00E80734"/>
    <w:rsid w:val="00E80E69"/>
    <w:rsid w:val="00EA113B"/>
    <w:rsid w:val="00EA35A1"/>
    <w:rsid w:val="00EA5C05"/>
    <w:rsid w:val="00EB11BE"/>
    <w:rsid w:val="00EB76C3"/>
    <w:rsid w:val="00ED00F0"/>
    <w:rsid w:val="00ED1804"/>
    <w:rsid w:val="00EF0EE0"/>
    <w:rsid w:val="00EF3B78"/>
    <w:rsid w:val="00EF75DC"/>
    <w:rsid w:val="00F04B58"/>
    <w:rsid w:val="00F367C0"/>
    <w:rsid w:val="00F46402"/>
    <w:rsid w:val="00F66B2E"/>
    <w:rsid w:val="00F8455E"/>
    <w:rsid w:val="00F96F6C"/>
    <w:rsid w:val="00F974EC"/>
    <w:rsid w:val="00F97C38"/>
    <w:rsid w:val="00FC5DB8"/>
    <w:rsid w:val="00FC73A9"/>
    <w:rsid w:val="00FE00A2"/>
    <w:rsid w:val="00FE00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2992"/>
  <w15:chartTrackingRefBased/>
  <w15:docId w15:val="{5DAD13A3-F8E5-429E-ABA2-1A96C5FB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i/>
        <w:iCs/>
        <w:sz w:val="24"/>
        <w:szCs w:val="24"/>
        <w:lang w:val="en-US" w:eastAsia="en-US" w:bidi="he-IL"/>
      </w:rPr>
    </w:rPrDefault>
    <w:pPrDefault>
      <w:pPr>
        <w:spacing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54B35"/>
    <w:pPr>
      <w:bidi/>
      <w:spacing w:line="500" w:lineRule="exact"/>
    </w:pPr>
    <w:rPr>
      <w:i w:val="0"/>
      <w:i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הערות שוליים"/>
    <w:next w:val="a4"/>
    <w:uiPriority w:val="1"/>
    <w:qFormat/>
    <w:rsid w:val="004E19B7"/>
    <w:pPr>
      <w:bidi/>
      <w:ind w:left="720" w:hanging="720"/>
    </w:pPr>
    <w:rPr>
      <w:szCs w:val="20"/>
    </w:rPr>
  </w:style>
  <w:style w:type="paragraph" w:styleId="a4">
    <w:name w:val="footnote text"/>
    <w:basedOn w:val="a"/>
    <w:link w:val="a5"/>
    <w:uiPriority w:val="99"/>
    <w:unhideWhenUsed/>
    <w:rsid w:val="004E19B7"/>
    <w:pPr>
      <w:spacing w:line="240" w:lineRule="auto"/>
    </w:pPr>
    <w:rPr>
      <w:sz w:val="20"/>
      <w:szCs w:val="20"/>
    </w:rPr>
  </w:style>
  <w:style w:type="character" w:customStyle="1" w:styleId="a5">
    <w:name w:val="טקסט הערת שוליים תו"/>
    <w:basedOn w:val="a0"/>
    <w:link w:val="a4"/>
    <w:uiPriority w:val="99"/>
    <w:rsid w:val="004E19B7"/>
    <w:rPr>
      <w:rFonts w:ascii="Times New Roman" w:hAnsi="Times New Roman" w:cs="David"/>
      <w:sz w:val="20"/>
      <w:szCs w:val="20"/>
    </w:rPr>
  </w:style>
  <w:style w:type="character" w:styleId="a6">
    <w:name w:val="footnote reference"/>
    <w:basedOn w:val="a0"/>
    <w:uiPriority w:val="99"/>
    <w:semiHidden/>
    <w:unhideWhenUsed/>
    <w:rsid w:val="0093362F"/>
    <w:rPr>
      <w:vertAlign w:val="superscript"/>
    </w:rPr>
  </w:style>
  <w:style w:type="paragraph" w:styleId="a7">
    <w:name w:val="header"/>
    <w:basedOn w:val="a"/>
    <w:link w:val="a8"/>
    <w:uiPriority w:val="99"/>
    <w:unhideWhenUsed/>
    <w:rsid w:val="002D763D"/>
    <w:pPr>
      <w:tabs>
        <w:tab w:val="center" w:pos="4153"/>
        <w:tab w:val="right" w:pos="8306"/>
      </w:tabs>
      <w:spacing w:line="240" w:lineRule="auto"/>
    </w:pPr>
  </w:style>
  <w:style w:type="character" w:customStyle="1" w:styleId="a8">
    <w:name w:val="כותרת עליונה תו"/>
    <w:basedOn w:val="a0"/>
    <w:link w:val="a7"/>
    <w:uiPriority w:val="99"/>
    <w:rsid w:val="002D763D"/>
    <w:rPr>
      <w:i w:val="0"/>
      <w:iCs w:val="0"/>
    </w:rPr>
  </w:style>
  <w:style w:type="paragraph" w:styleId="a9">
    <w:name w:val="footer"/>
    <w:basedOn w:val="a"/>
    <w:link w:val="aa"/>
    <w:uiPriority w:val="99"/>
    <w:unhideWhenUsed/>
    <w:rsid w:val="002D763D"/>
    <w:pPr>
      <w:tabs>
        <w:tab w:val="center" w:pos="4153"/>
        <w:tab w:val="right" w:pos="8306"/>
      </w:tabs>
      <w:spacing w:line="240" w:lineRule="auto"/>
    </w:pPr>
  </w:style>
  <w:style w:type="character" w:customStyle="1" w:styleId="aa">
    <w:name w:val="כותרת תחתונה תו"/>
    <w:basedOn w:val="a0"/>
    <w:link w:val="a9"/>
    <w:uiPriority w:val="99"/>
    <w:rsid w:val="002D763D"/>
    <w:rPr>
      <w:i w:val="0"/>
      <w:iCs w:val="0"/>
    </w:rPr>
  </w:style>
  <w:style w:type="character" w:styleId="ab">
    <w:name w:val="Emphasis"/>
    <w:basedOn w:val="a0"/>
    <w:uiPriority w:val="20"/>
    <w:qFormat/>
    <w:rsid w:val="007F05C3"/>
    <w:rPr>
      <w:i w:val="0"/>
      <w:iCs w:val="0"/>
    </w:rPr>
  </w:style>
  <w:style w:type="table" w:styleId="ac">
    <w:name w:val="Table Grid"/>
    <w:basedOn w:val="a1"/>
    <w:uiPriority w:val="39"/>
    <w:rsid w:val="00A1188D"/>
    <w:pPr>
      <w:spacing w:line="240" w:lineRule="auto"/>
      <w:jc w:val="left"/>
    </w:pPr>
    <w:rPr>
      <w:rFonts w:eastAsia="Times New Roman" w:cs="Times New Roman"/>
      <w:i w:val="0"/>
      <w:i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94BC4"/>
    <w:rPr>
      <w:sz w:val="16"/>
      <w:szCs w:val="16"/>
    </w:rPr>
  </w:style>
  <w:style w:type="paragraph" w:styleId="ae">
    <w:name w:val="annotation text"/>
    <w:basedOn w:val="a"/>
    <w:link w:val="af"/>
    <w:uiPriority w:val="99"/>
    <w:semiHidden/>
    <w:unhideWhenUsed/>
    <w:rsid w:val="00694BC4"/>
    <w:pPr>
      <w:spacing w:line="240" w:lineRule="auto"/>
    </w:pPr>
    <w:rPr>
      <w:sz w:val="20"/>
      <w:szCs w:val="20"/>
    </w:rPr>
  </w:style>
  <w:style w:type="character" w:customStyle="1" w:styleId="af">
    <w:name w:val="טקסט הערה תו"/>
    <w:basedOn w:val="a0"/>
    <w:link w:val="ae"/>
    <w:uiPriority w:val="99"/>
    <w:semiHidden/>
    <w:rsid w:val="00694BC4"/>
    <w:rPr>
      <w:i w:val="0"/>
      <w:iCs w:val="0"/>
      <w:sz w:val="20"/>
      <w:szCs w:val="20"/>
    </w:rPr>
  </w:style>
  <w:style w:type="paragraph" w:styleId="af0">
    <w:name w:val="annotation subject"/>
    <w:basedOn w:val="ae"/>
    <w:next w:val="ae"/>
    <w:link w:val="af1"/>
    <w:uiPriority w:val="99"/>
    <w:semiHidden/>
    <w:unhideWhenUsed/>
    <w:rsid w:val="00694BC4"/>
    <w:rPr>
      <w:b/>
      <w:bCs/>
    </w:rPr>
  </w:style>
  <w:style w:type="character" w:customStyle="1" w:styleId="af1">
    <w:name w:val="נושא הערה תו"/>
    <w:basedOn w:val="af"/>
    <w:link w:val="af0"/>
    <w:uiPriority w:val="99"/>
    <w:semiHidden/>
    <w:rsid w:val="00694BC4"/>
    <w:rPr>
      <w:b/>
      <w:bCs/>
      <w:i w:val="0"/>
      <w:iCs w:val="0"/>
      <w:sz w:val="20"/>
      <w:szCs w:val="20"/>
    </w:rPr>
  </w:style>
  <w:style w:type="paragraph" w:styleId="af2">
    <w:name w:val="Balloon Text"/>
    <w:basedOn w:val="a"/>
    <w:link w:val="af3"/>
    <w:uiPriority w:val="99"/>
    <w:semiHidden/>
    <w:unhideWhenUsed/>
    <w:rsid w:val="00694BC4"/>
    <w:pPr>
      <w:spacing w:line="240" w:lineRule="auto"/>
    </w:pPr>
    <w:rPr>
      <w:rFonts w:ascii="Tahoma" w:hAnsi="Tahoma" w:cs="Tahoma"/>
      <w:sz w:val="18"/>
      <w:szCs w:val="18"/>
    </w:rPr>
  </w:style>
  <w:style w:type="character" w:customStyle="1" w:styleId="af3">
    <w:name w:val="טקסט בלונים תו"/>
    <w:basedOn w:val="a0"/>
    <w:link w:val="af2"/>
    <w:uiPriority w:val="99"/>
    <w:semiHidden/>
    <w:rsid w:val="00694BC4"/>
    <w:rPr>
      <w:rFonts w:ascii="Tahoma" w:hAnsi="Tahoma" w:cs="Tahoma"/>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8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5117</Words>
  <Characters>25586</Characters>
  <Application>Microsoft Office Word</Application>
  <DocSecurity>0</DocSecurity>
  <Lines>213</Lines>
  <Paragraphs>61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שש</dc:creator>
  <cp:keywords/>
  <dc:description/>
  <cp:lastModifiedBy>שש</cp:lastModifiedBy>
  <cp:revision>3</cp:revision>
  <cp:lastPrinted>2019-07-09T16:52:00Z</cp:lastPrinted>
  <dcterms:created xsi:type="dcterms:W3CDTF">2019-10-04T12:34:00Z</dcterms:created>
  <dcterms:modified xsi:type="dcterms:W3CDTF">2019-10-04T12:36:00Z</dcterms:modified>
</cp:coreProperties>
</file>