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DCD6" w14:textId="44E556DC" w:rsidR="00446590" w:rsidRPr="00832998" w:rsidRDefault="00D912E2" w:rsidP="002C3772">
      <w:pPr>
        <w:spacing w:line="360" w:lineRule="auto"/>
        <w:jc w:val="center"/>
        <w:rPr>
          <w:rFonts w:asciiTheme="minorBidi" w:hAnsiTheme="minorBidi"/>
          <w:b/>
          <w:bCs/>
          <w:sz w:val="32"/>
          <w:szCs w:val="32"/>
          <w:rtl/>
        </w:rPr>
      </w:pPr>
      <w:r>
        <w:rPr>
          <w:rFonts w:asciiTheme="minorBidi" w:hAnsiTheme="minorBidi"/>
          <w:b/>
          <w:bCs/>
          <w:sz w:val="32"/>
          <w:szCs w:val="32"/>
        </w:rPr>
        <w:t>The Path of Moses</w:t>
      </w:r>
      <w:r w:rsidR="00446590" w:rsidRPr="00832998">
        <w:rPr>
          <w:rFonts w:asciiTheme="minorBidi" w:hAnsiTheme="minorBidi"/>
          <w:b/>
          <w:bCs/>
          <w:sz w:val="32"/>
          <w:szCs w:val="32"/>
        </w:rPr>
        <w:t>:</w:t>
      </w:r>
    </w:p>
    <w:p w14:paraId="05D6D02B" w14:textId="1C6D2703" w:rsidR="00446590" w:rsidRPr="00DA0A01" w:rsidRDefault="00E62EC6" w:rsidP="00446590">
      <w:pPr>
        <w:bidi w:val="0"/>
        <w:spacing w:line="360" w:lineRule="auto"/>
        <w:jc w:val="center"/>
        <w:rPr>
          <w:rFonts w:asciiTheme="minorBidi" w:hAnsiTheme="minorBidi"/>
          <w:b/>
          <w:bCs/>
          <w:sz w:val="28"/>
          <w:szCs w:val="28"/>
        </w:rPr>
      </w:pPr>
      <w:r w:rsidRPr="00E60E28">
        <w:rPr>
          <w:rFonts w:asciiTheme="minorBidi" w:hAnsiTheme="minorBidi"/>
          <w:b/>
          <w:bCs/>
          <w:sz w:val="28"/>
          <w:szCs w:val="28"/>
        </w:rPr>
        <w:t>A</w:t>
      </w:r>
      <w:r w:rsidRPr="00B232F4">
        <w:rPr>
          <w:rFonts w:asciiTheme="minorBidi" w:hAnsiTheme="minorBidi"/>
          <w:b/>
          <w:bCs/>
          <w:sz w:val="28"/>
          <w:szCs w:val="28"/>
        </w:rPr>
        <w:t xml:space="preserve"> </w:t>
      </w:r>
      <w:r w:rsidR="00446590"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BEFD413"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r w:rsidR="00575CE7">
        <w:rPr>
          <w:rFonts w:asciiTheme="minorBidi" w:hAnsiTheme="minorBidi"/>
          <w:sz w:val="28"/>
          <w:szCs w:val="28"/>
        </w:rPr>
        <w:t xml:space="preserve">youngest </w:t>
      </w:r>
      <w:r w:rsidR="00542FAA">
        <w:rPr>
          <w:rFonts w:asciiTheme="minorBidi" w:hAnsiTheme="minorBidi"/>
          <w:sz w:val="28"/>
          <w:szCs w:val="28"/>
        </w:rPr>
        <w:t>among</w:t>
      </w:r>
      <w:r>
        <w:rPr>
          <w:rFonts w:asciiTheme="minorBidi" w:hAnsiTheme="minorBidi"/>
          <w:sz w:val="28"/>
          <w:szCs w:val="28"/>
        </w:rPr>
        <w:t xml:space="preserve"> the </w:t>
      </w:r>
      <w:r w:rsidR="00B232F4">
        <w:rPr>
          <w:rFonts w:asciiTheme="minorBidi" w:hAnsiTheme="minorBidi"/>
          <w:sz w:val="28"/>
          <w:szCs w:val="28"/>
        </w:rPr>
        <w:t>sages</w:t>
      </w:r>
    </w:p>
    <w:p w14:paraId="684D1635" w14:textId="0F3D576E" w:rsidR="009747F6" w:rsidRPr="008E6588" w:rsidRDefault="00E44468" w:rsidP="009747F6">
      <w:pPr>
        <w:bidi w:val="0"/>
        <w:spacing w:line="360" w:lineRule="auto"/>
        <w:jc w:val="center"/>
        <w:rPr>
          <w:rFonts w:asciiTheme="minorBidi" w:hAnsiTheme="minorBidi"/>
          <w:sz w:val="28"/>
          <w:szCs w:val="28"/>
          <w:lang w:val="en-GB"/>
        </w:rPr>
      </w:pPr>
      <w:r>
        <w:rPr>
          <w:rFonts w:asciiTheme="minorBidi" w:hAnsiTheme="minorBidi"/>
          <w:sz w:val="28"/>
          <w:szCs w:val="28"/>
        </w:rPr>
        <w:t xml:space="preserve">the lowly </w:t>
      </w:r>
      <w:r w:rsidR="009747F6">
        <w:rPr>
          <w:rFonts w:asciiTheme="minorBidi" w:hAnsiTheme="minorBidi"/>
          <w:sz w:val="28"/>
          <w:szCs w:val="28"/>
        </w:rPr>
        <w:t>M</w:t>
      </w:r>
      <w:r w:rsidR="009A276E">
        <w:rPr>
          <w:rFonts w:ascii="Arial" w:hAnsi="Arial" w:cs="Arial"/>
          <w:sz w:val="28"/>
          <w:szCs w:val="28"/>
        </w:rPr>
        <w:t>ó</w:t>
      </w:r>
      <w:r w:rsidR="009A276E">
        <w:rPr>
          <w:rFonts w:asciiTheme="minorBidi" w:hAnsiTheme="minorBidi"/>
          <w:sz w:val="28"/>
          <w:szCs w:val="28"/>
        </w:rPr>
        <w:t>z</w:t>
      </w:r>
      <w:r w:rsidR="009747F6">
        <w:rPr>
          <w:rFonts w:asciiTheme="minorBidi" w:hAnsiTheme="minorBidi"/>
          <w:sz w:val="28"/>
          <w:szCs w:val="28"/>
        </w:rPr>
        <w:t>e</w:t>
      </w:r>
      <w:r w:rsidR="0086292C">
        <w:rPr>
          <w:rFonts w:asciiTheme="minorBidi" w:hAnsiTheme="minorBidi"/>
          <w:sz w:val="28"/>
          <w:szCs w:val="28"/>
          <w:lang w:val="en-GB"/>
        </w:rPr>
        <w:t>s</w:t>
      </w:r>
      <w:r w:rsidR="009A276E">
        <w:rPr>
          <w:rFonts w:asciiTheme="minorBidi" w:hAnsiTheme="minorBidi"/>
          <w:sz w:val="28"/>
          <w:szCs w:val="28"/>
        </w:rPr>
        <w:t xml:space="preserve"> </w:t>
      </w:r>
      <w:r w:rsidR="009747F6">
        <w:rPr>
          <w:rFonts w:asciiTheme="minorBidi" w:hAnsiTheme="minorBidi"/>
          <w:sz w:val="28"/>
          <w:szCs w:val="28"/>
        </w:rPr>
        <w:t xml:space="preserve">Salamon </w:t>
      </w:r>
      <w:r w:rsidR="00120B4B">
        <w:rPr>
          <w:rFonts w:asciiTheme="minorBidi" w:hAnsiTheme="minorBidi"/>
          <w:sz w:val="28"/>
          <w:szCs w:val="28"/>
        </w:rPr>
        <w:t>of</w:t>
      </w:r>
      <w:r w:rsidR="009747F6">
        <w:rPr>
          <w:rFonts w:asciiTheme="minorBidi" w:hAnsiTheme="minorBidi"/>
          <w:sz w:val="28"/>
          <w:szCs w:val="28"/>
        </w:rPr>
        <w:t xml:space="preserve"> K</w:t>
      </w:r>
      <w:r w:rsidR="00120B4B">
        <w:rPr>
          <w:rFonts w:asciiTheme="minorBidi" w:hAnsiTheme="minorBidi"/>
          <w:sz w:val="28"/>
          <w:szCs w:val="28"/>
        </w:rPr>
        <w:t>h</w:t>
      </w:r>
      <w:r w:rsidR="009747F6">
        <w:rPr>
          <w:rFonts w:asciiTheme="minorBidi" w:hAnsiTheme="minorBidi"/>
          <w:sz w:val="28"/>
          <w:szCs w:val="28"/>
        </w:rPr>
        <w:t>ust</w:t>
      </w:r>
    </w:p>
    <w:p w14:paraId="31BDBC84" w14:textId="77777777" w:rsidR="007D57A3"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Rabbi of the Congregation of Thurdossin </w:t>
      </w:r>
    </w:p>
    <w:p w14:paraId="7059D694" w14:textId="5888E566"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r w:rsidR="00B94195" w:rsidRPr="009E24BC">
        <w:rPr>
          <w:rFonts w:asciiTheme="minorBidi" w:hAnsiTheme="minorBidi"/>
          <w:sz w:val="28"/>
          <w:szCs w:val="28"/>
          <w:shd w:val="clear" w:color="auto" w:fill="FFFFFF"/>
        </w:rPr>
        <w:t>Árva</w:t>
      </w:r>
      <w:r>
        <w:rPr>
          <w:rFonts w:asciiTheme="minorBidi" w:hAnsiTheme="minorBidi"/>
          <w:sz w:val="28"/>
          <w:szCs w:val="28"/>
        </w:rPr>
        <w:t xml:space="preserve"> [</w:t>
      </w:r>
      <w:r w:rsidR="009A276E">
        <w:rPr>
          <w:rFonts w:asciiTheme="minorBidi" w:hAnsiTheme="minorBidi"/>
          <w:sz w:val="28"/>
          <w:szCs w:val="28"/>
        </w:rPr>
        <w:t>May God p</w:t>
      </w:r>
      <w:r>
        <w:rPr>
          <w:rFonts w:asciiTheme="minorBidi" w:hAnsiTheme="minorBidi"/>
          <w:sz w:val="28"/>
          <w:szCs w:val="28"/>
        </w:rPr>
        <w:t>rotect he</w:t>
      </w:r>
      <w:r w:rsidR="00B232F4">
        <w:rPr>
          <w:rFonts w:asciiTheme="minorBidi" w:hAnsiTheme="minorBidi"/>
          <w:sz w:val="28"/>
          <w:szCs w:val="28"/>
        </w:rPr>
        <w:t>r</w:t>
      </w:r>
      <w:r>
        <w:rPr>
          <w:rFonts w:asciiTheme="minorBidi" w:hAnsiTheme="minorBidi"/>
          <w:sz w:val="28"/>
          <w:szCs w:val="28"/>
        </w:rPr>
        <w:t>]</w:t>
      </w:r>
    </w:p>
    <w:p w14:paraId="0AD39526" w14:textId="77777777" w:rsidR="009A276E" w:rsidRDefault="009A276E" w:rsidP="009A276E">
      <w:pPr>
        <w:bidi w:val="0"/>
        <w:spacing w:line="360" w:lineRule="auto"/>
        <w:rPr>
          <w:rFonts w:asciiTheme="minorBidi" w:hAnsiTheme="minorBidi"/>
          <w:sz w:val="28"/>
          <w:szCs w:val="28"/>
          <w:rtl/>
        </w:rPr>
      </w:pPr>
    </w:p>
    <w:p w14:paraId="60349D2F" w14:textId="25143619" w:rsidR="0008135A" w:rsidRDefault="009747F6" w:rsidP="002F0DFD">
      <w:pPr>
        <w:bidi w:val="0"/>
        <w:spacing w:line="360" w:lineRule="auto"/>
        <w:jc w:val="center"/>
        <w:rPr>
          <w:rFonts w:asciiTheme="minorBidi" w:hAnsiTheme="minorBidi"/>
          <w:sz w:val="28"/>
          <w:szCs w:val="28"/>
          <w:rtl/>
        </w:rPr>
      </w:pPr>
      <w:r>
        <w:rPr>
          <w:rFonts w:asciiTheme="minorBidi" w:hAnsiTheme="minorBidi"/>
          <w:sz w:val="28"/>
          <w:szCs w:val="28"/>
        </w:rPr>
        <w:t xml:space="preserve">In the year </w:t>
      </w:r>
      <w:r w:rsidR="00B970D4">
        <w:rPr>
          <w:rFonts w:asciiTheme="minorBidi" w:hAnsiTheme="minorBidi"/>
          <w:sz w:val="28"/>
          <w:szCs w:val="28"/>
        </w:rPr>
        <w:t>Ata SeTeR Li</w:t>
      </w:r>
      <w:r w:rsidR="009A276E">
        <w:rPr>
          <w:rFonts w:asciiTheme="minorBidi" w:hAnsiTheme="minorBidi" w:hint="cs"/>
          <w:sz w:val="28"/>
          <w:szCs w:val="28"/>
          <w:rtl/>
        </w:rPr>
        <w:t>]</w:t>
      </w:r>
      <w:r w:rsidR="0074246B">
        <w:rPr>
          <w:rFonts w:asciiTheme="minorBidi" w:hAnsiTheme="minorBidi" w:hint="cs"/>
          <w:sz w:val="28"/>
          <w:szCs w:val="28"/>
          <w:rtl/>
        </w:rPr>
        <w:t xml:space="preserve"> </w:t>
      </w:r>
      <w:r w:rsidR="00570FBF">
        <w:rPr>
          <w:rFonts w:asciiTheme="minorBidi" w:hAnsiTheme="minorBidi"/>
          <w:sz w:val="28"/>
          <w:szCs w:val="28"/>
        </w:rPr>
        <w:t>year 5660</w:t>
      </w:r>
      <w:r w:rsidR="009A276E">
        <w:rPr>
          <w:rFonts w:asciiTheme="minorBidi" w:hAnsiTheme="minorBidi" w:hint="cs"/>
          <w:sz w:val="28"/>
          <w:szCs w:val="28"/>
          <w:rtl/>
        </w:rPr>
        <w:t xml:space="preserve"> </w:t>
      </w:r>
      <w:r w:rsidR="009A276E" w:rsidRPr="00B43425">
        <w:rPr>
          <w:rFonts w:asciiTheme="minorBidi" w:hAnsiTheme="minorBidi"/>
          <w:i/>
          <w:iCs/>
          <w:sz w:val="28"/>
          <w:szCs w:val="28"/>
        </w:rPr>
        <w:t>anno mundi</w:t>
      </w:r>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630CF8C4"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r w:rsidR="009A276E">
        <w:rPr>
          <w:rFonts w:asciiTheme="minorBidi" w:hAnsiTheme="minorBidi"/>
          <w:sz w:val="28"/>
          <w:szCs w:val="28"/>
          <w:lang w:val="en-GB"/>
        </w:rPr>
        <w:t xml:space="preserve">with which </w:t>
      </w:r>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03B05D1C"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Printed by Moritz Kn</w:t>
      </w:r>
      <w:r w:rsidR="009A276E">
        <w:rPr>
          <w:rFonts w:ascii="Arial" w:hAnsi="Arial" w:cs="Arial"/>
          <w:sz w:val="28"/>
          <w:szCs w:val="28"/>
        </w:rPr>
        <w:t>ö</w:t>
      </w:r>
      <w:r>
        <w:rPr>
          <w:rFonts w:asciiTheme="minorBidi" w:hAnsiTheme="minorBidi"/>
          <w:sz w:val="28"/>
          <w:szCs w:val="28"/>
        </w:rPr>
        <w:t>pflmacher</w:t>
      </w:r>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679CEB26" w14:textId="1C5811A2" w:rsidR="00DE7490" w:rsidRPr="00702E59" w:rsidRDefault="00DE7490" w:rsidP="001B1D97">
      <w:pPr>
        <w:bidi w:val="0"/>
        <w:spacing w:line="360" w:lineRule="auto"/>
        <w:jc w:val="center"/>
        <w:rPr>
          <w:rFonts w:asciiTheme="minorBidi" w:hAnsiTheme="minorBidi"/>
          <w:sz w:val="24"/>
          <w:szCs w:val="24"/>
          <w:rtl/>
        </w:rPr>
      </w:pPr>
      <w:r w:rsidRPr="00AA1C1B">
        <w:rPr>
          <w:rFonts w:asciiTheme="minorBidi" w:hAnsiTheme="minorBidi"/>
          <w:sz w:val="28"/>
          <w:szCs w:val="28"/>
        </w:rPr>
        <w:lastRenderedPageBreak/>
        <w:t xml:space="preserve">My </w:t>
      </w:r>
      <w:r w:rsidR="0042557B">
        <w:rPr>
          <w:rFonts w:asciiTheme="minorBidi" w:hAnsiTheme="minorBidi"/>
          <w:sz w:val="28"/>
          <w:szCs w:val="28"/>
        </w:rPr>
        <w:t>pamphlet</w:t>
      </w:r>
      <w:r w:rsidR="007C1D90" w:rsidRPr="00AA1C1B">
        <w:rPr>
          <w:rFonts w:asciiTheme="minorBidi" w:hAnsiTheme="minorBidi"/>
          <w:sz w:val="28"/>
          <w:szCs w:val="28"/>
        </w:rPr>
        <w:t>,</w:t>
      </w:r>
      <w:r w:rsidR="000659E0">
        <w:rPr>
          <w:rFonts w:asciiTheme="minorBidi" w:hAnsiTheme="minorBidi"/>
          <w:sz w:val="28"/>
          <w:szCs w:val="28"/>
        </w:rPr>
        <w:t xml:space="preserve"> </w:t>
      </w:r>
    </w:p>
    <w:p w14:paraId="09F610F0" w14:textId="221EF83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r w:rsidR="0042557B">
        <w:rPr>
          <w:rFonts w:asciiTheme="minorBidi" w:hAnsiTheme="minorBidi"/>
          <w:sz w:val="24"/>
          <w:szCs w:val="24"/>
        </w:rPr>
        <w:t xml:space="preserve"> forth</w:t>
      </w:r>
      <w:r>
        <w:rPr>
          <w:rFonts w:asciiTheme="minorBidi" w:hAnsiTheme="minorBidi"/>
          <w:sz w:val="24"/>
          <w:szCs w:val="24"/>
        </w:rPr>
        <w:t>,</w:t>
      </w:r>
      <w:r w:rsidR="00DE7490" w:rsidRPr="00702E59">
        <w:rPr>
          <w:rFonts w:asciiTheme="minorBidi" w:hAnsiTheme="minorBidi"/>
          <w:sz w:val="24"/>
          <w:szCs w:val="24"/>
        </w:rPr>
        <w:t xml:space="preserve"> </w:t>
      </w:r>
      <w:r w:rsidR="0042557B">
        <w:rPr>
          <w:rFonts w:asciiTheme="minorBidi" w:hAnsiTheme="minorBidi"/>
          <w:sz w:val="24"/>
          <w:szCs w:val="24"/>
        </w:rPr>
        <w:t xml:space="preserve">for </w:t>
      </w:r>
      <w:r w:rsidR="007C1D90" w:rsidRPr="00702E59">
        <w:rPr>
          <w:rFonts w:asciiTheme="minorBidi" w:hAnsiTheme="minorBidi"/>
          <w:sz w:val="24"/>
          <w:szCs w:val="24"/>
        </w:rPr>
        <w:t xml:space="preserve">you are </w:t>
      </w:r>
      <w:r w:rsidR="0042557B">
        <w:rPr>
          <w:rFonts w:asciiTheme="minorBidi" w:hAnsiTheme="minorBidi"/>
          <w:sz w:val="24"/>
          <w:szCs w:val="24"/>
        </w:rPr>
        <w:t xml:space="preserve">sent </w:t>
      </w:r>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r w:rsidR="0042557B">
        <w:rPr>
          <w:rFonts w:asciiTheme="minorBidi" w:hAnsiTheme="minorBidi"/>
          <w:sz w:val="24"/>
          <w:szCs w:val="24"/>
        </w:rPr>
        <w:t>esteem</w:t>
      </w:r>
      <w:r w:rsidR="0042557B" w:rsidRPr="00702E59">
        <w:rPr>
          <w:rFonts w:asciiTheme="minorBidi" w:hAnsiTheme="minorBidi"/>
          <w:sz w:val="24"/>
          <w:szCs w:val="24"/>
        </w:rPr>
        <w:t xml:space="preserve"> </w:t>
      </w:r>
      <w:r w:rsidR="00E13BF2" w:rsidRPr="00702E59">
        <w:rPr>
          <w:rFonts w:asciiTheme="minorBidi" w:hAnsiTheme="minorBidi"/>
          <w:sz w:val="24"/>
          <w:szCs w:val="24"/>
        </w:rPr>
        <w:t xml:space="preserve">to the </w:t>
      </w:r>
      <w:r w:rsidR="00E44468">
        <w:rPr>
          <w:rFonts w:asciiTheme="minorBidi" w:hAnsiTheme="minorBidi"/>
          <w:sz w:val="24"/>
          <w:szCs w:val="24"/>
        </w:rPr>
        <w:t>beloved</w:t>
      </w:r>
      <w:r w:rsidR="00805DF0">
        <w:rPr>
          <w:rFonts w:asciiTheme="minorBidi" w:hAnsiTheme="minorBidi"/>
          <w:sz w:val="24"/>
          <w:szCs w:val="24"/>
        </w:rPr>
        <w:t xml:space="preserve"> </w:t>
      </w:r>
      <w:r w:rsidR="00E13BF2" w:rsidRPr="00702E59">
        <w:rPr>
          <w:rFonts w:asciiTheme="minorBidi" w:hAnsiTheme="minorBidi"/>
          <w:sz w:val="24"/>
          <w:szCs w:val="24"/>
        </w:rPr>
        <w:t>man</w:t>
      </w:r>
      <w:r w:rsidR="00542FAA">
        <w:rPr>
          <w:rFonts w:asciiTheme="minorBidi" w:hAnsiTheme="minorBidi"/>
          <w:sz w:val="24"/>
          <w:szCs w:val="24"/>
        </w:rPr>
        <w:t>, he</w:t>
      </w:r>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r w:rsidR="00E44468">
        <w:rPr>
          <w:rFonts w:asciiTheme="minorBidi" w:hAnsiTheme="minorBidi"/>
          <w:sz w:val="24"/>
          <w:szCs w:val="24"/>
        </w:rPr>
        <w:t xml:space="preserve">as </w:t>
      </w:r>
      <w:r w:rsidR="00B86AF9" w:rsidRPr="00702E59">
        <w:rPr>
          <w:rFonts w:asciiTheme="minorBidi" w:hAnsiTheme="minorBidi"/>
          <w:sz w:val="24"/>
          <w:szCs w:val="24"/>
        </w:rPr>
        <w:t xml:space="preserve">tall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cedars and </w:t>
      </w:r>
      <w:r w:rsidR="00E44468">
        <w:rPr>
          <w:rFonts w:asciiTheme="minorBidi" w:hAnsiTheme="minorBidi"/>
          <w:sz w:val="24"/>
          <w:szCs w:val="24"/>
        </w:rPr>
        <w:t xml:space="preserve">who is as </w:t>
      </w:r>
      <w:r w:rsidR="00B86AF9" w:rsidRPr="00702E59">
        <w:rPr>
          <w:rFonts w:asciiTheme="minorBidi" w:hAnsiTheme="minorBidi"/>
          <w:sz w:val="24"/>
          <w:szCs w:val="24"/>
        </w:rPr>
        <w:t xml:space="preserve">strong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0F62491"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r w:rsidR="00E62EC6">
        <w:rPr>
          <w:rFonts w:asciiTheme="minorBidi" w:hAnsiTheme="minorBidi"/>
          <w:sz w:val="28"/>
          <w:szCs w:val="28"/>
          <w:lang w:val="en-GB"/>
        </w:rPr>
        <w:t>ed</w:t>
      </w:r>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837CD">
        <w:rPr>
          <w:rFonts w:asciiTheme="minorBidi" w:hAnsiTheme="minorBidi"/>
          <w:sz w:val="28"/>
          <w:szCs w:val="28"/>
        </w:rPr>
        <w:t xml:space="preserve">whose title is </w:t>
      </w:r>
      <w:r w:rsidR="009F535B">
        <w:rPr>
          <w:rFonts w:asciiTheme="minorBidi" w:hAnsiTheme="minorBidi"/>
          <w:sz w:val="28"/>
          <w:szCs w:val="28"/>
        </w:rPr>
        <w:t xml:space="preserve">    </w:t>
      </w:r>
      <w:r w:rsidR="00111904" w:rsidRPr="00AA1C1B">
        <w:rPr>
          <w:rFonts w:asciiTheme="minorBidi" w:hAnsiTheme="minorBidi"/>
          <w:sz w:val="28"/>
          <w:szCs w:val="28"/>
        </w:rPr>
        <w:t>Dr. Bloch</w:t>
      </w:r>
      <w:r w:rsidR="007B1E8F">
        <w:rPr>
          <w:rFonts w:asciiTheme="minorBidi" w:hAnsiTheme="minorBidi"/>
          <w:sz w:val="28"/>
          <w:szCs w:val="28"/>
        </w:rPr>
        <w:t xml:space="preserve"> (</w:t>
      </w:r>
      <w:r w:rsidR="00111904" w:rsidRPr="00AA1C1B">
        <w:rPr>
          <w:rFonts w:asciiTheme="minorBidi" w:hAnsiTheme="minorBidi"/>
          <w:sz w:val="28"/>
          <w:szCs w:val="28"/>
        </w:rPr>
        <w:t>may his light shine</w:t>
      </w:r>
      <w:r w:rsidR="007B1E8F">
        <w:rPr>
          <w:rFonts w:asciiTheme="minorBidi" w:hAnsiTheme="minorBidi"/>
          <w:sz w:val="28"/>
          <w:szCs w:val="28"/>
        </w:rPr>
        <w:t>)</w:t>
      </w:r>
      <w:r w:rsidR="001E4426">
        <w:rPr>
          <w:rFonts w:asciiTheme="minorBidi" w:hAnsiTheme="minorBidi"/>
          <w:sz w:val="28"/>
          <w:szCs w:val="28"/>
        </w:rPr>
        <w:t>.</w:t>
      </w:r>
    </w:p>
    <w:p w14:paraId="746781F8" w14:textId="77777777" w:rsidR="00E44468" w:rsidRDefault="00DE7490"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41B3433F" w:rsidR="00DE7490" w:rsidRPr="00702E59" w:rsidRDefault="004631C3"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r w:rsidR="00E44468">
        <w:rPr>
          <w:rFonts w:asciiTheme="minorBidi" w:hAnsiTheme="minorBidi"/>
          <w:sz w:val="24"/>
          <w:szCs w:val="24"/>
        </w:rPr>
        <w:t>,</w:t>
      </w:r>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3A2FE1F2" w:rsidR="00AB7053" w:rsidRPr="00303B6A" w:rsidRDefault="00303B6A" w:rsidP="00FF4876">
      <w:pPr>
        <w:bidi w:val="0"/>
        <w:spacing w:line="360" w:lineRule="auto"/>
        <w:rPr>
          <w:rFonts w:asciiTheme="minorBidi" w:hAnsiTheme="minorBidi"/>
          <w:sz w:val="24"/>
          <w:szCs w:val="24"/>
        </w:rPr>
      </w:pPr>
      <w:r>
        <w:rPr>
          <w:rFonts w:asciiTheme="minorBidi" w:hAnsiTheme="minorBidi"/>
          <w:sz w:val="24"/>
          <w:szCs w:val="24"/>
        </w:rPr>
        <w:t>the seminar</w:t>
      </w:r>
      <w:r w:rsidR="001B5E62">
        <w:rPr>
          <w:rFonts w:asciiTheme="minorBidi" w:hAnsiTheme="minorBidi"/>
          <w:sz w:val="24"/>
          <w:szCs w:val="24"/>
        </w:rPr>
        <w:t>y</w:t>
      </w:r>
      <w:r w:rsidR="007D16BE">
        <w:rPr>
          <w:rStyle w:val="EndnoteReference"/>
          <w:rFonts w:asciiTheme="minorBidi" w:hAnsiTheme="minorBidi"/>
          <w:sz w:val="24"/>
          <w:szCs w:val="24"/>
        </w:rPr>
        <w:endnoteReference w:id="1"/>
      </w:r>
      <w:r w:rsidR="00C1630C">
        <w:rPr>
          <w:rFonts w:asciiTheme="minorBidi" w:hAnsiTheme="minorBidi"/>
          <w:sz w:val="24"/>
          <w:szCs w:val="24"/>
        </w:rPr>
        <w:t xml:space="preserve"> </w:t>
      </w:r>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r w:rsidR="00E44468">
        <w:rPr>
          <w:rFonts w:asciiTheme="minorBidi" w:hAnsiTheme="minorBidi"/>
          <w:sz w:val="24"/>
          <w:szCs w:val="24"/>
        </w:rPr>
        <w:t>e</w:t>
      </w:r>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r w:rsidR="00E44468" w:rsidRPr="00303B6A">
        <w:rPr>
          <w:rFonts w:asciiTheme="minorBidi" w:hAnsiTheme="minorBidi"/>
          <w:sz w:val="24"/>
          <w:szCs w:val="24"/>
        </w:rPr>
        <w:t xml:space="preserve">, </w:t>
      </w:r>
      <w:r w:rsidR="00660B55" w:rsidRPr="00303B6A">
        <w:rPr>
          <w:rFonts w:asciiTheme="minorBidi" w:hAnsiTheme="minorBidi"/>
          <w:sz w:val="24"/>
          <w:szCs w:val="24"/>
        </w:rPr>
        <w:t>likewise etc.</w:t>
      </w:r>
      <w:r w:rsidR="00E422B9" w:rsidRPr="00E422B9">
        <w:rPr>
          <w:rStyle w:val="EndnoteReference"/>
          <w:rFonts w:asciiTheme="minorBidi" w:hAnsiTheme="minorBidi"/>
          <w:sz w:val="24"/>
          <w:szCs w:val="24"/>
        </w:rPr>
        <w:t xml:space="preserve">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r w:rsidR="00E44468" w:rsidRPr="00303B6A">
        <w:rPr>
          <w:rFonts w:asciiTheme="minorBidi" w:hAnsiTheme="minorBidi"/>
          <w:sz w:val="24"/>
          <w:szCs w:val="24"/>
        </w:rPr>
        <w:t xml:space="preserve">olong his life, </w:t>
      </w:r>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r w:rsidR="00E44468" w:rsidRPr="00303B6A">
        <w:rPr>
          <w:rFonts w:asciiTheme="minorBidi" w:hAnsiTheme="minorBidi"/>
          <w:sz w:val="24"/>
          <w:szCs w:val="24"/>
        </w:rPr>
        <w:t>pa</w:t>
      </w:r>
      <w:r w:rsidR="00CD4EDE">
        <w:rPr>
          <w:rFonts w:asciiTheme="minorBidi" w:hAnsiTheme="minorBidi"/>
          <w:sz w:val="24"/>
          <w:szCs w:val="24"/>
        </w:rPr>
        <w:t xml:space="preserve">th </w:t>
      </w:r>
      <w:r w:rsidR="00405D82" w:rsidRPr="00303B6A">
        <w:rPr>
          <w:rFonts w:asciiTheme="minorBidi" w:hAnsiTheme="minorBidi"/>
          <w:sz w:val="24"/>
          <w:szCs w:val="24"/>
        </w:rPr>
        <w:t xml:space="preserve">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r w:rsidRPr="008E6588">
        <w:rPr>
          <w:rFonts w:asciiTheme="minorBidi" w:hAnsiTheme="minorBidi"/>
          <w:sz w:val="24"/>
          <w:szCs w:val="24"/>
        </w:rPr>
        <w:t>,</w:t>
      </w:r>
      <w:r w:rsidR="005719C4" w:rsidRPr="00303B6A">
        <w:rPr>
          <w:rFonts w:asciiTheme="minorBidi" w:hAnsiTheme="minorBidi"/>
          <w:sz w:val="24"/>
          <w:szCs w:val="24"/>
        </w:rPr>
        <w:t xml:space="preserve"> </w:t>
      </w:r>
      <w:r w:rsidR="00486301">
        <w:rPr>
          <w:rFonts w:asciiTheme="minorBidi" w:hAnsiTheme="minorBidi"/>
          <w:sz w:val="24"/>
          <w:szCs w:val="24"/>
        </w:rPr>
        <w:t>from</w:t>
      </w:r>
      <w:r w:rsidR="005719C4" w:rsidRPr="00303B6A">
        <w:rPr>
          <w:rFonts w:asciiTheme="minorBidi" w:hAnsiTheme="minorBidi"/>
          <w:sz w:val="24"/>
          <w:szCs w:val="24"/>
        </w:rPr>
        <w:t xml:space="preserve"> the depth of his heart</w:t>
      </w:r>
      <w:r w:rsidRPr="008E6588">
        <w:rPr>
          <w:rFonts w:asciiTheme="minorBidi" w:hAnsiTheme="minorBidi"/>
          <w:sz w:val="24"/>
          <w:szCs w:val="24"/>
        </w:rPr>
        <w:t>,</w:t>
      </w:r>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59FBE53E"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 xml:space="preserve">The </w:t>
      </w:r>
      <w:r w:rsidR="00E13C28">
        <w:rPr>
          <w:rFonts w:asciiTheme="minorBidi" w:hAnsiTheme="minorBidi"/>
          <w:sz w:val="24"/>
          <w:szCs w:val="24"/>
        </w:rPr>
        <w:t>A</w:t>
      </w:r>
      <w:r w:rsidRPr="00303B6A">
        <w:rPr>
          <w:rFonts w:asciiTheme="minorBidi" w:hAnsiTheme="minorBidi"/>
          <w:sz w:val="24"/>
          <w:szCs w:val="24"/>
        </w:rPr>
        <w:t>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1F8A1366" w:rsidR="009C4CA4" w:rsidRPr="00702E59" w:rsidRDefault="00E44468" w:rsidP="007D64CC">
      <w:pPr>
        <w:spacing w:line="360" w:lineRule="auto"/>
        <w:jc w:val="center"/>
        <w:rPr>
          <w:rFonts w:asciiTheme="minorBidi" w:hAnsiTheme="minorBidi"/>
          <w:sz w:val="24"/>
          <w:szCs w:val="24"/>
        </w:rPr>
      </w:pPr>
      <w:r>
        <w:rPr>
          <w:rFonts w:asciiTheme="minorBidi" w:hAnsiTheme="minorBidi"/>
          <w:sz w:val="24"/>
          <w:szCs w:val="24"/>
        </w:rPr>
        <w:lastRenderedPageBreak/>
        <w:t>A word t</w:t>
      </w:r>
      <w:r w:rsidR="00C83327" w:rsidRPr="00702E59">
        <w:rPr>
          <w:rFonts w:asciiTheme="minorBidi" w:hAnsiTheme="minorBidi"/>
          <w:sz w:val="24"/>
          <w:szCs w:val="24"/>
        </w:rPr>
        <w:t>o the readers</w:t>
      </w:r>
    </w:p>
    <w:p w14:paraId="1D0C9895" w14:textId="314C6E95" w:rsidR="00E91567" w:rsidRPr="002B07B3" w:rsidRDefault="005B60B8" w:rsidP="009B02F5">
      <w:pPr>
        <w:pStyle w:val="HTMLPreformatted"/>
        <w:spacing w:line="360" w:lineRule="auto"/>
        <w:rPr>
          <w:rFonts w:asciiTheme="minorBidi" w:hAnsiTheme="minorBidi" w:cstheme="minorBidi"/>
          <w:color w:val="222222"/>
          <w:sz w:val="24"/>
          <w:szCs w:val="24"/>
          <w:lang w:val="en"/>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r w:rsidR="008420C0">
        <w:rPr>
          <w:rFonts w:asciiTheme="minorBidi" w:hAnsiTheme="minorBidi" w:cstheme="minorBidi"/>
          <w:sz w:val="24"/>
          <w:szCs w:val="24"/>
        </w:rPr>
        <w:t>cause</w:t>
      </w:r>
      <w:r w:rsidR="00486301">
        <w:rPr>
          <w:rFonts w:asciiTheme="minorBidi" w:hAnsiTheme="minorBidi" w:cstheme="minorBidi"/>
          <w:sz w:val="24"/>
          <w:szCs w:val="24"/>
        </w:rPr>
        <w:t>d</w:t>
      </w:r>
      <w:r w:rsidR="008420C0">
        <w:rPr>
          <w:rFonts w:asciiTheme="minorBidi" w:hAnsiTheme="minorBidi" w:cstheme="minorBidi"/>
          <w:sz w:val="24"/>
          <w:szCs w:val="24"/>
        </w:rPr>
        <w:t xml:space="preserve"> </w:t>
      </w:r>
      <w:r w:rsidRPr="00702E59">
        <w:rPr>
          <w:rFonts w:asciiTheme="minorBidi" w:hAnsiTheme="minorBidi" w:cstheme="minorBidi"/>
          <w:sz w:val="24"/>
          <w:szCs w:val="24"/>
        </w:rPr>
        <w:t xml:space="preserve">me </w:t>
      </w:r>
      <w:r w:rsidR="00303B6A">
        <w:rPr>
          <w:rFonts w:asciiTheme="minorBidi" w:hAnsiTheme="minorBidi" w:cstheme="minorBidi"/>
          <w:sz w:val="24"/>
          <w:szCs w:val="24"/>
        </w:rPr>
        <w:t xml:space="preserve">to </w:t>
      </w:r>
      <w:r w:rsidR="00CD2CE2">
        <w:rPr>
          <w:rFonts w:asciiTheme="minorBidi" w:hAnsiTheme="minorBidi" w:cstheme="minorBidi"/>
          <w:sz w:val="24"/>
          <w:szCs w:val="24"/>
        </w:rPr>
        <w:t>take</w:t>
      </w:r>
      <w:r w:rsidRPr="00702E59">
        <w:rPr>
          <w:rFonts w:asciiTheme="minorBidi" w:hAnsiTheme="minorBidi" w:cstheme="minorBidi"/>
          <w:sz w:val="24"/>
          <w:szCs w:val="24"/>
        </w:rPr>
        <w:t xml:space="preserve"> pen </w:t>
      </w:r>
      <w:r w:rsidR="00303B6A">
        <w:rPr>
          <w:rFonts w:asciiTheme="minorBidi" w:hAnsiTheme="minorBidi" w:cstheme="minorBidi"/>
          <w:sz w:val="24"/>
          <w:szCs w:val="24"/>
        </w:rPr>
        <w:t xml:space="preserve">in hand </w:t>
      </w:r>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 xml:space="preserve">s </w:t>
      </w:r>
      <w:r w:rsidR="00C25B7C">
        <w:rPr>
          <w:rFonts w:asciiTheme="minorBidi" w:hAnsiTheme="minorBidi" w:cstheme="minorBidi"/>
          <w:sz w:val="24"/>
          <w:szCs w:val="24"/>
        </w:rPr>
        <w:t xml:space="preserve">pamphlet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r w:rsidR="00D912E2" w:rsidRPr="00303B6A">
        <w:rPr>
          <w:rFonts w:asciiTheme="minorBidi" w:hAnsiTheme="minorBidi" w:cstheme="minorBidi"/>
          <w:sz w:val="24"/>
          <w:szCs w:val="24"/>
        </w:rPr>
        <w:t xml:space="preserve">and </w:t>
      </w:r>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w:t>
      </w:r>
      <w:r w:rsidR="00C13A27">
        <w:rPr>
          <w:rFonts w:asciiTheme="minorBidi" w:hAnsiTheme="minorBidi" w:cstheme="minorBidi"/>
          <w:sz w:val="24"/>
          <w:szCs w:val="24"/>
        </w:rPr>
        <w:t>r</w:t>
      </w:r>
      <w:r w:rsidR="004E4BA2" w:rsidRPr="00303B6A">
        <w:rPr>
          <w:rFonts w:asciiTheme="minorBidi" w:hAnsiTheme="minorBidi" w:cstheme="minorBidi"/>
          <w:sz w:val="24"/>
          <w:szCs w:val="24"/>
        </w:rPr>
        <w:t>e</w:t>
      </w:r>
      <w:r w:rsidR="00C13A27">
        <w:rPr>
          <w:rFonts w:asciiTheme="minorBidi" w:hAnsiTheme="minorBidi" w:cstheme="minorBidi"/>
          <w:sz w:val="24"/>
          <w:szCs w:val="24"/>
        </w:rPr>
        <w:t>d</w:t>
      </w:r>
      <w:r w:rsidR="004E4BA2" w:rsidRPr="00303B6A">
        <w:rPr>
          <w:rFonts w:asciiTheme="minorBidi" w:hAnsiTheme="minorBidi" w:cstheme="minorBidi"/>
          <w:sz w:val="24"/>
          <w:szCs w:val="24"/>
        </w:rPr>
        <w:t>, my jealousy have long since perished</w:t>
      </w:r>
      <w:r w:rsidR="000C475A" w:rsidRPr="00303B6A">
        <w:rPr>
          <w:rFonts w:asciiTheme="minorBidi" w:hAnsiTheme="minorBidi" w:cstheme="minorBidi"/>
          <w:sz w:val="24"/>
          <w:szCs w:val="24"/>
        </w:rPr>
        <w:t xml:space="preserve">, and </w:t>
      </w:r>
      <w:r w:rsidR="00384F01" w:rsidRPr="00303B6A">
        <w:rPr>
          <w:rFonts w:asciiTheme="minorBidi" w:hAnsiTheme="minorBidi" w:cstheme="minorBidi"/>
          <w:sz w:val="24"/>
          <w:szCs w:val="24"/>
        </w:rPr>
        <w:t>“</w:t>
      </w:r>
      <w:r w:rsidR="000C475A" w:rsidRPr="00303B6A">
        <w:rPr>
          <w:rFonts w:asciiTheme="minorBidi" w:hAnsiTheme="minorBidi" w:cstheme="minorBidi"/>
          <w:sz w:val="24"/>
          <w:szCs w:val="24"/>
        </w:rPr>
        <w:t>Shem is the brother of Japheth</w:t>
      </w:r>
      <w:r w:rsidR="00384F01" w:rsidRPr="00303B6A">
        <w:rPr>
          <w:rFonts w:asciiTheme="minorBidi" w:hAnsiTheme="minorBidi" w:cstheme="minorBidi"/>
          <w:sz w:val="24"/>
          <w:szCs w:val="24"/>
        </w:rPr>
        <w:t>, the elder</w:t>
      </w:r>
      <w:r w:rsidR="00575CE7">
        <w:rPr>
          <w:rFonts w:asciiTheme="minorBidi" w:hAnsiTheme="minorBidi" w:cstheme="minorBidi"/>
          <w:sz w:val="24"/>
          <w:szCs w:val="24"/>
        </w:rPr>
        <w:t>.</w:t>
      </w:r>
      <w:r w:rsidR="000C475A" w:rsidRPr="00303B6A">
        <w:rPr>
          <w:rFonts w:asciiTheme="minorBidi" w:hAnsiTheme="minorBidi" w:cstheme="minorBidi"/>
          <w:sz w:val="24"/>
          <w:szCs w:val="24"/>
        </w:rPr>
        <w:t>"</w:t>
      </w:r>
      <w:r w:rsidR="00303B6A" w:rsidRPr="00303B6A">
        <w:rPr>
          <w:rStyle w:val="EndnoteReference"/>
          <w:rFonts w:asciiTheme="minorBidi" w:hAnsiTheme="minorBidi" w:cstheme="minorBidi"/>
          <w:sz w:val="24"/>
          <w:szCs w:val="24"/>
        </w:rPr>
        <w:endnoteReference w:id="2"/>
      </w:r>
      <w:r w:rsidR="00910FC8">
        <w:rPr>
          <w:rFonts w:asciiTheme="minorBidi" w:hAnsiTheme="minorBidi" w:cstheme="minorBidi"/>
          <w:sz w:val="24"/>
          <w:szCs w:val="24"/>
        </w:rPr>
        <w:t xml:space="preserve"> </w:t>
      </w:r>
      <w:r w:rsidR="00303B6A">
        <w:rPr>
          <w:rFonts w:asciiTheme="minorBidi" w:hAnsiTheme="minorBidi" w:cstheme="minorBidi"/>
          <w:sz w:val="24"/>
          <w:szCs w:val="24"/>
        </w:rPr>
        <w:t xml:space="preserve">Rather, </w:t>
      </w:r>
      <w:r w:rsidR="00011848" w:rsidRPr="00702E59">
        <w:rPr>
          <w:rFonts w:asciiTheme="minorBidi" w:hAnsiTheme="minorBidi" w:cstheme="minorBidi"/>
          <w:sz w:val="24"/>
          <w:szCs w:val="24"/>
        </w:rPr>
        <w:t xml:space="preserve">it is </w:t>
      </w:r>
      <w:r w:rsidR="00303B6A">
        <w:rPr>
          <w:rFonts w:asciiTheme="minorBidi" w:hAnsiTheme="minorBidi" w:cstheme="minorBidi"/>
          <w:sz w:val="24"/>
          <w:szCs w:val="24"/>
        </w:rPr>
        <w:t xml:space="preserve">due to seeing </w:t>
      </w:r>
      <w:r w:rsidR="00011848" w:rsidRPr="00702E59">
        <w:rPr>
          <w:rFonts w:asciiTheme="minorBidi" w:hAnsiTheme="minorBidi" w:cstheme="minorBidi"/>
          <w:sz w:val="24"/>
          <w:szCs w:val="24"/>
        </w:rPr>
        <w:t>the ruin of the daughter of my people</w:t>
      </w:r>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r w:rsidR="00303B6A">
        <w:rPr>
          <w:rFonts w:asciiTheme="minorBidi" w:hAnsiTheme="minorBidi" w:cstheme="minorBidi"/>
          <w:sz w:val="24"/>
          <w:szCs w:val="24"/>
        </w:rPr>
        <w:t>,</w:t>
      </w:r>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spread </w:t>
      </w:r>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r w:rsidR="00C2164D" w:rsidRPr="00702E59">
        <w:rPr>
          <w:rFonts w:asciiTheme="minorBidi" w:hAnsiTheme="minorBidi" w:cstheme="minorBidi"/>
          <w:color w:val="222222"/>
          <w:sz w:val="24"/>
          <w:szCs w:val="24"/>
          <w:lang w:val="en"/>
        </w:rPr>
        <w:t xml:space="preserve">taunting her </w:t>
      </w:r>
      <w:r w:rsidR="00127738">
        <w:rPr>
          <w:rFonts w:asciiTheme="minorBidi" w:hAnsiTheme="minorBidi" w:cstheme="minorBidi"/>
          <w:color w:val="222222"/>
          <w:sz w:val="24"/>
          <w:szCs w:val="24"/>
          <w:lang w:val="en-GB"/>
        </w:rPr>
        <w:t>incessantly</w:t>
      </w:r>
      <w:r w:rsidR="00C13A27">
        <w:rPr>
          <w:rFonts w:asciiTheme="minorBidi" w:hAnsiTheme="minorBidi" w:cstheme="minorBidi"/>
          <w:color w:val="222222"/>
          <w:sz w:val="24"/>
          <w:szCs w:val="24"/>
          <w:lang w:val="en-GB"/>
        </w:rPr>
        <w:t>:</w:t>
      </w:r>
      <w:r w:rsidR="003F2CD8">
        <w:rPr>
          <w:rFonts w:asciiTheme="minorBidi" w:hAnsiTheme="minorBidi" w:cstheme="minorBidi"/>
          <w:color w:val="222222"/>
          <w:sz w:val="24"/>
          <w:szCs w:val="24"/>
          <w:lang w:val="en"/>
        </w:rPr>
        <w:t xml:space="preserve"> “</w:t>
      </w:r>
      <w:r w:rsidR="00575CE7">
        <w:rPr>
          <w:rFonts w:asciiTheme="minorBidi" w:hAnsiTheme="minorBidi" w:cstheme="minorBidi"/>
          <w:color w:val="222222"/>
          <w:sz w:val="24"/>
          <w:szCs w:val="24"/>
          <w:lang w:val="en"/>
        </w:rPr>
        <w:t>T</w:t>
      </w:r>
      <w:r w:rsidR="00EA2D8B" w:rsidRPr="00702E59">
        <w:rPr>
          <w:rFonts w:asciiTheme="minorBidi" w:hAnsiTheme="minorBidi" w:cstheme="minorBidi"/>
          <w:color w:val="222222"/>
          <w:sz w:val="24"/>
          <w:szCs w:val="24"/>
          <w:lang w:val="en"/>
        </w:rPr>
        <w:t xml:space="preserve">he daughters of Israel are </w:t>
      </w:r>
      <w:r w:rsidR="007A5E0B">
        <w:rPr>
          <w:rFonts w:asciiTheme="minorBidi" w:hAnsiTheme="minorBidi" w:cstheme="minorBidi"/>
          <w:color w:val="222222"/>
          <w:sz w:val="24"/>
          <w:szCs w:val="24"/>
          <w:lang w:val="en-GB"/>
        </w:rPr>
        <w:t>a</w:t>
      </w:r>
      <w:r w:rsidR="008978BB">
        <w:rPr>
          <w:rFonts w:asciiTheme="minorBidi" w:hAnsiTheme="minorBidi" w:cstheme="minorBidi"/>
          <w:color w:val="222222"/>
          <w:sz w:val="24"/>
          <w:szCs w:val="24"/>
          <w:lang w:val="en-GB"/>
        </w:rPr>
        <w:t xml:space="preserve">s </w:t>
      </w:r>
      <w:r w:rsidR="00851CB4">
        <w:rPr>
          <w:rFonts w:asciiTheme="minorBidi" w:hAnsiTheme="minorBidi" w:cstheme="minorBidi"/>
          <w:color w:val="222222"/>
          <w:sz w:val="24"/>
          <w:szCs w:val="24"/>
          <w:lang w:val="en-GB"/>
        </w:rPr>
        <w:t>ownerless property</w:t>
      </w:r>
      <w:r w:rsidR="0076575E" w:rsidRPr="00702E59">
        <w:rPr>
          <w:rFonts w:asciiTheme="minorBidi" w:hAnsiTheme="minorBidi" w:cstheme="minorBidi"/>
          <w:color w:val="222222"/>
          <w:sz w:val="24"/>
          <w:szCs w:val="24"/>
          <w:lang w:val="en"/>
        </w:rPr>
        <w:t>, they are</w:t>
      </w:r>
      <w:r w:rsidR="001A728A">
        <w:rPr>
          <w:rFonts w:asciiTheme="minorBidi" w:hAnsiTheme="minorBidi" w:cstheme="minorBidi" w:hint="cs"/>
          <w:color w:val="222222"/>
          <w:sz w:val="24"/>
          <w:szCs w:val="24"/>
          <w:rtl/>
          <w:lang w:val="en"/>
        </w:rPr>
        <w:t xml:space="preserve"> </w:t>
      </w:r>
      <w:r w:rsidR="001A728A">
        <w:rPr>
          <w:rFonts w:asciiTheme="minorBidi" w:hAnsiTheme="minorBidi" w:cstheme="minorBidi"/>
          <w:color w:val="222222"/>
          <w:sz w:val="24"/>
          <w:szCs w:val="24"/>
          <w:lang w:val="en"/>
        </w:rPr>
        <w:t>like</w:t>
      </w:r>
      <w:r w:rsidR="000F46BF" w:rsidRPr="00702E59">
        <w:rPr>
          <w:rFonts w:asciiTheme="minorBidi" w:hAnsiTheme="minorBidi" w:cstheme="minorBidi"/>
          <w:color w:val="222222"/>
          <w:sz w:val="24"/>
          <w:szCs w:val="24"/>
          <w:lang w:val="en"/>
        </w:rPr>
        <w:t xml:space="preserve"> beasts</w:t>
      </w:r>
      <w:r w:rsidR="001A728A">
        <w:rPr>
          <w:rFonts w:asciiTheme="minorBidi" w:hAnsiTheme="minorBidi" w:cstheme="minorBidi"/>
          <w:color w:val="222222"/>
          <w:sz w:val="24"/>
          <w:szCs w:val="24"/>
          <w:lang w:val="en"/>
        </w:rPr>
        <w:t xml:space="preserve"> of the field</w:t>
      </w:r>
      <w:r w:rsidR="00575CE7">
        <w:rPr>
          <w:rFonts w:asciiTheme="minorBidi" w:hAnsiTheme="minorBidi" w:cstheme="minorBidi"/>
          <w:color w:val="222222"/>
          <w:sz w:val="24"/>
          <w:szCs w:val="24"/>
          <w:lang w:val="en"/>
        </w:rPr>
        <w:t>. I</w:t>
      </w:r>
      <w:r w:rsidR="008B3DDD" w:rsidRPr="00702E59">
        <w:rPr>
          <w:rFonts w:asciiTheme="minorBidi" w:hAnsiTheme="minorBidi" w:cstheme="minorBidi"/>
          <w:color w:val="222222"/>
          <w:sz w:val="24"/>
          <w:szCs w:val="24"/>
          <w:lang w:val="en"/>
        </w:rPr>
        <w:t xml:space="preserve">n the council of their people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r w:rsidR="00337539" w:rsidRPr="00612AAC">
        <w:rPr>
          <w:rFonts w:asciiTheme="minorBidi" w:hAnsiTheme="minorBidi" w:cstheme="minorBidi"/>
          <w:color w:val="222222"/>
          <w:sz w:val="24"/>
          <w:szCs w:val="24"/>
          <w:lang w:val="en"/>
        </w:rPr>
        <w:t>counted</w:t>
      </w:r>
      <w:r w:rsidR="00575CE7">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w:t>
      </w:r>
      <w:r w:rsidR="00575CE7">
        <w:rPr>
          <w:rFonts w:asciiTheme="minorBidi" w:hAnsiTheme="minorBidi" w:cstheme="minorBidi"/>
          <w:color w:val="222222"/>
          <w:sz w:val="24"/>
          <w:szCs w:val="24"/>
          <w:lang w:val="en"/>
        </w:rPr>
        <w:t xml:space="preserve">; </w:t>
      </w:r>
      <w:r w:rsidR="00484D3C" w:rsidRPr="00702E59">
        <w:rPr>
          <w:rFonts w:asciiTheme="minorBidi" w:hAnsiTheme="minorBidi" w:cstheme="minorBidi"/>
          <w:color w:val="222222"/>
          <w:sz w:val="24"/>
          <w:szCs w:val="24"/>
          <w:lang w:val="en"/>
        </w:rPr>
        <w:t xml:space="preserve">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r w:rsidR="009C1403">
        <w:rPr>
          <w:rFonts w:asciiTheme="minorBidi" w:hAnsiTheme="minorBidi" w:cstheme="minorBidi"/>
          <w:color w:val="222222"/>
          <w:sz w:val="24"/>
          <w:szCs w:val="24"/>
          <w:lang w:val="en-GB"/>
        </w:rPr>
        <w:t xml:space="preserve">denied </w:t>
      </w:r>
      <w:r w:rsidR="001A728A">
        <w:rPr>
          <w:rFonts w:asciiTheme="minorBidi" w:hAnsiTheme="minorBidi" w:cstheme="minorBidi"/>
          <w:color w:val="222222"/>
          <w:sz w:val="24"/>
          <w:szCs w:val="24"/>
          <w:lang w:val="en-GB"/>
        </w:rPr>
        <w:t xml:space="preserve">them </w:t>
      </w:r>
      <w:r w:rsidR="009C1403">
        <w:rPr>
          <w:rFonts w:asciiTheme="minorBidi" w:hAnsiTheme="minorBidi" w:cstheme="minorBidi"/>
          <w:color w:val="222222"/>
          <w:sz w:val="24"/>
          <w:szCs w:val="24"/>
          <w:lang w:val="en-GB"/>
        </w:rPr>
        <w:t xml:space="preserve">admission into </w:t>
      </w:r>
      <w:r w:rsidR="007C6A72">
        <w:rPr>
          <w:rFonts w:asciiTheme="minorBidi" w:hAnsiTheme="minorBidi" w:cstheme="minorBidi"/>
          <w:color w:val="222222"/>
          <w:sz w:val="24"/>
          <w:szCs w:val="24"/>
          <w:lang w:val="en-GB"/>
        </w:rPr>
        <w:t>H</w:t>
      </w:r>
      <w:r w:rsidR="009C1403">
        <w:rPr>
          <w:rFonts w:asciiTheme="minorBidi" w:hAnsiTheme="minorBidi" w:cstheme="minorBidi"/>
          <w:color w:val="222222"/>
          <w:sz w:val="24"/>
          <w:szCs w:val="24"/>
          <w:lang w:val="en-GB"/>
        </w:rPr>
        <w:t xml:space="preserve">is </w:t>
      </w:r>
      <w:r w:rsidR="007C6A72">
        <w:rPr>
          <w:rFonts w:asciiTheme="minorBidi" w:hAnsiTheme="minorBidi" w:cstheme="minorBidi"/>
          <w:color w:val="222222"/>
          <w:sz w:val="24"/>
          <w:szCs w:val="24"/>
          <w:lang w:val="en-GB"/>
        </w:rPr>
        <w:t>community</w:t>
      </w:r>
      <w:r w:rsidR="00575CE7">
        <w:rPr>
          <w:rFonts w:asciiTheme="minorBidi" w:hAnsiTheme="minorBidi" w:cstheme="minorBidi"/>
          <w:color w:val="222222"/>
          <w:sz w:val="24"/>
          <w:szCs w:val="24"/>
          <w:lang w:val="en-GB"/>
        </w:rPr>
        <w:t>.</w:t>
      </w:r>
      <w:r w:rsidR="007300E4">
        <w:rPr>
          <w:rFonts w:asciiTheme="minorBidi" w:hAnsiTheme="minorBidi" w:cstheme="minorBidi"/>
          <w:color w:val="222222"/>
          <w:sz w:val="24"/>
          <w:szCs w:val="24"/>
          <w:lang w:val="en"/>
        </w:rPr>
        <w:t>”</w:t>
      </w:r>
      <w:r w:rsidR="00180FD8">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714C52">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714C52">
        <w:rPr>
          <w:rFonts w:asciiTheme="minorBidi" w:hAnsiTheme="minorBidi" w:cstheme="minorBidi"/>
          <w:color w:val="222222"/>
          <w:sz w:val="24"/>
          <w:szCs w:val="24"/>
          <w:lang w:val="en"/>
        </w:rPr>
        <w:t>rather,</w:t>
      </w:r>
      <w:r w:rsidR="00612AAC">
        <w:rPr>
          <w:rFonts w:asciiTheme="minorBidi" w:hAnsiTheme="minorBidi" w:cstheme="minorBidi"/>
          <w:color w:val="222222"/>
          <w:sz w:val="24"/>
          <w:szCs w:val="24"/>
          <w:lang w:val="en"/>
        </w:rPr>
        <w:t xml:space="preserve"> they justly commune with their heart, and indeed it is truly </w:t>
      </w:r>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r w:rsidR="001961DA">
        <w:rPr>
          <w:rFonts w:asciiTheme="minorBidi" w:hAnsiTheme="minorBidi" w:cstheme="minorBidi"/>
          <w:color w:val="222222"/>
          <w:sz w:val="24"/>
          <w:szCs w:val="24"/>
          <w:lang w:val="en"/>
        </w:rPr>
        <w:t>for</w:t>
      </w:r>
      <w:r w:rsidR="00F17215" w:rsidRPr="00702E59">
        <w:rPr>
          <w:rFonts w:asciiTheme="minorBidi" w:hAnsiTheme="minorBidi" w:cstheme="minorBidi"/>
          <w:color w:val="222222"/>
          <w:sz w:val="24"/>
          <w:szCs w:val="24"/>
          <w:lang w:val="en"/>
        </w:rPr>
        <w:t xml:space="preserve"> their </w:t>
      </w:r>
      <w:r w:rsidR="00C314AF" w:rsidRPr="00702E59">
        <w:rPr>
          <w:rFonts w:asciiTheme="minorBidi" w:hAnsiTheme="minorBidi" w:cstheme="minorBidi"/>
          <w:color w:val="222222"/>
          <w:sz w:val="24"/>
          <w:szCs w:val="24"/>
          <w:lang w:val="en"/>
        </w:rPr>
        <w:t>spirit</w:t>
      </w:r>
      <w:r w:rsidR="001961DA">
        <w:rPr>
          <w:rFonts w:asciiTheme="minorBidi" w:hAnsiTheme="minorBidi" w:cstheme="minorBidi"/>
          <w:color w:val="222222"/>
          <w:sz w:val="24"/>
          <w:szCs w:val="24"/>
          <w:lang w:val="en"/>
        </w:rPr>
        <w:t>, which beats within them like the</w:t>
      </w:r>
      <w:r w:rsidR="000B704F">
        <w:rPr>
          <w:rFonts w:asciiTheme="minorBidi" w:hAnsiTheme="minorBidi" w:cstheme="minorBidi"/>
          <w:color w:val="222222"/>
          <w:sz w:val="24"/>
          <w:szCs w:val="24"/>
          <w:lang w:val="en"/>
        </w:rPr>
        <w:t xml:space="preserve"> [</w:t>
      </w:r>
      <w:r w:rsidR="002F25DC">
        <w:rPr>
          <w:rFonts w:asciiTheme="minorBidi" w:hAnsiTheme="minorBidi" w:cstheme="minorBidi"/>
          <w:color w:val="222222"/>
          <w:sz w:val="24"/>
          <w:szCs w:val="24"/>
          <w:lang w:val="en"/>
        </w:rPr>
        <w:t xml:space="preserve">hammer] </w:t>
      </w:r>
      <w:r w:rsidR="001961DA">
        <w:rPr>
          <w:rFonts w:asciiTheme="minorBidi" w:hAnsiTheme="minorBidi" w:cstheme="minorBidi"/>
          <w:color w:val="222222"/>
          <w:sz w:val="24"/>
          <w:szCs w:val="24"/>
          <w:lang w:val="en"/>
        </w:rPr>
        <w:t>pounding o</w:t>
      </w:r>
      <w:r w:rsidR="001A728A">
        <w:rPr>
          <w:rFonts w:asciiTheme="minorBidi" w:hAnsiTheme="minorBidi" w:cstheme="minorBidi"/>
          <w:color w:val="222222"/>
          <w:sz w:val="24"/>
          <w:szCs w:val="24"/>
          <w:lang w:val="en"/>
        </w:rPr>
        <w:t>n</w:t>
      </w:r>
      <w:r w:rsidR="001961DA">
        <w:rPr>
          <w:rFonts w:asciiTheme="minorBidi" w:hAnsiTheme="minorBidi" w:cstheme="minorBidi"/>
          <w:color w:val="222222"/>
          <w:sz w:val="24"/>
          <w:szCs w:val="24"/>
          <w:lang w:val="en"/>
        </w:rPr>
        <w:t xml:space="preserve"> an anvil</w:t>
      </w:r>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w:t>
      </w:r>
      <w:r w:rsidR="00766748">
        <w:rPr>
          <w:rFonts w:asciiTheme="minorBidi" w:hAnsiTheme="minorBidi" w:cstheme="minorBidi"/>
          <w:color w:val="222222"/>
          <w:sz w:val="24"/>
          <w:szCs w:val="24"/>
          <w:lang w:val="en"/>
        </w:rPr>
        <w:t>search</w:t>
      </w:r>
      <w:r w:rsidR="00E91567" w:rsidRPr="00702E59">
        <w:rPr>
          <w:rFonts w:asciiTheme="minorBidi" w:hAnsiTheme="minorBidi" w:cstheme="minorBidi"/>
          <w:color w:val="222222"/>
          <w:sz w:val="24"/>
          <w:szCs w:val="24"/>
          <w:lang w:val="en"/>
        </w:rPr>
        <w:t xml:space="preserve">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 xml:space="preserve">for the source of </w:t>
      </w:r>
      <w:r w:rsidR="00766748">
        <w:rPr>
          <w:rFonts w:asciiTheme="minorBidi" w:hAnsiTheme="minorBidi" w:cstheme="minorBidi"/>
          <w:color w:val="222222"/>
          <w:sz w:val="24"/>
          <w:szCs w:val="24"/>
          <w:lang w:val="en"/>
        </w:rPr>
        <w:t>W</w:t>
      </w:r>
      <w:r w:rsidR="00E91567" w:rsidRPr="00702E59">
        <w:rPr>
          <w:rFonts w:asciiTheme="minorBidi" w:hAnsiTheme="minorBidi" w:cstheme="minorBidi"/>
          <w:color w:val="222222"/>
          <w:sz w:val="24"/>
          <w:szCs w:val="24"/>
          <w:lang w:val="en"/>
        </w:rPr>
        <w:t>oman</w:t>
      </w:r>
      <w:r w:rsidR="00303B6A">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who </w:t>
      </w:r>
      <w:r w:rsidR="00B2102B" w:rsidRPr="00702E59">
        <w:rPr>
          <w:rFonts w:asciiTheme="minorBidi" w:hAnsiTheme="minorBidi" w:cstheme="minorBidi"/>
          <w:color w:val="222222"/>
          <w:sz w:val="24"/>
          <w:szCs w:val="24"/>
          <w:lang w:val="en"/>
        </w:rPr>
        <w:t>ha</w:t>
      </w:r>
      <w:r w:rsidR="00924B2F">
        <w:rPr>
          <w:rFonts w:asciiTheme="minorBidi" w:hAnsiTheme="minorBidi" w:cstheme="minorBidi"/>
          <w:color w:val="222222"/>
          <w:sz w:val="24"/>
          <w:szCs w:val="24"/>
          <w:lang w:val="en"/>
        </w:rPr>
        <w:t>s</w:t>
      </w:r>
      <w:r w:rsidR="00B2102B" w:rsidRPr="00702E59">
        <w:rPr>
          <w:rFonts w:asciiTheme="minorBidi" w:hAnsiTheme="minorBidi" w:cstheme="minorBidi"/>
          <w:color w:val="222222"/>
          <w:sz w:val="24"/>
          <w:szCs w:val="24"/>
          <w:lang w:val="en"/>
        </w:rPr>
        <w:t xml:space="preserve"> </w:t>
      </w:r>
      <w:r w:rsidR="00303B6A">
        <w:rPr>
          <w:rFonts w:asciiTheme="minorBidi" w:hAnsiTheme="minorBidi" w:cstheme="minorBidi"/>
          <w:color w:val="222222"/>
          <w:sz w:val="24"/>
          <w:szCs w:val="24"/>
          <w:lang w:val="en"/>
        </w:rPr>
        <w:t xml:space="preserve">swept her away </w:t>
      </w:r>
      <w:r w:rsidR="000C5A75" w:rsidRPr="00702E59">
        <w:rPr>
          <w:rFonts w:asciiTheme="minorBidi" w:hAnsiTheme="minorBidi" w:cstheme="minorBidi"/>
          <w:color w:val="222222"/>
          <w:sz w:val="24"/>
          <w:szCs w:val="24"/>
          <w:lang w:val="en"/>
        </w:rPr>
        <w:t xml:space="preserve">without </w:t>
      </w:r>
      <w:r w:rsidR="00924B2F">
        <w:rPr>
          <w:rFonts w:asciiTheme="minorBidi" w:hAnsiTheme="minorBidi" w:cstheme="minorBidi"/>
          <w:color w:val="222222"/>
          <w:sz w:val="24"/>
          <w:szCs w:val="24"/>
          <w:lang w:val="en"/>
        </w:rPr>
        <w:t>justification,</w:t>
      </w:r>
      <w:r w:rsidR="00D64C50">
        <w:rPr>
          <w:rFonts w:asciiTheme="minorBidi" w:hAnsiTheme="minorBidi" w:cstheme="minorBidi" w:hint="cs"/>
          <w:color w:val="222222"/>
          <w:sz w:val="24"/>
          <w:szCs w:val="24"/>
          <w:rtl/>
          <w:lang w:val="en"/>
        </w:rPr>
        <w:t xml:space="preserve"> </w:t>
      </w:r>
      <w:r w:rsidR="00D64C50" w:rsidRPr="00702E59">
        <w:rPr>
          <w:rFonts w:asciiTheme="minorBidi" w:hAnsiTheme="minorBidi" w:cstheme="minorBidi"/>
          <w:color w:val="222222"/>
          <w:sz w:val="24"/>
          <w:szCs w:val="24"/>
          <w:lang w:val="en"/>
        </w:rPr>
        <w:t>and why</w:t>
      </w:r>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r w:rsidR="00924B2F">
        <w:rPr>
          <w:rFonts w:asciiTheme="minorBidi" w:hAnsiTheme="minorBidi" w:cstheme="minorBidi"/>
          <w:color w:val="222222"/>
          <w:sz w:val="24"/>
          <w:szCs w:val="24"/>
          <w:lang w:val="en"/>
        </w:rPr>
        <w:t xml:space="preserve">, point by point, </w:t>
      </w:r>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r w:rsidR="00434EAC">
        <w:rPr>
          <w:rFonts w:asciiTheme="minorBidi" w:hAnsiTheme="minorBidi" w:cstheme="minorBidi"/>
          <w:color w:val="222222"/>
          <w:sz w:val="24"/>
          <w:szCs w:val="24"/>
        </w:rPr>
        <w:t xml:space="preserve">humbly </w:t>
      </w:r>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r w:rsidR="00434EAC">
        <w:rPr>
          <w:rFonts w:asciiTheme="minorBidi" w:hAnsiTheme="minorBidi" w:cstheme="minorBidi"/>
          <w:color w:val="222222"/>
          <w:sz w:val="24"/>
          <w:szCs w:val="24"/>
          <w:lang w:val="en"/>
        </w:rPr>
        <w:t xml:space="preserve">may </w:t>
      </w:r>
      <w:r w:rsidR="0091260E" w:rsidRPr="00702E59">
        <w:rPr>
          <w:rFonts w:asciiTheme="minorBidi" w:hAnsiTheme="minorBidi" w:cstheme="minorBidi"/>
          <w:color w:val="222222"/>
          <w:sz w:val="24"/>
          <w:szCs w:val="24"/>
          <w:lang w:val="en"/>
        </w:rPr>
        <w:t xml:space="preserve">God 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i</w:t>
      </w:r>
      <w:r w:rsidR="003A6C24" w:rsidRPr="00702E59">
        <w:rPr>
          <w:rFonts w:asciiTheme="minorBidi" w:hAnsiTheme="minorBidi" w:cstheme="minorBidi"/>
          <w:color w:val="222222"/>
          <w:sz w:val="24"/>
          <w:szCs w:val="24"/>
          <w:lang w:val="en"/>
        </w:rPr>
        <w:t xml:space="preserve">f only you </w:t>
      </w:r>
      <w:r w:rsidR="008A1353">
        <w:rPr>
          <w:rFonts w:asciiTheme="minorBidi" w:hAnsiTheme="minorBidi" w:cstheme="minorBidi"/>
          <w:color w:val="222222"/>
          <w:sz w:val="24"/>
          <w:szCs w:val="24"/>
          <w:lang w:val="en"/>
        </w:rPr>
        <w:t xml:space="preserve">would </w:t>
      </w:r>
      <w:r w:rsidR="003A6C24" w:rsidRPr="00702E59">
        <w:rPr>
          <w:rFonts w:asciiTheme="minorBidi" w:hAnsiTheme="minorBidi" w:cstheme="minorBidi"/>
          <w:color w:val="222222"/>
          <w:sz w:val="24"/>
          <w:szCs w:val="24"/>
          <w:lang w:val="en"/>
        </w:rPr>
        <w:t>take heed of my words and then decide to go right or left</w:t>
      </w:r>
      <w:r w:rsidR="00464C3A" w:rsidRPr="00702E59">
        <w:rPr>
          <w:rFonts w:asciiTheme="minorBidi" w:hAnsiTheme="minorBidi" w:cstheme="minorBidi"/>
          <w:color w:val="222222"/>
          <w:sz w:val="24"/>
          <w:szCs w:val="24"/>
          <w:lang w:val="en"/>
        </w:rPr>
        <w:t xml:space="preserve">, for I am not the </w:t>
      </w:r>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r w:rsidR="00464C3A" w:rsidRPr="00702E59">
        <w:rPr>
          <w:rFonts w:asciiTheme="minorBidi" w:hAnsiTheme="minorBidi" w:cstheme="minorBidi"/>
          <w:color w:val="222222"/>
          <w:sz w:val="24"/>
          <w:szCs w:val="24"/>
          <w:lang w:val="en"/>
        </w:rPr>
        <w:t xml:space="preserve">with </w:t>
      </w:r>
      <w:r w:rsidR="00861B20">
        <w:rPr>
          <w:rFonts w:asciiTheme="minorBidi" w:hAnsiTheme="minorBidi" w:cstheme="minorBidi"/>
          <w:color w:val="222222"/>
          <w:sz w:val="24"/>
          <w:szCs w:val="24"/>
          <w:lang w:val="en"/>
        </w:rPr>
        <w:t xml:space="preserve">a </w:t>
      </w:r>
      <w:r w:rsidR="00464C3A" w:rsidRPr="00702E59">
        <w:rPr>
          <w:rFonts w:asciiTheme="minorBidi" w:hAnsiTheme="minorBidi" w:cstheme="minorBidi"/>
          <w:color w:val="222222"/>
          <w:sz w:val="24"/>
          <w:szCs w:val="24"/>
          <w:lang w:val="en"/>
        </w:rPr>
        <w:t>hatchet and pike</w:t>
      </w:r>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r w:rsidR="00861B20">
        <w:rPr>
          <w:rFonts w:asciiTheme="minorBidi" w:hAnsiTheme="minorBidi" w:cstheme="minorBidi"/>
          <w:color w:val="222222"/>
          <w:sz w:val="24"/>
          <w:szCs w:val="24"/>
        </w:rPr>
        <w:t>,</w:t>
      </w:r>
      <w:r w:rsidR="008A1353">
        <w:rPr>
          <w:rFonts w:asciiTheme="minorBidi" w:hAnsiTheme="minorBidi" w:cstheme="minorBidi"/>
          <w:color w:val="222222"/>
          <w:sz w:val="24"/>
          <w:szCs w:val="24"/>
          <w:lang w:val="en"/>
        </w:rPr>
        <w:t xml:space="preserve"> not as an inspired man</w:t>
      </w:r>
      <w:r w:rsidR="00C11C6A">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r w:rsidR="00E91567" w:rsidRPr="00702E59">
        <w:rPr>
          <w:rFonts w:asciiTheme="minorBidi" w:hAnsiTheme="minorBidi" w:cstheme="minorBidi"/>
          <w:color w:val="222222"/>
          <w:sz w:val="24"/>
          <w:szCs w:val="24"/>
          <w:lang w:val="en"/>
        </w:rPr>
        <w:t xml:space="preserve">nd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r w:rsidR="001E2E08">
        <w:rPr>
          <w:rStyle w:val="EndnoteReference"/>
          <w:rFonts w:asciiTheme="minorBidi" w:hAnsiTheme="minorBidi" w:cstheme="minorBidi"/>
          <w:color w:val="222222"/>
          <w:sz w:val="24"/>
          <w:szCs w:val="24"/>
          <w:lang w:val="en"/>
        </w:rPr>
        <w:endnoteReference w:id="3"/>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08973D5A" w14:textId="7B7755E6" w:rsidR="0090707E" w:rsidRDefault="00093DA7" w:rsidP="0090707E">
      <w:pPr>
        <w:pStyle w:val="HTMLPreformatted"/>
        <w:spacing w:line="360" w:lineRule="auto"/>
        <w:rPr>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Thurdossin,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r w:rsidR="00E56256" w:rsidRPr="005E3379">
        <w:rPr>
          <w:rFonts w:asciiTheme="minorBidi" w:hAnsiTheme="minorBidi" w:cstheme="minorBidi"/>
          <w:sz w:val="24"/>
          <w:szCs w:val="24"/>
          <w:shd w:val="clear" w:color="auto" w:fill="FFFFFF"/>
        </w:rPr>
        <w:t>Árva</w:t>
      </w:r>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deeds, </w:t>
      </w:r>
      <w:r w:rsidR="00074186" w:rsidRPr="00702E59">
        <w:rPr>
          <w:rFonts w:asciiTheme="minorBidi" w:hAnsiTheme="minorBidi" w:cstheme="minorBidi"/>
          <w:color w:val="222222"/>
          <w:sz w:val="24"/>
          <w:szCs w:val="24"/>
        </w:rPr>
        <w:t>M</w:t>
      </w:r>
      <w:r w:rsidR="004B341E">
        <w:rPr>
          <w:rFonts w:asciiTheme="minorBidi" w:hAnsiTheme="minorBidi" w:cstheme="minorBidi"/>
          <w:color w:val="222222"/>
          <w:sz w:val="24"/>
          <w:szCs w:val="24"/>
        </w:rPr>
        <w:t>adame</w:t>
      </w:r>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r w:rsidR="00431F75">
        <w:rPr>
          <w:rFonts w:asciiTheme="minorBidi" w:hAnsiTheme="minorBidi" w:cstheme="minorBidi"/>
          <w:color w:val="222222"/>
          <w:sz w:val="24"/>
          <w:szCs w:val="24"/>
        </w:rPr>
        <w:t>[</w:t>
      </w:r>
      <w:r w:rsidR="00431F75" w:rsidRPr="00C90DC0">
        <w:rPr>
          <w:rFonts w:asciiTheme="minorBidi" w:hAnsiTheme="minorBidi" w:cstheme="minorBidi"/>
          <w:i/>
          <w:iCs/>
          <w:color w:val="222222"/>
          <w:sz w:val="24"/>
          <w:szCs w:val="24"/>
        </w:rPr>
        <w:t>anno mundi</w:t>
      </w:r>
      <w:r w:rsidR="00431F75">
        <w:rPr>
          <w:rFonts w:asciiTheme="minorBidi" w:hAnsiTheme="minorBidi" w:cstheme="minorBidi"/>
          <w:color w:val="222222"/>
          <w:sz w:val="24"/>
          <w:szCs w:val="24"/>
        </w:rPr>
        <w:t xml:space="preserve">] </w:t>
      </w:r>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r w:rsidR="00A01EFA">
        <w:rPr>
          <w:rStyle w:val="EndnoteReference"/>
          <w:rFonts w:asciiTheme="minorBidi" w:hAnsiTheme="minorBidi" w:cstheme="minorBidi"/>
          <w:color w:val="222222"/>
          <w:sz w:val="24"/>
          <w:szCs w:val="24"/>
        </w:rPr>
        <w:endnoteReference w:id="4"/>
      </w:r>
    </w:p>
    <w:p w14:paraId="2C27492C" w14:textId="77777777" w:rsidR="005C53D9" w:rsidRDefault="005C53D9" w:rsidP="0090707E">
      <w:pPr>
        <w:pStyle w:val="HTMLPreformatted"/>
        <w:spacing w:line="360" w:lineRule="auto"/>
        <w:rPr>
          <w:rFonts w:asciiTheme="minorBidi" w:hAnsiTheme="minorBidi" w:cstheme="minorBidi"/>
          <w:color w:val="222222"/>
          <w:sz w:val="24"/>
          <w:szCs w:val="24"/>
        </w:rPr>
      </w:pPr>
    </w:p>
    <w:p w14:paraId="3F473F82" w14:textId="7385CC37" w:rsidR="00A01EFA" w:rsidRDefault="00A01EFA" w:rsidP="00BB2CA7">
      <w:pPr>
        <w:bidi w:val="0"/>
        <w:spacing w:line="360" w:lineRule="auto"/>
        <w:rPr>
          <w:rFonts w:asciiTheme="minorBidi" w:hAnsiTheme="minorBidi"/>
          <w:sz w:val="24"/>
          <w:szCs w:val="24"/>
        </w:rPr>
      </w:pPr>
      <w:r w:rsidRPr="00702E59">
        <w:rPr>
          <w:rFonts w:asciiTheme="minorBidi" w:hAnsiTheme="minorBidi"/>
          <w:sz w:val="24"/>
          <w:szCs w:val="24"/>
        </w:rPr>
        <w:lastRenderedPageBreak/>
        <w:t xml:space="preserve">Page </w:t>
      </w:r>
      <w:r>
        <w:rPr>
          <w:rFonts w:asciiTheme="minorBidi" w:hAnsiTheme="minorBidi"/>
          <w:sz w:val="24"/>
          <w:szCs w:val="24"/>
        </w:rPr>
        <w:t>7</w:t>
      </w:r>
      <w:r w:rsidRPr="00702E59">
        <w:rPr>
          <w:rFonts w:asciiTheme="minorBidi" w:hAnsiTheme="minorBidi"/>
          <w:sz w:val="24"/>
          <w:szCs w:val="24"/>
          <w:rtl/>
        </w:rPr>
        <w:t xml:space="preserve"> </w:t>
      </w:r>
    </w:p>
    <w:p w14:paraId="79A45E06" w14:textId="4DC6DBEE" w:rsidR="0062304F" w:rsidRPr="0062304F" w:rsidRDefault="008D60E8" w:rsidP="0062304F">
      <w:pPr>
        <w:pStyle w:val="HTMLPreformatted"/>
        <w:spacing w:line="360" w:lineRule="auto"/>
        <w:rPr>
          <w:rFonts w:asciiTheme="minorBidi" w:hAnsiTheme="minorBidi"/>
          <w:sz w:val="24"/>
          <w:szCs w:val="24"/>
        </w:rPr>
      </w:pPr>
      <w:r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Pr="00431F75">
        <w:rPr>
          <w:rFonts w:asciiTheme="minorBidi" w:hAnsiTheme="minorBidi"/>
          <w:sz w:val="24"/>
          <w:szCs w:val="24"/>
        </w:rPr>
        <w:t>You put at my side</w:t>
      </w:r>
      <w:r w:rsidR="00F77E7F">
        <w:rPr>
          <w:rFonts w:asciiTheme="minorBidi" w:hAnsiTheme="minorBidi"/>
          <w:sz w:val="24"/>
          <w:szCs w:val="24"/>
        </w:rPr>
        <w:t>—</w:t>
      </w:r>
      <w:r w:rsidRPr="00431F75">
        <w:rPr>
          <w:rFonts w:asciiTheme="minorBidi" w:hAnsiTheme="minorBidi"/>
          <w:sz w:val="24"/>
          <w:szCs w:val="24"/>
        </w:rPr>
        <w:t xml:space="preserve">she gave me </w:t>
      </w:r>
      <w:r w:rsidR="00387397">
        <w:rPr>
          <w:rFonts w:asciiTheme="minorBidi" w:hAnsiTheme="minorBidi"/>
          <w:sz w:val="24"/>
          <w:szCs w:val="24"/>
        </w:rPr>
        <w:t>and I a</w:t>
      </w:r>
      <w:r w:rsidR="001E13C6">
        <w:rPr>
          <w:rFonts w:asciiTheme="minorBidi" w:hAnsiTheme="minorBidi"/>
          <w:sz w:val="24"/>
          <w:szCs w:val="24"/>
        </w:rPr>
        <w:t>t</w:t>
      </w:r>
      <w:r w:rsidR="00387397">
        <w:rPr>
          <w:rFonts w:asciiTheme="minorBidi" w:hAnsiTheme="minorBidi"/>
          <w:sz w:val="24"/>
          <w:szCs w:val="24"/>
        </w:rPr>
        <w:t xml:space="preserve">e </w:t>
      </w:r>
      <w:r w:rsidRPr="00431F75">
        <w:rPr>
          <w:rFonts w:asciiTheme="minorBidi" w:hAnsiTheme="minorBidi"/>
          <w:sz w:val="24"/>
          <w:szCs w:val="24"/>
        </w:rPr>
        <w:t>of the tree</w:t>
      </w:r>
      <w:r w:rsidR="00FD5CE5" w:rsidRPr="00431F75">
        <w:rPr>
          <w:rStyle w:val="FootnoteReference"/>
          <w:rFonts w:asciiTheme="minorBidi" w:hAnsiTheme="minorBidi"/>
          <w:sz w:val="24"/>
          <w:szCs w:val="24"/>
        </w:rPr>
        <w:footnoteReference w:id="2"/>
      </w:r>
      <w:r w:rsidR="002F0171" w:rsidRPr="00431F75">
        <w:rPr>
          <w:rFonts w:asciiTheme="minorBidi" w:hAnsiTheme="minorBidi"/>
          <w:sz w:val="24"/>
          <w:szCs w:val="24"/>
        </w:rPr>
        <w:t xml:space="preserve"> (Gen 3:12)</w:t>
      </w:r>
      <w:r w:rsidRPr="00431F75">
        <w:rPr>
          <w:rFonts w:asciiTheme="minorBidi" w:hAnsiTheme="minorBidi"/>
          <w:sz w:val="24"/>
          <w:szCs w:val="24"/>
        </w:rPr>
        <w:t>.</w:t>
      </w:r>
      <w:r w:rsidR="002C053D">
        <w:rPr>
          <w:rStyle w:val="EndnoteReference"/>
          <w:rFonts w:asciiTheme="minorBidi" w:hAnsiTheme="minorBidi"/>
          <w:sz w:val="24"/>
          <w:szCs w:val="24"/>
        </w:rPr>
        <w:endnoteReference w:id="5"/>
      </w:r>
      <w:r w:rsidR="005966D0" w:rsidRPr="00431F75">
        <w:rPr>
          <w:rFonts w:asciiTheme="minorBidi" w:hAnsiTheme="minorBidi"/>
          <w:sz w:val="24"/>
          <w:szCs w:val="24"/>
        </w:rPr>
        <w:t xml:space="preserve"> </w:t>
      </w:r>
      <w:r w:rsidR="005B7A8F" w:rsidRPr="00431F75">
        <w:rPr>
          <w:rFonts w:asciiTheme="minorBidi" w:hAnsiTheme="minorBidi"/>
          <w:sz w:val="24"/>
          <w:szCs w:val="24"/>
        </w:rPr>
        <w:t>“</w:t>
      </w:r>
      <w:r w:rsidR="005966D0" w:rsidRPr="00431F75">
        <w:rPr>
          <w:rFonts w:asciiTheme="minorBidi" w:hAnsiTheme="minorBidi"/>
          <w:sz w:val="24"/>
          <w:szCs w:val="24"/>
        </w:rPr>
        <w:t>It was taught: R.</w:t>
      </w:r>
      <w:r w:rsidR="00A01EFA">
        <w:rPr>
          <w:rFonts w:asciiTheme="minorBidi" w:hAnsiTheme="minorBidi"/>
          <w:sz w:val="24"/>
          <w:szCs w:val="24"/>
        </w:rPr>
        <w:t xml:space="preserve"> </w:t>
      </w:r>
      <w:r w:rsidR="005966D0" w:rsidRPr="00431F75">
        <w:rPr>
          <w:rFonts w:asciiTheme="minorBidi" w:hAnsiTheme="minorBidi"/>
          <w:sz w:val="24"/>
          <w:szCs w:val="24"/>
        </w:rPr>
        <w:t>Meir used to say</w:t>
      </w:r>
      <w:r w:rsidR="001B3303">
        <w:rPr>
          <w:rFonts w:asciiTheme="minorBidi" w:hAnsiTheme="minorBidi"/>
          <w:sz w:val="24"/>
          <w:szCs w:val="24"/>
        </w:rPr>
        <w:t>,</w:t>
      </w:r>
      <w:r w:rsidR="00FD5CE5"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A man is bound to say 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Blessed ar</w:t>
      </w:r>
      <w:r w:rsidR="00C327E2">
        <w:rPr>
          <w:rFonts w:asciiTheme="minorBidi" w:hAnsiTheme="minorBidi"/>
          <w:sz w:val="24"/>
          <w:szCs w:val="24"/>
        </w:rPr>
        <w:t>e You</w:t>
      </w:r>
      <w:r w:rsidR="009836C2" w:rsidRPr="00431F75">
        <w:rPr>
          <w:rFonts w:asciiTheme="minorBidi" w:hAnsiTheme="minorBidi"/>
          <w:sz w:val="24"/>
          <w:szCs w:val="24"/>
        </w:rPr>
        <w:t>] who has made me</w:t>
      </w:r>
      <w:r w:rsidR="0060219A">
        <w:rPr>
          <w:rFonts w:asciiTheme="minorBidi" w:hAnsiTheme="minorBidi"/>
          <w:sz w:val="24"/>
          <w:szCs w:val="24"/>
        </w:rPr>
        <w:t xml:space="preserve"> an</w:t>
      </w:r>
      <w:r w:rsidR="009836C2" w:rsidRPr="00431F75">
        <w:rPr>
          <w:rFonts w:asciiTheme="minorBidi" w:hAnsiTheme="minorBidi"/>
          <w:sz w:val="24"/>
          <w:szCs w:val="24"/>
        </w:rPr>
        <w:t xml:space="preserve"> </w:t>
      </w:r>
      <w:r w:rsidR="009836C2" w:rsidRPr="00431F75">
        <w:rPr>
          <w:rFonts w:asciiTheme="minorBidi" w:hAnsiTheme="minorBidi"/>
          <w:sz w:val="24"/>
          <w:szCs w:val="24"/>
        </w:rPr>
        <w:lastRenderedPageBreak/>
        <w:t xml:space="preserve">Israelite, </w:t>
      </w:r>
      <w:r w:rsidR="00FD5CE5" w:rsidRPr="00431F75">
        <w:rPr>
          <w:rFonts w:asciiTheme="minorBidi" w:hAnsiTheme="minorBidi"/>
          <w:sz w:val="24"/>
          <w:szCs w:val="24"/>
        </w:rPr>
        <w:t>who has not made me a woman,</w:t>
      </w:r>
      <w:r w:rsidR="00094D21" w:rsidRPr="00431F75">
        <w:rPr>
          <w:rStyle w:val="FootnoteReference"/>
          <w:rFonts w:asciiTheme="minorBidi" w:hAnsiTheme="minorBidi"/>
          <w:sz w:val="24"/>
          <w:szCs w:val="24"/>
        </w:rPr>
        <w:footnoteReference w:id="4"/>
      </w:r>
      <w:r w:rsidR="005966D0" w:rsidRPr="00431F75">
        <w:rPr>
          <w:rFonts w:asciiTheme="minorBidi" w:hAnsiTheme="minorBidi"/>
          <w:sz w:val="24"/>
          <w:szCs w:val="24"/>
        </w:rPr>
        <w:t xml:space="preserve"> who has not made me a </w:t>
      </w:r>
      <w:r w:rsidR="001053CE">
        <w:rPr>
          <w:rFonts w:asciiTheme="minorBidi" w:hAnsiTheme="minorBidi"/>
          <w:sz w:val="24"/>
          <w:szCs w:val="24"/>
        </w:rPr>
        <w:t>boor</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r w:rsidR="00E75903" w:rsidRPr="007E2BD0">
        <w:rPr>
          <w:rFonts w:asciiTheme="minorBidi" w:hAnsiTheme="minorBidi"/>
          <w:sz w:val="24"/>
          <w:szCs w:val="24"/>
        </w:rPr>
        <w:t>b.</w:t>
      </w:r>
      <w:r w:rsidR="00FD5CE5" w:rsidRPr="007E2BD0">
        <w:rPr>
          <w:rFonts w:asciiTheme="minorBidi" w:hAnsiTheme="minorBidi"/>
          <w:sz w:val="24"/>
          <w:szCs w:val="24"/>
        </w:rPr>
        <w:t>Mena</w:t>
      </w:r>
      <w:r w:rsidR="00557A17">
        <w:rPr>
          <w:rFonts w:asciiTheme="minorBidi" w:hAnsiTheme="minorBidi" w:cstheme="minorBidi"/>
          <w:sz w:val="24"/>
          <w:szCs w:val="24"/>
        </w:rPr>
        <w:t>ḥ</w:t>
      </w:r>
      <w:r w:rsidR="00FD5CE5" w:rsidRPr="007E2BD0">
        <w:rPr>
          <w:rFonts w:asciiTheme="minorBidi" w:hAnsiTheme="minorBidi"/>
          <w:sz w:val="24"/>
          <w:szCs w:val="24"/>
        </w:rPr>
        <w:t>ot</w:t>
      </w:r>
      <w:r w:rsidR="00FD5CE5" w:rsidRPr="00431F75">
        <w:rPr>
          <w:rFonts w:asciiTheme="minorBidi" w:hAnsiTheme="minorBidi"/>
          <w:i/>
          <w:iCs/>
          <w:sz w:val="24"/>
          <w:szCs w:val="24"/>
        </w:rPr>
        <w:t xml:space="preserve"> </w:t>
      </w:r>
      <w:r w:rsidR="00FD5CE5" w:rsidRPr="00A01EFA">
        <w:rPr>
          <w:rFonts w:asciiTheme="minorBidi" w:hAnsiTheme="minorBidi"/>
          <w:sz w:val="24"/>
          <w:szCs w:val="24"/>
        </w:rPr>
        <w:t>43b</w:t>
      </w:r>
      <w:r w:rsidR="00FD5CE5" w:rsidRPr="00431F75">
        <w:rPr>
          <w:rFonts w:asciiTheme="minorBidi" w:hAnsiTheme="minorBidi"/>
          <w:sz w:val="24"/>
          <w:szCs w:val="24"/>
        </w:rPr>
        <w:t>).</w:t>
      </w:r>
      <w:r w:rsidR="00CD63C4">
        <w:rPr>
          <w:rFonts w:asciiTheme="minorBidi" w:hAnsiTheme="minorBidi"/>
          <w:sz w:val="24"/>
          <w:szCs w:val="24"/>
        </w:rPr>
        <w:t>—</w:t>
      </w:r>
    </w:p>
    <w:p w14:paraId="7B9BBB01" w14:textId="65CBAA14" w:rsidR="007300E4" w:rsidRDefault="002F19A0" w:rsidP="00C904A0">
      <w:pPr>
        <w:bidi w:val="0"/>
        <w:spacing w:line="360" w:lineRule="auto"/>
        <w:rPr>
          <w:rFonts w:asciiTheme="minorBidi" w:hAnsiTheme="minorBidi"/>
          <w:sz w:val="24"/>
          <w:szCs w:val="24"/>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5"/>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r w:rsidR="00E75903" w:rsidRPr="00431F75">
        <w:rPr>
          <w:rFonts w:asciiTheme="minorBidi" w:hAnsiTheme="minorBidi"/>
          <w:sz w:val="24"/>
          <w:szCs w:val="24"/>
        </w:rPr>
        <w:t xml:space="preserve">[conjoined] </w:t>
      </w:r>
      <w:r w:rsidR="0026028E" w:rsidRPr="00431F75">
        <w:rPr>
          <w:rFonts w:asciiTheme="minorBidi" w:hAnsiTheme="minorBidi"/>
          <w:sz w:val="24"/>
          <w:szCs w:val="24"/>
        </w:rPr>
        <w:t>twin</w:t>
      </w:r>
      <w:r w:rsidR="00180FD8">
        <w:rPr>
          <w:rFonts w:asciiTheme="minorBidi" w:hAnsiTheme="minorBidi"/>
          <w:sz w:val="24"/>
          <w:szCs w:val="24"/>
        </w:rPr>
        <w:t>,</w:t>
      </w:r>
      <w:r w:rsidR="0026028E" w:rsidRPr="00431F75">
        <w:rPr>
          <w:rFonts w:asciiTheme="minorBidi" w:hAnsiTheme="minorBidi"/>
          <w:sz w:val="24"/>
          <w:szCs w:val="24"/>
        </w:rPr>
        <w:t xml:space="preserve">" according to one of our </w:t>
      </w:r>
      <w:r w:rsidR="00F9134E" w:rsidRPr="000726E7">
        <w:rPr>
          <w:rFonts w:asciiTheme="minorBidi" w:hAnsiTheme="minorBidi"/>
          <w:sz w:val="24"/>
          <w:szCs w:val="24"/>
        </w:rPr>
        <w:t>an</w:t>
      </w:r>
      <w:r w:rsidR="0062304F">
        <w:rPr>
          <w:rFonts w:asciiTheme="minorBidi" w:hAnsiTheme="minorBidi"/>
          <w:sz w:val="24"/>
          <w:szCs w:val="24"/>
        </w:rPr>
        <w:t>cient sage</w:t>
      </w:r>
      <w:r w:rsidR="00F9134E" w:rsidRPr="000726E7">
        <w:rPr>
          <w:rFonts w:asciiTheme="minorBidi" w:hAnsiTheme="minorBidi"/>
          <w:sz w:val="24"/>
          <w:szCs w:val="24"/>
        </w:rPr>
        <w:t>s</w:t>
      </w:r>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w:t>
      </w:r>
      <w:r w:rsidR="0062304F">
        <w:rPr>
          <w:rFonts w:asciiTheme="minorBidi" w:hAnsiTheme="minorBidi"/>
          <w:sz w:val="24"/>
          <w:szCs w:val="24"/>
        </w:rPr>
        <w:t xml:space="preserve"> on</w:t>
      </w:r>
      <w:r w:rsidR="006851F5" w:rsidRPr="00431F75">
        <w:rPr>
          <w:rFonts w:asciiTheme="minorBidi" w:hAnsiTheme="minorBidi"/>
          <w:sz w:val="24"/>
          <w:szCs w:val="24"/>
        </w:rPr>
        <w:t xml:space="preserve"> the day the Lord </w:t>
      </w:r>
      <w:r w:rsidR="00E75903" w:rsidRPr="00431F75">
        <w:rPr>
          <w:rFonts w:asciiTheme="minorBidi" w:hAnsiTheme="minorBidi"/>
          <w:sz w:val="24"/>
          <w:szCs w:val="24"/>
        </w:rPr>
        <w:t xml:space="preserve">God </w:t>
      </w:r>
      <w:r w:rsidR="006851F5" w:rsidRPr="00431F75">
        <w:rPr>
          <w:rFonts w:asciiTheme="minorBidi" w:hAnsiTheme="minorBidi"/>
          <w:sz w:val="24"/>
          <w:szCs w:val="24"/>
        </w:rPr>
        <w:t xml:space="preserve">created </w:t>
      </w:r>
      <w:r w:rsidR="00E75903" w:rsidRPr="00431F75">
        <w:rPr>
          <w:rFonts w:asciiTheme="minorBidi" w:hAnsiTheme="minorBidi"/>
          <w:sz w:val="24"/>
          <w:szCs w:val="24"/>
        </w:rPr>
        <w:t>Adam</w:t>
      </w:r>
      <w:r w:rsidR="006851F5" w:rsidRPr="00431F75">
        <w:rPr>
          <w:rFonts w:asciiTheme="minorBidi" w:hAnsiTheme="minorBidi"/>
          <w:sz w:val="24"/>
          <w:szCs w:val="24"/>
        </w:rPr>
        <w:t xml:space="preserve"> on </w:t>
      </w:r>
      <w:r w:rsidR="00E75903" w:rsidRPr="00431F75">
        <w:rPr>
          <w:rFonts w:asciiTheme="minorBidi" w:hAnsiTheme="minorBidi"/>
          <w:sz w:val="24"/>
          <w:szCs w:val="24"/>
        </w:rPr>
        <w:t xml:space="preserve">the </w:t>
      </w:r>
      <w:r w:rsidR="006851F5" w:rsidRPr="00431F75">
        <w:rPr>
          <w:rFonts w:asciiTheme="minorBidi" w:hAnsiTheme="minorBidi"/>
          <w:sz w:val="24"/>
          <w:szCs w:val="24"/>
        </w:rPr>
        <w:t>earth</w:t>
      </w:r>
      <w:r w:rsidR="00655849">
        <w:rPr>
          <w:rFonts w:asciiTheme="minorBidi" w:hAnsiTheme="minorBidi"/>
          <w:sz w:val="24"/>
          <w:szCs w:val="24"/>
        </w:rPr>
        <w:t>;</w:t>
      </w:r>
      <w:r w:rsidR="006851F5" w:rsidRPr="00431F75">
        <w:rPr>
          <w:rFonts w:asciiTheme="minorBidi" w:hAnsiTheme="minorBidi"/>
          <w:sz w:val="24"/>
          <w:szCs w:val="24"/>
        </w:rPr>
        <w:t xml:space="preserve"> therefore</w:t>
      </w:r>
      <w:r w:rsidR="00655849">
        <w:rPr>
          <w:rFonts w:asciiTheme="minorBidi" w:hAnsiTheme="minorBidi"/>
          <w:sz w:val="24"/>
          <w:szCs w:val="24"/>
        </w:rPr>
        <w:t>,</w:t>
      </w:r>
      <w:r w:rsidR="006851F5" w:rsidRPr="00431F75">
        <w:rPr>
          <w:rFonts w:asciiTheme="minorBidi" w:hAnsiTheme="minorBidi"/>
          <w:sz w:val="24"/>
          <w:szCs w:val="24"/>
        </w:rPr>
        <w:t xml:space="preserve"> </w:t>
      </w:r>
      <w:r w:rsidR="00CA51D7" w:rsidRPr="00431F75">
        <w:rPr>
          <w:rFonts w:asciiTheme="minorBidi" w:hAnsiTheme="minorBidi"/>
          <w:sz w:val="24"/>
          <w:szCs w:val="24"/>
        </w:rPr>
        <w:t xml:space="preserve">the same </w:t>
      </w:r>
      <w:r w:rsidR="00655849">
        <w:rPr>
          <w:rFonts w:asciiTheme="minorBidi" w:hAnsiTheme="minorBidi"/>
          <w:sz w:val="24"/>
          <w:szCs w:val="24"/>
        </w:rPr>
        <w:t>instruction</w:t>
      </w:r>
      <w:r w:rsidR="00E75903" w:rsidRPr="00431F75">
        <w:rPr>
          <w:rFonts w:asciiTheme="minorBidi" w:hAnsiTheme="minorBidi"/>
          <w:sz w:val="24"/>
          <w:szCs w:val="24"/>
        </w:rPr>
        <w:t xml:space="preserve"> </w:t>
      </w:r>
      <w:r w:rsidR="00CA51D7" w:rsidRPr="00431F75">
        <w:rPr>
          <w:rFonts w:asciiTheme="minorBidi" w:hAnsiTheme="minorBidi"/>
          <w:sz w:val="24"/>
          <w:szCs w:val="24"/>
        </w:rPr>
        <w:t xml:space="preserve">and the same rule shall apply to her </w:t>
      </w:r>
      <w:r w:rsidR="00E75903" w:rsidRPr="00431F75">
        <w:rPr>
          <w:rFonts w:asciiTheme="minorBidi" w:hAnsiTheme="minorBidi"/>
          <w:sz w:val="24"/>
          <w:szCs w:val="24"/>
        </w:rPr>
        <w:t xml:space="preserve">along with </w:t>
      </w:r>
      <w:r w:rsidR="00013FEE" w:rsidRPr="00431F75">
        <w:rPr>
          <w:rFonts w:asciiTheme="minorBidi" w:hAnsiTheme="minorBidi"/>
          <w:sz w:val="24"/>
          <w:szCs w:val="24"/>
        </w:rPr>
        <w:t>him</w:t>
      </w:r>
      <w:r w:rsidR="00A87B91" w:rsidRPr="00431F75">
        <w:rPr>
          <w:rFonts w:asciiTheme="minorBidi" w:hAnsiTheme="minorBidi"/>
          <w:sz w:val="24"/>
          <w:szCs w:val="24"/>
        </w:rPr>
        <w:t>.</w:t>
      </w:r>
      <w:r w:rsidR="00A06454">
        <w:rPr>
          <w:rStyle w:val="EndnoteReference"/>
          <w:rFonts w:asciiTheme="minorBidi" w:hAnsiTheme="minorBidi"/>
          <w:sz w:val="24"/>
          <w:szCs w:val="24"/>
        </w:rPr>
        <w:endnoteReference w:id="6"/>
      </w:r>
      <w:r w:rsidR="00A87B91" w:rsidRPr="00431F75">
        <w:rPr>
          <w:rFonts w:asciiTheme="minorBidi" w:hAnsiTheme="minorBidi"/>
          <w:sz w:val="24"/>
          <w:szCs w:val="24"/>
        </w:rPr>
        <w:t xml:space="preserve"> </w:t>
      </w:r>
      <w:r w:rsidR="00E75903" w:rsidRPr="00431F75">
        <w:rPr>
          <w:rFonts w:asciiTheme="minorBidi" w:hAnsiTheme="minorBidi"/>
          <w:sz w:val="24"/>
          <w:szCs w:val="24"/>
        </w:rPr>
        <w:t xml:space="preserve">Even </w:t>
      </w:r>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p>
    <w:p w14:paraId="48C9751E" w14:textId="77777777" w:rsidR="00C904A0" w:rsidRDefault="00C904A0">
      <w:pPr>
        <w:bidi w:val="0"/>
        <w:rPr>
          <w:rFonts w:asciiTheme="minorBidi" w:hAnsiTheme="minorBidi"/>
          <w:sz w:val="24"/>
          <w:szCs w:val="24"/>
        </w:rPr>
      </w:pPr>
      <w:r>
        <w:rPr>
          <w:rFonts w:asciiTheme="minorBidi" w:hAnsiTheme="minorBidi"/>
          <w:sz w:val="24"/>
          <w:szCs w:val="24"/>
        </w:rPr>
        <w:br w:type="page"/>
      </w:r>
    </w:p>
    <w:p w14:paraId="6638216B" w14:textId="4F88A908" w:rsidR="002E68A8" w:rsidRPr="00702E59" w:rsidRDefault="00DB7206" w:rsidP="00BA48C1">
      <w:pPr>
        <w:bidi w:val="0"/>
        <w:spacing w:line="360" w:lineRule="auto"/>
        <w:rPr>
          <w:rFonts w:asciiTheme="minorBidi" w:hAnsiTheme="minorBidi"/>
          <w:sz w:val="24"/>
          <w:szCs w:val="24"/>
        </w:rPr>
      </w:pPr>
      <w:r w:rsidRPr="00702E59">
        <w:rPr>
          <w:rFonts w:asciiTheme="minorBidi" w:hAnsiTheme="minorBidi"/>
          <w:sz w:val="24"/>
          <w:szCs w:val="24"/>
        </w:rPr>
        <w:lastRenderedPageBreak/>
        <w:t>Page 8</w:t>
      </w:r>
      <w:r w:rsidR="0026028E" w:rsidRPr="00702E59">
        <w:rPr>
          <w:rFonts w:asciiTheme="minorBidi" w:hAnsiTheme="minorBidi"/>
          <w:sz w:val="24"/>
          <w:szCs w:val="24"/>
          <w:rtl/>
        </w:rPr>
        <w:t xml:space="preserve"> </w:t>
      </w:r>
    </w:p>
    <w:p w14:paraId="12002EDB" w14:textId="01ED639F" w:rsidR="007300E4" w:rsidRDefault="00467D91" w:rsidP="007300E4">
      <w:pPr>
        <w:pStyle w:val="FootnoteText"/>
        <w:bidi w:val="0"/>
        <w:spacing w:line="360" w:lineRule="auto"/>
        <w:rPr>
          <w:rFonts w:asciiTheme="minorBidi" w:hAnsiTheme="minorBidi"/>
          <w:color w:val="000000"/>
          <w:sz w:val="24"/>
          <w:szCs w:val="24"/>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r w:rsidR="006878B1">
        <w:rPr>
          <w:rFonts w:asciiTheme="minorBidi" w:hAnsiTheme="minorBidi"/>
          <w:sz w:val="24"/>
          <w:szCs w:val="24"/>
          <w:lang w:val="en"/>
        </w:rPr>
        <w:t>mate</w:t>
      </w:r>
      <w:r w:rsidR="00E11E89" w:rsidRPr="00702E59">
        <w:rPr>
          <w:rStyle w:val="FootnoteReference"/>
          <w:rFonts w:asciiTheme="minorBidi" w:hAnsiTheme="minorBidi"/>
          <w:sz w:val="24"/>
          <w:szCs w:val="24"/>
          <w:lang w:val="en"/>
        </w:rPr>
        <w:footnoteReference w:id="6"/>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r w:rsidR="007B1D5B">
        <w:rPr>
          <w:rFonts w:asciiTheme="minorBidi" w:hAnsiTheme="minorBidi"/>
          <w:sz w:val="24"/>
          <w:szCs w:val="24"/>
          <w:lang w:val="en"/>
        </w:rPr>
        <w:t>fill in the requisites that he lacks</w:t>
      </w:r>
      <w:r w:rsidR="00FD6C18" w:rsidRPr="00702E59">
        <w:rPr>
          <w:rFonts w:asciiTheme="minorBidi" w:hAnsiTheme="minorBidi"/>
          <w:sz w:val="24"/>
          <w:szCs w:val="24"/>
          <w:lang w:val="en"/>
        </w:rPr>
        <w:t xml:space="preserve">. </w:t>
      </w:r>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r w:rsidR="007B1D5B">
        <w:rPr>
          <w:rFonts w:asciiTheme="minorBidi" w:hAnsiTheme="minorBidi"/>
          <w:sz w:val="24"/>
          <w:szCs w:val="24"/>
          <w:lang w:val="en"/>
        </w:rPr>
        <w:t>that</w:t>
      </w:r>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F77E7F">
        <w:rPr>
          <w:rFonts w:asciiTheme="minorBidi" w:hAnsiTheme="minorBidi"/>
          <w:sz w:val="24"/>
          <w:szCs w:val="24"/>
          <w:lang w:val="en"/>
        </w:rPr>
        <w:t>.</w:t>
      </w:r>
      <w:r w:rsidR="00B53A27" w:rsidRPr="00702E59">
        <w:rPr>
          <w:rStyle w:val="FootnoteReference"/>
          <w:rFonts w:asciiTheme="minorBidi" w:hAnsiTheme="minorBidi"/>
          <w:sz w:val="24"/>
          <w:szCs w:val="24"/>
          <w:lang w:val="en"/>
        </w:rPr>
        <w:footnoteReference w:id="7"/>
      </w:r>
      <w:r w:rsidR="00D85EC1" w:rsidRPr="00702E59">
        <w:rPr>
          <w:rFonts w:asciiTheme="minorBidi" w:hAnsiTheme="minorBidi"/>
          <w:sz w:val="24"/>
          <w:szCs w:val="24"/>
          <w:lang w:val="en"/>
        </w:rPr>
        <w:t xml:space="preserve"> </w:t>
      </w:r>
      <w:r w:rsidR="006D055F">
        <w:rPr>
          <w:rFonts w:asciiTheme="minorBidi" w:hAnsiTheme="minorBidi"/>
          <w:sz w:val="24"/>
          <w:szCs w:val="24"/>
          <w:lang w:val="en"/>
        </w:rPr>
        <w:t xml:space="preserve">From both of </w:t>
      </w:r>
      <w:r w:rsidR="00D85EC1" w:rsidRPr="00702E59">
        <w:rPr>
          <w:rFonts w:asciiTheme="minorBidi" w:hAnsiTheme="minorBidi"/>
          <w:sz w:val="24"/>
          <w:szCs w:val="24"/>
          <w:lang w:val="en"/>
        </w:rPr>
        <w:t xml:space="preserve">them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r w:rsidR="00655849">
        <w:rPr>
          <w:rFonts w:asciiTheme="minorBidi" w:hAnsiTheme="minorBidi"/>
          <w:sz w:val="24"/>
          <w:szCs w:val="24"/>
          <w:lang w:val="en"/>
        </w:rPr>
        <w:t xml:space="preserve">is </w:t>
      </w:r>
      <w:r w:rsidR="00F9134E">
        <w:rPr>
          <w:rFonts w:asciiTheme="minorBidi" w:hAnsiTheme="minorBidi"/>
          <w:sz w:val="24"/>
          <w:szCs w:val="24"/>
          <w:lang w:val="en"/>
        </w:rPr>
        <w:t xml:space="preserve">a </w:t>
      </w:r>
      <w:r w:rsidR="00D85EC1" w:rsidRPr="00702E59">
        <w:rPr>
          <w:rFonts w:asciiTheme="minorBidi" w:hAnsiTheme="minorBidi"/>
          <w:sz w:val="24"/>
          <w:szCs w:val="24"/>
          <w:lang w:val="en"/>
        </w:rPr>
        <w:t>tru</w:t>
      </w:r>
      <w:r w:rsidR="00F9134E">
        <w:rPr>
          <w:rFonts w:asciiTheme="minorBidi" w:hAnsiTheme="minorBidi"/>
          <w:sz w:val="24"/>
          <w:szCs w:val="24"/>
          <w:lang w:val="en"/>
        </w:rPr>
        <w:t>ly established fact</w:t>
      </w:r>
      <w:r w:rsidR="003615E8">
        <w:rPr>
          <w:rFonts w:asciiTheme="minorBidi" w:hAnsiTheme="minorBidi"/>
          <w:sz w:val="24"/>
          <w:szCs w:val="24"/>
          <w:lang w:val="en"/>
        </w:rPr>
        <w:t xml:space="preserve"> </w:t>
      </w:r>
      <w:r w:rsidR="00E56B75" w:rsidRPr="00702E59">
        <w:rPr>
          <w:rFonts w:asciiTheme="minorBidi" w:hAnsiTheme="minorBidi"/>
          <w:sz w:val="24"/>
          <w:szCs w:val="24"/>
          <w:lang w:val="en"/>
        </w:rPr>
        <w:t>and has been prove</w:t>
      </w:r>
      <w:r w:rsidR="0037151B" w:rsidRPr="00702E59">
        <w:rPr>
          <w:rFonts w:asciiTheme="minorBidi" w:hAnsiTheme="minorBidi"/>
          <w:sz w:val="24"/>
          <w:szCs w:val="24"/>
          <w:lang w:val="en"/>
        </w:rPr>
        <w:t>n</w:t>
      </w:r>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r w:rsidR="00382A5B">
        <w:rPr>
          <w:rFonts w:asciiTheme="minorBidi" w:hAnsiTheme="minorBidi"/>
          <w:sz w:val="24"/>
          <w:szCs w:val="24"/>
          <w:lang w:val="en"/>
        </w:rPr>
        <w:t xml:space="preserve">truly beyond the understanding </w:t>
      </w:r>
      <w:r w:rsidR="00F9134E">
        <w:rPr>
          <w:rFonts w:asciiTheme="minorBidi" w:hAnsiTheme="minorBidi"/>
          <w:sz w:val="24"/>
          <w:szCs w:val="24"/>
          <w:lang w:val="en"/>
        </w:rPr>
        <w:t xml:space="preserve">of everyone </w:t>
      </w:r>
      <w:r w:rsidR="00D85EC1" w:rsidRPr="00702E59">
        <w:rPr>
          <w:rFonts w:asciiTheme="minorBidi" w:hAnsiTheme="minorBidi"/>
          <w:sz w:val="24"/>
          <w:szCs w:val="24"/>
          <w:lang w:val="en"/>
        </w:rPr>
        <w:t xml:space="preserve">who </w:t>
      </w:r>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heart</w:t>
      </w:r>
      <w:r w:rsidR="00655849">
        <w:rPr>
          <w:rFonts w:asciiTheme="minorBidi" w:hAnsiTheme="minorBidi"/>
          <w:sz w:val="24"/>
          <w:szCs w:val="24"/>
          <w:lang w:val="en"/>
        </w:rPr>
        <w:t xml:space="preserve">: </w:t>
      </w:r>
      <w:r w:rsidR="00D85EC1" w:rsidRPr="00702E59">
        <w:rPr>
          <w:rFonts w:asciiTheme="minorBidi" w:hAnsiTheme="minorBidi"/>
          <w:sz w:val="24"/>
          <w:szCs w:val="24"/>
          <w:lang w:val="en"/>
        </w:rPr>
        <w:t xml:space="preserve">why </w:t>
      </w:r>
      <w:r w:rsidR="00655849">
        <w:rPr>
          <w:rFonts w:asciiTheme="minorBidi" w:hAnsiTheme="minorBidi"/>
          <w:sz w:val="24"/>
          <w:szCs w:val="24"/>
          <w:lang w:val="en"/>
        </w:rPr>
        <w:t xml:space="preserve">did </w:t>
      </w:r>
      <w:r w:rsidR="00D85EC1" w:rsidRPr="00702E59">
        <w:rPr>
          <w:rFonts w:asciiTheme="minorBidi" w:hAnsiTheme="minorBidi"/>
          <w:sz w:val="24"/>
          <w:szCs w:val="24"/>
          <w:lang w:val="en"/>
        </w:rPr>
        <w:t xml:space="preserve">our </w:t>
      </w:r>
      <w:r w:rsidR="00C117B6" w:rsidRPr="00702E59">
        <w:rPr>
          <w:rFonts w:asciiTheme="minorBidi" w:hAnsiTheme="minorBidi"/>
          <w:sz w:val="24"/>
          <w:szCs w:val="24"/>
          <w:lang w:val="en"/>
        </w:rPr>
        <w:t>anc</w:t>
      </w:r>
      <w:r w:rsidR="00655849">
        <w:rPr>
          <w:rFonts w:asciiTheme="minorBidi" w:hAnsiTheme="minorBidi"/>
          <w:sz w:val="24"/>
          <w:szCs w:val="24"/>
          <w:lang w:val="en"/>
        </w:rPr>
        <w:t>ient sages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 to push her </w:t>
      </w:r>
      <w:r w:rsidR="00B041C1">
        <w:rPr>
          <w:rFonts w:asciiTheme="minorBidi" w:hAnsiTheme="minorBidi"/>
          <w:sz w:val="24"/>
          <w:szCs w:val="24"/>
          <w:lang w:val="en-GB"/>
        </w:rPr>
        <w:t xml:space="preserve">away </w:t>
      </w:r>
      <w:r w:rsidR="00F9134E" w:rsidRPr="00702E59">
        <w:rPr>
          <w:rFonts w:asciiTheme="minorBidi" w:hAnsiTheme="minorBidi"/>
          <w:sz w:val="24"/>
          <w:szCs w:val="24"/>
          <w:lang w:val="en"/>
        </w:rPr>
        <w:t xml:space="preserve">with both hands </w:t>
      </w:r>
      <w:r w:rsidR="00D85EC1" w:rsidRPr="00702E59">
        <w:rPr>
          <w:rFonts w:asciiTheme="minorBidi" w:hAnsiTheme="minorBidi"/>
          <w:sz w:val="24"/>
          <w:szCs w:val="24"/>
          <w:lang w:val="en"/>
        </w:rPr>
        <w:t xml:space="preserve">from the </w:t>
      </w:r>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of Faith, </w:t>
      </w:r>
      <w:r w:rsidR="00535A84" w:rsidRPr="00702E59">
        <w:rPr>
          <w:rFonts w:asciiTheme="minorBidi" w:hAnsiTheme="minorBidi"/>
          <w:sz w:val="24"/>
          <w:szCs w:val="24"/>
          <w:lang w:val="en"/>
        </w:rPr>
        <w:t xml:space="preserve">to the point that today she </w:t>
      </w:r>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55849">
        <w:rPr>
          <w:rFonts w:asciiTheme="minorBidi" w:hAnsiTheme="minorBidi"/>
          <w:sz w:val="24"/>
          <w:szCs w:val="24"/>
          <w:lang w:val="en"/>
        </w:rPr>
        <w:t>?</w:t>
      </w:r>
      <w:r w:rsidR="00681162">
        <w:rPr>
          <w:rFonts w:asciiTheme="minorBidi" w:hAnsiTheme="minorBidi"/>
          <w:sz w:val="24"/>
          <w:szCs w:val="24"/>
          <w:lang w:val="en"/>
        </w:rPr>
        <w:t xml:space="preserve">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r w:rsidR="00BE717E">
        <w:rPr>
          <w:rFonts w:asciiTheme="minorBidi" w:hAnsiTheme="minorBidi"/>
          <w:sz w:val="24"/>
          <w:szCs w:val="24"/>
          <w:lang w:val="en"/>
        </w:rPr>
        <w:t xml:space="preserve"> </w:t>
      </w:r>
      <w:r w:rsidR="00106706">
        <w:rPr>
          <w:rFonts w:asciiTheme="minorBidi" w:hAnsiTheme="minorBidi"/>
          <w:sz w:val="24"/>
          <w:szCs w:val="24"/>
        </w:rPr>
        <w:t>Man</w:t>
      </w:r>
      <w:r w:rsidR="008A5AEE" w:rsidRPr="00702E59">
        <w:rPr>
          <w:rFonts w:asciiTheme="minorBidi" w:hAnsiTheme="minorBidi"/>
          <w:sz w:val="24"/>
          <w:szCs w:val="24"/>
          <w:lang w:val="en"/>
        </w:rPr>
        <w:t xml:space="preserve"> </w:t>
      </w:r>
      <w:r w:rsidR="00D22F64">
        <w:rPr>
          <w:rFonts w:asciiTheme="minorBidi" w:hAnsiTheme="minorBidi"/>
          <w:sz w:val="24"/>
          <w:szCs w:val="24"/>
          <w:lang w:val="en"/>
        </w:rPr>
        <w:t>subdued</w:t>
      </w:r>
      <w:r w:rsidR="00D22F64" w:rsidRPr="00702E59">
        <w:rPr>
          <w:rFonts w:asciiTheme="minorBidi" w:hAnsiTheme="minorBidi"/>
          <w:sz w:val="24"/>
          <w:szCs w:val="24"/>
          <w:lang w:val="en"/>
        </w:rPr>
        <w:t xml:space="preserve"> </w:t>
      </w:r>
      <w:r w:rsidR="008A5AEE" w:rsidRPr="00702E59">
        <w:rPr>
          <w:rFonts w:asciiTheme="minorBidi" w:hAnsiTheme="minorBidi"/>
          <w:sz w:val="24"/>
          <w:szCs w:val="24"/>
          <w:lang w:val="en"/>
        </w:rPr>
        <w:t xml:space="preserve">her 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r w:rsidR="00310A3F" w:rsidRPr="00A7531B">
        <w:rPr>
          <w:rFonts w:asciiTheme="minorBidi" w:hAnsiTheme="minorBidi"/>
          <w:i/>
          <w:iCs/>
          <w:sz w:val="24"/>
          <w:szCs w:val="24"/>
          <w:lang w:val="en"/>
        </w:rPr>
        <w:t>mil</w:t>
      </w:r>
      <w:r w:rsidR="00557A17">
        <w:rPr>
          <w:rFonts w:asciiTheme="minorBidi" w:hAnsiTheme="minorBidi"/>
          <w:i/>
          <w:iCs/>
          <w:sz w:val="24"/>
          <w:szCs w:val="24"/>
          <w:lang w:val="en"/>
        </w:rPr>
        <w:t>ḥ</w:t>
      </w:r>
      <w:r w:rsidR="00310A3F" w:rsidRPr="00A7531B">
        <w:rPr>
          <w:rFonts w:asciiTheme="minorBidi" w:hAnsiTheme="minorBidi"/>
          <w:i/>
          <w:iCs/>
          <w:sz w:val="24"/>
          <w:szCs w:val="24"/>
          <w:lang w:val="en"/>
        </w:rPr>
        <w:t>emet reshut</w:t>
      </w:r>
      <w:r w:rsidR="00B522DB" w:rsidRPr="00702E59">
        <w:rPr>
          <w:rFonts w:asciiTheme="minorBidi" w:hAnsiTheme="minorBidi"/>
          <w:sz w:val="24"/>
          <w:szCs w:val="24"/>
          <w:lang w:val="en"/>
        </w:rPr>
        <w:t>]</w:t>
      </w:r>
      <w:r w:rsidR="000777B3">
        <w:rPr>
          <w:rFonts w:asciiTheme="minorBidi" w:hAnsiTheme="minorBidi"/>
          <w:sz w:val="24"/>
          <w:szCs w:val="24"/>
          <w:lang w:val="en"/>
        </w:rPr>
        <w:t xml:space="preserve"> </w:t>
      </w:r>
      <w:r w:rsidR="000C4866" w:rsidRPr="00702E59">
        <w:rPr>
          <w:rFonts w:asciiTheme="minorBidi" w:hAnsiTheme="minorBidi"/>
          <w:sz w:val="24"/>
          <w:szCs w:val="24"/>
          <w:lang w:val="en"/>
        </w:rPr>
        <w:t>and made her his toiling s</w:t>
      </w:r>
      <w:r w:rsidR="00443B07" w:rsidRPr="00702E59">
        <w:rPr>
          <w:rFonts w:asciiTheme="minorBidi" w:hAnsiTheme="minorBidi"/>
          <w:sz w:val="24"/>
          <w:szCs w:val="24"/>
          <w:lang w:val="en"/>
        </w:rPr>
        <w:t>erf</w:t>
      </w:r>
      <w:r w:rsidR="00032FC6" w:rsidRPr="00702E59">
        <w:rPr>
          <w:rStyle w:val="FootnoteReference"/>
          <w:rFonts w:asciiTheme="minorBidi" w:hAnsiTheme="minorBidi"/>
          <w:sz w:val="24"/>
          <w:szCs w:val="24"/>
          <w:lang w:val="en"/>
        </w:rPr>
        <w:footnoteReference w:id="8"/>
      </w:r>
      <w:r w:rsidR="00B10111">
        <w:rPr>
          <w:rFonts w:asciiTheme="minorBidi" w:hAnsiTheme="minorBidi"/>
          <w:sz w:val="24"/>
          <w:szCs w:val="24"/>
          <w:lang w:val="en"/>
        </w:rPr>
        <w:t xml:space="preserve"> </w:t>
      </w:r>
      <w:r w:rsidR="00A11A6D">
        <w:rPr>
          <w:rFonts w:asciiTheme="minorBidi" w:hAnsiTheme="minorBidi"/>
          <w:sz w:val="24"/>
          <w:szCs w:val="24"/>
          <w:lang w:val="en"/>
        </w:rPr>
        <w:t xml:space="preserve">after </w:t>
      </w:r>
      <w:r w:rsidR="00D22F64">
        <w:rPr>
          <w:rFonts w:asciiTheme="minorBidi" w:hAnsiTheme="minorBidi"/>
          <w:sz w:val="24"/>
          <w:szCs w:val="24"/>
          <w:lang w:val="en"/>
        </w:rPr>
        <w:t xml:space="preserve">he had </w:t>
      </w:r>
      <w:r w:rsidR="00D22F64">
        <w:rPr>
          <w:rFonts w:asciiTheme="minorBidi" w:hAnsiTheme="minorBidi"/>
          <w:sz w:val="24"/>
          <w:szCs w:val="24"/>
        </w:rPr>
        <w:t>prevail</w:t>
      </w:r>
      <w:r w:rsidR="00D22F64">
        <w:rPr>
          <w:rFonts w:asciiTheme="minorBidi" w:hAnsiTheme="minorBidi"/>
          <w:sz w:val="24"/>
          <w:szCs w:val="24"/>
          <w:lang w:val="en"/>
        </w:rPr>
        <w:t>ed</w:t>
      </w:r>
      <w:r w:rsidR="00106706">
        <w:rPr>
          <w:rFonts w:asciiTheme="minorBidi" w:hAnsiTheme="minorBidi"/>
          <w:sz w:val="24"/>
          <w:szCs w:val="24"/>
          <w:lang w:val="en"/>
        </w:rPr>
        <w:t xml:space="preserve"> </w:t>
      </w:r>
      <w:r w:rsidR="00A11A6D">
        <w:rPr>
          <w:rFonts w:asciiTheme="minorBidi" w:hAnsiTheme="minorBidi"/>
          <w:sz w:val="24"/>
          <w:szCs w:val="24"/>
          <w:lang w:val="en"/>
        </w:rPr>
        <w:t xml:space="preserve">over </w:t>
      </w:r>
      <w:r w:rsidR="00443B07" w:rsidRPr="00702E59">
        <w:rPr>
          <w:rFonts w:asciiTheme="minorBidi" w:hAnsiTheme="minorBidi"/>
          <w:sz w:val="24"/>
          <w:szCs w:val="24"/>
          <w:lang w:val="en"/>
        </w:rPr>
        <w:t xml:space="preserve">her </w:t>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r w:rsidR="00D22F64">
        <w:rPr>
          <w:rFonts w:asciiTheme="minorBidi" w:hAnsiTheme="minorBidi"/>
          <w:sz w:val="24"/>
          <w:szCs w:val="24"/>
          <w:lang w:val="en"/>
        </w:rPr>
        <w:t>ed h</w:t>
      </w:r>
      <w:r w:rsidR="00BC6740">
        <w:rPr>
          <w:rFonts w:asciiTheme="minorBidi" w:hAnsiTheme="minorBidi"/>
          <w:sz w:val="24"/>
          <w:szCs w:val="24"/>
          <w:lang w:val="en"/>
        </w:rPr>
        <w:t xml:space="preserve">er </w:t>
      </w:r>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r w:rsidR="00106706">
        <w:rPr>
          <w:rFonts w:asciiTheme="minorBidi" w:hAnsiTheme="minorBidi"/>
          <w:sz w:val="24"/>
          <w:szCs w:val="24"/>
          <w:lang w:val="en"/>
        </w:rPr>
        <w:t>i</w:t>
      </w:r>
      <w:r w:rsidR="00B522DB" w:rsidRPr="00702E59">
        <w:rPr>
          <w:rFonts w:asciiTheme="minorBidi" w:hAnsiTheme="minorBidi"/>
          <w:sz w:val="24"/>
          <w:szCs w:val="24"/>
          <w:lang w:val="en"/>
        </w:rPr>
        <w:t xml:space="preserve">s </w:t>
      </w:r>
      <w:r w:rsidR="00BC6740">
        <w:rPr>
          <w:rFonts w:asciiTheme="minorBidi" w:hAnsiTheme="minorBidi"/>
          <w:sz w:val="24"/>
          <w:szCs w:val="24"/>
          <w:lang w:val="en"/>
        </w:rPr>
        <w:t xml:space="preserve">not </w:t>
      </w:r>
      <w:r w:rsidR="00BE717E">
        <w:rPr>
          <w:rFonts w:asciiTheme="minorBidi" w:hAnsiTheme="minorBidi"/>
          <w:sz w:val="24"/>
          <w:szCs w:val="24"/>
        </w:rPr>
        <w:t>becoming</w:t>
      </w:r>
      <w:r w:rsidR="002912DB">
        <w:rPr>
          <w:rFonts w:asciiTheme="minorBidi" w:hAnsiTheme="minorBidi"/>
          <w:sz w:val="24"/>
          <w:szCs w:val="24"/>
        </w:rPr>
        <w:t xml:space="preserve"> </w:t>
      </w:r>
      <w:r w:rsidR="00BC6740">
        <w:rPr>
          <w:rFonts w:asciiTheme="minorBidi" w:hAnsiTheme="minorBidi"/>
          <w:sz w:val="24"/>
          <w:szCs w:val="24"/>
        </w:rPr>
        <w:t xml:space="preserve">for </w:t>
      </w:r>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r w:rsidR="00BE717E">
        <w:rPr>
          <w:rFonts w:asciiTheme="minorBidi" w:hAnsiTheme="minorBidi"/>
          <w:sz w:val="24"/>
          <w:szCs w:val="24"/>
          <w:shd w:val="clear" w:color="auto" w:fill="FFFFFF" w:themeFill="background1"/>
          <w:lang w:val="en"/>
        </w:rPr>
        <w:t xml:space="preserve">out </w:t>
      </w:r>
      <w:r w:rsidR="00D85EC1" w:rsidRPr="00702E59">
        <w:rPr>
          <w:rFonts w:asciiTheme="minorBidi" w:hAnsiTheme="minorBidi"/>
          <w:sz w:val="24"/>
          <w:szCs w:val="24"/>
          <w:shd w:val="clear" w:color="auto" w:fill="FFFFFF" w:themeFill="background1"/>
          <w:lang w:val="en"/>
        </w:rPr>
        <w:t xml:space="preserve">to battle </w:t>
      </w:r>
      <w:r w:rsidR="002C3FFA">
        <w:rPr>
          <w:rFonts w:asciiTheme="minorBidi" w:hAnsiTheme="minorBidi"/>
          <w:sz w:val="24"/>
          <w:szCs w:val="24"/>
          <w:shd w:val="clear" w:color="auto" w:fill="FFFFFF" w:themeFill="background1"/>
          <w:lang w:val="en"/>
        </w:rPr>
        <w:t>towards</w:t>
      </w:r>
      <w:r w:rsidR="00BE717E">
        <w:rPr>
          <w:rFonts w:asciiTheme="minorBidi" w:hAnsiTheme="minorBidi"/>
          <w:sz w:val="24"/>
          <w:szCs w:val="24"/>
          <w:shd w:val="clear" w:color="auto" w:fill="FFFFFF" w:themeFill="background1"/>
          <w:lang w:val="en"/>
        </w:rPr>
        <w:t xml:space="preserve"> </w:t>
      </w:r>
      <w:r w:rsidR="002C3FFA">
        <w:rPr>
          <w:rFonts w:asciiTheme="minorBidi" w:hAnsiTheme="minorBidi"/>
          <w:sz w:val="24"/>
          <w:szCs w:val="24"/>
          <w:shd w:val="clear" w:color="auto" w:fill="FFFFFF" w:themeFill="background1"/>
          <w:lang w:val="en"/>
        </w:rPr>
        <w:t xml:space="preserve">calamities </w:t>
      </w:r>
      <w:r w:rsidR="00BE717E">
        <w:rPr>
          <w:rFonts w:asciiTheme="minorBidi" w:hAnsiTheme="minorBidi"/>
          <w:sz w:val="24"/>
          <w:szCs w:val="24"/>
          <w:shd w:val="clear" w:color="auto" w:fill="FFFFFF" w:themeFill="background1"/>
          <w:lang w:val="en"/>
        </w:rPr>
        <w:t xml:space="preserve">and </w:t>
      </w:r>
      <w:r w:rsidR="00BC3BA0">
        <w:rPr>
          <w:rFonts w:asciiTheme="minorBidi" w:hAnsiTheme="minorBidi"/>
          <w:sz w:val="24"/>
          <w:szCs w:val="24"/>
          <w:shd w:val="clear" w:color="auto" w:fill="FFFFFF" w:themeFill="background1"/>
          <w:lang w:val="en"/>
        </w:rPr>
        <w:t xml:space="preserve">the </w:t>
      </w:r>
      <w:r w:rsidR="002C3FFA">
        <w:rPr>
          <w:rFonts w:asciiTheme="minorBidi" w:hAnsiTheme="minorBidi"/>
          <w:sz w:val="24"/>
          <w:szCs w:val="24"/>
          <w:shd w:val="clear" w:color="auto" w:fill="FFFFFF" w:themeFill="background1"/>
          <w:lang w:val="en"/>
        </w:rPr>
        <w:t xml:space="preserve">hazards </w:t>
      </w:r>
      <w:r w:rsidR="0078700B" w:rsidRPr="00702E59">
        <w:rPr>
          <w:rFonts w:asciiTheme="minorBidi" w:hAnsiTheme="minorBidi"/>
          <w:sz w:val="24"/>
          <w:szCs w:val="24"/>
          <w:shd w:val="clear" w:color="auto" w:fill="FFFFFF" w:themeFill="background1"/>
          <w:lang w:val="en"/>
        </w:rPr>
        <w:t>of time</w:t>
      </w:r>
      <w:r w:rsidR="00103B1A" w:rsidRPr="00702E59">
        <w:rPr>
          <w:rStyle w:val="FootnoteReference"/>
          <w:rFonts w:asciiTheme="minorBidi" w:hAnsiTheme="minorBidi"/>
          <w:sz w:val="24"/>
          <w:szCs w:val="24"/>
          <w:shd w:val="clear" w:color="auto" w:fill="FFFFFF" w:themeFill="background1"/>
          <w:lang w:val="en"/>
        </w:rPr>
        <w:footnoteReference w:id="9"/>
      </w:r>
      <w:r w:rsidR="00F267DA" w:rsidRPr="00702E59">
        <w:rPr>
          <w:rFonts w:asciiTheme="minorBidi" w:hAnsiTheme="minorBidi"/>
          <w:sz w:val="24"/>
          <w:szCs w:val="24"/>
          <w:lang w:val="en"/>
        </w:rPr>
        <w:t xml:space="preserve"> because </w:t>
      </w:r>
      <w:r w:rsidR="00106706">
        <w:rPr>
          <w:rFonts w:asciiTheme="minorBidi" w:hAnsiTheme="minorBidi"/>
          <w:sz w:val="24"/>
          <w:szCs w:val="24"/>
          <w:lang w:val="en"/>
        </w:rPr>
        <w:t>“</w:t>
      </w:r>
      <w:r w:rsidR="00F267DA" w:rsidRPr="00702E59">
        <w:rPr>
          <w:rFonts w:asciiTheme="minorBidi" w:hAnsiTheme="minorBidi"/>
          <w:sz w:val="24"/>
          <w:szCs w:val="24"/>
          <w:lang w:val="en"/>
        </w:rPr>
        <w:t xml:space="preserve">all </w:t>
      </w:r>
      <w:r w:rsidR="00BE717E">
        <w:rPr>
          <w:rFonts w:asciiTheme="minorBidi" w:hAnsiTheme="minorBidi"/>
          <w:sz w:val="24"/>
          <w:szCs w:val="24"/>
        </w:rPr>
        <w:t>the glory</w:t>
      </w:r>
      <w:r w:rsidR="00F267DA" w:rsidRPr="00702E59">
        <w:rPr>
          <w:rFonts w:asciiTheme="minorBidi" w:hAnsiTheme="minorBidi"/>
          <w:sz w:val="24"/>
          <w:szCs w:val="24"/>
          <w:lang w:val="en"/>
        </w:rPr>
        <w:t xml:space="preserve"> </w:t>
      </w:r>
      <w:r w:rsidR="00BE717E">
        <w:rPr>
          <w:rFonts w:asciiTheme="minorBidi" w:hAnsiTheme="minorBidi"/>
          <w:sz w:val="24"/>
          <w:szCs w:val="24"/>
          <w:lang w:val="en"/>
        </w:rPr>
        <w:t xml:space="preserve">of </w:t>
      </w:r>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r w:rsidR="00BE717E">
        <w:rPr>
          <w:rFonts w:asciiTheme="minorBidi" w:hAnsiTheme="minorBidi"/>
          <w:sz w:val="24"/>
          <w:szCs w:val="24"/>
          <w:lang w:val="en"/>
        </w:rPr>
        <w:t>is within</w:t>
      </w:r>
      <w:r w:rsidR="00106706">
        <w:rPr>
          <w:rFonts w:asciiTheme="minorBidi" w:hAnsiTheme="minorBidi"/>
          <w:sz w:val="24"/>
          <w:szCs w:val="24"/>
          <w:lang w:val="en"/>
        </w:rPr>
        <w:t>”</w:t>
      </w:r>
      <w:r w:rsidR="00AD5456">
        <w:rPr>
          <w:rFonts w:asciiTheme="minorBidi" w:hAnsiTheme="minorBidi"/>
          <w:sz w:val="24"/>
          <w:szCs w:val="24"/>
          <w:lang w:val="en"/>
        </w:rPr>
        <w:t xml:space="preserve"> [Ps.</w:t>
      </w:r>
      <w:r w:rsidR="00CB219D">
        <w:rPr>
          <w:rFonts w:asciiTheme="minorBidi" w:hAnsiTheme="minorBidi"/>
          <w:sz w:val="24"/>
          <w:szCs w:val="24"/>
          <w:lang w:val="en"/>
        </w:rPr>
        <w:t>35:14]</w:t>
      </w:r>
      <w:r w:rsidR="00E406FE">
        <w:rPr>
          <w:rFonts w:asciiTheme="minorBidi" w:hAnsiTheme="minorBidi"/>
          <w:sz w:val="24"/>
          <w:szCs w:val="24"/>
          <w:lang w:val="en"/>
        </w:rPr>
        <w:t xml:space="preserve">. </w:t>
      </w:r>
      <w:r w:rsidR="00496093">
        <w:rPr>
          <w:rFonts w:asciiTheme="minorBidi" w:hAnsiTheme="minorBidi"/>
          <w:sz w:val="24"/>
          <w:szCs w:val="24"/>
          <w:lang w:val="en"/>
        </w:rPr>
        <w:t>But surely, in an obligatory war [</w:t>
      </w:r>
      <w:r w:rsidR="00496093" w:rsidRPr="00727C12">
        <w:rPr>
          <w:rFonts w:asciiTheme="minorBidi" w:hAnsiTheme="minorBidi"/>
          <w:i/>
          <w:iCs/>
          <w:sz w:val="24"/>
          <w:szCs w:val="24"/>
          <w:lang w:val="en"/>
        </w:rPr>
        <w:t>mil</w:t>
      </w:r>
      <w:r w:rsidR="00557A17">
        <w:rPr>
          <w:rFonts w:asciiTheme="minorBidi" w:hAnsiTheme="minorBidi"/>
          <w:i/>
          <w:iCs/>
          <w:sz w:val="24"/>
          <w:szCs w:val="24"/>
          <w:lang w:val="en"/>
        </w:rPr>
        <w:t>ḥ</w:t>
      </w:r>
      <w:r w:rsidR="00496093" w:rsidRPr="00727C12">
        <w:rPr>
          <w:rFonts w:asciiTheme="minorBidi" w:hAnsiTheme="minorBidi"/>
          <w:i/>
          <w:iCs/>
          <w:sz w:val="24"/>
          <w:szCs w:val="24"/>
          <w:lang w:val="en"/>
        </w:rPr>
        <w:t>emet hovah</w:t>
      </w:r>
      <w:r w:rsidR="00496093">
        <w:rPr>
          <w:rFonts w:asciiTheme="minorBidi" w:hAnsiTheme="minorBidi"/>
          <w:sz w:val="24"/>
          <w:szCs w:val="24"/>
          <w:lang w:val="en"/>
        </w:rPr>
        <w:t>],</w:t>
      </w:r>
      <w:r w:rsidR="00022F6C">
        <w:rPr>
          <w:rStyle w:val="EndnoteReference"/>
          <w:rFonts w:asciiTheme="minorBidi" w:hAnsiTheme="minorBidi"/>
          <w:sz w:val="24"/>
          <w:szCs w:val="24"/>
          <w:lang w:val="en"/>
        </w:rPr>
        <w:endnoteReference w:id="7"/>
      </w:r>
      <w:r w:rsidR="00496093">
        <w:rPr>
          <w:rFonts w:asciiTheme="minorBidi" w:hAnsiTheme="minorBidi"/>
          <w:sz w:val="24"/>
          <w:szCs w:val="24"/>
          <w:lang w:val="en"/>
        </w:rPr>
        <w:t xml:space="preserve"> who is she, the one whom he has pledged in his heart to banish from having a share in the inheritance of the Lord, be</w:t>
      </w:r>
      <w:r w:rsidR="00496093" w:rsidRPr="00702E59">
        <w:rPr>
          <w:rFonts w:asciiTheme="minorBidi" w:hAnsiTheme="minorBidi"/>
          <w:sz w:val="24"/>
          <w:szCs w:val="24"/>
          <w:lang w:val="en"/>
        </w:rPr>
        <w:t>for</w:t>
      </w:r>
      <w:r w:rsidR="00496093">
        <w:rPr>
          <w:rFonts w:asciiTheme="minorBidi" w:hAnsiTheme="minorBidi"/>
          <w:sz w:val="24"/>
          <w:szCs w:val="24"/>
          <w:lang w:val="en"/>
        </w:rPr>
        <w:t>e</w:t>
      </w:r>
      <w:r w:rsidR="00496093" w:rsidRPr="00702E59">
        <w:rPr>
          <w:rFonts w:asciiTheme="minorBidi" w:hAnsiTheme="minorBidi"/>
          <w:sz w:val="24"/>
          <w:szCs w:val="24"/>
          <w:lang w:val="en"/>
        </w:rPr>
        <w:t xml:space="preserve"> </w:t>
      </w:r>
      <w:r w:rsidR="00496093">
        <w:rPr>
          <w:rFonts w:asciiTheme="minorBidi" w:hAnsiTheme="minorBidi"/>
          <w:sz w:val="24"/>
          <w:szCs w:val="24"/>
          <w:lang w:val="en"/>
        </w:rPr>
        <w:t>W</w:t>
      </w:r>
      <w:r w:rsidR="00496093" w:rsidRPr="00702E59">
        <w:rPr>
          <w:rFonts w:asciiTheme="minorBidi" w:hAnsiTheme="minorBidi"/>
          <w:sz w:val="24"/>
          <w:szCs w:val="24"/>
          <w:lang w:val="en"/>
        </w:rPr>
        <w:t>hom all people are equal</w:t>
      </w:r>
      <w:r w:rsidR="00496093">
        <w:rPr>
          <w:rFonts w:asciiTheme="minorBidi" w:hAnsiTheme="minorBidi"/>
          <w:sz w:val="24"/>
          <w:szCs w:val="24"/>
          <w:lang w:val="en"/>
        </w:rPr>
        <w:t>?</w:t>
      </w:r>
      <w:r w:rsidR="00496093" w:rsidRPr="00702E59">
        <w:rPr>
          <w:rStyle w:val="FootnoteReference"/>
          <w:rFonts w:asciiTheme="minorBidi" w:hAnsiTheme="minorBidi"/>
          <w:sz w:val="24"/>
          <w:szCs w:val="24"/>
          <w:lang w:val="en"/>
        </w:rPr>
        <w:footnoteReference w:id="10"/>
      </w:r>
    </w:p>
    <w:p w14:paraId="3E160AEB"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3590B817" w14:textId="1E0EEFE6" w:rsidR="00781E88" w:rsidRPr="00155E4F" w:rsidRDefault="00781E88" w:rsidP="007300E4">
      <w:pPr>
        <w:pStyle w:val="FootnoteText"/>
        <w:bidi w:val="0"/>
        <w:spacing w:line="360" w:lineRule="auto"/>
        <w:rPr>
          <w:rFonts w:asciiTheme="minorBidi" w:hAnsiTheme="minorBidi"/>
          <w:sz w:val="24"/>
          <w:szCs w:val="24"/>
          <w:lang w:val="en"/>
        </w:rPr>
      </w:pPr>
      <w:r w:rsidRPr="00155E4F">
        <w:rPr>
          <w:rFonts w:asciiTheme="minorBidi" w:hAnsiTheme="minorBidi"/>
          <w:color w:val="000000"/>
          <w:sz w:val="24"/>
          <w:szCs w:val="24"/>
        </w:rPr>
        <w:lastRenderedPageBreak/>
        <w:t>Page 9</w:t>
      </w:r>
    </w:p>
    <w:p w14:paraId="0BF314B0" w14:textId="77777777" w:rsidR="00E36BC3" w:rsidRPr="002E0435"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rPr>
      </w:pPr>
    </w:p>
    <w:p w14:paraId="6E34FB17" w14:textId="0957FD39" w:rsidR="004721AC" w:rsidRPr="00155E4F" w:rsidRDefault="002B7F2C" w:rsidP="0078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t>And wh</w:t>
      </w:r>
      <w:r w:rsidR="00526E33" w:rsidRPr="00155E4F">
        <w:rPr>
          <w:rFonts w:asciiTheme="minorBidi" w:eastAsia="Times New Roman" w:hAnsiTheme="minorBidi"/>
          <w:color w:val="000000" w:themeColor="text1"/>
          <w:sz w:val="24"/>
          <w:szCs w:val="24"/>
          <w:lang w:val="en"/>
        </w:rPr>
        <w:t>y</w:t>
      </w:r>
      <w:r w:rsidRPr="00155E4F">
        <w:rPr>
          <w:rFonts w:asciiTheme="minorBidi" w:eastAsia="Times New Roman" w:hAnsiTheme="minorBidi"/>
          <w:color w:val="000000" w:themeColor="text1"/>
          <w:sz w:val="24"/>
          <w:szCs w:val="24"/>
          <w:lang w:val="en"/>
        </w:rPr>
        <w:t xml:space="preserve"> did they do </w:t>
      </w:r>
      <w:r w:rsidR="004D7015" w:rsidRPr="00155E4F">
        <w:rPr>
          <w:rFonts w:asciiTheme="minorBidi" w:eastAsia="Times New Roman" w:hAnsiTheme="minorBidi"/>
          <w:color w:val="000000" w:themeColor="text1"/>
          <w:sz w:val="24"/>
          <w:szCs w:val="24"/>
          <w:lang w:val="en"/>
        </w:rPr>
        <w:t>all this</w:t>
      </w:r>
      <w:r w:rsidR="00526E33" w:rsidRPr="00155E4F">
        <w:rPr>
          <w:rFonts w:asciiTheme="minorBidi" w:eastAsia="Times New Roman" w:hAnsiTheme="minorBidi"/>
          <w:color w:val="000000" w:themeColor="text1"/>
          <w:sz w:val="24"/>
          <w:szCs w:val="24"/>
          <w:lang w:val="en"/>
        </w:rPr>
        <w:t xml:space="preserve"> to the </w:t>
      </w:r>
      <w:r w:rsidR="008144F3" w:rsidRPr="00155E4F">
        <w:rPr>
          <w:rFonts w:asciiTheme="minorBidi" w:eastAsia="Times New Roman" w:hAnsiTheme="minorBidi"/>
          <w:color w:val="000000" w:themeColor="text1"/>
          <w:sz w:val="24"/>
          <w:szCs w:val="24"/>
          <w:lang w:val="en"/>
        </w:rPr>
        <w:t>mistress of the house</w:t>
      </w:r>
      <w:r w:rsidRPr="00155E4F">
        <w:rPr>
          <w:rFonts w:asciiTheme="minorBidi" w:eastAsia="Times New Roman" w:hAnsiTheme="minorBidi"/>
          <w:color w:val="000000" w:themeColor="text1"/>
          <w:sz w:val="24"/>
          <w:szCs w:val="24"/>
          <w:lang w:val="en"/>
        </w:rPr>
        <w:t xml:space="preserve">? </w:t>
      </w:r>
      <w:r w:rsidR="00501DFC" w:rsidRPr="00155E4F">
        <w:rPr>
          <w:rFonts w:asciiTheme="minorBidi" w:eastAsia="Times New Roman" w:hAnsiTheme="minorBidi"/>
          <w:color w:val="000000" w:themeColor="text1"/>
          <w:sz w:val="24"/>
          <w:szCs w:val="24"/>
          <w:lang w:val="en"/>
        </w:rPr>
        <w:t xml:space="preserve">Are not </w:t>
      </w:r>
      <w:r w:rsidR="00526E33" w:rsidRPr="00155E4F">
        <w:rPr>
          <w:rFonts w:asciiTheme="minorBidi" w:eastAsia="Times New Roman" w:hAnsiTheme="minorBidi"/>
          <w:color w:val="000000" w:themeColor="text1"/>
          <w:sz w:val="24"/>
          <w:szCs w:val="24"/>
          <w:lang w:val="en"/>
        </w:rPr>
        <w:t>most of the acts of faith in her hands</w:t>
      </w:r>
      <w:r w:rsidR="004E6D22" w:rsidRPr="00155E4F">
        <w:rPr>
          <w:rFonts w:asciiTheme="minorBidi" w:eastAsia="Times New Roman" w:hAnsiTheme="minorBidi"/>
          <w:color w:val="000000" w:themeColor="text1"/>
          <w:sz w:val="24"/>
          <w:szCs w:val="24"/>
          <w:lang w:val="en"/>
        </w:rPr>
        <w:t>,</w:t>
      </w:r>
      <w:r w:rsidR="00526E33" w:rsidRPr="00155E4F">
        <w:rPr>
          <w:rStyle w:val="FootnoteReference"/>
          <w:rFonts w:asciiTheme="minorBidi" w:eastAsia="Times New Roman" w:hAnsiTheme="minorBidi"/>
          <w:color w:val="000000" w:themeColor="text1"/>
          <w:sz w:val="24"/>
          <w:szCs w:val="24"/>
          <w:lang w:val="en"/>
        </w:rPr>
        <w:footnoteReference w:id="11"/>
      </w:r>
      <w:r w:rsidR="00526E33" w:rsidRPr="00155E4F">
        <w:rPr>
          <w:rFonts w:asciiTheme="minorBidi" w:eastAsia="Times New Roman" w:hAnsiTheme="minorBidi"/>
          <w:color w:val="000000" w:themeColor="text1"/>
          <w:sz w:val="24"/>
          <w:szCs w:val="24"/>
          <w:lang w:val="en"/>
        </w:rPr>
        <w:t xml:space="preserve"> and </w:t>
      </w:r>
      <w:r w:rsidR="00501DFC" w:rsidRPr="00155E4F">
        <w:rPr>
          <w:rFonts w:asciiTheme="minorBidi" w:eastAsia="Times New Roman" w:hAnsiTheme="minorBidi"/>
          <w:color w:val="000000" w:themeColor="text1"/>
          <w:sz w:val="24"/>
          <w:szCs w:val="24"/>
          <w:lang w:val="en"/>
        </w:rPr>
        <w:t>her heart</w:t>
      </w:r>
      <w:r w:rsidR="004E6D22" w:rsidRPr="00155E4F">
        <w:rPr>
          <w:rFonts w:asciiTheme="minorBidi" w:eastAsia="Times New Roman" w:hAnsiTheme="minorBidi"/>
          <w:color w:val="000000" w:themeColor="text1"/>
          <w:sz w:val="24"/>
          <w:szCs w:val="24"/>
          <w:lang w:val="en"/>
        </w:rPr>
        <w:t xml:space="preserve"> is </w:t>
      </w:r>
      <w:r w:rsidR="00163D1B" w:rsidRPr="00155E4F">
        <w:rPr>
          <w:rFonts w:asciiTheme="minorBidi" w:eastAsia="Times New Roman" w:hAnsiTheme="minorBidi"/>
          <w:color w:val="000000" w:themeColor="text1"/>
          <w:sz w:val="24"/>
          <w:szCs w:val="24"/>
          <w:lang w:val="en"/>
        </w:rPr>
        <w:t xml:space="preserve">like </w:t>
      </w:r>
      <w:r w:rsidR="004E6D22" w:rsidRPr="00155E4F">
        <w:rPr>
          <w:rFonts w:asciiTheme="minorBidi" w:eastAsia="Times New Roman" w:hAnsiTheme="minorBidi"/>
          <w:color w:val="000000" w:themeColor="text1"/>
          <w:sz w:val="24"/>
          <w:szCs w:val="24"/>
          <w:lang w:val="en"/>
        </w:rPr>
        <w:t xml:space="preserve">malleable sealing-wax </w:t>
      </w:r>
      <w:r w:rsidR="004E6D22" w:rsidRPr="00155E4F">
        <w:rPr>
          <w:rFonts w:asciiTheme="minorBidi" w:eastAsia="Times New Roman" w:hAnsiTheme="minorBidi"/>
          <w:color w:val="000000" w:themeColor="text1"/>
          <w:sz w:val="24"/>
          <w:szCs w:val="24"/>
        </w:rPr>
        <w:t>molding to</w:t>
      </w:r>
      <w:r w:rsidR="004E6D22" w:rsidRPr="00155E4F">
        <w:rPr>
          <w:rFonts w:asciiTheme="minorBidi" w:eastAsia="Times New Roman" w:hAnsiTheme="minorBidi"/>
          <w:color w:val="000000" w:themeColor="text1"/>
          <w:sz w:val="24"/>
          <w:szCs w:val="24"/>
          <w:lang w:val="en"/>
        </w:rPr>
        <w:t xml:space="preserve"> the impressions </w:t>
      </w:r>
      <w:r w:rsidR="007C5A0D" w:rsidRPr="00155E4F">
        <w:rPr>
          <w:rFonts w:asciiTheme="minorBidi" w:eastAsia="Times New Roman" w:hAnsiTheme="minorBidi"/>
          <w:color w:val="000000" w:themeColor="text1"/>
          <w:sz w:val="24"/>
          <w:szCs w:val="24"/>
          <w:lang w:val="en"/>
        </w:rPr>
        <w:t>of what is in the heavens above</w:t>
      </w:r>
      <w:r w:rsidR="004E6D22" w:rsidRPr="00155E4F">
        <w:rPr>
          <w:rFonts w:asciiTheme="minorBidi" w:eastAsia="Times New Roman" w:hAnsiTheme="minorBidi"/>
          <w:color w:val="000000" w:themeColor="text1"/>
          <w:sz w:val="24"/>
          <w:szCs w:val="24"/>
          <w:lang w:val="en"/>
        </w:rPr>
        <w:t>, in sacred awe</w:t>
      </w:r>
      <w:r w:rsidR="00501DFC" w:rsidRPr="00155E4F">
        <w:rPr>
          <w:rFonts w:asciiTheme="minorBidi" w:eastAsia="Times New Roman" w:hAnsiTheme="minorBidi"/>
          <w:color w:val="000000" w:themeColor="text1"/>
          <w:sz w:val="24"/>
          <w:szCs w:val="24"/>
          <w:lang w:val="en"/>
        </w:rPr>
        <w:t>…</w:t>
      </w:r>
    </w:p>
    <w:p w14:paraId="59FFF4DD" w14:textId="19094D65" w:rsidR="007300E4" w:rsidRDefault="00634F95" w:rsidP="007300E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sidRPr="00155E4F">
        <w:rPr>
          <w:rFonts w:asciiTheme="minorBidi" w:eastAsia="Times New Roman" w:hAnsiTheme="minorBidi"/>
          <w:color w:val="000000" w:themeColor="text1"/>
          <w:sz w:val="24"/>
          <w:szCs w:val="24"/>
          <w:lang w:val="en"/>
        </w:rPr>
        <w:t xml:space="preserve">     </w:t>
      </w:r>
      <w:r w:rsidR="000A0F4C" w:rsidRPr="00155E4F">
        <w:rPr>
          <w:rFonts w:asciiTheme="minorBidi" w:eastAsia="Times New Roman" w:hAnsiTheme="minorBidi"/>
          <w:color w:val="000000" w:themeColor="text1"/>
          <w:sz w:val="24"/>
          <w:szCs w:val="24"/>
          <w:lang w:val="en"/>
        </w:rPr>
        <w:t>Know</w:t>
      </w:r>
      <w:r w:rsidR="005B763E" w:rsidRPr="00155E4F">
        <w:rPr>
          <w:rFonts w:asciiTheme="minorBidi" w:eastAsia="Times New Roman" w:hAnsiTheme="minorBidi"/>
          <w:color w:val="000000" w:themeColor="text1"/>
          <w:sz w:val="24"/>
          <w:szCs w:val="24"/>
          <w:lang w:val="en"/>
        </w:rPr>
        <w:t xml:space="preserve">, </w:t>
      </w:r>
      <w:r w:rsidR="00285AC0" w:rsidRPr="00155E4F">
        <w:rPr>
          <w:rFonts w:asciiTheme="minorBidi" w:eastAsia="Times New Roman" w:hAnsiTheme="minorBidi"/>
          <w:color w:val="000000" w:themeColor="text1"/>
          <w:sz w:val="24"/>
          <w:szCs w:val="24"/>
          <w:lang w:val="en"/>
        </w:rPr>
        <w:t xml:space="preserve">all </w:t>
      </w:r>
      <w:r w:rsidR="00756767" w:rsidRPr="00155E4F">
        <w:rPr>
          <w:rFonts w:asciiTheme="minorBidi" w:eastAsia="Times New Roman" w:hAnsiTheme="minorBidi"/>
          <w:color w:val="000000" w:themeColor="text1"/>
          <w:sz w:val="24"/>
          <w:szCs w:val="24"/>
          <w:lang w:val="en"/>
        </w:rPr>
        <w:t xml:space="preserve">those </w:t>
      </w:r>
      <w:r w:rsidR="00285AC0" w:rsidRPr="00155E4F">
        <w:rPr>
          <w:rFonts w:asciiTheme="minorBidi" w:eastAsia="Times New Roman" w:hAnsiTheme="minorBidi"/>
          <w:color w:val="000000" w:themeColor="text1"/>
          <w:sz w:val="24"/>
          <w:szCs w:val="24"/>
          <w:lang w:val="en"/>
        </w:rPr>
        <w:t xml:space="preserve">who </w:t>
      </w:r>
      <w:r w:rsidR="00417B8F" w:rsidRPr="00155E4F">
        <w:rPr>
          <w:rFonts w:asciiTheme="minorBidi" w:eastAsia="Times New Roman" w:hAnsiTheme="minorBidi"/>
          <w:color w:val="000000" w:themeColor="text1"/>
          <w:sz w:val="24"/>
          <w:szCs w:val="24"/>
          <w:lang w:val="en"/>
        </w:rPr>
        <w:t xml:space="preserve">honor </w:t>
      </w:r>
      <w:r w:rsidR="00285AC0" w:rsidRPr="00155E4F">
        <w:rPr>
          <w:rFonts w:asciiTheme="minorBidi" w:eastAsia="Times New Roman" w:hAnsiTheme="minorBidi"/>
          <w:color w:val="000000" w:themeColor="text1"/>
          <w:sz w:val="24"/>
          <w:szCs w:val="24"/>
          <w:lang w:val="en"/>
        </w:rPr>
        <w:t>God</w:t>
      </w:r>
      <w:r w:rsidR="005B763E" w:rsidRPr="00155E4F">
        <w:rPr>
          <w:rFonts w:asciiTheme="minorBidi" w:eastAsia="Times New Roman" w:hAnsiTheme="minorBidi"/>
          <w:color w:val="000000" w:themeColor="text1"/>
          <w:sz w:val="24"/>
          <w:szCs w:val="24"/>
          <w:lang w:val="en"/>
        </w:rPr>
        <w:t>,</w:t>
      </w:r>
      <w:r w:rsidR="00285AC0" w:rsidRPr="00155E4F">
        <w:rPr>
          <w:rFonts w:asciiTheme="minorBidi" w:eastAsia="Times New Roman" w:hAnsiTheme="minorBidi"/>
          <w:color w:val="000000" w:themeColor="text1"/>
          <w:sz w:val="24"/>
          <w:szCs w:val="24"/>
          <w:lang w:val="en"/>
        </w:rPr>
        <w:t xml:space="preserve"> and </w:t>
      </w:r>
      <w:r w:rsidR="00C94437" w:rsidRPr="00155E4F">
        <w:rPr>
          <w:rFonts w:asciiTheme="minorBidi" w:eastAsia="Times New Roman" w:hAnsiTheme="minorBidi"/>
          <w:color w:val="000000" w:themeColor="text1"/>
          <w:sz w:val="24"/>
          <w:szCs w:val="24"/>
          <w:lang w:val="en"/>
        </w:rPr>
        <w:t>take it to heart</w:t>
      </w:r>
      <w:r w:rsidR="00285AC0"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behold </w:t>
      </w:r>
      <w:r w:rsidR="00417B8F" w:rsidRPr="00155E4F">
        <w:rPr>
          <w:rFonts w:asciiTheme="minorBidi" w:eastAsia="Times New Roman" w:hAnsiTheme="minorBidi"/>
          <w:color w:val="000000" w:themeColor="text1"/>
          <w:sz w:val="24"/>
          <w:szCs w:val="24"/>
          <w:lang w:val="en"/>
        </w:rPr>
        <w:t>the whole land is before you</w:t>
      </w:r>
      <w:r w:rsidR="00696AB1" w:rsidRPr="00155E4F">
        <w:rPr>
          <w:rFonts w:asciiTheme="minorBidi" w:eastAsia="Times New Roman" w:hAnsiTheme="minorBidi"/>
          <w:color w:val="000000" w:themeColor="text1"/>
          <w:sz w:val="24"/>
          <w:szCs w:val="24"/>
          <w:lang w:val="en"/>
        </w:rPr>
        <w:t>,</w:t>
      </w:r>
      <w:r w:rsidR="009A1D10" w:rsidRPr="00155E4F">
        <w:rPr>
          <w:rFonts w:asciiTheme="minorBidi" w:eastAsia="Times New Roman" w:hAnsiTheme="minorBidi"/>
          <w:color w:val="000000" w:themeColor="text1"/>
          <w:sz w:val="24"/>
          <w:szCs w:val="24"/>
          <w:lang w:val="en"/>
        </w:rPr>
        <w:t xml:space="preserve"> see for yourselves how </w:t>
      </w:r>
      <w:r w:rsidR="004B23CF" w:rsidRPr="00155E4F">
        <w:rPr>
          <w:rFonts w:asciiTheme="minorBidi" w:eastAsia="Times New Roman" w:hAnsiTheme="minorBidi"/>
          <w:color w:val="000000" w:themeColor="text1"/>
          <w:sz w:val="24"/>
          <w:szCs w:val="24"/>
          <w:lang w:val="en"/>
        </w:rPr>
        <w:t xml:space="preserve">a noble vine </w:t>
      </w:r>
      <w:r w:rsidR="00ED6A6E" w:rsidRPr="00155E4F">
        <w:rPr>
          <w:rFonts w:asciiTheme="minorBidi" w:eastAsia="Times New Roman" w:hAnsiTheme="minorBidi"/>
          <w:color w:val="000000" w:themeColor="text1"/>
          <w:sz w:val="24"/>
          <w:szCs w:val="24"/>
          <w:lang w:val="en"/>
        </w:rPr>
        <w:t>turned</w:t>
      </w:r>
      <w:r w:rsidR="009A1D10" w:rsidRPr="00155E4F">
        <w:rPr>
          <w:rFonts w:asciiTheme="minorBidi" w:eastAsia="Times New Roman" w:hAnsiTheme="minorBidi"/>
          <w:color w:val="000000" w:themeColor="text1"/>
          <w:sz w:val="24"/>
          <w:szCs w:val="24"/>
          <w:lang w:val="en"/>
        </w:rPr>
        <w:t xml:space="preserve"> into a </w:t>
      </w:r>
      <w:r w:rsidR="00E6714F" w:rsidRPr="00155E4F">
        <w:rPr>
          <w:rFonts w:asciiTheme="minorBidi" w:eastAsia="Times New Roman" w:hAnsiTheme="minorBidi"/>
          <w:color w:val="000000" w:themeColor="text1"/>
          <w:sz w:val="24"/>
          <w:szCs w:val="24"/>
          <w:lang w:val="en"/>
        </w:rPr>
        <w:t>base, an alien</w:t>
      </w:r>
      <w:r w:rsidR="009A1D10" w:rsidRPr="00155E4F">
        <w:rPr>
          <w:rFonts w:asciiTheme="minorBidi" w:eastAsia="Times New Roman" w:hAnsiTheme="minorBidi"/>
          <w:color w:val="000000" w:themeColor="text1"/>
          <w:sz w:val="24"/>
          <w:szCs w:val="24"/>
          <w:lang w:val="en"/>
        </w:rPr>
        <w:t xml:space="preserve"> </w:t>
      </w:r>
      <w:r w:rsidR="004B23CF" w:rsidRPr="00155E4F">
        <w:rPr>
          <w:rFonts w:asciiTheme="minorBidi" w:eastAsia="Times New Roman" w:hAnsiTheme="minorBidi"/>
          <w:color w:val="000000" w:themeColor="text1"/>
          <w:sz w:val="24"/>
          <w:szCs w:val="24"/>
          <w:lang w:val="en"/>
        </w:rPr>
        <w:t>vine</w:t>
      </w:r>
      <w:r w:rsidR="002F2E54"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and </w:t>
      </w:r>
      <w:r w:rsidR="002F2E54" w:rsidRPr="00155E4F">
        <w:rPr>
          <w:rFonts w:asciiTheme="minorBidi" w:eastAsia="Times New Roman" w:hAnsiTheme="minorBidi"/>
          <w:color w:val="000000" w:themeColor="text1"/>
          <w:sz w:val="24"/>
          <w:szCs w:val="24"/>
          <w:lang w:val="en"/>
        </w:rPr>
        <w:t xml:space="preserve">learn </w:t>
      </w:r>
      <w:r w:rsidR="000F0C93" w:rsidRPr="00155E4F">
        <w:rPr>
          <w:rFonts w:asciiTheme="minorBidi" w:eastAsia="Times New Roman" w:hAnsiTheme="minorBidi"/>
          <w:color w:val="000000" w:themeColor="text1"/>
          <w:sz w:val="24"/>
          <w:szCs w:val="24"/>
          <w:lang w:val="en"/>
        </w:rPr>
        <w:t>to do good</w:t>
      </w:r>
      <w:r w:rsidR="002F2E54" w:rsidRPr="00155E4F">
        <w:rPr>
          <w:rFonts w:asciiTheme="minorBidi" w:eastAsia="Times New Roman" w:hAnsiTheme="minorBidi"/>
          <w:color w:val="000000" w:themeColor="text1"/>
          <w:sz w:val="24"/>
          <w:szCs w:val="24"/>
          <w:lang w:val="en"/>
        </w:rPr>
        <w:t>.</w:t>
      </w:r>
      <w:r w:rsidR="00DE652B">
        <w:rPr>
          <w:rStyle w:val="EndnoteReference"/>
          <w:rFonts w:asciiTheme="minorBidi" w:eastAsia="Times New Roman" w:hAnsiTheme="minorBidi"/>
          <w:color w:val="000000" w:themeColor="text1"/>
          <w:sz w:val="24"/>
          <w:szCs w:val="24"/>
          <w:lang w:val="en"/>
        </w:rPr>
        <w:endnoteReference w:id="8"/>
      </w:r>
      <w:r w:rsidR="002F2E54" w:rsidRPr="00155E4F">
        <w:rPr>
          <w:rFonts w:asciiTheme="minorBidi" w:eastAsia="Times New Roman" w:hAnsiTheme="minorBidi"/>
          <w:color w:val="000000" w:themeColor="text1"/>
          <w:sz w:val="24"/>
          <w:szCs w:val="24"/>
          <w:lang w:val="en"/>
        </w:rPr>
        <w:t xml:space="preserve"> </w:t>
      </w:r>
      <w:r w:rsidR="00A2578B" w:rsidRPr="00155E4F">
        <w:rPr>
          <w:rFonts w:asciiTheme="minorBidi" w:hAnsiTheme="minorBidi"/>
          <w:color w:val="000000" w:themeColor="text1"/>
          <w:sz w:val="24"/>
          <w:szCs w:val="24"/>
        </w:rPr>
        <w:t xml:space="preserve">Abraham had a daughter whose name was </w:t>
      </w:r>
      <w:r w:rsidR="000A0F4C" w:rsidRPr="00155E4F">
        <w:rPr>
          <w:rFonts w:asciiTheme="minorBidi" w:hAnsiTheme="minorBidi"/>
          <w:color w:val="000000" w:themeColor="text1"/>
          <w:sz w:val="24"/>
          <w:szCs w:val="24"/>
        </w:rPr>
        <w:t>B</w:t>
      </w:r>
      <w:r w:rsidR="00A2578B" w:rsidRPr="00155E4F">
        <w:rPr>
          <w:rFonts w:asciiTheme="minorBidi" w:hAnsiTheme="minorBidi"/>
          <w:color w:val="000000" w:themeColor="text1"/>
          <w:sz w:val="24"/>
          <w:szCs w:val="24"/>
        </w:rPr>
        <w:t>a-kol</w:t>
      </w:r>
      <w:r w:rsidR="006B26BA" w:rsidRPr="00155E4F">
        <w:rPr>
          <w:rFonts w:asciiTheme="minorBidi" w:hAnsiTheme="minorBidi"/>
          <w:color w:val="000000" w:themeColor="text1"/>
          <w:sz w:val="24"/>
          <w:szCs w:val="24"/>
        </w:rPr>
        <w:t>.</w:t>
      </w:r>
      <w:r w:rsidR="00A2578B" w:rsidRPr="00155E4F">
        <w:rPr>
          <w:rStyle w:val="FootnoteReference"/>
          <w:rFonts w:asciiTheme="minorBidi" w:eastAsia="Times New Roman" w:hAnsiTheme="minorBidi"/>
          <w:color w:val="000000" w:themeColor="text1"/>
          <w:sz w:val="24"/>
          <w:szCs w:val="24"/>
        </w:rPr>
        <w:footnoteReference w:id="12"/>
      </w:r>
      <w:r w:rsidR="006B26BA" w:rsidRPr="00155E4F">
        <w:rPr>
          <w:rFonts w:asciiTheme="minorBidi" w:eastAsia="Times New Roman" w:hAnsiTheme="minorBidi"/>
          <w:color w:val="000000" w:themeColor="text1"/>
          <w:sz w:val="24"/>
          <w:szCs w:val="24"/>
        </w:rPr>
        <w:t xml:space="preserve"> </w:t>
      </w:r>
      <w:r w:rsidR="00150CEC" w:rsidRPr="00155E4F">
        <w:rPr>
          <w:rFonts w:asciiTheme="minorBidi" w:eastAsia="Times New Roman" w:hAnsiTheme="minorBidi"/>
          <w:color w:val="000000" w:themeColor="text1"/>
          <w:sz w:val="24"/>
          <w:szCs w:val="24"/>
        </w:rPr>
        <w:t>One day</w:t>
      </w:r>
      <w:r w:rsidR="006B26BA" w:rsidRPr="00155E4F">
        <w:rPr>
          <w:rFonts w:asciiTheme="minorBidi" w:eastAsia="Times New Roman" w:hAnsiTheme="minorBidi"/>
          <w:color w:val="000000" w:themeColor="text1"/>
          <w:sz w:val="24"/>
          <w:szCs w:val="24"/>
        </w:rPr>
        <w:t xml:space="preserve"> she </w:t>
      </w:r>
      <w:r w:rsidR="00300629" w:rsidRPr="00155E4F">
        <w:rPr>
          <w:rFonts w:asciiTheme="minorBidi" w:eastAsia="Times New Roman" w:hAnsiTheme="minorBidi"/>
          <w:color w:val="000000" w:themeColor="text1"/>
          <w:sz w:val="24"/>
          <w:szCs w:val="24"/>
        </w:rPr>
        <w:t>arose</w:t>
      </w:r>
      <w:r w:rsidR="006B26BA" w:rsidRPr="00155E4F">
        <w:rPr>
          <w:rFonts w:asciiTheme="minorBidi" w:eastAsia="Times New Roman" w:hAnsiTheme="minorBidi"/>
          <w:color w:val="000000" w:themeColor="text1"/>
          <w:sz w:val="24"/>
          <w:szCs w:val="24"/>
        </w:rPr>
        <w:t xml:space="preserve"> within </w:t>
      </w:r>
      <w:r w:rsidR="00300629" w:rsidRPr="00155E4F">
        <w:rPr>
          <w:rFonts w:asciiTheme="minorBidi" w:eastAsia="Times New Roman" w:hAnsiTheme="minorBidi"/>
          <w:color w:val="000000" w:themeColor="text1"/>
          <w:sz w:val="24"/>
          <w:szCs w:val="24"/>
        </w:rPr>
        <w:t>her</w:t>
      </w:r>
      <w:r w:rsidR="006B26BA" w:rsidRPr="00155E4F">
        <w:rPr>
          <w:rFonts w:asciiTheme="minorBidi" w:eastAsia="Times New Roman" w:hAnsiTheme="minorBidi"/>
          <w:color w:val="000000" w:themeColor="text1"/>
          <w:sz w:val="24"/>
          <w:szCs w:val="24"/>
        </w:rPr>
        <w:t xml:space="preserve"> nation and </w:t>
      </w:r>
      <w:r w:rsidR="00977270" w:rsidRPr="00155E4F">
        <w:rPr>
          <w:rFonts w:asciiTheme="minorBidi" w:eastAsia="Times New Roman" w:hAnsiTheme="minorBidi"/>
          <w:color w:val="000000" w:themeColor="text1"/>
          <w:sz w:val="24"/>
          <w:szCs w:val="24"/>
        </w:rPr>
        <w:t xml:space="preserve">stood </w:t>
      </w:r>
      <w:r w:rsidR="006B26BA" w:rsidRPr="00155E4F">
        <w:rPr>
          <w:rFonts w:asciiTheme="minorBidi" w:eastAsia="Times New Roman" w:hAnsiTheme="minorBidi"/>
          <w:color w:val="000000" w:themeColor="text1"/>
          <w:sz w:val="24"/>
          <w:szCs w:val="24"/>
        </w:rPr>
        <w:t xml:space="preserve">upright, </w:t>
      </w:r>
      <w:r w:rsidR="00461F33" w:rsidRPr="00155E4F">
        <w:rPr>
          <w:rFonts w:asciiTheme="minorBidi" w:eastAsia="Times New Roman" w:hAnsiTheme="minorBidi"/>
          <w:color w:val="000000" w:themeColor="text1"/>
          <w:sz w:val="24"/>
          <w:szCs w:val="24"/>
        </w:rPr>
        <w:t xml:space="preserve">and </w:t>
      </w:r>
      <w:r w:rsidR="002E3BEC" w:rsidRPr="00155E4F">
        <w:rPr>
          <w:rFonts w:asciiTheme="minorBidi" w:eastAsia="Times New Roman" w:hAnsiTheme="minorBidi"/>
          <w:color w:val="000000" w:themeColor="text1"/>
          <w:sz w:val="24"/>
          <w:szCs w:val="24"/>
        </w:rPr>
        <w:t xml:space="preserve">after many days her </w:t>
      </w:r>
      <w:r w:rsidR="00000D2E" w:rsidRPr="00155E4F">
        <w:rPr>
          <w:rFonts w:asciiTheme="minorBidi" w:eastAsia="Times New Roman" w:hAnsiTheme="minorBidi"/>
          <w:color w:val="000000" w:themeColor="text1"/>
          <w:sz w:val="24"/>
          <w:szCs w:val="24"/>
        </w:rPr>
        <w:t>hand prevailed</w:t>
      </w:r>
      <w:r w:rsidR="00461F33" w:rsidRPr="00155E4F">
        <w:rPr>
          <w:rFonts w:asciiTheme="minorBidi" w:eastAsia="Times New Roman" w:hAnsiTheme="minorBidi"/>
          <w:color w:val="000000" w:themeColor="text1"/>
          <w:sz w:val="24"/>
          <w:szCs w:val="24"/>
        </w:rPr>
        <w:t xml:space="preserve">. </w:t>
      </w:r>
      <w:r w:rsidR="002E3BEC" w:rsidRPr="00155E4F">
        <w:rPr>
          <w:rFonts w:asciiTheme="minorBidi" w:eastAsia="Times New Roman" w:hAnsiTheme="minorBidi"/>
          <w:color w:val="000000" w:themeColor="text1"/>
          <w:sz w:val="24"/>
          <w:szCs w:val="24"/>
        </w:rPr>
        <w:t xml:space="preserve">She, </w:t>
      </w:r>
      <w:r w:rsidR="00300629" w:rsidRPr="00155E4F">
        <w:rPr>
          <w:rFonts w:asciiTheme="minorBidi" w:eastAsia="Times New Roman" w:hAnsiTheme="minorBidi"/>
          <w:color w:val="000000" w:themeColor="text1"/>
          <w:sz w:val="24"/>
          <w:szCs w:val="24"/>
        </w:rPr>
        <w:t>through an</w:t>
      </w:r>
      <w:r w:rsidR="002E3BEC" w:rsidRPr="00155E4F">
        <w:rPr>
          <w:rFonts w:asciiTheme="minorBidi" w:eastAsia="Times New Roman" w:hAnsiTheme="minorBidi"/>
          <w:color w:val="000000" w:themeColor="text1"/>
          <w:sz w:val="24"/>
          <w:szCs w:val="24"/>
        </w:rPr>
        <w:t xml:space="preserve"> image, </w:t>
      </w:r>
      <w:r w:rsidR="00701654" w:rsidRPr="00155E4F">
        <w:rPr>
          <w:rFonts w:asciiTheme="minorBidi" w:eastAsia="Times New Roman" w:hAnsiTheme="minorBidi"/>
          <w:color w:val="000000" w:themeColor="text1"/>
          <w:sz w:val="24"/>
          <w:szCs w:val="24"/>
        </w:rPr>
        <w:t>turned</w:t>
      </w:r>
      <w:r w:rsidR="002E3BEC" w:rsidRPr="00155E4F">
        <w:rPr>
          <w:rFonts w:asciiTheme="minorBidi" w:eastAsia="Times New Roman" w:hAnsiTheme="minorBidi"/>
          <w:color w:val="000000" w:themeColor="text1"/>
          <w:sz w:val="24"/>
          <w:szCs w:val="24"/>
        </w:rPr>
        <w:t xml:space="preserve"> M</w:t>
      </w:r>
      <w:r w:rsidR="001A4D56" w:rsidRPr="00155E4F">
        <w:rPr>
          <w:rFonts w:asciiTheme="minorBidi" w:eastAsia="Times New Roman" w:hAnsiTheme="minorBidi"/>
          <w:color w:val="000000" w:themeColor="text1"/>
          <w:sz w:val="24"/>
          <w:szCs w:val="24"/>
        </w:rPr>
        <w:t>an and God</w:t>
      </w:r>
      <w:r w:rsidR="00701654" w:rsidRPr="00155E4F">
        <w:rPr>
          <w:rFonts w:asciiTheme="minorBidi" w:eastAsia="Times New Roman" w:hAnsiTheme="minorBidi"/>
          <w:color w:val="000000" w:themeColor="text1"/>
          <w:sz w:val="24"/>
          <w:szCs w:val="24"/>
        </w:rPr>
        <w:t xml:space="preserve"> into three</w:t>
      </w:r>
      <w:r w:rsidR="001A4D56"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She did this</w:t>
      </w:r>
      <w:r w:rsidR="00E931FD" w:rsidRPr="00155E4F">
        <w:rPr>
          <w:rFonts w:asciiTheme="minorBidi" w:eastAsia="Times New Roman" w:hAnsiTheme="minorBidi"/>
          <w:color w:val="000000" w:themeColor="text1"/>
          <w:sz w:val="24"/>
          <w:szCs w:val="24"/>
        </w:rPr>
        <w:t xml:space="preserve"> indeed</w:t>
      </w:r>
      <w:r w:rsidR="00674C53"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through</w:t>
      </w:r>
      <w:r w:rsidR="000A1827"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skillful craf</w:t>
      </w:r>
      <w:r w:rsidR="00212921" w:rsidRPr="00155E4F">
        <w:rPr>
          <w:rFonts w:asciiTheme="minorBidi" w:eastAsia="Times New Roman" w:hAnsiTheme="minorBidi"/>
          <w:color w:val="000000" w:themeColor="text1"/>
          <w:sz w:val="24"/>
          <w:szCs w:val="24"/>
        </w:rPr>
        <w:t>t.</w:t>
      </w:r>
      <w:r w:rsidR="00845D80" w:rsidRPr="00155E4F">
        <w:rPr>
          <w:rFonts w:asciiTheme="minorBidi" w:eastAsia="Times New Roman" w:hAnsiTheme="minorBidi"/>
          <w:color w:val="000000" w:themeColor="text1"/>
          <w:sz w:val="24"/>
          <w:szCs w:val="24"/>
        </w:rPr>
        <w:t xml:space="preserve"> </w:t>
      </w:r>
      <w:r w:rsidR="000A1827" w:rsidRPr="00155E4F">
        <w:rPr>
          <w:rFonts w:asciiTheme="minorBidi" w:eastAsia="Times New Roman" w:hAnsiTheme="minorBidi"/>
          <w:color w:val="000000" w:themeColor="text1"/>
          <w:sz w:val="24"/>
          <w:szCs w:val="24"/>
        </w:rPr>
        <w:t xml:space="preserve">Women who seek the closeness of God </w:t>
      </w:r>
      <w:r w:rsidR="00785B05" w:rsidRPr="00155E4F">
        <w:rPr>
          <w:rFonts w:asciiTheme="minorBidi" w:eastAsia="Times New Roman" w:hAnsiTheme="minorBidi"/>
          <w:color w:val="000000" w:themeColor="text1"/>
          <w:sz w:val="24"/>
          <w:szCs w:val="24"/>
        </w:rPr>
        <w:t xml:space="preserve">have </w:t>
      </w:r>
      <w:r w:rsidR="000A1827" w:rsidRPr="00155E4F">
        <w:rPr>
          <w:rFonts w:asciiTheme="minorBidi" w:eastAsia="Times New Roman" w:hAnsiTheme="minorBidi"/>
          <w:color w:val="000000" w:themeColor="text1"/>
          <w:sz w:val="24"/>
          <w:szCs w:val="24"/>
        </w:rPr>
        <w:t>alway</w:t>
      </w:r>
      <w:r w:rsidR="001527B0" w:rsidRPr="00155E4F">
        <w:rPr>
          <w:rFonts w:asciiTheme="minorBidi" w:eastAsia="Times New Roman" w:hAnsiTheme="minorBidi"/>
          <w:color w:val="000000" w:themeColor="text1"/>
          <w:sz w:val="24"/>
          <w:szCs w:val="24"/>
        </w:rPr>
        <w:t>s</w:t>
      </w:r>
      <w:r w:rsidR="000A1827"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surround</w:t>
      </w:r>
      <w:r w:rsidR="00785B05" w:rsidRPr="00155E4F">
        <w:rPr>
          <w:rFonts w:asciiTheme="minorBidi" w:eastAsia="Times New Roman" w:hAnsiTheme="minorBidi"/>
          <w:color w:val="000000" w:themeColor="text1"/>
          <w:sz w:val="24"/>
          <w:szCs w:val="24"/>
        </w:rPr>
        <w:t>ed</w:t>
      </w:r>
      <w:r w:rsidR="001527B0" w:rsidRPr="00155E4F">
        <w:rPr>
          <w:rFonts w:asciiTheme="minorBidi" w:eastAsia="Times New Roman" w:hAnsiTheme="minorBidi"/>
          <w:color w:val="000000" w:themeColor="text1"/>
          <w:sz w:val="24"/>
          <w:szCs w:val="24"/>
        </w:rPr>
        <w:t xml:space="preserve"> her like a wall; </w:t>
      </w:r>
      <w:r w:rsidR="00467B04" w:rsidRPr="00155E4F">
        <w:rPr>
          <w:rFonts w:asciiTheme="minorBidi" w:eastAsia="Times New Roman" w:hAnsiTheme="minorBidi"/>
          <w:color w:val="000000" w:themeColor="text1"/>
          <w:sz w:val="24"/>
          <w:szCs w:val="24"/>
        </w:rPr>
        <w:t xml:space="preserve">the night </w:t>
      </w:r>
      <w:r w:rsidR="00785B05" w:rsidRPr="00155E4F">
        <w:rPr>
          <w:rFonts w:asciiTheme="minorBidi" w:eastAsia="Times New Roman" w:hAnsiTheme="minorBidi"/>
          <w:color w:val="000000" w:themeColor="text1"/>
          <w:sz w:val="24"/>
          <w:szCs w:val="24"/>
        </w:rPr>
        <w:t>has been</w:t>
      </w:r>
      <w:r w:rsidR="004721AC"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for </w:t>
      </w:r>
      <w:r w:rsidR="00785B05" w:rsidRPr="00155E4F">
        <w:rPr>
          <w:rFonts w:asciiTheme="minorBidi" w:eastAsia="Times New Roman" w:hAnsiTheme="minorBidi"/>
          <w:color w:val="000000" w:themeColor="text1"/>
          <w:sz w:val="24"/>
          <w:szCs w:val="24"/>
        </w:rPr>
        <w:t xml:space="preserve">sentry-duty for </w:t>
      </w:r>
      <w:r w:rsidR="00786624" w:rsidRPr="00155E4F">
        <w:rPr>
          <w:rFonts w:asciiTheme="minorBidi" w:eastAsia="Times New Roman" w:hAnsiTheme="minorBidi"/>
          <w:color w:val="000000" w:themeColor="text1"/>
          <w:sz w:val="24"/>
          <w:szCs w:val="24"/>
        </w:rPr>
        <w:t xml:space="preserve">them, </w:t>
      </w:r>
      <w:r w:rsidR="00785B05" w:rsidRPr="00155E4F">
        <w:rPr>
          <w:rFonts w:asciiTheme="minorBidi" w:eastAsia="Times New Roman" w:hAnsiTheme="minorBidi"/>
          <w:color w:val="000000" w:themeColor="text1"/>
          <w:sz w:val="24"/>
          <w:szCs w:val="24"/>
        </w:rPr>
        <w:t xml:space="preserve">for </w:t>
      </w:r>
      <w:r w:rsidR="00786624" w:rsidRPr="00155E4F">
        <w:rPr>
          <w:rFonts w:asciiTheme="minorBidi" w:eastAsia="Times New Roman" w:hAnsiTheme="minorBidi"/>
          <w:color w:val="000000" w:themeColor="text1"/>
          <w:sz w:val="24"/>
          <w:szCs w:val="24"/>
        </w:rPr>
        <w:t>the guarding</w:t>
      </w:r>
      <w:r w:rsidR="001527B0"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of </w:t>
      </w:r>
      <w:r w:rsidR="001527B0" w:rsidRPr="00155E4F">
        <w:rPr>
          <w:rFonts w:asciiTheme="minorBidi" w:eastAsia="Times New Roman" w:hAnsiTheme="minorBidi"/>
          <w:color w:val="000000" w:themeColor="text1"/>
          <w:sz w:val="24"/>
          <w:szCs w:val="24"/>
        </w:rPr>
        <w:t>her sanctuary</w:t>
      </w:r>
      <w:r w:rsidR="00467B04" w:rsidRPr="00155E4F">
        <w:rPr>
          <w:rFonts w:asciiTheme="minorBidi" w:eastAsia="Times New Roman" w:hAnsiTheme="minorBidi"/>
          <w:color w:val="000000" w:themeColor="text1"/>
          <w:sz w:val="24"/>
          <w:szCs w:val="24"/>
        </w:rPr>
        <w:t xml:space="preserve">, and </w:t>
      </w:r>
      <w:r w:rsidR="001527B0" w:rsidRPr="00155E4F">
        <w:rPr>
          <w:rFonts w:asciiTheme="minorBidi" w:eastAsia="Times New Roman" w:hAnsiTheme="minorBidi"/>
          <w:color w:val="000000" w:themeColor="text1"/>
          <w:sz w:val="24"/>
          <w:szCs w:val="24"/>
        </w:rPr>
        <w:t xml:space="preserve">in </w:t>
      </w:r>
      <w:r w:rsidR="00467B04" w:rsidRPr="00155E4F">
        <w:rPr>
          <w:rFonts w:asciiTheme="minorBidi" w:eastAsia="Times New Roman" w:hAnsiTheme="minorBidi"/>
          <w:color w:val="000000" w:themeColor="text1"/>
          <w:sz w:val="24"/>
          <w:szCs w:val="24"/>
        </w:rPr>
        <w:t xml:space="preserve">the day </w:t>
      </w:r>
      <w:r w:rsidR="001527B0" w:rsidRPr="00155E4F">
        <w:rPr>
          <w:rFonts w:asciiTheme="minorBidi" w:eastAsia="Times New Roman" w:hAnsiTheme="minorBidi"/>
          <w:color w:val="000000" w:themeColor="text1"/>
          <w:sz w:val="24"/>
          <w:szCs w:val="24"/>
        </w:rPr>
        <w:t>they</w:t>
      </w:r>
      <w:r w:rsidR="00467B04" w:rsidRPr="00155E4F">
        <w:rPr>
          <w:rFonts w:asciiTheme="minorBidi" w:eastAsia="Times New Roman" w:hAnsiTheme="minorBidi"/>
          <w:color w:val="000000" w:themeColor="text1"/>
          <w:sz w:val="24"/>
          <w:szCs w:val="24"/>
        </w:rPr>
        <w:t xml:space="preserve"> </w:t>
      </w:r>
      <w:r w:rsidR="00785B05" w:rsidRPr="00155E4F">
        <w:rPr>
          <w:rFonts w:asciiTheme="minorBidi" w:eastAsia="Times New Roman" w:hAnsiTheme="minorBidi"/>
          <w:color w:val="000000" w:themeColor="text1"/>
          <w:sz w:val="24"/>
          <w:szCs w:val="24"/>
        </w:rPr>
        <w:t xml:space="preserve">have </w:t>
      </w:r>
      <w:r w:rsidR="00467B04" w:rsidRPr="00155E4F">
        <w:rPr>
          <w:rFonts w:asciiTheme="minorBidi" w:eastAsia="Times New Roman" w:hAnsiTheme="minorBidi"/>
          <w:color w:val="000000" w:themeColor="text1"/>
          <w:sz w:val="24"/>
          <w:szCs w:val="24"/>
        </w:rPr>
        <w:t>work</w:t>
      </w:r>
      <w:r w:rsidR="00785B05" w:rsidRPr="00155E4F">
        <w:rPr>
          <w:rFonts w:asciiTheme="minorBidi" w:eastAsia="Times New Roman" w:hAnsiTheme="minorBidi"/>
          <w:color w:val="000000" w:themeColor="text1"/>
          <w:sz w:val="24"/>
          <w:szCs w:val="24"/>
        </w:rPr>
        <w:t>ed</w:t>
      </w:r>
      <w:r w:rsidR="004326A2" w:rsidRPr="00155E4F">
        <w:rPr>
          <w:rFonts w:asciiTheme="minorBidi" w:eastAsia="Times New Roman" w:hAnsiTheme="minorBidi"/>
          <w:color w:val="000000" w:themeColor="text1"/>
          <w:sz w:val="24"/>
          <w:szCs w:val="24"/>
        </w:rPr>
        <w:t xml:space="preserve"> on everything pertaining to the altar, because she has never ignored </w:t>
      </w:r>
      <w:r w:rsidR="00ED6A6E" w:rsidRPr="00155E4F">
        <w:rPr>
          <w:rFonts w:asciiTheme="minorBidi" w:eastAsia="Times New Roman" w:hAnsiTheme="minorBidi"/>
          <w:color w:val="000000" w:themeColor="text1"/>
          <w:sz w:val="24"/>
          <w:szCs w:val="24"/>
        </w:rPr>
        <w:t>them</w:t>
      </w:r>
      <w:r w:rsidR="004326A2" w:rsidRPr="00155E4F">
        <w:rPr>
          <w:rFonts w:asciiTheme="minorBidi" w:eastAsia="Times New Roman" w:hAnsiTheme="minorBidi"/>
          <w:color w:val="000000" w:themeColor="text1"/>
          <w:sz w:val="24"/>
          <w:szCs w:val="24"/>
        </w:rPr>
        <w:t>.</w:t>
      </w:r>
      <w:r w:rsidR="00C94437" w:rsidRPr="00155E4F">
        <w:rPr>
          <w:rFonts w:asciiTheme="minorBidi" w:eastAsia="Times New Roman" w:hAnsiTheme="minorBidi"/>
          <w:color w:val="000000" w:themeColor="text1"/>
          <w:sz w:val="24"/>
          <w:szCs w:val="24"/>
        </w:rPr>
        <w:t xml:space="preserve"> </w:t>
      </w:r>
      <w:r w:rsidR="00275728" w:rsidRPr="00155E4F">
        <w:rPr>
          <w:rFonts w:asciiTheme="minorBidi" w:hAnsiTheme="minorBidi"/>
          <w:color w:val="000000" w:themeColor="text1"/>
          <w:sz w:val="24"/>
          <w:szCs w:val="24"/>
          <w:lang w:val="en"/>
        </w:rPr>
        <w:t xml:space="preserve">Therefore, </w:t>
      </w:r>
      <w:r w:rsidR="00BC44D5" w:rsidRPr="00155E4F">
        <w:rPr>
          <w:rFonts w:asciiTheme="minorBidi" w:hAnsiTheme="minorBidi"/>
          <w:color w:val="000000" w:themeColor="text1"/>
          <w:sz w:val="24"/>
          <w:szCs w:val="24"/>
          <w:lang w:val="en"/>
        </w:rPr>
        <w:t>her</w:t>
      </w:r>
      <w:r w:rsidR="00275728" w:rsidRPr="00155E4F">
        <w:rPr>
          <w:rFonts w:asciiTheme="minorBidi" w:hAnsiTheme="minorBidi"/>
          <w:color w:val="000000" w:themeColor="text1"/>
          <w:sz w:val="24"/>
          <w:szCs w:val="24"/>
          <w:lang w:val="en"/>
        </w:rPr>
        <w:t xml:space="preserve"> prayer houses are full</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BC44D5" w:rsidRPr="00155E4F">
        <w:rPr>
          <w:rFonts w:asciiTheme="minorBidi" w:hAnsiTheme="minorBidi"/>
          <w:color w:val="000000" w:themeColor="text1"/>
          <w:sz w:val="24"/>
          <w:szCs w:val="24"/>
          <w:lang w:val="en"/>
        </w:rPr>
        <w:t>from end to end</w:t>
      </w:r>
      <w:r w:rsidR="00701654" w:rsidRPr="00155E4F">
        <w:rPr>
          <w:rFonts w:asciiTheme="minorBidi" w:hAnsiTheme="minorBidi"/>
          <w:color w:val="000000" w:themeColor="text1"/>
          <w:sz w:val="24"/>
          <w:szCs w:val="24"/>
          <w:lang w:val="en"/>
        </w:rPr>
        <w:t>,</w:t>
      </w:r>
      <w:r w:rsidR="00BC44D5"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at all time</w:t>
      </w:r>
      <w:r w:rsidR="00785B05" w:rsidRPr="00155E4F">
        <w:rPr>
          <w:rFonts w:asciiTheme="minorBidi" w:hAnsiTheme="minorBidi"/>
          <w:color w:val="000000" w:themeColor="text1"/>
          <w:sz w:val="24"/>
          <w:szCs w:val="24"/>
          <w:lang w:val="en"/>
        </w:rPr>
        <w:t>s</w:t>
      </w:r>
      <w:r w:rsidR="00275728" w:rsidRPr="00155E4F">
        <w:rPr>
          <w:rFonts w:asciiTheme="minorBidi" w:hAnsiTheme="minorBidi"/>
          <w:color w:val="000000" w:themeColor="text1"/>
          <w:sz w:val="24"/>
          <w:szCs w:val="24"/>
          <w:lang w:val="en"/>
        </w:rPr>
        <w:t xml:space="preserve"> and </w:t>
      </w:r>
      <w:r w:rsidR="00094C73" w:rsidRPr="00155E4F">
        <w:rPr>
          <w:rFonts w:asciiTheme="minorBidi" w:hAnsiTheme="minorBidi"/>
          <w:color w:val="000000" w:themeColor="text1"/>
          <w:sz w:val="24"/>
          <w:szCs w:val="24"/>
          <w:lang w:val="en"/>
        </w:rPr>
        <w:t>season</w:t>
      </w:r>
      <w:r w:rsidR="00785B05" w:rsidRPr="00155E4F">
        <w:rPr>
          <w:rFonts w:asciiTheme="minorBidi" w:hAnsiTheme="minorBidi"/>
          <w:color w:val="000000" w:themeColor="text1"/>
          <w:sz w:val="24"/>
          <w:szCs w:val="24"/>
          <w:lang w:val="en"/>
        </w:rPr>
        <w:t>s</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and </w:t>
      </w:r>
      <w:r w:rsidR="00C33BFB" w:rsidRPr="00155E4F">
        <w:rPr>
          <w:rFonts w:asciiTheme="minorBidi" w:hAnsiTheme="minorBidi"/>
          <w:color w:val="000000" w:themeColor="text1"/>
          <w:sz w:val="24"/>
          <w:szCs w:val="24"/>
          <w:lang w:val="en"/>
        </w:rPr>
        <w:t>their worshippers are not oppressed</w:t>
      </w:r>
      <w:r w:rsidR="00496093" w:rsidRPr="00155E4F">
        <w:rPr>
          <w:rFonts w:asciiTheme="minorBidi" w:hAnsiTheme="minorBidi"/>
          <w:color w:val="000000" w:themeColor="text1"/>
          <w:sz w:val="24"/>
          <w:szCs w:val="24"/>
          <w:lang w:val="en"/>
        </w:rPr>
        <w:t>.</w:t>
      </w:r>
      <w:r w:rsidR="00C33BFB"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And who</w:t>
      </w:r>
      <w:r w:rsidR="005D0032" w:rsidRPr="00155E4F">
        <w:rPr>
          <w:rFonts w:asciiTheme="minorBidi" w:hAnsiTheme="minorBidi"/>
          <w:color w:val="000000" w:themeColor="text1"/>
          <w:sz w:val="24"/>
          <w:szCs w:val="24"/>
          <w:lang w:val="en"/>
        </w:rPr>
        <w:t xml:space="preserve"> </w:t>
      </w:r>
      <w:r w:rsidR="005D0902" w:rsidRPr="00155E4F">
        <w:rPr>
          <w:rFonts w:asciiTheme="minorBidi" w:hAnsiTheme="minorBidi"/>
          <w:color w:val="000000" w:themeColor="text1"/>
          <w:sz w:val="24"/>
          <w:szCs w:val="24"/>
          <w:lang w:val="en"/>
        </w:rPr>
        <w:t>hold</w:t>
      </w:r>
      <w:r w:rsidR="00293F2F" w:rsidRPr="00155E4F">
        <w:rPr>
          <w:rFonts w:asciiTheme="minorBidi" w:hAnsiTheme="minorBidi"/>
          <w:color w:val="000000" w:themeColor="text1"/>
          <w:sz w:val="24"/>
          <w:szCs w:val="24"/>
          <w:lang w:val="en"/>
        </w:rPr>
        <w:t>s</w:t>
      </w:r>
      <w:r w:rsidR="005D0902" w:rsidRPr="00155E4F">
        <w:rPr>
          <w:rFonts w:asciiTheme="minorBidi" w:hAnsiTheme="minorBidi"/>
          <w:color w:val="000000" w:themeColor="text1"/>
          <w:sz w:val="24"/>
          <w:szCs w:val="24"/>
          <w:lang w:val="en"/>
        </w:rPr>
        <w:t xml:space="preserve"> the </w:t>
      </w:r>
      <w:r w:rsidR="005D0032" w:rsidRPr="00155E4F">
        <w:rPr>
          <w:rFonts w:asciiTheme="minorBidi" w:hAnsiTheme="minorBidi"/>
          <w:color w:val="000000" w:themeColor="text1"/>
          <w:sz w:val="24"/>
          <w:szCs w:val="24"/>
          <w:lang w:val="en"/>
        </w:rPr>
        <w:t xml:space="preserve">lead? Women </w:t>
      </w:r>
      <w:r w:rsidR="00293F2F" w:rsidRPr="00155E4F">
        <w:rPr>
          <w:rFonts w:asciiTheme="minorBidi" w:hAnsiTheme="minorBidi"/>
          <w:color w:val="000000" w:themeColor="text1"/>
          <w:sz w:val="24"/>
          <w:szCs w:val="24"/>
          <w:lang w:val="en"/>
        </w:rPr>
        <w:t xml:space="preserve">are the </w:t>
      </w:r>
      <w:r w:rsidR="005D0032" w:rsidRPr="00155E4F">
        <w:rPr>
          <w:rFonts w:asciiTheme="minorBidi" w:hAnsiTheme="minorBidi"/>
          <w:color w:val="000000" w:themeColor="text1"/>
          <w:sz w:val="24"/>
          <w:szCs w:val="24"/>
          <w:lang w:val="en"/>
        </w:rPr>
        <w:t>one</w:t>
      </w:r>
      <w:r w:rsidR="005D0902" w:rsidRPr="00155E4F">
        <w:rPr>
          <w:rFonts w:asciiTheme="minorBidi" w:hAnsiTheme="minorBidi"/>
          <w:color w:val="000000" w:themeColor="text1"/>
          <w:sz w:val="24"/>
          <w:szCs w:val="24"/>
          <w:lang w:val="en"/>
        </w:rPr>
        <w:t>s</w:t>
      </w:r>
      <w:r w:rsidR="005D0032" w:rsidRPr="00155E4F">
        <w:rPr>
          <w:rFonts w:asciiTheme="minorBidi" w:hAnsiTheme="minorBidi"/>
          <w:color w:val="000000" w:themeColor="text1"/>
          <w:sz w:val="24"/>
          <w:szCs w:val="24"/>
          <w:lang w:val="en"/>
        </w:rPr>
        <w:t xml:space="preserve"> </w:t>
      </w:r>
      <w:r w:rsidR="00293F2F" w:rsidRPr="00155E4F">
        <w:rPr>
          <w:rFonts w:asciiTheme="minorBidi" w:hAnsiTheme="minorBidi"/>
          <w:color w:val="000000" w:themeColor="text1"/>
          <w:sz w:val="24"/>
          <w:szCs w:val="24"/>
          <w:lang w:val="en"/>
        </w:rPr>
        <w:t>who</w:t>
      </w:r>
      <w:r w:rsidR="005D0032" w:rsidRPr="00155E4F">
        <w:rPr>
          <w:rFonts w:asciiTheme="minorBidi" w:hAnsiTheme="minorBidi"/>
          <w:color w:val="000000" w:themeColor="text1"/>
          <w:sz w:val="24"/>
          <w:szCs w:val="24"/>
          <w:lang w:val="en"/>
        </w:rPr>
        <w:t xml:space="preserve"> lead.</w:t>
      </w:r>
      <w:r w:rsidR="00275728" w:rsidRPr="00155E4F">
        <w:rPr>
          <w:rFonts w:asciiTheme="minorBidi" w:hAnsiTheme="minorBidi"/>
          <w:color w:val="000000" w:themeColor="text1"/>
          <w:sz w:val="24"/>
          <w:szCs w:val="24"/>
          <w:lang w:val="en"/>
        </w:rPr>
        <w:t xml:space="preserve"> </w:t>
      </w:r>
      <w:r w:rsidR="005D0032" w:rsidRPr="00155E4F">
        <w:rPr>
          <w:rFonts w:asciiTheme="minorBidi" w:hAnsiTheme="minorBidi"/>
          <w:color w:val="000000" w:themeColor="text1"/>
          <w:sz w:val="24"/>
          <w:szCs w:val="24"/>
          <w:lang w:val="en"/>
        </w:rPr>
        <w:t xml:space="preserve">Her </w:t>
      </w:r>
      <w:r w:rsidR="00F40D76" w:rsidRPr="00155E4F">
        <w:rPr>
          <w:rFonts w:asciiTheme="minorBidi" w:hAnsiTheme="minorBidi"/>
          <w:color w:val="000000" w:themeColor="text1"/>
          <w:sz w:val="24"/>
          <w:szCs w:val="24"/>
          <w:lang w:val="en-GB"/>
        </w:rPr>
        <w:t>faithful</w:t>
      </w:r>
      <w:r w:rsidR="005D0032"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 xml:space="preserve">will gather at all times, </w:t>
      </w:r>
      <w:r w:rsidR="001E657F" w:rsidRPr="00155E4F">
        <w:rPr>
          <w:rFonts w:asciiTheme="minorBidi" w:hAnsiTheme="minorBidi"/>
          <w:color w:val="000000" w:themeColor="text1"/>
          <w:sz w:val="24"/>
          <w:szCs w:val="24"/>
          <w:lang w:val="en"/>
        </w:rPr>
        <w:t xml:space="preserve">the </w:t>
      </w:r>
      <w:r w:rsidR="0085186B" w:rsidRPr="00155E4F">
        <w:rPr>
          <w:rFonts w:asciiTheme="minorBidi" w:hAnsiTheme="minorBidi"/>
          <w:color w:val="000000" w:themeColor="text1"/>
          <w:sz w:val="24"/>
          <w:szCs w:val="24"/>
          <w:lang w:val="en"/>
        </w:rPr>
        <w:t>princes</w:t>
      </w:r>
      <w:r w:rsidR="001E657F" w:rsidRPr="00155E4F">
        <w:rPr>
          <w:rFonts w:asciiTheme="minorBidi" w:hAnsiTheme="minorBidi"/>
          <w:color w:val="000000" w:themeColor="text1"/>
          <w:sz w:val="24"/>
          <w:szCs w:val="24"/>
          <w:lang w:val="en"/>
        </w:rPr>
        <w:t xml:space="preserve"> of men</w:t>
      </w:r>
      <w:r w:rsidR="00275728" w:rsidRPr="00155E4F">
        <w:rPr>
          <w:rFonts w:asciiTheme="minorBidi" w:hAnsiTheme="minorBidi"/>
          <w:color w:val="000000" w:themeColor="text1"/>
          <w:sz w:val="24"/>
          <w:szCs w:val="24"/>
          <w:lang w:val="en"/>
        </w:rPr>
        <w:t xml:space="preserve"> </w:t>
      </w:r>
      <w:r w:rsidR="001E657F" w:rsidRPr="00155E4F">
        <w:rPr>
          <w:rFonts w:asciiTheme="minorBidi" w:hAnsiTheme="minorBidi"/>
          <w:color w:val="000000" w:themeColor="text1"/>
          <w:sz w:val="24"/>
          <w:szCs w:val="24"/>
          <w:lang w:val="en"/>
        </w:rPr>
        <w:t xml:space="preserve">that </w:t>
      </w:r>
      <w:r w:rsidR="00045C11" w:rsidRPr="00155E4F">
        <w:rPr>
          <w:rFonts w:asciiTheme="minorBidi" w:hAnsiTheme="minorBidi"/>
          <w:color w:val="000000" w:themeColor="text1"/>
          <w:sz w:val="24"/>
          <w:szCs w:val="24"/>
          <w:lang w:val="en"/>
        </w:rPr>
        <w:t xml:space="preserve">neither </w:t>
      </w:r>
      <w:r w:rsidR="00275728" w:rsidRPr="00155E4F">
        <w:rPr>
          <w:rFonts w:asciiTheme="minorBidi" w:hAnsiTheme="minorBidi"/>
          <w:color w:val="000000" w:themeColor="text1"/>
          <w:sz w:val="24"/>
          <w:szCs w:val="24"/>
          <w:lang w:val="en"/>
        </w:rPr>
        <w:t xml:space="preserve">the rain </w:t>
      </w:r>
      <w:r w:rsidR="00045C11" w:rsidRPr="00155E4F">
        <w:rPr>
          <w:rFonts w:asciiTheme="minorBidi" w:hAnsiTheme="minorBidi"/>
          <w:color w:val="000000" w:themeColor="text1"/>
          <w:sz w:val="24"/>
          <w:szCs w:val="24"/>
          <w:lang w:val="en"/>
        </w:rPr>
        <w:t>nor the</w:t>
      </w:r>
      <w:r w:rsidR="00275728" w:rsidRPr="00155E4F">
        <w:rPr>
          <w:rFonts w:asciiTheme="minorBidi" w:hAnsiTheme="minorBidi"/>
          <w:color w:val="000000" w:themeColor="text1"/>
          <w:sz w:val="24"/>
          <w:szCs w:val="24"/>
          <w:lang w:val="en"/>
        </w:rPr>
        <w:t xml:space="preserve"> snow</w:t>
      </w:r>
      <w:r w:rsidR="00045C11" w:rsidRPr="00155E4F">
        <w:rPr>
          <w:rFonts w:asciiTheme="minorBidi" w:hAnsiTheme="minorBidi"/>
          <w:color w:val="000000" w:themeColor="text1"/>
          <w:sz w:val="24"/>
          <w:szCs w:val="24"/>
          <w:lang w:val="en"/>
        </w:rPr>
        <w:t xml:space="preserve"> will stop</w:t>
      </w:r>
      <w:r w:rsidR="00275728" w:rsidRPr="00155E4F">
        <w:rPr>
          <w:rFonts w:asciiTheme="minorBidi" w:hAnsiTheme="minorBidi"/>
          <w:color w:val="000000" w:themeColor="text1"/>
          <w:sz w:val="24"/>
          <w:szCs w:val="24"/>
          <w:lang w:val="en"/>
        </w:rPr>
        <w:t xml:space="preserve">. </w:t>
      </w:r>
      <w:r w:rsidR="00AF59C9" w:rsidRPr="00155E4F">
        <w:rPr>
          <w:rFonts w:asciiTheme="minorBidi" w:hAnsiTheme="minorBidi"/>
          <w:color w:val="000000" w:themeColor="text1"/>
          <w:sz w:val="24"/>
          <w:szCs w:val="24"/>
          <w:lang w:val="en"/>
        </w:rPr>
        <w:t xml:space="preserve">Proudly will they </w:t>
      </w:r>
      <w:r w:rsidR="00834F0C" w:rsidRPr="00155E4F">
        <w:rPr>
          <w:rFonts w:asciiTheme="minorBidi" w:hAnsiTheme="minorBidi"/>
          <w:color w:val="000000" w:themeColor="text1"/>
          <w:sz w:val="24"/>
          <w:szCs w:val="24"/>
          <w:lang w:val="en"/>
        </w:rPr>
        <w:t>advance</w:t>
      </w:r>
      <w:r w:rsidR="008556EB"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405CE6" w:rsidRPr="00155E4F">
        <w:rPr>
          <w:rFonts w:asciiTheme="minorBidi" w:hAnsiTheme="minorBidi"/>
          <w:color w:val="000000" w:themeColor="text1"/>
          <w:sz w:val="24"/>
          <w:szCs w:val="24"/>
          <w:lang w:val="en"/>
        </w:rPr>
        <w:t xml:space="preserve">although </w:t>
      </w:r>
      <w:r w:rsidR="00230446" w:rsidRPr="00155E4F">
        <w:rPr>
          <w:rFonts w:asciiTheme="minorBidi" w:hAnsiTheme="minorBidi"/>
          <w:color w:val="000000" w:themeColor="text1"/>
          <w:sz w:val="24"/>
          <w:szCs w:val="24"/>
          <w:lang w:val="en"/>
        </w:rPr>
        <w:t>they are captives</w:t>
      </w:r>
      <w:r w:rsidR="00612AAC" w:rsidRPr="00155E4F">
        <w:rPr>
          <w:rFonts w:asciiTheme="minorBidi" w:hAnsiTheme="minorBidi"/>
          <w:color w:val="000000" w:themeColor="text1"/>
          <w:sz w:val="24"/>
          <w:szCs w:val="24"/>
          <w:lang w:val="en"/>
        </w:rPr>
        <w:t>,</w:t>
      </w:r>
      <w:r w:rsidR="00293F2F" w:rsidRPr="00155E4F">
        <w:rPr>
          <w:rFonts w:asciiTheme="minorBidi" w:hAnsiTheme="minorBidi"/>
          <w:color w:val="000000" w:themeColor="text1"/>
          <w:sz w:val="24"/>
          <w:szCs w:val="24"/>
          <w:lang w:val="en"/>
        </w:rPr>
        <w:t xml:space="preserve"> in irons</w:t>
      </w:r>
      <w:r w:rsidR="00A1306F" w:rsidRPr="00155E4F">
        <w:rPr>
          <w:rFonts w:asciiTheme="minorBidi" w:hAnsiTheme="minorBidi"/>
          <w:color w:val="000000" w:themeColor="text1"/>
          <w:sz w:val="24"/>
          <w:szCs w:val="24"/>
          <w:lang w:val="en"/>
        </w:rPr>
        <w:t>. L</w:t>
      </w:r>
      <w:r w:rsidR="00977B01" w:rsidRPr="00155E4F">
        <w:rPr>
          <w:rFonts w:asciiTheme="minorBidi" w:hAnsiTheme="minorBidi"/>
          <w:color w:val="000000" w:themeColor="text1"/>
          <w:sz w:val="24"/>
          <w:szCs w:val="24"/>
          <w:lang w:val="en"/>
        </w:rPr>
        <w:t xml:space="preserve">ike a reed they will bow their head before </w:t>
      </w:r>
      <w:r w:rsidR="006D347B">
        <w:rPr>
          <w:rFonts w:asciiTheme="minorBidi" w:hAnsiTheme="minorBidi"/>
          <w:color w:val="000000" w:themeColor="text1"/>
          <w:sz w:val="24"/>
          <w:szCs w:val="24"/>
          <w:lang w:val="en-GB"/>
        </w:rPr>
        <w:t>every</w:t>
      </w:r>
      <w:r w:rsidR="009826EB" w:rsidRPr="00155E4F">
        <w:rPr>
          <w:rFonts w:asciiTheme="minorBidi" w:hAnsiTheme="minorBidi"/>
          <w:color w:val="000000" w:themeColor="text1"/>
          <w:sz w:val="24"/>
          <w:szCs w:val="24"/>
          <w:lang w:val="en-GB"/>
        </w:rPr>
        <w:t xml:space="preserve"> </w:t>
      </w:r>
      <w:r w:rsidR="00977B01" w:rsidRPr="00155E4F">
        <w:rPr>
          <w:rFonts w:asciiTheme="minorBidi" w:hAnsiTheme="minorBidi"/>
          <w:color w:val="000000" w:themeColor="text1"/>
          <w:sz w:val="24"/>
          <w:szCs w:val="24"/>
          <w:lang w:val="en"/>
        </w:rPr>
        <w:t>m</w:t>
      </w:r>
      <w:r w:rsidR="004A47F0" w:rsidRPr="00155E4F">
        <w:rPr>
          <w:rFonts w:asciiTheme="minorBidi" w:hAnsiTheme="minorBidi"/>
          <w:color w:val="000000" w:themeColor="text1"/>
          <w:sz w:val="24"/>
          <w:szCs w:val="24"/>
          <w:lang w:val="en"/>
        </w:rPr>
        <w:t>a</w:t>
      </w:r>
      <w:r w:rsidR="00977B01" w:rsidRPr="00155E4F">
        <w:rPr>
          <w:rFonts w:asciiTheme="minorBidi" w:hAnsiTheme="minorBidi"/>
          <w:color w:val="000000" w:themeColor="text1"/>
          <w:sz w:val="24"/>
          <w:szCs w:val="24"/>
          <w:lang w:val="en"/>
        </w:rPr>
        <w:t>n of faith</w:t>
      </w:r>
      <w:r w:rsidR="00466889" w:rsidRPr="00155E4F">
        <w:rPr>
          <w:rFonts w:asciiTheme="minorBidi" w:hAnsiTheme="minorBidi"/>
          <w:color w:val="000000" w:themeColor="text1"/>
          <w:sz w:val="24"/>
          <w:szCs w:val="24"/>
        </w:rPr>
        <w:t xml:space="preserve">, even </w:t>
      </w:r>
      <w:r w:rsidR="00275728" w:rsidRPr="00155E4F">
        <w:rPr>
          <w:rFonts w:asciiTheme="minorBidi" w:hAnsiTheme="minorBidi"/>
          <w:color w:val="000000" w:themeColor="text1"/>
          <w:sz w:val="24"/>
          <w:szCs w:val="24"/>
          <w:lang w:val="en"/>
        </w:rPr>
        <w:t>if he has seven abominations in his heart.</w:t>
      </w:r>
      <w:r w:rsidR="00DD3F90">
        <w:rPr>
          <w:rStyle w:val="EndnoteReference"/>
          <w:rFonts w:asciiTheme="minorBidi" w:hAnsiTheme="minorBidi"/>
          <w:color w:val="000000" w:themeColor="text1"/>
          <w:sz w:val="24"/>
          <w:szCs w:val="24"/>
          <w:lang w:val="en"/>
        </w:rPr>
        <w:endnoteReference w:id="9"/>
      </w:r>
      <w:r w:rsidR="00275728" w:rsidRPr="00155E4F">
        <w:rPr>
          <w:rFonts w:asciiTheme="minorBidi" w:hAnsiTheme="minorBidi"/>
          <w:color w:val="000000" w:themeColor="text1"/>
          <w:sz w:val="24"/>
          <w:szCs w:val="24"/>
          <w:lang w:val="en"/>
        </w:rPr>
        <w:t xml:space="preserve"> </w:t>
      </w:r>
      <w:r w:rsidR="009E2BBE" w:rsidRPr="00155E4F">
        <w:rPr>
          <w:rFonts w:asciiTheme="minorBidi" w:hAnsiTheme="minorBidi"/>
          <w:color w:val="000000" w:themeColor="text1"/>
          <w:sz w:val="24"/>
          <w:szCs w:val="24"/>
          <w:lang w:val="en"/>
        </w:rPr>
        <w:t>Wh</w:t>
      </w:r>
      <w:r w:rsidR="00E16098" w:rsidRPr="00155E4F">
        <w:rPr>
          <w:rFonts w:asciiTheme="minorBidi" w:hAnsiTheme="minorBidi"/>
          <w:color w:val="000000" w:themeColor="text1"/>
          <w:sz w:val="24"/>
          <w:szCs w:val="24"/>
          <w:lang w:val="en"/>
        </w:rPr>
        <w:t xml:space="preserve">ereas </w:t>
      </w:r>
      <w:r w:rsidR="003745EB" w:rsidRPr="00155E4F">
        <w:rPr>
          <w:rFonts w:asciiTheme="minorBidi" w:hAnsiTheme="minorBidi"/>
          <w:color w:val="000000" w:themeColor="text1"/>
          <w:sz w:val="24"/>
          <w:szCs w:val="24"/>
          <w:lang w:val="en"/>
        </w:rPr>
        <w:t xml:space="preserve">we call on </w:t>
      </w:r>
      <w:r w:rsidR="00275728" w:rsidRPr="00155E4F">
        <w:rPr>
          <w:rFonts w:asciiTheme="minorBidi" w:hAnsiTheme="minorBidi"/>
          <w:color w:val="000000" w:themeColor="text1"/>
          <w:sz w:val="24"/>
          <w:szCs w:val="24"/>
          <w:lang w:val="en"/>
        </w:rPr>
        <w:t xml:space="preserve">the name of the Lord </w:t>
      </w:r>
      <w:r w:rsidR="009E2BBE" w:rsidRPr="00155E4F">
        <w:rPr>
          <w:rFonts w:asciiTheme="minorBidi" w:hAnsiTheme="minorBidi"/>
          <w:color w:val="000000" w:themeColor="text1"/>
          <w:sz w:val="24"/>
          <w:szCs w:val="24"/>
          <w:lang w:val="en"/>
        </w:rPr>
        <w:t>our God, but</w:t>
      </w:r>
      <w:r w:rsidR="00275728" w:rsidRPr="00155E4F">
        <w:rPr>
          <w:rFonts w:asciiTheme="minorBidi" w:hAnsiTheme="minorBidi"/>
          <w:color w:val="000000" w:themeColor="text1"/>
          <w:sz w:val="24"/>
          <w:szCs w:val="24"/>
          <w:lang w:val="en"/>
        </w:rPr>
        <w:t xml:space="preserve"> we are not heard. </w:t>
      </w:r>
      <w:r w:rsidR="00ED6377" w:rsidRPr="00155E4F">
        <w:rPr>
          <w:rFonts w:asciiTheme="minorBidi" w:hAnsiTheme="minorBidi"/>
          <w:color w:val="000000" w:themeColor="text1"/>
          <w:sz w:val="24"/>
          <w:szCs w:val="24"/>
          <w:lang w:val="en"/>
        </w:rPr>
        <w:t xml:space="preserve">Our Lord is </w:t>
      </w:r>
      <w:r w:rsidR="008306FA" w:rsidRPr="00155E4F">
        <w:rPr>
          <w:rFonts w:asciiTheme="minorBidi" w:hAnsiTheme="minorBidi"/>
          <w:color w:val="000000" w:themeColor="text1"/>
          <w:sz w:val="24"/>
          <w:szCs w:val="24"/>
          <w:lang w:val="en"/>
        </w:rPr>
        <w:t>O</w:t>
      </w:r>
      <w:r w:rsidR="00ED6377" w:rsidRPr="00155E4F">
        <w:rPr>
          <w:rFonts w:asciiTheme="minorBidi" w:hAnsiTheme="minorBidi"/>
          <w:color w:val="000000" w:themeColor="text1"/>
          <w:sz w:val="24"/>
          <w:szCs w:val="24"/>
          <w:lang w:val="en"/>
        </w:rPr>
        <w:t>ne and we will worship Him in pure heart</w:t>
      </w:r>
      <w:r w:rsidR="00A653AE" w:rsidRPr="00155E4F">
        <w:rPr>
          <w:rFonts w:asciiTheme="minorBidi" w:hAnsiTheme="minorBidi"/>
          <w:color w:val="000000" w:themeColor="text1"/>
          <w:sz w:val="24"/>
          <w:szCs w:val="24"/>
          <w:lang w:val="en"/>
        </w:rPr>
        <w:t xml:space="preserve">, </w:t>
      </w:r>
      <w:r w:rsidR="0006753C" w:rsidRPr="00155E4F">
        <w:rPr>
          <w:rFonts w:asciiTheme="minorBidi" w:hAnsiTheme="minorBidi"/>
          <w:color w:val="000000" w:themeColor="text1"/>
          <w:sz w:val="24"/>
          <w:szCs w:val="24"/>
          <w:lang w:val="en"/>
        </w:rPr>
        <w:t>even if</w:t>
      </w:r>
      <w:r w:rsidR="00652554" w:rsidRPr="00155E4F">
        <w:rPr>
          <w:rFonts w:asciiTheme="minorBidi" w:hAnsiTheme="minorBidi"/>
          <w:color w:val="000000" w:themeColor="text1"/>
          <w:sz w:val="24"/>
          <w:szCs w:val="24"/>
          <w:lang w:val="en"/>
        </w:rPr>
        <w:t xml:space="preserve"> we do not know what to do </w:t>
      </w:r>
      <w:r w:rsidR="008306FA" w:rsidRPr="00155E4F">
        <w:rPr>
          <w:rFonts w:asciiTheme="minorBidi" w:hAnsiTheme="minorBidi"/>
          <w:color w:val="000000" w:themeColor="text1"/>
          <w:sz w:val="24"/>
          <w:szCs w:val="24"/>
        </w:rPr>
        <w:t xml:space="preserve">in order to restore the </w:t>
      </w:r>
      <w:r w:rsidR="00372F1B" w:rsidRPr="00155E4F">
        <w:rPr>
          <w:rFonts w:asciiTheme="minorBidi" w:hAnsiTheme="minorBidi"/>
          <w:color w:val="000000" w:themeColor="text1"/>
          <w:sz w:val="24"/>
          <w:szCs w:val="24"/>
        </w:rPr>
        <w:t>C</w:t>
      </w:r>
      <w:r w:rsidR="008306FA" w:rsidRPr="00155E4F">
        <w:rPr>
          <w:rFonts w:asciiTheme="minorBidi" w:hAnsiTheme="minorBidi"/>
          <w:color w:val="000000" w:themeColor="text1"/>
          <w:sz w:val="24"/>
          <w:szCs w:val="24"/>
        </w:rPr>
        <w:t xml:space="preserve">ovenant </w:t>
      </w:r>
      <w:r w:rsidR="00E406FE" w:rsidRPr="00155E4F">
        <w:rPr>
          <w:rFonts w:asciiTheme="minorBidi" w:hAnsiTheme="minorBidi"/>
          <w:color w:val="000000" w:themeColor="text1"/>
          <w:sz w:val="24"/>
          <w:szCs w:val="24"/>
        </w:rPr>
        <w:t xml:space="preserve">that </w:t>
      </w:r>
      <w:r w:rsidR="008306FA" w:rsidRPr="00155E4F">
        <w:rPr>
          <w:rFonts w:asciiTheme="minorBidi" w:hAnsiTheme="minorBidi"/>
          <w:color w:val="000000" w:themeColor="text1"/>
          <w:sz w:val="24"/>
          <w:szCs w:val="24"/>
        </w:rPr>
        <w:t xml:space="preserve">He made with us at </w:t>
      </w:r>
      <w:r w:rsidR="008306FA" w:rsidRPr="00702E59">
        <w:rPr>
          <w:rFonts w:asciiTheme="minorBidi" w:hAnsiTheme="minorBidi"/>
          <w:sz w:val="24"/>
          <w:szCs w:val="24"/>
        </w:rPr>
        <w:lastRenderedPageBreak/>
        <w:t>Hore</w:t>
      </w:r>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w:t>
      </w:r>
      <w:r w:rsidR="00E10B70" w:rsidRPr="00702E59">
        <w:rPr>
          <w:rFonts w:asciiTheme="minorBidi" w:hAnsiTheme="minorBidi"/>
          <w:sz w:val="24"/>
          <w:szCs w:val="24"/>
          <w:lang w:val="en"/>
        </w:rPr>
        <w:t xml:space="preserve">our heads </w:t>
      </w:r>
      <w:r w:rsidR="00275728" w:rsidRPr="00702E59">
        <w:rPr>
          <w:rFonts w:asciiTheme="minorBidi" w:hAnsiTheme="minorBidi"/>
          <w:sz w:val="24"/>
          <w:szCs w:val="24"/>
          <w:lang w:val="en"/>
        </w:rPr>
        <w:t>in the sand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r w:rsidR="00E10B70">
        <w:rPr>
          <w:rFonts w:asciiTheme="minorBidi" w:hAnsiTheme="minorBidi"/>
          <w:sz w:val="24"/>
          <w:szCs w:val="24"/>
          <w:lang w:val="en"/>
        </w:rPr>
        <w:t>“</w:t>
      </w:r>
      <w:r w:rsidR="00BC3BA0">
        <w:rPr>
          <w:rFonts w:asciiTheme="minorBidi" w:hAnsiTheme="minorBidi"/>
          <w:sz w:val="24"/>
          <w:szCs w:val="24"/>
        </w:rPr>
        <w:t>H</w:t>
      </w:r>
      <w:r w:rsidR="00EB44BC" w:rsidRPr="00702E59">
        <w:rPr>
          <w:rFonts w:asciiTheme="minorBidi" w:hAnsiTheme="minorBidi"/>
          <w:sz w:val="24"/>
          <w:szCs w:val="24"/>
          <w:lang w:val="en"/>
        </w:rPr>
        <w:t>e does not see us</w:t>
      </w:r>
      <w:r w:rsidR="00E10B70">
        <w:rPr>
          <w:rFonts w:asciiTheme="minorBidi" w:hAnsiTheme="minorBidi"/>
          <w:sz w:val="24"/>
          <w:szCs w:val="24"/>
          <w:lang w:val="en"/>
        </w:rPr>
        <w:t>”</w:t>
      </w:r>
      <w:r w:rsidR="008A50EA">
        <w:rPr>
          <w:rFonts w:asciiTheme="minorBidi" w:hAnsiTheme="minorBidi"/>
          <w:sz w:val="24"/>
          <w:szCs w:val="24"/>
          <w:lang w:val="en"/>
        </w:rPr>
        <w:t xml:space="preserve"> </w:t>
      </w:r>
      <w:r w:rsidR="008A50EA" w:rsidRPr="005A6172">
        <w:rPr>
          <w:rFonts w:asciiTheme="minorBidi" w:hAnsiTheme="minorBidi"/>
          <w:sz w:val="24"/>
          <w:szCs w:val="24"/>
          <w:lang w:val="en"/>
        </w:rPr>
        <w:t>[</w:t>
      </w:r>
      <w:r w:rsidR="005A6172" w:rsidRPr="005A6172">
        <w:rPr>
          <w:rFonts w:asciiTheme="minorBidi" w:hAnsiTheme="minorBidi"/>
          <w:sz w:val="24"/>
          <w:szCs w:val="24"/>
          <w:lang w:val="en"/>
        </w:rPr>
        <w:t>Ezek 8:12]</w:t>
      </w:r>
      <w:r w:rsidR="00E10B70">
        <w:rPr>
          <w:rFonts w:asciiTheme="minorBidi" w:hAnsiTheme="minorBidi"/>
          <w:sz w:val="24"/>
          <w:szCs w:val="24"/>
          <w:lang w:val="en"/>
        </w:rPr>
        <w:t>?</w:t>
      </w:r>
    </w:p>
    <w:p w14:paraId="5BE28DF7" w14:textId="77777777" w:rsidR="007300E4" w:rsidRDefault="007300E4">
      <w:pPr>
        <w:bidi w:val="0"/>
        <w:rPr>
          <w:rFonts w:asciiTheme="minorBidi" w:hAnsiTheme="minorBidi"/>
          <w:sz w:val="24"/>
          <w:szCs w:val="24"/>
          <w:lang w:val="en"/>
        </w:rPr>
      </w:pPr>
      <w:r>
        <w:rPr>
          <w:rFonts w:asciiTheme="minorBidi" w:hAnsiTheme="minorBidi"/>
          <w:sz w:val="24"/>
          <w:szCs w:val="24"/>
          <w:lang w:val="en"/>
        </w:rPr>
        <w:br w:type="page"/>
      </w:r>
    </w:p>
    <w:p w14:paraId="73C9F78E" w14:textId="79C6D4E7" w:rsidR="00D43793" w:rsidRDefault="001A741C" w:rsidP="00D43793">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hAnsiTheme="minorBidi"/>
          <w:sz w:val="24"/>
          <w:szCs w:val="24"/>
          <w:lang w:val="en"/>
        </w:rPr>
        <w:lastRenderedPageBreak/>
        <w:t>Page 10</w:t>
      </w:r>
    </w:p>
    <w:p w14:paraId="084B43CC" w14:textId="77777777" w:rsidR="001A741C" w:rsidRDefault="001A741C" w:rsidP="001A741C">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p>
    <w:p w14:paraId="03E533E0" w14:textId="20E94D9D" w:rsidR="00073F1F" w:rsidRDefault="00073F1F" w:rsidP="00073F1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222222"/>
          <w:sz w:val="24"/>
          <w:szCs w:val="24"/>
          <w:lang w:val="en"/>
        </w:rPr>
      </w:pPr>
      <w:r>
        <w:rPr>
          <w:rFonts w:asciiTheme="minorBidi" w:hAnsiTheme="minorBidi"/>
          <w:color w:val="222222"/>
          <w:sz w:val="24"/>
          <w:szCs w:val="24"/>
          <w:lang w:val="en"/>
        </w:rPr>
        <w:tab/>
      </w:r>
      <w:r w:rsidR="00030865" w:rsidRPr="00155E4F">
        <w:rPr>
          <w:rFonts w:asciiTheme="minorBidi" w:hAnsiTheme="minorBidi"/>
          <w:color w:val="000000" w:themeColor="text1"/>
          <w:sz w:val="24"/>
          <w:szCs w:val="24"/>
          <w:lang w:val="en"/>
        </w:rPr>
        <w:t xml:space="preserve">God will surely search it out, for He knows the secrets of the heart, and He knows that Israel is like a swallow that flies away: thousands of them will be ready at any time to leave our camp, </w:t>
      </w:r>
      <w:r w:rsidR="00635100" w:rsidRPr="00155E4F">
        <w:rPr>
          <w:rFonts w:asciiTheme="minorBidi" w:hAnsiTheme="minorBidi"/>
          <w:color w:val="000000" w:themeColor="text1"/>
          <w:sz w:val="24"/>
          <w:szCs w:val="24"/>
          <w:lang w:val="en"/>
        </w:rPr>
        <w:t xml:space="preserve">when all goes well with </w:t>
      </w:r>
      <w:r w:rsidR="00030865" w:rsidRPr="00155E4F">
        <w:rPr>
          <w:rFonts w:asciiTheme="minorBidi" w:hAnsiTheme="minorBidi"/>
          <w:color w:val="000000" w:themeColor="text1"/>
          <w:sz w:val="24"/>
          <w:szCs w:val="24"/>
          <w:lang w:val="en"/>
        </w:rPr>
        <w:t xml:space="preserve">them, and to </w:t>
      </w:r>
      <w:r w:rsidR="00635100" w:rsidRPr="00155E4F">
        <w:rPr>
          <w:rFonts w:asciiTheme="minorBidi" w:hAnsiTheme="minorBidi"/>
          <w:color w:val="000000" w:themeColor="text1"/>
          <w:sz w:val="24"/>
          <w:szCs w:val="24"/>
          <w:lang w:val="en"/>
        </w:rPr>
        <w:t xml:space="preserve">assimilate </w:t>
      </w:r>
      <w:r w:rsidR="00030865" w:rsidRPr="00155E4F">
        <w:rPr>
          <w:rFonts w:asciiTheme="minorBidi" w:hAnsiTheme="minorBidi"/>
          <w:color w:val="000000" w:themeColor="text1"/>
          <w:sz w:val="24"/>
          <w:szCs w:val="24"/>
          <w:lang w:val="en"/>
        </w:rPr>
        <w:t xml:space="preserve">with </w:t>
      </w:r>
      <w:r w:rsidR="00635100" w:rsidRPr="00155E4F">
        <w:rPr>
          <w:rFonts w:asciiTheme="minorBidi" w:hAnsiTheme="minorBidi"/>
          <w:color w:val="000000" w:themeColor="text1"/>
          <w:sz w:val="24"/>
          <w:szCs w:val="24"/>
          <w:lang w:val="en"/>
        </w:rPr>
        <w:t xml:space="preserve">the </w:t>
      </w:r>
      <w:r w:rsidR="00FF5BDD" w:rsidRPr="00155E4F">
        <w:rPr>
          <w:rFonts w:asciiTheme="minorBidi" w:hAnsiTheme="minorBidi"/>
          <w:color w:val="000000" w:themeColor="text1"/>
          <w:sz w:val="24"/>
          <w:szCs w:val="24"/>
          <w:lang w:val="en"/>
        </w:rPr>
        <w:t>g</w:t>
      </w:r>
      <w:r w:rsidR="00030865" w:rsidRPr="00155E4F">
        <w:rPr>
          <w:rFonts w:asciiTheme="minorBidi" w:hAnsiTheme="minorBidi"/>
          <w:color w:val="000000" w:themeColor="text1"/>
          <w:sz w:val="24"/>
          <w:szCs w:val="24"/>
          <w:lang w:val="en"/>
        </w:rPr>
        <w:t>entiles.</w:t>
      </w:r>
      <w:r w:rsidR="00030865" w:rsidRPr="00155E4F">
        <w:rPr>
          <w:rStyle w:val="FootnoteReference"/>
          <w:rFonts w:asciiTheme="minorBidi" w:hAnsiTheme="minorBidi"/>
          <w:color w:val="000000" w:themeColor="text1"/>
          <w:sz w:val="24"/>
          <w:szCs w:val="24"/>
          <w:lang w:val="en"/>
        </w:rPr>
        <w:footnoteReference w:id="13"/>
      </w:r>
      <w:r w:rsidR="00030865" w:rsidRPr="00155E4F">
        <w:rPr>
          <w:rFonts w:asciiTheme="minorBidi" w:hAnsiTheme="minorBidi"/>
          <w:color w:val="000000" w:themeColor="text1"/>
          <w:sz w:val="24"/>
          <w:szCs w:val="24"/>
          <w:lang w:val="en"/>
        </w:rPr>
        <w:t xml:space="preserve"> —The place of </w:t>
      </w:r>
      <w:r w:rsidR="00675BEA" w:rsidRPr="00155E4F">
        <w:rPr>
          <w:rFonts w:asciiTheme="minorBidi" w:hAnsiTheme="minorBidi"/>
          <w:color w:val="000000" w:themeColor="text1"/>
          <w:sz w:val="24"/>
          <w:szCs w:val="24"/>
          <w:lang w:val="en"/>
        </w:rPr>
        <w:t>thei</w:t>
      </w:r>
      <w:r w:rsidR="00605D63" w:rsidRPr="00155E4F">
        <w:rPr>
          <w:rFonts w:asciiTheme="minorBidi" w:hAnsiTheme="minorBidi"/>
          <w:color w:val="000000" w:themeColor="text1"/>
          <w:sz w:val="24"/>
          <w:szCs w:val="24"/>
          <w:lang w:val="en"/>
        </w:rPr>
        <w:t>r</w:t>
      </w:r>
      <w:r w:rsidR="00675BEA"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lang w:val="en"/>
        </w:rPr>
        <w:t xml:space="preserve">prayer </w:t>
      </w:r>
      <w:r w:rsidR="00675BEA" w:rsidRPr="00155E4F">
        <w:rPr>
          <w:rFonts w:asciiTheme="minorBidi" w:hAnsiTheme="minorBidi"/>
          <w:color w:val="000000" w:themeColor="text1"/>
          <w:sz w:val="24"/>
          <w:szCs w:val="24"/>
          <w:lang w:val="en"/>
        </w:rPr>
        <w:t>is</w:t>
      </w:r>
      <w:r w:rsidR="00030865" w:rsidRPr="00155E4F">
        <w:rPr>
          <w:rFonts w:asciiTheme="minorBidi" w:hAnsiTheme="minorBidi"/>
          <w:color w:val="000000" w:themeColor="text1"/>
          <w:sz w:val="24"/>
          <w:szCs w:val="24"/>
          <w:lang w:val="en"/>
        </w:rPr>
        <w:t xml:space="preserve"> empty, no one leave</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or enter</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New moon and sabbath, or Torah reading will gather ten people at most, if there is no lion roaming in the streets, and there is no one in the city to say </w:t>
      </w:r>
      <w:r w:rsidR="00030865" w:rsidRPr="00155E4F">
        <w:rPr>
          <w:rFonts w:asciiTheme="minorBidi" w:hAnsiTheme="minorBidi"/>
          <w:i/>
          <w:iCs/>
          <w:color w:val="000000" w:themeColor="text1"/>
          <w:sz w:val="24"/>
          <w:szCs w:val="24"/>
          <w:lang w:val="en"/>
        </w:rPr>
        <w:t>Yishtaba</w:t>
      </w:r>
      <w:r w:rsidR="00557A17">
        <w:rPr>
          <w:rFonts w:asciiTheme="minorBidi" w:hAnsiTheme="minorBidi"/>
          <w:i/>
          <w:iCs/>
          <w:sz w:val="24"/>
          <w:szCs w:val="24"/>
          <w:lang w:val="en"/>
        </w:rPr>
        <w:t>ḥ</w:t>
      </w:r>
      <w:r w:rsidR="00030865" w:rsidRPr="00155E4F">
        <w:rPr>
          <w:rFonts w:asciiTheme="minorBidi" w:hAnsiTheme="minorBidi"/>
          <w:color w:val="000000" w:themeColor="text1"/>
          <w:sz w:val="24"/>
          <w:szCs w:val="24"/>
          <w:lang w:val="en"/>
        </w:rPr>
        <w:t>.</w:t>
      </w:r>
      <w:r w:rsidR="00CB47C1" w:rsidRPr="00155E4F">
        <w:rPr>
          <w:rStyle w:val="EndnoteReference"/>
          <w:rFonts w:asciiTheme="minorBidi" w:hAnsiTheme="minorBidi"/>
          <w:color w:val="000000" w:themeColor="text1"/>
          <w:sz w:val="24"/>
          <w:szCs w:val="24"/>
          <w:lang w:val="en"/>
        </w:rPr>
        <w:endnoteReference w:id="10"/>
      </w:r>
      <w:r w:rsidR="00030865" w:rsidRPr="00155E4F">
        <w:rPr>
          <w:rFonts w:asciiTheme="minorBidi" w:hAnsiTheme="minorBidi"/>
          <w:color w:val="000000" w:themeColor="text1"/>
          <w:sz w:val="24"/>
          <w:szCs w:val="24"/>
          <w:lang w:val="en"/>
        </w:rPr>
        <w:t xml:space="preserve"> But here we are a large congregation of God</w:t>
      </w:r>
      <w:r w:rsidR="00030865" w:rsidRPr="00155E4F">
        <w:rPr>
          <w:rStyle w:val="FootnoteReference"/>
          <w:rFonts w:asciiTheme="minorBidi" w:hAnsiTheme="minorBidi"/>
          <w:color w:val="000000" w:themeColor="text1"/>
          <w:sz w:val="24"/>
          <w:szCs w:val="24"/>
          <w:lang w:val="en"/>
        </w:rPr>
        <w:footnoteReference w:id="14"/>
      </w:r>
      <w:r w:rsidR="00030865" w:rsidRPr="00155E4F">
        <w:rPr>
          <w:rFonts w:asciiTheme="minorBidi" w:hAnsiTheme="minorBidi"/>
          <w:color w:val="000000" w:themeColor="text1"/>
          <w:sz w:val="24"/>
          <w:szCs w:val="24"/>
          <w:lang w:val="en"/>
        </w:rPr>
        <w:t xml:space="preserve"> and God is with us, because there are within us ten people who do not know how to do good and bad, and they are ready at </w:t>
      </w:r>
      <w:r w:rsidR="00CB47C1" w:rsidRPr="00155E4F">
        <w:rPr>
          <w:rFonts w:asciiTheme="minorBidi" w:hAnsiTheme="minorBidi"/>
          <w:color w:val="000000" w:themeColor="text1"/>
          <w:sz w:val="24"/>
          <w:szCs w:val="24"/>
          <w:lang w:val="en"/>
        </w:rPr>
        <w:t>every</w:t>
      </w:r>
      <w:r w:rsidR="00030865" w:rsidRPr="00155E4F">
        <w:rPr>
          <w:rFonts w:asciiTheme="minorBidi" w:hAnsiTheme="minorBidi"/>
          <w:color w:val="000000" w:themeColor="text1"/>
          <w:sz w:val="24"/>
          <w:szCs w:val="24"/>
          <w:lang w:val="en"/>
        </w:rPr>
        <w:t xml:space="preserve"> time and season to do the work of </w:t>
      </w:r>
      <w:r w:rsidRPr="00155E4F">
        <w:rPr>
          <w:rFonts w:asciiTheme="minorBidi" w:hAnsiTheme="minorBidi"/>
          <w:color w:val="000000" w:themeColor="text1"/>
          <w:sz w:val="24"/>
          <w:szCs w:val="24"/>
          <w:lang w:val="en"/>
        </w:rPr>
        <w:t xml:space="preserve">the duties of </w:t>
      </w:r>
      <w:r w:rsidR="00030865" w:rsidRPr="00155E4F">
        <w:rPr>
          <w:rFonts w:asciiTheme="minorBidi" w:hAnsiTheme="minorBidi"/>
          <w:color w:val="000000" w:themeColor="text1"/>
          <w:sz w:val="24"/>
          <w:szCs w:val="24"/>
          <w:lang w:val="en"/>
        </w:rPr>
        <w:t>serv</w:t>
      </w:r>
      <w:r w:rsidR="00CB47C1" w:rsidRPr="00155E4F">
        <w:rPr>
          <w:rFonts w:asciiTheme="minorBidi" w:hAnsiTheme="minorBidi"/>
          <w:color w:val="000000" w:themeColor="text1"/>
          <w:sz w:val="24"/>
          <w:szCs w:val="24"/>
          <w:lang w:val="en"/>
        </w:rPr>
        <w:t>ice</w:t>
      </w:r>
      <w:r w:rsidR="00030865" w:rsidRPr="00155E4F">
        <w:rPr>
          <w:rFonts w:asciiTheme="minorBidi" w:hAnsiTheme="minorBidi"/>
          <w:color w:val="000000" w:themeColor="text1"/>
          <w:sz w:val="24"/>
          <w:szCs w:val="24"/>
          <w:lang w:val="en"/>
        </w:rPr>
        <w:t xml:space="preserve"> for the sake of a mone</w:t>
      </w:r>
      <w:r w:rsidRPr="00155E4F">
        <w:rPr>
          <w:rFonts w:asciiTheme="minorBidi" w:hAnsiTheme="minorBidi"/>
          <w:color w:val="000000" w:themeColor="text1"/>
          <w:sz w:val="24"/>
          <w:szCs w:val="24"/>
          <w:lang w:val="en"/>
        </w:rPr>
        <w:t>tary</w:t>
      </w:r>
      <w:r w:rsidR="00030865" w:rsidRPr="00155E4F">
        <w:rPr>
          <w:rFonts w:asciiTheme="minorBidi" w:hAnsiTheme="minorBidi"/>
          <w:color w:val="000000" w:themeColor="text1"/>
          <w:sz w:val="24"/>
          <w:szCs w:val="24"/>
          <w:lang w:val="en"/>
        </w:rPr>
        <w:t xml:space="preserve"> </w:t>
      </w:r>
      <w:r w:rsidRPr="00155E4F">
        <w:rPr>
          <w:rFonts w:asciiTheme="minorBidi" w:hAnsiTheme="minorBidi"/>
          <w:color w:val="000000" w:themeColor="text1"/>
          <w:sz w:val="24"/>
          <w:szCs w:val="24"/>
          <w:lang w:val="en"/>
        </w:rPr>
        <w:t>payment</w:t>
      </w:r>
      <w:r w:rsidR="00030865" w:rsidRPr="00155E4F">
        <w:rPr>
          <w:rFonts w:asciiTheme="minorBidi" w:hAnsiTheme="minorBidi"/>
          <w:color w:val="000000" w:themeColor="text1"/>
          <w:sz w:val="24"/>
          <w:szCs w:val="24"/>
          <w:lang w:val="en"/>
        </w:rPr>
        <w:t xml:space="preserve"> and a loaf of bread</w:t>
      </w:r>
      <w:r w:rsidRPr="00155E4F">
        <w:rPr>
          <w:rFonts w:asciiTheme="minorBidi" w:hAnsiTheme="minorBidi"/>
          <w:color w:val="000000" w:themeColor="text1"/>
          <w:sz w:val="24"/>
          <w:szCs w:val="24"/>
        </w:rPr>
        <w:t>.</w:t>
      </w:r>
      <w:r w:rsidRPr="00155E4F">
        <w:rPr>
          <w:rStyle w:val="FootnoteReference"/>
          <w:rFonts w:asciiTheme="minorBidi" w:hAnsiTheme="minorBidi"/>
          <w:color w:val="000000" w:themeColor="text1"/>
          <w:sz w:val="24"/>
          <w:szCs w:val="24"/>
          <w:lang w:val="en"/>
        </w:rPr>
        <w:footnoteReference w:id="15"/>
      </w:r>
      <w:r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rPr>
        <w:t xml:space="preserve">All this has come upon us because </w:t>
      </w:r>
      <w:r w:rsidRPr="00155E4F">
        <w:rPr>
          <w:rFonts w:asciiTheme="minorBidi" w:hAnsiTheme="minorBidi"/>
          <w:color w:val="000000" w:themeColor="text1"/>
          <w:sz w:val="24"/>
          <w:szCs w:val="24"/>
          <w:lang w:val="en"/>
        </w:rPr>
        <w:t>W</w:t>
      </w:r>
      <w:r w:rsidR="00030865" w:rsidRPr="00155E4F">
        <w:rPr>
          <w:rFonts w:asciiTheme="minorBidi" w:hAnsiTheme="minorBidi"/>
          <w:color w:val="000000" w:themeColor="text1"/>
          <w:sz w:val="24"/>
          <w:szCs w:val="24"/>
          <w:lang w:val="en"/>
        </w:rPr>
        <w:t>oman has been kept away from us and nobody has taken her into His house to take</w:t>
      </w:r>
      <w:r w:rsidRPr="00155E4F">
        <w:rPr>
          <w:rFonts w:asciiTheme="minorBidi" w:hAnsiTheme="minorBidi"/>
          <w:color w:val="000000" w:themeColor="text1"/>
          <w:sz w:val="24"/>
          <w:szCs w:val="24"/>
          <w:lang w:val="en"/>
        </w:rPr>
        <w:t xml:space="preserve"> her</w:t>
      </w:r>
      <w:r w:rsidR="00030865" w:rsidRPr="00155E4F">
        <w:rPr>
          <w:rFonts w:asciiTheme="minorBidi" w:hAnsiTheme="minorBidi"/>
          <w:color w:val="000000" w:themeColor="text1"/>
          <w:sz w:val="24"/>
          <w:szCs w:val="24"/>
          <w:lang w:val="en"/>
        </w:rPr>
        <w:t xml:space="preserve"> part in sacred offerings that the people </w:t>
      </w:r>
      <w:r w:rsidR="00030865" w:rsidRPr="00155E4F">
        <w:rPr>
          <w:rFonts w:asciiTheme="minorBidi" w:hAnsiTheme="minorBidi"/>
          <w:color w:val="000000" w:themeColor="text1"/>
          <w:sz w:val="24"/>
          <w:szCs w:val="24"/>
          <w:lang w:val="en-GB"/>
        </w:rPr>
        <w:t xml:space="preserve">of Israel </w:t>
      </w:r>
      <w:r w:rsidR="00030865" w:rsidRPr="00155E4F">
        <w:rPr>
          <w:rFonts w:asciiTheme="minorBidi" w:hAnsiTheme="minorBidi"/>
          <w:color w:val="000000" w:themeColor="text1"/>
          <w:sz w:val="24"/>
          <w:szCs w:val="24"/>
          <w:lang w:val="en"/>
        </w:rPr>
        <w:t>may consecrate to the Lord.</w:t>
      </w:r>
      <w:r w:rsidR="00BD7163">
        <w:rPr>
          <w:rStyle w:val="EndnoteReference"/>
          <w:rFonts w:asciiTheme="minorBidi" w:hAnsiTheme="minorBidi"/>
          <w:color w:val="000000" w:themeColor="text1"/>
          <w:sz w:val="24"/>
          <w:szCs w:val="24"/>
          <w:lang w:val="en"/>
        </w:rPr>
        <w:endnoteReference w:id="11"/>
      </w:r>
      <w:r w:rsidRPr="00155E4F">
        <w:rPr>
          <w:rFonts w:asciiTheme="minorBidi" w:hAnsiTheme="minorBidi"/>
          <w:color w:val="000000" w:themeColor="text1"/>
          <w:sz w:val="24"/>
          <w:szCs w:val="24"/>
          <w:lang w:val="en"/>
        </w:rPr>
        <w:t xml:space="preserve"> —</w:t>
      </w:r>
    </w:p>
    <w:p w14:paraId="1C640021" w14:textId="31B407EC" w:rsidR="00155E4F" w:rsidRPr="00155E4F" w:rsidRDefault="00073F1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lastRenderedPageBreak/>
        <w:tab/>
      </w:r>
      <w:r w:rsidR="00030865" w:rsidRPr="00155E4F">
        <w:rPr>
          <w:rFonts w:asciiTheme="minorBidi" w:eastAsia="Times New Roman" w:hAnsiTheme="minorBidi"/>
          <w:color w:val="000000" w:themeColor="text1"/>
          <w:sz w:val="24"/>
          <w:szCs w:val="24"/>
          <w:lang w:val="en"/>
        </w:rPr>
        <w:t>Come, let us return to the subject of our investigation and pursue it to know its origin and reason. I</w:t>
      </w:r>
      <w:r w:rsidR="00030865" w:rsidRPr="00155E4F">
        <w:rPr>
          <w:rFonts w:asciiTheme="minorBidi" w:eastAsia="Times New Roman" w:hAnsiTheme="minorBidi"/>
          <w:color w:val="000000" w:themeColor="text1"/>
          <w:sz w:val="24"/>
          <w:szCs w:val="24"/>
          <w:lang w:val="en-GB"/>
        </w:rPr>
        <w:t>f</w:t>
      </w:r>
      <w:r w:rsidR="00030865" w:rsidRPr="00155E4F">
        <w:rPr>
          <w:rFonts w:asciiTheme="minorBidi" w:eastAsia="Times New Roman" w:hAnsiTheme="minorBidi"/>
          <w:color w:val="000000" w:themeColor="text1"/>
          <w:sz w:val="24"/>
          <w:szCs w:val="24"/>
          <w:lang w:val="en"/>
        </w:rPr>
        <w:t xml:space="preserve"> we find its source, we will proceed slowly to the stream</w:t>
      </w:r>
      <w:r w:rsidR="001500A6" w:rsidRPr="00155E4F">
        <w:rPr>
          <w:rFonts w:asciiTheme="minorBidi" w:eastAsia="Times New Roman" w:hAnsiTheme="minorBidi"/>
          <w:color w:val="000000" w:themeColor="text1"/>
          <w:sz w:val="24"/>
          <w:szCs w:val="24"/>
          <w:lang w:val="en"/>
        </w:rPr>
        <w:t>bed</w:t>
      </w:r>
      <w:r w:rsidR="00030865" w:rsidRPr="00155E4F">
        <w:rPr>
          <w:rFonts w:asciiTheme="minorBidi" w:eastAsia="Times New Roman" w:hAnsiTheme="minorBidi"/>
          <w:color w:val="000000" w:themeColor="text1"/>
          <w:sz w:val="24"/>
          <w:szCs w:val="24"/>
          <w:lang w:val="en"/>
        </w:rPr>
        <w:t xml:space="preserve"> from which it began to grow into rivers flowing into the sea of our time</w:t>
      </w:r>
      <w:r w:rsidR="001500A6" w:rsidRPr="00155E4F">
        <w:rPr>
          <w:rFonts w:asciiTheme="minorBidi" w:eastAsia="Times New Roman" w:hAnsiTheme="minorBidi"/>
          <w:color w:val="000000" w:themeColor="text1"/>
          <w:sz w:val="24"/>
          <w:szCs w:val="24"/>
          <w:lang w:val="en"/>
        </w:rPr>
        <w:t>s</w:t>
      </w:r>
      <w:r w:rsidR="00030865" w:rsidRPr="00155E4F">
        <w:rPr>
          <w:rFonts w:asciiTheme="minorBidi" w:eastAsia="Times New Roman" w:hAnsiTheme="minorBidi"/>
          <w:color w:val="000000" w:themeColor="text1"/>
          <w:sz w:val="24"/>
          <w:szCs w:val="24"/>
          <w:lang w:val="en"/>
        </w:rPr>
        <w:t>.</w:t>
      </w:r>
    </w:p>
    <w:p w14:paraId="191FB2A2" w14:textId="5C8DA1BB" w:rsidR="00900409" w:rsidRPr="00155E4F" w:rsidRDefault="00155E4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000000" w:themeColor="text1"/>
          <w:sz w:val="24"/>
          <w:szCs w:val="24"/>
        </w:rPr>
      </w:pPr>
      <w:r w:rsidRPr="00155E4F">
        <w:rPr>
          <w:rFonts w:asciiTheme="minorBidi" w:eastAsia="Times New Roman" w:hAnsiTheme="minorBidi"/>
          <w:color w:val="000000" w:themeColor="text1"/>
          <w:sz w:val="24"/>
          <w:szCs w:val="24"/>
          <w:lang w:val="en"/>
        </w:rPr>
        <w:tab/>
      </w:r>
      <w:r w:rsidR="00030865" w:rsidRPr="00155E4F">
        <w:rPr>
          <w:rFonts w:asciiTheme="minorBidi" w:eastAsia="Times New Roman" w:hAnsiTheme="minorBidi"/>
          <w:color w:val="000000" w:themeColor="text1"/>
          <w:sz w:val="24"/>
          <w:szCs w:val="24"/>
          <w:lang w:val="en"/>
        </w:rPr>
        <w:t xml:space="preserve">The Tannaim of blessed memory, who are like </w:t>
      </w:r>
      <w:r w:rsidR="00900409" w:rsidRPr="00155E4F">
        <w:rPr>
          <w:rFonts w:asciiTheme="minorBidi" w:eastAsia="Times New Roman" w:hAnsiTheme="minorBidi"/>
          <w:color w:val="000000" w:themeColor="text1"/>
          <w:sz w:val="24"/>
          <w:szCs w:val="24"/>
          <w:lang w:val="en"/>
        </w:rPr>
        <w:t>water-</w:t>
      </w:r>
      <w:r w:rsidR="00030865" w:rsidRPr="00155E4F">
        <w:rPr>
          <w:rFonts w:asciiTheme="minorBidi" w:eastAsia="Times New Roman" w:hAnsiTheme="minorBidi"/>
          <w:color w:val="000000" w:themeColor="text1"/>
          <w:sz w:val="24"/>
          <w:szCs w:val="24"/>
          <w:lang w:val="en"/>
        </w:rPr>
        <w:t xml:space="preserve">troughs </w:t>
      </w:r>
      <w:r w:rsidR="00900409" w:rsidRPr="00155E4F">
        <w:rPr>
          <w:rFonts w:asciiTheme="minorBidi" w:eastAsia="Times New Roman" w:hAnsiTheme="minorBidi"/>
          <w:color w:val="000000" w:themeColor="text1"/>
          <w:sz w:val="24"/>
          <w:szCs w:val="24"/>
          <w:lang w:val="en"/>
        </w:rPr>
        <w:t xml:space="preserve">for the flow </w:t>
      </w:r>
      <w:r w:rsidR="00030865" w:rsidRPr="00155E4F">
        <w:rPr>
          <w:rFonts w:asciiTheme="minorBidi" w:eastAsia="Times New Roman" w:hAnsiTheme="minorBidi"/>
          <w:color w:val="000000" w:themeColor="text1"/>
          <w:sz w:val="24"/>
          <w:szCs w:val="24"/>
          <w:lang w:val="en"/>
        </w:rPr>
        <w:t xml:space="preserve">of the true oral tradition by which we live, bequeathed to us three short </w:t>
      </w:r>
      <w:r w:rsidR="00154962" w:rsidRPr="00155E4F">
        <w:rPr>
          <w:rFonts w:asciiTheme="minorBidi" w:eastAsia="Times New Roman" w:hAnsiTheme="minorBidi"/>
          <w:color w:val="000000" w:themeColor="text1"/>
          <w:sz w:val="24"/>
          <w:szCs w:val="24"/>
          <w:lang w:val="en"/>
        </w:rPr>
        <w:t>statements</w:t>
      </w:r>
      <w:r w:rsidR="00030865" w:rsidRPr="00155E4F">
        <w:rPr>
          <w:rFonts w:asciiTheme="minorBidi" w:eastAsia="Times New Roman" w:hAnsiTheme="minorBidi"/>
          <w:color w:val="000000" w:themeColor="text1"/>
          <w:sz w:val="24"/>
          <w:szCs w:val="24"/>
          <w:lang w:val="en"/>
        </w:rPr>
        <w:t>, enigmatic and obscure. It is written in the Mishnah: a) “All obligations of the son upon the father, men are bound but women are exempt</w:t>
      </w:r>
      <w:r w:rsidR="00030865" w:rsidRPr="00155E4F">
        <w:rPr>
          <w:rFonts w:asciiTheme="minorBidi" w:hAnsiTheme="minorBidi"/>
          <w:color w:val="000000" w:themeColor="text1"/>
          <w:sz w:val="24"/>
          <w:szCs w:val="24"/>
          <w:lang w:val="en"/>
        </w:rPr>
        <w:t>, but all obligations of the father upon the son, both men and women are bound.” b)</w:t>
      </w:r>
      <w:r w:rsidR="00AF7445" w:rsidRPr="00155E4F">
        <w:rPr>
          <w:rFonts w:asciiTheme="minorBidi" w:hAnsiTheme="minorBidi" w:hint="cs"/>
          <w:color w:val="000000" w:themeColor="text1"/>
          <w:sz w:val="24"/>
          <w:szCs w:val="24"/>
          <w:rtl/>
          <w:lang w:val="en"/>
        </w:rPr>
        <w:t xml:space="preserve"> </w:t>
      </w:r>
      <w:r w:rsidR="00030865" w:rsidRPr="00155E4F">
        <w:rPr>
          <w:rFonts w:asciiTheme="minorBidi" w:hAnsiTheme="minorBidi"/>
          <w:color w:val="000000" w:themeColor="text1"/>
          <w:sz w:val="24"/>
          <w:szCs w:val="24"/>
          <w:lang w:val="en"/>
        </w:rPr>
        <w:t>“</w:t>
      </w:r>
      <w:r w:rsidR="00030865" w:rsidRPr="00155E4F">
        <w:rPr>
          <w:rFonts w:asciiTheme="minorBidi" w:hAnsiTheme="minorBidi"/>
          <w:color w:val="000000" w:themeColor="text1"/>
          <w:sz w:val="24"/>
          <w:szCs w:val="24"/>
        </w:rPr>
        <w:t>All affirmative</w:t>
      </w:r>
      <w:r w:rsidR="00716490">
        <w:rPr>
          <w:rFonts w:asciiTheme="minorBidi" w:hAnsiTheme="minorBidi"/>
          <w:color w:val="000000" w:themeColor="text1"/>
          <w:sz w:val="24"/>
          <w:szCs w:val="24"/>
        </w:rPr>
        <w:t xml:space="preserve"> [positive]</w:t>
      </w:r>
      <w:r w:rsidR="00030865" w:rsidRPr="00155E4F">
        <w:rPr>
          <w:rFonts w:asciiTheme="minorBidi" w:hAnsiTheme="minorBidi"/>
          <w:color w:val="000000" w:themeColor="text1"/>
          <w:sz w:val="24"/>
          <w:szCs w:val="24"/>
        </w:rPr>
        <w:t xml:space="preserve"> precepts limited to time, </w:t>
      </w:r>
      <w:r w:rsidR="00030865" w:rsidRPr="00155E4F">
        <w:rPr>
          <w:rFonts w:asciiTheme="minorBidi" w:eastAsia="Times New Roman" w:hAnsiTheme="minorBidi"/>
          <w:color w:val="000000" w:themeColor="text1"/>
          <w:sz w:val="24"/>
          <w:szCs w:val="24"/>
          <w:lang w:val="en"/>
        </w:rPr>
        <w:t>men are bound but women are exempt</w:t>
      </w:r>
      <w:r w:rsidR="00030865" w:rsidRPr="00155E4F">
        <w:rPr>
          <w:rFonts w:asciiTheme="minorBidi" w:hAnsiTheme="minorBidi"/>
          <w:color w:val="000000" w:themeColor="text1"/>
          <w:sz w:val="24"/>
          <w:szCs w:val="24"/>
        </w:rPr>
        <w:t>;”</w:t>
      </w:r>
      <w:r w:rsidR="001500A6" w:rsidRPr="00155E4F">
        <w:rPr>
          <w:rStyle w:val="EndnoteReference"/>
          <w:rFonts w:asciiTheme="minorBidi" w:hAnsiTheme="minorBidi"/>
          <w:color w:val="000000" w:themeColor="text1"/>
          <w:sz w:val="24"/>
          <w:szCs w:val="24"/>
        </w:rPr>
        <w:endnoteReference w:id="12"/>
      </w:r>
      <w:r w:rsidR="00030865" w:rsidRPr="00155E4F">
        <w:rPr>
          <w:rFonts w:asciiTheme="minorBidi" w:hAnsiTheme="minorBidi"/>
          <w:color w:val="000000" w:themeColor="text1"/>
          <w:sz w:val="24"/>
          <w:szCs w:val="24"/>
        </w:rPr>
        <w:t xml:space="preserve"> </w:t>
      </w:r>
    </w:p>
    <w:p w14:paraId="3668A82F" w14:textId="77777777" w:rsidR="007300E4" w:rsidRDefault="007300E4">
      <w:pPr>
        <w:bidi w:val="0"/>
        <w:rPr>
          <w:rFonts w:asciiTheme="minorBidi" w:hAnsiTheme="minorBidi"/>
          <w:sz w:val="24"/>
          <w:szCs w:val="24"/>
        </w:rPr>
      </w:pPr>
      <w:r>
        <w:rPr>
          <w:rFonts w:asciiTheme="minorBidi" w:hAnsiTheme="minorBidi"/>
          <w:sz w:val="24"/>
          <w:szCs w:val="24"/>
        </w:rPr>
        <w:br w:type="page"/>
      </w:r>
    </w:p>
    <w:p w14:paraId="46640631" w14:textId="6FB9651B"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11</w:t>
      </w:r>
    </w:p>
    <w:p w14:paraId="064E4EEF" w14:textId="23DFB02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t xml:space="preserve"> c) </w:t>
      </w:r>
      <w:r>
        <w:rPr>
          <w:rFonts w:asciiTheme="minorBidi" w:hAnsiTheme="minorBidi"/>
          <w:sz w:val="24"/>
          <w:szCs w:val="24"/>
        </w:rPr>
        <w:t>“</w:t>
      </w:r>
      <w:r w:rsidRPr="00E72E60">
        <w:rPr>
          <w:rFonts w:asciiTheme="minorBidi" w:hAnsiTheme="minorBidi"/>
          <w:sz w:val="24"/>
          <w:szCs w:val="24"/>
        </w:rPr>
        <w:t xml:space="preserve">All negative precepts, whether limited to time or not limited to time, are binding upon both men and women excepting </w:t>
      </w:r>
      <w:r w:rsidR="00675BEA" w:rsidRPr="00E72E60">
        <w:rPr>
          <w:rFonts w:asciiTheme="minorBidi" w:hAnsiTheme="minorBidi"/>
          <w:sz w:val="24"/>
          <w:szCs w:val="24"/>
        </w:rPr>
        <w:t>y</w:t>
      </w:r>
      <w:r w:rsidR="00EC60C3" w:rsidRPr="00E72E60">
        <w:rPr>
          <w:rFonts w:asciiTheme="minorBidi" w:hAnsiTheme="minorBidi"/>
          <w:sz w:val="24"/>
          <w:szCs w:val="24"/>
        </w:rPr>
        <w:t>ou</w:t>
      </w:r>
      <w:r w:rsidR="00675BEA" w:rsidRPr="00E72E60">
        <w:rPr>
          <w:rFonts w:asciiTheme="minorBidi" w:hAnsiTheme="minorBidi"/>
          <w:sz w:val="24"/>
          <w:szCs w:val="24"/>
        </w:rPr>
        <w:t xml:space="preserve"> shall not round</w:t>
      </w:r>
      <w:r w:rsidR="00191E92" w:rsidRPr="00DF467C">
        <w:rPr>
          <w:rFonts w:asciiTheme="minorBidi" w:hAnsiTheme="minorBidi"/>
          <w:color w:val="000000"/>
          <w:sz w:val="24"/>
          <w:szCs w:val="24"/>
          <w:shd w:val="clear" w:color="auto" w:fill="FFFFFF"/>
        </w:rPr>
        <w:t xml:space="preserve"> off, and you shall not destroy</w:t>
      </w:r>
      <w:r w:rsidR="00675BEA" w:rsidRPr="00E72E60">
        <w:rPr>
          <w:rFonts w:asciiTheme="minorBidi" w:hAnsiTheme="minorBidi"/>
          <w:sz w:val="24"/>
          <w:szCs w:val="24"/>
        </w:rPr>
        <w:t>, and he shall not defile himself to the dead</w:t>
      </w:r>
      <w:r w:rsidR="00675BEA">
        <w:rPr>
          <w:rFonts w:asciiTheme="minorBidi" w:hAnsiTheme="minorBidi"/>
          <w:sz w:val="24"/>
          <w:szCs w:val="24"/>
        </w:rPr>
        <w:t>.”</w:t>
      </w:r>
      <w:r w:rsidRPr="00DF467C">
        <w:rPr>
          <w:rStyle w:val="FootnoteReference"/>
          <w:rFonts w:asciiTheme="minorBidi" w:hAnsiTheme="minorBidi"/>
          <w:sz w:val="24"/>
          <w:szCs w:val="24"/>
        </w:rPr>
        <w:footnoteReference w:id="16"/>
      </w:r>
    </w:p>
    <w:p w14:paraId="0536E518" w14:textId="0008853F" w:rsidR="00030865" w:rsidRDefault="00030865" w:rsidP="00030865">
      <w:pPr>
        <w:pStyle w:val="HTMLPreformatted"/>
        <w:shd w:val="clear" w:color="auto" w:fill="FFFFFF" w:themeFill="background1"/>
        <w:spacing w:line="540" w:lineRule="atLeast"/>
        <w:rPr>
          <w:rFonts w:asciiTheme="minorBidi" w:hAnsiTheme="minorBidi" w:cstheme="minorBidi"/>
          <w:sz w:val="24"/>
          <w:szCs w:val="24"/>
          <w:shd w:val="clear" w:color="auto" w:fill="FFFFFF" w:themeFill="background1"/>
          <w:lang w:val="en"/>
        </w:rPr>
      </w:pPr>
      <w:r>
        <w:rPr>
          <w:rFonts w:asciiTheme="minorBidi" w:hAnsiTheme="minorBidi" w:cstheme="minorBidi"/>
          <w:sz w:val="24"/>
          <w:szCs w:val="24"/>
        </w:rPr>
        <w:t xml:space="preserve">      </w:t>
      </w:r>
      <w:r w:rsidRPr="00021EDC">
        <w:rPr>
          <w:rFonts w:asciiTheme="minorBidi" w:hAnsiTheme="minorBidi" w:cstheme="minorBidi"/>
          <w:sz w:val="24"/>
          <w:szCs w:val="24"/>
        </w:rPr>
        <w:t>Lo our holy Rabbi [</w:t>
      </w:r>
      <w:r>
        <w:rPr>
          <w:rFonts w:asciiTheme="minorBidi" w:hAnsiTheme="minorBidi" w:cstheme="minorBidi"/>
          <w:sz w:val="24"/>
          <w:szCs w:val="24"/>
        </w:rPr>
        <w:t>R.</w:t>
      </w:r>
      <w:r w:rsidR="00A47676">
        <w:rPr>
          <w:rFonts w:asciiTheme="minorBidi" w:hAnsiTheme="minorBidi" w:cstheme="minorBidi"/>
          <w:sz w:val="24"/>
          <w:szCs w:val="24"/>
        </w:rPr>
        <w:t xml:space="preserve"> J</w:t>
      </w:r>
      <w:r w:rsidRPr="00021EDC">
        <w:rPr>
          <w:rFonts w:asciiTheme="minorBidi" w:hAnsiTheme="minorBidi" w:cstheme="minorBidi"/>
          <w:sz w:val="24"/>
          <w:szCs w:val="24"/>
        </w:rPr>
        <w:t xml:space="preserve">udah </w:t>
      </w:r>
      <w:r w:rsidR="00A47676">
        <w:rPr>
          <w:rFonts w:asciiTheme="minorBidi" w:hAnsiTheme="minorBidi" w:cstheme="minorBidi"/>
          <w:sz w:val="24"/>
          <w:szCs w:val="24"/>
        </w:rPr>
        <w:t>h</w:t>
      </w:r>
      <w:r w:rsidRPr="00021EDC">
        <w:rPr>
          <w:rFonts w:asciiTheme="minorBidi" w:hAnsiTheme="minorBidi" w:cstheme="minorBidi"/>
          <w:sz w:val="24"/>
          <w:szCs w:val="24"/>
        </w:rPr>
        <w:t>a</w:t>
      </w:r>
      <w:r w:rsidR="00A47676">
        <w:rPr>
          <w:rFonts w:asciiTheme="minorBidi" w:hAnsiTheme="minorBidi" w:cstheme="minorBidi"/>
          <w:sz w:val="24"/>
          <w:szCs w:val="24"/>
        </w:rPr>
        <w:t>N</w:t>
      </w:r>
      <w:r w:rsidRPr="00021EDC">
        <w:rPr>
          <w:rFonts w:asciiTheme="minorBidi" w:hAnsiTheme="minorBidi" w:cstheme="minorBidi"/>
          <w:sz w:val="24"/>
          <w:szCs w:val="24"/>
        </w:rPr>
        <w:t xml:space="preserve">asi], the editor of the </w:t>
      </w:r>
      <w:r w:rsidRPr="007D54FC">
        <w:rPr>
          <w:rFonts w:asciiTheme="minorBidi" w:hAnsiTheme="minorBidi" w:cstheme="minorBidi"/>
          <w:sz w:val="24"/>
          <w:szCs w:val="24"/>
        </w:rPr>
        <w:t>Mishnah</w:t>
      </w:r>
      <w:r w:rsidRPr="00021EDC">
        <w:rPr>
          <w:rFonts w:asciiTheme="minorBidi" w:hAnsiTheme="minorBidi" w:cstheme="minorBidi"/>
          <w:sz w:val="24"/>
          <w:szCs w:val="24"/>
        </w:rPr>
        <w:t xml:space="preserve">, taught </w:t>
      </w:r>
      <w:r w:rsidR="00154962" w:rsidRPr="00021EDC">
        <w:rPr>
          <w:rFonts w:asciiTheme="minorBidi" w:hAnsiTheme="minorBidi" w:cstheme="minorBidi"/>
          <w:sz w:val="24"/>
          <w:szCs w:val="24"/>
        </w:rPr>
        <w:t>s</w:t>
      </w:r>
      <w:r w:rsidR="00154962">
        <w:rPr>
          <w:rFonts w:asciiTheme="minorBidi" w:hAnsiTheme="minorBidi" w:cstheme="minorBidi"/>
          <w:sz w:val="24"/>
          <w:szCs w:val="24"/>
        </w:rPr>
        <w:t>tatement</w:t>
      </w:r>
      <w:r w:rsidR="00154962" w:rsidRPr="00021EDC">
        <w:rPr>
          <w:rFonts w:asciiTheme="minorBidi" w:hAnsiTheme="minorBidi" w:cstheme="minorBidi"/>
          <w:sz w:val="24"/>
          <w:szCs w:val="24"/>
        </w:rPr>
        <w:t xml:space="preserve">s </w:t>
      </w:r>
      <w:r w:rsidRPr="00021EDC">
        <w:rPr>
          <w:rFonts w:asciiTheme="minorBidi" w:hAnsiTheme="minorBidi" w:cstheme="minorBidi"/>
          <w:sz w:val="24"/>
          <w:szCs w:val="24"/>
        </w:rPr>
        <w:t xml:space="preserve">without </w:t>
      </w:r>
      <w:r>
        <w:rPr>
          <w:rFonts w:asciiTheme="minorBidi" w:hAnsiTheme="minorBidi" w:cstheme="minorBidi"/>
          <w:sz w:val="24"/>
          <w:szCs w:val="24"/>
        </w:rPr>
        <w:t xml:space="preserve">indicating </w:t>
      </w:r>
      <w:r w:rsidRPr="00021EDC">
        <w:rPr>
          <w:rFonts w:asciiTheme="minorBidi" w:hAnsiTheme="minorBidi" w:cstheme="minorBidi"/>
          <w:sz w:val="24"/>
          <w:szCs w:val="24"/>
        </w:rPr>
        <w:t xml:space="preserve">their source and </w:t>
      </w:r>
      <w:r>
        <w:rPr>
          <w:rFonts w:asciiTheme="minorBidi" w:hAnsiTheme="minorBidi" w:cstheme="minorBidi"/>
          <w:sz w:val="24"/>
          <w:szCs w:val="24"/>
        </w:rPr>
        <w:t>omitted</w:t>
      </w:r>
      <w:r w:rsidRPr="00021EDC">
        <w:rPr>
          <w:rFonts w:asciiTheme="minorBidi" w:hAnsiTheme="minorBidi" w:cstheme="minorBidi"/>
          <w:sz w:val="24"/>
          <w:szCs w:val="24"/>
        </w:rPr>
        <w:t xml:space="preserve"> the name of their</w:t>
      </w:r>
      <w:r>
        <w:rPr>
          <w:rFonts w:asciiTheme="minorBidi" w:hAnsiTheme="minorBidi" w:cstheme="minorBidi"/>
          <w:sz w:val="24"/>
          <w:szCs w:val="24"/>
        </w:rPr>
        <w:t xml:space="preserve"> originator</w:t>
      </w:r>
      <w:r w:rsidRPr="00021EDC">
        <w:rPr>
          <w:rFonts w:asciiTheme="minorBidi" w:hAnsiTheme="minorBidi" w:cstheme="minorBidi"/>
          <w:sz w:val="24"/>
          <w:szCs w:val="24"/>
        </w:rPr>
        <w:t xml:space="preserve">, which is </w:t>
      </w:r>
      <w:r>
        <w:rPr>
          <w:rFonts w:asciiTheme="minorBidi" w:hAnsiTheme="minorBidi" w:cstheme="minorBidi"/>
          <w:sz w:val="24"/>
          <w:szCs w:val="24"/>
        </w:rPr>
        <w:t>a</w:t>
      </w:r>
      <w:r w:rsidRPr="00021EDC">
        <w:rPr>
          <w:rFonts w:asciiTheme="minorBidi" w:hAnsiTheme="minorBidi" w:cstheme="minorBidi"/>
          <w:sz w:val="24"/>
          <w:szCs w:val="24"/>
        </w:rPr>
        <w:t xml:space="preserve"> </w:t>
      </w:r>
      <w:r w:rsidR="00937CA4">
        <w:rPr>
          <w:rFonts w:asciiTheme="minorBidi" w:hAnsiTheme="minorBidi" w:cstheme="minorBidi"/>
          <w:sz w:val="24"/>
          <w:szCs w:val="24"/>
        </w:rPr>
        <w:t xml:space="preserve">reliable </w:t>
      </w:r>
      <w:r w:rsidRPr="00021EDC">
        <w:rPr>
          <w:rFonts w:asciiTheme="minorBidi" w:hAnsiTheme="minorBidi" w:cstheme="minorBidi"/>
          <w:sz w:val="24"/>
          <w:szCs w:val="24"/>
        </w:rPr>
        <w:t xml:space="preserve">sign of their antiquity and oldness. </w:t>
      </w:r>
      <w:r w:rsidRPr="00021EDC">
        <w:rPr>
          <w:rFonts w:asciiTheme="minorBidi" w:hAnsiTheme="minorBidi" w:cstheme="minorBidi"/>
          <w:sz w:val="24"/>
          <w:szCs w:val="24"/>
          <w:shd w:val="clear" w:color="auto" w:fill="FFFFFF" w:themeFill="background1"/>
          <w:lang w:val="en"/>
        </w:rPr>
        <w:t>Nevertheless, they</w:t>
      </w:r>
      <w:r w:rsidR="00AF269A">
        <w:rPr>
          <w:rFonts w:asciiTheme="minorBidi" w:hAnsiTheme="minorBidi" w:cstheme="minorBidi"/>
          <w:sz w:val="24"/>
          <w:szCs w:val="24"/>
          <w:shd w:val="clear" w:color="auto" w:fill="FFFFFF" w:themeFill="background1"/>
          <w:lang w:val="en"/>
        </w:rPr>
        <w:t xml:space="preserve"> too</w:t>
      </w:r>
      <w:r w:rsidRPr="00021EDC">
        <w:rPr>
          <w:rFonts w:asciiTheme="minorBidi" w:hAnsiTheme="minorBidi" w:cstheme="minorBidi"/>
          <w:sz w:val="24"/>
          <w:szCs w:val="24"/>
          <w:shd w:val="clear" w:color="auto" w:fill="FFFFFF" w:themeFill="background1"/>
          <w:lang w:val="en"/>
        </w:rPr>
        <w:t xml:space="preserve"> are </w:t>
      </w:r>
      <w:r w:rsidR="00154962">
        <w:rPr>
          <w:rFonts w:asciiTheme="minorBidi" w:hAnsiTheme="minorBidi" w:cstheme="minorBidi"/>
          <w:sz w:val="24"/>
          <w:szCs w:val="24"/>
          <w:shd w:val="clear" w:color="auto" w:fill="FFFFFF" w:themeFill="background1"/>
          <w:lang w:val="en"/>
        </w:rPr>
        <w:t>“</w:t>
      </w:r>
      <w:r w:rsidRPr="00021EDC">
        <w:rPr>
          <w:rFonts w:asciiTheme="minorBidi" w:hAnsiTheme="minorBidi" w:cstheme="minorBidi"/>
          <w:sz w:val="24"/>
          <w:szCs w:val="24"/>
          <w:shd w:val="clear" w:color="auto" w:fill="FFFFFF" w:themeFill="background1"/>
          <w:lang w:val="en"/>
        </w:rPr>
        <w:t>Gihon waters</w:t>
      </w:r>
      <w:r w:rsidR="00154962">
        <w:rPr>
          <w:rFonts w:asciiTheme="minorBidi" w:hAnsiTheme="minorBidi" w:cstheme="minorBidi"/>
          <w:sz w:val="24"/>
          <w:szCs w:val="24"/>
          <w:shd w:val="clear" w:color="auto" w:fill="FFFFFF" w:themeFill="background1"/>
          <w:lang w:val="en"/>
        </w:rPr>
        <w:t>,”</w:t>
      </w:r>
      <w:r w:rsidR="00154962">
        <w:rPr>
          <w:rStyle w:val="EndnoteReference"/>
          <w:rFonts w:asciiTheme="minorBidi" w:hAnsiTheme="minorBidi" w:cstheme="minorBidi"/>
          <w:sz w:val="24"/>
          <w:szCs w:val="24"/>
          <w:shd w:val="clear" w:color="auto" w:fill="FFFFFF" w:themeFill="background1"/>
          <w:lang w:val="en"/>
        </w:rPr>
        <w:endnoteReference w:id="13"/>
      </w:r>
      <w:r>
        <w:rPr>
          <w:rFonts w:asciiTheme="minorBidi" w:hAnsiTheme="minorBidi" w:cstheme="minorBidi"/>
          <w:sz w:val="24"/>
          <w:szCs w:val="24"/>
          <w:shd w:val="clear" w:color="auto" w:fill="FFFFFF" w:themeFill="background1"/>
          <w:lang w:val="en"/>
        </w:rPr>
        <w:t xml:space="preserve"> </w:t>
      </w:r>
      <w:r w:rsidRPr="00021EDC">
        <w:rPr>
          <w:rFonts w:asciiTheme="minorBidi" w:hAnsiTheme="minorBidi" w:cstheme="minorBidi"/>
          <w:sz w:val="24"/>
          <w:szCs w:val="24"/>
          <w:shd w:val="clear" w:color="auto" w:fill="FFFFFF" w:themeFill="background1"/>
          <w:lang w:val="en"/>
        </w:rPr>
        <w:t xml:space="preserve">because </w:t>
      </w:r>
      <w:r>
        <w:rPr>
          <w:rFonts w:asciiTheme="minorBidi" w:hAnsiTheme="minorBidi" w:cstheme="minorBidi"/>
          <w:sz w:val="24"/>
          <w:szCs w:val="24"/>
          <w:shd w:val="clear" w:color="auto" w:fill="FFFFFF" w:themeFill="background1"/>
          <w:lang w:val="en"/>
        </w:rPr>
        <w:t xml:space="preserve">their original source burst out from the </w:t>
      </w:r>
      <w:r w:rsidRPr="008C79FD">
        <w:rPr>
          <w:rFonts w:asciiTheme="minorBidi" w:hAnsiTheme="minorBidi" w:cstheme="minorBidi"/>
          <w:i/>
          <w:iCs/>
          <w:sz w:val="24"/>
          <w:szCs w:val="24"/>
          <w:shd w:val="clear" w:color="auto" w:fill="FFFFFF" w:themeFill="background1"/>
          <w:lang w:val="en"/>
        </w:rPr>
        <w:t>Tosefta</w:t>
      </w:r>
      <w:r>
        <w:rPr>
          <w:rFonts w:asciiTheme="minorBidi" w:hAnsiTheme="minorBidi" w:cstheme="minorBidi"/>
          <w:sz w:val="24"/>
          <w:szCs w:val="24"/>
          <w:shd w:val="clear" w:color="auto" w:fill="FFFFFF" w:themeFill="background1"/>
          <w:lang w:val="en"/>
        </w:rPr>
        <w:t xml:space="preserve"> which is more ancient</w:t>
      </w:r>
      <w:r w:rsidR="003A1FF8">
        <w:rPr>
          <w:rFonts w:asciiTheme="minorBidi" w:hAnsiTheme="minorBidi" w:cstheme="minorBidi"/>
          <w:sz w:val="24"/>
          <w:szCs w:val="24"/>
          <w:shd w:val="clear" w:color="auto" w:fill="FFFFFF" w:themeFill="background1"/>
        </w:rPr>
        <w:t>.</w:t>
      </w:r>
      <w:r w:rsidR="007818C0" w:rsidRPr="007818C0">
        <w:rPr>
          <w:rFonts w:asciiTheme="minorBidi" w:hAnsiTheme="minorBidi" w:cstheme="minorBidi"/>
          <w:sz w:val="24"/>
          <w:szCs w:val="24"/>
          <w:shd w:val="clear" w:color="auto" w:fill="FFFFFF" w:themeFill="background1"/>
        </w:rPr>
        <w:t xml:space="preserve"> </w:t>
      </w:r>
      <w:r w:rsidR="007818C0">
        <w:rPr>
          <w:rFonts w:asciiTheme="minorBidi" w:hAnsiTheme="minorBidi" w:cstheme="minorBidi"/>
          <w:sz w:val="24"/>
          <w:szCs w:val="24"/>
          <w:shd w:val="clear" w:color="auto" w:fill="FFFFFF" w:themeFill="background1"/>
        </w:rPr>
        <w:t>A</w:t>
      </w:r>
      <w:r w:rsidR="007818C0">
        <w:rPr>
          <w:rFonts w:asciiTheme="minorBidi" w:hAnsiTheme="minorBidi" w:cstheme="minorBidi"/>
          <w:sz w:val="24"/>
          <w:szCs w:val="24"/>
          <w:shd w:val="clear" w:color="auto" w:fill="FFFFFF" w:themeFill="background1"/>
          <w:lang w:val="en"/>
        </w:rPr>
        <w:t>nd it says:</w:t>
      </w:r>
      <w:r w:rsidR="0096329F">
        <w:rPr>
          <w:rStyle w:val="EndnoteReference"/>
          <w:rFonts w:asciiTheme="minorBidi" w:hAnsiTheme="minorBidi" w:cstheme="minorBidi"/>
          <w:sz w:val="24"/>
          <w:szCs w:val="24"/>
          <w:shd w:val="clear" w:color="auto" w:fill="FFFFFF" w:themeFill="background1"/>
        </w:rPr>
        <w:endnoteReference w:id="14"/>
      </w:r>
      <w:r w:rsidR="003A1FF8">
        <w:rPr>
          <w:rFonts w:asciiTheme="minorBidi" w:hAnsiTheme="minorBidi" w:cstheme="minorBidi"/>
          <w:sz w:val="24"/>
          <w:szCs w:val="24"/>
          <w:shd w:val="clear" w:color="auto" w:fill="FFFFFF" w:themeFill="background1"/>
        </w:rPr>
        <w:t xml:space="preserve"> </w:t>
      </w:r>
    </w:p>
    <w:p w14:paraId="548CDBFD" w14:textId="744FBEDD" w:rsidR="003A1FF8" w:rsidRDefault="00030865" w:rsidP="00F9397C">
      <w:pPr>
        <w:pStyle w:val="HTMLPreformatted"/>
        <w:shd w:val="clear" w:color="auto" w:fill="FFFFFF" w:themeFill="background1"/>
        <w:spacing w:line="540" w:lineRule="atLeast"/>
        <w:ind w:left="720"/>
        <w:rPr>
          <w:rFonts w:asciiTheme="majorBidi" w:hAnsiTheme="majorBidi" w:cstheme="majorBidi"/>
          <w:sz w:val="24"/>
          <w:szCs w:val="24"/>
          <w:shd w:val="clear" w:color="auto" w:fill="FFFFFF" w:themeFill="background1"/>
          <w:lang w:val="en"/>
        </w:rPr>
      </w:pPr>
      <w:r w:rsidRPr="00586811">
        <w:rPr>
          <w:rFonts w:asciiTheme="majorBidi" w:hAnsiTheme="majorBidi" w:cstheme="majorBidi"/>
          <w:sz w:val="24"/>
          <w:szCs w:val="24"/>
          <w:shd w:val="clear" w:color="auto" w:fill="FFFFFF" w:themeFill="background1"/>
          <w:lang w:val="en"/>
        </w:rPr>
        <w:t xml:space="preserve">A. </w:t>
      </w:r>
      <w:r>
        <w:rPr>
          <w:rFonts w:asciiTheme="majorBidi" w:hAnsiTheme="majorBidi" w:cstheme="majorBidi"/>
          <w:sz w:val="24"/>
          <w:szCs w:val="24"/>
          <w:shd w:val="clear" w:color="auto" w:fill="FFFFFF" w:themeFill="background1"/>
          <w:lang w:val="en"/>
        </w:rPr>
        <w:t>“</w:t>
      </w:r>
      <w:r w:rsidRPr="00586811">
        <w:rPr>
          <w:rFonts w:asciiTheme="majorBidi" w:hAnsiTheme="majorBidi" w:cstheme="majorBidi"/>
          <w:sz w:val="24"/>
          <w:szCs w:val="24"/>
          <w:shd w:val="clear" w:color="auto" w:fill="FFFFFF" w:themeFill="background1"/>
          <w:lang w:val="en"/>
        </w:rPr>
        <w:t>A priest stands and makes offerings at the altar, which is not the case of a</w:t>
      </w:r>
      <w:r>
        <w:rPr>
          <w:rFonts w:asciiTheme="majorBidi" w:hAnsiTheme="majorBidi" w:cstheme="majorBidi"/>
          <w:sz w:val="24"/>
          <w:szCs w:val="24"/>
          <w:shd w:val="clear" w:color="auto" w:fill="FFFFFF" w:themeFill="background1"/>
          <w:lang w:val="en"/>
        </w:rPr>
        <w:t xml:space="preserve"> </w:t>
      </w:r>
      <w:r w:rsidRPr="00586811">
        <w:rPr>
          <w:rFonts w:asciiTheme="majorBidi" w:hAnsiTheme="majorBidi" w:cstheme="majorBidi"/>
          <w:sz w:val="24"/>
          <w:szCs w:val="24"/>
          <w:shd w:val="clear" w:color="auto" w:fill="FFFFFF" w:themeFill="background1"/>
          <w:lang w:val="en"/>
        </w:rPr>
        <w:t>priest-girl;</w:t>
      </w:r>
      <w:r w:rsidRPr="00586811">
        <w:rPr>
          <w:rStyle w:val="FootnoteReference"/>
          <w:rFonts w:asciiTheme="majorBidi" w:hAnsiTheme="majorBidi" w:cstheme="majorBidi"/>
          <w:sz w:val="24"/>
          <w:szCs w:val="24"/>
          <w:shd w:val="clear" w:color="auto" w:fill="FFFFFF" w:themeFill="background1"/>
          <w:lang w:val="en"/>
        </w:rPr>
        <w:footnoteReference w:id="17"/>
      </w:r>
    </w:p>
    <w:p w14:paraId="551F5C9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sidRPr="00586811">
        <w:rPr>
          <w:rFonts w:asciiTheme="majorBidi" w:hAnsiTheme="majorBidi" w:cstheme="majorBidi"/>
          <w:sz w:val="24"/>
          <w:szCs w:val="24"/>
          <w:shd w:val="clear" w:color="auto" w:fill="FFFFFF" w:themeFill="background1"/>
          <w:lang w:val="en"/>
        </w:rPr>
        <w:t xml:space="preserve">B. </w:t>
      </w:r>
      <w:r w:rsidRPr="00586811">
        <w:rPr>
          <w:rFonts w:asciiTheme="majorBidi" w:hAnsiTheme="majorBidi" w:cstheme="majorBidi"/>
          <w:sz w:val="24"/>
          <w:szCs w:val="24"/>
        </w:rPr>
        <w:t xml:space="preserve"> A man has control</w:t>
      </w:r>
      <w:r w:rsidRPr="00ED70C4">
        <w:rPr>
          <w:rFonts w:asciiTheme="majorBidi" w:hAnsiTheme="majorBidi" w:cstheme="majorBidi"/>
          <w:sz w:val="24"/>
          <w:szCs w:val="24"/>
        </w:rPr>
        <w:t xml:space="preserve"> over his daughter and has power to betroth her through</w:t>
      </w:r>
      <w:r>
        <w:rPr>
          <w:rFonts w:asciiTheme="majorBidi" w:hAnsiTheme="majorBidi" w:cstheme="majorBidi"/>
          <w:sz w:val="24"/>
          <w:szCs w:val="24"/>
          <w:shd w:val="clear" w:color="auto" w:fill="FFFFFF" w:themeFill="background1"/>
          <w:lang w:val="en"/>
        </w:rPr>
        <w:t xml:space="preserve"> </w:t>
      </w:r>
      <w:r w:rsidRPr="00ED70C4">
        <w:rPr>
          <w:rFonts w:asciiTheme="majorBidi" w:hAnsiTheme="majorBidi" w:cstheme="majorBidi"/>
          <w:sz w:val="24"/>
          <w:szCs w:val="24"/>
        </w:rPr>
        <w:t>money, a writ, or an act of sexual relations, and he controls what she finds, the</w:t>
      </w:r>
      <w:r>
        <w:rPr>
          <w:rFonts w:asciiTheme="majorBidi" w:hAnsiTheme="majorBidi" w:cstheme="majorBidi"/>
          <w:sz w:val="24"/>
          <w:szCs w:val="24"/>
        </w:rPr>
        <w:t xml:space="preserve"> </w:t>
      </w:r>
      <w:r w:rsidRPr="00ED70C4">
        <w:rPr>
          <w:rFonts w:asciiTheme="majorBidi" w:hAnsiTheme="majorBidi" w:cstheme="majorBidi"/>
          <w:sz w:val="24"/>
          <w:szCs w:val="24"/>
        </w:rPr>
        <w:t>produce of her labor and the abrogation of her vows,</w:t>
      </w:r>
      <w:r>
        <w:rPr>
          <w:rFonts w:asciiTheme="majorBidi" w:hAnsiTheme="majorBidi" w:cstheme="majorBidi"/>
          <w:sz w:val="24"/>
          <w:szCs w:val="24"/>
        </w:rPr>
        <w:t xml:space="preserve"> </w:t>
      </w:r>
      <w:r w:rsidRPr="00ED70C4">
        <w:rPr>
          <w:rFonts w:asciiTheme="majorBidi" w:hAnsiTheme="majorBidi" w:cstheme="majorBidi"/>
          <w:sz w:val="24"/>
          <w:szCs w:val="24"/>
        </w:rPr>
        <w:t>which is not the case of a 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14:paraId="2F2FC44E"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C. </w:t>
      </w:r>
      <w:r w:rsidRPr="00ED70C4">
        <w:rPr>
          <w:rFonts w:asciiTheme="majorBidi" w:hAnsiTheme="majorBidi" w:cstheme="majorBidi"/>
          <w:sz w:val="24"/>
          <w:szCs w:val="24"/>
        </w:rPr>
        <w:t>A man is subject to [punishment for] the transgression of a commandment</w:t>
      </w:r>
      <w:r>
        <w:rPr>
          <w:rFonts w:asciiTheme="majorBidi" w:hAnsiTheme="majorBidi" w:cstheme="majorBidi"/>
          <w:sz w:val="24"/>
          <w:szCs w:val="24"/>
        </w:rPr>
        <w:t xml:space="preserve"> </w:t>
      </w:r>
      <w:r w:rsidRPr="00ED70C4">
        <w:rPr>
          <w:rFonts w:asciiTheme="majorBidi" w:hAnsiTheme="majorBidi" w:cstheme="majorBidi"/>
          <w:sz w:val="24"/>
          <w:szCs w:val="24"/>
        </w:rPr>
        <w:t>which has to be performed at a particular time, which is not the case with a</w:t>
      </w:r>
      <w:r>
        <w:rPr>
          <w:rFonts w:asciiTheme="majorBidi" w:hAnsiTheme="majorBidi" w:cstheme="majorBidi"/>
          <w:sz w:val="24"/>
          <w:szCs w:val="24"/>
        </w:rPr>
        <w:t xml:space="preserve"> </w:t>
      </w:r>
      <w:r w:rsidRPr="00ED70C4">
        <w:rPr>
          <w:rFonts w:asciiTheme="majorBidi" w:hAnsiTheme="majorBidi" w:cstheme="majorBidi"/>
          <w:sz w:val="24"/>
          <w:szCs w:val="24"/>
        </w:rPr>
        <w:t>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02595DF4" w14:textId="1C29EAB7" w:rsidR="00206054" w:rsidRPr="00787ADF" w:rsidRDefault="00030865" w:rsidP="00787ADF">
      <w:pPr>
        <w:pStyle w:val="HTMLPreformatted"/>
        <w:shd w:val="clear" w:color="auto" w:fill="FFFFFF" w:themeFill="background1"/>
        <w:spacing w:line="540" w:lineRule="atLeast"/>
        <w:ind w:left="720"/>
        <w:rPr>
          <w:rFonts w:asciiTheme="majorBidi" w:hAnsiTheme="majorBidi" w:cstheme="majorBidi"/>
          <w:sz w:val="24"/>
          <w:szCs w:val="24"/>
        </w:rPr>
      </w:pPr>
      <w:r w:rsidRPr="00063E5C">
        <w:rPr>
          <w:rFonts w:asciiTheme="majorBidi" w:hAnsiTheme="majorBidi" w:cstheme="majorBidi"/>
          <w:sz w:val="24"/>
          <w:szCs w:val="24"/>
        </w:rPr>
        <w:t xml:space="preserve">D. </w:t>
      </w:r>
      <w:r>
        <w:rPr>
          <w:rFonts w:asciiTheme="majorBidi" w:hAnsiTheme="majorBidi" w:cstheme="majorBidi"/>
          <w:sz w:val="24"/>
          <w:szCs w:val="24"/>
        </w:rPr>
        <w:t xml:space="preserve"> A man is subject to the transgression of the commandment not to trim the beard and not to remove the beard and not to contract corpse-uncleanness,</w:t>
      </w:r>
      <w:r>
        <w:rPr>
          <w:rFonts w:asciiTheme="majorBidi" w:hAnsiTheme="majorBidi" w:cstheme="majorBidi"/>
          <w:b/>
          <w:bCs/>
          <w:sz w:val="24"/>
          <w:szCs w:val="24"/>
        </w:rPr>
        <w:t xml:space="preserve"> </w:t>
      </w:r>
      <w:r>
        <w:rPr>
          <w:rFonts w:asciiTheme="majorBidi" w:hAnsiTheme="majorBidi" w:cstheme="majorBidi"/>
          <w:sz w:val="24"/>
          <w:szCs w:val="24"/>
        </w:rPr>
        <w:t>which is not the case with a woman;</w:t>
      </w:r>
      <w:r>
        <w:rPr>
          <w:rStyle w:val="FootnoteReference"/>
          <w:rFonts w:asciiTheme="majorBidi" w:hAnsiTheme="majorBidi" w:cstheme="majorBidi"/>
          <w:sz w:val="24"/>
          <w:szCs w:val="24"/>
        </w:rPr>
        <w:footnoteReference w:id="20"/>
      </w:r>
    </w:p>
    <w:p w14:paraId="20503CD2" w14:textId="66B3F642"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lastRenderedPageBreak/>
        <w:t>E.  A man is subject to trial as a rebellious son, but a woman is not subject to trial as a rebellious daughter;</w:t>
      </w:r>
      <w:r>
        <w:rPr>
          <w:rStyle w:val="FootnoteReference"/>
          <w:rFonts w:asciiTheme="majorBidi" w:hAnsiTheme="majorBidi" w:cstheme="majorBidi"/>
          <w:sz w:val="24"/>
          <w:szCs w:val="24"/>
        </w:rPr>
        <w:footnoteReference w:id="21"/>
      </w:r>
    </w:p>
    <w:p w14:paraId="413A0002" w14:textId="7C73BC3C"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F.  A man wraps himself in a cloak</w:t>
      </w:r>
      <w:r w:rsidR="00A4299B">
        <w:rPr>
          <w:rFonts w:asciiTheme="majorBidi" w:hAnsiTheme="majorBidi" w:cstheme="majorBidi"/>
          <w:sz w:val="24"/>
          <w:szCs w:val="24"/>
        </w:rPr>
        <w:t xml:space="preserve"> and proclaims</w:t>
      </w:r>
      <w:r>
        <w:rPr>
          <w:rFonts w:asciiTheme="majorBidi" w:hAnsiTheme="majorBidi" w:cstheme="majorBidi"/>
          <w:sz w:val="24"/>
          <w:szCs w:val="24"/>
        </w:rPr>
        <w:t>, but a woman does not wrap herself in a cloak</w:t>
      </w:r>
      <w:r w:rsidR="00A4299B">
        <w:rPr>
          <w:rFonts w:asciiTheme="majorBidi" w:hAnsiTheme="majorBidi" w:cstheme="majorBidi"/>
          <w:sz w:val="24"/>
          <w:szCs w:val="24"/>
        </w:rPr>
        <w:t xml:space="preserve"> and proclaim</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14:paraId="691F1DA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G.  </w:t>
      </w:r>
      <w:r w:rsidRPr="00ED70C4">
        <w:rPr>
          <w:rFonts w:asciiTheme="majorBidi" w:hAnsiTheme="majorBidi" w:cstheme="majorBidi"/>
          <w:sz w:val="24"/>
          <w:szCs w:val="24"/>
        </w:rPr>
        <w:t>A man may be sold repeatedly, but a woman may not be sold</w:t>
      </w:r>
      <w:r>
        <w:rPr>
          <w:rFonts w:asciiTheme="majorBidi" w:hAnsiTheme="majorBidi" w:cstheme="majorBidi"/>
          <w:sz w:val="24"/>
          <w:szCs w:val="24"/>
        </w:rPr>
        <w:t xml:space="preserve"> </w:t>
      </w:r>
      <w:r w:rsidRPr="00ED70C4">
        <w:rPr>
          <w:rFonts w:asciiTheme="majorBidi" w:hAnsiTheme="majorBidi" w:cstheme="majorBidi"/>
          <w:sz w:val="24"/>
          <w:szCs w:val="24"/>
        </w:rPr>
        <w:t>repeatedly.</w:t>
      </w:r>
      <w:r>
        <w:rPr>
          <w:rStyle w:val="FootnoteReference"/>
          <w:rFonts w:asciiTheme="majorBidi" w:hAnsiTheme="majorBidi" w:cstheme="majorBidi"/>
          <w:sz w:val="24"/>
          <w:szCs w:val="24"/>
        </w:rPr>
        <w:footnoteReference w:id="23"/>
      </w:r>
    </w:p>
    <w:p w14:paraId="69C149BC"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H.</w:t>
      </w:r>
      <w:r w:rsidRPr="00ED70C4">
        <w:rPr>
          <w:rFonts w:asciiTheme="majorBidi" w:hAnsiTheme="majorBidi" w:cstheme="majorBidi"/>
          <w:sz w:val="24"/>
          <w:szCs w:val="24"/>
        </w:rPr>
        <w:t xml:space="preserve"> A man is sold as a Hebrew slave, but a woman is not sold as a Hebrew slave</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p>
    <w:p w14:paraId="3736A8BC" w14:textId="3EC84719"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I. </w:t>
      </w:r>
      <w:r w:rsidRPr="00ED70C4">
        <w:rPr>
          <w:rFonts w:asciiTheme="majorBidi" w:hAnsiTheme="majorBidi" w:cstheme="majorBidi"/>
          <w:sz w:val="24"/>
          <w:szCs w:val="24"/>
        </w:rPr>
        <w:t>A man is subjected to the ceremony of the awl but a woman is not subject</w:t>
      </w:r>
      <w:r w:rsidR="00CE4FB1">
        <w:rPr>
          <w:rFonts w:asciiTheme="majorBidi" w:hAnsiTheme="majorBidi" w:cstheme="majorBidi"/>
          <w:sz w:val="24"/>
          <w:szCs w:val="24"/>
        </w:rPr>
        <w:t>ed</w:t>
      </w:r>
      <w:r w:rsidRPr="00ED70C4">
        <w:rPr>
          <w:rFonts w:asciiTheme="majorBidi" w:hAnsiTheme="majorBidi" w:cstheme="majorBidi"/>
          <w:sz w:val="24"/>
          <w:szCs w:val="24"/>
        </w:rPr>
        <w:t xml:space="preserve"> to the ceremony of the awl</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14:paraId="31395A56" w14:textId="58E716F3" w:rsidR="00484753" w:rsidRDefault="00030865" w:rsidP="001413B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J. </w:t>
      </w:r>
      <w:r w:rsidRPr="00ED70C4">
        <w:rPr>
          <w:rFonts w:asciiTheme="majorBidi" w:hAnsiTheme="majorBidi" w:cstheme="majorBidi"/>
          <w:sz w:val="24"/>
          <w:szCs w:val="24"/>
        </w:rPr>
        <w:t>A man acquires a Hebrew slave, and a woman does not acquire a Hebrew slave</w:t>
      </w:r>
      <w:r w:rsidR="00484753">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34683DC6" w14:textId="77777777" w:rsidR="001413B5" w:rsidRPr="001413B5" w:rsidRDefault="001413B5" w:rsidP="001413B5">
      <w:pPr>
        <w:pStyle w:val="HTMLPreformatted"/>
        <w:shd w:val="clear" w:color="auto" w:fill="FFFFFF" w:themeFill="background1"/>
        <w:spacing w:line="540" w:lineRule="atLeast"/>
        <w:ind w:left="720"/>
        <w:rPr>
          <w:rFonts w:asciiTheme="majorBidi" w:hAnsiTheme="majorBidi" w:cstheme="majorBidi"/>
          <w:sz w:val="24"/>
          <w:szCs w:val="24"/>
        </w:rPr>
      </w:pPr>
    </w:p>
    <w:p w14:paraId="58CBEA6D" w14:textId="037E7CF6" w:rsidR="008B2AFB" w:rsidRDefault="00030865" w:rsidP="00AA35A3">
      <w:pPr>
        <w:pStyle w:val="HTMLPreformatted"/>
        <w:shd w:val="clear" w:color="auto" w:fill="FFFFFF" w:themeFill="background1"/>
        <w:spacing w:line="540" w:lineRule="atLeast"/>
        <w:rPr>
          <w:rFonts w:asciiTheme="minorBidi" w:hAnsiTheme="minorBidi"/>
          <w:sz w:val="24"/>
          <w:szCs w:val="24"/>
          <w:rtl/>
        </w:rPr>
      </w:pPr>
      <w:r w:rsidRPr="00702E59">
        <w:rPr>
          <w:rFonts w:asciiTheme="minorBidi" w:hAnsiTheme="minorBidi"/>
          <w:color w:val="222222"/>
          <w:sz w:val="24"/>
          <w:szCs w:val="24"/>
        </w:rPr>
        <w:t>These are ten</w:t>
      </w:r>
      <w:r w:rsidRPr="00702E59">
        <w:rPr>
          <w:rStyle w:val="FootnoteReference"/>
          <w:rFonts w:asciiTheme="minorBidi" w:hAnsiTheme="minorBidi"/>
          <w:color w:val="222222"/>
          <w:sz w:val="24"/>
          <w:szCs w:val="24"/>
        </w:rPr>
        <w:footnoteReference w:id="27"/>
      </w:r>
      <w:r w:rsidRPr="00702E59">
        <w:rPr>
          <w:rFonts w:asciiTheme="minorBidi" w:hAnsiTheme="minorBidi"/>
          <w:color w:val="222222"/>
          <w:sz w:val="24"/>
          <w:szCs w:val="24"/>
        </w:rPr>
        <w:t xml:space="preserve"> differences between </w:t>
      </w:r>
      <w:r w:rsidR="00E25A8F">
        <w:rPr>
          <w:rFonts w:asciiTheme="minorBidi" w:hAnsiTheme="minorBidi"/>
          <w:color w:val="222222"/>
          <w:sz w:val="24"/>
          <w:szCs w:val="24"/>
        </w:rPr>
        <w:t>W</w:t>
      </w:r>
      <w:r w:rsidRPr="00702E59">
        <w:rPr>
          <w:rFonts w:asciiTheme="minorBidi" w:hAnsiTheme="minorBidi"/>
          <w:color w:val="222222"/>
          <w:sz w:val="24"/>
          <w:szCs w:val="24"/>
        </w:rPr>
        <w:t>oman</w:t>
      </w:r>
      <w:r w:rsidR="00484753">
        <w:rPr>
          <w:rFonts w:asciiTheme="minorBidi" w:hAnsiTheme="minorBidi"/>
          <w:color w:val="222222"/>
          <w:sz w:val="24"/>
          <w:szCs w:val="24"/>
        </w:rPr>
        <w:t xml:space="preserve"> and </w:t>
      </w:r>
      <w:r w:rsidR="00E25A8F">
        <w:rPr>
          <w:rFonts w:asciiTheme="minorBidi" w:hAnsiTheme="minorBidi"/>
          <w:color w:val="222222"/>
          <w:sz w:val="24"/>
          <w:szCs w:val="24"/>
        </w:rPr>
        <w:t>M</w:t>
      </w:r>
      <w:r w:rsidR="00484753">
        <w:rPr>
          <w:rFonts w:asciiTheme="minorBidi" w:hAnsiTheme="minorBidi"/>
          <w:color w:val="222222"/>
          <w:sz w:val="24"/>
          <w:szCs w:val="24"/>
        </w:rPr>
        <w:t>an</w:t>
      </w:r>
      <w:r>
        <w:rPr>
          <w:rFonts w:asciiTheme="minorBidi" w:hAnsiTheme="minorBidi"/>
          <w:color w:val="222222"/>
          <w:sz w:val="24"/>
          <w:szCs w:val="24"/>
        </w:rPr>
        <w:t>,</w:t>
      </w:r>
      <w:r w:rsidRPr="00702E59">
        <w:rPr>
          <w:rFonts w:asciiTheme="minorBidi" w:hAnsiTheme="minorBidi"/>
          <w:color w:val="222222"/>
          <w:sz w:val="24"/>
          <w:szCs w:val="24"/>
        </w:rPr>
        <w:t xml:space="preserve"> and all of them are in the </w:t>
      </w:r>
      <w:r w:rsidRPr="00D2378B">
        <w:rPr>
          <w:rFonts w:asciiTheme="minorBidi" w:hAnsiTheme="minorBidi"/>
          <w:i/>
          <w:iCs/>
          <w:color w:val="222222"/>
          <w:sz w:val="24"/>
          <w:szCs w:val="24"/>
        </w:rPr>
        <w:t>Tosefta</w:t>
      </w:r>
      <w:r w:rsidRPr="00702E59">
        <w:rPr>
          <w:rStyle w:val="FootnoteReference"/>
          <w:rFonts w:asciiTheme="minorBidi" w:hAnsiTheme="minorBidi"/>
          <w:color w:val="222222"/>
          <w:sz w:val="24"/>
          <w:szCs w:val="24"/>
        </w:rPr>
        <w:footnoteReference w:id="28"/>
      </w:r>
      <w:r w:rsidRPr="00702E59">
        <w:rPr>
          <w:rFonts w:asciiTheme="minorBidi" w:hAnsiTheme="minorBidi"/>
          <w:color w:val="222222"/>
          <w:sz w:val="24"/>
          <w:szCs w:val="24"/>
        </w:rPr>
        <w:t xml:space="preserve"> </w:t>
      </w:r>
      <w:r w:rsidR="00484753">
        <w:rPr>
          <w:rFonts w:asciiTheme="minorBidi" w:hAnsiTheme="minorBidi"/>
          <w:color w:val="222222"/>
          <w:sz w:val="24"/>
          <w:szCs w:val="24"/>
        </w:rPr>
        <w:t>as one,</w:t>
      </w:r>
      <w:r w:rsidRPr="00702E59">
        <w:rPr>
          <w:rFonts w:asciiTheme="minorBidi" w:hAnsiTheme="minorBidi"/>
          <w:color w:val="222222"/>
          <w:sz w:val="24"/>
          <w:szCs w:val="24"/>
        </w:rPr>
        <w:t xml:space="preserve"> </w:t>
      </w:r>
      <w:r w:rsidR="00484753">
        <w:rPr>
          <w:rFonts w:asciiTheme="minorBidi" w:hAnsiTheme="minorBidi"/>
          <w:color w:val="222222"/>
          <w:sz w:val="24"/>
          <w:szCs w:val="24"/>
        </w:rPr>
        <w:t>attached to one</w:t>
      </w:r>
      <w:r w:rsidR="00131978">
        <w:rPr>
          <w:rFonts w:asciiTheme="minorBidi" w:hAnsiTheme="minorBidi"/>
          <w:color w:val="222222"/>
          <w:sz w:val="24"/>
          <w:szCs w:val="24"/>
        </w:rPr>
        <w:t xml:space="preserve"> </w:t>
      </w:r>
      <w:r w:rsidRPr="00702E59">
        <w:rPr>
          <w:rFonts w:asciiTheme="minorBidi" w:hAnsiTheme="minorBidi"/>
          <w:color w:val="222222"/>
          <w:sz w:val="24"/>
          <w:szCs w:val="24"/>
        </w:rPr>
        <w:t xml:space="preserve">another, but our Holy Rabbi </w:t>
      </w:r>
      <w:r w:rsidR="00FF2B4F" w:rsidRPr="00021EDC">
        <w:rPr>
          <w:rFonts w:asciiTheme="minorBidi" w:hAnsiTheme="minorBidi" w:cstheme="minorBidi"/>
          <w:sz w:val="24"/>
          <w:szCs w:val="24"/>
        </w:rPr>
        <w:t>[</w:t>
      </w:r>
      <w:r w:rsidR="00FF2B4F">
        <w:rPr>
          <w:rFonts w:asciiTheme="minorBidi" w:hAnsiTheme="minorBidi" w:cstheme="minorBidi"/>
          <w:sz w:val="24"/>
          <w:szCs w:val="24"/>
        </w:rPr>
        <w:t>R. J</w:t>
      </w:r>
      <w:r w:rsidR="00FF2B4F" w:rsidRPr="00021EDC">
        <w:rPr>
          <w:rFonts w:asciiTheme="minorBidi" w:hAnsiTheme="minorBidi" w:cstheme="minorBidi"/>
          <w:sz w:val="24"/>
          <w:szCs w:val="24"/>
        </w:rPr>
        <w:t xml:space="preserve">udah </w:t>
      </w:r>
      <w:r w:rsidR="00FF2B4F">
        <w:rPr>
          <w:rFonts w:asciiTheme="minorBidi" w:hAnsiTheme="minorBidi" w:cstheme="minorBidi"/>
          <w:sz w:val="24"/>
          <w:szCs w:val="24"/>
        </w:rPr>
        <w:t>h</w:t>
      </w:r>
      <w:r w:rsidR="00FF2B4F" w:rsidRPr="00021EDC">
        <w:rPr>
          <w:rFonts w:asciiTheme="minorBidi" w:hAnsiTheme="minorBidi" w:cstheme="minorBidi"/>
          <w:sz w:val="24"/>
          <w:szCs w:val="24"/>
        </w:rPr>
        <w:t>a</w:t>
      </w:r>
      <w:r w:rsidR="00FF2B4F">
        <w:rPr>
          <w:rFonts w:asciiTheme="minorBidi" w:hAnsiTheme="minorBidi" w:cstheme="minorBidi"/>
          <w:sz w:val="24"/>
          <w:szCs w:val="24"/>
        </w:rPr>
        <w:t>N</w:t>
      </w:r>
      <w:r w:rsidR="00FF2B4F" w:rsidRPr="00021EDC">
        <w:rPr>
          <w:rFonts w:asciiTheme="minorBidi" w:hAnsiTheme="minorBidi" w:cstheme="minorBidi"/>
          <w:sz w:val="24"/>
          <w:szCs w:val="24"/>
        </w:rPr>
        <w:t>asi</w:t>
      </w:r>
      <w:r w:rsidR="00492856">
        <w:rPr>
          <w:rFonts w:asciiTheme="minorBidi" w:hAnsiTheme="minorBidi"/>
          <w:color w:val="222222"/>
          <w:sz w:val="24"/>
          <w:szCs w:val="24"/>
        </w:rPr>
        <w:t xml:space="preserve">] </w:t>
      </w:r>
      <w:r w:rsidRPr="00702E59">
        <w:rPr>
          <w:rFonts w:asciiTheme="minorBidi" w:hAnsiTheme="minorBidi"/>
          <w:color w:val="222222"/>
          <w:sz w:val="24"/>
          <w:szCs w:val="24"/>
        </w:rPr>
        <w:t xml:space="preserve">separated them and </w:t>
      </w:r>
      <w:r w:rsidR="00484753">
        <w:rPr>
          <w:rFonts w:asciiTheme="minorBidi" w:hAnsiTheme="minorBidi"/>
          <w:color w:val="222222"/>
          <w:sz w:val="24"/>
          <w:szCs w:val="24"/>
        </w:rPr>
        <w:t xml:space="preserve">went and </w:t>
      </w:r>
      <w:r w:rsidRPr="00702E59">
        <w:rPr>
          <w:rFonts w:asciiTheme="minorBidi" w:hAnsiTheme="minorBidi"/>
          <w:color w:val="222222"/>
          <w:sz w:val="24"/>
          <w:szCs w:val="24"/>
        </w:rPr>
        <w:t xml:space="preserve">planted </w:t>
      </w:r>
      <w:r w:rsidR="00484753">
        <w:rPr>
          <w:rFonts w:asciiTheme="minorBidi" w:hAnsiTheme="minorBidi"/>
          <w:color w:val="222222"/>
          <w:sz w:val="24"/>
          <w:szCs w:val="24"/>
        </w:rPr>
        <w:t xml:space="preserve">them </w:t>
      </w:r>
      <w:r w:rsidRPr="00702E59">
        <w:rPr>
          <w:rFonts w:asciiTheme="minorBidi" w:hAnsiTheme="minorBidi"/>
          <w:color w:val="222222"/>
          <w:sz w:val="24"/>
          <w:szCs w:val="24"/>
        </w:rPr>
        <w:t xml:space="preserve">in Eden, the garden of his </w:t>
      </w:r>
      <w:r w:rsidR="00484753">
        <w:rPr>
          <w:rFonts w:asciiTheme="minorBidi" w:hAnsiTheme="minorBidi"/>
          <w:color w:val="222222"/>
          <w:sz w:val="24"/>
          <w:szCs w:val="24"/>
        </w:rPr>
        <w:t>Mishnah</w:t>
      </w:r>
      <w:r w:rsidRPr="00702E59">
        <w:rPr>
          <w:rFonts w:asciiTheme="minorBidi" w:hAnsiTheme="minorBidi"/>
          <w:color w:val="222222"/>
          <w:sz w:val="24"/>
          <w:szCs w:val="24"/>
        </w:rPr>
        <w:t xml:space="preserve">, one here and another there, </w:t>
      </w:r>
      <w:r w:rsidR="007678A8">
        <w:rPr>
          <w:rFonts w:asciiTheme="minorBidi" w:hAnsiTheme="minorBidi"/>
          <w:color w:val="222222"/>
          <w:sz w:val="24"/>
          <w:szCs w:val="24"/>
        </w:rPr>
        <w:t>finding satisfaction</w:t>
      </w:r>
      <w:r w:rsidRPr="00702E59">
        <w:rPr>
          <w:rFonts w:asciiTheme="minorBidi" w:hAnsiTheme="minorBidi"/>
          <w:color w:val="222222"/>
          <w:sz w:val="24"/>
          <w:szCs w:val="24"/>
        </w:rPr>
        <w:t xml:space="preserve"> in his work of </w:t>
      </w:r>
      <w:r w:rsidR="001413B5">
        <w:rPr>
          <w:rFonts w:asciiTheme="minorBidi" w:hAnsiTheme="minorBidi"/>
          <w:color w:val="222222"/>
          <w:sz w:val="24"/>
          <w:szCs w:val="24"/>
        </w:rPr>
        <w:t>setting</w:t>
      </w:r>
      <w:r w:rsidR="001413B5" w:rsidRPr="00702E59">
        <w:rPr>
          <w:rFonts w:asciiTheme="minorBidi" w:hAnsiTheme="minorBidi"/>
          <w:color w:val="222222"/>
          <w:sz w:val="24"/>
          <w:szCs w:val="24"/>
        </w:rPr>
        <w:t xml:space="preserve"> </w:t>
      </w:r>
      <w:r w:rsidR="00484753" w:rsidRPr="00702E59">
        <w:rPr>
          <w:rFonts w:asciiTheme="minorBidi" w:hAnsiTheme="minorBidi"/>
          <w:color w:val="222222"/>
          <w:sz w:val="24"/>
          <w:szCs w:val="24"/>
        </w:rPr>
        <w:t xml:space="preserve">the </w:t>
      </w:r>
      <w:r w:rsidR="00484753" w:rsidRPr="00A5537C">
        <w:rPr>
          <w:rFonts w:asciiTheme="minorBidi" w:hAnsiTheme="minorBidi"/>
          <w:color w:val="222222"/>
          <w:sz w:val="24"/>
          <w:szCs w:val="24"/>
        </w:rPr>
        <w:t>Mishnah</w:t>
      </w:r>
      <w:r w:rsidR="00484753" w:rsidRPr="00702E59">
        <w:rPr>
          <w:rFonts w:asciiTheme="minorBidi" w:hAnsiTheme="minorBidi"/>
          <w:color w:val="222222"/>
          <w:sz w:val="24"/>
          <w:szCs w:val="24"/>
        </w:rPr>
        <w:t xml:space="preserve"> </w:t>
      </w:r>
      <w:r w:rsidRPr="00702E59">
        <w:rPr>
          <w:rFonts w:asciiTheme="minorBidi" w:hAnsiTheme="minorBidi"/>
          <w:color w:val="222222"/>
          <w:sz w:val="24"/>
          <w:szCs w:val="24"/>
        </w:rPr>
        <w:t>in order...</w:t>
      </w:r>
      <w:r w:rsidR="008B712D">
        <w:rPr>
          <w:rStyle w:val="EndnoteReference"/>
          <w:rFonts w:asciiTheme="minorBidi" w:hAnsiTheme="minorBidi"/>
          <w:color w:val="222222"/>
          <w:sz w:val="24"/>
          <w:szCs w:val="24"/>
        </w:rPr>
        <w:endnoteReference w:id="15"/>
      </w:r>
      <w:r w:rsidRPr="00702E59">
        <w:rPr>
          <w:rFonts w:asciiTheme="minorBidi" w:hAnsiTheme="minorBidi"/>
          <w:color w:val="222222"/>
          <w:sz w:val="24"/>
          <w:szCs w:val="24"/>
        </w:rPr>
        <w:t xml:space="preserve"> When we look properly into what is in front of us with no blemish in our eyes, we will </w:t>
      </w:r>
      <w:r>
        <w:rPr>
          <w:rFonts w:asciiTheme="minorBidi" w:hAnsiTheme="minorBidi"/>
          <w:color w:val="222222"/>
          <w:sz w:val="24"/>
          <w:szCs w:val="24"/>
        </w:rPr>
        <w:t>know</w:t>
      </w:r>
      <w:r w:rsidRPr="00702E59">
        <w:rPr>
          <w:rFonts w:asciiTheme="minorBidi" w:hAnsiTheme="minorBidi"/>
          <w:color w:val="222222"/>
          <w:sz w:val="24"/>
          <w:szCs w:val="24"/>
        </w:rPr>
        <w:t xml:space="preserve"> the great difference between the language of the </w:t>
      </w:r>
      <w:r w:rsidRPr="007F0531">
        <w:rPr>
          <w:rFonts w:asciiTheme="minorBidi" w:hAnsiTheme="minorBidi"/>
          <w:color w:val="222222"/>
          <w:sz w:val="24"/>
          <w:szCs w:val="24"/>
        </w:rPr>
        <w:t>Tosefta</w:t>
      </w:r>
      <w:r w:rsidRPr="00C3235E">
        <w:rPr>
          <w:rFonts w:asciiTheme="minorBidi" w:hAnsiTheme="minorBidi"/>
          <w:i/>
          <w:iCs/>
          <w:color w:val="222222"/>
          <w:sz w:val="24"/>
          <w:szCs w:val="24"/>
        </w:rPr>
        <w:t xml:space="preserve"> </w:t>
      </w:r>
      <w:r w:rsidRPr="00702E59">
        <w:rPr>
          <w:rFonts w:asciiTheme="minorBidi" w:hAnsiTheme="minorBidi"/>
          <w:color w:val="222222"/>
          <w:sz w:val="24"/>
          <w:szCs w:val="24"/>
        </w:rPr>
        <w:t>and th</w:t>
      </w:r>
      <w:r>
        <w:rPr>
          <w:rFonts w:asciiTheme="minorBidi" w:hAnsiTheme="minorBidi"/>
          <w:color w:val="222222"/>
          <w:sz w:val="24"/>
          <w:szCs w:val="24"/>
        </w:rPr>
        <w:t>at of th</w:t>
      </w:r>
      <w:r w:rsidRPr="00702E59">
        <w:rPr>
          <w:rFonts w:asciiTheme="minorBidi" w:hAnsiTheme="minorBidi"/>
          <w:color w:val="222222"/>
          <w:sz w:val="24"/>
          <w:szCs w:val="24"/>
        </w:rPr>
        <w:t xml:space="preserve">e </w:t>
      </w:r>
      <w:r w:rsidRPr="007F0531">
        <w:rPr>
          <w:rFonts w:asciiTheme="minorBidi" w:hAnsiTheme="minorBidi"/>
          <w:color w:val="222222"/>
          <w:sz w:val="24"/>
          <w:szCs w:val="24"/>
        </w:rPr>
        <w:t>Mishnah</w:t>
      </w:r>
      <w:r w:rsidRPr="00702E59">
        <w:rPr>
          <w:rFonts w:asciiTheme="minorBidi" w:hAnsiTheme="minorBidi"/>
          <w:color w:val="222222"/>
          <w:sz w:val="24"/>
          <w:szCs w:val="24"/>
        </w:rPr>
        <w:t xml:space="preserve"> </w:t>
      </w:r>
      <w:r>
        <w:rPr>
          <w:rFonts w:asciiTheme="minorBidi" w:hAnsiTheme="minorBidi"/>
          <w:color w:val="222222"/>
          <w:sz w:val="24"/>
          <w:szCs w:val="24"/>
        </w:rPr>
        <w:t>in</w:t>
      </w:r>
      <w:r w:rsidRPr="00702E59">
        <w:rPr>
          <w:rFonts w:asciiTheme="minorBidi" w:hAnsiTheme="minorBidi"/>
          <w:color w:val="222222"/>
          <w:sz w:val="24"/>
          <w:szCs w:val="24"/>
        </w:rPr>
        <w:t xml:space="preserve"> the </w:t>
      </w:r>
      <w:r>
        <w:rPr>
          <w:rFonts w:asciiTheme="minorBidi" w:hAnsiTheme="minorBidi"/>
          <w:color w:val="222222"/>
          <w:sz w:val="24"/>
          <w:szCs w:val="24"/>
        </w:rPr>
        <w:t>matter</w:t>
      </w:r>
      <w:r w:rsidRPr="00702E59">
        <w:rPr>
          <w:rFonts w:asciiTheme="minorBidi" w:hAnsiTheme="minorBidi"/>
          <w:color w:val="222222"/>
          <w:sz w:val="24"/>
          <w:szCs w:val="24"/>
        </w:rPr>
        <w:t xml:space="preserve"> </w:t>
      </w:r>
      <w:r w:rsidR="008B2AFB">
        <w:rPr>
          <w:rFonts w:asciiTheme="minorBidi" w:hAnsiTheme="minorBidi"/>
          <w:color w:val="222222"/>
          <w:sz w:val="24"/>
          <w:szCs w:val="24"/>
        </w:rPr>
        <w:t>in which we are [engaged]</w:t>
      </w:r>
      <w:r w:rsidRPr="00702E59">
        <w:rPr>
          <w:rFonts w:asciiTheme="minorBidi" w:hAnsiTheme="minorBidi"/>
          <w:color w:val="222222"/>
          <w:sz w:val="24"/>
          <w:szCs w:val="24"/>
        </w:rPr>
        <w:t xml:space="preserve">. The </w:t>
      </w:r>
      <w:r w:rsidRPr="007F0531">
        <w:rPr>
          <w:rFonts w:asciiTheme="minorBidi" w:hAnsiTheme="minorBidi"/>
          <w:color w:val="222222"/>
          <w:sz w:val="24"/>
          <w:szCs w:val="24"/>
        </w:rPr>
        <w:t>Tosefta</w:t>
      </w:r>
      <w:r w:rsidRPr="00702E59">
        <w:rPr>
          <w:rFonts w:asciiTheme="minorBidi" w:hAnsiTheme="minorBidi"/>
          <w:color w:val="222222"/>
          <w:sz w:val="24"/>
          <w:szCs w:val="24"/>
        </w:rPr>
        <w:t xml:space="preserve"> will teach us the right way to understand the mishnah </w:t>
      </w:r>
      <w:r w:rsidR="00EF75FD">
        <w:rPr>
          <w:rFonts w:asciiTheme="minorBidi" w:hAnsiTheme="minorBidi"/>
          <w:color w:val="222222"/>
          <w:sz w:val="24"/>
          <w:szCs w:val="24"/>
        </w:rPr>
        <w:lastRenderedPageBreak/>
        <w:t xml:space="preserve">[m. Kiddushin 1:7] </w:t>
      </w:r>
      <w:r w:rsidRPr="00702E59">
        <w:rPr>
          <w:rFonts w:asciiTheme="minorBidi" w:hAnsiTheme="minorBidi"/>
          <w:color w:val="222222"/>
          <w:sz w:val="24"/>
          <w:szCs w:val="24"/>
        </w:rPr>
        <w:t xml:space="preserve">and </w:t>
      </w:r>
      <w:r w:rsidR="005F64F8">
        <w:rPr>
          <w:rFonts w:asciiTheme="minorBidi" w:hAnsiTheme="minorBidi"/>
          <w:color w:val="222222"/>
          <w:sz w:val="24"/>
          <w:szCs w:val="24"/>
        </w:rPr>
        <w:t>consequently it means that</w:t>
      </w:r>
      <w:r w:rsidRPr="00702E59">
        <w:rPr>
          <w:rFonts w:asciiTheme="minorBidi" w:hAnsiTheme="minorBidi"/>
          <w:color w:val="222222"/>
          <w:sz w:val="24"/>
          <w:szCs w:val="24"/>
        </w:rPr>
        <w:t xml:space="preserve"> a</w:t>
      </w:r>
      <w:r w:rsidRPr="00702E59">
        <w:rPr>
          <w:rFonts w:asciiTheme="minorBidi" w:hAnsiTheme="minorBidi"/>
          <w:sz w:val="24"/>
          <w:szCs w:val="24"/>
        </w:rPr>
        <w:t xml:space="preserve">ll </w:t>
      </w:r>
      <w:r w:rsidR="00D77289">
        <w:rPr>
          <w:rFonts w:asciiTheme="minorBidi" w:hAnsiTheme="minorBidi"/>
          <w:sz w:val="24"/>
          <w:szCs w:val="24"/>
        </w:rPr>
        <w:t>positive</w:t>
      </w:r>
      <w:r w:rsidRPr="00702E59">
        <w:rPr>
          <w:rFonts w:asciiTheme="minorBidi" w:hAnsiTheme="minorBidi"/>
          <w:sz w:val="24"/>
          <w:szCs w:val="24"/>
        </w:rPr>
        <w:t xml:space="preserve"> precepts limited to time, men are liable (that is</w:t>
      </w:r>
      <w:r w:rsidR="00403A47">
        <w:rPr>
          <w:rFonts w:asciiTheme="minorBidi" w:hAnsiTheme="minorBidi"/>
          <w:sz w:val="24"/>
          <w:szCs w:val="24"/>
        </w:rPr>
        <w:t>,</w:t>
      </w:r>
    </w:p>
    <w:p w14:paraId="1DB8E450" w14:textId="77777777" w:rsidR="007300E4" w:rsidRDefault="007300E4">
      <w:pPr>
        <w:bidi w:val="0"/>
        <w:rPr>
          <w:rFonts w:asciiTheme="minorBidi" w:hAnsiTheme="minorBidi"/>
          <w:sz w:val="24"/>
          <w:szCs w:val="24"/>
          <w:rtl/>
        </w:rPr>
      </w:pPr>
      <w:r>
        <w:rPr>
          <w:rFonts w:asciiTheme="minorBidi" w:hAnsiTheme="minorBidi"/>
          <w:sz w:val="24"/>
          <w:szCs w:val="24"/>
          <w:rtl/>
        </w:rPr>
        <w:br w:type="page"/>
      </w:r>
    </w:p>
    <w:p w14:paraId="688B2EBB" w14:textId="300DD53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12</w:t>
      </w:r>
    </w:p>
    <w:p w14:paraId="2A324FB3" w14:textId="30ADA9CF" w:rsidR="005D0B52" w:rsidRDefault="00030865" w:rsidP="003607A9">
      <w:pPr>
        <w:pStyle w:val="HTMLPreformatted"/>
        <w:shd w:val="clear" w:color="auto" w:fill="FFFFFF" w:themeFill="background1"/>
        <w:spacing w:line="540" w:lineRule="atLeast"/>
        <w:jc w:val="both"/>
        <w:rPr>
          <w:rFonts w:asciiTheme="minorBidi" w:hAnsiTheme="minorBidi" w:cstheme="minorBidi"/>
          <w:sz w:val="24"/>
          <w:szCs w:val="24"/>
        </w:rPr>
      </w:pPr>
      <w:r w:rsidRPr="00702E59">
        <w:rPr>
          <w:rFonts w:asciiTheme="minorBidi" w:hAnsiTheme="minorBidi" w:cstheme="minorBidi"/>
          <w:color w:val="222222"/>
          <w:sz w:val="24"/>
          <w:szCs w:val="24"/>
        </w:rPr>
        <w:t>they transgress if they do not fulfill them), while women are exempt (they do not transgress if they do not fulfill them),</w:t>
      </w:r>
      <w:r w:rsidRPr="00702E59">
        <w:rPr>
          <w:rStyle w:val="FootnoteReference"/>
          <w:rFonts w:asciiTheme="minorBidi" w:hAnsiTheme="minorBidi" w:cstheme="minorBidi"/>
          <w:color w:val="222222"/>
          <w:sz w:val="24"/>
          <w:szCs w:val="24"/>
        </w:rPr>
        <w:footnoteReference w:id="29"/>
      </w:r>
      <w:r w:rsidRPr="00702E59">
        <w:rPr>
          <w:rFonts w:asciiTheme="minorBidi" w:hAnsiTheme="minorBidi" w:cstheme="minorBidi"/>
          <w:color w:val="222222"/>
          <w:sz w:val="24"/>
          <w:szCs w:val="24"/>
        </w:rPr>
        <w:t xml:space="preserve"> but the precepts were said to both of them</w:t>
      </w:r>
      <w:r w:rsidR="00EE1ED8">
        <w:rPr>
          <w:rFonts w:asciiTheme="minorBidi" w:hAnsiTheme="minorBidi" w:cstheme="minorBidi"/>
          <w:color w:val="222222"/>
          <w:sz w:val="24"/>
          <w:szCs w:val="24"/>
        </w:rPr>
        <w:t xml:space="preserve"> </w:t>
      </w:r>
      <w:r w:rsidR="00591151">
        <w:rPr>
          <w:rFonts w:asciiTheme="minorBidi" w:hAnsiTheme="minorBidi" w:cstheme="minorBidi"/>
          <w:color w:val="222222"/>
          <w:sz w:val="24"/>
          <w:szCs w:val="24"/>
        </w:rPr>
        <w:t>here</w:t>
      </w:r>
      <w:r w:rsidR="00EB7077">
        <w:rPr>
          <w:rFonts w:asciiTheme="minorBidi" w:hAnsiTheme="minorBidi" w:cstheme="minorBidi"/>
          <w:color w:val="222222"/>
          <w:sz w:val="24"/>
          <w:szCs w:val="24"/>
        </w:rPr>
        <w:t xml:space="preserve"> too</w:t>
      </w:r>
      <w:r w:rsidRPr="00702E59">
        <w:rPr>
          <w:rFonts w:asciiTheme="minorBidi" w:hAnsiTheme="minorBidi" w:cstheme="minorBidi"/>
          <w:color w:val="222222"/>
          <w:sz w:val="24"/>
          <w:szCs w:val="24"/>
        </w:rPr>
        <w:t xml:space="preserve">. The tradition meant only to </w:t>
      </w:r>
      <w:r w:rsidR="00591151">
        <w:rPr>
          <w:rFonts w:asciiTheme="minorBidi" w:hAnsiTheme="minorBidi" w:cstheme="minorBidi"/>
          <w:color w:val="222222"/>
          <w:sz w:val="24"/>
          <w:szCs w:val="24"/>
        </w:rPr>
        <w:t xml:space="preserve">make things easier for </w:t>
      </w:r>
      <w:r w:rsidRPr="00702E59">
        <w:rPr>
          <w:rFonts w:asciiTheme="minorBidi" w:hAnsiTheme="minorBidi" w:cstheme="minorBidi"/>
          <w:color w:val="222222"/>
          <w:sz w:val="24"/>
          <w:szCs w:val="24"/>
        </w:rPr>
        <w:t xml:space="preserve">her, to always </w:t>
      </w:r>
      <w:r>
        <w:rPr>
          <w:rFonts w:asciiTheme="minorBidi" w:hAnsiTheme="minorBidi" w:cstheme="minorBidi"/>
          <w:color w:val="222222"/>
          <w:sz w:val="24"/>
          <w:szCs w:val="24"/>
          <w:lang w:val="en-GB"/>
        </w:rPr>
        <w:t>leave</w:t>
      </w:r>
      <w:r w:rsidRPr="00702E59">
        <w:rPr>
          <w:rFonts w:asciiTheme="minorBidi" w:hAnsiTheme="minorBidi" w:cstheme="minorBidi"/>
          <w:color w:val="222222"/>
          <w:sz w:val="24"/>
          <w:szCs w:val="24"/>
        </w:rPr>
        <w:t xml:space="preserve"> her life in her hands to do or to </w:t>
      </w:r>
      <w:r w:rsidR="00D90362">
        <w:rPr>
          <w:rFonts w:asciiTheme="minorBidi" w:hAnsiTheme="minorBidi" w:cstheme="minorBidi"/>
          <w:color w:val="222222"/>
          <w:sz w:val="24"/>
          <w:szCs w:val="24"/>
        </w:rPr>
        <w:t>desist</w:t>
      </w:r>
      <w:r w:rsidRPr="00702E59">
        <w:rPr>
          <w:rFonts w:asciiTheme="minorBidi" w:hAnsiTheme="minorBidi" w:cstheme="minorBidi"/>
          <w:color w:val="222222"/>
          <w:sz w:val="24"/>
          <w:szCs w:val="24"/>
        </w:rPr>
        <w:t xml:space="preserve">, not to </w:t>
      </w:r>
      <w:r>
        <w:rPr>
          <w:rFonts w:asciiTheme="minorBidi" w:hAnsiTheme="minorBidi" w:cstheme="minorBidi"/>
          <w:color w:val="222222"/>
          <w:sz w:val="24"/>
          <w:szCs w:val="24"/>
        </w:rPr>
        <w:t>belittle her dignity, God forbid</w:t>
      </w:r>
      <w:r w:rsidRPr="00702E59">
        <w:rPr>
          <w:rFonts w:asciiTheme="minorBidi" w:hAnsiTheme="minorBidi" w:cstheme="minorBidi"/>
          <w:color w:val="222222"/>
          <w:sz w:val="24"/>
          <w:szCs w:val="24"/>
        </w:rPr>
        <w:t xml:space="preserve">, </w:t>
      </w:r>
      <w:r>
        <w:rPr>
          <w:rFonts w:asciiTheme="minorBidi" w:hAnsiTheme="minorBidi" w:cstheme="minorBidi"/>
          <w:color w:val="222222"/>
          <w:sz w:val="24"/>
          <w:szCs w:val="24"/>
        </w:rPr>
        <w:t>for</w:t>
      </w:r>
      <w:r w:rsidRPr="005F6EE9">
        <w:rPr>
          <w:rFonts w:asciiTheme="minorBidi" w:hAnsiTheme="minorBidi" w:cstheme="minorBidi"/>
          <w:color w:val="FF0000"/>
          <w:sz w:val="24"/>
          <w:szCs w:val="24"/>
        </w:rPr>
        <w:t xml:space="preserve"> </w:t>
      </w:r>
      <w:r w:rsidRPr="005F6EE9">
        <w:rPr>
          <w:rFonts w:asciiTheme="minorBidi" w:hAnsiTheme="minorBidi" w:cstheme="minorBidi"/>
          <w:sz w:val="24"/>
          <w:szCs w:val="24"/>
        </w:rPr>
        <w:t xml:space="preserve">this does not </w:t>
      </w:r>
      <w:r w:rsidR="0070113C">
        <w:rPr>
          <w:rFonts w:asciiTheme="minorBidi" w:hAnsiTheme="minorBidi" w:cstheme="minorBidi"/>
          <w:sz w:val="24"/>
          <w:szCs w:val="24"/>
        </w:rPr>
        <w:t>increase</w:t>
      </w:r>
      <w:r w:rsidR="0070113C" w:rsidRPr="005F6EE9">
        <w:rPr>
          <w:rFonts w:asciiTheme="minorBidi" w:hAnsiTheme="minorBidi" w:cstheme="minorBidi"/>
          <w:sz w:val="24"/>
          <w:szCs w:val="24"/>
        </w:rPr>
        <w:t xml:space="preserve"> </w:t>
      </w:r>
      <w:r w:rsidRPr="005F6EE9">
        <w:rPr>
          <w:rFonts w:asciiTheme="minorBidi" w:hAnsiTheme="minorBidi" w:cstheme="minorBidi"/>
          <w:sz w:val="24"/>
          <w:szCs w:val="24"/>
        </w:rPr>
        <w:t>God's glory</w:t>
      </w:r>
      <w:r>
        <w:rPr>
          <w:rFonts w:asciiTheme="minorBidi" w:hAnsiTheme="minorBidi" w:cstheme="minorBidi"/>
          <w:sz w:val="24"/>
          <w:szCs w:val="24"/>
        </w:rPr>
        <w:t xml:space="preserve"> …“</w:t>
      </w:r>
      <w:r>
        <w:rPr>
          <w:rFonts w:asciiTheme="minorBidi" w:hAnsiTheme="minorBidi" w:cstheme="minorBidi" w:hint="cs"/>
          <w:sz w:val="24"/>
          <w:szCs w:val="24"/>
        </w:rPr>
        <w:t>B</w:t>
      </w:r>
      <w:r>
        <w:rPr>
          <w:rFonts w:asciiTheme="minorBidi" w:hAnsiTheme="minorBidi" w:cstheme="minorBidi"/>
          <w:sz w:val="24"/>
          <w:szCs w:val="24"/>
          <w:lang w:val="en-GB"/>
        </w:rPr>
        <w:t>lessed be God, Blessed be He, before whom there is no injustice and whose mercy is great for males and females</w:t>
      </w:r>
      <w:r w:rsidR="0070113C">
        <w:rPr>
          <w:rFonts w:asciiTheme="minorBidi" w:hAnsiTheme="minorBidi" w:cstheme="minorBidi"/>
          <w:sz w:val="24"/>
          <w:szCs w:val="24"/>
          <w:lang w:val="en-GB"/>
        </w:rPr>
        <w:t xml:space="preserve"> alike</w:t>
      </w:r>
      <w:r>
        <w:rPr>
          <w:rFonts w:asciiTheme="minorBidi" w:hAnsiTheme="minorBidi" w:cstheme="minorBidi"/>
          <w:sz w:val="24"/>
          <w:szCs w:val="24"/>
          <w:lang w:val="en-GB"/>
        </w:rPr>
        <w:t>.”</w:t>
      </w:r>
      <w:r>
        <w:rPr>
          <w:rStyle w:val="FootnoteReference"/>
          <w:rFonts w:asciiTheme="minorBidi" w:hAnsiTheme="minorBidi" w:cstheme="minorBidi"/>
          <w:sz w:val="24"/>
          <w:szCs w:val="24"/>
          <w:lang w:val="en-GB"/>
        </w:rPr>
        <w:footnoteReference w:id="30"/>
      </w:r>
      <w:r>
        <w:rPr>
          <w:rFonts w:asciiTheme="minorBidi" w:hAnsiTheme="minorBidi" w:cstheme="minorBidi"/>
          <w:sz w:val="24"/>
          <w:szCs w:val="24"/>
          <w:lang w:val="en-GB"/>
        </w:rPr>
        <w:t xml:space="preserve"> </w:t>
      </w:r>
      <w:r w:rsidRPr="00702E59">
        <w:rPr>
          <w:rFonts w:asciiTheme="minorBidi" w:hAnsiTheme="minorBidi" w:cstheme="minorBidi"/>
          <w:sz w:val="24"/>
          <w:szCs w:val="24"/>
        </w:rPr>
        <w:t xml:space="preserve"> </w:t>
      </w:r>
      <w:r>
        <w:rPr>
          <w:rFonts w:asciiTheme="minorBidi" w:hAnsiTheme="minorBidi" w:cstheme="minorBidi"/>
          <w:sz w:val="24"/>
          <w:szCs w:val="24"/>
        </w:rPr>
        <w:t xml:space="preserve">Also, He knows that </w:t>
      </w:r>
      <w:r w:rsidR="0045262F">
        <w:rPr>
          <w:rFonts w:asciiTheme="minorBidi" w:hAnsiTheme="minorBidi" w:cstheme="minorBidi"/>
          <w:sz w:val="24"/>
          <w:szCs w:val="24"/>
        </w:rPr>
        <w:t>M</w:t>
      </w:r>
      <w:r w:rsidRPr="00702E59">
        <w:rPr>
          <w:rFonts w:asciiTheme="minorBidi" w:hAnsiTheme="minorBidi" w:cstheme="minorBidi"/>
          <w:sz w:val="24"/>
          <w:szCs w:val="24"/>
        </w:rPr>
        <w:t xml:space="preserve">an has the means to </w:t>
      </w:r>
      <w:r>
        <w:rPr>
          <w:rFonts w:asciiTheme="minorBidi" w:hAnsiTheme="minorBidi" w:cstheme="minorBidi"/>
          <w:sz w:val="24"/>
          <w:szCs w:val="24"/>
        </w:rPr>
        <w:t>uphold and to fulfill all the words of His holy Torah</w:t>
      </w:r>
      <w:r w:rsidR="00100481">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1"/>
      </w:r>
      <w:r>
        <w:rPr>
          <w:rFonts w:asciiTheme="minorBidi" w:hAnsiTheme="minorBidi" w:cstheme="minorBidi"/>
          <w:sz w:val="24"/>
          <w:szCs w:val="24"/>
        </w:rPr>
        <w:t xml:space="preserve"> </w:t>
      </w:r>
      <w:r w:rsidR="000252F6">
        <w:rPr>
          <w:rFonts w:asciiTheme="minorBidi" w:hAnsiTheme="minorBidi" w:cstheme="minorBidi"/>
          <w:sz w:val="24"/>
          <w:szCs w:val="24"/>
        </w:rPr>
        <w:t>W</w:t>
      </w:r>
      <w:r>
        <w:rPr>
          <w:rFonts w:asciiTheme="minorBidi" w:hAnsiTheme="minorBidi" w:cstheme="minorBidi"/>
          <w:sz w:val="24"/>
          <w:szCs w:val="24"/>
        </w:rPr>
        <w:t xml:space="preserve">oman, on the other hand, </w:t>
      </w:r>
      <w:r w:rsidRPr="00702E59">
        <w:rPr>
          <w:rFonts w:asciiTheme="minorBidi" w:hAnsiTheme="minorBidi" w:cstheme="minorBidi"/>
          <w:sz w:val="24"/>
          <w:szCs w:val="24"/>
        </w:rPr>
        <w:t>lacks the means to fulfill</w:t>
      </w:r>
      <w:r>
        <w:rPr>
          <w:rFonts w:asciiTheme="minorBidi" w:hAnsiTheme="minorBidi" w:cstheme="minorBidi"/>
          <w:sz w:val="24"/>
          <w:szCs w:val="24"/>
        </w:rPr>
        <w:t xml:space="preserve"> them</w:t>
      </w:r>
      <w:r w:rsidRPr="00702E59">
        <w:rPr>
          <w:rFonts w:asciiTheme="minorBidi" w:hAnsiTheme="minorBidi" w:cstheme="minorBidi"/>
          <w:sz w:val="24"/>
          <w:szCs w:val="24"/>
        </w:rPr>
        <w:t xml:space="preserve">, because she is sick at times and she has </w:t>
      </w:r>
      <w:r w:rsidR="00100481">
        <w:rPr>
          <w:rFonts w:asciiTheme="minorBidi" w:hAnsiTheme="minorBidi" w:cstheme="minorBidi"/>
          <w:sz w:val="24"/>
          <w:szCs w:val="24"/>
        </w:rPr>
        <w:t xml:space="preserve">menstrual </w:t>
      </w:r>
      <w:r w:rsidRPr="00702E59">
        <w:rPr>
          <w:rFonts w:asciiTheme="minorBidi" w:hAnsiTheme="minorBidi" w:cstheme="minorBidi"/>
          <w:sz w:val="24"/>
          <w:szCs w:val="24"/>
        </w:rPr>
        <w:t>periods</w:t>
      </w:r>
      <w:r w:rsidR="00100481">
        <w:rPr>
          <w:rFonts w:asciiTheme="minorBidi" w:hAnsiTheme="minorBidi" w:cstheme="minorBidi"/>
          <w:sz w:val="24"/>
          <w:szCs w:val="24"/>
        </w:rPr>
        <w:t>;</w:t>
      </w:r>
      <w:r w:rsidRPr="00702E59">
        <w:rPr>
          <w:rFonts w:asciiTheme="minorBidi" w:hAnsiTheme="minorBidi" w:cstheme="minorBidi"/>
          <w:sz w:val="24"/>
          <w:szCs w:val="24"/>
        </w:rPr>
        <w:t xml:space="preserve"> all the </w:t>
      </w:r>
      <w:r w:rsidR="00100481">
        <w:rPr>
          <w:rFonts w:asciiTheme="minorBidi" w:hAnsiTheme="minorBidi" w:cstheme="minorBidi"/>
          <w:sz w:val="24"/>
          <w:szCs w:val="24"/>
        </w:rPr>
        <w:t xml:space="preserve">household </w:t>
      </w:r>
      <w:r w:rsidRPr="00702E59">
        <w:rPr>
          <w:rFonts w:asciiTheme="minorBidi" w:hAnsiTheme="minorBidi" w:cstheme="minorBidi"/>
          <w:sz w:val="24"/>
          <w:szCs w:val="24"/>
        </w:rPr>
        <w:t xml:space="preserve">needs are </w:t>
      </w:r>
      <w:r w:rsidR="00A47676">
        <w:rPr>
          <w:rFonts w:asciiTheme="minorBidi" w:hAnsiTheme="minorBidi" w:cstheme="minorBidi"/>
          <w:sz w:val="24"/>
          <w:szCs w:val="24"/>
        </w:rPr>
        <w:t>up</w:t>
      </w:r>
      <w:r w:rsidRPr="00702E59">
        <w:rPr>
          <w:rFonts w:asciiTheme="minorBidi" w:hAnsiTheme="minorBidi" w:cstheme="minorBidi"/>
          <w:sz w:val="24"/>
          <w:szCs w:val="24"/>
        </w:rPr>
        <w:t xml:space="preserve">on her, the livelihood of the husband and the hardships of parenthood. How would He, blessed be His name, deal </w:t>
      </w:r>
      <w:r w:rsidRPr="00702E59">
        <w:rPr>
          <w:rFonts w:asciiTheme="minorBidi" w:hAnsiTheme="minorBidi" w:cstheme="minorBidi"/>
          <w:sz w:val="24"/>
          <w:szCs w:val="24"/>
        </w:rPr>
        <w:lastRenderedPageBreak/>
        <w:t>imperiously with</w:t>
      </w:r>
      <w:r w:rsidRPr="00702E59">
        <w:rPr>
          <w:rFonts w:asciiTheme="minorBidi" w:hAnsiTheme="minorBidi" w:cstheme="minorBidi"/>
          <w:sz w:val="24"/>
          <w:szCs w:val="24"/>
          <w:rtl/>
        </w:rPr>
        <w:t xml:space="preserve"> </w:t>
      </w:r>
      <w:r w:rsidRPr="00702E59">
        <w:rPr>
          <w:rFonts w:asciiTheme="minorBidi" w:hAnsiTheme="minorBidi" w:cstheme="minorBidi"/>
          <w:sz w:val="24"/>
          <w:szCs w:val="24"/>
        </w:rPr>
        <w:t xml:space="preserve">her and put the burden of precepts limited to time on her neck, while their weight is unbearable on her…We will study the </w:t>
      </w:r>
      <w:r>
        <w:rPr>
          <w:rFonts w:asciiTheme="minorBidi" w:hAnsiTheme="minorBidi" w:cstheme="minorBidi"/>
          <w:sz w:val="24"/>
          <w:szCs w:val="24"/>
        </w:rPr>
        <w:t>Scriptures</w:t>
      </w:r>
      <w:r w:rsidRPr="00987481">
        <w:rPr>
          <w:rFonts w:asciiTheme="minorBidi" w:hAnsiTheme="minorBidi" w:cstheme="minorBidi"/>
          <w:color w:val="1F497D" w:themeColor="text2"/>
          <w:sz w:val="24"/>
          <w:szCs w:val="24"/>
        </w:rPr>
        <w:t xml:space="preserve"> </w:t>
      </w:r>
      <w:r w:rsidRPr="00702E59">
        <w:rPr>
          <w:rFonts w:asciiTheme="minorBidi" w:hAnsiTheme="minorBidi" w:cstheme="minorBidi"/>
          <w:sz w:val="24"/>
          <w:szCs w:val="24"/>
        </w:rPr>
        <w:t xml:space="preserve">and see how </w:t>
      </w:r>
      <w:r w:rsidR="001E4E3D">
        <w:rPr>
          <w:rFonts w:asciiTheme="minorBidi" w:hAnsiTheme="minorBidi" w:cstheme="minorBidi"/>
          <w:sz w:val="24"/>
          <w:szCs w:val="24"/>
        </w:rPr>
        <w:t>W</w:t>
      </w:r>
      <w:r w:rsidRPr="00702E59">
        <w:rPr>
          <w:rFonts w:asciiTheme="minorBidi" w:hAnsiTheme="minorBidi" w:cstheme="minorBidi"/>
          <w:sz w:val="24"/>
          <w:szCs w:val="24"/>
        </w:rPr>
        <w:t xml:space="preserve">oman appears in them, whether </w:t>
      </w:r>
      <w:r>
        <w:rPr>
          <w:rFonts w:asciiTheme="minorBidi" w:hAnsiTheme="minorBidi" w:cstheme="minorBidi"/>
          <w:sz w:val="24"/>
          <w:szCs w:val="24"/>
        </w:rPr>
        <w:t xml:space="preserve">she is </w:t>
      </w:r>
      <w:r w:rsidRPr="00702E59">
        <w:rPr>
          <w:rFonts w:asciiTheme="minorBidi" w:hAnsiTheme="minorBidi" w:cstheme="minorBidi"/>
          <w:sz w:val="24"/>
          <w:szCs w:val="24"/>
        </w:rPr>
        <w:t>innocent or guilty</w:t>
      </w:r>
      <w:r>
        <w:rPr>
          <w:rFonts w:asciiTheme="minorBidi" w:hAnsiTheme="minorBidi" w:cstheme="minorBidi"/>
          <w:sz w:val="24"/>
          <w:szCs w:val="24"/>
        </w:rPr>
        <w:t>. F</w:t>
      </w:r>
      <w:r w:rsidRPr="00702E59">
        <w:rPr>
          <w:rFonts w:asciiTheme="minorBidi" w:hAnsiTheme="minorBidi" w:cstheme="minorBidi"/>
          <w:sz w:val="24"/>
          <w:szCs w:val="24"/>
        </w:rPr>
        <w:t>irst</w:t>
      </w:r>
      <w:r>
        <w:rPr>
          <w:rFonts w:asciiTheme="minorBidi" w:hAnsiTheme="minorBidi" w:cstheme="minorBidi"/>
          <w:sz w:val="24"/>
          <w:szCs w:val="24"/>
        </w:rPr>
        <w:t>,</w:t>
      </w:r>
      <w:r w:rsidRPr="00702E59">
        <w:rPr>
          <w:rFonts w:asciiTheme="minorBidi" w:hAnsiTheme="minorBidi" w:cstheme="minorBidi"/>
          <w:sz w:val="24"/>
          <w:szCs w:val="24"/>
        </w:rPr>
        <w:t xml:space="preserve"> without paying attention to </w:t>
      </w:r>
      <w:r>
        <w:rPr>
          <w:rFonts w:asciiTheme="minorBidi" w:hAnsiTheme="minorBidi" w:cstheme="minorBidi"/>
          <w:sz w:val="24"/>
          <w:szCs w:val="24"/>
        </w:rPr>
        <w:t xml:space="preserve">the </w:t>
      </w:r>
      <w:r w:rsidR="001A1A54" w:rsidRPr="00E10908">
        <w:rPr>
          <w:rFonts w:asciiTheme="minorBidi" w:hAnsiTheme="minorBidi" w:cstheme="minorBidi"/>
          <w:sz w:val="24"/>
          <w:szCs w:val="24"/>
        </w:rPr>
        <w:t>h</w:t>
      </w:r>
      <w:r w:rsidRPr="00E10908">
        <w:rPr>
          <w:rFonts w:asciiTheme="minorBidi" w:hAnsiTheme="minorBidi" w:cstheme="minorBidi"/>
          <w:sz w:val="24"/>
          <w:szCs w:val="24"/>
        </w:rPr>
        <w:t>alakhah</w:t>
      </w:r>
      <w:r>
        <w:rPr>
          <w:rFonts w:asciiTheme="minorBidi" w:hAnsiTheme="minorBidi" w:cstheme="minorBidi"/>
          <w:sz w:val="24"/>
          <w:szCs w:val="24"/>
        </w:rPr>
        <w:t xml:space="preserve"> as it has been </w:t>
      </w:r>
      <w:r w:rsidR="001A1A54">
        <w:rPr>
          <w:rFonts w:asciiTheme="minorBidi" w:hAnsiTheme="minorBidi" w:cstheme="minorBidi"/>
          <w:sz w:val="24"/>
          <w:szCs w:val="24"/>
        </w:rPr>
        <w:t xml:space="preserve">normatively </w:t>
      </w:r>
      <w:r>
        <w:rPr>
          <w:rFonts w:asciiTheme="minorBidi" w:hAnsiTheme="minorBidi" w:cstheme="minorBidi"/>
          <w:sz w:val="24"/>
          <w:szCs w:val="24"/>
        </w:rPr>
        <w:t>established today, since w</w:t>
      </w:r>
      <w:r w:rsidRPr="00702E59">
        <w:rPr>
          <w:rFonts w:asciiTheme="minorBidi" w:hAnsiTheme="minorBidi" w:cstheme="minorBidi"/>
          <w:sz w:val="24"/>
          <w:szCs w:val="24"/>
        </w:rPr>
        <w:t xml:space="preserve">e are of the opinion that this is a new garment </w:t>
      </w:r>
      <w:r>
        <w:rPr>
          <w:rFonts w:asciiTheme="minorBidi" w:hAnsiTheme="minorBidi" w:cstheme="minorBidi"/>
          <w:sz w:val="24"/>
          <w:szCs w:val="24"/>
        </w:rPr>
        <w:t>to</w:t>
      </w:r>
      <w:r w:rsidRPr="00702E59">
        <w:rPr>
          <w:rFonts w:asciiTheme="minorBidi" w:hAnsiTheme="minorBidi" w:cstheme="minorBidi"/>
          <w:sz w:val="24"/>
          <w:szCs w:val="24"/>
        </w:rPr>
        <w:t xml:space="preserve"> </w:t>
      </w:r>
      <w:r>
        <w:rPr>
          <w:rFonts w:asciiTheme="minorBidi" w:hAnsiTheme="minorBidi" w:cstheme="minorBidi"/>
          <w:sz w:val="24"/>
          <w:szCs w:val="24"/>
        </w:rPr>
        <w:t>them</w:t>
      </w:r>
      <w:r w:rsidR="00182DB2">
        <w:rPr>
          <w:rFonts w:asciiTheme="minorBidi" w:hAnsiTheme="minorBidi" w:cstheme="minorBidi"/>
          <w:sz w:val="24"/>
          <w:szCs w:val="24"/>
        </w:rPr>
        <w:t xml:space="preserve"> [the Scriptures</w:t>
      </w:r>
      <w:r w:rsidR="00BC5E79">
        <w:rPr>
          <w:rFonts w:asciiTheme="minorBidi" w:hAnsiTheme="minorBidi" w:cstheme="minorBidi"/>
          <w:sz w:val="24"/>
          <w:szCs w:val="24"/>
        </w:rPr>
        <w:t>]</w:t>
      </w:r>
      <w:r w:rsidRPr="00702E59">
        <w:rPr>
          <w:rFonts w:asciiTheme="minorBidi" w:hAnsiTheme="minorBidi" w:cstheme="minorBidi"/>
          <w:sz w:val="24"/>
          <w:szCs w:val="24"/>
        </w:rPr>
        <w:t xml:space="preserve">, and our predecessors, rest their souls, dressed </w:t>
      </w:r>
      <w:r>
        <w:rPr>
          <w:rFonts w:asciiTheme="minorBidi" w:hAnsiTheme="minorBidi" w:cstheme="minorBidi"/>
          <w:sz w:val="24"/>
          <w:szCs w:val="24"/>
        </w:rPr>
        <w:t>them that way</w:t>
      </w:r>
      <w:r w:rsidRPr="00702E59">
        <w:rPr>
          <w:rFonts w:asciiTheme="minorBidi" w:hAnsiTheme="minorBidi" w:cstheme="minorBidi"/>
          <w:sz w:val="24"/>
          <w:szCs w:val="24"/>
        </w:rPr>
        <w:t xml:space="preserve"> </w:t>
      </w:r>
      <w:r>
        <w:rPr>
          <w:rFonts w:asciiTheme="minorBidi" w:hAnsiTheme="minorBidi" w:cstheme="minorBidi"/>
          <w:sz w:val="24"/>
          <w:szCs w:val="24"/>
        </w:rPr>
        <w:t>for some purpose.</w:t>
      </w:r>
      <w:r w:rsidR="00C91170">
        <w:rPr>
          <w:rStyle w:val="EndnoteReference"/>
          <w:rFonts w:asciiTheme="minorBidi" w:hAnsiTheme="minorBidi" w:cstheme="minorBidi"/>
          <w:sz w:val="24"/>
          <w:szCs w:val="24"/>
        </w:rPr>
        <w:endnoteReference w:id="16"/>
      </w:r>
      <w:r w:rsidRPr="00702E59">
        <w:rPr>
          <w:rFonts w:asciiTheme="minorBidi" w:hAnsiTheme="minorBidi" w:cstheme="minorBidi"/>
          <w:sz w:val="24"/>
          <w:szCs w:val="24"/>
        </w:rPr>
        <w:t xml:space="preserve"> We will take this Book of the </w:t>
      </w:r>
      <w:r>
        <w:rPr>
          <w:rFonts w:asciiTheme="minorBidi" w:hAnsiTheme="minorBidi" w:cstheme="minorBidi"/>
          <w:sz w:val="24"/>
          <w:szCs w:val="24"/>
        </w:rPr>
        <w:t>Torah</w:t>
      </w:r>
      <w:r w:rsidRPr="00702E59">
        <w:rPr>
          <w:rFonts w:asciiTheme="minorBidi" w:hAnsiTheme="minorBidi" w:cstheme="minorBidi"/>
          <w:sz w:val="24"/>
          <w:szCs w:val="24"/>
        </w:rPr>
        <w:t xml:space="preserve"> and </w:t>
      </w:r>
      <w:r w:rsidR="001A1A54">
        <w:rPr>
          <w:rFonts w:asciiTheme="minorBidi" w:hAnsiTheme="minorBidi" w:cstheme="minorBidi"/>
          <w:sz w:val="24"/>
          <w:szCs w:val="24"/>
        </w:rPr>
        <w:t>we will see that it begins with a statement of</w:t>
      </w:r>
      <w:r w:rsidRPr="00702E59">
        <w:rPr>
          <w:rFonts w:asciiTheme="minorBidi" w:hAnsiTheme="minorBidi" w:cstheme="minorBidi"/>
          <w:sz w:val="24"/>
          <w:szCs w:val="24"/>
        </w:rPr>
        <w:t xml:space="preserve"> "procreation": "Be fertile and increase, fill the earth and master </w:t>
      </w:r>
      <w:r w:rsidR="001A1A54">
        <w:rPr>
          <w:rFonts w:asciiTheme="minorBidi" w:hAnsiTheme="minorBidi" w:cstheme="minorBidi"/>
          <w:sz w:val="24"/>
          <w:szCs w:val="24"/>
        </w:rPr>
        <w:t>it.</w:t>
      </w:r>
      <w:r w:rsidRPr="00702E5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2"/>
      </w:r>
      <w:r w:rsidRPr="00702E59">
        <w:rPr>
          <w:rFonts w:asciiTheme="minorBidi" w:hAnsiTheme="minorBidi" w:cstheme="minorBidi"/>
          <w:sz w:val="24"/>
          <w:szCs w:val="24"/>
        </w:rPr>
        <w:t xml:space="preserve"> W</w:t>
      </w:r>
      <w:r w:rsidR="003607A9">
        <w:rPr>
          <w:rFonts w:asciiTheme="minorBidi" w:hAnsiTheme="minorBidi" w:cstheme="minorBidi"/>
          <w:sz w:val="24"/>
          <w:szCs w:val="24"/>
        </w:rPr>
        <w:t>hether</w:t>
      </w:r>
      <w:r w:rsidRPr="00702E59">
        <w:rPr>
          <w:rFonts w:asciiTheme="minorBidi" w:hAnsiTheme="minorBidi" w:cstheme="minorBidi"/>
          <w:sz w:val="24"/>
          <w:szCs w:val="24"/>
        </w:rPr>
        <w:t xml:space="preserve"> this verse </w:t>
      </w:r>
      <w:r w:rsidR="003607A9">
        <w:rPr>
          <w:rFonts w:asciiTheme="minorBidi" w:hAnsiTheme="minorBidi" w:cstheme="minorBidi"/>
          <w:sz w:val="24"/>
          <w:szCs w:val="24"/>
        </w:rPr>
        <w:t xml:space="preserve">is </w:t>
      </w:r>
      <w:r w:rsidRPr="00702E59">
        <w:rPr>
          <w:rFonts w:asciiTheme="minorBidi" w:hAnsiTheme="minorBidi" w:cstheme="minorBidi"/>
          <w:sz w:val="24"/>
          <w:szCs w:val="24"/>
        </w:rPr>
        <w:t>a commandment or a blessing</w:t>
      </w:r>
      <w:r w:rsidR="003607A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3"/>
      </w:r>
      <w:r w:rsidRPr="00702E59">
        <w:rPr>
          <w:rFonts w:asciiTheme="minorBidi" w:hAnsiTheme="minorBidi" w:cstheme="minorBidi"/>
          <w:sz w:val="24"/>
          <w:szCs w:val="24"/>
        </w:rPr>
        <w:t xml:space="preserve"> </w:t>
      </w:r>
      <w:r w:rsidR="003607A9">
        <w:rPr>
          <w:rFonts w:asciiTheme="minorBidi" w:hAnsiTheme="minorBidi" w:cstheme="minorBidi"/>
          <w:sz w:val="24"/>
          <w:szCs w:val="24"/>
        </w:rPr>
        <w:t>i</w:t>
      </w:r>
      <w:r w:rsidRPr="00702E59">
        <w:rPr>
          <w:rFonts w:asciiTheme="minorBidi" w:hAnsiTheme="minorBidi" w:cstheme="minorBidi"/>
          <w:sz w:val="24"/>
          <w:szCs w:val="24"/>
        </w:rPr>
        <w:t xml:space="preserve">t was said to both of them, to the man and the woman, for </w:t>
      </w:r>
      <w:r>
        <w:rPr>
          <w:rFonts w:asciiTheme="minorBidi" w:hAnsiTheme="minorBidi" w:cstheme="minorBidi"/>
          <w:sz w:val="24"/>
          <w:szCs w:val="24"/>
        </w:rPr>
        <w:t>"</w:t>
      </w:r>
      <w:r w:rsidRPr="00702E59">
        <w:rPr>
          <w:rFonts w:asciiTheme="minorBidi" w:hAnsiTheme="minorBidi" w:cstheme="minorBidi"/>
          <w:sz w:val="24"/>
          <w:szCs w:val="24"/>
        </w:rPr>
        <w:t>He did not create it a waste, but formed it for habitation</w:t>
      </w:r>
      <w:r>
        <w:rPr>
          <w:rFonts w:asciiTheme="minorBidi" w:hAnsiTheme="minorBidi" w:cstheme="minorBidi"/>
          <w:sz w:val="24"/>
          <w:szCs w:val="24"/>
        </w:rPr>
        <w:t>"</w:t>
      </w:r>
      <w:r w:rsidR="00331FF3">
        <w:rPr>
          <w:rFonts w:asciiTheme="minorBidi" w:hAnsiTheme="minorBidi" w:cstheme="minorBidi"/>
          <w:sz w:val="24"/>
          <w:szCs w:val="24"/>
        </w:rPr>
        <w:t xml:space="preserve"> [Isa 45:18].</w:t>
      </w:r>
      <w:r w:rsidRPr="00702E59">
        <w:rPr>
          <w:rStyle w:val="FootnoteReference"/>
          <w:rFonts w:asciiTheme="minorBidi" w:hAnsiTheme="minorBidi" w:cstheme="minorBidi"/>
          <w:sz w:val="24"/>
          <w:szCs w:val="24"/>
        </w:rPr>
        <w:footnoteReference w:id="34"/>
      </w:r>
    </w:p>
    <w:p w14:paraId="04940A73" w14:textId="77777777" w:rsidR="007300E4" w:rsidRDefault="007300E4">
      <w:pPr>
        <w:bidi w:val="0"/>
        <w:rPr>
          <w:rFonts w:asciiTheme="minorBidi" w:eastAsia="Times New Roman" w:hAnsiTheme="minorBidi"/>
          <w:sz w:val="24"/>
          <w:szCs w:val="24"/>
        </w:rPr>
      </w:pPr>
      <w:r>
        <w:rPr>
          <w:rFonts w:asciiTheme="minorBidi" w:hAnsiTheme="minorBidi"/>
          <w:sz w:val="24"/>
          <w:szCs w:val="24"/>
        </w:rPr>
        <w:br w:type="page"/>
      </w:r>
    </w:p>
    <w:p w14:paraId="37C997B1" w14:textId="297EE7EC" w:rsidR="00030865" w:rsidRDefault="00030865" w:rsidP="00030865">
      <w:pPr>
        <w:pStyle w:val="HTMLPreformatted"/>
        <w:spacing w:line="540" w:lineRule="atLeast"/>
        <w:rPr>
          <w:rFonts w:asciiTheme="minorBidi" w:hAnsiTheme="minorBidi" w:cstheme="minorBidi"/>
          <w:sz w:val="24"/>
          <w:szCs w:val="24"/>
        </w:rPr>
      </w:pPr>
      <w:r w:rsidRPr="00702E59">
        <w:rPr>
          <w:rFonts w:asciiTheme="minorBidi" w:hAnsiTheme="minorBidi" w:cstheme="minorBidi"/>
          <w:sz w:val="24"/>
          <w:szCs w:val="24"/>
        </w:rPr>
        <w:lastRenderedPageBreak/>
        <w:t>Page 13</w:t>
      </w:r>
    </w:p>
    <w:p w14:paraId="4BCD3359" w14:textId="77777777" w:rsidR="00030865" w:rsidRPr="00702E59" w:rsidRDefault="00030865" w:rsidP="00030865">
      <w:pPr>
        <w:pStyle w:val="HTMLPreformatted"/>
        <w:spacing w:line="540" w:lineRule="atLeast"/>
        <w:rPr>
          <w:rFonts w:asciiTheme="minorBidi" w:hAnsiTheme="minorBidi" w:cstheme="minorBidi"/>
          <w:sz w:val="24"/>
          <w:szCs w:val="24"/>
        </w:rPr>
      </w:pPr>
    </w:p>
    <w:p w14:paraId="11042292" w14:textId="79CF6DA5" w:rsidR="007300E4" w:rsidRDefault="00030865" w:rsidP="007300E4">
      <w:pPr>
        <w:bidi w:val="0"/>
        <w:spacing w:line="360" w:lineRule="auto"/>
        <w:rPr>
          <w:rFonts w:asciiTheme="minorBidi" w:hAnsiTheme="minorBidi"/>
          <w:color w:val="222222"/>
          <w:sz w:val="24"/>
          <w:szCs w:val="24"/>
        </w:rPr>
      </w:pPr>
      <w:r>
        <w:rPr>
          <w:rFonts w:asciiTheme="minorBidi" w:eastAsia="Times New Roman" w:hAnsiTheme="minorBidi"/>
          <w:color w:val="222222"/>
          <w:sz w:val="24"/>
          <w:szCs w:val="24"/>
        </w:rPr>
        <w:t xml:space="preserve">      </w:t>
      </w:r>
      <w:r w:rsidRPr="00702E59">
        <w:rPr>
          <w:rFonts w:asciiTheme="minorBidi" w:eastAsia="Times New Roman" w:hAnsiTheme="minorBidi"/>
          <w:color w:val="222222"/>
          <w:sz w:val="24"/>
          <w:szCs w:val="24"/>
          <w:lang w:val="en"/>
        </w:rPr>
        <w:t xml:space="preserve">The second </w:t>
      </w:r>
      <w:r w:rsidRPr="00702E59">
        <w:rPr>
          <w:rFonts w:asciiTheme="minorBidi" w:eastAsia="Times New Roman" w:hAnsiTheme="minorBidi"/>
          <w:color w:val="222222"/>
          <w:sz w:val="24"/>
          <w:szCs w:val="24"/>
        </w:rPr>
        <w:t>saying</w:t>
      </w:r>
      <w:r w:rsidRPr="00702E59">
        <w:rPr>
          <w:rFonts w:asciiTheme="minorBidi" w:eastAsia="Times New Roman" w:hAnsiTheme="minorBidi"/>
          <w:color w:val="222222"/>
          <w:sz w:val="24"/>
          <w:szCs w:val="24"/>
          <w:lang w:val="en"/>
        </w:rPr>
        <w:t xml:space="preserve"> is the </w:t>
      </w:r>
      <w:r>
        <w:rPr>
          <w:rFonts w:asciiTheme="minorBidi" w:eastAsia="Times New Roman" w:hAnsiTheme="minorBidi"/>
          <w:color w:val="222222"/>
          <w:sz w:val="24"/>
          <w:szCs w:val="24"/>
          <w:lang w:val="en"/>
        </w:rPr>
        <w:t>one</w:t>
      </w:r>
      <w:r w:rsidRPr="00702E59">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concerned with</w:t>
      </w:r>
      <w:r w:rsidRPr="00702E59">
        <w:rPr>
          <w:rFonts w:asciiTheme="minorBidi" w:eastAsia="Times New Roman" w:hAnsiTheme="minorBidi"/>
          <w:color w:val="222222"/>
          <w:sz w:val="24"/>
          <w:szCs w:val="24"/>
          <w:lang w:val="en"/>
        </w:rPr>
        <w:t xml:space="preserve"> "eating and touching"</w:t>
      </w:r>
      <w:r w:rsidR="00030314">
        <w:rPr>
          <w:rStyle w:val="EndnoteReference"/>
          <w:rFonts w:asciiTheme="minorBidi" w:eastAsia="Times New Roman" w:hAnsiTheme="minorBidi"/>
          <w:color w:val="222222"/>
          <w:sz w:val="24"/>
          <w:szCs w:val="24"/>
          <w:lang w:val="en"/>
        </w:rPr>
        <w:endnoteReference w:id="17"/>
      </w:r>
      <w:r w:rsidRPr="00702E59">
        <w:rPr>
          <w:rFonts w:asciiTheme="minorBidi" w:eastAsia="Times New Roman" w:hAnsiTheme="minorBidi"/>
          <w:color w:val="222222"/>
          <w:sz w:val="24"/>
          <w:szCs w:val="24"/>
          <w:lang w:val="en"/>
        </w:rPr>
        <w:t>: "Of every tree of the garden you are free to eat;</w:t>
      </w:r>
      <w:r w:rsidRPr="00702E59">
        <w:rPr>
          <w:rStyle w:val="FootnoteReference"/>
          <w:rFonts w:asciiTheme="minorBidi" w:hAnsiTheme="minorBidi"/>
          <w:color w:val="222222"/>
          <w:sz w:val="24"/>
          <w:szCs w:val="24"/>
          <w:lang w:val="en"/>
        </w:rPr>
        <w:footnoteReference w:id="35"/>
      </w:r>
      <w:r w:rsidRPr="00702E59">
        <w:rPr>
          <w:rFonts w:asciiTheme="minorBidi" w:eastAsia="Times New Roman" w:hAnsiTheme="minorBidi"/>
          <w:color w:val="222222"/>
          <w:sz w:val="24"/>
          <w:szCs w:val="24"/>
          <w:lang w:val="en"/>
        </w:rPr>
        <w:t xml:space="preserve"> but as for the tree of knowledge of good and bad, you must not eat of it</w:t>
      </w:r>
      <w:r w:rsidR="004D09A1">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Although according to the view that does not seek </w:t>
      </w:r>
      <w:r w:rsidR="00F03ABA">
        <w:rPr>
          <w:rFonts w:asciiTheme="minorBidi" w:eastAsia="Times New Roman" w:hAnsiTheme="minorBidi"/>
          <w:color w:val="222222"/>
          <w:sz w:val="24"/>
          <w:szCs w:val="24"/>
          <w:lang w:val="en"/>
        </w:rPr>
        <w:t xml:space="preserve">to </w:t>
      </w:r>
      <w:r w:rsidR="00D66ECD">
        <w:rPr>
          <w:rFonts w:asciiTheme="minorBidi" w:eastAsia="Times New Roman" w:hAnsiTheme="minorBidi"/>
          <w:color w:val="222222"/>
          <w:sz w:val="24"/>
          <w:szCs w:val="24"/>
          <w:lang w:val="en"/>
        </w:rPr>
        <w:t>investigate deeply into the matter,</w:t>
      </w:r>
      <w:r w:rsidRPr="00702E59">
        <w:rPr>
          <w:rFonts w:asciiTheme="minorBidi" w:eastAsia="Times New Roman" w:hAnsiTheme="minorBidi"/>
          <w:color w:val="222222"/>
          <w:sz w:val="24"/>
          <w:szCs w:val="24"/>
          <w:lang w:val="en"/>
        </w:rPr>
        <w:t xml:space="preserve"> this was said to the man </w:t>
      </w:r>
      <w:r>
        <w:rPr>
          <w:rFonts w:asciiTheme="minorBidi" w:eastAsia="Times New Roman" w:hAnsiTheme="minorBidi"/>
          <w:color w:val="222222"/>
          <w:sz w:val="24"/>
          <w:szCs w:val="24"/>
          <w:lang w:val="en"/>
        </w:rPr>
        <w:t xml:space="preserve">alone, </w:t>
      </w:r>
      <w:r w:rsidRPr="00702E59">
        <w:rPr>
          <w:rFonts w:asciiTheme="minorBidi" w:eastAsia="Times New Roman" w:hAnsiTheme="minorBidi"/>
          <w:color w:val="222222"/>
          <w:sz w:val="24"/>
          <w:szCs w:val="24"/>
          <w:lang w:val="en"/>
        </w:rPr>
        <w:t>almost the whole of the Torah was said in masculine language,</w:t>
      </w:r>
      <w:r w:rsidRPr="00702E59">
        <w:rPr>
          <w:rStyle w:val="FootnoteReference"/>
          <w:rFonts w:asciiTheme="minorBidi" w:hAnsiTheme="minorBidi"/>
          <w:color w:val="222222"/>
          <w:sz w:val="24"/>
          <w:szCs w:val="24"/>
          <w:lang w:val="en"/>
        </w:rPr>
        <w:footnoteReference w:id="36"/>
      </w:r>
      <w:r w:rsidRPr="00702E59">
        <w:rPr>
          <w:rFonts w:asciiTheme="minorBidi" w:eastAsia="Times New Roman" w:hAnsiTheme="minorBidi"/>
          <w:color w:val="222222"/>
          <w:sz w:val="24"/>
          <w:szCs w:val="24"/>
          <w:lang w:val="en"/>
        </w:rPr>
        <w:t xml:space="preserve"> [but] it </w:t>
      </w:r>
      <w:r>
        <w:rPr>
          <w:rFonts w:asciiTheme="minorBidi" w:eastAsia="Times New Roman" w:hAnsiTheme="minorBidi"/>
          <w:color w:val="222222"/>
          <w:sz w:val="24"/>
          <w:szCs w:val="24"/>
          <w:lang w:val="en"/>
        </w:rPr>
        <w:t xml:space="preserve">meant </w:t>
      </w:r>
      <w:r w:rsidRPr="00702E59">
        <w:rPr>
          <w:rFonts w:asciiTheme="minorBidi" w:eastAsia="Times New Roman" w:hAnsiTheme="minorBidi"/>
          <w:color w:val="222222"/>
          <w:sz w:val="24"/>
          <w:szCs w:val="24"/>
          <w:lang w:val="en"/>
        </w:rPr>
        <w:t>female</w:t>
      </w:r>
      <w:r>
        <w:rPr>
          <w:rFonts w:asciiTheme="minorBidi" w:eastAsia="Times New Roman" w:hAnsiTheme="minorBidi"/>
          <w:color w:val="222222"/>
          <w:sz w:val="24"/>
          <w:szCs w:val="24"/>
          <w:lang w:val="en"/>
        </w:rPr>
        <w:t>s</w:t>
      </w:r>
      <w:r w:rsidRPr="00702E59">
        <w:rPr>
          <w:rFonts w:asciiTheme="minorBidi" w:eastAsia="Times New Roman" w:hAnsiTheme="minorBidi"/>
          <w:color w:val="222222"/>
          <w:sz w:val="24"/>
          <w:szCs w:val="24"/>
          <w:lang w:val="en"/>
        </w:rPr>
        <w:t xml:space="preserve"> also,</w:t>
      </w:r>
      <w:r w:rsidRPr="00702E59">
        <w:rPr>
          <w:rStyle w:val="FootnoteReference"/>
          <w:rFonts w:asciiTheme="minorBidi" w:hAnsiTheme="minorBidi"/>
          <w:color w:val="222222"/>
          <w:sz w:val="24"/>
          <w:szCs w:val="24"/>
          <w:lang w:val="en"/>
        </w:rPr>
        <w:footnoteReference w:id="37"/>
      </w:r>
      <w:r w:rsidRPr="00702E59">
        <w:rPr>
          <w:rFonts w:asciiTheme="minorBidi" w:eastAsia="Times New Roman" w:hAnsiTheme="minorBidi"/>
          <w:color w:val="222222"/>
          <w:sz w:val="24"/>
          <w:szCs w:val="24"/>
          <w:lang w:val="en"/>
        </w:rPr>
        <w:t xml:space="preserve"> so here too </w:t>
      </w:r>
      <w:r w:rsidR="00BC4CEB">
        <w:rPr>
          <w:rFonts w:asciiTheme="minorBidi" w:eastAsia="Times New Roman" w:hAnsiTheme="minorBidi"/>
          <w:color w:val="222222"/>
          <w:sz w:val="24"/>
          <w:szCs w:val="24"/>
          <w:lang w:val="en"/>
        </w:rPr>
        <w:t>W</w:t>
      </w:r>
      <w:r w:rsidRPr="00702E59">
        <w:rPr>
          <w:rFonts w:asciiTheme="minorBidi" w:eastAsia="Times New Roman" w:hAnsiTheme="minorBidi"/>
          <w:color w:val="222222"/>
          <w:sz w:val="24"/>
          <w:szCs w:val="24"/>
          <w:lang w:val="en"/>
        </w:rPr>
        <w:t xml:space="preserve">oman was included. </w:t>
      </w:r>
      <w:r>
        <w:rPr>
          <w:rFonts w:asciiTheme="minorBidi" w:eastAsia="Times New Roman" w:hAnsiTheme="minorBidi" w:hint="cs"/>
          <w:color w:val="222222"/>
          <w:sz w:val="24"/>
          <w:szCs w:val="24"/>
          <w:lang w:val="en"/>
        </w:rPr>
        <w:t>F</w:t>
      </w:r>
      <w:r>
        <w:rPr>
          <w:rFonts w:asciiTheme="minorBidi" w:eastAsia="Times New Roman" w:hAnsiTheme="minorBidi"/>
          <w:color w:val="222222"/>
          <w:sz w:val="24"/>
          <w:szCs w:val="24"/>
          <w:lang w:val="en-GB"/>
        </w:rPr>
        <w:t xml:space="preserve">or if the Giver of Commandments, </w:t>
      </w:r>
      <w:r w:rsidRPr="00702E59">
        <w:rPr>
          <w:rFonts w:asciiTheme="minorBidi" w:eastAsia="Times New Roman" w:hAnsiTheme="minorBidi"/>
          <w:color w:val="222222"/>
          <w:sz w:val="24"/>
          <w:szCs w:val="24"/>
          <w:lang w:val="en"/>
        </w:rPr>
        <w:t>Blessed be His name</w:t>
      </w:r>
      <w:r w:rsidR="000A06C2">
        <w:rPr>
          <w:rFonts w:asciiTheme="minorBidi" w:eastAsia="Times New Roman" w:hAnsiTheme="minorBidi"/>
          <w:color w:val="222222"/>
          <w:sz w:val="24"/>
          <w:szCs w:val="24"/>
          <w:lang w:val="en"/>
        </w:rPr>
        <w:t>,</w:t>
      </w:r>
      <w:r w:rsidR="004D09A1">
        <w:rPr>
          <w:rFonts w:asciiTheme="minorBidi" w:eastAsia="Times New Roman" w:hAnsiTheme="minorBidi"/>
          <w:color w:val="222222"/>
          <w:sz w:val="24"/>
          <w:szCs w:val="24"/>
          <w:lang w:val="en"/>
        </w:rPr>
        <w:t xml:space="preserve"> </w:t>
      </w:r>
      <w:r w:rsidR="004D09A1">
        <w:rPr>
          <w:rFonts w:asciiTheme="minorBidi" w:eastAsia="Times New Roman" w:hAnsiTheme="minorBidi"/>
          <w:color w:val="222222"/>
          <w:sz w:val="24"/>
          <w:szCs w:val="24"/>
          <w:lang w:val="en-GB"/>
        </w:rPr>
        <w:t xml:space="preserve">commanded only him </w:t>
      </w:r>
      <w:r w:rsidR="0089798C">
        <w:rPr>
          <w:rFonts w:asciiTheme="minorBidi" w:eastAsia="Times New Roman" w:hAnsiTheme="minorBidi"/>
          <w:color w:val="222222"/>
          <w:sz w:val="24"/>
          <w:szCs w:val="24"/>
          <w:lang w:val="en-GB"/>
        </w:rPr>
        <w:t xml:space="preserve">and </w:t>
      </w:r>
      <w:r w:rsidR="004D09A1">
        <w:rPr>
          <w:rFonts w:asciiTheme="minorBidi" w:eastAsia="Times New Roman" w:hAnsiTheme="minorBidi"/>
          <w:color w:val="222222"/>
          <w:sz w:val="24"/>
          <w:szCs w:val="24"/>
          <w:lang w:val="en-GB"/>
        </w:rPr>
        <w:t>not her</w:t>
      </w:r>
      <w:r>
        <w:rPr>
          <w:rFonts w:asciiTheme="minorBidi" w:eastAsia="Times New Roman" w:hAnsiTheme="minorBidi"/>
          <w:color w:val="222222"/>
          <w:sz w:val="24"/>
          <w:szCs w:val="24"/>
          <w:lang w:val="en"/>
        </w:rPr>
        <w:t xml:space="preserve">, </w:t>
      </w:r>
      <w:r w:rsidRPr="00702E59">
        <w:rPr>
          <w:rFonts w:asciiTheme="minorBidi" w:eastAsia="Times New Roman" w:hAnsiTheme="minorBidi"/>
          <w:color w:val="222222"/>
          <w:sz w:val="24"/>
          <w:szCs w:val="24"/>
          <w:lang w:val="en"/>
        </w:rPr>
        <w:t xml:space="preserve">what </w:t>
      </w:r>
      <w:r>
        <w:rPr>
          <w:rFonts w:asciiTheme="minorBidi" w:eastAsia="Times New Roman" w:hAnsiTheme="minorBidi"/>
          <w:color w:val="222222"/>
          <w:sz w:val="24"/>
          <w:szCs w:val="24"/>
          <w:lang w:val="en"/>
        </w:rPr>
        <w:t>would be her</w:t>
      </w:r>
      <w:r w:rsidRPr="00702E59">
        <w:rPr>
          <w:rFonts w:asciiTheme="minorBidi" w:eastAsia="Times New Roman" w:hAnsiTheme="minorBidi"/>
          <w:color w:val="222222"/>
          <w:sz w:val="24"/>
          <w:szCs w:val="24"/>
          <w:lang w:val="en"/>
        </w:rPr>
        <w:t xml:space="preserve"> sin</w:t>
      </w:r>
      <w:r w:rsidR="0098115E">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w:t>
      </w:r>
      <w:r w:rsidR="0098115E">
        <w:rPr>
          <w:rFonts w:asciiTheme="minorBidi" w:eastAsia="Times New Roman" w:hAnsiTheme="minorBidi"/>
          <w:color w:val="222222"/>
          <w:sz w:val="24"/>
          <w:szCs w:val="24"/>
          <w:lang w:val="en"/>
        </w:rPr>
        <w:t>a</w:t>
      </w:r>
      <w:r w:rsidR="00AD0D9C" w:rsidRPr="00702E59">
        <w:rPr>
          <w:rFonts w:asciiTheme="minorBidi" w:eastAsia="Times New Roman" w:hAnsiTheme="minorBidi"/>
          <w:color w:val="222222"/>
          <w:sz w:val="24"/>
          <w:szCs w:val="24"/>
          <w:lang w:val="en"/>
        </w:rPr>
        <w:t xml:space="preserve">nd </w:t>
      </w:r>
      <w:r w:rsidRPr="00702E59">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would </w:t>
      </w:r>
      <w:r w:rsidRPr="00702E59">
        <w:rPr>
          <w:rFonts w:asciiTheme="minorBidi" w:eastAsia="Times New Roman" w:hAnsiTheme="minorBidi"/>
          <w:color w:val="222222"/>
          <w:sz w:val="24"/>
          <w:szCs w:val="24"/>
          <w:lang w:val="en"/>
        </w:rPr>
        <w:t xml:space="preserve">God </w:t>
      </w:r>
      <w:r>
        <w:rPr>
          <w:rFonts w:asciiTheme="minorBidi" w:eastAsia="Times New Roman" w:hAnsiTheme="minorBidi"/>
          <w:color w:val="222222"/>
          <w:sz w:val="24"/>
          <w:szCs w:val="24"/>
          <w:lang w:val="en"/>
        </w:rPr>
        <w:t xml:space="preserve">wish </w:t>
      </w:r>
      <w:r w:rsidRPr="00702E59">
        <w:rPr>
          <w:rFonts w:asciiTheme="minorBidi" w:eastAsia="Times New Roman" w:hAnsiTheme="minorBidi"/>
          <w:color w:val="222222"/>
          <w:sz w:val="24"/>
          <w:szCs w:val="24"/>
          <w:lang w:val="en"/>
        </w:rPr>
        <w:t xml:space="preserve">to curse her because of the man? Shall not the Judge of all the earth deal justly, </w:t>
      </w:r>
      <w:r>
        <w:rPr>
          <w:rFonts w:asciiTheme="minorBidi" w:eastAsia="Times New Roman" w:hAnsiTheme="minorBidi"/>
          <w:color w:val="222222"/>
          <w:sz w:val="24"/>
          <w:szCs w:val="24"/>
          <w:lang w:val="en"/>
        </w:rPr>
        <w:t xml:space="preserve">and </w:t>
      </w:r>
      <w:r w:rsidRPr="00702E59">
        <w:rPr>
          <w:rFonts w:asciiTheme="minorBidi" w:eastAsia="Times New Roman" w:hAnsiTheme="minorBidi"/>
          <w:color w:val="222222"/>
          <w:sz w:val="24"/>
          <w:szCs w:val="24"/>
          <w:lang w:val="en"/>
        </w:rPr>
        <w:t xml:space="preserve">bring His charge </w:t>
      </w:r>
      <w:r w:rsidRPr="00F36275">
        <w:rPr>
          <w:rFonts w:asciiTheme="minorBidi" w:eastAsia="Times New Roman" w:hAnsiTheme="minorBidi" w:cs="Arial"/>
          <w:color w:val="222222"/>
          <w:sz w:val="24"/>
          <w:szCs w:val="24"/>
          <w:lang w:val="en"/>
        </w:rPr>
        <w:t xml:space="preserve">against </w:t>
      </w:r>
      <w:r w:rsidRPr="00734817">
        <w:rPr>
          <w:rFonts w:asciiTheme="minorBidi" w:eastAsia="Times New Roman" w:hAnsiTheme="minorBidi" w:cs="Arial"/>
          <w:color w:val="222222"/>
          <w:sz w:val="24"/>
          <w:szCs w:val="24"/>
          <w:lang w:val="en"/>
        </w:rPr>
        <w:t>all mankind? …  Let us take a step further and see</w:t>
      </w:r>
      <w:r w:rsidRPr="00F36275">
        <w:rPr>
          <w:rFonts w:asciiTheme="minorBidi" w:eastAsia="Times New Roman" w:hAnsiTheme="minorBidi" w:cs="Arial"/>
          <w:color w:val="222222"/>
          <w:sz w:val="24"/>
          <w:szCs w:val="24"/>
          <w:lang w:val="en"/>
        </w:rPr>
        <w:t xml:space="preserve"> </w:t>
      </w:r>
      <w:r w:rsidRPr="00A263BC">
        <w:rPr>
          <w:rFonts w:asciiTheme="minorBidi" w:eastAsia="Times New Roman" w:hAnsiTheme="minorBidi" w:cs="Arial"/>
          <w:color w:val="222222"/>
          <w:sz w:val="24"/>
          <w:szCs w:val="24"/>
          <w:lang w:val="en"/>
        </w:rPr>
        <w:t xml:space="preserve">our </w:t>
      </w:r>
      <w:r w:rsidR="0098115E">
        <w:rPr>
          <w:rFonts w:asciiTheme="minorBidi" w:eastAsia="Times New Roman" w:hAnsiTheme="minorBidi" w:cs="Arial"/>
          <w:color w:val="222222"/>
          <w:sz w:val="24"/>
          <w:szCs w:val="24"/>
          <w:lang w:val="en"/>
        </w:rPr>
        <w:t>m</w:t>
      </w:r>
      <w:r w:rsidRPr="00A263BC">
        <w:rPr>
          <w:rFonts w:asciiTheme="minorBidi" w:eastAsia="Times New Roman" w:hAnsiTheme="minorBidi" w:cs="Arial"/>
          <w:color w:val="222222"/>
          <w:sz w:val="24"/>
          <w:szCs w:val="24"/>
          <w:lang w:val="en"/>
        </w:rPr>
        <w:t xml:space="preserve">atriarch </w:t>
      </w:r>
      <w:r w:rsidRPr="00A263BC">
        <w:rPr>
          <w:rFonts w:asciiTheme="minorBidi" w:eastAsia="Times New Roman" w:hAnsiTheme="minorBidi"/>
          <w:color w:val="222222"/>
          <w:sz w:val="24"/>
          <w:szCs w:val="24"/>
          <w:lang w:val="en"/>
        </w:rPr>
        <w:t>Sarah</w:t>
      </w:r>
      <w:r w:rsidRPr="00734817">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how honorable she </w:t>
      </w:r>
      <w:r>
        <w:rPr>
          <w:rFonts w:asciiTheme="minorBidi" w:eastAsia="Times New Roman" w:hAnsiTheme="minorBidi"/>
          <w:color w:val="222222"/>
          <w:sz w:val="24"/>
          <w:szCs w:val="24"/>
          <w:lang w:val="en"/>
        </w:rPr>
        <w:t>was</w:t>
      </w:r>
      <w:r w:rsidRPr="00702E59">
        <w:rPr>
          <w:rFonts w:asciiTheme="minorBidi" w:eastAsia="Times New Roman" w:hAnsiTheme="minorBidi"/>
          <w:color w:val="222222"/>
          <w:sz w:val="24"/>
          <w:szCs w:val="24"/>
          <w:lang w:val="en"/>
        </w:rPr>
        <w:t xml:space="preserve"> in the eyes of Abraham, her spouse</w:t>
      </w:r>
      <w:r w:rsidR="00E63AF5">
        <w:rPr>
          <w:rStyle w:val="EndnoteReference"/>
          <w:rFonts w:asciiTheme="minorBidi" w:eastAsia="Times New Roman" w:hAnsiTheme="minorBidi"/>
          <w:color w:val="222222"/>
          <w:sz w:val="24"/>
          <w:szCs w:val="24"/>
          <w:lang w:val="en"/>
        </w:rPr>
        <w:endnoteReference w:id="18"/>
      </w:r>
      <w:r w:rsidRPr="00702E59">
        <w:rPr>
          <w:rFonts w:asciiTheme="minorBidi" w:eastAsia="Times New Roman" w:hAnsiTheme="minorBidi"/>
          <w:color w:val="222222"/>
          <w:sz w:val="24"/>
          <w:szCs w:val="24"/>
          <w:lang w:val="en"/>
        </w:rPr>
        <w:t>. H</w:t>
      </w:r>
      <w:r w:rsidRPr="00702E59">
        <w:rPr>
          <w:rFonts w:asciiTheme="minorBidi" w:hAnsiTheme="minorBidi"/>
          <w:color w:val="222222"/>
          <w:sz w:val="24"/>
          <w:szCs w:val="24"/>
          <w:lang w:val="en"/>
        </w:rPr>
        <w:t xml:space="preserve">e </w:t>
      </w:r>
      <w:r>
        <w:rPr>
          <w:rFonts w:asciiTheme="minorBidi" w:hAnsiTheme="minorBidi"/>
          <w:color w:val="222222"/>
          <w:sz w:val="24"/>
          <w:szCs w:val="24"/>
          <w:lang w:val="en"/>
        </w:rPr>
        <w:t xml:space="preserve">yielded to </w:t>
      </w:r>
      <w:r w:rsidR="0098115E">
        <w:rPr>
          <w:rFonts w:asciiTheme="minorBidi" w:hAnsiTheme="minorBidi"/>
          <w:color w:val="222222"/>
          <w:sz w:val="24"/>
          <w:szCs w:val="24"/>
          <w:lang w:val="en"/>
        </w:rPr>
        <w:t>almost anything</w:t>
      </w:r>
      <w:r w:rsidR="0098115E"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she said, at the command of the Lord</w:t>
      </w:r>
      <w:r w:rsidR="004D09A1">
        <w:rPr>
          <w:rFonts w:asciiTheme="minorBidi" w:hAnsiTheme="minorBidi"/>
          <w:color w:val="222222"/>
          <w:sz w:val="24"/>
          <w:szCs w:val="24"/>
        </w:rPr>
        <w:t>.</w:t>
      </w:r>
      <w:r w:rsidRPr="00702E59">
        <w:rPr>
          <w:rStyle w:val="FootnoteReference"/>
          <w:rFonts w:asciiTheme="minorBidi" w:hAnsiTheme="minorBidi"/>
          <w:color w:val="222222"/>
          <w:sz w:val="24"/>
          <w:szCs w:val="24"/>
          <w:lang w:val="en"/>
        </w:rPr>
        <w:footnoteReference w:id="38"/>
      </w:r>
      <w:r w:rsidRPr="00702E59">
        <w:rPr>
          <w:rFonts w:asciiTheme="minorBidi" w:hAnsiTheme="minorBidi"/>
          <w:color w:val="222222"/>
          <w:sz w:val="24"/>
          <w:szCs w:val="24"/>
          <w:lang w:val="en"/>
        </w:rPr>
        <w:t xml:space="preserve"> When he wanted to do </w:t>
      </w:r>
      <w:r>
        <w:rPr>
          <w:rFonts w:asciiTheme="minorBidi" w:hAnsiTheme="minorBidi"/>
          <w:color w:val="222222"/>
          <w:sz w:val="24"/>
          <w:szCs w:val="24"/>
          <w:lang w:val="en"/>
        </w:rPr>
        <w:t>something</w:t>
      </w:r>
      <w:r w:rsidRPr="00702E59">
        <w:rPr>
          <w:rFonts w:asciiTheme="minorBidi" w:hAnsiTheme="minorBidi"/>
          <w:color w:val="222222"/>
          <w:sz w:val="24"/>
          <w:szCs w:val="24"/>
          <w:lang w:val="en"/>
        </w:rPr>
        <w:t xml:space="preserve"> that concerned her too, he would </w:t>
      </w:r>
      <w:r>
        <w:rPr>
          <w:rFonts w:asciiTheme="minorBidi" w:hAnsiTheme="minorBidi"/>
          <w:color w:val="222222"/>
          <w:sz w:val="24"/>
          <w:szCs w:val="24"/>
          <w:lang w:val="en"/>
        </w:rPr>
        <w:t xml:space="preserve">ask her </w:t>
      </w:r>
      <w:r w:rsidR="008B4829">
        <w:rPr>
          <w:rFonts w:asciiTheme="minorBidi" w:hAnsiTheme="minorBidi"/>
          <w:color w:val="222222"/>
          <w:sz w:val="24"/>
          <w:szCs w:val="24"/>
          <w:lang w:val="en"/>
        </w:rPr>
        <w:t>kindly</w:t>
      </w:r>
      <w:r>
        <w:rPr>
          <w:rFonts w:asciiTheme="minorBidi" w:hAnsiTheme="minorBidi"/>
          <w:color w:val="222222"/>
          <w:sz w:val="24"/>
          <w:szCs w:val="24"/>
          <w:lang w:val="en"/>
        </w:rPr>
        <w:t xml:space="preserve"> to</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agree</w:t>
      </w:r>
      <w:r w:rsidRPr="00702E59">
        <w:rPr>
          <w:rFonts w:asciiTheme="minorBidi" w:hAnsiTheme="minorBidi"/>
          <w:color w:val="222222"/>
          <w:sz w:val="24"/>
          <w:szCs w:val="24"/>
          <w:lang w:val="en"/>
        </w:rPr>
        <w:t xml:space="preserve"> with his will</w:t>
      </w:r>
      <w:r>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39"/>
      </w:r>
      <w:r w:rsidRPr="00702E59">
        <w:rPr>
          <w:rFonts w:asciiTheme="minorBidi" w:hAnsiTheme="minorBidi"/>
          <w:color w:val="222222"/>
          <w:sz w:val="24"/>
          <w:szCs w:val="24"/>
          <w:lang w:val="en"/>
        </w:rPr>
        <w:t xml:space="preserve"> He even sent away his firstbo</w:t>
      </w:r>
      <w:r>
        <w:rPr>
          <w:rFonts w:asciiTheme="minorBidi" w:hAnsiTheme="minorBidi"/>
          <w:color w:val="222222"/>
          <w:sz w:val="24"/>
          <w:szCs w:val="24"/>
          <w:lang w:val="en"/>
        </w:rPr>
        <w:t>r</w:t>
      </w:r>
      <w:r w:rsidRPr="00702E59">
        <w:rPr>
          <w:rFonts w:asciiTheme="minorBidi" w:hAnsiTheme="minorBidi"/>
          <w:color w:val="222222"/>
          <w:sz w:val="24"/>
          <w:szCs w:val="24"/>
          <w:lang w:val="en"/>
        </w:rPr>
        <w:t xml:space="preserve">n, </w:t>
      </w:r>
      <w:r w:rsidR="00295371">
        <w:rPr>
          <w:rFonts w:asciiTheme="minorBidi" w:hAnsiTheme="minorBidi"/>
          <w:color w:val="222222"/>
          <w:sz w:val="24"/>
          <w:szCs w:val="24"/>
          <w:lang w:val="en"/>
        </w:rPr>
        <w:t>who</w:t>
      </w:r>
      <w:r w:rsidR="00295371"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was </w:t>
      </w:r>
      <w:r>
        <w:rPr>
          <w:rFonts w:asciiTheme="minorBidi" w:hAnsiTheme="minorBidi"/>
          <w:color w:val="222222"/>
          <w:sz w:val="24"/>
          <w:szCs w:val="24"/>
          <w:lang w:val="en"/>
        </w:rPr>
        <w:t xml:space="preserve">just </w:t>
      </w:r>
      <w:r w:rsidRPr="00702E59">
        <w:rPr>
          <w:rFonts w:asciiTheme="minorBidi" w:hAnsiTheme="minorBidi"/>
          <w:color w:val="222222"/>
          <w:sz w:val="24"/>
          <w:szCs w:val="24"/>
          <w:lang w:val="en"/>
        </w:rPr>
        <w:t xml:space="preserve">the son of </w:t>
      </w:r>
      <w:r w:rsidRPr="00702E59">
        <w:rPr>
          <w:rFonts w:asciiTheme="minorBidi" w:hAnsiTheme="minorBidi"/>
          <w:color w:val="222222"/>
          <w:sz w:val="24"/>
          <w:szCs w:val="24"/>
          <w:lang w:val="en"/>
        </w:rPr>
        <w:lastRenderedPageBreak/>
        <w:t xml:space="preserve">Hagar the Egyptian, and </w:t>
      </w:r>
      <w:r w:rsidR="00295371">
        <w:rPr>
          <w:rFonts w:asciiTheme="minorBidi" w:hAnsiTheme="minorBidi"/>
          <w:color w:val="222222"/>
          <w:sz w:val="24"/>
          <w:szCs w:val="24"/>
          <w:lang w:val="en"/>
        </w:rPr>
        <w:t>“</w:t>
      </w:r>
      <w:r w:rsidRPr="00E93D52">
        <w:rPr>
          <w:rFonts w:asciiTheme="minorBidi" w:hAnsiTheme="minorBidi"/>
          <w:color w:val="222222"/>
          <w:sz w:val="24"/>
          <w:szCs w:val="24"/>
          <w:lang w:val="en"/>
        </w:rPr>
        <w:t>was mocking</w:t>
      </w:r>
      <w:r w:rsidR="00295371">
        <w:rPr>
          <w:rFonts w:asciiTheme="minorBidi" w:hAnsiTheme="minorBidi"/>
          <w:i/>
          <w:iCs/>
          <w:color w:val="222222"/>
          <w:sz w:val="24"/>
          <w:szCs w:val="24"/>
          <w:lang w:val="en"/>
        </w:rPr>
        <w:t>”</w:t>
      </w:r>
      <w:r w:rsidRPr="00702E59">
        <w:rPr>
          <w:rStyle w:val="FootnoteReference"/>
          <w:rFonts w:asciiTheme="minorBidi" w:hAnsiTheme="minorBidi"/>
          <w:color w:val="222222"/>
          <w:sz w:val="24"/>
          <w:szCs w:val="24"/>
          <w:lang w:val="en"/>
        </w:rPr>
        <w:footnoteReference w:id="40"/>
      </w:r>
      <w:r w:rsidRPr="00702E59">
        <w:rPr>
          <w:rFonts w:asciiTheme="minorBidi" w:hAnsiTheme="minorBidi"/>
          <w:color w:val="222222"/>
          <w:sz w:val="24"/>
          <w:szCs w:val="24"/>
          <w:lang w:val="en"/>
        </w:rPr>
        <w:t xml:space="preserve">. . . </w:t>
      </w:r>
      <w:r w:rsidRPr="00A263BC">
        <w:rPr>
          <w:rFonts w:asciiTheme="minorBidi" w:hAnsiTheme="minorBidi"/>
          <w:color w:val="222222"/>
          <w:sz w:val="24"/>
          <w:szCs w:val="24"/>
          <w:lang w:val="en"/>
        </w:rPr>
        <w:t>R</w:t>
      </w:r>
      <w:r w:rsidR="00D35581" w:rsidRPr="00A263BC">
        <w:rPr>
          <w:rFonts w:asciiTheme="minorBidi" w:hAnsiTheme="minorBidi"/>
          <w:color w:val="222222"/>
          <w:sz w:val="24"/>
          <w:szCs w:val="24"/>
          <w:lang w:val="en"/>
        </w:rPr>
        <w:t>ebecca</w:t>
      </w:r>
      <w:r w:rsidRPr="00A263BC">
        <w:rPr>
          <w:rFonts w:asciiTheme="minorBidi" w:hAnsiTheme="minorBidi"/>
          <w:color w:val="222222"/>
          <w:sz w:val="24"/>
          <w:szCs w:val="24"/>
          <w:lang w:val="en"/>
        </w:rPr>
        <w:t xml:space="preserve"> the</w:t>
      </w:r>
      <w:r w:rsidRPr="0067632B">
        <w:rPr>
          <w:rFonts w:asciiTheme="minorBidi" w:hAnsiTheme="minorBidi"/>
          <w:i/>
          <w:iCs/>
          <w:color w:val="222222"/>
          <w:sz w:val="24"/>
          <w:szCs w:val="24"/>
          <w:lang w:val="en"/>
        </w:rPr>
        <w:t xml:space="preserve"> </w:t>
      </w:r>
      <w:r w:rsidRPr="007E5AF5">
        <w:rPr>
          <w:rFonts w:asciiTheme="minorBidi" w:hAnsiTheme="minorBidi"/>
          <w:color w:val="222222"/>
          <w:sz w:val="24"/>
          <w:szCs w:val="24"/>
          <w:lang w:val="en"/>
        </w:rPr>
        <w:t>Matriarch</w:t>
      </w:r>
      <w:r w:rsidRPr="00702E59">
        <w:rPr>
          <w:rFonts w:asciiTheme="minorBidi" w:hAnsiTheme="minorBidi"/>
          <w:color w:val="222222"/>
          <w:sz w:val="24"/>
          <w:szCs w:val="24"/>
          <w:lang w:val="en"/>
        </w:rPr>
        <w:t xml:space="preserve"> was the lady of the house. Thanks to her wisdom she </w:t>
      </w:r>
      <w:r>
        <w:rPr>
          <w:rFonts w:asciiTheme="minorBidi" w:hAnsiTheme="minorBidi"/>
          <w:color w:val="222222"/>
          <w:sz w:val="24"/>
          <w:szCs w:val="24"/>
          <w:lang w:val="en"/>
        </w:rPr>
        <w:t xml:space="preserve">succeeded </w:t>
      </w:r>
      <w:r w:rsidR="008B4829">
        <w:rPr>
          <w:rFonts w:asciiTheme="minorBidi" w:hAnsiTheme="minorBidi"/>
          <w:color w:val="222222"/>
          <w:sz w:val="24"/>
          <w:szCs w:val="24"/>
          <w:lang w:val="en"/>
        </w:rPr>
        <w:t>in saving</w:t>
      </w:r>
      <w:r w:rsidR="008B4829" w:rsidRPr="00702E59">
        <w:rPr>
          <w:rFonts w:asciiTheme="minorBidi" w:hAnsiTheme="minorBidi"/>
          <w:color w:val="222222"/>
          <w:sz w:val="24"/>
          <w:szCs w:val="24"/>
        </w:rPr>
        <w:t xml:space="preserve"> </w:t>
      </w:r>
      <w:r w:rsidRPr="00702E59">
        <w:rPr>
          <w:rFonts w:asciiTheme="minorBidi" w:hAnsiTheme="minorBidi"/>
          <w:color w:val="222222"/>
          <w:sz w:val="24"/>
          <w:szCs w:val="24"/>
        </w:rPr>
        <w:t>herself</w:t>
      </w:r>
    </w:p>
    <w:p w14:paraId="66D84FEB" w14:textId="57E6B157" w:rsidR="00187B96" w:rsidRDefault="00187B96" w:rsidP="00187B96">
      <w:pPr>
        <w:bidi w:val="0"/>
        <w:spacing w:line="360" w:lineRule="auto"/>
        <w:rPr>
          <w:rFonts w:asciiTheme="minorBidi" w:hAnsiTheme="minorBidi"/>
          <w:color w:val="222222"/>
          <w:sz w:val="24"/>
          <w:szCs w:val="24"/>
        </w:rPr>
      </w:pPr>
    </w:p>
    <w:p w14:paraId="482E395C" w14:textId="305B67B3" w:rsidR="00187B96" w:rsidRDefault="00187B96" w:rsidP="00187B96">
      <w:pPr>
        <w:bidi w:val="0"/>
        <w:spacing w:line="360" w:lineRule="auto"/>
        <w:rPr>
          <w:rFonts w:asciiTheme="minorBidi" w:hAnsiTheme="minorBidi"/>
          <w:color w:val="222222"/>
          <w:sz w:val="24"/>
          <w:szCs w:val="24"/>
        </w:rPr>
      </w:pPr>
    </w:p>
    <w:p w14:paraId="3DA5F95F" w14:textId="235C85F5" w:rsidR="00187B96" w:rsidRDefault="00187B96" w:rsidP="00187B96">
      <w:pPr>
        <w:bidi w:val="0"/>
        <w:spacing w:line="360" w:lineRule="auto"/>
        <w:rPr>
          <w:rFonts w:asciiTheme="minorBidi" w:hAnsiTheme="minorBidi"/>
          <w:color w:val="222222"/>
          <w:sz w:val="24"/>
          <w:szCs w:val="24"/>
        </w:rPr>
      </w:pPr>
    </w:p>
    <w:p w14:paraId="2F8BD6AE" w14:textId="22B7A06A" w:rsidR="00187B96" w:rsidRDefault="00187B96" w:rsidP="00187B96">
      <w:pPr>
        <w:bidi w:val="0"/>
        <w:spacing w:line="360" w:lineRule="auto"/>
        <w:rPr>
          <w:rFonts w:asciiTheme="minorBidi" w:hAnsiTheme="minorBidi"/>
          <w:color w:val="222222"/>
          <w:sz w:val="24"/>
          <w:szCs w:val="24"/>
        </w:rPr>
      </w:pPr>
    </w:p>
    <w:p w14:paraId="7991B5C1" w14:textId="65F6B69B" w:rsidR="00187B96" w:rsidRDefault="00187B96" w:rsidP="00187B96">
      <w:pPr>
        <w:bidi w:val="0"/>
        <w:spacing w:line="360" w:lineRule="auto"/>
        <w:rPr>
          <w:rFonts w:asciiTheme="minorBidi" w:hAnsiTheme="minorBidi"/>
          <w:color w:val="222222"/>
          <w:sz w:val="24"/>
          <w:szCs w:val="24"/>
        </w:rPr>
      </w:pPr>
    </w:p>
    <w:p w14:paraId="44C83E23" w14:textId="510498C9" w:rsidR="00187B96" w:rsidRDefault="00187B96" w:rsidP="00187B96">
      <w:pPr>
        <w:bidi w:val="0"/>
        <w:spacing w:line="360" w:lineRule="auto"/>
        <w:rPr>
          <w:rFonts w:asciiTheme="minorBidi" w:hAnsiTheme="minorBidi"/>
          <w:color w:val="222222"/>
          <w:sz w:val="24"/>
          <w:szCs w:val="24"/>
        </w:rPr>
      </w:pPr>
    </w:p>
    <w:p w14:paraId="38662937" w14:textId="424806C9" w:rsidR="00187B96" w:rsidRDefault="00187B96" w:rsidP="00187B96">
      <w:pPr>
        <w:bidi w:val="0"/>
        <w:spacing w:line="360" w:lineRule="auto"/>
        <w:rPr>
          <w:rFonts w:asciiTheme="minorBidi" w:hAnsiTheme="minorBidi"/>
          <w:color w:val="222222"/>
          <w:sz w:val="24"/>
          <w:szCs w:val="24"/>
        </w:rPr>
      </w:pPr>
    </w:p>
    <w:p w14:paraId="603924C2" w14:textId="0B441B38" w:rsidR="00187B96" w:rsidRDefault="00187B96" w:rsidP="00187B96">
      <w:pPr>
        <w:bidi w:val="0"/>
        <w:spacing w:line="360" w:lineRule="auto"/>
        <w:rPr>
          <w:rFonts w:asciiTheme="minorBidi" w:hAnsiTheme="minorBidi"/>
          <w:color w:val="222222"/>
          <w:sz w:val="24"/>
          <w:szCs w:val="24"/>
        </w:rPr>
      </w:pPr>
    </w:p>
    <w:p w14:paraId="4ED4E6AB" w14:textId="58A21838" w:rsidR="00187B96" w:rsidRDefault="00187B96" w:rsidP="00187B96">
      <w:pPr>
        <w:bidi w:val="0"/>
        <w:spacing w:line="360" w:lineRule="auto"/>
        <w:rPr>
          <w:rFonts w:asciiTheme="minorBidi" w:hAnsiTheme="minorBidi"/>
          <w:color w:val="222222"/>
          <w:sz w:val="24"/>
          <w:szCs w:val="24"/>
        </w:rPr>
      </w:pPr>
    </w:p>
    <w:p w14:paraId="5D87FDF9" w14:textId="45272D4C" w:rsidR="00187B96" w:rsidRDefault="00187B96" w:rsidP="00187B96">
      <w:pPr>
        <w:bidi w:val="0"/>
        <w:spacing w:line="360" w:lineRule="auto"/>
        <w:rPr>
          <w:rFonts w:asciiTheme="minorBidi" w:hAnsiTheme="minorBidi"/>
          <w:color w:val="222222"/>
          <w:sz w:val="24"/>
          <w:szCs w:val="24"/>
        </w:rPr>
      </w:pPr>
    </w:p>
    <w:p w14:paraId="0B018F69" w14:textId="55E7579B" w:rsidR="00187B96" w:rsidRDefault="00187B96" w:rsidP="00187B96">
      <w:pPr>
        <w:bidi w:val="0"/>
        <w:spacing w:line="360" w:lineRule="auto"/>
        <w:rPr>
          <w:rFonts w:asciiTheme="minorBidi" w:hAnsiTheme="minorBidi"/>
          <w:color w:val="222222"/>
          <w:sz w:val="24"/>
          <w:szCs w:val="24"/>
        </w:rPr>
      </w:pPr>
    </w:p>
    <w:p w14:paraId="2718B272" w14:textId="798290C8" w:rsidR="00187B96" w:rsidRDefault="00187B96" w:rsidP="00187B96">
      <w:pPr>
        <w:bidi w:val="0"/>
        <w:spacing w:line="360" w:lineRule="auto"/>
        <w:rPr>
          <w:rFonts w:asciiTheme="minorBidi" w:hAnsiTheme="minorBidi"/>
          <w:color w:val="222222"/>
          <w:sz w:val="24"/>
          <w:szCs w:val="24"/>
        </w:rPr>
      </w:pPr>
    </w:p>
    <w:p w14:paraId="20F952E7" w14:textId="17EE2057" w:rsidR="00187B96" w:rsidRDefault="00187B96" w:rsidP="00187B96">
      <w:pPr>
        <w:bidi w:val="0"/>
        <w:spacing w:line="360" w:lineRule="auto"/>
        <w:rPr>
          <w:rFonts w:asciiTheme="minorBidi" w:hAnsiTheme="minorBidi"/>
          <w:color w:val="222222"/>
          <w:sz w:val="24"/>
          <w:szCs w:val="24"/>
        </w:rPr>
      </w:pPr>
    </w:p>
    <w:p w14:paraId="255B7AD4" w14:textId="4183ECF5" w:rsidR="00187B96" w:rsidRDefault="00187B96" w:rsidP="00187B96">
      <w:pPr>
        <w:bidi w:val="0"/>
        <w:spacing w:line="360" w:lineRule="auto"/>
        <w:rPr>
          <w:rFonts w:asciiTheme="minorBidi" w:hAnsiTheme="minorBidi"/>
          <w:color w:val="222222"/>
          <w:sz w:val="24"/>
          <w:szCs w:val="24"/>
        </w:rPr>
      </w:pPr>
    </w:p>
    <w:p w14:paraId="7D2659F4" w14:textId="4355D582" w:rsidR="00187B96" w:rsidRDefault="00187B96" w:rsidP="00187B96">
      <w:pPr>
        <w:bidi w:val="0"/>
        <w:spacing w:line="360" w:lineRule="auto"/>
        <w:rPr>
          <w:rFonts w:asciiTheme="minorBidi" w:hAnsiTheme="minorBidi"/>
          <w:color w:val="222222"/>
          <w:sz w:val="24"/>
          <w:szCs w:val="24"/>
        </w:rPr>
      </w:pPr>
    </w:p>
    <w:p w14:paraId="4EECBD68" w14:textId="6B2B2F2C" w:rsidR="00187B96" w:rsidRDefault="00187B96" w:rsidP="00187B96">
      <w:pPr>
        <w:bidi w:val="0"/>
        <w:spacing w:line="360" w:lineRule="auto"/>
        <w:rPr>
          <w:rFonts w:asciiTheme="minorBidi" w:hAnsiTheme="minorBidi"/>
          <w:color w:val="222222"/>
          <w:sz w:val="24"/>
          <w:szCs w:val="24"/>
        </w:rPr>
      </w:pPr>
    </w:p>
    <w:p w14:paraId="72BD9681" w14:textId="6E43C5E0" w:rsidR="00187B96" w:rsidRDefault="00187B96" w:rsidP="00187B96">
      <w:pPr>
        <w:bidi w:val="0"/>
        <w:spacing w:line="360" w:lineRule="auto"/>
        <w:rPr>
          <w:rFonts w:asciiTheme="minorBidi" w:hAnsiTheme="minorBidi"/>
          <w:color w:val="222222"/>
          <w:sz w:val="24"/>
          <w:szCs w:val="24"/>
        </w:rPr>
      </w:pPr>
    </w:p>
    <w:p w14:paraId="390B1BAF" w14:textId="7A31E568" w:rsidR="00187B96" w:rsidRDefault="00187B96" w:rsidP="00187B96">
      <w:pPr>
        <w:bidi w:val="0"/>
        <w:spacing w:line="360" w:lineRule="auto"/>
        <w:rPr>
          <w:rFonts w:asciiTheme="minorBidi" w:hAnsiTheme="minorBidi"/>
          <w:color w:val="222222"/>
          <w:sz w:val="24"/>
          <w:szCs w:val="24"/>
        </w:rPr>
      </w:pPr>
    </w:p>
    <w:p w14:paraId="03378847" w14:textId="418CC93D" w:rsidR="00030865" w:rsidRPr="00702E59" w:rsidRDefault="00030865" w:rsidP="00811D92">
      <w:pPr>
        <w:bidi w:val="0"/>
        <w:rPr>
          <w:rFonts w:asciiTheme="minorBidi" w:hAnsiTheme="minorBidi"/>
          <w:color w:val="222222"/>
          <w:sz w:val="24"/>
          <w:szCs w:val="24"/>
        </w:rPr>
      </w:pPr>
      <w:r w:rsidRPr="00702E59">
        <w:rPr>
          <w:rFonts w:asciiTheme="minorBidi" w:hAnsiTheme="minorBidi"/>
          <w:color w:val="222222"/>
          <w:sz w:val="24"/>
          <w:szCs w:val="24"/>
        </w:rPr>
        <w:lastRenderedPageBreak/>
        <w:t>Page 14</w:t>
      </w:r>
    </w:p>
    <w:p w14:paraId="56F2AEEE" w14:textId="6E549513" w:rsidR="00167988" w:rsidRPr="007300E4" w:rsidRDefault="00030865" w:rsidP="0013189F">
      <w:pPr>
        <w:pStyle w:val="HTMLPreformatted"/>
        <w:shd w:val="clear" w:color="auto" w:fill="FFFFFF" w:themeFill="background1"/>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and freed her soul and the soul of her beloved son from being subjugated to a man who had a taste for game</w:t>
      </w:r>
      <w:r w:rsidR="008B4829">
        <w:rPr>
          <w:rFonts w:asciiTheme="minorBidi" w:hAnsiTheme="minorBidi" w:cstheme="minorBidi"/>
          <w:color w:val="222222"/>
          <w:sz w:val="24"/>
          <w:szCs w:val="24"/>
          <w:lang w:val="en"/>
        </w:rPr>
        <w:t xml:space="preserve"> and whose face was turned away, </w:t>
      </w:r>
      <w:r w:rsidRPr="00702E59">
        <w:rPr>
          <w:rFonts w:asciiTheme="minorBidi" w:hAnsiTheme="minorBidi" w:cstheme="minorBidi"/>
          <w:color w:val="222222"/>
          <w:sz w:val="24"/>
          <w:szCs w:val="24"/>
          <w:lang w:val="en"/>
        </w:rPr>
        <w:t xml:space="preserve">Isaac, his father, </w:t>
      </w:r>
      <w:r w:rsidR="008B4829">
        <w:rPr>
          <w:rFonts w:asciiTheme="minorBidi" w:hAnsiTheme="minorBidi" w:cstheme="minorBidi"/>
          <w:color w:val="222222"/>
          <w:sz w:val="24"/>
          <w:szCs w:val="24"/>
          <w:lang w:val="en"/>
        </w:rPr>
        <w:t xml:space="preserve">who </w:t>
      </w:r>
      <w:r w:rsidRPr="00702E59">
        <w:rPr>
          <w:rFonts w:asciiTheme="minorBidi" w:hAnsiTheme="minorBidi" w:cstheme="minorBidi"/>
          <w:color w:val="222222"/>
          <w:sz w:val="24"/>
          <w:szCs w:val="24"/>
          <w:lang w:val="en"/>
        </w:rPr>
        <w:t>had already sown in that land and reaped a hundredfold the same year</w:t>
      </w:r>
      <w:r w:rsidR="009C5958">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1"/>
      </w:r>
      <w:r w:rsidRPr="00702E59">
        <w:rPr>
          <w:rFonts w:asciiTheme="minorBidi" w:hAnsiTheme="minorBidi" w:cstheme="minorBidi"/>
          <w:color w:val="222222"/>
          <w:sz w:val="24"/>
          <w:szCs w:val="24"/>
          <w:lang w:val="en"/>
        </w:rPr>
        <w:t xml:space="preserve"> And God let it happen, because </w:t>
      </w:r>
      <w:r>
        <w:rPr>
          <w:rFonts w:asciiTheme="minorBidi" w:hAnsiTheme="minorBidi" w:cstheme="minorBidi"/>
          <w:color w:val="222222"/>
          <w:sz w:val="24"/>
          <w:szCs w:val="24"/>
          <w:lang w:val="en"/>
        </w:rPr>
        <w:t>H</w:t>
      </w:r>
      <w:r w:rsidRPr="00702E59">
        <w:rPr>
          <w:rFonts w:asciiTheme="minorBidi" w:hAnsiTheme="minorBidi" w:cstheme="minorBidi"/>
          <w:color w:val="222222"/>
          <w:sz w:val="24"/>
          <w:szCs w:val="24"/>
          <w:lang w:val="en"/>
        </w:rPr>
        <w:t xml:space="preserve">e loved him </w:t>
      </w:r>
      <w:r>
        <w:rPr>
          <w:rFonts w:asciiTheme="minorBidi" w:hAnsiTheme="minorBidi" w:cstheme="minorBidi"/>
          <w:color w:val="222222"/>
          <w:sz w:val="24"/>
          <w:szCs w:val="24"/>
          <w:lang w:val="en"/>
        </w:rPr>
        <w:t>[</w:t>
      </w:r>
      <w:r w:rsidR="009C5958">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too</w:t>
      </w:r>
      <w:r w:rsidR="000A0471">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2"/>
      </w:r>
      <w:r w:rsidRPr="00702E59">
        <w:rPr>
          <w:rFonts w:asciiTheme="minorBidi" w:hAnsiTheme="minorBidi" w:cstheme="minorBidi"/>
          <w:color w:val="222222"/>
          <w:sz w:val="24"/>
          <w:szCs w:val="24"/>
          <w:lang w:val="en"/>
        </w:rPr>
        <w:t xml:space="preserve"> ... Rachel and Leah were</w:t>
      </w:r>
      <w:r w:rsidR="005A706E">
        <w:rPr>
          <w:rFonts w:asciiTheme="minorBidi" w:hAnsiTheme="minorBidi" w:cstheme="minorBidi"/>
          <w:color w:val="222222"/>
          <w:sz w:val="24"/>
          <w:szCs w:val="24"/>
          <w:lang w:val="en"/>
        </w:rPr>
        <w:t xml:space="preserve"> very angry </w:t>
      </w:r>
      <w:r w:rsidR="00817FFD">
        <w:rPr>
          <w:rFonts w:asciiTheme="minorBidi" w:hAnsiTheme="minorBidi" w:cstheme="minorBidi"/>
          <w:color w:val="222222"/>
          <w:sz w:val="24"/>
          <w:szCs w:val="24"/>
          <w:lang w:val="en"/>
        </w:rPr>
        <w:t xml:space="preserve">at </w:t>
      </w:r>
      <w:r w:rsidRPr="00702E59">
        <w:rPr>
          <w:rFonts w:asciiTheme="minorBidi" w:hAnsiTheme="minorBidi" w:cstheme="minorBidi"/>
          <w:color w:val="222222"/>
          <w:sz w:val="24"/>
          <w:szCs w:val="24"/>
          <w:lang w:val="en"/>
        </w:rPr>
        <w:t xml:space="preserve">their father, because he </w:t>
      </w:r>
      <w:r>
        <w:rPr>
          <w:rFonts w:asciiTheme="minorBidi" w:hAnsiTheme="minorBidi" w:cstheme="minorBidi"/>
          <w:color w:val="222222"/>
          <w:sz w:val="24"/>
          <w:szCs w:val="24"/>
          <w:lang w:val="en"/>
        </w:rPr>
        <w:t>considered</w:t>
      </w:r>
      <w:r w:rsidRPr="00702E59">
        <w:rPr>
          <w:rFonts w:asciiTheme="minorBidi" w:hAnsiTheme="minorBidi" w:cstheme="minorBidi"/>
          <w:color w:val="222222"/>
          <w:sz w:val="24"/>
          <w:szCs w:val="24"/>
          <w:lang w:val="en"/>
        </w:rPr>
        <w:t xml:space="preserve"> them as </w:t>
      </w:r>
      <w:r>
        <w:rPr>
          <w:rFonts w:asciiTheme="minorBidi" w:hAnsiTheme="minorBidi" w:cstheme="minorBidi"/>
          <w:color w:val="222222"/>
          <w:sz w:val="24"/>
          <w:szCs w:val="24"/>
          <w:lang w:val="en"/>
        </w:rPr>
        <w:t>strangers</w:t>
      </w:r>
      <w:r w:rsidRPr="00702E59">
        <w:rPr>
          <w:rFonts w:asciiTheme="minorBidi" w:hAnsiTheme="minorBidi" w:cstheme="minorBidi"/>
          <w:color w:val="222222"/>
          <w:sz w:val="24"/>
          <w:szCs w:val="24"/>
          <w:lang w:val="en"/>
        </w:rPr>
        <w:t xml:space="preserve"> and sold them, </w:t>
      </w:r>
      <w:r>
        <w:rPr>
          <w:rFonts w:asciiTheme="minorBidi" w:hAnsiTheme="minorBidi" w:cstheme="minorBidi"/>
          <w:color w:val="222222"/>
          <w:sz w:val="24"/>
          <w:szCs w:val="24"/>
          <w:lang w:val="en"/>
        </w:rPr>
        <w:t>while</w:t>
      </w:r>
      <w:r w:rsidRPr="00702E59">
        <w:rPr>
          <w:rFonts w:asciiTheme="minorBidi" w:hAnsiTheme="minorBidi" w:cstheme="minorBidi"/>
          <w:color w:val="222222"/>
          <w:sz w:val="24"/>
          <w:szCs w:val="24"/>
          <w:lang w:val="en"/>
        </w:rPr>
        <w:t xml:space="preserve"> Jacob called them to the field unto his flock to consult with them, whether he should set out on his way or stay, </w:t>
      </w:r>
      <w:r w:rsidR="00EB2BA8">
        <w:rPr>
          <w:rFonts w:asciiTheme="minorBidi" w:hAnsiTheme="minorBidi" w:cstheme="minorBidi"/>
          <w:color w:val="222222"/>
          <w:sz w:val="24"/>
          <w:szCs w:val="24"/>
          <w:lang w:val="en"/>
        </w:rPr>
        <w:t xml:space="preserve">even </w:t>
      </w:r>
      <w:r w:rsidRPr="00702E59">
        <w:rPr>
          <w:rFonts w:asciiTheme="minorBidi" w:hAnsiTheme="minorBidi" w:cstheme="minorBidi"/>
          <w:color w:val="222222"/>
          <w:sz w:val="24"/>
          <w:szCs w:val="24"/>
          <w:lang w:val="en"/>
        </w:rPr>
        <w:t xml:space="preserve">though God </w:t>
      </w:r>
      <w:r w:rsidR="00EB2BA8">
        <w:rPr>
          <w:rFonts w:asciiTheme="minorBidi" w:hAnsiTheme="minorBidi" w:cstheme="minorBidi"/>
          <w:color w:val="222222"/>
          <w:sz w:val="24"/>
          <w:szCs w:val="24"/>
          <w:lang w:val="en"/>
        </w:rPr>
        <w:t xml:space="preserve">had </w:t>
      </w:r>
      <w:r w:rsidRPr="00702E59">
        <w:rPr>
          <w:rFonts w:asciiTheme="minorBidi" w:hAnsiTheme="minorBidi" w:cstheme="minorBidi"/>
          <w:color w:val="222222"/>
          <w:sz w:val="24"/>
          <w:szCs w:val="24"/>
          <w:lang w:val="en"/>
        </w:rPr>
        <w:t xml:space="preserve">told him: </w:t>
      </w:r>
      <w:r>
        <w:rPr>
          <w:rFonts w:asciiTheme="minorBidi" w:hAnsiTheme="minorBidi" w:cstheme="minorBidi"/>
          <w:color w:val="222222"/>
          <w:sz w:val="24"/>
          <w:szCs w:val="24"/>
          <w:lang w:val="en"/>
        </w:rPr>
        <w:t>“R</w:t>
      </w:r>
      <w:r w:rsidRPr="00702E59">
        <w:rPr>
          <w:rFonts w:asciiTheme="minorBidi" w:hAnsiTheme="minorBidi" w:cstheme="minorBidi"/>
          <w:color w:val="222222"/>
          <w:sz w:val="24"/>
          <w:szCs w:val="24"/>
          <w:lang w:val="en"/>
        </w:rPr>
        <w:t>eturn to the land of your fathers</w:t>
      </w:r>
      <w:r w:rsidR="00290133">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3"/>
      </w:r>
      <w:r w:rsidRPr="00702E59">
        <w:rPr>
          <w:rFonts w:asciiTheme="minorBidi" w:hAnsiTheme="minorBidi" w:cstheme="minorBidi"/>
          <w:color w:val="222222"/>
          <w:sz w:val="24"/>
          <w:szCs w:val="24"/>
          <w:lang w:val="en"/>
        </w:rPr>
        <w:t xml:space="preserve"> He did not order them as </w:t>
      </w:r>
      <w:r w:rsidR="00EB2BA8">
        <w:rPr>
          <w:rFonts w:asciiTheme="minorBidi" w:hAnsiTheme="minorBidi" w:cstheme="minorBidi"/>
          <w:color w:val="222222"/>
          <w:sz w:val="24"/>
          <w:szCs w:val="24"/>
          <w:lang w:val="en"/>
        </w:rPr>
        <w:t>a</w:t>
      </w:r>
      <w:r w:rsidRPr="00702E59">
        <w:rPr>
          <w:rFonts w:asciiTheme="minorBidi" w:hAnsiTheme="minorBidi" w:cstheme="minorBidi"/>
          <w:color w:val="222222"/>
          <w:sz w:val="24"/>
          <w:szCs w:val="24"/>
          <w:lang w:val="en"/>
        </w:rPr>
        <w:t xml:space="preserve"> master does to his handmaids … Righteous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 xml:space="preserve">omen in Egypt </w:t>
      </w:r>
      <w:r>
        <w:rPr>
          <w:rFonts w:asciiTheme="minorBidi" w:hAnsiTheme="minorBidi" w:cstheme="minorBidi"/>
          <w:color w:val="222222"/>
          <w:sz w:val="24"/>
          <w:szCs w:val="24"/>
          <w:lang w:val="en"/>
        </w:rPr>
        <w:t>wrought</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real </w:t>
      </w:r>
      <w:r w:rsidRPr="00702E59">
        <w:rPr>
          <w:rFonts w:asciiTheme="minorBidi" w:hAnsiTheme="minorBidi" w:cstheme="minorBidi"/>
          <w:color w:val="222222"/>
          <w:sz w:val="24"/>
          <w:szCs w:val="24"/>
          <w:lang w:val="en"/>
        </w:rPr>
        <w:t>wonders,</w:t>
      </w:r>
      <w:r w:rsidRPr="00312837">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according to the </w:t>
      </w:r>
      <w:r w:rsidR="00E97FA7">
        <w:rPr>
          <w:rFonts w:asciiTheme="minorBidi" w:hAnsiTheme="minorBidi" w:cstheme="minorBidi"/>
          <w:color w:val="222222"/>
          <w:sz w:val="24"/>
          <w:szCs w:val="24"/>
          <w:lang w:val="en"/>
        </w:rPr>
        <w:t>faithful</w:t>
      </w:r>
      <w:r w:rsidRPr="00702E59">
        <w:rPr>
          <w:rFonts w:asciiTheme="minorBidi" w:hAnsiTheme="minorBidi" w:cstheme="minorBidi"/>
          <w:color w:val="222222"/>
          <w:sz w:val="24"/>
          <w:szCs w:val="24"/>
          <w:lang w:val="en"/>
        </w:rPr>
        <w:t xml:space="preserve"> tradition</w:t>
      </w:r>
      <w:r>
        <w:rPr>
          <w:rFonts w:asciiTheme="minorBidi" w:hAnsiTheme="minorBidi" w:cstheme="minorBidi"/>
          <w:color w:val="222222"/>
          <w:sz w:val="24"/>
          <w:szCs w:val="24"/>
          <w:lang w:val="en"/>
        </w:rPr>
        <w:t>. W</w:t>
      </w:r>
      <w:r w:rsidRPr="00702E59">
        <w:rPr>
          <w:rFonts w:asciiTheme="minorBidi" w:hAnsiTheme="minorBidi" w:cstheme="minorBidi"/>
          <w:color w:val="222222"/>
          <w:sz w:val="24"/>
          <w:szCs w:val="24"/>
          <w:lang w:val="en"/>
        </w:rPr>
        <w:t>ith their skill</w:t>
      </w:r>
      <w:r>
        <w:rPr>
          <w:rFonts w:asciiTheme="minorBidi" w:hAnsiTheme="minorBidi" w:cstheme="minorBidi"/>
          <w:color w:val="222222"/>
          <w:sz w:val="24"/>
          <w:szCs w:val="24"/>
          <w:lang w:val="en"/>
        </w:rPr>
        <w:t xml:space="preserve">s and diligence </w:t>
      </w:r>
      <w:r w:rsidRPr="00702E59">
        <w:rPr>
          <w:rFonts w:asciiTheme="minorBidi" w:hAnsiTheme="minorBidi" w:cstheme="minorBidi"/>
          <w:color w:val="222222"/>
          <w:sz w:val="24"/>
          <w:szCs w:val="24"/>
          <w:lang w:val="en"/>
        </w:rPr>
        <w:t>they did noble things</w:t>
      </w:r>
      <w:r>
        <w:rPr>
          <w:rFonts w:asciiTheme="minorBidi" w:hAnsiTheme="minorBidi" w:cstheme="minorBidi"/>
          <w:color w:val="222222"/>
          <w:sz w:val="24"/>
          <w:szCs w:val="24"/>
          <w:lang w:val="en"/>
        </w:rPr>
        <w:t xml:space="preserve"> when t</w:t>
      </w:r>
      <w:r w:rsidRPr="00702E59">
        <w:rPr>
          <w:rFonts w:asciiTheme="minorBidi" w:hAnsiTheme="minorBidi" w:cstheme="minorBidi"/>
          <w:color w:val="222222"/>
          <w:sz w:val="24"/>
          <w:szCs w:val="24"/>
          <w:lang w:val="en"/>
        </w:rPr>
        <w:t>hey shifted their husbands</w:t>
      </w:r>
      <w:r w:rsidR="007E5AF5">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attention to redemption and </w:t>
      </w:r>
      <w:r>
        <w:rPr>
          <w:rFonts w:asciiTheme="minorBidi" w:hAnsiTheme="minorBidi" w:cstheme="minorBidi"/>
          <w:color w:val="222222"/>
          <w:sz w:val="24"/>
          <w:szCs w:val="24"/>
          <w:lang w:val="en"/>
        </w:rPr>
        <w:t>reward</w:t>
      </w:r>
      <w:r w:rsidRPr="00702E59">
        <w:rPr>
          <w:rFonts w:asciiTheme="minorBidi" w:hAnsiTheme="minorBidi" w:cstheme="minorBidi"/>
          <w:color w:val="222222"/>
          <w:sz w:val="24"/>
          <w:szCs w:val="24"/>
          <w:lang w:val="en"/>
        </w:rPr>
        <w:t xml:space="preserve"> so they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lose hope and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corrupt their ways in evildoing on the </w:t>
      </w:r>
      <w:r>
        <w:rPr>
          <w:rFonts w:asciiTheme="minorBidi" w:hAnsiTheme="minorBidi" w:cstheme="minorBidi"/>
          <w:color w:val="222222"/>
          <w:sz w:val="24"/>
          <w:szCs w:val="24"/>
          <w:lang w:val="en"/>
        </w:rPr>
        <w:t>earth</w:t>
      </w:r>
      <w:r w:rsidRPr="00702E59">
        <w:rPr>
          <w:rStyle w:val="FootnoteReference"/>
          <w:rFonts w:asciiTheme="minorBidi" w:hAnsiTheme="minorBidi" w:cstheme="minorBidi"/>
          <w:color w:val="222222"/>
          <w:sz w:val="24"/>
          <w:szCs w:val="24"/>
          <w:lang w:val="en"/>
        </w:rPr>
        <w:footnoteReference w:id="44"/>
      </w:r>
      <w:r w:rsidRPr="00702E59">
        <w:rPr>
          <w:rFonts w:asciiTheme="minorBidi" w:hAnsiTheme="minorBidi" w:cstheme="minorBidi"/>
          <w:color w:val="222222"/>
          <w:sz w:val="24"/>
          <w:szCs w:val="24"/>
          <w:lang w:val="en"/>
        </w:rPr>
        <w:t xml:space="preserve"> … Miriam the prophetess, Aaron</w:t>
      </w:r>
      <w:r w:rsidR="00BC6A34">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 sister, was standing at a distance to know what </w:t>
      </w:r>
      <w:r>
        <w:rPr>
          <w:rFonts w:asciiTheme="minorBidi" w:hAnsiTheme="minorBidi" w:cstheme="minorBidi"/>
          <w:color w:val="222222"/>
          <w:sz w:val="24"/>
          <w:szCs w:val="24"/>
          <w:lang w:val="en"/>
        </w:rPr>
        <w:t>would</w:t>
      </w:r>
      <w:r>
        <w:rPr>
          <w:rFonts w:asciiTheme="minorBidi" w:hAnsiTheme="minorBidi" w:cstheme="minorBidi"/>
          <w:color w:val="222222"/>
          <w:sz w:val="24"/>
          <w:szCs w:val="24"/>
          <w:lang w:val="en-GB"/>
        </w:rPr>
        <w:t xml:space="preserve"> </w:t>
      </w:r>
      <w:r w:rsidRPr="00702E59">
        <w:rPr>
          <w:rFonts w:asciiTheme="minorBidi" w:hAnsiTheme="minorBidi" w:cstheme="minorBidi"/>
          <w:color w:val="222222"/>
          <w:sz w:val="24"/>
          <w:szCs w:val="24"/>
          <w:lang w:val="en"/>
        </w:rPr>
        <w:t>happen to her brother</w:t>
      </w:r>
      <w:r w:rsidR="007061E4">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5"/>
      </w:r>
      <w:r w:rsidRPr="00702E59">
        <w:rPr>
          <w:rFonts w:asciiTheme="minorBidi" w:hAnsiTheme="minorBidi" w:cstheme="minorBidi"/>
          <w:sz w:val="24"/>
          <w:szCs w:val="24"/>
          <w:lang w:val="en"/>
        </w:rPr>
        <w:t xml:space="preserve"> She had </w:t>
      </w:r>
      <w:r w:rsidRPr="00702E59">
        <w:rPr>
          <w:rFonts w:asciiTheme="minorBidi" w:hAnsiTheme="minorBidi" w:cstheme="minorBidi"/>
          <w:sz w:val="24"/>
          <w:szCs w:val="24"/>
          <w:lang w:val="en"/>
        </w:rPr>
        <w:lastRenderedPageBreak/>
        <w:t>prophesied about him before he was born, that he would redeem Israel</w:t>
      </w:r>
      <w:r w:rsidR="007061E4">
        <w:rPr>
          <w:rFonts w:asciiTheme="minorBidi" w:hAnsiTheme="minorBidi" w:cstheme="minorBidi"/>
          <w:sz w:val="24"/>
          <w:szCs w:val="24"/>
          <w:lang w:val="en"/>
        </w:rPr>
        <w:t>.</w:t>
      </w:r>
      <w:r w:rsidRPr="00702E59">
        <w:rPr>
          <w:rStyle w:val="FootnoteReference"/>
          <w:rFonts w:asciiTheme="minorBidi" w:hAnsiTheme="minorBidi" w:cstheme="minorBidi"/>
          <w:sz w:val="24"/>
          <w:szCs w:val="24"/>
          <w:lang w:val="en"/>
        </w:rPr>
        <w:footnoteReference w:id="46"/>
      </w:r>
      <w:r w:rsidRPr="00702E59">
        <w:rPr>
          <w:rFonts w:asciiTheme="minorBidi" w:hAnsiTheme="minorBidi" w:cstheme="minorBidi"/>
          <w:sz w:val="24"/>
          <w:szCs w:val="24"/>
          <w:lang w:val="en"/>
        </w:rPr>
        <w:t xml:space="preserve"> And after seeing with her own eyes the great power that the Lord </w:t>
      </w:r>
      <w:r>
        <w:rPr>
          <w:rFonts w:asciiTheme="minorBidi" w:hAnsiTheme="minorBidi" w:cstheme="minorBidi"/>
          <w:sz w:val="24"/>
          <w:szCs w:val="24"/>
          <w:lang w:val="en"/>
        </w:rPr>
        <w:t>wielded</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Egypt and on the sea, she </w:t>
      </w:r>
      <w:r w:rsidR="007061E4">
        <w:rPr>
          <w:rFonts w:asciiTheme="minorBidi" w:hAnsiTheme="minorBidi" w:cstheme="minorBidi"/>
          <w:sz w:val="24"/>
          <w:szCs w:val="24"/>
          <w:lang w:val="en"/>
        </w:rPr>
        <w:t xml:space="preserve">then </w:t>
      </w:r>
      <w:r w:rsidRPr="00702E59">
        <w:rPr>
          <w:rFonts w:asciiTheme="minorBidi" w:hAnsiTheme="minorBidi" w:cstheme="minorBidi"/>
          <w:sz w:val="24"/>
          <w:szCs w:val="24"/>
          <w:lang w:val="en"/>
        </w:rPr>
        <w:t xml:space="preserve">took the tambourine in her hand and </w:t>
      </w:r>
      <w:r w:rsidR="005A185B">
        <w:rPr>
          <w:rFonts w:asciiTheme="minorBidi" w:hAnsiTheme="minorBidi" w:cstheme="minorBidi"/>
          <w:sz w:val="24"/>
          <w:szCs w:val="24"/>
          <w:lang w:val="en"/>
        </w:rPr>
        <w:t>responded</w:t>
      </w:r>
      <w:r w:rsidR="005A185B" w:rsidRPr="00702E59">
        <w:rPr>
          <w:rFonts w:asciiTheme="minorBidi" w:hAnsiTheme="minorBidi" w:cstheme="minorBidi"/>
          <w:sz w:val="24"/>
          <w:szCs w:val="24"/>
          <w:lang w:val="en"/>
        </w:rPr>
        <w:t xml:space="preserve"> </w:t>
      </w:r>
      <w:r w:rsidRPr="00702E59">
        <w:rPr>
          <w:rFonts w:asciiTheme="minorBidi" w:hAnsiTheme="minorBidi" w:cstheme="minorBidi"/>
          <w:sz w:val="24"/>
          <w:szCs w:val="24"/>
          <w:lang w:val="en"/>
        </w:rPr>
        <w:t xml:space="preserve">to all the women coming after her with tambourines and </w:t>
      </w:r>
      <w:r w:rsidR="005A185B">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dance </w:t>
      </w:r>
      <w:r w:rsidR="005A185B">
        <w:rPr>
          <w:rFonts w:asciiTheme="minorBidi" w:hAnsiTheme="minorBidi" w:cstheme="minorBidi"/>
          <w:sz w:val="24"/>
          <w:szCs w:val="24"/>
          <w:lang w:val="en"/>
        </w:rPr>
        <w:t>with</w:t>
      </w:r>
      <w:r w:rsidR="005A185B" w:rsidRPr="00702E59">
        <w:rPr>
          <w:rFonts w:asciiTheme="minorBidi" w:hAnsiTheme="minorBidi" w:cstheme="minorBidi"/>
          <w:sz w:val="24"/>
          <w:szCs w:val="24"/>
          <w:lang w:val="en"/>
        </w:rPr>
        <w:t xml:space="preserve"> </w:t>
      </w:r>
      <w:r w:rsidR="007061E4">
        <w:rPr>
          <w:rFonts w:asciiTheme="minorBidi" w:hAnsiTheme="minorBidi" w:cstheme="minorBidi"/>
          <w:sz w:val="24"/>
          <w:szCs w:val="24"/>
          <w:lang w:val="en"/>
        </w:rPr>
        <w:t>“</w:t>
      </w:r>
      <w:r w:rsidRPr="00167988">
        <w:rPr>
          <w:rFonts w:asciiTheme="minorBidi" w:hAnsiTheme="minorBidi" w:cstheme="minorBidi"/>
          <w:sz w:val="24"/>
          <w:szCs w:val="24"/>
          <w:lang w:val="en"/>
        </w:rPr>
        <w:t>the</w:t>
      </w:r>
      <w:r w:rsidRPr="007061E4">
        <w:rPr>
          <w:rFonts w:asciiTheme="minorBidi" w:hAnsiTheme="minorBidi" w:cstheme="minorBidi"/>
          <w:sz w:val="24"/>
          <w:szCs w:val="24"/>
          <w:lang w:val="en"/>
        </w:rPr>
        <w:t xml:space="preserve"> </w:t>
      </w:r>
      <w:r w:rsidR="007061E4" w:rsidRPr="00167988">
        <w:rPr>
          <w:rFonts w:asciiTheme="minorBidi" w:hAnsiTheme="minorBidi" w:cstheme="minorBidi"/>
          <w:sz w:val="24"/>
          <w:szCs w:val="24"/>
          <w:lang w:val="en"/>
        </w:rPr>
        <w:t xml:space="preserve">victory </w:t>
      </w:r>
      <w:r w:rsidRPr="00167988">
        <w:rPr>
          <w:rFonts w:asciiTheme="minorBidi" w:hAnsiTheme="minorBidi" w:cstheme="minorBidi"/>
          <w:sz w:val="24"/>
          <w:szCs w:val="24"/>
          <w:lang w:val="en"/>
        </w:rPr>
        <w:t>song</w:t>
      </w:r>
      <w:r w:rsidR="007061E4">
        <w:rPr>
          <w:rFonts w:asciiTheme="minorBidi" w:hAnsiTheme="minorBidi" w:cstheme="minorBidi"/>
          <w:i/>
          <w:iCs/>
          <w:sz w:val="24"/>
          <w:szCs w:val="24"/>
          <w:lang w:val="en"/>
        </w:rPr>
        <w:t>.”</w:t>
      </w:r>
      <w:r w:rsidRPr="00702E59">
        <w:rPr>
          <w:rStyle w:val="FootnoteReference"/>
          <w:rFonts w:asciiTheme="minorBidi" w:hAnsiTheme="minorBidi" w:cstheme="minorBidi"/>
          <w:sz w:val="24"/>
          <w:szCs w:val="24"/>
          <w:lang w:val="en"/>
        </w:rPr>
        <w:footnoteReference w:id="47"/>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She became</w:t>
      </w:r>
    </w:p>
    <w:p w14:paraId="1750CA58"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4430D2C" w14:textId="538102AF" w:rsidR="00030865" w:rsidRPr="00702E59" w:rsidRDefault="00030865" w:rsidP="00030865">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15</w:t>
      </w:r>
    </w:p>
    <w:p w14:paraId="3B5D0AFB" w14:textId="668C63B6" w:rsidR="00030865" w:rsidRDefault="00030865" w:rsidP="00D9474F">
      <w:pPr>
        <w:pStyle w:val="HTMLPreformatted"/>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 well of spring water to her people</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f</w:t>
      </w:r>
      <w:r w:rsidRPr="00702E59">
        <w:rPr>
          <w:rFonts w:asciiTheme="minorBidi" w:hAnsiTheme="minorBidi" w:cstheme="minorBidi"/>
          <w:color w:val="222222"/>
          <w:sz w:val="24"/>
          <w:szCs w:val="24"/>
          <w:lang w:val="en"/>
        </w:rPr>
        <w:t xml:space="preserve">rom which anyone who </w:t>
      </w:r>
      <w:r>
        <w:rPr>
          <w:rFonts w:asciiTheme="minorBidi" w:hAnsiTheme="minorBidi" w:cstheme="minorBidi"/>
          <w:color w:val="222222"/>
          <w:sz w:val="24"/>
          <w:szCs w:val="24"/>
          <w:lang w:val="en"/>
        </w:rPr>
        <w:t>was</w:t>
      </w:r>
      <w:r w:rsidRPr="00702E59">
        <w:rPr>
          <w:rFonts w:asciiTheme="minorBidi" w:hAnsiTheme="minorBidi" w:cstheme="minorBidi"/>
          <w:color w:val="222222"/>
          <w:sz w:val="24"/>
          <w:szCs w:val="24"/>
          <w:lang w:val="en"/>
        </w:rPr>
        <w:t xml:space="preserve"> thirsty for the words of God</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draw, and her image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 precious to them </w:t>
      </w:r>
      <w:r w:rsidR="00653B6D">
        <w:rPr>
          <w:rFonts w:asciiTheme="minorBidi" w:hAnsiTheme="minorBidi" w:cstheme="minorBidi"/>
          <w:color w:val="222222"/>
          <w:sz w:val="24"/>
          <w:szCs w:val="24"/>
          <w:lang w:val="en"/>
        </w:rPr>
        <w:t>until</w:t>
      </w:r>
      <w:r w:rsidR="00653B6D"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the end of times… At the special revelation at Mount Sinai, when God </w:t>
      </w:r>
      <w:r>
        <w:rPr>
          <w:rFonts w:asciiTheme="minorBidi" w:hAnsiTheme="minorBidi" w:cstheme="minorBidi"/>
          <w:color w:val="222222"/>
          <w:sz w:val="24"/>
          <w:szCs w:val="24"/>
          <w:lang w:val="en"/>
        </w:rPr>
        <w:t>descended</w:t>
      </w:r>
      <w:r w:rsidRPr="00702E59">
        <w:rPr>
          <w:rFonts w:asciiTheme="minorBidi" w:hAnsiTheme="minorBidi" w:cstheme="minorBidi"/>
          <w:color w:val="222222"/>
          <w:sz w:val="24"/>
          <w:szCs w:val="24"/>
          <w:lang w:val="en"/>
        </w:rPr>
        <w:t xml:space="preserve"> upon it in fire to teach His people Torah and commandments by the pursuit of which they shall live, He spoke first 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women,</w:t>
      </w:r>
      <w:r w:rsidR="000F6145">
        <w:rPr>
          <w:rStyle w:val="EndnoteReference"/>
          <w:rFonts w:asciiTheme="minorBidi" w:hAnsiTheme="minorBidi" w:cstheme="minorBidi"/>
          <w:color w:val="222222"/>
          <w:sz w:val="24"/>
          <w:szCs w:val="24"/>
          <w:lang w:val="en"/>
        </w:rPr>
        <w:endnoteReference w:id="19"/>
      </w:r>
      <w:r w:rsidRPr="00702E59">
        <w:rPr>
          <w:rFonts w:asciiTheme="minorBidi" w:hAnsiTheme="minorBidi" w:cstheme="minorBidi"/>
          <w:color w:val="222222"/>
          <w:sz w:val="24"/>
          <w:szCs w:val="24"/>
          <w:lang w:val="en"/>
        </w:rPr>
        <w:t xml:space="preserve"> for </w:t>
      </w:r>
      <w:r w:rsidRPr="00702E59">
        <w:rPr>
          <w:rFonts w:asciiTheme="minorBidi" w:hAnsiTheme="minorBidi" w:cstheme="minorBidi"/>
          <w:sz w:val="24"/>
          <w:szCs w:val="24"/>
        </w:rPr>
        <w:t>the Lord</w:t>
      </w:r>
      <w:r w:rsidR="007A0265">
        <w:rPr>
          <w:rFonts w:asciiTheme="minorBidi" w:hAnsiTheme="minorBidi" w:cstheme="minorBidi"/>
          <w:sz w:val="24"/>
          <w:szCs w:val="24"/>
        </w:rPr>
        <w:t xml:space="preserve"> said</w:t>
      </w:r>
      <w:r>
        <w:rPr>
          <w:rFonts w:asciiTheme="minorBidi" w:hAnsiTheme="minorBidi" w:cstheme="minorBidi"/>
          <w:sz w:val="24"/>
          <w:szCs w:val="24"/>
        </w:rPr>
        <w:t>: “I cu</w:t>
      </w:r>
      <w:r w:rsidRPr="00702E59">
        <w:rPr>
          <w:rFonts w:asciiTheme="minorBidi" w:hAnsiTheme="minorBidi" w:cstheme="minorBidi"/>
          <w:sz w:val="24"/>
          <w:szCs w:val="24"/>
        </w:rPr>
        <w:t>rsed the woman</w:t>
      </w:r>
      <w:r>
        <w:rPr>
          <w:rFonts w:asciiTheme="minorBidi" w:hAnsiTheme="minorBidi" w:cstheme="minorBidi"/>
          <w:sz w:val="24"/>
          <w:szCs w:val="24"/>
        </w:rPr>
        <w:t xml:space="preserve"> in my wrath</w:t>
      </w:r>
      <w:r w:rsidRPr="00702E59">
        <w:rPr>
          <w:rFonts w:asciiTheme="minorBidi" w:hAnsiTheme="minorBidi" w:cstheme="minorBidi"/>
          <w:sz w:val="24"/>
          <w:szCs w:val="24"/>
        </w:rPr>
        <w:t>, but all are running after her</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9"/>
      </w:r>
      <w:r w:rsidRPr="00702E59">
        <w:rPr>
          <w:rFonts w:asciiTheme="minorBidi" w:hAnsiTheme="minorBidi" w:cstheme="minorBidi"/>
          <w:color w:val="222222"/>
          <w:sz w:val="24"/>
          <w:szCs w:val="24"/>
          <w:lang w:val="en"/>
        </w:rPr>
        <w:t xml:space="preserve"> </w:t>
      </w:r>
      <w:r w:rsidR="0070050C" w:rsidRPr="0070050C">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By </w:t>
      </w:r>
      <w:r w:rsidR="00B97604">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pleasantness of her words she will incline the</w:t>
      </w:r>
      <w:r w:rsidR="00BC22B0">
        <w:rPr>
          <w:rFonts w:asciiTheme="minorBidi" w:hAnsiTheme="minorBidi" w:cstheme="minorBidi"/>
          <w:color w:val="222222"/>
          <w:sz w:val="24"/>
          <w:szCs w:val="24"/>
          <w:lang w:val="en"/>
        </w:rPr>
        <w:t>ir</w:t>
      </w:r>
      <w:r w:rsidRPr="00702E59">
        <w:rPr>
          <w:rFonts w:asciiTheme="minorBidi" w:hAnsiTheme="minorBidi" w:cstheme="minorBidi"/>
          <w:color w:val="222222"/>
          <w:sz w:val="24"/>
          <w:szCs w:val="24"/>
          <w:lang w:val="en"/>
        </w:rPr>
        <w:t xml:space="preserve"> hearts </w:t>
      </w:r>
      <w:r w:rsidR="00BC22B0">
        <w:rPr>
          <w:rFonts w:asciiTheme="minorBidi" w:hAnsiTheme="minorBidi" w:cstheme="minorBidi"/>
          <w:color w:val="222222"/>
          <w:sz w:val="24"/>
          <w:szCs w:val="24"/>
          <w:lang w:val="en"/>
        </w:rPr>
        <w:t>towards</w:t>
      </w:r>
      <w:r w:rsidR="00BC22B0"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wh</w:t>
      </w:r>
      <w:r w:rsidR="00BC22B0">
        <w:rPr>
          <w:rFonts w:asciiTheme="minorBidi" w:hAnsiTheme="minorBidi" w:cstheme="minorBidi"/>
          <w:color w:val="222222"/>
          <w:sz w:val="24"/>
          <w:szCs w:val="24"/>
          <w:lang w:val="en"/>
        </w:rPr>
        <w:t>at</w:t>
      </w:r>
      <w:r w:rsidRPr="00702E59">
        <w:rPr>
          <w:rFonts w:asciiTheme="minorBidi" w:hAnsiTheme="minorBidi" w:cstheme="minorBidi"/>
          <w:color w:val="222222"/>
          <w:sz w:val="24"/>
          <w:szCs w:val="24"/>
          <w:lang w:val="en"/>
        </w:rPr>
        <w:t xml:space="preserve">ever she desires, therefore </w:t>
      </w:r>
      <w:r w:rsidRPr="00124AFB">
        <w:rPr>
          <w:rFonts w:asciiTheme="minorBidi" w:hAnsiTheme="minorBidi" w:cstheme="minorBidi"/>
          <w:sz w:val="24"/>
          <w:szCs w:val="24"/>
          <w:lang w:val="en"/>
        </w:rPr>
        <w:t xml:space="preserve">I will win her </w:t>
      </w:r>
      <w:r>
        <w:rPr>
          <w:rFonts w:asciiTheme="minorBidi" w:hAnsiTheme="minorBidi" w:cstheme="minorBidi"/>
          <w:sz w:val="24"/>
          <w:szCs w:val="24"/>
          <w:lang w:val="en"/>
        </w:rPr>
        <w:t xml:space="preserve">for </w:t>
      </w:r>
      <w:r>
        <w:rPr>
          <w:rFonts w:asciiTheme="minorBidi" w:hAnsiTheme="minorBidi" w:cstheme="minorBidi"/>
          <w:color w:val="222222"/>
          <w:sz w:val="24"/>
          <w:szCs w:val="24"/>
          <w:lang w:val="en"/>
        </w:rPr>
        <w:t>M</w:t>
      </w:r>
      <w:r w:rsidRPr="00702E59">
        <w:rPr>
          <w:rFonts w:asciiTheme="minorBidi" w:hAnsiTheme="minorBidi" w:cstheme="minorBidi"/>
          <w:color w:val="222222"/>
          <w:sz w:val="24"/>
          <w:szCs w:val="24"/>
          <w:lang w:val="en"/>
        </w:rPr>
        <w:t>yself</w:t>
      </w:r>
      <w:r w:rsidR="00D9474F">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so </w:t>
      </w:r>
      <w:r w:rsidR="00D9474F">
        <w:rPr>
          <w:rFonts w:asciiTheme="minorBidi" w:hAnsiTheme="minorBidi" w:cstheme="minorBidi"/>
          <w:color w:val="222222"/>
          <w:sz w:val="24"/>
          <w:szCs w:val="24"/>
          <w:lang w:val="en"/>
        </w:rPr>
        <w:t xml:space="preserve">that </w:t>
      </w:r>
      <w:r w:rsidRPr="00702E59">
        <w:rPr>
          <w:rFonts w:asciiTheme="minorBidi" w:hAnsiTheme="minorBidi" w:cstheme="minorBidi"/>
          <w:color w:val="222222"/>
          <w:sz w:val="24"/>
          <w:szCs w:val="24"/>
          <w:lang w:val="en"/>
        </w:rPr>
        <w:t xml:space="preserve">she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follow Me</w:t>
      </w:r>
      <w:r w:rsidR="00D9474F">
        <w:rPr>
          <w:rFonts w:asciiTheme="minorBidi" w:hAnsiTheme="minorBidi" w:cstheme="minorBidi"/>
          <w:color w:val="222222"/>
          <w:sz w:val="24"/>
          <w:szCs w:val="24"/>
          <w:lang w:val="en"/>
        </w:rPr>
        <w:t>, and the m</w:t>
      </w:r>
      <w:r w:rsidRPr="00702E59">
        <w:rPr>
          <w:rFonts w:asciiTheme="minorBidi" w:hAnsiTheme="minorBidi" w:cstheme="minorBidi"/>
          <w:color w:val="222222"/>
          <w:sz w:val="24"/>
          <w:szCs w:val="24"/>
          <w:lang w:val="en"/>
        </w:rPr>
        <w:t xml:space="preserve">en </w:t>
      </w:r>
      <w:r>
        <w:rPr>
          <w:rFonts w:asciiTheme="minorBidi" w:hAnsiTheme="minorBidi" w:cstheme="minorBidi"/>
          <w:color w:val="222222"/>
          <w:sz w:val="24"/>
          <w:szCs w:val="24"/>
          <w:lang w:val="en"/>
        </w:rPr>
        <w:t xml:space="preserve">will </w:t>
      </w:r>
      <w:r w:rsidR="00D9474F">
        <w:rPr>
          <w:rFonts w:asciiTheme="minorBidi" w:hAnsiTheme="minorBidi" w:cstheme="minorBidi"/>
          <w:color w:val="222222"/>
          <w:sz w:val="24"/>
          <w:szCs w:val="24"/>
          <w:lang w:val="en"/>
        </w:rPr>
        <w:t>come after the</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women </w:t>
      </w:r>
      <w:r>
        <w:rPr>
          <w:rFonts w:asciiTheme="minorBidi" w:hAnsiTheme="minorBidi" w:cstheme="minorBidi"/>
          <w:color w:val="222222"/>
          <w:sz w:val="24"/>
          <w:szCs w:val="24"/>
          <w:lang w:val="en"/>
        </w:rPr>
        <w:t>to</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take </w:t>
      </w:r>
      <w:r w:rsidRPr="00702E59">
        <w:rPr>
          <w:rFonts w:asciiTheme="minorBidi" w:hAnsiTheme="minorBidi" w:cstheme="minorBidi"/>
          <w:color w:val="222222"/>
          <w:sz w:val="24"/>
          <w:szCs w:val="24"/>
          <w:lang w:val="en"/>
        </w:rPr>
        <w:t xml:space="preserve">heed </w:t>
      </w:r>
      <w:r>
        <w:rPr>
          <w:rFonts w:asciiTheme="minorBidi" w:hAnsiTheme="minorBidi" w:cstheme="minorBidi"/>
          <w:color w:val="222222"/>
          <w:sz w:val="24"/>
          <w:szCs w:val="24"/>
          <w:lang w:val="en"/>
        </w:rPr>
        <w:t>of</w:t>
      </w:r>
      <w:r w:rsidRPr="00702E59">
        <w:rPr>
          <w:rFonts w:asciiTheme="minorBidi" w:hAnsiTheme="minorBidi" w:cstheme="minorBidi"/>
          <w:color w:val="222222"/>
          <w:sz w:val="24"/>
          <w:szCs w:val="24"/>
          <w:lang w:val="en"/>
        </w:rPr>
        <w:t xml:space="preserve"> My words and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 xml:space="preserve">always keep </w:t>
      </w:r>
      <w:r w:rsidR="00D9474F">
        <w:rPr>
          <w:rFonts w:asciiTheme="minorBidi" w:hAnsiTheme="minorBidi" w:cstheme="minorBidi"/>
          <w:color w:val="222222"/>
          <w:sz w:val="24"/>
          <w:szCs w:val="24"/>
          <w:lang w:val="en"/>
        </w:rPr>
        <w:t>My</w:t>
      </w:r>
      <w:r w:rsidR="00F56957">
        <w:rPr>
          <w:rFonts w:asciiTheme="minorBidi" w:hAnsiTheme="minorBidi" w:cstheme="minorBidi"/>
          <w:color w:val="222222"/>
          <w:sz w:val="24"/>
          <w:szCs w:val="24"/>
          <w:lang w:val="en"/>
        </w:rPr>
        <w:t xml:space="preserve"> laws and</w:t>
      </w:r>
      <w:r w:rsidRPr="00702E59">
        <w:rPr>
          <w:rFonts w:asciiTheme="minorBidi" w:hAnsiTheme="minorBidi" w:cstheme="minorBidi"/>
          <w:color w:val="222222"/>
          <w:sz w:val="24"/>
          <w:szCs w:val="24"/>
          <w:lang w:val="en"/>
        </w:rPr>
        <w:t xml:space="preserve"> </w:t>
      </w:r>
      <w:r w:rsidR="00F56957">
        <w:rPr>
          <w:rFonts w:asciiTheme="minorBidi" w:hAnsiTheme="minorBidi" w:cstheme="minorBidi"/>
          <w:color w:val="222222"/>
          <w:sz w:val="24"/>
          <w:szCs w:val="24"/>
          <w:lang w:val="en"/>
        </w:rPr>
        <w:t>My</w:t>
      </w:r>
      <w:r w:rsidRPr="00702E59">
        <w:rPr>
          <w:rFonts w:asciiTheme="minorBidi" w:hAnsiTheme="minorBidi" w:cstheme="minorBidi"/>
          <w:color w:val="222222"/>
          <w:sz w:val="24"/>
          <w:szCs w:val="24"/>
          <w:lang w:val="en"/>
        </w:rPr>
        <w:t xml:space="preserve"> rules</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0"/>
      </w:r>
      <w:r w:rsidRPr="00702E59">
        <w:rPr>
          <w:rFonts w:asciiTheme="minorBidi" w:hAnsiTheme="minorBidi" w:cstheme="minorBidi"/>
          <w:color w:val="314B77"/>
          <w:sz w:val="24"/>
          <w:szCs w:val="24"/>
        </w:rPr>
        <w:t xml:space="preserve"> …</w:t>
      </w:r>
      <w:r w:rsidRPr="00702E59">
        <w:rPr>
          <w:rFonts w:asciiTheme="minorBidi" w:hAnsiTheme="minorBidi" w:cstheme="minorBidi"/>
          <w:color w:val="222222"/>
          <w:sz w:val="24"/>
          <w:szCs w:val="24"/>
          <w:lang w:val="en"/>
        </w:rPr>
        <w:t xml:space="preserve">  Wh</w:t>
      </w:r>
      <w:r>
        <w:rPr>
          <w:rFonts w:asciiTheme="minorBidi" w:hAnsiTheme="minorBidi" w:cstheme="minorBidi"/>
          <w:color w:val="222222"/>
          <w:sz w:val="24"/>
          <w:szCs w:val="24"/>
          <w:lang w:val="en"/>
        </w:rPr>
        <w:t>ile</w:t>
      </w:r>
      <w:r w:rsidRPr="00702E59">
        <w:rPr>
          <w:rFonts w:asciiTheme="minorBidi" w:hAnsiTheme="minorBidi" w:cstheme="minorBidi"/>
          <w:color w:val="222222"/>
          <w:sz w:val="24"/>
          <w:szCs w:val="24"/>
          <w:lang w:val="en"/>
        </w:rPr>
        <w:t xml:space="preserve"> men soon turned away from God and began seeking </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a god who shall go before</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them</w:t>
      </w:r>
      <w:r w:rsidR="0029013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1"/>
      </w:r>
      <w:r w:rsidRPr="00702E59">
        <w:rPr>
          <w:rFonts w:asciiTheme="minorBidi" w:hAnsiTheme="minorBidi" w:cstheme="minorBidi"/>
          <w:color w:val="222222"/>
          <w:sz w:val="24"/>
          <w:szCs w:val="24"/>
          <w:lang w:val="en"/>
        </w:rPr>
        <w:t xml:space="preserve"> women refused to give the rings in their ears</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but </w:t>
      </w:r>
      <w:r w:rsidR="00D9474F">
        <w:rPr>
          <w:rFonts w:asciiTheme="minorBidi" w:hAnsiTheme="minorBidi" w:cstheme="minorBidi"/>
          <w:color w:val="222222"/>
          <w:sz w:val="24"/>
          <w:szCs w:val="24"/>
          <w:lang w:val="en"/>
        </w:rPr>
        <w:t xml:space="preserve">they </w:t>
      </w:r>
      <w:r w:rsidRPr="00702E59">
        <w:rPr>
          <w:rFonts w:asciiTheme="minorBidi" w:hAnsiTheme="minorBidi" w:cstheme="minorBidi"/>
          <w:color w:val="222222"/>
          <w:sz w:val="24"/>
          <w:szCs w:val="24"/>
          <w:lang w:val="en"/>
        </w:rPr>
        <w:t>donated them with joy and gladness to the Tabernacle</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2"/>
      </w:r>
      <w:r w:rsidRPr="00702E59">
        <w:rPr>
          <w:rFonts w:asciiTheme="minorBidi" w:hAnsiTheme="minorBidi" w:cstheme="minorBidi"/>
          <w:color w:val="222222"/>
          <w:sz w:val="24"/>
          <w:szCs w:val="24"/>
          <w:lang w:val="en"/>
        </w:rPr>
        <w:t xml:space="preserve"> For women will not choose a new god</w:t>
      </w:r>
      <w:r w:rsidR="00D9474F">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 xml:space="preserve">hey have one heart, and if they give it once, they will neither </w:t>
      </w:r>
      <w:r>
        <w:rPr>
          <w:rFonts w:asciiTheme="minorBidi" w:hAnsiTheme="minorBidi" w:cstheme="minorBidi"/>
          <w:color w:val="222222"/>
          <w:sz w:val="24"/>
          <w:szCs w:val="24"/>
          <w:lang w:val="en"/>
        </w:rPr>
        <w:t>change their mind</w:t>
      </w:r>
      <w:r w:rsidRPr="00702E59">
        <w:rPr>
          <w:rFonts w:asciiTheme="minorBidi" w:hAnsiTheme="minorBidi" w:cstheme="minorBidi"/>
          <w:color w:val="222222"/>
          <w:sz w:val="24"/>
          <w:szCs w:val="24"/>
          <w:lang w:val="en"/>
        </w:rPr>
        <w:t xml:space="preserve">, nor </w:t>
      </w:r>
      <w:r>
        <w:rPr>
          <w:rFonts w:asciiTheme="minorBidi" w:hAnsiTheme="minorBidi" w:cstheme="minorBidi"/>
          <w:color w:val="222222"/>
          <w:sz w:val="24"/>
          <w:szCs w:val="24"/>
          <w:lang w:val="en"/>
        </w:rPr>
        <w:t>trade</w:t>
      </w:r>
      <w:r>
        <w:rPr>
          <w:rFonts w:asciiTheme="minorBidi" w:hAnsiTheme="minorBidi" w:cstheme="minorBidi"/>
          <w:color w:val="222222"/>
          <w:sz w:val="24"/>
          <w:szCs w:val="24"/>
          <w:lang w:val="en-GB"/>
        </w:rPr>
        <w:t xml:space="preserve"> lightly</w:t>
      </w:r>
      <w:r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lastRenderedPageBreak/>
        <w:t xml:space="preserve">the bad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good or the good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bad</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3"/>
      </w:r>
      <w:r w:rsidRPr="00702E59">
        <w:rPr>
          <w:rFonts w:asciiTheme="minorBidi" w:hAnsiTheme="minorBidi" w:cstheme="minorBidi"/>
          <w:color w:val="222222"/>
          <w:sz w:val="24"/>
          <w:szCs w:val="24"/>
          <w:lang w:val="en"/>
        </w:rPr>
        <w:t xml:space="preserve"> That is why the moon stood still on high and the new month </w:t>
      </w:r>
      <w:r>
        <w:rPr>
          <w:rFonts w:asciiTheme="minorBidi" w:hAnsiTheme="minorBidi" w:cstheme="minorBidi"/>
          <w:color w:val="222222"/>
          <w:sz w:val="24"/>
          <w:szCs w:val="24"/>
          <w:lang w:val="en"/>
        </w:rPr>
        <w:t>has been</w:t>
      </w:r>
      <w:r w:rsidRPr="00702E59">
        <w:rPr>
          <w:rFonts w:asciiTheme="minorBidi" w:hAnsiTheme="minorBidi" w:cstheme="minorBidi"/>
          <w:color w:val="222222"/>
          <w:sz w:val="24"/>
          <w:szCs w:val="24"/>
          <w:lang w:val="en"/>
        </w:rPr>
        <w:t xml:space="preserve"> dedicated to them to this day</w:t>
      </w:r>
      <w:r w:rsidR="00654CD3">
        <w:rPr>
          <w:rFonts w:asciiTheme="minorBidi" w:hAnsiTheme="minorBidi" w:cstheme="minorBidi"/>
          <w:color w:val="222222"/>
          <w:sz w:val="24"/>
          <w:szCs w:val="24"/>
          <w:lang w:val="en"/>
        </w:rPr>
        <w:t>.</w:t>
      </w:r>
      <w:r w:rsidR="00554E26">
        <w:rPr>
          <w:rStyle w:val="FootnoteReference"/>
          <w:rFonts w:asciiTheme="minorBidi" w:hAnsiTheme="minorBidi" w:cstheme="minorBidi"/>
          <w:color w:val="222222"/>
          <w:sz w:val="24"/>
          <w:szCs w:val="24"/>
          <w:lang w:val="en"/>
        </w:rPr>
        <w:footnoteReference w:id="54"/>
      </w:r>
      <w:r w:rsidRPr="00702E59">
        <w:rPr>
          <w:rFonts w:asciiTheme="minorBidi" w:hAnsiTheme="minorBidi" w:cstheme="minorBidi"/>
          <w:color w:val="222222"/>
          <w:sz w:val="24"/>
          <w:szCs w:val="24"/>
          <w:lang w:val="en"/>
        </w:rPr>
        <w:t xml:space="preserve"> ... </w:t>
      </w:r>
      <w:r>
        <w:rPr>
          <w:rFonts w:asciiTheme="minorBidi" w:hAnsiTheme="minorBidi" w:cstheme="minorBidi"/>
          <w:color w:val="222222"/>
          <w:sz w:val="24"/>
          <w:szCs w:val="24"/>
        </w:rPr>
        <w:t>Men</w:t>
      </w:r>
      <w:r w:rsidRPr="00702E59">
        <w:rPr>
          <w:rFonts w:asciiTheme="minorBidi" w:hAnsiTheme="minorBidi" w:cstheme="minorBidi"/>
          <w:color w:val="222222"/>
          <w:sz w:val="24"/>
          <w:szCs w:val="24"/>
          <w:lang w:val="en"/>
        </w:rPr>
        <w:t xml:space="preserve"> complained about Moses</w:t>
      </w:r>
    </w:p>
    <w:p w14:paraId="2CBCD7CC" w14:textId="77777777" w:rsidR="00F00EF3" w:rsidRDefault="00F00EF3" w:rsidP="00D9474F">
      <w:pPr>
        <w:pStyle w:val="HTMLPreformatted"/>
        <w:spacing w:line="540" w:lineRule="atLeast"/>
        <w:rPr>
          <w:rFonts w:asciiTheme="minorBidi" w:hAnsiTheme="minorBidi" w:cstheme="minorBidi"/>
          <w:color w:val="222222"/>
          <w:sz w:val="24"/>
          <w:szCs w:val="24"/>
          <w:lang w:val="en"/>
        </w:rPr>
      </w:pPr>
    </w:p>
    <w:p w14:paraId="6F72D0E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D462616" w14:textId="1F432F1B" w:rsidR="00B97604" w:rsidRPr="00702E59" w:rsidRDefault="00B97604" w:rsidP="00B97604">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16</w:t>
      </w:r>
    </w:p>
    <w:p w14:paraId="06FF1D6A" w14:textId="72867904" w:rsidR="00275983" w:rsidRDefault="00B97604" w:rsidP="00165DFB">
      <w:pPr>
        <w:pStyle w:val="HTMLPreformatted"/>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rPr>
        <w:t>w</w:t>
      </w:r>
      <w:r w:rsidRPr="00702E59">
        <w:rPr>
          <w:rFonts w:asciiTheme="minorBidi" w:hAnsiTheme="minorBidi" w:cstheme="minorBidi"/>
          <w:color w:val="222222"/>
          <w:sz w:val="24"/>
          <w:szCs w:val="24"/>
          <w:lang w:val="en"/>
        </w:rPr>
        <w:t xml:space="preserve">hen the spies returned from their scouting </w:t>
      </w:r>
      <w:r w:rsidR="007E5AF5">
        <w:rPr>
          <w:rFonts w:asciiTheme="minorBidi" w:hAnsiTheme="minorBidi" w:cstheme="minorBidi"/>
          <w:color w:val="222222"/>
          <w:sz w:val="24"/>
          <w:szCs w:val="24"/>
          <w:lang w:val="en"/>
        </w:rPr>
        <w:t xml:space="preserve">of </w:t>
      </w:r>
      <w:r w:rsidRPr="00702E59">
        <w:rPr>
          <w:rFonts w:asciiTheme="minorBidi" w:hAnsiTheme="minorBidi" w:cstheme="minorBidi"/>
          <w:color w:val="222222"/>
          <w:sz w:val="24"/>
          <w:szCs w:val="24"/>
          <w:lang w:val="en"/>
        </w:rPr>
        <w:t xml:space="preserve">the land and spread calumnies about </w:t>
      </w:r>
      <w:r w:rsidR="007E5AF5">
        <w:rPr>
          <w:rFonts w:asciiTheme="minorBidi" w:hAnsiTheme="minorBidi" w:cstheme="minorBidi"/>
          <w:color w:val="222222"/>
          <w:sz w:val="24"/>
          <w:szCs w:val="24"/>
          <w:lang w:val="en"/>
        </w:rPr>
        <w:t>it</w:t>
      </w:r>
      <w:r w:rsidRPr="00702E59">
        <w:rPr>
          <w:rFonts w:asciiTheme="minorBidi" w:hAnsiTheme="minorBidi" w:cstheme="minorBidi"/>
          <w:color w:val="222222"/>
          <w:sz w:val="24"/>
          <w:szCs w:val="24"/>
          <w:lang w:val="en"/>
        </w:rPr>
        <w:t>. Their hearts melted inside them</w:t>
      </w:r>
      <w:r>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hey said hastily</w:t>
      </w:r>
      <w:r>
        <w:rPr>
          <w:rFonts w:asciiTheme="minorBidi" w:hAnsiTheme="minorBidi" w:cstheme="minorBidi"/>
          <w:color w:val="222222"/>
          <w:sz w:val="24"/>
          <w:szCs w:val="24"/>
          <w:lang w:val="en"/>
        </w:rPr>
        <w:t>: “</w:t>
      </w:r>
      <w:r w:rsidRPr="00E347DE">
        <w:rPr>
          <w:rFonts w:asciiTheme="minorBidi" w:hAnsiTheme="minorBidi" w:cstheme="minorBidi"/>
          <w:color w:val="222222"/>
          <w:sz w:val="24"/>
          <w:szCs w:val="24"/>
          <w:lang w:val="en"/>
        </w:rPr>
        <w:t>Let us head</w:t>
      </w:r>
      <w:r w:rsidRPr="00B810F3">
        <w:rPr>
          <w:rFonts w:asciiTheme="minorBidi" w:hAnsiTheme="minorBidi" w:cstheme="minorBidi"/>
          <w:i/>
          <w:iCs/>
          <w:color w:val="222222"/>
          <w:sz w:val="24"/>
          <w:szCs w:val="24"/>
          <w:lang w:val="en"/>
        </w:rPr>
        <w:t xml:space="preserve"> </w:t>
      </w:r>
      <w:r w:rsidRPr="00F41423">
        <w:rPr>
          <w:rFonts w:asciiTheme="minorBidi" w:hAnsiTheme="minorBidi" w:cstheme="minorBidi"/>
          <w:color w:val="222222"/>
          <w:sz w:val="24"/>
          <w:szCs w:val="24"/>
          <w:lang w:val="en"/>
        </w:rPr>
        <w:t>back to Egypt</w:t>
      </w:r>
      <w:r>
        <w:rPr>
          <w:rFonts w:asciiTheme="minorBidi" w:hAnsiTheme="minorBidi" w:cstheme="minorBidi"/>
          <w:color w:val="222222"/>
          <w:sz w:val="24"/>
          <w:szCs w:val="24"/>
          <w:lang w:val="en"/>
        </w:rPr>
        <w:t>,</w:t>
      </w:r>
      <w:r>
        <w:rPr>
          <w:rFonts w:asciiTheme="minorBidi" w:hAnsiTheme="minorBidi" w:cstheme="minorBidi"/>
          <w:i/>
          <w:iCs/>
          <w:color w:val="222222"/>
          <w:sz w:val="24"/>
          <w:szCs w:val="24"/>
          <w:lang w:val="en"/>
        </w:rPr>
        <w:t xml:space="preserve">” </w:t>
      </w:r>
      <w:r w:rsidRPr="00FA5E51">
        <w:rPr>
          <w:rFonts w:asciiTheme="minorBidi" w:hAnsiTheme="minorBidi" w:cstheme="minorBidi"/>
          <w:color w:val="222222"/>
          <w:sz w:val="24"/>
          <w:szCs w:val="24"/>
          <w:lang w:val="en"/>
        </w:rPr>
        <w:t>and took</w:t>
      </w:r>
      <w:r w:rsidRPr="00702E59">
        <w:rPr>
          <w:rFonts w:asciiTheme="minorBidi" w:hAnsiTheme="minorBidi" w:cstheme="minorBidi"/>
          <w:color w:val="222222"/>
          <w:sz w:val="24"/>
          <w:szCs w:val="24"/>
          <w:lang w:val="en"/>
        </w:rPr>
        <w:t xml:space="preserve"> the way that God warned them "You must not go back that way again</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5"/>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Whereas </w:t>
      </w:r>
      <w:r w:rsidRPr="00702E59">
        <w:rPr>
          <w:rFonts w:asciiTheme="minorBidi" w:hAnsiTheme="minorBidi" w:cstheme="minorBidi"/>
          <w:color w:val="222222"/>
          <w:sz w:val="24"/>
          <w:szCs w:val="24"/>
          <w:lang w:val="en"/>
        </w:rPr>
        <w:t>the women said</w:t>
      </w:r>
      <w:r>
        <w:rPr>
          <w:rFonts w:asciiTheme="minorBidi" w:hAnsiTheme="minorBidi" w:cstheme="minorBidi"/>
          <w:color w:val="222222"/>
          <w:sz w:val="24"/>
          <w:szCs w:val="24"/>
          <w:lang w:val="en"/>
        </w:rPr>
        <w:t xml:space="preserve"> to him:</w:t>
      </w:r>
      <w:r w:rsidRPr="00702E59">
        <w:rPr>
          <w:rFonts w:asciiTheme="minorBidi" w:hAnsiTheme="minorBidi" w:cstheme="minorBidi"/>
          <w:color w:val="222222"/>
          <w:sz w:val="24"/>
          <w:szCs w:val="24"/>
          <w:lang w:val="en"/>
        </w:rPr>
        <w:t xml:space="preserve"> "Give us a </w:t>
      </w:r>
    </w:p>
    <w:p w14:paraId="076B4D95" w14:textId="289C6406" w:rsidR="00290133" w:rsidRDefault="00B97604" w:rsidP="00B11374">
      <w:pPr>
        <w:pStyle w:val="HTMLPreformatted"/>
        <w:spacing w:line="540" w:lineRule="atLeast"/>
        <w:rPr>
          <w:noProof/>
        </w:rPr>
      </w:pPr>
      <w:r w:rsidRPr="00702E59">
        <w:rPr>
          <w:rFonts w:asciiTheme="minorBidi" w:hAnsiTheme="minorBidi" w:cstheme="minorBidi"/>
          <w:color w:val="222222"/>
          <w:sz w:val="24"/>
          <w:szCs w:val="24"/>
          <w:lang w:val="en"/>
        </w:rPr>
        <w:t>holding</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00290133">
        <w:rPr>
          <w:rFonts w:asciiTheme="minorBidi" w:hAnsiTheme="minorBidi" w:cstheme="minorBidi"/>
          <w:color w:val="222222"/>
          <w:sz w:val="24"/>
          <w:szCs w:val="24"/>
          <w:lang w:val="en"/>
        </w:rPr>
        <w:t xml:space="preserve"> </w:t>
      </w:r>
      <w:r w:rsidR="00261BB6">
        <w:rPr>
          <w:rFonts w:asciiTheme="minorBidi" w:hAnsiTheme="minorBidi" w:cstheme="minorBidi"/>
          <w:color w:val="222222"/>
          <w:sz w:val="24"/>
          <w:szCs w:val="24"/>
          <w:lang w:val="en"/>
        </w:rPr>
        <w:t>[Num 27:4]</w:t>
      </w:r>
      <w:r w:rsidRPr="00702E59">
        <w:rPr>
          <w:rStyle w:val="FootnoteReference"/>
          <w:rFonts w:asciiTheme="minorBidi" w:hAnsiTheme="minorBidi" w:cstheme="minorBidi"/>
          <w:color w:val="222222"/>
          <w:sz w:val="24"/>
          <w:szCs w:val="24"/>
          <w:lang w:val="en"/>
        </w:rPr>
        <w:footnoteReference w:id="56"/>
      </w:r>
      <w:r w:rsidRPr="00702E59">
        <w:rPr>
          <w:rFonts w:asciiTheme="minorBidi" w:hAnsiTheme="minorBidi" w:cstheme="minorBidi"/>
          <w:color w:val="222222"/>
          <w:sz w:val="24"/>
          <w:szCs w:val="24"/>
          <w:lang w:val="en"/>
        </w:rPr>
        <w:t xml:space="preserve"> They did not reject the desirable land and they brought their case before the Lord. </w:t>
      </w:r>
      <w:r>
        <w:rPr>
          <w:rFonts w:asciiTheme="minorBidi" w:hAnsiTheme="minorBidi" w:cstheme="minorBidi"/>
          <w:color w:val="222222"/>
          <w:sz w:val="24"/>
          <w:szCs w:val="24"/>
          <w:lang w:val="en"/>
        </w:rPr>
        <w:t>T</w:t>
      </w:r>
      <w:r w:rsidRPr="00702E59">
        <w:rPr>
          <w:rFonts w:asciiTheme="minorBidi" w:hAnsiTheme="minorBidi" w:cstheme="minorBidi"/>
          <w:color w:val="222222"/>
          <w:sz w:val="24"/>
          <w:szCs w:val="24"/>
          <w:lang w:val="en"/>
        </w:rPr>
        <w:t xml:space="preserve">his time too </w:t>
      </w:r>
      <w:r w:rsidRPr="00702E59">
        <w:rPr>
          <w:rFonts w:asciiTheme="minorBidi" w:hAnsiTheme="minorBidi" w:cstheme="minorBidi"/>
          <w:sz w:val="24"/>
          <w:szCs w:val="24"/>
          <w:lang w:val="en"/>
        </w:rPr>
        <w:t xml:space="preserve">they did not take part in the </w:t>
      </w:r>
      <w:r>
        <w:rPr>
          <w:rFonts w:asciiTheme="minorBidi" w:hAnsiTheme="minorBidi" w:cstheme="minorBidi"/>
          <w:sz w:val="24"/>
          <w:szCs w:val="24"/>
          <w:lang w:val="en"/>
        </w:rPr>
        <w:t>sin</w:t>
      </w:r>
      <w:r w:rsidRPr="00702E59">
        <w:rPr>
          <w:rFonts w:asciiTheme="minorBidi" w:hAnsiTheme="minorBidi" w:cstheme="minorBidi"/>
          <w:sz w:val="24"/>
          <w:szCs w:val="24"/>
          <w:lang w:val="en"/>
        </w:rPr>
        <w:t xml:space="preserve"> they [men] committed … </w:t>
      </w:r>
      <w:r w:rsidR="00165DFB">
        <w:rPr>
          <w:rFonts w:asciiTheme="minorBidi" w:hAnsiTheme="minorBidi" w:cstheme="minorBidi"/>
          <w:sz w:val="24"/>
          <w:szCs w:val="24"/>
          <w:lang w:val="en"/>
        </w:rPr>
        <w:t>At the gathering of the people</w:t>
      </w:r>
      <w:r w:rsidR="00165DFB">
        <w:rPr>
          <w:rFonts w:asciiTheme="minorBidi" w:hAnsiTheme="minorBidi" w:cstheme="minorBidi"/>
          <w:color w:val="222222"/>
          <w:sz w:val="24"/>
          <w:szCs w:val="24"/>
          <w:lang w:val="en"/>
        </w:rPr>
        <w:t xml:space="preserve"> on</w:t>
      </w:r>
      <w:r w:rsidRPr="00702E59">
        <w:rPr>
          <w:rFonts w:asciiTheme="minorBidi" w:hAnsiTheme="minorBidi" w:cstheme="minorBidi"/>
          <w:color w:val="222222"/>
          <w:sz w:val="24"/>
          <w:szCs w:val="24"/>
          <w:lang w:val="en"/>
        </w:rPr>
        <w:t xml:space="preserve"> the occasion </w:t>
      </w:r>
      <w:r w:rsidRPr="00702E59">
        <w:rPr>
          <w:rFonts w:asciiTheme="minorBidi" w:hAnsiTheme="minorBidi" w:cstheme="minorBidi"/>
          <w:color w:val="222222"/>
          <w:sz w:val="24"/>
          <w:szCs w:val="24"/>
        </w:rPr>
        <w:t xml:space="preserve">of </w:t>
      </w:r>
      <w:r>
        <w:rPr>
          <w:rFonts w:asciiTheme="minorBidi" w:hAnsiTheme="minorBidi" w:cstheme="minorBidi"/>
          <w:color w:val="222222"/>
          <w:sz w:val="24"/>
          <w:szCs w:val="24"/>
        </w:rPr>
        <w:t xml:space="preserve">the </w:t>
      </w:r>
      <w:r w:rsidR="00165DFB">
        <w:rPr>
          <w:rFonts w:asciiTheme="minorBidi" w:hAnsiTheme="minorBidi" w:cstheme="minorBidi"/>
          <w:color w:val="222222"/>
          <w:sz w:val="24"/>
          <w:szCs w:val="24"/>
        </w:rPr>
        <w:t xml:space="preserve">sabbatical </w:t>
      </w:r>
      <w:r>
        <w:rPr>
          <w:rFonts w:asciiTheme="minorBidi" w:hAnsiTheme="minorBidi" w:cstheme="minorBidi"/>
          <w:color w:val="222222"/>
          <w:sz w:val="24"/>
          <w:szCs w:val="24"/>
        </w:rPr>
        <w:t xml:space="preserve">year </w:t>
      </w:r>
      <w:r w:rsidRPr="00702E59">
        <w:rPr>
          <w:rFonts w:asciiTheme="minorBidi" w:hAnsiTheme="minorBidi" w:cstheme="minorBidi"/>
          <w:sz w:val="24"/>
          <w:szCs w:val="24"/>
        </w:rPr>
        <w:t>at</w:t>
      </w:r>
      <w:r w:rsidRPr="00702E59">
        <w:rPr>
          <w:rFonts w:asciiTheme="minorBidi" w:hAnsiTheme="minorBidi" w:cstheme="minorBidi"/>
          <w:sz w:val="24"/>
          <w:szCs w:val="24"/>
          <w:lang w:val="en"/>
        </w:rPr>
        <w:t xml:space="preserve"> the Feast of Tabernacles</w:t>
      </w:r>
      <w:r>
        <w:rPr>
          <w:rFonts w:asciiTheme="minorBidi" w:hAnsiTheme="minorBidi" w:cstheme="minorBidi"/>
          <w:sz w:val="24"/>
          <w:szCs w:val="24"/>
          <w:lang w:val="en"/>
        </w:rPr>
        <w:t>,</w:t>
      </w:r>
      <w:r w:rsidRPr="00702E59">
        <w:rPr>
          <w:rStyle w:val="FootnoteReference"/>
          <w:rFonts w:asciiTheme="minorBidi" w:hAnsiTheme="minorBidi" w:cstheme="minorBidi"/>
          <w:color w:val="222222"/>
          <w:sz w:val="24"/>
          <w:szCs w:val="24"/>
          <w:lang w:val="en"/>
        </w:rPr>
        <w:footnoteReference w:id="57"/>
      </w:r>
      <w:r w:rsidRPr="00702E59">
        <w:rPr>
          <w:rFonts w:asciiTheme="minorBidi" w:hAnsiTheme="minorBidi" w:cstheme="minorBidi"/>
          <w:color w:val="222222"/>
          <w:sz w:val="24"/>
          <w:szCs w:val="24"/>
          <w:lang w:val="en"/>
        </w:rPr>
        <w:t xml:space="preserve"> God commanded to call for the women </w:t>
      </w:r>
      <w:r w:rsidR="00165DFB">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so that </w:t>
      </w:r>
      <w:r w:rsidRPr="00400CE7">
        <w:rPr>
          <w:rFonts w:asciiTheme="minorBidi" w:hAnsiTheme="minorBidi" w:cstheme="minorBidi"/>
          <w:color w:val="222222"/>
          <w:sz w:val="24"/>
          <w:szCs w:val="24"/>
          <w:lang w:val="en"/>
        </w:rPr>
        <w:t>they may hear and so learn to revere</w:t>
      </w:r>
      <w:r>
        <w:rPr>
          <w:rFonts w:asciiTheme="minorBidi" w:hAnsiTheme="minorBidi" w:cstheme="minorBidi"/>
          <w:color w:val="222222"/>
          <w:sz w:val="24"/>
          <w:szCs w:val="24"/>
          <w:lang w:val="en"/>
        </w:rPr>
        <w:t>"</w:t>
      </w:r>
      <w:r w:rsidR="009A7937">
        <w:rPr>
          <w:rFonts w:asciiTheme="minorBidi" w:hAnsiTheme="minorBidi" w:cstheme="minorBidi"/>
          <w:color w:val="222222"/>
          <w:sz w:val="24"/>
          <w:szCs w:val="24"/>
          <w:lang w:val="en"/>
        </w:rPr>
        <w:t xml:space="preserve"> </w:t>
      </w:r>
      <w:r w:rsidR="00CE1C9D">
        <w:rPr>
          <w:rFonts w:asciiTheme="minorBidi" w:hAnsiTheme="minorBidi" w:cstheme="minorBidi"/>
          <w:color w:val="222222"/>
          <w:sz w:val="24"/>
          <w:szCs w:val="24"/>
          <w:lang w:val="en"/>
        </w:rPr>
        <w:t>[</w:t>
      </w:r>
      <w:r w:rsidR="009A7937">
        <w:rPr>
          <w:rFonts w:asciiTheme="minorBidi" w:hAnsiTheme="minorBidi" w:cstheme="minorBidi" w:hint="cs"/>
          <w:color w:val="222222"/>
          <w:sz w:val="24"/>
          <w:szCs w:val="24"/>
          <w:lang w:val="en"/>
        </w:rPr>
        <w:t>D</w:t>
      </w:r>
      <w:r w:rsidR="009A7937">
        <w:rPr>
          <w:rFonts w:asciiTheme="minorBidi" w:hAnsiTheme="minorBidi" w:cstheme="minorBidi"/>
          <w:color w:val="222222"/>
          <w:sz w:val="24"/>
          <w:szCs w:val="24"/>
          <w:lang w:val="en-GB"/>
        </w:rPr>
        <w:t>eut 31:12]</w:t>
      </w:r>
      <w:r w:rsidRPr="00702E59">
        <w:rPr>
          <w:rFonts w:asciiTheme="minorBidi" w:hAnsiTheme="minorBidi" w:cstheme="minorBidi"/>
          <w:color w:val="222222"/>
          <w:sz w:val="24"/>
          <w:szCs w:val="24"/>
          <w:lang w:val="en"/>
        </w:rPr>
        <w:t xml:space="preserve"> Him</w:t>
      </w:r>
      <w:r w:rsidR="00DA2646">
        <w:rPr>
          <w:rFonts w:asciiTheme="minorBidi" w:hAnsiTheme="minorBidi" w:cstheme="minorBidi"/>
          <w:color w:val="222222"/>
          <w:sz w:val="24"/>
          <w:szCs w:val="24"/>
          <w:lang w:val="en"/>
        </w:rPr>
        <w:t xml:space="preserve"> as well</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The purpose of t</w:t>
      </w:r>
      <w:r w:rsidRPr="00702E59">
        <w:rPr>
          <w:rFonts w:asciiTheme="minorBidi" w:hAnsiTheme="minorBidi" w:cstheme="minorBidi"/>
          <w:color w:val="222222"/>
          <w:sz w:val="24"/>
          <w:szCs w:val="24"/>
          <w:lang w:val="en"/>
        </w:rPr>
        <w:t xml:space="preserve">his </w:t>
      </w:r>
      <w:r>
        <w:rPr>
          <w:rFonts w:asciiTheme="minorBidi" w:hAnsiTheme="minorBidi" w:cstheme="minorBidi"/>
          <w:color w:val="222222"/>
          <w:sz w:val="24"/>
          <w:szCs w:val="24"/>
          <w:lang w:val="en"/>
        </w:rPr>
        <w:t xml:space="preserve">is to make </w:t>
      </w:r>
      <w:r w:rsidRPr="00702E59">
        <w:rPr>
          <w:rFonts w:asciiTheme="minorBidi" w:hAnsiTheme="minorBidi" w:cstheme="minorBidi"/>
          <w:color w:val="222222"/>
          <w:sz w:val="24"/>
          <w:szCs w:val="24"/>
          <w:lang w:val="en"/>
        </w:rPr>
        <w:t xml:space="preserve">them </w:t>
      </w:r>
      <w:r w:rsidR="00DD5A7C">
        <w:rPr>
          <w:rFonts w:asciiTheme="minorBidi" w:hAnsiTheme="minorBidi" w:cstheme="minorBidi"/>
          <w:color w:val="222222"/>
          <w:sz w:val="24"/>
          <w:szCs w:val="24"/>
          <w:lang w:val="en"/>
        </w:rPr>
        <w:t>fervent</w:t>
      </w:r>
      <w:r w:rsidR="00275983" w:rsidRPr="00275983">
        <w:rPr>
          <w:noProof/>
        </w:rPr>
        <w:t xml:space="preserve"> </w:t>
      </w:r>
    </w:p>
    <w:p w14:paraId="4B1C2554" w14:textId="14C706BB" w:rsidR="00B97604" w:rsidRPr="00702E59" w:rsidRDefault="00B97604" w:rsidP="00811D92">
      <w:pPr>
        <w:bidi w:val="0"/>
        <w:rPr>
          <w:rFonts w:asciiTheme="minorBidi" w:hAnsiTheme="minorBidi"/>
          <w:color w:val="222222"/>
          <w:sz w:val="24"/>
          <w:szCs w:val="24"/>
        </w:rPr>
      </w:pPr>
      <w:r w:rsidRPr="00702E59">
        <w:rPr>
          <w:rFonts w:asciiTheme="minorBidi" w:hAnsiTheme="minorBidi"/>
          <w:color w:val="222222"/>
          <w:sz w:val="24"/>
          <w:szCs w:val="24"/>
        </w:rPr>
        <w:lastRenderedPageBreak/>
        <w:t xml:space="preserve">Page </w:t>
      </w:r>
      <w:r w:rsidRPr="00702E59">
        <w:rPr>
          <w:rFonts w:asciiTheme="minorBidi" w:hAnsiTheme="minorBidi"/>
          <w:color w:val="222222"/>
          <w:sz w:val="24"/>
          <w:szCs w:val="24"/>
          <w:rtl/>
        </w:rPr>
        <w:t xml:space="preserve"> 17</w:t>
      </w:r>
      <w:r w:rsidR="00517E92" w:rsidRPr="00517E92">
        <w:rPr>
          <w:noProof/>
        </w:rPr>
        <w:t xml:space="preserve"> </w:t>
      </w:r>
    </w:p>
    <w:p w14:paraId="158CD787" w14:textId="01A06AA1" w:rsidR="003300CF" w:rsidRDefault="00B97604" w:rsidP="007F709E">
      <w:pPr>
        <w:pStyle w:val="HTMLPreformatted"/>
        <w:tabs>
          <w:tab w:val="right" w:pos="1276"/>
        </w:tabs>
        <w:spacing w:line="540" w:lineRule="atLeast"/>
        <w:rPr>
          <w:rFonts w:asciiTheme="minorBidi" w:hAnsiTheme="minorBidi" w:cstheme="minorBidi"/>
          <w:color w:val="222222"/>
          <w:sz w:val="24"/>
          <w:szCs w:val="24"/>
          <w:lang w:val="en"/>
        </w:rPr>
      </w:pPr>
      <w:r w:rsidRPr="61D472A4">
        <w:rPr>
          <w:rFonts w:asciiTheme="minorBidi" w:hAnsiTheme="minorBidi" w:cstheme="minorBidi"/>
          <w:color w:val="222222"/>
          <w:sz w:val="24"/>
          <w:szCs w:val="24"/>
          <w:lang w:val="en"/>
        </w:rPr>
        <w:t>[in the task of] raising their sons in the lap of the Torah to always walk in a virtuous way so that their path will</w:t>
      </w:r>
      <w:r w:rsidR="00517E92" w:rsidRPr="61D472A4">
        <w:rPr>
          <w:rFonts w:asciiTheme="minorBidi" w:hAnsiTheme="minorBidi" w:cstheme="minorBidi"/>
          <w:color w:val="222222"/>
          <w:sz w:val="24"/>
          <w:szCs w:val="24"/>
          <w:lang w:val="en"/>
        </w:rPr>
        <w:t xml:space="preserve"> </w:t>
      </w:r>
      <w:r w:rsidRPr="61D472A4">
        <w:rPr>
          <w:rFonts w:asciiTheme="minorBidi" w:hAnsiTheme="minorBidi" w:cstheme="minorBidi"/>
          <w:color w:val="222222"/>
          <w:sz w:val="24"/>
          <w:szCs w:val="24"/>
          <w:lang w:val="en"/>
        </w:rPr>
        <w:t xml:space="preserve">always </w:t>
      </w:r>
      <w:r w:rsidR="00517E92" w:rsidRPr="61D472A4">
        <w:rPr>
          <w:rFonts w:asciiTheme="minorBidi" w:hAnsiTheme="minorBidi" w:cstheme="minorBidi"/>
          <w:color w:val="222222"/>
          <w:sz w:val="24"/>
          <w:szCs w:val="24"/>
          <w:lang w:val="en"/>
        </w:rPr>
        <w:t xml:space="preserve">be </w:t>
      </w:r>
      <w:r w:rsidRPr="61D472A4">
        <w:rPr>
          <w:rFonts w:asciiTheme="minorBidi" w:hAnsiTheme="minorBidi" w:cstheme="minorBidi"/>
          <w:color w:val="222222"/>
          <w:sz w:val="24"/>
          <w:szCs w:val="24"/>
          <w:lang w:val="en"/>
        </w:rPr>
        <w:t xml:space="preserve">level. Since the sons are in their care, they will sow </w:t>
      </w:r>
      <w:r w:rsidRPr="61D472A4">
        <w:rPr>
          <w:rFonts w:asciiTheme="minorBidi" w:hAnsiTheme="minorBidi" w:cstheme="minorBidi"/>
          <w:color w:val="000000" w:themeColor="text1"/>
          <w:sz w:val="24"/>
          <w:szCs w:val="24"/>
          <w:lang w:val="en"/>
        </w:rPr>
        <w:t xml:space="preserve">the seed of truth and </w:t>
      </w:r>
      <w:r w:rsidR="00CB7BE5" w:rsidRPr="61D472A4">
        <w:rPr>
          <w:rFonts w:asciiTheme="minorBidi" w:hAnsiTheme="minorBidi" w:cstheme="minorBidi"/>
          <w:color w:val="000000" w:themeColor="text1"/>
          <w:sz w:val="24"/>
          <w:szCs w:val="24"/>
          <w:lang w:val="en"/>
        </w:rPr>
        <w:t xml:space="preserve">righteousness </w:t>
      </w:r>
      <w:r w:rsidRPr="61D472A4">
        <w:rPr>
          <w:rFonts w:asciiTheme="minorBidi" w:hAnsiTheme="minorBidi" w:cstheme="minorBidi"/>
          <w:color w:val="000000" w:themeColor="text1"/>
          <w:sz w:val="24"/>
          <w:szCs w:val="24"/>
          <w:lang w:val="en"/>
        </w:rPr>
        <w:t xml:space="preserve">in the furrows </w:t>
      </w:r>
      <w:r w:rsidRPr="61D472A4">
        <w:rPr>
          <w:rFonts w:asciiTheme="minorBidi" w:hAnsiTheme="minorBidi" w:cstheme="minorBidi"/>
          <w:color w:val="222222"/>
          <w:sz w:val="24"/>
          <w:szCs w:val="24"/>
          <w:lang w:val="en"/>
        </w:rPr>
        <w:t xml:space="preserve">of their tender and delicate hearts and will yield a fruitful harvest ... Let us advance further on and enquire about the prophets. </w:t>
      </w:r>
      <w:r w:rsidR="00517E92" w:rsidRPr="61D472A4">
        <w:rPr>
          <w:rFonts w:asciiTheme="minorBidi" w:hAnsiTheme="minorBidi" w:cstheme="minorBidi"/>
          <w:color w:val="222222"/>
          <w:sz w:val="24"/>
          <w:szCs w:val="24"/>
          <w:lang w:val="en"/>
        </w:rPr>
        <w:t>In their</w:t>
      </w:r>
      <w:r w:rsidRPr="61D472A4">
        <w:rPr>
          <w:rFonts w:asciiTheme="minorBidi" w:hAnsiTheme="minorBidi" w:cstheme="minorBidi"/>
          <w:color w:val="222222"/>
          <w:sz w:val="24"/>
          <w:szCs w:val="24"/>
          <w:lang w:val="en"/>
        </w:rPr>
        <w:t xml:space="preserve"> days </w:t>
      </w:r>
      <w:r w:rsidR="00977B51" w:rsidRPr="61D472A4">
        <w:rPr>
          <w:rFonts w:asciiTheme="minorBidi" w:hAnsiTheme="minorBidi" w:cstheme="minorBidi"/>
          <w:color w:val="222222"/>
          <w:sz w:val="24"/>
          <w:szCs w:val="24"/>
          <w:lang w:val="en"/>
        </w:rPr>
        <w:t xml:space="preserve">too </w:t>
      </w:r>
      <w:r w:rsidRPr="61D472A4">
        <w:rPr>
          <w:rFonts w:asciiTheme="minorBidi" w:hAnsiTheme="minorBidi" w:cstheme="minorBidi"/>
          <w:color w:val="222222"/>
          <w:sz w:val="24"/>
          <w:szCs w:val="24"/>
          <w:lang w:val="en"/>
        </w:rPr>
        <w:t xml:space="preserve">we find women shining with wisdom and </w:t>
      </w:r>
      <w:r w:rsidRPr="61D472A4">
        <w:rPr>
          <w:rFonts w:asciiTheme="minorBidi" w:hAnsiTheme="minorBidi" w:cstheme="minorBidi"/>
          <w:color w:val="000000" w:themeColor="text1"/>
          <w:sz w:val="24"/>
          <w:szCs w:val="24"/>
          <w:lang w:val="en"/>
        </w:rPr>
        <w:t>all kinds of knowledge</w:t>
      </w:r>
      <w:r w:rsidRPr="61D472A4">
        <w:rPr>
          <w:rFonts w:asciiTheme="minorBidi" w:hAnsiTheme="minorBidi" w:cstheme="minorBidi"/>
          <w:color w:val="222222"/>
          <w:sz w:val="24"/>
          <w:szCs w:val="24"/>
          <w:lang w:val="en"/>
        </w:rPr>
        <w:t>. Deborah the prophetess towers above all of them thanks to her fortitude and insight</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59"/>
      </w:r>
      <w:r w:rsidRPr="61D472A4">
        <w:rPr>
          <w:rFonts w:asciiTheme="minorBidi" w:hAnsiTheme="minorBidi" w:cstheme="minorBidi"/>
          <w:color w:val="222222"/>
          <w:sz w:val="24"/>
          <w:szCs w:val="24"/>
          <w:lang w:val="en"/>
        </w:rPr>
        <w:t xml:space="preserve">  She judged Israel fairly,</w:t>
      </w:r>
      <w:r w:rsidRPr="61D472A4">
        <w:rPr>
          <w:rStyle w:val="FootnoteReference"/>
          <w:rFonts w:asciiTheme="minorBidi" w:hAnsiTheme="minorBidi" w:cstheme="minorBidi"/>
          <w:color w:val="222222"/>
          <w:sz w:val="24"/>
          <w:szCs w:val="24"/>
          <w:lang w:val="en"/>
        </w:rPr>
        <w:footnoteReference w:id="60"/>
      </w:r>
      <w:r w:rsidRPr="61D472A4">
        <w:rPr>
          <w:rFonts w:asciiTheme="minorBidi" w:hAnsiTheme="minorBidi" w:cstheme="minorBidi"/>
          <w:color w:val="222222"/>
          <w:sz w:val="24"/>
          <w:szCs w:val="24"/>
          <w:lang w:val="en"/>
        </w:rPr>
        <w:t xml:space="preserve">  when Pin</w:t>
      </w:r>
      <w:r w:rsidR="001866AC" w:rsidRPr="61D472A4">
        <w:rPr>
          <w:rFonts w:asciiTheme="minorBidi" w:hAnsiTheme="minorBidi" w:cstheme="minorBidi"/>
          <w:color w:val="222222"/>
          <w:sz w:val="24"/>
          <w:szCs w:val="24"/>
          <w:lang w:val="en"/>
        </w:rPr>
        <w:t>ḥ</w:t>
      </w:r>
      <w:r w:rsidRPr="61D472A4">
        <w:rPr>
          <w:rFonts w:asciiTheme="minorBidi" w:hAnsiTheme="minorBidi" w:cstheme="minorBidi"/>
          <w:color w:val="222222"/>
          <w:sz w:val="24"/>
          <w:szCs w:val="24"/>
          <w:lang w:val="en"/>
        </w:rPr>
        <w:t>as the priest was still standing before the Lord in Shiloh</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1"/>
      </w:r>
      <w:r w:rsidRPr="61D472A4">
        <w:rPr>
          <w:rFonts w:asciiTheme="minorBidi" w:hAnsiTheme="minorBidi" w:cstheme="minorBidi"/>
          <w:color w:val="222222"/>
          <w:sz w:val="24"/>
          <w:szCs w:val="24"/>
          <w:lang w:val="en"/>
        </w:rPr>
        <w:t xml:space="preserve"> She sat </w:t>
      </w:r>
      <w:r w:rsidR="00517E92" w:rsidRPr="61D472A4">
        <w:rPr>
          <w:rFonts w:asciiTheme="minorBidi" w:hAnsiTheme="minorBidi" w:cstheme="minorBidi"/>
          <w:color w:val="222222"/>
          <w:sz w:val="24"/>
          <w:szCs w:val="24"/>
          <w:lang w:val="en"/>
        </w:rPr>
        <w:t>in</w:t>
      </w:r>
      <w:r w:rsidRPr="61D472A4">
        <w:rPr>
          <w:rFonts w:asciiTheme="minorBidi" w:hAnsiTheme="minorBidi" w:cstheme="minorBidi"/>
          <w:color w:val="222222"/>
          <w:sz w:val="24"/>
          <w:szCs w:val="24"/>
          <w:lang w:val="en"/>
        </w:rPr>
        <w:t xml:space="preserve"> Ramah like Samuel, who </w:t>
      </w:r>
      <w:r w:rsidR="00517E92" w:rsidRPr="61D472A4">
        <w:rPr>
          <w:rFonts w:asciiTheme="minorBidi" w:hAnsiTheme="minorBidi" w:cstheme="minorBidi"/>
          <w:color w:val="222222"/>
          <w:sz w:val="24"/>
          <w:szCs w:val="24"/>
          <w:lang w:val="en"/>
        </w:rPr>
        <w:t xml:space="preserve">also would be </w:t>
      </w:r>
      <w:r w:rsidRPr="61D472A4">
        <w:rPr>
          <w:rFonts w:asciiTheme="minorBidi" w:hAnsiTheme="minorBidi" w:cstheme="minorBidi"/>
          <w:color w:val="222222"/>
          <w:sz w:val="24"/>
          <w:szCs w:val="24"/>
          <w:lang w:val="en"/>
        </w:rPr>
        <w:t xml:space="preserve">the chosen of the </w:t>
      </w:r>
      <w:r w:rsidRPr="61D472A4">
        <w:rPr>
          <w:rFonts w:asciiTheme="minorBidi" w:hAnsiTheme="minorBidi" w:cstheme="minorBidi"/>
          <w:color w:val="222222"/>
          <w:sz w:val="24"/>
          <w:szCs w:val="24"/>
          <w:lang w:val="en"/>
        </w:rPr>
        <w:lastRenderedPageBreak/>
        <w:t>Lord</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after her</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2"/>
      </w:r>
      <w:r w:rsidRPr="61D472A4">
        <w:rPr>
          <w:rFonts w:asciiTheme="minorBidi" w:hAnsiTheme="minorBidi" w:cstheme="minorBidi"/>
          <w:color w:val="222222"/>
          <w:sz w:val="24"/>
          <w:szCs w:val="24"/>
          <w:lang w:val="en"/>
        </w:rPr>
        <w:t xml:space="preserve">  She herself charged into the battle leading the heroes, while Barak</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the one from Kedesh Naftali</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followed her </w:t>
      </w:r>
      <w:r w:rsidR="007F709E" w:rsidRPr="61D472A4">
        <w:rPr>
          <w:rFonts w:asciiTheme="minorBidi" w:hAnsiTheme="minorBidi" w:cstheme="minorBidi"/>
          <w:color w:val="222222"/>
          <w:sz w:val="24"/>
          <w:szCs w:val="24"/>
          <w:lang w:val="en"/>
        </w:rPr>
        <w:t xml:space="preserve">only </w:t>
      </w:r>
      <w:r w:rsidRPr="61D472A4">
        <w:rPr>
          <w:rFonts w:asciiTheme="minorBidi" w:hAnsiTheme="minorBidi" w:cstheme="minorBidi"/>
          <w:color w:val="222222"/>
          <w:sz w:val="24"/>
          <w:szCs w:val="24"/>
          <w:lang w:val="en"/>
        </w:rPr>
        <w:t>as her armor bearer</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3"/>
      </w:r>
      <w:r w:rsidRPr="61D472A4">
        <w:rPr>
          <w:rFonts w:asciiTheme="minorBidi" w:hAnsiTheme="minorBidi" w:cstheme="minorBidi"/>
          <w:color w:val="222222"/>
          <w:sz w:val="24"/>
          <w:szCs w:val="24"/>
          <w:lang w:val="en"/>
        </w:rPr>
        <w:t xml:space="preserve"> Into her hands</w:t>
      </w:r>
      <w:r w:rsidR="00517E92" w:rsidRPr="61D472A4">
        <w:rPr>
          <w:rFonts w:asciiTheme="minorBidi" w:hAnsiTheme="minorBidi" w:cstheme="minorBidi"/>
          <w:color w:val="222222"/>
          <w:sz w:val="24"/>
          <w:szCs w:val="24"/>
          <w:lang w:val="en"/>
        </w:rPr>
        <w:t xml:space="preserve"> </w:t>
      </w:r>
      <w:r w:rsidRPr="61D472A4">
        <w:rPr>
          <w:rFonts w:asciiTheme="minorBidi" w:hAnsiTheme="minorBidi" w:cstheme="minorBidi"/>
          <w:color w:val="222222"/>
          <w:sz w:val="24"/>
          <w:szCs w:val="24"/>
          <w:lang w:val="en"/>
        </w:rPr>
        <w:t xml:space="preserve">the Lord </w:t>
      </w:r>
      <w:r w:rsidR="007F709E" w:rsidRPr="61D472A4">
        <w:rPr>
          <w:rFonts w:asciiTheme="minorBidi" w:hAnsiTheme="minorBidi" w:cstheme="minorBidi"/>
          <w:color w:val="222222"/>
          <w:sz w:val="24"/>
          <w:szCs w:val="24"/>
          <w:lang w:val="en"/>
        </w:rPr>
        <w:t xml:space="preserve">delivered </w:t>
      </w:r>
      <w:r w:rsidRPr="61D472A4">
        <w:rPr>
          <w:rFonts w:asciiTheme="minorBidi" w:hAnsiTheme="minorBidi" w:cstheme="minorBidi"/>
          <w:color w:val="222222"/>
          <w:sz w:val="24"/>
          <w:szCs w:val="24"/>
          <w:lang w:val="en"/>
        </w:rPr>
        <w:t>Sisera,</w:t>
      </w:r>
      <w:r w:rsidRPr="61D472A4">
        <w:rPr>
          <w:rStyle w:val="FootnoteReference"/>
          <w:rFonts w:asciiTheme="minorBidi" w:hAnsiTheme="minorBidi" w:cstheme="minorBidi"/>
          <w:color w:val="222222"/>
          <w:sz w:val="24"/>
          <w:szCs w:val="24"/>
          <w:lang w:val="en"/>
        </w:rPr>
        <w:footnoteReference w:id="64"/>
      </w:r>
      <w:r w:rsidRPr="61D472A4">
        <w:rPr>
          <w:rFonts w:asciiTheme="minorBidi" w:hAnsiTheme="minorBidi" w:cstheme="minorBidi"/>
          <w:color w:val="222222"/>
          <w:sz w:val="24"/>
          <w:szCs w:val="24"/>
          <w:lang w:val="en"/>
        </w:rPr>
        <w:t xml:space="preserve"> and it would be his everlasting shame</w:t>
      </w:r>
      <w:r w:rsidR="007F709E" w:rsidRPr="61D472A4">
        <w:rPr>
          <w:rFonts w:asciiTheme="minorBidi" w:hAnsiTheme="minorBidi" w:cstheme="minorBidi"/>
          <w:color w:val="222222"/>
          <w:sz w:val="24"/>
          <w:szCs w:val="24"/>
          <w:lang w:val="en"/>
        </w:rPr>
        <w:t xml:space="preserve"> forever</w:t>
      </w:r>
      <w:r w:rsidRPr="61D472A4">
        <w:rPr>
          <w:rFonts w:asciiTheme="minorBidi" w:hAnsiTheme="minorBidi" w:cstheme="minorBidi"/>
          <w:color w:val="222222"/>
          <w:sz w:val="24"/>
          <w:szCs w:val="24"/>
          <w:lang w:val="en"/>
        </w:rPr>
        <w:t>. The song of Deborah</w:t>
      </w:r>
      <w:r w:rsidR="007F709E"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5"/>
      </w:r>
      <w:r w:rsidRPr="61D472A4">
        <w:rPr>
          <w:rFonts w:asciiTheme="minorBidi" w:hAnsiTheme="minorBidi" w:cstheme="minorBidi"/>
          <w:color w:val="222222"/>
          <w:sz w:val="24"/>
          <w:szCs w:val="24"/>
          <w:lang w:val="en"/>
        </w:rPr>
        <w:t xml:space="preserve">  </w:t>
      </w:r>
      <w:r w:rsidR="007F709E" w:rsidRPr="61D472A4">
        <w:rPr>
          <w:rFonts w:asciiTheme="minorBidi" w:hAnsiTheme="minorBidi" w:cstheme="minorBidi"/>
          <w:color w:val="222222"/>
          <w:sz w:val="24"/>
          <w:szCs w:val="24"/>
          <w:lang w:val="en"/>
        </w:rPr>
        <w:t>which</w:t>
      </w:r>
      <w:r w:rsidRPr="61D472A4">
        <w:rPr>
          <w:rFonts w:asciiTheme="minorBidi" w:hAnsiTheme="minorBidi" w:cstheme="minorBidi"/>
          <w:color w:val="222222"/>
          <w:sz w:val="24"/>
          <w:szCs w:val="24"/>
          <w:lang w:val="en"/>
        </w:rPr>
        <w:t xml:space="preserve"> she sang after having defeated him</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is the legacy of the congregation of </w:t>
      </w:r>
      <w:r w:rsidR="007F709E" w:rsidRPr="61D472A4">
        <w:rPr>
          <w:rFonts w:asciiTheme="minorBidi" w:hAnsiTheme="minorBidi" w:cstheme="minorBidi"/>
          <w:color w:val="222222"/>
          <w:sz w:val="24"/>
          <w:szCs w:val="24"/>
          <w:lang w:val="en"/>
        </w:rPr>
        <w:t>Jacob</w:t>
      </w:r>
      <w:r w:rsidRPr="61D472A4">
        <w:rPr>
          <w:rFonts w:asciiTheme="minorBidi" w:hAnsiTheme="minorBidi" w:cstheme="minorBidi"/>
          <w:color w:val="222222"/>
          <w:sz w:val="24"/>
          <w:szCs w:val="24"/>
          <w:lang w:val="en"/>
        </w:rPr>
        <w:t>, like the Song of Moses and the Children of Israel.  And yet, she did not take the</w:t>
      </w:r>
      <w:r w:rsidR="007F709E" w:rsidRPr="61D472A4">
        <w:rPr>
          <w:rFonts w:asciiTheme="minorBidi" w:hAnsiTheme="minorBidi" w:cstheme="minorBidi"/>
          <w:color w:val="222222"/>
          <w:sz w:val="24"/>
          <w:szCs w:val="24"/>
          <w:lang w:val="en"/>
        </w:rPr>
        <w:t xml:space="preserve"> laurel crown</w:t>
      </w:r>
      <w:r w:rsidRPr="61D472A4">
        <w:rPr>
          <w:rFonts w:asciiTheme="minorBidi" w:hAnsiTheme="minorBidi" w:cstheme="minorBidi"/>
          <w:color w:val="222222"/>
          <w:sz w:val="24"/>
          <w:szCs w:val="24"/>
          <w:lang w:val="en"/>
        </w:rPr>
        <w:t xml:space="preserve"> </w:t>
      </w:r>
      <w:r w:rsidR="007E5AF5" w:rsidRPr="61D472A4">
        <w:rPr>
          <w:rFonts w:asciiTheme="minorBidi" w:hAnsiTheme="minorBidi" w:cstheme="minorBidi"/>
          <w:color w:val="222222"/>
          <w:sz w:val="24"/>
          <w:szCs w:val="24"/>
          <w:lang w:val="en"/>
        </w:rPr>
        <w:t xml:space="preserve">of </w:t>
      </w:r>
      <w:r w:rsidRPr="61D472A4">
        <w:rPr>
          <w:rFonts w:asciiTheme="minorBidi" w:hAnsiTheme="minorBidi" w:cstheme="minorBidi"/>
          <w:color w:val="222222"/>
          <w:sz w:val="24"/>
          <w:szCs w:val="24"/>
          <w:lang w:val="en"/>
        </w:rPr>
        <w:t>honor to herself, as she remained the wife of Lapidoth even after that and took pride in his honor</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w:t>
      </w:r>
      <w:r w:rsidRPr="61D472A4">
        <w:rPr>
          <w:rStyle w:val="FootnoteReference"/>
          <w:rFonts w:asciiTheme="minorBidi" w:hAnsiTheme="minorBidi" w:cstheme="minorBidi"/>
          <w:color w:val="222222"/>
          <w:sz w:val="24"/>
          <w:szCs w:val="24"/>
          <w:lang w:val="en"/>
        </w:rPr>
        <w:footnoteReference w:id="66"/>
      </w:r>
      <w:r w:rsidRPr="61D472A4">
        <w:rPr>
          <w:rFonts w:asciiTheme="minorBidi" w:hAnsiTheme="minorBidi" w:cstheme="minorBidi"/>
          <w:color w:val="222222"/>
          <w:sz w:val="24"/>
          <w:szCs w:val="24"/>
          <w:lang w:val="en"/>
        </w:rPr>
        <w:t xml:space="preserve">...  </w:t>
      </w:r>
      <w:r w:rsidR="00DE0F37"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Most blessed of women be Yael, wife of Heber the Kenite</w:t>
      </w:r>
      <w:r w:rsidR="00517E92" w:rsidRPr="61D472A4">
        <w:rPr>
          <w:rFonts w:asciiTheme="minorBidi" w:hAnsiTheme="minorBidi" w:cstheme="minorBidi"/>
          <w:color w:val="222222"/>
          <w:sz w:val="24"/>
          <w:szCs w:val="24"/>
          <w:lang w:val="en"/>
        </w:rPr>
        <w:t>.</w:t>
      </w:r>
      <w:r w:rsidR="00DE0F37"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7"/>
      </w:r>
      <w:r w:rsidRPr="61D472A4">
        <w:rPr>
          <w:rFonts w:asciiTheme="minorBidi" w:hAnsiTheme="minorBidi" w:cstheme="minorBidi"/>
          <w:color w:val="222222"/>
          <w:sz w:val="24"/>
          <w:szCs w:val="24"/>
          <w:lang w:val="en"/>
        </w:rPr>
        <w:t xml:space="preserve"> She was the most righteous woman among women, although she heeded to her husband to behave like "natural soil" with the wicked</w:t>
      </w:r>
    </w:p>
    <w:p w14:paraId="0704E266" w14:textId="77777777" w:rsidR="007300E4" w:rsidRDefault="007300E4" w:rsidP="00C239F0">
      <w:pPr>
        <w:tabs>
          <w:tab w:val="right" w:pos="1276"/>
        </w:tabs>
        <w:bidi w:val="0"/>
        <w:spacing w:line="390" w:lineRule="atLeast"/>
        <w:rPr>
          <w:rFonts w:asciiTheme="minorBidi" w:hAnsiTheme="minorBidi"/>
          <w:color w:val="000000"/>
          <w:sz w:val="24"/>
          <w:szCs w:val="24"/>
        </w:rPr>
      </w:pPr>
    </w:p>
    <w:p w14:paraId="74447AFA"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82AD18B" w14:textId="0246E178" w:rsidR="008C6379" w:rsidRDefault="00B97604" w:rsidP="007300E4">
      <w:pPr>
        <w:tabs>
          <w:tab w:val="right" w:pos="1276"/>
        </w:tabs>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18</w:t>
      </w:r>
    </w:p>
    <w:p w14:paraId="76E18EAD" w14:textId="4A9AD15F" w:rsidR="00983D78" w:rsidRDefault="00B97604" w:rsidP="00983D78">
      <w:pPr>
        <w:tabs>
          <w:tab w:val="right" w:pos="1276"/>
        </w:tabs>
        <w:bidi w:val="0"/>
        <w:spacing w:line="390" w:lineRule="atLeast"/>
        <w:rPr>
          <w:rFonts w:asciiTheme="minorBidi" w:hAnsiTheme="minorBidi"/>
          <w:color w:val="222222"/>
          <w:sz w:val="24"/>
          <w:szCs w:val="24"/>
        </w:rPr>
      </w:pPr>
      <w:r>
        <w:rPr>
          <w:rFonts w:asciiTheme="minorBidi" w:hAnsiTheme="minorBidi"/>
          <w:color w:val="000000"/>
          <w:sz w:val="24"/>
          <w:szCs w:val="24"/>
        </w:rPr>
        <w:t>evil</w:t>
      </w:r>
      <w:r w:rsidRPr="00702E59">
        <w:rPr>
          <w:rFonts w:asciiTheme="minorBidi" w:hAnsiTheme="minorBidi"/>
          <w:color w:val="000000"/>
          <w:sz w:val="24"/>
          <w:szCs w:val="24"/>
        </w:rPr>
        <w:t>doer</w:t>
      </w:r>
      <w:r w:rsidR="007F709E">
        <w:rPr>
          <w:rFonts w:asciiTheme="minorBidi" w:hAnsiTheme="minorBidi"/>
          <w:color w:val="000000"/>
          <w:sz w:val="24"/>
          <w:szCs w:val="24"/>
        </w:rPr>
        <w:t>.</w:t>
      </w:r>
      <w:r>
        <w:rPr>
          <w:rFonts w:asciiTheme="minorBidi" w:hAnsiTheme="minorBidi"/>
          <w:color w:val="000000"/>
          <w:sz w:val="24"/>
          <w:szCs w:val="24"/>
        </w:rPr>
        <w:t xml:space="preserve"> </w:t>
      </w:r>
      <w:r w:rsidRPr="00702E59">
        <w:rPr>
          <w:rStyle w:val="FootnoteReference"/>
          <w:rFonts w:asciiTheme="minorBidi" w:hAnsiTheme="minorBidi"/>
          <w:color w:val="000000"/>
          <w:sz w:val="24"/>
          <w:szCs w:val="24"/>
        </w:rPr>
        <w:footnoteReference w:id="68"/>
      </w:r>
      <w:r w:rsidRPr="00702E59">
        <w:rPr>
          <w:rFonts w:asciiTheme="minorBidi" w:hAnsiTheme="minorBidi"/>
          <w:color w:val="000000"/>
          <w:sz w:val="24"/>
          <w:szCs w:val="24"/>
        </w:rPr>
        <w:t xml:space="preserve"> </w:t>
      </w:r>
      <w:r w:rsidRPr="00702E59">
        <w:rPr>
          <w:rFonts w:asciiTheme="minorBidi" w:hAnsiTheme="minorBidi"/>
          <w:color w:val="222222"/>
          <w:sz w:val="24"/>
          <w:szCs w:val="24"/>
          <w:lang w:val="en"/>
        </w:rPr>
        <w:t>At her feet he sank</w:t>
      </w:r>
      <w:r w:rsidR="00383DD5">
        <w:rPr>
          <w:rFonts w:asciiTheme="minorBidi" w:hAnsiTheme="minorBidi"/>
          <w:color w:val="222222"/>
          <w:sz w:val="24"/>
          <w:szCs w:val="24"/>
          <w:lang w:val="en"/>
        </w:rPr>
        <w:t>, fell</w:t>
      </w:r>
      <w:r w:rsidR="007F3D05">
        <w:rPr>
          <w:rFonts w:asciiTheme="minorBidi" w:hAnsiTheme="minorBidi"/>
          <w:color w:val="222222"/>
          <w:sz w:val="24"/>
          <w:szCs w:val="24"/>
          <w:lang w:val="en"/>
        </w:rPr>
        <w:t xml:space="preserve"> [</w:t>
      </w:r>
      <w:r w:rsidR="005D7EAE">
        <w:rPr>
          <w:rFonts w:asciiTheme="minorBidi" w:hAnsiTheme="minorBidi"/>
          <w:color w:val="222222"/>
          <w:sz w:val="24"/>
          <w:szCs w:val="24"/>
          <w:lang w:val="en"/>
        </w:rPr>
        <w:t>Judg 5:27]</w:t>
      </w:r>
      <w:r w:rsidRPr="00702E59">
        <w:rPr>
          <w:rFonts w:asciiTheme="minorBidi" w:hAnsiTheme="minorBidi"/>
          <w:color w:val="222222"/>
          <w:sz w:val="24"/>
          <w:szCs w:val="24"/>
          <w:lang w:val="en"/>
        </w:rPr>
        <w:t>,</w:t>
      </w:r>
      <w:r w:rsidR="00D772D2">
        <w:rPr>
          <w:rStyle w:val="EndnoteReference"/>
          <w:rFonts w:asciiTheme="minorBidi" w:hAnsiTheme="minorBidi"/>
          <w:color w:val="222222"/>
          <w:sz w:val="24"/>
          <w:szCs w:val="24"/>
          <w:lang w:val="en"/>
        </w:rPr>
        <w:endnoteReference w:id="20"/>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an enemy of her</w:t>
      </w:r>
      <w:r>
        <w:rPr>
          <w:rFonts w:asciiTheme="minorBidi" w:hAnsiTheme="minorBidi"/>
          <w:color w:val="222222"/>
          <w:sz w:val="24"/>
          <w:szCs w:val="24"/>
        </w:rPr>
        <w:t xml:space="preserve"> people </w:t>
      </w:r>
      <w:r w:rsidRPr="00702E59">
        <w:rPr>
          <w:rFonts w:asciiTheme="minorBidi" w:hAnsiTheme="minorBidi"/>
          <w:color w:val="222222"/>
          <w:sz w:val="24"/>
          <w:szCs w:val="24"/>
        </w:rPr>
        <w:t xml:space="preserve">seeking </w:t>
      </w:r>
      <w:r w:rsidR="00DE0F37">
        <w:rPr>
          <w:rFonts w:asciiTheme="minorBidi" w:hAnsiTheme="minorBidi"/>
          <w:color w:val="222222"/>
          <w:sz w:val="24"/>
          <w:szCs w:val="24"/>
        </w:rPr>
        <w:t xml:space="preserve">its </w:t>
      </w:r>
      <w:r w:rsidRPr="00702E59">
        <w:rPr>
          <w:rFonts w:asciiTheme="minorBidi" w:hAnsiTheme="minorBidi"/>
          <w:color w:val="222222"/>
          <w:sz w:val="24"/>
          <w:szCs w:val="24"/>
        </w:rPr>
        <w:t>harm, while she had a mallet in her hand to crush his head</w:t>
      </w:r>
      <w:r w:rsidR="007F709E">
        <w:rPr>
          <w:rFonts w:asciiTheme="minorBidi" w:hAnsiTheme="minorBidi"/>
          <w:color w:val="222222"/>
          <w:sz w:val="24"/>
          <w:szCs w:val="24"/>
        </w:rPr>
        <w:t>.</w:t>
      </w:r>
      <w:r w:rsidRPr="00702E59">
        <w:rPr>
          <w:rStyle w:val="FootnoteReference"/>
          <w:rFonts w:asciiTheme="minorBidi" w:hAnsiTheme="minorBidi"/>
          <w:color w:val="222222"/>
          <w:sz w:val="24"/>
          <w:szCs w:val="24"/>
        </w:rPr>
        <w:footnoteReference w:id="69"/>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 His arrogant heart deceived him and his sin brought death upon him ... Hannah, a deeply unhappy woman, whose rival, in order to make her angry, would taunt her</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0"/>
      </w:r>
      <w:r w:rsidR="00DE0F37">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She kept on praying before the Lord in </w:t>
      </w:r>
      <w:r w:rsidR="00DE0F37">
        <w:rPr>
          <w:rFonts w:asciiTheme="minorBidi" w:hAnsiTheme="minorBidi"/>
          <w:color w:val="222222"/>
          <w:sz w:val="24"/>
          <w:szCs w:val="24"/>
          <w:lang w:val="en"/>
        </w:rPr>
        <w:t xml:space="preserve">the </w:t>
      </w:r>
      <w:r w:rsidRPr="00702E59">
        <w:rPr>
          <w:rFonts w:asciiTheme="minorBidi" w:hAnsiTheme="minorBidi"/>
          <w:color w:val="222222"/>
          <w:sz w:val="24"/>
          <w:szCs w:val="24"/>
          <w:lang w:val="en"/>
        </w:rPr>
        <w:t xml:space="preserve">bitterness of </w:t>
      </w:r>
      <w:r w:rsidR="00DE0F37">
        <w:rPr>
          <w:rFonts w:asciiTheme="minorBidi" w:hAnsiTheme="minorBidi"/>
          <w:color w:val="222222"/>
          <w:sz w:val="24"/>
          <w:szCs w:val="24"/>
          <w:lang w:val="en"/>
        </w:rPr>
        <w:t xml:space="preserve">her </w:t>
      </w:r>
      <w:r w:rsidRPr="00702E59">
        <w:rPr>
          <w:rFonts w:asciiTheme="minorBidi" w:hAnsiTheme="minorBidi"/>
          <w:color w:val="222222"/>
          <w:sz w:val="24"/>
          <w:szCs w:val="24"/>
          <w:lang w:val="en"/>
        </w:rPr>
        <w:t>soul. Indeed, she was praying in her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1"/>
      </w:r>
      <w:r w:rsidRPr="00702E59">
        <w:rPr>
          <w:rFonts w:asciiTheme="minorBidi" w:hAnsiTheme="minorBidi"/>
          <w:color w:val="222222"/>
          <w:sz w:val="24"/>
          <w:szCs w:val="24"/>
          <w:lang w:val="en"/>
        </w:rPr>
        <w:t xml:space="preserve"> only her lips moved, </w:t>
      </w:r>
      <w:r>
        <w:rPr>
          <w:rFonts w:asciiTheme="minorBidi" w:hAnsiTheme="minorBidi"/>
          <w:color w:val="222222"/>
          <w:sz w:val="24"/>
          <w:szCs w:val="24"/>
          <w:lang w:val="en"/>
        </w:rPr>
        <w:t xml:space="preserve">while </w:t>
      </w:r>
      <w:r w:rsidRPr="00702E59">
        <w:rPr>
          <w:rFonts w:asciiTheme="minorBidi" w:hAnsiTheme="minorBidi"/>
          <w:color w:val="222222"/>
          <w:sz w:val="24"/>
          <w:szCs w:val="24"/>
          <w:lang w:val="en"/>
        </w:rPr>
        <w:t>her voice could not be heard. Eli</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who</w:t>
      </w:r>
      <w:r w:rsidRPr="00702E59">
        <w:rPr>
          <w:rFonts w:asciiTheme="minorBidi" w:hAnsiTheme="minorBidi"/>
          <w:color w:val="222222"/>
          <w:sz w:val="24"/>
          <w:szCs w:val="24"/>
          <w:lang w:val="en"/>
        </w:rPr>
        <w:t xml:space="preserve"> was then serving before the Lord at Shiloh, thought she was drunk, while [in fact] she </w:t>
      </w:r>
      <w:r>
        <w:rPr>
          <w:rFonts w:asciiTheme="minorBidi" w:hAnsiTheme="minorBidi"/>
          <w:color w:val="222222"/>
          <w:sz w:val="24"/>
          <w:szCs w:val="24"/>
          <w:lang w:val="en"/>
        </w:rPr>
        <w:t xml:space="preserve">was </w:t>
      </w:r>
      <w:r w:rsidRPr="00702E59">
        <w:rPr>
          <w:rFonts w:asciiTheme="minorBidi" w:hAnsiTheme="minorBidi"/>
          <w:color w:val="222222"/>
          <w:sz w:val="24"/>
          <w:szCs w:val="24"/>
          <w:lang w:val="en"/>
        </w:rPr>
        <w:t>set</w:t>
      </w:r>
      <w:r>
        <w:rPr>
          <w:rFonts w:asciiTheme="minorBidi" w:hAnsiTheme="minorBidi"/>
          <w:color w:val="222222"/>
          <w:sz w:val="24"/>
          <w:szCs w:val="24"/>
          <w:lang w:val="en"/>
        </w:rPr>
        <w:t>ting</w:t>
      </w:r>
      <w:r w:rsidRPr="00702E59">
        <w:rPr>
          <w:rFonts w:asciiTheme="minorBidi" w:hAnsiTheme="minorBidi"/>
          <w:color w:val="222222"/>
          <w:sz w:val="24"/>
          <w:szCs w:val="24"/>
          <w:lang w:val="en"/>
        </w:rPr>
        <w:t xml:space="preserve"> the eternal rules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2"/>
      </w:r>
      <w:r w:rsidRPr="00702E59">
        <w:rPr>
          <w:rFonts w:asciiTheme="minorBidi" w:hAnsiTheme="minorBidi"/>
          <w:color w:val="222222"/>
          <w:sz w:val="24"/>
          <w:szCs w:val="24"/>
          <w:lang w:val="en"/>
        </w:rPr>
        <w:t xml:space="preserve"> She taught her people </w:t>
      </w:r>
      <w:r w:rsidR="00DE0F37">
        <w:rPr>
          <w:rFonts w:asciiTheme="minorBidi" w:hAnsiTheme="minorBidi"/>
          <w:color w:val="222222"/>
          <w:sz w:val="24"/>
          <w:szCs w:val="24"/>
          <w:lang w:val="en"/>
        </w:rPr>
        <w:t xml:space="preserve">knowledge of </w:t>
      </w:r>
      <w:r w:rsidRPr="00702E59">
        <w:rPr>
          <w:rFonts w:asciiTheme="minorBidi" w:hAnsiTheme="minorBidi"/>
          <w:color w:val="222222"/>
          <w:sz w:val="24"/>
          <w:szCs w:val="24"/>
          <w:lang w:val="en"/>
        </w:rPr>
        <w:t xml:space="preserve">how they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should worship the Lord</w:t>
      </w:r>
      <w:r w:rsidR="00DE0F37">
        <w:rPr>
          <w:rFonts w:asciiTheme="minorBidi" w:hAnsiTheme="minorBidi"/>
          <w:color w:val="222222"/>
          <w:sz w:val="24"/>
          <w:szCs w:val="24"/>
          <w:lang w:val="en"/>
        </w:rPr>
        <w:t>,</w:t>
      </w:r>
      <w:r w:rsidRPr="00702E59">
        <w:rPr>
          <w:rFonts w:asciiTheme="minorBidi" w:hAnsiTheme="minorBidi"/>
          <w:color w:val="222222"/>
          <w:sz w:val="24"/>
          <w:szCs w:val="24"/>
          <w:lang w:val="en"/>
        </w:rPr>
        <w:t xml:space="preserve"> the worship of the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3"/>
      </w:r>
      <w:r w:rsidRPr="00702E59">
        <w:rPr>
          <w:rFonts w:asciiTheme="minorBidi" w:hAnsiTheme="minorBidi"/>
          <w:color w:val="222222"/>
          <w:sz w:val="24"/>
          <w:szCs w:val="24"/>
          <w:lang w:val="en"/>
        </w:rPr>
        <w:t xml:space="preserve"> She </w:t>
      </w:r>
      <w:r>
        <w:rPr>
          <w:rFonts w:asciiTheme="minorBidi" w:hAnsiTheme="minorBidi"/>
          <w:color w:val="222222"/>
          <w:sz w:val="24"/>
          <w:szCs w:val="24"/>
          <w:lang w:val="en"/>
        </w:rPr>
        <w:t xml:space="preserve">has been </w:t>
      </w:r>
      <w:r w:rsidRPr="00702E59">
        <w:rPr>
          <w:rFonts w:asciiTheme="minorBidi" w:hAnsiTheme="minorBidi"/>
          <w:color w:val="222222"/>
          <w:sz w:val="24"/>
          <w:szCs w:val="24"/>
          <w:lang w:val="en"/>
        </w:rPr>
        <w:t>the witness through all time</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GB"/>
        </w:rPr>
        <w:t xml:space="preserve">that the </w:t>
      </w:r>
      <w:r w:rsidRPr="00702E59">
        <w:rPr>
          <w:rFonts w:asciiTheme="minorBidi" w:hAnsiTheme="minorBidi"/>
          <w:color w:val="222222"/>
          <w:sz w:val="24"/>
          <w:szCs w:val="24"/>
          <w:lang w:val="en"/>
        </w:rPr>
        <w:t xml:space="preserve">anointed priest </w:t>
      </w:r>
      <w:r>
        <w:rPr>
          <w:rFonts w:asciiTheme="minorBidi" w:hAnsiTheme="minorBidi"/>
          <w:color w:val="222222"/>
          <w:sz w:val="24"/>
          <w:szCs w:val="24"/>
          <w:lang w:val="en"/>
        </w:rPr>
        <w:t xml:space="preserve">may </w:t>
      </w:r>
      <w:r w:rsidRPr="00702E59">
        <w:rPr>
          <w:rFonts w:asciiTheme="minorBidi" w:hAnsiTheme="minorBidi"/>
          <w:color w:val="222222"/>
          <w:sz w:val="24"/>
          <w:szCs w:val="24"/>
          <w:lang w:val="en"/>
        </w:rPr>
        <w:t>sin, bringing guilt on the people, and behav</w:t>
      </w:r>
      <w:r>
        <w:rPr>
          <w:rFonts w:asciiTheme="minorBidi" w:hAnsiTheme="minorBidi"/>
          <w:color w:val="222222"/>
          <w:sz w:val="24"/>
          <w:szCs w:val="24"/>
          <w:lang w:val="en"/>
        </w:rPr>
        <w:t>ing</w:t>
      </w:r>
      <w:r w:rsidRPr="00702E59">
        <w:rPr>
          <w:rFonts w:asciiTheme="minorBidi" w:hAnsiTheme="minorBidi"/>
          <w:color w:val="222222"/>
          <w:sz w:val="24"/>
          <w:szCs w:val="24"/>
          <w:lang w:val="en"/>
        </w:rPr>
        <w:t xml:space="preserve"> as an ordinary man</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4"/>
      </w:r>
      <w:r w:rsidRPr="00702E59">
        <w:rPr>
          <w:rFonts w:asciiTheme="minorBidi" w:hAnsiTheme="minorBidi"/>
          <w:color w:val="222222"/>
          <w:sz w:val="24"/>
          <w:szCs w:val="24"/>
          <w:lang w:val="en"/>
        </w:rPr>
        <w:t xml:space="preserve"> What she prayed for happened to her, </w:t>
      </w:r>
      <w:r>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she conceived and </w:t>
      </w:r>
      <w:r w:rsidRPr="00702E59">
        <w:rPr>
          <w:rFonts w:asciiTheme="minorBidi" w:hAnsiTheme="minorBidi"/>
          <w:color w:val="222222"/>
          <w:sz w:val="24"/>
          <w:szCs w:val="24"/>
          <w:lang w:val="en"/>
        </w:rPr>
        <w:lastRenderedPageBreak/>
        <w:t xml:space="preserve">bore a son, </w:t>
      </w:r>
      <w:r>
        <w:rPr>
          <w:rFonts w:asciiTheme="minorBidi" w:hAnsiTheme="minorBidi"/>
          <w:color w:val="222222"/>
          <w:sz w:val="24"/>
          <w:szCs w:val="24"/>
          <w:lang w:val="en"/>
        </w:rPr>
        <w:t xml:space="preserve">who would always be </w:t>
      </w:r>
      <w:r w:rsidRPr="00702E59">
        <w:rPr>
          <w:rFonts w:asciiTheme="minorBidi" w:hAnsiTheme="minorBidi"/>
          <w:color w:val="222222"/>
          <w:sz w:val="24"/>
          <w:szCs w:val="24"/>
          <w:lang w:val="en"/>
        </w:rPr>
        <w:t>a trustworthy</w:t>
      </w:r>
      <w:r>
        <w:rPr>
          <w:rFonts w:asciiTheme="minorBidi" w:hAnsiTheme="minorBidi"/>
          <w:color w:val="222222"/>
          <w:sz w:val="24"/>
          <w:szCs w:val="24"/>
          <w:lang w:val="en"/>
        </w:rPr>
        <w:t xml:space="preserve"> p</w:t>
      </w:r>
      <w:r w:rsidRPr="00702E59">
        <w:rPr>
          <w:rFonts w:asciiTheme="minorBidi" w:hAnsiTheme="minorBidi"/>
          <w:color w:val="222222"/>
          <w:sz w:val="24"/>
          <w:szCs w:val="24"/>
          <w:lang w:val="en"/>
        </w:rPr>
        <w:t>rophet to the Lord</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5"/>
      </w:r>
      <w:r w:rsidRPr="00702E59">
        <w:rPr>
          <w:rFonts w:asciiTheme="minorBidi" w:hAnsiTheme="minorBidi"/>
          <w:color w:val="222222"/>
          <w:sz w:val="24"/>
          <w:szCs w:val="24"/>
          <w:lang w:val="en"/>
        </w:rPr>
        <w:t xml:space="preserve"> She bore Samuel, who was like Moses and Aaron among the priests, among those who </w:t>
      </w:r>
      <w:r w:rsidRPr="00702E59">
        <w:rPr>
          <w:rFonts w:asciiTheme="minorBidi" w:hAnsiTheme="minorBidi"/>
          <w:color w:val="000000"/>
          <w:sz w:val="24"/>
          <w:szCs w:val="24"/>
        </w:rPr>
        <w:t>called upon His name</w:t>
      </w:r>
      <w:r w:rsidR="007F709E">
        <w:rPr>
          <w:rFonts w:asciiTheme="minorBidi" w:hAnsiTheme="minorBidi"/>
          <w:color w:val="000000"/>
          <w:sz w:val="24"/>
          <w:szCs w:val="24"/>
        </w:rPr>
        <w:t>.</w:t>
      </w:r>
      <w:r w:rsidRPr="00702E59">
        <w:rPr>
          <w:rStyle w:val="FootnoteReference"/>
          <w:rFonts w:asciiTheme="minorBidi" w:hAnsiTheme="minorBidi"/>
          <w:color w:val="222222"/>
          <w:sz w:val="24"/>
          <w:szCs w:val="24"/>
          <w:lang w:val="en"/>
        </w:rPr>
        <w:footnoteReference w:id="76"/>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She </w:t>
      </w:r>
      <w:r>
        <w:rPr>
          <w:rFonts w:asciiTheme="minorBidi" w:hAnsiTheme="minorBidi"/>
          <w:color w:val="222222"/>
          <w:sz w:val="24"/>
          <w:szCs w:val="24"/>
          <w:lang w:val="en"/>
        </w:rPr>
        <w:t>went on praying</w:t>
      </w:r>
      <w:r w:rsidRPr="00702E59">
        <w:rPr>
          <w:rFonts w:asciiTheme="minorBidi" w:hAnsiTheme="minorBidi"/>
          <w:color w:val="222222"/>
          <w:sz w:val="24"/>
          <w:szCs w:val="24"/>
          <w:lang w:val="en"/>
        </w:rPr>
        <w:t xml:space="preserve">, and this prayer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would turn into an exampl</w:t>
      </w:r>
      <w:r>
        <w:rPr>
          <w:rFonts w:asciiTheme="minorBidi" w:hAnsiTheme="minorBidi"/>
          <w:color w:val="222222"/>
          <w:sz w:val="24"/>
          <w:szCs w:val="24"/>
          <w:lang w:val="en"/>
        </w:rPr>
        <w:t>e</w:t>
      </w:r>
      <w:r w:rsidRPr="00702E59">
        <w:rPr>
          <w:rFonts w:asciiTheme="minorBidi" w:hAnsiTheme="minorBidi"/>
          <w:color w:val="222222"/>
          <w:sz w:val="24"/>
          <w:szCs w:val="24"/>
          <w:lang w:val="en"/>
        </w:rPr>
        <w:t xml:space="preserve"> </w:t>
      </w:r>
      <w:r w:rsidR="00030026">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us, because the </w:t>
      </w:r>
      <w:r w:rsidR="00030026">
        <w:rPr>
          <w:rFonts w:asciiTheme="minorBidi" w:hAnsiTheme="minorBidi"/>
          <w:color w:val="222222"/>
          <w:sz w:val="24"/>
          <w:szCs w:val="24"/>
          <w:lang w:val="en"/>
        </w:rPr>
        <w:t xml:space="preserve">scribes took the </w:t>
      </w:r>
      <w:r w:rsidRPr="00702E59">
        <w:rPr>
          <w:rFonts w:asciiTheme="minorBidi" w:hAnsiTheme="minorBidi"/>
          <w:color w:val="222222"/>
          <w:sz w:val="24"/>
          <w:szCs w:val="24"/>
          <w:lang w:val="en"/>
        </w:rPr>
        <w:t>order of the prayer that we hold and its form from her and did not change</w:t>
      </w:r>
      <w:r>
        <w:rPr>
          <w:rFonts w:asciiTheme="minorBidi" w:hAnsiTheme="minorBidi"/>
          <w:color w:val="222222"/>
          <w:sz w:val="24"/>
          <w:szCs w:val="24"/>
          <w:lang w:val="en"/>
        </w:rPr>
        <w:t xml:space="preserve"> her words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7"/>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 xml:space="preserve"> </w:t>
      </w:r>
      <w:r w:rsidR="008C6379">
        <w:rPr>
          <w:rFonts w:asciiTheme="minorBidi" w:hAnsiTheme="minorBidi"/>
          <w:color w:val="222222"/>
          <w:sz w:val="24"/>
          <w:szCs w:val="24"/>
        </w:rPr>
        <w:t>H</w:t>
      </w:r>
      <w:r w:rsidRPr="00702E59">
        <w:rPr>
          <w:rFonts w:asciiTheme="minorBidi" w:hAnsiTheme="minorBidi"/>
          <w:color w:val="222222"/>
          <w:sz w:val="24"/>
          <w:szCs w:val="24"/>
        </w:rPr>
        <w:t xml:space="preserve">uldah </w:t>
      </w:r>
      <w:r w:rsidR="00983D78">
        <w:rPr>
          <w:rFonts w:asciiTheme="minorBidi" w:hAnsiTheme="minorBidi"/>
          <w:color w:val="222222"/>
          <w:sz w:val="24"/>
          <w:szCs w:val="24"/>
        </w:rPr>
        <w:t>was also a</w:t>
      </w:r>
      <w:r w:rsidRPr="00702E59">
        <w:rPr>
          <w:rFonts w:asciiTheme="minorBidi" w:hAnsiTheme="minorBidi"/>
          <w:color w:val="222222"/>
          <w:sz w:val="24"/>
          <w:szCs w:val="24"/>
        </w:rPr>
        <w:t xml:space="preserve"> prophetess</w:t>
      </w:r>
      <w:r w:rsidR="00983D78">
        <w:rPr>
          <w:rFonts w:asciiTheme="minorBidi" w:hAnsiTheme="minorBidi"/>
          <w:color w:val="222222"/>
          <w:sz w:val="24"/>
          <w:szCs w:val="24"/>
        </w:rPr>
        <w:t>,</w:t>
      </w:r>
    </w:p>
    <w:p w14:paraId="7F0C6BDE" w14:textId="77777777" w:rsidR="007300E4" w:rsidRDefault="007300E4">
      <w:pPr>
        <w:bidi w:val="0"/>
        <w:rPr>
          <w:rFonts w:asciiTheme="minorBidi" w:eastAsia="Times New Roman" w:hAnsiTheme="minorBidi"/>
          <w:color w:val="222222"/>
          <w:sz w:val="24"/>
          <w:szCs w:val="24"/>
        </w:rPr>
      </w:pPr>
      <w:r>
        <w:rPr>
          <w:rFonts w:asciiTheme="minorBidi" w:hAnsiTheme="minorBidi"/>
          <w:color w:val="222222"/>
          <w:sz w:val="24"/>
          <w:szCs w:val="24"/>
        </w:rPr>
        <w:br w:type="page"/>
      </w:r>
    </w:p>
    <w:p w14:paraId="2863B298" w14:textId="11B59B1D" w:rsidR="00B97604" w:rsidRDefault="00B97604" w:rsidP="00B97604">
      <w:pPr>
        <w:pStyle w:val="HTMLPreformatted"/>
        <w:spacing w:line="540" w:lineRule="atLeast"/>
        <w:rPr>
          <w:rFonts w:asciiTheme="minorBidi" w:hAnsiTheme="minorBidi" w:cstheme="minorBidi"/>
          <w:color w:val="222222"/>
          <w:sz w:val="24"/>
          <w:szCs w:val="24"/>
        </w:rPr>
      </w:pPr>
      <w:r w:rsidRPr="00702E59">
        <w:rPr>
          <w:rFonts w:asciiTheme="minorBidi" w:hAnsiTheme="minorBidi" w:cstheme="minorBidi"/>
          <w:color w:val="222222"/>
          <w:sz w:val="24"/>
          <w:szCs w:val="24"/>
        </w:rPr>
        <w:lastRenderedPageBreak/>
        <w:t>Page 19</w:t>
      </w:r>
    </w:p>
    <w:p w14:paraId="1FD83FC8" w14:textId="40EC80F0" w:rsidR="00983D78" w:rsidRPr="00983D78" w:rsidRDefault="00B97604" w:rsidP="00983D78">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xml:space="preserve">in the days of the king </w:t>
      </w:r>
      <w:r w:rsidRPr="00702E59">
        <w:rPr>
          <w:rFonts w:asciiTheme="minorBidi" w:hAnsiTheme="minorBidi" w:cstheme="minorBidi"/>
          <w:sz w:val="24"/>
          <w:szCs w:val="24"/>
          <w:lang w:val="en"/>
        </w:rPr>
        <w:t>Josiah</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78"/>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Her heart was devoted to the ways of the Lord like that of her sister and because of that she </w:t>
      </w:r>
      <w:r>
        <w:rPr>
          <w:rFonts w:asciiTheme="minorBidi" w:hAnsiTheme="minorBidi" w:cstheme="minorBidi"/>
          <w:sz w:val="24"/>
          <w:szCs w:val="24"/>
        </w:rPr>
        <w:t>was slandered</w:t>
      </w:r>
      <w:r w:rsidR="007F709E">
        <w:rPr>
          <w:rFonts w:asciiTheme="minorBidi" w:hAnsiTheme="minorBidi" w:cstheme="minorBidi"/>
          <w:sz w:val="24"/>
          <w:szCs w:val="24"/>
        </w:rPr>
        <w:t>.</w:t>
      </w:r>
      <w:r>
        <w:rPr>
          <w:rStyle w:val="FootnoteReference"/>
          <w:rFonts w:asciiTheme="minorBidi" w:hAnsiTheme="minorBidi" w:cstheme="minorBidi"/>
          <w:sz w:val="24"/>
          <w:szCs w:val="24"/>
          <w:lang w:val="en"/>
        </w:rPr>
        <w:footnoteReference w:id="79"/>
      </w:r>
      <w:r w:rsidRPr="00702E59">
        <w:rPr>
          <w:rFonts w:asciiTheme="minorBidi" w:hAnsiTheme="minorBidi" w:cstheme="minorBidi"/>
          <w:sz w:val="24"/>
          <w:szCs w:val="24"/>
          <w:lang w:val="en"/>
        </w:rPr>
        <w:t xml:space="preserve"> </w:t>
      </w:r>
      <w:r w:rsidR="00983D78">
        <w:rPr>
          <w:rFonts w:asciiTheme="minorBidi" w:hAnsiTheme="minorBidi" w:cstheme="minorBidi"/>
          <w:sz w:val="24"/>
          <w:szCs w:val="24"/>
          <w:lang w:val="en"/>
        </w:rPr>
        <w:t>However, because</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he</w:t>
      </w:r>
      <w:r w:rsidRPr="00702E59">
        <w:rPr>
          <w:rFonts w:asciiTheme="minorBidi" w:hAnsiTheme="minorBidi" w:cstheme="minorBidi"/>
          <w:sz w:val="24"/>
          <w:szCs w:val="24"/>
          <w:lang w:val="en"/>
        </w:rPr>
        <w:t xml:space="preserve">r soul </w:t>
      </w:r>
      <w:r>
        <w:rPr>
          <w:rFonts w:asciiTheme="minorBidi" w:hAnsiTheme="minorBidi" w:cstheme="minorBidi"/>
          <w:sz w:val="24"/>
          <w:szCs w:val="24"/>
          <w:lang w:val="en"/>
        </w:rPr>
        <w:t xml:space="preserve">was </w:t>
      </w:r>
      <w:r w:rsidRPr="00702E59">
        <w:rPr>
          <w:rFonts w:asciiTheme="minorBidi" w:hAnsiTheme="minorBidi" w:cstheme="minorBidi"/>
          <w:sz w:val="24"/>
          <w:szCs w:val="24"/>
          <w:lang w:val="en"/>
        </w:rPr>
        <w:t xml:space="preserve">mourning </w:t>
      </w:r>
      <w:r>
        <w:rPr>
          <w:rFonts w:asciiTheme="minorBidi" w:hAnsiTheme="minorBidi" w:cstheme="minorBidi"/>
          <w:sz w:val="24"/>
          <w:szCs w:val="24"/>
          <w:lang w:val="en"/>
        </w:rPr>
        <w:t>the ruin of her people, the elders came to her to inquire of the Lord</w:t>
      </w:r>
      <w:r>
        <w:rPr>
          <w:rStyle w:val="FootnoteReference"/>
          <w:rFonts w:asciiTheme="minorBidi" w:hAnsiTheme="minorBidi" w:cstheme="minorBidi"/>
          <w:sz w:val="24"/>
          <w:szCs w:val="24"/>
          <w:lang w:val="en"/>
        </w:rPr>
        <w:footnoteReference w:id="80"/>
      </w:r>
      <w:r>
        <w:rPr>
          <w:rFonts w:asciiTheme="minorBidi" w:hAnsiTheme="minorBidi" w:cstheme="minorBidi"/>
          <w:sz w:val="24"/>
          <w:szCs w:val="24"/>
          <w:lang w:val="en"/>
        </w:rPr>
        <w:t xml:space="preserve"> instead of turning to </w:t>
      </w:r>
      <w:r w:rsidR="007E5AF5">
        <w:rPr>
          <w:rFonts w:asciiTheme="minorBidi" w:hAnsiTheme="minorBidi" w:cstheme="minorBidi"/>
          <w:sz w:val="24"/>
          <w:szCs w:val="24"/>
          <w:lang w:val="en"/>
        </w:rPr>
        <w:t>a</w:t>
      </w:r>
      <w:r>
        <w:rPr>
          <w:rFonts w:asciiTheme="minorBidi" w:hAnsiTheme="minorBidi" w:cstheme="minorBidi"/>
          <w:sz w:val="24"/>
          <w:szCs w:val="24"/>
          <w:lang w:val="en"/>
        </w:rPr>
        <w:t xml:space="preserve"> man</w:t>
      </w:r>
      <w:r w:rsidR="00273C86">
        <w:rPr>
          <w:rFonts w:asciiTheme="minorBidi" w:hAnsiTheme="minorBidi" w:cstheme="minorBidi"/>
          <w:sz w:val="24"/>
          <w:szCs w:val="24"/>
          <w:lang w:val="en"/>
        </w:rPr>
        <w:t xml:space="preserve"> [Jeremiah]</w:t>
      </w:r>
      <w:r>
        <w:rPr>
          <w:rFonts w:asciiTheme="minorBidi" w:hAnsiTheme="minorBidi" w:cstheme="minorBidi"/>
          <w:sz w:val="24"/>
          <w:szCs w:val="24"/>
          <w:lang w:val="en"/>
        </w:rPr>
        <w:t>, who only knew affliction under the rod of His wrath all the days that he lived on the land</w:t>
      </w:r>
      <w:r w:rsidR="007F709E">
        <w:rPr>
          <w:rFonts w:asciiTheme="minorBidi" w:hAnsiTheme="minorBidi" w:cstheme="minorBidi"/>
          <w:sz w:val="24"/>
          <w:szCs w:val="24"/>
          <w:lang w:val="en"/>
        </w:rPr>
        <w:t>.</w:t>
      </w:r>
      <w:r w:rsidRPr="00472D2F">
        <w:rPr>
          <w:rStyle w:val="FootnoteReference"/>
          <w:rFonts w:asciiTheme="minorBidi" w:hAnsiTheme="minorBidi" w:cstheme="minorBidi"/>
          <w:sz w:val="24"/>
          <w:szCs w:val="24"/>
          <w:lang w:val="en"/>
        </w:rPr>
        <w:footnoteReference w:id="81"/>
      </w:r>
      <w:r w:rsidRPr="006026F4">
        <w:rPr>
          <w:rFonts w:asciiTheme="minorBidi" w:hAnsiTheme="minorBidi" w:cstheme="minorBidi"/>
          <w:color w:val="C0504D" w:themeColor="accent2"/>
          <w:sz w:val="24"/>
          <w:szCs w:val="24"/>
          <w:lang w:val="en"/>
        </w:rPr>
        <w:t xml:space="preserve"> </w:t>
      </w:r>
      <w:r>
        <w:rPr>
          <w:rFonts w:asciiTheme="minorBidi" w:hAnsiTheme="minorBidi" w:cstheme="minorBidi"/>
          <w:sz w:val="24"/>
          <w:szCs w:val="24"/>
          <w:lang w:val="en-GB"/>
        </w:rPr>
        <w:t xml:space="preserve"> </w:t>
      </w:r>
      <w:r w:rsidRPr="00702E59">
        <w:rPr>
          <w:rFonts w:asciiTheme="minorBidi" w:hAnsiTheme="minorBidi" w:cstheme="minorBidi"/>
          <w:sz w:val="24"/>
          <w:szCs w:val="24"/>
          <w:lang w:val="en"/>
        </w:rPr>
        <w:t xml:space="preserve">... Queen Esther saved her people from </w:t>
      </w:r>
      <w:r>
        <w:rPr>
          <w:rFonts w:asciiTheme="minorBidi" w:hAnsiTheme="minorBidi" w:cstheme="minorBidi"/>
          <w:sz w:val="24"/>
          <w:szCs w:val="24"/>
          <w:lang w:val="en"/>
        </w:rPr>
        <w:t>the sword</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2"/>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The story of her life and her acts were recorded in the book that was brought into the Sanctuary</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3"/>
      </w:r>
      <w:r>
        <w:rPr>
          <w:rFonts w:asciiTheme="minorBidi" w:hAnsiTheme="minorBidi" w:cstheme="minorBidi"/>
          <w:sz w:val="24"/>
          <w:szCs w:val="24"/>
          <w:lang w:val="en"/>
        </w:rPr>
        <w:t xml:space="preserve"> </w:t>
      </w:r>
      <w:r w:rsidR="00AB0291">
        <w:rPr>
          <w:rFonts w:asciiTheme="minorBidi" w:hAnsiTheme="minorBidi" w:cstheme="minorBidi"/>
          <w:sz w:val="24"/>
          <w:szCs w:val="24"/>
          <w:lang w:val="en"/>
        </w:rPr>
        <w:t xml:space="preserve">counted as </w:t>
      </w:r>
      <w:r>
        <w:rPr>
          <w:rFonts w:asciiTheme="minorBidi" w:hAnsiTheme="minorBidi" w:cstheme="minorBidi"/>
          <w:sz w:val="24"/>
          <w:szCs w:val="24"/>
          <w:lang w:val="en"/>
        </w:rPr>
        <w:t>one of the twenty</w:t>
      </w:r>
      <w:r w:rsidR="003147D4">
        <w:rPr>
          <w:rFonts w:asciiTheme="minorBidi" w:hAnsiTheme="minorBidi" w:cstheme="minorBidi"/>
          <w:sz w:val="24"/>
          <w:szCs w:val="24"/>
          <w:lang w:val="en"/>
        </w:rPr>
        <w:t>-</w:t>
      </w:r>
      <w:r>
        <w:rPr>
          <w:rFonts w:asciiTheme="minorBidi" w:hAnsiTheme="minorBidi" w:cstheme="minorBidi"/>
          <w:sz w:val="24"/>
          <w:szCs w:val="24"/>
          <w:lang w:val="en"/>
        </w:rPr>
        <w:t xml:space="preserve">four Holy Books. </w:t>
      </w:r>
      <w:r w:rsidR="00AB0291">
        <w:rPr>
          <w:rFonts w:asciiTheme="minorBidi" w:hAnsiTheme="minorBidi" w:cstheme="minorBidi"/>
          <w:sz w:val="24"/>
          <w:szCs w:val="24"/>
          <w:lang w:val="en"/>
        </w:rPr>
        <w:t>As</w:t>
      </w:r>
      <w:r>
        <w:rPr>
          <w:rFonts w:asciiTheme="minorBidi" w:hAnsiTheme="minorBidi" w:cstheme="minorBidi"/>
          <w:sz w:val="24"/>
          <w:szCs w:val="24"/>
          <w:lang w:val="en"/>
        </w:rPr>
        <w:t xml:space="preserve"> a bride adorns herself with jewelry</w:t>
      </w:r>
      <w:r>
        <w:rPr>
          <w:rStyle w:val="FootnoteReference"/>
          <w:rFonts w:asciiTheme="minorBidi" w:hAnsiTheme="minorBidi" w:cstheme="minorBidi"/>
          <w:sz w:val="24"/>
          <w:szCs w:val="24"/>
          <w:lang w:val="en"/>
        </w:rPr>
        <w:footnoteReference w:id="84"/>
      </w:r>
      <w:r>
        <w:rPr>
          <w:rFonts w:asciiTheme="minorBidi" w:hAnsiTheme="minorBidi" w:cstheme="minorBidi"/>
          <w:sz w:val="24"/>
          <w:szCs w:val="24"/>
          <w:lang w:val="en"/>
        </w:rPr>
        <w:t xml:space="preserve"> they are </w:t>
      </w:r>
      <w:r w:rsidR="00AB029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adornment and pride </w:t>
      </w:r>
      <w:r w:rsidR="00AB0291">
        <w:rPr>
          <w:rFonts w:asciiTheme="minorBidi" w:hAnsiTheme="minorBidi" w:cstheme="minorBidi"/>
          <w:sz w:val="24"/>
          <w:szCs w:val="24"/>
          <w:lang w:val="en"/>
        </w:rPr>
        <w:t>of</w:t>
      </w:r>
      <w:r>
        <w:rPr>
          <w:rFonts w:asciiTheme="minorBidi" w:hAnsiTheme="minorBidi" w:cstheme="minorBidi"/>
          <w:sz w:val="24"/>
          <w:szCs w:val="24"/>
          <w:lang w:val="en"/>
        </w:rPr>
        <w:t xml:space="preserve"> the people of Israel. </w:t>
      </w:r>
      <w:r w:rsidR="00AB0291">
        <w:rPr>
          <w:rFonts w:asciiTheme="minorBidi" w:hAnsiTheme="minorBidi" w:cstheme="minorBidi"/>
          <w:sz w:val="24"/>
          <w:szCs w:val="24"/>
          <w:lang w:val="en"/>
        </w:rPr>
        <w:t xml:space="preserve">This shall </w:t>
      </w:r>
      <w:r>
        <w:rPr>
          <w:rFonts w:asciiTheme="minorBidi" w:hAnsiTheme="minorBidi" w:cstheme="minorBidi"/>
          <w:sz w:val="24"/>
          <w:szCs w:val="24"/>
          <w:lang w:val="en"/>
        </w:rPr>
        <w:t xml:space="preserve">be </w:t>
      </w:r>
      <w:r w:rsidR="00AB0291">
        <w:rPr>
          <w:rFonts w:asciiTheme="minorBidi" w:hAnsiTheme="minorBidi" w:cstheme="minorBidi"/>
          <w:sz w:val="24"/>
          <w:szCs w:val="24"/>
          <w:lang w:val="en"/>
        </w:rPr>
        <w:t xml:space="preserve">an </w:t>
      </w:r>
      <w:r>
        <w:rPr>
          <w:rFonts w:asciiTheme="minorBidi" w:hAnsiTheme="minorBidi" w:cstheme="minorBidi"/>
          <w:sz w:val="24"/>
          <w:szCs w:val="24"/>
          <w:lang w:val="en"/>
        </w:rPr>
        <w:t>eternal memo</w:t>
      </w:r>
      <w:r w:rsidR="00AB0291">
        <w:rPr>
          <w:rFonts w:asciiTheme="minorBidi" w:hAnsiTheme="minorBidi" w:cstheme="minorBidi"/>
          <w:sz w:val="24"/>
          <w:szCs w:val="24"/>
          <w:lang w:val="en"/>
        </w:rPr>
        <w:t>rial to her</w:t>
      </w:r>
      <w:r>
        <w:rPr>
          <w:rFonts w:asciiTheme="minorBidi" w:hAnsiTheme="minorBidi" w:cstheme="minorBidi"/>
          <w:sz w:val="24"/>
          <w:szCs w:val="24"/>
          <w:lang w:val="en"/>
        </w:rPr>
        <w:t>, a testimony and an everlasting sign that will not be destroyed.</w:t>
      </w:r>
    </w:p>
    <w:p w14:paraId="3BFC7DB2" w14:textId="446E78A5" w:rsidR="003300CF" w:rsidRDefault="00B97604" w:rsidP="002D38D8">
      <w:pPr>
        <w:pStyle w:val="HTMLPreformatted"/>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rPr>
        <w:t xml:space="preserve">     </w:t>
      </w:r>
      <w:r w:rsidRPr="008B2DCF">
        <w:rPr>
          <w:rFonts w:asciiTheme="minorBidi" w:hAnsiTheme="minorBidi" w:cstheme="minorBidi"/>
          <w:color w:val="222222"/>
          <w:sz w:val="24"/>
          <w:szCs w:val="24"/>
          <w:lang w:val="en"/>
        </w:rPr>
        <w:t xml:space="preserve">After the </w:t>
      </w:r>
      <w:r>
        <w:rPr>
          <w:rFonts w:asciiTheme="minorBidi" w:hAnsiTheme="minorBidi" w:cstheme="minorBidi"/>
          <w:color w:val="222222"/>
          <w:sz w:val="24"/>
          <w:szCs w:val="24"/>
          <w:lang w:val="en"/>
        </w:rPr>
        <w:t xml:space="preserve">gates of the </w:t>
      </w:r>
      <w:r w:rsidRPr="008B2DCF">
        <w:rPr>
          <w:rFonts w:asciiTheme="minorBidi" w:hAnsiTheme="minorBidi" w:cstheme="minorBidi"/>
          <w:color w:val="222222"/>
          <w:sz w:val="24"/>
          <w:szCs w:val="24"/>
          <w:lang w:val="en"/>
        </w:rPr>
        <w:t>Holy Scripture</w:t>
      </w:r>
      <w:r>
        <w:rPr>
          <w:rFonts w:asciiTheme="minorBidi" w:hAnsiTheme="minorBidi" w:cstheme="minorBidi"/>
          <w:color w:val="222222"/>
          <w:sz w:val="24"/>
          <w:szCs w:val="24"/>
          <w:lang w:val="en"/>
        </w:rPr>
        <w:t xml:space="preserve"> were sealed </w:t>
      </w:r>
      <w:r w:rsidRPr="008B2DCF">
        <w:rPr>
          <w:rFonts w:asciiTheme="minorBidi" w:hAnsiTheme="minorBidi" w:cstheme="minorBidi"/>
          <w:color w:val="222222"/>
          <w:sz w:val="24"/>
          <w:szCs w:val="24"/>
          <w:lang w:val="en"/>
        </w:rPr>
        <w:t xml:space="preserve">at the beginning of the </w:t>
      </w:r>
      <w:r>
        <w:rPr>
          <w:rFonts w:asciiTheme="minorBidi" w:hAnsiTheme="minorBidi" w:cstheme="minorBidi"/>
          <w:color w:val="222222"/>
          <w:sz w:val="24"/>
          <w:szCs w:val="24"/>
        </w:rPr>
        <w:t>days of the Tannaim,</w:t>
      </w:r>
      <w:r w:rsidRPr="008B2DCF">
        <w:rPr>
          <w:rFonts w:asciiTheme="minorBidi" w:hAnsiTheme="minorBidi" w:cstheme="minorBidi"/>
          <w:color w:val="222222"/>
          <w:sz w:val="24"/>
          <w:szCs w:val="24"/>
          <w:lang w:val="en"/>
        </w:rPr>
        <w:t xml:space="preserve"> </w:t>
      </w:r>
      <w:r w:rsidR="0076453B">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no one could leave or enter there anymore,</w:t>
      </w:r>
      <w:r>
        <w:rPr>
          <w:rStyle w:val="FootnoteReference"/>
          <w:rFonts w:asciiTheme="minorBidi" w:hAnsiTheme="minorBidi" w:cstheme="minorBidi"/>
          <w:color w:val="222222"/>
          <w:sz w:val="24"/>
          <w:szCs w:val="24"/>
          <w:lang w:val="en"/>
        </w:rPr>
        <w:footnoteReference w:id="85"/>
      </w:r>
      <w:r>
        <w:rPr>
          <w:rFonts w:asciiTheme="minorBidi" w:hAnsiTheme="minorBidi" w:cstheme="minorBidi"/>
          <w:color w:val="222222"/>
          <w:sz w:val="24"/>
          <w:szCs w:val="24"/>
          <w:lang w:val="en"/>
        </w:rPr>
        <w:t xml:space="preserve"> still the women of our people</w:t>
      </w:r>
      <w:r w:rsidR="004712E9">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known by their name</w:t>
      </w:r>
      <w:r w:rsidR="0076453B">
        <w:rPr>
          <w:rFonts w:asciiTheme="minorBidi" w:hAnsiTheme="minorBidi" w:cstheme="minorBidi"/>
          <w:color w:val="222222"/>
          <w:sz w:val="24"/>
          <w:szCs w:val="24"/>
          <w:lang w:val="en"/>
        </w:rPr>
        <w:t>s</w:t>
      </w:r>
      <w:r w:rsidR="004712E9">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were not swept away </w:t>
      </w:r>
      <w:r>
        <w:rPr>
          <w:rFonts w:asciiTheme="minorBidi" w:hAnsiTheme="minorBidi" w:cstheme="minorBidi"/>
          <w:color w:val="222222"/>
          <w:sz w:val="24"/>
          <w:szCs w:val="24"/>
          <w:lang w:val="en"/>
        </w:rPr>
        <w:lastRenderedPageBreak/>
        <w:t xml:space="preserve">completely. </w:t>
      </w:r>
      <w:r w:rsidRPr="008B2DCF">
        <w:rPr>
          <w:rFonts w:asciiTheme="minorBidi" w:hAnsiTheme="minorBidi" w:cstheme="minorBidi"/>
          <w:color w:val="222222"/>
          <w:sz w:val="24"/>
          <w:szCs w:val="24"/>
          <w:lang w:val="en"/>
        </w:rPr>
        <w:t xml:space="preserve">During the Hasmonean days, </w:t>
      </w:r>
      <w:r>
        <w:rPr>
          <w:rFonts w:asciiTheme="minorBidi" w:hAnsiTheme="minorBidi" w:cstheme="minorBidi"/>
          <w:color w:val="222222"/>
          <w:sz w:val="24"/>
          <w:szCs w:val="24"/>
          <w:lang w:val="en"/>
        </w:rPr>
        <w:t>the maiden</w:t>
      </w:r>
      <w:r w:rsidRPr="008B2DCF">
        <w:rPr>
          <w:rFonts w:asciiTheme="minorBidi" w:hAnsiTheme="minorBidi" w:cstheme="minorBidi"/>
          <w:color w:val="222222"/>
          <w:sz w:val="24"/>
          <w:szCs w:val="24"/>
          <w:lang w:val="en"/>
        </w:rPr>
        <w:t xml:space="preserve"> Judith</w:t>
      </w:r>
      <w:r>
        <w:rPr>
          <w:rStyle w:val="FootnoteReference"/>
          <w:rFonts w:asciiTheme="minorBidi" w:hAnsiTheme="minorBidi" w:cstheme="minorBidi"/>
          <w:color w:val="222222"/>
          <w:sz w:val="24"/>
          <w:szCs w:val="24"/>
          <w:lang w:val="en"/>
        </w:rPr>
        <w:footnoteReference w:id="86"/>
      </w:r>
      <w:r w:rsidRPr="008B2DCF">
        <w:rPr>
          <w:rFonts w:asciiTheme="minorBidi" w:hAnsiTheme="minorBidi" w:cstheme="minorBidi"/>
          <w:color w:val="222222"/>
          <w:sz w:val="24"/>
          <w:szCs w:val="24"/>
          <w:lang w:val="en"/>
        </w:rPr>
        <w:t xml:space="preserve"> ascended to the </w:t>
      </w:r>
      <w:r>
        <w:rPr>
          <w:rFonts w:asciiTheme="minorBidi" w:hAnsiTheme="minorBidi" w:cstheme="minorBidi"/>
          <w:color w:val="222222"/>
          <w:sz w:val="24"/>
          <w:szCs w:val="24"/>
          <w:lang w:val="en"/>
        </w:rPr>
        <w:t>highest virtue</w:t>
      </w:r>
      <w:r w:rsidR="002D38D8">
        <w:rPr>
          <w:rFonts w:asciiTheme="minorBidi" w:hAnsiTheme="minorBidi" w:cstheme="minorBidi"/>
          <w:color w:val="222222"/>
          <w:sz w:val="24"/>
          <w:szCs w:val="24"/>
          <w:lang w:val="en"/>
        </w:rPr>
        <w:t xml:space="preserve">. She was a virgin, and no man had known her, and she removed the veil of </w:t>
      </w:r>
      <w:r w:rsidR="003D571A">
        <w:rPr>
          <w:rFonts w:asciiTheme="minorBidi" w:hAnsiTheme="minorBidi" w:cstheme="minorBidi"/>
          <w:color w:val="222222"/>
          <w:sz w:val="24"/>
          <w:szCs w:val="24"/>
          <w:lang w:val="en-GB"/>
        </w:rPr>
        <w:t>modesty</w:t>
      </w:r>
      <w:r w:rsidR="00E25206">
        <w:rPr>
          <w:rStyle w:val="EndnoteReference"/>
          <w:rFonts w:asciiTheme="minorBidi" w:hAnsiTheme="minorBidi" w:cstheme="minorBidi"/>
          <w:color w:val="222222"/>
          <w:sz w:val="24"/>
          <w:szCs w:val="24"/>
          <w:lang w:val="en-GB"/>
        </w:rPr>
        <w:endnoteReference w:id="21"/>
      </w:r>
      <w:r w:rsidR="003D571A">
        <w:rPr>
          <w:rFonts w:asciiTheme="minorBidi" w:hAnsiTheme="minorBidi" w:cstheme="minorBidi"/>
          <w:color w:val="222222"/>
          <w:sz w:val="24"/>
          <w:szCs w:val="24"/>
          <w:lang w:val="en-GB"/>
        </w:rPr>
        <w:t xml:space="preserve"> </w:t>
      </w:r>
      <w:r w:rsidR="002D38D8">
        <w:rPr>
          <w:rFonts w:asciiTheme="minorBidi" w:hAnsiTheme="minorBidi" w:cstheme="minorBidi"/>
          <w:color w:val="222222"/>
          <w:sz w:val="24"/>
          <w:szCs w:val="24"/>
          <w:lang w:val="en"/>
        </w:rPr>
        <w:t>from upon herself</w:t>
      </w:r>
      <w:r>
        <w:rPr>
          <w:rFonts w:asciiTheme="minorBidi" w:hAnsiTheme="minorBidi" w:cstheme="minorBidi"/>
          <w:color w:val="222222"/>
          <w:sz w:val="24"/>
          <w:szCs w:val="24"/>
          <w:lang w:val="en"/>
        </w:rPr>
        <w:t xml:space="preserve"> </w:t>
      </w:r>
      <w:r w:rsidRPr="008B2DCF">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risked</w:t>
      </w:r>
      <w:r w:rsidR="002D38D8">
        <w:rPr>
          <w:rFonts w:asciiTheme="minorBidi" w:hAnsiTheme="minorBidi" w:cstheme="minorBidi"/>
          <w:color w:val="222222"/>
          <w:sz w:val="24"/>
          <w:szCs w:val="24"/>
          <w:lang w:val="en"/>
        </w:rPr>
        <w:t xml:space="preserve"> </w:t>
      </w:r>
    </w:p>
    <w:p w14:paraId="258E751F"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br w:type="page"/>
      </w:r>
    </w:p>
    <w:p w14:paraId="2AB90263" w14:textId="13EA7B72" w:rsidR="00342610" w:rsidRDefault="00342610" w:rsidP="00342610">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lastRenderedPageBreak/>
        <w:t>Page 20</w:t>
      </w:r>
    </w:p>
    <w:p w14:paraId="454EB383" w14:textId="488E6069" w:rsidR="00342610" w:rsidRDefault="00342610" w:rsidP="00A974F5">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t xml:space="preserve">her life </w:t>
      </w:r>
      <w:r>
        <w:rPr>
          <w:rFonts w:asciiTheme="minorBidi" w:hAnsiTheme="minorBidi" w:cstheme="minorBidi"/>
          <w:color w:val="222222"/>
          <w:sz w:val="24"/>
          <w:szCs w:val="24"/>
          <w:lang w:val="en"/>
        </w:rPr>
        <w:t>for the sake of two: her people and her God. She descended to the lion</w:t>
      </w:r>
      <w:r w:rsidR="007E5AF5">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pit, to the camp of the oppressing enemy outside her town. A fainthearted maiden</w:t>
      </w:r>
      <w:r w:rsidR="002D38D8">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she chose the language of the crafty in order to </w:t>
      </w:r>
      <w:r>
        <w:rPr>
          <w:rFonts w:asciiTheme="minorBidi" w:hAnsiTheme="minorBidi" w:cstheme="minorBidi"/>
          <w:sz w:val="24"/>
          <w:szCs w:val="24"/>
        </w:rPr>
        <w:t xml:space="preserve">spread the net </w:t>
      </w:r>
      <w:r w:rsidRPr="00702E59">
        <w:rPr>
          <w:rFonts w:asciiTheme="minorBidi" w:hAnsiTheme="minorBidi" w:cstheme="minorBidi"/>
          <w:sz w:val="24"/>
          <w:szCs w:val="24"/>
        </w:rPr>
        <w:t>under h</w:t>
      </w:r>
      <w:r>
        <w:rPr>
          <w:rFonts w:asciiTheme="minorBidi" w:hAnsiTheme="minorBidi" w:cstheme="minorBidi"/>
          <w:sz w:val="24"/>
          <w:szCs w:val="24"/>
        </w:rPr>
        <w:t>is</w:t>
      </w:r>
      <w:r w:rsidRPr="00702E59">
        <w:rPr>
          <w:rFonts w:asciiTheme="minorBidi" w:hAnsiTheme="minorBidi" w:cstheme="minorBidi"/>
          <w:sz w:val="24"/>
          <w:szCs w:val="24"/>
        </w:rPr>
        <w:t xml:space="preserve"> feet</w:t>
      </w:r>
      <w:r>
        <w:rPr>
          <w:rFonts w:asciiTheme="minorBidi" w:hAnsiTheme="minorBidi" w:cstheme="minorBidi"/>
          <w:sz w:val="24"/>
          <w:szCs w:val="24"/>
        </w:rPr>
        <w:t>. He got caught like a bird in a trap, because she made him drink bowlfuls of wine and his head was soaked with it.</w:t>
      </w:r>
      <w:r>
        <w:rPr>
          <w:rFonts w:asciiTheme="minorBidi" w:hAnsiTheme="minorBidi" w:cstheme="minorBidi"/>
          <w:color w:val="222222"/>
          <w:sz w:val="24"/>
          <w:szCs w:val="24"/>
          <w:lang w:val="en"/>
        </w:rPr>
        <w:t xml:space="preserve"> She approached him stealthily, cut off his head and put him to death. His men saw that their hero had died and they fled. The</w:t>
      </w:r>
      <w:r>
        <w:rPr>
          <w:rFonts w:asciiTheme="minorBidi" w:hAnsiTheme="minorBidi" w:cstheme="minorBidi"/>
          <w:color w:val="222222"/>
          <w:sz w:val="24"/>
          <w:szCs w:val="24"/>
          <w:lang w:val="en-GB"/>
        </w:rPr>
        <w:t xml:space="preserve"> name of the cruel </w:t>
      </w:r>
      <w:r w:rsidR="009F0148">
        <w:rPr>
          <w:rFonts w:asciiTheme="minorBidi" w:hAnsiTheme="minorBidi" w:cstheme="minorBidi"/>
          <w:color w:val="222222"/>
          <w:sz w:val="24"/>
          <w:szCs w:val="24"/>
          <w:lang w:val="en-GB"/>
        </w:rPr>
        <w:t xml:space="preserve">one </w:t>
      </w:r>
      <w:r>
        <w:rPr>
          <w:rFonts w:asciiTheme="minorBidi" w:hAnsiTheme="minorBidi" w:cstheme="minorBidi"/>
          <w:color w:val="222222"/>
          <w:sz w:val="24"/>
          <w:szCs w:val="24"/>
          <w:lang w:val="en-GB"/>
        </w:rPr>
        <w:t xml:space="preserve">was cut off from our </w:t>
      </w:r>
      <w:r w:rsidR="001C6404">
        <w:rPr>
          <w:rFonts w:asciiTheme="minorBidi" w:hAnsiTheme="minorBidi" w:cstheme="minorBidi"/>
          <w:color w:val="222222"/>
          <w:sz w:val="24"/>
          <w:szCs w:val="24"/>
          <w:lang w:val="en-GB"/>
        </w:rPr>
        <w:t>mouths</w:t>
      </w:r>
      <w:r>
        <w:rPr>
          <w:rFonts w:asciiTheme="minorBidi" w:hAnsiTheme="minorBidi" w:cstheme="minorBidi"/>
          <w:color w:val="222222"/>
          <w:sz w:val="24"/>
          <w:szCs w:val="24"/>
          <w:lang w:val="en-GB"/>
        </w:rPr>
        <w:t xml:space="preserve">, but </w:t>
      </w:r>
      <w:r>
        <w:rPr>
          <w:rFonts w:asciiTheme="minorBidi" w:hAnsiTheme="minorBidi" w:cstheme="minorBidi"/>
          <w:color w:val="222222"/>
          <w:sz w:val="24"/>
          <w:szCs w:val="24"/>
          <w:lang w:val="en"/>
        </w:rPr>
        <w:t>God remembered her in our midst</w:t>
      </w:r>
      <w:r w:rsidR="001C640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811D92">
        <w:rPr>
          <w:rFonts w:asciiTheme="minorBidi" w:hAnsiTheme="minorBidi" w:cstheme="minorBidi"/>
          <w:i/>
          <w:iCs/>
          <w:color w:val="222222"/>
          <w:sz w:val="24"/>
          <w:szCs w:val="24"/>
          <w:lang w:val="en"/>
        </w:rPr>
        <w:t>Selah</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The</w:t>
      </w:r>
      <w:r w:rsidRPr="000E754E">
        <w:rPr>
          <w:rFonts w:asciiTheme="minorBidi" w:hAnsiTheme="minorBidi" w:cstheme="minorBidi"/>
          <w:color w:val="222222"/>
          <w:sz w:val="24"/>
          <w:szCs w:val="24"/>
          <w:lang w:val="en"/>
        </w:rPr>
        <w:t xml:space="preserve"> mother</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Hannah,</w:t>
      </w:r>
      <w:r w:rsidR="00B2668F">
        <w:rPr>
          <w:rStyle w:val="EndnoteReference"/>
          <w:rFonts w:asciiTheme="minorBidi" w:hAnsiTheme="minorBidi" w:cstheme="minorBidi"/>
          <w:color w:val="222222"/>
          <w:sz w:val="24"/>
          <w:szCs w:val="24"/>
          <w:lang w:val="en"/>
        </w:rPr>
        <w:endnoteReference w:id="22"/>
      </w:r>
      <w:r w:rsidR="001C6404">
        <w:rPr>
          <w:rFonts w:asciiTheme="minorBidi" w:hAnsiTheme="minorBidi" w:cstheme="minorBidi"/>
          <w:color w:val="222222"/>
          <w:sz w:val="24"/>
          <w:szCs w:val="24"/>
          <w:lang w:val="en"/>
        </w:rPr>
        <w:t xml:space="preserve"> she too was </w:t>
      </w:r>
      <w:r>
        <w:rPr>
          <w:rFonts w:asciiTheme="minorBidi" w:hAnsiTheme="minorBidi" w:cstheme="minorBidi"/>
          <w:color w:val="222222"/>
          <w:sz w:val="24"/>
          <w:szCs w:val="24"/>
          <w:lang w:val="en"/>
        </w:rPr>
        <w:t>at that time,</w:t>
      </w:r>
      <w:r w:rsidR="001C6404">
        <w:rPr>
          <w:rFonts w:asciiTheme="minorBidi" w:hAnsiTheme="minorBidi" w:cstheme="minorBidi"/>
          <w:color w:val="222222"/>
          <w:sz w:val="24"/>
          <w:szCs w:val="24"/>
          <w:lang w:val="en"/>
        </w:rPr>
        <w:t xml:space="preserve"> which was</w:t>
      </w:r>
      <w:r>
        <w:rPr>
          <w:rFonts w:asciiTheme="minorBidi" w:hAnsiTheme="minorBidi" w:cstheme="minorBidi"/>
          <w:color w:val="222222"/>
          <w:sz w:val="24"/>
          <w:szCs w:val="24"/>
          <w:lang w:val="en"/>
        </w:rPr>
        <w:t xml:space="preserve"> a time of trouble for </w:t>
      </w:r>
      <w:r w:rsidR="002D38D8">
        <w:rPr>
          <w:rFonts w:asciiTheme="minorBidi" w:hAnsiTheme="minorBidi" w:cstheme="minorBidi"/>
          <w:color w:val="222222"/>
          <w:sz w:val="24"/>
          <w:szCs w:val="24"/>
        </w:rPr>
        <w:t>J</w:t>
      </w:r>
      <w:r>
        <w:rPr>
          <w:rFonts w:asciiTheme="minorBidi" w:hAnsiTheme="minorBidi" w:cstheme="minorBidi"/>
          <w:color w:val="222222"/>
          <w:sz w:val="24"/>
          <w:szCs w:val="24"/>
          <w:lang w:val="en"/>
        </w:rPr>
        <w:t>a</w:t>
      </w:r>
      <w:r w:rsidR="001C6404">
        <w:rPr>
          <w:rFonts w:asciiTheme="minorBidi" w:hAnsiTheme="minorBidi" w:cstheme="minorBidi"/>
          <w:color w:val="222222"/>
          <w:sz w:val="24"/>
          <w:szCs w:val="24"/>
          <w:lang w:val="en"/>
        </w:rPr>
        <w:t>c</w:t>
      </w:r>
      <w:r>
        <w:rPr>
          <w:rFonts w:asciiTheme="minorBidi" w:hAnsiTheme="minorBidi" w:cstheme="minorBidi"/>
          <w:color w:val="222222"/>
          <w:sz w:val="24"/>
          <w:szCs w:val="24"/>
          <w:lang w:val="en"/>
        </w:rPr>
        <w:t>o</w:t>
      </w:r>
      <w:r w:rsidR="002D38D8">
        <w:rPr>
          <w:rFonts w:asciiTheme="minorBidi" w:hAnsiTheme="minorBidi" w:cstheme="minorBidi"/>
          <w:color w:val="222222"/>
          <w:sz w:val="24"/>
          <w:szCs w:val="24"/>
          <w:lang w:val="en"/>
        </w:rPr>
        <w:t>b</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with enemies against him both within and without</w:t>
      </w:r>
      <w:r w:rsidRPr="006C4510">
        <w:rPr>
          <w:rFonts w:asciiTheme="minorBidi" w:hAnsiTheme="minorBidi" w:cstheme="minorBidi"/>
          <w:color w:val="4F81BD" w:themeColor="accent1"/>
          <w:sz w:val="24"/>
          <w:szCs w:val="24"/>
          <w:lang w:val="en"/>
        </w:rPr>
        <w:t>.</w:t>
      </w:r>
      <w:r w:rsidRPr="006C4510">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0E754E">
        <w:rPr>
          <w:rFonts w:asciiTheme="minorBidi" w:hAnsiTheme="minorBidi" w:cstheme="minorBidi"/>
          <w:color w:val="222222"/>
          <w:sz w:val="24"/>
          <w:szCs w:val="24"/>
          <w:lang w:val="en"/>
        </w:rPr>
        <w:t>mother and her seven sons</w:t>
      </w:r>
      <w:r w:rsidR="001C6404">
        <w:rPr>
          <w:rFonts w:asciiTheme="minorBidi" w:hAnsiTheme="minorBidi" w:cstheme="minorBidi"/>
          <w:color w:val="222222"/>
          <w:sz w:val="24"/>
          <w:szCs w:val="24"/>
          <w:lang w:val="en"/>
        </w:rPr>
        <w:t xml:space="preserve"> were </w:t>
      </w:r>
      <w:r>
        <w:rPr>
          <w:rFonts w:asciiTheme="minorBidi" w:hAnsiTheme="minorBidi" w:cstheme="minorBidi"/>
          <w:color w:val="222222"/>
          <w:sz w:val="24"/>
          <w:szCs w:val="24"/>
          <w:lang w:val="en"/>
        </w:rPr>
        <w:t xml:space="preserve">all strong </w:t>
      </w:r>
      <w:r w:rsidR="001C6404">
        <w:rPr>
          <w:rFonts w:asciiTheme="minorBidi" w:hAnsiTheme="minorBidi" w:cstheme="minorBidi"/>
          <w:color w:val="222222"/>
          <w:sz w:val="24"/>
          <w:szCs w:val="24"/>
          <w:lang w:val="en"/>
        </w:rPr>
        <w:t>as</w:t>
      </w:r>
      <w:r>
        <w:rPr>
          <w:rFonts w:asciiTheme="minorBidi" w:hAnsiTheme="minorBidi" w:cstheme="minorBidi"/>
          <w:color w:val="222222"/>
          <w:sz w:val="24"/>
          <w:szCs w:val="24"/>
          <w:lang w:val="en"/>
        </w:rPr>
        <w:t xml:space="preserve"> oaks. The enemy wanted </w:t>
      </w:r>
      <w:r w:rsidRPr="00297200">
        <w:rPr>
          <w:rFonts w:asciiTheme="minorBidi" w:hAnsiTheme="minorBidi" w:cstheme="minorBidi"/>
          <w:sz w:val="24"/>
          <w:szCs w:val="24"/>
          <w:lang w:val="en"/>
        </w:rPr>
        <w:t>to</w:t>
      </w:r>
      <w:r>
        <w:rPr>
          <w:rFonts w:asciiTheme="minorBidi" w:hAnsiTheme="minorBidi" w:cstheme="minorBidi" w:hint="cs"/>
          <w:sz w:val="24"/>
          <w:szCs w:val="24"/>
          <w:rtl/>
          <w:lang w:val="en"/>
        </w:rPr>
        <w:t xml:space="preserve"> </w:t>
      </w:r>
      <w:r>
        <w:rPr>
          <w:rFonts w:asciiTheme="minorBidi" w:hAnsiTheme="minorBidi" w:cstheme="minorBidi"/>
          <w:sz w:val="24"/>
          <w:szCs w:val="24"/>
          <w:lang w:val="en-GB"/>
        </w:rPr>
        <w:t>incite</w:t>
      </w:r>
      <w:r w:rsidRPr="00297200">
        <w:rPr>
          <w:rFonts w:asciiTheme="minorBidi" w:hAnsiTheme="minorBidi" w:cstheme="minorBidi"/>
          <w:sz w:val="24"/>
          <w:szCs w:val="24"/>
          <w:lang w:val="en"/>
        </w:rPr>
        <w:t xml:space="preserve"> them to idolatry</w:t>
      </w:r>
      <w:r>
        <w:rPr>
          <w:rFonts w:asciiTheme="minorBidi" w:hAnsiTheme="minorBidi" w:cstheme="minorBidi"/>
          <w:color w:val="222222"/>
          <w:sz w:val="24"/>
          <w:szCs w:val="24"/>
          <w:lang w:val="en"/>
        </w:rPr>
        <w:t xml:space="preserve">, promised them wealth, honor, and all </w:t>
      </w:r>
      <w:r w:rsidR="001C6404">
        <w:rPr>
          <w:rFonts w:asciiTheme="minorBidi" w:hAnsiTheme="minorBidi" w:cstheme="minorBidi"/>
          <w:color w:val="222222"/>
          <w:sz w:val="24"/>
          <w:szCs w:val="24"/>
          <w:lang w:val="en"/>
        </w:rPr>
        <w:t xml:space="preserve">forms of </w:t>
      </w:r>
      <w:r>
        <w:rPr>
          <w:rFonts w:asciiTheme="minorBidi" w:hAnsiTheme="minorBidi" w:cstheme="minorBidi"/>
          <w:color w:val="222222"/>
          <w:sz w:val="24"/>
          <w:szCs w:val="24"/>
          <w:lang w:val="en"/>
        </w:rPr>
        <w:t xml:space="preserve">treasures, if they </w:t>
      </w:r>
      <w:r w:rsidR="001C6404">
        <w:rPr>
          <w:rFonts w:asciiTheme="minorBidi" w:hAnsiTheme="minorBidi" w:cstheme="minorBidi"/>
          <w:color w:val="222222"/>
          <w:sz w:val="24"/>
          <w:szCs w:val="24"/>
          <w:lang w:val="en"/>
        </w:rPr>
        <w:t xml:space="preserve">would </w:t>
      </w:r>
      <w:r>
        <w:rPr>
          <w:rFonts w:asciiTheme="minorBidi" w:hAnsiTheme="minorBidi" w:cstheme="minorBidi"/>
          <w:color w:val="222222"/>
          <w:sz w:val="24"/>
          <w:szCs w:val="24"/>
          <w:lang w:val="en"/>
        </w:rPr>
        <w:t>heed his words and le</w:t>
      </w:r>
      <w:r w:rsidR="001C6404">
        <w:rPr>
          <w:rFonts w:asciiTheme="minorBidi" w:hAnsiTheme="minorBidi" w:cstheme="minorBidi"/>
          <w:color w:val="222222"/>
          <w:sz w:val="24"/>
          <w:szCs w:val="24"/>
          <w:lang w:val="en"/>
        </w:rPr>
        <w:t>ave</w:t>
      </w:r>
      <w:r>
        <w:rPr>
          <w:rFonts w:asciiTheme="minorBidi" w:hAnsiTheme="minorBidi" w:cstheme="minorBidi"/>
          <w:color w:val="222222"/>
          <w:sz w:val="24"/>
          <w:szCs w:val="24"/>
          <w:lang w:val="en"/>
        </w:rPr>
        <w:t xml:space="preserve"> the Lord</w:t>
      </w:r>
      <w:r w:rsidRPr="000E754E">
        <w:rPr>
          <w:rFonts w:asciiTheme="minorBidi" w:hAnsiTheme="minorBidi" w:cstheme="minorBidi"/>
          <w:color w:val="222222"/>
          <w:sz w:val="24"/>
          <w:szCs w:val="24"/>
          <w:lang w:val="en"/>
        </w:rPr>
        <w:t xml:space="preserve">. </w:t>
      </w:r>
      <w:r>
        <w:rPr>
          <w:rFonts w:asciiTheme="minorBidi" w:hAnsiTheme="minorBidi" w:cstheme="minorBidi"/>
          <w:color w:val="222222"/>
          <w:sz w:val="24"/>
          <w:szCs w:val="24"/>
        </w:rPr>
        <w:t>While she, the light-minded woman</w:t>
      </w:r>
      <w:r w:rsidR="001C6404">
        <w:rPr>
          <w:rFonts w:asciiTheme="minorBidi" w:hAnsiTheme="minorBidi" w:cstheme="minorBidi"/>
          <w:color w:val="222222"/>
          <w:sz w:val="24"/>
          <w:szCs w:val="24"/>
        </w:rPr>
        <w:t>,</w:t>
      </w:r>
      <w:r>
        <w:rPr>
          <w:rStyle w:val="FootnoteReference"/>
          <w:rFonts w:asciiTheme="minorBidi" w:hAnsiTheme="minorBidi" w:cstheme="minorBidi"/>
          <w:color w:val="222222"/>
          <w:sz w:val="24"/>
          <w:szCs w:val="24"/>
        </w:rPr>
        <w:footnoteReference w:id="87"/>
      </w:r>
      <w:r>
        <w:rPr>
          <w:rFonts w:asciiTheme="minorBidi" w:hAnsiTheme="minorBidi" w:cstheme="minorBidi"/>
          <w:color w:val="222222"/>
          <w:sz w:val="24"/>
          <w:szCs w:val="24"/>
        </w:rPr>
        <w:t xml:space="preserve"> sealed off her</w:t>
      </w:r>
      <w:r w:rsidR="00A974F5">
        <w:rPr>
          <w:rFonts w:asciiTheme="minorBidi" w:hAnsiTheme="minorBidi" w:cstheme="minorBidi"/>
          <w:color w:val="222222"/>
          <w:sz w:val="24"/>
          <w:szCs w:val="24"/>
        </w:rPr>
        <w:t xml:space="preserve"> </w:t>
      </w:r>
      <w:r>
        <w:rPr>
          <w:rFonts w:asciiTheme="minorBidi" w:hAnsiTheme="minorBidi" w:cstheme="minorBidi"/>
          <w:color w:val="222222"/>
          <w:sz w:val="24"/>
          <w:szCs w:val="24"/>
        </w:rPr>
        <w:t>softheartedness,</w:t>
      </w:r>
      <w:r w:rsidR="000F6E32">
        <w:rPr>
          <w:rStyle w:val="EndnoteReference"/>
          <w:rFonts w:asciiTheme="minorBidi" w:hAnsiTheme="minorBidi" w:cstheme="minorBidi"/>
          <w:color w:val="222222"/>
          <w:sz w:val="24"/>
          <w:szCs w:val="24"/>
        </w:rPr>
        <w:endnoteReference w:id="23"/>
      </w:r>
      <w:r>
        <w:rPr>
          <w:rFonts w:asciiTheme="minorBidi" w:hAnsiTheme="minorBidi" w:cstheme="minorBidi"/>
          <w:color w:val="222222"/>
          <w:sz w:val="24"/>
          <w:szCs w:val="24"/>
        </w:rPr>
        <w:t xml:space="preserve"> </w:t>
      </w:r>
      <w:r w:rsidR="001C6404">
        <w:rPr>
          <w:rFonts w:asciiTheme="minorBidi" w:hAnsiTheme="minorBidi" w:cstheme="minorBidi"/>
          <w:color w:val="222222"/>
          <w:sz w:val="24"/>
          <w:szCs w:val="24"/>
        </w:rPr>
        <w:t xml:space="preserve">and </w:t>
      </w:r>
      <w:r>
        <w:rPr>
          <w:rFonts w:asciiTheme="minorBidi" w:hAnsiTheme="minorBidi" w:cstheme="minorBidi"/>
          <w:color w:val="222222"/>
          <w:sz w:val="24"/>
          <w:szCs w:val="24"/>
        </w:rPr>
        <w:t xml:space="preserve">did not </w:t>
      </w:r>
      <w:r w:rsidR="00A974F5">
        <w:rPr>
          <w:rFonts w:asciiTheme="minorBidi" w:hAnsiTheme="minorBidi" w:cstheme="minorBidi"/>
          <w:color w:val="222222"/>
          <w:sz w:val="24"/>
          <w:szCs w:val="24"/>
        </w:rPr>
        <w:t>show</w:t>
      </w:r>
      <w:r>
        <w:rPr>
          <w:rFonts w:asciiTheme="minorBidi" w:hAnsiTheme="minorBidi" w:cstheme="minorBidi"/>
          <w:color w:val="222222"/>
          <w:sz w:val="24"/>
          <w:szCs w:val="24"/>
        </w:rPr>
        <w:t xml:space="preserve"> pity</w:t>
      </w:r>
      <w:r w:rsidR="00A974F5">
        <w:rPr>
          <w:rFonts w:asciiTheme="minorBidi" w:hAnsiTheme="minorBidi" w:cstheme="minorBidi"/>
          <w:color w:val="222222"/>
          <w:sz w:val="24"/>
          <w:szCs w:val="24"/>
        </w:rPr>
        <w:t xml:space="preserve"> to her children</w:t>
      </w:r>
      <w:r>
        <w:rPr>
          <w:rFonts w:asciiTheme="minorBidi" w:hAnsiTheme="minorBidi" w:cstheme="minorBidi"/>
          <w:color w:val="222222"/>
          <w:sz w:val="24"/>
          <w:szCs w:val="24"/>
        </w:rPr>
        <w:t xml:space="preserve">. She built seven altars, she slaughtered her </w:t>
      </w:r>
      <w:r w:rsidR="00A974F5">
        <w:rPr>
          <w:rFonts w:asciiTheme="minorBidi" w:hAnsiTheme="minorBidi" w:cstheme="minorBidi"/>
          <w:color w:val="222222"/>
          <w:sz w:val="24"/>
          <w:szCs w:val="24"/>
        </w:rPr>
        <w:t xml:space="preserve">sacrifices </w:t>
      </w:r>
      <w:r>
        <w:rPr>
          <w:rFonts w:asciiTheme="minorBidi" w:hAnsiTheme="minorBidi" w:cstheme="minorBidi"/>
          <w:color w:val="222222"/>
          <w:sz w:val="24"/>
          <w:szCs w:val="24"/>
        </w:rPr>
        <w:t>and made them burnt</w:t>
      </w:r>
      <w:r w:rsidR="00A974F5">
        <w:rPr>
          <w:rFonts w:asciiTheme="minorBidi" w:hAnsiTheme="minorBidi" w:cstheme="minorBidi"/>
          <w:color w:val="222222"/>
          <w:sz w:val="24"/>
          <w:szCs w:val="24"/>
        </w:rPr>
        <w:t>-</w:t>
      </w:r>
      <w:r>
        <w:rPr>
          <w:rFonts w:asciiTheme="minorBidi" w:hAnsiTheme="minorBidi" w:cstheme="minorBidi"/>
          <w:color w:val="222222"/>
          <w:sz w:val="24"/>
          <w:szCs w:val="24"/>
        </w:rPr>
        <w:t>offering</w:t>
      </w:r>
      <w:r w:rsidR="00A974F5">
        <w:rPr>
          <w:rFonts w:asciiTheme="minorBidi" w:hAnsiTheme="minorBidi" w:cstheme="minorBidi"/>
          <w:color w:val="222222"/>
          <w:sz w:val="24"/>
          <w:szCs w:val="24"/>
        </w:rPr>
        <w:t>s</w:t>
      </w:r>
      <w:r>
        <w:rPr>
          <w:rFonts w:asciiTheme="minorBidi" w:hAnsiTheme="minorBidi" w:cstheme="minorBidi"/>
          <w:color w:val="222222"/>
          <w:sz w:val="24"/>
          <w:szCs w:val="24"/>
        </w:rPr>
        <w:t xml:space="preserve"> to the Lord. She stiffened their spirit and hardened their heart</w:t>
      </w:r>
      <w:r>
        <w:rPr>
          <w:rStyle w:val="FootnoteReference"/>
          <w:rFonts w:asciiTheme="minorBidi" w:hAnsiTheme="minorBidi" w:cstheme="minorBidi"/>
          <w:color w:val="222222"/>
          <w:sz w:val="24"/>
          <w:szCs w:val="24"/>
        </w:rPr>
        <w:footnoteReference w:id="88"/>
      </w:r>
      <w:r>
        <w:rPr>
          <w:rFonts w:asciiTheme="minorBidi" w:hAnsiTheme="minorBidi" w:cstheme="minorBidi"/>
          <w:color w:val="222222"/>
          <w:sz w:val="24"/>
          <w:szCs w:val="24"/>
        </w:rPr>
        <w:t xml:space="preserve"> so they did not heed </w:t>
      </w:r>
      <w:r w:rsidR="00A974F5">
        <w:rPr>
          <w:rFonts w:asciiTheme="minorBidi" w:hAnsiTheme="minorBidi" w:cstheme="minorBidi"/>
          <w:color w:val="222222"/>
          <w:sz w:val="24"/>
          <w:szCs w:val="24"/>
        </w:rPr>
        <w:t xml:space="preserve">the </w:t>
      </w:r>
      <w:r>
        <w:rPr>
          <w:rFonts w:asciiTheme="minorBidi" w:hAnsiTheme="minorBidi" w:cstheme="minorBidi"/>
          <w:color w:val="222222"/>
          <w:sz w:val="24"/>
          <w:szCs w:val="24"/>
        </w:rPr>
        <w:t>smooth speeches. Like sheep to the slaughter</w:t>
      </w:r>
      <w:r w:rsidR="00705719">
        <w:rPr>
          <w:rFonts w:asciiTheme="minorBidi" w:hAnsiTheme="minorBidi" w:cstheme="minorBidi"/>
          <w:color w:val="222222"/>
          <w:sz w:val="24"/>
          <w:szCs w:val="24"/>
        </w:rPr>
        <w:t>,</w:t>
      </w:r>
      <w:r>
        <w:rPr>
          <w:rFonts w:asciiTheme="minorBidi" w:hAnsiTheme="minorBidi" w:cstheme="minorBidi"/>
          <w:color w:val="222222"/>
          <w:sz w:val="24"/>
          <w:szCs w:val="24"/>
        </w:rPr>
        <w:t xml:space="preserve"> they were </w:t>
      </w:r>
      <w:r w:rsidR="00A974F5">
        <w:rPr>
          <w:rFonts w:asciiTheme="minorBidi" w:hAnsiTheme="minorBidi" w:cstheme="minorBidi"/>
          <w:color w:val="222222"/>
          <w:sz w:val="24"/>
          <w:szCs w:val="24"/>
        </w:rPr>
        <w:t xml:space="preserve">all </w:t>
      </w:r>
      <w:r>
        <w:rPr>
          <w:rFonts w:asciiTheme="minorBidi" w:hAnsiTheme="minorBidi" w:cstheme="minorBidi"/>
          <w:color w:val="222222"/>
          <w:sz w:val="24"/>
          <w:szCs w:val="24"/>
        </w:rPr>
        <w:t xml:space="preserve">led before </w:t>
      </w:r>
      <w:r>
        <w:rPr>
          <w:rFonts w:asciiTheme="minorBidi" w:hAnsiTheme="minorBidi" w:cstheme="minorBidi"/>
          <w:color w:val="222222"/>
          <w:sz w:val="24"/>
          <w:szCs w:val="24"/>
        </w:rPr>
        <w:lastRenderedPageBreak/>
        <w:t xml:space="preserve">her eyes, and she herself went up to the roof and threw herself to the ground. To the sounds of her wailing people the ground split apart under them and the divine voice </w:t>
      </w:r>
      <w:r w:rsidRPr="0045787B">
        <w:rPr>
          <w:rFonts w:asciiTheme="minorBidi" w:hAnsiTheme="minorBidi" w:cstheme="minorBidi"/>
          <w:sz w:val="24"/>
          <w:szCs w:val="24"/>
        </w:rPr>
        <w:t>[</w:t>
      </w:r>
      <w:r w:rsidR="00A974F5" w:rsidRPr="00CD75A0">
        <w:rPr>
          <w:rFonts w:asciiTheme="minorBidi" w:hAnsiTheme="minorBidi" w:cstheme="minorBidi"/>
          <w:i/>
          <w:iCs/>
          <w:sz w:val="24"/>
          <w:szCs w:val="24"/>
        </w:rPr>
        <w:t>b</w:t>
      </w:r>
      <w:r w:rsidRPr="00CD75A0">
        <w:rPr>
          <w:rFonts w:asciiTheme="minorBidi" w:hAnsiTheme="minorBidi" w:cstheme="minorBidi"/>
          <w:i/>
          <w:iCs/>
          <w:sz w:val="24"/>
          <w:szCs w:val="24"/>
        </w:rPr>
        <w:t xml:space="preserve">at </w:t>
      </w:r>
      <w:r w:rsidR="00A974F5" w:rsidRPr="00CD75A0">
        <w:rPr>
          <w:rFonts w:asciiTheme="minorBidi" w:hAnsiTheme="minorBidi" w:cstheme="minorBidi"/>
          <w:i/>
          <w:iCs/>
          <w:sz w:val="24"/>
          <w:szCs w:val="24"/>
        </w:rPr>
        <w:t>k</w:t>
      </w:r>
      <w:r w:rsidRPr="00CD75A0">
        <w:rPr>
          <w:rFonts w:asciiTheme="minorBidi" w:hAnsiTheme="minorBidi" w:cstheme="minorBidi"/>
          <w:i/>
          <w:iCs/>
          <w:sz w:val="24"/>
          <w:szCs w:val="24"/>
        </w:rPr>
        <w:t>ol</w:t>
      </w:r>
      <w:r w:rsidRPr="0045787B">
        <w:rPr>
          <w:rFonts w:asciiTheme="minorBidi" w:hAnsiTheme="minorBidi" w:cstheme="minorBidi"/>
          <w:sz w:val="24"/>
          <w:szCs w:val="24"/>
        </w:rPr>
        <w:t>]</w:t>
      </w:r>
      <w:r w:rsidRPr="000244A7">
        <w:rPr>
          <w:rFonts w:asciiTheme="minorBidi" w:hAnsiTheme="minorBidi" w:cstheme="minorBidi"/>
          <w:color w:val="4F81BD" w:themeColor="accent1"/>
          <w:sz w:val="24"/>
          <w:szCs w:val="24"/>
        </w:rPr>
        <w:t xml:space="preserve"> </w:t>
      </w:r>
      <w:r>
        <w:rPr>
          <w:rFonts w:asciiTheme="minorBidi" w:hAnsiTheme="minorBidi" w:cstheme="minorBidi"/>
          <w:color w:val="222222"/>
          <w:sz w:val="24"/>
          <w:szCs w:val="24"/>
        </w:rPr>
        <w:t xml:space="preserve">answered them: "A happy mother of children. </w:t>
      </w:r>
      <w:r w:rsidRPr="002D53B9">
        <w:rPr>
          <w:rFonts w:asciiTheme="minorBidi" w:hAnsiTheme="minorBidi" w:cstheme="minorBidi"/>
          <w:color w:val="222222"/>
          <w:sz w:val="24"/>
          <w:szCs w:val="24"/>
          <w:lang w:val="en"/>
        </w:rPr>
        <w:t>Hallelujah</w:t>
      </w:r>
      <w:r>
        <w:rPr>
          <w:rFonts w:asciiTheme="minorBidi" w:hAnsiTheme="minorBidi" w:cstheme="minorBidi"/>
          <w:color w:val="222222"/>
          <w:sz w:val="24"/>
          <w:szCs w:val="24"/>
          <w:lang w:val="en"/>
        </w:rPr>
        <w:t>”</w:t>
      </w:r>
      <w:r w:rsidR="00A974F5">
        <w:rPr>
          <w:rFonts w:asciiTheme="minorBidi" w:hAnsiTheme="minorBidi" w:cstheme="minorBidi"/>
          <w:color w:val="222222"/>
          <w:sz w:val="24"/>
          <w:szCs w:val="24"/>
          <w:lang w:val="en"/>
        </w:rPr>
        <w:t xml:space="preserve"> [Ps 113:9]</w:t>
      </w:r>
      <w:r>
        <w:rPr>
          <w:rStyle w:val="FootnoteReference"/>
          <w:rFonts w:asciiTheme="minorBidi" w:hAnsiTheme="minorBidi" w:cstheme="minorBidi"/>
          <w:color w:val="222222"/>
          <w:sz w:val="24"/>
          <w:szCs w:val="24"/>
          <w:lang w:val="en"/>
        </w:rPr>
        <w:footnoteReference w:id="89"/>
      </w:r>
      <w:r>
        <w:rPr>
          <w:rFonts w:asciiTheme="minorBidi" w:hAnsiTheme="minorBidi" w:cstheme="minorBidi"/>
          <w:color w:val="222222"/>
          <w:sz w:val="24"/>
          <w:szCs w:val="24"/>
        </w:rPr>
        <w:t>…</w:t>
      </w:r>
      <w:r w:rsidR="00A974F5">
        <w:rPr>
          <w:rFonts w:asciiTheme="minorBidi" w:hAnsiTheme="minorBidi" w:cstheme="minorBidi"/>
          <w:color w:val="222222"/>
          <w:sz w:val="24"/>
          <w:szCs w:val="24"/>
        </w:rPr>
        <w:t xml:space="preserve"> </w:t>
      </w:r>
    </w:p>
    <w:p w14:paraId="190A07F6"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44A2F207" w14:textId="45D860E5" w:rsidR="007E3C26" w:rsidRDefault="007E3C26" w:rsidP="007E3C26">
      <w:pPr>
        <w:tabs>
          <w:tab w:val="right" w:pos="1276"/>
        </w:tabs>
        <w:bidi w:val="0"/>
        <w:spacing w:line="390" w:lineRule="atLeast"/>
        <w:rPr>
          <w:rFonts w:asciiTheme="minorBidi" w:hAnsiTheme="minorBidi"/>
          <w:color w:val="000000"/>
          <w:sz w:val="24"/>
          <w:szCs w:val="24"/>
        </w:rPr>
      </w:pPr>
      <w:r>
        <w:rPr>
          <w:rFonts w:asciiTheme="minorBidi" w:hAnsiTheme="minorBidi"/>
          <w:color w:val="000000"/>
          <w:sz w:val="24"/>
          <w:szCs w:val="24"/>
        </w:rPr>
        <w:lastRenderedPageBreak/>
        <w:t>Page 21</w:t>
      </w:r>
    </w:p>
    <w:p w14:paraId="3A2BD913" w14:textId="08CAE236" w:rsidR="007E3C26" w:rsidRDefault="007E3C26" w:rsidP="007E3C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tl/>
          <w:lang w:val="en"/>
        </w:rPr>
      </w:pPr>
      <w:r>
        <w:rPr>
          <w:rFonts w:asciiTheme="minorBidi" w:eastAsia="Times New Roman" w:hAnsiTheme="minorBidi"/>
          <w:color w:val="222222"/>
          <w:sz w:val="24"/>
          <w:szCs w:val="24"/>
          <w:lang w:val="en"/>
        </w:rPr>
        <w:t>There are m</w:t>
      </w:r>
      <w:r w:rsidRPr="00241D16">
        <w:rPr>
          <w:rFonts w:asciiTheme="minorBidi" w:eastAsia="Times New Roman" w:hAnsiTheme="minorBidi"/>
          <w:color w:val="222222"/>
          <w:sz w:val="24"/>
          <w:szCs w:val="24"/>
          <w:lang w:val="en"/>
        </w:rPr>
        <w:t>any more</w:t>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 xml:space="preserve">women who have </w:t>
      </w:r>
      <w:r>
        <w:rPr>
          <w:rFonts w:asciiTheme="minorBidi" w:eastAsia="Times New Roman" w:hAnsiTheme="minorBidi"/>
          <w:color w:val="222222"/>
          <w:sz w:val="24"/>
          <w:szCs w:val="24"/>
          <w:lang w:val="en"/>
        </w:rPr>
        <w:t xml:space="preserve">done noble things </w:t>
      </w:r>
      <w:r w:rsidRPr="00241D16">
        <w:rPr>
          <w:rFonts w:asciiTheme="minorBidi" w:eastAsia="Times New Roman" w:hAnsiTheme="minorBidi"/>
          <w:color w:val="222222"/>
          <w:sz w:val="24"/>
          <w:szCs w:val="24"/>
          <w:lang w:val="en"/>
        </w:rPr>
        <w:t>among Israel even afterwards, rising and growing in wisdom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piety,</w:t>
      </w:r>
      <w:r w:rsidRPr="00241D16">
        <w:rPr>
          <w:rFonts w:asciiTheme="minorBidi" w:eastAsia="Times New Roman" w:hAnsiTheme="minorBidi"/>
          <w:color w:val="222222"/>
          <w:sz w:val="24"/>
          <w:szCs w:val="24"/>
          <w:lang w:val="en"/>
        </w:rPr>
        <w:t xml:space="preserve"> and good deeds. </w:t>
      </w:r>
      <w:r>
        <w:rPr>
          <w:rFonts w:asciiTheme="minorBidi" w:eastAsia="Times New Roman" w:hAnsiTheme="minorBidi"/>
          <w:color w:val="222222"/>
          <w:sz w:val="24"/>
          <w:szCs w:val="24"/>
          <w:lang w:val="en"/>
        </w:rPr>
        <w:t>Some of them were</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even among the Tannaim,</w:t>
      </w:r>
      <w:r>
        <w:rPr>
          <w:rStyle w:val="FootnoteReference"/>
          <w:rFonts w:asciiTheme="minorBidi" w:hAnsiTheme="minorBidi"/>
          <w:color w:val="222222"/>
          <w:sz w:val="24"/>
          <w:szCs w:val="24"/>
          <w:lang w:val="en"/>
        </w:rPr>
        <w:footnoteReference w:id="90"/>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and some interpret</w:t>
      </w:r>
      <w:r>
        <w:rPr>
          <w:rFonts w:asciiTheme="minorBidi" w:eastAsia="Times New Roman" w:hAnsiTheme="minorBidi"/>
          <w:color w:val="222222"/>
          <w:sz w:val="24"/>
          <w:szCs w:val="24"/>
          <w:lang w:val="en"/>
        </w:rPr>
        <w:t>ed their sayings. They have a monument and a name [</w:t>
      </w:r>
      <w:r w:rsidRPr="002E6199">
        <w:rPr>
          <w:rFonts w:asciiTheme="minorBidi" w:eastAsia="Times New Roman" w:hAnsiTheme="minorBidi"/>
          <w:i/>
          <w:iCs/>
          <w:color w:val="222222"/>
          <w:sz w:val="24"/>
          <w:szCs w:val="24"/>
          <w:lang w:val="en"/>
        </w:rPr>
        <w:t>yad vashem</w:t>
      </w:r>
      <w:r>
        <w:rPr>
          <w:rFonts w:asciiTheme="minorBidi" w:eastAsia="Times New Roman" w:hAnsiTheme="minorBidi"/>
          <w:color w:val="222222"/>
          <w:sz w:val="24"/>
          <w:szCs w:val="24"/>
          <w:lang w:val="en"/>
        </w:rPr>
        <w:t>]</w:t>
      </w:r>
      <w:r w:rsidR="007E5AF5">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1"/>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and </w:t>
      </w:r>
      <w:r w:rsidR="007E5AF5">
        <w:rPr>
          <w:rFonts w:asciiTheme="minorBidi" w:eastAsia="Times New Roman" w:hAnsiTheme="minorBidi"/>
          <w:color w:val="222222"/>
          <w:sz w:val="24"/>
          <w:szCs w:val="24"/>
          <w:lang w:val="en"/>
        </w:rPr>
        <w:t xml:space="preserve">they were present </w:t>
      </w:r>
      <w:r>
        <w:rPr>
          <w:rFonts w:asciiTheme="minorBidi" w:eastAsia="Times New Roman" w:hAnsiTheme="minorBidi"/>
          <w:color w:val="222222"/>
          <w:sz w:val="24"/>
          <w:szCs w:val="24"/>
          <w:lang w:val="en"/>
        </w:rPr>
        <w:t>among the rabbis. And those who endured fire and water, and by their own hand sacrificed their children for the sanctification of the honored and awesome Name [</w:t>
      </w:r>
      <w:r w:rsidRPr="0013245D">
        <w:rPr>
          <w:rFonts w:asciiTheme="minorBidi" w:eastAsia="Times New Roman" w:hAnsiTheme="minorBidi"/>
          <w:i/>
          <w:iCs/>
          <w:color w:val="222222"/>
          <w:sz w:val="24"/>
          <w:szCs w:val="24"/>
          <w:lang w:val="en"/>
        </w:rPr>
        <w:t>kiddush ha</w:t>
      </w:r>
      <w:r w:rsidR="00705719">
        <w:rPr>
          <w:rFonts w:asciiTheme="minorBidi" w:eastAsia="Times New Roman" w:hAnsiTheme="minorBidi"/>
          <w:i/>
          <w:iCs/>
          <w:color w:val="222222"/>
          <w:sz w:val="24"/>
          <w:szCs w:val="24"/>
          <w:lang w:val="en"/>
        </w:rPr>
        <w:t>s</w:t>
      </w:r>
      <w:r w:rsidRPr="0013245D">
        <w:rPr>
          <w:rFonts w:asciiTheme="minorBidi" w:eastAsia="Times New Roman" w:hAnsiTheme="minorBidi"/>
          <w:i/>
          <w:iCs/>
          <w:color w:val="222222"/>
          <w:sz w:val="24"/>
          <w:szCs w:val="24"/>
          <w:lang w:val="en"/>
        </w:rPr>
        <w:t>hem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with joy and </w:t>
      </w:r>
      <w:r>
        <w:rPr>
          <w:rFonts w:asciiTheme="minorBidi" w:eastAsia="Times New Roman" w:hAnsiTheme="minorBidi"/>
          <w:color w:val="222222"/>
          <w:sz w:val="24"/>
          <w:szCs w:val="24"/>
          <w:lang w:val="en"/>
        </w:rPr>
        <w:t>happiness, we will stop counting them because their number is beyond</w:t>
      </w:r>
      <w:r w:rsidR="0046255E">
        <w:rPr>
          <w:rFonts w:asciiTheme="minorBidi" w:eastAsia="Times New Roman" w:hAnsiTheme="minorBidi"/>
          <w:color w:val="222222"/>
          <w:sz w:val="24"/>
          <w:szCs w:val="24"/>
          <w:lang w:val="en"/>
        </w:rPr>
        <w:t xml:space="preserve"> count</w:t>
      </w:r>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2"/>
      </w:r>
      <w:r>
        <w:rPr>
          <w:rFonts w:asciiTheme="minorBidi" w:eastAsia="Times New Roman" w:hAnsiTheme="minorBidi"/>
          <w:color w:val="222222"/>
          <w:sz w:val="24"/>
          <w:szCs w:val="24"/>
          <w:lang w:val="en"/>
        </w:rPr>
        <w:t xml:space="preserve"> </w:t>
      </w:r>
    </w:p>
    <w:p w14:paraId="134B8842" w14:textId="42BCA259" w:rsidR="007E5AF5"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eastAsia="Times New Roman" w:hAnsiTheme="minorBidi"/>
          <w:color w:val="222222"/>
          <w:sz w:val="24"/>
          <w:szCs w:val="24"/>
          <w:lang w:val="en"/>
        </w:rPr>
        <w:t xml:space="preserve">      If we </w:t>
      </w:r>
      <w:r w:rsidRPr="00241D16">
        <w:rPr>
          <w:rFonts w:asciiTheme="minorBidi" w:hAnsiTheme="minorBidi"/>
          <w:color w:val="222222"/>
          <w:sz w:val="24"/>
          <w:szCs w:val="24"/>
          <w:lang w:val="en"/>
        </w:rPr>
        <w:t xml:space="preserve">were searching </w:t>
      </w:r>
      <w:r>
        <w:rPr>
          <w:rFonts w:asciiTheme="minorBidi" w:hAnsiTheme="minorBidi"/>
          <w:color w:val="222222"/>
          <w:sz w:val="24"/>
          <w:szCs w:val="24"/>
          <w:lang w:val="en"/>
        </w:rPr>
        <w:t xml:space="preserve">in the bags of </w:t>
      </w:r>
      <w:r>
        <w:rPr>
          <w:rFonts w:asciiTheme="minorBidi" w:hAnsiTheme="minorBidi"/>
          <w:color w:val="222222"/>
          <w:sz w:val="24"/>
          <w:szCs w:val="24"/>
        </w:rPr>
        <w:t xml:space="preserve">the </w:t>
      </w:r>
      <w:r>
        <w:rPr>
          <w:rFonts w:asciiTheme="minorBidi" w:hAnsiTheme="minorBidi"/>
          <w:color w:val="222222"/>
          <w:sz w:val="24"/>
          <w:szCs w:val="24"/>
          <w:lang w:val="en"/>
        </w:rPr>
        <w:t xml:space="preserve">history of our people, we would find that as long as the life of the nation was taking its natural flow, when Judah and Israel were on their land, the Holy Land, there was yet no separation screen between </w:t>
      </w:r>
      <w:r w:rsidR="00BC4CEB" w:rsidRPr="00096D9D">
        <w:rPr>
          <w:rFonts w:asciiTheme="minorBidi" w:hAnsiTheme="minorBidi"/>
          <w:sz w:val="24"/>
          <w:szCs w:val="24"/>
          <w:lang w:val="en"/>
        </w:rPr>
        <w:t>M</w:t>
      </w:r>
      <w:r w:rsidRPr="00096D9D">
        <w:rPr>
          <w:rFonts w:asciiTheme="minorBidi" w:hAnsiTheme="minorBidi"/>
          <w:sz w:val="24"/>
          <w:szCs w:val="24"/>
          <w:lang w:val="en"/>
        </w:rPr>
        <w:t xml:space="preserve">an and </w:t>
      </w:r>
      <w:r w:rsidR="00BC4CEB" w:rsidRPr="00096D9D">
        <w:rPr>
          <w:rFonts w:asciiTheme="minorBidi" w:hAnsiTheme="minorBidi"/>
          <w:sz w:val="24"/>
          <w:szCs w:val="24"/>
          <w:lang w:val="en"/>
        </w:rPr>
        <w:t>W</w:t>
      </w:r>
      <w:r w:rsidRPr="00096D9D">
        <w:rPr>
          <w:rFonts w:asciiTheme="minorBidi" w:hAnsiTheme="minorBidi"/>
          <w:sz w:val="24"/>
          <w:szCs w:val="24"/>
          <w:lang w:val="en"/>
        </w:rPr>
        <w:t>oman</w:t>
      </w:r>
      <w:r w:rsidR="000124D7" w:rsidRPr="00096D9D">
        <w:rPr>
          <w:rFonts w:asciiTheme="minorBidi" w:hAnsiTheme="minorBidi"/>
          <w:sz w:val="24"/>
          <w:szCs w:val="24"/>
          <w:lang w:val="en"/>
        </w:rPr>
        <w:t xml:space="preserve"> </w:t>
      </w:r>
      <w:r>
        <w:rPr>
          <w:rFonts w:asciiTheme="minorBidi" w:hAnsiTheme="minorBidi"/>
          <w:color w:val="222222"/>
          <w:sz w:val="24"/>
          <w:szCs w:val="24"/>
          <w:lang w:val="en"/>
        </w:rPr>
        <w:t xml:space="preserve">as </w:t>
      </w:r>
      <w:r w:rsidR="00AF449A">
        <w:rPr>
          <w:rFonts w:asciiTheme="minorBidi" w:hAnsiTheme="minorBidi"/>
          <w:color w:val="222222"/>
          <w:sz w:val="24"/>
          <w:szCs w:val="24"/>
          <w:lang w:val="en"/>
        </w:rPr>
        <w:t xml:space="preserve">there </w:t>
      </w:r>
      <w:r>
        <w:rPr>
          <w:rFonts w:asciiTheme="minorBidi" w:hAnsiTheme="minorBidi"/>
          <w:color w:val="222222"/>
          <w:sz w:val="24"/>
          <w:szCs w:val="24"/>
          <w:lang w:val="en"/>
        </w:rPr>
        <w:t>is nowadays. – Saul, the chosen of the Lord, who was like a one</w:t>
      </w:r>
      <w:r w:rsidR="007E5AF5">
        <w:rPr>
          <w:rFonts w:asciiTheme="minorBidi" w:hAnsiTheme="minorBidi"/>
          <w:color w:val="222222"/>
          <w:sz w:val="24"/>
          <w:szCs w:val="24"/>
          <w:lang w:val="en"/>
        </w:rPr>
        <w:t>-</w:t>
      </w:r>
      <w:r>
        <w:rPr>
          <w:rFonts w:asciiTheme="minorBidi" w:hAnsiTheme="minorBidi"/>
          <w:color w:val="222222"/>
          <w:sz w:val="24"/>
          <w:szCs w:val="24"/>
          <w:lang w:val="en"/>
        </w:rPr>
        <w:t>year</w:t>
      </w:r>
      <w:r w:rsidR="007E5AF5">
        <w:rPr>
          <w:rFonts w:asciiTheme="minorBidi" w:hAnsiTheme="minorBidi"/>
          <w:color w:val="222222"/>
          <w:sz w:val="24"/>
          <w:szCs w:val="24"/>
          <w:lang w:val="en"/>
        </w:rPr>
        <w:t>-</w:t>
      </w:r>
      <w:r>
        <w:rPr>
          <w:rFonts w:asciiTheme="minorBidi" w:hAnsiTheme="minorBidi"/>
          <w:color w:val="222222"/>
          <w:sz w:val="24"/>
          <w:szCs w:val="24"/>
          <w:lang w:val="en"/>
        </w:rPr>
        <w:t>old when he became king,</w:t>
      </w:r>
      <w:r>
        <w:rPr>
          <w:rStyle w:val="FootnoteReference"/>
          <w:rFonts w:asciiTheme="minorBidi" w:hAnsiTheme="minorBidi"/>
          <w:color w:val="222222"/>
          <w:sz w:val="24"/>
          <w:szCs w:val="24"/>
          <w:lang w:val="en"/>
        </w:rPr>
        <w:footnoteReference w:id="93"/>
      </w:r>
      <w:r w:rsidR="009F0148">
        <w:rPr>
          <w:rFonts w:asciiTheme="minorBidi" w:hAnsiTheme="minorBidi"/>
          <w:color w:val="222222"/>
          <w:sz w:val="24"/>
          <w:szCs w:val="24"/>
          <w:lang w:val="en"/>
        </w:rPr>
        <w:t xml:space="preserve"> </w:t>
      </w:r>
      <w:r>
        <w:rPr>
          <w:rFonts w:asciiTheme="minorBidi" w:hAnsiTheme="minorBidi"/>
          <w:color w:val="222222"/>
          <w:sz w:val="24"/>
          <w:szCs w:val="24"/>
          <w:lang w:val="en"/>
        </w:rPr>
        <w:t>turned to the young women to ask where the seer</w:t>
      </w:r>
      <w:r w:rsidR="007E5AF5">
        <w:rPr>
          <w:rFonts w:asciiTheme="minorBidi" w:hAnsiTheme="minorBidi"/>
          <w:color w:val="222222"/>
          <w:sz w:val="24"/>
          <w:szCs w:val="24"/>
          <w:lang w:val="en"/>
        </w:rPr>
        <w:t xml:space="preserve"> was</w:t>
      </w:r>
      <w:r>
        <w:rPr>
          <w:rFonts w:asciiTheme="minorBidi" w:hAnsiTheme="minorBidi"/>
          <w:color w:val="222222"/>
          <w:sz w:val="24"/>
          <w:szCs w:val="24"/>
          <w:lang w:val="en"/>
        </w:rPr>
        <w:t>, when he went to him to seek the Lord.</w:t>
      </w:r>
      <w:r>
        <w:rPr>
          <w:rStyle w:val="FootnoteReference"/>
          <w:rFonts w:asciiTheme="minorBidi" w:hAnsiTheme="minorBidi"/>
          <w:color w:val="222222"/>
          <w:sz w:val="24"/>
          <w:szCs w:val="24"/>
          <w:lang w:val="en"/>
        </w:rPr>
        <w:footnoteReference w:id="94"/>
      </w:r>
      <w:r>
        <w:rPr>
          <w:rFonts w:asciiTheme="minorBidi" w:hAnsiTheme="minorBidi"/>
          <w:color w:val="222222"/>
          <w:sz w:val="24"/>
          <w:szCs w:val="24"/>
          <w:lang w:val="en"/>
        </w:rPr>
        <w:t xml:space="preserve"> He was not afraid to look at them and to see them, while they replied in a stream of words, in order for their eyes to behold his good looks and his stature.</w:t>
      </w:r>
      <w:r>
        <w:rPr>
          <w:rStyle w:val="FootnoteReference"/>
          <w:rFonts w:asciiTheme="minorBidi" w:hAnsiTheme="minorBidi"/>
          <w:color w:val="222222"/>
          <w:sz w:val="24"/>
          <w:szCs w:val="24"/>
          <w:lang w:val="en"/>
        </w:rPr>
        <w:footnoteReference w:id="95"/>
      </w:r>
      <w:r>
        <w:rPr>
          <w:rFonts w:asciiTheme="minorBidi" w:hAnsiTheme="minorBidi"/>
          <w:color w:val="222222"/>
          <w:sz w:val="24"/>
          <w:szCs w:val="24"/>
          <w:lang w:val="en"/>
        </w:rPr>
        <w:t>…</w:t>
      </w:r>
      <w:r w:rsidR="007E5AF5">
        <w:rPr>
          <w:rFonts w:asciiTheme="minorBidi" w:hAnsiTheme="minorBidi"/>
          <w:color w:val="222222"/>
          <w:sz w:val="24"/>
          <w:szCs w:val="24"/>
          <w:lang w:val="en"/>
        </w:rPr>
        <w:br w:type="page"/>
      </w:r>
    </w:p>
    <w:p w14:paraId="0B2F350A" w14:textId="2DF7B79B" w:rsidR="007E3C26"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hAnsiTheme="minorBidi"/>
          <w:color w:val="222222"/>
          <w:sz w:val="24"/>
          <w:szCs w:val="24"/>
          <w:lang w:val="en"/>
        </w:rPr>
        <w:lastRenderedPageBreak/>
        <w:t>Page 22</w:t>
      </w:r>
    </w:p>
    <w:p w14:paraId="2D127383" w14:textId="7F605BFB" w:rsidR="007E3C26" w:rsidRDefault="007E3C26" w:rsidP="007E3C26">
      <w:pPr>
        <w:pStyle w:val="HTMLPreformatted"/>
        <w:spacing w:line="540" w:lineRule="atLeast"/>
        <w:rPr>
          <w:rFonts w:asciiTheme="minorBidi" w:hAnsiTheme="minorBidi" w:cstheme="minorBidi"/>
          <w:sz w:val="24"/>
          <w:szCs w:val="24"/>
          <w:lang w:val="en"/>
        </w:rPr>
      </w:pPr>
      <w:r w:rsidRPr="004150F8">
        <w:rPr>
          <w:rFonts w:asciiTheme="minorBidi" w:hAnsiTheme="minorBidi" w:cstheme="minorBidi"/>
          <w:color w:val="222222"/>
          <w:sz w:val="24"/>
          <w:szCs w:val="24"/>
          <w:lang w:val="en"/>
        </w:rPr>
        <w:t xml:space="preserve">If the </w:t>
      </w:r>
      <w:r>
        <w:rPr>
          <w:rFonts w:asciiTheme="minorBidi" w:hAnsiTheme="minorBidi" w:cstheme="minorBidi"/>
          <w:color w:val="222222"/>
          <w:sz w:val="24"/>
          <w:szCs w:val="24"/>
          <w:lang w:val="en"/>
        </w:rPr>
        <w:t>prophets prophesied for the days of the</w:t>
      </w:r>
      <w:r w:rsidRPr="00F704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longed-for Messiah, and they foretold from afar the </w:t>
      </w:r>
      <w:r w:rsidRPr="004150F8">
        <w:rPr>
          <w:rFonts w:asciiTheme="minorBidi" w:hAnsiTheme="minorBidi" w:cstheme="minorBidi"/>
          <w:color w:val="222222"/>
          <w:sz w:val="24"/>
          <w:szCs w:val="24"/>
          <w:lang w:val="en"/>
        </w:rPr>
        <w:t xml:space="preserve">joy of their people in the days to come, </w:t>
      </w:r>
      <w:r>
        <w:rPr>
          <w:rFonts w:asciiTheme="minorBidi" w:hAnsiTheme="minorBidi" w:cstheme="minorBidi"/>
          <w:color w:val="222222"/>
          <w:sz w:val="24"/>
          <w:szCs w:val="24"/>
          <w:lang w:val="en"/>
        </w:rPr>
        <w:t>then [in the days of the Messiah] men will be compassion</w:t>
      </w:r>
      <w:r w:rsidR="00F661F1">
        <w:rPr>
          <w:rFonts w:asciiTheme="minorBidi" w:hAnsiTheme="minorBidi" w:cstheme="minorBidi"/>
          <w:color w:val="222222"/>
          <w:sz w:val="24"/>
          <w:szCs w:val="24"/>
          <w:lang w:val="en"/>
        </w:rPr>
        <w:t>ate</w:t>
      </w:r>
      <w:r>
        <w:rPr>
          <w:rFonts w:asciiTheme="minorBidi" w:hAnsiTheme="minorBidi" w:cstheme="minorBidi"/>
          <w:color w:val="222222"/>
          <w:sz w:val="24"/>
          <w:szCs w:val="24"/>
          <w:lang w:val="en"/>
        </w:rPr>
        <w:t xml:space="preserve"> to the w</w:t>
      </w:r>
      <w:r w:rsidRPr="004150F8">
        <w:rPr>
          <w:rFonts w:asciiTheme="minorBidi" w:hAnsiTheme="minorBidi" w:cstheme="minorBidi"/>
          <w:color w:val="222222"/>
          <w:sz w:val="24"/>
          <w:szCs w:val="24"/>
          <w:lang w:val="en"/>
        </w:rPr>
        <w:t xml:space="preserve">ife of their bosom, </w:t>
      </w:r>
      <w:r>
        <w:rPr>
          <w:rFonts w:asciiTheme="minorBidi" w:hAnsiTheme="minorBidi" w:cstheme="minorBidi"/>
          <w:color w:val="222222"/>
          <w:sz w:val="24"/>
          <w:szCs w:val="24"/>
          <w:lang w:val="en"/>
        </w:rPr>
        <w:t xml:space="preserve">and will not be jealous of </w:t>
      </w:r>
      <w:r w:rsidR="004618FC">
        <w:rPr>
          <w:rFonts w:asciiTheme="minorBidi" w:hAnsiTheme="minorBidi" w:cstheme="minorBidi"/>
          <w:color w:val="222222"/>
          <w:sz w:val="24"/>
          <w:szCs w:val="24"/>
          <w:lang w:val="en"/>
        </w:rPr>
        <w:t xml:space="preserve">[their] </w:t>
      </w:r>
      <w:r w:rsidR="008562F7">
        <w:rPr>
          <w:rFonts w:asciiTheme="minorBidi" w:hAnsiTheme="minorBidi" w:cstheme="minorBidi"/>
          <w:color w:val="222222"/>
          <w:sz w:val="24"/>
          <w:szCs w:val="24"/>
          <w:lang w:val="en"/>
        </w:rPr>
        <w:t>spouses</w:t>
      </w:r>
      <w:r>
        <w:rPr>
          <w:rFonts w:asciiTheme="minorBidi" w:hAnsiTheme="minorBidi" w:cstheme="minorBidi"/>
          <w:color w:val="222222"/>
          <w:sz w:val="24"/>
          <w:szCs w:val="24"/>
          <w:lang w:val="en"/>
        </w:rPr>
        <w:t xml:space="preserve"> to find in them iniquity or sin. Instead, they will shout together for joy and they will sing, and everlasting joy will crown their heads. They will wholeheartedly say: “The people is born.” </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Then shall maidens dance gaily, young men and old alike,</w:t>
      </w:r>
      <w:r w:rsidR="00BC6A34">
        <w:rPr>
          <w:rFonts w:asciiTheme="minorBidi" w:hAnsiTheme="minorBidi" w:cstheme="minorBidi"/>
          <w:color w:val="222222"/>
          <w:sz w:val="24"/>
          <w:szCs w:val="24"/>
          <w:lang w:val="en"/>
        </w:rPr>
        <w:t>”</w:t>
      </w:r>
      <w:r>
        <w:rPr>
          <w:rStyle w:val="FootnoteReference"/>
          <w:rFonts w:asciiTheme="minorBidi" w:hAnsiTheme="minorBidi" w:cstheme="minorBidi"/>
          <w:color w:val="222222"/>
          <w:sz w:val="24"/>
          <w:szCs w:val="24"/>
          <w:lang w:val="en"/>
        </w:rPr>
        <w:footnoteReference w:id="96"/>
      </w:r>
      <w:r>
        <w:rPr>
          <w:rFonts w:asciiTheme="minorBidi" w:hAnsiTheme="minorBidi" w:cstheme="minorBidi"/>
          <w:color w:val="222222"/>
          <w:sz w:val="24"/>
          <w:szCs w:val="24"/>
          <w:lang w:val="en"/>
        </w:rPr>
        <w:t xml:space="preserve"> joy and delight in their hearts, and within them </w:t>
      </w:r>
      <w:r w:rsidR="00F661F1">
        <w:rPr>
          <w:rFonts w:asciiTheme="minorBidi" w:hAnsiTheme="minorBidi" w:cstheme="minorBidi"/>
          <w:color w:val="222222"/>
          <w:sz w:val="24"/>
          <w:szCs w:val="24"/>
          <w:lang w:val="en"/>
        </w:rPr>
        <w:t xml:space="preserve">the </w:t>
      </w:r>
      <w:r>
        <w:rPr>
          <w:rFonts w:asciiTheme="minorBidi" w:hAnsiTheme="minorBidi" w:cstheme="minorBidi"/>
          <w:color w:val="222222"/>
          <w:sz w:val="24"/>
          <w:szCs w:val="24"/>
          <w:lang w:val="en"/>
        </w:rPr>
        <w:t>Lord</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presence</w:t>
      </w:r>
      <w:r>
        <w:rPr>
          <w:rFonts w:asciiTheme="minorBidi" w:hAnsiTheme="minorBidi" w:cstheme="minorBidi"/>
          <w:color w:val="222222"/>
          <w:sz w:val="24"/>
          <w:szCs w:val="24"/>
        </w:rPr>
        <w:t xml:space="preserve"> … </w:t>
      </w:r>
      <w:r w:rsidRPr="004150F8">
        <w:rPr>
          <w:rFonts w:asciiTheme="minorBidi" w:hAnsiTheme="minorBidi" w:cstheme="minorBidi"/>
          <w:color w:val="222222"/>
          <w:sz w:val="24"/>
          <w:szCs w:val="24"/>
          <w:lang w:val="en"/>
        </w:rPr>
        <w:t xml:space="preserve">When the </w:t>
      </w:r>
      <w:r>
        <w:rPr>
          <w:rFonts w:asciiTheme="minorBidi" w:hAnsiTheme="minorBidi" w:cstheme="minorBidi"/>
          <w:color w:val="222222"/>
          <w:sz w:val="24"/>
          <w:szCs w:val="24"/>
          <w:lang w:val="en"/>
        </w:rPr>
        <w:t>House of our Lord was still standing on its foundation</w:t>
      </w:r>
      <w:r w:rsidRPr="004150F8">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at the top of the </w:t>
      </w:r>
      <w:r w:rsidRPr="004150F8">
        <w:rPr>
          <w:rFonts w:asciiTheme="minorBidi" w:hAnsiTheme="minorBidi" w:cstheme="minorBidi"/>
          <w:color w:val="222222"/>
          <w:sz w:val="24"/>
          <w:szCs w:val="24"/>
          <w:lang w:val="en"/>
        </w:rPr>
        <w:t>mountains</w:t>
      </w:r>
      <w:r>
        <w:rPr>
          <w:rFonts w:asciiTheme="minorBidi" w:hAnsiTheme="minorBidi" w:cstheme="minorBidi"/>
          <w:color w:val="222222"/>
          <w:sz w:val="24"/>
          <w:szCs w:val="24"/>
          <w:lang w:val="en"/>
        </w:rPr>
        <w:t>, twice a year the daughters of our People celebrated the “</w:t>
      </w:r>
      <w:r w:rsidR="00CC685D">
        <w:rPr>
          <w:rFonts w:asciiTheme="minorBidi" w:hAnsiTheme="minorBidi" w:cstheme="minorBidi"/>
          <w:color w:val="222222"/>
          <w:sz w:val="24"/>
          <w:szCs w:val="24"/>
          <w:lang w:val="en"/>
        </w:rPr>
        <w:t>F</w:t>
      </w:r>
      <w:r>
        <w:rPr>
          <w:rFonts w:asciiTheme="minorBidi" w:hAnsiTheme="minorBidi" w:cstheme="minorBidi"/>
          <w:color w:val="222222"/>
          <w:sz w:val="24"/>
          <w:szCs w:val="24"/>
          <w:lang w:val="en"/>
        </w:rPr>
        <w:t>estival of Joy" with joyful hearts. They turned it into a festive day [</w:t>
      </w:r>
      <w:r w:rsidRPr="00A263BC">
        <w:rPr>
          <w:rFonts w:asciiTheme="minorBidi" w:hAnsiTheme="minorBidi" w:cstheme="minorBidi"/>
          <w:i/>
          <w:iCs/>
          <w:color w:val="222222"/>
          <w:sz w:val="24"/>
          <w:szCs w:val="24"/>
          <w:lang w:val="en"/>
        </w:rPr>
        <w:t>yom tov</w:t>
      </w:r>
      <w:r>
        <w:rPr>
          <w:rFonts w:asciiTheme="minorBidi" w:hAnsiTheme="minorBidi" w:cstheme="minorBidi"/>
          <w:color w:val="222222"/>
          <w:sz w:val="24"/>
          <w:szCs w:val="24"/>
          <w:lang w:val="en"/>
        </w:rPr>
        <w:t>]</w:t>
      </w:r>
      <w:r w:rsidRPr="004150F8">
        <w:rPr>
          <w:rFonts w:asciiTheme="minorBidi" w:hAnsiTheme="minorBidi" w:cstheme="minorBidi"/>
          <w:color w:val="222222"/>
          <w:sz w:val="24"/>
          <w:szCs w:val="24"/>
          <w:lang w:val="en"/>
        </w:rPr>
        <w:t xml:space="preserve"> </w:t>
      </w:r>
      <w:r w:rsidRPr="00401CCE">
        <w:rPr>
          <w:rFonts w:asciiTheme="minorBidi" w:hAnsiTheme="minorBidi" w:cstheme="minorBidi"/>
          <w:sz w:val="24"/>
          <w:szCs w:val="24"/>
          <w:lang w:val="en"/>
        </w:rPr>
        <w:t xml:space="preserve">in addition to the </w:t>
      </w:r>
      <w:r>
        <w:rPr>
          <w:rFonts w:asciiTheme="minorBidi" w:hAnsiTheme="minorBidi" w:cstheme="minorBidi"/>
          <w:sz w:val="24"/>
          <w:szCs w:val="24"/>
          <w:lang w:val="en"/>
        </w:rPr>
        <w:t xml:space="preserve">festivals, commanded by their faith, on the </w:t>
      </w:r>
      <w:r w:rsidRPr="00401CCE">
        <w:rPr>
          <w:rFonts w:asciiTheme="minorBidi" w:hAnsiTheme="minorBidi" w:cstheme="minorBidi"/>
          <w:sz w:val="24"/>
          <w:szCs w:val="24"/>
          <w:lang w:val="en"/>
        </w:rPr>
        <w:t xml:space="preserve">fifteenth day of the </w:t>
      </w:r>
      <w:r w:rsidR="009760C9">
        <w:rPr>
          <w:rFonts w:asciiTheme="minorBidi" w:hAnsiTheme="minorBidi" w:cstheme="minorBidi"/>
          <w:sz w:val="24"/>
          <w:szCs w:val="24"/>
          <w:lang w:val="en"/>
        </w:rPr>
        <w:t>F</w:t>
      </w:r>
      <w:r w:rsidRPr="00401CCE">
        <w:rPr>
          <w:rFonts w:asciiTheme="minorBidi" w:hAnsiTheme="minorBidi" w:cstheme="minorBidi"/>
          <w:sz w:val="24"/>
          <w:szCs w:val="24"/>
          <w:lang w:val="en"/>
        </w:rPr>
        <w:t xml:space="preserve">ifth </w:t>
      </w:r>
      <w:r>
        <w:rPr>
          <w:rFonts w:asciiTheme="minorBidi" w:hAnsiTheme="minorBidi" w:cstheme="minorBidi"/>
          <w:sz w:val="24"/>
          <w:szCs w:val="24"/>
          <w:lang w:val="en"/>
        </w:rPr>
        <w:t>month and on the Day of Atonement.</w:t>
      </w:r>
      <w:r>
        <w:rPr>
          <w:rStyle w:val="FootnoteReference"/>
          <w:rFonts w:asciiTheme="minorBidi" w:hAnsiTheme="minorBidi" w:cstheme="minorBidi"/>
          <w:sz w:val="24"/>
          <w:szCs w:val="24"/>
          <w:lang w:val="en"/>
        </w:rPr>
        <w:footnoteReference w:id="97"/>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They dressed in white garments like a rose of Sharon and a l</w:t>
      </w:r>
      <w:r w:rsidRPr="00401CCE">
        <w:rPr>
          <w:rFonts w:asciiTheme="minorBidi" w:hAnsiTheme="minorBidi" w:cstheme="minorBidi"/>
          <w:sz w:val="24"/>
          <w:szCs w:val="24"/>
          <w:lang w:val="en"/>
        </w:rPr>
        <w:t xml:space="preserve">ily of the </w:t>
      </w:r>
      <w:r>
        <w:rPr>
          <w:rFonts w:asciiTheme="minorBidi" w:hAnsiTheme="minorBidi" w:cstheme="minorBidi"/>
          <w:sz w:val="24"/>
          <w:szCs w:val="24"/>
          <w:lang w:val="en"/>
        </w:rPr>
        <w:t>valleys,</w:t>
      </w:r>
      <w:r>
        <w:rPr>
          <w:rStyle w:val="FootnoteReference"/>
          <w:rFonts w:asciiTheme="minorBidi" w:hAnsiTheme="minorBidi" w:cstheme="minorBidi"/>
          <w:sz w:val="24"/>
          <w:szCs w:val="24"/>
          <w:lang w:val="en"/>
        </w:rPr>
        <w:footnoteReference w:id="98"/>
      </w:r>
      <w:r>
        <w:rPr>
          <w:rFonts w:asciiTheme="minorBidi" w:hAnsiTheme="minorBidi" w:cstheme="minorBidi"/>
          <w:sz w:val="24"/>
          <w:szCs w:val="24"/>
          <w:lang w:val="en"/>
        </w:rPr>
        <w:t xml:space="preserve"> </w:t>
      </w:r>
      <w:r w:rsidR="00F661F1">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wrapped themselves like angels. All of them borrowed [garments] from each </w:t>
      </w:r>
    </w:p>
    <w:p w14:paraId="37E628E1" w14:textId="77777777" w:rsidR="007E3C26" w:rsidRPr="003F251B" w:rsidRDefault="007E3C26" w:rsidP="007E3C26">
      <w:pPr>
        <w:pStyle w:val="HTMLPreformatted"/>
        <w:spacing w:line="540" w:lineRule="atLeast"/>
        <w:rPr>
          <w:rFonts w:asciiTheme="minorBidi" w:hAnsiTheme="minorBidi" w:cstheme="minorBidi"/>
          <w:sz w:val="24"/>
          <w:szCs w:val="24"/>
          <w:lang w:val="en"/>
        </w:rPr>
      </w:pPr>
    </w:p>
    <w:p w14:paraId="13BB13BC" w14:textId="73E35700"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lastRenderedPageBreak/>
        <w:t xml:space="preserve">other, both rich and poor, in order not </w:t>
      </w:r>
      <w:r w:rsidR="00F661F1">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shame </w:t>
      </w:r>
      <w:r w:rsidR="00F661F1">
        <w:rPr>
          <w:rFonts w:asciiTheme="minorBidi" w:hAnsiTheme="minorBidi" w:cstheme="minorBidi"/>
          <w:sz w:val="24"/>
          <w:szCs w:val="24"/>
          <w:lang w:val="en"/>
        </w:rPr>
        <w:t>anyone</w:t>
      </w:r>
      <w:r>
        <w:rPr>
          <w:rFonts w:asciiTheme="minorBidi" w:hAnsiTheme="minorBidi" w:cstheme="minorBidi"/>
          <w:sz w:val="24"/>
          <w:szCs w:val="24"/>
          <w:lang w:val="en"/>
        </w:rPr>
        <w:t xml:space="preserve"> who did not have.</w:t>
      </w:r>
      <w:r>
        <w:rPr>
          <w:rStyle w:val="FootnoteReference"/>
          <w:rFonts w:asciiTheme="minorBidi" w:hAnsiTheme="minorBidi" w:cstheme="minorBidi"/>
          <w:sz w:val="24"/>
          <w:szCs w:val="24"/>
          <w:lang w:val="en"/>
        </w:rPr>
        <w:footnoteReference w:id="99"/>
      </w:r>
      <w:r w:rsidR="009F0148">
        <w:rPr>
          <w:rFonts w:asciiTheme="minorBidi" w:hAnsiTheme="minorBidi" w:cstheme="minorBidi"/>
          <w:sz w:val="24"/>
          <w:szCs w:val="24"/>
          <w:lang w:val="en"/>
        </w:rPr>
        <w:t xml:space="preserve"> </w:t>
      </w:r>
      <w:r w:rsidRPr="00401CCE">
        <w:rPr>
          <w:rFonts w:asciiTheme="minorBidi" w:hAnsiTheme="minorBidi" w:cstheme="minorBidi"/>
          <w:sz w:val="24"/>
          <w:szCs w:val="24"/>
          <w:lang w:val="en"/>
        </w:rPr>
        <w:t xml:space="preserve">And every </w:t>
      </w:r>
      <w:r>
        <w:rPr>
          <w:rFonts w:asciiTheme="minorBidi" w:hAnsiTheme="minorBidi" w:cstheme="minorBidi"/>
          <w:sz w:val="24"/>
          <w:szCs w:val="24"/>
          <w:lang w:val="en"/>
        </w:rPr>
        <w:t>youth</w:t>
      </w:r>
      <w:r w:rsidRPr="00401CCE">
        <w:rPr>
          <w:rFonts w:asciiTheme="minorBidi" w:hAnsiTheme="minorBidi" w:cstheme="minorBidi"/>
          <w:sz w:val="24"/>
          <w:szCs w:val="24"/>
          <w:lang w:val="en"/>
        </w:rPr>
        <w:t xml:space="preserve"> in Israel who </w:t>
      </w:r>
      <w:r>
        <w:rPr>
          <w:rFonts w:asciiTheme="minorBidi" w:hAnsiTheme="minorBidi" w:cstheme="minorBidi"/>
          <w:sz w:val="24"/>
          <w:szCs w:val="24"/>
          <w:lang w:val="en"/>
        </w:rPr>
        <w:t>had not yet married a woman went</w:t>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there </w:t>
      </w:r>
      <w:r w:rsidRPr="00401CCE">
        <w:rPr>
          <w:rFonts w:asciiTheme="minorBidi" w:hAnsiTheme="minorBidi" w:cstheme="minorBidi"/>
          <w:sz w:val="24"/>
          <w:szCs w:val="24"/>
          <w:lang w:val="en"/>
        </w:rPr>
        <w:t xml:space="preserve">to </w:t>
      </w:r>
      <w:r w:rsidR="0083413B">
        <w:rPr>
          <w:rFonts w:asciiTheme="minorBidi" w:hAnsiTheme="minorBidi" w:cstheme="minorBidi"/>
          <w:sz w:val="24"/>
          <w:szCs w:val="24"/>
          <w:lang w:val="en"/>
        </w:rPr>
        <w:t xml:space="preserve">ask </w:t>
      </w:r>
      <w:r>
        <w:rPr>
          <w:rFonts w:asciiTheme="minorBidi" w:hAnsiTheme="minorBidi" w:cstheme="minorBidi"/>
          <w:sz w:val="24"/>
          <w:szCs w:val="24"/>
          <w:lang w:val="en"/>
        </w:rPr>
        <w:t>from God a fitting helpmate for himself.</w:t>
      </w:r>
      <w:r>
        <w:rPr>
          <w:rStyle w:val="FootnoteReference"/>
          <w:rFonts w:asciiTheme="minorBidi" w:hAnsiTheme="minorBidi" w:cstheme="minorBidi"/>
          <w:sz w:val="24"/>
          <w:szCs w:val="24"/>
          <w:lang w:val="en"/>
        </w:rPr>
        <w:footnoteReference w:id="100"/>
      </w:r>
      <w:r>
        <w:rPr>
          <w:rFonts w:asciiTheme="minorBidi" w:hAnsiTheme="minorBidi" w:cstheme="minorBidi"/>
          <w:sz w:val="24"/>
          <w:szCs w:val="24"/>
          <w:lang w:val="en"/>
        </w:rPr>
        <w:t xml:space="preserve"> T</w:t>
      </w:r>
      <w:r w:rsidRPr="00401CCE">
        <w:rPr>
          <w:rFonts w:asciiTheme="minorBidi" w:hAnsiTheme="minorBidi" w:cstheme="minorBidi"/>
          <w:sz w:val="24"/>
          <w:szCs w:val="24"/>
          <w:lang w:val="en"/>
        </w:rPr>
        <w:t xml:space="preserve">hey </w:t>
      </w:r>
      <w:r>
        <w:rPr>
          <w:rFonts w:asciiTheme="minorBidi" w:hAnsiTheme="minorBidi" w:cstheme="minorBidi"/>
          <w:sz w:val="24"/>
          <w:szCs w:val="24"/>
          <w:lang w:val="en"/>
        </w:rPr>
        <w:t>joyously cried and welcomed him calling for his watchful eye upon them</w:t>
      </w:r>
      <w:r w:rsidR="004F1923">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1"/>
      </w:r>
      <w:r>
        <w:rPr>
          <w:rFonts w:asciiTheme="minorBidi" w:hAnsiTheme="minorBidi" w:cstheme="minorBidi"/>
          <w:sz w:val="24"/>
          <w:szCs w:val="24"/>
          <w:lang w:val="en"/>
        </w:rPr>
        <w:t xml:space="preserve"> one</w:t>
      </w:r>
      <w:r w:rsidR="004F1923">
        <w:rPr>
          <w:rFonts w:asciiTheme="minorBidi" w:hAnsiTheme="minorBidi" w:cstheme="minorBidi"/>
          <w:sz w:val="24"/>
          <w:szCs w:val="24"/>
          <w:lang w:val="en"/>
        </w:rPr>
        <w:t>-</w:t>
      </w:r>
      <w:r>
        <w:rPr>
          <w:rFonts w:asciiTheme="minorBidi" w:hAnsiTheme="minorBidi" w:cstheme="minorBidi"/>
          <w:sz w:val="24"/>
          <w:szCs w:val="24"/>
          <w:lang w:val="en"/>
        </w:rPr>
        <w:t>by</w:t>
      </w:r>
      <w:r w:rsidR="004F1923">
        <w:rPr>
          <w:rFonts w:asciiTheme="minorBidi" w:hAnsiTheme="minorBidi" w:cstheme="minorBidi"/>
          <w:sz w:val="24"/>
          <w:szCs w:val="24"/>
          <w:lang w:val="en"/>
        </w:rPr>
        <w:t>-</w:t>
      </w:r>
      <w:r>
        <w:rPr>
          <w:rFonts w:asciiTheme="minorBidi" w:hAnsiTheme="minorBidi" w:cstheme="minorBidi"/>
          <w:sz w:val="24"/>
          <w:szCs w:val="24"/>
          <w:lang w:val="en"/>
        </w:rPr>
        <w:t>one</w:t>
      </w:r>
      <w:r w:rsidR="004F1923">
        <w:rPr>
          <w:rFonts w:asciiTheme="minorBidi" w:hAnsiTheme="minorBidi" w:cstheme="minorBidi"/>
          <w:sz w:val="24"/>
          <w:szCs w:val="24"/>
          <w:lang w:val="en"/>
        </w:rPr>
        <w:t>,</w:t>
      </w:r>
      <w:r>
        <w:rPr>
          <w:rFonts w:asciiTheme="minorBidi" w:hAnsiTheme="minorBidi" w:cstheme="minorBidi"/>
          <w:sz w:val="24"/>
          <w:szCs w:val="24"/>
          <w:lang w:val="en"/>
        </w:rPr>
        <w:t xml:space="preserve"> in search </w:t>
      </w:r>
      <w:r w:rsidR="004F1923">
        <w:rPr>
          <w:rFonts w:asciiTheme="minorBidi" w:hAnsiTheme="minorBidi" w:cstheme="minorBidi"/>
          <w:sz w:val="24"/>
          <w:szCs w:val="24"/>
          <w:lang w:val="en"/>
        </w:rPr>
        <w:t xml:space="preserve">of </w:t>
      </w:r>
      <w:r>
        <w:rPr>
          <w:rFonts w:asciiTheme="minorBidi" w:hAnsiTheme="minorBidi" w:cstheme="minorBidi"/>
          <w:sz w:val="24"/>
          <w:szCs w:val="24"/>
          <w:lang w:val="en"/>
        </w:rPr>
        <w:t>the reason of things, whether according to beauty, family or wealth</w:t>
      </w:r>
      <w:r w:rsidR="004F1923">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2"/>
      </w:r>
      <w:r>
        <w:rPr>
          <w:rFonts w:asciiTheme="minorBidi" w:hAnsiTheme="minorBidi" w:cstheme="minorBidi"/>
          <w:sz w:val="24"/>
          <w:szCs w:val="24"/>
          <w:lang w:val="en"/>
        </w:rPr>
        <w:t xml:space="preserve"> and that was the end of the matter.</w:t>
      </w:r>
    </w:p>
    <w:p w14:paraId="662430D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FCAF051" w14:textId="17C7C6D9" w:rsidR="007E3C26" w:rsidRDefault="007E3C26" w:rsidP="007E3C26">
      <w:pPr>
        <w:shd w:val="clear" w:color="auto" w:fill="FFFFFF" w:themeFill="background1"/>
        <w:tabs>
          <w:tab w:val="right" w:pos="1276"/>
        </w:tabs>
        <w:bidi w:val="0"/>
        <w:spacing w:line="390" w:lineRule="atLeast"/>
        <w:rPr>
          <w:rFonts w:asciiTheme="minorBidi" w:hAnsiTheme="minorBidi"/>
          <w:color w:val="000000"/>
          <w:sz w:val="24"/>
          <w:szCs w:val="24"/>
          <w:rtl/>
        </w:rPr>
      </w:pPr>
      <w:r>
        <w:rPr>
          <w:rFonts w:asciiTheme="minorBidi" w:hAnsiTheme="minorBidi"/>
          <w:color w:val="000000"/>
          <w:sz w:val="24"/>
          <w:szCs w:val="24"/>
        </w:rPr>
        <w:lastRenderedPageBreak/>
        <w:t>Page 23</w:t>
      </w:r>
    </w:p>
    <w:p w14:paraId="57723BA6" w14:textId="61C7736B"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E</w:t>
      </w:r>
      <w:r w:rsidRPr="00655447">
        <w:rPr>
          <w:rFonts w:asciiTheme="minorBidi" w:hAnsiTheme="minorBidi" w:cstheme="minorBidi"/>
          <w:sz w:val="24"/>
          <w:szCs w:val="24"/>
          <w:lang w:val="en"/>
        </w:rPr>
        <w:t xml:space="preserve">ven in the days of the </w:t>
      </w:r>
      <w:r>
        <w:rPr>
          <w:rFonts w:asciiTheme="minorBidi" w:hAnsiTheme="minorBidi" w:cstheme="minorBidi"/>
          <w:sz w:val="24"/>
          <w:szCs w:val="24"/>
          <w:lang w:val="en"/>
        </w:rPr>
        <w:t>early commentators</w:t>
      </w:r>
      <w:r w:rsidR="00497630">
        <w:rPr>
          <w:rFonts w:asciiTheme="minorBidi" w:hAnsiTheme="minorBidi" w:cstheme="minorBidi"/>
          <w:sz w:val="24"/>
          <w:szCs w:val="24"/>
          <w:lang w:val="en"/>
        </w:rPr>
        <w:t>,</w:t>
      </w:r>
      <w:r>
        <w:rPr>
          <w:rFonts w:asciiTheme="minorBidi" w:hAnsiTheme="minorBidi" w:cstheme="minorBidi"/>
          <w:sz w:val="24"/>
          <w:szCs w:val="24"/>
          <w:lang w:val="en"/>
        </w:rPr>
        <w:t xml:space="preserve"> </w:t>
      </w:r>
      <w:r>
        <w:rPr>
          <w:rFonts w:asciiTheme="minorBidi" w:hAnsiTheme="minorBidi" w:cstheme="minorBidi"/>
          <w:sz w:val="24"/>
          <w:szCs w:val="24"/>
          <w:lang w:val="en-GB"/>
        </w:rPr>
        <w:t>youths and maidens</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still </w:t>
      </w:r>
      <w:r w:rsidRPr="00655447">
        <w:rPr>
          <w:rFonts w:asciiTheme="minorBidi" w:hAnsiTheme="minorBidi" w:cstheme="minorBidi"/>
          <w:sz w:val="24"/>
          <w:szCs w:val="24"/>
          <w:lang w:val="en"/>
        </w:rPr>
        <w:t xml:space="preserve">walked </w:t>
      </w:r>
      <w:r>
        <w:rPr>
          <w:rFonts w:asciiTheme="minorBidi" w:hAnsiTheme="minorBidi" w:cstheme="minorBidi"/>
          <w:sz w:val="24"/>
          <w:szCs w:val="24"/>
          <w:lang w:val="en"/>
        </w:rPr>
        <w:t xml:space="preserve">around </w:t>
      </w:r>
      <w:r w:rsidRPr="00655447">
        <w:rPr>
          <w:rFonts w:asciiTheme="minorBidi" w:hAnsiTheme="minorBidi" w:cstheme="minorBidi"/>
          <w:sz w:val="24"/>
          <w:szCs w:val="24"/>
          <w:lang w:val="en"/>
        </w:rPr>
        <w:t xml:space="preserve">together as they </w:t>
      </w:r>
      <w:r>
        <w:rPr>
          <w:rFonts w:asciiTheme="minorBidi" w:hAnsiTheme="minorBidi" w:cstheme="minorBidi"/>
          <w:sz w:val="24"/>
          <w:szCs w:val="24"/>
          <w:lang w:val="en"/>
        </w:rPr>
        <w:t>enjoyed pleasures</w:t>
      </w:r>
      <w:r w:rsidRPr="00655447">
        <w:rPr>
          <w:rFonts w:asciiTheme="minorBidi" w:hAnsiTheme="minorBidi" w:cstheme="minorBidi"/>
          <w:sz w:val="24"/>
          <w:szCs w:val="24"/>
          <w:lang w:val="en"/>
        </w:rPr>
        <w:t xml:space="preserve">, and </w:t>
      </w:r>
      <w:r w:rsidRPr="007D5FDE">
        <w:rPr>
          <w:rFonts w:ascii="Arial" w:hAnsi="Arial" w:cs="Arial"/>
          <w:color w:val="000000"/>
          <w:sz w:val="24"/>
          <w:szCs w:val="24"/>
          <w:shd w:val="clear" w:color="auto" w:fill="FFFFFF"/>
        </w:rPr>
        <w:t>there was none to put them to shame</w:t>
      </w:r>
      <w:r>
        <w:rPr>
          <w:rFonts w:ascii="Arial" w:hAnsi="Arial" w:cs="Arial"/>
          <w:color w:val="000000"/>
          <w:sz w:val="24"/>
          <w:szCs w:val="24"/>
          <w:shd w:val="clear" w:color="auto" w:fill="FFFFFF"/>
        </w:rPr>
        <w:t>.</w:t>
      </w:r>
      <w:r>
        <w:rPr>
          <w:rStyle w:val="FootnoteReference"/>
          <w:rFonts w:ascii="Arial" w:hAnsi="Arial" w:cs="Arial"/>
          <w:color w:val="000000"/>
          <w:sz w:val="24"/>
          <w:szCs w:val="24"/>
          <w:shd w:val="clear" w:color="auto" w:fill="FFFFFF"/>
        </w:rPr>
        <w:footnoteReference w:id="103"/>
      </w:r>
      <w:r>
        <w:rPr>
          <w:rFonts w:asciiTheme="minorBidi" w:hAnsiTheme="minorBidi" w:cstheme="minorBidi"/>
          <w:sz w:val="24"/>
          <w:szCs w:val="24"/>
          <w:lang w:val="en"/>
        </w:rPr>
        <w:t xml:space="preserve"> </w:t>
      </w:r>
    </w:p>
    <w:p w14:paraId="18739625" w14:textId="22C60B15" w:rsidR="007E3C26" w:rsidRPr="00FA5102" w:rsidRDefault="007E3C26" w:rsidP="007300E4">
      <w:pPr>
        <w:pStyle w:val="HTMLPreformatted"/>
        <w:spacing w:line="540" w:lineRule="atLeast"/>
        <w:rPr>
          <w:rFonts w:asciiTheme="minorBidi" w:hAnsiTheme="minorBidi"/>
          <w:color w:val="222222"/>
          <w:sz w:val="24"/>
          <w:szCs w:val="24"/>
          <w:lang w:val="en"/>
        </w:rPr>
      </w:pPr>
      <w:r>
        <w:rPr>
          <w:rFonts w:asciiTheme="minorBidi" w:hAnsiTheme="minorBidi" w:cstheme="minorBidi"/>
          <w:sz w:val="24"/>
          <w:szCs w:val="24"/>
          <w:lang w:val="en"/>
        </w:rPr>
        <w:t xml:space="preserve">As </w:t>
      </w:r>
      <w:r w:rsidR="000F7F59">
        <w:rPr>
          <w:rFonts w:asciiTheme="minorBidi" w:hAnsiTheme="minorBidi" w:cstheme="minorBidi"/>
          <w:sz w:val="24"/>
          <w:szCs w:val="24"/>
          <w:lang w:val="en"/>
        </w:rPr>
        <w:t>for</w:t>
      </w:r>
      <w:r>
        <w:rPr>
          <w:rFonts w:asciiTheme="minorBidi" w:hAnsiTheme="minorBidi" w:cstheme="minorBidi"/>
          <w:sz w:val="24"/>
          <w:szCs w:val="24"/>
          <w:lang w:val="en"/>
        </w:rPr>
        <w:t xml:space="preserve"> the Tannaim, although they were not particularly respectful of </w:t>
      </w:r>
      <w:r w:rsidR="001E4E3D" w:rsidRPr="00A263BC">
        <w:rPr>
          <w:rFonts w:asciiTheme="minorBidi" w:hAnsiTheme="minorBidi" w:cstheme="minorBidi"/>
          <w:sz w:val="24"/>
          <w:szCs w:val="24"/>
          <w:lang w:val="en"/>
        </w:rPr>
        <w:t>W</w:t>
      </w:r>
      <w:r w:rsidRPr="004541BA">
        <w:rPr>
          <w:rFonts w:asciiTheme="minorBidi" w:hAnsiTheme="minorBidi" w:cstheme="minorBidi"/>
          <w:sz w:val="24"/>
          <w:szCs w:val="24"/>
          <w:lang w:val="en"/>
        </w:rPr>
        <w:t>oman</w:t>
      </w:r>
      <w:r>
        <w:rPr>
          <w:rFonts w:asciiTheme="minorBidi" w:hAnsiTheme="minorBidi" w:cstheme="minorBidi"/>
          <w:sz w:val="24"/>
          <w:szCs w:val="24"/>
          <w:lang w:val="en"/>
        </w:rPr>
        <w:t>, they nevertheless did not degrade</w:t>
      </w:r>
      <w:r>
        <w:rPr>
          <w:rFonts w:asciiTheme="minorBidi" w:hAnsiTheme="minorBidi" w:cstheme="minorBidi"/>
          <w:sz w:val="24"/>
          <w:szCs w:val="24"/>
        </w:rPr>
        <w:t xml:space="preserve"> her nor did they speak with insult and disgrace against her.</w:t>
      </w:r>
      <w:r>
        <w:rPr>
          <w:rStyle w:val="FootnoteReference"/>
          <w:rFonts w:asciiTheme="minorBidi" w:hAnsiTheme="minorBidi" w:cstheme="minorBidi"/>
          <w:sz w:val="24"/>
          <w:szCs w:val="24"/>
        </w:rPr>
        <w:footnoteReference w:id="104"/>
      </w:r>
      <w:r w:rsidRPr="00655447">
        <w:rPr>
          <w:rFonts w:asciiTheme="minorBidi" w:hAnsiTheme="minorBidi" w:cstheme="minorBidi"/>
          <w:sz w:val="24"/>
          <w:szCs w:val="24"/>
          <w:lang w:val="en"/>
        </w:rPr>
        <w:t xml:space="preserve"> Only at the end of their days, when </w:t>
      </w:r>
      <w:r>
        <w:rPr>
          <w:rFonts w:asciiTheme="minorBidi" w:hAnsiTheme="minorBidi" w:cstheme="minorBidi"/>
          <w:sz w:val="24"/>
          <w:szCs w:val="24"/>
          <w:lang w:val="en"/>
        </w:rPr>
        <w:t>the Apostate [</w:t>
      </w:r>
      <w:r w:rsidRPr="00FD1612">
        <w:rPr>
          <w:rFonts w:asciiTheme="minorBidi" w:hAnsiTheme="minorBidi" w:cstheme="minorBidi"/>
          <w:i/>
          <w:iCs/>
          <w:sz w:val="24"/>
          <w:szCs w:val="24"/>
          <w:lang w:val="en"/>
        </w:rPr>
        <w:t>ben temura</w:t>
      </w:r>
      <w:r w:rsidR="005E73F7" w:rsidRPr="005E73F7">
        <w:rPr>
          <w:rFonts w:asciiTheme="minorBidi" w:hAnsiTheme="minorBidi" w:cstheme="minorBidi"/>
          <w:i/>
          <w:iCs/>
          <w:sz w:val="24"/>
          <w:szCs w:val="24"/>
          <w:lang w:val="en"/>
        </w:rPr>
        <w:t>h</w:t>
      </w:r>
      <w:r>
        <w:rPr>
          <w:rFonts w:asciiTheme="minorBidi" w:hAnsiTheme="minorBidi" w:cstheme="minorBidi"/>
          <w:sz w:val="24"/>
          <w:szCs w:val="24"/>
          <w:lang w:val="en"/>
        </w:rPr>
        <w:t>]</w:t>
      </w:r>
      <w:r w:rsidR="00A201D5">
        <w:rPr>
          <w:rStyle w:val="EndnoteReference"/>
          <w:rFonts w:asciiTheme="minorBidi" w:hAnsiTheme="minorBidi" w:cstheme="minorBidi"/>
          <w:sz w:val="24"/>
          <w:szCs w:val="24"/>
          <w:lang w:val="en"/>
        </w:rPr>
        <w:endnoteReference w:id="24"/>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came </w:t>
      </w:r>
      <w:r w:rsidRPr="00655447">
        <w:rPr>
          <w:rFonts w:asciiTheme="minorBidi" w:hAnsiTheme="minorBidi" w:cstheme="minorBidi"/>
          <w:sz w:val="24"/>
          <w:szCs w:val="24"/>
          <w:lang w:val="en"/>
        </w:rPr>
        <w:t xml:space="preserve">and </w:t>
      </w:r>
      <w:r>
        <w:rPr>
          <w:rFonts w:asciiTheme="minorBidi" w:hAnsiTheme="minorBidi" w:cstheme="minorBidi"/>
          <w:sz w:val="24"/>
          <w:szCs w:val="24"/>
          <w:lang w:val="en"/>
        </w:rPr>
        <w:t>rebelled, women went over to him as well as the ignorant [</w:t>
      </w:r>
      <w:r w:rsidRPr="00FD1612">
        <w:rPr>
          <w:rFonts w:asciiTheme="minorBidi" w:hAnsiTheme="minorBidi" w:cstheme="minorBidi"/>
          <w:i/>
          <w:iCs/>
          <w:sz w:val="24"/>
          <w:szCs w:val="24"/>
          <w:lang w:val="en"/>
        </w:rPr>
        <w:t>‘am haaretz</w:t>
      </w:r>
      <w:r>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5"/>
      </w:r>
      <w:r>
        <w:rPr>
          <w:rFonts w:asciiTheme="minorBidi" w:hAnsiTheme="minorBidi" w:cstheme="minorBidi"/>
          <w:sz w:val="24"/>
          <w:szCs w:val="24"/>
          <w:lang w:val="en"/>
        </w:rPr>
        <w:t xml:space="preserve"> They [women] were devoted to him when he was alive, and they testified that he was alive after he died</w:t>
      </w:r>
      <w:r w:rsidR="00991A6A">
        <w:rPr>
          <w:rFonts w:asciiTheme="minorBidi" w:hAnsiTheme="minorBidi" w:cstheme="minorBidi"/>
          <w:sz w:val="24"/>
          <w:szCs w:val="24"/>
          <w:lang w:val="en"/>
        </w:rPr>
        <w:t>—</w:t>
      </w:r>
      <w:r>
        <w:rPr>
          <w:rFonts w:asciiTheme="minorBidi" w:hAnsiTheme="minorBidi" w:cstheme="minorBidi"/>
          <w:sz w:val="24"/>
          <w:szCs w:val="24"/>
          <w:lang w:val="en"/>
        </w:rPr>
        <w:t xml:space="preserve">that he ascended to heaven and came down. — Women came to spread his light. This happened not </w:t>
      </w:r>
      <w:r w:rsidRPr="00655447">
        <w:rPr>
          <w:rFonts w:asciiTheme="minorBidi" w:hAnsiTheme="minorBidi" w:cstheme="minorBidi"/>
          <w:sz w:val="24"/>
          <w:szCs w:val="24"/>
          <w:lang w:val="en"/>
        </w:rPr>
        <w:t xml:space="preserve">many years before the </w:t>
      </w:r>
      <w:r>
        <w:rPr>
          <w:rFonts w:asciiTheme="minorBidi" w:hAnsiTheme="minorBidi" w:cstheme="minorBidi"/>
          <w:sz w:val="24"/>
          <w:szCs w:val="24"/>
          <w:lang w:val="en"/>
        </w:rPr>
        <w:t>eternal light was put out.</w:t>
      </w:r>
      <w:r w:rsidR="00F92517">
        <w:rPr>
          <w:rStyle w:val="EndnoteReference"/>
          <w:rFonts w:asciiTheme="minorBidi" w:hAnsiTheme="minorBidi" w:cstheme="minorBidi"/>
          <w:sz w:val="24"/>
          <w:szCs w:val="24"/>
          <w:lang w:val="en"/>
        </w:rPr>
        <w:endnoteReference w:id="25"/>
      </w:r>
      <w:r>
        <w:rPr>
          <w:rFonts w:asciiTheme="minorBidi" w:hAnsiTheme="minorBidi" w:cstheme="minorBidi"/>
          <w:sz w:val="24"/>
          <w:szCs w:val="24"/>
          <w:lang w:val="en"/>
        </w:rPr>
        <w:t xml:space="preserve"> It is then that they [</w:t>
      </w:r>
      <w:r w:rsidR="004B0901">
        <w:rPr>
          <w:rFonts w:asciiTheme="minorBidi" w:hAnsiTheme="minorBidi" w:cstheme="minorBidi"/>
          <w:sz w:val="24"/>
          <w:szCs w:val="24"/>
          <w:lang w:val="en"/>
        </w:rPr>
        <w:t xml:space="preserve">the </w:t>
      </w:r>
      <w:r>
        <w:rPr>
          <w:rFonts w:asciiTheme="minorBidi" w:hAnsiTheme="minorBidi" w:cstheme="minorBidi"/>
          <w:sz w:val="24"/>
          <w:szCs w:val="24"/>
          <w:lang w:val="en"/>
        </w:rPr>
        <w:lastRenderedPageBreak/>
        <w:t xml:space="preserve">sages] turned into her enemies and began their </w:t>
      </w:r>
      <w:r w:rsidR="00C14264">
        <w:rPr>
          <w:rFonts w:asciiTheme="minorBidi" w:hAnsiTheme="minorBidi"/>
          <w:color w:val="222222"/>
          <w:sz w:val="24"/>
          <w:szCs w:val="24"/>
        </w:rPr>
        <w:t>work</w:t>
      </w:r>
      <w:r>
        <w:rPr>
          <w:rFonts w:asciiTheme="minorBidi" w:hAnsiTheme="minorBidi"/>
          <w:color w:val="222222"/>
          <w:sz w:val="24"/>
          <w:szCs w:val="24"/>
          <w:lang w:val="en"/>
        </w:rPr>
        <w:t>, in order "</w:t>
      </w:r>
      <w:r w:rsidRPr="00E3560D">
        <w:rPr>
          <w:rFonts w:asciiTheme="minorBidi" w:hAnsiTheme="minorBidi"/>
          <w:color w:val="222222"/>
          <w:sz w:val="24"/>
          <w:szCs w:val="24"/>
          <w:lang w:val="en"/>
        </w:rPr>
        <w:t>to</w:t>
      </w:r>
      <w:r>
        <w:rPr>
          <w:rFonts w:ascii="Arial" w:hAnsi="Arial" w:cs="Arial"/>
          <w:color w:val="000000"/>
          <w:shd w:val="clear" w:color="auto" w:fill="FFFFFF"/>
        </w:rPr>
        <w:t xml:space="preserve"> </w:t>
      </w:r>
      <w:r w:rsidRPr="00EB7D82">
        <w:rPr>
          <w:rFonts w:ascii="Arial" w:hAnsi="Arial" w:cs="Arial"/>
          <w:color w:val="000000"/>
          <w:sz w:val="24"/>
          <w:szCs w:val="24"/>
          <w:shd w:val="clear" w:color="auto" w:fill="FFFFFF"/>
        </w:rPr>
        <w:t xml:space="preserve">terminate the transgression and to end </w:t>
      </w:r>
      <w:r>
        <w:rPr>
          <w:rFonts w:ascii="Arial" w:hAnsi="Arial" w:cs="Arial"/>
          <w:color w:val="000000"/>
          <w:sz w:val="24"/>
          <w:szCs w:val="24"/>
          <w:shd w:val="clear" w:color="auto" w:fill="FFFFFF"/>
        </w:rPr>
        <w:t xml:space="preserve">the </w:t>
      </w:r>
      <w:r w:rsidRPr="00EB7D82">
        <w:rPr>
          <w:rFonts w:ascii="Arial" w:hAnsi="Arial" w:cs="Arial"/>
          <w:color w:val="000000"/>
          <w:sz w:val="24"/>
          <w:szCs w:val="24"/>
          <w:shd w:val="clear" w:color="auto" w:fill="FFFFFF"/>
        </w:rPr>
        <w:t>sin</w:t>
      </w:r>
      <w:r>
        <w:rPr>
          <w:rFonts w:ascii="Arial" w:hAnsi="Arial" w:cs="Arial"/>
          <w:color w:val="000000"/>
          <w:sz w:val="24"/>
          <w:szCs w:val="24"/>
          <w:shd w:val="clear" w:color="auto" w:fill="FFFFFF"/>
        </w:rPr>
        <w:t>" [Dan 9:24]</w:t>
      </w:r>
      <w:r w:rsidRPr="00E3560D">
        <w:rPr>
          <w:rFonts w:asciiTheme="minorBidi" w:hAnsiTheme="minorBidi"/>
          <w:color w:val="222222"/>
          <w:sz w:val="24"/>
          <w:szCs w:val="24"/>
          <w:lang w:val="en"/>
        </w:rPr>
        <w:t>. The</w:t>
      </w:r>
      <w:r>
        <w:rPr>
          <w:rFonts w:asciiTheme="minorBidi" w:hAnsiTheme="minorBidi"/>
          <w:color w:val="222222"/>
          <w:sz w:val="24"/>
          <w:szCs w:val="24"/>
          <w:lang w:val="en"/>
        </w:rPr>
        <w:t xml:space="preserve">y stripped her </w:t>
      </w:r>
      <w:r w:rsidRPr="004336FF">
        <w:rPr>
          <w:rFonts w:asciiTheme="minorBidi" w:hAnsiTheme="minorBidi" w:cstheme="minorBidi"/>
          <w:sz w:val="24"/>
          <w:szCs w:val="24"/>
        </w:rPr>
        <w:t>of her</w:t>
      </w:r>
      <w:r w:rsidRPr="007F326E">
        <w:rPr>
          <w:rFonts w:asciiTheme="majorBidi" w:hAnsiTheme="majorBidi" w:cstheme="majorBidi"/>
          <w:sz w:val="24"/>
          <w:szCs w:val="24"/>
        </w:rPr>
        <w:t xml:space="preserve"> </w:t>
      </w:r>
      <w:r w:rsidRPr="004336FF">
        <w:rPr>
          <w:rFonts w:asciiTheme="minorBidi" w:hAnsiTheme="minorBidi" w:cstheme="minorBidi"/>
          <w:sz w:val="24"/>
          <w:szCs w:val="24"/>
        </w:rPr>
        <w:t xml:space="preserve">position </w:t>
      </w:r>
      <w:r>
        <w:rPr>
          <w:rFonts w:asciiTheme="minorBidi" w:hAnsiTheme="minorBidi" w:cstheme="minorBidi"/>
          <w:sz w:val="24"/>
          <w:szCs w:val="24"/>
        </w:rPr>
        <w:t xml:space="preserve">as </w:t>
      </w:r>
      <w:r w:rsidRPr="004336FF">
        <w:rPr>
          <w:rFonts w:asciiTheme="minorBidi" w:hAnsiTheme="minorBidi" w:cstheme="minorBidi"/>
          <w:sz w:val="24"/>
          <w:szCs w:val="24"/>
        </w:rPr>
        <w:t>the mistress and pushed her far down the ladder</w:t>
      </w:r>
      <w:r>
        <w:rPr>
          <w:rFonts w:asciiTheme="minorBidi" w:hAnsiTheme="minorBidi"/>
          <w:color w:val="222222"/>
          <w:sz w:val="24"/>
          <w:szCs w:val="24"/>
          <w:lang w:val="en"/>
        </w:rPr>
        <w:t xml:space="preserve"> [from the place] she</w:t>
      </w:r>
      <w:r w:rsidRPr="004336FF">
        <w:rPr>
          <w:rFonts w:asciiTheme="minorBidi" w:hAnsiTheme="minorBidi"/>
          <w:color w:val="222222"/>
          <w:sz w:val="24"/>
          <w:szCs w:val="24"/>
          <w:lang w:val="en"/>
        </w:rPr>
        <w:t xml:space="preserve"> </w:t>
      </w:r>
      <w:r>
        <w:rPr>
          <w:rFonts w:asciiTheme="minorBidi" w:hAnsiTheme="minorBidi"/>
          <w:color w:val="222222"/>
          <w:sz w:val="24"/>
          <w:szCs w:val="24"/>
          <w:lang w:val="en"/>
        </w:rPr>
        <w:t>occupied from ancient times. In</w:t>
      </w:r>
      <w:r w:rsidRPr="00E3560D">
        <w:rPr>
          <w:rFonts w:asciiTheme="minorBidi" w:hAnsiTheme="minorBidi"/>
          <w:color w:val="222222"/>
          <w:sz w:val="24"/>
          <w:szCs w:val="24"/>
          <w:lang w:val="en"/>
        </w:rPr>
        <w:t xml:space="preserve"> their haste </w:t>
      </w:r>
      <w:r>
        <w:rPr>
          <w:rFonts w:asciiTheme="minorBidi" w:hAnsiTheme="minorBidi"/>
          <w:color w:val="222222"/>
          <w:sz w:val="24"/>
          <w:szCs w:val="24"/>
          <w:lang w:val="en"/>
        </w:rPr>
        <w:t xml:space="preserve">they </w:t>
      </w:r>
      <w:r w:rsidRPr="00E3560D">
        <w:rPr>
          <w:rFonts w:asciiTheme="minorBidi" w:hAnsiTheme="minorBidi"/>
          <w:color w:val="222222"/>
          <w:sz w:val="24"/>
          <w:szCs w:val="24"/>
          <w:lang w:val="en"/>
        </w:rPr>
        <w:t xml:space="preserve">did not distinguish between </w:t>
      </w:r>
      <w:r>
        <w:rPr>
          <w:rFonts w:asciiTheme="minorBidi" w:hAnsiTheme="minorBidi"/>
          <w:color w:val="222222"/>
          <w:sz w:val="24"/>
          <w:szCs w:val="24"/>
          <w:lang w:val="en"/>
        </w:rPr>
        <w:t>the sacred</w:t>
      </w:r>
      <w:r w:rsidRPr="00E3560D">
        <w:rPr>
          <w:rFonts w:asciiTheme="minorBidi" w:hAnsiTheme="minorBidi"/>
          <w:color w:val="222222"/>
          <w:sz w:val="24"/>
          <w:szCs w:val="24"/>
          <w:lang w:val="en"/>
        </w:rPr>
        <w:t xml:space="preserve"> and </w:t>
      </w:r>
      <w:r>
        <w:rPr>
          <w:rFonts w:asciiTheme="minorBidi" w:hAnsiTheme="minorBidi"/>
          <w:color w:val="222222"/>
          <w:sz w:val="24"/>
          <w:szCs w:val="24"/>
          <w:lang w:val="en"/>
        </w:rPr>
        <w:t>the profane</w:t>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 xml:space="preserve">They </w:t>
      </w:r>
      <w:r>
        <w:rPr>
          <w:rFonts w:asciiTheme="minorBidi" w:hAnsiTheme="minorBidi"/>
          <w:color w:val="222222"/>
          <w:sz w:val="24"/>
          <w:szCs w:val="24"/>
        </w:rPr>
        <w:t>slandered</w:t>
      </w:r>
      <w:r>
        <w:rPr>
          <w:rFonts w:asciiTheme="minorBidi" w:hAnsiTheme="minorBidi"/>
          <w:color w:val="222222"/>
          <w:sz w:val="24"/>
          <w:szCs w:val="24"/>
          <w:lang w:val="en"/>
        </w:rPr>
        <w:t xml:space="preserve"> her testimony,</w:t>
      </w:r>
      <w:r>
        <w:rPr>
          <w:rStyle w:val="FootnoteReference"/>
          <w:rFonts w:asciiTheme="minorBidi" w:hAnsiTheme="minorBidi"/>
          <w:color w:val="222222"/>
          <w:sz w:val="24"/>
          <w:szCs w:val="24"/>
          <w:lang w:val="en"/>
        </w:rPr>
        <w:footnoteReference w:id="106"/>
      </w:r>
      <w:r>
        <w:rPr>
          <w:rFonts w:asciiTheme="minorBidi" w:hAnsiTheme="minorBidi"/>
          <w:color w:val="222222"/>
          <w:sz w:val="24"/>
          <w:szCs w:val="24"/>
          <w:lang w:val="en"/>
        </w:rPr>
        <w:t xml:space="preserve"> so that she could never again stand before God to affirm or deny anything</w:t>
      </w:r>
      <w:r w:rsidR="0013189F">
        <w:rPr>
          <w:rFonts w:asciiTheme="minorBidi" w:hAnsiTheme="minorBidi"/>
          <w:color w:val="222222"/>
          <w:sz w:val="24"/>
          <w:szCs w:val="24"/>
          <w:lang w:val="en"/>
        </w:rPr>
        <w:t>,</w:t>
      </w:r>
      <w:r>
        <w:rPr>
          <w:rFonts w:asciiTheme="minorBidi" w:hAnsiTheme="minorBidi"/>
          <w:color w:val="222222"/>
          <w:sz w:val="24"/>
          <w:szCs w:val="24"/>
          <w:lang w:val="en"/>
        </w:rPr>
        <w:t xml:space="preserve"> and they proclaimed her light-headed</w:t>
      </w:r>
      <w:r>
        <w:rPr>
          <w:rStyle w:val="FootnoteReference"/>
          <w:rFonts w:asciiTheme="minorBidi" w:hAnsiTheme="minorBidi"/>
          <w:color w:val="222222"/>
          <w:sz w:val="24"/>
          <w:szCs w:val="24"/>
          <w:lang w:val="en"/>
        </w:rPr>
        <w:footnoteReference w:id="107"/>
      </w:r>
      <w:r>
        <w:rPr>
          <w:rFonts w:asciiTheme="minorBidi" w:hAnsiTheme="minorBidi"/>
          <w:color w:val="222222"/>
          <w:sz w:val="24"/>
          <w:szCs w:val="24"/>
          <w:lang w:val="en"/>
        </w:rPr>
        <w:t xml:space="preserve"> so that nobody would ever again believe her word or </w:t>
      </w:r>
      <w:r w:rsidRPr="00E3560D">
        <w:rPr>
          <w:rFonts w:asciiTheme="minorBidi" w:hAnsiTheme="minorBidi"/>
          <w:color w:val="222222"/>
          <w:sz w:val="24"/>
          <w:szCs w:val="24"/>
          <w:lang w:val="en"/>
        </w:rPr>
        <w:t xml:space="preserve">sing </w:t>
      </w:r>
      <w:r>
        <w:rPr>
          <w:rFonts w:asciiTheme="minorBidi" w:hAnsiTheme="minorBidi"/>
          <w:color w:val="222222"/>
          <w:sz w:val="24"/>
          <w:szCs w:val="24"/>
          <w:lang w:val="en"/>
        </w:rPr>
        <w:t xml:space="preserve">its praise. As much as our </w:t>
      </w:r>
      <w:r w:rsidR="001660FC">
        <w:rPr>
          <w:rFonts w:asciiTheme="minorBidi" w:hAnsiTheme="minorBidi"/>
          <w:color w:val="222222"/>
          <w:sz w:val="24"/>
          <w:szCs w:val="24"/>
          <w:lang w:val="en"/>
        </w:rPr>
        <w:t xml:space="preserve">villifiers </w:t>
      </w:r>
      <w:r>
        <w:rPr>
          <w:rFonts w:asciiTheme="minorBidi" w:hAnsiTheme="minorBidi"/>
          <w:color w:val="222222"/>
          <w:sz w:val="24"/>
          <w:szCs w:val="24"/>
          <w:lang w:val="en"/>
        </w:rPr>
        <w:t>drew her towards them and embraced with both hands,</w:t>
      </w:r>
      <w:r>
        <w:rPr>
          <w:rStyle w:val="FootnoteReference"/>
          <w:rFonts w:asciiTheme="minorBidi" w:hAnsiTheme="minorBidi"/>
          <w:color w:val="222222"/>
          <w:sz w:val="24"/>
          <w:szCs w:val="24"/>
          <w:lang w:val="en"/>
        </w:rPr>
        <w:footnoteReference w:id="108"/>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they [</w:t>
      </w:r>
      <w:r w:rsidR="006F798C">
        <w:rPr>
          <w:rFonts w:asciiTheme="minorBidi" w:hAnsiTheme="minorBidi"/>
          <w:color w:val="222222"/>
          <w:sz w:val="24"/>
          <w:szCs w:val="24"/>
          <w:lang w:val="en"/>
        </w:rPr>
        <w:t xml:space="preserve">the </w:t>
      </w:r>
      <w:r>
        <w:rPr>
          <w:rFonts w:asciiTheme="minorBidi" w:hAnsiTheme="minorBidi"/>
          <w:color w:val="222222"/>
          <w:sz w:val="24"/>
          <w:szCs w:val="24"/>
          <w:lang w:val="en"/>
        </w:rPr>
        <w:t xml:space="preserve">sages] pushed her </w:t>
      </w:r>
    </w:p>
    <w:p w14:paraId="60D80270" w14:textId="77777777" w:rsidR="007300E4" w:rsidRDefault="007300E4">
      <w:pPr>
        <w:bidi w:val="0"/>
        <w:rPr>
          <w:rFonts w:asciiTheme="minorBidi" w:eastAsia="Times New Roman" w:hAnsiTheme="minorBidi" w:cs="Courier New"/>
          <w:color w:val="222222"/>
          <w:sz w:val="24"/>
          <w:szCs w:val="24"/>
        </w:rPr>
      </w:pPr>
      <w:r>
        <w:rPr>
          <w:rFonts w:asciiTheme="minorBidi" w:hAnsiTheme="minorBidi"/>
          <w:color w:val="222222"/>
          <w:sz w:val="24"/>
          <w:szCs w:val="24"/>
        </w:rPr>
        <w:br w:type="page"/>
      </w:r>
    </w:p>
    <w:p w14:paraId="2553CEC1" w14:textId="3E731ACD" w:rsidR="007E3C26" w:rsidRDefault="007E3C26" w:rsidP="007E3C26">
      <w:pPr>
        <w:pStyle w:val="HTMLPreformatted"/>
        <w:spacing w:line="540" w:lineRule="atLeast"/>
        <w:rPr>
          <w:rFonts w:asciiTheme="minorBidi" w:hAnsiTheme="minorBidi"/>
          <w:color w:val="222222"/>
          <w:sz w:val="24"/>
          <w:szCs w:val="24"/>
        </w:rPr>
      </w:pPr>
      <w:r>
        <w:rPr>
          <w:rFonts w:asciiTheme="minorBidi" w:hAnsiTheme="minorBidi"/>
          <w:color w:val="222222"/>
          <w:sz w:val="24"/>
          <w:szCs w:val="24"/>
        </w:rPr>
        <w:lastRenderedPageBreak/>
        <w:t>Page 24</w:t>
      </w:r>
    </w:p>
    <w:p w14:paraId="2055943C" w14:textId="234DD693" w:rsidR="00C1426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to such an extent, that among those who came after them, one was praised for saying "women are a separate people."</w:t>
      </w:r>
      <w:r>
        <w:rPr>
          <w:rStyle w:val="FootnoteReference"/>
          <w:rFonts w:asciiTheme="minorBidi" w:hAnsiTheme="minorBidi" w:cstheme="minorBidi"/>
          <w:color w:val="222222"/>
          <w:sz w:val="24"/>
          <w:szCs w:val="24"/>
          <w:lang w:val="en"/>
        </w:rPr>
        <w:footnoteReference w:id="109"/>
      </w:r>
      <w:r>
        <w:rPr>
          <w:rFonts w:asciiTheme="minorBidi" w:hAnsiTheme="minorBidi" w:cstheme="minorBidi"/>
          <w:color w:val="222222"/>
          <w:sz w:val="24"/>
          <w:szCs w:val="24"/>
          <w:lang w:val="en"/>
        </w:rPr>
        <w:t xml:space="preserve"> –</w:t>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Still, she was not yet prevented from joining their assembly. The</w:t>
      </w:r>
      <w:r w:rsidRPr="00DB57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seclusion [</w:t>
      </w:r>
      <w:r w:rsidRPr="00FA5102">
        <w:rPr>
          <w:rFonts w:asciiTheme="minorBidi" w:hAnsiTheme="minorBidi" w:cstheme="minorBidi"/>
          <w:i/>
          <w:iCs/>
          <w:color w:val="222222"/>
          <w:sz w:val="24"/>
          <w:szCs w:val="24"/>
          <w:lang w:val="en"/>
        </w:rPr>
        <w:t>yihud</w:t>
      </w:r>
      <w:r>
        <w:rPr>
          <w:rFonts w:asciiTheme="minorBidi" w:hAnsiTheme="minorBidi" w:cstheme="minorBidi"/>
          <w:color w:val="222222"/>
          <w:sz w:val="24"/>
          <w:szCs w:val="24"/>
          <w:lang w:val="en"/>
        </w:rPr>
        <w:t>] of men and women was forbidden from the Torah. In the case of the unwed woman, the court of King David decreed to prohibit this following a certain incident.</w:t>
      </w:r>
      <w:r>
        <w:rPr>
          <w:rStyle w:val="FootnoteReference"/>
          <w:rFonts w:asciiTheme="minorBidi" w:hAnsiTheme="minorBidi" w:cstheme="minorBidi"/>
          <w:color w:val="222222"/>
          <w:sz w:val="24"/>
          <w:szCs w:val="24"/>
          <w:lang w:val="en"/>
        </w:rPr>
        <w:footnoteReference w:id="110"/>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Indeed, toward the end of the Second Temple </w:t>
      </w:r>
      <w:r w:rsidR="00957FA0">
        <w:rPr>
          <w:rFonts w:asciiTheme="minorBidi" w:hAnsiTheme="minorBidi" w:cstheme="minorBidi"/>
          <w:color w:val="222222"/>
          <w:sz w:val="24"/>
          <w:szCs w:val="24"/>
          <w:lang w:val="en"/>
        </w:rPr>
        <w:t>P</w:t>
      </w:r>
      <w:r>
        <w:rPr>
          <w:rFonts w:asciiTheme="minorBidi" w:hAnsiTheme="minorBidi" w:cstheme="minorBidi"/>
          <w:color w:val="222222"/>
          <w:sz w:val="24"/>
          <w:szCs w:val="24"/>
          <w:lang w:val="en"/>
        </w:rPr>
        <w:t>eriod a further important amendment was made in order to totally separate them during the Water Drawing Festival [</w:t>
      </w:r>
      <w:r>
        <w:rPr>
          <w:rFonts w:asciiTheme="minorBidi" w:hAnsiTheme="minorBidi" w:cstheme="minorBidi"/>
          <w:i/>
          <w:iCs/>
          <w:color w:val="222222"/>
          <w:sz w:val="24"/>
          <w:szCs w:val="24"/>
          <w:lang w:val="en"/>
        </w:rPr>
        <w:t>s</w:t>
      </w:r>
      <w:r w:rsidRPr="00203497">
        <w:rPr>
          <w:rFonts w:asciiTheme="minorBidi" w:hAnsiTheme="minorBidi" w:cstheme="minorBidi"/>
          <w:i/>
          <w:iCs/>
          <w:color w:val="222222"/>
          <w:sz w:val="24"/>
          <w:szCs w:val="24"/>
          <w:lang w:val="en"/>
        </w:rPr>
        <w:t>im</w:t>
      </w:r>
      <w:r w:rsidR="00705EFF">
        <w:rPr>
          <w:rFonts w:asciiTheme="minorBidi" w:hAnsiTheme="minorBidi" w:cstheme="minorBidi"/>
          <w:i/>
          <w:iCs/>
          <w:color w:val="222222"/>
          <w:sz w:val="24"/>
          <w:szCs w:val="24"/>
          <w:lang w:val="en"/>
        </w:rPr>
        <w:t>ḥ</w:t>
      </w:r>
      <w:r w:rsidRPr="00203497">
        <w:rPr>
          <w:rFonts w:asciiTheme="minorBidi" w:hAnsiTheme="minorBidi" w:cstheme="minorBidi"/>
          <w:i/>
          <w:iCs/>
          <w:color w:val="222222"/>
          <w:sz w:val="24"/>
          <w:szCs w:val="24"/>
          <w:lang w:val="en"/>
        </w:rPr>
        <w:t xml:space="preserve">at beit </w:t>
      </w:r>
      <w:r>
        <w:rPr>
          <w:rFonts w:asciiTheme="minorBidi" w:hAnsiTheme="minorBidi" w:cstheme="minorBidi"/>
          <w:i/>
          <w:iCs/>
          <w:color w:val="222222"/>
          <w:sz w:val="24"/>
          <w:szCs w:val="24"/>
          <w:lang w:val="en"/>
        </w:rPr>
        <w:t>h</w:t>
      </w:r>
      <w:r w:rsidRPr="00C14264">
        <w:rPr>
          <w:rFonts w:asciiTheme="minorBidi" w:hAnsiTheme="minorBidi" w:cstheme="minorBidi"/>
          <w:i/>
          <w:iCs/>
          <w:color w:val="222222"/>
          <w:sz w:val="24"/>
          <w:szCs w:val="24"/>
          <w:lang w:val="en"/>
        </w:rPr>
        <w:t>a</w:t>
      </w:r>
      <w:r>
        <w:rPr>
          <w:rFonts w:asciiTheme="minorBidi" w:hAnsiTheme="minorBidi" w:cstheme="minorBidi"/>
          <w:i/>
          <w:iCs/>
          <w:color w:val="222222"/>
          <w:sz w:val="24"/>
          <w:szCs w:val="24"/>
          <w:lang w:val="en"/>
        </w:rPr>
        <w:t>s</w:t>
      </w:r>
      <w:r w:rsidRPr="00C14264">
        <w:rPr>
          <w:rFonts w:asciiTheme="minorBidi" w:hAnsiTheme="minorBidi" w:cstheme="minorBidi"/>
          <w:i/>
          <w:iCs/>
          <w:color w:val="222222"/>
          <w:sz w:val="24"/>
          <w:szCs w:val="24"/>
          <w:lang w:val="en"/>
        </w:rPr>
        <w:t>ho</w:t>
      </w:r>
      <w:r w:rsidR="00705EFF">
        <w:rPr>
          <w:rFonts w:asciiTheme="minorBidi" w:hAnsiTheme="minorBidi" w:cstheme="minorBidi"/>
          <w:i/>
          <w:iCs/>
          <w:color w:val="222222"/>
          <w:sz w:val="24"/>
          <w:szCs w:val="24"/>
          <w:lang w:val="en"/>
        </w:rPr>
        <w:t>’</w:t>
      </w:r>
      <w:r w:rsidRPr="00C14264">
        <w:rPr>
          <w:rFonts w:asciiTheme="minorBidi" w:hAnsiTheme="minorBidi" w:cstheme="minorBidi"/>
          <w:i/>
          <w:iCs/>
          <w:color w:val="222222"/>
          <w:sz w:val="24"/>
          <w:szCs w:val="24"/>
          <w:lang w:val="en"/>
        </w:rPr>
        <w:t>evah</w:t>
      </w:r>
      <w:r>
        <w:rPr>
          <w:rFonts w:asciiTheme="minorBidi" w:hAnsiTheme="minorBidi" w:cstheme="minorBidi"/>
          <w:color w:val="222222"/>
          <w:sz w:val="24"/>
          <w:szCs w:val="24"/>
          <w:lang w:val="en"/>
        </w:rPr>
        <w:t>] on Sukkot.</w:t>
      </w:r>
      <w:r>
        <w:rPr>
          <w:rStyle w:val="FootnoteReference"/>
          <w:rFonts w:asciiTheme="minorBidi" w:hAnsiTheme="minorBidi" w:cstheme="minorBidi"/>
          <w:color w:val="222222"/>
          <w:sz w:val="24"/>
          <w:szCs w:val="24"/>
          <w:lang w:val="en"/>
        </w:rPr>
        <w:footnoteReference w:id="111"/>
      </w:r>
      <w:r>
        <w:rPr>
          <w:rFonts w:asciiTheme="minorBidi" w:hAnsiTheme="minorBidi" w:cstheme="minorBidi"/>
          <w:color w:val="222222"/>
          <w:sz w:val="24"/>
          <w:szCs w:val="24"/>
          <w:lang w:val="en"/>
        </w:rPr>
        <w:t xml:space="preserve"> Men were downstairs and women upstairs, in order not to mingle and come to sin, and their joy turned into grief. However, women still would be counted just like men for the quorum of ten to pray before the Lord always,</w:t>
      </w:r>
      <w:r>
        <w:rPr>
          <w:rStyle w:val="FootnoteReference"/>
          <w:rFonts w:asciiTheme="minorBidi" w:hAnsiTheme="minorBidi" w:cstheme="minorBidi"/>
          <w:color w:val="222222"/>
          <w:sz w:val="24"/>
          <w:szCs w:val="24"/>
          <w:lang w:val="en"/>
        </w:rPr>
        <w:footnoteReference w:id="112"/>
      </w:r>
      <w:r>
        <w:rPr>
          <w:rFonts w:asciiTheme="minorBidi" w:hAnsiTheme="minorBidi" w:cstheme="minorBidi"/>
          <w:color w:val="222222"/>
          <w:sz w:val="24"/>
          <w:szCs w:val="24"/>
          <w:lang w:val="en"/>
        </w:rPr>
        <w:t xml:space="preserve"> and they also completed the </w:t>
      </w:r>
      <w:r>
        <w:rPr>
          <w:rFonts w:asciiTheme="minorBidi" w:hAnsiTheme="minorBidi" w:cstheme="minorBidi"/>
          <w:color w:val="222222"/>
          <w:sz w:val="24"/>
          <w:szCs w:val="24"/>
          <w:lang w:val="en"/>
        </w:rPr>
        <w:lastRenderedPageBreak/>
        <w:t xml:space="preserve">quorum of those called to the </w:t>
      </w:r>
      <w:r w:rsidRPr="00153811">
        <w:rPr>
          <w:rFonts w:asciiTheme="minorBidi" w:hAnsiTheme="minorBidi" w:cstheme="minorBidi"/>
          <w:color w:val="222222"/>
          <w:sz w:val="24"/>
          <w:szCs w:val="24"/>
          <w:lang w:val="en"/>
        </w:rPr>
        <w:t>Torah</w:t>
      </w:r>
      <w:r>
        <w:rPr>
          <w:rFonts w:asciiTheme="minorBidi" w:hAnsiTheme="minorBidi" w:cstheme="minorBidi"/>
          <w:color w:val="222222"/>
          <w:sz w:val="24"/>
          <w:szCs w:val="24"/>
          <w:lang w:val="en"/>
        </w:rPr>
        <w:t xml:space="preserve"> on festivals and Sabbaths,</w:t>
      </w:r>
      <w:r>
        <w:rPr>
          <w:rStyle w:val="FootnoteReference"/>
          <w:rFonts w:asciiTheme="minorBidi" w:hAnsiTheme="minorBidi" w:cstheme="minorBidi"/>
          <w:color w:val="222222"/>
          <w:sz w:val="24"/>
          <w:szCs w:val="24"/>
          <w:lang w:val="en"/>
        </w:rPr>
        <w:footnoteReference w:id="113"/>
      </w:r>
      <w:r>
        <w:rPr>
          <w:rFonts w:asciiTheme="minorBidi" w:hAnsiTheme="minorBidi" w:cstheme="minorBidi"/>
          <w:color w:val="222222"/>
          <w:sz w:val="24"/>
          <w:szCs w:val="24"/>
          <w:lang w:val="en"/>
        </w:rPr>
        <w:t xml:space="preserve"> and</w:t>
      </w:r>
      <w:r w:rsidRPr="00520DA2">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quorum of those summoned in the </w:t>
      </w:r>
      <w:r w:rsidR="00C14264">
        <w:rPr>
          <w:rFonts w:asciiTheme="minorBidi" w:hAnsiTheme="minorBidi" w:cstheme="minorBidi"/>
          <w:color w:val="222222"/>
          <w:sz w:val="24"/>
          <w:szCs w:val="24"/>
          <w:lang w:val="en"/>
        </w:rPr>
        <w:t>invitation [</w:t>
      </w:r>
      <w:r w:rsidRPr="002730FE">
        <w:rPr>
          <w:rFonts w:asciiTheme="minorBidi" w:hAnsiTheme="minorBidi" w:cstheme="minorBidi"/>
          <w:i/>
          <w:iCs/>
          <w:color w:val="222222"/>
          <w:sz w:val="24"/>
          <w:szCs w:val="24"/>
          <w:lang w:val="en"/>
        </w:rPr>
        <w:t>zimmun</w:t>
      </w:r>
      <w:r w:rsidR="00C1426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of the grace </w:t>
      </w:r>
      <w:r w:rsidR="003D281F">
        <w:rPr>
          <w:rFonts w:asciiTheme="minorBidi" w:hAnsiTheme="minorBidi" w:cstheme="minorBidi"/>
          <w:color w:val="222222"/>
          <w:sz w:val="24"/>
          <w:szCs w:val="24"/>
          <w:lang w:val="en"/>
        </w:rPr>
        <w:t>a</w:t>
      </w:r>
      <w:r>
        <w:rPr>
          <w:rFonts w:asciiTheme="minorBidi" w:hAnsiTheme="minorBidi" w:cstheme="minorBidi"/>
          <w:color w:val="222222"/>
          <w:sz w:val="24"/>
          <w:szCs w:val="24"/>
          <w:lang w:val="en"/>
        </w:rPr>
        <w:t>fter meals.</w:t>
      </w:r>
      <w:r>
        <w:rPr>
          <w:rStyle w:val="FootnoteReference"/>
          <w:rFonts w:asciiTheme="minorBidi" w:hAnsiTheme="minorBidi" w:cstheme="minorBidi"/>
          <w:color w:val="222222"/>
          <w:sz w:val="24"/>
          <w:szCs w:val="24"/>
          <w:lang w:val="en"/>
        </w:rPr>
        <w:footnoteReference w:id="114"/>
      </w:r>
      <w:r>
        <w:rPr>
          <w:rFonts w:asciiTheme="minorBidi" w:hAnsiTheme="minorBidi" w:cstheme="minorBidi"/>
          <w:color w:val="222222"/>
          <w:sz w:val="24"/>
          <w:szCs w:val="24"/>
          <w:lang w:val="en"/>
        </w:rPr>
        <w:t xml:space="preserve"> – They were </w:t>
      </w:r>
      <w:r>
        <w:rPr>
          <w:rFonts w:asciiTheme="minorBidi" w:hAnsiTheme="minorBidi" w:cstheme="minorBidi"/>
          <w:color w:val="222222"/>
          <w:sz w:val="24"/>
          <w:szCs w:val="24"/>
          <w:lang w:val="en-GB"/>
        </w:rPr>
        <w:t xml:space="preserve">with men </w:t>
      </w:r>
      <w:r>
        <w:rPr>
          <w:rFonts w:asciiTheme="minorBidi" w:hAnsiTheme="minorBidi" w:cstheme="minorBidi"/>
          <w:color w:val="222222"/>
          <w:sz w:val="24"/>
          <w:szCs w:val="24"/>
          <w:lang w:val="en"/>
        </w:rPr>
        <w:t>in the same court [</w:t>
      </w:r>
      <w:r w:rsidR="00497630">
        <w:rPr>
          <w:rFonts w:asciiTheme="minorBidi" w:hAnsiTheme="minorBidi" w:cstheme="minorBidi"/>
          <w:color w:val="222222"/>
          <w:sz w:val="24"/>
          <w:szCs w:val="24"/>
          <w:lang w:val="en"/>
        </w:rPr>
        <w:t>‘</w:t>
      </w:r>
      <w:r w:rsidRPr="00811D92">
        <w:rPr>
          <w:rFonts w:asciiTheme="minorBidi" w:hAnsiTheme="minorBidi" w:cstheme="minorBidi"/>
          <w:i/>
          <w:iCs/>
          <w:color w:val="222222"/>
          <w:sz w:val="24"/>
          <w:szCs w:val="24"/>
          <w:lang w:val="en"/>
        </w:rPr>
        <w:t>azarah</w:t>
      </w:r>
      <w:r>
        <w:rPr>
          <w:rFonts w:asciiTheme="minorBidi" w:hAnsiTheme="minorBidi" w:cstheme="minorBidi"/>
          <w:color w:val="222222"/>
          <w:sz w:val="24"/>
          <w:szCs w:val="24"/>
          <w:lang w:val="en"/>
        </w:rPr>
        <w:t>] when they came to pour their words</w:t>
      </w:r>
    </w:p>
    <w:p w14:paraId="470B1473" w14:textId="33F20326" w:rsidR="007E3C26" w:rsidRDefault="007E3C26" w:rsidP="00811D92">
      <w:pPr>
        <w:bidi w:val="0"/>
        <w:rPr>
          <w:rFonts w:asciiTheme="minorBidi" w:hAnsiTheme="minorBidi"/>
          <w:color w:val="222222"/>
          <w:sz w:val="24"/>
          <w:szCs w:val="24"/>
          <w:lang w:val="en"/>
        </w:rPr>
      </w:pPr>
      <w:r>
        <w:rPr>
          <w:rFonts w:asciiTheme="minorBidi" w:hAnsiTheme="minorBidi"/>
          <w:color w:val="222222"/>
          <w:sz w:val="24"/>
          <w:szCs w:val="24"/>
          <w:lang w:val="en"/>
        </w:rPr>
        <w:lastRenderedPageBreak/>
        <w:t>Page 25</w:t>
      </w:r>
    </w:p>
    <w:p w14:paraId="17F3A990" w14:textId="7EAD03B8" w:rsid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into the Sanctuary, t</w:t>
      </w:r>
      <w:r w:rsidRPr="00586566">
        <w:rPr>
          <w:rFonts w:asciiTheme="minorBidi" w:hAnsiTheme="minorBidi" w:cstheme="minorBidi"/>
          <w:color w:val="222222"/>
          <w:sz w:val="24"/>
          <w:szCs w:val="24"/>
          <w:lang w:val="en"/>
        </w:rPr>
        <w:t xml:space="preserve">o the right and to the left </w:t>
      </w:r>
      <w:r>
        <w:rPr>
          <w:rFonts w:asciiTheme="minorBidi" w:hAnsiTheme="minorBidi" w:cstheme="minorBidi"/>
          <w:color w:val="222222"/>
          <w:sz w:val="24"/>
          <w:szCs w:val="24"/>
          <w:lang w:val="en"/>
        </w:rPr>
        <w:t>in the house [of prayer] and not in the gallery, even in the days of the Geonim.</w:t>
      </w:r>
      <w:r>
        <w:rPr>
          <w:rStyle w:val="FootnoteReference"/>
          <w:rFonts w:asciiTheme="minorBidi" w:hAnsiTheme="minorBidi" w:cstheme="minorBidi"/>
          <w:color w:val="222222"/>
          <w:sz w:val="24"/>
          <w:szCs w:val="24"/>
          <w:lang w:val="en"/>
        </w:rPr>
        <w:footnoteReference w:id="115"/>
      </w:r>
      <w:r>
        <w:rPr>
          <w:rFonts w:asciiTheme="minorBidi" w:hAnsiTheme="minorBidi" w:cstheme="minorBidi"/>
          <w:color w:val="222222"/>
          <w:sz w:val="24"/>
          <w:szCs w:val="24"/>
          <w:lang w:val="en"/>
        </w:rPr>
        <w:t xml:space="preserve"> Whenever the Ark set out and the Torah was taken out, the cantor of the congregation would take it in his hands. When he opened it</w:t>
      </w:r>
      <w:r w:rsidR="00FF2B2B">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everybody to the last would get down on their knees.</w:t>
      </w:r>
      <w:r>
        <w:rPr>
          <w:rStyle w:val="FootnoteReference"/>
          <w:rFonts w:asciiTheme="minorBidi" w:hAnsiTheme="minorBidi" w:cstheme="minorBidi"/>
          <w:color w:val="222222"/>
          <w:sz w:val="24"/>
          <w:szCs w:val="24"/>
          <w:lang w:val="en"/>
        </w:rPr>
        <w:footnoteReference w:id="116"/>
      </w:r>
      <w:r>
        <w:rPr>
          <w:rFonts w:asciiTheme="minorBidi" w:hAnsiTheme="minorBidi" w:cstheme="minorBidi"/>
          <w:color w:val="222222"/>
          <w:sz w:val="24"/>
          <w:szCs w:val="24"/>
          <w:lang w:val="en"/>
        </w:rPr>
        <w:t xml:space="preserve"> He displayed the holy Scripture here and there to the men and the women, so that they could see it and worship the Holy </w:t>
      </w:r>
      <w:r w:rsidR="00FF2B2B">
        <w:rPr>
          <w:rFonts w:asciiTheme="minorBidi" w:hAnsiTheme="minorBidi" w:cstheme="minorBidi"/>
          <w:color w:val="222222"/>
          <w:sz w:val="24"/>
          <w:szCs w:val="24"/>
          <w:lang w:val="en"/>
        </w:rPr>
        <w:t xml:space="preserve">One </w:t>
      </w:r>
      <w:r>
        <w:rPr>
          <w:rFonts w:asciiTheme="minorBidi" w:hAnsiTheme="minorBidi" w:cstheme="minorBidi"/>
          <w:color w:val="222222"/>
          <w:sz w:val="24"/>
          <w:szCs w:val="24"/>
          <w:lang w:val="en"/>
        </w:rPr>
        <w:t>of Jacob.</w:t>
      </w:r>
      <w:r>
        <w:rPr>
          <w:rStyle w:val="FootnoteReference"/>
          <w:rFonts w:asciiTheme="minorBidi" w:hAnsiTheme="minorBidi" w:cstheme="minorBidi"/>
          <w:color w:val="222222"/>
          <w:sz w:val="24"/>
          <w:szCs w:val="24"/>
          <w:lang w:val="en"/>
        </w:rPr>
        <w:footnoteReference w:id="117"/>
      </w:r>
      <w:r>
        <w:rPr>
          <w:rFonts w:asciiTheme="minorBidi" w:hAnsiTheme="minorBidi" w:cstheme="minorBidi"/>
          <w:color w:val="222222"/>
          <w:sz w:val="24"/>
          <w:szCs w:val="24"/>
          <w:lang w:val="en"/>
        </w:rPr>
        <w:t xml:space="preserve"> Even at the end of the days of the Rishonim, women would sometimes descend from their gallery (where</w:t>
      </w:r>
      <w:r w:rsidR="00FF2B2B">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in the future, they would be held as in a prison yard), to enter </w:t>
      </w:r>
      <w:r w:rsidR="00497630">
        <w:rPr>
          <w:rFonts w:asciiTheme="minorBidi" w:hAnsiTheme="minorBidi" w:cstheme="minorBidi"/>
          <w:color w:val="222222"/>
          <w:sz w:val="24"/>
          <w:szCs w:val="24"/>
          <w:lang w:val="en"/>
        </w:rPr>
        <w:t>‘</w:t>
      </w:r>
      <w:r w:rsidRPr="00826224">
        <w:rPr>
          <w:rFonts w:asciiTheme="minorBidi" w:hAnsiTheme="minorBidi" w:cstheme="minorBidi"/>
          <w:i/>
          <w:iCs/>
          <w:color w:val="222222"/>
          <w:sz w:val="24"/>
          <w:szCs w:val="24"/>
          <w:lang w:val="en"/>
        </w:rPr>
        <w:t xml:space="preserve">ezrat </w:t>
      </w:r>
      <w:r w:rsidR="00FF2B2B">
        <w:rPr>
          <w:rFonts w:asciiTheme="minorBidi" w:hAnsiTheme="minorBidi" w:cstheme="minorBidi"/>
          <w:i/>
          <w:iCs/>
          <w:color w:val="222222"/>
          <w:sz w:val="24"/>
          <w:szCs w:val="24"/>
          <w:lang w:val="en"/>
        </w:rPr>
        <w:t>yi</w:t>
      </w:r>
      <w:r w:rsidRPr="00826224">
        <w:rPr>
          <w:rFonts w:asciiTheme="minorBidi" w:hAnsiTheme="minorBidi" w:cstheme="minorBidi"/>
          <w:i/>
          <w:iCs/>
          <w:color w:val="222222"/>
          <w:sz w:val="24"/>
          <w:szCs w:val="24"/>
          <w:lang w:val="en"/>
        </w:rPr>
        <w:t>sra</w:t>
      </w:r>
      <w:r w:rsidR="00FF2B2B">
        <w:rPr>
          <w:rFonts w:asciiTheme="minorBidi" w:hAnsiTheme="minorBidi" w:cstheme="minorBidi"/>
          <w:i/>
          <w:iCs/>
          <w:color w:val="222222"/>
          <w:sz w:val="24"/>
          <w:szCs w:val="24"/>
          <w:lang w:val="en"/>
        </w:rPr>
        <w:t>’</w:t>
      </w:r>
      <w:r w:rsidRPr="00826224">
        <w:rPr>
          <w:rFonts w:asciiTheme="minorBidi" w:hAnsiTheme="minorBidi" w:cstheme="minorBidi"/>
          <w:i/>
          <w:iCs/>
          <w:color w:val="222222"/>
          <w:sz w:val="24"/>
          <w:szCs w:val="24"/>
          <w:lang w:val="en"/>
        </w:rPr>
        <w:t>el</w:t>
      </w:r>
      <w:r w:rsidRPr="00C14264">
        <w:rPr>
          <w:rStyle w:val="EndnoteReference"/>
          <w:rFonts w:asciiTheme="minorBidi" w:hAnsiTheme="minorBidi" w:cstheme="minorBidi"/>
          <w:color w:val="222222"/>
          <w:sz w:val="24"/>
          <w:szCs w:val="24"/>
          <w:lang w:val="en"/>
        </w:rPr>
        <w:endnoteReference w:id="26"/>
      </w:r>
      <w:r w:rsidRPr="00C14264">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to bring in their bosom those who were entering the Covenant and to sit on the chair of the prophet, of blessed memory.</w:t>
      </w:r>
      <w:r>
        <w:rPr>
          <w:rStyle w:val="FootnoteReference"/>
          <w:rFonts w:asciiTheme="minorBidi" w:hAnsiTheme="minorBidi" w:cstheme="minorBidi"/>
          <w:color w:val="222222"/>
          <w:sz w:val="24"/>
          <w:szCs w:val="24"/>
          <w:lang w:val="en"/>
        </w:rPr>
        <w:footnoteReference w:id="118"/>
      </w:r>
      <w:r>
        <w:rPr>
          <w:rFonts w:asciiTheme="minorBidi" w:hAnsiTheme="minorBidi" w:cstheme="minorBidi"/>
          <w:color w:val="222222"/>
          <w:sz w:val="24"/>
          <w:szCs w:val="24"/>
          <w:lang w:val="en"/>
        </w:rPr>
        <w:t>. . .</w:t>
      </w:r>
      <w:r w:rsidRPr="00586566">
        <w:rPr>
          <w:rFonts w:asciiTheme="minorBidi" w:hAnsiTheme="minorBidi" w:cstheme="minorBidi"/>
          <w:color w:val="222222"/>
          <w:sz w:val="24"/>
          <w:szCs w:val="24"/>
          <w:lang w:val="en"/>
        </w:rPr>
        <w:t xml:space="preserve"> </w:t>
      </w:r>
    </w:p>
    <w:p w14:paraId="4C6AA24C" w14:textId="79BCAC30" w:rsidR="007E3C26" w:rsidRPr="007300E4" w:rsidRDefault="007E3C26" w:rsidP="00811D92">
      <w:pPr>
        <w:bidi w:val="0"/>
        <w:rPr>
          <w:rFonts w:asciiTheme="minorBidi" w:hAnsiTheme="minorBidi"/>
          <w:color w:val="222222"/>
          <w:sz w:val="24"/>
          <w:szCs w:val="24"/>
          <w:lang w:val="en"/>
        </w:rPr>
      </w:pPr>
      <w:r>
        <w:rPr>
          <w:rFonts w:asciiTheme="minorBidi" w:hAnsiTheme="minorBidi"/>
          <w:color w:val="222222"/>
          <w:sz w:val="24"/>
          <w:szCs w:val="24"/>
          <w:lang w:val="en"/>
        </w:rPr>
        <w:lastRenderedPageBreak/>
        <w:t>Page 26</w:t>
      </w:r>
      <w:r w:rsidRPr="00933C29">
        <w:rPr>
          <w:noProof/>
        </w:rPr>
        <w:t xml:space="preserve"> </w:t>
      </w:r>
    </w:p>
    <w:p w14:paraId="31E10FF5" w14:textId="045681B8" w:rsidR="007E3C26"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But </w:t>
      </w:r>
      <w:r>
        <w:rPr>
          <w:rFonts w:asciiTheme="minorBidi" w:hAnsiTheme="minorBidi"/>
          <w:sz w:val="24"/>
          <w:szCs w:val="24"/>
        </w:rPr>
        <w:t>c</w:t>
      </w:r>
      <w:r w:rsidRPr="00DD03CB">
        <w:rPr>
          <w:rFonts w:asciiTheme="minorBidi" w:hAnsiTheme="minorBidi"/>
          <w:sz w:val="24"/>
          <w:szCs w:val="24"/>
        </w:rPr>
        <w:t>ome let us render gratitude to our forebears</w:t>
      </w:r>
      <w:r>
        <w:rPr>
          <w:rFonts w:asciiTheme="minorBidi" w:hAnsiTheme="minorBidi"/>
          <w:sz w:val="24"/>
          <w:szCs w:val="24"/>
        </w:rPr>
        <w:t>, rest their souls,</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who have maintained for generations what the ancients had earlier taken upon themselves for a limited time: to separate </w:t>
      </w:r>
      <w:r w:rsidRPr="008B0F6A">
        <w:rPr>
          <w:rFonts w:asciiTheme="minorBidi" w:eastAsia="Times New Roman" w:hAnsiTheme="minorBidi"/>
          <w:color w:val="222222"/>
          <w:sz w:val="24"/>
          <w:szCs w:val="24"/>
          <w:lang w:val="en"/>
        </w:rPr>
        <w:t>th</w:t>
      </w:r>
      <w:r>
        <w:rPr>
          <w:rFonts w:asciiTheme="minorBidi" w:eastAsia="Times New Roman" w:hAnsiTheme="minorBidi"/>
          <w:color w:val="222222"/>
          <w:sz w:val="24"/>
          <w:szCs w:val="24"/>
          <w:lang w:val="en"/>
        </w:rPr>
        <w:t xml:space="preserve">ose who cling, and to make a women-only gallery in the upper part of the house of prayer. [All this] because </w:t>
      </w:r>
      <w:r w:rsidR="001E4E3D">
        <w:rPr>
          <w:rFonts w:asciiTheme="minorBidi" w:eastAsia="Times New Roman" w:hAnsiTheme="minorBidi"/>
          <w:color w:val="222222"/>
          <w:sz w:val="24"/>
          <w:szCs w:val="24"/>
          <w:lang w:val="en"/>
        </w:rPr>
        <w:t>W</w:t>
      </w:r>
      <w:r>
        <w:rPr>
          <w:rFonts w:asciiTheme="minorBidi" w:eastAsia="Times New Roman" w:hAnsiTheme="minorBidi"/>
          <w:color w:val="222222"/>
          <w:sz w:val="24"/>
          <w:szCs w:val="24"/>
          <w:lang w:val="en"/>
        </w:rPr>
        <w:t>oman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 xml:space="preserve">s eyes look forward, while </w:t>
      </w:r>
      <w:r w:rsidR="001E4E3D">
        <w:rPr>
          <w:rFonts w:asciiTheme="minorBidi" w:eastAsia="Times New Roman" w:hAnsiTheme="minorBidi"/>
          <w:color w:val="222222"/>
          <w:sz w:val="24"/>
          <w:szCs w:val="24"/>
          <w:lang w:val="en"/>
        </w:rPr>
        <w:t>M</w:t>
      </w:r>
      <w:r>
        <w:rPr>
          <w:rFonts w:asciiTheme="minorBidi" w:eastAsia="Times New Roman" w:hAnsiTheme="minorBidi"/>
          <w:color w:val="222222"/>
          <w:sz w:val="24"/>
          <w:szCs w:val="24"/>
          <w:lang w:val="en"/>
        </w:rPr>
        <w:t>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s gaze directs itself straight towards her: if the evil inclination is [always] awake in men, as the sages of blessed memory teach,</w:t>
      </w:r>
      <w:r>
        <w:rPr>
          <w:rStyle w:val="FootnoteReference"/>
          <w:rFonts w:asciiTheme="minorBidi" w:hAnsiTheme="minorBidi"/>
          <w:color w:val="222222"/>
          <w:sz w:val="24"/>
          <w:szCs w:val="24"/>
          <w:lang w:val="en"/>
        </w:rPr>
        <w:footnoteReference w:id="119"/>
      </w:r>
      <w:r>
        <w:rPr>
          <w:rFonts w:asciiTheme="minorBidi" w:eastAsia="Times New Roman" w:hAnsiTheme="minorBidi"/>
          <w:color w:val="222222"/>
          <w:sz w:val="24"/>
          <w:szCs w:val="24"/>
          <w:lang w:val="en"/>
        </w:rPr>
        <w:t xml:space="preserve"> it will neither slumber nor sleep in the synagogue.</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This way </w:t>
      </w:r>
      <w:r>
        <w:rPr>
          <w:rFonts w:asciiTheme="minorBidi" w:eastAsia="Times New Roman" w:hAnsiTheme="minorBidi"/>
          <w:color w:val="222222"/>
          <w:sz w:val="24"/>
          <w:szCs w:val="24"/>
          <w:lang w:val="en"/>
        </w:rPr>
        <w:lastRenderedPageBreak/>
        <w:t>the river of pleasure streams from there and multiplies itself.</w:t>
      </w:r>
      <w:r>
        <w:rPr>
          <w:rStyle w:val="FootnoteReference"/>
          <w:rFonts w:asciiTheme="minorBidi" w:hAnsiTheme="minorBidi"/>
          <w:color w:val="222222"/>
          <w:sz w:val="24"/>
          <w:szCs w:val="24"/>
          <w:lang w:val="en"/>
        </w:rPr>
        <w:footnoteReference w:id="120"/>
      </w:r>
      <w:r>
        <w:rPr>
          <w:rFonts w:asciiTheme="minorBidi" w:eastAsia="Times New Roman" w:hAnsiTheme="minorBidi"/>
          <w:color w:val="222222"/>
          <w:sz w:val="24"/>
          <w:szCs w:val="24"/>
          <w:lang w:val="en"/>
        </w:rPr>
        <w:t xml:space="preserve"> Heaven forbid, we are the people of the God of Jacob! But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not bring some </w:t>
      </w:r>
      <w:r>
        <w:rPr>
          <w:rFonts w:asciiTheme="minorBidi" w:eastAsia="Times New Roman" w:hAnsiTheme="minorBidi"/>
          <w:color w:val="222222"/>
          <w:sz w:val="24"/>
          <w:szCs w:val="24"/>
          <w:lang w:val="en-GB"/>
        </w:rPr>
        <w:t>joy</w:t>
      </w: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to women when </w:t>
      </w:r>
      <w:r>
        <w:rPr>
          <w:rFonts w:asciiTheme="minorBidi" w:eastAsia="Times New Roman" w:hAnsiTheme="minorBidi"/>
          <w:color w:val="222222"/>
          <w:sz w:val="24"/>
          <w:szCs w:val="24"/>
          <w:lang w:val="en"/>
        </w:rPr>
        <w:t xml:space="preserve">it is in our power, </w:t>
      </w:r>
      <w:r w:rsidRPr="008B0F6A">
        <w:rPr>
          <w:rFonts w:asciiTheme="minorBidi" w:eastAsia="Times New Roman" w:hAnsiTheme="minorBidi"/>
          <w:color w:val="222222"/>
          <w:sz w:val="24"/>
          <w:szCs w:val="24"/>
          <w:lang w:val="en"/>
        </w:rPr>
        <w:t>without</w:t>
      </w:r>
      <w:r>
        <w:rPr>
          <w:rFonts w:asciiTheme="minorBidi" w:eastAsia="Times New Roman" w:hAnsiTheme="minorBidi"/>
          <w:color w:val="222222"/>
          <w:sz w:val="24"/>
          <w:szCs w:val="24"/>
          <w:lang w:val="en"/>
        </w:rPr>
        <w:t xml:space="preserve"> moving her into prison</w:t>
      </w:r>
      <w:r w:rsidR="00E2061A">
        <w:rPr>
          <w:rFonts w:asciiTheme="minorBidi" w:eastAsia="Times New Roman" w:hAnsiTheme="minorBidi"/>
          <w:color w:val="222222"/>
          <w:sz w:val="24"/>
          <w:szCs w:val="24"/>
          <w:lang w:val="en"/>
        </w:rPr>
        <w:t xml:space="preserve">, </w:t>
      </w:r>
      <w:r w:rsidR="0041249F">
        <w:rPr>
          <w:rFonts w:asciiTheme="minorBidi" w:eastAsia="Times New Roman" w:hAnsiTheme="minorBidi"/>
          <w:color w:val="222222"/>
          <w:sz w:val="24"/>
          <w:szCs w:val="24"/>
          <w:lang w:val="en"/>
        </w:rPr>
        <w:t>as they themselves did</w:t>
      </w:r>
      <w:r w:rsidR="00497630">
        <w:rPr>
          <w:rFonts w:asciiTheme="minorBidi" w:eastAsia="Times New Roman" w:hAnsiTheme="minorBidi"/>
          <w:color w:val="222222"/>
          <w:sz w:val="24"/>
          <w:szCs w:val="24"/>
          <w:lang w:val="en"/>
        </w:rPr>
        <w:t>?</w:t>
      </w:r>
      <w:r w:rsidR="00307C9A">
        <w:rPr>
          <w:rStyle w:val="FootnoteReference"/>
          <w:rFonts w:asciiTheme="minorBidi" w:eastAsia="Times New Roman" w:hAnsiTheme="minorBidi"/>
          <w:color w:val="222222"/>
          <w:sz w:val="24"/>
          <w:szCs w:val="24"/>
          <w:lang w:val="en"/>
        </w:rPr>
        <w:footnoteReference w:id="121"/>
      </w:r>
    </w:p>
    <w:p w14:paraId="3B93BB9F" w14:textId="5C1253E8" w:rsidR="001B17A4"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not</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take care of our future so we will not be blinded by the light and will not grope </w:t>
      </w:r>
      <w:r>
        <w:rPr>
          <w:rFonts w:asciiTheme="minorBidi" w:eastAsia="Times New Roman" w:hAnsiTheme="minorBidi"/>
          <w:color w:val="222222"/>
          <w:sz w:val="24"/>
          <w:szCs w:val="24"/>
        </w:rPr>
        <w:t>in midday</w:t>
      </w:r>
    </w:p>
    <w:p w14:paraId="4629D933" w14:textId="09CAA458" w:rsidR="00C904A0" w:rsidRDefault="00C904A0">
      <w:pPr>
        <w:bidi w:val="0"/>
        <w:rPr>
          <w:rFonts w:asciiTheme="minorBidi" w:eastAsia="Times New Roman" w:hAnsiTheme="minorBidi"/>
          <w:color w:val="222222"/>
          <w:sz w:val="24"/>
          <w:szCs w:val="24"/>
        </w:rPr>
      </w:pPr>
      <w:r>
        <w:rPr>
          <w:rFonts w:asciiTheme="minorBidi" w:eastAsia="Times New Roman" w:hAnsiTheme="minorBidi"/>
          <w:color w:val="222222"/>
          <w:sz w:val="24"/>
          <w:szCs w:val="24"/>
        </w:rPr>
        <w:br w:type="page"/>
      </w:r>
    </w:p>
    <w:p w14:paraId="17DE3493" w14:textId="0486F2CA" w:rsidR="007E3C26"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lastRenderedPageBreak/>
        <w:t>Page 27</w:t>
      </w:r>
    </w:p>
    <w:p w14:paraId="3B790864" w14:textId="3E8B9A23" w:rsid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olor w:val="222222"/>
          <w:sz w:val="24"/>
          <w:szCs w:val="24"/>
          <w:lang w:val="en"/>
        </w:rPr>
        <w:t>as a blind man gropes in the dark?</w:t>
      </w:r>
      <w:r>
        <w:rPr>
          <w:rStyle w:val="FootnoteReference"/>
          <w:rFonts w:asciiTheme="minorBidi" w:hAnsiTheme="minorBidi"/>
          <w:color w:val="222222"/>
          <w:sz w:val="24"/>
          <w:szCs w:val="24"/>
          <w:lang w:val="en"/>
        </w:rPr>
        <w:footnoteReference w:id="122"/>
      </w:r>
      <w:r w:rsidRPr="000E3B2E">
        <w:rPr>
          <w:rFonts w:asciiTheme="minorBidi" w:hAnsiTheme="minorBidi" w:cstheme="minorBidi"/>
          <w:sz w:val="24"/>
          <w:szCs w:val="24"/>
          <w:lang w:val="en"/>
        </w:rPr>
        <w:t xml:space="preserve"> </w:t>
      </w:r>
      <w:r>
        <w:rPr>
          <w:rFonts w:asciiTheme="minorBidi" w:hAnsiTheme="minorBidi" w:cstheme="minorBidi"/>
          <w:sz w:val="24"/>
          <w:szCs w:val="24"/>
        </w:rPr>
        <w:t xml:space="preserve">We have eyes but cannot see that it is time </w:t>
      </w:r>
      <w:r>
        <w:rPr>
          <w:rFonts w:asciiTheme="minorBidi" w:hAnsiTheme="minorBidi" w:cstheme="minorBidi"/>
          <w:sz w:val="24"/>
          <w:szCs w:val="24"/>
          <w:lang w:val="en"/>
        </w:rPr>
        <w:t xml:space="preserve">to return along the way that we have traveled,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seek the path to the ascent of the </w:t>
      </w:r>
      <w:r w:rsidR="00497630">
        <w:rPr>
          <w:rFonts w:asciiTheme="minorBidi" w:hAnsiTheme="minorBidi" w:cstheme="minorBidi"/>
          <w:sz w:val="24"/>
          <w:szCs w:val="24"/>
          <w:lang w:val="en"/>
        </w:rPr>
        <w:t>‘</w:t>
      </w:r>
      <w:r w:rsidRPr="00C904A0">
        <w:rPr>
          <w:rFonts w:asciiTheme="minorBidi" w:hAnsiTheme="minorBidi" w:cstheme="minorBidi"/>
          <w:i/>
          <w:iCs/>
          <w:sz w:val="24"/>
          <w:szCs w:val="24"/>
          <w:lang w:val="en"/>
        </w:rPr>
        <w:t>Akrabbim</w:t>
      </w:r>
      <w:r>
        <w:rPr>
          <w:rFonts w:asciiTheme="minorBidi" w:hAnsiTheme="minorBidi" w:cstheme="minorBidi"/>
          <w:sz w:val="24"/>
          <w:szCs w:val="24"/>
          <w:lang w:val="en"/>
        </w:rPr>
        <w:t xml:space="preserve"> [Scorpions]</w:t>
      </w:r>
      <w:r w:rsidR="00911E28">
        <w:rPr>
          <w:rFonts w:asciiTheme="minorBidi" w:hAnsiTheme="minorBidi" w:cstheme="minorBidi"/>
          <w:sz w:val="24"/>
          <w:szCs w:val="24"/>
          <w:lang w:val="en"/>
        </w:rPr>
        <w:t>,</w:t>
      </w:r>
      <w:r>
        <w:rPr>
          <w:rFonts w:asciiTheme="minorBidi" w:hAnsiTheme="minorBidi" w:cstheme="minorBidi"/>
          <w:sz w:val="24"/>
          <w:szCs w:val="24"/>
          <w:lang w:val="en"/>
        </w:rPr>
        <w:t xml:space="preserve"> to the </w:t>
      </w:r>
      <w:r w:rsidR="00911E28">
        <w:rPr>
          <w:rFonts w:asciiTheme="minorBidi" w:hAnsiTheme="minorBidi" w:cstheme="minorBidi"/>
          <w:sz w:val="24"/>
          <w:szCs w:val="24"/>
        </w:rPr>
        <w:t xml:space="preserve">highest </w:t>
      </w:r>
      <w:r>
        <w:rPr>
          <w:rFonts w:asciiTheme="minorBidi" w:hAnsiTheme="minorBidi" w:cstheme="minorBidi"/>
          <w:sz w:val="24"/>
          <w:szCs w:val="24"/>
          <w:lang w:val="en"/>
        </w:rPr>
        <w:t>peak</w:t>
      </w:r>
      <w:r w:rsidR="00911E28">
        <w:rPr>
          <w:rFonts w:asciiTheme="minorBidi" w:hAnsiTheme="minorBidi" w:cstheme="minorBidi"/>
          <w:sz w:val="24"/>
          <w:szCs w:val="24"/>
          <w:lang w:val="en"/>
        </w:rPr>
        <w:t>, and to</w:t>
      </w:r>
      <w:r>
        <w:rPr>
          <w:rFonts w:asciiTheme="minorBidi" w:hAnsiTheme="minorBidi" w:cstheme="minorBidi"/>
          <w:sz w:val="24"/>
          <w:szCs w:val="24"/>
          <w:lang w:val="en"/>
        </w:rPr>
        <w:t xml:space="preserve"> </w:t>
      </w:r>
      <w:r w:rsidR="00911E28">
        <w:rPr>
          <w:rFonts w:asciiTheme="minorBidi" w:hAnsiTheme="minorBidi" w:cstheme="minorBidi"/>
          <w:sz w:val="24"/>
          <w:szCs w:val="24"/>
          <w:lang w:val="en"/>
        </w:rPr>
        <w:t xml:space="preserve">look out at </w:t>
      </w:r>
      <w:r>
        <w:rPr>
          <w:rFonts w:asciiTheme="minorBidi" w:hAnsiTheme="minorBidi" w:cstheme="minorBidi"/>
          <w:sz w:val="24"/>
          <w:szCs w:val="24"/>
          <w:lang w:val="en"/>
        </w:rPr>
        <w:t>the wasteland</w:t>
      </w:r>
      <w:r w:rsidRPr="000E3B2E">
        <w:rPr>
          <w:rFonts w:asciiTheme="minorBidi" w:hAnsiTheme="minorBidi" w:cstheme="minorBidi"/>
          <w:sz w:val="24"/>
          <w:szCs w:val="24"/>
          <w:lang w:val="en"/>
        </w:rPr>
        <w:t>.</w:t>
      </w:r>
      <w:r>
        <w:rPr>
          <w:rStyle w:val="EndnoteReference"/>
          <w:rFonts w:asciiTheme="minorBidi" w:hAnsiTheme="minorBidi" w:cstheme="minorBidi"/>
          <w:sz w:val="24"/>
          <w:szCs w:val="24"/>
          <w:lang w:val="en"/>
        </w:rPr>
        <w:endnoteReference w:id="27"/>
      </w:r>
      <w:r>
        <w:rPr>
          <w:rFonts w:asciiTheme="minorBidi" w:hAnsiTheme="minorBidi" w:cstheme="minorBidi"/>
          <w:sz w:val="24"/>
          <w:szCs w:val="24"/>
          <w:lang w:val="en"/>
        </w:rPr>
        <w:t xml:space="preserve"> </w:t>
      </w:r>
      <w:r w:rsidRPr="002D237A">
        <w:rPr>
          <w:rFonts w:asciiTheme="minorBidi" w:hAnsiTheme="minorBidi" w:cstheme="minorBidi"/>
          <w:sz w:val="24"/>
          <w:szCs w:val="24"/>
          <w:lang w:val="en"/>
        </w:rPr>
        <w:t>If the</w:t>
      </w:r>
      <w:r w:rsidRPr="00EF55E5">
        <w:rPr>
          <w:rFonts w:asciiTheme="minorBidi" w:hAnsiTheme="minorBidi" w:cstheme="minorBidi"/>
          <w:sz w:val="24"/>
          <w:szCs w:val="24"/>
          <w:lang w:val="en"/>
        </w:rPr>
        <w:t xml:space="preserve"> path is narrow and there is no room to turn right or left without pressing </w:t>
      </w:r>
      <w:r w:rsidRPr="000E3B2E">
        <w:rPr>
          <w:rFonts w:asciiTheme="minorBidi" w:hAnsiTheme="minorBidi" w:cstheme="minorBidi"/>
          <w:sz w:val="24"/>
          <w:szCs w:val="24"/>
          <w:lang w:val="en"/>
        </w:rPr>
        <w:t>our foot against the wall</w:t>
      </w:r>
      <w:r>
        <w:rPr>
          <w:rFonts w:asciiTheme="minorBidi" w:hAnsiTheme="minorBidi" w:cstheme="minorBidi"/>
          <w:sz w:val="24"/>
          <w:szCs w:val="24"/>
          <w:lang w:val="en"/>
        </w:rPr>
        <w:t>,</w:t>
      </w:r>
      <w:r w:rsidR="00215CF5">
        <w:rPr>
          <w:rStyle w:val="EndnoteReference"/>
          <w:rFonts w:asciiTheme="minorBidi" w:hAnsiTheme="minorBidi" w:cstheme="minorBidi"/>
          <w:sz w:val="24"/>
          <w:szCs w:val="24"/>
          <w:lang w:val="en"/>
        </w:rPr>
        <w:endnoteReference w:id="28"/>
      </w:r>
      <w:r>
        <w:rPr>
          <w:rFonts w:asciiTheme="minorBidi" w:hAnsiTheme="minorBidi" w:cstheme="minorBidi"/>
          <w:sz w:val="24"/>
          <w:szCs w:val="24"/>
          <w:lang w:val="en"/>
        </w:rPr>
        <w:t xml:space="preserve"> then let us cross it safely to reach the place of rest and haven…</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Hear me</w:t>
      </w:r>
      <w:r w:rsidR="001065CA">
        <w:rPr>
          <w:rFonts w:asciiTheme="minorBidi" w:hAnsiTheme="minorBidi" w:cstheme="minorBidi"/>
          <w:sz w:val="24"/>
          <w:szCs w:val="24"/>
          <w:lang w:val="en"/>
        </w:rPr>
        <w:t>,</w:t>
      </w:r>
      <w:r>
        <w:rPr>
          <w:rFonts w:asciiTheme="minorBidi" w:hAnsiTheme="minorBidi" w:cstheme="minorBidi"/>
          <w:sz w:val="24"/>
          <w:szCs w:val="24"/>
          <w:lang w:val="en"/>
        </w:rPr>
        <w:t xml:space="preserve"> my brothers, my people, </w:t>
      </w:r>
      <w:r w:rsidRPr="000E3B2E">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make a plan of action here and now. What shall we do with our sisters to spare them from going down to the pit,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bring them back under </w:t>
      </w:r>
      <w:r w:rsidRPr="000E3B2E">
        <w:rPr>
          <w:rFonts w:asciiTheme="minorBidi" w:hAnsiTheme="minorBidi" w:cstheme="minorBidi"/>
          <w:sz w:val="24"/>
          <w:szCs w:val="24"/>
          <w:lang w:val="en"/>
        </w:rPr>
        <w:t xml:space="preserve">the wings of the </w:t>
      </w:r>
      <w:r>
        <w:rPr>
          <w:rFonts w:asciiTheme="minorBidi" w:hAnsiTheme="minorBidi" w:cstheme="minorBidi"/>
          <w:sz w:val="24"/>
          <w:szCs w:val="24"/>
          <w:lang w:val="en"/>
        </w:rPr>
        <w:t>Divine Presence</w:t>
      </w:r>
      <w:r w:rsidRPr="007C69A6">
        <w:rPr>
          <w:rFonts w:asciiTheme="minorBidi" w:hAnsiTheme="minorBidi" w:cstheme="minorBidi"/>
          <w:sz w:val="24"/>
          <w:szCs w:val="24"/>
          <w:lang w:val="en"/>
        </w:rPr>
        <w:t xml:space="preserve"> </w:t>
      </w:r>
      <w:r>
        <w:rPr>
          <w:rFonts w:asciiTheme="minorBidi" w:hAnsiTheme="minorBidi" w:cstheme="minorBidi"/>
          <w:sz w:val="24"/>
          <w:szCs w:val="24"/>
          <w:lang w:val="en"/>
        </w:rPr>
        <w:t>[</w:t>
      </w:r>
      <w:r w:rsidRPr="00C904A0">
        <w:rPr>
          <w:rFonts w:asciiTheme="minorBidi" w:hAnsiTheme="minorBidi" w:cstheme="minorBidi"/>
          <w:i/>
          <w:iCs/>
          <w:sz w:val="24"/>
          <w:szCs w:val="24"/>
          <w:lang w:val="en"/>
        </w:rPr>
        <w:t>Shekhinah</w:t>
      </w:r>
      <w:r>
        <w:rPr>
          <w:rFonts w:asciiTheme="minorBidi" w:hAnsiTheme="minorBidi" w:cstheme="minorBidi"/>
          <w:sz w:val="24"/>
          <w:szCs w:val="24"/>
          <w:lang w:val="en"/>
        </w:rPr>
        <w:t>] as of old</w:t>
      </w:r>
      <w:r w:rsidR="001065CA">
        <w:rPr>
          <w:rFonts w:asciiTheme="minorBidi" w:hAnsiTheme="minorBidi" w:cstheme="minorBidi"/>
          <w:sz w:val="24"/>
          <w:szCs w:val="24"/>
          <w:lang w:val="en"/>
        </w:rPr>
        <w:t>?</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For </w:t>
      </w:r>
      <w:r w:rsidR="006E0507">
        <w:rPr>
          <w:rFonts w:asciiTheme="minorBidi" w:hAnsiTheme="minorBidi" w:cstheme="minorBidi"/>
          <w:sz w:val="24"/>
          <w:szCs w:val="24"/>
          <w:lang w:val="en"/>
        </w:rPr>
        <w:t xml:space="preserve">today </w:t>
      </w:r>
      <w:r>
        <w:rPr>
          <w:rFonts w:asciiTheme="minorBidi" w:hAnsiTheme="minorBidi" w:cstheme="minorBidi"/>
          <w:sz w:val="24"/>
          <w:szCs w:val="24"/>
          <w:lang w:val="en"/>
        </w:rPr>
        <w:t xml:space="preserve">their hearts are empty of anything holy, </w:t>
      </w:r>
      <w:r w:rsidRPr="00ED195F">
        <w:rPr>
          <w:rFonts w:asciiTheme="minorBidi" w:hAnsiTheme="minorBidi" w:cstheme="minorBidi"/>
          <w:sz w:val="24"/>
          <w:szCs w:val="24"/>
          <w:lang w:val="en"/>
        </w:rPr>
        <w:t>"</w:t>
      </w:r>
      <w:r>
        <w:rPr>
          <w:rFonts w:asciiTheme="minorBidi" w:hAnsiTheme="minorBidi" w:cstheme="minorBidi"/>
          <w:sz w:val="24"/>
          <w:szCs w:val="24"/>
          <w:lang w:val="en"/>
        </w:rPr>
        <w:t>a</w:t>
      </w:r>
      <w:r w:rsidRPr="00ED195F">
        <w:rPr>
          <w:rFonts w:asciiTheme="minorBidi" w:hAnsiTheme="minorBidi" w:cstheme="minorBidi"/>
          <w:sz w:val="24"/>
          <w:szCs w:val="24"/>
        </w:rPr>
        <w:t xml:space="preserve"> wife </w:t>
      </w:r>
      <w:r>
        <w:rPr>
          <w:rFonts w:asciiTheme="minorBidi" w:hAnsiTheme="minorBidi" w:cstheme="minorBidi"/>
          <w:sz w:val="24"/>
          <w:szCs w:val="24"/>
        </w:rPr>
        <w:t>is</w:t>
      </w:r>
      <w:r w:rsidRPr="00ED195F">
        <w:rPr>
          <w:rFonts w:asciiTheme="minorBidi" w:hAnsiTheme="minorBidi" w:cstheme="minorBidi"/>
          <w:sz w:val="24"/>
          <w:szCs w:val="24"/>
        </w:rPr>
        <w:t xml:space="preserve"> for the sake of her beauty; for the sake of </w:t>
      </w:r>
      <w:r>
        <w:rPr>
          <w:rFonts w:asciiTheme="minorBidi" w:hAnsiTheme="minorBidi" w:cstheme="minorBidi"/>
          <w:sz w:val="24"/>
          <w:szCs w:val="24"/>
        </w:rPr>
        <w:t>c</w:t>
      </w:r>
      <w:r w:rsidRPr="00ED195F">
        <w:rPr>
          <w:rFonts w:asciiTheme="minorBidi" w:hAnsiTheme="minorBidi" w:cstheme="minorBidi"/>
          <w:sz w:val="24"/>
          <w:szCs w:val="24"/>
        </w:rPr>
        <w:t>hildren</w:t>
      </w:r>
      <w:r w:rsidRPr="00ED195F">
        <w:rPr>
          <w:rFonts w:asciiTheme="minorBidi" w:hAnsiTheme="minorBidi" w:cstheme="minorBidi"/>
          <w:sz w:val="24"/>
          <w:szCs w:val="24"/>
          <w:lang w:val="en"/>
        </w:rPr>
        <w:t>."</w:t>
      </w:r>
      <w:r w:rsidRPr="00ED195F">
        <w:rPr>
          <w:rStyle w:val="FootnoteReference"/>
          <w:rFonts w:asciiTheme="minorBidi" w:hAnsiTheme="minorBidi" w:cstheme="minorBidi"/>
          <w:sz w:val="24"/>
          <w:szCs w:val="24"/>
          <w:lang w:val="en"/>
        </w:rPr>
        <w:footnoteReference w:id="123"/>
      </w:r>
      <w:r>
        <w:rPr>
          <w:rFonts w:asciiTheme="minorBidi" w:hAnsiTheme="minorBidi" w:cstheme="minorBidi"/>
          <w:sz w:val="24"/>
          <w:szCs w:val="24"/>
          <w:lang w:val="en"/>
        </w:rPr>
        <w:t xml:space="preserve"> How will she not be affected when evildoers assail her?</w:t>
      </w:r>
      <w:r w:rsidR="005459EE">
        <w:rPr>
          <w:rStyle w:val="EndnoteReference"/>
          <w:rFonts w:asciiTheme="minorBidi" w:hAnsiTheme="minorBidi" w:cstheme="minorBidi"/>
          <w:sz w:val="24"/>
          <w:szCs w:val="24"/>
          <w:lang w:val="en"/>
        </w:rPr>
        <w:endnoteReference w:id="29"/>
      </w:r>
      <w:r>
        <w:rPr>
          <w:rFonts w:asciiTheme="minorBidi" w:hAnsiTheme="minorBidi" w:cstheme="minorBidi"/>
          <w:sz w:val="24"/>
          <w:szCs w:val="24"/>
          <w:lang w:val="en"/>
        </w:rPr>
        <w:t xml:space="preserve"> They will seduce her, and seduced she will be</w:t>
      </w:r>
      <w:r w:rsidR="006F1D5A">
        <w:rPr>
          <w:rFonts w:asciiTheme="minorBidi" w:hAnsiTheme="minorBidi" w:cstheme="minorBidi"/>
          <w:sz w:val="24"/>
          <w:szCs w:val="24"/>
          <w:lang w:val="en"/>
        </w:rPr>
        <w:t>,</w:t>
      </w:r>
      <w:r>
        <w:rPr>
          <w:rFonts w:asciiTheme="minorBidi" w:hAnsiTheme="minorBidi" w:cstheme="minorBidi"/>
          <w:sz w:val="24"/>
          <w:szCs w:val="24"/>
          <w:lang w:val="en"/>
        </w:rPr>
        <w:t xml:space="preserve"> </w:t>
      </w:r>
    </w:p>
    <w:p w14:paraId="2C7FB308" w14:textId="2971CA7B" w:rsidR="007E3C26" w:rsidRP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rPr>
        <w:lastRenderedPageBreak/>
        <w:t>Page 28</w:t>
      </w:r>
    </w:p>
    <w:p w14:paraId="3A040A88" w14:textId="7A92B28A" w:rsidR="007E3C26" w:rsidRDefault="007E3C26" w:rsidP="007E3C26">
      <w:pPr>
        <w:pStyle w:val="HTMLPreformatted"/>
        <w:spacing w:line="540" w:lineRule="atLeast"/>
        <w:rPr>
          <w:rFonts w:asciiTheme="minorBidi" w:hAnsiTheme="minorBidi" w:cstheme="minorBidi"/>
          <w:sz w:val="24"/>
          <w:szCs w:val="24"/>
        </w:rPr>
      </w:pPr>
      <w:r>
        <w:rPr>
          <w:rFonts w:asciiTheme="minorBidi" w:hAnsiTheme="minorBidi" w:cstheme="minorBidi"/>
          <w:sz w:val="24"/>
          <w:szCs w:val="24"/>
        </w:rPr>
        <w:t xml:space="preserve">and with her smooth talk she will take away all those who accompany her. Together they will follow worthless things and will become worthless. I </w:t>
      </w:r>
      <w:r w:rsidR="001065CA">
        <w:rPr>
          <w:rFonts w:asciiTheme="minorBidi" w:hAnsiTheme="minorBidi" w:cstheme="minorBidi"/>
          <w:sz w:val="24"/>
          <w:szCs w:val="24"/>
        </w:rPr>
        <w:t xml:space="preserve">beseech </w:t>
      </w:r>
      <w:r>
        <w:rPr>
          <w:rFonts w:asciiTheme="minorBidi" w:hAnsiTheme="minorBidi" w:cstheme="minorBidi"/>
          <w:sz w:val="24"/>
          <w:szCs w:val="24"/>
        </w:rPr>
        <w:t>you, my brothers, do not do evil. Be not overly righteous nor overly wicked</w:t>
      </w:r>
      <w:r w:rsidR="001065CA">
        <w:rPr>
          <w:rFonts w:asciiTheme="minorBidi" w:hAnsiTheme="minorBidi" w:cstheme="minorBidi"/>
          <w:sz w:val="24"/>
          <w:szCs w:val="24"/>
        </w:rPr>
        <w:t>.</w:t>
      </w:r>
      <w:r>
        <w:rPr>
          <w:rFonts w:asciiTheme="minorBidi" w:hAnsiTheme="minorBidi" w:cstheme="minorBidi"/>
          <w:sz w:val="24"/>
          <w:szCs w:val="24"/>
        </w:rPr>
        <w:t xml:space="preserve"> </w:t>
      </w:r>
      <w:r w:rsidR="001065CA">
        <w:rPr>
          <w:rFonts w:asciiTheme="minorBidi" w:hAnsiTheme="minorBidi" w:cstheme="minorBidi"/>
          <w:sz w:val="24"/>
          <w:szCs w:val="24"/>
        </w:rPr>
        <w:t xml:space="preserve">It </w:t>
      </w:r>
      <w:r>
        <w:rPr>
          <w:rFonts w:asciiTheme="minorBidi" w:hAnsiTheme="minorBidi" w:cstheme="minorBidi"/>
          <w:sz w:val="24"/>
          <w:szCs w:val="24"/>
        </w:rPr>
        <w:t xml:space="preserve">concerns all of us, therefore behold and loosen up. Do not hurt yourselves because of worthless things when an ambush is waiting in our room. If you want honorably and in good faith to hoist the flag of our </w:t>
      </w:r>
      <w:r w:rsidR="001065CA">
        <w:rPr>
          <w:rFonts w:asciiTheme="minorBidi" w:hAnsiTheme="minorBidi" w:cstheme="minorBidi"/>
          <w:sz w:val="24"/>
          <w:szCs w:val="24"/>
        </w:rPr>
        <w:t>h</w:t>
      </w:r>
      <w:r>
        <w:rPr>
          <w:rFonts w:asciiTheme="minorBidi" w:hAnsiTheme="minorBidi" w:cstheme="minorBidi"/>
          <w:sz w:val="24"/>
          <w:szCs w:val="24"/>
        </w:rPr>
        <w:t xml:space="preserve">oly faith on the wall of Zion, do your best to reinstate </w:t>
      </w:r>
      <w:r w:rsidR="001E4E3D">
        <w:rPr>
          <w:rFonts w:asciiTheme="minorBidi" w:hAnsiTheme="minorBidi" w:cstheme="minorBidi"/>
          <w:sz w:val="24"/>
          <w:szCs w:val="24"/>
        </w:rPr>
        <w:t>W</w:t>
      </w:r>
      <w:r>
        <w:rPr>
          <w:rFonts w:asciiTheme="minorBidi" w:hAnsiTheme="minorBidi" w:cstheme="minorBidi"/>
          <w:sz w:val="24"/>
          <w:szCs w:val="24"/>
        </w:rPr>
        <w:t xml:space="preserve">oman to her proper place. She will be our befitting helpmate and we will improve our ways and will see the salvation of God. </w:t>
      </w:r>
    </w:p>
    <w:p w14:paraId="4814C7F7" w14:textId="77777777" w:rsidR="007E3C26" w:rsidRDefault="007E3C26" w:rsidP="007E3C26">
      <w:pPr>
        <w:pStyle w:val="HTMLPreformatted"/>
        <w:spacing w:line="540" w:lineRule="atLeast"/>
        <w:rPr>
          <w:rFonts w:asciiTheme="minorBidi" w:hAnsiTheme="minorBidi" w:cstheme="minorBidi"/>
          <w:sz w:val="24"/>
          <w:szCs w:val="24"/>
        </w:rPr>
      </w:pPr>
    </w:p>
    <w:p w14:paraId="60483049" w14:textId="77777777" w:rsidR="007E3C26" w:rsidRPr="000E3B2E" w:rsidRDefault="007E3C26" w:rsidP="007E3C26">
      <w:pPr>
        <w:pStyle w:val="HTMLPreformatted"/>
        <w:spacing w:line="540" w:lineRule="atLeast"/>
        <w:rPr>
          <w:rFonts w:asciiTheme="minorBidi" w:hAnsiTheme="minorBidi" w:cstheme="minorBidi"/>
          <w:sz w:val="24"/>
          <w:szCs w:val="24"/>
        </w:rPr>
      </w:pPr>
    </w:p>
    <w:p w14:paraId="4C714D64" w14:textId="77777777" w:rsidR="007E3C26" w:rsidRPr="000E3B2E"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p>
    <w:p w14:paraId="31B2CC3F" w14:textId="4E17385B" w:rsidR="007E3C26" w:rsidRDefault="007E3C26" w:rsidP="007E3C26">
      <w:pPr>
        <w:pStyle w:val="HTMLPreformatted"/>
        <w:spacing w:line="540" w:lineRule="atLeast"/>
        <w:jc w:val="center"/>
        <w:rPr>
          <w:rFonts w:asciiTheme="minorBidi" w:hAnsiTheme="minorBidi" w:cstheme="minorBidi"/>
          <w:color w:val="222222"/>
          <w:sz w:val="24"/>
          <w:szCs w:val="24"/>
        </w:rPr>
      </w:pPr>
      <w:r>
        <w:rPr>
          <w:rFonts w:asciiTheme="minorBidi" w:hAnsiTheme="minorBidi" w:cstheme="minorBidi"/>
          <w:color w:val="222222"/>
          <w:sz w:val="24"/>
          <w:szCs w:val="24"/>
        </w:rPr>
        <w:t>END</w:t>
      </w:r>
    </w:p>
    <w:p w14:paraId="6BD9DFE9" w14:textId="77777777" w:rsidR="005C5478" w:rsidRPr="00EA4103" w:rsidRDefault="005C5478" w:rsidP="007E3C26">
      <w:pPr>
        <w:pStyle w:val="HTMLPreformatted"/>
        <w:spacing w:line="540" w:lineRule="atLeast"/>
        <w:jc w:val="center"/>
        <w:rPr>
          <w:rFonts w:asciiTheme="minorBidi" w:hAnsiTheme="minorBidi" w:cstheme="minorBidi"/>
          <w:color w:val="222222"/>
          <w:sz w:val="24"/>
          <w:szCs w:val="24"/>
        </w:rPr>
      </w:pPr>
    </w:p>
    <w:p w14:paraId="0F09500A" w14:textId="77777777" w:rsidR="00C624E6" w:rsidRDefault="00C624E6">
      <w:pPr>
        <w:bidi w:val="0"/>
        <w:rPr>
          <w:rFonts w:asciiTheme="minorBidi" w:hAnsiTheme="minorBidi"/>
          <w:color w:val="222222"/>
          <w:sz w:val="32"/>
          <w:szCs w:val="32"/>
        </w:rPr>
      </w:pPr>
    </w:p>
    <w:p w14:paraId="573B95EF" w14:textId="3A3B466B" w:rsidR="007300E4" w:rsidRDefault="007300E4" w:rsidP="00C624E6">
      <w:pPr>
        <w:bidi w:val="0"/>
        <w:rPr>
          <w:rFonts w:asciiTheme="minorBidi" w:hAnsiTheme="minorBidi"/>
          <w:color w:val="222222"/>
          <w:sz w:val="32"/>
          <w:szCs w:val="32"/>
        </w:rPr>
      </w:pPr>
      <w:r>
        <w:rPr>
          <w:rFonts w:asciiTheme="minorBidi" w:hAnsiTheme="minorBidi"/>
          <w:color w:val="222222"/>
          <w:sz w:val="32"/>
          <w:szCs w:val="32"/>
        </w:rPr>
        <w:br w:type="page"/>
      </w:r>
    </w:p>
    <w:p w14:paraId="7DB70861" w14:textId="21970B87" w:rsidR="00030865" w:rsidRPr="00F51CA6" w:rsidRDefault="00120AB7" w:rsidP="00DF3025">
      <w:pPr>
        <w:tabs>
          <w:tab w:val="right" w:pos="1276"/>
        </w:tabs>
        <w:bidi w:val="0"/>
        <w:spacing w:line="390" w:lineRule="atLeast"/>
        <w:rPr>
          <w:rFonts w:asciiTheme="minorBidi" w:hAnsiTheme="minorBidi"/>
          <w:sz w:val="32"/>
          <w:szCs w:val="32"/>
        </w:rPr>
      </w:pPr>
      <w:r>
        <w:rPr>
          <w:rFonts w:asciiTheme="minorBidi" w:hAnsiTheme="minorBidi"/>
          <w:color w:val="222222"/>
          <w:sz w:val="32"/>
          <w:szCs w:val="32"/>
        </w:rPr>
        <w:lastRenderedPageBreak/>
        <w:t>Endnotes:</w:t>
      </w:r>
    </w:p>
    <w:sectPr w:rsidR="00030865" w:rsidRPr="00F51CA6" w:rsidSect="002E3769">
      <w:headerReference w:type="default" r:id="rId8"/>
      <w:headerReference w:type="first" r:id="rId9"/>
      <w:pgSz w:w="11906" w:h="16838" w:code="9"/>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A6F0" w14:textId="77777777" w:rsidR="007128C6" w:rsidRDefault="007128C6" w:rsidP="00FD5CE5">
      <w:pPr>
        <w:spacing w:after="0" w:line="240" w:lineRule="auto"/>
      </w:pPr>
      <w:r>
        <w:separator/>
      </w:r>
    </w:p>
  </w:endnote>
  <w:endnote w:type="continuationSeparator" w:id="0">
    <w:p w14:paraId="238E255B" w14:textId="77777777" w:rsidR="007128C6" w:rsidRDefault="007128C6" w:rsidP="00FD5CE5">
      <w:pPr>
        <w:spacing w:after="0" w:line="240" w:lineRule="auto"/>
      </w:pPr>
      <w:r>
        <w:continuationSeparator/>
      </w:r>
    </w:p>
  </w:endnote>
  <w:endnote w:id="1">
    <w:p w14:paraId="3D6433A4" w14:textId="4C644359" w:rsidR="007D16BE" w:rsidRPr="00E75B0D" w:rsidRDefault="00262DE2" w:rsidP="00811D92">
      <w:pPr>
        <w:pStyle w:val="EndnoteText"/>
        <w:bidi w:val="0"/>
        <w:rPr>
          <w:rFonts w:cstheme="majorBidi"/>
          <w:lang w:val="en-GB"/>
        </w:rPr>
      </w:pPr>
      <w:r w:rsidRPr="00E75B0D">
        <w:rPr>
          <w:rStyle w:val="EndnoteReference"/>
          <w:rFonts w:cstheme="majorBidi"/>
          <w:color w:val="4F81BD" w:themeColor="accent1"/>
        </w:rPr>
        <w:endnoteRef/>
      </w:r>
      <w:r w:rsidRPr="00E75B0D">
        <w:rPr>
          <w:rFonts w:cstheme="majorBidi"/>
          <w:color w:val="4F81BD" w:themeColor="accent1"/>
        </w:rPr>
        <w:t>“‘The righteous person shall flourish like a palm tree’ [Psalm 92:13]: Just as the palm tree</w:t>
      </w:r>
      <w:r w:rsidR="003049D1" w:rsidRPr="00E75B0D">
        <w:rPr>
          <w:rFonts w:cstheme="majorBidi"/>
          <w:color w:val="4F81BD" w:themeColor="accent1"/>
        </w:rPr>
        <w:t xml:space="preserve"> is beautiful in all its appearance, and all its fruits are sweet and good, likewise is the son of David in his appearance and in his glory, and all of his deeds are good and sweet before the Holy One, blessed be He” [Pirke de R. Eliezer 19] </w:t>
      </w:r>
      <w:r w:rsidR="003049D1" w:rsidRPr="00E75B0D">
        <w:rPr>
          <w:rFonts w:cstheme="majorBidi"/>
          <w:color w:val="4F81BD" w:themeColor="accent1"/>
          <w:rtl/>
        </w:rPr>
        <w:t xml:space="preserve"> </w:t>
      </w:r>
      <w:r w:rsidRPr="00E75B0D">
        <w:rPr>
          <w:rFonts w:cstheme="majorBidi"/>
          <w:color w:val="4F81BD" w:themeColor="accent1"/>
        </w:rPr>
        <w:t xml:space="preserve"> </w:t>
      </w:r>
    </w:p>
  </w:endnote>
  <w:endnote w:id="2">
    <w:p w14:paraId="676D653E" w14:textId="54197965" w:rsidR="00AF449A" w:rsidRPr="00E75B0D" w:rsidRDefault="00AF449A" w:rsidP="009C0A02">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lang w:val="en-GB"/>
        </w:rPr>
        <w:t xml:space="preserve"> Salamon makes a pun here. The word </w:t>
      </w:r>
      <w:r w:rsidRPr="00E75B0D">
        <w:rPr>
          <w:rFonts w:cstheme="majorBidi"/>
          <w:i/>
          <w:iCs/>
          <w:color w:val="4F81BD" w:themeColor="accent1"/>
          <w:lang w:val="en-GB"/>
        </w:rPr>
        <w:t>name</w:t>
      </w:r>
      <w:r w:rsidRPr="00E75B0D">
        <w:rPr>
          <w:rFonts w:cstheme="majorBidi"/>
          <w:color w:val="4F81BD" w:themeColor="accent1"/>
          <w:lang w:val="en-GB"/>
        </w:rPr>
        <w:t xml:space="preserve"> in Hebrew (</w:t>
      </w:r>
      <w:r w:rsidR="00181558" w:rsidRPr="00E75B0D">
        <w:rPr>
          <w:rFonts w:cstheme="majorBidi"/>
          <w:i/>
          <w:iCs/>
          <w:color w:val="4F81BD" w:themeColor="accent1"/>
          <w:lang w:val="en-GB"/>
        </w:rPr>
        <w:t>s</w:t>
      </w:r>
      <w:r w:rsidRPr="00E75B0D">
        <w:rPr>
          <w:rFonts w:cstheme="majorBidi"/>
          <w:i/>
          <w:iCs/>
          <w:color w:val="4F81BD" w:themeColor="accent1"/>
          <w:lang w:val="en-GB"/>
        </w:rPr>
        <w:t>hem</w:t>
      </w:r>
      <w:r w:rsidRPr="00E75B0D">
        <w:rPr>
          <w:rFonts w:cstheme="majorBidi"/>
          <w:color w:val="4F81BD" w:themeColor="accent1"/>
          <w:lang w:val="en-GB"/>
        </w:rPr>
        <w:t>) sounds like the biblical personal name Shem. He means to say that a name is just a name and in the final account</w:t>
      </w:r>
      <w:r w:rsidRPr="00E75B0D">
        <w:rPr>
          <w:rFonts w:cstheme="majorBidi"/>
          <w:color w:val="4F81BD" w:themeColor="accent1"/>
          <w:rtl/>
          <w:lang w:val="en-GB"/>
        </w:rPr>
        <w:t xml:space="preserve"> </w:t>
      </w:r>
      <w:r w:rsidRPr="00E75B0D">
        <w:rPr>
          <w:rFonts w:cstheme="majorBidi"/>
          <w:color w:val="4F81BD" w:themeColor="accent1"/>
          <w:lang w:val="en-GB"/>
        </w:rPr>
        <w:t xml:space="preserve">one’s name does not really matter. </w:t>
      </w:r>
    </w:p>
  </w:endnote>
  <w:endnote w:id="3">
    <w:p w14:paraId="5C3B07B8" w14:textId="6A745C05" w:rsidR="001E2E08" w:rsidRPr="00E75B0D" w:rsidRDefault="001E2E08" w:rsidP="00087C5B">
      <w:pPr>
        <w:pStyle w:val="EndnoteText"/>
        <w:bidi w:val="0"/>
        <w:rPr>
          <w:rFonts w:cstheme="majorBidi"/>
        </w:rPr>
      </w:pPr>
      <w:r w:rsidRPr="00E75B0D">
        <w:rPr>
          <w:rStyle w:val="EndnoteReference"/>
          <w:rFonts w:cstheme="majorBidi"/>
        </w:rPr>
        <w:endnoteRef/>
      </w:r>
      <w:r w:rsidR="002F77CE" w:rsidRPr="00E75B0D">
        <w:rPr>
          <w:rFonts w:cstheme="majorBidi"/>
        </w:rPr>
        <w:t xml:space="preserve">  </w:t>
      </w:r>
      <w:r w:rsidR="002F77CE" w:rsidRPr="00E75B0D">
        <w:rPr>
          <w:rFonts w:cstheme="majorBidi"/>
          <w:color w:val="FF0000"/>
        </w:rPr>
        <w:t xml:space="preserve">In his </w:t>
      </w:r>
      <w:r w:rsidR="007624AC" w:rsidRPr="00E75B0D">
        <w:rPr>
          <w:rFonts w:cstheme="majorBidi"/>
          <w:color w:val="FF0000"/>
        </w:rPr>
        <w:t xml:space="preserve">flowery </w:t>
      </w:r>
      <w:r w:rsidR="00663BA9" w:rsidRPr="00E75B0D">
        <w:rPr>
          <w:rFonts w:cstheme="majorBidi"/>
          <w:color w:val="FF0000"/>
        </w:rPr>
        <w:t xml:space="preserve">address to the readers </w:t>
      </w:r>
      <w:r w:rsidR="002F77CE" w:rsidRPr="00E75B0D">
        <w:rPr>
          <w:rFonts w:cstheme="majorBidi"/>
          <w:color w:val="FF0000"/>
        </w:rPr>
        <w:t xml:space="preserve">Salamon explains </w:t>
      </w:r>
      <w:r w:rsidR="00A57251" w:rsidRPr="00E75B0D">
        <w:rPr>
          <w:rFonts w:cstheme="majorBidi"/>
          <w:color w:val="FF0000"/>
        </w:rPr>
        <w:t>that he</w:t>
      </w:r>
      <w:r w:rsidR="002F77CE" w:rsidRPr="00E75B0D">
        <w:rPr>
          <w:rFonts w:cstheme="majorBidi"/>
          <w:color w:val="FF0000"/>
        </w:rPr>
        <w:t xml:space="preserve"> decided to write </w:t>
      </w:r>
      <w:r w:rsidR="00EE268B" w:rsidRPr="00E75B0D">
        <w:rPr>
          <w:rFonts w:cstheme="majorBidi"/>
          <w:color w:val="FF0000"/>
        </w:rPr>
        <w:t>his essay</w:t>
      </w:r>
      <w:r w:rsidR="00A57251" w:rsidRPr="00E75B0D">
        <w:rPr>
          <w:rFonts w:cstheme="majorBidi"/>
          <w:color w:val="FF0000"/>
        </w:rPr>
        <w:t xml:space="preserve"> because he could not tolerate anymore the shameful </w:t>
      </w:r>
      <w:r w:rsidR="0085197D" w:rsidRPr="00E75B0D">
        <w:rPr>
          <w:rFonts w:cstheme="majorBidi"/>
          <w:color w:val="FF0000"/>
        </w:rPr>
        <w:t xml:space="preserve">attitude of </w:t>
      </w:r>
      <w:r w:rsidR="001814CF" w:rsidRPr="00E75B0D">
        <w:rPr>
          <w:rFonts w:cstheme="majorBidi"/>
          <w:color w:val="FF0000"/>
        </w:rPr>
        <w:t>traditional Judaism toward</w:t>
      </w:r>
      <w:r w:rsidR="00A57251" w:rsidRPr="00E75B0D">
        <w:rPr>
          <w:rFonts w:cstheme="majorBidi"/>
          <w:color w:val="FF0000"/>
        </w:rPr>
        <w:t xml:space="preserve"> </w:t>
      </w:r>
      <w:r w:rsidR="003A1D52" w:rsidRPr="00E75B0D">
        <w:rPr>
          <w:rFonts w:cstheme="majorBidi"/>
          <w:color w:val="FF0000"/>
        </w:rPr>
        <w:t xml:space="preserve">Jewish </w:t>
      </w:r>
      <w:r w:rsidR="00A57251" w:rsidRPr="00E75B0D">
        <w:rPr>
          <w:rFonts w:cstheme="majorBidi"/>
          <w:color w:val="FF0000"/>
        </w:rPr>
        <w:t>women</w:t>
      </w:r>
      <w:r w:rsidR="009D1AC6" w:rsidRPr="00E75B0D">
        <w:rPr>
          <w:rFonts w:cstheme="majorBidi"/>
          <w:color w:val="FF0000"/>
        </w:rPr>
        <w:t xml:space="preserve">. The address </w:t>
      </w:r>
      <w:r w:rsidR="00647CD4" w:rsidRPr="00E75B0D">
        <w:rPr>
          <w:rFonts w:cstheme="majorBidi"/>
          <w:color w:val="FF0000"/>
        </w:rPr>
        <w:t>is</w:t>
      </w:r>
      <w:r w:rsidR="000A42D7" w:rsidRPr="00E75B0D">
        <w:rPr>
          <w:rFonts w:cstheme="majorBidi"/>
          <w:color w:val="FF0000"/>
        </w:rPr>
        <w:t xml:space="preserve"> a good example of Salamon's literary style: </w:t>
      </w:r>
      <w:r w:rsidR="00116EB4" w:rsidRPr="00E75B0D">
        <w:rPr>
          <w:rFonts w:cstheme="majorBidi"/>
          <w:color w:val="FF0000"/>
        </w:rPr>
        <w:t xml:space="preserve"> </w:t>
      </w:r>
      <w:r w:rsidR="00E65B93" w:rsidRPr="00E75B0D">
        <w:rPr>
          <w:rFonts w:cstheme="majorBidi"/>
          <w:color w:val="FF0000"/>
        </w:rPr>
        <w:t xml:space="preserve">in less than </w:t>
      </w:r>
      <w:r w:rsidR="00A366A6" w:rsidRPr="00E75B0D">
        <w:rPr>
          <w:rFonts w:cstheme="majorBidi"/>
          <w:color w:val="FF0000"/>
        </w:rPr>
        <w:t>twenty lines he uses over twenty biblical expressions and allusions</w:t>
      </w:r>
      <w:r w:rsidR="00A366A6" w:rsidRPr="00E75B0D">
        <w:rPr>
          <w:rFonts w:cstheme="majorBidi"/>
        </w:rPr>
        <w:t xml:space="preserve">. </w:t>
      </w:r>
    </w:p>
  </w:endnote>
  <w:endnote w:id="4">
    <w:p w14:paraId="5D1D179A" w14:textId="6E543D5E" w:rsidR="00AF449A" w:rsidRPr="00E75B0D" w:rsidRDefault="00AF449A" w:rsidP="00A01EFA">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Pr>
        <w:t xml:space="preserve"> </w:t>
      </w:r>
      <w:r w:rsidRPr="00E75B0D">
        <w:rPr>
          <w:rFonts w:cstheme="majorBidi"/>
          <w:color w:val="4F81BD" w:themeColor="accent1"/>
          <w:rtl/>
        </w:rPr>
        <w:t xml:space="preserve"> </w:t>
      </w:r>
      <w:r w:rsidRPr="00E75B0D">
        <w:rPr>
          <w:rFonts w:cstheme="majorBidi"/>
          <w:color w:val="4F81BD" w:themeColor="accent1"/>
        </w:rPr>
        <w:t>November 6, 1899.</w:t>
      </w:r>
    </w:p>
  </w:endnote>
  <w:endnote w:id="5">
    <w:p w14:paraId="1A40CB26" w14:textId="1C32DF6E" w:rsidR="00AF449A" w:rsidRPr="00E75B0D" w:rsidRDefault="00AF449A" w:rsidP="002C053D">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 xml:space="preserve"> Salamon interchanged the words at the end of the verse. It should be “The woman you put at my side – she gave me of the tree, and I ate.” (Gen 3:12)</w:t>
      </w:r>
    </w:p>
  </w:endnote>
  <w:endnote w:id="6">
    <w:p w14:paraId="5148A020" w14:textId="23AEB52A" w:rsidR="00A06454" w:rsidRPr="00E75B0D" w:rsidRDefault="00A06454" w:rsidP="00A06454">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00D917B7" w:rsidRPr="00E75B0D">
        <w:rPr>
          <w:rFonts w:cstheme="majorBidi"/>
        </w:rPr>
        <w:t xml:space="preserve"> </w:t>
      </w:r>
      <w:r w:rsidR="00D917B7" w:rsidRPr="00E75B0D">
        <w:rPr>
          <w:rFonts w:cstheme="majorBidi"/>
          <w:color w:val="FF0000"/>
        </w:rPr>
        <w:t xml:space="preserve">According to the midrash </w:t>
      </w:r>
      <w:r w:rsidR="00A01896" w:rsidRPr="00E75B0D">
        <w:rPr>
          <w:rFonts w:cstheme="majorBidi"/>
          <w:color w:val="FF0000"/>
        </w:rPr>
        <w:t>in b. Berakhot</w:t>
      </w:r>
      <w:r w:rsidR="00A01896" w:rsidRPr="00E75B0D">
        <w:rPr>
          <w:rFonts w:cstheme="majorBidi"/>
          <w:i/>
          <w:iCs/>
          <w:color w:val="FF0000"/>
        </w:rPr>
        <w:t xml:space="preserve"> </w:t>
      </w:r>
      <w:r w:rsidR="00A01896" w:rsidRPr="00E75B0D">
        <w:rPr>
          <w:rFonts w:cstheme="majorBidi"/>
          <w:color w:val="FF0000"/>
        </w:rPr>
        <w:t xml:space="preserve">61a </w:t>
      </w:r>
      <w:r w:rsidR="00D917B7" w:rsidRPr="00E75B0D">
        <w:rPr>
          <w:rFonts w:cstheme="majorBidi"/>
          <w:color w:val="FF0000"/>
        </w:rPr>
        <w:t xml:space="preserve">the First Man was </w:t>
      </w:r>
      <w:r w:rsidR="00676B0C" w:rsidRPr="00E75B0D">
        <w:rPr>
          <w:rFonts w:cstheme="majorBidi"/>
          <w:color w:val="FF0000"/>
        </w:rPr>
        <w:t xml:space="preserve">created </w:t>
      </w:r>
      <w:r w:rsidR="00D917B7" w:rsidRPr="00E75B0D">
        <w:rPr>
          <w:rFonts w:cstheme="majorBidi"/>
          <w:color w:val="FF0000"/>
        </w:rPr>
        <w:t>androgyno</w:t>
      </w:r>
      <w:r w:rsidR="00B31B2F" w:rsidRPr="00E75B0D">
        <w:rPr>
          <w:rFonts w:cstheme="majorBidi"/>
          <w:color w:val="FF0000"/>
        </w:rPr>
        <w:t>u</w:t>
      </w:r>
      <w:r w:rsidR="00D917B7" w:rsidRPr="00E75B0D">
        <w:rPr>
          <w:rFonts w:cstheme="majorBidi"/>
          <w:color w:val="FF0000"/>
        </w:rPr>
        <w:t xml:space="preserve">s: male </w:t>
      </w:r>
      <w:r w:rsidR="009012A0" w:rsidRPr="00E75B0D">
        <w:rPr>
          <w:rFonts w:cstheme="majorBidi"/>
          <w:color w:val="FF0000"/>
        </w:rPr>
        <w:t xml:space="preserve">at </w:t>
      </w:r>
      <w:r w:rsidR="00D917B7" w:rsidRPr="00E75B0D">
        <w:rPr>
          <w:rFonts w:cstheme="majorBidi"/>
          <w:color w:val="FF0000"/>
        </w:rPr>
        <w:t>the front, female</w:t>
      </w:r>
      <w:r w:rsidR="009012A0" w:rsidRPr="00E75B0D">
        <w:rPr>
          <w:rFonts w:cstheme="majorBidi"/>
          <w:color w:val="FF0000"/>
        </w:rPr>
        <w:t xml:space="preserve"> - at the back</w:t>
      </w:r>
      <w:r w:rsidR="008F3FD3" w:rsidRPr="00E75B0D">
        <w:rPr>
          <w:rFonts w:cstheme="majorBidi"/>
          <w:color w:val="FF0000"/>
        </w:rPr>
        <w:t>.</w:t>
      </w:r>
      <w:r w:rsidR="00D917B7" w:rsidRPr="00E75B0D">
        <w:rPr>
          <w:rFonts w:cstheme="majorBidi"/>
          <w:color w:val="FF0000"/>
        </w:rPr>
        <w:t xml:space="preserve"> This proves, in Salamon's opinion, that they were meant to be equal.</w:t>
      </w:r>
    </w:p>
  </w:endnote>
  <w:endnote w:id="7">
    <w:p w14:paraId="35F13D04" w14:textId="56EC4580" w:rsidR="00022F6C" w:rsidRPr="00E75B0D" w:rsidRDefault="00022F6C" w:rsidP="000C0035">
      <w:pPr>
        <w:pStyle w:val="EndnoteText"/>
        <w:bidi w:val="0"/>
        <w:rPr>
          <w:rFonts w:cstheme="majorBidi"/>
          <w:lang w:val="en"/>
        </w:rPr>
      </w:pPr>
      <w:r w:rsidRPr="00E75B0D">
        <w:rPr>
          <w:rStyle w:val="EndnoteReference"/>
          <w:rFonts w:cstheme="majorBidi"/>
        </w:rPr>
        <w:endnoteRef/>
      </w:r>
      <w:r w:rsidRPr="00E75B0D">
        <w:rPr>
          <w:rFonts w:cstheme="majorBidi"/>
          <w:rtl/>
        </w:rPr>
        <w:t xml:space="preserve"> </w:t>
      </w:r>
      <w:r w:rsidR="00BB2CA7" w:rsidRPr="00E75B0D">
        <w:rPr>
          <w:rFonts w:cstheme="majorBidi"/>
          <w:color w:val="4F81BD" w:themeColor="accent1"/>
        </w:rPr>
        <w:t>In contrast to the War by Commandment (</w:t>
      </w:r>
      <w:r w:rsidR="00BB2CA7" w:rsidRPr="00E75B0D">
        <w:rPr>
          <w:rFonts w:cstheme="majorBidi"/>
          <w:i/>
          <w:iCs/>
          <w:color w:val="4F81BD" w:themeColor="accent1"/>
        </w:rPr>
        <w:t>milḥemet mitzvah</w:t>
      </w:r>
      <w:r w:rsidR="00BB2CA7" w:rsidRPr="00E75B0D">
        <w:rPr>
          <w:rFonts w:cstheme="majorBidi"/>
          <w:color w:val="4F81BD" w:themeColor="accent1"/>
        </w:rPr>
        <w:t xml:space="preserve">), </w:t>
      </w:r>
      <w:r w:rsidR="00BB2CA7" w:rsidRPr="00E75B0D">
        <w:rPr>
          <w:rFonts w:cstheme="majorBidi"/>
          <w:i/>
          <w:iCs/>
          <w:color w:val="4F81BD" w:themeColor="accent1"/>
        </w:rPr>
        <w:t>Permitted War</w:t>
      </w:r>
      <w:r w:rsidR="00BB2CA7" w:rsidRPr="00E75B0D">
        <w:rPr>
          <w:rFonts w:cstheme="majorBidi"/>
          <w:color w:val="4F81BD" w:themeColor="accent1"/>
        </w:rPr>
        <w:t xml:space="preserve"> (</w:t>
      </w:r>
      <w:r w:rsidR="00BB2CA7" w:rsidRPr="00E75B0D">
        <w:rPr>
          <w:rFonts w:cstheme="majorBidi"/>
          <w:i/>
          <w:iCs/>
          <w:color w:val="4F81BD" w:themeColor="accent1"/>
        </w:rPr>
        <w:t>milḥemet reshut)</w:t>
      </w:r>
      <w:r w:rsidR="00BB2CA7" w:rsidRPr="00E75B0D">
        <w:rPr>
          <w:rFonts w:cstheme="majorBidi"/>
          <w:color w:val="4F81BD" w:themeColor="accent1"/>
        </w:rPr>
        <w:t xml:space="preserve"> is an expansive war, serving the </w:t>
      </w:r>
      <w:r w:rsidR="00BB2CA7" w:rsidRPr="00E75B0D">
        <w:rPr>
          <w:rFonts w:cstheme="majorBidi"/>
          <w:color w:val="4F81BD" w:themeColor="accent1"/>
          <w:lang w:val="en-GB"/>
        </w:rPr>
        <w:t xml:space="preserve">political and economical </w:t>
      </w:r>
      <w:r w:rsidR="00BB2CA7" w:rsidRPr="00E75B0D">
        <w:rPr>
          <w:rFonts w:cstheme="majorBidi"/>
          <w:color w:val="4F81BD" w:themeColor="accent1"/>
        </w:rPr>
        <w:t>interests of its initiator. See D</w:t>
      </w:r>
      <w:r w:rsidR="00BB2CA7" w:rsidRPr="00E75B0D">
        <w:rPr>
          <w:rFonts w:cstheme="majorBidi"/>
          <w:color w:val="4F81BD" w:themeColor="accent1"/>
          <w:lang w:val="en-GB"/>
        </w:rPr>
        <w:t xml:space="preserve">eut 21:10–14; </w:t>
      </w:r>
      <w:r w:rsidR="00BB2CA7" w:rsidRPr="00E75B0D">
        <w:rPr>
          <w:rFonts w:cstheme="majorBidi"/>
          <w:i/>
          <w:iCs/>
          <w:color w:val="4F81BD" w:themeColor="accent1"/>
        </w:rPr>
        <w:t>Sefer Haḥinu</w:t>
      </w:r>
      <w:r w:rsidR="00071B7E">
        <w:rPr>
          <w:rFonts w:cstheme="majorBidi"/>
          <w:i/>
          <w:iCs/>
          <w:color w:val="4F81BD" w:themeColor="accent1"/>
        </w:rPr>
        <w:t>k</w:t>
      </w:r>
      <w:r w:rsidR="00BB2CA7" w:rsidRPr="00E75B0D">
        <w:rPr>
          <w:rFonts w:cstheme="majorBidi"/>
          <w:i/>
          <w:iCs/>
          <w:color w:val="4F81BD" w:themeColor="accent1"/>
        </w:rPr>
        <w:t>h</w:t>
      </w:r>
      <w:r w:rsidR="00BB2CA7" w:rsidRPr="00E75B0D">
        <w:rPr>
          <w:rFonts w:cstheme="majorBidi"/>
          <w:color w:val="4F81BD" w:themeColor="accent1"/>
        </w:rPr>
        <w:t xml:space="preserve"> 527. It seems that Salamon is hinting at the unholy reasons behind the exclusion of women from most rituals. Since the passage in Deuteronom</w:t>
      </w:r>
      <w:r w:rsidR="00BB2CA7" w:rsidRPr="00E75B0D">
        <w:rPr>
          <w:rFonts w:cstheme="majorBidi"/>
          <w:i/>
          <w:iCs/>
          <w:color w:val="4F81BD" w:themeColor="accent1"/>
        </w:rPr>
        <w:t>y</w:t>
      </w:r>
      <w:r w:rsidR="00BB2CA7" w:rsidRPr="00E75B0D">
        <w:rPr>
          <w:rFonts w:cstheme="majorBidi"/>
          <w:color w:val="4F81BD" w:themeColor="accent1"/>
        </w:rPr>
        <w:t xml:space="preserve"> deals with the case of the captive woman, Salamon may be hinting to the powerlessness of Jewish women against the rulings of the sages. </w:t>
      </w:r>
    </w:p>
  </w:endnote>
  <w:endnote w:id="8">
    <w:p w14:paraId="712F67C2" w14:textId="47BB034A" w:rsidR="00DE652B" w:rsidRPr="00E75B0D" w:rsidRDefault="00DE652B" w:rsidP="00DE652B">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Pr="00E75B0D">
        <w:rPr>
          <w:rFonts w:cstheme="majorBidi"/>
          <w:color w:val="FF0000"/>
          <w:lang w:val="en"/>
        </w:rPr>
        <w:t>The following passage deals in metaphorical terms with the rise of Christianity out of Judaism and its devious ways to attract believers</w:t>
      </w:r>
      <w:r w:rsidRPr="00E75B0D">
        <w:rPr>
          <w:rFonts w:cstheme="majorBidi"/>
          <w:color w:val="4F81BD" w:themeColor="accent1"/>
          <w:lang w:val="en"/>
        </w:rPr>
        <w:t>. Salamon is very concerned about Christianity’s ability to attract Jewish women rejected by Judaism.</w:t>
      </w:r>
    </w:p>
  </w:endnote>
  <w:endnote w:id="9">
    <w:p w14:paraId="1E15A84E" w14:textId="37C39DD3" w:rsidR="00DD3F90" w:rsidRPr="00E75B0D" w:rsidRDefault="00DD3F90" w:rsidP="0080019E">
      <w:pPr>
        <w:pStyle w:val="EndnoteText"/>
        <w:bidi w:val="0"/>
        <w:rPr>
          <w:rStyle w:val="EndnoteReference"/>
          <w:rFonts w:cstheme="majorBidi"/>
          <w:color w:val="4F81BD" w:themeColor="accent1"/>
        </w:rPr>
      </w:pPr>
      <w:r w:rsidRPr="00E75B0D">
        <w:rPr>
          <w:rStyle w:val="EndnoteReference"/>
          <w:rFonts w:cstheme="majorBidi"/>
        </w:rPr>
        <w:endnoteRef/>
      </w:r>
      <w:r w:rsidR="00376005" w:rsidRPr="00E75B0D">
        <w:rPr>
          <w:rFonts w:cstheme="majorBidi"/>
        </w:rPr>
        <w:t xml:space="preserve"> </w:t>
      </w:r>
      <w:r w:rsidR="0053185D" w:rsidRPr="00E75B0D">
        <w:rPr>
          <w:rFonts w:cstheme="majorBidi"/>
          <w:color w:val="FF0000"/>
        </w:rPr>
        <w:t>The expression</w:t>
      </w:r>
      <w:r w:rsidR="0053185D" w:rsidRPr="00E75B0D">
        <w:rPr>
          <w:rFonts w:cstheme="majorBidi"/>
          <w:i/>
          <w:iCs/>
          <w:color w:val="FF0000"/>
        </w:rPr>
        <w:t xml:space="preserve"> </w:t>
      </w:r>
      <w:r w:rsidR="00376005" w:rsidRPr="00E75B0D">
        <w:rPr>
          <w:rFonts w:cstheme="majorBidi"/>
          <w:i/>
          <w:iCs/>
          <w:color w:val="FF0000"/>
        </w:rPr>
        <w:t>Seven abominations</w:t>
      </w:r>
      <w:r w:rsidR="007E2B02" w:rsidRPr="00E75B0D">
        <w:rPr>
          <w:rFonts w:cstheme="majorBidi"/>
          <w:color w:val="FF0000"/>
        </w:rPr>
        <w:t xml:space="preserve"> appears in </w:t>
      </w:r>
      <w:r w:rsidR="00B42043" w:rsidRPr="00E75B0D">
        <w:rPr>
          <w:rFonts w:cstheme="majorBidi"/>
          <w:color w:val="FF0000"/>
        </w:rPr>
        <w:t>Prov 6:16</w:t>
      </w:r>
      <w:r w:rsidR="00CE28E7" w:rsidRPr="00E75B0D">
        <w:rPr>
          <w:rFonts w:cstheme="majorBidi"/>
          <w:color w:val="FF0000"/>
        </w:rPr>
        <w:t xml:space="preserve">. It </w:t>
      </w:r>
      <w:r w:rsidR="002A2BCA">
        <w:rPr>
          <w:rFonts w:cstheme="majorBidi"/>
          <w:color w:val="FF0000"/>
        </w:rPr>
        <w:t>is</w:t>
      </w:r>
      <w:r w:rsidR="00B42994" w:rsidRPr="00E75B0D">
        <w:rPr>
          <w:rFonts w:cstheme="majorBidi"/>
          <w:color w:val="FF0000"/>
        </w:rPr>
        <w:t xml:space="preserve"> the source of the Christian concept of </w:t>
      </w:r>
      <w:r w:rsidR="00B42994" w:rsidRPr="00E75B0D">
        <w:rPr>
          <w:rFonts w:cstheme="majorBidi"/>
          <w:i/>
          <w:iCs/>
          <w:color w:val="FF0000"/>
        </w:rPr>
        <w:t>Seven Deadly Sins</w:t>
      </w:r>
      <w:r w:rsidR="00B42994" w:rsidRPr="00E75B0D">
        <w:rPr>
          <w:rFonts w:cstheme="majorBidi"/>
          <w:color w:val="FF0000"/>
        </w:rPr>
        <w:t>.</w:t>
      </w:r>
      <w:r w:rsidR="00B42994" w:rsidRPr="00E75B0D">
        <w:rPr>
          <w:rStyle w:val="EndnoteReference"/>
          <w:rFonts w:cstheme="majorBidi"/>
          <w:color w:val="4F81BD" w:themeColor="accent1"/>
        </w:rPr>
        <w:t xml:space="preserve"> </w:t>
      </w:r>
    </w:p>
  </w:endnote>
  <w:endnote w:id="10">
    <w:p w14:paraId="0B67FD35" w14:textId="2223E1A5" w:rsidR="00AF449A" w:rsidRPr="00E75B0D" w:rsidRDefault="00AF449A" w:rsidP="00F043AC">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i/>
          <w:iCs/>
          <w:color w:val="4F81BD" w:themeColor="accent1"/>
          <w:lang w:val="en"/>
        </w:rPr>
        <w:t>Yishtabaḥ</w:t>
      </w:r>
      <w:r w:rsidRPr="00E75B0D">
        <w:rPr>
          <w:rFonts w:cstheme="majorBidi"/>
          <w:color w:val="4F81BD" w:themeColor="accent1"/>
          <w:lang w:val="en"/>
        </w:rPr>
        <w:t xml:space="preserve"> [God be praised] is a blessing that is said in the morning before the </w:t>
      </w:r>
      <w:r w:rsidRPr="00E75B0D">
        <w:rPr>
          <w:rFonts w:cstheme="majorBidi"/>
          <w:i/>
          <w:iCs/>
          <w:color w:val="4F81BD" w:themeColor="accent1"/>
          <w:lang w:val="en"/>
        </w:rPr>
        <w:t>Amidah</w:t>
      </w:r>
      <w:r w:rsidRPr="00E75B0D">
        <w:rPr>
          <w:rFonts w:cstheme="majorBidi"/>
          <w:color w:val="4F81BD" w:themeColor="accent1"/>
          <w:lang w:val="en"/>
        </w:rPr>
        <w:t xml:space="preserve"> prayer. Salamon means that there are no truly dedicated members of the congregation who </w:t>
      </w:r>
      <w:r w:rsidRPr="00E75B0D">
        <w:rPr>
          <w:rFonts w:cstheme="majorBidi"/>
          <w:color w:val="4F81BD" w:themeColor="accent1"/>
          <w:lang w:val="en-GB"/>
        </w:rPr>
        <w:t>will bother to get to the synagogue early in the morning</w:t>
      </w:r>
      <w:r w:rsidRPr="00E75B0D">
        <w:rPr>
          <w:rFonts w:cstheme="majorBidi"/>
          <w:color w:val="4F81BD" w:themeColor="accent1"/>
          <w:lang w:val="en"/>
        </w:rPr>
        <w:t xml:space="preserve">. </w:t>
      </w:r>
    </w:p>
  </w:endnote>
  <w:endnote w:id="11">
    <w:p w14:paraId="31534618" w14:textId="3C247D12" w:rsidR="00BD7163" w:rsidRPr="00E75B0D" w:rsidRDefault="00BD7163" w:rsidP="001C1B96">
      <w:pPr>
        <w:pStyle w:val="FootnoteText"/>
        <w:bidi w:val="0"/>
        <w:rPr>
          <w:rFonts w:cstheme="majorBidi"/>
          <w:lang w:val="en-GB"/>
        </w:rPr>
      </w:pPr>
      <w:r w:rsidRPr="00E75B0D">
        <w:rPr>
          <w:rStyle w:val="EndnoteReference"/>
          <w:rFonts w:cstheme="majorBidi"/>
        </w:rPr>
        <w:endnoteRef/>
      </w:r>
      <w:r w:rsidRPr="00E75B0D">
        <w:rPr>
          <w:rFonts w:cstheme="majorBidi"/>
          <w:rtl/>
        </w:rPr>
        <w:t xml:space="preserve"> </w:t>
      </w:r>
      <w:r w:rsidR="001C1B96" w:rsidRPr="00E75B0D">
        <w:rPr>
          <w:rFonts w:cstheme="majorBidi"/>
          <w:color w:val="4F81BD" w:themeColor="accent1"/>
        </w:rPr>
        <w:t xml:space="preserve">Salamon speaks ironically of the situation he witnesses, when in order to keep up religious life congregations pay </w:t>
      </w:r>
      <w:r w:rsidR="00216C2E">
        <w:rPr>
          <w:rFonts w:cstheme="majorBidi"/>
          <w:color w:val="4F81BD" w:themeColor="accent1"/>
        </w:rPr>
        <w:t>idlers</w:t>
      </w:r>
      <w:r w:rsidR="001C1B96" w:rsidRPr="00E75B0D">
        <w:rPr>
          <w:rFonts w:cstheme="majorBidi"/>
          <w:color w:val="4F81BD" w:themeColor="accent1"/>
          <w:lang w:val="en-GB"/>
        </w:rPr>
        <w:t xml:space="preserve"> to complete the daily prayer quorum</w:t>
      </w:r>
      <w:r w:rsidR="001C1B96" w:rsidRPr="00E75B0D">
        <w:rPr>
          <w:rFonts w:cstheme="majorBidi"/>
          <w:color w:val="FF0000"/>
          <w:lang w:val="en-GB"/>
        </w:rPr>
        <w:t xml:space="preserve">. Instead of that women </w:t>
      </w:r>
      <w:r w:rsidR="00A1403C" w:rsidRPr="00E75B0D">
        <w:rPr>
          <w:rFonts w:cstheme="majorBidi"/>
          <w:color w:val="FF0000"/>
          <w:lang w:val="en-GB"/>
        </w:rPr>
        <w:t>should</w:t>
      </w:r>
      <w:r w:rsidR="001C1B96" w:rsidRPr="00E75B0D">
        <w:rPr>
          <w:rFonts w:cstheme="majorBidi"/>
          <w:color w:val="FF0000"/>
          <w:lang w:val="en-GB"/>
        </w:rPr>
        <w:t xml:space="preserve"> have been integrated</w:t>
      </w:r>
      <w:r w:rsidR="001C1B96" w:rsidRPr="00E75B0D">
        <w:rPr>
          <w:rFonts w:cstheme="majorBidi"/>
          <w:color w:val="4F81BD" w:themeColor="accent1"/>
          <w:lang w:val="en-GB"/>
        </w:rPr>
        <w:t xml:space="preserve"> </w:t>
      </w:r>
      <w:r w:rsidR="001C1B96" w:rsidRPr="00E75B0D">
        <w:rPr>
          <w:rFonts w:cstheme="majorBidi"/>
          <w:color w:val="FF0000"/>
          <w:lang w:val="en-GB"/>
        </w:rPr>
        <w:t xml:space="preserve">in the </w:t>
      </w:r>
      <w:r w:rsidR="00A1403C" w:rsidRPr="00E75B0D">
        <w:rPr>
          <w:rFonts w:cstheme="majorBidi"/>
          <w:color w:val="FF0000"/>
          <w:lang w:val="en-GB"/>
        </w:rPr>
        <w:t xml:space="preserve">prayer </w:t>
      </w:r>
      <w:r w:rsidR="001C1B96" w:rsidRPr="00E75B0D">
        <w:rPr>
          <w:rFonts w:cstheme="majorBidi"/>
          <w:color w:val="FF0000"/>
          <w:lang w:val="en-GB"/>
        </w:rPr>
        <w:t>quorum.</w:t>
      </w:r>
      <w:r w:rsidR="00F709BC" w:rsidRPr="00E75B0D">
        <w:rPr>
          <w:rFonts w:cstheme="majorBidi"/>
          <w:lang w:val="en-GB"/>
        </w:rPr>
        <w:t xml:space="preserve"> </w:t>
      </w:r>
    </w:p>
  </w:endnote>
  <w:endnote w:id="12">
    <w:p w14:paraId="107F5234" w14:textId="633F8459" w:rsidR="00AF449A" w:rsidRPr="00E75B0D" w:rsidRDefault="00AF449A" w:rsidP="0015496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cstheme="majorBidi"/>
          <w:color w:val="FF0000"/>
          <w:sz w:val="20"/>
          <w:szCs w:val="20"/>
        </w:rPr>
      </w:pPr>
      <w:r w:rsidRPr="00E75B0D">
        <w:rPr>
          <w:rStyle w:val="EndnoteReference"/>
          <w:rFonts w:cstheme="majorBidi"/>
          <w:color w:val="4F81BD" w:themeColor="accent1"/>
          <w:sz w:val="20"/>
          <w:szCs w:val="20"/>
        </w:rPr>
        <w:endnoteRef/>
      </w:r>
      <w:r w:rsidRPr="00E75B0D">
        <w:rPr>
          <w:rFonts w:cstheme="majorBidi"/>
          <w:color w:val="4F81BD" w:themeColor="accent1"/>
          <w:sz w:val="20"/>
          <w:szCs w:val="20"/>
        </w:rPr>
        <w:t xml:space="preserve"> Th</w:t>
      </w:r>
      <w:r w:rsidR="00126138" w:rsidRPr="00E75B0D">
        <w:rPr>
          <w:rFonts w:cstheme="majorBidi"/>
          <w:color w:val="4F81BD" w:themeColor="accent1"/>
          <w:sz w:val="20"/>
          <w:szCs w:val="20"/>
        </w:rPr>
        <w:t xml:space="preserve">is </w:t>
      </w:r>
      <w:r w:rsidR="00354EF0" w:rsidRPr="00E75B0D">
        <w:rPr>
          <w:rFonts w:cstheme="majorBidi"/>
          <w:color w:val="4F81BD" w:themeColor="accent1"/>
          <w:sz w:val="20"/>
          <w:szCs w:val="20"/>
        </w:rPr>
        <w:t xml:space="preserve">part of the </w:t>
      </w:r>
      <w:r w:rsidR="00154B9C" w:rsidRPr="00E75B0D">
        <w:rPr>
          <w:rFonts w:cstheme="majorBidi"/>
          <w:color w:val="4F81BD" w:themeColor="accent1"/>
          <w:sz w:val="20"/>
          <w:szCs w:val="20"/>
        </w:rPr>
        <w:t>mishnah</w:t>
      </w:r>
      <w:r w:rsidRPr="00E75B0D">
        <w:rPr>
          <w:rFonts w:cstheme="majorBidi"/>
          <w:color w:val="4F81BD" w:themeColor="accent1"/>
          <w:sz w:val="20"/>
          <w:szCs w:val="20"/>
        </w:rPr>
        <w:t xml:space="preserve"> is quoted incorrectly in the original text. It is certainly a typographical error. I have taken the liberty of emending the text to fix the error, and the translation follows this emendation.</w:t>
      </w:r>
      <w:r w:rsidR="00691E3F" w:rsidRPr="00E75B0D">
        <w:rPr>
          <w:rFonts w:cstheme="majorBidi"/>
          <w:color w:val="4F81BD" w:themeColor="accent1"/>
          <w:sz w:val="20"/>
          <w:szCs w:val="20"/>
        </w:rPr>
        <w:t xml:space="preserve"> </w:t>
      </w:r>
      <w:r w:rsidR="00126138" w:rsidRPr="00E75B0D">
        <w:rPr>
          <w:rFonts w:cstheme="majorBidi"/>
          <w:color w:val="4F81BD" w:themeColor="accent1"/>
          <w:sz w:val="20"/>
          <w:szCs w:val="20"/>
        </w:rPr>
        <w:t>"</w:t>
      </w:r>
      <w:r w:rsidR="002E0435" w:rsidRPr="00E75B0D">
        <w:rPr>
          <w:rFonts w:cstheme="majorBidi"/>
          <w:color w:val="4F81BD" w:themeColor="accent1"/>
          <w:sz w:val="20"/>
          <w:szCs w:val="20"/>
        </w:rPr>
        <w:t>All affirmative</w:t>
      </w:r>
      <w:r w:rsidR="00747F5F" w:rsidRPr="00E75B0D">
        <w:rPr>
          <w:rFonts w:cstheme="majorBidi"/>
          <w:color w:val="4F81BD" w:themeColor="accent1"/>
          <w:sz w:val="20"/>
          <w:szCs w:val="20"/>
        </w:rPr>
        <w:t xml:space="preserve"> [positive]</w:t>
      </w:r>
      <w:r w:rsidR="002E0435" w:rsidRPr="00E75B0D">
        <w:rPr>
          <w:rFonts w:cstheme="majorBidi"/>
          <w:color w:val="4F81BD" w:themeColor="accent1"/>
          <w:sz w:val="20"/>
          <w:szCs w:val="20"/>
        </w:rPr>
        <w:t xml:space="preserve"> precepts limited to time, </w:t>
      </w:r>
      <w:r w:rsidR="002E0435" w:rsidRPr="00E75B0D">
        <w:rPr>
          <w:rFonts w:eastAsia="Times New Roman" w:cstheme="majorBidi"/>
          <w:color w:val="4F81BD" w:themeColor="accent1"/>
          <w:sz w:val="20"/>
          <w:szCs w:val="20"/>
          <w:lang w:val="en"/>
        </w:rPr>
        <w:t>men are bound but women are exempt</w:t>
      </w:r>
      <w:r w:rsidR="005A5D50" w:rsidRPr="00BF74D5">
        <w:rPr>
          <w:rFonts w:eastAsia="Times New Roman" w:cstheme="majorBidi"/>
          <w:color w:val="4F81BD" w:themeColor="accent1"/>
          <w:sz w:val="20"/>
          <w:szCs w:val="20"/>
          <w:lang w:val="en"/>
        </w:rPr>
        <w:t>"</w:t>
      </w:r>
      <w:r w:rsidR="005A5D50" w:rsidRPr="00BF74D5">
        <w:rPr>
          <w:rFonts w:eastAsia="Times New Roman" w:cstheme="majorBidi"/>
          <w:color w:val="FF0000"/>
          <w:sz w:val="20"/>
          <w:szCs w:val="20"/>
          <w:lang w:val="en"/>
        </w:rPr>
        <w:t xml:space="preserve"> </w:t>
      </w:r>
      <w:r w:rsidR="00735EFF" w:rsidRPr="007F41CB">
        <w:rPr>
          <w:rFonts w:eastAsia="Times New Roman" w:cstheme="majorBidi"/>
          <w:color w:val="4F81BD" w:themeColor="accent1"/>
          <w:sz w:val="20"/>
          <w:szCs w:val="20"/>
          <w:lang w:val="en"/>
        </w:rPr>
        <w:t>(</w:t>
      </w:r>
      <w:r w:rsidR="007F41CB" w:rsidRPr="007F41CB">
        <w:rPr>
          <w:color w:val="4F81BD" w:themeColor="accent1"/>
          <w:sz w:val="20"/>
          <w:szCs w:val="20"/>
        </w:rPr>
        <w:t>m. Kiddushin 1:7)</w:t>
      </w:r>
      <w:r w:rsidR="007F41CB">
        <w:t xml:space="preserve"> </w:t>
      </w:r>
      <w:r w:rsidR="005A5D50" w:rsidRPr="00E75B0D">
        <w:rPr>
          <w:rFonts w:eastAsia="Times New Roman" w:cstheme="majorBidi"/>
          <w:color w:val="FF0000"/>
          <w:sz w:val="20"/>
          <w:szCs w:val="20"/>
          <w:lang w:val="en"/>
        </w:rPr>
        <w:t xml:space="preserve">is the main source of the </w:t>
      </w:r>
      <w:r w:rsidR="004B0DAE" w:rsidRPr="00E75B0D">
        <w:rPr>
          <w:rFonts w:eastAsia="Times New Roman" w:cstheme="majorBidi"/>
          <w:color w:val="FF0000"/>
          <w:sz w:val="20"/>
          <w:szCs w:val="20"/>
          <w:lang w:val="en"/>
        </w:rPr>
        <w:t xml:space="preserve">exemption of women from most of </w:t>
      </w:r>
      <w:r w:rsidR="00E54E1E">
        <w:rPr>
          <w:rFonts w:eastAsia="Times New Roman" w:cstheme="majorBidi"/>
          <w:color w:val="FF0000"/>
          <w:sz w:val="20"/>
          <w:szCs w:val="20"/>
          <w:lang w:val="en"/>
        </w:rPr>
        <w:t xml:space="preserve">the </w:t>
      </w:r>
      <w:r w:rsidR="004B0DAE" w:rsidRPr="00E75B0D">
        <w:rPr>
          <w:rFonts w:eastAsia="Times New Roman" w:cstheme="majorBidi"/>
          <w:color w:val="FF0000"/>
          <w:sz w:val="20"/>
          <w:szCs w:val="20"/>
          <w:lang w:val="en"/>
        </w:rPr>
        <w:t>religious practices.</w:t>
      </w:r>
      <w:r w:rsidR="008B45DE" w:rsidRPr="00E75B0D">
        <w:rPr>
          <w:rFonts w:cstheme="majorBidi"/>
          <w:color w:val="FF0000"/>
          <w:sz w:val="20"/>
          <w:szCs w:val="20"/>
        </w:rPr>
        <w:t xml:space="preserve"> </w:t>
      </w:r>
      <w:r w:rsidR="00C25E28" w:rsidRPr="00E75B0D">
        <w:rPr>
          <w:rFonts w:cstheme="majorBidi"/>
          <w:color w:val="FF0000"/>
          <w:sz w:val="20"/>
          <w:szCs w:val="20"/>
        </w:rPr>
        <w:t xml:space="preserve">Salamon will claim </w:t>
      </w:r>
      <w:r w:rsidR="005F55C7">
        <w:rPr>
          <w:rFonts w:cstheme="majorBidi"/>
          <w:color w:val="FF0000"/>
          <w:sz w:val="20"/>
          <w:szCs w:val="20"/>
        </w:rPr>
        <w:t xml:space="preserve">later </w:t>
      </w:r>
      <w:r w:rsidR="00C25E28" w:rsidRPr="00E75B0D">
        <w:rPr>
          <w:rFonts w:cstheme="majorBidi"/>
          <w:color w:val="FF0000"/>
          <w:sz w:val="20"/>
          <w:szCs w:val="20"/>
        </w:rPr>
        <w:t xml:space="preserve">that </w:t>
      </w:r>
      <w:r w:rsidR="00AA63C3" w:rsidRPr="00E75B0D">
        <w:rPr>
          <w:rFonts w:cstheme="majorBidi"/>
          <w:color w:val="FF0000"/>
          <w:sz w:val="20"/>
          <w:szCs w:val="20"/>
        </w:rPr>
        <w:t xml:space="preserve">the wording of the </w:t>
      </w:r>
      <w:r w:rsidR="0020141F" w:rsidRPr="00E75B0D">
        <w:rPr>
          <w:rFonts w:cstheme="majorBidi"/>
          <w:color w:val="FF0000"/>
          <w:sz w:val="20"/>
          <w:szCs w:val="20"/>
        </w:rPr>
        <w:t>mishnah</w:t>
      </w:r>
      <w:r w:rsidR="00AA63C3" w:rsidRPr="00E75B0D">
        <w:rPr>
          <w:rFonts w:cstheme="majorBidi"/>
          <w:color w:val="FF0000"/>
          <w:sz w:val="20"/>
          <w:szCs w:val="20"/>
        </w:rPr>
        <w:t xml:space="preserve"> </w:t>
      </w:r>
      <w:r w:rsidR="000E037C" w:rsidRPr="00E75B0D">
        <w:rPr>
          <w:rFonts w:cstheme="majorBidi"/>
          <w:color w:val="FF0000"/>
          <w:sz w:val="20"/>
          <w:szCs w:val="20"/>
        </w:rPr>
        <w:t xml:space="preserve">is understood as a ban, while in reality women are only given the choice </w:t>
      </w:r>
      <w:r w:rsidR="000034AC" w:rsidRPr="00E75B0D">
        <w:rPr>
          <w:rFonts w:cstheme="majorBidi"/>
          <w:color w:val="FF0000"/>
          <w:sz w:val="20"/>
          <w:szCs w:val="20"/>
        </w:rPr>
        <w:t>to perform these precepts or to abs</w:t>
      </w:r>
      <w:r w:rsidR="00EE5147" w:rsidRPr="00E75B0D">
        <w:rPr>
          <w:rFonts w:cstheme="majorBidi"/>
          <w:color w:val="FF0000"/>
          <w:sz w:val="20"/>
          <w:szCs w:val="20"/>
        </w:rPr>
        <w:t xml:space="preserve">tain. </w:t>
      </w:r>
    </w:p>
  </w:endnote>
  <w:endnote w:id="13">
    <w:p w14:paraId="27BECBD1" w14:textId="358CFE99" w:rsidR="00AF449A" w:rsidRPr="00E75B0D" w:rsidRDefault="00AF449A" w:rsidP="00C10F48">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shd w:val="clear" w:color="auto" w:fill="FFFFFF" w:themeFill="background1"/>
          <w:lang w:val="en"/>
        </w:rPr>
        <w:t xml:space="preserve">The Gihon spring, redirected by Hezekiah, </w:t>
      </w:r>
      <w:r w:rsidRPr="00E75B0D">
        <w:rPr>
          <w:rFonts w:cstheme="majorBidi"/>
          <w:color w:val="4F81BD" w:themeColor="accent1"/>
          <w:shd w:val="clear" w:color="auto" w:fill="FFFFFF" w:themeFill="background1"/>
          <w:lang w:val="en-GB"/>
        </w:rPr>
        <w:t>was</w:t>
      </w:r>
      <w:r w:rsidRPr="00E75B0D">
        <w:rPr>
          <w:rFonts w:cstheme="majorBidi"/>
          <w:color w:val="4F81BD" w:themeColor="accent1"/>
          <w:shd w:val="clear" w:color="auto" w:fill="FFFFFF" w:themeFill="background1"/>
          <w:lang w:val="en"/>
        </w:rPr>
        <w:t xml:space="preserve"> the main source of water for Jerusalem in ancient times. Hezekiah’s actions were viewed negatively by the sages (b. Berakhot 10b). Salamon probably means to say that the Mishnah diverted the original “flow” of the Law and of halakhic rationale of the Tosefta. </w:t>
      </w:r>
    </w:p>
  </w:endnote>
  <w:endnote w:id="14">
    <w:p w14:paraId="650995FD" w14:textId="56B1B7C9" w:rsidR="00AF449A" w:rsidRPr="00E75B0D" w:rsidRDefault="00AF449A" w:rsidP="005521BE">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 xml:space="preserve">Salamon’s point here is to show that the commandments that appear </w:t>
      </w:r>
      <w:r w:rsidRPr="00E75B0D">
        <w:rPr>
          <w:rFonts w:cstheme="majorBidi"/>
          <w:color w:val="4F81BD" w:themeColor="accent1"/>
          <w:lang w:val="en-GB"/>
        </w:rPr>
        <w:t xml:space="preserve">as a cluster </w:t>
      </w:r>
      <w:r w:rsidRPr="00E75B0D">
        <w:rPr>
          <w:rFonts w:cstheme="majorBidi"/>
          <w:color w:val="4F81BD" w:themeColor="accent1"/>
        </w:rPr>
        <w:t>in one beraita in the Tosefta (t. Sotah 2:8) are dispersed in several tractates of the Mishnah.</w:t>
      </w:r>
    </w:p>
  </w:endnote>
  <w:endnote w:id="15">
    <w:p w14:paraId="3FCD6236" w14:textId="6BC82E15" w:rsidR="008B712D" w:rsidRPr="00E75B0D" w:rsidRDefault="008B712D" w:rsidP="008B712D">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00A26304" w:rsidRPr="00E75B0D">
        <w:rPr>
          <w:rFonts w:cstheme="majorBidi"/>
          <w:color w:val="FF0000"/>
        </w:rPr>
        <w:t xml:space="preserve">Salamon humorously uses the </w:t>
      </w:r>
      <w:r w:rsidR="00525D74" w:rsidRPr="00E75B0D">
        <w:rPr>
          <w:rFonts w:cstheme="majorBidi"/>
          <w:color w:val="FF0000"/>
        </w:rPr>
        <w:t xml:space="preserve">biblical </w:t>
      </w:r>
      <w:r w:rsidR="00A26304" w:rsidRPr="00E75B0D">
        <w:rPr>
          <w:rFonts w:cstheme="majorBidi"/>
          <w:color w:val="FF0000"/>
        </w:rPr>
        <w:t>imagery of Go</w:t>
      </w:r>
      <w:r w:rsidR="00525D74" w:rsidRPr="00E75B0D">
        <w:rPr>
          <w:rFonts w:cstheme="majorBidi"/>
          <w:color w:val="FF0000"/>
        </w:rPr>
        <w:t xml:space="preserve">d </w:t>
      </w:r>
      <w:r w:rsidR="00890E54" w:rsidRPr="00E75B0D">
        <w:rPr>
          <w:rFonts w:cstheme="majorBidi"/>
          <w:color w:val="FF0000"/>
        </w:rPr>
        <w:t xml:space="preserve">creating the Garden of Eden to describe rabbi Ha-Nasi's </w:t>
      </w:r>
      <w:r w:rsidR="00834245" w:rsidRPr="00E75B0D">
        <w:rPr>
          <w:rFonts w:cstheme="majorBidi"/>
          <w:color w:val="FF0000"/>
        </w:rPr>
        <w:t xml:space="preserve">authoritarian redaction of the Oral Law in the Mishnah. </w:t>
      </w:r>
    </w:p>
  </w:endnote>
  <w:endnote w:id="16">
    <w:p w14:paraId="11583AFA" w14:textId="78B5F9E9" w:rsidR="00C91170" w:rsidRPr="00E75B0D" w:rsidRDefault="00C91170" w:rsidP="00B77D7B">
      <w:pPr>
        <w:pStyle w:val="EndnoteText"/>
        <w:bidi w:val="0"/>
        <w:rPr>
          <w:rFonts w:cstheme="majorBidi"/>
        </w:rPr>
      </w:pPr>
      <w:r w:rsidRPr="00E75B0D">
        <w:rPr>
          <w:rStyle w:val="EndnoteReference"/>
          <w:rFonts w:cstheme="majorBidi"/>
          <w:color w:val="FF0000"/>
        </w:rPr>
        <w:endnoteRef/>
      </w:r>
      <w:r w:rsidRPr="00E75B0D">
        <w:rPr>
          <w:rFonts w:cstheme="majorBidi"/>
          <w:color w:val="FF0000"/>
          <w:rtl/>
        </w:rPr>
        <w:t xml:space="preserve"> </w:t>
      </w:r>
      <w:r w:rsidR="00B77D7B" w:rsidRPr="00E75B0D">
        <w:rPr>
          <w:rFonts w:cstheme="majorBidi"/>
          <w:color w:val="FF0000"/>
        </w:rPr>
        <w:t xml:space="preserve"> In the following pages Salamon intends to show that </w:t>
      </w:r>
      <w:r w:rsidR="00A50AE8" w:rsidRPr="00E75B0D">
        <w:rPr>
          <w:rFonts w:cstheme="majorBidi"/>
          <w:color w:val="FF0000"/>
        </w:rPr>
        <w:t>the Torah</w:t>
      </w:r>
      <w:r w:rsidR="002E3D81" w:rsidRPr="00E75B0D">
        <w:rPr>
          <w:rFonts w:cstheme="majorBidi"/>
          <w:color w:val="FF0000"/>
        </w:rPr>
        <w:t>'s</w:t>
      </w:r>
      <w:r w:rsidR="00A50AE8" w:rsidRPr="00E75B0D">
        <w:rPr>
          <w:rFonts w:cstheme="majorBidi"/>
          <w:color w:val="FF0000"/>
        </w:rPr>
        <w:t xml:space="preserve"> </w:t>
      </w:r>
      <w:r w:rsidR="00B946BB" w:rsidRPr="00E75B0D">
        <w:rPr>
          <w:rFonts w:cstheme="majorBidi"/>
          <w:color w:val="FF0000"/>
        </w:rPr>
        <w:t>original</w:t>
      </w:r>
      <w:r w:rsidR="00601E22" w:rsidRPr="00E75B0D">
        <w:rPr>
          <w:rFonts w:cstheme="majorBidi"/>
          <w:color w:val="FF0000"/>
        </w:rPr>
        <w:t xml:space="preserve"> message </w:t>
      </w:r>
      <w:r w:rsidR="00B946BB" w:rsidRPr="00E75B0D">
        <w:rPr>
          <w:rFonts w:cstheme="majorBidi"/>
          <w:color w:val="FF0000"/>
        </w:rPr>
        <w:t>is</w:t>
      </w:r>
      <w:r w:rsidR="00601E22" w:rsidRPr="00E75B0D">
        <w:rPr>
          <w:rFonts w:cstheme="majorBidi"/>
          <w:color w:val="FF0000"/>
        </w:rPr>
        <w:t xml:space="preserve"> </w:t>
      </w:r>
      <w:r w:rsidR="00A50AE8" w:rsidRPr="00E75B0D">
        <w:rPr>
          <w:rFonts w:cstheme="majorBidi"/>
          <w:color w:val="FF0000"/>
        </w:rPr>
        <w:t xml:space="preserve">an egalitarian </w:t>
      </w:r>
      <w:r w:rsidR="00B946BB" w:rsidRPr="00E75B0D">
        <w:rPr>
          <w:rFonts w:cstheme="majorBidi"/>
          <w:color w:val="FF0000"/>
        </w:rPr>
        <w:t>one</w:t>
      </w:r>
      <w:r w:rsidR="00137E5B" w:rsidRPr="00E75B0D">
        <w:rPr>
          <w:rFonts w:cstheme="majorBidi"/>
          <w:color w:val="FF0000"/>
        </w:rPr>
        <w:t xml:space="preserve">. </w:t>
      </w:r>
      <w:r w:rsidR="00FE110E" w:rsidRPr="00E75B0D">
        <w:rPr>
          <w:rFonts w:cstheme="majorBidi"/>
          <w:color w:val="FF0000"/>
        </w:rPr>
        <w:t xml:space="preserve">He will </w:t>
      </w:r>
      <w:r w:rsidR="00131B6A" w:rsidRPr="00E75B0D">
        <w:rPr>
          <w:rFonts w:cstheme="majorBidi"/>
          <w:color w:val="FF0000"/>
        </w:rPr>
        <w:t xml:space="preserve">claim </w:t>
      </w:r>
      <w:r w:rsidR="00E744B3" w:rsidRPr="00E75B0D">
        <w:rPr>
          <w:rFonts w:cstheme="majorBidi"/>
          <w:color w:val="FF0000"/>
        </w:rPr>
        <w:t xml:space="preserve">that this is especially true </w:t>
      </w:r>
      <w:r w:rsidR="009E58C1" w:rsidRPr="00E75B0D">
        <w:rPr>
          <w:rFonts w:cstheme="majorBidi"/>
          <w:color w:val="FF0000"/>
        </w:rPr>
        <w:t xml:space="preserve">in the case of the </w:t>
      </w:r>
      <w:r w:rsidR="008654A9" w:rsidRPr="00E75B0D">
        <w:rPr>
          <w:rFonts w:cstheme="majorBidi"/>
          <w:color w:val="FF0000"/>
        </w:rPr>
        <w:t xml:space="preserve">positive </w:t>
      </w:r>
      <w:r w:rsidR="009E58C1" w:rsidRPr="00E75B0D">
        <w:rPr>
          <w:rFonts w:cstheme="majorBidi"/>
          <w:color w:val="FF0000"/>
        </w:rPr>
        <w:t>commandments</w:t>
      </w:r>
      <w:r w:rsidR="008654A9" w:rsidRPr="00E75B0D">
        <w:rPr>
          <w:rFonts w:cstheme="majorBidi"/>
          <w:color w:val="FF0000"/>
        </w:rPr>
        <w:t xml:space="preserve"> limited to time</w:t>
      </w:r>
      <w:r w:rsidR="009E58C1" w:rsidRPr="00E75B0D">
        <w:rPr>
          <w:rFonts w:cstheme="majorBidi"/>
          <w:color w:val="FF0000"/>
        </w:rPr>
        <w:t xml:space="preserve">. </w:t>
      </w:r>
      <w:r w:rsidR="00730644">
        <w:rPr>
          <w:rFonts w:cstheme="majorBidi"/>
          <w:color w:val="FF0000"/>
        </w:rPr>
        <w:t>A</w:t>
      </w:r>
      <w:r w:rsidR="00926F67">
        <w:rPr>
          <w:rFonts w:cstheme="majorBidi"/>
          <w:color w:val="FF0000"/>
        </w:rPr>
        <w:t>ccording to Salamon, w</w:t>
      </w:r>
      <w:r w:rsidR="008E248C" w:rsidRPr="00E75B0D">
        <w:rPr>
          <w:rFonts w:cstheme="majorBidi"/>
          <w:color w:val="FF0000"/>
        </w:rPr>
        <w:t xml:space="preserve">omen's exemption from </w:t>
      </w:r>
      <w:r w:rsidR="008654A9" w:rsidRPr="00E75B0D">
        <w:rPr>
          <w:rFonts w:cstheme="majorBidi"/>
          <w:color w:val="FF0000"/>
        </w:rPr>
        <w:t>these</w:t>
      </w:r>
      <w:r w:rsidR="008719C3" w:rsidRPr="00E75B0D">
        <w:rPr>
          <w:rFonts w:cstheme="majorBidi"/>
          <w:color w:val="FF0000"/>
        </w:rPr>
        <w:t xml:space="preserve"> commandments</w:t>
      </w:r>
      <w:r w:rsidR="002D3376" w:rsidRPr="00E75B0D">
        <w:rPr>
          <w:rFonts w:cstheme="majorBidi"/>
          <w:color w:val="FF0000"/>
        </w:rPr>
        <w:t xml:space="preserve">, which are </w:t>
      </w:r>
      <w:r w:rsidR="00577D62" w:rsidRPr="00E75B0D">
        <w:rPr>
          <w:rFonts w:cstheme="majorBidi"/>
          <w:color w:val="FF0000"/>
        </w:rPr>
        <w:t xml:space="preserve">mostly </w:t>
      </w:r>
      <w:r w:rsidR="008719C3" w:rsidRPr="00E75B0D">
        <w:rPr>
          <w:rFonts w:cstheme="majorBidi"/>
          <w:color w:val="FF0000"/>
        </w:rPr>
        <w:t xml:space="preserve">related to </w:t>
      </w:r>
      <w:r w:rsidR="00854C67" w:rsidRPr="00E75B0D">
        <w:rPr>
          <w:rFonts w:cstheme="majorBidi"/>
          <w:color w:val="FF0000"/>
        </w:rPr>
        <w:t>the cultic part of Judaism</w:t>
      </w:r>
      <w:r w:rsidR="00577D62" w:rsidRPr="00E75B0D">
        <w:rPr>
          <w:rFonts w:cstheme="majorBidi"/>
          <w:color w:val="FF0000"/>
        </w:rPr>
        <w:t>,</w:t>
      </w:r>
      <w:r w:rsidR="00854C67" w:rsidRPr="00E75B0D">
        <w:rPr>
          <w:rFonts w:cstheme="majorBidi"/>
          <w:color w:val="FF0000"/>
        </w:rPr>
        <w:t xml:space="preserve"> </w:t>
      </w:r>
      <w:r w:rsidR="007C5138" w:rsidRPr="00E75B0D">
        <w:rPr>
          <w:rFonts w:cstheme="majorBidi"/>
          <w:color w:val="FF0000"/>
        </w:rPr>
        <w:t xml:space="preserve">is </w:t>
      </w:r>
      <w:r w:rsidR="00C343A2">
        <w:rPr>
          <w:rFonts w:cstheme="majorBidi"/>
          <w:color w:val="FF0000"/>
        </w:rPr>
        <w:t xml:space="preserve">against the </w:t>
      </w:r>
      <w:r w:rsidR="00BB3997">
        <w:rPr>
          <w:rFonts w:cstheme="majorBidi"/>
          <w:color w:val="FF0000"/>
        </w:rPr>
        <w:t>spirit of the Torah</w:t>
      </w:r>
      <w:r w:rsidR="00C20D32">
        <w:rPr>
          <w:rFonts w:cstheme="majorBidi"/>
          <w:color w:val="FF0000"/>
        </w:rPr>
        <w:t xml:space="preserve"> and is </w:t>
      </w:r>
      <w:r w:rsidR="007C5138" w:rsidRPr="00E75B0D">
        <w:rPr>
          <w:rFonts w:cstheme="majorBidi"/>
          <w:color w:val="FF0000"/>
        </w:rPr>
        <w:t xml:space="preserve">nothing but a </w:t>
      </w:r>
      <w:r w:rsidR="00C025F0" w:rsidRPr="00E75B0D">
        <w:rPr>
          <w:rFonts w:cstheme="majorBidi"/>
          <w:color w:val="FF0000"/>
        </w:rPr>
        <w:t xml:space="preserve">"garment" </w:t>
      </w:r>
      <w:r w:rsidR="004A501D" w:rsidRPr="00E75B0D">
        <w:rPr>
          <w:rFonts w:cstheme="majorBidi"/>
          <w:color w:val="FF0000"/>
        </w:rPr>
        <w:t>tailored by the sages</w:t>
      </w:r>
      <w:r w:rsidR="00211D96">
        <w:rPr>
          <w:rFonts w:cstheme="majorBidi"/>
          <w:color w:val="FF0000"/>
        </w:rPr>
        <w:t xml:space="preserve"> </w:t>
      </w:r>
      <w:r w:rsidR="000F34F6">
        <w:rPr>
          <w:rFonts w:cstheme="majorBidi"/>
          <w:color w:val="FF0000"/>
        </w:rPr>
        <w:t>t</w:t>
      </w:r>
      <w:r w:rsidR="007E2634">
        <w:rPr>
          <w:rFonts w:cstheme="majorBidi"/>
          <w:color w:val="FF0000"/>
        </w:rPr>
        <w:t>o hide</w:t>
      </w:r>
      <w:r w:rsidR="00211D96">
        <w:rPr>
          <w:rFonts w:cstheme="majorBidi"/>
          <w:color w:val="FF0000"/>
        </w:rPr>
        <w:t xml:space="preserve"> its original </w:t>
      </w:r>
      <w:r w:rsidR="00932FE6">
        <w:rPr>
          <w:rFonts w:cstheme="majorBidi"/>
          <w:color w:val="FF0000"/>
        </w:rPr>
        <w:t>intention</w:t>
      </w:r>
      <w:r w:rsidR="004A501D" w:rsidRPr="00E75B0D">
        <w:rPr>
          <w:rFonts w:cstheme="majorBidi"/>
          <w:color w:val="FF0000"/>
        </w:rPr>
        <w:t xml:space="preserve">. </w:t>
      </w:r>
      <w:r w:rsidR="00131B6A" w:rsidRPr="00E75B0D">
        <w:rPr>
          <w:rFonts w:cstheme="majorBidi"/>
          <w:color w:val="FF0000"/>
        </w:rPr>
        <w:t xml:space="preserve"> </w:t>
      </w:r>
    </w:p>
  </w:endnote>
  <w:endnote w:id="17">
    <w:p w14:paraId="70CEF5D0" w14:textId="4F6DB3D0" w:rsidR="00030314" w:rsidRPr="00E75B0D" w:rsidRDefault="00030314" w:rsidP="00E12AC1">
      <w:pPr>
        <w:pStyle w:val="EndnoteText"/>
        <w:bidi w:val="0"/>
        <w:jc w:val="both"/>
        <w:rPr>
          <w:rFonts w:cstheme="majorBidi"/>
        </w:rPr>
      </w:pPr>
      <w:r w:rsidRPr="00E75B0D">
        <w:rPr>
          <w:rStyle w:val="EndnoteReference"/>
          <w:rFonts w:cstheme="majorBidi"/>
        </w:rPr>
        <w:endnoteRef/>
      </w:r>
      <w:r w:rsidR="00120EBA" w:rsidRPr="00E75B0D">
        <w:rPr>
          <w:rFonts w:cstheme="majorBidi"/>
          <w:color w:val="4F81BD" w:themeColor="accent1"/>
        </w:rPr>
        <w:t xml:space="preserve"> It seems that Salamon’s reference to “touching” is connected with </w:t>
      </w:r>
      <w:r w:rsidR="00120EBA" w:rsidRPr="00E75B0D">
        <w:rPr>
          <w:rFonts w:cstheme="majorBidi"/>
          <w:i/>
          <w:iCs/>
          <w:color w:val="4F81BD" w:themeColor="accent1"/>
        </w:rPr>
        <w:t>Yalkut Shimoni</w:t>
      </w:r>
      <w:r w:rsidR="00120EBA" w:rsidRPr="00E75B0D">
        <w:rPr>
          <w:rFonts w:cstheme="majorBidi"/>
          <w:color w:val="4F81BD" w:themeColor="accent1"/>
        </w:rPr>
        <w:t xml:space="preserve"> Gen 25, which states that the Serpent convinced Eve to touch the Tree of Knowledge; see Gen 3:2 “</w:t>
      </w:r>
      <w:r w:rsidR="00120EBA" w:rsidRPr="00E75B0D">
        <w:rPr>
          <w:rFonts w:cstheme="majorBidi"/>
          <w:color w:val="4F81BD" w:themeColor="accent1"/>
          <w:lang w:bidi="ar-SA"/>
        </w:rPr>
        <w:t>You shall not eat of it or touch it, lest you die.’”</w:t>
      </w:r>
      <w:r w:rsidR="00120EBA" w:rsidRPr="00E75B0D">
        <w:rPr>
          <w:rFonts w:cstheme="majorBidi"/>
          <w:color w:val="4F81BD" w:themeColor="accent1"/>
        </w:rPr>
        <w:t xml:space="preserve"> </w:t>
      </w:r>
      <w:r w:rsidR="00E12AC1" w:rsidRPr="00E75B0D">
        <w:rPr>
          <w:rFonts w:cstheme="majorBidi"/>
        </w:rPr>
        <w:t xml:space="preserve"> </w:t>
      </w:r>
    </w:p>
  </w:endnote>
  <w:endnote w:id="18">
    <w:p w14:paraId="25AE4E46" w14:textId="7A6C98B0" w:rsidR="00E63AF5" w:rsidRPr="00E75B0D" w:rsidRDefault="00E63AF5" w:rsidP="00A80D03">
      <w:pPr>
        <w:pStyle w:val="EndnoteText"/>
        <w:bidi w:val="0"/>
        <w:rPr>
          <w:rFonts w:cstheme="majorBidi"/>
          <w:color w:val="FF0000"/>
        </w:rPr>
      </w:pPr>
      <w:r w:rsidRPr="00E75B0D">
        <w:rPr>
          <w:rStyle w:val="EndnoteReference"/>
          <w:rFonts w:cstheme="majorBidi"/>
        </w:rPr>
        <w:endnoteRef/>
      </w:r>
      <w:r w:rsidRPr="00E75B0D">
        <w:rPr>
          <w:rFonts w:cstheme="majorBidi"/>
          <w:rtl/>
        </w:rPr>
        <w:t xml:space="preserve"> </w:t>
      </w:r>
      <w:r w:rsidR="00A80D03" w:rsidRPr="00E75B0D">
        <w:rPr>
          <w:rFonts w:cstheme="majorBidi"/>
        </w:rPr>
        <w:t xml:space="preserve"> </w:t>
      </w:r>
      <w:r w:rsidR="00A80D03" w:rsidRPr="00E75B0D">
        <w:rPr>
          <w:rFonts w:cstheme="majorBidi"/>
          <w:color w:val="FF0000"/>
        </w:rPr>
        <w:t xml:space="preserve">In the following pages Salamon </w:t>
      </w:r>
      <w:r w:rsidR="00EE7A04" w:rsidRPr="00E75B0D">
        <w:rPr>
          <w:rFonts w:cstheme="majorBidi"/>
          <w:color w:val="FF0000"/>
        </w:rPr>
        <w:t xml:space="preserve">praises </w:t>
      </w:r>
      <w:r w:rsidR="00017227" w:rsidRPr="00E75B0D">
        <w:rPr>
          <w:rFonts w:cstheme="majorBidi"/>
          <w:color w:val="FF0000"/>
        </w:rPr>
        <w:t>outstanding</w:t>
      </w:r>
      <w:r w:rsidR="000F0A5F" w:rsidRPr="00E75B0D">
        <w:rPr>
          <w:rFonts w:cstheme="majorBidi"/>
          <w:color w:val="FF0000"/>
        </w:rPr>
        <w:t xml:space="preserve"> Jewish</w:t>
      </w:r>
      <w:r w:rsidR="00017227" w:rsidRPr="00E75B0D">
        <w:rPr>
          <w:rFonts w:cstheme="majorBidi"/>
          <w:color w:val="FF0000"/>
        </w:rPr>
        <w:t xml:space="preserve"> women </w:t>
      </w:r>
      <w:r w:rsidR="006943D8" w:rsidRPr="00E75B0D">
        <w:rPr>
          <w:rFonts w:cstheme="majorBidi"/>
          <w:color w:val="FF0000"/>
        </w:rPr>
        <w:t>who</w:t>
      </w:r>
      <w:r w:rsidR="000F6881" w:rsidRPr="00E75B0D">
        <w:rPr>
          <w:rFonts w:cstheme="majorBidi"/>
          <w:color w:val="FF0000"/>
        </w:rPr>
        <w:t xml:space="preserve">m tradition cherishes </w:t>
      </w:r>
      <w:r w:rsidR="00CF3E48" w:rsidRPr="00E75B0D">
        <w:rPr>
          <w:rFonts w:cstheme="majorBidi"/>
          <w:color w:val="FF0000"/>
        </w:rPr>
        <w:t xml:space="preserve">as individuals who </w:t>
      </w:r>
      <w:r w:rsidR="002C1AFC" w:rsidRPr="00E75B0D">
        <w:rPr>
          <w:rFonts w:cstheme="majorBidi"/>
          <w:color w:val="FF0000"/>
        </w:rPr>
        <w:t xml:space="preserve">set </w:t>
      </w:r>
      <w:r w:rsidR="007E7BE5" w:rsidRPr="00E75B0D">
        <w:rPr>
          <w:rFonts w:cstheme="majorBidi"/>
          <w:color w:val="FF0000"/>
        </w:rPr>
        <w:t xml:space="preserve">moral </w:t>
      </w:r>
      <w:r w:rsidR="002C1AFC" w:rsidRPr="00E75B0D">
        <w:rPr>
          <w:rFonts w:cstheme="majorBidi"/>
          <w:color w:val="FF0000"/>
        </w:rPr>
        <w:t>example</w:t>
      </w:r>
      <w:r w:rsidR="000A7BE3" w:rsidRPr="00E75B0D">
        <w:rPr>
          <w:rFonts w:cstheme="majorBidi"/>
          <w:color w:val="FF0000"/>
        </w:rPr>
        <w:t>s</w:t>
      </w:r>
      <w:r w:rsidR="002C1AFC" w:rsidRPr="00E75B0D">
        <w:rPr>
          <w:rFonts w:cstheme="majorBidi"/>
          <w:color w:val="FF0000"/>
        </w:rPr>
        <w:t xml:space="preserve"> for future generatio</w:t>
      </w:r>
      <w:r w:rsidR="00C54E6A" w:rsidRPr="00E75B0D">
        <w:rPr>
          <w:rFonts w:cstheme="majorBidi"/>
          <w:color w:val="FF0000"/>
        </w:rPr>
        <w:t>ns.</w:t>
      </w:r>
    </w:p>
  </w:endnote>
  <w:endnote w:id="19">
    <w:p w14:paraId="32DA312F" w14:textId="7FDC6B13" w:rsidR="000F6145" w:rsidRPr="00E75B0D" w:rsidRDefault="000F6145" w:rsidP="00A763D8">
      <w:pPr>
        <w:pStyle w:val="EndnoteText"/>
        <w:bidi w:val="0"/>
        <w:rPr>
          <w:rFonts w:cstheme="majorBidi"/>
          <w:rtl/>
        </w:rPr>
      </w:pPr>
      <w:r w:rsidRPr="00E75B0D">
        <w:rPr>
          <w:rStyle w:val="EndnoteReference"/>
          <w:rFonts w:cstheme="majorBidi"/>
        </w:rPr>
        <w:endnoteRef/>
      </w:r>
      <w:r w:rsidRPr="00E75B0D">
        <w:rPr>
          <w:rFonts w:cstheme="majorBidi"/>
          <w:rtl/>
        </w:rPr>
        <w:t xml:space="preserve"> </w:t>
      </w:r>
      <w:r w:rsidR="00A763D8" w:rsidRPr="00E75B0D">
        <w:rPr>
          <w:rFonts w:cstheme="majorBidi"/>
        </w:rPr>
        <w:t xml:space="preserve"> </w:t>
      </w:r>
      <w:r w:rsidR="00A763D8" w:rsidRPr="00E75B0D">
        <w:rPr>
          <w:rFonts w:cstheme="majorBidi"/>
          <w:color w:val="FF0000"/>
        </w:rPr>
        <w:t xml:space="preserve">The midrash </w:t>
      </w:r>
      <w:r w:rsidR="006B0A3E" w:rsidRPr="00E75B0D">
        <w:rPr>
          <w:rFonts w:cstheme="majorBidi"/>
          <w:color w:val="FF0000"/>
        </w:rPr>
        <w:t xml:space="preserve">on </w:t>
      </w:r>
      <w:r w:rsidR="009F7531" w:rsidRPr="00E75B0D">
        <w:rPr>
          <w:rFonts w:cstheme="majorBidi"/>
          <w:color w:val="FF0000"/>
        </w:rPr>
        <w:t>'</w:t>
      </w:r>
      <w:r w:rsidR="00AC6C8F" w:rsidRPr="00E75B0D">
        <w:rPr>
          <w:rFonts w:cstheme="majorBidi"/>
          <w:color w:val="FF0000"/>
          <w:shd w:val="clear" w:color="auto" w:fill="FFFFFF"/>
        </w:rPr>
        <w:t>Moses ascended to God, and the Lord called to him from the mountain, saying, "So shall you say to the house of Jacob and tell the sons of Israel</w:t>
      </w:r>
      <w:r w:rsidR="009F7531" w:rsidRPr="00E75B0D">
        <w:rPr>
          <w:rFonts w:cstheme="majorBidi"/>
          <w:color w:val="FF0000"/>
          <w:shd w:val="clear" w:color="auto" w:fill="FFFFFF"/>
        </w:rPr>
        <w:t>' (Exod 19:3)</w:t>
      </w:r>
      <w:r w:rsidR="009F7531" w:rsidRPr="00E75B0D">
        <w:rPr>
          <w:rFonts w:cstheme="majorBidi"/>
          <w:color w:val="FF0000"/>
        </w:rPr>
        <w:t xml:space="preserve"> </w:t>
      </w:r>
      <w:r w:rsidR="00C0035D" w:rsidRPr="00E75B0D">
        <w:rPr>
          <w:rFonts w:cstheme="majorBidi"/>
          <w:color w:val="FF0000"/>
        </w:rPr>
        <w:t>explains</w:t>
      </w:r>
      <w:r w:rsidR="009F7531" w:rsidRPr="00E75B0D">
        <w:rPr>
          <w:rFonts w:cstheme="majorBidi"/>
          <w:color w:val="FF0000"/>
        </w:rPr>
        <w:t xml:space="preserve"> that </w:t>
      </w:r>
      <w:r w:rsidR="00973A80" w:rsidRPr="00E75B0D">
        <w:rPr>
          <w:rFonts w:cstheme="majorBidi"/>
          <w:i/>
          <w:iCs/>
          <w:color w:val="FF0000"/>
        </w:rPr>
        <w:t>house of Jacob</w:t>
      </w:r>
      <w:r w:rsidR="00973A80" w:rsidRPr="00E75B0D">
        <w:rPr>
          <w:rFonts w:cstheme="majorBidi"/>
          <w:color w:val="FF0000"/>
        </w:rPr>
        <w:t xml:space="preserve"> </w:t>
      </w:r>
      <w:r w:rsidR="005E5083">
        <w:rPr>
          <w:rFonts w:cstheme="majorBidi"/>
          <w:color w:val="FF0000"/>
        </w:rPr>
        <w:t>is a metaphor for</w:t>
      </w:r>
      <w:r w:rsidR="00973A80" w:rsidRPr="00E75B0D">
        <w:rPr>
          <w:rFonts w:cstheme="majorBidi"/>
          <w:color w:val="FF0000"/>
        </w:rPr>
        <w:t xml:space="preserve"> women, </w:t>
      </w:r>
      <w:r w:rsidR="00F97427" w:rsidRPr="00E75B0D">
        <w:rPr>
          <w:rFonts w:cstheme="majorBidi"/>
          <w:color w:val="FF0000"/>
        </w:rPr>
        <w:t xml:space="preserve">while </w:t>
      </w:r>
      <w:r w:rsidR="00973A80" w:rsidRPr="00E75B0D">
        <w:rPr>
          <w:rFonts w:cstheme="majorBidi"/>
          <w:i/>
          <w:iCs/>
          <w:color w:val="FF0000"/>
        </w:rPr>
        <w:t>sons of Israel</w:t>
      </w:r>
      <w:r w:rsidR="00F97427" w:rsidRPr="00E75B0D">
        <w:rPr>
          <w:rFonts w:cstheme="majorBidi"/>
          <w:color w:val="FF0000"/>
        </w:rPr>
        <w:t xml:space="preserve"> </w:t>
      </w:r>
      <w:r w:rsidR="005E5083">
        <w:rPr>
          <w:rFonts w:cstheme="majorBidi"/>
          <w:color w:val="FF0000"/>
        </w:rPr>
        <w:t xml:space="preserve">- </w:t>
      </w:r>
      <w:r w:rsidR="00F35955">
        <w:rPr>
          <w:rFonts w:cstheme="majorBidi"/>
          <w:color w:val="FF0000"/>
        </w:rPr>
        <w:t>for</w:t>
      </w:r>
      <w:r w:rsidR="00973A80" w:rsidRPr="00E75B0D">
        <w:rPr>
          <w:rFonts w:cstheme="majorBidi"/>
          <w:color w:val="FF0000"/>
        </w:rPr>
        <w:t xml:space="preserve"> men</w:t>
      </w:r>
      <w:r w:rsidR="00613604" w:rsidRPr="00E75B0D">
        <w:rPr>
          <w:rFonts w:cstheme="majorBidi"/>
          <w:color w:val="FF0000"/>
        </w:rPr>
        <w:t xml:space="preserve"> (Exod Rabbah 28:2).</w:t>
      </w:r>
      <w:r w:rsidR="006B0A3E" w:rsidRPr="00E75B0D">
        <w:rPr>
          <w:rFonts w:cstheme="majorBidi"/>
          <w:color w:val="FF0000"/>
        </w:rPr>
        <w:t xml:space="preserve"> </w:t>
      </w:r>
    </w:p>
  </w:endnote>
  <w:endnote w:id="20">
    <w:p w14:paraId="533BE99C" w14:textId="7892E43D" w:rsidR="00D772D2" w:rsidRPr="00E75B0D" w:rsidRDefault="00D772D2" w:rsidP="00B13788">
      <w:pPr>
        <w:pStyle w:val="EndnoteText"/>
        <w:bidi w:val="0"/>
        <w:jc w:val="both"/>
        <w:rPr>
          <w:rFonts w:cstheme="majorBidi"/>
          <w:color w:val="FF0000"/>
          <w:rtl/>
          <w:lang w:val="en"/>
        </w:rPr>
      </w:pPr>
      <w:r w:rsidRPr="00E75B0D">
        <w:rPr>
          <w:rStyle w:val="EndnoteReference"/>
          <w:rFonts w:cstheme="majorBidi"/>
        </w:rPr>
        <w:endnoteRef/>
      </w:r>
      <w:r w:rsidRPr="00E75B0D">
        <w:rPr>
          <w:rFonts w:cstheme="majorBidi"/>
          <w:rtl/>
        </w:rPr>
        <w:t xml:space="preserve"> </w:t>
      </w:r>
      <w:r w:rsidR="00B13788" w:rsidRPr="00E75B0D">
        <w:rPr>
          <w:rFonts w:cstheme="majorBidi"/>
          <w:lang w:val="en-GB"/>
        </w:rPr>
        <w:t xml:space="preserve"> </w:t>
      </w:r>
      <w:r w:rsidR="00967811" w:rsidRPr="00E75B0D">
        <w:rPr>
          <w:rFonts w:cstheme="majorBidi"/>
          <w:color w:val="FF0000"/>
          <w:lang w:val="en-GB"/>
        </w:rPr>
        <w:t xml:space="preserve">Following </w:t>
      </w:r>
      <w:r w:rsidR="007F2A7E" w:rsidRPr="00E75B0D">
        <w:rPr>
          <w:rFonts w:cstheme="majorBidi"/>
          <w:color w:val="FF0000"/>
          <w:lang w:val="en-GB"/>
        </w:rPr>
        <w:t xml:space="preserve">the midrash (b. Nazir </w:t>
      </w:r>
      <w:r w:rsidR="005A46BD" w:rsidRPr="00E75B0D">
        <w:rPr>
          <w:rFonts w:cstheme="majorBidi"/>
          <w:color w:val="FF0000"/>
          <w:lang w:val="en-GB"/>
        </w:rPr>
        <w:t>23b</w:t>
      </w:r>
      <w:r w:rsidR="000E52A2" w:rsidRPr="00E75B0D">
        <w:rPr>
          <w:rFonts w:cstheme="majorBidi"/>
          <w:color w:val="FF0000"/>
          <w:lang w:val="en-GB"/>
        </w:rPr>
        <w:t>; Yalkut Shimoni Judg ch. 5)</w:t>
      </w:r>
      <w:r w:rsidR="004173D6" w:rsidRPr="00E75B0D">
        <w:rPr>
          <w:rFonts w:cstheme="majorBidi"/>
          <w:color w:val="FF0000"/>
          <w:lang w:val="en-GB"/>
        </w:rPr>
        <w:t xml:space="preserve"> the com</w:t>
      </w:r>
      <w:r w:rsidR="007B07AD" w:rsidRPr="00E75B0D">
        <w:rPr>
          <w:rFonts w:cstheme="majorBidi"/>
          <w:color w:val="FF0000"/>
          <w:lang w:val="en-GB"/>
        </w:rPr>
        <w:t>mentators understood the</w:t>
      </w:r>
      <w:r w:rsidR="0019722A" w:rsidRPr="00E75B0D">
        <w:rPr>
          <w:rFonts w:cstheme="majorBidi"/>
          <w:color w:val="FF0000"/>
          <w:lang w:val="en-GB"/>
        </w:rPr>
        <w:t xml:space="preserve"> verse '</w:t>
      </w:r>
      <w:r w:rsidR="0019722A" w:rsidRPr="00E75B0D">
        <w:rPr>
          <w:rFonts w:cstheme="majorBidi"/>
          <w:color w:val="FF0000"/>
          <w:lang w:val="en"/>
        </w:rPr>
        <w:t>At her feet he sank, fell</w:t>
      </w:r>
      <w:r w:rsidR="00112B8B" w:rsidRPr="00E75B0D">
        <w:rPr>
          <w:rFonts w:cstheme="majorBidi"/>
          <w:color w:val="FF0000"/>
          <w:shd w:val="clear" w:color="auto" w:fill="FFFFFF"/>
        </w:rPr>
        <w:t>,</w:t>
      </w:r>
      <w:r w:rsidR="001B3018" w:rsidRPr="00E75B0D">
        <w:rPr>
          <w:rFonts w:cstheme="majorBidi"/>
          <w:color w:val="FF0000"/>
          <w:shd w:val="clear" w:color="auto" w:fill="FFFFFF"/>
        </w:rPr>
        <w:t xml:space="preserve"> lay; at her feet he sank</w:t>
      </w:r>
      <w:r w:rsidR="00467EA0" w:rsidRPr="00E75B0D">
        <w:rPr>
          <w:rFonts w:cstheme="majorBidi"/>
          <w:color w:val="FF0000"/>
          <w:lang w:val="en"/>
        </w:rPr>
        <w:t>'</w:t>
      </w:r>
      <w:r w:rsidR="0019722A" w:rsidRPr="00E75B0D">
        <w:rPr>
          <w:rFonts w:cstheme="majorBidi"/>
          <w:color w:val="FF0000"/>
          <w:lang w:val="en"/>
        </w:rPr>
        <w:t xml:space="preserve"> [Judg 5:27]</w:t>
      </w:r>
      <w:r w:rsidR="00467EA0" w:rsidRPr="00E75B0D">
        <w:rPr>
          <w:rFonts w:cstheme="majorBidi"/>
          <w:color w:val="FF0000"/>
          <w:lang w:val="en"/>
        </w:rPr>
        <w:t xml:space="preserve"> as alluding to </w:t>
      </w:r>
      <w:r w:rsidR="00BB0CF7" w:rsidRPr="00E75B0D">
        <w:rPr>
          <w:rFonts w:cstheme="majorBidi"/>
          <w:color w:val="FF0000"/>
          <w:lang w:val="en"/>
        </w:rPr>
        <w:t>the "method"</w:t>
      </w:r>
      <w:r w:rsidR="005C72D5" w:rsidRPr="00E75B0D">
        <w:rPr>
          <w:rFonts w:cstheme="majorBidi"/>
          <w:color w:val="FF0000"/>
          <w:lang w:val="en"/>
        </w:rPr>
        <w:t xml:space="preserve"> Yael used to </w:t>
      </w:r>
      <w:r w:rsidR="008D3504">
        <w:rPr>
          <w:rFonts w:cstheme="majorBidi"/>
          <w:color w:val="FF0000"/>
          <w:lang w:val="en"/>
        </w:rPr>
        <w:t>over</w:t>
      </w:r>
      <w:r w:rsidR="00871ECE">
        <w:rPr>
          <w:rFonts w:cstheme="majorBidi"/>
          <w:color w:val="FF0000"/>
          <w:lang w:val="en"/>
        </w:rPr>
        <w:t>power</w:t>
      </w:r>
      <w:r w:rsidR="006D1E13" w:rsidRPr="00E75B0D">
        <w:rPr>
          <w:rFonts w:cstheme="majorBidi"/>
          <w:color w:val="FF0000"/>
          <w:lang w:val="en"/>
        </w:rPr>
        <w:t xml:space="preserve"> </w:t>
      </w:r>
      <w:r w:rsidR="00883650" w:rsidRPr="00E75B0D">
        <w:rPr>
          <w:rFonts w:cstheme="majorBidi"/>
          <w:color w:val="FF0000"/>
          <w:lang w:val="en"/>
        </w:rPr>
        <w:t>Sisera. According to th</w:t>
      </w:r>
      <w:r w:rsidR="00226574" w:rsidRPr="00E75B0D">
        <w:rPr>
          <w:rFonts w:cstheme="majorBidi"/>
          <w:color w:val="FF0000"/>
          <w:lang w:val="en"/>
        </w:rPr>
        <w:t>is</w:t>
      </w:r>
      <w:r w:rsidR="00883650" w:rsidRPr="00E75B0D">
        <w:rPr>
          <w:rFonts w:cstheme="majorBidi"/>
          <w:color w:val="FF0000"/>
          <w:lang w:val="en"/>
        </w:rPr>
        <w:t xml:space="preserve"> </w:t>
      </w:r>
      <w:r w:rsidR="00EA7985" w:rsidRPr="00E75B0D">
        <w:rPr>
          <w:rFonts w:cstheme="majorBidi"/>
          <w:color w:val="FF0000"/>
          <w:lang w:val="en"/>
        </w:rPr>
        <w:t>exegesis</w:t>
      </w:r>
      <w:r w:rsidR="00432359" w:rsidRPr="00E75B0D">
        <w:rPr>
          <w:rFonts w:cstheme="majorBidi"/>
          <w:color w:val="FF0000"/>
          <w:lang w:val="en"/>
        </w:rPr>
        <w:t>,</w:t>
      </w:r>
      <w:r w:rsidR="00EA7985" w:rsidRPr="00E75B0D">
        <w:rPr>
          <w:rFonts w:cstheme="majorBidi"/>
          <w:color w:val="FF0000"/>
          <w:lang w:val="en"/>
        </w:rPr>
        <w:t xml:space="preserve"> </w:t>
      </w:r>
      <w:r w:rsidR="00E02039">
        <w:rPr>
          <w:rFonts w:cstheme="majorBidi"/>
          <w:color w:val="FF0000"/>
          <w:lang w:val="en"/>
        </w:rPr>
        <w:t xml:space="preserve">prior to piercing his </w:t>
      </w:r>
      <w:r w:rsidR="006F75DA">
        <w:rPr>
          <w:rFonts w:cstheme="majorBidi"/>
          <w:color w:val="FF0000"/>
          <w:lang w:val="en"/>
        </w:rPr>
        <w:t>temple with a tent peg</w:t>
      </w:r>
      <w:r w:rsidR="00316927">
        <w:rPr>
          <w:rFonts w:cstheme="majorBidi"/>
          <w:color w:val="FF0000"/>
          <w:lang w:val="en"/>
        </w:rPr>
        <w:t>,</w:t>
      </w:r>
      <w:r w:rsidR="006F75DA">
        <w:rPr>
          <w:rFonts w:cstheme="majorBidi"/>
          <w:color w:val="FF0000"/>
          <w:lang w:val="en"/>
        </w:rPr>
        <w:t xml:space="preserve"> </w:t>
      </w:r>
      <w:r w:rsidR="00EA7985" w:rsidRPr="00E75B0D">
        <w:rPr>
          <w:rFonts w:cstheme="majorBidi"/>
          <w:color w:val="FF0000"/>
          <w:lang w:val="en"/>
        </w:rPr>
        <w:t xml:space="preserve">she </w:t>
      </w:r>
      <w:r w:rsidR="00316927">
        <w:rPr>
          <w:rFonts w:cstheme="majorBidi"/>
          <w:color w:val="FF0000"/>
          <w:lang w:val="en"/>
        </w:rPr>
        <w:t>exhausted him b</w:t>
      </w:r>
      <w:r w:rsidR="0043468F">
        <w:rPr>
          <w:rFonts w:cstheme="majorBidi"/>
          <w:color w:val="FF0000"/>
          <w:lang w:val="en"/>
        </w:rPr>
        <w:t>y having intercourse with him seven times</w:t>
      </w:r>
      <w:r w:rsidR="00450321" w:rsidRPr="00E75B0D">
        <w:rPr>
          <w:rFonts w:cstheme="majorBidi"/>
          <w:color w:val="FF0000"/>
          <w:lang w:val="en"/>
        </w:rPr>
        <w:t xml:space="preserve"> (</w:t>
      </w:r>
      <w:r w:rsidR="00226574" w:rsidRPr="00E75B0D">
        <w:rPr>
          <w:rFonts w:cstheme="majorBidi"/>
          <w:color w:val="FF0000"/>
          <w:lang w:val="en"/>
        </w:rPr>
        <w:t xml:space="preserve">seven is </w:t>
      </w:r>
      <w:r w:rsidR="00450321" w:rsidRPr="00E75B0D">
        <w:rPr>
          <w:rFonts w:cstheme="majorBidi"/>
          <w:color w:val="FF0000"/>
          <w:lang w:val="en"/>
        </w:rPr>
        <w:t xml:space="preserve">the number of words between two appearances of the word </w:t>
      </w:r>
      <w:r w:rsidR="00450321" w:rsidRPr="00E75B0D">
        <w:rPr>
          <w:rFonts w:cstheme="majorBidi"/>
          <w:i/>
          <w:iCs/>
          <w:color w:val="FF0000"/>
          <w:lang w:val="en"/>
        </w:rPr>
        <w:t>feet</w:t>
      </w:r>
      <w:r w:rsidR="00450321" w:rsidRPr="00E75B0D">
        <w:rPr>
          <w:rFonts w:cstheme="majorBidi"/>
          <w:color w:val="FF0000"/>
          <w:lang w:val="en"/>
        </w:rPr>
        <w:t>)</w:t>
      </w:r>
      <w:r w:rsidR="00432359" w:rsidRPr="00E75B0D">
        <w:rPr>
          <w:rFonts w:cstheme="majorBidi"/>
          <w:color w:val="FF0000"/>
          <w:lang w:val="en"/>
        </w:rPr>
        <w:t xml:space="preserve">. </w:t>
      </w:r>
      <w:r w:rsidR="00AC4AE2" w:rsidRPr="00E75B0D">
        <w:rPr>
          <w:rFonts w:cstheme="majorBidi"/>
          <w:color w:val="FF0000"/>
          <w:lang w:val="en"/>
        </w:rPr>
        <w:t xml:space="preserve">This exegesis invites a lengthy </w:t>
      </w:r>
      <w:r w:rsidR="00A1200C" w:rsidRPr="00E75B0D">
        <w:rPr>
          <w:rFonts w:cstheme="majorBidi"/>
          <w:color w:val="FF0000"/>
          <w:lang w:val="en"/>
        </w:rPr>
        <w:t xml:space="preserve">halakhic </w:t>
      </w:r>
      <w:r w:rsidR="002452D6" w:rsidRPr="00E75B0D">
        <w:rPr>
          <w:rFonts w:cstheme="majorBidi"/>
          <w:color w:val="FF0000"/>
          <w:lang w:val="en"/>
        </w:rPr>
        <w:t>debate o</w:t>
      </w:r>
      <w:r w:rsidR="00270AB0" w:rsidRPr="00E75B0D">
        <w:rPr>
          <w:rFonts w:cstheme="majorBidi"/>
          <w:color w:val="FF0000"/>
          <w:lang w:val="en"/>
        </w:rPr>
        <w:t>ver</w:t>
      </w:r>
      <w:r w:rsidR="002452D6" w:rsidRPr="00E75B0D">
        <w:rPr>
          <w:rFonts w:cstheme="majorBidi"/>
          <w:color w:val="FF0000"/>
          <w:lang w:val="en"/>
        </w:rPr>
        <w:t xml:space="preserve"> the question w</w:t>
      </w:r>
      <w:r w:rsidR="00D20467" w:rsidRPr="00E75B0D">
        <w:rPr>
          <w:rFonts w:cstheme="majorBidi"/>
          <w:color w:val="FF0000"/>
          <w:lang w:val="en"/>
        </w:rPr>
        <w:t>h</w:t>
      </w:r>
      <w:r w:rsidR="002452D6" w:rsidRPr="00E75B0D">
        <w:rPr>
          <w:rFonts w:cstheme="majorBidi"/>
          <w:color w:val="FF0000"/>
          <w:lang w:val="en"/>
        </w:rPr>
        <w:t xml:space="preserve">ether </w:t>
      </w:r>
      <w:r w:rsidR="00BF60CC" w:rsidRPr="00E75B0D">
        <w:rPr>
          <w:rFonts w:cstheme="majorBidi"/>
          <w:color w:val="FF0000"/>
          <w:lang w:val="en"/>
        </w:rPr>
        <w:t>Yael tech</w:t>
      </w:r>
      <w:r w:rsidR="000F5605">
        <w:rPr>
          <w:rFonts w:cstheme="majorBidi"/>
          <w:color w:val="FF0000"/>
          <w:lang w:val="en"/>
        </w:rPr>
        <w:t>nically</w:t>
      </w:r>
      <w:r w:rsidR="00BF60CC" w:rsidRPr="00E75B0D">
        <w:rPr>
          <w:rFonts w:cstheme="majorBidi"/>
          <w:color w:val="FF0000"/>
          <w:lang w:val="en"/>
        </w:rPr>
        <w:t xml:space="preserve"> </w:t>
      </w:r>
      <w:r w:rsidR="00D20467" w:rsidRPr="00E75B0D">
        <w:rPr>
          <w:rFonts w:cstheme="majorBidi"/>
          <w:color w:val="FF0000"/>
          <w:lang w:val="en"/>
        </w:rPr>
        <w:t xml:space="preserve">committed an adultery or just fulfilled her husband's </w:t>
      </w:r>
      <w:r w:rsidR="00A33453" w:rsidRPr="00E75B0D">
        <w:rPr>
          <w:rFonts w:cstheme="majorBidi"/>
          <w:color w:val="FF0000"/>
          <w:lang w:val="en"/>
        </w:rPr>
        <w:t xml:space="preserve">[patriotic] </w:t>
      </w:r>
      <w:r w:rsidR="00D20467" w:rsidRPr="00E75B0D">
        <w:rPr>
          <w:rFonts w:cstheme="majorBidi"/>
          <w:color w:val="FF0000"/>
          <w:lang w:val="en"/>
        </w:rPr>
        <w:t xml:space="preserve">request. </w:t>
      </w:r>
    </w:p>
  </w:endnote>
  <w:endnote w:id="21">
    <w:p w14:paraId="2F509BF2" w14:textId="7D0FFB83" w:rsidR="00AF449A" w:rsidRPr="00E75B0D" w:rsidRDefault="00AF449A" w:rsidP="00FC039A">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 xml:space="preserve"> The text reads </w:t>
      </w:r>
      <w:r w:rsidRPr="00E75B0D">
        <w:rPr>
          <w:rFonts w:cstheme="majorBidi"/>
          <w:i/>
          <w:iCs/>
          <w:color w:val="4F81BD" w:themeColor="accent1"/>
          <w:lang w:val="en-GB"/>
        </w:rPr>
        <w:t>tza‘if kelimah</w:t>
      </w:r>
      <w:r w:rsidRPr="00E75B0D">
        <w:rPr>
          <w:rFonts w:cstheme="majorBidi"/>
          <w:color w:val="4F81BD" w:themeColor="accent1"/>
          <w:lang w:val="en-GB"/>
        </w:rPr>
        <w:t xml:space="preserve"> (a veil of shame) which does not fit the context. Since Salamon speaks of Judith as a virgin, it is probably a typographical error. He may have in mind </w:t>
      </w:r>
      <w:r w:rsidRPr="00E75B0D">
        <w:rPr>
          <w:rFonts w:cstheme="majorBidi"/>
          <w:i/>
          <w:iCs/>
          <w:color w:val="4F81BD" w:themeColor="accent1"/>
          <w:lang w:val="en-GB"/>
        </w:rPr>
        <w:t xml:space="preserve">tza‘if kallah </w:t>
      </w:r>
      <w:r w:rsidRPr="00E75B0D">
        <w:rPr>
          <w:rFonts w:cstheme="majorBidi"/>
          <w:color w:val="4F81BD" w:themeColor="accent1"/>
          <w:lang w:val="en-GB"/>
        </w:rPr>
        <w:t>[bridal veil].</w:t>
      </w:r>
    </w:p>
  </w:endnote>
  <w:endnote w:id="22">
    <w:p w14:paraId="19157C81" w14:textId="1F39C597" w:rsidR="00B2668F" w:rsidRPr="00E75B0D" w:rsidRDefault="00B2668F" w:rsidP="00B2668F">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00082687" w:rsidRPr="00E75B0D">
        <w:rPr>
          <w:rFonts w:cstheme="majorBidi"/>
          <w:color w:val="4F81BD" w:themeColor="accent1"/>
        </w:rPr>
        <w:t xml:space="preserve">The story of Hanna and her seven sons </w:t>
      </w:r>
      <w:r w:rsidR="00C3281B" w:rsidRPr="00E75B0D">
        <w:rPr>
          <w:rFonts w:cstheme="majorBidi"/>
          <w:color w:val="4F81BD" w:themeColor="accent1"/>
        </w:rPr>
        <w:t xml:space="preserve">appears in many different sources. </w:t>
      </w:r>
      <w:r w:rsidR="00D323BC" w:rsidRPr="00E75B0D">
        <w:rPr>
          <w:rFonts w:cstheme="majorBidi"/>
          <w:color w:val="4F81BD" w:themeColor="accent1"/>
        </w:rPr>
        <w:t>See II Macc</w:t>
      </w:r>
      <w:r w:rsidR="0012795E" w:rsidRPr="00E75B0D">
        <w:rPr>
          <w:rFonts w:cstheme="majorBidi"/>
          <w:color w:val="4F81BD" w:themeColor="accent1"/>
        </w:rPr>
        <w:t xml:space="preserve"> ch. 7</w:t>
      </w:r>
      <w:r w:rsidR="004B1BB1" w:rsidRPr="00E75B0D">
        <w:rPr>
          <w:rFonts w:cstheme="majorBidi"/>
          <w:color w:val="4F81BD" w:themeColor="accent1"/>
        </w:rPr>
        <w:t xml:space="preserve">; </w:t>
      </w:r>
      <w:r w:rsidR="005D2405" w:rsidRPr="00E75B0D">
        <w:rPr>
          <w:rFonts w:cstheme="majorBidi"/>
          <w:color w:val="4F81BD" w:themeColor="accent1"/>
        </w:rPr>
        <w:t xml:space="preserve">Yosifon pt 4 ch. 19. </w:t>
      </w:r>
    </w:p>
  </w:endnote>
  <w:endnote w:id="23">
    <w:p w14:paraId="670DA2C5" w14:textId="47296D8D" w:rsidR="00AF449A" w:rsidRPr="00E75B0D" w:rsidRDefault="00AF449A">
      <w:pPr>
        <w:pStyle w:val="EndnoteText"/>
        <w:bidi w:val="0"/>
        <w:jc w:val="both"/>
        <w:rPr>
          <w:rFonts w:cstheme="majorBidi"/>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The literal translation of the expression should be “she sealed her womb”, which does not fit the context. Since the word softheartedness (</w:t>
      </w:r>
      <w:r w:rsidRPr="00E75B0D">
        <w:rPr>
          <w:rFonts w:cstheme="majorBidi"/>
          <w:i/>
          <w:iCs/>
          <w:color w:val="4F81BD" w:themeColor="accent1"/>
          <w:lang w:val="en-GB"/>
        </w:rPr>
        <w:t>raḥamim)</w:t>
      </w:r>
      <w:r w:rsidRPr="00E75B0D">
        <w:rPr>
          <w:rFonts w:cstheme="majorBidi"/>
          <w:color w:val="4F81BD" w:themeColor="accent1"/>
          <w:lang w:val="en-GB"/>
        </w:rPr>
        <w:t xml:space="preserve"> is derived from the same root as womb (</w:t>
      </w:r>
      <w:r w:rsidRPr="00E75B0D">
        <w:rPr>
          <w:rFonts w:cstheme="majorBidi"/>
          <w:i/>
          <w:iCs/>
          <w:color w:val="4F81BD" w:themeColor="accent1"/>
          <w:lang w:val="en-GB"/>
        </w:rPr>
        <w:t>reḥem</w:t>
      </w:r>
      <w:r w:rsidRPr="00E75B0D">
        <w:rPr>
          <w:rFonts w:cstheme="majorBidi"/>
          <w:color w:val="4F81BD" w:themeColor="accent1"/>
          <w:lang w:val="en-GB"/>
        </w:rPr>
        <w:t xml:space="preserve">) it is more appropriate to translate it as, “she sealed her softheartedness.” </w:t>
      </w:r>
      <w:r w:rsidR="00B71344" w:rsidRPr="00E75B0D">
        <w:rPr>
          <w:rFonts w:cstheme="majorBidi"/>
          <w:color w:val="4F81BD" w:themeColor="accent1"/>
          <w:lang w:val="en-GB"/>
        </w:rPr>
        <w:t>However, Salamon</w:t>
      </w:r>
      <w:r w:rsidR="000B1CA7" w:rsidRPr="00E75B0D">
        <w:rPr>
          <w:rFonts w:cstheme="majorBidi"/>
          <w:color w:val="4F81BD" w:themeColor="accent1"/>
          <w:lang w:val="en-GB"/>
        </w:rPr>
        <w:t xml:space="preserve"> certainly a</w:t>
      </w:r>
      <w:r w:rsidR="00CA2931" w:rsidRPr="00E75B0D">
        <w:rPr>
          <w:rFonts w:cstheme="majorBidi"/>
          <w:color w:val="4F81BD" w:themeColor="accent1"/>
          <w:lang w:val="en-GB"/>
        </w:rPr>
        <w:t xml:space="preserve">lludes to </w:t>
      </w:r>
      <w:r w:rsidR="000B1CA7" w:rsidRPr="00E75B0D">
        <w:rPr>
          <w:rFonts w:cstheme="majorBidi"/>
          <w:color w:val="4F81BD" w:themeColor="accent1"/>
          <w:lang w:val="en-GB"/>
        </w:rPr>
        <w:t xml:space="preserve">the </w:t>
      </w:r>
      <w:r w:rsidR="00DE73E5" w:rsidRPr="00E75B0D">
        <w:rPr>
          <w:rFonts w:cstheme="majorBidi"/>
          <w:color w:val="4F81BD" w:themeColor="accent1"/>
          <w:lang w:val="en-GB"/>
        </w:rPr>
        <w:t xml:space="preserve">tragic irony </w:t>
      </w:r>
      <w:r w:rsidR="00146FE2" w:rsidRPr="00E75B0D">
        <w:rPr>
          <w:rFonts w:cstheme="majorBidi"/>
          <w:color w:val="4F81BD" w:themeColor="accent1"/>
          <w:lang w:val="en-GB"/>
        </w:rPr>
        <w:t xml:space="preserve">of the </w:t>
      </w:r>
      <w:r w:rsidR="00DF509B" w:rsidRPr="00E75B0D">
        <w:rPr>
          <w:rFonts w:cstheme="majorBidi"/>
          <w:color w:val="4F81BD" w:themeColor="accent1"/>
          <w:lang w:val="en-GB"/>
        </w:rPr>
        <w:t>expression:</w:t>
      </w:r>
      <w:r w:rsidR="00CF3112" w:rsidRPr="00E75B0D">
        <w:rPr>
          <w:rFonts w:cstheme="majorBidi"/>
          <w:color w:val="4F81BD" w:themeColor="accent1"/>
          <w:lang w:val="en-GB"/>
        </w:rPr>
        <w:t xml:space="preserve"> Hannah </w:t>
      </w:r>
      <w:r w:rsidR="002F2551" w:rsidRPr="00E75B0D">
        <w:rPr>
          <w:rFonts w:cstheme="majorBidi"/>
          <w:color w:val="4F81BD" w:themeColor="accent1"/>
          <w:lang w:val="en-GB"/>
        </w:rPr>
        <w:t>is</w:t>
      </w:r>
      <w:r w:rsidR="00CF3112" w:rsidRPr="00E75B0D">
        <w:rPr>
          <w:rFonts w:cstheme="majorBidi"/>
          <w:color w:val="4F81BD" w:themeColor="accent1"/>
          <w:lang w:val="en-GB"/>
        </w:rPr>
        <w:t xml:space="preserve"> exhorting </w:t>
      </w:r>
      <w:r w:rsidR="00AF7B2A" w:rsidRPr="00E75B0D">
        <w:rPr>
          <w:rFonts w:cstheme="majorBidi"/>
          <w:color w:val="4F81BD" w:themeColor="accent1"/>
          <w:lang w:val="en-GB"/>
        </w:rPr>
        <w:t xml:space="preserve">the children of </w:t>
      </w:r>
      <w:r w:rsidR="00722638" w:rsidRPr="00E75B0D">
        <w:rPr>
          <w:rFonts w:cstheme="majorBidi"/>
          <w:color w:val="4F81BD" w:themeColor="accent1"/>
          <w:lang w:val="en-GB"/>
        </w:rPr>
        <w:t>her</w:t>
      </w:r>
      <w:r w:rsidR="00AF7B2A" w:rsidRPr="00E75B0D">
        <w:rPr>
          <w:rFonts w:cstheme="majorBidi"/>
          <w:color w:val="4F81BD" w:themeColor="accent1"/>
          <w:lang w:val="en-GB"/>
        </w:rPr>
        <w:t xml:space="preserve"> womb to martyrdom.]</w:t>
      </w:r>
    </w:p>
  </w:endnote>
  <w:endnote w:id="24">
    <w:p w14:paraId="4A0A86C1" w14:textId="31C76D8A" w:rsidR="00A201D5" w:rsidRPr="00E75B0D" w:rsidRDefault="00A201D5" w:rsidP="00A201D5">
      <w:pPr>
        <w:pStyle w:val="EndnoteText"/>
        <w:bidi w:val="0"/>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Pr="00E75B0D">
        <w:rPr>
          <w:rFonts w:cstheme="majorBidi"/>
          <w:color w:val="FF0000"/>
        </w:rPr>
        <w:t>Salamon</w:t>
      </w:r>
      <w:r w:rsidR="00EB02B1">
        <w:rPr>
          <w:rFonts w:cstheme="majorBidi"/>
          <w:color w:val="FF0000"/>
        </w:rPr>
        <w:t xml:space="preserve">, </w:t>
      </w:r>
      <w:r w:rsidR="009A3BDA">
        <w:rPr>
          <w:rFonts w:cstheme="majorBidi"/>
          <w:color w:val="FF0000"/>
        </w:rPr>
        <w:t xml:space="preserve">prone to playing with words, </w:t>
      </w:r>
      <w:r w:rsidR="00652690" w:rsidRPr="00E75B0D">
        <w:rPr>
          <w:rFonts w:cstheme="majorBidi"/>
          <w:color w:val="FF0000"/>
        </w:rPr>
        <w:t xml:space="preserve">calls Jesus </w:t>
      </w:r>
      <w:r w:rsidR="00652690" w:rsidRPr="00E75B0D">
        <w:rPr>
          <w:rFonts w:cstheme="majorBidi"/>
          <w:i/>
          <w:iCs/>
          <w:color w:val="FF0000"/>
        </w:rPr>
        <w:t>ben temurah</w:t>
      </w:r>
      <w:r w:rsidR="008D1270" w:rsidRPr="00B3610B">
        <w:rPr>
          <w:rFonts w:cstheme="majorBidi"/>
          <w:color w:val="FF0000"/>
        </w:rPr>
        <w:t xml:space="preserve">, </w:t>
      </w:r>
      <w:r w:rsidR="00B033C5">
        <w:rPr>
          <w:rFonts w:cstheme="majorBidi"/>
          <w:color w:val="FF0000"/>
        </w:rPr>
        <w:t xml:space="preserve">although </w:t>
      </w:r>
      <w:r w:rsidR="00B033C5" w:rsidRPr="0098096B">
        <w:rPr>
          <w:rFonts w:cstheme="majorBidi"/>
          <w:i/>
          <w:iCs/>
          <w:color w:val="FF0000"/>
        </w:rPr>
        <w:t>ben temura</w:t>
      </w:r>
      <w:r w:rsidR="0098096B">
        <w:rPr>
          <w:rFonts w:cstheme="majorBidi"/>
          <w:i/>
          <w:iCs/>
          <w:color w:val="FF0000"/>
        </w:rPr>
        <w:t>h</w:t>
      </w:r>
      <w:r w:rsidR="00B033C5">
        <w:rPr>
          <w:rFonts w:cstheme="majorBidi"/>
          <w:color w:val="FF0000"/>
        </w:rPr>
        <w:t xml:space="preserve"> is a halakhic concept that has nothing to do with Christianity. </w:t>
      </w:r>
      <w:r w:rsidR="00C76C1D">
        <w:rPr>
          <w:rFonts w:cstheme="majorBidi"/>
          <w:color w:val="FF0000"/>
        </w:rPr>
        <w:t>The only connection is grammatical: t</w:t>
      </w:r>
      <w:r w:rsidR="00AF02E3">
        <w:rPr>
          <w:rFonts w:cstheme="majorBidi"/>
          <w:color w:val="FF0000"/>
        </w:rPr>
        <w:t xml:space="preserve">he noun </w:t>
      </w:r>
      <w:r w:rsidR="008D1270" w:rsidRPr="00E75B0D">
        <w:rPr>
          <w:rFonts w:cstheme="majorBidi"/>
          <w:i/>
          <w:iCs/>
          <w:color w:val="FF0000"/>
        </w:rPr>
        <w:t xml:space="preserve">temurah </w:t>
      </w:r>
      <w:r w:rsidR="008F53C7">
        <w:rPr>
          <w:rFonts w:cstheme="majorBidi" w:hint="cs"/>
          <w:color w:val="FF0000"/>
          <w:rtl/>
        </w:rPr>
        <w:t>)</w:t>
      </w:r>
      <w:r w:rsidR="008F53C7">
        <w:rPr>
          <w:rFonts w:cstheme="majorBidi"/>
          <w:color w:val="FF0000"/>
        </w:rPr>
        <w:t xml:space="preserve">exchange) </w:t>
      </w:r>
      <w:r w:rsidR="00E05A15" w:rsidRPr="00E75B0D">
        <w:rPr>
          <w:rFonts w:cstheme="majorBidi"/>
          <w:color w:val="FF0000"/>
        </w:rPr>
        <w:t xml:space="preserve">shares the </w:t>
      </w:r>
      <w:r w:rsidR="00C76C1D">
        <w:rPr>
          <w:rFonts w:cstheme="majorBidi"/>
          <w:color w:val="FF0000"/>
        </w:rPr>
        <w:t>same</w:t>
      </w:r>
      <w:r w:rsidR="00C45D91" w:rsidRPr="00E75B0D">
        <w:rPr>
          <w:rFonts w:cstheme="majorBidi"/>
          <w:color w:val="FF0000"/>
        </w:rPr>
        <w:t xml:space="preserve"> root </w:t>
      </w:r>
      <w:r w:rsidR="00AD3FD8" w:rsidRPr="00AD3FD8">
        <w:rPr>
          <w:rFonts w:cstheme="majorBidi"/>
          <w:i/>
          <w:iCs/>
          <w:color w:val="FF0000"/>
        </w:rPr>
        <w:t>mor</w:t>
      </w:r>
      <w:r w:rsidR="00AD3FD8">
        <w:rPr>
          <w:rFonts w:cstheme="majorBidi"/>
          <w:color w:val="FF0000"/>
        </w:rPr>
        <w:t xml:space="preserve"> </w:t>
      </w:r>
      <w:r w:rsidR="00C45D91" w:rsidRPr="00E75B0D">
        <w:rPr>
          <w:rFonts w:cstheme="majorBidi"/>
          <w:color w:val="FF0000"/>
        </w:rPr>
        <w:t xml:space="preserve">with the verb </w:t>
      </w:r>
      <w:r w:rsidR="00C45D91" w:rsidRPr="00E75B0D">
        <w:rPr>
          <w:rFonts w:cstheme="majorBidi"/>
          <w:i/>
          <w:iCs/>
          <w:color w:val="FF0000"/>
        </w:rPr>
        <w:t>lehamir</w:t>
      </w:r>
      <w:r w:rsidR="0062686C" w:rsidRPr="00E75B0D">
        <w:rPr>
          <w:rFonts w:cstheme="majorBidi"/>
          <w:color w:val="FF0000"/>
        </w:rPr>
        <w:t xml:space="preserve"> </w:t>
      </w:r>
      <w:r w:rsidR="0062686C" w:rsidRPr="00E75B0D">
        <w:rPr>
          <w:rFonts w:cstheme="majorBidi"/>
          <w:i/>
          <w:iCs/>
          <w:color w:val="FF0000"/>
        </w:rPr>
        <w:t>(</w:t>
      </w:r>
      <w:r w:rsidR="00C45D91" w:rsidRPr="008B7418">
        <w:rPr>
          <w:rFonts w:cstheme="majorBidi"/>
          <w:color w:val="FF0000"/>
        </w:rPr>
        <w:t>to convert</w:t>
      </w:r>
      <w:r w:rsidR="002C6D78" w:rsidRPr="00E75B0D">
        <w:rPr>
          <w:rFonts w:cstheme="majorBidi"/>
          <w:color w:val="FF0000"/>
        </w:rPr>
        <w:t>)</w:t>
      </w:r>
      <w:r w:rsidR="00886033">
        <w:rPr>
          <w:rFonts w:cstheme="majorBidi"/>
          <w:color w:val="FF0000"/>
        </w:rPr>
        <w:t xml:space="preserve">. </w:t>
      </w:r>
      <w:r w:rsidR="008B7418">
        <w:rPr>
          <w:rFonts w:cstheme="majorBidi"/>
          <w:color w:val="FF0000"/>
        </w:rPr>
        <w:t xml:space="preserve">Originally, </w:t>
      </w:r>
      <w:r w:rsidR="008B7418">
        <w:rPr>
          <w:rFonts w:cstheme="majorBidi"/>
          <w:i/>
          <w:iCs/>
          <w:color w:val="FF0000"/>
        </w:rPr>
        <w:t>b</w:t>
      </w:r>
      <w:r w:rsidR="002D27FB" w:rsidRPr="00E970A4">
        <w:rPr>
          <w:rFonts w:cstheme="majorBidi"/>
          <w:i/>
          <w:iCs/>
          <w:color w:val="FF0000"/>
        </w:rPr>
        <w:t>en temurah</w:t>
      </w:r>
      <w:r w:rsidR="002C6D78" w:rsidRPr="00E75B0D">
        <w:rPr>
          <w:rFonts w:cstheme="majorBidi"/>
          <w:color w:val="FF0000"/>
        </w:rPr>
        <w:t xml:space="preserve"> </w:t>
      </w:r>
      <w:r w:rsidR="00477BB7" w:rsidRPr="00E75B0D">
        <w:rPr>
          <w:rFonts w:cstheme="majorBidi"/>
          <w:color w:val="FF0000"/>
        </w:rPr>
        <w:t xml:space="preserve">is a halakhic concept </w:t>
      </w:r>
      <w:r w:rsidR="006B5317">
        <w:rPr>
          <w:rFonts w:cstheme="majorBidi"/>
          <w:color w:val="FF0000"/>
        </w:rPr>
        <w:t>indicating</w:t>
      </w:r>
      <w:r w:rsidR="002C6D78" w:rsidRPr="00E75B0D">
        <w:rPr>
          <w:rFonts w:cstheme="majorBidi"/>
          <w:color w:val="FF0000"/>
        </w:rPr>
        <w:t xml:space="preserve"> a child </w:t>
      </w:r>
      <w:r w:rsidR="00E7406D" w:rsidRPr="00E75B0D">
        <w:rPr>
          <w:rFonts w:cstheme="majorBidi"/>
          <w:color w:val="FF0000"/>
        </w:rPr>
        <w:t xml:space="preserve">conceived </w:t>
      </w:r>
      <w:r w:rsidR="00E1748C" w:rsidRPr="00E75B0D">
        <w:rPr>
          <w:rFonts w:cstheme="majorBidi"/>
          <w:color w:val="FF0000"/>
        </w:rPr>
        <w:t>by</w:t>
      </w:r>
      <w:r w:rsidR="00AF7B36" w:rsidRPr="00E75B0D">
        <w:rPr>
          <w:rFonts w:cstheme="majorBidi"/>
          <w:color w:val="FF0000"/>
        </w:rPr>
        <w:t xml:space="preserve"> his</w:t>
      </w:r>
      <w:r w:rsidR="008450C7" w:rsidRPr="00E75B0D">
        <w:rPr>
          <w:rFonts w:cstheme="majorBidi"/>
          <w:color w:val="FF0000"/>
        </w:rPr>
        <w:t xml:space="preserve"> father </w:t>
      </w:r>
      <w:r w:rsidR="00E1748C" w:rsidRPr="00E75B0D">
        <w:rPr>
          <w:rFonts w:cstheme="majorBidi"/>
          <w:color w:val="FF0000"/>
        </w:rPr>
        <w:t>wh</w:t>
      </w:r>
      <w:r w:rsidR="00EA3E0E">
        <w:rPr>
          <w:rFonts w:cstheme="majorBidi"/>
          <w:color w:val="FF0000"/>
        </w:rPr>
        <w:t xml:space="preserve">en </w:t>
      </w:r>
      <w:r w:rsidR="005531DD">
        <w:rPr>
          <w:rFonts w:cstheme="majorBidi"/>
          <w:color w:val="FF0000"/>
        </w:rPr>
        <w:t>he</w:t>
      </w:r>
      <w:r w:rsidR="00E1748C" w:rsidRPr="00E75B0D">
        <w:rPr>
          <w:rFonts w:cstheme="majorBidi"/>
          <w:color w:val="FF0000"/>
        </w:rPr>
        <w:t xml:space="preserve"> </w:t>
      </w:r>
      <w:r w:rsidR="008450C7" w:rsidRPr="00E75B0D">
        <w:rPr>
          <w:rFonts w:cstheme="majorBidi"/>
          <w:color w:val="FF0000"/>
        </w:rPr>
        <w:t xml:space="preserve">was </w:t>
      </w:r>
      <w:r w:rsidR="00FB1651" w:rsidRPr="00E75B0D">
        <w:rPr>
          <w:rFonts w:cstheme="majorBidi"/>
          <w:color w:val="FF0000"/>
        </w:rPr>
        <w:t xml:space="preserve">certain that </w:t>
      </w:r>
      <w:r w:rsidR="00B12541" w:rsidRPr="00E75B0D">
        <w:rPr>
          <w:rFonts w:cstheme="majorBidi"/>
          <w:color w:val="FF0000"/>
        </w:rPr>
        <w:t>he was having intercourse with one woman, wh</w:t>
      </w:r>
      <w:r w:rsidR="00924825">
        <w:rPr>
          <w:rFonts w:cstheme="majorBidi"/>
          <w:color w:val="FF0000"/>
        </w:rPr>
        <w:t>ile</w:t>
      </w:r>
      <w:r w:rsidR="00B12541" w:rsidRPr="00E75B0D">
        <w:rPr>
          <w:rFonts w:cstheme="majorBidi"/>
          <w:color w:val="FF0000"/>
        </w:rPr>
        <w:t xml:space="preserve"> in </w:t>
      </w:r>
      <w:r w:rsidR="00EA3E0E">
        <w:rPr>
          <w:rFonts w:cstheme="majorBidi"/>
          <w:color w:val="FF0000"/>
        </w:rPr>
        <w:t>reality</w:t>
      </w:r>
      <w:r w:rsidR="00B12541" w:rsidRPr="00E75B0D">
        <w:rPr>
          <w:rFonts w:cstheme="majorBidi"/>
          <w:color w:val="FF0000"/>
        </w:rPr>
        <w:t xml:space="preserve"> </w:t>
      </w:r>
      <w:r w:rsidR="00966CB6" w:rsidRPr="00E75B0D">
        <w:rPr>
          <w:rFonts w:cstheme="majorBidi"/>
          <w:color w:val="FF0000"/>
        </w:rPr>
        <w:t>he was with</w:t>
      </w:r>
      <w:r w:rsidR="003D376B" w:rsidRPr="00E75B0D">
        <w:rPr>
          <w:rFonts w:cstheme="majorBidi"/>
          <w:color w:val="FF0000"/>
        </w:rPr>
        <w:t xml:space="preserve"> another.</w:t>
      </w:r>
      <w:r w:rsidR="00C16715" w:rsidRPr="00E75B0D">
        <w:rPr>
          <w:rFonts w:cstheme="majorBidi"/>
          <w:color w:val="FF0000"/>
        </w:rPr>
        <w:t xml:space="preserve"> </w:t>
      </w:r>
      <w:r w:rsidR="00520873" w:rsidRPr="00E75B0D">
        <w:rPr>
          <w:rFonts w:cstheme="majorBidi"/>
          <w:color w:val="FF0000"/>
        </w:rPr>
        <w:t>Th</w:t>
      </w:r>
      <w:r w:rsidR="00E65EBE" w:rsidRPr="00E75B0D">
        <w:rPr>
          <w:rFonts w:cstheme="majorBidi"/>
          <w:color w:val="FF0000"/>
        </w:rPr>
        <w:t xml:space="preserve">us Reuven may be considered </w:t>
      </w:r>
      <w:r w:rsidR="00E65EBE" w:rsidRPr="00E75B0D">
        <w:rPr>
          <w:rFonts w:cstheme="majorBidi"/>
          <w:i/>
          <w:iCs/>
          <w:color w:val="FF0000"/>
        </w:rPr>
        <w:t>ben temurah</w:t>
      </w:r>
      <w:r w:rsidR="009D68B0" w:rsidRPr="00E75B0D">
        <w:rPr>
          <w:rFonts w:cstheme="majorBidi"/>
          <w:color w:val="FF0000"/>
        </w:rPr>
        <w:t>, because he</w:t>
      </w:r>
      <w:r w:rsidR="00D362E4" w:rsidRPr="00E75B0D">
        <w:rPr>
          <w:rFonts w:cstheme="majorBidi"/>
          <w:color w:val="FF0000"/>
        </w:rPr>
        <w:t xml:space="preserve"> was conceived by Jacob wh</w:t>
      </w:r>
      <w:r w:rsidR="001F339C" w:rsidRPr="00E75B0D">
        <w:rPr>
          <w:rFonts w:cstheme="majorBidi"/>
          <w:color w:val="FF0000"/>
        </w:rPr>
        <w:t>en</w:t>
      </w:r>
      <w:r w:rsidR="00D362E4" w:rsidRPr="00E75B0D">
        <w:rPr>
          <w:rFonts w:cstheme="majorBidi"/>
          <w:color w:val="FF0000"/>
        </w:rPr>
        <w:t xml:space="preserve"> </w:t>
      </w:r>
      <w:r w:rsidR="005531DD">
        <w:rPr>
          <w:rFonts w:cstheme="majorBidi"/>
          <w:color w:val="FF0000"/>
        </w:rPr>
        <w:t>the latter</w:t>
      </w:r>
      <w:r w:rsidR="00D362E4" w:rsidRPr="00E75B0D">
        <w:rPr>
          <w:rFonts w:cstheme="majorBidi"/>
          <w:color w:val="FF0000"/>
        </w:rPr>
        <w:t xml:space="preserve"> was certain that he was with </w:t>
      </w:r>
      <w:r w:rsidR="00F732B6" w:rsidRPr="00E75B0D">
        <w:rPr>
          <w:rFonts w:cstheme="majorBidi"/>
          <w:color w:val="FF0000"/>
        </w:rPr>
        <w:t xml:space="preserve">Rachel, while </w:t>
      </w:r>
      <w:r w:rsidR="00466072">
        <w:rPr>
          <w:rFonts w:cstheme="majorBidi"/>
          <w:color w:val="FF0000"/>
        </w:rPr>
        <w:t xml:space="preserve">in reality </w:t>
      </w:r>
      <w:r w:rsidR="00F732B6" w:rsidRPr="00E75B0D">
        <w:rPr>
          <w:rFonts w:cstheme="majorBidi"/>
          <w:color w:val="FF0000"/>
        </w:rPr>
        <w:t xml:space="preserve">he was with Leah. </w:t>
      </w:r>
    </w:p>
  </w:endnote>
  <w:endnote w:id="25">
    <w:p w14:paraId="2AFC8A73" w14:textId="36EDA4BE" w:rsidR="00AF449A" w:rsidRPr="00E75B0D" w:rsidRDefault="00AF449A" w:rsidP="00FC039A">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
        </w:rPr>
        <w:t>The story of Jesus’ ascension to heaven was spread a few years before the destruction of the Second Temple.</w:t>
      </w:r>
    </w:p>
  </w:endnote>
  <w:endnote w:id="26">
    <w:p w14:paraId="54ECDC39" w14:textId="6A73589B" w:rsidR="00AF449A" w:rsidRPr="00E75B0D" w:rsidRDefault="00AF449A" w:rsidP="007E3C26">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w:t>
      </w:r>
      <w:r w:rsidR="007035F7">
        <w:rPr>
          <w:rFonts w:cstheme="majorBidi"/>
          <w:color w:val="4F81BD" w:themeColor="accent1"/>
        </w:rPr>
        <w:t>E</w:t>
      </w:r>
      <w:r w:rsidRPr="00E75B0D">
        <w:rPr>
          <w:rFonts w:cstheme="majorBidi"/>
          <w:i/>
          <w:iCs/>
          <w:color w:val="4F81BD" w:themeColor="accent1"/>
          <w:lang w:val="en"/>
        </w:rPr>
        <w:t xml:space="preserve">zrat </w:t>
      </w:r>
      <w:r w:rsidR="007035F7">
        <w:rPr>
          <w:rFonts w:cstheme="majorBidi"/>
          <w:i/>
          <w:iCs/>
          <w:color w:val="4F81BD" w:themeColor="accent1"/>
          <w:lang w:val="en"/>
        </w:rPr>
        <w:t>Y</w:t>
      </w:r>
      <w:r w:rsidRPr="00E75B0D">
        <w:rPr>
          <w:rFonts w:cstheme="majorBidi"/>
          <w:i/>
          <w:iCs/>
          <w:color w:val="4F81BD" w:themeColor="accent1"/>
          <w:lang w:val="en"/>
        </w:rPr>
        <w:t xml:space="preserve">isra’el: </w:t>
      </w:r>
      <w:r w:rsidRPr="00E75B0D">
        <w:rPr>
          <w:rFonts w:cstheme="majorBidi"/>
          <w:color w:val="4F81BD" w:themeColor="accent1"/>
          <w:lang w:val="en"/>
        </w:rPr>
        <w:t xml:space="preserve">the main prayer hall, usually reserved </w:t>
      </w:r>
      <w:r w:rsidR="00F30699">
        <w:rPr>
          <w:rFonts w:cstheme="majorBidi"/>
          <w:color w:val="4F81BD" w:themeColor="accent1"/>
          <w:lang w:val="en"/>
        </w:rPr>
        <w:t>to</w:t>
      </w:r>
      <w:r w:rsidRPr="00E75B0D">
        <w:rPr>
          <w:rFonts w:cstheme="majorBidi"/>
          <w:color w:val="4F81BD" w:themeColor="accent1"/>
          <w:lang w:val="en"/>
        </w:rPr>
        <w:t xml:space="preserve"> men.</w:t>
      </w:r>
    </w:p>
  </w:endnote>
  <w:endnote w:id="27">
    <w:p w14:paraId="23027A23" w14:textId="46B877DA" w:rsidR="00215CF5" w:rsidRPr="00E75B0D" w:rsidRDefault="00AF449A" w:rsidP="00143C72">
      <w:pPr>
        <w:pStyle w:val="EndnoteText"/>
        <w:bidi w:val="0"/>
        <w:rPr>
          <w:rFonts w:cstheme="majorBidi"/>
          <w:color w:val="4F81BD" w:themeColor="accent1"/>
          <w:rtl/>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 xml:space="preserve"> T</w:t>
      </w:r>
      <w:r w:rsidRPr="00E75B0D">
        <w:rPr>
          <w:rFonts w:cstheme="majorBidi"/>
          <w:color w:val="4F81BD" w:themeColor="accent1"/>
          <w:lang w:val="en-GB"/>
        </w:rPr>
        <w:t>he imagery of the passage is based on</w:t>
      </w:r>
      <w:r w:rsidRPr="00E75B0D">
        <w:rPr>
          <w:rFonts w:cstheme="majorBidi"/>
          <w:color w:val="4F81BD" w:themeColor="accent1"/>
          <w:rtl/>
          <w:lang w:val="en-GB"/>
        </w:rPr>
        <w:t xml:space="preserve"> </w:t>
      </w:r>
      <w:r w:rsidRPr="00E75B0D">
        <w:rPr>
          <w:rFonts w:cstheme="majorBidi"/>
          <w:color w:val="4F81BD" w:themeColor="accent1"/>
          <w:lang w:val="en-GB"/>
        </w:rPr>
        <w:t xml:space="preserve">various verses of the Book of Numbers (21:20, 22:25–26, 34:4). By using the imagery </w:t>
      </w:r>
      <w:r w:rsidRPr="00E75B0D">
        <w:rPr>
          <w:rFonts w:cstheme="majorBidi"/>
          <w:color w:val="4F81BD" w:themeColor="accent1"/>
          <w:lang w:val="en"/>
        </w:rPr>
        <w:t xml:space="preserve">of the people of Israel on their way to the Promised Land, Salamon probably means that it is time to return to </w:t>
      </w:r>
      <w:r w:rsidR="00E575E5" w:rsidRPr="00E75B0D">
        <w:rPr>
          <w:rFonts w:cstheme="majorBidi"/>
          <w:color w:val="4F81BD" w:themeColor="accent1"/>
          <w:lang w:val="en"/>
        </w:rPr>
        <w:t xml:space="preserve">the origins, that is, to </w:t>
      </w:r>
      <w:r w:rsidRPr="00E75B0D">
        <w:rPr>
          <w:rFonts w:cstheme="majorBidi"/>
          <w:color w:val="4F81BD" w:themeColor="accent1"/>
          <w:lang w:val="en"/>
        </w:rPr>
        <w:t>the egalitarian Judaism of the biblical time.</w:t>
      </w:r>
    </w:p>
  </w:endnote>
  <w:endnote w:id="28">
    <w:p w14:paraId="6DEF4BF8" w14:textId="357FD6EE" w:rsidR="00215CF5" w:rsidRPr="00E75B0D" w:rsidRDefault="00215CF5" w:rsidP="00143C72">
      <w:pPr>
        <w:pStyle w:val="EndnoteText"/>
        <w:bidi w:val="0"/>
        <w:jc w:val="both"/>
        <w:rPr>
          <w:rFonts w:cstheme="majorBidi"/>
          <w:lang w:val="en-GB"/>
        </w:rPr>
      </w:pPr>
      <w:r w:rsidRPr="00E75B0D">
        <w:rPr>
          <w:rStyle w:val="EndnoteReference"/>
          <w:rFonts w:cstheme="majorBidi"/>
        </w:rPr>
        <w:endnoteRef/>
      </w:r>
      <w:r w:rsidR="00143C72" w:rsidRPr="00E75B0D">
        <w:rPr>
          <w:rFonts w:cstheme="majorBidi"/>
        </w:rPr>
        <w:t xml:space="preserve"> </w:t>
      </w:r>
      <w:r w:rsidR="00BE48EA" w:rsidRPr="00E75B0D">
        <w:rPr>
          <w:rFonts w:cstheme="majorBidi"/>
          <w:color w:val="FF0000"/>
        </w:rPr>
        <w:t xml:space="preserve">The </w:t>
      </w:r>
      <w:r w:rsidR="00525F0D">
        <w:rPr>
          <w:rFonts w:cstheme="majorBidi"/>
          <w:color w:val="FF0000"/>
        </w:rPr>
        <w:t>metaphor</w:t>
      </w:r>
      <w:r w:rsidR="00BE48EA" w:rsidRPr="00E75B0D">
        <w:rPr>
          <w:rFonts w:cstheme="majorBidi"/>
          <w:color w:val="FF0000"/>
        </w:rPr>
        <w:t xml:space="preserve"> is b</w:t>
      </w:r>
      <w:r w:rsidR="00557A33" w:rsidRPr="00E75B0D">
        <w:rPr>
          <w:rFonts w:cstheme="majorBidi"/>
          <w:color w:val="FF0000"/>
        </w:rPr>
        <w:t xml:space="preserve">ased on </w:t>
      </w:r>
      <w:r w:rsidR="008D7304">
        <w:rPr>
          <w:rFonts w:cstheme="majorBidi"/>
          <w:color w:val="FF0000"/>
        </w:rPr>
        <w:t xml:space="preserve">the verse </w:t>
      </w:r>
      <w:r w:rsidR="00557A33" w:rsidRPr="00E75B0D">
        <w:rPr>
          <w:rFonts w:cstheme="majorBidi"/>
          <w:color w:val="FF0000"/>
        </w:rPr>
        <w:t>"</w:t>
      </w:r>
      <w:r w:rsidR="00D467EA">
        <w:rPr>
          <w:rFonts w:cstheme="majorBidi"/>
          <w:color w:val="FF0000"/>
          <w:shd w:val="clear" w:color="auto" w:fill="FFFFFF"/>
        </w:rPr>
        <w:t>s</w:t>
      </w:r>
      <w:r w:rsidR="00557A33" w:rsidRPr="00E75B0D">
        <w:rPr>
          <w:rFonts w:cstheme="majorBidi"/>
          <w:color w:val="FF0000"/>
          <w:shd w:val="clear" w:color="auto" w:fill="FFFFFF"/>
        </w:rPr>
        <w:t>he pressed Balaam's leg against the wall</w:t>
      </w:r>
      <w:r w:rsidR="00246E0E" w:rsidRPr="00E75B0D">
        <w:rPr>
          <w:rFonts w:cstheme="majorBidi"/>
          <w:color w:val="FF0000"/>
          <w:shd w:val="clear" w:color="auto" w:fill="FFFFFF"/>
        </w:rPr>
        <w:t>" (</w:t>
      </w:r>
      <w:r w:rsidR="00724046" w:rsidRPr="00E75B0D">
        <w:rPr>
          <w:rFonts w:cstheme="majorBidi"/>
          <w:color w:val="FF0000"/>
        </w:rPr>
        <w:t>Num 22:25</w:t>
      </w:r>
      <w:r w:rsidR="00246E0E" w:rsidRPr="00E75B0D">
        <w:rPr>
          <w:rFonts w:cstheme="majorBidi"/>
          <w:color w:val="FF0000"/>
        </w:rPr>
        <w:t>)</w:t>
      </w:r>
      <w:r w:rsidR="009035E8" w:rsidRPr="00E75B0D">
        <w:rPr>
          <w:rFonts w:cstheme="majorBidi"/>
          <w:color w:val="FF0000"/>
        </w:rPr>
        <w:t xml:space="preserve">. </w:t>
      </w:r>
      <w:r w:rsidR="005673B4" w:rsidRPr="00E75B0D">
        <w:rPr>
          <w:rFonts w:cstheme="majorBidi"/>
          <w:color w:val="FF0000"/>
          <w:lang w:val="en-GB"/>
        </w:rPr>
        <w:t xml:space="preserve"> </w:t>
      </w:r>
    </w:p>
  </w:endnote>
  <w:endnote w:id="29">
    <w:p w14:paraId="0CA4FE32" w14:textId="32810ECE" w:rsidR="005459EE" w:rsidRPr="00E75B0D" w:rsidRDefault="005459EE" w:rsidP="005459EE">
      <w:pPr>
        <w:pStyle w:val="EndnoteText"/>
        <w:bidi w:val="0"/>
        <w:rPr>
          <w:rFonts w:cstheme="majorBidi"/>
          <w:color w:val="FF0000"/>
        </w:rPr>
      </w:pPr>
      <w:r w:rsidRPr="00E75B0D">
        <w:rPr>
          <w:rStyle w:val="EndnoteReference"/>
          <w:rFonts w:cstheme="majorBidi"/>
        </w:rPr>
        <w:endnoteRef/>
      </w:r>
      <w:r w:rsidRPr="00E75B0D">
        <w:rPr>
          <w:rFonts w:cstheme="majorBidi"/>
          <w:rtl/>
        </w:rPr>
        <w:t xml:space="preserve"> </w:t>
      </w:r>
      <w:r w:rsidRPr="00E75B0D">
        <w:rPr>
          <w:rFonts w:cstheme="majorBidi"/>
          <w:color w:val="FF0000"/>
        </w:rPr>
        <w:t xml:space="preserve">Toward the end of his essay Salamon warns once more against the </w:t>
      </w:r>
      <w:r w:rsidR="0061137E" w:rsidRPr="00E75B0D">
        <w:rPr>
          <w:rFonts w:cstheme="majorBidi"/>
          <w:color w:val="FF0000"/>
        </w:rPr>
        <w:t>danger of Jewish women being enticed by Christianity.</w:t>
      </w:r>
    </w:p>
    <w:p w14:paraId="388C492E" w14:textId="78E04977" w:rsidR="00383617" w:rsidRPr="00E75B0D" w:rsidRDefault="00383617" w:rsidP="00383617">
      <w:pPr>
        <w:pStyle w:val="EndnoteText"/>
        <w:bidi w:val="0"/>
        <w:rPr>
          <w:rFonts w:cstheme="majorBidi"/>
          <w:color w:val="FF0000"/>
        </w:rPr>
      </w:pPr>
    </w:p>
    <w:p w14:paraId="4F6F5FAD" w14:textId="7EB65D04" w:rsidR="00383617" w:rsidRPr="00E75B0D" w:rsidRDefault="00383617" w:rsidP="00383617">
      <w:pPr>
        <w:pStyle w:val="EndnoteText"/>
        <w:bidi w:val="0"/>
        <w:rPr>
          <w:rFonts w:cstheme="majorBidi"/>
          <w:color w:val="FF0000"/>
        </w:rPr>
      </w:pPr>
    </w:p>
    <w:p w14:paraId="351B553F" w14:textId="00FDD03D" w:rsidR="00383617" w:rsidRPr="00E75B0D" w:rsidRDefault="00383617" w:rsidP="00383617">
      <w:pPr>
        <w:pStyle w:val="EndnoteText"/>
        <w:bidi w:val="0"/>
        <w:rPr>
          <w:rFonts w:cstheme="majorBidi"/>
          <w:color w:val="FF0000"/>
        </w:rPr>
      </w:pPr>
    </w:p>
    <w:p w14:paraId="242A72CD" w14:textId="0B82F69F" w:rsidR="00C6270E" w:rsidRPr="00E75B0D" w:rsidRDefault="00C6270E" w:rsidP="00C6270E">
      <w:pPr>
        <w:pStyle w:val="EndnoteText"/>
        <w:bidi w:val="0"/>
        <w:rPr>
          <w:rFonts w:cstheme="majorBidi"/>
          <w:color w:val="FF0000"/>
        </w:rPr>
      </w:pPr>
    </w:p>
    <w:p w14:paraId="3A3BF011" w14:textId="28758425" w:rsidR="00C6270E" w:rsidRPr="00E75B0D" w:rsidRDefault="00C6270E" w:rsidP="00C6270E">
      <w:pPr>
        <w:pStyle w:val="EndnoteText"/>
        <w:bidi w:val="0"/>
        <w:rPr>
          <w:rFonts w:cstheme="majorBidi"/>
          <w:color w:val="FF0000"/>
        </w:rPr>
      </w:pPr>
    </w:p>
    <w:p w14:paraId="3F5B5802" w14:textId="2E4C1307" w:rsidR="00C6270E" w:rsidRPr="00E75B0D" w:rsidRDefault="00C6270E" w:rsidP="00C6270E">
      <w:pPr>
        <w:pStyle w:val="EndnoteText"/>
        <w:bidi w:val="0"/>
        <w:rPr>
          <w:rFonts w:cstheme="majorBidi"/>
          <w:color w:val="FF0000"/>
        </w:rPr>
      </w:pPr>
    </w:p>
    <w:p w14:paraId="3782C644" w14:textId="7E93C00C" w:rsidR="00C6270E" w:rsidRDefault="00C6270E" w:rsidP="00C6270E">
      <w:pPr>
        <w:pStyle w:val="EndnoteText"/>
        <w:bidi w:val="0"/>
        <w:rPr>
          <w:rFonts w:cstheme="majorBidi"/>
          <w:color w:val="FF0000"/>
        </w:rPr>
      </w:pPr>
    </w:p>
    <w:p w14:paraId="053B7723" w14:textId="5556270C" w:rsidR="002C3C4C" w:rsidRDefault="002C3C4C" w:rsidP="002C3C4C">
      <w:pPr>
        <w:pStyle w:val="EndnoteText"/>
        <w:bidi w:val="0"/>
        <w:rPr>
          <w:rFonts w:cstheme="majorBidi"/>
          <w:color w:val="FF0000"/>
        </w:rPr>
      </w:pPr>
    </w:p>
    <w:p w14:paraId="6524CD13" w14:textId="4FDC4A50" w:rsidR="002C3C4C" w:rsidRDefault="002C3C4C" w:rsidP="002C3C4C">
      <w:pPr>
        <w:pStyle w:val="EndnoteText"/>
        <w:bidi w:val="0"/>
        <w:rPr>
          <w:rFonts w:cstheme="majorBidi"/>
          <w:color w:val="FF0000"/>
        </w:rPr>
      </w:pPr>
    </w:p>
    <w:p w14:paraId="511BB4EE" w14:textId="2EF8EE72" w:rsidR="002C3C4C" w:rsidRDefault="002C3C4C" w:rsidP="002C3C4C">
      <w:pPr>
        <w:pStyle w:val="EndnoteText"/>
        <w:bidi w:val="0"/>
        <w:rPr>
          <w:rFonts w:cstheme="majorBidi"/>
          <w:color w:val="FF0000"/>
        </w:rPr>
      </w:pPr>
    </w:p>
    <w:p w14:paraId="1EE0590B" w14:textId="1FC4B55E" w:rsidR="002C3C4C" w:rsidRDefault="002C3C4C" w:rsidP="002C3C4C">
      <w:pPr>
        <w:pStyle w:val="EndnoteText"/>
        <w:bidi w:val="0"/>
        <w:rPr>
          <w:rFonts w:cstheme="majorBidi"/>
          <w:color w:val="FF0000"/>
        </w:rPr>
      </w:pPr>
    </w:p>
    <w:p w14:paraId="586E9DBB" w14:textId="26A5ECD2" w:rsidR="002C3C4C" w:rsidRDefault="002C3C4C" w:rsidP="002C3C4C">
      <w:pPr>
        <w:pStyle w:val="EndnoteText"/>
        <w:bidi w:val="0"/>
        <w:rPr>
          <w:rFonts w:cstheme="majorBidi"/>
          <w:color w:val="FF0000"/>
        </w:rPr>
      </w:pPr>
    </w:p>
    <w:p w14:paraId="467AFE9E" w14:textId="75A6427C" w:rsidR="002C3C4C" w:rsidRDefault="002C3C4C" w:rsidP="002C3C4C">
      <w:pPr>
        <w:pStyle w:val="EndnoteText"/>
        <w:bidi w:val="0"/>
        <w:rPr>
          <w:rFonts w:cstheme="majorBidi"/>
          <w:color w:val="FF0000"/>
        </w:rPr>
      </w:pPr>
    </w:p>
    <w:p w14:paraId="0651819E" w14:textId="7FE63388" w:rsidR="00EC5D53" w:rsidRDefault="00EC5D53" w:rsidP="00EC5D53">
      <w:pPr>
        <w:pStyle w:val="EndnoteText"/>
        <w:bidi w:val="0"/>
        <w:rPr>
          <w:rFonts w:cstheme="majorBidi"/>
          <w:color w:val="FF0000"/>
        </w:rPr>
      </w:pPr>
    </w:p>
    <w:p w14:paraId="3D53DDE5" w14:textId="55746CD6" w:rsidR="00EC5D53" w:rsidRDefault="00EC5D53" w:rsidP="00EC5D53">
      <w:pPr>
        <w:pStyle w:val="EndnoteText"/>
        <w:bidi w:val="0"/>
        <w:rPr>
          <w:rFonts w:cstheme="majorBidi"/>
          <w:color w:val="FF0000"/>
        </w:rPr>
      </w:pPr>
    </w:p>
    <w:p w14:paraId="6E8034FE" w14:textId="477DD9A7" w:rsidR="00EC5D53" w:rsidRDefault="00EC5D53" w:rsidP="00EC5D53">
      <w:pPr>
        <w:pStyle w:val="EndnoteText"/>
        <w:bidi w:val="0"/>
        <w:rPr>
          <w:rFonts w:cstheme="majorBidi"/>
          <w:color w:val="FF0000"/>
        </w:rPr>
      </w:pPr>
    </w:p>
    <w:p w14:paraId="4213AC5E" w14:textId="77777777" w:rsidR="00EC5D53" w:rsidRPr="00E75B0D" w:rsidRDefault="00EC5D53" w:rsidP="00EC5D53">
      <w:pPr>
        <w:pStyle w:val="EndnoteText"/>
        <w:bidi w:val="0"/>
        <w:rPr>
          <w:rFonts w:cstheme="majorBidi"/>
          <w:color w:val="FF0000"/>
        </w:rPr>
      </w:pPr>
    </w:p>
    <w:p w14:paraId="3725DD35" w14:textId="42A40B40" w:rsidR="00C6270E" w:rsidRPr="00E75B0D" w:rsidRDefault="00C6270E" w:rsidP="00C6270E">
      <w:pPr>
        <w:pStyle w:val="EndnoteText"/>
        <w:bidi w:val="0"/>
        <w:rPr>
          <w:rFonts w:cstheme="majorBidi"/>
          <w:color w:val="FF0000"/>
        </w:rPr>
      </w:pPr>
    </w:p>
    <w:p w14:paraId="10D4FE52" w14:textId="562D5CF7" w:rsidR="00383617" w:rsidRPr="00E75B0D" w:rsidRDefault="00383617" w:rsidP="00383617">
      <w:pPr>
        <w:pStyle w:val="EndnoteText"/>
        <w:bidi w:val="0"/>
        <w:rPr>
          <w:rFonts w:cstheme="majorBidi"/>
          <w:color w:val="FF0000"/>
        </w:rPr>
      </w:pPr>
    </w:p>
    <w:p w14:paraId="25544D05" w14:textId="2E1B71C3" w:rsidR="00383617" w:rsidRPr="00E75B0D" w:rsidRDefault="00383617" w:rsidP="00383617">
      <w:pPr>
        <w:pStyle w:val="EndnoteText"/>
        <w:bidi w:val="0"/>
        <w:rPr>
          <w:rFonts w:cstheme="majorBidi"/>
          <w:color w:val="FF0000"/>
        </w:rPr>
      </w:pPr>
    </w:p>
    <w:p w14:paraId="6DE8217A" w14:textId="77777777" w:rsidR="00383617" w:rsidRPr="00E75B0D" w:rsidRDefault="00383617" w:rsidP="00383617">
      <w:pPr>
        <w:pStyle w:val="EndnoteText"/>
        <w:bidi w:val="0"/>
        <w:rPr>
          <w:rFonts w:cstheme="majorBidi"/>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5F06" w14:textId="77777777" w:rsidR="007128C6" w:rsidRDefault="007128C6" w:rsidP="00FD5CE5">
      <w:pPr>
        <w:spacing w:after="0" w:line="240" w:lineRule="auto"/>
      </w:pPr>
      <w:r>
        <w:separator/>
      </w:r>
    </w:p>
  </w:footnote>
  <w:footnote w:type="continuationSeparator" w:id="0">
    <w:p w14:paraId="2406AE70" w14:textId="77777777" w:rsidR="007128C6" w:rsidRDefault="007128C6" w:rsidP="00FD5CE5">
      <w:pPr>
        <w:spacing w:after="0" w:line="240" w:lineRule="auto"/>
      </w:pPr>
      <w:r>
        <w:continuationSeparator/>
      </w:r>
    </w:p>
  </w:footnote>
  <w:footnote w:type="continuationNotice" w:id="1">
    <w:p w14:paraId="643E095E" w14:textId="77777777" w:rsidR="007128C6" w:rsidRDefault="007128C6">
      <w:pPr>
        <w:spacing w:after="0" w:line="240" w:lineRule="auto"/>
      </w:pPr>
    </w:p>
  </w:footnote>
  <w:footnote w:id="2">
    <w:p w14:paraId="0C5593AA" w14:textId="7E14C9E4" w:rsidR="00AF449A" w:rsidRPr="00811D92" w:rsidRDefault="00AF449A" w:rsidP="002457E8">
      <w:pPr>
        <w:pStyle w:val="FootnoteText"/>
        <w:bidi w:val="0"/>
        <w:jc w:val="both"/>
        <w:rPr>
          <w:rFonts w:cstheme="minorHAnsi"/>
          <w:i/>
          <w:iCs/>
          <w:color w:val="000000" w:themeColor="text1"/>
          <w:highlight w:val="yellow"/>
          <w:lang w:val="en-GB"/>
        </w:rPr>
      </w:pPr>
      <w:r w:rsidRPr="0060219A">
        <w:rPr>
          <w:rStyle w:val="FootnoteReference"/>
          <w:rFonts w:cstheme="minorHAnsi"/>
        </w:rPr>
        <w:footnoteRef/>
      </w:r>
      <w:r w:rsidRPr="0060219A">
        <w:rPr>
          <w:rFonts w:cstheme="minorHAnsi"/>
          <w:rtl/>
        </w:rPr>
        <w:t xml:space="preserve"> </w:t>
      </w:r>
      <w:r w:rsidRPr="0060219A">
        <w:rPr>
          <w:rFonts w:cstheme="minorHAnsi"/>
        </w:rPr>
        <w:t xml:space="preserve">According to the literal meaning of this verse it seems that Adam wanted to save himself at the expense of the soul of his wife Eve. He rolled the stone off himself and placed it on the shoulder of his helpmate. And according to this, </w:t>
      </w:r>
      <w:r>
        <w:rPr>
          <w:rFonts w:cstheme="minorHAnsi"/>
        </w:rPr>
        <w:t>there is a difficulty</w:t>
      </w:r>
      <w:r>
        <w:rPr>
          <w:rFonts w:cstheme="minorHAnsi" w:hint="cs"/>
          <w:rtl/>
        </w:rPr>
        <w:t>:</w:t>
      </w:r>
      <w:r>
        <w:rPr>
          <w:rFonts w:cstheme="minorHAnsi"/>
        </w:rPr>
        <w:t xml:space="preserve"> why do</w:t>
      </w:r>
      <w:r w:rsidRPr="0060219A">
        <w:rPr>
          <w:rFonts w:cstheme="minorHAnsi"/>
        </w:rPr>
        <w:t xml:space="preserve"> </w:t>
      </w:r>
      <w:r>
        <w:rPr>
          <w:rFonts w:cstheme="minorHAnsi"/>
        </w:rPr>
        <w:t xml:space="preserve">the </w:t>
      </w:r>
      <w:r w:rsidRPr="0060219A">
        <w:rPr>
          <w:rFonts w:cstheme="minorHAnsi"/>
        </w:rPr>
        <w:t xml:space="preserve">sages not deduce from here that </w:t>
      </w:r>
      <w:r w:rsidRPr="0060219A">
        <w:rPr>
          <w:rFonts w:cstheme="minorHAnsi"/>
          <w:i/>
          <w:iCs/>
        </w:rPr>
        <w:t>we do not plead on behalf of an inciter</w:t>
      </w:r>
      <w:r w:rsidRPr="0060219A">
        <w:rPr>
          <w:rFonts w:cstheme="minorHAnsi"/>
        </w:rPr>
        <w:t xml:space="preserve"> [</w:t>
      </w:r>
      <w:r w:rsidRPr="00912276">
        <w:rPr>
          <w:rFonts w:cstheme="minorHAnsi"/>
          <w:i/>
          <w:iCs/>
        </w:rPr>
        <w:t>mesit</w:t>
      </w:r>
      <w:r w:rsidRPr="0060219A">
        <w:rPr>
          <w:rFonts w:cstheme="minorHAnsi"/>
        </w:rPr>
        <w:t xml:space="preserve">]. She should have said: </w:t>
      </w:r>
      <w:r>
        <w:rPr>
          <w:rFonts w:cstheme="minorHAnsi"/>
        </w:rPr>
        <w:t>“</w:t>
      </w:r>
      <w:r w:rsidRPr="0060219A">
        <w:rPr>
          <w:rFonts w:cstheme="minorHAnsi"/>
        </w:rPr>
        <w:t>When the words of the teacher and those of the pupil [are contradictory], whose words should be hearkened to…</w:t>
      </w:r>
      <w:r>
        <w:rPr>
          <w:rFonts w:cstheme="minorHAnsi"/>
        </w:rPr>
        <w:t>”</w:t>
      </w:r>
      <w:r w:rsidRPr="0060219A">
        <w:rPr>
          <w:rFonts w:cstheme="minorHAnsi"/>
        </w:rPr>
        <w:t xml:space="preserve"> (see </w:t>
      </w:r>
      <w:r w:rsidRPr="00811D92">
        <w:rPr>
          <w:rFonts w:cstheme="minorHAnsi"/>
        </w:rPr>
        <w:t>b.</w:t>
      </w:r>
      <w:r>
        <w:rPr>
          <w:rFonts w:cstheme="minorHAnsi"/>
        </w:rPr>
        <w:t xml:space="preserve"> </w:t>
      </w:r>
      <w:r w:rsidRPr="00811D92">
        <w:rPr>
          <w:rFonts w:cstheme="minorHAnsi"/>
        </w:rPr>
        <w:t>Sanhedrin</w:t>
      </w:r>
      <w:r w:rsidRPr="0060219A">
        <w:rPr>
          <w:rFonts w:cstheme="minorHAnsi"/>
        </w:rPr>
        <w:t xml:space="preserve"> 29b</w:t>
      </w:r>
      <w:r w:rsidRPr="0060219A">
        <w:rPr>
          <w:rFonts w:cstheme="minorHAnsi"/>
          <w:color w:val="000000" w:themeColor="text1"/>
        </w:rPr>
        <w:t>)</w:t>
      </w:r>
      <w:r w:rsidRPr="0060219A">
        <w:rPr>
          <w:rFonts w:cstheme="minorHAnsi"/>
        </w:rPr>
        <w:t>.</w:t>
      </w:r>
      <w:r w:rsidRPr="0060219A">
        <w:rPr>
          <w:rFonts w:cstheme="minorHAnsi"/>
          <w:color w:val="C0504D" w:themeColor="accent2"/>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Salamon wonders why the sages blamed Eve for inciting Adam to commit a sin. Adam was responsible </w:t>
      </w:r>
      <w:r w:rsidRPr="00811D92">
        <w:rPr>
          <w:rFonts w:cstheme="minorHAnsi"/>
          <w:color w:val="4F81BD" w:themeColor="accent1"/>
          <w:lang w:val="en-GB"/>
        </w:rPr>
        <w:t xml:space="preserve">and should have been punished </w:t>
      </w:r>
      <w:r w:rsidRPr="00811D92">
        <w:rPr>
          <w:rFonts w:cstheme="minorHAnsi"/>
          <w:color w:val="4F81BD" w:themeColor="accent1"/>
        </w:rPr>
        <w:t xml:space="preserve">for his sin because of the halakhic rule </w:t>
      </w:r>
      <w:r w:rsidRPr="00811D92">
        <w:rPr>
          <w:rFonts w:cstheme="minorHAnsi"/>
          <w:i/>
          <w:iCs/>
          <w:color w:val="4F81BD" w:themeColor="accent1"/>
        </w:rPr>
        <w:t>we do not plead</w:t>
      </w:r>
      <w:r w:rsidRPr="00811D92">
        <w:rPr>
          <w:rFonts w:cstheme="minorHAnsi"/>
          <w:color w:val="4F81BD" w:themeColor="accent1"/>
        </w:rPr>
        <w:t xml:space="preserve"> </w:t>
      </w:r>
      <w:r w:rsidRPr="00811D92">
        <w:rPr>
          <w:rFonts w:cstheme="minorHAnsi"/>
          <w:i/>
          <w:iCs/>
          <w:color w:val="4F81BD" w:themeColor="accent1"/>
        </w:rPr>
        <w:t>on behalf of an inciter</w:t>
      </w:r>
      <w:r w:rsidRPr="00811D92">
        <w:rPr>
          <w:rFonts w:cstheme="minorHAnsi"/>
          <w:color w:val="4F81BD" w:themeColor="accent1"/>
        </w:rPr>
        <w:t xml:space="preserve">: a person cannot blame someone else for inciting him to commit a crime. Eve, for her part, did not defend herself. When Adam blamed her for inciting him, she could have said: why did Adam not listen to his teacher (God), but instead listened to his pupil (Woman)? Salamon points out that this line of reasoning in the Talmud is applied to the snake, but not to Adam and Eve.] </w:t>
      </w:r>
      <w:r w:rsidRPr="008771A5">
        <w:rPr>
          <w:rFonts w:cstheme="minorHAnsi"/>
        </w:rPr>
        <w:t>(</w:t>
      </w:r>
      <w:r w:rsidRPr="000726E7">
        <w:rPr>
          <w:rFonts w:cstheme="minorHAnsi"/>
          <w:color w:val="000000" w:themeColor="text1"/>
        </w:rPr>
        <w:t xml:space="preserve">One </w:t>
      </w:r>
      <w:r w:rsidRPr="003722AA">
        <w:rPr>
          <w:rFonts w:cstheme="minorHAnsi"/>
          <w:color w:val="000000" w:themeColor="text1"/>
        </w:rPr>
        <w:t xml:space="preserve">may say that it is not in the nature of Woman to save herself by sacrificing her husband or her children). The sages certainly were consistent in their approach when they said (Gen Rab 19:12) </w:t>
      </w:r>
      <w:r>
        <w:rPr>
          <w:rFonts w:cstheme="minorHAnsi"/>
          <w:color w:val="000000" w:themeColor="text1"/>
        </w:rPr>
        <w:t>“</w:t>
      </w:r>
      <w:r w:rsidRPr="003722AA">
        <w:rPr>
          <w:rFonts w:cstheme="minorHAnsi"/>
          <w:color w:val="000000" w:themeColor="text1"/>
        </w:rPr>
        <w:t xml:space="preserve">Said </w:t>
      </w:r>
      <w:r w:rsidRPr="003722AA">
        <w:t>R. Abba</w:t>
      </w:r>
      <w:r w:rsidR="0076542A">
        <w:t xml:space="preserve">, </w:t>
      </w:r>
      <w:r w:rsidR="00FF77C0">
        <w:t>"</w:t>
      </w:r>
      <w:r w:rsidR="00ED3AA7">
        <w:t>What is</w:t>
      </w:r>
      <w:r w:rsidR="001013C3">
        <w:t xml:space="preserve"> </w:t>
      </w:r>
      <w:r w:rsidR="00FF77C0">
        <w:t xml:space="preserve">written </w:t>
      </w:r>
      <w:r w:rsidR="001013C3">
        <w:t xml:space="preserve">[at Gen 3:12] </w:t>
      </w:r>
      <w:r w:rsidR="00F3399C">
        <w:t>is not,</w:t>
      </w:r>
      <w:r w:rsidRPr="003722AA">
        <w:t xml:space="preserve"> </w:t>
      </w:r>
      <w:r>
        <w:t>‘</w:t>
      </w:r>
      <w:r w:rsidRPr="003722AA">
        <w:t>and I did eat</w:t>
      </w:r>
      <w:r w:rsidR="000C519C">
        <w:t>,</w:t>
      </w:r>
      <w:r>
        <w:t>’</w:t>
      </w:r>
      <w:r w:rsidRPr="003722AA">
        <w:t xml:space="preserve"> but </w:t>
      </w:r>
      <w:r>
        <w:t>‘</w:t>
      </w:r>
      <w:r w:rsidRPr="003722AA">
        <w:t>I did eat and I will eat</w:t>
      </w:r>
      <w:r w:rsidR="0076542A">
        <w:t>.</w:t>
      </w:r>
      <w:r w:rsidR="00677A7B">
        <w:t>'</w:t>
      </w:r>
      <w:r w:rsidR="00677A7B" w:rsidRPr="00677A7B">
        <w:t>"</w:t>
      </w:r>
      <w:r w:rsidRPr="00677A7B">
        <w:rPr>
          <w:color w:val="4F81BD" w:themeColor="accent1"/>
        </w:rPr>
        <w:t>[</w:t>
      </w:r>
      <w:r w:rsidRPr="00677A7B">
        <w:rPr>
          <w:i/>
          <w:iCs/>
          <w:color w:val="4F81BD" w:themeColor="accent1"/>
        </w:rPr>
        <w:t>va’okhel</w:t>
      </w:r>
      <w:r w:rsidRPr="00677A7B">
        <w:rPr>
          <w:color w:val="4F81BD" w:themeColor="accent1"/>
        </w:rPr>
        <w:t>]</w:t>
      </w:r>
      <w:r>
        <w:t>.</w:t>
      </w:r>
      <w:r w:rsidRPr="003722AA">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w:t>
      </w:r>
      <w:r w:rsidRPr="00811D92">
        <w:rPr>
          <w:rFonts w:cstheme="minorHAnsi"/>
          <w:color w:val="4F81BD" w:themeColor="accent1"/>
        </w:rPr>
        <w:t xml:space="preserve">: </w:t>
      </w:r>
      <w:r w:rsidR="00ED5BFA" w:rsidRPr="00DC2C03">
        <w:rPr>
          <w:rFonts w:cstheme="minorHAnsi"/>
          <w:i/>
          <w:iCs/>
          <w:color w:val="4F81BD" w:themeColor="accent1"/>
        </w:rPr>
        <w:t>Genesis Rabbah</w:t>
      </w:r>
      <w:r w:rsidR="00CC1E22">
        <w:rPr>
          <w:rFonts w:cstheme="minorHAnsi"/>
          <w:color w:val="4F81BD" w:themeColor="accent1"/>
        </w:rPr>
        <w:t>, Transl. J. Neusner</w:t>
      </w:r>
      <w:r w:rsidR="00374553">
        <w:rPr>
          <w:rFonts w:cstheme="minorHAnsi"/>
          <w:color w:val="4F81BD" w:themeColor="accent1"/>
        </w:rPr>
        <w:t xml:space="preserve"> (Atlanta: </w:t>
      </w:r>
      <w:r w:rsidR="008A1184">
        <w:rPr>
          <w:rFonts w:cstheme="minorHAnsi"/>
          <w:color w:val="4F81BD" w:themeColor="accent1"/>
        </w:rPr>
        <w:t>Scholars Press, 1985</w:t>
      </w:r>
      <w:r w:rsidR="006F26E8">
        <w:rPr>
          <w:rFonts w:cstheme="minorHAnsi"/>
          <w:color w:val="4F81BD" w:themeColor="accent1"/>
        </w:rPr>
        <w:t>)</w:t>
      </w:r>
      <w:r w:rsidR="008A1184">
        <w:rPr>
          <w:rFonts w:cstheme="minorHAnsi"/>
          <w:color w:val="4F81BD" w:themeColor="accent1"/>
        </w:rPr>
        <w:t xml:space="preserve"> v</w:t>
      </w:r>
      <w:r w:rsidR="002A6EC6">
        <w:rPr>
          <w:rFonts w:cstheme="minorHAnsi"/>
          <w:color w:val="4F81BD" w:themeColor="accent1"/>
        </w:rPr>
        <w:t>ol</w:t>
      </w:r>
      <w:r w:rsidR="008A1184">
        <w:rPr>
          <w:rFonts w:cstheme="minorHAnsi"/>
          <w:color w:val="4F81BD" w:themeColor="accent1"/>
        </w:rPr>
        <w:t xml:space="preserve"> 1</w:t>
      </w:r>
      <w:r w:rsidR="007640C8">
        <w:rPr>
          <w:rFonts w:cstheme="minorHAnsi"/>
          <w:color w:val="4F81BD" w:themeColor="accent1"/>
        </w:rPr>
        <w:t xml:space="preserve">, </w:t>
      </w:r>
      <w:r w:rsidR="009D5F8D">
        <w:rPr>
          <w:rFonts w:cstheme="minorHAnsi"/>
          <w:color w:val="4F81BD" w:themeColor="accent1"/>
        </w:rPr>
        <w:t>211.</w:t>
      </w:r>
      <w:r w:rsidRPr="00811D92">
        <w:rPr>
          <w:rFonts w:cstheme="minorHAnsi"/>
          <w:color w:val="4F81BD" w:themeColor="accent1"/>
        </w:rPr>
        <w:t>]</w:t>
      </w:r>
      <w:r w:rsidRPr="003722AA">
        <w:rPr>
          <w:rFonts w:cstheme="minorHAnsi"/>
          <w:color w:val="000000" w:themeColor="text1"/>
        </w:rPr>
        <w:t xml:space="preserve"> They meant that Adam said: </w:t>
      </w:r>
      <w:r>
        <w:rPr>
          <w:rFonts w:cstheme="minorHAnsi"/>
          <w:color w:val="000000" w:themeColor="text1"/>
        </w:rPr>
        <w:t>“</w:t>
      </w:r>
      <w:r w:rsidRPr="003722AA">
        <w:rPr>
          <w:rFonts w:cstheme="minorHAnsi"/>
          <w:color w:val="000000" w:themeColor="text1"/>
        </w:rPr>
        <w:t>I am not surprised by what I have done, but that I continue to eat.</w:t>
      </w:r>
      <w:r>
        <w:rPr>
          <w:rFonts w:cstheme="minorHAnsi"/>
          <w:color w:val="000000" w:themeColor="text1"/>
        </w:rPr>
        <w:t>”</w:t>
      </w:r>
      <w:r w:rsidRPr="003722AA">
        <w:rPr>
          <w:rFonts w:cstheme="minorHAnsi"/>
          <w:color w:val="000000" w:themeColor="text1"/>
        </w:rPr>
        <w:t xml:space="preserve"> And if it is so, he did not seek to defend himself. And this fits with what the sages said (b.Sanhedrin 38b): </w:t>
      </w:r>
      <w:r>
        <w:rPr>
          <w:rFonts w:cstheme="minorHAnsi"/>
          <w:color w:val="000000" w:themeColor="text1"/>
        </w:rPr>
        <w:t>“</w:t>
      </w:r>
      <w:r w:rsidRPr="003722AA">
        <w:rPr>
          <w:rFonts w:cstheme="minorHAnsi"/>
          <w:color w:val="000000" w:themeColor="text1"/>
        </w:rPr>
        <w:t>Adam was a Sadducee</w:t>
      </w:r>
      <w:r>
        <w:rPr>
          <w:rFonts w:cstheme="minorHAnsi"/>
          <w:color w:val="000000" w:themeColor="text1"/>
        </w:rPr>
        <w:t>”</w:t>
      </w:r>
      <w:r w:rsidRPr="003722AA">
        <w:rPr>
          <w:rFonts w:cstheme="minorHAnsi"/>
          <w:color w:val="000000" w:themeColor="text1"/>
        </w:rPr>
        <w:t>;</w:t>
      </w:r>
      <w:r>
        <w:rPr>
          <w:rFonts w:cstheme="minorHAnsi"/>
          <w:color w:val="000000" w:themeColor="text1"/>
        </w:rPr>
        <w:t xml:space="preserve"> </w:t>
      </w:r>
      <w:r w:rsidRPr="003722AA">
        <w:rPr>
          <w:rFonts w:cstheme="minorHAnsi"/>
          <w:color w:val="000000" w:themeColor="text1"/>
        </w:rPr>
        <w:t xml:space="preserve">see there.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i/>
          <w:iCs/>
          <w:color w:val="4F81BD" w:themeColor="accent1"/>
        </w:rPr>
        <w:t>Sadducee</w:t>
      </w:r>
      <w:r w:rsidRPr="00811D92">
        <w:rPr>
          <w:rFonts w:cstheme="minorHAnsi"/>
          <w:color w:val="4F81BD" w:themeColor="accent1"/>
        </w:rPr>
        <w:t xml:space="preserve"> is understood by Rashi and earlier commentators as one who inclines towards idolatry. In other words, the sages came to the conclusion that Adam was not incited by Eve to sin but was a sinner in his own right.]</w:t>
      </w:r>
      <w:r>
        <w:rPr>
          <w:rFonts w:cstheme="minorHAnsi"/>
          <w:color w:val="000000" w:themeColor="text1"/>
        </w:rPr>
        <w:t xml:space="preserve"> </w:t>
      </w:r>
    </w:p>
  </w:footnote>
  <w:footnote w:id="3">
    <w:p w14:paraId="4A0E9103" w14:textId="38386955" w:rsidR="00AF449A" w:rsidRPr="00811D92" w:rsidRDefault="00AF449A" w:rsidP="00180FD8">
      <w:pPr>
        <w:pStyle w:val="FootnoteText"/>
        <w:bidi w:val="0"/>
        <w:rPr>
          <w:rFonts w:ascii="Calibri" w:hAnsi="Calibri" w:cs="Calibri"/>
          <w:color w:val="4F81BD" w:themeColor="accent1"/>
        </w:rPr>
      </w:pPr>
      <w:r w:rsidRPr="00CF20E9">
        <w:rPr>
          <w:rStyle w:val="FootnoteReference"/>
          <w:rFonts w:cstheme="minorHAnsi"/>
          <w:color w:val="000000" w:themeColor="text1"/>
        </w:rPr>
        <w:footnoteRef/>
      </w:r>
      <w:r w:rsidRPr="004C3D00">
        <w:rPr>
          <w:rFonts w:cstheme="minorHAnsi"/>
          <w:color w:val="000000" w:themeColor="text1"/>
        </w:rPr>
        <w:t xml:space="preserve"> R. Meir was a disciple of R. Akiba and he lived after Woman had already been stripped of her dignity. There was also a bad incident concerning his wife (see </w:t>
      </w:r>
      <w:r w:rsidRPr="007E2BD0">
        <w:rPr>
          <w:rFonts w:cstheme="minorHAnsi"/>
          <w:color w:val="000000" w:themeColor="text1"/>
        </w:rPr>
        <w:t>b.</w:t>
      </w:r>
      <w:r w:rsidRPr="0004268B">
        <w:rPr>
          <w:rFonts w:cstheme="minorHAnsi"/>
        </w:rPr>
        <w:t xml:space="preserve"> </w:t>
      </w:r>
      <w:r>
        <w:rPr>
          <w:rFonts w:cstheme="minorHAnsi"/>
        </w:rPr>
        <w:t>‘</w:t>
      </w:r>
      <w:r w:rsidRPr="007E2BD0">
        <w:rPr>
          <w:rFonts w:cstheme="minorHAnsi"/>
          <w:color w:val="000000" w:themeColor="text1"/>
        </w:rPr>
        <w:t xml:space="preserve">Avodah Zarah </w:t>
      </w:r>
      <w:r w:rsidRPr="004C3D00">
        <w:rPr>
          <w:rFonts w:cstheme="minorHAnsi"/>
          <w:color w:val="000000" w:themeColor="text1"/>
        </w:rPr>
        <w:t xml:space="preserve">18b).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W</w:t>
      </w:r>
      <w:r w:rsidRPr="00811D92">
        <w:rPr>
          <w:rFonts w:cstheme="minorHAnsi"/>
          <w:color w:val="4F81BD" w:themeColor="accent1"/>
          <w:lang w:val="en-GB"/>
        </w:rPr>
        <w:t xml:space="preserve">hen speaking of R. Meir’s wife, </w:t>
      </w:r>
      <w:r w:rsidRPr="00811D92">
        <w:rPr>
          <w:rFonts w:cstheme="minorHAnsi"/>
          <w:color w:val="4F81BD" w:themeColor="accent1"/>
        </w:rPr>
        <w:t>Salamon probably had in mind the “</w:t>
      </w:r>
      <w:r w:rsidRPr="00811D92">
        <w:rPr>
          <w:rFonts w:cstheme="minorHAnsi"/>
          <w:i/>
          <w:iCs/>
          <w:color w:val="4F81BD" w:themeColor="accent1"/>
          <w:shd w:val="clear" w:color="auto" w:fill="FFFFFF" w:themeFill="background1"/>
        </w:rPr>
        <w:t>Ma</w:t>
      </w:r>
      <w:r w:rsidRPr="00811D92">
        <w:rPr>
          <w:rFonts w:cstheme="minorHAnsi"/>
          <w:color w:val="4F81BD" w:themeColor="accent1"/>
        </w:rPr>
        <w:t>‘</w:t>
      </w:r>
      <w:r w:rsidRPr="00811D92">
        <w:rPr>
          <w:rFonts w:cstheme="minorHAnsi"/>
          <w:i/>
          <w:iCs/>
          <w:color w:val="4F81BD" w:themeColor="accent1"/>
          <w:shd w:val="clear" w:color="auto" w:fill="FFFFFF" w:themeFill="background1"/>
        </w:rPr>
        <w:t>aseh de-Beruriah</w:t>
      </w:r>
      <w:r w:rsidRPr="00811D92">
        <w:rPr>
          <w:rFonts w:cstheme="minorHAnsi"/>
          <w:color w:val="4F81BD" w:themeColor="accent1"/>
          <w:shd w:val="clear" w:color="auto" w:fill="FFFFFF" w:themeFill="background1"/>
        </w:rPr>
        <w:t>”</w:t>
      </w:r>
      <w:r w:rsidRPr="00811D92">
        <w:rPr>
          <w:rFonts w:cstheme="minorHAnsi"/>
          <w:color w:val="4F81BD" w:themeColor="accent1"/>
        </w:rPr>
        <w:t xml:space="preserve"> which is told by Rashi in his commentary on b. ‘Avodah</w:t>
      </w:r>
      <w:r w:rsidRPr="00811D92">
        <w:rPr>
          <w:rFonts w:cstheme="minorHAnsi"/>
          <w:color w:val="4F81BD" w:themeColor="accent1"/>
          <w:rtl/>
        </w:rPr>
        <w:t xml:space="preserve"> </w:t>
      </w:r>
      <w:r w:rsidRPr="00811D92">
        <w:rPr>
          <w:rFonts w:cstheme="minorHAnsi"/>
          <w:color w:val="4F81BD" w:themeColor="accent1"/>
        </w:rPr>
        <w:t>Zarah 18b. The story of R. Meir’s strange wager and its tragic outcome has attracted considerable scholarly interest.</w:t>
      </w:r>
      <w:r w:rsidR="00151EDF">
        <w:rPr>
          <w:rFonts w:cstheme="minorHAnsi"/>
          <w:color w:val="4F81BD" w:themeColor="accent1"/>
        </w:rPr>
        <w:t xml:space="preserve"> See </w:t>
      </w:r>
      <w:r w:rsidR="00F17F6F">
        <w:rPr>
          <w:rFonts w:cstheme="minorHAnsi"/>
          <w:color w:val="4F81BD" w:themeColor="accent1"/>
        </w:rPr>
        <w:t xml:space="preserve">note </w:t>
      </w:r>
      <w:r w:rsidR="00E139DF">
        <w:rPr>
          <w:rFonts w:cstheme="minorHAnsi"/>
          <w:color w:val="4F81BD" w:themeColor="accent1"/>
        </w:rPr>
        <w:t>93 in the Introduction.</w:t>
      </w:r>
      <w:r w:rsidRPr="00811D92">
        <w:rPr>
          <w:rFonts w:cstheme="minorHAnsi"/>
          <w:color w:val="4F81BD" w:themeColor="accent1"/>
        </w:rPr>
        <w:t>]</w:t>
      </w:r>
      <w:r w:rsidRPr="005C65B2">
        <w:rPr>
          <w:rFonts w:cstheme="minorHAnsi"/>
          <w:color w:val="FF0000"/>
          <w:shd w:val="clear" w:color="auto" w:fill="FFFFFF" w:themeFill="background1"/>
        </w:rPr>
        <w:t xml:space="preserve"> </w:t>
      </w:r>
      <w:r w:rsidRPr="00D10561">
        <w:rPr>
          <w:rFonts w:cstheme="minorHAnsi"/>
          <w:color w:val="000000" w:themeColor="text1"/>
        </w:rPr>
        <w:t xml:space="preserve">See also </w:t>
      </w:r>
      <w:r w:rsidRPr="00D10561">
        <w:rPr>
          <w:rFonts w:cstheme="minorHAnsi"/>
          <w:i/>
          <w:iCs/>
          <w:color w:val="000000" w:themeColor="text1"/>
        </w:rPr>
        <w:t>Seder Hadorot</w:t>
      </w:r>
      <w:r w:rsidRPr="00D10561">
        <w:rPr>
          <w:rFonts w:cstheme="minorHAnsi"/>
          <w:color w:val="000000" w:themeColor="text1"/>
        </w:rPr>
        <w:t xml:space="preserve">, </w:t>
      </w:r>
      <w:r>
        <w:rPr>
          <w:rFonts w:cstheme="minorHAnsi"/>
          <w:color w:val="000000" w:themeColor="text1"/>
        </w:rPr>
        <w:t>letter</w:t>
      </w:r>
      <w:r w:rsidRPr="00215A36">
        <w:t xml:space="preserve"> </w:t>
      </w:r>
      <w:r w:rsidRPr="000B446D">
        <w:rPr>
          <w:i/>
          <w:iCs/>
        </w:rPr>
        <w:t>Mem</w:t>
      </w:r>
      <w:r w:rsidRPr="00AA7E40">
        <w:rPr>
          <w:rFonts w:cstheme="minorHAnsi"/>
          <w:color w:val="000000" w:themeColor="text1"/>
        </w:rPr>
        <w:t xml:space="preserve">, which </w:t>
      </w:r>
      <w:r>
        <w:rPr>
          <w:rFonts w:cstheme="minorHAnsi"/>
          <w:color w:val="000000" w:themeColor="text1"/>
        </w:rPr>
        <w:t>tells</w:t>
      </w:r>
      <w:r w:rsidRPr="00AA7E40">
        <w:rPr>
          <w:rFonts w:cstheme="minorHAnsi"/>
          <w:color w:val="000000" w:themeColor="text1"/>
        </w:rPr>
        <w:t xml:space="preserve"> the terrible story that happened to R. Meir with his hostess, and a word to the wise is sufficient.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It seems that Salamon has in mind the story of R. Meir’s seduction by his friend's wife. See Y. Halperin, </w:t>
      </w:r>
      <w:r w:rsidRPr="00811D92">
        <w:rPr>
          <w:rFonts w:cstheme="minorHAnsi"/>
          <w:i/>
          <w:iCs/>
          <w:color w:val="4F81BD" w:themeColor="accent1"/>
        </w:rPr>
        <w:t>Seder Hadorot</w:t>
      </w:r>
      <w:r w:rsidRPr="00811D92">
        <w:rPr>
          <w:rFonts w:cstheme="minorHAnsi"/>
          <w:color w:val="4F81BD" w:themeColor="accent1"/>
        </w:rPr>
        <w:t xml:space="preserve"> (Warsaw, 1878), pt II, 264. The earlier version of the story appears in </w:t>
      </w:r>
      <w:r w:rsidRPr="00811D92">
        <w:rPr>
          <w:rFonts w:cstheme="minorHAnsi"/>
          <w:i/>
          <w:iCs/>
          <w:color w:val="4F81BD" w:themeColor="accent1"/>
        </w:rPr>
        <w:t>Midrash Aseret Hadib</w:t>
      </w:r>
      <w:r w:rsidR="00BB1807">
        <w:rPr>
          <w:rFonts w:cstheme="minorHAnsi"/>
          <w:i/>
          <w:iCs/>
          <w:color w:val="4F81BD" w:themeColor="accent1"/>
        </w:rPr>
        <w:t>e</w:t>
      </w:r>
      <w:r w:rsidRPr="00811D92">
        <w:rPr>
          <w:rFonts w:cstheme="minorHAnsi"/>
          <w:i/>
          <w:iCs/>
          <w:color w:val="4F81BD" w:themeColor="accent1"/>
        </w:rPr>
        <w:t>rot</w:t>
      </w:r>
      <w:r w:rsidRPr="00811D92">
        <w:rPr>
          <w:rFonts w:cstheme="minorHAnsi"/>
          <w:color w:val="4F81BD" w:themeColor="accent1"/>
        </w:rPr>
        <w:t xml:space="preserve"> (Jerusalem, 1955), 40–41</w:t>
      </w:r>
      <w:r w:rsidR="00586FE0">
        <w:rPr>
          <w:rFonts w:cstheme="minorHAnsi"/>
          <w:color w:val="4F81BD" w:themeColor="accent1"/>
        </w:rPr>
        <w:t>.]</w:t>
      </w:r>
      <w:r w:rsidR="00586FE0">
        <w:rPr>
          <w:rFonts w:cstheme="minorHAnsi"/>
          <w:color w:val="000000" w:themeColor="text1"/>
          <w:shd w:val="clear" w:color="auto" w:fill="FFFFFF" w:themeFill="background1"/>
        </w:rPr>
        <w:t xml:space="preserve"> </w:t>
      </w:r>
      <w:r w:rsidRPr="000726E7">
        <w:rPr>
          <w:rFonts w:cstheme="minorHAnsi"/>
          <w:color w:val="000000" w:themeColor="text1"/>
          <w:shd w:val="clear" w:color="auto" w:fill="FFFFFF" w:themeFill="background1"/>
        </w:rPr>
        <w:t xml:space="preserve">And all this </w:t>
      </w:r>
      <w:r w:rsidRPr="000726E7">
        <w:rPr>
          <w:rFonts w:cstheme="minorHAnsi"/>
          <w:color w:val="000000" w:themeColor="text1"/>
        </w:rPr>
        <w:t xml:space="preserve">was true in those olden days and at that time, when all people lived in darkness and gloom, when [even] the king and the queen did not know how to say the </w:t>
      </w:r>
      <w:r w:rsidR="007F609A">
        <w:rPr>
          <w:rFonts w:cstheme="minorHAnsi"/>
          <w:color w:val="000000" w:themeColor="text1"/>
        </w:rPr>
        <w:t>g</w:t>
      </w:r>
      <w:r w:rsidRPr="000726E7">
        <w:rPr>
          <w:rFonts w:cstheme="minorHAnsi"/>
          <w:color w:val="000000" w:themeColor="text1"/>
        </w:rPr>
        <w:t xml:space="preserve">race after </w:t>
      </w:r>
      <w:r w:rsidR="007F609A">
        <w:rPr>
          <w:rFonts w:cstheme="minorHAnsi"/>
          <w:color w:val="000000" w:themeColor="text1"/>
        </w:rPr>
        <w:t>m</w:t>
      </w:r>
      <w:r w:rsidR="007F609A" w:rsidRPr="000726E7">
        <w:rPr>
          <w:rFonts w:cstheme="minorHAnsi"/>
          <w:color w:val="000000" w:themeColor="text1"/>
        </w:rPr>
        <w:t xml:space="preserve">eals </w:t>
      </w:r>
      <w:r w:rsidRPr="000726E7">
        <w:rPr>
          <w:rFonts w:cstheme="minorHAnsi"/>
          <w:color w:val="000000" w:themeColor="text1"/>
        </w:rPr>
        <w:t>(</w:t>
      </w:r>
      <w:r w:rsidRPr="007E2BD0">
        <w:rPr>
          <w:rFonts w:cstheme="minorHAnsi"/>
          <w:color w:val="000000" w:themeColor="text1"/>
        </w:rPr>
        <w:t>b.</w:t>
      </w:r>
      <w:r>
        <w:rPr>
          <w:rFonts w:cstheme="minorHAnsi"/>
          <w:color w:val="000000" w:themeColor="text1"/>
        </w:rPr>
        <w:t xml:space="preserve"> </w:t>
      </w:r>
      <w:r w:rsidRPr="007E2BD0">
        <w:rPr>
          <w:rFonts w:cstheme="minorHAnsi"/>
          <w:color w:val="000000" w:themeColor="text1"/>
        </w:rPr>
        <w:t>Bera</w:t>
      </w:r>
      <w:r>
        <w:rPr>
          <w:rFonts w:cstheme="minorHAnsi"/>
          <w:color w:val="000000" w:themeColor="text1"/>
        </w:rPr>
        <w:t>k</w:t>
      </w:r>
      <w:r w:rsidRPr="007E2BD0">
        <w:rPr>
          <w:rFonts w:cstheme="minorHAnsi"/>
          <w:color w:val="000000" w:themeColor="text1"/>
        </w:rPr>
        <w:t>hot</w:t>
      </w:r>
      <w:r w:rsidRPr="000726E7">
        <w:rPr>
          <w:rFonts w:cstheme="minorHAnsi"/>
          <w:color w:val="000000" w:themeColor="text1"/>
        </w:rPr>
        <w:t xml:space="preserve"> 48a)</w:t>
      </w:r>
      <w:r>
        <w:rPr>
          <w:rFonts w:cstheme="minorHAnsi"/>
          <w:color w:val="000000" w:themeColor="text1"/>
        </w:rPr>
        <w:t>.</w:t>
      </w:r>
      <w:r w:rsidRPr="000726E7">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b. Berakhot 48a tells that King Yannai and Queen Salome could not say the </w:t>
      </w:r>
      <w:r w:rsidR="00754DF9">
        <w:rPr>
          <w:rFonts w:cstheme="minorHAnsi"/>
          <w:color w:val="4F81BD" w:themeColor="accent1"/>
        </w:rPr>
        <w:t>g</w:t>
      </w:r>
      <w:r w:rsidRPr="00811D92">
        <w:rPr>
          <w:rFonts w:cstheme="minorHAnsi"/>
          <w:color w:val="4F81BD" w:themeColor="accent1"/>
        </w:rPr>
        <w:t xml:space="preserve">race after </w:t>
      </w:r>
      <w:r w:rsidR="00754DF9">
        <w:rPr>
          <w:rFonts w:cstheme="minorHAnsi"/>
          <w:color w:val="4F81BD" w:themeColor="accent1"/>
        </w:rPr>
        <w:t>m</w:t>
      </w:r>
      <w:r w:rsidRPr="00811D92">
        <w:rPr>
          <w:rFonts w:cstheme="minorHAnsi"/>
          <w:color w:val="4F81BD" w:themeColor="accent1"/>
        </w:rPr>
        <w:t>eals by themselves. The queen suggested calling for her brother Rabbi Simon ben Shetah for this purpose, but she set the condition that the king, known for his ruthless dealing with the sages, would not harm him.]</w:t>
      </w:r>
      <w:r>
        <w:rPr>
          <w:rFonts w:cstheme="minorHAnsi"/>
          <w:color w:val="000000" w:themeColor="text1"/>
        </w:rPr>
        <w:t xml:space="preserve"> A</w:t>
      </w:r>
      <w:r w:rsidRPr="00B26E88">
        <w:rPr>
          <w:rFonts w:cstheme="minorHAnsi"/>
          <w:color w:val="000000" w:themeColor="text1"/>
        </w:rPr>
        <w:t xml:space="preserve">mong the qualifications of a scholar was knowing how to write. Rashi, of blessed memory, explains that they had to know </w:t>
      </w:r>
      <w:r>
        <w:rPr>
          <w:rFonts w:cstheme="minorHAnsi"/>
          <w:color w:val="000000" w:themeColor="text1"/>
        </w:rPr>
        <w:t xml:space="preserve">how </w:t>
      </w:r>
      <w:r w:rsidRPr="00B26E88">
        <w:rPr>
          <w:rFonts w:cstheme="minorHAnsi"/>
          <w:color w:val="000000" w:themeColor="text1"/>
        </w:rPr>
        <w:t>to sign their name in order to sit as a judge or to testify (</w:t>
      </w:r>
      <w:r w:rsidRPr="007E2BD0">
        <w:rPr>
          <w:rFonts w:cstheme="minorHAnsi"/>
          <w:color w:val="000000" w:themeColor="text1"/>
        </w:rPr>
        <w:t>b.</w:t>
      </w:r>
      <w:r>
        <w:rPr>
          <w:rFonts w:cstheme="minorHAnsi"/>
          <w:color w:val="000000" w:themeColor="text1"/>
        </w:rPr>
        <w:t xml:space="preserve"> Ḥ</w:t>
      </w:r>
      <w:r w:rsidRPr="007E2BD0">
        <w:rPr>
          <w:rFonts w:cstheme="minorHAnsi"/>
          <w:color w:val="000000" w:themeColor="text1"/>
        </w:rPr>
        <w:t>ullin</w:t>
      </w:r>
      <w:r w:rsidRPr="00B26E88">
        <w:rPr>
          <w:rFonts w:cstheme="minorHAnsi"/>
          <w:color w:val="000000" w:themeColor="text1"/>
        </w:rPr>
        <w:t xml:space="preserve"> 9a). If such was the situation with men and scholars in those days, what could be said of Woman</w:t>
      </w:r>
      <w:r>
        <w:rPr>
          <w:rFonts w:cstheme="minorHAnsi"/>
          <w:color w:val="000000" w:themeColor="text1"/>
        </w:rPr>
        <w:t>?</w:t>
      </w:r>
      <w:r w:rsidRPr="00B26E88">
        <w:rPr>
          <w:rFonts w:cstheme="minorHAnsi"/>
          <w:color w:val="000000" w:themeColor="text1"/>
        </w:rPr>
        <w:t xml:space="preserve"> But nowadays when the majority of women </w:t>
      </w:r>
      <w:r w:rsidRPr="0060219A">
        <w:rPr>
          <w:rFonts w:cstheme="minorHAnsi"/>
        </w:rPr>
        <w:t xml:space="preserve">know how to pray and to recite blessings, to read, to write, and to sign their name, it is possible that even R. Meir, who ruled that </w:t>
      </w:r>
      <w:r>
        <w:rPr>
          <w:rFonts w:cstheme="minorHAnsi"/>
        </w:rPr>
        <w:t>“minority</w:t>
      </w:r>
      <w:r w:rsidRPr="0060219A">
        <w:rPr>
          <w:rFonts w:cstheme="minorHAnsi"/>
        </w:rPr>
        <w:t xml:space="preserve"> cases should be taken into consideration</w:t>
      </w:r>
      <w:r>
        <w:rPr>
          <w:rFonts w:cstheme="minorHAnsi"/>
        </w:rPr>
        <w:t xml:space="preserve">” </w:t>
      </w:r>
      <w:r w:rsidRPr="0060219A">
        <w:rPr>
          <w:rFonts w:cstheme="minorHAnsi"/>
        </w:rPr>
        <w:t>(</w:t>
      </w:r>
      <w:r w:rsidRPr="007E2BD0">
        <w:rPr>
          <w:rFonts w:cstheme="minorHAnsi"/>
        </w:rPr>
        <w:t>b.</w:t>
      </w:r>
      <w:r>
        <w:rPr>
          <w:rFonts w:cstheme="minorHAnsi"/>
        </w:rPr>
        <w:t xml:space="preserve"> </w:t>
      </w:r>
      <w:r w:rsidRPr="007E2BD0">
        <w:rPr>
          <w:rFonts w:cstheme="minorHAnsi"/>
        </w:rPr>
        <w:t>Hullin</w:t>
      </w:r>
      <w:r w:rsidRPr="0060219A">
        <w:rPr>
          <w:rFonts w:cstheme="minorHAnsi"/>
        </w:rPr>
        <w:t xml:space="preserve"> 6a), would admit that this is a</w:t>
      </w:r>
      <w:r>
        <w:rPr>
          <w:rFonts w:cstheme="minorHAnsi"/>
        </w:rPr>
        <w:t>n</w:t>
      </w:r>
      <w:r w:rsidRPr="0060219A">
        <w:rPr>
          <w:rFonts w:cstheme="minorHAnsi"/>
        </w:rPr>
        <w:t xml:space="preserve"> </w:t>
      </w:r>
      <w:r>
        <w:rPr>
          <w:rFonts w:cstheme="minorHAnsi"/>
        </w:rPr>
        <w:t xml:space="preserve">unnecessary </w:t>
      </w:r>
      <w:r w:rsidRPr="0060219A">
        <w:rPr>
          <w:rFonts w:cstheme="minorHAnsi"/>
        </w:rPr>
        <w:t>blessing</w:t>
      </w:r>
      <w:r w:rsidR="00E71C66">
        <w:rPr>
          <w:rFonts w:cstheme="minorHAnsi"/>
        </w:rPr>
        <w:t>;</w:t>
      </w:r>
      <w:r w:rsidRPr="0060219A">
        <w:rPr>
          <w:rFonts w:cstheme="minorHAnsi"/>
        </w:rPr>
        <w:t xml:space="preserve"> and a word to the wise is sufficient</w:t>
      </w:r>
      <w:r w:rsidRPr="00E123BB">
        <w:rPr>
          <w:rFonts w:cstheme="minorHAnsi"/>
          <w:color w:val="000000" w:themeColor="text1"/>
        </w:rPr>
        <w:t>.</w:t>
      </w:r>
      <w:r w:rsidRPr="00811D92">
        <w:rPr>
          <w:rFonts w:cstheme="minorHAnsi"/>
          <w:color w:val="4F81BD" w:themeColor="accent1"/>
        </w:rPr>
        <w:t xml:space="preserve"> </w:t>
      </w:r>
      <w:r w:rsidRPr="00811D92">
        <w:rPr>
          <w:rFonts w:cstheme="minorHAnsi"/>
          <w:color w:val="4F81BD" w:themeColor="accent1"/>
          <w:rtl/>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R</w:t>
      </w:r>
      <w:r w:rsidRPr="00811D92">
        <w:rPr>
          <w:rFonts w:cstheme="minorHAnsi"/>
          <w:color w:val="4F81BD" w:themeColor="accent1"/>
          <w:lang w:val="en-GB"/>
        </w:rPr>
        <w:t xml:space="preserve">. Meir’s legal principle, </w:t>
      </w:r>
      <w:r w:rsidRPr="00811D92">
        <w:rPr>
          <w:rFonts w:cstheme="minorHAnsi"/>
          <w:i/>
          <w:iCs/>
          <w:color w:val="4F81BD" w:themeColor="accent1"/>
          <w:lang w:val="en-GB"/>
        </w:rPr>
        <w:t>minority cases should be taken into consideration</w:t>
      </w:r>
      <w:r w:rsidRPr="00811D92">
        <w:rPr>
          <w:rFonts w:cstheme="minorHAnsi"/>
          <w:color w:val="4F81BD" w:themeColor="accent1"/>
          <w:lang w:val="en-GB"/>
        </w:rPr>
        <w:t xml:space="preserve">, means that although rulings are usually based on the majority of cases, rarer cases should also be taken into </w:t>
      </w:r>
      <w:r w:rsidRPr="00811D92">
        <w:rPr>
          <w:rFonts w:ascii="Calibri" w:hAnsi="Calibri" w:cs="Calibri"/>
          <w:color w:val="4F81BD" w:themeColor="accent1"/>
          <w:lang w:val="en-GB"/>
        </w:rPr>
        <w:t>consideration in the legal process. Salamon seems to say that it is important not to make unequivocal statements based only on the obvious. Such statements do not take into consideration future possibilities.]</w:t>
      </w:r>
    </w:p>
  </w:footnote>
  <w:footnote w:id="4">
    <w:p w14:paraId="391C4AAB" w14:textId="5FE1F05F" w:rsidR="00AF449A" w:rsidRPr="00811D92" w:rsidRDefault="00AF449A" w:rsidP="00F043AC">
      <w:pPr>
        <w:pStyle w:val="FootnoteText"/>
        <w:bidi w:val="0"/>
        <w:rPr>
          <w:rFonts w:ascii="Calibri" w:hAnsi="Calibri" w:cs="Calibri"/>
          <w:color w:val="4F81BD" w:themeColor="accent1"/>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See t. Berakhot</w:t>
      </w:r>
      <w:r>
        <w:rPr>
          <w:rFonts w:ascii="Calibri" w:hAnsi="Calibri" w:cs="Calibri"/>
        </w:rPr>
        <w:t>,</w:t>
      </w:r>
      <w:r w:rsidRPr="00180FD8">
        <w:rPr>
          <w:rFonts w:ascii="Calibri" w:hAnsi="Calibri" w:cs="Calibri"/>
        </w:rPr>
        <w:t xml:space="preserve"> ch. 6</w:t>
      </w:r>
      <w:r w:rsidR="00AE43C5">
        <w:rPr>
          <w:rFonts w:ascii="Calibri" w:hAnsi="Calibri" w:cs="Calibri"/>
        </w:rPr>
        <w:t>[:18]</w:t>
      </w:r>
      <w:r w:rsidRPr="00180FD8">
        <w:rPr>
          <w:rFonts w:ascii="Calibri" w:hAnsi="Calibri" w:cs="Calibri"/>
          <w:color w:val="000000" w:themeColor="text1"/>
        </w:rPr>
        <w:t>. The version there reads:</w:t>
      </w:r>
      <w:r w:rsidRPr="00180FD8">
        <w:rPr>
          <w:rFonts w:ascii="Calibri" w:hAnsi="Calibri" w:cs="Calibri"/>
          <w:color w:val="00B0F0"/>
        </w:rPr>
        <w:t xml:space="preserve"> </w:t>
      </w:r>
      <w:r w:rsidRPr="00180FD8">
        <w:rPr>
          <w:rFonts w:ascii="Calibri" w:hAnsi="Calibri" w:cs="Calibri"/>
        </w:rPr>
        <w:t>“</w:t>
      </w:r>
      <w:r>
        <w:rPr>
          <w:rFonts w:ascii="Calibri" w:hAnsi="Calibri" w:cs="Calibri"/>
        </w:rPr>
        <w:t>‘</w:t>
      </w:r>
      <w:r w:rsidRPr="00180FD8">
        <w:rPr>
          <w:rFonts w:ascii="Calibri" w:hAnsi="Calibri" w:cs="Calibri"/>
        </w:rPr>
        <w:t xml:space="preserve">R. </w:t>
      </w:r>
      <w:r>
        <w:rPr>
          <w:rFonts w:ascii="Calibri" w:hAnsi="Calibri" w:cs="Calibri"/>
        </w:rPr>
        <w:t>Ju</w:t>
      </w:r>
      <w:r w:rsidRPr="00180FD8">
        <w:rPr>
          <w:rFonts w:ascii="Calibri" w:hAnsi="Calibri" w:cs="Calibri"/>
        </w:rPr>
        <w:t xml:space="preserve">dah says, three blessings etc.’ A gentile [Cuti]—[as Scripture states], ‘All the Cutim are as nothing before Him’; a woman—[because] women are not obligated in commandments, a boor—because a boor is not afraid of sin and a boor is not pious.” </w:t>
      </w:r>
      <w:r w:rsidRPr="00811D92">
        <w:rPr>
          <w:rFonts w:ascii="Calibri" w:hAnsi="Calibri" w:cs="Calibri"/>
          <w:color w:val="4F81BD" w:themeColor="accent1"/>
        </w:rPr>
        <w:t>[TRANSLATOR’S NOTE:</w:t>
      </w:r>
      <w:r w:rsidRPr="00180FD8">
        <w:rPr>
          <w:rFonts w:ascii="Calibri" w:hAnsi="Calibri" w:cs="Calibri"/>
        </w:rPr>
        <w:t xml:space="preserve"> </w:t>
      </w:r>
      <w:r w:rsidRPr="00811D92">
        <w:rPr>
          <w:rFonts w:ascii="Calibri" w:hAnsi="Calibri" w:cs="Calibri"/>
          <w:color w:val="4F81BD" w:themeColor="accent1"/>
        </w:rPr>
        <w:t>J</w:t>
      </w:r>
      <w:r w:rsidR="00157B13">
        <w:rPr>
          <w:rFonts w:ascii="Calibri" w:hAnsi="Calibri" w:cs="Calibri"/>
          <w:color w:val="4F81BD" w:themeColor="accent1"/>
        </w:rPr>
        <w:t>acob</w:t>
      </w:r>
      <w:r w:rsidRPr="00811D92">
        <w:rPr>
          <w:rFonts w:ascii="Calibri" w:hAnsi="Calibri" w:cs="Calibri"/>
          <w:color w:val="4F81BD" w:themeColor="accent1"/>
        </w:rPr>
        <w:t xml:space="preserve"> Neusner</w:t>
      </w:r>
      <w:r w:rsidR="00157B13">
        <w:rPr>
          <w:rFonts w:ascii="Calibri" w:hAnsi="Calibri" w:cs="Calibri"/>
          <w:color w:val="4F81BD" w:themeColor="accent1"/>
        </w:rPr>
        <w:t>, ed.</w:t>
      </w:r>
      <w:r w:rsidRPr="00811D92">
        <w:rPr>
          <w:rFonts w:ascii="Calibri" w:hAnsi="Calibri" w:cs="Calibri"/>
          <w:color w:val="4F81BD" w:themeColor="accent1"/>
        </w:rPr>
        <w:t xml:space="preserve">, </w:t>
      </w:r>
      <w:r w:rsidRPr="00811D92">
        <w:rPr>
          <w:rFonts w:ascii="Calibri" w:hAnsi="Calibri" w:cs="Calibri"/>
          <w:i/>
          <w:iCs/>
          <w:color w:val="4F81BD" w:themeColor="accent1"/>
        </w:rPr>
        <w:t>The Tosefta</w:t>
      </w:r>
      <w:r w:rsidRPr="00811D92">
        <w:rPr>
          <w:rFonts w:ascii="Calibri" w:hAnsi="Calibri" w:cs="Calibri"/>
          <w:color w:val="4F81BD" w:themeColor="accent1"/>
        </w:rPr>
        <w:t xml:space="preserve">, </w:t>
      </w:r>
      <w:r w:rsidRPr="00811D92">
        <w:rPr>
          <w:rFonts w:ascii="Calibri" w:hAnsi="Calibri" w:cs="Calibri"/>
          <w:i/>
          <w:iCs/>
          <w:color w:val="4F81BD" w:themeColor="accent1"/>
        </w:rPr>
        <w:t>Translated from the Hebrew</w:t>
      </w:r>
      <w:r w:rsidRPr="00811D92">
        <w:rPr>
          <w:rFonts w:ascii="Calibri" w:hAnsi="Calibri" w:cs="Calibri"/>
          <w:color w:val="4F81BD" w:themeColor="accent1"/>
        </w:rPr>
        <w:t>. (</w:t>
      </w:r>
      <w:r w:rsidR="008B5F15">
        <w:rPr>
          <w:rFonts w:ascii="Calibri" w:hAnsi="Calibri" w:cs="Calibri"/>
          <w:color w:val="4F81BD" w:themeColor="accent1"/>
        </w:rPr>
        <w:t xml:space="preserve">Ktav, </w:t>
      </w:r>
      <w:r w:rsidR="00DB59D1">
        <w:rPr>
          <w:rFonts w:ascii="Calibri" w:hAnsi="Calibri" w:cs="Calibri"/>
          <w:color w:val="4F81BD" w:themeColor="accent1"/>
        </w:rPr>
        <w:t>(Hoboken, N.J.: 1986</w:t>
      </w:r>
      <w:r>
        <w:rPr>
          <w:rFonts w:ascii="Calibri" w:hAnsi="Calibri" w:cs="Calibri"/>
          <w:color w:val="4F81BD" w:themeColor="accent1"/>
        </w:rPr>
        <w:t>),</w:t>
      </w:r>
      <w:r w:rsidRPr="00811D92">
        <w:rPr>
          <w:rFonts w:ascii="Calibri" w:hAnsi="Calibri" w:cs="Calibri"/>
          <w:color w:val="4F81BD" w:themeColor="accent1"/>
        </w:rPr>
        <w:t xml:space="preserve"> Vol. 1.</w:t>
      </w:r>
      <w:r w:rsidR="00DB59D1">
        <w:rPr>
          <w:rFonts w:ascii="Calibri" w:hAnsi="Calibri" w:cs="Calibri"/>
          <w:color w:val="4F81BD" w:themeColor="accent1"/>
        </w:rPr>
        <w:t xml:space="preserve">, p. </w:t>
      </w:r>
      <w:r w:rsidR="006B033C">
        <w:rPr>
          <w:rFonts w:ascii="Calibri" w:hAnsi="Calibri" w:cs="Calibri"/>
          <w:color w:val="4F81BD" w:themeColor="accent1"/>
        </w:rPr>
        <w:t>40.</w:t>
      </w:r>
      <w:r w:rsidR="003B7834">
        <w:rPr>
          <w:rFonts w:ascii="Calibri" w:hAnsi="Calibri" w:cs="Calibri"/>
          <w:color w:val="4F81BD" w:themeColor="accent1"/>
        </w:rPr>
        <w:t xml:space="preserve"> </w:t>
      </w:r>
      <w:r w:rsidR="00A57CA8" w:rsidRPr="00D167B4">
        <w:rPr>
          <w:rFonts w:ascii="Calibri" w:hAnsi="Calibri" w:cs="Calibri"/>
          <w:color w:val="FF0000"/>
        </w:rPr>
        <w:t xml:space="preserve">Cutim </w:t>
      </w:r>
      <w:r w:rsidR="00273ABB" w:rsidRPr="00D167B4">
        <w:rPr>
          <w:rFonts w:ascii="Calibri" w:hAnsi="Calibri" w:cs="Calibri"/>
          <w:color w:val="FF0000"/>
        </w:rPr>
        <w:t>–</w:t>
      </w:r>
      <w:r w:rsidR="00A57CA8" w:rsidRPr="00D167B4">
        <w:rPr>
          <w:rFonts w:ascii="Calibri" w:hAnsi="Calibri" w:cs="Calibri"/>
          <w:color w:val="FF0000"/>
        </w:rPr>
        <w:t xml:space="preserve"> </w:t>
      </w:r>
      <w:r w:rsidR="00273ABB" w:rsidRPr="00D167B4">
        <w:rPr>
          <w:rFonts w:ascii="Calibri" w:hAnsi="Calibri" w:cs="Calibri"/>
          <w:color w:val="FF0000"/>
        </w:rPr>
        <w:t xml:space="preserve">literally means </w:t>
      </w:r>
      <w:r w:rsidR="00337D06" w:rsidRPr="00D167B4">
        <w:rPr>
          <w:rFonts w:ascii="Calibri" w:hAnsi="Calibri" w:cs="Calibri"/>
          <w:color w:val="FF0000"/>
        </w:rPr>
        <w:t>Samaritan</w:t>
      </w:r>
      <w:r w:rsidR="00805E9C" w:rsidRPr="00D167B4">
        <w:rPr>
          <w:rFonts w:ascii="Calibri" w:hAnsi="Calibri" w:cs="Calibri"/>
          <w:color w:val="FF0000"/>
        </w:rPr>
        <w:t>s</w:t>
      </w:r>
      <w:r w:rsidR="00337D06" w:rsidRPr="00D167B4">
        <w:rPr>
          <w:rFonts w:ascii="Calibri" w:hAnsi="Calibri" w:cs="Calibri"/>
          <w:color w:val="FF0000"/>
        </w:rPr>
        <w:t xml:space="preserve">, but </w:t>
      </w:r>
      <w:r w:rsidR="00A35749" w:rsidRPr="00D167B4">
        <w:rPr>
          <w:rFonts w:ascii="Calibri" w:hAnsi="Calibri" w:cs="Calibri"/>
          <w:color w:val="FF0000"/>
        </w:rPr>
        <w:t xml:space="preserve">the sages </w:t>
      </w:r>
      <w:r w:rsidR="00805E9C" w:rsidRPr="00D167B4">
        <w:rPr>
          <w:rFonts w:ascii="Calibri" w:hAnsi="Calibri" w:cs="Calibri"/>
          <w:color w:val="FF0000"/>
        </w:rPr>
        <w:t xml:space="preserve">use it </w:t>
      </w:r>
      <w:r w:rsidR="001E76BF" w:rsidRPr="00D167B4">
        <w:rPr>
          <w:rFonts w:ascii="Calibri" w:hAnsi="Calibri" w:cs="Calibri"/>
          <w:color w:val="FF0000"/>
        </w:rPr>
        <w:t xml:space="preserve">as </w:t>
      </w:r>
      <w:r w:rsidR="00805E9C" w:rsidRPr="00D167B4">
        <w:rPr>
          <w:rFonts w:ascii="Calibri" w:hAnsi="Calibri" w:cs="Calibri"/>
          <w:color w:val="FF0000"/>
        </w:rPr>
        <w:t xml:space="preserve">a synonym </w:t>
      </w:r>
      <w:r w:rsidR="00F00788">
        <w:rPr>
          <w:rFonts w:ascii="Calibri" w:hAnsi="Calibri" w:cs="Calibri"/>
          <w:color w:val="FF0000"/>
        </w:rPr>
        <w:t>for</w:t>
      </w:r>
      <w:r w:rsidR="00805E9C" w:rsidRPr="00D167B4">
        <w:rPr>
          <w:rFonts w:ascii="Calibri" w:hAnsi="Calibri" w:cs="Calibri"/>
          <w:color w:val="FF0000"/>
        </w:rPr>
        <w:t xml:space="preserve"> gentiles.</w:t>
      </w:r>
      <w:r w:rsidRPr="00811D92">
        <w:rPr>
          <w:rFonts w:ascii="Calibri" w:hAnsi="Calibri" w:cs="Calibri"/>
          <w:color w:val="4F81BD" w:themeColor="accent1"/>
        </w:rPr>
        <w:t>]</w:t>
      </w:r>
    </w:p>
  </w:footnote>
  <w:footnote w:id="5">
    <w:p w14:paraId="7DA772AE" w14:textId="6D058099" w:rsidR="00AF449A" w:rsidRPr="0060219A" w:rsidRDefault="00AF449A" w:rsidP="00180FD8">
      <w:pPr>
        <w:pStyle w:val="FootnoteText"/>
        <w:bidi w:val="0"/>
        <w:rPr>
          <w:rFonts w:cstheme="minorHAnsi"/>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See b.</w:t>
      </w:r>
      <w:r>
        <w:rPr>
          <w:rFonts w:ascii="Calibri" w:hAnsi="Calibri" w:cs="Calibri"/>
        </w:rPr>
        <w:t xml:space="preserve"> </w:t>
      </w:r>
      <w:r w:rsidRPr="00180FD8">
        <w:rPr>
          <w:rFonts w:ascii="Calibri" w:hAnsi="Calibri" w:cs="Calibri"/>
        </w:rPr>
        <w:t>Berakhot</w:t>
      </w:r>
      <w:r w:rsidRPr="0060219A">
        <w:rPr>
          <w:rFonts w:cstheme="minorHAnsi"/>
          <w:i/>
          <w:iCs/>
        </w:rPr>
        <w:t xml:space="preserve"> </w:t>
      </w:r>
      <w:r w:rsidRPr="00B520E5">
        <w:rPr>
          <w:rFonts w:cstheme="minorHAnsi"/>
        </w:rPr>
        <w:t>61a</w:t>
      </w:r>
      <w:r w:rsidRPr="0060219A">
        <w:rPr>
          <w:rFonts w:cstheme="minorHAnsi"/>
        </w:rPr>
        <w:t xml:space="preserve">: </w:t>
      </w:r>
      <w:r w:rsidRPr="00B520E5">
        <w:rPr>
          <w:rFonts w:cstheme="minorHAnsi"/>
        </w:rPr>
        <w:t>“</w:t>
      </w:r>
      <w:r w:rsidRPr="0060219A">
        <w:rPr>
          <w:rFonts w:cstheme="minorHAnsi"/>
        </w:rPr>
        <w:t>R. Jeremiah b. Eleazar said: God created two countenances [</w:t>
      </w:r>
      <w:r w:rsidRPr="002D1ADF">
        <w:rPr>
          <w:rFonts w:cstheme="minorHAnsi"/>
          <w:i/>
          <w:iCs/>
        </w:rPr>
        <w:t>du-par</w:t>
      </w:r>
      <w:r>
        <w:rPr>
          <w:rFonts w:cstheme="minorHAnsi"/>
          <w:i/>
          <w:iCs/>
        </w:rPr>
        <w:t>t</w:t>
      </w:r>
      <w:r w:rsidRPr="002D1ADF">
        <w:rPr>
          <w:rFonts w:cstheme="minorHAnsi"/>
          <w:i/>
          <w:iCs/>
        </w:rPr>
        <w:t>zufin</w:t>
      </w:r>
      <w:r w:rsidRPr="0060219A">
        <w:rPr>
          <w:rFonts w:cstheme="minorHAnsi"/>
        </w:rPr>
        <w:t>] in the first man as it says (Ps 139:5) `Behind and before hast Thou formed me’”; see there.</w:t>
      </w:r>
      <w:r w:rsidR="00BA5671">
        <w:rPr>
          <w:rFonts w:cstheme="minorHAnsi"/>
        </w:rPr>
        <w:t xml:space="preserve"> </w:t>
      </w:r>
    </w:p>
  </w:footnote>
  <w:footnote w:id="6">
    <w:p w14:paraId="1BE7880E" w14:textId="53E885B9" w:rsidR="00AF449A" w:rsidRPr="0060219A" w:rsidRDefault="00AF449A" w:rsidP="00B520E5">
      <w:pPr>
        <w:pStyle w:val="FootnoteText"/>
        <w:bidi w:val="0"/>
        <w:rPr>
          <w:rStyle w:val="FootnoteReference"/>
          <w:rFonts w:cstheme="minorHAnsi"/>
        </w:rPr>
      </w:pPr>
      <w:r w:rsidRPr="0060219A">
        <w:rPr>
          <w:rStyle w:val="FootnoteReference"/>
          <w:rFonts w:cstheme="minorHAnsi"/>
        </w:rPr>
        <w:footnoteRef/>
      </w:r>
      <w:r w:rsidRPr="0060219A">
        <w:rPr>
          <w:rFonts w:cstheme="minorHAnsi"/>
          <w:rtl/>
        </w:rPr>
        <w:t xml:space="preserve"> </w:t>
      </w:r>
      <w:r w:rsidRPr="0060219A">
        <w:rPr>
          <w:rFonts w:cstheme="minorHAnsi"/>
        </w:rPr>
        <w:t xml:space="preserve">In </w:t>
      </w:r>
      <w:r w:rsidRPr="00C904A0">
        <w:rPr>
          <w:rFonts w:cstheme="minorHAnsi"/>
        </w:rPr>
        <w:t>the Book of</w:t>
      </w:r>
      <w:r w:rsidRPr="000E2C7C">
        <w:rPr>
          <w:rFonts w:cstheme="minorHAnsi"/>
        </w:rPr>
        <w:t xml:space="preserve"> </w:t>
      </w:r>
      <w:r w:rsidRPr="00C904A0">
        <w:rPr>
          <w:rFonts w:cstheme="minorHAnsi"/>
        </w:rPr>
        <w:t>Zohar</w:t>
      </w:r>
      <w:r w:rsidRPr="0060219A">
        <w:rPr>
          <w:rFonts w:cstheme="minorHAnsi"/>
          <w:i/>
          <w:iCs/>
        </w:rPr>
        <w:t xml:space="preserve"> </w:t>
      </w:r>
      <w:r w:rsidRPr="00B520E5">
        <w:rPr>
          <w:rFonts w:cstheme="minorHAnsi"/>
        </w:rPr>
        <w:t>on</w:t>
      </w:r>
      <w:r w:rsidRPr="00C904A0">
        <w:rPr>
          <w:rFonts w:cstheme="minorHAnsi"/>
        </w:rPr>
        <w:t xml:space="preserve"> Genesis</w:t>
      </w:r>
      <w:r w:rsidRPr="0060219A">
        <w:rPr>
          <w:rFonts w:cstheme="minorHAnsi"/>
        </w:rPr>
        <w:t xml:space="preserve"> in the </w:t>
      </w:r>
      <w:r>
        <w:rPr>
          <w:rFonts w:cstheme="minorHAnsi"/>
        </w:rPr>
        <w:t>section</w:t>
      </w:r>
      <w:r w:rsidRPr="0060219A">
        <w:rPr>
          <w:rFonts w:cstheme="minorHAnsi"/>
        </w:rPr>
        <w:t xml:space="preserve"> </w:t>
      </w:r>
      <w:r>
        <w:rPr>
          <w:rFonts w:cstheme="minorHAnsi"/>
        </w:rPr>
        <w:t xml:space="preserve">of </w:t>
      </w:r>
      <w:r w:rsidRPr="0060219A">
        <w:rPr>
          <w:rFonts w:cstheme="minorHAnsi"/>
        </w:rPr>
        <w:t xml:space="preserve">“The Lord God formed man” </w:t>
      </w:r>
      <w:r>
        <w:rPr>
          <w:rFonts w:cstheme="minorHAnsi"/>
        </w:rPr>
        <w:t xml:space="preserve">(Gen 2:7) </w:t>
      </w:r>
      <w:r w:rsidRPr="0060219A">
        <w:rPr>
          <w:rFonts w:cstheme="minorHAnsi"/>
        </w:rPr>
        <w:t xml:space="preserve">two words were added to what is written in the Torah: “but for Adam no helpmate was found (but </w:t>
      </w:r>
      <w:r>
        <w:rPr>
          <w:rFonts w:cstheme="minorHAnsi"/>
        </w:rPr>
        <w:t xml:space="preserve">rather </w:t>
      </w:r>
      <w:r w:rsidRPr="0060219A">
        <w:rPr>
          <w:rFonts w:cstheme="minorHAnsi"/>
        </w:rPr>
        <w:t xml:space="preserve">all of them </w:t>
      </w:r>
      <w:r w:rsidRPr="0060219A">
        <w:rPr>
          <w:rFonts w:cstheme="minorHAnsi"/>
          <w:rtl/>
        </w:rPr>
        <w:t>]</w:t>
      </w:r>
      <w:r w:rsidRPr="0082551A">
        <w:rPr>
          <w:rFonts w:cstheme="minorHAnsi"/>
          <w:i/>
          <w:iCs/>
          <w:lang w:val="en-GB"/>
        </w:rPr>
        <w:t xml:space="preserve">ella </w:t>
      </w:r>
      <w:r w:rsidRPr="0060219A">
        <w:rPr>
          <w:rFonts w:cstheme="minorHAnsi"/>
          <w:i/>
          <w:iCs/>
          <w:lang w:val="en-GB"/>
        </w:rPr>
        <w:t>k</w:t>
      </w:r>
      <w:r w:rsidRPr="0082551A">
        <w:rPr>
          <w:rFonts w:cstheme="minorHAnsi"/>
          <w:i/>
          <w:iCs/>
          <w:lang w:val="en-GB"/>
        </w:rPr>
        <w:t>ulhu</w:t>
      </w:r>
      <w:r w:rsidRPr="0060219A">
        <w:rPr>
          <w:rFonts w:cstheme="minorHAnsi"/>
          <w:lang w:val="en-GB"/>
        </w:rPr>
        <w:t>] were</w:t>
      </w:r>
      <w:r w:rsidRPr="0060219A">
        <w:rPr>
          <w:rFonts w:cstheme="minorHAnsi"/>
        </w:rPr>
        <w:t>) against him</w:t>
      </w:r>
      <w:r>
        <w:rPr>
          <w:rFonts w:cstheme="minorHAnsi"/>
        </w:rPr>
        <w:t>” (Gen 2:19)</w:t>
      </w:r>
      <w:r w:rsidRPr="0060219A">
        <w:rPr>
          <w:rFonts w:cstheme="minorHAnsi"/>
        </w:rPr>
        <w:t xml:space="preserve">; see there. This is a fine addition, for all the creatures are indeed Man's opponents and enemies because of his and their nature. By making </w:t>
      </w:r>
      <w:r w:rsidRPr="0060219A">
        <w:rPr>
          <w:rFonts w:cstheme="minorHAnsi"/>
          <w:lang w:val="en-GB"/>
        </w:rPr>
        <w:t xml:space="preserve">an </w:t>
      </w:r>
      <w:r w:rsidRPr="0060219A">
        <w:rPr>
          <w:rFonts w:cstheme="minorHAnsi"/>
        </w:rPr>
        <w:t xml:space="preserve">effort to overpower and to defeat them his strength will grow and he will become a true human being. The Holy One, </w:t>
      </w:r>
      <w:r>
        <w:rPr>
          <w:rFonts w:cstheme="minorHAnsi"/>
          <w:color w:val="000000" w:themeColor="text1"/>
        </w:rPr>
        <w:t>b</w:t>
      </w:r>
      <w:r w:rsidRPr="00E969B9">
        <w:rPr>
          <w:rFonts w:cstheme="minorHAnsi"/>
          <w:color w:val="000000" w:themeColor="text1"/>
        </w:rPr>
        <w:t>lessed be He, later made for him a helpmate opposite to him. Thus</w:t>
      </w:r>
      <w:r>
        <w:rPr>
          <w:rFonts w:cstheme="minorHAnsi"/>
          <w:color w:val="000000" w:themeColor="text1"/>
        </w:rPr>
        <w:t>,</w:t>
      </w:r>
      <w:r w:rsidRPr="00E969B9">
        <w:rPr>
          <w:rFonts w:cstheme="minorHAnsi"/>
          <w:color w:val="000000" w:themeColor="text1"/>
        </w:rPr>
        <w:t xml:space="preserve"> Woman is certainly his helper, even as she is his opposite to him, because </w:t>
      </w:r>
      <w:r w:rsidRPr="0060219A">
        <w:rPr>
          <w:rFonts w:cstheme="minorHAnsi"/>
        </w:rPr>
        <w:t>he will find in her whatever he is lacking</w:t>
      </w:r>
      <w:r w:rsidR="00E71C66">
        <w:rPr>
          <w:rFonts w:cstheme="minorHAnsi"/>
        </w:rPr>
        <w:t>;</w:t>
      </w:r>
      <w:r w:rsidRPr="0060219A">
        <w:rPr>
          <w:rFonts w:cstheme="minorHAnsi"/>
        </w:rPr>
        <w:t xml:space="preserve"> and a word </w:t>
      </w:r>
      <w:r>
        <w:rPr>
          <w:rFonts w:cstheme="minorHAnsi"/>
        </w:rPr>
        <w:t>to the wise is sufficient</w:t>
      </w:r>
      <w:r w:rsidRPr="0060219A">
        <w:rPr>
          <w:rFonts w:cstheme="minorHAnsi"/>
        </w:rPr>
        <w:t xml:space="preserve">. </w:t>
      </w:r>
    </w:p>
  </w:footnote>
  <w:footnote w:id="7">
    <w:p w14:paraId="4FAA59FD" w14:textId="26782B9B" w:rsidR="00AF449A" w:rsidRPr="00096EB1" w:rsidRDefault="00AF449A" w:rsidP="00096EB1">
      <w:pPr>
        <w:pStyle w:val="FootnoteText"/>
        <w:bidi w:val="0"/>
        <w:rPr>
          <w:rFonts w:cstheme="minorHAnsi"/>
          <w:color w:val="000000"/>
        </w:rPr>
      </w:pPr>
      <w:r w:rsidRPr="0060219A">
        <w:rPr>
          <w:rStyle w:val="FootnoteReference"/>
          <w:rFonts w:cstheme="minorHAnsi"/>
        </w:rPr>
        <w:footnoteRef/>
      </w:r>
      <w:r w:rsidRPr="0060219A">
        <w:rPr>
          <w:rFonts w:cstheme="minorHAnsi"/>
          <w:rtl/>
        </w:rPr>
        <w:t xml:space="preserve"> </w:t>
      </w:r>
      <w:r w:rsidRPr="007E2BD0">
        <w:rPr>
          <w:rFonts w:cstheme="minorHAnsi"/>
        </w:rPr>
        <w:t>b.</w:t>
      </w:r>
      <w:r>
        <w:rPr>
          <w:rFonts w:cstheme="minorHAnsi"/>
        </w:rPr>
        <w:t xml:space="preserve"> </w:t>
      </w:r>
      <w:r w:rsidRPr="007E2BD0">
        <w:rPr>
          <w:rFonts w:cstheme="minorHAnsi"/>
        </w:rPr>
        <w:t>Niddah</w:t>
      </w:r>
      <w:r w:rsidRPr="0060219A">
        <w:rPr>
          <w:rFonts w:cstheme="minorHAnsi"/>
        </w:rPr>
        <w:t xml:space="preserve"> 45b: </w:t>
      </w:r>
      <w:r>
        <w:rPr>
          <w:rFonts w:cstheme="minorHAnsi"/>
        </w:rPr>
        <w:t>“</w:t>
      </w:r>
      <w:r w:rsidRPr="0060219A">
        <w:rPr>
          <w:rFonts w:cstheme="minorHAnsi"/>
          <w:color w:val="000000"/>
        </w:rPr>
        <w:t>What</w:t>
      </w:r>
      <w:r w:rsidRPr="0060219A">
        <w:rPr>
          <w:rFonts w:cstheme="minorHAnsi"/>
          <w:color w:val="000000"/>
          <w:shd w:val="clear" w:color="auto" w:fill="FFFFE7"/>
        </w:rPr>
        <w:t xml:space="preserve"> </w:t>
      </w:r>
      <w:r w:rsidRPr="0060219A">
        <w:rPr>
          <w:rFonts w:cstheme="minorHAnsi"/>
          <w:color w:val="000000"/>
        </w:rPr>
        <w:t>is Rabbi</w:t>
      </w:r>
      <w:r>
        <w:rPr>
          <w:rFonts w:cstheme="minorHAnsi"/>
          <w:color w:val="000000"/>
        </w:rPr>
        <w:t>’</w:t>
      </w:r>
      <w:r w:rsidRPr="0060219A">
        <w:rPr>
          <w:rFonts w:cstheme="minorHAnsi"/>
          <w:color w:val="000000"/>
        </w:rPr>
        <w:t>s reason?</w:t>
      </w:r>
      <w:r w:rsidRPr="0060219A">
        <w:rPr>
          <w:rFonts w:cstheme="minorHAnsi"/>
          <w:color w:val="000000"/>
          <w:shd w:val="clear" w:color="auto" w:fill="FFFFE7"/>
        </w:rPr>
        <w:t xml:space="preserve"> </w:t>
      </w:r>
      <w:r w:rsidRPr="0060219A">
        <w:rPr>
          <w:rFonts w:cstheme="minorHAnsi"/>
          <w:color w:val="000000"/>
        </w:rPr>
        <w:t>Because it is written in Scripture (</w:t>
      </w:r>
      <w:r w:rsidRPr="00180FD8">
        <w:rPr>
          <w:rFonts w:cstheme="minorHAnsi"/>
          <w:color w:val="000000"/>
        </w:rPr>
        <w:t>Gen</w:t>
      </w:r>
      <w:r w:rsidRPr="0060219A">
        <w:rPr>
          <w:rFonts w:cstheme="minorHAnsi"/>
          <w:color w:val="000000"/>
        </w:rPr>
        <w:t xml:space="preserve"> 2), </w:t>
      </w:r>
      <w:r>
        <w:rPr>
          <w:rFonts w:cstheme="minorHAnsi"/>
          <w:color w:val="000000"/>
        </w:rPr>
        <w:t>‘</w:t>
      </w:r>
      <w:r w:rsidRPr="0060219A">
        <w:rPr>
          <w:rFonts w:cstheme="minorHAnsi"/>
          <w:color w:val="000000"/>
        </w:rPr>
        <w:t>And the Lord God built the rib</w:t>
      </w:r>
      <w:r>
        <w:rPr>
          <w:rFonts w:cstheme="minorHAnsi"/>
          <w:color w:val="000000"/>
        </w:rPr>
        <w:t>’</w:t>
      </w:r>
      <w:r w:rsidRPr="0060219A">
        <w:rPr>
          <w:rFonts w:cstheme="minorHAnsi"/>
          <w:color w:val="000000"/>
        </w:rPr>
        <w:t xml:space="preserve"> which teaches that the Holy One, blessed be He, endowed the woman with more understanding than the man</w:t>
      </w:r>
      <w:r>
        <w:rPr>
          <w:rFonts w:cstheme="minorHAnsi"/>
          <w:color w:val="000000"/>
        </w:rPr>
        <w:t>”</w:t>
      </w:r>
      <w:r w:rsidRPr="0060219A">
        <w:rPr>
          <w:rFonts w:cstheme="minorHAnsi"/>
          <w:color w:val="000000"/>
        </w:rPr>
        <w:t>; see there.</w:t>
      </w:r>
      <w:r w:rsidR="000E7566">
        <w:rPr>
          <w:rFonts w:cstheme="minorHAnsi"/>
          <w:color w:val="000000"/>
        </w:rPr>
        <w:t xml:space="preserve"> [</w:t>
      </w:r>
      <w:r w:rsidR="003A67DA" w:rsidRPr="00811D92">
        <w:rPr>
          <w:rFonts w:ascii="Calibri" w:hAnsi="Calibri" w:cs="Calibri"/>
          <w:color w:val="4F81BD" w:themeColor="accent1"/>
        </w:rPr>
        <w:t>TRANSLATOR’S NOTE</w:t>
      </w:r>
      <w:r w:rsidR="003A67DA">
        <w:rPr>
          <w:rFonts w:cstheme="minorHAnsi"/>
          <w:color w:val="000000"/>
        </w:rPr>
        <w:t xml:space="preserve">: </w:t>
      </w:r>
      <w:r w:rsidR="003A67DA" w:rsidRPr="00597352">
        <w:rPr>
          <w:rFonts w:cstheme="minorHAnsi"/>
          <w:color w:val="FF0000"/>
        </w:rPr>
        <w:t xml:space="preserve">The midrash is based on </w:t>
      </w:r>
      <w:r w:rsidR="001C5E74" w:rsidRPr="00597352">
        <w:rPr>
          <w:rFonts w:cstheme="minorHAnsi"/>
          <w:color w:val="FF0000"/>
        </w:rPr>
        <w:t xml:space="preserve">a wordplay: </w:t>
      </w:r>
      <w:r w:rsidR="008C10C5" w:rsidRPr="00597352">
        <w:rPr>
          <w:rFonts w:cstheme="minorHAnsi"/>
          <w:color w:val="FF0000"/>
        </w:rPr>
        <w:t xml:space="preserve">builds </w:t>
      </w:r>
      <w:r w:rsidR="00413AAE" w:rsidRPr="00597352">
        <w:rPr>
          <w:rFonts w:cstheme="minorHAnsi"/>
          <w:color w:val="FF0000"/>
        </w:rPr>
        <w:t>[boneh] and understanding [binah]</w:t>
      </w:r>
      <w:r w:rsidR="00382F19" w:rsidRPr="00597352">
        <w:rPr>
          <w:rFonts w:cstheme="minorHAnsi"/>
          <w:color w:val="FF0000"/>
        </w:rPr>
        <w:t xml:space="preserve"> </w:t>
      </w:r>
      <w:r w:rsidR="00EE29E6" w:rsidRPr="00597352">
        <w:rPr>
          <w:rFonts w:cstheme="minorHAnsi"/>
          <w:color w:val="FF0000"/>
        </w:rPr>
        <w:t>share the same consonants BNH</w:t>
      </w:r>
      <w:r w:rsidR="00597352">
        <w:rPr>
          <w:rFonts w:cstheme="minorHAnsi"/>
          <w:color w:val="FF0000"/>
        </w:rPr>
        <w:t>.</w:t>
      </w:r>
      <w:r w:rsidR="00597352">
        <w:rPr>
          <w:rFonts w:cstheme="minorHAnsi"/>
          <w:color w:val="000000"/>
        </w:rPr>
        <w:t>]</w:t>
      </w:r>
    </w:p>
  </w:footnote>
  <w:footnote w:id="8">
    <w:p w14:paraId="7FA3A4E2" w14:textId="7A4BE6F2" w:rsidR="00AF449A" w:rsidRPr="0060219A" w:rsidRDefault="00AF449A" w:rsidP="009B02F5">
      <w:pPr>
        <w:pStyle w:val="FootnoteText"/>
        <w:bidi w:val="0"/>
        <w:rPr>
          <w:rFonts w:cstheme="minorHAnsi"/>
        </w:rPr>
      </w:pPr>
      <w:r w:rsidRPr="0060219A">
        <w:rPr>
          <w:rStyle w:val="FootnoteReference"/>
          <w:rFonts w:cstheme="minorHAnsi"/>
        </w:rPr>
        <w:footnoteRef/>
      </w:r>
      <w:r w:rsidRPr="0060219A">
        <w:rPr>
          <w:rFonts w:cstheme="minorHAnsi"/>
        </w:rPr>
        <w:t xml:space="preserve"> </w:t>
      </w:r>
      <w:r w:rsidRPr="005E5A4E">
        <w:rPr>
          <w:rFonts w:cstheme="minorHAnsi"/>
        </w:rPr>
        <w:t>m.</w:t>
      </w:r>
      <w:r>
        <w:rPr>
          <w:rFonts w:cstheme="minorHAnsi"/>
        </w:rPr>
        <w:t xml:space="preserve"> </w:t>
      </w:r>
      <w:r w:rsidRPr="005E5A4E">
        <w:rPr>
          <w:rFonts w:cstheme="minorHAnsi"/>
        </w:rPr>
        <w:t>Ketubot</w:t>
      </w:r>
      <w:r w:rsidRPr="0060219A">
        <w:rPr>
          <w:rFonts w:cstheme="minorHAnsi"/>
        </w:rPr>
        <w:t xml:space="preserve"> 5:4: “The following are the kinds of work which a woman must perform for the husband: grinding corn, baking bread, washing clothes, cooking, suckling her child, making ready his bed and working in wool”; see there.</w:t>
      </w:r>
      <w:r w:rsidRPr="0060219A">
        <w:rPr>
          <w:rFonts w:cstheme="minorHAnsi"/>
          <w:color w:val="000000"/>
          <w:shd w:val="clear" w:color="auto" w:fill="FFFFE7"/>
        </w:rPr>
        <w:t xml:space="preserve"> </w:t>
      </w:r>
      <w:r w:rsidRPr="0060219A">
        <w:rPr>
          <w:rFonts w:cstheme="minorHAnsi"/>
          <w:color w:val="000000"/>
          <w:shd w:val="clear" w:color="auto" w:fill="FFFFFF" w:themeFill="background1"/>
        </w:rPr>
        <w:t>Nowadays where is the</w:t>
      </w:r>
      <w:r w:rsidRPr="0060219A">
        <w:rPr>
          <w:rFonts w:cstheme="minorHAnsi"/>
        </w:rPr>
        <w:t xml:space="preserve"> maidservant that would </w:t>
      </w:r>
      <w:r w:rsidRPr="0060219A">
        <w:rPr>
          <w:rFonts w:cstheme="minorHAnsi"/>
          <w:lang w:val="en-GB"/>
        </w:rPr>
        <w:t>be willing</w:t>
      </w:r>
      <w:r w:rsidRPr="0060219A">
        <w:rPr>
          <w:rFonts w:cstheme="minorHAnsi"/>
        </w:rPr>
        <w:t xml:space="preserve"> to do all these? She would be given a generous wage and enthroned in gold filigree.   </w:t>
      </w:r>
    </w:p>
  </w:footnote>
  <w:footnote w:id="9">
    <w:p w14:paraId="5FC2081D" w14:textId="003452EE" w:rsidR="00AF449A" w:rsidRPr="00811D92" w:rsidRDefault="00AF449A" w:rsidP="00B520E5">
      <w:pPr>
        <w:pStyle w:val="FootnoteText"/>
        <w:bidi w:val="0"/>
        <w:rPr>
          <w:rFonts w:cstheme="minorHAnsi"/>
          <w:color w:val="4F81BD" w:themeColor="accent1"/>
        </w:rPr>
      </w:pPr>
      <w:r w:rsidRPr="0060219A">
        <w:rPr>
          <w:rStyle w:val="FootnoteReference"/>
          <w:rFonts w:cstheme="minorHAnsi"/>
        </w:rPr>
        <w:footnoteRef/>
      </w:r>
      <w:r w:rsidRPr="0060219A">
        <w:rPr>
          <w:rFonts w:cstheme="minorHAnsi"/>
          <w:i/>
          <w:iCs/>
        </w:rPr>
        <w:t xml:space="preserve"> </w:t>
      </w:r>
      <w:r w:rsidRPr="005E5A4E">
        <w:rPr>
          <w:rFonts w:cstheme="minorHAnsi"/>
        </w:rPr>
        <w:t>b.</w:t>
      </w:r>
      <w:r>
        <w:rPr>
          <w:rFonts w:cstheme="minorHAnsi"/>
        </w:rPr>
        <w:t xml:space="preserve"> </w:t>
      </w:r>
      <w:r w:rsidRPr="005E5A4E">
        <w:rPr>
          <w:rFonts w:cstheme="minorHAnsi"/>
        </w:rPr>
        <w:t>Yebamot</w:t>
      </w:r>
      <w:r w:rsidRPr="0060219A">
        <w:rPr>
          <w:rFonts w:cstheme="minorHAnsi"/>
        </w:rPr>
        <w:t xml:space="preserve"> 65b: “</w:t>
      </w:r>
      <w:r w:rsidRPr="0060219A">
        <w:rPr>
          <w:rFonts w:cstheme="minorHAnsi"/>
          <w:color w:val="000000"/>
        </w:rPr>
        <w:t>R. Ilea replied in the name of R. Eleazar son of R. Simeon: Scripture stated, 'And replenish the earth, and subdue it'</w:t>
      </w:r>
      <w:r>
        <w:rPr>
          <w:rFonts w:cstheme="minorHAnsi"/>
          <w:color w:val="000000"/>
        </w:rPr>
        <w:t>—</w:t>
      </w:r>
      <w:r w:rsidRPr="0060219A">
        <w:rPr>
          <w:rFonts w:cstheme="minorHAnsi"/>
          <w:color w:val="000000"/>
        </w:rPr>
        <w:t>it is the nature of a man to subdue but it is not the nature of a woman to subdue.”</w:t>
      </w:r>
      <w:r w:rsidRPr="0060219A">
        <w:rPr>
          <w:rFonts w:cstheme="minorHAnsi"/>
        </w:rPr>
        <w:t xml:space="preserve"> And this is only a pretext, because </w:t>
      </w:r>
      <w:r>
        <w:rPr>
          <w:rFonts w:cstheme="minorHAnsi"/>
        </w:rPr>
        <w:t>“</w:t>
      </w:r>
      <w:r w:rsidRPr="00811D92">
        <w:rPr>
          <w:rFonts w:cstheme="minorHAnsi"/>
        </w:rPr>
        <w:t>and subdue</w:t>
      </w:r>
      <w:r>
        <w:rPr>
          <w:rFonts w:cstheme="minorHAnsi"/>
        </w:rPr>
        <w:t>”</w:t>
      </w:r>
      <w:r w:rsidRPr="0060219A">
        <w:rPr>
          <w:rFonts w:cstheme="minorHAnsi"/>
        </w:rPr>
        <w:t xml:space="preserve"> (</w:t>
      </w:r>
      <w:r w:rsidRPr="0060219A">
        <w:rPr>
          <w:rFonts w:cstheme="minorHAnsi"/>
          <w:i/>
          <w:iCs/>
        </w:rPr>
        <w:t>vekivshuha</w:t>
      </w:r>
      <w:r w:rsidRPr="0060219A">
        <w:rPr>
          <w:rFonts w:cstheme="minorHAnsi"/>
        </w:rPr>
        <w:t xml:space="preserve">) is plural and it refers to Woman just as </w:t>
      </w:r>
      <w:r>
        <w:rPr>
          <w:rFonts w:cstheme="minorHAnsi"/>
        </w:rPr>
        <w:t>to</w:t>
      </w:r>
      <w:r w:rsidRPr="0060219A">
        <w:rPr>
          <w:rFonts w:cstheme="minorHAnsi"/>
        </w:rPr>
        <w:t xml:space="preserve"> Man. </w:t>
      </w:r>
      <w:r w:rsidR="00F51CA6">
        <w:rPr>
          <w:rFonts w:cstheme="minorHAnsi"/>
        </w:rPr>
        <w:t>[</w:t>
      </w:r>
      <w:r w:rsidR="0065216C" w:rsidRPr="00811D92">
        <w:rPr>
          <w:rFonts w:ascii="Calibri" w:hAnsi="Calibri" w:cs="Calibri"/>
          <w:color w:val="4F81BD" w:themeColor="accent1"/>
        </w:rPr>
        <w:t>TRANSLATOR’S NOTE</w:t>
      </w:r>
      <w:r w:rsidR="0065216C" w:rsidRPr="0060219A">
        <w:rPr>
          <w:rFonts w:cstheme="minorHAnsi"/>
        </w:rPr>
        <w:t xml:space="preserve"> </w:t>
      </w:r>
      <w:r w:rsidR="0065216C" w:rsidRPr="008C57B8">
        <w:rPr>
          <w:rFonts w:cstheme="minorHAnsi"/>
          <w:color w:val="FF0000"/>
        </w:rPr>
        <w:t xml:space="preserve">:  </w:t>
      </w:r>
      <w:r w:rsidR="00E16AB9" w:rsidRPr="008C57B8">
        <w:rPr>
          <w:rFonts w:cstheme="minorHAnsi"/>
          <w:color w:val="FF0000"/>
        </w:rPr>
        <w:t xml:space="preserve">The midrash </w:t>
      </w:r>
      <w:r w:rsidR="00F14B27" w:rsidRPr="008C57B8">
        <w:rPr>
          <w:rFonts w:cstheme="minorHAnsi"/>
          <w:color w:val="FF0000"/>
        </w:rPr>
        <w:t xml:space="preserve">interprets </w:t>
      </w:r>
      <w:r w:rsidR="00357836" w:rsidRPr="008C57B8">
        <w:rPr>
          <w:rFonts w:cstheme="minorHAnsi"/>
          <w:color w:val="FF0000"/>
        </w:rPr>
        <w:t>God's command</w:t>
      </w:r>
      <w:r w:rsidR="001515A2">
        <w:rPr>
          <w:rFonts w:cstheme="minorHAnsi"/>
          <w:color w:val="FF0000"/>
        </w:rPr>
        <w:t xml:space="preserve"> to subdue the earth</w:t>
      </w:r>
      <w:r w:rsidR="00453EE2">
        <w:rPr>
          <w:rFonts w:cstheme="minorHAnsi"/>
          <w:color w:val="FF0000"/>
        </w:rPr>
        <w:t xml:space="preserve"> - </w:t>
      </w:r>
      <w:r w:rsidR="00357836" w:rsidRPr="008C57B8">
        <w:rPr>
          <w:rFonts w:cstheme="minorHAnsi"/>
          <w:color w:val="FF0000"/>
        </w:rPr>
        <w:t xml:space="preserve"> "and subdue </w:t>
      </w:r>
      <w:r w:rsidR="00445B14" w:rsidRPr="008C57B8">
        <w:rPr>
          <w:rFonts w:cstheme="minorHAnsi"/>
          <w:color w:val="FF0000"/>
        </w:rPr>
        <w:t xml:space="preserve">it" </w:t>
      </w:r>
      <w:r w:rsidR="00AD6341">
        <w:rPr>
          <w:rFonts w:cstheme="minorHAnsi"/>
          <w:color w:val="FF0000"/>
        </w:rPr>
        <w:t>(</w:t>
      </w:r>
      <w:r w:rsidR="001515A2">
        <w:rPr>
          <w:rFonts w:cstheme="minorHAnsi"/>
          <w:color w:val="FF0000"/>
        </w:rPr>
        <w:t xml:space="preserve">Gen 1:28) </w:t>
      </w:r>
      <w:r w:rsidR="00445B14" w:rsidRPr="008C57B8">
        <w:rPr>
          <w:rFonts w:cstheme="minorHAnsi"/>
          <w:color w:val="FF0000"/>
        </w:rPr>
        <w:t xml:space="preserve">[vekivshuha] as related to </w:t>
      </w:r>
      <w:r w:rsidR="0005309B" w:rsidRPr="008C57B8">
        <w:rPr>
          <w:rFonts w:cstheme="minorHAnsi"/>
          <w:color w:val="FF0000"/>
        </w:rPr>
        <w:t>Woman.</w:t>
      </w:r>
      <w:r w:rsidR="00D11E94" w:rsidRPr="008C57B8">
        <w:rPr>
          <w:rFonts w:cstheme="minorHAnsi"/>
          <w:color w:val="FF0000"/>
        </w:rPr>
        <w:t xml:space="preserve"> This </w:t>
      </w:r>
      <w:r w:rsidR="00E41DB1">
        <w:rPr>
          <w:rFonts w:cstheme="minorHAnsi"/>
          <w:color w:val="FF0000"/>
        </w:rPr>
        <w:t xml:space="preserve">reading </w:t>
      </w:r>
      <w:r w:rsidR="00987068">
        <w:rPr>
          <w:rFonts w:cstheme="minorHAnsi"/>
          <w:color w:val="FF0000"/>
        </w:rPr>
        <w:t xml:space="preserve">turns </w:t>
      </w:r>
      <w:r w:rsidR="00E41DB1">
        <w:rPr>
          <w:rFonts w:cstheme="minorHAnsi"/>
          <w:color w:val="FF0000"/>
        </w:rPr>
        <w:t xml:space="preserve"> </w:t>
      </w:r>
      <w:r w:rsidR="00C05AD2" w:rsidRPr="008C57B8">
        <w:rPr>
          <w:rFonts w:cstheme="minorHAnsi"/>
          <w:color w:val="FF0000"/>
        </w:rPr>
        <w:t xml:space="preserve">Woman </w:t>
      </w:r>
      <w:r w:rsidR="00987068">
        <w:rPr>
          <w:rFonts w:cstheme="minorHAnsi"/>
          <w:color w:val="FF0000"/>
        </w:rPr>
        <w:t>into the object of conquest</w:t>
      </w:r>
      <w:r w:rsidR="00E408EF" w:rsidRPr="008C57B8">
        <w:rPr>
          <w:rFonts w:cstheme="minorHAnsi"/>
          <w:color w:val="FF0000"/>
        </w:rPr>
        <w:t xml:space="preserve"> instead of being </w:t>
      </w:r>
      <w:r w:rsidR="00312C51" w:rsidRPr="008C57B8">
        <w:rPr>
          <w:rFonts w:cstheme="minorHAnsi"/>
          <w:color w:val="FF0000"/>
        </w:rPr>
        <w:t>a conqueror</w:t>
      </w:r>
      <w:r w:rsidR="008C57B8">
        <w:rPr>
          <w:rFonts w:cstheme="minorHAnsi"/>
          <w:color w:val="FF0000"/>
        </w:rPr>
        <w:t xml:space="preserve"> </w:t>
      </w:r>
      <w:r w:rsidR="00312C51" w:rsidRPr="008C57B8">
        <w:rPr>
          <w:rFonts w:cstheme="minorHAnsi"/>
          <w:color w:val="FF0000"/>
        </w:rPr>
        <w:t>o</w:t>
      </w:r>
      <w:r w:rsidR="00D06685">
        <w:rPr>
          <w:rFonts w:cstheme="minorHAnsi"/>
          <w:color w:val="FF0000"/>
        </w:rPr>
        <w:t>f Creation o</w:t>
      </w:r>
      <w:r w:rsidR="00312C51" w:rsidRPr="008C57B8">
        <w:rPr>
          <w:rFonts w:cstheme="minorHAnsi"/>
          <w:color w:val="FF0000"/>
        </w:rPr>
        <w:t>n equal par.</w:t>
      </w:r>
      <w:r w:rsidR="0005309B" w:rsidRPr="008C57B8">
        <w:rPr>
          <w:rFonts w:cstheme="minorHAnsi"/>
          <w:color w:val="FF0000"/>
        </w:rPr>
        <w:t xml:space="preserve">] </w:t>
      </w:r>
      <w:r w:rsidRPr="0060219A">
        <w:rPr>
          <w:rFonts w:cstheme="minorHAnsi"/>
        </w:rPr>
        <w:t xml:space="preserve">And when the sages of blessed memory said that it was not the nature of a woman to subdue in practice, that is, as it were, to go to war to confront </w:t>
      </w:r>
      <w:r>
        <w:rPr>
          <w:rFonts w:cstheme="minorHAnsi"/>
        </w:rPr>
        <w:t>a</w:t>
      </w:r>
      <w:r w:rsidRPr="0060219A">
        <w:rPr>
          <w:rFonts w:cstheme="minorHAnsi"/>
        </w:rPr>
        <w:t xml:space="preserve"> foe, they spoke only of what they actually witnessed. Nowadays Woman is the angel of peace, but before she </w:t>
      </w:r>
      <w:r>
        <w:rPr>
          <w:rFonts w:cstheme="minorHAnsi"/>
        </w:rPr>
        <w:t>was</w:t>
      </w:r>
      <w:r w:rsidRPr="0060219A">
        <w:rPr>
          <w:rFonts w:cstheme="minorHAnsi"/>
        </w:rPr>
        <w:t xml:space="preserve"> </w:t>
      </w:r>
      <w:r w:rsidRPr="0060219A">
        <w:rPr>
          <w:rFonts w:cstheme="minorHAnsi"/>
          <w:lang w:val="en-GB"/>
        </w:rPr>
        <w:t>confined to the</w:t>
      </w:r>
      <w:r w:rsidRPr="0060219A">
        <w:rPr>
          <w:rFonts w:cstheme="minorHAnsi"/>
        </w:rPr>
        <w:t xml:space="preserve"> home to concoct, to cook, and to bake, she too would habitually subdue. So many women have confronted </w:t>
      </w:r>
      <w:r>
        <w:rPr>
          <w:rFonts w:cstheme="minorHAnsi"/>
        </w:rPr>
        <w:t>calamitie</w:t>
      </w:r>
      <w:r w:rsidRPr="0060219A">
        <w:rPr>
          <w:rFonts w:cstheme="minorHAnsi"/>
        </w:rPr>
        <w:t xml:space="preserve">s and </w:t>
      </w:r>
      <w:r>
        <w:rPr>
          <w:rFonts w:cstheme="minorHAnsi"/>
        </w:rPr>
        <w:t>hazards</w:t>
      </w:r>
      <w:r w:rsidRPr="0060219A">
        <w:rPr>
          <w:rFonts w:cstheme="minorHAnsi"/>
        </w:rPr>
        <w:t xml:space="preserve"> of time to support their husbands who dedicated their life to the Torah and to tradition. See in </w:t>
      </w:r>
      <w:r w:rsidRPr="003C1E96">
        <w:rPr>
          <w:rFonts w:cstheme="minorHAnsi"/>
        </w:rPr>
        <w:t>t.</w:t>
      </w:r>
      <w:r>
        <w:rPr>
          <w:rFonts w:cstheme="minorHAnsi"/>
        </w:rPr>
        <w:t xml:space="preserve"> </w:t>
      </w:r>
      <w:r w:rsidRPr="003C1E96">
        <w:rPr>
          <w:rFonts w:cstheme="minorHAnsi"/>
        </w:rPr>
        <w:t>Ketubo</w:t>
      </w:r>
      <w:r>
        <w:rPr>
          <w:rFonts w:cstheme="minorHAnsi"/>
        </w:rPr>
        <w:t>t</w:t>
      </w:r>
      <w:r>
        <w:rPr>
          <w:rFonts w:cstheme="minorHAnsi"/>
          <w:i/>
          <w:iCs/>
        </w:rPr>
        <w:t xml:space="preserve"> </w:t>
      </w:r>
      <w:r w:rsidRPr="0060219A">
        <w:rPr>
          <w:rFonts w:cstheme="minorHAnsi"/>
        </w:rPr>
        <w:t xml:space="preserve">ch. 4: “Joshua, the son of R. </w:t>
      </w:r>
      <w:r>
        <w:rPr>
          <w:rFonts w:cstheme="minorHAnsi"/>
        </w:rPr>
        <w:t>‘</w:t>
      </w:r>
      <w:r w:rsidRPr="0060219A">
        <w:rPr>
          <w:rFonts w:cstheme="minorHAnsi"/>
        </w:rPr>
        <w:t>A</w:t>
      </w:r>
      <w:r>
        <w:rPr>
          <w:rFonts w:cstheme="minorHAnsi"/>
        </w:rPr>
        <w:t>k</w:t>
      </w:r>
      <w:r w:rsidRPr="0060219A">
        <w:rPr>
          <w:rFonts w:cstheme="minorHAnsi"/>
        </w:rPr>
        <w:t xml:space="preserve">iba married a woman and made an agreement with her that she maintain and support him and teach him </w:t>
      </w:r>
      <w:r w:rsidRPr="00143EAF">
        <w:rPr>
          <w:rFonts w:cstheme="minorHAnsi"/>
        </w:rPr>
        <w:t>Torah</w:t>
      </w:r>
      <w:r>
        <w:rPr>
          <w:rFonts w:cstheme="minorHAnsi"/>
        </w:rPr>
        <w:t>” [</w:t>
      </w:r>
      <w:r w:rsidRPr="003C1E96">
        <w:rPr>
          <w:rFonts w:cstheme="minorHAnsi"/>
        </w:rPr>
        <w:t>t.</w:t>
      </w:r>
      <w:r>
        <w:rPr>
          <w:rFonts w:cstheme="minorHAnsi"/>
        </w:rPr>
        <w:t xml:space="preserve"> </w:t>
      </w:r>
      <w:r w:rsidRPr="003C1E96">
        <w:rPr>
          <w:rFonts w:cstheme="minorHAnsi"/>
        </w:rPr>
        <w:t>Ketubo</w:t>
      </w:r>
      <w:r>
        <w:rPr>
          <w:rFonts w:cstheme="minorHAnsi"/>
        </w:rPr>
        <w:t>t 4:7]</w:t>
      </w:r>
      <w:r w:rsidRPr="0060219A">
        <w:rPr>
          <w:rFonts w:cstheme="minorHAnsi"/>
        </w:rPr>
        <w:t xml:space="preserve">. See also </w:t>
      </w:r>
      <w:r w:rsidRPr="00143EAF">
        <w:rPr>
          <w:rFonts w:cstheme="minorHAnsi"/>
        </w:rPr>
        <w:t>b.</w:t>
      </w:r>
      <w:r>
        <w:rPr>
          <w:rFonts w:cstheme="minorHAnsi"/>
        </w:rPr>
        <w:t xml:space="preserve"> </w:t>
      </w:r>
      <w:r w:rsidRPr="00143EAF">
        <w:rPr>
          <w:rFonts w:cstheme="minorHAnsi"/>
        </w:rPr>
        <w:t>Yebamot</w:t>
      </w:r>
      <w:r w:rsidRPr="0060219A">
        <w:rPr>
          <w:rFonts w:cstheme="minorHAnsi"/>
        </w:rPr>
        <w:t xml:space="preserve"> 65b, and see </w:t>
      </w:r>
      <w:r w:rsidRPr="007E2BD0">
        <w:rPr>
          <w:rFonts w:cstheme="minorHAnsi"/>
        </w:rPr>
        <w:t>b.</w:t>
      </w:r>
      <w:r>
        <w:rPr>
          <w:rFonts w:cstheme="minorHAnsi"/>
        </w:rPr>
        <w:t xml:space="preserve"> ‘</w:t>
      </w:r>
      <w:r w:rsidRPr="007E2BD0">
        <w:rPr>
          <w:rFonts w:cstheme="minorHAnsi"/>
        </w:rPr>
        <w:t>Eruvin</w:t>
      </w:r>
      <w:r w:rsidRPr="0060219A">
        <w:rPr>
          <w:rFonts w:cstheme="minorHAnsi"/>
        </w:rPr>
        <w:t xml:space="preserve"> 22a: </w:t>
      </w:r>
      <w:r>
        <w:rPr>
          <w:rFonts w:cstheme="minorHAnsi"/>
        </w:rPr>
        <w:t>”</w:t>
      </w:r>
      <w:r w:rsidRPr="0060219A">
        <w:rPr>
          <w:rFonts w:cstheme="minorHAnsi"/>
        </w:rPr>
        <w:t>As was the case with R. Adda b. Mattenah. He was about to go away to a schoolhouse when his wife said to him, ‘What shall I do with your children?’—‘Are there’, he retorted: ‘no more herbs in the marsh?’</w:t>
      </w:r>
      <w:r>
        <w:rPr>
          <w:rFonts w:cstheme="minorHAnsi"/>
        </w:rPr>
        <w:t>”</w:t>
      </w:r>
      <w:r w:rsidRPr="0060219A">
        <w:rPr>
          <w:rFonts w:cstheme="minorHAnsi"/>
        </w:rPr>
        <w:t xml:space="preserve"> Rashi explained: </w:t>
      </w:r>
      <w:r>
        <w:rPr>
          <w:rFonts w:cstheme="minorHAnsi"/>
        </w:rPr>
        <w:t>“</w:t>
      </w:r>
      <w:r w:rsidRPr="0060219A">
        <w:rPr>
          <w:rFonts w:cstheme="minorHAnsi"/>
        </w:rPr>
        <w:t>[</w:t>
      </w:r>
      <w:r w:rsidRPr="003C1E96">
        <w:rPr>
          <w:rFonts w:cstheme="minorHAnsi"/>
          <w:i/>
          <w:iCs/>
        </w:rPr>
        <w:t>kurmi</w:t>
      </w:r>
      <w:r w:rsidRPr="0060219A">
        <w:rPr>
          <w:rFonts w:cstheme="minorHAnsi"/>
        </w:rPr>
        <w:t>]</w:t>
      </w:r>
      <w:r>
        <w:rPr>
          <w:rFonts w:cstheme="minorHAnsi"/>
        </w:rPr>
        <w:t>—</w:t>
      </w:r>
      <w:r w:rsidRPr="0060219A">
        <w:rPr>
          <w:rFonts w:cstheme="minorHAnsi"/>
        </w:rPr>
        <w:t>vegetables</w:t>
      </w:r>
      <w:r>
        <w:rPr>
          <w:rFonts w:cstheme="minorHAnsi"/>
        </w:rPr>
        <w:t>;</w:t>
      </w:r>
      <w:r w:rsidRPr="0060219A">
        <w:rPr>
          <w:rFonts w:cstheme="minorHAnsi"/>
        </w:rPr>
        <w:t xml:space="preserve"> [another version]: [you can] pull out from the marsh wet reed </w:t>
      </w:r>
      <w:r>
        <w:rPr>
          <w:rFonts w:cstheme="minorHAnsi"/>
        </w:rPr>
        <w:t>that</w:t>
      </w:r>
      <w:r w:rsidRPr="0060219A">
        <w:rPr>
          <w:rFonts w:cstheme="minorHAnsi"/>
        </w:rPr>
        <w:t xml:space="preserve"> is still tender, grind it and make bread.</w:t>
      </w:r>
      <w:r>
        <w:rPr>
          <w:rFonts w:cstheme="minorHAnsi"/>
        </w:rPr>
        <w:t>”—</w:t>
      </w:r>
      <w:r w:rsidRPr="0060219A">
        <w:rPr>
          <w:rFonts w:cstheme="minorHAnsi"/>
        </w:rPr>
        <w:t xml:space="preserve">This is heroes’ food, and she ate and wiped her mouth; and a word to the wise is </w:t>
      </w:r>
      <w:r w:rsidRPr="007E461A">
        <w:rPr>
          <w:rFonts w:cstheme="minorHAnsi"/>
          <w:color w:val="000000" w:themeColor="text1"/>
        </w:rPr>
        <w:t xml:space="preserve">sufficient.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 “</w:t>
      </w:r>
      <w:r w:rsidRPr="00811D92">
        <w:rPr>
          <w:rFonts w:cstheme="minorHAnsi"/>
          <w:color w:val="4F81BD" w:themeColor="accent1"/>
        </w:rPr>
        <w:t>Heroes’ food”</w:t>
      </w:r>
      <w:r w:rsidRPr="00811D92">
        <w:rPr>
          <w:rFonts w:cstheme="minorHAnsi"/>
          <w:color w:val="4F81BD" w:themeColor="accent1"/>
          <w:lang w:val="en-GB"/>
        </w:rPr>
        <w:t xml:space="preserve"> [Ps 78:25] has a positive meaning and is usually understood as “angel’s food.” Salamon may use the phrase ironically here</w:t>
      </w:r>
      <w:r w:rsidR="000104A4">
        <w:rPr>
          <w:rFonts w:cstheme="minorHAnsi"/>
          <w:color w:val="4F81BD" w:themeColor="accent1"/>
          <w:lang w:val="en-GB"/>
        </w:rPr>
        <w:t xml:space="preserve">: </w:t>
      </w:r>
      <w:r w:rsidR="000F0737" w:rsidRPr="002E05B3">
        <w:rPr>
          <w:rFonts w:cstheme="minorHAnsi"/>
          <w:color w:val="FF0000"/>
          <w:lang w:val="en-GB"/>
        </w:rPr>
        <w:t xml:space="preserve">bread made of </w:t>
      </w:r>
      <w:r w:rsidR="006D7B52" w:rsidRPr="002E05B3">
        <w:rPr>
          <w:rFonts w:cstheme="minorHAnsi"/>
          <w:color w:val="FF0000"/>
          <w:lang w:val="en-GB"/>
        </w:rPr>
        <w:t xml:space="preserve">weed </w:t>
      </w:r>
      <w:r w:rsidR="00E6760C" w:rsidRPr="002E05B3">
        <w:rPr>
          <w:rFonts w:cstheme="minorHAnsi"/>
          <w:color w:val="FF0000"/>
          <w:lang w:val="en-GB"/>
        </w:rPr>
        <w:t xml:space="preserve">is </w:t>
      </w:r>
      <w:r w:rsidR="00784A29" w:rsidRPr="002E05B3">
        <w:rPr>
          <w:rFonts w:cstheme="minorHAnsi"/>
          <w:color w:val="FF0000"/>
          <w:lang w:val="en-GB"/>
        </w:rPr>
        <w:t>definitely not angel's food</w:t>
      </w:r>
      <w:r w:rsidR="00784A29">
        <w:rPr>
          <w:rFonts w:cstheme="minorHAnsi"/>
          <w:color w:val="4F81BD" w:themeColor="accent1"/>
          <w:lang w:val="en-GB"/>
        </w:rPr>
        <w:t>.</w:t>
      </w:r>
      <w:r w:rsidR="00896FC2">
        <w:rPr>
          <w:rFonts w:cstheme="minorHAnsi"/>
          <w:color w:val="4F81BD" w:themeColor="accent1"/>
          <w:lang w:val="en-GB"/>
        </w:rPr>
        <w:t>]</w:t>
      </w:r>
    </w:p>
  </w:footnote>
  <w:footnote w:id="10">
    <w:p w14:paraId="3A9A4977" w14:textId="168E5DC0" w:rsidR="00AF449A" w:rsidRPr="00811D92" w:rsidRDefault="00AF449A" w:rsidP="00FF5BDD">
      <w:pPr>
        <w:shd w:val="clear" w:color="auto" w:fill="FFFFFF"/>
        <w:bidi w:val="0"/>
        <w:spacing w:after="0" w:line="240" w:lineRule="auto"/>
        <w:rPr>
          <w:rFonts w:eastAsia="Times New Roman" w:cstheme="minorHAnsi"/>
          <w:sz w:val="20"/>
          <w:szCs w:val="20"/>
        </w:rPr>
      </w:pPr>
      <w:r w:rsidRPr="0060219A">
        <w:rPr>
          <w:rStyle w:val="FootnoteReference"/>
          <w:rFonts w:cstheme="minorHAnsi"/>
          <w:sz w:val="20"/>
          <w:szCs w:val="20"/>
        </w:rPr>
        <w:footnoteRef/>
      </w:r>
      <w:r w:rsidRPr="0060219A">
        <w:rPr>
          <w:rFonts w:cstheme="minorHAnsi"/>
          <w:sz w:val="20"/>
          <w:szCs w:val="20"/>
          <w:rtl/>
        </w:rPr>
        <w:t xml:space="preserve"> </w:t>
      </w:r>
      <w:r w:rsidRPr="000726E7">
        <w:rPr>
          <w:rFonts w:cstheme="minorHAnsi"/>
          <w:i/>
          <w:iCs/>
          <w:sz w:val="20"/>
          <w:szCs w:val="20"/>
        </w:rPr>
        <w:t>Eliahu Rabba</w:t>
      </w:r>
      <w:r w:rsidR="00F61097">
        <w:rPr>
          <w:rFonts w:cstheme="minorHAnsi"/>
          <w:i/>
          <w:iCs/>
          <w:sz w:val="20"/>
          <w:szCs w:val="20"/>
        </w:rPr>
        <w:t>h</w:t>
      </w:r>
      <w:r w:rsidRPr="000726E7">
        <w:rPr>
          <w:rFonts w:cstheme="minorHAnsi"/>
          <w:sz w:val="20"/>
          <w:szCs w:val="20"/>
        </w:rPr>
        <w:t xml:space="preserve"> pt 1 ch. </w:t>
      </w:r>
      <w:r w:rsidRPr="0060219A">
        <w:rPr>
          <w:rFonts w:cstheme="minorHAnsi"/>
          <w:sz w:val="20"/>
          <w:szCs w:val="20"/>
        </w:rPr>
        <w:t xml:space="preserve">9 </w:t>
      </w:r>
      <w:r>
        <w:rPr>
          <w:rFonts w:cstheme="minorHAnsi"/>
          <w:sz w:val="20"/>
          <w:szCs w:val="20"/>
        </w:rPr>
        <w:t>“</w:t>
      </w:r>
      <w:r w:rsidRPr="0060219A">
        <w:rPr>
          <w:rFonts w:cstheme="minorHAnsi"/>
          <w:sz w:val="20"/>
          <w:szCs w:val="20"/>
        </w:rPr>
        <w:t xml:space="preserve">…I call heaven and earth to witness that whether it be a </w:t>
      </w:r>
      <w:r w:rsidRPr="0060219A">
        <w:rPr>
          <w:rFonts w:eastAsia="Times New Roman" w:cstheme="minorHAnsi"/>
          <w:sz w:val="20"/>
          <w:szCs w:val="20"/>
        </w:rPr>
        <w:t>heathen, or a Jew, whether it be a man or a woman, a manservant or a maidservant, the holy spirit will suffuse each of them in</w:t>
      </w:r>
      <w:r>
        <w:rPr>
          <w:rFonts w:eastAsia="Times New Roman" w:cstheme="minorHAnsi"/>
          <w:sz w:val="20"/>
          <w:szCs w:val="20"/>
        </w:rPr>
        <w:t xml:space="preserve"> </w:t>
      </w:r>
      <w:r w:rsidRPr="0060219A">
        <w:rPr>
          <w:rFonts w:eastAsia="Times New Roman" w:cstheme="minorHAnsi"/>
          <w:sz w:val="20"/>
          <w:szCs w:val="20"/>
        </w:rPr>
        <w:t>keeping with the deeds he or she performs.</w:t>
      </w:r>
      <w:r>
        <w:rPr>
          <w:rFonts w:eastAsia="Times New Roman" w:cstheme="minorHAnsi"/>
          <w:sz w:val="20"/>
          <w:szCs w:val="20"/>
        </w:rPr>
        <w:t xml:space="preserve">” </w:t>
      </w:r>
      <w:r w:rsidRPr="00811D92">
        <w:rPr>
          <w:rFonts w:eastAsia="Times New Roman" w:cstheme="minorHAnsi"/>
          <w:color w:val="4F81BD" w:themeColor="accent1"/>
          <w:sz w:val="20"/>
          <w:szCs w:val="20"/>
        </w:rPr>
        <w:t xml:space="preserve">[TRANSLATOR’S NOTE: </w:t>
      </w:r>
      <w:r w:rsidR="00B77B42" w:rsidRPr="002A5BA8">
        <w:rPr>
          <w:rFonts w:eastAsia="Times New Roman" w:cstheme="minorHAnsi"/>
          <w:i/>
          <w:iCs/>
          <w:color w:val="4F81BD" w:themeColor="accent1"/>
          <w:sz w:val="20"/>
          <w:szCs w:val="20"/>
        </w:rPr>
        <w:t>Tanna debe Eliyahu</w:t>
      </w:r>
      <w:r w:rsidR="00B77B42" w:rsidRPr="002A5BA8">
        <w:rPr>
          <w:rFonts w:eastAsia="Times New Roman" w:cstheme="minorHAnsi"/>
          <w:color w:val="4F81BD" w:themeColor="accent1"/>
          <w:sz w:val="20"/>
          <w:szCs w:val="20"/>
        </w:rPr>
        <w:t>, translated from the Hebrew by W.G. Braude and I.J. Kapstein, eds., (</w:t>
      </w:r>
      <w:r w:rsidR="00B77B42">
        <w:rPr>
          <w:rFonts w:eastAsia="Times New Roman" w:cstheme="minorHAnsi"/>
          <w:color w:val="4F81BD" w:themeColor="accent1"/>
          <w:sz w:val="20"/>
          <w:szCs w:val="20"/>
        </w:rPr>
        <w:t xml:space="preserve">Philadelphia: </w:t>
      </w:r>
      <w:r w:rsidR="00B77B42" w:rsidRPr="002A5BA8">
        <w:rPr>
          <w:rFonts w:eastAsia="Times New Roman" w:cstheme="minorHAnsi"/>
          <w:color w:val="4F81BD" w:themeColor="accent1"/>
          <w:sz w:val="20"/>
          <w:szCs w:val="20"/>
        </w:rPr>
        <w:t>Jewish Publication Society</w:t>
      </w:r>
      <w:r w:rsidR="00B77B42">
        <w:rPr>
          <w:rFonts w:eastAsia="Times New Roman" w:cstheme="minorHAnsi"/>
          <w:color w:val="4F81BD" w:themeColor="accent1"/>
          <w:sz w:val="20"/>
          <w:szCs w:val="20"/>
        </w:rPr>
        <w:t xml:space="preserve">, </w:t>
      </w:r>
      <w:r w:rsidR="00B77B42" w:rsidRPr="002A5BA8">
        <w:rPr>
          <w:rFonts w:eastAsia="Times New Roman" w:cstheme="minorHAnsi"/>
          <w:color w:val="4F81BD" w:themeColor="accent1"/>
          <w:sz w:val="20"/>
          <w:szCs w:val="20"/>
        </w:rPr>
        <w:t>1981)</w:t>
      </w:r>
      <w:r w:rsidR="00B77B42">
        <w:rPr>
          <w:rFonts w:eastAsia="Times New Roman" w:cstheme="minorHAnsi"/>
          <w:color w:val="4F81BD" w:themeColor="accent1"/>
          <w:sz w:val="20"/>
          <w:szCs w:val="20"/>
        </w:rPr>
        <w:t>,</w:t>
      </w:r>
      <w:r w:rsidR="00B77B42" w:rsidRPr="002A5BA8">
        <w:rPr>
          <w:rFonts w:eastAsia="Times New Roman" w:cstheme="minorHAnsi"/>
          <w:color w:val="4F81BD" w:themeColor="accent1"/>
          <w:sz w:val="20"/>
          <w:szCs w:val="20"/>
        </w:rPr>
        <w:t xml:space="preserve"> </w:t>
      </w:r>
      <w:r w:rsidR="00B77B42">
        <w:rPr>
          <w:rFonts w:eastAsia="Times New Roman" w:cstheme="minorHAnsi"/>
          <w:color w:val="4F81BD" w:themeColor="accent1"/>
          <w:sz w:val="20"/>
          <w:szCs w:val="20"/>
        </w:rPr>
        <w:t>p</w:t>
      </w:r>
      <w:r w:rsidR="00B77B42" w:rsidRPr="002A5BA8">
        <w:rPr>
          <w:rFonts w:eastAsia="Times New Roman" w:cstheme="minorHAnsi"/>
          <w:color w:val="4F81BD" w:themeColor="accent1"/>
          <w:sz w:val="20"/>
          <w:szCs w:val="20"/>
        </w:rPr>
        <w:t>t 1, 152–53.]</w:t>
      </w:r>
      <w:r w:rsidRPr="0060219A">
        <w:rPr>
          <w:rFonts w:eastAsia="Times New Roman" w:cstheme="minorHAnsi"/>
          <w:b/>
          <w:bCs/>
          <w:color w:val="44707B"/>
          <w:sz w:val="20"/>
          <w:szCs w:val="20"/>
        </w:rPr>
        <w:t xml:space="preserve"> </w:t>
      </w:r>
      <w:r w:rsidRPr="0060219A">
        <w:rPr>
          <w:rFonts w:eastAsia="Times New Roman" w:cstheme="minorHAnsi"/>
          <w:sz w:val="20"/>
          <w:szCs w:val="20"/>
        </w:rPr>
        <w:t xml:space="preserve">How sublime these words </w:t>
      </w:r>
      <w:r>
        <w:rPr>
          <w:rFonts w:eastAsia="Times New Roman" w:cstheme="minorHAnsi"/>
          <w:sz w:val="20"/>
          <w:szCs w:val="20"/>
        </w:rPr>
        <w:t xml:space="preserve">are </w:t>
      </w:r>
      <w:r w:rsidRPr="0060219A">
        <w:rPr>
          <w:rFonts w:eastAsia="Times New Roman" w:cstheme="minorHAnsi"/>
          <w:sz w:val="20"/>
          <w:szCs w:val="20"/>
        </w:rPr>
        <w:t xml:space="preserve">to those who </w:t>
      </w:r>
      <w:r w:rsidR="00E54278">
        <w:rPr>
          <w:rFonts w:eastAsia="Times New Roman" w:cstheme="minorHAnsi"/>
          <w:sz w:val="20"/>
          <w:szCs w:val="20"/>
        </w:rPr>
        <w:t xml:space="preserve">have a </w:t>
      </w:r>
      <w:r w:rsidR="002E667C">
        <w:rPr>
          <w:rFonts w:eastAsia="Times New Roman" w:cstheme="minorHAnsi"/>
          <w:sz w:val="20"/>
          <w:szCs w:val="20"/>
        </w:rPr>
        <w:t>true</w:t>
      </w:r>
      <w:r w:rsidR="00E54278">
        <w:rPr>
          <w:rFonts w:eastAsia="Times New Roman" w:cstheme="minorHAnsi"/>
          <w:sz w:val="20"/>
          <w:szCs w:val="20"/>
        </w:rPr>
        <w:t xml:space="preserve"> understanding</w:t>
      </w:r>
      <w:r w:rsidRPr="0060219A">
        <w:rPr>
          <w:rFonts w:eastAsia="Times New Roman" w:cstheme="minorHAnsi"/>
          <w:sz w:val="20"/>
          <w:szCs w:val="20"/>
        </w:rPr>
        <w:t xml:space="preserve">. For if a man says: </w:t>
      </w:r>
      <w:r>
        <w:rPr>
          <w:rFonts w:eastAsia="Times New Roman" w:cstheme="minorHAnsi"/>
          <w:sz w:val="20"/>
          <w:szCs w:val="20"/>
        </w:rPr>
        <w:t>“</w:t>
      </w:r>
      <w:r w:rsidRPr="0060219A">
        <w:rPr>
          <w:rFonts w:eastAsia="Times New Roman" w:cstheme="minorHAnsi"/>
          <w:sz w:val="20"/>
          <w:szCs w:val="20"/>
        </w:rPr>
        <w:t>Am I to be the loser because I am a male?</w:t>
      </w:r>
      <w:r>
        <w:rPr>
          <w:rFonts w:eastAsia="Times New Roman" w:cstheme="minorHAnsi"/>
          <w:sz w:val="20"/>
          <w:szCs w:val="20"/>
        </w:rPr>
        <w:t>”</w:t>
      </w:r>
      <w:r w:rsidRPr="0060219A">
        <w:rPr>
          <w:rFonts w:eastAsia="Times New Roman" w:cstheme="minorHAnsi"/>
          <w:sz w:val="20"/>
          <w:szCs w:val="20"/>
        </w:rPr>
        <w:t xml:space="preserve"> (</w:t>
      </w:r>
      <w:r w:rsidRPr="007E2BD0">
        <w:rPr>
          <w:rFonts w:eastAsia="Times New Roman" w:cstheme="minorHAnsi"/>
          <w:sz w:val="20"/>
          <w:szCs w:val="20"/>
        </w:rPr>
        <w:t>b.</w:t>
      </w:r>
      <w:r>
        <w:rPr>
          <w:rFonts w:eastAsia="Times New Roman" w:cstheme="minorHAnsi"/>
          <w:sz w:val="20"/>
          <w:szCs w:val="20"/>
        </w:rPr>
        <w:t xml:space="preserve"> </w:t>
      </w:r>
      <w:r w:rsidRPr="007E2BD0">
        <w:rPr>
          <w:rFonts w:eastAsia="Times New Roman" w:cstheme="minorHAnsi"/>
          <w:sz w:val="20"/>
          <w:szCs w:val="20"/>
        </w:rPr>
        <w:t xml:space="preserve">Ketubot </w:t>
      </w:r>
      <w:r w:rsidRPr="0060219A">
        <w:rPr>
          <w:rFonts w:eastAsia="Times New Roman" w:cstheme="minorHAnsi"/>
          <w:sz w:val="20"/>
          <w:szCs w:val="20"/>
        </w:rPr>
        <w:t>108b), a woman also may say: “Is it because I am not a male</w:t>
      </w:r>
      <w:r>
        <w:rPr>
          <w:rFonts w:eastAsia="Times New Roman" w:cstheme="minorHAnsi" w:hint="cs"/>
          <w:sz w:val="20"/>
          <w:szCs w:val="20"/>
          <w:rtl/>
        </w:rPr>
        <w:t xml:space="preserve"> </w:t>
      </w:r>
      <w:r>
        <w:rPr>
          <w:rFonts w:eastAsia="Times New Roman" w:cstheme="minorHAnsi"/>
          <w:sz w:val="20"/>
          <w:szCs w:val="20"/>
        </w:rPr>
        <w:t xml:space="preserve">that </w:t>
      </w:r>
      <w:r w:rsidRPr="0060219A">
        <w:rPr>
          <w:rFonts w:eastAsia="Times New Roman" w:cstheme="minorHAnsi"/>
          <w:sz w:val="20"/>
          <w:szCs w:val="20"/>
        </w:rPr>
        <w:t>I have lost? Surely, my acts are pleasing, and it is said (at the end of the Book of Proverbs): ‘Extol her for the fruit of her hand, and let her works praise her in the gates.’</w:t>
      </w:r>
      <w:r>
        <w:rPr>
          <w:rFonts w:eastAsia="Times New Roman" w:cstheme="minorHAnsi"/>
          <w:sz w:val="20"/>
          <w:szCs w:val="20"/>
        </w:rPr>
        <w:t xml:space="preserve">” </w:t>
      </w:r>
      <w:r w:rsidRPr="0060219A">
        <w:rPr>
          <w:rFonts w:eastAsia="Times New Roman" w:cstheme="minorHAnsi"/>
          <w:sz w:val="20"/>
          <w:szCs w:val="20"/>
        </w:rPr>
        <w:t>[Prov 31:31]. For how can she make her path good and submit to the yoke of the Torah and the commandments if we will not even accept her goodness? How many men have angered and defied God, and how many women did what was good in His eyes? But men are the mighty ones who set the rule and the law as it pleases them. God</w:t>
      </w:r>
      <w:r>
        <w:rPr>
          <w:rFonts w:eastAsia="Times New Roman" w:cstheme="minorHAnsi"/>
          <w:sz w:val="20"/>
          <w:szCs w:val="20"/>
        </w:rPr>
        <w:t>, b</w:t>
      </w:r>
      <w:r w:rsidRPr="0060219A">
        <w:rPr>
          <w:rFonts w:eastAsia="Times New Roman" w:cstheme="minorHAnsi"/>
          <w:sz w:val="20"/>
          <w:szCs w:val="20"/>
        </w:rPr>
        <w:t xml:space="preserve">lessed be He, goes along with their words, </w:t>
      </w:r>
      <w:r>
        <w:rPr>
          <w:rFonts w:eastAsia="Times New Roman" w:cstheme="minorHAnsi"/>
          <w:sz w:val="20"/>
          <w:szCs w:val="20"/>
        </w:rPr>
        <w:t xml:space="preserve">which </w:t>
      </w:r>
      <w:r w:rsidRPr="0060219A">
        <w:rPr>
          <w:rFonts w:eastAsia="Times New Roman" w:cstheme="minorHAnsi"/>
          <w:sz w:val="20"/>
          <w:szCs w:val="20"/>
        </w:rPr>
        <w:t xml:space="preserve">are </w:t>
      </w:r>
      <w:r>
        <w:rPr>
          <w:rFonts w:eastAsia="Times New Roman" w:cstheme="minorHAnsi"/>
          <w:sz w:val="20"/>
          <w:szCs w:val="20"/>
        </w:rPr>
        <w:t>against them [the women]</w:t>
      </w:r>
      <w:r w:rsidRPr="0060219A">
        <w:rPr>
          <w:rFonts w:eastAsia="Times New Roman" w:cstheme="minorHAnsi"/>
          <w:sz w:val="20"/>
          <w:szCs w:val="20"/>
        </w:rPr>
        <w:t>, and He agrees to them</w:t>
      </w:r>
      <w:r>
        <w:rPr>
          <w:rFonts w:eastAsia="Times New Roman" w:cstheme="minorHAnsi"/>
          <w:sz w:val="20"/>
          <w:szCs w:val="20"/>
        </w:rPr>
        <w:t xml:space="preserve"> [the men]</w:t>
      </w:r>
      <w:r w:rsidRPr="0060219A">
        <w:rPr>
          <w:rFonts w:eastAsia="Times New Roman" w:cstheme="minorHAnsi"/>
          <w:sz w:val="20"/>
          <w:szCs w:val="20"/>
        </w:rPr>
        <w:t>; and a word to the wise is sufficient.</w:t>
      </w:r>
    </w:p>
  </w:footnote>
  <w:footnote w:id="11">
    <w:p w14:paraId="5A7CA2DD" w14:textId="45053EE1" w:rsidR="00AF449A" w:rsidRPr="00343F70" w:rsidRDefault="00AF449A" w:rsidP="009B02F5">
      <w:pPr>
        <w:pStyle w:val="FootnoteText"/>
        <w:bidi w:val="0"/>
        <w:jc w:val="both"/>
        <w:rPr>
          <w:rFonts w:cstheme="minorHAnsi"/>
          <w:color w:val="000000" w:themeColor="text1"/>
        </w:rPr>
      </w:pPr>
      <w:r w:rsidRPr="0060219A">
        <w:rPr>
          <w:rStyle w:val="FootnoteReference"/>
          <w:rFonts w:cstheme="minorHAnsi"/>
        </w:rPr>
        <w:footnoteRef/>
      </w:r>
      <w:r w:rsidRPr="0060219A">
        <w:rPr>
          <w:rFonts w:cstheme="minorHAnsi"/>
          <w:rtl/>
        </w:rPr>
        <w:t xml:space="preserve"> </w:t>
      </w:r>
      <w:r w:rsidRPr="0060219A">
        <w:rPr>
          <w:rFonts w:cstheme="minorHAnsi"/>
        </w:rPr>
        <w:t>R. Nissim of Gerona</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w:t>
      </w:r>
      <w:r w:rsidRPr="00811D92">
        <w:rPr>
          <w:rFonts w:cstheme="minorHAnsi"/>
          <w:i/>
          <w:iCs/>
          <w:color w:val="4F81BD" w:themeColor="accent1"/>
        </w:rPr>
        <w:t xml:space="preserve"> Sefer Hidushei Haran on Tractate Hullin</w:t>
      </w:r>
      <w:r w:rsidRPr="00811D92">
        <w:rPr>
          <w:rFonts w:cstheme="minorHAnsi"/>
          <w:color w:val="4F81BD" w:themeColor="accent1"/>
        </w:rPr>
        <w:t xml:space="preserve"> (Jerusalem, 1973), 12 [Hebrew]]</w:t>
      </w:r>
      <w:r w:rsidRPr="0060219A">
        <w:rPr>
          <w:rFonts w:cstheme="minorHAnsi"/>
        </w:rPr>
        <w:t xml:space="preserve">: </w:t>
      </w:r>
      <w:r>
        <w:rPr>
          <w:rFonts w:cstheme="minorHAnsi"/>
        </w:rPr>
        <w:t>“</w:t>
      </w:r>
      <w:r w:rsidRPr="0060219A">
        <w:rPr>
          <w:rFonts w:cstheme="minorHAnsi"/>
        </w:rPr>
        <w:t xml:space="preserve">We say in the first chapter of the </w:t>
      </w:r>
      <w:r w:rsidRPr="005E5A4E">
        <w:rPr>
          <w:rFonts w:cstheme="minorHAnsi"/>
        </w:rPr>
        <w:t>Tractate Pesa</w:t>
      </w:r>
      <w:r>
        <w:rPr>
          <w:rFonts w:cstheme="minorHAnsi"/>
        </w:rPr>
        <w:t>ḥ</w:t>
      </w:r>
      <w:r w:rsidRPr="005E5A4E">
        <w:rPr>
          <w:rFonts w:cstheme="minorHAnsi"/>
        </w:rPr>
        <w:t>im</w:t>
      </w:r>
      <w:r w:rsidRPr="0060219A">
        <w:rPr>
          <w:rFonts w:cstheme="minorHAnsi"/>
        </w:rPr>
        <w:t xml:space="preserve"> concerning the removal of the leaven, that because it is a rabbinic commandment the rabbis trusted her, but if it were a commandment of the Torah they would not trust her. We stated the reason for that in the </w:t>
      </w:r>
      <w:r>
        <w:rPr>
          <w:rFonts w:cstheme="minorHAnsi"/>
        </w:rPr>
        <w:t>Jerusalem Talmud</w:t>
      </w:r>
      <w:r w:rsidRPr="007E2BD0">
        <w:rPr>
          <w:rFonts w:cstheme="minorHAnsi"/>
        </w:rPr>
        <w:t>:</w:t>
      </w:r>
      <w:r w:rsidRPr="0060219A">
        <w:rPr>
          <w:rFonts w:cstheme="minorHAnsi"/>
        </w:rPr>
        <w:t xml:space="preserve"> because women are lazy, they barely check. In other words, since usually </w:t>
      </w:r>
      <w:r w:rsidRPr="0060219A">
        <w:rPr>
          <w:rFonts w:cstheme="minorHAnsi"/>
          <w:lang w:val="en-GB"/>
        </w:rPr>
        <w:t xml:space="preserve">the </w:t>
      </w:r>
      <w:r w:rsidRPr="0060219A">
        <w:rPr>
          <w:rFonts w:cstheme="minorHAnsi"/>
        </w:rPr>
        <w:t xml:space="preserve">leaven is not found there, they tend to say that there is no leaven there and they are lenient in this instance. If it were a commandment of the Torah, they would not be trusted. But in all other matters they are trusted, even if it is a commandment of the </w:t>
      </w:r>
      <w:r w:rsidRPr="00265C77">
        <w:rPr>
          <w:rFonts w:cstheme="minorHAnsi"/>
          <w:color w:val="000000" w:themeColor="text1"/>
        </w:rPr>
        <w:t>Torah. We rely upon them every day, as a matter of course, in salting and deveining meat etc.</w:t>
      </w:r>
      <w:r>
        <w:rPr>
          <w:rFonts w:cstheme="minorHAnsi"/>
          <w:color w:val="000000" w:themeColor="text1"/>
        </w:rPr>
        <w:t>”;</w:t>
      </w:r>
      <w:r w:rsidRPr="00265C77">
        <w:rPr>
          <w:rFonts w:cstheme="minorHAnsi"/>
          <w:color w:val="000000" w:themeColor="text1"/>
        </w:rPr>
        <w:t xml:space="preserve"> </w:t>
      </w:r>
      <w:r>
        <w:rPr>
          <w:rFonts w:cstheme="minorHAnsi"/>
          <w:color w:val="000000" w:themeColor="text1"/>
        </w:rPr>
        <w:t>s</w:t>
      </w:r>
      <w:r w:rsidRPr="00265C77">
        <w:rPr>
          <w:rFonts w:cstheme="minorHAnsi"/>
          <w:color w:val="000000" w:themeColor="text1"/>
        </w:rPr>
        <w:t xml:space="preserve">ee there.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It seems that Salamon either shortened the citation or had a shorter version of the passage before him.</w:t>
      </w:r>
      <w:r w:rsidR="007464D5">
        <w:rPr>
          <w:rFonts w:cstheme="minorHAnsi"/>
          <w:color w:val="4F81BD" w:themeColor="accent1"/>
        </w:rPr>
        <w:t xml:space="preserve"> The passage deals with </w:t>
      </w:r>
      <w:r w:rsidR="00A92070">
        <w:rPr>
          <w:rFonts w:cstheme="minorHAnsi"/>
          <w:color w:val="4F81BD" w:themeColor="accent1"/>
        </w:rPr>
        <w:t>the ritual</w:t>
      </w:r>
      <w:r w:rsidR="00564BCE">
        <w:rPr>
          <w:rFonts w:cstheme="minorHAnsi"/>
          <w:color w:val="4F81BD" w:themeColor="accent1"/>
        </w:rPr>
        <w:t xml:space="preserve"> checking of the </w:t>
      </w:r>
      <w:r w:rsidR="00AA3D36">
        <w:rPr>
          <w:rFonts w:cstheme="minorHAnsi"/>
          <w:color w:val="4F81BD" w:themeColor="accent1"/>
        </w:rPr>
        <w:t xml:space="preserve">leaven </w:t>
      </w:r>
      <w:r w:rsidR="00DE4B2E">
        <w:rPr>
          <w:rFonts w:cstheme="minorHAnsi"/>
          <w:color w:val="4F81BD" w:themeColor="accent1"/>
        </w:rPr>
        <w:t>(</w:t>
      </w:r>
      <w:r w:rsidR="00AA3D36">
        <w:rPr>
          <w:rFonts w:cstheme="minorHAnsi"/>
          <w:color w:val="4F81BD" w:themeColor="accent1"/>
        </w:rPr>
        <w:t xml:space="preserve">bedikat </w:t>
      </w:r>
      <w:r w:rsidR="00DE4B2E">
        <w:rPr>
          <w:rFonts w:cstheme="minorHAnsi"/>
          <w:color w:val="4F81BD" w:themeColor="accent1"/>
        </w:rPr>
        <w:t xml:space="preserve">hametz) on the eve of </w:t>
      </w:r>
      <w:r w:rsidR="002E223E">
        <w:rPr>
          <w:rFonts w:cstheme="minorHAnsi"/>
          <w:color w:val="4F81BD" w:themeColor="accent1"/>
        </w:rPr>
        <w:t>Passover.</w:t>
      </w:r>
      <w:r w:rsidRPr="00811D92">
        <w:rPr>
          <w:rFonts w:cstheme="minorHAnsi"/>
          <w:color w:val="4F81BD" w:themeColor="accent1"/>
        </w:rPr>
        <w:t xml:space="preserve">] </w:t>
      </w:r>
    </w:p>
  </w:footnote>
  <w:footnote w:id="12">
    <w:p w14:paraId="63B4288A" w14:textId="2CD26F31" w:rsidR="00AF449A" w:rsidRPr="0060219A" w:rsidRDefault="00AF449A" w:rsidP="00F8003F">
      <w:pPr>
        <w:pStyle w:val="FootnoteText"/>
        <w:bidi w:val="0"/>
        <w:rPr>
          <w:rFonts w:cstheme="minorHAnsi"/>
        </w:rPr>
      </w:pPr>
      <w:r w:rsidRPr="00343F70">
        <w:rPr>
          <w:rStyle w:val="FootnoteReference"/>
          <w:rFonts w:cstheme="minorHAnsi"/>
        </w:rPr>
        <w:footnoteRef/>
      </w:r>
      <w:r w:rsidRPr="00343F70">
        <w:rPr>
          <w:rFonts w:cstheme="minorHAnsi"/>
        </w:rPr>
        <w:t xml:space="preserve"> b.</w:t>
      </w:r>
      <w:r>
        <w:rPr>
          <w:rFonts w:cstheme="minorHAnsi"/>
        </w:rPr>
        <w:t xml:space="preserve"> </w:t>
      </w:r>
      <w:r w:rsidRPr="00343F70">
        <w:rPr>
          <w:rFonts w:cstheme="minorHAnsi"/>
        </w:rPr>
        <w:t xml:space="preserve">Baba Batra 16b: </w:t>
      </w:r>
      <w:r>
        <w:rPr>
          <w:rFonts w:cstheme="minorHAnsi"/>
        </w:rPr>
        <w:t>“</w:t>
      </w:r>
      <w:r w:rsidRPr="00343F70">
        <w:rPr>
          <w:rFonts w:cstheme="minorHAnsi"/>
        </w:rPr>
        <w:t xml:space="preserve">… </w:t>
      </w:r>
      <w:r w:rsidRPr="00343F70">
        <w:rPr>
          <w:rFonts w:cstheme="minorHAnsi"/>
          <w:color w:val="000000"/>
        </w:rPr>
        <w:t xml:space="preserve">there is a difference between Tannaim. [It is written,] </w:t>
      </w:r>
      <w:r>
        <w:rPr>
          <w:rFonts w:cstheme="minorHAnsi"/>
          <w:color w:val="000000"/>
        </w:rPr>
        <w:t>‘</w:t>
      </w:r>
      <w:r w:rsidRPr="00343F70">
        <w:rPr>
          <w:rFonts w:cstheme="minorHAnsi"/>
          <w:color w:val="000000"/>
        </w:rPr>
        <w:t>The Lord had blessed Abraham in all things [</w:t>
      </w:r>
      <w:r w:rsidRPr="00343F70">
        <w:rPr>
          <w:rFonts w:cstheme="minorHAnsi"/>
          <w:i/>
          <w:iCs/>
          <w:color w:val="000000"/>
        </w:rPr>
        <w:t>ba-kol</w:t>
      </w:r>
      <w:r w:rsidRPr="00343F70">
        <w:rPr>
          <w:rFonts w:cstheme="minorHAnsi"/>
          <w:color w:val="000000"/>
        </w:rPr>
        <w:t>]</w:t>
      </w:r>
      <w:r>
        <w:rPr>
          <w:rFonts w:cstheme="minorHAnsi"/>
          <w:color w:val="000000"/>
        </w:rPr>
        <w:t>’</w:t>
      </w:r>
      <w:r w:rsidRPr="00343F70">
        <w:rPr>
          <w:rFonts w:cstheme="minorHAnsi"/>
          <w:color w:val="000000"/>
        </w:rPr>
        <w:t xml:space="preserve"> (Gen 2). What is meant by </w:t>
      </w:r>
      <w:r>
        <w:rPr>
          <w:rFonts w:cstheme="minorHAnsi"/>
          <w:color w:val="000000"/>
        </w:rPr>
        <w:t>‘</w:t>
      </w:r>
      <w:r w:rsidRPr="00343F70">
        <w:rPr>
          <w:rFonts w:cstheme="minorHAnsi"/>
          <w:color w:val="000000"/>
        </w:rPr>
        <w:t>in all things</w:t>
      </w:r>
      <w:r>
        <w:rPr>
          <w:rFonts w:cstheme="minorHAnsi"/>
          <w:color w:val="000000"/>
        </w:rPr>
        <w:t>’</w:t>
      </w:r>
      <w:r w:rsidRPr="00343F70">
        <w:rPr>
          <w:rFonts w:cstheme="minorHAnsi"/>
          <w:color w:val="000000"/>
        </w:rPr>
        <w:t xml:space="preserve">? R. Meir said: </w:t>
      </w:r>
      <w:r>
        <w:rPr>
          <w:rFonts w:cstheme="minorHAnsi"/>
          <w:color w:val="000000"/>
        </w:rPr>
        <w:t>‘</w:t>
      </w:r>
      <w:r w:rsidRPr="00343F70">
        <w:rPr>
          <w:rFonts w:cstheme="minorHAnsi"/>
          <w:color w:val="000000"/>
        </w:rPr>
        <w:t>In the fact that he had no daughter</w:t>
      </w:r>
      <w:r w:rsidRPr="00343F70">
        <w:rPr>
          <w:rFonts w:cstheme="minorHAnsi"/>
          <w:color w:val="000000"/>
          <w:lang w:val="en-GB"/>
        </w:rPr>
        <w:t>.</w:t>
      </w:r>
      <w:r>
        <w:rPr>
          <w:rFonts w:cstheme="minorHAnsi"/>
          <w:color w:val="000000"/>
          <w:lang w:val="en-GB"/>
        </w:rPr>
        <w:t>’”</w:t>
      </w:r>
      <w:r w:rsidRPr="00343F70">
        <w:rPr>
          <w:rFonts w:cstheme="minorHAnsi"/>
          <w:color w:val="000000"/>
        </w:rPr>
        <w:t xml:space="preserve"> (R. Meir spoke in accordance with his view; and a word to the wise is sufficient.) “R. Judah said: </w:t>
      </w:r>
      <w:r>
        <w:rPr>
          <w:rFonts w:cstheme="minorHAnsi"/>
          <w:color w:val="000000"/>
        </w:rPr>
        <w:t>‘</w:t>
      </w:r>
      <w:r w:rsidRPr="00343F70">
        <w:rPr>
          <w:rFonts w:cstheme="minorHAnsi"/>
          <w:color w:val="000000"/>
        </w:rPr>
        <w:t xml:space="preserve">In the fact that he had a daughter. Others say that Abraham had a daughter whose name was </w:t>
      </w:r>
      <w:r w:rsidRPr="00343F70">
        <w:rPr>
          <w:rFonts w:cstheme="minorHAnsi"/>
          <w:i/>
          <w:iCs/>
          <w:color w:val="000000"/>
        </w:rPr>
        <w:t>ba-kol</w:t>
      </w:r>
      <w:r w:rsidRPr="00343F70">
        <w:rPr>
          <w:rFonts w:cstheme="minorHAnsi"/>
          <w:color w:val="000000"/>
        </w:rPr>
        <w:t>.</w:t>
      </w:r>
      <w:r>
        <w:rPr>
          <w:rFonts w:cstheme="minorHAnsi"/>
          <w:color w:val="000000"/>
        </w:rPr>
        <w:t>’”</w:t>
      </w:r>
      <w:r w:rsidRPr="00343F70">
        <w:rPr>
          <w:rFonts w:cstheme="minorHAnsi"/>
          <w:color w:val="FFFFFF" w:themeColor="background1"/>
        </w:rPr>
        <w:t xml:space="preserve"> </w:t>
      </w:r>
      <w:r w:rsidRPr="00343F70">
        <w:rPr>
          <w:rFonts w:cstheme="minorHAnsi"/>
        </w:rPr>
        <w:t xml:space="preserve">Only </w:t>
      </w:r>
      <w:r w:rsidRPr="00343F70">
        <w:rPr>
          <w:rFonts w:cstheme="minorHAnsi"/>
          <w:i/>
          <w:iCs/>
        </w:rPr>
        <w:t>others</w:t>
      </w:r>
      <w:r w:rsidRPr="00343F70">
        <w:rPr>
          <w:rFonts w:cstheme="minorHAnsi"/>
        </w:rPr>
        <w:t xml:space="preserve"> say that her name was Ba-kol, and a word to the wise is sufficient.</w:t>
      </w:r>
    </w:p>
  </w:footnote>
  <w:footnote w:id="13">
    <w:p w14:paraId="5439BC82" w14:textId="2B5CD33B" w:rsidR="00AF449A" w:rsidRPr="004E2EB2" w:rsidRDefault="00AF449A" w:rsidP="00E5402D">
      <w:pPr>
        <w:pStyle w:val="he"/>
        <w:spacing w:before="0" w:beforeAutospacing="0" w:after="0" w:afterAutospacing="0"/>
        <w:rPr>
          <w:rStyle w:val="FootnoteReference"/>
          <w:rFonts w:asciiTheme="minorHAnsi" w:eastAsiaTheme="minorHAnsi" w:hAnsiTheme="minorHAnsi" w:cstheme="minorHAnsi"/>
          <w:sz w:val="20"/>
          <w:szCs w:val="20"/>
        </w:rPr>
      </w:pPr>
      <w:r w:rsidRPr="00690A28">
        <w:rPr>
          <w:rStyle w:val="FootnoteReference"/>
          <w:sz w:val="20"/>
          <w:szCs w:val="20"/>
        </w:rPr>
        <w:footnoteRef/>
      </w:r>
      <w:r w:rsidRPr="00690A28">
        <w:rPr>
          <w:sz w:val="20"/>
          <w:szCs w:val="20"/>
        </w:rPr>
        <w:t xml:space="preserve"> </w:t>
      </w:r>
      <w:r w:rsidRPr="00690A28">
        <w:rPr>
          <w:rFonts w:asciiTheme="minorHAnsi" w:hAnsiTheme="minorHAnsi"/>
          <w:sz w:val="20"/>
          <w:szCs w:val="20"/>
        </w:rPr>
        <w:t>The sages said it beautifully (b.</w:t>
      </w:r>
      <w:r>
        <w:rPr>
          <w:rFonts w:asciiTheme="minorHAnsi" w:hAnsiTheme="minorHAnsi"/>
          <w:sz w:val="20"/>
          <w:szCs w:val="20"/>
        </w:rPr>
        <w:t xml:space="preserve"> </w:t>
      </w:r>
      <w:r w:rsidR="00C75CA7">
        <w:rPr>
          <w:rFonts w:asciiTheme="minorHAnsi" w:hAnsiTheme="minorHAnsi"/>
          <w:sz w:val="20"/>
          <w:szCs w:val="20"/>
        </w:rPr>
        <w:t>Ḥagigah</w:t>
      </w:r>
      <w:r w:rsidRPr="00690A28">
        <w:rPr>
          <w:rFonts w:asciiTheme="minorHAnsi" w:hAnsiTheme="minorHAnsi"/>
          <w:sz w:val="20"/>
          <w:szCs w:val="20"/>
        </w:rPr>
        <w:t xml:space="preserve"> 9b): “Elijah said to Bar He-He, and others say, to R. Eleazar: What is the meaning of the verse: ‘Behold I have refined </w:t>
      </w:r>
      <w:r w:rsidR="0072387C">
        <w:rPr>
          <w:rFonts w:asciiTheme="minorHAnsi" w:hAnsiTheme="minorHAnsi"/>
          <w:sz w:val="20"/>
          <w:szCs w:val="20"/>
        </w:rPr>
        <w:t>you</w:t>
      </w:r>
      <w:r w:rsidRPr="00690A28">
        <w:rPr>
          <w:rFonts w:asciiTheme="minorHAnsi" w:hAnsiTheme="minorHAnsi"/>
          <w:sz w:val="20"/>
          <w:szCs w:val="20"/>
        </w:rPr>
        <w:t xml:space="preserve"> but not as silver; I have tried </w:t>
      </w:r>
      <w:r w:rsidR="0072387C">
        <w:rPr>
          <w:rFonts w:asciiTheme="minorHAnsi" w:hAnsiTheme="minorHAnsi"/>
          <w:sz w:val="20"/>
          <w:szCs w:val="20"/>
        </w:rPr>
        <w:t>you</w:t>
      </w:r>
      <w:r w:rsidRPr="00690A28">
        <w:rPr>
          <w:rFonts w:asciiTheme="minorHAnsi" w:hAnsiTheme="minorHAnsi"/>
          <w:sz w:val="20"/>
          <w:szCs w:val="20"/>
        </w:rPr>
        <w:t xml:space="preserve"> in the furnace of affliction’ (Isa 48:10)? It teaches that the Holy One, blessed be He, went through all the good qualities in order to give [them] to Israel, and He found only poverty. Samuel said, and others say, R. Joseph: This accords with the popular saying: Poverty befits Israel like a red bridle on a white horse.</w:t>
      </w:r>
      <w:r>
        <w:rPr>
          <w:rFonts w:asciiTheme="minorHAnsi" w:hAnsiTheme="minorHAnsi"/>
          <w:sz w:val="20"/>
          <w:szCs w:val="20"/>
        </w:rPr>
        <w:t>”</w:t>
      </w:r>
      <w:r w:rsidRPr="00690A28">
        <w:rPr>
          <w:rFonts w:asciiTheme="minorHAnsi" w:hAnsiTheme="minorHAnsi"/>
          <w:sz w:val="20"/>
          <w:szCs w:val="20"/>
        </w:rPr>
        <w:t>—We see with our own eyes</w:t>
      </w:r>
      <w:r w:rsidRPr="00690A28">
        <w:rPr>
          <w:rFonts w:asciiTheme="minorHAnsi" w:hAnsiTheme="minorHAnsi"/>
          <w:color w:val="222222"/>
          <w:sz w:val="20"/>
          <w:szCs w:val="20"/>
          <w:lang w:val="en"/>
        </w:rPr>
        <w:t xml:space="preserve"> and not those of a stranger that unfortunately this is true. As long as our leaders go around the town with their pitchers on their </w:t>
      </w:r>
      <w:r w:rsidRPr="00690A28">
        <w:rPr>
          <w:rFonts w:ascii="Calibri" w:hAnsi="Calibri" w:cs="Calibri"/>
          <w:color w:val="222222"/>
          <w:sz w:val="20"/>
          <w:szCs w:val="20"/>
          <w:lang w:val="en"/>
        </w:rPr>
        <w:t xml:space="preserve">shoulder, we </w:t>
      </w:r>
      <w:r>
        <w:rPr>
          <w:rFonts w:ascii="Calibri" w:hAnsi="Calibri" w:cs="Calibri"/>
          <w:color w:val="222222"/>
          <w:sz w:val="20"/>
          <w:szCs w:val="20"/>
          <w:lang w:val="en"/>
        </w:rPr>
        <w:t>turn our face towards them with humility</w:t>
      </w:r>
      <w:r w:rsidRPr="00690A28">
        <w:rPr>
          <w:rFonts w:ascii="Calibri" w:hAnsi="Calibri" w:cs="Calibri"/>
          <w:color w:val="222222"/>
          <w:sz w:val="20"/>
          <w:szCs w:val="20"/>
          <w:lang w:val="en"/>
        </w:rPr>
        <w:t xml:space="preserve"> and they are called by the name of Israel</w:t>
      </w:r>
      <w:r w:rsidRPr="00690A28">
        <w:rPr>
          <w:rFonts w:asciiTheme="minorHAnsi" w:hAnsiTheme="minorHAnsi"/>
          <w:color w:val="222222"/>
          <w:sz w:val="20"/>
          <w:szCs w:val="20"/>
          <w:lang w:val="en"/>
        </w:rPr>
        <w:t xml:space="preserve">. But should they raise their head a little and feel like ordinary </w:t>
      </w:r>
      <w:r w:rsidRPr="00690A28">
        <w:rPr>
          <w:rFonts w:asciiTheme="minorHAnsi" w:hAnsiTheme="minorHAnsi"/>
          <w:color w:val="222222"/>
          <w:sz w:val="20"/>
          <w:szCs w:val="20"/>
          <w:lang w:val="en-GB"/>
        </w:rPr>
        <w:t>people</w:t>
      </w:r>
      <w:r w:rsidRPr="00690A28">
        <w:rPr>
          <w:rFonts w:asciiTheme="minorHAnsi" w:hAnsiTheme="minorHAnsi"/>
          <w:color w:val="222222"/>
          <w:sz w:val="20"/>
          <w:szCs w:val="20"/>
          <w:lang w:val="en"/>
        </w:rPr>
        <w:t xml:space="preserve">, they will turn their back on us, and </w:t>
      </w:r>
      <w:r w:rsidRPr="00BD29A5">
        <w:rPr>
          <w:rFonts w:ascii="Calibri" w:hAnsi="Calibri" w:cs="Calibri"/>
          <w:color w:val="222222"/>
          <w:sz w:val="20"/>
          <w:szCs w:val="20"/>
          <w:lang w:val="en"/>
        </w:rPr>
        <w:t>will</w:t>
      </w:r>
      <w:r w:rsidRPr="00690A28">
        <w:rPr>
          <w:rFonts w:asciiTheme="minorHAnsi" w:hAnsiTheme="minorHAnsi"/>
          <w:color w:val="222222"/>
          <w:sz w:val="20"/>
          <w:szCs w:val="20"/>
          <w:lang w:val="en"/>
        </w:rPr>
        <w:t xml:space="preserve"> not face us. </w:t>
      </w:r>
      <w:r w:rsidRPr="00690A28">
        <w:rPr>
          <w:color w:val="222222"/>
          <w:sz w:val="20"/>
          <w:szCs w:val="20"/>
          <w:lang w:val="en"/>
        </w:rPr>
        <w:t>“</w:t>
      </w:r>
      <w:r w:rsidRPr="00690A28">
        <w:rPr>
          <w:rFonts w:asciiTheme="minorHAnsi" w:hAnsiTheme="minorHAnsi"/>
          <w:color w:val="222222"/>
          <w:sz w:val="20"/>
          <w:szCs w:val="20"/>
          <w:lang w:val="en"/>
        </w:rPr>
        <w:t>The earth is the Lord's,</w:t>
      </w:r>
      <w:r w:rsidRPr="00690A28">
        <w:rPr>
          <w:color w:val="222222"/>
          <w:sz w:val="20"/>
          <w:szCs w:val="20"/>
          <w:lang w:val="en"/>
        </w:rPr>
        <w:t>”</w:t>
      </w:r>
      <w:r w:rsidRPr="00690A28">
        <w:rPr>
          <w:rFonts w:asciiTheme="minorHAnsi" w:hAnsiTheme="minorHAnsi"/>
          <w:color w:val="222222"/>
          <w:sz w:val="20"/>
          <w:szCs w:val="20"/>
          <w:lang w:val="en"/>
        </w:rPr>
        <w:t xml:space="preserve"> they will say before the blessing, but after the blessing their mouth will speak lies</w:t>
      </w:r>
      <w:r>
        <w:rPr>
          <w:rFonts w:asciiTheme="minorHAnsi" w:hAnsiTheme="minorHAnsi"/>
          <w:color w:val="222222"/>
          <w:sz w:val="20"/>
          <w:szCs w:val="20"/>
          <w:lang w:val="en"/>
        </w:rPr>
        <w:t>: “</w:t>
      </w:r>
      <w:r w:rsidRPr="00690A28">
        <w:rPr>
          <w:rFonts w:asciiTheme="minorHAnsi" w:hAnsiTheme="minorHAnsi"/>
          <w:color w:val="222222"/>
          <w:sz w:val="20"/>
          <w:szCs w:val="20"/>
          <w:lang w:val="en"/>
        </w:rPr>
        <w:t xml:space="preserve">the heavens belong to the Lord, but the earth He </w:t>
      </w:r>
      <w:r w:rsidRPr="00690A28">
        <w:rPr>
          <w:rFonts w:ascii="Calibri" w:hAnsi="Calibri" w:cs="Calibri"/>
          <w:color w:val="222222"/>
          <w:sz w:val="20"/>
          <w:szCs w:val="20"/>
          <w:lang w:val="en"/>
        </w:rPr>
        <w:t>gave over to man</w:t>
      </w:r>
      <w:r>
        <w:rPr>
          <w:rFonts w:ascii="Calibri" w:hAnsi="Calibri" w:cs="Calibri"/>
          <w:color w:val="222222"/>
          <w:sz w:val="20"/>
          <w:szCs w:val="20"/>
          <w:lang w:val="en"/>
        </w:rPr>
        <w:t>”</w:t>
      </w:r>
      <w:r w:rsidRPr="00690A28">
        <w:rPr>
          <w:rFonts w:ascii="Calibri" w:hAnsi="Calibri" w:cs="Calibri"/>
          <w:color w:val="222222"/>
          <w:sz w:val="20"/>
          <w:szCs w:val="20"/>
          <w:lang w:val="en"/>
        </w:rPr>
        <w:t xml:space="preserve"> (b.</w:t>
      </w:r>
      <w:r>
        <w:rPr>
          <w:rFonts w:ascii="Calibri" w:hAnsi="Calibri" w:cs="Calibri"/>
          <w:color w:val="222222"/>
          <w:sz w:val="20"/>
          <w:szCs w:val="20"/>
          <w:lang w:val="en"/>
        </w:rPr>
        <w:t xml:space="preserve"> </w:t>
      </w:r>
      <w:r w:rsidRPr="00690A28">
        <w:rPr>
          <w:rFonts w:ascii="Calibri" w:hAnsi="Calibri" w:cs="Calibri"/>
          <w:color w:val="222222"/>
          <w:sz w:val="20"/>
          <w:szCs w:val="20"/>
          <w:lang w:val="en"/>
        </w:rPr>
        <w:t>Berakhot 35a</w:t>
      </w:r>
      <w:r w:rsidRPr="00690A28">
        <w:rPr>
          <w:rFonts w:ascii="Calibri" w:hAnsi="Calibri" w:cs="Calibri"/>
          <w:color w:val="222222"/>
          <w:sz w:val="20"/>
          <w:szCs w:val="20"/>
          <w:rtl/>
          <w:lang w:val="en"/>
        </w:rPr>
        <w:t>(</w:t>
      </w:r>
      <w:r w:rsidRPr="00690A28">
        <w:rPr>
          <w:rFonts w:ascii="Calibri" w:hAnsi="Calibri" w:cs="Calibri"/>
          <w:color w:val="222222"/>
          <w:sz w:val="20"/>
          <w:szCs w:val="20"/>
          <w:lang w:val="en"/>
        </w:rPr>
        <w:t xml:space="preserve">. Even the scholars </w:t>
      </w:r>
      <w:r>
        <w:rPr>
          <w:rFonts w:ascii="Calibri" w:hAnsi="Calibri" w:cs="Calibri"/>
          <w:color w:val="222222"/>
          <w:sz w:val="20"/>
          <w:szCs w:val="20"/>
          <w:lang w:val="en"/>
        </w:rPr>
        <w:t>who</w:t>
      </w:r>
      <w:r w:rsidRPr="00690A28">
        <w:rPr>
          <w:rFonts w:ascii="Calibri" w:hAnsi="Calibri" w:cs="Calibri"/>
          <w:color w:val="222222"/>
          <w:sz w:val="20"/>
          <w:szCs w:val="20"/>
          <w:lang w:val="en"/>
        </w:rPr>
        <w:t xml:space="preserve"> grew up in our laps will </w:t>
      </w:r>
      <w:r>
        <w:rPr>
          <w:rFonts w:ascii="Calibri" w:hAnsi="Calibri" w:cs="Calibri"/>
          <w:color w:val="222222"/>
          <w:sz w:val="20"/>
          <w:szCs w:val="20"/>
          <w:lang w:val="en"/>
        </w:rPr>
        <w:t xml:space="preserve">desert </w:t>
      </w:r>
      <w:r w:rsidRPr="00690A28">
        <w:rPr>
          <w:rFonts w:ascii="Calibri" w:hAnsi="Calibri" w:cs="Calibri"/>
          <w:color w:val="222222"/>
          <w:sz w:val="20"/>
          <w:szCs w:val="20"/>
          <w:lang w:val="en"/>
        </w:rPr>
        <w:t>us.—We have heard many say, “So what? Let them go wherever they want to go.</w:t>
      </w:r>
      <w:r w:rsidRPr="00690A28">
        <w:rPr>
          <w:rFonts w:asciiTheme="minorHAnsi" w:hAnsiTheme="minorHAnsi"/>
          <w:color w:val="222222"/>
          <w:sz w:val="20"/>
          <w:szCs w:val="20"/>
          <w:lang w:val="en"/>
        </w:rPr>
        <w:t xml:space="preserve"> Has not the prophet spoken thus in the name of the Lord: ‘I will leave in Israel only seven thousand—every knee that has not knelt to Baal etc.’ (I Kgs 19:18)?" However, these are not words of wisdom. Let it not be said among the nations, “here is only the God of the poor and the ignorant, not the God of the rich and the wise,” and a word to the wise is sufficient.</w:t>
      </w:r>
      <w:r w:rsidR="00DF60DD">
        <w:rPr>
          <w:sz w:val="20"/>
          <w:szCs w:val="20"/>
          <w:lang w:bidi="he-IL"/>
        </w:rPr>
        <w:t xml:space="preserve"> [</w:t>
      </w:r>
      <w:r w:rsidR="000B3906" w:rsidRPr="000B3906">
        <w:rPr>
          <w:rFonts w:asciiTheme="minorHAnsi" w:hAnsiTheme="minorHAnsi" w:cstheme="minorHAnsi"/>
          <w:color w:val="4F81BD" w:themeColor="accent1"/>
          <w:sz w:val="20"/>
          <w:szCs w:val="20"/>
        </w:rPr>
        <w:t>TRANSLATOR’S NOTE</w:t>
      </w:r>
      <w:r w:rsidR="000B3906">
        <w:rPr>
          <w:sz w:val="20"/>
          <w:szCs w:val="20"/>
          <w:lang w:bidi="he-IL"/>
        </w:rPr>
        <w:t xml:space="preserve">: </w:t>
      </w:r>
      <w:r w:rsidR="000B3906" w:rsidRPr="00DC0D0D">
        <w:rPr>
          <w:rFonts w:asciiTheme="minorHAnsi" w:hAnsiTheme="minorHAnsi" w:cstheme="minorHAnsi"/>
          <w:color w:val="FF0000"/>
          <w:sz w:val="20"/>
          <w:szCs w:val="20"/>
          <w:lang w:bidi="he-IL"/>
        </w:rPr>
        <w:t>Salamon</w:t>
      </w:r>
      <w:r w:rsidR="00827F7D" w:rsidRPr="00DC0D0D">
        <w:rPr>
          <w:rStyle w:val="FootnoteReference"/>
          <w:rFonts w:asciiTheme="minorHAnsi" w:eastAsiaTheme="minorHAnsi" w:hAnsiTheme="minorHAnsi" w:cstheme="minorHAnsi"/>
          <w:color w:val="FF0000"/>
          <w:sz w:val="20"/>
          <w:szCs w:val="20"/>
        </w:rPr>
        <w:t xml:space="preserve"> </w:t>
      </w:r>
      <w:r w:rsidR="00A55D87" w:rsidRPr="00DC0D0D">
        <w:rPr>
          <w:rFonts w:asciiTheme="minorHAnsi" w:eastAsiaTheme="minorHAnsi" w:hAnsiTheme="minorHAnsi" w:cstheme="minorHAnsi"/>
          <w:color w:val="FF0000"/>
          <w:sz w:val="20"/>
          <w:szCs w:val="20"/>
        </w:rPr>
        <w:t>de</w:t>
      </w:r>
      <w:r w:rsidR="000F3498">
        <w:rPr>
          <w:rFonts w:asciiTheme="minorHAnsi" w:eastAsiaTheme="minorHAnsi" w:hAnsiTheme="minorHAnsi" w:cstheme="minorHAnsi"/>
          <w:color w:val="FF0000"/>
          <w:sz w:val="20"/>
          <w:szCs w:val="20"/>
        </w:rPr>
        <w:t>picts</w:t>
      </w:r>
      <w:r w:rsidR="00A55D87" w:rsidRPr="00DC0D0D">
        <w:rPr>
          <w:rFonts w:asciiTheme="minorHAnsi" w:eastAsiaTheme="minorHAnsi" w:hAnsiTheme="minorHAnsi" w:cstheme="minorHAnsi"/>
          <w:color w:val="FF0000"/>
          <w:sz w:val="20"/>
          <w:szCs w:val="20"/>
        </w:rPr>
        <w:t xml:space="preserve"> the </w:t>
      </w:r>
      <w:r w:rsidR="00DC0D0D">
        <w:rPr>
          <w:rFonts w:asciiTheme="minorHAnsi" w:eastAsiaTheme="minorHAnsi" w:hAnsiTheme="minorHAnsi" w:cstheme="minorHAnsi"/>
          <w:color w:val="FF0000"/>
          <w:sz w:val="20"/>
          <w:szCs w:val="20"/>
        </w:rPr>
        <w:t xml:space="preserve">sad </w:t>
      </w:r>
      <w:r w:rsidR="00A55D87" w:rsidRPr="00DC0D0D">
        <w:rPr>
          <w:rFonts w:asciiTheme="minorHAnsi" w:eastAsiaTheme="minorHAnsi" w:hAnsiTheme="minorHAnsi" w:cstheme="minorHAnsi"/>
          <w:color w:val="FF0000"/>
          <w:sz w:val="20"/>
          <w:szCs w:val="20"/>
        </w:rPr>
        <w:t xml:space="preserve">reality </w:t>
      </w:r>
      <w:r w:rsidR="008E2242" w:rsidRPr="00DC0D0D">
        <w:rPr>
          <w:rFonts w:asciiTheme="minorHAnsi" w:eastAsiaTheme="minorHAnsi" w:hAnsiTheme="minorHAnsi" w:cstheme="minorHAnsi"/>
          <w:color w:val="FF0000"/>
          <w:sz w:val="20"/>
          <w:szCs w:val="20"/>
        </w:rPr>
        <w:t>that he is witnessing</w:t>
      </w:r>
      <w:r w:rsidR="00F74AC6">
        <w:rPr>
          <w:rFonts w:asciiTheme="minorHAnsi" w:eastAsiaTheme="minorHAnsi" w:hAnsiTheme="minorHAnsi" w:cstheme="minorHAnsi"/>
          <w:color w:val="FF0000"/>
          <w:sz w:val="20"/>
          <w:szCs w:val="20"/>
        </w:rPr>
        <w:t xml:space="preserve"> around him</w:t>
      </w:r>
      <w:r w:rsidR="008E2242" w:rsidRPr="00DC0D0D">
        <w:rPr>
          <w:rFonts w:asciiTheme="minorHAnsi" w:eastAsiaTheme="minorHAnsi" w:hAnsiTheme="minorHAnsi" w:cstheme="minorHAnsi"/>
          <w:color w:val="FF0000"/>
          <w:sz w:val="20"/>
          <w:szCs w:val="20"/>
        </w:rPr>
        <w:t xml:space="preserve">. </w:t>
      </w:r>
      <w:r w:rsidR="00BA2F63" w:rsidRPr="00DC0D0D">
        <w:rPr>
          <w:rFonts w:asciiTheme="minorHAnsi" w:eastAsiaTheme="minorHAnsi" w:hAnsiTheme="minorHAnsi" w:cstheme="minorHAnsi"/>
          <w:color w:val="FF0000"/>
          <w:sz w:val="20"/>
          <w:szCs w:val="20"/>
        </w:rPr>
        <w:t>As a result of a</w:t>
      </w:r>
      <w:r w:rsidR="006774B0" w:rsidRPr="00DC0D0D">
        <w:rPr>
          <w:rFonts w:asciiTheme="minorHAnsi" w:eastAsiaTheme="minorHAnsi" w:hAnsiTheme="minorHAnsi" w:cstheme="minorHAnsi"/>
          <w:color w:val="FF0000"/>
          <w:sz w:val="20"/>
          <w:szCs w:val="20"/>
        </w:rPr>
        <w:t>n intensive</w:t>
      </w:r>
      <w:r w:rsidR="00BA2F63" w:rsidRPr="00DC0D0D">
        <w:rPr>
          <w:rFonts w:asciiTheme="minorHAnsi" w:eastAsiaTheme="minorHAnsi" w:hAnsiTheme="minorHAnsi" w:cstheme="minorHAnsi"/>
          <w:color w:val="FF0000"/>
          <w:sz w:val="20"/>
          <w:szCs w:val="20"/>
        </w:rPr>
        <w:t xml:space="preserve"> </w:t>
      </w:r>
      <w:r w:rsidR="00F20E54">
        <w:rPr>
          <w:rFonts w:asciiTheme="minorHAnsi" w:eastAsiaTheme="minorHAnsi" w:hAnsiTheme="minorHAnsi" w:cstheme="minorHAnsi"/>
          <w:color w:val="FF0000"/>
          <w:sz w:val="20"/>
          <w:szCs w:val="20"/>
        </w:rPr>
        <w:t>modernization</w:t>
      </w:r>
      <w:r w:rsidR="00BA2F63" w:rsidRPr="00DC0D0D">
        <w:rPr>
          <w:rFonts w:asciiTheme="minorHAnsi" w:eastAsiaTheme="minorHAnsi" w:hAnsiTheme="minorHAnsi" w:cstheme="minorHAnsi"/>
          <w:color w:val="FF0000"/>
          <w:sz w:val="20"/>
          <w:szCs w:val="20"/>
        </w:rPr>
        <w:t xml:space="preserve"> process the best and the brightest leave </w:t>
      </w:r>
      <w:r w:rsidR="006774B0" w:rsidRPr="00DC0D0D">
        <w:rPr>
          <w:rFonts w:asciiTheme="minorHAnsi" w:eastAsiaTheme="minorHAnsi" w:hAnsiTheme="minorHAnsi" w:cstheme="minorHAnsi"/>
          <w:color w:val="FF0000"/>
          <w:sz w:val="20"/>
          <w:szCs w:val="20"/>
        </w:rPr>
        <w:t xml:space="preserve">their </w:t>
      </w:r>
      <w:r w:rsidR="00371CB9">
        <w:rPr>
          <w:rFonts w:asciiTheme="minorHAnsi" w:eastAsiaTheme="minorHAnsi" w:hAnsiTheme="minorHAnsi" w:cstheme="minorHAnsi"/>
          <w:color w:val="FF0000"/>
          <w:sz w:val="20"/>
          <w:szCs w:val="20"/>
        </w:rPr>
        <w:t xml:space="preserve">religious </w:t>
      </w:r>
      <w:r w:rsidR="006774B0" w:rsidRPr="00DC0D0D">
        <w:rPr>
          <w:rFonts w:asciiTheme="minorHAnsi" w:eastAsiaTheme="minorHAnsi" w:hAnsiTheme="minorHAnsi" w:cstheme="minorHAnsi"/>
          <w:color w:val="FF0000"/>
          <w:sz w:val="20"/>
          <w:szCs w:val="20"/>
        </w:rPr>
        <w:t>communit</w:t>
      </w:r>
      <w:r w:rsidR="00EB27D3">
        <w:rPr>
          <w:rFonts w:asciiTheme="minorHAnsi" w:eastAsiaTheme="minorHAnsi" w:hAnsiTheme="minorHAnsi" w:cstheme="minorHAnsi"/>
          <w:color w:val="FF0000"/>
          <w:sz w:val="20"/>
          <w:szCs w:val="20"/>
        </w:rPr>
        <w:t xml:space="preserve">ies to </w:t>
      </w:r>
      <w:r w:rsidR="002B664B">
        <w:rPr>
          <w:rFonts w:asciiTheme="minorHAnsi" w:eastAsiaTheme="minorHAnsi" w:hAnsiTheme="minorHAnsi" w:cstheme="minorHAnsi"/>
          <w:color w:val="FF0000"/>
          <w:sz w:val="20"/>
          <w:szCs w:val="20"/>
        </w:rPr>
        <w:t xml:space="preserve">find </w:t>
      </w:r>
      <w:r w:rsidR="00485D0D">
        <w:rPr>
          <w:rFonts w:asciiTheme="minorHAnsi" w:eastAsiaTheme="minorHAnsi" w:hAnsiTheme="minorHAnsi" w:cstheme="minorHAnsi"/>
          <w:color w:val="FF0000"/>
          <w:sz w:val="20"/>
          <w:szCs w:val="20"/>
        </w:rPr>
        <w:t>self-</w:t>
      </w:r>
      <w:r w:rsidR="007A1714">
        <w:rPr>
          <w:rFonts w:asciiTheme="minorHAnsi" w:eastAsiaTheme="minorHAnsi" w:hAnsiTheme="minorHAnsi" w:cstheme="minorHAnsi"/>
          <w:color w:val="FF0000"/>
          <w:sz w:val="20"/>
          <w:szCs w:val="20"/>
        </w:rPr>
        <w:t>realization</w:t>
      </w:r>
      <w:r w:rsidR="007D727F">
        <w:rPr>
          <w:rFonts w:asciiTheme="minorHAnsi" w:eastAsiaTheme="minorHAnsi" w:hAnsiTheme="minorHAnsi" w:cstheme="minorHAnsi"/>
          <w:color w:val="FF0000"/>
          <w:sz w:val="20"/>
          <w:szCs w:val="20"/>
        </w:rPr>
        <w:t xml:space="preserve"> elsewhere</w:t>
      </w:r>
      <w:r w:rsidR="00760CE5">
        <w:rPr>
          <w:rFonts w:asciiTheme="minorHAnsi" w:eastAsiaTheme="minorHAnsi" w:hAnsiTheme="minorHAnsi" w:cstheme="minorHAnsi"/>
          <w:color w:val="FF0000"/>
          <w:sz w:val="20"/>
          <w:szCs w:val="20"/>
        </w:rPr>
        <w:t xml:space="preserve">, while </w:t>
      </w:r>
      <w:r w:rsidR="00874BD5" w:rsidRPr="00DC0D0D">
        <w:rPr>
          <w:rFonts w:asciiTheme="minorHAnsi" w:eastAsiaTheme="minorHAnsi" w:hAnsiTheme="minorHAnsi" w:cstheme="minorHAnsi"/>
          <w:color w:val="FF0000"/>
          <w:sz w:val="20"/>
          <w:szCs w:val="20"/>
        </w:rPr>
        <w:t xml:space="preserve">those who are </w:t>
      </w:r>
      <w:r w:rsidR="002D212E">
        <w:rPr>
          <w:rFonts w:asciiTheme="minorHAnsi" w:eastAsiaTheme="minorHAnsi" w:hAnsiTheme="minorHAnsi" w:cstheme="minorHAnsi"/>
          <w:color w:val="FF0000"/>
          <w:sz w:val="20"/>
          <w:szCs w:val="20"/>
          <w:lang w:bidi="he-IL"/>
        </w:rPr>
        <w:t>good</w:t>
      </w:r>
      <w:r w:rsidR="005E700E">
        <w:rPr>
          <w:rFonts w:asciiTheme="minorHAnsi" w:eastAsiaTheme="minorHAnsi" w:hAnsiTheme="minorHAnsi" w:cstheme="minorHAnsi"/>
          <w:color w:val="FF0000"/>
          <w:sz w:val="20"/>
          <w:szCs w:val="20"/>
          <w:lang w:bidi="he-IL"/>
        </w:rPr>
        <w:t>-</w:t>
      </w:r>
      <w:r w:rsidR="002D212E">
        <w:rPr>
          <w:rFonts w:asciiTheme="minorHAnsi" w:eastAsiaTheme="minorHAnsi" w:hAnsiTheme="minorHAnsi" w:cstheme="minorHAnsi"/>
          <w:color w:val="FF0000"/>
          <w:sz w:val="20"/>
          <w:szCs w:val="20"/>
          <w:lang w:bidi="he-IL"/>
        </w:rPr>
        <w:t>for</w:t>
      </w:r>
      <w:r w:rsidR="005E700E">
        <w:rPr>
          <w:rFonts w:asciiTheme="minorHAnsi" w:eastAsiaTheme="minorHAnsi" w:hAnsiTheme="minorHAnsi" w:cstheme="minorHAnsi"/>
          <w:color w:val="FF0000"/>
          <w:sz w:val="20"/>
          <w:szCs w:val="20"/>
          <w:lang w:bidi="he-IL"/>
        </w:rPr>
        <w:t>-</w:t>
      </w:r>
      <w:r w:rsidR="002D212E">
        <w:rPr>
          <w:rFonts w:asciiTheme="minorHAnsi" w:eastAsiaTheme="minorHAnsi" w:hAnsiTheme="minorHAnsi" w:cstheme="minorHAnsi"/>
          <w:color w:val="FF0000"/>
          <w:sz w:val="20"/>
          <w:szCs w:val="20"/>
          <w:lang w:bidi="he-IL"/>
        </w:rPr>
        <w:t>nothing</w:t>
      </w:r>
      <w:r w:rsidR="00A72391">
        <w:rPr>
          <w:rFonts w:asciiTheme="minorHAnsi" w:eastAsiaTheme="minorHAnsi" w:hAnsiTheme="minorHAnsi" w:cstheme="minorHAnsi"/>
          <w:color w:val="FF0000"/>
          <w:sz w:val="20"/>
          <w:szCs w:val="20"/>
        </w:rPr>
        <w:t xml:space="preserve"> </w:t>
      </w:r>
      <w:r w:rsidR="00874BD5" w:rsidRPr="00DC0D0D">
        <w:rPr>
          <w:rFonts w:asciiTheme="minorHAnsi" w:eastAsiaTheme="minorHAnsi" w:hAnsiTheme="minorHAnsi" w:cstheme="minorHAnsi"/>
          <w:color w:val="FF0000"/>
          <w:sz w:val="20"/>
          <w:szCs w:val="20"/>
        </w:rPr>
        <w:t>stay behind</w:t>
      </w:r>
      <w:r w:rsidR="007E3EBE" w:rsidRPr="00DC0D0D">
        <w:rPr>
          <w:rFonts w:asciiTheme="minorHAnsi" w:eastAsiaTheme="minorHAnsi" w:hAnsiTheme="minorHAnsi" w:cstheme="minorHAnsi"/>
          <w:color w:val="FF0000"/>
          <w:sz w:val="20"/>
          <w:szCs w:val="20"/>
        </w:rPr>
        <w:t>.</w:t>
      </w:r>
      <w:r w:rsidR="00371CB9">
        <w:rPr>
          <w:rFonts w:asciiTheme="minorHAnsi" w:eastAsiaTheme="minorHAnsi" w:hAnsiTheme="minorHAnsi" w:cstheme="minorHAnsi"/>
          <w:color w:val="FF0000"/>
          <w:sz w:val="20"/>
          <w:szCs w:val="20"/>
        </w:rPr>
        <w:t>]</w:t>
      </w:r>
      <w:r w:rsidR="007E3EBE" w:rsidRPr="00DC0D0D">
        <w:rPr>
          <w:rFonts w:asciiTheme="minorHAnsi" w:eastAsiaTheme="minorHAnsi" w:hAnsiTheme="minorHAnsi" w:cstheme="minorHAnsi"/>
          <w:color w:val="FF0000"/>
          <w:sz w:val="20"/>
          <w:szCs w:val="20"/>
        </w:rPr>
        <w:t xml:space="preserve"> </w:t>
      </w:r>
    </w:p>
  </w:footnote>
  <w:footnote w:id="14">
    <w:p w14:paraId="4E7BBD77" w14:textId="057B20B5" w:rsidR="00AF449A" w:rsidRPr="00296948" w:rsidRDefault="00AF449A" w:rsidP="00030865">
      <w:pPr>
        <w:pStyle w:val="FootnoteText"/>
        <w:shd w:val="clear" w:color="auto" w:fill="FFFFFF" w:themeFill="background1"/>
        <w:bidi w:val="0"/>
      </w:pPr>
      <w:r>
        <w:rPr>
          <w:rStyle w:val="FootnoteReference"/>
        </w:rPr>
        <w:footnoteRef/>
      </w:r>
      <w:r>
        <w:rPr>
          <w:rtl/>
        </w:rPr>
        <w:t xml:space="preserve"> </w:t>
      </w:r>
      <w:r w:rsidRPr="005E5A4E">
        <w:t>m.</w:t>
      </w:r>
      <w:r>
        <w:t xml:space="preserve"> </w:t>
      </w:r>
      <w:r w:rsidRPr="005E5A4E">
        <w:t>Megillah</w:t>
      </w:r>
      <w:r>
        <w:t xml:space="preserve"> 1:3: “What is reckoned a large town? One which has in it ten men of leisure. One that has fewer is reckoned a village.”</w:t>
      </w:r>
    </w:p>
  </w:footnote>
  <w:footnote w:id="15">
    <w:p w14:paraId="7CA324DC" w14:textId="54D6972A" w:rsidR="00AF449A" w:rsidRPr="00E45AB1" w:rsidRDefault="00AF449A" w:rsidP="005E47A7">
      <w:pPr>
        <w:pStyle w:val="FootnoteText"/>
        <w:bidi w:val="0"/>
        <w:rPr>
          <w:color w:val="FF0000"/>
        </w:rPr>
      </w:pPr>
      <w:r>
        <w:rPr>
          <w:rStyle w:val="FootnoteReference"/>
        </w:rPr>
        <w:footnoteRef/>
      </w:r>
      <w:r>
        <w:rPr>
          <w:rtl/>
        </w:rPr>
        <w:t xml:space="preserve"> </w:t>
      </w:r>
      <w:r>
        <w:t xml:space="preserve">Ibid., Gemara </w:t>
      </w:r>
      <w:r w:rsidRPr="0001359E">
        <w:t>[</w:t>
      </w:r>
      <w:r w:rsidRPr="005E5A4E">
        <w:t>b.</w:t>
      </w:r>
      <w:r>
        <w:t xml:space="preserve"> </w:t>
      </w:r>
      <w:r w:rsidRPr="005E5A4E">
        <w:t>Megillah</w:t>
      </w:r>
      <w:r w:rsidRPr="0001359E">
        <w:t>]</w:t>
      </w:r>
      <w:r>
        <w:t xml:space="preserve"> 81b: “A Tanna taught: The ten unoccupied men who attend synagogue." Rashi of blessed memory explained: "These are men with no craft to exercise and they are supported by the community in order to be available for prayer in the synagogue</w:t>
      </w:r>
      <w:r w:rsidRPr="0075585E">
        <w:rPr>
          <w:shd w:val="clear" w:color="auto" w:fill="FFFFFF" w:themeFill="background1"/>
        </w:rPr>
        <w:t xml:space="preserve">. </w:t>
      </w:r>
      <w:r>
        <w:rPr>
          <w:shd w:val="clear" w:color="auto" w:fill="FFFFFF" w:themeFill="background1"/>
        </w:rPr>
        <w:t xml:space="preserve">And Mar [amora - </w:t>
      </w:r>
      <w:r w:rsidRPr="00B2670B">
        <w:rPr>
          <w:color w:val="000000"/>
        </w:rPr>
        <w:t>R. Johanan</w:t>
      </w:r>
      <w:r>
        <w:rPr>
          <w:color w:val="000000"/>
        </w:rPr>
        <w:t>]</w:t>
      </w:r>
      <w:r w:rsidRPr="00B2670B">
        <w:rPr>
          <w:color w:val="000000"/>
        </w:rPr>
        <w:t xml:space="preserve"> </w:t>
      </w:r>
      <w:r w:rsidRPr="00020261">
        <w:rPr>
          <w:color w:val="000000"/>
          <w:shd w:val="clear" w:color="auto" w:fill="FFFFFF" w:themeFill="background1"/>
        </w:rPr>
        <w:t xml:space="preserve">says in </w:t>
      </w:r>
      <w:r w:rsidRPr="005E5A4E">
        <w:rPr>
          <w:color w:val="000000"/>
          <w:shd w:val="clear" w:color="auto" w:fill="FFFFFF" w:themeFill="background1"/>
        </w:rPr>
        <w:t>b.</w:t>
      </w:r>
      <w:r>
        <w:rPr>
          <w:color w:val="000000"/>
          <w:shd w:val="clear" w:color="auto" w:fill="FFFFFF" w:themeFill="background1"/>
        </w:rPr>
        <w:t xml:space="preserve"> </w:t>
      </w:r>
      <w:r w:rsidRPr="005E5A4E">
        <w:rPr>
          <w:color w:val="000000"/>
          <w:shd w:val="clear" w:color="auto" w:fill="FFFFFF" w:themeFill="background1"/>
        </w:rPr>
        <w:t>Bera</w:t>
      </w:r>
      <w:r>
        <w:rPr>
          <w:color w:val="000000"/>
          <w:shd w:val="clear" w:color="auto" w:fill="FFFFFF" w:themeFill="background1"/>
        </w:rPr>
        <w:t>k</w:t>
      </w:r>
      <w:r w:rsidRPr="005E5A4E">
        <w:rPr>
          <w:color w:val="000000"/>
          <w:shd w:val="clear" w:color="auto" w:fill="FFFFFF" w:themeFill="background1"/>
        </w:rPr>
        <w:t xml:space="preserve">hot </w:t>
      </w:r>
      <w:r w:rsidRPr="00020261">
        <w:rPr>
          <w:color w:val="000000"/>
          <w:shd w:val="clear" w:color="auto" w:fill="FFFFFF" w:themeFill="background1"/>
        </w:rPr>
        <w:t xml:space="preserve">6b: </w:t>
      </w:r>
      <w:r>
        <w:rPr>
          <w:color w:val="000000"/>
          <w:shd w:val="clear" w:color="auto" w:fill="FFFFFF" w:themeFill="background1"/>
        </w:rPr>
        <w:t>“</w:t>
      </w:r>
      <w:r w:rsidRPr="00020261">
        <w:rPr>
          <w:color w:val="000000"/>
          <w:shd w:val="clear" w:color="auto" w:fill="FFFFFF" w:themeFill="background1"/>
        </w:rPr>
        <w:t>Whenever the Holy One, blessed be He, comes into a</w:t>
      </w:r>
      <w:r w:rsidRPr="0075585E">
        <w:rPr>
          <w:color w:val="000000"/>
          <w:shd w:val="clear" w:color="auto" w:fill="FFFFFF" w:themeFill="background1"/>
        </w:rPr>
        <w:t xml:space="preserve"> Synagogue and does not find ten persons there</w:t>
      </w:r>
      <w:r>
        <w:rPr>
          <w:color w:val="000000"/>
          <w:shd w:val="clear" w:color="auto" w:fill="FFFFFF" w:themeFill="background1"/>
        </w:rPr>
        <w:t xml:space="preserve"> etc.” see there.</w:t>
      </w:r>
      <w:r>
        <w:t xml:space="preserve"> I wonder, how do we know that the men of leisure are fed by the community? Perhaps for this it is called a big city—because it is full of people, and at all times and in all seasons one easily finds among them ten that are not burdened by work, who will be able to come to the house of prayer; this deserves further investigation. </w:t>
      </w:r>
      <w:r w:rsidRPr="00811D92">
        <w:rPr>
          <w:color w:val="4F81BD" w:themeColor="accent1"/>
        </w:rPr>
        <w:t>[TRANSLATOR’S NOTE:</w:t>
      </w:r>
      <w:r w:rsidR="00993DA4">
        <w:rPr>
          <w:color w:val="4F81BD" w:themeColor="accent1"/>
          <w:lang w:val="en-GB"/>
        </w:rPr>
        <w:t xml:space="preserve"> </w:t>
      </w:r>
      <w:r w:rsidR="00993DA4" w:rsidRPr="00DD4480">
        <w:rPr>
          <w:color w:val="FF0000"/>
          <w:lang w:val="en-GB"/>
        </w:rPr>
        <w:t xml:space="preserve">The </w:t>
      </w:r>
      <w:r w:rsidR="005B69FB" w:rsidRPr="00DD4480">
        <w:rPr>
          <w:color w:val="FF0000"/>
          <w:lang w:val="en-GB"/>
        </w:rPr>
        <w:t>sages recommend to use</w:t>
      </w:r>
      <w:r w:rsidR="00993DA4" w:rsidRPr="00DD4480">
        <w:rPr>
          <w:color w:val="FF0000"/>
          <w:lang w:val="en-GB"/>
        </w:rPr>
        <w:t xml:space="preserve"> idle</w:t>
      </w:r>
      <w:r w:rsidR="00C94024" w:rsidRPr="00DD4480">
        <w:rPr>
          <w:color w:val="FF0000"/>
          <w:lang w:val="en-GB"/>
        </w:rPr>
        <w:t xml:space="preserve">rs </w:t>
      </w:r>
      <w:r w:rsidR="00AC7866">
        <w:rPr>
          <w:color w:val="FF0000"/>
          <w:lang w:val="en-GB"/>
        </w:rPr>
        <w:t>to complete</w:t>
      </w:r>
      <w:r w:rsidR="006E78B3" w:rsidRPr="00DD4480">
        <w:rPr>
          <w:color w:val="FF0000"/>
          <w:lang w:val="en-GB"/>
        </w:rPr>
        <w:t xml:space="preserve"> </w:t>
      </w:r>
      <w:r w:rsidR="005B69FB" w:rsidRPr="00DD4480">
        <w:rPr>
          <w:color w:val="FF0000"/>
          <w:lang w:val="en-GB"/>
        </w:rPr>
        <w:t>the prayer quorum.</w:t>
      </w:r>
      <w:r w:rsidRPr="00811D92">
        <w:rPr>
          <w:color w:val="4F81BD" w:themeColor="accent1"/>
          <w:lang w:val="en-GB"/>
        </w:rPr>
        <w:t>]</w:t>
      </w:r>
    </w:p>
  </w:footnote>
  <w:footnote w:id="16">
    <w:p w14:paraId="02498069" w14:textId="730F6052" w:rsidR="00AF449A" w:rsidRPr="00BD29A5" w:rsidRDefault="00AF449A" w:rsidP="00494473">
      <w:pPr>
        <w:pStyle w:val="FootnoteText"/>
        <w:bidi w:val="0"/>
        <w:jc w:val="both"/>
        <w:rPr>
          <w:rtl/>
          <w:lang w:val="en-GB"/>
        </w:rPr>
      </w:pPr>
      <w:r>
        <w:rPr>
          <w:rStyle w:val="FootnoteReference"/>
        </w:rPr>
        <w:footnoteRef/>
      </w:r>
      <w:r>
        <w:rPr>
          <w:rtl/>
        </w:rPr>
        <w:t xml:space="preserve"> </w:t>
      </w:r>
      <w:r w:rsidRPr="009A4785">
        <w:t>m.</w:t>
      </w:r>
      <w:r>
        <w:t xml:space="preserve"> </w:t>
      </w:r>
      <w:r w:rsidRPr="005E5A4E">
        <w:t>Kiddushi</w:t>
      </w:r>
      <w:r w:rsidRPr="00690A28">
        <w:t>n</w:t>
      </w:r>
      <w:r>
        <w:t xml:space="preserve"> 1:7. </w:t>
      </w:r>
      <w:r w:rsidRPr="00811D92">
        <w:rPr>
          <w:color w:val="4F81BD" w:themeColor="accent1"/>
        </w:rPr>
        <w:t>[TRANSLATOR’S NOTE: “Y</w:t>
      </w:r>
      <w:r w:rsidRPr="00811D92">
        <w:rPr>
          <w:rFonts w:cstheme="minorHAnsi"/>
          <w:color w:val="4F81BD" w:themeColor="accent1"/>
        </w:rPr>
        <w:t>ou shall not round</w:t>
      </w:r>
      <w:r w:rsidRPr="00811D92">
        <w:rPr>
          <w:rFonts w:cstheme="minorHAnsi"/>
          <w:color w:val="4F81BD" w:themeColor="accent1"/>
          <w:shd w:val="clear" w:color="auto" w:fill="FFFFFF"/>
        </w:rPr>
        <w:t xml:space="preserve"> off the corner of your head, and you shall not destroy the edge of your beard” (Lev 19:27); </w:t>
      </w:r>
      <w:r w:rsidRPr="00811D92">
        <w:rPr>
          <w:rFonts w:cstheme="minorHAnsi"/>
          <w:color w:val="4F81BD" w:themeColor="accent1"/>
        </w:rPr>
        <w:t>“He shall not defile himself to the dead.” (Lev 21:11)</w:t>
      </w:r>
      <w:r w:rsidR="004608D4">
        <w:rPr>
          <w:rFonts w:cstheme="minorHAnsi"/>
          <w:color w:val="4F81BD" w:themeColor="accent1"/>
        </w:rPr>
        <w:t xml:space="preserve">. </w:t>
      </w:r>
      <w:r w:rsidR="00EC0A20">
        <w:rPr>
          <w:rFonts w:cstheme="minorHAnsi"/>
          <w:color w:val="4F81BD" w:themeColor="accent1"/>
        </w:rPr>
        <w:t xml:space="preserve">These are the only negative </w:t>
      </w:r>
      <w:r w:rsidR="00BD0447">
        <w:rPr>
          <w:rFonts w:cstheme="minorHAnsi"/>
          <w:color w:val="4F81BD" w:themeColor="accent1"/>
        </w:rPr>
        <w:t>precepts that women are exempt from.</w:t>
      </w:r>
      <w:r w:rsidRPr="00811D92">
        <w:rPr>
          <w:rFonts w:cstheme="minorHAnsi"/>
          <w:color w:val="4F81BD" w:themeColor="accent1"/>
        </w:rPr>
        <w:t>]</w:t>
      </w:r>
      <w:r w:rsidRPr="00811D92">
        <w:rPr>
          <w:color w:val="4F81BD" w:themeColor="accent1"/>
          <w:lang w:val="en-GB"/>
        </w:rPr>
        <w:t xml:space="preserve"> </w:t>
      </w:r>
      <w:r>
        <w:rPr>
          <w:lang w:val="en-GB"/>
        </w:rPr>
        <w:t xml:space="preserve"> </w:t>
      </w:r>
    </w:p>
  </w:footnote>
  <w:footnote w:id="17">
    <w:p w14:paraId="58CFEB93" w14:textId="4B5105F4" w:rsidR="00AF449A" w:rsidRDefault="00AF449A" w:rsidP="00030865">
      <w:pPr>
        <w:pStyle w:val="FootnoteText"/>
        <w:bidi w:val="0"/>
      </w:pPr>
      <w:r>
        <w:rPr>
          <w:rStyle w:val="FootnoteReference"/>
        </w:rPr>
        <w:footnoteRef/>
      </w:r>
      <w:r>
        <w:t xml:space="preserve"> A) </w:t>
      </w:r>
      <w:r w:rsidRPr="007E2BD0">
        <w:t>m</w:t>
      </w:r>
      <w:r w:rsidRPr="009A4785">
        <w:rPr>
          <w:i/>
          <w:iCs/>
        </w:rPr>
        <w:t>.</w:t>
      </w:r>
      <w:r>
        <w:rPr>
          <w:i/>
          <w:iCs/>
        </w:rPr>
        <w:t xml:space="preserve"> </w:t>
      </w:r>
      <w:r w:rsidRPr="00BD29A5">
        <w:t>Zevahim</w:t>
      </w:r>
      <w:r>
        <w:t xml:space="preserve"> 1:1.</w:t>
      </w:r>
    </w:p>
  </w:footnote>
  <w:footnote w:id="18">
    <w:p w14:paraId="3B8D3F6C" w14:textId="7FEC715E" w:rsidR="00AF449A" w:rsidRDefault="00AF449A" w:rsidP="00030865">
      <w:pPr>
        <w:pStyle w:val="FootnoteText"/>
        <w:bidi w:val="0"/>
      </w:pPr>
      <w:r>
        <w:rPr>
          <w:rStyle w:val="FootnoteReference"/>
        </w:rPr>
        <w:footnoteRef/>
      </w:r>
      <w:r>
        <w:rPr>
          <w:rtl/>
        </w:rPr>
        <w:t xml:space="preserve"> </w:t>
      </w:r>
      <w:r>
        <w:t xml:space="preserve">B) </w:t>
      </w:r>
      <w:r w:rsidRPr="007E2BD0">
        <w:t>m.</w:t>
      </w:r>
      <w:r>
        <w:t xml:space="preserve"> </w:t>
      </w:r>
      <w:r w:rsidRPr="00BD29A5">
        <w:t>Ketubot</w:t>
      </w:r>
      <w:r>
        <w:t xml:space="preserve"> 4:4.</w:t>
      </w:r>
    </w:p>
  </w:footnote>
  <w:footnote w:id="19">
    <w:p w14:paraId="34C6D49F" w14:textId="2CC632CA" w:rsidR="00AF449A" w:rsidRDefault="00AF449A" w:rsidP="00030865">
      <w:pPr>
        <w:pStyle w:val="FootnoteText"/>
        <w:bidi w:val="0"/>
      </w:pPr>
      <w:r>
        <w:rPr>
          <w:rStyle w:val="FootnoteReference"/>
        </w:rPr>
        <w:footnoteRef/>
      </w:r>
      <w:r>
        <w:rPr>
          <w:rtl/>
        </w:rPr>
        <w:t xml:space="preserve"> </w:t>
      </w:r>
      <w:r>
        <w:t xml:space="preserve">C) </w:t>
      </w:r>
      <w:r w:rsidRPr="007E2BD0">
        <w:t>m</w:t>
      </w:r>
      <w:r w:rsidRPr="009A4785">
        <w:rPr>
          <w:i/>
          <w:iCs/>
        </w:rPr>
        <w:t>.</w:t>
      </w:r>
      <w:r>
        <w:rPr>
          <w:i/>
          <w:iCs/>
        </w:rPr>
        <w:t xml:space="preserve"> </w:t>
      </w:r>
      <w:r>
        <w:t>Kiddushin 1:7.</w:t>
      </w:r>
    </w:p>
  </w:footnote>
  <w:footnote w:id="20">
    <w:p w14:paraId="4AD7AF0E" w14:textId="388CAA25" w:rsidR="00AF449A" w:rsidRDefault="00AF449A" w:rsidP="00030865">
      <w:pPr>
        <w:pStyle w:val="FootnoteText"/>
        <w:bidi w:val="0"/>
      </w:pPr>
      <w:r>
        <w:rPr>
          <w:rStyle w:val="FootnoteReference"/>
        </w:rPr>
        <w:footnoteRef/>
      </w:r>
      <w:r>
        <w:rPr>
          <w:rtl/>
        </w:rPr>
        <w:t xml:space="preserve"> </w:t>
      </w:r>
      <w:r>
        <w:t xml:space="preserve">D) Ibid. and m. </w:t>
      </w:r>
      <w:r w:rsidRPr="00BD29A5">
        <w:t>Sotah</w:t>
      </w:r>
      <w:r>
        <w:t xml:space="preserve"> 3:3.</w:t>
      </w:r>
    </w:p>
  </w:footnote>
  <w:footnote w:id="21">
    <w:p w14:paraId="4F637703" w14:textId="41C624D0" w:rsidR="00AF449A" w:rsidRPr="007E3C26" w:rsidRDefault="00AF449A" w:rsidP="00030865">
      <w:pPr>
        <w:pStyle w:val="FootnoteText"/>
        <w:bidi w:val="0"/>
        <w:rPr>
          <w:lang w:val="de-DE"/>
        </w:rPr>
      </w:pPr>
      <w:r>
        <w:rPr>
          <w:rStyle w:val="FootnoteReference"/>
        </w:rPr>
        <w:footnoteRef/>
      </w:r>
      <w:r>
        <w:rPr>
          <w:rtl/>
        </w:rPr>
        <w:t xml:space="preserve"> </w:t>
      </w:r>
      <w:r w:rsidRPr="007E3C26">
        <w:rPr>
          <w:lang w:val="de-DE"/>
        </w:rPr>
        <w:t>E) m.</w:t>
      </w:r>
      <w:r>
        <w:rPr>
          <w:lang w:val="de-DE"/>
        </w:rPr>
        <w:t xml:space="preserve"> </w:t>
      </w:r>
      <w:r w:rsidRPr="007E3C26">
        <w:rPr>
          <w:lang w:val="de-DE"/>
        </w:rPr>
        <w:t>Sanhedrin 8:1.</w:t>
      </w:r>
    </w:p>
  </w:footnote>
  <w:footnote w:id="22">
    <w:p w14:paraId="35D9A082" w14:textId="697F2503" w:rsidR="00AF449A" w:rsidRPr="007E3C26" w:rsidRDefault="00AF449A" w:rsidP="00030865">
      <w:pPr>
        <w:pStyle w:val="FootnoteText"/>
        <w:bidi w:val="0"/>
        <w:rPr>
          <w:lang w:val="de-DE"/>
        </w:rPr>
      </w:pPr>
      <w:r w:rsidRPr="007E2BD0">
        <w:rPr>
          <w:rStyle w:val="FootnoteReference"/>
        </w:rPr>
        <w:footnoteRef/>
      </w:r>
      <w:r w:rsidRPr="007E2BD0">
        <w:rPr>
          <w:rtl/>
        </w:rPr>
        <w:t xml:space="preserve"> </w:t>
      </w:r>
      <w:r w:rsidRPr="007E3C26">
        <w:rPr>
          <w:lang w:val="de-DE"/>
        </w:rPr>
        <w:t>F) m.</w:t>
      </w:r>
      <w:r>
        <w:rPr>
          <w:lang w:val="de-DE"/>
        </w:rPr>
        <w:t xml:space="preserve"> </w:t>
      </w:r>
      <w:r w:rsidRPr="007E3C26">
        <w:rPr>
          <w:lang w:val="de-DE"/>
        </w:rPr>
        <w:t>Sotah 3:3.</w:t>
      </w:r>
    </w:p>
  </w:footnote>
  <w:footnote w:id="23">
    <w:p w14:paraId="78EF5CB6" w14:textId="4DBBE20B" w:rsidR="00AF449A" w:rsidRPr="007E2BD0" w:rsidRDefault="00AF449A" w:rsidP="00030865">
      <w:pPr>
        <w:pStyle w:val="FootnoteText"/>
        <w:bidi w:val="0"/>
      </w:pPr>
      <w:r w:rsidRPr="007E2BD0">
        <w:rPr>
          <w:rStyle w:val="FootnoteReference"/>
        </w:rPr>
        <w:footnoteRef/>
      </w:r>
      <w:r w:rsidRPr="007E2BD0">
        <w:t xml:space="preserve"> G) b.</w:t>
      </w:r>
      <w:r>
        <w:t xml:space="preserve"> </w:t>
      </w:r>
      <w:r w:rsidRPr="007E2BD0">
        <w:t>Kiddushin 18a</w:t>
      </w:r>
      <w:r>
        <w:t xml:space="preserve">. </w:t>
      </w:r>
    </w:p>
  </w:footnote>
  <w:footnote w:id="24">
    <w:p w14:paraId="11C4A8E2" w14:textId="3BDBA6CC" w:rsidR="00AF449A" w:rsidRPr="007E2BD0" w:rsidRDefault="00AF449A" w:rsidP="00030865">
      <w:pPr>
        <w:pStyle w:val="FootnoteText"/>
        <w:bidi w:val="0"/>
        <w:rPr>
          <w:rtl/>
        </w:rPr>
      </w:pPr>
      <w:r w:rsidRPr="007E2BD0">
        <w:rPr>
          <w:rStyle w:val="FootnoteReference"/>
        </w:rPr>
        <w:footnoteRef/>
      </w:r>
      <w:r w:rsidRPr="007E2BD0">
        <w:rPr>
          <w:rtl/>
        </w:rPr>
        <w:t xml:space="preserve"> </w:t>
      </w:r>
      <w:r w:rsidRPr="007E2BD0">
        <w:t>H) m.</w:t>
      </w:r>
      <w:r>
        <w:t xml:space="preserve"> </w:t>
      </w:r>
      <w:r w:rsidRPr="007E2BD0">
        <w:t>Sotah 3:3</w:t>
      </w:r>
      <w:r>
        <w:t>.</w:t>
      </w:r>
    </w:p>
  </w:footnote>
  <w:footnote w:id="25">
    <w:p w14:paraId="408F95D5" w14:textId="749AC20A" w:rsidR="00AF449A" w:rsidRPr="007E2BD0" w:rsidRDefault="00AF449A" w:rsidP="00030865">
      <w:pPr>
        <w:pStyle w:val="FootnoteText"/>
        <w:bidi w:val="0"/>
      </w:pPr>
      <w:r w:rsidRPr="007E2BD0">
        <w:rPr>
          <w:rStyle w:val="FootnoteReference"/>
        </w:rPr>
        <w:footnoteRef/>
      </w:r>
      <w:r w:rsidRPr="007E2BD0">
        <w:t xml:space="preserve"> I) b.</w:t>
      </w:r>
      <w:r>
        <w:t xml:space="preserve"> </w:t>
      </w:r>
      <w:r w:rsidRPr="007E2BD0">
        <w:t>Kiddushin 15a</w:t>
      </w:r>
      <w:r>
        <w:t>.</w:t>
      </w:r>
    </w:p>
  </w:footnote>
  <w:footnote w:id="26">
    <w:p w14:paraId="5F73DAE7" w14:textId="159BB436" w:rsidR="00AF449A" w:rsidRPr="009F09C4" w:rsidRDefault="00AF449A" w:rsidP="00030865">
      <w:pPr>
        <w:pStyle w:val="FootnoteText"/>
        <w:bidi w:val="0"/>
        <w:rPr>
          <w:rtl/>
        </w:rPr>
      </w:pPr>
      <w:r w:rsidRPr="007E2BD0">
        <w:rPr>
          <w:rStyle w:val="FootnoteReference"/>
        </w:rPr>
        <w:footnoteRef/>
      </w:r>
      <w:r w:rsidRPr="007E2BD0">
        <w:rPr>
          <w:rtl/>
        </w:rPr>
        <w:t xml:space="preserve"> </w:t>
      </w:r>
      <w:r w:rsidRPr="007E2BD0">
        <w:t>J) b.</w:t>
      </w:r>
      <w:r>
        <w:t xml:space="preserve"> </w:t>
      </w:r>
      <w:r w:rsidRPr="007E2BD0">
        <w:t xml:space="preserve">Baba Meziah </w:t>
      </w:r>
      <w:r>
        <w:t xml:space="preserve">71a. See </w:t>
      </w:r>
      <w:r>
        <w:rPr>
          <w:rFonts w:hint="cs"/>
          <w:rtl/>
        </w:rPr>
        <w:t>]</w:t>
      </w:r>
      <w:r>
        <w:rPr>
          <w:rFonts w:hint="cs"/>
        </w:rPr>
        <w:t>Y</w:t>
      </w:r>
      <w:r>
        <w:t xml:space="preserve">. Karo], </w:t>
      </w:r>
      <w:r w:rsidRPr="006712B5">
        <w:rPr>
          <w:i/>
          <w:iCs/>
        </w:rPr>
        <w:t>Kesef Mishneh</w:t>
      </w:r>
      <w:r>
        <w:t xml:space="preserve">, The Laws of Slaves 1:2, who did not cite this </w:t>
      </w:r>
      <w:r w:rsidRPr="00B060D0">
        <w:rPr>
          <w:i/>
          <w:iCs/>
        </w:rPr>
        <w:t>Tosefta</w:t>
      </w:r>
      <w:r>
        <w:t>; and this needs investigation.</w:t>
      </w:r>
      <w:r w:rsidR="0084295A">
        <w:t xml:space="preserve"> </w:t>
      </w:r>
    </w:p>
  </w:footnote>
  <w:footnote w:id="27">
    <w:p w14:paraId="7AA1B78A" w14:textId="0737259F" w:rsidR="00AF449A" w:rsidRDefault="00AF449A" w:rsidP="00030865">
      <w:pPr>
        <w:pStyle w:val="FootnoteText"/>
        <w:bidi w:val="0"/>
        <w:jc w:val="both"/>
      </w:pPr>
      <w:r>
        <w:rPr>
          <w:rStyle w:val="FootnoteReference"/>
        </w:rPr>
        <w:footnoteRef/>
      </w:r>
      <w:r>
        <w:rPr>
          <w:rtl/>
        </w:rPr>
        <w:t xml:space="preserve"> </w:t>
      </w:r>
      <w:r>
        <w:t xml:space="preserve">These ten sefirot are not here for nothingness, </w:t>
      </w:r>
      <w:r w:rsidRPr="00811D92">
        <w:rPr>
          <w:color w:val="4F81BD" w:themeColor="accent1"/>
        </w:rPr>
        <w:t xml:space="preserve">[TRANSLATOR’S NOTE: Salamon </w:t>
      </w:r>
      <w:r w:rsidR="00155DE1">
        <w:rPr>
          <w:color w:val="4F81BD" w:themeColor="accent1"/>
        </w:rPr>
        <w:t>makes</w:t>
      </w:r>
      <w:r w:rsidR="003B24C3">
        <w:rPr>
          <w:color w:val="4F81BD" w:themeColor="accent1"/>
        </w:rPr>
        <w:t xml:space="preserve"> </w:t>
      </w:r>
      <w:r w:rsidR="00C725FC">
        <w:rPr>
          <w:color w:val="4F81BD" w:themeColor="accent1"/>
        </w:rPr>
        <w:t xml:space="preserve">a wordplay </w:t>
      </w:r>
      <w:r w:rsidR="00CB2A81">
        <w:rPr>
          <w:color w:val="4F81BD" w:themeColor="accent1"/>
        </w:rPr>
        <w:t xml:space="preserve">based on </w:t>
      </w:r>
      <w:r w:rsidR="00362128">
        <w:rPr>
          <w:color w:val="4F81BD" w:themeColor="accent1"/>
        </w:rPr>
        <w:t xml:space="preserve">the </w:t>
      </w:r>
      <w:r w:rsidRPr="00811D92">
        <w:rPr>
          <w:color w:val="4F81BD" w:themeColor="accent1"/>
        </w:rPr>
        <w:t xml:space="preserve">opening of </w:t>
      </w:r>
      <w:r w:rsidRPr="00811D92">
        <w:rPr>
          <w:i/>
          <w:iCs/>
          <w:color w:val="4F81BD" w:themeColor="accent1"/>
        </w:rPr>
        <w:t xml:space="preserve">The Book of </w:t>
      </w:r>
      <w:r w:rsidR="00A56B91">
        <w:rPr>
          <w:i/>
          <w:iCs/>
          <w:color w:val="4F81BD" w:themeColor="accent1"/>
        </w:rPr>
        <w:t>Creation</w:t>
      </w:r>
      <w:r w:rsidRPr="00811D92">
        <w:rPr>
          <w:color w:val="4F81BD" w:themeColor="accent1"/>
        </w:rPr>
        <w:t>]</w:t>
      </w:r>
      <w:r>
        <w:t xml:space="preserve"> for if the Tanna [in the Tosefta] emphatically counted them, we certainly may not read them and leave. Therefore, you should keep them in your heart. </w:t>
      </w:r>
    </w:p>
  </w:footnote>
  <w:footnote w:id="28">
    <w:p w14:paraId="72582CD4" w14:textId="78A88865" w:rsidR="00AF449A" w:rsidRPr="008B2AFB" w:rsidRDefault="00AF449A" w:rsidP="008B2AFB">
      <w:pPr>
        <w:pStyle w:val="FootnoteText"/>
        <w:bidi w:val="0"/>
        <w:jc w:val="both"/>
        <w:rPr>
          <w:rFonts w:cstheme="minorHAnsi"/>
          <w:shd w:val="clear" w:color="auto" w:fill="FFFFFF" w:themeFill="background1"/>
          <w:lang w:val="en"/>
        </w:rPr>
      </w:pPr>
      <w:r>
        <w:rPr>
          <w:rStyle w:val="FootnoteReference"/>
        </w:rPr>
        <w:footnoteRef/>
      </w:r>
      <w:r>
        <w:t xml:space="preserve"> </w:t>
      </w:r>
      <w:r w:rsidRPr="007E2BD0">
        <w:t>t.</w:t>
      </w:r>
      <w:r>
        <w:t xml:space="preserve"> </w:t>
      </w:r>
      <w:r w:rsidRPr="007E2BD0">
        <w:t>Sotah</w:t>
      </w:r>
      <w:r>
        <w:t xml:space="preserve"> 2</w:t>
      </w:r>
      <w:r w:rsidRPr="00FC0E48">
        <w:rPr>
          <w:rFonts w:cstheme="minorHAnsi"/>
          <w:shd w:val="clear" w:color="auto" w:fill="FFFFFF" w:themeFill="background1"/>
          <w:lang w:val="en"/>
        </w:rPr>
        <w:t>:6</w:t>
      </w:r>
      <w:r w:rsidRPr="003722AA">
        <w:rPr>
          <w:rFonts w:cstheme="minorHAnsi"/>
          <w:shd w:val="clear" w:color="auto" w:fill="FFFFFF" w:themeFill="background1"/>
          <w:lang w:val="en"/>
        </w:rPr>
        <w:t>–</w:t>
      </w:r>
      <w:r w:rsidRPr="00FC0E48">
        <w:rPr>
          <w:rFonts w:cstheme="minorHAnsi"/>
          <w:shd w:val="clear" w:color="auto" w:fill="FFFFFF" w:themeFill="background1"/>
          <w:lang w:val="en"/>
        </w:rPr>
        <w:t>9</w:t>
      </w:r>
      <w:r>
        <w:rPr>
          <w:rFonts w:cstheme="minorHAnsi"/>
          <w:shd w:val="clear" w:color="auto" w:fill="FFFFFF" w:themeFill="background1"/>
          <w:lang w:val="en"/>
        </w:rPr>
        <w:t xml:space="preserve">. </w:t>
      </w:r>
      <w:r w:rsidRPr="00811D92">
        <w:rPr>
          <w:rFonts w:cstheme="minorHAnsi"/>
          <w:color w:val="4F81BD" w:themeColor="accent1"/>
          <w:shd w:val="clear" w:color="auto" w:fill="FFFFFF" w:themeFill="background1"/>
          <w:lang w:val="en"/>
        </w:rPr>
        <w:t>[</w:t>
      </w:r>
      <w:r w:rsidRPr="00811D92">
        <w:rPr>
          <w:rFonts w:eastAsia="Times New Roman" w:cstheme="minorHAnsi"/>
          <w:color w:val="4F81BD" w:themeColor="accent1"/>
          <w:shd w:val="clear" w:color="auto" w:fill="FFFFFF"/>
          <w:lang w:bidi="ar-SA"/>
        </w:rPr>
        <w:t>TRANSLATOR’S NOTE</w:t>
      </w:r>
      <w:r w:rsidRPr="00811D92">
        <w:rPr>
          <w:rFonts w:cstheme="minorHAnsi"/>
          <w:color w:val="4F81BD" w:themeColor="accent1"/>
          <w:shd w:val="clear" w:color="auto" w:fill="FFFFFF" w:themeFill="background1"/>
          <w:lang w:val="en"/>
        </w:rPr>
        <w:t xml:space="preserve">: See Neusner, </w:t>
      </w:r>
      <w:r w:rsidRPr="00811D92">
        <w:rPr>
          <w:rFonts w:cstheme="minorHAnsi"/>
          <w:i/>
          <w:iCs/>
          <w:color w:val="4F81BD" w:themeColor="accent1"/>
          <w:shd w:val="clear" w:color="auto" w:fill="FFFFFF" w:themeFill="background1"/>
          <w:lang w:val="en"/>
        </w:rPr>
        <w:t>Tosefta</w:t>
      </w:r>
      <w:r w:rsidRPr="00811D92">
        <w:rPr>
          <w:rFonts w:cstheme="minorHAnsi"/>
          <w:color w:val="4F81BD" w:themeColor="accent1"/>
          <w:shd w:val="clear" w:color="auto" w:fill="FFFFFF" w:themeFill="background1"/>
          <w:lang w:val="en"/>
        </w:rPr>
        <w:t>, ad loc.]</w:t>
      </w:r>
    </w:p>
  </w:footnote>
  <w:footnote w:id="29">
    <w:p w14:paraId="27BD3F1F" w14:textId="4FF4BE53" w:rsidR="00AF449A" w:rsidRPr="00E27FDF" w:rsidRDefault="00AF449A" w:rsidP="00EA65F0">
      <w:pPr>
        <w:pStyle w:val="FootnoteText"/>
        <w:bidi w:val="0"/>
        <w:rPr>
          <w:lang w:val="en-GB"/>
        </w:rPr>
      </w:pPr>
      <w:r>
        <w:rPr>
          <w:rStyle w:val="FootnoteReference"/>
        </w:rPr>
        <w:footnoteRef/>
      </w:r>
      <w:r>
        <w:rPr>
          <w:rtl/>
        </w:rPr>
        <w:t xml:space="preserve"> </w:t>
      </w:r>
      <w:r>
        <w:t>Based on this it is difficult</w:t>
      </w:r>
      <w:r>
        <w:rPr>
          <w:lang w:val="en-GB"/>
        </w:rPr>
        <w:t xml:space="preserve"> to understand </w:t>
      </w:r>
      <w:r>
        <w:t>Rashi, of blessed memory, who explained in</w:t>
      </w:r>
      <w:r>
        <w:rPr>
          <w:i/>
          <w:iCs/>
        </w:rPr>
        <w:t xml:space="preserve"> </w:t>
      </w:r>
      <w:r w:rsidRPr="007E2BD0">
        <w:t>b.</w:t>
      </w:r>
      <w:r>
        <w:t xml:space="preserve"> </w:t>
      </w:r>
      <w:r>
        <w:rPr>
          <w:rFonts w:cstheme="minorHAnsi"/>
        </w:rPr>
        <w:t>‘</w:t>
      </w:r>
      <w:r w:rsidRPr="007E2BD0">
        <w:t xml:space="preserve">Eruvin </w:t>
      </w:r>
      <w:r>
        <w:t xml:space="preserve">96a and in </w:t>
      </w:r>
      <w:r w:rsidRPr="007E2BD0">
        <w:t>b.</w:t>
      </w:r>
      <w:r>
        <w:t xml:space="preserve"> </w:t>
      </w:r>
      <w:r w:rsidRPr="007E2BD0">
        <w:t>Rosh Hashanah</w:t>
      </w:r>
      <w:r>
        <w:t xml:space="preserve"> 33a that a woman transgresses “Y</w:t>
      </w:r>
      <w:r w:rsidRPr="003E3C42">
        <w:t>ou shall not add</w:t>
      </w:r>
      <w:r>
        <w:rPr>
          <w:i/>
          <w:iCs/>
        </w:rPr>
        <w:t>”</w:t>
      </w:r>
      <w:r>
        <w:t xml:space="preserve"> if she fulfills positive precepts limited to time; see there. </w:t>
      </w:r>
      <w:r w:rsidRPr="00811D92">
        <w:rPr>
          <w:color w:val="4F81BD" w:themeColor="accent1"/>
        </w:rPr>
        <w:t>[TRANSLATOR’S NOTE: “You shall not add” is a negative commandment—not to add commandments to the Torah—based on Deut 13:1</w:t>
      </w:r>
      <w:r w:rsidR="00086032">
        <w:rPr>
          <w:color w:val="4F81BD" w:themeColor="accent1"/>
        </w:rPr>
        <w:t xml:space="preserve">. Rashi </w:t>
      </w:r>
      <w:r w:rsidR="006201DA">
        <w:rPr>
          <w:color w:val="4F81BD" w:themeColor="accent1"/>
        </w:rPr>
        <w:t xml:space="preserve">was of the opinion that </w:t>
      </w:r>
      <w:r w:rsidR="00D40651">
        <w:rPr>
          <w:color w:val="4F81BD" w:themeColor="accent1"/>
        </w:rPr>
        <w:t>women performing positive precepts limited to time commit a transgression</w:t>
      </w:r>
      <w:r w:rsidR="00162414">
        <w:rPr>
          <w:color w:val="4F81BD" w:themeColor="accent1"/>
        </w:rPr>
        <w:t>.</w:t>
      </w:r>
      <w:r w:rsidRPr="00811D92">
        <w:rPr>
          <w:color w:val="4F81BD" w:themeColor="accent1"/>
        </w:rPr>
        <w:t>]</w:t>
      </w:r>
      <w:r>
        <w:t xml:space="preserve"> It seems that he, of blessed memory, relies on the </w:t>
      </w:r>
      <w:r w:rsidRPr="005600D9">
        <w:rPr>
          <w:i/>
          <w:iCs/>
        </w:rPr>
        <w:t>Pesikta</w:t>
      </w:r>
      <w:r>
        <w:t xml:space="preserve"> [</w:t>
      </w:r>
      <w:r w:rsidRPr="00FF67D1">
        <w:rPr>
          <w:i/>
          <w:iCs/>
        </w:rPr>
        <w:t>Pesikta Rabbati</w:t>
      </w:r>
      <w:r>
        <w:t xml:space="preserve"> 22]</w:t>
      </w:r>
      <w:r w:rsidRPr="00C8053B">
        <w:rPr>
          <w:color w:val="C0504D" w:themeColor="accent2"/>
        </w:rPr>
        <w:t xml:space="preserve"> </w:t>
      </w:r>
      <w:r>
        <w:t xml:space="preserve">brought there </w:t>
      </w:r>
      <w:r>
        <w:rPr>
          <w:lang w:val="en-GB"/>
        </w:rPr>
        <w:t>by the Tosafists,</w:t>
      </w:r>
      <w:r>
        <w:t xml:space="preserve"> which said in the name of R. Abahu that Jonah’s wife was turned back when she tried to </w:t>
      </w:r>
      <w:r>
        <w:rPr>
          <w:lang w:val="en-GB"/>
        </w:rPr>
        <w:t xml:space="preserve">make a festival pilgrimage, and </w:t>
      </w:r>
      <w:r>
        <w:t xml:space="preserve">about Michal the daughter of Saul, that </w:t>
      </w:r>
      <w:r>
        <w:rPr>
          <w:lang w:val="en-GB"/>
        </w:rPr>
        <w:t xml:space="preserve">the sages were opposed to her laying </w:t>
      </w:r>
      <w:r w:rsidRPr="000D7C5A">
        <w:rPr>
          <w:i/>
          <w:iCs/>
          <w:lang w:val="en-GB"/>
        </w:rPr>
        <w:t>tefillin</w:t>
      </w:r>
      <w:r>
        <w:t xml:space="preserve">. Concerning the </w:t>
      </w:r>
      <w:r w:rsidRPr="007E2BD0">
        <w:t>Tosefta</w:t>
      </w:r>
      <w:r>
        <w:t xml:space="preserve">, that of </w:t>
      </w:r>
      <w:r>
        <w:rPr>
          <w:rFonts w:hint="cs"/>
        </w:rPr>
        <w:t>R</w:t>
      </w:r>
      <w:r>
        <w:rPr>
          <w:lang w:val="en-GB"/>
        </w:rPr>
        <w:t xml:space="preserve">. Abahu </w:t>
      </w:r>
      <w:r>
        <w:t xml:space="preserve">is certainly a </w:t>
      </w:r>
      <w:r w:rsidRPr="00811D92">
        <w:t>beraita</w:t>
      </w:r>
      <w:r>
        <w:t>; although a woman does not transgress if she does not fulfill a positive precept limited to time, she certainly fulfils a precept if she performs it, and she should say the appropriate blessing upon its fulfillment. See there, and a word to the wise is sufficient</w:t>
      </w:r>
      <w:r w:rsidRPr="00E27FDF">
        <w:t>.</w:t>
      </w:r>
      <w:r w:rsidRPr="00E27FDF">
        <w:rPr>
          <w:rFonts w:hint="cs"/>
        </w:rPr>
        <w:t xml:space="preserve"> </w:t>
      </w:r>
      <w:r w:rsidRPr="00811D92">
        <w:rPr>
          <w:color w:val="4F81BD" w:themeColor="accent1"/>
          <w:rtl/>
        </w:rPr>
        <w:t>]</w:t>
      </w:r>
      <w:r w:rsidRPr="00811D92">
        <w:rPr>
          <w:color w:val="4F81BD" w:themeColor="accent1"/>
          <w:lang w:val="en-GB"/>
        </w:rPr>
        <w:t xml:space="preserve">TRANSLATOR’S NOTE: </w:t>
      </w:r>
      <w:r w:rsidRPr="00811D92">
        <w:rPr>
          <w:color w:val="4F81BD" w:themeColor="accent1"/>
        </w:rPr>
        <w:t>it seems that when claiming that women can perform positive percepts limited to time</w:t>
      </w:r>
      <w:r w:rsidRPr="00811D92">
        <w:rPr>
          <w:color w:val="4F81BD" w:themeColor="accent1"/>
          <w:lang w:val="en-AU" w:bidi="ar-EG"/>
        </w:rPr>
        <w:t>,</w:t>
      </w:r>
      <w:r w:rsidRPr="00811D92">
        <w:rPr>
          <w:color w:val="4F81BD" w:themeColor="accent1"/>
        </w:rPr>
        <w:t xml:space="preserve"> Salamon relies on the first part of the midrash in the </w:t>
      </w:r>
      <w:r w:rsidRPr="00811D92">
        <w:rPr>
          <w:i/>
          <w:iCs/>
          <w:color w:val="4F81BD" w:themeColor="accent1"/>
        </w:rPr>
        <w:t>Pesikta Rabbati</w:t>
      </w:r>
      <w:r w:rsidRPr="00811D92">
        <w:rPr>
          <w:color w:val="4F81BD" w:themeColor="accent1"/>
          <w:lang w:val="en-GB"/>
        </w:rPr>
        <w:t xml:space="preserve"> which he calls a </w:t>
      </w:r>
      <w:r w:rsidRPr="00811D92">
        <w:rPr>
          <w:i/>
          <w:iCs/>
          <w:color w:val="4F81BD" w:themeColor="accent1"/>
          <w:lang w:val="en-GB"/>
        </w:rPr>
        <w:t>beraita,</w:t>
      </w:r>
      <w:r w:rsidRPr="00811D92">
        <w:rPr>
          <w:color w:val="4F81BD" w:themeColor="accent1"/>
          <w:lang w:val="en-GB"/>
        </w:rPr>
        <w:t xml:space="preserve"> </w:t>
      </w:r>
      <w:r w:rsidRPr="00811D92">
        <w:rPr>
          <w:color w:val="4F81BD" w:themeColor="accent1"/>
        </w:rPr>
        <w:t xml:space="preserve">according to which Jonah’s wife did make a pilgrimage and Michal did lay </w:t>
      </w:r>
      <w:r w:rsidRPr="00811D92">
        <w:rPr>
          <w:i/>
          <w:iCs/>
          <w:color w:val="4F81BD" w:themeColor="accent1"/>
        </w:rPr>
        <w:t>tefillin</w:t>
      </w:r>
      <w:r w:rsidRPr="00811D92">
        <w:rPr>
          <w:color w:val="4F81BD" w:themeColor="accent1"/>
        </w:rPr>
        <w:t>.]</w:t>
      </w:r>
      <w:r w:rsidRPr="00811D92">
        <w:rPr>
          <w:color w:val="4F81BD" w:themeColor="accent1"/>
          <w:lang w:val="en-GB"/>
        </w:rPr>
        <w:t xml:space="preserve"> </w:t>
      </w:r>
    </w:p>
  </w:footnote>
  <w:footnote w:id="30">
    <w:p w14:paraId="7A73217E" w14:textId="26A96E2C" w:rsidR="00AF449A" w:rsidRPr="00133B32" w:rsidRDefault="00AF449A" w:rsidP="00690A28">
      <w:pPr>
        <w:pStyle w:val="FootnoteText"/>
        <w:bidi w:val="0"/>
        <w:rPr>
          <w:rtl/>
          <w:lang w:val="en-GB"/>
        </w:rPr>
      </w:pPr>
      <w:r>
        <w:rPr>
          <w:rStyle w:val="FootnoteReference"/>
        </w:rPr>
        <w:footnoteRef/>
      </w:r>
      <w:r>
        <w:rPr>
          <w:rtl/>
        </w:rPr>
        <w:t xml:space="preserve"> </w:t>
      </w:r>
      <w:r w:rsidRPr="004B6393">
        <w:rPr>
          <w:rFonts w:hint="cs"/>
          <w:i/>
          <w:iCs/>
        </w:rPr>
        <w:t>Y</w:t>
      </w:r>
      <w:r w:rsidRPr="004B6393">
        <w:rPr>
          <w:i/>
          <w:iCs/>
          <w:lang w:val="en-GB"/>
        </w:rPr>
        <w:t xml:space="preserve">alkut </w:t>
      </w:r>
      <w:r w:rsidRPr="008806A2">
        <w:rPr>
          <w:rFonts w:ascii="Calibri" w:hAnsi="Calibri" w:cs="Calibri"/>
          <w:i/>
          <w:iCs/>
          <w:color w:val="000000" w:themeColor="text1"/>
        </w:rPr>
        <w:t>Shimoni</w:t>
      </w:r>
      <w:r>
        <w:rPr>
          <w:lang w:val="en-GB"/>
        </w:rPr>
        <w:t xml:space="preserve"> [Gen 15:8] Josh 15:27</w:t>
      </w:r>
      <w:r>
        <w:rPr>
          <w:rFonts w:hint="cs"/>
          <w:rtl/>
          <w:lang w:val="en-GB"/>
        </w:rPr>
        <w:t xml:space="preserve"> </w:t>
      </w:r>
      <w:r>
        <w:rPr>
          <w:lang w:val="en-GB"/>
        </w:rPr>
        <w:t>[Num 27:73]: “</w:t>
      </w:r>
      <w:r>
        <w:rPr>
          <w:rFonts w:hint="cs"/>
          <w:lang w:val="en-GB"/>
        </w:rPr>
        <w:t>W</w:t>
      </w:r>
      <w:r>
        <w:rPr>
          <w:lang w:val="en-GB"/>
        </w:rPr>
        <w:t xml:space="preserve">hen the daughters of Zelophehad heard that the Land had been divided among the Tribes, but not to the females, they gathered to hold a council. They said: ‘God’s mercy is not like the mercy of humans. Humans’ mercy is more on males than on females; God’s mercy is different, it is on men and women alike, and it is on everyone, as it is said: </w:t>
      </w:r>
      <w:r>
        <w:rPr>
          <w:rFonts w:hint="cs"/>
          <w:rtl/>
          <w:lang w:val="en-GB"/>
        </w:rPr>
        <w:t>"</w:t>
      </w:r>
      <w:r>
        <w:rPr>
          <w:lang w:val="en-GB"/>
        </w:rPr>
        <w:t>Who gives food to every creature” (Ps 136:26), and it is said “who gives the beasts their food” (Ps 147:40), and it says, “</w:t>
      </w:r>
      <w:r>
        <w:t>God is good to all and his mercy is upon all his works</w:t>
      </w:r>
      <w:r>
        <w:rPr>
          <w:lang w:val="en-GB"/>
        </w:rPr>
        <w:t>.” [Ps 145:9]’”; see there.</w:t>
      </w:r>
    </w:p>
  </w:footnote>
  <w:footnote w:id="31">
    <w:p w14:paraId="330493C2" w14:textId="78180563" w:rsidR="00AF449A" w:rsidRPr="00D168A8" w:rsidRDefault="00AF449A" w:rsidP="00030865">
      <w:pPr>
        <w:pStyle w:val="FootnoteText"/>
        <w:bidi w:val="0"/>
      </w:pPr>
      <w:r w:rsidRPr="00BB1FBA">
        <w:rPr>
          <w:rStyle w:val="FootnoteReference"/>
        </w:rPr>
        <w:footnoteRef/>
      </w:r>
      <w:r w:rsidRPr="00BB1FBA">
        <w:rPr>
          <w:rtl/>
        </w:rPr>
        <w:t xml:space="preserve"> </w:t>
      </w:r>
      <w:r w:rsidRPr="007E2BD0">
        <w:t>b.</w:t>
      </w:r>
      <w:r>
        <w:t xml:space="preserve"> </w:t>
      </w:r>
      <w:r w:rsidRPr="007E2BD0">
        <w:t xml:space="preserve">Kiddushin </w:t>
      </w:r>
      <w:r>
        <w:t>34b [35a]; “A man who has the means to do this” is referred to, but [not a woman], seeing that “a woman lacks the means to do this”; see there. There are bundles of precepts that the man also does not have the means to fulfill, such as sending away the [mother bird from the] nest</w:t>
      </w:r>
      <w:r w:rsidRPr="005600D9">
        <w:t xml:space="preserve"> </w:t>
      </w:r>
      <w:r>
        <w:t>[</w:t>
      </w:r>
      <w:r w:rsidRPr="00133B32">
        <w:rPr>
          <w:i/>
          <w:iCs/>
        </w:rPr>
        <w:t>shilua</w:t>
      </w:r>
      <w:r>
        <w:rPr>
          <w:rFonts w:cstheme="minorHAnsi"/>
          <w:i/>
          <w:iCs/>
        </w:rPr>
        <w:t>ḥ</w:t>
      </w:r>
      <w:r w:rsidRPr="00133B32">
        <w:rPr>
          <w:i/>
          <w:iCs/>
        </w:rPr>
        <w:t xml:space="preserve"> ha</w:t>
      </w:r>
      <w:r>
        <w:rPr>
          <w:i/>
          <w:iCs/>
        </w:rPr>
        <w:t>q</w:t>
      </w:r>
      <w:r w:rsidRPr="00133B32">
        <w:rPr>
          <w:i/>
          <w:iCs/>
        </w:rPr>
        <w:t>en</w:t>
      </w:r>
      <w:r>
        <w:t xml:space="preserve">] </w:t>
      </w:r>
      <w:r w:rsidR="00E62C99">
        <w:t>[</w:t>
      </w:r>
      <w:r w:rsidR="00344C72">
        <w:t>Deut 22:6-7]</w:t>
      </w:r>
      <w:r w:rsidR="008159C7">
        <w:t xml:space="preserve"> </w:t>
      </w:r>
      <w:r>
        <w:t>and the like, such that the man is not obligated to fulfill them unless he happens to come across the opportunity. However, they are not similar to the positive precepts limited to time, because if he did not chance upon them, he is not obligated at all</w:t>
      </w:r>
      <w:r w:rsidR="00E71C66">
        <w:t>;</w:t>
      </w:r>
      <w:r>
        <w:t xml:space="preserve"> and a word to the wise is sufficient. </w:t>
      </w:r>
    </w:p>
  </w:footnote>
  <w:footnote w:id="32">
    <w:p w14:paraId="51A54CCC" w14:textId="416645E5" w:rsidR="00AF449A" w:rsidRDefault="00AF449A" w:rsidP="00030865">
      <w:pPr>
        <w:pStyle w:val="FootnoteText"/>
        <w:bidi w:val="0"/>
        <w:jc w:val="both"/>
      </w:pPr>
      <w:r>
        <w:rPr>
          <w:rStyle w:val="FootnoteReference"/>
        </w:rPr>
        <w:footnoteRef/>
      </w:r>
      <w:r>
        <w:rPr>
          <w:rtl/>
        </w:rPr>
        <w:t xml:space="preserve"> </w:t>
      </w:r>
      <w:r>
        <w:t>Gen 1:28.</w:t>
      </w:r>
    </w:p>
  </w:footnote>
  <w:footnote w:id="33">
    <w:p w14:paraId="23AE8BA7" w14:textId="5B1354F1" w:rsidR="00AF449A" w:rsidRPr="00472005" w:rsidRDefault="00AF449A" w:rsidP="004C367A">
      <w:pPr>
        <w:pStyle w:val="FootnoteText"/>
        <w:shd w:val="clear" w:color="auto" w:fill="FFFFFF" w:themeFill="background1"/>
        <w:bidi w:val="0"/>
        <w:jc w:val="both"/>
        <w:rPr>
          <w:rtl/>
        </w:rPr>
      </w:pPr>
      <w:r>
        <w:rPr>
          <w:rStyle w:val="FootnoteReference"/>
        </w:rPr>
        <w:footnoteRef/>
      </w:r>
      <w:r>
        <w:t xml:space="preserve"> This is what Bar Kafra reckoned in </w:t>
      </w:r>
      <w:r w:rsidRPr="007E2BD0">
        <w:t>b.</w:t>
      </w:r>
      <w:r>
        <w:t xml:space="preserve"> </w:t>
      </w:r>
      <w:r w:rsidRPr="007E2BD0">
        <w:t>Ketubot</w:t>
      </w:r>
      <w:r>
        <w:t xml:space="preserve"> 5a. See there, Rashi’s commentary beginning with the words “since on this [day] was pronounced the blessing for the man.” See also the Tosafists on </w:t>
      </w:r>
      <w:r w:rsidRPr="005E5A4E">
        <w:t>b.</w:t>
      </w:r>
      <w:r>
        <w:t xml:space="preserve"> </w:t>
      </w:r>
      <w:r w:rsidRPr="005E5A4E">
        <w:t>Yebamot</w:t>
      </w:r>
      <w:r>
        <w:t xml:space="preserve"> 65b beginning with the words “and not what said”; note this.</w:t>
      </w:r>
    </w:p>
  </w:footnote>
  <w:footnote w:id="34">
    <w:p w14:paraId="3B5F7D8D" w14:textId="7D6781AE" w:rsidR="00AF449A" w:rsidRPr="00FA297D" w:rsidRDefault="00AF449A" w:rsidP="00331FF3">
      <w:pPr>
        <w:pStyle w:val="FootnoteText"/>
        <w:shd w:val="clear" w:color="auto" w:fill="FFFFFF" w:themeFill="background1"/>
        <w:bidi w:val="0"/>
        <w:jc w:val="both"/>
        <w:rPr>
          <w:rtl/>
          <w:lang w:val="en-GB"/>
        </w:rPr>
      </w:pPr>
      <w:r w:rsidRPr="003C608A">
        <w:rPr>
          <w:rStyle w:val="FootnoteReference"/>
          <w:sz w:val="24"/>
          <w:szCs w:val="24"/>
        </w:rPr>
        <w:footnoteRef/>
      </w:r>
      <w:r>
        <w:rPr>
          <w:rFonts w:hint="cs"/>
          <w:sz w:val="24"/>
          <w:szCs w:val="24"/>
          <w:rtl/>
        </w:rPr>
        <w:t xml:space="preserve"> </w:t>
      </w:r>
      <w:r w:rsidRPr="008C3740">
        <w:t>We</w:t>
      </w:r>
      <w:r>
        <w:t xml:space="preserve"> may say that for this reason</w:t>
      </w:r>
      <w:r>
        <w:rPr>
          <w:rFonts w:hint="cs"/>
          <w:rtl/>
        </w:rPr>
        <w:t xml:space="preserve"> </w:t>
      </w:r>
      <w:r>
        <w:t>“</w:t>
      </w:r>
      <w:r w:rsidRPr="008A343F">
        <w:t>Be fertile and increase</w:t>
      </w:r>
      <w:r>
        <w:t>”</w:t>
      </w:r>
      <w:r>
        <w:rPr>
          <w:sz w:val="24"/>
          <w:szCs w:val="24"/>
        </w:rPr>
        <w:t xml:space="preserve"> </w:t>
      </w:r>
      <w:r w:rsidRPr="001F75D2">
        <w:t>was said to him, not to her</w:t>
      </w:r>
      <w:r>
        <w:rPr>
          <w:sz w:val="24"/>
          <w:szCs w:val="24"/>
        </w:rPr>
        <w:t xml:space="preserve">, </w:t>
      </w:r>
      <w:r>
        <w:t xml:space="preserve">because “it is the way of a man to go in search of a woman, but it is not the way of a woman to go in search of a man” (see </w:t>
      </w:r>
      <w:r w:rsidRPr="007E2BD0">
        <w:t>b.</w:t>
      </w:r>
      <w:r>
        <w:t xml:space="preserve"> </w:t>
      </w:r>
      <w:r w:rsidRPr="007E2BD0">
        <w:t xml:space="preserve">Kiddushin </w:t>
      </w:r>
      <w:r>
        <w:t>2b)</w:t>
      </w:r>
      <w:r>
        <w:rPr>
          <w:sz w:val="24"/>
          <w:szCs w:val="24"/>
        </w:rPr>
        <w:t xml:space="preserve">. </w:t>
      </w:r>
      <w:r w:rsidRPr="00A518E0">
        <w:rPr>
          <w:rFonts w:hint="cs"/>
        </w:rPr>
        <w:t>S</w:t>
      </w:r>
      <w:r w:rsidRPr="00A518E0">
        <w:rPr>
          <w:lang w:val="en-GB"/>
        </w:rPr>
        <w:t>ince</w:t>
      </w:r>
      <w:r>
        <w:t xml:space="preserve"> it is impossible for her to </w:t>
      </w:r>
      <w:r w:rsidRPr="00AB343D">
        <w:t>marry</w:t>
      </w:r>
      <w:r>
        <w:t>, she should not be obligated, as we learn from “</w:t>
      </w:r>
      <w:r w:rsidRPr="008A343F">
        <w:t>and master her</w:t>
      </w:r>
      <w:r>
        <w:t>”—"</w:t>
      </w:r>
      <w:r w:rsidRPr="00396CFE">
        <w:rPr>
          <w:color w:val="000000"/>
        </w:rPr>
        <w:t>it is the nature of a man to subdue but it is not the nature of a woman to subdue</w:t>
      </w:r>
      <w:r>
        <w:rPr>
          <w:color w:val="000000"/>
        </w:rPr>
        <w:t>”</w:t>
      </w:r>
      <w:r>
        <w:rPr>
          <w:sz w:val="24"/>
          <w:szCs w:val="24"/>
        </w:rPr>
        <w:t xml:space="preserve"> </w:t>
      </w:r>
      <w:r w:rsidRPr="00E008A0">
        <w:t>(</w:t>
      </w:r>
      <w:r w:rsidRPr="007E2BD0">
        <w:t>b.</w:t>
      </w:r>
      <w:r>
        <w:t xml:space="preserve"> </w:t>
      </w:r>
      <w:r w:rsidRPr="007E2BD0">
        <w:t>Yebamot</w:t>
      </w:r>
      <w:r w:rsidRPr="00E008A0">
        <w:t xml:space="preserve"> 65</w:t>
      </w:r>
      <w:r>
        <w:rPr>
          <w:lang w:val="en-GB"/>
        </w:rPr>
        <w:t>b</w:t>
      </w:r>
      <w:r w:rsidRPr="00E008A0">
        <w:t>).</w:t>
      </w:r>
      <w:r>
        <w:rPr>
          <w:sz w:val="24"/>
          <w:szCs w:val="24"/>
        </w:rPr>
        <w:t xml:space="preserve"> </w:t>
      </w:r>
      <w:r w:rsidRPr="00221B9B">
        <w:t xml:space="preserve">If </w:t>
      </w:r>
      <w:r>
        <w:t>this</w:t>
      </w:r>
      <w:r w:rsidRPr="00221B9B">
        <w:t xml:space="preserve"> is true, why </w:t>
      </w:r>
      <w:r>
        <w:t xml:space="preserve">did the sages of blessed memory </w:t>
      </w:r>
      <w:r w:rsidRPr="00221B9B">
        <w:t>obligate</w:t>
      </w:r>
      <w:r>
        <w:t xml:space="preserve"> her</w:t>
      </w:r>
      <w:r w:rsidRPr="00221B9B">
        <w:t xml:space="preserve"> </w:t>
      </w:r>
      <w:r>
        <w:t>in</w:t>
      </w:r>
      <w:r>
        <w:rPr>
          <w:sz w:val="24"/>
          <w:szCs w:val="24"/>
        </w:rPr>
        <w:t xml:space="preserve"> </w:t>
      </w:r>
      <w:r>
        <w:t>“</w:t>
      </w:r>
      <w:r w:rsidRPr="00B83FD0">
        <w:t>He did not create it a waste, but formed it for habitation</w:t>
      </w:r>
      <w:r>
        <w:t>” [Isa 45:18]?;</w:t>
      </w:r>
      <w:r w:rsidRPr="00B83FD0">
        <w:t xml:space="preserve"> </w:t>
      </w:r>
      <w:r>
        <w:t xml:space="preserve">for </w:t>
      </w:r>
      <w:r w:rsidRPr="00B83FD0">
        <w:t>it does obligate her</w:t>
      </w:r>
      <w:r>
        <w:t xml:space="preserve"> </w:t>
      </w:r>
      <w:r w:rsidRPr="00B83FD0">
        <w:t xml:space="preserve">(see </w:t>
      </w:r>
      <w:r w:rsidRPr="007E2BD0">
        <w:t>b.</w:t>
      </w:r>
      <w:r>
        <w:t xml:space="preserve"> </w:t>
      </w:r>
      <w:r w:rsidRPr="007E2BD0">
        <w:t>Yebamot</w:t>
      </w:r>
      <w:r w:rsidRPr="00B83FD0">
        <w:t xml:space="preserve"> 62a and </w:t>
      </w:r>
      <w:r>
        <w:t xml:space="preserve">the Tosafists on </w:t>
      </w:r>
      <w:r w:rsidRPr="007E2BD0">
        <w:t>b.</w:t>
      </w:r>
      <w:r>
        <w:t xml:space="preserve"> </w:t>
      </w:r>
      <w:r w:rsidRPr="007E2BD0">
        <w:t>Gittin</w:t>
      </w:r>
      <w:r>
        <w:t xml:space="preserve"> 41b beginning with the words “did not create it a waste," and the Tosafists on </w:t>
      </w:r>
      <w:r w:rsidRPr="007E2BD0">
        <w:t>b.</w:t>
      </w:r>
      <w:r>
        <w:t xml:space="preserve"> </w:t>
      </w:r>
      <w:r w:rsidR="00C75CA7">
        <w:t>Ḥagigah</w:t>
      </w:r>
      <w:r>
        <w:t xml:space="preserve"> 2b beginning with "did not create it a waste")</w:t>
      </w:r>
      <w:r w:rsidRPr="00B83FD0">
        <w:t xml:space="preserve"> </w:t>
      </w:r>
      <w:r>
        <w:t>according to the halakhah, and “</w:t>
      </w:r>
      <w:r w:rsidRPr="008E6634">
        <w:t>the words of the later Scriptures are on the same footing as those of the Torah</w:t>
      </w:r>
      <w:r>
        <w:rPr>
          <w:i/>
          <w:iCs/>
        </w:rPr>
        <w:t>”</w:t>
      </w:r>
      <w:r>
        <w:t xml:space="preserve"> (see </w:t>
      </w:r>
      <w:r w:rsidRPr="007E2BD0">
        <w:t>b.</w:t>
      </w:r>
      <w:r>
        <w:t xml:space="preserve"> </w:t>
      </w:r>
      <w:r w:rsidRPr="007E2BD0">
        <w:t>Rosh Hashanah</w:t>
      </w:r>
      <w:r>
        <w:t xml:space="preserve"> 19a)</w:t>
      </w:r>
      <w:r w:rsidR="00E71C66">
        <w:t>;</w:t>
      </w:r>
      <w:r>
        <w:t xml:space="preserve"> and a word to the wise is sufficient.</w:t>
      </w:r>
      <w:r>
        <w:rPr>
          <w:rFonts w:hint="cs"/>
          <w:rtl/>
        </w:rPr>
        <w:t xml:space="preserve"> </w:t>
      </w:r>
      <w:r>
        <w:rPr>
          <w:lang w:val="en-GB"/>
        </w:rPr>
        <w:t xml:space="preserve"> </w:t>
      </w:r>
      <w:r w:rsidRPr="00811D92">
        <w:rPr>
          <w:color w:val="4F81BD" w:themeColor="accent1"/>
          <w:lang w:val="en-GB"/>
        </w:rPr>
        <w:t>[TRANSLATOR’S NOTE: “T</w:t>
      </w:r>
      <w:r w:rsidRPr="00811D92">
        <w:rPr>
          <w:color w:val="4F81BD" w:themeColor="accent1"/>
        </w:rPr>
        <w:t>he words of the later Scriptures are on the same footing as those of the Torah”</w:t>
      </w:r>
      <w:r w:rsidRPr="00811D92">
        <w:rPr>
          <w:color w:val="4F81BD" w:themeColor="accent1"/>
          <w:lang w:val="en-GB"/>
        </w:rPr>
        <w:t xml:space="preserve">: This is a halakhic rule meaning that the precepts whose origin is in the </w:t>
      </w:r>
      <w:r w:rsidRPr="00811D92">
        <w:rPr>
          <w:color w:val="4F81BD" w:themeColor="accent1"/>
        </w:rPr>
        <w:t>b</w:t>
      </w:r>
      <w:r w:rsidRPr="00811D92">
        <w:rPr>
          <w:color w:val="4F81BD" w:themeColor="accent1"/>
          <w:lang w:val="en-GB"/>
        </w:rPr>
        <w:t xml:space="preserve">ooks of the Prophets and the Writings have the same validity as the precepts of the Torah. </w:t>
      </w:r>
      <w:r w:rsidR="00985B31">
        <w:rPr>
          <w:color w:val="4F81BD" w:themeColor="accent1"/>
          <w:lang w:val="en-GB"/>
        </w:rPr>
        <w:t xml:space="preserve">Although Woman is not obligated to procreate from the Torah, she is obligated based on Isa 45:18. </w:t>
      </w:r>
      <w:r w:rsidRPr="00811D92">
        <w:rPr>
          <w:color w:val="4F81BD" w:themeColor="accent1"/>
          <w:lang w:val="en-GB"/>
        </w:rPr>
        <w:t>Salamon hints that</w:t>
      </w:r>
      <w:r w:rsidR="00E90C9A">
        <w:rPr>
          <w:color w:val="4F81BD" w:themeColor="accent1"/>
        </w:rPr>
        <w:t xml:space="preserve"> </w:t>
      </w:r>
      <w:r w:rsidRPr="00811D92">
        <w:rPr>
          <w:color w:val="4F81BD" w:themeColor="accent1"/>
          <w:lang w:val="en-GB"/>
        </w:rPr>
        <w:t>Woman is obligated to procreate just like Man, but without the rights that he has.]</w:t>
      </w:r>
    </w:p>
  </w:footnote>
  <w:footnote w:id="35">
    <w:p w14:paraId="02B53148" w14:textId="21419ED5" w:rsidR="00AF449A" w:rsidRPr="00960A65" w:rsidRDefault="00AF449A" w:rsidP="00866EB9">
      <w:pPr>
        <w:shd w:val="clear" w:color="auto" w:fill="FFFFFF"/>
        <w:bidi w:val="0"/>
        <w:spacing w:after="0" w:line="240" w:lineRule="auto"/>
        <w:rPr>
          <w:sz w:val="20"/>
          <w:szCs w:val="20"/>
          <w:rtl/>
        </w:rPr>
      </w:pPr>
      <w:r w:rsidRPr="00A92C26">
        <w:rPr>
          <w:rStyle w:val="FootnoteReference"/>
        </w:rPr>
        <w:footnoteRef/>
      </w:r>
      <w:r>
        <w:rPr>
          <w:sz w:val="20"/>
          <w:szCs w:val="20"/>
        </w:rPr>
        <w:t xml:space="preserve"> </w:t>
      </w:r>
      <w:r w:rsidRPr="00A92C26">
        <w:rPr>
          <w:sz w:val="20"/>
          <w:szCs w:val="20"/>
        </w:rPr>
        <w:t xml:space="preserve">Gen 2:16. I dare not say that </w:t>
      </w:r>
      <w:r>
        <w:rPr>
          <w:sz w:val="20"/>
          <w:szCs w:val="20"/>
        </w:rPr>
        <w:t>“</w:t>
      </w:r>
      <w:r w:rsidRPr="00A92C26">
        <w:rPr>
          <w:sz w:val="20"/>
          <w:szCs w:val="20"/>
        </w:rPr>
        <w:t>eat</w:t>
      </w:r>
      <w:r>
        <w:rPr>
          <w:sz w:val="20"/>
          <w:szCs w:val="20"/>
        </w:rPr>
        <w:t xml:space="preserve">” </w:t>
      </w:r>
      <w:r w:rsidRPr="00A92C26">
        <w:rPr>
          <w:sz w:val="20"/>
          <w:szCs w:val="20"/>
        </w:rPr>
        <w:t xml:space="preserve">was </w:t>
      </w:r>
      <w:r w:rsidRPr="008D0E5A">
        <w:rPr>
          <w:color w:val="000000" w:themeColor="text1"/>
          <w:sz w:val="20"/>
          <w:szCs w:val="20"/>
        </w:rPr>
        <w:t>also said as a commandment, as Hezekiah taught in the Yerushalmi [y.</w:t>
      </w:r>
      <w:r>
        <w:rPr>
          <w:color w:val="000000" w:themeColor="text1"/>
          <w:sz w:val="20"/>
          <w:szCs w:val="20"/>
        </w:rPr>
        <w:t xml:space="preserve"> </w:t>
      </w:r>
      <w:r w:rsidRPr="008D0E5A">
        <w:rPr>
          <w:color w:val="000000" w:themeColor="text1"/>
          <w:sz w:val="20"/>
          <w:szCs w:val="20"/>
        </w:rPr>
        <w:t>Kiddushi</w:t>
      </w:r>
      <w:r w:rsidRPr="008D0E5A">
        <w:rPr>
          <w:rFonts w:cstheme="majorBidi"/>
          <w:color w:val="000000" w:themeColor="text1"/>
          <w:sz w:val="20"/>
          <w:szCs w:val="20"/>
        </w:rPr>
        <w:t xml:space="preserve">n ch. 4] in the </w:t>
      </w:r>
      <w:r w:rsidRPr="00BC6A34">
        <w:rPr>
          <w:rFonts w:cstheme="majorBidi"/>
          <w:color w:val="000000" w:themeColor="text1"/>
          <w:sz w:val="20"/>
          <w:szCs w:val="20"/>
        </w:rPr>
        <w:t>chapter “</w:t>
      </w:r>
      <w:r w:rsidRPr="00BC6A34">
        <w:rPr>
          <w:color w:val="000000" w:themeColor="text1"/>
          <w:sz w:val="20"/>
          <w:szCs w:val="20"/>
        </w:rPr>
        <w:t xml:space="preserve">Ten </w:t>
      </w:r>
      <w:r w:rsidRPr="00BC6A34">
        <w:rPr>
          <w:rFonts w:hint="cs"/>
          <w:color w:val="000000" w:themeColor="text1"/>
          <w:sz w:val="20"/>
          <w:szCs w:val="20"/>
        </w:rPr>
        <w:t>M</w:t>
      </w:r>
      <w:r w:rsidRPr="00BC6A34">
        <w:rPr>
          <w:color w:val="000000" w:themeColor="text1"/>
          <w:sz w:val="20"/>
          <w:szCs w:val="20"/>
          <w:lang w:val="en-GB"/>
        </w:rPr>
        <w:t>arriage Classes,”</w:t>
      </w:r>
      <w:r w:rsidRPr="00BC6A34">
        <w:rPr>
          <w:color w:val="000000" w:themeColor="text1"/>
          <w:sz w:val="20"/>
          <w:szCs w:val="20"/>
        </w:rPr>
        <w:t xml:space="preserve"> </w:t>
      </w:r>
      <w:r w:rsidR="0084742E" w:rsidRPr="00811D92">
        <w:rPr>
          <w:color w:val="4F81BD" w:themeColor="accent1"/>
          <w:sz w:val="20"/>
          <w:szCs w:val="20"/>
        </w:rPr>
        <w:t>[TRANSLATOR’S NOTE: H</w:t>
      </w:r>
      <w:r w:rsidR="0084742E" w:rsidRPr="00811D92">
        <w:rPr>
          <w:rFonts w:cstheme="minorHAnsi"/>
          <w:color w:val="4F81BD" w:themeColor="accent1"/>
          <w:sz w:val="20"/>
          <w:szCs w:val="20"/>
        </w:rPr>
        <w:t>.W. Guggenheimer (ed.),</w:t>
      </w:r>
      <w:r w:rsidR="0084742E" w:rsidRPr="00811D92">
        <w:rPr>
          <w:rFonts w:cstheme="minorHAnsi"/>
          <w:i/>
          <w:iCs/>
          <w:color w:val="4F81BD" w:themeColor="accent1"/>
          <w:sz w:val="20"/>
          <w:szCs w:val="20"/>
        </w:rPr>
        <w:t xml:space="preserve"> The</w:t>
      </w:r>
      <w:r w:rsidR="0084742E" w:rsidRPr="00811D92">
        <w:rPr>
          <w:rFonts w:cstheme="minorHAnsi"/>
          <w:i/>
          <w:iCs/>
          <w:color w:val="4F81BD" w:themeColor="accent1"/>
          <w:sz w:val="20"/>
          <w:szCs w:val="20"/>
          <w:rtl/>
        </w:rPr>
        <w:t> </w:t>
      </w:r>
      <w:r w:rsidR="0084742E" w:rsidRPr="00811D92">
        <w:rPr>
          <w:rFonts w:cstheme="minorHAnsi"/>
          <w:i/>
          <w:iCs/>
          <w:color w:val="4F81BD" w:themeColor="accent1"/>
          <w:sz w:val="20"/>
          <w:szCs w:val="20"/>
        </w:rPr>
        <w:t>Jerusalem Talmud</w:t>
      </w:r>
      <w:r w:rsidR="0084742E" w:rsidRPr="00811D92">
        <w:rPr>
          <w:rFonts w:cstheme="minorHAnsi"/>
          <w:color w:val="4F81BD" w:themeColor="accent1"/>
          <w:sz w:val="20"/>
          <w:szCs w:val="20"/>
          <w:rtl/>
        </w:rPr>
        <w:t>:</w:t>
      </w:r>
      <w:r w:rsidR="0084742E" w:rsidRPr="00811D92">
        <w:rPr>
          <w:rFonts w:cstheme="minorHAnsi"/>
          <w:color w:val="4F81BD" w:themeColor="accent1"/>
          <w:sz w:val="20"/>
          <w:szCs w:val="20"/>
        </w:rPr>
        <w:t xml:space="preserve"> </w:t>
      </w:r>
      <w:r w:rsidR="0084742E" w:rsidRPr="00811D92">
        <w:rPr>
          <w:rFonts w:cstheme="minorHAnsi"/>
          <w:i/>
          <w:iCs/>
          <w:color w:val="4F81BD" w:themeColor="accent1"/>
          <w:sz w:val="20"/>
          <w:szCs w:val="20"/>
        </w:rPr>
        <w:t>Edition, Translation, and Commentary</w:t>
      </w:r>
      <w:r w:rsidR="0084742E" w:rsidRPr="00811D92">
        <w:rPr>
          <w:rFonts w:cstheme="minorHAnsi"/>
          <w:color w:val="4F81BD" w:themeColor="accent1"/>
          <w:sz w:val="20"/>
          <w:szCs w:val="20"/>
        </w:rPr>
        <w:t xml:space="preserve">, Tractate Qiddušin (Berlin: </w:t>
      </w:r>
      <w:r w:rsidR="0084742E" w:rsidRPr="00811D92">
        <w:rPr>
          <w:rFonts w:eastAsia="Times New Roman" w:cstheme="minorHAnsi"/>
          <w:color w:val="4F81BD" w:themeColor="accent1"/>
          <w:sz w:val="20"/>
          <w:szCs w:val="20"/>
          <w:lang w:bidi="ar-SA"/>
        </w:rPr>
        <w:t>De Gruyter</w:t>
      </w:r>
      <w:r w:rsidR="0084742E">
        <w:rPr>
          <w:rFonts w:eastAsia="Times New Roman" w:cstheme="minorHAnsi"/>
          <w:color w:val="4F81BD" w:themeColor="accent1"/>
          <w:sz w:val="20"/>
          <w:szCs w:val="20"/>
          <w:lang w:bidi="ar-SA"/>
        </w:rPr>
        <w:t xml:space="preserve">, </w:t>
      </w:r>
      <w:r w:rsidR="0084742E" w:rsidRPr="00811D92">
        <w:rPr>
          <w:rFonts w:eastAsia="Times New Roman" w:cstheme="minorHAnsi"/>
          <w:color w:val="4F81BD" w:themeColor="accent1"/>
          <w:sz w:val="20"/>
          <w:szCs w:val="20"/>
          <w:lang w:val="en-GB" w:bidi="ar-SA"/>
        </w:rPr>
        <w:t>2014).]</w:t>
      </w:r>
      <w:r w:rsidR="0084742E" w:rsidRPr="008D0E5A">
        <w:rPr>
          <w:rFonts w:eastAsia="Times New Roman" w:cstheme="minorHAnsi"/>
          <w:color w:val="000000" w:themeColor="text1"/>
          <w:sz w:val="20"/>
          <w:szCs w:val="20"/>
          <w:lang w:val="en-GB" w:bidi="ar-SA"/>
        </w:rPr>
        <w:t xml:space="preserve"> </w:t>
      </w:r>
      <w:r w:rsidRPr="00BC6A34">
        <w:rPr>
          <w:color w:val="000000" w:themeColor="text1"/>
          <w:sz w:val="20"/>
          <w:szCs w:val="20"/>
        </w:rPr>
        <w:t xml:space="preserve">and it also appears in </w:t>
      </w:r>
      <w:r w:rsidRPr="00BC6A34">
        <w:rPr>
          <w:i/>
          <w:iCs/>
          <w:color w:val="000000" w:themeColor="text1"/>
          <w:sz w:val="20"/>
          <w:szCs w:val="20"/>
        </w:rPr>
        <w:t>Yalkut</w:t>
      </w:r>
      <w:r w:rsidRPr="00BC6A34">
        <w:rPr>
          <w:color w:val="000000" w:themeColor="text1"/>
          <w:sz w:val="20"/>
          <w:szCs w:val="20"/>
        </w:rPr>
        <w:t xml:space="preserve"> [</w:t>
      </w:r>
      <w:r w:rsidRPr="00BC6A34">
        <w:rPr>
          <w:rFonts w:ascii="Calibri" w:hAnsi="Calibri" w:cs="Calibri"/>
          <w:i/>
          <w:iCs/>
          <w:color w:val="000000" w:themeColor="text1"/>
          <w:sz w:val="20"/>
          <w:szCs w:val="20"/>
        </w:rPr>
        <w:t>Shimoni</w:t>
      </w:r>
      <w:r w:rsidRPr="00BC6A34">
        <w:rPr>
          <w:color w:val="000000" w:themeColor="text1"/>
          <w:sz w:val="20"/>
          <w:szCs w:val="20"/>
        </w:rPr>
        <w:t xml:space="preserve">] on Ps 22: </w:t>
      </w:r>
      <w:r>
        <w:rPr>
          <w:color w:val="000000" w:themeColor="text1"/>
          <w:sz w:val="20"/>
          <w:szCs w:val="20"/>
        </w:rPr>
        <w:t>“</w:t>
      </w:r>
      <w:r w:rsidRPr="00BC6A34">
        <w:rPr>
          <w:color w:val="000000" w:themeColor="text1"/>
          <w:sz w:val="20"/>
          <w:szCs w:val="20"/>
        </w:rPr>
        <w:t>Every person will have to justify himself for everything his eye saw and which he did not eat. Rabbi Eleazar took note of this statement and saved coins from which he ate every kind once a year</w:t>
      </w:r>
      <w:r w:rsidR="00165EA9">
        <w:rPr>
          <w:color w:val="000000" w:themeColor="text1"/>
          <w:sz w:val="20"/>
          <w:szCs w:val="20"/>
        </w:rPr>
        <w:t xml:space="preserve">," </w:t>
      </w:r>
      <w:r w:rsidRPr="008D0E5A">
        <w:rPr>
          <w:rFonts w:eastAsia="Times New Roman" w:cstheme="minorHAnsi"/>
          <w:color w:val="000000" w:themeColor="text1"/>
          <w:sz w:val="20"/>
          <w:szCs w:val="20"/>
          <w:lang w:val="en-GB" w:bidi="ar-SA"/>
        </w:rPr>
        <w:t>s</w:t>
      </w:r>
      <w:r w:rsidRPr="008D0E5A">
        <w:rPr>
          <w:color w:val="000000" w:themeColor="text1"/>
          <w:sz w:val="20"/>
          <w:szCs w:val="20"/>
        </w:rPr>
        <w:t>ee there. Something similar appears in b.</w:t>
      </w:r>
      <w:r>
        <w:rPr>
          <w:color w:val="000000" w:themeColor="text1"/>
          <w:sz w:val="20"/>
          <w:szCs w:val="20"/>
        </w:rPr>
        <w:t xml:space="preserve"> </w:t>
      </w:r>
      <w:r w:rsidRPr="008D0E5A">
        <w:rPr>
          <w:color w:val="000000" w:themeColor="text1"/>
          <w:sz w:val="20"/>
          <w:szCs w:val="20"/>
        </w:rPr>
        <w:t>Ta</w:t>
      </w:r>
      <w:r w:rsidR="002964AC">
        <w:rPr>
          <w:color w:val="000000" w:themeColor="text1"/>
          <w:sz w:val="20"/>
          <w:szCs w:val="20"/>
        </w:rPr>
        <w:t>‘</w:t>
      </w:r>
      <w:r w:rsidRPr="008D0E5A">
        <w:rPr>
          <w:color w:val="000000" w:themeColor="text1"/>
          <w:sz w:val="20"/>
          <w:szCs w:val="20"/>
        </w:rPr>
        <w:t xml:space="preserve">anit 22b: </w:t>
      </w:r>
      <w:r>
        <w:rPr>
          <w:color w:val="000000" w:themeColor="text1"/>
          <w:sz w:val="20"/>
          <w:szCs w:val="20"/>
        </w:rPr>
        <w:t>“</w:t>
      </w:r>
      <w:r w:rsidRPr="008D0E5A">
        <w:rPr>
          <w:color w:val="000000" w:themeColor="text1"/>
          <w:sz w:val="20"/>
          <w:szCs w:val="20"/>
        </w:rPr>
        <w:t xml:space="preserve">R. Jose's reason is because it is written </w:t>
      </w:r>
      <w:r>
        <w:rPr>
          <w:color w:val="000000" w:themeColor="text1"/>
          <w:sz w:val="20"/>
          <w:szCs w:val="20"/>
        </w:rPr>
        <w:t>‘</w:t>
      </w:r>
      <w:r w:rsidRPr="008D0E5A">
        <w:rPr>
          <w:color w:val="000000" w:themeColor="text1"/>
          <w:sz w:val="20"/>
          <w:szCs w:val="20"/>
        </w:rPr>
        <w:t xml:space="preserve">And became </w:t>
      </w:r>
      <w:r w:rsidRPr="00A92C26">
        <w:rPr>
          <w:sz w:val="20"/>
          <w:szCs w:val="20"/>
        </w:rPr>
        <w:t>a living soul</w:t>
      </w:r>
      <w:r>
        <w:rPr>
          <w:sz w:val="20"/>
          <w:szCs w:val="20"/>
        </w:rPr>
        <w:t xml:space="preserve">’: </w:t>
      </w:r>
      <w:r w:rsidRPr="00A92C26">
        <w:rPr>
          <w:sz w:val="20"/>
          <w:szCs w:val="20"/>
        </w:rPr>
        <w:t>keep alive the soul which I gave you.</w:t>
      </w:r>
      <w:r>
        <w:rPr>
          <w:sz w:val="20"/>
          <w:szCs w:val="20"/>
        </w:rPr>
        <w:t>”</w:t>
      </w:r>
      <w:r w:rsidRPr="00A92C26">
        <w:rPr>
          <w:sz w:val="20"/>
          <w:szCs w:val="20"/>
        </w:rPr>
        <w:t xml:space="preserve"> </w:t>
      </w:r>
      <w:r>
        <w:rPr>
          <w:sz w:val="20"/>
          <w:szCs w:val="20"/>
        </w:rPr>
        <w:t xml:space="preserve">However, </w:t>
      </w:r>
      <w:r w:rsidRPr="00A92C26">
        <w:rPr>
          <w:sz w:val="20"/>
          <w:szCs w:val="20"/>
        </w:rPr>
        <w:t>we do not agree with that, for there is no commandment to eat, except the matzah on Passover and sacrificial offerings, because eating is a bodily pleasure and it is a natural need</w:t>
      </w:r>
      <w:r>
        <w:rPr>
          <w:sz w:val="20"/>
          <w:szCs w:val="20"/>
        </w:rPr>
        <w:t>,</w:t>
      </w:r>
      <w:r w:rsidRPr="00A92C26">
        <w:rPr>
          <w:sz w:val="20"/>
          <w:szCs w:val="20"/>
        </w:rPr>
        <w:t xml:space="preserve"> not a commandment</w:t>
      </w:r>
      <w:r>
        <w:rPr>
          <w:sz w:val="20"/>
          <w:szCs w:val="20"/>
        </w:rPr>
        <w:t>;</w:t>
      </w:r>
      <w:r w:rsidRPr="00A92C26">
        <w:rPr>
          <w:sz w:val="20"/>
          <w:szCs w:val="20"/>
        </w:rPr>
        <w:t xml:space="preserve"> see </w:t>
      </w:r>
      <w:r w:rsidRPr="00C0061D">
        <w:rPr>
          <w:rFonts w:ascii="Calibri" w:hAnsi="Calibri" w:cs="Calibri"/>
          <w:i/>
          <w:iCs/>
          <w:sz w:val="20"/>
          <w:szCs w:val="20"/>
        </w:rPr>
        <w:t>Siftei Cohen</w:t>
      </w:r>
      <w:r w:rsidRPr="00C0061D">
        <w:rPr>
          <w:rFonts w:ascii="Calibri" w:hAnsi="Calibri" w:cs="Calibri"/>
          <w:sz w:val="20"/>
          <w:szCs w:val="20"/>
        </w:rPr>
        <w:t xml:space="preserve"> 10 paragraph 341 number 7</w:t>
      </w:r>
      <w:r w:rsidR="009D15B2">
        <w:rPr>
          <w:rFonts w:ascii="Calibri" w:hAnsi="Calibri" w:cs="Calibri"/>
          <w:sz w:val="20"/>
          <w:szCs w:val="20"/>
        </w:rPr>
        <w:t>,</w:t>
      </w:r>
      <w:r w:rsidRPr="00C0061D">
        <w:rPr>
          <w:rFonts w:ascii="Calibri" w:hAnsi="Calibri" w:cs="Calibri"/>
          <w:sz w:val="20"/>
          <w:szCs w:val="20"/>
        </w:rPr>
        <w:t xml:space="preserve"> </w:t>
      </w:r>
      <w:r>
        <w:rPr>
          <w:rFonts w:ascii="Calibri" w:hAnsi="Calibri" w:cs="Calibri"/>
          <w:sz w:val="20"/>
          <w:szCs w:val="20"/>
        </w:rPr>
        <w:t>note this</w:t>
      </w:r>
      <w:r w:rsidRPr="00BC6A34">
        <w:rPr>
          <w:rFonts w:ascii="Calibri" w:hAnsi="Calibri" w:cs="Calibri"/>
          <w:sz w:val="20"/>
          <w:szCs w:val="20"/>
        </w:rPr>
        <w:t xml:space="preserve">. </w:t>
      </w:r>
    </w:p>
  </w:footnote>
  <w:footnote w:id="36">
    <w:p w14:paraId="36C9B9BA" w14:textId="70A99334" w:rsidR="00AF449A" w:rsidRPr="008A3E69" w:rsidRDefault="00AF449A" w:rsidP="00D9296F">
      <w:pPr>
        <w:pStyle w:val="FootnoteText"/>
        <w:bidi w:val="0"/>
        <w:jc w:val="both"/>
      </w:pPr>
      <w:r w:rsidRPr="008A3E69">
        <w:rPr>
          <w:rStyle w:val="FootnoteReference"/>
        </w:rPr>
        <w:footnoteRef/>
      </w:r>
      <w:r w:rsidR="00EF54E1">
        <w:rPr>
          <w:rFonts w:hint="cs"/>
          <w:rtl/>
        </w:rPr>
        <w:t xml:space="preserve"> </w:t>
      </w:r>
      <w:r w:rsidRPr="008A3E69">
        <w:rPr>
          <w:rtl/>
        </w:rPr>
        <w:t xml:space="preserve"> </w:t>
      </w:r>
      <w:r>
        <w:t xml:space="preserve">See the Tosafists on </w:t>
      </w:r>
      <w:r w:rsidRPr="007E2BD0">
        <w:t>b.</w:t>
      </w:r>
      <w:r>
        <w:t xml:space="preserve"> </w:t>
      </w:r>
      <w:r w:rsidR="00215927">
        <w:rPr>
          <w:rFonts w:hint="cs"/>
          <w:rtl/>
        </w:rPr>
        <w:t>'</w:t>
      </w:r>
      <w:r w:rsidRPr="007E2BD0">
        <w:t>Arachin</w:t>
      </w:r>
      <w:r>
        <w:t xml:space="preserve"> 2b </w:t>
      </w:r>
      <w:r w:rsidRPr="007066B9">
        <w:t xml:space="preserve">beginning with the words </w:t>
      </w:r>
      <w:r>
        <w:t>“</w:t>
      </w:r>
      <w:r w:rsidRPr="007066B9">
        <w:t xml:space="preserve">including </w:t>
      </w:r>
      <w:r w:rsidRPr="006F6346">
        <w:t>the woman</w:t>
      </w:r>
      <w:r>
        <w:t xml:space="preserve"> etc.” </w:t>
      </w:r>
    </w:p>
  </w:footnote>
  <w:footnote w:id="37">
    <w:p w14:paraId="73E6D621" w14:textId="0252F1F5" w:rsidR="00AF449A" w:rsidRPr="000A0560" w:rsidRDefault="00AF449A" w:rsidP="00030865">
      <w:pPr>
        <w:pStyle w:val="FootnoteText"/>
        <w:bidi w:val="0"/>
        <w:jc w:val="both"/>
        <w:rPr>
          <w:rtl/>
        </w:rPr>
      </w:pPr>
      <w:r>
        <w:rPr>
          <w:rStyle w:val="FootnoteReference"/>
        </w:rPr>
        <w:footnoteRef/>
      </w:r>
      <w:r>
        <w:rPr>
          <w:rtl/>
        </w:rPr>
        <w:t xml:space="preserve"> </w:t>
      </w:r>
      <w:r w:rsidRPr="007E2BD0">
        <w:t>b.</w:t>
      </w:r>
      <w:r>
        <w:t xml:space="preserve"> </w:t>
      </w:r>
      <w:r w:rsidRPr="007E2BD0">
        <w:t>Temurah</w:t>
      </w:r>
      <w:r>
        <w:t xml:space="preserve"> 2b: “Since the whole context speaks only of the masculine gender, as it says: ‘He shall not alter it nor change it’ (Lev 27:10), whence do you derive that the same applies to a woman? The text therefore states: ‘And if he shall at all change’, in order to include a woman.” See Rashi, of blessed memory, who explained [</w:t>
      </w:r>
      <w:r w:rsidRPr="0053775A">
        <w:t>there</w:t>
      </w:r>
      <w:r>
        <w:t>] “it is written ‘shall not exchange’ [</w:t>
      </w:r>
      <w:r w:rsidRPr="005068A3">
        <w:rPr>
          <w:i/>
          <w:iCs/>
        </w:rPr>
        <w:t>lo ya</w:t>
      </w:r>
      <w:r>
        <w:rPr>
          <w:rFonts w:cstheme="minorHAnsi"/>
          <w:i/>
          <w:iCs/>
        </w:rPr>
        <w:t>ḥ</w:t>
      </w:r>
      <w:r w:rsidRPr="005068A3">
        <w:rPr>
          <w:i/>
          <w:iCs/>
        </w:rPr>
        <w:t>lifenu</w:t>
      </w:r>
      <w:r>
        <w:t>], which is the masculine gender; it is not written ‘will not exchange’ [</w:t>
      </w:r>
      <w:r w:rsidRPr="007A10BC">
        <w:rPr>
          <w:i/>
          <w:iCs/>
        </w:rPr>
        <w:t>lo ta</w:t>
      </w:r>
      <w:r>
        <w:rPr>
          <w:rFonts w:cstheme="minorHAnsi"/>
          <w:i/>
          <w:iCs/>
        </w:rPr>
        <w:t>ḥ</w:t>
      </w:r>
      <w:r w:rsidRPr="007A10BC">
        <w:rPr>
          <w:i/>
          <w:iCs/>
        </w:rPr>
        <w:t>lifenu</w:t>
      </w:r>
      <w:r>
        <w:t xml:space="preserve">], which is the feminine gender”; see there. I must object, that almost the entire Torah is said in the masculine gender and this needs investigation. </w:t>
      </w:r>
      <w:r w:rsidR="00CC2030">
        <w:t>[</w:t>
      </w:r>
      <w:r w:rsidR="00CC2030" w:rsidRPr="00811D92">
        <w:rPr>
          <w:rFonts w:ascii="Calibri" w:hAnsi="Calibri" w:cs="Calibri"/>
          <w:color w:val="4F81BD" w:themeColor="accent1"/>
        </w:rPr>
        <w:t>TRANSLATOR’S NOTE</w:t>
      </w:r>
      <w:r w:rsidR="00E27143">
        <w:t xml:space="preserve">: </w:t>
      </w:r>
      <w:r w:rsidR="00E27143" w:rsidRPr="00F83257">
        <w:rPr>
          <w:color w:val="FF0000"/>
        </w:rPr>
        <w:t xml:space="preserve">Salamon </w:t>
      </w:r>
      <w:r w:rsidR="00362A87">
        <w:rPr>
          <w:color w:val="FF0000"/>
        </w:rPr>
        <w:t>is of the opinion</w:t>
      </w:r>
      <w:r w:rsidR="003953B8" w:rsidRPr="00F83257">
        <w:rPr>
          <w:color w:val="FF0000"/>
        </w:rPr>
        <w:t xml:space="preserve"> that Rashi's </w:t>
      </w:r>
      <w:r w:rsidR="00F83257" w:rsidRPr="00F83257">
        <w:rPr>
          <w:color w:val="FF0000"/>
        </w:rPr>
        <w:t xml:space="preserve">halakhic views </w:t>
      </w:r>
      <w:r w:rsidR="0063265D">
        <w:rPr>
          <w:color w:val="FF0000"/>
        </w:rPr>
        <w:t>were</w:t>
      </w:r>
      <w:r w:rsidR="00F83257" w:rsidRPr="00F83257">
        <w:rPr>
          <w:color w:val="FF0000"/>
        </w:rPr>
        <w:t xml:space="preserve"> more gender biased than those of the Tosafists.]</w:t>
      </w:r>
    </w:p>
  </w:footnote>
  <w:footnote w:id="38">
    <w:p w14:paraId="5B62DC56" w14:textId="606526FF" w:rsidR="00AF449A" w:rsidRDefault="00AF449A" w:rsidP="00A9364F">
      <w:pPr>
        <w:pStyle w:val="FootnoteText"/>
        <w:bidi w:val="0"/>
        <w:jc w:val="both"/>
      </w:pPr>
      <w:r>
        <w:rPr>
          <w:rStyle w:val="FootnoteReference"/>
        </w:rPr>
        <w:footnoteRef/>
      </w:r>
      <w:r>
        <w:rPr>
          <w:rtl/>
        </w:rPr>
        <w:t xml:space="preserve"> </w:t>
      </w:r>
      <w:r>
        <w:t xml:space="preserve">Gen 21:12 and see </w:t>
      </w:r>
      <w:r w:rsidRPr="007E2BD0">
        <w:t>b.</w:t>
      </w:r>
      <w:r>
        <w:t xml:space="preserve"> </w:t>
      </w:r>
      <w:r w:rsidRPr="007E2BD0">
        <w:t>Megillah</w:t>
      </w:r>
      <w:r w:rsidRPr="00282808">
        <w:rPr>
          <w:i/>
          <w:iCs/>
        </w:rPr>
        <w:t xml:space="preserve"> </w:t>
      </w:r>
      <w:r>
        <w:t xml:space="preserve">14a and </w:t>
      </w:r>
      <w:r w:rsidRPr="007E2BD0">
        <w:t>b.</w:t>
      </w:r>
      <w:r>
        <w:t xml:space="preserve"> </w:t>
      </w:r>
      <w:r w:rsidRPr="007E2BD0">
        <w:t>Sanhedrin</w:t>
      </w:r>
      <w:r>
        <w:t xml:space="preserve"> 69b.</w:t>
      </w:r>
    </w:p>
  </w:footnote>
  <w:footnote w:id="39">
    <w:p w14:paraId="30623DE4" w14:textId="53041FE6" w:rsidR="00AF449A" w:rsidRDefault="00AF449A" w:rsidP="00030865">
      <w:pPr>
        <w:pStyle w:val="FootnoteText"/>
        <w:bidi w:val="0"/>
        <w:jc w:val="both"/>
      </w:pPr>
      <w:r>
        <w:rPr>
          <w:rStyle w:val="FootnoteReference"/>
        </w:rPr>
        <w:footnoteRef/>
      </w:r>
      <w:r>
        <w:rPr>
          <w:rtl/>
        </w:rPr>
        <w:t xml:space="preserve"> </w:t>
      </w:r>
      <w:r>
        <w:t>Gen 20:13.</w:t>
      </w:r>
    </w:p>
  </w:footnote>
  <w:footnote w:id="40">
    <w:p w14:paraId="49BAC30D" w14:textId="663C3666" w:rsidR="00AF449A" w:rsidRPr="009E5F2F" w:rsidRDefault="00AF449A">
      <w:pPr>
        <w:pStyle w:val="FootnoteText"/>
        <w:bidi w:val="0"/>
        <w:jc w:val="both"/>
      </w:pPr>
      <w:r>
        <w:rPr>
          <w:rStyle w:val="FootnoteReference"/>
        </w:rPr>
        <w:footnoteRef/>
      </w:r>
      <w:r>
        <w:rPr>
          <w:rtl/>
        </w:rPr>
        <w:t xml:space="preserve"> </w:t>
      </w:r>
      <w:r w:rsidR="00EF327F">
        <w:t>[Gen</w:t>
      </w:r>
      <w:r w:rsidR="00C67815">
        <w:t xml:space="preserve">: 21:9] </w:t>
      </w:r>
      <w:r w:rsidRPr="007E2BD0">
        <w:t>Zohar</w:t>
      </w:r>
      <w:r>
        <w:t xml:space="preserve"> Vayera: “‘Sarah saw the son </w:t>
      </w:r>
      <w:r w:rsidR="003D7BD4">
        <w:t>of</w:t>
      </w:r>
      <w:r>
        <w:t xml:space="preserve"> Hagar the Egyptian’</w:t>
      </w:r>
      <w:r w:rsidR="00F71460">
        <w:t xml:space="preserve">: She saw him </w:t>
      </w:r>
      <w:r w:rsidR="00C34E03">
        <w:t>through a contemptuous eye, eyeing him not as the son of Abraham but as the son of Hagar the Egyp</w:t>
      </w:r>
      <w:r w:rsidR="00BD4BEB">
        <w:t xml:space="preserve">tian. So, </w:t>
      </w:r>
      <w:r w:rsidR="00AD03CE">
        <w:t>'</w:t>
      </w:r>
      <w:r w:rsidR="00BD4BEB">
        <w:t>Sarah saw</w:t>
      </w:r>
      <w:r w:rsidR="004B7337">
        <w:t>.' Sarah saw him with that eye – not Abraham</w:t>
      </w:r>
      <w:r w:rsidR="00ED4A2F">
        <w:t xml:space="preserve"> </w:t>
      </w:r>
      <w:r w:rsidR="00C57050">
        <w:t>since in relation to Abrah</w:t>
      </w:r>
      <w:r w:rsidR="00386A69">
        <w:t>a</w:t>
      </w:r>
      <w:r w:rsidR="00C57050">
        <w:t xml:space="preserve">m it is not written: </w:t>
      </w:r>
      <w:r w:rsidR="00C57050" w:rsidRPr="00811D92">
        <w:rPr>
          <w:i/>
          <w:iCs/>
        </w:rPr>
        <w:t>son of Hagar the Egyp</w:t>
      </w:r>
      <w:r w:rsidR="00107A9D">
        <w:rPr>
          <w:i/>
          <w:iCs/>
        </w:rPr>
        <w:t>ti</w:t>
      </w:r>
      <w:r w:rsidR="00C57050" w:rsidRPr="00811D92">
        <w:rPr>
          <w:i/>
          <w:iCs/>
        </w:rPr>
        <w:t>an</w:t>
      </w:r>
      <w:r w:rsidR="00A9022D" w:rsidRPr="00811D92">
        <w:t>, but rather</w:t>
      </w:r>
      <w:r w:rsidR="00E9120F" w:rsidRPr="00811D92">
        <w:t>:</w:t>
      </w:r>
      <w:r w:rsidR="00A9022D">
        <w:rPr>
          <w:i/>
          <w:iCs/>
        </w:rPr>
        <w:t xml:space="preserve"> his son</w:t>
      </w:r>
      <w:r w:rsidR="00AD0B19" w:rsidRPr="00811D92">
        <w:t>,</w:t>
      </w:r>
      <w:r w:rsidR="00C23DB7" w:rsidRPr="00710B67">
        <w:t>"</w:t>
      </w:r>
      <w:r w:rsidR="009E5F2F">
        <w:rPr>
          <w:i/>
          <w:iCs/>
        </w:rPr>
        <w:t xml:space="preserve"> </w:t>
      </w:r>
      <w:r w:rsidR="00AD0B19">
        <w:t>and a word to the wise is sufficient.</w:t>
      </w:r>
      <w:r w:rsidR="00710B67">
        <w:t xml:space="preserve"> </w:t>
      </w:r>
      <w:r w:rsidR="009E5F2F" w:rsidRPr="00811D92">
        <w:rPr>
          <w:color w:val="4F81BD" w:themeColor="accent1"/>
        </w:rPr>
        <w:t>[</w:t>
      </w:r>
      <w:r w:rsidR="0001325B" w:rsidRPr="00811D92">
        <w:rPr>
          <w:color w:val="4F81BD" w:themeColor="accent1"/>
        </w:rPr>
        <w:t xml:space="preserve">TRANSLATOR'S NOTE: </w:t>
      </w:r>
      <w:r w:rsidR="00097B83" w:rsidRPr="00811D92">
        <w:rPr>
          <w:color w:val="4F81BD" w:themeColor="accent1"/>
        </w:rPr>
        <w:t xml:space="preserve"> </w:t>
      </w:r>
      <w:r w:rsidR="00097B83" w:rsidRPr="00811D92">
        <w:rPr>
          <w:i/>
          <w:iCs/>
          <w:color w:val="4F81BD" w:themeColor="accent1"/>
        </w:rPr>
        <w:t>The Zohar</w:t>
      </w:r>
      <w:r w:rsidR="00097B83" w:rsidRPr="00811D92">
        <w:rPr>
          <w:color w:val="4F81BD" w:themeColor="accent1"/>
        </w:rPr>
        <w:t>, Prit</w:t>
      </w:r>
      <w:r w:rsidR="00774BB7" w:rsidRPr="00811D92">
        <w:rPr>
          <w:color w:val="4F81BD" w:themeColor="accent1"/>
        </w:rPr>
        <w:t xml:space="preserve">zker Edition, Translation and Commentary by </w:t>
      </w:r>
      <w:r w:rsidR="009A354B" w:rsidRPr="00811D92">
        <w:rPr>
          <w:color w:val="4F81BD" w:themeColor="accent1"/>
        </w:rPr>
        <w:t>Daniel C. Matt</w:t>
      </w:r>
      <w:r w:rsidR="006A415B" w:rsidRPr="00811D92">
        <w:rPr>
          <w:color w:val="4F81BD" w:themeColor="accent1"/>
        </w:rPr>
        <w:t xml:space="preserve"> (</w:t>
      </w:r>
      <w:r w:rsidR="009A354B" w:rsidRPr="00811D92">
        <w:rPr>
          <w:color w:val="4F81BD" w:themeColor="accent1"/>
        </w:rPr>
        <w:t>Stanford CA</w:t>
      </w:r>
      <w:r w:rsidR="006A415B" w:rsidRPr="00811D92">
        <w:rPr>
          <w:color w:val="4F81BD" w:themeColor="accent1"/>
        </w:rPr>
        <w:t xml:space="preserve">: Stanford University Press 2004): v. </w:t>
      </w:r>
      <w:r w:rsidR="005D4674" w:rsidRPr="00811D92">
        <w:rPr>
          <w:color w:val="4F81BD" w:themeColor="accent1"/>
        </w:rPr>
        <w:t>II, 185.]</w:t>
      </w:r>
    </w:p>
  </w:footnote>
  <w:footnote w:id="41">
    <w:p w14:paraId="0DE45F3A" w14:textId="590B842E" w:rsidR="00AF449A" w:rsidRDefault="00AF449A" w:rsidP="000A0471">
      <w:pPr>
        <w:pStyle w:val="FootnoteText"/>
        <w:bidi w:val="0"/>
        <w:jc w:val="both"/>
      </w:pPr>
      <w:r>
        <w:rPr>
          <w:rStyle w:val="FootnoteReference"/>
        </w:rPr>
        <w:footnoteRef/>
      </w:r>
      <w:r>
        <w:rPr>
          <w:rtl/>
        </w:rPr>
        <w:t xml:space="preserve"> </w:t>
      </w:r>
      <w:r>
        <w:t>There are four periods in the history of Man</w:t>
      </w:r>
      <w:r w:rsidRPr="00811D92">
        <w:rPr>
          <w:color w:val="000000" w:themeColor="text1"/>
        </w:rPr>
        <w:t xml:space="preserve">: </w:t>
      </w:r>
      <w:r>
        <w:t xml:space="preserve">the period of hunting, the period of pasturing and breeding of domestic animals, the period of agriculture, and the period of building towns and villages. </w:t>
      </w:r>
      <w:r>
        <w:rPr>
          <w:rFonts w:hint="cs"/>
        </w:rPr>
        <w:t>T</w:t>
      </w:r>
      <w:r>
        <w:rPr>
          <w:lang w:val="en-GB"/>
        </w:rPr>
        <w:t>hus,</w:t>
      </w:r>
      <w:r>
        <w:t xml:space="preserve"> Abraham lived at the end of the period of hunting and the beginning of the period of pasturing and he was a shepherd. Isaac lived at the end of the period of pasturing and the beginning of the period of [agricultural] work. Jacob already built a home. (Perhaps this is what the sages meant when they called Abraham “mountain,” Isaac “field,” and Jacob “home.” See </w:t>
      </w:r>
      <w:r w:rsidRPr="007E2BD0">
        <w:t>b.</w:t>
      </w:r>
      <w:r>
        <w:t xml:space="preserve"> </w:t>
      </w:r>
      <w:r w:rsidR="002D0548">
        <w:t>Pesaḥim</w:t>
      </w:r>
      <w:r>
        <w:t xml:space="preserve"> 88a.) As for Esau, after he had been a hunter and a man of the field, he went back [to hunting]. He trapped Isaac through his sense of taste, as his eyes were too dim to see, but Rebecca loved Jacob</w:t>
      </w:r>
      <w:r w:rsidR="00E71C66">
        <w:t>;</w:t>
      </w:r>
      <w:r>
        <w:t xml:space="preserve"> and a word to the wise is sufficient. </w:t>
      </w:r>
    </w:p>
  </w:footnote>
  <w:footnote w:id="42">
    <w:p w14:paraId="490C24D2" w14:textId="0313328A" w:rsidR="00AF449A" w:rsidRDefault="00AF449A" w:rsidP="00030865">
      <w:pPr>
        <w:pStyle w:val="FootnoteText"/>
        <w:bidi w:val="0"/>
        <w:jc w:val="both"/>
      </w:pPr>
      <w:r>
        <w:rPr>
          <w:rStyle w:val="FootnoteReference"/>
        </w:rPr>
        <w:footnoteRef/>
      </w:r>
      <w:r>
        <w:rPr>
          <w:rtl/>
        </w:rPr>
        <w:t xml:space="preserve"> </w:t>
      </w:r>
      <w:r>
        <w:t>Mal 1:2.</w:t>
      </w:r>
    </w:p>
  </w:footnote>
  <w:footnote w:id="43">
    <w:p w14:paraId="71ED6D78" w14:textId="1521BBB1" w:rsidR="00AF449A" w:rsidRDefault="00AF449A" w:rsidP="00030865">
      <w:pPr>
        <w:pStyle w:val="FootnoteText"/>
        <w:bidi w:val="0"/>
        <w:jc w:val="both"/>
      </w:pPr>
      <w:r>
        <w:rPr>
          <w:rStyle w:val="FootnoteReference"/>
        </w:rPr>
        <w:footnoteRef/>
      </w:r>
      <w:r>
        <w:rPr>
          <w:rtl/>
        </w:rPr>
        <w:t xml:space="preserve"> </w:t>
      </w:r>
      <w:r>
        <w:t>Gen 31[:3].</w:t>
      </w:r>
    </w:p>
  </w:footnote>
  <w:footnote w:id="44">
    <w:p w14:paraId="129C731E" w14:textId="40794AC6" w:rsidR="00AF449A" w:rsidRDefault="00AF449A" w:rsidP="00A60FD3">
      <w:pPr>
        <w:pStyle w:val="FootnoteText"/>
        <w:bidi w:val="0"/>
      </w:pPr>
      <w:r>
        <w:rPr>
          <w:rStyle w:val="FootnoteReference"/>
        </w:rPr>
        <w:footnoteRef/>
      </w:r>
      <w:r>
        <w:rPr>
          <w:rtl/>
        </w:rPr>
        <w:t xml:space="preserve"> </w:t>
      </w:r>
      <w:r w:rsidRPr="007E2BD0">
        <w:rPr>
          <w:color w:val="000000"/>
          <w:shd w:val="clear" w:color="auto" w:fill="FFFFFF" w:themeFill="background1"/>
        </w:rPr>
        <w:t>b.</w:t>
      </w:r>
      <w:r>
        <w:rPr>
          <w:color w:val="000000"/>
          <w:shd w:val="clear" w:color="auto" w:fill="FFFFFF" w:themeFill="background1"/>
        </w:rPr>
        <w:t xml:space="preserve"> </w:t>
      </w:r>
      <w:r w:rsidRPr="007E2BD0">
        <w:rPr>
          <w:color w:val="000000"/>
          <w:shd w:val="clear" w:color="auto" w:fill="FFFFFF" w:themeFill="background1"/>
        </w:rPr>
        <w:t>Sotah</w:t>
      </w:r>
      <w:r>
        <w:rPr>
          <w:i/>
          <w:iCs/>
          <w:color w:val="000000"/>
          <w:shd w:val="clear" w:color="auto" w:fill="FFFFFF" w:themeFill="background1"/>
        </w:rPr>
        <w:t xml:space="preserve"> </w:t>
      </w:r>
      <w:r w:rsidRPr="004D57AD">
        <w:rPr>
          <w:color w:val="000000"/>
          <w:shd w:val="clear" w:color="auto" w:fill="FFFFFF" w:themeFill="background1"/>
        </w:rPr>
        <w:t>11b</w:t>
      </w:r>
      <w:r>
        <w:rPr>
          <w:color w:val="000000"/>
          <w:shd w:val="clear" w:color="auto" w:fill="FFFFFF" w:themeFill="background1"/>
        </w:rPr>
        <w:t>: “</w:t>
      </w:r>
      <w:r w:rsidRPr="006A2917">
        <w:rPr>
          <w:color w:val="000000"/>
          <w:shd w:val="clear" w:color="auto" w:fill="FFFFFF" w:themeFill="background1"/>
        </w:rPr>
        <w:t xml:space="preserve">R. </w:t>
      </w:r>
      <w:r>
        <w:rPr>
          <w:color w:val="000000"/>
          <w:shd w:val="clear" w:color="auto" w:fill="FFFFFF" w:themeFill="background1"/>
        </w:rPr>
        <w:t>‘</w:t>
      </w:r>
      <w:r w:rsidRPr="006A2917">
        <w:rPr>
          <w:color w:val="000000"/>
          <w:shd w:val="clear" w:color="auto" w:fill="FFFFFF" w:themeFill="background1"/>
        </w:rPr>
        <w:t>Awira expounded</w:t>
      </w:r>
      <w:r>
        <w:rPr>
          <w:color w:val="000000"/>
          <w:shd w:val="clear" w:color="auto" w:fill="FFFFFF" w:themeFill="background1"/>
        </w:rPr>
        <w:t xml:space="preserve"> (in </w:t>
      </w:r>
      <w:r w:rsidRPr="008806A2">
        <w:rPr>
          <w:i/>
          <w:iCs/>
          <w:color w:val="000000"/>
          <w:shd w:val="clear" w:color="auto" w:fill="FFFFFF" w:themeFill="background1"/>
        </w:rPr>
        <w:t>Yalkut</w:t>
      </w:r>
      <w:r w:rsidRPr="00B935F3">
        <w:rPr>
          <w:color w:val="000000"/>
          <w:shd w:val="clear" w:color="auto" w:fill="FFFFFF" w:themeFill="background1"/>
        </w:rPr>
        <w:t xml:space="preserve"> [</w:t>
      </w:r>
      <w:r w:rsidRPr="008806A2">
        <w:rPr>
          <w:i/>
          <w:iCs/>
          <w:color w:val="000000"/>
          <w:shd w:val="clear" w:color="auto" w:fill="FFFFFF" w:themeFill="background1"/>
        </w:rPr>
        <w:t>Shimoni</w:t>
      </w:r>
      <w:r w:rsidRPr="00B935F3">
        <w:rPr>
          <w:color w:val="000000"/>
          <w:shd w:val="clear" w:color="auto" w:fill="FFFFFF" w:themeFill="background1"/>
        </w:rPr>
        <w:t>]</w:t>
      </w:r>
      <w:r>
        <w:rPr>
          <w:color w:val="000000"/>
          <w:shd w:val="clear" w:color="auto" w:fill="FFFFFF" w:themeFill="background1"/>
        </w:rPr>
        <w:t xml:space="preserve"> Gen ch. 1 –</w:t>
      </w:r>
      <w:r>
        <w:rPr>
          <w:shd w:val="clear" w:color="auto" w:fill="FFFFFF" w:themeFill="background1"/>
        </w:rPr>
        <w:t>‘</w:t>
      </w:r>
      <w:r w:rsidRPr="00043724">
        <w:rPr>
          <w:shd w:val="clear" w:color="auto" w:fill="FFFFFF" w:themeFill="background1"/>
        </w:rPr>
        <w:t>said R. Akiba</w:t>
      </w:r>
      <w:r>
        <w:rPr>
          <w:shd w:val="clear" w:color="auto" w:fill="FFFFFF" w:themeFill="background1"/>
        </w:rPr>
        <w:t>‘)</w:t>
      </w:r>
      <w:r w:rsidRPr="006A2917">
        <w:rPr>
          <w:color w:val="000000"/>
          <w:shd w:val="clear" w:color="auto" w:fill="FFFFFF" w:themeFill="background1"/>
        </w:rPr>
        <w:t>: As the reward for the righteous women who lived in that generation were the Israelites delivered from Egypt.</w:t>
      </w:r>
      <w:r>
        <w:rPr>
          <w:color w:val="000000"/>
          <w:shd w:val="clear" w:color="auto" w:fill="FFFFFF" w:themeFill="background1"/>
        </w:rPr>
        <w:t>”</w:t>
      </w:r>
      <w:r>
        <w:t xml:space="preserve">  In the </w:t>
      </w:r>
      <w:r w:rsidRPr="0056476A">
        <w:rPr>
          <w:i/>
          <w:iCs/>
        </w:rPr>
        <w:t xml:space="preserve">Yalkut </w:t>
      </w:r>
      <w:r>
        <w:t xml:space="preserve">(ibid.) it is said in the name of </w:t>
      </w:r>
      <w:r w:rsidRPr="00B25858">
        <w:rPr>
          <w:i/>
          <w:iCs/>
        </w:rPr>
        <w:t>Midrash Abkir</w:t>
      </w:r>
      <w:r>
        <w:t>: “And all kinds of labor in the fields” [Ex</w:t>
      </w:r>
      <w:r w:rsidR="009E1F49">
        <w:t>od</w:t>
      </w:r>
      <w:r>
        <w:t xml:space="preserve"> 1:14]. </w:t>
      </w:r>
      <w:r w:rsidRPr="00B25858">
        <w:rPr>
          <w:i/>
          <w:iCs/>
        </w:rPr>
        <w:t>Yalkut</w:t>
      </w:r>
      <w:r>
        <w:t xml:space="preserve"> [</w:t>
      </w:r>
      <w:r w:rsidRPr="008806A2">
        <w:rPr>
          <w:i/>
          <w:iCs/>
          <w:color w:val="000000" w:themeColor="text1"/>
        </w:rPr>
        <w:t>Shimoni</w:t>
      </w:r>
      <w:r>
        <w:t>] Exod [163]. In the field and not in the town, for they [the Egyptians] decreed that men would sleep in the field, while women – in the town, in order to decrease procreation. Then women boiled water and brought all kinds of food and drink</w:t>
      </w:r>
      <w:r w:rsidRPr="001C1951">
        <w:t xml:space="preserve"> </w:t>
      </w:r>
      <w:r>
        <w:t xml:space="preserve">to their husbands, and they [the women] consoled them by saying: “They will never enslave us, in the end God will redeem us etc.” See there. </w:t>
      </w:r>
      <w:r w:rsidR="009F051C" w:rsidRPr="00811D92">
        <w:rPr>
          <w:color w:val="4F81BD" w:themeColor="accent1"/>
        </w:rPr>
        <w:t xml:space="preserve">[TRANSLATOR'S NOTE: </w:t>
      </w:r>
      <w:r w:rsidR="009F051C" w:rsidRPr="00BE0DFF">
        <w:rPr>
          <w:color w:val="FF0000"/>
        </w:rPr>
        <w:t xml:space="preserve">Salamon alludes to the midrash </w:t>
      </w:r>
      <w:r w:rsidR="00D16B5C">
        <w:rPr>
          <w:color w:val="FF0000"/>
        </w:rPr>
        <w:t>according to which</w:t>
      </w:r>
      <w:r w:rsidR="009F051C" w:rsidRPr="00BE0DFF">
        <w:rPr>
          <w:color w:val="FF0000"/>
        </w:rPr>
        <w:t xml:space="preserve"> women did not let men despair </w:t>
      </w:r>
      <w:r w:rsidR="00BB35E8">
        <w:rPr>
          <w:color w:val="FF0000"/>
        </w:rPr>
        <w:t>of</w:t>
      </w:r>
      <w:r w:rsidR="009F051C" w:rsidRPr="00BE0DFF">
        <w:rPr>
          <w:color w:val="FF0000"/>
        </w:rPr>
        <w:t xml:space="preserve"> the future and transgress the prohibition </w:t>
      </w:r>
      <w:r w:rsidR="009F051C">
        <w:rPr>
          <w:color w:val="FF0000"/>
        </w:rPr>
        <w:t xml:space="preserve">of </w:t>
      </w:r>
      <w:r w:rsidR="009F051C" w:rsidRPr="00BE0DFF">
        <w:rPr>
          <w:color w:val="FF0000"/>
        </w:rPr>
        <w:t>extract</w:t>
      </w:r>
      <w:r w:rsidR="009F051C">
        <w:rPr>
          <w:color w:val="FF0000"/>
        </w:rPr>
        <w:t>ing</w:t>
      </w:r>
      <w:r w:rsidR="009F051C" w:rsidRPr="00BE0DFF">
        <w:rPr>
          <w:color w:val="FF0000"/>
        </w:rPr>
        <w:t xml:space="preserve"> semen in vain (Lev 15:16-18).</w:t>
      </w:r>
      <w:r w:rsidR="009F051C">
        <w:t>]</w:t>
      </w:r>
    </w:p>
  </w:footnote>
  <w:footnote w:id="45">
    <w:p w14:paraId="1C33A312" w14:textId="40C2E587" w:rsidR="00AF449A" w:rsidRDefault="00AF449A" w:rsidP="00030865">
      <w:pPr>
        <w:pStyle w:val="FootnoteText"/>
        <w:bidi w:val="0"/>
      </w:pPr>
      <w:r>
        <w:rPr>
          <w:rStyle w:val="FootnoteReference"/>
        </w:rPr>
        <w:footnoteRef/>
      </w:r>
      <w:r>
        <w:rPr>
          <w:rtl/>
        </w:rPr>
        <w:t xml:space="preserve"> </w:t>
      </w:r>
      <w:r>
        <w:t>Exod 2:4.</w:t>
      </w:r>
    </w:p>
  </w:footnote>
  <w:footnote w:id="46">
    <w:p w14:paraId="58B04A78" w14:textId="55A2AD05" w:rsidR="00AF449A" w:rsidRPr="00F814C1" w:rsidRDefault="00AF449A" w:rsidP="00654CD3">
      <w:pPr>
        <w:pStyle w:val="FootnoteText"/>
        <w:bidi w:val="0"/>
      </w:pPr>
      <w:r>
        <w:rPr>
          <w:rStyle w:val="FootnoteReference"/>
        </w:rPr>
        <w:footnoteRef/>
      </w:r>
      <w:r>
        <w:rPr>
          <w:rtl/>
        </w:rPr>
        <w:t xml:space="preserve"> </w:t>
      </w:r>
      <w:r w:rsidRPr="007E2BD0">
        <w:t>b.</w:t>
      </w:r>
      <w:r>
        <w:t xml:space="preserve"> </w:t>
      </w:r>
      <w:r w:rsidRPr="007E2BD0">
        <w:t>Megillah</w:t>
      </w:r>
      <w:r w:rsidRPr="00175EC2">
        <w:t xml:space="preserve"> 14a: </w:t>
      </w:r>
      <w:r>
        <w:t>“</w:t>
      </w:r>
      <w:r w:rsidRPr="00175EC2">
        <w:t>R. Na</w:t>
      </w:r>
      <w:r w:rsidR="00052BEC">
        <w:rPr>
          <w:rFonts w:cstheme="minorHAnsi"/>
        </w:rPr>
        <w:t>ḥ</w:t>
      </w:r>
      <w:r w:rsidRPr="00175EC2">
        <w:t>man said in the name of Rab: [She was so called] because she prophesied wh</w:t>
      </w:r>
      <w:r>
        <w:t xml:space="preserve">en she was the sister of Aaron [only] and said, ‘My mother is destined to bear a son </w:t>
      </w:r>
      <w:r w:rsidRPr="00F814C1">
        <w:t>who will save Israel.</w:t>
      </w:r>
      <w:r>
        <w:t>’”</w:t>
      </w:r>
      <w:r w:rsidRPr="00F814C1">
        <w:t xml:space="preserve"> When he was born the whole house was filled with light, and her father arose and kissed her on the head, saying, </w:t>
      </w:r>
      <w:r>
        <w:t>‘</w:t>
      </w:r>
      <w:r w:rsidRPr="00F814C1">
        <w:t xml:space="preserve">My daughter, </w:t>
      </w:r>
      <w:r w:rsidR="007A1339">
        <w:t>y</w:t>
      </w:r>
      <w:r w:rsidR="006C3E9F">
        <w:t>our</w:t>
      </w:r>
      <w:r w:rsidRPr="00F814C1">
        <w:t xml:space="preserve"> prophecy has been fulfilled.</w:t>
      </w:r>
      <w:r>
        <w:t>’</w:t>
      </w:r>
      <w:r w:rsidRPr="00F814C1">
        <w:t xml:space="preserve"> But when they threw him into the river her father arose and </w:t>
      </w:r>
      <w:r>
        <w:t>r</w:t>
      </w:r>
      <w:r w:rsidRPr="00F814C1">
        <w:t>apped her on the head, saying</w:t>
      </w:r>
      <w:r>
        <w:t>, ‘</w:t>
      </w:r>
      <w:r w:rsidRPr="00F814C1">
        <w:t>Daughter, where is</w:t>
      </w:r>
      <w:r w:rsidR="006C3E9F">
        <w:t xml:space="preserve"> your</w:t>
      </w:r>
      <w:r w:rsidRPr="00F814C1">
        <w:t xml:space="preserve"> prophecy?</w:t>
      </w:r>
      <w:r>
        <w:t>’</w:t>
      </w:r>
      <w:r w:rsidRPr="00F814C1">
        <w:t xml:space="preserve"> So it is written, </w:t>
      </w:r>
      <w:r>
        <w:t>‘</w:t>
      </w:r>
      <w:r w:rsidRPr="00F814C1">
        <w:t>And hi</w:t>
      </w:r>
      <w:r>
        <w:t>s sister stood afar off to know’ (Ibid) -</w:t>
      </w:r>
      <w:r w:rsidRPr="00F814C1">
        <w:t xml:space="preserve"> to know what would </w:t>
      </w:r>
      <w:r>
        <w:t xml:space="preserve">come of </w:t>
      </w:r>
      <w:r w:rsidRPr="00F814C1">
        <w:t>her prophecy</w:t>
      </w:r>
      <w:r>
        <w:t xml:space="preserve"> in the end”;</w:t>
      </w:r>
      <w:r w:rsidRPr="00F814C1">
        <w:t xml:space="preserve"> </w:t>
      </w:r>
      <w:r>
        <w:t>s</w:t>
      </w:r>
      <w:r w:rsidRPr="00F814C1">
        <w:t>ee there.</w:t>
      </w:r>
    </w:p>
  </w:footnote>
  <w:footnote w:id="47">
    <w:p w14:paraId="22EC983C" w14:textId="5DF0EE86" w:rsidR="00AF449A" w:rsidRDefault="00AF449A" w:rsidP="009F3563">
      <w:pPr>
        <w:pStyle w:val="FootnoteText"/>
        <w:bidi w:val="0"/>
        <w:jc w:val="both"/>
      </w:pPr>
      <w:r>
        <w:rPr>
          <w:rStyle w:val="FootnoteReference"/>
        </w:rPr>
        <w:footnoteRef/>
      </w:r>
      <w:r>
        <w:rPr>
          <w:rtl/>
        </w:rPr>
        <w:t xml:space="preserve"> </w:t>
      </w:r>
      <w:r>
        <w:t>Exod 15:2. The sages of blessed memory said (</w:t>
      </w:r>
      <w:r w:rsidRPr="007E2BD0">
        <w:t>b.</w:t>
      </w:r>
      <w:r>
        <w:t xml:space="preserve"> </w:t>
      </w:r>
      <w:r w:rsidRPr="007E2BD0">
        <w:t>Sanhedrin</w:t>
      </w:r>
      <w:r>
        <w:t xml:space="preserve"> 104b): “‘</w:t>
      </w:r>
      <w:r w:rsidRPr="001E1B0F">
        <w:rPr>
          <w:color w:val="000000"/>
        </w:rPr>
        <w:t xml:space="preserve">All </w:t>
      </w:r>
      <w:r>
        <w:rPr>
          <w:color w:val="000000"/>
        </w:rPr>
        <w:t>your</w:t>
      </w:r>
      <w:r w:rsidRPr="001E1B0F">
        <w:rPr>
          <w:color w:val="000000"/>
        </w:rPr>
        <w:t xml:space="preserve"> enemies have o</w:t>
      </w:r>
      <w:r>
        <w:rPr>
          <w:color w:val="000000"/>
        </w:rPr>
        <w:t>pened their mouths against you’ (Lam 3:46).</w:t>
      </w:r>
      <w:r w:rsidRPr="001E1B0F">
        <w:rPr>
          <w:color w:val="000000"/>
        </w:rPr>
        <w:t xml:space="preserve">  Rabbah said in R. Johanan's name: Why did he place the </w:t>
      </w:r>
      <w:r>
        <w:rPr>
          <w:color w:val="000000"/>
        </w:rPr>
        <w:t xml:space="preserve">[letter] </w:t>
      </w:r>
      <w:r w:rsidRPr="00221E1B">
        <w:rPr>
          <w:i/>
          <w:iCs/>
          <w:color w:val="000000"/>
        </w:rPr>
        <w:t>pe</w:t>
      </w:r>
      <w:r w:rsidRPr="001E1B0F">
        <w:rPr>
          <w:color w:val="000000"/>
        </w:rPr>
        <w:t xml:space="preserve"> before the</w:t>
      </w:r>
      <w:r>
        <w:rPr>
          <w:color w:val="000000"/>
        </w:rPr>
        <w:t xml:space="preserve"> [letter</w:t>
      </w:r>
      <w:r w:rsidRPr="00D35581">
        <w:rPr>
          <w:color w:val="000000"/>
        </w:rPr>
        <w:t xml:space="preserve">] </w:t>
      </w:r>
      <w:r>
        <w:rPr>
          <w:i/>
          <w:iCs/>
          <w:color w:val="000000"/>
        </w:rPr>
        <w:t>‘</w:t>
      </w:r>
      <w:r w:rsidRPr="00221E1B">
        <w:rPr>
          <w:i/>
          <w:iCs/>
          <w:color w:val="000000"/>
        </w:rPr>
        <w:t>ayin</w:t>
      </w:r>
      <w:r w:rsidRPr="001E1B0F">
        <w:rPr>
          <w:color w:val="000000"/>
        </w:rPr>
        <w:t>?  Because of the Spies who spoke with their mouths</w:t>
      </w:r>
      <w:r>
        <w:rPr>
          <w:color w:val="000000"/>
        </w:rPr>
        <w:t xml:space="preserve"> [</w:t>
      </w:r>
      <w:r w:rsidRPr="00221E1B">
        <w:rPr>
          <w:i/>
          <w:iCs/>
          <w:color w:val="000000"/>
        </w:rPr>
        <w:t>pe</w:t>
      </w:r>
      <w:r>
        <w:rPr>
          <w:i/>
          <w:iCs/>
          <w:color w:val="000000"/>
        </w:rPr>
        <w:t>h</w:t>
      </w:r>
      <w:r>
        <w:rPr>
          <w:color w:val="000000"/>
        </w:rPr>
        <w:t>]</w:t>
      </w:r>
      <w:r w:rsidRPr="001E1B0F">
        <w:rPr>
          <w:color w:val="000000"/>
        </w:rPr>
        <w:t xml:space="preserve"> what they had not seen with their eyes</w:t>
      </w:r>
      <w:r>
        <w:rPr>
          <w:color w:val="000000"/>
        </w:rPr>
        <w:t xml:space="preserve"> [‘</w:t>
      </w:r>
      <w:r w:rsidRPr="00FD61BA">
        <w:rPr>
          <w:i/>
          <w:iCs/>
          <w:color w:val="000000"/>
        </w:rPr>
        <w:t>ayin</w:t>
      </w:r>
      <w:r>
        <w:rPr>
          <w:color w:val="000000"/>
        </w:rPr>
        <w:t>]</w:t>
      </w:r>
      <w:r w:rsidRPr="001E1B0F">
        <w:rPr>
          <w:color w:val="000000"/>
        </w:rPr>
        <w:t>.</w:t>
      </w:r>
      <w:r>
        <w:t xml:space="preserve">” </w:t>
      </w:r>
      <w:r w:rsidR="006D2F86">
        <w:t>[</w:t>
      </w:r>
      <w:r w:rsidR="006D2F86" w:rsidRPr="00811D92">
        <w:rPr>
          <w:color w:val="4F81BD" w:themeColor="accent1"/>
        </w:rPr>
        <w:t>TRANSLATOR'S NOTE</w:t>
      </w:r>
      <w:r w:rsidR="006D2F86">
        <w:rPr>
          <w:color w:val="4F81BD" w:themeColor="accent1"/>
        </w:rPr>
        <w:t xml:space="preserve">: </w:t>
      </w:r>
      <w:r w:rsidR="006D2F86" w:rsidRPr="00F318B9">
        <w:rPr>
          <w:color w:val="FF0000"/>
        </w:rPr>
        <w:t xml:space="preserve">While all the chapters of the Lamentations are styled </w:t>
      </w:r>
      <w:r w:rsidR="00077012" w:rsidRPr="00F318B9">
        <w:rPr>
          <w:color w:val="FF0000"/>
        </w:rPr>
        <w:t xml:space="preserve">in </w:t>
      </w:r>
      <w:r w:rsidR="00A6021E" w:rsidRPr="00F318B9">
        <w:rPr>
          <w:color w:val="FF0000"/>
        </w:rPr>
        <w:t xml:space="preserve">alphabetical </w:t>
      </w:r>
      <w:r w:rsidR="00077012" w:rsidRPr="00F318B9">
        <w:rPr>
          <w:color w:val="FF0000"/>
        </w:rPr>
        <w:t>acrostic form</w:t>
      </w:r>
      <w:r w:rsidR="00A6021E" w:rsidRPr="00F318B9">
        <w:rPr>
          <w:color w:val="FF0000"/>
        </w:rPr>
        <w:t xml:space="preserve">, in ch. 3 the letter </w:t>
      </w:r>
      <w:r w:rsidR="00F318B9" w:rsidRPr="00B910B8">
        <w:rPr>
          <w:i/>
          <w:iCs/>
          <w:color w:val="FF0000"/>
        </w:rPr>
        <w:t>pe</w:t>
      </w:r>
      <w:r w:rsidR="00F318B9" w:rsidRPr="00F318B9">
        <w:rPr>
          <w:color w:val="FF0000"/>
        </w:rPr>
        <w:t xml:space="preserve"> precedes the letter </w:t>
      </w:r>
      <w:r w:rsidR="00F318B9" w:rsidRPr="00B910B8">
        <w:rPr>
          <w:i/>
          <w:iCs/>
          <w:color w:val="FF0000"/>
        </w:rPr>
        <w:t>'ayn</w:t>
      </w:r>
      <w:r w:rsidR="00F318B9" w:rsidRPr="00F318B9">
        <w:rPr>
          <w:color w:val="FF0000"/>
        </w:rPr>
        <w:t>.]</w:t>
      </w:r>
      <w:r w:rsidR="006D2F86" w:rsidRPr="00F318B9">
        <w:rPr>
          <w:color w:val="FF0000"/>
        </w:rPr>
        <w:t xml:space="preserve"> </w:t>
      </w:r>
      <w:r>
        <w:t>This is the order of things with women, but Miriam saw first and then took the tambourine, and all the women came after her with tambourines; and a word to the wise is sufficient.</w:t>
      </w:r>
    </w:p>
  </w:footnote>
  <w:footnote w:id="48">
    <w:p w14:paraId="2AA19590" w14:textId="17E80C1A" w:rsidR="00AF449A" w:rsidRDefault="00AF449A" w:rsidP="009F3563">
      <w:pPr>
        <w:pStyle w:val="FootnoteText"/>
        <w:bidi w:val="0"/>
        <w:jc w:val="both"/>
      </w:pPr>
      <w:r>
        <w:rPr>
          <w:rStyle w:val="FootnoteReference"/>
        </w:rPr>
        <w:footnoteRef/>
      </w:r>
      <w:r w:rsidRPr="007E2BD0">
        <w:rPr>
          <w:rtl/>
        </w:rPr>
        <w:t xml:space="preserve"> </w:t>
      </w:r>
      <w:r w:rsidRPr="007E2BD0">
        <w:t>b.</w:t>
      </w:r>
      <w:r>
        <w:t xml:space="preserve"> </w:t>
      </w:r>
      <w:r w:rsidRPr="007E2BD0">
        <w:t>Ta</w:t>
      </w:r>
      <w:r>
        <w:t>‘</w:t>
      </w:r>
      <w:r w:rsidRPr="007E2BD0">
        <w:t>anit</w:t>
      </w:r>
      <w:r>
        <w:t xml:space="preserve"> 9a: “Three good leaders had arisen for Israel; namely, Moses, Aaron and Miriam. And for their sake three good things were conferred [upon Israel]; namely, the Well, the Pillar of Cloud and the Manna: the Well, for the merit of Miriam; the Pillar of Cloud for the merit of Aaron; the Manna for the merit of Moses.”</w:t>
      </w:r>
    </w:p>
  </w:footnote>
  <w:footnote w:id="49">
    <w:p w14:paraId="76B75FE2" w14:textId="693DF870" w:rsidR="00AF449A" w:rsidRDefault="00AF449A" w:rsidP="00D35581">
      <w:pPr>
        <w:pStyle w:val="FootnoteText"/>
        <w:bidi w:val="0"/>
        <w:jc w:val="both"/>
      </w:pPr>
      <w:r>
        <w:rPr>
          <w:rStyle w:val="FootnoteReference"/>
        </w:rPr>
        <w:footnoteRef/>
      </w:r>
      <w:r>
        <w:rPr>
          <w:rtl/>
        </w:rPr>
        <w:t xml:space="preserve"> </w:t>
      </w:r>
      <w:r w:rsidRPr="007E2BD0">
        <w:t>b.</w:t>
      </w:r>
      <w:r>
        <w:t xml:space="preserve"> </w:t>
      </w:r>
      <w:r w:rsidRPr="007E2BD0">
        <w:t>Yoma</w:t>
      </w:r>
      <w:r>
        <w:t xml:space="preserve"> 75a: “R. Jose said, Come and see how different the action of human beings is from that of the Holy One, blessed be He. If one of flesh and blood is angry with his neighbor, he persecutes him as far as depriving him of his livelihood, but it is different with the Holy One, blessed be He. Although He cursed the serpent, yet when he goes up to the roof, there is his food; if he goes down, there is his food. He cursed Canaan: yet he eats what his master eats, drinks what his master drinks. He cursed the woman, all are running after her etc.”; see there.</w:t>
      </w:r>
    </w:p>
  </w:footnote>
  <w:footnote w:id="50">
    <w:p w14:paraId="1CC226FE" w14:textId="390970D1" w:rsidR="00AF449A" w:rsidRPr="002B2281" w:rsidRDefault="00AF449A" w:rsidP="00B65585">
      <w:pPr>
        <w:pStyle w:val="FootnoteText"/>
        <w:bidi w:val="0"/>
        <w:rPr>
          <w:lang w:val="en-GB"/>
        </w:rPr>
      </w:pPr>
      <w:r>
        <w:rPr>
          <w:rStyle w:val="FootnoteReference"/>
        </w:rPr>
        <w:footnoteRef/>
      </w:r>
      <w:r w:rsidRPr="007E3C26">
        <w:rPr>
          <w:lang w:val="en-AU"/>
        </w:rPr>
        <w:t xml:space="preserve"> Gen Rab</w:t>
      </w:r>
      <w:r w:rsidR="00602C81">
        <w:rPr>
          <w:lang w:val="en-AU"/>
        </w:rPr>
        <w:t>bah</w:t>
      </w:r>
      <w:r>
        <w:rPr>
          <w:lang w:val="en-AU"/>
        </w:rPr>
        <w:t>,</w:t>
      </w:r>
      <w:r w:rsidRPr="007E3C26">
        <w:rPr>
          <w:lang w:val="en-AU"/>
        </w:rPr>
        <w:t xml:space="preserve"> </w:t>
      </w:r>
      <w:r>
        <w:rPr>
          <w:lang w:val="en-AU"/>
        </w:rPr>
        <w:t>Yitro [</w:t>
      </w:r>
      <w:r w:rsidRPr="007E3C26">
        <w:rPr>
          <w:lang w:val="en-AU"/>
        </w:rPr>
        <w:t>Exod Rab</w:t>
      </w:r>
      <w:r w:rsidR="00602C81">
        <w:rPr>
          <w:lang w:val="en-AU"/>
        </w:rPr>
        <w:t>bah</w:t>
      </w:r>
      <w:r w:rsidRPr="007E3C26">
        <w:rPr>
          <w:lang w:val="en-AU"/>
        </w:rPr>
        <w:t xml:space="preserve"> </w:t>
      </w:r>
      <w:r w:rsidRPr="008E04CA">
        <w:rPr>
          <w:rFonts w:cstheme="minorHAnsi"/>
          <w:rtl/>
        </w:rPr>
        <w:t>28</w:t>
      </w:r>
      <w:r>
        <w:rPr>
          <w:rFonts w:hint="cs"/>
          <w:rtl/>
        </w:rPr>
        <w:t>:</w:t>
      </w:r>
      <w:r w:rsidRPr="008E04CA">
        <w:rPr>
          <w:rFonts w:cstheme="minorHAnsi"/>
          <w:rtl/>
        </w:rPr>
        <w:t>2</w:t>
      </w:r>
      <w:r>
        <w:rPr>
          <w:rFonts w:cstheme="minorHAnsi"/>
        </w:rPr>
        <w:t>]</w:t>
      </w:r>
      <w:r w:rsidRPr="007E3C26">
        <w:rPr>
          <w:lang w:val="en-AU"/>
        </w:rPr>
        <w:t>: ‘’</w:t>
      </w:r>
      <w:r>
        <w:rPr>
          <w:lang w:val="en-AU"/>
        </w:rPr>
        <w:t>‘</w:t>
      </w:r>
      <w:r w:rsidRPr="007E3C26">
        <w:rPr>
          <w:lang w:val="en-AU"/>
        </w:rPr>
        <w:t>So shall you say to the House of Jacob</w:t>
      </w:r>
      <w:r>
        <w:rPr>
          <w:lang w:val="en-GB"/>
        </w:rPr>
        <w:t>’</w:t>
      </w:r>
      <w:r w:rsidRPr="007E3C26">
        <w:rPr>
          <w:lang w:val="en-AU"/>
        </w:rPr>
        <w:t xml:space="preserve"> [Exod 19 :3]—these are the women </w:t>
      </w:r>
      <w:r w:rsidRPr="00811D92">
        <w:rPr>
          <w:color w:val="4F81BD" w:themeColor="accent1"/>
          <w:lang w:val="en-AU"/>
        </w:rPr>
        <w:t xml:space="preserve">[TRANSLATOR’S NOTE: The text </w:t>
      </w:r>
      <w:r w:rsidR="00545BB6">
        <w:rPr>
          <w:color w:val="4F81BD" w:themeColor="accent1"/>
          <w:lang w:val="en-AU"/>
        </w:rPr>
        <w:t xml:space="preserve">of the </w:t>
      </w:r>
      <w:r w:rsidR="00545BB6" w:rsidRPr="00811D92">
        <w:rPr>
          <w:i/>
          <w:iCs/>
          <w:color w:val="4F81BD" w:themeColor="accent1"/>
          <w:lang w:val="en-AU"/>
        </w:rPr>
        <w:t>Maamar</w:t>
      </w:r>
      <w:r w:rsidR="00545BB6">
        <w:rPr>
          <w:color w:val="4F81BD" w:themeColor="accent1"/>
          <w:lang w:val="en-AU"/>
        </w:rPr>
        <w:t xml:space="preserve"> </w:t>
      </w:r>
      <w:r w:rsidRPr="00811D92">
        <w:rPr>
          <w:color w:val="4F81BD" w:themeColor="accent1"/>
          <w:lang w:val="en-AU"/>
        </w:rPr>
        <w:t>reads “men,</w:t>
      </w:r>
      <w:r w:rsidRPr="00811D92">
        <w:rPr>
          <w:color w:val="4F81BD" w:themeColor="accent1"/>
          <w:lang w:val="en-GB"/>
        </w:rPr>
        <w:t>”</w:t>
      </w:r>
      <w:r w:rsidRPr="00811D92">
        <w:rPr>
          <w:color w:val="4F81BD" w:themeColor="accent1"/>
          <w:lang w:val="en-AU"/>
        </w:rPr>
        <w:t xml:space="preserve"> which is </w:t>
      </w:r>
      <w:r w:rsidR="009D5216">
        <w:rPr>
          <w:color w:val="4F81BD" w:themeColor="accent1"/>
          <w:lang w:val="en-AU"/>
        </w:rPr>
        <w:t>probably a misprint</w:t>
      </w:r>
      <w:r w:rsidRPr="00811D92">
        <w:rPr>
          <w:color w:val="4F81BD" w:themeColor="accent1"/>
          <w:lang w:val="en-AU"/>
        </w:rPr>
        <w:t>.]</w:t>
      </w:r>
      <w:r w:rsidRPr="007E3C26">
        <w:rPr>
          <w:lang w:val="en-AU"/>
        </w:rPr>
        <w:t xml:space="preserve"> He said to him: ‘Tell them the </w:t>
      </w:r>
      <w:r>
        <w:rPr>
          <w:lang w:val="en-GB"/>
        </w:rPr>
        <w:t xml:space="preserve">main points that they can understand’; ‘So shall you say to the House of Israel’—these are the men. He said to him: ‘Tell them the details that they can understand.’ Another explanation. Why were things said first to the women? Because they are diligent in fulfilling commandments. Another explanation. Because they groom their sons for the Torah. Rabbi Tachalifa of Caesarea said: </w:t>
      </w:r>
      <w:r w:rsidRPr="007E3C26">
        <w:rPr>
          <w:lang w:val="en-AU"/>
        </w:rPr>
        <w:t>‘</w:t>
      </w:r>
      <w:r>
        <w:rPr>
          <w:lang w:val="en-GB"/>
        </w:rPr>
        <w:t xml:space="preserve">Said the Holy one, blessed be He: “When I created the world, I commanded the First Man, and only afterwards </w:t>
      </w:r>
      <w:r>
        <w:t>Eve</w:t>
      </w:r>
      <w:r>
        <w:rPr>
          <w:lang w:val="en-GB"/>
        </w:rPr>
        <w:t xml:space="preserve">. She transgressed and spoiled the world. This time if I do not call women first, they will abolish the Torah etc.’”; see there. </w:t>
      </w:r>
    </w:p>
  </w:footnote>
  <w:footnote w:id="51">
    <w:p w14:paraId="368CCF5E" w14:textId="4CF319D6" w:rsidR="00AF449A" w:rsidRDefault="00AF449A" w:rsidP="00030865">
      <w:pPr>
        <w:pStyle w:val="FootnoteText"/>
        <w:bidi w:val="0"/>
      </w:pPr>
      <w:r>
        <w:rPr>
          <w:rStyle w:val="FootnoteReference"/>
        </w:rPr>
        <w:footnoteRef/>
      </w:r>
      <w:r>
        <w:rPr>
          <w:rtl/>
        </w:rPr>
        <w:t xml:space="preserve"> </w:t>
      </w:r>
      <w:r>
        <w:t>Exod 32:1.</w:t>
      </w:r>
      <w:r w:rsidR="001742B8">
        <w:t xml:space="preserve"> </w:t>
      </w:r>
    </w:p>
  </w:footnote>
  <w:footnote w:id="52">
    <w:p w14:paraId="4E962E4C" w14:textId="08717420" w:rsidR="00AF449A" w:rsidRDefault="00AF449A" w:rsidP="0070050C">
      <w:pPr>
        <w:pStyle w:val="FootnoteText"/>
        <w:bidi w:val="0"/>
      </w:pPr>
      <w:r>
        <w:rPr>
          <w:rStyle w:val="FootnoteReference"/>
        </w:rPr>
        <w:footnoteRef/>
      </w:r>
      <w:r>
        <w:t xml:space="preserve"> Exod 35:22.</w:t>
      </w:r>
      <w:r w:rsidR="003A74C6">
        <w:t xml:space="preserve"> </w:t>
      </w:r>
    </w:p>
  </w:footnote>
  <w:footnote w:id="53">
    <w:p w14:paraId="38428719" w14:textId="023501FF" w:rsidR="00AF449A" w:rsidRPr="008806A2" w:rsidRDefault="00AF449A" w:rsidP="0070050C">
      <w:pPr>
        <w:pStyle w:val="FootnoteText"/>
        <w:bidi w:val="0"/>
        <w:rPr>
          <w:rFonts w:ascii="Calibri" w:hAnsi="Calibri" w:cs="Calibri"/>
          <w:color w:val="000000" w:themeColor="text1"/>
          <w:rtl/>
        </w:rPr>
      </w:pPr>
      <w:r w:rsidRPr="008806A2">
        <w:rPr>
          <w:rStyle w:val="FootnoteReference"/>
          <w:rFonts w:ascii="Calibri" w:hAnsi="Calibri" w:cs="Calibri"/>
          <w:color w:val="000000" w:themeColor="text1"/>
        </w:rPr>
        <w:footnoteRef/>
      </w:r>
      <w:r w:rsidRPr="008806A2">
        <w:rPr>
          <w:rFonts w:ascii="Calibri" w:hAnsi="Calibri" w:cs="Calibri"/>
          <w:color w:val="000000" w:themeColor="text1"/>
          <w:rtl/>
        </w:rPr>
        <w:t xml:space="preserve"> </w:t>
      </w:r>
      <w:r w:rsidRPr="008806A2">
        <w:rPr>
          <w:rFonts w:ascii="Calibri" w:hAnsi="Calibri" w:cs="Calibri"/>
          <w:color w:val="000000" w:themeColor="text1"/>
        </w:rPr>
        <w:t xml:space="preserve"> </w:t>
      </w:r>
      <w:r w:rsidRPr="008806A2">
        <w:rPr>
          <w:rFonts w:ascii="Calibri" w:hAnsi="Calibri" w:cs="Calibri"/>
          <w:i/>
          <w:iCs/>
          <w:color w:val="000000" w:themeColor="text1"/>
        </w:rPr>
        <w:t xml:space="preserve">Yalkut </w:t>
      </w:r>
      <w:r w:rsidRPr="008806A2">
        <w:rPr>
          <w:rFonts w:ascii="Calibri" w:hAnsi="Calibri" w:cs="Calibri"/>
          <w:color w:val="000000" w:themeColor="text1"/>
        </w:rPr>
        <w:t>[</w:t>
      </w:r>
      <w:r w:rsidRPr="008806A2">
        <w:rPr>
          <w:rFonts w:ascii="Calibri" w:hAnsi="Calibri" w:cs="Calibri"/>
          <w:i/>
          <w:iCs/>
          <w:color w:val="000000" w:themeColor="text1"/>
        </w:rPr>
        <w:t>Shimoni</w:t>
      </w:r>
      <w:r w:rsidRPr="008806A2">
        <w:rPr>
          <w:rFonts w:ascii="Calibri" w:hAnsi="Calibri" w:cs="Calibri"/>
          <w:color w:val="000000" w:themeColor="text1"/>
        </w:rPr>
        <w:t>],</w:t>
      </w:r>
      <w:r w:rsidRPr="008806A2">
        <w:rPr>
          <w:rFonts w:ascii="Calibri" w:hAnsi="Calibri" w:cs="Calibri"/>
          <w:color w:val="000000" w:themeColor="text1"/>
          <w:rtl/>
        </w:rPr>
        <w:t xml:space="preserve"> </w:t>
      </w:r>
      <w:r w:rsidRPr="008806A2">
        <w:rPr>
          <w:rFonts w:ascii="Calibri" w:hAnsi="Calibri" w:cs="Calibri"/>
          <w:color w:val="000000" w:themeColor="text1"/>
        </w:rPr>
        <w:t>1</w:t>
      </w:r>
      <w:r>
        <w:rPr>
          <w:rFonts w:ascii="Calibri" w:hAnsi="Calibri" w:cs="Calibri"/>
          <w:color w:val="000000" w:themeColor="text1"/>
        </w:rPr>
        <w:t xml:space="preserve"> </w:t>
      </w:r>
      <w:r w:rsidRPr="008806A2">
        <w:rPr>
          <w:rFonts w:ascii="Calibri" w:hAnsi="Calibri" w:cs="Calibri"/>
          <w:color w:val="000000" w:themeColor="text1"/>
        </w:rPr>
        <w:t>S</w:t>
      </w:r>
      <w:r w:rsidRPr="008806A2">
        <w:rPr>
          <w:rFonts w:ascii="Calibri" w:hAnsi="Calibri" w:cs="Calibri"/>
          <w:color w:val="000000" w:themeColor="text1"/>
          <w:lang w:val="en-GB"/>
        </w:rPr>
        <w:t>am [78]</w:t>
      </w:r>
      <w:r w:rsidRPr="008806A2">
        <w:rPr>
          <w:rFonts w:ascii="Calibri" w:hAnsi="Calibri" w:cs="Calibri"/>
          <w:color w:val="000000" w:themeColor="text1"/>
        </w:rPr>
        <w:t>; 1</w:t>
      </w:r>
      <w:r>
        <w:rPr>
          <w:rFonts w:ascii="Calibri" w:hAnsi="Calibri" w:cs="Calibri"/>
          <w:color w:val="000000" w:themeColor="text1"/>
        </w:rPr>
        <w:t xml:space="preserve"> </w:t>
      </w:r>
      <w:r w:rsidRPr="008806A2">
        <w:rPr>
          <w:rFonts w:ascii="Calibri" w:hAnsi="Calibri" w:cs="Calibri"/>
          <w:color w:val="000000" w:themeColor="text1"/>
        </w:rPr>
        <w:t>Sam 1:1, in the name of the preacher: “</w:t>
      </w:r>
      <w:r>
        <w:rPr>
          <w:rFonts w:ascii="Calibri" w:hAnsi="Calibri" w:cs="Calibri"/>
          <w:color w:val="000000" w:themeColor="text1"/>
        </w:rPr>
        <w:t>‘</w:t>
      </w:r>
      <w:r w:rsidRPr="008806A2">
        <w:rPr>
          <w:rFonts w:ascii="Calibri" w:hAnsi="Calibri" w:cs="Calibri"/>
          <w:color w:val="000000" w:themeColor="text1"/>
        </w:rPr>
        <w:t>Hannah was praying in her heart’:</w:t>
      </w:r>
      <w:r w:rsidRPr="008806A2">
        <w:rPr>
          <w:rFonts w:ascii="Calibri" w:hAnsi="Calibri" w:cs="Calibri"/>
          <w:i/>
          <w:iCs/>
          <w:color w:val="000000" w:themeColor="text1"/>
          <w:rtl/>
        </w:rPr>
        <w:t xml:space="preserve"> </w:t>
      </w:r>
      <w:r w:rsidRPr="008806A2">
        <w:rPr>
          <w:rFonts w:ascii="Calibri" w:hAnsi="Calibri" w:cs="Calibri"/>
          <w:color w:val="000000" w:themeColor="text1"/>
        </w:rPr>
        <w:t xml:space="preserve">Why were women joined together with minors and slaves with regard to commandments?  Because they only have one heart. As it is said: </w:t>
      </w:r>
      <w:r w:rsidRPr="008806A2">
        <w:rPr>
          <w:rFonts w:ascii="Calibri" w:hAnsi="Calibri" w:cs="Calibri"/>
          <w:color w:val="000000" w:themeColor="text1"/>
          <w:lang w:val="en-GB"/>
        </w:rPr>
        <w:t>‘</w:t>
      </w:r>
      <w:r w:rsidRPr="008806A2">
        <w:rPr>
          <w:rFonts w:ascii="Calibri" w:hAnsi="Calibri" w:cs="Calibri"/>
          <w:color w:val="000000" w:themeColor="text1"/>
        </w:rPr>
        <w:t>And Hannah was speaking in her heart’; ‘I find Woman more bitter than death; she is all traps, her hands are fetters and her heart is snares’ (Eccl</w:t>
      </w:r>
      <w:r w:rsidRPr="008806A2">
        <w:rPr>
          <w:rFonts w:ascii="Calibri" w:hAnsi="Calibri" w:cs="Calibri"/>
          <w:i/>
          <w:iCs/>
          <w:color w:val="000000" w:themeColor="text1"/>
        </w:rPr>
        <w:t xml:space="preserve"> </w:t>
      </w:r>
      <w:r w:rsidRPr="008806A2">
        <w:rPr>
          <w:rFonts w:ascii="Calibri" w:hAnsi="Calibri" w:cs="Calibri"/>
          <w:color w:val="000000" w:themeColor="text1"/>
        </w:rPr>
        <w:t>7</w:t>
      </w:r>
      <w:r w:rsidRPr="008806A2">
        <w:rPr>
          <w:rFonts w:ascii="Calibri" w:hAnsi="Calibri" w:cs="Calibri"/>
          <w:i/>
          <w:iCs/>
          <w:color w:val="000000" w:themeColor="text1"/>
        </w:rPr>
        <w:t>:</w:t>
      </w:r>
      <w:r w:rsidRPr="008806A2">
        <w:rPr>
          <w:rFonts w:ascii="Calibri" w:hAnsi="Calibri" w:cs="Calibri"/>
          <w:color w:val="000000" w:themeColor="text1"/>
        </w:rPr>
        <w:t xml:space="preserve">26); </w:t>
      </w:r>
      <w:r>
        <w:rPr>
          <w:rFonts w:ascii="Calibri" w:hAnsi="Calibri" w:cs="Calibri"/>
          <w:color w:val="000000" w:themeColor="text1"/>
        </w:rPr>
        <w:t>‘</w:t>
      </w:r>
      <w:r w:rsidRPr="008806A2">
        <w:rPr>
          <w:rFonts w:ascii="Calibri" w:hAnsi="Calibri" w:cs="Calibri"/>
          <w:color w:val="000000" w:themeColor="text1"/>
          <w:shd w:val="clear" w:color="auto" w:fill="FFFFFF"/>
        </w:rPr>
        <w:t>And her husband arose and went after her, to</w:t>
      </w:r>
      <w:r w:rsidRPr="008806A2">
        <w:rPr>
          <w:rFonts w:ascii="Calibri" w:hAnsi="Calibri" w:cs="Calibri"/>
          <w:color w:val="000000" w:themeColor="text1"/>
        </w:rPr>
        <w:t xml:space="preserve"> speak to her heart</w:t>
      </w:r>
      <w:r>
        <w:rPr>
          <w:rFonts w:ascii="Calibri" w:hAnsi="Calibri" w:cs="Calibri"/>
          <w:color w:val="000000" w:themeColor="text1"/>
        </w:rPr>
        <w:t>’</w:t>
      </w:r>
      <w:r w:rsidRPr="008806A2">
        <w:rPr>
          <w:rFonts w:ascii="Calibri" w:hAnsi="Calibri" w:cs="Calibri"/>
          <w:color w:val="000000" w:themeColor="text1"/>
        </w:rPr>
        <w:t xml:space="preserve"> (Judg 19:3). And also, </w:t>
      </w:r>
      <w:r>
        <w:rPr>
          <w:rFonts w:ascii="Calibri" w:hAnsi="Calibri" w:cs="Calibri"/>
          <w:color w:val="000000" w:themeColor="text1"/>
        </w:rPr>
        <w:t>‘</w:t>
      </w:r>
      <w:r w:rsidRPr="008806A2">
        <w:rPr>
          <w:rFonts w:ascii="Calibri" w:hAnsi="Calibri" w:cs="Calibri"/>
          <w:color w:val="000000" w:themeColor="text1"/>
        </w:rPr>
        <w:t>Folly settles in the heart of a child</w:t>
      </w:r>
      <w:r>
        <w:rPr>
          <w:rFonts w:ascii="Calibri" w:hAnsi="Calibri" w:cs="Calibri"/>
          <w:color w:val="000000" w:themeColor="text1"/>
        </w:rPr>
        <w:t>’</w:t>
      </w:r>
      <w:r w:rsidRPr="008806A2">
        <w:rPr>
          <w:rFonts w:ascii="Calibri" w:hAnsi="Calibri" w:cs="Calibri"/>
          <w:color w:val="000000" w:themeColor="text1"/>
        </w:rPr>
        <w:t xml:space="preserve"> (Prov 22:15). Also, a slave’s heart is </w:t>
      </w:r>
      <w:r w:rsidRPr="008806A2">
        <w:rPr>
          <w:rFonts w:ascii="Calibri" w:hAnsi="Calibri" w:cs="Calibri"/>
          <w:color w:val="000000" w:themeColor="text1"/>
          <w:lang w:val="en-GB"/>
        </w:rPr>
        <w:t>attached only to his master</w:t>
      </w:r>
      <w:r>
        <w:rPr>
          <w:rFonts w:ascii="Calibri" w:hAnsi="Calibri" w:cs="Calibri"/>
          <w:color w:val="000000" w:themeColor="text1"/>
          <w:lang w:val="en-GB"/>
        </w:rPr>
        <w:t>”</w:t>
      </w:r>
      <w:r w:rsidRPr="008806A2">
        <w:rPr>
          <w:rFonts w:ascii="Calibri" w:hAnsi="Calibri" w:cs="Calibri"/>
          <w:color w:val="000000" w:themeColor="text1"/>
          <w:lang w:val="en-GB"/>
        </w:rPr>
        <w:t xml:space="preserve">; see there. </w:t>
      </w:r>
      <w:r w:rsidRPr="008806A2">
        <w:rPr>
          <w:rFonts w:ascii="Calibri" w:hAnsi="Calibri" w:cs="Calibri"/>
          <w:color w:val="000000" w:themeColor="text1"/>
        </w:rPr>
        <w:t xml:space="preserve"> </w:t>
      </w:r>
    </w:p>
  </w:footnote>
  <w:footnote w:id="54">
    <w:p w14:paraId="64B9D138" w14:textId="64D85B0A" w:rsidR="00AF449A" w:rsidRDefault="00AF449A" w:rsidP="00554E26">
      <w:pPr>
        <w:pStyle w:val="FootnoteText"/>
        <w:bidi w:val="0"/>
      </w:pPr>
      <w:r>
        <w:rPr>
          <w:rStyle w:val="FootnoteReference"/>
        </w:rPr>
        <w:footnoteRef/>
      </w:r>
      <w:r>
        <w:rPr>
          <w:rtl/>
        </w:rPr>
        <w:t xml:space="preserve"> </w:t>
      </w:r>
      <w:r w:rsidRPr="00FF5BDD">
        <w:rPr>
          <w:rFonts w:ascii="Calibri" w:hAnsi="Calibri" w:cs="Calibri"/>
          <w:i/>
          <w:iCs/>
          <w:color w:val="000000" w:themeColor="text1"/>
        </w:rPr>
        <w:t>Pirke de Rabbi Eliezer</w:t>
      </w:r>
      <w:r w:rsidRPr="00FF5BDD">
        <w:rPr>
          <w:rFonts w:ascii="Calibri" w:hAnsi="Calibri" w:cs="Calibri"/>
          <w:color w:val="000000" w:themeColor="text1"/>
        </w:rPr>
        <w:t xml:space="preserve"> ch. 25 [45]: </w:t>
      </w:r>
      <w:r>
        <w:rPr>
          <w:rFonts w:ascii="Calibri" w:hAnsi="Calibri" w:cs="Calibri"/>
          <w:color w:val="000000" w:themeColor="text1"/>
        </w:rPr>
        <w:t>“</w:t>
      </w:r>
      <w:r w:rsidRPr="00FF5BDD">
        <w:rPr>
          <w:rFonts w:ascii="Calibri" w:hAnsi="Calibri" w:cs="Calibri"/>
          <w:color w:val="222222"/>
        </w:rPr>
        <w:t xml:space="preserve">Aaron deliberated, saying to himself: If I say to them ‘give me </w:t>
      </w:r>
      <w:r w:rsidRPr="00554E26">
        <w:rPr>
          <w:rFonts w:ascii="Calibri" w:hAnsi="Calibri" w:cs="Calibri"/>
          <w:color w:val="000000" w:themeColor="text1"/>
        </w:rPr>
        <w:t>your silver and gold’, they will immediately bring it to me. But if I say give me the rings of your wives, your sons, and your daughters, the whole project will fail, as it says, “And Aaron said: ‘Take off the gold rings [that are on the ears of your wives, your sons, and your daughters . . .]”</w:t>
      </w:r>
      <w:r>
        <w:rPr>
          <w:rFonts w:ascii="Calibri" w:hAnsi="Calibri" w:cs="Calibri"/>
          <w:color w:val="000000" w:themeColor="text1"/>
        </w:rPr>
        <w:t>’</w:t>
      </w:r>
      <w:r w:rsidRPr="00554E26">
        <w:rPr>
          <w:rFonts w:ascii="Calibri" w:hAnsi="Calibri" w:cs="Calibri"/>
          <w:color w:val="000000" w:themeColor="text1"/>
        </w:rPr>
        <w:t xml:space="preserve"> (Exod. 32:2). The women heard and refused, unwilling to give over their rings to their husband. Instead</w:t>
      </w:r>
      <w:r>
        <w:rPr>
          <w:rFonts w:ascii="Calibri" w:hAnsi="Calibri" w:cs="Calibri"/>
          <w:color w:val="000000" w:themeColor="text1"/>
        </w:rPr>
        <w:t>,</w:t>
      </w:r>
      <w:r w:rsidRPr="00554E26">
        <w:rPr>
          <w:rFonts w:ascii="Calibri" w:hAnsi="Calibri" w:cs="Calibri"/>
          <w:color w:val="000000" w:themeColor="text1"/>
        </w:rPr>
        <w:t xml:space="preserve"> they rebuked them, saying, </w:t>
      </w:r>
      <w:r>
        <w:rPr>
          <w:rFonts w:ascii="Calibri" w:hAnsi="Calibri" w:cs="Calibri"/>
          <w:color w:val="000000" w:themeColor="text1"/>
        </w:rPr>
        <w:t>‘</w:t>
      </w:r>
      <w:r w:rsidRPr="00554E26">
        <w:rPr>
          <w:rFonts w:ascii="Calibri" w:hAnsi="Calibri" w:cs="Calibri"/>
          <w:color w:val="000000" w:themeColor="text1"/>
        </w:rPr>
        <w:t>To make a calf and an abomination that has no power to save! No</w:t>
      </w:r>
      <w:r>
        <w:rPr>
          <w:rFonts w:ascii="Calibri" w:hAnsi="Calibri" w:cs="Calibri"/>
          <w:color w:val="000000" w:themeColor="text1"/>
        </w:rPr>
        <w:t>,</w:t>
      </w:r>
      <w:r w:rsidRPr="00554E26">
        <w:rPr>
          <w:rFonts w:ascii="Calibri" w:hAnsi="Calibri" w:cs="Calibri"/>
          <w:color w:val="000000" w:themeColor="text1"/>
        </w:rPr>
        <w:t xml:space="preserve"> we will not heed you.</w:t>
      </w:r>
      <w:r>
        <w:rPr>
          <w:rFonts w:ascii="Calibri" w:hAnsi="Calibri" w:cs="Calibri"/>
          <w:color w:val="000000" w:themeColor="text1"/>
        </w:rPr>
        <w:t>’</w:t>
      </w:r>
      <w:r w:rsidRPr="00554E26">
        <w:rPr>
          <w:rFonts w:ascii="Calibri" w:hAnsi="Calibri" w:cs="Calibri"/>
          <w:color w:val="000000" w:themeColor="text1"/>
        </w:rPr>
        <w:t xml:space="preserve"> And the Holy One, blessed be He, gave th</w:t>
      </w:r>
      <w:r w:rsidR="008B19F2">
        <w:rPr>
          <w:rFonts w:ascii="Calibri" w:hAnsi="Calibri" w:cs="Calibri"/>
          <w:color w:val="000000" w:themeColor="text1"/>
        </w:rPr>
        <w:t>e</w:t>
      </w:r>
      <w:r w:rsidRPr="00554E26">
        <w:rPr>
          <w:rFonts w:ascii="Calibri" w:hAnsi="Calibri" w:cs="Calibri"/>
          <w:color w:val="000000" w:themeColor="text1"/>
        </w:rPr>
        <w:t>m their reward in this world, for they are to observe the New Moon (celebrations) more than the men. And He gave them a reward in the World to Come, for they will be renewed in the future like the New Moons</w:t>
      </w:r>
      <w:r w:rsidRPr="003C549A">
        <w:rPr>
          <w:rFonts w:ascii="Calibri" w:hAnsi="Calibri" w:cs="Calibri"/>
          <w:color w:val="000000" w:themeColor="text1"/>
        </w:rPr>
        <w:t>.</w:t>
      </w:r>
      <w:r w:rsidR="008F6CF7" w:rsidRPr="008F6CF7">
        <w:t xml:space="preserve"> </w:t>
      </w:r>
      <w:r w:rsidR="008F6CF7">
        <w:t xml:space="preserve">See also Rashi on </w:t>
      </w:r>
      <w:r w:rsidR="009D296C">
        <w:t>b.</w:t>
      </w:r>
      <w:r w:rsidR="008F6CF7" w:rsidRPr="00811D92">
        <w:t>Megillah</w:t>
      </w:r>
      <w:r w:rsidR="008F6CF7">
        <w:t xml:space="preserve"> 22b</w:t>
      </w:r>
      <w:r w:rsidR="009D296C">
        <w:t>,</w:t>
      </w:r>
      <w:r w:rsidR="008F6CF7">
        <w:t xml:space="preserve"> words beginning with "New months</w:t>
      </w:r>
      <w:r w:rsidR="00BE2E57">
        <w:t>,</w:t>
      </w:r>
      <w:r w:rsidR="008F6CF7">
        <w:t>"</w:t>
      </w:r>
      <w:r w:rsidR="00BE2E57">
        <w:t xml:space="preserve"> </w:t>
      </w:r>
      <w:r w:rsidR="00FD3F34" w:rsidRPr="00FD3F34">
        <w:t xml:space="preserve"> </w:t>
      </w:r>
      <w:r w:rsidR="00FD3F34">
        <w:t>and a word to the wise is sufficient</w:t>
      </w:r>
      <w:r w:rsidR="00965D9A">
        <w:t xml:space="preserve">. </w:t>
      </w:r>
      <w:r w:rsidRPr="007E399B">
        <w:rPr>
          <w:rFonts w:ascii="Calibri" w:hAnsi="Calibri" w:cs="Calibri"/>
          <w:color w:val="000000" w:themeColor="text1"/>
        </w:rPr>
        <w:t xml:space="preserve"> </w:t>
      </w:r>
      <w:r w:rsidRPr="00811D92">
        <w:rPr>
          <w:rFonts w:ascii="Calibri" w:hAnsi="Calibri" w:cs="Calibri"/>
          <w:color w:val="4F81BD" w:themeColor="accent1"/>
        </w:rPr>
        <w:t xml:space="preserve">[TRANSLATOR’S NOTE: </w:t>
      </w:r>
      <w:r w:rsidR="00766489">
        <w:rPr>
          <w:rFonts w:ascii="Calibri" w:hAnsi="Calibri" w:cs="Calibri"/>
          <w:color w:val="4F81BD"/>
          <w:shd w:val="clear" w:color="auto" w:fill="FFFFFF"/>
        </w:rPr>
        <w:t>Rachel Adelman, </w:t>
      </w:r>
      <w:r w:rsidR="00766489">
        <w:rPr>
          <w:rFonts w:ascii="Calibri" w:hAnsi="Calibri" w:cs="Calibri"/>
          <w:i/>
          <w:iCs/>
          <w:color w:val="4F81BD"/>
          <w:shd w:val="clear" w:color="auto" w:fill="FFFFFF"/>
        </w:rPr>
        <w:t>The Return of the Repressed: Pirqe de-Rabbi Eliezer and the Pseudepigrapha</w:t>
      </w:r>
      <w:r w:rsidR="00766489">
        <w:rPr>
          <w:rFonts w:ascii="Calibri" w:hAnsi="Calibri" w:cs="Calibri"/>
          <w:color w:val="4F81BD"/>
          <w:shd w:val="clear" w:color="auto" w:fill="FFFFFF"/>
        </w:rPr>
        <w:t> (Leiden: Brill, 2009)</w:t>
      </w:r>
      <w:r w:rsidRPr="00811D92">
        <w:rPr>
          <w:rFonts w:ascii="Calibri" w:eastAsia="Times New Roman" w:hAnsi="Calibri" w:cs="Calibri"/>
          <w:color w:val="4F81BD" w:themeColor="accent1"/>
          <w:shd w:val="clear" w:color="auto" w:fill="FFFFFF"/>
          <w:lang w:bidi="ar-SA"/>
        </w:rPr>
        <w:t>, 170</w:t>
      </w:r>
      <w:r w:rsidRPr="00811D92">
        <w:rPr>
          <w:color w:val="4F81BD" w:themeColor="accent1"/>
        </w:rPr>
        <w:t>–</w:t>
      </w:r>
      <w:r w:rsidRPr="00811D92">
        <w:rPr>
          <w:rFonts w:ascii="Calibri" w:eastAsia="Times New Roman" w:hAnsi="Calibri" w:cs="Calibri"/>
          <w:color w:val="4F81BD" w:themeColor="accent1"/>
          <w:shd w:val="clear" w:color="auto" w:fill="FFFFFF"/>
          <w:lang w:bidi="ar-SA"/>
        </w:rPr>
        <w:t>71</w:t>
      </w:r>
      <w:r w:rsidRPr="00811D92">
        <w:rPr>
          <w:rFonts w:ascii="Calibri" w:hAnsi="Calibri" w:cs="Calibri"/>
          <w:color w:val="4F81BD" w:themeColor="accent1"/>
        </w:rPr>
        <w:t>.</w:t>
      </w:r>
      <w:r w:rsidR="00A104BE" w:rsidRPr="00DD510E">
        <w:rPr>
          <w:rFonts w:ascii="Calibri" w:hAnsi="Calibri" w:cs="Calibri"/>
          <w:color w:val="FF0000"/>
        </w:rPr>
        <w:t xml:space="preserve">There is a tradition based on this midrash </w:t>
      </w:r>
      <w:r w:rsidR="00427F5B" w:rsidRPr="00DD510E">
        <w:rPr>
          <w:rFonts w:ascii="Calibri" w:hAnsi="Calibri" w:cs="Calibri"/>
          <w:color w:val="FF0000"/>
        </w:rPr>
        <w:t xml:space="preserve">for women </w:t>
      </w:r>
      <w:r w:rsidR="00A104BE" w:rsidRPr="00DD510E">
        <w:rPr>
          <w:rFonts w:ascii="Calibri" w:hAnsi="Calibri" w:cs="Calibri"/>
          <w:color w:val="FF0000"/>
        </w:rPr>
        <w:t>to take</w:t>
      </w:r>
      <w:r w:rsidR="00427F5B" w:rsidRPr="00DD510E">
        <w:rPr>
          <w:rFonts w:ascii="Calibri" w:hAnsi="Calibri" w:cs="Calibri"/>
          <w:color w:val="FF0000"/>
        </w:rPr>
        <w:t xml:space="preserve"> a day-off of ho</w:t>
      </w:r>
      <w:r w:rsidR="00A3202F">
        <w:rPr>
          <w:rFonts w:ascii="Calibri" w:hAnsi="Calibri" w:cs="Calibri"/>
          <w:color w:val="FF0000"/>
        </w:rPr>
        <w:t>usehold</w:t>
      </w:r>
      <w:r w:rsidR="00427F5B" w:rsidRPr="00DD510E">
        <w:rPr>
          <w:rFonts w:ascii="Calibri" w:hAnsi="Calibri" w:cs="Calibri"/>
          <w:color w:val="FF0000"/>
        </w:rPr>
        <w:t xml:space="preserve"> chores on </w:t>
      </w:r>
      <w:r w:rsidR="003E456E" w:rsidRPr="00DD510E">
        <w:rPr>
          <w:rFonts w:ascii="Calibri" w:hAnsi="Calibri" w:cs="Calibri"/>
          <w:color w:val="FF0000"/>
        </w:rPr>
        <w:t xml:space="preserve">the first day of </w:t>
      </w:r>
      <w:r w:rsidR="00E079DC">
        <w:rPr>
          <w:rFonts w:ascii="Calibri" w:hAnsi="Calibri" w:cs="Calibri"/>
          <w:color w:val="FF0000"/>
        </w:rPr>
        <w:t>each</w:t>
      </w:r>
      <w:r w:rsidR="003E456E" w:rsidRPr="00DD510E">
        <w:rPr>
          <w:rFonts w:ascii="Calibri" w:hAnsi="Calibri" w:cs="Calibri"/>
          <w:color w:val="FF0000"/>
        </w:rPr>
        <w:t xml:space="preserve"> lunar month</w:t>
      </w:r>
      <w:r w:rsidR="00B53C3B">
        <w:rPr>
          <w:rFonts w:ascii="Calibri" w:hAnsi="Calibri" w:cs="Calibri"/>
          <w:color w:val="FF0000"/>
        </w:rPr>
        <w:t xml:space="preserve"> as a reward for their refusal to contribute </w:t>
      </w:r>
      <w:r w:rsidR="004B0CB4">
        <w:rPr>
          <w:rFonts w:ascii="Calibri" w:hAnsi="Calibri" w:cs="Calibri"/>
          <w:color w:val="FF0000"/>
        </w:rPr>
        <w:t xml:space="preserve">their jewels </w:t>
      </w:r>
      <w:r w:rsidR="00B53C3B">
        <w:rPr>
          <w:rFonts w:ascii="Calibri" w:hAnsi="Calibri" w:cs="Calibri"/>
          <w:color w:val="FF0000"/>
        </w:rPr>
        <w:t xml:space="preserve">to the building of the </w:t>
      </w:r>
      <w:r w:rsidR="004B0CB4">
        <w:rPr>
          <w:rFonts w:ascii="Calibri" w:hAnsi="Calibri" w:cs="Calibri"/>
          <w:color w:val="FF0000"/>
        </w:rPr>
        <w:t>g</w:t>
      </w:r>
      <w:r w:rsidR="00B53C3B">
        <w:rPr>
          <w:rFonts w:ascii="Calibri" w:hAnsi="Calibri" w:cs="Calibri"/>
          <w:color w:val="FF0000"/>
        </w:rPr>
        <w:t xml:space="preserve">olden </w:t>
      </w:r>
      <w:r w:rsidR="004B0CB4">
        <w:rPr>
          <w:rFonts w:ascii="Calibri" w:hAnsi="Calibri" w:cs="Calibri"/>
          <w:color w:val="FF0000"/>
        </w:rPr>
        <w:t>c</w:t>
      </w:r>
      <w:r w:rsidR="00B53C3B">
        <w:rPr>
          <w:rFonts w:ascii="Calibri" w:hAnsi="Calibri" w:cs="Calibri"/>
          <w:color w:val="FF0000"/>
        </w:rPr>
        <w:t>alf</w:t>
      </w:r>
      <w:r w:rsidR="003E456E">
        <w:rPr>
          <w:rFonts w:ascii="Calibri" w:hAnsi="Calibri" w:cs="Calibri"/>
          <w:color w:val="4F81BD" w:themeColor="accent1"/>
        </w:rPr>
        <w:t>.</w:t>
      </w:r>
      <w:r w:rsidRPr="00811D92">
        <w:rPr>
          <w:rFonts w:ascii="Calibri" w:hAnsi="Calibri" w:cs="Calibri"/>
          <w:color w:val="4F81BD" w:themeColor="accent1"/>
        </w:rPr>
        <w:t>]</w:t>
      </w:r>
    </w:p>
  </w:footnote>
  <w:footnote w:id="55">
    <w:p w14:paraId="3F9E3AB6" w14:textId="29E8289B" w:rsidR="00AF449A" w:rsidRPr="00811D92" w:rsidRDefault="00AF449A" w:rsidP="00F7170E">
      <w:pPr>
        <w:pStyle w:val="FootnoteText"/>
        <w:bidi w:val="0"/>
        <w:rPr>
          <w:lang w:val="en-AU"/>
        </w:rPr>
      </w:pPr>
      <w:r>
        <w:rPr>
          <w:rStyle w:val="FootnoteReference"/>
        </w:rPr>
        <w:footnoteRef/>
      </w:r>
      <w:r>
        <w:t xml:space="preserve"> Num</w:t>
      </w:r>
      <w:r w:rsidRPr="00811D92">
        <w:rPr>
          <w:lang w:val="en-AU"/>
        </w:rPr>
        <w:t xml:space="preserve"> 13 and 14, and Deut 17:16.</w:t>
      </w:r>
    </w:p>
  </w:footnote>
  <w:footnote w:id="56">
    <w:p w14:paraId="13F8FD59" w14:textId="55866001" w:rsidR="00AF449A" w:rsidRPr="005F676D" w:rsidRDefault="00AF449A" w:rsidP="00100CB6">
      <w:pPr>
        <w:pStyle w:val="FootnoteText"/>
        <w:bidi w:val="0"/>
        <w:rPr>
          <w:lang w:val="en-GB"/>
        </w:rPr>
      </w:pPr>
      <w:r>
        <w:rPr>
          <w:rStyle w:val="FootnoteReference"/>
        </w:rPr>
        <w:footnoteRef/>
      </w:r>
      <w:r>
        <w:rPr>
          <w:rtl/>
        </w:rPr>
        <w:t xml:space="preserve"> </w:t>
      </w:r>
      <w:r>
        <w:t>Gen [Num] Rab</w:t>
      </w:r>
      <w:r w:rsidR="0000702D">
        <w:t>bah</w:t>
      </w:r>
      <w:r>
        <w:t>, Pin</w:t>
      </w:r>
      <w:r>
        <w:rPr>
          <w:rFonts w:cstheme="minorHAnsi"/>
        </w:rPr>
        <w:t>ḥ</w:t>
      </w:r>
      <w:r>
        <w:t>as [10]: “‘</w:t>
      </w:r>
      <w:r w:rsidRPr="003060F7">
        <w:t xml:space="preserve">The daughters of Zelophehad came </w:t>
      </w:r>
      <w:r>
        <w:t>forward’</w:t>
      </w:r>
      <w:r w:rsidRPr="007B2F76">
        <w:t xml:space="preserve"> </w:t>
      </w:r>
      <w:r>
        <w:t xml:space="preserve">[Num 27:1]: </w:t>
      </w:r>
      <w:r w:rsidRPr="007B2F76">
        <w:t>In that generation</w:t>
      </w:r>
      <w:r>
        <w:rPr>
          <w:i/>
          <w:iCs/>
        </w:rPr>
        <w:t xml:space="preserve"> </w:t>
      </w:r>
      <w:r w:rsidRPr="00C3673C">
        <w:t xml:space="preserve">women </w:t>
      </w:r>
      <w:r>
        <w:t>mended what men had destroyed. Thus, one can see that Aaron told them: ‘Take off the golden earrings that your wives… are wearing’ [Ex</w:t>
      </w:r>
      <w:r w:rsidR="0055670A">
        <w:t>od</w:t>
      </w:r>
      <w:r>
        <w:t xml:space="preserve"> 32:2], but the women did not want to and they protested, as it is said: ‘So all the people took off their earrings’ [Exod 32:3]. This means that women did not take part with them in the sin of the calf. Also in the case of the Spies, who had spread calumnies and ‘</w:t>
      </w:r>
      <w:r w:rsidRPr="00483D4E">
        <w:rPr>
          <w:lang w:val="en-GB"/>
        </w:rPr>
        <w:t>came back and caused the entire congregation to complain against him</w:t>
      </w:r>
      <w:r>
        <w:rPr>
          <w:lang w:val="en-GB"/>
        </w:rPr>
        <w:t>’ [Num 14:36], they were punished, for they said: ‘We cannot enter the Land,’ but the women did not participate with them in that counsel, as it is said prior to that passage: ‘For the Lord had said of them, “They shall die in the wilderness.”’ ‘Not one man of them survived, except Caleb son of Jephuneh’ [Num 26:65], ‘</w:t>
      </w:r>
      <w:r w:rsidRPr="00113C5F">
        <w:rPr>
          <w:i/>
          <w:iCs/>
          <w:lang w:val="en-GB"/>
        </w:rPr>
        <w:t>m</w:t>
      </w:r>
      <w:r w:rsidRPr="00184E53">
        <w:rPr>
          <w:i/>
          <w:iCs/>
          <w:lang w:val="en-GB"/>
        </w:rPr>
        <w:t>an</w:t>
      </w:r>
      <w:r>
        <w:rPr>
          <w:i/>
          <w:iCs/>
          <w:lang w:val="en-GB"/>
        </w:rPr>
        <w:t>’</w:t>
      </w:r>
      <w:r>
        <w:rPr>
          <w:lang w:val="en-GB"/>
        </w:rPr>
        <w:t xml:space="preserve"> not woman. They were punished because they did not want to enter the Land, whereas women </w:t>
      </w:r>
      <w:r w:rsidR="00D31765">
        <w:rPr>
          <w:lang w:val="en-GB"/>
        </w:rPr>
        <w:t xml:space="preserve">[the daughters of </w:t>
      </w:r>
      <w:r w:rsidR="00DB0236">
        <w:rPr>
          <w:lang w:val="en-GB"/>
        </w:rPr>
        <w:t>Zelophehad</w:t>
      </w:r>
      <w:r w:rsidR="00461CE1">
        <w:rPr>
          <w:lang w:val="en-GB"/>
        </w:rPr>
        <w:t xml:space="preserve">] </w:t>
      </w:r>
      <w:r>
        <w:rPr>
          <w:lang w:val="en-GB"/>
        </w:rPr>
        <w:t>came out to ask for a portion of the Land. This is the reason that this story is written close to the death of the generation of the desert, in which men destroyed and women mended.”</w:t>
      </w:r>
    </w:p>
  </w:footnote>
  <w:footnote w:id="57">
    <w:p w14:paraId="7DB25DE2" w14:textId="49E53E80" w:rsidR="00AF449A" w:rsidRDefault="00AF449A" w:rsidP="00100CB6">
      <w:pPr>
        <w:pStyle w:val="FootnoteText"/>
        <w:bidi w:val="0"/>
        <w:jc w:val="both"/>
      </w:pPr>
      <w:r>
        <w:rPr>
          <w:rStyle w:val="FootnoteReference"/>
        </w:rPr>
        <w:footnoteRef/>
      </w:r>
      <w:r>
        <w:t xml:space="preserve">  Deut 31:12. </w:t>
      </w:r>
    </w:p>
  </w:footnote>
  <w:footnote w:id="58">
    <w:p w14:paraId="2140B5F0" w14:textId="2CEBBC25" w:rsidR="00AF449A" w:rsidRPr="00811D92" w:rsidRDefault="00AF449A" w:rsidP="00717694">
      <w:pPr>
        <w:pStyle w:val="FootnoteText"/>
        <w:bidi w:val="0"/>
        <w:jc w:val="both"/>
        <w:rPr>
          <w:color w:val="4F81BD" w:themeColor="accent1"/>
        </w:rPr>
      </w:pPr>
      <w:r>
        <w:rPr>
          <w:rStyle w:val="FootnoteReference"/>
        </w:rPr>
        <w:footnoteRef/>
      </w:r>
      <w:r>
        <w:rPr>
          <w:rFonts w:hint="cs"/>
          <w:rtl/>
        </w:rPr>
        <w:t xml:space="preserve"> </w:t>
      </w:r>
      <w:r>
        <w:t xml:space="preserve"> See </w:t>
      </w:r>
      <w:r w:rsidRPr="00AD7134">
        <w:t>b.</w:t>
      </w:r>
      <w:r>
        <w:t xml:space="preserve"> </w:t>
      </w:r>
      <w:r w:rsidR="00C75CA7">
        <w:t>Ḥagigah</w:t>
      </w:r>
      <w:r w:rsidRPr="00B97604">
        <w:t xml:space="preserve"> </w:t>
      </w:r>
      <w:r>
        <w:t xml:space="preserve">3a: “Our Rabbis taught: Once R. Johanan b. Beroka and R. Eleazar Hisma went to pay their respects to R. Joshua at Peki'in. Said he to them: ‘What new teaching was there at the </w:t>
      </w:r>
      <w:r w:rsidRPr="00100CB6">
        <w:rPr>
          <w:i/>
          <w:iCs/>
        </w:rPr>
        <w:t>beit midrash</w:t>
      </w:r>
      <w:r>
        <w:t xml:space="preserve"> today?’ They replied: ‘We are thy disciples and thy waters do we drink.’ Said he to them: ‘Even so, it is impossible for a </w:t>
      </w:r>
      <w:r w:rsidRPr="00554E26">
        <w:rPr>
          <w:i/>
          <w:iCs/>
        </w:rPr>
        <w:t>beit midrash</w:t>
      </w:r>
      <w:r>
        <w:t xml:space="preserve"> session to pass without some novel teaching. Whose sabbath was it?’ — ‘It was the sabbath of R. Eleazar b. ‘Azariah, [they replied].’ ‘And what was the theme of his Haggadic discourse today?’ They answered: ‘The section, “</w:t>
      </w:r>
      <w:r w:rsidRPr="00554E26">
        <w:t>Assemble.</w:t>
      </w:r>
      <w:r>
        <w:t xml:space="preserve">”’ ‘And what exposition did he give thereon?’ ‘“Assemble the people the men and the women and the children” [Deut 31:12]. If the men came to learn, the women came to hear, but wherefore have the little ones to come? In order to grant reward to those that bring them.’ Said he to them: ‘There was a fair jewel in your hand, and you sought to deprive me of it.’” We do not know what it was and for what reason R. Joshua praised so firmly R. Eleazar’s homily. However, if one wants to be accurate, he will find that R. Eleazar reversed the order, for in the Scripture it said: “that they may hear and so learn” [Deut 31:12]. He put the men before the women, which is not the order of the Torah, that spoke of the women first. Also, he gave them only the hearing and not the learning, which means that he wanted to belittle the value of the women. R. Joshua was satisfied with this, because by then the denigration of women had begun; and a word to the wise is sufficient. </w:t>
      </w:r>
      <w:r w:rsidR="00142D01">
        <w:t xml:space="preserve">See also Rashi on </w:t>
      </w:r>
      <w:r w:rsidR="002F712B">
        <w:t>b</w:t>
      </w:r>
      <w:r w:rsidR="00D7595B">
        <w:t xml:space="preserve">. </w:t>
      </w:r>
      <w:r w:rsidR="00142D01" w:rsidRPr="00811D92">
        <w:t>Megillah</w:t>
      </w:r>
      <w:r w:rsidR="00142D01" w:rsidRPr="00936B7B">
        <w:t xml:space="preserve"> </w:t>
      </w:r>
      <w:r w:rsidR="00142D01">
        <w:t>22b words beginning with "New months",</w:t>
      </w:r>
      <w:r>
        <w:t xml:space="preserve"> </w:t>
      </w:r>
      <w:r w:rsidRPr="00811D92">
        <w:rPr>
          <w:color w:val="4F81BD" w:themeColor="accent1"/>
        </w:rPr>
        <w:t>[TRANSLATOR’S NOTE: The verse says, “Assemble the people: the men, and the women, and the</w:t>
      </w:r>
      <w:r w:rsidRPr="00811D92">
        <w:rPr>
          <w:rFonts w:ascii="Arial" w:hAnsi="Arial" w:cs="Arial"/>
          <w:color w:val="4F81BD" w:themeColor="accent1"/>
          <w:shd w:val="clear" w:color="auto" w:fill="FFFFFF"/>
        </w:rPr>
        <w:t xml:space="preserve"> </w:t>
      </w:r>
      <w:r w:rsidRPr="00811D92">
        <w:rPr>
          <w:rFonts w:cs="Arial"/>
          <w:color w:val="4F81BD" w:themeColor="accent1"/>
          <w:shd w:val="clear" w:color="auto" w:fill="FFFFFF"/>
        </w:rPr>
        <w:t>children, and your stranger in your cities, in order that they hear, and in order that they learn and fear the Lord, your God.</w:t>
      </w:r>
      <w:r w:rsidRPr="00811D92">
        <w:rPr>
          <w:color w:val="4F81BD" w:themeColor="accent1"/>
        </w:rPr>
        <w:t xml:space="preserve">” (Deut 31:12). Since men are mentioned first in this verse, either the verb “hear” should be related to them, or both “hear” and “listen” should be addressing men and women alike. However, the sages associated learning with men, while women were automatically allocated the passive hearing. Salamon’s words bring to mind one of the central </w:t>
      </w:r>
      <w:r w:rsidRPr="00811D92">
        <w:rPr>
          <w:color w:val="4F81BD" w:themeColor="accent1"/>
          <w:lang w:val="en-GB"/>
        </w:rPr>
        <w:t>claims of Jewish feminists, which deals with</w:t>
      </w:r>
      <w:r w:rsidRPr="00811D92">
        <w:rPr>
          <w:color w:val="4F81BD" w:themeColor="accent1"/>
        </w:rPr>
        <w:t xml:space="preserve"> the exclusion of women from the learners’ community.]</w:t>
      </w:r>
    </w:p>
  </w:footnote>
  <w:footnote w:id="59">
    <w:p w14:paraId="302C4B16" w14:textId="0EFC093A" w:rsidR="00AF449A" w:rsidRDefault="00AF449A" w:rsidP="00B97604">
      <w:pPr>
        <w:pStyle w:val="FootnoteText"/>
        <w:bidi w:val="0"/>
      </w:pPr>
      <w:r>
        <w:rPr>
          <w:rStyle w:val="FootnoteReference"/>
        </w:rPr>
        <w:footnoteRef/>
      </w:r>
      <w:r>
        <w:rPr>
          <w:rtl/>
        </w:rPr>
        <w:t xml:space="preserve"> </w:t>
      </w:r>
      <w:r>
        <w:t>Judg 4:4.</w:t>
      </w:r>
    </w:p>
  </w:footnote>
  <w:footnote w:id="60">
    <w:p w14:paraId="4694B552" w14:textId="2805EF9E" w:rsidR="00AF449A" w:rsidRPr="00811D92" w:rsidRDefault="00AF449A" w:rsidP="007949C6">
      <w:pPr>
        <w:pStyle w:val="FootnoteText"/>
        <w:bidi w:val="0"/>
        <w:rPr>
          <w:color w:val="4F81BD" w:themeColor="accent1"/>
        </w:rPr>
      </w:pPr>
      <w:r>
        <w:rPr>
          <w:rStyle w:val="FootnoteReference"/>
        </w:rPr>
        <w:footnoteRef/>
      </w:r>
      <w:r>
        <w:rPr>
          <w:rtl/>
        </w:rPr>
        <w:t xml:space="preserve"> </w:t>
      </w:r>
      <w:r>
        <w:t xml:space="preserve">A woman is qualified to </w:t>
      </w:r>
      <w:r w:rsidR="00B00E8F">
        <w:t>judge</w:t>
      </w:r>
      <w:r>
        <w:t xml:space="preserve"> as deduced from “</w:t>
      </w:r>
      <w:r w:rsidRPr="004512F4">
        <w:t>that you shall set before them</w:t>
      </w:r>
      <w:r>
        <w:rPr>
          <w:i/>
          <w:iCs/>
        </w:rPr>
        <w:t>”</w:t>
      </w:r>
      <w:r>
        <w:t xml:space="preserve"> [</w:t>
      </w:r>
      <w:r>
        <w:rPr>
          <w:rFonts w:hint="cs"/>
        </w:rPr>
        <w:t>E</w:t>
      </w:r>
      <w:r>
        <w:rPr>
          <w:lang w:val="en-GB"/>
        </w:rPr>
        <w:t xml:space="preserve">xod 21:1]; </w:t>
      </w:r>
      <w:r>
        <w:t xml:space="preserve">see </w:t>
      </w:r>
      <w:r w:rsidRPr="004D5167">
        <w:t>b.</w:t>
      </w:r>
      <w:r>
        <w:t xml:space="preserve"> </w:t>
      </w:r>
      <w:r w:rsidRPr="004D5167">
        <w:t>Kiddushin</w:t>
      </w:r>
      <w:r>
        <w:t xml:space="preserve"> 35a: “…the School of R. Ishmael taught likewise. The verse says, ‘that you shall set before them’ (Exod 21:1). Scripture equalized Woman and Man in respect of all civil laws in Scripture.” Thus, Deborah judged Israel, but to testify—a woman is not qualified. See </w:t>
      </w:r>
      <w:r w:rsidRPr="004D5167">
        <w:t>b.</w:t>
      </w:r>
      <w:r>
        <w:t xml:space="preserve"> </w:t>
      </w:r>
      <w:r w:rsidRPr="004D5167">
        <w:t>Niddah</w:t>
      </w:r>
      <w:r>
        <w:t xml:space="preserve"> 49b, on the mishnah, “</w:t>
      </w:r>
      <w:r w:rsidRPr="00BE1428">
        <w:rPr>
          <w:color w:val="000000"/>
          <w:shd w:val="clear" w:color="auto" w:fill="FFFFFF" w:themeFill="background1"/>
        </w:rPr>
        <w:t>Whosoever is eligible to act as judge is eligible to act as witness.</w:t>
      </w:r>
      <w:r>
        <w:rPr>
          <w:color w:val="000000"/>
          <w:shd w:val="clear" w:color="auto" w:fill="FFFFFF" w:themeFill="background1"/>
        </w:rPr>
        <w:t>”</w:t>
      </w:r>
      <w:r>
        <w:t xml:space="preserve"> Keep all this in your mind </w:t>
      </w:r>
      <w:r w:rsidRPr="00891049">
        <w:t xml:space="preserve">because it </w:t>
      </w:r>
      <w:r>
        <w:t>is significant, and see</w:t>
      </w:r>
      <w:r w:rsidRPr="00891049">
        <w:t xml:space="preserve"> the Tosafists on </w:t>
      </w:r>
      <w:r w:rsidRPr="00C87481">
        <w:t>b.</w:t>
      </w:r>
      <w:r>
        <w:t xml:space="preserve"> </w:t>
      </w:r>
      <w:r w:rsidRPr="00C87481">
        <w:t>Niddah</w:t>
      </w:r>
      <w:r w:rsidRPr="00891049">
        <w:t xml:space="preserve"> </w:t>
      </w:r>
      <w:r>
        <w:t xml:space="preserve">at the beginning of page </w:t>
      </w:r>
      <w:r w:rsidRPr="00891049">
        <w:t>50a</w:t>
      </w:r>
      <w:r>
        <w:t xml:space="preserve">; and a word to the wise is sufficient. And see the Tosafists on </w:t>
      </w:r>
      <w:r w:rsidRPr="00C87481">
        <w:t>b.</w:t>
      </w:r>
      <w:r>
        <w:t xml:space="preserve"> </w:t>
      </w:r>
      <w:r w:rsidRPr="00C87481">
        <w:t>Baba Kamma</w:t>
      </w:r>
      <w:r>
        <w:t xml:space="preserve"> 15a, beginning with the words “you shall set before them.” And see the Tosafists on </w:t>
      </w:r>
      <w:r w:rsidRPr="00C87481">
        <w:t>b</w:t>
      </w:r>
      <w:r>
        <w:rPr>
          <w:i/>
          <w:iCs/>
        </w:rPr>
        <w:t xml:space="preserve">. </w:t>
      </w:r>
      <w:r w:rsidRPr="00C87481">
        <w:t>Yebamot</w:t>
      </w:r>
      <w:r>
        <w:t xml:space="preserve"> 45b, beginning with the words “Did she not bathe.” But the Jerusalem Talmud [</w:t>
      </w:r>
      <w:r w:rsidRPr="00C87481">
        <w:t>y.</w:t>
      </w:r>
      <w:r>
        <w:t xml:space="preserve"> </w:t>
      </w:r>
      <w:r w:rsidRPr="00C87481">
        <w:t>Yoma</w:t>
      </w:r>
      <w:r>
        <w:rPr>
          <w:i/>
          <w:iCs/>
        </w:rPr>
        <w:t xml:space="preserve"> </w:t>
      </w:r>
      <w:r>
        <w:t xml:space="preserve">32a ch. 6 halakhah 1] does not say the same, but [says rather that] after she had been disqualified from testifying they disqualified her for judging as well. This is turning one's back on [God]; note this. And see the Tosafists on </w:t>
      </w:r>
      <w:r w:rsidRPr="00673904">
        <w:t>b.</w:t>
      </w:r>
      <w:r>
        <w:t xml:space="preserve"> </w:t>
      </w:r>
      <w:r w:rsidRPr="00673904">
        <w:t>Sanhedrin</w:t>
      </w:r>
      <w:r>
        <w:t xml:space="preserve"> 24b beginning with the words “and these”; but the old version speaks about slaves, not Woman. Rabbi Moses [Maimonides] of blessed memory completely omitted the hala</w:t>
      </w:r>
      <w:r>
        <w:rPr>
          <w:lang w:val="en-GB"/>
        </w:rPr>
        <w:t>k</w:t>
      </w:r>
      <w:r>
        <w:t xml:space="preserve">hah </w:t>
      </w:r>
      <w:r w:rsidR="00EC6A4E">
        <w:t>[in the Mishne</w:t>
      </w:r>
      <w:r w:rsidR="002B5659">
        <w:t xml:space="preserve">h Torah] </w:t>
      </w:r>
      <w:r>
        <w:t>and this needs investigation</w:t>
      </w:r>
      <w:r w:rsidRPr="00284DF1">
        <w:t xml:space="preserve">. </w:t>
      </w:r>
      <w:r w:rsidRPr="00811D92">
        <w:rPr>
          <w:color w:val="4F81BD" w:themeColor="accent1"/>
        </w:rPr>
        <w:t xml:space="preserve">[TRANSLATOR’S NOTE: Salamon is annoyed by the rabbinic ruling that created a nexus between judging and testifying in the case of women. </w:t>
      </w:r>
      <w:r w:rsidR="00324C75">
        <w:rPr>
          <w:color w:val="4F81BD" w:themeColor="accent1"/>
        </w:rPr>
        <w:t xml:space="preserve">Not only women were </w:t>
      </w:r>
      <w:r w:rsidR="000B7E73">
        <w:rPr>
          <w:color w:val="4F81BD" w:themeColor="accent1"/>
        </w:rPr>
        <w:t xml:space="preserve">unfairly </w:t>
      </w:r>
      <w:r w:rsidR="00324C75">
        <w:rPr>
          <w:color w:val="4F81BD" w:themeColor="accent1"/>
        </w:rPr>
        <w:t xml:space="preserve">banned from </w:t>
      </w:r>
      <w:r w:rsidR="000B7E73">
        <w:rPr>
          <w:color w:val="4F81BD" w:themeColor="accent1"/>
        </w:rPr>
        <w:t xml:space="preserve">serving as witnesses, their </w:t>
      </w:r>
      <w:r w:rsidRPr="00811D92">
        <w:rPr>
          <w:color w:val="4F81BD" w:themeColor="accent1"/>
        </w:rPr>
        <w:t xml:space="preserve">right to judge was retroactively taken from them on the bases of </w:t>
      </w:r>
      <w:r w:rsidR="0078445A">
        <w:rPr>
          <w:color w:val="4F81BD" w:themeColor="accent1"/>
        </w:rPr>
        <w:t xml:space="preserve">this </w:t>
      </w:r>
      <w:r w:rsidRPr="00811D92">
        <w:rPr>
          <w:color w:val="4F81BD" w:themeColor="accent1"/>
        </w:rPr>
        <w:t xml:space="preserve">rather </w:t>
      </w:r>
      <w:r w:rsidRPr="00811D92">
        <w:rPr>
          <w:color w:val="4F81BD" w:themeColor="accent1"/>
          <w:lang w:val="en-GB"/>
        </w:rPr>
        <w:t xml:space="preserve">arbitrary </w:t>
      </w:r>
      <w:r w:rsidR="008F4688">
        <w:rPr>
          <w:color w:val="4F81BD" w:themeColor="accent1"/>
          <w:lang w:val="en-GB"/>
        </w:rPr>
        <w:t xml:space="preserve">rabbinic </w:t>
      </w:r>
      <w:r w:rsidRPr="00811D92">
        <w:rPr>
          <w:color w:val="4F81BD" w:themeColor="accent1"/>
          <w:lang w:val="en-GB"/>
        </w:rPr>
        <w:t>ruling</w:t>
      </w:r>
      <w:r w:rsidR="0078445A">
        <w:rPr>
          <w:color w:val="4F81BD" w:themeColor="accent1"/>
          <w:lang w:val="en-GB"/>
        </w:rPr>
        <w:t>.</w:t>
      </w:r>
      <w:r w:rsidRPr="00811D92">
        <w:rPr>
          <w:color w:val="4F81BD" w:themeColor="accent1"/>
          <w:lang w:val="en-GB"/>
        </w:rPr>
        <w:t xml:space="preserve"> The question of women’s judging and testifying has been one of the most discussed topics in connection with women’s place in Judaism.</w:t>
      </w:r>
      <w:r w:rsidR="009F0377">
        <w:rPr>
          <w:color w:val="4F81BD" w:themeColor="accent1"/>
          <w:lang w:val="en-GB"/>
        </w:rPr>
        <w:t xml:space="preserve"> See Introduction 33-37.</w:t>
      </w:r>
      <w:r w:rsidRPr="00811D92">
        <w:rPr>
          <w:color w:val="4F81BD" w:themeColor="accent1"/>
        </w:rPr>
        <w:t>]</w:t>
      </w:r>
    </w:p>
  </w:footnote>
  <w:footnote w:id="61">
    <w:p w14:paraId="14CDCD02" w14:textId="187C88A2" w:rsidR="00AF449A" w:rsidRDefault="00AF449A" w:rsidP="007B3992">
      <w:pPr>
        <w:pStyle w:val="FootnoteText"/>
        <w:bidi w:val="0"/>
        <w:jc w:val="both"/>
      </w:pPr>
      <w:r>
        <w:rPr>
          <w:rStyle w:val="FootnoteReference"/>
        </w:rPr>
        <w:footnoteRef/>
      </w:r>
      <w:r>
        <w:rPr>
          <w:rFonts w:eastAsia="Times New Roman" w:cs="Times New Roman" w:hint="cs"/>
          <w:i/>
          <w:iCs/>
          <w:rtl/>
        </w:rPr>
        <w:t xml:space="preserve"> </w:t>
      </w:r>
      <w:r w:rsidRPr="000D1900">
        <w:rPr>
          <w:rFonts w:eastAsia="Times New Roman" w:cstheme="minorHAnsi"/>
          <w:i/>
          <w:iCs/>
        </w:rPr>
        <w:t>Tanna debe El</w:t>
      </w:r>
      <w:r>
        <w:rPr>
          <w:rFonts w:eastAsia="Times New Roman" w:cstheme="minorHAnsi"/>
          <w:i/>
          <w:iCs/>
        </w:rPr>
        <w:t>i</w:t>
      </w:r>
      <w:r w:rsidRPr="000D1900">
        <w:rPr>
          <w:rFonts w:eastAsia="Times New Roman" w:cstheme="minorHAnsi"/>
          <w:i/>
          <w:iCs/>
        </w:rPr>
        <w:t>yahu</w:t>
      </w:r>
      <w:r>
        <w:rPr>
          <w:rFonts w:eastAsia="Times New Roman" w:cs="Times New Roman"/>
          <w:i/>
          <w:iCs/>
        </w:rPr>
        <w:t xml:space="preserve"> </w:t>
      </w:r>
      <w:r>
        <w:rPr>
          <w:rFonts w:eastAsia="Times New Roman" w:cs="Times New Roman"/>
        </w:rPr>
        <w:t>[</w:t>
      </w:r>
      <w:r w:rsidRPr="0060219A">
        <w:rPr>
          <w:rFonts w:eastAsia="Times New Roman" w:cstheme="minorHAnsi"/>
        </w:rPr>
        <w:t>Braude and Kapstein</w:t>
      </w:r>
      <w:r>
        <w:rPr>
          <w:rFonts w:eastAsia="Times New Roman" w:cstheme="minorHAnsi"/>
        </w:rPr>
        <w:t xml:space="preserve">, eds., </w:t>
      </w:r>
      <w:r w:rsidRPr="00112223">
        <w:rPr>
          <w:rFonts w:eastAsia="Times New Roman" w:cs="Times New Roman"/>
        </w:rPr>
        <w:t>1</w:t>
      </w:r>
      <w:r>
        <w:rPr>
          <w:rFonts w:eastAsia="Times New Roman" w:cs="Times New Roman"/>
        </w:rPr>
        <w:t>:152]: “Now Deborah, a prophetess, the wife of Lapidot…judged Israel at that time. … Pin</w:t>
      </w:r>
      <w:r>
        <w:rPr>
          <w:rFonts w:eastAsia="Times New Roman" w:cstheme="minorHAnsi"/>
        </w:rPr>
        <w:t>ḥ</w:t>
      </w:r>
      <w:r>
        <w:rPr>
          <w:rFonts w:eastAsia="Times New Roman" w:cs="Times New Roman"/>
        </w:rPr>
        <w:t>as, the son of Eleazar, was still serving Israel in Deborah's time as judge and prophet. Hence it may be asked: What was the special character of Deborah that she, too, judged Israel and prophesied concerning them etc.”</w:t>
      </w:r>
      <w:r>
        <w:rPr>
          <w:rFonts w:eastAsia="Times New Roman" w:cs="Times New Roman"/>
          <w:lang w:val="en-GB"/>
        </w:rPr>
        <w:t>; see</w:t>
      </w:r>
      <w:r>
        <w:rPr>
          <w:rFonts w:eastAsia="Times New Roman" w:cs="Times New Roman"/>
        </w:rPr>
        <w:t xml:space="preserve"> there.</w:t>
      </w:r>
    </w:p>
  </w:footnote>
  <w:footnote w:id="62">
    <w:p w14:paraId="18414060" w14:textId="1A7EF7E7" w:rsidR="00AF449A" w:rsidRDefault="00AF449A" w:rsidP="00931869">
      <w:pPr>
        <w:pStyle w:val="FootnoteText"/>
        <w:bidi w:val="0"/>
      </w:pPr>
      <w:r>
        <w:rPr>
          <w:rStyle w:val="FootnoteReference"/>
        </w:rPr>
        <w:footnoteRef/>
      </w:r>
      <w:r>
        <w:rPr>
          <w:rtl/>
        </w:rPr>
        <w:t xml:space="preserve"> </w:t>
      </w:r>
      <w:r>
        <w:t>Ibid. “And she sat under the palm tree of Deborah between Ramah and Beth el [Judg. 4:5]. The sages said: As Samuel, sat in Ramah, so Deborah sat in Ramah.” [</w:t>
      </w:r>
      <w:r w:rsidRPr="0060219A">
        <w:rPr>
          <w:rFonts w:eastAsia="Times New Roman" w:cstheme="minorHAnsi"/>
        </w:rPr>
        <w:t>Braude and Kapstein</w:t>
      </w:r>
      <w:r>
        <w:rPr>
          <w:rFonts w:eastAsia="Times New Roman" w:cstheme="minorHAnsi"/>
        </w:rPr>
        <w:t xml:space="preserve">, eds., </w:t>
      </w:r>
      <w:r w:rsidRPr="00112223">
        <w:rPr>
          <w:rFonts w:eastAsia="Times New Roman" w:cs="Times New Roman"/>
        </w:rPr>
        <w:t>1</w:t>
      </w:r>
      <w:r>
        <w:rPr>
          <w:rFonts w:eastAsia="Times New Roman" w:cs="Times New Roman"/>
        </w:rPr>
        <w:t>:</w:t>
      </w:r>
      <w:r>
        <w:t>155]</w:t>
      </w:r>
    </w:p>
  </w:footnote>
  <w:footnote w:id="63">
    <w:p w14:paraId="46F4554A" w14:textId="2BFC7B4F" w:rsidR="00AF449A" w:rsidRDefault="00AF449A" w:rsidP="00B97604">
      <w:pPr>
        <w:pStyle w:val="FootnoteText"/>
        <w:bidi w:val="0"/>
      </w:pPr>
      <w:r>
        <w:rPr>
          <w:rStyle w:val="FootnoteReference"/>
        </w:rPr>
        <w:footnoteRef/>
      </w:r>
      <w:r>
        <w:rPr>
          <w:rtl/>
        </w:rPr>
        <w:t xml:space="preserve"> </w:t>
      </w:r>
      <w:r>
        <w:t>Judg 4:8: “If you go with me, I will go.”</w:t>
      </w:r>
    </w:p>
  </w:footnote>
  <w:footnote w:id="64">
    <w:p w14:paraId="2678DE03" w14:textId="5749AB29" w:rsidR="00AF449A" w:rsidRDefault="00AF449A" w:rsidP="00B97604">
      <w:pPr>
        <w:pStyle w:val="FootnoteText"/>
        <w:bidi w:val="0"/>
      </w:pPr>
      <w:r>
        <w:rPr>
          <w:rStyle w:val="FootnoteReference"/>
        </w:rPr>
        <w:footnoteRef/>
      </w:r>
      <w:r>
        <w:t xml:space="preserve"> Ibid. 4:9.</w:t>
      </w:r>
    </w:p>
  </w:footnote>
  <w:footnote w:id="65">
    <w:p w14:paraId="05E9E2AC" w14:textId="7E9A7B68" w:rsidR="00AF449A" w:rsidRDefault="00AF449A" w:rsidP="00B97604">
      <w:pPr>
        <w:pStyle w:val="FootnoteText"/>
        <w:bidi w:val="0"/>
      </w:pPr>
      <w:r>
        <w:rPr>
          <w:rStyle w:val="FootnoteReference"/>
        </w:rPr>
        <w:footnoteRef/>
      </w:r>
      <w:r>
        <w:rPr>
          <w:rtl/>
        </w:rPr>
        <w:t xml:space="preserve"> </w:t>
      </w:r>
      <w:r>
        <w:t xml:space="preserve"> Ibid. 5:1.</w:t>
      </w:r>
    </w:p>
  </w:footnote>
  <w:footnote w:id="66">
    <w:p w14:paraId="490018FF" w14:textId="13F90727" w:rsidR="00AF449A" w:rsidRDefault="00AF449A" w:rsidP="00931869">
      <w:pPr>
        <w:pStyle w:val="FootnoteText"/>
        <w:bidi w:val="0"/>
      </w:pPr>
      <w:r>
        <w:rPr>
          <w:rStyle w:val="FootnoteReference"/>
        </w:rPr>
        <w:footnoteRef/>
      </w:r>
      <w:r>
        <w:rPr>
          <w:rtl/>
        </w:rPr>
        <w:t xml:space="preserve"> </w:t>
      </w:r>
      <w:r w:rsidRPr="00A417EC">
        <w:rPr>
          <w:rFonts w:eastAsia="Times New Roman" w:cs="Times New Roman"/>
          <w:i/>
          <w:iCs/>
        </w:rPr>
        <w:t>Tanna debe El</w:t>
      </w:r>
      <w:r>
        <w:rPr>
          <w:rFonts w:eastAsia="Times New Roman" w:cs="Times New Roman"/>
          <w:i/>
          <w:iCs/>
        </w:rPr>
        <w:t>i</w:t>
      </w:r>
      <w:r w:rsidRPr="00A417EC">
        <w:rPr>
          <w:rFonts w:eastAsia="Times New Roman" w:cs="Times New Roman"/>
          <w:i/>
          <w:iCs/>
        </w:rPr>
        <w:t>yahu</w:t>
      </w:r>
      <w:r>
        <w:t xml:space="preserve"> [</w:t>
      </w:r>
      <w:r w:rsidRPr="0060219A">
        <w:rPr>
          <w:rFonts w:eastAsia="Times New Roman" w:cstheme="minorHAnsi"/>
        </w:rPr>
        <w:t>Braude and Kapstein</w:t>
      </w:r>
      <w:r>
        <w:rPr>
          <w:rFonts w:eastAsia="Times New Roman" w:cstheme="minorHAnsi"/>
        </w:rPr>
        <w:t xml:space="preserve">, eds., 1: </w:t>
      </w:r>
      <w:r>
        <w:t xml:space="preserve">153]: “…Deborah's husband was completely illiterate. So his wife said to him: ‘Come on, {I will} make wicks {for you}, and take them to the Holy Place in Shiloh. Your portion may thus be with men of worth, and you will have life in the world-to-come etc.’”; see there. </w:t>
      </w:r>
    </w:p>
  </w:footnote>
  <w:footnote w:id="67">
    <w:p w14:paraId="1EC03D78" w14:textId="2FFEC348" w:rsidR="00AF449A" w:rsidRDefault="00AF449A" w:rsidP="00B97604">
      <w:pPr>
        <w:pStyle w:val="FootnoteText"/>
        <w:bidi w:val="0"/>
      </w:pPr>
      <w:r>
        <w:rPr>
          <w:rStyle w:val="FootnoteReference"/>
        </w:rPr>
        <w:footnoteRef/>
      </w:r>
      <w:r>
        <w:t xml:space="preserve"> [Judg] ibid. [5:24].</w:t>
      </w:r>
    </w:p>
  </w:footnote>
  <w:footnote w:id="68">
    <w:p w14:paraId="12F6286B" w14:textId="76F62B6D" w:rsidR="00AF449A" w:rsidRDefault="00AF449A" w:rsidP="000131A4">
      <w:pPr>
        <w:pStyle w:val="FootnoteText"/>
        <w:bidi w:val="0"/>
        <w:spacing w:before="240"/>
      </w:pPr>
      <w:r>
        <w:rPr>
          <w:rStyle w:val="FootnoteReference"/>
        </w:rPr>
        <w:footnoteRef/>
      </w:r>
      <w:r>
        <w:rPr>
          <w:rtl/>
        </w:rPr>
        <w:t xml:space="preserve"> </w:t>
      </w:r>
      <w:r w:rsidRPr="00811D92">
        <w:rPr>
          <w:rFonts w:eastAsia="Times New Roman" w:cs="Times New Roman"/>
          <w:i/>
          <w:iCs/>
          <w:lang w:val="en-AU"/>
        </w:rPr>
        <w:t>Tanna debe Eliyahu</w:t>
      </w:r>
      <w:r w:rsidRPr="00811D92">
        <w:rPr>
          <w:lang w:val="en-AU"/>
        </w:rPr>
        <w:t xml:space="preserve"> [</w:t>
      </w:r>
      <w:r w:rsidRPr="00811D92">
        <w:rPr>
          <w:rFonts w:eastAsia="Times New Roman" w:cstheme="minorHAnsi"/>
          <w:lang w:val="en-AU"/>
        </w:rPr>
        <w:t>Braude and Kapstein, eds.; c</w:t>
      </w:r>
      <w:r w:rsidRPr="00811D92">
        <w:rPr>
          <w:lang w:val="en-AU"/>
        </w:rPr>
        <w:t xml:space="preserve">h. 9, 1:157]. </w:t>
      </w:r>
      <w:r w:rsidRPr="0013189F">
        <w:t>Th</w:t>
      </w:r>
      <w:r>
        <w:t xml:space="preserve">us said the sages: “Yael was a woman of worth who did her husband’s will. </w:t>
      </w:r>
      <w:r w:rsidRPr="00346F73">
        <w:t>Indeed it is well said</w:t>
      </w:r>
      <w:r>
        <w:t xml:space="preserve"> that no woman is to be regarded as worthy unless she does her husband's will.”—But God forbid, that a woman who is considered to be of worth would be one that would do her husband's will by committing adultery (for our days are not like former days). But Esther and Yael made themselves [as] “</w:t>
      </w:r>
      <w:r w:rsidRPr="00B46ED1">
        <w:t>natural soil</w:t>
      </w:r>
      <w:r w:rsidRPr="00D23088">
        <w:t>” [</w:t>
      </w:r>
      <w:r w:rsidRPr="00FC039A">
        <w:rPr>
          <w:i/>
          <w:iCs/>
        </w:rPr>
        <w:t>karka</w:t>
      </w:r>
      <w:r>
        <w:rPr>
          <w:i/>
          <w:iCs/>
        </w:rPr>
        <w:t>‘</w:t>
      </w:r>
      <w:r w:rsidRPr="00FC039A">
        <w:rPr>
          <w:i/>
          <w:iCs/>
        </w:rPr>
        <w:t xml:space="preserve"> </w:t>
      </w:r>
      <w:r>
        <w:rPr>
          <w:i/>
          <w:iCs/>
        </w:rPr>
        <w:t>‘</w:t>
      </w:r>
      <w:r w:rsidRPr="00FC039A">
        <w:rPr>
          <w:i/>
          <w:iCs/>
        </w:rPr>
        <w:t>olam</w:t>
      </w:r>
      <w:r w:rsidRPr="00D23088">
        <w:t xml:space="preserve">] </w:t>
      </w:r>
      <w:r w:rsidR="00D753CC">
        <w:t xml:space="preserve">[passive </w:t>
      </w:r>
      <w:r w:rsidR="00C12ED3">
        <w:t>participant in the intercourse</w:t>
      </w:r>
      <w:r w:rsidR="0029275E">
        <w:t xml:space="preserve">] </w:t>
      </w:r>
      <w:r>
        <w:t xml:space="preserve">in order to save their people’s life from the hands of the foe (See </w:t>
      </w:r>
      <w:r w:rsidRPr="00B46ED1">
        <w:t>b.</w:t>
      </w:r>
      <w:r>
        <w:t xml:space="preserve"> </w:t>
      </w:r>
      <w:r w:rsidRPr="00B46ED1">
        <w:t>Ketuboth</w:t>
      </w:r>
      <w:r w:rsidRPr="00B97604">
        <w:t xml:space="preserve"> </w:t>
      </w:r>
      <w:r>
        <w:t>3b, in the Tosafists, beginning with "and to explain"), and they did so only with the consent of the husband, for if they did it without his consent, they would have been called “unfaithful to her husband,” and the husbands would have been allowed to divorce them even according to the House of Shammai (</w:t>
      </w:r>
      <w:r w:rsidRPr="00990502">
        <w:t>b.</w:t>
      </w:r>
      <w:r>
        <w:t xml:space="preserve"> </w:t>
      </w:r>
      <w:r w:rsidRPr="00990502">
        <w:t>Gittin</w:t>
      </w:r>
      <w:r>
        <w:t xml:space="preserve"> 90a). This is, I think, also the opinion of Rabbenu Tam (Tosafists on </w:t>
      </w:r>
      <w:r w:rsidRPr="00990502">
        <w:t>b.</w:t>
      </w:r>
      <w:r>
        <w:t xml:space="preserve"> </w:t>
      </w:r>
      <w:r w:rsidRPr="00990502">
        <w:t>Sanhedrin</w:t>
      </w:r>
      <w:r>
        <w:t xml:space="preserve"> 74a). </w:t>
      </w:r>
      <w:r w:rsidRPr="00811D92">
        <w:rPr>
          <w:color w:val="4F81BD" w:themeColor="accent1"/>
        </w:rPr>
        <w:t>[TRANSLATOR’S NOTE: Some commentators understood from Rabbenu Tam's words that having intercourse with a gentile</w:t>
      </w:r>
      <w:r w:rsidR="0091195B">
        <w:rPr>
          <w:color w:val="4F81BD" w:themeColor="accent1"/>
        </w:rPr>
        <w:t xml:space="preserve"> man</w:t>
      </w:r>
      <w:r w:rsidRPr="00811D92">
        <w:rPr>
          <w:color w:val="4F81BD" w:themeColor="accent1"/>
        </w:rPr>
        <w:t xml:space="preserve"> is not adultery, because of Ezek 23:20, but Salamon does not think that this was his opinion.]</w:t>
      </w:r>
      <w:r w:rsidRPr="00562AE3">
        <w:t xml:space="preserve"> </w:t>
      </w:r>
      <w:r>
        <w:t xml:space="preserve">And in that case there is no problem with the question in the Jerusalem Talmud (Tosafists on </w:t>
      </w:r>
      <w:r w:rsidRPr="00AA1CA1">
        <w:t>b.</w:t>
      </w:r>
      <w:r>
        <w:t xml:space="preserve"> </w:t>
      </w:r>
      <w:r w:rsidRPr="00AA1CA1">
        <w:t>Gittin</w:t>
      </w:r>
      <w:r>
        <w:t>, ibid., beginning with the words “What is further” [</w:t>
      </w:r>
      <w:r w:rsidRPr="00AA1CA1">
        <w:rPr>
          <w:i/>
          <w:iCs/>
        </w:rPr>
        <w:t>mah lehalan</w:t>
      </w:r>
      <w:r>
        <w:t>]); one needs the verse “the first husband who divorced her etc.” [Deut 24:4] for a case in which she made herself “</w:t>
      </w:r>
      <w:r w:rsidRPr="00B86969">
        <w:t>natural soil</w:t>
      </w:r>
      <w:r>
        <w:t xml:space="preserve">” without her </w:t>
      </w:r>
      <w:r w:rsidRPr="00F57134">
        <w:rPr>
          <w:color w:val="000000" w:themeColor="text1"/>
        </w:rPr>
        <w:t>husband’s consent and he divorced her. She is not forbidden to him on account of [the prohibition of] a wayward wife [sotah] because “the </w:t>
      </w:r>
      <w:r w:rsidRPr="00F57134">
        <w:rPr>
          <w:rFonts w:cstheme="minorHAnsi"/>
          <w:color w:val="000000" w:themeColor="text1"/>
        </w:rPr>
        <w:t>All Merciful declared their children to be legally fatherless.” [b.</w:t>
      </w:r>
      <w:r>
        <w:rPr>
          <w:rFonts w:cstheme="minorHAnsi"/>
          <w:color w:val="000000" w:themeColor="text1"/>
        </w:rPr>
        <w:t xml:space="preserve"> </w:t>
      </w:r>
      <w:r w:rsidRPr="00F57134">
        <w:rPr>
          <w:rFonts w:cstheme="minorHAnsi"/>
          <w:color w:val="000000" w:themeColor="text1"/>
        </w:rPr>
        <w:t>Y</w:t>
      </w:r>
      <w:r w:rsidRPr="00F57134">
        <w:rPr>
          <w:rFonts w:cstheme="minorHAnsi"/>
          <w:color w:val="000000" w:themeColor="text1"/>
          <w:lang w:val="en-GB"/>
        </w:rPr>
        <w:t>ebamot 98a]</w:t>
      </w:r>
      <w:r w:rsidR="00A0203F" w:rsidRPr="00F57134">
        <w:rPr>
          <w:color w:val="000000" w:themeColor="text1"/>
          <w:lang w:val="en-GB"/>
        </w:rPr>
        <w:t xml:space="preserve"> </w:t>
      </w:r>
      <w:r w:rsidR="00A0203F" w:rsidRPr="00811D92">
        <w:rPr>
          <w:color w:val="4F81BD" w:themeColor="accent1"/>
        </w:rPr>
        <w:t>[TRANSLATOR’S NOTE</w:t>
      </w:r>
      <w:r w:rsidR="00A0203F" w:rsidRPr="007B23EC">
        <w:rPr>
          <w:color w:val="FF0000"/>
        </w:rPr>
        <w:t xml:space="preserve">: </w:t>
      </w:r>
      <w:r w:rsidR="00DC314E" w:rsidRPr="007B23EC">
        <w:rPr>
          <w:color w:val="FF0000"/>
        </w:rPr>
        <w:t xml:space="preserve">Since </w:t>
      </w:r>
      <w:r w:rsidR="001E6461" w:rsidRPr="007B23EC">
        <w:rPr>
          <w:color w:val="FF0000"/>
        </w:rPr>
        <w:t xml:space="preserve">the </w:t>
      </w:r>
      <w:r w:rsidR="002F72F5" w:rsidRPr="007B23EC">
        <w:rPr>
          <w:color w:val="FF0000"/>
        </w:rPr>
        <w:t xml:space="preserve">sages consider </w:t>
      </w:r>
      <w:r w:rsidR="001510CF" w:rsidRPr="007B23EC">
        <w:rPr>
          <w:color w:val="FF0000"/>
        </w:rPr>
        <w:t xml:space="preserve">the </w:t>
      </w:r>
      <w:r w:rsidR="001E6461" w:rsidRPr="007B23EC">
        <w:rPr>
          <w:color w:val="FF0000"/>
        </w:rPr>
        <w:t xml:space="preserve">children of the </w:t>
      </w:r>
      <w:r w:rsidR="003F2BF1" w:rsidRPr="007B23EC">
        <w:rPr>
          <w:color w:val="FF0000"/>
        </w:rPr>
        <w:t>g</w:t>
      </w:r>
      <w:r w:rsidR="001E6461" w:rsidRPr="007B23EC">
        <w:rPr>
          <w:color w:val="FF0000"/>
        </w:rPr>
        <w:t xml:space="preserve">entile men </w:t>
      </w:r>
      <w:r w:rsidR="003329AE" w:rsidRPr="007B23EC">
        <w:rPr>
          <w:color w:val="FF0000"/>
        </w:rPr>
        <w:t xml:space="preserve">fatherless, </w:t>
      </w:r>
      <w:r w:rsidR="009C2F0C" w:rsidRPr="007B23EC">
        <w:rPr>
          <w:color w:val="FF0000"/>
        </w:rPr>
        <w:t xml:space="preserve">some rabbinic authorities rule that </w:t>
      </w:r>
      <w:r w:rsidR="003329AE" w:rsidRPr="007B23EC">
        <w:rPr>
          <w:color w:val="FF0000"/>
        </w:rPr>
        <w:t>h</w:t>
      </w:r>
      <w:r w:rsidR="00A0203F" w:rsidRPr="007B23EC">
        <w:rPr>
          <w:color w:val="FF0000"/>
        </w:rPr>
        <w:t xml:space="preserve">aving intercourse with a gentile </w:t>
      </w:r>
      <w:r w:rsidR="00785B78">
        <w:rPr>
          <w:color w:val="FF0000"/>
        </w:rPr>
        <w:t xml:space="preserve">halakhically </w:t>
      </w:r>
      <w:r w:rsidR="00A0203F" w:rsidRPr="007B23EC">
        <w:rPr>
          <w:color w:val="FF0000"/>
        </w:rPr>
        <w:t xml:space="preserve">is not </w:t>
      </w:r>
      <w:r w:rsidR="00785B78">
        <w:rPr>
          <w:color w:val="FF0000"/>
        </w:rPr>
        <w:t xml:space="preserve">considered </w:t>
      </w:r>
      <w:r w:rsidR="00F25A28" w:rsidRPr="007B23EC">
        <w:rPr>
          <w:color w:val="FF0000"/>
        </w:rPr>
        <w:t>an adultery</w:t>
      </w:r>
      <w:r w:rsidR="00646832" w:rsidRPr="007B23EC">
        <w:rPr>
          <w:color w:val="FF0000"/>
        </w:rPr>
        <w:t xml:space="preserve">. </w:t>
      </w:r>
      <w:r w:rsidR="00C37E44" w:rsidRPr="007B23EC">
        <w:rPr>
          <w:color w:val="FF0000"/>
        </w:rPr>
        <w:t>It is possible that</w:t>
      </w:r>
      <w:r w:rsidR="00140F38" w:rsidRPr="007B23EC">
        <w:rPr>
          <w:color w:val="FF0000"/>
        </w:rPr>
        <w:t xml:space="preserve"> </w:t>
      </w:r>
      <w:r w:rsidR="00472D0F" w:rsidRPr="007B23EC">
        <w:rPr>
          <w:color w:val="FF0000"/>
        </w:rPr>
        <w:t>the</w:t>
      </w:r>
      <w:r w:rsidR="00C37E44" w:rsidRPr="007B23EC">
        <w:rPr>
          <w:color w:val="FF0000"/>
        </w:rPr>
        <w:t xml:space="preserve"> </w:t>
      </w:r>
      <w:r w:rsidR="00AB361B" w:rsidRPr="007B23EC">
        <w:rPr>
          <w:color w:val="FF0000"/>
        </w:rPr>
        <w:t>rabbis</w:t>
      </w:r>
      <w:r w:rsidR="00140F38" w:rsidRPr="007B23EC">
        <w:rPr>
          <w:color w:val="FF0000"/>
        </w:rPr>
        <w:t xml:space="preserve"> </w:t>
      </w:r>
      <w:r w:rsidR="00A0203F" w:rsidRPr="007B23EC">
        <w:rPr>
          <w:color w:val="FF0000"/>
        </w:rPr>
        <w:t xml:space="preserve">meant to protect </w:t>
      </w:r>
      <w:r w:rsidR="005919AE" w:rsidRPr="007B23EC">
        <w:rPr>
          <w:color w:val="FF0000"/>
        </w:rPr>
        <w:t xml:space="preserve">this way </w:t>
      </w:r>
      <w:r w:rsidR="00A0203F" w:rsidRPr="007B23EC">
        <w:rPr>
          <w:color w:val="FF0000"/>
        </w:rPr>
        <w:t>Jewish women against a divorce in case of a rape by a gentile.</w:t>
      </w:r>
      <w:r w:rsidR="00A0203F" w:rsidRPr="00811D92">
        <w:rPr>
          <w:color w:val="4F81BD" w:themeColor="accent1"/>
        </w:rPr>
        <w:t xml:space="preserve">] </w:t>
      </w:r>
      <w:r w:rsidRPr="00F57134">
        <w:rPr>
          <w:color w:val="000000" w:themeColor="text1"/>
          <w:lang w:val="en-GB"/>
        </w:rPr>
        <w:t xml:space="preserve"> </w:t>
      </w:r>
      <w:r w:rsidRPr="00F57134">
        <w:rPr>
          <w:color w:val="000000" w:themeColor="text1"/>
        </w:rPr>
        <w:t xml:space="preserve">In </w:t>
      </w:r>
      <w:r>
        <w:t>any case he is permitted to divorce her. A</w:t>
      </w:r>
      <w:r w:rsidRPr="008C6379">
        <w:t xml:space="preserve"> </w:t>
      </w:r>
      <w:r>
        <w:t>word to the wise is sufficient.</w:t>
      </w:r>
    </w:p>
  </w:footnote>
  <w:footnote w:id="69">
    <w:p w14:paraId="1B7AD5EF" w14:textId="5A12CBB2" w:rsidR="00AF449A" w:rsidRDefault="00AF449A" w:rsidP="00B97604">
      <w:pPr>
        <w:pStyle w:val="FootnoteText"/>
        <w:bidi w:val="0"/>
        <w:jc w:val="both"/>
      </w:pPr>
      <w:r>
        <w:rPr>
          <w:rStyle w:val="FootnoteReference"/>
        </w:rPr>
        <w:footnoteRef/>
      </w:r>
      <w:r>
        <w:rPr>
          <w:rtl/>
        </w:rPr>
        <w:t xml:space="preserve"> </w:t>
      </w:r>
      <w:r>
        <w:t xml:space="preserve"> Judg 4:21.</w:t>
      </w:r>
    </w:p>
  </w:footnote>
  <w:footnote w:id="70">
    <w:p w14:paraId="526DECA4" w14:textId="1ADE89CD" w:rsidR="00AF449A" w:rsidRDefault="00AF449A" w:rsidP="00B97604">
      <w:pPr>
        <w:pStyle w:val="FootnoteText"/>
        <w:bidi w:val="0"/>
        <w:jc w:val="both"/>
      </w:pPr>
      <w:r>
        <w:rPr>
          <w:rStyle w:val="FootnoteReference"/>
        </w:rPr>
        <w:footnoteRef/>
      </w:r>
      <w:r>
        <w:rPr>
          <w:rtl/>
        </w:rPr>
        <w:t xml:space="preserve"> </w:t>
      </w:r>
      <w:r>
        <w:t xml:space="preserve"> 1 Sam 1:6.</w:t>
      </w:r>
    </w:p>
  </w:footnote>
  <w:footnote w:id="71">
    <w:p w14:paraId="5E1C3FF8" w14:textId="5991EC17" w:rsidR="00AF449A" w:rsidRDefault="00AF449A" w:rsidP="00B97604">
      <w:pPr>
        <w:pStyle w:val="FootnoteText"/>
        <w:bidi w:val="0"/>
      </w:pPr>
      <w:r>
        <w:rPr>
          <w:rStyle w:val="FootnoteReference"/>
        </w:rPr>
        <w:footnoteRef/>
      </w:r>
      <w:r>
        <w:rPr>
          <w:rtl/>
        </w:rPr>
        <w:t xml:space="preserve"> </w:t>
      </w:r>
      <w:r>
        <w:t xml:space="preserve"> Ibid. 1:13.</w:t>
      </w:r>
    </w:p>
  </w:footnote>
  <w:footnote w:id="72">
    <w:p w14:paraId="26749101" w14:textId="0E18A0D6" w:rsidR="00AF449A" w:rsidRDefault="00AF449A" w:rsidP="00446359">
      <w:pPr>
        <w:pStyle w:val="FootnoteText"/>
        <w:bidi w:val="0"/>
        <w:jc w:val="both"/>
      </w:pPr>
      <w:r>
        <w:rPr>
          <w:rStyle w:val="FootnoteReference"/>
        </w:rPr>
        <w:footnoteRef/>
      </w:r>
      <w:r>
        <w:t xml:space="preserve"> </w:t>
      </w:r>
      <w:r w:rsidRPr="000659ED">
        <w:t>b.</w:t>
      </w:r>
      <w:r>
        <w:t xml:space="preserve"> </w:t>
      </w:r>
      <w:r w:rsidRPr="000659ED">
        <w:t>Bera</w:t>
      </w:r>
      <w:r>
        <w:t>k</w:t>
      </w:r>
      <w:r w:rsidRPr="000659ED">
        <w:t>hot</w:t>
      </w:r>
      <w:r>
        <w:t xml:space="preserve"> 31a: “R. Hamnuna said: ‘How many most important laws can be learnt from these verses relating to Hannah!’ etc.”; see there.</w:t>
      </w:r>
    </w:p>
  </w:footnote>
  <w:footnote w:id="73">
    <w:p w14:paraId="2B2491FA" w14:textId="2F121A1B" w:rsidR="00AF449A" w:rsidRPr="00FC6EB2" w:rsidRDefault="00AF449A" w:rsidP="00B97604">
      <w:pPr>
        <w:pStyle w:val="FootnoteText"/>
        <w:bidi w:val="0"/>
        <w:jc w:val="both"/>
        <w:rPr>
          <w:rtl/>
          <w:lang w:val="en"/>
        </w:rPr>
      </w:pPr>
      <w:r>
        <w:rPr>
          <w:rStyle w:val="FootnoteReference"/>
        </w:rPr>
        <w:footnoteRef/>
      </w:r>
      <w:r>
        <w:rPr>
          <w:rtl/>
        </w:rPr>
        <w:t xml:space="preserve"> </w:t>
      </w:r>
      <w:r w:rsidRPr="00FC039A">
        <w:t>b.Ta</w:t>
      </w:r>
      <w:r>
        <w:t>‘</w:t>
      </w:r>
      <w:r w:rsidRPr="00FC039A">
        <w:t>anit</w:t>
      </w:r>
      <w:r w:rsidRPr="00B97604">
        <w:t xml:space="preserve"> </w:t>
      </w:r>
      <w:r>
        <w:t>2a: “…</w:t>
      </w:r>
      <w:r w:rsidRPr="00784902">
        <w:t xml:space="preserve"> </w:t>
      </w:r>
      <w:r>
        <w:t>to serve Him with all your heart. What is service of the heart? You must need say, prayer” see there.</w:t>
      </w:r>
      <w:r w:rsidR="0066105C">
        <w:t xml:space="preserve"> </w:t>
      </w:r>
      <w:r w:rsidR="0063747F">
        <w:t>[</w:t>
      </w:r>
      <w:r w:rsidR="0063747F" w:rsidRPr="00811D92">
        <w:rPr>
          <w:color w:val="4F81BD" w:themeColor="accent1"/>
        </w:rPr>
        <w:t>TRANSLATOR’S NOTE</w:t>
      </w:r>
      <w:r w:rsidR="0063747F" w:rsidRPr="004247BE">
        <w:rPr>
          <w:color w:val="FF0000"/>
        </w:rPr>
        <w:t>: Prayer is called</w:t>
      </w:r>
      <w:r w:rsidR="00EB2EDF" w:rsidRPr="004247BE">
        <w:rPr>
          <w:color w:val="FF0000"/>
        </w:rPr>
        <w:t xml:space="preserve"> </w:t>
      </w:r>
      <w:r w:rsidR="00FC6EB2" w:rsidRPr="004247BE">
        <w:rPr>
          <w:rFonts w:cstheme="minorHAnsi"/>
          <w:i/>
          <w:iCs/>
          <w:color w:val="FF0000"/>
          <w:lang w:val="en"/>
        </w:rPr>
        <w:t>the worship of the heart.</w:t>
      </w:r>
      <w:r w:rsidR="00FC6EB2" w:rsidRPr="004247BE">
        <w:rPr>
          <w:color w:val="FF0000"/>
          <w:lang w:val="en"/>
        </w:rPr>
        <w:t xml:space="preserve"> </w:t>
      </w:r>
      <w:r w:rsidR="00AF71AA" w:rsidRPr="004247BE">
        <w:rPr>
          <w:color w:val="FF0000"/>
          <w:lang w:val="en"/>
        </w:rPr>
        <w:t xml:space="preserve">Hannah, Samuel's mother, is </w:t>
      </w:r>
      <w:r w:rsidR="004502FC" w:rsidRPr="004247BE">
        <w:rPr>
          <w:color w:val="FF0000"/>
          <w:lang w:val="en"/>
        </w:rPr>
        <w:t xml:space="preserve">held as the one who </w:t>
      </w:r>
      <w:r w:rsidR="00085969" w:rsidRPr="004247BE">
        <w:rPr>
          <w:color w:val="FF0000"/>
          <w:lang w:val="en"/>
        </w:rPr>
        <w:t xml:space="preserve">established the </w:t>
      </w:r>
      <w:r w:rsidR="00B14D26" w:rsidRPr="004247BE">
        <w:rPr>
          <w:color w:val="FF0000"/>
          <w:lang w:val="en"/>
        </w:rPr>
        <w:t xml:space="preserve">tradition of praying </w:t>
      </w:r>
      <w:r w:rsidR="00B14D26" w:rsidRPr="002C043B">
        <w:rPr>
          <w:color w:val="4F81BD" w:themeColor="accent1"/>
          <w:lang w:val="en"/>
        </w:rPr>
        <w:t>(I Sam 12:1-10)</w:t>
      </w:r>
      <w:r w:rsidR="00085969" w:rsidRPr="002C043B">
        <w:rPr>
          <w:color w:val="4F81BD" w:themeColor="accent1"/>
          <w:lang w:val="en"/>
        </w:rPr>
        <w:t>.]</w:t>
      </w:r>
    </w:p>
  </w:footnote>
  <w:footnote w:id="74">
    <w:p w14:paraId="54B42F4B" w14:textId="2E7DA8F9" w:rsidR="00AF449A" w:rsidRDefault="00AF449A" w:rsidP="00983D78">
      <w:pPr>
        <w:pStyle w:val="FootnoteText"/>
        <w:bidi w:val="0"/>
        <w:jc w:val="both"/>
      </w:pPr>
      <w:r>
        <w:rPr>
          <w:rStyle w:val="FootnoteReference"/>
        </w:rPr>
        <w:footnoteRef/>
      </w:r>
      <w:r>
        <w:rPr>
          <w:rtl/>
        </w:rPr>
        <w:t xml:space="preserve"> </w:t>
      </w:r>
      <w:r w:rsidRPr="000659ED">
        <w:t>b.</w:t>
      </w:r>
      <w:r>
        <w:t xml:space="preserve"> </w:t>
      </w:r>
      <w:r w:rsidRPr="000659ED">
        <w:t>Bera</w:t>
      </w:r>
      <w:r>
        <w:t>k</w:t>
      </w:r>
      <w:r w:rsidRPr="000659ED">
        <w:t>hot</w:t>
      </w:r>
      <w:r>
        <w:t xml:space="preserve"> 31b: “‘And Hannah answered and said, “No, my lord.”’ Ulla, or as some say R. Jose b. Hanina, said: ‘She said to him: “</w:t>
      </w:r>
      <w:r w:rsidR="00A97388">
        <w:t>You are</w:t>
      </w:r>
      <w:r>
        <w:t xml:space="preserve"> no lord in this matter, nor does the Holy spirit rest on </w:t>
      </w:r>
      <w:r w:rsidR="00A97388">
        <w:t>you</w:t>
      </w:r>
      <w:r>
        <w:t xml:space="preserve">, that </w:t>
      </w:r>
      <w:r w:rsidR="00F73B83">
        <w:t>you</w:t>
      </w:r>
      <w:r>
        <w:t xml:space="preserve"> suspect me of this thing.”’”</w:t>
      </w:r>
    </w:p>
  </w:footnote>
  <w:footnote w:id="75">
    <w:p w14:paraId="7FFF25DC" w14:textId="3EEF4726" w:rsidR="00AF449A" w:rsidRDefault="00AF449A" w:rsidP="00B97604">
      <w:pPr>
        <w:pStyle w:val="FootnoteText"/>
        <w:bidi w:val="0"/>
      </w:pPr>
      <w:r>
        <w:rPr>
          <w:rStyle w:val="FootnoteReference"/>
        </w:rPr>
        <w:footnoteRef/>
      </w:r>
      <w:r>
        <w:rPr>
          <w:rtl/>
        </w:rPr>
        <w:t xml:space="preserve"> </w:t>
      </w:r>
      <w:r>
        <w:t>1 Sam 3:20.</w:t>
      </w:r>
    </w:p>
  </w:footnote>
  <w:footnote w:id="76">
    <w:p w14:paraId="7A5C5FAE" w14:textId="5B626A96" w:rsidR="00AF449A" w:rsidRDefault="00AF449A" w:rsidP="00B97604">
      <w:pPr>
        <w:pStyle w:val="FootnoteText"/>
        <w:bidi w:val="0"/>
        <w:jc w:val="both"/>
      </w:pPr>
      <w:r>
        <w:rPr>
          <w:rStyle w:val="FootnoteReference"/>
        </w:rPr>
        <w:footnoteRef/>
      </w:r>
      <w:r>
        <w:rPr>
          <w:rtl/>
        </w:rPr>
        <w:t xml:space="preserve"> </w:t>
      </w:r>
      <w:r w:rsidRPr="00B86E86">
        <w:t>b.</w:t>
      </w:r>
      <w:r>
        <w:t xml:space="preserve"> </w:t>
      </w:r>
      <w:r w:rsidRPr="00B86E86">
        <w:t>Bera</w:t>
      </w:r>
      <w:r>
        <w:t>k</w:t>
      </w:r>
      <w:r w:rsidRPr="00B86E86">
        <w:t>hot</w:t>
      </w:r>
      <w:r>
        <w:t xml:space="preserve"> ibid.: “R. Johanan said: Seed that will be equal to two men, namely, Moses and Aaron”; see there.</w:t>
      </w:r>
    </w:p>
  </w:footnote>
  <w:footnote w:id="77">
    <w:p w14:paraId="5644565B" w14:textId="0161A93E" w:rsidR="00AF449A" w:rsidRDefault="00AF449A" w:rsidP="0076453B">
      <w:pPr>
        <w:pStyle w:val="FootnoteText"/>
        <w:bidi w:val="0"/>
        <w:jc w:val="both"/>
      </w:pPr>
      <w:r>
        <w:rPr>
          <w:rStyle w:val="FootnoteReference"/>
        </w:rPr>
        <w:footnoteRef/>
      </w:r>
      <w:r>
        <w:rPr>
          <w:rtl/>
        </w:rPr>
        <w:t xml:space="preserve"> </w:t>
      </w:r>
      <w:r w:rsidRPr="008806A2">
        <w:rPr>
          <w:i/>
          <w:iCs/>
        </w:rPr>
        <w:t>Yalkut</w:t>
      </w:r>
      <w:r w:rsidRPr="001615FC">
        <w:t xml:space="preserve"> [</w:t>
      </w:r>
      <w:r w:rsidRPr="008806A2">
        <w:rPr>
          <w:i/>
          <w:iCs/>
        </w:rPr>
        <w:t>Shimoni</w:t>
      </w:r>
      <w:r w:rsidRPr="001615FC">
        <w:t>]</w:t>
      </w:r>
      <w:r>
        <w:t xml:space="preserve"> 1 Sam [61]: “We learn from this that women are </w:t>
      </w:r>
      <w:r>
        <w:rPr>
          <w:lang w:val="en-GB"/>
        </w:rPr>
        <w:t>obligated to</w:t>
      </w:r>
      <w:r>
        <w:t xml:space="preserve"> </w:t>
      </w:r>
      <w:r>
        <w:rPr>
          <w:lang w:val="en-GB"/>
        </w:rPr>
        <w:t xml:space="preserve">pray one daily prayer, because Hannah said </w:t>
      </w:r>
      <w:r>
        <w:rPr>
          <w:rFonts w:hint="cs"/>
          <w:lang w:val="en-GB"/>
        </w:rPr>
        <w:t>E</w:t>
      </w:r>
      <w:r>
        <w:rPr>
          <w:lang w:val="en-GB"/>
        </w:rPr>
        <w:t>ighteen Blessings.”</w:t>
      </w:r>
      <w:r>
        <w:t xml:space="preserve"> See there, because he quotes all the blessings as they are arranged before us in the prayer (only the b</w:t>
      </w:r>
      <w:r w:rsidRPr="001615FC">
        <w:t>lessing</w:t>
      </w:r>
      <w:r w:rsidRPr="0076453B">
        <w:t xml:space="preserve"> </w:t>
      </w:r>
      <w:r>
        <w:rPr>
          <w:lang w:val="en-GB"/>
        </w:rPr>
        <w:t xml:space="preserve">“and to </w:t>
      </w:r>
      <w:r w:rsidRPr="001615FC">
        <w:t>Jerusalem</w:t>
      </w:r>
      <w:r>
        <w:rPr>
          <w:i/>
          <w:iCs/>
        </w:rPr>
        <w:t xml:space="preserve">” </w:t>
      </w:r>
      <w:r>
        <w:t xml:space="preserve">is missing) and it contains even the blessing [against] the </w:t>
      </w:r>
      <w:r w:rsidRPr="00AD3A75">
        <w:rPr>
          <w:i/>
          <w:iCs/>
        </w:rPr>
        <w:t>minim</w:t>
      </w:r>
      <w:r>
        <w:t xml:space="preserve"> [heretics] that was introduced at the end of the Second Temple, may it be rebuilt soon. See </w:t>
      </w:r>
      <w:r w:rsidRPr="00AD3A75">
        <w:t>b.</w:t>
      </w:r>
      <w:r>
        <w:t xml:space="preserve"> </w:t>
      </w:r>
      <w:r w:rsidRPr="00AD3A75">
        <w:t>Bera</w:t>
      </w:r>
      <w:r>
        <w:t>k</w:t>
      </w:r>
      <w:r w:rsidRPr="00AD3A75">
        <w:t>hot</w:t>
      </w:r>
      <w:r w:rsidRPr="00317C5C">
        <w:rPr>
          <w:i/>
          <w:iCs/>
        </w:rPr>
        <w:t xml:space="preserve"> </w:t>
      </w:r>
      <w:r>
        <w:t xml:space="preserve">28b where the sages said: “To what do these Eighteen Benedictions correspond? R. Hillel the son of Samuel b. </w:t>
      </w:r>
      <w:r w:rsidR="00052BEC">
        <w:t>Naḥman</w:t>
      </w:r>
      <w:r>
        <w:t>i said: To the eighteen times that David mentioned the Divine Name etc.”; see there.</w:t>
      </w:r>
    </w:p>
  </w:footnote>
  <w:footnote w:id="78">
    <w:p w14:paraId="6A3A78B8" w14:textId="60D49BCF" w:rsidR="00AF449A" w:rsidRDefault="00AF449A" w:rsidP="00273C86">
      <w:pPr>
        <w:pStyle w:val="FootnoteText"/>
        <w:bidi w:val="0"/>
      </w:pPr>
      <w:r>
        <w:rPr>
          <w:rStyle w:val="FootnoteReference"/>
        </w:rPr>
        <w:footnoteRef/>
      </w:r>
      <w:r>
        <w:t xml:space="preserve"> 2 Kgs 22:14</w:t>
      </w:r>
      <w:r w:rsidR="00E472D3">
        <w:t>.</w:t>
      </w:r>
      <w:r w:rsidR="00B92C45">
        <w:t xml:space="preserve"> </w:t>
      </w:r>
    </w:p>
  </w:footnote>
  <w:footnote w:id="79">
    <w:p w14:paraId="5C698CF7" w14:textId="06996106" w:rsidR="00AF449A" w:rsidRPr="00E01458" w:rsidRDefault="00AF449A" w:rsidP="003147D4">
      <w:pPr>
        <w:pStyle w:val="FootnoteText"/>
        <w:bidi w:val="0"/>
        <w:rPr>
          <w:color w:val="FF0000"/>
          <w:rtl/>
        </w:rPr>
      </w:pPr>
      <w:r>
        <w:rPr>
          <w:rStyle w:val="FootnoteReference"/>
        </w:rPr>
        <w:footnoteRef/>
      </w:r>
      <w:r>
        <w:rPr>
          <w:rtl/>
        </w:rPr>
        <w:t xml:space="preserve"> </w:t>
      </w:r>
      <w:r w:rsidRPr="00E42011">
        <w:t>b.</w:t>
      </w:r>
      <w:r w:rsidR="0018485E">
        <w:t xml:space="preserve"> </w:t>
      </w:r>
      <w:r w:rsidRPr="00E42011">
        <w:t>Megillah</w:t>
      </w:r>
      <w:r>
        <w:t xml:space="preserve"> 14b: “R. </w:t>
      </w:r>
      <w:r w:rsidR="00052BEC">
        <w:t>Naḥman</w:t>
      </w:r>
      <w:r>
        <w:t xml:space="preserve"> said: Haughtiness does not befit women. There were two haughty women, and their names are hateful, one being called a hornet </w:t>
      </w:r>
      <w:r w:rsidRPr="00F57134">
        <w:rPr>
          <w:color w:val="000000" w:themeColor="text1"/>
        </w:rPr>
        <w:t xml:space="preserve">and the other a weasel. Of the hornet it is written [Judg 4:6] ‘And she sent and called Barak, instead of going to him.’ Of the weasel it is written (2 Kgs 22): ‘Say to the man’, instead of ‘say to the king.’”—How did R. </w:t>
      </w:r>
      <w:r w:rsidR="00052BEC">
        <w:rPr>
          <w:color w:val="000000" w:themeColor="text1"/>
        </w:rPr>
        <w:t>Naḥman</w:t>
      </w:r>
      <w:r w:rsidRPr="00F57134">
        <w:rPr>
          <w:color w:val="000000" w:themeColor="text1"/>
        </w:rPr>
        <w:t xml:space="preserve"> dare speak in irreverent language </w:t>
      </w:r>
      <w:r w:rsidR="00052BEC">
        <w:rPr>
          <w:color w:val="000000" w:themeColor="text1"/>
        </w:rPr>
        <w:t>about</w:t>
      </w:r>
      <w:r w:rsidR="00052BEC" w:rsidRPr="00F57134">
        <w:rPr>
          <w:color w:val="000000" w:themeColor="text1"/>
        </w:rPr>
        <w:t xml:space="preserve"> </w:t>
      </w:r>
      <w:r w:rsidRPr="00F57134">
        <w:rPr>
          <w:color w:val="000000" w:themeColor="text1"/>
        </w:rPr>
        <w:t xml:space="preserve">two prophetesses </w:t>
      </w:r>
      <w:r w:rsidR="00052BEC">
        <w:rPr>
          <w:color w:val="000000" w:themeColor="text1"/>
        </w:rPr>
        <w:t>who</w:t>
      </w:r>
      <w:r w:rsidR="00052BEC" w:rsidRPr="00F57134">
        <w:rPr>
          <w:color w:val="000000" w:themeColor="text1"/>
        </w:rPr>
        <w:t xml:space="preserve"> </w:t>
      </w:r>
      <w:r w:rsidRPr="00F57134">
        <w:rPr>
          <w:color w:val="000000" w:themeColor="text1"/>
        </w:rPr>
        <w:t xml:space="preserve">saw the vision from the Almighty? This is a sign of the times, and a word to the wise is sufficient. </w:t>
      </w:r>
      <w:r w:rsidRPr="00811D92">
        <w:rPr>
          <w:color w:val="4F81BD" w:themeColor="accent1"/>
        </w:rPr>
        <w:t xml:space="preserve">[TRANSLATOR’S NOTE: Salamon finds it inappropriate that R. </w:t>
      </w:r>
      <w:r w:rsidR="00052BEC" w:rsidRPr="00811D92">
        <w:rPr>
          <w:color w:val="4F81BD" w:themeColor="accent1"/>
        </w:rPr>
        <w:t>Naḥman</w:t>
      </w:r>
      <w:r w:rsidRPr="00811D92">
        <w:rPr>
          <w:color w:val="4F81BD" w:themeColor="accent1"/>
        </w:rPr>
        <w:t xml:space="preserve"> </w:t>
      </w:r>
      <w:r w:rsidRPr="00811D92">
        <w:rPr>
          <w:color w:val="4F81BD" w:themeColor="accent1"/>
          <w:lang w:val="en-GB"/>
        </w:rPr>
        <w:t>ridiculed</w:t>
      </w:r>
      <w:r w:rsidRPr="00811D92">
        <w:rPr>
          <w:color w:val="4F81BD" w:themeColor="accent1"/>
        </w:rPr>
        <w:t xml:space="preserve"> Deborah and Huldah by alluding to the literal </w:t>
      </w:r>
      <w:r w:rsidR="000D1812">
        <w:rPr>
          <w:color w:val="4F81BD" w:themeColor="accent1"/>
        </w:rPr>
        <w:t>meaning</w:t>
      </w:r>
      <w:r w:rsidRPr="00811D92">
        <w:rPr>
          <w:color w:val="4F81BD" w:themeColor="accent1"/>
        </w:rPr>
        <w:t xml:space="preserve"> of their names: </w:t>
      </w:r>
      <w:r w:rsidRPr="00811D92">
        <w:rPr>
          <w:i/>
          <w:iCs/>
          <w:color w:val="4F81BD" w:themeColor="accent1"/>
        </w:rPr>
        <w:t>devorah</w:t>
      </w:r>
      <w:r w:rsidRPr="00811D92">
        <w:rPr>
          <w:color w:val="4F81BD" w:themeColor="accent1"/>
        </w:rPr>
        <w:t xml:space="preserve"> means a bee, </w:t>
      </w:r>
      <w:r w:rsidR="00230D32">
        <w:rPr>
          <w:rFonts w:cstheme="minorHAnsi"/>
          <w:i/>
          <w:iCs/>
          <w:color w:val="4F81BD" w:themeColor="accent1"/>
        </w:rPr>
        <w:t>ḥ</w:t>
      </w:r>
      <w:r w:rsidRPr="00811D92">
        <w:rPr>
          <w:i/>
          <w:iCs/>
          <w:color w:val="4F81BD" w:themeColor="accent1"/>
        </w:rPr>
        <w:t>uldah</w:t>
      </w:r>
      <w:r w:rsidRPr="00811D92">
        <w:rPr>
          <w:color w:val="4F81BD" w:themeColor="accent1"/>
        </w:rPr>
        <w:t xml:space="preserve"> – a rat.]</w:t>
      </w:r>
    </w:p>
  </w:footnote>
  <w:footnote w:id="80">
    <w:p w14:paraId="7EDD51B7" w14:textId="63E72421" w:rsidR="00AF449A" w:rsidRDefault="00AF449A" w:rsidP="008E2D90">
      <w:pPr>
        <w:pStyle w:val="FootnoteText"/>
        <w:bidi w:val="0"/>
      </w:pPr>
      <w:r>
        <w:rPr>
          <w:rStyle w:val="FootnoteReference"/>
        </w:rPr>
        <w:footnoteRef/>
      </w:r>
      <w:r>
        <w:rPr>
          <w:rtl/>
        </w:rPr>
        <w:t xml:space="preserve"> </w:t>
      </w:r>
      <w:r>
        <w:t xml:space="preserve">2 Kgs 22:14. </w:t>
      </w:r>
      <w:r w:rsidRPr="00101527">
        <w:t>b.</w:t>
      </w:r>
      <w:r w:rsidR="00230D32">
        <w:t xml:space="preserve"> </w:t>
      </w:r>
      <w:r w:rsidRPr="00101527">
        <w:t>Megillah</w:t>
      </w:r>
      <w:r>
        <w:t xml:space="preserve"> ibid.: “But if Jeremiah was there, how could she prophesy? — It was said in the school of Rab in the name of Rab: Hulda</w:t>
      </w:r>
      <w:r w:rsidR="00832575">
        <w:t>h</w:t>
      </w:r>
      <w:r>
        <w:t xml:space="preserve"> was a near relative of Jeremiah, and he did not object to her doing so. But how could Josiah himself pass over Jeremiah and send to her? — The members of the school of R. Shila replied, because women are tender-hearted”; see there.</w:t>
      </w:r>
    </w:p>
  </w:footnote>
  <w:footnote w:id="81">
    <w:p w14:paraId="7D7500FD" w14:textId="27C3181F" w:rsidR="00AF449A" w:rsidRPr="00101527" w:rsidRDefault="00AF449A" w:rsidP="00B97604">
      <w:pPr>
        <w:pStyle w:val="FootnoteText"/>
        <w:bidi w:val="0"/>
        <w:rPr>
          <w:color w:val="FF0000"/>
          <w:lang w:val="en-GB"/>
        </w:rPr>
      </w:pPr>
      <w:r>
        <w:rPr>
          <w:rStyle w:val="FootnoteReference"/>
        </w:rPr>
        <w:footnoteRef/>
      </w:r>
      <w:r>
        <w:rPr>
          <w:rtl/>
        </w:rPr>
        <w:t xml:space="preserve"> </w:t>
      </w:r>
      <w:r>
        <w:t xml:space="preserve">Lam 3:1. </w:t>
      </w:r>
    </w:p>
  </w:footnote>
  <w:footnote w:id="82">
    <w:p w14:paraId="0CB3D330" w14:textId="1C631488" w:rsidR="00AF449A" w:rsidRPr="00101527" w:rsidRDefault="00AF449A" w:rsidP="00B97604">
      <w:pPr>
        <w:pStyle w:val="FootnoteText"/>
        <w:bidi w:val="0"/>
        <w:rPr>
          <w:color w:val="FF0000"/>
        </w:rPr>
      </w:pPr>
      <w:r w:rsidRPr="00101527">
        <w:rPr>
          <w:rStyle w:val="FootnoteReference"/>
        </w:rPr>
        <w:footnoteRef/>
      </w:r>
      <w:r w:rsidRPr="00101527">
        <w:rPr>
          <w:rtl/>
        </w:rPr>
        <w:t xml:space="preserve"> </w:t>
      </w:r>
      <w:r w:rsidRPr="00101527">
        <w:t>Esth [9:32].</w:t>
      </w:r>
    </w:p>
  </w:footnote>
  <w:footnote w:id="83">
    <w:p w14:paraId="69B993DA" w14:textId="3561E260" w:rsidR="00AF449A" w:rsidRDefault="00AF449A" w:rsidP="00B97604">
      <w:pPr>
        <w:pStyle w:val="FootnoteText"/>
        <w:bidi w:val="0"/>
      </w:pPr>
      <w:r>
        <w:rPr>
          <w:rStyle w:val="FootnoteReference"/>
        </w:rPr>
        <w:footnoteRef/>
      </w:r>
      <w:r>
        <w:rPr>
          <w:rtl/>
        </w:rPr>
        <w:t xml:space="preserve"> </w:t>
      </w:r>
      <w:r>
        <w:t>b.</w:t>
      </w:r>
      <w:r w:rsidR="00832575">
        <w:t xml:space="preserve"> </w:t>
      </w:r>
      <w:r>
        <w:t>Megillah 7a: “Esther sent to the sages saying: ‘Write an account of me for posterity.’ They sent back answer, ‘Have I not written for you three times’ (Prov 22:20), three times and not four?’ [And they refused] until they found a verse written in the Torah etc.”; see there.</w:t>
      </w:r>
    </w:p>
  </w:footnote>
  <w:footnote w:id="84">
    <w:p w14:paraId="0F6A13F9" w14:textId="7A18165A" w:rsidR="00AF449A" w:rsidRDefault="00AF449A" w:rsidP="00B97604">
      <w:pPr>
        <w:pStyle w:val="FootnoteText"/>
        <w:bidi w:val="0"/>
      </w:pPr>
      <w:r>
        <w:rPr>
          <w:rStyle w:val="FootnoteReference"/>
        </w:rPr>
        <w:footnoteRef/>
      </w:r>
      <w:r>
        <w:rPr>
          <w:rtl/>
        </w:rPr>
        <w:t xml:space="preserve"> </w:t>
      </w:r>
      <w:r w:rsidRPr="00FF5BDD">
        <w:t>Exod Rab</w:t>
      </w:r>
      <w:r>
        <w:t xml:space="preserve">  41: “Said Rabbi </w:t>
      </w:r>
      <w:r>
        <w:rPr>
          <w:rFonts w:hint="cs"/>
        </w:rPr>
        <w:t>L</w:t>
      </w:r>
      <w:r>
        <w:rPr>
          <w:lang w:val="en-GB"/>
        </w:rPr>
        <w:t xml:space="preserve">evi, said Rabbi Simeon ben Lakish: Just as this bride adorns herself with twenty-four kinds of jewellery (Isa 3), the students of wisdom should be diligent with the twenty-four Books”; </w:t>
      </w:r>
      <w:r>
        <w:t>see there</w:t>
      </w:r>
      <w:r>
        <w:rPr>
          <w:rFonts w:hint="cs"/>
          <w:rtl/>
        </w:rPr>
        <w:t>.</w:t>
      </w:r>
    </w:p>
  </w:footnote>
  <w:footnote w:id="85">
    <w:p w14:paraId="7997AE31" w14:textId="0736554B" w:rsidR="00AF449A" w:rsidRDefault="00AF449A" w:rsidP="001115A1">
      <w:pPr>
        <w:pStyle w:val="FootnoteText"/>
        <w:bidi w:val="0"/>
      </w:pPr>
      <w:r>
        <w:rPr>
          <w:rStyle w:val="FootnoteReference"/>
        </w:rPr>
        <w:footnoteRef/>
      </w:r>
      <w:r>
        <w:rPr>
          <w:rtl/>
        </w:rPr>
        <w:t xml:space="preserve"> </w:t>
      </w:r>
      <w:r w:rsidRPr="005836D0">
        <w:t>b.</w:t>
      </w:r>
      <w:r w:rsidR="00832575">
        <w:t xml:space="preserve"> </w:t>
      </w:r>
      <w:r w:rsidRPr="005836D0">
        <w:t>Shabbat</w:t>
      </w:r>
      <w:r>
        <w:t xml:space="preserve"> 13b and 30b.</w:t>
      </w:r>
    </w:p>
  </w:footnote>
  <w:footnote w:id="86">
    <w:p w14:paraId="0392FCAB" w14:textId="2425055A" w:rsidR="00AF449A" w:rsidRPr="00C9601F" w:rsidRDefault="00AF449A" w:rsidP="00B97604">
      <w:pPr>
        <w:pStyle w:val="FootnoteText"/>
        <w:bidi w:val="0"/>
      </w:pPr>
      <w:r>
        <w:rPr>
          <w:rStyle w:val="FootnoteReference"/>
        </w:rPr>
        <w:footnoteRef/>
      </w:r>
      <w:r>
        <w:rPr>
          <w:rtl/>
        </w:rPr>
        <w:t xml:space="preserve"> </w:t>
      </w:r>
      <w:r>
        <w:t>She was mentioned in the b</w:t>
      </w:r>
      <w:r w:rsidRPr="00A74BD9">
        <w:t>ook of Judith</w:t>
      </w:r>
      <w:r>
        <w:rPr>
          <w:i/>
          <w:iCs/>
        </w:rPr>
        <w:t>,</w:t>
      </w:r>
      <w:r>
        <w:t xml:space="preserve"> the fifth of the eleven apocryphal books which are not accepted by us as holy. It tells the story of the deliverance wrought by a maiden by the name of Judith during the war of the Jews against the Greeks in the days of the Hasmoneans.  See that she is mentioned by her name in the </w:t>
      </w:r>
      <w:r w:rsidRPr="007746D4">
        <w:rPr>
          <w:i/>
          <w:iCs/>
        </w:rPr>
        <w:t>krovetz</w:t>
      </w:r>
      <w:r>
        <w:t xml:space="preserve"> </w:t>
      </w:r>
      <w:r w:rsidRPr="004847E2">
        <w:t>for</w:t>
      </w:r>
      <w:r>
        <w:t xml:space="preserve"> the first Sabbath of Hanukkah, but in the </w:t>
      </w:r>
      <w:r w:rsidRPr="007746D4">
        <w:rPr>
          <w:i/>
          <w:iCs/>
        </w:rPr>
        <w:t>krovetz</w:t>
      </w:r>
      <w:r>
        <w:t xml:space="preserve"> for the second Sabbath the entire </w:t>
      </w:r>
      <w:r w:rsidRPr="00811D92">
        <w:rPr>
          <w:i/>
          <w:iCs/>
        </w:rPr>
        <w:t>piyyut</w:t>
      </w:r>
      <w:r>
        <w:t xml:space="preserve"> revolves around Hannah’s name</w:t>
      </w:r>
      <w:r w:rsidR="00832575">
        <w:t>;</w:t>
      </w:r>
      <w:r>
        <w:t xml:space="preserve"> only at </w:t>
      </w:r>
      <w:r w:rsidR="00DB057C">
        <w:t xml:space="preserve">the end </w:t>
      </w:r>
      <w:r w:rsidR="00832575">
        <w:t xml:space="preserve">does it also </w:t>
      </w:r>
      <w:r>
        <w:t>bring up the name of Judith. It seems that the author confused the two women, and he was inconsistent there. A word to the wise is sufficient</w:t>
      </w:r>
      <w:r w:rsidRPr="00C9601F">
        <w:t xml:space="preserve">.  </w:t>
      </w:r>
      <w:r w:rsidRPr="00811D92">
        <w:rPr>
          <w:color w:val="4F81BD" w:themeColor="accent1"/>
        </w:rPr>
        <w:t xml:space="preserve">[TRANSLATOR’S NOTE: </w:t>
      </w:r>
      <w:r w:rsidRPr="00811D92">
        <w:rPr>
          <w:i/>
          <w:iCs/>
          <w:color w:val="4F81BD" w:themeColor="accent1"/>
        </w:rPr>
        <w:t>krovetz</w:t>
      </w:r>
      <w:r w:rsidR="00832575" w:rsidRPr="00811D92">
        <w:rPr>
          <w:i/>
          <w:iCs/>
          <w:color w:val="4F81BD" w:themeColor="accent1"/>
        </w:rPr>
        <w:t xml:space="preserve"> </w:t>
      </w:r>
      <w:r w:rsidRPr="00811D92">
        <w:rPr>
          <w:color w:val="4F81BD" w:themeColor="accent1"/>
        </w:rPr>
        <w:t>[</w:t>
      </w:r>
      <w:r w:rsidRPr="00811D92">
        <w:rPr>
          <w:i/>
          <w:iCs/>
          <w:color w:val="4F81BD" w:themeColor="accent1"/>
        </w:rPr>
        <w:t>krovot</w:t>
      </w:r>
      <w:r w:rsidRPr="00811D92">
        <w:rPr>
          <w:color w:val="4F81BD" w:themeColor="accent1"/>
        </w:rPr>
        <w:t xml:space="preserve">] are </w:t>
      </w:r>
      <w:r w:rsidRPr="00811D92">
        <w:rPr>
          <w:i/>
          <w:iCs/>
          <w:color w:val="4F81BD" w:themeColor="accent1"/>
        </w:rPr>
        <w:t>piyyutim</w:t>
      </w:r>
      <w:r w:rsidRPr="00811D92">
        <w:rPr>
          <w:color w:val="4F81BD" w:themeColor="accent1"/>
        </w:rPr>
        <w:t xml:space="preserve">—liturgical poems—written for the repetition of the Prayer Leader. See both </w:t>
      </w:r>
      <w:r w:rsidRPr="00811D92">
        <w:rPr>
          <w:i/>
          <w:iCs/>
          <w:color w:val="4F81BD" w:themeColor="accent1"/>
        </w:rPr>
        <w:t>piyyutim</w:t>
      </w:r>
      <w:r w:rsidRPr="00811D92">
        <w:rPr>
          <w:color w:val="4F81BD" w:themeColor="accent1"/>
        </w:rPr>
        <w:t xml:space="preserve"> in </w:t>
      </w:r>
      <w:r w:rsidRPr="00811D92">
        <w:rPr>
          <w:i/>
          <w:iCs/>
          <w:color w:val="4F81BD" w:themeColor="accent1"/>
        </w:rPr>
        <w:t xml:space="preserve">Seder </w:t>
      </w:r>
      <w:r w:rsidRPr="00811D92">
        <w:rPr>
          <w:rFonts w:cstheme="minorHAnsi"/>
          <w:color w:val="4F81BD" w:themeColor="accent1"/>
        </w:rPr>
        <w:t>‘</w:t>
      </w:r>
      <w:r w:rsidRPr="00811D92">
        <w:rPr>
          <w:i/>
          <w:iCs/>
          <w:color w:val="4F81BD" w:themeColor="accent1"/>
        </w:rPr>
        <w:t>Avodat</w:t>
      </w:r>
      <w:r w:rsidRPr="00811D92">
        <w:rPr>
          <w:color w:val="4F81BD" w:themeColor="accent1"/>
        </w:rPr>
        <w:t xml:space="preserve"> </w:t>
      </w:r>
      <w:r w:rsidRPr="00811D92">
        <w:rPr>
          <w:i/>
          <w:iCs/>
          <w:color w:val="4F81BD" w:themeColor="accent1"/>
        </w:rPr>
        <w:t>Israel</w:t>
      </w:r>
      <w:r w:rsidRPr="00811D92">
        <w:rPr>
          <w:color w:val="4F81BD" w:themeColor="accent1"/>
        </w:rPr>
        <w:t xml:space="preserve"> (Rodelheim</w:t>
      </w:r>
      <w:r w:rsidR="00832575">
        <w:rPr>
          <w:color w:val="4F81BD" w:themeColor="accent1"/>
        </w:rPr>
        <w:t>,</w:t>
      </w:r>
      <w:r w:rsidRPr="00811D92">
        <w:rPr>
          <w:color w:val="4F81BD" w:themeColor="accent1"/>
        </w:rPr>
        <w:t xml:space="preserve"> 1901), 629–39.]</w:t>
      </w:r>
    </w:p>
  </w:footnote>
  <w:footnote w:id="87">
    <w:p w14:paraId="0380328F" w14:textId="7A2BF6F0" w:rsidR="00AF449A" w:rsidRPr="00995F86" w:rsidRDefault="00AF449A" w:rsidP="003D16BC">
      <w:pPr>
        <w:pStyle w:val="FootnoteText"/>
        <w:bidi w:val="0"/>
        <w:jc w:val="both"/>
        <w:rPr>
          <w:rtl/>
        </w:rPr>
      </w:pPr>
      <w:r>
        <w:rPr>
          <w:rStyle w:val="FootnoteReference"/>
        </w:rPr>
        <w:footnoteRef/>
      </w:r>
      <w:r>
        <w:rPr>
          <w:rtl/>
        </w:rPr>
        <w:t xml:space="preserve"> </w:t>
      </w:r>
      <w:r w:rsidRPr="0048665C">
        <w:t>b.</w:t>
      </w:r>
      <w:r w:rsidR="00832575">
        <w:t xml:space="preserve"> </w:t>
      </w:r>
      <w:r w:rsidRPr="0048665C">
        <w:t>Kiddushin</w:t>
      </w:r>
      <w:r>
        <w:t xml:space="preserve"> 80b: “Tanna debe Eliyahu [states]: Because women are temperamentally light-headed.” See </w:t>
      </w:r>
      <w:r w:rsidRPr="007B71D4">
        <w:t>b.</w:t>
      </w:r>
      <w:r w:rsidR="00CE2EB6">
        <w:t xml:space="preserve"> </w:t>
      </w:r>
      <w:r w:rsidRPr="007B71D4">
        <w:t>Shabbat</w:t>
      </w:r>
      <w:r w:rsidRPr="00D83726">
        <w:t xml:space="preserve"> </w:t>
      </w:r>
      <w:r>
        <w:t xml:space="preserve">33b where R. Simeon said: “Women are temperamentally light-headed, she </w:t>
      </w:r>
      <w:r w:rsidR="00A11DCF">
        <w:t xml:space="preserve">[R. Simeon's wife] </w:t>
      </w:r>
      <w:r>
        <w:t xml:space="preserve">may be put to the torture and expose us”; see there. This is </w:t>
      </w:r>
      <w:r w:rsidRPr="009328BD">
        <w:t>difficult</w:t>
      </w:r>
      <w:r>
        <w:t xml:space="preserve"> </w:t>
      </w:r>
      <w:r>
        <w:rPr>
          <w:lang w:val="en-GB"/>
        </w:rPr>
        <w:t xml:space="preserve">to understand. </w:t>
      </w:r>
      <w:r>
        <w:t xml:space="preserve">For this is not light-headedness if they cannot withstand torture. The </w:t>
      </w:r>
      <w:r>
        <w:rPr>
          <w:lang w:val="en-GB"/>
        </w:rPr>
        <w:t>s</w:t>
      </w:r>
      <w:r>
        <w:t>age</w:t>
      </w:r>
      <w:r>
        <w:rPr>
          <w:lang w:val="en-GB"/>
        </w:rPr>
        <w:t>s</w:t>
      </w:r>
      <w:r>
        <w:t xml:space="preserve"> said in </w:t>
      </w:r>
      <w:r w:rsidRPr="007A5588">
        <w:t>b.</w:t>
      </w:r>
      <w:r w:rsidR="004F6BD5">
        <w:t xml:space="preserve"> </w:t>
      </w:r>
      <w:r w:rsidRPr="007A5588">
        <w:t>Ketubot</w:t>
      </w:r>
      <w:r>
        <w:t xml:space="preserve"> 33b: “If they had lashed Hananiah, Mishael and Azariah, they would have worshipped the [golden] image”; see there.</w:t>
      </w:r>
      <w:r w:rsidR="007B38B6">
        <w:t xml:space="preserve"> [</w:t>
      </w:r>
      <w:r w:rsidR="007B38B6" w:rsidRPr="00811D92">
        <w:rPr>
          <w:color w:val="4F81BD" w:themeColor="accent1"/>
        </w:rPr>
        <w:t>TRANSLATOR’S NOTE</w:t>
      </w:r>
      <w:r w:rsidR="007B38B6">
        <w:rPr>
          <w:color w:val="4F81BD" w:themeColor="accent1"/>
        </w:rPr>
        <w:t xml:space="preserve">: </w:t>
      </w:r>
      <w:r w:rsidR="007B38B6" w:rsidRPr="00675624">
        <w:rPr>
          <w:color w:val="FF0000"/>
        </w:rPr>
        <w:t xml:space="preserve">Salamon protests against the </w:t>
      </w:r>
      <w:r w:rsidR="005C3BFB" w:rsidRPr="00675624">
        <w:rPr>
          <w:color w:val="FF0000"/>
        </w:rPr>
        <w:t>sages' sweeping rejection of women on the ground of their "light</w:t>
      </w:r>
      <w:r w:rsidR="00577129" w:rsidRPr="00675624">
        <w:rPr>
          <w:color w:val="FF0000"/>
        </w:rPr>
        <w:t>-headedness.</w:t>
      </w:r>
      <w:r w:rsidR="00F67A7D" w:rsidRPr="00675624">
        <w:rPr>
          <w:color w:val="FF0000"/>
        </w:rPr>
        <w:t xml:space="preserve">" In his opinion it is based on </w:t>
      </w:r>
      <w:r w:rsidR="009402D8" w:rsidRPr="00675624">
        <w:rPr>
          <w:color w:val="FF0000"/>
        </w:rPr>
        <w:t xml:space="preserve">their lack of understanding of </w:t>
      </w:r>
      <w:r w:rsidR="00027631" w:rsidRPr="00675624">
        <w:rPr>
          <w:color w:val="FF0000"/>
        </w:rPr>
        <w:t xml:space="preserve">human </w:t>
      </w:r>
      <w:r w:rsidR="00675624" w:rsidRPr="00675624">
        <w:rPr>
          <w:color w:val="FF0000"/>
        </w:rPr>
        <w:t>nature</w:t>
      </w:r>
      <w:r w:rsidR="00027631" w:rsidRPr="00675624">
        <w:rPr>
          <w:color w:val="FF0000"/>
        </w:rPr>
        <w:t>.]</w:t>
      </w:r>
      <w:r w:rsidR="00577129" w:rsidRPr="00675624">
        <w:rPr>
          <w:color w:val="FF0000"/>
        </w:rPr>
        <w:t xml:space="preserve"> </w:t>
      </w:r>
      <w:r w:rsidRPr="00675624">
        <w:rPr>
          <w:color w:val="FF0000"/>
        </w:rPr>
        <w:t xml:space="preserve"> </w:t>
      </w:r>
      <w:r>
        <w:t xml:space="preserve">Concerning R. Simeon bar Yohai see </w:t>
      </w:r>
      <w:r w:rsidRPr="00FD0A09">
        <w:t>b.</w:t>
      </w:r>
      <w:r w:rsidR="004F6BD5">
        <w:t xml:space="preserve"> </w:t>
      </w:r>
      <w:r w:rsidRPr="00FD0A09">
        <w:t>Bera</w:t>
      </w:r>
      <w:r>
        <w:t>k</w:t>
      </w:r>
      <w:r w:rsidRPr="00FD0A09">
        <w:t>hot</w:t>
      </w:r>
      <w:r w:rsidRPr="00D83726">
        <w:t xml:space="preserve"> </w:t>
      </w:r>
      <w:r>
        <w:t xml:space="preserve">28a and </w:t>
      </w:r>
      <w:r w:rsidRPr="00FD0A09">
        <w:t>b.</w:t>
      </w:r>
      <w:r w:rsidR="004F6BD5">
        <w:t xml:space="preserve"> </w:t>
      </w:r>
      <w:r w:rsidR="002D0548">
        <w:t>Pesaḥim</w:t>
      </w:r>
      <w:r>
        <w:t xml:space="preserve"> 112b. You will see there that the words of the Torah are poor in one place and rich in another; and </w:t>
      </w:r>
      <w:r>
        <w:rPr>
          <w:lang w:val="en-GB"/>
        </w:rPr>
        <w:t>a word to the wise is sufficient</w:t>
      </w:r>
      <w:r>
        <w:t xml:space="preserve">. </w:t>
      </w:r>
      <w:r w:rsidRPr="00811D92">
        <w:rPr>
          <w:color w:val="4F81BD" w:themeColor="accent1"/>
        </w:rPr>
        <w:t>[TRANSLATOR’S NOTE: “The words of the Torah are poor in one place and rich in another”</w:t>
      </w:r>
      <w:r w:rsidRPr="00811D92">
        <w:rPr>
          <w:i/>
          <w:iCs/>
          <w:color w:val="4F81BD" w:themeColor="accent1"/>
        </w:rPr>
        <w:t xml:space="preserve"> </w:t>
      </w:r>
      <w:r w:rsidRPr="00811D92">
        <w:rPr>
          <w:color w:val="4F81BD" w:themeColor="accent1"/>
        </w:rPr>
        <w:t xml:space="preserve">– a halakhic exegetical </w:t>
      </w:r>
      <w:r w:rsidR="00780735">
        <w:rPr>
          <w:color w:val="4F81BD" w:themeColor="accent1"/>
        </w:rPr>
        <w:t>tool</w:t>
      </w:r>
      <w:r w:rsidRPr="00811D92">
        <w:rPr>
          <w:color w:val="4F81BD" w:themeColor="accent1"/>
        </w:rPr>
        <w:t xml:space="preserve"> meaning that certain facts are withheld until later. </w:t>
      </w:r>
      <w:r w:rsidR="00807529">
        <w:rPr>
          <w:color w:val="4F81BD" w:themeColor="accent1"/>
        </w:rPr>
        <w:t>Salamon's reference to R. Simeon bar Yo</w:t>
      </w:r>
      <w:r w:rsidR="00113D92">
        <w:rPr>
          <w:color w:val="4F81BD" w:themeColor="accent1"/>
        </w:rPr>
        <w:t xml:space="preserve">hai </w:t>
      </w:r>
      <w:r w:rsidR="00F018D8">
        <w:rPr>
          <w:color w:val="4F81BD" w:themeColor="accent1"/>
        </w:rPr>
        <w:t xml:space="preserve">here </w:t>
      </w:r>
      <w:r w:rsidR="00113D92">
        <w:rPr>
          <w:color w:val="4F81BD" w:themeColor="accent1"/>
        </w:rPr>
        <w:t xml:space="preserve">is not clear. </w:t>
      </w:r>
      <w:r w:rsidRPr="00811D92">
        <w:rPr>
          <w:color w:val="4F81BD" w:themeColor="accent1"/>
        </w:rPr>
        <w:t xml:space="preserve">It is possible that </w:t>
      </w:r>
      <w:r w:rsidR="00FF5A69">
        <w:rPr>
          <w:color w:val="4F81BD" w:themeColor="accent1"/>
        </w:rPr>
        <w:t>he</w:t>
      </w:r>
      <w:r w:rsidRPr="00811D92">
        <w:rPr>
          <w:color w:val="4F81BD" w:themeColor="accent1"/>
        </w:rPr>
        <w:t xml:space="preserve"> means here that while the texts in b. Kiddushin and b. Shabbat tell one part of a story—women’s susceptibility to torture</w:t>
      </w:r>
      <w:r w:rsidR="005C7C48">
        <w:rPr>
          <w:color w:val="4F81BD" w:themeColor="accent1"/>
        </w:rPr>
        <w:t>—</w:t>
      </w:r>
      <w:r w:rsidRPr="00811D92">
        <w:rPr>
          <w:color w:val="4F81BD" w:themeColor="accent1"/>
        </w:rPr>
        <w:t>the text from b. Ketubot fills in a gap and describe men’s susceptibility to torture.]</w:t>
      </w:r>
    </w:p>
  </w:footnote>
  <w:footnote w:id="88">
    <w:p w14:paraId="1FA0B202" w14:textId="38F23743" w:rsidR="00AF449A" w:rsidRDefault="00AF449A" w:rsidP="00342610">
      <w:pPr>
        <w:pStyle w:val="FootnoteText"/>
        <w:bidi w:val="0"/>
      </w:pPr>
      <w:r>
        <w:rPr>
          <w:rStyle w:val="FootnoteReference"/>
        </w:rPr>
        <w:footnoteRef/>
      </w:r>
      <w:r w:rsidR="00A166AA">
        <w:t xml:space="preserve"> </w:t>
      </w:r>
      <w:r w:rsidRPr="009F0148">
        <w:t>Eicha Rabbati</w:t>
      </w:r>
      <w:r>
        <w:t xml:space="preserve"> 8</w:t>
      </w:r>
      <w:r w:rsidR="00365FBA">
        <w:t xml:space="preserve"> [Eicha Rabbah </w:t>
      </w:r>
      <w:r w:rsidR="00DE54C6">
        <w:t>1:50]</w:t>
      </w:r>
      <w:r w:rsidR="001E2712">
        <w:rPr>
          <w:color w:val="4F81BD" w:themeColor="accent1"/>
        </w:rPr>
        <w:t>.</w:t>
      </w:r>
    </w:p>
  </w:footnote>
  <w:footnote w:id="89">
    <w:p w14:paraId="744472C8" w14:textId="3579F321" w:rsidR="00AF449A" w:rsidRPr="00FE490D" w:rsidRDefault="00AF449A" w:rsidP="009B64E4">
      <w:pPr>
        <w:pStyle w:val="FootnoteText"/>
        <w:bidi w:val="0"/>
      </w:pPr>
      <w:r>
        <w:rPr>
          <w:rStyle w:val="FootnoteReference"/>
        </w:rPr>
        <w:footnoteRef/>
      </w:r>
      <w:r>
        <w:t xml:space="preserve"> </w:t>
      </w:r>
      <w:r w:rsidRPr="00811D92">
        <w:rPr>
          <w:i/>
          <w:iCs/>
        </w:rPr>
        <w:t>Eicha Rabbati</w:t>
      </w:r>
      <w:r w:rsidRPr="003D16BC">
        <w:t>,</w:t>
      </w:r>
      <w:r w:rsidRPr="003D16BC">
        <w:rPr>
          <w:rtl/>
        </w:rPr>
        <w:t xml:space="preserve"> </w:t>
      </w:r>
      <w:r>
        <w:t xml:space="preserve">ibid. </w:t>
      </w:r>
      <w:r w:rsidRPr="001A521F">
        <w:t>The</w:t>
      </w:r>
      <w:r w:rsidRPr="00F20BD8">
        <w:rPr>
          <w:i/>
          <w:iCs/>
        </w:rPr>
        <w:t xml:space="preserve"> Y</w:t>
      </w:r>
      <w:r>
        <w:rPr>
          <w:i/>
          <w:iCs/>
        </w:rPr>
        <w:t>e</w:t>
      </w:r>
      <w:r w:rsidRPr="00F20BD8">
        <w:rPr>
          <w:i/>
          <w:iCs/>
        </w:rPr>
        <w:t>feh Anaf</w:t>
      </w:r>
      <w:r>
        <w:t xml:space="preserve"> </w:t>
      </w:r>
      <w:r>
        <w:rPr>
          <w:lang w:val="en-GB"/>
        </w:rPr>
        <w:t>raised a question</w:t>
      </w:r>
      <w:r>
        <w:t xml:space="preserve"> concerning Hannah’s saying “Kill me first!” And these are his words: “If this [suicide] is forbidden by the Torah, how was she permitted to put herself to death by her own will</w:t>
      </w:r>
      <w:r w:rsidRPr="007A4746">
        <w:t>?</w:t>
      </w:r>
      <w:r>
        <w:t>”</w:t>
      </w:r>
      <w:r w:rsidRPr="007A4746">
        <w:t xml:space="preserve"> </w:t>
      </w:r>
      <w:r w:rsidRPr="00811D92">
        <w:rPr>
          <w:color w:val="4F81BD" w:themeColor="accent1"/>
        </w:rPr>
        <w:t xml:space="preserve">[TRANSLATOR’S NOTE: </w:t>
      </w:r>
      <w:r w:rsidRPr="00811D92">
        <w:rPr>
          <w:i/>
          <w:iCs/>
          <w:color w:val="4F81BD" w:themeColor="accent1"/>
        </w:rPr>
        <w:t>Yefeh Anaf</w:t>
      </w:r>
      <w:r w:rsidRPr="00811D92">
        <w:rPr>
          <w:color w:val="4F81BD" w:themeColor="accent1"/>
        </w:rPr>
        <w:t xml:space="preserve"> is a commentary on </w:t>
      </w:r>
      <w:r w:rsidRPr="00811D92">
        <w:rPr>
          <w:i/>
          <w:iCs/>
          <w:color w:val="4F81BD" w:themeColor="accent1"/>
        </w:rPr>
        <w:t>Eicha Rabba</w:t>
      </w:r>
      <w:r w:rsidR="007F568B" w:rsidRPr="007F568B">
        <w:rPr>
          <w:i/>
          <w:iCs/>
          <w:color w:val="4F81BD" w:themeColor="accent1"/>
        </w:rPr>
        <w:t>h</w:t>
      </w:r>
      <w:r w:rsidR="006C341D">
        <w:rPr>
          <w:color w:val="4F81BD" w:themeColor="accent1"/>
        </w:rPr>
        <w:t xml:space="preserve"> by</w:t>
      </w:r>
      <w:r w:rsidRPr="00811D92">
        <w:rPr>
          <w:color w:val="4F81BD" w:themeColor="accent1"/>
        </w:rPr>
        <w:t xml:space="preserve"> Shmuel ben Yitzchak Yafeh </w:t>
      </w:r>
      <w:r w:rsidR="002A2079" w:rsidRPr="00EA2042">
        <w:rPr>
          <w:color w:val="4F81BD" w:themeColor="accent1"/>
        </w:rPr>
        <w:t>Ha</w:t>
      </w:r>
      <w:r w:rsidR="00623883" w:rsidRPr="00EA2042">
        <w:rPr>
          <w:color w:val="4F81BD" w:themeColor="accent1"/>
        </w:rPr>
        <w:t>Ashkenazi</w:t>
      </w:r>
      <w:r w:rsidR="00623883">
        <w:rPr>
          <w:color w:val="4F81BD" w:themeColor="accent1"/>
        </w:rPr>
        <w:t xml:space="preserve"> (1525-1595)</w:t>
      </w:r>
      <w:r w:rsidRPr="00811D92">
        <w:rPr>
          <w:color w:val="4F81BD" w:themeColor="accent1"/>
        </w:rPr>
        <w:t>]</w:t>
      </w:r>
      <w:r w:rsidRPr="002E154C">
        <w:rPr>
          <w:color w:val="C0504D" w:themeColor="accent2"/>
        </w:rPr>
        <w:t xml:space="preserve"> </w:t>
      </w:r>
      <w:r>
        <w:t xml:space="preserve">He </w:t>
      </w:r>
      <w:r>
        <w:rPr>
          <w:lang w:val="en-GB"/>
        </w:rPr>
        <w:t>suggested</w:t>
      </w:r>
      <w:r>
        <w:t xml:space="preserve"> that perhaps life was more bitter to her than death, so she was permitted to kill herself. He also </w:t>
      </w:r>
      <w:r>
        <w:rPr>
          <w:lang w:val="en-GB"/>
        </w:rPr>
        <w:t>raised a question</w:t>
      </w:r>
      <w:r>
        <w:t xml:space="preserve"> about Zedekiah of whom it</w:t>
      </w:r>
      <w:r>
        <w:rPr>
          <w:lang w:val="en-GB"/>
        </w:rPr>
        <w:t xml:space="preserve"> is said that “he did not think to knock his head against a wall until he died”</w:t>
      </w:r>
      <w:r>
        <w:rPr>
          <w:rFonts w:hint="cs"/>
          <w:rtl/>
          <w:lang w:val="en-GB"/>
        </w:rPr>
        <w:t xml:space="preserve"> </w:t>
      </w:r>
      <w:r>
        <w:t>[</w:t>
      </w:r>
      <w:r w:rsidRPr="00811D92">
        <w:rPr>
          <w:i/>
          <w:iCs/>
        </w:rPr>
        <w:t>Eicha Rabba</w:t>
      </w:r>
      <w:r w:rsidR="00B843F4">
        <w:rPr>
          <w:i/>
          <w:iCs/>
        </w:rPr>
        <w:t>h</w:t>
      </w:r>
      <w:r w:rsidR="00B843F4">
        <w:t xml:space="preserve"> 1:</w:t>
      </w:r>
      <w:r>
        <w:t xml:space="preserve"> 51].</w:t>
      </w:r>
      <w:r>
        <w:rPr>
          <w:lang w:val="en-GB"/>
        </w:rPr>
        <w:t xml:space="preserve"> H</w:t>
      </w:r>
      <w:r>
        <w:t xml:space="preserve">ow could he have been permitted to injure himself in order to be spared the gouging of his eyes? He explained </w:t>
      </w:r>
      <w:r w:rsidRPr="00A7485F">
        <w:t>in a usual way</w:t>
      </w:r>
      <w:r w:rsidRPr="00F80FF0">
        <w:rPr>
          <w:color w:val="4F81BD" w:themeColor="accent1"/>
        </w:rPr>
        <w:t xml:space="preserve">, </w:t>
      </w:r>
      <w:r>
        <w:t>but he could have explained like [in the case of] Saul, that it was permitted to the king to injure himself in order to spare himself abuse; see there</w:t>
      </w:r>
      <w:r w:rsidRPr="00656252">
        <w:t>.</w:t>
      </w:r>
      <w:r>
        <w:rPr>
          <w:color w:val="C0504D" w:themeColor="accent2"/>
        </w:rPr>
        <w:t xml:space="preserve"> </w:t>
      </w:r>
      <w:r w:rsidRPr="009647AF">
        <w:rPr>
          <w:i/>
          <w:iCs/>
          <w:color w:val="C0504D" w:themeColor="accent2"/>
        </w:rPr>
        <w:t xml:space="preserve"> </w:t>
      </w:r>
      <w:r>
        <w:t xml:space="preserve">See also the Tosafists on </w:t>
      </w:r>
      <w:r w:rsidRPr="007A4746">
        <w:t>b.</w:t>
      </w:r>
      <w:r w:rsidR="00EA1D9C">
        <w:t xml:space="preserve"> </w:t>
      </w:r>
      <w:r w:rsidRPr="007A4746">
        <w:t>Ketubot</w:t>
      </w:r>
      <w:r>
        <w:t xml:space="preserve"> 103b beginning with the words “destined to the life of the world to come,” who raise a query: </w:t>
      </w:r>
      <w:r w:rsidR="000050D7">
        <w:t xml:space="preserve">Is </w:t>
      </w:r>
      <w:r>
        <w:t xml:space="preserve">it not true that all Israel have a portion in the world to come? One can reply to their wondering: </w:t>
      </w:r>
      <w:r w:rsidR="000050D7">
        <w:t xml:space="preserve">Do </w:t>
      </w:r>
      <w:r>
        <w:t xml:space="preserve">all Israel injure themselves like that fuller? </w:t>
      </w:r>
      <w:r w:rsidRPr="00811D92">
        <w:rPr>
          <w:color w:val="4F81BD" w:themeColor="accent1"/>
        </w:rPr>
        <w:t>[TRANSLATOR’S NOTE: b.</w:t>
      </w:r>
      <w:r w:rsidR="00234F85" w:rsidRPr="00811D92">
        <w:rPr>
          <w:color w:val="4F81BD" w:themeColor="accent1"/>
        </w:rPr>
        <w:t xml:space="preserve"> </w:t>
      </w:r>
      <w:r w:rsidRPr="00811D92">
        <w:rPr>
          <w:color w:val="4F81BD" w:themeColor="accent1"/>
        </w:rPr>
        <w:t xml:space="preserve">Ketubot 103b tells the story of a fuller </w:t>
      </w:r>
      <w:r w:rsidR="00690E7D">
        <w:rPr>
          <w:color w:val="4F81BD" w:themeColor="accent1"/>
        </w:rPr>
        <w:t>who</w:t>
      </w:r>
      <w:r w:rsidR="00690E7D" w:rsidRPr="00811D92">
        <w:rPr>
          <w:color w:val="4F81BD" w:themeColor="accent1"/>
        </w:rPr>
        <w:t xml:space="preserve"> </w:t>
      </w:r>
      <w:r w:rsidRPr="00811D92">
        <w:rPr>
          <w:color w:val="4F81BD" w:themeColor="accent1"/>
        </w:rPr>
        <w:t>threw himself from the roof</w:t>
      </w:r>
      <w:r w:rsidR="00690E7D">
        <w:rPr>
          <w:color w:val="4F81BD" w:themeColor="accent1"/>
        </w:rPr>
        <w:t>,</w:t>
      </w:r>
      <w:r w:rsidRPr="00811D92">
        <w:rPr>
          <w:color w:val="4F81BD" w:themeColor="accent1"/>
        </w:rPr>
        <w:t xml:space="preserve"> hoping to get to the world to come as soon as possible</w:t>
      </w:r>
      <w:r w:rsidR="00690E7D">
        <w:rPr>
          <w:color w:val="4F81BD" w:themeColor="accent1"/>
        </w:rPr>
        <w:t>,</w:t>
      </w:r>
      <w:r w:rsidRPr="00811D92">
        <w:rPr>
          <w:color w:val="4F81BD" w:themeColor="accent1"/>
        </w:rPr>
        <w:t xml:space="preserve"> after hearing that all Israel had a portion in the world to come. Although he misunderstood the heavenly message, he was still granted a portion in the world to come.]</w:t>
      </w:r>
      <w:r w:rsidRPr="001E47D8">
        <w:rPr>
          <w:color w:val="C0504D" w:themeColor="accent2"/>
        </w:rPr>
        <w:t xml:space="preserve"> </w:t>
      </w:r>
      <w:r>
        <w:t xml:space="preserve">This needs investigation. — The main reason for the prohibition </w:t>
      </w:r>
      <w:r w:rsidR="00690E7D">
        <w:t xml:space="preserve">against </w:t>
      </w:r>
      <w:r>
        <w:t xml:space="preserve">deliberate suicide comes from the beraita </w:t>
      </w:r>
      <w:r w:rsidR="00690E7D">
        <w:t xml:space="preserve">in </w:t>
      </w:r>
      <w:r w:rsidRPr="003D16BC">
        <w:t>b.</w:t>
      </w:r>
      <w:r w:rsidR="00690E7D">
        <w:t xml:space="preserve"> </w:t>
      </w:r>
      <w:r w:rsidRPr="003D16BC">
        <w:t>Baba Kamma</w:t>
      </w:r>
      <w:r>
        <w:t xml:space="preserve"> 91b: “</w:t>
      </w:r>
      <w:r>
        <w:rPr>
          <w:rFonts w:cs="Arial"/>
          <w:color w:val="000000"/>
          <w:shd w:val="clear" w:color="auto" w:fill="FFFFFF"/>
        </w:rPr>
        <w:t xml:space="preserve">We learn ‘But your blood, of your souls </w:t>
      </w:r>
      <w:r w:rsidRPr="00A91A9A">
        <w:rPr>
          <w:rFonts w:cs="Arial"/>
          <w:color w:val="000000"/>
          <w:shd w:val="clear" w:color="auto" w:fill="FFFFFF"/>
        </w:rPr>
        <w:t>I will demand</w:t>
      </w:r>
      <w:r>
        <w:rPr>
          <w:rFonts w:cs="Arial"/>
          <w:color w:val="000000"/>
          <w:shd w:val="clear" w:color="auto" w:fill="FFFFFF"/>
        </w:rPr>
        <w:t>’</w:t>
      </w:r>
      <w:r>
        <w:rPr>
          <w:color w:val="000000"/>
        </w:rPr>
        <w:t xml:space="preserve"> (Gen 9:5), </w:t>
      </w:r>
      <w:r w:rsidRPr="00FA38A7">
        <w:rPr>
          <w:color w:val="000000"/>
        </w:rPr>
        <w:t>[upon which] R. Eleazar remarked [that] it meant</w:t>
      </w:r>
      <w:r>
        <w:rPr>
          <w:color w:val="000000"/>
        </w:rPr>
        <w:t>,</w:t>
      </w:r>
      <w:r w:rsidRPr="00FA38A7">
        <w:rPr>
          <w:color w:val="000000"/>
        </w:rPr>
        <w:t xml:space="preserve"> </w:t>
      </w:r>
      <w:r>
        <w:rPr>
          <w:color w:val="000000"/>
        </w:rPr>
        <w:t>‘</w:t>
      </w:r>
      <w:r w:rsidRPr="00FA38A7">
        <w:rPr>
          <w:color w:val="000000"/>
        </w:rPr>
        <w:t xml:space="preserve">I will </w:t>
      </w:r>
      <w:r>
        <w:rPr>
          <w:color w:val="000000"/>
        </w:rPr>
        <w:t>demand</w:t>
      </w:r>
      <w:r w:rsidRPr="00FA38A7">
        <w:rPr>
          <w:color w:val="000000"/>
        </w:rPr>
        <w:t xml:space="preserve"> your blood</w:t>
      </w:r>
      <w:r>
        <w:t xml:space="preserve">’”; see there. It seems that R. Eleazar’s colleagues disagreed with him, because it is said in the </w:t>
      </w:r>
      <w:r w:rsidR="008C3F47">
        <w:t>m</w:t>
      </w:r>
      <w:r w:rsidR="00690E7D">
        <w:t xml:space="preserve">ishnah </w:t>
      </w:r>
      <w:r>
        <w:t xml:space="preserve">(ibid., 90b): “They taught: Where one </w:t>
      </w:r>
      <w:r w:rsidRPr="00F3127E">
        <w:t>injures oneself</w:t>
      </w:r>
      <w:r>
        <w:t>,</w:t>
      </w:r>
      <w:r w:rsidRPr="00F3127E">
        <w:t xml:space="preserve"> though forbidden, he is exempt</w:t>
      </w:r>
      <w:r w:rsidR="00E37DF0">
        <w:t>.</w:t>
      </w:r>
      <w:r>
        <w:t>”</w:t>
      </w:r>
      <w:r w:rsidR="00E2796E">
        <w:t xml:space="preserve"> </w:t>
      </w:r>
      <w:r>
        <w:rPr>
          <w:rFonts w:hint="cs"/>
        </w:rPr>
        <w:t>I</w:t>
      </w:r>
      <w:r>
        <w:rPr>
          <w:lang w:val="en-GB"/>
        </w:rPr>
        <w:t>t seems that this is n</w:t>
      </w:r>
      <w:r>
        <w:t>ot necessarily “injure</w:t>
      </w:r>
      <w:r>
        <w:rPr>
          <w:lang w:val="en-GB"/>
        </w:rPr>
        <w:t>s</w:t>
      </w:r>
      <w:r>
        <w:t>,” for ‘’what difference can there be whether one was slain completely or partially?”</w:t>
      </w:r>
      <w:r>
        <w:rPr>
          <w:color w:val="000000"/>
        </w:rPr>
        <w:t xml:space="preserve"> </w:t>
      </w:r>
      <w:r w:rsidRPr="00040E9F">
        <w:t>[b.</w:t>
      </w:r>
      <w:r w:rsidR="00690E7D">
        <w:t xml:space="preserve"> </w:t>
      </w:r>
      <w:r w:rsidRPr="00040E9F">
        <w:t>Hullin 35b</w:t>
      </w:r>
      <w:r w:rsidRPr="005A109C">
        <w:rPr>
          <w:rFonts w:hint="cs"/>
          <w:rtl/>
        </w:rPr>
        <w:t>[</w:t>
      </w:r>
      <w:r w:rsidRPr="005A109C">
        <w:t xml:space="preserve"> </w:t>
      </w:r>
      <w:r w:rsidRPr="00811D92">
        <w:rPr>
          <w:color w:val="4F81BD" w:themeColor="accent1"/>
        </w:rPr>
        <w:t xml:space="preserve">[TRANSLATOR’S NOTE: Salamon seems to be writing ironically here: </w:t>
      </w:r>
      <w:r w:rsidR="00690E7D">
        <w:rPr>
          <w:color w:val="4F81BD" w:themeColor="accent1"/>
        </w:rPr>
        <w:t>W</w:t>
      </w:r>
      <w:r w:rsidRPr="00811D92">
        <w:rPr>
          <w:color w:val="4F81BD" w:themeColor="accent1"/>
        </w:rPr>
        <w:t>h</w:t>
      </w:r>
      <w:r w:rsidR="00526856">
        <w:rPr>
          <w:color w:val="4F81BD" w:themeColor="accent1"/>
        </w:rPr>
        <w:t xml:space="preserve">y the sages use the word "injures" when the </w:t>
      </w:r>
      <w:r w:rsidR="00537A73">
        <w:rPr>
          <w:color w:val="4F81BD" w:themeColor="accent1"/>
        </w:rPr>
        <w:t>result is anyway death?</w:t>
      </w:r>
      <w:r w:rsidRPr="00811D92">
        <w:rPr>
          <w:color w:val="4F81BD" w:themeColor="accent1"/>
        </w:rPr>
        <w:t xml:space="preserve">] </w:t>
      </w:r>
      <w:r w:rsidRPr="00ED5043">
        <w:rPr>
          <w:color w:val="4F81BD" w:themeColor="accent1"/>
        </w:rPr>
        <w:t xml:space="preserve"> </w:t>
      </w:r>
      <w:r>
        <w:rPr>
          <w:color w:val="000000"/>
        </w:rPr>
        <w:t>(The Tosafists’</w:t>
      </w:r>
      <w:r>
        <w:rPr>
          <w:color w:val="000000"/>
          <w:lang w:val="en-GB"/>
        </w:rPr>
        <w:t xml:space="preserve"> </w:t>
      </w:r>
      <w:r>
        <w:rPr>
          <w:color w:val="000000"/>
        </w:rPr>
        <w:t>queries there [</w:t>
      </w:r>
      <w:r w:rsidRPr="00764DFA">
        <w:rPr>
          <w:color w:val="000000"/>
        </w:rPr>
        <w:t>b.</w:t>
      </w:r>
      <w:r w:rsidR="00A830E7">
        <w:rPr>
          <w:color w:val="000000"/>
        </w:rPr>
        <w:t xml:space="preserve"> </w:t>
      </w:r>
      <w:r w:rsidRPr="00764DFA">
        <w:rPr>
          <w:color w:val="000000"/>
        </w:rPr>
        <w:t>Baba Kam</w:t>
      </w:r>
      <w:r w:rsidR="00742621">
        <w:rPr>
          <w:color w:val="000000"/>
        </w:rPr>
        <w:t>m</w:t>
      </w:r>
      <w:r w:rsidRPr="00764DFA">
        <w:rPr>
          <w:color w:val="000000"/>
        </w:rPr>
        <w:t>a</w:t>
      </w:r>
      <w:r>
        <w:rPr>
          <w:color w:val="000000"/>
        </w:rPr>
        <w:t xml:space="preserve"> 91b] begin with the words “the injurer</w:t>
      </w:r>
      <w:r>
        <w:t>”</w:t>
      </w:r>
      <w:r>
        <w:rPr>
          <w:lang w:val="en-GB"/>
        </w:rPr>
        <w:t xml:space="preserve">. </w:t>
      </w:r>
      <w:r>
        <w:t xml:space="preserve">This is not difficult: if one is exempted, it </w:t>
      </w:r>
      <w:r>
        <w:rPr>
          <w:lang w:val="en-GB"/>
        </w:rPr>
        <w:t xml:space="preserve">means that </w:t>
      </w:r>
      <w:r>
        <w:t xml:space="preserve">he is exempted even from the judgement of Heaven. A word to the wise is sufficient). As the </w:t>
      </w:r>
      <w:r w:rsidRPr="00A773BA">
        <w:rPr>
          <w:i/>
          <w:iCs/>
        </w:rPr>
        <w:t>Y</w:t>
      </w:r>
      <w:r>
        <w:rPr>
          <w:i/>
          <w:iCs/>
        </w:rPr>
        <w:t>e</w:t>
      </w:r>
      <w:r w:rsidRPr="00A773BA">
        <w:rPr>
          <w:i/>
          <w:iCs/>
        </w:rPr>
        <w:t>feh Anaf</w:t>
      </w:r>
      <w:r>
        <w:t xml:space="preserve"> said, and</w:t>
      </w:r>
      <w:r w:rsidR="004E5755">
        <w:t xml:space="preserve"> as</w:t>
      </w:r>
      <w:r>
        <w:t xml:space="preserve"> is also clear from </w:t>
      </w:r>
      <w:r w:rsidRPr="00A417EC">
        <w:rPr>
          <w:rFonts w:eastAsia="Times New Roman" w:cs="Times New Roman"/>
          <w:i/>
          <w:iCs/>
        </w:rPr>
        <w:t>Tanna debe El</w:t>
      </w:r>
      <w:r>
        <w:rPr>
          <w:rFonts w:eastAsia="Times New Roman" w:cs="Times New Roman"/>
          <w:i/>
          <w:iCs/>
        </w:rPr>
        <w:t>i</w:t>
      </w:r>
      <w:r w:rsidRPr="00A417EC">
        <w:rPr>
          <w:rFonts w:eastAsia="Times New Roman" w:cs="Times New Roman"/>
          <w:i/>
          <w:iCs/>
        </w:rPr>
        <w:t>yahu</w:t>
      </w:r>
      <w:r>
        <w:t xml:space="preserve"> [</w:t>
      </w:r>
      <w:r w:rsidRPr="0060219A">
        <w:rPr>
          <w:rFonts w:eastAsia="Times New Roman" w:cstheme="minorHAnsi"/>
        </w:rPr>
        <w:t>Braude and Kapstein</w:t>
      </w:r>
      <w:r>
        <w:rPr>
          <w:rFonts w:eastAsia="Times New Roman" w:cstheme="minorHAnsi"/>
        </w:rPr>
        <w:t>, eds., ch. 29;</w:t>
      </w:r>
      <w:r>
        <w:t xml:space="preserve"> 1:339]: “Thus also David said: Had not words of Torah reconciled me to my lot when affliction came upon me, I would have rooted myself out of the world, as i</w:t>
      </w:r>
      <w:r w:rsidR="004E5755">
        <w:t>t</w:t>
      </w:r>
      <w:r>
        <w:t xml:space="preserve"> says: ‘Unless Thy Torah had been my delight, I should then have perished because of mine affliction (Ps 119:92)’”; see there. </w:t>
      </w:r>
      <w:r>
        <w:rPr>
          <w:rFonts w:hint="cs"/>
        </w:rPr>
        <w:t>S</w:t>
      </w:r>
      <w:r>
        <w:rPr>
          <w:lang w:val="en-GB"/>
        </w:rPr>
        <w:t>till,</w:t>
      </w:r>
      <w:r>
        <w:t xml:space="preserve"> R. Hanina b. Teradion in </w:t>
      </w:r>
      <w:r w:rsidRPr="00D4700D">
        <w:t>b.</w:t>
      </w:r>
      <w:r w:rsidRPr="0004268B">
        <w:rPr>
          <w:rFonts w:cstheme="minorHAnsi"/>
        </w:rPr>
        <w:t xml:space="preserve"> </w:t>
      </w:r>
      <w:r>
        <w:rPr>
          <w:rFonts w:cstheme="minorHAnsi"/>
        </w:rPr>
        <w:t>‘</w:t>
      </w:r>
      <w:r w:rsidRPr="00D4700D">
        <w:t>Avodah Zara</w:t>
      </w:r>
      <w:r>
        <w:t xml:space="preserve"> 18a said: “Let Him who gave me [my soul] take it away.” He did not want to injure himself, and he said this out of the measure of piety [</w:t>
      </w:r>
      <w:r w:rsidRPr="003634F6">
        <w:rPr>
          <w:i/>
          <w:iCs/>
        </w:rPr>
        <w:t>midat ha</w:t>
      </w:r>
      <w:r w:rsidR="008B6984">
        <w:rPr>
          <w:rFonts w:cstheme="minorHAnsi"/>
          <w:i/>
          <w:iCs/>
        </w:rPr>
        <w:t>ḥ</w:t>
      </w:r>
      <w:r w:rsidRPr="003634F6">
        <w:rPr>
          <w:i/>
          <w:iCs/>
        </w:rPr>
        <w:t>asidut</w:t>
      </w:r>
      <w:r w:rsidRPr="00794114">
        <w:t>]</w:t>
      </w:r>
      <w:r>
        <w:t>,</w:t>
      </w:r>
      <w:r>
        <w:rPr>
          <w:color w:val="FF0000"/>
        </w:rPr>
        <w:t xml:space="preserve"> </w:t>
      </w:r>
      <w:r w:rsidRPr="00852AE9">
        <w:t>because</w:t>
      </w:r>
      <w:r>
        <w:rPr>
          <w:color w:val="FF0000"/>
        </w:rPr>
        <w:t xml:space="preserve"> </w:t>
      </w:r>
      <w:r>
        <w:t xml:space="preserve">according to the majority opinion one is not allowed </w:t>
      </w:r>
      <w:r w:rsidRPr="00896B8D">
        <w:t>[to injure oneself]</w:t>
      </w:r>
      <w:r w:rsidR="00E71C66">
        <w:rPr>
          <w:color w:val="1F497D" w:themeColor="text2"/>
        </w:rPr>
        <w:t>;</w:t>
      </w:r>
      <w:r w:rsidRPr="009C619E">
        <w:rPr>
          <w:color w:val="1F497D" w:themeColor="text2"/>
        </w:rPr>
        <w:t xml:space="preserve"> </w:t>
      </w:r>
      <w:r>
        <w:t xml:space="preserve">and a word to the wise is sufficient. See ibid., the Tosafists on the words beginning with “should not injure." From their answer it seems that one is allowed to injure </w:t>
      </w:r>
      <w:r w:rsidR="008B6984">
        <w:t>oneself</w:t>
      </w:r>
      <w:r>
        <w:t xml:space="preserve">, as it seems from </w:t>
      </w:r>
      <w:r w:rsidRPr="00BF2EDA">
        <w:t>b.</w:t>
      </w:r>
      <w:r w:rsidRPr="0004268B">
        <w:rPr>
          <w:rFonts w:cstheme="minorHAnsi"/>
        </w:rPr>
        <w:t xml:space="preserve"> </w:t>
      </w:r>
      <w:r>
        <w:rPr>
          <w:rFonts w:cstheme="minorHAnsi"/>
        </w:rPr>
        <w:t>‘</w:t>
      </w:r>
      <w:r w:rsidRPr="00BF2EDA">
        <w:t>Avodah Zarah</w:t>
      </w:r>
      <w:r>
        <w:t xml:space="preserve"> 17a, from the story of R. Eleazar b. Dord</w:t>
      </w:r>
      <w:r w:rsidR="000F5EF2">
        <w:t>ai</w:t>
      </w:r>
      <w:r>
        <w:t xml:space="preserve">. </w:t>
      </w:r>
      <w:r w:rsidRPr="00811D92">
        <w:rPr>
          <w:color w:val="4F81BD" w:themeColor="accent1"/>
        </w:rPr>
        <w:t>[TRANSLATOR</w:t>
      </w:r>
      <w:r w:rsidRPr="00811D92">
        <w:rPr>
          <w:color w:val="4F81BD" w:themeColor="accent1"/>
          <w:rtl/>
        </w:rPr>
        <w:t>'</w:t>
      </w:r>
      <w:r w:rsidRPr="00811D92">
        <w:rPr>
          <w:color w:val="4F81BD" w:themeColor="accent1"/>
        </w:rPr>
        <w:t>S NOTE</w:t>
      </w:r>
      <w:r w:rsidRPr="00811D92">
        <w:rPr>
          <w:color w:val="4F81BD" w:themeColor="accent1"/>
          <w:rtl/>
        </w:rPr>
        <w:t>:</w:t>
      </w:r>
      <w:r w:rsidRPr="00811D92">
        <w:rPr>
          <w:color w:val="4F81BD" w:themeColor="accent1"/>
        </w:rPr>
        <w:t xml:space="preserve"> It is not clear why Salamon attributes R. Eleazar b. Dorda</w:t>
      </w:r>
      <w:r w:rsidR="008E72F8">
        <w:rPr>
          <w:color w:val="4F81BD" w:themeColor="accent1"/>
        </w:rPr>
        <w:t>i</w:t>
      </w:r>
      <w:r w:rsidRPr="00811D92">
        <w:rPr>
          <w:color w:val="4F81BD" w:themeColor="accent1"/>
        </w:rPr>
        <w:t>’s death to suicide.]</w:t>
      </w:r>
      <w:r>
        <w:t xml:space="preserve"> See also </w:t>
      </w:r>
      <w:r w:rsidRPr="003C549A">
        <w:t>[?]</w:t>
      </w:r>
      <w:r>
        <w:t xml:space="preserve"> </w:t>
      </w:r>
      <w:r w:rsidRPr="00811D92">
        <w:rPr>
          <w:color w:val="4F81BD" w:themeColor="accent1"/>
        </w:rPr>
        <w:t xml:space="preserve">[TRANSLATOR’S NOTE: It seems that Salamon mistakenly sends his readers to </w:t>
      </w:r>
      <w:r w:rsidRPr="00811D92">
        <w:rPr>
          <w:i/>
          <w:iCs/>
          <w:color w:val="4F81BD" w:themeColor="accent1"/>
        </w:rPr>
        <w:t>Shitah Mekubetset</w:t>
      </w:r>
      <w:r w:rsidRPr="00811D92">
        <w:rPr>
          <w:color w:val="4F81BD" w:themeColor="accent1"/>
        </w:rPr>
        <w:t xml:space="preserve"> on b.</w:t>
      </w:r>
      <w:r w:rsidR="00615ACB" w:rsidRPr="00811D92">
        <w:rPr>
          <w:color w:val="4F81BD" w:themeColor="accent1"/>
        </w:rPr>
        <w:t xml:space="preserve"> </w:t>
      </w:r>
      <w:r w:rsidRPr="00811D92">
        <w:rPr>
          <w:color w:val="4F81BD" w:themeColor="accent1"/>
        </w:rPr>
        <w:t>Ketubot</w:t>
      </w:r>
      <w:r w:rsidR="00615ACB" w:rsidRPr="00811D92">
        <w:rPr>
          <w:color w:val="4F81BD" w:themeColor="accent1"/>
        </w:rPr>
        <w:t>,</w:t>
      </w:r>
      <w:r w:rsidRPr="00811D92">
        <w:rPr>
          <w:color w:val="4F81BD" w:themeColor="accent1"/>
        </w:rPr>
        <w:t xml:space="preserve"> end of ch. </w:t>
      </w:r>
      <w:r w:rsidRPr="00811D92">
        <w:rPr>
          <w:i/>
          <w:iCs/>
          <w:color w:val="4F81BD" w:themeColor="accent1"/>
        </w:rPr>
        <w:t>Hanos</w:t>
      </w:r>
      <w:r w:rsidR="00055402" w:rsidRPr="00811D92">
        <w:rPr>
          <w:i/>
          <w:iCs/>
          <w:color w:val="4F81BD" w:themeColor="accent1"/>
          <w:lang w:val="en-GB"/>
        </w:rPr>
        <w:t>e</w:t>
      </w:r>
      <w:r w:rsidRPr="00811D92">
        <w:rPr>
          <w:color w:val="4F81BD" w:themeColor="accent1"/>
        </w:rPr>
        <w:t xml:space="preserve"> for the opinion of R</w:t>
      </w:r>
      <w:r w:rsidRPr="00811D92">
        <w:rPr>
          <w:color w:val="4F81BD" w:themeColor="accent1"/>
          <w:lang w:val="en-GB"/>
        </w:rPr>
        <w:t>avad</w:t>
      </w:r>
      <w:r w:rsidR="00710516">
        <w:rPr>
          <w:color w:val="4F81BD" w:themeColor="accent1"/>
          <w:lang w:val="en-GB"/>
        </w:rPr>
        <w:t xml:space="preserve"> (Rabbi Abraham ben David)</w:t>
      </w:r>
      <w:r w:rsidRPr="00811D92">
        <w:rPr>
          <w:color w:val="4F81BD" w:themeColor="accent1"/>
        </w:rPr>
        <w:t>.]</w:t>
      </w:r>
      <w:r>
        <w:t xml:space="preserve"> And this is strange. I wrote all this according to the halakhah, but perhaps one should rely in extreme cases on the minority opinion, in contradiction to the </w:t>
      </w:r>
      <w:r w:rsidRPr="00501526">
        <w:rPr>
          <w:i/>
          <w:iCs/>
        </w:rPr>
        <w:t>Shul</w:t>
      </w:r>
      <w:r w:rsidR="00615ACB">
        <w:rPr>
          <w:rFonts w:cstheme="minorHAnsi"/>
          <w:i/>
          <w:iCs/>
        </w:rPr>
        <w:t>ḥ</w:t>
      </w:r>
      <w:r w:rsidRPr="00501526">
        <w:rPr>
          <w:i/>
          <w:iCs/>
        </w:rPr>
        <w:t>an Aru</w:t>
      </w:r>
      <w:r>
        <w:rPr>
          <w:i/>
          <w:iCs/>
        </w:rPr>
        <w:t>k</w:t>
      </w:r>
      <w:r w:rsidRPr="00501526">
        <w:rPr>
          <w:i/>
          <w:iCs/>
        </w:rPr>
        <w:t>h</w:t>
      </w:r>
      <w:r>
        <w:t xml:space="preserve"> [Yoreh De</w:t>
      </w:r>
      <w:r w:rsidR="00615ACB">
        <w:t>‘</w:t>
      </w:r>
      <w:r>
        <w:t xml:space="preserve">ah] 345 </w:t>
      </w:r>
      <w:r>
        <w:rPr>
          <w:lang w:val="en-GB"/>
        </w:rPr>
        <w:t>which is</w:t>
      </w:r>
      <w:r>
        <w:t xml:space="preserve"> based on </w:t>
      </w:r>
      <w:r w:rsidRPr="009C3A5E">
        <w:t>the</w:t>
      </w:r>
      <w:r w:rsidRPr="009C3A5E">
        <w:rPr>
          <w:i/>
          <w:iCs/>
        </w:rPr>
        <w:t xml:space="preserve"> </w:t>
      </w:r>
      <w:r w:rsidR="00615ACB">
        <w:t xml:space="preserve">tractate </w:t>
      </w:r>
      <w:r w:rsidRPr="00811D92">
        <w:t>Sema</w:t>
      </w:r>
      <w:r w:rsidR="00615ACB">
        <w:rPr>
          <w:rFonts w:cstheme="minorHAnsi"/>
        </w:rPr>
        <w:t>ḥ</w:t>
      </w:r>
      <w:r w:rsidRPr="00811D92">
        <w:t>ot</w:t>
      </w:r>
      <w:r>
        <w:rPr>
          <w:i/>
          <w:iCs/>
        </w:rPr>
        <w:t xml:space="preserve"> </w:t>
      </w:r>
      <w:r w:rsidRPr="00472656">
        <w:t>[Mishnah]</w:t>
      </w:r>
      <w:r>
        <w:t>. In today’s reality</w:t>
      </w:r>
      <w:r w:rsidR="00615ACB">
        <w:t>,</w:t>
      </w:r>
      <w:r>
        <w:t xml:space="preserve"> many injure themselves even among the righteous and important people, and sometimes it is somewhat blasphemous to prevent them from [doing so], even if it is said so in the </w:t>
      </w:r>
      <w:r w:rsidRPr="003C7BEF">
        <w:rPr>
          <w:i/>
          <w:iCs/>
        </w:rPr>
        <w:t>Shul</w:t>
      </w:r>
      <w:r w:rsidR="00615ACB">
        <w:rPr>
          <w:rFonts w:cstheme="minorHAnsi"/>
          <w:i/>
          <w:iCs/>
        </w:rPr>
        <w:t>ḥ</w:t>
      </w:r>
      <w:r w:rsidRPr="003C7BEF">
        <w:rPr>
          <w:i/>
          <w:iCs/>
        </w:rPr>
        <w:t>an Aru</w:t>
      </w:r>
      <w:r>
        <w:rPr>
          <w:i/>
          <w:iCs/>
        </w:rPr>
        <w:t>k</w:t>
      </w:r>
      <w:r w:rsidRPr="003C7BEF">
        <w:rPr>
          <w:i/>
          <w:iCs/>
        </w:rPr>
        <w:t>h</w:t>
      </w:r>
      <w:r>
        <w:t xml:space="preserve">.  A word to the wise is sufficient. </w:t>
      </w:r>
    </w:p>
  </w:footnote>
  <w:footnote w:id="90">
    <w:p w14:paraId="38BE9AC6" w14:textId="1BC06DDA" w:rsidR="00AF449A" w:rsidRDefault="00AF449A" w:rsidP="007E3C26">
      <w:pPr>
        <w:pStyle w:val="FootnoteText"/>
        <w:bidi w:val="0"/>
      </w:pPr>
      <w:r>
        <w:rPr>
          <w:rStyle w:val="FootnoteReference"/>
        </w:rPr>
        <w:footnoteRef/>
      </w:r>
      <w:r>
        <w:t xml:space="preserve"> Beruriah, the daughter of R. Hanina ben Teradion and the wife of R. Meir, in t.</w:t>
      </w:r>
      <w:r w:rsidRPr="00A04CFF">
        <w:t xml:space="preserve"> Baba Kamma</w:t>
      </w:r>
      <w:r>
        <w:t xml:space="preserve"> ch. 4. See </w:t>
      </w:r>
      <w:r w:rsidRPr="00BB419C">
        <w:t>b.</w:t>
      </w:r>
      <w:r w:rsidR="002D0548">
        <w:t xml:space="preserve"> </w:t>
      </w:r>
      <w:r w:rsidRPr="00BB419C">
        <w:t>Pesa</w:t>
      </w:r>
      <w:r w:rsidR="002D0548">
        <w:rPr>
          <w:rFonts w:cstheme="minorHAnsi"/>
        </w:rPr>
        <w:t>ḥ</w:t>
      </w:r>
      <w:r w:rsidRPr="00BB419C">
        <w:t>im</w:t>
      </w:r>
      <w:r>
        <w:t xml:space="preserve"> 62b. </w:t>
      </w:r>
      <w:r>
        <w:rPr>
          <w:rtl/>
        </w:rPr>
        <w:t xml:space="preserve"> </w:t>
      </w:r>
    </w:p>
  </w:footnote>
  <w:footnote w:id="91">
    <w:p w14:paraId="034475C0" w14:textId="1A4AAE5B" w:rsidR="00AF449A" w:rsidRDefault="00AF449A" w:rsidP="007E3C26">
      <w:pPr>
        <w:pStyle w:val="FootnoteText"/>
        <w:bidi w:val="0"/>
      </w:pPr>
      <w:r>
        <w:rPr>
          <w:rStyle w:val="FootnoteReference"/>
        </w:rPr>
        <w:footnoteRef/>
      </w:r>
      <w:r>
        <w:rPr>
          <w:rtl/>
        </w:rPr>
        <w:t xml:space="preserve"> </w:t>
      </w:r>
      <w:r w:rsidR="005C5CDE">
        <w:t>Yaltha</w:t>
      </w:r>
      <w:r>
        <w:t>, the wife of R. Na</w:t>
      </w:r>
      <w:r w:rsidR="002D0548">
        <w:rPr>
          <w:rFonts w:cstheme="minorHAnsi"/>
        </w:rPr>
        <w:t>ḥ</w:t>
      </w:r>
      <w:r>
        <w:t xml:space="preserve">man. See </w:t>
      </w:r>
      <w:r w:rsidRPr="00BB419C">
        <w:t>b.</w:t>
      </w:r>
      <w:r w:rsidR="002D0548">
        <w:t xml:space="preserve"> </w:t>
      </w:r>
      <w:r w:rsidRPr="00BB419C">
        <w:t>Bera</w:t>
      </w:r>
      <w:r>
        <w:t>k</w:t>
      </w:r>
      <w:r w:rsidRPr="00BB419C">
        <w:t>hot</w:t>
      </w:r>
      <w:r>
        <w:t xml:space="preserve"> 51b.</w:t>
      </w:r>
    </w:p>
  </w:footnote>
  <w:footnote w:id="92">
    <w:p w14:paraId="7465F5BA" w14:textId="1516A013" w:rsidR="00AF449A" w:rsidRPr="00760556" w:rsidRDefault="00AF449A" w:rsidP="007E3C26">
      <w:pPr>
        <w:pStyle w:val="FootnoteText"/>
        <w:bidi w:val="0"/>
      </w:pPr>
      <w:r>
        <w:rPr>
          <w:rStyle w:val="FootnoteReference"/>
        </w:rPr>
        <w:footnoteRef/>
      </w:r>
      <w:r>
        <w:rPr>
          <w:rtl/>
        </w:rPr>
        <w:t xml:space="preserve"> </w:t>
      </w:r>
      <w:r>
        <w:t xml:space="preserve"> See </w:t>
      </w:r>
      <w:r w:rsidRPr="000C64B7">
        <w:rPr>
          <w:i/>
          <w:iCs/>
        </w:rPr>
        <w:t>Shem HaG</w:t>
      </w:r>
      <w:r>
        <w:rPr>
          <w:i/>
          <w:iCs/>
        </w:rPr>
        <w:t>e</w:t>
      </w:r>
      <w:r w:rsidRPr="000C64B7">
        <w:rPr>
          <w:i/>
          <w:iCs/>
        </w:rPr>
        <w:t>dolim</w:t>
      </w:r>
      <w:r>
        <w:t xml:space="preserve"> under the word </w:t>
      </w:r>
      <w:r w:rsidRPr="000C64B7">
        <w:rPr>
          <w:i/>
          <w:iCs/>
        </w:rPr>
        <w:t>Rabbanit</w:t>
      </w:r>
      <w:r>
        <w:t xml:space="preserve"> in which he [R.</w:t>
      </w:r>
      <w:r w:rsidRPr="00CE42B9">
        <w:rPr>
          <w:rFonts w:cs="Arial"/>
          <w:color w:val="202122"/>
          <w:shd w:val="clear" w:color="auto" w:fill="FFFFFF"/>
        </w:rPr>
        <w:t>Haim Yosef David Azulai</w:t>
      </w:r>
      <w:r>
        <w:t xml:space="preserve"> </w:t>
      </w:r>
      <w:r w:rsidR="000B4193">
        <w:t>–</w:t>
      </w:r>
      <w:r>
        <w:t xml:space="preserve"> </w:t>
      </w:r>
      <w:r w:rsidRPr="00CE42B9">
        <w:t>H</w:t>
      </w:r>
      <w:r w:rsidR="00B51902">
        <w:t>ida</w:t>
      </w:r>
      <w:r w:rsidR="000B4193">
        <w:t xml:space="preserve"> 1724-1806</w:t>
      </w:r>
      <w:r>
        <w:t xml:space="preserve">]  names a number of women </w:t>
      </w:r>
      <w:r w:rsidR="0009042D">
        <w:t xml:space="preserve">who </w:t>
      </w:r>
      <w:r>
        <w:t>were remarkable in the</w:t>
      </w:r>
      <w:r w:rsidR="0009042D">
        <w:t>ir</w:t>
      </w:r>
      <w:r>
        <w:t xml:space="preserve"> knowledge of the Torah. He spoke at length, as usual in sweet words and pleasant sayings. </w:t>
      </w:r>
      <w:r w:rsidRPr="00811D92">
        <w:rPr>
          <w:color w:val="4F81BD" w:themeColor="accent1"/>
        </w:rPr>
        <w:t xml:space="preserve">[TRANSLATOR’S NOTE: Hida, </w:t>
      </w:r>
      <w:r w:rsidRPr="00811D92">
        <w:rPr>
          <w:i/>
          <w:iCs/>
          <w:color w:val="4F81BD" w:themeColor="accent1"/>
        </w:rPr>
        <w:t>Shem HaGedolim</w:t>
      </w:r>
      <w:r w:rsidR="0009042D" w:rsidRPr="00811D92">
        <w:rPr>
          <w:color w:val="4F81BD" w:themeColor="accent1"/>
        </w:rPr>
        <w:t xml:space="preserve"> (</w:t>
      </w:r>
      <w:r w:rsidRPr="00811D92">
        <w:rPr>
          <w:color w:val="4F81BD" w:themeColor="accent1"/>
        </w:rPr>
        <w:t>Podgorze</w:t>
      </w:r>
      <w:r w:rsidR="0009042D" w:rsidRPr="00811D92">
        <w:rPr>
          <w:color w:val="4F81BD" w:themeColor="accent1"/>
        </w:rPr>
        <w:t>,</w:t>
      </w:r>
      <w:r w:rsidRPr="00811D92">
        <w:rPr>
          <w:color w:val="4F81BD" w:themeColor="accent1"/>
        </w:rPr>
        <w:t xml:space="preserve"> 1905–1930</w:t>
      </w:r>
      <w:r w:rsidR="0009042D" w:rsidRPr="00811D92">
        <w:rPr>
          <w:color w:val="4F81BD" w:themeColor="accent1"/>
        </w:rPr>
        <w:t>)</w:t>
      </w:r>
      <w:r w:rsidRPr="00811D92">
        <w:rPr>
          <w:color w:val="4F81BD" w:themeColor="accent1"/>
        </w:rPr>
        <w:t xml:space="preserve">, </w:t>
      </w:r>
      <w:r w:rsidR="0009042D" w:rsidRPr="00811D92">
        <w:rPr>
          <w:color w:val="4F81BD" w:themeColor="accent1"/>
        </w:rPr>
        <w:t>1</w:t>
      </w:r>
      <w:r w:rsidRPr="00811D92">
        <w:rPr>
          <w:color w:val="4F81BD" w:themeColor="accent1"/>
        </w:rPr>
        <w:t xml:space="preserve">:172. Indeed, Hida mentions there three women in early modern times who contributed to the study of the Torah.]  </w:t>
      </w:r>
    </w:p>
  </w:footnote>
  <w:footnote w:id="93">
    <w:p w14:paraId="0690DC82" w14:textId="42304CCA" w:rsidR="00AF449A" w:rsidRDefault="00AF449A" w:rsidP="007E3C26">
      <w:pPr>
        <w:pStyle w:val="FootnoteText"/>
        <w:bidi w:val="0"/>
      </w:pPr>
      <w:r>
        <w:rPr>
          <w:rStyle w:val="FootnoteReference"/>
        </w:rPr>
        <w:footnoteRef/>
      </w:r>
      <w:r>
        <w:t xml:space="preserve"> </w:t>
      </w:r>
      <w:r w:rsidRPr="00BB419C">
        <w:t>b.</w:t>
      </w:r>
      <w:r w:rsidR="00B56A8B">
        <w:t xml:space="preserve"> </w:t>
      </w:r>
      <w:r w:rsidRPr="00BB419C">
        <w:t>Yoma</w:t>
      </w:r>
      <w:r>
        <w:t xml:space="preserve"> 22b: "‘Saul was a year old when he began to reign’ (</w:t>
      </w:r>
      <w:r w:rsidR="00B54E29">
        <w:t>I</w:t>
      </w:r>
      <w:r>
        <w:t xml:space="preserve"> Sam 13:1). R. Huna said: Like an infant of one year, who had not tasted the taste of sin.”</w:t>
      </w:r>
      <w:r>
        <w:rPr>
          <w:rtl/>
        </w:rPr>
        <w:t xml:space="preserve"> </w:t>
      </w:r>
    </w:p>
  </w:footnote>
  <w:footnote w:id="94">
    <w:p w14:paraId="7E681C0C" w14:textId="6CA4F00F" w:rsidR="00AF449A" w:rsidRDefault="00AF449A" w:rsidP="007E3C26">
      <w:pPr>
        <w:pStyle w:val="FootnoteText"/>
        <w:bidi w:val="0"/>
      </w:pPr>
      <w:r>
        <w:rPr>
          <w:rStyle w:val="FootnoteReference"/>
        </w:rPr>
        <w:footnoteRef/>
      </w:r>
      <w:r>
        <w:rPr>
          <w:rtl/>
        </w:rPr>
        <w:t xml:space="preserve"> </w:t>
      </w:r>
      <w:r>
        <w:t xml:space="preserve">I Sam 9: 11. </w:t>
      </w:r>
      <w:r w:rsidRPr="003C549A">
        <w:t>[ The printed text erroneously reads</w:t>
      </w:r>
      <w:r w:rsidR="008E5478">
        <w:t xml:space="preserve"> l</w:t>
      </w:r>
      <w:r w:rsidR="00405C55">
        <w:t xml:space="preserve"> </w:t>
      </w:r>
      <w:r w:rsidR="00341EF7">
        <w:rPr>
          <w:rFonts w:hint="cs"/>
        </w:rPr>
        <w:t>S</w:t>
      </w:r>
      <w:r w:rsidR="00341EF7">
        <w:rPr>
          <w:lang w:val="en-GB"/>
        </w:rPr>
        <w:t xml:space="preserve">am </w:t>
      </w:r>
      <w:r w:rsidRPr="003C549A">
        <w:t>1:11</w:t>
      </w:r>
      <w:r>
        <w:t>].</w:t>
      </w:r>
    </w:p>
  </w:footnote>
  <w:footnote w:id="95">
    <w:p w14:paraId="7B08FABB" w14:textId="20D9E637" w:rsidR="00AF449A" w:rsidRPr="00AC2766" w:rsidRDefault="00AF449A" w:rsidP="007E3C26">
      <w:pPr>
        <w:pStyle w:val="FootnoteText"/>
        <w:bidi w:val="0"/>
      </w:pPr>
      <w:r>
        <w:rPr>
          <w:rStyle w:val="FootnoteReference"/>
        </w:rPr>
        <w:footnoteRef/>
      </w:r>
      <w:r>
        <w:rPr>
          <w:rtl/>
        </w:rPr>
        <w:t xml:space="preserve"> </w:t>
      </w:r>
      <w:r w:rsidRPr="00BB419C">
        <w:t>b.</w:t>
      </w:r>
      <w:r w:rsidR="00B02EC2">
        <w:t xml:space="preserve"> </w:t>
      </w:r>
      <w:r w:rsidRPr="00BB419C">
        <w:t>Bera</w:t>
      </w:r>
      <w:r>
        <w:t>k</w:t>
      </w:r>
      <w:r w:rsidRPr="00BB419C">
        <w:t>hot</w:t>
      </w:r>
      <w:r>
        <w:t xml:space="preserve"> 48b: “As soon as you come into the city you shall straightway find him, before he goes up to the high place to eat; for the people will not eat until he comes, because he does bless the sacrifice, and afterwards they eat that be bidden (</w:t>
      </w:r>
      <w:r w:rsidR="005459A9">
        <w:t xml:space="preserve">I </w:t>
      </w:r>
      <w:r>
        <w:t xml:space="preserve">Sam 9:13). Why did they make such a long story of it? Because women are fond of talking. Samuel, however, says that it was so that they might feast their eyes on Saul's good looks etc.”; and </w:t>
      </w:r>
      <w:r w:rsidRPr="003976D1">
        <w:t>in the anthology by the name</w:t>
      </w:r>
      <w:r>
        <w:rPr>
          <w:i/>
          <w:iCs/>
        </w:rPr>
        <w:t xml:space="preserve"> </w:t>
      </w:r>
      <w:r w:rsidR="002B09D3">
        <w:rPr>
          <w:i/>
          <w:iCs/>
        </w:rPr>
        <w:t>Ag</w:t>
      </w:r>
      <w:r w:rsidR="0041160B">
        <w:rPr>
          <w:i/>
          <w:iCs/>
        </w:rPr>
        <w:t>g</w:t>
      </w:r>
      <w:r w:rsidR="002B09D3">
        <w:rPr>
          <w:i/>
          <w:iCs/>
        </w:rPr>
        <w:t>adat Shmuel</w:t>
      </w:r>
      <w:r w:rsidRPr="00D91340">
        <w:rPr>
          <w:i/>
          <w:iCs/>
        </w:rPr>
        <w:t xml:space="preserve"> </w:t>
      </w:r>
      <w:r>
        <w:t xml:space="preserve">it says in the following words: “Why such a long story? They were staring at Saul’s good looks and could not </w:t>
      </w:r>
      <w:r w:rsidRPr="00AC2766">
        <w:t>have enough of him</w:t>
      </w:r>
      <w:r w:rsidR="00F16887">
        <w:t>,</w:t>
      </w:r>
      <w:r w:rsidRPr="00AC2766">
        <w:t xml:space="preserve"> etc.</w:t>
      </w:r>
      <w:r>
        <w:t>”</w:t>
      </w:r>
      <w:r w:rsidRPr="00AC2766">
        <w:t xml:space="preserve"> [</w:t>
      </w:r>
      <w:r w:rsidRPr="00CE0BBD">
        <w:t>Midrash S</w:t>
      </w:r>
      <w:r w:rsidR="00300246">
        <w:t>h</w:t>
      </w:r>
      <w:r w:rsidRPr="00CE0BBD">
        <w:t>muel</w:t>
      </w:r>
      <w:r w:rsidR="00F16887">
        <w:t xml:space="preserve"> (</w:t>
      </w:r>
      <w:r w:rsidRPr="00AC2766">
        <w:t>Vilna</w:t>
      </w:r>
      <w:r w:rsidR="00F16887">
        <w:t>,</w:t>
      </w:r>
      <w:r w:rsidRPr="00AC2766">
        <w:t xml:space="preserve"> 1925</w:t>
      </w:r>
      <w:r w:rsidR="00F16887">
        <w:t>)</w:t>
      </w:r>
      <w:r w:rsidRPr="00AC2766">
        <w:t xml:space="preserve">, portion 13, </w:t>
      </w:r>
      <w:r w:rsidR="00105C89">
        <w:t xml:space="preserve">p. </w:t>
      </w:r>
      <w:r w:rsidRPr="00AC2766">
        <w:t>44]; see there.</w:t>
      </w:r>
    </w:p>
  </w:footnote>
  <w:footnote w:id="96">
    <w:p w14:paraId="2287DA3C" w14:textId="5229AECB"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Jer 31:13.</w:t>
      </w:r>
    </w:p>
  </w:footnote>
  <w:footnote w:id="97">
    <w:p w14:paraId="50CC04D7" w14:textId="061E2C8D"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b.Ta</w:t>
      </w:r>
      <w:r>
        <w:rPr>
          <w:color w:val="000000" w:themeColor="text1"/>
        </w:rPr>
        <w:t>‘</w:t>
      </w:r>
      <w:r w:rsidRPr="00096D9D">
        <w:rPr>
          <w:color w:val="000000" w:themeColor="text1"/>
        </w:rPr>
        <w:t>anit</w:t>
      </w:r>
      <w:r w:rsidRPr="00096D9D">
        <w:rPr>
          <w:i/>
          <w:iCs/>
          <w:color w:val="000000" w:themeColor="text1"/>
        </w:rPr>
        <w:t xml:space="preserve"> </w:t>
      </w:r>
      <w:r w:rsidRPr="00096D9D">
        <w:rPr>
          <w:color w:val="000000" w:themeColor="text1"/>
        </w:rPr>
        <w:t xml:space="preserve">26b in the </w:t>
      </w:r>
      <w:r w:rsidR="00B07612">
        <w:rPr>
          <w:color w:val="000000" w:themeColor="text1"/>
        </w:rPr>
        <w:t>m</w:t>
      </w:r>
      <w:r w:rsidRPr="00096D9D">
        <w:rPr>
          <w:color w:val="000000" w:themeColor="text1"/>
        </w:rPr>
        <w:t xml:space="preserve">ishnah: </w:t>
      </w:r>
      <w:r>
        <w:rPr>
          <w:color w:val="000000" w:themeColor="text1"/>
        </w:rPr>
        <w:t>“</w:t>
      </w:r>
      <w:r w:rsidRPr="00096D9D">
        <w:rPr>
          <w:color w:val="000000" w:themeColor="text1"/>
        </w:rPr>
        <w:t>There never were in Israel greater days of joy than the fifteenth of Ab and the Day of Atonement</w:t>
      </w:r>
      <w:r w:rsidRPr="00096D9D">
        <w:rPr>
          <w:rFonts w:hint="cs"/>
          <w:color w:val="000000" w:themeColor="text1"/>
          <w:rtl/>
        </w:rPr>
        <w:t>.</w:t>
      </w:r>
      <w:r>
        <w:rPr>
          <w:color w:val="000000" w:themeColor="text1"/>
        </w:rPr>
        <w:t>”</w:t>
      </w:r>
    </w:p>
  </w:footnote>
  <w:footnote w:id="98">
    <w:p w14:paraId="3727FBDA" w14:textId="76A35A63" w:rsidR="00AF449A" w:rsidRPr="00096D9D" w:rsidRDefault="00AF449A" w:rsidP="00096D9D">
      <w:pPr>
        <w:bidi w:val="0"/>
        <w:spacing w:after="0" w:line="240" w:lineRule="auto"/>
        <w:rPr>
          <w:rFonts w:ascii="Calibri" w:hAnsi="Calibri" w:cs="Calibri"/>
        </w:rPr>
      </w:pPr>
      <w:r w:rsidRPr="00096D9D">
        <w:rPr>
          <w:rStyle w:val="FootnoteReference"/>
          <w:rFonts w:ascii="Calibri" w:hAnsi="Calibri" w:cs="Calibri"/>
          <w:color w:val="000000" w:themeColor="text1"/>
          <w:sz w:val="20"/>
          <w:szCs w:val="20"/>
        </w:rPr>
        <w:footnoteRef/>
      </w:r>
      <w:r w:rsidRPr="00096D9D">
        <w:rPr>
          <w:rFonts w:ascii="Calibri" w:hAnsi="Calibri" w:cs="Calibri"/>
          <w:color w:val="000000" w:themeColor="text1"/>
          <w:sz w:val="20"/>
          <w:szCs w:val="20"/>
          <w:rtl/>
        </w:rPr>
        <w:t xml:space="preserve"> </w:t>
      </w:r>
      <w:r w:rsidRPr="00B6720B">
        <w:rPr>
          <w:rFonts w:ascii="Calibri" w:hAnsi="Calibri" w:cs="Calibri"/>
          <w:color w:val="000000" w:themeColor="text1"/>
          <w:sz w:val="20"/>
          <w:szCs w:val="20"/>
        </w:rPr>
        <w:t>Ibid</w:t>
      </w:r>
      <w:r w:rsidRPr="00096D9D">
        <w:rPr>
          <w:rFonts w:ascii="Calibri" w:hAnsi="Calibri" w:cs="Calibri"/>
          <w:color w:val="000000" w:themeColor="text1"/>
          <w:sz w:val="20"/>
          <w:szCs w:val="20"/>
        </w:rPr>
        <w:t>.: "On these days the daughters of Jerusalem used to walk out in white garments which they borrowed in order not to put to shame anyone who had none.</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I compared the white to the lily, like the opinion cited by R. Abraham ben Ezra as “some say</w:t>
      </w:r>
      <w:r>
        <w:rPr>
          <w:rFonts w:ascii="Calibri" w:hAnsi="Calibri" w:cs="Calibri"/>
          <w:color w:val="000000" w:themeColor="text1"/>
          <w:sz w:val="20"/>
          <w:szCs w:val="20"/>
        </w:rPr>
        <w:t>,</w:t>
      </w:r>
      <w:r w:rsidRPr="00096D9D">
        <w:rPr>
          <w:rFonts w:ascii="Calibri" w:hAnsi="Calibri" w:cs="Calibri"/>
          <w:color w:val="000000" w:themeColor="text1"/>
          <w:sz w:val="20"/>
          <w:szCs w:val="20"/>
        </w:rPr>
        <w:t>” on the Song of Songs 2:1. See there. The sages compared it to blood which is red</w:t>
      </w:r>
      <w:r>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in Song of Songs Rabbah [7:3]</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00096D9D">
        <w:rPr>
          <w:rFonts w:ascii="Calibri" w:hAnsi="Calibri" w:cs="Calibri"/>
          <w:color w:val="000000" w:themeColor="text1"/>
          <w:sz w:val="20"/>
          <w:szCs w:val="20"/>
        </w:rPr>
        <w:t>Said Rabbi Levy</w:t>
      </w:r>
      <w:r w:rsidRPr="00096D9D">
        <w:rPr>
          <w:rFonts w:ascii="Calibri" w:hAnsi="Calibri" w:cs="Calibri"/>
          <w:color w:val="000000" w:themeColor="text1"/>
          <w:sz w:val="20"/>
          <w:szCs w:val="20"/>
          <w:rtl/>
        </w:rPr>
        <w:t xml:space="preserve"> :</w:t>
      </w:r>
      <w:r w:rsidRPr="00096D9D">
        <w:rPr>
          <w:rFonts w:ascii="Calibri" w:hAnsi="Calibri" w:cs="Calibri"/>
          <w:color w:val="000000" w:themeColor="text1"/>
          <w:sz w:val="20"/>
          <w:szCs w:val="20"/>
        </w:rPr>
        <w:t>’It is customary that a man will marry when he is thirty, when he is forty. If he had intercourse [for the first time] and he wants to have it again, but she tells him: “I saw a red rose,” he will withdraw from her immediately. Who made him withdraw from her, was that an iron wall or an iron post, or was he bitten by a snake, or a scorpion stung him so he would not approach her? The words of the Torah, which are tender like a lily’”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s</w:t>
      </w:r>
      <w:r w:rsidRPr="00096D9D">
        <w:rPr>
          <w:rFonts w:ascii="Calibri" w:hAnsi="Calibri" w:cs="Calibri"/>
          <w:color w:val="000000" w:themeColor="text1"/>
          <w:sz w:val="20"/>
          <w:szCs w:val="20"/>
        </w:rPr>
        <w:t>ee there. See also b.</w:t>
      </w:r>
      <w:r w:rsidR="00F41577">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Sanhedrin 37a.</w:t>
      </w:r>
    </w:p>
  </w:footnote>
  <w:footnote w:id="99">
    <w:p w14:paraId="13F5B6CF" w14:textId="7E75886B" w:rsidR="00AF449A" w:rsidRDefault="00AF449A" w:rsidP="007E3C26">
      <w:pPr>
        <w:pStyle w:val="FootnoteText"/>
        <w:bidi w:val="0"/>
        <w:jc w:val="both"/>
      </w:pPr>
      <w:r>
        <w:rPr>
          <w:rStyle w:val="FootnoteReference"/>
        </w:rPr>
        <w:footnoteRef/>
      </w:r>
      <w:r>
        <w:rPr>
          <w:rtl/>
        </w:rPr>
        <w:t xml:space="preserve"> </w:t>
      </w:r>
      <w:r>
        <w:t xml:space="preserve">See Rashi on </w:t>
      </w:r>
      <w:r w:rsidRPr="00BB419C">
        <w:t>b.</w:t>
      </w:r>
      <w:r w:rsidR="00BF745A">
        <w:t xml:space="preserve"> </w:t>
      </w:r>
      <w:r w:rsidRPr="00BB419C">
        <w:t>Kiddushin</w:t>
      </w:r>
      <w:r>
        <w:t xml:space="preserve"> 72a</w:t>
      </w:r>
      <w:r w:rsidR="00EC10C5">
        <w:t>,</w:t>
      </w:r>
      <w:r>
        <w:t xml:space="preserve"> commentary beginning with “they resemble” [</w:t>
      </w:r>
      <w:r w:rsidRPr="00873ED8">
        <w:rPr>
          <w:i/>
          <w:iCs/>
        </w:rPr>
        <w:t>domin</w:t>
      </w:r>
      <w:r>
        <w:t>].</w:t>
      </w:r>
    </w:p>
  </w:footnote>
  <w:footnote w:id="100">
    <w:p w14:paraId="5472EA28" w14:textId="48C1D8C2" w:rsidR="00AF449A" w:rsidRDefault="00AF449A" w:rsidP="007E3C26">
      <w:pPr>
        <w:pStyle w:val="FootnoteText"/>
        <w:bidi w:val="0"/>
        <w:jc w:val="both"/>
      </w:pPr>
      <w:r>
        <w:rPr>
          <w:rStyle w:val="FootnoteReference"/>
        </w:rPr>
        <w:footnoteRef/>
      </w:r>
      <w:r>
        <w:rPr>
          <w:rtl/>
        </w:rPr>
        <w:t xml:space="preserve"> </w:t>
      </w:r>
      <w:r w:rsidRPr="00BB419C">
        <w:t>b.</w:t>
      </w:r>
      <w:r w:rsidR="002964AC">
        <w:t xml:space="preserve"> </w:t>
      </w:r>
      <w:r w:rsidRPr="00BB419C">
        <w:t>Ta</w:t>
      </w:r>
      <w:r w:rsidR="002964AC">
        <w:t>‘</w:t>
      </w:r>
      <w:r w:rsidRPr="00BB419C">
        <w:t>anit</w:t>
      </w:r>
      <w:r w:rsidR="00EC10C5">
        <w:t>,</w:t>
      </w:r>
      <w:r w:rsidRPr="00D83726">
        <w:t xml:space="preserve"> </w:t>
      </w:r>
      <w:r>
        <w:t>ibid.</w:t>
      </w:r>
      <w:r w:rsidR="00EC10C5">
        <w:t>,</w:t>
      </w:r>
      <w:r>
        <w:t xml:space="preserve"> and at the end of the tractate.</w:t>
      </w:r>
    </w:p>
  </w:footnote>
  <w:footnote w:id="101">
    <w:p w14:paraId="578DDAE5" w14:textId="77777777" w:rsidR="00AF449A" w:rsidRDefault="00AF449A" w:rsidP="007E3C26">
      <w:pPr>
        <w:pStyle w:val="FootnoteText"/>
        <w:bidi w:val="0"/>
      </w:pPr>
      <w:r>
        <w:rPr>
          <w:rStyle w:val="FootnoteReference"/>
        </w:rPr>
        <w:footnoteRef/>
      </w:r>
      <w:r>
        <w:rPr>
          <w:rtl/>
        </w:rPr>
        <w:t xml:space="preserve"> </w:t>
      </w:r>
      <w:r>
        <w:t>Ibid.</w:t>
      </w:r>
    </w:p>
  </w:footnote>
  <w:footnote w:id="102">
    <w:p w14:paraId="78135F46" w14:textId="6EAA8C25" w:rsidR="00AF449A" w:rsidRPr="00D91340" w:rsidRDefault="00AF449A" w:rsidP="00096D9D">
      <w:pPr>
        <w:pStyle w:val="FootnoteText"/>
        <w:bidi w:val="0"/>
      </w:pPr>
      <w:r>
        <w:rPr>
          <w:rStyle w:val="FootnoteReference"/>
        </w:rPr>
        <w:footnoteRef/>
      </w:r>
      <w:r>
        <w:rPr>
          <w:rtl/>
        </w:rPr>
        <w:t xml:space="preserve"> </w:t>
      </w:r>
      <w:r>
        <w:t xml:space="preserve">Ibid. And the </w:t>
      </w:r>
      <w:r w:rsidRPr="00916C28">
        <w:rPr>
          <w:i/>
          <w:iCs/>
        </w:rPr>
        <w:t>Kol Bo</w:t>
      </w:r>
      <w:r>
        <w:t xml:space="preserve"> in the Laws </w:t>
      </w:r>
      <w:r>
        <w:rPr>
          <w:color w:val="1F497D" w:themeColor="text2"/>
        </w:rPr>
        <w:t>o</w:t>
      </w:r>
      <w:r>
        <w:t xml:space="preserve">f the Ninth of Ab cited the Gemara and wrote, "Some wonder: how was it possible that this tradition was good in the eyes of the sages, that a man would kidnap his wife, as if, God forbid, the maidens of Israel were unclaimed property </w:t>
      </w:r>
      <w:r w:rsidRPr="006E58E0">
        <w:t>[</w:t>
      </w:r>
      <w:r w:rsidRPr="00811D92">
        <w:rPr>
          <w:i/>
          <w:iCs/>
        </w:rPr>
        <w:t>hefker</w:t>
      </w:r>
      <w:r w:rsidRPr="00C75E80">
        <w:t>]</w:t>
      </w:r>
      <w:r w:rsidRPr="00AC13CC">
        <w:t>?</w:t>
      </w:r>
      <w:r w:rsidRPr="00D90306">
        <w:rPr>
          <w:color w:val="1F497D" w:themeColor="text2"/>
        </w:rPr>
        <w:t xml:space="preserve"> </w:t>
      </w:r>
      <w:r>
        <w:t xml:space="preserve">Well, one should not wonder, because someone who had means to give away his daughter would not send her there, for if she was a minor, what good would come from kidnapping, for she could not be betrothed without her father's consent. If she was a maiden or an adult and he [the father] worried about it, he would not let her go out; if he did let her, he would warn her to get betrothed only to someone who was worthy of her, and it is known that she could be betrothed only of her will. But the custom was for the maidens whose fathers did not have the means to marry them </w:t>
      </w:r>
      <w:r w:rsidR="00B37E7C">
        <w:t>off</w:t>
      </w:r>
      <w:r>
        <w:t>, and there was a chance that without that custom they would have waited till their hair turned white." [</w:t>
      </w:r>
      <w:r w:rsidRPr="00D67676">
        <w:rPr>
          <w:i/>
          <w:iCs/>
        </w:rPr>
        <w:t>Kol Bo</w:t>
      </w:r>
      <w:r>
        <w:t xml:space="preserve"> </w:t>
      </w:r>
      <w:r w:rsidR="00B37E7C">
        <w:t>(</w:t>
      </w:r>
      <w:r>
        <w:t>Venice</w:t>
      </w:r>
      <w:r w:rsidR="00B37E7C">
        <w:t>,</w:t>
      </w:r>
      <w:r>
        <w:t xml:space="preserve"> 1547</w:t>
      </w:r>
      <w:r w:rsidR="00B37E7C">
        <w:t>)</w:t>
      </w:r>
      <w:r>
        <w:t xml:space="preserve">, 68] – He [the author of </w:t>
      </w:r>
      <w:r w:rsidRPr="004A4ADC">
        <w:rPr>
          <w:i/>
          <w:iCs/>
        </w:rPr>
        <w:t>Kol Bo</w:t>
      </w:r>
      <w:r>
        <w:t>], bless his memory, was lengthy in his words and, with all due respect, he was wrong, because he himself already went astray from the natural order of things and turned his back on it</w:t>
      </w:r>
      <w:r w:rsidR="00107EE9">
        <w:t>;</w:t>
      </w:r>
      <w:r>
        <w:t xml:space="preserve"> and a word to the wise is sufficient. </w:t>
      </w:r>
      <w:r w:rsidRPr="00811D92">
        <w:rPr>
          <w:color w:val="4F81BD" w:themeColor="accent1"/>
        </w:rPr>
        <w:t xml:space="preserve">[TRANSLATOR’S NOTE: Salamon seems to disagree with the </w:t>
      </w:r>
      <w:r w:rsidRPr="00811D92">
        <w:rPr>
          <w:i/>
          <w:iCs/>
          <w:color w:val="4F81BD" w:themeColor="accent1"/>
        </w:rPr>
        <w:t>Kol Bo</w:t>
      </w:r>
      <w:r w:rsidRPr="00811D92">
        <w:rPr>
          <w:color w:val="4F81BD" w:themeColor="accent1"/>
        </w:rPr>
        <w:t xml:space="preserve"> who explains this custom as the last resort for poor girls to find a husband. I</w:t>
      </w:r>
      <w:r w:rsidRPr="00811D92">
        <w:rPr>
          <w:color w:val="4F81BD" w:themeColor="accent1"/>
          <w:lang w:val="en-GB"/>
        </w:rPr>
        <w:t xml:space="preserve">n Salamon’s opinion, this was </w:t>
      </w:r>
      <w:r w:rsidRPr="00811D92">
        <w:rPr>
          <w:color w:val="4F81BD" w:themeColor="accent1"/>
        </w:rPr>
        <w:t>an opportunity for youths of all social strata to mingle and freely choose their spouses.]</w:t>
      </w:r>
    </w:p>
  </w:footnote>
  <w:footnote w:id="103">
    <w:p w14:paraId="1A3B09B3" w14:textId="3F94C520"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It seems that already in those days they [men] had wealth on their mind and things turned around</w:t>
      </w:r>
      <w:r w:rsidRPr="00096D9D">
        <w:rPr>
          <w:color w:val="000000" w:themeColor="text1"/>
          <w:lang w:val="en-GB"/>
        </w:rPr>
        <w:t>.</w:t>
      </w:r>
      <w:r w:rsidRPr="00096D9D">
        <w:rPr>
          <w:color w:val="000000" w:themeColor="text1"/>
        </w:rPr>
        <w:t xml:space="preserve">  They [maidens] gave a dowry as the prophet had predicted (Ezek 16:33), instead of receiving a high bride-price [</w:t>
      </w:r>
      <w:r w:rsidRPr="00811D92">
        <w:rPr>
          <w:i/>
          <w:iCs/>
          <w:color w:val="000000" w:themeColor="text1"/>
        </w:rPr>
        <w:t>mohar</w:t>
      </w:r>
      <w:r w:rsidRPr="00096D9D">
        <w:rPr>
          <w:color w:val="000000" w:themeColor="text1"/>
        </w:rPr>
        <w:t xml:space="preserve">] and a gift as they had in the past. It has remained like that </w:t>
      </w:r>
      <w:r w:rsidR="00FA0DFC">
        <w:rPr>
          <w:color w:val="000000" w:themeColor="text1"/>
        </w:rPr>
        <w:t>until</w:t>
      </w:r>
      <w:r w:rsidRPr="00096D9D">
        <w:rPr>
          <w:color w:val="000000" w:themeColor="text1"/>
        </w:rPr>
        <w:t xml:space="preserve"> now. In fact, it seems that our predecessors were uncomfortable with this situation, and that is why they called it [the dowry] </w:t>
      </w:r>
      <w:r w:rsidRPr="00096D9D">
        <w:rPr>
          <w:i/>
          <w:iCs/>
          <w:color w:val="000000" w:themeColor="text1"/>
        </w:rPr>
        <w:t>nadan</w:t>
      </w:r>
      <w:r w:rsidRPr="00096D9D">
        <w:rPr>
          <w:color w:val="000000" w:themeColor="text1"/>
        </w:rPr>
        <w:t xml:space="preserve"> [literally: prostitute's fee] in a derogatory sense and not out of praise. A word to the wise is sufficient. See the responsum of </w:t>
      </w:r>
      <w:r w:rsidRPr="00096D9D">
        <w:rPr>
          <w:i/>
          <w:iCs/>
          <w:color w:val="000000" w:themeColor="text1"/>
        </w:rPr>
        <w:t>Beit Yosef</w:t>
      </w:r>
      <w:r w:rsidRPr="00096D9D">
        <w:rPr>
          <w:color w:val="000000" w:themeColor="text1"/>
        </w:rPr>
        <w:t xml:space="preserve">. </w:t>
      </w:r>
      <w:r w:rsidRPr="00811D92">
        <w:rPr>
          <w:color w:val="4F81BD" w:themeColor="accent1"/>
        </w:rPr>
        <w:t>[TRANSLATOR’S NOTE: The concept of the dowry does not appear explicitly in the Torah</w:t>
      </w:r>
      <w:r w:rsidR="00FA0DFC">
        <w:rPr>
          <w:color w:val="4F81BD" w:themeColor="accent1"/>
        </w:rPr>
        <w:t>.</w:t>
      </w:r>
      <w:r w:rsidRPr="00811D92">
        <w:rPr>
          <w:color w:val="4F81BD" w:themeColor="accent1"/>
        </w:rPr>
        <w:t xml:space="preserve"> </w:t>
      </w:r>
      <w:r w:rsidR="00FA0DFC">
        <w:rPr>
          <w:color w:val="4F81BD" w:themeColor="accent1"/>
        </w:rPr>
        <w:t>I</w:t>
      </w:r>
      <w:r w:rsidR="00FA0DFC" w:rsidRPr="00811D92">
        <w:rPr>
          <w:color w:val="4F81BD" w:themeColor="accent1"/>
        </w:rPr>
        <w:t xml:space="preserve">t </w:t>
      </w:r>
      <w:r w:rsidRPr="00811D92">
        <w:rPr>
          <w:color w:val="4F81BD" w:themeColor="accent1"/>
        </w:rPr>
        <w:t xml:space="preserve">is deduced </w:t>
      </w:r>
      <w:r w:rsidR="00F87864">
        <w:rPr>
          <w:color w:val="4F81BD" w:themeColor="accent1"/>
          <w:lang w:val="en-GB"/>
        </w:rPr>
        <w:t xml:space="preserve">from it </w:t>
      </w:r>
      <w:r w:rsidRPr="00811D92">
        <w:rPr>
          <w:color w:val="4F81BD" w:themeColor="accent1"/>
        </w:rPr>
        <w:t xml:space="preserve">by the </w:t>
      </w:r>
      <w:r w:rsidR="00FA0DFC">
        <w:rPr>
          <w:color w:val="4F81BD" w:themeColor="accent1"/>
        </w:rPr>
        <w:t>s</w:t>
      </w:r>
      <w:r w:rsidRPr="00811D92">
        <w:rPr>
          <w:color w:val="4F81BD" w:themeColor="accent1"/>
        </w:rPr>
        <w:t>ages</w:t>
      </w:r>
      <w:r w:rsidR="00701E0E">
        <w:rPr>
          <w:rFonts w:hint="cs"/>
          <w:color w:val="4F81BD" w:themeColor="accent1"/>
          <w:rtl/>
        </w:rPr>
        <w:t xml:space="preserve"> </w:t>
      </w:r>
      <w:r w:rsidR="00E73429">
        <w:rPr>
          <w:color w:val="4F81BD" w:themeColor="accent1"/>
          <w:lang w:val="en-GB"/>
        </w:rPr>
        <w:t>based on J</w:t>
      </w:r>
      <w:r w:rsidR="00701E0E">
        <w:rPr>
          <w:color w:val="4F81BD" w:themeColor="accent1"/>
          <w:lang w:val="en-GB"/>
        </w:rPr>
        <w:t>er 29:10.</w:t>
      </w:r>
      <w:r w:rsidRPr="00811D92">
        <w:rPr>
          <w:color w:val="4F81BD" w:themeColor="accent1"/>
        </w:rPr>
        <w:t xml:space="preserve"> See </w:t>
      </w:r>
      <w:r w:rsidR="00EC03DD">
        <w:rPr>
          <w:color w:val="4F81BD" w:themeColor="accent1"/>
          <w:lang w:val="en-GB"/>
        </w:rPr>
        <w:t>m</w:t>
      </w:r>
      <w:r w:rsidRPr="00811D92">
        <w:rPr>
          <w:color w:val="4F81BD" w:themeColor="accent1"/>
        </w:rPr>
        <w:t>.</w:t>
      </w:r>
      <w:r w:rsidR="00FA0DFC">
        <w:rPr>
          <w:color w:val="4F81BD" w:themeColor="accent1"/>
        </w:rPr>
        <w:t xml:space="preserve"> </w:t>
      </w:r>
      <w:r w:rsidRPr="00811D92">
        <w:rPr>
          <w:color w:val="4F81BD" w:themeColor="accent1"/>
        </w:rPr>
        <w:t xml:space="preserve">Ketubot </w:t>
      </w:r>
      <w:r w:rsidR="00D94C39">
        <w:rPr>
          <w:color w:val="4F81BD" w:themeColor="accent1"/>
        </w:rPr>
        <w:t>6:5</w:t>
      </w:r>
      <w:r w:rsidR="00FA0DFC">
        <w:rPr>
          <w:color w:val="4F81BD" w:themeColor="accent1"/>
        </w:rPr>
        <w:t>;</w:t>
      </w:r>
      <w:r w:rsidRPr="00811D92">
        <w:rPr>
          <w:color w:val="4F81BD" w:themeColor="accent1"/>
        </w:rPr>
        <w:t xml:space="preserve"> Yosef Karo, </w:t>
      </w:r>
      <w:r w:rsidRPr="00811D92">
        <w:rPr>
          <w:i/>
          <w:iCs/>
          <w:color w:val="4F81BD" w:themeColor="accent1"/>
        </w:rPr>
        <w:t>Respons</w:t>
      </w:r>
      <w:r w:rsidR="008D7716">
        <w:rPr>
          <w:i/>
          <w:iCs/>
          <w:color w:val="4F81BD" w:themeColor="accent1"/>
        </w:rPr>
        <w:t>a</w:t>
      </w:r>
      <w:r w:rsidRPr="00811D92">
        <w:rPr>
          <w:i/>
          <w:iCs/>
          <w:color w:val="4F81BD" w:themeColor="accent1"/>
        </w:rPr>
        <w:t xml:space="preserve"> of Beit Yosef</w:t>
      </w:r>
      <w:r w:rsidRPr="00811D92">
        <w:rPr>
          <w:color w:val="4F81BD" w:themeColor="accent1"/>
        </w:rPr>
        <w:t xml:space="preserve"> </w:t>
      </w:r>
      <w:r w:rsidR="00FA0DFC">
        <w:rPr>
          <w:color w:val="4F81BD" w:themeColor="accent1"/>
        </w:rPr>
        <w:t>(</w:t>
      </w:r>
      <w:r w:rsidRPr="00811D92">
        <w:rPr>
          <w:color w:val="4F81BD" w:themeColor="accent1"/>
        </w:rPr>
        <w:t>Mantua</w:t>
      </w:r>
      <w:r w:rsidR="00FA0DFC">
        <w:rPr>
          <w:color w:val="4F81BD" w:themeColor="accent1"/>
        </w:rPr>
        <w:t>,</w:t>
      </w:r>
      <w:r w:rsidRPr="00811D92">
        <w:rPr>
          <w:color w:val="4F81BD" w:themeColor="accent1"/>
        </w:rPr>
        <w:t xml:space="preserve"> 1730</w:t>
      </w:r>
      <w:r w:rsidR="00FA0DFC">
        <w:rPr>
          <w:color w:val="4F81BD" w:themeColor="accent1"/>
        </w:rPr>
        <w:t>)</w:t>
      </w:r>
      <w:r w:rsidRPr="00811D92">
        <w:rPr>
          <w:color w:val="4F81BD" w:themeColor="accent1"/>
        </w:rPr>
        <w:t>. It is difficult to know wh</w:t>
      </w:r>
      <w:r w:rsidR="002C5FB9">
        <w:rPr>
          <w:color w:val="4F81BD" w:themeColor="accent1"/>
        </w:rPr>
        <w:t>ich</w:t>
      </w:r>
      <w:r w:rsidRPr="00811D92">
        <w:rPr>
          <w:color w:val="4F81BD" w:themeColor="accent1"/>
        </w:rPr>
        <w:t xml:space="preserve"> responsum Salamon has in mind</w:t>
      </w:r>
      <w:r w:rsidR="00D20BCF">
        <w:rPr>
          <w:color w:val="4F81BD" w:themeColor="accent1"/>
        </w:rPr>
        <w:t xml:space="preserve">, because many </w:t>
      </w:r>
      <w:r w:rsidR="00937A4B">
        <w:rPr>
          <w:color w:val="4F81BD" w:themeColor="accent1"/>
        </w:rPr>
        <w:t>of his responsa deal with the dowry</w:t>
      </w:r>
      <w:r w:rsidRPr="00811D92">
        <w:rPr>
          <w:color w:val="4F81BD" w:themeColor="accent1"/>
        </w:rPr>
        <w:t>.]</w:t>
      </w:r>
    </w:p>
  </w:footnote>
  <w:footnote w:id="104">
    <w:p w14:paraId="65EFE8DF" w14:textId="2425152E"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Pr>
        <w:t xml:space="preserve"> b.</w:t>
      </w:r>
      <w:r w:rsidR="00FA0DFC">
        <w:rPr>
          <w:color w:val="000000" w:themeColor="text1"/>
        </w:rPr>
        <w:t xml:space="preserve"> </w:t>
      </w:r>
      <w:r w:rsidRPr="00096D9D">
        <w:rPr>
          <w:color w:val="000000" w:themeColor="text1"/>
        </w:rPr>
        <w:t>Baba Batra 91b.</w:t>
      </w:r>
    </w:p>
  </w:footnote>
  <w:footnote w:id="105">
    <w:p w14:paraId="3FC5B2D7" w14:textId="3002EAF6" w:rsidR="00AF449A" w:rsidRPr="0038795B" w:rsidRDefault="00AF449A" w:rsidP="00B6720B">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For this reason they too [</w:t>
      </w:r>
      <w:r w:rsidR="009E4687">
        <w:rPr>
          <w:color w:val="000000" w:themeColor="text1"/>
        </w:rPr>
        <w:t>‘</w:t>
      </w:r>
      <w:r w:rsidRPr="00096D9D">
        <w:rPr>
          <w:i/>
          <w:iCs/>
          <w:color w:val="000000" w:themeColor="text1"/>
        </w:rPr>
        <w:t>am ha</w:t>
      </w:r>
      <w:r w:rsidR="009E4687">
        <w:rPr>
          <w:i/>
          <w:iCs/>
          <w:color w:val="000000" w:themeColor="text1"/>
        </w:rPr>
        <w:t>’</w:t>
      </w:r>
      <w:r w:rsidRPr="00096D9D">
        <w:rPr>
          <w:i/>
          <w:iCs/>
          <w:color w:val="000000" w:themeColor="text1"/>
        </w:rPr>
        <w:t>aretz</w:t>
      </w:r>
      <w:r w:rsidRPr="00096D9D">
        <w:rPr>
          <w:color w:val="000000" w:themeColor="text1"/>
        </w:rPr>
        <w:t xml:space="preserve">] took their share [of the punishment], because </w:t>
      </w:r>
      <w:r w:rsidRPr="00096D9D">
        <w:rPr>
          <w:color w:val="000000" w:themeColor="text1"/>
          <w:lang w:val="en-GB"/>
        </w:rPr>
        <w:t>at that same time</w:t>
      </w:r>
      <w:r w:rsidRPr="00096D9D">
        <w:rPr>
          <w:color w:val="000000" w:themeColor="text1"/>
        </w:rPr>
        <w:t xml:space="preserve"> it was ruled that their testimony was not valid</w:t>
      </w:r>
      <w:r w:rsidR="00C75CA7">
        <w:rPr>
          <w:color w:val="000000" w:themeColor="text1"/>
        </w:rPr>
        <w:t>;</w:t>
      </w:r>
      <w:r w:rsidRPr="00096D9D">
        <w:rPr>
          <w:color w:val="000000" w:themeColor="text1"/>
        </w:rPr>
        <w:t xml:space="preserve"> see b.</w:t>
      </w:r>
      <w:r w:rsidR="00C75CA7">
        <w:rPr>
          <w:color w:val="000000" w:themeColor="text1"/>
        </w:rPr>
        <w:t xml:space="preserve"> </w:t>
      </w:r>
      <w:r w:rsidR="002D0548">
        <w:rPr>
          <w:color w:val="000000" w:themeColor="text1"/>
        </w:rPr>
        <w:t>Pesaḥim</w:t>
      </w:r>
      <w:r w:rsidRPr="00096D9D">
        <w:rPr>
          <w:color w:val="000000" w:themeColor="text1"/>
        </w:rPr>
        <w:t xml:space="preserve"> 49b and see b.</w:t>
      </w:r>
      <w:r w:rsidR="00C75CA7">
        <w:rPr>
          <w:color w:val="000000" w:themeColor="text1"/>
        </w:rPr>
        <w:t xml:space="preserve"> </w:t>
      </w:r>
      <w:r w:rsidR="00C75CA7">
        <w:rPr>
          <w:rFonts w:cstheme="minorHAnsi"/>
          <w:color w:val="000000" w:themeColor="text1"/>
        </w:rPr>
        <w:t>Ḥ</w:t>
      </w:r>
      <w:r w:rsidRPr="00096D9D">
        <w:rPr>
          <w:color w:val="000000" w:themeColor="text1"/>
        </w:rPr>
        <w:t xml:space="preserve">agigah 22a. See </w:t>
      </w:r>
      <w:r w:rsidRPr="003C549A">
        <w:rPr>
          <w:color w:val="000000" w:themeColor="text1"/>
        </w:rPr>
        <w:t>also [?]</w:t>
      </w:r>
      <w:r w:rsidRPr="00096D9D">
        <w:rPr>
          <w:color w:val="000000" w:themeColor="text1"/>
        </w:rPr>
        <w:t xml:space="preserve">, </w:t>
      </w:r>
      <w:r w:rsidR="00DC7231">
        <w:rPr>
          <w:rFonts w:hint="cs"/>
          <w:color w:val="000000" w:themeColor="text1"/>
        </w:rPr>
        <w:t>L</w:t>
      </w:r>
      <w:r w:rsidR="00DC7231">
        <w:rPr>
          <w:color w:val="000000" w:themeColor="text1"/>
          <w:lang w:val="en-GB"/>
        </w:rPr>
        <w:t>aws</w:t>
      </w:r>
      <w:r w:rsidR="00DC7231" w:rsidRPr="00096D9D">
        <w:rPr>
          <w:color w:val="000000" w:themeColor="text1"/>
        </w:rPr>
        <w:t xml:space="preserve"> </w:t>
      </w:r>
      <w:r w:rsidRPr="00096D9D">
        <w:rPr>
          <w:color w:val="000000" w:themeColor="text1"/>
        </w:rPr>
        <w:t xml:space="preserve">of Testimony 9:2. </w:t>
      </w:r>
      <w:r w:rsidRPr="00811D92">
        <w:rPr>
          <w:color w:val="4F81BD" w:themeColor="accent1"/>
        </w:rPr>
        <w:t xml:space="preserve">[TRANSLATOR’S NOTE: It is not clear what book Salamon has in mind. It seems that there is a typographical error in the </w:t>
      </w:r>
      <w:r w:rsidRPr="00811D92">
        <w:rPr>
          <w:color w:val="4F81BD" w:themeColor="accent1"/>
          <w:lang w:val="en-GB"/>
        </w:rPr>
        <w:t>acronym</w:t>
      </w:r>
      <w:r w:rsidRPr="00811D92">
        <w:rPr>
          <w:color w:val="4F81BD" w:themeColor="accent1"/>
        </w:rPr>
        <w:t xml:space="preserve"> of the book. He </w:t>
      </w:r>
      <w:r w:rsidRPr="00811D92">
        <w:rPr>
          <w:color w:val="4F81BD" w:themeColor="accent1"/>
          <w:lang w:val="en-GB"/>
        </w:rPr>
        <w:t>may have had</w:t>
      </w:r>
      <w:r w:rsidRPr="00811D92">
        <w:rPr>
          <w:color w:val="4F81BD" w:themeColor="accent1"/>
        </w:rPr>
        <w:t xml:space="preserve"> in mind</w:t>
      </w:r>
      <w:r w:rsidR="00C75CA7" w:rsidRPr="00811D92">
        <w:rPr>
          <w:color w:val="4F81BD" w:themeColor="accent1"/>
        </w:rPr>
        <w:t xml:space="preserve"> Yosef Karo,</w:t>
      </w:r>
      <w:r w:rsidRPr="00811D92">
        <w:rPr>
          <w:color w:val="4F81BD" w:themeColor="accent1"/>
        </w:rPr>
        <w:t xml:space="preserve"> </w:t>
      </w:r>
      <w:r w:rsidRPr="00811D92">
        <w:rPr>
          <w:i/>
          <w:iCs/>
          <w:color w:val="4F81BD" w:themeColor="accent1"/>
        </w:rPr>
        <w:t>Kesef M</w:t>
      </w:r>
      <w:r w:rsidR="00C75CA7" w:rsidRPr="00811D92">
        <w:rPr>
          <w:i/>
          <w:iCs/>
          <w:color w:val="4F81BD" w:themeColor="accent1"/>
        </w:rPr>
        <w:t>i</w:t>
      </w:r>
      <w:r w:rsidRPr="00811D92">
        <w:rPr>
          <w:i/>
          <w:iCs/>
          <w:color w:val="4F81BD" w:themeColor="accent1"/>
        </w:rPr>
        <w:t>shneh</w:t>
      </w:r>
      <w:r w:rsidRPr="00811D92">
        <w:rPr>
          <w:color w:val="4F81BD" w:themeColor="accent1"/>
        </w:rPr>
        <w:t xml:space="preserve">, </w:t>
      </w:r>
      <w:r w:rsidR="0049634A">
        <w:rPr>
          <w:color w:val="4F81BD" w:themeColor="accent1"/>
        </w:rPr>
        <w:t>Laws</w:t>
      </w:r>
      <w:r w:rsidR="0049634A" w:rsidRPr="00811D92">
        <w:rPr>
          <w:color w:val="4F81BD" w:themeColor="accent1"/>
        </w:rPr>
        <w:t xml:space="preserve"> </w:t>
      </w:r>
      <w:r w:rsidRPr="00811D92">
        <w:rPr>
          <w:color w:val="4F81BD" w:themeColor="accent1"/>
        </w:rPr>
        <w:t>of Testimony</w:t>
      </w:r>
      <w:r w:rsidR="00C75CA7" w:rsidRPr="00811D92">
        <w:rPr>
          <w:color w:val="4F81BD" w:themeColor="accent1"/>
        </w:rPr>
        <w:t>,</w:t>
      </w:r>
      <w:r w:rsidRPr="00811D92">
        <w:rPr>
          <w:color w:val="4F81BD" w:themeColor="accent1"/>
        </w:rPr>
        <w:t xml:space="preserve"> ch. 9. </w:t>
      </w:r>
      <w:r w:rsidR="00C75CA7" w:rsidRPr="00811D92">
        <w:rPr>
          <w:color w:val="4F81BD" w:themeColor="accent1"/>
        </w:rPr>
        <w:t>Karo</w:t>
      </w:r>
      <w:r w:rsidRPr="00811D92">
        <w:rPr>
          <w:color w:val="4F81BD" w:themeColor="accent1"/>
        </w:rPr>
        <w:t xml:space="preserve"> wonders there why Maimonides ruled against the testimony of women on the basis of the grammatical gender of the commandment in Deut 19, since all of the Torah is written in masculine language.]</w:t>
      </w:r>
      <w:r w:rsidRPr="00096D9D">
        <w:rPr>
          <w:color w:val="000000" w:themeColor="text1"/>
        </w:rPr>
        <w:t xml:space="preserve"> – The Rav of blessed memory reckoned that this inference [</w:t>
      </w:r>
      <w:r w:rsidRPr="00096D9D">
        <w:rPr>
          <w:i/>
          <w:iCs/>
          <w:color w:val="000000" w:themeColor="text1"/>
        </w:rPr>
        <w:t>gezerah shavah</w:t>
      </w:r>
      <w:r w:rsidRPr="00096D9D">
        <w:rPr>
          <w:color w:val="000000" w:themeColor="text1"/>
        </w:rPr>
        <w:t>] was certainly not valid, because if it were valid</w:t>
      </w:r>
      <w:r w:rsidR="00C75CA7">
        <w:rPr>
          <w:color w:val="000000" w:themeColor="text1"/>
        </w:rPr>
        <w:t>,</w:t>
      </w:r>
      <w:r w:rsidRPr="00096D9D">
        <w:rPr>
          <w:color w:val="000000" w:themeColor="text1"/>
        </w:rPr>
        <w:t xml:space="preserve"> the editor of the </w:t>
      </w:r>
      <w:r w:rsidRPr="00096D9D">
        <w:rPr>
          <w:i/>
          <w:iCs/>
          <w:color w:val="000000" w:themeColor="text1"/>
        </w:rPr>
        <w:t>Shas</w:t>
      </w:r>
      <w:r w:rsidRPr="00096D9D">
        <w:rPr>
          <w:color w:val="000000" w:themeColor="text1"/>
        </w:rPr>
        <w:t xml:space="preserve"> [Mishnah] would not </w:t>
      </w:r>
      <w:r w:rsidR="00C75CA7">
        <w:rPr>
          <w:color w:val="000000" w:themeColor="text1"/>
        </w:rPr>
        <w:t xml:space="preserve">have </w:t>
      </w:r>
      <w:r w:rsidRPr="00096D9D">
        <w:rPr>
          <w:color w:val="000000" w:themeColor="text1"/>
        </w:rPr>
        <w:t xml:space="preserve">abandoned the inference and learnt </w:t>
      </w:r>
      <w:r w:rsidRPr="00096D9D">
        <w:rPr>
          <w:color w:val="000000" w:themeColor="text1"/>
          <w:lang w:val="en-GB"/>
        </w:rPr>
        <w:t>it as God’s categorical prohibition [</w:t>
      </w:r>
      <w:r w:rsidRPr="00096D9D">
        <w:rPr>
          <w:i/>
          <w:iCs/>
          <w:color w:val="000000" w:themeColor="text1"/>
          <w:lang w:val="en-GB"/>
        </w:rPr>
        <w:t xml:space="preserve">isuro isur </w:t>
      </w:r>
      <w:r w:rsidR="00C75CA7">
        <w:rPr>
          <w:i/>
          <w:iCs/>
          <w:color w:val="000000" w:themeColor="text1"/>
          <w:lang w:val="en-GB"/>
        </w:rPr>
        <w:t>‘</w:t>
      </w:r>
      <w:r w:rsidRPr="00096D9D">
        <w:rPr>
          <w:i/>
          <w:iCs/>
          <w:color w:val="000000" w:themeColor="text1"/>
          <w:lang w:val="en-GB"/>
        </w:rPr>
        <w:t>olam</w:t>
      </w:r>
      <w:r w:rsidRPr="003C549A">
        <w:rPr>
          <w:color w:val="000000" w:themeColor="text1"/>
          <w:lang w:val="en-GB"/>
        </w:rPr>
        <w:t>] [?]</w:t>
      </w:r>
      <w:r w:rsidRPr="00096D9D">
        <w:rPr>
          <w:color w:val="000000" w:themeColor="text1"/>
        </w:rPr>
        <w:t xml:space="preserve"> and </w:t>
      </w:r>
      <w:r w:rsidR="00C75CA7">
        <w:rPr>
          <w:color w:val="000000" w:themeColor="text1"/>
        </w:rPr>
        <w:t>note this</w:t>
      </w:r>
      <w:r w:rsidRPr="00096D9D">
        <w:rPr>
          <w:color w:val="000000" w:themeColor="text1"/>
        </w:rPr>
        <w:t xml:space="preserve">. </w:t>
      </w:r>
      <w:r w:rsidRPr="00811D92">
        <w:rPr>
          <w:color w:val="4F81BD" w:themeColor="accent1"/>
        </w:rPr>
        <w:t>[TRANSLATOR’S NOTE: The inference in question is in Deut 19:15 – “two witnesses”</w:t>
      </w:r>
      <w:r w:rsidRPr="00811D92">
        <w:rPr>
          <w:color w:val="4F81BD" w:themeColor="accent1"/>
          <w:lang w:val="en-GB"/>
        </w:rPr>
        <w:t xml:space="preserve"> and Deut 19:17 – “two men</w:t>
      </w:r>
      <w:r w:rsidRPr="00811D92">
        <w:rPr>
          <w:color w:val="4F81BD" w:themeColor="accent1"/>
        </w:rPr>
        <w:t xml:space="preserve">.” </w:t>
      </w:r>
      <w:r w:rsidR="008C49C6">
        <w:rPr>
          <w:color w:val="4F81BD" w:themeColor="accent1"/>
        </w:rPr>
        <w:t>Since b</w:t>
      </w:r>
      <w:r w:rsidRPr="00811D92">
        <w:rPr>
          <w:color w:val="4F81BD" w:themeColor="accent1"/>
        </w:rPr>
        <w:t>oth verses contain the word</w:t>
      </w:r>
      <w:r w:rsidRPr="00811D92">
        <w:rPr>
          <w:color w:val="4F81BD" w:themeColor="accent1"/>
          <w:lang w:val="en-GB"/>
        </w:rPr>
        <w:t xml:space="preserve"> “two</w:t>
      </w:r>
      <w:r w:rsidR="00756840">
        <w:rPr>
          <w:color w:val="4F81BD" w:themeColor="accent1"/>
        </w:rPr>
        <w:t xml:space="preserve">” </w:t>
      </w:r>
      <w:r w:rsidRPr="00811D92">
        <w:rPr>
          <w:color w:val="4F81BD" w:themeColor="accent1"/>
        </w:rPr>
        <w:t>(</w:t>
      </w:r>
      <w:r w:rsidRPr="00811D92">
        <w:rPr>
          <w:i/>
          <w:iCs/>
          <w:color w:val="4F81BD" w:themeColor="accent1"/>
        </w:rPr>
        <w:t>shenei</w:t>
      </w:r>
      <w:r w:rsidRPr="00811D92">
        <w:rPr>
          <w:color w:val="4F81BD" w:themeColor="accent1"/>
        </w:rPr>
        <w:t>)</w:t>
      </w:r>
      <w:r w:rsidR="008C49C6">
        <w:rPr>
          <w:color w:val="4F81BD" w:themeColor="accent1"/>
        </w:rPr>
        <w:t xml:space="preserve"> the sages </w:t>
      </w:r>
      <w:r w:rsidR="00CA1330">
        <w:rPr>
          <w:color w:val="4F81BD" w:themeColor="accent1"/>
        </w:rPr>
        <w:t xml:space="preserve">deduce from it that </w:t>
      </w:r>
      <w:r w:rsidR="00B76199">
        <w:rPr>
          <w:color w:val="4F81BD" w:themeColor="accent1"/>
        </w:rPr>
        <w:t xml:space="preserve">the </w:t>
      </w:r>
      <w:r w:rsidR="00CA1330">
        <w:rPr>
          <w:color w:val="4F81BD" w:themeColor="accent1"/>
        </w:rPr>
        <w:t>witnesses should be male</w:t>
      </w:r>
      <w:r w:rsidRPr="00811D92">
        <w:rPr>
          <w:color w:val="4F81BD" w:themeColor="accent1"/>
        </w:rPr>
        <w:t>. However, R.</w:t>
      </w:r>
      <w:r w:rsidRPr="00811D92">
        <w:rPr>
          <w:color w:val="4F81BD" w:themeColor="accent1"/>
          <w:lang w:val="en-GB"/>
        </w:rPr>
        <w:t xml:space="preserve"> Judah haNasi, does not make use of this inference. Instead, he makes a categorical statement: “</w:t>
      </w:r>
      <w:r w:rsidRPr="00811D92">
        <w:rPr>
          <w:color w:val="4F81BD" w:themeColor="accent1"/>
        </w:rPr>
        <w:t>The oath of the testimony applies to men and not to women”</w:t>
      </w:r>
      <w:r w:rsidRPr="00811D92">
        <w:rPr>
          <w:color w:val="4F81BD" w:themeColor="accent1"/>
          <w:lang w:val="en-GB"/>
        </w:rPr>
        <w:t xml:space="preserve"> (m.</w:t>
      </w:r>
      <w:r w:rsidR="00756840">
        <w:rPr>
          <w:color w:val="4F81BD" w:themeColor="accent1"/>
          <w:lang w:val="en-GB"/>
        </w:rPr>
        <w:t xml:space="preserve"> </w:t>
      </w:r>
      <w:r w:rsidRPr="00811D92">
        <w:rPr>
          <w:color w:val="4F81BD" w:themeColor="accent1"/>
          <w:lang w:val="en-GB"/>
        </w:rPr>
        <w:t>Shevu</w:t>
      </w:r>
      <w:r w:rsidR="00756840">
        <w:rPr>
          <w:color w:val="4F81BD" w:themeColor="accent1"/>
          <w:lang w:val="en-GB"/>
        </w:rPr>
        <w:t>‘</w:t>
      </w:r>
      <w:r w:rsidRPr="00811D92">
        <w:rPr>
          <w:color w:val="4F81BD" w:themeColor="accent1"/>
          <w:lang w:val="en-GB"/>
        </w:rPr>
        <w:t>ot 4:1).</w:t>
      </w:r>
      <w:r w:rsidRPr="00811D92">
        <w:rPr>
          <w:color w:val="4F81BD" w:themeColor="accent1"/>
          <w:rtl/>
          <w:lang w:val="en-GB"/>
        </w:rPr>
        <w:t xml:space="preserve"> </w:t>
      </w:r>
      <w:r w:rsidRPr="00811D92">
        <w:rPr>
          <w:color w:val="4F81BD" w:themeColor="accent1"/>
          <w:lang w:val="en-GB"/>
        </w:rPr>
        <w:t xml:space="preserve">It seems that </w:t>
      </w:r>
      <w:r w:rsidRPr="00811D92">
        <w:rPr>
          <w:color w:val="4F81BD" w:themeColor="accent1"/>
        </w:rPr>
        <w:t xml:space="preserve">Salamon’s reference to “the Rav” is a reference to Maimonides, who also does not use the above-mentioned inference in </w:t>
      </w:r>
      <w:r w:rsidR="00756840">
        <w:rPr>
          <w:color w:val="4F81BD" w:themeColor="accent1"/>
        </w:rPr>
        <w:t xml:space="preserve">the </w:t>
      </w:r>
      <w:r w:rsidRPr="00811D92">
        <w:rPr>
          <w:i/>
          <w:iCs/>
          <w:color w:val="4F81BD" w:themeColor="accent1"/>
        </w:rPr>
        <w:t>Mishneh Torah</w:t>
      </w:r>
      <w:r w:rsidRPr="00811D92">
        <w:rPr>
          <w:color w:val="4F81BD" w:themeColor="accent1"/>
        </w:rPr>
        <w:t xml:space="preserve">, </w:t>
      </w:r>
      <w:r w:rsidR="0049634A">
        <w:rPr>
          <w:color w:val="4F81BD" w:themeColor="accent1"/>
        </w:rPr>
        <w:t>Laws</w:t>
      </w:r>
      <w:r w:rsidR="0049634A" w:rsidRPr="00811D92">
        <w:rPr>
          <w:color w:val="4F81BD" w:themeColor="accent1"/>
        </w:rPr>
        <w:t xml:space="preserve"> </w:t>
      </w:r>
      <w:r w:rsidRPr="00811D92">
        <w:rPr>
          <w:color w:val="4F81BD" w:themeColor="accent1"/>
        </w:rPr>
        <w:t>of Testimony 9:2.]</w:t>
      </w:r>
      <w:r w:rsidRPr="00096D9D">
        <w:rPr>
          <w:color w:val="000000" w:themeColor="text1"/>
        </w:rPr>
        <w:t xml:space="preserve"> See also m.</w:t>
      </w:r>
      <w:r w:rsidR="00756840">
        <w:rPr>
          <w:color w:val="000000" w:themeColor="text1"/>
        </w:rPr>
        <w:t xml:space="preserve"> </w:t>
      </w:r>
      <w:r w:rsidRPr="00096D9D">
        <w:rPr>
          <w:color w:val="000000" w:themeColor="text1"/>
        </w:rPr>
        <w:t>Baba Ka</w:t>
      </w:r>
      <w:r w:rsidR="00742621">
        <w:rPr>
          <w:color w:val="000000" w:themeColor="text1"/>
        </w:rPr>
        <w:t>m</w:t>
      </w:r>
      <w:r w:rsidRPr="00096D9D">
        <w:rPr>
          <w:color w:val="000000" w:themeColor="text1"/>
        </w:rPr>
        <w:t>ma 1:3: “on the testimony of witnesses who are free and Jews [</w:t>
      </w:r>
      <w:r w:rsidRPr="00811D92">
        <w:rPr>
          <w:i/>
          <w:iCs/>
          <w:color w:val="000000" w:themeColor="text1"/>
        </w:rPr>
        <w:t>benei brit</w:t>
      </w:r>
      <w:r w:rsidRPr="00096D9D">
        <w:rPr>
          <w:color w:val="000000" w:themeColor="text1"/>
        </w:rPr>
        <w:t xml:space="preserve">]” — it does not mention men, and this is a mishnah of old like all the </w:t>
      </w:r>
      <w:r w:rsidRPr="004015D4">
        <w:rPr>
          <w:color w:val="000000" w:themeColor="text1"/>
        </w:rPr>
        <w:t>mishnayot</w:t>
      </w:r>
      <w:r w:rsidRPr="00096D9D">
        <w:rPr>
          <w:color w:val="000000" w:themeColor="text1"/>
        </w:rPr>
        <w:t xml:space="preserve"> in our chapter, which is obvious from their language. </w:t>
      </w:r>
    </w:p>
  </w:footnote>
  <w:footnote w:id="106">
    <w:p w14:paraId="1E6AB74D" w14:textId="318101FB"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I tried to look as far as I could in the </w:t>
      </w:r>
      <w:r w:rsidRPr="00811D92">
        <w:rPr>
          <w:rFonts w:ascii="Calibri" w:hAnsi="Calibri" w:cs="Calibri"/>
          <w:i/>
          <w:iCs/>
          <w:color w:val="000000" w:themeColor="text1"/>
        </w:rPr>
        <w:t>Shas</w:t>
      </w:r>
      <w:r w:rsidRPr="00096D9D">
        <w:rPr>
          <w:rFonts w:ascii="Calibri" w:hAnsi="Calibri" w:cs="Calibri"/>
          <w:color w:val="000000" w:themeColor="text1"/>
        </w:rPr>
        <w:t xml:space="preserve"> [the Mishnah] and the midrashim for denigrating speech against women and I did not find anything</w:t>
      </w:r>
      <w:r w:rsidRPr="00096D9D">
        <w:rPr>
          <w:rFonts w:ascii="Calibri" w:hAnsi="Calibri" w:cs="Calibri"/>
          <w:color w:val="000000" w:themeColor="text1"/>
          <w:rtl/>
        </w:rPr>
        <w:t xml:space="preserve"> </w:t>
      </w:r>
      <w:r w:rsidRPr="00096D9D">
        <w:rPr>
          <w:rFonts w:ascii="Calibri" w:hAnsi="Calibri" w:cs="Calibri"/>
          <w:color w:val="000000" w:themeColor="text1"/>
        </w:rPr>
        <w:t xml:space="preserve">up to the end of the </w:t>
      </w:r>
      <w:r w:rsidR="001079B1">
        <w:rPr>
          <w:rFonts w:ascii="Calibri" w:hAnsi="Calibri" w:cs="Calibri"/>
          <w:color w:val="000000" w:themeColor="text1"/>
        </w:rPr>
        <w:t xml:space="preserve">days of the </w:t>
      </w:r>
      <w:r w:rsidRPr="00096D9D">
        <w:rPr>
          <w:rFonts w:ascii="Calibri" w:hAnsi="Calibri" w:cs="Calibri"/>
          <w:color w:val="000000" w:themeColor="text1"/>
        </w:rPr>
        <w:t xml:space="preserve">Tannaim. </w:t>
      </w:r>
    </w:p>
  </w:footnote>
  <w:footnote w:id="107">
    <w:p w14:paraId="7F06CC9A" w14:textId="3BC26253" w:rsidR="00AF449A" w:rsidRPr="00096D9D" w:rsidRDefault="00AF449A" w:rsidP="00B6720B">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m.</w:t>
      </w:r>
      <w:r w:rsidR="001079B1">
        <w:rPr>
          <w:rFonts w:ascii="Calibri" w:hAnsi="Calibri" w:cs="Calibri"/>
          <w:color w:val="000000" w:themeColor="text1"/>
        </w:rPr>
        <w:t xml:space="preserve"> </w:t>
      </w:r>
      <w:r w:rsidRPr="00096D9D">
        <w:rPr>
          <w:rFonts w:ascii="Calibri" w:hAnsi="Calibri" w:cs="Calibri"/>
          <w:color w:val="000000" w:themeColor="text1"/>
        </w:rPr>
        <w:t>Shevuot 4:1: "The oath of testimony applies to men and not to women". We learn in the Gemara</w:t>
      </w:r>
      <w:r w:rsidR="00153C90">
        <w:rPr>
          <w:rFonts w:ascii="Calibri" w:hAnsi="Calibri" w:cs="Calibri"/>
          <w:color w:val="000000" w:themeColor="text1"/>
        </w:rPr>
        <w:t xml:space="preserve"> </w:t>
      </w:r>
      <w:r w:rsidRPr="00096D9D">
        <w:rPr>
          <w:rFonts w:ascii="Calibri" w:hAnsi="Calibri" w:cs="Calibri"/>
          <w:color w:val="000000" w:themeColor="text1"/>
          <w:rtl/>
        </w:rPr>
        <w:t>]</w:t>
      </w:r>
      <w:r w:rsidRPr="00096D9D">
        <w:rPr>
          <w:rFonts w:ascii="Calibri" w:hAnsi="Calibri" w:cs="Calibri"/>
          <w:color w:val="000000" w:themeColor="text1"/>
        </w:rPr>
        <w:t>b.</w:t>
      </w:r>
      <w:r w:rsidR="00153C90">
        <w:rPr>
          <w:rFonts w:ascii="Calibri" w:hAnsi="Calibri" w:cs="Calibri"/>
          <w:color w:val="000000" w:themeColor="text1"/>
        </w:rPr>
        <w:t xml:space="preserve"> </w:t>
      </w:r>
      <w:r w:rsidRPr="00096D9D">
        <w:rPr>
          <w:rFonts w:ascii="Calibri" w:hAnsi="Calibri" w:cs="Calibri"/>
          <w:color w:val="000000" w:themeColor="text1"/>
          <w:lang w:val="en-GB"/>
        </w:rPr>
        <w:t xml:space="preserve">Shevuot 30a] </w:t>
      </w:r>
      <w:r w:rsidRPr="00096D9D">
        <w:rPr>
          <w:rFonts w:ascii="Calibri" w:hAnsi="Calibri" w:cs="Calibri"/>
          <w:color w:val="000000" w:themeColor="text1"/>
        </w:rPr>
        <w:t xml:space="preserve">that a woman is ineligible to testify, as if there were </w:t>
      </w:r>
      <w:r w:rsidR="00671F99">
        <w:rPr>
          <w:rFonts w:ascii="Calibri" w:hAnsi="Calibri" w:cs="Calibri"/>
          <w:color w:val="000000" w:themeColor="text1"/>
        </w:rPr>
        <w:t>{</w:t>
      </w:r>
      <w:r w:rsidRPr="00096D9D">
        <w:rPr>
          <w:rFonts w:ascii="Calibri" w:hAnsi="Calibri" w:cs="Calibri"/>
          <w:color w:val="000000" w:themeColor="text1"/>
        </w:rPr>
        <w:t>no</w:t>
      </w:r>
      <w:r w:rsidR="00671F99">
        <w:rPr>
          <w:rFonts w:ascii="Calibri" w:hAnsi="Calibri" w:cs="Calibri"/>
          <w:color w:val="000000" w:themeColor="text1"/>
        </w:rPr>
        <w:t>}</w:t>
      </w:r>
      <w:r w:rsidRPr="00096D9D">
        <w:rPr>
          <w:rFonts w:ascii="Calibri" w:hAnsi="Calibri" w:cs="Calibri"/>
          <w:color w:val="000000" w:themeColor="text1"/>
        </w:rPr>
        <w:t xml:space="preserve"> question of two men standing as witnesses</w:t>
      </w:r>
      <w:r w:rsidR="001F2708">
        <w:rPr>
          <w:rFonts w:ascii="Calibri" w:hAnsi="Calibri" w:cs="Calibri"/>
          <w:color w:val="000000" w:themeColor="text1"/>
        </w:rPr>
        <w:t xml:space="preserve"> [Deut </w:t>
      </w:r>
      <w:r w:rsidR="00672BD3">
        <w:rPr>
          <w:rFonts w:ascii="Calibri" w:hAnsi="Calibri" w:cs="Calibri"/>
          <w:color w:val="000000" w:themeColor="text1"/>
        </w:rPr>
        <w:t>19:17]</w:t>
      </w:r>
      <w:r w:rsidRPr="00096D9D">
        <w:rPr>
          <w:rFonts w:ascii="Calibri" w:hAnsi="Calibri" w:cs="Calibri"/>
          <w:color w:val="000000" w:themeColor="text1"/>
        </w:rPr>
        <w:t xml:space="preserve">; see there. How </w:t>
      </w:r>
      <w:r w:rsidRPr="00096D9D">
        <w:rPr>
          <w:rFonts w:ascii="Calibri" w:eastAsia="Times New Roman" w:hAnsi="Calibri" w:cs="Calibri"/>
          <w:color w:val="000000" w:themeColor="text1"/>
        </w:rPr>
        <w:t>tortuous</w:t>
      </w:r>
      <w:r w:rsidRPr="00096D9D">
        <w:rPr>
          <w:rFonts w:ascii="Calibri" w:hAnsi="Calibri" w:cs="Calibri"/>
          <w:color w:val="000000" w:themeColor="text1"/>
        </w:rPr>
        <w:t xml:space="preserve"> and strained these words</w:t>
      </w:r>
      <w:r w:rsidR="007960E6">
        <w:rPr>
          <w:rFonts w:ascii="Calibri" w:hAnsi="Calibri" w:cs="Calibri"/>
          <w:color w:val="000000" w:themeColor="text1"/>
        </w:rPr>
        <w:t xml:space="preserve"> are!</w:t>
      </w:r>
      <w:r w:rsidRPr="00096D9D">
        <w:rPr>
          <w:rFonts w:ascii="Calibri" w:hAnsi="Calibri" w:cs="Calibri"/>
          <w:color w:val="000000" w:themeColor="text1"/>
        </w:rPr>
        <w:t xml:space="preserve"> Scripture spoke only of the more common, because it is the way of the world that men quarrel and go to court, not women. It seems that the sages themselves were not satisfied with their homily, because they raised objections and gave a great number of explanations. And after all these lengthy speeches they still were not satisfied [with the legal pretexts they had put forth] so in order to prove their words from another standpoint, they learned from </w:t>
      </w:r>
      <w:r>
        <w:rPr>
          <w:rFonts w:ascii="Calibri" w:hAnsi="Calibri" w:cs="Calibri"/>
          <w:color w:val="000000" w:themeColor="text1"/>
        </w:rPr>
        <w:t>“</w:t>
      </w:r>
      <w:r w:rsidRPr="00096D9D">
        <w:rPr>
          <w:rFonts w:ascii="Calibri" w:hAnsi="Calibri" w:cs="Calibri"/>
          <w:color w:val="000000" w:themeColor="text1"/>
        </w:rPr>
        <w:t>Sara lied</w:t>
      </w:r>
      <w:r>
        <w:rPr>
          <w:rFonts w:ascii="Calibri" w:hAnsi="Calibri" w:cs="Calibri"/>
          <w:color w:val="000000" w:themeColor="text1"/>
        </w:rPr>
        <w:t>”</w:t>
      </w:r>
      <w:r w:rsidRPr="00096D9D">
        <w:rPr>
          <w:rFonts w:ascii="Calibri" w:hAnsi="Calibri" w:cs="Calibri"/>
          <w:color w:val="000000" w:themeColor="text1"/>
        </w:rPr>
        <w:t xml:space="preserve"> (Gen 18:15) that women are unqualified to testify (</w:t>
      </w:r>
      <w:r w:rsidRPr="00096D9D">
        <w:rPr>
          <w:rFonts w:ascii="Calibri" w:hAnsi="Calibri" w:cs="Calibri"/>
          <w:i/>
          <w:iCs/>
          <w:color w:val="000000" w:themeColor="text1"/>
        </w:rPr>
        <w:t>Yalkut Hilamdenu</w:t>
      </w:r>
      <w:r w:rsidRPr="00096D9D">
        <w:rPr>
          <w:rFonts w:ascii="Calibri" w:hAnsi="Calibri" w:cs="Calibri"/>
          <w:color w:val="000000" w:themeColor="text1"/>
        </w:rPr>
        <w:t xml:space="preserve"> [Tanhuma] and </w:t>
      </w:r>
      <w:r w:rsidRPr="00096D9D">
        <w:rPr>
          <w:rFonts w:ascii="Calibri" w:hAnsi="Calibri" w:cs="Calibri"/>
          <w:i/>
          <w:iCs/>
          <w:color w:val="000000" w:themeColor="text1"/>
        </w:rPr>
        <w:t>Yalkut Hadash</w:t>
      </w:r>
      <w:r w:rsidRPr="00096D9D">
        <w:rPr>
          <w:rFonts w:ascii="Calibri" w:hAnsi="Calibri" w:cs="Calibri"/>
          <w:color w:val="000000" w:themeColor="text1"/>
        </w:rPr>
        <w:t xml:space="preserve"> 83</w:t>
      </w:r>
      <w:r w:rsidR="007960E6">
        <w:rPr>
          <w:rFonts w:ascii="Calibri" w:hAnsi="Calibri" w:cs="Calibri"/>
          <w:color w:val="000000" w:themeColor="text1"/>
        </w:rPr>
        <w:t xml:space="preserve"> [</w:t>
      </w:r>
      <w:r w:rsidRPr="00096D9D">
        <w:rPr>
          <w:rFonts w:ascii="Calibri" w:hAnsi="Calibri" w:cs="Calibri"/>
          <w:color w:val="000000" w:themeColor="text1"/>
        </w:rPr>
        <w:t xml:space="preserve">I. b. R. Binyamin of Belzitz, </w:t>
      </w:r>
      <w:r w:rsidRPr="00096D9D">
        <w:rPr>
          <w:rFonts w:ascii="Calibri" w:hAnsi="Calibri" w:cs="Calibri"/>
          <w:i/>
          <w:iCs/>
          <w:color w:val="000000" w:themeColor="text1"/>
        </w:rPr>
        <w:t>Yalkut Chadash</w:t>
      </w:r>
      <w:r w:rsidRPr="00096D9D">
        <w:rPr>
          <w:rFonts w:ascii="Calibri" w:hAnsi="Calibri" w:cs="Calibri"/>
          <w:color w:val="000000" w:themeColor="text1"/>
        </w:rPr>
        <w:t xml:space="preserve"> </w:t>
      </w:r>
      <w:r w:rsidR="007960E6">
        <w:rPr>
          <w:rFonts w:ascii="Calibri" w:hAnsi="Calibri" w:cs="Calibri"/>
          <w:color w:val="000000" w:themeColor="text1"/>
        </w:rPr>
        <w:t>(</w:t>
      </w:r>
      <w:r w:rsidRPr="00096D9D">
        <w:rPr>
          <w:rFonts w:ascii="Calibri" w:hAnsi="Calibri" w:cs="Calibri"/>
          <w:color w:val="000000" w:themeColor="text1"/>
        </w:rPr>
        <w:t>Pressburg</w:t>
      </w:r>
      <w:r w:rsidR="00150A5B">
        <w:rPr>
          <w:rFonts w:ascii="Calibri" w:hAnsi="Calibri" w:cs="Calibri"/>
          <w:color w:val="000000" w:themeColor="text1"/>
        </w:rPr>
        <w:t>,</w:t>
      </w:r>
      <w:r w:rsidRPr="00096D9D">
        <w:rPr>
          <w:rFonts w:ascii="Calibri" w:hAnsi="Calibri" w:cs="Calibri"/>
          <w:color w:val="000000" w:themeColor="text1"/>
        </w:rPr>
        <w:t xml:space="preserve"> 1858</w:t>
      </w:r>
      <w:r w:rsidR="007960E6">
        <w:rPr>
          <w:rFonts w:ascii="Calibri" w:hAnsi="Calibri" w:cs="Calibri"/>
          <w:color w:val="000000" w:themeColor="text1"/>
        </w:rPr>
        <w:t>)</w:t>
      </w:r>
      <w:r w:rsidRPr="00096D9D">
        <w:rPr>
          <w:rFonts w:ascii="Calibri" w:hAnsi="Calibri" w:cs="Calibri"/>
          <w:color w:val="000000" w:themeColor="text1"/>
        </w:rPr>
        <w:t>, 8a</w:t>
      </w:r>
      <w:r w:rsidRPr="00096D9D">
        <w:rPr>
          <w:rFonts w:ascii="Calibri" w:hAnsi="Calibri" w:cs="Calibri"/>
          <w:color w:val="000000" w:themeColor="text1"/>
          <w:rtl/>
        </w:rPr>
        <w:t>:</w:t>
      </w:r>
      <w:r w:rsidRPr="00096D9D">
        <w:rPr>
          <w:rFonts w:ascii="Calibri" w:hAnsi="Calibri" w:cs="Calibri"/>
          <w:color w:val="000000" w:themeColor="text1"/>
        </w:rPr>
        <w:t>93.]). From all this, we can know for certain only that “</w:t>
      </w:r>
      <w:r w:rsidRPr="0045525C">
        <w:rPr>
          <w:rFonts w:ascii="Calibri" w:hAnsi="Calibri" w:cs="Calibri"/>
          <w:color w:val="000000" w:themeColor="text1"/>
        </w:rPr>
        <w:t>great edicts were taught here</w:t>
      </w:r>
      <w:r w:rsidRPr="00096D9D">
        <w:rPr>
          <w:rFonts w:ascii="Calibri" w:hAnsi="Calibri" w:cs="Calibri"/>
          <w:i/>
          <w:iCs/>
          <w:color w:val="000000" w:themeColor="text1"/>
          <w:lang w:val="en-GB"/>
        </w:rPr>
        <w:t>.”</w:t>
      </w:r>
      <w:r w:rsidRPr="00096D9D">
        <w:rPr>
          <w:rFonts w:ascii="Calibri" w:hAnsi="Calibri" w:cs="Calibri"/>
          <w:color w:val="000000" w:themeColor="text1"/>
        </w:rPr>
        <w:t xml:space="preserve"> </w:t>
      </w:r>
      <w:r w:rsidRPr="00811D92">
        <w:rPr>
          <w:rFonts w:ascii="Calibri" w:hAnsi="Calibri" w:cs="Calibri"/>
          <w:color w:val="4F81BD" w:themeColor="accent1"/>
        </w:rPr>
        <w:t>[TRANSLATOR’S NOTE: “Great edicts were taught here</w:t>
      </w:r>
      <w:r w:rsidRPr="00811D92">
        <w:rPr>
          <w:rFonts w:ascii="Calibri" w:hAnsi="Calibri" w:cs="Calibri"/>
          <w:i/>
          <w:iCs/>
          <w:color w:val="4F81BD" w:themeColor="accent1"/>
        </w:rPr>
        <w:t xml:space="preserve">” </w:t>
      </w:r>
      <w:r w:rsidRPr="00811D92">
        <w:rPr>
          <w:rFonts w:ascii="Calibri" w:hAnsi="Calibri" w:cs="Calibri"/>
          <w:color w:val="4F81BD" w:themeColor="accent1"/>
        </w:rPr>
        <w:t>is a halakhic expression that means: these rabbinic rulings are so important that they stand above the words of the Torah (b.</w:t>
      </w:r>
      <w:r w:rsidR="007960E6">
        <w:rPr>
          <w:rFonts w:ascii="Calibri" w:hAnsi="Calibri" w:cs="Calibri"/>
          <w:color w:val="4F81BD" w:themeColor="accent1"/>
        </w:rPr>
        <w:t xml:space="preserve"> </w:t>
      </w:r>
      <w:r w:rsidRPr="00811D92">
        <w:rPr>
          <w:rFonts w:ascii="Calibri" w:hAnsi="Calibri" w:cs="Calibri"/>
          <w:color w:val="4F81BD" w:themeColor="accent1"/>
        </w:rPr>
        <w:t>Baba Metzia 103b). Salamon seems to speak ironically about the sages’ arbitrary gender-biased rulings</w:t>
      </w:r>
      <w:r w:rsidR="008301FF">
        <w:rPr>
          <w:rFonts w:ascii="Calibri" w:hAnsi="Calibri" w:cs="Calibri"/>
          <w:color w:val="4F81BD" w:themeColor="accent1"/>
        </w:rPr>
        <w:t xml:space="preserve"> which </w:t>
      </w:r>
      <w:r w:rsidR="00915014">
        <w:rPr>
          <w:rFonts w:ascii="Calibri" w:hAnsi="Calibri" w:cs="Calibri"/>
          <w:color w:val="4F81BD" w:themeColor="accent1"/>
        </w:rPr>
        <w:t>contradict, in his opinion, the Torah</w:t>
      </w:r>
      <w:r w:rsidRPr="00811D92">
        <w:rPr>
          <w:rFonts w:ascii="Calibri" w:hAnsi="Calibri" w:cs="Calibri"/>
          <w:color w:val="4F81BD" w:themeColor="accent1"/>
        </w:rPr>
        <w:t>.]</w:t>
      </w:r>
      <w:r w:rsidRPr="00096D9D">
        <w:rPr>
          <w:rFonts w:ascii="Calibri" w:hAnsi="Calibri" w:cs="Calibri"/>
          <w:color w:val="000000" w:themeColor="text1"/>
        </w:rPr>
        <w:t xml:space="preserve"> A word to the wise is sufficient. </w:t>
      </w:r>
    </w:p>
  </w:footnote>
  <w:footnote w:id="108">
    <w:p w14:paraId="42E422A9" w14:textId="2EF344DF"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Pr>
          <w:rFonts w:ascii="Calibri" w:hAnsi="Calibri" w:cs="Calibri"/>
          <w:color w:val="000000" w:themeColor="text1"/>
        </w:rPr>
        <w:t xml:space="preserve"> </w:t>
      </w:r>
      <w:r w:rsidRPr="00096D9D">
        <w:rPr>
          <w:rFonts w:ascii="Calibri" w:hAnsi="Calibri" w:cs="Calibri"/>
          <w:color w:val="000000" w:themeColor="text1"/>
        </w:rPr>
        <w:t>b.</w:t>
      </w:r>
      <w:r w:rsidR="007960E6">
        <w:rPr>
          <w:rFonts w:ascii="Calibri" w:hAnsi="Calibri" w:cs="Calibri"/>
          <w:color w:val="000000" w:themeColor="text1"/>
        </w:rPr>
        <w:t xml:space="preserve"> </w:t>
      </w:r>
      <w:r w:rsidRPr="00096D9D">
        <w:rPr>
          <w:rFonts w:ascii="Calibri" w:hAnsi="Calibri" w:cs="Calibri"/>
          <w:color w:val="000000" w:themeColor="text1"/>
        </w:rPr>
        <w:t xml:space="preserve">Kiddushin 80b: </w:t>
      </w:r>
      <w:r>
        <w:rPr>
          <w:rFonts w:ascii="Calibri" w:hAnsi="Calibri" w:cs="Calibri"/>
          <w:color w:val="000000" w:themeColor="text1"/>
        </w:rPr>
        <w:t>“</w:t>
      </w:r>
      <w:r w:rsidRPr="00096D9D">
        <w:rPr>
          <w:rFonts w:ascii="Calibri" w:hAnsi="Calibri" w:cs="Calibri"/>
          <w:color w:val="000000" w:themeColor="text1"/>
        </w:rPr>
        <w:t>Tanna debe Eliyahu: … women are temperamentally light-headed.</w:t>
      </w:r>
      <w:r>
        <w:rPr>
          <w:rFonts w:ascii="Calibri" w:hAnsi="Calibri" w:cs="Calibri"/>
          <w:color w:val="000000" w:themeColor="text1"/>
        </w:rPr>
        <w:t>”</w:t>
      </w:r>
      <w:r w:rsidRPr="00096D9D">
        <w:rPr>
          <w:rFonts w:ascii="Calibri" w:hAnsi="Calibri" w:cs="Calibri"/>
          <w:color w:val="000000" w:themeColor="text1"/>
        </w:rPr>
        <w:t xml:space="preserve"> Anyone who reads non-canonical books will know what is omitted. A word to the wise is sufficient.</w:t>
      </w:r>
    </w:p>
  </w:footnote>
  <w:footnote w:id="109">
    <w:p w14:paraId="45128AD5" w14:textId="0E1BC081" w:rsidR="00AF449A" w:rsidRPr="00811D92" w:rsidRDefault="00AF449A" w:rsidP="007E3C26">
      <w:pPr>
        <w:pStyle w:val="FootnoteText"/>
        <w:bidi w:val="0"/>
        <w:jc w:val="both"/>
        <w:rPr>
          <w:color w:val="4F81BD" w:themeColor="accent1"/>
        </w:rPr>
      </w:pPr>
      <w:r w:rsidRPr="002B184B">
        <w:rPr>
          <w:rStyle w:val="FootnoteReference"/>
        </w:rPr>
        <w:footnoteRef/>
      </w:r>
      <w:r w:rsidRPr="002B184B">
        <w:rPr>
          <w:rtl/>
        </w:rPr>
        <w:t xml:space="preserve"> </w:t>
      </w:r>
      <w:r>
        <w:t>b</w:t>
      </w:r>
      <w:r w:rsidRPr="00096D9D">
        <w:rPr>
          <w:color w:val="000000" w:themeColor="text1"/>
        </w:rPr>
        <w:t>.</w:t>
      </w:r>
      <w:r w:rsidR="00DA70E3">
        <w:rPr>
          <w:color w:val="000000" w:themeColor="text1"/>
        </w:rPr>
        <w:t xml:space="preserve"> </w:t>
      </w:r>
      <w:r w:rsidRPr="00096D9D">
        <w:rPr>
          <w:color w:val="000000" w:themeColor="text1"/>
        </w:rPr>
        <w:t xml:space="preserve">Shabbat 62a: </w:t>
      </w:r>
      <w:r>
        <w:rPr>
          <w:color w:val="000000" w:themeColor="text1"/>
        </w:rPr>
        <w:t>“</w:t>
      </w:r>
      <w:r w:rsidRPr="00096D9D">
        <w:rPr>
          <w:color w:val="000000" w:themeColor="text1"/>
        </w:rPr>
        <w:t>Ulla said: ‘And it is the reverse in the case of a man.’ Thus we see that Ulla holds that whatever is fit for a man is not fit for a woman, and whatever is fit for a woman is not fit for a man. R. Joseph objected: ‘shepherds may go out [on the Sabbath] with sack</w:t>
      </w:r>
      <w:r w:rsidR="00725305">
        <w:rPr>
          <w:color w:val="000000" w:themeColor="text1"/>
        </w:rPr>
        <w:t xml:space="preserve"> </w:t>
      </w:r>
      <w:r w:rsidRPr="00096D9D">
        <w:rPr>
          <w:color w:val="000000" w:themeColor="text1"/>
        </w:rPr>
        <w:t xml:space="preserve">cloths; and not only of shepherds did they [the sages] say [thus], but of all men, but that it is the practice of shepherds to go out with sacks.’ Rather R. Joseph said: </w:t>
      </w:r>
      <w:r>
        <w:rPr>
          <w:color w:val="000000" w:themeColor="text1"/>
        </w:rPr>
        <w:t>‘</w:t>
      </w:r>
      <w:r w:rsidRPr="00096D9D">
        <w:rPr>
          <w:color w:val="000000" w:themeColor="text1"/>
        </w:rPr>
        <w:t>Ulla holds that women are a separate people.</w:t>
      </w:r>
      <w:r>
        <w:rPr>
          <w:color w:val="000000" w:themeColor="text1"/>
        </w:rPr>
        <w:t>’”</w:t>
      </w:r>
      <w:r w:rsidRPr="00096D9D">
        <w:rPr>
          <w:color w:val="000000" w:themeColor="text1"/>
        </w:rPr>
        <w:t xml:space="preserve"> – He said an important thing in a quiet manner, and this is a shocking statement that is unmatched in world literature. </w:t>
      </w:r>
      <w:r w:rsidRPr="00811D92">
        <w:rPr>
          <w:color w:val="4F81BD" w:themeColor="accent1"/>
        </w:rPr>
        <w:t>[TRANSLATOR’S NOTE: The concept of “world literature” (</w:t>
      </w:r>
      <w:r w:rsidRPr="00811D92">
        <w:rPr>
          <w:i/>
          <w:iCs/>
          <w:color w:val="4F81BD" w:themeColor="accent1"/>
        </w:rPr>
        <w:t>Weltliteratur</w:t>
      </w:r>
      <w:r w:rsidRPr="00811D92">
        <w:rPr>
          <w:color w:val="4F81BD" w:themeColor="accent1"/>
        </w:rPr>
        <w:t xml:space="preserve">), introduced originally by Goethe, made its way into the Wissenschaft des Judentums, where it was opposed to the corpus of Jewish sources, termed “Jewish literature,” that is, a national literature.]  </w:t>
      </w:r>
      <w:r w:rsidRPr="00096D9D">
        <w:rPr>
          <w:color w:val="000000" w:themeColor="text1"/>
        </w:rPr>
        <w:t>It helps us understand why he</w:t>
      </w:r>
      <w:r w:rsidR="008661F4">
        <w:rPr>
          <w:color w:val="000000" w:themeColor="text1"/>
        </w:rPr>
        <w:t xml:space="preserve"> [Ulla</w:t>
      </w:r>
      <w:r w:rsidR="00722C8C">
        <w:rPr>
          <w:color w:val="000000" w:themeColor="text1"/>
        </w:rPr>
        <w:t>]</w:t>
      </w:r>
      <w:r w:rsidRPr="00096D9D">
        <w:rPr>
          <w:color w:val="000000" w:themeColor="text1"/>
        </w:rPr>
        <w:t xml:space="preserve">, of blessed memory, was unwilling to pass the blessing cup to </w:t>
      </w:r>
      <w:r w:rsidR="005C5CDE">
        <w:rPr>
          <w:color w:val="000000" w:themeColor="text1"/>
        </w:rPr>
        <w:t>Yaltha</w:t>
      </w:r>
      <w:r w:rsidRPr="00096D9D">
        <w:rPr>
          <w:color w:val="000000" w:themeColor="text1"/>
        </w:rPr>
        <w:t xml:space="preserve"> (b.</w:t>
      </w:r>
      <w:r w:rsidR="00F0334C">
        <w:rPr>
          <w:color w:val="000000" w:themeColor="text1"/>
        </w:rPr>
        <w:t xml:space="preserve"> </w:t>
      </w:r>
      <w:r w:rsidRPr="00096D9D">
        <w:rPr>
          <w:color w:val="000000" w:themeColor="text1"/>
        </w:rPr>
        <w:t>Berakhot 51b), and what was the reason for her great wrath, to the point of hurting his honor by saying</w:t>
      </w:r>
      <w:r>
        <w:rPr>
          <w:color w:val="000000" w:themeColor="text1"/>
        </w:rPr>
        <w:t>, “</w:t>
      </w:r>
      <w:r w:rsidRPr="00096D9D">
        <w:rPr>
          <w:color w:val="000000" w:themeColor="text1"/>
        </w:rPr>
        <w:t>Gossip comes from peddlers and vermin from rags,</w:t>
      </w:r>
      <w:r>
        <w:rPr>
          <w:color w:val="000000" w:themeColor="text1"/>
        </w:rPr>
        <w:t>”</w:t>
      </w:r>
      <w:r w:rsidRPr="00096D9D">
        <w:rPr>
          <w:color w:val="000000" w:themeColor="text1"/>
        </w:rPr>
        <w:t xml:space="preserve"> and a word to the wise is sufficient. </w:t>
      </w:r>
      <w:r w:rsidRPr="00811D92">
        <w:rPr>
          <w:color w:val="4F81BD" w:themeColor="accent1"/>
        </w:rPr>
        <w:t xml:space="preserve">[TRANSLATOR’S NOTE: In the </w:t>
      </w:r>
      <w:r w:rsidR="00080CAA">
        <w:rPr>
          <w:color w:val="4F81BD" w:themeColor="accent1"/>
        </w:rPr>
        <w:t xml:space="preserve">Jewish </w:t>
      </w:r>
      <w:r w:rsidRPr="00811D92">
        <w:rPr>
          <w:color w:val="4F81BD" w:themeColor="accent1"/>
        </w:rPr>
        <w:t xml:space="preserve">feminist scholarship the confrontation between </w:t>
      </w:r>
      <w:r w:rsidR="005C5CDE">
        <w:rPr>
          <w:color w:val="4F81BD" w:themeColor="accent1"/>
        </w:rPr>
        <w:t>Yaltha</w:t>
      </w:r>
      <w:r w:rsidRPr="00811D92">
        <w:rPr>
          <w:color w:val="4F81BD" w:themeColor="accent1"/>
        </w:rPr>
        <w:t xml:space="preserve"> and R. Ulla has become one of the more salient examples of female resistance in ancient times.]</w:t>
      </w:r>
    </w:p>
  </w:footnote>
  <w:footnote w:id="110">
    <w:p w14:paraId="7364D442" w14:textId="7AABA873"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Pr="00096D9D">
        <w:rPr>
          <w:rFonts w:cstheme="minorHAnsi"/>
          <w:color w:val="000000" w:themeColor="text1"/>
        </w:rPr>
        <w:t xml:space="preserve"> ‘</w:t>
      </w:r>
      <w:r w:rsidRPr="00096D9D">
        <w:rPr>
          <w:color w:val="000000" w:themeColor="text1"/>
        </w:rPr>
        <w:t>Avodah Zarah 36b and b.</w:t>
      </w:r>
      <w:r w:rsidR="00D76197">
        <w:rPr>
          <w:color w:val="000000" w:themeColor="text1"/>
        </w:rPr>
        <w:t xml:space="preserve"> </w:t>
      </w:r>
      <w:r w:rsidRPr="00096D9D">
        <w:rPr>
          <w:color w:val="000000" w:themeColor="text1"/>
        </w:rPr>
        <w:t>Sanhedrin 21a.</w:t>
      </w:r>
      <w:r w:rsidR="00366C54">
        <w:rPr>
          <w:color w:val="000000" w:themeColor="text1"/>
        </w:rPr>
        <w:t xml:space="preserve"> </w:t>
      </w:r>
      <w:r w:rsidR="00B60FA4">
        <w:rPr>
          <w:color w:val="4F81BD" w:themeColor="accent1"/>
        </w:rPr>
        <w:t>[</w:t>
      </w:r>
      <w:r w:rsidR="00B60FA4" w:rsidRPr="00811D92">
        <w:rPr>
          <w:color w:val="4F81BD" w:themeColor="accent1"/>
        </w:rPr>
        <w:t>TRANSLATOR’S NOTE</w:t>
      </w:r>
      <w:r w:rsidR="00004255">
        <w:rPr>
          <w:color w:val="4F81BD" w:themeColor="accent1"/>
        </w:rPr>
        <w:t xml:space="preserve">: </w:t>
      </w:r>
      <w:r w:rsidR="00004255" w:rsidRPr="00004255">
        <w:rPr>
          <w:color w:val="4F81BD" w:themeColor="accent1"/>
        </w:rPr>
        <w:t>By</w:t>
      </w:r>
      <w:r w:rsidR="00004255">
        <w:rPr>
          <w:i/>
          <w:iCs/>
          <w:color w:val="4F81BD" w:themeColor="accent1"/>
        </w:rPr>
        <w:t xml:space="preserve"> a </w:t>
      </w:r>
      <w:r w:rsidR="00004255" w:rsidRPr="00004255">
        <w:rPr>
          <w:i/>
          <w:iCs/>
          <w:color w:val="4F81BD" w:themeColor="accent1"/>
        </w:rPr>
        <w:t>certain incident</w:t>
      </w:r>
      <w:r w:rsidR="00004255">
        <w:rPr>
          <w:color w:val="4F81BD" w:themeColor="accent1"/>
        </w:rPr>
        <w:t xml:space="preserve"> Salamon </w:t>
      </w:r>
      <w:r w:rsidR="00682540">
        <w:rPr>
          <w:color w:val="4F81BD" w:themeColor="accent1"/>
        </w:rPr>
        <w:t>means</w:t>
      </w:r>
      <w:r w:rsidR="00004255">
        <w:rPr>
          <w:color w:val="4F81BD" w:themeColor="accent1"/>
        </w:rPr>
        <w:t xml:space="preserve"> the </w:t>
      </w:r>
      <w:r w:rsidR="008D5D71">
        <w:rPr>
          <w:color w:val="4F81BD" w:themeColor="accent1"/>
        </w:rPr>
        <w:t xml:space="preserve">rape of Tamar by </w:t>
      </w:r>
      <w:r w:rsidR="0024668A">
        <w:rPr>
          <w:color w:val="4F81BD" w:themeColor="accent1"/>
        </w:rPr>
        <w:t>Amnon (</w:t>
      </w:r>
      <w:r w:rsidR="0043721C">
        <w:rPr>
          <w:color w:val="4F81BD" w:themeColor="accent1"/>
        </w:rPr>
        <w:t>II Samuel 13:1-20</w:t>
      </w:r>
      <w:r w:rsidR="008D5D71">
        <w:rPr>
          <w:color w:val="4F81BD" w:themeColor="accent1"/>
        </w:rPr>
        <w:t>.]</w:t>
      </w:r>
      <w:r w:rsidR="00004255">
        <w:rPr>
          <w:color w:val="4F81BD" w:themeColor="accent1"/>
        </w:rPr>
        <w:t xml:space="preserve"> </w:t>
      </w:r>
    </w:p>
  </w:footnote>
  <w:footnote w:id="111">
    <w:p w14:paraId="7E2FE1BB" w14:textId="2104C842"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00D76197">
        <w:rPr>
          <w:color w:val="000000" w:themeColor="text1"/>
        </w:rPr>
        <w:t xml:space="preserve"> </w:t>
      </w:r>
      <w:r w:rsidRPr="00096D9D">
        <w:rPr>
          <w:color w:val="000000" w:themeColor="text1"/>
        </w:rPr>
        <w:t>Sukkah 51b</w:t>
      </w:r>
      <w:r w:rsidR="00D35549">
        <w:rPr>
          <w:color w:val="000000" w:themeColor="text1"/>
        </w:rPr>
        <w:t>-</w:t>
      </w:r>
      <w:r w:rsidRPr="00096D9D">
        <w:rPr>
          <w:color w:val="000000" w:themeColor="text1"/>
        </w:rPr>
        <w:t xml:space="preserve">52a: </w:t>
      </w:r>
      <w:r>
        <w:rPr>
          <w:color w:val="000000" w:themeColor="text1"/>
        </w:rPr>
        <w:t>“</w:t>
      </w:r>
      <w:r w:rsidRPr="00096D9D">
        <w:rPr>
          <w:color w:val="000000" w:themeColor="text1"/>
        </w:rPr>
        <w:t xml:space="preserve">Is it not, they said, an </w:t>
      </w:r>
      <w:r w:rsidRPr="00096D9D">
        <w:rPr>
          <w:i/>
          <w:iCs/>
          <w:color w:val="000000" w:themeColor="text1"/>
        </w:rPr>
        <w:t>a fortiori</w:t>
      </w:r>
      <w:r w:rsidRPr="00096D9D">
        <w:rPr>
          <w:color w:val="000000" w:themeColor="text1"/>
        </w:rPr>
        <w:t xml:space="preserve"> [</w:t>
      </w:r>
      <w:r w:rsidRPr="00096D9D">
        <w:rPr>
          <w:i/>
          <w:iCs/>
          <w:color w:val="000000" w:themeColor="text1"/>
        </w:rPr>
        <w:t>kal va</w:t>
      </w:r>
      <w:r w:rsidR="00C87B9F">
        <w:rPr>
          <w:rFonts w:cstheme="minorHAnsi"/>
          <w:i/>
          <w:iCs/>
          <w:color w:val="000000" w:themeColor="text1"/>
        </w:rPr>
        <w:t>ḥ</w:t>
      </w:r>
      <w:r w:rsidRPr="00096D9D">
        <w:rPr>
          <w:i/>
          <w:iCs/>
          <w:color w:val="000000" w:themeColor="text1"/>
        </w:rPr>
        <w:t>omer</w:t>
      </w:r>
      <w:r w:rsidRPr="00096D9D">
        <w:rPr>
          <w:color w:val="000000" w:themeColor="text1"/>
        </w:rPr>
        <w:t>] argument? If in the future</w:t>
      </w:r>
      <w:r w:rsidR="00DF6F67">
        <w:rPr>
          <w:color w:val="000000" w:themeColor="text1"/>
        </w:rPr>
        <w:t>,</w:t>
      </w:r>
      <w:r w:rsidRPr="00096D9D">
        <w:rPr>
          <w:color w:val="000000" w:themeColor="text1"/>
        </w:rPr>
        <w:t xml:space="preserve"> when they will be engaged in mourning and the evil inclination will have no power over them, the Torah nevertheless says, men separately and women separately, how much more so now</w:t>
      </w:r>
      <w:r w:rsidR="00DF6F67">
        <w:rPr>
          <w:color w:val="000000" w:themeColor="text1"/>
        </w:rPr>
        <w:t>,</w:t>
      </w:r>
      <w:r w:rsidRPr="00096D9D">
        <w:rPr>
          <w:color w:val="000000" w:themeColor="text1"/>
        </w:rPr>
        <w:t xml:space="preserve"> when they are engaged in rejoicing and the evil inclination has sway over them.</w:t>
      </w:r>
      <w:r>
        <w:rPr>
          <w:color w:val="000000" w:themeColor="text1"/>
        </w:rPr>
        <w:t>”</w:t>
      </w:r>
      <w:r w:rsidRPr="00096D9D">
        <w:rPr>
          <w:color w:val="000000" w:themeColor="text1"/>
        </w:rPr>
        <w:t xml:space="preserve"> – This is not a real </w:t>
      </w:r>
      <w:r w:rsidRPr="00096D9D">
        <w:rPr>
          <w:i/>
          <w:iCs/>
          <w:color w:val="000000" w:themeColor="text1"/>
        </w:rPr>
        <w:t>a fortiori</w:t>
      </w:r>
      <w:r w:rsidRPr="00096D9D">
        <w:rPr>
          <w:color w:val="000000" w:themeColor="text1"/>
        </w:rPr>
        <w:t xml:space="preserve"> argument, for the sages said: </w:t>
      </w:r>
      <w:r>
        <w:rPr>
          <w:color w:val="000000" w:themeColor="text1"/>
        </w:rPr>
        <w:t>“</w:t>
      </w:r>
      <w:r w:rsidRPr="00096D9D">
        <w:rPr>
          <w:color w:val="000000" w:themeColor="text1"/>
        </w:rPr>
        <w:t>[But the Rabbis hold with R. Isaac] …Even in a man's grief, his lusts prevail against him</w:t>
      </w:r>
      <w:r>
        <w:rPr>
          <w:color w:val="000000" w:themeColor="text1"/>
        </w:rPr>
        <w:t>”</w:t>
      </w:r>
      <w:r w:rsidRPr="00096D9D">
        <w:rPr>
          <w:color w:val="000000" w:themeColor="text1"/>
        </w:rPr>
        <w:t xml:space="preserve"> (b.</w:t>
      </w:r>
      <w:r w:rsidR="00DF6F67">
        <w:rPr>
          <w:color w:val="000000" w:themeColor="text1"/>
        </w:rPr>
        <w:t xml:space="preserve"> </w:t>
      </w:r>
      <w:r w:rsidRPr="00096D9D">
        <w:rPr>
          <w:color w:val="000000" w:themeColor="text1"/>
        </w:rPr>
        <w:t>Kiddushin 80b). This [b.</w:t>
      </w:r>
      <w:r w:rsidR="00DF6F67">
        <w:rPr>
          <w:color w:val="000000" w:themeColor="text1"/>
        </w:rPr>
        <w:t xml:space="preserve"> </w:t>
      </w:r>
      <w:r w:rsidRPr="00096D9D">
        <w:rPr>
          <w:color w:val="000000" w:themeColor="text1"/>
        </w:rPr>
        <w:t>Sukkah 51b–52a] is an anonymous saying [</w:t>
      </w:r>
      <w:r w:rsidRPr="00096D9D">
        <w:rPr>
          <w:i/>
          <w:iCs/>
          <w:color w:val="000000" w:themeColor="text1"/>
        </w:rPr>
        <w:t>gemara</w:t>
      </w:r>
      <w:r w:rsidRPr="00096D9D">
        <w:rPr>
          <w:color w:val="000000" w:themeColor="text1"/>
        </w:rPr>
        <w:t>], but the rabbis followed R. Isaac</w:t>
      </w:r>
      <w:r w:rsidR="00790B75">
        <w:rPr>
          <w:color w:val="000000" w:themeColor="text1"/>
        </w:rPr>
        <w:t>;</w:t>
      </w:r>
      <w:r w:rsidRPr="00096D9D">
        <w:rPr>
          <w:color w:val="000000" w:themeColor="text1"/>
        </w:rPr>
        <w:t xml:space="preserve"> and a word to the wise is sufficient.</w:t>
      </w:r>
    </w:p>
  </w:footnote>
  <w:footnote w:id="112">
    <w:p w14:paraId="0DF3C995" w14:textId="26403C75" w:rsidR="00AF449A" w:rsidRDefault="00AF449A" w:rsidP="007E3C26">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The author in [</w:t>
      </w:r>
      <w:r w:rsidR="00DA59CA" w:rsidRPr="00DA59CA">
        <w:rPr>
          <w:color w:val="000000" w:themeColor="text1"/>
        </w:rPr>
        <w:t>Y. Karo,</w:t>
      </w:r>
      <w:r w:rsidR="00DA59CA">
        <w:rPr>
          <w:i/>
          <w:iCs/>
          <w:color w:val="000000" w:themeColor="text1"/>
        </w:rPr>
        <w:t xml:space="preserve"> </w:t>
      </w:r>
      <w:r w:rsidRPr="00096D9D">
        <w:rPr>
          <w:i/>
          <w:iCs/>
          <w:color w:val="000000" w:themeColor="text1"/>
        </w:rPr>
        <w:t>Shulhan Aru</w:t>
      </w:r>
      <w:r>
        <w:rPr>
          <w:i/>
          <w:iCs/>
          <w:color w:val="000000" w:themeColor="text1"/>
        </w:rPr>
        <w:t>c</w:t>
      </w:r>
      <w:r w:rsidRPr="00096D9D">
        <w:rPr>
          <w:i/>
          <w:iCs/>
          <w:color w:val="000000" w:themeColor="text1"/>
        </w:rPr>
        <w:t>h</w:t>
      </w:r>
      <w:r w:rsidRPr="00096D9D">
        <w:rPr>
          <w:color w:val="000000" w:themeColor="text1"/>
        </w:rPr>
        <w:t xml:space="preserve">] </w:t>
      </w:r>
      <w:r w:rsidR="00734478" w:rsidRPr="00096D9D">
        <w:rPr>
          <w:color w:val="000000" w:themeColor="text1"/>
        </w:rPr>
        <w:t>Ora</w:t>
      </w:r>
      <w:r w:rsidR="00734478">
        <w:rPr>
          <w:rFonts w:cstheme="minorHAnsi"/>
          <w:color w:val="000000" w:themeColor="text1"/>
        </w:rPr>
        <w:t>ḥ</w:t>
      </w:r>
      <w:r w:rsidR="00734478" w:rsidRPr="00096D9D">
        <w:rPr>
          <w:color w:val="000000" w:themeColor="text1"/>
        </w:rPr>
        <w:t xml:space="preserve"> </w:t>
      </w:r>
      <w:r w:rsidR="00734478">
        <w:rPr>
          <w:rFonts w:cstheme="minorHAnsi"/>
          <w:color w:val="000000" w:themeColor="text1"/>
        </w:rPr>
        <w:t>Ḥ</w:t>
      </w:r>
      <w:r w:rsidR="00734478" w:rsidRPr="00096D9D">
        <w:rPr>
          <w:color w:val="000000" w:themeColor="text1"/>
        </w:rPr>
        <w:t>a</w:t>
      </w:r>
      <w:r w:rsidR="00734478">
        <w:rPr>
          <w:color w:val="000000" w:themeColor="text1"/>
        </w:rPr>
        <w:t>yy</w:t>
      </w:r>
      <w:r w:rsidR="00734478" w:rsidRPr="00096D9D">
        <w:rPr>
          <w:color w:val="000000" w:themeColor="text1"/>
        </w:rPr>
        <w:t xml:space="preserve">im </w:t>
      </w:r>
      <w:r w:rsidRPr="00096D9D">
        <w:rPr>
          <w:color w:val="000000" w:themeColor="text1"/>
        </w:rPr>
        <w:t xml:space="preserve">55:1 wrote: </w:t>
      </w:r>
      <w:r>
        <w:rPr>
          <w:color w:val="000000" w:themeColor="text1"/>
        </w:rPr>
        <w:t>“</w:t>
      </w:r>
      <w:r w:rsidRPr="00096D9D">
        <w:rPr>
          <w:color w:val="000000" w:themeColor="text1"/>
        </w:rPr>
        <w:t>The kaddish is recited, and it is not recited with less than ten free males etc.</w:t>
      </w:r>
      <w:r>
        <w:rPr>
          <w:color w:val="000000" w:themeColor="text1"/>
        </w:rPr>
        <w:t>”</w:t>
      </w:r>
      <w:r w:rsidRPr="00096D9D">
        <w:rPr>
          <w:color w:val="000000" w:themeColor="text1"/>
        </w:rPr>
        <w:t xml:space="preserve"> The source of his, of blessed memory, words are the Tosafists on b.</w:t>
      </w:r>
      <w:r w:rsidR="00480847">
        <w:rPr>
          <w:color w:val="000000" w:themeColor="text1"/>
        </w:rPr>
        <w:t xml:space="preserve"> </w:t>
      </w:r>
      <w:r w:rsidRPr="00096D9D">
        <w:rPr>
          <w:color w:val="000000" w:themeColor="text1"/>
        </w:rPr>
        <w:t xml:space="preserve">Berakhot 45b, beginning with the words </w:t>
      </w:r>
      <w:r>
        <w:rPr>
          <w:color w:val="000000" w:themeColor="text1"/>
        </w:rPr>
        <w:t>“</w:t>
      </w:r>
      <w:r w:rsidRPr="00096D9D">
        <w:rPr>
          <w:color w:val="000000" w:themeColor="text1"/>
        </w:rPr>
        <w:t>And one hundred women,</w:t>
      </w:r>
      <w:r>
        <w:rPr>
          <w:color w:val="000000" w:themeColor="text1"/>
        </w:rPr>
        <w:t>”</w:t>
      </w:r>
      <w:r w:rsidRPr="00096D9D">
        <w:rPr>
          <w:color w:val="000000" w:themeColor="text1"/>
        </w:rPr>
        <w:t xml:space="preserve"> which deals with the gathering for prayer and anything that requires a quorum of ten; see there. Indeed, Maimonides, of blessed memory, wrote [</w:t>
      </w:r>
      <w:r w:rsidR="00480847">
        <w:rPr>
          <w:color w:val="000000" w:themeColor="text1"/>
        </w:rPr>
        <w:t xml:space="preserve">in </w:t>
      </w:r>
      <w:r w:rsidRPr="00096D9D">
        <w:rPr>
          <w:color w:val="000000" w:themeColor="text1"/>
        </w:rPr>
        <w:t xml:space="preserve">the </w:t>
      </w:r>
      <w:r w:rsidRPr="00096D9D">
        <w:rPr>
          <w:i/>
          <w:iCs/>
          <w:color w:val="000000" w:themeColor="text1"/>
        </w:rPr>
        <w:t>Mishneh Torah</w:t>
      </w:r>
      <w:r w:rsidRPr="00096D9D">
        <w:rPr>
          <w:color w:val="000000" w:themeColor="text1"/>
        </w:rPr>
        <w:t xml:space="preserve">] in the Laws of Prayer 8:4: </w:t>
      </w:r>
      <w:r>
        <w:rPr>
          <w:color w:val="000000" w:themeColor="text1"/>
        </w:rPr>
        <w:t>“</w:t>
      </w:r>
      <w:r w:rsidRPr="00096D9D">
        <w:rPr>
          <w:rFonts w:cs="Arial"/>
          <w:color w:val="000000" w:themeColor="text1"/>
          <w:shd w:val="clear" w:color="auto" w:fill="FFFFFF"/>
        </w:rPr>
        <w:t>This should not be done with fewer than ten free adults.</w:t>
      </w:r>
      <w:r>
        <w:rPr>
          <w:color w:val="000000" w:themeColor="text1"/>
        </w:rPr>
        <w:t xml:space="preserve">” </w:t>
      </w:r>
      <w:r w:rsidRPr="00096D9D">
        <w:rPr>
          <w:color w:val="000000" w:themeColor="text1"/>
        </w:rPr>
        <w:t xml:space="preserve">He did not mean males; see there. It seems that he, of blessed memory, intended </w:t>
      </w:r>
      <w:r>
        <w:t>to</w:t>
      </w:r>
      <w:r w:rsidRPr="00073B27">
        <w:t xml:space="preserve"> rule like R. Eliezer in </w:t>
      </w:r>
      <w:r w:rsidRPr="00221E1B">
        <w:t>b.</w:t>
      </w:r>
      <w:r w:rsidR="00480847">
        <w:t xml:space="preserve"> </w:t>
      </w:r>
      <w:r w:rsidRPr="00221E1B">
        <w:t>Bera</w:t>
      </w:r>
      <w:r>
        <w:t>k</w:t>
      </w:r>
      <w:r w:rsidRPr="00221E1B">
        <w:t>hot</w:t>
      </w:r>
      <w:r w:rsidRPr="00073B27">
        <w:t xml:space="preserve"> 47b </w:t>
      </w:r>
      <w:r>
        <w:t>who</w:t>
      </w:r>
      <w:r w:rsidRPr="00073B27">
        <w:t xml:space="preserve"> freed his slave in order to complete the prayer quorum and not like R. Yehoshua bar Levi</w:t>
      </w:r>
      <w:r w:rsidR="00480847">
        <w:t>.</w:t>
      </w:r>
      <w:r>
        <w:t xml:space="preserve"> </w:t>
      </w:r>
      <w:r w:rsidRPr="00811D92">
        <w:rPr>
          <w:color w:val="4F81BD" w:themeColor="accent1"/>
        </w:rPr>
        <w:t xml:space="preserve">[TRANSLATOR’S NOTE: R. Yehoshua bar Levi was a </w:t>
      </w:r>
      <w:r w:rsidR="00480847" w:rsidRPr="00811D92">
        <w:rPr>
          <w:color w:val="4F81BD" w:themeColor="accent1"/>
        </w:rPr>
        <w:t>third-</w:t>
      </w:r>
      <w:r w:rsidRPr="00811D92">
        <w:rPr>
          <w:color w:val="4F81BD" w:themeColor="accent1"/>
        </w:rPr>
        <w:t>century amora of the land of Israel.</w:t>
      </w:r>
      <w:r w:rsidRPr="00811D92">
        <w:rPr>
          <w:color w:val="4F81BD" w:themeColor="accent1"/>
          <w:rtl/>
        </w:rPr>
        <w:t xml:space="preserve"> </w:t>
      </w:r>
      <w:r w:rsidRPr="00811D92">
        <w:rPr>
          <w:color w:val="4F81BD" w:themeColor="accent1"/>
          <w:lang w:val="en-GB"/>
        </w:rPr>
        <w:t xml:space="preserve">It is said in </w:t>
      </w:r>
      <w:r w:rsidRPr="00811D92">
        <w:rPr>
          <w:color w:val="4F81BD" w:themeColor="accent1"/>
        </w:rPr>
        <w:t>b.</w:t>
      </w:r>
      <w:r w:rsidR="00480847" w:rsidRPr="00811D92">
        <w:rPr>
          <w:color w:val="4F81BD" w:themeColor="accent1"/>
        </w:rPr>
        <w:t xml:space="preserve"> </w:t>
      </w:r>
      <w:r w:rsidRPr="00811D92">
        <w:rPr>
          <w:color w:val="4F81BD" w:themeColor="accent1"/>
        </w:rPr>
        <w:t xml:space="preserve">Berakhot 47b: “R. Joshua b. Levi said: Although it was laid down that an infant in a cradle cannot be counted for </w:t>
      </w:r>
      <w:r w:rsidRPr="00811D92">
        <w:rPr>
          <w:i/>
          <w:iCs/>
          <w:color w:val="4F81BD" w:themeColor="accent1"/>
        </w:rPr>
        <w:t>zimmun</w:t>
      </w:r>
      <w:r w:rsidRPr="00811D92">
        <w:rPr>
          <w:color w:val="4F81BD" w:themeColor="accent1"/>
        </w:rPr>
        <w:t>, yet he can be counted to make up ten. R. Joshua b. Levi also said: Nine and a slave may be joined [to make up ten].” Salamon thinks that what is important for the quorum of ten is the number, not the age, the gender, or the social status of the person who completes it.]</w:t>
      </w:r>
      <w:r w:rsidRPr="00D028FE">
        <w:rPr>
          <w:color w:val="000000" w:themeColor="text1"/>
        </w:rPr>
        <w:t xml:space="preserve"> We learn that ten are necessary for anything holy from [the words] “among</w:t>
      </w:r>
      <w:r>
        <w:rPr>
          <w:color w:val="000000" w:themeColor="text1"/>
        </w:rPr>
        <w:t>,</w:t>
      </w:r>
      <w:r w:rsidRPr="00D028FE">
        <w:rPr>
          <w:color w:val="000000" w:themeColor="text1"/>
        </w:rPr>
        <w:t>” “among</w:t>
      </w:r>
      <w:r>
        <w:rPr>
          <w:color w:val="000000" w:themeColor="text1"/>
        </w:rPr>
        <w:t>,</w:t>
      </w:r>
      <w:r w:rsidRPr="00D028FE">
        <w:rPr>
          <w:color w:val="000000" w:themeColor="text1"/>
        </w:rPr>
        <w:t xml:space="preserve">” </w:t>
      </w:r>
      <w:r>
        <w:rPr>
          <w:color w:val="000000" w:themeColor="text1"/>
        </w:rPr>
        <w:t>in,</w:t>
      </w:r>
      <w:r w:rsidRPr="00D028FE">
        <w:rPr>
          <w:color w:val="000000" w:themeColor="text1"/>
        </w:rPr>
        <w:t xml:space="preserve"> “I will be hallowed among the children of Israel”</w:t>
      </w:r>
      <w:r>
        <w:rPr>
          <w:color w:val="000000" w:themeColor="text1"/>
        </w:rPr>
        <w:t xml:space="preserve"> </w:t>
      </w:r>
      <w:r w:rsidRPr="00D028FE">
        <w:rPr>
          <w:color w:val="000000" w:themeColor="text1"/>
        </w:rPr>
        <w:t>[Lev 22:32] (b.</w:t>
      </w:r>
      <w:r w:rsidR="00A73EEB">
        <w:rPr>
          <w:color w:val="000000" w:themeColor="text1"/>
        </w:rPr>
        <w:t xml:space="preserve"> </w:t>
      </w:r>
      <w:r w:rsidRPr="00D028FE">
        <w:rPr>
          <w:color w:val="000000" w:themeColor="text1"/>
        </w:rPr>
        <w:t xml:space="preserve">Berakhot 21b). </w:t>
      </w:r>
      <w:r w:rsidRPr="00811D92">
        <w:rPr>
          <w:color w:val="4F81BD" w:themeColor="accent1"/>
        </w:rPr>
        <w:t xml:space="preserve">[TRANSLATOR’S NOTE: Salamon explains the </w:t>
      </w:r>
      <w:r w:rsidR="00CD06B4">
        <w:rPr>
          <w:color w:val="4F81BD" w:themeColor="accent1"/>
        </w:rPr>
        <w:t>source</w:t>
      </w:r>
      <w:r w:rsidRPr="00811D92">
        <w:rPr>
          <w:color w:val="4F81BD" w:themeColor="accent1"/>
        </w:rPr>
        <w:t xml:space="preserve"> of the requirement of the number ten for “anything holy.” (“Anything holy” is a halakhic concept with gender exclusive repercussions.) The requirement </w:t>
      </w:r>
      <w:r w:rsidR="00F921B9">
        <w:rPr>
          <w:color w:val="4F81BD" w:themeColor="accent1"/>
        </w:rPr>
        <w:t xml:space="preserve">for ten </w:t>
      </w:r>
      <w:r w:rsidRPr="00811D92">
        <w:rPr>
          <w:color w:val="4F81BD" w:themeColor="accent1"/>
        </w:rPr>
        <w:t>is learned from inference, from the word “among” (</w:t>
      </w:r>
      <w:r w:rsidRPr="00811D92">
        <w:rPr>
          <w:i/>
          <w:iCs/>
          <w:color w:val="4F81BD" w:themeColor="accent1"/>
        </w:rPr>
        <w:t>beto</w:t>
      </w:r>
      <w:r w:rsidR="009F7095">
        <w:rPr>
          <w:i/>
          <w:iCs/>
          <w:color w:val="4F81BD" w:themeColor="accent1"/>
        </w:rPr>
        <w:t>k</w:t>
      </w:r>
      <w:r w:rsidRPr="00811D92">
        <w:rPr>
          <w:i/>
          <w:iCs/>
          <w:color w:val="4F81BD" w:themeColor="accent1"/>
        </w:rPr>
        <w:t>h</w:t>
      </w:r>
      <w:r w:rsidRPr="00811D92">
        <w:rPr>
          <w:color w:val="4F81BD" w:themeColor="accent1"/>
        </w:rPr>
        <w:t>) which appears both in Lev 22:32 and in Num 16:21. Since in Num 22:32 the text speaks of the ten spies, the number ten was established as the quorum for prayer (b.</w:t>
      </w:r>
      <w:r w:rsidR="00A73EEB">
        <w:rPr>
          <w:color w:val="4F81BD" w:themeColor="accent1"/>
        </w:rPr>
        <w:t xml:space="preserve"> </w:t>
      </w:r>
      <w:r w:rsidRPr="00811D92">
        <w:rPr>
          <w:color w:val="4F81BD" w:themeColor="accent1"/>
        </w:rPr>
        <w:t>Megillah 23b).]</w:t>
      </w:r>
      <w:r w:rsidRPr="00D028FE">
        <w:rPr>
          <w:color w:val="000000" w:themeColor="text1"/>
        </w:rPr>
        <w:t xml:space="preserve"> The slave is not part of Israel, while the woman is part of Israel and she should be included to complete the count</w:t>
      </w:r>
      <w:r>
        <w:rPr>
          <w:color w:val="000000" w:themeColor="text1"/>
        </w:rPr>
        <w:t>,</w:t>
      </w:r>
      <w:r w:rsidRPr="00D028FE">
        <w:rPr>
          <w:color w:val="000000" w:themeColor="text1"/>
        </w:rPr>
        <w:t xml:space="preserve"> </w:t>
      </w:r>
      <w:r>
        <w:t>for “the children of Israel” does not in every case exclude the daughters</w:t>
      </w:r>
      <w:r w:rsidRPr="00073B27">
        <w:t xml:space="preserve"> of Israel. This is my humble opinion</w:t>
      </w:r>
      <w:r>
        <w:t>.</w:t>
      </w:r>
      <w:r w:rsidRPr="00A33736">
        <w:rPr>
          <w:color w:val="000000" w:themeColor="text1"/>
        </w:rPr>
        <w:t xml:space="preserve"> </w:t>
      </w:r>
      <w:r w:rsidRPr="00811D92">
        <w:rPr>
          <w:color w:val="4F81BD" w:themeColor="accent1"/>
        </w:rPr>
        <w:t xml:space="preserve">[TRANSLATOR’S NOTE: Lev 22:32 says </w:t>
      </w:r>
      <w:r w:rsidRPr="00811D92">
        <w:rPr>
          <w:rFonts w:cstheme="minorHAnsi"/>
          <w:color w:val="4F81BD" w:themeColor="accent1"/>
        </w:rPr>
        <w:t>“</w:t>
      </w:r>
      <w:r w:rsidRPr="00811D92">
        <w:rPr>
          <w:rFonts w:cstheme="minorHAnsi"/>
          <w:color w:val="4F81BD" w:themeColor="accent1"/>
          <w:shd w:val="clear" w:color="auto" w:fill="FFFFFF"/>
        </w:rPr>
        <w:t xml:space="preserve">I shall be sanctified amidst the children of Israel.” </w:t>
      </w:r>
      <w:r w:rsidRPr="00811D92">
        <w:rPr>
          <w:color w:val="4F81BD" w:themeColor="accent1"/>
        </w:rPr>
        <w:t>R. Eliezer in b.</w:t>
      </w:r>
      <w:r w:rsidR="009F7095">
        <w:rPr>
          <w:color w:val="4F81BD" w:themeColor="accent1"/>
        </w:rPr>
        <w:t xml:space="preserve"> </w:t>
      </w:r>
      <w:r w:rsidRPr="00811D92">
        <w:rPr>
          <w:color w:val="4F81BD" w:themeColor="accent1"/>
        </w:rPr>
        <w:t>Berakhot 47b freed a Canaan</w:t>
      </w:r>
      <w:r w:rsidR="009F7095">
        <w:rPr>
          <w:color w:val="4F81BD" w:themeColor="accent1"/>
        </w:rPr>
        <w:t>ite</w:t>
      </w:r>
      <w:r w:rsidRPr="00811D92">
        <w:rPr>
          <w:color w:val="4F81BD" w:themeColor="accent1"/>
        </w:rPr>
        <w:t xml:space="preserve"> slave in order to complete the prayer quorum. By doing so he transgressed a positive commandment. It is said that his act is “a religious act which is carried out by means of a transgression.”]</w:t>
      </w:r>
    </w:p>
  </w:footnote>
  <w:footnote w:id="113">
    <w:p w14:paraId="5C891C57" w14:textId="093BA54B" w:rsidR="00AF449A" w:rsidRDefault="00AF449A" w:rsidP="007E3C26">
      <w:pPr>
        <w:pStyle w:val="FootnoteText"/>
        <w:bidi w:val="0"/>
      </w:pPr>
      <w:r>
        <w:rPr>
          <w:rStyle w:val="FootnoteReference"/>
        </w:rPr>
        <w:footnoteRef/>
      </w:r>
      <w:r>
        <w:t xml:space="preserve"> </w:t>
      </w:r>
      <w:r w:rsidRPr="00B6720B">
        <w:t>b.</w:t>
      </w:r>
      <w:r w:rsidR="00293BE2" w:rsidRPr="00811D92">
        <w:t xml:space="preserve"> </w:t>
      </w:r>
      <w:r w:rsidRPr="00B6720B">
        <w:t>Megilah 23a:</w:t>
      </w:r>
      <w:r>
        <w:rPr>
          <w:rtl/>
        </w:rPr>
        <w:t xml:space="preserve"> </w:t>
      </w:r>
      <w:r>
        <w:t>“All are qualified to be among the seven [who read], even a minor and a woman, only the sages said that a woman should not read in the Torah out of respect for the</w:t>
      </w:r>
    </w:p>
    <w:p w14:paraId="13110CD3" w14:textId="1B1E5012" w:rsidR="00AF449A" w:rsidRPr="00882807" w:rsidRDefault="00AF449A" w:rsidP="00747BC5">
      <w:pPr>
        <w:pStyle w:val="FootnoteText"/>
        <w:bidi w:val="0"/>
        <w:rPr>
          <w:color w:val="C0504D" w:themeColor="accent2"/>
        </w:rPr>
      </w:pPr>
      <w:r>
        <w:t xml:space="preserve">congregation.” </w:t>
      </w:r>
      <w:r w:rsidRPr="00823641">
        <w:t xml:space="preserve">In our </w:t>
      </w:r>
      <w:r>
        <w:t>situation</w:t>
      </w:r>
      <w:r w:rsidRPr="00823641">
        <w:t xml:space="preserve">, </w:t>
      </w:r>
      <w:r>
        <w:t xml:space="preserve">since </w:t>
      </w:r>
      <w:r w:rsidRPr="00823641">
        <w:t>we do not read</w:t>
      </w:r>
      <w:r w:rsidR="00C813D1">
        <w:t xml:space="preserve"> [as it was in ancient</w:t>
      </w:r>
      <w:r w:rsidR="00FF43D9">
        <w:t xml:space="preserve"> times]</w:t>
      </w:r>
      <w:r w:rsidRPr="00823641">
        <w:t xml:space="preserve">, the woman is </w:t>
      </w:r>
      <w:r>
        <w:t xml:space="preserve">certainly to be </w:t>
      </w:r>
      <w:r w:rsidRPr="00823641">
        <w:t>counted [for the quorum]</w:t>
      </w:r>
      <w:r>
        <w:t xml:space="preserve"> according to the law;</w:t>
      </w:r>
      <w:r w:rsidRPr="00823641">
        <w:t xml:space="preserve"> see </w:t>
      </w:r>
      <w:r w:rsidRPr="00126559">
        <w:t>[Y</w:t>
      </w:r>
      <w:r w:rsidR="00B6720B">
        <w:t>osef</w:t>
      </w:r>
      <w:r w:rsidRPr="00126559">
        <w:t xml:space="preserve"> Karo</w:t>
      </w:r>
      <w:r w:rsidR="00BF3133">
        <w:rPr>
          <w:rFonts w:hint="cs"/>
          <w:rtl/>
        </w:rPr>
        <w:t>[</w:t>
      </w:r>
      <w:r w:rsidRPr="00126559">
        <w:t>,</w:t>
      </w:r>
      <w:r>
        <w:t xml:space="preserve"> </w:t>
      </w:r>
      <w:r w:rsidRPr="00126559">
        <w:rPr>
          <w:i/>
          <w:iCs/>
        </w:rPr>
        <w:t>Beit Yosef</w:t>
      </w:r>
      <w:r w:rsidRPr="00126559">
        <w:t xml:space="preserve"> [Ora</w:t>
      </w:r>
      <w:r w:rsidR="00734478">
        <w:rPr>
          <w:rFonts w:cstheme="minorHAnsi"/>
        </w:rPr>
        <w:t>ḥ Ḥayy</w:t>
      </w:r>
      <w:r w:rsidRPr="00126559">
        <w:t>im] 282 at the top of the paragraph</w:t>
      </w:r>
      <w:r>
        <w:rPr>
          <w:color w:val="C0504D" w:themeColor="accent2"/>
          <w:lang w:val="en-GB"/>
        </w:rPr>
        <w:t>.</w:t>
      </w:r>
      <w:r>
        <w:rPr>
          <w:color w:val="C0504D" w:themeColor="accent2"/>
        </w:rPr>
        <w:t xml:space="preserve"> </w:t>
      </w:r>
      <w:r w:rsidRPr="00811D92">
        <w:rPr>
          <w:color w:val="4F81BD" w:themeColor="accent1"/>
        </w:rPr>
        <w:t xml:space="preserve">[TRANSLATOR’S NOTE: </w:t>
      </w:r>
      <w:r w:rsidR="00B6720B">
        <w:rPr>
          <w:color w:val="4F81BD" w:themeColor="accent1"/>
        </w:rPr>
        <w:t xml:space="preserve">Karo in the </w:t>
      </w:r>
      <w:r w:rsidRPr="00811D92">
        <w:rPr>
          <w:i/>
          <w:iCs/>
          <w:color w:val="4F81BD" w:themeColor="accent1"/>
        </w:rPr>
        <w:t>Beit Yosef</w:t>
      </w:r>
      <w:r w:rsidRPr="00811D92">
        <w:rPr>
          <w:color w:val="4F81BD" w:themeColor="accent1"/>
        </w:rPr>
        <w:t xml:space="preserve"> does not object to women’s reading the Torah. The issue of the completion of the prayer quorum of ten and especially of the quorum of seven is one of the most debated ones in Jewish feminist scholarship and in the media. The explanation of the prohibition “out of respect for the congregation” is judged especially hurtful.]</w:t>
      </w:r>
    </w:p>
  </w:footnote>
  <w:footnote w:id="114">
    <w:p w14:paraId="1025BE9E" w14:textId="2FB663A0" w:rsidR="00AF449A" w:rsidRDefault="00AF449A" w:rsidP="00C4323E">
      <w:pPr>
        <w:pStyle w:val="FootnoteText"/>
        <w:bidi w:val="0"/>
      </w:pPr>
      <w:r>
        <w:rPr>
          <w:rStyle w:val="FootnoteReference"/>
        </w:rPr>
        <w:footnoteRef/>
      </w:r>
      <w:r>
        <w:t xml:space="preserve"> According to Rab, who is of the opinion that there is no need [to mention] Covenant and Torah [in the </w:t>
      </w:r>
      <w:r w:rsidR="00195A90">
        <w:t>g</w:t>
      </w:r>
      <w:r w:rsidR="00C5462E">
        <w:t xml:space="preserve">race </w:t>
      </w:r>
      <w:r>
        <w:t>after meals, because it does not apply to women] (</w:t>
      </w:r>
      <w:r w:rsidRPr="00811D92">
        <w:t>b.</w:t>
      </w:r>
      <w:r w:rsidR="00B6720B">
        <w:t xml:space="preserve"> </w:t>
      </w:r>
      <w:r w:rsidRPr="00811D92">
        <w:t>Bera</w:t>
      </w:r>
      <w:r>
        <w:t>k</w:t>
      </w:r>
      <w:r w:rsidRPr="00811D92">
        <w:t>hot</w:t>
      </w:r>
      <w:r w:rsidRPr="00376B79">
        <w:rPr>
          <w:i/>
          <w:iCs/>
        </w:rPr>
        <w:t xml:space="preserve"> </w:t>
      </w:r>
      <w:r>
        <w:t xml:space="preserve">49a), they [women] say grace for themselves and for others. Even according to R. Sheshet, who disagrees with him—he </w:t>
      </w:r>
      <w:r>
        <w:rPr>
          <w:lang w:val="en-GB"/>
        </w:rPr>
        <w:t>would agree</w:t>
      </w:r>
      <w:r>
        <w:t xml:space="preserve"> that </w:t>
      </w:r>
      <w:r>
        <w:rPr>
          <w:lang w:val="en-GB"/>
        </w:rPr>
        <w:t>now</w:t>
      </w:r>
      <w:r>
        <w:t xml:space="preserve"> when everyone says grace for himself it is permitted by law to have women join the count for completing the quorum [for the </w:t>
      </w:r>
      <w:r w:rsidRPr="005D34EC">
        <w:rPr>
          <w:i/>
          <w:iCs/>
        </w:rPr>
        <w:t>zimmun</w:t>
      </w:r>
      <w:r>
        <w:t xml:space="preserve">] and perhaps even to let them recite the </w:t>
      </w:r>
      <w:r w:rsidRPr="00EE70BC">
        <w:rPr>
          <w:i/>
          <w:iCs/>
        </w:rPr>
        <w:t>zimmun</w:t>
      </w:r>
      <w:r>
        <w:t>.</w:t>
      </w:r>
      <w:r w:rsidRPr="000E34BE">
        <w:rPr>
          <w:color w:val="C0504D" w:themeColor="accent2"/>
          <w:lang w:val="en-GB"/>
        </w:rPr>
        <w:t xml:space="preserve"> </w:t>
      </w:r>
      <w:r>
        <w:t xml:space="preserve">See also the </w:t>
      </w:r>
      <w:r w:rsidR="009F5CD7">
        <w:t>s</w:t>
      </w:r>
      <w:r w:rsidRPr="00811D92">
        <w:t xml:space="preserve">tudents of R. Yonah on </w:t>
      </w:r>
      <w:r w:rsidR="009F5CD7">
        <w:t xml:space="preserve">Alfasi </w:t>
      </w:r>
      <w:r>
        <w:t xml:space="preserve">who explain the opinion of Rashi, of blessed memory, that “women do not say the </w:t>
      </w:r>
      <w:r w:rsidRPr="00811D92">
        <w:rPr>
          <w:i/>
          <w:iCs/>
        </w:rPr>
        <w:t>zimmu</w:t>
      </w:r>
      <w:r>
        <w:t>n because their company is not appropriate.” (See the beginning of</w:t>
      </w:r>
      <w:r w:rsidRPr="00FA723B">
        <w:t xml:space="preserve"> [</w:t>
      </w:r>
      <w:r w:rsidRPr="00811D92">
        <w:t>b.</w:t>
      </w:r>
      <w:r w:rsidR="009F5CD7">
        <w:t xml:space="preserve"> </w:t>
      </w:r>
      <w:r w:rsidRPr="00811D92">
        <w:t>Bera</w:t>
      </w:r>
      <w:r>
        <w:t>k</w:t>
      </w:r>
      <w:r w:rsidRPr="00811D92">
        <w:t>hot</w:t>
      </w:r>
      <w:r>
        <w:t xml:space="preserve"> ch. 7]</w:t>
      </w:r>
      <w:r w:rsidRPr="00070B92">
        <w:t xml:space="preserve"> </w:t>
      </w:r>
      <w:r>
        <w:t>— “Three who have eaten”). Now, in the Gemara</w:t>
      </w:r>
      <w:r w:rsidR="009F5CD7">
        <w:t>,</w:t>
      </w:r>
      <w:r>
        <w:t xml:space="preserve"> ibid. 20b, they asked:</w:t>
      </w:r>
      <w:r w:rsidRPr="0038193E">
        <w:t xml:space="preserve"> </w:t>
      </w:r>
      <w:r>
        <w:t>“Come and hear: ‘In truth they did say: A son may say grace on behalf of his father and a slave may say grace on behalf of his master and a woman may say grace on behalf of her husband. But the sages said: “A curse light on the man whose wife or children have to say grace for him,” and they established it [only] for the case where he ate “a quantity for which he is only rabbinically bound [to say grace]”’”; see there. And this is problematic</w:t>
      </w:r>
      <w:r w:rsidR="009F5CD7">
        <w:t xml:space="preserve"> – </w:t>
      </w:r>
      <w:r>
        <w:t>why this curse? After all</w:t>
      </w:r>
      <w:r w:rsidRPr="00811D92">
        <w:t>,</w:t>
      </w:r>
      <w:r w:rsidR="00541258" w:rsidRPr="00811D92">
        <w:t xml:space="preserve"> </w:t>
      </w:r>
      <w:r w:rsidRPr="007E68AD">
        <w:t>he did not do anything</w:t>
      </w:r>
      <w:r w:rsidR="00541258" w:rsidRPr="007E68AD">
        <w:t xml:space="preserve"> [</w:t>
      </w:r>
      <w:r w:rsidR="00962E76">
        <w:t>forbidden</w:t>
      </w:r>
      <w:r w:rsidR="00541258" w:rsidRPr="007E68AD">
        <w:t>]</w:t>
      </w:r>
      <w:r w:rsidRPr="007E68AD">
        <w:t>,</w:t>
      </w:r>
      <w:r>
        <w:t xml:space="preserve"> and what should he do if he is an ignoramus and cannot say grace? Indeed, in the Tosefta there is no curse whatsoever, but it is plainly written that they said it “in truth”</w:t>
      </w:r>
      <w:r>
        <w:rPr>
          <w:lang w:val="en-GB"/>
        </w:rPr>
        <w:t>,</w:t>
      </w:r>
      <w:r>
        <w:t xml:space="preserve"> and </w:t>
      </w:r>
      <w:r w:rsidRPr="00FE77E0">
        <w:t>“</w:t>
      </w:r>
      <w:r w:rsidRPr="00811D92">
        <w:t>every</w:t>
      </w:r>
      <w:r w:rsidRPr="00811D92">
        <w:rPr>
          <w:rtl/>
        </w:rPr>
        <w:t xml:space="preserve"> </w:t>
      </w:r>
      <w:r>
        <w:t>‘</w:t>
      </w:r>
      <w:r w:rsidRPr="00811D92">
        <w:t>in truth’ is the</w:t>
      </w:r>
      <w:r>
        <w:t xml:space="preserve"> </w:t>
      </w:r>
      <w:r w:rsidRPr="00E10908">
        <w:t>halakhah</w:t>
      </w:r>
      <w:r>
        <w:t>.</w:t>
      </w:r>
      <w:r>
        <w:rPr>
          <w:i/>
          <w:iCs/>
        </w:rPr>
        <w:t>”</w:t>
      </w:r>
      <w:r>
        <w:t xml:space="preserve"> </w:t>
      </w:r>
      <w:r w:rsidRPr="00811D92">
        <w:rPr>
          <w:color w:val="4F81BD" w:themeColor="accent1"/>
        </w:rPr>
        <w:t>[TRANSLATOR’S NOTE “Every ‘in truth’ is the halakhah</w:t>
      </w:r>
      <w:r w:rsidRPr="00811D92">
        <w:rPr>
          <w:color w:val="4F81BD" w:themeColor="accent1"/>
          <w:lang w:val="en-GB"/>
        </w:rPr>
        <w:t>” is a</w:t>
      </w:r>
      <w:r w:rsidRPr="00811D92">
        <w:rPr>
          <w:color w:val="4F81BD" w:themeColor="accent1"/>
        </w:rPr>
        <w:t xml:space="preserve"> halakhic rule which means that every statement of the sages beginning with “in truth” is a Law given to Moses at Sinai – b.</w:t>
      </w:r>
      <w:r w:rsidR="009F01E1">
        <w:rPr>
          <w:color w:val="4F81BD" w:themeColor="accent1"/>
        </w:rPr>
        <w:t xml:space="preserve"> </w:t>
      </w:r>
      <w:r w:rsidRPr="00811D92">
        <w:rPr>
          <w:color w:val="4F81BD" w:themeColor="accent1"/>
        </w:rPr>
        <w:t>Shabbat 92a]</w:t>
      </w:r>
      <w:r w:rsidRPr="007D3C96">
        <w:t>;</w:t>
      </w:r>
      <w:r>
        <w:t xml:space="preserve"> see there in the </w:t>
      </w:r>
      <w:r w:rsidRPr="00417F43">
        <w:t>Tosefta</w:t>
      </w:r>
      <w:r w:rsidRPr="00FE77E0">
        <w:t xml:space="preserve"> </w:t>
      </w:r>
      <w:r>
        <w:t>ch. 4 [t. Berakhot 5:18]</w:t>
      </w:r>
      <w:r w:rsidR="009F01E1">
        <w:t>;</w:t>
      </w:r>
      <w:r>
        <w:t xml:space="preserve"> and a word to the wise is sufficient. See also </w:t>
      </w:r>
      <w:r w:rsidR="009F01E1">
        <w:t xml:space="preserve">the </w:t>
      </w:r>
      <w:r w:rsidR="009F01E1">
        <w:rPr>
          <w:rFonts w:cstheme="minorHAnsi"/>
        </w:rPr>
        <w:t>Ḥ</w:t>
      </w:r>
      <w:r>
        <w:t>atam Sofer on Ora</w:t>
      </w:r>
      <w:r w:rsidR="000C34B6">
        <w:rPr>
          <w:rFonts w:cstheme="minorHAnsi"/>
        </w:rPr>
        <w:t xml:space="preserve">ḥ Ḥayyim </w:t>
      </w:r>
      <w:r>
        <w:t>48</w:t>
      </w:r>
      <w:r w:rsidR="00947E6C">
        <w:t>.</w:t>
      </w:r>
      <w:r>
        <w:t xml:space="preserve"> </w:t>
      </w:r>
    </w:p>
    <w:p w14:paraId="403E9CE0" w14:textId="1613D604" w:rsidR="00AF449A" w:rsidRDefault="00AF449A" w:rsidP="00DF3025">
      <w:pPr>
        <w:pStyle w:val="FootnoteText"/>
        <w:bidi w:val="0"/>
      </w:pPr>
    </w:p>
  </w:footnote>
  <w:footnote w:id="115">
    <w:p w14:paraId="130E5D36" w14:textId="5AD972DD" w:rsidR="00AF449A" w:rsidRDefault="00AF449A" w:rsidP="007E3C26">
      <w:pPr>
        <w:pStyle w:val="FootnoteText"/>
        <w:bidi w:val="0"/>
        <w:jc w:val="both"/>
      </w:pPr>
      <w:r>
        <w:rPr>
          <w:rStyle w:val="FootnoteReference"/>
        </w:rPr>
        <w:footnoteRef/>
      </w:r>
      <w:r>
        <w:rPr>
          <w:rtl/>
        </w:rPr>
        <w:t xml:space="preserve"> </w:t>
      </w:r>
      <w:r>
        <w:t xml:space="preserve">In </w:t>
      </w:r>
      <w:r w:rsidR="00B6720B" w:rsidRPr="00811D92">
        <w:t>tractate</w:t>
      </w:r>
      <w:r w:rsidRPr="001500EA">
        <w:rPr>
          <w:i/>
          <w:iCs/>
        </w:rPr>
        <w:t xml:space="preserve"> Soferim</w:t>
      </w:r>
      <w:r>
        <w:t xml:space="preserve"> (which, according to the testimony of the R</w:t>
      </w:r>
      <w:r w:rsidR="00B6720B">
        <w:t>o</w:t>
      </w:r>
      <w:r>
        <w:t xml:space="preserve">sh [Rabbi Asher] of blessed memory, was written during the later generations and is not part of the Talmud), in the </w:t>
      </w:r>
      <w:r>
        <w:rPr>
          <w:i/>
          <w:iCs/>
        </w:rPr>
        <w:t>Laws</w:t>
      </w:r>
      <w:r w:rsidRPr="005D1B01">
        <w:rPr>
          <w:i/>
          <w:iCs/>
        </w:rPr>
        <w:t xml:space="preserve"> of the Torah</w:t>
      </w:r>
      <w:r>
        <w:t xml:space="preserve"> 14:13</w:t>
      </w:r>
      <w:r w:rsidRPr="003722AA">
        <w:t>–</w:t>
      </w:r>
      <w:r>
        <w:t xml:space="preserve">14: “Afterwards he shall raise the Torah and say etc., he immediately unrolls the Torah scroll to [a space of] three columns and raises it to show its writing to the people standing to his right and to his left and he turns towards the front and the back (the </w:t>
      </w:r>
      <w:r w:rsidRPr="00736A10">
        <w:rPr>
          <w:i/>
          <w:iCs/>
        </w:rPr>
        <w:t>bimah</w:t>
      </w:r>
      <w:r>
        <w:t xml:space="preserve"> was already in the middle of the synagogue), because it is a </w:t>
      </w:r>
      <w:r w:rsidRPr="004B6740">
        <w:rPr>
          <w:i/>
          <w:iCs/>
        </w:rPr>
        <w:t>m</w:t>
      </w:r>
      <w:r>
        <w:rPr>
          <w:i/>
          <w:iCs/>
        </w:rPr>
        <w:t>i</w:t>
      </w:r>
      <w:r w:rsidRPr="004B6740">
        <w:rPr>
          <w:i/>
          <w:iCs/>
        </w:rPr>
        <w:t>tzvah</w:t>
      </w:r>
      <w:r>
        <w:t xml:space="preserve"> </w:t>
      </w:r>
      <w:r w:rsidR="00B6720B">
        <w:t>for</w:t>
      </w:r>
      <w:r>
        <w:t xml:space="preserve"> all men and women to see the Scripture, to bend their knees and to say ‘and this is the Torah</w:t>
      </w:r>
      <w:r w:rsidR="00B6720B">
        <w:t>,</w:t>
      </w:r>
      <w:r>
        <w:t xml:space="preserve"> etc.’” </w:t>
      </w:r>
    </w:p>
  </w:footnote>
  <w:footnote w:id="116">
    <w:p w14:paraId="291AA1BB" w14:textId="3CA3D2D4" w:rsidR="00AF449A" w:rsidRDefault="00AF449A" w:rsidP="007E3C26">
      <w:pPr>
        <w:pStyle w:val="FootnoteText"/>
        <w:bidi w:val="0"/>
        <w:jc w:val="both"/>
      </w:pPr>
      <w:r>
        <w:rPr>
          <w:rStyle w:val="FootnoteReference"/>
        </w:rPr>
        <w:footnoteRef/>
      </w:r>
      <w:r>
        <w:rPr>
          <w:rtl/>
        </w:rPr>
        <w:t xml:space="preserve"> </w:t>
      </w:r>
      <w:r>
        <w:t xml:space="preserve">The custom to bend the knees still existed in the days of </w:t>
      </w:r>
      <w:r w:rsidRPr="00E47100">
        <w:rPr>
          <w:i/>
          <w:iCs/>
        </w:rPr>
        <w:t>Kol Bo</w:t>
      </w:r>
      <w:r>
        <w:t xml:space="preserve"> and these are his words in the </w:t>
      </w:r>
      <w:r w:rsidRPr="00811D92">
        <w:rPr>
          <w:i/>
          <w:iCs/>
        </w:rPr>
        <w:t>Laws of the Blessing of the Priests</w:t>
      </w:r>
      <w:r>
        <w:t xml:space="preserve">: “When they start blessing (the Blessing of the Priests) the congregation bends their knees.” </w:t>
      </w:r>
      <w:r w:rsidR="00D25064">
        <w:t xml:space="preserve">See </w:t>
      </w:r>
      <w:r>
        <w:t xml:space="preserve">there.  </w:t>
      </w:r>
    </w:p>
  </w:footnote>
  <w:footnote w:id="117">
    <w:p w14:paraId="7DBB56DA" w14:textId="54F48A1D" w:rsidR="00AF449A" w:rsidRDefault="00AF449A" w:rsidP="007E3C26">
      <w:pPr>
        <w:pStyle w:val="FootnoteText"/>
        <w:bidi w:val="0"/>
        <w:jc w:val="both"/>
      </w:pPr>
      <w:r>
        <w:rPr>
          <w:rStyle w:val="FootnoteReference"/>
        </w:rPr>
        <w:footnoteRef/>
      </w:r>
      <w:r>
        <w:rPr>
          <w:rtl/>
        </w:rPr>
        <w:t xml:space="preserve"> </w:t>
      </w:r>
      <w:r>
        <w:t xml:space="preserve">And these are the words of </w:t>
      </w:r>
      <w:r w:rsidRPr="00376B79">
        <w:rPr>
          <w:i/>
          <w:iCs/>
        </w:rPr>
        <w:t>Kol Bo</w:t>
      </w:r>
      <w:r>
        <w:t>,</w:t>
      </w:r>
      <w:r>
        <w:rPr>
          <w:i/>
          <w:iCs/>
        </w:rPr>
        <w:t xml:space="preserve"> </w:t>
      </w:r>
      <w:r>
        <w:t>in the Laws of the Reading of the Torah: “The Cantor [</w:t>
      </w:r>
      <w:r w:rsidRPr="00B51BB7">
        <w:rPr>
          <w:i/>
          <w:iCs/>
        </w:rPr>
        <w:t>sh</w:t>
      </w:r>
      <w:r w:rsidR="00A03FD1">
        <w:rPr>
          <w:i/>
          <w:iCs/>
        </w:rPr>
        <w:t>e</w:t>
      </w:r>
      <w:r w:rsidRPr="00B51BB7">
        <w:rPr>
          <w:i/>
          <w:iCs/>
        </w:rPr>
        <w:t>lia</w:t>
      </w:r>
      <w:r w:rsidR="00DD43F0">
        <w:rPr>
          <w:rFonts w:cstheme="minorHAnsi"/>
          <w:i/>
          <w:iCs/>
        </w:rPr>
        <w:t>ḥ</w:t>
      </w:r>
      <w:r w:rsidRPr="00B51BB7">
        <w:rPr>
          <w:i/>
          <w:iCs/>
        </w:rPr>
        <w:t xml:space="preserve"> ha</w:t>
      </w:r>
      <w:r w:rsidR="00DD43F0">
        <w:rPr>
          <w:i/>
          <w:iCs/>
        </w:rPr>
        <w:t>tz</w:t>
      </w:r>
      <w:r w:rsidRPr="00B51BB7">
        <w:rPr>
          <w:i/>
          <w:iCs/>
        </w:rPr>
        <w:t>ibbur</w:t>
      </w:r>
      <w:r>
        <w:t xml:space="preserve">] on the pulpit shall open the Book and show the Scripture to the men and women, and everyone shall say: ‘This is the Torah etc.’” Up to here he copied from the </w:t>
      </w:r>
      <w:r w:rsidRPr="007E473D">
        <w:rPr>
          <w:i/>
          <w:iCs/>
        </w:rPr>
        <w:t>Tractate Soferim</w:t>
      </w:r>
      <w:r>
        <w:t>, but further on he added in his own words after “raise it”: “</w:t>
      </w:r>
      <w:r w:rsidR="003870AE">
        <w:t xml:space="preserve">This </w:t>
      </w:r>
      <w:r>
        <w:t>is the origin of the custom of women crowding up to see the Book without knowing the reason for it,” because in his days they [women] were already separated from the house [of prayer]</w:t>
      </w:r>
      <w:r w:rsidR="003870AE">
        <w:t>;</w:t>
      </w:r>
      <w:r>
        <w:t xml:space="preserve"> and a word to the wise is sufficient.</w:t>
      </w:r>
    </w:p>
  </w:footnote>
  <w:footnote w:id="118">
    <w:p w14:paraId="16FFD3D2" w14:textId="51F90F4F" w:rsidR="00AF449A" w:rsidRPr="00675B7F" w:rsidRDefault="00AF449A" w:rsidP="00E815C5">
      <w:pPr>
        <w:pStyle w:val="FootnoteText"/>
        <w:bidi w:val="0"/>
        <w:jc w:val="both"/>
        <w:rPr>
          <w:color w:val="FF0000"/>
        </w:rPr>
      </w:pPr>
      <w:r>
        <w:rPr>
          <w:rStyle w:val="FootnoteReference"/>
        </w:rPr>
        <w:footnoteRef/>
      </w:r>
      <w:r>
        <w:rPr>
          <w:rtl/>
        </w:rPr>
        <w:t xml:space="preserve"> </w:t>
      </w:r>
      <w:r>
        <w:t>I will copy here the words of Ma</w:t>
      </w:r>
      <w:r w:rsidR="006A6292">
        <w:t>h</w:t>
      </w:r>
      <w:r>
        <w:t>a</w:t>
      </w:r>
      <w:r w:rsidR="006A6292">
        <w:t>r</w:t>
      </w:r>
      <w:r>
        <w:t>a</w:t>
      </w:r>
      <w:r w:rsidR="006A6292">
        <w:t>m</w:t>
      </w:r>
      <w:r>
        <w:t xml:space="preserve"> ben Baruch [Rabbi Meir of R</w:t>
      </w:r>
      <w:r w:rsidR="00825086">
        <w:t>o</w:t>
      </w:r>
      <w:r>
        <w:t>thenburg</w:t>
      </w:r>
      <w:r w:rsidR="003160CD">
        <w:t>, 13</w:t>
      </w:r>
      <w:r w:rsidR="003160CD" w:rsidRPr="003160CD">
        <w:rPr>
          <w:vertAlign w:val="superscript"/>
        </w:rPr>
        <w:t>th</w:t>
      </w:r>
      <w:r w:rsidR="003160CD">
        <w:t xml:space="preserve"> century</w:t>
      </w:r>
      <w:r>
        <w:t>] which appear in the responsum of Sha</w:t>
      </w:r>
      <w:r w:rsidR="006A6292">
        <w:t>b</w:t>
      </w:r>
      <w:r>
        <w:t>a</w:t>
      </w:r>
      <w:r w:rsidR="006A6292">
        <w:t>z</w:t>
      </w:r>
      <w:r>
        <w:t xml:space="preserve"> [Shimshon ben Zadok] in the </w:t>
      </w:r>
      <w:r w:rsidR="0049634A">
        <w:t>Laws</w:t>
      </w:r>
      <w:r w:rsidRPr="00811D92">
        <w:rPr>
          <w:i/>
          <w:iCs/>
        </w:rPr>
        <w:t xml:space="preserve"> of Circumcision</w:t>
      </w:r>
      <w:r>
        <w:t xml:space="preserve">, for those who </w:t>
      </w:r>
      <w:r w:rsidR="006A6292">
        <w:t xml:space="preserve">do not </w:t>
      </w:r>
      <w:r>
        <w:t>have [the text], and these are his words: “I do not find halakhically right at all the custom established in most places, when the woman sits in the synagogue among men and the baby is circumcised in her lap, even if the circumciser is her husband, her father, or her son, because it is not appropriate that she gets smartly dressed among men and before the Divine Presence [</w:t>
      </w:r>
      <w:r w:rsidRPr="00D91340">
        <w:rPr>
          <w:i/>
          <w:iCs/>
        </w:rPr>
        <w:t>Shekhinah</w:t>
      </w:r>
      <w:r>
        <w:t>]. And we see a similar objection raised in the chapter ‘A man can betroth’ [</w:t>
      </w:r>
      <w:r w:rsidRPr="00A12F5E">
        <w:t>b.</w:t>
      </w:r>
      <w:r w:rsidR="006A6292">
        <w:t xml:space="preserve"> </w:t>
      </w:r>
      <w:r w:rsidRPr="00A12F5E">
        <w:t>Kiddushin</w:t>
      </w:r>
      <w:r>
        <w:t xml:space="preserve"> ch. 2] 52b: ‘How then does a woman come to be in the Temple Court?’ What if priestly novitiates become inflamed through her</w:t>
      </w:r>
      <w:r w:rsidRPr="00944C6E">
        <w:rPr>
          <w:color w:val="000000" w:themeColor="text1"/>
        </w:rPr>
        <w:t>?</w:t>
      </w:r>
      <w:r>
        <w:rPr>
          <w:color w:val="000000" w:themeColor="text1"/>
        </w:rPr>
        <w:t xml:space="preserve"> </w:t>
      </w:r>
      <w:r>
        <w:t xml:space="preserve">(Said </w:t>
      </w:r>
      <w:r w:rsidR="0064574F" w:rsidRPr="00811D92">
        <w:rPr>
          <w:rFonts w:cstheme="minorHAnsi"/>
        </w:rPr>
        <w:t>M</w:t>
      </w:r>
      <w:r w:rsidR="0064574F" w:rsidRPr="00811D92">
        <w:rPr>
          <w:rStyle w:val="Emphasis"/>
          <w:rFonts w:cstheme="minorHAnsi"/>
          <w:i w:val="0"/>
          <w:iCs w:val="0"/>
          <w:shd w:val="clear" w:color="auto" w:fill="FFFFFF"/>
        </w:rPr>
        <w:t>ó</w:t>
      </w:r>
      <w:r w:rsidR="0064574F" w:rsidRPr="00811D92">
        <w:rPr>
          <w:rFonts w:cstheme="minorHAnsi"/>
        </w:rPr>
        <w:t>zes</w:t>
      </w:r>
      <w:r w:rsidR="0064574F">
        <w:t xml:space="preserve"> </w:t>
      </w:r>
      <w:r>
        <w:t>[Salamon]: this is not the same, because there the Court was solely for the priests</w:t>
      </w:r>
      <w:r w:rsidR="00973FB5">
        <w:t>;</w:t>
      </w:r>
      <w:r>
        <w:t xml:space="preserve"> </w:t>
      </w:r>
      <w:r w:rsidR="00973FB5">
        <w:t>note this</w:t>
      </w:r>
      <w:r>
        <w:t xml:space="preserve">.) Moreover, she is not </w:t>
      </w:r>
      <w:r w:rsidR="00973FB5">
        <w:t xml:space="preserve">even </w:t>
      </w:r>
      <w:r>
        <w:t xml:space="preserve">obligated to circumcise at all, not </w:t>
      </w:r>
      <w:r w:rsidR="00973FB5">
        <w:t xml:space="preserve">even </w:t>
      </w:r>
      <w:r>
        <w:t>her son, for it is said</w:t>
      </w:r>
      <w:r w:rsidR="00973FB5">
        <w:t>:</w:t>
      </w:r>
      <w:r>
        <w:t xml:space="preserve"> ‘God commanded him’ [Gen 21:4]—‘him’ and not her. If this is so, why do we need all this, that he is circumcised in her lap and a commandment is snatched from men? Those who can protest, should protest, and the one who is stricter, bless him and give him peace. Meir ben Baruch, may he be blessed for the world to come.” – Later</w:t>
      </w:r>
      <w:r w:rsidR="00973FB5">
        <w:t>,</w:t>
      </w:r>
      <w:r>
        <w:t xml:space="preserve"> the following addition was printed: “</w:t>
      </w:r>
      <w:r w:rsidR="00973FB5">
        <w:t xml:space="preserve">As </w:t>
      </w:r>
      <w:r>
        <w:t xml:space="preserve">our teacher wrote, I cried out for many days, but nobody </w:t>
      </w:r>
      <w:r w:rsidRPr="00DF3025">
        <w:rPr>
          <w:rFonts w:ascii="Calibri" w:hAnsi="Calibri" w:cs="Calibri"/>
        </w:rPr>
        <w:t xml:space="preserve">took notice. For this looks very ugly; although </w:t>
      </w:r>
      <w:r>
        <w:rPr>
          <w:rFonts w:ascii="Calibri" w:hAnsi="Calibri" w:cs="Calibri"/>
        </w:rPr>
        <w:t>‘</w:t>
      </w:r>
      <w:r w:rsidRPr="00DF3025">
        <w:rPr>
          <w:rFonts w:ascii="Calibri" w:hAnsi="Calibri" w:cs="Calibri"/>
        </w:rPr>
        <w:t xml:space="preserve">he is busy with his </w:t>
      </w:r>
      <w:r w:rsidRPr="00070B92">
        <w:rPr>
          <w:rFonts w:ascii="Calibri" w:hAnsi="Calibri" w:cs="Calibri"/>
          <w:color w:val="000000" w:themeColor="text1"/>
        </w:rPr>
        <w:t xml:space="preserve">work’ </w:t>
      </w:r>
      <w:r w:rsidRPr="00811D92">
        <w:rPr>
          <w:rFonts w:ascii="Calibri" w:hAnsi="Calibri" w:cs="Calibri"/>
          <w:color w:val="4F81BD" w:themeColor="accent1"/>
        </w:rPr>
        <w:t>[TRANSLATOR’S NOTE: “When one is busy with his work” is a Talmudic expression: when someone deals with forbidden matters, we assume that he does not have sinful thoughts, because he is busy with his professional work.]</w:t>
      </w:r>
      <w:r w:rsidRPr="00DF3025">
        <w:rPr>
          <w:rFonts w:ascii="Calibri" w:hAnsi="Calibri" w:cs="Calibri"/>
          <w:color w:val="333333"/>
        </w:rPr>
        <w:t xml:space="preserve"> </w:t>
      </w:r>
      <w:r w:rsidRPr="00DF3025">
        <w:rPr>
          <w:rFonts w:ascii="Calibri" w:hAnsi="Calibri" w:cs="Calibri"/>
        </w:rPr>
        <w:t>and does not have sinful thoughts, those who look at them have suspicions, even if these are man and wife. Moreover, not everyone knows that she is his wife. Furthermore, was the women</w:t>
      </w:r>
      <w:r>
        <w:rPr>
          <w:rFonts w:ascii="Calibri" w:hAnsi="Calibri" w:cs="Calibri"/>
        </w:rPr>
        <w:t>’</w:t>
      </w:r>
      <w:r w:rsidRPr="00DF3025">
        <w:rPr>
          <w:rFonts w:ascii="Calibri" w:hAnsi="Calibri" w:cs="Calibri"/>
        </w:rPr>
        <w:t xml:space="preserve">s gallery put apart for nothing? This [a woman holding the baby during the circumcision] looks like </w:t>
      </w:r>
      <w:r>
        <w:rPr>
          <w:rFonts w:ascii="Calibri" w:hAnsi="Calibri" w:cs="Calibri"/>
        </w:rPr>
        <w:t>‘</w:t>
      </w:r>
      <w:r w:rsidRPr="00DF3025">
        <w:rPr>
          <w:rFonts w:ascii="Calibri" w:hAnsi="Calibri" w:cs="Calibri"/>
        </w:rPr>
        <w:t>a religious act which is carried out by means of a transgression</w:t>
      </w:r>
      <w:r>
        <w:rPr>
          <w:rFonts w:ascii="Calibri" w:hAnsi="Calibri" w:cs="Calibri"/>
        </w:rPr>
        <w:t>’</w:t>
      </w:r>
      <w:r w:rsidRPr="00DF3025">
        <w:rPr>
          <w:rFonts w:ascii="Calibri" w:hAnsi="Calibri" w:cs="Calibri"/>
        </w:rPr>
        <w:t xml:space="preserve"> [b.</w:t>
      </w:r>
      <w:r w:rsidR="00F83678">
        <w:rPr>
          <w:rFonts w:ascii="Calibri" w:hAnsi="Calibri" w:cs="Calibri"/>
        </w:rPr>
        <w:t xml:space="preserve"> </w:t>
      </w:r>
      <w:r w:rsidRPr="00DF3025">
        <w:rPr>
          <w:rFonts w:ascii="Calibri" w:hAnsi="Calibri" w:cs="Calibri"/>
        </w:rPr>
        <w:t>Berakhot</w:t>
      </w:r>
      <w:r w:rsidRPr="00DF3025">
        <w:rPr>
          <w:rFonts w:ascii="Calibri" w:hAnsi="Calibri" w:cs="Calibri"/>
          <w:i/>
          <w:iCs/>
        </w:rPr>
        <w:t xml:space="preserve"> </w:t>
      </w:r>
      <w:r w:rsidRPr="00DF3025">
        <w:rPr>
          <w:rFonts w:ascii="Calibri" w:hAnsi="Calibri" w:cs="Calibri"/>
        </w:rPr>
        <w:t xml:space="preserve">47b], for it is written: </w:t>
      </w:r>
      <w:r>
        <w:rPr>
          <w:rFonts w:ascii="Calibri" w:hAnsi="Calibri" w:cs="Calibri"/>
        </w:rPr>
        <w:t>‘</w:t>
      </w:r>
      <w:r w:rsidRPr="00DF3025">
        <w:rPr>
          <w:rFonts w:ascii="Calibri" w:hAnsi="Calibri" w:cs="Calibri"/>
        </w:rPr>
        <w:t>Surely, obedience is better than sacrifice’</w:t>
      </w:r>
      <w:r w:rsidR="00F83678">
        <w:rPr>
          <w:rFonts w:ascii="Calibri" w:hAnsi="Calibri" w:cs="Calibri"/>
        </w:rPr>
        <w:t xml:space="preserve"> </w:t>
      </w:r>
      <w:r w:rsidRPr="00DF3025">
        <w:rPr>
          <w:rFonts w:ascii="Calibri" w:hAnsi="Calibri" w:cs="Calibri"/>
        </w:rPr>
        <w:t xml:space="preserve">[1 Sam 15:22]. Anyone who fears God's words should leave the synagogue, in order not to look like </w:t>
      </w:r>
      <w:r w:rsidR="00F83678">
        <w:rPr>
          <w:rFonts w:ascii="Calibri" w:hAnsi="Calibri" w:cs="Calibri"/>
        </w:rPr>
        <w:t xml:space="preserve">they are </w:t>
      </w:r>
      <w:r w:rsidRPr="00DF3025">
        <w:rPr>
          <w:rFonts w:ascii="Calibri" w:hAnsi="Calibri" w:cs="Calibri"/>
        </w:rPr>
        <w:t xml:space="preserve">assisting a transgressor in his act. My teacher R. Yekutiel bar Moshe of blessed memory, may he be blessed for the world to come, warned against this. As the rabbi wrote and I myself think too. I will add to his words, ‘Let one walk behind a lion but not behind a woman’ [b. ‘Eruvin 18b] and even if his own wife comes in front of him he should sweep her sideways </w:t>
      </w:r>
      <w:r w:rsidRPr="00811D92">
        <w:rPr>
          <w:rFonts w:ascii="Calibri" w:hAnsi="Calibri" w:cs="Calibri"/>
          <w:color w:val="4F81BD" w:themeColor="accent1"/>
        </w:rPr>
        <w:t>[TRANSLATOR’S NOTE: In b.</w:t>
      </w:r>
      <w:r w:rsidR="00F83678">
        <w:rPr>
          <w:rFonts w:ascii="Calibri" w:hAnsi="Calibri" w:cs="Calibri"/>
          <w:color w:val="4F81BD" w:themeColor="accent1"/>
        </w:rPr>
        <w:t xml:space="preserve"> </w:t>
      </w:r>
      <w:r w:rsidRPr="00811D92">
        <w:rPr>
          <w:rFonts w:ascii="Calibri" w:hAnsi="Calibri" w:cs="Calibri"/>
          <w:color w:val="4F81BD" w:themeColor="accent1"/>
        </w:rPr>
        <w:t>Pesa</w:t>
      </w:r>
      <w:r w:rsidR="00F83678">
        <w:rPr>
          <w:rFonts w:ascii="Calibri" w:hAnsi="Calibri" w:cs="Calibri"/>
          <w:color w:val="4F81BD" w:themeColor="accent1"/>
        </w:rPr>
        <w:t>ḥ</w:t>
      </w:r>
      <w:r w:rsidRPr="00811D92">
        <w:rPr>
          <w:rFonts w:ascii="Calibri" w:hAnsi="Calibri" w:cs="Calibri"/>
          <w:color w:val="4F81BD" w:themeColor="accent1"/>
        </w:rPr>
        <w:t>im 55b the expression ‘should sweep sideways’ is said in connection with manure.]</w:t>
      </w:r>
      <w:r w:rsidRPr="00DF3025">
        <w:rPr>
          <w:rFonts w:ascii="Calibri" w:hAnsi="Calibri" w:cs="Calibri"/>
        </w:rPr>
        <w:t xml:space="preserve"> And this is what is said in the chapter </w:t>
      </w:r>
      <w:r>
        <w:rPr>
          <w:rFonts w:ascii="Calibri" w:hAnsi="Calibri" w:cs="Calibri"/>
        </w:rPr>
        <w:t>“One may place strips”</w:t>
      </w:r>
      <w:r w:rsidRPr="00DF3025">
        <w:rPr>
          <w:rFonts w:ascii="Calibri" w:hAnsi="Calibri" w:cs="Calibri"/>
        </w:rPr>
        <w:t xml:space="preserve"> (b.</w:t>
      </w:r>
      <w:r w:rsidR="006024EC">
        <w:rPr>
          <w:rFonts w:ascii="Calibri" w:hAnsi="Calibri" w:cs="Calibri"/>
        </w:rPr>
        <w:t xml:space="preserve"> </w:t>
      </w:r>
      <w:r w:rsidRPr="00DF3025">
        <w:rPr>
          <w:rFonts w:ascii="Calibri" w:hAnsi="Calibri" w:cs="Calibri"/>
        </w:rPr>
        <w:t xml:space="preserve">‘Eruvin 18b), </w:t>
      </w:r>
      <w:r>
        <w:rPr>
          <w:rFonts w:ascii="Calibri" w:hAnsi="Calibri" w:cs="Calibri"/>
        </w:rPr>
        <w:t>“</w:t>
      </w:r>
      <w:r w:rsidRPr="00DF3025">
        <w:rPr>
          <w:rFonts w:ascii="Calibri" w:hAnsi="Calibri" w:cs="Calibri"/>
        </w:rPr>
        <w:t>Manoah was an ignorant man, since it is said: ‘And Manoah arose, and went after his wife [Judg 13:11]</w:t>
      </w:r>
      <w:r>
        <w:rPr>
          <w:rFonts w:ascii="Calibri" w:hAnsi="Calibri" w:cs="Calibri"/>
        </w:rPr>
        <w:t>.’</w:t>
      </w:r>
      <w:r w:rsidRPr="00DF3025">
        <w:rPr>
          <w:rFonts w:ascii="Calibri" w:hAnsi="Calibri" w:cs="Calibri"/>
        </w:rPr>
        <w:t xml:space="preserve">” </w:t>
      </w:r>
      <w:r>
        <w:rPr>
          <w:rFonts w:ascii="Calibri" w:hAnsi="Calibri" w:cs="Calibri"/>
        </w:rPr>
        <w:t>N</w:t>
      </w:r>
      <w:r w:rsidRPr="00DF3025">
        <w:rPr>
          <w:rFonts w:ascii="Calibri" w:hAnsi="Calibri" w:cs="Calibri"/>
        </w:rPr>
        <w:t xml:space="preserve">ot even in the market, let alone in the synagogue, </w:t>
      </w:r>
      <w:r w:rsidRPr="00DF3025">
        <w:rPr>
          <w:rFonts w:ascii="Calibri" w:hAnsi="Calibri" w:cs="Calibri"/>
          <w:rtl/>
        </w:rPr>
        <w:t>]</w:t>
      </w:r>
      <w:r w:rsidRPr="00DF3025">
        <w:rPr>
          <w:rFonts w:ascii="Calibri" w:hAnsi="Calibri" w:cs="Calibri"/>
          <w:lang w:val="en-GB"/>
        </w:rPr>
        <w:t>with the baby]</w:t>
      </w:r>
      <w:r w:rsidRPr="00DF3025">
        <w:rPr>
          <w:rFonts w:ascii="Calibri" w:hAnsi="Calibri" w:cs="Calibri"/>
        </w:rPr>
        <w:t xml:space="preserve"> in her lap. Peace on Meir bar Baruch, may he and his memory be blessed for the world to come.</w:t>
      </w:r>
      <w:r>
        <w:rPr>
          <w:rFonts w:ascii="Calibri" w:hAnsi="Calibri" w:cs="Calibri"/>
        </w:rPr>
        <w:t>”</w:t>
      </w:r>
      <w:r w:rsidRPr="00DF3025">
        <w:rPr>
          <w:rFonts w:ascii="Calibri" w:hAnsi="Calibri" w:cs="Calibri"/>
        </w:rPr>
        <w:t xml:space="preserve"> [</w:t>
      </w:r>
      <w:r w:rsidRPr="00DF3025">
        <w:rPr>
          <w:rFonts w:ascii="Calibri" w:hAnsi="Calibri" w:cs="Calibri"/>
          <w:i/>
          <w:iCs/>
        </w:rPr>
        <w:t>Sefer Minhagim debei Maharam</w:t>
      </w:r>
      <w:r w:rsidR="006024EC">
        <w:rPr>
          <w:rFonts w:ascii="Calibri" w:hAnsi="Calibri" w:cs="Calibri"/>
        </w:rPr>
        <w:t xml:space="preserve"> (New York,</w:t>
      </w:r>
      <w:r w:rsidRPr="00DF3025">
        <w:rPr>
          <w:rFonts w:ascii="Calibri" w:hAnsi="Calibri" w:cs="Calibri"/>
        </w:rPr>
        <w:t xml:space="preserve"> 1938</w:t>
      </w:r>
      <w:r w:rsidR="006024EC">
        <w:rPr>
          <w:rFonts w:ascii="Calibri" w:hAnsi="Calibri" w:cs="Calibri"/>
        </w:rPr>
        <w:t>)</w:t>
      </w:r>
      <w:r w:rsidRPr="00DF3025">
        <w:rPr>
          <w:rFonts w:ascii="Calibri" w:hAnsi="Calibri" w:cs="Calibri"/>
        </w:rPr>
        <w:t>, 80.] End of quote.</w:t>
      </w:r>
    </w:p>
  </w:footnote>
  <w:footnote w:id="119">
    <w:p w14:paraId="6F6DE50B" w14:textId="00533F83" w:rsidR="00AF449A" w:rsidRPr="00933C29" w:rsidRDefault="00AF449A" w:rsidP="007E3C26">
      <w:pPr>
        <w:pStyle w:val="FootnoteText"/>
        <w:bidi w:val="0"/>
        <w:rPr>
          <w:rFonts w:cstheme="minorHAnsi"/>
          <w:color w:val="C0504D" w:themeColor="accent2"/>
        </w:rPr>
      </w:pPr>
      <w:r>
        <w:rPr>
          <w:rStyle w:val="FootnoteReference"/>
        </w:rPr>
        <w:footnoteRef/>
      </w:r>
      <w:r>
        <w:rPr>
          <w:rtl/>
        </w:rPr>
        <w:t xml:space="preserve"> </w:t>
      </w:r>
      <w:r>
        <w:t>b.</w:t>
      </w:r>
      <w:r w:rsidR="004F07D1">
        <w:t xml:space="preserve"> </w:t>
      </w:r>
      <w:r w:rsidRPr="008F6BC8">
        <w:t>Kiddushin</w:t>
      </w:r>
      <w:r w:rsidRPr="00236134">
        <w:t xml:space="preserve"> </w:t>
      </w:r>
      <w:r>
        <w:t xml:space="preserve">80b: “Even as the story of a certain woman: It once happened that she took him out.” The Tosafists </w:t>
      </w:r>
      <w:r>
        <w:rPr>
          <w:lang w:val="en-GB"/>
        </w:rPr>
        <w:t>tell</w:t>
      </w:r>
      <w:r>
        <w:t xml:space="preserve"> there</w:t>
      </w:r>
      <w:r w:rsidR="00EA2906">
        <w:rPr>
          <w:lang w:val="en-AU" w:bidi="ar-EG"/>
        </w:rPr>
        <w:t>,</w:t>
      </w:r>
      <w:r>
        <w:t xml:space="preserve"> in the name of our sages</w:t>
      </w:r>
      <w:r w:rsidR="00EA2906">
        <w:t>,</w:t>
      </w:r>
      <w:r>
        <w:t xml:space="preserve"> the story of a woman who was crying and lamenting </w:t>
      </w:r>
      <w:r w:rsidR="00EA2906">
        <w:t xml:space="preserve">at </w:t>
      </w:r>
      <w:r>
        <w:t xml:space="preserve">her husband’s grave. There was a man there who was guarding a hanged corpse, by the king’s order. The guard went to the woman and seduced her, and she </w:t>
      </w:r>
      <w:r>
        <w:rPr>
          <w:lang w:val="en-GB"/>
        </w:rPr>
        <w:t>gave in to him. When the guard returned to the hanged corpse</w:t>
      </w:r>
      <w:r w:rsidR="00EA2906">
        <w:rPr>
          <w:lang w:val="en-GB"/>
        </w:rPr>
        <w:t>,</w:t>
      </w:r>
      <w:r>
        <w:rPr>
          <w:lang w:val="en-GB"/>
        </w:rPr>
        <w:t xml:space="preserve"> he did not find him. </w:t>
      </w:r>
      <w:r>
        <w:rPr>
          <w:rFonts w:hint="cs"/>
          <w:lang w:val="en-GB"/>
        </w:rPr>
        <w:t>T</w:t>
      </w:r>
      <w:r>
        <w:rPr>
          <w:lang w:val="en-GB"/>
        </w:rPr>
        <w:t xml:space="preserve">he guard was very agitated, fearing the king. The woman told him: “Do not worry, take my husband out of his grave and hang him instead. The guard took out the husband and hanged him etc.” </w:t>
      </w:r>
      <w:r>
        <w:t xml:space="preserve">I copied the text because it has been taken from a certain Greek author who wrote the play </w:t>
      </w:r>
      <w:r w:rsidRPr="00774229">
        <w:rPr>
          <w:i/>
          <w:iCs/>
        </w:rPr>
        <w:t>The Widow from Ephesus</w:t>
      </w:r>
      <w:r>
        <w:t>, and it does not derive from a holy source. A word to the wise is sufficient</w:t>
      </w:r>
      <w:r w:rsidRPr="00C45AEA">
        <w:rPr>
          <w:color w:val="C0504D" w:themeColor="accent2"/>
        </w:rPr>
        <w:t xml:space="preserve">. </w:t>
      </w:r>
      <w:r w:rsidRPr="00811D92">
        <w:rPr>
          <w:color w:val="4F81BD" w:themeColor="accent1"/>
        </w:rPr>
        <w:t xml:space="preserve">[TRANSLATOR’S NOTE: Salamon alludes here to </w:t>
      </w:r>
      <w:r w:rsidRPr="00811D92">
        <w:rPr>
          <w:rFonts w:cstheme="minorHAnsi"/>
          <w:i/>
          <w:iCs/>
          <w:color w:val="4F81BD" w:themeColor="accent1"/>
        </w:rPr>
        <w:t>The Widow from Ephesus</w:t>
      </w:r>
      <w:r w:rsidRPr="00811D92">
        <w:rPr>
          <w:rFonts w:cstheme="minorHAnsi"/>
          <w:color w:val="4F81BD" w:themeColor="accent1"/>
        </w:rPr>
        <w:t xml:space="preserve"> by the </w:t>
      </w:r>
      <w:r w:rsidR="00EA2906">
        <w:rPr>
          <w:rFonts w:cstheme="minorHAnsi"/>
          <w:color w:val="4F81BD" w:themeColor="accent1"/>
        </w:rPr>
        <w:t xml:space="preserve">first-century </w:t>
      </w:r>
      <w:r w:rsidRPr="00811D92">
        <w:rPr>
          <w:rFonts w:cstheme="minorHAnsi"/>
          <w:color w:val="4F81BD" w:themeColor="accent1"/>
        </w:rPr>
        <w:t xml:space="preserve">author Petronius Arbiter. The non-Jewish origin of the story </w:t>
      </w:r>
      <w:r w:rsidR="00E30104">
        <w:rPr>
          <w:rFonts w:cstheme="minorHAnsi"/>
          <w:color w:val="4F81BD" w:themeColor="accent1"/>
        </w:rPr>
        <w:t>told</w:t>
      </w:r>
      <w:r w:rsidR="00E30104" w:rsidRPr="00811D92">
        <w:rPr>
          <w:rFonts w:cstheme="minorHAnsi"/>
          <w:color w:val="4F81BD" w:themeColor="accent1"/>
        </w:rPr>
        <w:t xml:space="preserve"> </w:t>
      </w:r>
      <w:r w:rsidRPr="00811D92">
        <w:rPr>
          <w:rFonts w:cstheme="minorHAnsi"/>
          <w:color w:val="4F81BD" w:themeColor="accent1"/>
        </w:rPr>
        <w:t>in the name of the sages in b.</w:t>
      </w:r>
      <w:r w:rsidR="00E30104">
        <w:rPr>
          <w:rFonts w:cstheme="minorHAnsi"/>
          <w:color w:val="4F81BD" w:themeColor="accent1"/>
        </w:rPr>
        <w:t xml:space="preserve"> </w:t>
      </w:r>
      <w:r w:rsidRPr="00811D92">
        <w:rPr>
          <w:rFonts w:cstheme="minorHAnsi"/>
          <w:color w:val="4F81BD" w:themeColor="accent1"/>
        </w:rPr>
        <w:t xml:space="preserve">Kiddushin 80b was </w:t>
      </w:r>
      <w:r w:rsidR="00E7266A">
        <w:rPr>
          <w:rFonts w:cstheme="minorHAnsi"/>
          <w:color w:val="4F81BD" w:themeColor="accent1"/>
        </w:rPr>
        <w:t>known to</w:t>
      </w:r>
      <w:r w:rsidRPr="00811D92">
        <w:rPr>
          <w:rFonts w:cstheme="minorHAnsi"/>
          <w:color w:val="4F81BD" w:themeColor="accent1"/>
        </w:rPr>
        <w:t xml:space="preserve"> </w:t>
      </w:r>
      <w:r w:rsidR="00E30104">
        <w:rPr>
          <w:rFonts w:cstheme="minorHAnsi"/>
          <w:color w:val="4F81BD" w:themeColor="accent1"/>
        </w:rPr>
        <w:t>nineteenth-century</w:t>
      </w:r>
      <w:r w:rsidRPr="00811D92">
        <w:rPr>
          <w:rFonts w:cstheme="minorHAnsi"/>
          <w:color w:val="4F81BD" w:themeColor="accent1"/>
        </w:rPr>
        <w:t xml:space="preserve"> scholars. </w:t>
      </w:r>
      <w:r w:rsidR="00E30104">
        <w:rPr>
          <w:rFonts w:cstheme="minorHAnsi"/>
          <w:color w:val="4F81BD" w:themeColor="accent1"/>
        </w:rPr>
        <w:t xml:space="preserve">See: </w:t>
      </w:r>
      <w:r w:rsidRPr="00811D92">
        <w:rPr>
          <w:rFonts w:cstheme="minorHAnsi"/>
          <w:color w:val="4F81BD" w:themeColor="accent1"/>
        </w:rPr>
        <w:t>S</w:t>
      </w:r>
      <w:r w:rsidR="009E755D">
        <w:rPr>
          <w:rFonts w:cstheme="minorHAnsi"/>
          <w:color w:val="4F81BD" w:themeColor="accent1"/>
        </w:rPr>
        <w:t>aul</w:t>
      </w:r>
      <w:r w:rsidRPr="00811D92">
        <w:rPr>
          <w:rFonts w:cstheme="minorHAnsi"/>
          <w:color w:val="4F81BD" w:themeColor="accent1"/>
        </w:rPr>
        <w:t xml:space="preserve"> Lieberman, </w:t>
      </w:r>
      <w:r w:rsidRPr="00811D92">
        <w:rPr>
          <w:rFonts w:cstheme="minorHAnsi"/>
          <w:i/>
          <w:iCs/>
          <w:color w:val="4F81BD" w:themeColor="accent1"/>
        </w:rPr>
        <w:t>Greek and Hellenism in</w:t>
      </w:r>
      <w:r w:rsidRPr="00811D92">
        <w:rPr>
          <w:rFonts w:cstheme="minorHAnsi"/>
          <w:color w:val="4F81BD" w:themeColor="accent1"/>
        </w:rPr>
        <w:t xml:space="preserve"> </w:t>
      </w:r>
      <w:r w:rsidRPr="00811D92">
        <w:rPr>
          <w:rFonts w:cstheme="minorHAnsi"/>
          <w:i/>
          <w:iCs/>
          <w:color w:val="4F81BD" w:themeColor="accent1"/>
        </w:rPr>
        <w:t>Jewish Palestine</w:t>
      </w:r>
      <w:r w:rsidRPr="00811D92">
        <w:rPr>
          <w:rFonts w:cstheme="minorHAnsi"/>
          <w:color w:val="4F81BD" w:themeColor="accent1"/>
        </w:rPr>
        <w:t xml:space="preserve"> (Jerusalem: Bialik Institute and Yad Izhak Ben-Zvi, 1984)</w:t>
      </w:r>
      <w:r w:rsidR="00E30104">
        <w:rPr>
          <w:rFonts w:cstheme="minorHAnsi"/>
          <w:color w:val="4F81BD" w:themeColor="accent1"/>
        </w:rPr>
        <w:t>,</w:t>
      </w:r>
      <w:r w:rsidRPr="00811D92">
        <w:rPr>
          <w:rFonts w:cstheme="minorHAnsi"/>
          <w:color w:val="4F81BD" w:themeColor="accent1"/>
        </w:rPr>
        <w:t xml:space="preserve"> 117 n. 56.]</w:t>
      </w:r>
      <w:r w:rsidRPr="00A14022">
        <w:rPr>
          <w:rFonts w:cstheme="minorHAnsi"/>
        </w:rPr>
        <w:t xml:space="preserve"> </w:t>
      </w:r>
    </w:p>
  </w:footnote>
  <w:footnote w:id="120">
    <w:p w14:paraId="65F8DB51" w14:textId="3114A60A" w:rsidR="00AF449A" w:rsidRDefault="00AF449A" w:rsidP="007E3C26">
      <w:pPr>
        <w:pStyle w:val="FootnoteText"/>
        <w:bidi w:val="0"/>
      </w:pPr>
      <w:r>
        <w:rPr>
          <w:rStyle w:val="FootnoteReference"/>
        </w:rPr>
        <w:footnoteRef/>
      </w:r>
      <w:r>
        <w:rPr>
          <w:rtl/>
        </w:rPr>
        <w:t xml:space="preserve"> </w:t>
      </w:r>
      <w:r>
        <w:t>This is the daily sight in the prayer houses of the others. Unfortunately, nowadays</w:t>
      </w:r>
      <w:r w:rsidR="00DD1F40">
        <w:t xml:space="preserve"> there is</w:t>
      </w:r>
      <w:r>
        <w:t xml:space="preserve"> licentiousness within our society</w:t>
      </w:r>
      <w:r w:rsidR="00DD1F40">
        <w:t>,</w:t>
      </w:r>
      <w:r>
        <w:t xml:space="preserve"> too</w:t>
      </w:r>
      <w:r w:rsidR="00DD1F40">
        <w:t>,</w:t>
      </w:r>
      <w:r>
        <w:t xml:space="preserve"> and neither the synagogue nor the women’s gallery will help, because evil forces get stronger every day and we are unable to protest</w:t>
      </w:r>
      <w:r w:rsidR="00AC3ACB">
        <w:t>;</w:t>
      </w:r>
      <w:r>
        <w:t xml:space="preserve"> and a word to the wise is sufficient.</w:t>
      </w:r>
    </w:p>
  </w:footnote>
  <w:footnote w:id="121">
    <w:p w14:paraId="654BBF46" w14:textId="73994D0D" w:rsidR="00675064" w:rsidRDefault="00307C9A" w:rsidP="00675064">
      <w:pPr>
        <w:pStyle w:val="FootnoteText"/>
        <w:bidi w:val="0"/>
      </w:pPr>
      <w:r>
        <w:rPr>
          <w:rStyle w:val="FootnoteReference"/>
        </w:rPr>
        <w:footnoteRef/>
      </w:r>
      <w:r>
        <w:t xml:space="preserve"> </w:t>
      </w:r>
      <w:r w:rsidR="00C64D02">
        <w:t>b. Hagig</w:t>
      </w:r>
      <w:r w:rsidR="0043717B">
        <w:t>ah</w:t>
      </w:r>
      <w:r w:rsidR="002C1C85">
        <w:t xml:space="preserve"> 16b: "</w:t>
      </w:r>
      <w:r w:rsidR="002C1C85" w:rsidRPr="002C1C85">
        <w:t xml:space="preserve"> </w:t>
      </w:r>
      <w:r w:rsidR="002C1C85">
        <w:t>R. Jose said: Abba Eleazar told me: Once we had a calf which was a peace-sacrifice, and we brought it to the Women's Court,30 and women laid the hands on it — not that the laying on of the hands has to be done by women, but in order to gratify the women</w:t>
      </w:r>
      <w:r w:rsidR="004346A7">
        <w:t>."</w:t>
      </w:r>
      <w:r w:rsidR="00675064" w:rsidRPr="00675064">
        <w:t xml:space="preserve"> </w:t>
      </w:r>
      <w:r w:rsidR="00675064">
        <w:t xml:space="preserve">" – If they in their days went out of their way to do something exceptional to gratify women, why should not we nowadays strive to do like them in order to tie women with bonds of love to their people and their God, and a word to the wise is sufficient. </w:t>
      </w:r>
    </w:p>
    <w:p w14:paraId="05BB2D37" w14:textId="25F5BD7E" w:rsidR="00307C9A" w:rsidRDefault="00307C9A" w:rsidP="00307C9A">
      <w:pPr>
        <w:pStyle w:val="FootnoteText"/>
        <w:bidi w:val="0"/>
      </w:pPr>
    </w:p>
  </w:footnote>
  <w:footnote w:id="122">
    <w:p w14:paraId="11245688" w14:textId="30053903" w:rsidR="00AF449A" w:rsidRDefault="00AF449A" w:rsidP="007E3C26">
      <w:pPr>
        <w:pStyle w:val="FootnoteText"/>
        <w:bidi w:val="0"/>
        <w:jc w:val="both"/>
      </w:pPr>
      <w:r>
        <w:rPr>
          <w:rStyle w:val="FootnoteReference"/>
        </w:rPr>
        <w:footnoteRef/>
      </w:r>
      <w:r>
        <w:t xml:space="preserve"> </w:t>
      </w:r>
      <w:r w:rsidRPr="00C67F4F">
        <w:t>b.</w:t>
      </w:r>
      <w:r w:rsidR="0040648B">
        <w:t xml:space="preserve"> </w:t>
      </w:r>
      <w:r w:rsidRPr="00C67F4F">
        <w:t>Megillah</w:t>
      </w:r>
      <w:r w:rsidRPr="00160499">
        <w:t xml:space="preserve"> </w:t>
      </w:r>
      <w:r>
        <w:t>24b: “R. Jose said: I was long perplexed by this verse (Deut 28:29)</w:t>
      </w:r>
      <w:r w:rsidR="0040648B">
        <w:t>:</w:t>
      </w:r>
      <w:r>
        <w:t xml:space="preserve"> </w:t>
      </w:r>
      <w:r w:rsidR="0040648B">
        <w:t>“</w:t>
      </w:r>
      <w:r>
        <w:t>And you shall grope at noonday as the blind gropes in darkness.</w:t>
      </w:r>
      <w:r w:rsidR="0040648B">
        <w:t>”</w:t>
      </w:r>
      <w:r>
        <w:t xml:space="preserve"> Now what difference [I asked] does it make to a blind man whether it is dark or light? [Nor did I find the answer] until the following incident occurred. I was once walking on a pitch-black night when I saw a blind man walking in the road with a torch in his hand. I said to him, ‘My son, why do you carry this torch?’ He replied: ‘As long as I have this torch in my hand, people see me and save me from the holes and the thorns and briars’”; and a word to the wise is sufficient.</w:t>
      </w:r>
    </w:p>
  </w:footnote>
  <w:footnote w:id="123">
    <w:p w14:paraId="7FA0C979" w14:textId="5368FE2F" w:rsidR="00AF449A" w:rsidRDefault="00AF449A" w:rsidP="00806BA0">
      <w:pPr>
        <w:pStyle w:val="FootnoteText"/>
        <w:bidi w:val="0"/>
        <w:jc w:val="both"/>
      </w:pPr>
      <w:r>
        <w:rPr>
          <w:rStyle w:val="FootnoteReference"/>
        </w:rPr>
        <w:footnoteRef/>
      </w:r>
      <w:r>
        <w:rPr>
          <w:rtl/>
        </w:rPr>
        <w:t xml:space="preserve"> </w:t>
      </w:r>
      <w:r w:rsidRPr="00350CD0">
        <w:t>b.</w:t>
      </w:r>
      <w:r w:rsidR="00203110">
        <w:t xml:space="preserve"> </w:t>
      </w:r>
      <w:r w:rsidRPr="00350CD0">
        <w:t xml:space="preserve">Ketubot </w:t>
      </w:r>
      <w:r>
        <w:t xml:space="preserve">59b: “For R. Hiyya taught: ‘A wife is for the sake of her beauty; for the sake of children.’ And R. Hiyya further taught: ‘A wife is for the wearing of a woman's finery etc.’”; see there. – Fair maiden Judah is clothed in glory and majesty, everything has been given by the pawnbroker against a pledge and she looks to the future cheerfully, because he will be paid his dues or she will sell herself without gain, expensive garments are her price and the eyes of the nations will see and long for her. They say, the daughters of Israel are perfect in beauty like </w:t>
      </w:r>
      <w:r w:rsidR="00FC5F38">
        <w:t xml:space="preserve">a </w:t>
      </w:r>
      <w:r>
        <w:t>royal princess clothed in honor and glory. They [the nations] gather riches but not by right and our skin is peeled off. They [the daughters] do not know that their end will be bitter, beauty will leave them in the middle of their life and will turn into insult and disgrace. Behold, daughters of my people, return to the stronghold</w:t>
      </w:r>
      <w:r w:rsidR="00FC5F38">
        <w:t>;</w:t>
      </w:r>
      <w:r>
        <w:t xml:space="preserve"> and</w:t>
      </w:r>
      <w:r>
        <w:rPr>
          <w:rFonts w:hint="cs"/>
          <w:rtl/>
        </w:rPr>
        <w:t xml:space="preserve"> </w:t>
      </w:r>
      <w:r>
        <w:t>a word to the wise is sufficient.</w:t>
      </w:r>
    </w:p>
    <w:p w14:paraId="55A8B1D0" w14:textId="30077AEC" w:rsidR="00AF449A" w:rsidRDefault="00AF449A" w:rsidP="00811D92">
      <w:pPr>
        <w:pStyle w:val="FootnoteText"/>
        <w:bidi w:val="0"/>
        <w:ind w:firstLine="720"/>
        <w:jc w:val="both"/>
      </w:pPr>
      <w:r>
        <w:t>In order to show the struggling of the leading Kabbalists with the problem that we discuss, I will copy here the words of R. Bahya ben Asher on the portion Beshala</w:t>
      </w:r>
      <w:r w:rsidR="00674932">
        <w:rPr>
          <w:rFonts w:cstheme="minorHAnsi"/>
        </w:rPr>
        <w:t>ḥ</w:t>
      </w:r>
      <w:r>
        <w:t xml:space="preserve">, on the verse “Miriam the prophetess …took the timbrel” [Exod 15:20]. This is what he wrote: “One should not wonder that the prophecy rests upon the woman because she was created from man and she is </w:t>
      </w:r>
      <w:r>
        <w:rPr>
          <w:lang w:val="en-GB"/>
        </w:rPr>
        <w:t xml:space="preserve">called </w:t>
      </w:r>
      <w:r w:rsidRPr="009056D3">
        <w:rPr>
          <w:i/>
          <w:iCs/>
        </w:rPr>
        <w:t>man</w:t>
      </w:r>
      <w:r w:rsidRPr="009056D3">
        <w:t xml:space="preserve"> (!) because it is said in Gen 5:2 </w:t>
      </w:r>
      <w:r>
        <w:t>‘</w:t>
      </w:r>
      <w:r w:rsidRPr="009056D3">
        <w:t>and called them man.</w:t>
      </w:r>
      <w:r>
        <w:t>’</w:t>
      </w:r>
      <w:r w:rsidRPr="009056D3">
        <w:t xml:space="preserve"> Because of that it is said that Sarah was a proph</w:t>
      </w:r>
      <w:r>
        <w:t xml:space="preserve">etess like Miriam or greater than her, because she is called Yiscah for she bathes in the Holy Spirit. </w:t>
      </w:r>
      <w:r w:rsidR="00A83A62">
        <w:t>[</w:t>
      </w:r>
      <w:r w:rsidR="0040440B">
        <w:t>[</w:t>
      </w:r>
      <w:r w:rsidR="0040440B" w:rsidRPr="00811D92">
        <w:rPr>
          <w:color w:val="4F81BD" w:themeColor="accent1"/>
        </w:rPr>
        <w:t>TRANSLATOR’S NOTE</w:t>
      </w:r>
      <w:r w:rsidR="0040440B" w:rsidRPr="00BB36ED">
        <w:rPr>
          <w:color w:val="FF0000"/>
        </w:rPr>
        <w:t xml:space="preserve">: According to the midrash Sarah's second name </w:t>
      </w:r>
      <w:r w:rsidR="00FC5052" w:rsidRPr="00BB36ED">
        <w:rPr>
          <w:color w:val="FF0000"/>
        </w:rPr>
        <w:t>wa</w:t>
      </w:r>
      <w:r w:rsidR="0040440B" w:rsidRPr="00BB36ED">
        <w:rPr>
          <w:color w:val="FF0000"/>
        </w:rPr>
        <w:t>s Y</w:t>
      </w:r>
      <w:r w:rsidR="001429A2" w:rsidRPr="00BB36ED">
        <w:rPr>
          <w:color w:val="FF0000"/>
        </w:rPr>
        <w:t>i</w:t>
      </w:r>
      <w:r w:rsidR="0040440B" w:rsidRPr="00BB36ED">
        <w:rPr>
          <w:color w:val="FF0000"/>
        </w:rPr>
        <w:t xml:space="preserve">scah (Gen 11:29). </w:t>
      </w:r>
      <w:r w:rsidR="00DD7443">
        <w:rPr>
          <w:color w:val="FF0000"/>
        </w:rPr>
        <w:t xml:space="preserve">The sages taught that </w:t>
      </w:r>
      <w:r w:rsidR="00604630">
        <w:rPr>
          <w:color w:val="FF0000"/>
        </w:rPr>
        <w:t xml:space="preserve">the name </w:t>
      </w:r>
      <w:r w:rsidR="0040440B" w:rsidRPr="00BB36ED">
        <w:rPr>
          <w:color w:val="FF0000"/>
        </w:rPr>
        <w:t>Y</w:t>
      </w:r>
      <w:r w:rsidR="008B6DA2">
        <w:rPr>
          <w:color w:val="FF0000"/>
        </w:rPr>
        <w:t>i</w:t>
      </w:r>
      <w:r w:rsidR="0040440B" w:rsidRPr="00BB36ED">
        <w:rPr>
          <w:color w:val="FF0000"/>
        </w:rPr>
        <w:t xml:space="preserve">scah </w:t>
      </w:r>
      <w:r w:rsidR="00D95653">
        <w:rPr>
          <w:color w:val="FF0000"/>
        </w:rPr>
        <w:t>wa</w:t>
      </w:r>
      <w:r w:rsidR="00DD7443">
        <w:rPr>
          <w:color w:val="FF0000"/>
        </w:rPr>
        <w:t xml:space="preserve">s derived from the </w:t>
      </w:r>
      <w:r w:rsidR="0040440B" w:rsidRPr="00BB36ED">
        <w:rPr>
          <w:color w:val="FF0000"/>
        </w:rPr>
        <w:t>root SCH</w:t>
      </w:r>
      <w:r w:rsidR="008313C0" w:rsidRPr="00BB36ED">
        <w:rPr>
          <w:color w:val="FF0000"/>
        </w:rPr>
        <w:t>- to bathe</w:t>
      </w:r>
      <w:r w:rsidR="0040440B" w:rsidRPr="00BB36ED">
        <w:rPr>
          <w:color w:val="FF0000"/>
        </w:rPr>
        <w:t xml:space="preserve"> (b. Megillah 14a)</w:t>
      </w:r>
      <w:r w:rsidR="00FC5052" w:rsidRPr="00BB36ED">
        <w:rPr>
          <w:color w:val="FF0000"/>
        </w:rPr>
        <w:t>]</w:t>
      </w:r>
      <w:r w:rsidR="0040440B">
        <w:t>.</w:t>
      </w:r>
      <w:r>
        <w:t xml:space="preserve">The sages learned from Gen 21:12 that Abraham was secondary in prophecy to Sarah, but Scripture did not mention a prophetess before Miriam, either because of the midrash that I mentioned or because it wanted to wait until the revelation of the </w:t>
      </w:r>
      <w:r w:rsidR="00F14F91">
        <w:rPr>
          <w:i/>
          <w:iCs/>
        </w:rPr>
        <w:t xml:space="preserve">Shekhinah </w:t>
      </w:r>
      <w:r w:rsidR="00197F9C">
        <w:t xml:space="preserve">[at </w:t>
      </w:r>
      <w:r>
        <w:t xml:space="preserve">the sea] when the sages said: ‘The slave girl saw on the sea what Ezekiel did not see.’ It teaches us that Miriam the prophetess praised the </w:t>
      </w:r>
      <w:r w:rsidRPr="00811D92">
        <w:rPr>
          <w:i/>
          <w:iCs/>
        </w:rPr>
        <w:t>Shekhinah</w:t>
      </w:r>
      <w:r>
        <w:t xml:space="preserve"> and all the women after her, and she herself said the canticle, like Moses and the People of Israel. You will also find that great principles of the Torah were explained by women – the issue of the world to come called ‘the bundle of life’ by Abigail, and the issue of the additional prayer [Musaf prayer], and the form of the private prayer [</w:t>
      </w:r>
      <w:r w:rsidRPr="00811D92">
        <w:rPr>
          <w:i/>
          <w:iCs/>
        </w:rPr>
        <w:t>te</w:t>
      </w:r>
      <w:r w:rsidR="00BA7F17">
        <w:rPr>
          <w:rFonts w:cstheme="minorHAnsi"/>
          <w:i/>
          <w:iCs/>
        </w:rPr>
        <w:t>ḥ</w:t>
      </w:r>
      <w:r w:rsidRPr="00811D92">
        <w:rPr>
          <w:i/>
          <w:iCs/>
        </w:rPr>
        <w:t>inah</w:t>
      </w:r>
      <w:r>
        <w:t xml:space="preserve">] by Hannah, and the issue of reincarnation by the woman of Tekoa - all this shows that the woman is not unimportant, that she has an essence (!) and the sages taught in </w:t>
      </w:r>
      <w:r w:rsidR="00786ACF">
        <w:t xml:space="preserve">tractate </w:t>
      </w:r>
      <w:r w:rsidRPr="00397031">
        <w:rPr>
          <w:i/>
          <w:iCs/>
        </w:rPr>
        <w:t>Megillah</w:t>
      </w:r>
      <w:r>
        <w:rPr>
          <w:rFonts w:hint="cs"/>
          <w:rtl/>
        </w:rPr>
        <w:t xml:space="preserve"> </w:t>
      </w:r>
      <w:r>
        <w:rPr>
          <w:lang w:val="en-GB"/>
        </w:rPr>
        <w:t>[14a]</w:t>
      </w:r>
      <w:r w:rsidRPr="00F46BE9">
        <w:t xml:space="preserve"> </w:t>
      </w:r>
      <w:r>
        <w:t xml:space="preserve">: ‘There were seven prophetess etc.’” See there – </w:t>
      </w:r>
      <w:r w:rsidR="00786ACF">
        <w:t>h</w:t>
      </w:r>
      <w:r>
        <w:t>ow abundant is His good.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2507983"/>
      <w:docPartObj>
        <w:docPartGallery w:val="Page Numbers (Top of Page)"/>
        <w:docPartUnique/>
      </w:docPartObj>
    </w:sdtPr>
    <w:sdtEndPr>
      <w:rPr>
        <w:noProof/>
      </w:rPr>
    </w:sdtEndPr>
    <w:sdtContent>
      <w:p w14:paraId="58733612" w14:textId="0AA0141F"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AF449A" w:rsidRDefault="00AF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30199927"/>
      <w:docPartObj>
        <w:docPartGallery w:val="Page Numbers (Top of Page)"/>
        <w:docPartUnique/>
      </w:docPartObj>
    </w:sdtPr>
    <w:sdtEndPr>
      <w:rPr>
        <w:noProof/>
      </w:rPr>
    </w:sdtEndPr>
    <w:sdtContent>
      <w:p w14:paraId="4BE1580F" w14:textId="4A521179"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AF449A" w:rsidRDefault="00AF4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69DC"/>
    <w:multiLevelType w:val="multilevel"/>
    <w:tmpl w:val="B2B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7MwNDM2NjUzNTJX0lEKTi0uzszPAykwrwUA9EY+dSwAAAA="/>
  </w:docVars>
  <w:rsids>
    <w:rsidRoot w:val="00DE7490"/>
    <w:rsid w:val="0000012E"/>
    <w:rsid w:val="00000130"/>
    <w:rsid w:val="00000D2E"/>
    <w:rsid w:val="0000192A"/>
    <w:rsid w:val="00001A36"/>
    <w:rsid w:val="000020BC"/>
    <w:rsid w:val="000023D0"/>
    <w:rsid w:val="00002A99"/>
    <w:rsid w:val="00003003"/>
    <w:rsid w:val="000032AA"/>
    <w:rsid w:val="000032EB"/>
    <w:rsid w:val="000034AC"/>
    <w:rsid w:val="000034DE"/>
    <w:rsid w:val="00003C46"/>
    <w:rsid w:val="00003D4E"/>
    <w:rsid w:val="00003D79"/>
    <w:rsid w:val="00003D7F"/>
    <w:rsid w:val="00003EC8"/>
    <w:rsid w:val="00003F80"/>
    <w:rsid w:val="00003FB9"/>
    <w:rsid w:val="00004255"/>
    <w:rsid w:val="00004453"/>
    <w:rsid w:val="000050D7"/>
    <w:rsid w:val="00005191"/>
    <w:rsid w:val="000062A3"/>
    <w:rsid w:val="000063F8"/>
    <w:rsid w:val="00006437"/>
    <w:rsid w:val="0000645C"/>
    <w:rsid w:val="00006584"/>
    <w:rsid w:val="00006F42"/>
    <w:rsid w:val="0000702D"/>
    <w:rsid w:val="0000786F"/>
    <w:rsid w:val="0000798D"/>
    <w:rsid w:val="00007A77"/>
    <w:rsid w:val="00007BCE"/>
    <w:rsid w:val="00010485"/>
    <w:rsid w:val="000104A4"/>
    <w:rsid w:val="00010716"/>
    <w:rsid w:val="0001076C"/>
    <w:rsid w:val="00010EB4"/>
    <w:rsid w:val="00011126"/>
    <w:rsid w:val="000113CE"/>
    <w:rsid w:val="00011848"/>
    <w:rsid w:val="00011AA3"/>
    <w:rsid w:val="00011E59"/>
    <w:rsid w:val="00011F40"/>
    <w:rsid w:val="000124D7"/>
    <w:rsid w:val="000125C1"/>
    <w:rsid w:val="00012B29"/>
    <w:rsid w:val="00012D7C"/>
    <w:rsid w:val="00012E88"/>
    <w:rsid w:val="000131A4"/>
    <w:rsid w:val="00013209"/>
    <w:rsid w:val="0001325B"/>
    <w:rsid w:val="000134B9"/>
    <w:rsid w:val="0001359E"/>
    <w:rsid w:val="00013FEE"/>
    <w:rsid w:val="0001488F"/>
    <w:rsid w:val="00014D38"/>
    <w:rsid w:val="00015062"/>
    <w:rsid w:val="000153F7"/>
    <w:rsid w:val="00015408"/>
    <w:rsid w:val="000155CD"/>
    <w:rsid w:val="00015880"/>
    <w:rsid w:val="00016437"/>
    <w:rsid w:val="00016610"/>
    <w:rsid w:val="000167F2"/>
    <w:rsid w:val="00016B23"/>
    <w:rsid w:val="00016CB1"/>
    <w:rsid w:val="00016EDE"/>
    <w:rsid w:val="00017227"/>
    <w:rsid w:val="0001740B"/>
    <w:rsid w:val="0001768E"/>
    <w:rsid w:val="00017C41"/>
    <w:rsid w:val="00017E87"/>
    <w:rsid w:val="000200DC"/>
    <w:rsid w:val="000201D9"/>
    <w:rsid w:val="00020261"/>
    <w:rsid w:val="00020518"/>
    <w:rsid w:val="00020724"/>
    <w:rsid w:val="000207B6"/>
    <w:rsid w:val="00020896"/>
    <w:rsid w:val="00020B55"/>
    <w:rsid w:val="00021250"/>
    <w:rsid w:val="000213BA"/>
    <w:rsid w:val="00021827"/>
    <w:rsid w:val="000218FB"/>
    <w:rsid w:val="00021EDC"/>
    <w:rsid w:val="00021FBB"/>
    <w:rsid w:val="00022541"/>
    <w:rsid w:val="000225E4"/>
    <w:rsid w:val="000228B7"/>
    <w:rsid w:val="00022B53"/>
    <w:rsid w:val="00022DAC"/>
    <w:rsid w:val="00022F6C"/>
    <w:rsid w:val="00023BE1"/>
    <w:rsid w:val="00023C8F"/>
    <w:rsid w:val="00024029"/>
    <w:rsid w:val="000244A7"/>
    <w:rsid w:val="000252F6"/>
    <w:rsid w:val="00025618"/>
    <w:rsid w:val="00025660"/>
    <w:rsid w:val="000258D9"/>
    <w:rsid w:val="0002597D"/>
    <w:rsid w:val="000260EF"/>
    <w:rsid w:val="000265A2"/>
    <w:rsid w:val="000266F5"/>
    <w:rsid w:val="00026A49"/>
    <w:rsid w:val="00026CF0"/>
    <w:rsid w:val="00026DFE"/>
    <w:rsid w:val="00027090"/>
    <w:rsid w:val="00027213"/>
    <w:rsid w:val="00027218"/>
    <w:rsid w:val="00027283"/>
    <w:rsid w:val="000272DE"/>
    <w:rsid w:val="00027358"/>
    <w:rsid w:val="000275DC"/>
    <w:rsid w:val="00027631"/>
    <w:rsid w:val="0002796F"/>
    <w:rsid w:val="00027A86"/>
    <w:rsid w:val="00027F07"/>
    <w:rsid w:val="00030026"/>
    <w:rsid w:val="00030234"/>
    <w:rsid w:val="0003030C"/>
    <w:rsid w:val="00030314"/>
    <w:rsid w:val="00030430"/>
    <w:rsid w:val="000305F3"/>
    <w:rsid w:val="00030865"/>
    <w:rsid w:val="00030A6F"/>
    <w:rsid w:val="00031557"/>
    <w:rsid w:val="000316A2"/>
    <w:rsid w:val="00031768"/>
    <w:rsid w:val="00031D7C"/>
    <w:rsid w:val="000325AC"/>
    <w:rsid w:val="0003262E"/>
    <w:rsid w:val="00032794"/>
    <w:rsid w:val="00032B7D"/>
    <w:rsid w:val="00032CC3"/>
    <w:rsid w:val="00032FB3"/>
    <w:rsid w:val="00032FC6"/>
    <w:rsid w:val="0003317A"/>
    <w:rsid w:val="000332F1"/>
    <w:rsid w:val="000339BB"/>
    <w:rsid w:val="000349E9"/>
    <w:rsid w:val="00034DB7"/>
    <w:rsid w:val="00034E47"/>
    <w:rsid w:val="000355CE"/>
    <w:rsid w:val="00035D33"/>
    <w:rsid w:val="00036180"/>
    <w:rsid w:val="0003636F"/>
    <w:rsid w:val="0003654A"/>
    <w:rsid w:val="00036778"/>
    <w:rsid w:val="00036803"/>
    <w:rsid w:val="00036A2D"/>
    <w:rsid w:val="00037364"/>
    <w:rsid w:val="000409E0"/>
    <w:rsid w:val="00040D34"/>
    <w:rsid w:val="00040E22"/>
    <w:rsid w:val="00040E9F"/>
    <w:rsid w:val="0004123B"/>
    <w:rsid w:val="000417DF"/>
    <w:rsid w:val="00041A88"/>
    <w:rsid w:val="00041CA7"/>
    <w:rsid w:val="00041E37"/>
    <w:rsid w:val="0004268B"/>
    <w:rsid w:val="0004278A"/>
    <w:rsid w:val="000427C7"/>
    <w:rsid w:val="000429AC"/>
    <w:rsid w:val="00043724"/>
    <w:rsid w:val="0004386D"/>
    <w:rsid w:val="00043E43"/>
    <w:rsid w:val="0004442D"/>
    <w:rsid w:val="00044645"/>
    <w:rsid w:val="000449B9"/>
    <w:rsid w:val="00045972"/>
    <w:rsid w:val="00045C11"/>
    <w:rsid w:val="00046384"/>
    <w:rsid w:val="00046905"/>
    <w:rsid w:val="00047472"/>
    <w:rsid w:val="000474D1"/>
    <w:rsid w:val="00047780"/>
    <w:rsid w:val="0004778B"/>
    <w:rsid w:val="00047D01"/>
    <w:rsid w:val="00047F67"/>
    <w:rsid w:val="00047FD9"/>
    <w:rsid w:val="000503C1"/>
    <w:rsid w:val="00050487"/>
    <w:rsid w:val="0005064C"/>
    <w:rsid w:val="00050F6C"/>
    <w:rsid w:val="00051082"/>
    <w:rsid w:val="0005140E"/>
    <w:rsid w:val="000516C0"/>
    <w:rsid w:val="00051B3C"/>
    <w:rsid w:val="000523C7"/>
    <w:rsid w:val="00052A67"/>
    <w:rsid w:val="00052BEC"/>
    <w:rsid w:val="0005309B"/>
    <w:rsid w:val="000536B1"/>
    <w:rsid w:val="00054036"/>
    <w:rsid w:val="0005414F"/>
    <w:rsid w:val="00054214"/>
    <w:rsid w:val="000545B9"/>
    <w:rsid w:val="0005460E"/>
    <w:rsid w:val="00054C5B"/>
    <w:rsid w:val="00055017"/>
    <w:rsid w:val="00055275"/>
    <w:rsid w:val="00055312"/>
    <w:rsid w:val="00055402"/>
    <w:rsid w:val="00055883"/>
    <w:rsid w:val="00055D55"/>
    <w:rsid w:val="000565B1"/>
    <w:rsid w:val="00056948"/>
    <w:rsid w:val="00056B36"/>
    <w:rsid w:val="00057015"/>
    <w:rsid w:val="00057070"/>
    <w:rsid w:val="000572AC"/>
    <w:rsid w:val="0005736F"/>
    <w:rsid w:val="00057D8B"/>
    <w:rsid w:val="00060008"/>
    <w:rsid w:val="000601D5"/>
    <w:rsid w:val="00060459"/>
    <w:rsid w:val="0006159F"/>
    <w:rsid w:val="00061839"/>
    <w:rsid w:val="000625DF"/>
    <w:rsid w:val="0006293E"/>
    <w:rsid w:val="00062E16"/>
    <w:rsid w:val="00063288"/>
    <w:rsid w:val="00063B67"/>
    <w:rsid w:val="00063E5C"/>
    <w:rsid w:val="00064145"/>
    <w:rsid w:val="000641DE"/>
    <w:rsid w:val="00064891"/>
    <w:rsid w:val="0006496B"/>
    <w:rsid w:val="0006526D"/>
    <w:rsid w:val="000656BF"/>
    <w:rsid w:val="000657F9"/>
    <w:rsid w:val="00065991"/>
    <w:rsid w:val="000659E0"/>
    <w:rsid w:val="000659ED"/>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B92"/>
    <w:rsid w:val="00070D8E"/>
    <w:rsid w:val="00070DF4"/>
    <w:rsid w:val="0007110B"/>
    <w:rsid w:val="00071B7E"/>
    <w:rsid w:val="00071F2D"/>
    <w:rsid w:val="0007217C"/>
    <w:rsid w:val="000723E0"/>
    <w:rsid w:val="000725B7"/>
    <w:rsid w:val="00072612"/>
    <w:rsid w:val="000726E7"/>
    <w:rsid w:val="00072834"/>
    <w:rsid w:val="000729D3"/>
    <w:rsid w:val="00072D07"/>
    <w:rsid w:val="0007331B"/>
    <w:rsid w:val="000733A3"/>
    <w:rsid w:val="00073669"/>
    <w:rsid w:val="00073B27"/>
    <w:rsid w:val="00073BE8"/>
    <w:rsid w:val="00073DEE"/>
    <w:rsid w:val="00073F1F"/>
    <w:rsid w:val="00074186"/>
    <w:rsid w:val="000741A3"/>
    <w:rsid w:val="000751BC"/>
    <w:rsid w:val="00075887"/>
    <w:rsid w:val="00075BC4"/>
    <w:rsid w:val="00076027"/>
    <w:rsid w:val="00076525"/>
    <w:rsid w:val="000766E5"/>
    <w:rsid w:val="00077012"/>
    <w:rsid w:val="000777B3"/>
    <w:rsid w:val="00077D25"/>
    <w:rsid w:val="000802C1"/>
    <w:rsid w:val="00080944"/>
    <w:rsid w:val="00080A06"/>
    <w:rsid w:val="00080CAA"/>
    <w:rsid w:val="000811A5"/>
    <w:rsid w:val="000811F5"/>
    <w:rsid w:val="0008125D"/>
    <w:rsid w:val="00081273"/>
    <w:rsid w:val="00081322"/>
    <w:rsid w:val="0008135A"/>
    <w:rsid w:val="000813B6"/>
    <w:rsid w:val="0008191E"/>
    <w:rsid w:val="00081E6F"/>
    <w:rsid w:val="00082517"/>
    <w:rsid w:val="00082687"/>
    <w:rsid w:val="00082C32"/>
    <w:rsid w:val="0008329D"/>
    <w:rsid w:val="000837CD"/>
    <w:rsid w:val="00083973"/>
    <w:rsid w:val="00083B31"/>
    <w:rsid w:val="0008444F"/>
    <w:rsid w:val="000844F5"/>
    <w:rsid w:val="0008499B"/>
    <w:rsid w:val="00085299"/>
    <w:rsid w:val="00085969"/>
    <w:rsid w:val="00085F38"/>
    <w:rsid w:val="00086032"/>
    <w:rsid w:val="00086355"/>
    <w:rsid w:val="000863E6"/>
    <w:rsid w:val="00086E54"/>
    <w:rsid w:val="00086F29"/>
    <w:rsid w:val="000875AE"/>
    <w:rsid w:val="00087C5B"/>
    <w:rsid w:val="000900CA"/>
    <w:rsid w:val="0009042D"/>
    <w:rsid w:val="000904F0"/>
    <w:rsid w:val="00090B9D"/>
    <w:rsid w:val="00090E74"/>
    <w:rsid w:val="000911EC"/>
    <w:rsid w:val="0009122F"/>
    <w:rsid w:val="000912E8"/>
    <w:rsid w:val="00091733"/>
    <w:rsid w:val="0009177A"/>
    <w:rsid w:val="0009184A"/>
    <w:rsid w:val="00091AC9"/>
    <w:rsid w:val="00093026"/>
    <w:rsid w:val="00093034"/>
    <w:rsid w:val="00093481"/>
    <w:rsid w:val="00093A9E"/>
    <w:rsid w:val="00093B2F"/>
    <w:rsid w:val="00093DA7"/>
    <w:rsid w:val="00094579"/>
    <w:rsid w:val="0009477F"/>
    <w:rsid w:val="000947E2"/>
    <w:rsid w:val="000949E4"/>
    <w:rsid w:val="00094C73"/>
    <w:rsid w:val="00094D21"/>
    <w:rsid w:val="00094F11"/>
    <w:rsid w:val="000957DF"/>
    <w:rsid w:val="00095814"/>
    <w:rsid w:val="00095A5F"/>
    <w:rsid w:val="00095AC5"/>
    <w:rsid w:val="00095C17"/>
    <w:rsid w:val="00096D86"/>
    <w:rsid w:val="00096D9D"/>
    <w:rsid w:val="00096EB1"/>
    <w:rsid w:val="00096F6A"/>
    <w:rsid w:val="00097585"/>
    <w:rsid w:val="00097739"/>
    <w:rsid w:val="00097836"/>
    <w:rsid w:val="00097867"/>
    <w:rsid w:val="00097B83"/>
    <w:rsid w:val="00097CF2"/>
    <w:rsid w:val="000A032B"/>
    <w:rsid w:val="000A03C3"/>
    <w:rsid w:val="000A0471"/>
    <w:rsid w:val="000A0560"/>
    <w:rsid w:val="000A06C2"/>
    <w:rsid w:val="000A08CF"/>
    <w:rsid w:val="000A0DD5"/>
    <w:rsid w:val="000A0F4C"/>
    <w:rsid w:val="000A16A2"/>
    <w:rsid w:val="000A16E3"/>
    <w:rsid w:val="000A1827"/>
    <w:rsid w:val="000A3121"/>
    <w:rsid w:val="000A392F"/>
    <w:rsid w:val="000A3B02"/>
    <w:rsid w:val="000A42D7"/>
    <w:rsid w:val="000A459E"/>
    <w:rsid w:val="000A4F54"/>
    <w:rsid w:val="000A51BA"/>
    <w:rsid w:val="000A5900"/>
    <w:rsid w:val="000A6031"/>
    <w:rsid w:val="000A62B5"/>
    <w:rsid w:val="000A6968"/>
    <w:rsid w:val="000A6AE4"/>
    <w:rsid w:val="000A6C7A"/>
    <w:rsid w:val="000A715C"/>
    <w:rsid w:val="000A7BE3"/>
    <w:rsid w:val="000B0818"/>
    <w:rsid w:val="000B0A98"/>
    <w:rsid w:val="000B18AA"/>
    <w:rsid w:val="000B1CA7"/>
    <w:rsid w:val="000B2A95"/>
    <w:rsid w:val="000B2EE3"/>
    <w:rsid w:val="000B2F21"/>
    <w:rsid w:val="000B2F8A"/>
    <w:rsid w:val="000B3302"/>
    <w:rsid w:val="000B3471"/>
    <w:rsid w:val="000B35F8"/>
    <w:rsid w:val="000B3906"/>
    <w:rsid w:val="000B4072"/>
    <w:rsid w:val="000B4193"/>
    <w:rsid w:val="000B42AF"/>
    <w:rsid w:val="000B42D4"/>
    <w:rsid w:val="000B446D"/>
    <w:rsid w:val="000B4499"/>
    <w:rsid w:val="000B454C"/>
    <w:rsid w:val="000B4931"/>
    <w:rsid w:val="000B4E9F"/>
    <w:rsid w:val="000B566C"/>
    <w:rsid w:val="000B5BDE"/>
    <w:rsid w:val="000B5DA1"/>
    <w:rsid w:val="000B5EEA"/>
    <w:rsid w:val="000B601F"/>
    <w:rsid w:val="000B62B3"/>
    <w:rsid w:val="000B68A7"/>
    <w:rsid w:val="000B6B9D"/>
    <w:rsid w:val="000B6C1F"/>
    <w:rsid w:val="000B6C39"/>
    <w:rsid w:val="000B704F"/>
    <w:rsid w:val="000B7280"/>
    <w:rsid w:val="000B7A6E"/>
    <w:rsid w:val="000B7BCF"/>
    <w:rsid w:val="000B7CDC"/>
    <w:rsid w:val="000B7E73"/>
    <w:rsid w:val="000B7E96"/>
    <w:rsid w:val="000C0035"/>
    <w:rsid w:val="000C0120"/>
    <w:rsid w:val="000C064D"/>
    <w:rsid w:val="000C15CE"/>
    <w:rsid w:val="000C1D2E"/>
    <w:rsid w:val="000C1D69"/>
    <w:rsid w:val="000C1E53"/>
    <w:rsid w:val="000C1F29"/>
    <w:rsid w:val="000C1FC2"/>
    <w:rsid w:val="000C23A5"/>
    <w:rsid w:val="000C2766"/>
    <w:rsid w:val="000C30C1"/>
    <w:rsid w:val="000C3235"/>
    <w:rsid w:val="000C34B6"/>
    <w:rsid w:val="000C3A8A"/>
    <w:rsid w:val="000C3E05"/>
    <w:rsid w:val="000C40C9"/>
    <w:rsid w:val="000C4202"/>
    <w:rsid w:val="000C475A"/>
    <w:rsid w:val="000C4866"/>
    <w:rsid w:val="000C519C"/>
    <w:rsid w:val="000C53AD"/>
    <w:rsid w:val="000C5A75"/>
    <w:rsid w:val="000C5D2C"/>
    <w:rsid w:val="000C5E0E"/>
    <w:rsid w:val="000C64B7"/>
    <w:rsid w:val="000C6D98"/>
    <w:rsid w:val="000C7471"/>
    <w:rsid w:val="000C75DF"/>
    <w:rsid w:val="000C7E0D"/>
    <w:rsid w:val="000C7EEA"/>
    <w:rsid w:val="000D0069"/>
    <w:rsid w:val="000D081B"/>
    <w:rsid w:val="000D0A0C"/>
    <w:rsid w:val="000D0D39"/>
    <w:rsid w:val="000D1045"/>
    <w:rsid w:val="000D107D"/>
    <w:rsid w:val="000D1812"/>
    <w:rsid w:val="000D1900"/>
    <w:rsid w:val="000D1E4E"/>
    <w:rsid w:val="000D21F8"/>
    <w:rsid w:val="000D2E3D"/>
    <w:rsid w:val="000D3369"/>
    <w:rsid w:val="000D386D"/>
    <w:rsid w:val="000D3BC6"/>
    <w:rsid w:val="000D3E2B"/>
    <w:rsid w:val="000D49AB"/>
    <w:rsid w:val="000D4CDC"/>
    <w:rsid w:val="000D51E9"/>
    <w:rsid w:val="000D5331"/>
    <w:rsid w:val="000D5F25"/>
    <w:rsid w:val="000D6736"/>
    <w:rsid w:val="000D68E7"/>
    <w:rsid w:val="000D68FB"/>
    <w:rsid w:val="000D6A3D"/>
    <w:rsid w:val="000D6E44"/>
    <w:rsid w:val="000D700A"/>
    <w:rsid w:val="000D7735"/>
    <w:rsid w:val="000D7B43"/>
    <w:rsid w:val="000D7C5A"/>
    <w:rsid w:val="000E0000"/>
    <w:rsid w:val="000E0351"/>
    <w:rsid w:val="000E037C"/>
    <w:rsid w:val="000E0530"/>
    <w:rsid w:val="000E0631"/>
    <w:rsid w:val="000E07BB"/>
    <w:rsid w:val="000E0AA0"/>
    <w:rsid w:val="000E0E09"/>
    <w:rsid w:val="000E1175"/>
    <w:rsid w:val="000E1352"/>
    <w:rsid w:val="000E2327"/>
    <w:rsid w:val="000E27BF"/>
    <w:rsid w:val="000E2A75"/>
    <w:rsid w:val="000E2C7C"/>
    <w:rsid w:val="000E2C7E"/>
    <w:rsid w:val="000E2D53"/>
    <w:rsid w:val="000E30E2"/>
    <w:rsid w:val="000E34BE"/>
    <w:rsid w:val="000E3747"/>
    <w:rsid w:val="000E39C9"/>
    <w:rsid w:val="000E3ACD"/>
    <w:rsid w:val="000E3B2E"/>
    <w:rsid w:val="000E3F2B"/>
    <w:rsid w:val="000E3F91"/>
    <w:rsid w:val="000E4081"/>
    <w:rsid w:val="000E44F2"/>
    <w:rsid w:val="000E45A5"/>
    <w:rsid w:val="000E47B5"/>
    <w:rsid w:val="000E48E0"/>
    <w:rsid w:val="000E4C43"/>
    <w:rsid w:val="000E4E3F"/>
    <w:rsid w:val="000E5206"/>
    <w:rsid w:val="000E52A2"/>
    <w:rsid w:val="000E5912"/>
    <w:rsid w:val="000E5CB3"/>
    <w:rsid w:val="000E634C"/>
    <w:rsid w:val="000E636F"/>
    <w:rsid w:val="000E6A6B"/>
    <w:rsid w:val="000E6C28"/>
    <w:rsid w:val="000E6E2D"/>
    <w:rsid w:val="000E71FC"/>
    <w:rsid w:val="000E754E"/>
    <w:rsid w:val="000E7566"/>
    <w:rsid w:val="000E76D8"/>
    <w:rsid w:val="000E7D52"/>
    <w:rsid w:val="000F0556"/>
    <w:rsid w:val="000F0737"/>
    <w:rsid w:val="000F098E"/>
    <w:rsid w:val="000F0A5F"/>
    <w:rsid w:val="000F0C93"/>
    <w:rsid w:val="000F0D27"/>
    <w:rsid w:val="000F1395"/>
    <w:rsid w:val="000F145E"/>
    <w:rsid w:val="000F14AA"/>
    <w:rsid w:val="000F1775"/>
    <w:rsid w:val="000F25C9"/>
    <w:rsid w:val="000F2EB2"/>
    <w:rsid w:val="000F3498"/>
    <w:rsid w:val="000F34F6"/>
    <w:rsid w:val="000F38C4"/>
    <w:rsid w:val="000F3E73"/>
    <w:rsid w:val="000F400E"/>
    <w:rsid w:val="000F4209"/>
    <w:rsid w:val="000F46BF"/>
    <w:rsid w:val="000F471F"/>
    <w:rsid w:val="000F4A63"/>
    <w:rsid w:val="000F5072"/>
    <w:rsid w:val="000F52F3"/>
    <w:rsid w:val="000F53CB"/>
    <w:rsid w:val="000F53E7"/>
    <w:rsid w:val="000F5605"/>
    <w:rsid w:val="000F5617"/>
    <w:rsid w:val="000F56E3"/>
    <w:rsid w:val="000F5A0B"/>
    <w:rsid w:val="000F5EF2"/>
    <w:rsid w:val="000F5FA9"/>
    <w:rsid w:val="000F6145"/>
    <w:rsid w:val="000F62CC"/>
    <w:rsid w:val="000F6768"/>
    <w:rsid w:val="000F6881"/>
    <w:rsid w:val="000F6D95"/>
    <w:rsid w:val="000F6E32"/>
    <w:rsid w:val="000F776F"/>
    <w:rsid w:val="000F780A"/>
    <w:rsid w:val="000F7978"/>
    <w:rsid w:val="000F7AB8"/>
    <w:rsid w:val="000F7F59"/>
    <w:rsid w:val="001001A5"/>
    <w:rsid w:val="001003AA"/>
    <w:rsid w:val="00100481"/>
    <w:rsid w:val="00100CB6"/>
    <w:rsid w:val="001012BE"/>
    <w:rsid w:val="001013C3"/>
    <w:rsid w:val="00101527"/>
    <w:rsid w:val="00101718"/>
    <w:rsid w:val="00101B75"/>
    <w:rsid w:val="001020BF"/>
    <w:rsid w:val="00102258"/>
    <w:rsid w:val="001025B0"/>
    <w:rsid w:val="00102773"/>
    <w:rsid w:val="00102DCC"/>
    <w:rsid w:val="00103078"/>
    <w:rsid w:val="001030EF"/>
    <w:rsid w:val="00103B1A"/>
    <w:rsid w:val="00103BEF"/>
    <w:rsid w:val="00103CDF"/>
    <w:rsid w:val="00103EEC"/>
    <w:rsid w:val="001041CE"/>
    <w:rsid w:val="00104288"/>
    <w:rsid w:val="00104392"/>
    <w:rsid w:val="00104701"/>
    <w:rsid w:val="0010509B"/>
    <w:rsid w:val="001050BF"/>
    <w:rsid w:val="00105117"/>
    <w:rsid w:val="001053CE"/>
    <w:rsid w:val="0010579E"/>
    <w:rsid w:val="0010599B"/>
    <w:rsid w:val="00105C89"/>
    <w:rsid w:val="0010623A"/>
    <w:rsid w:val="001064BA"/>
    <w:rsid w:val="001065CA"/>
    <w:rsid w:val="00106706"/>
    <w:rsid w:val="00106E33"/>
    <w:rsid w:val="00106EAD"/>
    <w:rsid w:val="0010704F"/>
    <w:rsid w:val="001070A6"/>
    <w:rsid w:val="0010746C"/>
    <w:rsid w:val="001076CB"/>
    <w:rsid w:val="00107973"/>
    <w:rsid w:val="001079B1"/>
    <w:rsid w:val="00107A9D"/>
    <w:rsid w:val="00107AB4"/>
    <w:rsid w:val="00107D5A"/>
    <w:rsid w:val="00107D8E"/>
    <w:rsid w:val="00107E23"/>
    <w:rsid w:val="00107EE9"/>
    <w:rsid w:val="001105A6"/>
    <w:rsid w:val="00110693"/>
    <w:rsid w:val="001106C4"/>
    <w:rsid w:val="0011121A"/>
    <w:rsid w:val="001112AE"/>
    <w:rsid w:val="00111555"/>
    <w:rsid w:val="001115A1"/>
    <w:rsid w:val="00111904"/>
    <w:rsid w:val="001120FF"/>
    <w:rsid w:val="00112223"/>
    <w:rsid w:val="0011289C"/>
    <w:rsid w:val="00112B8B"/>
    <w:rsid w:val="001131EE"/>
    <w:rsid w:val="00113849"/>
    <w:rsid w:val="00113C5F"/>
    <w:rsid w:val="00113D92"/>
    <w:rsid w:val="0011425A"/>
    <w:rsid w:val="001158B6"/>
    <w:rsid w:val="00115C72"/>
    <w:rsid w:val="00115F87"/>
    <w:rsid w:val="0011610A"/>
    <w:rsid w:val="00116592"/>
    <w:rsid w:val="0011659D"/>
    <w:rsid w:val="00116893"/>
    <w:rsid w:val="00116E98"/>
    <w:rsid w:val="00116EB4"/>
    <w:rsid w:val="001174D7"/>
    <w:rsid w:val="00117713"/>
    <w:rsid w:val="00117E2E"/>
    <w:rsid w:val="00117ECE"/>
    <w:rsid w:val="00117F8A"/>
    <w:rsid w:val="001201BC"/>
    <w:rsid w:val="00120280"/>
    <w:rsid w:val="00120567"/>
    <w:rsid w:val="00120AB7"/>
    <w:rsid w:val="00120B4B"/>
    <w:rsid w:val="00120D16"/>
    <w:rsid w:val="00120EBA"/>
    <w:rsid w:val="001215FB"/>
    <w:rsid w:val="00121EA6"/>
    <w:rsid w:val="00121FB9"/>
    <w:rsid w:val="00121FC3"/>
    <w:rsid w:val="001220F5"/>
    <w:rsid w:val="001221D9"/>
    <w:rsid w:val="0012298D"/>
    <w:rsid w:val="00122EC0"/>
    <w:rsid w:val="001232D0"/>
    <w:rsid w:val="00123D8C"/>
    <w:rsid w:val="00123EE9"/>
    <w:rsid w:val="001241D7"/>
    <w:rsid w:val="001248E3"/>
    <w:rsid w:val="00124AFB"/>
    <w:rsid w:val="001251F7"/>
    <w:rsid w:val="001257C7"/>
    <w:rsid w:val="00125C3B"/>
    <w:rsid w:val="00126138"/>
    <w:rsid w:val="0012645A"/>
    <w:rsid w:val="00126559"/>
    <w:rsid w:val="001269B3"/>
    <w:rsid w:val="00127205"/>
    <w:rsid w:val="00127738"/>
    <w:rsid w:val="0012795E"/>
    <w:rsid w:val="00127CE4"/>
    <w:rsid w:val="00127E84"/>
    <w:rsid w:val="00127F34"/>
    <w:rsid w:val="00130595"/>
    <w:rsid w:val="00130A54"/>
    <w:rsid w:val="00130CAD"/>
    <w:rsid w:val="00130CB4"/>
    <w:rsid w:val="00130CDD"/>
    <w:rsid w:val="00130D16"/>
    <w:rsid w:val="0013189F"/>
    <w:rsid w:val="00131978"/>
    <w:rsid w:val="001319FC"/>
    <w:rsid w:val="00131A18"/>
    <w:rsid w:val="00131B6A"/>
    <w:rsid w:val="001321AD"/>
    <w:rsid w:val="0013242C"/>
    <w:rsid w:val="0013245D"/>
    <w:rsid w:val="0013247D"/>
    <w:rsid w:val="0013286D"/>
    <w:rsid w:val="0013300C"/>
    <w:rsid w:val="001331EB"/>
    <w:rsid w:val="00133658"/>
    <w:rsid w:val="001336F0"/>
    <w:rsid w:val="001337A4"/>
    <w:rsid w:val="00133B32"/>
    <w:rsid w:val="00133C87"/>
    <w:rsid w:val="00134FEA"/>
    <w:rsid w:val="001351F9"/>
    <w:rsid w:val="00135547"/>
    <w:rsid w:val="00135D3B"/>
    <w:rsid w:val="001360C9"/>
    <w:rsid w:val="0013637C"/>
    <w:rsid w:val="001369DE"/>
    <w:rsid w:val="00136C41"/>
    <w:rsid w:val="0013709D"/>
    <w:rsid w:val="00137421"/>
    <w:rsid w:val="001377CA"/>
    <w:rsid w:val="00137A9D"/>
    <w:rsid w:val="00137CBF"/>
    <w:rsid w:val="00137E5B"/>
    <w:rsid w:val="001401A2"/>
    <w:rsid w:val="0014042B"/>
    <w:rsid w:val="001407C2"/>
    <w:rsid w:val="001408DC"/>
    <w:rsid w:val="0014099C"/>
    <w:rsid w:val="00140A91"/>
    <w:rsid w:val="00140F38"/>
    <w:rsid w:val="001413B5"/>
    <w:rsid w:val="00141799"/>
    <w:rsid w:val="001423B7"/>
    <w:rsid w:val="001429A2"/>
    <w:rsid w:val="00142BDE"/>
    <w:rsid w:val="00142D01"/>
    <w:rsid w:val="00142E12"/>
    <w:rsid w:val="00143175"/>
    <w:rsid w:val="00143218"/>
    <w:rsid w:val="00143444"/>
    <w:rsid w:val="00143C72"/>
    <w:rsid w:val="00143E4A"/>
    <w:rsid w:val="00143EAF"/>
    <w:rsid w:val="0014435F"/>
    <w:rsid w:val="0014440F"/>
    <w:rsid w:val="00144594"/>
    <w:rsid w:val="00144C2C"/>
    <w:rsid w:val="001451EB"/>
    <w:rsid w:val="001452BE"/>
    <w:rsid w:val="00145786"/>
    <w:rsid w:val="001457B6"/>
    <w:rsid w:val="001459A8"/>
    <w:rsid w:val="00145A23"/>
    <w:rsid w:val="00145AF4"/>
    <w:rsid w:val="00145E9F"/>
    <w:rsid w:val="001461DE"/>
    <w:rsid w:val="0014637D"/>
    <w:rsid w:val="00146602"/>
    <w:rsid w:val="00146D27"/>
    <w:rsid w:val="00146FE2"/>
    <w:rsid w:val="00147244"/>
    <w:rsid w:val="001472CC"/>
    <w:rsid w:val="00147332"/>
    <w:rsid w:val="0014754D"/>
    <w:rsid w:val="001478AD"/>
    <w:rsid w:val="00147904"/>
    <w:rsid w:val="001500A6"/>
    <w:rsid w:val="001500EA"/>
    <w:rsid w:val="00150A5B"/>
    <w:rsid w:val="00150AE8"/>
    <w:rsid w:val="00150B4D"/>
    <w:rsid w:val="00150CEC"/>
    <w:rsid w:val="001510CF"/>
    <w:rsid w:val="00151466"/>
    <w:rsid w:val="001515A2"/>
    <w:rsid w:val="001516AF"/>
    <w:rsid w:val="0015174C"/>
    <w:rsid w:val="00151A78"/>
    <w:rsid w:val="00151B69"/>
    <w:rsid w:val="00151EDF"/>
    <w:rsid w:val="00152282"/>
    <w:rsid w:val="00152386"/>
    <w:rsid w:val="0015246F"/>
    <w:rsid w:val="001527B0"/>
    <w:rsid w:val="001529F1"/>
    <w:rsid w:val="00152A4E"/>
    <w:rsid w:val="00152BE0"/>
    <w:rsid w:val="00153533"/>
    <w:rsid w:val="00153811"/>
    <w:rsid w:val="001539ED"/>
    <w:rsid w:val="00153B32"/>
    <w:rsid w:val="00153C90"/>
    <w:rsid w:val="00154160"/>
    <w:rsid w:val="001544B3"/>
    <w:rsid w:val="00154962"/>
    <w:rsid w:val="00154A57"/>
    <w:rsid w:val="00154B9C"/>
    <w:rsid w:val="0015555F"/>
    <w:rsid w:val="00155DE1"/>
    <w:rsid w:val="00155E4F"/>
    <w:rsid w:val="001562CB"/>
    <w:rsid w:val="00156315"/>
    <w:rsid w:val="00156346"/>
    <w:rsid w:val="0015670C"/>
    <w:rsid w:val="001568D1"/>
    <w:rsid w:val="00156C58"/>
    <w:rsid w:val="00156D5E"/>
    <w:rsid w:val="00156DE3"/>
    <w:rsid w:val="001572BD"/>
    <w:rsid w:val="001573AD"/>
    <w:rsid w:val="00157798"/>
    <w:rsid w:val="001577CB"/>
    <w:rsid w:val="00157872"/>
    <w:rsid w:val="00157B13"/>
    <w:rsid w:val="00157BC1"/>
    <w:rsid w:val="00157DCC"/>
    <w:rsid w:val="00157F9E"/>
    <w:rsid w:val="00157FA0"/>
    <w:rsid w:val="001600A0"/>
    <w:rsid w:val="00160168"/>
    <w:rsid w:val="0016079E"/>
    <w:rsid w:val="00160F34"/>
    <w:rsid w:val="001611A3"/>
    <w:rsid w:val="001615FC"/>
    <w:rsid w:val="001617C2"/>
    <w:rsid w:val="00161850"/>
    <w:rsid w:val="00161D60"/>
    <w:rsid w:val="00162414"/>
    <w:rsid w:val="00162684"/>
    <w:rsid w:val="00162922"/>
    <w:rsid w:val="00162A95"/>
    <w:rsid w:val="001638F7"/>
    <w:rsid w:val="00163D1B"/>
    <w:rsid w:val="0016424A"/>
    <w:rsid w:val="00165248"/>
    <w:rsid w:val="001656B8"/>
    <w:rsid w:val="001656C6"/>
    <w:rsid w:val="00165DFB"/>
    <w:rsid w:val="00165EA9"/>
    <w:rsid w:val="00165F7E"/>
    <w:rsid w:val="001660FC"/>
    <w:rsid w:val="00166B48"/>
    <w:rsid w:val="0016723C"/>
    <w:rsid w:val="001672A2"/>
    <w:rsid w:val="00167328"/>
    <w:rsid w:val="0016755D"/>
    <w:rsid w:val="00167988"/>
    <w:rsid w:val="001706F9"/>
    <w:rsid w:val="0017075E"/>
    <w:rsid w:val="00170E24"/>
    <w:rsid w:val="00171A8A"/>
    <w:rsid w:val="00171C58"/>
    <w:rsid w:val="001721F4"/>
    <w:rsid w:val="001723F7"/>
    <w:rsid w:val="00172495"/>
    <w:rsid w:val="0017268B"/>
    <w:rsid w:val="001727D5"/>
    <w:rsid w:val="00172BC3"/>
    <w:rsid w:val="00172D1E"/>
    <w:rsid w:val="00172F85"/>
    <w:rsid w:val="00172FB5"/>
    <w:rsid w:val="00173A2E"/>
    <w:rsid w:val="001742B8"/>
    <w:rsid w:val="001744AD"/>
    <w:rsid w:val="00174E32"/>
    <w:rsid w:val="001754A7"/>
    <w:rsid w:val="0017558E"/>
    <w:rsid w:val="00175ACE"/>
    <w:rsid w:val="00175E2C"/>
    <w:rsid w:val="00175EC2"/>
    <w:rsid w:val="00175FC5"/>
    <w:rsid w:val="00176C9D"/>
    <w:rsid w:val="00176FD6"/>
    <w:rsid w:val="00177962"/>
    <w:rsid w:val="001803C3"/>
    <w:rsid w:val="001804ED"/>
    <w:rsid w:val="001805DB"/>
    <w:rsid w:val="0018064E"/>
    <w:rsid w:val="00180CA1"/>
    <w:rsid w:val="00180FD8"/>
    <w:rsid w:val="001814CF"/>
    <w:rsid w:val="00181558"/>
    <w:rsid w:val="00181983"/>
    <w:rsid w:val="00182874"/>
    <w:rsid w:val="00182DB2"/>
    <w:rsid w:val="00182EAE"/>
    <w:rsid w:val="00182FB4"/>
    <w:rsid w:val="0018341A"/>
    <w:rsid w:val="00183939"/>
    <w:rsid w:val="00183CBC"/>
    <w:rsid w:val="00183E4B"/>
    <w:rsid w:val="001842B6"/>
    <w:rsid w:val="001845ED"/>
    <w:rsid w:val="001845FA"/>
    <w:rsid w:val="0018485E"/>
    <w:rsid w:val="00184C56"/>
    <w:rsid w:val="00184E53"/>
    <w:rsid w:val="00185525"/>
    <w:rsid w:val="00186001"/>
    <w:rsid w:val="00186555"/>
    <w:rsid w:val="001865EE"/>
    <w:rsid w:val="001866AC"/>
    <w:rsid w:val="00186879"/>
    <w:rsid w:val="001868C5"/>
    <w:rsid w:val="00186C6C"/>
    <w:rsid w:val="0018710A"/>
    <w:rsid w:val="00187276"/>
    <w:rsid w:val="00187B96"/>
    <w:rsid w:val="00187C0F"/>
    <w:rsid w:val="00187CBC"/>
    <w:rsid w:val="00190401"/>
    <w:rsid w:val="0019046E"/>
    <w:rsid w:val="0019076A"/>
    <w:rsid w:val="00190BB3"/>
    <w:rsid w:val="00190EBE"/>
    <w:rsid w:val="00190EF9"/>
    <w:rsid w:val="00191620"/>
    <w:rsid w:val="00191889"/>
    <w:rsid w:val="00191B82"/>
    <w:rsid w:val="00191E92"/>
    <w:rsid w:val="00191F0B"/>
    <w:rsid w:val="00192553"/>
    <w:rsid w:val="001933FD"/>
    <w:rsid w:val="00193550"/>
    <w:rsid w:val="00193661"/>
    <w:rsid w:val="001940C8"/>
    <w:rsid w:val="0019416B"/>
    <w:rsid w:val="0019483B"/>
    <w:rsid w:val="00195328"/>
    <w:rsid w:val="0019534C"/>
    <w:rsid w:val="00195359"/>
    <w:rsid w:val="00195839"/>
    <w:rsid w:val="0019587A"/>
    <w:rsid w:val="001959AE"/>
    <w:rsid w:val="00195A90"/>
    <w:rsid w:val="00195EE6"/>
    <w:rsid w:val="001961C4"/>
    <w:rsid w:val="001961DA"/>
    <w:rsid w:val="001966A4"/>
    <w:rsid w:val="0019722A"/>
    <w:rsid w:val="0019732C"/>
    <w:rsid w:val="0019735B"/>
    <w:rsid w:val="00197F9C"/>
    <w:rsid w:val="001A0540"/>
    <w:rsid w:val="001A0DFE"/>
    <w:rsid w:val="001A11E1"/>
    <w:rsid w:val="001A166A"/>
    <w:rsid w:val="001A1A54"/>
    <w:rsid w:val="001A1F1F"/>
    <w:rsid w:val="001A2030"/>
    <w:rsid w:val="001A2069"/>
    <w:rsid w:val="001A216A"/>
    <w:rsid w:val="001A2805"/>
    <w:rsid w:val="001A286F"/>
    <w:rsid w:val="001A293C"/>
    <w:rsid w:val="001A2E5B"/>
    <w:rsid w:val="001A3382"/>
    <w:rsid w:val="001A3AA8"/>
    <w:rsid w:val="001A4438"/>
    <w:rsid w:val="001A4B94"/>
    <w:rsid w:val="001A4D56"/>
    <w:rsid w:val="001A4EE1"/>
    <w:rsid w:val="001A521F"/>
    <w:rsid w:val="001A5374"/>
    <w:rsid w:val="001A5607"/>
    <w:rsid w:val="001A5E34"/>
    <w:rsid w:val="001A6544"/>
    <w:rsid w:val="001A677B"/>
    <w:rsid w:val="001A6AB2"/>
    <w:rsid w:val="001A6AE8"/>
    <w:rsid w:val="001A6E9A"/>
    <w:rsid w:val="001A728A"/>
    <w:rsid w:val="001A741C"/>
    <w:rsid w:val="001A7BAB"/>
    <w:rsid w:val="001A7E4D"/>
    <w:rsid w:val="001B000D"/>
    <w:rsid w:val="001B0757"/>
    <w:rsid w:val="001B08F1"/>
    <w:rsid w:val="001B0F40"/>
    <w:rsid w:val="001B0FFC"/>
    <w:rsid w:val="001B1412"/>
    <w:rsid w:val="001B14FD"/>
    <w:rsid w:val="001B17A4"/>
    <w:rsid w:val="001B1C0D"/>
    <w:rsid w:val="001B1C37"/>
    <w:rsid w:val="001B1D97"/>
    <w:rsid w:val="001B2407"/>
    <w:rsid w:val="001B294F"/>
    <w:rsid w:val="001B2975"/>
    <w:rsid w:val="001B3018"/>
    <w:rsid w:val="001B323F"/>
    <w:rsid w:val="001B3303"/>
    <w:rsid w:val="001B358F"/>
    <w:rsid w:val="001B38E7"/>
    <w:rsid w:val="001B3B88"/>
    <w:rsid w:val="001B479F"/>
    <w:rsid w:val="001B4901"/>
    <w:rsid w:val="001B4E2C"/>
    <w:rsid w:val="001B4F57"/>
    <w:rsid w:val="001B58B4"/>
    <w:rsid w:val="001B5975"/>
    <w:rsid w:val="001B5E62"/>
    <w:rsid w:val="001B5F98"/>
    <w:rsid w:val="001B662E"/>
    <w:rsid w:val="001B6677"/>
    <w:rsid w:val="001B6D3D"/>
    <w:rsid w:val="001B7008"/>
    <w:rsid w:val="001B7246"/>
    <w:rsid w:val="001B73D2"/>
    <w:rsid w:val="001B763B"/>
    <w:rsid w:val="001B76C5"/>
    <w:rsid w:val="001B7E3D"/>
    <w:rsid w:val="001C01C3"/>
    <w:rsid w:val="001C027F"/>
    <w:rsid w:val="001C0747"/>
    <w:rsid w:val="001C0883"/>
    <w:rsid w:val="001C0DC2"/>
    <w:rsid w:val="001C0E8F"/>
    <w:rsid w:val="001C1242"/>
    <w:rsid w:val="001C12A1"/>
    <w:rsid w:val="001C1367"/>
    <w:rsid w:val="001C16BF"/>
    <w:rsid w:val="001C1951"/>
    <w:rsid w:val="001C1AE1"/>
    <w:rsid w:val="001C1B96"/>
    <w:rsid w:val="001C2563"/>
    <w:rsid w:val="001C3962"/>
    <w:rsid w:val="001C3D26"/>
    <w:rsid w:val="001C3F53"/>
    <w:rsid w:val="001C4204"/>
    <w:rsid w:val="001C44B8"/>
    <w:rsid w:val="001C4FA3"/>
    <w:rsid w:val="001C5751"/>
    <w:rsid w:val="001C5C0D"/>
    <w:rsid w:val="001C5C0E"/>
    <w:rsid w:val="001C5D98"/>
    <w:rsid w:val="001C5E74"/>
    <w:rsid w:val="001C5F16"/>
    <w:rsid w:val="001C6404"/>
    <w:rsid w:val="001C6625"/>
    <w:rsid w:val="001C7204"/>
    <w:rsid w:val="001C7652"/>
    <w:rsid w:val="001C7705"/>
    <w:rsid w:val="001C7B70"/>
    <w:rsid w:val="001C7FE8"/>
    <w:rsid w:val="001D04B9"/>
    <w:rsid w:val="001D06C3"/>
    <w:rsid w:val="001D0B53"/>
    <w:rsid w:val="001D1622"/>
    <w:rsid w:val="001D1952"/>
    <w:rsid w:val="001D1AC3"/>
    <w:rsid w:val="001D1F46"/>
    <w:rsid w:val="001D20E2"/>
    <w:rsid w:val="001D23FF"/>
    <w:rsid w:val="001D265E"/>
    <w:rsid w:val="001D26FF"/>
    <w:rsid w:val="001D2FA9"/>
    <w:rsid w:val="001D36E7"/>
    <w:rsid w:val="001D3AD9"/>
    <w:rsid w:val="001D3DF5"/>
    <w:rsid w:val="001D40A0"/>
    <w:rsid w:val="001D4316"/>
    <w:rsid w:val="001D461E"/>
    <w:rsid w:val="001D4680"/>
    <w:rsid w:val="001D4D19"/>
    <w:rsid w:val="001D4E68"/>
    <w:rsid w:val="001D51D6"/>
    <w:rsid w:val="001D55ED"/>
    <w:rsid w:val="001D5676"/>
    <w:rsid w:val="001D59E9"/>
    <w:rsid w:val="001D5DD1"/>
    <w:rsid w:val="001D61BC"/>
    <w:rsid w:val="001D626F"/>
    <w:rsid w:val="001D632B"/>
    <w:rsid w:val="001D64E6"/>
    <w:rsid w:val="001D6758"/>
    <w:rsid w:val="001D6BC8"/>
    <w:rsid w:val="001D6D4F"/>
    <w:rsid w:val="001D7137"/>
    <w:rsid w:val="001D7920"/>
    <w:rsid w:val="001D7F7B"/>
    <w:rsid w:val="001E0050"/>
    <w:rsid w:val="001E034B"/>
    <w:rsid w:val="001E037E"/>
    <w:rsid w:val="001E088E"/>
    <w:rsid w:val="001E0DBF"/>
    <w:rsid w:val="001E1133"/>
    <w:rsid w:val="001E13C6"/>
    <w:rsid w:val="001E158B"/>
    <w:rsid w:val="001E1B0F"/>
    <w:rsid w:val="001E1D84"/>
    <w:rsid w:val="001E1F5F"/>
    <w:rsid w:val="001E2256"/>
    <w:rsid w:val="001E2712"/>
    <w:rsid w:val="001E2E08"/>
    <w:rsid w:val="001E2E51"/>
    <w:rsid w:val="001E32D0"/>
    <w:rsid w:val="001E3734"/>
    <w:rsid w:val="001E389F"/>
    <w:rsid w:val="001E4034"/>
    <w:rsid w:val="001E4349"/>
    <w:rsid w:val="001E4426"/>
    <w:rsid w:val="001E4455"/>
    <w:rsid w:val="001E476C"/>
    <w:rsid w:val="001E47D8"/>
    <w:rsid w:val="001E4893"/>
    <w:rsid w:val="001E4E3D"/>
    <w:rsid w:val="001E5084"/>
    <w:rsid w:val="001E5497"/>
    <w:rsid w:val="001E5537"/>
    <w:rsid w:val="001E5907"/>
    <w:rsid w:val="001E5A9B"/>
    <w:rsid w:val="001E5C3B"/>
    <w:rsid w:val="001E5E13"/>
    <w:rsid w:val="001E63CB"/>
    <w:rsid w:val="001E6461"/>
    <w:rsid w:val="001E657F"/>
    <w:rsid w:val="001E6A1A"/>
    <w:rsid w:val="001E76BF"/>
    <w:rsid w:val="001E7D2E"/>
    <w:rsid w:val="001E7F13"/>
    <w:rsid w:val="001F0054"/>
    <w:rsid w:val="001F018E"/>
    <w:rsid w:val="001F0233"/>
    <w:rsid w:val="001F0848"/>
    <w:rsid w:val="001F088A"/>
    <w:rsid w:val="001F0A43"/>
    <w:rsid w:val="001F0DBF"/>
    <w:rsid w:val="001F1246"/>
    <w:rsid w:val="001F198D"/>
    <w:rsid w:val="001F1AD5"/>
    <w:rsid w:val="001F1B1B"/>
    <w:rsid w:val="001F1E55"/>
    <w:rsid w:val="001F2045"/>
    <w:rsid w:val="001F25E6"/>
    <w:rsid w:val="001F25EF"/>
    <w:rsid w:val="001F2708"/>
    <w:rsid w:val="001F2777"/>
    <w:rsid w:val="001F2E9E"/>
    <w:rsid w:val="001F339C"/>
    <w:rsid w:val="001F357A"/>
    <w:rsid w:val="001F3684"/>
    <w:rsid w:val="001F37FB"/>
    <w:rsid w:val="001F3814"/>
    <w:rsid w:val="001F3AE6"/>
    <w:rsid w:val="001F3D29"/>
    <w:rsid w:val="001F4105"/>
    <w:rsid w:val="001F4241"/>
    <w:rsid w:val="001F4B62"/>
    <w:rsid w:val="001F4FFE"/>
    <w:rsid w:val="001F5378"/>
    <w:rsid w:val="001F6A45"/>
    <w:rsid w:val="001F6F79"/>
    <w:rsid w:val="001F71BB"/>
    <w:rsid w:val="001F75D2"/>
    <w:rsid w:val="001F7671"/>
    <w:rsid w:val="001F7A2C"/>
    <w:rsid w:val="001F7D88"/>
    <w:rsid w:val="001F7DCD"/>
    <w:rsid w:val="001F7EF1"/>
    <w:rsid w:val="001F7FC6"/>
    <w:rsid w:val="00200046"/>
    <w:rsid w:val="00200ACC"/>
    <w:rsid w:val="00200FB0"/>
    <w:rsid w:val="00201090"/>
    <w:rsid w:val="0020141F"/>
    <w:rsid w:val="00201B13"/>
    <w:rsid w:val="00201B17"/>
    <w:rsid w:val="00202020"/>
    <w:rsid w:val="002025D9"/>
    <w:rsid w:val="0020275F"/>
    <w:rsid w:val="00202F2D"/>
    <w:rsid w:val="00203110"/>
    <w:rsid w:val="00203497"/>
    <w:rsid w:val="0020384B"/>
    <w:rsid w:val="00204099"/>
    <w:rsid w:val="00204211"/>
    <w:rsid w:val="00204630"/>
    <w:rsid w:val="0020474C"/>
    <w:rsid w:val="00204CD1"/>
    <w:rsid w:val="0020531B"/>
    <w:rsid w:val="00205451"/>
    <w:rsid w:val="002054FC"/>
    <w:rsid w:val="00206054"/>
    <w:rsid w:val="0020613E"/>
    <w:rsid w:val="00206659"/>
    <w:rsid w:val="002066F6"/>
    <w:rsid w:val="00206955"/>
    <w:rsid w:val="00206C35"/>
    <w:rsid w:val="00206CF2"/>
    <w:rsid w:val="002070B7"/>
    <w:rsid w:val="00207297"/>
    <w:rsid w:val="00207685"/>
    <w:rsid w:val="002079E0"/>
    <w:rsid w:val="00207BC8"/>
    <w:rsid w:val="00210D13"/>
    <w:rsid w:val="00211053"/>
    <w:rsid w:val="00211379"/>
    <w:rsid w:val="002113B2"/>
    <w:rsid w:val="002114F7"/>
    <w:rsid w:val="00211591"/>
    <w:rsid w:val="00211633"/>
    <w:rsid w:val="002116FC"/>
    <w:rsid w:val="00211770"/>
    <w:rsid w:val="00211D96"/>
    <w:rsid w:val="00211DFC"/>
    <w:rsid w:val="00212308"/>
    <w:rsid w:val="00212452"/>
    <w:rsid w:val="00212708"/>
    <w:rsid w:val="00212921"/>
    <w:rsid w:val="00212D6E"/>
    <w:rsid w:val="0021310C"/>
    <w:rsid w:val="00213173"/>
    <w:rsid w:val="002132F0"/>
    <w:rsid w:val="002138F5"/>
    <w:rsid w:val="00213926"/>
    <w:rsid w:val="00213C0C"/>
    <w:rsid w:val="00213F43"/>
    <w:rsid w:val="00214919"/>
    <w:rsid w:val="00214A6B"/>
    <w:rsid w:val="00215165"/>
    <w:rsid w:val="002151FD"/>
    <w:rsid w:val="0021572C"/>
    <w:rsid w:val="002157FE"/>
    <w:rsid w:val="00215927"/>
    <w:rsid w:val="00215967"/>
    <w:rsid w:val="00215996"/>
    <w:rsid w:val="00215A36"/>
    <w:rsid w:val="00215CF5"/>
    <w:rsid w:val="00215D19"/>
    <w:rsid w:val="00216482"/>
    <w:rsid w:val="00216722"/>
    <w:rsid w:val="00216AAF"/>
    <w:rsid w:val="00216C2E"/>
    <w:rsid w:val="0021725D"/>
    <w:rsid w:val="002178A3"/>
    <w:rsid w:val="00217921"/>
    <w:rsid w:val="00217AE2"/>
    <w:rsid w:val="00217F5B"/>
    <w:rsid w:val="00220734"/>
    <w:rsid w:val="0022099C"/>
    <w:rsid w:val="00220BD5"/>
    <w:rsid w:val="00220DA7"/>
    <w:rsid w:val="0022116A"/>
    <w:rsid w:val="002219C4"/>
    <w:rsid w:val="00221B9B"/>
    <w:rsid w:val="00221E1B"/>
    <w:rsid w:val="00222761"/>
    <w:rsid w:val="002227C1"/>
    <w:rsid w:val="00222A60"/>
    <w:rsid w:val="00222E39"/>
    <w:rsid w:val="00222EA4"/>
    <w:rsid w:val="002237D3"/>
    <w:rsid w:val="002237F6"/>
    <w:rsid w:val="00223EB7"/>
    <w:rsid w:val="002244B2"/>
    <w:rsid w:val="002246F1"/>
    <w:rsid w:val="00224710"/>
    <w:rsid w:val="00224857"/>
    <w:rsid w:val="00224A07"/>
    <w:rsid w:val="00224F3A"/>
    <w:rsid w:val="002250B3"/>
    <w:rsid w:val="002250F0"/>
    <w:rsid w:val="00225BAE"/>
    <w:rsid w:val="002260FA"/>
    <w:rsid w:val="0022641C"/>
    <w:rsid w:val="00226574"/>
    <w:rsid w:val="00226698"/>
    <w:rsid w:val="00226B38"/>
    <w:rsid w:val="00226B8E"/>
    <w:rsid w:val="00226C81"/>
    <w:rsid w:val="0022736C"/>
    <w:rsid w:val="00227914"/>
    <w:rsid w:val="00227B92"/>
    <w:rsid w:val="00227EC1"/>
    <w:rsid w:val="00227F59"/>
    <w:rsid w:val="00230446"/>
    <w:rsid w:val="00230913"/>
    <w:rsid w:val="00230BF9"/>
    <w:rsid w:val="00230D32"/>
    <w:rsid w:val="00230FDE"/>
    <w:rsid w:val="0023150A"/>
    <w:rsid w:val="00231999"/>
    <w:rsid w:val="0023208A"/>
    <w:rsid w:val="002320AF"/>
    <w:rsid w:val="002320C1"/>
    <w:rsid w:val="00232309"/>
    <w:rsid w:val="0023252D"/>
    <w:rsid w:val="002327FB"/>
    <w:rsid w:val="00232C8B"/>
    <w:rsid w:val="00232E9C"/>
    <w:rsid w:val="002332A1"/>
    <w:rsid w:val="00233465"/>
    <w:rsid w:val="002335A5"/>
    <w:rsid w:val="002335BF"/>
    <w:rsid w:val="00233671"/>
    <w:rsid w:val="002337F6"/>
    <w:rsid w:val="002338CB"/>
    <w:rsid w:val="00233FBB"/>
    <w:rsid w:val="0023493B"/>
    <w:rsid w:val="00234BFC"/>
    <w:rsid w:val="00234F85"/>
    <w:rsid w:val="002352CF"/>
    <w:rsid w:val="00235851"/>
    <w:rsid w:val="0023593D"/>
    <w:rsid w:val="00235A36"/>
    <w:rsid w:val="00235C57"/>
    <w:rsid w:val="00235D5F"/>
    <w:rsid w:val="0023618A"/>
    <w:rsid w:val="002363B8"/>
    <w:rsid w:val="00236835"/>
    <w:rsid w:val="00237371"/>
    <w:rsid w:val="002374F8"/>
    <w:rsid w:val="002378B5"/>
    <w:rsid w:val="00237BF5"/>
    <w:rsid w:val="00237BFE"/>
    <w:rsid w:val="00240547"/>
    <w:rsid w:val="002409C4"/>
    <w:rsid w:val="00240B38"/>
    <w:rsid w:val="00240B3A"/>
    <w:rsid w:val="00240F1B"/>
    <w:rsid w:val="00241D16"/>
    <w:rsid w:val="0024203C"/>
    <w:rsid w:val="002421D7"/>
    <w:rsid w:val="00242272"/>
    <w:rsid w:val="002424D1"/>
    <w:rsid w:val="00242587"/>
    <w:rsid w:val="002426F0"/>
    <w:rsid w:val="00242DF3"/>
    <w:rsid w:val="00242FF6"/>
    <w:rsid w:val="0024345D"/>
    <w:rsid w:val="002435EA"/>
    <w:rsid w:val="0024389C"/>
    <w:rsid w:val="00243957"/>
    <w:rsid w:val="00243B45"/>
    <w:rsid w:val="00243DF3"/>
    <w:rsid w:val="00243FA0"/>
    <w:rsid w:val="00243FE9"/>
    <w:rsid w:val="00244171"/>
    <w:rsid w:val="00244330"/>
    <w:rsid w:val="00244367"/>
    <w:rsid w:val="00244851"/>
    <w:rsid w:val="002452D6"/>
    <w:rsid w:val="002457E8"/>
    <w:rsid w:val="00245A27"/>
    <w:rsid w:val="00245D36"/>
    <w:rsid w:val="00245D39"/>
    <w:rsid w:val="00246239"/>
    <w:rsid w:val="0024668A"/>
    <w:rsid w:val="002468BA"/>
    <w:rsid w:val="00246E0E"/>
    <w:rsid w:val="00246FB5"/>
    <w:rsid w:val="0024798C"/>
    <w:rsid w:val="00247A1B"/>
    <w:rsid w:val="00247A23"/>
    <w:rsid w:val="00247E38"/>
    <w:rsid w:val="00251110"/>
    <w:rsid w:val="0025158E"/>
    <w:rsid w:val="00251AA2"/>
    <w:rsid w:val="00251BC3"/>
    <w:rsid w:val="00251FDA"/>
    <w:rsid w:val="002523FC"/>
    <w:rsid w:val="0025241C"/>
    <w:rsid w:val="00252CB5"/>
    <w:rsid w:val="00252D8F"/>
    <w:rsid w:val="00252F3C"/>
    <w:rsid w:val="00252FFD"/>
    <w:rsid w:val="002532A0"/>
    <w:rsid w:val="002535FC"/>
    <w:rsid w:val="00253902"/>
    <w:rsid w:val="00253FA0"/>
    <w:rsid w:val="00254BE9"/>
    <w:rsid w:val="00255746"/>
    <w:rsid w:val="00255AFC"/>
    <w:rsid w:val="00256586"/>
    <w:rsid w:val="00256917"/>
    <w:rsid w:val="00256A1A"/>
    <w:rsid w:val="00257907"/>
    <w:rsid w:val="002600BF"/>
    <w:rsid w:val="0026012F"/>
    <w:rsid w:val="0026014E"/>
    <w:rsid w:val="0026028E"/>
    <w:rsid w:val="002607B3"/>
    <w:rsid w:val="00260ADE"/>
    <w:rsid w:val="00260E0F"/>
    <w:rsid w:val="00261BB6"/>
    <w:rsid w:val="002620D3"/>
    <w:rsid w:val="002621BB"/>
    <w:rsid w:val="002624BA"/>
    <w:rsid w:val="002625BB"/>
    <w:rsid w:val="002627AF"/>
    <w:rsid w:val="00262DE2"/>
    <w:rsid w:val="0026318E"/>
    <w:rsid w:val="0026321A"/>
    <w:rsid w:val="002636AE"/>
    <w:rsid w:val="00263A60"/>
    <w:rsid w:val="00263D47"/>
    <w:rsid w:val="002645D0"/>
    <w:rsid w:val="002650A8"/>
    <w:rsid w:val="0026516E"/>
    <w:rsid w:val="002658D9"/>
    <w:rsid w:val="0026594B"/>
    <w:rsid w:val="00265C77"/>
    <w:rsid w:val="00265FFE"/>
    <w:rsid w:val="0026638A"/>
    <w:rsid w:val="00266D29"/>
    <w:rsid w:val="002670A0"/>
    <w:rsid w:val="0026775A"/>
    <w:rsid w:val="0026797F"/>
    <w:rsid w:val="002679D0"/>
    <w:rsid w:val="00267B51"/>
    <w:rsid w:val="00267F68"/>
    <w:rsid w:val="00270AB0"/>
    <w:rsid w:val="00270CA2"/>
    <w:rsid w:val="00270EA8"/>
    <w:rsid w:val="002713B7"/>
    <w:rsid w:val="00271559"/>
    <w:rsid w:val="0027198E"/>
    <w:rsid w:val="00271B47"/>
    <w:rsid w:val="00271CF7"/>
    <w:rsid w:val="00272083"/>
    <w:rsid w:val="00272215"/>
    <w:rsid w:val="00272D50"/>
    <w:rsid w:val="00272F38"/>
    <w:rsid w:val="00273050"/>
    <w:rsid w:val="002730FE"/>
    <w:rsid w:val="00273483"/>
    <w:rsid w:val="002738D1"/>
    <w:rsid w:val="00273ABB"/>
    <w:rsid w:val="00273AEF"/>
    <w:rsid w:val="00273C86"/>
    <w:rsid w:val="0027418D"/>
    <w:rsid w:val="0027478D"/>
    <w:rsid w:val="00274B5A"/>
    <w:rsid w:val="00274EDE"/>
    <w:rsid w:val="002750B2"/>
    <w:rsid w:val="00275218"/>
    <w:rsid w:val="00275728"/>
    <w:rsid w:val="00275983"/>
    <w:rsid w:val="00275E6F"/>
    <w:rsid w:val="002761B4"/>
    <w:rsid w:val="00276E62"/>
    <w:rsid w:val="0027709A"/>
    <w:rsid w:val="002771E0"/>
    <w:rsid w:val="00277FF3"/>
    <w:rsid w:val="002806A5"/>
    <w:rsid w:val="00280AF6"/>
    <w:rsid w:val="00280EC4"/>
    <w:rsid w:val="002810B2"/>
    <w:rsid w:val="00281204"/>
    <w:rsid w:val="00281671"/>
    <w:rsid w:val="002816AA"/>
    <w:rsid w:val="002816DC"/>
    <w:rsid w:val="00281D3D"/>
    <w:rsid w:val="00282808"/>
    <w:rsid w:val="00282C97"/>
    <w:rsid w:val="00282E76"/>
    <w:rsid w:val="00282EF8"/>
    <w:rsid w:val="0028343F"/>
    <w:rsid w:val="002835CD"/>
    <w:rsid w:val="00283B98"/>
    <w:rsid w:val="00283C2E"/>
    <w:rsid w:val="002842DF"/>
    <w:rsid w:val="002846D0"/>
    <w:rsid w:val="00284A5A"/>
    <w:rsid w:val="00284DF1"/>
    <w:rsid w:val="00285165"/>
    <w:rsid w:val="0028589B"/>
    <w:rsid w:val="00285AC0"/>
    <w:rsid w:val="002860E1"/>
    <w:rsid w:val="00286427"/>
    <w:rsid w:val="00287174"/>
    <w:rsid w:val="0028797C"/>
    <w:rsid w:val="00287989"/>
    <w:rsid w:val="00290133"/>
    <w:rsid w:val="00291256"/>
    <w:rsid w:val="002912DB"/>
    <w:rsid w:val="002921B1"/>
    <w:rsid w:val="002922B5"/>
    <w:rsid w:val="0029275E"/>
    <w:rsid w:val="00292C52"/>
    <w:rsid w:val="002930CE"/>
    <w:rsid w:val="00293255"/>
    <w:rsid w:val="00293BE2"/>
    <w:rsid w:val="00293E71"/>
    <w:rsid w:val="00293F2F"/>
    <w:rsid w:val="00294166"/>
    <w:rsid w:val="0029417D"/>
    <w:rsid w:val="002941F1"/>
    <w:rsid w:val="0029433A"/>
    <w:rsid w:val="00294CDB"/>
    <w:rsid w:val="00295042"/>
    <w:rsid w:val="00295371"/>
    <w:rsid w:val="00295890"/>
    <w:rsid w:val="00296089"/>
    <w:rsid w:val="002964AC"/>
    <w:rsid w:val="0029683B"/>
    <w:rsid w:val="002968F3"/>
    <w:rsid w:val="00296948"/>
    <w:rsid w:val="00297200"/>
    <w:rsid w:val="00297C5A"/>
    <w:rsid w:val="002A0089"/>
    <w:rsid w:val="002A0620"/>
    <w:rsid w:val="002A0AEA"/>
    <w:rsid w:val="002A0EC7"/>
    <w:rsid w:val="002A16EA"/>
    <w:rsid w:val="002A1D37"/>
    <w:rsid w:val="002A2028"/>
    <w:rsid w:val="002A2079"/>
    <w:rsid w:val="002A2BCA"/>
    <w:rsid w:val="002A2D9D"/>
    <w:rsid w:val="002A3670"/>
    <w:rsid w:val="002A3812"/>
    <w:rsid w:val="002A3D21"/>
    <w:rsid w:val="002A3EE2"/>
    <w:rsid w:val="002A4174"/>
    <w:rsid w:val="002A42B4"/>
    <w:rsid w:val="002A4749"/>
    <w:rsid w:val="002A4EA2"/>
    <w:rsid w:val="002A532E"/>
    <w:rsid w:val="002A5451"/>
    <w:rsid w:val="002A56C2"/>
    <w:rsid w:val="002A5B44"/>
    <w:rsid w:val="002A660D"/>
    <w:rsid w:val="002A6EB1"/>
    <w:rsid w:val="002A6EC6"/>
    <w:rsid w:val="002A6F33"/>
    <w:rsid w:val="002A6F8A"/>
    <w:rsid w:val="002A7032"/>
    <w:rsid w:val="002A727B"/>
    <w:rsid w:val="002B03EC"/>
    <w:rsid w:val="002B06FE"/>
    <w:rsid w:val="002B0799"/>
    <w:rsid w:val="002B07B3"/>
    <w:rsid w:val="002B084D"/>
    <w:rsid w:val="002B09D3"/>
    <w:rsid w:val="002B1126"/>
    <w:rsid w:val="002B1174"/>
    <w:rsid w:val="002B184B"/>
    <w:rsid w:val="002B1B1E"/>
    <w:rsid w:val="002B1C4B"/>
    <w:rsid w:val="002B2281"/>
    <w:rsid w:val="002B2330"/>
    <w:rsid w:val="002B2F6C"/>
    <w:rsid w:val="002B316A"/>
    <w:rsid w:val="002B35E9"/>
    <w:rsid w:val="002B37B4"/>
    <w:rsid w:val="002B39C6"/>
    <w:rsid w:val="002B3C40"/>
    <w:rsid w:val="002B4268"/>
    <w:rsid w:val="002B449A"/>
    <w:rsid w:val="002B49C6"/>
    <w:rsid w:val="002B4DA5"/>
    <w:rsid w:val="002B507A"/>
    <w:rsid w:val="002B51E2"/>
    <w:rsid w:val="002B5659"/>
    <w:rsid w:val="002B5912"/>
    <w:rsid w:val="002B5956"/>
    <w:rsid w:val="002B664B"/>
    <w:rsid w:val="002B674B"/>
    <w:rsid w:val="002B6DAF"/>
    <w:rsid w:val="002B6FE8"/>
    <w:rsid w:val="002B723F"/>
    <w:rsid w:val="002B76F4"/>
    <w:rsid w:val="002B79FE"/>
    <w:rsid w:val="002B7AD2"/>
    <w:rsid w:val="002B7BE3"/>
    <w:rsid w:val="002B7F2C"/>
    <w:rsid w:val="002C043B"/>
    <w:rsid w:val="002C053D"/>
    <w:rsid w:val="002C0813"/>
    <w:rsid w:val="002C08B2"/>
    <w:rsid w:val="002C0A3F"/>
    <w:rsid w:val="002C0B9F"/>
    <w:rsid w:val="002C0F27"/>
    <w:rsid w:val="002C14AF"/>
    <w:rsid w:val="002C19A8"/>
    <w:rsid w:val="002C1AFC"/>
    <w:rsid w:val="002C1C85"/>
    <w:rsid w:val="002C240F"/>
    <w:rsid w:val="002C32C6"/>
    <w:rsid w:val="002C370F"/>
    <w:rsid w:val="002C3772"/>
    <w:rsid w:val="002C3C4C"/>
    <w:rsid w:val="002C3FFA"/>
    <w:rsid w:val="002C42DE"/>
    <w:rsid w:val="002C4310"/>
    <w:rsid w:val="002C49DA"/>
    <w:rsid w:val="002C4A5A"/>
    <w:rsid w:val="002C4E60"/>
    <w:rsid w:val="002C5A90"/>
    <w:rsid w:val="002C5CBE"/>
    <w:rsid w:val="002C5CEA"/>
    <w:rsid w:val="002C5D86"/>
    <w:rsid w:val="002C5FB9"/>
    <w:rsid w:val="002C6522"/>
    <w:rsid w:val="002C698C"/>
    <w:rsid w:val="002C69F1"/>
    <w:rsid w:val="002C6D78"/>
    <w:rsid w:val="002C72E9"/>
    <w:rsid w:val="002C75A6"/>
    <w:rsid w:val="002C7699"/>
    <w:rsid w:val="002C7AB4"/>
    <w:rsid w:val="002C7F5E"/>
    <w:rsid w:val="002D0548"/>
    <w:rsid w:val="002D074A"/>
    <w:rsid w:val="002D0E12"/>
    <w:rsid w:val="002D1782"/>
    <w:rsid w:val="002D195E"/>
    <w:rsid w:val="002D1ADF"/>
    <w:rsid w:val="002D1DFD"/>
    <w:rsid w:val="002D212E"/>
    <w:rsid w:val="002D237A"/>
    <w:rsid w:val="002D27FB"/>
    <w:rsid w:val="002D2C3F"/>
    <w:rsid w:val="002D2E16"/>
    <w:rsid w:val="002D306E"/>
    <w:rsid w:val="002D32DB"/>
    <w:rsid w:val="002D3300"/>
    <w:rsid w:val="002D3376"/>
    <w:rsid w:val="002D34B9"/>
    <w:rsid w:val="002D3720"/>
    <w:rsid w:val="002D38D8"/>
    <w:rsid w:val="002D3CDE"/>
    <w:rsid w:val="002D5051"/>
    <w:rsid w:val="002D53B9"/>
    <w:rsid w:val="002D63B2"/>
    <w:rsid w:val="002D6FFA"/>
    <w:rsid w:val="002D70EA"/>
    <w:rsid w:val="002D7125"/>
    <w:rsid w:val="002D73B4"/>
    <w:rsid w:val="002D7C66"/>
    <w:rsid w:val="002E0435"/>
    <w:rsid w:val="002E05B3"/>
    <w:rsid w:val="002E08F0"/>
    <w:rsid w:val="002E0F62"/>
    <w:rsid w:val="002E0FB5"/>
    <w:rsid w:val="002E1133"/>
    <w:rsid w:val="002E1208"/>
    <w:rsid w:val="002E1525"/>
    <w:rsid w:val="002E154C"/>
    <w:rsid w:val="002E1644"/>
    <w:rsid w:val="002E1AF5"/>
    <w:rsid w:val="002E1D1C"/>
    <w:rsid w:val="002E215B"/>
    <w:rsid w:val="002E223E"/>
    <w:rsid w:val="002E2479"/>
    <w:rsid w:val="002E2487"/>
    <w:rsid w:val="002E264C"/>
    <w:rsid w:val="002E26A3"/>
    <w:rsid w:val="002E26A6"/>
    <w:rsid w:val="002E2809"/>
    <w:rsid w:val="002E3769"/>
    <w:rsid w:val="002E3AB5"/>
    <w:rsid w:val="002E3B35"/>
    <w:rsid w:val="002E3BEC"/>
    <w:rsid w:val="002E3C7C"/>
    <w:rsid w:val="002E3D81"/>
    <w:rsid w:val="002E4741"/>
    <w:rsid w:val="002E4A10"/>
    <w:rsid w:val="002E51F6"/>
    <w:rsid w:val="002E5295"/>
    <w:rsid w:val="002E5297"/>
    <w:rsid w:val="002E53CA"/>
    <w:rsid w:val="002E5669"/>
    <w:rsid w:val="002E567A"/>
    <w:rsid w:val="002E5DB8"/>
    <w:rsid w:val="002E605D"/>
    <w:rsid w:val="002E60B5"/>
    <w:rsid w:val="002E6199"/>
    <w:rsid w:val="002E655E"/>
    <w:rsid w:val="002E667C"/>
    <w:rsid w:val="002E68A8"/>
    <w:rsid w:val="002E78B8"/>
    <w:rsid w:val="002E7C63"/>
    <w:rsid w:val="002E7FD6"/>
    <w:rsid w:val="002F0171"/>
    <w:rsid w:val="002F0746"/>
    <w:rsid w:val="002F0C68"/>
    <w:rsid w:val="002F0DFD"/>
    <w:rsid w:val="002F13D4"/>
    <w:rsid w:val="002F19A0"/>
    <w:rsid w:val="002F1A60"/>
    <w:rsid w:val="002F1B63"/>
    <w:rsid w:val="002F1F1E"/>
    <w:rsid w:val="002F1F3C"/>
    <w:rsid w:val="002F2551"/>
    <w:rsid w:val="002F25DC"/>
    <w:rsid w:val="002F2647"/>
    <w:rsid w:val="002F29B6"/>
    <w:rsid w:val="002F2A81"/>
    <w:rsid w:val="002F2B3E"/>
    <w:rsid w:val="002F2E54"/>
    <w:rsid w:val="002F317B"/>
    <w:rsid w:val="002F3542"/>
    <w:rsid w:val="002F376C"/>
    <w:rsid w:val="002F3E64"/>
    <w:rsid w:val="002F459C"/>
    <w:rsid w:val="002F4C40"/>
    <w:rsid w:val="002F517F"/>
    <w:rsid w:val="002F54B1"/>
    <w:rsid w:val="002F5C57"/>
    <w:rsid w:val="002F6292"/>
    <w:rsid w:val="002F62C4"/>
    <w:rsid w:val="002F661F"/>
    <w:rsid w:val="002F6825"/>
    <w:rsid w:val="002F6C4D"/>
    <w:rsid w:val="002F6C73"/>
    <w:rsid w:val="002F6CE6"/>
    <w:rsid w:val="002F712B"/>
    <w:rsid w:val="002F7246"/>
    <w:rsid w:val="002F72F5"/>
    <w:rsid w:val="002F77CE"/>
    <w:rsid w:val="002F78DD"/>
    <w:rsid w:val="002F7BE8"/>
    <w:rsid w:val="002F7DB5"/>
    <w:rsid w:val="00300246"/>
    <w:rsid w:val="00300441"/>
    <w:rsid w:val="00300629"/>
    <w:rsid w:val="00300A79"/>
    <w:rsid w:val="003015CE"/>
    <w:rsid w:val="00301C9D"/>
    <w:rsid w:val="00301F12"/>
    <w:rsid w:val="003020F9"/>
    <w:rsid w:val="00302F7A"/>
    <w:rsid w:val="0030336F"/>
    <w:rsid w:val="00303B6A"/>
    <w:rsid w:val="00303C29"/>
    <w:rsid w:val="00303E54"/>
    <w:rsid w:val="003041DB"/>
    <w:rsid w:val="0030458F"/>
    <w:rsid w:val="003045A0"/>
    <w:rsid w:val="003049D1"/>
    <w:rsid w:val="003057B4"/>
    <w:rsid w:val="0030584B"/>
    <w:rsid w:val="00305E16"/>
    <w:rsid w:val="003060F7"/>
    <w:rsid w:val="00306815"/>
    <w:rsid w:val="00306987"/>
    <w:rsid w:val="00306C76"/>
    <w:rsid w:val="00306D21"/>
    <w:rsid w:val="00306D4F"/>
    <w:rsid w:val="00306EA8"/>
    <w:rsid w:val="003072F3"/>
    <w:rsid w:val="00307830"/>
    <w:rsid w:val="00307A97"/>
    <w:rsid w:val="00307C9A"/>
    <w:rsid w:val="00307CF6"/>
    <w:rsid w:val="00307F96"/>
    <w:rsid w:val="00310365"/>
    <w:rsid w:val="003106E1"/>
    <w:rsid w:val="00310918"/>
    <w:rsid w:val="00310A3F"/>
    <w:rsid w:val="00310D7C"/>
    <w:rsid w:val="00310E93"/>
    <w:rsid w:val="003113FB"/>
    <w:rsid w:val="00311609"/>
    <w:rsid w:val="00311C8A"/>
    <w:rsid w:val="00311D3B"/>
    <w:rsid w:val="00311FB6"/>
    <w:rsid w:val="003122A0"/>
    <w:rsid w:val="00312462"/>
    <w:rsid w:val="003126D4"/>
    <w:rsid w:val="00312837"/>
    <w:rsid w:val="00312C51"/>
    <w:rsid w:val="003132B3"/>
    <w:rsid w:val="00313613"/>
    <w:rsid w:val="00313A93"/>
    <w:rsid w:val="00314146"/>
    <w:rsid w:val="00314188"/>
    <w:rsid w:val="0031453E"/>
    <w:rsid w:val="003147D4"/>
    <w:rsid w:val="00314AD4"/>
    <w:rsid w:val="00314C5E"/>
    <w:rsid w:val="00314DEF"/>
    <w:rsid w:val="00314F73"/>
    <w:rsid w:val="003160CD"/>
    <w:rsid w:val="00316643"/>
    <w:rsid w:val="00316659"/>
    <w:rsid w:val="003167DB"/>
    <w:rsid w:val="00316927"/>
    <w:rsid w:val="00316AA3"/>
    <w:rsid w:val="00316AA6"/>
    <w:rsid w:val="00316ADF"/>
    <w:rsid w:val="00317414"/>
    <w:rsid w:val="0031757C"/>
    <w:rsid w:val="0031787A"/>
    <w:rsid w:val="00317B12"/>
    <w:rsid w:val="00317B38"/>
    <w:rsid w:val="00317C5C"/>
    <w:rsid w:val="00317CF7"/>
    <w:rsid w:val="00320483"/>
    <w:rsid w:val="003205E2"/>
    <w:rsid w:val="003208D2"/>
    <w:rsid w:val="00320D5A"/>
    <w:rsid w:val="00321951"/>
    <w:rsid w:val="00321FB7"/>
    <w:rsid w:val="00322185"/>
    <w:rsid w:val="00323121"/>
    <w:rsid w:val="003232A0"/>
    <w:rsid w:val="0032334A"/>
    <w:rsid w:val="0032479B"/>
    <w:rsid w:val="00324909"/>
    <w:rsid w:val="00324C75"/>
    <w:rsid w:val="00324EF8"/>
    <w:rsid w:val="0032500B"/>
    <w:rsid w:val="003250C3"/>
    <w:rsid w:val="003254C9"/>
    <w:rsid w:val="003256A6"/>
    <w:rsid w:val="003259F4"/>
    <w:rsid w:val="003265A0"/>
    <w:rsid w:val="003271D7"/>
    <w:rsid w:val="003300CF"/>
    <w:rsid w:val="00330341"/>
    <w:rsid w:val="00330C03"/>
    <w:rsid w:val="00330C30"/>
    <w:rsid w:val="00330FB9"/>
    <w:rsid w:val="003314EE"/>
    <w:rsid w:val="00331896"/>
    <w:rsid w:val="00331E72"/>
    <w:rsid w:val="00331FF3"/>
    <w:rsid w:val="00332107"/>
    <w:rsid w:val="003329AE"/>
    <w:rsid w:val="00332A08"/>
    <w:rsid w:val="003331B8"/>
    <w:rsid w:val="00333383"/>
    <w:rsid w:val="003334F6"/>
    <w:rsid w:val="00333671"/>
    <w:rsid w:val="0033391A"/>
    <w:rsid w:val="00333DBB"/>
    <w:rsid w:val="00333EB0"/>
    <w:rsid w:val="00333F25"/>
    <w:rsid w:val="0033421C"/>
    <w:rsid w:val="00334CB5"/>
    <w:rsid w:val="00334D05"/>
    <w:rsid w:val="003351F7"/>
    <w:rsid w:val="00335993"/>
    <w:rsid w:val="00335B85"/>
    <w:rsid w:val="00336021"/>
    <w:rsid w:val="00336327"/>
    <w:rsid w:val="00336AB0"/>
    <w:rsid w:val="00336CA1"/>
    <w:rsid w:val="00336DAE"/>
    <w:rsid w:val="00336E2B"/>
    <w:rsid w:val="0033729A"/>
    <w:rsid w:val="003372FE"/>
    <w:rsid w:val="00337539"/>
    <w:rsid w:val="00337A43"/>
    <w:rsid w:val="00337D06"/>
    <w:rsid w:val="00337DA2"/>
    <w:rsid w:val="00337DDE"/>
    <w:rsid w:val="00337FD3"/>
    <w:rsid w:val="003404F4"/>
    <w:rsid w:val="00340B59"/>
    <w:rsid w:val="0034138A"/>
    <w:rsid w:val="00341E4D"/>
    <w:rsid w:val="00341E8D"/>
    <w:rsid w:val="00341EF7"/>
    <w:rsid w:val="00342150"/>
    <w:rsid w:val="00342610"/>
    <w:rsid w:val="00342C34"/>
    <w:rsid w:val="00342DBD"/>
    <w:rsid w:val="003436FE"/>
    <w:rsid w:val="00343F16"/>
    <w:rsid w:val="00343F70"/>
    <w:rsid w:val="0034424E"/>
    <w:rsid w:val="0034427D"/>
    <w:rsid w:val="003442EE"/>
    <w:rsid w:val="0034465B"/>
    <w:rsid w:val="003446A2"/>
    <w:rsid w:val="00344978"/>
    <w:rsid w:val="00344C72"/>
    <w:rsid w:val="003451A0"/>
    <w:rsid w:val="00345394"/>
    <w:rsid w:val="00345C49"/>
    <w:rsid w:val="0034601A"/>
    <w:rsid w:val="0034610D"/>
    <w:rsid w:val="0034610F"/>
    <w:rsid w:val="00346175"/>
    <w:rsid w:val="003463CA"/>
    <w:rsid w:val="003468AF"/>
    <w:rsid w:val="00346F73"/>
    <w:rsid w:val="003471BA"/>
    <w:rsid w:val="003475EF"/>
    <w:rsid w:val="00347E91"/>
    <w:rsid w:val="00347EC2"/>
    <w:rsid w:val="00350158"/>
    <w:rsid w:val="003507D9"/>
    <w:rsid w:val="00350942"/>
    <w:rsid w:val="00350E54"/>
    <w:rsid w:val="00350FAF"/>
    <w:rsid w:val="0035123D"/>
    <w:rsid w:val="00351411"/>
    <w:rsid w:val="00351BAD"/>
    <w:rsid w:val="00352304"/>
    <w:rsid w:val="0035241D"/>
    <w:rsid w:val="0035246A"/>
    <w:rsid w:val="00352904"/>
    <w:rsid w:val="00352F28"/>
    <w:rsid w:val="003538A4"/>
    <w:rsid w:val="00353A93"/>
    <w:rsid w:val="00353FFF"/>
    <w:rsid w:val="00354152"/>
    <w:rsid w:val="003549BA"/>
    <w:rsid w:val="003549DD"/>
    <w:rsid w:val="00354A0D"/>
    <w:rsid w:val="00354EF0"/>
    <w:rsid w:val="00355125"/>
    <w:rsid w:val="00355569"/>
    <w:rsid w:val="003555AC"/>
    <w:rsid w:val="00355A34"/>
    <w:rsid w:val="00355B5B"/>
    <w:rsid w:val="00355C80"/>
    <w:rsid w:val="00355FB4"/>
    <w:rsid w:val="00356409"/>
    <w:rsid w:val="00356D0A"/>
    <w:rsid w:val="00356D6E"/>
    <w:rsid w:val="00356D83"/>
    <w:rsid w:val="0035772E"/>
    <w:rsid w:val="00357800"/>
    <w:rsid w:val="00357836"/>
    <w:rsid w:val="00357895"/>
    <w:rsid w:val="00357D8C"/>
    <w:rsid w:val="00357E97"/>
    <w:rsid w:val="00360101"/>
    <w:rsid w:val="003607A9"/>
    <w:rsid w:val="00360816"/>
    <w:rsid w:val="003610B2"/>
    <w:rsid w:val="003613EC"/>
    <w:rsid w:val="003615E8"/>
    <w:rsid w:val="00361B89"/>
    <w:rsid w:val="003620AB"/>
    <w:rsid w:val="00362128"/>
    <w:rsid w:val="00362268"/>
    <w:rsid w:val="0036268E"/>
    <w:rsid w:val="00362717"/>
    <w:rsid w:val="003628FE"/>
    <w:rsid w:val="00362A87"/>
    <w:rsid w:val="003634F6"/>
    <w:rsid w:val="003635A3"/>
    <w:rsid w:val="00363D29"/>
    <w:rsid w:val="00363E3F"/>
    <w:rsid w:val="00363FF1"/>
    <w:rsid w:val="0036468D"/>
    <w:rsid w:val="00364886"/>
    <w:rsid w:val="00364A1F"/>
    <w:rsid w:val="00364B7F"/>
    <w:rsid w:val="00364C40"/>
    <w:rsid w:val="00365023"/>
    <w:rsid w:val="00365753"/>
    <w:rsid w:val="00365913"/>
    <w:rsid w:val="00365A13"/>
    <w:rsid w:val="00365D7D"/>
    <w:rsid w:val="00365FBA"/>
    <w:rsid w:val="0036692B"/>
    <w:rsid w:val="00366C54"/>
    <w:rsid w:val="00366C89"/>
    <w:rsid w:val="00367470"/>
    <w:rsid w:val="00367620"/>
    <w:rsid w:val="003676CA"/>
    <w:rsid w:val="003676CE"/>
    <w:rsid w:val="00367B29"/>
    <w:rsid w:val="00367D0D"/>
    <w:rsid w:val="0037069B"/>
    <w:rsid w:val="00370BB3"/>
    <w:rsid w:val="00370C66"/>
    <w:rsid w:val="00371051"/>
    <w:rsid w:val="0037151B"/>
    <w:rsid w:val="0037198F"/>
    <w:rsid w:val="00371C96"/>
    <w:rsid w:val="00371CB9"/>
    <w:rsid w:val="00371DA8"/>
    <w:rsid w:val="00371F66"/>
    <w:rsid w:val="003722AA"/>
    <w:rsid w:val="0037246F"/>
    <w:rsid w:val="00372633"/>
    <w:rsid w:val="00372D06"/>
    <w:rsid w:val="00372F1B"/>
    <w:rsid w:val="0037311C"/>
    <w:rsid w:val="003732F5"/>
    <w:rsid w:val="0037450B"/>
    <w:rsid w:val="00374553"/>
    <w:rsid w:val="003745EB"/>
    <w:rsid w:val="0037474A"/>
    <w:rsid w:val="00374B7F"/>
    <w:rsid w:val="003752E6"/>
    <w:rsid w:val="003753A1"/>
    <w:rsid w:val="003754D5"/>
    <w:rsid w:val="003756EF"/>
    <w:rsid w:val="00375909"/>
    <w:rsid w:val="00376005"/>
    <w:rsid w:val="00376305"/>
    <w:rsid w:val="003763BD"/>
    <w:rsid w:val="003764C0"/>
    <w:rsid w:val="00376B55"/>
    <w:rsid w:val="00376B79"/>
    <w:rsid w:val="00376E29"/>
    <w:rsid w:val="00377A2C"/>
    <w:rsid w:val="00377A56"/>
    <w:rsid w:val="003800F3"/>
    <w:rsid w:val="003803C5"/>
    <w:rsid w:val="00380434"/>
    <w:rsid w:val="003807BE"/>
    <w:rsid w:val="003808F5"/>
    <w:rsid w:val="00380B82"/>
    <w:rsid w:val="00380E0A"/>
    <w:rsid w:val="00381895"/>
    <w:rsid w:val="0038193E"/>
    <w:rsid w:val="00381B96"/>
    <w:rsid w:val="0038251F"/>
    <w:rsid w:val="0038254A"/>
    <w:rsid w:val="0038273D"/>
    <w:rsid w:val="00382764"/>
    <w:rsid w:val="00382884"/>
    <w:rsid w:val="00382A5B"/>
    <w:rsid w:val="00382F19"/>
    <w:rsid w:val="0038339A"/>
    <w:rsid w:val="00383617"/>
    <w:rsid w:val="00383CEE"/>
    <w:rsid w:val="00383DD5"/>
    <w:rsid w:val="003848D6"/>
    <w:rsid w:val="00384A65"/>
    <w:rsid w:val="00384DD7"/>
    <w:rsid w:val="00384EAE"/>
    <w:rsid w:val="00384F01"/>
    <w:rsid w:val="00384F2E"/>
    <w:rsid w:val="0038520B"/>
    <w:rsid w:val="00385477"/>
    <w:rsid w:val="003860A9"/>
    <w:rsid w:val="003863F6"/>
    <w:rsid w:val="00386A69"/>
    <w:rsid w:val="003870AE"/>
    <w:rsid w:val="00387397"/>
    <w:rsid w:val="0038795B"/>
    <w:rsid w:val="0038796B"/>
    <w:rsid w:val="00390778"/>
    <w:rsid w:val="00390C28"/>
    <w:rsid w:val="00391096"/>
    <w:rsid w:val="0039121A"/>
    <w:rsid w:val="003913CA"/>
    <w:rsid w:val="00391792"/>
    <w:rsid w:val="003919D2"/>
    <w:rsid w:val="00391CC4"/>
    <w:rsid w:val="00391E8A"/>
    <w:rsid w:val="00391ECC"/>
    <w:rsid w:val="00391F7F"/>
    <w:rsid w:val="0039229F"/>
    <w:rsid w:val="00392CE9"/>
    <w:rsid w:val="003941CD"/>
    <w:rsid w:val="0039434F"/>
    <w:rsid w:val="00394436"/>
    <w:rsid w:val="00394594"/>
    <w:rsid w:val="00394602"/>
    <w:rsid w:val="00394608"/>
    <w:rsid w:val="00394D90"/>
    <w:rsid w:val="00395154"/>
    <w:rsid w:val="003953B8"/>
    <w:rsid w:val="00395A28"/>
    <w:rsid w:val="00395EEE"/>
    <w:rsid w:val="00396869"/>
    <w:rsid w:val="00396CFE"/>
    <w:rsid w:val="00396D09"/>
    <w:rsid w:val="00397031"/>
    <w:rsid w:val="003976D1"/>
    <w:rsid w:val="003979AD"/>
    <w:rsid w:val="00397F9E"/>
    <w:rsid w:val="003A07B6"/>
    <w:rsid w:val="003A0C1C"/>
    <w:rsid w:val="003A107B"/>
    <w:rsid w:val="003A12CE"/>
    <w:rsid w:val="003A13A8"/>
    <w:rsid w:val="003A16C5"/>
    <w:rsid w:val="003A16F0"/>
    <w:rsid w:val="003A1D52"/>
    <w:rsid w:val="003A1DF7"/>
    <w:rsid w:val="003A1FF8"/>
    <w:rsid w:val="003A2007"/>
    <w:rsid w:val="003A24BC"/>
    <w:rsid w:val="003A26BD"/>
    <w:rsid w:val="003A2C70"/>
    <w:rsid w:val="003A2EC2"/>
    <w:rsid w:val="003A309F"/>
    <w:rsid w:val="003A32E7"/>
    <w:rsid w:val="003A36FA"/>
    <w:rsid w:val="003A3875"/>
    <w:rsid w:val="003A3AC7"/>
    <w:rsid w:val="003A408E"/>
    <w:rsid w:val="003A40B9"/>
    <w:rsid w:val="003A4120"/>
    <w:rsid w:val="003A41CB"/>
    <w:rsid w:val="003A444F"/>
    <w:rsid w:val="003A4844"/>
    <w:rsid w:val="003A4B40"/>
    <w:rsid w:val="003A4E29"/>
    <w:rsid w:val="003A4F63"/>
    <w:rsid w:val="003A4F7F"/>
    <w:rsid w:val="003A5DD5"/>
    <w:rsid w:val="003A65C1"/>
    <w:rsid w:val="003A666D"/>
    <w:rsid w:val="003A67DA"/>
    <w:rsid w:val="003A6C24"/>
    <w:rsid w:val="003A6D88"/>
    <w:rsid w:val="003A6FED"/>
    <w:rsid w:val="003A7420"/>
    <w:rsid w:val="003A74C6"/>
    <w:rsid w:val="003A7E3D"/>
    <w:rsid w:val="003B0200"/>
    <w:rsid w:val="003B09ED"/>
    <w:rsid w:val="003B0B47"/>
    <w:rsid w:val="003B10E2"/>
    <w:rsid w:val="003B11C0"/>
    <w:rsid w:val="003B125B"/>
    <w:rsid w:val="003B14F3"/>
    <w:rsid w:val="003B1A2A"/>
    <w:rsid w:val="003B1A3B"/>
    <w:rsid w:val="003B1F99"/>
    <w:rsid w:val="003B218F"/>
    <w:rsid w:val="003B24C3"/>
    <w:rsid w:val="003B2624"/>
    <w:rsid w:val="003B2CF0"/>
    <w:rsid w:val="003B4941"/>
    <w:rsid w:val="003B4CFD"/>
    <w:rsid w:val="003B5361"/>
    <w:rsid w:val="003B5485"/>
    <w:rsid w:val="003B550D"/>
    <w:rsid w:val="003B55B3"/>
    <w:rsid w:val="003B5A97"/>
    <w:rsid w:val="003B60D4"/>
    <w:rsid w:val="003B61E5"/>
    <w:rsid w:val="003B61EA"/>
    <w:rsid w:val="003B6475"/>
    <w:rsid w:val="003B6499"/>
    <w:rsid w:val="003B6D44"/>
    <w:rsid w:val="003B6DCC"/>
    <w:rsid w:val="003B6DDB"/>
    <w:rsid w:val="003B6E38"/>
    <w:rsid w:val="003B6F4D"/>
    <w:rsid w:val="003B6F67"/>
    <w:rsid w:val="003B72E8"/>
    <w:rsid w:val="003B748F"/>
    <w:rsid w:val="003B74DC"/>
    <w:rsid w:val="003B759A"/>
    <w:rsid w:val="003B7829"/>
    <w:rsid w:val="003B7834"/>
    <w:rsid w:val="003C059E"/>
    <w:rsid w:val="003C1E96"/>
    <w:rsid w:val="003C21CE"/>
    <w:rsid w:val="003C2276"/>
    <w:rsid w:val="003C29F4"/>
    <w:rsid w:val="003C2ACA"/>
    <w:rsid w:val="003C3260"/>
    <w:rsid w:val="003C3317"/>
    <w:rsid w:val="003C357B"/>
    <w:rsid w:val="003C35CA"/>
    <w:rsid w:val="003C3CB1"/>
    <w:rsid w:val="003C3D40"/>
    <w:rsid w:val="003C40DA"/>
    <w:rsid w:val="003C43C0"/>
    <w:rsid w:val="003C5224"/>
    <w:rsid w:val="003C549A"/>
    <w:rsid w:val="003C56CF"/>
    <w:rsid w:val="003C5CD2"/>
    <w:rsid w:val="003C608A"/>
    <w:rsid w:val="003C672F"/>
    <w:rsid w:val="003C6761"/>
    <w:rsid w:val="003C69C5"/>
    <w:rsid w:val="003C6AFE"/>
    <w:rsid w:val="003C6B7F"/>
    <w:rsid w:val="003C74F2"/>
    <w:rsid w:val="003C786B"/>
    <w:rsid w:val="003C79AE"/>
    <w:rsid w:val="003C7BEF"/>
    <w:rsid w:val="003C7F35"/>
    <w:rsid w:val="003D000B"/>
    <w:rsid w:val="003D025A"/>
    <w:rsid w:val="003D0B54"/>
    <w:rsid w:val="003D0E71"/>
    <w:rsid w:val="003D1450"/>
    <w:rsid w:val="003D15B4"/>
    <w:rsid w:val="003D16BC"/>
    <w:rsid w:val="003D17C3"/>
    <w:rsid w:val="003D1C55"/>
    <w:rsid w:val="003D2711"/>
    <w:rsid w:val="003D281F"/>
    <w:rsid w:val="003D29E8"/>
    <w:rsid w:val="003D2E79"/>
    <w:rsid w:val="003D3006"/>
    <w:rsid w:val="003D3382"/>
    <w:rsid w:val="003D3510"/>
    <w:rsid w:val="003D376B"/>
    <w:rsid w:val="003D37DE"/>
    <w:rsid w:val="003D3CAB"/>
    <w:rsid w:val="003D3F86"/>
    <w:rsid w:val="003D3FF5"/>
    <w:rsid w:val="003D4324"/>
    <w:rsid w:val="003D4E8D"/>
    <w:rsid w:val="003D56E6"/>
    <w:rsid w:val="003D5717"/>
    <w:rsid w:val="003D571A"/>
    <w:rsid w:val="003D60CF"/>
    <w:rsid w:val="003D6C2A"/>
    <w:rsid w:val="003D6CCF"/>
    <w:rsid w:val="003D7290"/>
    <w:rsid w:val="003D75F5"/>
    <w:rsid w:val="003D7AAE"/>
    <w:rsid w:val="003D7BD4"/>
    <w:rsid w:val="003D7EDF"/>
    <w:rsid w:val="003E0099"/>
    <w:rsid w:val="003E0322"/>
    <w:rsid w:val="003E1242"/>
    <w:rsid w:val="003E14C7"/>
    <w:rsid w:val="003E14CF"/>
    <w:rsid w:val="003E172D"/>
    <w:rsid w:val="003E1BCB"/>
    <w:rsid w:val="003E21D6"/>
    <w:rsid w:val="003E2240"/>
    <w:rsid w:val="003E24BB"/>
    <w:rsid w:val="003E24CB"/>
    <w:rsid w:val="003E298C"/>
    <w:rsid w:val="003E3AB0"/>
    <w:rsid w:val="003E3AD1"/>
    <w:rsid w:val="003E3C42"/>
    <w:rsid w:val="003E3DF4"/>
    <w:rsid w:val="003E3FD5"/>
    <w:rsid w:val="003E40A4"/>
    <w:rsid w:val="003E4402"/>
    <w:rsid w:val="003E456E"/>
    <w:rsid w:val="003E468A"/>
    <w:rsid w:val="003E5368"/>
    <w:rsid w:val="003E55DA"/>
    <w:rsid w:val="003E59EC"/>
    <w:rsid w:val="003E5D8C"/>
    <w:rsid w:val="003E603B"/>
    <w:rsid w:val="003E6161"/>
    <w:rsid w:val="003E6600"/>
    <w:rsid w:val="003E6663"/>
    <w:rsid w:val="003E685D"/>
    <w:rsid w:val="003E6B8D"/>
    <w:rsid w:val="003E6DF4"/>
    <w:rsid w:val="003E6FDC"/>
    <w:rsid w:val="003E703E"/>
    <w:rsid w:val="003E713B"/>
    <w:rsid w:val="003E71E7"/>
    <w:rsid w:val="003E71FC"/>
    <w:rsid w:val="003E776A"/>
    <w:rsid w:val="003E782E"/>
    <w:rsid w:val="003F08F5"/>
    <w:rsid w:val="003F0D53"/>
    <w:rsid w:val="003F0DDA"/>
    <w:rsid w:val="003F1CD5"/>
    <w:rsid w:val="003F237C"/>
    <w:rsid w:val="003F2434"/>
    <w:rsid w:val="003F248D"/>
    <w:rsid w:val="003F2495"/>
    <w:rsid w:val="003F27B6"/>
    <w:rsid w:val="003F2BF1"/>
    <w:rsid w:val="003F2C83"/>
    <w:rsid w:val="003F2CD8"/>
    <w:rsid w:val="003F3AA1"/>
    <w:rsid w:val="003F3D38"/>
    <w:rsid w:val="003F4177"/>
    <w:rsid w:val="003F4ABB"/>
    <w:rsid w:val="003F4B89"/>
    <w:rsid w:val="003F53C4"/>
    <w:rsid w:val="003F6269"/>
    <w:rsid w:val="003F6B3A"/>
    <w:rsid w:val="003F7770"/>
    <w:rsid w:val="003F7E0C"/>
    <w:rsid w:val="003F7EA0"/>
    <w:rsid w:val="0040041A"/>
    <w:rsid w:val="00400B0D"/>
    <w:rsid w:val="00400CE7"/>
    <w:rsid w:val="00400E49"/>
    <w:rsid w:val="00401173"/>
    <w:rsid w:val="004015D4"/>
    <w:rsid w:val="00401C7D"/>
    <w:rsid w:val="00401CA9"/>
    <w:rsid w:val="00401CCE"/>
    <w:rsid w:val="00402727"/>
    <w:rsid w:val="0040285D"/>
    <w:rsid w:val="00402F2D"/>
    <w:rsid w:val="0040300C"/>
    <w:rsid w:val="0040373F"/>
    <w:rsid w:val="00403A47"/>
    <w:rsid w:val="00403CA5"/>
    <w:rsid w:val="00404158"/>
    <w:rsid w:val="004043F1"/>
    <w:rsid w:val="004043FE"/>
    <w:rsid w:val="0040440B"/>
    <w:rsid w:val="00404575"/>
    <w:rsid w:val="00404F39"/>
    <w:rsid w:val="004050B0"/>
    <w:rsid w:val="0040542D"/>
    <w:rsid w:val="00405C55"/>
    <w:rsid w:val="00405CE6"/>
    <w:rsid w:val="00405D82"/>
    <w:rsid w:val="00406117"/>
    <w:rsid w:val="0040648B"/>
    <w:rsid w:val="00406E52"/>
    <w:rsid w:val="00407DC6"/>
    <w:rsid w:val="00410BA6"/>
    <w:rsid w:val="00410C18"/>
    <w:rsid w:val="00411396"/>
    <w:rsid w:val="004115B3"/>
    <w:rsid w:val="004115D1"/>
    <w:rsid w:val="0041160B"/>
    <w:rsid w:val="0041172E"/>
    <w:rsid w:val="00411D57"/>
    <w:rsid w:val="0041249F"/>
    <w:rsid w:val="00412A08"/>
    <w:rsid w:val="00412D51"/>
    <w:rsid w:val="00413276"/>
    <w:rsid w:val="004133F5"/>
    <w:rsid w:val="00413AAE"/>
    <w:rsid w:val="00413C46"/>
    <w:rsid w:val="00414065"/>
    <w:rsid w:val="00414675"/>
    <w:rsid w:val="004150F8"/>
    <w:rsid w:val="0041580A"/>
    <w:rsid w:val="004158AC"/>
    <w:rsid w:val="0041652C"/>
    <w:rsid w:val="00416C7B"/>
    <w:rsid w:val="004173D6"/>
    <w:rsid w:val="004174B4"/>
    <w:rsid w:val="00417ADC"/>
    <w:rsid w:val="00417B8F"/>
    <w:rsid w:val="00417F3B"/>
    <w:rsid w:val="00417F43"/>
    <w:rsid w:val="00420C4E"/>
    <w:rsid w:val="00421DBC"/>
    <w:rsid w:val="0042233F"/>
    <w:rsid w:val="00422647"/>
    <w:rsid w:val="00422943"/>
    <w:rsid w:val="00422B2B"/>
    <w:rsid w:val="00422B6E"/>
    <w:rsid w:val="00422B87"/>
    <w:rsid w:val="0042316B"/>
    <w:rsid w:val="00423228"/>
    <w:rsid w:val="00423EAE"/>
    <w:rsid w:val="004243EA"/>
    <w:rsid w:val="004247BE"/>
    <w:rsid w:val="00424C14"/>
    <w:rsid w:val="00424CC4"/>
    <w:rsid w:val="00424D84"/>
    <w:rsid w:val="004254BA"/>
    <w:rsid w:val="0042550A"/>
    <w:rsid w:val="0042557B"/>
    <w:rsid w:val="00425B89"/>
    <w:rsid w:val="00425D9C"/>
    <w:rsid w:val="004265BF"/>
    <w:rsid w:val="0042695E"/>
    <w:rsid w:val="00426964"/>
    <w:rsid w:val="00427E7E"/>
    <w:rsid w:val="00427F5B"/>
    <w:rsid w:val="00430025"/>
    <w:rsid w:val="004302B4"/>
    <w:rsid w:val="004308B0"/>
    <w:rsid w:val="004309AC"/>
    <w:rsid w:val="00430C23"/>
    <w:rsid w:val="0043180B"/>
    <w:rsid w:val="00431954"/>
    <w:rsid w:val="004319F2"/>
    <w:rsid w:val="00431B72"/>
    <w:rsid w:val="00431B8A"/>
    <w:rsid w:val="00431F75"/>
    <w:rsid w:val="0043230E"/>
    <w:rsid w:val="00432359"/>
    <w:rsid w:val="004326A2"/>
    <w:rsid w:val="004327A5"/>
    <w:rsid w:val="004327D5"/>
    <w:rsid w:val="004328F5"/>
    <w:rsid w:val="00432989"/>
    <w:rsid w:val="00432BE4"/>
    <w:rsid w:val="00432CDB"/>
    <w:rsid w:val="00432D3A"/>
    <w:rsid w:val="004336FE"/>
    <w:rsid w:val="004336FF"/>
    <w:rsid w:val="0043379E"/>
    <w:rsid w:val="00433FB5"/>
    <w:rsid w:val="0043468F"/>
    <w:rsid w:val="004346A7"/>
    <w:rsid w:val="004346E2"/>
    <w:rsid w:val="004348BC"/>
    <w:rsid w:val="00434EAC"/>
    <w:rsid w:val="004353CA"/>
    <w:rsid w:val="00435481"/>
    <w:rsid w:val="0043568A"/>
    <w:rsid w:val="00435AB8"/>
    <w:rsid w:val="00436169"/>
    <w:rsid w:val="0043625A"/>
    <w:rsid w:val="00436904"/>
    <w:rsid w:val="0043697B"/>
    <w:rsid w:val="00436B90"/>
    <w:rsid w:val="00436EBB"/>
    <w:rsid w:val="0043717B"/>
    <w:rsid w:val="0043721C"/>
    <w:rsid w:val="00437324"/>
    <w:rsid w:val="004373D2"/>
    <w:rsid w:val="00437E9A"/>
    <w:rsid w:val="00440133"/>
    <w:rsid w:val="00440ACE"/>
    <w:rsid w:val="00440CC7"/>
    <w:rsid w:val="00440DEA"/>
    <w:rsid w:val="00441651"/>
    <w:rsid w:val="00441D75"/>
    <w:rsid w:val="00441D9C"/>
    <w:rsid w:val="00442077"/>
    <w:rsid w:val="0044216A"/>
    <w:rsid w:val="00442A47"/>
    <w:rsid w:val="0044357D"/>
    <w:rsid w:val="00443603"/>
    <w:rsid w:val="00443954"/>
    <w:rsid w:val="004439BB"/>
    <w:rsid w:val="00443B07"/>
    <w:rsid w:val="00443B0D"/>
    <w:rsid w:val="004440AB"/>
    <w:rsid w:val="00444226"/>
    <w:rsid w:val="00444605"/>
    <w:rsid w:val="004448A0"/>
    <w:rsid w:val="00444C91"/>
    <w:rsid w:val="00444CE5"/>
    <w:rsid w:val="00444DD3"/>
    <w:rsid w:val="00445B14"/>
    <w:rsid w:val="00446359"/>
    <w:rsid w:val="0044637D"/>
    <w:rsid w:val="004464C3"/>
    <w:rsid w:val="00446590"/>
    <w:rsid w:val="004468A2"/>
    <w:rsid w:val="004469A6"/>
    <w:rsid w:val="00446ACA"/>
    <w:rsid w:val="00446B26"/>
    <w:rsid w:val="00446CBE"/>
    <w:rsid w:val="00446FBA"/>
    <w:rsid w:val="00447585"/>
    <w:rsid w:val="004502FC"/>
    <w:rsid w:val="00450321"/>
    <w:rsid w:val="00450638"/>
    <w:rsid w:val="00450939"/>
    <w:rsid w:val="0045097C"/>
    <w:rsid w:val="00450BAC"/>
    <w:rsid w:val="00450CA4"/>
    <w:rsid w:val="004511F4"/>
    <w:rsid w:val="004512F4"/>
    <w:rsid w:val="00451A8A"/>
    <w:rsid w:val="00451CAA"/>
    <w:rsid w:val="00451D54"/>
    <w:rsid w:val="004522B5"/>
    <w:rsid w:val="00452624"/>
    <w:rsid w:val="0045262F"/>
    <w:rsid w:val="004529AA"/>
    <w:rsid w:val="00452BA6"/>
    <w:rsid w:val="00453023"/>
    <w:rsid w:val="0045325D"/>
    <w:rsid w:val="0045354A"/>
    <w:rsid w:val="0045355B"/>
    <w:rsid w:val="004539BB"/>
    <w:rsid w:val="00453A90"/>
    <w:rsid w:val="00453B3E"/>
    <w:rsid w:val="00453EE2"/>
    <w:rsid w:val="004541BA"/>
    <w:rsid w:val="00454908"/>
    <w:rsid w:val="00454E0F"/>
    <w:rsid w:val="0045525C"/>
    <w:rsid w:val="004552CB"/>
    <w:rsid w:val="004556D8"/>
    <w:rsid w:val="00455D82"/>
    <w:rsid w:val="00455DF2"/>
    <w:rsid w:val="004564A4"/>
    <w:rsid w:val="004567CF"/>
    <w:rsid w:val="00456A89"/>
    <w:rsid w:val="00456AC9"/>
    <w:rsid w:val="00456C9B"/>
    <w:rsid w:val="00456ECD"/>
    <w:rsid w:val="0045779F"/>
    <w:rsid w:val="0045787B"/>
    <w:rsid w:val="00457A94"/>
    <w:rsid w:val="00457ECE"/>
    <w:rsid w:val="00460201"/>
    <w:rsid w:val="004602D0"/>
    <w:rsid w:val="004608D4"/>
    <w:rsid w:val="00460D39"/>
    <w:rsid w:val="00461593"/>
    <w:rsid w:val="0046162D"/>
    <w:rsid w:val="004618FC"/>
    <w:rsid w:val="00461A97"/>
    <w:rsid w:val="00461C1B"/>
    <w:rsid w:val="00461CE1"/>
    <w:rsid w:val="00461F33"/>
    <w:rsid w:val="0046255E"/>
    <w:rsid w:val="00462BE3"/>
    <w:rsid w:val="00462E3A"/>
    <w:rsid w:val="004631C3"/>
    <w:rsid w:val="004632AA"/>
    <w:rsid w:val="0046337A"/>
    <w:rsid w:val="00463CC2"/>
    <w:rsid w:val="00464067"/>
    <w:rsid w:val="004648A0"/>
    <w:rsid w:val="004649F6"/>
    <w:rsid w:val="00464C3A"/>
    <w:rsid w:val="00464FA6"/>
    <w:rsid w:val="00465483"/>
    <w:rsid w:val="004658B1"/>
    <w:rsid w:val="00465B4A"/>
    <w:rsid w:val="00465E2C"/>
    <w:rsid w:val="00466028"/>
    <w:rsid w:val="00466072"/>
    <w:rsid w:val="00466889"/>
    <w:rsid w:val="00466A72"/>
    <w:rsid w:val="00466BA1"/>
    <w:rsid w:val="00466E87"/>
    <w:rsid w:val="0046702D"/>
    <w:rsid w:val="00467504"/>
    <w:rsid w:val="004677D7"/>
    <w:rsid w:val="00467B04"/>
    <w:rsid w:val="00467D91"/>
    <w:rsid w:val="00467EA0"/>
    <w:rsid w:val="00470057"/>
    <w:rsid w:val="004712E9"/>
    <w:rsid w:val="00471B0A"/>
    <w:rsid w:val="00471D79"/>
    <w:rsid w:val="00472005"/>
    <w:rsid w:val="004721AC"/>
    <w:rsid w:val="0047251D"/>
    <w:rsid w:val="00472630"/>
    <w:rsid w:val="00472656"/>
    <w:rsid w:val="00472864"/>
    <w:rsid w:val="00472D0F"/>
    <w:rsid w:val="00472D2F"/>
    <w:rsid w:val="004731A5"/>
    <w:rsid w:val="00473AD4"/>
    <w:rsid w:val="0047447C"/>
    <w:rsid w:val="0047458E"/>
    <w:rsid w:val="004746B9"/>
    <w:rsid w:val="004757F6"/>
    <w:rsid w:val="00475804"/>
    <w:rsid w:val="00475FFA"/>
    <w:rsid w:val="00476033"/>
    <w:rsid w:val="00476478"/>
    <w:rsid w:val="0047663E"/>
    <w:rsid w:val="00476904"/>
    <w:rsid w:val="00477015"/>
    <w:rsid w:val="00477715"/>
    <w:rsid w:val="00477839"/>
    <w:rsid w:val="00477A2E"/>
    <w:rsid w:val="00477BB7"/>
    <w:rsid w:val="00477EF1"/>
    <w:rsid w:val="0048007A"/>
    <w:rsid w:val="0048009B"/>
    <w:rsid w:val="00480847"/>
    <w:rsid w:val="004809CA"/>
    <w:rsid w:val="00480D7C"/>
    <w:rsid w:val="004810A7"/>
    <w:rsid w:val="00481236"/>
    <w:rsid w:val="004818EE"/>
    <w:rsid w:val="004819F8"/>
    <w:rsid w:val="00481A62"/>
    <w:rsid w:val="00481ADA"/>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395"/>
    <w:rsid w:val="0048459C"/>
    <w:rsid w:val="00484753"/>
    <w:rsid w:val="004847E2"/>
    <w:rsid w:val="00484893"/>
    <w:rsid w:val="00484D3C"/>
    <w:rsid w:val="004854D1"/>
    <w:rsid w:val="0048562A"/>
    <w:rsid w:val="004856AB"/>
    <w:rsid w:val="00485BB6"/>
    <w:rsid w:val="00485D0D"/>
    <w:rsid w:val="00485FF1"/>
    <w:rsid w:val="004860D3"/>
    <w:rsid w:val="00486301"/>
    <w:rsid w:val="00486372"/>
    <w:rsid w:val="00486422"/>
    <w:rsid w:val="0048647C"/>
    <w:rsid w:val="0048665C"/>
    <w:rsid w:val="004867E1"/>
    <w:rsid w:val="00486957"/>
    <w:rsid w:val="00486D71"/>
    <w:rsid w:val="00486FA4"/>
    <w:rsid w:val="00487319"/>
    <w:rsid w:val="0048787F"/>
    <w:rsid w:val="00487CF0"/>
    <w:rsid w:val="004908A1"/>
    <w:rsid w:val="004908F0"/>
    <w:rsid w:val="00490A91"/>
    <w:rsid w:val="0049157B"/>
    <w:rsid w:val="00491611"/>
    <w:rsid w:val="00491E11"/>
    <w:rsid w:val="0049214B"/>
    <w:rsid w:val="004927A7"/>
    <w:rsid w:val="004927AD"/>
    <w:rsid w:val="00492856"/>
    <w:rsid w:val="00492864"/>
    <w:rsid w:val="0049291F"/>
    <w:rsid w:val="0049292B"/>
    <w:rsid w:val="004929DA"/>
    <w:rsid w:val="00492D76"/>
    <w:rsid w:val="004930AD"/>
    <w:rsid w:val="00493311"/>
    <w:rsid w:val="00494473"/>
    <w:rsid w:val="00494F5C"/>
    <w:rsid w:val="0049506F"/>
    <w:rsid w:val="004951A8"/>
    <w:rsid w:val="00495C7A"/>
    <w:rsid w:val="00495CE5"/>
    <w:rsid w:val="00496093"/>
    <w:rsid w:val="004960E0"/>
    <w:rsid w:val="0049634A"/>
    <w:rsid w:val="004964FD"/>
    <w:rsid w:val="004968DB"/>
    <w:rsid w:val="00496A8B"/>
    <w:rsid w:val="00496C36"/>
    <w:rsid w:val="00497020"/>
    <w:rsid w:val="00497250"/>
    <w:rsid w:val="00497439"/>
    <w:rsid w:val="0049755B"/>
    <w:rsid w:val="00497630"/>
    <w:rsid w:val="004976DF"/>
    <w:rsid w:val="004978FF"/>
    <w:rsid w:val="00497DCF"/>
    <w:rsid w:val="00497DD7"/>
    <w:rsid w:val="004A0515"/>
    <w:rsid w:val="004A064C"/>
    <w:rsid w:val="004A078F"/>
    <w:rsid w:val="004A07C5"/>
    <w:rsid w:val="004A083A"/>
    <w:rsid w:val="004A08F6"/>
    <w:rsid w:val="004A0B71"/>
    <w:rsid w:val="004A0C55"/>
    <w:rsid w:val="004A0DC6"/>
    <w:rsid w:val="004A0EAB"/>
    <w:rsid w:val="004A10A6"/>
    <w:rsid w:val="004A11C7"/>
    <w:rsid w:val="004A12FB"/>
    <w:rsid w:val="004A1305"/>
    <w:rsid w:val="004A17A8"/>
    <w:rsid w:val="004A1AE3"/>
    <w:rsid w:val="004A1B61"/>
    <w:rsid w:val="004A1C33"/>
    <w:rsid w:val="004A2800"/>
    <w:rsid w:val="004A29D7"/>
    <w:rsid w:val="004A2DCF"/>
    <w:rsid w:val="004A3382"/>
    <w:rsid w:val="004A43BF"/>
    <w:rsid w:val="004A47F0"/>
    <w:rsid w:val="004A4ADC"/>
    <w:rsid w:val="004A501D"/>
    <w:rsid w:val="004A5283"/>
    <w:rsid w:val="004A5435"/>
    <w:rsid w:val="004A6C12"/>
    <w:rsid w:val="004A7C55"/>
    <w:rsid w:val="004A7D5F"/>
    <w:rsid w:val="004B024B"/>
    <w:rsid w:val="004B040A"/>
    <w:rsid w:val="004B086F"/>
    <w:rsid w:val="004B0901"/>
    <w:rsid w:val="004B0CB4"/>
    <w:rsid w:val="004B0DAE"/>
    <w:rsid w:val="004B13C0"/>
    <w:rsid w:val="004B14DD"/>
    <w:rsid w:val="004B1651"/>
    <w:rsid w:val="004B1A64"/>
    <w:rsid w:val="004B1ACD"/>
    <w:rsid w:val="004B1BB1"/>
    <w:rsid w:val="004B2184"/>
    <w:rsid w:val="004B23CF"/>
    <w:rsid w:val="004B266F"/>
    <w:rsid w:val="004B28CD"/>
    <w:rsid w:val="004B2975"/>
    <w:rsid w:val="004B2F66"/>
    <w:rsid w:val="004B3258"/>
    <w:rsid w:val="004B32CB"/>
    <w:rsid w:val="004B33C4"/>
    <w:rsid w:val="004B341E"/>
    <w:rsid w:val="004B34E6"/>
    <w:rsid w:val="004B378D"/>
    <w:rsid w:val="004B3B90"/>
    <w:rsid w:val="004B3EAD"/>
    <w:rsid w:val="004B3ED4"/>
    <w:rsid w:val="004B415E"/>
    <w:rsid w:val="004B426F"/>
    <w:rsid w:val="004B51AF"/>
    <w:rsid w:val="004B5B4F"/>
    <w:rsid w:val="004B6002"/>
    <w:rsid w:val="004B6114"/>
    <w:rsid w:val="004B620B"/>
    <w:rsid w:val="004B6393"/>
    <w:rsid w:val="004B64C9"/>
    <w:rsid w:val="004B6740"/>
    <w:rsid w:val="004B6C00"/>
    <w:rsid w:val="004B6EBD"/>
    <w:rsid w:val="004B6EBE"/>
    <w:rsid w:val="004B6FC9"/>
    <w:rsid w:val="004B7337"/>
    <w:rsid w:val="004B7617"/>
    <w:rsid w:val="004B77A9"/>
    <w:rsid w:val="004B78BE"/>
    <w:rsid w:val="004B7C29"/>
    <w:rsid w:val="004C0634"/>
    <w:rsid w:val="004C0652"/>
    <w:rsid w:val="004C0A52"/>
    <w:rsid w:val="004C0BF6"/>
    <w:rsid w:val="004C1043"/>
    <w:rsid w:val="004C1286"/>
    <w:rsid w:val="004C1E8B"/>
    <w:rsid w:val="004C212F"/>
    <w:rsid w:val="004C232F"/>
    <w:rsid w:val="004C29F8"/>
    <w:rsid w:val="004C2A68"/>
    <w:rsid w:val="004C2CA6"/>
    <w:rsid w:val="004C2CB7"/>
    <w:rsid w:val="004C2ECF"/>
    <w:rsid w:val="004C367A"/>
    <w:rsid w:val="004C3718"/>
    <w:rsid w:val="004C37AD"/>
    <w:rsid w:val="004C3BB8"/>
    <w:rsid w:val="004C3D00"/>
    <w:rsid w:val="004C3FB1"/>
    <w:rsid w:val="004C4383"/>
    <w:rsid w:val="004C4CEB"/>
    <w:rsid w:val="004C4FD3"/>
    <w:rsid w:val="004C53CE"/>
    <w:rsid w:val="004C5444"/>
    <w:rsid w:val="004C54EF"/>
    <w:rsid w:val="004C60F9"/>
    <w:rsid w:val="004C6110"/>
    <w:rsid w:val="004C6322"/>
    <w:rsid w:val="004C6501"/>
    <w:rsid w:val="004C6544"/>
    <w:rsid w:val="004C6CAC"/>
    <w:rsid w:val="004C6CC9"/>
    <w:rsid w:val="004C6F56"/>
    <w:rsid w:val="004C707E"/>
    <w:rsid w:val="004C7124"/>
    <w:rsid w:val="004C7188"/>
    <w:rsid w:val="004C798A"/>
    <w:rsid w:val="004D028E"/>
    <w:rsid w:val="004D0611"/>
    <w:rsid w:val="004D09A1"/>
    <w:rsid w:val="004D1978"/>
    <w:rsid w:val="004D198F"/>
    <w:rsid w:val="004D1F66"/>
    <w:rsid w:val="004D21F3"/>
    <w:rsid w:val="004D22CE"/>
    <w:rsid w:val="004D2428"/>
    <w:rsid w:val="004D2437"/>
    <w:rsid w:val="004D263A"/>
    <w:rsid w:val="004D287F"/>
    <w:rsid w:val="004D2A18"/>
    <w:rsid w:val="004D2A47"/>
    <w:rsid w:val="004D2B36"/>
    <w:rsid w:val="004D318D"/>
    <w:rsid w:val="004D31F9"/>
    <w:rsid w:val="004D398A"/>
    <w:rsid w:val="004D465B"/>
    <w:rsid w:val="004D4824"/>
    <w:rsid w:val="004D5167"/>
    <w:rsid w:val="004D549C"/>
    <w:rsid w:val="004D57AD"/>
    <w:rsid w:val="004D5B87"/>
    <w:rsid w:val="004D5DE8"/>
    <w:rsid w:val="004D608D"/>
    <w:rsid w:val="004D63AC"/>
    <w:rsid w:val="004D6802"/>
    <w:rsid w:val="004D7015"/>
    <w:rsid w:val="004D71DA"/>
    <w:rsid w:val="004D7C67"/>
    <w:rsid w:val="004E0136"/>
    <w:rsid w:val="004E0FFD"/>
    <w:rsid w:val="004E142D"/>
    <w:rsid w:val="004E146A"/>
    <w:rsid w:val="004E191D"/>
    <w:rsid w:val="004E21A8"/>
    <w:rsid w:val="004E2227"/>
    <w:rsid w:val="004E2511"/>
    <w:rsid w:val="004E2D63"/>
    <w:rsid w:val="004E2DF3"/>
    <w:rsid w:val="004E2EB2"/>
    <w:rsid w:val="004E33A6"/>
    <w:rsid w:val="004E3D18"/>
    <w:rsid w:val="004E3D93"/>
    <w:rsid w:val="004E3F5C"/>
    <w:rsid w:val="004E4323"/>
    <w:rsid w:val="004E440A"/>
    <w:rsid w:val="004E46C3"/>
    <w:rsid w:val="004E4BA2"/>
    <w:rsid w:val="004E5281"/>
    <w:rsid w:val="004E52DF"/>
    <w:rsid w:val="004E535A"/>
    <w:rsid w:val="004E5448"/>
    <w:rsid w:val="004E5624"/>
    <w:rsid w:val="004E5755"/>
    <w:rsid w:val="004E5CE1"/>
    <w:rsid w:val="004E5E57"/>
    <w:rsid w:val="004E5FFA"/>
    <w:rsid w:val="004E6897"/>
    <w:rsid w:val="004E6D22"/>
    <w:rsid w:val="004E7B86"/>
    <w:rsid w:val="004F07D1"/>
    <w:rsid w:val="004F09C9"/>
    <w:rsid w:val="004F0DDD"/>
    <w:rsid w:val="004F0E6E"/>
    <w:rsid w:val="004F0F81"/>
    <w:rsid w:val="004F125A"/>
    <w:rsid w:val="004F138A"/>
    <w:rsid w:val="004F1582"/>
    <w:rsid w:val="004F1923"/>
    <w:rsid w:val="004F1F3A"/>
    <w:rsid w:val="004F2214"/>
    <w:rsid w:val="004F283C"/>
    <w:rsid w:val="004F3020"/>
    <w:rsid w:val="004F3445"/>
    <w:rsid w:val="004F37EF"/>
    <w:rsid w:val="004F3B4A"/>
    <w:rsid w:val="004F3D9B"/>
    <w:rsid w:val="004F4236"/>
    <w:rsid w:val="004F4243"/>
    <w:rsid w:val="004F43C8"/>
    <w:rsid w:val="004F4593"/>
    <w:rsid w:val="004F4664"/>
    <w:rsid w:val="004F4C10"/>
    <w:rsid w:val="004F5555"/>
    <w:rsid w:val="004F5932"/>
    <w:rsid w:val="004F5A5E"/>
    <w:rsid w:val="004F5C5D"/>
    <w:rsid w:val="004F5ED4"/>
    <w:rsid w:val="004F5F0C"/>
    <w:rsid w:val="004F60BB"/>
    <w:rsid w:val="004F63CB"/>
    <w:rsid w:val="004F6474"/>
    <w:rsid w:val="004F66B6"/>
    <w:rsid w:val="004F6A31"/>
    <w:rsid w:val="004F6BD5"/>
    <w:rsid w:val="004F70A2"/>
    <w:rsid w:val="004F7388"/>
    <w:rsid w:val="004F768E"/>
    <w:rsid w:val="004F76BF"/>
    <w:rsid w:val="004F7B4B"/>
    <w:rsid w:val="00500044"/>
    <w:rsid w:val="00500101"/>
    <w:rsid w:val="005003EC"/>
    <w:rsid w:val="00501170"/>
    <w:rsid w:val="00501322"/>
    <w:rsid w:val="005013A5"/>
    <w:rsid w:val="00501526"/>
    <w:rsid w:val="00501AFC"/>
    <w:rsid w:val="00501DFC"/>
    <w:rsid w:val="00501E8E"/>
    <w:rsid w:val="0050232C"/>
    <w:rsid w:val="00502399"/>
    <w:rsid w:val="0050250D"/>
    <w:rsid w:val="0050289D"/>
    <w:rsid w:val="005037F6"/>
    <w:rsid w:val="00503900"/>
    <w:rsid w:val="00503D5F"/>
    <w:rsid w:val="00503FFC"/>
    <w:rsid w:val="0050412E"/>
    <w:rsid w:val="00504262"/>
    <w:rsid w:val="005044B0"/>
    <w:rsid w:val="005045BB"/>
    <w:rsid w:val="0050488A"/>
    <w:rsid w:val="00504BBD"/>
    <w:rsid w:val="0050518B"/>
    <w:rsid w:val="00506867"/>
    <w:rsid w:val="005068A3"/>
    <w:rsid w:val="00506985"/>
    <w:rsid w:val="00506A8C"/>
    <w:rsid w:val="00507480"/>
    <w:rsid w:val="00510318"/>
    <w:rsid w:val="00510D3B"/>
    <w:rsid w:val="00511603"/>
    <w:rsid w:val="005126A9"/>
    <w:rsid w:val="00512840"/>
    <w:rsid w:val="00512A61"/>
    <w:rsid w:val="005132A3"/>
    <w:rsid w:val="0051338A"/>
    <w:rsid w:val="0051370F"/>
    <w:rsid w:val="00513FD4"/>
    <w:rsid w:val="005141B3"/>
    <w:rsid w:val="005147FC"/>
    <w:rsid w:val="00514AEF"/>
    <w:rsid w:val="00514AF1"/>
    <w:rsid w:val="00514B1D"/>
    <w:rsid w:val="00514F3E"/>
    <w:rsid w:val="00515732"/>
    <w:rsid w:val="0051579F"/>
    <w:rsid w:val="00515C13"/>
    <w:rsid w:val="00516398"/>
    <w:rsid w:val="00516745"/>
    <w:rsid w:val="0051681F"/>
    <w:rsid w:val="00516C76"/>
    <w:rsid w:val="005177B0"/>
    <w:rsid w:val="00517E92"/>
    <w:rsid w:val="0052005A"/>
    <w:rsid w:val="00520873"/>
    <w:rsid w:val="00520DA2"/>
    <w:rsid w:val="005213CD"/>
    <w:rsid w:val="00521EB1"/>
    <w:rsid w:val="00522277"/>
    <w:rsid w:val="00522734"/>
    <w:rsid w:val="00522903"/>
    <w:rsid w:val="00522922"/>
    <w:rsid w:val="0052323C"/>
    <w:rsid w:val="005235C4"/>
    <w:rsid w:val="005237A4"/>
    <w:rsid w:val="005238E2"/>
    <w:rsid w:val="005243E3"/>
    <w:rsid w:val="00524C75"/>
    <w:rsid w:val="00524E8F"/>
    <w:rsid w:val="00525813"/>
    <w:rsid w:val="0052599F"/>
    <w:rsid w:val="00525A77"/>
    <w:rsid w:val="00525C41"/>
    <w:rsid w:val="00525D74"/>
    <w:rsid w:val="00525F0D"/>
    <w:rsid w:val="00526071"/>
    <w:rsid w:val="005265A5"/>
    <w:rsid w:val="00526856"/>
    <w:rsid w:val="00526CF8"/>
    <w:rsid w:val="00526E33"/>
    <w:rsid w:val="00526F3A"/>
    <w:rsid w:val="00527435"/>
    <w:rsid w:val="00530096"/>
    <w:rsid w:val="00530303"/>
    <w:rsid w:val="00530913"/>
    <w:rsid w:val="00531406"/>
    <w:rsid w:val="00531779"/>
    <w:rsid w:val="005317BE"/>
    <w:rsid w:val="0053185D"/>
    <w:rsid w:val="005322A5"/>
    <w:rsid w:val="005322FA"/>
    <w:rsid w:val="00532870"/>
    <w:rsid w:val="00532DA8"/>
    <w:rsid w:val="005337B6"/>
    <w:rsid w:val="00533EEE"/>
    <w:rsid w:val="00534288"/>
    <w:rsid w:val="00534666"/>
    <w:rsid w:val="00534766"/>
    <w:rsid w:val="00534B31"/>
    <w:rsid w:val="0053559A"/>
    <w:rsid w:val="0053579D"/>
    <w:rsid w:val="005358D5"/>
    <w:rsid w:val="00535A84"/>
    <w:rsid w:val="00535ADC"/>
    <w:rsid w:val="00535C67"/>
    <w:rsid w:val="00535C6A"/>
    <w:rsid w:val="0053775A"/>
    <w:rsid w:val="00537A73"/>
    <w:rsid w:val="00537E5A"/>
    <w:rsid w:val="00537F80"/>
    <w:rsid w:val="005401D2"/>
    <w:rsid w:val="00540498"/>
    <w:rsid w:val="00540B6E"/>
    <w:rsid w:val="00541258"/>
    <w:rsid w:val="0054133F"/>
    <w:rsid w:val="00541479"/>
    <w:rsid w:val="00541605"/>
    <w:rsid w:val="00542260"/>
    <w:rsid w:val="005422A8"/>
    <w:rsid w:val="00542335"/>
    <w:rsid w:val="00542A50"/>
    <w:rsid w:val="00542FAA"/>
    <w:rsid w:val="00543359"/>
    <w:rsid w:val="00543553"/>
    <w:rsid w:val="005438A5"/>
    <w:rsid w:val="00543C5A"/>
    <w:rsid w:val="00543F6C"/>
    <w:rsid w:val="00544898"/>
    <w:rsid w:val="00545025"/>
    <w:rsid w:val="005454A5"/>
    <w:rsid w:val="005458A9"/>
    <w:rsid w:val="005459A9"/>
    <w:rsid w:val="005459D4"/>
    <w:rsid w:val="005459EE"/>
    <w:rsid w:val="00545BB6"/>
    <w:rsid w:val="00546745"/>
    <w:rsid w:val="005469FD"/>
    <w:rsid w:val="005474F4"/>
    <w:rsid w:val="00547A38"/>
    <w:rsid w:val="00547B2F"/>
    <w:rsid w:val="00547C3A"/>
    <w:rsid w:val="0055024C"/>
    <w:rsid w:val="005508EF"/>
    <w:rsid w:val="00550D4E"/>
    <w:rsid w:val="00550E06"/>
    <w:rsid w:val="0055117A"/>
    <w:rsid w:val="00551417"/>
    <w:rsid w:val="0055188B"/>
    <w:rsid w:val="0055211E"/>
    <w:rsid w:val="005521BE"/>
    <w:rsid w:val="00552231"/>
    <w:rsid w:val="00552527"/>
    <w:rsid w:val="005528EE"/>
    <w:rsid w:val="005531DD"/>
    <w:rsid w:val="00553FAB"/>
    <w:rsid w:val="00554065"/>
    <w:rsid w:val="0055454E"/>
    <w:rsid w:val="005546DB"/>
    <w:rsid w:val="00554A62"/>
    <w:rsid w:val="00554AB3"/>
    <w:rsid w:val="00554E26"/>
    <w:rsid w:val="005551C2"/>
    <w:rsid w:val="0055592D"/>
    <w:rsid w:val="0055596F"/>
    <w:rsid w:val="00555A1A"/>
    <w:rsid w:val="00556122"/>
    <w:rsid w:val="0055617A"/>
    <w:rsid w:val="0055621A"/>
    <w:rsid w:val="005566C8"/>
    <w:rsid w:val="0055670A"/>
    <w:rsid w:val="00556927"/>
    <w:rsid w:val="00556C7F"/>
    <w:rsid w:val="00557191"/>
    <w:rsid w:val="005574BA"/>
    <w:rsid w:val="00557718"/>
    <w:rsid w:val="00557732"/>
    <w:rsid w:val="00557A17"/>
    <w:rsid w:val="00557A33"/>
    <w:rsid w:val="00557F32"/>
    <w:rsid w:val="005600D8"/>
    <w:rsid w:val="005600D9"/>
    <w:rsid w:val="00560E4C"/>
    <w:rsid w:val="005613B0"/>
    <w:rsid w:val="00561476"/>
    <w:rsid w:val="005615D6"/>
    <w:rsid w:val="005618CC"/>
    <w:rsid w:val="005620FD"/>
    <w:rsid w:val="005628D4"/>
    <w:rsid w:val="005629B3"/>
    <w:rsid w:val="00562AE3"/>
    <w:rsid w:val="00562C6B"/>
    <w:rsid w:val="00562C98"/>
    <w:rsid w:val="00562E66"/>
    <w:rsid w:val="00563162"/>
    <w:rsid w:val="0056325D"/>
    <w:rsid w:val="005638B2"/>
    <w:rsid w:val="0056476A"/>
    <w:rsid w:val="00564BCE"/>
    <w:rsid w:val="0056575D"/>
    <w:rsid w:val="005658BE"/>
    <w:rsid w:val="0056603A"/>
    <w:rsid w:val="005665AA"/>
    <w:rsid w:val="00566965"/>
    <w:rsid w:val="00566B2F"/>
    <w:rsid w:val="00566C33"/>
    <w:rsid w:val="00566C5E"/>
    <w:rsid w:val="005673B4"/>
    <w:rsid w:val="0056748C"/>
    <w:rsid w:val="005674E6"/>
    <w:rsid w:val="005678EA"/>
    <w:rsid w:val="005679DF"/>
    <w:rsid w:val="00567C17"/>
    <w:rsid w:val="00567F79"/>
    <w:rsid w:val="00570FBF"/>
    <w:rsid w:val="005719C4"/>
    <w:rsid w:val="005723BD"/>
    <w:rsid w:val="0057264C"/>
    <w:rsid w:val="00572702"/>
    <w:rsid w:val="00572799"/>
    <w:rsid w:val="005727BD"/>
    <w:rsid w:val="005739C4"/>
    <w:rsid w:val="00573FFA"/>
    <w:rsid w:val="005741A5"/>
    <w:rsid w:val="00574944"/>
    <w:rsid w:val="0057504E"/>
    <w:rsid w:val="00575257"/>
    <w:rsid w:val="00575CE7"/>
    <w:rsid w:val="0057657D"/>
    <w:rsid w:val="00576986"/>
    <w:rsid w:val="00576AD4"/>
    <w:rsid w:val="0057704B"/>
    <w:rsid w:val="00577129"/>
    <w:rsid w:val="00577D62"/>
    <w:rsid w:val="00577D8C"/>
    <w:rsid w:val="00577DBC"/>
    <w:rsid w:val="00577ECE"/>
    <w:rsid w:val="005800E8"/>
    <w:rsid w:val="0058078D"/>
    <w:rsid w:val="00582560"/>
    <w:rsid w:val="005828BB"/>
    <w:rsid w:val="00582A83"/>
    <w:rsid w:val="00583221"/>
    <w:rsid w:val="00583593"/>
    <w:rsid w:val="005836D0"/>
    <w:rsid w:val="00583B07"/>
    <w:rsid w:val="00583C8E"/>
    <w:rsid w:val="00583D4E"/>
    <w:rsid w:val="00583EBF"/>
    <w:rsid w:val="00584019"/>
    <w:rsid w:val="00584C0B"/>
    <w:rsid w:val="00584FA3"/>
    <w:rsid w:val="00585F5E"/>
    <w:rsid w:val="00586566"/>
    <w:rsid w:val="00586811"/>
    <w:rsid w:val="00586FE0"/>
    <w:rsid w:val="00587297"/>
    <w:rsid w:val="00587BA0"/>
    <w:rsid w:val="005907F1"/>
    <w:rsid w:val="005909EF"/>
    <w:rsid w:val="00590BA9"/>
    <w:rsid w:val="00590D90"/>
    <w:rsid w:val="00591151"/>
    <w:rsid w:val="0059137D"/>
    <w:rsid w:val="0059140A"/>
    <w:rsid w:val="00591539"/>
    <w:rsid w:val="005919AE"/>
    <w:rsid w:val="00592077"/>
    <w:rsid w:val="00592ECF"/>
    <w:rsid w:val="00593052"/>
    <w:rsid w:val="005930D1"/>
    <w:rsid w:val="005934DC"/>
    <w:rsid w:val="005938EB"/>
    <w:rsid w:val="00593AD4"/>
    <w:rsid w:val="00593FEF"/>
    <w:rsid w:val="0059454C"/>
    <w:rsid w:val="005948BB"/>
    <w:rsid w:val="0059490C"/>
    <w:rsid w:val="00594A9F"/>
    <w:rsid w:val="00594CE3"/>
    <w:rsid w:val="00594DBF"/>
    <w:rsid w:val="00594DE9"/>
    <w:rsid w:val="00595558"/>
    <w:rsid w:val="005958D0"/>
    <w:rsid w:val="00595DD2"/>
    <w:rsid w:val="00595FA0"/>
    <w:rsid w:val="00596014"/>
    <w:rsid w:val="0059665C"/>
    <w:rsid w:val="005966C1"/>
    <w:rsid w:val="005966D0"/>
    <w:rsid w:val="00596978"/>
    <w:rsid w:val="00596A23"/>
    <w:rsid w:val="0059714B"/>
    <w:rsid w:val="00597352"/>
    <w:rsid w:val="0059739D"/>
    <w:rsid w:val="0059758A"/>
    <w:rsid w:val="00597CA6"/>
    <w:rsid w:val="00597E96"/>
    <w:rsid w:val="00597FD0"/>
    <w:rsid w:val="005A0085"/>
    <w:rsid w:val="005A04ED"/>
    <w:rsid w:val="005A0A1B"/>
    <w:rsid w:val="005A0C87"/>
    <w:rsid w:val="005A0F53"/>
    <w:rsid w:val="005A109C"/>
    <w:rsid w:val="005A185B"/>
    <w:rsid w:val="005A194E"/>
    <w:rsid w:val="005A198C"/>
    <w:rsid w:val="005A19D5"/>
    <w:rsid w:val="005A1AEA"/>
    <w:rsid w:val="005A259B"/>
    <w:rsid w:val="005A2651"/>
    <w:rsid w:val="005A2905"/>
    <w:rsid w:val="005A2C26"/>
    <w:rsid w:val="005A32A2"/>
    <w:rsid w:val="005A34EA"/>
    <w:rsid w:val="005A387B"/>
    <w:rsid w:val="005A3F35"/>
    <w:rsid w:val="005A4215"/>
    <w:rsid w:val="005A423D"/>
    <w:rsid w:val="005A4506"/>
    <w:rsid w:val="005A46BD"/>
    <w:rsid w:val="005A4BB9"/>
    <w:rsid w:val="005A4C1E"/>
    <w:rsid w:val="005A4D4F"/>
    <w:rsid w:val="005A585D"/>
    <w:rsid w:val="005A5D50"/>
    <w:rsid w:val="005A6172"/>
    <w:rsid w:val="005A6834"/>
    <w:rsid w:val="005A6AB2"/>
    <w:rsid w:val="005A6F5E"/>
    <w:rsid w:val="005A706E"/>
    <w:rsid w:val="005A734A"/>
    <w:rsid w:val="005A7F1B"/>
    <w:rsid w:val="005B06E5"/>
    <w:rsid w:val="005B0880"/>
    <w:rsid w:val="005B0BAA"/>
    <w:rsid w:val="005B0C39"/>
    <w:rsid w:val="005B101D"/>
    <w:rsid w:val="005B11D1"/>
    <w:rsid w:val="005B12A9"/>
    <w:rsid w:val="005B1372"/>
    <w:rsid w:val="005B13F4"/>
    <w:rsid w:val="005B1756"/>
    <w:rsid w:val="005B1B5B"/>
    <w:rsid w:val="005B2508"/>
    <w:rsid w:val="005B2D1F"/>
    <w:rsid w:val="005B3360"/>
    <w:rsid w:val="005B50A9"/>
    <w:rsid w:val="005B5310"/>
    <w:rsid w:val="005B5451"/>
    <w:rsid w:val="005B5FEC"/>
    <w:rsid w:val="005B60B8"/>
    <w:rsid w:val="005B6196"/>
    <w:rsid w:val="005B619B"/>
    <w:rsid w:val="005B69FB"/>
    <w:rsid w:val="005B6B54"/>
    <w:rsid w:val="005B71F0"/>
    <w:rsid w:val="005B7558"/>
    <w:rsid w:val="005B761D"/>
    <w:rsid w:val="005B763E"/>
    <w:rsid w:val="005B79CA"/>
    <w:rsid w:val="005B7A8F"/>
    <w:rsid w:val="005C004B"/>
    <w:rsid w:val="005C01C6"/>
    <w:rsid w:val="005C0888"/>
    <w:rsid w:val="005C0A09"/>
    <w:rsid w:val="005C0A22"/>
    <w:rsid w:val="005C10A0"/>
    <w:rsid w:val="005C10AE"/>
    <w:rsid w:val="005C10C4"/>
    <w:rsid w:val="005C165A"/>
    <w:rsid w:val="005C1D7F"/>
    <w:rsid w:val="005C1FF8"/>
    <w:rsid w:val="005C21D4"/>
    <w:rsid w:val="005C2205"/>
    <w:rsid w:val="005C2402"/>
    <w:rsid w:val="005C2C9A"/>
    <w:rsid w:val="005C30E5"/>
    <w:rsid w:val="005C310D"/>
    <w:rsid w:val="005C3447"/>
    <w:rsid w:val="005C3658"/>
    <w:rsid w:val="005C3BFB"/>
    <w:rsid w:val="005C452D"/>
    <w:rsid w:val="005C473A"/>
    <w:rsid w:val="005C4B71"/>
    <w:rsid w:val="005C4C62"/>
    <w:rsid w:val="005C4EEB"/>
    <w:rsid w:val="005C4F14"/>
    <w:rsid w:val="005C510E"/>
    <w:rsid w:val="005C53D9"/>
    <w:rsid w:val="005C5478"/>
    <w:rsid w:val="005C54DA"/>
    <w:rsid w:val="005C5683"/>
    <w:rsid w:val="005C5CDE"/>
    <w:rsid w:val="005C5DF0"/>
    <w:rsid w:val="005C5E0B"/>
    <w:rsid w:val="005C5FE0"/>
    <w:rsid w:val="005C636F"/>
    <w:rsid w:val="005C6418"/>
    <w:rsid w:val="005C65B2"/>
    <w:rsid w:val="005C6BFE"/>
    <w:rsid w:val="005C6C2D"/>
    <w:rsid w:val="005C6E34"/>
    <w:rsid w:val="005C6EF3"/>
    <w:rsid w:val="005C7088"/>
    <w:rsid w:val="005C72D5"/>
    <w:rsid w:val="005C7483"/>
    <w:rsid w:val="005C7C48"/>
    <w:rsid w:val="005D0032"/>
    <w:rsid w:val="005D0168"/>
    <w:rsid w:val="005D03F9"/>
    <w:rsid w:val="005D049D"/>
    <w:rsid w:val="005D0607"/>
    <w:rsid w:val="005D06D2"/>
    <w:rsid w:val="005D0875"/>
    <w:rsid w:val="005D0902"/>
    <w:rsid w:val="005D0916"/>
    <w:rsid w:val="005D0928"/>
    <w:rsid w:val="005D0932"/>
    <w:rsid w:val="005D0948"/>
    <w:rsid w:val="005D0B52"/>
    <w:rsid w:val="005D0BDE"/>
    <w:rsid w:val="005D0D14"/>
    <w:rsid w:val="005D1516"/>
    <w:rsid w:val="005D154B"/>
    <w:rsid w:val="005D16E9"/>
    <w:rsid w:val="005D1802"/>
    <w:rsid w:val="005D1B01"/>
    <w:rsid w:val="005D1C30"/>
    <w:rsid w:val="005D1CA4"/>
    <w:rsid w:val="005D2076"/>
    <w:rsid w:val="005D2405"/>
    <w:rsid w:val="005D288A"/>
    <w:rsid w:val="005D290F"/>
    <w:rsid w:val="005D2E9F"/>
    <w:rsid w:val="005D34EC"/>
    <w:rsid w:val="005D3596"/>
    <w:rsid w:val="005D398C"/>
    <w:rsid w:val="005D3E0B"/>
    <w:rsid w:val="005D40F5"/>
    <w:rsid w:val="005D4427"/>
    <w:rsid w:val="005D4674"/>
    <w:rsid w:val="005D46C3"/>
    <w:rsid w:val="005D57A7"/>
    <w:rsid w:val="005D5D34"/>
    <w:rsid w:val="005D5F4F"/>
    <w:rsid w:val="005D5F85"/>
    <w:rsid w:val="005D65C1"/>
    <w:rsid w:val="005D6667"/>
    <w:rsid w:val="005D6694"/>
    <w:rsid w:val="005D68AA"/>
    <w:rsid w:val="005D6E36"/>
    <w:rsid w:val="005D7146"/>
    <w:rsid w:val="005D74C5"/>
    <w:rsid w:val="005D751D"/>
    <w:rsid w:val="005D7897"/>
    <w:rsid w:val="005D799F"/>
    <w:rsid w:val="005D7ABD"/>
    <w:rsid w:val="005D7C0D"/>
    <w:rsid w:val="005D7EAE"/>
    <w:rsid w:val="005E01B6"/>
    <w:rsid w:val="005E065C"/>
    <w:rsid w:val="005E0A0F"/>
    <w:rsid w:val="005E0A36"/>
    <w:rsid w:val="005E0DE8"/>
    <w:rsid w:val="005E16EA"/>
    <w:rsid w:val="005E19EA"/>
    <w:rsid w:val="005E1FAE"/>
    <w:rsid w:val="005E2011"/>
    <w:rsid w:val="005E2B7A"/>
    <w:rsid w:val="005E2C4D"/>
    <w:rsid w:val="005E2CCF"/>
    <w:rsid w:val="005E31F5"/>
    <w:rsid w:val="005E3379"/>
    <w:rsid w:val="005E33CE"/>
    <w:rsid w:val="005E3617"/>
    <w:rsid w:val="005E3AB3"/>
    <w:rsid w:val="005E3D26"/>
    <w:rsid w:val="005E3F0D"/>
    <w:rsid w:val="005E3FF0"/>
    <w:rsid w:val="005E404F"/>
    <w:rsid w:val="005E410D"/>
    <w:rsid w:val="005E47A7"/>
    <w:rsid w:val="005E4D0C"/>
    <w:rsid w:val="005E5083"/>
    <w:rsid w:val="005E5A4E"/>
    <w:rsid w:val="005E5AA9"/>
    <w:rsid w:val="005E63A8"/>
    <w:rsid w:val="005E65F0"/>
    <w:rsid w:val="005E67E3"/>
    <w:rsid w:val="005E68D3"/>
    <w:rsid w:val="005E6FE0"/>
    <w:rsid w:val="005E700E"/>
    <w:rsid w:val="005E73F7"/>
    <w:rsid w:val="005E7423"/>
    <w:rsid w:val="005E7A35"/>
    <w:rsid w:val="005E7C7C"/>
    <w:rsid w:val="005E7DD3"/>
    <w:rsid w:val="005F0130"/>
    <w:rsid w:val="005F0454"/>
    <w:rsid w:val="005F0466"/>
    <w:rsid w:val="005F0F1C"/>
    <w:rsid w:val="005F1108"/>
    <w:rsid w:val="005F1D9F"/>
    <w:rsid w:val="005F1F98"/>
    <w:rsid w:val="005F1FB9"/>
    <w:rsid w:val="005F2054"/>
    <w:rsid w:val="005F25DA"/>
    <w:rsid w:val="005F2DD0"/>
    <w:rsid w:val="005F3456"/>
    <w:rsid w:val="005F3FB7"/>
    <w:rsid w:val="005F4C08"/>
    <w:rsid w:val="005F4D76"/>
    <w:rsid w:val="005F51F9"/>
    <w:rsid w:val="005F5229"/>
    <w:rsid w:val="005F55C7"/>
    <w:rsid w:val="005F59A5"/>
    <w:rsid w:val="005F5B79"/>
    <w:rsid w:val="005F5C76"/>
    <w:rsid w:val="005F64F8"/>
    <w:rsid w:val="005F6669"/>
    <w:rsid w:val="005F676D"/>
    <w:rsid w:val="005F6877"/>
    <w:rsid w:val="005F6EE9"/>
    <w:rsid w:val="005F77CB"/>
    <w:rsid w:val="005F7935"/>
    <w:rsid w:val="005F79CC"/>
    <w:rsid w:val="005F79E4"/>
    <w:rsid w:val="00600448"/>
    <w:rsid w:val="006008F0"/>
    <w:rsid w:val="006015C6"/>
    <w:rsid w:val="00601ACE"/>
    <w:rsid w:val="00601B93"/>
    <w:rsid w:val="00601E22"/>
    <w:rsid w:val="00602158"/>
    <w:rsid w:val="0060219A"/>
    <w:rsid w:val="0060224B"/>
    <w:rsid w:val="006024EC"/>
    <w:rsid w:val="006026F4"/>
    <w:rsid w:val="00602AA3"/>
    <w:rsid w:val="00602C81"/>
    <w:rsid w:val="00603020"/>
    <w:rsid w:val="0060339D"/>
    <w:rsid w:val="006034B2"/>
    <w:rsid w:val="00603700"/>
    <w:rsid w:val="0060421C"/>
    <w:rsid w:val="00604630"/>
    <w:rsid w:val="00604874"/>
    <w:rsid w:val="0060518C"/>
    <w:rsid w:val="00605D63"/>
    <w:rsid w:val="00605E5B"/>
    <w:rsid w:val="00605F13"/>
    <w:rsid w:val="0060632D"/>
    <w:rsid w:val="00606607"/>
    <w:rsid w:val="006067C5"/>
    <w:rsid w:val="00606FE1"/>
    <w:rsid w:val="00607006"/>
    <w:rsid w:val="00607384"/>
    <w:rsid w:val="006074F3"/>
    <w:rsid w:val="0060761A"/>
    <w:rsid w:val="006076F6"/>
    <w:rsid w:val="00607A72"/>
    <w:rsid w:val="00607B82"/>
    <w:rsid w:val="00607CF5"/>
    <w:rsid w:val="006100C8"/>
    <w:rsid w:val="006102AF"/>
    <w:rsid w:val="0061065F"/>
    <w:rsid w:val="00610701"/>
    <w:rsid w:val="00610CC3"/>
    <w:rsid w:val="00610F98"/>
    <w:rsid w:val="0061137E"/>
    <w:rsid w:val="006121C4"/>
    <w:rsid w:val="0061241B"/>
    <w:rsid w:val="00612634"/>
    <w:rsid w:val="00612AAC"/>
    <w:rsid w:val="00612D4A"/>
    <w:rsid w:val="00613266"/>
    <w:rsid w:val="00613604"/>
    <w:rsid w:val="00613BA9"/>
    <w:rsid w:val="00613F99"/>
    <w:rsid w:val="00614B97"/>
    <w:rsid w:val="00614E77"/>
    <w:rsid w:val="00614FB4"/>
    <w:rsid w:val="00614FDB"/>
    <w:rsid w:val="00615035"/>
    <w:rsid w:val="00615316"/>
    <w:rsid w:val="006154D2"/>
    <w:rsid w:val="00615818"/>
    <w:rsid w:val="00615ACB"/>
    <w:rsid w:val="00615B8D"/>
    <w:rsid w:val="006167CD"/>
    <w:rsid w:val="00616B6A"/>
    <w:rsid w:val="00616DEC"/>
    <w:rsid w:val="00617466"/>
    <w:rsid w:val="006174B7"/>
    <w:rsid w:val="00617736"/>
    <w:rsid w:val="0061778B"/>
    <w:rsid w:val="00617C84"/>
    <w:rsid w:val="006201B2"/>
    <w:rsid w:val="006201DA"/>
    <w:rsid w:val="0062025F"/>
    <w:rsid w:val="00620533"/>
    <w:rsid w:val="00620CE2"/>
    <w:rsid w:val="00621650"/>
    <w:rsid w:val="00621816"/>
    <w:rsid w:val="0062189E"/>
    <w:rsid w:val="00621A83"/>
    <w:rsid w:val="00621D45"/>
    <w:rsid w:val="00622036"/>
    <w:rsid w:val="00622191"/>
    <w:rsid w:val="006221CC"/>
    <w:rsid w:val="00622387"/>
    <w:rsid w:val="00622482"/>
    <w:rsid w:val="00622863"/>
    <w:rsid w:val="00622995"/>
    <w:rsid w:val="0062304F"/>
    <w:rsid w:val="006234BC"/>
    <w:rsid w:val="00623820"/>
    <w:rsid w:val="00623883"/>
    <w:rsid w:val="00624387"/>
    <w:rsid w:val="00624713"/>
    <w:rsid w:val="00624DFF"/>
    <w:rsid w:val="00624EA9"/>
    <w:rsid w:val="0062508E"/>
    <w:rsid w:val="0062524C"/>
    <w:rsid w:val="00625495"/>
    <w:rsid w:val="00625690"/>
    <w:rsid w:val="006256BF"/>
    <w:rsid w:val="00625817"/>
    <w:rsid w:val="00625AE4"/>
    <w:rsid w:val="00625B39"/>
    <w:rsid w:val="00625DF7"/>
    <w:rsid w:val="006264FB"/>
    <w:rsid w:val="0062686C"/>
    <w:rsid w:val="00627157"/>
    <w:rsid w:val="00627ADA"/>
    <w:rsid w:val="0063050C"/>
    <w:rsid w:val="00630842"/>
    <w:rsid w:val="0063086A"/>
    <w:rsid w:val="00630B47"/>
    <w:rsid w:val="00630FBD"/>
    <w:rsid w:val="0063105F"/>
    <w:rsid w:val="00631379"/>
    <w:rsid w:val="006315FB"/>
    <w:rsid w:val="006320F4"/>
    <w:rsid w:val="0063265D"/>
    <w:rsid w:val="00632919"/>
    <w:rsid w:val="00632AD1"/>
    <w:rsid w:val="00632CBF"/>
    <w:rsid w:val="00632EBE"/>
    <w:rsid w:val="006334D5"/>
    <w:rsid w:val="00633662"/>
    <w:rsid w:val="00633CE1"/>
    <w:rsid w:val="00633D27"/>
    <w:rsid w:val="00633E3E"/>
    <w:rsid w:val="00633FA9"/>
    <w:rsid w:val="00634588"/>
    <w:rsid w:val="006346F3"/>
    <w:rsid w:val="00634F95"/>
    <w:rsid w:val="00635100"/>
    <w:rsid w:val="00635168"/>
    <w:rsid w:val="00635258"/>
    <w:rsid w:val="006352DC"/>
    <w:rsid w:val="00635D92"/>
    <w:rsid w:val="00635DB7"/>
    <w:rsid w:val="00635F44"/>
    <w:rsid w:val="00636486"/>
    <w:rsid w:val="006368AE"/>
    <w:rsid w:val="00636A15"/>
    <w:rsid w:val="00636BC6"/>
    <w:rsid w:val="00637245"/>
    <w:rsid w:val="0063734D"/>
    <w:rsid w:val="0063736C"/>
    <w:rsid w:val="00637382"/>
    <w:rsid w:val="0063747F"/>
    <w:rsid w:val="00637CC7"/>
    <w:rsid w:val="00637ED3"/>
    <w:rsid w:val="0064004F"/>
    <w:rsid w:val="00640E21"/>
    <w:rsid w:val="0064136E"/>
    <w:rsid w:val="0064191C"/>
    <w:rsid w:val="0064197F"/>
    <w:rsid w:val="00641CE2"/>
    <w:rsid w:val="00642108"/>
    <w:rsid w:val="006429CF"/>
    <w:rsid w:val="00642E4E"/>
    <w:rsid w:val="00642EEE"/>
    <w:rsid w:val="00644EC1"/>
    <w:rsid w:val="00644FFA"/>
    <w:rsid w:val="00645018"/>
    <w:rsid w:val="0064574F"/>
    <w:rsid w:val="00645966"/>
    <w:rsid w:val="0064599A"/>
    <w:rsid w:val="00645A28"/>
    <w:rsid w:val="00645B1E"/>
    <w:rsid w:val="00645BC2"/>
    <w:rsid w:val="00645F04"/>
    <w:rsid w:val="006463BB"/>
    <w:rsid w:val="006464B9"/>
    <w:rsid w:val="00646832"/>
    <w:rsid w:val="00646A2A"/>
    <w:rsid w:val="00646DF1"/>
    <w:rsid w:val="00646FD2"/>
    <w:rsid w:val="006475C4"/>
    <w:rsid w:val="00647641"/>
    <w:rsid w:val="0064774C"/>
    <w:rsid w:val="00647B49"/>
    <w:rsid w:val="00647CD4"/>
    <w:rsid w:val="006501B1"/>
    <w:rsid w:val="00650E15"/>
    <w:rsid w:val="00650F75"/>
    <w:rsid w:val="006512F3"/>
    <w:rsid w:val="00651744"/>
    <w:rsid w:val="006517CA"/>
    <w:rsid w:val="0065216C"/>
    <w:rsid w:val="006524FB"/>
    <w:rsid w:val="00652536"/>
    <w:rsid w:val="00652554"/>
    <w:rsid w:val="00652690"/>
    <w:rsid w:val="00652710"/>
    <w:rsid w:val="0065289B"/>
    <w:rsid w:val="006532CE"/>
    <w:rsid w:val="00653503"/>
    <w:rsid w:val="00653B6D"/>
    <w:rsid w:val="00653BC0"/>
    <w:rsid w:val="00653F65"/>
    <w:rsid w:val="00654106"/>
    <w:rsid w:val="006545A7"/>
    <w:rsid w:val="00654CD3"/>
    <w:rsid w:val="00654CF1"/>
    <w:rsid w:val="00654E17"/>
    <w:rsid w:val="00655107"/>
    <w:rsid w:val="006553CD"/>
    <w:rsid w:val="00655447"/>
    <w:rsid w:val="00655727"/>
    <w:rsid w:val="00655807"/>
    <w:rsid w:val="00655849"/>
    <w:rsid w:val="0065599C"/>
    <w:rsid w:val="00655BDB"/>
    <w:rsid w:val="00655E84"/>
    <w:rsid w:val="00656252"/>
    <w:rsid w:val="00656949"/>
    <w:rsid w:val="00656B28"/>
    <w:rsid w:val="00656B7E"/>
    <w:rsid w:val="00656C01"/>
    <w:rsid w:val="00657B83"/>
    <w:rsid w:val="006600C4"/>
    <w:rsid w:val="00660748"/>
    <w:rsid w:val="0066095C"/>
    <w:rsid w:val="00660AEF"/>
    <w:rsid w:val="00660B55"/>
    <w:rsid w:val="00660CF8"/>
    <w:rsid w:val="0066105C"/>
    <w:rsid w:val="006610D6"/>
    <w:rsid w:val="00661275"/>
    <w:rsid w:val="00661583"/>
    <w:rsid w:val="006617D1"/>
    <w:rsid w:val="00662260"/>
    <w:rsid w:val="0066294A"/>
    <w:rsid w:val="00662C62"/>
    <w:rsid w:val="00662D2F"/>
    <w:rsid w:val="00662F08"/>
    <w:rsid w:val="0066306E"/>
    <w:rsid w:val="00663A08"/>
    <w:rsid w:val="00663A1B"/>
    <w:rsid w:val="00663BA9"/>
    <w:rsid w:val="00663CB8"/>
    <w:rsid w:val="00663CE9"/>
    <w:rsid w:val="00663D0B"/>
    <w:rsid w:val="00663DF5"/>
    <w:rsid w:val="0066409B"/>
    <w:rsid w:val="006649B8"/>
    <w:rsid w:val="006651BF"/>
    <w:rsid w:val="006652AF"/>
    <w:rsid w:val="0066540D"/>
    <w:rsid w:val="006657D2"/>
    <w:rsid w:val="00665970"/>
    <w:rsid w:val="00665C8E"/>
    <w:rsid w:val="0066666A"/>
    <w:rsid w:val="00666986"/>
    <w:rsid w:val="00666A82"/>
    <w:rsid w:val="00666A95"/>
    <w:rsid w:val="0066723C"/>
    <w:rsid w:val="006674A2"/>
    <w:rsid w:val="006679E6"/>
    <w:rsid w:val="00667D04"/>
    <w:rsid w:val="0067115C"/>
    <w:rsid w:val="006711B7"/>
    <w:rsid w:val="006711EC"/>
    <w:rsid w:val="006712B5"/>
    <w:rsid w:val="006715BB"/>
    <w:rsid w:val="00671C5D"/>
    <w:rsid w:val="00671F99"/>
    <w:rsid w:val="00671FC3"/>
    <w:rsid w:val="006725DB"/>
    <w:rsid w:val="00672670"/>
    <w:rsid w:val="00672976"/>
    <w:rsid w:val="00672AE1"/>
    <w:rsid w:val="00672B68"/>
    <w:rsid w:val="00672BD3"/>
    <w:rsid w:val="006731A1"/>
    <w:rsid w:val="00673379"/>
    <w:rsid w:val="006738FC"/>
    <w:rsid w:val="00673904"/>
    <w:rsid w:val="0067398E"/>
    <w:rsid w:val="00673FED"/>
    <w:rsid w:val="006745C4"/>
    <w:rsid w:val="00674792"/>
    <w:rsid w:val="00674932"/>
    <w:rsid w:val="006749B7"/>
    <w:rsid w:val="00674BDC"/>
    <w:rsid w:val="00674C53"/>
    <w:rsid w:val="00675064"/>
    <w:rsid w:val="00675624"/>
    <w:rsid w:val="00675B7F"/>
    <w:rsid w:val="00675BEA"/>
    <w:rsid w:val="006761FE"/>
    <w:rsid w:val="0067632B"/>
    <w:rsid w:val="00676B0C"/>
    <w:rsid w:val="00677227"/>
    <w:rsid w:val="00677315"/>
    <w:rsid w:val="006774B0"/>
    <w:rsid w:val="00677510"/>
    <w:rsid w:val="00677A7B"/>
    <w:rsid w:val="0068033D"/>
    <w:rsid w:val="00680A76"/>
    <w:rsid w:val="00680E30"/>
    <w:rsid w:val="00680FEC"/>
    <w:rsid w:val="00681162"/>
    <w:rsid w:val="00681546"/>
    <w:rsid w:val="006821C4"/>
    <w:rsid w:val="00682540"/>
    <w:rsid w:val="006825DC"/>
    <w:rsid w:val="00682E29"/>
    <w:rsid w:val="00682E61"/>
    <w:rsid w:val="006830C3"/>
    <w:rsid w:val="00683C8A"/>
    <w:rsid w:val="00683D15"/>
    <w:rsid w:val="006844BA"/>
    <w:rsid w:val="00684B70"/>
    <w:rsid w:val="00684D38"/>
    <w:rsid w:val="006851F5"/>
    <w:rsid w:val="006855CD"/>
    <w:rsid w:val="00685876"/>
    <w:rsid w:val="00685CB4"/>
    <w:rsid w:val="00685FAC"/>
    <w:rsid w:val="00686042"/>
    <w:rsid w:val="00686206"/>
    <w:rsid w:val="00686392"/>
    <w:rsid w:val="00686ABC"/>
    <w:rsid w:val="00686C7D"/>
    <w:rsid w:val="00686F7D"/>
    <w:rsid w:val="006872B4"/>
    <w:rsid w:val="0068751E"/>
    <w:rsid w:val="006878B1"/>
    <w:rsid w:val="00687A99"/>
    <w:rsid w:val="00687DDD"/>
    <w:rsid w:val="00687F5D"/>
    <w:rsid w:val="00690419"/>
    <w:rsid w:val="00690A28"/>
    <w:rsid w:val="00690D12"/>
    <w:rsid w:val="00690E7D"/>
    <w:rsid w:val="0069139B"/>
    <w:rsid w:val="0069182D"/>
    <w:rsid w:val="00691E3F"/>
    <w:rsid w:val="00692B44"/>
    <w:rsid w:val="0069327B"/>
    <w:rsid w:val="00693444"/>
    <w:rsid w:val="0069438A"/>
    <w:rsid w:val="006943D8"/>
    <w:rsid w:val="00694435"/>
    <w:rsid w:val="0069444C"/>
    <w:rsid w:val="00694492"/>
    <w:rsid w:val="00694DC0"/>
    <w:rsid w:val="00695BFD"/>
    <w:rsid w:val="006962A3"/>
    <w:rsid w:val="006968FC"/>
    <w:rsid w:val="00696AB1"/>
    <w:rsid w:val="006974F2"/>
    <w:rsid w:val="00697836"/>
    <w:rsid w:val="006978E3"/>
    <w:rsid w:val="006A0159"/>
    <w:rsid w:val="006A085C"/>
    <w:rsid w:val="006A0A83"/>
    <w:rsid w:val="006A0C92"/>
    <w:rsid w:val="006A1099"/>
    <w:rsid w:val="006A132E"/>
    <w:rsid w:val="006A14D8"/>
    <w:rsid w:val="006A174F"/>
    <w:rsid w:val="006A1A71"/>
    <w:rsid w:val="006A1EA7"/>
    <w:rsid w:val="006A26CF"/>
    <w:rsid w:val="006A28E7"/>
    <w:rsid w:val="006A2917"/>
    <w:rsid w:val="006A338A"/>
    <w:rsid w:val="006A36C7"/>
    <w:rsid w:val="006A3734"/>
    <w:rsid w:val="006A394D"/>
    <w:rsid w:val="006A39D3"/>
    <w:rsid w:val="006A3BD0"/>
    <w:rsid w:val="006A4150"/>
    <w:rsid w:val="006A415B"/>
    <w:rsid w:val="006A4411"/>
    <w:rsid w:val="006A4EE9"/>
    <w:rsid w:val="006A51DF"/>
    <w:rsid w:val="006A53E3"/>
    <w:rsid w:val="006A5F52"/>
    <w:rsid w:val="006A6292"/>
    <w:rsid w:val="006A6740"/>
    <w:rsid w:val="006A67FA"/>
    <w:rsid w:val="006A6831"/>
    <w:rsid w:val="006A6B34"/>
    <w:rsid w:val="006A6DC2"/>
    <w:rsid w:val="006A6EF3"/>
    <w:rsid w:val="006A795D"/>
    <w:rsid w:val="006A7C21"/>
    <w:rsid w:val="006B014B"/>
    <w:rsid w:val="006B0250"/>
    <w:rsid w:val="006B033C"/>
    <w:rsid w:val="006B05AE"/>
    <w:rsid w:val="006B09C1"/>
    <w:rsid w:val="006B0A3E"/>
    <w:rsid w:val="006B0ABC"/>
    <w:rsid w:val="006B0DD0"/>
    <w:rsid w:val="006B1143"/>
    <w:rsid w:val="006B1545"/>
    <w:rsid w:val="006B26BA"/>
    <w:rsid w:val="006B2ABC"/>
    <w:rsid w:val="006B2F76"/>
    <w:rsid w:val="006B36DF"/>
    <w:rsid w:val="006B3CA8"/>
    <w:rsid w:val="006B3D11"/>
    <w:rsid w:val="006B498D"/>
    <w:rsid w:val="006B4B51"/>
    <w:rsid w:val="006B50D6"/>
    <w:rsid w:val="006B5317"/>
    <w:rsid w:val="006B5465"/>
    <w:rsid w:val="006B5576"/>
    <w:rsid w:val="006B5E30"/>
    <w:rsid w:val="006B5E9B"/>
    <w:rsid w:val="006B639D"/>
    <w:rsid w:val="006B6457"/>
    <w:rsid w:val="006B645D"/>
    <w:rsid w:val="006B6C93"/>
    <w:rsid w:val="006B6DEB"/>
    <w:rsid w:val="006B74DB"/>
    <w:rsid w:val="006B7557"/>
    <w:rsid w:val="006C050E"/>
    <w:rsid w:val="006C07A7"/>
    <w:rsid w:val="006C097C"/>
    <w:rsid w:val="006C0F23"/>
    <w:rsid w:val="006C124C"/>
    <w:rsid w:val="006C1C41"/>
    <w:rsid w:val="006C2363"/>
    <w:rsid w:val="006C2376"/>
    <w:rsid w:val="006C23F9"/>
    <w:rsid w:val="006C24BC"/>
    <w:rsid w:val="006C2641"/>
    <w:rsid w:val="006C266A"/>
    <w:rsid w:val="006C2DC8"/>
    <w:rsid w:val="006C2F50"/>
    <w:rsid w:val="006C341D"/>
    <w:rsid w:val="006C3766"/>
    <w:rsid w:val="006C3BDB"/>
    <w:rsid w:val="006C3D00"/>
    <w:rsid w:val="006C3E7A"/>
    <w:rsid w:val="006C3E9F"/>
    <w:rsid w:val="006C4510"/>
    <w:rsid w:val="006C4926"/>
    <w:rsid w:val="006C4D70"/>
    <w:rsid w:val="006C4E9C"/>
    <w:rsid w:val="006C4F7D"/>
    <w:rsid w:val="006C53F7"/>
    <w:rsid w:val="006C5714"/>
    <w:rsid w:val="006C580D"/>
    <w:rsid w:val="006C5895"/>
    <w:rsid w:val="006C6006"/>
    <w:rsid w:val="006C6019"/>
    <w:rsid w:val="006C61C4"/>
    <w:rsid w:val="006C7081"/>
    <w:rsid w:val="006C772B"/>
    <w:rsid w:val="006C79D3"/>
    <w:rsid w:val="006C7F82"/>
    <w:rsid w:val="006C7FE8"/>
    <w:rsid w:val="006D007F"/>
    <w:rsid w:val="006D02D0"/>
    <w:rsid w:val="006D055F"/>
    <w:rsid w:val="006D09EF"/>
    <w:rsid w:val="006D0AAD"/>
    <w:rsid w:val="006D127C"/>
    <w:rsid w:val="006D15AD"/>
    <w:rsid w:val="006D184A"/>
    <w:rsid w:val="006D19D1"/>
    <w:rsid w:val="006D1E13"/>
    <w:rsid w:val="006D20A1"/>
    <w:rsid w:val="006D2319"/>
    <w:rsid w:val="006D2537"/>
    <w:rsid w:val="006D2BDA"/>
    <w:rsid w:val="006D2D76"/>
    <w:rsid w:val="006D2E5C"/>
    <w:rsid w:val="006D2F86"/>
    <w:rsid w:val="006D30D6"/>
    <w:rsid w:val="006D323C"/>
    <w:rsid w:val="006D347B"/>
    <w:rsid w:val="006D3998"/>
    <w:rsid w:val="006D3A60"/>
    <w:rsid w:val="006D3AC7"/>
    <w:rsid w:val="006D3F84"/>
    <w:rsid w:val="006D43F0"/>
    <w:rsid w:val="006D5004"/>
    <w:rsid w:val="006D5057"/>
    <w:rsid w:val="006D5442"/>
    <w:rsid w:val="006D5472"/>
    <w:rsid w:val="006D5605"/>
    <w:rsid w:val="006D5C1C"/>
    <w:rsid w:val="006D6238"/>
    <w:rsid w:val="006D6597"/>
    <w:rsid w:val="006D6600"/>
    <w:rsid w:val="006D6F74"/>
    <w:rsid w:val="006D6FD0"/>
    <w:rsid w:val="006D73DD"/>
    <w:rsid w:val="006D7B47"/>
    <w:rsid w:val="006D7B52"/>
    <w:rsid w:val="006D7C44"/>
    <w:rsid w:val="006E0507"/>
    <w:rsid w:val="006E0951"/>
    <w:rsid w:val="006E09FD"/>
    <w:rsid w:val="006E1595"/>
    <w:rsid w:val="006E165E"/>
    <w:rsid w:val="006E1B90"/>
    <w:rsid w:val="006E1FA6"/>
    <w:rsid w:val="006E21CD"/>
    <w:rsid w:val="006E222E"/>
    <w:rsid w:val="006E2954"/>
    <w:rsid w:val="006E329B"/>
    <w:rsid w:val="006E3353"/>
    <w:rsid w:val="006E3384"/>
    <w:rsid w:val="006E4695"/>
    <w:rsid w:val="006E4C78"/>
    <w:rsid w:val="006E4F00"/>
    <w:rsid w:val="006E50AA"/>
    <w:rsid w:val="006E5112"/>
    <w:rsid w:val="006E54CA"/>
    <w:rsid w:val="006E58E0"/>
    <w:rsid w:val="006E5BB3"/>
    <w:rsid w:val="006E5DD4"/>
    <w:rsid w:val="006E65A6"/>
    <w:rsid w:val="006E669A"/>
    <w:rsid w:val="006E66B6"/>
    <w:rsid w:val="006E69D9"/>
    <w:rsid w:val="006E6BF2"/>
    <w:rsid w:val="006E6EC1"/>
    <w:rsid w:val="006E6F2A"/>
    <w:rsid w:val="006E706C"/>
    <w:rsid w:val="006E71DF"/>
    <w:rsid w:val="006E72F5"/>
    <w:rsid w:val="006E74D3"/>
    <w:rsid w:val="006E78B3"/>
    <w:rsid w:val="006E7C13"/>
    <w:rsid w:val="006F004A"/>
    <w:rsid w:val="006F0101"/>
    <w:rsid w:val="006F03B5"/>
    <w:rsid w:val="006F098E"/>
    <w:rsid w:val="006F0B4E"/>
    <w:rsid w:val="006F0CDF"/>
    <w:rsid w:val="006F0ED8"/>
    <w:rsid w:val="006F1363"/>
    <w:rsid w:val="006F1760"/>
    <w:rsid w:val="006F19FA"/>
    <w:rsid w:val="006F1D5A"/>
    <w:rsid w:val="006F22C4"/>
    <w:rsid w:val="006F2421"/>
    <w:rsid w:val="006F26E8"/>
    <w:rsid w:val="006F2AE2"/>
    <w:rsid w:val="006F376B"/>
    <w:rsid w:val="006F3D26"/>
    <w:rsid w:val="006F3ED1"/>
    <w:rsid w:val="006F4259"/>
    <w:rsid w:val="006F4F6F"/>
    <w:rsid w:val="006F4F9B"/>
    <w:rsid w:val="006F5351"/>
    <w:rsid w:val="006F6346"/>
    <w:rsid w:val="006F6444"/>
    <w:rsid w:val="006F6F28"/>
    <w:rsid w:val="006F738C"/>
    <w:rsid w:val="006F75DA"/>
    <w:rsid w:val="006F798C"/>
    <w:rsid w:val="006F7EE3"/>
    <w:rsid w:val="006F7FA0"/>
    <w:rsid w:val="007001F6"/>
    <w:rsid w:val="00700442"/>
    <w:rsid w:val="0070050C"/>
    <w:rsid w:val="007007AD"/>
    <w:rsid w:val="007009AB"/>
    <w:rsid w:val="0070113C"/>
    <w:rsid w:val="0070121B"/>
    <w:rsid w:val="00701439"/>
    <w:rsid w:val="007014A5"/>
    <w:rsid w:val="00701654"/>
    <w:rsid w:val="00701E09"/>
    <w:rsid w:val="00701E0E"/>
    <w:rsid w:val="00701F4A"/>
    <w:rsid w:val="00701FA2"/>
    <w:rsid w:val="00702018"/>
    <w:rsid w:val="00702A54"/>
    <w:rsid w:val="00702E59"/>
    <w:rsid w:val="007035F7"/>
    <w:rsid w:val="00703EB4"/>
    <w:rsid w:val="0070416C"/>
    <w:rsid w:val="00704C7E"/>
    <w:rsid w:val="007050DC"/>
    <w:rsid w:val="00705121"/>
    <w:rsid w:val="0070517F"/>
    <w:rsid w:val="00705385"/>
    <w:rsid w:val="00705719"/>
    <w:rsid w:val="0070581D"/>
    <w:rsid w:val="00705E92"/>
    <w:rsid w:val="00705EFF"/>
    <w:rsid w:val="00705F4A"/>
    <w:rsid w:val="007061E4"/>
    <w:rsid w:val="00706373"/>
    <w:rsid w:val="007066B9"/>
    <w:rsid w:val="007066D4"/>
    <w:rsid w:val="00706783"/>
    <w:rsid w:val="00706AC5"/>
    <w:rsid w:val="00706FE6"/>
    <w:rsid w:val="00707414"/>
    <w:rsid w:val="00707607"/>
    <w:rsid w:val="00707796"/>
    <w:rsid w:val="007079C5"/>
    <w:rsid w:val="00707E77"/>
    <w:rsid w:val="007101A8"/>
    <w:rsid w:val="00710516"/>
    <w:rsid w:val="00710B67"/>
    <w:rsid w:val="00710C66"/>
    <w:rsid w:val="00710E0B"/>
    <w:rsid w:val="007112E8"/>
    <w:rsid w:val="00711401"/>
    <w:rsid w:val="007117E9"/>
    <w:rsid w:val="00711A7F"/>
    <w:rsid w:val="00711D50"/>
    <w:rsid w:val="00711EB6"/>
    <w:rsid w:val="007125DB"/>
    <w:rsid w:val="007128C6"/>
    <w:rsid w:val="007133C0"/>
    <w:rsid w:val="00713D91"/>
    <w:rsid w:val="00713E7A"/>
    <w:rsid w:val="00713F49"/>
    <w:rsid w:val="007145DD"/>
    <w:rsid w:val="00714755"/>
    <w:rsid w:val="00714881"/>
    <w:rsid w:val="0071493A"/>
    <w:rsid w:val="00714972"/>
    <w:rsid w:val="007149F0"/>
    <w:rsid w:val="00714C52"/>
    <w:rsid w:val="00714D09"/>
    <w:rsid w:val="007154E8"/>
    <w:rsid w:val="00715787"/>
    <w:rsid w:val="0071595E"/>
    <w:rsid w:val="007159B6"/>
    <w:rsid w:val="00716490"/>
    <w:rsid w:val="00716591"/>
    <w:rsid w:val="007167A6"/>
    <w:rsid w:val="007167BA"/>
    <w:rsid w:val="00716905"/>
    <w:rsid w:val="00716A23"/>
    <w:rsid w:val="00716E1E"/>
    <w:rsid w:val="00717121"/>
    <w:rsid w:val="00717374"/>
    <w:rsid w:val="00717694"/>
    <w:rsid w:val="007176B0"/>
    <w:rsid w:val="00717886"/>
    <w:rsid w:val="0071794E"/>
    <w:rsid w:val="00717F50"/>
    <w:rsid w:val="00717F5D"/>
    <w:rsid w:val="00720923"/>
    <w:rsid w:val="007210F6"/>
    <w:rsid w:val="00721501"/>
    <w:rsid w:val="00721590"/>
    <w:rsid w:val="00721759"/>
    <w:rsid w:val="00721DCB"/>
    <w:rsid w:val="00722240"/>
    <w:rsid w:val="00722638"/>
    <w:rsid w:val="00722C8C"/>
    <w:rsid w:val="00723277"/>
    <w:rsid w:val="0072330E"/>
    <w:rsid w:val="0072387C"/>
    <w:rsid w:val="00723DDE"/>
    <w:rsid w:val="00724046"/>
    <w:rsid w:val="00724979"/>
    <w:rsid w:val="00725305"/>
    <w:rsid w:val="00725859"/>
    <w:rsid w:val="00726835"/>
    <w:rsid w:val="007270B8"/>
    <w:rsid w:val="0072711E"/>
    <w:rsid w:val="00727384"/>
    <w:rsid w:val="00727655"/>
    <w:rsid w:val="00727BCB"/>
    <w:rsid w:val="00727C12"/>
    <w:rsid w:val="00727C6B"/>
    <w:rsid w:val="00730093"/>
    <w:rsid w:val="007300E4"/>
    <w:rsid w:val="00730644"/>
    <w:rsid w:val="00730ADD"/>
    <w:rsid w:val="00730E57"/>
    <w:rsid w:val="00730E73"/>
    <w:rsid w:val="007313A4"/>
    <w:rsid w:val="007313A5"/>
    <w:rsid w:val="0073145B"/>
    <w:rsid w:val="00731539"/>
    <w:rsid w:val="00731A18"/>
    <w:rsid w:val="00731CA4"/>
    <w:rsid w:val="00731D2C"/>
    <w:rsid w:val="00731F24"/>
    <w:rsid w:val="00732184"/>
    <w:rsid w:val="00732469"/>
    <w:rsid w:val="007329A4"/>
    <w:rsid w:val="007329CA"/>
    <w:rsid w:val="00732A88"/>
    <w:rsid w:val="0073322E"/>
    <w:rsid w:val="00734478"/>
    <w:rsid w:val="00734728"/>
    <w:rsid w:val="00734817"/>
    <w:rsid w:val="00734820"/>
    <w:rsid w:val="00734827"/>
    <w:rsid w:val="00734836"/>
    <w:rsid w:val="00734873"/>
    <w:rsid w:val="00734A2B"/>
    <w:rsid w:val="00734B9F"/>
    <w:rsid w:val="00734E48"/>
    <w:rsid w:val="00734EA2"/>
    <w:rsid w:val="00734EC5"/>
    <w:rsid w:val="00734EC9"/>
    <w:rsid w:val="00735056"/>
    <w:rsid w:val="007352D7"/>
    <w:rsid w:val="00735B01"/>
    <w:rsid w:val="00735EFF"/>
    <w:rsid w:val="00736189"/>
    <w:rsid w:val="00736553"/>
    <w:rsid w:val="007365F2"/>
    <w:rsid w:val="0073692C"/>
    <w:rsid w:val="00736A10"/>
    <w:rsid w:val="00737513"/>
    <w:rsid w:val="00737546"/>
    <w:rsid w:val="007376F3"/>
    <w:rsid w:val="0073771E"/>
    <w:rsid w:val="007378F3"/>
    <w:rsid w:val="0073790B"/>
    <w:rsid w:val="007379AD"/>
    <w:rsid w:val="007379C3"/>
    <w:rsid w:val="00737A1C"/>
    <w:rsid w:val="0074009A"/>
    <w:rsid w:val="007400C1"/>
    <w:rsid w:val="007402D0"/>
    <w:rsid w:val="007402D3"/>
    <w:rsid w:val="007407F6"/>
    <w:rsid w:val="00740ACF"/>
    <w:rsid w:val="00741CE8"/>
    <w:rsid w:val="00742078"/>
    <w:rsid w:val="0074246B"/>
    <w:rsid w:val="00742506"/>
    <w:rsid w:val="00742621"/>
    <w:rsid w:val="00742D27"/>
    <w:rsid w:val="00743667"/>
    <w:rsid w:val="00743774"/>
    <w:rsid w:val="00743B89"/>
    <w:rsid w:val="00744143"/>
    <w:rsid w:val="00744374"/>
    <w:rsid w:val="00744B84"/>
    <w:rsid w:val="00744BAF"/>
    <w:rsid w:val="00744CB0"/>
    <w:rsid w:val="007450E8"/>
    <w:rsid w:val="00745302"/>
    <w:rsid w:val="00745650"/>
    <w:rsid w:val="0074594E"/>
    <w:rsid w:val="00745A7C"/>
    <w:rsid w:val="00745E95"/>
    <w:rsid w:val="0074613D"/>
    <w:rsid w:val="007464D5"/>
    <w:rsid w:val="00746725"/>
    <w:rsid w:val="00746F4F"/>
    <w:rsid w:val="00746FE5"/>
    <w:rsid w:val="0074706F"/>
    <w:rsid w:val="00747379"/>
    <w:rsid w:val="00747BC5"/>
    <w:rsid w:val="00747F5F"/>
    <w:rsid w:val="00750583"/>
    <w:rsid w:val="00750A02"/>
    <w:rsid w:val="00750CE0"/>
    <w:rsid w:val="0075181E"/>
    <w:rsid w:val="00751878"/>
    <w:rsid w:val="00751EEB"/>
    <w:rsid w:val="00751F1E"/>
    <w:rsid w:val="00751FBB"/>
    <w:rsid w:val="0075217E"/>
    <w:rsid w:val="007522BC"/>
    <w:rsid w:val="00752896"/>
    <w:rsid w:val="00753304"/>
    <w:rsid w:val="00753511"/>
    <w:rsid w:val="007539DF"/>
    <w:rsid w:val="00753A55"/>
    <w:rsid w:val="00753B22"/>
    <w:rsid w:val="00753BAA"/>
    <w:rsid w:val="00753DC3"/>
    <w:rsid w:val="00753F34"/>
    <w:rsid w:val="00753F90"/>
    <w:rsid w:val="00754018"/>
    <w:rsid w:val="007540EC"/>
    <w:rsid w:val="0075412A"/>
    <w:rsid w:val="00754150"/>
    <w:rsid w:val="00754178"/>
    <w:rsid w:val="00754251"/>
    <w:rsid w:val="00754317"/>
    <w:rsid w:val="00754BD8"/>
    <w:rsid w:val="00754DF9"/>
    <w:rsid w:val="00754ED7"/>
    <w:rsid w:val="00755496"/>
    <w:rsid w:val="0075585E"/>
    <w:rsid w:val="00755D50"/>
    <w:rsid w:val="00756209"/>
    <w:rsid w:val="00756767"/>
    <w:rsid w:val="00756840"/>
    <w:rsid w:val="00756BCD"/>
    <w:rsid w:val="00756EEA"/>
    <w:rsid w:val="00756F65"/>
    <w:rsid w:val="0075717B"/>
    <w:rsid w:val="007572A8"/>
    <w:rsid w:val="00757612"/>
    <w:rsid w:val="007577A2"/>
    <w:rsid w:val="007577A8"/>
    <w:rsid w:val="00757C05"/>
    <w:rsid w:val="00757ECB"/>
    <w:rsid w:val="00757F03"/>
    <w:rsid w:val="00760556"/>
    <w:rsid w:val="00760CE5"/>
    <w:rsid w:val="007610C4"/>
    <w:rsid w:val="00761428"/>
    <w:rsid w:val="00761567"/>
    <w:rsid w:val="007616DF"/>
    <w:rsid w:val="00761F85"/>
    <w:rsid w:val="0076220B"/>
    <w:rsid w:val="0076220C"/>
    <w:rsid w:val="007624AC"/>
    <w:rsid w:val="007625B0"/>
    <w:rsid w:val="00762C75"/>
    <w:rsid w:val="00763253"/>
    <w:rsid w:val="00763B0D"/>
    <w:rsid w:val="00763DED"/>
    <w:rsid w:val="007640B3"/>
    <w:rsid w:val="007640C8"/>
    <w:rsid w:val="007641C0"/>
    <w:rsid w:val="007642C5"/>
    <w:rsid w:val="00764409"/>
    <w:rsid w:val="0076453B"/>
    <w:rsid w:val="00764A3F"/>
    <w:rsid w:val="00764DFA"/>
    <w:rsid w:val="00765256"/>
    <w:rsid w:val="0076542A"/>
    <w:rsid w:val="0076557F"/>
    <w:rsid w:val="00765589"/>
    <w:rsid w:val="007656BD"/>
    <w:rsid w:val="0076575E"/>
    <w:rsid w:val="00765764"/>
    <w:rsid w:val="007661BB"/>
    <w:rsid w:val="00766465"/>
    <w:rsid w:val="00766489"/>
    <w:rsid w:val="00766731"/>
    <w:rsid w:val="00766748"/>
    <w:rsid w:val="00766BF1"/>
    <w:rsid w:val="00766CB5"/>
    <w:rsid w:val="007678A8"/>
    <w:rsid w:val="007679A7"/>
    <w:rsid w:val="00767A9B"/>
    <w:rsid w:val="007704F0"/>
    <w:rsid w:val="00770975"/>
    <w:rsid w:val="00770D1D"/>
    <w:rsid w:val="00770EF4"/>
    <w:rsid w:val="007713D6"/>
    <w:rsid w:val="0077151D"/>
    <w:rsid w:val="00771641"/>
    <w:rsid w:val="00771A62"/>
    <w:rsid w:val="00771BDF"/>
    <w:rsid w:val="00771CEA"/>
    <w:rsid w:val="007721BB"/>
    <w:rsid w:val="00772485"/>
    <w:rsid w:val="00772500"/>
    <w:rsid w:val="00772518"/>
    <w:rsid w:val="0077254C"/>
    <w:rsid w:val="007726E2"/>
    <w:rsid w:val="00772A59"/>
    <w:rsid w:val="00772CA3"/>
    <w:rsid w:val="00772CE9"/>
    <w:rsid w:val="00772D2D"/>
    <w:rsid w:val="00772F58"/>
    <w:rsid w:val="00773019"/>
    <w:rsid w:val="00773AC1"/>
    <w:rsid w:val="00773C99"/>
    <w:rsid w:val="00773D37"/>
    <w:rsid w:val="00774102"/>
    <w:rsid w:val="00774229"/>
    <w:rsid w:val="007746D4"/>
    <w:rsid w:val="00774BB7"/>
    <w:rsid w:val="00775150"/>
    <w:rsid w:val="007753B0"/>
    <w:rsid w:val="00775536"/>
    <w:rsid w:val="0077573C"/>
    <w:rsid w:val="007757C4"/>
    <w:rsid w:val="00775F83"/>
    <w:rsid w:val="00776B0B"/>
    <w:rsid w:val="00776C77"/>
    <w:rsid w:val="00777478"/>
    <w:rsid w:val="007775C9"/>
    <w:rsid w:val="00777610"/>
    <w:rsid w:val="00777A0F"/>
    <w:rsid w:val="00777ABC"/>
    <w:rsid w:val="00780735"/>
    <w:rsid w:val="00780954"/>
    <w:rsid w:val="00780C86"/>
    <w:rsid w:val="00780CA1"/>
    <w:rsid w:val="00780D26"/>
    <w:rsid w:val="00780EC6"/>
    <w:rsid w:val="00781132"/>
    <w:rsid w:val="00781685"/>
    <w:rsid w:val="007818C0"/>
    <w:rsid w:val="00781A94"/>
    <w:rsid w:val="00781D8F"/>
    <w:rsid w:val="00781E88"/>
    <w:rsid w:val="007822DC"/>
    <w:rsid w:val="00782B1E"/>
    <w:rsid w:val="00782C41"/>
    <w:rsid w:val="007838D0"/>
    <w:rsid w:val="00783A86"/>
    <w:rsid w:val="00783D0A"/>
    <w:rsid w:val="0078411F"/>
    <w:rsid w:val="00784170"/>
    <w:rsid w:val="0078445A"/>
    <w:rsid w:val="0078487E"/>
    <w:rsid w:val="00784902"/>
    <w:rsid w:val="00784A29"/>
    <w:rsid w:val="00784D2D"/>
    <w:rsid w:val="0078541E"/>
    <w:rsid w:val="007859D2"/>
    <w:rsid w:val="00785B05"/>
    <w:rsid w:val="00785B78"/>
    <w:rsid w:val="00785E52"/>
    <w:rsid w:val="00786624"/>
    <w:rsid w:val="00786ACF"/>
    <w:rsid w:val="00786F37"/>
    <w:rsid w:val="0078700B"/>
    <w:rsid w:val="0078757D"/>
    <w:rsid w:val="00787ADF"/>
    <w:rsid w:val="00787B8D"/>
    <w:rsid w:val="00790106"/>
    <w:rsid w:val="0079022F"/>
    <w:rsid w:val="0079042B"/>
    <w:rsid w:val="00790826"/>
    <w:rsid w:val="00790B75"/>
    <w:rsid w:val="00791185"/>
    <w:rsid w:val="0079120A"/>
    <w:rsid w:val="007915FF"/>
    <w:rsid w:val="00791633"/>
    <w:rsid w:val="0079168C"/>
    <w:rsid w:val="00791A71"/>
    <w:rsid w:val="00791E76"/>
    <w:rsid w:val="007921EB"/>
    <w:rsid w:val="007925D5"/>
    <w:rsid w:val="007926D5"/>
    <w:rsid w:val="007928BA"/>
    <w:rsid w:val="00792C68"/>
    <w:rsid w:val="00793E60"/>
    <w:rsid w:val="00793E6E"/>
    <w:rsid w:val="00794069"/>
    <w:rsid w:val="00794114"/>
    <w:rsid w:val="0079416A"/>
    <w:rsid w:val="00794663"/>
    <w:rsid w:val="00794697"/>
    <w:rsid w:val="007948F4"/>
    <w:rsid w:val="007949C6"/>
    <w:rsid w:val="0079519C"/>
    <w:rsid w:val="0079570E"/>
    <w:rsid w:val="00795A67"/>
    <w:rsid w:val="00795D06"/>
    <w:rsid w:val="007960E6"/>
    <w:rsid w:val="00796154"/>
    <w:rsid w:val="00796442"/>
    <w:rsid w:val="00796B7A"/>
    <w:rsid w:val="00796DB4"/>
    <w:rsid w:val="00796E35"/>
    <w:rsid w:val="00796FE6"/>
    <w:rsid w:val="007976C7"/>
    <w:rsid w:val="007978FB"/>
    <w:rsid w:val="007A0024"/>
    <w:rsid w:val="007A0111"/>
    <w:rsid w:val="007A015F"/>
    <w:rsid w:val="007A0265"/>
    <w:rsid w:val="007A032D"/>
    <w:rsid w:val="007A0A31"/>
    <w:rsid w:val="007A10BC"/>
    <w:rsid w:val="007A112F"/>
    <w:rsid w:val="007A1339"/>
    <w:rsid w:val="007A1714"/>
    <w:rsid w:val="007A1DB7"/>
    <w:rsid w:val="007A2073"/>
    <w:rsid w:val="007A28C3"/>
    <w:rsid w:val="007A2EB2"/>
    <w:rsid w:val="007A3749"/>
    <w:rsid w:val="007A38A5"/>
    <w:rsid w:val="007A391F"/>
    <w:rsid w:val="007A465A"/>
    <w:rsid w:val="007A4746"/>
    <w:rsid w:val="007A4A10"/>
    <w:rsid w:val="007A5588"/>
    <w:rsid w:val="007A5E0B"/>
    <w:rsid w:val="007A68FC"/>
    <w:rsid w:val="007A7342"/>
    <w:rsid w:val="007A79D9"/>
    <w:rsid w:val="007A7A0F"/>
    <w:rsid w:val="007A7A97"/>
    <w:rsid w:val="007A7D53"/>
    <w:rsid w:val="007B001B"/>
    <w:rsid w:val="007B05B5"/>
    <w:rsid w:val="007B07AD"/>
    <w:rsid w:val="007B08BF"/>
    <w:rsid w:val="007B13CC"/>
    <w:rsid w:val="007B19F8"/>
    <w:rsid w:val="007B1D5B"/>
    <w:rsid w:val="007B1E8F"/>
    <w:rsid w:val="007B2031"/>
    <w:rsid w:val="007B2032"/>
    <w:rsid w:val="007B23EC"/>
    <w:rsid w:val="007B245D"/>
    <w:rsid w:val="007B2D6B"/>
    <w:rsid w:val="007B2EFE"/>
    <w:rsid w:val="007B2F76"/>
    <w:rsid w:val="007B30FF"/>
    <w:rsid w:val="007B38B6"/>
    <w:rsid w:val="007B3992"/>
    <w:rsid w:val="007B449E"/>
    <w:rsid w:val="007B473A"/>
    <w:rsid w:val="007B4870"/>
    <w:rsid w:val="007B4D5B"/>
    <w:rsid w:val="007B526B"/>
    <w:rsid w:val="007B5437"/>
    <w:rsid w:val="007B576E"/>
    <w:rsid w:val="007B5CD9"/>
    <w:rsid w:val="007B5CE3"/>
    <w:rsid w:val="007B5E44"/>
    <w:rsid w:val="007B5FB1"/>
    <w:rsid w:val="007B6687"/>
    <w:rsid w:val="007B694E"/>
    <w:rsid w:val="007B6DD5"/>
    <w:rsid w:val="007B6E2B"/>
    <w:rsid w:val="007B6E33"/>
    <w:rsid w:val="007B71D4"/>
    <w:rsid w:val="007B7D7C"/>
    <w:rsid w:val="007C06A4"/>
    <w:rsid w:val="007C0736"/>
    <w:rsid w:val="007C08B8"/>
    <w:rsid w:val="007C0980"/>
    <w:rsid w:val="007C124F"/>
    <w:rsid w:val="007C1598"/>
    <w:rsid w:val="007C1816"/>
    <w:rsid w:val="007C1D90"/>
    <w:rsid w:val="007C2039"/>
    <w:rsid w:val="007C28DA"/>
    <w:rsid w:val="007C28DE"/>
    <w:rsid w:val="007C295A"/>
    <w:rsid w:val="007C297A"/>
    <w:rsid w:val="007C2A52"/>
    <w:rsid w:val="007C2BD8"/>
    <w:rsid w:val="007C2E1B"/>
    <w:rsid w:val="007C2E69"/>
    <w:rsid w:val="007C2E81"/>
    <w:rsid w:val="007C3003"/>
    <w:rsid w:val="007C3625"/>
    <w:rsid w:val="007C3737"/>
    <w:rsid w:val="007C3BC9"/>
    <w:rsid w:val="007C3D91"/>
    <w:rsid w:val="007C4561"/>
    <w:rsid w:val="007C4E0F"/>
    <w:rsid w:val="007C5138"/>
    <w:rsid w:val="007C5873"/>
    <w:rsid w:val="007C58AB"/>
    <w:rsid w:val="007C5A0D"/>
    <w:rsid w:val="007C5A0E"/>
    <w:rsid w:val="007C5B63"/>
    <w:rsid w:val="007C5D60"/>
    <w:rsid w:val="007C6004"/>
    <w:rsid w:val="007C6580"/>
    <w:rsid w:val="007C67AF"/>
    <w:rsid w:val="007C69A6"/>
    <w:rsid w:val="007C6A72"/>
    <w:rsid w:val="007C6F62"/>
    <w:rsid w:val="007C7B8C"/>
    <w:rsid w:val="007C7D1D"/>
    <w:rsid w:val="007C7D40"/>
    <w:rsid w:val="007C7FDD"/>
    <w:rsid w:val="007D02D1"/>
    <w:rsid w:val="007D0837"/>
    <w:rsid w:val="007D0D13"/>
    <w:rsid w:val="007D0ED0"/>
    <w:rsid w:val="007D1432"/>
    <w:rsid w:val="007D16BE"/>
    <w:rsid w:val="007D17DC"/>
    <w:rsid w:val="007D198D"/>
    <w:rsid w:val="007D1AA9"/>
    <w:rsid w:val="007D22BE"/>
    <w:rsid w:val="007D2389"/>
    <w:rsid w:val="007D2BC9"/>
    <w:rsid w:val="007D2C80"/>
    <w:rsid w:val="007D36F1"/>
    <w:rsid w:val="007D3771"/>
    <w:rsid w:val="007D3A4B"/>
    <w:rsid w:val="007D3C96"/>
    <w:rsid w:val="007D4561"/>
    <w:rsid w:val="007D499C"/>
    <w:rsid w:val="007D4BF0"/>
    <w:rsid w:val="007D54FC"/>
    <w:rsid w:val="007D57A3"/>
    <w:rsid w:val="007D5EA3"/>
    <w:rsid w:val="007D5FDE"/>
    <w:rsid w:val="007D64CC"/>
    <w:rsid w:val="007D6657"/>
    <w:rsid w:val="007D66E5"/>
    <w:rsid w:val="007D6AB0"/>
    <w:rsid w:val="007D7218"/>
    <w:rsid w:val="007D727F"/>
    <w:rsid w:val="007D7533"/>
    <w:rsid w:val="007D772B"/>
    <w:rsid w:val="007D7A17"/>
    <w:rsid w:val="007D7CD3"/>
    <w:rsid w:val="007D7F4A"/>
    <w:rsid w:val="007D7F6E"/>
    <w:rsid w:val="007E021E"/>
    <w:rsid w:val="007E06FD"/>
    <w:rsid w:val="007E0997"/>
    <w:rsid w:val="007E0A86"/>
    <w:rsid w:val="007E0FC4"/>
    <w:rsid w:val="007E14C1"/>
    <w:rsid w:val="007E1BBA"/>
    <w:rsid w:val="007E1CC2"/>
    <w:rsid w:val="007E2022"/>
    <w:rsid w:val="007E21A8"/>
    <w:rsid w:val="007E234B"/>
    <w:rsid w:val="007E2634"/>
    <w:rsid w:val="007E2B02"/>
    <w:rsid w:val="007E2BD0"/>
    <w:rsid w:val="007E319B"/>
    <w:rsid w:val="007E373C"/>
    <w:rsid w:val="007E37CE"/>
    <w:rsid w:val="007E399B"/>
    <w:rsid w:val="007E3C26"/>
    <w:rsid w:val="007E3EBE"/>
    <w:rsid w:val="007E461A"/>
    <w:rsid w:val="007E473D"/>
    <w:rsid w:val="007E4B54"/>
    <w:rsid w:val="007E5396"/>
    <w:rsid w:val="007E5462"/>
    <w:rsid w:val="007E5688"/>
    <w:rsid w:val="007E5717"/>
    <w:rsid w:val="007E5ACE"/>
    <w:rsid w:val="007E5AF5"/>
    <w:rsid w:val="007E5DDA"/>
    <w:rsid w:val="007E5F4D"/>
    <w:rsid w:val="007E6060"/>
    <w:rsid w:val="007E6148"/>
    <w:rsid w:val="007E6285"/>
    <w:rsid w:val="007E6576"/>
    <w:rsid w:val="007E679F"/>
    <w:rsid w:val="007E6844"/>
    <w:rsid w:val="007E68AD"/>
    <w:rsid w:val="007E6C47"/>
    <w:rsid w:val="007E6DE3"/>
    <w:rsid w:val="007E7BD4"/>
    <w:rsid w:val="007E7BE5"/>
    <w:rsid w:val="007E7E3D"/>
    <w:rsid w:val="007F0259"/>
    <w:rsid w:val="007F03D9"/>
    <w:rsid w:val="007F0531"/>
    <w:rsid w:val="007F08BB"/>
    <w:rsid w:val="007F0BDB"/>
    <w:rsid w:val="007F0D94"/>
    <w:rsid w:val="007F0EA4"/>
    <w:rsid w:val="007F1186"/>
    <w:rsid w:val="007F1BF5"/>
    <w:rsid w:val="007F24B2"/>
    <w:rsid w:val="007F2818"/>
    <w:rsid w:val="007F2A7E"/>
    <w:rsid w:val="007F2B0A"/>
    <w:rsid w:val="007F2BCF"/>
    <w:rsid w:val="007F2D85"/>
    <w:rsid w:val="007F2FAA"/>
    <w:rsid w:val="007F3422"/>
    <w:rsid w:val="007F3464"/>
    <w:rsid w:val="007F381B"/>
    <w:rsid w:val="007F39B0"/>
    <w:rsid w:val="007F3C49"/>
    <w:rsid w:val="007F3C7B"/>
    <w:rsid w:val="007F3D05"/>
    <w:rsid w:val="007F3D52"/>
    <w:rsid w:val="007F3D6A"/>
    <w:rsid w:val="007F41CB"/>
    <w:rsid w:val="007F44B3"/>
    <w:rsid w:val="007F4630"/>
    <w:rsid w:val="007F47F6"/>
    <w:rsid w:val="007F4FC7"/>
    <w:rsid w:val="007F514B"/>
    <w:rsid w:val="007F568B"/>
    <w:rsid w:val="007F5A86"/>
    <w:rsid w:val="007F5ED1"/>
    <w:rsid w:val="007F609A"/>
    <w:rsid w:val="007F63F3"/>
    <w:rsid w:val="007F653C"/>
    <w:rsid w:val="007F6B1C"/>
    <w:rsid w:val="007F6F60"/>
    <w:rsid w:val="007F6F71"/>
    <w:rsid w:val="007F709E"/>
    <w:rsid w:val="007F7E44"/>
    <w:rsid w:val="007F7F4F"/>
    <w:rsid w:val="0080016E"/>
    <w:rsid w:val="0080019E"/>
    <w:rsid w:val="008003B0"/>
    <w:rsid w:val="00801053"/>
    <w:rsid w:val="00801528"/>
    <w:rsid w:val="0080160B"/>
    <w:rsid w:val="00801B30"/>
    <w:rsid w:val="00801E63"/>
    <w:rsid w:val="008020A5"/>
    <w:rsid w:val="008026EE"/>
    <w:rsid w:val="00802E85"/>
    <w:rsid w:val="00802F89"/>
    <w:rsid w:val="008031C0"/>
    <w:rsid w:val="008031F5"/>
    <w:rsid w:val="008031FD"/>
    <w:rsid w:val="00803267"/>
    <w:rsid w:val="0080355A"/>
    <w:rsid w:val="00803727"/>
    <w:rsid w:val="008037CA"/>
    <w:rsid w:val="00803E8B"/>
    <w:rsid w:val="00803FAD"/>
    <w:rsid w:val="0080490D"/>
    <w:rsid w:val="00804C38"/>
    <w:rsid w:val="00804C6E"/>
    <w:rsid w:val="008055C1"/>
    <w:rsid w:val="00805CA6"/>
    <w:rsid w:val="00805DF0"/>
    <w:rsid w:val="00805E9C"/>
    <w:rsid w:val="00805F28"/>
    <w:rsid w:val="00806375"/>
    <w:rsid w:val="00806B25"/>
    <w:rsid w:val="00806BA0"/>
    <w:rsid w:val="00807245"/>
    <w:rsid w:val="00807529"/>
    <w:rsid w:val="00807AD9"/>
    <w:rsid w:val="00807DEC"/>
    <w:rsid w:val="00810031"/>
    <w:rsid w:val="00810128"/>
    <w:rsid w:val="0081034E"/>
    <w:rsid w:val="008104CD"/>
    <w:rsid w:val="008105C4"/>
    <w:rsid w:val="00810A90"/>
    <w:rsid w:val="00810BB9"/>
    <w:rsid w:val="00810BEE"/>
    <w:rsid w:val="00810D29"/>
    <w:rsid w:val="00810FCF"/>
    <w:rsid w:val="00811A32"/>
    <w:rsid w:val="00811A7C"/>
    <w:rsid w:val="00811B81"/>
    <w:rsid w:val="00811D92"/>
    <w:rsid w:val="0081202A"/>
    <w:rsid w:val="0081368F"/>
    <w:rsid w:val="00813B93"/>
    <w:rsid w:val="00813EC4"/>
    <w:rsid w:val="00814320"/>
    <w:rsid w:val="00814365"/>
    <w:rsid w:val="008144F3"/>
    <w:rsid w:val="00814FA5"/>
    <w:rsid w:val="00815453"/>
    <w:rsid w:val="00815807"/>
    <w:rsid w:val="00815962"/>
    <w:rsid w:val="008159C7"/>
    <w:rsid w:val="00815B23"/>
    <w:rsid w:val="00816007"/>
    <w:rsid w:val="00816EE7"/>
    <w:rsid w:val="008171CD"/>
    <w:rsid w:val="0081726F"/>
    <w:rsid w:val="0081769D"/>
    <w:rsid w:val="008177E7"/>
    <w:rsid w:val="00817FFD"/>
    <w:rsid w:val="008200B6"/>
    <w:rsid w:val="00820A49"/>
    <w:rsid w:val="00820B8C"/>
    <w:rsid w:val="00820BAB"/>
    <w:rsid w:val="00820E10"/>
    <w:rsid w:val="00821118"/>
    <w:rsid w:val="00821166"/>
    <w:rsid w:val="008213BD"/>
    <w:rsid w:val="00821413"/>
    <w:rsid w:val="00821667"/>
    <w:rsid w:val="00821A1B"/>
    <w:rsid w:val="00821D6F"/>
    <w:rsid w:val="00822264"/>
    <w:rsid w:val="00822390"/>
    <w:rsid w:val="0082253B"/>
    <w:rsid w:val="008228EE"/>
    <w:rsid w:val="00822C2C"/>
    <w:rsid w:val="00822F23"/>
    <w:rsid w:val="00822F94"/>
    <w:rsid w:val="00823641"/>
    <w:rsid w:val="00823A1F"/>
    <w:rsid w:val="00823CEF"/>
    <w:rsid w:val="0082463D"/>
    <w:rsid w:val="0082476B"/>
    <w:rsid w:val="00825070"/>
    <w:rsid w:val="00825086"/>
    <w:rsid w:val="00825508"/>
    <w:rsid w:val="0082551A"/>
    <w:rsid w:val="00825585"/>
    <w:rsid w:val="00825640"/>
    <w:rsid w:val="00825678"/>
    <w:rsid w:val="00825F41"/>
    <w:rsid w:val="008260A0"/>
    <w:rsid w:val="00826224"/>
    <w:rsid w:val="00826585"/>
    <w:rsid w:val="00826881"/>
    <w:rsid w:val="00826B05"/>
    <w:rsid w:val="008270F3"/>
    <w:rsid w:val="00827632"/>
    <w:rsid w:val="00827F7D"/>
    <w:rsid w:val="008301FF"/>
    <w:rsid w:val="008305BA"/>
    <w:rsid w:val="008306FA"/>
    <w:rsid w:val="00830CEA"/>
    <w:rsid w:val="00830D80"/>
    <w:rsid w:val="00830F8D"/>
    <w:rsid w:val="008313C0"/>
    <w:rsid w:val="00831725"/>
    <w:rsid w:val="00831F5F"/>
    <w:rsid w:val="00831FFC"/>
    <w:rsid w:val="00832032"/>
    <w:rsid w:val="00832575"/>
    <w:rsid w:val="00832894"/>
    <w:rsid w:val="00832998"/>
    <w:rsid w:val="00832A4A"/>
    <w:rsid w:val="00832ADF"/>
    <w:rsid w:val="008333B3"/>
    <w:rsid w:val="008333DD"/>
    <w:rsid w:val="00833494"/>
    <w:rsid w:val="00833BC4"/>
    <w:rsid w:val="00833D01"/>
    <w:rsid w:val="00833E6B"/>
    <w:rsid w:val="0083413B"/>
    <w:rsid w:val="00834245"/>
    <w:rsid w:val="00834AB4"/>
    <w:rsid w:val="00834E0F"/>
    <w:rsid w:val="00834F0C"/>
    <w:rsid w:val="008354DC"/>
    <w:rsid w:val="00835622"/>
    <w:rsid w:val="008356FD"/>
    <w:rsid w:val="0083582E"/>
    <w:rsid w:val="00835A5E"/>
    <w:rsid w:val="00835FCC"/>
    <w:rsid w:val="00836272"/>
    <w:rsid w:val="0083656E"/>
    <w:rsid w:val="0083688D"/>
    <w:rsid w:val="00836A47"/>
    <w:rsid w:val="00836DE2"/>
    <w:rsid w:val="00836EE0"/>
    <w:rsid w:val="0083710B"/>
    <w:rsid w:val="008371ED"/>
    <w:rsid w:val="008379FD"/>
    <w:rsid w:val="00837E91"/>
    <w:rsid w:val="008402D4"/>
    <w:rsid w:val="008409BD"/>
    <w:rsid w:val="00840E25"/>
    <w:rsid w:val="0084155C"/>
    <w:rsid w:val="00841748"/>
    <w:rsid w:val="008420C0"/>
    <w:rsid w:val="0084295A"/>
    <w:rsid w:val="00842DE0"/>
    <w:rsid w:val="00842EAB"/>
    <w:rsid w:val="0084306F"/>
    <w:rsid w:val="008430E3"/>
    <w:rsid w:val="008437CE"/>
    <w:rsid w:val="00843DE1"/>
    <w:rsid w:val="008440A3"/>
    <w:rsid w:val="00844279"/>
    <w:rsid w:val="008450C7"/>
    <w:rsid w:val="0084532A"/>
    <w:rsid w:val="0084547C"/>
    <w:rsid w:val="00845C39"/>
    <w:rsid w:val="00845D80"/>
    <w:rsid w:val="00846040"/>
    <w:rsid w:val="0084642F"/>
    <w:rsid w:val="008468DE"/>
    <w:rsid w:val="00846916"/>
    <w:rsid w:val="00846C06"/>
    <w:rsid w:val="008473EA"/>
    <w:rsid w:val="0084742E"/>
    <w:rsid w:val="008474EC"/>
    <w:rsid w:val="0084761F"/>
    <w:rsid w:val="008478F2"/>
    <w:rsid w:val="00850190"/>
    <w:rsid w:val="008505B8"/>
    <w:rsid w:val="00850666"/>
    <w:rsid w:val="00851047"/>
    <w:rsid w:val="00851242"/>
    <w:rsid w:val="00851429"/>
    <w:rsid w:val="0085165C"/>
    <w:rsid w:val="0085186B"/>
    <w:rsid w:val="0085197D"/>
    <w:rsid w:val="00851CB4"/>
    <w:rsid w:val="008521FD"/>
    <w:rsid w:val="0085251F"/>
    <w:rsid w:val="00852686"/>
    <w:rsid w:val="00852AE9"/>
    <w:rsid w:val="00853551"/>
    <w:rsid w:val="00853603"/>
    <w:rsid w:val="00853828"/>
    <w:rsid w:val="00853D04"/>
    <w:rsid w:val="00854083"/>
    <w:rsid w:val="00854269"/>
    <w:rsid w:val="008542D5"/>
    <w:rsid w:val="00854804"/>
    <w:rsid w:val="00854C67"/>
    <w:rsid w:val="008556E2"/>
    <w:rsid w:val="008556EB"/>
    <w:rsid w:val="0085613B"/>
    <w:rsid w:val="008562F7"/>
    <w:rsid w:val="0085630C"/>
    <w:rsid w:val="00856971"/>
    <w:rsid w:val="00856C73"/>
    <w:rsid w:val="00856D5B"/>
    <w:rsid w:val="00857704"/>
    <w:rsid w:val="00857E26"/>
    <w:rsid w:val="00857F8C"/>
    <w:rsid w:val="0086002E"/>
    <w:rsid w:val="008605CD"/>
    <w:rsid w:val="00860633"/>
    <w:rsid w:val="00860B92"/>
    <w:rsid w:val="00860D5F"/>
    <w:rsid w:val="00860D66"/>
    <w:rsid w:val="00860F0A"/>
    <w:rsid w:val="00861155"/>
    <w:rsid w:val="008617B9"/>
    <w:rsid w:val="008619A3"/>
    <w:rsid w:val="00861B20"/>
    <w:rsid w:val="00861B4C"/>
    <w:rsid w:val="00861CD3"/>
    <w:rsid w:val="00861EEE"/>
    <w:rsid w:val="0086247C"/>
    <w:rsid w:val="008624F8"/>
    <w:rsid w:val="0086292C"/>
    <w:rsid w:val="00862FC9"/>
    <w:rsid w:val="008631F2"/>
    <w:rsid w:val="008632FB"/>
    <w:rsid w:val="008637A5"/>
    <w:rsid w:val="00863877"/>
    <w:rsid w:val="00863E7A"/>
    <w:rsid w:val="008647D0"/>
    <w:rsid w:val="008654A9"/>
    <w:rsid w:val="008659AF"/>
    <w:rsid w:val="00865B3C"/>
    <w:rsid w:val="008661F4"/>
    <w:rsid w:val="00866379"/>
    <w:rsid w:val="008665BD"/>
    <w:rsid w:val="0086673F"/>
    <w:rsid w:val="008667E8"/>
    <w:rsid w:val="008668B8"/>
    <w:rsid w:val="00866B42"/>
    <w:rsid w:val="00866E62"/>
    <w:rsid w:val="00866EB9"/>
    <w:rsid w:val="008678F3"/>
    <w:rsid w:val="0087022F"/>
    <w:rsid w:val="00870A6A"/>
    <w:rsid w:val="00870C92"/>
    <w:rsid w:val="008711B7"/>
    <w:rsid w:val="008712E1"/>
    <w:rsid w:val="008715B6"/>
    <w:rsid w:val="008716BA"/>
    <w:rsid w:val="008719C3"/>
    <w:rsid w:val="00871C13"/>
    <w:rsid w:val="00871ECE"/>
    <w:rsid w:val="00871FAE"/>
    <w:rsid w:val="008720D5"/>
    <w:rsid w:val="008720E2"/>
    <w:rsid w:val="008727B6"/>
    <w:rsid w:val="00872959"/>
    <w:rsid w:val="008732A3"/>
    <w:rsid w:val="00873318"/>
    <w:rsid w:val="00873362"/>
    <w:rsid w:val="00873429"/>
    <w:rsid w:val="008736A9"/>
    <w:rsid w:val="008739FF"/>
    <w:rsid w:val="00873AB8"/>
    <w:rsid w:val="00873C06"/>
    <w:rsid w:val="008747A8"/>
    <w:rsid w:val="008748CD"/>
    <w:rsid w:val="008748CE"/>
    <w:rsid w:val="008748D6"/>
    <w:rsid w:val="008749C5"/>
    <w:rsid w:val="00874B44"/>
    <w:rsid w:val="00874BD5"/>
    <w:rsid w:val="00875894"/>
    <w:rsid w:val="00875930"/>
    <w:rsid w:val="00875B0D"/>
    <w:rsid w:val="00875FA2"/>
    <w:rsid w:val="008763E0"/>
    <w:rsid w:val="008767F5"/>
    <w:rsid w:val="00876DB4"/>
    <w:rsid w:val="00876F68"/>
    <w:rsid w:val="008771A5"/>
    <w:rsid w:val="00877C45"/>
    <w:rsid w:val="0088005E"/>
    <w:rsid w:val="008806A2"/>
    <w:rsid w:val="00880845"/>
    <w:rsid w:val="00880BAE"/>
    <w:rsid w:val="00880C6A"/>
    <w:rsid w:val="00880E4F"/>
    <w:rsid w:val="00880F61"/>
    <w:rsid w:val="008811E6"/>
    <w:rsid w:val="00881600"/>
    <w:rsid w:val="008818DF"/>
    <w:rsid w:val="00882507"/>
    <w:rsid w:val="00882833"/>
    <w:rsid w:val="00883122"/>
    <w:rsid w:val="00883650"/>
    <w:rsid w:val="00884135"/>
    <w:rsid w:val="008842B2"/>
    <w:rsid w:val="00884600"/>
    <w:rsid w:val="008846A0"/>
    <w:rsid w:val="00884AD7"/>
    <w:rsid w:val="00884B85"/>
    <w:rsid w:val="00884B8B"/>
    <w:rsid w:val="00885440"/>
    <w:rsid w:val="00885843"/>
    <w:rsid w:val="00885892"/>
    <w:rsid w:val="00885AE9"/>
    <w:rsid w:val="00885D1D"/>
    <w:rsid w:val="00885E31"/>
    <w:rsid w:val="00886033"/>
    <w:rsid w:val="008860C8"/>
    <w:rsid w:val="0088634E"/>
    <w:rsid w:val="00887185"/>
    <w:rsid w:val="0088726C"/>
    <w:rsid w:val="008872C1"/>
    <w:rsid w:val="00887352"/>
    <w:rsid w:val="00887D8F"/>
    <w:rsid w:val="00890138"/>
    <w:rsid w:val="008909A3"/>
    <w:rsid w:val="00890E54"/>
    <w:rsid w:val="00890EB9"/>
    <w:rsid w:val="00891049"/>
    <w:rsid w:val="00891101"/>
    <w:rsid w:val="00891490"/>
    <w:rsid w:val="00891A25"/>
    <w:rsid w:val="00891E6D"/>
    <w:rsid w:val="00891F02"/>
    <w:rsid w:val="00892BAD"/>
    <w:rsid w:val="00892FDC"/>
    <w:rsid w:val="008939B9"/>
    <w:rsid w:val="008946AE"/>
    <w:rsid w:val="00894BE6"/>
    <w:rsid w:val="00894C7B"/>
    <w:rsid w:val="008950CF"/>
    <w:rsid w:val="0089558A"/>
    <w:rsid w:val="00895AFA"/>
    <w:rsid w:val="00895E8A"/>
    <w:rsid w:val="008963DD"/>
    <w:rsid w:val="0089666D"/>
    <w:rsid w:val="00896987"/>
    <w:rsid w:val="00896B0F"/>
    <w:rsid w:val="00896B8D"/>
    <w:rsid w:val="00896E07"/>
    <w:rsid w:val="00896FC2"/>
    <w:rsid w:val="008976A9"/>
    <w:rsid w:val="00897840"/>
    <w:rsid w:val="008978BB"/>
    <w:rsid w:val="008978D4"/>
    <w:rsid w:val="0089798C"/>
    <w:rsid w:val="008A0057"/>
    <w:rsid w:val="008A03BE"/>
    <w:rsid w:val="008A0695"/>
    <w:rsid w:val="008A1094"/>
    <w:rsid w:val="008A1184"/>
    <w:rsid w:val="008A1353"/>
    <w:rsid w:val="008A143E"/>
    <w:rsid w:val="008A1BB5"/>
    <w:rsid w:val="008A262F"/>
    <w:rsid w:val="008A27F9"/>
    <w:rsid w:val="008A343F"/>
    <w:rsid w:val="008A36D1"/>
    <w:rsid w:val="008A392F"/>
    <w:rsid w:val="008A3E69"/>
    <w:rsid w:val="008A3FCE"/>
    <w:rsid w:val="008A4075"/>
    <w:rsid w:val="008A4E77"/>
    <w:rsid w:val="008A50EA"/>
    <w:rsid w:val="008A5385"/>
    <w:rsid w:val="008A54F5"/>
    <w:rsid w:val="008A5963"/>
    <w:rsid w:val="008A5AEE"/>
    <w:rsid w:val="008A64F7"/>
    <w:rsid w:val="008A65DD"/>
    <w:rsid w:val="008A6831"/>
    <w:rsid w:val="008A6BB0"/>
    <w:rsid w:val="008A6C0A"/>
    <w:rsid w:val="008A6FF2"/>
    <w:rsid w:val="008A739C"/>
    <w:rsid w:val="008A76D9"/>
    <w:rsid w:val="008A789D"/>
    <w:rsid w:val="008A78FB"/>
    <w:rsid w:val="008A7BB3"/>
    <w:rsid w:val="008A7CF0"/>
    <w:rsid w:val="008A7E70"/>
    <w:rsid w:val="008B01CE"/>
    <w:rsid w:val="008B043E"/>
    <w:rsid w:val="008B0452"/>
    <w:rsid w:val="008B05A2"/>
    <w:rsid w:val="008B078D"/>
    <w:rsid w:val="008B08A9"/>
    <w:rsid w:val="008B0EDB"/>
    <w:rsid w:val="008B0F6A"/>
    <w:rsid w:val="008B0FA2"/>
    <w:rsid w:val="008B1447"/>
    <w:rsid w:val="008B19F2"/>
    <w:rsid w:val="008B1D91"/>
    <w:rsid w:val="008B2368"/>
    <w:rsid w:val="008B285C"/>
    <w:rsid w:val="008B2ABE"/>
    <w:rsid w:val="008B2AFB"/>
    <w:rsid w:val="008B2DAB"/>
    <w:rsid w:val="008B2DCF"/>
    <w:rsid w:val="008B2E82"/>
    <w:rsid w:val="008B3638"/>
    <w:rsid w:val="008B3752"/>
    <w:rsid w:val="008B3A8E"/>
    <w:rsid w:val="008B3C20"/>
    <w:rsid w:val="008B3DDD"/>
    <w:rsid w:val="008B3ECC"/>
    <w:rsid w:val="008B428C"/>
    <w:rsid w:val="008B43C8"/>
    <w:rsid w:val="008B4552"/>
    <w:rsid w:val="008B45DE"/>
    <w:rsid w:val="008B4829"/>
    <w:rsid w:val="008B48D8"/>
    <w:rsid w:val="008B4AB0"/>
    <w:rsid w:val="008B5233"/>
    <w:rsid w:val="008B5A69"/>
    <w:rsid w:val="008B5EC4"/>
    <w:rsid w:val="008B5F15"/>
    <w:rsid w:val="008B5F8A"/>
    <w:rsid w:val="008B61A7"/>
    <w:rsid w:val="008B675B"/>
    <w:rsid w:val="008B68B4"/>
    <w:rsid w:val="008B6984"/>
    <w:rsid w:val="008B6DA2"/>
    <w:rsid w:val="008B712D"/>
    <w:rsid w:val="008B7418"/>
    <w:rsid w:val="008B764D"/>
    <w:rsid w:val="008B7A04"/>
    <w:rsid w:val="008B7B8C"/>
    <w:rsid w:val="008B7BA0"/>
    <w:rsid w:val="008B7C0C"/>
    <w:rsid w:val="008B7C27"/>
    <w:rsid w:val="008B7CDC"/>
    <w:rsid w:val="008C0434"/>
    <w:rsid w:val="008C0A47"/>
    <w:rsid w:val="008C0D34"/>
    <w:rsid w:val="008C10C5"/>
    <w:rsid w:val="008C1374"/>
    <w:rsid w:val="008C1FFC"/>
    <w:rsid w:val="008C25EB"/>
    <w:rsid w:val="008C2893"/>
    <w:rsid w:val="008C2ACD"/>
    <w:rsid w:val="008C2BA6"/>
    <w:rsid w:val="008C2EF0"/>
    <w:rsid w:val="008C3020"/>
    <w:rsid w:val="008C3100"/>
    <w:rsid w:val="008C317E"/>
    <w:rsid w:val="008C347C"/>
    <w:rsid w:val="008C373A"/>
    <w:rsid w:val="008C3740"/>
    <w:rsid w:val="008C38A1"/>
    <w:rsid w:val="008C3921"/>
    <w:rsid w:val="008C3F47"/>
    <w:rsid w:val="008C46A7"/>
    <w:rsid w:val="008C49C6"/>
    <w:rsid w:val="008C4B4C"/>
    <w:rsid w:val="008C4D48"/>
    <w:rsid w:val="008C4DF8"/>
    <w:rsid w:val="008C504C"/>
    <w:rsid w:val="008C554B"/>
    <w:rsid w:val="008C57B8"/>
    <w:rsid w:val="008C592A"/>
    <w:rsid w:val="008C6379"/>
    <w:rsid w:val="008C6BD3"/>
    <w:rsid w:val="008C6D4A"/>
    <w:rsid w:val="008C6D51"/>
    <w:rsid w:val="008C79FD"/>
    <w:rsid w:val="008D03AB"/>
    <w:rsid w:val="008D043F"/>
    <w:rsid w:val="008D07B7"/>
    <w:rsid w:val="008D0E5A"/>
    <w:rsid w:val="008D0F65"/>
    <w:rsid w:val="008D1270"/>
    <w:rsid w:val="008D1A4C"/>
    <w:rsid w:val="008D203A"/>
    <w:rsid w:val="008D28ED"/>
    <w:rsid w:val="008D2A22"/>
    <w:rsid w:val="008D2A58"/>
    <w:rsid w:val="008D2A81"/>
    <w:rsid w:val="008D3014"/>
    <w:rsid w:val="008D3106"/>
    <w:rsid w:val="008D3504"/>
    <w:rsid w:val="008D3716"/>
    <w:rsid w:val="008D3817"/>
    <w:rsid w:val="008D3BEC"/>
    <w:rsid w:val="008D417A"/>
    <w:rsid w:val="008D4339"/>
    <w:rsid w:val="008D473F"/>
    <w:rsid w:val="008D4B86"/>
    <w:rsid w:val="008D51C0"/>
    <w:rsid w:val="008D5538"/>
    <w:rsid w:val="008D584E"/>
    <w:rsid w:val="008D59FF"/>
    <w:rsid w:val="008D5B4A"/>
    <w:rsid w:val="008D5D71"/>
    <w:rsid w:val="008D60E8"/>
    <w:rsid w:val="008D6247"/>
    <w:rsid w:val="008D64A2"/>
    <w:rsid w:val="008D66FD"/>
    <w:rsid w:val="008D725F"/>
    <w:rsid w:val="008D7304"/>
    <w:rsid w:val="008D73E4"/>
    <w:rsid w:val="008D75E2"/>
    <w:rsid w:val="008D7619"/>
    <w:rsid w:val="008D7716"/>
    <w:rsid w:val="008D796F"/>
    <w:rsid w:val="008E000B"/>
    <w:rsid w:val="008E04CA"/>
    <w:rsid w:val="008E04EB"/>
    <w:rsid w:val="008E077E"/>
    <w:rsid w:val="008E0B06"/>
    <w:rsid w:val="008E1126"/>
    <w:rsid w:val="008E16BE"/>
    <w:rsid w:val="008E1B80"/>
    <w:rsid w:val="008E1B8F"/>
    <w:rsid w:val="008E1E6A"/>
    <w:rsid w:val="008E1E7D"/>
    <w:rsid w:val="008E2242"/>
    <w:rsid w:val="008E240D"/>
    <w:rsid w:val="008E248C"/>
    <w:rsid w:val="008E27B0"/>
    <w:rsid w:val="008E2D90"/>
    <w:rsid w:val="008E3388"/>
    <w:rsid w:val="008E3AAF"/>
    <w:rsid w:val="008E41F7"/>
    <w:rsid w:val="008E4621"/>
    <w:rsid w:val="008E4982"/>
    <w:rsid w:val="008E49F9"/>
    <w:rsid w:val="008E5478"/>
    <w:rsid w:val="008E57AE"/>
    <w:rsid w:val="008E5847"/>
    <w:rsid w:val="008E6588"/>
    <w:rsid w:val="008E6634"/>
    <w:rsid w:val="008E6CE5"/>
    <w:rsid w:val="008E72F8"/>
    <w:rsid w:val="008E75CC"/>
    <w:rsid w:val="008E78CF"/>
    <w:rsid w:val="008E799C"/>
    <w:rsid w:val="008F038F"/>
    <w:rsid w:val="008F08B2"/>
    <w:rsid w:val="008F0E57"/>
    <w:rsid w:val="008F10CE"/>
    <w:rsid w:val="008F112C"/>
    <w:rsid w:val="008F11C6"/>
    <w:rsid w:val="008F1261"/>
    <w:rsid w:val="008F1731"/>
    <w:rsid w:val="008F1CC3"/>
    <w:rsid w:val="008F2464"/>
    <w:rsid w:val="008F24DD"/>
    <w:rsid w:val="008F27DC"/>
    <w:rsid w:val="008F2E84"/>
    <w:rsid w:val="008F2EBA"/>
    <w:rsid w:val="008F3534"/>
    <w:rsid w:val="008F3728"/>
    <w:rsid w:val="008F3FD3"/>
    <w:rsid w:val="008F4688"/>
    <w:rsid w:val="008F4FEF"/>
    <w:rsid w:val="008F53C7"/>
    <w:rsid w:val="008F5DB4"/>
    <w:rsid w:val="008F6456"/>
    <w:rsid w:val="008F69C7"/>
    <w:rsid w:val="008F6A6C"/>
    <w:rsid w:val="008F6BC8"/>
    <w:rsid w:val="008F6BD9"/>
    <w:rsid w:val="008F6BFD"/>
    <w:rsid w:val="008F6CF7"/>
    <w:rsid w:val="008F7082"/>
    <w:rsid w:val="008F7417"/>
    <w:rsid w:val="008F79C2"/>
    <w:rsid w:val="008F7A49"/>
    <w:rsid w:val="008F7BD6"/>
    <w:rsid w:val="0090013F"/>
    <w:rsid w:val="009002E9"/>
    <w:rsid w:val="00900409"/>
    <w:rsid w:val="00900746"/>
    <w:rsid w:val="009008FE"/>
    <w:rsid w:val="00900B12"/>
    <w:rsid w:val="0090127E"/>
    <w:rsid w:val="009012A0"/>
    <w:rsid w:val="00901C76"/>
    <w:rsid w:val="0090249C"/>
    <w:rsid w:val="009027E2"/>
    <w:rsid w:val="00902A51"/>
    <w:rsid w:val="00902B08"/>
    <w:rsid w:val="00902EF4"/>
    <w:rsid w:val="00903072"/>
    <w:rsid w:val="009035E8"/>
    <w:rsid w:val="009039F8"/>
    <w:rsid w:val="00903CC9"/>
    <w:rsid w:val="00904389"/>
    <w:rsid w:val="00904444"/>
    <w:rsid w:val="009045B3"/>
    <w:rsid w:val="00904973"/>
    <w:rsid w:val="00905068"/>
    <w:rsid w:val="009053DF"/>
    <w:rsid w:val="009056D3"/>
    <w:rsid w:val="00905EC3"/>
    <w:rsid w:val="00905FD3"/>
    <w:rsid w:val="00906522"/>
    <w:rsid w:val="0090664A"/>
    <w:rsid w:val="00906B6A"/>
    <w:rsid w:val="0090707E"/>
    <w:rsid w:val="00907118"/>
    <w:rsid w:val="0090722E"/>
    <w:rsid w:val="009072B4"/>
    <w:rsid w:val="00907469"/>
    <w:rsid w:val="00907D71"/>
    <w:rsid w:val="00907FC1"/>
    <w:rsid w:val="0091043D"/>
    <w:rsid w:val="00910544"/>
    <w:rsid w:val="009108DF"/>
    <w:rsid w:val="00910B7F"/>
    <w:rsid w:val="00910B92"/>
    <w:rsid w:val="00910E6C"/>
    <w:rsid w:val="00910FC8"/>
    <w:rsid w:val="00911150"/>
    <w:rsid w:val="0091128E"/>
    <w:rsid w:val="009114B2"/>
    <w:rsid w:val="0091195B"/>
    <w:rsid w:val="00911E28"/>
    <w:rsid w:val="00912276"/>
    <w:rsid w:val="0091260E"/>
    <w:rsid w:val="009126C1"/>
    <w:rsid w:val="00912915"/>
    <w:rsid w:val="00912A54"/>
    <w:rsid w:val="00912BBC"/>
    <w:rsid w:val="00912F58"/>
    <w:rsid w:val="00913104"/>
    <w:rsid w:val="0091317A"/>
    <w:rsid w:val="009133AF"/>
    <w:rsid w:val="009136D5"/>
    <w:rsid w:val="00913B13"/>
    <w:rsid w:val="009142E3"/>
    <w:rsid w:val="009142EC"/>
    <w:rsid w:val="00914407"/>
    <w:rsid w:val="0091447A"/>
    <w:rsid w:val="00914A66"/>
    <w:rsid w:val="00914EB0"/>
    <w:rsid w:val="00915014"/>
    <w:rsid w:val="009151E4"/>
    <w:rsid w:val="009152C7"/>
    <w:rsid w:val="00915846"/>
    <w:rsid w:val="00915AD8"/>
    <w:rsid w:val="00915D2B"/>
    <w:rsid w:val="00915D89"/>
    <w:rsid w:val="00916344"/>
    <w:rsid w:val="0091644E"/>
    <w:rsid w:val="00916603"/>
    <w:rsid w:val="00916C28"/>
    <w:rsid w:val="00916D88"/>
    <w:rsid w:val="00916DE2"/>
    <w:rsid w:val="009170E1"/>
    <w:rsid w:val="009171ED"/>
    <w:rsid w:val="00917340"/>
    <w:rsid w:val="00917CD7"/>
    <w:rsid w:val="00920F1E"/>
    <w:rsid w:val="009211AB"/>
    <w:rsid w:val="009212FB"/>
    <w:rsid w:val="0092181A"/>
    <w:rsid w:val="0092194C"/>
    <w:rsid w:val="009220FB"/>
    <w:rsid w:val="009226A7"/>
    <w:rsid w:val="00922BDF"/>
    <w:rsid w:val="00923126"/>
    <w:rsid w:val="00923A98"/>
    <w:rsid w:val="00924825"/>
    <w:rsid w:val="00924B2F"/>
    <w:rsid w:val="009252F9"/>
    <w:rsid w:val="009256F2"/>
    <w:rsid w:val="00925E51"/>
    <w:rsid w:val="009265EB"/>
    <w:rsid w:val="00926963"/>
    <w:rsid w:val="00926EA1"/>
    <w:rsid w:val="00926F67"/>
    <w:rsid w:val="00927523"/>
    <w:rsid w:val="009275F6"/>
    <w:rsid w:val="0092784C"/>
    <w:rsid w:val="00927BD9"/>
    <w:rsid w:val="009300B7"/>
    <w:rsid w:val="009300CF"/>
    <w:rsid w:val="009307E4"/>
    <w:rsid w:val="0093111B"/>
    <w:rsid w:val="0093111F"/>
    <w:rsid w:val="009313C8"/>
    <w:rsid w:val="009315D8"/>
    <w:rsid w:val="00931869"/>
    <w:rsid w:val="0093187C"/>
    <w:rsid w:val="00931B7B"/>
    <w:rsid w:val="00931E44"/>
    <w:rsid w:val="0093227C"/>
    <w:rsid w:val="009324E9"/>
    <w:rsid w:val="009328BD"/>
    <w:rsid w:val="00932FE6"/>
    <w:rsid w:val="009339BF"/>
    <w:rsid w:val="00933C8D"/>
    <w:rsid w:val="009344C4"/>
    <w:rsid w:val="009344C7"/>
    <w:rsid w:val="0093463D"/>
    <w:rsid w:val="00934E4F"/>
    <w:rsid w:val="00935076"/>
    <w:rsid w:val="009360C1"/>
    <w:rsid w:val="0093619B"/>
    <w:rsid w:val="009369B6"/>
    <w:rsid w:val="00936B7B"/>
    <w:rsid w:val="00936DDA"/>
    <w:rsid w:val="00937623"/>
    <w:rsid w:val="00937994"/>
    <w:rsid w:val="00937A4B"/>
    <w:rsid w:val="00937CA4"/>
    <w:rsid w:val="009400E3"/>
    <w:rsid w:val="009401FD"/>
    <w:rsid w:val="009402D8"/>
    <w:rsid w:val="00940834"/>
    <w:rsid w:val="00940B5E"/>
    <w:rsid w:val="00941DC8"/>
    <w:rsid w:val="0094224B"/>
    <w:rsid w:val="009428F7"/>
    <w:rsid w:val="009432D7"/>
    <w:rsid w:val="009432F2"/>
    <w:rsid w:val="00943C45"/>
    <w:rsid w:val="00943FBE"/>
    <w:rsid w:val="009443F2"/>
    <w:rsid w:val="00944510"/>
    <w:rsid w:val="00944B45"/>
    <w:rsid w:val="00944C6E"/>
    <w:rsid w:val="00944C89"/>
    <w:rsid w:val="00944D99"/>
    <w:rsid w:val="009458E4"/>
    <w:rsid w:val="009459CE"/>
    <w:rsid w:val="00945EC6"/>
    <w:rsid w:val="00946217"/>
    <w:rsid w:val="0094669B"/>
    <w:rsid w:val="00946D5F"/>
    <w:rsid w:val="00946E5B"/>
    <w:rsid w:val="009476F4"/>
    <w:rsid w:val="009477C6"/>
    <w:rsid w:val="00947E6C"/>
    <w:rsid w:val="00947F0F"/>
    <w:rsid w:val="00950689"/>
    <w:rsid w:val="00950ABF"/>
    <w:rsid w:val="00950B67"/>
    <w:rsid w:val="00950CD6"/>
    <w:rsid w:val="009514DF"/>
    <w:rsid w:val="009515CB"/>
    <w:rsid w:val="00951661"/>
    <w:rsid w:val="00951FA9"/>
    <w:rsid w:val="009525D7"/>
    <w:rsid w:val="00952CD3"/>
    <w:rsid w:val="00953268"/>
    <w:rsid w:val="00953472"/>
    <w:rsid w:val="00953D8E"/>
    <w:rsid w:val="00954AF5"/>
    <w:rsid w:val="00955436"/>
    <w:rsid w:val="00955F51"/>
    <w:rsid w:val="009568E2"/>
    <w:rsid w:val="00956ED8"/>
    <w:rsid w:val="009571AD"/>
    <w:rsid w:val="0095725B"/>
    <w:rsid w:val="00957325"/>
    <w:rsid w:val="00957528"/>
    <w:rsid w:val="00957F0C"/>
    <w:rsid w:val="00957F12"/>
    <w:rsid w:val="00957FA0"/>
    <w:rsid w:val="00960191"/>
    <w:rsid w:val="00960396"/>
    <w:rsid w:val="0096093A"/>
    <w:rsid w:val="00960A65"/>
    <w:rsid w:val="00960C39"/>
    <w:rsid w:val="00961521"/>
    <w:rsid w:val="00961A3D"/>
    <w:rsid w:val="00961A63"/>
    <w:rsid w:val="00961D38"/>
    <w:rsid w:val="00962E2F"/>
    <w:rsid w:val="00962E76"/>
    <w:rsid w:val="0096329F"/>
    <w:rsid w:val="00963367"/>
    <w:rsid w:val="00963760"/>
    <w:rsid w:val="00963C15"/>
    <w:rsid w:val="009641BA"/>
    <w:rsid w:val="009645A2"/>
    <w:rsid w:val="009647AF"/>
    <w:rsid w:val="00964A53"/>
    <w:rsid w:val="0096501E"/>
    <w:rsid w:val="00965474"/>
    <w:rsid w:val="00965557"/>
    <w:rsid w:val="00965A62"/>
    <w:rsid w:val="00965D36"/>
    <w:rsid w:val="00965D9A"/>
    <w:rsid w:val="0096603D"/>
    <w:rsid w:val="00966368"/>
    <w:rsid w:val="009668EF"/>
    <w:rsid w:val="00966BD0"/>
    <w:rsid w:val="00966CB6"/>
    <w:rsid w:val="00967208"/>
    <w:rsid w:val="00967647"/>
    <w:rsid w:val="00967811"/>
    <w:rsid w:val="00970013"/>
    <w:rsid w:val="00970487"/>
    <w:rsid w:val="00970531"/>
    <w:rsid w:val="009710D2"/>
    <w:rsid w:val="00971665"/>
    <w:rsid w:val="00971BF2"/>
    <w:rsid w:val="00971C30"/>
    <w:rsid w:val="00971F04"/>
    <w:rsid w:val="00972D70"/>
    <w:rsid w:val="00972DFA"/>
    <w:rsid w:val="00972EF9"/>
    <w:rsid w:val="00973687"/>
    <w:rsid w:val="00973A80"/>
    <w:rsid w:val="00973AB3"/>
    <w:rsid w:val="00973C53"/>
    <w:rsid w:val="00973FB5"/>
    <w:rsid w:val="0097455C"/>
    <w:rsid w:val="0097460D"/>
    <w:rsid w:val="009747F6"/>
    <w:rsid w:val="00974F2E"/>
    <w:rsid w:val="009753BE"/>
    <w:rsid w:val="00975C8B"/>
    <w:rsid w:val="00975CB9"/>
    <w:rsid w:val="009760C9"/>
    <w:rsid w:val="00976EBC"/>
    <w:rsid w:val="00977270"/>
    <w:rsid w:val="00977A82"/>
    <w:rsid w:val="00977B01"/>
    <w:rsid w:val="00977B51"/>
    <w:rsid w:val="00977E72"/>
    <w:rsid w:val="0098023A"/>
    <w:rsid w:val="0098096B"/>
    <w:rsid w:val="00980A17"/>
    <w:rsid w:val="0098115E"/>
    <w:rsid w:val="0098222F"/>
    <w:rsid w:val="009826EB"/>
    <w:rsid w:val="009827FE"/>
    <w:rsid w:val="00983318"/>
    <w:rsid w:val="0098359E"/>
    <w:rsid w:val="009835FC"/>
    <w:rsid w:val="009836C2"/>
    <w:rsid w:val="009839DA"/>
    <w:rsid w:val="00983BE6"/>
    <w:rsid w:val="00983D78"/>
    <w:rsid w:val="00983E63"/>
    <w:rsid w:val="00984360"/>
    <w:rsid w:val="009847DC"/>
    <w:rsid w:val="00984934"/>
    <w:rsid w:val="00984FC5"/>
    <w:rsid w:val="009852E4"/>
    <w:rsid w:val="00985B31"/>
    <w:rsid w:val="00985B32"/>
    <w:rsid w:val="0098600B"/>
    <w:rsid w:val="00986446"/>
    <w:rsid w:val="0098644C"/>
    <w:rsid w:val="00986492"/>
    <w:rsid w:val="00986B33"/>
    <w:rsid w:val="00986FAD"/>
    <w:rsid w:val="00987068"/>
    <w:rsid w:val="00987481"/>
    <w:rsid w:val="0098772C"/>
    <w:rsid w:val="009879B6"/>
    <w:rsid w:val="00987F05"/>
    <w:rsid w:val="00987F5E"/>
    <w:rsid w:val="00987FF4"/>
    <w:rsid w:val="00990502"/>
    <w:rsid w:val="00990B39"/>
    <w:rsid w:val="00990D67"/>
    <w:rsid w:val="00990EC7"/>
    <w:rsid w:val="00991A6A"/>
    <w:rsid w:val="00992123"/>
    <w:rsid w:val="00992470"/>
    <w:rsid w:val="00992634"/>
    <w:rsid w:val="009933A4"/>
    <w:rsid w:val="00993DA4"/>
    <w:rsid w:val="00994133"/>
    <w:rsid w:val="009941C9"/>
    <w:rsid w:val="00994AEF"/>
    <w:rsid w:val="00994B13"/>
    <w:rsid w:val="00994F40"/>
    <w:rsid w:val="0099565E"/>
    <w:rsid w:val="0099567A"/>
    <w:rsid w:val="009956C2"/>
    <w:rsid w:val="00995816"/>
    <w:rsid w:val="00995F86"/>
    <w:rsid w:val="00996237"/>
    <w:rsid w:val="00996EBC"/>
    <w:rsid w:val="009974C5"/>
    <w:rsid w:val="009977C7"/>
    <w:rsid w:val="0099796A"/>
    <w:rsid w:val="0099798B"/>
    <w:rsid w:val="009A0DC9"/>
    <w:rsid w:val="009A1025"/>
    <w:rsid w:val="009A16DE"/>
    <w:rsid w:val="009A1B34"/>
    <w:rsid w:val="009A1B97"/>
    <w:rsid w:val="009A1D10"/>
    <w:rsid w:val="009A2691"/>
    <w:rsid w:val="009A276E"/>
    <w:rsid w:val="009A27C7"/>
    <w:rsid w:val="009A342D"/>
    <w:rsid w:val="009A354B"/>
    <w:rsid w:val="009A3865"/>
    <w:rsid w:val="009A3BDA"/>
    <w:rsid w:val="009A3E97"/>
    <w:rsid w:val="009A40F0"/>
    <w:rsid w:val="009A4189"/>
    <w:rsid w:val="009A4B7F"/>
    <w:rsid w:val="009A51B6"/>
    <w:rsid w:val="009A525F"/>
    <w:rsid w:val="009A5689"/>
    <w:rsid w:val="009A58A8"/>
    <w:rsid w:val="009A60A5"/>
    <w:rsid w:val="009A68F2"/>
    <w:rsid w:val="009A69E8"/>
    <w:rsid w:val="009A6DDC"/>
    <w:rsid w:val="009A6EA6"/>
    <w:rsid w:val="009A6F94"/>
    <w:rsid w:val="009A7129"/>
    <w:rsid w:val="009A7475"/>
    <w:rsid w:val="009A7666"/>
    <w:rsid w:val="009A7736"/>
    <w:rsid w:val="009A7937"/>
    <w:rsid w:val="009A7A53"/>
    <w:rsid w:val="009A7E0F"/>
    <w:rsid w:val="009B02F5"/>
    <w:rsid w:val="009B03CD"/>
    <w:rsid w:val="009B0635"/>
    <w:rsid w:val="009B0A89"/>
    <w:rsid w:val="009B0EF4"/>
    <w:rsid w:val="009B12A0"/>
    <w:rsid w:val="009B141B"/>
    <w:rsid w:val="009B15C3"/>
    <w:rsid w:val="009B1EFD"/>
    <w:rsid w:val="009B26DC"/>
    <w:rsid w:val="009B28FD"/>
    <w:rsid w:val="009B29E2"/>
    <w:rsid w:val="009B32CC"/>
    <w:rsid w:val="009B3445"/>
    <w:rsid w:val="009B3CDF"/>
    <w:rsid w:val="009B3E8A"/>
    <w:rsid w:val="009B3F8D"/>
    <w:rsid w:val="009B4334"/>
    <w:rsid w:val="009B445D"/>
    <w:rsid w:val="009B4A67"/>
    <w:rsid w:val="009B4BBD"/>
    <w:rsid w:val="009B4D50"/>
    <w:rsid w:val="009B510A"/>
    <w:rsid w:val="009B5172"/>
    <w:rsid w:val="009B53B0"/>
    <w:rsid w:val="009B54C7"/>
    <w:rsid w:val="009B5527"/>
    <w:rsid w:val="009B5C6D"/>
    <w:rsid w:val="009B628E"/>
    <w:rsid w:val="009B64E4"/>
    <w:rsid w:val="009B6515"/>
    <w:rsid w:val="009B67CE"/>
    <w:rsid w:val="009B6D82"/>
    <w:rsid w:val="009B6EDA"/>
    <w:rsid w:val="009B7631"/>
    <w:rsid w:val="009C0236"/>
    <w:rsid w:val="009C0427"/>
    <w:rsid w:val="009C09A0"/>
    <w:rsid w:val="009C0A02"/>
    <w:rsid w:val="009C1403"/>
    <w:rsid w:val="009C1500"/>
    <w:rsid w:val="009C1594"/>
    <w:rsid w:val="009C1DA2"/>
    <w:rsid w:val="009C1F01"/>
    <w:rsid w:val="009C1F8C"/>
    <w:rsid w:val="009C203B"/>
    <w:rsid w:val="009C206A"/>
    <w:rsid w:val="009C2F0C"/>
    <w:rsid w:val="009C2F5D"/>
    <w:rsid w:val="009C306C"/>
    <w:rsid w:val="009C30D3"/>
    <w:rsid w:val="009C3324"/>
    <w:rsid w:val="009C38F4"/>
    <w:rsid w:val="009C3A5E"/>
    <w:rsid w:val="009C454B"/>
    <w:rsid w:val="009C4552"/>
    <w:rsid w:val="009C488B"/>
    <w:rsid w:val="009C4CA4"/>
    <w:rsid w:val="009C4E7A"/>
    <w:rsid w:val="009C52E4"/>
    <w:rsid w:val="009C565E"/>
    <w:rsid w:val="009C582A"/>
    <w:rsid w:val="009C588E"/>
    <w:rsid w:val="009C5958"/>
    <w:rsid w:val="009C5A99"/>
    <w:rsid w:val="009C619E"/>
    <w:rsid w:val="009C6BEA"/>
    <w:rsid w:val="009C70B5"/>
    <w:rsid w:val="009C713D"/>
    <w:rsid w:val="009C7307"/>
    <w:rsid w:val="009C7553"/>
    <w:rsid w:val="009C76EE"/>
    <w:rsid w:val="009C7C8F"/>
    <w:rsid w:val="009D09E9"/>
    <w:rsid w:val="009D0B64"/>
    <w:rsid w:val="009D0DE9"/>
    <w:rsid w:val="009D0F6F"/>
    <w:rsid w:val="009D12CC"/>
    <w:rsid w:val="009D15B2"/>
    <w:rsid w:val="009D16AD"/>
    <w:rsid w:val="009D18B6"/>
    <w:rsid w:val="009D1AC6"/>
    <w:rsid w:val="009D1D8D"/>
    <w:rsid w:val="009D2199"/>
    <w:rsid w:val="009D2869"/>
    <w:rsid w:val="009D296C"/>
    <w:rsid w:val="009D2EA9"/>
    <w:rsid w:val="009D387F"/>
    <w:rsid w:val="009D4480"/>
    <w:rsid w:val="009D49D9"/>
    <w:rsid w:val="009D4AAE"/>
    <w:rsid w:val="009D5216"/>
    <w:rsid w:val="009D5D5F"/>
    <w:rsid w:val="009D5F78"/>
    <w:rsid w:val="009D5F8D"/>
    <w:rsid w:val="009D5FDA"/>
    <w:rsid w:val="009D667C"/>
    <w:rsid w:val="009D68B0"/>
    <w:rsid w:val="009D69DD"/>
    <w:rsid w:val="009D6DD2"/>
    <w:rsid w:val="009D6E49"/>
    <w:rsid w:val="009D7B40"/>
    <w:rsid w:val="009E0259"/>
    <w:rsid w:val="009E0265"/>
    <w:rsid w:val="009E02A4"/>
    <w:rsid w:val="009E0B88"/>
    <w:rsid w:val="009E0E8A"/>
    <w:rsid w:val="009E10FC"/>
    <w:rsid w:val="009E1102"/>
    <w:rsid w:val="009E116F"/>
    <w:rsid w:val="009E16D9"/>
    <w:rsid w:val="009E17F5"/>
    <w:rsid w:val="009E1F49"/>
    <w:rsid w:val="009E24BC"/>
    <w:rsid w:val="009E2572"/>
    <w:rsid w:val="009E266E"/>
    <w:rsid w:val="009E2811"/>
    <w:rsid w:val="009E2BBE"/>
    <w:rsid w:val="009E2CDB"/>
    <w:rsid w:val="009E39AC"/>
    <w:rsid w:val="009E4240"/>
    <w:rsid w:val="009E4256"/>
    <w:rsid w:val="009E4687"/>
    <w:rsid w:val="009E4792"/>
    <w:rsid w:val="009E4AE9"/>
    <w:rsid w:val="009E4E94"/>
    <w:rsid w:val="009E4F7B"/>
    <w:rsid w:val="009E51DC"/>
    <w:rsid w:val="009E58C1"/>
    <w:rsid w:val="009E5A34"/>
    <w:rsid w:val="009E5EB8"/>
    <w:rsid w:val="009E5F2F"/>
    <w:rsid w:val="009E5FD5"/>
    <w:rsid w:val="009E6348"/>
    <w:rsid w:val="009E64B7"/>
    <w:rsid w:val="009E7181"/>
    <w:rsid w:val="009E755D"/>
    <w:rsid w:val="009E75C8"/>
    <w:rsid w:val="009E76BB"/>
    <w:rsid w:val="009E7766"/>
    <w:rsid w:val="009E77A9"/>
    <w:rsid w:val="009E7E2C"/>
    <w:rsid w:val="009E7E52"/>
    <w:rsid w:val="009F002F"/>
    <w:rsid w:val="009F0148"/>
    <w:rsid w:val="009F01E1"/>
    <w:rsid w:val="009F0377"/>
    <w:rsid w:val="009F051C"/>
    <w:rsid w:val="009F06D2"/>
    <w:rsid w:val="009F09C4"/>
    <w:rsid w:val="009F0A64"/>
    <w:rsid w:val="009F0D61"/>
    <w:rsid w:val="009F142E"/>
    <w:rsid w:val="009F15C5"/>
    <w:rsid w:val="009F17DA"/>
    <w:rsid w:val="009F1A25"/>
    <w:rsid w:val="009F1EDE"/>
    <w:rsid w:val="009F1F07"/>
    <w:rsid w:val="009F2118"/>
    <w:rsid w:val="009F2354"/>
    <w:rsid w:val="009F2873"/>
    <w:rsid w:val="009F2C00"/>
    <w:rsid w:val="009F2D33"/>
    <w:rsid w:val="009F2E7F"/>
    <w:rsid w:val="009F3563"/>
    <w:rsid w:val="009F374C"/>
    <w:rsid w:val="009F3E42"/>
    <w:rsid w:val="009F406B"/>
    <w:rsid w:val="009F4184"/>
    <w:rsid w:val="009F47ED"/>
    <w:rsid w:val="009F4987"/>
    <w:rsid w:val="009F498B"/>
    <w:rsid w:val="009F51EF"/>
    <w:rsid w:val="009F535B"/>
    <w:rsid w:val="009F5764"/>
    <w:rsid w:val="009F57FD"/>
    <w:rsid w:val="009F5BBD"/>
    <w:rsid w:val="009F5C56"/>
    <w:rsid w:val="009F5CD7"/>
    <w:rsid w:val="009F5F52"/>
    <w:rsid w:val="009F6187"/>
    <w:rsid w:val="009F64CD"/>
    <w:rsid w:val="009F6B41"/>
    <w:rsid w:val="009F7095"/>
    <w:rsid w:val="009F74A0"/>
    <w:rsid w:val="009F7531"/>
    <w:rsid w:val="009F7D49"/>
    <w:rsid w:val="009F7E2C"/>
    <w:rsid w:val="009F7E3F"/>
    <w:rsid w:val="00A00825"/>
    <w:rsid w:val="00A011A8"/>
    <w:rsid w:val="00A014CD"/>
    <w:rsid w:val="00A01755"/>
    <w:rsid w:val="00A01896"/>
    <w:rsid w:val="00A01B50"/>
    <w:rsid w:val="00A01DAA"/>
    <w:rsid w:val="00A01EFA"/>
    <w:rsid w:val="00A0203F"/>
    <w:rsid w:val="00A034F1"/>
    <w:rsid w:val="00A03B16"/>
    <w:rsid w:val="00A03DAB"/>
    <w:rsid w:val="00A03FD1"/>
    <w:rsid w:val="00A041D9"/>
    <w:rsid w:val="00A04C38"/>
    <w:rsid w:val="00A04CFF"/>
    <w:rsid w:val="00A04E0D"/>
    <w:rsid w:val="00A05961"/>
    <w:rsid w:val="00A05DC3"/>
    <w:rsid w:val="00A0643D"/>
    <w:rsid w:val="00A06454"/>
    <w:rsid w:val="00A0659C"/>
    <w:rsid w:val="00A067F2"/>
    <w:rsid w:val="00A06960"/>
    <w:rsid w:val="00A06A60"/>
    <w:rsid w:val="00A06B9F"/>
    <w:rsid w:val="00A06C2D"/>
    <w:rsid w:val="00A07C33"/>
    <w:rsid w:val="00A1046E"/>
    <w:rsid w:val="00A104BE"/>
    <w:rsid w:val="00A10976"/>
    <w:rsid w:val="00A10E80"/>
    <w:rsid w:val="00A1121C"/>
    <w:rsid w:val="00A1164C"/>
    <w:rsid w:val="00A117CC"/>
    <w:rsid w:val="00A119B2"/>
    <w:rsid w:val="00A11A6D"/>
    <w:rsid w:val="00A11DCF"/>
    <w:rsid w:val="00A11F5F"/>
    <w:rsid w:val="00A11FEB"/>
    <w:rsid w:val="00A1200C"/>
    <w:rsid w:val="00A1292A"/>
    <w:rsid w:val="00A12A0D"/>
    <w:rsid w:val="00A12F5E"/>
    <w:rsid w:val="00A1301D"/>
    <w:rsid w:val="00A1306F"/>
    <w:rsid w:val="00A134B7"/>
    <w:rsid w:val="00A1354C"/>
    <w:rsid w:val="00A13E13"/>
    <w:rsid w:val="00A13E17"/>
    <w:rsid w:val="00A14022"/>
    <w:rsid w:val="00A1403C"/>
    <w:rsid w:val="00A1603F"/>
    <w:rsid w:val="00A166AA"/>
    <w:rsid w:val="00A16A46"/>
    <w:rsid w:val="00A16D98"/>
    <w:rsid w:val="00A17D6D"/>
    <w:rsid w:val="00A17D9B"/>
    <w:rsid w:val="00A17E93"/>
    <w:rsid w:val="00A201D5"/>
    <w:rsid w:val="00A207FF"/>
    <w:rsid w:val="00A20CF7"/>
    <w:rsid w:val="00A2112E"/>
    <w:rsid w:val="00A21377"/>
    <w:rsid w:val="00A21873"/>
    <w:rsid w:val="00A219C3"/>
    <w:rsid w:val="00A21EB7"/>
    <w:rsid w:val="00A21F9C"/>
    <w:rsid w:val="00A22341"/>
    <w:rsid w:val="00A22AB3"/>
    <w:rsid w:val="00A22BCA"/>
    <w:rsid w:val="00A236FC"/>
    <w:rsid w:val="00A23D32"/>
    <w:rsid w:val="00A2409E"/>
    <w:rsid w:val="00A240C6"/>
    <w:rsid w:val="00A2429E"/>
    <w:rsid w:val="00A2434B"/>
    <w:rsid w:val="00A248A4"/>
    <w:rsid w:val="00A248AC"/>
    <w:rsid w:val="00A24D95"/>
    <w:rsid w:val="00A2509E"/>
    <w:rsid w:val="00A2530C"/>
    <w:rsid w:val="00A255DB"/>
    <w:rsid w:val="00A2578B"/>
    <w:rsid w:val="00A2589F"/>
    <w:rsid w:val="00A25ADA"/>
    <w:rsid w:val="00A25C49"/>
    <w:rsid w:val="00A26304"/>
    <w:rsid w:val="00A26306"/>
    <w:rsid w:val="00A263BC"/>
    <w:rsid w:val="00A265E0"/>
    <w:rsid w:val="00A26ED8"/>
    <w:rsid w:val="00A26F00"/>
    <w:rsid w:val="00A2759A"/>
    <w:rsid w:val="00A27730"/>
    <w:rsid w:val="00A2796E"/>
    <w:rsid w:val="00A27D45"/>
    <w:rsid w:val="00A30367"/>
    <w:rsid w:val="00A30465"/>
    <w:rsid w:val="00A30E5F"/>
    <w:rsid w:val="00A311EC"/>
    <w:rsid w:val="00A31214"/>
    <w:rsid w:val="00A312C8"/>
    <w:rsid w:val="00A3194A"/>
    <w:rsid w:val="00A31A44"/>
    <w:rsid w:val="00A31E7E"/>
    <w:rsid w:val="00A3202F"/>
    <w:rsid w:val="00A32229"/>
    <w:rsid w:val="00A324FF"/>
    <w:rsid w:val="00A32810"/>
    <w:rsid w:val="00A32D4E"/>
    <w:rsid w:val="00A33453"/>
    <w:rsid w:val="00A33487"/>
    <w:rsid w:val="00A33736"/>
    <w:rsid w:val="00A33779"/>
    <w:rsid w:val="00A344AB"/>
    <w:rsid w:val="00A34FE0"/>
    <w:rsid w:val="00A351F1"/>
    <w:rsid w:val="00A35749"/>
    <w:rsid w:val="00A359FE"/>
    <w:rsid w:val="00A35A56"/>
    <w:rsid w:val="00A361F6"/>
    <w:rsid w:val="00A366A6"/>
    <w:rsid w:val="00A36A09"/>
    <w:rsid w:val="00A36CE8"/>
    <w:rsid w:val="00A370B5"/>
    <w:rsid w:val="00A370EA"/>
    <w:rsid w:val="00A3762C"/>
    <w:rsid w:val="00A403C5"/>
    <w:rsid w:val="00A4085E"/>
    <w:rsid w:val="00A4097C"/>
    <w:rsid w:val="00A40B1B"/>
    <w:rsid w:val="00A41030"/>
    <w:rsid w:val="00A41342"/>
    <w:rsid w:val="00A417EC"/>
    <w:rsid w:val="00A41C72"/>
    <w:rsid w:val="00A41EBB"/>
    <w:rsid w:val="00A41F97"/>
    <w:rsid w:val="00A42788"/>
    <w:rsid w:val="00A4299B"/>
    <w:rsid w:val="00A43AD6"/>
    <w:rsid w:val="00A43B2F"/>
    <w:rsid w:val="00A44A38"/>
    <w:rsid w:val="00A44B8B"/>
    <w:rsid w:val="00A450CA"/>
    <w:rsid w:val="00A45A9E"/>
    <w:rsid w:val="00A45B22"/>
    <w:rsid w:val="00A46039"/>
    <w:rsid w:val="00A461F2"/>
    <w:rsid w:val="00A46B81"/>
    <w:rsid w:val="00A47346"/>
    <w:rsid w:val="00A473DC"/>
    <w:rsid w:val="00A47676"/>
    <w:rsid w:val="00A47899"/>
    <w:rsid w:val="00A47D0A"/>
    <w:rsid w:val="00A50010"/>
    <w:rsid w:val="00A50136"/>
    <w:rsid w:val="00A50AE8"/>
    <w:rsid w:val="00A50E25"/>
    <w:rsid w:val="00A518E0"/>
    <w:rsid w:val="00A51DF3"/>
    <w:rsid w:val="00A51F79"/>
    <w:rsid w:val="00A52501"/>
    <w:rsid w:val="00A529AC"/>
    <w:rsid w:val="00A52A1E"/>
    <w:rsid w:val="00A53213"/>
    <w:rsid w:val="00A5365E"/>
    <w:rsid w:val="00A53CD2"/>
    <w:rsid w:val="00A53D8B"/>
    <w:rsid w:val="00A53EFD"/>
    <w:rsid w:val="00A540FE"/>
    <w:rsid w:val="00A54418"/>
    <w:rsid w:val="00A54700"/>
    <w:rsid w:val="00A54A1E"/>
    <w:rsid w:val="00A54AF9"/>
    <w:rsid w:val="00A54BAE"/>
    <w:rsid w:val="00A5537C"/>
    <w:rsid w:val="00A557AA"/>
    <w:rsid w:val="00A55D87"/>
    <w:rsid w:val="00A55E22"/>
    <w:rsid w:val="00A56145"/>
    <w:rsid w:val="00A562C7"/>
    <w:rsid w:val="00A56328"/>
    <w:rsid w:val="00A5664F"/>
    <w:rsid w:val="00A56B91"/>
    <w:rsid w:val="00A56CA7"/>
    <w:rsid w:val="00A56EB8"/>
    <w:rsid w:val="00A571D2"/>
    <w:rsid w:val="00A57251"/>
    <w:rsid w:val="00A579CB"/>
    <w:rsid w:val="00A57CA8"/>
    <w:rsid w:val="00A57FAB"/>
    <w:rsid w:val="00A6021E"/>
    <w:rsid w:val="00A60532"/>
    <w:rsid w:val="00A60B3E"/>
    <w:rsid w:val="00A60FD3"/>
    <w:rsid w:val="00A6179C"/>
    <w:rsid w:val="00A617D3"/>
    <w:rsid w:val="00A619A8"/>
    <w:rsid w:val="00A61ED0"/>
    <w:rsid w:val="00A62171"/>
    <w:rsid w:val="00A628AF"/>
    <w:rsid w:val="00A631AF"/>
    <w:rsid w:val="00A63A72"/>
    <w:rsid w:val="00A63E31"/>
    <w:rsid w:val="00A64423"/>
    <w:rsid w:val="00A64504"/>
    <w:rsid w:val="00A64FE2"/>
    <w:rsid w:val="00A64FEE"/>
    <w:rsid w:val="00A651A7"/>
    <w:rsid w:val="00A65204"/>
    <w:rsid w:val="00A653AE"/>
    <w:rsid w:val="00A658AE"/>
    <w:rsid w:val="00A666DF"/>
    <w:rsid w:val="00A66A0B"/>
    <w:rsid w:val="00A66B38"/>
    <w:rsid w:val="00A66F5F"/>
    <w:rsid w:val="00A67A59"/>
    <w:rsid w:val="00A67F68"/>
    <w:rsid w:val="00A7050A"/>
    <w:rsid w:val="00A705AD"/>
    <w:rsid w:val="00A705C5"/>
    <w:rsid w:val="00A70635"/>
    <w:rsid w:val="00A7076F"/>
    <w:rsid w:val="00A70992"/>
    <w:rsid w:val="00A7148B"/>
    <w:rsid w:val="00A71FA2"/>
    <w:rsid w:val="00A7238C"/>
    <w:rsid w:val="00A72391"/>
    <w:rsid w:val="00A723AB"/>
    <w:rsid w:val="00A7279B"/>
    <w:rsid w:val="00A7307F"/>
    <w:rsid w:val="00A73250"/>
    <w:rsid w:val="00A732EA"/>
    <w:rsid w:val="00A738B7"/>
    <w:rsid w:val="00A73EEB"/>
    <w:rsid w:val="00A7417A"/>
    <w:rsid w:val="00A74251"/>
    <w:rsid w:val="00A7431A"/>
    <w:rsid w:val="00A7485F"/>
    <w:rsid w:val="00A74BD9"/>
    <w:rsid w:val="00A74F59"/>
    <w:rsid w:val="00A74F80"/>
    <w:rsid w:val="00A75205"/>
    <w:rsid w:val="00A7531B"/>
    <w:rsid w:val="00A758D0"/>
    <w:rsid w:val="00A759DA"/>
    <w:rsid w:val="00A75F72"/>
    <w:rsid w:val="00A76293"/>
    <w:rsid w:val="00A763D8"/>
    <w:rsid w:val="00A76790"/>
    <w:rsid w:val="00A76918"/>
    <w:rsid w:val="00A76E1F"/>
    <w:rsid w:val="00A7719A"/>
    <w:rsid w:val="00A773BA"/>
    <w:rsid w:val="00A7771C"/>
    <w:rsid w:val="00A800D8"/>
    <w:rsid w:val="00A80100"/>
    <w:rsid w:val="00A802D1"/>
    <w:rsid w:val="00A8055C"/>
    <w:rsid w:val="00A80B09"/>
    <w:rsid w:val="00A80D03"/>
    <w:rsid w:val="00A80FE3"/>
    <w:rsid w:val="00A810AC"/>
    <w:rsid w:val="00A810C0"/>
    <w:rsid w:val="00A81431"/>
    <w:rsid w:val="00A81798"/>
    <w:rsid w:val="00A81819"/>
    <w:rsid w:val="00A81F92"/>
    <w:rsid w:val="00A82EDC"/>
    <w:rsid w:val="00A82FA2"/>
    <w:rsid w:val="00A830E7"/>
    <w:rsid w:val="00A83A62"/>
    <w:rsid w:val="00A8407B"/>
    <w:rsid w:val="00A84CE1"/>
    <w:rsid w:val="00A853E5"/>
    <w:rsid w:val="00A8549F"/>
    <w:rsid w:val="00A85741"/>
    <w:rsid w:val="00A85E10"/>
    <w:rsid w:val="00A86653"/>
    <w:rsid w:val="00A86B2D"/>
    <w:rsid w:val="00A86B59"/>
    <w:rsid w:val="00A8717D"/>
    <w:rsid w:val="00A879E1"/>
    <w:rsid w:val="00A87A63"/>
    <w:rsid w:val="00A87A74"/>
    <w:rsid w:val="00A87B91"/>
    <w:rsid w:val="00A87C10"/>
    <w:rsid w:val="00A87DED"/>
    <w:rsid w:val="00A87E31"/>
    <w:rsid w:val="00A9002D"/>
    <w:rsid w:val="00A901C8"/>
    <w:rsid w:val="00A90211"/>
    <w:rsid w:val="00A9022D"/>
    <w:rsid w:val="00A907C4"/>
    <w:rsid w:val="00A90A79"/>
    <w:rsid w:val="00A919A9"/>
    <w:rsid w:val="00A91A9A"/>
    <w:rsid w:val="00A91E01"/>
    <w:rsid w:val="00A92070"/>
    <w:rsid w:val="00A92486"/>
    <w:rsid w:val="00A925AE"/>
    <w:rsid w:val="00A92C26"/>
    <w:rsid w:val="00A9330C"/>
    <w:rsid w:val="00A93553"/>
    <w:rsid w:val="00A9364F"/>
    <w:rsid w:val="00A93A22"/>
    <w:rsid w:val="00A93AB2"/>
    <w:rsid w:val="00A93C80"/>
    <w:rsid w:val="00A940E5"/>
    <w:rsid w:val="00A947D8"/>
    <w:rsid w:val="00A94AD2"/>
    <w:rsid w:val="00A9545C"/>
    <w:rsid w:val="00A95BDB"/>
    <w:rsid w:val="00A96321"/>
    <w:rsid w:val="00A964CE"/>
    <w:rsid w:val="00A964D6"/>
    <w:rsid w:val="00A969ED"/>
    <w:rsid w:val="00A96FCB"/>
    <w:rsid w:val="00A97388"/>
    <w:rsid w:val="00A973D7"/>
    <w:rsid w:val="00A974F5"/>
    <w:rsid w:val="00A978DF"/>
    <w:rsid w:val="00AA0711"/>
    <w:rsid w:val="00AA0F54"/>
    <w:rsid w:val="00AA0F78"/>
    <w:rsid w:val="00AA1C1B"/>
    <w:rsid w:val="00AA1CA1"/>
    <w:rsid w:val="00AA1DA7"/>
    <w:rsid w:val="00AA1FD0"/>
    <w:rsid w:val="00AA2036"/>
    <w:rsid w:val="00AA2565"/>
    <w:rsid w:val="00AA2772"/>
    <w:rsid w:val="00AA2B93"/>
    <w:rsid w:val="00AA35A3"/>
    <w:rsid w:val="00AA3B53"/>
    <w:rsid w:val="00AA3D36"/>
    <w:rsid w:val="00AA40F9"/>
    <w:rsid w:val="00AA454D"/>
    <w:rsid w:val="00AA4B75"/>
    <w:rsid w:val="00AA4CE4"/>
    <w:rsid w:val="00AA4D81"/>
    <w:rsid w:val="00AA5616"/>
    <w:rsid w:val="00AA56E2"/>
    <w:rsid w:val="00AA5FBC"/>
    <w:rsid w:val="00AA60F4"/>
    <w:rsid w:val="00AA63C3"/>
    <w:rsid w:val="00AA6706"/>
    <w:rsid w:val="00AA6B9E"/>
    <w:rsid w:val="00AA6FA3"/>
    <w:rsid w:val="00AA7E21"/>
    <w:rsid w:val="00AA7E40"/>
    <w:rsid w:val="00AA7F02"/>
    <w:rsid w:val="00AB0178"/>
    <w:rsid w:val="00AB0291"/>
    <w:rsid w:val="00AB0882"/>
    <w:rsid w:val="00AB0A54"/>
    <w:rsid w:val="00AB0C3C"/>
    <w:rsid w:val="00AB0E9D"/>
    <w:rsid w:val="00AB1036"/>
    <w:rsid w:val="00AB17FB"/>
    <w:rsid w:val="00AB2056"/>
    <w:rsid w:val="00AB2BA0"/>
    <w:rsid w:val="00AB2BC4"/>
    <w:rsid w:val="00AB2D6D"/>
    <w:rsid w:val="00AB343D"/>
    <w:rsid w:val="00AB3442"/>
    <w:rsid w:val="00AB358C"/>
    <w:rsid w:val="00AB361B"/>
    <w:rsid w:val="00AB36A5"/>
    <w:rsid w:val="00AB3EEB"/>
    <w:rsid w:val="00AB4578"/>
    <w:rsid w:val="00AB4E7A"/>
    <w:rsid w:val="00AB5053"/>
    <w:rsid w:val="00AB5445"/>
    <w:rsid w:val="00AB57BA"/>
    <w:rsid w:val="00AB591D"/>
    <w:rsid w:val="00AB5A01"/>
    <w:rsid w:val="00AB5B5C"/>
    <w:rsid w:val="00AB6038"/>
    <w:rsid w:val="00AB6041"/>
    <w:rsid w:val="00AB60FE"/>
    <w:rsid w:val="00AB622A"/>
    <w:rsid w:val="00AB62CD"/>
    <w:rsid w:val="00AB63CA"/>
    <w:rsid w:val="00AB6404"/>
    <w:rsid w:val="00AB6480"/>
    <w:rsid w:val="00AB7053"/>
    <w:rsid w:val="00AB72AE"/>
    <w:rsid w:val="00AB7625"/>
    <w:rsid w:val="00AB778F"/>
    <w:rsid w:val="00AB79F1"/>
    <w:rsid w:val="00AC09D0"/>
    <w:rsid w:val="00AC0DB8"/>
    <w:rsid w:val="00AC11F6"/>
    <w:rsid w:val="00AC12AE"/>
    <w:rsid w:val="00AC13CC"/>
    <w:rsid w:val="00AC1436"/>
    <w:rsid w:val="00AC1625"/>
    <w:rsid w:val="00AC1D6F"/>
    <w:rsid w:val="00AC20A4"/>
    <w:rsid w:val="00AC29A1"/>
    <w:rsid w:val="00AC29EB"/>
    <w:rsid w:val="00AC301A"/>
    <w:rsid w:val="00AC3176"/>
    <w:rsid w:val="00AC3415"/>
    <w:rsid w:val="00AC3456"/>
    <w:rsid w:val="00AC351F"/>
    <w:rsid w:val="00AC3ACB"/>
    <w:rsid w:val="00AC4AE2"/>
    <w:rsid w:val="00AC4B6D"/>
    <w:rsid w:val="00AC536B"/>
    <w:rsid w:val="00AC5559"/>
    <w:rsid w:val="00AC5B33"/>
    <w:rsid w:val="00AC5C9B"/>
    <w:rsid w:val="00AC5E9C"/>
    <w:rsid w:val="00AC5FA2"/>
    <w:rsid w:val="00AC62E9"/>
    <w:rsid w:val="00AC6386"/>
    <w:rsid w:val="00AC6564"/>
    <w:rsid w:val="00AC6925"/>
    <w:rsid w:val="00AC6C8F"/>
    <w:rsid w:val="00AC6F59"/>
    <w:rsid w:val="00AC7866"/>
    <w:rsid w:val="00AC7B8E"/>
    <w:rsid w:val="00AC7D2B"/>
    <w:rsid w:val="00AD03CE"/>
    <w:rsid w:val="00AD0B19"/>
    <w:rsid w:val="00AD0B33"/>
    <w:rsid w:val="00AD0D9C"/>
    <w:rsid w:val="00AD1179"/>
    <w:rsid w:val="00AD1190"/>
    <w:rsid w:val="00AD16B8"/>
    <w:rsid w:val="00AD17E1"/>
    <w:rsid w:val="00AD19E8"/>
    <w:rsid w:val="00AD1E92"/>
    <w:rsid w:val="00AD22EA"/>
    <w:rsid w:val="00AD281C"/>
    <w:rsid w:val="00AD2B20"/>
    <w:rsid w:val="00AD333B"/>
    <w:rsid w:val="00AD35C1"/>
    <w:rsid w:val="00AD3A75"/>
    <w:rsid w:val="00AD3FD8"/>
    <w:rsid w:val="00AD424A"/>
    <w:rsid w:val="00AD4397"/>
    <w:rsid w:val="00AD5323"/>
    <w:rsid w:val="00AD5456"/>
    <w:rsid w:val="00AD5479"/>
    <w:rsid w:val="00AD557F"/>
    <w:rsid w:val="00AD577C"/>
    <w:rsid w:val="00AD5B26"/>
    <w:rsid w:val="00AD5EB8"/>
    <w:rsid w:val="00AD5EF5"/>
    <w:rsid w:val="00AD6341"/>
    <w:rsid w:val="00AD63A0"/>
    <w:rsid w:val="00AD6AB5"/>
    <w:rsid w:val="00AD6CAE"/>
    <w:rsid w:val="00AD7134"/>
    <w:rsid w:val="00AD787A"/>
    <w:rsid w:val="00AD7C99"/>
    <w:rsid w:val="00AE0CE1"/>
    <w:rsid w:val="00AE2058"/>
    <w:rsid w:val="00AE257F"/>
    <w:rsid w:val="00AE3885"/>
    <w:rsid w:val="00AE3D60"/>
    <w:rsid w:val="00AE3F95"/>
    <w:rsid w:val="00AE4268"/>
    <w:rsid w:val="00AE43C5"/>
    <w:rsid w:val="00AE4465"/>
    <w:rsid w:val="00AE4BB7"/>
    <w:rsid w:val="00AE4C27"/>
    <w:rsid w:val="00AE4F69"/>
    <w:rsid w:val="00AE5291"/>
    <w:rsid w:val="00AE54DF"/>
    <w:rsid w:val="00AE5C97"/>
    <w:rsid w:val="00AE5FB3"/>
    <w:rsid w:val="00AE61C0"/>
    <w:rsid w:val="00AE6697"/>
    <w:rsid w:val="00AE6A17"/>
    <w:rsid w:val="00AE6D26"/>
    <w:rsid w:val="00AE71B9"/>
    <w:rsid w:val="00AE73ED"/>
    <w:rsid w:val="00AE79F0"/>
    <w:rsid w:val="00AF02E3"/>
    <w:rsid w:val="00AF0915"/>
    <w:rsid w:val="00AF0AB3"/>
    <w:rsid w:val="00AF0B14"/>
    <w:rsid w:val="00AF0EE7"/>
    <w:rsid w:val="00AF0FFE"/>
    <w:rsid w:val="00AF1184"/>
    <w:rsid w:val="00AF15FD"/>
    <w:rsid w:val="00AF171D"/>
    <w:rsid w:val="00AF209C"/>
    <w:rsid w:val="00AF253F"/>
    <w:rsid w:val="00AF269A"/>
    <w:rsid w:val="00AF30FD"/>
    <w:rsid w:val="00AF33BD"/>
    <w:rsid w:val="00AF4466"/>
    <w:rsid w:val="00AF4469"/>
    <w:rsid w:val="00AF449A"/>
    <w:rsid w:val="00AF478B"/>
    <w:rsid w:val="00AF4A59"/>
    <w:rsid w:val="00AF5286"/>
    <w:rsid w:val="00AF55BA"/>
    <w:rsid w:val="00AF59C9"/>
    <w:rsid w:val="00AF5A5A"/>
    <w:rsid w:val="00AF64BE"/>
    <w:rsid w:val="00AF6598"/>
    <w:rsid w:val="00AF66DF"/>
    <w:rsid w:val="00AF68C4"/>
    <w:rsid w:val="00AF6998"/>
    <w:rsid w:val="00AF7005"/>
    <w:rsid w:val="00AF70AE"/>
    <w:rsid w:val="00AF70D6"/>
    <w:rsid w:val="00AF71AA"/>
    <w:rsid w:val="00AF7445"/>
    <w:rsid w:val="00AF78CF"/>
    <w:rsid w:val="00AF7A76"/>
    <w:rsid w:val="00AF7B2A"/>
    <w:rsid w:val="00AF7B36"/>
    <w:rsid w:val="00AF7BE1"/>
    <w:rsid w:val="00AF7D6B"/>
    <w:rsid w:val="00B00825"/>
    <w:rsid w:val="00B00E8F"/>
    <w:rsid w:val="00B00E9A"/>
    <w:rsid w:val="00B00FEF"/>
    <w:rsid w:val="00B0126E"/>
    <w:rsid w:val="00B01484"/>
    <w:rsid w:val="00B01987"/>
    <w:rsid w:val="00B019A1"/>
    <w:rsid w:val="00B02EC2"/>
    <w:rsid w:val="00B033C5"/>
    <w:rsid w:val="00B041C1"/>
    <w:rsid w:val="00B0432C"/>
    <w:rsid w:val="00B04687"/>
    <w:rsid w:val="00B049B0"/>
    <w:rsid w:val="00B04D23"/>
    <w:rsid w:val="00B05069"/>
    <w:rsid w:val="00B05E9F"/>
    <w:rsid w:val="00B060D0"/>
    <w:rsid w:val="00B06477"/>
    <w:rsid w:val="00B064B6"/>
    <w:rsid w:val="00B06933"/>
    <w:rsid w:val="00B06A3B"/>
    <w:rsid w:val="00B075CF"/>
    <w:rsid w:val="00B07612"/>
    <w:rsid w:val="00B07765"/>
    <w:rsid w:val="00B07AD6"/>
    <w:rsid w:val="00B07BA8"/>
    <w:rsid w:val="00B07DB3"/>
    <w:rsid w:val="00B10092"/>
    <w:rsid w:val="00B10111"/>
    <w:rsid w:val="00B10338"/>
    <w:rsid w:val="00B107FA"/>
    <w:rsid w:val="00B10A69"/>
    <w:rsid w:val="00B11374"/>
    <w:rsid w:val="00B1202F"/>
    <w:rsid w:val="00B12485"/>
    <w:rsid w:val="00B12541"/>
    <w:rsid w:val="00B133D6"/>
    <w:rsid w:val="00B1344B"/>
    <w:rsid w:val="00B13477"/>
    <w:rsid w:val="00B13512"/>
    <w:rsid w:val="00B136E8"/>
    <w:rsid w:val="00B13713"/>
    <w:rsid w:val="00B13788"/>
    <w:rsid w:val="00B14189"/>
    <w:rsid w:val="00B1445A"/>
    <w:rsid w:val="00B1463B"/>
    <w:rsid w:val="00B14D26"/>
    <w:rsid w:val="00B15040"/>
    <w:rsid w:val="00B1532C"/>
    <w:rsid w:val="00B15426"/>
    <w:rsid w:val="00B15ED7"/>
    <w:rsid w:val="00B163B3"/>
    <w:rsid w:val="00B164B3"/>
    <w:rsid w:val="00B16699"/>
    <w:rsid w:val="00B16776"/>
    <w:rsid w:val="00B16A11"/>
    <w:rsid w:val="00B17415"/>
    <w:rsid w:val="00B17668"/>
    <w:rsid w:val="00B17887"/>
    <w:rsid w:val="00B17B31"/>
    <w:rsid w:val="00B17C19"/>
    <w:rsid w:val="00B17DCE"/>
    <w:rsid w:val="00B202C3"/>
    <w:rsid w:val="00B20536"/>
    <w:rsid w:val="00B207E6"/>
    <w:rsid w:val="00B20990"/>
    <w:rsid w:val="00B20FD6"/>
    <w:rsid w:val="00B2102B"/>
    <w:rsid w:val="00B21DEA"/>
    <w:rsid w:val="00B22D51"/>
    <w:rsid w:val="00B22DB3"/>
    <w:rsid w:val="00B232F4"/>
    <w:rsid w:val="00B23549"/>
    <w:rsid w:val="00B2371C"/>
    <w:rsid w:val="00B23A36"/>
    <w:rsid w:val="00B242E8"/>
    <w:rsid w:val="00B2455A"/>
    <w:rsid w:val="00B24795"/>
    <w:rsid w:val="00B24999"/>
    <w:rsid w:val="00B24FB5"/>
    <w:rsid w:val="00B253C8"/>
    <w:rsid w:val="00B25858"/>
    <w:rsid w:val="00B25865"/>
    <w:rsid w:val="00B25DA3"/>
    <w:rsid w:val="00B2613A"/>
    <w:rsid w:val="00B2644E"/>
    <w:rsid w:val="00B2668F"/>
    <w:rsid w:val="00B2670B"/>
    <w:rsid w:val="00B26762"/>
    <w:rsid w:val="00B26B87"/>
    <w:rsid w:val="00B26E88"/>
    <w:rsid w:val="00B26EBA"/>
    <w:rsid w:val="00B270D7"/>
    <w:rsid w:val="00B27389"/>
    <w:rsid w:val="00B27405"/>
    <w:rsid w:val="00B275D9"/>
    <w:rsid w:val="00B27686"/>
    <w:rsid w:val="00B276B2"/>
    <w:rsid w:val="00B279D0"/>
    <w:rsid w:val="00B27C82"/>
    <w:rsid w:val="00B27CBE"/>
    <w:rsid w:val="00B30386"/>
    <w:rsid w:val="00B30897"/>
    <w:rsid w:val="00B30B44"/>
    <w:rsid w:val="00B30CA7"/>
    <w:rsid w:val="00B31238"/>
    <w:rsid w:val="00B316E6"/>
    <w:rsid w:val="00B316F8"/>
    <w:rsid w:val="00B318B9"/>
    <w:rsid w:val="00B31B2A"/>
    <w:rsid w:val="00B31B2F"/>
    <w:rsid w:val="00B32748"/>
    <w:rsid w:val="00B327C6"/>
    <w:rsid w:val="00B33670"/>
    <w:rsid w:val="00B33776"/>
    <w:rsid w:val="00B33B35"/>
    <w:rsid w:val="00B3411B"/>
    <w:rsid w:val="00B341C2"/>
    <w:rsid w:val="00B34C9A"/>
    <w:rsid w:val="00B34D7D"/>
    <w:rsid w:val="00B35220"/>
    <w:rsid w:val="00B35404"/>
    <w:rsid w:val="00B357C1"/>
    <w:rsid w:val="00B35E55"/>
    <w:rsid w:val="00B36091"/>
    <w:rsid w:val="00B3610B"/>
    <w:rsid w:val="00B368CE"/>
    <w:rsid w:val="00B36B9B"/>
    <w:rsid w:val="00B36C4F"/>
    <w:rsid w:val="00B36F77"/>
    <w:rsid w:val="00B3717E"/>
    <w:rsid w:val="00B37ABA"/>
    <w:rsid w:val="00B37E74"/>
    <w:rsid w:val="00B37E7C"/>
    <w:rsid w:val="00B4015A"/>
    <w:rsid w:val="00B406CF"/>
    <w:rsid w:val="00B416F2"/>
    <w:rsid w:val="00B41738"/>
    <w:rsid w:val="00B41894"/>
    <w:rsid w:val="00B4189B"/>
    <w:rsid w:val="00B41F64"/>
    <w:rsid w:val="00B42043"/>
    <w:rsid w:val="00B420E4"/>
    <w:rsid w:val="00B42269"/>
    <w:rsid w:val="00B42499"/>
    <w:rsid w:val="00B42600"/>
    <w:rsid w:val="00B42994"/>
    <w:rsid w:val="00B432E0"/>
    <w:rsid w:val="00B43425"/>
    <w:rsid w:val="00B43C34"/>
    <w:rsid w:val="00B4419D"/>
    <w:rsid w:val="00B44525"/>
    <w:rsid w:val="00B449E7"/>
    <w:rsid w:val="00B44A7E"/>
    <w:rsid w:val="00B45092"/>
    <w:rsid w:val="00B450D8"/>
    <w:rsid w:val="00B45667"/>
    <w:rsid w:val="00B459C9"/>
    <w:rsid w:val="00B45A0A"/>
    <w:rsid w:val="00B45E46"/>
    <w:rsid w:val="00B461F7"/>
    <w:rsid w:val="00B463E4"/>
    <w:rsid w:val="00B4653B"/>
    <w:rsid w:val="00B4673E"/>
    <w:rsid w:val="00B46ED1"/>
    <w:rsid w:val="00B46F57"/>
    <w:rsid w:val="00B4735A"/>
    <w:rsid w:val="00B476C3"/>
    <w:rsid w:val="00B47C12"/>
    <w:rsid w:val="00B47C16"/>
    <w:rsid w:val="00B47D79"/>
    <w:rsid w:val="00B512DA"/>
    <w:rsid w:val="00B51902"/>
    <w:rsid w:val="00B51BB7"/>
    <w:rsid w:val="00B51BBC"/>
    <w:rsid w:val="00B51DEB"/>
    <w:rsid w:val="00B520E5"/>
    <w:rsid w:val="00B522DB"/>
    <w:rsid w:val="00B524AB"/>
    <w:rsid w:val="00B527B1"/>
    <w:rsid w:val="00B53004"/>
    <w:rsid w:val="00B53062"/>
    <w:rsid w:val="00B532EA"/>
    <w:rsid w:val="00B53A27"/>
    <w:rsid w:val="00B53A7F"/>
    <w:rsid w:val="00B53C3B"/>
    <w:rsid w:val="00B53E65"/>
    <w:rsid w:val="00B546BB"/>
    <w:rsid w:val="00B54BE0"/>
    <w:rsid w:val="00B54E29"/>
    <w:rsid w:val="00B54FBD"/>
    <w:rsid w:val="00B55439"/>
    <w:rsid w:val="00B559AA"/>
    <w:rsid w:val="00B55A43"/>
    <w:rsid w:val="00B55A68"/>
    <w:rsid w:val="00B56897"/>
    <w:rsid w:val="00B56A8B"/>
    <w:rsid w:val="00B57117"/>
    <w:rsid w:val="00B60165"/>
    <w:rsid w:val="00B601FD"/>
    <w:rsid w:val="00B6020A"/>
    <w:rsid w:val="00B60491"/>
    <w:rsid w:val="00B6093F"/>
    <w:rsid w:val="00B60E28"/>
    <w:rsid w:val="00B60F93"/>
    <w:rsid w:val="00B60FA4"/>
    <w:rsid w:val="00B610D1"/>
    <w:rsid w:val="00B61942"/>
    <w:rsid w:val="00B6216E"/>
    <w:rsid w:val="00B62592"/>
    <w:rsid w:val="00B62837"/>
    <w:rsid w:val="00B6362E"/>
    <w:rsid w:val="00B63CCF"/>
    <w:rsid w:val="00B6420D"/>
    <w:rsid w:val="00B642B6"/>
    <w:rsid w:val="00B64785"/>
    <w:rsid w:val="00B64ADB"/>
    <w:rsid w:val="00B64C37"/>
    <w:rsid w:val="00B650A7"/>
    <w:rsid w:val="00B65106"/>
    <w:rsid w:val="00B65125"/>
    <w:rsid w:val="00B651C9"/>
    <w:rsid w:val="00B65585"/>
    <w:rsid w:val="00B65BA4"/>
    <w:rsid w:val="00B65DFE"/>
    <w:rsid w:val="00B661F7"/>
    <w:rsid w:val="00B6626E"/>
    <w:rsid w:val="00B66741"/>
    <w:rsid w:val="00B66B0F"/>
    <w:rsid w:val="00B66F0E"/>
    <w:rsid w:val="00B66F2A"/>
    <w:rsid w:val="00B6720B"/>
    <w:rsid w:val="00B7047E"/>
    <w:rsid w:val="00B7063A"/>
    <w:rsid w:val="00B708D7"/>
    <w:rsid w:val="00B709DF"/>
    <w:rsid w:val="00B70C52"/>
    <w:rsid w:val="00B70DB6"/>
    <w:rsid w:val="00B71344"/>
    <w:rsid w:val="00B71500"/>
    <w:rsid w:val="00B716D8"/>
    <w:rsid w:val="00B71E9D"/>
    <w:rsid w:val="00B72610"/>
    <w:rsid w:val="00B72C7F"/>
    <w:rsid w:val="00B72CB6"/>
    <w:rsid w:val="00B72DD2"/>
    <w:rsid w:val="00B72EC4"/>
    <w:rsid w:val="00B732D0"/>
    <w:rsid w:val="00B73461"/>
    <w:rsid w:val="00B73CA0"/>
    <w:rsid w:val="00B73E5C"/>
    <w:rsid w:val="00B74650"/>
    <w:rsid w:val="00B749B3"/>
    <w:rsid w:val="00B749C0"/>
    <w:rsid w:val="00B74A64"/>
    <w:rsid w:val="00B75FB8"/>
    <w:rsid w:val="00B760AB"/>
    <w:rsid w:val="00B76100"/>
    <w:rsid w:val="00B76199"/>
    <w:rsid w:val="00B76A54"/>
    <w:rsid w:val="00B76BD1"/>
    <w:rsid w:val="00B77A79"/>
    <w:rsid w:val="00B77B3F"/>
    <w:rsid w:val="00B77B42"/>
    <w:rsid w:val="00B77BBE"/>
    <w:rsid w:val="00B77D7B"/>
    <w:rsid w:val="00B806A3"/>
    <w:rsid w:val="00B80B09"/>
    <w:rsid w:val="00B80DA6"/>
    <w:rsid w:val="00B810F3"/>
    <w:rsid w:val="00B8201C"/>
    <w:rsid w:val="00B82408"/>
    <w:rsid w:val="00B82D80"/>
    <w:rsid w:val="00B82DA7"/>
    <w:rsid w:val="00B8340D"/>
    <w:rsid w:val="00B834CA"/>
    <w:rsid w:val="00B837D2"/>
    <w:rsid w:val="00B838E3"/>
    <w:rsid w:val="00B8396E"/>
    <w:rsid w:val="00B83C0F"/>
    <w:rsid w:val="00B83C8C"/>
    <w:rsid w:val="00B83E2A"/>
    <w:rsid w:val="00B83E68"/>
    <w:rsid w:val="00B83FD0"/>
    <w:rsid w:val="00B84094"/>
    <w:rsid w:val="00B843F4"/>
    <w:rsid w:val="00B84E3E"/>
    <w:rsid w:val="00B84EED"/>
    <w:rsid w:val="00B850A2"/>
    <w:rsid w:val="00B85619"/>
    <w:rsid w:val="00B8585C"/>
    <w:rsid w:val="00B85C84"/>
    <w:rsid w:val="00B85CB0"/>
    <w:rsid w:val="00B86158"/>
    <w:rsid w:val="00B8624F"/>
    <w:rsid w:val="00B86969"/>
    <w:rsid w:val="00B86AA1"/>
    <w:rsid w:val="00B86AF9"/>
    <w:rsid w:val="00B86CEA"/>
    <w:rsid w:val="00B86E86"/>
    <w:rsid w:val="00B871C3"/>
    <w:rsid w:val="00B87599"/>
    <w:rsid w:val="00B8793A"/>
    <w:rsid w:val="00B87C14"/>
    <w:rsid w:val="00B87FC1"/>
    <w:rsid w:val="00B90193"/>
    <w:rsid w:val="00B90532"/>
    <w:rsid w:val="00B90666"/>
    <w:rsid w:val="00B909EC"/>
    <w:rsid w:val="00B90E56"/>
    <w:rsid w:val="00B910B8"/>
    <w:rsid w:val="00B91145"/>
    <w:rsid w:val="00B919D0"/>
    <w:rsid w:val="00B92348"/>
    <w:rsid w:val="00B9249E"/>
    <w:rsid w:val="00B92513"/>
    <w:rsid w:val="00B926B8"/>
    <w:rsid w:val="00B927A9"/>
    <w:rsid w:val="00B929D8"/>
    <w:rsid w:val="00B92C45"/>
    <w:rsid w:val="00B933C2"/>
    <w:rsid w:val="00B93541"/>
    <w:rsid w:val="00B935F3"/>
    <w:rsid w:val="00B9370C"/>
    <w:rsid w:val="00B93EF3"/>
    <w:rsid w:val="00B94195"/>
    <w:rsid w:val="00B944B3"/>
    <w:rsid w:val="00B94684"/>
    <w:rsid w:val="00B946BB"/>
    <w:rsid w:val="00B94764"/>
    <w:rsid w:val="00B9476D"/>
    <w:rsid w:val="00B94B90"/>
    <w:rsid w:val="00B94EDB"/>
    <w:rsid w:val="00B94EEE"/>
    <w:rsid w:val="00B94F67"/>
    <w:rsid w:val="00B9547C"/>
    <w:rsid w:val="00B954C6"/>
    <w:rsid w:val="00B9592D"/>
    <w:rsid w:val="00B96413"/>
    <w:rsid w:val="00B964C5"/>
    <w:rsid w:val="00B9654C"/>
    <w:rsid w:val="00B968A4"/>
    <w:rsid w:val="00B96974"/>
    <w:rsid w:val="00B96DCE"/>
    <w:rsid w:val="00B96F39"/>
    <w:rsid w:val="00B970D4"/>
    <w:rsid w:val="00B97193"/>
    <w:rsid w:val="00B971B7"/>
    <w:rsid w:val="00B971D7"/>
    <w:rsid w:val="00B97253"/>
    <w:rsid w:val="00B97604"/>
    <w:rsid w:val="00B97995"/>
    <w:rsid w:val="00B97B8B"/>
    <w:rsid w:val="00B97CFD"/>
    <w:rsid w:val="00BA055E"/>
    <w:rsid w:val="00BA05CE"/>
    <w:rsid w:val="00BA07D4"/>
    <w:rsid w:val="00BA085F"/>
    <w:rsid w:val="00BA0BF6"/>
    <w:rsid w:val="00BA1A8E"/>
    <w:rsid w:val="00BA2235"/>
    <w:rsid w:val="00BA2413"/>
    <w:rsid w:val="00BA2E10"/>
    <w:rsid w:val="00BA2F63"/>
    <w:rsid w:val="00BA306A"/>
    <w:rsid w:val="00BA32E7"/>
    <w:rsid w:val="00BA3586"/>
    <w:rsid w:val="00BA368B"/>
    <w:rsid w:val="00BA379B"/>
    <w:rsid w:val="00BA43A4"/>
    <w:rsid w:val="00BA43DB"/>
    <w:rsid w:val="00BA48C1"/>
    <w:rsid w:val="00BA4CE4"/>
    <w:rsid w:val="00BA50D5"/>
    <w:rsid w:val="00BA5129"/>
    <w:rsid w:val="00BA5671"/>
    <w:rsid w:val="00BA5A30"/>
    <w:rsid w:val="00BA5ABC"/>
    <w:rsid w:val="00BA5F5A"/>
    <w:rsid w:val="00BA6223"/>
    <w:rsid w:val="00BA67D0"/>
    <w:rsid w:val="00BA6CB0"/>
    <w:rsid w:val="00BA6CC8"/>
    <w:rsid w:val="00BA6D5E"/>
    <w:rsid w:val="00BA760C"/>
    <w:rsid w:val="00BA7A24"/>
    <w:rsid w:val="00BA7A27"/>
    <w:rsid w:val="00BA7C1C"/>
    <w:rsid w:val="00BA7DF8"/>
    <w:rsid w:val="00BA7EE1"/>
    <w:rsid w:val="00BA7F17"/>
    <w:rsid w:val="00BB0267"/>
    <w:rsid w:val="00BB0A76"/>
    <w:rsid w:val="00BB0CF7"/>
    <w:rsid w:val="00BB1091"/>
    <w:rsid w:val="00BB11B2"/>
    <w:rsid w:val="00BB1807"/>
    <w:rsid w:val="00BB1CFC"/>
    <w:rsid w:val="00BB1FBA"/>
    <w:rsid w:val="00BB291E"/>
    <w:rsid w:val="00BB2C62"/>
    <w:rsid w:val="00BB2CA7"/>
    <w:rsid w:val="00BB2D68"/>
    <w:rsid w:val="00BB34C0"/>
    <w:rsid w:val="00BB3580"/>
    <w:rsid w:val="00BB35E8"/>
    <w:rsid w:val="00BB3678"/>
    <w:rsid w:val="00BB36ED"/>
    <w:rsid w:val="00BB3997"/>
    <w:rsid w:val="00BB446B"/>
    <w:rsid w:val="00BB465B"/>
    <w:rsid w:val="00BB4959"/>
    <w:rsid w:val="00BB4CDE"/>
    <w:rsid w:val="00BB4EFA"/>
    <w:rsid w:val="00BB573E"/>
    <w:rsid w:val="00BB5952"/>
    <w:rsid w:val="00BB5A15"/>
    <w:rsid w:val="00BB5BB8"/>
    <w:rsid w:val="00BB5CD5"/>
    <w:rsid w:val="00BB5F52"/>
    <w:rsid w:val="00BB61DF"/>
    <w:rsid w:val="00BB642E"/>
    <w:rsid w:val="00BB6B98"/>
    <w:rsid w:val="00BB6E43"/>
    <w:rsid w:val="00BB70C1"/>
    <w:rsid w:val="00BB7A8C"/>
    <w:rsid w:val="00BB7C2D"/>
    <w:rsid w:val="00BC03D5"/>
    <w:rsid w:val="00BC0778"/>
    <w:rsid w:val="00BC0D4E"/>
    <w:rsid w:val="00BC121F"/>
    <w:rsid w:val="00BC190D"/>
    <w:rsid w:val="00BC19B3"/>
    <w:rsid w:val="00BC1BCA"/>
    <w:rsid w:val="00BC1CA5"/>
    <w:rsid w:val="00BC22B0"/>
    <w:rsid w:val="00BC261C"/>
    <w:rsid w:val="00BC2A50"/>
    <w:rsid w:val="00BC2C1C"/>
    <w:rsid w:val="00BC2F2F"/>
    <w:rsid w:val="00BC33D7"/>
    <w:rsid w:val="00BC3875"/>
    <w:rsid w:val="00BC393A"/>
    <w:rsid w:val="00BC3BA0"/>
    <w:rsid w:val="00BC400B"/>
    <w:rsid w:val="00BC407C"/>
    <w:rsid w:val="00BC44D5"/>
    <w:rsid w:val="00BC4600"/>
    <w:rsid w:val="00BC469A"/>
    <w:rsid w:val="00BC48FC"/>
    <w:rsid w:val="00BC4CEB"/>
    <w:rsid w:val="00BC4D9B"/>
    <w:rsid w:val="00BC516C"/>
    <w:rsid w:val="00BC51FD"/>
    <w:rsid w:val="00BC5283"/>
    <w:rsid w:val="00BC5856"/>
    <w:rsid w:val="00BC598C"/>
    <w:rsid w:val="00BC5A6C"/>
    <w:rsid w:val="00BC5CC5"/>
    <w:rsid w:val="00BC5E79"/>
    <w:rsid w:val="00BC641B"/>
    <w:rsid w:val="00BC6671"/>
    <w:rsid w:val="00BC6740"/>
    <w:rsid w:val="00BC6A34"/>
    <w:rsid w:val="00BC71BD"/>
    <w:rsid w:val="00BC71CB"/>
    <w:rsid w:val="00BC7AE3"/>
    <w:rsid w:val="00BC7CC7"/>
    <w:rsid w:val="00BC7E9F"/>
    <w:rsid w:val="00BC7EDC"/>
    <w:rsid w:val="00BD023A"/>
    <w:rsid w:val="00BD0447"/>
    <w:rsid w:val="00BD0552"/>
    <w:rsid w:val="00BD0865"/>
    <w:rsid w:val="00BD130D"/>
    <w:rsid w:val="00BD14F6"/>
    <w:rsid w:val="00BD1A1B"/>
    <w:rsid w:val="00BD1D4E"/>
    <w:rsid w:val="00BD1DE3"/>
    <w:rsid w:val="00BD29A5"/>
    <w:rsid w:val="00BD2E7C"/>
    <w:rsid w:val="00BD309D"/>
    <w:rsid w:val="00BD350F"/>
    <w:rsid w:val="00BD3F1C"/>
    <w:rsid w:val="00BD3F9F"/>
    <w:rsid w:val="00BD463F"/>
    <w:rsid w:val="00BD46CE"/>
    <w:rsid w:val="00BD4B58"/>
    <w:rsid w:val="00BD4BEB"/>
    <w:rsid w:val="00BD5534"/>
    <w:rsid w:val="00BD5B1F"/>
    <w:rsid w:val="00BD6999"/>
    <w:rsid w:val="00BD6A31"/>
    <w:rsid w:val="00BD7101"/>
    <w:rsid w:val="00BD7163"/>
    <w:rsid w:val="00BD71F2"/>
    <w:rsid w:val="00BD73F0"/>
    <w:rsid w:val="00BD78B5"/>
    <w:rsid w:val="00BD7DF0"/>
    <w:rsid w:val="00BE004E"/>
    <w:rsid w:val="00BE02D3"/>
    <w:rsid w:val="00BE08F9"/>
    <w:rsid w:val="00BE0AF6"/>
    <w:rsid w:val="00BE0D8D"/>
    <w:rsid w:val="00BE0DFF"/>
    <w:rsid w:val="00BE0F14"/>
    <w:rsid w:val="00BE0FC4"/>
    <w:rsid w:val="00BE1089"/>
    <w:rsid w:val="00BE1221"/>
    <w:rsid w:val="00BE1428"/>
    <w:rsid w:val="00BE182E"/>
    <w:rsid w:val="00BE19B4"/>
    <w:rsid w:val="00BE1CB8"/>
    <w:rsid w:val="00BE1FD6"/>
    <w:rsid w:val="00BE2308"/>
    <w:rsid w:val="00BE2639"/>
    <w:rsid w:val="00BE2A0C"/>
    <w:rsid w:val="00BE2E57"/>
    <w:rsid w:val="00BE2E59"/>
    <w:rsid w:val="00BE38FD"/>
    <w:rsid w:val="00BE3BB3"/>
    <w:rsid w:val="00BE3BE6"/>
    <w:rsid w:val="00BE3D94"/>
    <w:rsid w:val="00BE3E77"/>
    <w:rsid w:val="00BE40DD"/>
    <w:rsid w:val="00BE4380"/>
    <w:rsid w:val="00BE44B1"/>
    <w:rsid w:val="00BE47BA"/>
    <w:rsid w:val="00BE48EA"/>
    <w:rsid w:val="00BE4A16"/>
    <w:rsid w:val="00BE4A3B"/>
    <w:rsid w:val="00BE4D49"/>
    <w:rsid w:val="00BE4F0B"/>
    <w:rsid w:val="00BE4FBD"/>
    <w:rsid w:val="00BE511C"/>
    <w:rsid w:val="00BE5286"/>
    <w:rsid w:val="00BE53E1"/>
    <w:rsid w:val="00BE541A"/>
    <w:rsid w:val="00BE5427"/>
    <w:rsid w:val="00BE58BD"/>
    <w:rsid w:val="00BE5CF1"/>
    <w:rsid w:val="00BE60CF"/>
    <w:rsid w:val="00BE6574"/>
    <w:rsid w:val="00BE6744"/>
    <w:rsid w:val="00BE6823"/>
    <w:rsid w:val="00BE6BE3"/>
    <w:rsid w:val="00BE6D8C"/>
    <w:rsid w:val="00BE6DBB"/>
    <w:rsid w:val="00BE717E"/>
    <w:rsid w:val="00BE7628"/>
    <w:rsid w:val="00BE7BD9"/>
    <w:rsid w:val="00BE7C7C"/>
    <w:rsid w:val="00BE7F88"/>
    <w:rsid w:val="00BF06D5"/>
    <w:rsid w:val="00BF07FD"/>
    <w:rsid w:val="00BF130E"/>
    <w:rsid w:val="00BF18B1"/>
    <w:rsid w:val="00BF1A37"/>
    <w:rsid w:val="00BF2029"/>
    <w:rsid w:val="00BF2595"/>
    <w:rsid w:val="00BF2A64"/>
    <w:rsid w:val="00BF2CBE"/>
    <w:rsid w:val="00BF2E5C"/>
    <w:rsid w:val="00BF2EDA"/>
    <w:rsid w:val="00BF3133"/>
    <w:rsid w:val="00BF34B0"/>
    <w:rsid w:val="00BF3B05"/>
    <w:rsid w:val="00BF3E49"/>
    <w:rsid w:val="00BF4209"/>
    <w:rsid w:val="00BF47CD"/>
    <w:rsid w:val="00BF49C0"/>
    <w:rsid w:val="00BF5189"/>
    <w:rsid w:val="00BF58FE"/>
    <w:rsid w:val="00BF5AF3"/>
    <w:rsid w:val="00BF5D9B"/>
    <w:rsid w:val="00BF6009"/>
    <w:rsid w:val="00BF60CC"/>
    <w:rsid w:val="00BF62BD"/>
    <w:rsid w:val="00BF6B0F"/>
    <w:rsid w:val="00BF6B6C"/>
    <w:rsid w:val="00BF6CA6"/>
    <w:rsid w:val="00BF70D0"/>
    <w:rsid w:val="00BF723B"/>
    <w:rsid w:val="00BF745A"/>
    <w:rsid w:val="00BF74D5"/>
    <w:rsid w:val="00BF7891"/>
    <w:rsid w:val="00BF7D3A"/>
    <w:rsid w:val="00C0035D"/>
    <w:rsid w:val="00C00522"/>
    <w:rsid w:val="00C0061D"/>
    <w:rsid w:val="00C00691"/>
    <w:rsid w:val="00C009EA"/>
    <w:rsid w:val="00C00D78"/>
    <w:rsid w:val="00C00FD3"/>
    <w:rsid w:val="00C00FDD"/>
    <w:rsid w:val="00C01FB0"/>
    <w:rsid w:val="00C025F0"/>
    <w:rsid w:val="00C02886"/>
    <w:rsid w:val="00C02B67"/>
    <w:rsid w:val="00C0302B"/>
    <w:rsid w:val="00C030CF"/>
    <w:rsid w:val="00C030FC"/>
    <w:rsid w:val="00C03F0C"/>
    <w:rsid w:val="00C03F0D"/>
    <w:rsid w:val="00C04274"/>
    <w:rsid w:val="00C042B2"/>
    <w:rsid w:val="00C047C1"/>
    <w:rsid w:val="00C04BB2"/>
    <w:rsid w:val="00C04E28"/>
    <w:rsid w:val="00C04F99"/>
    <w:rsid w:val="00C0555B"/>
    <w:rsid w:val="00C05969"/>
    <w:rsid w:val="00C0596D"/>
    <w:rsid w:val="00C05AD2"/>
    <w:rsid w:val="00C05C17"/>
    <w:rsid w:val="00C06222"/>
    <w:rsid w:val="00C06820"/>
    <w:rsid w:val="00C06A2D"/>
    <w:rsid w:val="00C077CC"/>
    <w:rsid w:val="00C07D68"/>
    <w:rsid w:val="00C07E17"/>
    <w:rsid w:val="00C10151"/>
    <w:rsid w:val="00C10476"/>
    <w:rsid w:val="00C10F48"/>
    <w:rsid w:val="00C11520"/>
    <w:rsid w:val="00C115C8"/>
    <w:rsid w:val="00C117B6"/>
    <w:rsid w:val="00C118EB"/>
    <w:rsid w:val="00C11BD9"/>
    <w:rsid w:val="00C11BE4"/>
    <w:rsid w:val="00C11C6A"/>
    <w:rsid w:val="00C11E32"/>
    <w:rsid w:val="00C1224C"/>
    <w:rsid w:val="00C122DB"/>
    <w:rsid w:val="00C124B8"/>
    <w:rsid w:val="00C12C71"/>
    <w:rsid w:val="00C12ED3"/>
    <w:rsid w:val="00C12F35"/>
    <w:rsid w:val="00C13455"/>
    <w:rsid w:val="00C13A27"/>
    <w:rsid w:val="00C14264"/>
    <w:rsid w:val="00C142AD"/>
    <w:rsid w:val="00C1449C"/>
    <w:rsid w:val="00C144D6"/>
    <w:rsid w:val="00C14982"/>
    <w:rsid w:val="00C14FBF"/>
    <w:rsid w:val="00C1504D"/>
    <w:rsid w:val="00C15F0B"/>
    <w:rsid w:val="00C16296"/>
    <w:rsid w:val="00C162FD"/>
    <w:rsid w:val="00C1630C"/>
    <w:rsid w:val="00C16715"/>
    <w:rsid w:val="00C16946"/>
    <w:rsid w:val="00C1699F"/>
    <w:rsid w:val="00C16D33"/>
    <w:rsid w:val="00C170F5"/>
    <w:rsid w:val="00C17395"/>
    <w:rsid w:val="00C174F1"/>
    <w:rsid w:val="00C175EF"/>
    <w:rsid w:val="00C20105"/>
    <w:rsid w:val="00C20348"/>
    <w:rsid w:val="00C2044C"/>
    <w:rsid w:val="00C20D32"/>
    <w:rsid w:val="00C210A2"/>
    <w:rsid w:val="00C21368"/>
    <w:rsid w:val="00C2164D"/>
    <w:rsid w:val="00C21935"/>
    <w:rsid w:val="00C228D0"/>
    <w:rsid w:val="00C228DF"/>
    <w:rsid w:val="00C23106"/>
    <w:rsid w:val="00C233A2"/>
    <w:rsid w:val="00C23472"/>
    <w:rsid w:val="00C23983"/>
    <w:rsid w:val="00C239AE"/>
    <w:rsid w:val="00C239F0"/>
    <w:rsid w:val="00C23DB7"/>
    <w:rsid w:val="00C23F5E"/>
    <w:rsid w:val="00C24069"/>
    <w:rsid w:val="00C244E6"/>
    <w:rsid w:val="00C246F4"/>
    <w:rsid w:val="00C24B6B"/>
    <w:rsid w:val="00C24D1D"/>
    <w:rsid w:val="00C24E51"/>
    <w:rsid w:val="00C25258"/>
    <w:rsid w:val="00C2547C"/>
    <w:rsid w:val="00C25480"/>
    <w:rsid w:val="00C25B7C"/>
    <w:rsid w:val="00C25C7A"/>
    <w:rsid w:val="00C25E28"/>
    <w:rsid w:val="00C2631F"/>
    <w:rsid w:val="00C26697"/>
    <w:rsid w:val="00C268CF"/>
    <w:rsid w:val="00C26E5A"/>
    <w:rsid w:val="00C272FC"/>
    <w:rsid w:val="00C27353"/>
    <w:rsid w:val="00C2735A"/>
    <w:rsid w:val="00C274A8"/>
    <w:rsid w:val="00C276B1"/>
    <w:rsid w:val="00C27E26"/>
    <w:rsid w:val="00C30129"/>
    <w:rsid w:val="00C303DB"/>
    <w:rsid w:val="00C311AD"/>
    <w:rsid w:val="00C314AF"/>
    <w:rsid w:val="00C3155E"/>
    <w:rsid w:val="00C31CC6"/>
    <w:rsid w:val="00C3235E"/>
    <w:rsid w:val="00C327E2"/>
    <w:rsid w:val="00C3281B"/>
    <w:rsid w:val="00C32D12"/>
    <w:rsid w:val="00C32D3A"/>
    <w:rsid w:val="00C32E11"/>
    <w:rsid w:val="00C32FD5"/>
    <w:rsid w:val="00C33AAC"/>
    <w:rsid w:val="00C33BFB"/>
    <w:rsid w:val="00C341BC"/>
    <w:rsid w:val="00C343A2"/>
    <w:rsid w:val="00C3442B"/>
    <w:rsid w:val="00C34472"/>
    <w:rsid w:val="00C34783"/>
    <w:rsid w:val="00C34BD5"/>
    <w:rsid w:val="00C34C5D"/>
    <w:rsid w:val="00C34E03"/>
    <w:rsid w:val="00C34EE9"/>
    <w:rsid w:val="00C353E8"/>
    <w:rsid w:val="00C35B1D"/>
    <w:rsid w:val="00C35F15"/>
    <w:rsid w:val="00C36222"/>
    <w:rsid w:val="00C36385"/>
    <w:rsid w:val="00C3673C"/>
    <w:rsid w:val="00C36B5A"/>
    <w:rsid w:val="00C37280"/>
    <w:rsid w:val="00C37599"/>
    <w:rsid w:val="00C37BD1"/>
    <w:rsid w:val="00C37D4A"/>
    <w:rsid w:val="00C37DCF"/>
    <w:rsid w:val="00C37E44"/>
    <w:rsid w:val="00C406D8"/>
    <w:rsid w:val="00C40E6F"/>
    <w:rsid w:val="00C4126E"/>
    <w:rsid w:val="00C413E0"/>
    <w:rsid w:val="00C414FC"/>
    <w:rsid w:val="00C41719"/>
    <w:rsid w:val="00C4190E"/>
    <w:rsid w:val="00C420AB"/>
    <w:rsid w:val="00C4228A"/>
    <w:rsid w:val="00C4248E"/>
    <w:rsid w:val="00C429B1"/>
    <w:rsid w:val="00C42BFE"/>
    <w:rsid w:val="00C42CAD"/>
    <w:rsid w:val="00C42E35"/>
    <w:rsid w:val="00C42FD1"/>
    <w:rsid w:val="00C4323E"/>
    <w:rsid w:val="00C4369C"/>
    <w:rsid w:val="00C43D61"/>
    <w:rsid w:val="00C43EA1"/>
    <w:rsid w:val="00C44069"/>
    <w:rsid w:val="00C4413A"/>
    <w:rsid w:val="00C4495B"/>
    <w:rsid w:val="00C4508E"/>
    <w:rsid w:val="00C45788"/>
    <w:rsid w:val="00C45810"/>
    <w:rsid w:val="00C4591A"/>
    <w:rsid w:val="00C45AEA"/>
    <w:rsid w:val="00C45D91"/>
    <w:rsid w:val="00C46178"/>
    <w:rsid w:val="00C46636"/>
    <w:rsid w:val="00C46724"/>
    <w:rsid w:val="00C467F8"/>
    <w:rsid w:val="00C46831"/>
    <w:rsid w:val="00C47B64"/>
    <w:rsid w:val="00C500C7"/>
    <w:rsid w:val="00C502B9"/>
    <w:rsid w:val="00C506B9"/>
    <w:rsid w:val="00C50846"/>
    <w:rsid w:val="00C50ABA"/>
    <w:rsid w:val="00C5179A"/>
    <w:rsid w:val="00C518E4"/>
    <w:rsid w:val="00C518F1"/>
    <w:rsid w:val="00C51BEA"/>
    <w:rsid w:val="00C51FA0"/>
    <w:rsid w:val="00C529FF"/>
    <w:rsid w:val="00C52A73"/>
    <w:rsid w:val="00C53240"/>
    <w:rsid w:val="00C53436"/>
    <w:rsid w:val="00C535A4"/>
    <w:rsid w:val="00C53B24"/>
    <w:rsid w:val="00C53CBF"/>
    <w:rsid w:val="00C54370"/>
    <w:rsid w:val="00C5462E"/>
    <w:rsid w:val="00C54C16"/>
    <w:rsid w:val="00C54E6A"/>
    <w:rsid w:val="00C55094"/>
    <w:rsid w:val="00C5537C"/>
    <w:rsid w:val="00C55662"/>
    <w:rsid w:val="00C55909"/>
    <w:rsid w:val="00C5609F"/>
    <w:rsid w:val="00C56A66"/>
    <w:rsid w:val="00C56DA8"/>
    <w:rsid w:val="00C57050"/>
    <w:rsid w:val="00C57A27"/>
    <w:rsid w:val="00C6042E"/>
    <w:rsid w:val="00C60621"/>
    <w:rsid w:val="00C60920"/>
    <w:rsid w:val="00C60958"/>
    <w:rsid w:val="00C6141D"/>
    <w:rsid w:val="00C620DC"/>
    <w:rsid w:val="00C62119"/>
    <w:rsid w:val="00C624E6"/>
    <w:rsid w:val="00C6270E"/>
    <w:rsid w:val="00C628CE"/>
    <w:rsid w:val="00C644BB"/>
    <w:rsid w:val="00C644F8"/>
    <w:rsid w:val="00C64A20"/>
    <w:rsid w:val="00C64D02"/>
    <w:rsid w:val="00C64E88"/>
    <w:rsid w:val="00C65026"/>
    <w:rsid w:val="00C651A8"/>
    <w:rsid w:val="00C657D6"/>
    <w:rsid w:val="00C66540"/>
    <w:rsid w:val="00C66638"/>
    <w:rsid w:val="00C66990"/>
    <w:rsid w:val="00C66A2F"/>
    <w:rsid w:val="00C66AA5"/>
    <w:rsid w:val="00C66C9F"/>
    <w:rsid w:val="00C672E1"/>
    <w:rsid w:val="00C67815"/>
    <w:rsid w:val="00C6784E"/>
    <w:rsid w:val="00C67BBF"/>
    <w:rsid w:val="00C67F4F"/>
    <w:rsid w:val="00C70B42"/>
    <w:rsid w:val="00C70BE7"/>
    <w:rsid w:val="00C70D5E"/>
    <w:rsid w:val="00C713EC"/>
    <w:rsid w:val="00C7159B"/>
    <w:rsid w:val="00C716D7"/>
    <w:rsid w:val="00C71C85"/>
    <w:rsid w:val="00C71E6F"/>
    <w:rsid w:val="00C72277"/>
    <w:rsid w:val="00C725FC"/>
    <w:rsid w:val="00C72615"/>
    <w:rsid w:val="00C726F7"/>
    <w:rsid w:val="00C73543"/>
    <w:rsid w:val="00C73E3B"/>
    <w:rsid w:val="00C74145"/>
    <w:rsid w:val="00C742F2"/>
    <w:rsid w:val="00C744BA"/>
    <w:rsid w:val="00C746AE"/>
    <w:rsid w:val="00C74E3A"/>
    <w:rsid w:val="00C752AB"/>
    <w:rsid w:val="00C752C1"/>
    <w:rsid w:val="00C75CA7"/>
    <w:rsid w:val="00C75E80"/>
    <w:rsid w:val="00C761D2"/>
    <w:rsid w:val="00C765CC"/>
    <w:rsid w:val="00C76947"/>
    <w:rsid w:val="00C76C1D"/>
    <w:rsid w:val="00C76FC8"/>
    <w:rsid w:val="00C77084"/>
    <w:rsid w:val="00C7762C"/>
    <w:rsid w:val="00C77826"/>
    <w:rsid w:val="00C8053B"/>
    <w:rsid w:val="00C80577"/>
    <w:rsid w:val="00C813D1"/>
    <w:rsid w:val="00C813EF"/>
    <w:rsid w:val="00C81810"/>
    <w:rsid w:val="00C8192A"/>
    <w:rsid w:val="00C819D7"/>
    <w:rsid w:val="00C81D7E"/>
    <w:rsid w:val="00C81F10"/>
    <w:rsid w:val="00C82398"/>
    <w:rsid w:val="00C82602"/>
    <w:rsid w:val="00C82FD6"/>
    <w:rsid w:val="00C83327"/>
    <w:rsid w:val="00C83528"/>
    <w:rsid w:val="00C83E3C"/>
    <w:rsid w:val="00C842FC"/>
    <w:rsid w:val="00C84357"/>
    <w:rsid w:val="00C8474E"/>
    <w:rsid w:val="00C847CD"/>
    <w:rsid w:val="00C84913"/>
    <w:rsid w:val="00C853AE"/>
    <w:rsid w:val="00C853D9"/>
    <w:rsid w:val="00C86214"/>
    <w:rsid w:val="00C86414"/>
    <w:rsid w:val="00C866AB"/>
    <w:rsid w:val="00C86C59"/>
    <w:rsid w:val="00C86DAC"/>
    <w:rsid w:val="00C86EFC"/>
    <w:rsid w:val="00C87481"/>
    <w:rsid w:val="00C87613"/>
    <w:rsid w:val="00C87857"/>
    <w:rsid w:val="00C87B9F"/>
    <w:rsid w:val="00C87C3A"/>
    <w:rsid w:val="00C90171"/>
    <w:rsid w:val="00C90391"/>
    <w:rsid w:val="00C904A0"/>
    <w:rsid w:val="00C9075A"/>
    <w:rsid w:val="00C90969"/>
    <w:rsid w:val="00C90A4F"/>
    <w:rsid w:val="00C90DC0"/>
    <w:rsid w:val="00C90E03"/>
    <w:rsid w:val="00C91170"/>
    <w:rsid w:val="00C916FF"/>
    <w:rsid w:val="00C91794"/>
    <w:rsid w:val="00C91A02"/>
    <w:rsid w:val="00C91EB4"/>
    <w:rsid w:val="00C9279F"/>
    <w:rsid w:val="00C93209"/>
    <w:rsid w:val="00C93971"/>
    <w:rsid w:val="00C93B61"/>
    <w:rsid w:val="00C93D35"/>
    <w:rsid w:val="00C93D66"/>
    <w:rsid w:val="00C94024"/>
    <w:rsid w:val="00C94437"/>
    <w:rsid w:val="00C94875"/>
    <w:rsid w:val="00C95226"/>
    <w:rsid w:val="00C95260"/>
    <w:rsid w:val="00C9601F"/>
    <w:rsid w:val="00C96935"/>
    <w:rsid w:val="00C97326"/>
    <w:rsid w:val="00C977F4"/>
    <w:rsid w:val="00CA0286"/>
    <w:rsid w:val="00CA03EA"/>
    <w:rsid w:val="00CA045A"/>
    <w:rsid w:val="00CA07FF"/>
    <w:rsid w:val="00CA0B88"/>
    <w:rsid w:val="00CA0E98"/>
    <w:rsid w:val="00CA11F8"/>
    <w:rsid w:val="00CA1330"/>
    <w:rsid w:val="00CA15A5"/>
    <w:rsid w:val="00CA1D27"/>
    <w:rsid w:val="00CA2931"/>
    <w:rsid w:val="00CA2E01"/>
    <w:rsid w:val="00CA2E19"/>
    <w:rsid w:val="00CA3188"/>
    <w:rsid w:val="00CA35D0"/>
    <w:rsid w:val="00CA38E8"/>
    <w:rsid w:val="00CA39E9"/>
    <w:rsid w:val="00CA3BB9"/>
    <w:rsid w:val="00CA3C83"/>
    <w:rsid w:val="00CA3DF7"/>
    <w:rsid w:val="00CA4299"/>
    <w:rsid w:val="00CA46E2"/>
    <w:rsid w:val="00CA480F"/>
    <w:rsid w:val="00CA4A20"/>
    <w:rsid w:val="00CA4BFF"/>
    <w:rsid w:val="00CA4F30"/>
    <w:rsid w:val="00CA51D7"/>
    <w:rsid w:val="00CA54E7"/>
    <w:rsid w:val="00CA5564"/>
    <w:rsid w:val="00CA5C55"/>
    <w:rsid w:val="00CA64CE"/>
    <w:rsid w:val="00CA66C4"/>
    <w:rsid w:val="00CA676E"/>
    <w:rsid w:val="00CA6E4D"/>
    <w:rsid w:val="00CB0181"/>
    <w:rsid w:val="00CB0824"/>
    <w:rsid w:val="00CB090E"/>
    <w:rsid w:val="00CB0997"/>
    <w:rsid w:val="00CB0A5B"/>
    <w:rsid w:val="00CB0C1D"/>
    <w:rsid w:val="00CB0DE6"/>
    <w:rsid w:val="00CB0E01"/>
    <w:rsid w:val="00CB0FED"/>
    <w:rsid w:val="00CB176E"/>
    <w:rsid w:val="00CB17F7"/>
    <w:rsid w:val="00CB219D"/>
    <w:rsid w:val="00CB231B"/>
    <w:rsid w:val="00CB23CA"/>
    <w:rsid w:val="00CB2918"/>
    <w:rsid w:val="00CB2A81"/>
    <w:rsid w:val="00CB2C5D"/>
    <w:rsid w:val="00CB3658"/>
    <w:rsid w:val="00CB405C"/>
    <w:rsid w:val="00CB47C1"/>
    <w:rsid w:val="00CB4928"/>
    <w:rsid w:val="00CB4946"/>
    <w:rsid w:val="00CB4A44"/>
    <w:rsid w:val="00CB4A76"/>
    <w:rsid w:val="00CB529C"/>
    <w:rsid w:val="00CB625B"/>
    <w:rsid w:val="00CB65B5"/>
    <w:rsid w:val="00CB6808"/>
    <w:rsid w:val="00CB6974"/>
    <w:rsid w:val="00CB6E3D"/>
    <w:rsid w:val="00CB705D"/>
    <w:rsid w:val="00CB7371"/>
    <w:rsid w:val="00CB7414"/>
    <w:rsid w:val="00CB7BE5"/>
    <w:rsid w:val="00CB7CAA"/>
    <w:rsid w:val="00CB7E86"/>
    <w:rsid w:val="00CB7EE9"/>
    <w:rsid w:val="00CC04E4"/>
    <w:rsid w:val="00CC0727"/>
    <w:rsid w:val="00CC0B2F"/>
    <w:rsid w:val="00CC0F60"/>
    <w:rsid w:val="00CC1E22"/>
    <w:rsid w:val="00CC2030"/>
    <w:rsid w:val="00CC2273"/>
    <w:rsid w:val="00CC261B"/>
    <w:rsid w:val="00CC26E1"/>
    <w:rsid w:val="00CC2A86"/>
    <w:rsid w:val="00CC32EE"/>
    <w:rsid w:val="00CC35E1"/>
    <w:rsid w:val="00CC377C"/>
    <w:rsid w:val="00CC3E13"/>
    <w:rsid w:val="00CC3E38"/>
    <w:rsid w:val="00CC4050"/>
    <w:rsid w:val="00CC46C5"/>
    <w:rsid w:val="00CC4878"/>
    <w:rsid w:val="00CC4933"/>
    <w:rsid w:val="00CC4B8C"/>
    <w:rsid w:val="00CC4D6F"/>
    <w:rsid w:val="00CC5DB0"/>
    <w:rsid w:val="00CC62AD"/>
    <w:rsid w:val="00CC63AB"/>
    <w:rsid w:val="00CC65B7"/>
    <w:rsid w:val="00CC685D"/>
    <w:rsid w:val="00CC71F8"/>
    <w:rsid w:val="00CC7898"/>
    <w:rsid w:val="00CD06B4"/>
    <w:rsid w:val="00CD06F0"/>
    <w:rsid w:val="00CD09B3"/>
    <w:rsid w:val="00CD09E5"/>
    <w:rsid w:val="00CD0D3D"/>
    <w:rsid w:val="00CD11E2"/>
    <w:rsid w:val="00CD1DC0"/>
    <w:rsid w:val="00CD2160"/>
    <w:rsid w:val="00CD27BD"/>
    <w:rsid w:val="00CD29C6"/>
    <w:rsid w:val="00CD2B8D"/>
    <w:rsid w:val="00CD2CE2"/>
    <w:rsid w:val="00CD33C6"/>
    <w:rsid w:val="00CD384D"/>
    <w:rsid w:val="00CD38FD"/>
    <w:rsid w:val="00CD3C78"/>
    <w:rsid w:val="00CD3D5F"/>
    <w:rsid w:val="00CD4010"/>
    <w:rsid w:val="00CD40F2"/>
    <w:rsid w:val="00CD4EDE"/>
    <w:rsid w:val="00CD5C2C"/>
    <w:rsid w:val="00CD5EB8"/>
    <w:rsid w:val="00CD62C2"/>
    <w:rsid w:val="00CD63C4"/>
    <w:rsid w:val="00CD6EF3"/>
    <w:rsid w:val="00CD6EF4"/>
    <w:rsid w:val="00CD6FDC"/>
    <w:rsid w:val="00CD75A0"/>
    <w:rsid w:val="00CD7760"/>
    <w:rsid w:val="00CD7974"/>
    <w:rsid w:val="00CD7D96"/>
    <w:rsid w:val="00CE05F0"/>
    <w:rsid w:val="00CE0BBD"/>
    <w:rsid w:val="00CE0BCD"/>
    <w:rsid w:val="00CE12A6"/>
    <w:rsid w:val="00CE1C9D"/>
    <w:rsid w:val="00CE2506"/>
    <w:rsid w:val="00CE28E7"/>
    <w:rsid w:val="00CE2BAB"/>
    <w:rsid w:val="00CE2E85"/>
    <w:rsid w:val="00CE2EB6"/>
    <w:rsid w:val="00CE34A1"/>
    <w:rsid w:val="00CE3790"/>
    <w:rsid w:val="00CE3DC9"/>
    <w:rsid w:val="00CE3F33"/>
    <w:rsid w:val="00CE4138"/>
    <w:rsid w:val="00CE42B9"/>
    <w:rsid w:val="00CE43CC"/>
    <w:rsid w:val="00CE44C5"/>
    <w:rsid w:val="00CE45B2"/>
    <w:rsid w:val="00CE4806"/>
    <w:rsid w:val="00CE4EE3"/>
    <w:rsid w:val="00CE4EF7"/>
    <w:rsid w:val="00CE4FB1"/>
    <w:rsid w:val="00CE5414"/>
    <w:rsid w:val="00CE5A55"/>
    <w:rsid w:val="00CE5C3D"/>
    <w:rsid w:val="00CE6554"/>
    <w:rsid w:val="00CE68B2"/>
    <w:rsid w:val="00CE6DF8"/>
    <w:rsid w:val="00CE6E5C"/>
    <w:rsid w:val="00CE6E91"/>
    <w:rsid w:val="00CE71D7"/>
    <w:rsid w:val="00CE7201"/>
    <w:rsid w:val="00CE7659"/>
    <w:rsid w:val="00CE78F8"/>
    <w:rsid w:val="00CE7A4C"/>
    <w:rsid w:val="00CE7BD1"/>
    <w:rsid w:val="00CF0433"/>
    <w:rsid w:val="00CF0756"/>
    <w:rsid w:val="00CF096B"/>
    <w:rsid w:val="00CF118D"/>
    <w:rsid w:val="00CF16B2"/>
    <w:rsid w:val="00CF1820"/>
    <w:rsid w:val="00CF20E9"/>
    <w:rsid w:val="00CF226B"/>
    <w:rsid w:val="00CF2338"/>
    <w:rsid w:val="00CF25AA"/>
    <w:rsid w:val="00CF2BCE"/>
    <w:rsid w:val="00CF3112"/>
    <w:rsid w:val="00CF32BD"/>
    <w:rsid w:val="00CF33DF"/>
    <w:rsid w:val="00CF35E1"/>
    <w:rsid w:val="00CF3734"/>
    <w:rsid w:val="00CF3E48"/>
    <w:rsid w:val="00CF3E97"/>
    <w:rsid w:val="00CF3F3A"/>
    <w:rsid w:val="00CF43FF"/>
    <w:rsid w:val="00CF446A"/>
    <w:rsid w:val="00CF45BC"/>
    <w:rsid w:val="00CF478E"/>
    <w:rsid w:val="00CF50FD"/>
    <w:rsid w:val="00CF56BF"/>
    <w:rsid w:val="00CF62B6"/>
    <w:rsid w:val="00CF6347"/>
    <w:rsid w:val="00CF6571"/>
    <w:rsid w:val="00CF6E37"/>
    <w:rsid w:val="00CF6E70"/>
    <w:rsid w:val="00CF7965"/>
    <w:rsid w:val="00CF7D73"/>
    <w:rsid w:val="00CF7DB1"/>
    <w:rsid w:val="00D00162"/>
    <w:rsid w:val="00D00494"/>
    <w:rsid w:val="00D00562"/>
    <w:rsid w:val="00D01086"/>
    <w:rsid w:val="00D0171F"/>
    <w:rsid w:val="00D01792"/>
    <w:rsid w:val="00D01F85"/>
    <w:rsid w:val="00D01FB4"/>
    <w:rsid w:val="00D028FE"/>
    <w:rsid w:val="00D03385"/>
    <w:rsid w:val="00D03F0D"/>
    <w:rsid w:val="00D0431D"/>
    <w:rsid w:val="00D04531"/>
    <w:rsid w:val="00D05090"/>
    <w:rsid w:val="00D050C0"/>
    <w:rsid w:val="00D0511A"/>
    <w:rsid w:val="00D0564D"/>
    <w:rsid w:val="00D0581F"/>
    <w:rsid w:val="00D058B1"/>
    <w:rsid w:val="00D059C9"/>
    <w:rsid w:val="00D06685"/>
    <w:rsid w:val="00D066E3"/>
    <w:rsid w:val="00D06861"/>
    <w:rsid w:val="00D06A63"/>
    <w:rsid w:val="00D070F0"/>
    <w:rsid w:val="00D07A3E"/>
    <w:rsid w:val="00D07AEC"/>
    <w:rsid w:val="00D10561"/>
    <w:rsid w:val="00D108ED"/>
    <w:rsid w:val="00D10D73"/>
    <w:rsid w:val="00D10E8D"/>
    <w:rsid w:val="00D111C4"/>
    <w:rsid w:val="00D11C2E"/>
    <w:rsid w:val="00D11D4B"/>
    <w:rsid w:val="00D11E94"/>
    <w:rsid w:val="00D12558"/>
    <w:rsid w:val="00D12FC3"/>
    <w:rsid w:val="00D13BF7"/>
    <w:rsid w:val="00D13E94"/>
    <w:rsid w:val="00D13F3C"/>
    <w:rsid w:val="00D1440D"/>
    <w:rsid w:val="00D148A2"/>
    <w:rsid w:val="00D14923"/>
    <w:rsid w:val="00D14B66"/>
    <w:rsid w:val="00D14D20"/>
    <w:rsid w:val="00D14F59"/>
    <w:rsid w:val="00D150A6"/>
    <w:rsid w:val="00D155E5"/>
    <w:rsid w:val="00D15757"/>
    <w:rsid w:val="00D158C0"/>
    <w:rsid w:val="00D15BDB"/>
    <w:rsid w:val="00D15C1D"/>
    <w:rsid w:val="00D1605D"/>
    <w:rsid w:val="00D162FE"/>
    <w:rsid w:val="00D16571"/>
    <w:rsid w:val="00D167B4"/>
    <w:rsid w:val="00D168A8"/>
    <w:rsid w:val="00D16B5C"/>
    <w:rsid w:val="00D16BF9"/>
    <w:rsid w:val="00D16D65"/>
    <w:rsid w:val="00D16DF9"/>
    <w:rsid w:val="00D16E84"/>
    <w:rsid w:val="00D16FED"/>
    <w:rsid w:val="00D17141"/>
    <w:rsid w:val="00D179DE"/>
    <w:rsid w:val="00D17DCA"/>
    <w:rsid w:val="00D17FC7"/>
    <w:rsid w:val="00D20467"/>
    <w:rsid w:val="00D2085F"/>
    <w:rsid w:val="00D20923"/>
    <w:rsid w:val="00D20BCF"/>
    <w:rsid w:val="00D20D48"/>
    <w:rsid w:val="00D20E03"/>
    <w:rsid w:val="00D21249"/>
    <w:rsid w:val="00D21556"/>
    <w:rsid w:val="00D216CA"/>
    <w:rsid w:val="00D21D7C"/>
    <w:rsid w:val="00D22F64"/>
    <w:rsid w:val="00D23088"/>
    <w:rsid w:val="00D2344E"/>
    <w:rsid w:val="00D2378B"/>
    <w:rsid w:val="00D23A13"/>
    <w:rsid w:val="00D246A2"/>
    <w:rsid w:val="00D248D1"/>
    <w:rsid w:val="00D25064"/>
    <w:rsid w:val="00D25146"/>
    <w:rsid w:val="00D25829"/>
    <w:rsid w:val="00D25EA2"/>
    <w:rsid w:val="00D263E8"/>
    <w:rsid w:val="00D264AB"/>
    <w:rsid w:val="00D2672B"/>
    <w:rsid w:val="00D2674C"/>
    <w:rsid w:val="00D26CB0"/>
    <w:rsid w:val="00D26EAA"/>
    <w:rsid w:val="00D26F8C"/>
    <w:rsid w:val="00D273D0"/>
    <w:rsid w:val="00D27577"/>
    <w:rsid w:val="00D27C0A"/>
    <w:rsid w:val="00D307E7"/>
    <w:rsid w:val="00D310D7"/>
    <w:rsid w:val="00D31412"/>
    <w:rsid w:val="00D31518"/>
    <w:rsid w:val="00D31765"/>
    <w:rsid w:val="00D31D77"/>
    <w:rsid w:val="00D31DEC"/>
    <w:rsid w:val="00D31FC2"/>
    <w:rsid w:val="00D322F0"/>
    <w:rsid w:val="00D323BC"/>
    <w:rsid w:val="00D324A8"/>
    <w:rsid w:val="00D32E1F"/>
    <w:rsid w:val="00D32E88"/>
    <w:rsid w:val="00D33750"/>
    <w:rsid w:val="00D33B53"/>
    <w:rsid w:val="00D33F9F"/>
    <w:rsid w:val="00D3403B"/>
    <w:rsid w:val="00D340CD"/>
    <w:rsid w:val="00D343D6"/>
    <w:rsid w:val="00D34414"/>
    <w:rsid w:val="00D34472"/>
    <w:rsid w:val="00D3462C"/>
    <w:rsid w:val="00D34A63"/>
    <w:rsid w:val="00D34F1F"/>
    <w:rsid w:val="00D35549"/>
    <w:rsid w:val="00D35581"/>
    <w:rsid w:val="00D35935"/>
    <w:rsid w:val="00D35B4A"/>
    <w:rsid w:val="00D36050"/>
    <w:rsid w:val="00D361A4"/>
    <w:rsid w:val="00D362E4"/>
    <w:rsid w:val="00D365A0"/>
    <w:rsid w:val="00D36888"/>
    <w:rsid w:val="00D368C1"/>
    <w:rsid w:val="00D36BB5"/>
    <w:rsid w:val="00D3713F"/>
    <w:rsid w:val="00D40124"/>
    <w:rsid w:val="00D40142"/>
    <w:rsid w:val="00D40651"/>
    <w:rsid w:val="00D40962"/>
    <w:rsid w:val="00D40F5F"/>
    <w:rsid w:val="00D412BF"/>
    <w:rsid w:val="00D417B7"/>
    <w:rsid w:val="00D418B4"/>
    <w:rsid w:val="00D418F4"/>
    <w:rsid w:val="00D418FE"/>
    <w:rsid w:val="00D41ACC"/>
    <w:rsid w:val="00D4207A"/>
    <w:rsid w:val="00D42D89"/>
    <w:rsid w:val="00D43183"/>
    <w:rsid w:val="00D43793"/>
    <w:rsid w:val="00D43B18"/>
    <w:rsid w:val="00D43C42"/>
    <w:rsid w:val="00D43D27"/>
    <w:rsid w:val="00D446B9"/>
    <w:rsid w:val="00D446D1"/>
    <w:rsid w:val="00D44CF3"/>
    <w:rsid w:val="00D4501C"/>
    <w:rsid w:val="00D45260"/>
    <w:rsid w:val="00D45F73"/>
    <w:rsid w:val="00D45FD6"/>
    <w:rsid w:val="00D4653E"/>
    <w:rsid w:val="00D46610"/>
    <w:rsid w:val="00D46718"/>
    <w:rsid w:val="00D467EA"/>
    <w:rsid w:val="00D469B0"/>
    <w:rsid w:val="00D46C1E"/>
    <w:rsid w:val="00D46F05"/>
    <w:rsid w:val="00D4700D"/>
    <w:rsid w:val="00D47076"/>
    <w:rsid w:val="00D47154"/>
    <w:rsid w:val="00D471B7"/>
    <w:rsid w:val="00D4723D"/>
    <w:rsid w:val="00D4771D"/>
    <w:rsid w:val="00D501A9"/>
    <w:rsid w:val="00D504CB"/>
    <w:rsid w:val="00D5112E"/>
    <w:rsid w:val="00D512B7"/>
    <w:rsid w:val="00D512FE"/>
    <w:rsid w:val="00D51501"/>
    <w:rsid w:val="00D51878"/>
    <w:rsid w:val="00D519CD"/>
    <w:rsid w:val="00D51EED"/>
    <w:rsid w:val="00D52093"/>
    <w:rsid w:val="00D5246C"/>
    <w:rsid w:val="00D524AC"/>
    <w:rsid w:val="00D52A41"/>
    <w:rsid w:val="00D52AEE"/>
    <w:rsid w:val="00D52B67"/>
    <w:rsid w:val="00D53459"/>
    <w:rsid w:val="00D5373E"/>
    <w:rsid w:val="00D541CD"/>
    <w:rsid w:val="00D543DF"/>
    <w:rsid w:val="00D5440F"/>
    <w:rsid w:val="00D54498"/>
    <w:rsid w:val="00D54869"/>
    <w:rsid w:val="00D55360"/>
    <w:rsid w:val="00D557BF"/>
    <w:rsid w:val="00D55993"/>
    <w:rsid w:val="00D55F92"/>
    <w:rsid w:val="00D56083"/>
    <w:rsid w:val="00D560F2"/>
    <w:rsid w:val="00D5654C"/>
    <w:rsid w:val="00D56757"/>
    <w:rsid w:val="00D56AB7"/>
    <w:rsid w:val="00D57028"/>
    <w:rsid w:val="00D57C3A"/>
    <w:rsid w:val="00D6090A"/>
    <w:rsid w:val="00D609ED"/>
    <w:rsid w:val="00D60EBD"/>
    <w:rsid w:val="00D610A2"/>
    <w:rsid w:val="00D61955"/>
    <w:rsid w:val="00D61AB0"/>
    <w:rsid w:val="00D61E35"/>
    <w:rsid w:val="00D62101"/>
    <w:rsid w:val="00D627DD"/>
    <w:rsid w:val="00D62953"/>
    <w:rsid w:val="00D62BB9"/>
    <w:rsid w:val="00D62D77"/>
    <w:rsid w:val="00D62F59"/>
    <w:rsid w:val="00D63908"/>
    <w:rsid w:val="00D640D7"/>
    <w:rsid w:val="00D64A29"/>
    <w:rsid w:val="00D64C50"/>
    <w:rsid w:val="00D64C85"/>
    <w:rsid w:val="00D64C9E"/>
    <w:rsid w:val="00D65117"/>
    <w:rsid w:val="00D66265"/>
    <w:rsid w:val="00D66913"/>
    <w:rsid w:val="00D669A8"/>
    <w:rsid w:val="00D66ECD"/>
    <w:rsid w:val="00D67676"/>
    <w:rsid w:val="00D67D51"/>
    <w:rsid w:val="00D702FE"/>
    <w:rsid w:val="00D70C14"/>
    <w:rsid w:val="00D70D61"/>
    <w:rsid w:val="00D7103B"/>
    <w:rsid w:val="00D7125F"/>
    <w:rsid w:val="00D712CE"/>
    <w:rsid w:val="00D71429"/>
    <w:rsid w:val="00D7157D"/>
    <w:rsid w:val="00D72819"/>
    <w:rsid w:val="00D72BB3"/>
    <w:rsid w:val="00D731C3"/>
    <w:rsid w:val="00D741BB"/>
    <w:rsid w:val="00D7440C"/>
    <w:rsid w:val="00D74561"/>
    <w:rsid w:val="00D7494F"/>
    <w:rsid w:val="00D74A9D"/>
    <w:rsid w:val="00D75329"/>
    <w:rsid w:val="00D753CC"/>
    <w:rsid w:val="00D7595B"/>
    <w:rsid w:val="00D7598D"/>
    <w:rsid w:val="00D75BFD"/>
    <w:rsid w:val="00D75F78"/>
    <w:rsid w:val="00D76197"/>
    <w:rsid w:val="00D76806"/>
    <w:rsid w:val="00D7699A"/>
    <w:rsid w:val="00D76CBE"/>
    <w:rsid w:val="00D77289"/>
    <w:rsid w:val="00D772AA"/>
    <w:rsid w:val="00D772D2"/>
    <w:rsid w:val="00D776FD"/>
    <w:rsid w:val="00D8067B"/>
    <w:rsid w:val="00D80905"/>
    <w:rsid w:val="00D80B0F"/>
    <w:rsid w:val="00D81BFC"/>
    <w:rsid w:val="00D82A04"/>
    <w:rsid w:val="00D83726"/>
    <w:rsid w:val="00D83BF8"/>
    <w:rsid w:val="00D83CB2"/>
    <w:rsid w:val="00D83D6F"/>
    <w:rsid w:val="00D84102"/>
    <w:rsid w:val="00D847C4"/>
    <w:rsid w:val="00D84DDD"/>
    <w:rsid w:val="00D85463"/>
    <w:rsid w:val="00D8555B"/>
    <w:rsid w:val="00D85778"/>
    <w:rsid w:val="00D859AD"/>
    <w:rsid w:val="00D85A49"/>
    <w:rsid w:val="00D85AAF"/>
    <w:rsid w:val="00D85B02"/>
    <w:rsid w:val="00D85EC0"/>
    <w:rsid w:val="00D85EC1"/>
    <w:rsid w:val="00D867BF"/>
    <w:rsid w:val="00D86DD6"/>
    <w:rsid w:val="00D87472"/>
    <w:rsid w:val="00D87767"/>
    <w:rsid w:val="00D877BE"/>
    <w:rsid w:val="00D877D3"/>
    <w:rsid w:val="00D87D3F"/>
    <w:rsid w:val="00D87EA5"/>
    <w:rsid w:val="00D87ED7"/>
    <w:rsid w:val="00D90306"/>
    <w:rsid w:val="00D90362"/>
    <w:rsid w:val="00D90CC0"/>
    <w:rsid w:val="00D912E2"/>
    <w:rsid w:val="00D91340"/>
    <w:rsid w:val="00D91397"/>
    <w:rsid w:val="00D917B7"/>
    <w:rsid w:val="00D91AFA"/>
    <w:rsid w:val="00D92675"/>
    <w:rsid w:val="00D9296D"/>
    <w:rsid w:val="00D9296F"/>
    <w:rsid w:val="00D92AFA"/>
    <w:rsid w:val="00D93081"/>
    <w:rsid w:val="00D93183"/>
    <w:rsid w:val="00D939F0"/>
    <w:rsid w:val="00D93B68"/>
    <w:rsid w:val="00D93E84"/>
    <w:rsid w:val="00D941D8"/>
    <w:rsid w:val="00D94645"/>
    <w:rsid w:val="00D9474F"/>
    <w:rsid w:val="00D94915"/>
    <w:rsid w:val="00D94C39"/>
    <w:rsid w:val="00D95156"/>
    <w:rsid w:val="00D95653"/>
    <w:rsid w:val="00D95D94"/>
    <w:rsid w:val="00D95E16"/>
    <w:rsid w:val="00D95FCB"/>
    <w:rsid w:val="00D96019"/>
    <w:rsid w:val="00D9622F"/>
    <w:rsid w:val="00D9644B"/>
    <w:rsid w:val="00D96672"/>
    <w:rsid w:val="00D96D95"/>
    <w:rsid w:val="00D96E35"/>
    <w:rsid w:val="00D96EA5"/>
    <w:rsid w:val="00D96EBF"/>
    <w:rsid w:val="00D97610"/>
    <w:rsid w:val="00D976B8"/>
    <w:rsid w:val="00D97766"/>
    <w:rsid w:val="00D97C49"/>
    <w:rsid w:val="00DA01CE"/>
    <w:rsid w:val="00DA085E"/>
    <w:rsid w:val="00DA0A01"/>
    <w:rsid w:val="00DA14BD"/>
    <w:rsid w:val="00DA16E5"/>
    <w:rsid w:val="00DA19DD"/>
    <w:rsid w:val="00DA1A83"/>
    <w:rsid w:val="00DA1C90"/>
    <w:rsid w:val="00DA2110"/>
    <w:rsid w:val="00DA2466"/>
    <w:rsid w:val="00DA2646"/>
    <w:rsid w:val="00DA2B2E"/>
    <w:rsid w:val="00DA2D9B"/>
    <w:rsid w:val="00DA2E21"/>
    <w:rsid w:val="00DA3444"/>
    <w:rsid w:val="00DA3529"/>
    <w:rsid w:val="00DA3A23"/>
    <w:rsid w:val="00DA3AF5"/>
    <w:rsid w:val="00DA44B4"/>
    <w:rsid w:val="00DA45F2"/>
    <w:rsid w:val="00DA4960"/>
    <w:rsid w:val="00DA4D4C"/>
    <w:rsid w:val="00DA505C"/>
    <w:rsid w:val="00DA51E8"/>
    <w:rsid w:val="00DA52FE"/>
    <w:rsid w:val="00DA560F"/>
    <w:rsid w:val="00DA56D7"/>
    <w:rsid w:val="00DA59CA"/>
    <w:rsid w:val="00DA5A0D"/>
    <w:rsid w:val="00DA5B30"/>
    <w:rsid w:val="00DA5C8E"/>
    <w:rsid w:val="00DA5D7D"/>
    <w:rsid w:val="00DA5F74"/>
    <w:rsid w:val="00DA5FF8"/>
    <w:rsid w:val="00DA614D"/>
    <w:rsid w:val="00DA6414"/>
    <w:rsid w:val="00DA64BA"/>
    <w:rsid w:val="00DA65DA"/>
    <w:rsid w:val="00DA65F3"/>
    <w:rsid w:val="00DA6826"/>
    <w:rsid w:val="00DA6A0B"/>
    <w:rsid w:val="00DA6A93"/>
    <w:rsid w:val="00DA6B60"/>
    <w:rsid w:val="00DA7012"/>
    <w:rsid w:val="00DA70E3"/>
    <w:rsid w:val="00DA799E"/>
    <w:rsid w:val="00DA7C72"/>
    <w:rsid w:val="00DB0236"/>
    <w:rsid w:val="00DB057C"/>
    <w:rsid w:val="00DB0F35"/>
    <w:rsid w:val="00DB121E"/>
    <w:rsid w:val="00DB152D"/>
    <w:rsid w:val="00DB19C7"/>
    <w:rsid w:val="00DB1C9B"/>
    <w:rsid w:val="00DB23B5"/>
    <w:rsid w:val="00DB2A93"/>
    <w:rsid w:val="00DB2C0A"/>
    <w:rsid w:val="00DB2C71"/>
    <w:rsid w:val="00DB2F47"/>
    <w:rsid w:val="00DB30B8"/>
    <w:rsid w:val="00DB3178"/>
    <w:rsid w:val="00DB396A"/>
    <w:rsid w:val="00DB3BB7"/>
    <w:rsid w:val="00DB40AC"/>
    <w:rsid w:val="00DB4338"/>
    <w:rsid w:val="00DB4ECC"/>
    <w:rsid w:val="00DB539D"/>
    <w:rsid w:val="00DB5717"/>
    <w:rsid w:val="00DB5722"/>
    <w:rsid w:val="00DB58E3"/>
    <w:rsid w:val="00DB59D1"/>
    <w:rsid w:val="00DB5CE2"/>
    <w:rsid w:val="00DB640C"/>
    <w:rsid w:val="00DB690B"/>
    <w:rsid w:val="00DB6A98"/>
    <w:rsid w:val="00DB705A"/>
    <w:rsid w:val="00DB7206"/>
    <w:rsid w:val="00DB7478"/>
    <w:rsid w:val="00DB7B28"/>
    <w:rsid w:val="00DB7DA1"/>
    <w:rsid w:val="00DC0477"/>
    <w:rsid w:val="00DC0D0D"/>
    <w:rsid w:val="00DC1185"/>
    <w:rsid w:val="00DC12D9"/>
    <w:rsid w:val="00DC139A"/>
    <w:rsid w:val="00DC139D"/>
    <w:rsid w:val="00DC17DA"/>
    <w:rsid w:val="00DC1885"/>
    <w:rsid w:val="00DC1B41"/>
    <w:rsid w:val="00DC1E2A"/>
    <w:rsid w:val="00DC1F56"/>
    <w:rsid w:val="00DC213B"/>
    <w:rsid w:val="00DC23A8"/>
    <w:rsid w:val="00DC2490"/>
    <w:rsid w:val="00DC27CD"/>
    <w:rsid w:val="00DC2C03"/>
    <w:rsid w:val="00DC2DD7"/>
    <w:rsid w:val="00DC314E"/>
    <w:rsid w:val="00DC35FB"/>
    <w:rsid w:val="00DC3873"/>
    <w:rsid w:val="00DC3A93"/>
    <w:rsid w:val="00DC4561"/>
    <w:rsid w:val="00DC4613"/>
    <w:rsid w:val="00DC4B71"/>
    <w:rsid w:val="00DC4C73"/>
    <w:rsid w:val="00DC50BF"/>
    <w:rsid w:val="00DC5141"/>
    <w:rsid w:val="00DC5270"/>
    <w:rsid w:val="00DC536C"/>
    <w:rsid w:val="00DC5658"/>
    <w:rsid w:val="00DC5937"/>
    <w:rsid w:val="00DC66B2"/>
    <w:rsid w:val="00DC6713"/>
    <w:rsid w:val="00DC7231"/>
    <w:rsid w:val="00DC7611"/>
    <w:rsid w:val="00DC7904"/>
    <w:rsid w:val="00DC7956"/>
    <w:rsid w:val="00DC7C4B"/>
    <w:rsid w:val="00DD03CB"/>
    <w:rsid w:val="00DD068B"/>
    <w:rsid w:val="00DD07B9"/>
    <w:rsid w:val="00DD07D3"/>
    <w:rsid w:val="00DD10DC"/>
    <w:rsid w:val="00DD14EA"/>
    <w:rsid w:val="00DD1F40"/>
    <w:rsid w:val="00DD1FAE"/>
    <w:rsid w:val="00DD2967"/>
    <w:rsid w:val="00DD2B2C"/>
    <w:rsid w:val="00DD3065"/>
    <w:rsid w:val="00DD3774"/>
    <w:rsid w:val="00DD3B9F"/>
    <w:rsid w:val="00DD3F90"/>
    <w:rsid w:val="00DD41B6"/>
    <w:rsid w:val="00DD43F0"/>
    <w:rsid w:val="00DD4480"/>
    <w:rsid w:val="00DD467B"/>
    <w:rsid w:val="00DD497C"/>
    <w:rsid w:val="00DD4DAF"/>
    <w:rsid w:val="00DD4FC1"/>
    <w:rsid w:val="00DD5019"/>
    <w:rsid w:val="00DD510E"/>
    <w:rsid w:val="00DD5227"/>
    <w:rsid w:val="00DD54BC"/>
    <w:rsid w:val="00DD5A7C"/>
    <w:rsid w:val="00DD6581"/>
    <w:rsid w:val="00DD70EB"/>
    <w:rsid w:val="00DD7443"/>
    <w:rsid w:val="00DD764C"/>
    <w:rsid w:val="00DD7A7F"/>
    <w:rsid w:val="00DE0858"/>
    <w:rsid w:val="00DE09F9"/>
    <w:rsid w:val="00DE0F37"/>
    <w:rsid w:val="00DE1587"/>
    <w:rsid w:val="00DE193E"/>
    <w:rsid w:val="00DE1D92"/>
    <w:rsid w:val="00DE1FAD"/>
    <w:rsid w:val="00DE20C6"/>
    <w:rsid w:val="00DE239B"/>
    <w:rsid w:val="00DE285C"/>
    <w:rsid w:val="00DE2B41"/>
    <w:rsid w:val="00DE2BA3"/>
    <w:rsid w:val="00DE3341"/>
    <w:rsid w:val="00DE36E2"/>
    <w:rsid w:val="00DE38E7"/>
    <w:rsid w:val="00DE3C26"/>
    <w:rsid w:val="00DE3E02"/>
    <w:rsid w:val="00DE40B2"/>
    <w:rsid w:val="00DE4B2E"/>
    <w:rsid w:val="00DE4E73"/>
    <w:rsid w:val="00DE4EBF"/>
    <w:rsid w:val="00DE4FC2"/>
    <w:rsid w:val="00DE506A"/>
    <w:rsid w:val="00DE54C6"/>
    <w:rsid w:val="00DE5885"/>
    <w:rsid w:val="00DE5D89"/>
    <w:rsid w:val="00DE5DC0"/>
    <w:rsid w:val="00DE5EDA"/>
    <w:rsid w:val="00DE652B"/>
    <w:rsid w:val="00DE6A89"/>
    <w:rsid w:val="00DE6E0A"/>
    <w:rsid w:val="00DE7096"/>
    <w:rsid w:val="00DE70A7"/>
    <w:rsid w:val="00DE73E5"/>
    <w:rsid w:val="00DE7490"/>
    <w:rsid w:val="00DE78CF"/>
    <w:rsid w:val="00DE7D05"/>
    <w:rsid w:val="00DF0073"/>
    <w:rsid w:val="00DF02CA"/>
    <w:rsid w:val="00DF0A5F"/>
    <w:rsid w:val="00DF1AD7"/>
    <w:rsid w:val="00DF1B90"/>
    <w:rsid w:val="00DF1D30"/>
    <w:rsid w:val="00DF1F5A"/>
    <w:rsid w:val="00DF2146"/>
    <w:rsid w:val="00DF2447"/>
    <w:rsid w:val="00DF29F7"/>
    <w:rsid w:val="00DF3025"/>
    <w:rsid w:val="00DF33FF"/>
    <w:rsid w:val="00DF3628"/>
    <w:rsid w:val="00DF36DA"/>
    <w:rsid w:val="00DF36E8"/>
    <w:rsid w:val="00DF391F"/>
    <w:rsid w:val="00DF4157"/>
    <w:rsid w:val="00DF467C"/>
    <w:rsid w:val="00DF4BBF"/>
    <w:rsid w:val="00DF4CBF"/>
    <w:rsid w:val="00DF509B"/>
    <w:rsid w:val="00DF5B38"/>
    <w:rsid w:val="00DF5DB8"/>
    <w:rsid w:val="00DF5F0A"/>
    <w:rsid w:val="00DF60DD"/>
    <w:rsid w:val="00DF6824"/>
    <w:rsid w:val="00DF6F67"/>
    <w:rsid w:val="00DF6FF4"/>
    <w:rsid w:val="00DF7059"/>
    <w:rsid w:val="00E0038F"/>
    <w:rsid w:val="00E008A0"/>
    <w:rsid w:val="00E00FB0"/>
    <w:rsid w:val="00E011CE"/>
    <w:rsid w:val="00E01382"/>
    <w:rsid w:val="00E01458"/>
    <w:rsid w:val="00E016F0"/>
    <w:rsid w:val="00E01C28"/>
    <w:rsid w:val="00E02039"/>
    <w:rsid w:val="00E025C5"/>
    <w:rsid w:val="00E026B4"/>
    <w:rsid w:val="00E0273C"/>
    <w:rsid w:val="00E02E2F"/>
    <w:rsid w:val="00E034C0"/>
    <w:rsid w:val="00E037E0"/>
    <w:rsid w:val="00E03A5E"/>
    <w:rsid w:val="00E03CA8"/>
    <w:rsid w:val="00E0401F"/>
    <w:rsid w:val="00E041CB"/>
    <w:rsid w:val="00E04752"/>
    <w:rsid w:val="00E04BDA"/>
    <w:rsid w:val="00E059D4"/>
    <w:rsid w:val="00E05A15"/>
    <w:rsid w:val="00E05D6D"/>
    <w:rsid w:val="00E06520"/>
    <w:rsid w:val="00E066B0"/>
    <w:rsid w:val="00E066F2"/>
    <w:rsid w:val="00E06753"/>
    <w:rsid w:val="00E07046"/>
    <w:rsid w:val="00E079DC"/>
    <w:rsid w:val="00E07CB7"/>
    <w:rsid w:val="00E10001"/>
    <w:rsid w:val="00E10908"/>
    <w:rsid w:val="00E10B70"/>
    <w:rsid w:val="00E1142A"/>
    <w:rsid w:val="00E11B96"/>
    <w:rsid w:val="00E11E89"/>
    <w:rsid w:val="00E1204A"/>
    <w:rsid w:val="00E121BE"/>
    <w:rsid w:val="00E123BB"/>
    <w:rsid w:val="00E12AC1"/>
    <w:rsid w:val="00E12F61"/>
    <w:rsid w:val="00E130D2"/>
    <w:rsid w:val="00E13972"/>
    <w:rsid w:val="00E139DF"/>
    <w:rsid w:val="00E13A52"/>
    <w:rsid w:val="00E13BF2"/>
    <w:rsid w:val="00E13C28"/>
    <w:rsid w:val="00E13E37"/>
    <w:rsid w:val="00E15096"/>
    <w:rsid w:val="00E1538C"/>
    <w:rsid w:val="00E1549D"/>
    <w:rsid w:val="00E154EF"/>
    <w:rsid w:val="00E1580A"/>
    <w:rsid w:val="00E15A55"/>
    <w:rsid w:val="00E15D27"/>
    <w:rsid w:val="00E16098"/>
    <w:rsid w:val="00E162CC"/>
    <w:rsid w:val="00E165D7"/>
    <w:rsid w:val="00E16AB9"/>
    <w:rsid w:val="00E16C17"/>
    <w:rsid w:val="00E1714A"/>
    <w:rsid w:val="00E1748C"/>
    <w:rsid w:val="00E178E4"/>
    <w:rsid w:val="00E20070"/>
    <w:rsid w:val="00E2009E"/>
    <w:rsid w:val="00E20160"/>
    <w:rsid w:val="00E2061A"/>
    <w:rsid w:val="00E20996"/>
    <w:rsid w:val="00E20E28"/>
    <w:rsid w:val="00E21064"/>
    <w:rsid w:val="00E213EB"/>
    <w:rsid w:val="00E2149E"/>
    <w:rsid w:val="00E2163E"/>
    <w:rsid w:val="00E216A9"/>
    <w:rsid w:val="00E21A67"/>
    <w:rsid w:val="00E21C64"/>
    <w:rsid w:val="00E21FE0"/>
    <w:rsid w:val="00E22150"/>
    <w:rsid w:val="00E229BD"/>
    <w:rsid w:val="00E22E98"/>
    <w:rsid w:val="00E22FBD"/>
    <w:rsid w:val="00E2321B"/>
    <w:rsid w:val="00E23510"/>
    <w:rsid w:val="00E2392C"/>
    <w:rsid w:val="00E23979"/>
    <w:rsid w:val="00E24590"/>
    <w:rsid w:val="00E246C3"/>
    <w:rsid w:val="00E24F09"/>
    <w:rsid w:val="00E25206"/>
    <w:rsid w:val="00E25A8F"/>
    <w:rsid w:val="00E25B91"/>
    <w:rsid w:val="00E25D74"/>
    <w:rsid w:val="00E25F5E"/>
    <w:rsid w:val="00E2660F"/>
    <w:rsid w:val="00E267B5"/>
    <w:rsid w:val="00E267CF"/>
    <w:rsid w:val="00E26879"/>
    <w:rsid w:val="00E26990"/>
    <w:rsid w:val="00E26E5B"/>
    <w:rsid w:val="00E2704D"/>
    <w:rsid w:val="00E27143"/>
    <w:rsid w:val="00E27208"/>
    <w:rsid w:val="00E2796E"/>
    <w:rsid w:val="00E27EEE"/>
    <w:rsid w:val="00E27FDF"/>
    <w:rsid w:val="00E30104"/>
    <w:rsid w:val="00E3010C"/>
    <w:rsid w:val="00E30410"/>
    <w:rsid w:val="00E30E63"/>
    <w:rsid w:val="00E310C6"/>
    <w:rsid w:val="00E314CF"/>
    <w:rsid w:val="00E319BE"/>
    <w:rsid w:val="00E31AD5"/>
    <w:rsid w:val="00E320CE"/>
    <w:rsid w:val="00E32A4F"/>
    <w:rsid w:val="00E32CF0"/>
    <w:rsid w:val="00E32D2C"/>
    <w:rsid w:val="00E32E74"/>
    <w:rsid w:val="00E32F35"/>
    <w:rsid w:val="00E34571"/>
    <w:rsid w:val="00E34734"/>
    <w:rsid w:val="00E347DE"/>
    <w:rsid w:val="00E34906"/>
    <w:rsid w:val="00E34DFF"/>
    <w:rsid w:val="00E3506B"/>
    <w:rsid w:val="00E354B7"/>
    <w:rsid w:val="00E3560D"/>
    <w:rsid w:val="00E357CA"/>
    <w:rsid w:val="00E35B08"/>
    <w:rsid w:val="00E3647C"/>
    <w:rsid w:val="00E368BF"/>
    <w:rsid w:val="00E36A89"/>
    <w:rsid w:val="00E36B18"/>
    <w:rsid w:val="00E36BC3"/>
    <w:rsid w:val="00E36CF2"/>
    <w:rsid w:val="00E36D9B"/>
    <w:rsid w:val="00E37234"/>
    <w:rsid w:val="00E37415"/>
    <w:rsid w:val="00E377EE"/>
    <w:rsid w:val="00E379E7"/>
    <w:rsid w:val="00E37DF0"/>
    <w:rsid w:val="00E37F6D"/>
    <w:rsid w:val="00E40313"/>
    <w:rsid w:val="00E4041F"/>
    <w:rsid w:val="00E406FE"/>
    <w:rsid w:val="00E408EF"/>
    <w:rsid w:val="00E40C8E"/>
    <w:rsid w:val="00E40E98"/>
    <w:rsid w:val="00E40F52"/>
    <w:rsid w:val="00E41093"/>
    <w:rsid w:val="00E4115B"/>
    <w:rsid w:val="00E4117B"/>
    <w:rsid w:val="00E4144D"/>
    <w:rsid w:val="00E41BAE"/>
    <w:rsid w:val="00E41DB1"/>
    <w:rsid w:val="00E42011"/>
    <w:rsid w:val="00E422B9"/>
    <w:rsid w:val="00E42AA8"/>
    <w:rsid w:val="00E42E64"/>
    <w:rsid w:val="00E44468"/>
    <w:rsid w:val="00E446AC"/>
    <w:rsid w:val="00E4493C"/>
    <w:rsid w:val="00E44E00"/>
    <w:rsid w:val="00E44E7C"/>
    <w:rsid w:val="00E44F58"/>
    <w:rsid w:val="00E451AA"/>
    <w:rsid w:val="00E452F1"/>
    <w:rsid w:val="00E45712"/>
    <w:rsid w:val="00E457B6"/>
    <w:rsid w:val="00E45AA1"/>
    <w:rsid w:val="00E45AB1"/>
    <w:rsid w:val="00E45D14"/>
    <w:rsid w:val="00E466A5"/>
    <w:rsid w:val="00E46708"/>
    <w:rsid w:val="00E46970"/>
    <w:rsid w:val="00E47014"/>
    <w:rsid w:val="00E47100"/>
    <w:rsid w:val="00E47180"/>
    <w:rsid w:val="00E472D3"/>
    <w:rsid w:val="00E4746A"/>
    <w:rsid w:val="00E47C46"/>
    <w:rsid w:val="00E47DE3"/>
    <w:rsid w:val="00E47F5E"/>
    <w:rsid w:val="00E50603"/>
    <w:rsid w:val="00E510FB"/>
    <w:rsid w:val="00E516F8"/>
    <w:rsid w:val="00E517D3"/>
    <w:rsid w:val="00E51A79"/>
    <w:rsid w:val="00E51B35"/>
    <w:rsid w:val="00E51D1B"/>
    <w:rsid w:val="00E52025"/>
    <w:rsid w:val="00E52E4F"/>
    <w:rsid w:val="00E52EC5"/>
    <w:rsid w:val="00E52EF4"/>
    <w:rsid w:val="00E53955"/>
    <w:rsid w:val="00E53BC9"/>
    <w:rsid w:val="00E53E5D"/>
    <w:rsid w:val="00E5402D"/>
    <w:rsid w:val="00E54278"/>
    <w:rsid w:val="00E542E8"/>
    <w:rsid w:val="00E54400"/>
    <w:rsid w:val="00E544F2"/>
    <w:rsid w:val="00E54A5A"/>
    <w:rsid w:val="00E54E1E"/>
    <w:rsid w:val="00E55248"/>
    <w:rsid w:val="00E55BF1"/>
    <w:rsid w:val="00E55C2F"/>
    <w:rsid w:val="00E55DA6"/>
    <w:rsid w:val="00E56256"/>
    <w:rsid w:val="00E5684E"/>
    <w:rsid w:val="00E56B75"/>
    <w:rsid w:val="00E56F83"/>
    <w:rsid w:val="00E57005"/>
    <w:rsid w:val="00E575E5"/>
    <w:rsid w:val="00E5764F"/>
    <w:rsid w:val="00E57697"/>
    <w:rsid w:val="00E578EC"/>
    <w:rsid w:val="00E57B9E"/>
    <w:rsid w:val="00E57BD6"/>
    <w:rsid w:val="00E57BDA"/>
    <w:rsid w:val="00E60E28"/>
    <w:rsid w:val="00E60EB0"/>
    <w:rsid w:val="00E60F34"/>
    <w:rsid w:val="00E615C4"/>
    <w:rsid w:val="00E619D4"/>
    <w:rsid w:val="00E6229C"/>
    <w:rsid w:val="00E622B5"/>
    <w:rsid w:val="00E62570"/>
    <w:rsid w:val="00E62C99"/>
    <w:rsid w:val="00E62E59"/>
    <w:rsid w:val="00E62EC6"/>
    <w:rsid w:val="00E6336F"/>
    <w:rsid w:val="00E63AF5"/>
    <w:rsid w:val="00E63B71"/>
    <w:rsid w:val="00E63E4E"/>
    <w:rsid w:val="00E644A8"/>
    <w:rsid w:val="00E6464E"/>
    <w:rsid w:val="00E6497A"/>
    <w:rsid w:val="00E64ED6"/>
    <w:rsid w:val="00E64EE5"/>
    <w:rsid w:val="00E65060"/>
    <w:rsid w:val="00E651AC"/>
    <w:rsid w:val="00E65233"/>
    <w:rsid w:val="00E65299"/>
    <w:rsid w:val="00E65665"/>
    <w:rsid w:val="00E65B93"/>
    <w:rsid w:val="00E65C3B"/>
    <w:rsid w:val="00E65CD4"/>
    <w:rsid w:val="00E65EBE"/>
    <w:rsid w:val="00E65FE4"/>
    <w:rsid w:val="00E66310"/>
    <w:rsid w:val="00E668CC"/>
    <w:rsid w:val="00E669DC"/>
    <w:rsid w:val="00E66D7F"/>
    <w:rsid w:val="00E6714F"/>
    <w:rsid w:val="00E672F7"/>
    <w:rsid w:val="00E673E6"/>
    <w:rsid w:val="00E6760C"/>
    <w:rsid w:val="00E707BC"/>
    <w:rsid w:val="00E7088B"/>
    <w:rsid w:val="00E70AD4"/>
    <w:rsid w:val="00E70BDF"/>
    <w:rsid w:val="00E71066"/>
    <w:rsid w:val="00E71159"/>
    <w:rsid w:val="00E71561"/>
    <w:rsid w:val="00E71A4F"/>
    <w:rsid w:val="00E71B35"/>
    <w:rsid w:val="00E71C66"/>
    <w:rsid w:val="00E72377"/>
    <w:rsid w:val="00E724EA"/>
    <w:rsid w:val="00E7266A"/>
    <w:rsid w:val="00E72809"/>
    <w:rsid w:val="00E72E60"/>
    <w:rsid w:val="00E72EDE"/>
    <w:rsid w:val="00E73129"/>
    <w:rsid w:val="00E73429"/>
    <w:rsid w:val="00E737DD"/>
    <w:rsid w:val="00E73865"/>
    <w:rsid w:val="00E73C87"/>
    <w:rsid w:val="00E7406D"/>
    <w:rsid w:val="00E744B3"/>
    <w:rsid w:val="00E74747"/>
    <w:rsid w:val="00E74BEC"/>
    <w:rsid w:val="00E74D26"/>
    <w:rsid w:val="00E74E6D"/>
    <w:rsid w:val="00E756C7"/>
    <w:rsid w:val="00E75903"/>
    <w:rsid w:val="00E75B0D"/>
    <w:rsid w:val="00E760D6"/>
    <w:rsid w:val="00E7677F"/>
    <w:rsid w:val="00E76B41"/>
    <w:rsid w:val="00E76C3C"/>
    <w:rsid w:val="00E76C8A"/>
    <w:rsid w:val="00E7769A"/>
    <w:rsid w:val="00E77C14"/>
    <w:rsid w:val="00E77C95"/>
    <w:rsid w:val="00E77DEC"/>
    <w:rsid w:val="00E8048A"/>
    <w:rsid w:val="00E80518"/>
    <w:rsid w:val="00E8154C"/>
    <w:rsid w:val="00E815C5"/>
    <w:rsid w:val="00E81C51"/>
    <w:rsid w:val="00E82314"/>
    <w:rsid w:val="00E827C0"/>
    <w:rsid w:val="00E83784"/>
    <w:rsid w:val="00E84168"/>
    <w:rsid w:val="00E843D8"/>
    <w:rsid w:val="00E8476D"/>
    <w:rsid w:val="00E8503F"/>
    <w:rsid w:val="00E851D0"/>
    <w:rsid w:val="00E85326"/>
    <w:rsid w:val="00E85493"/>
    <w:rsid w:val="00E854D6"/>
    <w:rsid w:val="00E854EC"/>
    <w:rsid w:val="00E85564"/>
    <w:rsid w:val="00E87546"/>
    <w:rsid w:val="00E87892"/>
    <w:rsid w:val="00E87D34"/>
    <w:rsid w:val="00E87F56"/>
    <w:rsid w:val="00E87F9B"/>
    <w:rsid w:val="00E90905"/>
    <w:rsid w:val="00E90C00"/>
    <w:rsid w:val="00E90C44"/>
    <w:rsid w:val="00E90C9A"/>
    <w:rsid w:val="00E90E23"/>
    <w:rsid w:val="00E90FF2"/>
    <w:rsid w:val="00E9120F"/>
    <w:rsid w:val="00E91567"/>
    <w:rsid w:val="00E915CB"/>
    <w:rsid w:val="00E916E0"/>
    <w:rsid w:val="00E9177F"/>
    <w:rsid w:val="00E91B54"/>
    <w:rsid w:val="00E921A0"/>
    <w:rsid w:val="00E92765"/>
    <w:rsid w:val="00E927A6"/>
    <w:rsid w:val="00E92B2E"/>
    <w:rsid w:val="00E92B5C"/>
    <w:rsid w:val="00E92DC9"/>
    <w:rsid w:val="00E92E66"/>
    <w:rsid w:val="00E931FD"/>
    <w:rsid w:val="00E93660"/>
    <w:rsid w:val="00E93848"/>
    <w:rsid w:val="00E93A33"/>
    <w:rsid w:val="00E93C84"/>
    <w:rsid w:val="00E93D52"/>
    <w:rsid w:val="00E9422C"/>
    <w:rsid w:val="00E94550"/>
    <w:rsid w:val="00E94939"/>
    <w:rsid w:val="00E949E7"/>
    <w:rsid w:val="00E94C98"/>
    <w:rsid w:val="00E94F07"/>
    <w:rsid w:val="00E95309"/>
    <w:rsid w:val="00E9578C"/>
    <w:rsid w:val="00E95831"/>
    <w:rsid w:val="00E95B8E"/>
    <w:rsid w:val="00E95C96"/>
    <w:rsid w:val="00E9665F"/>
    <w:rsid w:val="00E969B9"/>
    <w:rsid w:val="00E970A4"/>
    <w:rsid w:val="00E9723A"/>
    <w:rsid w:val="00E97AF9"/>
    <w:rsid w:val="00E97DB6"/>
    <w:rsid w:val="00E97E4F"/>
    <w:rsid w:val="00E97FA7"/>
    <w:rsid w:val="00EA0175"/>
    <w:rsid w:val="00EA0315"/>
    <w:rsid w:val="00EA0B60"/>
    <w:rsid w:val="00EA13C2"/>
    <w:rsid w:val="00EA1414"/>
    <w:rsid w:val="00EA1437"/>
    <w:rsid w:val="00EA14A1"/>
    <w:rsid w:val="00EA1B38"/>
    <w:rsid w:val="00EA1D9C"/>
    <w:rsid w:val="00EA2042"/>
    <w:rsid w:val="00EA227C"/>
    <w:rsid w:val="00EA2906"/>
    <w:rsid w:val="00EA2D8B"/>
    <w:rsid w:val="00EA39CE"/>
    <w:rsid w:val="00EA3C1F"/>
    <w:rsid w:val="00EA3E0E"/>
    <w:rsid w:val="00EA4380"/>
    <w:rsid w:val="00EA43F6"/>
    <w:rsid w:val="00EA4770"/>
    <w:rsid w:val="00EA4CCF"/>
    <w:rsid w:val="00EA4FC4"/>
    <w:rsid w:val="00EA5233"/>
    <w:rsid w:val="00EA57DC"/>
    <w:rsid w:val="00EA5D27"/>
    <w:rsid w:val="00EA5DE4"/>
    <w:rsid w:val="00EA65F0"/>
    <w:rsid w:val="00EA6966"/>
    <w:rsid w:val="00EA6A40"/>
    <w:rsid w:val="00EA6CD4"/>
    <w:rsid w:val="00EA6F08"/>
    <w:rsid w:val="00EA7713"/>
    <w:rsid w:val="00EA7798"/>
    <w:rsid w:val="00EA7985"/>
    <w:rsid w:val="00EA79A0"/>
    <w:rsid w:val="00EA79F4"/>
    <w:rsid w:val="00EB0037"/>
    <w:rsid w:val="00EB02B1"/>
    <w:rsid w:val="00EB063B"/>
    <w:rsid w:val="00EB0648"/>
    <w:rsid w:val="00EB0788"/>
    <w:rsid w:val="00EB0D8D"/>
    <w:rsid w:val="00EB10B7"/>
    <w:rsid w:val="00EB110B"/>
    <w:rsid w:val="00EB1A24"/>
    <w:rsid w:val="00EB278D"/>
    <w:rsid w:val="00EB27D3"/>
    <w:rsid w:val="00EB2BA8"/>
    <w:rsid w:val="00EB2EDF"/>
    <w:rsid w:val="00EB31F3"/>
    <w:rsid w:val="00EB32E2"/>
    <w:rsid w:val="00EB333F"/>
    <w:rsid w:val="00EB334E"/>
    <w:rsid w:val="00EB34C0"/>
    <w:rsid w:val="00EB419A"/>
    <w:rsid w:val="00EB44BC"/>
    <w:rsid w:val="00EB4C44"/>
    <w:rsid w:val="00EB518F"/>
    <w:rsid w:val="00EB553D"/>
    <w:rsid w:val="00EB56FD"/>
    <w:rsid w:val="00EB5E18"/>
    <w:rsid w:val="00EB6206"/>
    <w:rsid w:val="00EB630F"/>
    <w:rsid w:val="00EB6872"/>
    <w:rsid w:val="00EB7077"/>
    <w:rsid w:val="00EB7105"/>
    <w:rsid w:val="00EB7183"/>
    <w:rsid w:val="00EB77F4"/>
    <w:rsid w:val="00EB7A54"/>
    <w:rsid w:val="00EB7B92"/>
    <w:rsid w:val="00EB7D82"/>
    <w:rsid w:val="00EC03DD"/>
    <w:rsid w:val="00EC067F"/>
    <w:rsid w:val="00EC089C"/>
    <w:rsid w:val="00EC0A20"/>
    <w:rsid w:val="00EC107B"/>
    <w:rsid w:val="00EC10C5"/>
    <w:rsid w:val="00EC13AB"/>
    <w:rsid w:val="00EC1956"/>
    <w:rsid w:val="00EC19EF"/>
    <w:rsid w:val="00EC1BAB"/>
    <w:rsid w:val="00EC1C2A"/>
    <w:rsid w:val="00EC1D36"/>
    <w:rsid w:val="00EC238D"/>
    <w:rsid w:val="00EC2528"/>
    <w:rsid w:val="00EC2611"/>
    <w:rsid w:val="00EC298A"/>
    <w:rsid w:val="00EC2C73"/>
    <w:rsid w:val="00EC3379"/>
    <w:rsid w:val="00EC3648"/>
    <w:rsid w:val="00EC3888"/>
    <w:rsid w:val="00EC3A93"/>
    <w:rsid w:val="00EC3D46"/>
    <w:rsid w:val="00EC429A"/>
    <w:rsid w:val="00EC4506"/>
    <w:rsid w:val="00EC5514"/>
    <w:rsid w:val="00EC5972"/>
    <w:rsid w:val="00EC5D53"/>
    <w:rsid w:val="00EC5E7D"/>
    <w:rsid w:val="00EC60AC"/>
    <w:rsid w:val="00EC60C3"/>
    <w:rsid w:val="00EC61C2"/>
    <w:rsid w:val="00EC64C9"/>
    <w:rsid w:val="00EC6755"/>
    <w:rsid w:val="00EC678F"/>
    <w:rsid w:val="00EC692B"/>
    <w:rsid w:val="00EC698E"/>
    <w:rsid w:val="00EC6A4E"/>
    <w:rsid w:val="00EC7229"/>
    <w:rsid w:val="00EC76AD"/>
    <w:rsid w:val="00EC7D9D"/>
    <w:rsid w:val="00EC7F79"/>
    <w:rsid w:val="00ED00C5"/>
    <w:rsid w:val="00ED0517"/>
    <w:rsid w:val="00ED11CA"/>
    <w:rsid w:val="00ED1418"/>
    <w:rsid w:val="00ED195F"/>
    <w:rsid w:val="00ED1FC2"/>
    <w:rsid w:val="00ED2051"/>
    <w:rsid w:val="00ED226F"/>
    <w:rsid w:val="00ED23C0"/>
    <w:rsid w:val="00ED284B"/>
    <w:rsid w:val="00ED2C5E"/>
    <w:rsid w:val="00ED305F"/>
    <w:rsid w:val="00ED3686"/>
    <w:rsid w:val="00ED378E"/>
    <w:rsid w:val="00ED39C8"/>
    <w:rsid w:val="00ED3AA7"/>
    <w:rsid w:val="00ED3D3D"/>
    <w:rsid w:val="00ED435A"/>
    <w:rsid w:val="00ED4535"/>
    <w:rsid w:val="00ED45D2"/>
    <w:rsid w:val="00ED4A2F"/>
    <w:rsid w:val="00ED4B5F"/>
    <w:rsid w:val="00ED5043"/>
    <w:rsid w:val="00ED5439"/>
    <w:rsid w:val="00ED56CB"/>
    <w:rsid w:val="00ED5B3B"/>
    <w:rsid w:val="00ED5BFA"/>
    <w:rsid w:val="00ED6377"/>
    <w:rsid w:val="00ED643B"/>
    <w:rsid w:val="00ED65EC"/>
    <w:rsid w:val="00ED675E"/>
    <w:rsid w:val="00ED6A6E"/>
    <w:rsid w:val="00ED6D78"/>
    <w:rsid w:val="00ED7212"/>
    <w:rsid w:val="00ED737C"/>
    <w:rsid w:val="00ED74EF"/>
    <w:rsid w:val="00ED77F6"/>
    <w:rsid w:val="00ED7E2A"/>
    <w:rsid w:val="00EE03BA"/>
    <w:rsid w:val="00EE0460"/>
    <w:rsid w:val="00EE04A1"/>
    <w:rsid w:val="00EE08B2"/>
    <w:rsid w:val="00EE1178"/>
    <w:rsid w:val="00EE172B"/>
    <w:rsid w:val="00EE1886"/>
    <w:rsid w:val="00EE18A0"/>
    <w:rsid w:val="00EE1C1C"/>
    <w:rsid w:val="00EE1E6A"/>
    <w:rsid w:val="00EE1ED8"/>
    <w:rsid w:val="00EE2017"/>
    <w:rsid w:val="00EE2084"/>
    <w:rsid w:val="00EE268B"/>
    <w:rsid w:val="00EE2748"/>
    <w:rsid w:val="00EE287A"/>
    <w:rsid w:val="00EE29E6"/>
    <w:rsid w:val="00EE2BB2"/>
    <w:rsid w:val="00EE2D1B"/>
    <w:rsid w:val="00EE35DD"/>
    <w:rsid w:val="00EE3696"/>
    <w:rsid w:val="00EE37FB"/>
    <w:rsid w:val="00EE3830"/>
    <w:rsid w:val="00EE4B3A"/>
    <w:rsid w:val="00EE4E12"/>
    <w:rsid w:val="00EE5147"/>
    <w:rsid w:val="00EE5563"/>
    <w:rsid w:val="00EE5892"/>
    <w:rsid w:val="00EE5AE9"/>
    <w:rsid w:val="00EE5DB3"/>
    <w:rsid w:val="00EE5DCD"/>
    <w:rsid w:val="00EE5F93"/>
    <w:rsid w:val="00EE65CE"/>
    <w:rsid w:val="00EE70BC"/>
    <w:rsid w:val="00EE7A04"/>
    <w:rsid w:val="00EE7B54"/>
    <w:rsid w:val="00EE7EBD"/>
    <w:rsid w:val="00EF0071"/>
    <w:rsid w:val="00EF0322"/>
    <w:rsid w:val="00EF05CD"/>
    <w:rsid w:val="00EF0C91"/>
    <w:rsid w:val="00EF0D1B"/>
    <w:rsid w:val="00EF12FB"/>
    <w:rsid w:val="00EF152C"/>
    <w:rsid w:val="00EF1641"/>
    <w:rsid w:val="00EF1A25"/>
    <w:rsid w:val="00EF1F0D"/>
    <w:rsid w:val="00EF2437"/>
    <w:rsid w:val="00EF2464"/>
    <w:rsid w:val="00EF25B1"/>
    <w:rsid w:val="00EF2785"/>
    <w:rsid w:val="00EF2866"/>
    <w:rsid w:val="00EF298B"/>
    <w:rsid w:val="00EF2CC7"/>
    <w:rsid w:val="00EF2E1A"/>
    <w:rsid w:val="00EF2FFA"/>
    <w:rsid w:val="00EF311C"/>
    <w:rsid w:val="00EF327F"/>
    <w:rsid w:val="00EF33C0"/>
    <w:rsid w:val="00EF36EB"/>
    <w:rsid w:val="00EF388B"/>
    <w:rsid w:val="00EF3A73"/>
    <w:rsid w:val="00EF4AAE"/>
    <w:rsid w:val="00EF4B7B"/>
    <w:rsid w:val="00EF4C42"/>
    <w:rsid w:val="00EF4CE2"/>
    <w:rsid w:val="00EF4D17"/>
    <w:rsid w:val="00EF5470"/>
    <w:rsid w:val="00EF54E1"/>
    <w:rsid w:val="00EF55E5"/>
    <w:rsid w:val="00EF5622"/>
    <w:rsid w:val="00EF56DB"/>
    <w:rsid w:val="00EF6315"/>
    <w:rsid w:val="00EF69F2"/>
    <w:rsid w:val="00EF6B14"/>
    <w:rsid w:val="00EF7078"/>
    <w:rsid w:val="00EF75FD"/>
    <w:rsid w:val="00EF797A"/>
    <w:rsid w:val="00EF7B4F"/>
    <w:rsid w:val="00EF7F8E"/>
    <w:rsid w:val="00F0047F"/>
    <w:rsid w:val="00F00788"/>
    <w:rsid w:val="00F0081C"/>
    <w:rsid w:val="00F00852"/>
    <w:rsid w:val="00F00B79"/>
    <w:rsid w:val="00F00EF3"/>
    <w:rsid w:val="00F01002"/>
    <w:rsid w:val="00F0128F"/>
    <w:rsid w:val="00F01646"/>
    <w:rsid w:val="00F01880"/>
    <w:rsid w:val="00F018D8"/>
    <w:rsid w:val="00F0221D"/>
    <w:rsid w:val="00F02C7F"/>
    <w:rsid w:val="00F0334C"/>
    <w:rsid w:val="00F03526"/>
    <w:rsid w:val="00F035D5"/>
    <w:rsid w:val="00F03ABA"/>
    <w:rsid w:val="00F043AC"/>
    <w:rsid w:val="00F04E89"/>
    <w:rsid w:val="00F056A2"/>
    <w:rsid w:val="00F057AA"/>
    <w:rsid w:val="00F059A6"/>
    <w:rsid w:val="00F05D31"/>
    <w:rsid w:val="00F0662B"/>
    <w:rsid w:val="00F06B8F"/>
    <w:rsid w:val="00F06E84"/>
    <w:rsid w:val="00F0777A"/>
    <w:rsid w:val="00F07795"/>
    <w:rsid w:val="00F077A5"/>
    <w:rsid w:val="00F07CA6"/>
    <w:rsid w:val="00F07FF4"/>
    <w:rsid w:val="00F105E8"/>
    <w:rsid w:val="00F10958"/>
    <w:rsid w:val="00F117D8"/>
    <w:rsid w:val="00F11F4F"/>
    <w:rsid w:val="00F11F6E"/>
    <w:rsid w:val="00F1242B"/>
    <w:rsid w:val="00F1290A"/>
    <w:rsid w:val="00F1311B"/>
    <w:rsid w:val="00F13B15"/>
    <w:rsid w:val="00F13C37"/>
    <w:rsid w:val="00F13EB7"/>
    <w:rsid w:val="00F1423C"/>
    <w:rsid w:val="00F142DF"/>
    <w:rsid w:val="00F14B27"/>
    <w:rsid w:val="00F14F91"/>
    <w:rsid w:val="00F15448"/>
    <w:rsid w:val="00F15987"/>
    <w:rsid w:val="00F15D44"/>
    <w:rsid w:val="00F15E86"/>
    <w:rsid w:val="00F1616C"/>
    <w:rsid w:val="00F1616D"/>
    <w:rsid w:val="00F1639B"/>
    <w:rsid w:val="00F163DA"/>
    <w:rsid w:val="00F16684"/>
    <w:rsid w:val="00F16887"/>
    <w:rsid w:val="00F17215"/>
    <w:rsid w:val="00F176A5"/>
    <w:rsid w:val="00F1799E"/>
    <w:rsid w:val="00F17AF3"/>
    <w:rsid w:val="00F17F6F"/>
    <w:rsid w:val="00F203DC"/>
    <w:rsid w:val="00F20826"/>
    <w:rsid w:val="00F20BD8"/>
    <w:rsid w:val="00F20E54"/>
    <w:rsid w:val="00F210F4"/>
    <w:rsid w:val="00F21126"/>
    <w:rsid w:val="00F21190"/>
    <w:rsid w:val="00F216EB"/>
    <w:rsid w:val="00F21A6A"/>
    <w:rsid w:val="00F21FA1"/>
    <w:rsid w:val="00F22723"/>
    <w:rsid w:val="00F229E3"/>
    <w:rsid w:val="00F22D96"/>
    <w:rsid w:val="00F2312F"/>
    <w:rsid w:val="00F2353F"/>
    <w:rsid w:val="00F2388D"/>
    <w:rsid w:val="00F23C4A"/>
    <w:rsid w:val="00F23F17"/>
    <w:rsid w:val="00F24116"/>
    <w:rsid w:val="00F2482E"/>
    <w:rsid w:val="00F24AF2"/>
    <w:rsid w:val="00F25227"/>
    <w:rsid w:val="00F25595"/>
    <w:rsid w:val="00F256BD"/>
    <w:rsid w:val="00F25A28"/>
    <w:rsid w:val="00F25F05"/>
    <w:rsid w:val="00F26632"/>
    <w:rsid w:val="00F2671F"/>
    <w:rsid w:val="00F267DA"/>
    <w:rsid w:val="00F27574"/>
    <w:rsid w:val="00F2763F"/>
    <w:rsid w:val="00F2786A"/>
    <w:rsid w:val="00F27967"/>
    <w:rsid w:val="00F300F0"/>
    <w:rsid w:val="00F30699"/>
    <w:rsid w:val="00F30750"/>
    <w:rsid w:val="00F30B7D"/>
    <w:rsid w:val="00F311CA"/>
    <w:rsid w:val="00F3127E"/>
    <w:rsid w:val="00F31597"/>
    <w:rsid w:val="00F316E5"/>
    <w:rsid w:val="00F31724"/>
    <w:rsid w:val="00F318B9"/>
    <w:rsid w:val="00F31ADF"/>
    <w:rsid w:val="00F31E68"/>
    <w:rsid w:val="00F31FEB"/>
    <w:rsid w:val="00F32078"/>
    <w:rsid w:val="00F32430"/>
    <w:rsid w:val="00F324EA"/>
    <w:rsid w:val="00F32C2A"/>
    <w:rsid w:val="00F3302E"/>
    <w:rsid w:val="00F330F5"/>
    <w:rsid w:val="00F33137"/>
    <w:rsid w:val="00F3371A"/>
    <w:rsid w:val="00F3399C"/>
    <w:rsid w:val="00F33A39"/>
    <w:rsid w:val="00F33F19"/>
    <w:rsid w:val="00F348A0"/>
    <w:rsid w:val="00F34ADB"/>
    <w:rsid w:val="00F35473"/>
    <w:rsid w:val="00F35955"/>
    <w:rsid w:val="00F35DD1"/>
    <w:rsid w:val="00F360CE"/>
    <w:rsid w:val="00F36102"/>
    <w:rsid w:val="00F36547"/>
    <w:rsid w:val="00F37451"/>
    <w:rsid w:val="00F3798F"/>
    <w:rsid w:val="00F37D29"/>
    <w:rsid w:val="00F37D6D"/>
    <w:rsid w:val="00F37FA8"/>
    <w:rsid w:val="00F37FEA"/>
    <w:rsid w:val="00F40526"/>
    <w:rsid w:val="00F40947"/>
    <w:rsid w:val="00F40D76"/>
    <w:rsid w:val="00F4125B"/>
    <w:rsid w:val="00F41423"/>
    <w:rsid w:val="00F41577"/>
    <w:rsid w:val="00F422A0"/>
    <w:rsid w:val="00F42587"/>
    <w:rsid w:val="00F42A47"/>
    <w:rsid w:val="00F42B05"/>
    <w:rsid w:val="00F42C69"/>
    <w:rsid w:val="00F42CC5"/>
    <w:rsid w:val="00F431BA"/>
    <w:rsid w:val="00F438E2"/>
    <w:rsid w:val="00F4390C"/>
    <w:rsid w:val="00F43A40"/>
    <w:rsid w:val="00F43DDD"/>
    <w:rsid w:val="00F440C1"/>
    <w:rsid w:val="00F444F0"/>
    <w:rsid w:val="00F448B7"/>
    <w:rsid w:val="00F449BB"/>
    <w:rsid w:val="00F44A65"/>
    <w:rsid w:val="00F456AD"/>
    <w:rsid w:val="00F45CAA"/>
    <w:rsid w:val="00F462BA"/>
    <w:rsid w:val="00F46389"/>
    <w:rsid w:val="00F463AE"/>
    <w:rsid w:val="00F46B75"/>
    <w:rsid w:val="00F46BE9"/>
    <w:rsid w:val="00F46C7C"/>
    <w:rsid w:val="00F46F74"/>
    <w:rsid w:val="00F473CC"/>
    <w:rsid w:val="00F5014E"/>
    <w:rsid w:val="00F50533"/>
    <w:rsid w:val="00F50711"/>
    <w:rsid w:val="00F50776"/>
    <w:rsid w:val="00F5155D"/>
    <w:rsid w:val="00F51B80"/>
    <w:rsid w:val="00F51CA6"/>
    <w:rsid w:val="00F51F0F"/>
    <w:rsid w:val="00F5266C"/>
    <w:rsid w:val="00F529FD"/>
    <w:rsid w:val="00F52A1C"/>
    <w:rsid w:val="00F52D26"/>
    <w:rsid w:val="00F533FF"/>
    <w:rsid w:val="00F5377F"/>
    <w:rsid w:val="00F5381D"/>
    <w:rsid w:val="00F53C9F"/>
    <w:rsid w:val="00F5440F"/>
    <w:rsid w:val="00F544B1"/>
    <w:rsid w:val="00F5465F"/>
    <w:rsid w:val="00F54C3B"/>
    <w:rsid w:val="00F54ED2"/>
    <w:rsid w:val="00F5511A"/>
    <w:rsid w:val="00F55409"/>
    <w:rsid w:val="00F55F93"/>
    <w:rsid w:val="00F565F9"/>
    <w:rsid w:val="00F56632"/>
    <w:rsid w:val="00F56957"/>
    <w:rsid w:val="00F56ED3"/>
    <w:rsid w:val="00F56FCE"/>
    <w:rsid w:val="00F57134"/>
    <w:rsid w:val="00F573FA"/>
    <w:rsid w:val="00F6020F"/>
    <w:rsid w:val="00F6049F"/>
    <w:rsid w:val="00F609F3"/>
    <w:rsid w:val="00F60B89"/>
    <w:rsid w:val="00F60BA7"/>
    <w:rsid w:val="00F61078"/>
    <w:rsid w:val="00F61097"/>
    <w:rsid w:val="00F61299"/>
    <w:rsid w:val="00F612B9"/>
    <w:rsid w:val="00F61958"/>
    <w:rsid w:val="00F61E2A"/>
    <w:rsid w:val="00F62108"/>
    <w:rsid w:val="00F62300"/>
    <w:rsid w:val="00F6288A"/>
    <w:rsid w:val="00F62B9C"/>
    <w:rsid w:val="00F62DDC"/>
    <w:rsid w:val="00F630D8"/>
    <w:rsid w:val="00F63121"/>
    <w:rsid w:val="00F63795"/>
    <w:rsid w:val="00F63BE2"/>
    <w:rsid w:val="00F6444F"/>
    <w:rsid w:val="00F64AEC"/>
    <w:rsid w:val="00F64B4B"/>
    <w:rsid w:val="00F64EEC"/>
    <w:rsid w:val="00F65023"/>
    <w:rsid w:val="00F650F0"/>
    <w:rsid w:val="00F65798"/>
    <w:rsid w:val="00F65A7F"/>
    <w:rsid w:val="00F65BBA"/>
    <w:rsid w:val="00F65D2A"/>
    <w:rsid w:val="00F65D3C"/>
    <w:rsid w:val="00F65E0F"/>
    <w:rsid w:val="00F661E3"/>
    <w:rsid w:val="00F661F1"/>
    <w:rsid w:val="00F66505"/>
    <w:rsid w:val="00F66740"/>
    <w:rsid w:val="00F66B64"/>
    <w:rsid w:val="00F67102"/>
    <w:rsid w:val="00F675B0"/>
    <w:rsid w:val="00F67A7D"/>
    <w:rsid w:val="00F7031F"/>
    <w:rsid w:val="00F70417"/>
    <w:rsid w:val="00F709BC"/>
    <w:rsid w:val="00F70E07"/>
    <w:rsid w:val="00F70E83"/>
    <w:rsid w:val="00F70EDB"/>
    <w:rsid w:val="00F71460"/>
    <w:rsid w:val="00F71615"/>
    <w:rsid w:val="00F7170E"/>
    <w:rsid w:val="00F71FFF"/>
    <w:rsid w:val="00F7208F"/>
    <w:rsid w:val="00F722ED"/>
    <w:rsid w:val="00F724C5"/>
    <w:rsid w:val="00F72978"/>
    <w:rsid w:val="00F732B6"/>
    <w:rsid w:val="00F73787"/>
    <w:rsid w:val="00F738B0"/>
    <w:rsid w:val="00F73B83"/>
    <w:rsid w:val="00F73E15"/>
    <w:rsid w:val="00F7434D"/>
    <w:rsid w:val="00F747D0"/>
    <w:rsid w:val="00F7492E"/>
    <w:rsid w:val="00F74957"/>
    <w:rsid w:val="00F74AC6"/>
    <w:rsid w:val="00F74BF7"/>
    <w:rsid w:val="00F74C9C"/>
    <w:rsid w:val="00F74EC3"/>
    <w:rsid w:val="00F754B5"/>
    <w:rsid w:val="00F754CE"/>
    <w:rsid w:val="00F7575D"/>
    <w:rsid w:val="00F75A66"/>
    <w:rsid w:val="00F760C4"/>
    <w:rsid w:val="00F763D2"/>
    <w:rsid w:val="00F7653F"/>
    <w:rsid w:val="00F7669D"/>
    <w:rsid w:val="00F7684D"/>
    <w:rsid w:val="00F76AE9"/>
    <w:rsid w:val="00F76F67"/>
    <w:rsid w:val="00F76FC0"/>
    <w:rsid w:val="00F771BA"/>
    <w:rsid w:val="00F77CDC"/>
    <w:rsid w:val="00F77E19"/>
    <w:rsid w:val="00F77E7F"/>
    <w:rsid w:val="00F80033"/>
    <w:rsid w:val="00F8003F"/>
    <w:rsid w:val="00F805B7"/>
    <w:rsid w:val="00F80802"/>
    <w:rsid w:val="00F80FF0"/>
    <w:rsid w:val="00F814C1"/>
    <w:rsid w:val="00F8176C"/>
    <w:rsid w:val="00F819F4"/>
    <w:rsid w:val="00F8206A"/>
    <w:rsid w:val="00F823D4"/>
    <w:rsid w:val="00F8257E"/>
    <w:rsid w:val="00F82BD5"/>
    <w:rsid w:val="00F83139"/>
    <w:rsid w:val="00F83257"/>
    <w:rsid w:val="00F83258"/>
    <w:rsid w:val="00F833A8"/>
    <w:rsid w:val="00F83678"/>
    <w:rsid w:val="00F83BB2"/>
    <w:rsid w:val="00F83CBF"/>
    <w:rsid w:val="00F84108"/>
    <w:rsid w:val="00F8424D"/>
    <w:rsid w:val="00F845E6"/>
    <w:rsid w:val="00F846B0"/>
    <w:rsid w:val="00F84767"/>
    <w:rsid w:val="00F84847"/>
    <w:rsid w:val="00F84926"/>
    <w:rsid w:val="00F84F7D"/>
    <w:rsid w:val="00F853B6"/>
    <w:rsid w:val="00F85526"/>
    <w:rsid w:val="00F855FE"/>
    <w:rsid w:val="00F8579A"/>
    <w:rsid w:val="00F85B89"/>
    <w:rsid w:val="00F85FEA"/>
    <w:rsid w:val="00F86238"/>
    <w:rsid w:val="00F865FB"/>
    <w:rsid w:val="00F86DE2"/>
    <w:rsid w:val="00F87484"/>
    <w:rsid w:val="00F87545"/>
    <w:rsid w:val="00F87864"/>
    <w:rsid w:val="00F87B83"/>
    <w:rsid w:val="00F90472"/>
    <w:rsid w:val="00F904CE"/>
    <w:rsid w:val="00F9059D"/>
    <w:rsid w:val="00F909D5"/>
    <w:rsid w:val="00F90A39"/>
    <w:rsid w:val="00F90CFD"/>
    <w:rsid w:val="00F90F76"/>
    <w:rsid w:val="00F91026"/>
    <w:rsid w:val="00F9134E"/>
    <w:rsid w:val="00F9146D"/>
    <w:rsid w:val="00F914CE"/>
    <w:rsid w:val="00F918D8"/>
    <w:rsid w:val="00F921B9"/>
    <w:rsid w:val="00F9221F"/>
    <w:rsid w:val="00F92517"/>
    <w:rsid w:val="00F927F3"/>
    <w:rsid w:val="00F92AFC"/>
    <w:rsid w:val="00F9397C"/>
    <w:rsid w:val="00F93A25"/>
    <w:rsid w:val="00F93B65"/>
    <w:rsid w:val="00F94173"/>
    <w:rsid w:val="00F9418E"/>
    <w:rsid w:val="00F943D8"/>
    <w:rsid w:val="00F94C8D"/>
    <w:rsid w:val="00F951A8"/>
    <w:rsid w:val="00F95323"/>
    <w:rsid w:val="00F959A0"/>
    <w:rsid w:val="00F963D4"/>
    <w:rsid w:val="00F96A67"/>
    <w:rsid w:val="00F96D15"/>
    <w:rsid w:val="00F96EB5"/>
    <w:rsid w:val="00F97427"/>
    <w:rsid w:val="00F97927"/>
    <w:rsid w:val="00F97AD5"/>
    <w:rsid w:val="00F97C5F"/>
    <w:rsid w:val="00FA0065"/>
    <w:rsid w:val="00FA064D"/>
    <w:rsid w:val="00FA0DFC"/>
    <w:rsid w:val="00FA22F6"/>
    <w:rsid w:val="00FA277E"/>
    <w:rsid w:val="00FA291C"/>
    <w:rsid w:val="00FA297D"/>
    <w:rsid w:val="00FA2CE4"/>
    <w:rsid w:val="00FA2E7E"/>
    <w:rsid w:val="00FA30CA"/>
    <w:rsid w:val="00FA30F3"/>
    <w:rsid w:val="00FA33E5"/>
    <w:rsid w:val="00FA38A7"/>
    <w:rsid w:val="00FA3A66"/>
    <w:rsid w:val="00FA488E"/>
    <w:rsid w:val="00FA49BB"/>
    <w:rsid w:val="00FA4CC3"/>
    <w:rsid w:val="00FA4FD0"/>
    <w:rsid w:val="00FA500F"/>
    <w:rsid w:val="00FA5632"/>
    <w:rsid w:val="00FA5B0A"/>
    <w:rsid w:val="00FA5C96"/>
    <w:rsid w:val="00FA5DD3"/>
    <w:rsid w:val="00FA5E51"/>
    <w:rsid w:val="00FA6900"/>
    <w:rsid w:val="00FA6C11"/>
    <w:rsid w:val="00FA723B"/>
    <w:rsid w:val="00FA78C7"/>
    <w:rsid w:val="00FA7DB3"/>
    <w:rsid w:val="00FB073A"/>
    <w:rsid w:val="00FB0DD5"/>
    <w:rsid w:val="00FB1306"/>
    <w:rsid w:val="00FB132B"/>
    <w:rsid w:val="00FB137D"/>
    <w:rsid w:val="00FB1628"/>
    <w:rsid w:val="00FB1651"/>
    <w:rsid w:val="00FB18DA"/>
    <w:rsid w:val="00FB1AA8"/>
    <w:rsid w:val="00FB1EBE"/>
    <w:rsid w:val="00FB2349"/>
    <w:rsid w:val="00FB24B7"/>
    <w:rsid w:val="00FB250A"/>
    <w:rsid w:val="00FB272B"/>
    <w:rsid w:val="00FB3B06"/>
    <w:rsid w:val="00FB4049"/>
    <w:rsid w:val="00FB4534"/>
    <w:rsid w:val="00FB45E1"/>
    <w:rsid w:val="00FB4676"/>
    <w:rsid w:val="00FB470C"/>
    <w:rsid w:val="00FB474C"/>
    <w:rsid w:val="00FB4E45"/>
    <w:rsid w:val="00FB5194"/>
    <w:rsid w:val="00FB521C"/>
    <w:rsid w:val="00FB55F3"/>
    <w:rsid w:val="00FB5FC1"/>
    <w:rsid w:val="00FB620D"/>
    <w:rsid w:val="00FB645E"/>
    <w:rsid w:val="00FB6F48"/>
    <w:rsid w:val="00FB73BB"/>
    <w:rsid w:val="00FB78B3"/>
    <w:rsid w:val="00FC039A"/>
    <w:rsid w:val="00FC06A8"/>
    <w:rsid w:val="00FC07E0"/>
    <w:rsid w:val="00FC09D4"/>
    <w:rsid w:val="00FC0E48"/>
    <w:rsid w:val="00FC0FCF"/>
    <w:rsid w:val="00FC11A7"/>
    <w:rsid w:val="00FC12C3"/>
    <w:rsid w:val="00FC13B7"/>
    <w:rsid w:val="00FC1630"/>
    <w:rsid w:val="00FC1701"/>
    <w:rsid w:val="00FC172B"/>
    <w:rsid w:val="00FC1944"/>
    <w:rsid w:val="00FC2273"/>
    <w:rsid w:val="00FC23FC"/>
    <w:rsid w:val="00FC26CF"/>
    <w:rsid w:val="00FC2B00"/>
    <w:rsid w:val="00FC341C"/>
    <w:rsid w:val="00FC34F3"/>
    <w:rsid w:val="00FC36C0"/>
    <w:rsid w:val="00FC3CEF"/>
    <w:rsid w:val="00FC405A"/>
    <w:rsid w:val="00FC432C"/>
    <w:rsid w:val="00FC4694"/>
    <w:rsid w:val="00FC485B"/>
    <w:rsid w:val="00FC4B29"/>
    <w:rsid w:val="00FC5052"/>
    <w:rsid w:val="00FC53F6"/>
    <w:rsid w:val="00FC541B"/>
    <w:rsid w:val="00FC592E"/>
    <w:rsid w:val="00FC5F38"/>
    <w:rsid w:val="00FC5FF2"/>
    <w:rsid w:val="00FC6C70"/>
    <w:rsid w:val="00FC6EB2"/>
    <w:rsid w:val="00FC72DD"/>
    <w:rsid w:val="00FC730A"/>
    <w:rsid w:val="00FC7471"/>
    <w:rsid w:val="00FD00F4"/>
    <w:rsid w:val="00FD03A7"/>
    <w:rsid w:val="00FD0726"/>
    <w:rsid w:val="00FD0A09"/>
    <w:rsid w:val="00FD0ABA"/>
    <w:rsid w:val="00FD0D2F"/>
    <w:rsid w:val="00FD1142"/>
    <w:rsid w:val="00FD1495"/>
    <w:rsid w:val="00FD1588"/>
    <w:rsid w:val="00FD1612"/>
    <w:rsid w:val="00FD19E3"/>
    <w:rsid w:val="00FD1F17"/>
    <w:rsid w:val="00FD2F0C"/>
    <w:rsid w:val="00FD33DF"/>
    <w:rsid w:val="00FD33FD"/>
    <w:rsid w:val="00FD3F34"/>
    <w:rsid w:val="00FD425E"/>
    <w:rsid w:val="00FD4340"/>
    <w:rsid w:val="00FD46C6"/>
    <w:rsid w:val="00FD46FB"/>
    <w:rsid w:val="00FD472F"/>
    <w:rsid w:val="00FD4FB5"/>
    <w:rsid w:val="00FD53CA"/>
    <w:rsid w:val="00FD5769"/>
    <w:rsid w:val="00FD5B50"/>
    <w:rsid w:val="00FD5CE5"/>
    <w:rsid w:val="00FD6014"/>
    <w:rsid w:val="00FD61BA"/>
    <w:rsid w:val="00FD6A2E"/>
    <w:rsid w:val="00FD6B96"/>
    <w:rsid w:val="00FD6BEA"/>
    <w:rsid w:val="00FD6C18"/>
    <w:rsid w:val="00FD6EFB"/>
    <w:rsid w:val="00FD7184"/>
    <w:rsid w:val="00FD7873"/>
    <w:rsid w:val="00FD7957"/>
    <w:rsid w:val="00FD7B2F"/>
    <w:rsid w:val="00FD7E55"/>
    <w:rsid w:val="00FD7FCD"/>
    <w:rsid w:val="00FD7FD2"/>
    <w:rsid w:val="00FE0258"/>
    <w:rsid w:val="00FE0683"/>
    <w:rsid w:val="00FE0862"/>
    <w:rsid w:val="00FE099F"/>
    <w:rsid w:val="00FE0FE9"/>
    <w:rsid w:val="00FE110E"/>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BE8"/>
    <w:rsid w:val="00FE5DC0"/>
    <w:rsid w:val="00FE645E"/>
    <w:rsid w:val="00FE66D1"/>
    <w:rsid w:val="00FE6CBF"/>
    <w:rsid w:val="00FE6F69"/>
    <w:rsid w:val="00FE703C"/>
    <w:rsid w:val="00FE7A50"/>
    <w:rsid w:val="00FE7E00"/>
    <w:rsid w:val="00FF1C93"/>
    <w:rsid w:val="00FF1F5C"/>
    <w:rsid w:val="00FF21F2"/>
    <w:rsid w:val="00FF29D6"/>
    <w:rsid w:val="00FF2B2B"/>
    <w:rsid w:val="00FF2B4F"/>
    <w:rsid w:val="00FF3786"/>
    <w:rsid w:val="00FF43D9"/>
    <w:rsid w:val="00FF4610"/>
    <w:rsid w:val="00FF4876"/>
    <w:rsid w:val="00FF4AB7"/>
    <w:rsid w:val="00FF507F"/>
    <w:rsid w:val="00FF5302"/>
    <w:rsid w:val="00FF58F1"/>
    <w:rsid w:val="00FF5A69"/>
    <w:rsid w:val="00FF5BDD"/>
    <w:rsid w:val="00FF63CA"/>
    <w:rsid w:val="00FF64B9"/>
    <w:rsid w:val="00FF657A"/>
    <w:rsid w:val="00FF67D1"/>
    <w:rsid w:val="00FF6C73"/>
    <w:rsid w:val="00FF6CCD"/>
    <w:rsid w:val="00FF6D97"/>
    <w:rsid w:val="00FF732E"/>
    <w:rsid w:val="00FF7494"/>
    <w:rsid w:val="00FF77C0"/>
    <w:rsid w:val="61D47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93C8"/>
  <w15:docId w15:val="{90951613-88E8-E14D-AF8A-E8532BC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 w:type="paragraph" w:styleId="NormalWeb">
    <w:name w:val="Normal (Web)"/>
    <w:basedOn w:val="Normal"/>
    <w:uiPriority w:val="99"/>
    <w:semiHidden/>
    <w:unhideWhenUsed/>
    <w:rsid w:val="00C672E1"/>
    <w:pPr>
      <w:bidi w:val="0"/>
      <w:spacing w:after="160"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32CDB"/>
    <w:rPr>
      <w:color w:val="605E5C"/>
      <w:shd w:val="clear" w:color="auto" w:fill="E1DFDD"/>
    </w:rPr>
  </w:style>
  <w:style w:type="paragraph" w:customStyle="1" w:styleId="he">
    <w:name w:val="he"/>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querytexthighlight">
    <w:name w:val="querytexthighlight"/>
    <w:basedOn w:val="DefaultParagraphFont"/>
    <w:rsid w:val="0020275F"/>
  </w:style>
  <w:style w:type="paragraph" w:customStyle="1" w:styleId="en">
    <w:name w:val="en"/>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h">
    <w:name w:val="dh"/>
    <w:basedOn w:val="DefaultParagraphFont"/>
    <w:rsid w:val="007E3C26"/>
  </w:style>
  <w:style w:type="character" w:styleId="FollowedHyperlink">
    <w:name w:val="FollowedHyperlink"/>
    <w:basedOn w:val="DefaultParagraphFont"/>
    <w:uiPriority w:val="99"/>
    <w:semiHidden/>
    <w:unhideWhenUsed/>
    <w:rsid w:val="007E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41096690">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042248399">
                      <w:marLeft w:val="0"/>
                      <w:marRight w:val="0"/>
                      <w:marTop w:val="0"/>
                      <w:marBottom w:val="0"/>
                      <w:divBdr>
                        <w:top w:val="none" w:sz="0" w:space="0" w:color="auto"/>
                        <w:left w:val="none" w:sz="0" w:space="0" w:color="auto"/>
                        <w:bottom w:val="none" w:sz="0" w:space="0" w:color="auto"/>
                        <w:right w:val="none" w:sz="0" w:space="0" w:color="auto"/>
                      </w:divBdr>
                    </w:div>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76825180">
      <w:bodyDiv w:val="1"/>
      <w:marLeft w:val="0"/>
      <w:marRight w:val="0"/>
      <w:marTop w:val="0"/>
      <w:marBottom w:val="0"/>
      <w:divBdr>
        <w:top w:val="none" w:sz="0" w:space="0" w:color="auto"/>
        <w:left w:val="none" w:sz="0" w:space="0" w:color="auto"/>
        <w:bottom w:val="none" w:sz="0" w:space="0" w:color="auto"/>
        <w:right w:val="none" w:sz="0" w:space="0" w:color="auto"/>
      </w:divBdr>
      <w:divsChild>
        <w:div w:id="89354543">
          <w:marLeft w:val="0"/>
          <w:marRight w:val="0"/>
          <w:marTop w:val="0"/>
          <w:marBottom w:val="0"/>
          <w:divBdr>
            <w:top w:val="none" w:sz="0" w:space="0" w:color="auto"/>
            <w:left w:val="none" w:sz="0" w:space="0" w:color="auto"/>
            <w:bottom w:val="none" w:sz="0" w:space="0" w:color="auto"/>
            <w:right w:val="none" w:sz="0" w:space="0" w:color="auto"/>
          </w:divBdr>
        </w:div>
        <w:div w:id="89824450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1968">
          <w:marLeft w:val="0"/>
          <w:marRight w:val="0"/>
          <w:marTop w:val="0"/>
          <w:marBottom w:val="0"/>
          <w:divBdr>
            <w:top w:val="none" w:sz="0" w:space="0" w:color="auto"/>
            <w:left w:val="none" w:sz="0" w:space="0" w:color="auto"/>
            <w:bottom w:val="none" w:sz="0" w:space="0" w:color="auto"/>
            <w:right w:val="none" w:sz="0" w:space="0" w:color="auto"/>
          </w:divBdr>
          <w:divsChild>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777606928">
              <w:marLeft w:val="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1432062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701444346">
          <w:marLeft w:val="0"/>
          <w:marRight w:val="0"/>
          <w:marTop w:val="0"/>
          <w:marBottom w:val="405"/>
          <w:divBdr>
            <w:top w:val="none" w:sz="0" w:space="0" w:color="auto"/>
            <w:left w:val="none" w:sz="0" w:space="0" w:color="auto"/>
            <w:bottom w:val="none" w:sz="0" w:space="0" w:color="auto"/>
            <w:right w:val="none" w:sz="0" w:space="0" w:color="auto"/>
          </w:divBdr>
        </w:div>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900">
      <w:bodyDiv w:val="1"/>
      <w:marLeft w:val="0"/>
      <w:marRight w:val="0"/>
      <w:marTop w:val="0"/>
      <w:marBottom w:val="0"/>
      <w:divBdr>
        <w:top w:val="none" w:sz="0" w:space="0" w:color="auto"/>
        <w:left w:val="none" w:sz="0" w:space="0" w:color="auto"/>
        <w:bottom w:val="none" w:sz="0" w:space="0" w:color="auto"/>
        <w:right w:val="none" w:sz="0" w:space="0" w:color="auto"/>
      </w:divBdr>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09741615">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443035613">
                  <w:marLeft w:val="0"/>
                  <w:marRight w:val="0"/>
                  <w:marTop w:val="0"/>
                  <w:marBottom w:val="0"/>
                  <w:divBdr>
                    <w:top w:val="none" w:sz="0" w:space="0" w:color="auto"/>
                    <w:left w:val="none" w:sz="0" w:space="0" w:color="auto"/>
                    <w:bottom w:val="none" w:sz="0" w:space="0" w:color="auto"/>
                    <w:right w:val="none" w:sz="0" w:space="0" w:color="auto"/>
                  </w:divBdr>
                </w:div>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 w:id="2083867549">
                  <w:marLeft w:val="0"/>
                  <w:marRight w:val="0"/>
                  <w:marTop w:val="0"/>
                  <w:marBottom w:val="0"/>
                  <w:divBdr>
                    <w:top w:val="none" w:sz="0" w:space="0" w:color="auto"/>
                    <w:left w:val="none" w:sz="0" w:space="0" w:color="auto"/>
                    <w:bottom w:val="none" w:sz="0" w:space="0" w:color="auto"/>
                    <w:right w:val="none" w:sz="0" w:space="0" w:color="auto"/>
                  </w:divBdr>
                  <w:divsChild>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1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12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528448629">
                  <w:marLeft w:val="0"/>
                  <w:marRight w:val="0"/>
                  <w:marTop w:val="0"/>
                  <w:marBottom w:val="0"/>
                  <w:divBdr>
                    <w:top w:val="none" w:sz="0" w:space="0" w:color="auto"/>
                    <w:left w:val="none" w:sz="0" w:space="0" w:color="auto"/>
                    <w:bottom w:val="none" w:sz="0" w:space="0" w:color="auto"/>
                    <w:right w:val="none" w:sz="0" w:space="0" w:color="auto"/>
                  </w:divBdr>
                </w:div>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09332824">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789855220">
                  <w:marLeft w:val="0"/>
                  <w:marRight w:val="0"/>
                  <w:marTop w:val="0"/>
                  <w:marBottom w:val="0"/>
                  <w:divBdr>
                    <w:top w:val="none" w:sz="0" w:space="0" w:color="auto"/>
                    <w:left w:val="none" w:sz="0" w:space="0" w:color="auto"/>
                    <w:bottom w:val="none" w:sz="0" w:space="0" w:color="auto"/>
                    <w:right w:val="none" w:sz="0" w:space="0" w:color="auto"/>
                  </w:divBdr>
                </w:div>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3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37848862">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132363624">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28498341">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271232129">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379622895">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905801558">
                  <w:marLeft w:val="0"/>
                  <w:marRight w:val="0"/>
                  <w:marTop w:val="0"/>
                  <w:marBottom w:val="0"/>
                  <w:divBdr>
                    <w:top w:val="none" w:sz="0" w:space="0" w:color="auto"/>
                    <w:left w:val="none" w:sz="0" w:space="0" w:color="auto"/>
                    <w:bottom w:val="none" w:sz="0" w:space="0" w:color="auto"/>
                    <w:right w:val="none" w:sz="0" w:space="0" w:color="auto"/>
                  </w:divBdr>
                </w:div>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21411007">
                  <w:marLeft w:val="0"/>
                  <w:marRight w:val="0"/>
                  <w:marTop w:val="0"/>
                  <w:marBottom w:val="0"/>
                  <w:divBdr>
                    <w:top w:val="none" w:sz="0" w:space="0" w:color="auto"/>
                    <w:left w:val="none" w:sz="0" w:space="0" w:color="auto"/>
                    <w:bottom w:val="none" w:sz="0" w:space="0" w:color="auto"/>
                    <w:right w:val="none" w:sz="0" w:space="0" w:color="auto"/>
                  </w:divBdr>
                </w:div>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51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36307319">
      <w:bodyDiv w:val="1"/>
      <w:marLeft w:val="0"/>
      <w:marRight w:val="0"/>
      <w:marTop w:val="0"/>
      <w:marBottom w:val="0"/>
      <w:divBdr>
        <w:top w:val="none" w:sz="0" w:space="0" w:color="auto"/>
        <w:left w:val="none" w:sz="0" w:space="0" w:color="auto"/>
        <w:bottom w:val="none" w:sz="0" w:space="0" w:color="auto"/>
        <w:right w:val="none" w:sz="0" w:space="0" w:color="auto"/>
      </w:divBdr>
    </w:div>
    <w:div w:id="1547180006">
      <w:bodyDiv w:val="1"/>
      <w:marLeft w:val="0"/>
      <w:marRight w:val="0"/>
      <w:marTop w:val="0"/>
      <w:marBottom w:val="0"/>
      <w:divBdr>
        <w:top w:val="none" w:sz="0" w:space="0" w:color="auto"/>
        <w:left w:val="none" w:sz="0" w:space="0" w:color="auto"/>
        <w:bottom w:val="none" w:sz="0" w:space="0" w:color="auto"/>
        <w:right w:val="none" w:sz="0" w:space="0" w:color="auto"/>
      </w:divBdr>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4124">
      <w:bodyDiv w:val="1"/>
      <w:marLeft w:val="0"/>
      <w:marRight w:val="0"/>
      <w:marTop w:val="0"/>
      <w:marBottom w:val="0"/>
      <w:divBdr>
        <w:top w:val="none" w:sz="0" w:space="0" w:color="auto"/>
        <w:left w:val="none" w:sz="0" w:space="0" w:color="auto"/>
        <w:bottom w:val="none" w:sz="0" w:space="0" w:color="auto"/>
        <w:right w:val="none" w:sz="0" w:space="0" w:color="auto"/>
      </w:divBdr>
    </w:div>
    <w:div w:id="1588802528">
      <w:bodyDiv w:val="1"/>
      <w:marLeft w:val="0"/>
      <w:marRight w:val="0"/>
      <w:marTop w:val="0"/>
      <w:marBottom w:val="0"/>
      <w:divBdr>
        <w:top w:val="none" w:sz="0" w:space="0" w:color="auto"/>
        <w:left w:val="none" w:sz="0" w:space="0" w:color="auto"/>
        <w:bottom w:val="none" w:sz="0" w:space="0" w:color="auto"/>
        <w:right w:val="none" w:sz="0" w:space="0" w:color="auto"/>
      </w:divBdr>
    </w:div>
    <w:div w:id="1604654478">
      <w:bodyDiv w:val="1"/>
      <w:marLeft w:val="0"/>
      <w:marRight w:val="0"/>
      <w:marTop w:val="0"/>
      <w:marBottom w:val="0"/>
      <w:divBdr>
        <w:top w:val="none" w:sz="0" w:space="0" w:color="auto"/>
        <w:left w:val="none" w:sz="0" w:space="0" w:color="auto"/>
        <w:bottom w:val="none" w:sz="0" w:space="0" w:color="auto"/>
        <w:right w:val="none" w:sz="0" w:space="0" w:color="auto"/>
      </w:divBdr>
    </w:div>
    <w:div w:id="1606499716">
      <w:bodyDiv w:val="1"/>
      <w:marLeft w:val="0"/>
      <w:marRight w:val="0"/>
      <w:marTop w:val="0"/>
      <w:marBottom w:val="0"/>
      <w:divBdr>
        <w:top w:val="none" w:sz="0" w:space="0" w:color="auto"/>
        <w:left w:val="none" w:sz="0" w:space="0" w:color="auto"/>
        <w:bottom w:val="none" w:sz="0" w:space="0" w:color="auto"/>
        <w:right w:val="none" w:sz="0" w:space="0" w:color="auto"/>
      </w:divBdr>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22759104">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sChild>
        <w:div w:id="1555896931">
          <w:marLeft w:val="0"/>
          <w:marRight w:val="0"/>
          <w:marTop w:val="0"/>
          <w:marBottom w:val="0"/>
          <w:divBdr>
            <w:top w:val="none" w:sz="0" w:space="0" w:color="auto"/>
            <w:left w:val="none" w:sz="0" w:space="0" w:color="auto"/>
            <w:bottom w:val="none" w:sz="0" w:space="0" w:color="auto"/>
            <w:right w:val="none" w:sz="0" w:space="0" w:color="auto"/>
          </w:divBdr>
        </w:div>
      </w:divsChild>
    </w:div>
    <w:div w:id="1638025417">
      <w:bodyDiv w:val="1"/>
      <w:marLeft w:val="0"/>
      <w:marRight w:val="0"/>
      <w:marTop w:val="0"/>
      <w:marBottom w:val="0"/>
      <w:divBdr>
        <w:top w:val="none" w:sz="0" w:space="0" w:color="auto"/>
        <w:left w:val="none" w:sz="0" w:space="0" w:color="auto"/>
        <w:bottom w:val="none" w:sz="0" w:space="0" w:color="auto"/>
        <w:right w:val="none" w:sz="0" w:space="0" w:color="auto"/>
      </w:divBdr>
      <w:divsChild>
        <w:div w:id="1241984843">
          <w:marLeft w:val="0"/>
          <w:marRight w:val="0"/>
          <w:marTop w:val="0"/>
          <w:marBottom w:val="0"/>
          <w:divBdr>
            <w:top w:val="none" w:sz="0" w:space="0" w:color="auto"/>
            <w:left w:val="none" w:sz="0" w:space="0" w:color="auto"/>
            <w:bottom w:val="none" w:sz="0" w:space="0" w:color="auto"/>
            <w:right w:val="none" w:sz="0" w:space="0" w:color="auto"/>
          </w:divBdr>
        </w:div>
        <w:div w:id="1660839451">
          <w:marLeft w:val="0"/>
          <w:marRight w:val="0"/>
          <w:marTop w:val="0"/>
          <w:marBottom w:val="0"/>
          <w:divBdr>
            <w:top w:val="none" w:sz="0" w:space="0" w:color="auto"/>
            <w:left w:val="none" w:sz="0" w:space="0" w:color="auto"/>
            <w:bottom w:val="none" w:sz="0" w:space="0" w:color="auto"/>
            <w:right w:val="none" w:sz="0" w:space="0" w:color="auto"/>
          </w:divBdr>
          <w:divsChild>
            <w:div w:id="737291119">
              <w:marLeft w:val="0"/>
              <w:marRight w:val="0"/>
              <w:marTop w:val="0"/>
              <w:marBottom w:val="0"/>
              <w:divBdr>
                <w:top w:val="none" w:sz="0" w:space="0" w:color="auto"/>
                <w:left w:val="none" w:sz="0" w:space="0" w:color="auto"/>
                <w:bottom w:val="none" w:sz="0" w:space="0" w:color="auto"/>
                <w:right w:val="none" w:sz="0" w:space="0" w:color="auto"/>
              </w:divBdr>
              <w:divsChild>
                <w:div w:id="141429852">
                  <w:marLeft w:val="0"/>
                  <w:marRight w:val="0"/>
                  <w:marTop w:val="0"/>
                  <w:marBottom w:val="0"/>
                  <w:divBdr>
                    <w:top w:val="none" w:sz="0" w:space="0" w:color="auto"/>
                    <w:left w:val="none" w:sz="0" w:space="0" w:color="auto"/>
                    <w:bottom w:val="none" w:sz="0" w:space="0" w:color="auto"/>
                    <w:right w:val="none" w:sz="0" w:space="0" w:color="auto"/>
                  </w:divBdr>
                  <w:divsChild>
                    <w:div w:id="1652055137">
                      <w:marLeft w:val="0"/>
                      <w:marRight w:val="0"/>
                      <w:marTop w:val="0"/>
                      <w:marBottom w:val="0"/>
                      <w:divBdr>
                        <w:top w:val="none" w:sz="0" w:space="0" w:color="auto"/>
                        <w:left w:val="none" w:sz="0" w:space="0" w:color="auto"/>
                        <w:bottom w:val="none" w:sz="0" w:space="0" w:color="auto"/>
                        <w:right w:val="none" w:sz="0" w:space="0" w:color="auto"/>
                      </w:divBdr>
                      <w:divsChild>
                        <w:div w:id="6196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737820269">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59208788">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314651463">
                  <w:marLeft w:val="0"/>
                  <w:marRight w:val="0"/>
                  <w:marTop w:val="0"/>
                  <w:marBottom w:val="0"/>
                  <w:divBdr>
                    <w:top w:val="none" w:sz="0" w:space="0" w:color="auto"/>
                    <w:left w:val="none" w:sz="0" w:space="0" w:color="auto"/>
                    <w:bottom w:val="none" w:sz="0" w:space="0" w:color="auto"/>
                    <w:right w:val="none" w:sz="0" w:space="0" w:color="auto"/>
                  </w:divBdr>
                </w:div>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80696">
      <w:bodyDiv w:val="1"/>
      <w:marLeft w:val="0"/>
      <w:marRight w:val="0"/>
      <w:marTop w:val="0"/>
      <w:marBottom w:val="0"/>
      <w:divBdr>
        <w:top w:val="none" w:sz="0" w:space="0" w:color="auto"/>
        <w:left w:val="none" w:sz="0" w:space="0" w:color="auto"/>
        <w:bottom w:val="none" w:sz="0" w:space="0" w:color="auto"/>
        <w:right w:val="none" w:sz="0" w:space="0" w:color="auto"/>
      </w:divBdr>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18258237">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5443">
      <w:bodyDiv w:val="1"/>
      <w:marLeft w:val="0"/>
      <w:marRight w:val="0"/>
      <w:marTop w:val="0"/>
      <w:marBottom w:val="0"/>
      <w:divBdr>
        <w:top w:val="none" w:sz="0" w:space="0" w:color="auto"/>
        <w:left w:val="none" w:sz="0" w:space="0" w:color="auto"/>
        <w:bottom w:val="none" w:sz="0" w:space="0" w:color="auto"/>
        <w:right w:val="none" w:sz="0" w:space="0" w:color="auto"/>
      </w:divBdr>
    </w:div>
    <w:div w:id="1873230624">
      <w:bodyDiv w:val="1"/>
      <w:marLeft w:val="0"/>
      <w:marRight w:val="0"/>
      <w:marTop w:val="0"/>
      <w:marBottom w:val="0"/>
      <w:divBdr>
        <w:top w:val="none" w:sz="0" w:space="0" w:color="auto"/>
        <w:left w:val="none" w:sz="0" w:space="0" w:color="auto"/>
        <w:bottom w:val="none" w:sz="0" w:space="0" w:color="auto"/>
        <w:right w:val="none" w:sz="0" w:space="0" w:color="auto"/>
      </w:divBdr>
    </w:div>
    <w:div w:id="1971589476">
      <w:bodyDiv w:val="1"/>
      <w:marLeft w:val="0"/>
      <w:marRight w:val="0"/>
      <w:marTop w:val="0"/>
      <w:marBottom w:val="0"/>
      <w:divBdr>
        <w:top w:val="none" w:sz="0" w:space="0" w:color="auto"/>
        <w:left w:val="none" w:sz="0" w:space="0" w:color="auto"/>
        <w:bottom w:val="none" w:sz="0" w:space="0" w:color="auto"/>
        <w:right w:val="none" w:sz="0" w:space="0" w:color="auto"/>
      </w:divBdr>
    </w:div>
    <w:div w:id="1975022145">
      <w:bodyDiv w:val="1"/>
      <w:marLeft w:val="0"/>
      <w:marRight w:val="0"/>
      <w:marTop w:val="0"/>
      <w:marBottom w:val="0"/>
      <w:divBdr>
        <w:top w:val="none" w:sz="0" w:space="0" w:color="auto"/>
        <w:left w:val="none" w:sz="0" w:space="0" w:color="auto"/>
        <w:bottom w:val="none" w:sz="0" w:space="0" w:color="auto"/>
        <w:right w:val="none" w:sz="0" w:space="0" w:color="auto"/>
      </w:divBdr>
    </w:div>
    <w:div w:id="2010979026">
      <w:bodyDiv w:val="1"/>
      <w:marLeft w:val="0"/>
      <w:marRight w:val="0"/>
      <w:marTop w:val="0"/>
      <w:marBottom w:val="0"/>
      <w:divBdr>
        <w:top w:val="none" w:sz="0" w:space="0" w:color="auto"/>
        <w:left w:val="none" w:sz="0" w:space="0" w:color="auto"/>
        <w:bottom w:val="none" w:sz="0" w:space="0" w:color="auto"/>
        <w:right w:val="none" w:sz="0" w:space="0" w:color="auto"/>
      </w:divBdr>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58215088">
                      <w:marLeft w:val="0"/>
                      <w:marRight w:val="0"/>
                      <w:marTop w:val="0"/>
                      <w:marBottom w:val="0"/>
                      <w:divBdr>
                        <w:top w:val="none" w:sz="0" w:space="0" w:color="auto"/>
                        <w:left w:val="none" w:sz="0" w:space="0" w:color="auto"/>
                        <w:bottom w:val="none" w:sz="0" w:space="0" w:color="auto"/>
                        <w:right w:val="none" w:sz="0" w:space="0" w:color="auto"/>
                      </w:divBdr>
                    </w:div>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3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46</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ג'וליה שוורצמן</cp:lastModifiedBy>
  <cp:revision>924</cp:revision>
  <dcterms:created xsi:type="dcterms:W3CDTF">2021-08-25T08:44:00Z</dcterms:created>
  <dcterms:modified xsi:type="dcterms:W3CDTF">2021-10-13T10:59:00Z</dcterms:modified>
</cp:coreProperties>
</file>