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08" w:rsidRDefault="006522F5">
      <w:pPr>
        <w:rPr>
          <w:rFonts w:hint="cs"/>
          <w:rtl/>
        </w:rPr>
      </w:pPr>
      <w:proofErr w:type="spellStart"/>
      <w:r>
        <w:t>Evidentiality</w:t>
      </w:r>
      <w:proofErr w:type="spellEnd"/>
      <w:r>
        <w:t xml:space="preserve">- </w:t>
      </w:r>
      <w:proofErr w:type="spellStart"/>
      <w:r>
        <w:rPr>
          <w:rFonts w:hint="cs"/>
          <w:rtl/>
        </w:rPr>
        <w:t>الدلائلية</w:t>
      </w:r>
      <w:proofErr w:type="spellEnd"/>
    </w:p>
    <w:p w:rsidR="006522F5" w:rsidRDefault="006522F5">
      <w:pPr>
        <w:rPr>
          <w:rFonts w:hint="cs"/>
          <w:rtl/>
        </w:rPr>
      </w:pPr>
      <w:r>
        <w:t xml:space="preserve">Evidential- </w:t>
      </w:r>
      <w:r>
        <w:rPr>
          <w:rFonts w:hint="cs"/>
          <w:rtl/>
        </w:rPr>
        <w:t>دليليّ</w:t>
      </w:r>
    </w:p>
    <w:p w:rsidR="006522F5" w:rsidRDefault="006522F5">
      <w:pPr>
        <w:rPr>
          <w:rFonts w:hint="cs"/>
          <w:rtl/>
        </w:rPr>
      </w:pPr>
      <w:r>
        <w:t>Allomorphs-</w:t>
      </w:r>
      <w:proofErr w:type="spellStart"/>
      <w:r>
        <w:rPr>
          <w:rFonts w:hint="cs"/>
          <w:rtl/>
        </w:rPr>
        <w:t>الألومورفيمات</w:t>
      </w:r>
      <w:proofErr w:type="spellEnd"/>
      <w:r>
        <w:rPr>
          <w:rFonts w:hint="cs"/>
          <w:rtl/>
        </w:rPr>
        <w:t xml:space="preserve"> </w:t>
      </w:r>
    </w:p>
    <w:p w:rsidR="006522F5" w:rsidRDefault="006522F5">
      <w:pPr>
        <w:rPr>
          <w:rFonts w:hint="cs"/>
          <w:rtl/>
        </w:rPr>
      </w:pPr>
      <w:r>
        <w:t xml:space="preserve">Non-evidential- </w:t>
      </w:r>
      <w:r>
        <w:rPr>
          <w:rFonts w:hint="cs"/>
          <w:rtl/>
        </w:rPr>
        <w:t>غير شهودي</w:t>
      </w:r>
    </w:p>
    <w:p w:rsidR="006522F5" w:rsidRDefault="006522F5">
      <w:pPr>
        <w:rPr>
          <w:rFonts w:hint="cs"/>
          <w:rtl/>
        </w:rPr>
      </w:pPr>
      <w:r>
        <w:t xml:space="preserve">Concretizing and dramatizing- </w:t>
      </w:r>
      <w:proofErr w:type="spellStart"/>
      <w:r>
        <w:rPr>
          <w:rFonts w:hint="cs"/>
          <w:rtl/>
        </w:rPr>
        <w:t>وقعنة</w:t>
      </w:r>
      <w:proofErr w:type="spellEnd"/>
      <w:r>
        <w:rPr>
          <w:rFonts w:hint="cs"/>
          <w:rtl/>
        </w:rPr>
        <w:t xml:space="preserve"> ومسرحة</w:t>
      </w:r>
    </w:p>
    <w:p w:rsidR="006522F5" w:rsidRDefault="00167D89" w:rsidP="0008533C">
      <w:pPr>
        <w:rPr>
          <w:rFonts w:hint="cs"/>
          <w:rtl/>
        </w:rPr>
      </w:pPr>
      <w:proofErr w:type="spellStart"/>
      <w:r>
        <w:t>Result</w:t>
      </w:r>
      <w:r w:rsidR="0008533C">
        <w:t>at</w:t>
      </w:r>
      <w:r>
        <w:t>ivity</w:t>
      </w:r>
      <w:proofErr w:type="spellEnd"/>
      <w:r>
        <w:t xml:space="preserve">- </w:t>
      </w:r>
      <w:proofErr w:type="spellStart"/>
      <w:r w:rsidR="0008533C">
        <w:rPr>
          <w:rFonts w:hint="cs"/>
          <w:rtl/>
        </w:rPr>
        <w:t>تحصيليّة</w:t>
      </w:r>
      <w:proofErr w:type="spellEnd"/>
    </w:p>
    <w:p w:rsidR="00167D89" w:rsidRDefault="00167D89" w:rsidP="0008533C">
      <w:pPr>
        <w:rPr>
          <w:rFonts w:hint="cs"/>
          <w:rtl/>
        </w:rPr>
      </w:pPr>
      <w:proofErr w:type="spellStart"/>
      <w:r>
        <w:t>Mirativity</w:t>
      </w:r>
      <w:proofErr w:type="spellEnd"/>
      <w:r>
        <w:t xml:space="preserve">- </w:t>
      </w:r>
      <w:r>
        <w:rPr>
          <w:rFonts w:hint="cs"/>
          <w:rtl/>
        </w:rPr>
        <w:t xml:space="preserve">عنصر المفاجأة </w:t>
      </w:r>
    </w:p>
    <w:p w:rsidR="0008533C" w:rsidRDefault="0008533C" w:rsidP="0008533C">
      <w:pPr>
        <w:rPr>
          <w:rFonts w:hint="cs"/>
          <w:rtl/>
        </w:rPr>
      </w:pPr>
      <w:r>
        <w:t xml:space="preserve">Lexical- </w:t>
      </w:r>
      <w:r>
        <w:rPr>
          <w:rFonts w:hint="cs"/>
          <w:rtl/>
        </w:rPr>
        <w:t>معجميّ</w:t>
      </w:r>
    </w:p>
    <w:p w:rsidR="0008533C" w:rsidRDefault="0008533C" w:rsidP="0008533C">
      <w:pPr>
        <w:rPr>
          <w:rFonts w:hint="cs"/>
          <w:rtl/>
        </w:rPr>
      </w:pPr>
      <w:r>
        <w:t xml:space="preserve">Active participle- </w:t>
      </w:r>
      <w:r>
        <w:rPr>
          <w:rFonts w:hint="cs"/>
          <w:rtl/>
        </w:rPr>
        <w:t>اسم الفاعل</w:t>
      </w:r>
    </w:p>
    <w:p w:rsidR="0008533C" w:rsidRDefault="0008533C" w:rsidP="0008533C">
      <w:pPr>
        <w:rPr>
          <w:rFonts w:hint="cs"/>
          <w:rtl/>
        </w:rPr>
      </w:pPr>
      <w:r>
        <w:t>Perfective-</w:t>
      </w:r>
      <w:r>
        <w:rPr>
          <w:rFonts w:hint="cs"/>
          <w:rtl/>
        </w:rPr>
        <w:t>تام</w:t>
      </w:r>
    </w:p>
    <w:p w:rsidR="0008533C" w:rsidRDefault="0008533C" w:rsidP="0008533C">
      <w:pPr>
        <w:rPr>
          <w:rFonts w:hint="cs"/>
          <w:rtl/>
        </w:rPr>
      </w:pPr>
      <w:r>
        <w:t>Equivalents-</w:t>
      </w:r>
      <w:r>
        <w:rPr>
          <w:rFonts w:hint="cs"/>
          <w:rtl/>
        </w:rPr>
        <w:t>معادِلات</w:t>
      </w:r>
    </w:p>
    <w:p w:rsidR="0008533C" w:rsidRDefault="0008533C" w:rsidP="0008533C">
      <w:pPr>
        <w:rPr>
          <w:rFonts w:hint="cs"/>
          <w:rtl/>
        </w:rPr>
      </w:pPr>
      <w:r>
        <w:t xml:space="preserve">Assimilation- </w:t>
      </w:r>
      <w:r>
        <w:rPr>
          <w:rFonts w:hint="cs"/>
          <w:rtl/>
        </w:rPr>
        <w:t>إدغام</w:t>
      </w:r>
    </w:p>
    <w:p w:rsidR="0008533C" w:rsidRDefault="0008533C" w:rsidP="0008533C">
      <w:pPr>
        <w:rPr>
          <w:rFonts w:hint="cs"/>
          <w:rtl/>
        </w:rPr>
      </w:pPr>
      <w:r>
        <w:t xml:space="preserve">Imperfective tense form- </w:t>
      </w:r>
      <w:r>
        <w:rPr>
          <w:rFonts w:hint="cs"/>
          <w:rtl/>
        </w:rPr>
        <w:t>صيغة الزمن غير التام (الناقص)</w:t>
      </w:r>
    </w:p>
    <w:p w:rsidR="0008533C" w:rsidRDefault="0008533C" w:rsidP="0008533C">
      <w:pPr>
        <w:rPr>
          <w:rFonts w:hint="cs"/>
          <w:rtl/>
        </w:rPr>
      </w:pPr>
      <w:r>
        <w:t xml:space="preserve">Finite verbal forms- </w:t>
      </w:r>
      <w:r>
        <w:rPr>
          <w:rFonts w:hint="cs"/>
          <w:rtl/>
        </w:rPr>
        <w:t>صيغ الألفاظ المتصرفة</w:t>
      </w:r>
    </w:p>
    <w:p w:rsidR="0008533C" w:rsidRDefault="0008533C" w:rsidP="0008533C">
      <w:pPr>
        <w:rPr>
          <w:rFonts w:hint="cs"/>
          <w:rtl/>
        </w:rPr>
      </w:pPr>
      <w:r>
        <w:t xml:space="preserve">Modality- </w:t>
      </w:r>
      <w:r>
        <w:rPr>
          <w:rFonts w:hint="cs"/>
          <w:rtl/>
        </w:rPr>
        <w:t>الصيغيّة</w:t>
      </w:r>
    </w:p>
    <w:p w:rsidR="0008533C" w:rsidRDefault="0008533C" w:rsidP="0008533C">
      <w:pPr>
        <w:rPr>
          <w:rFonts w:hint="cs"/>
          <w:rtl/>
        </w:rPr>
      </w:pPr>
      <w:r>
        <w:t xml:space="preserve">Sociolinguistics- </w:t>
      </w:r>
      <w:r>
        <w:rPr>
          <w:rFonts w:hint="cs"/>
          <w:rtl/>
        </w:rPr>
        <w:t>اللغويات الاجتماعيّة</w:t>
      </w:r>
    </w:p>
    <w:sectPr w:rsidR="0008533C" w:rsidSect="00005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2F5"/>
    <w:rsid w:val="00005308"/>
    <w:rsid w:val="0008533C"/>
    <w:rsid w:val="00167D89"/>
    <w:rsid w:val="0065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2017-06-02T20:44:00Z</dcterms:created>
  <dcterms:modified xsi:type="dcterms:W3CDTF">2017-06-03T10:33:00Z</dcterms:modified>
</cp:coreProperties>
</file>