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25F7C" w14:textId="46476CB4" w:rsidR="00BA1F2B" w:rsidRPr="00484367" w:rsidRDefault="007A5075" w:rsidP="005C25E9">
      <w:pPr>
        <w:bidi w:val="0"/>
        <w:rPr>
          <w:rFonts w:cstheme="minorBidi"/>
          <w:sz w:val="24"/>
          <w:szCs w:val="24"/>
          <w:rtl/>
        </w:rPr>
      </w:pPr>
      <w:r>
        <w:rPr>
          <w:rFonts w:cstheme="minorHAnsi"/>
          <w:b/>
          <w:bCs/>
          <w:noProof/>
          <w:sz w:val="32"/>
          <w:szCs w:val="32"/>
        </w:rPr>
        <w:t xml:space="preserve">  </w:t>
      </w:r>
      <w:r w:rsidR="00BA1F2B">
        <w:rPr>
          <w:rFonts w:cstheme="minorHAnsi"/>
          <w:b/>
          <w:bCs/>
          <w:noProof/>
          <w:sz w:val="32"/>
          <w:szCs w:val="32"/>
        </w:rPr>
        <w:t>ORT Israel</w:t>
      </w:r>
      <w:r w:rsidR="00BA1F2B" w:rsidRPr="00520821">
        <w:rPr>
          <w:rFonts w:cstheme="minorHAnsi"/>
          <w:b/>
          <w:bCs/>
          <w:noProof/>
          <w:sz w:val="32"/>
          <w:szCs w:val="32"/>
        </w:rPr>
        <w:t xml:space="preserve"> </w:t>
      </w:r>
    </w:p>
    <w:p w14:paraId="5335FEB3" w14:textId="177FBAD6" w:rsidR="00BA1F2B" w:rsidRPr="00E63295" w:rsidRDefault="00BA1F2B" w:rsidP="009D3CC5">
      <w:pPr>
        <w:bidi w:val="0"/>
        <w:rPr>
          <w:rFonts w:cstheme="minorBidi"/>
          <w:sz w:val="24"/>
          <w:szCs w:val="24"/>
        </w:rPr>
      </w:pPr>
      <w:r>
        <w:rPr>
          <w:rFonts w:cstheme="minorBidi" w:hint="cs"/>
          <w:sz w:val="24"/>
          <w:szCs w:val="24"/>
        </w:rPr>
        <w:t>S</w:t>
      </w:r>
      <w:r>
        <w:rPr>
          <w:rFonts w:cstheme="minorBidi"/>
          <w:sz w:val="24"/>
          <w:szCs w:val="24"/>
        </w:rPr>
        <w:t xml:space="preserve">caling Up a Network-Based Program </w:t>
      </w:r>
      <w:r w:rsidR="009D3CC5">
        <w:rPr>
          <w:rFonts w:cstheme="minorBidi"/>
          <w:sz w:val="24"/>
          <w:szCs w:val="24"/>
        </w:rPr>
        <w:t xml:space="preserve">to Fifty Schools </w:t>
      </w:r>
      <w:r>
        <w:rPr>
          <w:rFonts w:cstheme="minorBidi"/>
          <w:sz w:val="24"/>
          <w:szCs w:val="24"/>
        </w:rPr>
        <w:t xml:space="preserve">to Increase the Number of Five-Unit Graduates in Mathematics and Physics </w:t>
      </w:r>
      <w:r w:rsidR="009D3CC5">
        <w:rPr>
          <w:rFonts w:cstheme="minorBidi"/>
          <w:sz w:val="24"/>
          <w:szCs w:val="24"/>
        </w:rPr>
        <w:t>by 45%</w:t>
      </w:r>
    </w:p>
    <w:p w14:paraId="59790406" w14:textId="77777777" w:rsidR="00BA1F2B" w:rsidRPr="00E60E47" w:rsidRDefault="00BA1F2B" w:rsidP="00BA1F2B">
      <w:pPr>
        <w:bidi w:val="0"/>
        <w:jc w:val="both"/>
        <w:rPr>
          <w:rFonts w:cs="Arial"/>
          <w:sz w:val="20"/>
          <w:szCs w:val="20"/>
        </w:rPr>
      </w:pPr>
      <w:proofErr w:type="spellStart"/>
      <w:r>
        <w:rPr>
          <w:rFonts w:cstheme="minorHAnsi"/>
          <w:sz w:val="20"/>
          <w:szCs w:val="20"/>
        </w:rPr>
        <w:t>Zvi</w:t>
      </w:r>
      <w:proofErr w:type="spellEnd"/>
      <w:r>
        <w:rPr>
          <w:rFonts w:cstheme="minorHAnsi"/>
          <w:sz w:val="20"/>
          <w:szCs w:val="20"/>
        </w:rPr>
        <w:t xml:space="preserve"> Peleg, General Director; </w:t>
      </w:r>
      <w:proofErr w:type="spellStart"/>
      <w:r>
        <w:rPr>
          <w:rFonts w:cstheme="minorHAnsi"/>
          <w:sz w:val="20"/>
          <w:szCs w:val="20"/>
        </w:rPr>
        <w:t>Yoel</w:t>
      </w:r>
      <w:proofErr w:type="spellEnd"/>
      <w:r>
        <w:rPr>
          <w:rFonts w:cstheme="minorHAnsi"/>
          <w:sz w:val="20"/>
          <w:szCs w:val="20"/>
        </w:rPr>
        <w:t xml:space="preserve"> Rothschild, Head of Pedagogy; Ran </w:t>
      </w:r>
      <w:proofErr w:type="spellStart"/>
      <w:r>
        <w:rPr>
          <w:rFonts w:cstheme="minorHAnsi"/>
          <w:sz w:val="20"/>
          <w:szCs w:val="20"/>
        </w:rPr>
        <w:t>Sofer</w:t>
      </w:r>
      <w:proofErr w:type="spellEnd"/>
      <w:r>
        <w:rPr>
          <w:rFonts w:cstheme="minorHAnsi"/>
          <w:sz w:val="20"/>
          <w:szCs w:val="20"/>
        </w:rPr>
        <w:t xml:space="preserve">, </w:t>
      </w:r>
      <w:r w:rsidRPr="006E69BF">
        <w:rPr>
          <w:rFonts w:cstheme="minorHAnsi"/>
          <w:sz w:val="20"/>
          <w:szCs w:val="20"/>
        </w:rPr>
        <w:t xml:space="preserve">Head of </w:t>
      </w:r>
      <w:r>
        <w:rPr>
          <w:rFonts w:cs="Arial"/>
          <w:sz w:val="20"/>
          <w:szCs w:val="20"/>
        </w:rPr>
        <w:t>Professional Development</w:t>
      </w:r>
    </w:p>
    <w:p w14:paraId="129C42B5" w14:textId="77777777" w:rsidR="00BA1F2B" w:rsidRDefault="00BA1F2B" w:rsidP="00BA1F2B">
      <w:pPr>
        <w:spacing w:after="120"/>
        <w:jc w:val="both"/>
        <w:rPr>
          <w:rFonts w:cstheme="minorBidi"/>
          <w:b/>
          <w:bCs/>
          <w:sz w:val="20"/>
          <w:szCs w:val="20"/>
          <w:rtl/>
        </w:rPr>
      </w:pPr>
    </w:p>
    <w:p w14:paraId="4608A3F1" w14:textId="77777777" w:rsidR="00BA1F2B" w:rsidRDefault="00BA1F2B" w:rsidP="00BA1F2B">
      <w:pPr>
        <w:spacing w:after="120"/>
        <w:jc w:val="both"/>
        <w:rPr>
          <w:rFonts w:cstheme="minorBidi"/>
          <w:b/>
          <w:bCs/>
          <w:sz w:val="20"/>
          <w:szCs w:val="20"/>
          <w:rtl/>
        </w:rPr>
      </w:pPr>
    </w:p>
    <w:p w14:paraId="5486404C" w14:textId="77777777" w:rsidR="00BA1F2B" w:rsidRPr="001B40F4" w:rsidRDefault="00BA1F2B" w:rsidP="00BA1F2B">
      <w:pPr>
        <w:jc w:val="both"/>
        <w:rPr>
          <w:rFonts w:cstheme="minorBidi"/>
          <w:b/>
          <w:bCs/>
        </w:rPr>
      </w:pPr>
      <w:r w:rsidRPr="001B40F4">
        <w:rPr>
          <w:rFonts w:cstheme="minorBidi" w:hint="cs"/>
          <w:b/>
          <w:bCs/>
          <w:rtl/>
        </w:rPr>
        <w:t>כיצד התכנית המוצעת תקדם את אסטרטגית הקרן?</w:t>
      </w:r>
    </w:p>
    <w:p w14:paraId="3D5D8517" w14:textId="77777777" w:rsidR="00BA1F2B" w:rsidRDefault="00BA1F2B" w:rsidP="00BA1F2B">
      <w:pPr>
        <w:jc w:val="both"/>
        <w:rPr>
          <w:rFonts w:asciiTheme="minorBidi" w:hAnsiTheme="minorBidi" w:cstheme="minorBidi"/>
          <w:sz w:val="20"/>
          <w:szCs w:val="20"/>
          <w:rtl/>
        </w:rPr>
      </w:pPr>
      <w:r>
        <w:rPr>
          <w:rFonts w:asciiTheme="minorBidi" w:hAnsiTheme="minorBidi" w:cstheme="minorBidi" w:hint="cs"/>
          <w:sz w:val="20"/>
          <w:szCs w:val="20"/>
          <w:rtl/>
        </w:rPr>
        <w:t xml:space="preserve">הקרן משתפת פעולה עם </w:t>
      </w:r>
      <w:proofErr w:type="spellStart"/>
      <w:r>
        <w:rPr>
          <w:rFonts w:asciiTheme="minorBidi" w:hAnsiTheme="minorBidi" w:cstheme="minorBidi" w:hint="cs"/>
          <w:sz w:val="20"/>
          <w:szCs w:val="20"/>
          <w:rtl/>
        </w:rPr>
        <w:t>הבעלויות</w:t>
      </w:r>
      <w:proofErr w:type="spellEnd"/>
      <w:r>
        <w:rPr>
          <w:rFonts w:asciiTheme="minorBidi" w:hAnsiTheme="minorBidi" w:cstheme="minorBidi" w:hint="cs"/>
          <w:sz w:val="20"/>
          <w:szCs w:val="20"/>
          <w:rtl/>
        </w:rPr>
        <w:t xml:space="preserve"> על בתי הספר (רשתות ורשויות מקומיות) כדי להניע תנופה לקידום המצוינות וליצור שינוי בר קיימא במערכת. בעקבות דיוני המועצה המייעצת של הקרן משנת 2016, השותפויות עם </w:t>
      </w:r>
      <w:proofErr w:type="spellStart"/>
      <w:r>
        <w:rPr>
          <w:rFonts w:asciiTheme="minorBidi" w:hAnsiTheme="minorBidi" w:cstheme="minorBidi" w:hint="cs"/>
          <w:sz w:val="20"/>
          <w:szCs w:val="20"/>
          <w:rtl/>
        </w:rPr>
        <w:t>הבעלויות</w:t>
      </w:r>
      <w:proofErr w:type="spellEnd"/>
      <w:r>
        <w:rPr>
          <w:rFonts w:asciiTheme="minorBidi" w:hAnsiTheme="minorBidi" w:cstheme="minorBidi" w:hint="cs"/>
          <w:sz w:val="20"/>
          <w:szCs w:val="20"/>
          <w:rtl/>
        </w:rPr>
        <w:t xml:space="preserve"> כוללת בתוכן, לצד הפעולה המקצועית עם</w:t>
      </w:r>
      <w:r>
        <w:rPr>
          <w:rFonts w:asciiTheme="minorBidi" w:hAnsiTheme="minorBidi" w:cstheme="minorBidi"/>
          <w:sz w:val="20"/>
          <w:szCs w:val="20"/>
        </w:rPr>
        <w:t xml:space="preserve"> </w:t>
      </w:r>
      <w:r>
        <w:rPr>
          <w:rFonts w:asciiTheme="minorBidi" w:hAnsiTheme="minorBidi" w:cstheme="minorBidi" w:hint="cs"/>
          <w:sz w:val="20"/>
          <w:szCs w:val="20"/>
          <w:rtl/>
        </w:rPr>
        <w:t xml:space="preserve">המורים, גם פעולה עם מנהלי בתי הספר. לקרן כיום יש תכניות משותפות עם חמש רשתות שעיקר פעולתן בפריפריה (אורט, אמית, </w:t>
      </w:r>
      <w:proofErr w:type="spellStart"/>
      <w:r>
        <w:rPr>
          <w:rFonts w:asciiTheme="minorBidi" w:hAnsiTheme="minorBidi" w:cstheme="minorBidi" w:hint="cs"/>
          <w:sz w:val="20"/>
          <w:szCs w:val="20"/>
          <w:rtl/>
        </w:rPr>
        <w:t>דרכא</w:t>
      </w:r>
      <w:proofErr w:type="spellEnd"/>
      <w:r>
        <w:rPr>
          <w:rFonts w:asciiTheme="minorBidi" w:hAnsiTheme="minorBidi" w:cstheme="minorBidi" w:hint="cs"/>
          <w:sz w:val="20"/>
          <w:szCs w:val="20"/>
          <w:rtl/>
        </w:rPr>
        <w:t xml:space="preserve">, עמל </w:t>
      </w:r>
      <w:proofErr w:type="spellStart"/>
      <w:r>
        <w:rPr>
          <w:rFonts w:asciiTheme="minorBidi" w:hAnsiTheme="minorBidi" w:cstheme="minorBidi" w:hint="cs"/>
          <w:sz w:val="20"/>
          <w:szCs w:val="20"/>
          <w:rtl/>
        </w:rPr>
        <w:t>וברנקו</w:t>
      </w:r>
      <w:proofErr w:type="spellEnd"/>
      <w:r>
        <w:rPr>
          <w:rFonts w:asciiTheme="minorBidi" w:hAnsiTheme="minorBidi" w:cstheme="minorBidi" w:hint="cs"/>
          <w:sz w:val="20"/>
          <w:szCs w:val="20"/>
          <w:rtl/>
        </w:rPr>
        <w:t xml:space="preserve"> וייס) שהתחילו בתכנית פיילוט במספר בתי ספר ועם סיומן מתרחבות להיקף מערכתי ברשת. בדרך הזו השאיפה היא שהתכנית תהפוך לשפה שמוטמעת בדרך העבודה השגורה של הרשת.</w:t>
      </w:r>
    </w:p>
    <w:p w14:paraId="47C7A942" w14:textId="77777777" w:rsidR="00BA1F2B" w:rsidRDefault="00BA1F2B" w:rsidP="00BA1F2B">
      <w:pPr>
        <w:jc w:val="both"/>
        <w:rPr>
          <w:rFonts w:asciiTheme="minorBidi" w:hAnsiTheme="minorBidi" w:cstheme="minorBidi"/>
          <w:sz w:val="20"/>
          <w:szCs w:val="20"/>
          <w:rtl/>
        </w:rPr>
      </w:pPr>
    </w:p>
    <w:p w14:paraId="51B52404" w14:textId="77777777" w:rsidR="00BA1F2B" w:rsidRDefault="00BA1F2B" w:rsidP="00BA1F2B">
      <w:pPr>
        <w:jc w:val="both"/>
        <w:rPr>
          <w:rFonts w:cstheme="minorBidi"/>
          <w:b/>
          <w:bCs/>
          <w:rtl/>
        </w:rPr>
      </w:pPr>
    </w:p>
    <w:p w14:paraId="2D337B88" w14:textId="77777777" w:rsidR="00BA1F2B" w:rsidRPr="00FC70EB" w:rsidRDefault="00BA1F2B" w:rsidP="00BA1F2B">
      <w:pPr>
        <w:jc w:val="both"/>
        <w:rPr>
          <w:rFonts w:cstheme="minorBidi"/>
          <w:b/>
          <w:bCs/>
          <w:rtl/>
        </w:rPr>
      </w:pPr>
      <w:r w:rsidRPr="00C1496C">
        <w:rPr>
          <w:rFonts w:cstheme="minorBidi" w:hint="cs"/>
          <w:b/>
          <w:bCs/>
          <w:rtl/>
        </w:rPr>
        <w:t>ארגון:</w:t>
      </w:r>
    </w:p>
    <w:p w14:paraId="2B16CE39" w14:textId="77777777" w:rsidR="00BA1F2B" w:rsidRPr="00926AF3" w:rsidRDefault="00BA1F2B" w:rsidP="00BA1F2B">
      <w:pPr>
        <w:jc w:val="both"/>
        <w:rPr>
          <w:rFonts w:cs="Arial"/>
          <w:rtl/>
        </w:rPr>
      </w:pPr>
      <w:r>
        <w:rPr>
          <w:rFonts w:asciiTheme="minorBidi" w:hAnsiTheme="minorBidi" w:cstheme="minorBidi" w:hint="cs"/>
          <w:sz w:val="20"/>
          <w:szCs w:val="20"/>
          <w:rtl/>
        </w:rPr>
        <w:t xml:space="preserve">רשת אורט היא רשת בתי הספר הגדולה בישראל, הכוללת 205 מוסדות חינוך ברחבי הארץ ומונה כ-100,000 תלמידים. 90% מבתי הספר של הרשת נמצאים בפריפריה החברתית והגיאוגרפית של ישראל. הרשת היא שותפה של הקרן בשנים האחרונות בפרויקטים שונים, בהיקף מצומצם, וכן בפרויקט מרכזי להגדלת שיעור בוגרי חמש יחידות במתמטיקה, שהתמקד בהכשרת רכזי מקצוע ב-20 בתי ספר של הרשת. בראש הפרויקט עד כה עמדה דר' לאה דולב, ראש תחום המתמטיקה במכון </w:t>
      </w:r>
      <w:proofErr w:type="spellStart"/>
      <w:r>
        <w:rPr>
          <w:rFonts w:asciiTheme="minorBidi" w:hAnsiTheme="minorBidi" w:cstheme="minorBidi" w:hint="cs"/>
          <w:sz w:val="20"/>
          <w:szCs w:val="20"/>
          <w:rtl/>
        </w:rPr>
        <w:t>גורלניק</w:t>
      </w:r>
      <w:proofErr w:type="spellEnd"/>
      <w:r>
        <w:rPr>
          <w:rFonts w:asciiTheme="minorBidi" w:hAnsiTheme="minorBidi" w:cstheme="minorBidi" w:hint="cs"/>
          <w:sz w:val="20"/>
          <w:szCs w:val="20"/>
          <w:rtl/>
        </w:rPr>
        <w:t xml:space="preserve"> (המכון לפיתוח מקצועי של הרשת) שיוצאת לגמלאות, וכעת הרשת מציעה להעמיד בראשו את דורית </w:t>
      </w:r>
      <w:proofErr w:type="spellStart"/>
      <w:r>
        <w:rPr>
          <w:rFonts w:asciiTheme="minorBidi" w:hAnsiTheme="minorBidi" w:cstheme="minorBidi" w:hint="cs"/>
          <w:sz w:val="20"/>
          <w:szCs w:val="20"/>
          <w:rtl/>
        </w:rPr>
        <w:t>סוזין</w:t>
      </w:r>
      <w:proofErr w:type="spellEnd"/>
      <w:r>
        <w:rPr>
          <w:rFonts w:asciiTheme="minorBidi" w:hAnsiTheme="minorBidi" w:cstheme="minorBidi" w:hint="cs"/>
          <w:sz w:val="20"/>
          <w:szCs w:val="20"/>
          <w:rtl/>
        </w:rPr>
        <w:t xml:space="preserve">-דוידוב, פסיכולוגית חברתית, העומדת בראש היחידה לדיאלוג חינוכי ופיתוח מנהלים במכון. היחידה כוללת פסיכולוגים, עובדים סוציאליים ויועצים חינוכיים אירגוניים. </w:t>
      </w:r>
    </w:p>
    <w:p w14:paraId="24F234EE" w14:textId="77777777" w:rsidR="00BA1F2B" w:rsidRDefault="00BA1F2B" w:rsidP="00BA1F2B">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w:t>
      </w:r>
    </w:p>
    <w:p w14:paraId="7AE5483A" w14:textId="77777777" w:rsidR="00BA1F2B" w:rsidRDefault="00BA1F2B" w:rsidP="00BA1F2B">
      <w:pPr>
        <w:jc w:val="both"/>
        <w:rPr>
          <w:rFonts w:cstheme="minorBidi"/>
          <w:b/>
          <w:bCs/>
          <w:rtl/>
        </w:rPr>
      </w:pPr>
      <w:r>
        <w:rPr>
          <w:rFonts w:cstheme="minorBidi" w:hint="cs"/>
          <w:b/>
          <w:bCs/>
          <w:rtl/>
        </w:rPr>
        <w:t>צורך:</w:t>
      </w:r>
    </w:p>
    <w:p w14:paraId="4910DAFF" w14:textId="77777777" w:rsidR="00BA1F2B" w:rsidRDefault="00BA1F2B" w:rsidP="00BA1F2B">
      <w:pPr>
        <w:jc w:val="both"/>
        <w:rPr>
          <w:rFonts w:asciiTheme="minorBidi" w:hAnsiTheme="minorBidi" w:cstheme="minorBidi"/>
          <w:sz w:val="20"/>
          <w:szCs w:val="20"/>
          <w:rtl/>
        </w:rPr>
      </w:pPr>
      <w:r>
        <w:rPr>
          <w:rFonts w:asciiTheme="minorBidi" w:hAnsiTheme="minorBidi" w:cstheme="minorBidi" w:hint="cs"/>
          <w:sz w:val="20"/>
          <w:szCs w:val="20"/>
          <w:rtl/>
        </w:rPr>
        <w:t>לפני שנתיים הקרן אישרה מענק (950,000 ₪) לרשת אורט לפרויקט ניסיוני למשך שלוש שנים, שבו הרשת עבדה עם רכזי מקצוע המתמטיקה ב-20 מבתי הספר שלה. מטרת הפרויקט הייתה להגדיל את שיעור בוגרי חמש היחידות בבתי הספר הללו ב-30% תוך שלוש שנים. העבודה עם הרכזים נועדה לכלול שלושה מפגשים שנתיים משותפים ו-7 מפגשים פרטניים עם חונך שהם מסייעים לרכז להנחות את המורים ולבנות תיאום עם מנהל בית הספר, היועצות והמחנכים. התכנית הייתה לשלב כלים קליניים של קהילות, וידאו ודיאגנוסטיקה, בסיוע של תכניות הקרן בתחומים אלו ולהטמיע כלים ושגרות של איסוף וניתוח נתונים. הציפייה הייתה שהחל מהשנה השלישית לפרויקט, במידה ויצליח, הרשת תרחיבו לכל 52 בתי הספר שלה שמגישים לחמש יחידות.</w:t>
      </w:r>
    </w:p>
    <w:p w14:paraId="26AE4147" w14:textId="77777777" w:rsidR="00BA1F2B" w:rsidRDefault="00BA1F2B" w:rsidP="00BA1F2B">
      <w:pPr>
        <w:jc w:val="both"/>
        <w:rPr>
          <w:rFonts w:asciiTheme="minorBidi" w:hAnsiTheme="minorBidi" w:cstheme="minorBidi"/>
          <w:sz w:val="20"/>
          <w:szCs w:val="20"/>
          <w:rtl/>
        </w:rPr>
      </w:pPr>
    </w:p>
    <w:p w14:paraId="060B1611" w14:textId="77777777" w:rsidR="00BA1F2B" w:rsidRDefault="00BA1F2B" w:rsidP="00BA1F2B">
      <w:pPr>
        <w:jc w:val="both"/>
        <w:rPr>
          <w:rFonts w:asciiTheme="minorBidi" w:hAnsiTheme="minorBidi" w:cstheme="minorBidi"/>
          <w:sz w:val="20"/>
          <w:szCs w:val="20"/>
          <w:rtl/>
        </w:rPr>
      </w:pPr>
      <w:r>
        <w:rPr>
          <w:rFonts w:asciiTheme="minorBidi" w:hAnsiTheme="minorBidi" w:cstheme="minorBidi" w:hint="cs"/>
          <w:sz w:val="20"/>
          <w:szCs w:val="20"/>
          <w:rtl/>
        </w:rPr>
        <w:t xml:space="preserve">בפועל, התכנית פעלה באופן מדורג. בשנה הראשונה השתתפו 10 בתי ספר ובשנה השנייה הצטרפו </w:t>
      </w:r>
      <w:r>
        <w:rPr>
          <w:rFonts w:asciiTheme="minorBidi" w:hAnsiTheme="minorBidi" w:cstheme="minorBidi"/>
          <w:sz w:val="20"/>
          <w:szCs w:val="20"/>
        </w:rPr>
        <w:t>10</w:t>
      </w:r>
      <w:r>
        <w:rPr>
          <w:rFonts w:asciiTheme="minorBidi" w:hAnsiTheme="minorBidi" w:cstheme="minorBidi" w:hint="cs"/>
          <w:sz w:val="20"/>
          <w:szCs w:val="20"/>
          <w:rtl/>
        </w:rPr>
        <w:t xml:space="preserve"> נוספים. על אף שהוגדר מראש והוסכם שיבחרו לתכנית רק בתי ספר שבהם ניגשו לפחות 8% מהתלמידים לחמש יחידות בשלוש השנים האחרונות, בפועל ב-10 בתי ספר בתכנית למדו פחות תלמידים (אורט לא עדכנו את הקרן בשינוי ובשיקול הדעת לבצעו). מנהלי בתי הספר יודעו על התכנית ושותפו בסדנה אחת בלבד. מכל בית ספר נבחרו לעתים גם מרכז החטיבה העליונה וגם מרכז חטיבת הביניים. שישה מהרכזים ומוריהם הצטרפו לקהילות 'מועדון חמש' של אוניברסיטת חיפה כקהילה נפרדת של אורט. הוקדש מאמץ רב ללמד את הרכזים כיצד לעבוד עם נתונים ומערכות מידע, לקראת הכנת תכניות למידה אישיות לתלמידים ומתן מענה מותאם לקשיים של תלמידים. הלקחים העיקריים עד כה קשורים בפערים בין בתי הספר ובהידוק הקשר של מנהלי בתי הספר לתכנית. </w:t>
      </w:r>
    </w:p>
    <w:p w14:paraId="725A3269" w14:textId="77777777" w:rsidR="00BA1F2B" w:rsidRDefault="00BA1F2B" w:rsidP="00BA1F2B">
      <w:pPr>
        <w:jc w:val="both"/>
        <w:rPr>
          <w:rFonts w:asciiTheme="minorBidi" w:hAnsiTheme="minorBidi" w:cstheme="minorBidi"/>
          <w:sz w:val="20"/>
          <w:szCs w:val="20"/>
          <w:rtl/>
        </w:rPr>
      </w:pPr>
    </w:p>
    <w:p w14:paraId="094CD4BE" w14:textId="20708315" w:rsidR="00BA1F2B" w:rsidRDefault="00BA1F2B" w:rsidP="00BA1F2B">
      <w:pPr>
        <w:jc w:val="both"/>
        <w:rPr>
          <w:rFonts w:asciiTheme="minorBidi" w:hAnsiTheme="minorBidi" w:cstheme="minorBidi"/>
          <w:sz w:val="20"/>
          <w:szCs w:val="20"/>
          <w:rtl/>
        </w:rPr>
      </w:pPr>
      <w:r w:rsidRPr="00D63E74">
        <w:rPr>
          <w:rFonts w:asciiTheme="minorBidi" w:hAnsiTheme="minorBidi" w:cstheme="minorBidi" w:hint="cs"/>
          <w:sz w:val="20"/>
          <w:szCs w:val="20"/>
          <w:rtl/>
        </w:rPr>
        <w:t>מבחינת תוצאות, שיעור בוגרי חמש היחידות ברשת אורט כולה, עלה ב-10% (מ-10% בשנת 2015 ל-11% בשנת 2016) ב-10 בתי הספר הראשונים בפרויקט עלה שיעור בוגרי חמש היחידות בממוצע ב-</w:t>
      </w:r>
      <w:r>
        <w:rPr>
          <w:rFonts w:asciiTheme="minorBidi" w:hAnsiTheme="minorBidi" w:cstheme="minorBidi"/>
          <w:sz w:val="20"/>
          <w:szCs w:val="20"/>
        </w:rPr>
        <w:t>55</w:t>
      </w:r>
      <w:r w:rsidRPr="00D63E74">
        <w:rPr>
          <w:rFonts w:asciiTheme="minorBidi" w:hAnsiTheme="minorBidi" w:cstheme="minorBidi" w:hint="cs"/>
          <w:sz w:val="20"/>
          <w:szCs w:val="20"/>
        </w:rPr>
        <w:t>%</w:t>
      </w:r>
      <w:r w:rsidRPr="00D63E74">
        <w:rPr>
          <w:rFonts w:asciiTheme="minorBidi" w:hAnsiTheme="minorBidi" w:cstheme="minorBidi" w:hint="cs"/>
          <w:sz w:val="20"/>
          <w:szCs w:val="20"/>
          <w:rtl/>
        </w:rPr>
        <w:t xml:space="preserve"> (מ-</w:t>
      </w:r>
      <w:r w:rsidRPr="00D63E74">
        <w:rPr>
          <w:rFonts w:asciiTheme="minorBidi" w:hAnsiTheme="minorBidi" w:cstheme="minorBidi"/>
          <w:sz w:val="20"/>
          <w:szCs w:val="20"/>
        </w:rPr>
        <w:t>9%</w:t>
      </w:r>
      <w:r w:rsidRPr="00D63E74">
        <w:rPr>
          <w:rFonts w:asciiTheme="minorBidi" w:hAnsiTheme="minorBidi" w:cstheme="minorBidi" w:hint="cs"/>
          <w:sz w:val="20"/>
          <w:szCs w:val="20"/>
          <w:rtl/>
        </w:rPr>
        <w:t xml:space="preserve"> בשנת 2015 ל-14%</w:t>
      </w:r>
      <w:r w:rsidR="00310E78">
        <w:rPr>
          <w:rFonts w:asciiTheme="minorBidi" w:hAnsiTheme="minorBidi" w:cstheme="minorBidi"/>
          <w:sz w:val="20"/>
          <w:szCs w:val="20"/>
        </w:rPr>
        <w:t xml:space="preserve"> </w:t>
      </w:r>
      <w:r w:rsidRPr="00D63E74">
        <w:rPr>
          <w:rFonts w:asciiTheme="minorBidi" w:hAnsiTheme="minorBidi" w:cstheme="minorBidi" w:hint="cs"/>
          <w:sz w:val="20"/>
          <w:szCs w:val="20"/>
          <w:rtl/>
        </w:rPr>
        <w:t>בשנת 2016).</w:t>
      </w:r>
      <w:r>
        <w:rPr>
          <w:rFonts w:asciiTheme="minorBidi" w:hAnsiTheme="minorBidi" w:cstheme="minorBidi" w:hint="cs"/>
          <w:sz w:val="20"/>
          <w:szCs w:val="20"/>
          <w:rtl/>
        </w:rPr>
        <w:t xml:space="preserve"> מתוך 10 בתי הספר הראשונים ב-7 בתי ספר נרשמה עליה, 2 בתי ספר הם בתי ספר צומחים</w:t>
      </w:r>
      <w:r>
        <w:rPr>
          <w:rFonts w:asciiTheme="minorBidi" w:hAnsiTheme="minorBidi" w:cstheme="minorBidi"/>
          <w:sz w:val="20"/>
          <w:szCs w:val="20"/>
        </w:rPr>
        <w:t>)</w:t>
      </w:r>
      <w:r>
        <w:rPr>
          <w:rFonts w:asciiTheme="minorBidi" w:hAnsiTheme="minorBidi" w:cstheme="minorBidi" w:hint="cs"/>
          <w:sz w:val="20"/>
          <w:szCs w:val="20"/>
          <w:rtl/>
        </w:rPr>
        <w:t>לא ניגשו עדיין לבגרות</w:t>
      </w:r>
      <w:r>
        <w:rPr>
          <w:rFonts w:asciiTheme="minorBidi" w:hAnsiTheme="minorBidi" w:cstheme="minorBidi"/>
          <w:sz w:val="20"/>
          <w:szCs w:val="20"/>
        </w:rPr>
        <w:t>(</w:t>
      </w:r>
      <w:r>
        <w:rPr>
          <w:rFonts w:asciiTheme="minorBidi" w:hAnsiTheme="minorBidi" w:cstheme="minorBidi" w:hint="cs"/>
          <w:sz w:val="20"/>
          <w:szCs w:val="20"/>
          <w:rtl/>
        </w:rPr>
        <w:t xml:space="preserve">, ובבית ספר אחד (אורט </w:t>
      </w:r>
      <w:proofErr w:type="spellStart"/>
      <w:r>
        <w:rPr>
          <w:rFonts w:asciiTheme="minorBidi" w:hAnsiTheme="minorBidi" w:cstheme="minorBidi" w:hint="cs"/>
          <w:sz w:val="20"/>
          <w:szCs w:val="20"/>
          <w:rtl/>
        </w:rPr>
        <w:t>מלטון</w:t>
      </w:r>
      <w:proofErr w:type="spellEnd"/>
      <w:r>
        <w:rPr>
          <w:rFonts w:asciiTheme="minorBidi" w:hAnsiTheme="minorBidi" w:cstheme="minorBidi" w:hint="cs"/>
          <w:sz w:val="20"/>
          <w:szCs w:val="20"/>
          <w:rtl/>
        </w:rPr>
        <w:t xml:space="preserve"> בת-ים</w:t>
      </w:r>
      <w:r>
        <w:rPr>
          <w:rFonts w:asciiTheme="minorBidi" w:hAnsiTheme="minorBidi" w:cstheme="minorBidi"/>
          <w:sz w:val="20"/>
          <w:szCs w:val="20"/>
        </w:rPr>
        <w:t>(</w:t>
      </w:r>
      <w:r>
        <w:rPr>
          <w:rFonts w:asciiTheme="minorBidi" w:hAnsiTheme="minorBidi" w:cstheme="minorBidi" w:hint="cs"/>
          <w:sz w:val="20"/>
          <w:szCs w:val="20"/>
          <w:rtl/>
        </w:rPr>
        <w:t xml:space="preserve"> נרשמה ירידה מ-6% ב-2015 ל-5% ב-2016. אורט מעריכים כי בשנת 2017 בשמונה מתוך עשרה בתי הספר הנוספים תירשם עליה, בית ספר</w:t>
      </w:r>
      <w:r>
        <w:rPr>
          <w:rFonts w:asciiTheme="minorBidi" w:hAnsiTheme="minorBidi" w:cstheme="minorBidi"/>
          <w:sz w:val="20"/>
          <w:szCs w:val="20"/>
        </w:rPr>
        <w:t xml:space="preserve"> </w:t>
      </w:r>
      <w:r>
        <w:rPr>
          <w:rFonts w:asciiTheme="minorBidi" w:hAnsiTheme="minorBidi" w:cstheme="minorBidi" w:hint="cs"/>
          <w:sz w:val="20"/>
          <w:szCs w:val="20"/>
          <w:rtl/>
        </w:rPr>
        <w:t xml:space="preserve">אחד מגלה קשיים מיוחדים ולא צפוי בו שינוי, ובית ספר העשירי הוא בית ספר צומח ולא ייגשו בו השנה לבגרות.  </w:t>
      </w:r>
    </w:p>
    <w:p w14:paraId="638A3465" w14:textId="77777777" w:rsidR="00BA1F2B" w:rsidRDefault="00BA1F2B" w:rsidP="00BA1F2B">
      <w:pPr>
        <w:jc w:val="both"/>
        <w:rPr>
          <w:rFonts w:asciiTheme="minorBidi" w:hAnsiTheme="minorBidi" w:cstheme="minorBidi"/>
          <w:sz w:val="20"/>
          <w:szCs w:val="20"/>
          <w:rtl/>
        </w:rPr>
      </w:pPr>
    </w:p>
    <w:p w14:paraId="4808E972" w14:textId="77777777" w:rsidR="00BA1F2B" w:rsidRDefault="00BA1F2B" w:rsidP="00BA1F2B">
      <w:pPr>
        <w:jc w:val="both"/>
        <w:rPr>
          <w:rFonts w:asciiTheme="minorBidi" w:hAnsiTheme="minorBidi" w:cstheme="minorBidi"/>
          <w:sz w:val="20"/>
          <w:szCs w:val="20"/>
          <w:rtl/>
        </w:rPr>
      </w:pPr>
      <w:r>
        <w:rPr>
          <w:rFonts w:asciiTheme="minorBidi" w:hAnsiTheme="minorBidi" w:cstheme="minorBidi" w:hint="cs"/>
          <w:sz w:val="20"/>
          <w:szCs w:val="20"/>
          <w:rtl/>
        </w:rPr>
        <w:t>אורט כעת מעלה את הצורך והרצון להרחיב את התכנית ל-30 בתי ספר ( מתוך 70) נוספים שמגישים לבגרות ברמת חמש יחידות, לכלול בתכנית גם את תחום הפיזיקה, ולשפר את התכנית בהתאם ללקחים שנלמדו.</w:t>
      </w:r>
    </w:p>
    <w:p w14:paraId="18F0A3B1" w14:textId="77777777" w:rsidR="00BA1F2B" w:rsidRDefault="00BA1F2B" w:rsidP="00BA1F2B">
      <w:pPr>
        <w:jc w:val="both"/>
        <w:rPr>
          <w:rFonts w:asciiTheme="minorBidi" w:hAnsiTheme="minorBidi" w:cstheme="minorBidi"/>
          <w:sz w:val="20"/>
          <w:szCs w:val="20"/>
          <w:rtl/>
        </w:rPr>
      </w:pPr>
    </w:p>
    <w:p w14:paraId="62C478A4" w14:textId="77777777" w:rsidR="00BA1F2B" w:rsidRDefault="00BA1F2B" w:rsidP="00BA1F2B">
      <w:pPr>
        <w:jc w:val="both"/>
        <w:rPr>
          <w:rFonts w:asciiTheme="minorBidi" w:hAnsiTheme="minorBidi" w:cstheme="minorBidi"/>
          <w:sz w:val="20"/>
          <w:szCs w:val="20"/>
          <w:rtl/>
        </w:rPr>
      </w:pPr>
    </w:p>
    <w:p w14:paraId="26552663" w14:textId="77777777" w:rsidR="00BA1F2B" w:rsidRPr="00FC70EB" w:rsidRDefault="00BA1F2B" w:rsidP="00BA1F2B">
      <w:pPr>
        <w:jc w:val="both"/>
        <w:rPr>
          <w:rFonts w:cstheme="minorBidi"/>
          <w:b/>
          <w:bCs/>
          <w:rtl/>
        </w:rPr>
      </w:pPr>
      <w:r>
        <w:rPr>
          <w:rFonts w:cstheme="minorBidi" w:hint="cs"/>
          <w:b/>
          <w:bCs/>
          <w:rtl/>
        </w:rPr>
        <w:t>תכנית:</w:t>
      </w:r>
    </w:p>
    <w:p w14:paraId="2BAE72A4" w14:textId="77777777" w:rsidR="00BA1F2B" w:rsidRDefault="00BA1F2B" w:rsidP="00BA1F2B">
      <w:pPr>
        <w:jc w:val="both"/>
        <w:rPr>
          <w:rFonts w:asciiTheme="minorBidi" w:hAnsiTheme="minorBidi" w:cstheme="minorBidi"/>
          <w:sz w:val="20"/>
          <w:szCs w:val="20"/>
          <w:rtl/>
        </w:rPr>
      </w:pPr>
      <w:r>
        <w:rPr>
          <w:rFonts w:asciiTheme="minorBidi" w:hAnsiTheme="minorBidi" w:cstheme="minorBidi" w:hint="cs"/>
          <w:sz w:val="20"/>
          <w:szCs w:val="20"/>
          <w:rtl/>
        </w:rPr>
        <w:t xml:space="preserve">רשת אורט ניגשת להרחיב את התכנית ל-30 בתי ספר נוספים שמגישים לבגרות במתמטיקה ברמה של חמש יחידות (כך שבתכנית ישתתפו בסך </w:t>
      </w:r>
      <w:proofErr w:type="spellStart"/>
      <w:r>
        <w:rPr>
          <w:rFonts w:asciiTheme="minorBidi" w:hAnsiTheme="minorBidi" w:cstheme="minorBidi" w:hint="cs"/>
          <w:sz w:val="20"/>
          <w:szCs w:val="20"/>
          <w:rtl/>
        </w:rPr>
        <w:t>הכל</w:t>
      </w:r>
      <w:proofErr w:type="spellEnd"/>
      <w:r>
        <w:rPr>
          <w:rFonts w:asciiTheme="minorBidi" w:hAnsiTheme="minorBidi" w:cstheme="minorBidi" w:hint="cs"/>
          <w:sz w:val="20"/>
          <w:szCs w:val="20"/>
          <w:rtl/>
        </w:rPr>
        <w:t xml:space="preserve"> 50 בתי ספר), תוך שהיא מציבה יעד של גידול בכלל הרשת ב-45% נוספים (מ-</w:t>
      </w:r>
      <w:r>
        <w:rPr>
          <w:rFonts w:asciiTheme="minorBidi" w:hAnsiTheme="minorBidi" w:cstheme="minorBidi" w:hint="cs"/>
          <w:sz w:val="20"/>
          <w:szCs w:val="20"/>
          <w:rtl/>
        </w:rPr>
        <w:lastRenderedPageBreak/>
        <w:t>11% ב-2016 ל-16% ב-2019). בנוסף לתכנית כפי שפעלה עד כה ב-20 בתי הספר הראשונים, התכנית המוצעת כעת תכלול מרכיבים נוספים, בהתאם ללקחים שנלמדו:</w:t>
      </w:r>
    </w:p>
    <w:p w14:paraId="5E70CCC7" w14:textId="77777777" w:rsidR="00BA1F2B" w:rsidRDefault="00BA1F2B" w:rsidP="00BA1F2B">
      <w:pPr>
        <w:jc w:val="both"/>
        <w:rPr>
          <w:rFonts w:asciiTheme="minorBidi" w:hAnsiTheme="minorBidi" w:cstheme="minorBidi"/>
          <w:sz w:val="20"/>
          <w:szCs w:val="20"/>
          <w:rtl/>
        </w:rPr>
      </w:pPr>
    </w:p>
    <w:p w14:paraId="286CC7E9" w14:textId="77777777" w:rsidR="00BA1F2B" w:rsidRDefault="00BA1F2B" w:rsidP="00BA1F2B">
      <w:pPr>
        <w:pStyle w:val="ListParagraph"/>
        <w:numPr>
          <w:ilvl w:val="0"/>
          <w:numId w:val="24"/>
        </w:numPr>
        <w:jc w:val="both"/>
        <w:rPr>
          <w:rFonts w:asciiTheme="minorBidi" w:hAnsiTheme="minorBidi" w:cstheme="minorBidi"/>
          <w:sz w:val="20"/>
          <w:szCs w:val="20"/>
        </w:rPr>
      </w:pPr>
      <w:r>
        <w:rPr>
          <w:rFonts w:asciiTheme="minorBidi" w:hAnsiTheme="minorBidi" w:cstheme="minorBidi" w:hint="cs"/>
          <w:sz w:val="20"/>
          <w:szCs w:val="20"/>
          <w:rtl/>
        </w:rPr>
        <w:t xml:space="preserve">ההנהלה הפדגוגית של בית הספר תצטרף לפרויקט לצד רכזי המקצוע. ישתתפו מנהל בית הספר, המנהל הפדגוגי של בית הספר ורכזי השכבות. הם ישתתפו בארבעה מפגשי הכשרה אזוריים ובסמינר מרוכז של יומיים שבו ילמדו על ניהול מבוסס נתונים והגדרת יעדים ומדדי התקדמות לכל תלמיד. בנוסף, הם ישתתפו בשני ימי סדנת סימולציה (כנראה במרכז הסימולציה באוניברסיטת בר-אילן) לתרגל ולצפות בעבודת רכז ועבודת מורה סביב דילמות וסוגיות העולות בצוותי המקצוע במתמטיקה ופיסיקה ובכיתות 5 </w:t>
      </w:r>
      <w:proofErr w:type="spellStart"/>
      <w:r>
        <w:rPr>
          <w:rFonts w:asciiTheme="minorBidi" w:hAnsiTheme="minorBidi" w:cstheme="minorBidi" w:hint="cs"/>
          <w:sz w:val="20"/>
          <w:szCs w:val="20"/>
          <w:rtl/>
        </w:rPr>
        <w:t>יח"ל</w:t>
      </w:r>
      <w:proofErr w:type="spellEnd"/>
      <w:r>
        <w:rPr>
          <w:rFonts w:asciiTheme="minorBidi" w:hAnsiTheme="minorBidi" w:cstheme="minorBidi" w:hint="cs"/>
          <w:sz w:val="20"/>
          <w:szCs w:val="20"/>
          <w:rtl/>
        </w:rPr>
        <w:t>. בכל בית ספר, המנהל הפדגוגי ביחד עם הרכזים, יקבלו ליווי בהיקף של 4-5 מפגשים בשנה, שבו ילמדו איך לתכנן מפגש צוות, להכין תכנית עבודה, ועוד. המלווים יהיו מבין הרכזים שצמחו מהשלב הראשון של התכנית, והם יוכשרו לתפקיד באופן מיוחד.</w:t>
      </w:r>
    </w:p>
    <w:p w14:paraId="703DF269" w14:textId="77777777" w:rsidR="00BA1F2B" w:rsidRPr="008A1EF5" w:rsidRDefault="00BA1F2B" w:rsidP="00BA1F2B">
      <w:pPr>
        <w:pStyle w:val="ListParagraph"/>
        <w:numPr>
          <w:ilvl w:val="0"/>
          <w:numId w:val="24"/>
        </w:numPr>
        <w:jc w:val="both"/>
        <w:rPr>
          <w:rFonts w:asciiTheme="minorBidi" w:hAnsiTheme="minorBidi" w:cstheme="minorBidi"/>
          <w:sz w:val="20"/>
          <w:szCs w:val="20"/>
          <w:rtl/>
        </w:rPr>
      </w:pPr>
      <w:r>
        <w:rPr>
          <w:rFonts w:asciiTheme="minorBidi" w:hAnsiTheme="minorBidi" w:cstheme="minorBidi" w:hint="cs"/>
          <w:sz w:val="20"/>
          <w:szCs w:val="20"/>
          <w:rtl/>
        </w:rPr>
        <w:t>הוספת תחום לימודי הפיזיקה לתכנית. בתכנית ישתתפו 30 רכזי פיזיקה מבתי הספר השש שנתיים אך התכנית לא מפרטת כיצד ישולב תחום הפיזיקה בתכנית ומציגה רק יעדים כלליים בתחום זה.</w:t>
      </w:r>
    </w:p>
    <w:p w14:paraId="13898BE6" w14:textId="77777777" w:rsidR="00BA1F2B" w:rsidRDefault="00BA1F2B" w:rsidP="00BA1F2B">
      <w:pPr>
        <w:jc w:val="both"/>
        <w:rPr>
          <w:rFonts w:asciiTheme="minorBidi" w:hAnsiTheme="minorBidi" w:cstheme="minorBidi"/>
          <w:sz w:val="20"/>
          <w:szCs w:val="20"/>
          <w:rtl/>
        </w:rPr>
      </w:pPr>
    </w:p>
    <w:p w14:paraId="1EC8C3CF" w14:textId="77777777" w:rsidR="00BA1F2B" w:rsidRPr="00A87493" w:rsidRDefault="00BA1F2B" w:rsidP="00BA1F2B">
      <w:pPr>
        <w:jc w:val="both"/>
        <w:rPr>
          <w:rFonts w:cstheme="minorBidi"/>
          <w:b/>
          <w:bCs/>
          <w:rtl/>
        </w:rPr>
      </w:pPr>
      <w:r w:rsidRPr="00A87493">
        <w:rPr>
          <w:rFonts w:cstheme="minorBidi"/>
          <w:b/>
          <w:bCs/>
          <w:rtl/>
        </w:rPr>
        <w:t>תפוקות צפויות</w:t>
      </w:r>
      <w:r w:rsidRPr="00A87493">
        <w:rPr>
          <w:rFonts w:cstheme="minorBidi" w:hint="cs"/>
          <w:b/>
          <w:bCs/>
          <w:rtl/>
        </w:rPr>
        <w:t>:</w:t>
      </w:r>
    </w:p>
    <w:p w14:paraId="170C9A18" w14:textId="77777777" w:rsidR="00BA1F2B" w:rsidRDefault="00BA1F2B" w:rsidP="00BA1F2B">
      <w:pPr>
        <w:jc w:val="both"/>
        <w:rPr>
          <w:rFonts w:asciiTheme="minorBidi" w:hAnsiTheme="minorBidi" w:cstheme="minorBidi"/>
          <w:sz w:val="20"/>
          <w:szCs w:val="20"/>
          <w:rtl/>
        </w:rPr>
      </w:pPr>
      <w:r>
        <w:rPr>
          <w:rFonts w:asciiTheme="minorBidi" w:hAnsiTheme="minorBidi" w:cstheme="minorBidi" w:hint="cs"/>
          <w:sz w:val="20"/>
          <w:szCs w:val="20"/>
          <w:rtl/>
        </w:rPr>
        <w:t>30 הנהלות פדגוגיות של 30 בתי ספר (270 אנשי צוות) עוברים הכשרה להצמחת מצוינות בבית הספר</w:t>
      </w:r>
    </w:p>
    <w:p w14:paraId="59803F8B" w14:textId="77777777" w:rsidR="00BA1F2B" w:rsidRDefault="00BA1F2B" w:rsidP="00BA1F2B">
      <w:pPr>
        <w:jc w:val="both"/>
        <w:rPr>
          <w:rFonts w:asciiTheme="minorBidi" w:hAnsiTheme="minorBidi" w:cstheme="minorBidi"/>
          <w:sz w:val="20"/>
          <w:szCs w:val="20"/>
          <w:rtl/>
        </w:rPr>
      </w:pPr>
      <w:r>
        <w:rPr>
          <w:rFonts w:asciiTheme="minorBidi" w:hAnsiTheme="minorBidi" w:cstheme="minorBidi" w:hint="cs"/>
          <w:sz w:val="20"/>
          <w:szCs w:val="20"/>
          <w:rtl/>
        </w:rPr>
        <w:t>9 מורים מובילים יוכשרו ויעבדו כמלווים פדגוגיים בבתי הספר</w:t>
      </w:r>
    </w:p>
    <w:p w14:paraId="28129383" w14:textId="77777777" w:rsidR="00BA1F2B" w:rsidRPr="00A87493" w:rsidRDefault="00BA1F2B" w:rsidP="00BA1F2B">
      <w:pPr>
        <w:jc w:val="both"/>
        <w:rPr>
          <w:rFonts w:asciiTheme="minorBidi" w:hAnsiTheme="minorBidi" w:cstheme="minorBidi"/>
          <w:sz w:val="20"/>
          <w:szCs w:val="20"/>
          <w:rtl/>
        </w:rPr>
      </w:pPr>
      <w:r>
        <w:rPr>
          <w:rFonts w:asciiTheme="minorBidi" w:hAnsiTheme="minorBidi" w:cstheme="minorBidi" w:hint="cs"/>
          <w:sz w:val="20"/>
          <w:szCs w:val="20"/>
          <w:rtl/>
        </w:rPr>
        <w:t>סט של סימולציות לעבודה פדגוגית של הנהלות פדגוגיות</w:t>
      </w:r>
    </w:p>
    <w:p w14:paraId="6BB1BE29" w14:textId="77777777" w:rsidR="00BA1F2B" w:rsidRPr="00A87493" w:rsidRDefault="00BA1F2B" w:rsidP="00BA1F2B">
      <w:pPr>
        <w:jc w:val="both"/>
        <w:rPr>
          <w:rFonts w:cstheme="minorBidi"/>
          <w:b/>
          <w:bCs/>
          <w:rtl/>
        </w:rPr>
      </w:pPr>
    </w:p>
    <w:p w14:paraId="1CD9263B" w14:textId="77777777" w:rsidR="00BA1F2B" w:rsidRPr="00A87493" w:rsidRDefault="00BA1F2B" w:rsidP="00BA1F2B">
      <w:pPr>
        <w:jc w:val="both"/>
        <w:rPr>
          <w:rFonts w:cstheme="minorBidi"/>
          <w:b/>
          <w:bCs/>
          <w:rtl/>
        </w:rPr>
      </w:pPr>
      <w:r w:rsidRPr="00A87493">
        <w:rPr>
          <w:rFonts w:cs="Arial"/>
          <w:b/>
          <w:bCs/>
          <w:rtl/>
        </w:rPr>
        <w:t>תוצאות צפויות</w:t>
      </w:r>
      <w:r w:rsidRPr="00A87493">
        <w:rPr>
          <w:rFonts w:cstheme="minorBidi" w:hint="cs"/>
          <w:b/>
          <w:bCs/>
          <w:rtl/>
        </w:rPr>
        <w:t>:</w:t>
      </w:r>
    </w:p>
    <w:p w14:paraId="519C584F" w14:textId="77777777" w:rsidR="00BA1F2B" w:rsidRDefault="00BA1F2B" w:rsidP="00BA1F2B">
      <w:pPr>
        <w:jc w:val="both"/>
        <w:rPr>
          <w:rFonts w:asciiTheme="minorBidi" w:hAnsiTheme="minorBidi" w:cstheme="minorBidi"/>
          <w:sz w:val="20"/>
          <w:szCs w:val="20"/>
          <w:rtl/>
        </w:rPr>
      </w:pPr>
      <w:r>
        <w:rPr>
          <w:rFonts w:asciiTheme="minorBidi" w:hAnsiTheme="minorBidi" w:cstheme="minorBidi" w:hint="cs"/>
          <w:sz w:val="20"/>
          <w:szCs w:val="20"/>
          <w:rtl/>
        </w:rPr>
        <w:t>עלייה של 45% בשיעור בוגרי חמש יחידות במתמטיקה ברשת אורט (עד ל-16%) בשנת 2019.</w:t>
      </w:r>
    </w:p>
    <w:p w14:paraId="75F4B559" w14:textId="77777777" w:rsidR="00BA1F2B" w:rsidRPr="008F3D19" w:rsidRDefault="00BA1F2B" w:rsidP="00BA1F2B">
      <w:pPr>
        <w:jc w:val="both"/>
        <w:rPr>
          <w:rFonts w:asciiTheme="minorBidi" w:hAnsiTheme="minorBidi" w:cstheme="minorBidi"/>
          <w:sz w:val="20"/>
          <w:szCs w:val="20"/>
          <w:rtl/>
        </w:rPr>
      </w:pPr>
      <w:r>
        <w:rPr>
          <w:rFonts w:asciiTheme="minorBidi" w:hAnsiTheme="minorBidi" w:cstheme="minorBidi" w:hint="cs"/>
          <w:sz w:val="20"/>
          <w:szCs w:val="20"/>
          <w:rtl/>
        </w:rPr>
        <w:t>עלייה של 18% בשיעור בוגרי מגמת פיזיקה ברשת אורט (עד ל-13%) בשנת 2019.</w:t>
      </w:r>
    </w:p>
    <w:p w14:paraId="47DE11B1" w14:textId="77777777" w:rsidR="00BA1F2B" w:rsidRDefault="00BA1F2B" w:rsidP="00BA1F2B">
      <w:pPr>
        <w:jc w:val="both"/>
        <w:rPr>
          <w:rFonts w:cstheme="minorBidi"/>
          <w:b/>
          <w:bCs/>
          <w:rtl/>
        </w:rPr>
      </w:pPr>
    </w:p>
    <w:p w14:paraId="2D597E9B" w14:textId="77777777" w:rsidR="00BA1F2B" w:rsidRDefault="00BA1F2B" w:rsidP="00BA1F2B">
      <w:pPr>
        <w:jc w:val="both"/>
        <w:rPr>
          <w:rFonts w:cstheme="minorBidi"/>
          <w:b/>
          <w:bCs/>
          <w:rtl/>
        </w:rPr>
      </w:pPr>
    </w:p>
    <w:p w14:paraId="5D5AC8D6" w14:textId="77777777" w:rsidR="00BA1F2B" w:rsidRPr="00A87493" w:rsidRDefault="00BA1F2B" w:rsidP="00BA1F2B">
      <w:pPr>
        <w:jc w:val="both"/>
        <w:rPr>
          <w:rFonts w:cstheme="minorBidi"/>
          <w:b/>
          <w:bCs/>
          <w:rtl/>
        </w:rPr>
      </w:pPr>
      <w:r w:rsidRPr="00A87493">
        <w:rPr>
          <w:rFonts w:cstheme="minorBidi" w:hint="cs"/>
          <w:b/>
          <w:bCs/>
          <w:rtl/>
        </w:rPr>
        <w:t>חוות דעת חיצונית:</w:t>
      </w:r>
    </w:p>
    <w:p w14:paraId="7ED7B359" w14:textId="77777777" w:rsidR="00BA1F2B" w:rsidRDefault="00BA1F2B" w:rsidP="00BA1F2B">
      <w:pPr>
        <w:jc w:val="both"/>
        <w:rPr>
          <w:rFonts w:asciiTheme="minorBidi" w:hAnsiTheme="minorBidi" w:cstheme="minorBidi"/>
          <w:b/>
          <w:bCs/>
          <w:sz w:val="20"/>
          <w:szCs w:val="20"/>
          <w:rtl/>
        </w:rPr>
      </w:pPr>
    </w:p>
    <w:p w14:paraId="340855F8" w14:textId="77777777" w:rsidR="00BA1F2B" w:rsidRDefault="00BA1F2B" w:rsidP="00BA1F2B">
      <w:pPr>
        <w:jc w:val="both"/>
        <w:rPr>
          <w:rFonts w:asciiTheme="minorBidi" w:hAnsiTheme="minorBidi" w:cstheme="minorBidi"/>
          <w:i/>
          <w:iCs/>
          <w:sz w:val="20"/>
          <w:szCs w:val="20"/>
          <w:rtl/>
        </w:rPr>
      </w:pPr>
      <w:r>
        <w:rPr>
          <w:rFonts w:asciiTheme="minorBidi" w:hAnsiTheme="minorBidi" w:cstheme="minorBidi" w:hint="cs"/>
          <w:b/>
          <w:bCs/>
          <w:sz w:val="20"/>
          <w:szCs w:val="20"/>
          <w:rtl/>
        </w:rPr>
        <w:t>יעל בוץ</w:t>
      </w:r>
      <w:r w:rsidRPr="00F60CE3">
        <w:rPr>
          <w:rFonts w:asciiTheme="minorBidi" w:hAnsiTheme="minorBidi" w:cstheme="minorBidi" w:hint="cs"/>
          <w:sz w:val="20"/>
          <w:szCs w:val="20"/>
          <w:rtl/>
        </w:rPr>
        <w:t xml:space="preserve">, </w:t>
      </w:r>
      <w:r>
        <w:rPr>
          <w:rFonts w:asciiTheme="minorBidi" w:hAnsiTheme="minorBidi" w:cstheme="minorBidi" w:hint="cs"/>
          <w:sz w:val="20"/>
          <w:szCs w:val="20"/>
          <w:rtl/>
        </w:rPr>
        <w:t>מנהלת התכנית העירונית בבת ים לקידום חמש יחידות ולשעבר מנהלת בית ספר</w:t>
      </w:r>
      <w:r w:rsidRPr="00F60CE3">
        <w:rPr>
          <w:rFonts w:asciiTheme="minorBidi" w:hAnsiTheme="minorBidi" w:cstheme="minorBidi" w:hint="cs"/>
          <w:sz w:val="20"/>
          <w:szCs w:val="20"/>
          <w:rtl/>
        </w:rPr>
        <w:t>: "</w:t>
      </w:r>
      <w:r>
        <w:rPr>
          <w:rFonts w:asciiTheme="minorBidi" w:hAnsiTheme="minorBidi" w:cstheme="minorBidi" w:hint="cs"/>
          <w:i/>
          <w:iCs/>
          <w:sz w:val="20"/>
          <w:szCs w:val="20"/>
          <w:rtl/>
        </w:rPr>
        <w:t>הייתי מצרפת להנהלה הפדגוגית בתכנית גם את יועצת החטיבה העליונה ומנהל חטיבת הביניים. השפה הפדגוגית צריכה להגיע כבר מחטיבת הביניים. תכני העבודה המשותפת עוסקים בניהול נתונים, אבל חשוב שהמורים עצמם יהיו שותפים בתהליך וגם לחשוף את ההורים."</w:t>
      </w:r>
    </w:p>
    <w:p w14:paraId="3ED6CFA7" w14:textId="77777777" w:rsidR="00BA1F2B" w:rsidRDefault="00BA1F2B" w:rsidP="00BA1F2B">
      <w:pPr>
        <w:jc w:val="both"/>
        <w:rPr>
          <w:rFonts w:asciiTheme="minorBidi" w:hAnsiTheme="minorBidi" w:cstheme="minorBidi"/>
          <w:i/>
          <w:iCs/>
          <w:sz w:val="20"/>
          <w:szCs w:val="20"/>
          <w:rtl/>
        </w:rPr>
      </w:pPr>
    </w:p>
    <w:p w14:paraId="51E91B39" w14:textId="77777777" w:rsidR="00BA1F2B" w:rsidRDefault="00BA1F2B" w:rsidP="00BA1F2B">
      <w:pPr>
        <w:jc w:val="both"/>
        <w:rPr>
          <w:rFonts w:ascii="Arial" w:hAnsi="Arial" w:cs="Arial"/>
          <w:i/>
          <w:iCs/>
          <w:color w:val="1F497D"/>
          <w:rtl/>
        </w:rPr>
      </w:pPr>
      <w:r w:rsidRPr="00C92C8B">
        <w:rPr>
          <w:rFonts w:asciiTheme="minorBidi" w:hAnsiTheme="minorBidi" w:cstheme="minorBidi" w:hint="cs"/>
          <w:b/>
          <w:bCs/>
          <w:sz w:val="20"/>
          <w:szCs w:val="20"/>
          <w:rtl/>
        </w:rPr>
        <w:t>טובה מיטלמן-בונה</w:t>
      </w:r>
      <w:r>
        <w:rPr>
          <w:rFonts w:asciiTheme="minorBidi" w:hAnsiTheme="minorBidi" w:cstheme="minorBidi" w:hint="cs"/>
          <w:sz w:val="20"/>
          <w:szCs w:val="20"/>
          <w:rtl/>
        </w:rPr>
        <w:t xml:space="preserve">, מנהלת התכנית העירונית באשדוד: </w:t>
      </w:r>
      <w:r>
        <w:rPr>
          <w:rFonts w:asciiTheme="minorBidi" w:hAnsiTheme="minorBidi" w:cstheme="minorBidi" w:hint="cs"/>
          <w:i/>
          <w:iCs/>
          <w:sz w:val="20"/>
          <w:szCs w:val="20"/>
          <w:rtl/>
        </w:rPr>
        <w:t xml:space="preserve">"התכנית בשלב בוסרי ולא מוצגים פרטים. יש פה רצון לחדש, אבל יש הרבה פרצות במארג ולא נעשתה חשיבה מספיק מעמיקה. הרשת מציגה תמונת מצב ורודה של העשייה שלה, שלל תכניות מוצלחות ומיקוד מתמשך ביעד, לא ברור לשם מה דרושה תכנית נוספת. במיוחד בולטת תכנית בשם </w:t>
      </w:r>
      <w:proofErr w:type="spellStart"/>
      <w:r>
        <w:rPr>
          <w:rFonts w:asciiTheme="minorBidi" w:hAnsiTheme="minorBidi" w:cstheme="minorBidi" w:hint="cs"/>
          <w:i/>
          <w:iCs/>
          <w:sz w:val="20"/>
          <w:szCs w:val="20"/>
          <w:rtl/>
        </w:rPr>
        <w:t>לב"א</w:t>
      </w:r>
      <w:proofErr w:type="spellEnd"/>
      <w:r>
        <w:rPr>
          <w:rFonts w:asciiTheme="minorBidi" w:hAnsiTheme="minorBidi" w:cstheme="minorBidi" w:hint="cs"/>
          <w:i/>
          <w:iCs/>
          <w:sz w:val="20"/>
          <w:szCs w:val="20"/>
          <w:rtl/>
        </w:rPr>
        <w:t xml:space="preserve"> שלרגע נדמה שהתכנית הזו היא ניסיון למצוא לה מימון, אלא </w:t>
      </w:r>
      <w:proofErr w:type="spellStart"/>
      <w:r>
        <w:rPr>
          <w:rFonts w:asciiTheme="minorBidi" w:hAnsiTheme="minorBidi" w:cstheme="minorBidi" w:hint="cs"/>
          <w:i/>
          <w:iCs/>
          <w:sz w:val="20"/>
          <w:szCs w:val="20"/>
          <w:rtl/>
        </w:rPr>
        <w:t>שלב"א</w:t>
      </w:r>
      <w:proofErr w:type="spellEnd"/>
      <w:r>
        <w:rPr>
          <w:rFonts w:asciiTheme="minorBidi" w:hAnsiTheme="minorBidi" w:cstheme="minorBidi" w:hint="cs"/>
          <w:i/>
          <w:iCs/>
          <w:sz w:val="20"/>
          <w:szCs w:val="20"/>
          <w:rtl/>
        </w:rPr>
        <w:t xml:space="preserve"> לא עוסקת רק ביעדי חמש היחידות במתמטיקה ומדעים. לא ברור האם התכנית נשענת על מומחים חיצוניים ויקרים או על אנשי אורט. הרעיון להישען על סימולציות בבר אילן יקר מדי באופן יחסי לערך המוסף שלהן. עושה רושם שאורט יצרו פה אוסף של תכניות קודמות, ביחד עם כל מיני רעיונות שהיו רוצים להגשים, אבל אין ביניהם באמת חוט מחבר. זה מזכיר לי בית ספר שמתנהל ללא כיוון ברור ומהווה אכסניה לאוסף גדול של פרויקטים שונים. התכנית מוצגת כ-"מידה אחת לכולם", מעין ניסיון האחדה של כלל בתי הספר, אלא שכל בית ספר מתמודד עם מציאות אחרת, הנשרה ונשירה, איכות הוראה, מחסור במורים תפיסות ועמדות, ועוד.  התכנית מתרכזת בצוות הניהולי, אבל מזניחה את המורים ואת הפדגוגיה ואת ההוראה. לא ברורה לי החלוקה בין פדגוגיה לארגון, מה ייעשה בנפרד ומה ואיך ייעשה ביחד. קשה להבין מדוע משקל הכובד העיקרי הוא מול אנשי ארגון שאינם מבינים את תחום הדעת, וקשה להניח שבצורה הזו היעדים יושגו."</w:t>
      </w:r>
    </w:p>
    <w:p w14:paraId="76C64693" w14:textId="77777777" w:rsidR="00BA1F2B" w:rsidRDefault="00BA1F2B" w:rsidP="00BA1F2B">
      <w:pPr>
        <w:jc w:val="both"/>
        <w:rPr>
          <w:rFonts w:ascii="Arial" w:hAnsi="Arial" w:cs="Arial"/>
          <w:i/>
          <w:iCs/>
          <w:color w:val="1F497D"/>
          <w:rtl/>
        </w:rPr>
      </w:pPr>
    </w:p>
    <w:p w14:paraId="2F8E72AF" w14:textId="45297A87" w:rsidR="00BA1F2B" w:rsidRDefault="00BA1F2B" w:rsidP="00BA538D">
      <w:pPr>
        <w:jc w:val="both"/>
        <w:rPr>
          <w:rFonts w:asciiTheme="minorBidi" w:hAnsiTheme="minorBidi" w:cstheme="minorBidi"/>
          <w:i/>
          <w:iCs/>
          <w:sz w:val="20"/>
          <w:szCs w:val="20"/>
        </w:rPr>
      </w:pPr>
      <w:r w:rsidRPr="006128F6">
        <w:rPr>
          <w:rFonts w:asciiTheme="minorBidi" w:hAnsiTheme="minorBidi" w:cstheme="minorBidi"/>
          <w:b/>
          <w:bCs/>
          <w:i/>
          <w:iCs/>
          <w:sz w:val="20"/>
          <w:szCs w:val="20"/>
          <w:rtl/>
        </w:rPr>
        <w:t>אהרן כריש</w:t>
      </w:r>
      <w:r w:rsidRPr="006128F6">
        <w:rPr>
          <w:rFonts w:asciiTheme="minorBidi" w:hAnsiTheme="minorBidi" w:cstheme="minorBidi"/>
          <w:i/>
          <w:iCs/>
          <w:sz w:val="20"/>
          <w:szCs w:val="20"/>
          <w:rtl/>
        </w:rPr>
        <w:t xml:space="preserve">, לשעבר סמנכ"ל רשת </w:t>
      </w:r>
      <w:proofErr w:type="spellStart"/>
      <w:r w:rsidRPr="006128F6">
        <w:rPr>
          <w:rFonts w:asciiTheme="minorBidi" w:hAnsiTheme="minorBidi" w:cstheme="minorBidi"/>
          <w:i/>
          <w:iCs/>
          <w:sz w:val="20"/>
          <w:szCs w:val="20"/>
          <w:rtl/>
        </w:rPr>
        <w:t>אמי"</w:t>
      </w:r>
      <w:r>
        <w:rPr>
          <w:rFonts w:asciiTheme="minorBidi" w:hAnsiTheme="minorBidi" w:cstheme="minorBidi" w:hint="cs"/>
          <w:i/>
          <w:iCs/>
          <w:sz w:val="20"/>
          <w:szCs w:val="20"/>
          <w:rtl/>
        </w:rPr>
        <w:t>ת</w:t>
      </w:r>
      <w:proofErr w:type="spellEnd"/>
      <w:r>
        <w:rPr>
          <w:rFonts w:asciiTheme="minorBidi" w:hAnsiTheme="minorBidi" w:cstheme="minorBidi" w:hint="cs"/>
          <w:i/>
          <w:iCs/>
          <w:sz w:val="20"/>
          <w:szCs w:val="20"/>
          <w:rtl/>
        </w:rPr>
        <w:t>:</w:t>
      </w:r>
      <w:r>
        <w:rPr>
          <w:rFonts w:asciiTheme="minorBidi" w:hAnsiTheme="minorBidi" w:cstheme="minorBidi"/>
          <w:i/>
          <w:iCs/>
          <w:sz w:val="20"/>
          <w:szCs w:val="20"/>
        </w:rPr>
        <w:t xml:space="preserve"> </w:t>
      </w:r>
      <w:r w:rsidRPr="006128F6">
        <w:rPr>
          <w:rFonts w:asciiTheme="minorBidi" w:hAnsiTheme="minorBidi" w:cstheme="minorBidi"/>
          <w:i/>
          <w:iCs/>
          <w:sz w:val="20"/>
          <w:szCs w:val="20"/>
          <w:rtl/>
        </w:rPr>
        <w:t xml:space="preserve">"התכנית מציגה מהלך משמעותי וחשוב הכולל הטמעה של תפיסות וגישות באמצעות עבודה עם צוות פדגוגי רחב ובניית מערך בית ספרי שאחראי ומוביל את השינוי.  עם זאת לא ברור מה תהליך הלמידה שהצוות יעבור - מה המשמעות של העלאת מודעות? אלו </w:t>
      </w:r>
      <w:r w:rsidR="00BA538D" w:rsidRPr="006128F6">
        <w:rPr>
          <w:rFonts w:asciiTheme="minorBidi" w:hAnsiTheme="minorBidi" w:cstheme="minorBidi" w:hint="cs"/>
          <w:i/>
          <w:iCs/>
          <w:sz w:val="20"/>
          <w:szCs w:val="20"/>
          <w:rtl/>
        </w:rPr>
        <w:t>מתודולוגיו</w:t>
      </w:r>
      <w:r w:rsidR="00BA538D" w:rsidRPr="006128F6">
        <w:rPr>
          <w:rFonts w:asciiTheme="minorBidi" w:hAnsiTheme="minorBidi" w:cstheme="minorBidi" w:hint="eastAsia"/>
          <w:i/>
          <w:iCs/>
          <w:sz w:val="20"/>
          <w:szCs w:val="20"/>
          <w:rtl/>
        </w:rPr>
        <w:t>ת</w:t>
      </w:r>
      <w:r w:rsidRPr="006128F6">
        <w:rPr>
          <w:rFonts w:asciiTheme="minorBidi" w:hAnsiTheme="minorBidi" w:cstheme="minorBidi"/>
          <w:i/>
          <w:iCs/>
          <w:sz w:val="20"/>
          <w:szCs w:val="20"/>
          <w:rtl/>
        </w:rPr>
        <w:t xml:space="preserve"> הם יפתחו? (בעיני הם עונים במסמך על </w:t>
      </w:r>
      <w:proofErr w:type="spellStart"/>
      <w:r w:rsidRPr="006128F6">
        <w:rPr>
          <w:rFonts w:asciiTheme="minorBidi" w:hAnsiTheme="minorBidi" w:cstheme="minorBidi"/>
          <w:i/>
          <w:iCs/>
          <w:sz w:val="20"/>
          <w:szCs w:val="20"/>
          <w:rtl/>
        </w:rPr>
        <w:t>האיך</w:t>
      </w:r>
      <w:proofErr w:type="spellEnd"/>
      <w:r w:rsidRPr="006128F6">
        <w:rPr>
          <w:rFonts w:asciiTheme="minorBidi" w:hAnsiTheme="minorBidi" w:cstheme="minorBidi"/>
          <w:i/>
          <w:iCs/>
          <w:sz w:val="20"/>
          <w:szCs w:val="20"/>
          <w:rtl/>
        </w:rPr>
        <w:t xml:space="preserve"> אבל חסר לי המה. תכנים. כלים;) נקודה נוספת שאינה ברורה הם </w:t>
      </w:r>
      <w:r>
        <w:rPr>
          <w:rFonts w:asciiTheme="minorBidi" w:hAnsiTheme="minorBidi" w:cstheme="minorBidi" w:hint="cs"/>
          <w:i/>
          <w:iCs/>
          <w:sz w:val="20"/>
          <w:szCs w:val="20"/>
          <w:rtl/>
        </w:rPr>
        <w:t>מדדי</w:t>
      </w:r>
      <w:r w:rsidRPr="006128F6">
        <w:rPr>
          <w:rFonts w:asciiTheme="minorBidi" w:hAnsiTheme="minorBidi" w:cstheme="minorBidi"/>
          <w:i/>
          <w:iCs/>
          <w:sz w:val="20"/>
          <w:szCs w:val="20"/>
          <w:rtl/>
        </w:rPr>
        <w:t xml:space="preserve"> ההצלחה, איך זה יראה ומה נראה שהתוכנית תוגדר כהצלחה - בדגש על התוצאה של השינוי שיעבור הצוות הפדגוגי בנוסף לתוצאה של ההישגים.</w:t>
      </w:r>
    </w:p>
    <w:p w14:paraId="3F629B98" w14:textId="77777777" w:rsidR="007A5075" w:rsidRDefault="007A5075" w:rsidP="00BA538D">
      <w:pPr>
        <w:jc w:val="both"/>
        <w:rPr>
          <w:rFonts w:asciiTheme="minorBidi" w:hAnsiTheme="minorBidi" w:cstheme="minorBidi"/>
          <w:i/>
          <w:iCs/>
          <w:sz w:val="20"/>
          <w:szCs w:val="20"/>
        </w:rPr>
      </w:pPr>
    </w:p>
    <w:p w14:paraId="7676847B" w14:textId="77777777" w:rsidR="007A5075" w:rsidRPr="00957DE2" w:rsidRDefault="007A5075" w:rsidP="007A5075">
      <w:pPr>
        <w:rPr>
          <w:b/>
          <w:bCs/>
          <w:rtl/>
        </w:rPr>
      </w:pPr>
      <w:r w:rsidRPr="00957DE2">
        <w:rPr>
          <w:rFonts w:hint="cs"/>
          <w:b/>
          <w:bCs/>
          <w:rtl/>
        </w:rPr>
        <w:t>סיכום וועדת המענקים</w:t>
      </w:r>
    </w:p>
    <w:p w14:paraId="3BC55A7F" w14:textId="77777777" w:rsidR="007A5075" w:rsidRPr="00957DE2" w:rsidRDefault="007A5075" w:rsidP="007A5075">
      <w:pPr>
        <w:rPr>
          <w:b/>
          <w:bCs/>
          <w:rtl/>
        </w:rPr>
      </w:pPr>
      <w:r w:rsidRPr="00957DE2">
        <w:rPr>
          <w:rFonts w:hint="cs"/>
          <w:b/>
          <w:bCs/>
          <w:rtl/>
        </w:rPr>
        <w:t xml:space="preserve">היעד של השפעה על תרבות ארגונית של בית הספר הוא ראוי וחשוב, כדי שחיזוק חמש היחידות יחלחל, ייטמע ויאריך ימים. </w:t>
      </w:r>
      <w:r>
        <w:rPr>
          <w:rFonts w:hint="cs"/>
          <w:b/>
          <w:bCs/>
          <w:rtl/>
        </w:rPr>
        <w:t xml:space="preserve">לכן המרכיב של הליווי בבית הספר הוא החשוב ביותר והוא הערך המוסף של תרומת הקרן. </w:t>
      </w:r>
      <w:r w:rsidRPr="00957DE2">
        <w:rPr>
          <w:rFonts w:hint="cs"/>
          <w:b/>
          <w:bCs/>
          <w:rtl/>
        </w:rPr>
        <w:t xml:space="preserve">התכנית נותנת קדימות לנושאי ניהול בית ספרי, זאת בניגוד לפיילוט שהצליח שנבנה מתוך עיסוק בתוכן המתמטי. לכן, התכנית תצטרך לתת יותר משקל לדיסציפלינה ולשילוב שלה בתכנית. היעדים, המדדים והתכנית בתחום הפיזיקה פחות מגובשים ונדרש יהיה לבנות אותם היטב מחדש. </w:t>
      </w:r>
    </w:p>
    <w:p w14:paraId="44F7EE1C" w14:textId="77777777" w:rsidR="007A5075" w:rsidRDefault="007A5075" w:rsidP="00BA538D">
      <w:pPr>
        <w:jc w:val="both"/>
        <w:rPr>
          <w:rFonts w:asciiTheme="minorBidi" w:hAnsiTheme="minorBidi" w:cstheme="minorBidi"/>
          <w:i/>
          <w:iCs/>
          <w:sz w:val="20"/>
          <w:szCs w:val="20"/>
        </w:rPr>
      </w:pPr>
    </w:p>
    <w:p w14:paraId="1D2D7EB3" w14:textId="77777777" w:rsidR="007A5075" w:rsidRPr="006128F6" w:rsidRDefault="007A5075" w:rsidP="00BA538D">
      <w:pPr>
        <w:jc w:val="both"/>
        <w:rPr>
          <w:rFonts w:asciiTheme="minorBidi" w:hAnsiTheme="minorBidi" w:cstheme="minorBidi"/>
          <w:i/>
          <w:iCs/>
          <w:sz w:val="20"/>
          <w:szCs w:val="20"/>
          <w:rtl/>
        </w:rPr>
      </w:pPr>
    </w:p>
    <w:p w14:paraId="06D27207" w14:textId="77777777" w:rsidR="00BA1F2B" w:rsidRPr="00431CCC" w:rsidRDefault="00BA1F2B" w:rsidP="00BA1F2B">
      <w:pPr>
        <w:jc w:val="both"/>
        <w:rPr>
          <w:rFonts w:ascii="Arial" w:hAnsi="Arial" w:cs="Arial"/>
          <w:b/>
          <w:bCs/>
          <w:color w:val="1F497D"/>
          <w:rtl/>
        </w:rPr>
      </w:pPr>
    </w:p>
    <w:tbl>
      <w:tblPr>
        <w:tblStyle w:val="TableGrid"/>
        <w:bidiVisual/>
        <w:tblW w:w="8438" w:type="dxa"/>
        <w:tblLook w:val="04A0" w:firstRow="1" w:lastRow="0" w:firstColumn="1" w:lastColumn="0" w:noHBand="0" w:noVBand="1"/>
      </w:tblPr>
      <w:tblGrid>
        <w:gridCol w:w="8438"/>
      </w:tblGrid>
      <w:tr w:rsidR="00BA1F2B" w14:paraId="669A42DB" w14:textId="77777777" w:rsidTr="005C25E9">
        <w:tc>
          <w:tcPr>
            <w:tcW w:w="8438" w:type="dxa"/>
            <w:shd w:val="clear" w:color="auto" w:fill="D6E3BC" w:themeFill="accent3" w:themeFillTint="66"/>
          </w:tcPr>
          <w:p w14:paraId="10A6B5D4" w14:textId="77777777" w:rsidR="00BA1F2B" w:rsidRPr="00CE2086" w:rsidRDefault="00BA1F2B" w:rsidP="005C25E9">
            <w:pPr>
              <w:bidi w:val="0"/>
              <w:jc w:val="both"/>
              <w:rPr>
                <w:rFonts w:cstheme="minorBidi"/>
                <w:b/>
                <w:bCs/>
              </w:rPr>
            </w:pPr>
            <w:r w:rsidRPr="00CE2086">
              <w:rPr>
                <w:rFonts w:cstheme="minorBidi"/>
                <w:b/>
                <w:bCs/>
              </w:rPr>
              <w:lastRenderedPageBreak/>
              <w:t>Request</w:t>
            </w:r>
          </w:p>
        </w:tc>
      </w:tr>
      <w:tr w:rsidR="00BA1F2B" w14:paraId="3B37F468" w14:textId="77777777" w:rsidTr="005C25E9">
        <w:tc>
          <w:tcPr>
            <w:tcW w:w="8438" w:type="dxa"/>
          </w:tcPr>
          <w:p w14:paraId="4703B848" w14:textId="3CE636C1" w:rsidR="00BA1F2B" w:rsidRPr="00F11DE6" w:rsidRDefault="00BA1F2B" w:rsidP="00455815">
            <w:pPr>
              <w:bidi w:val="0"/>
              <w:jc w:val="both"/>
              <w:rPr>
                <w:rFonts w:cstheme="minorBidi"/>
              </w:rPr>
            </w:pPr>
            <w:r>
              <w:rPr>
                <w:rFonts w:cstheme="minorBidi"/>
              </w:rPr>
              <w:t xml:space="preserve">The total budget </w:t>
            </w:r>
            <w:r w:rsidRPr="00BD511B">
              <w:rPr>
                <w:rFonts w:cstheme="minorBidi"/>
              </w:rPr>
              <w:t xml:space="preserve">is </w:t>
            </w:r>
            <w:r w:rsidRPr="00BA538D">
              <w:rPr>
                <w:rFonts w:cstheme="minorBidi"/>
              </w:rPr>
              <w:t>4,500,000 NIS over three years</w:t>
            </w:r>
            <w:r>
              <w:rPr>
                <w:rFonts w:cstheme="minorBidi"/>
              </w:rPr>
              <w:t xml:space="preserve">, of which 2,216,000 NIS will be covered by ORT </w:t>
            </w:r>
            <w:r w:rsidRPr="00BD511B">
              <w:rPr>
                <w:rFonts w:cstheme="minorBidi"/>
              </w:rPr>
              <w:t xml:space="preserve">and </w:t>
            </w:r>
            <w:r w:rsidRPr="00CE2086">
              <w:rPr>
                <w:rFonts w:cstheme="minorBidi"/>
                <w:b/>
                <w:bCs/>
              </w:rPr>
              <w:t>2,284,000 NIS</w:t>
            </w:r>
            <w:r w:rsidRPr="00BD511B">
              <w:rPr>
                <w:rFonts w:cstheme="minorBidi"/>
              </w:rPr>
              <w:t xml:space="preserve"> </w:t>
            </w:r>
            <w:r w:rsidR="00455815">
              <w:rPr>
                <w:rFonts w:cstheme="minorBidi"/>
              </w:rPr>
              <w:t>is</w:t>
            </w:r>
            <w:r>
              <w:rPr>
                <w:rFonts w:cstheme="minorBidi"/>
              </w:rPr>
              <w:t xml:space="preserve"> requested from the Trump Foundation</w:t>
            </w:r>
            <w:r>
              <w:rPr>
                <w:rFonts w:cstheme="minorBidi"/>
                <w:b/>
                <w:bCs/>
              </w:rPr>
              <w:t xml:space="preserve"> </w:t>
            </w:r>
            <w:r>
              <w:rPr>
                <w:rFonts w:cstheme="minorBidi"/>
              </w:rPr>
              <w:t>(600,000 NIS – Regional training for 30 schools; 651,000 NIS - Five two-day workshops; 1,000,000 NIS – 10 Simulations days; 374,000 NIS - School-based instructional coaching; 1,125,000 NIS – Training 9 instructional coaches; 350,000 NIS - Management and administration; 160,000 NIS – Evaluation; 240,000 NIS - Technology infrastructure)</w:t>
            </w:r>
          </w:p>
          <w:p w14:paraId="74C16B22" w14:textId="77777777" w:rsidR="00BA1F2B" w:rsidRPr="00A93FA4" w:rsidRDefault="00BA1F2B" w:rsidP="005C25E9">
            <w:pPr>
              <w:bidi w:val="0"/>
              <w:jc w:val="both"/>
              <w:rPr>
                <w:rFonts w:cstheme="minorBidi"/>
                <w:b/>
                <w:bCs/>
                <w:rtl/>
              </w:rPr>
            </w:pPr>
          </w:p>
        </w:tc>
      </w:tr>
      <w:tr w:rsidR="00BA1F2B" w14:paraId="07F141D5" w14:textId="77777777" w:rsidTr="005C25E9">
        <w:tc>
          <w:tcPr>
            <w:tcW w:w="8438" w:type="dxa"/>
            <w:shd w:val="clear" w:color="auto" w:fill="D6E3BC" w:themeFill="accent3" w:themeFillTint="66"/>
          </w:tcPr>
          <w:p w14:paraId="6CA819C3" w14:textId="77777777" w:rsidR="00BA1F2B" w:rsidRPr="00CE2086" w:rsidRDefault="00BA1F2B" w:rsidP="005C25E9">
            <w:pPr>
              <w:bidi w:val="0"/>
              <w:jc w:val="both"/>
              <w:rPr>
                <w:rFonts w:cstheme="minorBidi"/>
                <w:b/>
                <w:bCs/>
              </w:rPr>
            </w:pPr>
            <w:r w:rsidRPr="00CE2086">
              <w:rPr>
                <w:rFonts w:cstheme="minorBidi"/>
                <w:b/>
                <w:bCs/>
              </w:rPr>
              <w:t>Recommendation</w:t>
            </w:r>
          </w:p>
        </w:tc>
      </w:tr>
      <w:tr w:rsidR="00BA1F2B" w14:paraId="73488654" w14:textId="77777777" w:rsidTr="005C25E9">
        <w:tc>
          <w:tcPr>
            <w:tcW w:w="8438" w:type="dxa"/>
          </w:tcPr>
          <w:p w14:paraId="4D7742BF" w14:textId="77777777" w:rsidR="00BA1F2B" w:rsidRPr="00A93FA4" w:rsidRDefault="00BA1F2B" w:rsidP="005C25E9">
            <w:pPr>
              <w:bidi w:val="0"/>
              <w:jc w:val="both"/>
              <w:rPr>
                <w:rFonts w:cstheme="minorBidi"/>
                <w:b/>
                <w:bCs/>
              </w:rPr>
            </w:pPr>
            <w:r>
              <w:rPr>
                <w:rFonts w:cstheme="minorBidi"/>
                <w:b/>
                <w:bCs/>
              </w:rPr>
              <w:t>1,200,000 NIS over three years</w:t>
            </w:r>
          </w:p>
        </w:tc>
      </w:tr>
      <w:tr w:rsidR="00BA1F2B" w14:paraId="4932519B" w14:textId="77777777" w:rsidTr="005C25E9">
        <w:tc>
          <w:tcPr>
            <w:tcW w:w="8438" w:type="dxa"/>
            <w:shd w:val="clear" w:color="auto" w:fill="D6E3BC" w:themeFill="accent3" w:themeFillTint="66"/>
          </w:tcPr>
          <w:p w14:paraId="405648C4" w14:textId="77777777" w:rsidR="00BA1F2B" w:rsidRPr="00B835C1" w:rsidRDefault="00BA1F2B" w:rsidP="005C25E9">
            <w:pPr>
              <w:bidi w:val="0"/>
              <w:rPr>
                <w:rFonts w:cstheme="minorBidi"/>
                <w:b/>
                <w:bCs/>
                <w:highlight w:val="yellow"/>
              </w:rPr>
            </w:pPr>
            <w:r w:rsidRPr="00CE2086">
              <w:rPr>
                <w:rFonts w:cstheme="minorBidi"/>
                <w:b/>
                <w:bCs/>
              </w:rPr>
              <w:t>Timetable of Payments</w:t>
            </w:r>
          </w:p>
        </w:tc>
      </w:tr>
      <w:tr w:rsidR="00BA1F2B" w:rsidRPr="006E69BF" w14:paraId="6193A808" w14:textId="77777777" w:rsidTr="005C25E9">
        <w:tc>
          <w:tcPr>
            <w:tcW w:w="8438" w:type="dxa"/>
          </w:tcPr>
          <w:p w14:paraId="2A718F50" w14:textId="1520D80E" w:rsidR="00BA1F2B" w:rsidRPr="006E69BF" w:rsidRDefault="00BA1F2B" w:rsidP="005C25E9">
            <w:pPr>
              <w:bidi w:val="0"/>
              <w:jc w:val="both"/>
              <w:rPr>
                <w:rFonts w:cstheme="minorBidi"/>
              </w:rPr>
            </w:pPr>
            <w:r w:rsidRPr="006E69BF">
              <w:rPr>
                <w:rFonts w:cstheme="minorBidi"/>
              </w:rPr>
              <w:t>2017- 250,000</w:t>
            </w:r>
            <w:r w:rsidR="00455815">
              <w:rPr>
                <w:rFonts w:cstheme="minorBidi"/>
              </w:rPr>
              <w:t xml:space="preserve"> NIS</w:t>
            </w:r>
            <w:r w:rsidRPr="006E69BF">
              <w:rPr>
                <w:rFonts w:cstheme="minorBidi"/>
              </w:rPr>
              <w:t>; 2018- 400,000</w:t>
            </w:r>
            <w:r w:rsidR="00455815">
              <w:rPr>
                <w:rFonts w:cstheme="minorBidi"/>
              </w:rPr>
              <w:t xml:space="preserve"> NIS</w:t>
            </w:r>
            <w:r w:rsidRPr="006E69BF">
              <w:rPr>
                <w:rFonts w:cstheme="minorBidi"/>
              </w:rPr>
              <w:t>; 2019</w:t>
            </w:r>
            <w:r w:rsidR="00455815">
              <w:rPr>
                <w:rFonts w:cstheme="minorBidi"/>
              </w:rPr>
              <w:t xml:space="preserve"> </w:t>
            </w:r>
            <w:r w:rsidRPr="006E69BF">
              <w:rPr>
                <w:rFonts w:cstheme="minorBidi"/>
              </w:rPr>
              <w:t>- 400,000</w:t>
            </w:r>
            <w:r w:rsidR="00455815">
              <w:rPr>
                <w:rFonts w:cstheme="minorBidi"/>
              </w:rPr>
              <w:t xml:space="preserve"> NIS</w:t>
            </w:r>
            <w:r w:rsidRPr="006E69BF">
              <w:rPr>
                <w:rFonts w:cstheme="minorBidi"/>
              </w:rPr>
              <w:t>; 2020- 150,000</w:t>
            </w:r>
            <w:r w:rsidR="00455815">
              <w:rPr>
                <w:rFonts w:cstheme="minorBidi"/>
              </w:rPr>
              <w:t xml:space="preserve"> NIS</w:t>
            </w:r>
          </w:p>
        </w:tc>
      </w:tr>
      <w:tr w:rsidR="00BA1F2B" w14:paraId="00F3A7AB" w14:textId="77777777" w:rsidTr="005C25E9">
        <w:tc>
          <w:tcPr>
            <w:tcW w:w="8438" w:type="dxa"/>
            <w:shd w:val="clear" w:color="auto" w:fill="D6E3BC" w:themeFill="accent3" w:themeFillTint="66"/>
          </w:tcPr>
          <w:p w14:paraId="78A22F0B" w14:textId="77777777" w:rsidR="00BA1F2B" w:rsidRPr="00A93FA4" w:rsidRDefault="00BA1F2B" w:rsidP="005C25E9">
            <w:pPr>
              <w:bidi w:val="0"/>
              <w:jc w:val="both"/>
              <w:rPr>
                <w:rFonts w:cstheme="minorBidi"/>
                <w:b/>
                <w:bCs/>
              </w:rPr>
            </w:pPr>
            <w:r w:rsidRPr="00AB2B15">
              <w:rPr>
                <w:rFonts w:cstheme="minorBidi"/>
                <w:b/>
                <w:bCs/>
              </w:rPr>
              <w:t>Conditions</w:t>
            </w:r>
          </w:p>
        </w:tc>
      </w:tr>
      <w:tr w:rsidR="00BA1F2B" w14:paraId="026FF6DB" w14:textId="77777777" w:rsidTr="005C25E9">
        <w:tc>
          <w:tcPr>
            <w:tcW w:w="8438" w:type="dxa"/>
          </w:tcPr>
          <w:p w14:paraId="1E74098A" w14:textId="77777777" w:rsidR="00BA1F2B" w:rsidRDefault="00BA1F2B" w:rsidP="00BA1F2B">
            <w:pPr>
              <w:pStyle w:val="ListParagraph"/>
              <w:numPr>
                <w:ilvl w:val="0"/>
                <w:numId w:val="20"/>
              </w:numPr>
              <w:bidi w:val="0"/>
              <w:jc w:val="both"/>
              <w:rPr>
                <w:rFonts w:cstheme="minorBidi"/>
              </w:rPr>
            </w:pPr>
            <w:r>
              <w:rPr>
                <w:rFonts w:cstheme="minorBidi"/>
              </w:rPr>
              <w:t xml:space="preserve">The Network will present criteria for the selection of schools according to student and teacher capacity and data, to </w:t>
            </w:r>
            <w:proofErr w:type="gramStart"/>
            <w:r>
              <w:rPr>
                <w:rFonts w:cstheme="minorBidi"/>
              </w:rPr>
              <w:t>be approved</w:t>
            </w:r>
            <w:proofErr w:type="gramEnd"/>
            <w:r>
              <w:rPr>
                <w:rFonts w:cstheme="minorBidi"/>
              </w:rPr>
              <w:t xml:space="preserve"> by the foundation. </w:t>
            </w:r>
          </w:p>
          <w:p w14:paraId="649EB25F" w14:textId="77777777" w:rsidR="00BA1F2B" w:rsidRDefault="00BA1F2B" w:rsidP="00BA1F2B">
            <w:pPr>
              <w:pStyle w:val="ListParagraph"/>
              <w:numPr>
                <w:ilvl w:val="0"/>
                <w:numId w:val="20"/>
              </w:numPr>
              <w:bidi w:val="0"/>
              <w:jc w:val="both"/>
              <w:rPr>
                <w:rFonts w:cstheme="minorBidi"/>
              </w:rPr>
            </w:pPr>
            <w:r>
              <w:rPr>
                <w:rFonts w:cstheme="minorBidi"/>
              </w:rPr>
              <w:t>The program will add two experts in physics and mathematics teaching to serve as co-directors of the academic component.</w:t>
            </w:r>
          </w:p>
          <w:p w14:paraId="372DD78B" w14:textId="77777777" w:rsidR="00BA1F2B" w:rsidRDefault="00BA1F2B" w:rsidP="00BA1F2B">
            <w:pPr>
              <w:pStyle w:val="ListParagraph"/>
              <w:numPr>
                <w:ilvl w:val="0"/>
                <w:numId w:val="20"/>
              </w:numPr>
              <w:bidi w:val="0"/>
              <w:jc w:val="both"/>
              <w:rPr>
                <w:rFonts w:cstheme="minorBidi"/>
              </w:rPr>
            </w:pPr>
            <w:r>
              <w:rPr>
                <w:rFonts w:cstheme="minorBidi"/>
              </w:rPr>
              <w:t>The program will present data and trends in physics studies and will determine a comprehensive goal for the program and in each participating school.</w:t>
            </w:r>
          </w:p>
          <w:p w14:paraId="74B2B660" w14:textId="472D194A" w:rsidR="00BA1F2B" w:rsidRDefault="00BA1F2B" w:rsidP="00157A2C">
            <w:pPr>
              <w:pStyle w:val="ListParagraph"/>
              <w:numPr>
                <w:ilvl w:val="0"/>
                <w:numId w:val="20"/>
              </w:numPr>
              <w:bidi w:val="0"/>
              <w:jc w:val="both"/>
              <w:rPr>
                <w:rFonts w:cstheme="minorBidi"/>
              </w:rPr>
            </w:pPr>
            <w:r>
              <w:rPr>
                <w:rFonts w:cstheme="minorBidi"/>
              </w:rPr>
              <w:t xml:space="preserve">The grant will not fund the costs of technology infrastructure and programming, nor the costs of the simulations workshops and evaluation. </w:t>
            </w:r>
          </w:p>
          <w:p w14:paraId="070B7AA3" w14:textId="77777777" w:rsidR="00BA1F2B" w:rsidRPr="00FC70EB" w:rsidRDefault="00BA1F2B" w:rsidP="00BA1F2B">
            <w:pPr>
              <w:pStyle w:val="ListParagraph"/>
              <w:numPr>
                <w:ilvl w:val="0"/>
                <w:numId w:val="20"/>
              </w:numPr>
              <w:bidi w:val="0"/>
              <w:jc w:val="both"/>
              <w:rPr>
                <w:rFonts w:cstheme="minorBidi"/>
                <w:rtl/>
              </w:rPr>
            </w:pPr>
            <w:r>
              <w:rPr>
                <w:rFonts w:cstheme="minorBidi"/>
              </w:rPr>
              <w:t xml:space="preserve">The network </w:t>
            </w:r>
            <w:proofErr w:type="gramStart"/>
            <w:r>
              <w:rPr>
                <w:rFonts w:cstheme="minorBidi"/>
              </w:rPr>
              <w:t>is requested</w:t>
            </w:r>
            <w:proofErr w:type="gramEnd"/>
            <w:r>
              <w:rPr>
                <w:rFonts w:cstheme="minorBidi"/>
              </w:rPr>
              <w:t xml:space="preserve"> to reexamine and resubmit the cost of the program, with special attention to the training of nine instructional coaches (1,125,000 NIS), the school-based coaching (1,700 NIS for 4 hours) and the simulations (1,000,000 NIS). </w:t>
            </w:r>
          </w:p>
          <w:p w14:paraId="5E6C7922" w14:textId="77777777" w:rsidR="00BA1F2B" w:rsidRPr="00A93FA4" w:rsidRDefault="00BA1F2B" w:rsidP="005C25E9">
            <w:pPr>
              <w:jc w:val="both"/>
              <w:rPr>
                <w:rFonts w:cstheme="minorBidi"/>
                <w:b/>
                <w:bCs/>
                <w:rtl/>
              </w:rPr>
            </w:pPr>
          </w:p>
        </w:tc>
      </w:tr>
    </w:tbl>
    <w:p w14:paraId="1C5DD972" w14:textId="77777777" w:rsidR="00BA1F2B" w:rsidRPr="00837C1E" w:rsidRDefault="00BA1F2B" w:rsidP="00BA1F2B">
      <w:pPr>
        <w:jc w:val="both"/>
        <w:rPr>
          <w:rFonts w:cstheme="minorBidi"/>
          <w:b/>
          <w:bCs/>
          <w:rtl/>
        </w:rPr>
      </w:pPr>
    </w:p>
    <w:p w14:paraId="576BB27F" w14:textId="56FFD139" w:rsidR="00BA1F2B" w:rsidRDefault="00BA1F2B" w:rsidP="00BA1F2B">
      <w:pPr>
        <w:bidi w:val="0"/>
        <w:spacing w:after="200" w:line="276" w:lineRule="auto"/>
        <w:rPr>
          <w:rFonts w:cstheme="minorBidi"/>
        </w:rPr>
      </w:pPr>
    </w:p>
    <w:p w14:paraId="3D221201" w14:textId="77777777" w:rsidR="007A5075" w:rsidRDefault="007A5075" w:rsidP="007A5075">
      <w:pPr>
        <w:bidi w:val="0"/>
        <w:spacing w:after="200" w:line="276" w:lineRule="auto"/>
        <w:rPr>
          <w:rFonts w:cstheme="minorBidi"/>
        </w:rPr>
      </w:pPr>
    </w:p>
    <w:p w14:paraId="5F197752" w14:textId="77777777" w:rsidR="007A5075" w:rsidRPr="007B5ACE" w:rsidRDefault="007A5075" w:rsidP="007A5075">
      <w:pPr>
        <w:bidi w:val="0"/>
        <w:spacing w:after="200" w:line="276" w:lineRule="auto"/>
        <w:rPr>
          <w:rFonts w:cstheme="minorBidi"/>
        </w:rPr>
      </w:pPr>
    </w:p>
    <w:p w14:paraId="3B54DB04" w14:textId="2F0A6BB3" w:rsidR="00BA1F2B" w:rsidRPr="00BA1F2B" w:rsidRDefault="00BA1F2B" w:rsidP="00BA1F2B">
      <w:pPr>
        <w:pStyle w:val="ListParagraph"/>
        <w:ind w:left="2153" w:hanging="1785"/>
        <w:jc w:val="both"/>
        <w:rPr>
          <w:rFonts w:cstheme="minorBidi"/>
          <w:b/>
          <w:bCs/>
          <w:rtl/>
        </w:rPr>
      </w:pPr>
    </w:p>
    <w:p w14:paraId="498D5C71" w14:textId="3DD26C66" w:rsidR="00BA1F2B" w:rsidRPr="00484367" w:rsidRDefault="00BA1F2B" w:rsidP="00BA1F2B">
      <w:pPr>
        <w:bidi w:val="0"/>
        <w:rPr>
          <w:rFonts w:cstheme="minorBidi"/>
          <w:sz w:val="24"/>
          <w:szCs w:val="24"/>
          <w:rtl/>
        </w:rPr>
      </w:pPr>
      <w:r>
        <w:rPr>
          <w:rFonts w:cstheme="minorHAnsi"/>
          <w:b/>
          <w:bCs/>
          <w:noProof/>
          <w:sz w:val="32"/>
          <w:szCs w:val="32"/>
        </w:rPr>
        <w:t xml:space="preserve">Israel Center for </w:t>
      </w:r>
      <w:r w:rsidRPr="00D1242C">
        <w:rPr>
          <w:rFonts w:cstheme="minorHAnsi"/>
          <w:b/>
          <w:bCs/>
          <w:noProof/>
          <w:sz w:val="32"/>
          <w:szCs w:val="32"/>
        </w:rPr>
        <w:t>Excellence Through</w:t>
      </w:r>
      <w:r>
        <w:rPr>
          <w:rFonts w:cstheme="minorHAnsi"/>
          <w:b/>
          <w:bCs/>
          <w:noProof/>
          <w:sz w:val="32"/>
          <w:szCs w:val="32"/>
        </w:rPr>
        <w:t xml:space="preserve"> Education</w:t>
      </w:r>
      <w:r w:rsidRPr="00520821">
        <w:rPr>
          <w:rFonts w:cstheme="minorHAnsi"/>
          <w:b/>
          <w:bCs/>
          <w:noProof/>
          <w:sz w:val="32"/>
          <w:szCs w:val="32"/>
        </w:rPr>
        <w:t xml:space="preserve"> </w:t>
      </w:r>
    </w:p>
    <w:p w14:paraId="4F2039E9" w14:textId="77777777" w:rsidR="00BA1F2B" w:rsidRPr="00E63295" w:rsidRDefault="00BA1F2B" w:rsidP="00BA1F2B">
      <w:pPr>
        <w:bidi w:val="0"/>
        <w:rPr>
          <w:rFonts w:cstheme="minorBidi"/>
          <w:sz w:val="24"/>
          <w:szCs w:val="24"/>
          <w:rtl/>
        </w:rPr>
      </w:pPr>
      <w:r>
        <w:rPr>
          <w:rFonts w:cstheme="minorBidi"/>
          <w:sz w:val="24"/>
          <w:szCs w:val="24"/>
        </w:rPr>
        <w:t xml:space="preserve">Creating 15 School-based Communities of Practice for Mathematics Teachers in the City of </w:t>
      </w:r>
      <w:proofErr w:type="spellStart"/>
      <w:r>
        <w:rPr>
          <w:rFonts w:cstheme="minorBidi"/>
          <w:sz w:val="24"/>
          <w:szCs w:val="24"/>
        </w:rPr>
        <w:t>Modi'in</w:t>
      </w:r>
      <w:proofErr w:type="spellEnd"/>
      <w:r>
        <w:rPr>
          <w:rFonts w:cstheme="minorBidi"/>
          <w:sz w:val="24"/>
          <w:szCs w:val="24"/>
        </w:rPr>
        <w:t xml:space="preserve"> and the Surrounding Area</w:t>
      </w:r>
    </w:p>
    <w:p w14:paraId="225A77D6" w14:textId="77777777" w:rsidR="00BA1F2B" w:rsidRPr="00615612" w:rsidRDefault="00BA1F2B" w:rsidP="00BA1F2B">
      <w:pPr>
        <w:bidi w:val="0"/>
        <w:jc w:val="both"/>
        <w:rPr>
          <w:rFonts w:cs="Arial"/>
          <w:sz w:val="20"/>
          <w:szCs w:val="20"/>
        </w:rPr>
      </w:pPr>
      <w:r>
        <w:rPr>
          <w:rFonts w:cstheme="minorHAnsi"/>
          <w:sz w:val="20"/>
          <w:szCs w:val="20"/>
        </w:rPr>
        <w:t>Prof. Nava Ben-</w:t>
      </w:r>
      <w:proofErr w:type="spellStart"/>
      <w:r>
        <w:rPr>
          <w:rFonts w:cstheme="minorHAnsi"/>
          <w:sz w:val="20"/>
          <w:szCs w:val="20"/>
        </w:rPr>
        <w:t>Zvi</w:t>
      </w:r>
      <w:proofErr w:type="spellEnd"/>
      <w:r>
        <w:rPr>
          <w:rFonts w:cstheme="minorHAnsi"/>
          <w:sz w:val="20"/>
          <w:szCs w:val="20"/>
        </w:rPr>
        <w:t>, Chairperson; Dr. Avi Poleg, Director of Teaching Department</w:t>
      </w:r>
    </w:p>
    <w:p w14:paraId="03B41E91" w14:textId="77777777" w:rsidR="00BA1F2B" w:rsidRDefault="00BA1F2B" w:rsidP="00BA1F2B">
      <w:pPr>
        <w:spacing w:after="120"/>
        <w:jc w:val="both"/>
        <w:rPr>
          <w:rFonts w:cstheme="minorBidi"/>
          <w:b/>
          <w:bCs/>
          <w:sz w:val="20"/>
          <w:szCs w:val="20"/>
          <w:rtl/>
        </w:rPr>
      </w:pPr>
    </w:p>
    <w:p w14:paraId="300561A4" w14:textId="77777777" w:rsidR="00BA1F2B" w:rsidRPr="00484367" w:rsidRDefault="00BA1F2B" w:rsidP="00BA1F2B">
      <w:pPr>
        <w:spacing w:after="120"/>
        <w:jc w:val="both"/>
        <w:rPr>
          <w:rFonts w:cstheme="minorBidi"/>
          <w:b/>
          <w:bCs/>
          <w:sz w:val="20"/>
          <w:szCs w:val="20"/>
          <w:rtl/>
        </w:rPr>
      </w:pPr>
    </w:p>
    <w:p w14:paraId="3D808C58" w14:textId="77777777" w:rsidR="00BA1F2B" w:rsidRPr="00BF5113" w:rsidRDefault="00BA1F2B" w:rsidP="00BA1F2B">
      <w:pPr>
        <w:spacing w:before="200" w:after="120" w:line="276" w:lineRule="auto"/>
        <w:contextualSpacing/>
        <w:jc w:val="both"/>
        <w:rPr>
          <w:rFonts w:asciiTheme="minorBidi" w:hAnsiTheme="minorBidi" w:cstheme="minorBidi"/>
          <w:sz w:val="20"/>
          <w:szCs w:val="20"/>
          <w:rtl/>
        </w:rPr>
      </w:pPr>
    </w:p>
    <w:p w14:paraId="0794EBBB" w14:textId="77777777" w:rsidR="00BA1F2B" w:rsidRPr="001B40F4" w:rsidRDefault="00BA1F2B" w:rsidP="00BA1F2B">
      <w:pPr>
        <w:jc w:val="both"/>
        <w:rPr>
          <w:rFonts w:cstheme="minorBidi"/>
          <w:b/>
          <w:bCs/>
        </w:rPr>
      </w:pPr>
      <w:r w:rsidRPr="001B40F4">
        <w:rPr>
          <w:rFonts w:cstheme="minorBidi" w:hint="cs"/>
          <w:b/>
          <w:bCs/>
          <w:rtl/>
        </w:rPr>
        <w:t>כיצד התכנית המוצעת תקדם את אסטרטגית הקרן?</w:t>
      </w:r>
    </w:p>
    <w:p w14:paraId="77241DA7" w14:textId="77777777" w:rsidR="00BA1F2B" w:rsidRDefault="00BA1F2B" w:rsidP="00BA1F2B">
      <w:pPr>
        <w:jc w:val="both"/>
        <w:rPr>
          <w:rFonts w:asciiTheme="minorBidi" w:hAnsiTheme="minorBidi" w:cstheme="minorBidi"/>
          <w:sz w:val="20"/>
          <w:szCs w:val="20"/>
          <w:rtl/>
        </w:rPr>
      </w:pPr>
      <w:r>
        <w:rPr>
          <w:rFonts w:asciiTheme="minorBidi" w:hAnsiTheme="minorBidi" w:cstheme="minorBidi" w:hint="cs"/>
          <w:sz w:val="20"/>
          <w:szCs w:val="20"/>
          <w:rtl/>
        </w:rPr>
        <w:t>התכנית המוצעת היא אחת מהסנוניות הראשונות לאשכול תכניות חדש באסטרטגיית הקרן, ששם לו למטרה לסייע לחיזוק המקצועיות של צוותי המתמטיקה בחטיבות הביניים. ההנחה היא שככל שאיכות ההוראה בחטיבות הביניים תהפוך לקלינית יותר, כך התלמידים יגיעו לחטיבה העליונה מוכנים יותר. כתוצאה מכך, אנו מצפים לגידול במספר התלמידים שיכולים לבחור ולהצליח במסלול חמש היחידות.</w:t>
      </w:r>
    </w:p>
    <w:p w14:paraId="3F927CC4" w14:textId="77777777" w:rsidR="00BA1F2B" w:rsidRDefault="00BA1F2B" w:rsidP="00BA1F2B">
      <w:pPr>
        <w:jc w:val="both"/>
        <w:rPr>
          <w:rFonts w:cstheme="minorBidi"/>
          <w:b/>
          <w:bCs/>
          <w:rtl/>
        </w:rPr>
      </w:pPr>
    </w:p>
    <w:p w14:paraId="71C930A9" w14:textId="77777777" w:rsidR="00BA1F2B" w:rsidRPr="00FC70EB" w:rsidRDefault="00BA1F2B" w:rsidP="00BA1F2B">
      <w:pPr>
        <w:jc w:val="both"/>
        <w:rPr>
          <w:rFonts w:cstheme="minorBidi"/>
          <w:b/>
          <w:bCs/>
          <w:rtl/>
        </w:rPr>
      </w:pPr>
      <w:r w:rsidRPr="00C1496C">
        <w:rPr>
          <w:rFonts w:cstheme="minorBidi" w:hint="cs"/>
          <w:b/>
          <w:bCs/>
          <w:rtl/>
        </w:rPr>
        <w:t>ארגון:</w:t>
      </w:r>
    </w:p>
    <w:p w14:paraId="4E5CABD8" w14:textId="77777777" w:rsidR="00BA1F2B" w:rsidRDefault="00BA1F2B" w:rsidP="00BA1F2B">
      <w:pPr>
        <w:jc w:val="both"/>
        <w:rPr>
          <w:rFonts w:asciiTheme="minorBidi" w:hAnsiTheme="minorBidi" w:cstheme="minorBidi"/>
          <w:sz w:val="20"/>
          <w:szCs w:val="20"/>
          <w:rtl/>
        </w:rPr>
      </w:pPr>
      <w:r>
        <w:rPr>
          <w:rFonts w:asciiTheme="minorBidi" w:hAnsiTheme="minorBidi" w:cstheme="minorBidi" w:hint="cs"/>
          <w:sz w:val="20"/>
          <w:szCs w:val="20"/>
          <w:rtl/>
        </w:rPr>
        <w:t>המרכז הישראלי למצוינות בחינוך הוא שותף ותיק של הקרן, בעיקר בתכניות לליווי פדגוגי של מורים חדשים. למרכז יש מומחיות בתחום של הוראה קלינית ובחלק מהתכניות עד כה שילב מרכיבים של קהילה מקצועית. יתרונותיו הם בעבודה איכותית '</w:t>
      </w:r>
      <w:proofErr w:type="spellStart"/>
      <w:r>
        <w:rPr>
          <w:rFonts w:asciiTheme="minorBidi" w:hAnsiTheme="minorBidi" w:cstheme="minorBidi" w:hint="cs"/>
          <w:sz w:val="20"/>
          <w:szCs w:val="20"/>
          <w:rtl/>
        </w:rPr>
        <w:t>בוטיקית</w:t>
      </w:r>
      <w:proofErr w:type="spellEnd"/>
      <w:r>
        <w:rPr>
          <w:rFonts w:asciiTheme="minorBidi" w:hAnsiTheme="minorBidi" w:cstheme="minorBidi" w:hint="cs"/>
          <w:sz w:val="20"/>
          <w:szCs w:val="20"/>
          <w:rtl/>
        </w:rPr>
        <w:t>' המעניקה ליווי צמוד של אנשי מקצוע מהמעלה הראשונה.</w:t>
      </w:r>
    </w:p>
    <w:p w14:paraId="54395F66" w14:textId="77777777" w:rsidR="00BA1F2B" w:rsidRDefault="00BA1F2B" w:rsidP="00BA1F2B">
      <w:pPr>
        <w:jc w:val="both"/>
        <w:rPr>
          <w:rFonts w:asciiTheme="minorBidi" w:hAnsiTheme="minorBidi" w:cstheme="minorBidi"/>
          <w:sz w:val="20"/>
          <w:szCs w:val="20"/>
          <w:rtl/>
        </w:rPr>
      </w:pPr>
    </w:p>
    <w:p w14:paraId="380DB568" w14:textId="77777777" w:rsidR="00BA1F2B" w:rsidRDefault="00BA1F2B" w:rsidP="00BA1F2B">
      <w:pPr>
        <w:jc w:val="both"/>
        <w:rPr>
          <w:rFonts w:asciiTheme="minorBidi" w:hAnsiTheme="minorBidi" w:cstheme="minorBidi"/>
          <w:sz w:val="20"/>
          <w:szCs w:val="20"/>
          <w:rtl/>
        </w:rPr>
      </w:pPr>
      <w:r>
        <w:rPr>
          <w:rFonts w:asciiTheme="minorBidi" w:hAnsiTheme="minorBidi" w:cstheme="minorBidi" w:hint="cs"/>
          <w:sz w:val="20"/>
          <w:szCs w:val="20"/>
          <w:rtl/>
        </w:rPr>
        <w:lastRenderedPageBreak/>
        <w:t xml:space="preserve">מבחינה היסטורית, המרכז הוקם כגוף פיתוח לצדו של בית הספר למדעים ואומנויות בירושלים. בשנים האחרונות המרכז חווה טלטלות ניהוליות ותקציביות והוא מצוי בצומת דרכים. יושבת הראש של המרכז היא פרופ' נאוה בן צבי, ואת תפקיד מנהל המרכז ממלא מנהל בית הספר, נוסף על תפקידו. </w:t>
      </w:r>
    </w:p>
    <w:p w14:paraId="00F51919" w14:textId="77777777" w:rsidR="00BA1F2B" w:rsidRDefault="00BA1F2B" w:rsidP="00BA1F2B">
      <w:pPr>
        <w:jc w:val="both"/>
        <w:rPr>
          <w:rFonts w:cstheme="minorBidi"/>
          <w:b/>
          <w:bCs/>
          <w:rtl/>
        </w:rPr>
      </w:pPr>
    </w:p>
    <w:p w14:paraId="55D07E0A" w14:textId="77777777" w:rsidR="00BA1F2B" w:rsidRDefault="00BA1F2B" w:rsidP="00BA1F2B">
      <w:pPr>
        <w:jc w:val="both"/>
        <w:rPr>
          <w:rFonts w:cstheme="minorBidi"/>
          <w:b/>
          <w:bCs/>
          <w:rtl/>
        </w:rPr>
      </w:pPr>
      <w:r>
        <w:rPr>
          <w:rFonts w:cstheme="minorBidi" w:hint="cs"/>
          <w:b/>
          <w:bCs/>
          <w:rtl/>
        </w:rPr>
        <w:t>צורך:</w:t>
      </w:r>
    </w:p>
    <w:p w14:paraId="3A803B0C" w14:textId="77777777" w:rsidR="00BA1F2B" w:rsidRDefault="00BA1F2B" w:rsidP="00BA1F2B">
      <w:pPr>
        <w:jc w:val="both"/>
        <w:rPr>
          <w:rFonts w:asciiTheme="minorBidi" w:hAnsiTheme="minorBidi" w:cstheme="minorBidi"/>
          <w:sz w:val="20"/>
          <w:szCs w:val="20"/>
          <w:rtl/>
        </w:rPr>
      </w:pPr>
      <w:r w:rsidRPr="00344546">
        <w:rPr>
          <w:rFonts w:asciiTheme="minorBidi" w:hAnsiTheme="minorBidi" w:cstheme="minorBidi" w:hint="eastAsia"/>
          <w:sz w:val="20"/>
          <w:szCs w:val="20"/>
          <w:rtl/>
        </w:rPr>
        <w:t>ידוע</w:t>
      </w:r>
      <w:r w:rsidRPr="00344546">
        <w:rPr>
          <w:rFonts w:asciiTheme="minorBidi" w:hAnsiTheme="minorBidi" w:cstheme="minorBidi"/>
          <w:sz w:val="20"/>
          <w:szCs w:val="20"/>
          <w:rtl/>
        </w:rPr>
        <w:t xml:space="preserve"> מהמחקר ומהניסיון שכאשר מורים שעובדים ביחד, </w:t>
      </w:r>
      <w:r w:rsidRPr="00344546">
        <w:rPr>
          <w:rFonts w:asciiTheme="minorBidi" w:hAnsiTheme="minorBidi" w:cstheme="minorBidi" w:hint="cs"/>
          <w:sz w:val="20"/>
          <w:szCs w:val="20"/>
          <w:rtl/>
        </w:rPr>
        <w:t>מ</w:t>
      </w:r>
      <w:r w:rsidRPr="00344546">
        <w:rPr>
          <w:rFonts w:asciiTheme="minorBidi" w:hAnsiTheme="minorBidi" w:cstheme="minorBidi" w:hint="eastAsia"/>
          <w:sz w:val="20"/>
          <w:szCs w:val="20"/>
          <w:rtl/>
        </w:rPr>
        <w:t>תפתחים</w:t>
      </w:r>
      <w:r w:rsidRPr="00344546">
        <w:rPr>
          <w:rFonts w:asciiTheme="minorBidi" w:hAnsiTheme="minorBidi" w:cstheme="minorBidi"/>
          <w:sz w:val="20"/>
          <w:szCs w:val="20"/>
          <w:rtl/>
        </w:rPr>
        <w:t xml:space="preserve"> </w:t>
      </w:r>
      <w:r w:rsidRPr="00344546">
        <w:rPr>
          <w:rFonts w:asciiTheme="minorBidi" w:hAnsiTheme="minorBidi" w:cstheme="minorBidi" w:hint="eastAsia"/>
          <w:sz w:val="20"/>
          <w:szCs w:val="20"/>
          <w:rtl/>
        </w:rPr>
        <w:t>מקצועית</w:t>
      </w:r>
      <w:r w:rsidRPr="00344546">
        <w:rPr>
          <w:rFonts w:asciiTheme="minorBidi" w:hAnsiTheme="minorBidi" w:cstheme="minorBidi"/>
          <w:sz w:val="20"/>
          <w:szCs w:val="20"/>
          <w:rtl/>
        </w:rPr>
        <w:t xml:space="preserve"> </w:t>
      </w:r>
      <w:r w:rsidRPr="00344546">
        <w:rPr>
          <w:rFonts w:asciiTheme="minorBidi" w:hAnsiTheme="minorBidi" w:cstheme="minorBidi" w:hint="eastAsia"/>
          <w:sz w:val="20"/>
          <w:szCs w:val="20"/>
          <w:rtl/>
        </w:rPr>
        <w:t>יחדיו</w:t>
      </w:r>
      <w:r w:rsidRPr="00344546">
        <w:rPr>
          <w:rFonts w:asciiTheme="minorBidi" w:hAnsiTheme="minorBidi" w:cstheme="minorBidi"/>
          <w:sz w:val="20"/>
          <w:szCs w:val="20"/>
          <w:rtl/>
        </w:rPr>
        <w:t xml:space="preserve">, </w:t>
      </w:r>
      <w:r w:rsidRPr="00344546">
        <w:rPr>
          <w:rFonts w:asciiTheme="minorBidi" w:hAnsiTheme="minorBidi" w:cstheme="minorBidi" w:hint="eastAsia"/>
          <w:sz w:val="20"/>
          <w:szCs w:val="20"/>
          <w:rtl/>
        </w:rPr>
        <w:t>ובתוך</w:t>
      </w:r>
      <w:r w:rsidRPr="00344546">
        <w:rPr>
          <w:rFonts w:asciiTheme="minorBidi" w:hAnsiTheme="minorBidi" w:cstheme="minorBidi"/>
          <w:sz w:val="20"/>
          <w:szCs w:val="20"/>
          <w:rtl/>
        </w:rPr>
        <w:t xml:space="preserve"> </w:t>
      </w:r>
      <w:r w:rsidRPr="00344546">
        <w:rPr>
          <w:rFonts w:asciiTheme="minorBidi" w:hAnsiTheme="minorBidi" w:cstheme="minorBidi" w:hint="eastAsia"/>
          <w:sz w:val="20"/>
          <w:szCs w:val="20"/>
          <w:rtl/>
        </w:rPr>
        <w:t>כך</w:t>
      </w:r>
      <w:r w:rsidRPr="00344546">
        <w:rPr>
          <w:rFonts w:asciiTheme="minorBidi" w:hAnsiTheme="minorBidi" w:cstheme="minorBidi"/>
          <w:sz w:val="20"/>
          <w:szCs w:val="20"/>
          <w:rtl/>
        </w:rPr>
        <w:t xml:space="preserve"> </w:t>
      </w:r>
      <w:r w:rsidRPr="00344546">
        <w:rPr>
          <w:rFonts w:asciiTheme="minorBidi" w:hAnsiTheme="minorBidi" w:cstheme="minorBidi" w:hint="eastAsia"/>
          <w:sz w:val="20"/>
          <w:szCs w:val="20"/>
          <w:rtl/>
        </w:rPr>
        <w:t>מגבירים</w:t>
      </w:r>
      <w:r w:rsidRPr="00344546">
        <w:rPr>
          <w:rFonts w:asciiTheme="minorBidi" w:hAnsiTheme="minorBidi" w:cstheme="minorBidi"/>
          <w:sz w:val="20"/>
          <w:szCs w:val="20"/>
          <w:rtl/>
        </w:rPr>
        <w:t xml:space="preserve"> </w:t>
      </w:r>
      <w:r w:rsidRPr="00344546">
        <w:rPr>
          <w:rFonts w:asciiTheme="minorBidi" w:hAnsiTheme="minorBidi" w:cstheme="minorBidi" w:hint="eastAsia"/>
          <w:sz w:val="20"/>
          <w:szCs w:val="20"/>
          <w:rtl/>
        </w:rPr>
        <w:t>את</w:t>
      </w:r>
      <w:r w:rsidRPr="00344546">
        <w:rPr>
          <w:rFonts w:asciiTheme="minorBidi" w:hAnsiTheme="minorBidi" w:cstheme="minorBidi"/>
          <w:sz w:val="20"/>
          <w:szCs w:val="20"/>
          <w:rtl/>
        </w:rPr>
        <w:t xml:space="preserve"> </w:t>
      </w:r>
      <w:r w:rsidRPr="00344546">
        <w:rPr>
          <w:rFonts w:asciiTheme="minorBidi" w:hAnsiTheme="minorBidi" w:cstheme="minorBidi" w:hint="eastAsia"/>
          <w:sz w:val="20"/>
          <w:szCs w:val="20"/>
          <w:rtl/>
        </w:rPr>
        <w:t>השיח</w:t>
      </w:r>
      <w:r w:rsidRPr="00344546">
        <w:rPr>
          <w:rFonts w:asciiTheme="minorBidi" w:hAnsiTheme="minorBidi" w:cstheme="minorBidi"/>
          <w:sz w:val="20"/>
          <w:szCs w:val="20"/>
          <w:rtl/>
        </w:rPr>
        <w:t xml:space="preserve"> </w:t>
      </w:r>
      <w:r w:rsidRPr="00344546">
        <w:rPr>
          <w:rFonts w:asciiTheme="minorBidi" w:hAnsiTheme="minorBidi" w:cstheme="minorBidi" w:hint="eastAsia"/>
          <w:sz w:val="20"/>
          <w:szCs w:val="20"/>
          <w:rtl/>
        </w:rPr>
        <w:t>המקצועי</w:t>
      </w:r>
      <w:r w:rsidRPr="00344546">
        <w:rPr>
          <w:rFonts w:asciiTheme="minorBidi" w:hAnsiTheme="minorBidi" w:cstheme="minorBidi"/>
          <w:sz w:val="20"/>
          <w:szCs w:val="20"/>
          <w:rtl/>
        </w:rPr>
        <w:t xml:space="preserve"> </w:t>
      </w:r>
      <w:r w:rsidRPr="00344546">
        <w:rPr>
          <w:rFonts w:asciiTheme="minorBidi" w:hAnsiTheme="minorBidi" w:cstheme="minorBidi" w:hint="eastAsia"/>
          <w:sz w:val="20"/>
          <w:szCs w:val="20"/>
          <w:rtl/>
        </w:rPr>
        <w:t>ביניהם</w:t>
      </w:r>
      <w:r w:rsidRPr="00344546">
        <w:rPr>
          <w:rFonts w:asciiTheme="minorBidi" w:hAnsiTheme="minorBidi" w:cstheme="minorBidi"/>
          <w:sz w:val="20"/>
          <w:szCs w:val="20"/>
          <w:rtl/>
        </w:rPr>
        <w:t xml:space="preserve">, </w:t>
      </w:r>
      <w:r w:rsidRPr="00344546">
        <w:rPr>
          <w:rFonts w:asciiTheme="minorBidi" w:hAnsiTheme="minorBidi" w:cstheme="minorBidi" w:hint="eastAsia"/>
          <w:sz w:val="20"/>
          <w:szCs w:val="20"/>
          <w:rtl/>
        </w:rPr>
        <w:t>אז</w:t>
      </w:r>
      <w:r w:rsidRPr="00344546">
        <w:rPr>
          <w:rFonts w:asciiTheme="minorBidi" w:hAnsiTheme="minorBidi" w:cstheme="minorBidi"/>
          <w:sz w:val="20"/>
          <w:szCs w:val="20"/>
          <w:rtl/>
        </w:rPr>
        <w:t xml:space="preserve"> </w:t>
      </w:r>
      <w:r w:rsidRPr="00344546">
        <w:rPr>
          <w:rFonts w:asciiTheme="minorBidi" w:hAnsiTheme="minorBidi" w:cstheme="minorBidi" w:hint="eastAsia"/>
          <w:sz w:val="20"/>
          <w:szCs w:val="20"/>
          <w:rtl/>
        </w:rPr>
        <w:t>למידת</w:t>
      </w:r>
      <w:r w:rsidRPr="00344546">
        <w:rPr>
          <w:rFonts w:asciiTheme="minorBidi" w:hAnsiTheme="minorBidi" w:cstheme="minorBidi"/>
          <w:sz w:val="20"/>
          <w:szCs w:val="20"/>
          <w:rtl/>
        </w:rPr>
        <w:t xml:space="preserve"> </w:t>
      </w:r>
      <w:r w:rsidRPr="00344546">
        <w:rPr>
          <w:rFonts w:asciiTheme="minorBidi" w:hAnsiTheme="minorBidi" w:cstheme="minorBidi" w:hint="eastAsia"/>
          <w:sz w:val="20"/>
          <w:szCs w:val="20"/>
          <w:rtl/>
        </w:rPr>
        <w:t>התלמידים</w:t>
      </w:r>
      <w:r w:rsidRPr="00344546">
        <w:rPr>
          <w:rFonts w:asciiTheme="minorBidi" w:hAnsiTheme="minorBidi" w:cstheme="minorBidi"/>
          <w:sz w:val="20"/>
          <w:szCs w:val="20"/>
          <w:rtl/>
        </w:rPr>
        <w:t xml:space="preserve"> </w:t>
      </w:r>
      <w:r w:rsidRPr="00344546">
        <w:rPr>
          <w:rFonts w:asciiTheme="minorBidi" w:hAnsiTheme="minorBidi" w:cstheme="minorBidi" w:hint="eastAsia"/>
          <w:sz w:val="20"/>
          <w:szCs w:val="20"/>
          <w:rtl/>
        </w:rPr>
        <w:t>הופכת</w:t>
      </w:r>
      <w:r w:rsidRPr="00344546">
        <w:rPr>
          <w:rFonts w:asciiTheme="minorBidi" w:hAnsiTheme="minorBidi" w:cstheme="minorBidi"/>
          <w:sz w:val="20"/>
          <w:szCs w:val="20"/>
          <w:rtl/>
        </w:rPr>
        <w:t xml:space="preserve"> </w:t>
      </w:r>
      <w:r w:rsidRPr="00344546">
        <w:rPr>
          <w:rFonts w:asciiTheme="minorBidi" w:hAnsiTheme="minorBidi" w:cstheme="minorBidi" w:hint="eastAsia"/>
          <w:sz w:val="20"/>
          <w:szCs w:val="20"/>
          <w:rtl/>
        </w:rPr>
        <w:t>מותאמת</w:t>
      </w:r>
      <w:r w:rsidRPr="00344546">
        <w:rPr>
          <w:rFonts w:asciiTheme="minorBidi" w:hAnsiTheme="minorBidi" w:cstheme="minorBidi"/>
          <w:sz w:val="20"/>
          <w:szCs w:val="20"/>
          <w:rtl/>
        </w:rPr>
        <w:t xml:space="preserve"> </w:t>
      </w:r>
      <w:r w:rsidRPr="00344546">
        <w:rPr>
          <w:rFonts w:asciiTheme="minorBidi" w:hAnsiTheme="minorBidi" w:cstheme="minorBidi" w:hint="eastAsia"/>
          <w:sz w:val="20"/>
          <w:szCs w:val="20"/>
          <w:rtl/>
        </w:rPr>
        <w:t>יותר</w:t>
      </w:r>
      <w:r w:rsidRPr="00344546">
        <w:rPr>
          <w:rFonts w:asciiTheme="minorBidi" w:hAnsiTheme="minorBidi" w:cstheme="minorBidi"/>
          <w:sz w:val="20"/>
          <w:szCs w:val="20"/>
          <w:rtl/>
        </w:rPr>
        <w:t xml:space="preserve"> </w:t>
      </w:r>
      <w:r w:rsidRPr="00344546">
        <w:rPr>
          <w:rFonts w:asciiTheme="minorBidi" w:hAnsiTheme="minorBidi" w:cstheme="minorBidi" w:hint="eastAsia"/>
          <w:sz w:val="20"/>
          <w:szCs w:val="20"/>
          <w:rtl/>
        </w:rPr>
        <w:t>לצרכים</w:t>
      </w:r>
      <w:r w:rsidRPr="00344546">
        <w:rPr>
          <w:rFonts w:asciiTheme="minorBidi" w:hAnsiTheme="minorBidi" w:cstheme="minorBidi"/>
          <w:sz w:val="20"/>
          <w:szCs w:val="20"/>
          <w:rtl/>
        </w:rPr>
        <w:t xml:space="preserve"> </w:t>
      </w:r>
      <w:r w:rsidRPr="00344546">
        <w:rPr>
          <w:rFonts w:asciiTheme="minorBidi" w:hAnsiTheme="minorBidi" w:cstheme="minorBidi" w:hint="eastAsia"/>
          <w:sz w:val="20"/>
          <w:szCs w:val="20"/>
          <w:rtl/>
        </w:rPr>
        <w:t>וליכולות</w:t>
      </w:r>
      <w:r w:rsidRPr="00344546">
        <w:rPr>
          <w:rFonts w:asciiTheme="minorBidi" w:hAnsiTheme="minorBidi" w:cstheme="minorBidi"/>
          <w:sz w:val="20"/>
          <w:szCs w:val="20"/>
          <w:rtl/>
        </w:rPr>
        <w:t xml:space="preserve"> </w:t>
      </w:r>
      <w:r w:rsidRPr="00344546">
        <w:rPr>
          <w:rFonts w:asciiTheme="minorBidi" w:hAnsiTheme="minorBidi" w:cstheme="minorBidi" w:hint="eastAsia"/>
          <w:sz w:val="20"/>
          <w:szCs w:val="20"/>
          <w:rtl/>
        </w:rPr>
        <w:t>של</w:t>
      </w:r>
      <w:r w:rsidRPr="00344546">
        <w:rPr>
          <w:rFonts w:asciiTheme="minorBidi" w:hAnsiTheme="minorBidi" w:cstheme="minorBidi"/>
          <w:sz w:val="20"/>
          <w:szCs w:val="20"/>
          <w:rtl/>
        </w:rPr>
        <w:t xml:space="preserve"> </w:t>
      </w:r>
      <w:r w:rsidRPr="00344546">
        <w:rPr>
          <w:rFonts w:asciiTheme="minorBidi" w:hAnsiTheme="minorBidi" w:cstheme="minorBidi" w:hint="eastAsia"/>
          <w:sz w:val="20"/>
          <w:szCs w:val="20"/>
          <w:rtl/>
        </w:rPr>
        <w:t>כל</w:t>
      </w:r>
      <w:r w:rsidRPr="00344546">
        <w:rPr>
          <w:rFonts w:asciiTheme="minorBidi" w:hAnsiTheme="minorBidi" w:cstheme="minorBidi"/>
          <w:sz w:val="20"/>
          <w:szCs w:val="20"/>
          <w:rtl/>
        </w:rPr>
        <w:t xml:space="preserve"> </w:t>
      </w:r>
      <w:r w:rsidRPr="00344546">
        <w:rPr>
          <w:rFonts w:asciiTheme="minorBidi" w:hAnsiTheme="minorBidi" w:cstheme="minorBidi" w:hint="eastAsia"/>
          <w:sz w:val="20"/>
          <w:szCs w:val="20"/>
          <w:rtl/>
        </w:rPr>
        <w:t>תלמיד</w:t>
      </w:r>
      <w:r w:rsidRPr="00344546">
        <w:rPr>
          <w:rFonts w:asciiTheme="minorBidi" w:hAnsiTheme="minorBidi" w:cstheme="minorBidi"/>
          <w:sz w:val="20"/>
          <w:szCs w:val="20"/>
          <w:rtl/>
        </w:rPr>
        <w:t>.</w:t>
      </w:r>
      <w:r>
        <w:rPr>
          <w:rFonts w:asciiTheme="minorBidi" w:hAnsiTheme="minorBidi" w:cstheme="minorBidi" w:hint="cs"/>
          <w:sz w:val="20"/>
          <w:szCs w:val="20"/>
          <w:rtl/>
        </w:rPr>
        <w:t xml:space="preserve"> לאור זאת בשנים האחרונות משקל הכובד של הפיתוח המקצועי של מורים עובר אל בתי הספר עצמם, ובעוד שבעבר עיקרו של הפיתוח המקצועי נעשה מבחוץ בידי מומחים שאינם בהכרח מורים, כיום הנטייה היא יותר ללמידה קלינית ומעשית.</w:t>
      </w:r>
    </w:p>
    <w:p w14:paraId="64661280" w14:textId="77777777" w:rsidR="00BA1F2B" w:rsidRDefault="00BA1F2B" w:rsidP="00BA1F2B">
      <w:pPr>
        <w:jc w:val="both"/>
        <w:rPr>
          <w:rFonts w:asciiTheme="minorBidi" w:hAnsiTheme="minorBidi" w:cstheme="minorBidi"/>
          <w:sz w:val="20"/>
          <w:szCs w:val="20"/>
          <w:rtl/>
        </w:rPr>
      </w:pPr>
    </w:p>
    <w:p w14:paraId="3AE09BDB" w14:textId="77777777" w:rsidR="00BA1F2B" w:rsidRDefault="00BA1F2B" w:rsidP="00BA1F2B">
      <w:pPr>
        <w:jc w:val="both"/>
        <w:rPr>
          <w:rFonts w:asciiTheme="minorBidi" w:hAnsiTheme="minorBidi" w:cstheme="minorBidi"/>
          <w:sz w:val="20"/>
          <w:szCs w:val="20"/>
          <w:rtl/>
        </w:rPr>
      </w:pPr>
      <w:r>
        <w:rPr>
          <w:rFonts w:asciiTheme="minorBidi" w:hAnsiTheme="minorBidi" w:cstheme="minorBidi" w:hint="cs"/>
          <w:sz w:val="20"/>
          <w:szCs w:val="20"/>
          <w:rtl/>
        </w:rPr>
        <w:t>בתחום המתמטיקה במיוחד, בית הספר מפעיל מדיניות של הקבצות ורמות לימוד, התלמידים מתקדמים מכיתה לכיתה ולעתים עוברים בין רמות. לכן לתפיסת ההוראה הבית ספרית ישנה חשיבות רבה וצוות המורים נדרש לתיאום הדוק, הן מבחינה פדגוגית והן מבחינה ארגונית. כאשר קבוצת המורים בבית הספר יוזמת שימוש בשיטת הוראה קליניות, סיכויי ההצלחה גבוהים יותר מאשר מורה בודד המנסה לעשות זאת בכוחות עצמו.</w:t>
      </w:r>
    </w:p>
    <w:p w14:paraId="55C7F4DA" w14:textId="77777777" w:rsidR="00BA1F2B" w:rsidRDefault="00BA1F2B" w:rsidP="00BA1F2B">
      <w:pPr>
        <w:jc w:val="both"/>
        <w:rPr>
          <w:rFonts w:asciiTheme="minorBidi" w:hAnsiTheme="minorBidi" w:cstheme="minorBidi"/>
          <w:sz w:val="20"/>
          <w:szCs w:val="20"/>
          <w:rtl/>
        </w:rPr>
      </w:pPr>
    </w:p>
    <w:p w14:paraId="7309364B" w14:textId="77777777" w:rsidR="00BA1F2B" w:rsidRDefault="00BA1F2B" w:rsidP="00BA1F2B">
      <w:pPr>
        <w:jc w:val="both"/>
        <w:rPr>
          <w:rFonts w:asciiTheme="minorBidi" w:hAnsiTheme="minorBidi" w:cstheme="minorBidi"/>
          <w:sz w:val="20"/>
          <w:szCs w:val="20"/>
          <w:rtl/>
        </w:rPr>
      </w:pPr>
      <w:r>
        <w:rPr>
          <w:rFonts w:asciiTheme="minorBidi" w:hAnsiTheme="minorBidi" w:cstheme="minorBidi" w:hint="cs"/>
          <w:sz w:val="20"/>
          <w:szCs w:val="20"/>
          <w:rtl/>
        </w:rPr>
        <w:t>אלא שבפועל, צוותי המתמטיקה הבית ספרית ממעטים לעסוק בפדגוגיה, במיומנויות קליניות ובגיבוש של תפיסת הוראה משותפת. צוות המתמטיקה הבית ספרי מתכנס מעת לעת בהובלת רכז המקצוע (שמקבל תוספת של מספר אחוזים בשכרו), ועוסק על פי רוב בעיקר בנושאים מנהליים, או בהעברת הנחיות מלמעלה. לאור זאת, עולה הצורך לסייע לצוותי המתמטיקה הבית ספרית לצמוח כקהילה מקצועית המחויבת להוראה קלינית.</w:t>
      </w:r>
    </w:p>
    <w:p w14:paraId="4374D90D" w14:textId="77777777" w:rsidR="00BA1F2B" w:rsidRDefault="00BA1F2B" w:rsidP="00BA1F2B">
      <w:pPr>
        <w:jc w:val="both"/>
        <w:rPr>
          <w:rFonts w:asciiTheme="minorBidi" w:hAnsiTheme="minorBidi" w:cstheme="minorBidi"/>
          <w:sz w:val="20"/>
          <w:szCs w:val="20"/>
          <w:rtl/>
        </w:rPr>
      </w:pPr>
    </w:p>
    <w:p w14:paraId="74B7A0A9" w14:textId="77777777" w:rsidR="00BA1F2B" w:rsidRPr="00FC70EB" w:rsidRDefault="00BA1F2B" w:rsidP="00BA1F2B">
      <w:pPr>
        <w:jc w:val="both"/>
        <w:rPr>
          <w:rFonts w:cstheme="minorBidi"/>
          <w:b/>
          <w:bCs/>
          <w:rtl/>
        </w:rPr>
      </w:pPr>
      <w:r>
        <w:rPr>
          <w:rFonts w:cstheme="minorBidi" w:hint="cs"/>
          <w:b/>
          <w:bCs/>
          <w:rtl/>
        </w:rPr>
        <w:t>תכנית:</w:t>
      </w:r>
    </w:p>
    <w:p w14:paraId="439B6489" w14:textId="77777777" w:rsidR="00BA1F2B" w:rsidRDefault="00BA1F2B" w:rsidP="00BA1F2B">
      <w:pPr>
        <w:jc w:val="both"/>
        <w:rPr>
          <w:rFonts w:asciiTheme="minorBidi" w:hAnsiTheme="minorBidi" w:cstheme="minorBidi"/>
          <w:sz w:val="20"/>
          <w:szCs w:val="20"/>
          <w:rtl/>
        </w:rPr>
      </w:pPr>
      <w:r>
        <w:rPr>
          <w:rFonts w:asciiTheme="minorBidi" w:hAnsiTheme="minorBidi" w:cstheme="minorBidi" w:hint="cs"/>
          <w:sz w:val="20"/>
          <w:szCs w:val="20"/>
          <w:rtl/>
        </w:rPr>
        <w:t xml:space="preserve">התכנית המוצעת היא להכשיר 30 מורים מובילים למתמטיקה מ-15 חטיבות ביניים כדי שיצמיחו את צוותי המתמטיקה בבית ספרם לכדי קהילה מקצועית קלינית. בתי הספר שישתתפו בתכנית הם כל בתי הספר העל-יסודיים של העיר מודיעין (12 בתי ספר) וכן מספר (3) בתי ספר מהאזור. </w:t>
      </w:r>
    </w:p>
    <w:p w14:paraId="3B6CC066" w14:textId="77777777" w:rsidR="00BA1F2B" w:rsidRDefault="00BA1F2B" w:rsidP="00BA1F2B">
      <w:pPr>
        <w:jc w:val="both"/>
        <w:rPr>
          <w:rFonts w:asciiTheme="minorBidi" w:hAnsiTheme="minorBidi" w:cstheme="minorBidi"/>
          <w:sz w:val="20"/>
          <w:szCs w:val="20"/>
          <w:rtl/>
        </w:rPr>
      </w:pPr>
    </w:p>
    <w:p w14:paraId="561DE0B8" w14:textId="77777777" w:rsidR="00BA1F2B" w:rsidRDefault="00BA1F2B" w:rsidP="00BA1F2B">
      <w:pPr>
        <w:jc w:val="both"/>
        <w:rPr>
          <w:rFonts w:asciiTheme="minorBidi" w:hAnsiTheme="minorBidi" w:cstheme="minorBidi"/>
          <w:sz w:val="20"/>
          <w:szCs w:val="20"/>
          <w:rtl/>
        </w:rPr>
      </w:pPr>
      <w:r>
        <w:rPr>
          <w:rFonts w:asciiTheme="minorBidi" w:hAnsiTheme="minorBidi" w:cstheme="minorBidi" w:hint="cs"/>
          <w:sz w:val="20"/>
          <w:szCs w:val="20"/>
          <w:rtl/>
        </w:rPr>
        <w:t xml:space="preserve">המורים המובילים ילמדו בתכנית במשך שנתיים, בהיקף של 60 שעות בשנה הראשונה ו-30 שעות בשנה השנייה. הם ילמדו מיומנויות של ניהול ומנהיגות, סוגיות וקשיים בהוראת נושאים שונים, שיטות לעידוד מוטיבציה ללמידת מתמטיקה, ניתוח סרטי הוראת מתמטיקה, ועוד. הם יתעדו את עבודתם ויביאו למפגשים ראיות לנושאים הנלמדים השונים כבסיס ללמידה המשותפת. </w:t>
      </w:r>
    </w:p>
    <w:p w14:paraId="5342E09D" w14:textId="77777777" w:rsidR="00BA1F2B" w:rsidRDefault="00BA1F2B" w:rsidP="00BA1F2B">
      <w:pPr>
        <w:jc w:val="both"/>
        <w:rPr>
          <w:rFonts w:asciiTheme="minorBidi" w:hAnsiTheme="minorBidi" w:cstheme="minorBidi"/>
          <w:sz w:val="20"/>
          <w:szCs w:val="20"/>
          <w:rtl/>
        </w:rPr>
      </w:pPr>
    </w:p>
    <w:p w14:paraId="47AFC4D8" w14:textId="77777777" w:rsidR="00BA1F2B" w:rsidRDefault="00BA1F2B" w:rsidP="00BA1F2B">
      <w:pPr>
        <w:jc w:val="both"/>
        <w:rPr>
          <w:rFonts w:asciiTheme="minorBidi" w:hAnsiTheme="minorBidi" w:cstheme="minorBidi"/>
          <w:sz w:val="20"/>
          <w:szCs w:val="20"/>
          <w:rtl/>
        </w:rPr>
      </w:pPr>
      <w:r>
        <w:rPr>
          <w:rFonts w:asciiTheme="minorBidi" w:hAnsiTheme="minorBidi" w:cstheme="minorBidi" w:hint="cs"/>
          <w:sz w:val="20"/>
          <w:szCs w:val="20"/>
          <w:rtl/>
        </w:rPr>
        <w:t xml:space="preserve">בשנה השנייה המורים המובילים יוכשרו כיצד לצפות בשיעורים של המורים ואיך לנתח ולהעניק משוב. בעקבות זאת הם יצפו במורים וישתפו את עמיתיהם בחוויות ובקשיים. לאורך כל התכנית כל צמד של מורים מובילים יקבלו ליווי פרטני בבית ספרם מצוות התכנית בהיקף של ארבע פעמים בשנה. </w:t>
      </w:r>
    </w:p>
    <w:p w14:paraId="3D1F7C31" w14:textId="77777777" w:rsidR="00BA1F2B" w:rsidRDefault="00BA1F2B" w:rsidP="00BA1F2B">
      <w:pPr>
        <w:jc w:val="both"/>
        <w:rPr>
          <w:rFonts w:asciiTheme="minorBidi" w:hAnsiTheme="minorBidi" w:cstheme="minorBidi"/>
          <w:sz w:val="20"/>
          <w:szCs w:val="20"/>
          <w:rtl/>
        </w:rPr>
      </w:pPr>
    </w:p>
    <w:p w14:paraId="7BEC48F3" w14:textId="77777777" w:rsidR="00BA1F2B" w:rsidRPr="00A87493" w:rsidRDefault="00BA1F2B" w:rsidP="00BA1F2B">
      <w:pPr>
        <w:jc w:val="both"/>
        <w:rPr>
          <w:rFonts w:cstheme="minorBidi"/>
          <w:b/>
          <w:bCs/>
          <w:rtl/>
        </w:rPr>
      </w:pPr>
      <w:r w:rsidRPr="00A87493">
        <w:rPr>
          <w:rFonts w:cstheme="minorBidi"/>
          <w:b/>
          <w:bCs/>
          <w:rtl/>
        </w:rPr>
        <w:t>תפוקות צפויות</w:t>
      </w:r>
      <w:r w:rsidRPr="00A87493">
        <w:rPr>
          <w:rFonts w:cstheme="minorBidi" w:hint="cs"/>
          <w:b/>
          <w:bCs/>
          <w:rtl/>
        </w:rPr>
        <w:t>:</w:t>
      </w:r>
    </w:p>
    <w:p w14:paraId="32B79AB9" w14:textId="77777777" w:rsidR="00BA1F2B" w:rsidRDefault="00BA1F2B" w:rsidP="00BA1F2B">
      <w:pPr>
        <w:jc w:val="both"/>
        <w:rPr>
          <w:rFonts w:asciiTheme="minorBidi" w:hAnsiTheme="minorBidi" w:cstheme="minorBidi"/>
          <w:sz w:val="20"/>
          <w:szCs w:val="20"/>
          <w:rtl/>
        </w:rPr>
      </w:pPr>
      <w:r>
        <w:rPr>
          <w:rFonts w:asciiTheme="minorBidi" w:hAnsiTheme="minorBidi" w:cstheme="minorBidi" w:hint="cs"/>
          <w:sz w:val="20"/>
          <w:szCs w:val="20"/>
          <w:rtl/>
        </w:rPr>
        <w:t>30 מורים מובילים מוכשרים להוביל קהילה בית ספרית</w:t>
      </w:r>
    </w:p>
    <w:p w14:paraId="48B77C34" w14:textId="77777777" w:rsidR="00BA1F2B" w:rsidRPr="00A87493" w:rsidRDefault="00BA1F2B" w:rsidP="00BA1F2B">
      <w:pPr>
        <w:jc w:val="both"/>
        <w:rPr>
          <w:rFonts w:asciiTheme="minorBidi" w:hAnsiTheme="minorBidi" w:cstheme="minorBidi"/>
          <w:sz w:val="20"/>
          <w:szCs w:val="20"/>
          <w:rtl/>
        </w:rPr>
      </w:pPr>
      <w:r>
        <w:rPr>
          <w:rFonts w:asciiTheme="minorBidi" w:hAnsiTheme="minorBidi" w:cstheme="minorBidi" w:hint="cs"/>
          <w:sz w:val="20"/>
          <w:szCs w:val="20"/>
          <w:rtl/>
        </w:rPr>
        <w:t>15 קהילות בית ספריות מוקמות בבתי הספר של מודיעין והאזור</w:t>
      </w:r>
    </w:p>
    <w:p w14:paraId="4224BE4B" w14:textId="77777777" w:rsidR="00BA1F2B" w:rsidRPr="00A87493" w:rsidRDefault="00BA1F2B" w:rsidP="00BA1F2B">
      <w:pPr>
        <w:jc w:val="both"/>
        <w:rPr>
          <w:rFonts w:cstheme="minorBidi"/>
          <w:b/>
          <w:bCs/>
          <w:rtl/>
        </w:rPr>
      </w:pPr>
    </w:p>
    <w:p w14:paraId="16A51033" w14:textId="77777777" w:rsidR="00BA1F2B" w:rsidRPr="00A87493" w:rsidRDefault="00BA1F2B" w:rsidP="00BA1F2B">
      <w:pPr>
        <w:jc w:val="both"/>
        <w:rPr>
          <w:rFonts w:cstheme="minorBidi"/>
          <w:b/>
          <w:bCs/>
          <w:rtl/>
        </w:rPr>
      </w:pPr>
      <w:r w:rsidRPr="00A87493">
        <w:rPr>
          <w:rFonts w:cs="Arial"/>
          <w:b/>
          <w:bCs/>
          <w:rtl/>
        </w:rPr>
        <w:t>תוצאות צפויות</w:t>
      </w:r>
      <w:r w:rsidRPr="00A87493">
        <w:rPr>
          <w:rFonts w:cstheme="minorBidi" w:hint="cs"/>
          <w:b/>
          <w:bCs/>
          <w:rtl/>
        </w:rPr>
        <w:t>:</w:t>
      </w:r>
    </w:p>
    <w:p w14:paraId="556B3CE8" w14:textId="77777777" w:rsidR="00BA1F2B" w:rsidRDefault="00BA1F2B" w:rsidP="00BA1F2B">
      <w:pPr>
        <w:jc w:val="both"/>
        <w:rPr>
          <w:rFonts w:asciiTheme="minorBidi" w:hAnsiTheme="minorBidi" w:cstheme="minorBidi"/>
          <w:sz w:val="20"/>
          <w:szCs w:val="20"/>
          <w:rtl/>
        </w:rPr>
      </w:pPr>
      <w:r>
        <w:rPr>
          <w:rFonts w:asciiTheme="minorBidi" w:hAnsiTheme="minorBidi" w:cstheme="minorBidi" w:hint="cs"/>
          <w:sz w:val="20"/>
          <w:szCs w:val="20"/>
          <w:rtl/>
        </w:rPr>
        <w:t>הוראת המורים בבתי הספר המשתתפים תהפוך קלינית יותר</w:t>
      </w:r>
    </w:p>
    <w:p w14:paraId="0E0C7BF5" w14:textId="77777777" w:rsidR="00BA1F2B" w:rsidRPr="008F3D19" w:rsidRDefault="00BA1F2B" w:rsidP="00BA1F2B">
      <w:pPr>
        <w:jc w:val="both"/>
        <w:rPr>
          <w:rFonts w:asciiTheme="minorBidi" w:hAnsiTheme="minorBidi" w:cstheme="minorBidi"/>
          <w:sz w:val="20"/>
          <w:szCs w:val="20"/>
          <w:rtl/>
        </w:rPr>
      </w:pPr>
      <w:r>
        <w:rPr>
          <w:rFonts w:asciiTheme="minorBidi" w:hAnsiTheme="minorBidi" w:cstheme="minorBidi" w:hint="cs"/>
          <w:sz w:val="20"/>
          <w:szCs w:val="20"/>
          <w:rtl/>
        </w:rPr>
        <w:t>מיצוי הפוטנציאל של התלמידים ישתפר, כפי שיבוא לידי ביטוי בהגדלת שיעורי בחירה, התמדה והצלחה במסלול חמש היחידות</w:t>
      </w:r>
    </w:p>
    <w:p w14:paraId="0FFC1A28" w14:textId="77777777" w:rsidR="00BA1F2B" w:rsidRDefault="00BA1F2B" w:rsidP="00BA1F2B">
      <w:pPr>
        <w:jc w:val="both"/>
        <w:rPr>
          <w:rFonts w:cstheme="minorBidi"/>
          <w:b/>
          <w:bCs/>
          <w:rtl/>
        </w:rPr>
      </w:pPr>
    </w:p>
    <w:p w14:paraId="55843431" w14:textId="77777777" w:rsidR="00BA1F2B" w:rsidRPr="00A87493" w:rsidRDefault="00BA1F2B" w:rsidP="00BA1F2B">
      <w:pPr>
        <w:jc w:val="both"/>
        <w:rPr>
          <w:rFonts w:cstheme="minorBidi"/>
          <w:b/>
          <w:bCs/>
          <w:rtl/>
        </w:rPr>
      </w:pPr>
      <w:r w:rsidRPr="00A87493">
        <w:rPr>
          <w:rFonts w:cstheme="minorBidi" w:hint="cs"/>
          <w:b/>
          <w:bCs/>
          <w:rtl/>
        </w:rPr>
        <w:t>חוות דעת חיצונית:</w:t>
      </w:r>
    </w:p>
    <w:p w14:paraId="4BD31677" w14:textId="77777777" w:rsidR="00BA1F2B" w:rsidRDefault="00BA1F2B" w:rsidP="00BA1F2B">
      <w:pPr>
        <w:jc w:val="both"/>
        <w:rPr>
          <w:rFonts w:asciiTheme="minorBidi" w:hAnsiTheme="minorBidi" w:cstheme="minorBidi"/>
          <w:b/>
          <w:bCs/>
          <w:sz w:val="20"/>
          <w:szCs w:val="20"/>
          <w:rtl/>
        </w:rPr>
      </w:pPr>
    </w:p>
    <w:p w14:paraId="7C11A4D3" w14:textId="77777777" w:rsidR="00BA1F2B" w:rsidRDefault="00BA1F2B" w:rsidP="00BA1F2B">
      <w:pPr>
        <w:jc w:val="both"/>
        <w:rPr>
          <w:rFonts w:asciiTheme="minorBidi" w:hAnsiTheme="minorBidi" w:cstheme="minorBidi"/>
          <w:sz w:val="20"/>
          <w:szCs w:val="20"/>
          <w:rtl/>
        </w:rPr>
      </w:pPr>
      <w:r w:rsidRPr="00C378DB">
        <w:rPr>
          <w:rFonts w:asciiTheme="minorBidi" w:hAnsiTheme="minorBidi" w:cstheme="minorBidi"/>
          <w:b/>
          <w:bCs/>
          <w:sz w:val="20"/>
          <w:szCs w:val="20"/>
          <w:rtl/>
        </w:rPr>
        <w:t xml:space="preserve">רינה </w:t>
      </w:r>
      <w:proofErr w:type="spellStart"/>
      <w:r w:rsidRPr="00C378DB">
        <w:rPr>
          <w:rFonts w:asciiTheme="minorBidi" w:hAnsiTheme="minorBidi" w:cstheme="minorBidi"/>
          <w:b/>
          <w:bCs/>
          <w:sz w:val="20"/>
          <w:szCs w:val="20"/>
          <w:rtl/>
        </w:rPr>
        <w:t>זבודניק</w:t>
      </w:r>
      <w:proofErr w:type="spellEnd"/>
      <w:r>
        <w:rPr>
          <w:rFonts w:asciiTheme="minorBidi" w:hAnsiTheme="minorBidi" w:cstheme="minorBidi" w:hint="cs"/>
          <w:sz w:val="20"/>
          <w:szCs w:val="20"/>
          <w:rtl/>
        </w:rPr>
        <w:t xml:space="preserve">, </w:t>
      </w:r>
      <w:r w:rsidRPr="00C378DB">
        <w:rPr>
          <w:rFonts w:asciiTheme="minorBidi" w:hAnsiTheme="minorBidi" w:cstheme="minorBidi"/>
          <w:sz w:val="20"/>
          <w:szCs w:val="20"/>
          <w:rtl/>
        </w:rPr>
        <w:t xml:space="preserve">מנהלת תחום </w:t>
      </w:r>
      <w:r>
        <w:rPr>
          <w:rFonts w:asciiTheme="minorBidi" w:hAnsiTheme="minorBidi" w:cstheme="minorBidi" w:hint="cs"/>
          <w:sz w:val="20"/>
          <w:szCs w:val="20"/>
          <w:rtl/>
        </w:rPr>
        <w:t>ה</w:t>
      </w:r>
      <w:r w:rsidRPr="00C378DB">
        <w:rPr>
          <w:rFonts w:asciiTheme="minorBidi" w:hAnsiTheme="minorBidi" w:cstheme="minorBidi"/>
          <w:sz w:val="20"/>
          <w:szCs w:val="20"/>
          <w:rtl/>
        </w:rPr>
        <w:t xml:space="preserve">מתמטיקה, רשת אורט: </w:t>
      </w:r>
      <w:r w:rsidRPr="00C378DB">
        <w:rPr>
          <w:rFonts w:asciiTheme="minorBidi" w:hAnsiTheme="minorBidi" w:cstheme="minorBidi" w:hint="cs"/>
          <w:i/>
          <w:iCs/>
          <w:sz w:val="20"/>
          <w:szCs w:val="20"/>
          <w:rtl/>
        </w:rPr>
        <w:t>"</w:t>
      </w:r>
      <w:r w:rsidRPr="00C378DB">
        <w:rPr>
          <w:rFonts w:asciiTheme="minorBidi" w:hAnsiTheme="minorBidi" w:cstheme="minorBidi"/>
          <w:i/>
          <w:iCs/>
          <w:sz w:val="20"/>
          <w:szCs w:val="20"/>
          <w:rtl/>
        </w:rPr>
        <w:t>התכנית ראויה ויש לה מקום. עם זאת, בהגדרת התכנית ומטרותיה חסרה התייחסות להשפעת התכנית על איכות הלמידה והישגי התלמידים, ומדדי ההצלחה לא מספיק ברורים ומפורטים, ולא נראה שהם נשענים על נתונים עדכניים של מודיעין. בנוסף, יש לחדד מה יהפוך את מפגשי הרכזים והצוותים לקהילות לומדות ומה יהיה הערך המוסף מעבר להשתלמות או ישיבת צוות. בתכני ההכשרה חסרה התייחסות מפורשת לשיפור עבודת הצוות ולעבודה מבוססת נתונים. יש להבטיח מראש את המחויבות של מנהלי בתי הספר להקצאת שתי שעות שהיה למפגשי הקהילה הבית ספרית גם בתום התכנית ואת תמיכתם בצפיות הדדיות של מורים. חסרה התייחסות לתיעוד של מפגשי קהילת הרכזים, הליווי האישי והקהילות הבית ספריות. תקציב התכנית גבוה מדי עבור תכנית בהיקף קטן.</w:t>
      </w:r>
      <w:r w:rsidRPr="00C378DB">
        <w:rPr>
          <w:rFonts w:asciiTheme="minorBidi" w:hAnsiTheme="minorBidi" w:cstheme="minorBidi" w:hint="cs"/>
          <w:i/>
          <w:iCs/>
          <w:sz w:val="20"/>
          <w:szCs w:val="20"/>
          <w:rtl/>
        </w:rPr>
        <w:t>"</w:t>
      </w:r>
    </w:p>
    <w:p w14:paraId="4BED2B70" w14:textId="77777777" w:rsidR="00BA1F2B" w:rsidRPr="00C378DB" w:rsidRDefault="00BA1F2B" w:rsidP="00BA1F2B">
      <w:pPr>
        <w:jc w:val="both"/>
        <w:rPr>
          <w:rFonts w:asciiTheme="minorBidi" w:hAnsiTheme="minorBidi" w:cstheme="minorBidi"/>
          <w:sz w:val="20"/>
          <w:szCs w:val="20"/>
        </w:rPr>
      </w:pPr>
    </w:p>
    <w:p w14:paraId="64A83A08" w14:textId="77777777" w:rsidR="00BA1F2B" w:rsidRDefault="00BA1F2B" w:rsidP="00BA1F2B">
      <w:pPr>
        <w:jc w:val="both"/>
        <w:rPr>
          <w:rFonts w:asciiTheme="minorBidi" w:hAnsiTheme="minorBidi" w:cstheme="minorBidi"/>
          <w:sz w:val="20"/>
          <w:szCs w:val="20"/>
          <w:rtl/>
        </w:rPr>
      </w:pPr>
      <w:r w:rsidRPr="00C378DB">
        <w:rPr>
          <w:rFonts w:asciiTheme="minorBidi" w:hAnsiTheme="minorBidi" w:cstheme="minorBidi"/>
          <w:b/>
          <w:bCs/>
          <w:sz w:val="20"/>
          <w:szCs w:val="20"/>
          <w:rtl/>
        </w:rPr>
        <w:t>אסף דביר</w:t>
      </w:r>
      <w:r>
        <w:rPr>
          <w:rFonts w:asciiTheme="minorBidi" w:hAnsiTheme="minorBidi" w:cstheme="minorBidi" w:hint="cs"/>
          <w:sz w:val="20"/>
          <w:szCs w:val="20"/>
          <w:rtl/>
        </w:rPr>
        <w:t xml:space="preserve">, </w:t>
      </w:r>
      <w:r w:rsidRPr="00C378DB">
        <w:rPr>
          <w:rFonts w:asciiTheme="minorBidi" w:hAnsiTheme="minorBidi" w:cstheme="minorBidi"/>
          <w:sz w:val="20"/>
          <w:szCs w:val="20"/>
          <w:rtl/>
        </w:rPr>
        <w:t xml:space="preserve">רכז מתמטיקה, גימנסיה הרצליה: </w:t>
      </w:r>
      <w:r w:rsidRPr="00C378DB">
        <w:rPr>
          <w:rFonts w:asciiTheme="minorBidi" w:hAnsiTheme="minorBidi" w:cstheme="minorBidi" w:hint="cs"/>
          <w:i/>
          <w:iCs/>
          <w:sz w:val="20"/>
          <w:szCs w:val="20"/>
          <w:rtl/>
        </w:rPr>
        <w:t>"</w:t>
      </w:r>
      <w:r w:rsidRPr="00C378DB">
        <w:rPr>
          <w:rFonts w:asciiTheme="minorBidi" w:hAnsiTheme="minorBidi" w:cstheme="minorBidi"/>
          <w:i/>
          <w:iCs/>
          <w:sz w:val="20"/>
          <w:szCs w:val="20"/>
          <w:rtl/>
        </w:rPr>
        <w:t>התכנית מפורטת, מעניינת ומבטיחה, יש להדגיש שתפיסת תפקיד הרכז צריכה להיות תפיסה של תפקיד ניהולי, ולכן יש לפתח אצל הרכזים כישורי ניהול צוות וניהול משאבים. לליווי האישי בבתי הספר יש חשיבות וערך מוסף מעבר למפגשי הקהילה. חסרה בתכנית היכרות עם מקורות מידע ותמיכה במערכת החינוך עצמה ומחוצה לה, החל בפונקציות שמוציאות נהלים והנחיות ומספקות מידע, וכלה בתכניות ועמותות שונות שהרכז יכול לגייס בהתאם לצרכים של בית ספרו. כדאי להרחיב את התכנית ליותר מאשר עיר אחת.</w:t>
      </w:r>
      <w:r w:rsidRPr="00C378DB">
        <w:rPr>
          <w:rFonts w:asciiTheme="minorBidi" w:hAnsiTheme="minorBidi" w:cstheme="minorBidi" w:hint="cs"/>
          <w:i/>
          <w:iCs/>
          <w:sz w:val="20"/>
          <w:szCs w:val="20"/>
          <w:rtl/>
        </w:rPr>
        <w:t>"</w:t>
      </w:r>
    </w:p>
    <w:p w14:paraId="24C736A6" w14:textId="77777777" w:rsidR="00BA1F2B" w:rsidRPr="00C378DB" w:rsidRDefault="00BA1F2B" w:rsidP="00BA1F2B">
      <w:pPr>
        <w:jc w:val="both"/>
        <w:rPr>
          <w:rFonts w:asciiTheme="minorBidi" w:hAnsiTheme="minorBidi" w:cstheme="minorBidi"/>
          <w:sz w:val="20"/>
          <w:szCs w:val="20"/>
          <w:rtl/>
        </w:rPr>
      </w:pPr>
    </w:p>
    <w:p w14:paraId="09884DCF" w14:textId="77777777" w:rsidR="00BA1F2B" w:rsidRDefault="00BA1F2B" w:rsidP="00BA1F2B">
      <w:pPr>
        <w:pStyle w:val="CommentText"/>
        <w:bidi/>
        <w:jc w:val="both"/>
        <w:rPr>
          <w:rFonts w:asciiTheme="minorBidi" w:hAnsiTheme="minorBidi" w:cstheme="minorBidi"/>
          <w:i/>
          <w:iCs/>
        </w:rPr>
      </w:pPr>
      <w:r w:rsidRPr="00C378DB">
        <w:rPr>
          <w:rFonts w:asciiTheme="minorBidi" w:hAnsiTheme="minorBidi" w:cstheme="minorBidi" w:hint="cs"/>
          <w:b/>
          <w:bCs/>
          <w:rtl/>
          <w:lang w:bidi="he-IL"/>
        </w:rPr>
        <w:lastRenderedPageBreak/>
        <w:t>דר</w:t>
      </w:r>
      <w:r w:rsidRPr="00C378DB">
        <w:rPr>
          <w:rFonts w:asciiTheme="minorBidi" w:hAnsiTheme="minorBidi" w:cstheme="minorBidi" w:hint="cs"/>
          <w:b/>
          <w:bCs/>
          <w:rtl/>
        </w:rPr>
        <w:t xml:space="preserve">' </w:t>
      </w:r>
      <w:r w:rsidRPr="00C378DB">
        <w:rPr>
          <w:rFonts w:asciiTheme="minorBidi" w:hAnsiTheme="minorBidi" w:cstheme="minorBidi"/>
          <w:b/>
          <w:bCs/>
          <w:rtl/>
          <w:lang w:bidi="he-IL"/>
        </w:rPr>
        <w:t>זהבה שרץ</w:t>
      </w:r>
      <w:r>
        <w:rPr>
          <w:rFonts w:asciiTheme="minorBidi" w:hAnsiTheme="minorBidi" w:cstheme="minorBidi" w:hint="cs"/>
          <w:rtl/>
        </w:rPr>
        <w:t xml:space="preserve">, </w:t>
      </w:r>
      <w:r w:rsidRPr="00C378DB">
        <w:rPr>
          <w:rFonts w:asciiTheme="minorBidi" w:hAnsiTheme="minorBidi" w:cstheme="minorBidi"/>
          <w:rtl/>
          <w:lang w:bidi="he-IL"/>
        </w:rPr>
        <w:t>מנהלת תכנית להכשרה וליווי של רכזי מקצוע במדעים</w:t>
      </w:r>
      <w:r w:rsidRPr="00C378DB">
        <w:rPr>
          <w:rFonts w:asciiTheme="minorBidi" w:hAnsiTheme="minorBidi" w:cstheme="minorBidi"/>
          <w:rtl/>
        </w:rPr>
        <w:t xml:space="preserve">, </w:t>
      </w:r>
      <w:r w:rsidRPr="00C378DB">
        <w:rPr>
          <w:rFonts w:asciiTheme="minorBidi" w:hAnsiTheme="minorBidi" w:cstheme="minorBidi"/>
          <w:rtl/>
          <w:lang w:bidi="he-IL"/>
        </w:rPr>
        <w:t>מכון ויצמן</w:t>
      </w:r>
      <w:r w:rsidRPr="00C378DB">
        <w:rPr>
          <w:rFonts w:asciiTheme="minorBidi" w:hAnsiTheme="minorBidi" w:cstheme="minorBidi"/>
          <w:rtl/>
        </w:rPr>
        <w:t xml:space="preserve">: </w:t>
      </w:r>
      <w:r w:rsidRPr="00C378DB">
        <w:rPr>
          <w:rFonts w:asciiTheme="minorBidi" w:hAnsiTheme="minorBidi" w:cstheme="minorBidi" w:hint="cs"/>
          <w:i/>
          <w:iCs/>
          <w:rtl/>
        </w:rPr>
        <w:t>"</w:t>
      </w:r>
      <w:r w:rsidRPr="00C378DB">
        <w:rPr>
          <w:rFonts w:asciiTheme="minorBidi" w:hAnsiTheme="minorBidi" w:cstheme="minorBidi" w:hint="cs"/>
          <w:i/>
          <w:iCs/>
          <w:rtl/>
          <w:lang w:bidi="he-IL"/>
        </w:rPr>
        <w:t>ה</w:t>
      </w:r>
      <w:r w:rsidRPr="00C378DB">
        <w:rPr>
          <w:rFonts w:asciiTheme="minorBidi" w:hAnsiTheme="minorBidi" w:cstheme="minorBidi"/>
          <w:i/>
          <w:iCs/>
          <w:rtl/>
          <w:lang w:bidi="he-IL"/>
        </w:rPr>
        <w:t>תכנית חשובה וראויה</w:t>
      </w:r>
      <w:r w:rsidRPr="00C378DB">
        <w:rPr>
          <w:rFonts w:asciiTheme="minorBidi" w:hAnsiTheme="minorBidi" w:cstheme="minorBidi"/>
          <w:i/>
          <w:iCs/>
          <w:rtl/>
        </w:rPr>
        <w:t xml:space="preserve">, </w:t>
      </w:r>
      <w:r w:rsidRPr="00C378DB">
        <w:rPr>
          <w:rFonts w:asciiTheme="minorBidi" w:hAnsiTheme="minorBidi" w:cstheme="minorBidi"/>
          <w:i/>
          <w:iCs/>
          <w:rtl/>
          <w:lang w:bidi="he-IL"/>
        </w:rPr>
        <w:t>אך ההיקף קטן וכדאי להרחיבו</w:t>
      </w:r>
      <w:r w:rsidRPr="00C378DB">
        <w:rPr>
          <w:rFonts w:asciiTheme="minorBidi" w:hAnsiTheme="minorBidi" w:cstheme="minorBidi"/>
          <w:i/>
          <w:iCs/>
          <w:rtl/>
        </w:rPr>
        <w:t xml:space="preserve">. </w:t>
      </w:r>
      <w:r w:rsidRPr="00C378DB">
        <w:rPr>
          <w:rFonts w:asciiTheme="minorBidi" w:hAnsiTheme="minorBidi" w:cstheme="minorBidi"/>
          <w:i/>
          <w:iCs/>
          <w:rtl/>
          <w:lang w:bidi="he-IL"/>
        </w:rPr>
        <w:t xml:space="preserve">חסרה התייחסות להשפעת התכנית ברמת התלמידים וכן התייחסות מפורשת לתהליך הפיכת צוות המתמטיקה לקהילה בית ספרית </w:t>
      </w:r>
      <w:r w:rsidRPr="00C378DB">
        <w:rPr>
          <w:rFonts w:asciiTheme="minorBidi" w:hAnsiTheme="minorBidi" w:cstheme="minorBidi"/>
          <w:i/>
          <w:iCs/>
          <w:rtl/>
        </w:rPr>
        <w:t xml:space="preserve">– </w:t>
      </w:r>
      <w:r w:rsidRPr="00C378DB">
        <w:rPr>
          <w:rFonts w:asciiTheme="minorBidi" w:hAnsiTheme="minorBidi" w:cstheme="minorBidi"/>
          <w:i/>
          <w:iCs/>
          <w:rtl/>
          <w:lang w:bidi="he-IL"/>
        </w:rPr>
        <w:t>תהליך לא טריוויאלי ולא פשוט</w:t>
      </w:r>
      <w:r w:rsidRPr="00C378DB">
        <w:rPr>
          <w:rFonts w:asciiTheme="minorBidi" w:hAnsiTheme="minorBidi" w:cstheme="minorBidi"/>
          <w:i/>
          <w:iCs/>
          <w:rtl/>
        </w:rPr>
        <w:t xml:space="preserve">. </w:t>
      </w:r>
      <w:r w:rsidRPr="00C378DB">
        <w:rPr>
          <w:rFonts w:asciiTheme="minorBidi" w:hAnsiTheme="minorBidi" w:cstheme="minorBidi"/>
          <w:i/>
          <w:iCs/>
          <w:rtl/>
          <w:lang w:bidi="he-IL"/>
        </w:rPr>
        <w:t xml:space="preserve">מסגרת הפיתוח המקצועי צריכה להיות </w:t>
      </w:r>
      <w:r w:rsidRPr="00C378DB">
        <w:rPr>
          <w:rFonts w:asciiTheme="minorBidi" w:hAnsiTheme="minorBidi" w:cstheme="minorBidi"/>
          <w:i/>
          <w:iCs/>
          <w:rtl/>
        </w:rPr>
        <w:t xml:space="preserve">60 </w:t>
      </w:r>
      <w:r w:rsidRPr="00C378DB">
        <w:rPr>
          <w:rFonts w:asciiTheme="minorBidi" w:hAnsiTheme="minorBidi" w:cstheme="minorBidi"/>
          <w:i/>
          <w:iCs/>
          <w:rtl/>
          <w:lang w:bidi="he-IL"/>
        </w:rPr>
        <w:t xml:space="preserve">שעות בשתי השנים ולא </w:t>
      </w:r>
      <w:r w:rsidRPr="00C378DB">
        <w:rPr>
          <w:rFonts w:asciiTheme="minorBidi" w:hAnsiTheme="minorBidi" w:cstheme="minorBidi"/>
          <w:i/>
          <w:iCs/>
          <w:rtl/>
        </w:rPr>
        <w:t xml:space="preserve">30 </w:t>
      </w:r>
      <w:r w:rsidRPr="00C378DB">
        <w:rPr>
          <w:rFonts w:asciiTheme="minorBidi" w:hAnsiTheme="minorBidi" w:cstheme="minorBidi"/>
          <w:i/>
          <w:iCs/>
          <w:rtl/>
          <w:lang w:bidi="he-IL"/>
        </w:rPr>
        <w:t>בשנה השנ</w:t>
      </w:r>
      <w:r>
        <w:rPr>
          <w:rFonts w:asciiTheme="minorBidi" w:hAnsiTheme="minorBidi" w:cstheme="minorBidi" w:hint="cs"/>
          <w:i/>
          <w:iCs/>
          <w:rtl/>
          <w:lang w:bidi="he-IL"/>
        </w:rPr>
        <w:t>י</w:t>
      </w:r>
      <w:r w:rsidRPr="00C378DB">
        <w:rPr>
          <w:rFonts w:asciiTheme="minorBidi" w:hAnsiTheme="minorBidi" w:cstheme="minorBidi"/>
          <w:i/>
          <w:iCs/>
          <w:rtl/>
          <w:lang w:bidi="he-IL"/>
        </w:rPr>
        <w:t>יה</w:t>
      </w:r>
      <w:r w:rsidRPr="00C378DB">
        <w:rPr>
          <w:rFonts w:asciiTheme="minorBidi" w:hAnsiTheme="minorBidi" w:cstheme="minorBidi"/>
          <w:i/>
          <w:iCs/>
          <w:rtl/>
        </w:rPr>
        <w:t xml:space="preserve">. </w:t>
      </w:r>
      <w:r w:rsidRPr="00C378DB">
        <w:rPr>
          <w:rFonts w:asciiTheme="minorBidi" w:hAnsiTheme="minorBidi" w:cstheme="minorBidi"/>
          <w:i/>
          <w:iCs/>
          <w:rtl/>
          <w:lang w:bidi="he-IL"/>
        </w:rPr>
        <w:t>כדאי שהפיתוח יכלול גם תיעוד של הנעשה בקהילת הרכזים ובקהילות הבית ספריות כבסיס להרחבת התכנית בעתיד</w:t>
      </w:r>
      <w:r w:rsidRPr="00C378DB">
        <w:rPr>
          <w:rFonts w:asciiTheme="minorBidi" w:hAnsiTheme="minorBidi" w:cstheme="minorBidi"/>
          <w:i/>
          <w:iCs/>
          <w:rtl/>
        </w:rPr>
        <w:t>.</w:t>
      </w:r>
      <w:r w:rsidRPr="00C378DB">
        <w:rPr>
          <w:rFonts w:asciiTheme="minorBidi" w:hAnsiTheme="minorBidi" w:cstheme="minorBidi" w:hint="cs"/>
          <w:i/>
          <w:iCs/>
          <w:rtl/>
        </w:rPr>
        <w:t>"</w:t>
      </w:r>
    </w:p>
    <w:p w14:paraId="75625438" w14:textId="77777777" w:rsidR="007A5075" w:rsidRDefault="007A5075" w:rsidP="007A5075">
      <w:pPr>
        <w:pStyle w:val="CommentText"/>
        <w:bidi/>
        <w:jc w:val="both"/>
        <w:rPr>
          <w:rFonts w:asciiTheme="minorBidi" w:hAnsiTheme="minorBidi" w:cstheme="minorBidi"/>
          <w:i/>
          <w:iCs/>
        </w:rPr>
      </w:pPr>
    </w:p>
    <w:p w14:paraId="5845D537" w14:textId="77777777" w:rsidR="007A5075" w:rsidRDefault="007A5075" w:rsidP="007A5075">
      <w:pPr>
        <w:pStyle w:val="CommentText"/>
        <w:bidi/>
        <w:jc w:val="both"/>
        <w:rPr>
          <w:rFonts w:asciiTheme="minorBidi" w:hAnsiTheme="minorBidi" w:cstheme="minorBidi"/>
          <w:i/>
          <w:iCs/>
        </w:rPr>
      </w:pPr>
    </w:p>
    <w:p w14:paraId="1EAAC000" w14:textId="77777777" w:rsidR="007A5075" w:rsidRPr="007A5075" w:rsidRDefault="007A5075" w:rsidP="007A5075">
      <w:pPr>
        <w:spacing w:after="160" w:line="259" w:lineRule="auto"/>
        <w:rPr>
          <w:rFonts w:asciiTheme="minorHAnsi" w:hAnsiTheme="minorHAnsi" w:cstheme="minorBidi"/>
          <w:b/>
          <w:bCs/>
          <w:rtl/>
        </w:rPr>
      </w:pPr>
      <w:r w:rsidRPr="007A5075">
        <w:rPr>
          <w:rFonts w:asciiTheme="minorHAnsi" w:hAnsiTheme="minorHAnsi" w:cstheme="minorBidi" w:hint="cs"/>
          <w:b/>
          <w:bCs/>
          <w:rtl/>
        </w:rPr>
        <w:t>סיכום וועדת המענקים</w:t>
      </w:r>
    </w:p>
    <w:p w14:paraId="0A1175FA" w14:textId="17947820" w:rsidR="007A5075" w:rsidRPr="007A5075" w:rsidRDefault="007A5075" w:rsidP="007A5075">
      <w:pPr>
        <w:spacing w:after="160" w:line="259" w:lineRule="auto"/>
        <w:rPr>
          <w:rFonts w:asciiTheme="minorHAnsi" w:hAnsiTheme="minorHAnsi" w:cstheme="minorBidi"/>
          <w:b/>
          <w:bCs/>
          <w:rtl/>
        </w:rPr>
      </w:pPr>
      <w:r w:rsidRPr="007A5075">
        <w:rPr>
          <w:rFonts w:asciiTheme="minorHAnsi" w:hAnsiTheme="minorHAnsi" w:cstheme="minorBidi" w:hint="cs"/>
          <w:b/>
          <w:bCs/>
          <w:rtl/>
        </w:rPr>
        <w:t>רצוי היה לשקול להקים קהילות בית ספריות בבתי ספר שש שנתיים, ולא רק בחטיבות הביניים. כאן נאמר שכבר ישנה פעילות ענפה בחטיבה העליונה וברצפים, וחשוב להציג את הפעילות הזו בתכנית. ניכר שעיריית מודיעין אינה מחוברת מספיק לתכנית ושהתכנית אינה מחוברת ליעדים ולנתונים של העיר בחמש יחידות. לאורם, עליה להגדיר יעדים ומדדי הצלחה בחטיבת הביניים. חשוב שלמרכז הישראלי למצוינות בחינוך שהוא ארגון מצוין, תהיה שיטה יותר מהוקצעת, עם סטנדרטים ברורים ומיומנויות קליניות מפורטות. העלויות בתכנית גבוהות וחיוני שמשרד החינוך כשותף מוביל בתכנית ישתתף משמעותית במימון.</w:t>
      </w:r>
    </w:p>
    <w:p w14:paraId="4D1DA6F6" w14:textId="77777777" w:rsidR="00BA1F2B" w:rsidRDefault="00BA1F2B" w:rsidP="00BA1F2B">
      <w:pPr>
        <w:jc w:val="both"/>
        <w:rPr>
          <w:rFonts w:asciiTheme="minorBidi" w:hAnsiTheme="minorBidi" w:cstheme="minorBidi"/>
          <w:i/>
          <w:iCs/>
          <w:sz w:val="20"/>
          <w:szCs w:val="20"/>
          <w:rtl/>
        </w:rPr>
      </w:pPr>
    </w:p>
    <w:tbl>
      <w:tblPr>
        <w:tblStyle w:val="TableGrid"/>
        <w:bidiVisual/>
        <w:tblW w:w="8438" w:type="dxa"/>
        <w:tblLook w:val="04A0" w:firstRow="1" w:lastRow="0" w:firstColumn="1" w:lastColumn="0" w:noHBand="0" w:noVBand="1"/>
      </w:tblPr>
      <w:tblGrid>
        <w:gridCol w:w="8438"/>
      </w:tblGrid>
      <w:tr w:rsidR="00BA1F2B" w14:paraId="2FC29B67" w14:textId="77777777" w:rsidTr="005C25E9">
        <w:tc>
          <w:tcPr>
            <w:tcW w:w="8438" w:type="dxa"/>
            <w:shd w:val="clear" w:color="auto" w:fill="D6E3BC" w:themeFill="accent3" w:themeFillTint="66"/>
          </w:tcPr>
          <w:p w14:paraId="0DDB43BE" w14:textId="77777777" w:rsidR="00BA1F2B" w:rsidRPr="00A93FA4" w:rsidRDefault="00BA1F2B" w:rsidP="005C25E9">
            <w:pPr>
              <w:bidi w:val="0"/>
              <w:jc w:val="both"/>
              <w:rPr>
                <w:rFonts w:cstheme="minorBidi"/>
                <w:b/>
                <w:bCs/>
              </w:rPr>
            </w:pPr>
            <w:r w:rsidRPr="00AB2B15">
              <w:rPr>
                <w:rFonts w:cstheme="minorBidi"/>
                <w:b/>
                <w:bCs/>
              </w:rPr>
              <w:t>Request</w:t>
            </w:r>
          </w:p>
        </w:tc>
      </w:tr>
      <w:tr w:rsidR="00BA1F2B" w14:paraId="538C4649" w14:textId="77777777" w:rsidTr="005C25E9">
        <w:tc>
          <w:tcPr>
            <w:tcW w:w="8438" w:type="dxa"/>
          </w:tcPr>
          <w:p w14:paraId="57D09C49" w14:textId="22D9C68B" w:rsidR="00BA1F2B" w:rsidRDefault="00BA1F2B" w:rsidP="005C25E9">
            <w:pPr>
              <w:bidi w:val="0"/>
              <w:jc w:val="both"/>
              <w:rPr>
                <w:rFonts w:cstheme="minorBidi"/>
                <w:rtl/>
              </w:rPr>
            </w:pPr>
            <w:r>
              <w:rPr>
                <w:rFonts w:cstheme="minorBidi"/>
                <w:b/>
                <w:bCs/>
              </w:rPr>
              <w:t xml:space="preserve">845,000 NIS over two years </w:t>
            </w:r>
            <w:r>
              <w:rPr>
                <w:rFonts w:cstheme="minorBidi"/>
              </w:rPr>
              <w:t>(300,000 NIS – Instructional Coaching; 200,000 NIS – Course; 166,000 NIS – Management; 95,000 NIS – Online Coaching; 44,000 NIS – Administration; 40,000 NIS – Evaluation</w:t>
            </w:r>
            <w:r>
              <w:rPr>
                <w:rFonts w:cstheme="minorBidi" w:hint="cs"/>
                <w:rtl/>
              </w:rPr>
              <w:t>(</w:t>
            </w:r>
          </w:p>
          <w:p w14:paraId="79086EB6" w14:textId="77777777" w:rsidR="00BA1F2B" w:rsidRPr="00A93FA4" w:rsidRDefault="00BA1F2B" w:rsidP="005C25E9">
            <w:pPr>
              <w:bidi w:val="0"/>
              <w:jc w:val="both"/>
              <w:rPr>
                <w:rFonts w:cstheme="minorBidi"/>
                <w:b/>
                <w:bCs/>
                <w:rtl/>
              </w:rPr>
            </w:pPr>
          </w:p>
        </w:tc>
      </w:tr>
      <w:tr w:rsidR="00BA1F2B" w14:paraId="5D3B76B7" w14:textId="77777777" w:rsidTr="005C25E9">
        <w:tc>
          <w:tcPr>
            <w:tcW w:w="8438" w:type="dxa"/>
            <w:shd w:val="clear" w:color="auto" w:fill="D6E3BC" w:themeFill="accent3" w:themeFillTint="66"/>
          </w:tcPr>
          <w:p w14:paraId="47713643" w14:textId="77777777" w:rsidR="00BA1F2B" w:rsidRPr="00AB2B15" w:rsidRDefault="00BA1F2B" w:rsidP="005C25E9">
            <w:pPr>
              <w:bidi w:val="0"/>
              <w:jc w:val="both"/>
              <w:rPr>
                <w:rFonts w:cstheme="minorBidi"/>
                <w:b/>
                <w:bCs/>
              </w:rPr>
            </w:pPr>
            <w:r w:rsidRPr="00AB2B15">
              <w:rPr>
                <w:rFonts w:cstheme="minorBidi"/>
                <w:b/>
                <w:bCs/>
              </w:rPr>
              <w:t>Recommendation</w:t>
            </w:r>
          </w:p>
        </w:tc>
      </w:tr>
      <w:tr w:rsidR="00BA1F2B" w14:paraId="16E66FB9" w14:textId="77777777" w:rsidTr="005C25E9">
        <w:tc>
          <w:tcPr>
            <w:tcW w:w="8438" w:type="dxa"/>
          </w:tcPr>
          <w:p w14:paraId="4D46242B" w14:textId="77777777" w:rsidR="00BA1F2B" w:rsidRPr="00A93FA4" w:rsidRDefault="00BA1F2B" w:rsidP="005C25E9">
            <w:pPr>
              <w:bidi w:val="0"/>
              <w:jc w:val="both"/>
              <w:rPr>
                <w:rFonts w:cstheme="minorBidi"/>
                <w:b/>
                <w:bCs/>
              </w:rPr>
            </w:pPr>
            <w:r>
              <w:rPr>
                <w:rFonts w:cstheme="minorBidi"/>
                <w:b/>
                <w:bCs/>
              </w:rPr>
              <w:t>Up to 600,000 NIS over two years</w:t>
            </w:r>
          </w:p>
        </w:tc>
      </w:tr>
      <w:tr w:rsidR="00BA1F2B" w14:paraId="65E960CB" w14:textId="77777777" w:rsidTr="005C25E9">
        <w:tc>
          <w:tcPr>
            <w:tcW w:w="8438" w:type="dxa"/>
            <w:shd w:val="clear" w:color="auto" w:fill="D6E3BC" w:themeFill="accent3" w:themeFillTint="66"/>
          </w:tcPr>
          <w:p w14:paraId="2158C77A" w14:textId="77777777" w:rsidR="00BA1F2B" w:rsidRPr="00AB2B15" w:rsidRDefault="00BA1F2B" w:rsidP="005C25E9">
            <w:pPr>
              <w:bidi w:val="0"/>
              <w:rPr>
                <w:rFonts w:cstheme="minorBidi"/>
                <w:b/>
                <w:bCs/>
              </w:rPr>
            </w:pPr>
            <w:r w:rsidRPr="00AB2B15">
              <w:rPr>
                <w:rFonts w:cstheme="minorBidi"/>
                <w:b/>
                <w:bCs/>
              </w:rPr>
              <w:t>Timetable of Payments</w:t>
            </w:r>
          </w:p>
        </w:tc>
      </w:tr>
      <w:tr w:rsidR="00BA1F2B" w14:paraId="5AE7471B" w14:textId="77777777" w:rsidTr="005C25E9">
        <w:tc>
          <w:tcPr>
            <w:tcW w:w="8438" w:type="dxa"/>
          </w:tcPr>
          <w:p w14:paraId="453344E8" w14:textId="77777777" w:rsidR="00BA1F2B" w:rsidRPr="00AA5CCA" w:rsidRDefault="00BA1F2B" w:rsidP="005C25E9">
            <w:pPr>
              <w:bidi w:val="0"/>
              <w:jc w:val="both"/>
              <w:rPr>
                <w:rFonts w:cstheme="minorBidi"/>
                <w:rtl/>
              </w:rPr>
            </w:pPr>
            <w:r w:rsidRPr="00D1242C">
              <w:rPr>
                <w:rFonts w:cstheme="minorBidi"/>
              </w:rPr>
              <w:t>2017 – 130,000 NIS; 2018 – 285,000 NIS; 2019 – 185,000 NIS</w:t>
            </w:r>
          </w:p>
        </w:tc>
      </w:tr>
      <w:tr w:rsidR="00BA1F2B" w14:paraId="0AC71C4A" w14:textId="77777777" w:rsidTr="005C25E9">
        <w:tc>
          <w:tcPr>
            <w:tcW w:w="8438" w:type="dxa"/>
            <w:shd w:val="clear" w:color="auto" w:fill="D6E3BC" w:themeFill="accent3" w:themeFillTint="66"/>
          </w:tcPr>
          <w:p w14:paraId="759FB3F1" w14:textId="77777777" w:rsidR="00BA1F2B" w:rsidRPr="00A93FA4" w:rsidRDefault="00BA1F2B" w:rsidP="005C25E9">
            <w:pPr>
              <w:bidi w:val="0"/>
              <w:jc w:val="both"/>
              <w:rPr>
                <w:rFonts w:cstheme="minorBidi"/>
                <w:b/>
                <w:bCs/>
              </w:rPr>
            </w:pPr>
            <w:r w:rsidRPr="00AB2B15">
              <w:rPr>
                <w:rFonts w:cstheme="minorBidi"/>
                <w:b/>
                <w:bCs/>
              </w:rPr>
              <w:t>Conditions</w:t>
            </w:r>
          </w:p>
        </w:tc>
      </w:tr>
      <w:tr w:rsidR="00BA1F2B" w14:paraId="280B2374" w14:textId="77777777" w:rsidTr="005C25E9">
        <w:tc>
          <w:tcPr>
            <w:tcW w:w="8438" w:type="dxa"/>
          </w:tcPr>
          <w:p w14:paraId="1395008D" w14:textId="5FC84F2D" w:rsidR="00BA1F2B" w:rsidRDefault="00BA1F2B" w:rsidP="00CD2399">
            <w:pPr>
              <w:pStyle w:val="ListParagraph"/>
              <w:numPr>
                <w:ilvl w:val="0"/>
                <w:numId w:val="32"/>
              </w:numPr>
              <w:bidi w:val="0"/>
              <w:jc w:val="both"/>
              <w:rPr>
                <w:rFonts w:cstheme="minorBidi"/>
              </w:rPr>
            </w:pPr>
            <w:r>
              <w:rPr>
                <w:rFonts w:cstheme="minorBidi"/>
              </w:rPr>
              <w:t xml:space="preserve">The program will include at least 30 department heads and lead teachers from 15 schools in </w:t>
            </w:r>
            <w:proofErr w:type="spellStart"/>
            <w:r>
              <w:rPr>
                <w:rFonts w:cstheme="minorBidi"/>
              </w:rPr>
              <w:t>Modi'in</w:t>
            </w:r>
            <w:proofErr w:type="spellEnd"/>
            <w:r>
              <w:rPr>
                <w:rFonts w:cstheme="minorBidi"/>
              </w:rPr>
              <w:t xml:space="preserve"> and the</w:t>
            </w:r>
            <w:r w:rsidR="00CD2399">
              <w:rPr>
                <w:rFonts w:cstheme="minorBidi"/>
              </w:rPr>
              <w:t xml:space="preserve"> surrounding</w:t>
            </w:r>
            <w:r>
              <w:rPr>
                <w:rFonts w:cstheme="minorBidi"/>
              </w:rPr>
              <w:t xml:space="preserve"> </w:t>
            </w:r>
            <w:r w:rsidR="00CD2399">
              <w:rPr>
                <w:rFonts w:cstheme="minorBidi"/>
              </w:rPr>
              <w:t>area</w:t>
            </w:r>
            <w:r>
              <w:rPr>
                <w:rFonts w:cstheme="minorBidi"/>
              </w:rPr>
              <w:t xml:space="preserve">. If the program's scope decreases, the grant sum </w:t>
            </w:r>
            <w:proofErr w:type="gramStart"/>
            <w:r>
              <w:rPr>
                <w:rFonts w:cstheme="minorBidi"/>
              </w:rPr>
              <w:t>will be modified</w:t>
            </w:r>
            <w:proofErr w:type="gramEnd"/>
            <w:r>
              <w:rPr>
                <w:rFonts w:cstheme="minorBidi"/>
              </w:rPr>
              <w:t xml:space="preserve"> proportionally. </w:t>
            </w:r>
          </w:p>
          <w:p w14:paraId="5642E781" w14:textId="77777777" w:rsidR="00BA1F2B" w:rsidRDefault="00BA1F2B" w:rsidP="00B64AAF">
            <w:pPr>
              <w:pStyle w:val="ListParagraph"/>
              <w:numPr>
                <w:ilvl w:val="0"/>
                <w:numId w:val="32"/>
              </w:numPr>
              <w:bidi w:val="0"/>
              <w:jc w:val="both"/>
              <w:rPr>
                <w:rFonts w:cstheme="minorBidi"/>
              </w:rPr>
            </w:pPr>
            <w:r>
              <w:rPr>
                <w:rFonts w:cstheme="minorBidi"/>
              </w:rPr>
              <w:t xml:space="preserve">The program will prepare an operating plan to be </w:t>
            </w:r>
            <w:proofErr w:type="gramStart"/>
            <w:r>
              <w:rPr>
                <w:rFonts w:cstheme="minorBidi"/>
              </w:rPr>
              <w:t>submitted</w:t>
            </w:r>
            <w:proofErr w:type="gramEnd"/>
            <w:r>
              <w:rPr>
                <w:rFonts w:cstheme="minorBidi"/>
              </w:rPr>
              <w:t xml:space="preserve"> and approved by the foundation within three months, including measurable goals in terms of student selection, retention and success in the five units track in </w:t>
            </w:r>
            <w:proofErr w:type="spellStart"/>
            <w:r>
              <w:rPr>
                <w:rFonts w:cstheme="minorBidi"/>
              </w:rPr>
              <w:t>Modi'in</w:t>
            </w:r>
            <w:proofErr w:type="spellEnd"/>
            <w:r>
              <w:rPr>
                <w:rFonts w:cstheme="minorBidi"/>
              </w:rPr>
              <w:t>.</w:t>
            </w:r>
          </w:p>
          <w:p w14:paraId="5FB8283D" w14:textId="650457F2" w:rsidR="00BA1F2B" w:rsidRDefault="00CD2399" w:rsidP="00B64AAF">
            <w:pPr>
              <w:pStyle w:val="ListParagraph"/>
              <w:numPr>
                <w:ilvl w:val="0"/>
                <w:numId w:val="32"/>
              </w:numPr>
              <w:bidi w:val="0"/>
              <w:jc w:val="both"/>
              <w:rPr>
                <w:rFonts w:cstheme="minorBidi"/>
              </w:rPr>
            </w:pPr>
            <w:r>
              <w:rPr>
                <w:rFonts w:cstheme="minorBidi"/>
              </w:rPr>
              <w:t>The cost</w:t>
            </w:r>
            <w:r w:rsidR="00BA1F2B">
              <w:rPr>
                <w:rFonts w:cstheme="minorBidi"/>
              </w:rPr>
              <w:t xml:space="preserve"> of operating the course will not be funded by the grant, rather than by other sources, preferably the Ministry of Education or the Municipality.</w:t>
            </w:r>
          </w:p>
          <w:p w14:paraId="36EC86F9" w14:textId="4AE1C3AF" w:rsidR="00BA1F2B" w:rsidRPr="00FC70EB" w:rsidRDefault="00BA1F2B" w:rsidP="00CD2399">
            <w:pPr>
              <w:pStyle w:val="ListParagraph"/>
              <w:numPr>
                <w:ilvl w:val="0"/>
                <w:numId w:val="32"/>
              </w:numPr>
              <w:bidi w:val="0"/>
              <w:jc w:val="both"/>
              <w:rPr>
                <w:rFonts w:cstheme="minorBidi"/>
                <w:rtl/>
              </w:rPr>
            </w:pPr>
            <w:r>
              <w:rPr>
                <w:rFonts w:cstheme="minorBidi"/>
              </w:rPr>
              <w:t xml:space="preserve">The Municipality will commit to </w:t>
            </w:r>
            <w:r w:rsidR="00CD2399">
              <w:rPr>
                <w:rFonts w:cstheme="minorBidi"/>
              </w:rPr>
              <w:t>facilitating</w:t>
            </w:r>
            <w:r>
              <w:rPr>
                <w:rFonts w:cstheme="minorBidi"/>
              </w:rPr>
              <w:t xml:space="preserve"> the work of its teachers' communities, including, the allocation of time, space, reimbursement, equipment and refreshments.</w:t>
            </w:r>
          </w:p>
          <w:p w14:paraId="2B02DDFE" w14:textId="77777777" w:rsidR="00BA1F2B" w:rsidRPr="00A93FA4" w:rsidRDefault="00BA1F2B" w:rsidP="005C25E9">
            <w:pPr>
              <w:jc w:val="both"/>
              <w:rPr>
                <w:rFonts w:cstheme="minorBidi"/>
                <w:b/>
                <w:bCs/>
                <w:rtl/>
              </w:rPr>
            </w:pPr>
          </w:p>
        </w:tc>
      </w:tr>
    </w:tbl>
    <w:p w14:paraId="4E5BEC3C" w14:textId="77777777" w:rsidR="00BA1F2B" w:rsidRPr="00CD2399" w:rsidRDefault="00BA1F2B" w:rsidP="00BA1F2B">
      <w:pPr>
        <w:rPr>
          <w:rFonts w:cstheme="minorBidi"/>
        </w:rPr>
      </w:pPr>
    </w:p>
    <w:p w14:paraId="075B929F" w14:textId="77777777" w:rsidR="00B64AAF" w:rsidRDefault="00B64AAF" w:rsidP="00BA1F2B">
      <w:pPr>
        <w:bidi w:val="0"/>
        <w:rPr>
          <w:rFonts w:cstheme="minorHAnsi"/>
          <w:b/>
          <w:bCs/>
          <w:noProof/>
          <w:sz w:val="32"/>
          <w:szCs w:val="32"/>
        </w:rPr>
      </w:pPr>
    </w:p>
    <w:p w14:paraId="5F1488D8" w14:textId="77777777" w:rsidR="00B64AAF" w:rsidRDefault="00B64AAF" w:rsidP="00B64AAF">
      <w:pPr>
        <w:bidi w:val="0"/>
        <w:rPr>
          <w:rFonts w:cstheme="minorHAnsi"/>
          <w:b/>
          <w:bCs/>
          <w:noProof/>
          <w:sz w:val="32"/>
          <w:szCs w:val="32"/>
        </w:rPr>
      </w:pPr>
    </w:p>
    <w:p w14:paraId="5EBDE93E" w14:textId="7F3D07F3" w:rsidR="00BA1F2B" w:rsidRPr="00484367" w:rsidRDefault="00BA1F2B" w:rsidP="00B64AAF">
      <w:pPr>
        <w:bidi w:val="0"/>
        <w:rPr>
          <w:rFonts w:cstheme="minorBidi"/>
          <w:sz w:val="24"/>
          <w:szCs w:val="24"/>
          <w:rtl/>
        </w:rPr>
      </w:pPr>
      <w:r>
        <w:rPr>
          <w:rFonts w:cstheme="minorHAnsi"/>
          <w:b/>
          <w:bCs/>
          <w:noProof/>
          <w:sz w:val="32"/>
          <w:szCs w:val="32"/>
        </w:rPr>
        <w:t>Interdisciplinary Center Herzliya</w:t>
      </w:r>
      <w:r w:rsidRPr="00520821">
        <w:rPr>
          <w:rFonts w:cstheme="minorHAnsi"/>
          <w:b/>
          <w:bCs/>
          <w:noProof/>
          <w:sz w:val="32"/>
          <w:szCs w:val="32"/>
        </w:rPr>
        <w:t xml:space="preserve"> </w:t>
      </w:r>
    </w:p>
    <w:p w14:paraId="36A9E16A" w14:textId="29FA274D" w:rsidR="00BA1F2B" w:rsidRPr="004F50A1" w:rsidRDefault="00BA1F2B" w:rsidP="00016D05">
      <w:pPr>
        <w:bidi w:val="0"/>
        <w:rPr>
          <w:rFonts w:cstheme="minorBidi"/>
          <w:sz w:val="24"/>
          <w:szCs w:val="24"/>
          <w:rtl/>
        </w:rPr>
      </w:pPr>
      <w:r w:rsidRPr="00966782">
        <w:rPr>
          <w:rFonts w:cstheme="minorBidi"/>
          <w:sz w:val="24"/>
          <w:szCs w:val="24"/>
        </w:rPr>
        <w:t xml:space="preserve">Development of Mathematical Growth Mindset Workshop and Training 200 Teachers </w:t>
      </w:r>
    </w:p>
    <w:p w14:paraId="2E397CF2" w14:textId="77777777" w:rsidR="00BA1F2B" w:rsidRPr="00615612" w:rsidRDefault="00BA1F2B" w:rsidP="00BA1F2B">
      <w:pPr>
        <w:bidi w:val="0"/>
        <w:jc w:val="both"/>
        <w:rPr>
          <w:rFonts w:cs="Arial"/>
          <w:sz w:val="20"/>
          <w:szCs w:val="20"/>
        </w:rPr>
      </w:pPr>
      <w:r>
        <w:rPr>
          <w:rFonts w:cstheme="minorHAnsi" w:hint="cs"/>
          <w:sz w:val="20"/>
          <w:szCs w:val="20"/>
        </w:rPr>
        <w:t>D</w:t>
      </w:r>
      <w:r>
        <w:rPr>
          <w:rFonts w:cs="Arial"/>
          <w:sz w:val="20"/>
          <w:szCs w:val="20"/>
        </w:rPr>
        <w:t xml:space="preserve">r. Tal Ben Shahar, Founder and Chair of </w:t>
      </w:r>
      <w:proofErr w:type="spellStart"/>
      <w:r>
        <w:rPr>
          <w:rFonts w:cs="Arial"/>
          <w:sz w:val="20"/>
          <w:szCs w:val="20"/>
        </w:rPr>
        <w:t>Maytiv</w:t>
      </w:r>
      <w:proofErr w:type="spellEnd"/>
      <w:r>
        <w:rPr>
          <w:rFonts w:cs="Arial"/>
          <w:sz w:val="20"/>
          <w:szCs w:val="20"/>
        </w:rPr>
        <w:t xml:space="preserve"> Center for Positive Psychology</w:t>
      </w:r>
      <w:r>
        <w:rPr>
          <w:rFonts w:cstheme="minorHAnsi"/>
          <w:sz w:val="20"/>
          <w:szCs w:val="20"/>
        </w:rPr>
        <w:t xml:space="preserve">; Prof. </w:t>
      </w:r>
      <w:r>
        <w:rPr>
          <w:rFonts w:cs="Arial"/>
          <w:sz w:val="20"/>
          <w:szCs w:val="20"/>
        </w:rPr>
        <w:t>Uriel Reichmann, President</w:t>
      </w:r>
    </w:p>
    <w:p w14:paraId="6E7B16CB" w14:textId="77777777" w:rsidR="00BA1F2B" w:rsidRDefault="00BA1F2B" w:rsidP="00BA1F2B">
      <w:pPr>
        <w:spacing w:after="120"/>
        <w:jc w:val="both"/>
        <w:rPr>
          <w:rFonts w:cstheme="minorBidi"/>
          <w:b/>
          <w:bCs/>
          <w:sz w:val="20"/>
          <w:szCs w:val="20"/>
          <w:rtl/>
        </w:rPr>
      </w:pPr>
    </w:p>
    <w:p w14:paraId="0A323BBA" w14:textId="77777777" w:rsidR="00BA1F2B" w:rsidRDefault="00BA1F2B" w:rsidP="00BA1F2B">
      <w:pPr>
        <w:spacing w:after="120"/>
        <w:jc w:val="both"/>
        <w:rPr>
          <w:rFonts w:cstheme="minorBidi"/>
          <w:b/>
          <w:bCs/>
          <w:sz w:val="20"/>
          <w:szCs w:val="20"/>
          <w:rtl/>
        </w:rPr>
      </w:pPr>
    </w:p>
    <w:p w14:paraId="4429F934" w14:textId="77777777" w:rsidR="00BA1F2B" w:rsidRPr="001B40F4" w:rsidRDefault="00BA1F2B" w:rsidP="00BA1F2B">
      <w:pPr>
        <w:jc w:val="both"/>
        <w:rPr>
          <w:rFonts w:cstheme="minorBidi"/>
          <w:b/>
          <w:bCs/>
        </w:rPr>
      </w:pPr>
      <w:r w:rsidRPr="00966782">
        <w:rPr>
          <w:rFonts w:cstheme="minorBidi" w:hint="cs"/>
          <w:b/>
          <w:bCs/>
          <w:rtl/>
        </w:rPr>
        <w:t>כיצד</w:t>
      </w:r>
      <w:r w:rsidRPr="00966782">
        <w:rPr>
          <w:rFonts w:cstheme="minorBidi"/>
          <w:b/>
          <w:bCs/>
          <w:rtl/>
        </w:rPr>
        <w:t xml:space="preserve"> </w:t>
      </w:r>
      <w:r w:rsidRPr="00966782">
        <w:rPr>
          <w:rFonts w:cstheme="minorBidi" w:hint="cs"/>
          <w:b/>
          <w:bCs/>
          <w:rtl/>
        </w:rPr>
        <w:t>התכנית</w:t>
      </w:r>
      <w:r w:rsidRPr="00966782">
        <w:rPr>
          <w:rFonts w:cstheme="minorBidi"/>
          <w:b/>
          <w:bCs/>
          <w:rtl/>
        </w:rPr>
        <w:t xml:space="preserve"> </w:t>
      </w:r>
      <w:r w:rsidRPr="00966782">
        <w:rPr>
          <w:rFonts w:cstheme="minorBidi" w:hint="cs"/>
          <w:b/>
          <w:bCs/>
          <w:rtl/>
        </w:rPr>
        <w:t>המוצעת</w:t>
      </w:r>
      <w:r w:rsidRPr="00966782">
        <w:rPr>
          <w:rFonts w:cstheme="minorBidi"/>
          <w:b/>
          <w:bCs/>
          <w:rtl/>
        </w:rPr>
        <w:t xml:space="preserve"> </w:t>
      </w:r>
      <w:r w:rsidRPr="00966782">
        <w:rPr>
          <w:rFonts w:cstheme="minorBidi" w:hint="cs"/>
          <w:b/>
          <w:bCs/>
          <w:rtl/>
        </w:rPr>
        <w:t>תקדם</w:t>
      </w:r>
      <w:r w:rsidRPr="00966782">
        <w:rPr>
          <w:rFonts w:cstheme="minorBidi"/>
          <w:b/>
          <w:bCs/>
          <w:rtl/>
        </w:rPr>
        <w:t xml:space="preserve"> </w:t>
      </w:r>
      <w:r w:rsidRPr="00966782">
        <w:rPr>
          <w:rFonts w:cstheme="minorBidi" w:hint="cs"/>
          <w:b/>
          <w:bCs/>
          <w:rtl/>
        </w:rPr>
        <w:t>את</w:t>
      </w:r>
      <w:r w:rsidRPr="00966782">
        <w:rPr>
          <w:rFonts w:cstheme="minorBidi"/>
          <w:b/>
          <w:bCs/>
          <w:rtl/>
        </w:rPr>
        <w:t xml:space="preserve"> </w:t>
      </w:r>
      <w:r w:rsidRPr="00966782">
        <w:rPr>
          <w:rFonts w:cstheme="minorBidi" w:hint="cs"/>
          <w:b/>
          <w:bCs/>
          <w:rtl/>
        </w:rPr>
        <w:t>אסטרטגית</w:t>
      </w:r>
      <w:r w:rsidRPr="00966782">
        <w:rPr>
          <w:rFonts w:cstheme="minorBidi"/>
          <w:b/>
          <w:bCs/>
          <w:rtl/>
        </w:rPr>
        <w:t xml:space="preserve"> </w:t>
      </w:r>
      <w:r w:rsidRPr="00966782">
        <w:rPr>
          <w:rFonts w:cstheme="minorBidi" w:hint="cs"/>
          <w:b/>
          <w:bCs/>
          <w:rtl/>
        </w:rPr>
        <w:t>הקרן</w:t>
      </w:r>
      <w:r w:rsidRPr="00966782">
        <w:rPr>
          <w:rFonts w:cstheme="minorBidi"/>
          <w:b/>
          <w:bCs/>
          <w:rtl/>
        </w:rPr>
        <w:t>?</w:t>
      </w:r>
    </w:p>
    <w:p w14:paraId="194A274B" w14:textId="77777777" w:rsidR="00BA1F2B" w:rsidRDefault="00BA1F2B" w:rsidP="00BA1F2B">
      <w:pPr>
        <w:jc w:val="both"/>
        <w:rPr>
          <w:rFonts w:asciiTheme="minorBidi" w:hAnsiTheme="minorBidi" w:cstheme="minorBidi"/>
          <w:b/>
          <w:bCs/>
          <w:sz w:val="20"/>
          <w:szCs w:val="20"/>
          <w:rtl/>
        </w:rPr>
      </w:pPr>
    </w:p>
    <w:p w14:paraId="4CD23532" w14:textId="77777777" w:rsidR="00BA1F2B" w:rsidRDefault="00BA1F2B" w:rsidP="00BA1F2B">
      <w:pPr>
        <w:jc w:val="both"/>
        <w:rPr>
          <w:rFonts w:asciiTheme="minorBidi" w:hAnsiTheme="minorBidi" w:cstheme="minorBidi"/>
          <w:sz w:val="20"/>
          <w:szCs w:val="20"/>
          <w:rtl/>
        </w:rPr>
      </w:pPr>
      <w:r>
        <w:rPr>
          <w:rFonts w:asciiTheme="minorBidi" w:hAnsiTheme="minorBidi" w:cstheme="minorBidi" w:hint="cs"/>
          <w:sz w:val="20"/>
          <w:szCs w:val="20"/>
          <w:rtl/>
        </w:rPr>
        <w:lastRenderedPageBreak/>
        <w:t xml:space="preserve">קרן טראמפ פועלת להרחבת מעגל המצוינות בתחומי המתמטיקה והמדעים, כפי שמתבטא בשיעור התלמידים שבוחרים, מתמידים ומצליחים במסלולי חמש היחידות. הלימודים קשים, מחייבים נחישות והתמדה, ותלמידים רבים אינם מאמינים ביכולתם, ולכן הם מוותרים מראש או עם הגיעו של הקושי הראשון. לכן, תפקידו של מורה מעולה הוא קריטי, מורה שמאמין ביכולת של התלמיד, מציב עמו יעדים שאפתניים ותומך בו במעלה הדרך. </w:t>
      </w:r>
    </w:p>
    <w:p w14:paraId="374FADE9" w14:textId="77777777" w:rsidR="00BA1F2B" w:rsidRDefault="00BA1F2B" w:rsidP="00BA1F2B">
      <w:pPr>
        <w:jc w:val="both"/>
        <w:rPr>
          <w:rFonts w:asciiTheme="minorBidi" w:hAnsiTheme="minorBidi" w:cstheme="minorBidi"/>
          <w:sz w:val="20"/>
          <w:szCs w:val="20"/>
          <w:rtl/>
        </w:rPr>
      </w:pPr>
    </w:p>
    <w:p w14:paraId="06CF88F5" w14:textId="77777777" w:rsidR="00BA1F2B" w:rsidRDefault="00BA1F2B" w:rsidP="00BA1F2B">
      <w:pPr>
        <w:jc w:val="both"/>
        <w:rPr>
          <w:rFonts w:asciiTheme="minorBidi" w:hAnsiTheme="minorBidi" w:cstheme="minorBidi"/>
          <w:sz w:val="20"/>
          <w:szCs w:val="20"/>
          <w:rtl/>
        </w:rPr>
      </w:pPr>
      <w:r>
        <w:rPr>
          <w:rFonts w:asciiTheme="minorBidi" w:hAnsiTheme="minorBidi" w:cstheme="minorBidi" w:hint="cs"/>
          <w:sz w:val="20"/>
          <w:szCs w:val="20"/>
          <w:rtl/>
        </w:rPr>
        <w:t xml:space="preserve">בשנים האחרונות החל להתפתח בעולם מחקר מתחומי הפסיכולוגיה, המצביע על קשר הדוק בין תפיסת העולם של מורים ותלמידים לגבי היכולת ללמוד והסיכוי להצליח ובין ההצלחה עצמה. התפיסה לפיה תלמיד נולד עם כישורים המכתיבים מראש את יכולתו ללמוד, מגבילה מאוד את יכולת ההתקדמות, בבחינת נבואה המגשימה את עצמה. פרופ' קרול </w:t>
      </w:r>
      <w:proofErr w:type="spellStart"/>
      <w:r>
        <w:rPr>
          <w:rFonts w:asciiTheme="minorBidi" w:hAnsiTheme="minorBidi" w:cstheme="minorBidi" w:hint="cs"/>
          <w:sz w:val="20"/>
          <w:szCs w:val="20"/>
          <w:rtl/>
        </w:rPr>
        <w:t>דווק</w:t>
      </w:r>
      <w:proofErr w:type="spellEnd"/>
      <w:r>
        <w:rPr>
          <w:rFonts w:asciiTheme="minorBidi" w:hAnsiTheme="minorBidi" w:cstheme="minorBidi" w:hint="cs"/>
          <w:sz w:val="20"/>
          <w:szCs w:val="20"/>
          <w:rtl/>
        </w:rPr>
        <w:t xml:space="preserve"> מבחינה בין דפוס חשיבה מקובע (</w:t>
      </w:r>
      <w:r>
        <w:rPr>
          <w:rFonts w:asciiTheme="minorBidi" w:hAnsiTheme="minorBidi" w:cstheme="minorBidi"/>
          <w:sz w:val="20"/>
          <w:szCs w:val="20"/>
        </w:rPr>
        <w:t>fixed mindset</w:t>
      </w:r>
      <w:r>
        <w:rPr>
          <w:rFonts w:asciiTheme="minorBidi" w:hAnsiTheme="minorBidi" w:cstheme="minorBidi" w:hint="cs"/>
          <w:sz w:val="20"/>
          <w:szCs w:val="20"/>
          <w:rtl/>
        </w:rPr>
        <w:t>) ובין דפוס חשיבה מתפתח (</w:t>
      </w:r>
      <w:r>
        <w:rPr>
          <w:rFonts w:asciiTheme="minorBidi" w:hAnsiTheme="minorBidi" w:cstheme="minorBidi"/>
          <w:sz w:val="20"/>
          <w:szCs w:val="20"/>
        </w:rPr>
        <w:t>growth mindset</w:t>
      </w:r>
      <w:r>
        <w:rPr>
          <w:rFonts w:asciiTheme="minorBidi" w:hAnsiTheme="minorBidi" w:cstheme="minorBidi" w:hint="cs"/>
          <w:sz w:val="20"/>
          <w:szCs w:val="20"/>
          <w:rtl/>
        </w:rPr>
        <w:t xml:space="preserve">), ופרופ' ג'ו </w:t>
      </w:r>
      <w:proofErr w:type="spellStart"/>
      <w:r>
        <w:rPr>
          <w:rFonts w:asciiTheme="minorBidi" w:hAnsiTheme="minorBidi" w:cstheme="minorBidi" w:hint="cs"/>
          <w:sz w:val="20"/>
          <w:szCs w:val="20"/>
          <w:rtl/>
        </w:rPr>
        <w:t>בואלר</w:t>
      </w:r>
      <w:proofErr w:type="spellEnd"/>
      <w:r>
        <w:rPr>
          <w:rFonts w:asciiTheme="minorBidi" w:hAnsiTheme="minorBidi" w:cstheme="minorBidi" w:hint="cs"/>
          <w:sz w:val="20"/>
          <w:szCs w:val="20"/>
          <w:rtl/>
        </w:rPr>
        <w:t>, חוקרת הוראת מתמטיקה מאוניברסיטת סטנפורד, פיתחה שיטות וכלים לסייע למורים ותלמידים בתחום המתמטיקה לעבור מדפוס מקובע לדפוס מתפתח.</w:t>
      </w:r>
    </w:p>
    <w:p w14:paraId="62C5D327" w14:textId="77777777" w:rsidR="00BA1F2B" w:rsidRDefault="00BA1F2B" w:rsidP="00BA1F2B">
      <w:pPr>
        <w:jc w:val="both"/>
        <w:rPr>
          <w:rFonts w:asciiTheme="minorBidi" w:hAnsiTheme="minorBidi" w:cstheme="minorBidi"/>
          <w:sz w:val="20"/>
          <w:szCs w:val="20"/>
          <w:rtl/>
        </w:rPr>
      </w:pPr>
    </w:p>
    <w:p w14:paraId="5A426931" w14:textId="77777777" w:rsidR="00BA1F2B" w:rsidRDefault="00BA1F2B" w:rsidP="00BA1F2B">
      <w:pPr>
        <w:jc w:val="both"/>
        <w:rPr>
          <w:rFonts w:asciiTheme="minorBidi" w:hAnsiTheme="minorBidi" w:cstheme="minorBidi"/>
          <w:sz w:val="20"/>
          <w:szCs w:val="20"/>
          <w:rtl/>
        </w:rPr>
      </w:pPr>
      <w:r>
        <w:rPr>
          <w:rFonts w:asciiTheme="minorBidi" w:hAnsiTheme="minorBidi" w:cstheme="minorBidi" w:hint="cs"/>
          <w:sz w:val="20"/>
          <w:szCs w:val="20"/>
          <w:rtl/>
        </w:rPr>
        <w:t>אנו מניחים כי אם יפותחו כלים המתאימים לתכנית הלימודים הישראלית במתמטיקה בחטיבות הביניים, ומורים ותלמידים ישתמשו בהם בצורה אפקטיבית, אז שיעור הבחירה</w:t>
      </w:r>
      <w:r>
        <w:rPr>
          <w:rFonts w:asciiTheme="minorBidi" w:hAnsiTheme="minorBidi" w:cstheme="minorBidi"/>
          <w:sz w:val="20"/>
          <w:szCs w:val="20"/>
        </w:rPr>
        <w:t xml:space="preserve"> </w:t>
      </w:r>
      <w:r>
        <w:rPr>
          <w:rFonts w:asciiTheme="minorBidi" w:hAnsiTheme="minorBidi" w:cstheme="minorBidi" w:hint="cs"/>
          <w:sz w:val="20"/>
          <w:szCs w:val="20"/>
          <w:rtl/>
        </w:rPr>
        <w:t xml:space="preserve">של תלמידים במגמת חמש היחידות בתיכון יעלה. </w:t>
      </w:r>
    </w:p>
    <w:p w14:paraId="40CA5777" w14:textId="77777777" w:rsidR="00BA1F2B" w:rsidRDefault="00BA1F2B" w:rsidP="00BA1F2B">
      <w:pPr>
        <w:jc w:val="both"/>
        <w:rPr>
          <w:rFonts w:asciiTheme="minorBidi" w:hAnsiTheme="minorBidi" w:cstheme="minorBidi"/>
          <w:sz w:val="20"/>
          <w:szCs w:val="20"/>
          <w:highlight w:val="yellow"/>
          <w:rtl/>
        </w:rPr>
      </w:pPr>
    </w:p>
    <w:p w14:paraId="2D8A41D4" w14:textId="77777777" w:rsidR="00BA1F2B" w:rsidRPr="00FC70EB" w:rsidRDefault="00BA1F2B" w:rsidP="00BA1F2B">
      <w:pPr>
        <w:jc w:val="both"/>
        <w:rPr>
          <w:rFonts w:cstheme="minorBidi"/>
          <w:b/>
          <w:bCs/>
          <w:rtl/>
        </w:rPr>
      </w:pPr>
      <w:r w:rsidRPr="00C1496C">
        <w:rPr>
          <w:rFonts w:cstheme="minorBidi" w:hint="cs"/>
          <w:b/>
          <w:bCs/>
          <w:rtl/>
        </w:rPr>
        <w:t>ארגון:</w:t>
      </w:r>
    </w:p>
    <w:p w14:paraId="2C0C3470" w14:textId="77777777" w:rsidR="00BA1F2B" w:rsidRDefault="00BA1F2B" w:rsidP="00BA1F2B">
      <w:pPr>
        <w:jc w:val="both"/>
        <w:rPr>
          <w:rFonts w:asciiTheme="minorBidi" w:hAnsiTheme="minorBidi" w:cstheme="minorBidi"/>
          <w:sz w:val="20"/>
          <w:szCs w:val="20"/>
          <w:rtl/>
        </w:rPr>
      </w:pPr>
      <w:r>
        <w:rPr>
          <w:rFonts w:asciiTheme="minorBidi" w:hAnsiTheme="minorBidi" w:cstheme="minorBidi" w:hint="cs"/>
          <w:sz w:val="20"/>
          <w:szCs w:val="20"/>
          <w:rtl/>
        </w:rPr>
        <w:t>מרכז מיטיב הוא מרכז מחקר יישומי בבית הספר לפסיכולוגיה במרכז הבינתחומי הרצליה. המרכז הוקם בשנת 2010 ביוזמתו של דר' טל בן שחר, מומחה עולמי בתחום הפסיכולוגיה החיובית. בשדה החינוך, המרכז מפעיל בארץ סדנאות וקורסים למורים ולתלמידים שבהם הם נחשפים לתובנות וכלים מן המחקר.</w:t>
      </w:r>
      <w:r w:rsidRPr="00ED2E1A">
        <w:rPr>
          <w:rFonts w:asciiTheme="minorBidi" w:hAnsiTheme="minorBidi" w:cstheme="minorBidi" w:hint="cs"/>
          <w:sz w:val="20"/>
          <w:szCs w:val="20"/>
          <w:rtl/>
        </w:rPr>
        <w:t xml:space="preserve"> </w:t>
      </w:r>
      <w:r>
        <w:rPr>
          <w:rFonts w:asciiTheme="minorBidi" w:hAnsiTheme="minorBidi" w:cstheme="minorBidi" w:hint="cs"/>
          <w:sz w:val="20"/>
          <w:szCs w:val="20"/>
          <w:rtl/>
        </w:rPr>
        <w:t>ל</w:t>
      </w:r>
      <w:r w:rsidRPr="00ED2E1A">
        <w:rPr>
          <w:rFonts w:asciiTheme="minorBidi" w:hAnsiTheme="minorBidi" w:cstheme="minorBidi" w:hint="cs"/>
          <w:sz w:val="20"/>
          <w:szCs w:val="20"/>
          <w:rtl/>
        </w:rPr>
        <w:t>מרכז ניסיון עשיר בהכשרה והנחייה של מורים מובילים להובלת קהילות עמיתים של פיתוח מקצועי בבתי הספר</w:t>
      </w:r>
      <w:r>
        <w:rPr>
          <w:rFonts w:asciiTheme="minorBidi" w:hAnsiTheme="minorBidi" w:cstheme="minorBidi" w:hint="cs"/>
          <w:sz w:val="20"/>
          <w:szCs w:val="20"/>
          <w:rtl/>
        </w:rPr>
        <w:t>. בתכנית ההתערבות, הפועלת ב-100 בתי ספר ברחבי הארץ. הם עובדים עם המורים על דרכים לחיזוק הדימוי העצמי של התלמידים, מיומנויות חברתיות ורגשיות, טיפוח תחושת אחריות ונחישות בהשגת מטרות, מוטיבציה ותחושת מסוגלות, השקעה בלמידה, ועוד. המרכז מדווח על שיפור בעמדות ביחס ללמידה והשפעה עקיפה על שיפור ההישגים הלימודיים באנגלית ומתמטיקה</w:t>
      </w:r>
      <w:r w:rsidRPr="00ED2E1A">
        <w:rPr>
          <w:rFonts w:asciiTheme="minorBidi" w:hAnsiTheme="minorBidi" w:cstheme="minorBidi" w:hint="cs"/>
          <w:sz w:val="20"/>
          <w:szCs w:val="20"/>
          <w:rtl/>
          <w:lang w:bidi="ar-SA"/>
        </w:rPr>
        <w:t>.</w:t>
      </w:r>
    </w:p>
    <w:p w14:paraId="6B447F08" w14:textId="77777777" w:rsidR="00BA1F2B" w:rsidRDefault="00BA1F2B" w:rsidP="00BA1F2B">
      <w:pPr>
        <w:jc w:val="both"/>
        <w:rPr>
          <w:rFonts w:cstheme="minorBidi"/>
          <w:b/>
          <w:bCs/>
        </w:rPr>
      </w:pPr>
    </w:p>
    <w:p w14:paraId="3DCA47A6" w14:textId="77777777" w:rsidR="00BA1F2B" w:rsidRDefault="00BA1F2B" w:rsidP="00BA1F2B">
      <w:pPr>
        <w:jc w:val="both"/>
        <w:rPr>
          <w:rFonts w:cstheme="minorBidi"/>
          <w:b/>
          <w:bCs/>
          <w:rtl/>
        </w:rPr>
      </w:pPr>
      <w:r>
        <w:rPr>
          <w:rFonts w:cstheme="minorBidi" w:hint="cs"/>
          <w:b/>
          <w:bCs/>
          <w:rtl/>
        </w:rPr>
        <w:t>צורך:</w:t>
      </w:r>
    </w:p>
    <w:p w14:paraId="142B7AF5" w14:textId="77777777" w:rsidR="00BA1F2B" w:rsidRDefault="00BA1F2B" w:rsidP="00BA1F2B">
      <w:pPr>
        <w:jc w:val="both"/>
        <w:rPr>
          <w:rFonts w:asciiTheme="minorBidi" w:hAnsiTheme="minorBidi" w:cstheme="minorBidi"/>
          <w:sz w:val="20"/>
          <w:szCs w:val="20"/>
          <w:rtl/>
        </w:rPr>
      </w:pPr>
      <w:r>
        <w:rPr>
          <w:rFonts w:asciiTheme="minorBidi" w:hAnsiTheme="minorBidi" w:cstheme="minorBidi" w:hint="cs"/>
          <w:sz w:val="20"/>
          <w:szCs w:val="20"/>
          <w:rtl/>
        </w:rPr>
        <w:t>למידת המתמטיקה רוויה בחרדה ובסטריאוטיפים המשותפים הן למורים והן לתלמידים. רווחת התפיסה לפיה רק אנשים שנולדו עם יכולות במתמטיקה מסוגלים להצליח ללמוד מתמטיקה ברמה גבוהה. אחרים סבורים שבנים מסוגלים להצליח בלימודי המתמטיקה יותר מבנות, ושאוכלוסיות חזקות מהמרכז יכולות יותר מאשר קהילות מוחלשות. תופעה זו מוכרת בישראל, והשפעתה ביישובי הפריפריה מובהקת יותר. ישנה נטייה בבתי ספר רבים בפריפריה להנמיך ציפיות, לא להאמין בתלמידים ולוותר להם ועליהם מראש. כתוצאה מכך, לעתים קרובות הנבואה מגשימה את עצמה, המורים והתלמידים לא מאמינים ביכולתם ונמנעים מלהציב לעצמם יעדים גבוהים.</w:t>
      </w:r>
    </w:p>
    <w:p w14:paraId="6318BFB3" w14:textId="77777777" w:rsidR="00BA1F2B" w:rsidRDefault="00BA1F2B" w:rsidP="00BA1F2B">
      <w:pPr>
        <w:jc w:val="both"/>
        <w:rPr>
          <w:rFonts w:asciiTheme="minorBidi" w:hAnsiTheme="minorBidi" w:cstheme="minorBidi"/>
          <w:sz w:val="20"/>
          <w:szCs w:val="20"/>
          <w:rtl/>
        </w:rPr>
      </w:pPr>
      <w:r>
        <w:rPr>
          <w:rFonts w:asciiTheme="minorBidi" w:hAnsiTheme="minorBidi" w:cstheme="minorBidi" w:hint="cs"/>
          <w:sz w:val="20"/>
          <w:szCs w:val="20"/>
          <w:rtl/>
        </w:rPr>
        <w:t xml:space="preserve"> </w:t>
      </w:r>
    </w:p>
    <w:p w14:paraId="477F26CB" w14:textId="77777777" w:rsidR="00BA1F2B" w:rsidRDefault="00BA1F2B" w:rsidP="00BA1F2B">
      <w:pPr>
        <w:jc w:val="both"/>
        <w:rPr>
          <w:rFonts w:asciiTheme="minorBidi" w:hAnsiTheme="minorBidi" w:cstheme="minorBidi"/>
          <w:sz w:val="20"/>
          <w:szCs w:val="20"/>
          <w:rtl/>
        </w:rPr>
      </w:pPr>
      <w:r>
        <w:rPr>
          <w:rFonts w:asciiTheme="minorBidi" w:hAnsiTheme="minorBidi" w:cstheme="minorBidi" w:hint="cs"/>
          <w:sz w:val="20"/>
          <w:szCs w:val="20"/>
          <w:rtl/>
        </w:rPr>
        <w:t>מאידך, בשנים האחרונות מתפתח מחקר ברחבי העולם שמצביע על כך שבתנאים המתאימים תלמידים רבים יכולים להצליח ולשם כך נדרש דפוס חשיבה פתוח יותר. למורים שמור תפקיד חשוב בעיצוב דפוס החשיבה המתפתח (</w:t>
      </w:r>
      <w:r>
        <w:rPr>
          <w:rFonts w:asciiTheme="minorBidi" w:hAnsiTheme="minorBidi" w:cstheme="minorBidi"/>
          <w:sz w:val="20"/>
          <w:szCs w:val="20"/>
        </w:rPr>
        <w:t>growth mindset</w:t>
      </w:r>
      <w:r>
        <w:rPr>
          <w:rFonts w:asciiTheme="minorBidi" w:hAnsiTheme="minorBidi" w:cstheme="minorBidi" w:hint="cs"/>
          <w:sz w:val="20"/>
          <w:szCs w:val="20"/>
          <w:rtl/>
        </w:rPr>
        <w:t>) ובדחיקת רגליו של דפוס החשיבה המקובע (</w:t>
      </w:r>
      <w:r>
        <w:rPr>
          <w:rFonts w:asciiTheme="minorBidi" w:hAnsiTheme="minorBidi" w:cstheme="minorBidi"/>
          <w:sz w:val="20"/>
          <w:szCs w:val="20"/>
        </w:rPr>
        <w:t>fixed mindset</w:t>
      </w:r>
      <w:r>
        <w:rPr>
          <w:rFonts w:asciiTheme="minorBidi" w:hAnsiTheme="minorBidi" w:cstheme="minorBidi" w:hint="cs"/>
          <w:sz w:val="20"/>
          <w:szCs w:val="20"/>
          <w:rtl/>
        </w:rPr>
        <w:t>). המסרים המילוליים והסמויים של המורים יכולים להשפיע על דפוסים אלו ולטפח בקרב התלמידים גמישות מחשבתית, מוכנות להתמודד עם אתגרים וקשיים ויכולת למצות את הפוטנציאל המתמטי שלהם. לפי המחקר, מורים שהשתמשו באסטרטגיות ומסרים שמעודדים זאת, הצליחו להוביל את תלמידיהם להצלחה גבוהה יותר.</w:t>
      </w:r>
    </w:p>
    <w:p w14:paraId="740021BE" w14:textId="77777777" w:rsidR="00BA1F2B" w:rsidRDefault="00BA1F2B" w:rsidP="00BA1F2B">
      <w:pPr>
        <w:jc w:val="both"/>
        <w:rPr>
          <w:rFonts w:asciiTheme="minorBidi" w:hAnsiTheme="minorBidi" w:cstheme="minorBidi"/>
          <w:sz w:val="20"/>
          <w:szCs w:val="20"/>
          <w:rtl/>
        </w:rPr>
      </w:pPr>
    </w:p>
    <w:p w14:paraId="441B7AB9" w14:textId="77777777" w:rsidR="00BA1F2B" w:rsidRPr="00FC70EB" w:rsidRDefault="00BA1F2B" w:rsidP="00BA1F2B">
      <w:pPr>
        <w:jc w:val="both"/>
        <w:rPr>
          <w:rFonts w:cstheme="minorBidi"/>
          <w:b/>
          <w:bCs/>
          <w:rtl/>
        </w:rPr>
      </w:pPr>
      <w:r>
        <w:rPr>
          <w:rFonts w:cstheme="minorBidi" w:hint="cs"/>
          <w:b/>
          <w:bCs/>
          <w:rtl/>
        </w:rPr>
        <w:t>תכנית:</w:t>
      </w:r>
    </w:p>
    <w:p w14:paraId="6D3FD90E" w14:textId="77777777" w:rsidR="00BA1F2B" w:rsidRDefault="00BA1F2B" w:rsidP="00BA1F2B">
      <w:pPr>
        <w:jc w:val="both"/>
        <w:rPr>
          <w:rFonts w:asciiTheme="minorBidi" w:hAnsiTheme="minorBidi" w:cstheme="minorBidi"/>
          <w:sz w:val="20"/>
          <w:szCs w:val="20"/>
          <w:rtl/>
        </w:rPr>
      </w:pPr>
      <w:r>
        <w:rPr>
          <w:rFonts w:asciiTheme="minorBidi" w:hAnsiTheme="minorBidi" w:cstheme="minorBidi" w:hint="cs"/>
          <w:sz w:val="20"/>
          <w:szCs w:val="20"/>
          <w:rtl/>
        </w:rPr>
        <w:t xml:space="preserve">הקרן פנתה אל  מרכז מיטיב שכעת מציע לפתח ולהפעיל קורס דו-שנתי בן 30 שעות שנתיות ל-200 מורי הקבצה א' למתמטיקה מחטיבת הביניים בערי פריפריה, ליישום והטמעה של כלי חשיבה מתפתחת במתמטיקה </w:t>
      </w:r>
      <w:r>
        <w:rPr>
          <w:rFonts w:asciiTheme="minorBidi" w:hAnsiTheme="minorBidi" w:cstheme="minorBidi"/>
          <w:sz w:val="20"/>
          <w:szCs w:val="20"/>
        </w:rPr>
        <w:t>mathematical growth mindset)</w:t>
      </w:r>
      <w:r>
        <w:rPr>
          <w:rFonts w:asciiTheme="minorBidi" w:hAnsiTheme="minorBidi" w:cstheme="minorBidi" w:hint="cs"/>
          <w:sz w:val="20"/>
          <w:szCs w:val="20"/>
          <w:rtl/>
        </w:rPr>
        <w:t xml:space="preserve">). </w:t>
      </w:r>
      <w:r w:rsidRPr="006E62E9">
        <w:rPr>
          <w:rFonts w:asciiTheme="minorBidi" w:hAnsiTheme="minorBidi" w:cstheme="minorBidi" w:hint="cs"/>
          <w:sz w:val="20"/>
          <w:szCs w:val="20"/>
          <w:rtl/>
        </w:rPr>
        <w:t>התכנית</w:t>
      </w:r>
      <w:r w:rsidRPr="006E62E9">
        <w:rPr>
          <w:rFonts w:asciiTheme="minorBidi" w:hAnsiTheme="minorBidi" w:cstheme="minorBidi"/>
          <w:sz w:val="20"/>
          <w:szCs w:val="20"/>
          <w:rtl/>
        </w:rPr>
        <w:t xml:space="preserve"> </w:t>
      </w:r>
      <w:r w:rsidRPr="006E62E9">
        <w:rPr>
          <w:rFonts w:asciiTheme="minorBidi" w:hAnsiTheme="minorBidi" w:cstheme="minorBidi" w:hint="cs"/>
          <w:sz w:val="20"/>
          <w:szCs w:val="20"/>
          <w:rtl/>
        </w:rPr>
        <w:t>תכלול</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חשיפה</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להיבטים</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פסיכולוגיים</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המהווים</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חסמים</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למימוש</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הפוטנציאל</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המתמטי</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של</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התלמיד</w:t>
      </w:r>
      <w:r>
        <w:rPr>
          <w:rFonts w:asciiTheme="minorBidi" w:hAnsiTheme="minorBidi" w:cstheme="minorBidi"/>
          <w:sz w:val="20"/>
          <w:szCs w:val="20"/>
        </w:rPr>
        <w:t>;</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חשיפה</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למחקרים</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בנושא</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נוירו</w:t>
      </w:r>
      <w:r w:rsidRPr="00966782">
        <w:rPr>
          <w:rFonts w:asciiTheme="minorBidi" w:hAnsiTheme="minorBidi" w:cstheme="minorBidi"/>
          <w:sz w:val="20"/>
          <w:szCs w:val="20"/>
          <w:rtl/>
        </w:rPr>
        <w:t xml:space="preserve">-פלסטיות </w:t>
      </w:r>
      <w:r w:rsidRPr="00966782">
        <w:rPr>
          <w:rFonts w:asciiTheme="minorBidi" w:hAnsiTheme="minorBidi" w:cstheme="minorBidi" w:hint="cs"/>
          <w:sz w:val="20"/>
          <w:szCs w:val="20"/>
          <w:rtl/>
        </w:rPr>
        <w:t>של</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המוח</w:t>
      </w:r>
      <w:r>
        <w:rPr>
          <w:rFonts w:asciiTheme="minorBidi" w:hAnsiTheme="minorBidi" w:cstheme="minorBidi"/>
          <w:sz w:val="20"/>
          <w:szCs w:val="20"/>
        </w:rPr>
        <w:t>;</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למידה</w:t>
      </w:r>
      <w:r>
        <w:rPr>
          <w:rFonts w:asciiTheme="minorBidi" w:hAnsiTheme="minorBidi" w:cstheme="minorBidi" w:hint="cs"/>
          <w:sz w:val="20"/>
          <w:szCs w:val="20"/>
          <w:rtl/>
        </w:rPr>
        <w:t>,</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יישום</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וייזום</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התערבויות</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לטיפוח</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תבנית</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חשיבה</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מתפתחת</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בלימודי</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מתמטיקה</w:t>
      </w:r>
      <w:r>
        <w:rPr>
          <w:rFonts w:asciiTheme="minorBidi" w:hAnsiTheme="minorBidi" w:cstheme="minorBidi"/>
          <w:sz w:val="20"/>
          <w:szCs w:val="20"/>
        </w:rPr>
        <w:t>;</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פיתוח</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משימות</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מודולריות</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במתמטיקה</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למידה</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מטעויות</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ייצוגים</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ויזואליים</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של</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מתמטיקה</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בחיי</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היום</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יום</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שיח</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מתמטי</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התאמת</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הה</w:t>
      </w:r>
      <w:r>
        <w:rPr>
          <w:rFonts w:asciiTheme="minorBidi" w:hAnsiTheme="minorBidi" w:cstheme="minorBidi" w:hint="cs"/>
          <w:sz w:val="20"/>
          <w:szCs w:val="20"/>
          <w:rtl/>
        </w:rPr>
        <w:t>וראה</w:t>
      </w:r>
      <w:r>
        <w:rPr>
          <w:rFonts w:asciiTheme="minorBidi" w:hAnsiTheme="minorBidi" w:cstheme="minorBidi"/>
          <w:sz w:val="20"/>
          <w:szCs w:val="20"/>
          <w:rtl/>
        </w:rPr>
        <w:t xml:space="preserve"> </w:t>
      </w:r>
      <w:r>
        <w:rPr>
          <w:rFonts w:asciiTheme="minorBidi" w:hAnsiTheme="minorBidi" w:cstheme="minorBidi" w:hint="cs"/>
          <w:sz w:val="20"/>
          <w:szCs w:val="20"/>
          <w:rtl/>
        </w:rPr>
        <w:t>לחשיבה</w:t>
      </w:r>
      <w:r>
        <w:rPr>
          <w:rFonts w:asciiTheme="minorBidi" w:hAnsiTheme="minorBidi" w:cstheme="minorBidi"/>
          <w:sz w:val="20"/>
          <w:szCs w:val="20"/>
          <w:rtl/>
        </w:rPr>
        <w:t xml:space="preserve"> </w:t>
      </w:r>
      <w:r>
        <w:rPr>
          <w:rFonts w:asciiTheme="minorBidi" w:hAnsiTheme="minorBidi" w:cstheme="minorBidi" w:hint="cs"/>
          <w:sz w:val="20"/>
          <w:szCs w:val="20"/>
          <w:rtl/>
        </w:rPr>
        <w:t>וללמידה</w:t>
      </w:r>
      <w:r>
        <w:rPr>
          <w:rFonts w:asciiTheme="minorBidi" w:hAnsiTheme="minorBidi" w:cstheme="minorBidi"/>
          <w:sz w:val="20"/>
          <w:szCs w:val="20"/>
          <w:rtl/>
        </w:rPr>
        <w:t xml:space="preserve"> </w:t>
      </w:r>
      <w:r>
        <w:rPr>
          <w:rFonts w:asciiTheme="minorBidi" w:hAnsiTheme="minorBidi" w:cstheme="minorBidi" w:hint="cs"/>
          <w:sz w:val="20"/>
          <w:szCs w:val="20"/>
          <w:rtl/>
        </w:rPr>
        <w:t>של</w:t>
      </w:r>
      <w:r>
        <w:rPr>
          <w:rFonts w:asciiTheme="minorBidi" w:hAnsiTheme="minorBidi" w:cstheme="minorBidi"/>
          <w:sz w:val="20"/>
          <w:szCs w:val="20"/>
          <w:rtl/>
        </w:rPr>
        <w:t xml:space="preserve"> </w:t>
      </w:r>
      <w:r>
        <w:rPr>
          <w:rFonts w:asciiTheme="minorBidi" w:hAnsiTheme="minorBidi" w:cstheme="minorBidi" w:hint="cs"/>
          <w:sz w:val="20"/>
          <w:szCs w:val="20"/>
          <w:rtl/>
        </w:rPr>
        <w:t>כל</w:t>
      </w:r>
      <w:r>
        <w:rPr>
          <w:rFonts w:asciiTheme="minorBidi" w:hAnsiTheme="minorBidi" w:cstheme="minorBidi"/>
          <w:sz w:val="20"/>
          <w:szCs w:val="20"/>
          <w:rtl/>
        </w:rPr>
        <w:t xml:space="preserve"> </w:t>
      </w:r>
      <w:r>
        <w:rPr>
          <w:rFonts w:asciiTheme="minorBidi" w:hAnsiTheme="minorBidi" w:cstheme="minorBidi" w:hint="cs"/>
          <w:sz w:val="20"/>
          <w:szCs w:val="20"/>
          <w:rtl/>
        </w:rPr>
        <w:t xml:space="preserve">תלמיד, </w:t>
      </w:r>
      <w:r w:rsidRPr="00966782">
        <w:rPr>
          <w:rFonts w:asciiTheme="minorBidi" w:hAnsiTheme="minorBidi" w:cstheme="minorBidi" w:hint="cs"/>
          <w:sz w:val="20"/>
          <w:szCs w:val="20"/>
          <w:rtl/>
        </w:rPr>
        <w:t>ועוד</w:t>
      </w:r>
      <w:r w:rsidRPr="00966782">
        <w:rPr>
          <w:rFonts w:asciiTheme="minorBidi" w:hAnsiTheme="minorBidi" w:cstheme="minorBidi"/>
          <w:sz w:val="20"/>
          <w:szCs w:val="20"/>
          <w:rtl/>
        </w:rPr>
        <w:t>.</w:t>
      </w:r>
    </w:p>
    <w:p w14:paraId="4576E3B9" w14:textId="77777777" w:rsidR="00BA1F2B" w:rsidRDefault="00BA1F2B" w:rsidP="00BA1F2B">
      <w:pPr>
        <w:jc w:val="both"/>
        <w:rPr>
          <w:rFonts w:asciiTheme="minorBidi" w:hAnsiTheme="minorBidi" w:cstheme="minorBidi"/>
          <w:sz w:val="20"/>
          <w:szCs w:val="20"/>
          <w:rtl/>
        </w:rPr>
      </w:pPr>
    </w:p>
    <w:p w14:paraId="7D0B10F0" w14:textId="77777777" w:rsidR="00BA1F2B" w:rsidRDefault="00BA1F2B" w:rsidP="00BA1F2B">
      <w:pPr>
        <w:jc w:val="both"/>
        <w:rPr>
          <w:rFonts w:asciiTheme="minorBidi" w:hAnsiTheme="minorBidi" w:cstheme="minorBidi"/>
          <w:sz w:val="20"/>
          <w:szCs w:val="20"/>
          <w:rtl/>
        </w:rPr>
      </w:pPr>
      <w:r>
        <w:rPr>
          <w:rFonts w:asciiTheme="minorBidi" w:hAnsiTheme="minorBidi" w:cstheme="minorBidi" w:hint="cs"/>
          <w:sz w:val="20"/>
          <w:szCs w:val="20"/>
          <w:rtl/>
        </w:rPr>
        <w:t xml:space="preserve">בשנה הראשונה, מרכז מיטיב ירכיב צוות פיתוח, ובו לצד פסיכולוגים קליניים המומחים לפסיכולוגיה חיובית, יכהנו מורים מנוסים למתמטיקה (אשר לימדו בפריפריה) ואנשי אקדמיה המומחים להוראת מתמטיקה. הצוות ילמד את שיטת העבודה של ג'ו </w:t>
      </w:r>
      <w:proofErr w:type="spellStart"/>
      <w:r>
        <w:rPr>
          <w:rFonts w:asciiTheme="minorBidi" w:hAnsiTheme="minorBidi" w:cstheme="minorBidi" w:hint="cs"/>
          <w:sz w:val="20"/>
          <w:szCs w:val="20"/>
          <w:rtl/>
        </w:rPr>
        <w:t>בואלר</w:t>
      </w:r>
      <w:proofErr w:type="spellEnd"/>
      <w:r>
        <w:rPr>
          <w:rFonts w:asciiTheme="minorBidi" w:hAnsiTheme="minorBidi" w:cstheme="minorBidi" w:hint="cs"/>
          <w:sz w:val="20"/>
          <w:szCs w:val="20"/>
          <w:rtl/>
        </w:rPr>
        <w:t xml:space="preserve"> וביחד עם קהילת מורי מתמטיקה פעילה, אשר תהווה פיילוט, יתכנן ויפתח את תכנית ההכשרה המותאמת לצרכים הייחודיים של המורים והתלמידים למתמטיקה בפריפריה. האתגר בשלב זה הוא לזהות את המאפיינים הייחודיים של למידת המתמטיקה בהקבצה א' בחט"ב, הצרכים והציפיות של מגמת חמש היחידות בתיכון, בדגש לקשיי למידה והוראה, שגיאות אופייניות וצווארי בקבוק ולפתח כלים ספציפיים. </w:t>
      </w:r>
    </w:p>
    <w:p w14:paraId="2C95B422" w14:textId="77777777" w:rsidR="00BA1F2B" w:rsidRDefault="00BA1F2B" w:rsidP="00BA1F2B">
      <w:pPr>
        <w:jc w:val="both"/>
        <w:rPr>
          <w:rFonts w:asciiTheme="minorBidi" w:hAnsiTheme="minorBidi" w:cstheme="minorBidi"/>
          <w:sz w:val="20"/>
          <w:szCs w:val="20"/>
          <w:rtl/>
        </w:rPr>
      </w:pPr>
    </w:p>
    <w:p w14:paraId="062C5A64" w14:textId="77777777" w:rsidR="00BA1F2B" w:rsidRDefault="00BA1F2B" w:rsidP="00BA1F2B">
      <w:pPr>
        <w:jc w:val="both"/>
        <w:rPr>
          <w:rFonts w:asciiTheme="minorBidi" w:hAnsiTheme="minorBidi" w:cstheme="minorBidi"/>
          <w:sz w:val="20"/>
          <w:szCs w:val="20"/>
          <w:rtl/>
        </w:rPr>
      </w:pPr>
      <w:r>
        <w:rPr>
          <w:rFonts w:asciiTheme="minorBidi" w:hAnsiTheme="minorBidi" w:cstheme="minorBidi" w:hint="cs"/>
          <w:sz w:val="20"/>
          <w:szCs w:val="20"/>
          <w:rtl/>
        </w:rPr>
        <w:t xml:space="preserve">לקראת הפעלת הקורס החל מאוקטובר 2018, יוכשר צוות להנחיית התכנית ב-10 קבוצות של 20 מורים מובילים בפריפריה. צוות מיטיב ירקום קשרים עם רשויות, רשתות חינוך ותכניות אחרות המפעילות קהילות מורים למתמטיקה לגיוס המורים לתכנית. הציפייה היא להשתלב בקהילות הקיימות של מורים מובילים, כך שכל מורה מוביל יחזור אל המורים שעמם הוא עובד וישתמש עמם בכלים ובשיטות שלמד. התכנית תלווה בהערכה מעצבת אשר תבחן את התכנית בהיבטים של שינוי בדפוסי החשיבה של המורים והתלמידים, שימוש באסטרטגיות המקדמות חשיבה </w:t>
      </w:r>
      <w:r>
        <w:rPr>
          <w:rFonts w:asciiTheme="minorBidi" w:hAnsiTheme="minorBidi" w:cstheme="minorBidi" w:hint="cs"/>
          <w:sz w:val="20"/>
          <w:szCs w:val="20"/>
          <w:rtl/>
        </w:rPr>
        <w:lastRenderedPageBreak/>
        <w:t>מתפתחת, הוראה מותאמת אישית לתלמיד, מוטיבציה והתמדה בלימודי מתמטיקה, הישגים במתמטיקה ועוד. חומרי הפיתוח יעברו עדכון בהתאם לממצאי המחקר.</w:t>
      </w:r>
    </w:p>
    <w:p w14:paraId="6E94603A" w14:textId="77777777" w:rsidR="00BA1F2B" w:rsidRDefault="00BA1F2B" w:rsidP="00BA1F2B">
      <w:pPr>
        <w:jc w:val="both"/>
        <w:rPr>
          <w:rFonts w:asciiTheme="minorBidi" w:hAnsiTheme="minorBidi" w:cstheme="minorBidi"/>
          <w:sz w:val="20"/>
          <w:szCs w:val="20"/>
          <w:rtl/>
        </w:rPr>
      </w:pPr>
    </w:p>
    <w:p w14:paraId="4D3C9039" w14:textId="77777777" w:rsidR="00BA1F2B" w:rsidRDefault="00BA1F2B" w:rsidP="00BA1F2B">
      <w:pPr>
        <w:jc w:val="both"/>
        <w:rPr>
          <w:rFonts w:asciiTheme="minorBidi" w:hAnsiTheme="minorBidi" w:cstheme="minorBidi"/>
          <w:sz w:val="20"/>
          <w:szCs w:val="20"/>
          <w:rtl/>
        </w:rPr>
      </w:pPr>
      <w:r>
        <w:rPr>
          <w:rFonts w:asciiTheme="minorBidi" w:hAnsiTheme="minorBidi" w:cstheme="minorBidi" w:hint="cs"/>
          <w:sz w:val="20"/>
          <w:szCs w:val="20"/>
          <w:rtl/>
        </w:rPr>
        <w:t xml:space="preserve">מעבר לקורסים ל-200 המורים, לתכנית לא מוצג מודל קיימות מפורט. מרכז מיטיב כותב שיש לו פעילות נוספת ברחבי הארץ, במסגרת תכנית "השקפה" של משרד החינוך ויד הנדיב, שבה זיהו צורך של מורים למתמטיקה (במחוזות ירושלים וההתיישבותי). לא ברור האם וכיצד פעילות זו תוכל להשתלב בכך. מרכז מיטיב מוסיף כי יפעל להציע לרשויות מקומיות שבהן הם עובדים כיום (אילת, נצרת, כרמיאל, יוקנעם, אשדוד, עכו, ועוד) גם את מרכיב המתמטיקה, וכן במרכזי </w:t>
      </w:r>
      <w:proofErr w:type="spellStart"/>
      <w:r>
        <w:rPr>
          <w:rFonts w:asciiTheme="minorBidi" w:hAnsiTheme="minorBidi" w:cstheme="minorBidi" w:hint="cs"/>
          <w:sz w:val="20"/>
          <w:szCs w:val="20"/>
          <w:rtl/>
        </w:rPr>
        <w:t>פסג"ה</w:t>
      </w:r>
      <w:proofErr w:type="spellEnd"/>
      <w:r>
        <w:rPr>
          <w:rFonts w:asciiTheme="minorBidi" w:hAnsiTheme="minorBidi" w:cstheme="minorBidi" w:hint="cs"/>
          <w:sz w:val="20"/>
          <w:szCs w:val="20"/>
          <w:rtl/>
        </w:rPr>
        <w:t xml:space="preserve"> ברחבי הארץ. </w:t>
      </w:r>
    </w:p>
    <w:p w14:paraId="2775BDFD" w14:textId="77777777" w:rsidR="00BA1F2B" w:rsidRDefault="00BA1F2B" w:rsidP="00BA1F2B">
      <w:pPr>
        <w:jc w:val="both"/>
        <w:rPr>
          <w:rFonts w:asciiTheme="minorBidi" w:hAnsiTheme="minorBidi" w:cstheme="minorBidi"/>
          <w:sz w:val="20"/>
          <w:szCs w:val="20"/>
          <w:rtl/>
        </w:rPr>
      </w:pPr>
    </w:p>
    <w:p w14:paraId="6B06603C" w14:textId="77777777" w:rsidR="00BA1F2B" w:rsidRPr="00A87493" w:rsidRDefault="00BA1F2B" w:rsidP="00BA1F2B">
      <w:pPr>
        <w:jc w:val="both"/>
        <w:rPr>
          <w:rFonts w:cstheme="minorBidi"/>
          <w:b/>
          <w:bCs/>
          <w:rtl/>
        </w:rPr>
      </w:pPr>
      <w:r w:rsidRPr="00A87493">
        <w:rPr>
          <w:rFonts w:cstheme="minorBidi"/>
          <w:b/>
          <w:bCs/>
          <w:rtl/>
        </w:rPr>
        <w:t>תפוקות צפויות</w:t>
      </w:r>
      <w:r w:rsidRPr="00A87493">
        <w:rPr>
          <w:rFonts w:cstheme="minorBidi" w:hint="cs"/>
          <w:b/>
          <w:bCs/>
          <w:rtl/>
        </w:rPr>
        <w:t>:</w:t>
      </w:r>
    </w:p>
    <w:p w14:paraId="6EA6C904" w14:textId="77777777" w:rsidR="00BA1F2B" w:rsidRPr="00966782" w:rsidRDefault="00BA1F2B" w:rsidP="00BA1F2B">
      <w:pPr>
        <w:pStyle w:val="ListParagraph"/>
        <w:numPr>
          <w:ilvl w:val="0"/>
          <w:numId w:val="25"/>
        </w:numPr>
        <w:jc w:val="both"/>
        <w:rPr>
          <w:rFonts w:asciiTheme="minorBidi" w:hAnsiTheme="minorBidi" w:cstheme="minorBidi"/>
          <w:sz w:val="20"/>
          <w:szCs w:val="20"/>
        </w:rPr>
      </w:pPr>
      <w:r w:rsidRPr="00966782">
        <w:rPr>
          <w:rFonts w:asciiTheme="minorBidi" w:hAnsiTheme="minorBidi" w:cstheme="minorBidi" w:hint="cs"/>
          <w:sz w:val="20"/>
          <w:szCs w:val="20"/>
          <w:rtl/>
        </w:rPr>
        <w:t>תכנית</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הכשרה</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דו</w:t>
      </w:r>
      <w:r w:rsidRPr="00966782">
        <w:rPr>
          <w:rFonts w:asciiTheme="minorBidi" w:hAnsiTheme="minorBidi" w:cstheme="minorBidi"/>
          <w:sz w:val="20"/>
          <w:szCs w:val="20"/>
          <w:rtl/>
        </w:rPr>
        <w:t xml:space="preserve"> שנתית בת 30 </w:t>
      </w:r>
      <w:r w:rsidRPr="00966782">
        <w:rPr>
          <w:rFonts w:asciiTheme="minorBidi" w:hAnsiTheme="minorBidi" w:cstheme="minorBidi" w:hint="cs"/>
          <w:sz w:val="20"/>
          <w:szCs w:val="20"/>
          <w:rtl/>
        </w:rPr>
        <w:t>שעות</w:t>
      </w:r>
      <w:r w:rsidRPr="00966782">
        <w:rPr>
          <w:rFonts w:asciiTheme="minorBidi" w:hAnsiTheme="minorBidi" w:cstheme="minorBidi"/>
          <w:sz w:val="20"/>
          <w:szCs w:val="20"/>
          <w:rtl/>
        </w:rPr>
        <w:t xml:space="preserve"> לשנה </w:t>
      </w:r>
    </w:p>
    <w:p w14:paraId="0F7A9BF6" w14:textId="77777777" w:rsidR="00BA1F2B" w:rsidRPr="00966782" w:rsidRDefault="00BA1F2B" w:rsidP="00BA1F2B">
      <w:pPr>
        <w:pStyle w:val="ListParagraph"/>
        <w:numPr>
          <w:ilvl w:val="0"/>
          <w:numId w:val="25"/>
        </w:numPr>
        <w:jc w:val="both"/>
        <w:rPr>
          <w:rFonts w:asciiTheme="minorBidi" w:hAnsiTheme="minorBidi" w:cstheme="minorBidi"/>
          <w:sz w:val="20"/>
          <w:szCs w:val="20"/>
        </w:rPr>
      </w:pPr>
      <w:r w:rsidRPr="00966782">
        <w:rPr>
          <w:rFonts w:asciiTheme="minorBidi" w:hAnsiTheme="minorBidi" w:cstheme="minorBidi" w:hint="cs"/>
          <w:sz w:val="20"/>
          <w:szCs w:val="20"/>
          <w:rtl/>
        </w:rPr>
        <w:t>כלים</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ושיטות</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של</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דפוס</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חשיבה</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מתפתח</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ספציפיים</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להוראת</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מתמטיקה</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בחטיבת</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הביניים</w:t>
      </w:r>
    </w:p>
    <w:p w14:paraId="6DBDE96E" w14:textId="77777777" w:rsidR="00BA1F2B" w:rsidRPr="00966782" w:rsidRDefault="00BA1F2B" w:rsidP="00BA1F2B">
      <w:pPr>
        <w:pStyle w:val="ListParagraph"/>
        <w:numPr>
          <w:ilvl w:val="0"/>
          <w:numId w:val="25"/>
        </w:numPr>
        <w:jc w:val="both"/>
        <w:rPr>
          <w:rFonts w:asciiTheme="minorBidi" w:hAnsiTheme="minorBidi" w:cstheme="minorBidi"/>
          <w:sz w:val="20"/>
          <w:szCs w:val="20"/>
        </w:rPr>
      </w:pPr>
      <w:r w:rsidRPr="00966782">
        <w:rPr>
          <w:rFonts w:asciiTheme="minorBidi" w:hAnsiTheme="minorBidi" w:cstheme="minorBidi"/>
          <w:sz w:val="20"/>
          <w:szCs w:val="20"/>
          <w:rtl/>
        </w:rPr>
        <w:t xml:space="preserve">אתר מלווה </w:t>
      </w:r>
      <w:r w:rsidRPr="00966782">
        <w:rPr>
          <w:rFonts w:asciiTheme="minorBidi" w:hAnsiTheme="minorBidi" w:cstheme="minorBidi" w:hint="cs"/>
          <w:sz w:val="20"/>
          <w:szCs w:val="20"/>
          <w:rtl/>
        </w:rPr>
        <w:t>הכולל</w:t>
      </w:r>
      <w:r w:rsidRPr="00966782">
        <w:rPr>
          <w:rFonts w:asciiTheme="minorBidi" w:hAnsiTheme="minorBidi" w:cstheme="minorBidi"/>
          <w:sz w:val="20"/>
          <w:szCs w:val="20"/>
          <w:rtl/>
        </w:rPr>
        <w:t xml:space="preserve"> מצגות, חומרי הוראה למורים, חומרי העשרה נלווים</w:t>
      </w:r>
    </w:p>
    <w:p w14:paraId="29B12297" w14:textId="77777777" w:rsidR="00BA1F2B" w:rsidRPr="00966782" w:rsidRDefault="00BA1F2B" w:rsidP="00BA1F2B">
      <w:pPr>
        <w:pStyle w:val="ListParagraph"/>
        <w:numPr>
          <w:ilvl w:val="0"/>
          <w:numId w:val="25"/>
        </w:numPr>
        <w:jc w:val="both"/>
        <w:rPr>
          <w:rFonts w:asciiTheme="minorBidi" w:hAnsiTheme="minorBidi" w:cstheme="minorBidi"/>
          <w:sz w:val="20"/>
          <w:szCs w:val="20"/>
          <w:rtl/>
        </w:rPr>
      </w:pPr>
      <w:r w:rsidRPr="00966782">
        <w:rPr>
          <w:rFonts w:asciiTheme="minorBidi" w:hAnsiTheme="minorBidi" w:cstheme="minorBidi"/>
          <w:sz w:val="20"/>
          <w:szCs w:val="20"/>
          <w:rtl/>
        </w:rPr>
        <w:t xml:space="preserve">חוברת הכשרה מפורטת למנחי התוכנית </w:t>
      </w:r>
    </w:p>
    <w:p w14:paraId="0B88B7A0" w14:textId="77777777" w:rsidR="00BA1F2B" w:rsidRDefault="00BA1F2B" w:rsidP="00BA1F2B">
      <w:pPr>
        <w:pStyle w:val="ListParagraph"/>
        <w:numPr>
          <w:ilvl w:val="0"/>
          <w:numId w:val="25"/>
        </w:numPr>
        <w:jc w:val="both"/>
        <w:rPr>
          <w:rFonts w:asciiTheme="minorBidi" w:hAnsiTheme="minorBidi" w:cstheme="minorBidi"/>
          <w:sz w:val="20"/>
          <w:szCs w:val="20"/>
        </w:rPr>
      </w:pPr>
      <w:r w:rsidRPr="00966782">
        <w:rPr>
          <w:rFonts w:asciiTheme="minorBidi" w:hAnsiTheme="minorBidi" w:cstheme="minorBidi" w:hint="cs"/>
          <w:sz w:val="20"/>
          <w:szCs w:val="20"/>
          <w:rtl/>
        </w:rPr>
        <w:t>הפעלת</w:t>
      </w:r>
      <w:r w:rsidRPr="00966782">
        <w:rPr>
          <w:rFonts w:asciiTheme="minorBidi" w:hAnsiTheme="minorBidi" w:cstheme="minorBidi"/>
          <w:sz w:val="20"/>
          <w:szCs w:val="20"/>
          <w:rtl/>
        </w:rPr>
        <w:t xml:space="preserve"> התכנית בקרב 200 </w:t>
      </w:r>
      <w:r w:rsidRPr="00966782">
        <w:rPr>
          <w:rFonts w:asciiTheme="minorBidi" w:hAnsiTheme="minorBidi" w:cstheme="minorBidi" w:hint="cs"/>
          <w:sz w:val="20"/>
          <w:szCs w:val="20"/>
          <w:rtl/>
        </w:rPr>
        <w:t>מורים</w:t>
      </w:r>
      <w:r w:rsidRPr="00966782">
        <w:rPr>
          <w:rFonts w:asciiTheme="minorBidi" w:hAnsiTheme="minorBidi" w:cstheme="minorBidi"/>
          <w:sz w:val="20"/>
          <w:szCs w:val="20"/>
          <w:rtl/>
        </w:rPr>
        <w:t xml:space="preserve"> </w:t>
      </w:r>
    </w:p>
    <w:p w14:paraId="16F93484" w14:textId="77777777" w:rsidR="00BA1F2B" w:rsidRPr="00966782" w:rsidRDefault="00BA1F2B" w:rsidP="00BA1F2B">
      <w:pPr>
        <w:pStyle w:val="ListParagraph"/>
        <w:numPr>
          <w:ilvl w:val="0"/>
          <w:numId w:val="25"/>
        </w:numPr>
        <w:jc w:val="both"/>
        <w:rPr>
          <w:rtl/>
        </w:rPr>
      </w:pPr>
      <w:r w:rsidRPr="00966782">
        <w:rPr>
          <w:rFonts w:asciiTheme="minorBidi" w:hAnsiTheme="minorBidi" w:cstheme="minorBidi" w:hint="cs"/>
          <w:sz w:val="20"/>
          <w:szCs w:val="20"/>
          <w:rtl/>
        </w:rPr>
        <w:t>מחקר</w:t>
      </w:r>
      <w:r w:rsidRPr="00966782">
        <w:rPr>
          <w:rFonts w:asciiTheme="minorBidi" w:hAnsiTheme="minorBidi" w:cstheme="minorBidi"/>
          <w:sz w:val="20"/>
          <w:szCs w:val="20"/>
          <w:rtl/>
        </w:rPr>
        <w:t xml:space="preserve"> הערכה לבחינת האפקטיביות של התכנית </w:t>
      </w:r>
    </w:p>
    <w:p w14:paraId="7160790D" w14:textId="77777777" w:rsidR="00BA1F2B" w:rsidRPr="00A87493" w:rsidRDefault="00BA1F2B" w:rsidP="00BA1F2B">
      <w:pPr>
        <w:jc w:val="both"/>
        <w:rPr>
          <w:rFonts w:cstheme="minorBidi"/>
          <w:b/>
          <w:bCs/>
          <w:rtl/>
        </w:rPr>
      </w:pPr>
    </w:p>
    <w:p w14:paraId="1D10E468" w14:textId="77777777" w:rsidR="00BA1F2B" w:rsidRPr="00A87493" w:rsidRDefault="00BA1F2B" w:rsidP="00BA1F2B">
      <w:pPr>
        <w:jc w:val="both"/>
        <w:rPr>
          <w:rFonts w:cstheme="minorBidi"/>
          <w:b/>
          <w:bCs/>
          <w:rtl/>
        </w:rPr>
      </w:pPr>
      <w:r w:rsidRPr="00A87493">
        <w:rPr>
          <w:rFonts w:cs="Arial"/>
          <w:b/>
          <w:bCs/>
          <w:rtl/>
        </w:rPr>
        <w:t>תוצאות צפויות</w:t>
      </w:r>
      <w:r w:rsidRPr="00A87493">
        <w:rPr>
          <w:rFonts w:cstheme="minorBidi" w:hint="cs"/>
          <w:b/>
          <w:bCs/>
          <w:rtl/>
        </w:rPr>
        <w:t>:</w:t>
      </w:r>
    </w:p>
    <w:p w14:paraId="2C1726D9" w14:textId="77777777" w:rsidR="00BA1F2B" w:rsidRPr="00966782" w:rsidRDefault="00BA1F2B" w:rsidP="00BA1F2B">
      <w:pPr>
        <w:jc w:val="both"/>
        <w:rPr>
          <w:rFonts w:asciiTheme="minorBidi" w:hAnsiTheme="minorBidi" w:cstheme="minorBidi"/>
          <w:sz w:val="20"/>
          <w:szCs w:val="20"/>
          <w:rtl/>
        </w:rPr>
      </w:pPr>
      <w:r w:rsidRPr="00966782">
        <w:rPr>
          <w:rFonts w:asciiTheme="minorBidi" w:hAnsiTheme="minorBidi" w:cstheme="minorBidi" w:hint="cs"/>
          <w:sz w:val="20"/>
          <w:szCs w:val="20"/>
          <w:rtl/>
        </w:rPr>
        <w:t>עלייה</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בתחושת</w:t>
      </w:r>
      <w:r w:rsidRPr="00966782">
        <w:rPr>
          <w:rFonts w:asciiTheme="minorBidi" w:hAnsiTheme="minorBidi" w:cstheme="minorBidi"/>
          <w:sz w:val="20"/>
          <w:szCs w:val="20"/>
          <w:rtl/>
        </w:rPr>
        <w:t xml:space="preserve"> </w:t>
      </w:r>
      <w:r>
        <w:rPr>
          <w:rFonts w:asciiTheme="minorBidi" w:hAnsiTheme="minorBidi" w:cstheme="minorBidi" w:hint="cs"/>
          <w:sz w:val="20"/>
          <w:szCs w:val="20"/>
          <w:rtl/>
        </w:rPr>
        <w:t>ה</w:t>
      </w:r>
      <w:r w:rsidRPr="00966782">
        <w:rPr>
          <w:rFonts w:asciiTheme="minorBidi" w:hAnsiTheme="minorBidi" w:cstheme="minorBidi" w:hint="cs"/>
          <w:sz w:val="20"/>
          <w:szCs w:val="20"/>
          <w:rtl/>
        </w:rPr>
        <w:t>מסוגלות</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בהוראת</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המתמטיקה</w:t>
      </w:r>
      <w:r w:rsidRPr="00966782">
        <w:rPr>
          <w:rFonts w:asciiTheme="minorBidi" w:hAnsiTheme="minorBidi" w:cstheme="minorBidi"/>
          <w:sz w:val="20"/>
          <w:szCs w:val="20"/>
          <w:rtl/>
        </w:rPr>
        <w:t xml:space="preserve"> של המורים, </w:t>
      </w:r>
      <w:r w:rsidRPr="00966782">
        <w:rPr>
          <w:rFonts w:asciiTheme="minorBidi" w:hAnsiTheme="minorBidi" w:cstheme="minorBidi" w:hint="cs"/>
          <w:sz w:val="20"/>
          <w:szCs w:val="20"/>
          <w:rtl/>
        </w:rPr>
        <w:t>ובמוטיבצ</w:t>
      </w:r>
      <w:r>
        <w:rPr>
          <w:rFonts w:asciiTheme="minorBidi" w:hAnsiTheme="minorBidi" w:cstheme="minorBidi" w:hint="cs"/>
          <w:sz w:val="20"/>
          <w:szCs w:val="20"/>
          <w:rtl/>
        </w:rPr>
        <w:t>י</w:t>
      </w:r>
      <w:r w:rsidRPr="00966782">
        <w:rPr>
          <w:rFonts w:asciiTheme="minorBidi" w:hAnsiTheme="minorBidi" w:cstheme="minorBidi" w:hint="cs"/>
          <w:sz w:val="20"/>
          <w:szCs w:val="20"/>
          <w:rtl/>
        </w:rPr>
        <w:t>ה</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ללמיד</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של</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התלמידים</w:t>
      </w:r>
    </w:p>
    <w:p w14:paraId="0F3A2E19" w14:textId="77777777" w:rsidR="00BA1F2B" w:rsidRDefault="00BA1F2B" w:rsidP="00BA1F2B">
      <w:pPr>
        <w:jc w:val="both"/>
        <w:rPr>
          <w:rFonts w:asciiTheme="minorBidi" w:hAnsiTheme="minorBidi" w:cstheme="minorBidi"/>
          <w:sz w:val="20"/>
          <w:szCs w:val="20"/>
          <w:highlight w:val="yellow"/>
          <w:rtl/>
        </w:rPr>
      </w:pPr>
      <w:r w:rsidRPr="00966782">
        <w:rPr>
          <w:rFonts w:asciiTheme="minorBidi" w:hAnsiTheme="minorBidi" w:cstheme="minorBidi" w:hint="cs"/>
          <w:sz w:val="20"/>
          <w:szCs w:val="20"/>
          <w:rtl/>
        </w:rPr>
        <w:t>עלייה</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בבחירה</w:t>
      </w:r>
      <w:r>
        <w:rPr>
          <w:rFonts w:asciiTheme="minorBidi" w:hAnsiTheme="minorBidi" w:cstheme="minorBidi" w:hint="cs"/>
          <w:sz w:val="20"/>
          <w:szCs w:val="20"/>
          <w:rtl/>
        </w:rPr>
        <w:t xml:space="preserve"> ב</w:t>
      </w:r>
      <w:r w:rsidRPr="00966782">
        <w:rPr>
          <w:rFonts w:asciiTheme="minorBidi" w:hAnsiTheme="minorBidi" w:cstheme="minorBidi" w:hint="cs"/>
          <w:sz w:val="20"/>
          <w:szCs w:val="20"/>
          <w:rtl/>
        </w:rPr>
        <w:t>מסלול</w:t>
      </w:r>
      <w:r w:rsidRPr="00966782">
        <w:rPr>
          <w:rFonts w:asciiTheme="minorBidi" w:hAnsiTheme="minorBidi" w:cstheme="minorBidi"/>
          <w:sz w:val="20"/>
          <w:szCs w:val="20"/>
          <w:rtl/>
        </w:rPr>
        <w:t xml:space="preserve"> חמש היחידות </w:t>
      </w:r>
      <w:r>
        <w:rPr>
          <w:rFonts w:asciiTheme="minorBidi" w:hAnsiTheme="minorBidi" w:cstheme="minorBidi" w:hint="cs"/>
          <w:sz w:val="20"/>
          <w:szCs w:val="20"/>
          <w:rtl/>
        </w:rPr>
        <w:t xml:space="preserve">מקרב </w:t>
      </w:r>
      <w:r w:rsidRPr="00966782">
        <w:rPr>
          <w:rFonts w:asciiTheme="minorBidi" w:hAnsiTheme="minorBidi" w:cstheme="minorBidi" w:hint="cs"/>
          <w:sz w:val="20"/>
          <w:szCs w:val="20"/>
          <w:rtl/>
        </w:rPr>
        <w:t>תלמידי</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המורים</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המשתתפים</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בקורס</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בהיקף</w:t>
      </w:r>
      <w:r w:rsidRPr="00966782">
        <w:rPr>
          <w:rFonts w:asciiTheme="minorBidi" w:hAnsiTheme="minorBidi" w:cstheme="minorBidi"/>
          <w:sz w:val="20"/>
          <w:szCs w:val="20"/>
          <w:rtl/>
        </w:rPr>
        <w:t xml:space="preserve"> </w:t>
      </w:r>
      <w:r w:rsidRPr="00966782">
        <w:rPr>
          <w:rFonts w:asciiTheme="minorBidi" w:hAnsiTheme="minorBidi" w:cstheme="minorBidi" w:hint="cs"/>
          <w:sz w:val="20"/>
          <w:szCs w:val="20"/>
          <w:rtl/>
        </w:rPr>
        <w:t>של</w:t>
      </w:r>
      <w:r w:rsidRPr="00966782">
        <w:rPr>
          <w:rFonts w:asciiTheme="minorBidi" w:hAnsiTheme="minorBidi" w:cstheme="minorBidi"/>
          <w:sz w:val="20"/>
          <w:szCs w:val="20"/>
          <w:rtl/>
        </w:rPr>
        <w:t xml:space="preserve"> 20%</w:t>
      </w:r>
    </w:p>
    <w:p w14:paraId="460731B3" w14:textId="77777777" w:rsidR="00BA1F2B" w:rsidRDefault="00BA1F2B" w:rsidP="00BA1F2B">
      <w:pPr>
        <w:jc w:val="both"/>
        <w:rPr>
          <w:rFonts w:asciiTheme="minorBidi" w:hAnsiTheme="minorBidi" w:cstheme="minorBidi"/>
          <w:sz w:val="20"/>
          <w:szCs w:val="20"/>
          <w:highlight w:val="yellow"/>
          <w:rtl/>
        </w:rPr>
      </w:pPr>
    </w:p>
    <w:p w14:paraId="1D0A77D9" w14:textId="77777777" w:rsidR="00BA1F2B" w:rsidRPr="00A87493" w:rsidRDefault="00BA1F2B" w:rsidP="00BA1F2B">
      <w:pPr>
        <w:jc w:val="both"/>
        <w:rPr>
          <w:rFonts w:cstheme="minorBidi"/>
          <w:b/>
          <w:bCs/>
          <w:rtl/>
        </w:rPr>
      </w:pPr>
      <w:r w:rsidRPr="00A87493">
        <w:rPr>
          <w:rFonts w:cstheme="minorBidi" w:hint="cs"/>
          <w:b/>
          <w:bCs/>
          <w:rtl/>
        </w:rPr>
        <w:t>חוות דעת חיצונית:</w:t>
      </w:r>
    </w:p>
    <w:p w14:paraId="35A46ED0" w14:textId="77777777" w:rsidR="00BA1F2B" w:rsidRDefault="00BA1F2B" w:rsidP="00BA1F2B">
      <w:pPr>
        <w:jc w:val="both"/>
        <w:rPr>
          <w:rFonts w:asciiTheme="minorBidi" w:hAnsiTheme="minorBidi" w:cstheme="minorBidi"/>
          <w:i/>
          <w:iCs/>
          <w:sz w:val="20"/>
          <w:szCs w:val="20"/>
          <w:rtl/>
        </w:rPr>
      </w:pPr>
    </w:p>
    <w:p w14:paraId="003BF723" w14:textId="31E21C13" w:rsidR="00BA1F2B" w:rsidRDefault="00BA1F2B" w:rsidP="001F32FD">
      <w:pPr>
        <w:jc w:val="both"/>
        <w:rPr>
          <w:rFonts w:asciiTheme="minorBidi" w:hAnsiTheme="minorBidi" w:cstheme="minorBidi"/>
          <w:i/>
          <w:iCs/>
          <w:sz w:val="20"/>
          <w:szCs w:val="20"/>
          <w:rtl/>
        </w:rPr>
      </w:pPr>
      <w:r>
        <w:rPr>
          <w:rFonts w:asciiTheme="minorBidi" w:hAnsiTheme="minorBidi" w:cstheme="minorBidi" w:hint="cs"/>
          <w:b/>
          <w:bCs/>
          <w:sz w:val="20"/>
          <w:szCs w:val="20"/>
          <w:rtl/>
        </w:rPr>
        <w:t>מירי גוטליב</w:t>
      </w:r>
      <w:r>
        <w:rPr>
          <w:rFonts w:asciiTheme="minorBidi" w:hAnsiTheme="minorBidi" w:cstheme="minorBidi" w:hint="cs"/>
          <w:sz w:val="20"/>
          <w:szCs w:val="20"/>
          <w:rtl/>
        </w:rPr>
        <w:t xml:space="preserve">, ראש האגף להתפתחות מקצועית של מורים במשרד החינוך: </w:t>
      </w:r>
      <w:r>
        <w:rPr>
          <w:rFonts w:asciiTheme="minorBidi" w:hAnsiTheme="minorBidi" w:cstheme="minorBidi" w:hint="cs"/>
          <w:i/>
          <w:iCs/>
          <w:sz w:val="20"/>
          <w:szCs w:val="20"/>
          <w:rtl/>
        </w:rPr>
        <w:t xml:space="preserve">"בשנים האחרונות מחלחלת ההבנה בתחום הפיתוח המקצועי של מורים שגם מיומנויות רגשיות חשובות ולא רק הקוגניטיביות. התכנית של מיטיב עונה על הצורך הזה ולכן אני מברכת על כך. האתגר הוא ליצור שפה משותפת בין הפסיכולוגיה ובין המתמטיקה, זה לא פשוט בכלל וצריך יהיה לבנות את זה מראש, בתיאום עם </w:t>
      </w:r>
      <w:proofErr w:type="spellStart"/>
      <w:r>
        <w:rPr>
          <w:rFonts w:asciiTheme="minorBidi" w:hAnsiTheme="minorBidi" w:cstheme="minorBidi" w:hint="cs"/>
          <w:i/>
          <w:iCs/>
          <w:sz w:val="20"/>
          <w:szCs w:val="20"/>
          <w:rtl/>
        </w:rPr>
        <w:t>מפמ"רית</w:t>
      </w:r>
      <w:proofErr w:type="spellEnd"/>
      <w:r>
        <w:rPr>
          <w:rFonts w:asciiTheme="minorBidi" w:hAnsiTheme="minorBidi" w:cstheme="minorBidi" w:hint="cs"/>
          <w:i/>
          <w:iCs/>
          <w:sz w:val="20"/>
          <w:szCs w:val="20"/>
          <w:rtl/>
        </w:rPr>
        <w:t xml:space="preserve"> המתמטיקה במשרד, כדי שהשפעת התכנית תחרוג מהשפעה נקודתית על 200 מורים בלבד. יש לי ספק אם התכנית תצליח לבצע את הפיילוט לפני ההפעלה, משום שבמחצית השנייה של שנת הלימודים המורים כבר תפוסים, וניתן יהיה רק להשתלב במסגרות קיימות.</w:t>
      </w:r>
      <w:r w:rsidR="001F32FD" w:rsidRPr="001F32FD">
        <w:rPr>
          <w:rFonts w:asciiTheme="minorBidi" w:hAnsiTheme="minorBidi" w:cstheme="minorBidi" w:hint="cs"/>
          <w:i/>
          <w:iCs/>
          <w:sz w:val="20"/>
          <w:szCs w:val="20"/>
          <w:rtl/>
        </w:rPr>
        <w:t xml:space="preserve"> </w:t>
      </w:r>
      <w:r w:rsidR="001F32FD">
        <w:rPr>
          <w:rFonts w:asciiTheme="minorBidi" w:hAnsiTheme="minorBidi" w:cstheme="minorBidi" w:hint="cs"/>
          <w:i/>
          <w:iCs/>
          <w:sz w:val="20"/>
          <w:szCs w:val="20"/>
          <w:rtl/>
        </w:rPr>
        <w:t>"</w:t>
      </w:r>
    </w:p>
    <w:p w14:paraId="17849777" w14:textId="77777777" w:rsidR="00BA1F2B" w:rsidRDefault="00BA1F2B" w:rsidP="00BA1F2B">
      <w:pPr>
        <w:jc w:val="both"/>
        <w:rPr>
          <w:rFonts w:asciiTheme="minorBidi" w:hAnsiTheme="minorBidi" w:cstheme="minorBidi"/>
          <w:i/>
          <w:iCs/>
          <w:sz w:val="20"/>
          <w:szCs w:val="20"/>
          <w:rtl/>
        </w:rPr>
      </w:pPr>
    </w:p>
    <w:p w14:paraId="54B367FA" w14:textId="77777777" w:rsidR="00BA1F2B" w:rsidRDefault="00BA1F2B" w:rsidP="00BA1F2B">
      <w:pPr>
        <w:jc w:val="both"/>
        <w:rPr>
          <w:rFonts w:asciiTheme="minorBidi" w:hAnsiTheme="minorBidi" w:cstheme="minorBidi"/>
          <w:i/>
          <w:iCs/>
          <w:sz w:val="20"/>
          <w:szCs w:val="20"/>
          <w:rtl/>
        </w:rPr>
      </w:pPr>
      <w:r>
        <w:rPr>
          <w:rFonts w:asciiTheme="minorBidi" w:hAnsiTheme="minorBidi" w:cstheme="minorBidi" w:hint="cs"/>
          <w:b/>
          <w:bCs/>
          <w:sz w:val="20"/>
          <w:szCs w:val="20"/>
          <w:rtl/>
        </w:rPr>
        <w:t>יניב סופן</w:t>
      </w:r>
      <w:r>
        <w:rPr>
          <w:rFonts w:asciiTheme="minorBidi" w:hAnsiTheme="minorBidi" w:cstheme="minorBidi" w:hint="cs"/>
          <w:sz w:val="20"/>
          <w:szCs w:val="20"/>
          <w:rtl/>
        </w:rPr>
        <w:t xml:space="preserve">, מורה למתמטיקה, מוביל בקהילות מורי המתמטיקה "מועדון החמש" ומנהל תחום המתמטיקה בתכנית המצוינות של עיריית באר שבע: </w:t>
      </w:r>
      <w:r w:rsidRPr="00966782">
        <w:rPr>
          <w:rFonts w:asciiTheme="minorBidi" w:hAnsiTheme="minorBidi" w:cstheme="minorBidi"/>
          <w:i/>
          <w:iCs/>
          <w:sz w:val="20"/>
          <w:szCs w:val="20"/>
          <w:rtl/>
        </w:rPr>
        <w:t xml:space="preserve">"העיסוק בפסיכולוגיה של הילד חסר למורים למתמטיקה שמתמקדים בדרך כלל בעיקר בצד הלימודי. </w:t>
      </w:r>
      <w:r w:rsidRPr="00966782">
        <w:rPr>
          <w:rFonts w:asciiTheme="minorBidi" w:hAnsiTheme="minorBidi" w:cstheme="minorBidi" w:hint="cs"/>
          <w:i/>
          <w:iCs/>
          <w:sz w:val="20"/>
          <w:szCs w:val="20"/>
          <w:rtl/>
        </w:rPr>
        <w:t>אבל</w:t>
      </w:r>
      <w:r w:rsidRPr="00966782">
        <w:rPr>
          <w:rFonts w:asciiTheme="minorBidi" w:hAnsiTheme="minorBidi" w:cstheme="minorBidi"/>
          <w:i/>
          <w:iCs/>
          <w:sz w:val="20"/>
          <w:szCs w:val="20"/>
          <w:rtl/>
        </w:rPr>
        <w:t xml:space="preserve"> </w:t>
      </w:r>
      <w:r w:rsidRPr="00966782">
        <w:rPr>
          <w:rFonts w:asciiTheme="minorBidi" w:hAnsiTheme="minorBidi" w:cstheme="minorBidi" w:hint="cs"/>
          <w:i/>
          <w:iCs/>
          <w:sz w:val="20"/>
          <w:szCs w:val="20"/>
          <w:rtl/>
        </w:rPr>
        <w:t>לדעתי</w:t>
      </w:r>
      <w:r w:rsidRPr="00966782">
        <w:rPr>
          <w:rFonts w:asciiTheme="minorBidi" w:hAnsiTheme="minorBidi" w:cstheme="minorBidi"/>
          <w:i/>
          <w:iCs/>
          <w:sz w:val="20"/>
          <w:szCs w:val="20"/>
          <w:rtl/>
        </w:rPr>
        <w:t xml:space="preserve">, </w:t>
      </w:r>
      <w:r w:rsidRPr="00966782">
        <w:rPr>
          <w:rFonts w:asciiTheme="minorBidi" w:hAnsiTheme="minorBidi" w:cstheme="minorBidi" w:hint="cs"/>
          <w:i/>
          <w:iCs/>
          <w:sz w:val="20"/>
          <w:szCs w:val="20"/>
          <w:rtl/>
        </w:rPr>
        <w:t>מורה</w:t>
      </w:r>
      <w:r w:rsidRPr="00966782">
        <w:rPr>
          <w:rFonts w:asciiTheme="minorBidi" w:hAnsiTheme="minorBidi" w:cstheme="minorBidi"/>
          <w:i/>
          <w:iCs/>
          <w:sz w:val="20"/>
          <w:szCs w:val="20"/>
          <w:rtl/>
        </w:rPr>
        <w:t xml:space="preserve"> </w:t>
      </w:r>
      <w:r w:rsidRPr="00966782">
        <w:rPr>
          <w:rFonts w:asciiTheme="minorBidi" w:hAnsiTheme="minorBidi" w:cstheme="minorBidi" w:hint="cs"/>
          <w:i/>
          <w:iCs/>
          <w:sz w:val="20"/>
          <w:szCs w:val="20"/>
          <w:rtl/>
        </w:rPr>
        <w:t>מהשורה</w:t>
      </w:r>
      <w:r w:rsidRPr="00966782">
        <w:rPr>
          <w:rFonts w:asciiTheme="minorBidi" w:hAnsiTheme="minorBidi" w:cstheme="minorBidi"/>
          <w:i/>
          <w:iCs/>
          <w:sz w:val="20"/>
          <w:szCs w:val="20"/>
          <w:rtl/>
        </w:rPr>
        <w:t xml:space="preserve"> </w:t>
      </w:r>
      <w:r w:rsidRPr="00966782">
        <w:rPr>
          <w:rFonts w:asciiTheme="minorBidi" w:hAnsiTheme="minorBidi" w:cstheme="minorBidi" w:hint="cs"/>
          <w:i/>
          <w:iCs/>
          <w:sz w:val="20"/>
          <w:szCs w:val="20"/>
          <w:rtl/>
        </w:rPr>
        <w:t>יעדיף</w:t>
      </w:r>
      <w:r w:rsidRPr="00966782">
        <w:rPr>
          <w:rFonts w:asciiTheme="minorBidi" w:hAnsiTheme="minorBidi" w:cstheme="minorBidi"/>
          <w:i/>
          <w:iCs/>
          <w:sz w:val="20"/>
          <w:szCs w:val="20"/>
          <w:rtl/>
        </w:rPr>
        <w:t xml:space="preserve"> </w:t>
      </w:r>
      <w:r w:rsidRPr="00966782">
        <w:rPr>
          <w:rFonts w:asciiTheme="minorBidi" w:hAnsiTheme="minorBidi" w:cstheme="minorBidi" w:hint="cs"/>
          <w:i/>
          <w:iCs/>
          <w:sz w:val="20"/>
          <w:szCs w:val="20"/>
          <w:rtl/>
        </w:rPr>
        <w:t>ללכת</w:t>
      </w:r>
      <w:r w:rsidRPr="00966782">
        <w:rPr>
          <w:rFonts w:asciiTheme="minorBidi" w:hAnsiTheme="minorBidi" w:cstheme="minorBidi"/>
          <w:i/>
          <w:iCs/>
          <w:sz w:val="20"/>
          <w:szCs w:val="20"/>
          <w:rtl/>
        </w:rPr>
        <w:t xml:space="preserve"> </w:t>
      </w:r>
      <w:r w:rsidRPr="00966782">
        <w:rPr>
          <w:rFonts w:asciiTheme="minorBidi" w:hAnsiTheme="minorBidi" w:cstheme="minorBidi" w:hint="cs"/>
          <w:i/>
          <w:iCs/>
          <w:sz w:val="20"/>
          <w:szCs w:val="20"/>
          <w:rtl/>
        </w:rPr>
        <w:t>להשתלמות</w:t>
      </w:r>
      <w:r w:rsidRPr="00966782">
        <w:rPr>
          <w:rFonts w:asciiTheme="minorBidi" w:hAnsiTheme="minorBidi" w:cstheme="minorBidi"/>
          <w:i/>
          <w:iCs/>
          <w:sz w:val="20"/>
          <w:szCs w:val="20"/>
          <w:rtl/>
        </w:rPr>
        <w:t xml:space="preserve"> </w:t>
      </w:r>
      <w:r w:rsidRPr="00966782">
        <w:rPr>
          <w:rFonts w:asciiTheme="minorBidi" w:hAnsiTheme="minorBidi" w:cstheme="minorBidi" w:hint="cs"/>
          <w:i/>
          <w:iCs/>
          <w:sz w:val="20"/>
          <w:szCs w:val="20"/>
          <w:rtl/>
        </w:rPr>
        <w:t>במתמטיקה</w:t>
      </w:r>
      <w:r w:rsidRPr="00966782">
        <w:rPr>
          <w:rFonts w:asciiTheme="minorBidi" w:hAnsiTheme="minorBidi" w:cstheme="minorBidi"/>
          <w:i/>
          <w:iCs/>
          <w:sz w:val="20"/>
          <w:szCs w:val="20"/>
          <w:rtl/>
        </w:rPr>
        <w:t xml:space="preserve"> </w:t>
      </w:r>
      <w:r w:rsidRPr="00966782">
        <w:rPr>
          <w:rFonts w:asciiTheme="minorBidi" w:hAnsiTheme="minorBidi" w:cstheme="minorBidi" w:hint="cs"/>
          <w:i/>
          <w:iCs/>
          <w:sz w:val="20"/>
          <w:szCs w:val="20"/>
          <w:rtl/>
        </w:rPr>
        <w:t>ולא</w:t>
      </w:r>
      <w:r w:rsidRPr="00966782">
        <w:rPr>
          <w:rFonts w:asciiTheme="minorBidi" w:hAnsiTheme="minorBidi" w:cstheme="minorBidi"/>
          <w:i/>
          <w:iCs/>
          <w:sz w:val="20"/>
          <w:szCs w:val="20"/>
          <w:rtl/>
        </w:rPr>
        <w:t xml:space="preserve"> </w:t>
      </w:r>
      <w:r w:rsidRPr="00966782">
        <w:rPr>
          <w:rFonts w:asciiTheme="minorBidi" w:hAnsiTheme="minorBidi" w:cstheme="minorBidi" w:hint="cs"/>
          <w:i/>
          <w:iCs/>
          <w:sz w:val="20"/>
          <w:szCs w:val="20"/>
          <w:rtl/>
        </w:rPr>
        <w:t>לקורס</w:t>
      </w:r>
      <w:r w:rsidRPr="00966782">
        <w:rPr>
          <w:rFonts w:asciiTheme="minorBidi" w:hAnsiTheme="minorBidi" w:cstheme="minorBidi"/>
          <w:i/>
          <w:iCs/>
          <w:sz w:val="20"/>
          <w:szCs w:val="20"/>
          <w:rtl/>
        </w:rPr>
        <w:t xml:space="preserve"> </w:t>
      </w:r>
      <w:r w:rsidRPr="00966782">
        <w:rPr>
          <w:rFonts w:asciiTheme="minorBidi" w:hAnsiTheme="minorBidi" w:cstheme="minorBidi" w:hint="cs"/>
          <w:i/>
          <w:iCs/>
          <w:sz w:val="20"/>
          <w:szCs w:val="20"/>
          <w:rtl/>
        </w:rPr>
        <w:t>הזה</w:t>
      </w:r>
      <w:r w:rsidRPr="00966782">
        <w:rPr>
          <w:rFonts w:asciiTheme="minorBidi" w:hAnsiTheme="minorBidi" w:cstheme="minorBidi"/>
          <w:i/>
          <w:iCs/>
          <w:sz w:val="20"/>
          <w:szCs w:val="20"/>
          <w:rtl/>
        </w:rPr>
        <w:t xml:space="preserve">, </w:t>
      </w:r>
      <w:r w:rsidRPr="00966782">
        <w:rPr>
          <w:rFonts w:asciiTheme="minorBidi" w:hAnsiTheme="minorBidi" w:cstheme="minorBidi" w:hint="cs"/>
          <w:i/>
          <w:iCs/>
          <w:sz w:val="20"/>
          <w:szCs w:val="20"/>
          <w:rtl/>
        </w:rPr>
        <w:t>אלא</w:t>
      </w:r>
      <w:r w:rsidRPr="00966782">
        <w:rPr>
          <w:rFonts w:asciiTheme="minorBidi" w:hAnsiTheme="minorBidi" w:cstheme="minorBidi"/>
          <w:i/>
          <w:iCs/>
          <w:sz w:val="20"/>
          <w:szCs w:val="20"/>
          <w:rtl/>
        </w:rPr>
        <w:t xml:space="preserve"> </w:t>
      </w:r>
      <w:r w:rsidRPr="00966782">
        <w:rPr>
          <w:rFonts w:asciiTheme="minorBidi" w:hAnsiTheme="minorBidi" w:cstheme="minorBidi" w:hint="cs"/>
          <w:i/>
          <w:iCs/>
          <w:sz w:val="20"/>
          <w:szCs w:val="20"/>
          <w:rtl/>
        </w:rPr>
        <w:t>אם</w:t>
      </w:r>
      <w:r w:rsidRPr="00966782">
        <w:rPr>
          <w:rFonts w:asciiTheme="minorBidi" w:hAnsiTheme="minorBidi" w:cstheme="minorBidi"/>
          <w:i/>
          <w:iCs/>
          <w:sz w:val="20"/>
          <w:szCs w:val="20"/>
          <w:rtl/>
        </w:rPr>
        <w:t xml:space="preserve"> </w:t>
      </w:r>
      <w:r w:rsidRPr="00966782">
        <w:rPr>
          <w:rFonts w:asciiTheme="minorBidi" w:hAnsiTheme="minorBidi" w:cstheme="minorBidi" w:hint="cs"/>
          <w:i/>
          <w:iCs/>
          <w:sz w:val="20"/>
          <w:szCs w:val="20"/>
          <w:rtl/>
        </w:rPr>
        <w:t>יהיה</w:t>
      </w:r>
      <w:r w:rsidRPr="00966782">
        <w:rPr>
          <w:rFonts w:asciiTheme="minorBidi" w:hAnsiTheme="minorBidi" w:cstheme="minorBidi"/>
          <w:i/>
          <w:iCs/>
          <w:sz w:val="20"/>
          <w:szCs w:val="20"/>
          <w:rtl/>
        </w:rPr>
        <w:t xml:space="preserve"> </w:t>
      </w:r>
      <w:r w:rsidRPr="00966782">
        <w:rPr>
          <w:rFonts w:asciiTheme="minorBidi" w:hAnsiTheme="minorBidi" w:cstheme="minorBidi" w:hint="cs"/>
          <w:i/>
          <w:iCs/>
          <w:sz w:val="20"/>
          <w:szCs w:val="20"/>
          <w:rtl/>
        </w:rPr>
        <w:t>בה</w:t>
      </w:r>
      <w:r w:rsidRPr="00966782">
        <w:rPr>
          <w:rFonts w:asciiTheme="minorBidi" w:hAnsiTheme="minorBidi" w:cstheme="minorBidi"/>
          <w:i/>
          <w:iCs/>
          <w:sz w:val="20"/>
          <w:szCs w:val="20"/>
          <w:rtl/>
        </w:rPr>
        <w:t xml:space="preserve"> </w:t>
      </w:r>
      <w:r w:rsidRPr="00966782">
        <w:rPr>
          <w:rFonts w:asciiTheme="minorBidi" w:hAnsiTheme="minorBidi" w:cstheme="minorBidi" w:hint="cs"/>
          <w:i/>
          <w:iCs/>
          <w:sz w:val="20"/>
          <w:szCs w:val="20"/>
          <w:rtl/>
        </w:rPr>
        <w:t>דגש</w:t>
      </w:r>
      <w:r w:rsidRPr="00966782">
        <w:rPr>
          <w:rFonts w:asciiTheme="minorBidi" w:hAnsiTheme="minorBidi" w:cstheme="minorBidi"/>
          <w:i/>
          <w:iCs/>
          <w:sz w:val="20"/>
          <w:szCs w:val="20"/>
          <w:rtl/>
        </w:rPr>
        <w:t xml:space="preserve"> </w:t>
      </w:r>
      <w:r w:rsidRPr="00966782">
        <w:rPr>
          <w:rFonts w:asciiTheme="minorBidi" w:hAnsiTheme="minorBidi" w:cstheme="minorBidi" w:hint="cs"/>
          <w:i/>
          <w:iCs/>
          <w:sz w:val="20"/>
          <w:szCs w:val="20"/>
          <w:rtl/>
        </w:rPr>
        <w:t>משמעותי</w:t>
      </w:r>
      <w:r w:rsidRPr="00966782">
        <w:rPr>
          <w:rFonts w:asciiTheme="minorBidi" w:hAnsiTheme="minorBidi" w:cstheme="minorBidi"/>
          <w:i/>
          <w:iCs/>
          <w:sz w:val="20"/>
          <w:szCs w:val="20"/>
          <w:rtl/>
        </w:rPr>
        <w:t xml:space="preserve"> </w:t>
      </w:r>
      <w:r w:rsidRPr="00966782">
        <w:rPr>
          <w:rFonts w:asciiTheme="minorBidi" w:hAnsiTheme="minorBidi" w:cstheme="minorBidi" w:hint="cs"/>
          <w:i/>
          <w:iCs/>
          <w:sz w:val="20"/>
          <w:szCs w:val="20"/>
          <w:rtl/>
        </w:rPr>
        <w:t>לחיבור</w:t>
      </w:r>
      <w:r w:rsidRPr="00966782">
        <w:rPr>
          <w:rFonts w:asciiTheme="minorBidi" w:hAnsiTheme="minorBidi" w:cstheme="minorBidi"/>
          <w:i/>
          <w:iCs/>
          <w:sz w:val="20"/>
          <w:szCs w:val="20"/>
          <w:rtl/>
        </w:rPr>
        <w:t xml:space="preserve"> </w:t>
      </w:r>
      <w:r w:rsidRPr="00966782">
        <w:rPr>
          <w:rFonts w:asciiTheme="minorBidi" w:hAnsiTheme="minorBidi" w:cstheme="minorBidi" w:hint="cs"/>
          <w:i/>
          <w:iCs/>
          <w:sz w:val="20"/>
          <w:szCs w:val="20"/>
          <w:rtl/>
        </w:rPr>
        <w:t>בין</w:t>
      </w:r>
      <w:r w:rsidRPr="00966782">
        <w:rPr>
          <w:rFonts w:asciiTheme="minorBidi" w:hAnsiTheme="minorBidi" w:cstheme="minorBidi"/>
          <w:i/>
          <w:iCs/>
          <w:sz w:val="20"/>
          <w:szCs w:val="20"/>
          <w:rtl/>
        </w:rPr>
        <w:t xml:space="preserve"> </w:t>
      </w:r>
      <w:r w:rsidRPr="00966782">
        <w:rPr>
          <w:rFonts w:asciiTheme="minorBidi" w:hAnsiTheme="minorBidi" w:cstheme="minorBidi" w:hint="cs"/>
          <w:i/>
          <w:iCs/>
          <w:sz w:val="20"/>
          <w:szCs w:val="20"/>
          <w:rtl/>
        </w:rPr>
        <w:t>המתמטיקה</w:t>
      </w:r>
      <w:r w:rsidRPr="00966782">
        <w:rPr>
          <w:rFonts w:asciiTheme="minorBidi" w:hAnsiTheme="minorBidi" w:cstheme="minorBidi"/>
          <w:i/>
          <w:iCs/>
          <w:sz w:val="20"/>
          <w:szCs w:val="20"/>
          <w:rtl/>
        </w:rPr>
        <w:t xml:space="preserve"> </w:t>
      </w:r>
      <w:r w:rsidRPr="00966782">
        <w:rPr>
          <w:rFonts w:asciiTheme="minorBidi" w:hAnsiTheme="minorBidi" w:cstheme="minorBidi" w:hint="cs"/>
          <w:i/>
          <w:iCs/>
          <w:sz w:val="20"/>
          <w:szCs w:val="20"/>
          <w:rtl/>
        </w:rPr>
        <w:t>ובין</w:t>
      </w:r>
      <w:r w:rsidRPr="00966782">
        <w:rPr>
          <w:rFonts w:asciiTheme="minorBidi" w:hAnsiTheme="minorBidi" w:cstheme="minorBidi"/>
          <w:i/>
          <w:iCs/>
          <w:sz w:val="20"/>
          <w:szCs w:val="20"/>
          <w:rtl/>
        </w:rPr>
        <w:t xml:space="preserve"> </w:t>
      </w:r>
      <w:r w:rsidRPr="00966782">
        <w:rPr>
          <w:rFonts w:asciiTheme="minorBidi" w:hAnsiTheme="minorBidi" w:cstheme="minorBidi" w:hint="cs"/>
          <w:i/>
          <w:iCs/>
          <w:sz w:val="20"/>
          <w:szCs w:val="20"/>
          <w:rtl/>
        </w:rPr>
        <w:t>הפסיכולוגיה</w:t>
      </w:r>
      <w:r w:rsidRPr="00966782">
        <w:rPr>
          <w:rFonts w:asciiTheme="minorBidi" w:hAnsiTheme="minorBidi" w:cstheme="minorBidi"/>
          <w:i/>
          <w:iCs/>
          <w:sz w:val="20"/>
          <w:szCs w:val="20"/>
          <w:rtl/>
        </w:rPr>
        <w:t>.</w:t>
      </w:r>
      <w:r>
        <w:rPr>
          <w:rFonts w:asciiTheme="minorBidi" w:hAnsiTheme="minorBidi" w:cstheme="minorBidi" w:hint="cs"/>
          <w:i/>
          <w:iCs/>
          <w:sz w:val="20"/>
          <w:szCs w:val="20"/>
          <w:rtl/>
        </w:rPr>
        <w:t xml:space="preserve"> החיבור להוראת המתמטיקה חייב להיות הדוק ומותאם לנושאי הלימוד ולקשיי הלימוד, כדי שהמורים יוכלו ליישם כלים מחר בבוקר בכיתה. לכן אני סבור שהמקום של מומחי המתמטיקה בתכנית לא מספיק מרכזי, למשל היקף המשרה שלהם צריך להיות זהה.</w:t>
      </w:r>
      <w:r w:rsidRPr="00966782">
        <w:rPr>
          <w:rFonts w:asciiTheme="minorBidi" w:hAnsiTheme="minorBidi" w:cstheme="minorBidi"/>
          <w:i/>
          <w:iCs/>
          <w:sz w:val="20"/>
          <w:szCs w:val="20"/>
          <w:rtl/>
        </w:rPr>
        <w:t xml:space="preserve"> התכנית תתאים יותר למובילי קהילות מורים כדי שהם יחליטו אם וכיצד לשלב את הכלים שילמדו בקהילות המורים. לנסות להביא גורם חיצוני שיעביר את התוכן </w:t>
      </w:r>
      <w:r>
        <w:rPr>
          <w:rFonts w:asciiTheme="minorBidi" w:hAnsiTheme="minorBidi" w:cstheme="minorBidi" w:hint="cs"/>
          <w:i/>
          <w:iCs/>
          <w:sz w:val="20"/>
          <w:szCs w:val="20"/>
          <w:rtl/>
        </w:rPr>
        <w:t>הזה</w:t>
      </w:r>
      <w:r>
        <w:rPr>
          <w:rFonts w:asciiTheme="minorBidi" w:hAnsiTheme="minorBidi" w:cstheme="minorBidi"/>
          <w:i/>
          <w:iCs/>
          <w:sz w:val="20"/>
          <w:szCs w:val="20"/>
          <w:rtl/>
        </w:rPr>
        <w:t xml:space="preserve"> </w:t>
      </w:r>
      <w:r>
        <w:rPr>
          <w:rFonts w:asciiTheme="minorBidi" w:hAnsiTheme="minorBidi" w:cstheme="minorBidi" w:hint="cs"/>
          <w:i/>
          <w:iCs/>
          <w:sz w:val="20"/>
          <w:szCs w:val="20"/>
          <w:rtl/>
        </w:rPr>
        <w:t>בקהילות</w:t>
      </w:r>
      <w:r>
        <w:rPr>
          <w:rFonts w:asciiTheme="minorBidi" w:hAnsiTheme="minorBidi" w:cstheme="minorBidi"/>
          <w:i/>
          <w:iCs/>
          <w:sz w:val="20"/>
          <w:szCs w:val="20"/>
          <w:rtl/>
        </w:rPr>
        <w:t xml:space="preserve"> </w:t>
      </w:r>
      <w:r>
        <w:rPr>
          <w:rFonts w:asciiTheme="minorBidi" w:hAnsiTheme="minorBidi" w:cstheme="minorBidi" w:hint="cs"/>
          <w:i/>
          <w:iCs/>
          <w:sz w:val="20"/>
          <w:szCs w:val="20"/>
          <w:rtl/>
        </w:rPr>
        <w:t>עצמם</w:t>
      </w:r>
      <w:r>
        <w:rPr>
          <w:rFonts w:asciiTheme="minorBidi" w:hAnsiTheme="minorBidi" w:cstheme="minorBidi"/>
          <w:i/>
          <w:iCs/>
          <w:sz w:val="20"/>
          <w:szCs w:val="20"/>
          <w:rtl/>
        </w:rPr>
        <w:t xml:space="preserve">, </w:t>
      </w:r>
      <w:r>
        <w:rPr>
          <w:rFonts w:asciiTheme="minorBidi" w:hAnsiTheme="minorBidi" w:cstheme="minorBidi" w:hint="cs"/>
          <w:i/>
          <w:iCs/>
          <w:sz w:val="20"/>
          <w:szCs w:val="20"/>
          <w:rtl/>
        </w:rPr>
        <w:t>נדון</w:t>
      </w:r>
      <w:r>
        <w:rPr>
          <w:rFonts w:asciiTheme="minorBidi" w:hAnsiTheme="minorBidi" w:cstheme="minorBidi"/>
          <w:i/>
          <w:iCs/>
          <w:sz w:val="20"/>
          <w:szCs w:val="20"/>
          <w:rtl/>
        </w:rPr>
        <w:t xml:space="preserve"> </w:t>
      </w:r>
      <w:r>
        <w:rPr>
          <w:rFonts w:asciiTheme="minorBidi" w:hAnsiTheme="minorBidi" w:cstheme="minorBidi" w:hint="cs"/>
          <w:i/>
          <w:iCs/>
          <w:sz w:val="20"/>
          <w:szCs w:val="20"/>
          <w:rtl/>
        </w:rPr>
        <w:t>לכישלון. התכנית מציעה מחקר רחב היקף שהוא די מיותר ועדיף להשקיע את הכסף בהפעלה ולא במחקר. עושה רושם שהתקציב גבוה מדי ולא יהיה בר-קיימא במערכת לטווח הארוך, לכן חשוב כבר כעת להעמיד את המודל על מחירי השוק המקובלים."</w:t>
      </w:r>
    </w:p>
    <w:p w14:paraId="01A8CF6D" w14:textId="77777777" w:rsidR="00BA1F2B" w:rsidRDefault="00BA1F2B" w:rsidP="00BA1F2B">
      <w:pPr>
        <w:jc w:val="both"/>
        <w:rPr>
          <w:rFonts w:asciiTheme="minorBidi" w:hAnsiTheme="minorBidi" w:cstheme="minorBidi"/>
          <w:i/>
          <w:iCs/>
          <w:sz w:val="20"/>
          <w:szCs w:val="20"/>
          <w:rtl/>
        </w:rPr>
      </w:pPr>
    </w:p>
    <w:p w14:paraId="442A39FA" w14:textId="77777777" w:rsidR="00BA1F2B" w:rsidRDefault="00BA1F2B" w:rsidP="007A5075">
      <w:pPr>
        <w:spacing w:after="160" w:line="259" w:lineRule="auto"/>
        <w:rPr>
          <w:rFonts w:asciiTheme="minorBidi" w:hAnsiTheme="minorBidi" w:cstheme="minorBidi"/>
          <w:i/>
          <w:iCs/>
          <w:sz w:val="20"/>
          <w:szCs w:val="20"/>
        </w:rPr>
      </w:pPr>
      <w:r>
        <w:rPr>
          <w:rFonts w:asciiTheme="minorBidi" w:hAnsiTheme="minorBidi" w:cstheme="minorBidi" w:hint="cs"/>
          <w:b/>
          <w:bCs/>
          <w:sz w:val="20"/>
          <w:szCs w:val="20"/>
          <w:rtl/>
        </w:rPr>
        <w:t xml:space="preserve">שלומית </w:t>
      </w:r>
      <w:proofErr w:type="spellStart"/>
      <w:r>
        <w:rPr>
          <w:rFonts w:asciiTheme="minorBidi" w:hAnsiTheme="minorBidi" w:cstheme="minorBidi" w:hint="cs"/>
          <w:b/>
          <w:bCs/>
          <w:sz w:val="20"/>
          <w:szCs w:val="20"/>
          <w:rtl/>
        </w:rPr>
        <w:t>דוידוביץ</w:t>
      </w:r>
      <w:proofErr w:type="spellEnd"/>
      <w:r>
        <w:rPr>
          <w:rFonts w:asciiTheme="minorBidi" w:hAnsiTheme="minorBidi" w:cstheme="minorBidi" w:hint="cs"/>
          <w:b/>
          <w:bCs/>
          <w:sz w:val="20"/>
          <w:szCs w:val="20"/>
          <w:rtl/>
        </w:rPr>
        <w:t>'</w:t>
      </w:r>
      <w:r>
        <w:rPr>
          <w:rFonts w:asciiTheme="minorBidi" w:hAnsiTheme="minorBidi" w:cstheme="minorBidi" w:hint="cs"/>
          <w:sz w:val="20"/>
          <w:szCs w:val="20"/>
          <w:rtl/>
        </w:rPr>
        <w:t xml:space="preserve">, מדריכת המתמטיקה של מחוז המרכז ומובילת תכנית "חמש החדשה": </w:t>
      </w:r>
      <w:r>
        <w:rPr>
          <w:rFonts w:asciiTheme="minorBidi" w:hAnsiTheme="minorBidi" w:cstheme="minorBidi" w:hint="cs"/>
          <w:i/>
          <w:iCs/>
          <w:sz w:val="20"/>
          <w:szCs w:val="20"/>
          <w:rtl/>
        </w:rPr>
        <w:t xml:space="preserve">"שינוי עמדות של המורה הוא מפתח קריטי להצלחת התלמידים וזה תלוי בפסיכולוגיה. עם זאת, התכנית המוצעת לא משלבת מספיק תכנים מתמטיים, ואינה ספציפית לתכנית הלימודים ולתכני הלמידה. אני חוששת שהקורס יהיה תיאורטי מדי וההיענות של המורים תהיה מצומצמת, כי הם מחפשים כלים פרקטיים. צריך לזכור שיש תחרות גדולה על הזמן של המורים. לדעתי המתמטיקה בתכנית צריכה להיות 70% והפסיכולוגיה 30%, אחרת המורים לא יבואו. ייתכן וכדאי לשלב את התכנית בתכנית הרחבת ההסמכה של משרד החינוך שמתמקדת רק בתכנים מתמטיים, וזה יכול ליצור שילוב טוב." </w:t>
      </w:r>
    </w:p>
    <w:p w14:paraId="3648A93A" w14:textId="77777777" w:rsidR="007A5075" w:rsidRDefault="007A5075" w:rsidP="007A5075">
      <w:pPr>
        <w:spacing w:after="160" w:line="259" w:lineRule="auto"/>
        <w:rPr>
          <w:rFonts w:asciiTheme="minorBidi" w:hAnsiTheme="minorBidi" w:cstheme="minorBidi"/>
          <w:i/>
          <w:iCs/>
          <w:sz w:val="20"/>
          <w:szCs w:val="20"/>
        </w:rPr>
      </w:pPr>
    </w:p>
    <w:p w14:paraId="6168B797" w14:textId="77777777" w:rsidR="007A5075" w:rsidRPr="00767F90" w:rsidRDefault="007A5075" w:rsidP="007A5075">
      <w:pPr>
        <w:rPr>
          <w:b/>
          <w:bCs/>
          <w:rtl/>
        </w:rPr>
      </w:pPr>
      <w:r w:rsidRPr="00767F90">
        <w:rPr>
          <w:rFonts w:hint="cs"/>
          <w:b/>
          <w:bCs/>
          <w:rtl/>
        </w:rPr>
        <w:t>סיכום וועדת מענקים</w:t>
      </w:r>
    </w:p>
    <w:p w14:paraId="0957F673" w14:textId="77777777" w:rsidR="007A5075" w:rsidRPr="00767F90" w:rsidRDefault="007A5075" w:rsidP="007A5075">
      <w:pPr>
        <w:rPr>
          <w:b/>
          <w:bCs/>
          <w:rtl/>
        </w:rPr>
      </w:pPr>
      <w:r w:rsidRPr="00767F90">
        <w:rPr>
          <w:rFonts w:hint="cs"/>
          <w:b/>
          <w:bCs/>
          <w:rtl/>
        </w:rPr>
        <w:t xml:space="preserve">בשלב ראשון לתכנית יש אתגר של פיתוח ספציפי למתמטיקה בתיכון בישראל, משום שתוכן שכזה אינו קיים על המדף. רצוי לחזק את המרכיב הזה בתכנית. בשלב שני, התכנית תצליח רק אם היא תשתלב בתוך תכנית פיתוח מקצועית של מורים (כמו קהילות) ולא כהשתלמות חיצונית ותשלב בתוכה התנסות פרקטית משמעותית. </w:t>
      </w:r>
      <w:r>
        <w:rPr>
          <w:rFonts w:hint="cs"/>
          <w:b/>
          <w:bCs/>
          <w:rtl/>
        </w:rPr>
        <w:t>לכן יש לבחון מחדש את מודל ההפעלה של התכנית ולהתחבר למסגרות פיתוח מקצועי מראש, כולל ליווי בפרקטיקה.</w:t>
      </w:r>
      <w:r w:rsidRPr="00767F90">
        <w:rPr>
          <w:rFonts w:hint="cs"/>
          <w:b/>
          <w:bCs/>
          <w:rtl/>
        </w:rPr>
        <w:t xml:space="preserve">  </w:t>
      </w:r>
    </w:p>
    <w:p w14:paraId="0E963E0C" w14:textId="77777777" w:rsidR="007A5075" w:rsidRDefault="007A5075" w:rsidP="007A5075">
      <w:pPr>
        <w:rPr>
          <w:rtl/>
        </w:rPr>
      </w:pPr>
    </w:p>
    <w:p w14:paraId="1C90D89C" w14:textId="77777777" w:rsidR="007A5075" w:rsidRPr="00966782" w:rsidRDefault="007A5075" w:rsidP="007A5075">
      <w:pPr>
        <w:spacing w:after="160" w:line="259" w:lineRule="auto"/>
        <w:rPr>
          <w:rFonts w:cstheme="minorBidi"/>
          <w:i/>
          <w:iCs/>
          <w:rtl/>
        </w:rPr>
      </w:pPr>
    </w:p>
    <w:p w14:paraId="22FEFA33" w14:textId="77777777" w:rsidR="00BA1F2B" w:rsidRPr="007A5075" w:rsidRDefault="00BA1F2B" w:rsidP="007A5075">
      <w:pPr>
        <w:spacing w:after="160" w:line="259" w:lineRule="auto"/>
        <w:rPr>
          <w:rFonts w:asciiTheme="minorHAnsi" w:hAnsiTheme="minorHAnsi" w:cstheme="minorBidi"/>
          <w:b/>
          <w:bCs/>
          <w:rtl/>
        </w:rPr>
      </w:pPr>
    </w:p>
    <w:p w14:paraId="2AD13552" w14:textId="77777777" w:rsidR="00BA1F2B" w:rsidRPr="00966782" w:rsidRDefault="00BA1F2B" w:rsidP="00BA1F2B">
      <w:pPr>
        <w:jc w:val="both"/>
        <w:rPr>
          <w:rFonts w:cstheme="minorBidi"/>
          <w:rtl/>
        </w:rPr>
      </w:pPr>
    </w:p>
    <w:tbl>
      <w:tblPr>
        <w:tblStyle w:val="TableGrid"/>
        <w:bidiVisual/>
        <w:tblW w:w="8438" w:type="dxa"/>
        <w:tblLook w:val="04A0" w:firstRow="1" w:lastRow="0" w:firstColumn="1" w:lastColumn="0" w:noHBand="0" w:noVBand="1"/>
      </w:tblPr>
      <w:tblGrid>
        <w:gridCol w:w="8438"/>
      </w:tblGrid>
      <w:tr w:rsidR="00BA1F2B" w14:paraId="35B6874E" w14:textId="77777777" w:rsidTr="005C25E9">
        <w:tc>
          <w:tcPr>
            <w:tcW w:w="8438" w:type="dxa"/>
            <w:shd w:val="clear" w:color="auto" w:fill="D6E3BC" w:themeFill="accent3" w:themeFillTint="66"/>
          </w:tcPr>
          <w:p w14:paraId="6C593797" w14:textId="77777777" w:rsidR="00BA1F2B" w:rsidRPr="00A93FA4" w:rsidRDefault="00BA1F2B" w:rsidP="005C25E9">
            <w:pPr>
              <w:bidi w:val="0"/>
              <w:jc w:val="both"/>
              <w:rPr>
                <w:rFonts w:cstheme="minorBidi"/>
                <w:b/>
                <w:bCs/>
              </w:rPr>
            </w:pPr>
            <w:r w:rsidRPr="00AB2B15">
              <w:rPr>
                <w:rFonts w:cstheme="minorBidi"/>
                <w:b/>
                <w:bCs/>
              </w:rPr>
              <w:t>Request</w:t>
            </w:r>
          </w:p>
        </w:tc>
      </w:tr>
      <w:tr w:rsidR="00BA1F2B" w14:paraId="2C010B82" w14:textId="77777777" w:rsidTr="005C25E9">
        <w:tc>
          <w:tcPr>
            <w:tcW w:w="8438" w:type="dxa"/>
          </w:tcPr>
          <w:p w14:paraId="36718118" w14:textId="244FC232" w:rsidR="00BA1F2B" w:rsidRPr="00966782" w:rsidRDefault="00BA1F2B" w:rsidP="001E70D7">
            <w:pPr>
              <w:bidi w:val="0"/>
              <w:jc w:val="both"/>
              <w:rPr>
                <w:rFonts w:cstheme="minorBidi"/>
              </w:rPr>
            </w:pPr>
            <w:r>
              <w:rPr>
                <w:rFonts w:cstheme="minorBidi"/>
                <w:b/>
                <w:bCs/>
              </w:rPr>
              <w:t xml:space="preserve">4,154,000 NIS </w:t>
            </w:r>
            <w:r>
              <w:rPr>
                <w:rFonts w:cstheme="minorBidi"/>
              </w:rPr>
              <w:t xml:space="preserve">over three years (972,000 NIS – Management; 648,000 NIS - Psychology team; 852,000 NIS – Mathematics teaching experts; 600,000 NIS – Operation of Course for 200 Teachers; 480,000 NIS – Research and Evaluation; 60,000 NIS – Pilot with 20 Teachers; </w:t>
            </w:r>
            <w:r w:rsidR="001E70D7">
              <w:rPr>
                <w:rFonts w:cstheme="minorBidi"/>
              </w:rPr>
              <w:t xml:space="preserve">542,000 NIS - </w:t>
            </w:r>
            <w:r>
              <w:rPr>
                <w:rFonts w:cstheme="minorBidi"/>
              </w:rPr>
              <w:t>Overhead</w:t>
            </w:r>
            <w:r w:rsidR="007B36BC">
              <w:rPr>
                <w:rFonts w:cstheme="minorBidi"/>
              </w:rPr>
              <w:t>s</w:t>
            </w:r>
            <w:r w:rsidR="001E70D7">
              <w:rPr>
                <w:rFonts w:cstheme="minorBidi"/>
              </w:rPr>
              <w:t xml:space="preserve"> [15%]</w:t>
            </w:r>
            <w:r>
              <w:rPr>
                <w:rFonts w:cstheme="minorBidi"/>
              </w:rPr>
              <w:t xml:space="preserve">) </w:t>
            </w:r>
          </w:p>
          <w:p w14:paraId="3B7253AE" w14:textId="77777777" w:rsidR="00BA1F2B" w:rsidRPr="00A93FA4" w:rsidRDefault="00BA1F2B" w:rsidP="005C25E9">
            <w:pPr>
              <w:bidi w:val="0"/>
              <w:jc w:val="both"/>
              <w:rPr>
                <w:rFonts w:cstheme="minorBidi"/>
                <w:b/>
                <w:bCs/>
                <w:rtl/>
              </w:rPr>
            </w:pPr>
          </w:p>
        </w:tc>
      </w:tr>
      <w:tr w:rsidR="00BA1F2B" w14:paraId="49D2BC8C" w14:textId="77777777" w:rsidTr="005C25E9">
        <w:tc>
          <w:tcPr>
            <w:tcW w:w="8438" w:type="dxa"/>
            <w:shd w:val="clear" w:color="auto" w:fill="D6E3BC" w:themeFill="accent3" w:themeFillTint="66"/>
          </w:tcPr>
          <w:p w14:paraId="3F235723" w14:textId="77777777" w:rsidR="00BA1F2B" w:rsidRPr="00AB2B15" w:rsidRDefault="00BA1F2B" w:rsidP="005C25E9">
            <w:pPr>
              <w:bidi w:val="0"/>
              <w:jc w:val="both"/>
              <w:rPr>
                <w:rFonts w:cstheme="minorBidi"/>
                <w:b/>
                <w:bCs/>
              </w:rPr>
            </w:pPr>
            <w:r w:rsidRPr="00AB2B15">
              <w:rPr>
                <w:rFonts w:cstheme="minorBidi"/>
                <w:b/>
                <w:bCs/>
              </w:rPr>
              <w:t>Recommendation</w:t>
            </w:r>
          </w:p>
        </w:tc>
      </w:tr>
      <w:tr w:rsidR="00BA1F2B" w14:paraId="4FBBFBE8" w14:textId="77777777" w:rsidTr="005C25E9">
        <w:tc>
          <w:tcPr>
            <w:tcW w:w="8438" w:type="dxa"/>
          </w:tcPr>
          <w:p w14:paraId="48C7003F" w14:textId="7E8861FC" w:rsidR="00BA1F2B" w:rsidRPr="00966782" w:rsidRDefault="00BA1F2B" w:rsidP="007B36BC">
            <w:pPr>
              <w:bidi w:val="0"/>
              <w:rPr>
                <w:rFonts w:cstheme="minorBidi"/>
              </w:rPr>
            </w:pPr>
            <w:r>
              <w:rPr>
                <w:rFonts w:cstheme="minorBidi"/>
                <w:b/>
                <w:bCs/>
              </w:rPr>
              <w:t xml:space="preserve">3,000,000 NIS over three years </w:t>
            </w:r>
            <w:r>
              <w:rPr>
                <w:rFonts w:cstheme="minorBidi"/>
              </w:rPr>
              <w:t>towards the d</w:t>
            </w:r>
            <w:r w:rsidRPr="00966782">
              <w:rPr>
                <w:rFonts w:cstheme="minorBidi"/>
              </w:rPr>
              <w:t xml:space="preserve">evelopment of </w:t>
            </w:r>
            <w:r>
              <w:rPr>
                <w:rFonts w:cstheme="minorBidi"/>
              </w:rPr>
              <w:t>m</w:t>
            </w:r>
            <w:r w:rsidRPr="00966782">
              <w:rPr>
                <w:rFonts w:cstheme="minorBidi"/>
              </w:rPr>
              <w:t xml:space="preserve">athematical </w:t>
            </w:r>
            <w:r>
              <w:rPr>
                <w:rFonts w:cstheme="minorBidi"/>
              </w:rPr>
              <w:t>g</w:t>
            </w:r>
            <w:r w:rsidRPr="00966782">
              <w:rPr>
                <w:rFonts w:cstheme="minorBidi"/>
              </w:rPr>
              <w:t xml:space="preserve">rowth </w:t>
            </w:r>
            <w:r>
              <w:rPr>
                <w:rFonts w:cstheme="minorBidi"/>
              </w:rPr>
              <w:t>m</w:t>
            </w:r>
            <w:r w:rsidRPr="00966782">
              <w:rPr>
                <w:rFonts w:cstheme="minorBidi"/>
              </w:rPr>
              <w:t xml:space="preserve">indset </w:t>
            </w:r>
            <w:r>
              <w:rPr>
                <w:rFonts w:cstheme="minorBidi"/>
              </w:rPr>
              <w:t>w</w:t>
            </w:r>
            <w:r w:rsidRPr="00966782">
              <w:rPr>
                <w:rFonts w:cstheme="minorBidi"/>
              </w:rPr>
              <w:t xml:space="preserve">orkshop and </w:t>
            </w:r>
            <w:r>
              <w:rPr>
                <w:rFonts w:cstheme="minorBidi"/>
              </w:rPr>
              <w:t>t</w:t>
            </w:r>
            <w:r w:rsidRPr="00966782">
              <w:rPr>
                <w:rFonts w:cstheme="minorBidi"/>
              </w:rPr>
              <w:t xml:space="preserve">raining 200 </w:t>
            </w:r>
            <w:r>
              <w:rPr>
                <w:rFonts w:cstheme="minorBidi"/>
              </w:rPr>
              <w:t>t</w:t>
            </w:r>
            <w:r w:rsidRPr="00966782">
              <w:rPr>
                <w:rFonts w:cstheme="minorBidi"/>
              </w:rPr>
              <w:t xml:space="preserve">eachers </w:t>
            </w:r>
          </w:p>
          <w:p w14:paraId="156145B5" w14:textId="77777777" w:rsidR="00BA1F2B" w:rsidRPr="00A93FA4" w:rsidRDefault="00BA1F2B" w:rsidP="005C25E9">
            <w:pPr>
              <w:bidi w:val="0"/>
              <w:jc w:val="both"/>
              <w:rPr>
                <w:rFonts w:cstheme="minorBidi"/>
                <w:b/>
                <w:bCs/>
              </w:rPr>
            </w:pPr>
          </w:p>
        </w:tc>
      </w:tr>
      <w:tr w:rsidR="00BA1F2B" w14:paraId="35CA03A6" w14:textId="77777777" w:rsidTr="005C25E9">
        <w:tc>
          <w:tcPr>
            <w:tcW w:w="8438" w:type="dxa"/>
            <w:shd w:val="clear" w:color="auto" w:fill="D6E3BC" w:themeFill="accent3" w:themeFillTint="66"/>
          </w:tcPr>
          <w:p w14:paraId="79BBD43C" w14:textId="77777777" w:rsidR="00BA1F2B" w:rsidRPr="00AB2B15" w:rsidRDefault="00BA1F2B" w:rsidP="005C25E9">
            <w:pPr>
              <w:bidi w:val="0"/>
              <w:rPr>
                <w:rFonts w:cstheme="minorBidi"/>
                <w:b/>
                <w:bCs/>
              </w:rPr>
            </w:pPr>
            <w:r w:rsidRPr="001E1AC3">
              <w:rPr>
                <w:rFonts w:cstheme="minorBidi"/>
                <w:b/>
                <w:bCs/>
              </w:rPr>
              <w:t>Timetable of Payments</w:t>
            </w:r>
          </w:p>
        </w:tc>
      </w:tr>
      <w:tr w:rsidR="00BA1F2B" w14:paraId="2CFA1857" w14:textId="77777777" w:rsidTr="005C25E9">
        <w:tc>
          <w:tcPr>
            <w:tcW w:w="8438" w:type="dxa"/>
          </w:tcPr>
          <w:p w14:paraId="21FAC8E7" w14:textId="2BDAE4BF" w:rsidR="00BA1F2B" w:rsidRPr="001E1AC3" w:rsidRDefault="00BA1F2B" w:rsidP="00FC3CE7">
            <w:pPr>
              <w:bidi w:val="0"/>
              <w:rPr>
                <w:rFonts w:cstheme="minorBidi"/>
              </w:rPr>
            </w:pPr>
            <w:r w:rsidRPr="005C25E9">
              <w:rPr>
                <w:rFonts w:asciiTheme="minorHAnsi" w:hAnsiTheme="minorHAnsi" w:cstheme="minorBidi"/>
              </w:rPr>
              <w:t>2017</w:t>
            </w:r>
            <w:r w:rsidR="005C25E9" w:rsidRPr="005C25E9">
              <w:rPr>
                <w:rFonts w:asciiTheme="minorHAnsi" w:hAnsiTheme="minorHAnsi" w:cstheme="minorBidi"/>
              </w:rPr>
              <w:t xml:space="preserve"> -</w:t>
            </w:r>
            <w:r w:rsidRPr="005C25E9">
              <w:rPr>
                <w:rFonts w:asciiTheme="minorHAnsi" w:hAnsiTheme="minorHAnsi" w:cstheme="minorBidi"/>
              </w:rPr>
              <w:t xml:space="preserve"> 1,</w:t>
            </w:r>
            <w:r w:rsidR="005C25E9" w:rsidRPr="005C25E9">
              <w:rPr>
                <w:rFonts w:asciiTheme="minorHAnsi" w:hAnsiTheme="minorHAnsi" w:cstheme="minorBidi"/>
              </w:rPr>
              <w:t>000</w:t>
            </w:r>
            <w:r w:rsidRPr="005C25E9">
              <w:rPr>
                <w:rFonts w:asciiTheme="minorHAnsi" w:hAnsiTheme="minorHAnsi" w:cstheme="minorBidi"/>
              </w:rPr>
              <w:t>,000</w:t>
            </w:r>
            <w:r w:rsidR="005C25E9" w:rsidRPr="005C25E9">
              <w:rPr>
                <w:rFonts w:asciiTheme="minorHAnsi" w:hAnsiTheme="minorHAnsi" w:cstheme="minorBidi"/>
              </w:rPr>
              <w:t xml:space="preserve"> NIS;</w:t>
            </w:r>
            <w:r w:rsidRPr="005C25E9">
              <w:rPr>
                <w:rFonts w:asciiTheme="minorHAnsi" w:hAnsiTheme="minorHAnsi" w:cstheme="minorBidi"/>
              </w:rPr>
              <w:t xml:space="preserve"> 2018</w:t>
            </w:r>
            <w:r w:rsidR="005C25E9" w:rsidRPr="005C25E9">
              <w:rPr>
                <w:rFonts w:asciiTheme="minorHAnsi" w:hAnsiTheme="minorHAnsi" w:cstheme="minorBidi"/>
              </w:rPr>
              <w:t xml:space="preserve"> - </w:t>
            </w:r>
            <w:r w:rsidRPr="005C25E9">
              <w:rPr>
                <w:rFonts w:cstheme="minorBidi"/>
              </w:rPr>
              <w:t>1,</w:t>
            </w:r>
            <w:r w:rsidR="005C25E9" w:rsidRPr="005C25E9">
              <w:rPr>
                <w:rFonts w:cstheme="minorBidi"/>
              </w:rPr>
              <w:t>000</w:t>
            </w:r>
            <w:r w:rsidRPr="005C25E9">
              <w:rPr>
                <w:rFonts w:cstheme="minorBidi"/>
              </w:rPr>
              <w:t>,000</w:t>
            </w:r>
            <w:r w:rsidR="005C25E9" w:rsidRPr="005C25E9">
              <w:rPr>
                <w:rFonts w:cstheme="minorBidi"/>
              </w:rPr>
              <w:t xml:space="preserve"> NIS;</w:t>
            </w:r>
            <w:r w:rsidRPr="005C25E9">
              <w:rPr>
                <w:rFonts w:cstheme="minorBidi"/>
              </w:rPr>
              <w:t xml:space="preserve"> 2019</w:t>
            </w:r>
            <w:r w:rsidR="005C25E9" w:rsidRPr="005C25E9">
              <w:rPr>
                <w:rFonts w:cstheme="minorBidi"/>
              </w:rPr>
              <w:t xml:space="preserve">-700,000 NIS; </w:t>
            </w:r>
            <w:r w:rsidRPr="005C25E9">
              <w:rPr>
                <w:rFonts w:cstheme="minorBidi"/>
              </w:rPr>
              <w:t>2020</w:t>
            </w:r>
            <w:r w:rsidR="005C25E9" w:rsidRPr="005C25E9">
              <w:rPr>
                <w:rFonts w:cstheme="minorBidi"/>
              </w:rPr>
              <w:t>-300,000 NIS</w:t>
            </w:r>
            <w:r w:rsidRPr="005C25E9">
              <w:rPr>
                <w:rFonts w:cstheme="minorBidi"/>
              </w:rPr>
              <w:t xml:space="preserve"> </w:t>
            </w:r>
          </w:p>
        </w:tc>
      </w:tr>
      <w:tr w:rsidR="00BA1F2B" w14:paraId="262CC305" w14:textId="77777777" w:rsidTr="005C25E9">
        <w:tc>
          <w:tcPr>
            <w:tcW w:w="8438" w:type="dxa"/>
            <w:shd w:val="clear" w:color="auto" w:fill="D6E3BC" w:themeFill="accent3" w:themeFillTint="66"/>
          </w:tcPr>
          <w:p w14:paraId="118493F4" w14:textId="77777777" w:rsidR="00BA1F2B" w:rsidRPr="00A93FA4" w:rsidRDefault="00BA1F2B" w:rsidP="005C25E9">
            <w:pPr>
              <w:bidi w:val="0"/>
              <w:jc w:val="both"/>
              <w:rPr>
                <w:rFonts w:cstheme="minorBidi"/>
                <w:b/>
                <w:bCs/>
              </w:rPr>
            </w:pPr>
            <w:r w:rsidRPr="00AB2B15">
              <w:rPr>
                <w:rFonts w:cstheme="minorBidi"/>
                <w:b/>
                <w:bCs/>
              </w:rPr>
              <w:t>Conditions</w:t>
            </w:r>
          </w:p>
        </w:tc>
      </w:tr>
      <w:tr w:rsidR="00BA1F2B" w14:paraId="2D3D438A" w14:textId="77777777" w:rsidTr="005C25E9">
        <w:tc>
          <w:tcPr>
            <w:tcW w:w="8438" w:type="dxa"/>
          </w:tcPr>
          <w:p w14:paraId="1E426651" w14:textId="77777777" w:rsidR="00BA1F2B" w:rsidRDefault="00BA1F2B" w:rsidP="00610E71">
            <w:pPr>
              <w:pStyle w:val="ListParagraph"/>
              <w:numPr>
                <w:ilvl w:val="0"/>
                <w:numId w:val="34"/>
              </w:numPr>
              <w:bidi w:val="0"/>
              <w:jc w:val="both"/>
              <w:rPr>
                <w:rFonts w:cstheme="minorBidi"/>
              </w:rPr>
            </w:pPr>
            <w:r>
              <w:rPr>
                <w:rFonts w:cstheme="minorBidi"/>
              </w:rPr>
              <w:t xml:space="preserve">The development program as well as the operating model </w:t>
            </w:r>
            <w:proofErr w:type="gramStart"/>
            <w:r>
              <w:rPr>
                <w:rFonts w:cstheme="minorBidi"/>
              </w:rPr>
              <w:t>will be submitted</w:t>
            </w:r>
            <w:proofErr w:type="gramEnd"/>
            <w:r>
              <w:rPr>
                <w:rFonts w:cstheme="minorBidi"/>
              </w:rPr>
              <w:t xml:space="preserve"> for approval by the foundation within three months.</w:t>
            </w:r>
          </w:p>
          <w:p w14:paraId="745C008C" w14:textId="77777777" w:rsidR="00BA1F2B" w:rsidRDefault="00BA1F2B" w:rsidP="00610E71">
            <w:pPr>
              <w:pStyle w:val="ListParagraph"/>
              <w:numPr>
                <w:ilvl w:val="0"/>
                <w:numId w:val="34"/>
              </w:numPr>
              <w:bidi w:val="0"/>
              <w:jc w:val="both"/>
              <w:rPr>
                <w:rFonts w:cstheme="minorBidi"/>
              </w:rPr>
            </w:pPr>
            <w:r>
              <w:rPr>
                <w:rFonts w:cstheme="minorBidi" w:hint="cs"/>
              </w:rPr>
              <w:t>A</w:t>
            </w:r>
            <w:r>
              <w:rPr>
                <w:rFonts w:cstheme="minorBidi"/>
              </w:rPr>
              <w:t>ll content and tools developed in the program will be available in full to the professional community free of charge.</w:t>
            </w:r>
          </w:p>
          <w:p w14:paraId="088DF3DF" w14:textId="63881798" w:rsidR="00BA1F2B" w:rsidRDefault="00BA1F2B" w:rsidP="001F32FD">
            <w:pPr>
              <w:pStyle w:val="ListParagraph"/>
              <w:numPr>
                <w:ilvl w:val="0"/>
                <w:numId w:val="34"/>
              </w:numPr>
              <w:bidi w:val="0"/>
              <w:jc w:val="both"/>
              <w:rPr>
                <w:rFonts w:cstheme="minorBidi"/>
              </w:rPr>
            </w:pPr>
            <w:r>
              <w:rPr>
                <w:rFonts w:cstheme="minorBidi"/>
              </w:rPr>
              <w:t>The budget for operating the courses and communities for 200 teachers</w:t>
            </w:r>
            <w:r w:rsidR="001F32FD">
              <w:rPr>
                <w:rFonts w:cstheme="minorBidi"/>
              </w:rPr>
              <w:t xml:space="preserve"> (600,000 NIS) </w:t>
            </w:r>
            <w:proofErr w:type="gramStart"/>
            <w:r>
              <w:rPr>
                <w:rFonts w:cstheme="minorBidi"/>
              </w:rPr>
              <w:t>will be funded</w:t>
            </w:r>
            <w:proofErr w:type="gramEnd"/>
            <w:r>
              <w:rPr>
                <w:rFonts w:cstheme="minorBidi"/>
              </w:rPr>
              <w:t xml:space="preserve"> by other sources, preferably by the Ministry of Education. If successful</w:t>
            </w:r>
            <w:r w:rsidR="001F32FD">
              <w:rPr>
                <w:rFonts w:cstheme="minorBidi"/>
              </w:rPr>
              <w:t>,</w:t>
            </w:r>
            <w:r>
              <w:rPr>
                <w:rFonts w:cstheme="minorBidi"/>
              </w:rPr>
              <w:t xml:space="preserve"> it </w:t>
            </w:r>
            <w:proofErr w:type="gramStart"/>
            <w:r>
              <w:rPr>
                <w:rFonts w:cstheme="minorBidi"/>
              </w:rPr>
              <w:t>is e</w:t>
            </w:r>
            <w:r w:rsidR="00EB7CC9">
              <w:rPr>
                <w:rFonts w:cstheme="minorBidi"/>
              </w:rPr>
              <w:t>xpected</w:t>
            </w:r>
            <w:proofErr w:type="gramEnd"/>
            <w:r w:rsidR="00EB7CC9">
              <w:rPr>
                <w:rFonts w:cstheme="minorBidi"/>
              </w:rPr>
              <w:t xml:space="preserve"> that the program reach</w:t>
            </w:r>
            <w:r>
              <w:rPr>
                <w:rFonts w:cstheme="minorBidi"/>
              </w:rPr>
              <w:t xml:space="preserve"> an agreement with the ministry to </w:t>
            </w:r>
            <w:r w:rsidR="001F32FD">
              <w:rPr>
                <w:rFonts w:cstheme="minorBidi"/>
              </w:rPr>
              <w:t>secure ongoing operation</w:t>
            </w:r>
            <w:r>
              <w:rPr>
                <w:rFonts w:cstheme="minorBidi"/>
              </w:rPr>
              <w:t xml:space="preserve">. </w:t>
            </w:r>
          </w:p>
          <w:p w14:paraId="48D172F9" w14:textId="1F9F96B7" w:rsidR="00BA1F2B" w:rsidRDefault="00CB2B00" w:rsidP="00CB2B00">
            <w:pPr>
              <w:pStyle w:val="ListParagraph"/>
              <w:numPr>
                <w:ilvl w:val="0"/>
                <w:numId w:val="34"/>
              </w:numPr>
              <w:bidi w:val="0"/>
              <w:jc w:val="both"/>
              <w:rPr>
                <w:rFonts w:cstheme="minorBidi"/>
              </w:rPr>
            </w:pPr>
            <w:r>
              <w:rPr>
                <w:rFonts w:cstheme="minorBidi"/>
              </w:rPr>
              <w:t>Course i</w:t>
            </w:r>
            <w:r w:rsidR="00BA1F2B">
              <w:rPr>
                <w:rFonts w:cstheme="minorBidi"/>
              </w:rPr>
              <w:t>nstructors will include mathematics teachers</w:t>
            </w:r>
            <w:r>
              <w:rPr>
                <w:rFonts w:cstheme="minorBidi"/>
              </w:rPr>
              <w:t>.</w:t>
            </w:r>
          </w:p>
          <w:p w14:paraId="2634A6CE" w14:textId="77777777" w:rsidR="00BA1F2B" w:rsidRDefault="00BA1F2B" w:rsidP="00610E71">
            <w:pPr>
              <w:pStyle w:val="ListParagraph"/>
              <w:numPr>
                <w:ilvl w:val="0"/>
                <w:numId w:val="34"/>
              </w:numPr>
              <w:bidi w:val="0"/>
              <w:jc w:val="both"/>
              <w:rPr>
                <w:rFonts w:cstheme="minorBidi"/>
              </w:rPr>
            </w:pPr>
            <w:r>
              <w:rPr>
                <w:rFonts w:cstheme="minorBidi"/>
              </w:rPr>
              <w:t>The operating model will include agreements with operators of teachers' communities and training programs across the country.</w:t>
            </w:r>
          </w:p>
          <w:p w14:paraId="4CEFF956" w14:textId="77777777" w:rsidR="00BA1F2B" w:rsidRPr="00C0657B" w:rsidRDefault="00BA1F2B" w:rsidP="00610E71">
            <w:pPr>
              <w:pStyle w:val="ListParagraph"/>
              <w:numPr>
                <w:ilvl w:val="0"/>
                <w:numId w:val="34"/>
              </w:numPr>
              <w:bidi w:val="0"/>
              <w:jc w:val="both"/>
              <w:rPr>
                <w:rFonts w:cstheme="minorBidi"/>
                <w:rtl/>
              </w:rPr>
            </w:pPr>
            <w:r>
              <w:rPr>
                <w:rFonts w:cstheme="minorBidi"/>
              </w:rPr>
              <w:t>The grant will not fund the research component (480,000 NIS).</w:t>
            </w:r>
          </w:p>
        </w:tc>
      </w:tr>
    </w:tbl>
    <w:p w14:paraId="2254E32C" w14:textId="77777777" w:rsidR="00BA1F2B" w:rsidRPr="00837C1E" w:rsidRDefault="00BA1F2B" w:rsidP="00BA1F2B">
      <w:pPr>
        <w:jc w:val="both"/>
        <w:rPr>
          <w:rFonts w:cstheme="minorBidi"/>
          <w:b/>
          <w:bCs/>
          <w:rtl/>
        </w:rPr>
      </w:pPr>
    </w:p>
    <w:p w14:paraId="2D9BC0E3" w14:textId="77777777" w:rsidR="00BA1F2B" w:rsidRPr="001E1AC3" w:rsidRDefault="00BA1F2B" w:rsidP="00BA1F2B">
      <w:pPr>
        <w:bidi w:val="0"/>
        <w:spacing w:after="200" w:line="276" w:lineRule="auto"/>
        <w:rPr>
          <w:rFonts w:ascii="Arial" w:hAnsi="Arial" w:cs="Arial"/>
          <w:sz w:val="21"/>
          <w:szCs w:val="21"/>
        </w:rPr>
      </w:pPr>
    </w:p>
    <w:p w14:paraId="2E01AF69" w14:textId="77777777" w:rsidR="001872BA" w:rsidRDefault="001872BA" w:rsidP="001872BA">
      <w:pPr>
        <w:bidi w:val="0"/>
        <w:spacing w:after="200" w:line="276" w:lineRule="auto"/>
        <w:rPr>
          <w:rFonts w:ascii="Arial" w:hAnsi="Arial" w:cs="Arial"/>
          <w:sz w:val="21"/>
          <w:szCs w:val="21"/>
          <w:rtl/>
        </w:rPr>
      </w:pPr>
    </w:p>
    <w:p w14:paraId="207FCEF5" w14:textId="77777777" w:rsidR="00FC3CE7" w:rsidRDefault="00FC3CE7" w:rsidP="00FC3CE7">
      <w:pPr>
        <w:bidi w:val="0"/>
        <w:spacing w:after="200" w:line="276" w:lineRule="auto"/>
        <w:rPr>
          <w:rFonts w:ascii="Arial" w:hAnsi="Arial" w:cs="Arial"/>
          <w:sz w:val="21"/>
          <w:szCs w:val="21"/>
          <w:rtl/>
        </w:rPr>
      </w:pPr>
      <w:bookmarkStart w:id="0" w:name="_GoBack"/>
      <w:bookmarkEnd w:id="0"/>
    </w:p>
    <w:p w14:paraId="62335EAD" w14:textId="77777777" w:rsidR="00FC3CE7" w:rsidRDefault="00FC3CE7" w:rsidP="00FC3CE7">
      <w:pPr>
        <w:bidi w:val="0"/>
        <w:spacing w:after="200" w:line="276" w:lineRule="auto"/>
        <w:rPr>
          <w:rFonts w:ascii="Arial" w:hAnsi="Arial" w:cs="Arial"/>
          <w:sz w:val="21"/>
          <w:szCs w:val="21"/>
          <w:rtl/>
        </w:rPr>
      </w:pPr>
    </w:p>
    <w:p w14:paraId="28145741" w14:textId="77777777" w:rsidR="00BA1F2B" w:rsidRDefault="00BA1F2B" w:rsidP="00BA1F2B">
      <w:pPr>
        <w:bidi w:val="0"/>
        <w:spacing w:after="200" w:line="276" w:lineRule="auto"/>
        <w:rPr>
          <w:rFonts w:ascii="Arial" w:hAnsi="Arial" w:cs="Arial"/>
          <w:sz w:val="21"/>
          <w:szCs w:val="21"/>
          <w:rtl/>
        </w:rPr>
      </w:pPr>
    </w:p>
    <w:sectPr w:rsidR="00BA1F2B" w:rsidSect="005C25E9">
      <w:footerReference w:type="default" r:id="rId8"/>
      <w:pgSz w:w="11906" w:h="16838"/>
      <w:pgMar w:top="1440" w:right="1800" w:bottom="1276" w:left="1418" w:header="708" w:footer="708"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EF569" w14:textId="77777777" w:rsidR="0028617A" w:rsidRDefault="0028617A" w:rsidP="00166D7E">
      <w:r>
        <w:separator/>
      </w:r>
    </w:p>
  </w:endnote>
  <w:endnote w:type="continuationSeparator" w:id="0">
    <w:p w14:paraId="2E1BA757" w14:textId="77777777" w:rsidR="0028617A" w:rsidRDefault="0028617A" w:rsidP="0016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arkisBlockMF Regular">
    <w:panose1 w:val="00000000000000000000"/>
    <w:charset w:val="00"/>
    <w:family w:val="roman"/>
    <w:notTrueType/>
    <w:pitch w:val="variable"/>
    <w:sig w:usb0="80000827" w:usb1="5000004A" w:usb2="00000020" w:usb3="00000000" w:csb0="00000021" w:csb1="00000000"/>
  </w:font>
  <w:font w:name="Avenir 45 Book">
    <w:altName w:val="Arial"/>
    <w:panose1 w:val="00000000000000000000"/>
    <w:charset w:val="00"/>
    <w:family w:val="modern"/>
    <w:notTrueType/>
    <w:pitch w:val="variable"/>
    <w:sig w:usb0="00000001" w:usb1="40000048" w:usb2="00000000" w:usb3="00000000" w:csb0="0000011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venir 65">
    <w:altName w:val="Arial"/>
    <w:panose1 w:val="00000000000000000000"/>
    <w:charset w:val="00"/>
    <w:family w:val="modern"/>
    <w:notTrueType/>
    <w:pitch w:val="variable"/>
    <w:sig w:usb0="00000001"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76965209"/>
      <w:docPartObj>
        <w:docPartGallery w:val="Page Numbers (Bottom of Page)"/>
        <w:docPartUnique/>
      </w:docPartObj>
    </w:sdtPr>
    <w:sdtEndPr>
      <w:rPr>
        <w:noProof/>
      </w:rPr>
    </w:sdtEndPr>
    <w:sdtContent>
      <w:p w14:paraId="0A02093C" w14:textId="77777777" w:rsidR="005C25E9" w:rsidRDefault="005C25E9">
        <w:pPr>
          <w:pStyle w:val="Footer"/>
          <w:jc w:val="center"/>
        </w:pPr>
        <w:r>
          <w:fldChar w:fldCharType="begin"/>
        </w:r>
        <w:r>
          <w:instrText xml:space="preserve"> PAGE   \* MERGEFORMAT </w:instrText>
        </w:r>
        <w:r>
          <w:fldChar w:fldCharType="separate"/>
        </w:r>
        <w:r w:rsidR="001A394E">
          <w:rPr>
            <w:noProof/>
            <w:rtl/>
          </w:rPr>
          <w:t>8</w:t>
        </w:r>
        <w:r>
          <w:rPr>
            <w:noProof/>
          </w:rPr>
          <w:fldChar w:fldCharType="end"/>
        </w:r>
      </w:p>
    </w:sdtContent>
  </w:sdt>
  <w:p w14:paraId="0B28F441" w14:textId="77777777" w:rsidR="005C25E9" w:rsidRDefault="005C25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D1544" w14:textId="77777777" w:rsidR="0028617A" w:rsidRDefault="0028617A" w:rsidP="00166D7E">
      <w:r>
        <w:separator/>
      </w:r>
    </w:p>
  </w:footnote>
  <w:footnote w:type="continuationSeparator" w:id="0">
    <w:p w14:paraId="67C2AA36" w14:textId="77777777" w:rsidR="0028617A" w:rsidRDefault="0028617A" w:rsidP="00166D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51E611A"/>
    <w:lvl w:ilvl="0">
      <w:start w:val="1"/>
      <w:numFmt w:val="decimal"/>
      <w:pStyle w:val="ListNumber"/>
      <w:lvlText w:val="%1."/>
      <w:lvlJc w:val="left"/>
      <w:pPr>
        <w:tabs>
          <w:tab w:val="num" w:pos="360"/>
        </w:tabs>
        <w:ind w:left="360" w:hanging="360"/>
      </w:pPr>
    </w:lvl>
  </w:abstractNum>
  <w:abstractNum w:abstractNumId="1" w15:restartNumberingAfterBreak="0">
    <w:nsid w:val="068550EB"/>
    <w:multiLevelType w:val="hybridMultilevel"/>
    <w:tmpl w:val="BE4C1710"/>
    <w:lvl w:ilvl="0" w:tplc="4F644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95D36"/>
    <w:multiLevelType w:val="hybridMultilevel"/>
    <w:tmpl w:val="8C96D2C0"/>
    <w:lvl w:ilvl="0" w:tplc="25CEB6A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013C9"/>
    <w:multiLevelType w:val="hybridMultilevel"/>
    <w:tmpl w:val="CC8A5094"/>
    <w:lvl w:ilvl="0" w:tplc="D1623C0E">
      <w:start w:val="1"/>
      <w:numFmt w:val="decimal"/>
      <w:lvlText w:val="%1."/>
      <w:lvlJc w:val="left"/>
      <w:pPr>
        <w:ind w:left="720" w:hanging="360"/>
      </w:pPr>
      <w:rPr>
        <w:rFonts w:ascii="Calibri" w:hAnsi="Calibri"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E53AD"/>
    <w:multiLevelType w:val="hybridMultilevel"/>
    <w:tmpl w:val="E14CE0B2"/>
    <w:lvl w:ilvl="0" w:tplc="87AA0090">
      <w:start w:val="1"/>
      <w:numFmt w:val="decimal"/>
      <w:pStyle w:val="Numberdlist"/>
      <w:lvlText w:val="%1."/>
      <w:lvlJc w:val="left"/>
      <w:pPr>
        <w:ind w:left="720" w:hanging="360"/>
      </w:pPr>
      <w:rPr>
        <w:rFonts w:ascii="NarkisBlockMF Regular" w:hAnsi="NarkisBlockMF Regular" w:cs="NarkisBlockMF Regular" w:hint="default"/>
        <w:b w:val="0"/>
        <w:bCs w:val="0"/>
        <w:i w:val="0"/>
        <w:iCs w:val="0"/>
        <w:color w:val="8064A2" w:themeColor="accent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C1756"/>
    <w:multiLevelType w:val="hybridMultilevel"/>
    <w:tmpl w:val="D64A4C70"/>
    <w:lvl w:ilvl="0" w:tplc="6E46068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8473F4"/>
    <w:multiLevelType w:val="hybridMultilevel"/>
    <w:tmpl w:val="32C64BF2"/>
    <w:lvl w:ilvl="0" w:tplc="B29EC9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A3336"/>
    <w:multiLevelType w:val="multilevel"/>
    <w:tmpl w:val="001C89F4"/>
    <w:styleLink w:val="NumberdlistTf"/>
    <w:lvl w:ilvl="0">
      <w:start w:val="1"/>
      <w:numFmt w:val="decimal"/>
      <w:suff w:val="space"/>
      <w:lvlText w:val="%1"/>
      <w:lvlJc w:val="left"/>
      <w:pPr>
        <w:ind w:left="284" w:hanging="284"/>
      </w:pPr>
      <w:rPr>
        <w:rFonts w:ascii="Avenir 45 Book" w:hAnsi="Avenir 45 Book" w:cs="NarkisBlockMF Regular" w:hint="default"/>
        <w:b w:val="0"/>
        <w:bCs w:val="0"/>
        <w:i w:val="0"/>
        <w:iCs w:val="0"/>
        <w:color w:val="8064A2" w:themeColor="accent4"/>
        <w:sz w:val="22"/>
        <w:szCs w:val="24"/>
      </w:rPr>
    </w:lvl>
    <w:lvl w:ilvl="1">
      <w:start w:val="1"/>
      <w:numFmt w:val="lowerLetter"/>
      <w:lvlText w:val="%2)"/>
      <w:lvlJc w:val="left"/>
      <w:pPr>
        <w:ind w:left="568" w:hanging="284"/>
      </w:pPr>
      <w:rPr>
        <w:rFonts w:hint="default"/>
      </w:rPr>
    </w:lvl>
    <w:lvl w:ilvl="2">
      <w:start w:val="1"/>
      <w:numFmt w:val="bullet"/>
      <w:lvlText w:val=""/>
      <w:lvlJc w:val="left"/>
      <w:pPr>
        <w:ind w:left="852" w:hanging="284"/>
      </w:pPr>
      <w:rPr>
        <w:rFonts w:ascii="Symbol" w:hAnsi="Symbol" w:cs="Times New Roman"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9772DCF"/>
    <w:multiLevelType w:val="hybridMultilevel"/>
    <w:tmpl w:val="68ACF006"/>
    <w:lvl w:ilvl="0" w:tplc="C2303BCC">
      <w:start w:val="1"/>
      <w:numFmt w:val="bullet"/>
      <w:pStyle w:val="bullets-Tf"/>
      <w:lvlText w:val="•"/>
      <w:lvlJc w:val="left"/>
      <w:pPr>
        <w:ind w:left="720" w:hanging="360"/>
      </w:pPr>
      <w:rPr>
        <w:rFonts w:ascii="Arial" w:hAnsi="Arial" w:cs="Arial" w:hint="default"/>
        <w:spacing w:val="0"/>
        <w:kern w:val="0"/>
        <w:position w:val="0"/>
        <w:sz w:val="22"/>
        <w:u w:val="none"/>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B634C"/>
    <w:multiLevelType w:val="hybridMultilevel"/>
    <w:tmpl w:val="C1D0DA30"/>
    <w:lvl w:ilvl="0" w:tplc="04DCA3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232CE3"/>
    <w:multiLevelType w:val="hybridMultilevel"/>
    <w:tmpl w:val="CC8A5094"/>
    <w:lvl w:ilvl="0" w:tplc="D1623C0E">
      <w:start w:val="1"/>
      <w:numFmt w:val="decimal"/>
      <w:lvlText w:val="%1."/>
      <w:lvlJc w:val="left"/>
      <w:pPr>
        <w:ind w:left="720" w:hanging="360"/>
      </w:pPr>
      <w:rPr>
        <w:rFonts w:ascii="Calibri" w:hAnsi="Calibri"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C0696"/>
    <w:multiLevelType w:val="hybridMultilevel"/>
    <w:tmpl w:val="7F648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F8D2CAE"/>
    <w:multiLevelType w:val="hybridMultilevel"/>
    <w:tmpl w:val="BE4C1710"/>
    <w:lvl w:ilvl="0" w:tplc="4F644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647EC6"/>
    <w:multiLevelType w:val="hybridMultilevel"/>
    <w:tmpl w:val="C6C873FA"/>
    <w:lvl w:ilvl="0" w:tplc="94D414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46476F"/>
    <w:multiLevelType w:val="hybridMultilevel"/>
    <w:tmpl w:val="BE4C1710"/>
    <w:lvl w:ilvl="0" w:tplc="4F644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25CA3"/>
    <w:multiLevelType w:val="hybridMultilevel"/>
    <w:tmpl w:val="CC8A5094"/>
    <w:lvl w:ilvl="0" w:tplc="D1623C0E">
      <w:start w:val="1"/>
      <w:numFmt w:val="decimal"/>
      <w:lvlText w:val="%1."/>
      <w:lvlJc w:val="left"/>
      <w:pPr>
        <w:ind w:left="720" w:hanging="360"/>
      </w:pPr>
      <w:rPr>
        <w:rFonts w:ascii="Calibri" w:hAnsi="Calibri"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16D93"/>
    <w:multiLevelType w:val="hybridMultilevel"/>
    <w:tmpl w:val="BE4C1710"/>
    <w:lvl w:ilvl="0" w:tplc="4F644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A27123"/>
    <w:multiLevelType w:val="hybridMultilevel"/>
    <w:tmpl w:val="FF80763E"/>
    <w:lvl w:ilvl="0" w:tplc="702233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2377CD"/>
    <w:multiLevelType w:val="hybridMultilevel"/>
    <w:tmpl w:val="BE4C1710"/>
    <w:lvl w:ilvl="0" w:tplc="4F644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BD5466"/>
    <w:multiLevelType w:val="hybridMultilevel"/>
    <w:tmpl w:val="BE4C1710"/>
    <w:lvl w:ilvl="0" w:tplc="4F644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211F43"/>
    <w:multiLevelType w:val="hybridMultilevel"/>
    <w:tmpl w:val="41D60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1D3B79"/>
    <w:multiLevelType w:val="hybridMultilevel"/>
    <w:tmpl w:val="41D60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327B8E"/>
    <w:multiLevelType w:val="hybridMultilevel"/>
    <w:tmpl w:val="C840F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9222D4"/>
    <w:multiLevelType w:val="hybridMultilevel"/>
    <w:tmpl w:val="AC6C16AC"/>
    <w:lvl w:ilvl="0" w:tplc="6E46068E">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3E5667"/>
    <w:multiLevelType w:val="hybridMultilevel"/>
    <w:tmpl w:val="D0C0E42A"/>
    <w:styleLink w:val="1"/>
    <w:lvl w:ilvl="0" w:tplc="C452F46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9EBDC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58D412">
      <w:start w:val="1"/>
      <w:numFmt w:val="lowerRoman"/>
      <w:lvlText w:val="%3."/>
      <w:lvlJc w:val="left"/>
      <w:pPr>
        <w:ind w:left="216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4CAB4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682D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F25004">
      <w:start w:val="1"/>
      <w:numFmt w:val="lowerRoman"/>
      <w:lvlText w:val="%6."/>
      <w:lvlJc w:val="left"/>
      <w:pPr>
        <w:ind w:left="432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2636C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4CEE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300348">
      <w:start w:val="1"/>
      <w:numFmt w:val="lowerRoman"/>
      <w:lvlText w:val="%9."/>
      <w:lvlJc w:val="left"/>
      <w:pPr>
        <w:ind w:left="648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67645F5"/>
    <w:multiLevelType w:val="hybridMultilevel"/>
    <w:tmpl w:val="56E64FD6"/>
    <w:lvl w:ilvl="0" w:tplc="917CCDB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14DB9"/>
    <w:multiLevelType w:val="hybridMultilevel"/>
    <w:tmpl w:val="7430C35A"/>
    <w:lvl w:ilvl="0" w:tplc="13B09E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8C0B89"/>
    <w:multiLevelType w:val="hybridMultilevel"/>
    <w:tmpl w:val="DA42C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9424AF"/>
    <w:multiLevelType w:val="hybridMultilevel"/>
    <w:tmpl w:val="DBE0A886"/>
    <w:lvl w:ilvl="0" w:tplc="B3065C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A12FF7"/>
    <w:multiLevelType w:val="hybridMultilevel"/>
    <w:tmpl w:val="41D60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A32CCA"/>
    <w:multiLevelType w:val="hybridMultilevel"/>
    <w:tmpl w:val="D0C0E42A"/>
    <w:numStyleLink w:val="1"/>
  </w:abstractNum>
  <w:abstractNum w:abstractNumId="31" w15:restartNumberingAfterBreak="0">
    <w:nsid w:val="75F930BC"/>
    <w:multiLevelType w:val="hybridMultilevel"/>
    <w:tmpl w:val="AA169418"/>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054FFA"/>
    <w:multiLevelType w:val="hybridMultilevel"/>
    <w:tmpl w:val="BE4C1710"/>
    <w:lvl w:ilvl="0" w:tplc="4F644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26622C"/>
    <w:multiLevelType w:val="hybridMultilevel"/>
    <w:tmpl w:val="2FE0FA76"/>
    <w:lvl w:ilvl="0" w:tplc="1B90DAD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7"/>
  </w:num>
  <w:num w:numId="4">
    <w:abstractNumId w:val="4"/>
  </w:num>
  <w:num w:numId="5">
    <w:abstractNumId w:val="1"/>
  </w:num>
  <w:num w:numId="6">
    <w:abstractNumId w:val="10"/>
  </w:num>
  <w:num w:numId="7">
    <w:abstractNumId w:val="16"/>
  </w:num>
  <w:num w:numId="8">
    <w:abstractNumId w:val="2"/>
  </w:num>
  <w:num w:numId="9">
    <w:abstractNumId w:val="33"/>
  </w:num>
  <w:num w:numId="10">
    <w:abstractNumId w:val="24"/>
  </w:num>
  <w:num w:numId="11">
    <w:abstractNumId w:val="30"/>
  </w:num>
  <w:num w:numId="12">
    <w:abstractNumId w:val="5"/>
  </w:num>
  <w:num w:numId="13">
    <w:abstractNumId w:val="9"/>
  </w:num>
  <w:num w:numId="14">
    <w:abstractNumId w:val="6"/>
  </w:num>
  <w:num w:numId="15">
    <w:abstractNumId w:val="23"/>
  </w:num>
  <w:num w:numId="16">
    <w:abstractNumId w:val="15"/>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29"/>
  </w:num>
  <w:num w:numId="21">
    <w:abstractNumId w:val="18"/>
  </w:num>
  <w:num w:numId="22">
    <w:abstractNumId w:val="22"/>
  </w:num>
  <w:num w:numId="23">
    <w:abstractNumId w:val="19"/>
  </w:num>
  <w:num w:numId="24">
    <w:abstractNumId w:val="28"/>
  </w:num>
  <w:num w:numId="25">
    <w:abstractNumId w:val="25"/>
  </w:num>
  <w:num w:numId="26">
    <w:abstractNumId w:val="13"/>
  </w:num>
  <w:num w:numId="27">
    <w:abstractNumId w:val="26"/>
  </w:num>
  <w:num w:numId="28">
    <w:abstractNumId w:val="27"/>
  </w:num>
  <w:num w:numId="29">
    <w:abstractNumId w:val="17"/>
  </w:num>
  <w:num w:numId="30">
    <w:abstractNumId w:val="31"/>
  </w:num>
  <w:num w:numId="31">
    <w:abstractNumId w:val="14"/>
  </w:num>
  <w:num w:numId="32">
    <w:abstractNumId w:val="20"/>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7E0"/>
    <w:rsid w:val="00014536"/>
    <w:rsid w:val="000155D2"/>
    <w:rsid w:val="00016D05"/>
    <w:rsid w:val="000233C1"/>
    <w:rsid w:val="000246AD"/>
    <w:rsid w:val="00025605"/>
    <w:rsid w:val="0002687F"/>
    <w:rsid w:val="0003641B"/>
    <w:rsid w:val="00041C71"/>
    <w:rsid w:val="000434D6"/>
    <w:rsid w:val="00045C69"/>
    <w:rsid w:val="000478A8"/>
    <w:rsid w:val="000543F6"/>
    <w:rsid w:val="00056E6C"/>
    <w:rsid w:val="00062907"/>
    <w:rsid w:val="0006323A"/>
    <w:rsid w:val="00063403"/>
    <w:rsid w:val="00064579"/>
    <w:rsid w:val="00074129"/>
    <w:rsid w:val="00074167"/>
    <w:rsid w:val="000776E0"/>
    <w:rsid w:val="00081C26"/>
    <w:rsid w:val="0009562E"/>
    <w:rsid w:val="00096473"/>
    <w:rsid w:val="000A2AAD"/>
    <w:rsid w:val="000A47FC"/>
    <w:rsid w:val="000A7E05"/>
    <w:rsid w:val="000D0FB4"/>
    <w:rsid w:val="000D5964"/>
    <w:rsid w:val="000F13CD"/>
    <w:rsid w:val="000F6039"/>
    <w:rsid w:val="00106CDC"/>
    <w:rsid w:val="00107C9C"/>
    <w:rsid w:val="00111621"/>
    <w:rsid w:val="00113300"/>
    <w:rsid w:val="00115227"/>
    <w:rsid w:val="00117CC7"/>
    <w:rsid w:val="00131D6D"/>
    <w:rsid w:val="00135450"/>
    <w:rsid w:val="00141E67"/>
    <w:rsid w:val="00141FC9"/>
    <w:rsid w:val="00142DBE"/>
    <w:rsid w:val="00146256"/>
    <w:rsid w:val="001475C4"/>
    <w:rsid w:val="0015067B"/>
    <w:rsid w:val="00157A2C"/>
    <w:rsid w:val="00157B4A"/>
    <w:rsid w:val="00162610"/>
    <w:rsid w:val="001636B3"/>
    <w:rsid w:val="00165B1B"/>
    <w:rsid w:val="0016660A"/>
    <w:rsid w:val="00166D7E"/>
    <w:rsid w:val="001717AC"/>
    <w:rsid w:val="0018075A"/>
    <w:rsid w:val="00184322"/>
    <w:rsid w:val="001872BA"/>
    <w:rsid w:val="001873EF"/>
    <w:rsid w:val="001A182F"/>
    <w:rsid w:val="001A394E"/>
    <w:rsid w:val="001A7C8E"/>
    <w:rsid w:val="001B1272"/>
    <w:rsid w:val="001B571D"/>
    <w:rsid w:val="001C3551"/>
    <w:rsid w:val="001D13DB"/>
    <w:rsid w:val="001D23E0"/>
    <w:rsid w:val="001D25EA"/>
    <w:rsid w:val="001D30FB"/>
    <w:rsid w:val="001D321C"/>
    <w:rsid w:val="001D3A13"/>
    <w:rsid w:val="001D5235"/>
    <w:rsid w:val="001D5A7D"/>
    <w:rsid w:val="001D638F"/>
    <w:rsid w:val="001E6348"/>
    <w:rsid w:val="001E70D7"/>
    <w:rsid w:val="001F32FD"/>
    <w:rsid w:val="001F6877"/>
    <w:rsid w:val="002016B1"/>
    <w:rsid w:val="00206E45"/>
    <w:rsid w:val="00211B66"/>
    <w:rsid w:val="0021670A"/>
    <w:rsid w:val="00216DEE"/>
    <w:rsid w:val="00217833"/>
    <w:rsid w:val="002232D2"/>
    <w:rsid w:val="00225555"/>
    <w:rsid w:val="00230740"/>
    <w:rsid w:val="00231C83"/>
    <w:rsid w:val="00237799"/>
    <w:rsid w:val="002377EF"/>
    <w:rsid w:val="00240011"/>
    <w:rsid w:val="00240A77"/>
    <w:rsid w:val="00242209"/>
    <w:rsid w:val="00252169"/>
    <w:rsid w:val="002542E0"/>
    <w:rsid w:val="00254DCC"/>
    <w:rsid w:val="0025617B"/>
    <w:rsid w:val="00256434"/>
    <w:rsid w:val="00256A23"/>
    <w:rsid w:val="00257CF7"/>
    <w:rsid w:val="002762BC"/>
    <w:rsid w:val="0027668F"/>
    <w:rsid w:val="0028617A"/>
    <w:rsid w:val="00290225"/>
    <w:rsid w:val="00292059"/>
    <w:rsid w:val="002945A1"/>
    <w:rsid w:val="002955E7"/>
    <w:rsid w:val="002A7638"/>
    <w:rsid w:val="002B04FD"/>
    <w:rsid w:val="002B4157"/>
    <w:rsid w:val="002B5B7E"/>
    <w:rsid w:val="002C199C"/>
    <w:rsid w:val="002C37F1"/>
    <w:rsid w:val="002C51FF"/>
    <w:rsid w:val="002C7E3B"/>
    <w:rsid w:val="002D18B4"/>
    <w:rsid w:val="002D490E"/>
    <w:rsid w:val="002E0C43"/>
    <w:rsid w:val="002E0F37"/>
    <w:rsid w:val="002E1F1C"/>
    <w:rsid w:val="002E21EC"/>
    <w:rsid w:val="002F4F66"/>
    <w:rsid w:val="002F5671"/>
    <w:rsid w:val="002F7CF4"/>
    <w:rsid w:val="003014D0"/>
    <w:rsid w:val="003021FE"/>
    <w:rsid w:val="00304EA7"/>
    <w:rsid w:val="00305A91"/>
    <w:rsid w:val="00310E78"/>
    <w:rsid w:val="0032261D"/>
    <w:rsid w:val="00326DB9"/>
    <w:rsid w:val="003310E6"/>
    <w:rsid w:val="003314ED"/>
    <w:rsid w:val="0033167E"/>
    <w:rsid w:val="003378BD"/>
    <w:rsid w:val="00340411"/>
    <w:rsid w:val="003454A3"/>
    <w:rsid w:val="00345C76"/>
    <w:rsid w:val="00347560"/>
    <w:rsid w:val="0035337F"/>
    <w:rsid w:val="00356635"/>
    <w:rsid w:val="003637A4"/>
    <w:rsid w:val="00364227"/>
    <w:rsid w:val="00365FE0"/>
    <w:rsid w:val="0036739E"/>
    <w:rsid w:val="00371448"/>
    <w:rsid w:val="00372D58"/>
    <w:rsid w:val="0038071D"/>
    <w:rsid w:val="003841A1"/>
    <w:rsid w:val="00384F00"/>
    <w:rsid w:val="00391585"/>
    <w:rsid w:val="00393D41"/>
    <w:rsid w:val="00395241"/>
    <w:rsid w:val="00395729"/>
    <w:rsid w:val="0039617F"/>
    <w:rsid w:val="00397C3E"/>
    <w:rsid w:val="003A5F62"/>
    <w:rsid w:val="003B009A"/>
    <w:rsid w:val="003B1BA1"/>
    <w:rsid w:val="003B462E"/>
    <w:rsid w:val="003B4753"/>
    <w:rsid w:val="003B5289"/>
    <w:rsid w:val="003D3B06"/>
    <w:rsid w:val="003E0270"/>
    <w:rsid w:val="003E093E"/>
    <w:rsid w:val="003E25FC"/>
    <w:rsid w:val="003F1947"/>
    <w:rsid w:val="003F1D23"/>
    <w:rsid w:val="003F2C2B"/>
    <w:rsid w:val="003F6636"/>
    <w:rsid w:val="00401062"/>
    <w:rsid w:val="0040226F"/>
    <w:rsid w:val="00404418"/>
    <w:rsid w:val="00405A1E"/>
    <w:rsid w:val="0041245D"/>
    <w:rsid w:val="00412681"/>
    <w:rsid w:val="00415952"/>
    <w:rsid w:val="0041642A"/>
    <w:rsid w:val="00431F94"/>
    <w:rsid w:val="00434AD2"/>
    <w:rsid w:val="00436644"/>
    <w:rsid w:val="00436775"/>
    <w:rsid w:val="00442E00"/>
    <w:rsid w:val="00444F0B"/>
    <w:rsid w:val="00455815"/>
    <w:rsid w:val="00460720"/>
    <w:rsid w:val="00462B10"/>
    <w:rsid w:val="00465E61"/>
    <w:rsid w:val="00466B15"/>
    <w:rsid w:val="00472087"/>
    <w:rsid w:val="00475F5F"/>
    <w:rsid w:val="00482DFB"/>
    <w:rsid w:val="00487D0A"/>
    <w:rsid w:val="004909C2"/>
    <w:rsid w:val="004A14BA"/>
    <w:rsid w:val="004A393F"/>
    <w:rsid w:val="004A41E1"/>
    <w:rsid w:val="004A5CFF"/>
    <w:rsid w:val="004A6C19"/>
    <w:rsid w:val="004B2CDE"/>
    <w:rsid w:val="004B3931"/>
    <w:rsid w:val="004B485F"/>
    <w:rsid w:val="004D1BFA"/>
    <w:rsid w:val="004D4EEF"/>
    <w:rsid w:val="004D7207"/>
    <w:rsid w:val="004F1BD8"/>
    <w:rsid w:val="004F2519"/>
    <w:rsid w:val="004F4F1B"/>
    <w:rsid w:val="004F5944"/>
    <w:rsid w:val="004F7B21"/>
    <w:rsid w:val="00501BF1"/>
    <w:rsid w:val="005026BF"/>
    <w:rsid w:val="005057AA"/>
    <w:rsid w:val="005063CC"/>
    <w:rsid w:val="005105AB"/>
    <w:rsid w:val="005148AB"/>
    <w:rsid w:val="005150EB"/>
    <w:rsid w:val="00520E7B"/>
    <w:rsid w:val="005246C6"/>
    <w:rsid w:val="00541E81"/>
    <w:rsid w:val="00543293"/>
    <w:rsid w:val="00546A96"/>
    <w:rsid w:val="0054761F"/>
    <w:rsid w:val="00556593"/>
    <w:rsid w:val="00564DBC"/>
    <w:rsid w:val="00565DC4"/>
    <w:rsid w:val="0057619C"/>
    <w:rsid w:val="005849FF"/>
    <w:rsid w:val="00586785"/>
    <w:rsid w:val="0059210E"/>
    <w:rsid w:val="00593302"/>
    <w:rsid w:val="005A3427"/>
    <w:rsid w:val="005A4540"/>
    <w:rsid w:val="005B0473"/>
    <w:rsid w:val="005B08D3"/>
    <w:rsid w:val="005B2983"/>
    <w:rsid w:val="005B58E4"/>
    <w:rsid w:val="005C25E9"/>
    <w:rsid w:val="005C38DB"/>
    <w:rsid w:val="005C7274"/>
    <w:rsid w:val="005D2B95"/>
    <w:rsid w:val="005D4BFC"/>
    <w:rsid w:val="005F2E1D"/>
    <w:rsid w:val="005F3A70"/>
    <w:rsid w:val="005F68FB"/>
    <w:rsid w:val="006027EF"/>
    <w:rsid w:val="00603F8E"/>
    <w:rsid w:val="00610CB7"/>
    <w:rsid w:val="00610E71"/>
    <w:rsid w:val="0061780A"/>
    <w:rsid w:val="006214C7"/>
    <w:rsid w:val="0063059C"/>
    <w:rsid w:val="00635EB7"/>
    <w:rsid w:val="00640E8B"/>
    <w:rsid w:val="00643115"/>
    <w:rsid w:val="006526BB"/>
    <w:rsid w:val="00656287"/>
    <w:rsid w:val="006565E7"/>
    <w:rsid w:val="006613F3"/>
    <w:rsid w:val="00663BA2"/>
    <w:rsid w:val="00665616"/>
    <w:rsid w:val="00666594"/>
    <w:rsid w:val="006666A0"/>
    <w:rsid w:val="00672039"/>
    <w:rsid w:val="00683044"/>
    <w:rsid w:val="00683072"/>
    <w:rsid w:val="006840BB"/>
    <w:rsid w:val="00684D9B"/>
    <w:rsid w:val="006A007C"/>
    <w:rsid w:val="006A2296"/>
    <w:rsid w:val="006A74FA"/>
    <w:rsid w:val="006B36B7"/>
    <w:rsid w:val="006B619F"/>
    <w:rsid w:val="006C48B2"/>
    <w:rsid w:val="006E0F72"/>
    <w:rsid w:val="006E497A"/>
    <w:rsid w:val="006E53AA"/>
    <w:rsid w:val="006E734B"/>
    <w:rsid w:val="006F33FA"/>
    <w:rsid w:val="006F396B"/>
    <w:rsid w:val="006F5CCC"/>
    <w:rsid w:val="006F6112"/>
    <w:rsid w:val="0070328B"/>
    <w:rsid w:val="00704CC9"/>
    <w:rsid w:val="00704FB6"/>
    <w:rsid w:val="00713A04"/>
    <w:rsid w:val="00717A84"/>
    <w:rsid w:val="00721CDC"/>
    <w:rsid w:val="00723AF4"/>
    <w:rsid w:val="00724B11"/>
    <w:rsid w:val="00731CC9"/>
    <w:rsid w:val="007367EF"/>
    <w:rsid w:val="00742E91"/>
    <w:rsid w:val="00757A82"/>
    <w:rsid w:val="00765EBC"/>
    <w:rsid w:val="00775922"/>
    <w:rsid w:val="00775CEF"/>
    <w:rsid w:val="0078041C"/>
    <w:rsid w:val="00780F2B"/>
    <w:rsid w:val="0078194A"/>
    <w:rsid w:val="007828B9"/>
    <w:rsid w:val="00786CEF"/>
    <w:rsid w:val="007964CC"/>
    <w:rsid w:val="007A1208"/>
    <w:rsid w:val="007A227C"/>
    <w:rsid w:val="007A5075"/>
    <w:rsid w:val="007B36BC"/>
    <w:rsid w:val="007B6F41"/>
    <w:rsid w:val="007C4582"/>
    <w:rsid w:val="007C51A0"/>
    <w:rsid w:val="007D3EDA"/>
    <w:rsid w:val="007D50B3"/>
    <w:rsid w:val="007E5717"/>
    <w:rsid w:val="007F1A0D"/>
    <w:rsid w:val="007F3101"/>
    <w:rsid w:val="007F5C08"/>
    <w:rsid w:val="007F6C5C"/>
    <w:rsid w:val="00800CE3"/>
    <w:rsid w:val="008067E8"/>
    <w:rsid w:val="00814069"/>
    <w:rsid w:val="00822BD9"/>
    <w:rsid w:val="00822D34"/>
    <w:rsid w:val="0083085E"/>
    <w:rsid w:val="00830E0F"/>
    <w:rsid w:val="008321E3"/>
    <w:rsid w:val="00832824"/>
    <w:rsid w:val="0083616D"/>
    <w:rsid w:val="00836EA7"/>
    <w:rsid w:val="00841277"/>
    <w:rsid w:val="00841D70"/>
    <w:rsid w:val="008467E5"/>
    <w:rsid w:val="00852796"/>
    <w:rsid w:val="00860A3F"/>
    <w:rsid w:val="00860B66"/>
    <w:rsid w:val="00880954"/>
    <w:rsid w:val="00882BE8"/>
    <w:rsid w:val="008841D8"/>
    <w:rsid w:val="00892978"/>
    <w:rsid w:val="008B22B1"/>
    <w:rsid w:val="008B2C28"/>
    <w:rsid w:val="008B2D0B"/>
    <w:rsid w:val="008B355A"/>
    <w:rsid w:val="008B6939"/>
    <w:rsid w:val="008B6E88"/>
    <w:rsid w:val="008C18DA"/>
    <w:rsid w:val="008D27E0"/>
    <w:rsid w:val="008D3EEA"/>
    <w:rsid w:val="008D5F0C"/>
    <w:rsid w:val="008D6BFC"/>
    <w:rsid w:val="008E3B74"/>
    <w:rsid w:val="008E504D"/>
    <w:rsid w:val="008E6558"/>
    <w:rsid w:val="008F4A28"/>
    <w:rsid w:val="008F526A"/>
    <w:rsid w:val="008F62F4"/>
    <w:rsid w:val="00902010"/>
    <w:rsid w:val="009044C2"/>
    <w:rsid w:val="00910579"/>
    <w:rsid w:val="00912F50"/>
    <w:rsid w:val="0092027F"/>
    <w:rsid w:val="009205E9"/>
    <w:rsid w:val="00921DA5"/>
    <w:rsid w:val="00922F21"/>
    <w:rsid w:val="00930361"/>
    <w:rsid w:val="00936DD8"/>
    <w:rsid w:val="00937641"/>
    <w:rsid w:val="00941443"/>
    <w:rsid w:val="009415E0"/>
    <w:rsid w:val="00942269"/>
    <w:rsid w:val="00944763"/>
    <w:rsid w:val="00944F44"/>
    <w:rsid w:val="00950048"/>
    <w:rsid w:val="00957499"/>
    <w:rsid w:val="00964A47"/>
    <w:rsid w:val="00965E30"/>
    <w:rsid w:val="00975247"/>
    <w:rsid w:val="00982644"/>
    <w:rsid w:val="00992013"/>
    <w:rsid w:val="00992205"/>
    <w:rsid w:val="009923EF"/>
    <w:rsid w:val="00993A04"/>
    <w:rsid w:val="00993D3C"/>
    <w:rsid w:val="00994C04"/>
    <w:rsid w:val="009A0457"/>
    <w:rsid w:val="009A2411"/>
    <w:rsid w:val="009A3E64"/>
    <w:rsid w:val="009A598D"/>
    <w:rsid w:val="009B3649"/>
    <w:rsid w:val="009B3BD6"/>
    <w:rsid w:val="009B4D03"/>
    <w:rsid w:val="009B5A1F"/>
    <w:rsid w:val="009B6611"/>
    <w:rsid w:val="009C045D"/>
    <w:rsid w:val="009D235D"/>
    <w:rsid w:val="009D3CC5"/>
    <w:rsid w:val="009D3CE2"/>
    <w:rsid w:val="009D3EA7"/>
    <w:rsid w:val="009D4AB6"/>
    <w:rsid w:val="009E3E31"/>
    <w:rsid w:val="009F43BA"/>
    <w:rsid w:val="009F605C"/>
    <w:rsid w:val="00A02F62"/>
    <w:rsid w:val="00A04253"/>
    <w:rsid w:val="00A06E65"/>
    <w:rsid w:val="00A06EE5"/>
    <w:rsid w:val="00A109C1"/>
    <w:rsid w:val="00A15E72"/>
    <w:rsid w:val="00A257B8"/>
    <w:rsid w:val="00A2679B"/>
    <w:rsid w:val="00A276BF"/>
    <w:rsid w:val="00A30914"/>
    <w:rsid w:val="00A41DB7"/>
    <w:rsid w:val="00A42DA3"/>
    <w:rsid w:val="00A4541D"/>
    <w:rsid w:val="00A45BBD"/>
    <w:rsid w:val="00A54D05"/>
    <w:rsid w:val="00A55E1A"/>
    <w:rsid w:val="00A63EF2"/>
    <w:rsid w:val="00A70AAF"/>
    <w:rsid w:val="00A720F0"/>
    <w:rsid w:val="00A86072"/>
    <w:rsid w:val="00A91A3C"/>
    <w:rsid w:val="00AB6E98"/>
    <w:rsid w:val="00AB781B"/>
    <w:rsid w:val="00AC5766"/>
    <w:rsid w:val="00AC7D44"/>
    <w:rsid w:val="00AE4181"/>
    <w:rsid w:val="00AE4ECB"/>
    <w:rsid w:val="00AF420D"/>
    <w:rsid w:val="00AF54DF"/>
    <w:rsid w:val="00B01AAD"/>
    <w:rsid w:val="00B062B0"/>
    <w:rsid w:val="00B06C0B"/>
    <w:rsid w:val="00B11394"/>
    <w:rsid w:val="00B11462"/>
    <w:rsid w:val="00B1196B"/>
    <w:rsid w:val="00B11DEB"/>
    <w:rsid w:val="00B1315E"/>
    <w:rsid w:val="00B206D1"/>
    <w:rsid w:val="00B20C01"/>
    <w:rsid w:val="00B21BF9"/>
    <w:rsid w:val="00B24F92"/>
    <w:rsid w:val="00B35031"/>
    <w:rsid w:val="00B3581C"/>
    <w:rsid w:val="00B51543"/>
    <w:rsid w:val="00B53511"/>
    <w:rsid w:val="00B54C17"/>
    <w:rsid w:val="00B6195C"/>
    <w:rsid w:val="00B61BDF"/>
    <w:rsid w:val="00B63C60"/>
    <w:rsid w:val="00B64AAF"/>
    <w:rsid w:val="00B6518A"/>
    <w:rsid w:val="00B65E5D"/>
    <w:rsid w:val="00B67392"/>
    <w:rsid w:val="00B67FDF"/>
    <w:rsid w:val="00B73647"/>
    <w:rsid w:val="00B766E9"/>
    <w:rsid w:val="00B83168"/>
    <w:rsid w:val="00B83542"/>
    <w:rsid w:val="00B87C8A"/>
    <w:rsid w:val="00B92026"/>
    <w:rsid w:val="00B920E6"/>
    <w:rsid w:val="00B94F9C"/>
    <w:rsid w:val="00BA18CC"/>
    <w:rsid w:val="00BA1F2B"/>
    <w:rsid w:val="00BA538D"/>
    <w:rsid w:val="00BB21A8"/>
    <w:rsid w:val="00BB3C4D"/>
    <w:rsid w:val="00BB5447"/>
    <w:rsid w:val="00BB6AE9"/>
    <w:rsid w:val="00BC2C61"/>
    <w:rsid w:val="00BC7B01"/>
    <w:rsid w:val="00BC7C41"/>
    <w:rsid w:val="00BD28E4"/>
    <w:rsid w:val="00BD3F1A"/>
    <w:rsid w:val="00BD5A48"/>
    <w:rsid w:val="00BE5049"/>
    <w:rsid w:val="00BF1A46"/>
    <w:rsid w:val="00BF5113"/>
    <w:rsid w:val="00C01481"/>
    <w:rsid w:val="00C14137"/>
    <w:rsid w:val="00C14D16"/>
    <w:rsid w:val="00C16C3B"/>
    <w:rsid w:val="00C25B89"/>
    <w:rsid w:val="00C2601F"/>
    <w:rsid w:val="00C2624A"/>
    <w:rsid w:val="00C27683"/>
    <w:rsid w:val="00C27AA9"/>
    <w:rsid w:val="00C36E69"/>
    <w:rsid w:val="00C372F8"/>
    <w:rsid w:val="00C52025"/>
    <w:rsid w:val="00C56364"/>
    <w:rsid w:val="00C64CE7"/>
    <w:rsid w:val="00C73160"/>
    <w:rsid w:val="00C86D4B"/>
    <w:rsid w:val="00C87F78"/>
    <w:rsid w:val="00C92067"/>
    <w:rsid w:val="00C92A04"/>
    <w:rsid w:val="00C94A9A"/>
    <w:rsid w:val="00CB07A1"/>
    <w:rsid w:val="00CB08A6"/>
    <w:rsid w:val="00CB2B00"/>
    <w:rsid w:val="00CB64D6"/>
    <w:rsid w:val="00CC179D"/>
    <w:rsid w:val="00CC537A"/>
    <w:rsid w:val="00CD2399"/>
    <w:rsid w:val="00CD473F"/>
    <w:rsid w:val="00CE17C1"/>
    <w:rsid w:val="00CF0C8A"/>
    <w:rsid w:val="00CF2A38"/>
    <w:rsid w:val="00CF42D8"/>
    <w:rsid w:val="00CF5C6B"/>
    <w:rsid w:val="00D001EE"/>
    <w:rsid w:val="00D048C8"/>
    <w:rsid w:val="00D07A17"/>
    <w:rsid w:val="00D1615C"/>
    <w:rsid w:val="00D22205"/>
    <w:rsid w:val="00D24450"/>
    <w:rsid w:val="00D30ED4"/>
    <w:rsid w:val="00D33A96"/>
    <w:rsid w:val="00D37B95"/>
    <w:rsid w:val="00D40350"/>
    <w:rsid w:val="00D42930"/>
    <w:rsid w:val="00D42A97"/>
    <w:rsid w:val="00D43C02"/>
    <w:rsid w:val="00D4588F"/>
    <w:rsid w:val="00D47934"/>
    <w:rsid w:val="00D47984"/>
    <w:rsid w:val="00D56F60"/>
    <w:rsid w:val="00D60835"/>
    <w:rsid w:val="00D70F20"/>
    <w:rsid w:val="00D80539"/>
    <w:rsid w:val="00D8067E"/>
    <w:rsid w:val="00D806A2"/>
    <w:rsid w:val="00D8559B"/>
    <w:rsid w:val="00D87591"/>
    <w:rsid w:val="00D9306A"/>
    <w:rsid w:val="00D9587F"/>
    <w:rsid w:val="00D96B79"/>
    <w:rsid w:val="00DB0009"/>
    <w:rsid w:val="00DB0581"/>
    <w:rsid w:val="00DB7092"/>
    <w:rsid w:val="00DC3522"/>
    <w:rsid w:val="00DC695E"/>
    <w:rsid w:val="00DD0C1A"/>
    <w:rsid w:val="00DD1DC0"/>
    <w:rsid w:val="00DE1F38"/>
    <w:rsid w:val="00DE5B6E"/>
    <w:rsid w:val="00DF33C8"/>
    <w:rsid w:val="00DF513A"/>
    <w:rsid w:val="00DF577E"/>
    <w:rsid w:val="00E03832"/>
    <w:rsid w:val="00E10E11"/>
    <w:rsid w:val="00E13A29"/>
    <w:rsid w:val="00E16881"/>
    <w:rsid w:val="00E23F5A"/>
    <w:rsid w:val="00E26C7A"/>
    <w:rsid w:val="00E31345"/>
    <w:rsid w:val="00E33031"/>
    <w:rsid w:val="00E42511"/>
    <w:rsid w:val="00E43271"/>
    <w:rsid w:val="00E47BCD"/>
    <w:rsid w:val="00E51ED3"/>
    <w:rsid w:val="00E61A5E"/>
    <w:rsid w:val="00E65444"/>
    <w:rsid w:val="00E70081"/>
    <w:rsid w:val="00E7104E"/>
    <w:rsid w:val="00E727EA"/>
    <w:rsid w:val="00E81273"/>
    <w:rsid w:val="00E96A76"/>
    <w:rsid w:val="00E978D4"/>
    <w:rsid w:val="00EA3846"/>
    <w:rsid w:val="00EA45CF"/>
    <w:rsid w:val="00EA75BB"/>
    <w:rsid w:val="00EB4D6E"/>
    <w:rsid w:val="00EB7CC9"/>
    <w:rsid w:val="00EC103E"/>
    <w:rsid w:val="00EC20B5"/>
    <w:rsid w:val="00EC3D21"/>
    <w:rsid w:val="00EC41E7"/>
    <w:rsid w:val="00ED0A1A"/>
    <w:rsid w:val="00ED66C1"/>
    <w:rsid w:val="00EE2F28"/>
    <w:rsid w:val="00EE4463"/>
    <w:rsid w:val="00EF0D56"/>
    <w:rsid w:val="00EF1139"/>
    <w:rsid w:val="00EF358C"/>
    <w:rsid w:val="00EF4B3D"/>
    <w:rsid w:val="00F225AD"/>
    <w:rsid w:val="00F22AAC"/>
    <w:rsid w:val="00F242C5"/>
    <w:rsid w:val="00F246F1"/>
    <w:rsid w:val="00F24BF8"/>
    <w:rsid w:val="00F33E0C"/>
    <w:rsid w:val="00F35EFF"/>
    <w:rsid w:val="00F421B4"/>
    <w:rsid w:val="00F51822"/>
    <w:rsid w:val="00F6597B"/>
    <w:rsid w:val="00F67CAA"/>
    <w:rsid w:val="00F80321"/>
    <w:rsid w:val="00F822FD"/>
    <w:rsid w:val="00F90A9E"/>
    <w:rsid w:val="00F90C99"/>
    <w:rsid w:val="00F91477"/>
    <w:rsid w:val="00F92555"/>
    <w:rsid w:val="00F92953"/>
    <w:rsid w:val="00FA3ACB"/>
    <w:rsid w:val="00FB183B"/>
    <w:rsid w:val="00FC0D53"/>
    <w:rsid w:val="00FC3CE7"/>
    <w:rsid w:val="00FC5621"/>
    <w:rsid w:val="00FD51E8"/>
    <w:rsid w:val="00FD5A3A"/>
    <w:rsid w:val="00FE3323"/>
    <w:rsid w:val="00FE7EFF"/>
    <w:rsid w:val="00FF0462"/>
    <w:rsid w:val="00FF1359"/>
    <w:rsid w:val="00FF1819"/>
    <w:rsid w:val="00FF78CE"/>
    <w:rsid w:val="00FF7B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E496D"/>
  <w15:docId w15:val="{E5C7621A-9529-4D12-8A87-2C0BCD34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7E0"/>
    <w:pPr>
      <w:bidi/>
      <w:spacing w:after="0" w:line="240" w:lineRule="auto"/>
    </w:pPr>
    <w:rPr>
      <w:rFonts w:ascii="Calibri" w:hAnsi="Calibri" w:cs="Calibri"/>
    </w:rPr>
  </w:style>
  <w:style w:type="paragraph" w:styleId="Heading1">
    <w:name w:val="heading 1"/>
    <w:aliases w:val="Heading 1 Tf"/>
    <w:basedOn w:val="Normal"/>
    <w:next w:val="Normal"/>
    <w:link w:val="Heading1Char"/>
    <w:uiPriority w:val="9"/>
    <w:qFormat/>
    <w:rsid w:val="005432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 Tf"/>
    <w:basedOn w:val="Normal"/>
    <w:link w:val="Heading2Char"/>
    <w:uiPriority w:val="9"/>
    <w:unhideWhenUsed/>
    <w:qFormat/>
    <w:rsid w:val="007F3101"/>
    <w:pPr>
      <w:keepNext/>
      <w:bidi w:val="0"/>
      <w:spacing w:before="200" w:line="276" w:lineRule="auto"/>
      <w:outlineLvl w:val="1"/>
    </w:pPr>
    <w:rPr>
      <w:rFonts w:ascii="Cambria" w:hAnsi="Cambria" w:cs="Times New Roman"/>
      <w:b/>
      <w:bCs/>
      <w:color w:val="4F81BD"/>
      <w:sz w:val="26"/>
      <w:szCs w:val="26"/>
    </w:rPr>
  </w:style>
  <w:style w:type="paragraph" w:styleId="Heading3">
    <w:name w:val="heading 3"/>
    <w:aliases w:val="quotes - Tf"/>
    <w:basedOn w:val="BodyText"/>
    <w:next w:val="Normal"/>
    <w:link w:val="Heading3Char"/>
    <w:uiPriority w:val="9"/>
    <w:semiHidden/>
    <w:unhideWhenUsed/>
    <w:qFormat/>
    <w:rsid w:val="00543293"/>
    <w:pPr>
      <w:spacing w:before="300"/>
      <w:ind w:left="1134" w:right="1134"/>
      <w:jc w:val="center"/>
      <w:outlineLvl w:val="2"/>
    </w:pPr>
    <w:rPr>
      <w:rFonts w:ascii="Avenir 65" w:hAnsi="Avenir 65" w:cs="NarkisBlockMF Regular"/>
      <w:color w:val="5F497A" w:themeColor="accent4" w:themeShade="BF"/>
      <w:spacing w:val="15"/>
    </w:rPr>
  </w:style>
  <w:style w:type="paragraph" w:styleId="Heading4">
    <w:name w:val="heading 4"/>
    <w:aliases w:val="Strong Tf"/>
    <w:basedOn w:val="Normal"/>
    <w:next w:val="Normal"/>
    <w:link w:val="Heading4Char"/>
    <w:uiPriority w:val="9"/>
    <w:semiHidden/>
    <w:unhideWhenUsed/>
    <w:qFormat/>
    <w:rsid w:val="00543293"/>
    <w:pPr>
      <w:spacing w:after="200" w:line="276" w:lineRule="auto"/>
      <w:outlineLvl w:val="3"/>
    </w:pPr>
    <w:rPr>
      <w:rFonts w:asciiTheme="minorHAnsi" w:hAnsiTheme="minorHAnsi" w:cstheme="minorBidi"/>
      <w:b/>
      <w:bCs/>
    </w:rPr>
  </w:style>
  <w:style w:type="paragraph" w:styleId="Heading5">
    <w:name w:val="heading 5"/>
    <w:basedOn w:val="Heading2"/>
    <w:next w:val="Normal"/>
    <w:link w:val="Heading5Char"/>
    <w:uiPriority w:val="9"/>
    <w:unhideWhenUsed/>
    <w:rsid w:val="00543293"/>
    <w:pPr>
      <w:keepNext w:val="0"/>
      <w:bidi/>
      <w:spacing w:before="0" w:after="200"/>
      <w:outlineLvl w:val="4"/>
    </w:pPr>
    <w:rPr>
      <w:rFonts w:asciiTheme="majorHAnsi" w:hAnsiTheme="majorHAnsi" w:cs="NarkisBlockMF Regular"/>
      <w:b w:val="0"/>
      <w:bCs w:val="0"/>
      <w:caps/>
      <w:color w:val="C0504D" w:themeColor="accent2"/>
      <w:sz w:val="40"/>
      <w:szCs w:val="48"/>
    </w:rPr>
  </w:style>
  <w:style w:type="paragraph" w:styleId="Heading6">
    <w:name w:val="heading 6"/>
    <w:basedOn w:val="Normal"/>
    <w:next w:val="Normal"/>
    <w:link w:val="Heading6Char"/>
    <w:uiPriority w:val="9"/>
    <w:unhideWhenUsed/>
    <w:rsid w:val="00543293"/>
    <w:pPr>
      <w:spacing w:after="200" w:line="276" w:lineRule="auto"/>
      <w:outlineLvl w:val="5"/>
    </w:pPr>
    <w:rPr>
      <w:rFonts w:asciiTheme="minorHAnsi" w:hAnsiTheme="minorHAnsi" w:cstheme="minorBidi"/>
    </w:rPr>
  </w:style>
  <w:style w:type="paragraph" w:styleId="Heading7">
    <w:name w:val="heading 7"/>
    <w:basedOn w:val="Normal"/>
    <w:next w:val="Normal"/>
    <w:link w:val="Heading7Char"/>
    <w:uiPriority w:val="9"/>
    <w:semiHidden/>
    <w:unhideWhenUsed/>
    <w:rsid w:val="00543293"/>
    <w:pPr>
      <w:spacing w:before="300" w:after="200" w:line="276" w:lineRule="auto"/>
      <w:outlineLvl w:val="6"/>
    </w:pPr>
    <w:rPr>
      <w:rFonts w:asciiTheme="minorHAnsi" w:hAnsiTheme="minorHAnsi" w:cstheme="minorBidi"/>
      <w:caps/>
      <w:color w:val="365F91" w:themeColor="accent1" w:themeShade="BF"/>
      <w:spacing w:val="10"/>
    </w:rPr>
  </w:style>
  <w:style w:type="paragraph" w:styleId="Heading8">
    <w:name w:val="heading 8"/>
    <w:basedOn w:val="Normal"/>
    <w:next w:val="Normal"/>
    <w:link w:val="Heading8Char"/>
    <w:uiPriority w:val="9"/>
    <w:semiHidden/>
    <w:unhideWhenUsed/>
    <w:qFormat/>
    <w:rsid w:val="00543293"/>
    <w:pPr>
      <w:spacing w:before="300" w:after="200" w:line="276" w:lineRule="auto"/>
      <w:outlineLvl w:val="7"/>
    </w:pPr>
    <w:rPr>
      <w:rFonts w:asciiTheme="minorHAnsi" w:hAnsiTheme="minorHAnsi" w:cstheme="minorBidi"/>
      <w:caps/>
      <w:spacing w:val="10"/>
      <w:sz w:val="18"/>
      <w:szCs w:val="18"/>
    </w:rPr>
  </w:style>
  <w:style w:type="paragraph" w:styleId="Heading9">
    <w:name w:val="heading 9"/>
    <w:basedOn w:val="Normal"/>
    <w:next w:val="Normal"/>
    <w:link w:val="Heading9Char"/>
    <w:uiPriority w:val="9"/>
    <w:semiHidden/>
    <w:unhideWhenUsed/>
    <w:qFormat/>
    <w:rsid w:val="00543293"/>
    <w:pPr>
      <w:spacing w:before="300" w:after="200" w:line="276" w:lineRule="auto"/>
      <w:outlineLvl w:val="8"/>
    </w:pPr>
    <w:rPr>
      <w:rFonts w:asciiTheme="minorHAnsi" w:hAnsiTheme="minorHAnsi" w:cstheme="minorBid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D27E0"/>
    <w:pPr>
      <w:spacing w:after="0" w:line="240" w:lineRule="auto"/>
    </w:pPr>
    <w:rPr>
      <w:rFonts w:eastAsiaTheme="minorEastAsia"/>
      <w:lang w:eastAsia="ja-JP" w:bidi="ar-SA"/>
    </w:rPr>
  </w:style>
  <w:style w:type="character" w:customStyle="1" w:styleId="NoSpacingChar">
    <w:name w:val="No Spacing Char"/>
    <w:basedOn w:val="DefaultParagraphFont"/>
    <w:link w:val="NoSpacing"/>
    <w:uiPriority w:val="1"/>
    <w:rsid w:val="008D27E0"/>
    <w:rPr>
      <w:rFonts w:eastAsiaTheme="minorEastAsia"/>
      <w:lang w:eastAsia="ja-JP" w:bidi="ar-SA"/>
    </w:rPr>
  </w:style>
  <w:style w:type="paragraph" w:styleId="BalloonText">
    <w:name w:val="Balloon Text"/>
    <w:basedOn w:val="Normal"/>
    <w:link w:val="BalloonTextChar"/>
    <w:uiPriority w:val="99"/>
    <w:semiHidden/>
    <w:unhideWhenUsed/>
    <w:rsid w:val="008D27E0"/>
    <w:rPr>
      <w:rFonts w:ascii="Tahoma" w:hAnsi="Tahoma" w:cs="Tahoma"/>
      <w:sz w:val="16"/>
      <w:szCs w:val="16"/>
    </w:rPr>
  </w:style>
  <w:style w:type="character" w:customStyle="1" w:styleId="BalloonTextChar">
    <w:name w:val="Balloon Text Char"/>
    <w:basedOn w:val="DefaultParagraphFont"/>
    <w:link w:val="BalloonText"/>
    <w:uiPriority w:val="99"/>
    <w:semiHidden/>
    <w:rsid w:val="008D27E0"/>
    <w:rPr>
      <w:rFonts w:ascii="Tahoma" w:hAnsi="Tahoma" w:cs="Tahoma"/>
      <w:sz w:val="16"/>
      <w:szCs w:val="16"/>
    </w:rPr>
  </w:style>
  <w:style w:type="character" w:customStyle="1" w:styleId="Heading2Char">
    <w:name w:val="Heading 2 Char"/>
    <w:aliases w:val="Heading 2 Tf Char"/>
    <w:basedOn w:val="DefaultParagraphFont"/>
    <w:link w:val="Heading2"/>
    <w:uiPriority w:val="9"/>
    <w:rsid w:val="007F3101"/>
    <w:rPr>
      <w:rFonts w:ascii="Cambria" w:hAnsi="Cambria" w:cs="Times New Roman"/>
      <w:b/>
      <w:bCs/>
      <w:color w:val="4F81BD"/>
      <w:sz w:val="26"/>
      <w:szCs w:val="26"/>
    </w:rPr>
  </w:style>
  <w:style w:type="paragraph" w:styleId="ListParagraph">
    <w:name w:val="List Paragraph"/>
    <w:aliases w:val="Reference"/>
    <w:basedOn w:val="Normal"/>
    <w:link w:val="ListParagraphChar"/>
    <w:uiPriority w:val="34"/>
    <w:qFormat/>
    <w:rsid w:val="007F3101"/>
    <w:pPr>
      <w:ind w:left="720"/>
    </w:pPr>
  </w:style>
  <w:style w:type="character" w:styleId="BookTitle">
    <w:name w:val="Book Title"/>
    <w:basedOn w:val="DefaultParagraphFont"/>
    <w:uiPriority w:val="33"/>
    <w:qFormat/>
    <w:rsid w:val="007F3101"/>
    <w:rPr>
      <w:b/>
      <w:bCs/>
      <w:smallCaps/>
      <w:spacing w:val="5"/>
    </w:rPr>
  </w:style>
  <w:style w:type="character" w:customStyle="1" w:styleId="ListParagraphChar">
    <w:name w:val="List Paragraph Char"/>
    <w:aliases w:val="Reference Char"/>
    <w:link w:val="ListParagraph"/>
    <w:uiPriority w:val="34"/>
    <w:rsid w:val="007F3101"/>
    <w:rPr>
      <w:rFonts w:ascii="Calibri" w:hAnsi="Calibri" w:cs="Calibri"/>
    </w:rPr>
  </w:style>
  <w:style w:type="character" w:styleId="Strong">
    <w:name w:val="Strong"/>
    <w:basedOn w:val="DefaultParagraphFont"/>
    <w:uiPriority w:val="22"/>
    <w:qFormat/>
    <w:rsid w:val="007F3101"/>
    <w:rPr>
      <w:b/>
      <w:bCs/>
    </w:rPr>
  </w:style>
  <w:style w:type="table" w:styleId="TableGrid">
    <w:name w:val="Table Grid"/>
    <w:basedOn w:val="TableNormal"/>
    <w:uiPriority w:val="59"/>
    <w:rsid w:val="009A2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6D7E"/>
    <w:pPr>
      <w:tabs>
        <w:tab w:val="center" w:pos="4153"/>
        <w:tab w:val="right" w:pos="8306"/>
      </w:tabs>
    </w:pPr>
  </w:style>
  <w:style w:type="character" w:customStyle="1" w:styleId="HeaderChar">
    <w:name w:val="Header Char"/>
    <w:basedOn w:val="DefaultParagraphFont"/>
    <w:link w:val="Header"/>
    <w:uiPriority w:val="99"/>
    <w:rsid w:val="00166D7E"/>
    <w:rPr>
      <w:rFonts w:ascii="Calibri" w:hAnsi="Calibri" w:cs="Calibri"/>
    </w:rPr>
  </w:style>
  <w:style w:type="paragraph" w:styleId="Footer">
    <w:name w:val="footer"/>
    <w:basedOn w:val="Normal"/>
    <w:link w:val="FooterChar"/>
    <w:uiPriority w:val="99"/>
    <w:unhideWhenUsed/>
    <w:rsid w:val="00166D7E"/>
    <w:pPr>
      <w:tabs>
        <w:tab w:val="center" w:pos="4153"/>
        <w:tab w:val="right" w:pos="8306"/>
      </w:tabs>
    </w:pPr>
  </w:style>
  <w:style w:type="character" w:customStyle="1" w:styleId="FooterChar">
    <w:name w:val="Footer Char"/>
    <w:basedOn w:val="DefaultParagraphFont"/>
    <w:link w:val="Footer"/>
    <w:uiPriority w:val="99"/>
    <w:rsid w:val="00166D7E"/>
    <w:rPr>
      <w:rFonts w:ascii="Calibri" w:hAnsi="Calibri" w:cs="Calibri"/>
    </w:rPr>
  </w:style>
  <w:style w:type="character" w:styleId="Hyperlink">
    <w:name w:val="Hyperlink"/>
    <w:basedOn w:val="DefaultParagraphFont"/>
    <w:unhideWhenUsed/>
    <w:qFormat/>
    <w:rsid w:val="000D5964"/>
    <w:rPr>
      <w:color w:val="0000FF"/>
      <w:u w:val="single"/>
    </w:rPr>
  </w:style>
  <w:style w:type="paragraph" w:styleId="CommentText">
    <w:name w:val="annotation text"/>
    <w:basedOn w:val="Normal"/>
    <w:link w:val="CommentTextChar"/>
    <w:uiPriority w:val="99"/>
    <w:rsid w:val="00EA75BB"/>
    <w:pPr>
      <w:bidi w:val="0"/>
    </w:pPr>
    <w:rPr>
      <w:rFonts w:ascii="Tahoma" w:eastAsia="Times New Roman" w:hAnsi="Tahoma" w:cs="Times New Roman"/>
      <w:sz w:val="20"/>
      <w:szCs w:val="20"/>
      <w:lang w:bidi="ar-SA"/>
    </w:rPr>
  </w:style>
  <w:style w:type="character" w:customStyle="1" w:styleId="CommentTextChar">
    <w:name w:val="Comment Text Char"/>
    <w:basedOn w:val="DefaultParagraphFont"/>
    <w:link w:val="CommentText"/>
    <w:uiPriority w:val="99"/>
    <w:rsid w:val="00EA75BB"/>
    <w:rPr>
      <w:rFonts w:ascii="Tahoma" w:eastAsia="Times New Roman" w:hAnsi="Tahoma" w:cs="Times New Roman"/>
      <w:sz w:val="20"/>
      <w:szCs w:val="20"/>
      <w:lang w:bidi="ar-SA"/>
    </w:rPr>
  </w:style>
  <w:style w:type="character" w:customStyle="1" w:styleId="Heading1Char">
    <w:name w:val="Heading 1 Char"/>
    <w:aliases w:val="Heading 1 Tf Char"/>
    <w:basedOn w:val="DefaultParagraphFont"/>
    <w:link w:val="Heading1"/>
    <w:uiPriority w:val="9"/>
    <w:rsid w:val="0054329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aliases w:val="quotes - Tf Char"/>
    <w:basedOn w:val="DefaultParagraphFont"/>
    <w:link w:val="Heading3"/>
    <w:uiPriority w:val="9"/>
    <w:semiHidden/>
    <w:rsid w:val="00543293"/>
    <w:rPr>
      <w:rFonts w:ascii="Avenir 65" w:hAnsi="Avenir 65" w:cs="NarkisBlockMF Regular"/>
      <w:color w:val="5F497A" w:themeColor="accent4" w:themeShade="BF"/>
      <w:spacing w:val="15"/>
    </w:rPr>
  </w:style>
  <w:style w:type="character" w:customStyle="1" w:styleId="Heading4Char">
    <w:name w:val="Heading 4 Char"/>
    <w:aliases w:val="Strong Tf Char"/>
    <w:basedOn w:val="DefaultParagraphFont"/>
    <w:link w:val="Heading4"/>
    <w:uiPriority w:val="9"/>
    <w:semiHidden/>
    <w:rsid w:val="00543293"/>
    <w:rPr>
      <w:b/>
      <w:bCs/>
    </w:rPr>
  </w:style>
  <w:style w:type="character" w:customStyle="1" w:styleId="Heading5Char">
    <w:name w:val="Heading 5 Char"/>
    <w:basedOn w:val="DefaultParagraphFont"/>
    <w:link w:val="Heading5"/>
    <w:uiPriority w:val="9"/>
    <w:rsid w:val="00543293"/>
    <w:rPr>
      <w:rFonts w:asciiTheme="majorHAnsi" w:hAnsiTheme="majorHAnsi" w:cs="NarkisBlockMF Regular"/>
      <w:caps/>
      <w:color w:val="C0504D" w:themeColor="accent2"/>
      <w:sz w:val="40"/>
      <w:szCs w:val="48"/>
    </w:rPr>
  </w:style>
  <w:style w:type="character" w:customStyle="1" w:styleId="Heading6Char">
    <w:name w:val="Heading 6 Char"/>
    <w:basedOn w:val="DefaultParagraphFont"/>
    <w:link w:val="Heading6"/>
    <w:uiPriority w:val="9"/>
    <w:rsid w:val="00543293"/>
  </w:style>
  <w:style w:type="character" w:customStyle="1" w:styleId="Heading7Char">
    <w:name w:val="Heading 7 Char"/>
    <w:basedOn w:val="DefaultParagraphFont"/>
    <w:link w:val="Heading7"/>
    <w:uiPriority w:val="9"/>
    <w:semiHidden/>
    <w:rsid w:val="00543293"/>
    <w:rPr>
      <w:caps/>
      <w:color w:val="365F91" w:themeColor="accent1" w:themeShade="BF"/>
      <w:spacing w:val="10"/>
    </w:rPr>
  </w:style>
  <w:style w:type="character" w:customStyle="1" w:styleId="Heading8Char">
    <w:name w:val="Heading 8 Char"/>
    <w:basedOn w:val="DefaultParagraphFont"/>
    <w:link w:val="Heading8"/>
    <w:uiPriority w:val="9"/>
    <w:semiHidden/>
    <w:rsid w:val="00543293"/>
    <w:rPr>
      <w:caps/>
      <w:spacing w:val="10"/>
      <w:sz w:val="18"/>
      <w:szCs w:val="18"/>
    </w:rPr>
  </w:style>
  <w:style w:type="character" w:customStyle="1" w:styleId="Heading9Char">
    <w:name w:val="Heading 9 Char"/>
    <w:basedOn w:val="DefaultParagraphFont"/>
    <w:link w:val="Heading9"/>
    <w:uiPriority w:val="9"/>
    <w:semiHidden/>
    <w:rsid w:val="00543293"/>
    <w:rPr>
      <w:i/>
      <w:caps/>
      <w:spacing w:val="10"/>
      <w:sz w:val="18"/>
      <w:szCs w:val="18"/>
    </w:rPr>
  </w:style>
  <w:style w:type="paragraph" w:styleId="Caption">
    <w:name w:val="caption"/>
    <w:basedOn w:val="Normal"/>
    <w:next w:val="Normal"/>
    <w:uiPriority w:val="35"/>
    <w:semiHidden/>
    <w:unhideWhenUsed/>
    <w:qFormat/>
    <w:rsid w:val="00543293"/>
    <w:pPr>
      <w:spacing w:after="200" w:line="276" w:lineRule="auto"/>
    </w:pPr>
    <w:rPr>
      <w:rFonts w:asciiTheme="minorHAnsi" w:hAnsiTheme="minorHAnsi" w:cstheme="minorBidi"/>
      <w:b/>
      <w:bCs/>
      <w:color w:val="365F91" w:themeColor="accent1" w:themeShade="BF"/>
      <w:sz w:val="16"/>
      <w:szCs w:val="16"/>
    </w:rPr>
  </w:style>
  <w:style w:type="paragraph" w:customStyle="1" w:styleId="Numberdlist">
    <w:name w:val="Numberd list"/>
    <w:basedOn w:val="Normal"/>
    <w:next w:val="Normal"/>
    <w:qFormat/>
    <w:rsid w:val="00543293"/>
    <w:pPr>
      <w:numPr>
        <w:numId w:val="4"/>
      </w:numPr>
      <w:autoSpaceDE w:val="0"/>
      <w:autoSpaceDN w:val="0"/>
      <w:adjustRightInd w:val="0"/>
      <w:spacing w:line="276" w:lineRule="auto"/>
      <w:textAlignment w:val="center"/>
    </w:pPr>
    <w:rPr>
      <w:rFonts w:asciiTheme="minorHAnsi" w:hAnsiTheme="minorHAnsi" w:cstheme="minorBidi"/>
      <w:color w:val="333333"/>
      <w:kern w:val="24"/>
    </w:rPr>
  </w:style>
  <w:style w:type="numbering" w:customStyle="1" w:styleId="NumberdlistTf">
    <w:name w:val="Numberd list Tf"/>
    <w:uiPriority w:val="99"/>
    <w:rsid w:val="00543293"/>
    <w:pPr>
      <w:numPr>
        <w:numId w:val="3"/>
      </w:numPr>
    </w:pPr>
  </w:style>
  <w:style w:type="character" w:customStyle="1" w:styleId="Heading3Tf">
    <w:name w:val="Heading 3 Tf"/>
    <w:basedOn w:val="DefaultParagraphFont"/>
    <w:uiPriority w:val="99"/>
    <w:qFormat/>
    <w:rsid w:val="00543293"/>
    <w:rPr>
      <w:rFonts w:ascii="Avenir 65" w:hAnsi="Avenir 65" w:cs="NarkisBlockMF Regular"/>
      <w:b w:val="0"/>
      <w:i w:val="0"/>
      <w:caps w:val="0"/>
      <w:color w:val="C0504D" w:themeColor="accent2"/>
      <w:sz w:val="26"/>
      <w:szCs w:val="28"/>
    </w:rPr>
  </w:style>
  <w:style w:type="character" w:styleId="FootnoteReference">
    <w:name w:val="footnote reference"/>
    <w:basedOn w:val="FootnoteTextChar"/>
    <w:rsid w:val="00543293"/>
    <w:rPr>
      <w:rFonts w:ascii="Avenir 45 Book" w:eastAsiaTheme="minorEastAsia" w:hAnsi="Avenir 45 Book" w:cs="NarkisBlockMF Regular"/>
      <w:b w:val="0"/>
      <w:bCs w:val="0"/>
      <w:i w:val="0"/>
      <w:iCs w:val="0"/>
      <w:caps w:val="0"/>
      <w:smallCaps w:val="0"/>
      <w:strike w:val="0"/>
      <w:dstrike w:val="0"/>
      <w:vanish w:val="0"/>
      <w:color w:val="8064A2" w:themeColor="accent4"/>
      <w:sz w:val="24"/>
      <w:szCs w:val="24"/>
      <w:vertAlign w:val="superscript"/>
    </w:rPr>
  </w:style>
  <w:style w:type="paragraph" w:styleId="FootnoteText">
    <w:name w:val="footnote text"/>
    <w:link w:val="FootnoteTextChar"/>
    <w:semiHidden/>
    <w:unhideWhenUsed/>
    <w:qFormat/>
    <w:rsid w:val="00543293"/>
    <w:pPr>
      <w:pBdr>
        <w:top w:val="single" w:sz="4" w:space="2" w:color="000000" w:themeColor="text1"/>
      </w:pBdr>
      <w:bidi/>
      <w:spacing w:after="0"/>
    </w:pPr>
    <w:rPr>
      <w:rFonts w:ascii="Avenir 65" w:eastAsiaTheme="minorEastAsia" w:hAnsi="Avenir 65" w:cs="NarkisBlockMF Regular"/>
      <w:color w:val="8064A2" w:themeColor="accent4"/>
      <w:sz w:val="20"/>
      <w:szCs w:val="20"/>
    </w:rPr>
  </w:style>
  <w:style w:type="character" w:customStyle="1" w:styleId="FootnoteTextChar">
    <w:name w:val="Footnote Text Char"/>
    <w:basedOn w:val="DefaultParagraphFont"/>
    <w:link w:val="FootnoteText"/>
    <w:semiHidden/>
    <w:rsid w:val="00543293"/>
    <w:rPr>
      <w:rFonts w:ascii="Avenir 65" w:eastAsiaTheme="minorEastAsia" w:hAnsi="Avenir 65" w:cs="NarkisBlockMF Regular"/>
      <w:color w:val="8064A2" w:themeColor="accent4"/>
      <w:sz w:val="20"/>
      <w:szCs w:val="20"/>
    </w:rPr>
  </w:style>
  <w:style w:type="paragraph" w:styleId="TOCHeading">
    <w:name w:val="TOC Heading"/>
    <w:basedOn w:val="Heading1"/>
    <w:next w:val="Normal"/>
    <w:uiPriority w:val="39"/>
    <w:semiHidden/>
    <w:unhideWhenUsed/>
    <w:qFormat/>
    <w:rsid w:val="00543293"/>
    <w:pPr>
      <w:keepNext w:val="0"/>
      <w:keepLines w:val="0"/>
      <w:bidi w:val="0"/>
      <w:spacing w:before="100" w:beforeAutospacing="1" w:after="60" w:line="276" w:lineRule="auto"/>
      <w:jc w:val="center"/>
      <w:outlineLvl w:val="9"/>
    </w:pPr>
    <w:rPr>
      <w:rFonts w:ascii="Avenir 45 Book" w:eastAsiaTheme="minorEastAsia" w:hAnsi="Avenir 45 Book" w:cs="NarkisBlockMF Regular"/>
      <w:b w:val="0"/>
      <w:bCs w:val="0"/>
      <w:caps/>
      <w:color w:val="8064A2" w:themeColor="accent4"/>
      <w:sz w:val="56"/>
      <w:szCs w:val="74"/>
      <w:lang w:bidi="en-US"/>
    </w:rPr>
  </w:style>
  <w:style w:type="paragraph" w:customStyle="1" w:styleId="quoteby">
    <w:name w:val="quote by"/>
    <w:basedOn w:val="Heading3"/>
    <w:link w:val="quotebyChar"/>
    <w:qFormat/>
    <w:rsid w:val="00543293"/>
    <w:pPr>
      <w:spacing w:before="0"/>
    </w:pPr>
    <w:rPr>
      <w:sz w:val="20"/>
      <w:szCs w:val="20"/>
    </w:rPr>
  </w:style>
  <w:style w:type="paragraph" w:customStyle="1" w:styleId="DecimalAligned">
    <w:name w:val="Decimal Aligned"/>
    <w:basedOn w:val="Normal"/>
    <w:uiPriority w:val="40"/>
    <w:qFormat/>
    <w:rsid w:val="00543293"/>
    <w:pPr>
      <w:tabs>
        <w:tab w:val="decimal" w:pos="360"/>
      </w:tabs>
      <w:bidi w:val="0"/>
      <w:spacing w:after="200" w:line="276" w:lineRule="auto"/>
    </w:pPr>
    <w:rPr>
      <w:rFonts w:asciiTheme="minorHAnsi" w:hAnsiTheme="minorHAnsi" w:cstheme="minorBidi"/>
      <w:lang w:eastAsia="ja-JP" w:bidi="ar-SA"/>
    </w:rPr>
  </w:style>
  <w:style w:type="character" w:styleId="FollowedHyperlink">
    <w:name w:val="FollowedHyperlink"/>
    <w:basedOn w:val="DefaultParagraphFont"/>
    <w:uiPriority w:val="99"/>
    <w:semiHidden/>
    <w:unhideWhenUsed/>
    <w:rsid w:val="00543293"/>
    <w:rPr>
      <w:color w:val="800080" w:themeColor="followedHyperlink"/>
      <w:u w:val="single"/>
    </w:rPr>
  </w:style>
  <w:style w:type="paragraph" w:styleId="EndnoteText">
    <w:name w:val="endnote text"/>
    <w:basedOn w:val="Normal"/>
    <w:link w:val="EndnoteTextChar"/>
    <w:uiPriority w:val="99"/>
    <w:semiHidden/>
    <w:unhideWhenUsed/>
    <w:rsid w:val="00543293"/>
    <w:pPr>
      <w:spacing w:after="200"/>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543293"/>
    <w:rPr>
      <w:sz w:val="20"/>
      <w:szCs w:val="20"/>
    </w:rPr>
  </w:style>
  <w:style w:type="paragraph" w:styleId="BodyTextIndent">
    <w:name w:val="Body Text Indent"/>
    <w:basedOn w:val="Normal"/>
    <w:link w:val="BodyTextIndentChar"/>
    <w:uiPriority w:val="99"/>
    <w:semiHidden/>
    <w:unhideWhenUsed/>
    <w:rsid w:val="00543293"/>
    <w:pPr>
      <w:spacing w:after="200" w:line="276" w:lineRule="auto"/>
      <w:ind w:left="283"/>
    </w:pPr>
    <w:rPr>
      <w:rFonts w:asciiTheme="minorHAnsi" w:hAnsiTheme="minorHAnsi" w:cstheme="minorBidi"/>
    </w:rPr>
  </w:style>
  <w:style w:type="character" w:customStyle="1" w:styleId="BodyTextIndentChar">
    <w:name w:val="Body Text Indent Char"/>
    <w:basedOn w:val="DefaultParagraphFont"/>
    <w:link w:val="BodyTextIndent"/>
    <w:uiPriority w:val="99"/>
    <w:semiHidden/>
    <w:rsid w:val="00543293"/>
  </w:style>
  <w:style w:type="character" w:styleId="EndnoteReference">
    <w:name w:val="endnote reference"/>
    <w:basedOn w:val="DefaultParagraphFont"/>
    <w:uiPriority w:val="99"/>
    <w:semiHidden/>
    <w:unhideWhenUsed/>
    <w:rsid w:val="00543293"/>
    <w:rPr>
      <w:vertAlign w:val="superscript"/>
    </w:rPr>
  </w:style>
  <w:style w:type="paragraph" w:styleId="ListNumber">
    <w:name w:val="List Number"/>
    <w:basedOn w:val="Normal"/>
    <w:uiPriority w:val="99"/>
    <w:unhideWhenUsed/>
    <w:rsid w:val="00543293"/>
    <w:pPr>
      <w:numPr>
        <w:numId w:val="1"/>
      </w:numPr>
      <w:spacing w:after="200" w:line="276" w:lineRule="auto"/>
      <w:contextualSpacing/>
    </w:pPr>
    <w:rPr>
      <w:rFonts w:asciiTheme="minorHAnsi" w:hAnsiTheme="minorHAnsi" w:cstheme="minorBidi"/>
    </w:rPr>
  </w:style>
  <w:style w:type="character" w:customStyle="1" w:styleId="quotebyChar">
    <w:name w:val="quote by Char"/>
    <w:basedOn w:val="Heading3Char"/>
    <w:link w:val="quoteby"/>
    <w:rsid w:val="00543293"/>
    <w:rPr>
      <w:rFonts w:ascii="Avenir 65" w:hAnsi="Avenir 65" w:cs="NarkisBlockMF Regular"/>
      <w:color w:val="5F497A" w:themeColor="accent4" w:themeShade="BF"/>
      <w:spacing w:val="15"/>
      <w:sz w:val="20"/>
      <w:szCs w:val="20"/>
    </w:rPr>
  </w:style>
  <w:style w:type="paragraph" w:customStyle="1" w:styleId="bullets-Tf">
    <w:name w:val="bullets-Tf"/>
    <w:basedOn w:val="Normal"/>
    <w:link w:val="bullets-TfChar"/>
    <w:qFormat/>
    <w:rsid w:val="00543293"/>
    <w:pPr>
      <w:numPr>
        <w:numId w:val="2"/>
      </w:numPr>
      <w:autoSpaceDE w:val="0"/>
      <w:autoSpaceDN w:val="0"/>
      <w:adjustRightInd w:val="0"/>
      <w:spacing w:after="60" w:line="276" w:lineRule="auto"/>
      <w:ind w:left="284" w:hanging="284"/>
      <w:textAlignment w:val="center"/>
    </w:pPr>
    <w:rPr>
      <w:rFonts w:asciiTheme="minorHAnsi" w:hAnsiTheme="minorHAnsi" w:cstheme="minorBidi"/>
      <w:color w:val="333333"/>
      <w:kern w:val="24"/>
    </w:rPr>
  </w:style>
  <w:style w:type="character" w:customStyle="1" w:styleId="bullets-TfChar">
    <w:name w:val="bullets-Tf Char"/>
    <w:basedOn w:val="DefaultParagraphFont"/>
    <w:link w:val="bullets-Tf"/>
    <w:rsid w:val="00543293"/>
    <w:rPr>
      <w:color w:val="333333"/>
      <w:kern w:val="24"/>
    </w:rPr>
  </w:style>
  <w:style w:type="table" w:styleId="MediumShading2-Accent5">
    <w:name w:val="Medium Shading 2 Accent 5"/>
    <w:basedOn w:val="TableNormal"/>
    <w:uiPriority w:val="64"/>
    <w:rsid w:val="00543293"/>
    <w:pPr>
      <w:spacing w:after="0" w:line="240" w:lineRule="auto"/>
    </w:pPr>
    <w:rPr>
      <w:rFonts w:eastAsiaTheme="minorEastAsia"/>
      <w:lang w:eastAsia="ja-JP"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
    <w:name w:val="Body Text"/>
    <w:basedOn w:val="Normal"/>
    <w:link w:val="BodyTextChar"/>
    <w:uiPriority w:val="99"/>
    <w:semiHidden/>
    <w:unhideWhenUsed/>
    <w:rsid w:val="00543293"/>
    <w:pPr>
      <w:spacing w:after="200" w:line="276" w:lineRule="auto"/>
    </w:pPr>
    <w:rPr>
      <w:rFonts w:asciiTheme="minorHAnsi" w:hAnsiTheme="minorHAnsi" w:cstheme="minorBidi"/>
    </w:rPr>
  </w:style>
  <w:style w:type="character" w:customStyle="1" w:styleId="BodyTextChar">
    <w:name w:val="Body Text Char"/>
    <w:basedOn w:val="DefaultParagraphFont"/>
    <w:link w:val="BodyText"/>
    <w:uiPriority w:val="99"/>
    <w:semiHidden/>
    <w:rsid w:val="00543293"/>
  </w:style>
  <w:style w:type="table" w:customStyle="1" w:styleId="TrumpFoundationTables">
    <w:name w:val="Trump Foundation Tables"/>
    <w:basedOn w:val="TableNormal"/>
    <w:uiPriority w:val="99"/>
    <w:rsid w:val="00543293"/>
    <w:pPr>
      <w:spacing w:after="0" w:line="240" w:lineRule="auto"/>
      <w:jc w:val="center"/>
    </w:pPr>
    <w:rPr>
      <w:rFonts w:ascii="Avenir 65" w:eastAsiaTheme="majorEastAsia" w:hAnsi="Avenir 65" w:cs="NarkisBlockMF Regular"/>
      <w:color w:val="8064A2" w:themeColor="accent4"/>
      <w:sz w:val="24"/>
      <w:szCs w:val="24"/>
    </w:rPr>
    <w:tblPr>
      <w:jc w:val="center"/>
      <w:tblCellMar>
        <w:top w:w="142" w:type="dxa"/>
        <w:left w:w="142" w:type="dxa"/>
        <w:bottom w:w="142" w:type="dxa"/>
        <w:right w:w="142" w:type="dxa"/>
      </w:tblCellMar>
    </w:tblPr>
    <w:trPr>
      <w:jc w:val="center"/>
    </w:trPr>
    <w:tcPr>
      <w:shd w:val="clear" w:color="auto" w:fill="CCCCCC" w:themeFill="text1" w:themeFillTint="33"/>
      <w:vAlign w:val="center"/>
    </w:tcPr>
    <w:tblStylePr w:type="firstRow">
      <w:rPr>
        <w:rFonts w:ascii="Cambria" w:hAnsi="Cambria" w:cs="NarkisBlockMF Regular"/>
        <w:b/>
        <w:bCs w:val="0"/>
        <w:i w:val="0"/>
        <w:iCs w:val="0"/>
        <w:color w:val="auto"/>
        <w:szCs w:val="24"/>
      </w:rPr>
      <w:tblPr/>
      <w:tcPr>
        <w:shd w:val="clear" w:color="auto" w:fill="CCCCCC" w:themeFill="text1" w:themeFillTint="33"/>
      </w:tcPr>
    </w:tblStylePr>
    <w:tblStylePr w:type="firstCol">
      <w:pPr>
        <w:wordWrap/>
        <w:jc w:val="center"/>
        <w:outlineLvl w:val="9"/>
      </w:pPr>
      <w:rPr>
        <w:rFonts w:ascii="Cambria" w:hAnsi="Cambria" w:cs="NarkisBlockMF Regular"/>
        <w:b/>
        <w:bCs w:val="0"/>
        <w:i w:val="0"/>
        <w:iCs w:val="0"/>
        <w:color w:val="auto"/>
        <w:sz w:val="24"/>
        <w:szCs w:val="24"/>
      </w:rPr>
    </w:tblStylePr>
  </w:style>
  <w:style w:type="paragraph" w:styleId="NormalWeb">
    <w:name w:val="Normal (Web)"/>
    <w:basedOn w:val="Normal"/>
    <w:uiPriority w:val="99"/>
    <w:unhideWhenUsed/>
    <w:rsid w:val="00543293"/>
    <w:pPr>
      <w:bidi w:val="0"/>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43293"/>
  </w:style>
  <w:style w:type="character" w:styleId="CommentReference">
    <w:name w:val="annotation reference"/>
    <w:basedOn w:val="DefaultParagraphFont"/>
    <w:uiPriority w:val="99"/>
    <w:semiHidden/>
    <w:unhideWhenUsed/>
    <w:rsid w:val="00543293"/>
    <w:rPr>
      <w:sz w:val="16"/>
      <w:szCs w:val="16"/>
    </w:rPr>
  </w:style>
  <w:style w:type="paragraph" w:styleId="CommentSubject">
    <w:name w:val="annotation subject"/>
    <w:basedOn w:val="CommentText"/>
    <w:next w:val="CommentText"/>
    <w:link w:val="CommentSubjectChar"/>
    <w:uiPriority w:val="99"/>
    <w:semiHidden/>
    <w:unhideWhenUsed/>
    <w:rsid w:val="00543293"/>
    <w:pPr>
      <w:bidi/>
      <w:spacing w:after="200"/>
    </w:pPr>
    <w:rPr>
      <w:rFonts w:asciiTheme="minorHAnsi" w:eastAsiaTheme="minorHAnsi" w:hAnsiTheme="minorHAnsi" w:cstheme="minorBidi"/>
      <w:b/>
      <w:bCs/>
      <w:lang w:bidi="he-IL"/>
    </w:rPr>
  </w:style>
  <w:style w:type="character" w:customStyle="1" w:styleId="CommentSubjectChar">
    <w:name w:val="Comment Subject Char"/>
    <w:basedOn w:val="CommentTextChar"/>
    <w:link w:val="CommentSubject"/>
    <w:uiPriority w:val="99"/>
    <w:semiHidden/>
    <w:rsid w:val="00543293"/>
    <w:rPr>
      <w:rFonts w:ascii="Tahoma" w:eastAsia="Times New Roman" w:hAnsi="Tahoma" w:cs="Times New Roman"/>
      <w:b/>
      <w:bCs/>
      <w:sz w:val="20"/>
      <w:szCs w:val="20"/>
      <w:lang w:bidi="ar-SA"/>
    </w:rPr>
  </w:style>
  <w:style w:type="character" w:customStyle="1" w:styleId="hps">
    <w:name w:val="hps"/>
    <w:basedOn w:val="DefaultParagraphFont"/>
    <w:rsid w:val="00543293"/>
  </w:style>
  <w:style w:type="paragraph" w:customStyle="1" w:styleId="a">
    <w:name w:val="גוף"/>
    <w:rsid w:val="00684D9B"/>
    <w:pPr>
      <w:pBdr>
        <w:top w:val="nil"/>
        <w:left w:val="nil"/>
        <w:bottom w:val="nil"/>
        <w:right w:val="nil"/>
        <w:between w:val="nil"/>
        <w:bar w:val="nil"/>
      </w:pBdr>
      <w:bidi/>
      <w:spacing w:after="0" w:line="240" w:lineRule="auto"/>
    </w:pPr>
    <w:rPr>
      <w:rFonts w:ascii="Calibri" w:eastAsia="Calibri" w:hAnsi="Calibri" w:cs="Calibri"/>
      <w:color w:val="000000"/>
      <w:u w:color="000000"/>
      <w:bdr w:val="nil"/>
    </w:rPr>
  </w:style>
  <w:style w:type="numbering" w:customStyle="1" w:styleId="1">
    <w:name w:val="סגנון מיובא 1"/>
    <w:rsid w:val="00684D9B"/>
    <w:pPr>
      <w:numPr>
        <w:numId w:val="10"/>
      </w:numPr>
    </w:pPr>
  </w:style>
  <w:style w:type="paragraph" w:styleId="Revision">
    <w:name w:val="Revision"/>
    <w:hidden/>
    <w:uiPriority w:val="99"/>
    <w:semiHidden/>
    <w:rsid w:val="00FA3ACB"/>
    <w:pPr>
      <w:spacing w:after="0" w:line="240" w:lineRule="auto"/>
    </w:pPr>
    <w:rPr>
      <w:rFonts w:ascii="Calibri" w:hAnsi="Calibri" w:cs="Calibri"/>
    </w:rPr>
  </w:style>
  <w:style w:type="paragraph" w:styleId="HTMLPreformatted">
    <w:name w:val="HTML Preformatted"/>
    <w:basedOn w:val="Normal"/>
    <w:link w:val="HTMLPreformattedChar"/>
    <w:uiPriority w:val="99"/>
    <w:unhideWhenUsed/>
    <w:rsid w:val="0061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10E7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0906">
      <w:bodyDiv w:val="1"/>
      <w:marLeft w:val="0"/>
      <w:marRight w:val="0"/>
      <w:marTop w:val="0"/>
      <w:marBottom w:val="0"/>
      <w:divBdr>
        <w:top w:val="none" w:sz="0" w:space="0" w:color="auto"/>
        <w:left w:val="none" w:sz="0" w:space="0" w:color="auto"/>
        <w:bottom w:val="none" w:sz="0" w:space="0" w:color="auto"/>
        <w:right w:val="none" w:sz="0" w:space="0" w:color="auto"/>
      </w:divBdr>
    </w:div>
    <w:div w:id="362099126">
      <w:bodyDiv w:val="1"/>
      <w:marLeft w:val="0"/>
      <w:marRight w:val="0"/>
      <w:marTop w:val="0"/>
      <w:marBottom w:val="0"/>
      <w:divBdr>
        <w:top w:val="none" w:sz="0" w:space="0" w:color="auto"/>
        <w:left w:val="none" w:sz="0" w:space="0" w:color="auto"/>
        <w:bottom w:val="none" w:sz="0" w:space="0" w:color="auto"/>
        <w:right w:val="none" w:sz="0" w:space="0" w:color="auto"/>
      </w:divBdr>
    </w:div>
    <w:div w:id="404423507">
      <w:bodyDiv w:val="1"/>
      <w:marLeft w:val="0"/>
      <w:marRight w:val="0"/>
      <w:marTop w:val="0"/>
      <w:marBottom w:val="0"/>
      <w:divBdr>
        <w:top w:val="none" w:sz="0" w:space="0" w:color="auto"/>
        <w:left w:val="none" w:sz="0" w:space="0" w:color="auto"/>
        <w:bottom w:val="none" w:sz="0" w:space="0" w:color="auto"/>
        <w:right w:val="none" w:sz="0" w:space="0" w:color="auto"/>
      </w:divBdr>
    </w:div>
    <w:div w:id="687604979">
      <w:bodyDiv w:val="1"/>
      <w:marLeft w:val="0"/>
      <w:marRight w:val="0"/>
      <w:marTop w:val="0"/>
      <w:marBottom w:val="0"/>
      <w:divBdr>
        <w:top w:val="none" w:sz="0" w:space="0" w:color="auto"/>
        <w:left w:val="none" w:sz="0" w:space="0" w:color="auto"/>
        <w:bottom w:val="none" w:sz="0" w:space="0" w:color="auto"/>
        <w:right w:val="none" w:sz="0" w:space="0" w:color="auto"/>
      </w:divBdr>
    </w:div>
    <w:div w:id="810293093">
      <w:bodyDiv w:val="1"/>
      <w:marLeft w:val="0"/>
      <w:marRight w:val="0"/>
      <w:marTop w:val="0"/>
      <w:marBottom w:val="0"/>
      <w:divBdr>
        <w:top w:val="none" w:sz="0" w:space="0" w:color="auto"/>
        <w:left w:val="none" w:sz="0" w:space="0" w:color="auto"/>
        <w:bottom w:val="none" w:sz="0" w:space="0" w:color="auto"/>
        <w:right w:val="none" w:sz="0" w:space="0" w:color="auto"/>
      </w:divBdr>
    </w:div>
    <w:div w:id="942224314">
      <w:bodyDiv w:val="1"/>
      <w:marLeft w:val="0"/>
      <w:marRight w:val="0"/>
      <w:marTop w:val="0"/>
      <w:marBottom w:val="0"/>
      <w:divBdr>
        <w:top w:val="none" w:sz="0" w:space="0" w:color="auto"/>
        <w:left w:val="none" w:sz="0" w:space="0" w:color="auto"/>
        <w:bottom w:val="none" w:sz="0" w:space="0" w:color="auto"/>
        <w:right w:val="none" w:sz="0" w:space="0" w:color="auto"/>
      </w:divBdr>
    </w:div>
    <w:div w:id="1026060934">
      <w:bodyDiv w:val="1"/>
      <w:marLeft w:val="0"/>
      <w:marRight w:val="0"/>
      <w:marTop w:val="0"/>
      <w:marBottom w:val="0"/>
      <w:divBdr>
        <w:top w:val="none" w:sz="0" w:space="0" w:color="auto"/>
        <w:left w:val="none" w:sz="0" w:space="0" w:color="auto"/>
        <w:bottom w:val="none" w:sz="0" w:space="0" w:color="auto"/>
        <w:right w:val="none" w:sz="0" w:space="0" w:color="auto"/>
      </w:divBdr>
    </w:div>
    <w:div w:id="1160656630">
      <w:bodyDiv w:val="1"/>
      <w:marLeft w:val="0"/>
      <w:marRight w:val="0"/>
      <w:marTop w:val="0"/>
      <w:marBottom w:val="0"/>
      <w:divBdr>
        <w:top w:val="none" w:sz="0" w:space="0" w:color="auto"/>
        <w:left w:val="none" w:sz="0" w:space="0" w:color="auto"/>
        <w:bottom w:val="none" w:sz="0" w:space="0" w:color="auto"/>
        <w:right w:val="none" w:sz="0" w:space="0" w:color="auto"/>
      </w:divBdr>
    </w:div>
    <w:div w:id="1223325940">
      <w:bodyDiv w:val="1"/>
      <w:marLeft w:val="0"/>
      <w:marRight w:val="0"/>
      <w:marTop w:val="0"/>
      <w:marBottom w:val="0"/>
      <w:divBdr>
        <w:top w:val="none" w:sz="0" w:space="0" w:color="auto"/>
        <w:left w:val="none" w:sz="0" w:space="0" w:color="auto"/>
        <w:bottom w:val="none" w:sz="0" w:space="0" w:color="auto"/>
        <w:right w:val="none" w:sz="0" w:space="0" w:color="auto"/>
      </w:divBdr>
    </w:div>
    <w:div w:id="1471942982">
      <w:bodyDiv w:val="1"/>
      <w:marLeft w:val="0"/>
      <w:marRight w:val="0"/>
      <w:marTop w:val="0"/>
      <w:marBottom w:val="0"/>
      <w:divBdr>
        <w:top w:val="none" w:sz="0" w:space="0" w:color="auto"/>
        <w:left w:val="none" w:sz="0" w:space="0" w:color="auto"/>
        <w:bottom w:val="none" w:sz="0" w:space="0" w:color="auto"/>
        <w:right w:val="none" w:sz="0" w:space="0" w:color="auto"/>
      </w:divBdr>
    </w:div>
    <w:div w:id="1827085131">
      <w:bodyDiv w:val="1"/>
      <w:marLeft w:val="0"/>
      <w:marRight w:val="0"/>
      <w:marTop w:val="0"/>
      <w:marBottom w:val="0"/>
      <w:divBdr>
        <w:top w:val="none" w:sz="0" w:space="0" w:color="auto"/>
        <w:left w:val="none" w:sz="0" w:space="0" w:color="auto"/>
        <w:bottom w:val="none" w:sz="0" w:space="0" w:color="auto"/>
        <w:right w:val="none" w:sz="0" w:space="0" w:color="auto"/>
      </w:divBdr>
    </w:div>
    <w:div w:id="1948729713">
      <w:bodyDiv w:val="1"/>
      <w:marLeft w:val="0"/>
      <w:marRight w:val="0"/>
      <w:marTop w:val="0"/>
      <w:marBottom w:val="0"/>
      <w:divBdr>
        <w:top w:val="none" w:sz="0" w:space="0" w:color="auto"/>
        <w:left w:val="none" w:sz="0" w:space="0" w:color="auto"/>
        <w:bottom w:val="none" w:sz="0" w:space="0" w:color="auto"/>
        <w:right w:val="none" w:sz="0" w:space="0" w:color="auto"/>
      </w:divBdr>
    </w:div>
    <w:div w:id="2014838957">
      <w:bodyDiv w:val="1"/>
      <w:marLeft w:val="0"/>
      <w:marRight w:val="0"/>
      <w:marTop w:val="0"/>
      <w:marBottom w:val="0"/>
      <w:divBdr>
        <w:top w:val="none" w:sz="0" w:space="0" w:color="auto"/>
        <w:left w:val="none" w:sz="0" w:space="0" w:color="auto"/>
        <w:bottom w:val="none" w:sz="0" w:space="0" w:color="auto"/>
        <w:right w:val="none" w:sz="0" w:space="0" w:color="auto"/>
      </w:divBdr>
    </w:div>
    <w:div w:id="2039893160">
      <w:bodyDiv w:val="1"/>
      <w:marLeft w:val="0"/>
      <w:marRight w:val="0"/>
      <w:marTop w:val="0"/>
      <w:marBottom w:val="0"/>
      <w:divBdr>
        <w:top w:val="none" w:sz="0" w:space="0" w:color="auto"/>
        <w:left w:val="none" w:sz="0" w:space="0" w:color="auto"/>
        <w:bottom w:val="none" w:sz="0" w:space="0" w:color="auto"/>
        <w:right w:val="none" w:sz="0" w:space="0" w:color="auto"/>
      </w:divBdr>
    </w:div>
    <w:div w:id="2066709406">
      <w:bodyDiv w:val="1"/>
      <w:marLeft w:val="0"/>
      <w:marRight w:val="0"/>
      <w:marTop w:val="0"/>
      <w:marBottom w:val="0"/>
      <w:divBdr>
        <w:top w:val="none" w:sz="0" w:space="0" w:color="auto"/>
        <w:left w:val="none" w:sz="0" w:space="0" w:color="auto"/>
        <w:bottom w:val="none" w:sz="0" w:space="0" w:color="auto"/>
        <w:right w:val="none" w:sz="0" w:space="0" w:color="auto"/>
      </w:divBdr>
    </w:div>
    <w:div w:id="2070617234">
      <w:bodyDiv w:val="1"/>
      <w:marLeft w:val="0"/>
      <w:marRight w:val="0"/>
      <w:marTop w:val="0"/>
      <w:marBottom w:val="0"/>
      <w:divBdr>
        <w:top w:val="none" w:sz="0" w:space="0" w:color="auto"/>
        <w:left w:val="none" w:sz="0" w:space="0" w:color="auto"/>
        <w:bottom w:val="none" w:sz="0" w:space="0" w:color="auto"/>
        <w:right w:val="none" w:sz="0" w:space="0" w:color="auto"/>
      </w:divBdr>
    </w:div>
    <w:div w:id="211158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A597F-933C-4E4F-89B7-976069DFB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8</Pages>
  <Words>3811</Words>
  <Characters>21729</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ועדת המענקים</dc:subject>
  <dc:creator>31 יולי 2017</dc:creator>
  <cp:keywords/>
  <dc:description/>
  <cp:lastModifiedBy>User</cp:lastModifiedBy>
  <cp:revision>5</cp:revision>
  <cp:lastPrinted>2017-07-17T10:39:00Z</cp:lastPrinted>
  <dcterms:created xsi:type="dcterms:W3CDTF">2017-07-24T15:26:00Z</dcterms:created>
  <dcterms:modified xsi:type="dcterms:W3CDTF">2017-08-06T09:44:00Z</dcterms:modified>
</cp:coreProperties>
</file>