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B9A4" w14:textId="77777777" w:rsidR="00AE5114" w:rsidRPr="00992878" w:rsidRDefault="00AE5114" w:rsidP="00AE5114">
      <w:pPr>
        <w:bidi/>
        <w:ind w:left="360"/>
        <w:jc w:val="center"/>
        <w:rPr>
          <w:rStyle w:val="Emphasis"/>
          <w:rFonts w:cs="Guttman Stam"/>
          <w:b/>
          <w:bCs/>
          <w:i w:val="0"/>
          <w:iCs w:val="0"/>
          <w:sz w:val="44"/>
          <w:szCs w:val="44"/>
          <w:shd w:val="clear" w:color="auto" w:fill="FFFFFF"/>
          <w:rtl/>
        </w:rPr>
      </w:pPr>
      <w:r w:rsidRPr="00992878">
        <w:rPr>
          <w:rFonts w:cstheme="minorHAnsi" w:hint="cs"/>
          <w:sz w:val="24"/>
          <w:szCs w:val="24"/>
          <w:rtl/>
        </w:rPr>
        <w:t xml:space="preserve">*********** </w:t>
      </w:r>
      <w:r w:rsidRPr="00992878">
        <w:rPr>
          <w:rStyle w:val="Emphasis"/>
          <w:rFonts w:cs="Guttman Stam" w:hint="cs"/>
          <w:b/>
          <w:bCs/>
          <w:sz w:val="44"/>
          <w:szCs w:val="44"/>
          <w:shd w:val="clear" w:color="auto" w:fill="FFFFFF"/>
          <w:rtl/>
        </w:rPr>
        <w:t xml:space="preserve">השירה </w:t>
      </w:r>
      <w:r w:rsidRPr="00992878">
        <w:rPr>
          <w:rFonts w:cstheme="minorHAnsi" w:hint="cs"/>
          <w:sz w:val="24"/>
          <w:szCs w:val="24"/>
          <w:rtl/>
        </w:rPr>
        <w:t>***********</w:t>
      </w:r>
    </w:p>
    <w:p w14:paraId="35A6BA8C" w14:textId="2A9CB1F2" w:rsidR="00AE5114" w:rsidRDefault="00AE5114" w:rsidP="00AE5114">
      <w:pPr>
        <w:bidi/>
        <w:ind w:left="360"/>
        <w:rPr>
          <w:rStyle w:val="Emphasis"/>
          <w:rFonts w:cs="Times New Roman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</w:pPr>
      <w:r w:rsidRPr="008E55FF">
        <w:rPr>
          <w:rStyle w:val="Emphasis"/>
          <w:rFonts w:cstheme="minorHAnsi"/>
          <w:b/>
          <w:bCs/>
          <w:color w:val="5F6368"/>
          <w:sz w:val="21"/>
          <w:szCs w:val="21"/>
          <w:shd w:val="clear" w:color="auto" w:fill="FFFFFF"/>
          <w:rtl/>
        </w:rPr>
        <w:t>בְּסִיַּעְתָּא דִשְׁמַיָּא</w:t>
      </w:r>
    </w:p>
    <w:p w14:paraId="586356E5" w14:textId="5F9342CD" w:rsidR="00AE5114" w:rsidRPr="008E55FF" w:rsidRDefault="00AE5114" w:rsidP="00AE5114">
      <w:pPr>
        <w:bidi/>
        <w:ind w:left="360"/>
        <w:rPr>
          <w:rStyle w:val="Emphasis"/>
          <w:rFonts w:cs="Times New Roman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</w:pPr>
      <w:r>
        <w:rPr>
          <w:rStyle w:val="Emphasis"/>
          <w:rFonts w:cs="Times New Roman" w:hint="cs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>הקדמה</w:t>
      </w:r>
    </w:p>
    <w:p w14:paraId="584F4AF9" w14:textId="5EB44927" w:rsidR="00AE5114" w:rsidRPr="008E55FF" w:rsidRDefault="00AE5114" w:rsidP="00AE5114">
      <w:pPr>
        <w:bidi/>
        <w:ind w:left="360"/>
        <w:rPr>
          <w:rFonts w:cs="Times New Roman"/>
          <w:sz w:val="24"/>
          <w:szCs w:val="24"/>
          <w:rtl/>
        </w:rPr>
      </w:pPr>
      <w:r w:rsidRPr="008E55FF">
        <w:rPr>
          <w:rFonts w:cstheme="minorHAnsi"/>
          <w:sz w:val="24"/>
          <w:szCs w:val="24"/>
          <w:rtl/>
        </w:rPr>
        <w:t>*כל</w:t>
      </w:r>
      <w:r>
        <w:rPr>
          <w:rFonts w:cstheme="minorHAnsi" w:hint="cs"/>
          <w:sz w:val="24"/>
          <w:szCs w:val="24"/>
          <w:rtl/>
        </w:rPr>
        <w:t xml:space="preserve"> מה שנכתב במאמר זה הוא פרי של</w:t>
      </w:r>
      <w:r w:rsidRPr="008E55FF">
        <w:rPr>
          <w:rFonts w:cstheme="minorHAnsi"/>
          <w:sz w:val="24"/>
          <w:szCs w:val="24"/>
          <w:rtl/>
        </w:rPr>
        <w:t xml:space="preserve"> מחקר</w:t>
      </w:r>
      <w:r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אשר נערך על</w:t>
      </w:r>
      <w:r>
        <w:rPr>
          <w:rFonts w:cstheme="minorHAnsi" w:hint="cs"/>
          <w:sz w:val="24"/>
          <w:szCs w:val="24"/>
          <w:rtl/>
        </w:rPr>
        <w:t>-</w:t>
      </w:r>
      <w:r w:rsidRPr="008E55FF">
        <w:rPr>
          <w:rFonts w:cstheme="minorHAnsi"/>
          <w:sz w:val="24"/>
          <w:szCs w:val="24"/>
          <w:rtl/>
        </w:rPr>
        <w:t>ידי וביוזמתי הא</w:t>
      </w:r>
      <w:r>
        <w:rPr>
          <w:rFonts w:cstheme="minorHAnsi" w:hint="cs"/>
          <w:sz w:val="24"/>
          <w:szCs w:val="24"/>
          <w:rtl/>
        </w:rPr>
        <w:t>י</w:t>
      </w:r>
      <w:r w:rsidRPr="008E55FF">
        <w:rPr>
          <w:rFonts w:cstheme="minorHAnsi"/>
          <w:sz w:val="24"/>
          <w:szCs w:val="24"/>
          <w:rtl/>
        </w:rPr>
        <w:t>שית, וכל</w:t>
      </w:r>
      <w:r>
        <w:rPr>
          <w:rFonts w:cstheme="minorHAnsi" w:hint="cs"/>
          <w:sz w:val="24"/>
          <w:szCs w:val="24"/>
          <w:rtl/>
        </w:rPr>
        <w:t xml:space="preserve"> המסקנות העולות ממנו הן</w:t>
      </w:r>
      <w:r w:rsidRPr="008E55FF">
        <w:rPr>
          <w:rFonts w:cstheme="minorHAnsi"/>
          <w:sz w:val="24"/>
          <w:szCs w:val="24"/>
          <w:rtl/>
        </w:rPr>
        <w:t xml:space="preserve"> תובנות והערכות </w:t>
      </w:r>
      <w:r>
        <w:rPr>
          <w:rFonts w:cstheme="minorHAnsi" w:hint="cs"/>
          <w:sz w:val="24"/>
          <w:szCs w:val="24"/>
          <w:rtl/>
        </w:rPr>
        <w:t>על דעתי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>אישית</w:t>
      </w:r>
      <w:r>
        <w:rPr>
          <w:rFonts w:cstheme="minorHAnsi" w:hint="cs"/>
          <w:sz w:val="24"/>
          <w:szCs w:val="24"/>
          <w:rtl/>
        </w:rPr>
        <w:t xml:space="preserve"> בלבד</w:t>
      </w:r>
      <w:r w:rsidRPr="008E55FF">
        <w:rPr>
          <w:rFonts w:cstheme="minorHAnsi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ואני לבדי נושא באחריות לכולן. מסקנות אלו</w:t>
      </w:r>
      <w:r w:rsidRPr="008E55FF">
        <w:rPr>
          <w:rFonts w:cstheme="minorHAnsi"/>
          <w:sz w:val="24"/>
          <w:szCs w:val="24"/>
          <w:rtl/>
        </w:rPr>
        <w:t xml:space="preserve"> אינן מגובות </w:t>
      </w:r>
      <w:r>
        <w:rPr>
          <w:rFonts w:cstheme="minorHAnsi" w:hint="cs"/>
          <w:sz w:val="24"/>
          <w:szCs w:val="24"/>
          <w:rtl/>
        </w:rPr>
        <w:t>אינן</w:t>
      </w:r>
      <w:r w:rsidRPr="008E55FF">
        <w:rPr>
          <w:rFonts w:cstheme="minorHAnsi"/>
          <w:sz w:val="24"/>
          <w:szCs w:val="24"/>
          <w:rtl/>
        </w:rPr>
        <w:t xml:space="preserve"> מוסמכות ע"י כל גורם, </w:t>
      </w:r>
      <w:r>
        <w:rPr>
          <w:rFonts w:cstheme="minorHAnsi" w:hint="cs"/>
          <w:sz w:val="24"/>
          <w:szCs w:val="24"/>
          <w:rtl/>
        </w:rPr>
        <w:t>הגם שכללתי בדברי את דעתם של גורמים שונים, ואף השתמשתי לעיתים ב</w:t>
      </w:r>
      <w:r w:rsidRPr="008E55FF">
        <w:rPr>
          <w:rFonts w:cstheme="minorHAnsi"/>
          <w:sz w:val="24"/>
          <w:szCs w:val="24"/>
          <w:rtl/>
        </w:rPr>
        <w:t>נתו</w:t>
      </w:r>
      <w:r>
        <w:rPr>
          <w:rFonts w:cstheme="minorHAnsi" w:hint="cs"/>
          <w:sz w:val="24"/>
          <w:szCs w:val="24"/>
          <w:rtl/>
        </w:rPr>
        <w:t>נים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הלקוחים מה</w:t>
      </w:r>
      <w:r w:rsidRPr="008E55FF">
        <w:rPr>
          <w:rFonts w:cstheme="minorHAnsi"/>
          <w:sz w:val="24"/>
          <w:szCs w:val="24"/>
          <w:rtl/>
        </w:rPr>
        <w:t>מסורת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 xml:space="preserve">או </w:t>
      </w:r>
      <w:r>
        <w:rPr>
          <w:rFonts w:cstheme="minorHAnsi" w:hint="cs"/>
          <w:sz w:val="24"/>
          <w:szCs w:val="24"/>
          <w:rtl/>
        </w:rPr>
        <w:t>מה</w:t>
      </w:r>
      <w:r w:rsidRPr="008E55FF">
        <w:rPr>
          <w:rFonts w:cstheme="minorHAnsi"/>
          <w:sz w:val="24"/>
          <w:szCs w:val="24"/>
          <w:rtl/>
        </w:rPr>
        <w:t>מד</w:t>
      </w:r>
      <w:r>
        <w:rPr>
          <w:rFonts w:cstheme="minorHAnsi" w:hint="cs"/>
          <w:sz w:val="24"/>
          <w:szCs w:val="24"/>
          <w:rtl/>
        </w:rPr>
        <w:t>ע, שהובאו על-ידי אותם גורמים</w:t>
      </w:r>
      <w:r w:rsidRPr="008E55FF">
        <w:rPr>
          <w:rFonts w:cstheme="minorHAnsi"/>
          <w:sz w:val="24"/>
          <w:szCs w:val="24"/>
          <w:rtl/>
        </w:rPr>
        <w:t>.</w:t>
      </w:r>
    </w:p>
    <w:p w14:paraId="74FC228C" w14:textId="21A216F0" w:rsidR="00AE5114" w:rsidRPr="008E55FF" w:rsidRDefault="00AE5114" w:rsidP="00AE5114">
      <w:pPr>
        <w:bidi/>
        <w:ind w:left="360"/>
        <w:rPr>
          <w:rFonts w:cs="Times New Roman"/>
          <w:sz w:val="24"/>
          <w:szCs w:val="24"/>
          <w:rtl/>
        </w:rPr>
      </w:pPr>
      <w:r w:rsidRPr="008E55FF">
        <w:rPr>
          <w:rFonts w:cstheme="minorHAnsi"/>
          <w:sz w:val="24"/>
          <w:szCs w:val="24"/>
          <w:rtl/>
        </w:rPr>
        <w:t>*כל ההשוואות</w:t>
      </w:r>
      <w:r>
        <w:rPr>
          <w:rFonts w:cstheme="minorHAnsi" w:hint="cs"/>
          <w:sz w:val="24"/>
          <w:szCs w:val="24"/>
          <w:rtl/>
        </w:rPr>
        <w:t xml:space="preserve"> האסוציאטיביות</w:t>
      </w:r>
      <w:r w:rsidRPr="008E55FF">
        <w:rPr>
          <w:rFonts w:cstheme="minorHAnsi"/>
          <w:sz w:val="24"/>
          <w:szCs w:val="24"/>
          <w:rtl/>
        </w:rPr>
        <w:t xml:space="preserve"> כאן באו לסייע להסבר, </w:t>
      </w:r>
      <w:r>
        <w:rPr>
          <w:rFonts w:cstheme="minorHAnsi" w:hint="cs"/>
          <w:sz w:val="24"/>
          <w:szCs w:val="24"/>
          <w:rtl/>
        </w:rPr>
        <w:t xml:space="preserve">ולא הובאו אלא </w:t>
      </w:r>
      <w:r w:rsidRPr="008E55FF">
        <w:rPr>
          <w:rFonts w:cstheme="minorHAnsi"/>
          <w:sz w:val="24"/>
          <w:szCs w:val="24"/>
          <w:rtl/>
        </w:rPr>
        <w:t>להמחשה בלבד</w:t>
      </w:r>
      <w:r>
        <w:rPr>
          <w:rFonts w:cstheme="minorHAnsi" w:hint="cs"/>
          <w:sz w:val="24"/>
          <w:szCs w:val="24"/>
          <w:rtl/>
        </w:rPr>
        <w:t xml:space="preserve"> תוך הסתייגות -</w:t>
      </w:r>
      <w:r w:rsidRPr="008E55FF">
        <w:rPr>
          <w:rFonts w:cstheme="minorHAnsi"/>
          <w:sz w:val="24"/>
          <w:szCs w:val="24"/>
          <w:rtl/>
        </w:rPr>
        <w:t xml:space="preserve"> "להבדיל א</w:t>
      </w:r>
      <w:r>
        <w:rPr>
          <w:rFonts w:cstheme="minorHAnsi" w:hint="cs"/>
          <w:sz w:val="24"/>
          <w:szCs w:val="24"/>
          <w:rtl/>
        </w:rPr>
        <w:t>לף אלפי</w:t>
      </w:r>
      <w:r w:rsidRPr="008E55FF">
        <w:rPr>
          <w:rFonts w:cstheme="minorHAnsi"/>
          <w:sz w:val="24"/>
          <w:szCs w:val="24"/>
          <w:rtl/>
        </w:rPr>
        <w:t xml:space="preserve"> הבדלות...".</w:t>
      </w:r>
    </w:p>
    <w:p w14:paraId="07C64AE0" w14:textId="5A32C0F5" w:rsidR="00AE5114" w:rsidRPr="00B8725E" w:rsidRDefault="00AE5114" w:rsidP="00AE5114">
      <w:pPr>
        <w:bidi/>
        <w:ind w:left="360"/>
        <w:rPr>
          <w:rFonts w:cs="Times New Roman"/>
          <w:sz w:val="24"/>
          <w:szCs w:val="24"/>
          <w:rtl/>
        </w:rPr>
      </w:pPr>
      <w:r w:rsidRPr="00B8725E">
        <w:rPr>
          <w:rFonts w:cstheme="minorHAnsi" w:hint="cs"/>
          <w:sz w:val="24"/>
          <w:szCs w:val="24"/>
          <w:rtl/>
        </w:rPr>
        <w:t>*</w:t>
      </w:r>
      <w:r>
        <w:rPr>
          <w:rFonts w:cstheme="minorHAnsi" w:hint="cs"/>
          <w:sz w:val="24"/>
          <w:szCs w:val="24"/>
          <w:rtl/>
        </w:rPr>
        <w:t>לשם רהיטות הלשון ונוחיות הצגת הדברים, אני נוקט באופן טבעי בלשון של קביעה ביחס לממצאים שלי, אך בזאת אני מוסר מודעה, שהדברים נאמרים על-פי דעתי האישית בלבד, וכל אחד רשאי על-פי הבנתו וראיותיו לקבל או לדחות את הדברים.</w:t>
      </w:r>
    </w:p>
    <w:p w14:paraId="5D332A25" w14:textId="77777777" w:rsidR="00AE5114" w:rsidRPr="008C62B5" w:rsidRDefault="00AE5114" w:rsidP="00AE5114">
      <w:pPr>
        <w:bidi/>
        <w:rPr>
          <w:rFonts w:cs="Times New Roman"/>
          <w:sz w:val="24"/>
          <w:szCs w:val="24"/>
          <w:rtl/>
        </w:rPr>
      </w:pPr>
      <w:r w:rsidRPr="008C62B5">
        <w:rPr>
          <w:rFonts w:cstheme="minorHAnsi" w:hint="cs"/>
          <w:sz w:val="24"/>
          <w:szCs w:val="24"/>
          <w:rtl/>
        </w:rPr>
        <w:t>*****************************</w:t>
      </w:r>
    </w:p>
    <w:p w14:paraId="0EE4C52E" w14:textId="77777777" w:rsidR="00AE5114" w:rsidRPr="008453F5" w:rsidRDefault="00AE5114" w:rsidP="00AE5114">
      <w:pPr>
        <w:bidi/>
        <w:rPr>
          <w:rFonts w:cstheme="minorHAnsi"/>
          <w:i/>
          <w:iCs/>
        </w:rPr>
      </w:pPr>
      <w:r w:rsidRPr="008453F5">
        <w:rPr>
          <w:rFonts w:cstheme="minorHAnsi" w:hint="cs"/>
          <w:i/>
          <w:iCs/>
          <w:sz w:val="24"/>
          <w:szCs w:val="24"/>
          <w:rtl/>
        </w:rPr>
        <w:t>הערות למסמך:</w:t>
      </w:r>
    </w:p>
    <w:p w14:paraId="6D5316C7" w14:textId="111D6897" w:rsidR="00AE5114" w:rsidRPr="008453F5" w:rsidRDefault="00AE5114" w:rsidP="00AE5114">
      <w:pPr>
        <w:bidi/>
        <w:rPr>
          <w:rFonts w:cstheme="minorHAnsi"/>
          <w:sz w:val="20"/>
          <w:szCs w:val="20"/>
          <w:rtl/>
        </w:rPr>
      </w:pPr>
      <w:r w:rsidRPr="008453F5">
        <w:rPr>
          <w:rFonts w:cstheme="minorHAnsi" w:hint="cs"/>
          <w:sz w:val="20"/>
          <w:szCs w:val="20"/>
          <w:rtl/>
        </w:rPr>
        <w:t xml:space="preserve">עד כה נחשף המסמך </w:t>
      </w:r>
      <w:r>
        <w:rPr>
          <w:rFonts w:cstheme="minorHAnsi" w:hint="cs"/>
          <w:sz w:val="20"/>
          <w:szCs w:val="20"/>
          <w:rtl/>
        </w:rPr>
        <w:t xml:space="preserve">שבפניכם בפני </w:t>
      </w:r>
      <w:r w:rsidRPr="008453F5">
        <w:rPr>
          <w:rFonts w:cstheme="minorHAnsi" w:hint="cs"/>
          <w:sz w:val="20"/>
          <w:szCs w:val="20"/>
          <w:rtl/>
        </w:rPr>
        <w:t>מספר חברי</w:t>
      </w:r>
      <w:r>
        <w:rPr>
          <w:rFonts w:cstheme="minorHAnsi" w:hint="cs"/>
          <w:sz w:val="20"/>
          <w:szCs w:val="20"/>
          <w:rtl/>
        </w:rPr>
        <w:t>ם</w:t>
      </w:r>
      <w:r w:rsidRPr="008453F5">
        <w:rPr>
          <w:rFonts w:cstheme="minorHAnsi" w:hint="cs"/>
          <w:sz w:val="20"/>
          <w:szCs w:val="20"/>
          <w:rtl/>
        </w:rPr>
        <w:t xml:space="preserve"> יקרים, בעלי דעות שונות ומגו</w:t>
      </w:r>
      <w:r>
        <w:rPr>
          <w:rFonts w:cstheme="minorHAnsi" w:hint="cs"/>
          <w:sz w:val="20"/>
          <w:szCs w:val="20"/>
          <w:rtl/>
        </w:rPr>
        <w:t>ו</w:t>
      </w:r>
      <w:r w:rsidRPr="008453F5">
        <w:rPr>
          <w:rFonts w:cstheme="minorHAnsi" w:hint="cs"/>
          <w:sz w:val="20"/>
          <w:szCs w:val="20"/>
          <w:rtl/>
        </w:rPr>
        <w:t>נות, וקבלתי</w:t>
      </w:r>
      <w:r>
        <w:rPr>
          <w:rFonts w:cstheme="minorHAnsi" w:hint="cs"/>
          <w:sz w:val="20"/>
          <w:szCs w:val="20"/>
          <w:rtl/>
        </w:rPr>
        <w:t xml:space="preserve"> מהם</w:t>
      </w:r>
      <w:r w:rsidRPr="008453F5">
        <w:rPr>
          <w:rFonts w:cstheme="minorHAnsi" w:hint="cs"/>
          <w:sz w:val="20"/>
          <w:szCs w:val="20"/>
          <w:rtl/>
        </w:rPr>
        <w:t xml:space="preserve"> הערות והארות</w:t>
      </w:r>
      <w:r>
        <w:rPr>
          <w:rFonts w:cstheme="minorHAnsi" w:hint="cs"/>
          <w:sz w:val="20"/>
          <w:szCs w:val="20"/>
          <w:rtl/>
        </w:rPr>
        <w:t xml:space="preserve"> רבות.</w:t>
      </w:r>
      <w:r w:rsidRPr="008453F5">
        <w:rPr>
          <w:rFonts w:cstheme="minorHAnsi" w:hint="cs"/>
          <w:sz w:val="20"/>
          <w:szCs w:val="20"/>
          <w:rtl/>
        </w:rPr>
        <w:t xml:space="preserve"> אני מודה</w:t>
      </w:r>
      <w:r>
        <w:rPr>
          <w:rFonts w:cstheme="minorHAnsi" w:hint="cs"/>
          <w:sz w:val="20"/>
          <w:szCs w:val="20"/>
          <w:rtl/>
        </w:rPr>
        <w:t xml:space="preserve"> מעומק הלב</w:t>
      </w:r>
      <w:r w:rsidRPr="008453F5">
        <w:rPr>
          <w:rFonts w:cstheme="minorHAnsi" w:hint="cs"/>
          <w:sz w:val="20"/>
          <w:szCs w:val="20"/>
          <w:rtl/>
        </w:rPr>
        <w:t xml:space="preserve"> לכולם על</w:t>
      </w:r>
      <w:r>
        <w:rPr>
          <w:rFonts w:cstheme="minorHAnsi" w:hint="cs"/>
          <w:sz w:val="20"/>
          <w:szCs w:val="20"/>
          <w:rtl/>
        </w:rPr>
        <w:t xml:space="preserve"> עזרתם</w:t>
      </w:r>
      <w:r w:rsidRPr="008453F5">
        <w:rPr>
          <w:rFonts w:cstheme="minorHAnsi" w:hint="cs"/>
          <w:sz w:val="20"/>
          <w:szCs w:val="20"/>
          <w:rtl/>
        </w:rPr>
        <w:t xml:space="preserve"> לסייע </w:t>
      </w:r>
      <w:r>
        <w:rPr>
          <w:rFonts w:cstheme="minorHAnsi" w:hint="cs"/>
          <w:sz w:val="20"/>
          <w:szCs w:val="20"/>
          <w:rtl/>
        </w:rPr>
        <w:t>ב</w:t>
      </w:r>
      <w:r w:rsidRPr="008453F5">
        <w:rPr>
          <w:rFonts w:cstheme="minorHAnsi" w:hint="cs"/>
          <w:sz w:val="20"/>
          <w:szCs w:val="20"/>
          <w:rtl/>
        </w:rPr>
        <w:t>חשיפת הפלא, אך אבקש את מחילתם</w:t>
      </w:r>
      <w:r>
        <w:rPr>
          <w:rFonts w:cstheme="minorHAnsi" w:hint="cs"/>
          <w:sz w:val="20"/>
          <w:szCs w:val="20"/>
          <w:rtl/>
        </w:rPr>
        <w:t>, על כי אין ביכולתי למלא את רצון כולם כאחת</w:t>
      </w:r>
      <w:r w:rsidRPr="008453F5">
        <w:rPr>
          <w:rFonts w:cstheme="minorHAnsi" w:hint="cs"/>
          <w:sz w:val="20"/>
          <w:szCs w:val="20"/>
          <w:rtl/>
        </w:rPr>
        <w:t>.</w:t>
      </w:r>
      <w:r>
        <w:rPr>
          <w:rFonts w:cstheme="minorHAnsi" w:hint="cs"/>
          <w:sz w:val="20"/>
          <w:szCs w:val="20"/>
          <w:rtl/>
        </w:rPr>
        <w:t xml:space="preserve"> </w:t>
      </w:r>
      <w:r w:rsidRPr="008453F5">
        <w:rPr>
          <w:rFonts w:cstheme="minorHAnsi" w:hint="cs"/>
          <w:sz w:val="20"/>
          <w:szCs w:val="20"/>
          <w:rtl/>
        </w:rPr>
        <w:t xml:space="preserve"> אחדים מעירים על בטחון יתר בדברי הנאמרים, כאשר אחרים טוענים לחוסר בט</w:t>
      </w:r>
      <w:r>
        <w:rPr>
          <w:rFonts w:cstheme="minorHAnsi" w:hint="cs"/>
          <w:sz w:val="20"/>
          <w:szCs w:val="20"/>
          <w:rtl/>
        </w:rPr>
        <w:t>חו</w:t>
      </w:r>
      <w:r w:rsidRPr="008453F5">
        <w:rPr>
          <w:rFonts w:cstheme="minorHAnsi" w:hint="cs"/>
          <w:sz w:val="20"/>
          <w:szCs w:val="20"/>
          <w:rtl/>
        </w:rPr>
        <w:t xml:space="preserve">ן בהם... יש אומרים כי המסמך "טכני" מדי, ואחרים </w:t>
      </w:r>
      <w:r w:rsidRPr="008453F5">
        <w:rPr>
          <w:rFonts w:cstheme="minorHAnsi"/>
          <w:sz w:val="20"/>
          <w:szCs w:val="20"/>
          <w:rtl/>
        </w:rPr>
        <w:t>–</w:t>
      </w:r>
      <w:r w:rsidRPr="008453F5">
        <w:rPr>
          <w:rFonts w:cstheme="minorHAnsi" w:hint="cs"/>
          <w:sz w:val="20"/>
          <w:szCs w:val="20"/>
          <w:rtl/>
        </w:rPr>
        <w:t xml:space="preserve"> כי חסר</w:t>
      </w:r>
      <w:r w:rsidR="00CF2CE7">
        <w:rPr>
          <w:rFonts w:cstheme="minorHAnsi" w:hint="cs"/>
          <w:sz w:val="20"/>
          <w:szCs w:val="20"/>
          <w:rtl/>
        </w:rPr>
        <w:t>ים בו</w:t>
      </w:r>
      <w:r w:rsidRPr="008453F5">
        <w:rPr>
          <w:rFonts w:cstheme="minorHAnsi" w:hint="cs"/>
          <w:sz w:val="20"/>
          <w:szCs w:val="20"/>
          <w:rtl/>
        </w:rPr>
        <w:t xml:space="preserve"> המחשות מוסברות,</w:t>
      </w:r>
      <w:r w:rsidR="00CF2CE7">
        <w:rPr>
          <w:rFonts w:cstheme="minorHAnsi" w:hint="cs"/>
          <w:sz w:val="20"/>
          <w:szCs w:val="20"/>
          <w:rtl/>
        </w:rPr>
        <w:t xml:space="preserve"> עוד טוענים כי</w:t>
      </w:r>
      <w:r w:rsidRPr="008453F5">
        <w:rPr>
          <w:rFonts w:cstheme="minorHAnsi" w:hint="cs"/>
          <w:sz w:val="20"/>
          <w:szCs w:val="20"/>
          <w:rtl/>
        </w:rPr>
        <w:t xml:space="preserve"> דברים</w:t>
      </w:r>
      <w:r w:rsidR="00CF2CE7">
        <w:rPr>
          <w:rFonts w:cstheme="minorHAnsi" w:hint="cs"/>
          <w:sz w:val="20"/>
          <w:szCs w:val="20"/>
          <w:rtl/>
        </w:rPr>
        <w:t xml:space="preserve"> מסוימים</w:t>
      </w:r>
      <w:r w:rsidRPr="008453F5">
        <w:rPr>
          <w:rFonts w:cstheme="minorHAnsi" w:hint="cs"/>
          <w:sz w:val="20"/>
          <w:szCs w:val="20"/>
          <w:rtl/>
        </w:rPr>
        <w:t xml:space="preserve"> </w:t>
      </w:r>
      <w:r w:rsidR="00CF2CE7">
        <w:rPr>
          <w:rFonts w:cstheme="minorHAnsi" w:hint="cs"/>
          <w:sz w:val="20"/>
          <w:szCs w:val="20"/>
          <w:rtl/>
        </w:rPr>
        <w:t>ל</w:t>
      </w:r>
      <w:r w:rsidRPr="008453F5">
        <w:rPr>
          <w:rFonts w:cstheme="minorHAnsi" w:hint="cs"/>
          <w:sz w:val="20"/>
          <w:szCs w:val="20"/>
          <w:rtl/>
        </w:rPr>
        <w:t>פרקים חוזרים על עצמ</w:t>
      </w:r>
      <w:r w:rsidR="00CF2CE7">
        <w:rPr>
          <w:rFonts w:cstheme="minorHAnsi" w:hint="cs"/>
          <w:sz w:val="20"/>
          <w:szCs w:val="20"/>
          <w:rtl/>
        </w:rPr>
        <w:t xml:space="preserve">ם, </w:t>
      </w:r>
      <w:r w:rsidRPr="008453F5">
        <w:rPr>
          <w:rFonts w:cstheme="minorHAnsi" w:hint="cs"/>
          <w:sz w:val="20"/>
          <w:szCs w:val="20"/>
          <w:rtl/>
        </w:rPr>
        <w:t>וכן הל</w:t>
      </w:r>
      <w:r w:rsidR="00CF2CE7">
        <w:rPr>
          <w:rFonts w:cstheme="minorHAnsi" w:hint="cs"/>
          <w:sz w:val="20"/>
          <w:szCs w:val="20"/>
          <w:rtl/>
        </w:rPr>
        <w:t>א</w:t>
      </w:r>
      <w:r w:rsidRPr="008453F5">
        <w:rPr>
          <w:rFonts w:cstheme="minorHAnsi" w:hint="cs"/>
          <w:sz w:val="20"/>
          <w:szCs w:val="20"/>
          <w:rtl/>
        </w:rPr>
        <w:t>ה...</w:t>
      </w:r>
    </w:p>
    <w:p w14:paraId="279DC0E9" w14:textId="42597489" w:rsidR="00AE5114" w:rsidRPr="008453F5" w:rsidRDefault="00CF2CE7" w:rsidP="00AE5114">
      <w:pPr>
        <w:bidi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rtl/>
        </w:rPr>
        <w:t xml:space="preserve">אך דע זאת, </w:t>
      </w:r>
      <w:r w:rsidR="00AE5114" w:rsidRPr="008453F5">
        <w:rPr>
          <w:rFonts w:cstheme="minorHAnsi" w:hint="cs"/>
          <w:sz w:val="20"/>
          <w:szCs w:val="20"/>
          <w:rtl/>
        </w:rPr>
        <w:t>יק</w:t>
      </w:r>
      <w:r>
        <w:rPr>
          <w:rFonts w:cstheme="minorHAnsi" w:hint="cs"/>
          <w:sz w:val="20"/>
          <w:szCs w:val="20"/>
          <w:rtl/>
        </w:rPr>
        <w:t>י</w:t>
      </w:r>
      <w:r w:rsidR="00AE5114" w:rsidRPr="008453F5">
        <w:rPr>
          <w:rFonts w:cstheme="minorHAnsi" w:hint="cs"/>
          <w:sz w:val="20"/>
          <w:szCs w:val="20"/>
          <w:rtl/>
        </w:rPr>
        <w:t>רי,</w:t>
      </w:r>
      <w:r>
        <w:rPr>
          <w:rFonts w:cstheme="minorHAnsi" w:hint="cs"/>
          <w:sz w:val="20"/>
          <w:szCs w:val="20"/>
          <w:rtl/>
        </w:rPr>
        <w:t xml:space="preserve"> כי</w:t>
      </w:r>
      <w:r w:rsidR="00AE5114" w:rsidRPr="008453F5">
        <w:rPr>
          <w:rFonts w:cstheme="minorHAnsi" w:hint="cs"/>
          <w:sz w:val="20"/>
          <w:szCs w:val="20"/>
          <w:rtl/>
        </w:rPr>
        <w:t xml:space="preserve"> המסמך נולד בשלבים</w:t>
      </w:r>
      <w:r>
        <w:rPr>
          <w:rFonts w:cstheme="minorHAnsi" w:hint="cs"/>
          <w:sz w:val="20"/>
          <w:szCs w:val="20"/>
          <w:rtl/>
        </w:rPr>
        <w:t>,</w:t>
      </w:r>
      <w:r w:rsidR="00AE5114" w:rsidRPr="008453F5">
        <w:rPr>
          <w:rFonts w:cstheme="minorHAnsi" w:hint="cs"/>
          <w:sz w:val="20"/>
          <w:szCs w:val="20"/>
          <w:rtl/>
        </w:rPr>
        <w:t xml:space="preserve"> ולבקשת</w:t>
      </w:r>
      <w:r>
        <w:rPr>
          <w:rFonts w:cstheme="minorHAnsi" w:hint="cs"/>
          <w:sz w:val="20"/>
          <w:szCs w:val="20"/>
          <w:rtl/>
        </w:rPr>
        <w:t>ם ו</w:t>
      </w:r>
      <w:r w:rsidR="00AE5114" w:rsidRPr="008453F5">
        <w:rPr>
          <w:rFonts w:cstheme="minorHAnsi" w:hint="cs"/>
          <w:sz w:val="20"/>
          <w:szCs w:val="20"/>
          <w:rtl/>
        </w:rPr>
        <w:t>המלצת</w:t>
      </w:r>
      <w:r>
        <w:rPr>
          <w:rFonts w:cstheme="minorHAnsi" w:hint="cs"/>
          <w:sz w:val="20"/>
          <w:szCs w:val="20"/>
          <w:rtl/>
        </w:rPr>
        <w:t>ם של</w:t>
      </w:r>
      <w:r w:rsidR="00AE5114" w:rsidRPr="008453F5">
        <w:rPr>
          <w:rFonts w:cstheme="minorHAnsi" w:hint="cs"/>
          <w:sz w:val="20"/>
          <w:szCs w:val="20"/>
          <w:rtl/>
        </w:rPr>
        <w:t xml:space="preserve"> אנשי עניין וידע שונים</w:t>
      </w:r>
      <w:r>
        <w:rPr>
          <w:rFonts w:cstheme="minorHAnsi" w:hint="cs"/>
          <w:sz w:val="20"/>
          <w:szCs w:val="20"/>
          <w:rtl/>
        </w:rPr>
        <w:t>,</w:t>
      </w:r>
      <w:r w:rsidR="00AE5114" w:rsidRPr="008453F5">
        <w:rPr>
          <w:rFonts w:cstheme="minorHAnsi" w:hint="cs"/>
          <w:sz w:val="20"/>
          <w:szCs w:val="20"/>
          <w:rtl/>
        </w:rPr>
        <w:t xml:space="preserve"> תחילה </w:t>
      </w:r>
      <w:r>
        <w:rPr>
          <w:rFonts w:cstheme="minorHAnsi" w:hint="cs"/>
          <w:sz w:val="20"/>
          <w:szCs w:val="20"/>
          <w:rtl/>
        </w:rPr>
        <w:t xml:space="preserve">מתוך </w:t>
      </w:r>
      <w:proofErr w:type="spellStart"/>
      <w:r w:rsidR="00AE5114" w:rsidRPr="008453F5">
        <w:rPr>
          <w:rFonts w:cstheme="minorHAnsi" w:hint="cs"/>
          <w:sz w:val="20"/>
          <w:szCs w:val="20"/>
          <w:rtl/>
        </w:rPr>
        <w:t>נסיו</w:t>
      </w:r>
      <w:r w:rsidR="00AE5114" w:rsidRPr="008453F5">
        <w:rPr>
          <w:rFonts w:cstheme="minorHAnsi" w:hint="eastAsia"/>
          <w:sz w:val="20"/>
          <w:szCs w:val="20"/>
          <w:rtl/>
        </w:rPr>
        <w:t>ן</w:t>
      </w:r>
      <w:proofErr w:type="spellEnd"/>
      <w:r w:rsidR="00AE5114" w:rsidRPr="008453F5">
        <w:rPr>
          <w:rFonts w:cstheme="minorHAnsi" w:hint="cs"/>
          <w:sz w:val="20"/>
          <w:szCs w:val="20"/>
          <w:rtl/>
        </w:rPr>
        <w:t xml:space="preserve"> "לתמצת" בחלקו הראשון ככל האפשר את הנושא, </w:t>
      </w:r>
      <w:r>
        <w:rPr>
          <w:rFonts w:cstheme="minorHAnsi" w:hint="cs"/>
          <w:sz w:val="20"/>
          <w:szCs w:val="20"/>
          <w:rtl/>
        </w:rPr>
        <w:t>ו</w:t>
      </w:r>
      <w:r w:rsidR="00AE5114" w:rsidRPr="008453F5">
        <w:rPr>
          <w:rFonts w:cstheme="minorHAnsi" w:hint="cs"/>
          <w:sz w:val="20"/>
          <w:szCs w:val="20"/>
          <w:rtl/>
        </w:rPr>
        <w:t xml:space="preserve">לאחר מכן, לבקשת אחרים </w:t>
      </w:r>
      <w:r w:rsidR="00AE5114" w:rsidRPr="008453F5">
        <w:rPr>
          <w:rFonts w:cstheme="minorHAnsi"/>
          <w:sz w:val="20"/>
          <w:szCs w:val="20"/>
          <w:rtl/>
        </w:rPr>
        <w:t>–</w:t>
      </w:r>
      <w:r w:rsidR="00AE5114" w:rsidRPr="008453F5">
        <w:rPr>
          <w:rFonts w:cstheme="minorHAnsi" w:hint="cs"/>
          <w:sz w:val="20"/>
          <w:szCs w:val="20"/>
          <w:rtl/>
        </w:rPr>
        <w:t xml:space="preserve"> לפרט את הדברים, ובחלקו האחרון </w:t>
      </w:r>
      <w:r w:rsidR="00AE5114" w:rsidRPr="008453F5">
        <w:rPr>
          <w:rFonts w:cstheme="minorHAnsi"/>
          <w:sz w:val="20"/>
          <w:szCs w:val="20"/>
          <w:rtl/>
        </w:rPr>
        <w:t>–</w:t>
      </w:r>
      <w:r w:rsidR="00AE5114" w:rsidRPr="008453F5">
        <w:rPr>
          <w:rFonts w:cstheme="minorHAnsi" w:hint="cs"/>
          <w:sz w:val="20"/>
          <w:szCs w:val="20"/>
          <w:rtl/>
        </w:rPr>
        <w:t xml:space="preserve"> ל</w:t>
      </w:r>
      <w:r>
        <w:rPr>
          <w:rFonts w:cstheme="minorHAnsi" w:hint="cs"/>
          <w:sz w:val="20"/>
          <w:szCs w:val="20"/>
          <w:rtl/>
        </w:rPr>
        <w:t>הביא</w:t>
      </w:r>
      <w:r w:rsidR="00AE5114" w:rsidRPr="008453F5">
        <w:rPr>
          <w:rFonts w:cstheme="minorHAnsi" w:hint="cs"/>
          <w:sz w:val="20"/>
          <w:szCs w:val="20"/>
          <w:rtl/>
        </w:rPr>
        <w:t xml:space="preserve"> א</w:t>
      </w:r>
      <w:r w:rsidR="003B631B">
        <w:rPr>
          <w:rFonts w:cstheme="minorHAnsi" w:hint="cs"/>
          <w:sz w:val="20"/>
          <w:szCs w:val="20"/>
          <w:rtl/>
        </w:rPr>
        <w:t>ת</w:t>
      </w:r>
      <w:r w:rsidR="00AE5114" w:rsidRPr="008453F5">
        <w:rPr>
          <w:rFonts w:cstheme="minorHAnsi" w:hint="cs"/>
          <w:sz w:val="20"/>
          <w:szCs w:val="20"/>
          <w:rtl/>
        </w:rPr>
        <w:t xml:space="preserve"> דע</w:t>
      </w:r>
      <w:r>
        <w:rPr>
          <w:rFonts w:cstheme="minorHAnsi" w:hint="cs"/>
          <w:sz w:val="20"/>
          <w:szCs w:val="20"/>
          <w:rtl/>
        </w:rPr>
        <w:t>תי אודות</w:t>
      </w:r>
      <w:r w:rsidR="00AE5114" w:rsidRPr="008453F5">
        <w:rPr>
          <w:rFonts w:cstheme="minorHAnsi" w:hint="cs"/>
          <w:sz w:val="20"/>
          <w:szCs w:val="20"/>
          <w:rtl/>
        </w:rPr>
        <w:t xml:space="preserve"> משמעויות</w:t>
      </w:r>
      <w:r>
        <w:rPr>
          <w:rFonts w:cstheme="minorHAnsi" w:hint="cs"/>
          <w:sz w:val="20"/>
          <w:szCs w:val="20"/>
          <w:rtl/>
        </w:rPr>
        <w:t xml:space="preserve"> העולות מהדברים,</w:t>
      </w:r>
      <w:r w:rsidR="00AE5114" w:rsidRPr="008453F5">
        <w:rPr>
          <w:rFonts w:cstheme="minorHAnsi" w:hint="cs"/>
          <w:sz w:val="20"/>
          <w:szCs w:val="20"/>
          <w:rtl/>
        </w:rPr>
        <w:t xml:space="preserve"> והצעדים הממשיים הנדרשים להערכתי. מכ</w:t>
      </w:r>
      <w:r>
        <w:rPr>
          <w:rFonts w:cstheme="minorHAnsi" w:hint="cs"/>
          <w:sz w:val="20"/>
          <w:szCs w:val="20"/>
          <w:rtl/>
        </w:rPr>
        <w:t>א</w:t>
      </w:r>
      <w:r w:rsidR="00AE5114" w:rsidRPr="008453F5">
        <w:rPr>
          <w:rFonts w:cstheme="minorHAnsi" w:hint="cs"/>
          <w:sz w:val="20"/>
          <w:szCs w:val="20"/>
          <w:rtl/>
        </w:rPr>
        <w:t>ן</w:t>
      </w:r>
      <w:r>
        <w:rPr>
          <w:rFonts w:cstheme="minorHAnsi" w:hint="cs"/>
          <w:sz w:val="20"/>
          <w:szCs w:val="20"/>
          <w:rtl/>
        </w:rPr>
        <w:t xml:space="preserve"> בעיקר</w:t>
      </w:r>
      <w:r w:rsidR="00AE5114" w:rsidRPr="008453F5">
        <w:rPr>
          <w:rFonts w:cstheme="minorHAnsi" w:hint="cs"/>
          <w:sz w:val="20"/>
          <w:szCs w:val="20"/>
          <w:rtl/>
        </w:rPr>
        <w:t xml:space="preserve"> נובע חוסר הסדר </w:t>
      </w:r>
      <w:r>
        <w:rPr>
          <w:rFonts w:cstheme="minorHAnsi" w:hint="cs"/>
          <w:sz w:val="20"/>
          <w:szCs w:val="20"/>
          <w:rtl/>
        </w:rPr>
        <w:t>שבמסמך</w:t>
      </w:r>
      <w:r w:rsidR="00AE5114" w:rsidRPr="008453F5">
        <w:rPr>
          <w:rFonts w:cstheme="minorHAnsi" w:hint="cs"/>
          <w:sz w:val="20"/>
          <w:szCs w:val="20"/>
          <w:rtl/>
        </w:rPr>
        <w:t>.</w:t>
      </w:r>
    </w:p>
    <w:p w14:paraId="69FE84C8" w14:textId="7DEB5C66" w:rsidR="00AE5114" w:rsidRPr="008453F5" w:rsidRDefault="003A4C87" w:rsidP="00AE5114">
      <w:pPr>
        <w:bidi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rtl/>
        </w:rPr>
        <w:t>ב</w:t>
      </w:r>
      <w:r w:rsidR="00AE5114" w:rsidRPr="008453F5">
        <w:rPr>
          <w:rFonts w:cstheme="minorHAnsi" w:hint="cs"/>
          <w:sz w:val="20"/>
          <w:szCs w:val="20"/>
          <w:rtl/>
        </w:rPr>
        <w:t xml:space="preserve">נוסף לכך, </w:t>
      </w:r>
      <w:r>
        <w:rPr>
          <w:rFonts w:cstheme="minorHAnsi" w:hint="cs"/>
          <w:sz w:val="20"/>
          <w:szCs w:val="20"/>
          <w:rtl/>
        </w:rPr>
        <w:t xml:space="preserve">מתוך </w:t>
      </w:r>
      <w:r w:rsidR="00AE5114" w:rsidRPr="008453F5">
        <w:rPr>
          <w:rFonts w:cstheme="minorHAnsi" w:hint="cs"/>
          <w:sz w:val="20"/>
          <w:szCs w:val="20"/>
          <w:rtl/>
        </w:rPr>
        <w:t>מ</w:t>
      </w:r>
      <w:r w:rsidR="003B631B">
        <w:rPr>
          <w:rFonts w:cstheme="minorHAnsi" w:hint="cs"/>
          <w:sz w:val="20"/>
          <w:szCs w:val="20"/>
          <w:rtl/>
        </w:rPr>
        <w:t>גמ</w:t>
      </w:r>
      <w:r w:rsidR="00AE5114" w:rsidRPr="008453F5">
        <w:rPr>
          <w:rFonts w:cstheme="minorHAnsi" w:hint="cs"/>
          <w:sz w:val="20"/>
          <w:szCs w:val="20"/>
          <w:rtl/>
        </w:rPr>
        <w:t xml:space="preserve">ה </w:t>
      </w:r>
      <w:r w:rsidR="003B631B">
        <w:rPr>
          <w:rFonts w:cstheme="minorHAnsi" w:hint="cs"/>
          <w:sz w:val="20"/>
          <w:szCs w:val="20"/>
          <w:rtl/>
        </w:rPr>
        <w:t>ש</w:t>
      </w:r>
      <w:r w:rsidR="00AE5114" w:rsidRPr="008453F5">
        <w:rPr>
          <w:rFonts w:cstheme="minorHAnsi" w:hint="cs"/>
          <w:sz w:val="20"/>
          <w:szCs w:val="20"/>
          <w:rtl/>
        </w:rPr>
        <w:t>לא להכבי</w:t>
      </w:r>
      <w:r w:rsidR="003B631B">
        <w:rPr>
          <w:rFonts w:cstheme="minorHAnsi" w:hint="cs"/>
          <w:sz w:val="20"/>
          <w:szCs w:val="20"/>
          <w:rtl/>
        </w:rPr>
        <w:t>ד</w:t>
      </w:r>
      <w:r w:rsidR="00AE5114" w:rsidRPr="008453F5">
        <w:rPr>
          <w:rFonts w:cstheme="minorHAnsi" w:hint="cs"/>
          <w:sz w:val="20"/>
          <w:szCs w:val="20"/>
        </w:rPr>
        <w:t xml:space="preserve"> </w:t>
      </w:r>
      <w:r w:rsidR="00AE5114" w:rsidRPr="008453F5">
        <w:rPr>
          <w:rFonts w:cstheme="minorHAnsi" w:hint="cs"/>
          <w:sz w:val="20"/>
          <w:szCs w:val="20"/>
          <w:rtl/>
        </w:rPr>
        <w:t xml:space="preserve">מדי על הקורא, הפרדתי הערות </w:t>
      </w:r>
      <w:r w:rsidR="00AE5114" w:rsidRPr="008453F5">
        <w:rPr>
          <w:rFonts w:cstheme="minorHAnsi" w:hint="cs"/>
          <w:b/>
          <w:bCs/>
          <w:color w:val="7030A0"/>
          <w:vertAlign w:val="superscript"/>
          <w:rtl/>
        </w:rPr>
        <w:t>(*הערה..)</w:t>
      </w:r>
      <w:r w:rsidR="00AE5114" w:rsidRPr="008453F5">
        <w:rPr>
          <w:rFonts w:cstheme="minorHAnsi" w:hint="cs"/>
          <w:sz w:val="20"/>
          <w:szCs w:val="20"/>
          <w:rtl/>
        </w:rPr>
        <w:t>, כאשר</w:t>
      </w:r>
      <w:r w:rsidR="003B631B">
        <w:rPr>
          <w:rFonts w:cstheme="minorHAnsi" w:hint="cs"/>
          <w:sz w:val="20"/>
          <w:szCs w:val="20"/>
          <w:rtl/>
        </w:rPr>
        <w:t xml:space="preserve"> לעיתים ימצא הקורא את המידע החשוב ביותר עבורו דווקא באותן הערות</w:t>
      </w:r>
      <w:r w:rsidR="00AE5114" w:rsidRPr="008453F5">
        <w:rPr>
          <w:rFonts w:cstheme="minorHAnsi" w:hint="cs"/>
          <w:sz w:val="20"/>
          <w:szCs w:val="20"/>
          <w:rtl/>
        </w:rPr>
        <w:t>.</w:t>
      </w:r>
      <w:r w:rsidR="00AE5114">
        <w:rPr>
          <w:rFonts w:cstheme="minorHAnsi" w:hint="cs"/>
          <w:sz w:val="20"/>
          <w:szCs w:val="20"/>
          <w:rtl/>
        </w:rPr>
        <w:t xml:space="preserve"> </w:t>
      </w:r>
      <w:r w:rsidR="003B631B">
        <w:rPr>
          <w:rFonts w:cstheme="minorHAnsi" w:hint="cs"/>
          <w:sz w:val="20"/>
          <w:szCs w:val="20"/>
          <w:rtl/>
        </w:rPr>
        <w:t>על-כן מומלץ מאד</w:t>
      </w:r>
      <w:r w:rsidR="00AE5114">
        <w:rPr>
          <w:rFonts w:cstheme="minorHAnsi" w:hint="cs"/>
          <w:sz w:val="20"/>
          <w:szCs w:val="20"/>
          <w:rtl/>
        </w:rPr>
        <w:t xml:space="preserve"> לעבור להערה השייכת כאשר מגיעים עלייה, ולחזור להמשך </w:t>
      </w:r>
      <w:r w:rsidR="003B631B">
        <w:rPr>
          <w:rFonts w:cstheme="minorHAnsi" w:hint="cs"/>
          <w:sz w:val="20"/>
          <w:szCs w:val="20"/>
          <w:rtl/>
        </w:rPr>
        <w:t>ה</w:t>
      </w:r>
      <w:r w:rsidR="00AE5114">
        <w:rPr>
          <w:rFonts w:cstheme="minorHAnsi" w:hint="cs"/>
          <w:sz w:val="20"/>
          <w:szCs w:val="20"/>
          <w:rtl/>
        </w:rPr>
        <w:t>קריאה</w:t>
      </w:r>
      <w:r w:rsidR="003B631B">
        <w:rPr>
          <w:rFonts w:cstheme="minorHAnsi" w:hint="cs"/>
          <w:sz w:val="20"/>
          <w:szCs w:val="20"/>
          <w:rtl/>
        </w:rPr>
        <w:t>, וזאת  על-מנת</w:t>
      </w:r>
      <w:r w:rsidR="00AE5114">
        <w:rPr>
          <w:rFonts w:cstheme="minorHAnsi" w:hint="cs"/>
          <w:sz w:val="20"/>
          <w:szCs w:val="20"/>
          <w:rtl/>
        </w:rPr>
        <w:t xml:space="preserve"> </w:t>
      </w:r>
      <w:r w:rsidR="003B631B">
        <w:rPr>
          <w:rFonts w:cstheme="minorHAnsi" w:hint="cs"/>
          <w:sz w:val="20"/>
          <w:szCs w:val="20"/>
          <w:rtl/>
        </w:rPr>
        <w:t>ש</w:t>
      </w:r>
      <w:r w:rsidR="00AE5114">
        <w:rPr>
          <w:rFonts w:cstheme="minorHAnsi" w:hint="cs"/>
          <w:sz w:val="20"/>
          <w:szCs w:val="20"/>
          <w:rtl/>
        </w:rPr>
        <w:t>לא לפספס</w:t>
      </w:r>
      <w:r w:rsidR="003B631B">
        <w:rPr>
          <w:rFonts w:cstheme="minorHAnsi" w:hint="cs"/>
          <w:sz w:val="20"/>
          <w:szCs w:val="20"/>
          <w:rtl/>
        </w:rPr>
        <w:t xml:space="preserve"> ומתוך מגמה</w:t>
      </w:r>
      <w:r w:rsidR="00AE5114">
        <w:rPr>
          <w:rFonts w:cstheme="minorHAnsi" w:hint="cs"/>
          <w:sz w:val="20"/>
          <w:szCs w:val="20"/>
          <w:rtl/>
        </w:rPr>
        <w:t xml:space="preserve"> להבין את ההקשרים של הנאמר, </w:t>
      </w:r>
      <w:r w:rsidR="00C63427">
        <w:rPr>
          <w:rFonts w:cstheme="minorHAnsi" w:hint="cs"/>
          <w:sz w:val="20"/>
          <w:szCs w:val="20"/>
          <w:rtl/>
        </w:rPr>
        <w:t>גם כאשר אותה ההערה חוזרת להופיע במקומות שונים</w:t>
      </w:r>
      <w:r w:rsidR="00AE5114">
        <w:rPr>
          <w:rFonts w:cstheme="minorHAnsi" w:hint="cs"/>
          <w:sz w:val="20"/>
          <w:szCs w:val="20"/>
          <w:rtl/>
        </w:rPr>
        <w:t>.</w:t>
      </w:r>
    </w:p>
    <w:p w14:paraId="6438DA33" w14:textId="2C6552E9" w:rsidR="00AE5114" w:rsidRPr="008453F5" w:rsidRDefault="00AE5114" w:rsidP="00446896">
      <w:pPr>
        <w:bidi/>
        <w:ind w:left="360"/>
        <w:rPr>
          <w:rFonts w:cstheme="minorHAnsi"/>
          <w:sz w:val="20"/>
          <w:szCs w:val="20"/>
          <w:rtl/>
        </w:rPr>
      </w:pPr>
      <w:r w:rsidRPr="008453F5">
        <w:rPr>
          <w:rFonts w:cstheme="minorHAnsi" w:hint="cs"/>
          <w:sz w:val="20"/>
          <w:szCs w:val="20"/>
          <w:rtl/>
        </w:rPr>
        <w:t>בכל מקרה, כפי שציינתי פעמי</w:t>
      </w:r>
      <w:r w:rsidR="003B631B">
        <w:rPr>
          <w:rFonts w:cstheme="minorHAnsi" w:hint="cs"/>
          <w:sz w:val="20"/>
          <w:szCs w:val="20"/>
          <w:rtl/>
        </w:rPr>
        <w:t>י</w:t>
      </w:r>
      <w:r w:rsidRPr="008453F5">
        <w:rPr>
          <w:rFonts w:cstheme="minorHAnsi" w:hint="cs"/>
          <w:sz w:val="20"/>
          <w:szCs w:val="20"/>
          <w:rtl/>
        </w:rPr>
        <w:t xml:space="preserve">ם במסמך </w:t>
      </w:r>
      <w:r w:rsidR="003B631B">
        <w:rPr>
          <w:rFonts w:cstheme="minorHAnsi"/>
          <w:sz w:val="20"/>
          <w:szCs w:val="20"/>
          <w:rtl/>
        </w:rPr>
        <w:t>–</w:t>
      </w:r>
      <w:r w:rsidRPr="008453F5">
        <w:rPr>
          <w:rFonts w:cstheme="minorHAnsi" w:hint="cs"/>
          <w:sz w:val="20"/>
          <w:szCs w:val="20"/>
          <w:rtl/>
        </w:rPr>
        <w:t xml:space="preserve"> א</w:t>
      </w:r>
      <w:r w:rsidR="003B631B">
        <w:rPr>
          <w:rFonts w:cstheme="minorHAnsi" w:hint="cs"/>
          <w:sz w:val="20"/>
          <w:szCs w:val="20"/>
          <w:rtl/>
        </w:rPr>
        <w:t>ינני נושא תואר</w:t>
      </w:r>
      <w:r w:rsidRPr="008453F5">
        <w:rPr>
          <w:rFonts w:cstheme="minorHAnsi" w:hint="cs"/>
          <w:sz w:val="20"/>
          <w:szCs w:val="20"/>
          <w:rtl/>
        </w:rPr>
        <w:t xml:space="preserve"> אקדמאי, וככל הנראה לא אוכל ל</w:t>
      </w:r>
      <w:r w:rsidR="003B631B">
        <w:rPr>
          <w:rFonts w:cstheme="minorHAnsi" w:hint="cs"/>
          <w:sz w:val="20"/>
          <w:szCs w:val="20"/>
          <w:rtl/>
        </w:rPr>
        <w:t>בצע עבודה טובה מזו</w:t>
      </w:r>
      <w:r w:rsidRPr="008453F5">
        <w:rPr>
          <w:rFonts w:cstheme="minorHAnsi" w:hint="cs"/>
          <w:sz w:val="20"/>
          <w:szCs w:val="20"/>
          <w:rtl/>
        </w:rPr>
        <w:t xml:space="preserve">, </w:t>
      </w:r>
      <w:r w:rsidR="003B631B">
        <w:rPr>
          <w:rFonts w:cstheme="minorHAnsi" w:hint="cs"/>
          <w:sz w:val="20"/>
          <w:szCs w:val="20"/>
          <w:rtl/>
        </w:rPr>
        <w:t>לכל הפחות בשלב זה</w:t>
      </w:r>
      <w:r w:rsidRPr="008453F5">
        <w:rPr>
          <w:rFonts w:cstheme="minorHAnsi" w:hint="cs"/>
          <w:sz w:val="20"/>
          <w:szCs w:val="20"/>
          <w:rtl/>
        </w:rPr>
        <w:t xml:space="preserve"> (של עייפות החומ</w:t>
      </w:r>
      <w:r w:rsidR="003B631B">
        <w:rPr>
          <w:rFonts w:cstheme="minorHAnsi" w:hint="cs"/>
          <w:sz w:val="20"/>
          <w:szCs w:val="20"/>
          <w:rtl/>
        </w:rPr>
        <w:t>ר</w:t>
      </w:r>
      <w:r w:rsidRPr="008453F5">
        <w:rPr>
          <w:rFonts w:cstheme="minorHAnsi" w:hint="cs"/>
          <w:sz w:val="20"/>
          <w:szCs w:val="20"/>
          <w:rtl/>
        </w:rPr>
        <w:t>). ו</w:t>
      </w:r>
      <w:r w:rsidR="003B631B">
        <w:rPr>
          <w:rFonts w:cstheme="minorHAnsi" w:hint="cs"/>
          <w:sz w:val="20"/>
          <w:szCs w:val="20"/>
          <w:rtl/>
        </w:rPr>
        <w:t xml:space="preserve">מתוך </w:t>
      </w:r>
      <w:r w:rsidRPr="008453F5">
        <w:rPr>
          <w:rFonts w:cstheme="minorHAnsi" w:hint="cs"/>
          <w:sz w:val="20"/>
          <w:szCs w:val="20"/>
          <w:rtl/>
        </w:rPr>
        <w:t xml:space="preserve">התנצלות זו, </w:t>
      </w:r>
      <w:r w:rsidR="00875895" w:rsidRPr="00446896">
        <w:rPr>
          <w:i/>
          <w:iCs/>
          <w:sz w:val="20"/>
          <w:szCs w:val="20"/>
          <w:rtl/>
        </w:rPr>
        <w:t>בְּסִיַּעְתָּא דִשְׁמַיָּא</w:t>
      </w:r>
      <w:r w:rsidR="00875895">
        <w:rPr>
          <w:rFonts w:hint="cs"/>
          <w:i/>
          <w:iCs/>
          <w:sz w:val="20"/>
          <w:szCs w:val="20"/>
          <w:rtl/>
        </w:rPr>
        <w:t xml:space="preserve"> </w:t>
      </w:r>
      <w:r w:rsidR="00875895" w:rsidRPr="008453F5">
        <w:rPr>
          <w:rFonts w:cstheme="minorHAnsi" w:hint="cs"/>
          <w:sz w:val="20"/>
          <w:szCs w:val="20"/>
          <w:rtl/>
        </w:rPr>
        <w:t>אמשיך</w:t>
      </w:r>
      <w:r w:rsidR="00875895">
        <w:rPr>
          <w:rFonts w:cstheme="minorHAnsi" w:hint="cs"/>
          <w:sz w:val="20"/>
          <w:szCs w:val="20"/>
          <w:rtl/>
        </w:rPr>
        <w:t xml:space="preserve"> לעדכן ולשפר, וכן להוסיף ממצאים חדשים, אשר ממשיכים להתגלות בשטף רב</w:t>
      </w:r>
      <w:r w:rsidRPr="008453F5">
        <w:rPr>
          <w:rFonts w:cstheme="minorHAnsi" w:hint="cs"/>
          <w:sz w:val="20"/>
          <w:szCs w:val="20"/>
          <w:rtl/>
        </w:rPr>
        <w:t xml:space="preserve">, </w:t>
      </w:r>
      <w:r w:rsidR="003B631B">
        <w:rPr>
          <w:rFonts w:cstheme="minorHAnsi" w:hint="cs"/>
          <w:sz w:val="20"/>
          <w:szCs w:val="20"/>
          <w:rtl/>
        </w:rPr>
        <w:t xml:space="preserve">מתוך </w:t>
      </w:r>
      <w:r w:rsidRPr="008453F5">
        <w:rPr>
          <w:rFonts w:cstheme="minorHAnsi" w:hint="cs"/>
          <w:sz w:val="20"/>
          <w:szCs w:val="20"/>
          <w:rtl/>
        </w:rPr>
        <w:t>תקווה להצלחת פרסום הנס בהקדם, בתפארתו הראויה, לכל בר דעת קשוב, בעזרתו יתברך!!</w:t>
      </w:r>
    </w:p>
    <w:p w14:paraId="7417C5CB" w14:textId="6DA8667C" w:rsidR="00AE5114" w:rsidRDefault="00AE5114" w:rsidP="00AE5114">
      <w:pPr>
        <w:bidi/>
        <w:rPr>
          <w:rFonts w:cstheme="minorHAnsi"/>
          <w:sz w:val="20"/>
          <w:szCs w:val="20"/>
          <w:rtl/>
        </w:rPr>
      </w:pPr>
      <w:r w:rsidRPr="008453F5">
        <w:rPr>
          <w:rFonts w:cstheme="minorHAnsi" w:hint="cs"/>
          <w:sz w:val="20"/>
          <w:szCs w:val="20"/>
          <w:rtl/>
        </w:rPr>
        <w:t>באיחולי שנה טובה ומבורכת!!!</w:t>
      </w:r>
    </w:p>
    <w:p w14:paraId="2BE043D3" w14:textId="77777777" w:rsidR="00EE6C9C" w:rsidRPr="008453F5" w:rsidRDefault="00EE6C9C" w:rsidP="00EE6C9C">
      <w:pPr>
        <w:bidi/>
        <w:rPr>
          <w:rFonts w:cstheme="minorHAnsi"/>
          <w:sz w:val="20"/>
          <w:szCs w:val="20"/>
          <w:rtl/>
        </w:rPr>
      </w:pPr>
      <w:r w:rsidRPr="008453F5">
        <w:rPr>
          <w:rFonts w:cstheme="minorHAnsi" w:hint="cs"/>
          <w:sz w:val="20"/>
          <w:szCs w:val="20"/>
          <w:rtl/>
        </w:rPr>
        <w:t xml:space="preserve">ג' תשרי </w:t>
      </w:r>
      <w:proofErr w:type="spellStart"/>
      <w:r w:rsidRPr="008453F5">
        <w:rPr>
          <w:rFonts w:cstheme="minorHAnsi" w:hint="cs"/>
          <w:sz w:val="20"/>
          <w:szCs w:val="20"/>
          <w:rtl/>
        </w:rPr>
        <w:t>התשפ"א</w:t>
      </w:r>
      <w:proofErr w:type="spellEnd"/>
      <w:r w:rsidRPr="008453F5">
        <w:rPr>
          <w:rFonts w:cstheme="minorHAnsi" w:hint="cs"/>
          <w:sz w:val="20"/>
          <w:szCs w:val="20"/>
          <w:rtl/>
        </w:rPr>
        <w:t xml:space="preserve">  21/09/2020</w:t>
      </w:r>
    </w:p>
    <w:p w14:paraId="4F0BF2D5" w14:textId="77777777" w:rsidR="00AE5114" w:rsidRPr="008C62B5" w:rsidRDefault="00AE5114" w:rsidP="00AE5114">
      <w:pPr>
        <w:bidi/>
        <w:rPr>
          <w:rFonts w:cs="Times New Roman"/>
          <w:sz w:val="24"/>
          <w:szCs w:val="24"/>
          <w:rtl/>
        </w:rPr>
      </w:pPr>
      <w:r w:rsidRPr="008C62B5">
        <w:rPr>
          <w:rFonts w:cstheme="minorHAnsi" w:hint="cs"/>
          <w:sz w:val="24"/>
          <w:szCs w:val="24"/>
          <w:rtl/>
        </w:rPr>
        <w:t>*****************************</w:t>
      </w:r>
    </w:p>
    <w:p w14:paraId="186FB969" w14:textId="77777777" w:rsidR="00AE5114" w:rsidRPr="00714618" w:rsidRDefault="00AE5114" w:rsidP="00AE5114">
      <w:pPr>
        <w:pStyle w:val="Heading1"/>
        <w:bidi/>
        <w:rPr>
          <w:rFonts w:asciiTheme="majorBidi" w:hAnsiTheme="majorBidi"/>
          <w:b/>
          <w:bCs/>
          <w:color w:val="auto"/>
          <w:rtl/>
        </w:rPr>
      </w:pPr>
      <w:r w:rsidRPr="00714618">
        <w:rPr>
          <w:rFonts w:asciiTheme="majorBidi" w:hAnsiTheme="majorBidi"/>
          <w:b/>
          <w:bCs/>
          <w:color w:val="auto"/>
          <w:rtl/>
        </w:rPr>
        <w:t>התגלית</w:t>
      </w:r>
    </w:p>
    <w:p w14:paraId="1128B76E" w14:textId="0E0E9230" w:rsidR="00AE5114" w:rsidRPr="00446896" w:rsidRDefault="00AE5114" w:rsidP="00AE5114">
      <w:pPr>
        <w:bidi/>
        <w:rPr>
          <w:rFonts w:cstheme="minorHAnsi"/>
          <w:sz w:val="24"/>
          <w:szCs w:val="24"/>
        </w:rPr>
      </w:pPr>
      <w:r w:rsidRPr="000017F9">
        <w:rPr>
          <w:rStyle w:val="Emphasis"/>
          <w:rFonts w:cstheme="minorHAnsi"/>
          <w:b/>
          <w:bCs/>
          <w:color w:val="5F6368"/>
          <w:sz w:val="21"/>
          <w:szCs w:val="21"/>
          <w:shd w:val="clear" w:color="auto" w:fill="FFFFFF"/>
          <w:rtl/>
        </w:rPr>
        <w:t>בְּסִיַּעְתָּא דִשְׁמַיָּא</w:t>
      </w:r>
      <w:r w:rsidRPr="000017F9">
        <w:rPr>
          <w:rFonts w:cstheme="minorHAnsi"/>
          <w:sz w:val="24"/>
          <w:szCs w:val="24"/>
          <w:rtl/>
        </w:rPr>
        <w:t xml:space="preserve"> אתאר כאן את התגלית הפלאית למדי</w:t>
      </w:r>
      <w:r w:rsidR="003B631B">
        <w:rPr>
          <w:rFonts w:cstheme="minorHAnsi" w:hint="cs"/>
          <w:sz w:val="24"/>
          <w:szCs w:val="24"/>
          <w:rtl/>
        </w:rPr>
        <w:t>,</w:t>
      </w:r>
      <w:r w:rsidRPr="000017F9">
        <w:rPr>
          <w:rFonts w:cstheme="minorHAnsi"/>
          <w:sz w:val="24"/>
          <w:szCs w:val="24"/>
          <w:rtl/>
        </w:rPr>
        <w:t xml:space="preserve"> אשר נחשפתי </w:t>
      </w:r>
      <w:r w:rsidR="003B631B">
        <w:rPr>
          <w:rFonts w:cstheme="minorHAnsi" w:hint="cs"/>
          <w:sz w:val="24"/>
          <w:szCs w:val="24"/>
          <w:rtl/>
        </w:rPr>
        <w:t>א</w:t>
      </w:r>
      <w:r w:rsidRPr="000017F9">
        <w:rPr>
          <w:rFonts w:cstheme="minorHAnsi"/>
          <w:sz w:val="24"/>
          <w:szCs w:val="24"/>
          <w:rtl/>
        </w:rPr>
        <w:t>ל</w:t>
      </w:r>
      <w:r w:rsidR="003B631B">
        <w:rPr>
          <w:rFonts w:cstheme="minorHAnsi" w:hint="cs"/>
          <w:sz w:val="24"/>
          <w:szCs w:val="24"/>
          <w:rtl/>
        </w:rPr>
        <w:t>י</w:t>
      </w:r>
      <w:r w:rsidRPr="000017F9">
        <w:rPr>
          <w:rFonts w:cstheme="minorHAnsi"/>
          <w:sz w:val="24"/>
          <w:szCs w:val="24"/>
          <w:rtl/>
        </w:rPr>
        <w:t>ה במפתיע</w:t>
      </w:r>
      <w:r w:rsidR="003B631B">
        <w:rPr>
          <w:rFonts w:cstheme="minorHAnsi" w:hint="cs"/>
          <w:sz w:val="24"/>
          <w:szCs w:val="24"/>
          <w:rtl/>
        </w:rPr>
        <w:t>,</w:t>
      </w:r>
      <w:r w:rsidRPr="000017F9">
        <w:rPr>
          <w:rFonts w:cstheme="minorHAnsi"/>
          <w:sz w:val="24"/>
          <w:szCs w:val="24"/>
          <w:rtl/>
        </w:rPr>
        <w:t xml:space="preserve"> ועודני עמל לפענח</w:t>
      </w:r>
      <w:r w:rsidR="003B631B">
        <w:rPr>
          <w:rFonts w:cstheme="minorHAnsi" w:hint="cs"/>
          <w:sz w:val="24"/>
          <w:szCs w:val="24"/>
          <w:rtl/>
        </w:rPr>
        <w:t xml:space="preserve"> אותה</w:t>
      </w:r>
      <w:r w:rsidRPr="000017F9">
        <w:rPr>
          <w:rFonts w:cstheme="minorHAnsi"/>
          <w:sz w:val="24"/>
          <w:szCs w:val="24"/>
          <w:rtl/>
        </w:rPr>
        <w:t xml:space="preserve"> מזה חודשים מספר, ואשר משמעותה והשלכותיה המסתמנות</w:t>
      </w:r>
      <w:r w:rsidR="009423DC">
        <w:rPr>
          <w:rFonts w:cstheme="minorHAnsi" w:hint="cs"/>
          <w:sz w:val="24"/>
          <w:szCs w:val="24"/>
          <w:rtl/>
        </w:rPr>
        <w:t xml:space="preserve"> מעוררים בי התרגשות </w:t>
      </w:r>
      <w:r w:rsidR="009423DC">
        <w:rPr>
          <w:rFonts w:cstheme="minorHAnsi" w:hint="cs"/>
          <w:sz w:val="24"/>
          <w:szCs w:val="24"/>
          <w:rtl/>
        </w:rPr>
        <w:lastRenderedPageBreak/>
        <w:t>גדולה</w:t>
      </w:r>
      <w:r w:rsidRPr="000017F9">
        <w:rPr>
          <w:rFonts w:cstheme="minorHAnsi"/>
          <w:sz w:val="24"/>
          <w:szCs w:val="24"/>
          <w:rtl/>
        </w:rPr>
        <w:t xml:space="preserve">, והן עלולות להיות מרחיקות לכת. בכל מצב ובכל תרחיש, ברור </w:t>
      </w:r>
      <w:r w:rsidR="009423DC">
        <w:rPr>
          <w:rFonts w:cstheme="minorHAnsi" w:hint="cs"/>
          <w:sz w:val="24"/>
          <w:szCs w:val="24"/>
          <w:rtl/>
        </w:rPr>
        <w:t>מעבר לכל</w:t>
      </w:r>
      <w:r w:rsidRPr="000017F9">
        <w:rPr>
          <w:rFonts w:cstheme="minorHAnsi"/>
          <w:sz w:val="24"/>
          <w:szCs w:val="24"/>
          <w:rtl/>
        </w:rPr>
        <w:t xml:space="preserve"> ספק</w:t>
      </w:r>
      <w:r w:rsidR="009423DC">
        <w:rPr>
          <w:rFonts w:cstheme="minorHAnsi" w:hint="cs"/>
          <w:sz w:val="24"/>
          <w:szCs w:val="24"/>
          <w:rtl/>
        </w:rPr>
        <w:t>,</w:t>
      </w:r>
      <w:r w:rsidRPr="000017F9">
        <w:rPr>
          <w:rFonts w:cstheme="minorHAnsi"/>
          <w:sz w:val="24"/>
          <w:szCs w:val="24"/>
          <w:rtl/>
        </w:rPr>
        <w:t xml:space="preserve"> כי </w:t>
      </w:r>
      <w:r w:rsidR="009423DC">
        <w:rPr>
          <w:rFonts w:cstheme="minorHAnsi" w:hint="cs"/>
          <w:sz w:val="24"/>
          <w:szCs w:val="24"/>
          <w:rtl/>
        </w:rPr>
        <w:t>ב</w:t>
      </w:r>
      <w:r w:rsidRPr="000017F9">
        <w:rPr>
          <w:rFonts w:cstheme="minorHAnsi"/>
          <w:sz w:val="24"/>
          <w:szCs w:val="24"/>
          <w:rtl/>
        </w:rPr>
        <w:t xml:space="preserve">עצם התגלותה </w:t>
      </w:r>
      <w:r w:rsidR="009423DC">
        <w:rPr>
          <w:rFonts w:cstheme="minorHAnsi" w:hint="cs"/>
          <w:sz w:val="24"/>
          <w:szCs w:val="24"/>
          <w:rtl/>
        </w:rPr>
        <w:t>ב</w:t>
      </w:r>
      <w:r w:rsidRPr="000017F9">
        <w:rPr>
          <w:rFonts w:cstheme="minorHAnsi"/>
          <w:sz w:val="24"/>
          <w:szCs w:val="24"/>
          <w:rtl/>
        </w:rPr>
        <w:t>עת הזאת לעם, ודווקא לקהילת שומרי המ</w:t>
      </w:r>
      <w:r w:rsidR="009423DC">
        <w:rPr>
          <w:rFonts w:cstheme="minorHAnsi" w:hint="cs"/>
          <w:sz w:val="24"/>
          <w:szCs w:val="24"/>
          <w:rtl/>
        </w:rPr>
        <w:t>צוות</w:t>
      </w:r>
      <w:r w:rsidR="00EE6C9C">
        <w:rPr>
          <w:rFonts w:cstheme="minorHAnsi" w:hint="cs"/>
          <w:sz w:val="24"/>
          <w:szCs w:val="24"/>
          <w:rtl/>
        </w:rPr>
        <w:t xml:space="preserve">, לה אני שייך </w:t>
      </w:r>
      <w:r w:rsidRPr="000017F9">
        <w:rPr>
          <w:rFonts w:cstheme="minorHAnsi"/>
          <w:sz w:val="24"/>
          <w:szCs w:val="24"/>
          <w:rtl/>
        </w:rPr>
        <w:t xml:space="preserve"> </w:t>
      </w:r>
      <w:r w:rsidR="009423DC">
        <w:rPr>
          <w:rFonts w:cstheme="minorHAnsi" w:hint="cs"/>
          <w:sz w:val="24"/>
          <w:szCs w:val="24"/>
          <w:rtl/>
        </w:rPr>
        <w:t>-</w:t>
      </w:r>
      <w:r w:rsidRPr="000017F9">
        <w:rPr>
          <w:rFonts w:cstheme="minorHAnsi"/>
          <w:sz w:val="24"/>
          <w:szCs w:val="24"/>
          <w:rtl/>
        </w:rPr>
        <w:t xml:space="preserve"> מציינת התגלית אבן דרך מוחשית בתהליך גאולת ישראל (במהרה בברכתו יתברך!), ויתכן והי</w:t>
      </w:r>
      <w:r w:rsidR="009423DC">
        <w:rPr>
          <w:rFonts w:cstheme="minorHAnsi" w:hint="cs"/>
          <w:sz w:val="24"/>
          <w:szCs w:val="24"/>
          <w:rtl/>
        </w:rPr>
        <w:t>א אף</w:t>
      </w:r>
      <w:r w:rsidRPr="000017F9">
        <w:rPr>
          <w:rFonts w:cstheme="minorHAnsi"/>
          <w:sz w:val="24"/>
          <w:szCs w:val="24"/>
          <w:rtl/>
        </w:rPr>
        <w:t xml:space="preserve"> מהווה כלי</w:t>
      </w:r>
      <w:r w:rsidR="009423DC">
        <w:rPr>
          <w:rFonts w:cstheme="minorHAnsi" w:hint="cs"/>
          <w:sz w:val="24"/>
          <w:szCs w:val="24"/>
          <w:rtl/>
        </w:rPr>
        <w:t>, שבאמצעותו ניתן</w:t>
      </w:r>
      <w:r w:rsidRPr="000017F9">
        <w:rPr>
          <w:rFonts w:cstheme="minorHAnsi"/>
          <w:sz w:val="24"/>
          <w:szCs w:val="24"/>
          <w:rtl/>
        </w:rPr>
        <w:t xml:space="preserve"> להתקדם ב</w:t>
      </w:r>
      <w:r w:rsidR="009423DC">
        <w:rPr>
          <w:rFonts w:cstheme="minorHAnsi" w:hint="cs"/>
          <w:sz w:val="24"/>
          <w:szCs w:val="24"/>
          <w:rtl/>
        </w:rPr>
        <w:t>ה</w:t>
      </w:r>
      <w:r w:rsidRPr="000017F9">
        <w:rPr>
          <w:rFonts w:cstheme="minorHAnsi"/>
          <w:sz w:val="24"/>
          <w:szCs w:val="24"/>
          <w:rtl/>
        </w:rPr>
        <w:t xml:space="preserve"> שלב משמעותי.</w:t>
      </w:r>
    </w:p>
    <w:p w14:paraId="6211B8F9" w14:textId="388CEB84" w:rsidR="00AE5114" w:rsidRPr="000017F9" w:rsidRDefault="00AE5114" w:rsidP="00AE5114">
      <w:pPr>
        <w:bidi/>
        <w:rPr>
          <w:rFonts w:cstheme="minorHAnsi"/>
          <w:sz w:val="24"/>
          <w:szCs w:val="24"/>
          <w:rtl/>
        </w:rPr>
      </w:pPr>
      <w:r w:rsidRPr="000017F9">
        <w:rPr>
          <w:rFonts w:cstheme="minorHAnsi"/>
          <w:sz w:val="24"/>
          <w:szCs w:val="24"/>
          <w:rtl/>
        </w:rPr>
        <w:t>תחילה אפרט בתמצות, ובהמשך אסביר בהרחבה את התהליך, הנסיבות ו</w:t>
      </w:r>
      <w:r w:rsidR="009423DC">
        <w:rPr>
          <w:rFonts w:cstheme="minorHAnsi" w:hint="cs"/>
          <w:sz w:val="24"/>
          <w:szCs w:val="24"/>
          <w:rtl/>
        </w:rPr>
        <w:t>ה</w:t>
      </w:r>
      <w:r w:rsidRPr="000017F9">
        <w:rPr>
          <w:rFonts w:cstheme="minorHAnsi"/>
          <w:sz w:val="24"/>
          <w:szCs w:val="24"/>
          <w:rtl/>
        </w:rPr>
        <w:t>משמעויות של העניין בע"ה</w:t>
      </w:r>
      <w:r w:rsidR="009423DC">
        <w:rPr>
          <w:rFonts w:cstheme="minorHAnsi" w:hint="cs"/>
          <w:sz w:val="24"/>
          <w:szCs w:val="24"/>
          <w:rtl/>
        </w:rPr>
        <w:t>.</w:t>
      </w:r>
      <w:r w:rsidRPr="000017F9">
        <w:rPr>
          <w:rFonts w:cstheme="minorHAnsi"/>
          <w:sz w:val="24"/>
          <w:szCs w:val="24"/>
          <w:rtl/>
        </w:rPr>
        <w:t xml:space="preserve"> </w:t>
      </w:r>
      <w:proofErr w:type="spellStart"/>
      <w:r w:rsidRPr="000017F9">
        <w:rPr>
          <w:rFonts w:cstheme="minorHAnsi"/>
          <w:sz w:val="24"/>
          <w:szCs w:val="24"/>
          <w:rtl/>
        </w:rPr>
        <w:t>הכל</w:t>
      </w:r>
      <w:proofErr w:type="spellEnd"/>
      <w:r w:rsidRPr="000017F9">
        <w:rPr>
          <w:rFonts w:cstheme="minorHAnsi"/>
          <w:sz w:val="24"/>
          <w:szCs w:val="24"/>
          <w:rtl/>
        </w:rPr>
        <w:t xml:space="preserve"> התחיל כניסיון תמים של אדם שומר מצוות להודות לה' בשיר, כמצוותו של דוד מלכנו, ולכך להלחין מנגינה לאחד ממזמורי </w:t>
      </w:r>
      <w:proofErr w:type="spellStart"/>
      <w:r w:rsidRPr="000017F9">
        <w:rPr>
          <w:rFonts w:cstheme="minorHAnsi"/>
          <w:sz w:val="24"/>
          <w:szCs w:val="24"/>
          <w:rtl/>
        </w:rPr>
        <w:t>התהילים</w:t>
      </w:r>
      <w:proofErr w:type="spellEnd"/>
      <w:r w:rsidRPr="000017F9">
        <w:rPr>
          <w:rFonts w:cstheme="minorHAnsi"/>
          <w:sz w:val="24"/>
          <w:szCs w:val="24"/>
          <w:rtl/>
        </w:rPr>
        <w:t xml:space="preserve"> הנפלאים</w:t>
      </w:r>
      <w:r w:rsidR="009423DC">
        <w:rPr>
          <w:rFonts w:cstheme="minorHAnsi" w:hint="cs"/>
          <w:sz w:val="24"/>
          <w:szCs w:val="24"/>
          <w:rtl/>
        </w:rPr>
        <w:t xml:space="preserve"> שכתב</w:t>
      </w:r>
      <w:r w:rsidRPr="000017F9">
        <w:rPr>
          <w:rFonts w:cstheme="minorHAnsi"/>
          <w:sz w:val="24"/>
          <w:szCs w:val="24"/>
          <w:rtl/>
        </w:rPr>
        <w:t>. האדם הוא בעל תשובה, אך אינו נמצא במסגרת לימודית מסודרת, ולכן אין לו ידע מעמיק (בלשון המעטה) אפילו בדברים בסיסיים מסוימים של ה</w:t>
      </w:r>
      <w:r w:rsidR="009423DC">
        <w:rPr>
          <w:rFonts w:cstheme="minorHAnsi" w:hint="cs"/>
          <w:sz w:val="24"/>
          <w:szCs w:val="24"/>
          <w:rtl/>
        </w:rPr>
        <w:t>הלכה המסורה</w:t>
      </w:r>
      <w:r w:rsidRPr="000017F9">
        <w:rPr>
          <w:rFonts w:cstheme="minorHAnsi"/>
          <w:sz w:val="24"/>
          <w:szCs w:val="24"/>
          <w:rtl/>
        </w:rPr>
        <w:t xml:space="preserve"> (וזאת </w:t>
      </w:r>
      <w:r w:rsidR="009423DC">
        <w:rPr>
          <w:rFonts w:cstheme="minorHAnsi" w:hint="cs"/>
          <w:sz w:val="24"/>
          <w:szCs w:val="24"/>
          <w:rtl/>
        </w:rPr>
        <w:t xml:space="preserve">אמנם </w:t>
      </w:r>
      <w:r w:rsidRPr="000017F9">
        <w:rPr>
          <w:rFonts w:cstheme="minorHAnsi"/>
          <w:sz w:val="24"/>
          <w:szCs w:val="24"/>
          <w:rtl/>
        </w:rPr>
        <w:t xml:space="preserve">לבושתי, </w:t>
      </w:r>
      <w:r w:rsidR="009423DC">
        <w:rPr>
          <w:rFonts w:cstheme="minorHAnsi" w:hint="cs"/>
          <w:sz w:val="24"/>
          <w:szCs w:val="24"/>
          <w:rtl/>
        </w:rPr>
        <w:t xml:space="preserve">שהרי </w:t>
      </w:r>
      <w:r w:rsidRPr="000017F9">
        <w:rPr>
          <w:rFonts w:cstheme="minorHAnsi"/>
          <w:sz w:val="24"/>
          <w:szCs w:val="24"/>
          <w:rtl/>
        </w:rPr>
        <w:t xml:space="preserve">מדובר עלי, אך </w:t>
      </w:r>
      <w:r w:rsidR="009423DC">
        <w:rPr>
          <w:rFonts w:cstheme="minorHAnsi" w:hint="cs"/>
          <w:sz w:val="24"/>
          <w:szCs w:val="24"/>
          <w:rtl/>
        </w:rPr>
        <w:t xml:space="preserve">מפלאי ההשגחה נראה, כי </w:t>
      </w:r>
      <w:r w:rsidRPr="000017F9">
        <w:rPr>
          <w:rFonts w:cstheme="minorHAnsi"/>
          <w:sz w:val="24"/>
          <w:szCs w:val="24"/>
          <w:rtl/>
        </w:rPr>
        <w:t xml:space="preserve">מסתמן </w:t>
      </w:r>
      <w:r w:rsidR="009423DC">
        <w:rPr>
          <w:rFonts w:cstheme="minorHAnsi" w:hint="cs"/>
          <w:sz w:val="24"/>
          <w:szCs w:val="24"/>
          <w:rtl/>
        </w:rPr>
        <w:t>ש</w:t>
      </w:r>
      <w:r w:rsidRPr="000017F9">
        <w:rPr>
          <w:rFonts w:cstheme="minorHAnsi"/>
          <w:sz w:val="24"/>
          <w:szCs w:val="24"/>
          <w:rtl/>
        </w:rPr>
        <w:t>דווקא עובדה זו גרמה לשאלות להישאל ולאמת להיחשף). א</w:t>
      </w:r>
      <w:r w:rsidR="009423DC">
        <w:rPr>
          <w:rFonts w:cstheme="minorHAnsi" w:hint="cs"/>
          <w:sz w:val="24"/>
          <w:szCs w:val="24"/>
          <w:rtl/>
        </w:rPr>
        <w:t>מנם,</w:t>
      </w:r>
      <w:r w:rsidRPr="000017F9">
        <w:rPr>
          <w:rFonts w:cstheme="minorHAnsi"/>
          <w:sz w:val="24"/>
          <w:szCs w:val="24"/>
          <w:rtl/>
        </w:rPr>
        <w:t xml:space="preserve"> לעומת החסר שיש לי ב</w:t>
      </w:r>
      <w:r w:rsidR="00F86B6D">
        <w:rPr>
          <w:rFonts w:cstheme="minorHAnsi" w:hint="cs"/>
          <w:sz w:val="24"/>
          <w:szCs w:val="24"/>
          <w:rtl/>
        </w:rPr>
        <w:t>לימודי ה</w:t>
      </w:r>
      <w:r w:rsidRPr="000017F9">
        <w:rPr>
          <w:rFonts w:cstheme="minorHAnsi"/>
          <w:sz w:val="24"/>
          <w:szCs w:val="24"/>
          <w:rtl/>
        </w:rPr>
        <w:t xml:space="preserve">עיקר, </w:t>
      </w:r>
      <w:r w:rsidR="009423DC">
        <w:rPr>
          <w:rFonts w:cstheme="minorHAnsi" w:hint="cs"/>
          <w:sz w:val="24"/>
          <w:szCs w:val="24"/>
          <w:rtl/>
        </w:rPr>
        <w:t>זכיתי להיות</w:t>
      </w:r>
      <w:r w:rsidRPr="000017F9">
        <w:rPr>
          <w:rFonts w:cstheme="minorHAnsi"/>
          <w:sz w:val="24"/>
          <w:szCs w:val="24"/>
          <w:rtl/>
        </w:rPr>
        <w:t xml:space="preserve"> בעל השכלה וכישורים מוסיקליים וכושר חשיבה לוגי </w:t>
      </w:r>
      <w:r w:rsidR="00F86B6D">
        <w:rPr>
          <w:rFonts w:cstheme="minorHAnsi" w:hint="cs"/>
          <w:sz w:val="24"/>
          <w:szCs w:val="24"/>
          <w:rtl/>
        </w:rPr>
        <w:t xml:space="preserve">די </w:t>
      </w:r>
      <w:r w:rsidRPr="000017F9">
        <w:rPr>
          <w:rFonts w:cstheme="minorHAnsi"/>
          <w:sz w:val="24"/>
          <w:szCs w:val="24"/>
          <w:rtl/>
        </w:rPr>
        <w:t xml:space="preserve">מפותח. </w:t>
      </w:r>
    </w:p>
    <w:p w14:paraId="50D0AF44" w14:textId="44613BD0" w:rsidR="004C086B" w:rsidRPr="000017F9" w:rsidRDefault="00AE5114" w:rsidP="004C086B">
      <w:pPr>
        <w:bidi/>
        <w:rPr>
          <w:rFonts w:cstheme="minorHAnsi"/>
          <w:sz w:val="24"/>
          <w:szCs w:val="24"/>
          <w:rtl/>
        </w:rPr>
      </w:pPr>
      <w:r w:rsidRPr="000017F9">
        <w:rPr>
          <w:rFonts w:cstheme="minorHAnsi"/>
          <w:sz w:val="24"/>
          <w:szCs w:val="24"/>
          <w:rtl/>
        </w:rPr>
        <w:t xml:space="preserve">כידוע לנו מהמקורות, מזמורים רבים היו מלווים </w:t>
      </w:r>
      <w:r w:rsidR="00F86B6D" w:rsidRPr="000017F9">
        <w:rPr>
          <w:rFonts w:cstheme="minorHAnsi"/>
          <w:sz w:val="24"/>
          <w:szCs w:val="24"/>
          <w:rtl/>
        </w:rPr>
        <w:t>ב</w:t>
      </w:r>
      <w:r w:rsidR="00F86B6D">
        <w:rPr>
          <w:rFonts w:cstheme="minorHAnsi" w:hint="cs"/>
          <w:sz w:val="24"/>
          <w:szCs w:val="24"/>
          <w:rtl/>
        </w:rPr>
        <w:t>כלי נגינה</w:t>
      </w:r>
      <w:r w:rsidR="00F86B6D" w:rsidRPr="000017F9">
        <w:rPr>
          <w:rFonts w:cstheme="minorHAnsi"/>
          <w:sz w:val="24"/>
          <w:szCs w:val="24"/>
          <w:rtl/>
        </w:rPr>
        <w:t xml:space="preserve"> </w:t>
      </w:r>
      <w:r w:rsidRPr="000017F9">
        <w:rPr>
          <w:rFonts w:cstheme="minorHAnsi"/>
          <w:sz w:val="24"/>
          <w:szCs w:val="24"/>
          <w:rtl/>
        </w:rPr>
        <w:t>ושרו אותם הלויים בבית מקדשנו (יבנה ויכונן במהרה!) במנגינות</w:t>
      </w:r>
      <w:r w:rsidR="009423DC">
        <w:rPr>
          <w:rFonts w:cstheme="minorHAnsi" w:hint="cs"/>
          <w:sz w:val="24"/>
          <w:szCs w:val="24"/>
          <w:rtl/>
        </w:rPr>
        <w:t>,</w:t>
      </w:r>
      <w:r w:rsidRPr="000017F9">
        <w:rPr>
          <w:rFonts w:cstheme="minorHAnsi"/>
          <w:sz w:val="24"/>
          <w:szCs w:val="24"/>
          <w:rtl/>
        </w:rPr>
        <w:t xml:space="preserve"> אשר</w:t>
      </w:r>
      <w:r w:rsidR="009423DC">
        <w:rPr>
          <w:rFonts w:cstheme="minorHAnsi" w:hint="cs"/>
          <w:sz w:val="24"/>
          <w:szCs w:val="24"/>
          <w:rtl/>
        </w:rPr>
        <w:t xml:space="preserve"> לדאבוננו</w:t>
      </w:r>
      <w:r w:rsidRPr="000017F9">
        <w:rPr>
          <w:rFonts w:cstheme="minorHAnsi"/>
          <w:sz w:val="24"/>
          <w:szCs w:val="24"/>
          <w:rtl/>
        </w:rPr>
        <w:t xml:space="preserve"> לא נ</w:t>
      </w:r>
      <w:r w:rsidR="009423DC">
        <w:rPr>
          <w:rFonts w:cstheme="minorHAnsi" w:hint="cs"/>
          <w:sz w:val="24"/>
          <w:szCs w:val="24"/>
          <w:rtl/>
        </w:rPr>
        <w:t>ותר</w:t>
      </w:r>
      <w:r w:rsidRPr="000017F9">
        <w:rPr>
          <w:rFonts w:cstheme="minorHAnsi"/>
          <w:sz w:val="24"/>
          <w:szCs w:val="24"/>
          <w:rtl/>
        </w:rPr>
        <w:t xml:space="preserve"> ל</w:t>
      </w:r>
      <w:r w:rsidR="009423DC">
        <w:rPr>
          <w:rFonts w:cstheme="minorHAnsi" w:hint="cs"/>
          <w:sz w:val="24"/>
          <w:szCs w:val="24"/>
          <w:rtl/>
        </w:rPr>
        <w:t>נו מ</w:t>
      </w:r>
      <w:r w:rsidRPr="000017F9">
        <w:rPr>
          <w:rFonts w:cstheme="minorHAnsi"/>
          <w:sz w:val="24"/>
          <w:szCs w:val="24"/>
          <w:rtl/>
        </w:rPr>
        <w:t xml:space="preserve">הם </w:t>
      </w:r>
      <w:r w:rsidR="009423DC">
        <w:rPr>
          <w:rFonts w:cstheme="minorHAnsi" w:hint="cs"/>
          <w:sz w:val="24"/>
          <w:szCs w:val="24"/>
          <w:rtl/>
        </w:rPr>
        <w:t>כל</w:t>
      </w:r>
      <w:r w:rsidRPr="000017F9">
        <w:rPr>
          <w:rFonts w:cstheme="minorHAnsi"/>
          <w:sz w:val="24"/>
          <w:szCs w:val="24"/>
          <w:rtl/>
        </w:rPr>
        <w:t xml:space="preserve"> זכר</w:t>
      </w:r>
      <w:r w:rsidR="009423DC">
        <w:rPr>
          <w:rFonts w:cstheme="minorHAnsi" w:hint="cs"/>
          <w:sz w:val="24"/>
          <w:szCs w:val="24"/>
          <w:rtl/>
        </w:rPr>
        <w:t>.</w:t>
      </w:r>
      <w:r w:rsidRPr="000017F9">
        <w:rPr>
          <w:rFonts w:cstheme="minorHAnsi"/>
          <w:sz w:val="24"/>
          <w:szCs w:val="24"/>
          <w:rtl/>
        </w:rPr>
        <w:t xml:space="preserve"> הרעיון ליצור שירים על בסיס תהילים </w:t>
      </w:r>
      <w:r w:rsidR="009423DC">
        <w:rPr>
          <w:rFonts w:cstheme="minorHAnsi" w:hint="cs"/>
          <w:sz w:val="24"/>
          <w:szCs w:val="24"/>
          <w:rtl/>
        </w:rPr>
        <w:t>אינו</w:t>
      </w:r>
      <w:r w:rsidRPr="000017F9">
        <w:rPr>
          <w:rFonts w:cstheme="minorHAnsi"/>
          <w:sz w:val="24"/>
          <w:szCs w:val="24"/>
          <w:rtl/>
        </w:rPr>
        <w:t xml:space="preserve"> חדש כלל, א</w:t>
      </w:r>
      <w:r w:rsidR="009423DC">
        <w:rPr>
          <w:rFonts w:cstheme="minorHAnsi" w:hint="cs"/>
          <w:sz w:val="24"/>
          <w:szCs w:val="24"/>
          <w:rtl/>
        </w:rPr>
        <w:t>לא שבדרך-כלל</w:t>
      </w:r>
      <w:r w:rsidRPr="000017F9">
        <w:rPr>
          <w:rFonts w:cstheme="minorHAnsi"/>
          <w:sz w:val="24"/>
          <w:szCs w:val="24"/>
          <w:rtl/>
        </w:rPr>
        <w:t xml:space="preserve"> יצירות אלו כוללות שורה או שתיים ממלות המזמור, ולפעמים רק חלק מהפסוק </w:t>
      </w:r>
      <w:r w:rsidR="009423DC">
        <w:rPr>
          <w:rFonts w:cstheme="minorHAnsi" w:hint="cs"/>
          <w:sz w:val="24"/>
          <w:szCs w:val="24"/>
          <w:rtl/>
        </w:rPr>
        <w:t xml:space="preserve">המובא </w:t>
      </w:r>
      <w:r w:rsidRPr="000017F9">
        <w:rPr>
          <w:rFonts w:cstheme="minorHAnsi"/>
          <w:sz w:val="24"/>
          <w:szCs w:val="24"/>
          <w:rtl/>
        </w:rPr>
        <w:t xml:space="preserve">בו, ולטובת הלחן משנים בהם </w:t>
      </w:r>
      <w:r w:rsidR="008765C4">
        <w:rPr>
          <w:rFonts w:cstheme="minorHAnsi" w:hint="cs"/>
          <w:sz w:val="24"/>
          <w:szCs w:val="24"/>
          <w:rtl/>
        </w:rPr>
        <w:t xml:space="preserve">האומנים </w:t>
      </w:r>
      <w:r w:rsidR="009423DC">
        <w:rPr>
          <w:rFonts w:cstheme="minorHAnsi" w:hint="cs"/>
          <w:sz w:val="24"/>
          <w:szCs w:val="24"/>
          <w:rtl/>
        </w:rPr>
        <w:t>את</w:t>
      </w:r>
      <w:r w:rsidRPr="000017F9">
        <w:rPr>
          <w:rFonts w:cstheme="minorHAnsi"/>
          <w:sz w:val="24"/>
          <w:szCs w:val="24"/>
          <w:rtl/>
        </w:rPr>
        <w:t xml:space="preserve"> הדגשי </w:t>
      </w:r>
      <w:r w:rsidR="009423DC">
        <w:rPr>
          <w:rFonts w:cstheme="minorHAnsi" w:hint="cs"/>
          <w:sz w:val="24"/>
          <w:szCs w:val="24"/>
          <w:rtl/>
        </w:rPr>
        <w:t>ה</w:t>
      </w:r>
      <w:r w:rsidRPr="000017F9">
        <w:rPr>
          <w:rFonts w:cstheme="minorHAnsi"/>
          <w:sz w:val="24"/>
          <w:szCs w:val="24"/>
          <w:rtl/>
        </w:rPr>
        <w:t>מילים הטבעי</w:t>
      </w:r>
      <w:r w:rsidR="009423DC">
        <w:rPr>
          <w:rFonts w:cstheme="minorHAnsi" w:hint="cs"/>
          <w:sz w:val="24"/>
          <w:szCs w:val="24"/>
          <w:rtl/>
        </w:rPr>
        <w:t>ים</w:t>
      </w:r>
      <w:r w:rsidRPr="000017F9">
        <w:rPr>
          <w:rFonts w:cstheme="minorHAnsi"/>
          <w:sz w:val="24"/>
          <w:szCs w:val="24"/>
          <w:rtl/>
        </w:rPr>
        <w:t xml:space="preserve">, ואף </w:t>
      </w:r>
      <w:r w:rsidR="009423DC">
        <w:rPr>
          <w:rFonts w:cstheme="minorHAnsi" w:hint="cs"/>
          <w:sz w:val="24"/>
          <w:szCs w:val="24"/>
          <w:rtl/>
        </w:rPr>
        <w:t xml:space="preserve">את </w:t>
      </w:r>
      <w:r w:rsidRPr="000017F9">
        <w:rPr>
          <w:rFonts w:cstheme="minorHAnsi"/>
          <w:sz w:val="24"/>
          <w:szCs w:val="24"/>
          <w:rtl/>
        </w:rPr>
        <w:t xml:space="preserve">המילים עצמן, </w:t>
      </w:r>
      <w:r w:rsidR="009423DC">
        <w:rPr>
          <w:rFonts w:cstheme="minorHAnsi" w:hint="cs"/>
          <w:sz w:val="24"/>
          <w:szCs w:val="24"/>
          <w:rtl/>
        </w:rPr>
        <w:t>כידוע</w:t>
      </w:r>
      <w:r w:rsidRPr="000017F9">
        <w:rPr>
          <w:rFonts w:cstheme="minorHAnsi"/>
          <w:sz w:val="24"/>
          <w:szCs w:val="24"/>
          <w:rtl/>
        </w:rPr>
        <w:t xml:space="preserve">. </w:t>
      </w:r>
      <w:r w:rsidR="009423DC">
        <w:rPr>
          <w:rFonts w:cstheme="minorHAnsi" w:hint="cs"/>
          <w:sz w:val="24"/>
          <w:szCs w:val="24"/>
          <w:rtl/>
        </w:rPr>
        <w:t>סופו של דבר, שבאותם לחנים</w:t>
      </w:r>
      <w:r w:rsidRPr="000017F9">
        <w:rPr>
          <w:rFonts w:cstheme="minorHAnsi"/>
          <w:sz w:val="24"/>
          <w:szCs w:val="24"/>
          <w:rtl/>
        </w:rPr>
        <w:t xml:space="preserve"> העיקר הוא המנגינה הנעימה, ומוטב לה להיות מלווה בשורה או שתיים מהמזמור אשר </w:t>
      </w:r>
      <w:r w:rsidR="009423DC">
        <w:rPr>
          <w:rFonts w:cstheme="minorHAnsi" w:hint="cs"/>
          <w:sz w:val="24"/>
          <w:szCs w:val="24"/>
          <w:rtl/>
        </w:rPr>
        <w:t>'</w:t>
      </w:r>
      <w:r w:rsidRPr="000017F9">
        <w:rPr>
          <w:rFonts w:cstheme="minorHAnsi"/>
          <w:sz w:val="24"/>
          <w:szCs w:val="24"/>
          <w:rtl/>
        </w:rPr>
        <w:t>מייצגות</w:t>
      </w:r>
      <w:r w:rsidR="009423DC">
        <w:rPr>
          <w:rFonts w:cstheme="minorHAnsi" w:hint="cs"/>
          <w:sz w:val="24"/>
          <w:szCs w:val="24"/>
          <w:rtl/>
        </w:rPr>
        <w:t>'</w:t>
      </w:r>
      <w:r w:rsidRPr="000017F9">
        <w:rPr>
          <w:rFonts w:cstheme="minorHAnsi"/>
          <w:sz w:val="24"/>
          <w:szCs w:val="24"/>
          <w:rtl/>
        </w:rPr>
        <w:t xml:space="preserve"> </w:t>
      </w:r>
      <w:r w:rsidR="009423DC">
        <w:rPr>
          <w:rFonts w:cstheme="minorHAnsi" w:hint="cs"/>
          <w:sz w:val="24"/>
          <w:szCs w:val="24"/>
          <w:rtl/>
        </w:rPr>
        <w:t xml:space="preserve">לכאורה </w:t>
      </w:r>
      <w:r w:rsidRPr="000017F9">
        <w:rPr>
          <w:rFonts w:cstheme="minorHAnsi"/>
          <w:sz w:val="24"/>
          <w:szCs w:val="24"/>
          <w:rtl/>
        </w:rPr>
        <w:t>את המסר, והשורות חוזרות ומתגלגלות בשיר הלוך ושוב. ו</w:t>
      </w:r>
      <w:r w:rsidR="009423DC">
        <w:rPr>
          <w:rFonts w:cstheme="minorHAnsi" w:hint="cs"/>
          <w:sz w:val="24"/>
          <w:szCs w:val="24"/>
          <w:rtl/>
        </w:rPr>
        <w:t xml:space="preserve">אמנם </w:t>
      </w:r>
      <w:r w:rsidRPr="000017F9">
        <w:rPr>
          <w:rFonts w:cstheme="minorHAnsi"/>
          <w:sz w:val="24"/>
          <w:szCs w:val="24"/>
          <w:rtl/>
        </w:rPr>
        <w:t>כבודם של שירים אלו במקומם מונח, אך הרצון שלי היה שונה במהותו, והוא - להתאים מנגינה (</w:t>
      </w:r>
      <w:r w:rsidR="009423DC">
        <w:rPr>
          <w:rFonts w:cstheme="minorHAnsi" w:hint="cs"/>
          <w:sz w:val="24"/>
          <w:szCs w:val="24"/>
          <w:rtl/>
        </w:rPr>
        <w:t xml:space="preserve">והשאיפה היא שתהיה יפה ונעימה </w:t>
      </w:r>
      <w:r w:rsidRPr="000017F9">
        <w:rPr>
          <w:rFonts w:cstheme="minorHAnsi"/>
          <w:sz w:val="24"/>
          <w:szCs w:val="24"/>
          <w:rtl/>
        </w:rPr>
        <w:t xml:space="preserve">ככל האפשר), אשר תלווה את המזמור במלואו, על כל פסוקיו, </w:t>
      </w:r>
      <w:r w:rsidR="009423DC">
        <w:rPr>
          <w:rFonts w:cstheme="minorHAnsi" w:hint="cs"/>
          <w:sz w:val="24"/>
          <w:szCs w:val="24"/>
          <w:rtl/>
        </w:rPr>
        <w:t xml:space="preserve">תוך ביטוי של </w:t>
      </w:r>
      <w:r w:rsidRPr="000017F9">
        <w:rPr>
          <w:rFonts w:cstheme="minorHAnsi"/>
          <w:sz w:val="24"/>
          <w:szCs w:val="24"/>
          <w:rtl/>
        </w:rPr>
        <w:t>רוחו ו</w:t>
      </w:r>
      <w:r w:rsidR="009423DC">
        <w:rPr>
          <w:rFonts w:cstheme="minorHAnsi" w:hint="cs"/>
          <w:sz w:val="24"/>
          <w:szCs w:val="24"/>
          <w:rtl/>
        </w:rPr>
        <w:t xml:space="preserve">מתוך </w:t>
      </w:r>
      <w:r w:rsidRPr="000017F9">
        <w:rPr>
          <w:rFonts w:cstheme="minorHAnsi"/>
          <w:sz w:val="24"/>
          <w:szCs w:val="24"/>
          <w:rtl/>
        </w:rPr>
        <w:t>בהדגשת ההרמוניה המילולית שלו דווקא</w:t>
      </w:r>
      <w:r w:rsidR="004C086B">
        <w:rPr>
          <w:rFonts w:cstheme="minorHAnsi" w:hint="cs"/>
          <w:sz w:val="24"/>
          <w:szCs w:val="24"/>
          <w:rtl/>
        </w:rPr>
        <w:t>.</w:t>
      </w:r>
    </w:p>
    <w:p w14:paraId="4B744D99" w14:textId="2A64DC88" w:rsidR="00AE5114" w:rsidRPr="000017F9" w:rsidRDefault="004C086B" w:rsidP="004C086B">
      <w:pPr>
        <w:bidi/>
        <w:rPr>
          <w:rFonts w:cstheme="minorHAnsi"/>
          <w:sz w:val="24"/>
          <w:szCs w:val="24"/>
          <w:rtl/>
        </w:rPr>
      </w:pPr>
      <w:proofErr w:type="spellStart"/>
      <w:r>
        <w:rPr>
          <w:rFonts w:cstheme="minorHAnsi" w:hint="cs"/>
          <w:sz w:val="24"/>
          <w:szCs w:val="24"/>
          <w:rtl/>
        </w:rPr>
        <w:t>תאור</w:t>
      </w:r>
      <w:proofErr w:type="spellEnd"/>
      <w:r>
        <w:rPr>
          <w:rFonts w:cstheme="minorHAnsi" w:hint="cs"/>
          <w:sz w:val="24"/>
          <w:szCs w:val="24"/>
          <w:rtl/>
        </w:rPr>
        <w:t xml:space="preserve"> ה</w:t>
      </w:r>
      <w:r w:rsidR="00DC721B">
        <w:rPr>
          <w:rFonts w:cstheme="minorHAnsi" w:hint="cs"/>
          <w:sz w:val="24"/>
          <w:szCs w:val="24"/>
          <w:rtl/>
        </w:rPr>
        <w:t>נסיבות וה</w:t>
      </w:r>
      <w:r>
        <w:rPr>
          <w:rFonts w:cstheme="minorHAnsi" w:hint="cs"/>
          <w:sz w:val="24"/>
          <w:szCs w:val="24"/>
          <w:rtl/>
        </w:rPr>
        <w:t>ד</w:t>
      </w:r>
      <w:r w:rsidR="00AE5114" w:rsidRPr="000017F9">
        <w:rPr>
          <w:rFonts w:cstheme="minorHAnsi"/>
          <w:sz w:val="24"/>
          <w:szCs w:val="24"/>
          <w:rtl/>
        </w:rPr>
        <w:t xml:space="preserve">רך </w:t>
      </w:r>
      <w:r>
        <w:rPr>
          <w:rFonts w:cstheme="minorHAnsi" w:hint="cs"/>
          <w:sz w:val="24"/>
          <w:szCs w:val="24"/>
          <w:rtl/>
        </w:rPr>
        <w:t>ב</w:t>
      </w:r>
      <w:r w:rsidR="008A1EB3">
        <w:rPr>
          <w:rFonts w:cstheme="minorHAnsi" w:hint="cs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 xml:space="preserve"> הגעתי לממצאים </w:t>
      </w:r>
      <w:r w:rsidR="00DC721B">
        <w:rPr>
          <w:rFonts w:cstheme="minorHAnsi" w:hint="cs"/>
          <w:sz w:val="24"/>
          <w:szCs w:val="24"/>
          <w:rtl/>
        </w:rPr>
        <w:t xml:space="preserve">הבאים </w:t>
      </w:r>
      <w:r>
        <w:rPr>
          <w:rFonts w:cstheme="minorHAnsi" w:hint="cs"/>
          <w:sz w:val="24"/>
          <w:szCs w:val="24"/>
          <w:rtl/>
        </w:rPr>
        <w:t xml:space="preserve">יבואו </w:t>
      </w:r>
      <w:r w:rsidR="00AE5114" w:rsidRPr="000017F9">
        <w:rPr>
          <w:rFonts w:cstheme="minorHAnsi"/>
          <w:sz w:val="24"/>
          <w:szCs w:val="24"/>
          <w:rtl/>
        </w:rPr>
        <w:t xml:space="preserve">כאמור בהמשך, </w:t>
      </w:r>
      <w:r>
        <w:rPr>
          <w:rFonts w:cstheme="minorHAnsi" w:hint="cs"/>
          <w:sz w:val="24"/>
          <w:szCs w:val="24"/>
          <w:rtl/>
        </w:rPr>
        <w:t>ובשלב זה אציין רק ב</w:t>
      </w:r>
      <w:r w:rsidR="00AE5114" w:rsidRPr="000017F9">
        <w:rPr>
          <w:rFonts w:cstheme="minorHAnsi"/>
          <w:sz w:val="24"/>
          <w:szCs w:val="24"/>
          <w:rtl/>
        </w:rPr>
        <w:t>מילים פשוטות</w:t>
      </w:r>
      <w:r>
        <w:rPr>
          <w:rFonts w:cstheme="minorHAnsi" w:hint="cs"/>
          <w:sz w:val="24"/>
          <w:szCs w:val="24"/>
          <w:rtl/>
        </w:rPr>
        <w:t>, כי בסייעתא דשמיא, אחר</w:t>
      </w:r>
      <w:r w:rsidR="00AE5114" w:rsidRPr="000017F9">
        <w:rPr>
          <w:rFonts w:cstheme="minorHAnsi"/>
          <w:sz w:val="24"/>
          <w:szCs w:val="24"/>
          <w:rtl/>
        </w:rPr>
        <w:t xml:space="preserve"> במאמץ מוחי ונפשי כביר, </w:t>
      </w:r>
      <w:r w:rsidR="00DC721B">
        <w:rPr>
          <w:rFonts w:cstheme="minorHAnsi" w:hint="cs"/>
          <w:sz w:val="24"/>
          <w:szCs w:val="24"/>
          <w:rtl/>
        </w:rPr>
        <w:t xml:space="preserve">פענחתי </w:t>
      </w:r>
      <w:r w:rsidR="00AE5114" w:rsidRPr="000017F9">
        <w:rPr>
          <w:rFonts w:cstheme="minorHAnsi"/>
          <w:sz w:val="24"/>
          <w:szCs w:val="24"/>
          <w:rtl/>
        </w:rPr>
        <w:t xml:space="preserve">בתהליך </w:t>
      </w:r>
      <w:r w:rsidR="00DC721B">
        <w:rPr>
          <w:rFonts w:cstheme="minorHAnsi" w:hint="cs"/>
          <w:sz w:val="24"/>
          <w:szCs w:val="24"/>
          <w:rtl/>
        </w:rPr>
        <w:t xml:space="preserve">זה </w:t>
      </w:r>
      <w:r w:rsidR="00AE5114" w:rsidRPr="000017F9">
        <w:rPr>
          <w:rFonts w:cstheme="minorHAnsi"/>
          <w:sz w:val="24"/>
          <w:szCs w:val="24"/>
          <w:rtl/>
        </w:rPr>
        <w:t xml:space="preserve">את </w:t>
      </w:r>
      <w:r w:rsidR="008A1EB3">
        <w:rPr>
          <w:rFonts w:cstheme="minorHAnsi" w:hint="cs"/>
          <w:sz w:val="24"/>
          <w:szCs w:val="24"/>
          <w:rtl/>
        </w:rPr>
        <w:t xml:space="preserve">שיטת </w:t>
      </w:r>
      <w:proofErr w:type="spellStart"/>
      <w:r w:rsidR="008A1EB3">
        <w:rPr>
          <w:rFonts w:cstheme="minorHAnsi" w:hint="cs"/>
          <w:sz w:val="24"/>
          <w:szCs w:val="24"/>
          <w:rtl/>
        </w:rPr>
        <w:t>תאור</w:t>
      </w:r>
      <w:proofErr w:type="spellEnd"/>
      <w:r w:rsidR="008A1EB3">
        <w:rPr>
          <w:rFonts w:cstheme="minorHAnsi" w:hint="cs"/>
          <w:sz w:val="24"/>
          <w:szCs w:val="24"/>
          <w:rtl/>
        </w:rPr>
        <w:t xml:space="preserve"> המנגינות בכתבי הקודש</w:t>
      </w:r>
      <w:r w:rsidR="00AE5114" w:rsidRPr="000017F9">
        <w:rPr>
          <w:rFonts w:cstheme="minorHAnsi"/>
          <w:sz w:val="24"/>
          <w:szCs w:val="24"/>
          <w:rtl/>
        </w:rPr>
        <w:t xml:space="preserve">, </w:t>
      </w:r>
      <w:r w:rsidR="00DC721B" w:rsidRPr="000017F9">
        <w:rPr>
          <w:rFonts w:cstheme="minorHAnsi"/>
          <w:sz w:val="24"/>
          <w:szCs w:val="24"/>
          <w:rtl/>
        </w:rPr>
        <w:t xml:space="preserve">גיליתי </w:t>
      </w:r>
      <w:r w:rsidR="00AE5114" w:rsidRPr="000017F9">
        <w:rPr>
          <w:rFonts w:cstheme="minorHAnsi"/>
          <w:sz w:val="24"/>
          <w:szCs w:val="24"/>
          <w:rtl/>
        </w:rPr>
        <w:t>את הסגנון ו</w:t>
      </w:r>
      <w:r>
        <w:rPr>
          <w:rFonts w:cstheme="minorHAnsi" w:hint="cs"/>
          <w:sz w:val="24"/>
          <w:szCs w:val="24"/>
          <w:rtl/>
        </w:rPr>
        <w:t xml:space="preserve">את </w:t>
      </w:r>
      <w:proofErr w:type="spellStart"/>
      <w:r w:rsidR="00AE5114" w:rsidRPr="000017F9">
        <w:rPr>
          <w:rFonts w:cstheme="minorHAnsi"/>
          <w:sz w:val="24"/>
          <w:szCs w:val="24"/>
          <w:rtl/>
        </w:rPr>
        <w:t>הקצבים</w:t>
      </w:r>
      <w:proofErr w:type="spellEnd"/>
      <w:r w:rsidR="00AE5114" w:rsidRPr="000017F9">
        <w:rPr>
          <w:rFonts w:cstheme="minorHAnsi"/>
          <w:sz w:val="24"/>
          <w:szCs w:val="24"/>
          <w:rtl/>
        </w:rPr>
        <w:t xml:space="preserve"> המוסיקליים המקוריים של </w:t>
      </w:r>
      <w:r w:rsidR="00DC721B">
        <w:rPr>
          <w:rFonts w:cstheme="minorHAnsi" w:hint="cs"/>
          <w:sz w:val="24"/>
          <w:szCs w:val="24"/>
          <w:rtl/>
        </w:rPr>
        <w:t>ה</w:t>
      </w:r>
      <w:r w:rsidR="00AE5114" w:rsidRPr="000017F9">
        <w:rPr>
          <w:rFonts w:cstheme="minorHAnsi"/>
          <w:sz w:val="24"/>
          <w:szCs w:val="24"/>
          <w:rtl/>
        </w:rPr>
        <w:t>זמירות</w:t>
      </w:r>
      <w:r>
        <w:rPr>
          <w:rFonts w:cstheme="minorHAnsi" w:hint="cs"/>
          <w:sz w:val="24"/>
          <w:szCs w:val="24"/>
          <w:rtl/>
        </w:rPr>
        <w:t>. ועוד עזרני ה' בהמשך, והתגלו</w:t>
      </w:r>
      <w:r w:rsidR="00AE5114" w:rsidRPr="000017F9">
        <w:rPr>
          <w:rFonts w:cstheme="minorHAnsi"/>
          <w:sz w:val="24"/>
          <w:szCs w:val="24"/>
          <w:rtl/>
        </w:rPr>
        <w:t xml:space="preserve"> בפני </w:t>
      </w:r>
      <w:r>
        <w:rPr>
          <w:rFonts w:cstheme="minorHAnsi" w:hint="cs"/>
          <w:sz w:val="24"/>
          <w:szCs w:val="24"/>
          <w:rtl/>
        </w:rPr>
        <w:t>ה</w:t>
      </w:r>
      <w:r w:rsidR="00AE5114" w:rsidRPr="000017F9">
        <w:rPr>
          <w:rFonts w:cstheme="minorHAnsi"/>
          <w:sz w:val="24"/>
          <w:szCs w:val="24"/>
          <w:rtl/>
        </w:rPr>
        <w:t xml:space="preserve">עובדות </w:t>
      </w:r>
      <w:r>
        <w:rPr>
          <w:rFonts w:cstheme="minorHAnsi" w:hint="cs"/>
          <w:sz w:val="24"/>
          <w:szCs w:val="24"/>
          <w:rtl/>
        </w:rPr>
        <w:t>ה</w:t>
      </w:r>
      <w:r w:rsidR="00AE5114" w:rsidRPr="000017F9">
        <w:rPr>
          <w:rFonts w:cstheme="minorHAnsi"/>
          <w:sz w:val="24"/>
          <w:szCs w:val="24"/>
          <w:rtl/>
        </w:rPr>
        <w:t>מדהימות הבאות</w:t>
      </w:r>
      <w:r>
        <w:rPr>
          <w:rFonts w:cstheme="minorHAnsi" w:hint="cs"/>
          <w:sz w:val="24"/>
          <w:szCs w:val="24"/>
          <w:rtl/>
        </w:rPr>
        <w:t xml:space="preserve"> -</w:t>
      </w:r>
      <w:r w:rsidR="00AE5114" w:rsidRPr="000017F9">
        <w:rPr>
          <w:rFonts w:cstheme="minorHAnsi"/>
          <w:sz w:val="24"/>
          <w:szCs w:val="24"/>
          <w:rtl/>
        </w:rPr>
        <w:t xml:space="preserve">  </w:t>
      </w:r>
    </w:p>
    <w:p w14:paraId="47D1D720" w14:textId="77777777" w:rsidR="00AE5114" w:rsidRPr="00714618" w:rsidRDefault="00AE5114" w:rsidP="00AE5114">
      <w:pPr>
        <w:pStyle w:val="Heading2"/>
        <w:numPr>
          <w:ilvl w:val="0"/>
          <w:numId w:val="0"/>
        </w:numPr>
        <w:bidi/>
        <w:ind w:firstLine="360"/>
        <w:rPr>
          <w:b/>
          <w:bCs/>
          <w:color w:val="auto"/>
        </w:rPr>
      </w:pPr>
      <w:r w:rsidRPr="00714618">
        <w:rPr>
          <w:b/>
          <w:bCs/>
          <w:color w:val="auto"/>
          <w:rtl/>
        </w:rPr>
        <w:t>השירה</w:t>
      </w:r>
    </w:p>
    <w:p w14:paraId="5836B9B8" w14:textId="528C3964" w:rsidR="00AE5114" w:rsidRPr="00237F0D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446896">
        <w:rPr>
          <w:rFonts w:cstheme="minorHAnsi"/>
          <w:b/>
          <w:bCs/>
          <w:sz w:val="24"/>
          <w:szCs w:val="24"/>
          <w:rtl/>
        </w:rPr>
        <w:t>כל ספרי התנ"ך בכללותם</w:t>
      </w:r>
      <w:r w:rsidR="004C086B" w:rsidRPr="00446896">
        <w:rPr>
          <w:rFonts w:cstheme="minorHAnsi" w:hint="cs"/>
          <w:b/>
          <w:bCs/>
          <w:sz w:val="24"/>
          <w:szCs w:val="24"/>
          <w:rtl/>
        </w:rPr>
        <w:t>,</w:t>
      </w:r>
      <w:r w:rsidRPr="00446896">
        <w:rPr>
          <w:rFonts w:cstheme="minorHAnsi"/>
          <w:b/>
          <w:bCs/>
          <w:sz w:val="24"/>
          <w:szCs w:val="24"/>
          <w:rtl/>
        </w:rPr>
        <w:t xml:space="preserve"> ו</w:t>
      </w:r>
      <w:r w:rsidR="004C086B" w:rsidRPr="00446896">
        <w:rPr>
          <w:rFonts w:cstheme="minorHAnsi" w:hint="cs"/>
          <w:b/>
          <w:bCs/>
          <w:sz w:val="24"/>
          <w:szCs w:val="24"/>
          <w:rtl/>
        </w:rPr>
        <w:t>כן</w:t>
      </w:r>
      <w:r w:rsidRPr="00446896">
        <w:rPr>
          <w:rFonts w:cstheme="minorHAnsi"/>
          <w:b/>
          <w:bCs/>
          <w:sz w:val="24"/>
          <w:szCs w:val="24"/>
          <w:rtl/>
        </w:rPr>
        <w:t xml:space="preserve"> ספרי המשנה, תלמוד בבלי, וכן כל סידורי התפילות</w:t>
      </w:r>
      <w:r w:rsidRPr="00237F0D">
        <w:rPr>
          <w:rFonts w:cstheme="minorHAnsi"/>
          <w:sz w:val="24"/>
          <w:szCs w:val="24"/>
          <w:rtl/>
        </w:rPr>
        <w:t xml:space="preserve"> – כ</w:t>
      </w:r>
      <w:r w:rsidR="004C086B">
        <w:rPr>
          <w:rFonts w:cstheme="minorHAnsi" w:hint="cs"/>
          <w:sz w:val="24"/>
          <w:szCs w:val="24"/>
          <w:rtl/>
        </w:rPr>
        <w:t>ולם כ</w:t>
      </w:r>
      <w:r w:rsidRPr="00237F0D">
        <w:rPr>
          <w:rFonts w:cstheme="minorHAnsi"/>
          <w:sz w:val="24"/>
          <w:szCs w:val="24"/>
          <w:rtl/>
        </w:rPr>
        <w:t>תובים וערוכים במבנה פואט</w:t>
      </w:r>
      <w:r w:rsidR="008A1EB3">
        <w:rPr>
          <w:rFonts w:cstheme="minorHAnsi" w:hint="cs"/>
          <w:sz w:val="24"/>
          <w:szCs w:val="24"/>
          <w:rtl/>
        </w:rPr>
        <w:t>י</w:t>
      </w:r>
      <w:r w:rsidR="00C13F14">
        <w:rPr>
          <w:rFonts w:cstheme="minorHAnsi" w:hint="cs"/>
          <w:sz w:val="24"/>
          <w:szCs w:val="24"/>
          <w:rtl/>
        </w:rPr>
        <w:t xml:space="preserve"> מוגדר ואורכי פראזות אחידים, כמו השירים השגורים בפינו כיום.</w:t>
      </w:r>
    </w:p>
    <w:p w14:paraId="467FB28B" w14:textId="77777777" w:rsidR="00AE5114" w:rsidRPr="00C13F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62DCC3AC" w14:textId="63573904" w:rsidR="00AE5114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446896">
        <w:rPr>
          <w:rFonts w:cstheme="minorHAnsi" w:hint="cs"/>
          <w:b/>
          <w:bCs/>
          <w:sz w:val="24"/>
          <w:szCs w:val="24"/>
          <w:rtl/>
        </w:rPr>
        <w:t>רובם ככולם</w:t>
      </w:r>
      <w:r w:rsidRPr="00C13F14">
        <w:rPr>
          <w:rFonts w:cstheme="minorHAnsi" w:hint="cs"/>
          <w:sz w:val="24"/>
          <w:szCs w:val="24"/>
          <w:rtl/>
        </w:rPr>
        <w:t xml:space="preserve"> משלבים מערך של</w:t>
      </w:r>
      <w:r w:rsidRPr="00C13F14">
        <w:rPr>
          <w:rFonts w:cstheme="minorHAnsi"/>
          <w:sz w:val="24"/>
          <w:szCs w:val="24"/>
          <w:rtl/>
        </w:rPr>
        <w:t xml:space="preserve"> </w:t>
      </w:r>
      <w:r w:rsidRPr="00446896">
        <w:rPr>
          <w:rFonts w:cstheme="minorHAnsi"/>
          <w:b/>
          <w:bCs/>
          <w:sz w:val="24"/>
          <w:szCs w:val="24"/>
          <w:rtl/>
        </w:rPr>
        <w:t>מילים חרוז</w:t>
      </w:r>
      <w:r w:rsidR="004C086B" w:rsidRPr="00446896">
        <w:rPr>
          <w:rFonts w:cstheme="minorHAnsi" w:hint="cs"/>
          <w:b/>
          <w:bCs/>
          <w:sz w:val="24"/>
          <w:szCs w:val="24"/>
          <w:rtl/>
        </w:rPr>
        <w:t>ות</w:t>
      </w:r>
      <w:r w:rsidRPr="00C13F14">
        <w:rPr>
          <w:rFonts w:cstheme="minorHAnsi" w:hint="cs"/>
          <w:sz w:val="24"/>
          <w:szCs w:val="24"/>
          <w:rtl/>
        </w:rPr>
        <w:t xml:space="preserve">, </w:t>
      </w:r>
      <w:r w:rsidR="004C086B" w:rsidRPr="00C13F14">
        <w:rPr>
          <w:rFonts w:cstheme="minorHAnsi" w:hint="cs"/>
          <w:sz w:val="24"/>
          <w:szCs w:val="24"/>
          <w:rtl/>
        </w:rPr>
        <w:t>ה</w:t>
      </w:r>
      <w:r w:rsidRPr="00C13F14">
        <w:rPr>
          <w:rFonts w:cstheme="minorHAnsi" w:hint="cs"/>
          <w:sz w:val="24"/>
          <w:szCs w:val="24"/>
          <w:rtl/>
        </w:rPr>
        <w:t>ממוקמ</w:t>
      </w:r>
      <w:r w:rsidR="004C086B" w:rsidRPr="00C13F14">
        <w:rPr>
          <w:rFonts w:cstheme="minorHAnsi" w:hint="cs"/>
          <w:sz w:val="24"/>
          <w:szCs w:val="24"/>
          <w:rtl/>
        </w:rPr>
        <w:t>ות</w:t>
      </w:r>
      <w:r w:rsidRPr="00C13F14">
        <w:rPr>
          <w:rFonts w:cstheme="minorHAnsi" w:hint="cs"/>
          <w:sz w:val="24"/>
          <w:szCs w:val="24"/>
          <w:rtl/>
        </w:rPr>
        <w:t xml:space="preserve"> בסופי הפרזות כתקנם וחוקיותם בשירים של ימינו</w:t>
      </w:r>
      <w:r w:rsidR="008640C7">
        <w:rPr>
          <w:rFonts w:cstheme="minorHAnsi" w:hint="cs"/>
          <w:sz w:val="24"/>
          <w:szCs w:val="24"/>
          <w:rtl/>
        </w:rPr>
        <w:t xml:space="preserve"> כאשר הם מושרים בקצבם המקורי</w:t>
      </w:r>
      <w:r w:rsidR="00C13F14">
        <w:rPr>
          <w:rFonts w:cstheme="minorHAnsi" w:hint="cs"/>
          <w:sz w:val="24"/>
          <w:szCs w:val="24"/>
          <w:rtl/>
        </w:rPr>
        <w:t>.</w:t>
      </w:r>
    </w:p>
    <w:p w14:paraId="5D802A2B" w14:textId="77777777" w:rsidR="00F0206E" w:rsidRPr="00446896" w:rsidRDefault="00F0206E" w:rsidP="00446896">
      <w:pPr>
        <w:pStyle w:val="ListParagraph"/>
        <w:rPr>
          <w:rFonts w:cstheme="minorHAnsi"/>
          <w:sz w:val="24"/>
          <w:szCs w:val="24"/>
          <w:rtl/>
        </w:rPr>
      </w:pPr>
    </w:p>
    <w:p w14:paraId="3DF4EEF7" w14:textId="55E5AD5A" w:rsidR="00F0206E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237F0D">
        <w:rPr>
          <w:rFonts w:cstheme="minorHAnsi"/>
          <w:sz w:val="24"/>
          <w:szCs w:val="24"/>
          <w:rtl/>
        </w:rPr>
        <w:t xml:space="preserve">כל </w:t>
      </w:r>
      <w:r>
        <w:rPr>
          <w:rFonts w:cstheme="minorHAnsi" w:hint="cs"/>
          <w:sz w:val="24"/>
          <w:szCs w:val="24"/>
          <w:rtl/>
        </w:rPr>
        <w:t>ה</w:t>
      </w:r>
      <w:r w:rsidRPr="00237F0D">
        <w:rPr>
          <w:rFonts w:cstheme="minorHAnsi" w:hint="cs"/>
          <w:sz w:val="24"/>
          <w:szCs w:val="24"/>
          <w:rtl/>
        </w:rPr>
        <w:t>יצירות ערוכות</w:t>
      </w:r>
      <w:r w:rsidRPr="00237F0D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ב</w:t>
      </w:r>
      <w:r w:rsidRPr="00237F0D">
        <w:rPr>
          <w:rFonts w:cstheme="minorHAnsi"/>
          <w:sz w:val="24"/>
          <w:szCs w:val="24"/>
          <w:rtl/>
        </w:rPr>
        <w:t>מבנה מנגינ</w:t>
      </w:r>
      <w:r w:rsidRPr="00237F0D">
        <w:rPr>
          <w:rFonts w:cstheme="minorHAnsi" w:hint="cs"/>
          <w:sz w:val="24"/>
          <w:szCs w:val="24"/>
          <w:rtl/>
        </w:rPr>
        <w:t>ה</w:t>
      </w:r>
      <w:r w:rsidRPr="00237F0D">
        <w:rPr>
          <w:rFonts w:cstheme="minorHAnsi"/>
          <w:sz w:val="24"/>
          <w:szCs w:val="24"/>
          <w:rtl/>
        </w:rPr>
        <w:t xml:space="preserve"> בקצב רצי</w:t>
      </w:r>
      <w:r w:rsidRPr="00237F0D">
        <w:rPr>
          <w:rFonts w:cstheme="minorHAnsi" w:hint="cs"/>
          <w:sz w:val="24"/>
          <w:szCs w:val="24"/>
          <w:rtl/>
        </w:rPr>
        <w:t>ף</w:t>
      </w:r>
      <w:r w:rsidRPr="00237F0D">
        <w:rPr>
          <w:rFonts w:cstheme="minorHAnsi"/>
          <w:sz w:val="24"/>
          <w:szCs w:val="24"/>
          <w:rtl/>
        </w:rPr>
        <w:t xml:space="preserve"> </w:t>
      </w:r>
      <w:r w:rsidRPr="00237F0D">
        <w:rPr>
          <w:rFonts w:cstheme="minorHAnsi" w:hint="cs"/>
          <w:sz w:val="24"/>
          <w:szCs w:val="24"/>
          <w:rtl/>
        </w:rPr>
        <w:t>ו</w:t>
      </w:r>
      <w:r w:rsidRPr="00237F0D">
        <w:rPr>
          <w:rFonts w:cstheme="minorHAnsi"/>
          <w:sz w:val="24"/>
          <w:szCs w:val="24"/>
          <w:rtl/>
        </w:rPr>
        <w:t>אחיד</w:t>
      </w:r>
      <w:r w:rsidR="008640C7">
        <w:rPr>
          <w:rFonts w:cstheme="minorHAnsi" w:hint="cs"/>
          <w:sz w:val="24"/>
          <w:szCs w:val="24"/>
          <w:rtl/>
        </w:rPr>
        <w:t xml:space="preserve"> (כחלוקת קצב שגרתי ל-1,2,3,4</w:t>
      </w:r>
      <w:r w:rsidR="00F0206E">
        <w:rPr>
          <w:rFonts w:cstheme="minorHAnsi" w:hint="cs"/>
          <w:sz w:val="24"/>
          <w:szCs w:val="24"/>
          <w:rtl/>
        </w:rPr>
        <w:t>)</w:t>
      </w:r>
    </w:p>
    <w:p w14:paraId="0F589A2F" w14:textId="49CC4EB9" w:rsidR="008640C7" w:rsidRDefault="00AE5114" w:rsidP="00446896">
      <w:pPr>
        <w:pStyle w:val="ListParagraph"/>
        <w:bidi/>
        <w:rPr>
          <w:rFonts w:cstheme="minorHAnsi"/>
          <w:sz w:val="24"/>
          <w:szCs w:val="24"/>
        </w:rPr>
      </w:pPr>
      <w:r w:rsidRPr="00237F0D">
        <w:rPr>
          <w:rFonts w:cstheme="minorHAnsi" w:hint="cs"/>
          <w:sz w:val="24"/>
          <w:szCs w:val="24"/>
          <w:rtl/>
        </w:rPr>
        <w:t xml:space="preserve"> </w:t>
      </w:r>
    </w:p>
    <w:p w14:paraId="4A4B99A4" w14:textId="1E7BD2F4" w:rsidR="00AE5114" w:rsidRPr="00237F0D" w:rsidRDefault="008640C7" w:rsidP="008640C7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פעימות הקצב, האורך והטונים של </w:t>
      </w:r>
      <w:proofErr w:type="spellStart"/>
      <w:r>
        <w:rPr>
          <w:rFonts w:cstheme="minorHAnsi" w:hint="cs"/>
          <w:sz w:val="24"/>
          <w:szCs w:val="24"/>
          <w:rtl/>
        </w:rPr>
        <w:t>תוי</w:t>
      </w:r>
      <w:proofErr w:type="spellEnd"/>
      <w:r>
        <w:rPr>
          <w:rFonts w:cstheme="minorHAnsi" w:hint="cs"/>
          <w:sz w:val="24"/>
          <w:szCs w:val="24"/>
          <w:rtl/>
        </w:rPr>
        <w:t xml:space="preserve"> המנגינות</w:t>
      </w:r>
      <w:r w:rsidR="00AE5114" w:rsidRPr="00237F0D">
        <w:rPr>
          <w:rFonts w:cstheme="minorHAnsi" w:hint="cs"/>
          <w:sz w:val="24"/>
          <w:szCs w:val="24"/>
          <w:rtl/>
        </w:rPr>
        <w:t xml:space="preserve"> מתואר</w:t>
      </w:r>
      <w:r>
        <w:rPr>
          <w:rFonts w:cstheme="minorHAnsi" w:hint="cs"/>
          <w:sz w:val="24"/>
          <w:szCs w:val="24"/>
          <w:rtl/>
        </w:rPr>
        <w:t>ים</w:t>
      </w:r>
      <w:r w:rsidR="00AE5114" w:rsidRPr="00237F0D">
        <w:rPr>
          <w:rFonts w:cstheme="minorHAnsi" w:hint="cs"/>
          <w:sz w:val="24"/>
          <w:szCs w:val="24"/>
          <w:rtl/>
        </w:rPr>
        <w:t xml:space="preserve"> בדיו</w:t>
      </w:r>
      <w:r w:rsidR="00AE5114">
        <w:rPr>
          <w:rFonts w:cstheme="minorHAnsi" w:hint="cs"/>
          <w:sz w:val="24"/>
          <w:szCs w:val="24"/>
          <w:rtl/>
        </w:rPr>
        <w:t>ק</w:t>
      </w:r>
      <w:r w:rsidR="00AE5114" w:rsidRPr="00237F0D">
        <w:rPr>
          <w:rFonts w:cstheme="minorHAnsi" w:hint="cs"/>
          <w:sz w:val="24"/>
          <w:szCs w:val="24"/>
          <w:rtl/>
        </w:rPr>
        <w:t xml:space="preserve"> רב ע"י </w:t>
      </w:r>
      <w:r w:rsidR="00AE5114" w:rsidRPr="00446896">
        <w:rPr>
          <w:rFonts w:cstheme="minorHAnsi" w:hint="cs"/>
          <w:b/>
          <w:bCs/>
          <w:sz w:val="24"/>
          <w:szCs w:val="24"/>
          <w:rtl/>
        </w:rPr>
        <w:t>טעמי המקרא</w:t>
      </w:r>
      <w:r w:rsidR="00AE5114" w:rsidRPr="00237F0D">
        <w:rPr>
          <w:rFonts w:cstheme="minorHAnsi" w:hint="cs"/>
          <w:sz w:val="24"/>
          <w:szCs w:val="24"/>
          <w:rtl/>
        </w:rPr>
        <w:t xml:space="preserve"> המסורתיים. </w:t>
      </w:r>
    </w:p>
    <w:p w14:paraId="51520198" w14:textId="6EB3229D" w:rsidR="00AE5114" w:rsidRDefault="00A716B5" w:rsidP="00AE5114">
      <w:pPr>
        <w:pStyle w:val="ListParagraph"/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</w:t>
      </w:r>
    </w:p>
    <w:p w14:paraId="5213F5F7" w14:textId="66009B2C" w:rsidR="00AE5114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במילים אחרות – </w:t>
      </w:r>
      <w:r w:rsidR="00A716B5">
        <w:rPr>
          <w:rFonts w:cstheme="minorHAnsi" w:hint="cs"/>
          <w:sz w:val="24"/>
          <w:szCs w:val="24"/>
          <w:rtl/>
        </w:rPr>
        <w:t>רוב כ</w:t>
      </w:r>
      <w:r w:rsidRPr="008E55FF">
        <w:rPr>
          <w:rFonts w:cstheme="minorHAnsi"/>
          <w:sz w:val="24"/>
          <w:szCs w:val="24"/>
          <w:rtl/>
        </w:rPr>
        <w:t xml:space="preserve">כל </w:t>
      </w:r>
      <w:r w:rsidR="00A716B5">
        <w:rPr>
          <w:rFonts w:cstheme="minorHAnsi" w:hint="cs"/>
          <w:sz w:val="24"/>
          <w:szCs w:val="24"/>
          <w:rtl/>
        </w:rPr>
        <w:t>כתבי</w:t>
      </w:r>
      <w:r w:rsidRPr="008E55FF">
        <w:rPr>
          <w:rFonts w:cstheme="minorHAnsi"/>
          <w:sz w:val="24"/>
          <w:szCs w:val="24"/>
          <w:rtl/>
        </w:rPr>
        <w:t xml:space="preserve"> הקודש</w:t>
      </w:r>
      <w:r w:rsidR="00A716B5">
        <w:rPr>
          <w:rFonts w:cstheme="minorHAnsi" w:hint="cs"/>
          <w:sz w:val="24"/>
          <w:szCs w:val="24"/>
          <w:rtl/>
        </w:rPr>
        <w:t xml:space="preserve"> המסורים לנו הם </w:t>
      </w:r>
      <w:r w:rsidR="00A716B5" w:rsidRPr="00446896">
        <w:rPr>
          <w:rFonts w:cstheme="minorHAnsi" w:hint="cs"/>
          <w:b/>
          <w:bCs/>
          <w:sz w:val="24"/>
          <w:szCs w:val="24"/>
          <w:rtl/>
        </w:rPr>
        <w:t>שירים חרוזים</w:t>
      </w:r>
      <w:r w:rsidR="00A716B5">
        <w:rPr>
          <w:rFonts w:cstheme="minorHAnsi" w:hint="cs"/>
          <w:sz w:val="24"/>
          <w:szCs w:val="24"/>
          <w:rtl/>
        </w:rPr>
        <w:t xml:space="preserve">, העומדים בכל חוקי המוסיקה והפואטיקה </w:t>
      </w:r>
      <w:r w:rsidR="00A716B5" w:rsidRPr="00446896">
        <w:rPr>
          <w:rFonts w:cstheme="minorHAnsi" w:hint="cs"/>
          <w:b/>
          <w:bCs/>
          <w:sz w:val="24"/>
          <w:szCs w:val="24"/>
          <w:rtl/>
        </w:rPr>
        <w:t>בני-ימינו</w:t>
      </w:r>
      <w:r w:rsidR="00A716B5">
        <w:rPr>
          <w:rFonts w:cstheme="minorHAnsi" w:hint="cs"/>
          <w:sz w:val="24"/>
          <w:szCs w:val="24"/>
          <w:rtl/>
        </w:rPr>
        <w:t>.</w:t>
      </w:r>
    </w:p>
    <w:p w14:paraId="048EB1F0" w14:textId="77777777" w:rsidR="00A716B5" w:rsidRPr="00A716B5" w:rsidRDefault="00A716B5" w:rsidP="00A716B5">
      <w:pPr>
        <w:pStyle w:val="ListParagraph"/>
        <w:rPr>
          <w:rFonts w:cstheme="minorHAnsi"/>
          <w:sz w:val="24"/>
          <w:szCs w:val="24"/>
          <w:rtl/>
        </w:rPr>
      </w:pPr>
    </w:p>
    <w:p w14:paraId="453813FF" w14:textId="744A6C7F" w:rsidR="00AE5114" w:rsidRPr="00FC6BE2" w:rsidRDefault="00A716B5" w:rsidP="00FC6BE2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lastRenderedPageBreak/>
        <w:t xml:space="preserve">הסיבה </w:t>
      </w:r>
      <w:r w:rsidR="0077122C">
        <w:rPr>
          <w:rFonts w:cstheme="minorHAnsi" w:hint="cs"/>
          <w:sz w:val="24"/>
          <w:szCs w:val="24"/>
          <w:rtl/>
        </w:rPr>
        <w:t>העיקרי</w:t>
      </w:r>
      <w:r w:rsidR="0077122C">
        <w:rPr>
          <w:rFonts w:cstheme="minorHAnsi" w:hint="eastAsia"/>
          <w:sz w:val="24"/>
          <w:szCs w:val="24"/>
          <w:rtl/>
        </w:rPr>
        <w:t>ת</w:t>
      </w:r>
      <w:r w:rsidR="0077122C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לכך שאיננו מכירים בכך כיום נובעת מאי-אמירתם (והעדר שירתם) באורכי הפראזות הנכונים</w:t>
      </w:r>
      <w:r w:rsidR="0077122C">
        <w:rPr>
          <w:rFonts w:cstheme="minorHAnsi" w:hint="cs"/>
          <w:sz w:val="24"/>
          <w:szCs w:val="24"/>
          <w:rtl/>
        </w:rPr>
        <w:t xml:space="preserve"> ובקצב הנכון, וכן הרגלינו העכשוו</w:t>
      </w:r>
      <w:r w:rsidR="0077122C">
        <w:rPr>
          <w:rFonts w:cstheme="minorHAnsi" w:hint="eastAsia"/>
          <w:sz w:val="24"/>
          <w:szCs w:val="24"/>
          <w:rtl/>
        </w:rPr>
        <w:t>י</w:t>
      </w:r>
      <w:r w:rsidR="0077122C">
        <w:rPr>
          <w:rFonts w:cstheme="minorHAnsi" w:hint="cs"/>
          <w:sz w:val="24"/>
          <w:szCs w:val="24"/>
          <w:rtl/>
        </w:rPr>
        <w:t xml:space="preserve"> בשימוש באמירות קצרות משמעותית </w:t>
      </w:r>
      <w:proofErr w:type="spellStart"/>
      <w:r w:rsidR="0077122C">
        <w:rPr>
          <w:rFonts w:cstheme="minorHAnsi" w:hint="cs"/>
          <w:sz w:val="24"/>
          <w:szCs w:val="24"/>
          <w:rtl/>
        </w:rPr>
        <w:t>מבעבר</w:t>
      </w:r>
      <w:proofErr w:type="spellEnd"/>
      <w:r w:rsidR="0077122C">
        <w:rPr>
          <w:rFonts w:cstheme="minorHAnsi" w:hint="cs"/>
          <w:sz w:val="24"/>
          <w:szCs w:val="24"/>
          <w:rtl/>
        </w:rPr>
        <w:t>.</w:t>
      </w:r>
    </w:p>
    <w:p w14:paraId="1363E618" w14:textId="77777777" w:rsidR="00AE5114" w:rsidRPr="00237F0D" w:rsidRDefault="00AE5114" w:rsidP="00AE5114">
      <w:pPr>
        <w:pStyle w:val="Heading2"/>
        <w:numPr>
          <w:ilvl w:val="0"/>
          <w:numId w:val="0"/>
        </w:numPr>
        <w:bidi/>
        <w:ind w:firstLine="360"/>
        <w:rPr>
          <w:b/>
          <w:bCs/>
          <w:color w:val="auto"/>
        </w:rPr>
      </w:pPr>
      <w:r w:rsidRPr="00237F0D">
        <w:rPr>
          <w:b/>
          <w:bCs/>
          <w:color w:val="auto"/>
          <w:rtl/>
        </w:rPr>
        <w:t>סגנונות</w:t>
      </w:r>
      <w:r w:rsidRPr="00C32928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 xml:space="preserve">*הערה - </w:t>
      </w:r>
      <w:r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הסגנונות</w:t>
      </w:r>
      <w:r w:rsidRPr="00C32928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.</w:t>
      </w:r>
    </w:p>
    <w:p w14:paraId="7A7EF2FE" w14:textId="66312F6F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בהשוואה למוכר לנו היום, סגנון המנגינות מזכיר שילוב של סגנונות עממים </w:t>
      </w:r>
      <w:r>
        <w:rPr>
          <w:rFonts w:cstheme="minorHAnsi" w:hint="cs"/>
          <w:sz w:val="24"/>
          <w:szCs w:val="24"/>
          <w:rtl/>
        </w:rPr>
        <w:t xml:space="preserve">- </w:t>
      </w:r>
      <w:r w:rsidRPr="008E55FF">
        <w:rPr>
          <w:rFonts w:cstheme="minorHAnsi"/>
          <w:sz w:val="24"/>
          <w:szCs w:val="24"/>
          <w:rtl/>
        </w:rPr>
        <w:t>מזרחיים, קווקזיים, ים תיכוניים</w:t>
      </w:r>
      <w:r>
        <w:rPr>
          <w:rFonts w:cstheme="minorHAnsi" w:hint="cs"/>
          <w:sz w:val="24"/>
          <w:szCs w:val="24"/>
          <w:rtl/>
        </w:rPr>
        <w:t xml:space="preserve"> ואחרים</w:t>
      </w:r>
      <w:r w:rsidRPr="008E55FF">
        <w:rPr>
          <w:rFonts w:cstheme="minorHAnsi"/>
          <w:sz w:val="24"/>
          <w:szCs w:val="24"/>
          <w:rtl/>
        </w:rPr>
        <w:t>.</w:t>
      </w:r>
    </w:p>
    <w:p w14:paraId="733CF707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04DDB205" w14:textId="77777777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את ספרי </w:t>
      </w:r>
      <w:r w:rsidRPr="00FC6BE2">
        <w:rPr>
          <w:rFonts w:cstheme="minorHAnsi"/>
          <w:b/>
          <w:bCs/>
          <w:sz w:val="24"/>
          <w:szCs w:val="24"/>
          <w:rtl/>
        </w:rPr>
        <w:t>המשנה והתלמוד</w:t>
      </w:r>
      <w:r w:rsidRPr="008E55FF">
        <w:rPr>
          <w:rFonts w:cstheme="minorHAnsi"/>
          <w:sz w:val="24"/>
          <w:szCs w:val="24"/>
          <w:rtl/>
        </w:rPr>
        <w:t xml:space="preserve">, מלווה מנגינה במספר וריאציות </w:t>
      </w:r>
      <w:r>
        <w:rPr>
          <w:rFonts w:cstheme="minorHAnsi" w:hint="cs"/>
          <w:sz w:val="24"/>
          <w:szCs w:val="24"/>
          <w:rtl/>
        </w:rPr>
        <w:t xml:space="preserve">של </w:t>
      </w:r>
      <w:r w:rsidRPr="008E55FF">
        <w:rPr>
          <w:rFonts w:cstheme="minorHAnsi"/>
          <w:sz w:val="24"/>
          <w:szCs w:val="24"/>
          <w:rtl/>
        </w:rPr>
        <w:t>"מלודיות" משתנות תחת קצב אחיד.</w:t>
      </w:r>
    </w:p>
    <w:p w14:paraId="480321A3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3B2E506B" w14:textId="73E20740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מזמורי </w:t>
      </w:r>
      <w:proofErr w:type="spellStart"/>
      <w:r w:rsidRPr="00FC6BE2">
        <w:rPr>
          <w:rFonts w:cstheme="minorHAnsi"/>
          <w:b/>
          <w:bCs/>
          <w:sz w:val="24"/>
          <w:szCs w:val="24"/>
          <w:rtl/>
        </w:rPr>
        <w:t>התה</w:t>
      </w:r>
      <w:r w:rsidRPr="00FC6BE2">
        <w:rPr>
          <w:rFonts w:cstheme="minorHAnsi" w:hint="cs"/>
          <w:b/>
          <w:bCs/>
          <w:sz w:val="24"/>
          <w:szCs w:val="24"/>
          <w:rtl/>
        </w:rPr>
        <w:t>י</w:t>
      </w:r>
      <w:r w:rsidRPr="00FC6BE2">
        <w:rPr>
          <w:rFonts w:cstheme="minorHAnsi"/>
          <w:b/>
          <w:bCs/>
          <w:sz w:val="24"/>
          <w:szCs w:val="24"/>
          <w:rtl/>
        </w:rPr>
        <w:t>לים</w:t>
      </w:r>
      <w:proofErr w:type="spellEnd"/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מבוססים על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מגוון </w:t>
      </w:r>
      <w:r w:rsidRPr="008E55FF">
        <w:rPr>
          <w:rFonts w:cstheme="minorHAnsi"/>
          <w:sz w:val="24"/>
          <w:szCs w:val="24"/>
          <w:rtl/>
        </w:rPr>
        <w:t xml:space="preserve">קצבים </w:t>
      </w:r>
      <w:r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מנגינות</w:t>
      </w:r>
      <w:r w:rsidR="005C3DCC"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 w:hint="cs"/>
          <w:sz w:val="24"/>
          <w:szCs w:val="24"/>
          <w:rtl/>
        </w:rPr>
        <w:t>מפתיעו</w:t>
      </w:r>
      <w:r>
        <w:rPr>
          <w:rFonts w:cstheme="minorHAnsi" w:hint="cs"/>
          <w:sz w:val="24"/>
          <w:szCs w:val="24"/>
          <w:rtl/>
        </w:rPr>
        <w:t>ת להפליא</w:t>
      </w:r>
      <w:r w:rsidRPr="008E55FF">
        <w:rPr>
          <w:rFonts w:cstheme="minorHAnsi"/>
          <w:sz w:val="24"/>
          <w:szCs w:val="24"/>
          <w:rtl/>
        </w:rPr>
        <w:t xml:space="preserve"> ברמת</w:t>
      </w:r>
      <w:r>
        <w:rPr>
          <w:rFonts w:cstheme="minorHAnsi" w:hint="cs"/>
          <w:sz w:val="24"/>
          <w:szCs w:val="24"/>
          <w:rtl/>
        </w:rPr>
        <w:t>ן</w:t>
      </w:r>
      <w:r w:rsidRPr="008E55FF">
        <w:rPr>
          <w:rFonts w:cstheme="minorHAnsi"/>
          <w:sz w:val="24"/>
          <w:szCs w:val="24"/>
          <w:rtl/>
        </w:rPr>
        <w:t xml:space="preserve"> הגבוהה של 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>מורכבו</w:t>
      </w:r>
      <w:r w:rsidR="005C3DCC">
        <w:rPr>
          <w:rFonts w:cstheme="minorHAnsi" w:hint="cs"/>
          <w:sz w:val="24"/>
          <w:szCs w:val="24"/>
          <w:rtl/>
        </w:rPr>
        <w:t>יו</w:t>
      </w:r>
      <w:r w:rsidRPr="008E55FF">
        <w:rPr>
          <w:rFonts w:cstheme="minorHAnsi"/>
          <w:sz w:val="24"/>
          <w:szCs w:val="24"/>
          <w:rtl/>
        </w:rPr>
        <w:t xml:space="preserve">ת </w:t>
      </w:r>
      <w:r>
        <w:rPr>
          <w:rFonts w:cstheme="minorHAnsi" w:hint="cs"/>
          <w:sz w:val="24"/>
          <w:szCs w:val="24"/>
          <w:rtl/>
        </w:rPr>
        <w:t>(</w:t>
      </w:r>
      <w:r w:rsidR="005C3DCC">
        <w:rPr>
          <w:rFonts w:cstheme="minorHAnsi" w:hint="cs"/>
          <w:sz w:val="24"/>
          <w:szCs w:val="24"/>
          <w:rtl/>
        </w:rPr>
        <w:t xml:space="preserve">ביחס לתקופה </w:t>
      </w:r>
      <w:r>
        <w:rPr>
          <w:rFonts w:cstheme="minorHAnsi" w:hint="cs"/>
          <w:sz w:val="24"/>
          <w:szCs w:val="24"/>
          <w:rtl/>
        </w:rPr>
        <w:t>ה</w:t>
      </w:r>
      <w:r w:rsidR="005C3DCC">
        <w:rPr>
          <w:rFonts w:cstheme="minorHAnsi" w:hint="cs"/>
          <w:sz w:val="24"/>
          <w:szCs w:val="24"/>
          <w:rtl/>
        </w:rPr>
        <w:t>נוכחית</w:t>
      </w:r>
      <w:r>
        <w:rPr>
          <w:rFonts w:cstheme="minorHAnsi" w:hint="cs"/>
          <w:sz w:val="24"/>
          <w:szCs w:val="24"/>
          <w:rtl/>
        </w:rPr>
        <w:t>)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>מוזיקלי</w:t>
      </w:r>
      <w:r w:rsidR="005C3DCC"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ת ו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>פואטי</w:t>
      </w:r>
      <w:r w:rsidR="005C3DCC"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ת.</w:t>
      </w:r>
    </w:p>
    <w:p w14:paraId="7ACFE96A" w14:textId="77777777" w:rsidR="00AE5114" w:rsidRPr="005C3DCC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153A91D4" w14:textId="7A4D3BDB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FC6BE2">
        <w:rPr>
          <w:rFonts w:cstheme="minorHAnsi"/>
          <w:b/>
          <w:bCs/>
          <w:sz w:val="24"/>
          <w:szCs w:val="24"/>
          <w:rtl/>
        </w:rPr>
        <w:t>שאר ספרי התנ"ך</w:t>
      </w:r>
      <w:r w:rsidRPr="008E55FF">
        <w:rPr>
          <w:rFonts w:cstheme="minorHAnsi"/>
          <w:sz w:val="24"/>
          <w:szCs w:val="24"/>
          <w:rtl/>
        </w:rPr>
        <w:t xml:space="preserve">, ובראשם כל </w:t>
      </w:r>
      <w:r w:rsidRPr="00FC6BE2">
        <w:rPr>
          <w:rFonts w:cstheme="minorHAnsi"/>
          <w:b/>
          <w:bCs/>
          <w:sz w:val="24"/>
          <w:szCs w:val="24"/>
          <w:rtl/>
        </w:rPr>
        <w:t>ספרי התורה</w:t>
      </w:r>
      <w:r w:rsidRPr="008E55FF">
        <w:rPr>
          <w:rFonts w:cstheme="minorHAnsi"/>
          <w:sz w:val="24"/>
          <w:szCs w:val="24"/>
          <w:rtl/>
        </w:rPr>
        <w:t>, מזכירים סגנון של "אופרה" הכוללות שינו</w:t>
      </w:r>
      <w:r w:rsidR="005C3DCC">
        <w:rPr>
          <w:rFonts w:cstheme="minorHAnsi" w:hint="cs"/>
          <w:sz w:val="24"/>
          <w:szCs w:val="24"/>
          <w:rtl/>
        </w:rPr>
        <w:t>י</w:t>
      </w:r>
      <w:r w:rsidRPr="008E55FF">
        <w:rPr>
          <w:rFonts w:cstheme="minorHAnsi"/>
          <w:sz w:val="24"/>
          <w:szCs w:val="24"/>
          <w:rtl/>
        </w:rPr>
        <w:t>ים (לעתים תדיר) של מנגינות וקצבים בהתאם לרוח הנאמר בפרק מוסיקלי ספציפי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>(שמח</w:t>
      </w:r>
      <w:r w:rsidR="00FC6BE2">
        <w:rPr>
          <w:rFonts w:cstheme="minorHAnsi" w:hint="cs"/>
          <w:sz w:val="24"/>
          <w:szCs w:val="24"/>
          <w:rtl/>
        </w:rPr>
        <w:t xml:space="preserve"> או</w:t>
      </w:r>
      <w:r w:rsidRPr="008E55FF">
        <w:rPr>
          <w:rFonts w:cstheme="minorHAnsi"/>
          <w:sz w:val="24"/>
          <w:szCs w:val="24"/>
          <w:rtl/>
        </w:rPr>
        <w:t xml:space="preserve"> טרגי..).</w:t>
      </w:r>
    </w:p>
    <w:p w14:paraId="02F9317C" w14:textId="77777777" w:rsidR="00AE5114" w:rsidRPr="005C3DCC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2CEC0FC1" w14:textId="02E6C7C4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C67783">
        <w:rPr>
          <w:rFonts w:cstheme="minorHAnsi"/>
          <w:b/>
          <w:bCs/>
          <w:sz w:val="24"/>
          <w:szCs w:val="24"/>
          <w:rtl/>
        </w:rPr>
        <w:t>התפילות</w:t>
      </w:r>
      <w:r w:rsidRPr="008E55FF">
        <w:rPr>
          <w:rFonts w:cstheme="minorHAnsi"/>
          <w:sz w:val="24"/>
          <w:szCs w:val="24"/>
          <w:rtl/>
        </w:rPr>
        <w:t xml:space="preserve"> כוללות קבוצות פסוקים, מזמורים ושירים בסגנו</w:t>
      </w:r>
      <w:r>
        <w:rPr>
          <w:rFonts w:cstheme="minorHAnsi" w:hint="cs"/>
          <w:sz w:val="24"/>
          <w:szCs w:val="24"/>
          <w:rtl/>
        </w:rPr>
        <w:t>נות</w:t>
      </w:r>
      <w:r w:rsidRPr="008E55FF">
        <w:rPr>
          <w:rFonts w:cstheme="minorHAnsi"/>
          <w:sz w:val="24"/>
          <w:szCs w:val="24"/>
          <w:rtl/>
        </w:rPr>
        <w:t xml:space="preserve"> מוסיקלי</w:t>
      </w:r>
      <w:r>
        <w:rPr>
          <w:rFonts w:cstheme="minorHAnsi" w:hint="cs"/>
          <w:sz w:val="24"/>
          <w:szCs w:val="24"/>
          <w:rtl/>
        </w:rPr>
        <w:t>ים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דומים</w:t>
      </w:r>
      <w:r w:rsidRPr="008E55FF">
        <w:rPr>
          <w:rFonts w:cstheme="minorHAnsi"/>
          <w:sz w:val="24"/>
          <w:szCs w:val="24"/>
          <w:rtl/>
        </w:rPr>
        <w:t xml:space="preserve">, </w:t>
      </w:r>
      <w:r>
        <w:rPr>
          <w:rFonts w:cstheme="minorHAnsi" w:hint="cs"/>
          <w:sz w:val="24"/>
          <w:szCs w:val="24"/>
          <w:rtl/>
        </w:rPr>
        <w:t>כאשר הם ממשיכים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ז</w:t>
      </w:r>
      <w:r w:rsidRPr="008E55FF">
        <w:rPr>
          <w:rFonts w:cstheme="minorHAnsi"/>
          <w:sz w:val="24"/>
          <w:szCs w:val="24"/>
          <w:rtl/>
        </w:rPr>
        <w:t xml:space="preserve">ה </w:t>
      </w:r>
      <w:r>
        <w:rPr>
          <w:rFonts w:cstheme="minorHAnsi" w:hint="cs"/>
          <w:sz w:val="24"/>
          <w:szCs w:val="24"/>
          <w:rtl/>
        </w:rPr>
        <w:t>את</w:t>
      </w:r>
      <w:r w:rsidRPr="008E55FF">
        <w:rPr>
          <w:rFonts w:cstheme="minorHAnsi"/>
          <w:sz w:val="24"/>
          <w:szCs w:val="24"/>
          <w:rtl/>
        </w:rPr>
        <w:t xml:space="preserve"> זה </w:t>
      </w:r>
      <w:r>
        <w:rPr>
          <w:rFonts w:cstheme="minorHAnsi" w:hint="cs"/>
          <w:sz w:val="24"/>
          <w:szCs w:val="24"/>
          <w:rtl/>
        </w:rPr>
        <w:t>ב</w:t>
      </w:r>
      <w:r w:rsidRPr="008E55FF">
        <w:rPr>
          <w:rFonts w:cstheme="minorHAnsi"/>
          <w:sz w:val="24"/>
          <w:szCs w:val="24"/>
          <w:rtl/>
        </w:rPr>
        <w:t>קצב אחיד</w:t>
      </w:r>
      <w:r>
        <w:rPr>
          <w:rFonts w:cstheme="minorHAnsi" w:hint="cs"/>
          <w:sz w:val="24"/>
          <w:szCs w:val="24"/>
          <w:rtl/>
        </w:rPr>
        <w:t xml:space="preserve">. וכן לרוב, הם גם </w:t>
      </w:r>
      <w:r w:rsidR="005C3DCC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>מחוברים</w:t>
      </w:r>
      <w:r w:rsidR="005C3DCC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 xml:space="preserve"> ביניהם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ב</w:t>
      </w:r>
      <w:r w:rsidRPr="008E55FF">
        <w:rPr>
          <w:rFonts w:cstheme="minorHAnsi"/>
          <w:sz w:val="24"/>
          <w:szCs w:val="24"/>
          <w:rtl/>
        </w:rPr>
        <w:t xml:space="preserve">מילים </w:t>
      </w:r>
      <w:r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חרוזים</w:t>
      </w:r>
      <w:r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המשותפים להם </w:t>
      </w:r>
      <w:r w:rsidRPr="008E55FF">
        <w:rPr>
          <w:rFonts w:cstheme="minorHAnsi"/>
          <w:sz w:val="24"/>
          <w:szCs w:val="24"/>
          <w:rtl/>
        </w:rPr>
        <w:t>באופן הדדי.</w:t>
      </w:r>
    </w:p>
    <w:p w14:paraId="7725314F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68E19E81" w14:textId="07F5935D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הסגנון </w:t>
      </w:r>
      <w:r>
        <w:rPr>
          <w:rFonts w:cstheme="minorHAnsi" w:hint="cs"/>
          <w:sz w:val="24"/>
          <w:szCs w:val="24"/>
          <w:rtl/>
        </w:rPr>
        <w:t xml:space="preserve">(המבטא) </w:t>
      </w:r>
      <w:r w:rsidRPr="008E55FF">
        <w:rPr>
          <w:rFonts w:cstheme="minorHAnsi"/>
          <w:sz w:val="24"/>
          <w:szCs w:val="24"/>
          <w:rtl/>
        </w:rPr>
        <w:t>הלשוני</w:t>
      </w:r>
      <w:r>
        <w:rPr>
          <w:rFonts w:cstheme="minorHAnsi" w:hint="cs"/>
          <w:sz w:val="24"/>
          <w:szCs w:val="24"/>
          <w:rtl/>
        </w:rPr>
        <w:t xml:space="preserve"> ה</w:t>
      </w:r>
      <w:r w:rsidR="005C3DCC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>משתמע</w:t>
      </w:r>
      <w:r w:rsidR="005C3DCC">
        <w:rPr>
          <w:rFonts w:cstheme="minorHAnsi" w:hint="cs"/>
          <w:sz w:val="24"/>
          <w:szCs w:val="24"/>
          <w:rtl/>
        </w:rPr>
        <w:t>'</w:t>
      </w:r>
      <w:r w:rsidR="00C67783">
        <w:rPr>
          <w:rFonts w:cstheme="minorHAnsi" w:hint="cs"/>
          <w:sz w:val="24"/>
          <w:szCs w:val="24"/>
          <w:rtl/>
        </w:rPr>
        <w:t xml:space="preserve"> מהמנגינות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>מזכיר סגנון דיבור פרסי</w:t>
      </w:r>
      <w:r w:rsidR="00623549">
        <w:rPr>
          <w:rFonts w:cstheme="minorHAnsi" w:hint="cs"/>
          <w:sz w:val="24"/>
          <w:szCs w:val="24"/>
          <w:rtl/>
        </w:rPr>
        <w:t xml:space="preserve"> או ערקי</w:t>
      </w:r>
      <w:r w:rsidRPr="008E55FF">
        <w:rPr>
          <w:rFonts w:cstheme="minorHAnsi"/>
          <w:sz w:val="24"/>
          <w:szCs w:val="24"/>
          <w:rtl/>
        </w:rPr>
        <w:t>.</w:t>
      </w:r>
      <w:r>
        <w:rPr>
          <w:rFonts w:cstheme="minorHAnsi" w:hint="cs"/>
          <w:sz w:val="24"/>
          <w:szCs w:val="24"/>
          <w:rtl/>
        </w:rPr>
        <w:t xml:space="preserve"> </w:t>
      </w:r>
    </w:p>
    <w:p w14:paraId="328AAFFA" w14:textId="77777777" w:rsidR="00AE5114" w:rsidRPr="008E55FF" w:rsidRDefault="00AE5114" w:rsidP="00AE5114">
      <w:pPr>
        <w:bidi/>
        <w:rPr>
          <w:rFonts w:cs="Times New Roman"/>
          <w:sz w:val="24"/>
          <w:szCs w:val="24"/>
          <w:rtl/>
        </w:rPr>
      </w:pPr>
    </w:p>
    <w:p w14:paraId="0D8DDFFE" w14:textId="77777777" w:rsidR="00AE5114" w:rsidRPr="00237F0D" w:rsidRDefault="00AE5114" w:rsidP="00AE5114">
      <w:pPr>
        <w:pStyle w:val="Heading2"/>
        <w:numPr>
          <w:ilvl w:val="0"/>
          <w:numId w:val="0"/>
        </w:numPr>
        <w:bidi/>
        <w:ind w:firstLine="360"/>
        <w:rPr>
          <w:b/>
          <w:bCs/>
          <w:color w:val="auto"/>
        </w:rPr>
      </w:pPr>
      <w:r w:rsidRPr="00237F0D">
        <w:rPr>
          <w:b/>
          <w:bCs/>
          <w:color w:val="auto"/>
          <w:rtl/>
        </w:rPr>
        <w:t>החרוזים</w:t>
      </w:r>
      <w:r w:rsidRPr="00C32928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 xml:space="preserve">*הערה - </w:t>
      </w:r>
      <w:r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החרוזים</w:t>
      </w:r>
      <w:r w:rsidRPr="00C32928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.</w:t>
      </w:r>
    </w:p>
    <w:p w14:paraId="16D6C268" w14:textId="3FC87C33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המקרא משתמש במספר מודלים </w:t>
      </w:r>
      <w:r>
        <w:rPr>
          <w:rFonts w:cstheme="minorHAnsi" w:hint="cs"/>
          <w:sz w:val="24"/>
          <w:szCs w:val="24"/>
          <w:rtl/>
        </w:rPr>
        <w:t>מוכרים</w:t>
      </w:r>
      <w:r w:rsidRPr="008E55FF">
        <w:rPr>
          <w:rFonts w:cstheme="minorHAnsi"/>
          <w:sz w:val="24"/>
          <w:szCs w:val="24"/>
          <w:rtl/>
        </w:rPr>
        <w:t xml:space="preserve"> של חרוזים</w:t>
      </w:r>
      <w:r>
        <w:rPr>
          <w:rFonts w:cstheme="minorHAnsi" w:hint="cs"/>
          <w:sz w:val="24"/>
          <w:szCs w:val="24"/>
          <w:rtl/>
        </w:rPr>
        <w:t>.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לפעמים, החרוזים מסיימים כל שורה (פרזה) באורך אחיד, כפי המודל </w:t>
      </w:r>
      <w:r w:rsidR="005C3DCC">
        <w:rPr>
          <w:rFonts w:cstheme="minorHAnsi" w:hint="cs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>בסיסי והפשוט</w:t>
      </w:r>
      <w:r w:rsidR="005C3DCC">
        <w:rPr>
          <w:rFonts w:cstheme="minorHAnsi" w:hint="cs"/>
          <w:sz w:val="24"/>
          <w:szCs w:val="24"/>
          <w:rtl/>
        </w:rPr>
        <w:t xml:space="preserve"> ביותר.</w:t>
      </w:r>
      <w:r>
        <w:rPr>
          <w:rFonts w:cstheme="minorHAnsi" w:hint="cs"/>
          <w:sz w:val="24"/>
          <w:szCs w:val="24"/>
          <w:rtl/>
        </w:rPr>
        <w:t xml:space="preserve"> לפעמים </w:t>
      </w:r>
      <w:r w:rsidR="005C3DCC">
        <w:rPr>
          <w:rFonts w:cstheme="minorHAnsi" w:hint="cs"/>
          <w:sz w:val="24"/>
          <w:szCs w:val="24"/>
          <w:rtl/>
        </w:rPr>
        <w:t>מדובר ב</w:t>
      </w:r>
      <w:r>
        <w:rPr>
          <w:rFonts w:cstheme="minorHAnsi" w:hint="cs"/>
          <w:sz w:val="24"/>
          <w:szCs w:val="24"/>
          <w:rtl/>
        </w:rPr>
        <w:t>כל שורה שניה</w:t>
      </w:r>
      <w:r w:rsidR="005C3DCC">
        <w:rPr>
          <w:rFonts w:cstheme="minorHAnsi" w:hint="cs"/>
          <w:sz w:val="24"/>
          <w:szCs w:val="24"/>
          <w:rtl/>
        </w:rPr>
        <w:t>, וישנם מודלים דומים נוספים</w:t>
      </w:r>
      <w:r>
        <w:rPr>
          <w:rFonts w:cstheme="minorHAnsi" w:hint="cs"/>
          <w:sz w:val="24"/>
          <w:szCs w:val="24"/>
          <w:rtl/>
        </w:rPr>
        <w:t xml:space="preserve">... לרוב, הפרזות ארוכות משמעותית מאשר בשירים </w:t>
      </w:r>
      <w:r w:rsidR="003D0F2A">
        <w:rPr>
          <w:rFonts w:cstheme="minorHAnsi" w:hint="cs"/>
          <w:sz w:val="24"/>
          <w:szCs w:val="24"/>
          <w:rtl/>
        </w:rPr>
        <w:t>עכשוויים</w:t>
      </w:r>
      <w:r>
        <w:rPr>
          <w:rFonts w:cstheme="minorHAnsi" w:hint="cs"/>
          <w:sz w:val="24"/>
          <w:szCs w:val="24"/>
          <w:rtl/>
        </w:rPr>
        <w:t xml:space="preserve"> (וזו אחת הסיבות ל"הסתר" שלהם), אך הם אחידים </w:t>
      </w:r>
      <w:r w:rsidR="007A0632">
        <w:rPr>
          <w:rFonts w:cstheme="minorHAnsi" w:hint="cs"/>
          <w:sz w:val="24"/>
          <w:szCs w:val="24"/>
          <w:rtl/>
        </w:rPr>
        <w:t>באוכם</w:t>
      </w:r>
      <w:r>
        <w:rPr>
          <w:rFonts w:cstheme="minorHAnsi" w:hint="cs"/>
          <w:sz w:val="24"/>
          <w:szCs w:val="24"/>
          <w:rtl/>
        </w:rPr>
        <w:t xml:space="preserve"> בצורה עקבית. המודל ה</w:t>
      </w:r>
      <w:r w:rsidRPr="008E55FF">
        <w:rPr>
          <w:rFonts w:cstheme="minorHAnsi"/>
          <w:sz w:val="24"/>
          <w:szCs w:val="24"/>
          <w:rtl/>
        </w:rPr>
        <w:t>נפוץ ב</w:t>
      </w:r>
      <w:r w:rsidR="007A0632">
        <w:rPr>
          <w:rFonts w:cstheme="minorHAnsi" w:hint="cs"/>
          <w:sz w:val="24"/>
          <w:szCs w:val="24"/>
          <w:rtl/>
        </w:rPr>
        <w:t>יותר ב</w:t>
      </w:r>
      <w:r w:rsidRPr="008E55FF">
        <w:rPr>
          <w:rFonts w:cstheme="minorHAnsi"/>
          <w:sz w:val="24"/>
          <w:szCs w:val="24"/>
          <w:rtl/>
        </w:rPr>
        <w:t>שימוש מזכיר את המודל של סגנון ה"ר</w:t>
      </w:r>
      <w:r w:rsidR="007A0632">
        <w:rPr>
          <w:rFonts w:cstheme="minorHAnsi" w:hint="cs"/>
          <w:sz w:val="24"/>
          <w:szCs w:val="24"/>
          <w:rtl/>
        </w:rPr>
        <w:t>א</w:t>
      </w:r>
      <w:r>
        <w:rPr>
          <w:rFonts w:cstheme="minorHAnsi" w:hint="cs"/>
          <w:sz w:val="24"/>
          <w:szCs w:val="24"/>
          <w:rtl/>
        </w:rPr>
        <w:t>פ</w:t>
      </w:r>
      <w:r w:rsidRPr="008E55FF">
        <w:rPr>
          <w:rFonts w:cstheme="minorHAnsi"/>
          <w:sz w:val="24"/>
          <w:szCs w:val="24"/>
          <w:rtl/>
        </w:rPr>
        <w:t>" (</w:t>
      </w:r>
      <w:r w:rsidRPr="008E55FF">
        <w:rPr>
          <w:rFonts w:cstheme="minorHAnsi"/>
          <w:sz w:val="24"/>
          <w:szCs w:val="24"/>
        </w:rPr>
        <w:t>Rap</w:t>
      </w:r>
      <w:r w:rsidRPr="008E55FF">
        <w:rPr>
          <w:rFonts w:cstheme="minorHAnsi"/>
          <w:sz w:val="24"/>
          <w:szCs w:val="24"/>
          <w:rtl/>
        </w:rPr>
        <w:t xml:space="preserve">) </w:t>
      </w:r>
      <w:r w:rsidR="003D0F2A" w:rsidRPr="008E55FF">
        <w:rPr>
          <w:rFonts w:cstheme="minorHAnsi" w:hint="cs"/>
          <w:sz w:val="24"/>
          <w:szCs w:val="24"/>
          <w:rtl/>
        </w:rPr>
        <w:t>העכש</w:t>
      </w:r>
      <w:r w:rsidR="003D0F2A">
        <w:rPr>
          <w:rFonts w:cstheme="minorHAnsi" w:hint="cs"/>
          <w:sz w:val="24"/>
          <w:szCs w:val="24"/>
          <w:rtl/>
        </w:rPr>
        <w:t>ו</w:t>
      </w:r>
      <w:r w:rsidR="003D0F2A" w:rsidRPr="008E55FF">
        <w:rPr>
          <w:rFonts w:cstheme="minorHAnsi" w:hint="cs"/>
          <w:sz w:val="24"/>
          <w:szCs w:val="24"/>
          <w:rtl/>
        </w:rPr>
        <w:t>וי</w:t>
      </w:r>
      <w:r w:rsidRPr="008E55FF">
        <w:rPr>
          <w:rFonts w:cstheme="minorHAnsi"/>
          <w:sz w:val="24"/>
          <w:szCs w:val="24"/>
          <w:rtl/>
        </w:rPr>
        <w:t xml:space="preserve">, כאשר המילים </w:t>
      </w:r>
      <w:r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החרוזים ממוקמים במרחקים שונים, לעתים מרוחקים, ולעתים קרוב</w:t>
      </w:r>
      <w:r w:rsidR="007A0632">
        <w:rPr>
          <w:rFonts w:cstheme="minorHAnsi" w:hint="cs"/>
          <w:sz w:val="24"/>
          <w:szCs w:val="24"/>
          <w:rtl/>
        </w:rPr>
        <w:t>ות</w:t>
      </w:r>
      <w:r w:rsidRPr="008E55FF">
        <w:rPr>
          <w:rFonts w:cstheme="minorHAnsi"/>
          <w:sz w:val="24"/>
          <w:szCs w:val="24"/>
          <w:rtl/>
        </w:rPr>
        <w:t xml:space="preserve"> אף צמודים זה אל זה</w:t>
      </w:r>
      <w:r>
        <w:rPr>
          <w:rFonts w:cstheme="minorHAnsi" w:hint="cs"/>
          <w:sz w:val="24"/>
          <w:szCs w:val="24"/>
          <w:rtl/>
        </w:rPr>
        <w:t xml:space="preserve"> (דוגמת </w:t>
      </w:r>
      <w:r w:rsidR="00536BB5">
        <w:rPr>
          <w:rFonts w:cstheme="minorHAnsi" w:hint="cs"/>
          <w:sz w:val="24"/>
          <w:szCs w:val="24"/>
          <w:rtl/>
        </w:rPr>
        <w:t>'</w:t>
      </w:r>
      <w:proofErr w:type="spellStart"/>
      <w:r>
        <w:rPr>
          <w:rFonts w:cstheme="minorHAnsi" w:hint="cs"/>
          <w:sz w:val="24"/>
          <w:szCs w:val="24"/>
          <w:rtl/>
        </w:rPr>
        <w:t>נה</w:t>
      </w:r>
      <w:proofErr w:type="spellEnd"/>
      <w:r>
        <w:rPr>
          <w:rFonts w:cstheme="minorHAnsi" w:hint="cs"/>
          <w:sz w:val="24"/>
          <w:szCs w:val="24"/>
          <w:rtl/>
        </w:rPr>
        <w:t>-</w:t>
      </w:r>
      <w:proofErr w:type="spellStart"/>
      <w:r>
        <w:rPr>
          <w:rFonts w:cstheme="minorHAnsi" w:hint="cs"/>
          <w:sz w:val="24"/>
          <w:szCs w:val="24"/>
          <w:rtl/>
        </w:rPr>
        <w:t>נה</w:t>
      </w:r>
      <w:proofErr w:type="spellEnd"/>
      <w:r>
        <w:rPr>
          <w:rFonts w:cstheme="minorHAnsi" w:hint="cs"/>
          <w:sz w:val="24"/>
          <w:szCs w:val="24"/>
          <w:rtl/>
        </w:rPr>
        <w:t>-בננה</w:t>
      </w:r>
      <w:r w:rsidR="00536BB5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>)</w:t>
      </w:r>
      <w:r w:rsidRPr="008E55FF">
        <w:rPr>
          <w:rFonts w:cstheme="minorHAnsi"/>
          <w:sz w:val="24"/>
          <w:szCs w:val="24"/>
          <w:rtl/>
        </w:rPr>
        <w:t>.</w:t>
      </w:r>
      <w:r>
        <w:rPr>
          <w:rFonts w:cstheme="minorHAnsi" w:hint="cs"/>
          <w:sz w:val="24"/>
          <w:szCs w:val="24"/>
          <w:rtl/>
        </w:rPr>
        <w:t xml:space="preserve"> הפרק בתנ"ך או מזמור </w:t>
      </w:r>
      <w:proofErr w:type="spellStart"/>
      <w:r>
        <w:rPr>
          <w:rFonts w:cstheme="minorHAnsi" w:hint="cs"/>
          <w:sz w:val="24"/>
          <w:szCs w:val="24"/>
          <w:rtl/>
        </w:rPr>
        <w:t>התהילים</w:t>
      </w:r>
      <w:proofErr w:type="spellEnd"/>
      <w:r>
        <w:rPr>
          <w:rFonts w:cstheme="minorHAnsi" w:hint="cs"/>
          <w:sz w:val="24"/>
          <w:szCs w:val="24"/>
          <w:rtl/>
        </w:rPr>
        <w:t xml:space="preserve"> יכול</w:t>
      </w:r>
      <w:r w:rsidR="00B66B47">
        <w:rPr>
          <w:rFonts w:cstheme="minorHAnsi" w:hint="cs"/>
          <w:sz w:val="24"/>
          <w:szCs w:val="24"/>
          <w:rtl/>
        </w:rPr>
        <w:t>ים</w:t>
      </w:r>
      <w:r>
        <w:rPr>
          <w:rFonts w:cstheme="minorHAnsi" w:hint="cs"/>
          <w:sz w:val="24"/>
          <w:szCs w:val="24"/>
          <w:rtl/>
        </w:rPr>
        <w:t xml:space="preserve"> לשלב בתוכ</w:t>
      </w:r>
      <w:r w:rsidR="00B66B47">
        <w:rPr>
          <w:rFonts w:cstheme="minorHAnsi" w:hint="cs"/>
          <w:sz w:val="24"/>
          <w:szCs w:val="24"/>
          <w:rtl/>
        </w:rPr>
        <w:t>ם</w:t>
      </w:r>
      <w:r>
        <w:rPr>
          <w:rFonts w:cstheme="minorHAnsi" w:hint="cs"/>
          <w:sz w:val="24"/>
          <w:szCs w:val="24"/>
          <w:rtl/>
        </w:rPr>
        <w:t xml:space="preserve"> מודלים שונים. </w:t>
      </w:r>
      <w:r w:rsidRPr="008E55FF">
        <w:rPr>
          <w:rFonts w:cstheme="minorHAnsi"/>
          <w:sz w:val="24"/>
          <w:szCs w:val="24"/>
          <w:rtl/>
        </w:rPr>
        <w:t xml:space="preserve"> </w:t>
      </w:r>
    </w:p>
    <w:p w14:paraId="47ECCCEC" w14:textId="77777777" w:rsidR="00AE5114" w:rsidRPr="00B66B47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627E5BF7" w14:textId="548122C5" w:rsidR="00AE5114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proofErr w:type="spellStart"/>
      <w:r>
        <w:rPr>
          <w:rFonts w:cstheme="minorHAnsi" w:hint="cs"/>
          <w:sz w:val="24"/>
          <w:szCs w:val="24"/>
          <w:rtl/>
        </w:rPr>
        <w:t>יחודיו</w:t>
      </w:r>
      <w:r>
        <w:rPr>
          <w:rFonts w:cstheme="minorHAnsi" w:hint="eastAsia"/>
          <w:sz w:val="24"/>
          <w:szCs w:val="24"/>
          <w:rtl/>
        </w:rPr>
        <w:t>ת</w:t>
      </w:r>
      <w:r w:rsidR="00B66B47">
        <w:rPr>
          <w:rFonts w:cstheme="minorHAnsi" w:hint="cs"/>
          <w:sz w:val="24"/>
          <w:szCs w:val="24"/>
          <w:rtl/>
        </w:rPr>
        <w:t>ו</w:t>
      </w:r>
      <w:proofErr w:type="spellEnd"/>
      <w:r>
        <w:rPr>
          <w:rFonts w:cstheme="minorHAnsi" w:hint="cs"/>
          <w:sz w:val="24"/>
          <w:szCs w:val="24"/>
          <w:rtl/>
        </w:rPr>
        <w:t xml:space="preserve"> של הקצב ה</w:t>
      </w:r>
      <w:r w:rsidRPr="008E55FF">
        <w:rPr>
          <w:rFonts w:cstheme="minorHAnsi" w:hint="cs"/>
          <w:sz w:val="24"/>
          <w:szCs w:val="24"/>
          <w:rtl/>
        </w:rPr>
        <w:t>אסינכרוני</w:t>
      </w:r>
      <w:r>
        <w:rPr>
          <w:rFonts w:cstheme="minorHAnsi" w:hint="cs"/>
          <w:sz w:val="24"/>
          <w:szCs w:val="24"/>
          <w:rtl/>
        </w:rPr>
        <w:t xml:space="preserve"> (</w:t>
      </w:r>
      <w:proofErr w:type="spellStart"/>
      <w:r w:rsidRPr="008E55FF">
        <w:rPr>
          <w:rFonts w:cstheme="minorHAnsi"/>
          <w:sz w:val="24"/>
          <w:szCs w:val="24"/>
          <w:rtl/>
        </w:rPr>
        <w:t>סינקופי</w:t>
      </w:r>
      <w:proofErr w:type="spellEnd"/>
      <w:r>
        <w:rPr>
          <w:rFonts w:cstheme="minorHAnsi" w:hint="cs"/>
          <w:sz w:val="24"/>
          <w:szCs w:val="24"/>
          <w:rtl/>
        </w:rPr>
        <w:t xml:space="preserve">), מאפשרת להבליט בצורה מוחשית לא רק את סופי המילים, אלא גם </w:t>
      </w:r>
      <w:r w:rsidR="00B91902">
        <w:rPr>
          <w:rFonts w:cstheme="minorHAnsi" w:hint="cs"/>
          <w:sz w:val="24"/>
          <w:szCs w:val="24"/>
          <w:rtl/>
        </w:rPr>
        <w:t xml:space="preserve">את </w:t>
      </w:r>
      <w:r>
        <w:rPr>
          <w:rFonts w:cstheme="minorHAnsi" w:hint="cs"/>
          <w:sz w:val="24"/>
          <w:szCs w:val="24"/>
          <w:rtl/>
        </w:rPr>
        <w:t xml:space="preserve">צירופי </w:t>
      </w:r>
      <w:r w:rsidR="00B91902">
        <w:rPr>
          <w:rFonts w:cstheme="minorHAnsi" w:hint="cs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>אותיות שבתוכ</w:t>
      </w:r>
      <w:r w:rsidR="00B66B47">
        <w:rPr>
          <w:rFonts w:cstheme="minorHAnsi" w:hint="cs"/>
          <w:sz w:val="24"/>
          <w:szCs w:val="24"/>
          <w:rtl/>
        </w:rPr>
        <w:t>ן</w:t>
      </w:r>
      <w:r>
        <w:rPr>
          <w:rFonts w:cstheme="minorHAnsi" w:hint="cs"/>
          <w:sz w:val="24"/>
          <w:szCs w:val="24"/>
          <w:rtl/>
        </w:rPr>
        <w:t>, והיצירות משלבות לא פעם חרוזים מורכבים</w:t>
      </w:r>
      <w:r w:rsidR="00B91902">
        <w:rPr>
          <w:rFonts w:cstheme="minorHAnsi" w:hint="cs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</w:t>
      </w:r>
      <w:r w:rsidR="00B91902">
        <w:rPr>
          <w:rFonts w:cstheme="minorHAnsi" w:hint="cs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>מתאימות סוף מילה מסוימת למרכז מילה אחרת בצורה פלאית.</w:t>
      </w:r>
    </w:p>
    <w:p w14:paraId="249AF197" w14:textId="77777777" w:rsidR="00AE5114" w:rsidRPr="00B66B47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6733060B" w14:textId="3E796013" w:rsidR="00AE5114" w:rsidRDefault="00B91902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[</w:t>
      </w:r>
      <w:r w:rsidR="00AE5114">
        <w:rPr>
          <w:rFonts w:cstheme="minorHAnsi" w:hint="cs"/>
          <w:sz w:val="24"/>
          <w:szCs w:val="24"/>
          <w:rtl/>
        </w:rPr>
        <w:t>ו</w:t>
      </w:r>
      <w:r>
        <w:rPr>
          <w:rFonts w:cstheme="minorHAnsi" w:hint="cs"/>
          <w:sz w:val="24"/>
          <w:szCs w:val="24"/>
          <w:rtl/>
        </w:rPr>
        <w:t>א</w:t>
      </w:r>
      <w:r w:rsidR="00AE5114">
        <w:rPr>
          <w:rFonts w:cstheme="minorHAnsi" w:hint="cs"/>
          <w:sz w:val="24"/>
          <w:szCs w:val="24"/>
          <w:rtl/>
        </w:rPr>
        <w:t xml:space="preserve">כן, קיים </w:t>
      </w:r>
      <w:r>
        <w:rPr>
          <w:rFonts w:cstheme="minorHAnsi" w:hint="cs"/>
          <w:sz w:val="24"/>
          <w:szCs w:val="24"/>
          <w:rtl/>
        </w:rPr>
        <w:t xml:space="preserve">גם </w:t>
      </w:r>
      <w:r w:rsidR="00AE5114">
        <w:rPr>
          <w:rFonts w:cstheme="minorHAnsi" w:hint="cs"/>
          <w:sz w:val="24"/>
          <w:szCs w:val="24"/>
          <w:rtl/>
        </w:rPr>
        <w:t xml:space="preserve">מודל לא מוכר של חרוזים "תלת-מעמדיים", אשר מורגשים בוודאות, אך צירוף האותיות התואמות שלהם מגיע ממילים שונות בשורות קודמות </w:t>
      </w:r>
      <w:r w:rsidR="00AE5114">
        <w:rPr>
          <w:rFonts w:cstheme="minorHAnsi"/>
          <w:sz w:val="24"/>
          <w:szCs w:val="24"/>
          <w:rtl/>
        </w:rPr>
        <w:t>–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תופעה שלדעתי </w:t>
      </w:r>
      <w:r w:rsidR="00AE5114">
        <w:rPr>
          <w:rFonts w:cstheme="minorHAnsi" w:hint="cs"/>
          <w:sz w:val="24"/>
          <w:szCs w:val="24"/>
          <w:rtl/>
        </w:rPr>
        <w:t>מחייב</w:t>
      </w:r>
      <w:r>
        <w:rPr>
          <w:rFonts w:cstheme="minorHAnsi" w:hint="cs"/>
          <w:sz w:val="24"/>
          <w:szCs w:val="24"/>
          <w:rtl/>
        </w:rPr>
        <w:t>ת</w:t>
      </w:r>
      <w:r w:rsidR="00AE5114">
        <w:rPr>
          <w:rFonts w:cstheme="minorHAnsi" w:hint="cs"/>
          <w:sz w:val="24"/>
          <w:szCs w:val="24"/>
          <w:rtl/>
        </w:rPr>
        <w:t xml:space="preserve"> מחקר (פונטי?)</w:t>
      </w:r>
      <w:r>
        <w:rPr>
          <w:rFonts w:cstheme="minorHAnsi" w:hint="cs"/>
          <w:sz w:val="24"/>
          <w:szCs w:val="24"/>
          <w:rtl/>
        </w:rPr>
        <w:t>].</w:t>
      </w:r>
    </w:p>
    <w:p w14:paraId="2B7BCC2F" w14:textId="77777777" w:rsidR="00AE5114" w:rsidRPr="00B91902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4754E809" w14:textId="7F25D6EC" w:rsidR="00AE5114" w:rsidRPr="008E55FF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היצירות </w:t>
      </w:r>
      <w:r w:rsidR="00B91902">
        <w:rPr>
          <w:rFonts w:cstheme="minorHAnsi" w:hint="cs"/>
          <w:sz w:val="24"/>
          <w:szCs w:val="24"/>
          <w:rtl/>
        </w:rPr>
        <w:t>'</w:t>
      </w:r>
      <w:r w:rsidRPr="008E55FF">
        <w:rPr>
          <w:rFonts w:cstheme="minorHAnsi"/>
          <w:sz w:val="24"/>
          <w:szCs w:val="24"/>
          <w:rtl/>
        </w:rPr>
        <w:t>מנצלות</w:t>
      </w:r>
      <w:r w:rsidR="00B91902">
        <w:rPr>
          <w:rFonts w:cstheme="minorHAnsi" w:hint="cs"/>
          <w:sz w:val="24"/>
          <w:szCs w:val="24"/>
          <w:rtl/>
        </w:rPr>
        <w:t>'</w:t>
      </w:r>
      <w:r w:rsidRPr="008E55FF">
        <w:rPr>
          <w:rFonts w:cstheme="minorHAnsi"/>
          <w:sz w:val="24"/>
          <w:szCs w:val="24"/>
          <w:rtl/>
        </w:rPr>
        <w:t xml:space="preserve"> את </w:t>
      </w:r>
      <w:proofErr w:type="spellStart"/>
      <w:r w:rsidRPr="008E55FF">
        <w:rPr>
          <w:rFonts w:cstheme="minorHAnsi"/>
          <w:sz w:val="24"/>
          <w:szCs w:val="24"/>
          <w:rtl/>
        </w:rPr>
        <w:t>ה</w:t>
      </w:r>
      <w:r w:rsidR="00B91902">
        <w:rPr>
          <w:rFonts w:cstheme="minorHAnsi" w:hint="cs"/>
          <w:sz w:val="24"/>
          <w:szCs w:val="24"/>
          <w:rtl/>
        </w:rPr>
        <w:t>'</w:t>
      </w:r>
      <w:r w:rsidRPr="008E55FF">
        <w:rPr>
          <w:rFonts w:cstheme="minorHAnsi"/>
          <w:sz w:val="24"/>
          <w:szCs w:val="24"/>
          <w:rtl/>
        </w:rPr>
        <w:t>שירתיות</w:t>
      </w:r>
      <w:proofErr w:type="spellEnd"/>
      <w:r w:rsidR="00B91902">
        <w:rPr>
          <w:rFonts w:cstheme="minorHAnsi" w:hint="cs"/>
          <w:sz w:val="24"/>
          <w:szCs w:val="24"/>
          <w:rtl/>
        </w:rPr>
        <w:t>'</w:t>
      </w:r>
      <w:r w:rsidRPr="008E55FF">
        <w:rPr>
          <w:rFonts w:cstheme="minorHAnsi"/>
          <w:sz w:val="24"/>
          <w:szCs w:val="24"/>
          <w:rtl/>
        </w:rPr>
        <w:t xml:space="preserve"> של השפה בשימוש נרחב לטובת החרוזים בסופי מילים "משויכים" (ידך, עינך, ביתך, ש</w:t>
      </w:r>
      <w:r>
        <w:rPr>
          <w:rFonts w:cstheme="minorHAnsi" w:hint="cs"/>
          <w:sz w:val="24"/>
          <w:szCs w:val="24"/>
          <w:rtl/>
        </w:rPr>
        <w:t>י</w:t>
      </w:r>
      <w:r w:rsidRPr="008E55FF">
        <w:rPr>
          <w:rFonts w:cstheme="minorHAnsi"/>
          <w:sz w:val="24"/>
          <w:szCs w:val="24"/>
          <w:rtl/>
        </w:rPr>
        <w:t>ערך...), וכן בסיומת אחידה של</w:t>
      </w:r>
      <w:r w:rsidR="00B91902">
        <w:rPr>
          <w:rFonts w:cstheme="minorHAnsi" w:hint="cs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>צורת הרבים (טובים, שופטים, באים...), ולפעמים במילים החוזרות על עצמ</w:t>
      </w:r>
      <w:r>
        <w:rPr>
          <w:rFonts w:cstheme="minorHAnsi" w:hint="cs"/>
          <w:sz w:val="24"/>
          <w:szCs w:val="24"/>
          <w:rtl/>
        </w:rPr>
        <w:t>ן</w:t>
      </w:r>
      <w:r w:rsidR="00B05E2D">
        <w:rPr>
          <w:rFonts w:cstheme="minorHAnsi" w:hint="cs"/>
          <w:sz w:val="24"/>
          <w:szCs w:val="24"/>
          <w:rtl/>
        </w:rPr>
        <w:t xml:space="preserve"> כחרוז</w:t>
      </w:r>
      <w:r w:rsidRPr="008E55FF">
        <w:rPr>
          <w:rFonts w:cstheme="minorHAnsi"/>
          <w:sz w:val="24"/>
          <w:szCs w:val="24"/>
          <w:rtl/>
        </w:rPr>
        <w:t>.</w:t>
      </w:r>
    </w:p>
    <w:p w14:paraId="1F568D9E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5683B2E6" w14:textId="25C3A989" w:rsidR="00AE5114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לא כל הפרזות מסתיימות בחרוזים (כפי המקובל גם בפואטיקה העכשווית), אך </w:t>
      </w:r>
      <w:r w:rsidR="00904A20">
        <w:rPr>
          <w:rFonts w:cstheme="minorHAnsi" w:hint="cs"/>
          <w:sz w:val="24"/>
          <w:szCs w:val="24"/>
          <w:rtl/>
        </w:rPr>
        <w:t>אורכי פרזות אחידים ו</w:t>
      </w:r>
      <w:r>
        <w:rPr>
          <w:rFonts w:cstheme="minorHAnsi" w:hint="cs"/>
          <w:sz w:val="24"/>
          <w:szCs w:val="24"/>
          <w:rtl/>
        </w:rPr>
        <w:t>ההרמוניה הפואטית תמיד נשמרת, תוך שמירת הג</w:t>
      </w:r>
      <w:r w:rsidR="00B91902">
        <w:rPr>
          <w:rFonts w:cstheme="minorHAnsi" w:hint="cs"/>
          <w:sz w:val="24"/>
          <w:szCs w:val="24"/>
          <w:rtl/>
        </w:rPr>
        <w:t>י</w:t>
      </w:r>
      <w:r>
        <w:rPr>
          <w:rFonts w:cstheme="minorHAnsi" w:hint="cs"/>
          <w:sz w:val="24"/>
          <w:szCs w:val="24"/>
          <w:rtl/>
        </w:rPr>
        <w:t>ה לשונית תקינה, כך ש</w:t>
      </w:r>
      <w:r w:rsidRPr="008E55FF">
        <w:rPr>
          <w:rFonts w:cstheme="minorHAnsi"/>
          <w:sz w:val="24"/>
          <w:szCs w:val="24"/>
          <w:rtl/>
        </w:rPr>
        <w:t xml:space="preserve">בכל המנגינות של כל הכתבים, הדגשי כל מילה </w:t>
      </w:r>
      <w:r>
        <w:rPr>
          <w:rFonts w:cstheme="minorHAnsi" w:hint="cs"/>
          <w:sz w:val="24"/>
          <w:szCs w:val="24"/>
          <w:rtl/>
        </w:rPr>
        <w:t>ומילה</w:t>
      </w:r>
      <w:r w:rsidRPr="008E55FF">
        <w:rPr>
          <w:rFonts w:cstheme="minorHAnsi"/>
          <w:sz w:val="24"/>
          <w:szCs w:val="24"/>
          <w:rtl/>
        </w:rPr>
        <w:t xml:space="preserve"> שמורים כתקנם, כטבעם המסורתי.</w:t>
      </w:r>
    </w:p>
    <w:p w14:paraId="179713D1" w14:textId="77777777" w:rsidR="00B77E2F" w:rsidRPr="00446896" w:rsidRDefault="00B77E2F" w:rsidP="00446896">
      <w:pPr>
        <w:pStyle w:val="ListParagraph"/>
        <w:rPr>
          <w:rFonts w:cstheme="minorHAnsi"/>
          <w:sz w:val="24"/>
          <w:szCs w:val="24"/>
          <w:rtl/>
        </w:rPr>
      </w:pPr>
    </w:p>
    <w:p w14:paraId="5E4BA8C9" w14:textId="7FAE75E5" w:rsidR="00B77E2F" w:rsidRPr="008E55FF" w:rsidRDefault="00B77E2F" w:rsidP="00446896">
      <w:pPr>
        <w:pStyle w:val="ListParagraph"/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ו</w:t>
      </w:r>
      <w:r w:rsidR="00830DB2">
        <w:rPr>
          <w:rFonts w:cstheme="minorHAnsi" w:hint="cs"/>
          <w:sz w:val="24"/>
          <w:szCs w:val="24"/>
          <w:rtl/>
        </w:rPr>
        <w:t>הנה,</w:t>
      </w:r>
      <w:r>
        <w:rPr>
          <w:rFonts w:cstheme="minorHAnsi" w:hint="cs"/>
          <w:sz w:val="24"/>
          <w:szCs w:val="24"/>
          <w:rtl/>
        </w:rPr>
        <w:t xml:space="preserve"> אציג תמונת מקור של הערה קצרה שכתבתי לעצמי בתחילת </w:t>
      </w:r>
      <w:r w:rsidR="00830DB2">
        <w:rPr>
          <w:rFonts w:cstheme="minorHAnsi" w:hint="cs"/>
          <w:sz w:val="24"/>
          <w:szCs w:val="24"/>
          <w:rtl/>
        </w:rPr>
        <w:t>הדרך</w:t>
      </w:r>
      <w:r>
        <w:rPr>
          <w:rFonts w:cstheme="minorHAnsi" w:hint="cs"/>
          <w:sz w:val="24"/>
          <w:szCs w:val="24"/>
          <w:rtl/>
        </w:rPr>
        <w:t xml:space="preserve">, כאשר רק הכרתי את עקרון הסגנונות והקצב הנפוצים, והתחלתי "לחוש" את </w:t>
      </w:r>
      <w:r w:rsidR="00B62C8B">
        <w:rPr>
          <w:rFonts w:cstheme="minorHAnsi" w:hint="cs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 xml:space="preserve">עקביות ההרמונית של </w:t>
      </w:r>
      <w:r w:rsidR="00B62C8B">
        <w:rPr>
          <w:rFonts w:cstheme="minorHAnsi" w:hint="cs"/>
          <w:sz w:val="24"/>
          <w:szCs w:val="24"/>
          <w:rtl/>
        </w:rPr>
        <w:t>תיבות פואטיות וה</w:t>
      </w:r>
      <w:r>
        <w:rPr>
          <w:rFonts w:cstheme="minorHAnsi" w:hint="cs"/>
          <w:sz w:val="24"/>
          <w:szCs w:val="24"/>
          <w:rtl/>
        </w:rPr>
        <w:t>חרוזים</w:t>
      </w:r>
      <w:r w:rsidR="00B62C8B">
        <w:rPr>
          <w:rFonts w:cstheme="minorHAnsi" w:hint="cs"/>
          <w:sz w:val="24"/>
          <w:szCs w:val="24"/>
          <w:rtl/>
        </w:rPr>
        <w:t>...</w:t>
      </w:r>
      <w:r>
        <w:rPr>
          <w:rFonts w:cstheme="minorHAnsi" w:hint="cs"/>
          <w:sz w:val="24"/>
          <w:szCs w:val="24"/>
          <w:rtl/>
        </w:rPr>
        <w:t xml:space="preserve">   </w:t>
      </w:r>
    </w:p>
    <w:p w14:paraId="15730CDB" w14:textId="77777777" w:rsidR="00AE5114" w:rsidRDefault="00AE5114" w:rsidP="00AE5114">
      <w:pPr>
        <w:pStyle w:val="ListParagraph"/>
        <w:bidi/>
        <w:rPr>
          <w:rFonts w:cs="Times New Roman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...</w:t>
      </w:r>
    </w:p>
    <w:p w14:paraId="79C0E53A" w14:textId="77777777" w:rsidR="00AE5114" w:rsidRDefault="00AE5114" w:rsidP="00AE5114">
      <w:pPr>
        <w:pStyle w:val="ListParagraph"/>
        <w:bidi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8027C2" wp14:editId="0F822614">
            <wp:extent cx="4431323" cy="1788849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19" cy="18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E0B2" w14:textId="77777777" w:rsidR="00AE5114" w:rsidRPr="008E55FF" w:rsidRDefault="00AE5114" w:rsidP="00AE5114">
      <w:pPr>
        <w:pStyle w:val="ListParagraph"/>
        <w:bidi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...</w:t>
      </w:r>
    </w:p>
    <w:p w14:paraId="06870BF9" w14:textId="77777777" w:rsidR="00AE5114" w:rsidRPr="00237F0D" w:rsidRDefault="00AE5114" w:rsidP="00AE5114">
      <w:pPr>
        <w:pStyle w:val="Heading2"/>
        <w:numPr>
          <w:ilvl w:val="0"/>
          <w:numId w:val="0"/>
        </w:numPr>
        <w:bidi/>
        <w:ind w:firstLine="360"/>
        <w:rPr>
          <w:b/>
          <w:bCs/>
          <w:color w:val="auto"/>
        </w:rPr>
      </w:pPr>
      <w:r w:rsidRPr="00237F0D">
        <w:rPr>
          <w:b/>
          <w:bCs/>
          <w:color w:val="auto"/>
          <w:rtl/>
        </w:rPr>
        <w:t>טעמי המקרא</w:t>
      </w:r>
      <w:r w:rsidRPr="00C32928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*הערה - הטעמים.</w:t>
      </w:r>
    </w:p>
    <w:p w14:paraId="05E2F3F3" w14:textId="76DDAD03" w:rsidR="00AE5114" w:rsidRPr="00C32928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טעמי המקרא </w:t>
      </w:r>
      <w:r>
        <w:rPr>
          <w:rFonts w:cstheme="minorHAnsi" w:hint="cs"/>
          <w:sz w:val="24"/>
          <w:szCs w:val="24"/>
          <w:rtl/>
        </w:rPr>
        <w:t>בכל הכתבים</w:t>
      </w:r>
      <w:r w:rsidRPr="008E55FF">
        <w:rPr>
          <w:rFonts w:cstheme="minorHAnsi"/>
          <w:sz w:val="24"/>
          <w:szCs w:val="24"/>
          <w:rtl/>
        </w:rPr>
        <w:t xml:space="preserve"> משקפים באופן מלא</w:t>
      </w:r>
      <w:r>
        <w:rPr>
          <w:rFonts w:cstheme="minorHAnsi" w:hint="cs"/>
          <w:sz w:val="24"/>
          <w:szCs w:val="24"/>
          <w:rtl/>
        </w:rPr>
        <w:t xml:space="preserve"> ובדיוק רב</w:t>
      </w:r>
      <w:r w:rsidRPr="008E55FF">
        <w:rPr>
          <w:rFonts w:cstheme="minorHAnsi"/>
          <w:sz w:val="24"/>
          <w:szCs w:val="24"/>
          <w:rtl/>
        </w:rPr>
        <w:t xml:space="preserve"> את הקצב והמנגינ</w:t>
      </w:r>
      <w:r w:rsidR="00B91902"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 xml:space="preserve">. </w:t>
      </w:r>
      <w:r w:rsidR="00B91902">
        <w:rPr>
          <w:rFonts w:cstheme="minorHAnsi" w:hint="cs"/>
          <w:sz w:val="24"/>
          <w:szCs w:val="24"/>
          <w:rtl/>
        </w:rPr>
        <w:t>משמעות הדבר, ש</w:t>
      </w:r>
      <w:r w:rsidRPr="00C32928">
        <w:rPr>
          <w:rFonts w:cstheme="minorHAnsi"/>
          <w:sz w:val="24"/>
          <w:szCs w:val="24"/>
          <w:rtl/>
        </w:rPr>
        <w:t>טעמי המקרא</w:t>
      </w:r>
      <w:r w:rsidR="00B91902">
        <w:rPr>
          <w:rFonts w:cstheme="minorHAnsi" w:hint="cs"/>
          <w:sz w:val="24"/>
          <w:szCs w:val="24"/>
          <w:rtl/>
        </w:rPr>
        <w:t xml:space="preserve"> כולם</w:t>
      </w:r>
      <w:r w:rsidRPr="00C32928">
        <w:rPr>
          <w:rFonts w:cstheme="minorHAnsi"/>
          <w:sz w:val="24"/>
          <w:szCs w:val="24"/>
          <w:rtl/>
        </w:rPr>
        <w:t xml:space="preserve"> ממלאים תפקיד של תווים מוסיקליים</w:t>
      </w:r>
      <w:r w:rsidRPr="00C32928">
        <w:rPr>
          <w:rFonts w:cstheme="minorHAnsi" w:hint="cs"/>
          <w:sz w:val="24"/>
          <w:szCs w:val="24"/>
          <w:rtl/>
        </w:rPr>
        <w:t xml:space="preserve"> (יתכן </w:t>
      </w:r>
      <w:r w:rsidR="00B91902">
        <w:rPr>
          <w:rFonts w:cstheme="minorHAnsi" w:hint="cs"/>
          <w:sz w:val="24"/>
          <w:szCs w:val="24"/>
          <w:rtl/>
        </w:rPr>
        <w:t>ש</w:t>
      </w:r>
      <w:r w:rsidRPr="00C32928">
        <w:rPr>
          <w:rFonts w:cstheme="minorHAnsi" w:hint="cs"/>
          <w:sz w:val="24"/>
          <w:szCs w:val="24"/>
          <w:rtl/>
        </w:rPr>
        <w:t xml:space="preserve">בנוסף לתפקיד פונטי אחר). </w:t>
      </w:r>
    </w:p>
    <w:p w14:paraId="6EB5765C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428A9365" w14:textId="09518CEB" w:rsidR="00AE5114" w:rsidRDefault="00AE5114" w:rsidP="00AE511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לכל אחד מהטעמים תפקיד </w:t>
      </w:r>
      <w:proofErr w:type="spellStart"/>
      <w:r w:rsidRPr="008E55FF">
        <w:rPr>
          <w:rFonts w:cstheme="minorHAnsi"/>
          <w:sz w:val="24"/>
          <w:szCs w:val="24"/>
          <w:rtl/>
        </w:rPr>
        <w:t>יעודי</w:t>
      </w:r>
      <w:proofErr w:type="spellEnd"/>
      <w:r w:rsidR="00B91902"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אשר מגדיר (או משקף) באופן </w:t>
      </w:r>
      <w:r>
        <w:rPr>
          <w:rFonts w:cstheme="minorHAnsi" w:hint="cs"/>
          <w:sz w:val="24"/>
          <w:szCs w:val="24"/>
          <w:rtl/>
        </w:rPr>
        <w:t xml:space="preserve">עקבי </w:t>
      </w:r>
      <w:r w:rsidRPr="008E55FF">
        <w:rPr>
          <w:rFonts w:cstheme="minorHAnsi"/>
          <w:sz w:val="24"/>
          <w:szCs w:val="24"/>
          <w:rtl/>
        </w:rPr>
        <w:t>אורך או טון (</w:t>
      </w:r>
      <w:r w:rsidR="00B91902">
        <w:rPr>
          <w:rFonts w:cstheme="minorHAnsi" w:hint="cs"/>
          <w:sz w:val="24"/>
          <w:szCs w:val="24"/>
          <w:rtl/>
        </w:rPr>
        <w:t>ולעיתים גם שניהם</w:t>
      </w:r>
      <w:r w:rsidRPr="008E55FF">
        <w:rPr>
          <w:rFonts w:cstheme="minorHAnsi"/>
          <w:sz w:val="24"/>
          <w:szCs w:val="24"/>
          <w:rtl/>
        </w:rPr>
        <w:t>) של התו השייך לאות</w:t>
      </w:r>
      <w:r w:rsidR="00B91902"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אשר מעליו או מתחתיו מופיע הטעם.</w:t>
      </w:r>
    </w:p>
    <w:p w14:paraId="044E9D1E" w14:textId="77777777" w:rsidR="00536BB5" w:rsidRPr="00536BB5" w:rsidRDefault="00536BB5" w:rsidP="00536BB5">
      <w:pPr>
        <w:pStyle w:val="ListParagraph"/>
        <w:rPr>
          <w:rFonts w:cstheme="minorHAnsi"/>
          <w:sz w:val="24"/>
          <w:szCs w:val="24"/>
          <w:rtl/>
        </w:rPr>
      </w:pPr>
    </w:p>
    <w:p w14:paraId="19198D4E" w14:textId="78CD70AC" w:rsidR="00536BB5" w:rsidRPr="00446896" w:rsidRDefault="00536BB5" w:rsidP="00536BB5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830DB2">
        <w:rPr>
          <w:rFonts w:cstheme="minorHAnsi" w:hint="cs"/>
          <w:sz w:val="24"/>
          <w:szCs w:val="24"/>
          <w:rtl/>
        </w:rPr>
        <w:t xml:space="preserve">במילים פשוטות </w:t>
      </w:r>
      <w:r w:rsidRPr="00830DB2">
        <w:rPr>
          <w:rFonts w:cstheme="minorHAnsi"/>
          <w:sz w:val="24"/>
          <w:szCs w:val="24"/>
          <w:rtl/>
        </w:rPr>
        <w:t>–</w:t>
      </w:r>
      <w:r w:rsidR="0046497D" w:rsidRPr="00830DB2">
        <w:rPr>
          <w:rFonts w:cstheme="minorHAnsi" w:hint="cs"/>
          <w:sz w:val="24"/>
          <w:szCs w:val="24"/>
          <w:rtl/>
        </w:rPr>
        <w:t xml:space="preserve"> טעמי המקרא הינם תווים מוסיקליים,</w:t>
      </w:r>
      <w:r w:rsidRPr="00830DB2">
        <w:rPr>
          <w:rFonts w:cstheme="minorHAnsi" w:hint="cs"/>
          <w:sz w:val="24"/>
          <w:szCs w:val="24"/>
          <w:rtl/>
        </w:rPr>
        <w:t xml:space="preserve"> </w:t>
      </w:r>
      <w:r w:rsidR="0046497D" w:rsidRPr="00830DB2">
        <w:rPr>
          <w:rFonts w:cstheme="minorHAnsi" w:hint="cs"/>
          <w:sz w:val="24"/>
          <w:szCs w:val="24"/>
          <w:rtl/>
        </w:rPr>
        <w:t>המתארים את המנגינ</w:t>
      </w:r>
      <w:r w:rsidR="00293F38">
        <w:rPr>
          <w:rFonts w:cstheme="minorHAnsi" w:hint="cs"/>
          <w:sz w:val="24"/>
          <w:szCs w:val="24"/>
          <w:rtl/>
        </w:rPr>
        <w:t>ות</w:t>
      </w:r>
      <w:r w:rsidR="0046497D" w:rsidRPr="00830DB2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293F38">
        <w:rPr>
          <w:rFonts w:cstheme="minorHAnsi" w:hint="cs"/>
          <w:sz w:val="24"/>
          <w:szCs w:val="24"/>
          <w:rtl/>
        </w:rPr>
        <w:t>ות</w:t>
      </w:r>
      <w:proofErr w:type="spellEnd"/>
      <w:r w:rsidR="00293F38">
        <w:rPr>
          <w:rFonts w:cstheme="minorHAnsi" w:hint="cs"/>
          <w:sz w:val="24"/>
          <w:szCs w:val="24"/>
          <w:rtl/>
        </w:rPr>
        <w:t xml:space="preserve"> המופלאות</w:t>
      </w:r>
      <w:r w:rsidR="0046497D" w:rsidRPr="00830DB2">
        <w:rPr>
          <w:rFonts w:cstheme="minorHAnsi" w:hint="cs"/>
          <w:sz w:val="24"/>
          <w:szCs w:val="24"/>
          <w:rtl/>
        </w:rPr>
        <w:t xml:space="preserve"> התווים העכשוויים, </w:t>
      </w:r>
      <w:r w:rsidRPr="00446896">
        <w:rPr>
          <w:rFonts w:cstheme="minorHAnsi" w:hint="cs"/>
          <w:sz w:val="24"/>
          <w:szCs w:val="24"/>
          <w:rtl/>
        </w:rPr>
        <w:t>לשחזר את מנ</w:t>
      </w:r>
      <w:r w:rsidR="0046497D" w:rsidRPr="00446896">
        <w:rPr>
          <w:rFonts w:cstheme="minorHAnsi" w:hint="cs"/>
          <w:sz w:val="24"/>
          <w:szCs w:val="24"/>
          <w:rtl/>
        </w:rPr>
        <w:t>ג</w:t>
      </w:r>
      <w:r w:rsidRPr="00446896">
        <w:rPr>
          <w:rFonts w:cstheme="minorHAnsi" w:hint="cs"/>
          <w:sz w:val="24"/>
          <w:szCs w:val="24"/>
          <w:rtl/>
        </w:rPr>
        <w:t>ינות</w:t>
      </w:r>
      <w:r w:rsidR="00293F38">
        <w:rPr>
          <w:rFonts w:cstheme="minorHAnsi" w:hint="cs"/>
          <w:sz w:val="24"/>
          <w:szCs w:val="24"/>
          <w:rtl/>
        </w:rPr>
        <w:t xml:space="preserve"> </w:t>
      </w:r>
      <w:r w:rsidRPr="00446896">
        <w:rPr>
          <w:rFonts w:cstheme="minorHAnsi" w:hint="cs"/>
          <w:sz w:val="24"/>
          <w:szCs w:val="24"/>
          <w:rtl/>
        </w:rPr>
        <w:t>בדיוק.</w:t>
      </w:r>
    </w:p>
    <w:p w14:paraId="594559CA" w14:textId="77777777" w:rsidR="00AE5114" w:rsidRPr="00B91902" w:rsidRDefault="00AE5114" w:rsidP="00AE5114">
      <w:pPr>
        <w:bidi/>
        <w:rPr>
          <w:rFonts w:cs="Times New Roman"/>
          <w:sz w:val="24"/>
          <w:szCs w:val="24"/>
          <w:rtl/>
        </w:rPr>
      </w:pPr>
    </w:p>
    <w:p w14:paraId="54927AE4" w14:textId="77777777" w:rsidR="00AE5114" w:rsidRPr="008E55FF" w:rsidRDefault="00AE5114" w:rsidP="00AE5114">
      <w:pPr>
        <w:bidi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**************************</w:t>
      </w:r>
    </w:p>
    <w:p w14:paraId="128154DF" w14:textId="77777777" w:rsidR="00AE5114" w:rsidRPr="00714618" w:rsidRDefault="00AE5114" w:rsidP="00AE5114">
      <w:pPr>
        <w:pStyle w:val="Heading1"/>
        <w:bidi/>
        <w:rPr>
          <w:rFonts w:asciiTheme="majorBidi" w:hAnsiTheme="majorBidi"/>
          <w:b/>
          <w:bCs/>
          <w:color w:val="auto"/>
          <w:rtl/>
        </w:rPr>
      </w:pPr>
      <w:r w:rsidRPr="00714618">
        <w:rPr>
          <w:rFonts w:asciiTheme="majorBidi" w:hAnsiTheme="majorBidi"/>
          <w:b/>
          <w:bCs/>
          <w:color w:val="auto"/>
          <w:rtl/>
        </w:rPr>
        <w:t>של</w:t>
      </w:r>
      <w:r w:rsidRPr="00714618">
        <w:rPr>
          <w:rFonts w:asciiTheme="majorBidi" w:hAnsiTheme="majorBidi" w:hint="cs"/>
          <w:b/>
          <w:bCs/>
          <w:color w:val="auto"/>
          <w:rtl/>
        </w:rPr>
        <w:t>ב</w:t>
      </w:r>
      <w:r w:rsidRPr="00714618">
        <w:rPr>
          <w:rFonts w:asciiTheme="majorBidi" w:hAnsiTheme="majorBidi"/>
          <w:b/>
          <w:bCs/>
          <w:color w:val="auto"/>
          <w:rtl/>
        </w:rPr>
        <w:t>ים</w:t>
      </w:r>
      <w:r w:rsidRPr="00714618">
        <w:rPr>
          <w:rFonts w:asciiTheme="majorBidi" w:hAnsiTheme="majorBidi" w:hint="cs"/>
          <w:b/>
          <w:bCs/>
          <w:color w:val="auto"/>
          <w:rtl/>
        </w:rPr>
        <w:t xml:space="preserve"> ושיטות</w:t>
      </w:r>
    </w:p>
    <w:p w14:paraId="06A1B2E7" w14:textId="77777777" w:rsidR="00AE5114" w:rsidRPr="008E55FF" w:rsidRDefault="00AE5114" w:rsidP="00AE5114">
      <w:pPr>
        <w:pStyle w:val="ListParagraph"/>
        <w:bidi/>
        <w:rPr>
          <w:rFonts w:cstheme="minorHAnsi"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תגלית הפורמט הפואטי ו</w:t>
      </w:r>
      <w:r w:rsidRPr="008E55FF">
        <w:rPr>
          <w:rFonts w:cstheme="minorHAnsi"/>
          <w:b/>
          <w:bCs/>
          <w:sz w:val="24"/>
          <w:szCs w:val="24"/>
          <w:rtl/>
        </w:rPr>
        <w:t>הקצב</w:t>
      </w:r>
      <w:r>
        <w:rPr>
          <w:rFonts w:cstheme="minorHAnsi" w:hint="cs"/>
          <w:b/>
          <w:bCs/>
          <w:sz w:val="24"/>
          <w:szCs w:val="24"/>
          <w:rtl/>
        </w:rPr>
        <w:t xml:space="preserve"> של מזמורי </w:t>
      </w:r>
      <w:proofErr w:type="spellStart"/>
      <w:r>
        <w:rPr>
          <w:rFonts w:cstheme="minorHAnsi" w:hint="cs"/>
          <w:b/>
          <w:bCs/>
          <w:sz w:val="24"/>
          <w:szCs w:val="24"/>
          <w:rtl/>
        </w:rPr>
        <w:t>התהילים</w:t>
      </w:r>
      <w:proofErr w:type="spellEnd"/>
    </w:p>
    <w:p w14:paraId="0458EAC3" w14:textId="2EF15C50" w:rsidR="00AE5114" w:rsidRPr="008E55FF" w:rsidRDefault="00AE5114" w:rsidP="00AE5114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 xml:space="preserve">נקודת הפתיחה </w:t>
      </w:r>
      <w:r>
        <w:rPr>
          <w:rFonts w:cstheme="minorHAnsi" w:hint="cs"/>
          <w:sz w:val="24"/>
          <w:szCs w:val="24"/>
          <w:rtl/>
        </w:rPr>
        <w:t xml:space="preserve">בתגלית </w:t>
      </w:r>
      <w:r w:rsidRPr="008E55FF">
        <w:rPr>
          <w:rFonts w:cstheme="minorHAnsi"/>
          <w:sz w:val="24"/>
          <w:szCs w:val="24"/>
          <w:rtl/>
        </w:rPr>
        <w:t>הייתה</w:t>
      </w:r>
      <w:r w:rsidR="00B91902">
        <w:rPr>
          <w:rFonts w:cstheme="minorHAnsi" w:hint="cs"/>
          <w:sz w:val="24"/>
          <w:szCs w:val="24"/>
          <w:rtl/>
        </w:rPr>
        <w:t xml:space="preserve"> </w:t>
      </w:r>
      <w:r w:rsidR="00830DB2">
        <w:rPr>
          <w:rFonts w:cstheme="minorHAnsi" w:hint="cs"/>
          <w:sz w:val="24"/>
          <w:szCs w:val="24"/>
          <w:rtl/>
        </w:rPr>
        <w:t xml:space="preserve">כאמור </w:t>
      </w:r>
      <w:r w:rsidR="00830DB2" w:rsidRPr="008E55FF">
        <w:rPr>
          <w:rFonts w:cstheme="minorHAnsi" w:hint="cs"/>
          <w:sz w:val="24"/>
          <w:szCs w:val="24"/>
          <w:rtl/>
        </w:rPr>
        <w:t>ניסיו</w:t>
      </w:r>
      <w:r w:rsidR="00830DB2" w:rsidRPr="008E55FF">
        <w:rPr>
          <w:rFonts w:cstheme="minorHAnsi" w:hint="eastAsia"/>
          <w:sz w:val="24"/>
          <w:szCs w:val="24"/>
          <w:rtl/>
        </w:rPr>
        <w:t>ן</w:t>
      </w:r>
      <w:r w:rsidRPr="008E55FF">
        <w:rPr>
          <w:rFonts w:cstheme="minorHAnsi"/>
          <w:sz w:val="24"/>
          <w:szCs w:val="24"/>
          <w:rtl/>
        </w:rPr>
        <w:t xml:space="preserve"> </w:t>
      </w:r>
      <w:r w:rsidR="00830DB2">
        <w:rPr>
          <w:rFonts w:cstheme="minorHAnsi" w:hint="cs"/>
          <w:sz w:val="24"/>
          <w:szCs w:val="24"/>
          <w:rtl/>
        </w:rPr>
        <w:t>להלחין שיר תהילים במודל העכשוו</w:t>
      </w:r>
      <w:r w:rsidR="00830DB2">
        <w:rPr>
          <w:rFonts w:cstheme="minorHAnsi" w:hint="eastAsia"/>
          <w:sz w:val="24"/>
          <w:szCs w:val="24"/>
          <w:rtl/>
        </w:rPr>
        <w:t>י</w:t>
      </w:r>
      <w:r w:rsidR="00830DB2">
        <w:rPr>
          <w:rFonts w:cstheme="minorHAnsi" w:hint="cs"/>
          <w:sz w:val="24"/>
          <w:szCs w:val="24"/>
          <w:rtl/>
        </w:rPr>
        <w:t xml:space="preserve"> מכל הבחינות. ולשם כך, </w:t>
      </w:r>
      <w:r w:rsidR="00192D84">
        <w:rPr>
          <w:rFonts w:cstheme="minorHAnsi" w:hint="cs"/>
          <w:sz w:val="24"/>
          <w:szCs w:val="24"/>
          <w:rtl/>
        </w:rPr>
        <w:t>נגשתי לחפש</w:t>
      </w:r>
      <w:r w:rsidR="00192D84" w:rsidRPr="008E55FF">
        <w:rPr>
          <w:rFonts w:cstheme="minorHAnsi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>מזמור</w:t>
      </w:r>
      <w:r w:rsidR="00B91902"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אשר כולל בתוכו </w:t>
      </w:r>
      <w:r w:rsidR="00192D84">
        <w:rPr>
          <w:rFonts w:cstheme="minorHAnsi" w:hint="cs"/>
          <w:sz w:val="24"/>
          <w:szCs w:val="24"/>
          <w:rtl/>
        </w:rPr>
        <w:t xml:space="preserve">כמה שיותר </w:t>
      </w:r>
      <w:r w:rsidRPr="008E55FF">
        <w:rPr>
          <w:rFonts w:cstheme="minorHAnsi"/>
          <w:sz w:val="24"/>
          <w:szCs w:val="24"/>
          <w:rtl/>
        </w:rPr>
        <w:t xml:space="preserve">צירופי מילים </w:t>
      </w:r>
      <w:r w:rsidR="00192D84">
        <w:rPr>
          <w:rFonts w:cstheme="minorHAnsi" w:hint="cs"/>
          <w:sz w:val="24"/>
          <w:szCs w:val="24"/>
          <w:rtl/>
        </w:rPr>
        <w:t xml:space="preserve">שהם </w:t>
      </w:r>
      <w:r w:rsidRPr="008E55FF">
        <w:rPr>
          <w:rFonts w:cstheme="minorHAnsi"/>
          <w:sz w:val="24"/>
          <w:szCs w:val="24"/>
          <w:rtl/>
        </w:rPr>
        <w:t>חרוזים</w:t>
      </w:r>
      <w:r w:rsidR="00192D84">
        <w:rPr>
          <w:rFonts w:cstheme="minorHAnsi" w:hint="cs"/>
          <w:sz w:val="24"/>
          <w:szCs w:val="24"/>
          <w:rtl/>
        </w:rPr>
        <w:t xml:space="preserve"> אחד לשני (מילים, אשר מסתיימות בצ</w:t>
      </w:r>
      <w:r w:rsidR="00716573">
        <w:rPr>
          <w:rFonts w:cstheme="minorHAnsi" w:hint="cs"/>
          <w:sz w:val="24"/>
          <w:szCs w:val="24"/>
          <w:rtl/>
        </w:rPr>
        <w:t>ירוף של אותן ה</w:t>
      </w:r>
      <w:r w:rsidR="00192D84">
        <w:rPr>
          <w:rFonts w:cstheme="minorHAnsi" w:hint="cs"/>
          <w:sz w:val="24"/>
          <w:szCs w:val="24"/>
          <w:rtl/>
        </w:rPr>
        <w:t>אותיות</w:t>
      </w:r>
      <w:r w:rsidR="00716573">
        <w:rPr>
          <w:rFonts w:cstheme="minorHAnsi" w:hint="cs"/>
          <w:sz w:val="24"/>
          <w:szCs w:val="24"/>
          <w:rtl/>
        </w:rPr>
        <w:t>, או כאלה הנשמעות זהה</w:t>
      </w:r>
      <w:r w:rsidR="00192D84">
        <w:rPr>
          <w:rFonts w:cstheme="minorHAnsi" w:hint="cs"/>
          <w:sz w:val="24"/>
          <w:szCs w:val="24"/>
          <w:rtl/>
        </w:rPr>
        <w:t>)</w:t>
      </w:r>
      <w:r w:rsidR="00716573">
        <w:rPr>
          <w:rFonts w:cstheme="minorHAnsi" w:hint="cs"/>
          <w:sz w:val="24"/>
          <w:szCs w:val="24"/>
          <w:rtl/>
        </w:rPr>
        <w:t>.</w:t>
      </w:r>
      <w:r w:rsidRPr="008E55FF">
        <w:rPr>
          <w:rFonts w:cstheme="minorHAnsi"/>
          <w:sz w:val="24"/>
          <w:szCs w:val="24"/>
          <w:rtl/>
        </w:rPr>
        <w:t xml:space="preserve"> </w:t>
      </w:r>
      <w:r w:rsidR="00716573">
        <w:rPr>
          <w:rFonts w:cstheme="minorHAnsi" w:hint="cs"/>
          <w:sz w:val="24"/>
          <w:szCs w:val="24"/>
          <w:rtl/>
        </w:rPr>
        <w:t xml:space="preserve">אז, </w:t>
      </w:r>
      <w:r w:rsidRPr="008E55FF">
        <w:rPr>
          <w:rFonts w:cstheme="minorHAnsi"/>
          <w:sz w:val="24"/>
          <w:szCs w:val="24"/>
          <w:rtl/>
        </w:rPr>
        <w:t xml:space="preserve">לנסות </w:t>
      </w:r>
      <w:r w:rsidR="00716573">
        <w:rPr>
          <w:rFonts w:cstheme="minorHAnsi" w:hint="cs"/>
          <w:sz w:val="24"/>
          <w:szCs w:val="24"/>
          <w:rtl/>
        </w:rPr>
        <w:t>ו</w:t>
      </w:r>
      <w:r w:rsidRPr="008E55FF">
        <w:rPr>
          <w:rFonts w:cstheme="minorHAnsi"/>
          <w:sz w:val="24"/>
          <w:szCs w:val="24"/>
          <w:rtl/>
        </w:rPr>
        <w:t>לחלק</w:t>
      </w:r>
      <w:r w:rsidR="00716573">
        <w:rPr>
          <w:rFonts w:cstheme="minorHAnsi" w:hint="cs"/>
          <w:sz w:val="24"/>
          <w:szCs w:val="24"/>
          <w:rtl/>
        </w:rPr>
        <w:t xml:space="preserve"> את משפטי המזמור</w:t>
      </w:r>
      <w:r w:rsidRPr="008E55FF">
        <w:rPr>
          <w:rFonts w:cstheme="minorHAnsi"/>
          <w:sz w:val="24"/>
          <w:szCs w:val="24"/>
          <w:rtl/>
        </w:rPr>
        <w:t xml:space="preserve"> לפרזות מוסיקליות באורכים אחידים, כאשר החרוזים ממוקמים בסופי הפרזות, ובכך למעשה ליצור למזמור תבנית של טקסט</w:t>
      </w:r>
      <w:r w:rsidR="00B91902">
        <w:rPr>
          <w:rFonts w:cstheme="minorHAnsi" w:hint="cs"/>
          <w:sz w:val="24"/>
          <w:szCs w:val="24"/>
          <w:rtl/>
        </w:rPr>
        <w:t>,</w:t>
      </w:r>
      <w:r w:rsidRPr="008E55FF">
        <w:rPr>
          <w:rFonts w:cstheme="minorHAnsi"/>
          <w:sz w:val="24"/>
          <w:szCs w:val="24"/>
          <w:rtl/>
        </w:rPr>
        <w:t xml:space="preserve"> המתאימה למבנה של שיר בצורתו המוכרת והרגילה לנו כיום. בהמשך תכננתי להתאים לטקסט לחן מוסיקלי בהתאם לרוח המזמור (קצבי או </w:t>
      </w:r>
      <w:r>
        <w:rPr>
          <w:rFonts w:cstheme="minorHAnsi" w:hint="cs"/>
          <w:sz w:val="24"/>
          <w:szCs w:val="24"/>
          <w:rtl/>
        </w:rPr>
        <w:t>איט</w:t>
      </w:r>
      <w:r w:rsidRPr="008E55FF">
        <w:rPr>
          <w:rFonts w:cstheme="minorHAnsi"/>
          <w:sz w:val="24"/>
          <w:szCs w:val="24"/>
          <w:rtl/>
        </w:rPr>
        <w:t xml:space="preserve">י, </w:t>
      </w:r>
      <w:r>
        <w:rPr>
          <w:rFonts w:cstheme="minorHAnsi" w:hint="cs"/>
          <w:sz w:val="24"/>
          <w:szCs w:val="24"/>
          <w:rtl/>
        </w:rPr>
        <w:t>שמח</w:t>
      </w:r>
      <w:r w:rsidRPr="008E55FF">
        <w:rPr>
          <w:rFonts w:cstheme="minorHAnsi"/>
          <w:sz w:val="24"/>
          <w:szCs w:val="24"/>
          <w:rtl/>
        </w:rPr>
        <w:t xml:space="preserve"> או </w:t>
      </w:r>
      <w:r>
        <w:rPr>
          <w:rFonts w:cstheme="minorHAnsi" w:hint="cs"/>
          <w:sz w:val="24"/>
          <w:szCs w:val="24"/>
          <w:rtl/>
        </w:rPr>
        <w:t>מתוח</w:t>
      </w:r>
      <w:r w:rsidRPr="008E55FF">
        <w:rPr>
          <w:rFonts w:cstheme="minorHAnsi"/>
          <w:sz w:val="24"/>
          <w:szCs w:val="24"/>
          <w:rtl/>
        </w:rPr>
        <w:t xml:space="preserve"> </w:t>
      </w:r>
      <w:r w:rsidRPr="0013045A">
        <w:rPr>
          <w:rFonts w:cstheme="minorHAnsi" w:hint="cs"/>
          <w:sz w:val="24"/>
          <w:szCs w:val="24"/>
          <w:rtl/>
        </w:rPr>
        <w:t>וכו</w:t>
      </w:r>
      <w:r w:rsidRPr="0013045A">
        <w:rPr>
          <w:rFonts w:cstheme="minorHAnsi"/>
          <w:sz w:val="24"/>
          <w:szCs w:val="24"/>
          <w:rtl/>
        </w:rPr>
        <w:t>'</w:t>
      </w:r>
      <w:r w:rsidRPr="008E55FF">
        <w:rPr>
          <w:rFonts w:cstheme="minorHAnsi"/>
          <w:sz w:val="24"/>
          <w:szCs w:val="24"/>
          <w:rtl/>
        </w:rPr>
        <w:t>)</w:t>
      </w:r>
      <w:r w:rsidR="00B91902">
        <w:rPr>
          <w:rFonts w:cstheme="minorHAnsi" w:hint="cs"/>
          <w:sz w:val="24"/>
          <w:szCs w:val="24"/>
          <w:rtl/>
        </w:rPr>
        <w:t>.</w:t>
      </w:r>
    </w:p>
    <w:p w14:paraId="62330012" w14:textId="23F209FB" w:rsidR="00AE5114" w:rsidRPr="00AE0519" w:rsidRDefault="00B91902" w:rsidP="00AE5114">
      <w:pPr>
        <w:bidi/>
        <w:spacing w:after="0"/>
        <w:ind w:left="720"/>
        <w:rPr>
          <w:rFonts w:cs="Times New Roman"/>
          <w:color w:val="7030A0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למעשה</w:t>
      </w:r>
      <w:r w:rsidR="00AE5114" w:rsidRPr="008E55FF">
        <w:rPr>
          <w:rFonts w:cstheme="minorHAnsi"/>
          <w:sz w:val="24"/>
          <w:szCs w:val="24"/>
          <w:rtl/>
        </w:rPr>
        <w:t xml:space="preserve">, ניסיתי ליצור שיר, </w:t>
      </w:r>
      <w:r>
        <w:rPr>
          <w:rFonts w:cstheme="minorHAnsi" w:hint="cs"/>
          <w:sz w:val="24"/>
          <w:szCs w:val="24"/>
          <w:rtl/>
        </w:rPr>
        <w:t>בתקווה שיהיה מתחרז</w:t>
      </w:r>
      <w:r w:rsidR="00AE5114" w:rsidRPr="008E55FF">
        <w:rPr>
          <w:rFonts w:cstheme="minorHAnsi"/>
          <w:sz w:val="24"/>
          <w:szCs w:val="24"/>
          <w:rtl/>
        </w:rPr>
        <w:t>, ולהבדיל מאי</w:t>
      </w:r>
      <w:r>
        <w:rPr>
          <w:rFonts w:cstheme="minorHAnsi" w:hint="cs"/>
          <w:sz w:val="24"/>
          <w:szCs w:val="24"/>
          <w:rtl/>
        </w:rPr>
        <w:t>נ</w:t>
      </w:r>
      <w:r w:rsidR="00AE5114" w:rsidRPr="008E55FF">
        <w:rPr>
          <w:rFonts w:cstheme="minorHAnsi"/>
          <w:sz w:val="24"/>
          <w:szCs w:val="24"/>
          <w:rtl/>
        </w:rPr>
        <w:t>ספור דוגמאות אחרות של שירי</w:t>
      </w:r>
      <w:r w:rsidR="00AE5114">
        <w:rPr>
          <w:rFonts w:cstheme="minorHAnsi" w:hint="cs"/>
          <w:sz w:val="24"/>
          <w:szCs w:val="24"/>
          <w:rtl/>
        </w:rPr>
        <w:t xml:space="preserve"> תהילים</w:t>
      </w:r>
      <w:r w:rsidR="00AE5114" w:rsidRPr="008E55FF">
        <w:rPr>
          <w:rFonts w:cstheme="minorHAnsi"/>
          <w:sz w:val="24"/>
          <w:szCs w:val="24"/>
          <w:rtl/>
        </w:rPr>
        <w:t xml:space="preserve"> קיימים, </w:t>
      </w:r>
      <w:r w:rsidR="00AE5114">
        <w:rPr>
          <w:rFonts w:cstheme="minorHAnsi" w:hint="cs"/>
          <w:sz w:val="24"/>
          <w:szCs w:val="24"/>
          <w:rtl/>
        </w:rPr>
        <w:t xml:space="preserve">אשר </w:t>
      </w:r>
      <w:r w:rsidR="00AE5114" w:rsidRPr="008E55FF">
        <w:rPr>
          <w:rFonts w:cstheme="minorHAnsi"/>
          <w:sz w:val="24"/>
          <w:szCs w:val="24"/>
          <w:rtl/>
        </w:rPr>
        <w:t>משלבים רק פסוק או ש</w:t>
      </w:r>
      <w:r w:rsidR="00AE5114">
        <w:rPr>
          <w:rFonts w:cstheme="minorHAnsi" w:hint="cs"/>
          <w:sz w:val="24"/>
          <w:szCs w:val="24"/>
          <w:rtl/>
        </w:rPr>
        <w:t>נ</w:t>
      </w:r>
      <w:r w:rsidR="00AE5114" w:rsidRPr="008E55FF">
        <w:rPr>
          <w:rFonts w:cstheme="minorHAnsi"/>
          <w:sz w:val="24"/>
          <w:szCs w:val="24"/>
          <w:rtl/>
        </w:rPr>
        <w:t>יים, ו</w:t>
      </w:r>
      <w:r>
        <w:rPr>
          <w:rFonts w:cstheme="minorHAnsi" w:hint="cs"/>
          <w:sz w:val="24"/>
          <w:szCs w:val="24"/>
          <w:rtl/>
        </w:rPr>
        <w:t xml:space="preserve">אשר </w:t>
      </w:r>
      <w:r w:rsidR="00AE5114" w:rsidRPr="008E55FF">
        <w:rPr>
          <w:rFonts w:cstheme="minorHAnsi"/>
          <w:sz w:val="24"/>
          <w:szCs w:val="24"/>
          <w:rtl/>
        </w:rPr>
        <w:t>לע</w:t>
      </w:r>
      <w:r>
        <w:rPr>
          <w:rFonts w:cstheme="minorHAnsi" w:hint="cs"/>
          <w:sz w:val="24"/>
          <w:szCs w:val="24"/>
          <w:rtl/>
        </w:rPr>
        <w:t>י</w:t>
      </w:r>
      <w:r w:rsidR="00AE5114" w:rsidRPr="008E55FF">
        <w:rPr>
          <w:rFonts w:cstheme="minorHAnsi"/>
          <w:sz w:val="24"/>
          <w:szCs w:val="24"/>
          <w:rtl/>
        </w:rPr>
        <w:t>תים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מתוך </w:t>
      </w:r>
      <w:r w:rsidR="00AE5114" w:rsidRPr="008E55FF">
        <w:rPr>
          <w:rFonts w:cstheme="minorHAnsi"/>
          <w:sz w:val="24"/>
          <w:szCs w:val="24"/>
          <w:rtl/>
        </w:rPr>
        <w:t xml:space="preserve">מטרה </w:t>
      </w:r>
      <w:r>
        <w:rPr>
          <w:rFonts w:cstheme="minorHAnsi" w:hint="cs"/>
          <w:sz w:val="24"/>
          <w:szCs w:val="24"/>
          <w:rtl/>
        </w:rPr>
        <w:t>'</w:t>
      </w:r>
      <w:proofErr w:type="spellStart"/>
      <w:r w:rsidR="00AE5114" w:rsidRPr="008E55FF">
        <w:rPr>
          <w:rFonts w:cstheme="minorHAnsi"/>
          <w:sz w:val="24"/>
          <w:szCs w:val="24"/>
          <w:rtl/>
        </w:rPr>
        <w:t>להתישר</w:t>
      </w:r>
      <w:proofErr w:type="spellEnd"/>
      <w:r>
        <w:rPr>
          <w:rFonts w:cstheme="minorHAnsi" w:hint="cs"/>
          <w:sz w:val="24"/>
          <w:szCs w:val="24"/>
          <w:rtl/>
        </w:rPr>
        <w:t>'</w:t>
      </w:r>
      <w:r w:rsidR="00AE5114" w:rsidRPr="008E55FF">
        <w:rPr>
          <w:rFonts w:cstheme="minorHAnsi"/>
          <w:sz w:val="24"/>
          <w:szCs w:val="24"/>
          <w:rtl/>
        </w:rPr>
        <w:t xml:space="preserve"> עם מבנה השיר</w:t>
      </w:r>
      <w:r>
        <w:rPr>
          <w:rFonts w:cstheme="minorHAnsi" w:hint="cs"/>
          <w:sz w:val="24"/>
          <w:szCs w:val="24"/>
          <w:rtl/>
        </w:rPr>
        <w:t xml:space="preserve"> הם</w:t>
      </w:r>
      <w:r w:rsidR="00AE5114" w:rsidRPr="008E55FF">
        <w:rPr>
          <w:rFonts w:cstheme="minorHAnsi"/>
          <w:sz w:val="24"/>
          <w:szCs w:val="24"/>
          <w:rtl/>
        </w:rPr>
        <w:t xml:space="preserve"> משנים, מוסיפים, חוזרים על מילים </w:t>
      </w:r>
      <w:r w:rsidR="00AE5114" w:rsidRPr="0013045A">
        <w:rPr>
          <w:rFonts w:cstheme="minorHAnsi" w:hint="cs"/>
          <w:sz w:val="24"/>
          <w:szCs w:val="24"/>
          <w:rtl/>
        </w:rPr>
        <w:t>וכ</w:t>
      </w:r>
      <w:r>
        <w:rPr>
          <w:rFonts w:cstheme="minorHAnsi" w:hint="cs"/>
          <w:sz w:val="24"/>
          <w:szCs w:val="24"/>
          <w:rtl/>
        </w:rPr>
        <w:t>יוצא בכך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- </w:t>
      </w:r>
      <w:r w:rsidR="00AE5114">
        <w:rPr>
          <w:rFonts w:cstheme="minorHAnsi" w:hint="cs"/>
          <w:sz w:val="24"/>
          <w:szCs w:val="24"/>
          <w:rtl/>
        </w:rPr>
        <w:t>כוונתי</w:t>
      </w:r>
      <w:r w:rsidR="00AE5114" w:rsidRPr="008E55FF">
        <w:rPr>
          <w:rFonts w:cstheme="minorHAnsi"/>
          <w:sz w:val="24"/>
          <w:szCs w:val="24"/>
          <w:rtl/>
        </w:rPr>
        <w:t xml:space="preserve"> הייתה לשלב בשיר את מלוא המלל </w:t>
      </w:r>
      <w:r w:rsidR="00AE5114">
        <w:rPr>
          <w:rFonts w:cstheme="minorHAnsi" w:hint="cs"/>
          <w:sz w:val="24"/>
          <w:szCs w:val="24"/>
          <w:rtl/>
        </w:rPr>
        <w:t xml:space="preserve">של </w:t>
      </w:r>
      <w:r w:rsidR="00AE5114" w:rsidRPr="008E55FF">
        <w:rPr>
          <w:rFonts w:cstheme="minorHAnsi"/>
          <w:sz w:val="24"/>
          <w:szCs w:val="24"/>
          <w:rtl/>
        </w:rPr>
        <w:t>המזמור, ללא כל תוספת</w:t>
      </w:r>
      <w:r w:rsidR="00716573">
        <w:rPr>
          <w:rFonts w:cstheme="minorHAnsi" w:hint="cs"/>
          <w:sz w:val="24"/>
          <w:szCs w:val="24"/>
          <w:rtl/>
        </w:rPr>
        <w:t>,</w:t>
      </w:r>
      <w:r w:rsidR="00AE5114" w:rsidRPr="008E55FF">
        <w:rPr>
          <w:rFonts w:cstheme="minorHAnsi"/>
          <w:sz w:val="24"/>
          <w:szCs w:val="24"/>
          <w:rtl/>
        </w:rPr>
        <w:t xml:space="preserve"> או חיסור</w:t>
      </w:r>
      <w:r w:rsidR="00716573">
        <w:rPr>
          <w:rFonts w:cstheme="minorHAnsi" w:hint="cs"/>
          <w:sz w:val="24"/>
          <w:szCs w:val="24"/>
          <w:rtl/>
        </w:rPr>
        <w:t>, או כל שינוי באף מילה</w:t>
      </w:r>
      <w:r w:rsidR="00AE5114" w:rsidRPr="008E55FF">
        <w:rPr>
          <w:rFonts w:cstheme="minorHAnsi"/>
          <w:sz w:val="24"/>
          <w:szCs w:val="24"/>
          <w:rtl/>
        </w:rPr>
        <w:t xml:space="preserve">. </w:t>
      </w:r>
      <w:r w:rsidR="001A72C5">
        <w:rPr>
          <w:rFonts w:cstheme="minorHAnsi" w:hint="cs"/>
          <w:sz w:val="24"/>
          <w:szCs w:val="24"/>
          <w:rtl/>
        </w:rPr>
        <w:t xml:space="preserve">כמובן, כל משפתי המזמור נדרשו לשמור על הגיון אמירתם בחלוקה זו ולהישמע תקינים בהפסקות של פסיקים, סיומי המשפת </w:t>
      </w:r>
      <w:proofErr w:type="spellStart"/>
      <w:r w:rsidR="001A72C5">
        <w:rPr>
          <w:rFonts w:cstheme="minorHAnsi" w:hint="cs"/>
          <w:sz w:val="24"/>
          <w:szCs w:val="24"/>
          <w:rtl/>
        </w:rPr>
        <w:t>וכו</w:t>
      </w:r>
      <w:proofErr w:type="spellEnd"/>
      <w:r w:rsidR="001A72C5">
        <w:rPr>
          <w:rFonts w:cstheme="minorHAnsi" w:hint="cs"/>
          <w:sz w:val="24"/>
          <w:szCs w:val="24"/>
          <w:rtl/>
        </w:rPr>
        <w:t xml:space="preserve">. וכן </w:t>
      </w:r>
      <w:r w:rsidR="00AE5114" w:rsidRPr="008E55FF">
        <w:rPr>
          <w:rFonts w:cstheme="minorHAnsi"/>
          <w:sz w:val="24"/>
          <w:szCs w:val="24"/>
          <w:rtl/>
        </w:rPr>
        <w:t>מ</w:t>
      </w:r>
      <w:r w:rsidR="00AE5114">
        <w:rPr>
          <w:rFonts w:cstheme="minorHAnsi" w:hint="cs"/>
          <w:sz w:val="24"/>
          <w:szCs w:val="24"/>
          <w:rtl/>
        </w:rPr>
        <w:t>ט</w:t>
      </w:r>
      <w:r w:rsidR="00AE5114" w:rsidRPr="008E55FF">
        <w:rPr>
          <w:rFonts w:cstheme="minorHAnsi"/>
          <w:sz w:val="24"/>
          <w:szCs w:val="24"/>
          <w:rtl/>
        </w:rPr>
        <w:t xml:space="preserve">רה נוספת </w:t>
      </w:r>
      <w:r w:rsidR="001A72C5">
        <w:rPr>
          <w:rFonts w:cstheme="minorHAnsi" w:hint="cs"/>
          <w:sz w:val="24"/>
          <w:szCs w:val="24"/>
          <w:rtl/>
        </w:rPr>
        <w:t>עמדה בפני -</w:t>
      </w:r>
      <w:r w:rsidR="001A72C5" w:rsidRPr="008E55FF">
        <w:rPr>
          <w:rFonts w:cstheme="minorHAnsi"/>
          <w:sz w:val="24"/>
          <w:szCs w:val="24"/>
          <w:rtl/>
        </w:rPr>
        <w:t xml:space="preserve"> </w:t>
      </w:r>
      <w:r w:rsidR="00AE5114" w:rsidRPr="008E55FF">
        <w:rPr>
          <w:rFonts w:cstheme="minorHAnsi"/>
          <w:sz w:val="24"/>
          <w:szCs w:val="24"/>
          <w:rtl/>
        </w:rPr>
        <w:t xml:space="preserve">לשמר את הדגשי כל המילים </w:t>
      </w:r>
      <w:r w:rsidR="00AE5114">
        <w:rPr>
          <w:rFonts w:cstheme="minorHAnsi" w:hint="cs"/>
          <w:sz w:val="24"/>
          <w:szCs w:val="24"/>
          <w:rtl/>
        </w:rPr>
        <w:t xml:space="preserve">כטבען, </w:t>
      </w:r>
      <w:r w:rsidR="00AE5114" w:rsidRPr="008E55FF">
        <w:rPr>
          <w:rFonts w:cstheme="minorHAnsi"/>
          <w:sz w:val="24"/>
          <w:szCs w:val="24"/>
          <w:rtl/>
        </w:rPr>
        <w:t>כתיקנ</w:t>
      </w:r>
      <w:r w:rsidR="00AE5114">
        <w:rPr>
          <w:rFonts w:cstheme="minorHAnsi" w:hint="cs"/>
          <w:sz w:val="24"/>
          <w:szCs w:val="24"/>
          <w:rtl/>
        </w:rPr>
        <w:t>ן</w:t>
      </w:r>
      <w:r w:rsidR="00AE5114" w:rsidRPr="008E55FF">
        <w:rPr>
          <w:rFonts w:cstheme="minorHAnsi"/>
          <w:sz w:val="24"/>
          <w:szCs w:val="24"/>
          <w:rtl/>
        </w:rPr>
        <w:t xml:space="preserve"> ה</w:t>
      </w:r>
      <w:r>
        <w:rPr>
          <w:rFonts w:cstheme="minorHAnsi" w:hint="cs"/>
          <w:sz w:val="24"/>
          <w:szCs w:val="24"/>
          <w:rtl/>
        </w:rPr>
        <w:t>נתון לנו ב</w:t>
      </w:r>
      <w:r w:rsidR="00AE5114" w:rsidRPr="008E55FF">
        <w:rPr>
          <w:rFonts w:cstheme="minorHAnsi"/>
          <w:sz w:val="24"/>
          <w:szCs w:val="24"/>
          <w:rtl/>
        </w:rPr>
        <w:t>מסורת</w:t>
      </w:r>
      <w:r w:rsidR="00716573">
        <w:rPr>
          <w:rFonts w:cstheme="minorHAnsi" w:hint="cs"/>
          <w:sz w:val="24"/>
          <w:szCs w:val="24"/>
          <w:rtl/>
        </w:rPr>
        <w:t xml:space="preserve">. לדוגמה </w:t>
      </w:r>
      <w:r w:rsidR="002C31EC">
        <w:rPr>
          <w:rFonts w:cstheme="minorHAnsi"/>
          <w:sz w:val="24"/>
          <w:szCs w:val="24"/>
          <w:rtl/>
        </w:rPr>
        <w:t>–</w:t>
      </w:r>
      <w:r w:rsidR="00716573">
        <w:rPr>
          <w:rFonts w:cstheme="minorHAnsi" w:hint="cs"/>
          <w:sz w:val="24"/>
          <w:szCs w:val="24"/>
          <w:rtl/>
        </w:rPr>
        <w:t xml:space="preserve"> </w:t>
      </w:r>
      <w:r w:rsidR="002C31EC">
        <w:rPr>
          <w:rFonts w:cstheme="minorHAnsi" w:hint="cs"/>
          <w:sz w:val="24"/>
          <w:szCs w:val="24"/>
          <w:rtl/>
        </w:rPr>
        <w:t>שהדגש באמירת המילה "של</w:t>
      </w:r>
      <w:r w:rsidR="002C31EC" w:rsidRPr="00446896">
        <w:rPr>
          <w:rFonts w:cstheme="minorHAnsi" w:hint="cs"/>
          <w:b/>
          <w:bCs/>
          <w:sz w:val="24"/>
          <w:szCs w:val="24"/>
          <w:u w:val="single"/>
          <w:rtl/>
        </w:rPr>
        <w:t>ו</w:t>
      </w:r>
      <w:r w:rsidR="002C31EC">
        <w:rPr>
          <w:rFonts w:cstheme="minorHAnsi" w:hint="cs"/>
          <w:sz w:val="24"/>
          <w:szCs w:val="24"/>
          <w:rtl/>
        </w:rPr>
        <w:t>ם" יהיה על "א</w:t>
      </w:r>
      <w:r w:rsidR="002C31EC" w:rsidRPr="00446896">
        <w:rPr>
          <w:rFonts w:cstheme="minorHAnsi" w:hint="cs"/>
          <w:b/>
          <w:bCs/>
          <w:sz w:val="24"/>
          <w:szCs w:val="24"/>
          <w:u w:val="single"/>
          <w:rtl/>
        </w:rPr>
        <w:t>ו</w:t>
      </w:r>
      <w:r w:rsidR="002C31EC">
        <w:rPr>
          <w:rFonts w:cstheme="minorHAnsi" w:hint="cs"/>
          <w:sz w:val="24"/>
          <w:szCs w:val="24"/>
          <w:rtl/>
        </w:rPr>
        <w:t>" של סוף המילה, ולא "</w:t>
      </w:r>
      <w:r w:rsidR="002C31EC" w:rsidRPr="00446896">
        <w:rPr>
          <w:rFonts w:cstheme="minorHAnsi" w:hint="cs"/>
          <w:b/>
          <w:bCs/>
          <w:sz w:val="24"/>
          <w:szCs w:val="24"/>
          <w:u w:val="single"/>
          <w:rtl/>
        </w:rPr>
        <w:t>ש</w:t>
      </w:r>
      <w:r w:rsidR="002C31EC">
        <w:rPr>
          <w:rFonts w:cstheme="minorHAnsi" w:hint="cs"/>
          <w:sz w:val="24"/>
          <w:szCs w:val="24"/>
          <w:rtl/>
        </w:rPr>
        <w:t>לום" עם דגש על "</w:t>
      </w:r>
      <w:r w:rsidR="002C31EC" w:rsidRPr="00446896">
        <w:rPr>
          <w:rFonts w:cstheme="minorHAnsi" w:hint="cs"/>
          <w:b/>
          <w:bCs/>
          <w:sz w:val="24"/>
          <w:szCs w:val="24"/>
          <w:u w:val="single"/>
          <w:rtl/>
        </w:rPr>
        <w:t>ש</w:t>
      </w:r>
      <w:r w:rsidR="002C31EC">
        <w:rPr>
          <w:rFonts w:cstheme="minorHAnsi" w:hint="cs"/>
          <w:sz w:val="24"/>
          <w:szCs w:val="24"/>
          <w:rtl/>
        </w:rPr>
        <w:t>ה" בתחילתה.</w:t>
      </w:r>
      <w:r w:rsidR="00AE5114" w:rsidRPr="008E55FF">
        <w:rPr>
          <w:rFonts w:cstheme="minorHAnsi"/>
          <w:sz w:val="24"/>
          <w:szCs w:val="24"/>
          <w:rtl/>
        </w:rPr>
        <w:t xml:space="preserve"> </w:t>
      </w:r>
      <w:r w:rsidR="002C31EC">
        <w:rPr>
          <w:rFonts w:cstheme="minorHAnsi" w:hint="cs"/>
          <w:sz w:val="24"/>
          <w:szCs w:val="24"/>
          <w:rtl/>
        </w:rPr>
        <w:t>ו</w:t>
      </w:r>
      <w:r w:rsidR="00AE5114" w:rsidRPr="008E55FF">
        <w:rPr>
          <w:rFonts w:cstheme="minorHAnsi"/>
          <w:sz w:val="24"/>
          <w:szCs w:val="24"/>
          <w:rtl/>
        </w:rPr>
        <w:t xml:space="preserve">למרות </w:t>
      </w:r>
      <w:r>
        <w:rPr>
          <w:rFonts w:cstheme="minorHAnsi" w:hint="cs"/>
          <w:sz w:val="24"/>
          <w:szCs w:val="24"/>
          <w:rtl/>
        </w:rPr>
        <w:t xml:space="preserve">שדבר בהחלט מקובל הוא אצל המשוררים והמלחינים ברוב התרבויות </w:t>
      </w:r>
      <w:r w:rsidR="00AE5114" w:rsidRPr="008E55FF">
        <w:rPr>
          <w:rFonts w:cstheme="minorHAnsi"/>
          <w:sz w:val="24"/>
          <w:szCs w:val="24"/>
          <w:rtl/>
        </w:rPr>
        <w:t>לשנות (לעוות) הדגשי מילים לטובת השגת שיר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'</w:t>
      </w:r>
      <w:r w:rsidR="00AE5114">
        <w:rPr>
          <w:rFonts w:cstheme="minorHAnsi" w:hint="cs"/>
          <w:sz w:val="24"/>
          <w:szCs w:val="24"/>
          <w:rtl/>
        </w:rPr>
        <w:t>מיושר</w:t>
      </w:r>
      <w:r>
        <w:rPr>
          <w:rFonts w:cstheme="minorHAnsi" w:hint="cs"/>
          <w:sz w:val="24"/>
          <w:szCs w:val="24"/>
          <w:rtl/>
        </w:rPr>
        <w:t>'</w:t>
      </w:r>
      <w:r w:rsidR="00605FCE">
        <w:rPr>
          <w:rFonts w:cstheme="minorHAnsi" w:hint="cs"/>
          <w:sz w:val="24"/>
          <w:szCs w:val="24"/>
          <w:rtl/>
        </w:rPr>
        <w:t xml:space="preserve">, </w:t>
      </w:r>
      <w:r w:rsidR="002B4126">
        <w:rPr>
          <w:rFonts w:cstheme="minorHAnsi" w:hint="cs"/>
          <w:sz w:val="24"/>
          <w:szCs w:val="24"/>
          <w:rtl/>
        </w:rPr>
        <w:t>אישית</w:t>
      </w:r>
      <w:r w:rsidR="00605FCE" w:rsidRPr="00605FCE">
        <w:rPr>
          <w:rFonts w:cstheme="minorHAnsi" w:hint="cs"/>
          <w:sz w:val="24"/>
          <w:szCs w:val="24"/>
          <w:rtl/>
        </w:rPr>
        <w:t xml:space="preserve"> </w:t>
      </w:r>
      <w:r w:rsidR="00605FCE">
        <w:rPr>
          <w:rFonts w:cstheme="minorHAnsi" w:hint="cs"/>
          <w:sz w:val="24"/>
          <w:szCs w:val="24"/>
          <w:rtl/>
        </w:rPr>
        <w:t>בעבורי</w:t>
      </w:r>
      <w:r w:rsidR="002B4126">
        <w:rPr>
          <w:rFonts w:cstheme="minorHAnsi" w:hint="cs"/>
          <w:sz w:val="24"/>
          <w:szCs w:val="24"/>
          <w:rtl/>
        </w:rPr>
        <w:t xml:space="preserve"> "טריק" זה נשמע תמיד מפריע כזיוף חריג, ו</w:t>
      </w:r>
      <w:r w:rsidR="00605FCE">
        <w:rPr>
          <w:rFonts w:cstheme="minorHAnsi" w:hint="cs"/>
          <w:sz w:val="24"/>
          <w:szCs w:val="24"/>
          <w:rtl/>
        </w:rPr>
        <w:t>עוד כי</w:t>
      </w:r>
      <w:r w:rsidR="002B4126">
        <w:rPr>
          <w:rFonts w:cstheme="minorHAnsi" w:hint="cs"/>
          <w:sz w:val="24"/>
          <w:szCs w:val="24"/>
          <w:rtl/>
        </w:rPr>
        <w:t xml:space="preserve"> כאן</w:t>
      </w:r>
      <w:r w:rsidR="00605FCE">
        <w:rPr>
          <w:rFonts w:cstheme="minorHAnsi" w:hint="cs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</w:t>
      </w:r>
      <w:r w:rsidR="002B4126">
        <w:rPr>
          <w:rFonts w:cstheme="minorHAnsi" w:hint="cs"/>
          <w:sz w:val="24"/>
          <w:szCs w:val="24"/>
          <w:rtl/>
        </w:rPr>
        <w:t xml:space="preserve">בשאיפתי </w:t>
      </w:r>
      <w:r w:rsidR="002C31EC">
        <w:rPr>
          <w:rFonts w:cstheme="minorHAnsi" w:hint="cs"/>
          <w:sz w:val="24"/>
          <w:szCs w:val="24"/>
          <w:rtl/>
        </w:rPr>
        <w:t>למושלמות</w:t>
      </w:r>
      <w:r w:rsidR="00AE5114">
        <w:rPr>
          <w:rFonts w:cstheme="minorHAnsi" w:hint="cs"/>
          <w:sz w:val="24"/>
          <w:szCs w:val="24"/>
          <w:rtl/>
        </w:rPr>
        <w:t xml:space="preserve"> היצירה</w:t>
      </w:r>
      <w:r w:rsidR="002B4126">
        <w:rPr>
          <w:rFonts w:cstheme="minorHAnsi" w:hint="cs"/>
          <w:sz w:val="24"/>
          <w:szCs w:val="24"/>
          <w:rtl/>
        </w:rPr>
        <w:t xml:space="preserve"> בניסיון זה</w:t>
      </w:r>
      <w:r w:rsidR="00AE5114">
        <w:rPr>
          <w:rFonts w:cstheme="minorHAnsi" w:hint="cs"/>
          <w:sz w:val="24"/>
          <w:szCs w:val="24"/>
          <w:rtl/>
        </w:rPr>
        <w:t>,</w:t>
      </w:r>
      <w:r w:rsidR="00AE5114" w:rsidRPr="008E55FF">
        <w:rPr>
          <w:rFonts w:cstheme="minorHAnsi"/>
          <w:sz w:val="24"/>
          <w:szCs w:val="24"/>
          <w:rtl/>
        </w:rPr>
        <w:t xml:space="preserve"> </w:t>
      </w:r>
      <w:r w:rsidR="002B4126">
        <w:rPr>
          <w:rFonts w:cstheme="minorHAnsi" w:hint="cs"/>
          <w:sz w:val="24"/>
          <w:szCs w:val="24"/>
          <w:rtl/>
        </w:rPr>
        <w:t>לא הייתי מוכן להתפשר על כך</w:t>
      </w:r>
      <w:r w:rsidR="00605FCE">
        <w:rPr>
          <w:rFonts w:cstheme="minorHAnsi" w:hint="cs"/>
          <w:sz w:val="24"/>
          <w:szCs w:val="24"/>
          <w:rtl/>
        </w:rPr>
        <w:t xml:space="preserve"> כמובן</w:t>
      </w:r>
      <w:r w:rsidR="002B4126">
        <w:rPr>
          <w:rFonts w:cstheme="minorHAnsi" w:hint="cs"/>
          <w:sz w:val="24"/>
          <w:szCs w:val="24"/>
          <w:rtl/>
        </w:rPr>
        <w:t>. ובהמשך גיליתי</w:t>
      </w:r>
      <w:r w:rsidR="00605FCE">
        <w:rPr>
          <w:rFonts w:cstheme="minorHAnsi" w:hint="cs"/>
          <w:sz w:val="24"/>
          <w:szCs w:val="24"/>
          <w:rtl/>
        </w:rPr>
        <w:t xml:space="preserve"> את החשיבות הכמעט הלכתית לעניין זה</w:t>
      </w:r>
      <w:r w:rsidR="002B4126">
        <w:rPr>
          <w:rFonts w:cstheme="minorHAnsi" w:hint="cs"/>
          <w:sz w:val="24"/>
          <w:szCs w:val="24"/>
          <w:rtl/>
        </w:rPr>
        <w:t xml:space="preserve"> </w:t>
      </w:r>
      <w:r w:rsidR="00605FCE">
        <w:rPr>
          <w:rFonts w:cstheme="minorHAnsi" w:hint="cs"/>
          <w:sz w:val="24"/>
          <w:szCs w:val="24"/>
          <w:rtl/>
        </w:rPr>
        <w:t>בדברי מקורות</w:t>
      </w:r>
      <w:r>
        <w:rPr>
          <w:rFonts w:cstheme="minorHAnsi" w:hint="cs"/>
          <w:sz w:val="24"/>
          <w:szCs w:val="24"/>
          <w:rtl/>
        </w:rPr>
        <w:t>.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 w:rsidR="00AE5114" w:rsidRPr="002A2C4A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*הער</w:t>
      </w:r>
      <w:r w:rsidR="00AE5114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 xml:space="preserve">ה </w:t>
      </w:r>
      <w:r w:rsidR="00AE5114" w:rsidRPr="002A2C4A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-</w:t>
      </w:r>
      <w:r w:rsidR="00AE5114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 xml:space="preserve"> הדגשי המלי</w:t>
      </w:r>
      <w:r w:rsidR="00AE5114" w:rsidRPr="002A2C4A">
        <w:rPr>
          <w:rFonts w:cstheme="minorHAnsi" w:hint="cs"/>
          <w:b/>
          <w:bCs/>
          <w:color w:val="7030A0"/>
          <w:sz w:val="24"/>
          <w:szCs w:val="24"/>
          <w:vertAlign w:val="superscript"/>
          <w:rtl/>
        </w:rPr>
        <w:t>ם</w:t>
      </w:r>
      <w:r w:rsidR="00AE5114" w:rsidRPr="00AE0519">
        <w:rPr>
          <w:rFonts w:cstheme="minorHAnsi"/>
          <w:sz w:val="24"/>
          <w:szCs w:val="24"/>
          <w:rtl/>
        </w:rPr>
        <w:t>.</w:t>
      </w:r>
    </w:p>
    <w:p w14:paraId="5996AC72" w14:textId="77777777" w:rsidR="00AE5114" w:rsidRPr="008E55FF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215717EF" w14:textId="6FD7C47C" w:rsidR="00202AB4" w:rsidRDefault="00202AB4" w:rsidP="001A72C5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והכן מצאתי אחד ממזמורי הספר (לא ארוך במיוחד), אשר בו מילים חרוזים רבים. </w:t>
      </w:r>
      <w:proofErr w:type="spellStart"/>
      <w:r w:rsidR="001A72C5" w:rsidRPr="00F40433">
        <w:rPr>
          <w:rFonts w:cstheme="minorHAnsi" w:hint="cs"/>
          <w:sz w:val="24"/>
          <w:szCs w:val="24"/>
          <w:rtl/>
        </w:rPr>
        <w:t>ו</w:t>
      </w:r>
      <w:r w:rsidR="001A72C5" w:rsidRPr="00446896">
        <w:rPr>
          <w:rFonts w:cstheme="minorHAnsi"/>
          <w:sz w:val="24"/>
          <w:szCs w:val="24"/>
          <w:rtl/>
        </w:rPr>
        <w:t>בְּסִיַּעְתָּא</w:t>
      </w:r>
      <w:proofErr w:type="spellEnd"/>
      <w:r w:rsidR="001A72C5" w:rsidRPr="00446896">
        <w:rPr>
          <w:rFonts w:cstheme="minorHAnsi"/>
          <w:sz w:val="24"/>
          <w:szCs w:val="24"/>
          <w:rtl/>
        </w:rPr>
        <w:t xml:space="preserve"> דִשְׁמַיָּא</w:t>
      </w:r>
      <w:r w:rsidR="001A72C5" w:rsidRPr="00F40433">
        <w:rPr>
          <w:rFonts w:cstheme="minorHAnsi" w:hint="cs"/>
          <w:sz w:val="24"/>
          <w:szCs w:val="24"/>
          <w:rtl/>
        </w:rPr>
        <w:t>,</w:t>
      </w:r>
      <w:r w:rsidR="001A72C5">
        <w:rPr>
          <w:rFonts w:cstheme="minorHAnsi" w:hint="cs"/>
          <w:sz w:val="24"/>
          <w:szCs w:val="24"/>
          <w:rtl/>
        </w:rPr>
        <w:t xml:space="preserve"> </w:t>
      </w:r>
      <w:r w:rsidR="00AE5114" w:rsidRPr="00F40433">
        <w:rPr>
          <w:rFonts w:cstheme="minorHAnsi"/>
          <w:sz w:val="24"/>
          <w:szCs w:val="24"/>
          <w:rtl/>
        </w:rPr>
        <w:t>ניסיון זה הצליח</w:t>
      </w:r>
      <w:r>
        <w:rPr>
          <w:rFonts w:cstheme="minorHAnsi" w:hint="cs"/>
          <w:sz w:val="24"/>
          <w:szCs w:val="24"/>
          <w:rtl/>
        </w:rPr>
        <w:t xml:space="preserve"> לי בו, </w:t>
      </w:r>
      <w:r w:rsidR="00AE5114" w:rsidRPr="00F40433">
        <w:rPr>
          <w:rFonts w:cstheme="minorHAnsi" w:hint="cs"/>
          <w:sz w:val="24"/>
          <w:szCs w:val="24"/>
          <w:rtl/>
        </w:rPr>
        <w:t xml:space="preserve">לשמחתי </w:t>
      </w:r>
      <w:r w:rsidR="00AE5114" w:rsidRPr="00446896">
        <w:rPr>
          <w:rFonts w:cstheme="minorHAnsi"/>
          <w:sz w:val="24"/>
          <w:szCs w:val="24"/>
          <w:rtl/>
        </w:rPr>
        <w:t>במלואו</w:t>
      </w:r>
      <w:r>
        <w:rPr>
          <w:rFonts w:cstheme="minorHAnsi" w:hint="cs"/>
          <w:sz w:val="24"/>
          <w:szCs w:val="24"/>
          <w:rtl/>
        </w:rPr>
        <w:t>!</w:t>
      </w:r>
    </w:p>
    <w:p w14:paraId="04627F90" w14:textId="4399CA00" w:rsidR="00AE5114" w:rsidRPr="00446896" w:rsidRDefault="00AE5114" w:rsidP="00446896">
      <w:pPr>
        <w:pStyle w:val="ListParagraph"/>
        <w:bidi/>
        <w:rPr>
          <w:rFonts w:cstheme="minorHAnsi"/>
          <w:sz w:val="24"/>
          <w:szCs w:val="24"/>
        </w:rPr>
      </w:pPr>
      <w:r w:rsidRPr="00446896">
        <w:rPr>
          <w:rFonts w:cstheme="minorHAnsi" w:hint="cs"/>
          <w:sz w:val="24"/>
          <w:szCs w:val="24"/>
          <w:rtl/>
        </w:rPr>
        <w:t>על בסיס</w:t>
      </w:r>
      <w:r w:rsidRPr="00446896">
        <w:rPr>
          <w:rFonts w:cstheme="minorHAnsi"/>
          <w:sz w:val="24"/>
          <w:szCs w:val="24"/>
          <w:rtl/>
        </w:rPr>
        <w:t xml:space="preserve"> מזמור </w:t>
      </w:r>
      <w:r w:rsidRPr="00446896">
        <w:rPr>
          <w:rFonts w:cstheme="minorHAnsi" w:hint="cs"/>
          <w:sz w:val="24"/>
          <w:szCs w:val="24"/>
          <w:rtl/>
        </w:rPr>
        <w:t>שלם</w:t>
      </w:r>
      <w:r w:rsidRPr="00446896">
        <w:rPr>
          <w:rFonts w:cstheme="minorHAnsi"/>
          <w:sz w:val="24"/>
          <w:szCs w:val="24"/>
          <w:rtl/>
        </w:rPr>
        <w:t xml:space="preserve"> נוצר שיר תיקני</w:t>
      </w:r>
      <w:r w:rsidRPr="00446896">
        <w:rPr>
          <w:rFonts w:cstheme="minorHAnsi" w:hint="cs"/>
          <w:sz w:val="24"/>
          <w:szCs w:val="24"/>
          <w:rtl/>
        </w:rPr>
        <w:t>,</w:t>
      </w:r>
      <w:r w:rsidRPr="00446896">
        <w:rPr>
          <w:rFonts w:cstheme="minorHAnsi"/>
          <w:sz w:val="24"/>
          <w:szCs w:val="24"/>
          <w:rtl/>
        </w:rPr>
        <w:t xml:space="preserve"> חרוז </w:t>
      </w:r>
      <w:r w:rsidRPr="00446896">
        <w:rPr>
          <w:rFonts w:cstheme="minorHAnsi" w:hint="cs"/>
          <w:sz w:val="24"/>
          <w:szCs w:val="24"/>
          <w:rtl/>
        </w:rPr>
        <w:t>על שורותיו</w:t>
      </w:r>
      <w:r w:rsidR="003603E2" w:rsidRPr="00446896">
        <w:rPr>
          <w:rFonts w:cstheme="minorHAnsi" w:hint="cs"/>
          <w:sz w:val="24"/>
          <w:szCs w:val="24"/>
          <w:rtl/>
        </w:rPr>
        <w:t>,</w:t>
      </w:r>
      <w:r w:rsidRPr="00446896">
        <w:rPr>
          <w:rFonts w:cstheme="minorHAnsi" w:hint="cs"/>
          <w:sz w:val="24"/>
          <w:szCs w:val="24"/>
          <w:rtl/>
        </w:rPr>
        <w:t xml:space="preserve"> כאשר כל</w:t>
      </w:r>
      <w:r w:rsidRPr="00446896">
        <w:rPr>
          <w:rFonts w:cstheme="minorHAnsi"/>
          <w:sz w:val="24"/>
          <w:szCs w:val="24"/>
          <w:rtl/>
        </w:rPr>
        <w:t xml:space="preserve"> המילים בו מודגש</w:t>
      </w:r>
      <w:r w:rsidRPr="00446896">
        <w:rPr>
          <w:rFonts w:cstheme="minorHAnsi" w:hint="cs"/>
          <w:sz w:val="24"/>
          <w:szCs w:val="24"/>
          <w:rtl/>
        </w:rPr>
        <w:t>ות</w:t>
      </w:r>
      <w:r w:rsidRPr="00446896">
        <w:rPr>
          <w:rFonts w:cstheme="minorHAnsi"/>
          <w:sz w:val="24"/>
          <w:szCs w:val="24"/>
          <w:rtl/>
        </w:rPr>
        <w:t xml:space="preserve"> </w:t>
      </w:r>
      <w:r w:rsidRPr="00446896">
        <w:rPr>
          <w:rFonts w:cstheme="minorHAnsi" w:hint="cs"/>
          <w:sz w:val="24"/>
          <w:szCs w:val="24"/>
          <w:rtl/>
        </w:rPr>
        <w:t xml:space="preserve">באופן </w:t>
      </w:r>
      <w:r w:rsidRPr="00446896">
        <w:rPr>
          <w:rFonts w:cstheme="minorHAnsi"/>
          <w:sz w:val="24"/>
          <w:szCs w:val="24"/>
          <w:rtl/>
        </w:rPr>
        <w:t>טבעי ונכון</w:t>
      </w:r>
      <w:r w:rsidR="0035387B">
        <w:rPr>
          <w:rFonts w:cstheme="minorHAnsi" w:hint="cs"/>
          <w:sz w:val="24"/>
          <w:szCs w:val="24"/>
          <w:rtl/>
        </w:rPr>
        <w:t>, וכל אמירותיו נשמעות שלמות והגיוניות</w:t>
      </w:r>
      <w:r w:rsidRPr="00F40433">
        <w:rPr>
          <w:rFonts w:cstheme="minorHAnsi"/>
          <w:sz w:val="24"/>
          <w:szCs w:val="24"/>
          <w:rtl/>
        </w:rPr>
        <w:t>.</w:t>
      </w:r>
    </w:p>
    <w:p w14:paraId="51C46B3D" w14:textId="77777777" w:rsidR="00AE5114" w:rsidRPr="003603E2" w:rsidRDefault="00AE5114" w:rsidP="00AE5114">
      <w:pPr>
        <w:pStyle w:val="ListParagraph"/>
        <w:bidi/>
        <w:rPr>
          <w:rFonts w:cs="Times New Roman"/>
          <w:sz w:val="24"/>
          <w:szCs w:val="24"/>
          <w:rtl/>
        </w:rPr>
      </w:pPr>
    </w:p>
    <w:p w14:paraId="29FE47A7" w14:textId="7DE72CB3" w:rsidR="00354EAC" w:rsidRDefault="00AE5114" w:rsidP="00AE5114">
      <w:pPr>
        <w:pStyle w:val="ListParagraph"/>
        <w:bidi/>
        <w:rPr>
          <w:rFonts w:cstheme="minorHAnsi"/>
          <w:sz w:val="24"/>
          <w:szCs w:val="24"/>
          <w:rtl/>
        </w:rPr>
      </w:pPr>
      <w:r w:rsidRPr="001B3FA1">
        <w:rPr>
          <w:rFonts w:cstheme="minorHAnsi"/>
          <w:sz w:val="24"/>
          <w:szCs w:val="24"/>
          <w:rtl/>
        </w:rPr>
        <w:t>אורכי הפרזות</w:t>
      </w:r>
      <w:r w:rsidRPr="001B3FA1">
        <w:rPr>
          <w:rFonts w:cstheme="minorHAnsi" w:hint="cs"/>
          <w:sz w:val="24"/>
          <w:szCs w:val="24"/>
          <w:rtl/>
        </w:rPr>
        <w:t xml:space="preserve"> </w:t>
      </w:r>
      <w:r w:rsidRPr="001B3FA1">
        <w:rPr>
          <w:rFonts w:cstheme="minorHAnsi"/>
          <w:sz w:val="24"/>
          <w:szCs w:val="24"/>
          <w:rtl/>
        </w:rPr>
        <w:t xml:space="preserve">אשר נוצרו </w:t>
      </w:r>
      <w:r w:rsidRPr="001B3FA1">
        <w:rPr>
          <w:rFonts w:cstheme="minorHAnsi" w:hint="cs"/>
          <w:sz w:val="24"/>
          <w:szCs w:val="24"/>
          <w:rtl/>
        </w:rPr>
        <w:t xml:space="preserve">בשיר </w:t>
      </w:r>
      <w:r w:rsidRPr="001B3FA1">
        <w:rPr>
          <w:rFonts w:cstheme="minorHAnsi"/>
          <w:sz w:val="24"/>
          <w:szCs w:val="24"/>
          <w:rtl/>
        </w:rPr>
        <w:t xml:space="preserve">היו יכולים להתאים </w:t>
      </w:r>
      <w:r w:rsidRPr="001B3FA1">
        <w:rPr>
          <w:rFonts w:cstheme="minorHAnsi" w:hint="cs"/>
          <w:sz w:val="24"/>
          <w:szCs w:val="24"/>
          <w:rtl/>
        </w:rPr>
        <w:t xml:space="preserve">למספר </w:t>
      </w:r>
      <w:r w:rsidRPr="001B3FA1">
        <w:rPr>
          <w:rFonts w:cstheme="minorHAnsi"/>
          <w:sz w:val="24"/>
          <w:szCs w:val="24"/>
          <w:rtl/>
        </w:rPr>
        <w:t>סוגי קצב</w:t>
      </w:r>
      <w:r w:rsidRPr="001B3FA1">
        <w:rPr>
          <w:rFonts w:cstheme="minorHAnsi" w:hint="cs"/>
          <w:sz w:val="24"/>
          <w:szCs w:val="24"/>
          <w:rtl/>
        </w:rPr>
        <w:t xml:space="preserve"> מוסיקליים</w:t>
      </w:r>
      <w:r>
        <w:rPr>
          <w:rFonts w:cstheme="minorHAnsi" w:hint="cs"/>
          <w:sz w:val="24"/>
          <w:szCs w:val="24"/>
          <w:rtl/>
        </w:rPr>
        <w:t xml:space="preserve">. </w:t>
      </w:r>
      <w:r w:rsidRPr="001B3FA1">
        <w:rPr>
          <w:rFonts w:cstheme="minorHAnsi"/>
          <w:sz w:val="24"/>
          <w:szCs w:val="24"/>
          <w:rtl/>
        </w:rPr>
        <w:t xml:space="preserve">בחרתי להיצמד </w:t>
      </w:r>
      <w:r w:rsidRPr="001B3FA1">
        <w:rPr>
          <w:rFonts w:cstheme="minorHAnsi" w:hint="cs"/>
          <w:sz w:val="24"/>
          <w:szCs w:val="24"/>
          <w:rtl/>
        </w:rPr>
        <w:t>ל</w:t>
      </w:r>
      <w:r w:rsidRPr="001B3FA1">
        <w:rPr>
          <w:rFonts w:cstheme="minorHAnsi"/>
          <w:sz w:val="24"/>
          <w:szCs w:val="24"/>
          <w:rtl/>
        </w:rPr>
        <w:t>אח</w:t>
      </w:r>
      <w:r w:rsidR="003603E2">
        <w:rPr>
          <w:rFonts w:cstheme="minorHAnsi" w:hint="cs"/>
          <w:sz w:val="24"/>
          <w:szCs w:val="24"/>
          <w:rtl/>
        </w:rPr>
        <w:t>ד</w:t>
      </w:r>
      <w:r w:rsidRPr="001B3FA1">
        <w:rPr>
          <w:rFonts w:cstheme="minorHAnsi"/>
          <w:sz w:val="24"/>
          <w:szCs w:val="24"/>
          <w:rtl/>
        </w:rPr>
        <w:t xml:space="preserve"> האפשריים</w:t>
      </w:r>
      <w:r w:rsidR="003603E2">
        <w:rPr>
          <w:rFonts w:cstheme="minorHAnsi" w:hint="cs"/>
          <w:sz w:val="24"/>
          <w:szCs w:val="24"/>
          <w:rtl/>
        </w:rPr>
        <w:t>,</w:t>
      </w:r>
      <w:r w:rsidRPr="001B3FA1">
        <w:rPr>
          <w:rFonts w:cstheme="minorHAnsi"/>
          <w:sz w:val="24"/>
          <w:szCs w:val="24"/>
          <w:rtl/>
        </w:rPr>
        <w:t xml:space="preserve"> </w:t>
      </w:r>
      <w:r w:rsidRPr="001B3FA1">
        <w:rPr>
          <w:rFonts w:cstheme="minorHAnsi" w:hint="cs"/>
          <w:sz w:val="24"/>
          <w:szCs w:val="24"/>
          <w:rtl/>
        </w:rPr>
        <w:t>אשר</w:t>
      </w:r>
      <w:r>
        <w:rPr>
          <w:rFonts w:cstheme="minorHAnsi" w:hint="cs"/>
          <w:sz w:val="24"/>
          <w:szCs w:val="24"/>
          <w:rtl/>
        </w:rPr>
        <w:t xml:space="preserve"> היה</w:t>
      </w:r>
      <w:r w:rsidRPr="001B3FA1">
        <w:rPr>
          <w:rFonts w:cstheme="minorHAnsi" w:hint="cs"/>
          <w:sz w:val="24"/>
          <w:szCs w:val="24"/>
          <w:rtl/>
        </w:rPr>
        <w:t xml:space="preserve"> </w:t>
      </w:r>
      <w:r w:rsidRPr="001B3FA1">
        <w:rPr>
          <w:rFonts w:cstheme="minorHAnsi"/>
          <w:sz w:val="24"/>
          <w:szCs w:val="24"/>
          <w:rtl/>
        </w:rPr>
        <w:t xml:space="preserve">דומה </w:t>
      </w:r>
      <w:r>
        <w:rPr>
          <w:rFonts w:cstheme="minorHAnsi" w:hint="cs"/>
          <w:sz w:val="24"/>
          <w:szCs w:val="24"/>
          <w:rtl/>
        </w:rPr>
        <w:t>מעט</w:t>
      </w:r>
      <w:r w:rsidRPr="001B3FA1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לסגנון של </w:t>
      </w:r>
      <w:r w:rsidR="003603E2">
        <w:rPr>
          <w:rFonts w:cstheme="minorHAnsi" w:hint="cs"/>
          <w:sz w:val="24"/>
          <w:szCs w:val="24"/>
          <w:rtl/>
        </w:rPr>
        <w:t>ה</w:t>
      </w:r>
      <w:r w:rsidRPr="001B3FA1">
        <w:rPr>
          <w:rFonts w:cstheme="minorHAnsi"/>
          <w:sz w:val="24"/>
          <w:szCs w:val="24"/>
          <w:rtl/>
        </w:rPr>
        <w:t>שיר</w:t>
      </w:r>
      <w:r w:rsidR="003603E2">
        <w:rPr>
          <w:rFonts w:cstheme="minorHAnsi" w:hint="cs"/>
          <w:sz w:val="24"/>
          <w:szCs w:val="24"/>
          <w:rtl/>
        </w:rPr>
        <w:t xml:space="preserve"> המוכר</w:t>
      </w:r>
      <w:r w:rsidRPr="001B3FA1">
        <w:rPr>
          <w:rFonts w:cstheme="minorHAnsi"/>
          <w:sz w:val="24"/>
          <w:szCs w:val="24"/>
          <w:rtl/>
        </w:rPr>
        <w:t xml:space="preserve"> </w:t>
      </w:r>
      <w:r w:rsidR="003603E2">
        <w:rPr>
          <w:rFonts w:cstheme="minorHAnsi" w:hint="cs"/>
          <w:sz w:val="24"/>
          <w:szCs w:val="24"/>
          <w:rtl/>
        </w:rPr>
        <w:t>'</w:t>
      </w:r>
      <w:r w:rsidRPr="001B3FA1">
        <w:rPr>
          <w:rFonts w:cstheme="minorHAnsi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>ב</w:t>
      </w:r>
      <w:r w:rsidRPr="001B3FA1">
        <w:rPr>
          <w:rFonts w:cstheme="minorHAnsi"/>
          <w:sz w:val="24"/>
          <w:szCs w:val="24"/>
          <w:rtl/>
        </w:rPr>
        <w:t>ה נגילה</w:t>
      </w:r>
      <w:r w:rsidR="003603E2">
        <w:rPr>
          <w:rFonts w:cstheme="minorHAnsi" w:hint="cs"/>
          <w:sz w:val="24"/>
          <w:szCs w:val="24"/>
          <w:rtl/>
        </w:rPr>
        <w:t>'</w:t>
      </w:r>
      <w:r w:rsidRPr="001B3FA1">
        <w:rPr>
          <w:rFonts w:cstheme="minorHAnsi" w:hint="cs"/>
          <w:sz w:val="24"/>
          <w:szCs w:val="24"/>
          <w:rtl/>
        </w:rPr>
        <w:t xml:space="preserve">, </w:t>
      </w:r>
      <w:r w:rsidRPr="001B3FA1">
        <w:rPr>
          <w:rFonts w:cstheme="minorHAnsi"/>
          <w:sz w:val="24"/>
          <w:szCs w:val="24"/>
          <w:rtl/>
        </w:rPr>
        <w:t xml:space="preserve">ואשר </w:t>
      </w:r>
      <w:r w:rsidR="00BA0081">
        <w:rPr>
          <w:rFonts w:cstheme="minorHAnsi" w:hint="cs"/>
          <w:sz w:val="24"/>
          <w:szCs w:val="24"/>
          <w:rtl/>
        </w:rPr>
        <w:t>עבורי ה</w:t>
      </w:r>
      <w:r w:rsidR="00202AB4">
        <w:rPr>
          <w:rFonts w:cstheme="minorHAnsi" w:hint="cs"/>
          <w:sz w:val="24"/>
          <w:szCs w:val="24"/>
          <w:rtl/>
        </w:rPr>
        <w:t>ו</w:t>
      </w:r>
      <w:r w:rsidR="00BA0081">
        <w:rPr>
          <w:rFonts w:cstheme="minorHAnsi" w:hint="cs"/>
          <w:sz w:val="24"/>
          <w:szCs w:val="24"/>
          <w:rtl/>
        </w:rPr>
        <w:t xml:space="preserve">א נשמע </w:t>
      </w:r>
      <w:r w:rsidRPr="001B3FA1">
        <w:rPr>
          <w:rFonts w:cstheme="minorHAnsi"/>
          <w:sz w:val="24"/>
          <w:szCs w:val="24"/>
          <w:rtl/>
        </w:rPr>
        <w:t xml:space="preserve">אינטואיטיבית </w:t>
      </w:r>
      <w:r w:rsidR="00BA0081">
        <w:rPr>
          <w:rFonts w:cstheme="minorHAnsi" w:hint="cs"/>
          <w:sz w:val="24"/>
          <w:szCs w:val="24"/>
          <w:rtl/>
        </w:rPr>
        <w:t>כ</w:t>
      </w:r>
      <w:r>
        <w:rPr>
          <w:rFonts w:cstheme="minorHAnsi" w:hint="cs"/>
          <w:sz w:val="24"/>
          <w:szCs w:val="24"/>
          <w:rtl/>
        </w:rPr>
        <w:t>מתאים מבחינה</w:t>
      </w:r>
      <w:r w:rsidRPr="001B3FA1">
        <w:rPr>
          <w:rFonts w:cstheme="minorHAnsi"/>
          <w:sz w:val="24"/>
          <w:szCs w:val="24"/>
          <w:rtl/>
        </w:rPr>
        <w:t xml:space="preserve"> עדתית ותקופתית</w:t>
      </w:r>
      <w:r w:rsidRPr="001B3FA1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לצורך העניין</w:t>
      </w:r>
      <w:r w:rsidRPr="001B3FA1">
        <w:rPr>
          <w:rFonts w:cstheme="minorHAnsi"/>
          <w:sz w:val="24"/>
          <w:szCs w:val="24"/>
          <w:rtl/>
        </w:rPr>
        <w:t xml:space="preserve">. </w:t>
      </w:r>
    </w:p>
    <w:p w14:paraId="50A717F3" w14:textId="77777777" w:rsidR="00F40433" w:rsidRDefault="00F40433" w:rsidP="00446896">
      <w:pPr>
        <w:pStyle w:val="ListParagraph"/>
        <w:bidi/>
        <w:rPr>
          <w:rFonts w:cstheme="minorHAnsi"/>
          <w:sz w:val="24"/>
          <w:szCs w:val="24"/>
          <w:rtl/>
        </w:rPr>
      </w:pPr>
    </w:p>
    <w:p w14:paraId="484A7BE6" w14:textId="1B0F95C8" w:rsidR="00202AB4" w:rsidRDefault="00AE5114" w:rsidP="00F40433">
      <w:pPr>
        <w:pStyle w:val="ListParagraph"/>
        <w:bidi/>
        <w:rPr>
          <w:rFonts w:cstheme="minorHAnsi"/>
          <w:sz w:val="24"/>
          <w:szCs w:val="24"/>
          <w:rtl/>
        </w:rPr>
      </w:pPr>
      <w:r w:rsidRPr="001B3FA1">
        <w:rPr>
          <w:rFonts w:cstheme="minorHAnsi"/>
          <w:sz w:val="24"/>
          <w:szCs w:val="24"/>
          <w:rtl/>
        </w:rPr>
        <w:t xml:space="preserve">במקרה, מזמור זה היה אחד מסדרת המזמורים </w:t>
      </w:r>
      <w:r>
        <w:rPr>
          <w:rFonts w:cstheme="minorHAnsi" w:hint="cs"/>
          <w:sz w:val="24"/>
          <w:szCs w:val="24"/>
          <w:rtl/>
        </w:rPr>
        <w:t>ה</w:t>
      </w:r>
      <w:r w:rsidRPr="001B3FA1">
        <w:rPr>
          <w:rFonts w:cstheme="minorHAnsi"/>
          <w:sz w:val="24"/>
          <w:szCs w:val="24"/>
          <w:rtl/>
        </w:rPr>
        <w:t>דומים ביניהם בסגנון (כדוגמת סדרת מזמורי "</w:t>
      </w:r>
      <w:proofErr w:type="spellStart"/>
      <w:r w:rsidRPr="001B3FA1">
        <w:rPr>
          <w:rFonts w:cstheme="minorHAnsi"/>
          <w:sz w:val="24"/>
          <w:szCs w:val="24"/>
          <w:rtl/>
        </w:rPr>
        <w:t>הללוי</w:t>
      </w:r>
      <w:proofErr w:type="spellEnd"/>
      <w:r w:rsidR="00BA0081">
        <w:rPr>
          <w:rFonts w:cstheme="minorHAnsi" w:hint="cs"/>
          <w:sz w:val="24"/>
          <w:szCs w:val="24"/>
          <w:rtl/>
        </w:rPr>
        <w:t>-</w:t>
      </w:r>
      <w:r w:rsidRPr="001B3FA1">
        <w:rPr>
          <w:rFonts w:cstheme="minorHAnsi"/>
          <w:sz w:val="24"/>
          <w:szCs w:val="24"/>
          <w:rtl/>
        </w:rPr>
        <w:t>ה")</w:t>
      </w:r>
      <w:r w:rsidR="00202AB4">
        <w:rPr>
          <w:rFonts w:cstheme="minorHAnsi" w:hint="cs"/>
          <w:sz w:val="24"/>
          <w:szCs w:val="24"/>
          <w:rtl/>
        </w:rPr>
        <w:t>.</w:t>
      </w:r>
    </w:p>
    <w:p w14:paraId="7752D847" w14:textId="3C69B5C5" w:rsidR="00AE5114" w:rsidRDefault="00AE5114" w:rsidP="00354EAC">
      <w:pPr>
        <w:pStyle w:val="ListParagraph"/>
        <w:bidi/>
        <w:rPr>
          <w:rFonts w:cstheme="minorHAnsi"/>
          <w:sz w:val="24"/>
          <w:szCs w:val="24"/>
          <w:rtl/>
        </w:rPr>
      </w:pPr>
      <w:r w:rsidRPr="001B3FA1">
        <w:rPr>
          <w:rFonts w:cstheme="minorHAnsi"/>
          <w:sz w:val="24"/>
          <w:szCs w:val="24"/>
          <w:rtl/>
        </w:rPr>
        <w:t>ו</w:t>
      </w:r>
      <w:r w:rsidR="00354EAC">
        <w:rPr>
          <w:rFonts w:cstheme="minorHAnsi" w:hint="cs"/>
          <w:sz w:val="24"/>
          <w:szCs w:val="24"/>
          <w:rtl/>
        </w:rPr>
        <w:t xml:space="preserve">אז, </w:t>
      </w:r>
      <w:r w:rsidRPr="001B3FA1">
        <w:rPr>
          <w:rFonts w:cstheme="minorHAnsi"/>
          <w:sz w:val="24"/>
          <w:szCs w:val="24"/>
          <w:rtl/>
        </w:rPr>
        <w:t>באופן אינסטינקטיבי</w:t>
      </w:r>
      <w:r w:rsidR="00354EAC">
        <w:rPr>
          <w:rFonts w:cstheme="minorHAnsi" w:hint="cs"/>
          <w:sz w:val="24"/>
          <w:szCs w:val="24"/>
          <w:rtl/>
        </w:rPr>
        <w:t>,</w:t>
      </w:r>
      <w:r w:rsidRPr="001B3FA1">
        <w:rPr>
          <w:rFonts w:cstheme="minorHAnsi"/>
          <w:sz w:val="24"/>
          <w:szCs w:val="24"/>
          <w:rtl/>
        </w:rPr>
        <w:t xml:space="preserve"> המשכתי </w:t>
      </w:r>
      <w:r>
        <w:rPr>
          <w:rFonts w:cstheme="minorHAnsi" w:hint="cs"/>
          <w:sz w:val="24"/>
          <w:szCs w:val="24"/>
          <w:rtl/>
        </w:rPr>
        <w:t xml:space="preserve">את </w:t>
      </w:r>
      <w:r w:rsidRPr="001B3FA1">
        <w:rPr>
          <w:rFonts w:cstheme="minorHAnsi"/>
          <w:sz w:val="24"/>
          <w:szCs w:val="24"/>
          <w:rtl/>
        </w:rPr>
        <w:t xml:space="preserve">קריאתי (שירתי) למזמור הבא אחריו, </w:t>
      </w:r>
      <w:r>
        <w:rPr>
          <w:rFonts w:cstheme="minorHAnsi" w:hint="cs"/>
          <w:sz w:val="24"/>
          <w:szCs w:val="24"/>
          <w:rtl/>
        </w:rPr>
        <w:t xml:space="preserve">תחת שילוב </w:t>
      </w:r>
      <w:r w:rsidRPr="001B3FA1">
        <w:rPr>
          <w:rFonts w:cstheme="minorHAnsi"/>
          <w:sz w:val="24"/>
          <w:szCs w:val="24"/>
          <w:rtl/>
        </w:rPr>
        <w:t xml:space="preserve">מילותיו בקבוצות </w:t>
      </w:r>
      <w:r>
        <w:rPr>
          <w:rFonts w:cstheme="minorHAnsi" w:hint="cs"/>
          <w:sz w:val="24"/>
          <w:szCs w:val="24"/>
          <w:rtl/>
        </w:rPr>
        <w:t xml:space="preserve">של </w:t>
      </w:r>
      <w:r w:rsidRPr="001B3FA1">
        <w:rPr>
          <w:rFonts w:cstheme="minorHAnsi"/>
          <w:sz w:val="24"/>
          <w:szCs w:val="24"/>
          <w:rtl/>
        </w:rPr>
        <w:t>פרזות באורכים זהים לקודמו</w:t>
      </w:r>
      <w:r w:rsidR="00BA0081">
        <w:rPr>
          <w:rFonts w:cstheme="minorHAnsi" w:hint="cs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ו</w:t>
      </w:r>
      <w:r w:rsidR="00BA0081">
        <w:rPr>
          <w:rFonts w:cstheme="minorHAnsi" w:hint="cs"/>
          <w:sz w:val="24"/>
          <w:szCs w:val="24"/>
          <w:rtl/>
        </w:rPr>
        <w:t>מתוך ה</w:t>
      </w:r>
      <w:r>
        <w:rPr>
          <w:rFonts w:cstheme="minorHAnsi" w:hint="cs"/>
          <w:sz w:val="24"/>
          <w:szCs w:val="24"/>
          <w:rtl/>
        </w:rPr>
        <w:t>צמד</w:t>
      </w:r>
      <w:r w:rsidR="00BA0081">
        <w:rPr>
          <w:rFonts w:cstheme="minorHAnsi" w:hint="cs"/>
          <w:sz w:val="24"/>
          <w:szCs w:val="24"/>
          <w:rtl/>
        </w:rPr>
        <w:t>ות</w:t>
      </w:r>
      <w:r>
        <w:rPr>
          <w:rFonts w:cstheme="minorHAnsi" w:hint="cs"/>
          <w:sz w:val="24"/>
          <w:szCs w:val="24"/>
          <w:rtl/>
        </w:rPr>
        <w:t xml:space="preserve"> לקצב אשר נוצר</w:t>
      </w:r>
      <w:r w:rsidRPr="001B3FA1">
        <w:rPr>
          <w:rFonts w:cstheme="minorHAnsi"/>
          <w:sz w:val="24"/>
          <w:szCs w:val="24"/>
          <w:rtl/>
        </w:rPr>
        <w:t>.</w:t>
      </w:r>
    </w:p>
    <w:p w14:paraId="3A855EA0" w14:textId="144E17CC" w:rsidR="00354EAC" w:rsidRPr="001B3FA1" w:rsidRDefault="00354EAC" w:rsidP="00F40433">
      <w:pPr>
        <w:pStyle w:val="ListParagraph"/>
        <w:bidi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פשוט, המשכתי לשיר באותו הקצב..</w:t>
      </w:r>
    </w:p>
    <w:p w14:paraId="4B8364B8" w14:textId="66435469" w:rsidR="00F40433" w:rsidRDefault="00354EAC" w:rsidP="00446896">
      <w:pPr>
        <w:pStyle w:val="ListParagraph"/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ולפתע, </w:t>
      </w:r>
      <w:r w:rsidR="00AE5114" w:rsidRPr="008E55FF">
        <w:rPr>
          <w:rFonts w:cstheme="minorHAnsi"/>
          <w:sz w:val="24"/>
          <w:szCs w:val="24"/>
          <w:rtl/>
        </w:rPr>
        <w:t xml:space="preserve">בניסיון (מקרי) זה, המזמור החדש "התכנס" גם כן לקצב באופן תקין במלואו, </w:t>
      </w:r>
      <w:r w:rsidR="00AE5114">
        <w:rPr>
          <w:rFonts w:cstheme="minorHAnsi" w:hint="cs"/>
          <w:sz w:val="24"/>
          <w:szCs w:val="24"/>
          <w:rtl/>
        </w:rPr>
        <w:t>ו</w:t>
      </w:r>
      <w:r w:rsidR="00AE5114" w:rsidRPr="008E55FF">
        <w:rPr>
          <w:rFonts w:cstheme="minorHAnsi"/>
          <w:sz w:val="24"/>
          <w:szCs w:val="24"/>
          <w:rtl/>
        </w:rPr>
        <w:t xml:space="preserve">גם בו נשמרו הדגשי </w:t>
      </w:r>
      <w:r w:rsidR="00BA0081">
        <w:rPr>
          <w:rFonts w:cstheme="minorHAnsi" w:hint="cs"/>
          <w:sz w:val="24"/>
          <w:szCs w:val="24"/>
          <w:rtl/>
        </w:rPr>
        <w:t>ה</w:t>
      </w:r>
      <w:r w:rsidR="00AE5114" w:rsidRPr="008E55FF">
        <w:rPr>
          <w:rFonts w:cstheme="minorHAnsi"/>
          <w:sz w:val="24"/>
          <w:szCs w:val="24"/>
          <w:rtl/>
        </w:rPr>
        <w:t xml:space="preserve">מילים </w:t>
      </w:r>
      <w:r w:rsidR="00AE5114">
        <w:rPr>
          <w:rFonts w:cstheme="minorHAnsi" w:hint="cs"/>
          <w:sz w:val="24"/>
          <w:szCs w:val="24"/>
          <w:rtl/>
        </w:rPr>
        <w:t>כתקנם</w:t>
      </w:r>
      <w:r w:rsidR="00BA0081">
        <w:rPr>
          <w:rFonts w:cstheme="minorHAnsi" w:hint="cs"/>
          <w:sz w:val="24"/>
          <w:szCs w:val="24"/>
          <w:rtl/>
        </w:rPr>
        <w:t>,</w:t>
      </w:r>
      <w:r w:rsidR="00AE5114">
        <w:rPr>
          <w:rFonts w:cstheme="minorHAnsi" w:hint="cs"/>
          <w:sz w:val="24"/>
          <w:szCs w:val="24"/>
          <w:rtl/>
        </w:rPr>
        <w:t xml:space="preserve"> וכן</w:t>
      </w:r>
      <w:r w:rsidR="00AE5114" w:rsidRPr="008E55FF">
        <w:rPr>
          <w:rFonts w:cstheme="minorHAnsi"/>
          <w:sz w:val="24"/>
          <w:szCs w:val="24"/>
          <w:rtl/>
        </w:rPr>
        <w:t xml:space="preserve"> </w:t>
      </w:r>
      <w:r w:rsidR="00AE5114">
        <w:rPr>
          <w:rFonts w:cstheme="minorHAnsi" w:hint="cs"/>
          <w:sz w:val="24"/>
          <w:szCs w:val="24"/>
          <w:rtl/>
        </w:rPr>
        <w:t>ה</w:t>
      </w:r>
      <w:r w:rsidR="00AE5114" w:rsidRPr="008E55FF">
        <w:rPr>
          <w:rFonts w:cstheme="minorHAnsi"/>
          <w:sz w:val="24"/>
          <w:szCs w:val="24"/>
          <w:rtl/>
        </w:rPr>
        <w:t>התחלות וסיו</w:t>
      </w:r>
      <w:r w:rsidR="00AE5114">
        <w:rPr>
          <w:rFonts w:cstheme="minorHAnsi" w:hint="cs"/>
          <w:sz w:val="24"/>
          <w:szCs w:val="24"/>
          <w:rtl/>
        </w:rPr>
        <w:t>מי</w:t>
      </w:r>
      <w:r w:rsidR="00AE5114" w:rsidRPr="008E55FF">
        <w:rPr>
          <w:rFonts w:cstheme="minorHAnsi"/>
          <w:sz w:val="24"/>
          <w:szCs w:val="24"/>
          <w:rtl/>
        </w:rPr>
        <w:t xml:space="preserve"> ה</w:t>
      </w:r>
      <w:r w:rsidR="00BA0081">
        <w:rPr>
          <w:rFonts w:cstheme="minorHAnsi" w:hint="cs"/>
          <w:sz w:val="24"/>
          <w:szCs w:val="24"/>
          <w:rtl/>
        </w:rPr>
        <w:t>'</w:t>
      </w:r>
      <w:r w:rsidR="00AE5114" w:rsidRPr="008E55FF">
        <w:rPr>
          <w:rFonts w:cstheme="minorHAnsi"/>
          <w:sz w:val="24"/>
          <w:szCs w:val="24"/>
          <w:rtl/>
        </w:rPr>
        <w:t>אמירות</w:t>
      </w:r>
      <w:r w:rsidR="00BA0081">
        <w:rPr>
          <w:rFonts w:cstheme="minorHAnsi" w:hint="cs"/>
          <w:sz w:val="24"/>
          <w:szCs w:val="24"/>
          <w:rtl/>
        </w:rPr>
        <w:t>'</w:t>
      </w:r>
      <w:r w:rsidR="00AE5114" w:rsidRPr="008E55FF">
        <w:rPr>
          <w:rFonts w:cstheme="minorHAnsi"/>
          <w:sz w:val="24"/>
          <w:szCs w:val="24"/>
          <w:rtl/>
        </w:rPr>
        <w:t xml:space="preserve"> בפסוקיו </w:t>
      </w:r>
      <w:proofErr w:type="spellStart"/>
      <w:r w:rsidR="00AE5114" w:rsidRPr="008E55FF">
        <w:rPr>
          <w:rFonts w:cstheme="minorHAnsi"/>
          <w:sz w:val="24"/>
          <w:szCs w:val="24"/>
          <w:rtl/>
        </w:rPr>
        <w:t>התישר</w:t>
      </w:r>
      <w:r w:rsidR="00AE5114">
        <w:rPr>
          <w:rFonts w:cstheme="minorHAnsi" w:hint="cs"/>
          <w:sz w:val="24"/>
          <w:szCs w:val="24"/>
          <w:rtl/>
        </w:rPr>
        <w:t>ו</w:t>
      </w:r>
      <w:proofErr w:type="spellEnd"/>
      <w:r w:rsidR="00AE5114">
        <w:rPr>
          <w:rFonts w:cstheme="minorHAnsi" w:hint="cs"/>
          <w:sz w:val="24"/>
          <w:szCs w:val="24"/>
          <w:rtl/>
        </w:rPr>
        <w:t xml:space="preserve"> </w:t>
      </w:r>
      <w:r w:rsidR="00AE5114" w:rsidRPr="008E55FF">
        <w:rPr>
          <w:rFonts w:cstheme="minorHAnsi"/>
          <w:sz w:val="24"/>
          <w:szCs w:val="24"/>
          <w:rtl/>
        </w:rPr>
        <w:t xml:space="preserve">עם </w:t>
      </w:r>
      <w:r w:rsidR="00AE5114">
        <w:rPr>
          <w:rFonts w:cstheme="minorHAnsi" w:hint="cs"/>
          <w:sz w:val="24"/>
          <w:szCs w:val="24"/>
          <w:rtl/>
        </w:rPr>
        <w:t>התחלות וסופי</w:t>
      </w:r>
      <w:r w:rsidR="00AE5114" w:rsidRPr="008E55FF">
        <w:rPr>
          <w:rFonts w:cstheme="minorHAnsi"/>
          <w:sz w:val="24"/>
          <w:szCs w:val="24"/>
          <w:rtl/>
        </w:rPr>
        <w:t xml:space="preserve"> </w:t>
      </w:r>
      <w:r w:rsidR="00F40433">
        <w:rPr>
          <w:rFonts w:cstheme="minorHAnsi" w:hint="cs"/>
          <w:sz w:val="24"/>
          <w:szCs w:val="24"/>
          <w:rtl/>
        </w:rPr>
        <w:t xml:space="preserve">פרזות מוסיקליות </w:t>
      </w:r>
      <w:r w:rsidR="00F40433" w:rsidRPr="00446896">
        <w:rPr>
          <w:rFonts w:cstheme="minorHAnsi" w:hint="cs"/>
          <w:sz w:val="24"/>
          <w:szCs w:val="24"/>
          <w:rtl/>
        </w:rPr>
        <w:t>במובן לוגי והגיוני מלא</w:t>
      </w:r>
      <w:r w:rsidR="00F40433">
        <w:rPr>
          <w:rFonts w:cstheme="minorHAnsi" w:hint="cs"/>
          <w:sz w:val="24"/>
          <w:szCs w:val="24"/>
          <w:rtl/>
        </w:rPr>
        <w:t xml:space="preserve">, </w:t>
      </w:r>
      <w:r w:rsidR="00F40433" w:rsidRPr="00446896">
        <w:rPr>
          <w:rFonts w:cstheme="minorHAnsi" w:hint="cs"/>
          <w:sz w:val="24"/>
          <w:szCs w:val="24"/>
          <w:rtl/>
        </w:rPr>
        <w:t xml:space="preserve">בדיוק </w:t>
      </w:r>
      <w:r w:rsidR="00F40433" w:rsidRPr="00F40433">
        <w:rPr>
          <w:rFonts w:cstheme="minorHAnsi" w:hint="cs"/>
          <w:sz w:val="24"/>
          <w:szCs w:val="24"/>
          <w:rtl/>
        </w:rPr>
        <w:t>כקודמו</w:t>
      </w:r>
      <w:r w:rsidR="00F40433" w:rsidRPr="00446896">
        <w:rPr>
          <w:rFonts w:cstheme="minorHAnsi" w:hint="cs"/>
          <w:sz w:val="24"/>
          <w:szCs w:val="24"/>
          <w:rtl/>
        </w:rPr>
        <w:t xml:space="preserve">. </w:t>
      </w:r>
    </w:p>
    <w:p w14:paraId="3EAEAFB2" w14:textId="373E3525" w:rsidR="00AE5114" w:rsidRPr="00446896" w:rsidRDefault="00F40433" w:rsidP="00446896">
      <w:pPr>
        <w:bidi/>
        <w:ind w:left="720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גם </w:t>
      </w:r>
      <w:r w:rsidR="00AE5114" w:rsidRPr="00446896">
        <w:rPr>
          <w:rFonts w:cstheme="minorHAnsi" w:hint="cs"/>
          <w:sz w:val="24"/>
          <w:szCs w:val="24"/>
          <w:rtl/>
        </w:rPr>
        <w:t>ב</w:t>
      </w:r>
      <w:r w:rsidR="00AE5114" w:rsidRPr="00446896">
        <w:rPr>
          <w:rFonts w:cstheme="minorHAnsi"/>
          <w:sz w:val="24"/>
          <w:szCs w:val="24"/>
          <w:rtl/>
        </w:rPr>
        <w:t xml:space="preserve">שיר </w:t>
      </w:r>
      <w:r w:rsidR="00AE5114" w:rsidRPr="00446896">
        <w:rPr>
          <w:rFonts w:cstheme="minorHAnsi" w:hint="cs"/>
          <w:sz w:val="24"/>
          <w:szCs w:val="24"/>
          <w:rtl/>
        </w:rPr>
        <w:t>החדש הופיעו</w:t>
      </w:r>
      <w:r w:rsidR="00BA0081" w:rsidRPr="00446896">
        <w:rPr>
          <w:rFonts w:cstheme="minorHAnsi" w:hint="cs"/>
          <w:sz w:val="24"/>
          <w:szCs w:val="24"/>
          <w:rtl/>
        </w:rPr>
        <w:t>,</w:t>
      </w:r>
      <w:r w:rsidR="00AE5114" w:rsidRPr="00446896">
        <w:rPr>
          <w:rFonts w:cstheme="minorHAnsi"/>
          <w:sz w:val="24"/>
          <w:szCs w:val="24"/>
          <w:rtl/>
        </w:rPr>
        <w:t xml:space="preserve"> להפתעתי</w:t>
      </w:r>
      <w:r w:rsidR="00BA0081" w:rsidRPr="00446896">
        <w:rPr>
          <w:rFonts w:cstheme="minorHAnsi" w:hint="cs"/>
          <w:sz w:val="24"/>
          <w:szCs w:val="24"/>
          <w:rtl/>
        </w:rPr>
        <w:t>,</w:t>
      </w:r>
      <w:r w:rsidR="00AE5114" w:rsidRPr="00446896">
        <w:rPr>
          <w:rFonts w:cstheme="minorHAnsi"/>
          <w:sz w:val="24"/>
          <w:szCs w:val="24"/>
          <w:rtl/>
        </w:rPr>
        <w:t xml:space="preserve"> מילים חרוז</w:t>
      </w:r>
      <w:r w:rsidR="00BA0081" w:rsidRPr="00446896">
        <w:rPr>
          <w:rFonts w:cstheme="minorHAnsi" w:hint="cs"/>
          <w:sz w:val="24"/>
          <w:szCs w:val="24"/>
          <w:rtl/>
        </w:rPr>
        <w:t>ות</w:t>
      </w:r>
      <w:r w:rsidR="00AE5114" w:rsidRPr="00446896">
        <w:rPr>
          <w:rFonts w:cstheme="minorHAnsi" w:hint="cs"/>
          <w:sz w:val="24"/>
          <w:szCs w:val="24"/>
          <w:rtl/>
        </w:rPr>
        <w:t>,</w:t>
      </w:r>
      <w:r w:rsidR="00AE5114" w:rsidRPr="00446896">
        <w:rPr>
          <w:rFonts w:cstheme="minorHAnsi"/>
          <w:sz w:val="24"/>
          <w:szCs w:val="24"/>
          <w:rtl/>
        </w:rPr>
        <w:t xml:space="preserve"> ממוקמ</w:t>
      </w:r>
      <w:r w:rsidR="00BA0081" w:rsidRPr="00446896">
        <w:rPr>
          <w:rFonts w:cstheme="minorHAnsi" w:hint="cs"/>
          <w:sz w:val="24"/>
          <w:szCs w:val="24"/>
          <w:rtl/>
        </w:rPr>
        <w:t>ות</w:t>
      </w:r>
      <w:r w:rsidR="00AE5114" w:rsidRPr="00446896">
        <w:rPr>
          <w:rFonts w:cstheme="minorHAnsi"/>
          <w:sz w:val="24"/>
          <w:szCs w:val="24"/>
          <w:rtl/>
        </w:rPr>
        <w:t xml:space="preserve"> בסיומי הפרזות כתיקנ</w:t>
      </w:r>
      <w:r w:rsidR="00BA0081" w:rsidRPr="00446896">
        <w:rPr>
          <w:rFonts w:cstheme="minorHAnsi" w:hint="cs"/>
          <w:sz w:val="24"/>
          <w:szCs w:val="24"/>
          <w:rtl/>
        </w:rPr>
        <w:t>ן</w:t>
      </w:r>
      <w:r w:rsidR="00AE5114" w:rsidRPr="00446896">
        <w:rPr>
          <w:rFonts w:cstheme="minorHAnsi"/>
          <w:sz w:val="24"/>
          <w:szCs w:val="24"/>
          <w:rtl/>
        </w:rPr>
        <w:t>, כאלה שלא הייתי שם לב לזהות</w:t>
      </w:r>
      <w:r w:rsidR="00BA0081" w:rsidRPr="00446896">
        <w:rPr>
          <w:rFonts w:cstheme="minorHAnsi" w:hint="cs"/>
          <w:sz w:val="24"/>
          <w:szCs w:val="24"/>
          <w:rtl/>
        </w:rPr>
        <w:t xml:space="preserve"> את היותם</w:t>
      </w:r>
      <w:r w:rsidR="00AE5114" w:rsidRPr="00446896">
        <w:rPr>
          <w:rFonts w:cstheme="minorHAnsi"/>
          <w:sz w:val="24"/>
          <w:szCs w:val="24"/>
          <w:rtl/>
        </w:rPr>
        <w:t xml:space="preserve"> חרוזי</w:t>
      </w:r>
      <w:r w:rsidR="00AE5114" w:rsidRPr="00446896">
        <w:rPr>
          <w:rFonts w:cstheme="minorHAnsi" w:hint="cs"/>
          <w:sz w:val="24"/>
          <w:szCs w:val="24"/>
          <w:rtl/>
        </w:rPr>
        <w:t>ם</w:t>
      </w:r>
      <w:r w:rsidR="00AE5114" w:rsidRPr="00446896">
        <w:rPr>
          <w:rFonts w:cstheme="minorHAnsi"/>
          <w:sz w:val="24"/>
          <w:szCs w:val="24"/>
          <w:rtl/>
        </w:rPr>
        <w:t xml:space="preserve"> </w:t>
      </w:r>
      <w:r w:rsidR="00BA0081" w:rsidRPr="00446896">
        <w:rPr>
          <w:rFonts w:cstheme="minorHAnsi" w:hint="cs"/>
          <w:sz w:val="24"/>
          <w:szCs w:val="24"/>
          <w:rtl/>
        </w:rPr>
        <w:t xml:space="preserve">מתוך </w:t>
      </w:r>
      <w:r w:rsidR="00AE5114" w:rsidRPr="00446896">
        <w:rPr>
          <w:rFonts w:cstheme="minorHAnsi"/>
          <w:sz w:val="24"/>
          <w:szCs w:val="24"/>
          <w:rtl/>
        </w:rPr>
        <w:t>קר</w:t>
      </w:r>
      <w:r w:rsidR="00BA0081" w:rsidRPr="00446896">
        <w:rPr>
          <w:rFonts w:cstheme="minorHAnsi" w:hint="cs"/>
          <w:sz w:val="24"/>
          <w:szCs w:val="24"/>
          <w:rtl/>
        </w:rPr>
        <w:t>י</w:t>
      </w:r>
      <w:r w:rsidR="00AE5114" w:rsidRPr="00446896">
        <w:rPr>
          <w:rFonts w:cstheme="minorHAnsi"/>
          <w:sz w:val="24"/>
          <w:szCs w:val="24"/>
          <w:rtl/>
        </w:rPr>
        <w:t>אה שוטפת ו</w:t>
      </w:r>
      <w:r w:rsidR="00BA0081" w:rsidRPr="00446896">
        <w:rPr>
          <w:rFonts w:cstheme="minorHAnsi" w:hint="cs"/>
          <w:sz w:val="24"/>
          <w:szCs w:val="24"/>
          <w:rtl/>
        </w:rPr>
        <w:t>בלתי-</w:t>
      </w:r>
      <w:r w:rsidR="00AE5114" w:rsidRPr="00446896">
        <w:rPr>
          <w:rFonts w:cstheme="minorHAnsi"/>
          <w:sz w:val="24"/>
          <w:szCs w:val="24"/>
          <w:rtl/>
        </w:rPr>
        <w:t>קצבית של המזמור.</w:t>
      </w:r>
      <w:r w:rsidR="00AE5114" w:rsidRPr="00446896">
        <w:rPr>
          <w:rFonts w:cstheme="minorHAnsi" w:hint="cs"/>
          <w:sz w:val="24"/>
          <w:szCs w:val="24"/>
          <w:rtl/>
        </w:rPr>
        <w:t xml:space="preserve"> </w:t>
      </w:r>
      <w:r w:rsidR="00BA0081" w:rsidRPr="00446896">
        <w:rPr>
          <w:rFonts w:cstheme="minorHAnsi" w:hint="cs"/>
          <w:sz w:val="24"/>
          <w:szCs w:val="24"/>
          <w:rtl/>
        </w:rPr>
        <w:t>לסיכומו של דבר,</w:t>
      </w:r>
      <w:r w:rsidR="00AE5114" w:rsidRPr="00446896">
        <w:rPr>
          <w:rFonts w:cstheme="minorHAnsi" w:hint="cs"/>
          <w:sz w:val="24"/>
          <w:szCs w:val="24"/>
          <w:rtl/>
        </w:rPr>
        <w:t xml:space="preserve"> הקצב המוסיקלי אשר נוצר למזמור הקודם</w:t>
      </w:r>
      <w:r w:rsidR="00BA0081" w:rsidRPr="00446896">
        <w:rPr>
          <w:rFonts w:cstheme="minorHAnsi" w:hint="cs"/>
          <w:sz w:val="24"/>
          <w:szCs w:val="24"/>
          <w:rtl/>
        </w:rPr>
        <w:t xml:space="preserve"> -</w:t>
      </w:r>
      <w:r w:rsidR="00AE5114" w:rsidRPr="00446896">
        <w:rPr>
          <w:rFonts w:cstheme="minorHAnsi" w:hint="cs"/>
          <w:sz w:val="24"/>
          <w:szCs w:val="24"/>
          <w:rtl/>
        </w:rPr>
        <w:t xml:space="preserve"> התאים למזמור נוסף ו</w:t>
      </w:r>
      <w:r w:rsidR="00BA0081" w:rsidRPr="00446896">
        <w:rPr>
          <w:rFonts w:cstheme="minorHAnsi" w:hint="cs"/>
          <w:sz w:val="24"/>
          <w:szCs w:val="24"/>
          <w:rtl/>
        </w:rPr>
        <w:t>'</w:t>
      </w:r>
      <w:r w:rsidR="00AE5114" w:rsidRPr="00446896">
        <w:rPr>
          <w:rFonts w:cstheme="minorHAnsi" w:hint="cs"/>
          <w:sz w:val="24"/>
          <w:szCs w:val="24"/>
          <w:rtl/>
        </w:rPr>
        <w:t>הציף</w:t>
      </w:r>
      <w:r w:rsidR="00BA0081" w:rsidRPr="00446896">
        <w:rPr>
          <w:rFonts w:cstheme="minorHAnsi" w:hint="cs"/>
          <w:sz w:val="24"/>
          <w:szCs w:val="24"/>
          <w:rtl/>
        </w:rPr>
        <w:t>'</w:t>
      </w:r>
      <w:r w:rsidR="00AE5114" w:rsidRPr="00446896">
        <w:rPr>
          <w:rFonts w:cstheme="minorHAnsi" w:hint="cs"/>
          <w:sz w:val="24"/>
          <w:szCs w:val="24"/>
          <w:rtl/>
        </w:rPr>
        <w:t xml:space="preserve"> בו את המילים החרוז</w:t>
      </w:r>
      <w:r w:rsidR="00BA0081" w:rsidRPr="00446896">
        <w:rPr>
          <w:rFonts w:cstheme="minorHAnsi" w:hint="cs"/>
          <w:sz w:val="24"/>
          <w:szCs w:val="24"/>
          <w:rtl/>
        </w:rPr>
        <w:t>ות</w:t>
      </w:r>
      <w:r w:rsidR="00AE5114" w:rsidRPr="00446896">
        <w:rPr>
          <w:rFonts w:cstheme="minorHAnsi" w:hint="cs"/>
          <w:sz w:val="24"/>
          <w:szCs w:val="24"/>
          <w:rtl/>
        </w:rPr>
        <w:t xml:space="preserve"> להישמע בצורה מובהקת. </w:t>
      </w:r>
      <w:r w:rsidR="00AE5114" w:rsidRPr="00446896">
        <w:rPr>
          <w:rFonts w:cstheme="minorHAnsi"/>
          <w:sz w:val="24"/>
          <w:szCs w:val="24"/>
          <w:rtl/>
        </w:rPr>
        <w:t>וכ</w:t>
      </w:r>
      <w:r w:rsidR="00BA0081" w:rsidRPr="00446896">
        <w:rPr>
          <w:rFonts w:cstheme="minorHAnsi" w:hint="cs"/>
          <w:sz w:val="24"/>
          <w:szCs w:val="24"/>
          <w:rtl/>
        </w:rPr>
        <w:t>ך</w:t>
      </w:r>
      <w:r w:rsidR="00AE5114" w:rsidRPr="00446896">
        <w:rPr>
          <w:rFonts w:cstheme="minorHAnsi"/>
          <w:sz w:val="24"/>
          <w:szCs w:val="24"/>
          <w:rtl/>
        </w:rPr>
        <w:t xml:space="preserve"> </w:t>
      </w:r>
      <w:r w:rsidR="00AE5114" w:rsidRPr="00446896">
        <w:rPr>
          <w:rFonts w:cstheme="minorHAnsi" w:hint="cs"/>
          <w:sz w:val="24"/>
          <w:szCs w:val="24"/>
          <w:rtl/>
        </w:rPr>
        <w:t xml:space="preserve">חזר המקרה על עצמו עם </w:t>
      </w:r>
      <w:r>
        <w:rPr>
          <w:rFonts w:cstheme="minorHAnsi" w:hint="cs"/>
          <w:sz w:val="24"/>
          <w:szCs w:val="24"/>
          <w:rtl/>
        </w:rPr>
        <w:t xml:space="preserve">עוד מספר </w:t>
      </w:r>
      <w:r w:rsidR="00AE5114" w:rsidRPr="00446896">
        <w:rPr>
          <w:rFonts w:cstheme="minorHAnsi"/>
          <w:sz w:val="24"/>
          <w:szCs w:val="24"/>
          <w:rtl/>
        </w:rPr>
        <w:t>מזמור</w:t>
      </w:r>
      <w:r w:rsidR="00AE5114" w:rsidRPr="00446896">
        <w:rPr>
          <w:rFonts w:cstheme="minorHAnsi" w:hint="cs"/>
          <w:sz w:val="24"/>
          <w:szCs w:val="24"/>
          <w:rtl/>
        </w:rPr>
        <w:t>ים</w:t>
      </w:r>
      <w:r w:rsidR="00AE5114" w:rsidRPr="00446896">
        <w:rPr>
          <w:rFonts w:cstheme="minorHAnsi"/>
          <w:sz w:val="24"/>
          <w:szCs w:val="24"/>
          <w:rtl/>
        </w:rPr>
        <w:t xml:space="preserve"> </w:t>
      </w:r>
      <w:r w:rsidR="00BA0081" w:rsidRPr="00446896">
        <w:rPr>
          <w:rFonts w:cstheme="minorHAnsi" w:hint="cs"/>
          <w:sz w:val="24"/>
          <w:szCs w:val="24"/>
          <w:rtl/>
        </w:rPr>
        <w:t xml:space="preserve">נוספים </w:t>
      </w:r>
      <w:r w:rsidR="00AE5114" w:rsidRPr="00446896">
        <w:rPr>
          <w:rFonts w:cstheme="minorHAnsi"/>
          <w:sz w:val="24"/>
          <w:szCs w:val="24"/>
          <w:rtl/>
        </w:rPr>
        <w:t>אחריו</w:t>
      </w:r>
      <w:r w:rsidR="00BA0081" w:rsidRPr="00446896">
        <w:rPr>
          <w:rFonts w:cstheme="minorHAnsi" w:hint="cs"/>
          <w:sz w:val="24"/>
          <w:szCs w:val="24"/>
          <w:rtl/>
        </w:rPr>
        <w:t>, מזמור אחר מזמור</w:t>
      </w:r>
      <w:r w:rsidR="00AE5114" w:rsidRPr="00446896">
        <w:rPr>
          <w:rFonts w:cstheme="minorHAnsi"/>
          <w:sz w:val="24"/>
          <w:szCs w:val="24"/>
          <w:rtl/>
        </w:rPr>
        <w:t>.</w:t>
      </w:r>
    </w:p>
    <w:p w14:paraId="4E97257E" w14:textId="77777777" w:rsidR="00AE5114" w:rsidRPr="008E55FF" w:rsidRDefault="00AE5114" w:rsidP="00AE5114">
      <w:pPr>
        <w:pStyle w:val="ListParagraph"/>
        <w:bidi/>
        <w:rPr>
          <w:rFonts w:cs="Times New Roman"/>
          <w:sz w:val="24"/>
          <w:szCs w:val="24"/>
          <w:rtl/>
        </w:rPr>
      </w:pPr>
    </w:p>
    <w:p w14:paraId="178626D9" w14:textId="287F00DA" w:rsidR="00AE5114" w:rsidRDefault="00AE5114" w:rsidP="00AE5114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8E55FF">
        <w:rPr>
          <w:rFonts w:cstheme="minorHAnsi"/>
          <w:sz w:val="24"/>
          <w:szCs w:val="24"/>
          <w:rtl/>
        </w:rPr>
        <w:t>לאחר ש</w:t>
      </w:r>
      <w:r w:rsidR="00124D95">
        <w:rPr>
          <w:rFonts w:cstheme="minorHAnsi" w:hint="cs"/>
          <w:sz w:val="24"/>
          <w:szCs w:val="24"/>
          <w:rtl/>
        </w:rPr>
        <w:t>נוכחתי לראות</w:t>
      </w:r>
      <w:r w:rsidRPr="008E55FF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את ה</w:t>
      </w:r>
      <w:r w:rsidRPr="008E55FF">
        <w:rPr>
          <w:rFonts w:cstheme="minorHAnsi"/>
          <w:sz w:val="24"/>
          <w:szCs w:val="24"/>
          <w:rtl/>
        </w:rPr>
        <w:t xml:space="preserve">עקביות </w:t>
      </w:r>
      <w:r>
        <w:rPr>
          <w:rFonts w:cstheme="minorHAnsi" w:hint="cs"/>
          <w:sz w:val="24"/>
          <w:szCs w:val="24"/>
          <w:rtl/>
        </w:rPr>
        <w:t>ה</w:t>
      </w:r>
      <w:r w:rsidRPr="008E55FF">
        <w:rPr>
          <w:rFonts w:cstheme="minorHAnsi"/>
          <w:sz w:val="24"/>
          <w:szCs w:val="24"/>
          <w:rtl/>
        </w:rPr>
        <w:t>חד</w:t>
      </w:r>
      <w:r w:rsidR="00124D95">
        <w:rPr>
          <w:rFonts w:cstheme="minorHAnsi" w:hint="cs"/>
          <w:sz w:val="24"/>
          <w:szCs w:val="24"/>
          <w:rtl/>
        </w:rPr>
        <w:t>-</w:t>
      </w:r>
      <w:r w:rsidRPr="008E55FF">
        <w:rPr>
          <w:rFonts w:cstheme="minorHAnsi"/>
          <w:sz w:val="24"/>
          <w:szCs w:val="24"/>
          <w:rtl/>
        </w:rPr>
        <w:t xml:space="preserve">משמעית </w:t>
      </w:r>
      <w:r w:rsidR="00124D95">
        <w:rPr>
          <w:rFonts w:cstheme="minorHAnsi" w:hint="cs"/>
          <w:sz w:val="24"/>
          <w:szCs w:val="24"/>
          <w:rtl/>
        </w:rPr>
        <w:t>של ה</w:t>
      </w:r>
      <w:r w:rsidRPr="008E55FF">
        <w:rPr>
          <w:rFonts w:cstheme="minorHAnsi"/>
          <w:sz w:val="24"/>
          <w:szCs w:val="24"/>
          <w:rtl/>
        </w:rPr>
        <w:t>תופעה</w:t>
      </w:r>
      <w:r w:rsidR="00520198">
        <w:rPr>
          <w:rFonts w:cstheme="minorHAnsi" w:hint="cs"/>
          <w:sz w:val="24"/>
          <w:szCs w:val="24"/>
          <w:rtl/>
        </w:rPr>
        <w:t xml:space="preserve"> במספר מזמורים,</w:t>
      </w:r>
      <w:r w:rsidRPr="008E55FF">
        <w:rPr>
          <w:rFonts w:cstheme="minorHAnsi"/>
          <w:sz w:val="24"/>
          <w:szCs w:val="24"/>
          <w:rtl/>
        </w:rPr>
        <w:t xml:space="preserve"> הבנתי כי המודל הפואטי המוטמע ב</w:t>
      </w:r>
      <w:r w:rsidR="00520198">
        <w:rPr>
          <w:rFonts w:cstheme="minorHAnsi" w:hint="cs"/>
          <w:sz w:val="24"/>
          <w:szCs w:val="24"/>
          <w:rtl/>
        </w:rPr>
        <w:t>ה</w:t>
      </w:r>
      <w:r w:rsidRPr="00F76E0C">
        <w:rPr>
          <w:rFonts w:cstheme="minorHAnsi" w:hint="cs"/>
          <w:sz w:val="24"/>
          <w:szCs w:val="24"/>
          <w:rtl/>
        </w:rPr>
        <w:t>ם</w:t>
      </w:r>
      <w:r w:rsidRPr="008E55FF">
        <w:rPr>
          <w:rFonts w:cstheme="minorHAnsi"/>
          <w:sz w:val="24"/>
          <w:szCs w:val="24"/>
          <w:rtl/>
        </w:rPr>
        <w:t xml:space="preserve"> (או לפחות בחלק</w:t>
      </w:r>
      <w:r>
        <w:rPr>
          <w:rFonts w:cstheme="minorHAnsi" w:hint="cs"/>
          <w:sz w:val="24"/>
          <w:szCs w:val="24"/>
          <w:rtl/>
        </w:rPr>
        <w:t xml:space="preserve"> מה</w:t>
      </w:r>
      <w:r w:rsidRPr="008E55FF">
        <w:rPr>
          <w:rFonts w:cstheme="minorHAnsi"/>
          <w:sz w:val="24"/>
          <w:szCs w:val="24"/>
          <w:rtl/>
        </w:rPr>
        <w:t xml:space="preserve">ם) </w:t>
      </w:r>
      <w:r w:rsidR="00520198">
        <w:rPr>
          <w:rFonts w:cstheme="minorHAnsi" w:hint="cs"/>
          <w:sz w:val="24"/>
          <w:szCs w:val="24"/>
          <w:rtl/>
        </w:rPr>
        <w:t xml:space="preserve">אינו מקרי אלא </w:t>
      </w:r>
      <w:r w:rsidR="00FE7BCE">
        <w:rPr>
          <w:rFonts w:cstheme="minorHAnsi" w:hint="cs"/>
          <w:sz w:val="24"/>
          <w:szCs w:val="24"/>
          <w:rtl/>
        </w:rPr>
        <w:t>שיטתי</w:t>
      </w:r>
      <w:r w:rsidR="00520198">
        <w:rPr>
          <w:rFonts w:cstheme="minorHAnsi" w:hint="cs"/>
          <w:sz w:val="24"/>
          <w:szCs w:val="24"/>
          <w:rtl/>
        </w:rPr>
        <w:t xml:space="preserve">, </w:t>
      </w:r>
      <w:r w:rsidR="00697877">
        <w:rPr>
          <w:rFonts w:cstheme="minorHAnsi" w:hint="cs"/>
          <w:sz w:val="24"/>
          <w:szCs w:val="24"/>
          <w:rtl/>
        </w:rPr>
        <w:t>התחלתי בתהליך של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8E55FF">
        <w:rPr>
          <w:rFonts w:cstheme="minorHAnsi"/>
          <w:sz w:val="24"/>
          <w:szCs w:val="24"/>
          <w:rtl/>
        </w:rPr>
        <w:t>נ</w:t>
      </w:r>
      <w:r w:rsidR="00697877">
        <w:rPr>
          <w:rFonts w:cstheme="minorHAnsi" w:hint="cs"/>
          <w:sz w:val="24"/>
          <w:szCs w:val="24"/>
          <w:rtl/>
        </w:rPr>
        <w:t>י</w:t>
      </w:r>
      <w:r w:rsidRPr="008E55FF">
        <w:rPr>
          <w:rFonts w:cstheme="minorHAnsi"/>
          <w:sz w:val="24"/>
          <w:szCs w:val="24"/>
          <w:rtl/>
        </w:rPr>
        <w:t xml:space="preserve">סיון </w:t>
      </w:r>
      <w:r>
        <w:rPr>
          <w:rFonts w:cstheme="minorHAnsi" w:hint="cs"/>
          <w:sz w:val="24"/>
          <w:szCs w:val="24"/>
          <w:rtl/>
        </w:rPr>
        <w:t>התאמת הפר</w:t>
      </w:r>
      <w:r w:rsidR="00520198">
        <w:rPr>
          <w:rFonts w:cstheme="minorHAnsi" w:hint="cs"/>
          <w:sz w:val="24"/>
          <w:szCs w:val="24"/>
          <w:rtl/>
        </w:rPr>
        <w:t>א</w:t>
      </w:r>
      <w:r>
        <w:rPr>
          <w:rFonts w:cstheme="minorHAnsi" w:hint="cs"/>
          <w:sz w:val="24"/>
          <w:szCs w:val="24"/>
          <w:rtl/>
        </w:rPr>
        <w:t>זות המוסיקליות והקצב ל</w:t>
      </w:r>
      <w:r w:rsidRPr="008E55FF">
        <w:rPr>
          <w:rFonts w:cstheme="minorHAnsi"/>
          <w:sz w:val="24"/>
          <w:szCs w:val="24"/>
          <w:rtl/>
        </w:rPr>
        <w:t>כל מזמורי</w:t>
      </w:r>
      <w:r>
        <w:rPr>
          <w:rFonts w:cstheme="minorHAnsi" w:hint="cs"/>
          <w:sz w:val="24"/>
          <w:szCs w:val="24"/>
          <w:rtl/>
        </w:rPr>
        <w:t xml:space="preserve"> הספר. בשלב זה הנמכתי ציפיות מעט כלפי החרוזים והורדתי את רמת דרישתי מהם לזהות חד</w:t>
      </w:r>
      <w:r w:rsidR="00124D95">
        <w:rPr>
          <w:rFonts w:cstheme="minorHAnsi" w:hint="cs"/>
          <w:sz w:val="24"/>
          <w:szCs w:val="24"/>
          <w:rtl/>
        </w:rPr>
        <w:t>-</w:t>
      </w:r>
      <w:r>
        <w:rPr>
          <w:rFonts w:cstheme="minorHAnsi" w:hint="cs"/>
          <w:sz w:val="24"/>
          <w:szCs w:val="24"/>
          <w:rtl/>
        </w:rPr>
        <w:t xml:space="preserve">משמעית, כללתי בחיפוש גם אפשרויות של חרוזים </w:t>
      </w:r>
      <w:r w:rsidR="00124D95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>מדומים</w:t>
      </w:r>
      <w:r w:rsidR="00124D95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 xml:space="preserve">, וכן חרוזים רק בחלק מהשורות, </w:t>
      </w:r>
      <w:r w:rsidR="00124D95">
        <w:rPr>
          <w:rFonts w:cstheme="minorHAnsi" w:hint="cs"/>
          <w:sz w:val="24"/>
          <w:szCs w:val="24"/>
          <w:rtl/>
        </w:rPr>
        <w:t xml:space="preserve">וזאת </w:t>
      </w:r>
      <w:r>
        <w:rPr>
          <w:rFonts w:cstheme="minorHAnsi" w:hint="cs"/>
          <w:sz w:val="24"/>
          <w:szCs w:val="24"/>
          <w:rtl/>
        </w:rPr>
        <w:t>מכיוון שהדבר נהוג ונפוץ בכל פואטיקה מוכרת.</w:t>
      </w:r>
    </w:p>
    <w:p w14:paraId="108CFEAB" w14:textId="77777777" w:rsidR="00AE5114" w:rsidRDefault="00AE5114" w:rsidP="00AE5114">
      <w:pPr>
        <w:pStyle w:val="ListParagraph"/>
        <w:bidi/>
        <w:rPr>
          <w:rFonts w:cstheme="minorHAnsi"/>
          <w:sz w:val="24"/>
          <w:szCs w:val="24"/>
        </w:rPr>
      </w:pPr>
    </w:p>
    <w:p w14:paraId="0C12A391" w14:textId="137B1765" w:rsidR="00AE5114" w:rsidRDefault="00AE5114" w:rsidP="00AE5114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כתוצאה מהתהליך </w:t>
      </w:r>
      <w:r w:rsidR="007E603D">
        <w:rPr>
          <w:rFonts w:cstheme="minorHAnsi" w:hint="cs"/>
          <w:sz w:val="24"/>
          <w:szCs w:val="24"/>
          <w:rtl/>
        </w:rPr>
        <w:t xml:space="preserve">הממושך </w:t>
      </w:r>
      <w:r>
        <w:rPr>
          <w:rFonts w:cstheme="minorHAnsi" w:hint="cs"/>
          <w:sz w:val="24"/>
          <w:szCs w:val="24"/>
          <w:rtl/>
        </w:rPr>
        <w:t>הנ"ל,</w:t>
      </w:r>
      <w:r w:rsidR="004C260C">
        <w:rPr>
          <w:rFonts w:cstheme="minorHAnsi" w:hint="cs"/>
          <w:sz w:val="24"/>
          <w:szCs w:val="24"/>
          <w:rtl/>
        </w:rPr>
        <w:t xml:space="preserve"> לאחר שהתנסיתי רבות </w:t>
      </w:r>
      <w:r w:rsidR="007E603D">
        <w:rPr>
          <w:rFonts w:cstheme="minorHAnsi" w:hint="cs"/>
          <w:sz w:val="24"/>
          <w:szCs w:val="24"/>
          <w:rtl/>
        </w:rPr>
        <w:t>בשיטה</w:t>
      </w:r>
      <w:r w:rsidR="004C260C">
        <w:rPr>
          <w:rFonts w:cstheme="minorHAnsi" w:hint="cs"/>
          <w:sz w:val="24"/>
          <w:szCs w:val="24"/>
          <w:rtl/>
        </w:rPr>
        <w:t>,</w:t>
      </w:r>
      <w:r>
        <w:rPr>
          <w:rFonts w:cstheme="minorHAnsi" w:hint="cs"/>
          <w:sz w:val="24"/>
          <w:szCs w:val="24"/>
          <w:rtl/>
        </w:rPr>
        <w:t xml:space="preserve"> </w:t>
      </w:r>
      <w:r w:rsidR="007E603D">
        <w:rPr>
          <w:rFonts w:cstheme="minorHAnsi" w:hint="cs"/>
          <w:sz w:val="24"/>
          <w:szCs w:val="24"/>
          <w:rtl/>
        </w:rPr>
        <w:t>הצלחתי להסיג יכולת:</w:t>
      </w:r>
    </w:p>
    <w:p w14:paraId="4219A30E" w14:textId="77777777" w:rsidR="00AE5114" w:rsidRDefault="00AE5114" w:rsidP="00AE5114">
      <w:pPr>
        <w:pStyle w:val="ListParagraph"/>
        <w:numPr>
          <w:ilvl w:val="1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לזהות את המודל הפואטי המקורי (כפי המצאת היוצר) לכל מזמורי התהלים. </w:t>
      </w:r>
    </w:p>
    <w:p w14:paraId="6C911E75" w14:textId="743D2F4B" w:rsidR="00AE5114" w:rsidRDefault="007E603D" w:rsidP="00AE5114">
      <w:pPr>
        <w:pStyle w:val="ListParagraph"/>
        <w:numPr>
          <w:ilvl w:val="1"/>
          <w:numId w:val="2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להתאים</w:t>
      </w:r>
      <w:r w:rsidR="00AE5114">
        <w:rPr>
          <w:rFonts w:cstheme="minorHAnsi" w:hint="cs"/>
          <w:sz w:val="24"/>
          <w:szCs w:val="24"/>
          <w:rtl/>
        </w:rPr>
        <w:t xml:space="preserve"> קצב מוסיקלי "תקין" לכל מזמור, אשר יעמוד בכל דרישות ה</w:t>
      </w:r>
      <w:r w:rsidR="00124D95">
        <w:rPr>
          <w:rFonts w:cstheme="minorHAnsi" w:hint="cs"/>
          <w:sz w:val="24"/>
          <w:szCs w:val="24"/>
          <w:rtl/>
        </w:rPr>
        <w:t>'</w:t>
      </w:r>
      <w:r w:rsidR="00AE5114">
        <w:rPr>
          <w:rFonts w:cstheme="minorHAnsi" w:hint="cs"/>
          <w:sz w:val="24"/>
          <w:szCs w:val="24"/>
          <w:rtl/>
        </w:rPr>
        <w:t>כשרות</w:t>
      </w:r>
      <w:r w:rsidR="00124D95">
        <w:rPr>
          <w:rFonts w:cstheme="minorHAnsi" w:hint="cs"/>
          <w:sz w:val="24"/>
          <w:szCs w:val="24"/>
          <w:rtl/>
        </w:rPr>
        <w:t>'</w:t>
      </w:r>
      <w:r w:rsidR="00AE5114">
        <w:rPr>
          <w:rFonts w:cstheme="minorHAnsi" w:hint="cs"/>
          <w:sz w:val="24"/>
          <w:szCs w:val="24"/>
          <w:rtl/>
        </w:rPr>
        <w:t xml:space="preserve"> המוסיקלית ו</w:t>
      </w:r>
      <w:r w:rsidR="00124D95">
        <w:rPr>
          <w:rFonts w:cstheme="minorHAnsi" w:hint="cs"/>
          <w:sz w:val="24"/>
          <w:szCs w:val="24"/>
          <w:rtl/>
        </w:rPr>
        <w:t>ה</w:t>
      </w:r>
      <w:r w:rsidR="00AE5114">
        <w:rPr>
          <w:rFonts w:cstheme="minorHAnsi" w:hint="cs"/>
          <w:sz w:val="24"/>
          <w:szCs w:val="24"/>
          <w:rtl/>
        </w:rPr>
        <w:t>לשונית</w:t>
      </w:r>
      <w:r>
        <w:rPr>
          <w:rFonts w:cstheme="minorHAnsi" w:hint="cs"/>
          <w:sz w:val="24"/>
          <w:szCs w:val="24"/>
          <w:rtl/>
        </w:rPr>
        <w:t xml:space="preserve"> (המתוארת כאן במסמך בהכשרים שונים)</w:t>
      </w:r>
      <w:r w:rsidR="00AE5114">
        <w:rPr>
          <w:rFonts w:cstheme="minorHAnsi" w:hint="cs"/>
          <w:sz w:val="24"/>
          <w:szCs w:val="24"/>
          <w:rtl/>
        </w:rPr>
        <w:t>, ויהיה</w:t>
      </w:r>
      <w:r w:rsidR="006B286A">
        <w:rPr>
          <w:rFonts w:cstheme="minorHAnsi" w:hint="cs"/>
          <w:sz w:val="24"/>
          <w:szCs w:val="24"/>
          <w:rtl/>
        </w:rPr>
        <w:t xml:space="preserve"> נאמן</w:t>
      </w:r>
      <w:r w:rsidR="00AE5114">
        <w:rPr>
          <w:rFonts w:cstheme="minorHAnsi" w:hint="cs"/>
          <w:sz w:val="24"/>
          <w:szCs w:val="24"/>
          <w:rtl/>
        </w:rPr>
        <w:t xml:space="preserve"> </w:t>
      </w:r>
      <w:r w:rsidR="006B286A">
        <w:rPr>
          <w:rFonts w:cstheme="minorHAnsi" w:hint="cs"/>
          <w:sz w:val="24"/>
          <w:szCs w:val="24"/>
          <w:rtl/>
        </w:rPr>
        <w:t>ל</w:t>
      </w:r>
      <w:r w:rsidR="00AE5114">
        <w:rPr>
          <w:rFonts w:cstheme="minorHAnsi" w:hint="cs"/>
          <w:sz w:val="24"/>
          <w:szCs w:val="24"/>
          <w:rtl/>
        </w:rPr>
        <w:t xml:space="preserve">סגנון </w:t>
      </w:r>
      <w:r w:rsidR="006B286A">
        <w:rPr>
          <w:rFonts w:cstheme="minorHAnsi" w:hint="cs"/>
          <w:sz w:val="24"/>
          <w:szCs w:val="24"/>
          <w:rtl/>
        </w:rPr>
        <w:t>המקור</w:t>
      </w:r>
      <w:r w:rsidR="00AE5114">
        <w:rPr>
          <w:rFonts w:cstheme="minorHAnsi" w:hint="cs"/>
          <w:sz w:val="24"/>
          <w:szCs w:val="24"/>
          <w:rtl/>
        </w:rPr>
        <w:t xml:space="preserve">י. </w:t>
      </w:r>
    </w:p>
    <w:p w14:paraId="164A6E8F" w14:textId="077F5CA0" w:rsidR="00AE5114" w:rsidRPr="00446896" w:rsidRDefault="00AE5114" w:rsidP="00124D95">
      <w:pPr>
        <w:pStyle w:val="ListParagraph"/>
        <w:numPr>
          <w:ilvl w:val="1"/>
          <w:numId w:val="2"/>
        </w:numPr>
        <w:bidi/>
        <w:rPr>
          <w:rFonts w:cs="Times New Roman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בעקבות ובעזרת פענוח תגלית </w:t>
      </w:r>
      <w:r w:rsidR="00124D95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>טעמי המקרא</w:t>
      </w:r>
      <w:r w:rsidR="00124D95">
        <w:rPr>
          <w:rFonts w:cstheme="minorHAnsi" w:hint="cs"/>
          <w:sz w:val="24"/>
          <w:szCs w:val="24"/>
          <w:rtl/>
        </w:rPr>
        <w:t>'</w:t>
      </w:r>
      <w:r>
        <w:rPr>
          <w:rFonts w:cstheme="minorHAnsi" w:hint="cs"/>
          <w:sz w:val="24"/>
          <w:szCs w:val="24"/>
          <w:rtl/>
        </w:rPr>
        <w:t xml:space="preserve"> המתוארת בהמשך, </w:t>
      </w:r>
      <w:r w:rsidR="0067026C">
        <w:rPr>
          <w:rFonts w:cstheme="minorHAnsi" w:hint="cs"/>
          <w:sz w:val="24"/>
          <w:szCs w:val="24"/>
          <w:rtl/>
        </w:rPr>
        <w:t xml:space="preserve">ואומנם במאמץ לא מבוטל, </w:t>
      </w:r>
      <w:r w:rsidR="00124D95">
        <w:rPr>
          <w:rFonts w:cstheme="minorHAnsi" w:hint="cs"/>
          <w:sz w:val="24"/>
          <w:szCs w:val="24"/>
          <w:rtl/>
        </w:rPr>
        <w:t xml:space="preserve">ביכולתי </w:t>
      </w:r>
      <w:r>
        <w:rPr>
          <w:rFonts w:cstheme="minorHAnsi" w:hint="cs"/>
          <w:sz w:val="24"/>
          <w:szCs w:val="24"/>
          <w:rtl/>
        </w:rPr>
        <w:t xml:space="preserve">לגלות את </w:t>
      </w:r>
      <w:r w:rsidRPr="00124D95">
        <w:rPr>
          <w:rFonts w:cstheme="minorHAnsi" w:hint="cs"/>
          <w:sz w:val="24"/>
          <w:szCs w:val="24"/>
          <w:rtl/>
        </w:rPr>
        <w:t>הקצב המוסיקלי המקורי של כל מזמור בדיוק רב ביותר</w:t>
      </w:r>
      <w:r w:rsidR="00124D95">
        <w:rPr>
          <w:rFonts w:cstheme="minorHAnsi" w:hint="cs"/>
          <w:sz w:val="24"/>
          <w:szCs w:val="24"/>
          <w:rtl/>
        </w:rPr>
        <w:t>,</w:t>
      </w:r>
      <w:r w:rsidRPr="00124D95">
        <w:rPr>
          <w:rFonts w:cstheme="minorHAnsi" w:hint="cs"/>
          <w:sz w:val="24"/>
          <w:szCs w:val="24"/>
          <w:rtl/>
        </w:rPr>
        <w:t xml:space="preserve"> ו</w:t>
      </w:r>
      <w:r w:rsidR="00ED507E">
        <w:rPr>
          <w:rFonts w:cstheme="minorHAnsi" w:hint="cs"/>
          <w:sz w:val="24"/>
          <w:szCs w:val="24"/>
          <w:rtl/>
        </w:rPr>
        <w:t xml:space="preserve">לפעמים </w:t>
      </w:r>
      <w:r w:rsidRPr="00124D95">
        <w:rPr>
          <w:rFonts w:cstheme="minorHAnsi" w:hint="cs"/>
          <w:sz w:val="24"/>
          <w:szCs w:val="24"/>
          <w:rtl/>
        </w:rPr>
        <w:t>אף מושלם בוודאות (כפי המצאת היוצר).</w:t>
      </w:r>
    </w:p>
    <w:p w14:paraId="3C11273D" w14:textId="7CA6CABD" w:rsidR="0067026C" w:rsidRPr="00446896" w:rsidRDefault="0067026C" w:rsidP="0067026C">
      <w:pPr>
        <w:pStyle w:val="ListParagraph"/>
        <w:numPr>
          <w:ilvl w:val="1"/>
          <w:numId w:val="2"/>
        </w:numPr>
        <w:bidi/>
        <w:rPr>
          <w:rFonts w:cs="Times New Roman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וכשיטת שאלות התלמוד הקדוש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למה לציין את שני הסעיפים הקודמים המתארים את שיטת ההתאמות, כאשר קיימת דרך פיענוח מושלמת של המנגינות בעזרת טעמי המקרא?</w:t>
      </w:r>
    </w:p>
    <w:p w14:paraId="19F10295" w14:textId="15A77DBE" w:rsidR="0067026C" w:rsidRPr="00124D95" w:rsidRDefault="0067026C" w:rsidP="00446896">
      <w:pPr>
        <w:pStyle w:val="ListParagraph"/>
        <w:bidi/>
        <w:ind w:left="1440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והתשובה היא פשוטה ומשמחת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מכוון שבפלאי קודשינו, אוצר יצירות הפאר אינו מסתיים בכתבי קודשינו אשר קיימים </w:t>
      </w:r>
      <w:r w:rsidR="003A3FDC">
        <w:rPr>
          <w:rFonts w:cstheme="minorHAnsi" w:hint="cs"/>
          <w:sz w:val="24"/>
          <w:szCs w:val="24"/>
          <w:rtl/>
        </w:rPr>
        <w:t xml:space="preserve">ונתונים </w:t>
      </w:r>
      <w:r>
        <w:rPr>
          <w:rFonts w:cstheme="minorHAnsi" w:hint="cs"/>
          <w:sz w:val="24"/>
          <w:szCs w:val="24"/>
          <w:rtl/>
        </w:rPr>
        <w:t>בהם טעמי המקרא.</w:t>
      </w:r>
      <w:r w:rsidR="003A3FDC">
        <w:rPr>
          <w:rFonts w:cstheme="minorHAnsi" w:hint="cs"/>
          <w:sz w:val="24"/>
          <w:szCs w:val="24"/>
          <w:rtl/>
        </w:rPr>
        <w:t xml:space="preserve"> וכבר כעת גיליתי שירת כתבים רבים נוספים ומפתיעים. ולהבנתי, עוד רבה הדרך... ולכן, לשמחתי, גם אותם אלה, קיימת שיטה ויכולת לזהות, </w:t>
      </w:r>
      <w:proofErr w:type="spellStart"/>
      <w:r w:rsidR="003A3FDC" w:rsidRPr="00F40433">
        <w:rPr>
          <w:rFonts w:cstheme="minorHAnsi" w:hint="cs"/>
          <w:sz w:val="24"/>
          <w:szCs w:val="24"/>
          <w:rtl/>
        </w:rPr>
        <w:t>ו</w:t>
      </w:r>
      <w:r w:rsidR="003A3FDC" w:rsidRPr="00FE46F6">
        <w:rPr>
          <w:rFonts w:cstheme="minorHAnsi"/>
          <w:sz w:val="24"/>
          <w:szCs w:val="24"/>
          <w:rtl/>
        </w:rPr>
        <w:t>בְּסִיַּעְתָּא</w:t>
      </w:r>
      <w:proofErr w:type="spellEnd"/>
      <w:r w:rsidR="003A3FDC" w:rsidRPr="00FE46F6">
        <w:rPr>
          <w:rFonts w:cstheme="minorHAnsi"/>
          <w:sz w:val="24"/>
          <w:szCs w:val="24"/>
          <w:rtl/>
        </w:rPr>
        <w:t xml:space="preserve"> דִשְׁמַיָּא</w:t>
      </w:r>
      <w:r w:rsidR="003A3FDC">
        <w:rPr>
          <w:rFonts w:cstheme="minorHAnsi" w:hint="cs"/>
          <w:sz w:val="24"/>
          <w:szCs w:val="24"/>
          <w:rtl/>
        </w:rPr>
        <w:t xml:space="preserve"> להחיות.</w:t>
      </w:r>
    </w:p>
    <w:p w14:paraId="0C98C036" w14:textId="77777777" w:rsidR="00305201" w:rsidRDefault="00305201">
      <w:pPr>
        <w:rPr>
          <w:rtl/>
        </w:rPr>
      </w:pPr>
    </w:p>
    <w:sectPr w:rsidR="00305201" w:rsidSect="00591AA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DC8C8" w14:textId="77777777" w:rsidR="00A1781A" w:rsidRDefault="00A1781A" w:rsidP="00A1781A">
      <w:pPr>
        <w:spacing w:after="0" w:line="240" w:lineRule="auto"/>
      </w:pPr>
      <w:r>
        <w:separator/>
      </w:r>
    </w:p>
  </w:endnote>
  <w:endnote w:type="continuationSeparator" w:id="0">
    <w:p w14:paraId="365EC215" w14:textId="77777777" w:rsidR="00A1781A" w:rsidRDefault="00A1781A" w:rsidP="00A1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EB100" w14:textId="292718C4" w:rsidR="00A1781A" w:rsidRDefault="002418A2">
    <w:pPr>
      <w:pStyle w:val="Footer"/>
    </w:pPr>
    <w:fldSimple w:instr=" FILENAME \* MERGEFORMAT ">
      <w:r>
        <w:rPr>
          <w:noProof/>
        </w:rPr>
        <w:t>HaShiraStory_HebToEng_Part1_10-02-21</w:t>
      </w:r>
    </w:fldSimple>
    <w:r>
      <w:ptab w:relativeTo="margin" w:alignment="center" w:leader="none"/>
    </w:r>
    <w:r>
      <w:ptab w:relativeTo="margin" w:alignment="right" w:leader="none"/>
    </w:r>
    <w:r>
      <w:t>10-Feb-21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1985F" w14:textId="77777777" w:rsidR="00A1781A" w:rsidRDefault="00A1781A" w:rsidP="00A1781A">
      <w:pPr>
        <w:spacing w:after="0" w:line="240" w:lineRule="auto"/>
      </w:pPr>
      <w:r>
        <w:separator/>
      </w:r>
    </w:p>
  </w:footnote>
  <w:footnote w:type="continuationSeparator" w:id="0">
    <w:p w14:paraId="629D465C" w14:textId="77777777" w:rsidR="00A1781A" w:rsidRDefault="00A1781A" w:rsidP="00A1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35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3809D" w14:textId="6D3E9154" w:rsidR="002418A2" w:rsidRDefault="002418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B8FFC" w14:textId="77777777" w:rsidR="002418A2" w:rsidRDefault="00241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08F"/>
    <w:multiLevelType w:val="hybridMultilevel"/>
    <w:tmpl w:val="79F07FD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46D"/>
    <w:multiLevelType w:val="hybridMultilevel"/>
    <w:tmpl w:val="D708C6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139D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14"/>
    <w:rsid w:val="00000288"/>
    <w:rsid w:val="00020BD2"/>
    <w:rsid w:val="00032675"/>
    <w:rsid w:val="00040F92"/>
    <w:rsid w:val="000561F6"/>
    <w:rsid w:val="00057748"/>
    <w:rsid w:val="0007143C"/>
    <w:rsid w:val="00080512"/>
    <w:rsid w:val="00080F20"/>
    <w:rsid w:val="0008694C"/>
    <w:rsid w:val="000B2437"/>
    <w:rsid w:val="000C34D6"/>
    <w:rsid w:val="000C6489"/>
    <w:rsid w:val="000D434A"/>
    <w:rsid w:val="000E63CE"/>
    <w:rsid w:val="001021BE"/>
    <w:rsid w:val="00112C90"/>
    <w:rsid w:val="0011387D"/>
    <w:rsid w:val="001219BA"/>
    <w:rsid w:val="00124D95"/>
    <w:rsid w:val="00135BB2"/>
    <w:rsid w:val="00137BC0"/>
    <w:rsid w:val="00140687"/>
    <w:rsid w:val="00141E9C"/>
    <w:rsid w:val="00150D63"/>
    <w:rsid w:val="0017169F"/>
    <w:rsid w:val="0017722E"/>
    <w:rsid w:val="00177D3E"/>
    <w:rsid w:val="00181BB2"/>
    <w:rsid w:val="00192D84"/>
    <w:rsid w:val="001A2F87"/>
    <w:rsid w:val="001A72C5"/>
    <w:rsid w:val="001B0D35"/>
    <w:rsid w:val="001B1B8B"/>
    <w:rsid w:val="001B6D28"/>
    <w:rsid w:val="001C434A"/>
    <w:rsid w:val="001C4ABC"/>
    <w:rsid w:val="001C7476"/>
    <w:rsid w:val="001D4896"/>
    <w:rsid w:val="001D5A38"/>
    <w:rsid w:val="001E4EE1"/>
    <w:rsid w:val="001F0ADC"/>
    <w:rsid w:val="001F34DA"/>
    <w:rsid w:val="00202AB4"/>
    <w:rsid w:val="00204C32"/>
    <w:rsid w:val="00210DB2"/>
    <w:rsid w:val="0021310C"/>
    <w:rsid w:val="00215963"/>
    <w:rsid w:val="00221B2A"/>
    <w:rsid w:val="00240299"/>
    <w:rsid w:val="002418A2"/>
    <w:rsid w:val="0026219F"/>
    <w:rsid w:val="00273056"/>
    <w:rsid w:val="002814A6"/>
    <w:rsid w:val="00285420"/>
    <w:rsid w:val="00293F38"/>
    <w:rsid w:val="002B3776"/>
    <w:rsid w:val="002B4126"/>
    <w:rsid w:val="002C31EC"/>
    <w:rsid w:val="002D22EC"/>
    <w:rsid w:val="002D5AA9"/>
    <w:rsid w:val="002E0034"/>
    <w:rsid w:val="002F1B86"/>
    <w:rsid w:val="003017F0"/>
    <w:rsid w:val="00305201"/>
    <w:rsid w:val="00305882"/>
    <w:rsid w:val="003346D9"/>
    <w:rsid w:val="003351AD"/>
    <w:rsid w:val="003371F8"/>
    <w:rsid w:val="0035387B"/>
    <w:rsid w:val="00354480"/>
    <w:rsid w:val="00354EAC"/>
    <w:rsid w:val="003603E2"/>
    <w:rsid w:val="00360801"/>
    <w:rsid w:val="00360B4A"/>
    <w:rsid w:val="00361678"/>
    <w:rsid w:val="00393A4F"/>
    <w:rsid w:val="00393D2B"/>
    <w:rsid w:val="00395CBA"/>
    <w:rsid w:val="003A0CCA"/>
    <w:rsid w:val="003A3FDC"/>
    <w:rsid w:val="003A4C87"/>
    <w:rsid w:val="003B631B"/>
    <w:rsid w:val="003C59B8"/>
    <w:rsid w:val="003C79E5"/>
    <w:rsid w:val="003D0F2A"/>
    <w:rsid w:val="003D2520"/>
    <w:rsid w:val="003E4CED"/>
    <w:rsid w:val="003F505F"/>
    <w:rsid w:val="003F748B"/>
    <w:rsid w:val="004017C8"/>
    <w:rsid w:val="004355ED"/>
    <w:rsid w:val="00436387"/>
    <w:rsid w:val="004411BC"/>
    <w:rsid w:val="00446896"/>
    <w:rsid w:val="00462305"/>
    <w:rsid w:val="00463127"/>
    <w:rsid w:val="0046497D"/>
    <w:rsid w:val="00475D28"/>
    <w:rsid w:val="004802BE"/>
    <w:rsid w:val="00481AF8"/>
    <w:rsid w:val="00482477"/>
    <w:rsid w:val="004914E1"/>
    <w:rsid w:val="004917FA"/>
    <w:rsid w:val="0049349C"/>
    <w:rsid w:val="00494C8D"/>
    <w:rsid w:val="00496B37"/>
    <w:rsid w:val="004A770D"/>
    <w:rsid w:val="004B3C8F"/>
    <w:rsid w:val="004B3F13"/>
    <w:rsid w:val="004B4FA2"/>
    <w:rsid w:val="004C05A5"/>
    <w:rsid w:val="004C086B"/>
    <w:rsid w:val="004C260C"/>
    <w:rsid w:val="004C603A"/>
    <w:rsid w:val="004E4EBA"/>
    <w:rsid w:val="00520198"/>
    <w:rsid w:val="00536BB5"/>
    <w:rsid w:val="00541057"/>
    <w:rsid w:val="00553B2E"/>
    <w:rsid w:val="00556D03"/>
    <w:rsid w:val="00561AC9"/>
    <w:rsid w:val="00571EBF"/>
    <w:rsid w:val="00577005"/>
    <w:rsid w:val="00580A7A"/>
    <w:rsid w:val="00591AA5"/>
    <w:rsid w:val="005A5122"/>
    <w:rsid w:val="005A7676"/>
    <w:rsid w:val="005B06CE"/>
    <w:rsid w:val="005B2418"/>
    <w:rsid w:val="005C2D34"/>
    <w:rsid w:val="005C3DCC"/>
    <w:rsid w:val="005C4FA0"/>
    <w:rsid w:val="005C5987"/>
    <w:rsid w:val="005D74E3"/>
    <w:rsid w:val="005E3409"/>
    <w:rsid w:val="005E7B2C"/>
    <w:rsid w:val="00605FCE"/>
    <w:rsid w:val="00611698"/>
    <w:rsid w:val="00613998"/>
    <w:rsid w:val="0062072D"/>
    <w:rsid w:val="00623549"/>
    <w:rsid w:val="006301AF"/>
    <w:rsid w:val="0063147C"/>
    <w:rsid w:val="00635E90"/>
    <w:rsid w:val="0065191D"/>
    <w:rsid w:val="0065710B"/>
    <w:rsid w:val="0067026C"/>
    <w:rsid w:val="00697877"/>
    <w:rsid w:val="006B0877"/>
    <w:rsid w:val="006B24FF"/>
    <w:rsid w:val="006B286A"/>
    <w:rsid w:val="006D26DB"/>
    <w:rsid w:val="006D5A6B"/>
    <w:rsid w:val="006E3F0B"/>
    <w:rsid w:val="00716573"/>
    <w:rsid w:val="00716FF5"/>
    <w:rsid w:val="0076116C"/>
    <w:rsid w:val="00763A38"/>
    <w:rsid w:val="00770F3C"/>
    <w:rsid w:val="0077122C"/>
    <w:rsid w:val="00774469"/>
    <w:rsid w:val="007913C6"/>
    <w:rsid w:val="007916BD"/>
    <w:rsid w:val="007945B6"/>
    <w:rsid w:val="007959BA"/>
    <w:rsid w:val="007A0632"/>
    <w:rsid w:val="007A4DDB"/>
    <w:rsid w:val="007B4E58"/>
    <w:rsid w:val="007C0DC1"/>
    <w:rsid w:val="007C4AFF"/>
    <w:rsid w:val="007C784C"/>
    <w:rsid w:val="007D2546"/>
    <w:rsid w:val="007E603D"/>
    <w:rsid w:val="007E63D7"/>
    <w:rsid w:val="007F2847"/>
    <w:rsid w:val="007F49A1"/>
    <w:rsid w:val="007F621B"/>
    <w:rsid w:val="00815FF3"/>
    <w:rsid w:val="00823F8C"/>
    <w:rsid w:val="008276CF"/>
    <w:rsid w:val="00830DB2"/>
    <w:rsid w:val="00840388"/>
    <w:rsid w:val="00843C55"/>
    <w:rsid w:val="008640C7"/>
    <w:rsid w:val="00865770"/>
    <w:rsid w:val="008747C4"/>
    <w:rsid w:val="00875895"/>
    <w:rsid w:val="008765C4"/>
    <w:rsid w:val="008805DA"/>
    <w:rsid w:val="00897880"/>
    <w:rsid w:val="008A1EB3"/>
    <w:rsid w:val="008A3319"/>
    <w:rsid w:val="008A6541"/>
    <w:rsid w:val="008B6A51"/>
    <w:rsid w:val="008D0787"/>
    <w:rsid w:val="008F2F7A"/>
    <w:rsid w:val="00904A20"/>
    <w:rsid w:val="00925F58"/>
    <w:rsid w:val="009423DC"/>
    <w:rsid w:val="009472CA"/>
    <w:rsid w:val="0095501C"/>
    <w:rsid w:val="00956803"/>
    <w:rsid w:val="00983C1D"/>
    <w:rsid w:val="00994329"/>
    <w:rsid w:val="0099618F"/>
    <w:rsid w:val="009B4983"/>
    <w:rsid w:val="009C11EE"/>
    <w:rsid w:val="009C2C85"/>
    <w:rsid w:val="009F24F2"/>
    <w:rsid w:val="009F2DA1"/>
    <w:rsid w:val="009F5943"/>
    <w:rsid w:val="00A00E6E"/>
    <w:rsid w:val="00A10192"/>
    <w:rsid w:val="00A1781A"/>
    <w:rsid w:val="00A231AF"/>
    <w:rsid w:val="00A270A0"/>
    <w:rsid w:val="00A33FC9"/>
    <w:rsid w:val="00A473AF"/>
    <w:rsid w:val="00A55F60"/>
    <w:rsid w:val="00A67C9A"/>
    <w:rsid w:val="00A716B5"/>
    <w:rsid w:val="00A728F2"/>
    <w:rsid w:val="00A74B92"/>
    <w:rsid w:val="00A86342"/>
    <w:rsid w:val="00A86821"/>
    <w:rsid w:val="00A91F0F"/>
    <w:rsid w:val="00A93B82"/>
    <w:rsid w:val="00A97413"/>
    <w:rsid w:val="00AA3E13"/>
    <w:rsid w:val="00AB1B02"/>
    <w:rsid w:val="00AB4C44"/>
    <w:rsid w:val="00AC4F73"/>
    <w:rsid w:val="00AE5114"/>
    <w:rsid w:val="00AE5316"/>
    <w:rsid w:val="00B05E2D"/>
    <w:rsid w:val="00B17412"/>
    <w:rsid w:val="00B264AF"/>
    <w:rsid w:val="00B4769E"/>
    <w:rsid w:val="00B5501F"/>
    <w:rsid w:val="00B62C8B"/>
    <w:rsid w:val="00B66B47"/>
    <w:rsid w:val="00B77E2F"/>
    <w:rsid w:val="00B91902"/>
    <w:rsid w:val="00B95191"/>
    <w:rsid w:val="00BA0081"/>
    <w:rsid w:val="00BA47A7"/>
    <w:rsid w:val="00BC154D"/>
    <w:rsid w:val="00BC2BC2"/>
    <w:rsid w:val="00BC6428"/>
    <w:rsid w:val="00BE58BC"/>
    <w:rsid w:val="00BF42C9"/>
    <w:rsid w:val="00BF4D3E"/>
    <w:rsid w:val="00BF7B67"/>
    <w:rsid w:val="00C00230"/>
    <w:rsid w:val="00C138DA"/>
    <w:rsid w:val="00C13F14"/>
    <w:rsid w:val="00C17C73"/>
    <w:rsid w:val="00C243E6"/>
    <w:rsid w:val="00C4346F"/>
    <w:rsid w:val="00C43C1C"/>
    <w:rsid w:val="00C450DE"/>
    <w:rsid w:val="00C5117F"/>
    <w:rsid w:val="00C52976"/>
    <w:rsid w:val="00C5580D"/>
    <w:rsid w:val="00C55F51"/>
    <w:rsid w:val="00C606F4"/>
    <w:rsid w:val="00C63427"/>
    <w:rsid w:val="00C66B6F"/>
    <w:rsid w:val="00C67783"/>
    <w:rsid w:val="00C95EFD"/>
    <w:rsid w:val="00CA6C43"/>
    <w:rsid w:val="00CD65D3"/>
    <w:rsid w:val="00CE2278"/>
    <w:rsid w:val="00CF2CE7"/>
    <w:rsid w:val="00D03FDD"/>
    <w:rsid w:val="00D07B53"/>
    <w:rsid w:val="00D263E5"/>
    <w:rsid w:val="00D5515C"/>
    <w:rsid w:val="00D6407E"/>
    <w:rsid w:val="00DC0F35"/>
    <w:rsid w:val="00DC721B"/>
    <w:rsid w:val="00DE0E88"/>
    <w:rsid w:val="00DF02E2"/>
    <w:rsid w:val="00DF2018"/>
    <w:rsid w:val="00DF4436"/>
    <w:rsid w:val="00E03D95"/>
    <w:rsid w:val="00E21182"/>
    <w:rsid w:val="00E21CCD"/>
    <w:rsid w:val="00E24F1D"/>
    <w:rsid w:val="00E3397B"/>
    <w:rsid w:val="00E34EAD"/>
    <w:rsid w:val="00E35337"/>
    <w:rsid w:val="00E52F78"/>
    <w:rsid w:val="00E61078"/>
    <w:rsid w:val="00E73CBD"/>
    <w:rsid w:val="00E81FCD"/>
    <w:rsid w:val="00E92517"/>
    <w:rsid w:val="00E96E0A"/>
    <w:rsid w:val="00EA62D9"/>
    <w:rsid w:val="00EB0669"/>
    <w:rsid w:val="00EB1436"/>
    <w:rsid w:val="00EC6C6C"/>
    <w:rsid w:val="00ED507E"/>
    <w:rsid w:val="00EE6C9C"/>
    <w:rsid w:val="00EF59D3"/>
    <w:rsid w:val="00F0206E"/>
    <w:rsid w:val="00F0362B"/>
    <w:rsid w:val="00F10CF2"/>
    <w:rsid w:val="00F236CD"/>
    <w:rsid w:val="00F32CE8"/>
    <w:rsid w:val="00F37A5F"/>
    <w:rsid w:val="00F40433"/>
    <w:rsid w:val="00F53E2D"/>
    <w:rsid w:val="00F67F0F"/>
    <w:rsid w:val="00F73453"/>
    <w:rsid w:val="00F76D89"/>
    <w:rsid w:val="00F85242"/>
    <w:rsid w:val="00F86B6D"/>
    <w:rsid w:val="00FA15BA"/>
    <w:rsid w:val="00FA56F5"/>
    <w:rsid w:val="00FC6BE2"/>
    <w:rsid w:val="00FE4418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31909"/>
  <w15:chartTrackingRefBased/>
  <w15:docId w15:val="{D16009ED-F284-4EE6-AFE1-BEBBAF1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14"/>
  </w:style>
  <w:style w:type="paragraph" w:styleId="Heading1">
    <w:name w:val="heading 1"/>
    <w:basedOn w:val="Normal"/>
    <w:next w:val="Normal"/>
    <w:link w:val="Heading1Char"/>
    <w:uiPriority w:val="9"/>
    <w:qFormat/>
    <w:rsid w:val="00AE511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11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11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1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1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1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1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1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1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E51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511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1A"/>
  </w:style>
  <w:style w:type="paragraph" w:styleId="Footer">
    <w:name w:val="footer"/>
    <w:basedOn w:val="Normal"/>
    <w:link w:val="FooterChar"/>
    <w:uiPriority w:val="99"/>
    <w:unhideWhenUsed/>
    <w:rsid w:val="00A1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65933.2AAD68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</dc:creator>
  <cp:keywords/>
  <dc:description/>
  <cp:lastModifiedBy>Eliahu Glikshtern</cp:lastModifiedBy>
  <cp:revision>5</cp:revision>
  <dcterms:created xsi:type="dcterms:W3CDTF">2021-02-10T14:38:00Z</dcterms:created>
  <dcterms:modified xsi:type="dcterms:W3CDTF">2021-02-10T16:31:00Z</dcterms:modified>
</cp:coreProperties>
</file>