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9B" w:rsidRDefault="00E14C38" w:rsidP="00106366">
      <w:pPr>
        <w:rPr>
          <w:rFonts w:asciiTheme="minorBidi" w:hAnsiTheme="minorBidi" w:cs="Arial"/>
          <w:rtl/>
        </w:rPr>
      </w:pPr>
      <w:bookmarkStart w:id="0" w:name="_GoBack"/>
      <w:bookmarkEnd w:id="0"/>
      <w:r>
        <w:rPr>
          <w:rFonts w:asciiTheme="minorBidi" w:hAnsiTheme="minorBidi" w:cs="Arial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1174750</wp:posOffset>
            </wp:positionV>
            <wp:extent cx="2250000" cy="1209600"/>
            <wp:effectExtent l="0" t="0" r="0" b="0"/>
            <wp:wrapTight wrapText="bothSides">
              <wp:wrapPolygon edited="0">
                <wp:start x="0" y="0"/>
                <wp:lineTo x="0" y="21101"/>
                <wp:lineTo x="21399" y="21101"/>
                <wp:lineTo x="21399" y="0"/>
                <wp:lineTo x="0" y="0"/>
              </wp:wrapPolygon>
            </wp:wrapTight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U Logo-HEBREW-new branding-nov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000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4C38" w:rsidRDefault="00E14C38" w:rsidP="00106366">
      <w:pPr>
        <w:rPr>
          <w:rFonts w:asciiTheme="minorBidi" w:hAnsiTheme="minorBidi" w:cs="Arial"/>
          <w:b/>
          <w:bCs/>
          <w:sz w:val="28"/>
          <w:szCs w:val="28"/>
          <w:rtl/>
        </w:rPr>
      </w:pPr>
    </w:p>
    <w:p w:rsidR="00E14C38" w:rsidRDefault="00E14C38" w:rsidP="00E14C38">
      <w:pPr>
        <w:jc w:val="center"/>
        <w:rPr>
          <w:rFonts w:asciiTheme="minorBidi" w:hAnsiTheme="minorBidi" w:cs="Arial"/>
          <w:b/>
          <w:bCs/>
          <w:sz w:val="28"/>
          <w:szCs w:val="28"/>
          <w:rtl/>
        </w:rPr>
      </w:pPr>
    </w:p>
    <w:p w:rsidR="00E14C38" w:rsidRDefault="00E14C38" w:rsidP="00E14C38">
      <w:pPr>
        <w:jc w:val="center"/>
        <w:rPr>
          <w:rFonts w:asciiTheme="minorBidi" w:hAnsiTheme="minorBidi" w:cs="Arial"/>
          <w:b/>
          <w:bCs/>
          <w:sz w:val="28"/>
          <w:szCs w:val="28"/>
          <w:rtl/>
        </w:rPr>
      </w:pPr>
    </w:p>
    <w:p w:rsidR="00E14C38" w:rsidRDefault="00E14C38" w:rsidP="00E14C38">
      <w:pPr>
        <w:jc w:val="center"/>
        <w:rPr>
          <w:rFonts w:asciiTheme="minorBidi" w:hAnsiTheme="minorBidi" w:cs="Arial"/>
          <w:b/>
          <w:bCs/>
          <w:sz w:val="28"/>
          <w:szCs w:val="28"/>
          <w:rtl/>
        </w:rPr>
      </w:pPr>
    </w:p>
    <w:p w:rsidR="00E14C38" w:rsidRDefault="00E14C38" w:rsidP="00E14C38">
      <w:pPr>
        <w:jc w:val="center"/>
        <w:rPr>
          <w:rFonts w:asciiTheme="minorBidi" w:hAnsiTheme="minorBidi" w:cs="Arial"/>
          <w:b/>
          <w:bCs/>
          <w:sz w:val="28"/>
          <w:szCs w:val="28"/>
          <w:rtl/>
        </w:rPr>
      </w:pPr>
    </w:p>
    <w:p w:rsidR="00E14C38" w:rsidRDefault="00FF668C" w:rsidP="00E14C38">
      <w:pPr>
        <w:jc w:val="center"/>
        <w:rPr>
          <w:rFonts w:asciiTheme="minorBidi" w:hAnsiTheme="minorBidi" w:cs="Arial"/>
          <w:b/>
          <w:bCs/>
          <w:sz w:val="28"/>
          <w:szCs w:val="28"/>
          <w:rtl/>
        </w:rPr>
      </w:pPr>
      <w:r>
        <w:rPr>
          <w:rFonts w:asciiTheme="minorBidi" w:hAnsiTheme="minorBidi" w:cs="Arial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3124200</wp:posOffset>
            </wp:positionV>
            <wp:extent cx="4140000" cy="2066400"/>
            <wp:effectExtent l="0" t="0" r="0" b="0"/>
            <wp:wrapTight wrapText="bothSides">
              <wp:wrapPolygon edited="0">
                <wp:start x="0" y="0"/>
                <wp:lineTo x="0" y="21308"/>
                <wp:lineTo x="21471" y="21308"/>
                <wp:lineTo x="21471" y="0"/>
                <wp:lineTo x="0" y="0"/>
              </wp:wrapPolygon>
            </wp:wrapTight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Stock-168346346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000" cy="206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4C38" w:rsidRDefault="00E14C38" w:rsidP="00E14C38">
      <w:pPr>
        <w:jc w:val="center"/>
        <w:rPr>
          <w:rFonts w:asciiTheme="minorBidi" w:hAnsiTheme="minorBidi" w:cs="Arial"/>
          <w:b/>
          <w:bCs/>
          <w:sz w:val="28"/>
          <w:szCs w:val="28"/>
          <w:rtl/>
        </w:rPr>
      </w:pPr>
    </w:p>
    <w:p w:rsidR="00C73331" w:rsidRDefault="00C73331" w:rsidP="00C73331">
      <w:pPr>
        <w:spacing w:after="120"/>
        <w:jc w:val="center"/>
        <w:rPr>
          <w:rFonts w:ascii="Arial" w:hAnsi="Arial" w:cs="Arial"/>
          <w:b/>
          <w:bCs/>
          <w:sz w:val="48"/>
          <w:szCs w:val="48"/>
          <w:rtl/>
        </w:rPr>
      </w:pPr>
    </w:p>
    <w:p w:rsidR="00C73331" w:rsidRDefault="00C73331" w:rsidP="00C73331">
      <w:pPr>
        <w:spacing w:after="120"/>
        <w:jc w:val="center"/>
        <w:rPr>
          <w:rFonts w:ascii="Arial" w:hAnsi="Arial" w:cs="Arial"/>
          <w:b/>
          <w:bCs/>
          <w:sz w:val="48"/>
          <w:szCs w:val="48"/>
          <w:rtl/>
        </w:rPr>
      </w:pPr>
    </w:p>
    <w:p w:rsidR="00C73331" w:rsidRDefault="00C73331" w:rsidP="00C73331">
      <w:pPr>
        <w:spacing w:after="120"/>
        <w:jc w:val="center"/>
        <w:rPr>
          <w:rFonts w:ascii="Arial" w:hAnsi="Arial" w:cs="Arial"/>
          <w:b/>
          <w:bCs/>
          <w:sz w:val="48"/>
          <w:szCs w:val="48"/>
          <w:rtl/>
        </w:rPr>
      </w:pPr>
    </w:p>
    <w:p w:rsidR="00C73331" w:rsidRDefault="00C73331" w:rsidP="00C73331">
      <w:pPr>
        <w:spacing w:after="120"/>
        <w:jc w:val="center"/>
        <w:rPr>
          <w:rFonts w:ascii="Arial" w:hAnsi="Arial" w:cs="Arial"/>
          <w:b/>
          <w:bCs/>
          <w:sz w:val="48"/>
          <w:szCs w:val="48"/>
          <w:rtl/>
        </w:rPr>
      </w:pPr>
    </w:p>
    <w:p w:rsidR="00905C2C" w:rsidRDefault="00FF668C" w:rsidP="00905C2C">
      <w:pPr>
        <w:spacing w:after="120"/>
        <w:jc w:val="center"/>
        <w:rPr>
          <w:rFonts w:ascii="Arial" w:hAnsi="Arial" w:cs="Arial"/>
          <w:b/>
          <w:bCs/>
          <w:sz w:val="40"/>
          <w:szCs w:val="40"/>
          <w:rtl/>
        </w:rPr>
      </w:pPr>
      <w:r w:rsidRPr="00FF668C">
        <w:rPr>
          <w:rFonts w:ascii="Arial" w:hAnsi="Arial" w:cs="Arial" w:hint="cs"/>
          <w:b/>
          <w:bCs/>
          <w:sz w:val="72"/>
          <w:szCs w:val="72"/>
          <w:rtl/>
        </w:rPr>
        <w:t xml:space="preserve">תכנית </w:t>
      </w:r>
      <w:r>
        <w:rPr>
          <w:rFonts w:ascii="Arial" w:hAnsi="Arial" w:cs="Arial" w:hint="cs"/>
          <w:b/>
          <w:bCs/>
          <w:sz w:val="72"/>
          <w:szCs w:val="72"/>
          <w:rtl/>
        </w:rPr>
        <w:t>אמנות בקהילה</w:t>
      </w:r>
    </w:p>
    <w:p w:rsidR="00905C2C" w:rsidRDefault="00FF668C" w:rsidP="00662643">
      <w:pPr>
        <w:spacing w:after="120"/>
        <w:jc w:val="center"/>
        <w:rPr>
          <w:rFonts w:ascii="Arial" w:hAnsi="Arial" w:cs="Arial"/>
          <w:b/>
          <w:bCs/>
          <w:sz w:val="40"/>
          <w:szCs w:val="40"/>
          <w:rtl/>
        </w:rPr>
      </w:pPr>
      <w:r w:rsidRPr="00FF668C">
        <w:rPr>
          <w:rFonts w:ascii="Arial" w:hAnsi="Arial" w:cs="Arial" w:hint="cs"/>
          <w:b/>
          <w:bCs/>
          <w:sz w:val="40"/>
          <w:szCs w:val="40"/>
          <w:rtl/>
        </w:rPr>
        <w:t xml:space="preserve">טיפוח </w:t>
      </w:r>
      <w:r>
        <w:rPr>
          <w:rFonts w:ascii="Arial" w:hAnsi="Arial" w:cs="Arial" w:hint="cs"/>
          <w:b/>
          <w:bCs/>
          <w:sz w:val="40"/>
          <w:szCs w:val="40"/>
          <w:rtl/>
        </w:rPr>
        <w:t>ה</w:t>
      </w:r>
      <w:r w:rsidRPr="00FF668C">
        <w:rPr>
          <w:rFonts w:ascii="Arial" w:hAnsi="Arial" w:cs="Arial" w:hint="cs"/>
          <w:b/>
          <w:bCs/>
          <w:sz w:val="40"/>
          <w:szCs w:val="40"/>
          <w:rtl/>
        </w:rPr>
        <w:t xml:space="preserve">דור </w:t>
      </w:r>
      <w:r>
        <w:rPr>
          <w:rFonts w:ascii="Arial" w:hAnsi="Arial" w:cs="Arial" w:hint="cs"/>
          <w:b/>
          <w:bCs/>
          <w:sz w:val="40"/>
          <w:szCs w:val="40"/>
          <w:rtl/>
        </w:rPr>
        <w:t>הבא</w:t>
      </w:r>
      <w:r w:rsidRPr="00FF668C">
        <w:rPr>
          <w:rFonts w:ascii="Arial" w:hAnsi="Arial" w:cs="Arial" w:hint="cs"/>
          <w:b/>
          <w:bCs/>
          <w:sz w:val="40"/>
          <w:szCs w:val="40"/>
          <w:rtl/>
        </w:rPr>
        <w:t xml:space="preserve"> של </w:t>
      </w:r>
      <w:r w:rsidR="00A615D9">
        <w:rPr>
          <w:rFonts w:ascii="Arial" w:hAnsi="Arial" w:cs="Arial" w:hint="cs"/>
          <w:b/>
          <w:bCs/>
          <w:sz w:val="40"/>
          <w:szCs w:val="40"/>
          <w:rtl/>
        </w:rPr>
        <w:t>חובבי א</w:t>
      </w:r>
      <w:r w:rsidR="00B07364" w:rsidRPr="00B07364">
        <w:rPr>
          <w:rFonts w:ascii="Arial" w:hAnsi="Arial" w:cs="Arial" w:hint="cs"/>
          <w:b/>
          <w:bCs/>
          <w:sz w:val="40"/>
          <w:szCs w:val="40"/>
          <w:rtl/>
        </w:rPr>
        <w:t>מנות</w:t>
      </w:r>
    </w:p>
    <w:p w:rsidR="00FF668C" w:rsidRPr="00FF668C" w:rsidRDefault="00905C2C" w:rsidP="00662643">
      <w:pPr>
        <w:spacing w:after="120"/>
        <w:jc w:val="center"/>
        <w:rPr>
          <w:rFonts w:ascii="Arial" w:hAnsi="Arial" w:cs="Arial"/>
          <w:b/>
          <w:bCs/>
          <w:sz w:val="40"/>
          <w:szCs w:val="40"/>
          <w:rtl/>
        </w:rPr>
      </w:pPr>
      <w:r w:rsidRPr="00905C2C">
        <w:rPr>
          <w:rFonts w:ascii="Arial" w:hAnsi="Arial" w:cs="Arial"/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-726440</wp:posOffset>
                </wp:positionH>
                <wp:positionV relativeFrom="paragraph">
                  <wp:posOffset>623916</wp:posOffset>
                </wp:positionV>
                <wp:extent cx="7566660" cy="1312545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6660" cy="1312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C2C" w:rsidRDefault="00905C2C" w:rsidP="00905C2C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נספח להצעה:</w:t>
                            </w:r>
                          </w:p>
                          <w:p w:rsidR="00905C2C" w:rsidRPr="00BA2237" w:rsidRDefault="00905C2C" w:rsidP="00905C2C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BA2237"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סיכום</w:t>
                            </w:r>
                            <w:r w:rsidRPr="00BA2237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הפיילוט לתכנית</w:t>
                            </w:r>
                            <w:r w:rsidRPr="00BA2237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:rsidR="00905C2C" w:rsidRPr="00BA2237" w:rsidRDefault="00905C2C" w:rsidP="00905C2C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BA2237"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והצעת</w:t>
                            </w:r>
                            <w:r w:rsidRPr="00BA2237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 תקציב </w:t>
                            </w:r>
                            <w:r w:rsidRPr="00BA2237"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לשנה</w:t>
                            </w:r>
                            <w:r w:rsidRPr="00BA2237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"ל 2018-2019</w:t>
                            </w:r>
                          </w:p>
                          <w:p w:rsidR="00905C2C" w:rsidRDefault="00905C2C" w:rsidP="00905C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7.2pt;margin-top:49.15pt;width:595.8pt;height:103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" fillcolor="#d8d8d8 [2732]" stroked="f">
                <v:textbox>
                  <w:txbxContent>
                    <w:p w:rsidR="00905C2C" w:rsidRDefault="00905C2C" w:rsidP="00905C2C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>נספח להצעה:</w:t>
                      </w:r>
                    </w:p>
                    <w:p w:rsidR="00905C2C" w:rsidRPr="00BA2237" w:rsidRDefault="00905C2C" w:rsidP="00905C2C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  <w:r w:rsidRPr="00BA2237">
                        <w:rPr>
                          <w:rFonts w:ascii="Arial" w:hAnsi="Arial" w:cs="Arial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>סיכום</w:t>
                      </w:r>
                      <w:r w:rsidRPr="00BA2237">
                        <w:rPr>
                          <w:rFonts w:ascii="Arial" w:hAnsi="Arial" w:cs="Arial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>הפיילוט לתכנית</w:t>
                      </w:r>
                      <w:r w:rsidRPr="00BA2237">
                        <w:rPr>
                          <w:rFonts w:ascii="Arial" w:hAnsi="Arial" w:cs="Arial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:rsidR="00905C2C" w:rsidRPr="00BA2237" w:rsidRDefault="00905C2C" w:rsidP="00905C2C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  <w:r w:rsidRPr="00BA2237">
                        <w:rPr>
                          <w:rFonts w:ascii="Arial" w:hAnsi="Arial" w:cs="Arial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>והצעת</w:t>
                      </w:r>
                      <w:r w:rsidRPr="00BA2237">
                        <w:rPr>
                          <w:rFonts w:ascii="Arial" w:hAnsi="Arial" w:cs="Arial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 תקציב </w:t>
                      </w:r>
                      <w:r w:rsidRPr="00BA2237">
                        <w:rPr>
                          <w:rFonts w:ascii="Arial" w:hAnsi="Arial" w:cs="Arial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>לשנה</w:t>
                      </w:r>
                      <w:r w:rsidRPr="00BA2237">
                        <w:rPr>
                          <w:rFonts w:ascii="Arial" w:hAnsi="Arial" w:cs="Arial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>"ל 2018-2019</w:t>
                      </w:r>
                    </w:p>
                    <w:p w:rsidR="00905C2C" w:rsidRDefault="00905C2C" w:rsidP="00905C2C"/>
                  </w:txbxContent>
                </v:textbox>
                <w10:wrap type="square"/>
              </v:shape>
            </w:pict>
          </mc:Fallback>
        </mc:AlternateContent>
      </w:r>
      <w:r w:rsidR="00B07364">
        <w:rPr>
          <w:rFonts w:ascii="Arial" w:hAnsi="Arial" w:cs="Arial" w:hint="cs"/>
          <w:b/>
          <w:bCs/>
          <w:sz w:val="40"/>
          <w:szCs w:val="40"/>
          <w:rtl/>
        </w:rPr>
        <w:t>ו</w:t>
      </w:r>
      <w:r w:rsidR="00FF668C" w:rsidRPr="00FF668C">
        <w:rPr>
          <w:rFonts w:ascii="Arial" w:hAnsi="Arial" w:cs="Arial" w:hint="cs"/>
          <w:b/>
          <w:bCs/>
          <w:sz w:val="40"/>
          <w:szCs w:val="40"/>
          <w:rtl/>
        </w:rPr>
        <w:t xml:space="preserve">שוחרי </w:t>
      </w:r>
      <w:r w:rsidR="00FF668C">
        <w:rPr>
          <w:rFonts w:ascii="Arial" w:hAnsi="Arial" w:cs="Arial" w:hint="cs"/>
          <w:b/>
          <w:bCs/>
          <w:sz w:val="40"/>
          <w:szCs w:val="40"/>
          <w:rtl/>
        </w:rPr>
        <w:t>מוזיאונים</w:t>
      </w:r>
      <w:r w:rsidR="00964B55">
        <w:rPr>
          <w:rFonts w:ascii="Arial" w:hAnsi="Arial" w:cs="Arial" w:hint="cs"/>
          <w:b/>
          <w:bCs/>
          <w:sz w:val="40"/>
          <w:szCs w:val="40"/>
          <w:rtl/>
        </w:rPr>
        <w:t xml:space="preserve"> </w:t>
      </w:r>
      <w:r w:rsidR="00FF668C">
        <w:rPr>
          <w:rFonts w:ascii="Arial" w:hAnsi="Arial" w:cs="Arial" w:hint="cs"/>
          <w:b/>
          <w:bCs/>
          <w:sz w:val="40"/>
          <w:szCs w:val="40"/>
          <w:rtl/>
        </w:rPr>
        <w:t>בישראל</w:t>
      </w:r>
    </w:p>
    <w:p w:rsidR="00905C2C" w:rsidRPr="00BA2237" w:rsidRDefault="00905C2C" w:rsidP="005D489F">
      <w:pPr>
        <w:spacing w:after="120"/>
        <w:jc w:val="center"/>
        <w:rPr>
          <w:rFonts w:ascii="Arial" w:hAnsi="Arial" w:cs="Arial"/>
          <w:b/>
          <w:bCs/>
          <w:color w:val="0070C0"/>
          <w:sz w:val="36"/>
          <w:szCs w:val="36"/>
          <w:rtl/>
        </w:rPr>
      </w:pPr>
    </w:p>
    <w:p w:rsidR="00C73331" w:rsidRPr="00386B1D" w:rsidRDefault="00FF668C" w:rsidP="00C73331">
      <w:pPr>
        <w:jc w:val="center"/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עבור: עירית רפפורט</w:t>
      </w:r>
    </w:p>
    <w:p w:rsidR="00C73331" w:rsidRPr="00386B1D" w:rsidRDefault="00BA2C4B" w:rsidP="00BA2C4B">
      <w:pPr>
        <w:jc w:val="center"/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יולי</w:t>
      </w:r>
      <w:r w:rsidRPr="00386B1D">
        <w:rPr>
          <w:rFonts w:ascii="Arial" w:hAnsi="Arial" w:cs="Arial" w:hint="cs"/>
          <w:sz w:val="36"/>
          <w:szCs w:val="36"/>
          <w:rtl/>
        </w:rPr>
        <w:t xml:space="preserve"> </w:t>
      </w:r>
      <w:r>
        <w:rPr>
          <w:rFonts w:ascii="Arial" w:hAnsi="Arial" w:cs="Arial" w:hint="cs"/>
          <w:sz w:val="36"/>
          <w:szCs w:val="36"/>
          <w:rtl/>
        </w:rPr>
        <w:t>2018</w:t>
      </w:r>
    </w:p>
    <w:p w:rsidR="005D489F" w:rsidRPr="00432690" w:rsidRDefault="00672B0A" w:rsidP="00DD3993">
      <w:pPr>
        <w:jc w:val="center"/>
        <w:rPr>
          <w:rFonts w:asciiTheme="minorBidi" w:hAnsiTheme="minorBidi" w:cs="Arial"/>
          <w:b/>
          <w:bCs/>
          <w:sz w:val="36"/>
          <w:szCs w:val="36"/>
          <w:rtl/>
        </w:rPr>
      </w:pPr>
      <w:r>
        <w:rPr>
          <w:rFonts w:asciiTheme="minorBidi" w:hAnsiTheme="minorBidi" w:cs="Arial"/>
          <w:b/>
          <w:bCs/>
          <w:sz w:val="44"/>
          <w:szCs w:val="44"/>
          <w:rtl/>
        </w:rPr>
        <w:br w:type="page"/>
      </w:r>
      <w:r w:rsidR="00905C2C" w:rsidRPr="00432690">
        <w:rPr>
          <w:rFonts w:asciiTheme="minorBidi" w:hAnsiTheme="minorBidi" w:cs="Arial" w:hint="cs"/>
          <w:b/>
          <w:bCs/>
          <w:sz w:val="36"/>
          <w:szCs w:val="36"/>
          <w:rtl/>
        </w:rPr>
        <w:lastRenderedPageBreak/>
        <w:t xml:space="preserve">נספח </w:t>
      </w:r>
      <w:r w:rsidR="00905C2C">
        <w:rPr>
          <w:rFonts w:asciiTheme="minorBidi" w:hAnsiTheme="minorBidi" w:cs="Arial" w:hint="cs"/>
          <w:b/>
          <w:bCs/>
          <w:sz w:val="36"/>
          <w:szCs w:val="36"/>
          <w:rtl/>
        </w:rPr>
        <w:t xml:space="preserve">להצעה: </w:t>
      </w:r>
      <w:r w:rsidR="005D489F" w:rsidRPr="00432690">
        <w:rPr>
          <w:rFonts w:asciiTheme="minorBidi" w:hAnsiTheme="minorBidi" w:cs="Arial" w:hint="cs"/>
          <w:b/>
          <w:bCs/>
          <w:sz w:val="36"/>
          <w:szCs w:val="36"/>
          <w:rtl/>
        </w:rPr>
        <w:t>תכנית אמנות בקהילה</w:t>
      </w:r>
    </w:p>
    <w:p w:rsidR="00042967" w:rsidRDefault="00042967" w:rsidP="00196FE1">
      <w:pPr>
        <w:rPr>
          <w:rFonts w:asciiTheme="minorBidi" w:hAnsiTheme="minorBidi"/>
          <w:rtl/>
        </w:rPr>
      </w:pPr>
    </w:p>
    <w:p w:rsidR="005E3B5F" w:rsidRPr="00BA2237" w:rsidRDefault="005D489F" w:rsidP="00DD3993">
      <w:pPr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BA2237">
        <w:rPr>
          <w:rFonts w:asciiTheme="minorBidi" w:hAnsiTheme="minorBidi" w:hint="cs"/>
          <w:b/>
          <w:bCs/>
          <w:sz w:val="28"/>
          <w:szCs w:val="28"/>
          <w:rtl/>
        </w:rPr>
        <w:t>סיכום</w:t>
      </w:r>
      <w:r w:rsidRPr="00BA223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432690">
        <w:rPr>
          <w:rFonts w:asciiTheme="minorBidi" w:hAnsiTheme="minorBidi" w:hint="cs"/>
          <w:b/>
          <w:bCs/>
          <w:sz w:val="28"/>
          <w:szCs w:val="28"/>
          <w:rtl/>
        </w:rPr>
        <w:t>הפיילוט שנערך ב</w:t>
      </w:r>
      <w:r w:rsidRPr="00BA2237">
        <w:rPr>
          <w:rFonts w:asciiTheme="minorBidi" w:hAnsiTheme="minorBidi" w:hint="cs"/>
          <w:b/>
          <w:bCs/>
          <w:sz w:val="28"/>
          <w:szCs w:val="28"/>
          <w:rtl/>
        </w:rPr>
        <w:t>שנת</w:t>
      </w:r>
      <w:r w:rsidRPr="00BA223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432690">
        <w:rPr>
          <w:rFonts w:asciiTheme="minorBidi" w:hAnsiTheme="minorBidi" w:hint="cs"/>
          <w:b/>
          <w:bCs/>
          <w:sz w:val="28"/>
          <w:szCs w:val="28"/>
          <w:rtl/>
        </w:rPr>
        <w:t>הלימודים</w:t>
      </w:r>
      <w:r w:rsidRPr="00BA223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BA2237">
        <w:rPr>
          <w:rFonts w:asciiTheme="minorBidi" w:hAnsiTheme="minorBidi" w:hint="cs"/>
          <w:b/>
          <w:bCs/>
          <w:sz w:val="28"/>
          <w:szCs w:val="28"/>
          <w:rtl/>
        </w:rPr>
        <w:t>תשע</w:t>
      </w:r>
      <w:r w:rsidRPr="00BA2237">
        <w:rPr>
          <w:rFonts w:asciiTheme="minorBidi" w:hAnsiTheme="minorBidi"/>
          <w:b/>
          <w:bCs/>
          <w:sz w:val="28"/>
          <w:szCs w:val="28"/>
          <w:rtl/>
        </w:rPr>
        <w:t>"ח (2018)</w:t>
      </w:r>
    </w:p>
    <w:p w:rsidR="00230FB7" w:rsidRDefault="005D489F" w:rsidP="00DD3993">
      <w:pPr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במהלך </w:t>
      </w:r>
      <w:r w:rsidR="00DD3993">
        <w:rPr>
          <w:rFonts w:asciiTheme="minorBidi" w:hAnsiTheme="minorBidi" w:hint="cs"/>
          <w:rtl/>
        </w:rPr>
        <w:t xml:space="preserve">סמסטר ב' של </w:t>
      </w:r>
      <w:r>
        <w:rPr>
          <w:rFonts w:asciiTheme="minorBidi" w:hAnsiTheme="minorBidi" w:hint="cs"/>
          <w:rtl/>
        </w:rPr>
        <w:t xml:space="preserve">שנת הלימודים האקדמית האחרונה נערך פיילוט ראשון של </w:t>
      </w:r>
      <w:r w:rsidR="005E3B5F">
        <w:rPr>
          <w:rFonts w:asciiTheme="minorBidi" w:hAnsiTheme="minorBidi" w:hint="cs"/>
          <w:rtl/>
        </w:rPr>
        <w:t>תכנית אמנות בקהילה</w:t>
      </w:r>
      <w:r w:rsidR="00DD3993">
        <w:rPr>
          <w:rFonts w:asciiTheme="minorBidi" w:hAnsiTheme="minorBidi" w:hint="cs"/>
          <w:rtl/>
        </w:rPr>
        <w:t>. מטרת התכנית,</w:t>
      </w:r>
      <w:r>
        <w:rPr>
          <w:rFonts w:asciiTheme="minorBidi" w:hAnsiTheme="minorBidi" w:hint="cs"/>
          <w:rtl/>
        </w:rPr>
        <w:t xml:space="preserve"> </w:t>
      </w:r>
      <w:r w:rsidRPr="00233B35">
        <w:rPr>
          <w:rFonts w:asciiTheme="minorBidi" w:hAnsiTheme="minorBidi" w:cs="Arial" w:hint="cs"/>
          <w:rtl/>
        </w:rPr>
        <w:t xml:space="preserve">לרתום </w:t>
      </w:r>
      <w:r w:rsidRPr="006D5A71">
        <w:rPr>
          <w:rFonts w:asciiTheme="minorBidi" w:hAnsiTheme="minorBidi" w:cs="Arial" w:hint="cs"/>
          <w:rtl/>
        </w:rPr>
        <w:t xml:space="preserve">את מעורבותם </w:t>
      </w:r>
      <w:r>
        <w:rPr>
          <w:rFonts w:asciiTheme="minorBidi" w:hAnsiTheme="minorBidi" w:cs="Arial" w:hint="cs"/>
          <w:rtl/>
        </w:rPr>
        <w:t xml:space="preserve">ואת הידע האקדמי </w:t>
      </w:r>
      <w:r w:rsidRPr="006D5A71">
        <w:rPr>
          <w:rFonts w:asciiTheme="minorBidi" w:hAnsiTheme="minorBidi" w:cs="Arial" w:hint="cs"/>
          <w:rtl/>
        </w:rPr>
        <w:t>של סטודנטים</w:t>
      </w:r>
      <w:r>
        <w:rPr>
          <w:rFonts w:asciiTheme="minorBidi" w:hAnsiTheme="minorBidi" w:cs="Arial" w:hint="cs"/>
          <w:rtl/>
        </w:rPr>
        <w:t xml:space="preserve"> בחוג לתולדות האמנות באוניברסיטת תל אביב לפעילות לצמצום הפערים בחינוך לאמנות ולהרחבת קהל המבקרים במוזיאונים לאמנות.</w:t>
      </w:r>
      <w:r>
        <w:rPr>
          <w:rFonts w:asciiTheme="minorBidi" w:hAnsiTheme="minorBidi" w:hint="cs"/>
          <w:rtl/>
        </w:rPr>
        <w:t xml:space="preserve"> </w:t>
      </w:r>
    </w:p>
    <w:p w:rsidR="00650C0F" w:rsidRDefault="005D489F" w:rsidP="00230FB7">
      <w:pPr>
        <w:jc w:val="both"/>
        <w:rPr>
          <w:rFonts w:asciiTheme="minorBidi" w:hAnsiTheme="minorBidi"/>
          <w:rtl/>
        </w:rPr>
      </w:pPr>
      <w:r w:rsidRPr="00230FB7">
        <w:rPr>
          <w:rFonts w:asciiTheme="minorBidi" w:hAnsiTheme="minorBidi" w:hint="cs"/>
          <w:rtl/>
        </w:rPr>
        <w:t>הפעילות נערכה במסגרת קורס אקדמי חדש וייחודי</w:t>
      </w:r>
      <w:r w:rsidRPr="00BA2237">
        <w:rPr>
          <w:rFonts w:asciiTheme="minorBidi" w:hAnsiTheme="minorBidi"/>
          <w:rtl/>
        </w:rPr>
        <w:t xml:space="preserve"> שפותח למטרה זו</w:t>
      </w:r>
      <w:r w:rsidRPr="00230FB7">
        <w:rPr>
          <w:rFonts w:asciiTheme="minorBidi" w:hAnsiTheme="minorBidi" w:hint="cs"/>
          <w:rtl/>
        </w:rPr>
        <w:t xml:space="preserve">, שנקרא </w:t>
      </w:r>
      <w:r w:rsidR="005E3B5F" w:rsidRPr="00230FB7">
        <w:rPr>
          <w:rFonts w:asciiTheme="minorBidi" w:hAnsiTheme="minorBidi" w:hint="cs"/>
          <w:rtl/>
        </w:rPr>
        <w:t>"</w:t>
      </w:r>
      <w:r w:rsidR="00650C0F" w:rsidRPr="00230FB7">
        <w:rPr>
          <w:rFonts w:asciiTheme="minorBidi" w:hAnsiTheme="minorBidi" w:hint="cs"/>
          <w:rtl/>
        </w:rPr>
        <w:t>הקובייה הלבנה ואקטיב</w:t>
      </w:r>
      <w:r w:rsidR="00042967" w:rsidRPr="00230FB7">
        <w:rPr>
          <w:rFonts w:asciiTheme="minorBidi" w:hAnsiTheme="minorBidi" w:hint="cs"/>
          <w:rtl/>
        </w:rPr>
        <w:t>י</w:t>
      </w:r>
      <w:r w:rsidR="00650C0F" w:rsidRPr="00230FB7">
        <w:rPr>
          <w:rFonts w:asciiTheme="minorBidi" w:hAnsiTheme="minorBidi" w:hint="cs"/>
          <w:rtl/>
        </w:rPr>
        <w:t>זם קהילתי</w:t>
      </w:r>
      <w:r w:rsidR="005E3B5F" w:rsidRPr="00230FB7">
        <w:rPr>
          <w:rFonts w:asciiTheme="minorBidi" w:hAnsiTheme="minorBidi" w:hint="cs"/>
          <w:rtl/>
        </w:rPr>
        <w:t>"</w:t>
      </w:r>
      <w:r w:rsidR="00650C0F" w:rsidRPr="00230FB7">
        <w:rPr>
          <w:rFonts w:asciiTheme="minorBidi" w:hAnsiTheme="minorBidi" w:hint="cs"/>
          <w:rtl/>
        </w:rPr>
        <w:t xml:space="preserve">. </w:t>
      </w:r>
      <w:r w:rsidR="005E3B5F" w:rsidRPr="00230FB7">
        <w:rPr>
          <w:rFonts w:asciiTheme="minorBidi" w:hAnsiTheme="minorBidi" w:hint="cs"/>
          <w:rtl/>
        </w:rPr>
        <w:t>במסגרת</w:t>
      </w:r>
      <w:r w:rsidR="005E3B5F">
        <w:rPr>
          <w:rFonts w:asciiTheme="minorBidi" w:hAnsiTheme="minorBidi" w:hint="cs"/>
          <w:rtl/>
        </w:rPr>
        <w:t xml:space="preserve"> הקורס, </w:t>
      </w:r>
      <w:r w:rsidR="00650C0F">
        <w:rPr>
          <w:rFonts w:asciiTheme="minorBidi" w:hAnsiTheme="minorBidi" w:hint="cs"/>
          <w:rtl/>
        </w:rPr>
        <w:t>12 סטודנטי</w:t>
      </w:r>
      <w:r>
        <w:rPr>
          <w:rFonts w:asciiTheme="minorBidi" w:hAnsiTheme="minorBidi" w:hint="cs"/>
          <w:rtl/>
        </w:rPr>
        <w:t xml:space="preserve">ם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במקרה זה סטודנטיות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r w:rsidR="00650C0F">
        <w:rPr>
          <w:rFonts w:asciiTheme="minorBidi" w:hAnsiTheme="minorBidi" w:hint="cs"/>
          <w:rtl/>
        </w:rPr>
        <w:t>מ</w:t>
      </w:r>
      <w:r w:rsidR="00687323">
        <w:rPr>
          <w:rFonts w:asciiTheme="minorBidi" w:hAnsiTheme="minorBidi" w:hint="cs"/>
          <w:rtl/>
        </w:rPr>
        <w:t>ה</w:t>
      </w:r>
      <w:r w:rsidR="00650C0F">
        <w:rPr>
          <w:rFonts w:asciiTheme="minorBidi" w:hAnsiTheme="minorBidi" w:hint="cs"/>
          <w:rtl/>
        </w:rPr>
        <w:t xml:space="preserve">מסלול </w:t>
      </w:r>
      <w:r w:rsidR="00687323">
        <w:rPr>
          <w:rFonts w:asciiTheme="minorBidi" w:hAnsiTheme="minorBidi" w:hint="cs"/>
          <w:rtl/>
        </w:rPr>
        <w:t>ל</w:t>
      </w:r>
      <w:r w:rsidR="00650C0F">
        <w:rPr>
          <w:rFonts w:asciiTheme="minorBidi" w:hAnsiTheme="minorBidi" w:hint="cs"/>
          <w:rtl/>
        </w:rPr>
        <w:t xml:space="preserve">מצטיינים </w:t>
      </w:r>
      <w:r w:rsidR="00687323">
        <w:rPr>
          <w:rFonts w:asciiTheme="minorBidi" w:hAnsiTheme="minorBidi" w:hint="cs"/>
          <w:rtl/>
        </w:rPr>
        <w:t>של החוג</w:t>
      </w:r>
      <w:r w:rsidR="00FC0B7E">
        <w:rPr>
          <w:rFonts w:asciiTheme="minorBidi" w:hAnsiTheme="minorBidi" w:hint="cs"/>
          <w:rtl/>
        </w:rPr>
        <w:t xml:space="preserve"> למדו את ה</w:t>
      </w:r>
      <w:r w:rsidR="005E3B5F">
        <w:rPr>
          <w:rFonts w:asciiTheme="minorBidi" w:hAnsiTheme="minorBidi" w:hint="cs"/>
          <w:rtl/>
        </w:rPr>
        <w:t>בסיס</w:t>
      </w:r>
      <w:r w:rsidR="005E3B5F" w:rsidRPr="00420154">
        <w:rPr>
          <w:rFonts w:asciiTheme="minorBidi" w:hAnsiTheme="minorBidi" w:hint="cs"/>
          <w:rtl/>
        </w:rPr>
        <w:t xml:space="preserve"> תיאורטי לתכנית</w:t>
      </w:r>
      <w:r w:rsidR="005E3B5F">
        <w:rPr>
          <w:rFonts w:asciiTheme="minorBidi" w:hAnsiTheme="minorBidi" w:hint="cs"/>
          <w:rtl/>
        </w:rPr>
        <w:t>, דנו</w:t>
      </w:r>
      <w:r w:rsidR="005E3B5F" w:rsidRPr="00420154">
        <w:rPr>
          <w:rFonts w:asciiTheme="minorBidi" w:hAnsiTheme="minorBidi" w:hint="cs"/>
          <w:rtl/>
        </w:rPr>
        <w:t xml:space="preserve"> </w:t>
      </w:r>
      <w:r w:rsidR="005E3B5F" w:rsidRPr="00420154">
        <w:rPr>
          <w:rFonts w:asciiTheme="minorBidi" w:hAnsiTheme="minorBidi"/>
          <w:rtl/>
        </w:rPr>
        <w:t>בסוגיות של אקטיביזם</w:t>
      </w:r>
      <w:r w:rsidR="005E3B5F" w:rsidRPr="00420154">
        <w:rPr>
          <w:rFonts w:asciiTheme="minorBidi" w:hAnsiTheme="minorBidi" w:hint="cs"/>
          <w:rtl/>
        </w:rPr>
        <w:t xml:space="preserve"> </w:t>
      </w:r>
      <w:r w:rsidR="005E3B5F">
        <w:rPr>
          <w:rFonts w:asciiTheme="minorBidi" w:hAnsiTheme="minorBidi" w:hint="cs"/>
          <w:rtl/>
        </w:rPr>
        <w:t>ו</w:t>
      </w:r>
      <w:r w:rsidR="005E3B5F" w:rsidRPr="00420154">
        <w:rPr>
          <w:rFonts w:asciiTheme="minorBidi" w:hAnsiTheme="minorBidi"/>
          <w:rtl/>
        </w:rPr>
        <w:t>מעורבות קהילתית</w:t>
      </w:r>
      <w:r w:rsidR="005E3B5F" w:rsidRPr="00897314">
        <w:rPr>
          <w:rFonts w:asciiTheme="minorBidi" w:hAnsiTheme="minorBidi"/>
          <w:rtl/>
        </w:rPr>
        <w:t xml:space="preserve"> </w:t>
      </w:r>
      <w:r w:rsidR="005E3B5F" w:rsidRPr="00897314">
        <w:rPr>
          <w:rFonts w:asciiTheme="minorBidi" w:hAnsiTheme="minorBidi" w:hint="cs"/>
          <w:rtl/>
        </w:rPr>
        <w:t>ב</w:t>
      </w:r>
      <w:r w:rsidR="005E3B5F" w:rsidRPr="00897314">
        <w:rPr>
          <w:rFonts w:asciiTheme="minorBidi" w:hAnsiTheme="minorBidi"/>
          <w:rtl/>
        </w:rPr>
        <w:t xml:space="preserve">מוזיאונים </w:t>
      </w:r>
      <w:r w:rsidR="005E3B5F" w:rsidRPr="00420154">
        <w:rPr>
          <w:rFonts w:asciiTheme="minorBidi" w:hAnsiTheme="minorBidi"/>
          <w:rtl/>
        </w:rPr>
        <w:t>לאמנות</w:t>
      </w:r>
      <w:r w:rsidR="005E3B5F" w:rsidRPr="00420154">
        <w:rPr>
          <w:rFonts w:asciiTheme="minorBidi" w:hAnsiTheme="minorBidi" w:hint="cs"/>
          <w:rtl/>
        </w:rPr>
        <w:t xml:space="preserve">, </w:t>
      </w:r>
      <w:r w:rsidR="005E3B5F">
        <w:rPr>
          <w:rFonts w:asciiTheme="minorBidi" w:hAnsiTheme="minorBidi" w:hint="cs"/>
          <w:rtl/>
        </w:rPr>
        <w:t xml:space="preserve">ועברו הכשרה אינטנסיבית לקראת הדרכה במוזיאון תל אביב לאמנות. בתום ההכשרה הסטודנטיות </w:t>
      </w:r>
      <w:r w:rsidR="00687323">
        <w:rPr>
          <w:rFonts w:asciiTheme="minorBidi" w:hAnsiTheme="minorBidi" w:hint="cs"/>
          <w:rtl/>
        </w:rPr>
        <w:t xml:space="preserve">הדריכו </w:t>
      </w:r>
      <w:r w:rsidR="00042967">
        <w:rPr>
          <w:rFonts w:asciiTheme="minorBidi" w:hAnsiTheme="minorBidi" w:hint="cs"/>
          <w:rtl/>
        </w:rPr>
        <w:t>40 תלמידי כתות ה</w:t>
      </w:r>
      <w:r w:rsidR="00667805">
        <w:rPr>
          <w:rFonts w:asciiTheme="minorBidi" w:hAnsiTheme="minorBidi" w:hint="cs"/>
          <w:rtl/>
        </w:rPr>
        <w:t>'</w:t>
      </w:r>
      <w:r w:rsidR="00042967">
        <w:rPr>
          <w:rFonts w:asciiTheme="minorBidi" w:hAnsiTheme="minorBidi" w:hint="cs"/>
          <w:rtl/>
        </w:rPr>
        <w:t xml:space="preserve"> </w:t>
      </w:r>
      <w:r w:rsidR="00FC0B7E">
        <w:rPr>
          <w:rFonts w:asciiTheme="minorBidi" w:hAnsiTheme="minorBidi" w:hint="cs"/>
          <w:rtl/>
        </w:rPr>
        <w:t xml:space="preserve">במשך </w:t>
      </w:r>
      <w:r w:rsidR="00687323">
        <w:rPr>
          <w:rFonts w:asciiTheme="minorBidi" w:hAnsiTheme="minorBidi" w:hint="cs"/>
          <w:rtl/>
        </w:rPr>
        <w:t xml:space="preserve">שלושה </w:t>
      </w:r>
      <w:r w:rsidR="00FC0B7E">
        <w:rPr>
          <w:rFonts w:asciiTheme="minorBidi" w:hAnsiTheme="minorBidi" w:hint="cs"/>
          <w:rtl/>
        </w:rPr>
        <w:t xml:space="preserve">ימי פעילות </w:t>
      </w:r>
      <w:r w:rsidR="00E707AC">
        <w:rPr>
          <w:rFonts w:asciiTheme="minorBidi" w:hAnsiTheme="minorBidi" w:hint="cs"/>
          <w:rtl/>
        </w:rPr>
        <w:t xml:space="preserve">בני </w:t>
      </w:r>
      <w:r w:rsidR="00687323">
        <w:rPr>
          <w:rFonts w:asciiTheme="minorBidi" w:hAnsiTheme="minorBidi" w:hint="cs"/>
          <w:rtl/>
        </w:rPr>
        <w:t>ארבע</w:t>
      </w:r>
      <w:r w:rsidR="00FC0B7E">
        <w:rPr>
          <w:rFonts w:asciiTheme="minorBidi" w:hAnsiTheme="minorBidi" w:hint="cs"/>
          <w:rtl/>
        </w:rPr>
        <w:t xml:space="preserve"> שעות</w:t>
      </w:r>
      <w:r w:rsidR="00687323">
        <w:rPr>
          <w:rFonts w:asciiTheme="minorBidi" w:hAnsiTheme="minorBidi" w:hint="cs"/>
          <w:rtl/>
        </w:rPr>
        <w:t xml:space="preserve"> כל אחד</w:t>
      </w:r>
      <w:r w:rsidR="00FC0B7E">
        <w:rPr>
          <w:rFonts w:asciiTheme="minorBidi" w:hAnsiTheme="minorBidi" w:hint="cs"/>
          <w:rtl/>
        </w:rPr>
        <w:t>. התלמידים הגיעו מ</w:t>
      </w:r>
      <w:r w:rsidR="00650C0F">
        <w:rPr>
          <w:rFonts w:asciiTheme="minorBidi" w:hAnsiTheme="minorBidi" w:hint="cs"/>
          <w:rtl/>
        </w:rPr>
        <w:t xml:space="preserve">בית </w:t>
      </w:r>
      <w:r w:rsidR="00667805">
        <w:rPr>
          <w:rFonts w:asciiTheme="minorBidi" w:hAnsiTheme="minorBidi" w:hint="cs"/>
          <w:rtl/>
        </w:rPr>
        <w:t>ה</w:t>
      </w:r>
      <w:r w:rsidR="00650C0F">
        <w:rPr>
          <w:rFonts w:asciiTheme="minorBidi" w:hAnsiTheme="minorBidi" w:hint="cs"/>
          <w:rtl/>
        </w:rPr>
        <w:t>ספר היסודי "נופים" ב</w:t>
      </w:r>
      <w:r w:rsidR="00667805">
        <w:rPr>
          <w:rFonts w:asciiTheme="minorBidi" w:hAnsiTheme="minorBidi" w:hint="cs"/>
          <w:rtl/>
        </w:rPr>
        <w:t xml:space="preserve">שכונת </w:t>
      </w:r>
      <w:proofErr w:type="spellStart"/>
      <w:r w:rsidR="00650C0F">
        <w:rPr>
          <w:rFonts w:asciiTheme="minorBidi" w:hAnsiTheme="minorBidi" w:hint="cs"/>
          <w:rtl/>
        </w:rPr>
        <w:t>קרית</w:t>
      </w:r>
      <w:proofErr w:type="spellEnd"/>
      <w:r w:rsidR="00650C0F">
        <w:rPr>
          <w:rFonts w:asciiTheme="minorBidi" w:hAnsiTheme="minorBidi" w:hint="cs"/>
          <w:rtl/>
        </w:rPr>
        <w:t xml:space="preserve"> שלום</w:t>
      </w:r>
      <w:r w:rsidR="00E707AC">
        <w:rPr>
          <w:rFonts w:asciiTheme="minorBidi" w:hAnsiTheme="minorBidi" w:hint="cs"/>
          <w:rtl/>
        </w:rPr>
        <w:t>, שכונה בדרום תל אביב שמרבית תושביה ממעמד סוציו-אקונומי נמוך</w:t>
      </w:r>
      <w:r w:rsidR="00667805">
        <w:rPr>
          <w:rFonts w:asciiTheme="minorBidi" w:hAnsiTheme="minorBidi" w:hint="cs"/>
          <w:rtl/>
        </w:rPr>
        <w:t>.</w:t>
      </w:r>
    </w:p>
    <w:p w:rsidR="005E3B5F" w:rsidRDefault="005E3B5F" w:rsidP="00687323">
      <w:pPr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הקורס הציב לסטודנטיות רף דרישות גבוה: הן נדרשו ללמוד חומר רב בזמן קצר</w:t>
      </w:r>
      <w:r w:rsidR="00667805">
        <w:rPr>
          <w:rFonts w:asciiTheme="minorBidi" w:hAnsiTheme="minorBidi" w:hint="cs"/>
          <w:rtl/>
        </w:rPr>
        <w:t>;</w:t>
      </w:r>
      <w:r>
        <w:rPr>
          <w:rFonts w:asciiTheme="minorBidi" w:hAnsiTheme="minorBidi" w:hint="cs"/>
          <w:rtl/>
        </w:rPr>
        <w:t xml:space="preserve"> להטמיע כלים ולפתח מיומנויות לקראת ההדרכה במוזיאון</w:t>
      </w:r>
      <w:r w:rsidR="00667805">
        <w:rPr>
          <w:rFonts w:asciiTheme="minorBidi" w:hAnsiTheme="minorBidi" w:hint="cs"/>
          <w:rtl/>
        </w:rPr>
        <w:t>;</w:t>
      </w:r>
      <w:r>
        <w:rPr>
          <w:rFonts w:asciiTheme="minorBidi" w:hAnsiTheme="minorBidi" w:hint="cs"/>
          <w:rtl/>
        </w:rPr>
        <w:t xml:space="preserve"> להתאים מערכי</w:t>
      </w:r>
      <w:r w:rsidR="00662643">
        <w:rPr>
          <w:rFonts w:asciiTheme="minorBidi" w:hAnsiTheme="minorBidi" w:hint="cs"/>
          <w:rtl/>
        </w:rPr>
        <w:t xml:space="preserve"> שיעור</w:t>
      </w:r>
      <w:r>
        <w:rPr>
          <w:rFonts w:asciiTheme="minorBidi" w:hAnsiTheme="minorBidi" w:hint="cs"/>
          <w:rtl/>
        </w:rPr>
        <w:t xml:space="preserve"> שישקפו את נושאי הלימוד המרכזיים מחד אך גם את העניין האישי שלהן בתכנים העיוניים והערכיים שנידונו במהלך ההרצאות</w:t>
      </w:r>
      <w:r w:rsidR="00667805">
        <w:rPr>
          <w:rFonts w:asciiTheme="minorBidi" w:hAnsiTheme="minorBidi" w:hint="cs"/>
          <w:rtl/>
        </w:rPr>
        <w:t>;</w:t>
      </w:r>
      <w:r>
        <w:rPr>
          <w:rFonts w:asciiTheme="minorBidi" w:hAnsiTheme="minorBidi" w:hint="cs"/>
          <w:rtl/>
        </w:rPr>
        <w:t xml:space="preserve"> וכמובן, להדריך את קבוצות התלמידים במשך </w:t>
      </w:r>
      <w:r w:rsidR="00687323">
        <w:rPr>
          <w:rFonts w:asciiTheme="minorBidi" w:hAnsiTheme="minorBidi" w:hint="cs"/>
          <w:rtl/>
        </w:rPr>
        <w:t xml:space="preserve">שלושת </w:t>
      </w:r>
      <w:r w:rsidR="00667805">
        <w:rPr>
          <w:rFonts w:asciiTheme="minorBidi" w:hAnsiTheme="minorBidi" w:hint="cs"/>
          <w:rtl/>
        </w:rPr>
        <w:t xml:space="preserve">ימי </w:t>
      </w:r>
      <w:r w:rsidR="00FC0B7E">
        <w:rPr>
          <w:rFonts w:asciiTheme="minorBidi" w:hAnsiTheme="minorBidi" w:hint="cs"/>
          <w:rtl/>
        </w:rPr>
        <w:t>ה</w:t>
      </w:r>
      <w:r w:rsidR="00667805">
        <w:rPr>
          <w:rFonts w:asciiTheme="minorBidi" w:hAnsiTheme="minorBidi" w:hint="cs"/>
          <w:rtl/>
        </w:rPr>
        <w:t>פעילות</w:t>
      </w:r>
      <w:r>
        <w:rPr>
          <w:rFonts w:asciiTheme="minorBidi" w:hAnsiTheme="minorBidi" w:hint="cs"/>
          <w:rtl/>
        </w:rPr>
        <w:t xml:space="preserve">. </w:t>
      </w:r>
    </w:p>
    <w:p w:rsidR="005E3B5F" w:rsidRDefault="00FC0B7E" w:rsidP="00BA2237">
      <w:pPr>
        <w:spacing w:after="360"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בתום הקורס והפעילות</w:t>
      </w:r>
      <w:r w:rsidR="005E3B5F">
        <w:rPr>
          <w:rFonts w:asciiTheme="minorBidi" w:hAnsiTheme="minorBidi" w:hint="cs"/>
          <w:rtl/>
        </w:rPr>
        <w:t>,</w:t>
      </w:r>
      <w:r>
        <w:rPr>
          <w:rFonts w:asciiTheme="minorBidi" w:hAnsiTheme="minorBidi" w:hint="cs"/>
          <w:rtl/>
        </w:rPr>
        <w:t xml:space="preserve"> ניתן לסכם כי</w:t>
      </w:r>
      <w:r w:rsidR="005E3B5F">
        <w:rPr>
          <w:rFonts w:asciiTheme="minorBidi" w:hAnsiTheme="minorBidi" w:hint="cs"/>
          <w:rtl/>
        </w:rPr>
        <w:t xml:space="preserve"> </w:t>
      </w:r>
      <w:r w:rsidR="00667805">
        <w:rPr>
          <w:rFonts w:asciiTheme="minorBidi" w:hAnsiTheme="minorBidi" w:hint="cs"/>
          <w:rtl/>
        </w:rPr>
        <w:t xml:space="preserve">שני </w:t>
      </w:r>
      <w:r w:rsidR="005E3B5F">
        <w:rPr>
          <w:rFonts w:asciiTheme="minorBidi" w:hAnsiTheme="minorBidi" w:hint="cs"/>
          <w:rtl/>
        </w:rPr>
        <w:t>קהלי היעד של התכנית</w:t>
      </w:r>
      <w:r w:rsidR="00667805">
        <w:rPr>
          <w:rFonts w:asciiTheme="minorBidi" w:hAnsiTheme="minorBidi" w:hint="cs"/>
          <w:rtl/>
        </w:rPr>
        <w:t xml:space="preserve"> </w:t>
      </w:r>
      <w:r w:rsidR="00667805">
        <w:rPr>
          <w:rFonts w:asciiTheme="minorBidi" w:hAnsiTheme="minorBidi"/>
          <w:rtl/>
        </w:rPr>
        <w:t>–</w:t>
      </w:r>
      <w:r w:rsidR="00230FB7">
        <w:rPr>
          <w:rFonts w:asciiTheme="minorBidi" w:hAnsiTheme="minorBidi" w:hint="cs"/>
          <w:rtl/>
        </w:rPr>
        <w:t xml:space="preserve"> הסטודנטיות</w:t>
      </w:r>
      <w:r w:rsidR="00667805">
        <w:rPr>
          <w:rFonts w:asciiTheme="minorBidi" w:hAnsiTheme="minorBidi" w:hint="cs"/>
          <w:rtl/>
        </w:rPr>
        <w:t xml:space="preserve"> והתלמידים </w:t>
      </w:r>
      <w:r w:rsidR="00667805">
        <w:rPr>
          <w:rFonts w:asciiTheme="minorBidi" w:hAnsiTheme="minorBidi"/>
          <w:rtl/>
        </w:rPr>
        <w:t>–</w:t>
      </w:r>
      <w:r w:rsidR="00667805">
        <w:rPr>
          <w:rFonts w:asciiTheme="minorBidi" w:hAnsiTheme="minorBidi" w:hint="cs"/>
          <w:rtl/>
        </w:rPr>
        <w:t xml:space="preserve"> </w:t>
      </w:r>
      <w:r w:rsidR="005E3B5F">
        <w:rPr>
          <w:rFonts w:asciiTheme="minorBidi" w:hAnsiTheme="minorBidi" w:hint="cs"/>
          <w:rtl/>
        </w:rPr>
        <w:t>הצליחו ליהנות ממרחב לימודים מעשיר</w:t>
      </w:r>
      <w:r>
        <w:rPr>
          <w:rFonts w:asciiTheme="minorBidi" w:hAnsiTheme="minorBidi" w:hint="cs"/>
          <w:rtl/>
        </w:rPr>
        <w:t xml:space="preserve"> ו</w:t>
      </w:r>
      <w:r w:rsidR="005E3B5F">
        <w:rPr>
          <w:rFonts w:asciiTheme="minorBidi" w:hAnsiTheme="minorBidi" w:hint="cs"/>
          <w:rtl/>
        </w:rPr>
        <w:t>חווייתי</w:t>
      </w:r>
      <w:r>
        <w:rPr>
          <w:rFonts w:asciiTheme="minorBidi" w:hAnsiTheme="minorBidi" w:hint="cs"/>
          <w:rtl/>
        </w:rPr>
        <w:t>,</w:t>
      </w:r>
      <w:r w:rsidR="005E3B5F">
        <w:rPr>
          <w:rFonts w:asciiTheme="minorBidi" w:hAnsiTheme="minorBidi" w:hint="cs"/>
          <w:rtl/>
        </w:rPr>
        <w:t xml:space="preserve"> המעורר לחשיבה ביקורתית ומעודד שינוי חברתי. </w:t>
      </w:r>
    </w:p>
    <w:p w:rsidR="005E3B5F" w:rsidRPr="00BA2237" w:rsidRDefault="005D489F" w:rsidP="00FC0B7E">
      <w:pPr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BA2237">
        <w:rPr>
          <w:rFonts w:asciiTheme="minorBidi" w:hAnsiTheme="minorBidi" w:hint="cs"/>
          <w:b/>
          <w:bCs/>
          <w:sz w:val="28"/>
          <w:szCs w:val="28"/>
          <w:rtl/>
        </w:rPr>
        <w:t>עיקרי</w:t>
      </w:r>
      <w:r w:rsidRPr="00BA223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2F6E9A" w:rsidRPr="002F6E9A">
        <w:rPr>
          <w:rFonts w:asciiTheme="minorBidi" w:hAnsiTheme="minorBidi" w:hint="cs"/>
          <w:b/>
          <w:bCs/>
          <w:sz w:val="28"/>
          <w:szCs w:val="28"/>
          <w:rtl/>
        </w:rPr>
        <w:t xml:space="preserve">הפעילות והישגי </w:t>
      </w:r>
      <w:r w:rsidR="00432690">
        <w:rPr>
          <w:rFonts w:asciiTheme="minorBidi" w:hAnsiTheme="minorBidi" w:hint="cs"/>
          <w:b/>
          <w:bCs/>
          <w:sz w:val="28"/>
          <w:szCs w:val="28"/>
          <w:rtl/>
        </w:rPr>
        <w:t>התכנית</w:t>
      </w:r>
    </w:p>
    <w:p w:rsidR="00042967" w:rsidRPr="00BA2237" w:rsidRDefault="00042967" w:rsidP="00BA2237">
      <w:pPr>
        <w:pStyle w:val="ListParagraph"/>
        <w:numPr>
          <w:ilvl w:val="0"/>
          <w:numId w:val="10"/>
        </w:numPr>
        <w:spacing w:after="120" w:line="276" w:lineRule="auto"/>
        <w:ind w:left="357" w:hanging="357"/>
        <w:contextualSpacing w:val="0"/>
        <w:rPr>
          <w:rFonts w:asciiTheme="minorBidi" w:hAnsiTheme="minorBidi" w:cs="Arial"/>
          <w:u w:val="single"/>
          <w:rtl/>
        </w:rPr>
      </w:pPr>
      <w:r w:rsidRPr="00BA2237">
        <w:rPr>
          <w:rFonts w:asciiTheme="minorBidi" w:hAnsiTheme="minorBidi" w:cs="Arial" w:hint="cs"/>
          <w:u w:val="single"/>
          <w:rtl/>
        </w:rPr>
        <w:t>צוות</w:t>
      </w:r>
      <w:r w:rsidRPr="00BA2237">
        <w:rPr>
          <w:rFonts w:asciiTheme="minorBidi" w:hAnsiTheme="minorBidi" w:cs="Arial"/>
          <w:u w:val="single"/>
          <w:rtl/>
        </w:rPr>
        <w:t xml:space="preserve"> </w:t>
      </w:r>
      <w:r w:rsidRPr="00BA2237">
        <w:rPr>
          <w:rFonts w:asciiTheme="minorBidi" w:hAnsiTheme="minorBidi" w:cs="Arial" w:hint="cs"/>
          <w:u w:val="single"/>
          <w:rtl/>
        </w:rPr>
        <w:t>הקורס</w:t>
      </w:r>
      <w:r w:rsidRPr="00BA2237">
        <w:rPr>
          <w:rFonts w:asciiTheme="minorBidi" w:hAnsiTheme="minorBidi" w:cs="Arial"/>
          <w:u w:val="single"/>
          <w:rtl/>
        </w:rPr>
        <w:t xml:space="preserve"> </w:t>
      </w:r>
      <w:r w:rsidRPr="00BA2237">
        <w:rPr>
          <w:rFonts w:asciiTheme="minorBidi" w:hAnsiTheme="minorBidi" w:cs="Arial" w:hint="cs"/>
          <w:u w:val="single"/>
          <w:rtl/>
        </w:rPr>
        <w:t>ו</w:t>
      </w:r>
      <w:r w:rsidR="005D489F">
        <w:rPr>
          <w:rFonts w:asciiTheme="minorBidi" w:hAnsiTheme="minorBidi" w:cs="Arial" w:hint="cs"/>
          <w:u w:val="single"/>
          <w:rtl/>
        </w:rPr>
        <w:t>ה</w:t>
      </w:r>
      <w:r w:rsidRPr="00BA2237">
        <w:rPr>
          <w:rFonts w:asciiTheme="minorBidi" w:hAnsiTheme="minorBidi" w:cs="Arial" w:hint="cs"/>
          <w:u w:val="single"/>
          <w:rtl/>
        </w:rPr>
        <w:t>שותפים</w:t>
      </w:r>
      <w:r w:rsidRPr="00BA2237">
        <w:rPr>
          <w:rFonts w:asciiTheme="minorBidi" w:hAnsiTheme="minorBidi" w:cs="Arial"/>
          <w:u w:val="single"/>
          <w:rtl/>
        </w:rPr>
        <w:t xml:space="preserve">: </w:t>
      </w:r>
    </w:p>
    <w:p w:rsidR="00042967" w:rsidRPr="00042967" w:rsidRDefault="00042967" w:rsidP="00DD3993">
      <w:pPr>
        <w:pStyle w:val="ListParagraph"/>
        <w:numPr>
          <w:ilvl w:val="0"/>
          <w:numId w:val="9"/>
        </w:numPr>
        <w:spacing w:after="240" w:line="276" w:lineRule="auto"/>
        <w:rPr>
          <w:rFonts w:asciiTheme="minorBidi" w:hAnsiTheme="minorBidi" w:cs="Arial"/>
          <w:rtl/>
        </w:rPr>
      </w:pPr>
      <w:r w:rsidRPr="00042967">
        <w:rPr>
          <w:rFonts w:asciiTheme="minorBidi" w:hAnsiTheme="minorBidi" w:cs="Arial" w:hint="cs"/>
          <w:rtl/>
        </w:rPr>
        <w:t xml:space="preserve">הובלת הקורס מטעם אוניברסיטת תל-אביב: </w:t>
      </w:r>
      <w:r w:rsidRPr="005A4BF0">
        <w:rPr>
          <w:rFonts w:asciiTheme="minorBidi" w:hAnsiTheme="minorBidi" w:cs="Arial" w:hint="cs"/>
          <w:rtl/>
        </w:rPr>
        <w:t>ד</w:t>
      </w:r>
      <w:r w:rsidRPr="005A4BF0">
        <w:rPr>
          <w:rFonts w:asciiTheme="minorBidi" w:hAnsiTheme="minorBidi" w:cs="Arial"/>
          <w:rtl/>
        </w:rPr>
        <w:t xml:space="preserve">"ר </w:t>
      </w:r>
      <w:r w:rsidRPr="005A4BF0">
        <w:rPr>
          <w:rFonts w:asciiTheme="minorBidi" w:hAnsiTheme="minorBidi" w:cs="Arial" w:hint="cs"/>
          <w:rtl/>
        </w:rPr>
        <w:t>רונה</w:t>
      </w:r>
      <w:r w:rsidRPr="005A4BF0">
        <w:rPr>
          <w:rFonts w:asciiTheme="minorBidi" w:hAnsiTheme="minorBidi" w:cs="Arial"/>
          <w:rtl/>
        </w:rPr>
        <w:t xml:space="preserve"> </w:t>
      </w:r>
      <w:r w:rsidRPr="005A4BF0">
        <w:rPr>
          <w:rFonts w:asciiTheme="minorBidi" w:hAnsiTheme="minorBidi" w:cs="Arial" w:hint="cs"/>
          <w:rtl/>
        </w:rPr>
        <w:t>סלע</w:t>
      </w:r>
      <w:r w:rsidRPr="00FC0B7E">
        <w:rPr>
          <w:rFonts w:asciiTheme="minorBidi" w:hAnsiTheme="minorBidi" w:cs="Arial"/>
          <w:rtl/>
        </w:rPr>
        <w:t xml:space="preserve"> ו</w:t>
      </w:r>
      <w:r w:rsidRPr="005A4BF0">
        <w:rPr>
          <w:rFonts w:asciiTheme="minorBidi" w:hAnsiTheme="minorBidi" w:cs="Arial" w:hint="cs"/>
          <w:rtl/>
        </w:rPr>
        <w:t>ישי</w:t>
      </w:r>
      <w:r w:rsidRPr="005A4BF0">
        <w:rPr>
          <w:rFonts w:asciiTheme="minorBidi" w:hAnsiTheme="minorBidi" w:cs="Arial"/>
          <w:rtl/>
        </w:rPr>
        <w:t xml:space="preserve"> </w:t>
      </w:r>
      <w:r w:rsidRPr="005A4BF0">
        <w:rPr>
          <w:rFonts w:asciiTheme="minorBidi" w:hAnsiTheme="minorBidi" w:cs="Arial" w:hint="cs"/>
          <w:rtl/>
        </w:rPr>
        <w:t>שפירא</w:t>
      </w:r>
      <w:r w:rsidRPr="005A4BF0">
        <w:rPr>
          <w:rFonts w:asciiTheme="minorBidi" w:hAnsiTheme="minorBidi" w:cs="Arial"/>
          <w:rtl/>
        </w:rPr>
        <w:t xml:space="preserve"> </w:t>
      </w:r>
      <w:r w:rsidRPr="005A4BF0">
        <w:rPr>
          <w:rFonts w:asciiTheme="minorBidi" w:hAnsiTheme="minorBidi" w:cs="Arial" w:hint="cs"/>
          <w:rtl/>
        </w:rPr>
        <w:t>קלטר</w:t>
      </w:r>
      <w:r w:rsidR="005A4BF0">
        <w:rPr>
          <w:rFonts w:asciiTheme="minorBidi" w:hAnsiTheme="minorBidi" w:cs="Arial" w:hint="cs"/>
          <w:rtl/>
        </w:rPr>
        <w:t>,</w:t>
      </w:r>
      <w:r w:rsidRPr="00042967">
        <w:rPr>
          <w:rFonts w:asciiTheme="minorBidi" w:hAnsiTheme="minorBidi" w:cs="Arial" w:hint="cs"/>
          <w:rtl/>
        </w:rPr>
        <w:t xml:space="preserve"> בליווי של ד"ר ספי </w:t>
      </w:r>
      <w:proofErr w:type="spellStart"/>
      <w:r w:rsidRPr="00042967">
        <w:rPr>
          <w:rFonts w:asciiTheme="minorBidi" w:hAnsiTheme="minorBidi" w:cs="Arial" w:hint="cs"/>
          <w:rtl/>
        </w:rPr>
        <w:t>הנדלר</w:t>
      </w:r>
      <w:proofErr w:type="spellEnd"/>
      <w:r w:rsidRPr="00042967">
        <w:rPr>
          <w:rFonts w:asciiTheme="minorBidi" w:hAnsiTheme="minorBidi" w:cs="Arial" w:hint="cs"/>
          <w:rtl/>
        </w:rPr>
        <w:t>, ראש החוג לתולדות האמנות</w:t>
      </w:r>
      <w:r w:rsidR="00662643">
        <w:rPr>
          <w:rFonts w:asciiTheme="minorBidi" w:hAnsiTheme="minorBidi" w:cs="Arial" w:hint="cs"/>
          <w:rtl/>
        </w:rPr>
        <w:t>;</w:t>
      </w:r>
      <w:r w:rsidR="00E707AC">
        <w:rPr>
          <w:rFonts w:asciiTheme="minorBidi" w:hAnsiTheme="minorBidi" w:cs="Arial" w:hint="cs"/>
          <w:rtl/>
        </w:rPr>
        <w:t xml:space="preserve"> </w:t>
      </w:r>
      <w:r w:rsidRPr="00042967">
        <w:rPr>
          <w:rFonts w:asciiTheme="minorBidi" w:hAnsiTheme="minorBidi" w:cs="Arial" w:hint="cs"/>
          <w:rtl/>
        </w:rPr>
        <w:t xml:space="preserve">רחלי </w:t>
      </w:r>
      <w:proofErr w:type="spellStart"/>
      <w:r w:rsidRPr="00042967">
        <w:rPr>
          <w:rFonts w:asciiTheme="minorBidi" w:hAnsiTheme="minorBidi" w:cs="Arial" w:hint="cs"/>
          <w:rtl/>
        </w:rPr>
        <w:t>ורשבסקי</w:t>
      </w:r>
      <w:proofErr w:type="spellEnd"/>
      <w:r w:rsidRPr="00042967">
        <w:rPr>
          <w:rFonts w:asciiTheme="minorBidi" w:hAnsiTheme="minorBidi" w:cs="Arial" w:hint="cs"/>
          <w:rtl/>
        </w:rPr>
        <w:t>, מנהלת תכנית מתחברים פלוס והיחידה למעורבות חברתית</w:t>
      </w:r>
      <w:r>
        <w:rPr>
          <w:rFonts w:asciiTheme="minorBidi" w:hAnsiTheme="minorBidi" w:cs="Arial" w:hint="cs"/>
          <w:rtl/>
        </w:rPr>
        <w:t xml:space="preserve">. </w:t>
      </w:r>
      <w:r w:rsidRPr="00042967">
        <w:rPr>
          <w:rFonts w:asciiTheme="minorBidi" w:hAnsiTheme="minorBidi" w:cs="Arial" w:hint="cs"/>
          <w:rtl/>
        </w:rPr>
        <w:t xml:space="preserve"> </w:t>
      </w:r>
    </w:p>
    <w:p w:rsidR="00042967" w:rsidRPr="00042967" w:rsidRDefault="00042967" w:rsidP="00501331">
      <w:pPr>
        <w:pStyle w:val="ListParagraph"/>
        <w:numPr>
          <w:ilvl w:val="0"/>
          <w:numId w:val="9"/>
        </w:numPr>
        <w:spacing w:after="240" w:line="276" w:lineRule="auto"/>
        <w:rPr>
          <w:rFonts w:asciiTheme="minorBidi" w:hAnsiTheme="minorBidi" w:cs="Arial"/>
          <w:rtl/>
        </w:rPr>
      </w:pPr>
      <w:r w:rsidRPr="00042967">
        <w:rPr>
          <w:rFonts w:asciiTheme="minorBidi" w:hAnsiTheme="minorBidi" w:cs="Arial" w:hint="cs"/>
          <w:rtl/>
        </w:rPr>
        <w:t>הובלת הפעילות מטעם מוזיאון תל אביב לאמנות: שני אלמוג</w:t>
      </w:r>
      <w:r w:rsidR="00501331">
        <w:rPr>
          <w:rFonts w:asciiTheme="minorBidi" w:hAnsiTheme="minorBidi" w:cs="Arial" w:hint="cs"/>
          <w:rtl/>
        </w:rPr>
        <w:t xml:space="preserve"> </w:t>
      </w:r>
      <w:r w:rsidR="00501331" w:rsidRPr="00042967">
        <w:rPr>
          <w:rFonts w:asciiTheme="minorBidi" w:hAnsiTheme="minorBidi" w:cs="Arial"/>
          <w:rtl/>
        </w:rPr>
        <w:t>–</w:t>
      </w:r>
      <w:r w:rsidRPr="00042967">
        <w:rPr>
          <w:rFonts w:asciiTheme="minorBidi" w:hAnsiTheme="minorBidi" w:cs="Arial" w:hint="cs"/>
          <w:rtl/>
        </w:rPr>
        <w:t xml:space="preserve"> מנהלת המחלקה החינוכית במוזיאון, </w:t>
      </w:r>
      <w:r w:rsidRPr="00042967">
        <w:rPr>
          <w:rFonts w:asciiTheme="minorBidi" w:hAnsiTheme="minorBidi" w:cs="Arial"/>
          <w:rtl/>
        </w:rPr>
        <w:t xml:space="preserve">ענת </w:t>
      </w:r>
      <w:proofErr w:type="spellStart"/>
      <w:r w:rsidRPr="00042967">
        <w:rPr>
          <w:rFonts w:asciiTheme="minorBidi" w:hAnsiTheme="minorBidi" w:cs="Arial"/>
          <w:rtl/>
        </w:rPr>
        <w:t>סופרסקי</w:t>
      </w:r>
      <w:proofErr w:type="spellEnd"/>
      <w:r w:rsidRPr="00042967">
        <w:rPr>
          <w:rFonts w:asciiTheme="minorBidi" w:hAnsiTheme="minorBidi" w:cs="Arial" w:hint="cs"/>
          <w:rtl/>
        </w:rPr>
        <w:t xml:space="preserve">, </w:t>
      </w:r>
      <w:proofErr w:type="spellStart"/>
      <w:r w:rsidRPr="00042967">
        <w:rPr>
          <w:rFonts w:asciiTheme="minorBidi" w:hAnsiTheme="minorBidi" w:cs="Arial"/>
          <w:rtl/>
        </w:rPr>
        <w:t>רפאת</w:t>
      </w:r>
      <w:proofErr w:type="spellEnd"/>
      <w:r w:rsidRPr="00042967">
        <w:rPr>
          <w:rFonts w:asciiTheme="minorBidi" w:hAnsiTheme="minorBidi" w:cs="Arial"/>
          <w:rtl/>
        </w:rPr>
        <w:t xml:space="preserve"> </w:t>
      </w:r>
      <w:proofErr w:type="spellStart"/>
      <w:r w:rsidRPr="00042967">
        <w:rPr>
          <w:rFonts w:asciiTheme="minorBidi" w:hAnsiTheme="minorBidi" w:cs="Arial"/>
          <w:rtl/>
        </w:rPr>
        <w:t>חטאב</w:t>
      </w:r>
      <w:proofErr w:type="spellEnd"/>
      <w:r w:rsidRPr="00042967">
        <w:rPr>
          <w:rFonts w:asciiTheme="minorBidi" w:hAnsiTheme="minorBidi" w:cs="Arial" w:hint="cs"/>
          <w:rtl/>
        </w:rPr>
        <w:t xml:space="preserve"> </w:t>
      </w:r>
      <w:r w:rsidRPr="00042967">
        <w:rPr>
          <w:rFonts w:asciiTheme="minorBidi" w:hAnsiTheme="minorBidi" w:cs="Arial"/>
          <w:rtl/>
        </w:rPr>
        <w:t>–</w:t>
      </w:r>
      <w:r w:rsidRPr="00042967">
        <w:rPr>
          <w:rFonts w:asciiTheme="minorBidi" w:hAnsiTheme="minorBidi" w:cs="Arial" w:hint="cs"/>
          <w:rtl/>
        </w:rPr>
        <w:t xml:space="preserve"> צוות ההדרכה </w:t>
      </w:r>
    </w:p>
    <w:p w:rsidR="00042967" w:rsidRPr="00042967" w:rsidRDefault="00042967" w:rsidP="00E707AC">
      <w:pPr>
        <w:pStyle w:val="ListParagraph"/>
        <w:numPr>
          <w:ilvl w:val="0"/>
          <w:numId w:val="9"/>
        </w:numPr>
        <w:spacing w:after="240" w:line="276" w:lineRule="auto"/>
        <w:rPr>
          <w:rFonts w:asciiTheme="minorBidi" w:hAnsiTheme="minorBidi" w:cs="Arial"/>
          <w:rtl/>
        </w:rPr>
      </w:pPr>
      <w:r w:rsidRPr="00042967">
        <w:rPr>
          <w:rFonts w:asciiTheme="minorBidi" w:hAnsiTheme="minorBidi" w:cs="Arial" w:hint="cs"/>
          <w:rtl/>
        </w:rPr>
        <w:t xml:space="preserve">בית הספר נופים: סמדר </w:t>
      </w:r>
      <w:proofErr w:type="spellStart"/>
      <w:r w:rsidRPr="00042967">
        <w:rPr>
          <w:rFonts w:asciiTheme="minorBidi" w:hAnsiTheme="minorBidi" w:cs="Arial" w:hint="cs"/>
          <w:rtl/>
        </w:rPr>
        <w:t>שיפמן</w:t>
      </w:r>
      <w:proofErr w:type="spellEnd"/>
      <w:r w:rsidR="005A4BF0">
        <w:rPr>
          <w:rFonts w:asciiTheme="minorBidi" w:hAnsiTheme="minorBidi" w:cs="Arial" w:hint="cs"/>
          <w:rtl/>
        </w:rPr>
        <w:t xml:space="preserve"> </w:t>
      </w:r>
      <w:r w:rsidR="005A4BF0" w:rsidRPr="00042967">
        <w:rPr>
          <w:rFonts w:asciiTheme="minorBidi" w:hAnsiTheme="minorBidi" w:cs="Arial"/>
          <w:rtl/>
        </w:rPr>
        <w:t>–</w:t>
      </w:r>
      <w:r w:rsidR="005A4BF0" w:rsidRPr="00042967">
        <w:rPr>
          <w:rFonts w:asciiTheme="minorBidi" w:hAnsiTheme="minorBidi" w:cs="Arial" w:hint="cs"/>
          <w:rtl/>
        </w:rPr>
        <w:t xml:space="preserve"> </w:t>
      </w:r>
      <w:r w:rsidRPr="00042967">
        <w:rPr>
          <w:rFonts w:asciiTheme="minorBidi" w:hAnsiTheme="minorBidi" w:cs="Arial" w:hint="cs"/>
          <w:rtl/>
        </w:rPr>
        <w:t>מנהלת בית הספר</w:t>
      </w:r>
      <w:r w:rsidR="005A4BF0">
        <w:rPr>
          <w:rFonts w:asciiTheme="minorBidi" w:hAnsiTheme="minorBidi" w:cs="Arial" w:hint="cs"/>
          <w:rtl/>
        </w:rPr>
        <w:t>,</w:t>
      </w:r>
      <w:r w:rsidRPr="00042967">
        <w:rPr>
          <w:rFonts w:asciiTheme="minorBidi" w:hAnsiTheme="minorBidi" w:cs="Arial" w:hint="cs"/>
          <w:rtl/>
        </w:rPr>
        <w:t xml:space="preserve"> </w:t>
      </w:r>
      <w:r w:rsidR="00662643">
        <w:rPr>
          <w:rFonts w:asciiTheme="minorBidi" w:hAnsiTheme="minorBidi" w:cs="Arial" w:hint="cs"/>
          <w:rtl/>
        </w:rPr>
        <w:t>ש</w:t>
      </w:r>
      <w:r w:rsidRPr="00042967">
        <w:rPr>
          <w:rFonts w:asciiTheme="minorBidi" w:hAnsiTheme="minorBidi" w:cs="Arial" w:hint="cs"/>
          <w:rtl/>
        </w:rPr>
        <w:t xml:space="preserve">ליוותה את הפעילות משלבי התכנון הראשוניים.  </w:t>
      </w:r>
    </w:p>
    <w:p w:rsidR="00042967" w:rsidRDefault="00042967" w:rsidP="00DD3993">
      <w:pPr>
        <w:pStyle w:val="ListParagraph"/>
        <w:numPr>
          <w:ilvl w:val="0"/>
          <w:numId w:val="9"/>
        </w:numPr>
        <w:spacing w:after="240" w:line="276" w:lineRule="auto"/>
        <w:ind w:left="714" w:hanging="357"/>
        <w:contextualSpacing w:val="0"/>
        <w:rPr>
          <w:rFonts w:asciiTheme="minorBidi" w:hAnsiTheme="minorBidi" w:cs="Arial"/>
        </w:rPr>
      </w:pPr>
      <w:r w:rsidRPr="00042967">
        <w:rPr>
          <w:rFonts w:asciiTheme="minorBidi" w:hAnsiTheme="minorBidi" w:cs="Arial" w:hint="cs"/>
          <w:rtl/>
        </w:rPr>
        <w:t>תכנית הישגים, מחלקת רווחה חינוכית בעיריית תל-אביב</w:t>
      </w:r>
      <w:r w:rsidR="005A4BF0">
        <w:rPr>
          <w:rFonts w:asciiTheme="minorBidi" w:hAnsiTheme="minorBidi" w:cs="Arial" w:hint="cs"/>
          <w:rtl/>
        </w:rPr>
        <w:t>:</w:t>
      </w:r>
      <w:r w:rsidRPr="00042967">
        <w:rPr>
          <w:rFonts w:asciiTheme="minorBidi" w:hAnsiTheme="minorBidi" w:cs="Arial" w:hint="cs"/>
          <w:rtl/>
        </w:rPr>
        <w:t xml:space="preserve"> שירה בראון</w:t>
      </w:r>
      <w:r w:rsidR="00662643">
        <w:rPr>
          <w:rFonts w:asciiTheme="minorBidi" w:hAnsiTheme="minorBidi" w:cs="Arial" w:hint="cs"/>
          <w:rtl/>
        </w:rPr>
        <w:t xml:space="preserve">, שליוותה </w:t>
      </w:r>
      <w:r w:rsidRPr="00042967">
        <w:rPr>
          <w:rFonts w:asciiTheme="minorBidi" w:hAnsiTheme="minorBidi" w:cs="Arial" w:hint="cs"/>
          <w:rtl/>
        </w:rPr>
        <w:t xml:space="preserve">את השותפות מול בית הספר. </w:t>
      </w:r>
    </w:p>
    <w:p w:rsidR="00042967" w:rsidRPr="00BA2237" w:rsidRDefault="00042967" w:rsidP="00BA2237">
      <w:pPr>
        <w:pStyle w:val="ListParagraph"/>
        <w:numPr>
          <w:ilvl w:val="0"/>
          <w:numId w:val="10"/>
        </w:numPr>
        <w:spacing w:after="120" w:line="276" w:lineRule="auto"/>
        <w:ind w:left="357" w:hanging="357"/>
        <w:contextualSpacing w:val="0"/>
        <w:rPr>
          <w:rFonts w:asciiTheme="minorBidi" w:hAnsiTheme="minorBidi" w:cs="Arial"/>
          <w:u w:val="single"/>
          <w:rtl/>
        </w:rPr>
      </w:pPr>
      <w:r w:rsidRPr="00BA2237">
        <w:rPr>
          <w:rFonts w:asciiTheme="minorBidi" w:hAnsiTheme="minorBidi" w:cs="Arial" w:hint="cs"/>
          <w:u w:val="single"/>
          <w:rtl/>
        </w:rPr>
        <w:t>נושאי</w:t>
      </w:r>
      <w:r w:rsidRPr="00BA2237">
        <w:rPr>
          <w:rFonts w:asciiTheme="minorBidi" w:hAnsiTheme="minorBidi" w:cs="Arial"/>
          <w:u w:val="single"/>
          <w:rtl/>
        </w:rPr>
        <w:t xml:space="preserve"> </w:t>
      </w:r>
      <w:r w:rsidRPr="00BA2237">
        <w:rPr>
          <w:rFonts w:asciiTheme="minorBidi" w:hAnsiTheme="minorBidi" w:cs="Arial" w:hint="cs"/>
          <w:u w:val="single"/>
          <w:rtl/>
        </w:rPr>
        <w:t>הקורס</w:t>
      </w:r>
      <w:r w:rsidRPr="00BA2237">
        <w:rPr>
          <w:rFonts w:asciiTheme="minorBidi" w:hAnsiTheme="minorBidi" w:cs="Arial"/>
          <w:u w:val="single"/>
          <w:rtl/>
        </w:rPr>
        <w:t xml:space="preserve"> </w:t>
      </w:r>
      <w:r w:rsidR="00E707AC" w:rsidRPr="00BA2237">
        <w:rPr>
          <w:rFonts w:asciiTheme="minorBidi" w:hAnsiTheme="minorBidi" w:cs="Arial" w:hint="cs"/>
          <w:u w:val="single"/>
          <w:rtl/>
        </w:rPr>
        <w:t>התיאורטי</w:t>
      </w:r>
      <w:r w:rsidR="00E707AC" w:rsidRPr="00BA2237">
        <w:rPr>
          <w:rFonts w:asciiTheme="minorBidi" w:hAnsiTheme="minorBidi" w:cs="Arial"/>
          <w:u w:val="single"/>
          <w:rtl/>
        </w:rPr>
        <w:t xml:space="preserve"> </w:t>
      </w:r>
      <w:r w:rsidRPr="00BA2237">
        <w:rPr>
          <w:rFonts w:asciiTheme="minorBidi" w:hAnsiTheme="minorBidi" w:cs="Arial"/>
          <w:u w:val="single"/>
          <w:rtl/>
        </w:rPr>
        <w:t>(</w:t>
      </w:r>
      <w:r w:rsidR="005A4BF0" w:rsidRPr="00BA2237">
        <w:rPr>
          <w:rFonts w:asciiTheme="minorBidi" w:hAnsiTheme="minorBidi" w:cs="Arial" w:hint="cs"/>
          <w:u w:val="single"/>
          <w:rtl/>
        </w:rPr>
        <w:t>לסטודנטים</w:t>
      </w:r>
      <w:r w:rsidRPr="00BA2237">
        <w:rPr>
          <w:rFonts w:asciiTheme="minorBidi" w:hAnsiTheme="minorBidi" w:cs="Arial"/>
          <w:u w:val="single"/>
          <w:rtl/>
        </w:rPr>
        <w:t xml:space="preserve">): </w:t>
      </w:r>
    </w:p>
    <w:p w:rsidR="00042967" w:rsidRPr="00662643" w:rsidRDefault="00042967" w:rsidP="00DD3993">
      <w:pPr>
        <w:pStyle w:val="ListParagraph"/>
        <w:numPr>
          <w:ilvl w:val="0"/>
          <w:numId w:val="6"/>
        </w:numPr>
        <w:spacing w:after="240" w:line="276" w:lineRule="auto"/>
        <w:rPr>
          <w:rFonts w:asciiTheme="minorBidi" w:hAnsiTheme="minorBidi" w:cs="Arial"/>
          <w:rtl/>
        </w:rPr>
      </w:pPr>
      <w:r w:rsidRPr="00662643">
        <w:rPr>
          <w:rFonts w:asciiTheme="minorBidi" w:hAnsiTheme="minorBidi" w:cs="Arial" w:hint="cs"/>
          <w:rtl/>
        </w:rPr>
        <w:t>אקטיביזם</w:t>
      </w:r>
      <w:r w:rsidRPr="00662643">
        <w:rPr>
          <w:rFonts w:asciiTheme="minorBidi" w:hAnsiTheme="minorBidi" w:cs="Arial"/>
          <w:rtl/>
        </w:rPr>
        <w:t xml:space="preserve"> </w:t>
      </w:r>
      <w:r w:rsidRPr="00662643">
        <w:rPr>
          <w:rFonts w:asciiTheme="minorBidi" w:hAnsiTheme="minorBidi" w:cs="Arial" w:hint="cs"/>
          <w:rtl/>
        </w:rPr>
        <w:t>קהילתי</w:t>
      </w:r>
      <w:r w:rsidRPr="00662643">
        <w:rPr>
          <w:rFonts w:asciiTheme="minorBidi" w:hAnsiTheme="minorBidi" w:cs="Arial"/>
          <w:rtl/>
        </w:rPr>
        <w:t xml:space="preserve"> </w:t>
      </w:r>
      <w:r w:rsidRPr="00662643">
        <w:rPr>
          <w:rFonts w:asciiTheme="minorBidi" w:hAnsiTheme="minorBidi" w:cs="Arial" w:hint="cs"/>
          <w:rtl/>
        </w:rPr>
        <w:t>ומוזיאונים</w:t>
      </w:r>
      <w:r w:rsidRPr="00662643">
        <w:rPr>
          <w:rFonts w:asciiTheme="minorBidi" w:hAnsiTheme="minorBidi" w:cs="Arial"/>
          <w:rtl/>
        </w:rPr>
        <w:t xml:space="preserve"> </w:t>
      </w:r>
      <w:r w:rsidRPr="00662643">
        <w:rPr>
          <w:rFonts w:asciiTheme="minorBidi" w:hAnsiTheme="minorBidi" w:cs="Arial" w:hint="cs"/>
          <w:rtl/>
        </w:rPr>
        <w:t>לאמנות</w:t>
      </w:r>
      <w:r w:rsidR="00662643" w:rsidRPr="00662643">
        <w:rPr>
          <w:rFonts w:asciiTheme="minorBidi" w:hAnsiTheme="minorBidi" w:cs="Arial"/>
          <w:rtl/>
        </w:rPr>
        <w:t xml:space="preserve"> – </w:t>
      </w:r>
      <w:r w:rsidRPr="00662643">
        <w:rPr>
          <w:rFonts w:asciiTheme="minorBidi" w:hAnsiTheme="minorBidi" w:cs="Arial" w:hint="cs"/>
          <w:rtl/>
        </w:rPr>
        <w:t>היבטים</w:t>
      </w:r>
      <w:r w:rsidRPr="00662643">
        <w:rPr>
          <w:rFonts w:asciiTheme="minorBidi" w:hAnsiTheme="minorBidi" w:cs="Arial"/>
          <w:rtl/>
        </w:rPr>
        <w:t xml:space="preserve"> </w:t>
      </w:r>
      <w:r w:rsidRPr="00662643">
        <w:rPr>
          <w:rFonts w:asciiTheme="minorBidi" w:hAnsiTheme="minorBidi" w:cs="Arial" w:hint="cs"/>
          <w:rtl/>
        </w:rPr>
        <w:t>תיאורטיים</w:t>
      </w:r>
      <w:r w:rsidRPr="00662643">
        <w:rPr>
          <w:rFonts w:asciiTheme="minorBidi" w:hAnsiTheme="minorBidi" w:cs="Arial"/>
          <w:rtl/>
        </w:rPr>
        <w:t xml:space="preserve"> </w:t>
      </w:r>
      <w:r w:rsidRPr="00662643">
        <w:rPr>
          <w:rFonts w:asciiTheme="minorBidi" w:hAnsiTheme="minorBidi" w:cs="Arial" w:hint="cs"/>
          <w:rtl/>
        </w:rPr>
        <w:t>ופרקטיים</w:t>
      </w:r>
    </w:p>
    <w:p w:rsidR="00042967" w:rsidRPr="00042967" w:rsidRDefault="00042967" w:rsidP="00042967">
      <w:pPr>
        <w:pStyle w:val="ListParagraph"/>
        <w:numPr>
          <w:ilvl w:val="0"/>
          <w:numId w:val="6"/>
        </w:numPr>
        <w:spacing w:after="240" w:line="276" w:lineRule="auto"/>
        <w:rPr>
          <w:rFonts w:asciiTheme="minorBidi" w:hAnsiTheme="minorBidi" w:cs="Arial"/>
          <w:rtl/>
        </w:rPr>
      </w:pPr>
      <w:r w:rsidRPr="00042967">
        <w:rPr>
          <w:rFonts w:asciiTheme="minorBidi" w:hAnsiTheme="minorBidi" w:cs="Arial" w:hint="cs"/>
          <w:rtl/>
        </w:rPr>
        <w:t>מעורבות חברתית ואמנות</w:t>
      </w:r>
    </w:p>
    <w:p w:rsidR="00042967" w:rsidRPr="00042967" w:rsidRDefault="00042967" w:rsidP="00042967">
      <w:pPr>
        <w:pStyle w:val="ListParagraph"/>
        <w:numPr>
          <w:ilvl w:val="0"/>
          <w:numId w:val="6"/>
        </w:numPr>
        <w:spacing w:after="240" w:line="276" w:lineRule="auto"/>
        <w:rPr>
          <w:rFonts w:asciiTheme="minorBidi" w:hAnsiTheme="minorBidi" w:cs="Arial"/>
          <w:rtl/>
        </w:rPr>
      </w:pPr>
      <w:r w:rsidRPr="00042967">
        <w:rPr>
          <w:rFonts w:asciiTheme="minorBidi" w:hAnsiTheme="minorBidi" w:cs="Arial" w:hint="cs"/>
          <w:rtl/>
        </w:rPr>
        <w:t xml:space="preserve">האפקטים המתמשכים של </w:t>
      </w:r>
      <w:r w:rsidR="00E707AC" w:rsidRPr="00042967">
        <w:rPr>
          <w:rFonts w:asciiTheme="minorBidi" w:hAnsiTheme="minorBidi" w:cs="Arial" w:hint="cs"/>
          <w:rtl/>
        </w:rPr>
        <w:t>פרויקטים</w:t>
      </w:r>
      <w:r w:rsidRPr="00042967">
        <w:rPr>
          <w:rFonts w:asciiTheme="minorBidi" w:hAnsiTheme="minorBidi" w:cs="Arial" w:hint="cs"/>
          <w:rtl/>
        </w:rPr>
        <w:t xml:space="preserve"> התורמים לקהילה</w:t>
      </w:r>
    </w:p>
    <w:p w:rsidR="00042967" w:rsidRPr="00042967" w:rsidRDefault="00042967" w:rsidP="00042967">
      <w:pPr>
        <w:pStyle w:val="ListParagraph"/>
        <w:numPr>
          <w:ilvl w:val="0"/>
          <w:numId w:val="6"/>
        </w:numPr>
        <w:spacing w:after="240" w:line="276" w:lineRule="auto"/>
        <w:rPr>
          <w:rFonts w:asciiTheme="minorBidi" w:hAnsiTheme="minorBidi" w:cs="Arial"/>
          <w:rtl/>
        </w:rPr>
      </w:pPr>
      <w:proofErr w:type="spellStart"/>
      <w:r w:rsidRPr="00042967">
        <w:rPr>
          <w:rFonts w:asciiTheme="minorBidi" w:hAnsiTheme="minorBidi" w:cs="Arial" w:hint="cs"/>
          <w:rtl/>
        </w:rPr>
        <w:t>הנגשת</w:t>
      </w:r>
      <w:proofErr w:type="spellEnd"/>
      <w:r w:rsidRPr="00042967">
        <w:rPr>
          <w:rFonts w:asciiTheme="minorBidi" w:hAnsiTheme="minorBidi" w:cs="Arial" w:hint="cs"/>
          <w:rtl/>
        </w:rPr>
        <w:t xml:space="preserve"> המוזיאון לאוכלוסיות מוחלשות</w:t>
      </w:r>
    </w:p>
    <w:p w:rsidR="00042967" w:rsidRPr="00042967" w:rsidRDefault="00042967" w:rsidP="00042967">
      <w:pPr>
        <w:pStyle w:val="ListParagraph"/>
        <w:numPr>
          <w:ilvl w:val="0"/>
          <w:numId w:val="6"/>
        </w:numPr>
        <w:spacing w:after="240" w:line="276" w:lineRule="auto"/>
        <w:rPr>
          <w:rFonts w:asciiTheme="minorBidi" w:hAnsiTheme="minorBidi" w:cs="Arial"/>
          <w:rtl/>
        </w:rPr>
      </w:pPr>
      <w:r w:rsidRPr="00042967">
        <w:rPr>
          <w:rFonts w:asciiTheme="minorBidi" w:hAnsiTheme="minorBidi" w:cs="Arial" w:hint="cs"/>
          <w:rtl/>
        </w:rPr>
        <w:t>הרחבת קהלי היעד של המוזיאון</w:t>
      </w:r>
    </w:p>
    <w:p w:rsidR="00042967" w:rsidRPr="00042967" w:rsidRDefault="00042967" w:rsidP="00042967">
      <w:pPr>
        <w:pStyle w:val="ListParagraph"/>
        <w:numPr>
          <w:ilvl w:val="0"/>
          <w:numId w:val="6"/>
        </w:numPr>
        <w:spacing w:after="240" w:line="276" w:lineRule="auto"/>
        <w:rPr>
          <w:rFonts w:asciiTheme="minorBidi" w:hAnsiTheme="minorBidi" w:cs="Arial"/>
          <w:rtl/>
        </w:rPr>
      </w:pPr>
      <w:r w:rsidRPr="00042967">
        <w:rPr>
          <w:rFonts w:asciiTheme="minorBidi" w:hAnsiTheme="minorBidi" w:cs="Arial" w:hint="cs"/>
          <w:rtl/>
        </w:rPr>
        <w:t xml:space="preserve">התמקדות בנרטיבים של אוכלוסיות מוחלשות דרך ההיבט החזותי </w:t>
      </w:r>
      <w:proofErr w:type="spellStart"/>
      <w:r w:rsidRPr="00042967">
        <w:rPr>
          <w:rFonts w:asciiTheme="minorBidi" w:hAnsiTheme="minorBidi" w:cs="Arial" w:hint="cs"/>
          <w:rtl/>
        </w:rPr>
        <w:t>והמוזיאלי</w:t>
      </w:r>
      <w:proofErr w:type="spellEnd"/>
    </w:p>
    <w:p w:rsidR="00042967" w:rsidRPr="00042967" w:rsidRDefault="00042967" w:rsidP="00042967">
      <w:pPr>
        <w:pStyle w:val="ListParagraph"/>
        <w:numPr>
          <w:ilvl w:val="0"/>
          <w:numId w:val="6"/>
        </w:numPr>
        <w:spacing w:after="240" w:line="276" w:lineRule="auto"/>
        <w:rPr>
          <w:rFonts w:asciiTheme="minorBidi" w:hAnsiTheme="minorBidi" w:cs="Arial"/>
          <w:rtl/>
        </w:rPr>
      </w:pPr>
      <w:r>
        <w:rPr>
          <w:rFonts w:asciiTheme="minorBidi" w:hAnsiTheme="minorBidi" w:cs="Arial" w:hint="cs"/>
          <w:rtl/>
        </w:rPr>
        <w:t xml:space="preserve">יצירת חיבור </w:t>
      </w:r>
      <w:r w:rsidRPr="00042967">
        <w:rPr>
          <w:rFonts w:asciiTheme="minorBidi" w:hAnsiTheme="minorBidi" w:cs="Arial" w:hint="cs"/>
          <w:rtl/>
        </w:rPr>
        <w:t xml:space="preserve">למוזיאון באמצעות </w:t>
      </w:r>
      <w:proofErr w:type="spellStart"/>
      <w:r w:rsidRPr="00042967">
        <w:rPr>
          <w:rFonts w:asciiTheme="minorBidi" w:hAnsiTheme="minorBidi" w:cs="Arial" w:hint="cs"/>
          <w:rtl/>
        </w:rPr>
        <w:t>הסיפר</w:t>
      </w:r>
      <w:proofErr w:type="spellEnd"/>
      <w:r w:rsidRPr="00042967">
        <w:rPr>
          <w:rFonts w:asciiTheme="minorBidi" w:hAnsiTheme="minorBidi" w:cs="Arial" w:hint="cs"/>
          <w:rtl/>
        </w:rPr>
        <w:t xml:space="preserve"> החברתי האישי</w:t>
      </w:r>
    </w:p>
    <w:p w:rsidR="00042967" w:rsidRPr="00042967" w:rsidRDefault="00042967" w:rsidP="00042967">
      <w:pPr>
        <w:pStyle w:val="ListParagraph"/>
        <w:numPr>
          <w:ilvl w:val="0"/>
          <w:numId w:val="6"/>
        </w:numPr>
        <w:spacing w:after="240" w:line="276" w:lineRule="auto"/>
        <w:rPr>
          <w:rFonts w:asciiTheme="minorBidi" w:hAnsiTheme="minorBidi" w:cs="Arial"/>
          <w:rtl/>
        </w:rPr>
      </w:pPr>
      <w:r w:rsidRPr="00042967">
        <w:rPr>
          <w:rFonts w:asciiTheme="minorBidi" w:hAnsiTheme="minorBidi" w:cs="Arial" w:hint="cs"/>
          <w:rtl/>
        </w:rPr>
        <w:t>הנגשה חזותית של תכנים ונרטיבים</w:t>
      </w:r>
    </w:p>
    <w:p w:rsidR="00042967" w:rsidRPr="00042967" w:rsidRDefault="00042967" w:rsidP="00042967">
      <w:pPr>
        <w:pStyle w:val="ListParagraph"/>
        <w:numPr>
          <w:ilvl w:val="0"/>
          <w:numId w:val="6"/>
        </w:numPr>
        <w:spacing w:after="240" w:line="276" w:lineRule="auto"/>
        <w:rPr>
          <w:rFonts w:asciiTheme="minorBidi" w:hAnsiTheme="minorBidi" w:cs="Arial"/>
          <w:rtl/>
        </w:rPr>
      </w:pPr>
      <w:r w:rsidRPr="00042967">
        <w:rPr>
          <w:rFonts w:asciiTheme="minorBidi" w:hAnsiTheme="minorBidi" w:cs="Arial" w:hint="cs"/>
          <w:rtl/>
        </w:rPr>
        <w:lastRenderedPageBreak/>
        <w:t>קירוב המוזיאון והתכנים בהם הוא עוסק לקהילה</w:t>
      </w:r>
    </w:p>
    <w:p w:rsidR="00042967" w:rsidRPr="00042967" w:rsidRDefault="00042967" w:rsidP="00042967">
      <w:pPr>
        <w:pStyle w:val="ListParagraph"/>
        <w:numPr>
          <w:ilvl w:val="0"/>
          <w:numId w:val="6"/>
        </w:numPr>
        <w:spacing w:after="240" w:line="276" w:lineRule="auto"/>
        <w:rPr>
          <w:rFonts w:asciiTheme="minorBidi" w:hAnsiTheme="minorBidi" w:cs="Arial"/>
          <w:rtl/>
        </w:rPr>
      </w:pPr>
      <w:r w:rsidRPr="00042967">
        <w:rPr>
          <w:rFonts w:asciiTheme="minorBidi" w:hAnsiTheme="minorBidi" w:cs="Arial" w:hint="cs"/>
          <w:rtl/>
        </w:rPr>
        <w:t>קירוב צעירים למוזיאון תוך מציאת הנרטיב שלהם בחללי התצוגה</w:t>
      </w:r>
    </w:p>
    <w:p w:rsidR="00042967" w:rsidRPr="00687323" w:rsidRDefault="00042967" w:rsidP="00687323">
      <w:pPr>
        <w:pStyle w:val="ListParagraph"/>
        <w:numPr>
          <w:ilvl w:val="0"/>
          <w:numId w:val="6"/>
        </w:numPr>
        <w:spacing w:after="240" w:line="276" w:lineRule="auto"/>
        <w:rPr>
          <w:rFonts w:asciiTheme="minorBidi" w:hAnsiTheme="minorBidi" w:cs="Arial"/>
          <w:rtl/>
        </w:rPr>
      </w:pPr>
      <w:r w:rsidRPr="00687323">
        <w:rPr>
          <w:rFonts w:asciiTheme="minorBidi" w:hAnsiTheme="minorBidi" w:cs="Arial" w:hint="cs"/>
          <w:rtl/>
        </w:rPr>
        <w:t>חינוך לאמנות</w:t>
      </w:r>
      <w:r w:rsidR="00687323" w:rsidRPr="00687323">
        <w:rPr>
          <w:rFonts w:asciiTheme="minorBidi" w:hAnsiTheme="minorBidi" w:cs="Arial" w:hint="cs"/>
          <w:rtl/>
        </w:rPr>
        <w:t xml:space="preserve"> </w:t>
      </w:r>
      <w:r w:rsidR="00687323" w:rsidRPr="00687323">
        <w:rPr>
          <w:rFonts w:asciiTheme="minorBidi" w:hAnsiTheme="minorBidi" w:cs="Arial"/>
          <w:rtl/>
        </w:rPr>
        <w:t>–</w:t>
      </w:r>
      <w:r w:rsidR="00687323" w:rsidRPr="00687323">
        <w:rPr>
          <w:rFonts w:asciiTheme="minorBidi" w:hAnsiTheme="minorBidi" w:cs="Arial" w:hint="cs"/>
          <w:rtl/>
        </w:rPr>
        <w:t xml:space="preserve"> </w:t>
      </w:r>
      <w:r w:rsidRPr="00687323">
        <w:rPr>
          <w:rFonts w:asciiTheme="minorBidi" w:hAnsiTheme="minorBidi" w:cs="Arial" w:hint="cs"/>
          <w:rtl/>
        </w:rPr>
        <w:t>כלים לסיור במוזיאון, כיצד לקרוא אמנות, מה יצירות האמנות מבקשות להביע, האם/כיצד האמנות משקפת את חיינו</w:t>
      </w:r>
    </w:p>
    <w:p w:rsidR="00042967" w:rsidRPr="00042967" w:rsidRDefault="00042967" w:rsidP="00042967">
      <w:pPr>
        <w:pStyle w:val="ListParagraph"/>
        <w:numPr>
          <w:ilvl w:val="0"/>
          <w:numId w:val="6"/>
        </w:numPr>
        <w:spacing w:after="240" w:line="276" w:lineRule="auto"/>
        <w:rPr>
          <w:rFonts w:asciiTheme="minorBidi" w:hAnsiTheme="minorBidi" w:cs="Arial"/>
          <w:rtl/>
        </w:rPr>
      </w:pPr>
      <w:r w:rsidRPr="00042967">
        <w:rPr>
          <w:rFonts w:asciiTheme="minorBidi" w:hAnsiTheme="minorBidi" w:cs="Arial" w:hint="cs"/>
          <w:rtl/>
        </w:rPr>
        <w:t>הכנסת תכנים של אוכלוסיות מודחקות בחינוך לאמנות</w:t>
      </w:r>
    </w:p>
    <w:p w:rsidR="00501331" w:rsidRPr="00042967" w:rsidRDefault="00042967" w:rsidP="00042967">
      <w:pPr>
        <w:pStyle w:val="ListParagraph"/>
        <w:numPr>
          <w:ilvl w:val="0"/>
          <w:numId w:val="6"/>
        </w:numPr>
        <w:spacing w:after="240" w:line="276" w:lineRule="auto"/>
        <w:rPr>
          <w:rFonts w:asciiTheme="minorBidi" w:hAnsiTheme="minorBidi" w:cs="Arial"/>
          <w:rtl/>
        </w:rPr>
      </w:pPr>
      <w:r w:rsidRPr="00042967">
        <w:rPr>
          <w:rFonts w:asciiTheme="minorBidi" w:hAnsiTheme="minorBidi" w:cs="Arial" w:hint="cs"/>
          <w:rtl/>
        </w:rPr>
        <w:t>קהילה, אקטיביזם ואמנות – האמנות המקומית כמקרה בוחן</w:t>
      </w:r>
    </w:p>
    <w:p w:rsidR="00042967" w:rsidRPr="00501331" w:rsidRDefault="00042967" w:rsidP="005A4BF0">
      <w:pPr>
        <w:pStyle w:val="ListParagraph"/>
        <w:numPr>
          <w:ilvl w:val="0"/>
          <w:numId w:val="6"/>
        </w:numPr>
        <w:spacing w:after="240" w:line="276" w:lineRule="auto"/>
        <w:rPr>
          <w:rtl/>
        </w:rPr>
      </w:pPr>
      <w:r w:rsidRPr="00501331">
        <w:rPr>
          <w:rFonts w:hint="cs"/>
          <w:rtl/>
        </w:rPr>
        <w:t>הרצאות</w:t>
      </w:r>
      <w:r w:rsidRPr="00501331">
        <w:rPr>
          <w:rtl/>
        </w:rPr>
        <w:t xml:space="preserve"> </w:t>
      </w:r>
      <w:r w:rsidRPr="00501331">
        <w:rPr>
          <w:rFonts w:hint="cs"/>
          <w:rtl/>
        </w:rPr>
        <w:t>אורח</w:t>
      </w:r>
      <w:r w:rsidR="00501331">
        <w:rPr>
          <w:rFonts w:hint="cs"/>
          <w:rtl/>
        </w:rPr>
        <w:t>:</w:t>
      </w:r>
    </w:p>
    <w:p w:rsidR="00042967" w:rsidRPr="00042967" w:rsidRDefault="00042967" w:rsidP="005A4BF0">
      <w:pPr>
        <w:pStyle w:val="ListParagraph"/>
        <w:numPr>
          <w:ilvl w:val="0"/>
          <w:numId w:val="11"/>
        </w:numPr>
        <w:spacing w:after="240" w:line="276" w:lineRule="auto"/>
        <w:rPr>
          <w:rFonts w:asciiTheme="minorBidi" w:hAnsiTheme="minorBidi" w:cs="Arial"/>
          <w:rtl/>
        </w:rPr>
      </w:pPr>
      <w:r w:rsidRPr="00042967">
        <w:rPr>
          <w:rFonts w:asciiTheme="minorBidi" w:hAnsiTheme="minorBidi" w:cs="Arial"/>
          <w:rtl/>
        </w:rPr>
        <w:t>אקטיביזם קהילתי – סוגיות סוציולוגיות</w:t>
      </w:r>
    </w:p>
    <w:p w:rsidR="00042967" w:rsidRPr="00042967" w:rsidRDefault="00042967" w:rsidP="005A4BF0">
      <w:pPr>
        <w:pStyle w:val="ListParagraph"/>
        <w:numPr>
          <w:ilvl w:val="0"/>
          <w:numId w:val="11"/>
        </w:numPr>
        <w:spacing w:after="240" w:line="276" w:lineRule="auto"/>
        <w:rPr>
          <w:rFonts w:asciiTheme="minorBidi" w:hAnsiTheme="minorBidi" w:cs="Arial"/>
          <w:rtl/>
        </w:rPr>
      </w:pPr>
      <w:r w:rsidRPr="00042967">
        <w:rPr>
          <w:rFonts w:asciiTheme="minorBidi" w:hAnsiTheme="minorBidi" w:cs="Arial"/>
          <w:rtl/>
        </w:rPr>
        <w:t>ההדרכה במוזיאון ככלי לעיצוב תודעה ושינוי</w:t>
      </w:r>
    </w:p>
    <w:p w:rsidR="00230FB7" w:rsidRDefault="00042967" w:rsidP="00230FB7">
      <w:pPr>
        <w:pStyle w:val="ListParagraph"/>
        <w:numPr>
          <w:ilvl w:val="0"/>
          <w:numId w:val="11"/>
        </w:numPr>
        <w:spacing w:after="240" w:line="276" w:lineRule="auto"/>
        <w:rPr>
          <w:rFonts w:asciiTheme="minorBidi" w:hAnsiTheme="minorBidi" w:cs="Arial"/>
        </w:rPr>
      </w:pPr>
      <w:r w:rsidRPr="00230FB7">
        <w:rPr>
          <w:rFonts w:asciiTheme="minorBidi" w:hAnsiTheme="minorBidi" w:cs="Arial" w:hint="cs"/>
          <w:rtl/>
        </w:rPr>
        <w:t xml:space="preserve">חינוך </w:t>
      </w:r>
      <w:proofErr w:type="spellStart"/>
      <w:r w:rsidRPr="00230FB7">
        <w:rPr>
          <w:rFonts w:asciiTheme="minorBidi" w:hAnsiTheme="minorBidi" w:cs="Arial" w:hint="cs"/>
          <w:rtl/>
        </w:rPr>
        <w:t>והנגשת</w:t>
      </w:r>
      <w:proofErr w:type="spellEnd"/>
      <w:r w:rsidRPr="00230FB7">
        <w:rPr>
          <w:rFonts w:asciiTheme="minorBidi" w:hAnsiTheme="minorBidi" w:cs="Arial" w:hint="cs"/>
          <w:rtl/>
        </w:rPr>
        <w:t xml:space="preserve"> תכנים לאוכלוסיות צעירות </w:t>
      </w:r>
      <w:r w:rsidR="00687323" w:rsidRPr="00230FB7">
        <w:rPr>
          <w:rFonts w:asciiTheme="minorBidi" w:hAnsiTheme="minorBidi" w:cs="Arial"/>
          <w:rtl/>
        </w:rPr>
        <w:t>–</w:t>
      </w:r>
      <w:r w:rsidR="00687323" w:rsidRPr="00230FB7">
        <w:rPr>
          <w:rFonts w:asciiTheme="minorBidi" w:hAnsiTheme="minorBidi" w:cs="Arial" w:hint="cs"/>
          <w:rtl/>
        </w:rPr>
        <w:t xml:space="preserve"> </w:t>
      </w:r>
      <w:r w:rsidRPr="00230FB7">
        <w:rPr>
          <w:rFonts w:asciiTheme="minorBidi" w:hAnsiTheme="minorBidi" w:cs="Arial" w:hint="cs"/>
          <w:rtl/>
        </w:rPr>
        <w:t>בהדרכת מחלקת החינוך של מוזיאון תל-אביב</w:t>
      </w:r>
    </w:p>
    <w:p w:rsidR="00042967" w:rsidRPr="00230FB7" w:rsidRDefault="00042967" w:rsidP="00BA2237">
      <w:pPr>
        <w:pStyle w:val="ListParagraph"/>
        <w:numPr>
          <w:ilvl w:val="0"/>
          <w:numId w:val="11"/>
        </w:numPr>
        <w:spacing w:after="240" w:line="276" w:lineRule="auto"/>
        <w:ind w:left="1077" w:hanging="357"/>
        <w:contextualSpacing w:val="0"/>
        <w:rPr>
          <w:rFonts w:asciiTheme="minorBidi" w:hAnsiTheme="minorBidi" w:cs="Arial"/>
        </w:rPr>
      </w:pPr>
      <w:r w:rsidRPr="00230FB7">
        <w:rPr>
          <w:rFonts w:asciiTheme="minorBidi" w:hAnsiTheme="minorBidi" w:cs="Arial" w:hint="cs"/>
          <w:rtl/>
        </w:rPr>
        <w:t>בתום</w:t>
      </w:r>
      <w:r w:rsidRPr="00230FB7">
        <w:rPr>
          <w:rFonts w:asciiTheme="minorBidi" w:hAnsiTheme="minorBidi" w:cs="Arial"/>
          <w:rtl/>
        </w:rPr>
        <w:t xml:space="preserve"> </w:t>
      </w:r>
      <w:r w:rsidRPr="00230FB7">
        <w:rPr>
          <w:rFonts w:asciiTheme="minorBidi" w:hAnsiTheme="minorBidi" w:cs="Arial" w:hint="cs"/>
          <w:rtl/>
        </w:rPr>
        <w:t>הקורס</w:t>
      </w:r>
      <w:r w:rsidRPr="00230FB7">
        <w:rPr>
          <w:rFonts w:asciiTheme="minorBidi" w:hAnsiTheme="minorBidi" w:cs="Arial"/>
          <w:rtl/>
        </w:rPr>
        <w:t xml:space="preserve"> </w:t>
      </w:r>
      <w:r w:rsidRPr="00230FB7">
        <w:rPr>
          <w:rFonts w:asciiTheme="minorBidi" w:hAnsiTheme="minorBidi" w:cs="Arial" w:hint="cs"/>
          <w:rtl/>
        </w:rPr>
        <w:t>הוקרן</w:t>
      </w:r>
      <w:r w:rsidRPr="00230FB7">
        <w:rPr>
          <w:rFonts w:asciiTheme="minorBidi" w:hAnsiTheme="minorBidi" w:cs="Arial"/>
          <w:rtl/>
        </w:rPr>
        <w:t xml:space="preserve"> </w:t>
      </w:r>
      <w:r w:rsidRPr="00230FB7">
        <w:rPr>
          <w:rFonts w:asciiTheme="minorBidi" w:hAnsiTheme="minorBidi" w:cs="Arial" w:hint="cs"/>
          <w:rtl/>
        </w:rPr>
        <w:t>סרטו</w:t>
      </w:r>
      <w:r w:rsidRPr="00230FB7">
        <w:rPr>
          <w:rFonts w:asciiTheme="minorBidi" w:hAnsiTheme="minorBidi" w:cs="Arial"/>
          <w:rtl/>
        </w:rPr>
        <w:t xml:space="preserve"> </w:t>
      </w:r>
      <w:r w:rsidRPr="00230FB7">
        <w:rPr>
          <w:rFonts w:asciiTheme="minorBidi" w:hAnsiTheme="minorBidi" w:cs="Arial" w:hint="cs"/>
          <w:rtl/>
        </w:rPr>
        <w:t>של</w:t>
      </w:r>
      <w:r w:rsidRPr="00230FB7">
        <w:rPr>
          <w:rFonts w:asciiTheme="minorBidi" w:hAnsiTheme="minorBidi" w:cs="Arial"/>
          <w:rtl/>
        </w:rPr>
        <w:t xml:space="preserve"> </w:t>
      </w:r>
      <w:r w:rsidRPr="00230FB7">
        <w:rPr>
          <w:rFonts w:asciiTheme="minorBidi" w:hAnsiTheme="minorBidi" w:cs="Arial" w:hint="cs"/>
          <w:rtl/>
        </w:rPr>
        <w:t>רן</w:t>
      </w:r>
      <w:r w:rsidRPr="00230FB7">
        <w:rPr>
          <w:rFonts w:asciiTheme="minorBidi" w:hAnsiTheme="minorBidi" w:cs="Arial"/>
          <w:rtl/>
        </w:rPr>
        <w:t xml:space="preserve"> </w:t>
      </w:r>
      <w:r w:rsidRPr="00230FB7">
        <w:rPr>
          <w:rFonts w:asciiTheme="minorBidi" w:hAnsiTheme="minorBidi" w:cs="Arial" w:hint="cs"/>
          <w:rtl/>
        </w:rPr>
        <w:t>טל</w:t>
      </w:r>
      <w:r w:rsidRPr="00230FB7">
        <w:rPr>
          <w:rFonts w:asciiTheme="minorBidi" w:hAnsiTheme="minorBidi" w:cs="Arial"/>
          <w:rtl/>
        </w:rPr>
        <w:t xml:space="preserve"> "</w:t>
      </w:r>
      <w:r w:rsidRPr="00230FB7">
        <w:rPr>
          <w:rFonts w:asciiTheme="minorBidi" w:hAnsiTheme="minorBidi" w:cs="Arial" w:hint="cs"/>
          <w:rtl/>
        </w:rPr>
        <w:t>המוזיאון</w:t>
      </w:r>
      <w:r w:rsidRPr="00230FB7">
        <w:rPr>
          <w:rFonts w:asciiTheme="minorBidi" w:hAnsiTheme="minorBidi" w:cs="Arial"/>
          <w:rtl/>
        </w:rPr>
        <w:t xml:space="preserve">" </w:t>
      </w:r>
    </w:p>
    <w:p w:rsidR="00042967" w:rsidRPr="00BA2237" w:rsidRDefault="00BA2C4B" w:rsidP="00BA2237">
      <w:pPr>
        <w:pStyle w:val="ListParagraph"/>
        <w:numPr>
          <w:ilvl w:val="0"/>
          <w:numId w:val="10"/>
        </w:numPr>
        <w:spacing w:after="120" w:line="276" w:lineRule="auto"/>
        <w:ind w:left="357" w:hanging="357"/>
        <w:contextualSpacing w:val="0"/>
        <w:rPr>
          <w:rFonts w:asciiTheme="minorBidi" w:hAnsiTheme="minorBidi" w:cs="Arial"/>
          <w:u w:val="single"/>
          <w:rtl/>
        </w:rPr>
      </w:pPr>
      <w:r w:rsidRPr="00BA2237">
        <w:rPr>
          <w:rFonts w:asciiTheme="minorBidi" w:hAnsiTheme="minorBidi" w:cs="Arial" w:hint="cs"/>
          <w:u w:val="single"/>
          <w:rtl/>
        </w:rPr>
        <w:t>סיכום</w:t>
      </w:r>
      <w:r w:rsidRPr="00BA2237">
        <w:rPr>
          <w:rFonts w:asciiTheme="minorBidi" w:hAnsiTheme="minorBidi" w:cs="Arial"/>
          <w:u w:val="single"/>
          <w:rtl/>
        </w:rPr>
        <w:t xml:space="preserve"> </w:t>
      </w:r>
      <w:r w:rsidR="00E707AC" w:rsidRPr="00BA2237">
        <w:rPr>
          <w:rFonts w:asciiTheme="minorBidi" w:hAnsiTheme="minorBidi" w:cs="Arial" w:hint="cs"/>
          <w:u w:val="single"/>
          <w:rtl/>
        </w:rPr>
        <w:t>ה</w:t>
      </w:r>
      <w:r w:rsidR="00042967" w:rsidRPr="00BA2237">
        <w:rPr>
          <w:rFonts w:asciiTheme="minorBidi" w:hAnsiTheme="minorBidi" w:cs="Arial" w:hint="cs"/>
          <w:u w:val="single"/>
          <w:rtl/>
        </w:rPr>
        <w:t>פעילות</w:t>
      </w:r>
      <w:r w:rsidR="00042967" w:rsidRPr="00BA2237">
        <w:rPr>
          <w:rFonts w:asciiTheme="minorBidi" w:hAnsiTheme="minorBidi" w:cs="Arial"/>
          <w:u w:val="single"/>
          <w:rtl/>
        </w:rPr>
        <w:t xml:space="preserve"> </w:t>
      </w:r>
      <w:r w:rsidR="00E707AC" w:rsidRPr="00BA2237">
        <w:rPr>
          <w:rFonts w:asciiTheme="minorBidi" w:hAnsiTheme="minorBidi" w:cs="Arial" w:hint="cs"/>
          <w:u w:val="single"/>
          <w:rtl/>
        </w:rPr>
        <w:t>ה</w:t>
      </w:r>
      <w:r w:rsidR="00042967" w:rsidRPr="00BA2237">
        <w:rPr>
          <w:rFonts w:asciiTheme="minorBidi" w:hAnsiTheme="minorBidi" w:cs="Arial" w:hint="cs"/>
          <w:u w:val="single"/>
          <w:rtl/>
        </w:rPr>
        <w:t>מעשית</w:t>
      </w:r>
      <w:r w:rsidR="002F6E9A">
        <w:rPr>
          <w:rFonts w:asciiTheme="minorBidi" w:hAnsiTheme="minorBidi" w:cs="Arial" w:hint="cs"/>
          <w:u w:val="single"/>
          <w:rtl/>
        </w:rPr>
        <w:t xml:space="preserve"> עם הילדים</w:t>
      </w:r>
      <w:r w:rsidR="00501331" w:rsidRPr="00BA2237">
        <w:rPr>
          <w:rFonts w:asciiTheme="minorBidi" w:hAnsiTheme="minorBidi" w:cs="Arial"/>
          <w:u w:val="single"/>
          <w:rtl/>
        </w:rPr>
        <w:t>:</w:t>
      </w:r>
      <w:r w:rsidR="00042967" w:rsidRPr="00BA2237">
        <w:rPr>
          <w:rFonts w:asciiTheme="minorBidi" w:hAnsiTheme="minorBidi" w:cs="Arial"/>
          <w:u w:val="single"/>
        </w:rPr>
        <w:t xml:space="preserve"> </w:t>
      </w:r>
    </w:p>
    <w:p w:rsidR="00687323" w:rsidRPr="00042967" w:rsidRDefault="00662643" w:rsidP="00DD3993">
      <w:pPr>
        <w:spacing w:after="240" w:line="276" w:lineRule="auto"/>
        <w:ind w:left="357"/>
        <w:rPr>
          <w:rFonts w:asciiTheme="minorBidi" w:hAnsiTheme="minorBidi" w:cs="Arial"/>
          <w:rtl/>
        </w:rPr>
      </w:pPr>
      <w:r>
        <w:rPr>
          <w:rFonts w:asciiTheme="minorBidi" w:hAnsiTheme="minorBidi" w:cs="Arial" w:hint="cs"/>
          <w:rtl/>
        </w:rPr>
        <w:t xml:space="preserve">במהלך ימי הפעילות לימדו </w:t>
      </w:r>
      <w:r w:rsidR="00042967" w:rsidRPr="00042967">
        <w:rPr>
          <w:rFonts w:asciiTheme="minorBidi" w:hAnsiTheme="minorBidi" w:cs="Arial" w:hint="cs"/>
          <w:rtl/>
        </w:rPr>
        <w:t xml:space="preserve">הסטודנטיות את הילדים </w:t>
      </w:r>
      <w:r w:rsidR="00687323">
        <w:rPr>
          <w:rFonts w:asciiTheme="minorBidi" w:hAnsiTheme="minorBidi" w:cs="Arial" w:hint="cs"/>
          <w:rtl/>
        </w:rPr>
        <w:t>כיצד</w:t>
      </w:r>
      <w:r w:rsidR="00687323" w:rsidRPr="00042967">
        <w:rPr>
          <w:rFonts w:asciiTheme="minorBidi" w:hAnsiTheme="minorBidi" w:cs="Arial" w:hint="cs"/>
          <w:rtl/>
        </w:rPr>
        <w:t xml:space="preserve"> </w:t>
      </w:r>
      <w:r w:rsidR="00042967" w:rsidRPr="00042967">
        <w:rPr>
          <w:rFonts w:asciiTheme="minorBidi" w:hAnsiTheme="minorBidi" w:cs="Arial" w:hint="cs"/>
          <w:rtl/>
        </w:rPr>
        <w:t>מתבוננים ביצירת אמנות</w:t>
      </w:r>
      <w:r w:rsidR="00687323">
        <w:rPr>
          <w:rFonts w:asciiTheme="minorBidi" w:hAnsiTheme="minorBidi" w:cs="Arial" w:hint="cs"/>
          <w:rtl/>
        </w:rPr>
        <w:t>;</w:t>
      </w:r>
      <w:r w:rsidR="00042967" w:rsidRPr="00042967">
        <w:rPr>
          <w:rFonts w:asciiTheme="minorBidi" w:hAnsiTheme="minorBidi" w:cs="Arial" w:hint="cs"/>
          <w:rtl/>
        </w:rPr>
        <w:t xml:space="preserve"> מהו תפקידו של המוזיאון</w:t>
      </w:r>
      <w:r w:rsidR="00687323">
        <w:rPr>
          <w:rFonts w:asciiTheme="minorBidi" w:hAnsiTheme="minorBidi" w:cs="Arial" w:hint="cs"/>
          <w:rtl/>
        </w:rPr>
        <w:t>;</w:t>
      </w:r>
      <w:r w:rsidR="00042967" w:rsidRPr="00042967">
        <w:rPr>
          <w:rFonts w:asciiTheme="minorBidi" w:hAnsiTheme="minorBidi" w:cs="Arial" w:hint="cs"/>
          <w:rtl/>
        </w:rPr>
        <w:t xml:space="preserve"> איך מפרשים יצירות אמנות ומהן השאלות שהיצירות מעלות</w:t>
      </w:r>
      <w:r w:rsidR="00687323">
        <w:rPr>
          <w:rFonts w:asciiTheme="minorBidi" w:hAnsiTheme="minorBidi" w:cs="Arial" w:hint="cs"/>
          <w:rtl/>
        </w:rPr>
        <w:t>;</w:t>
      </w:r>
      <w:r w:rsidR="00042967" w:rsidRPr="00042967">
        <w:rPr>
          <w:rFonts w:asciiTheme="minorBidi" w:hAnsiTheme="minorBidi" w:cs="Arial" w:hint="cs"/>
          <w:rtl/>
        </w:rPr>
        <w:t xml:space="preserve"> מה ההבדל בין היבטים פורמליסטים לשאלות ערכיות שמבוטאים ביצירת האמנות</w:t>
      </w:r>
      <w:r w:rsidR="00687323">
        <w:rPr>
          <w:rFonts w:asciiTheme="minorBidi" w:hAnsiTheme="minorBidi" w:cs="Arial" w:hint="cs"/>
          <w:rtl/>
        </w:rPr>
        <w:t>;</w:t>
      </w:r>
      <w:r w:rsidR="00042967" w:rsidRPr="00042967">
        <w:rPr>
          <w:rFonts w:asciiTheme="minorBidi" w:hAnsiTheme="minorBidi" w:cs="Arial" w:hint="cs"/>
          <w:rtl/>
        </w:rPr>
        <w:t xml:space="preserve"> ומה</w:t>
      </w:r>
      <w:r w:rsidR="00042967">
        <w:rPr>
          <w:rFonts w:asciiTheme="minorBidi" w:hAnsiTheme="minorBidi" w:cs="Arial" w:hint="cs"/>
          <w:rtl/>
        </w:rPr>
        <w:t>י</w:t>
      </w:r>
      <w:r w:rsidR="00042967" w:rsidRPr="00042967">
        <w:rPr>
          <w:rFonts w:asciiTheme="minorBidi" w:hAnsiTheme="minorBidi" w:cs="Arial" w:hint="cs"/>
          <w:rtl/>
        </w:rPr>
        <w:t xml:space="preserve"> נקודות הממשק ביניהם. </w:t>
      </w:r>
      <w:r w:rsidR="00687323" w:rsidRPr="00042967">
        <w:rPr>
          <w:rFonts w:asciiTheme="minorBidi" w:hAnsiTheme="minorBidi" w:cs="Arial" w:hint="cs"/>
          <w:rtl/>
        </w:rPr>
        <w:t>מאחר וחלק גדול מהילדים הגיעו למוזיאון בפעם הראשונה, ניתן דגש גם למתן כלים שיסייעו לילדים לבקר במוזיאון</w:t>
      </w:r>
      <w:r w:rsidR="00687323">
        <w:rPr>
          <w:rFonts w:asciiTheme="minorBidi" w:hAnsiTheme="minorBidi" w:cs="Arial" w:hint="cs"/>
          <w:rtl/>
        </w:rPr>
        <w:t xml:space="preserve"> בעתיד </w:t>
      </w:r>
      <w:r w:rsidR="00687323" w:rsidRPr="00042967">
        <w:rPr>
          <w:rFonts w:asciiTheme="minorBidi" w:hAnsiTheme="minorBidi" w:cs="Arial" w:hint="cs"/>
          <w:rtl/>
        </w:rPr>
        <w:t xml:space="preserve">ולגרום </w:t>
      </w:r>
      <w:r w:rsidR="00687323">
        <w:rPr>
          <w:rFonts w:asciiTheme="minorBidi" w:hAnsiTheme="minorBidi" w:cs="Arial" w:hint="cs"/>
          <w:rtl/>
        </w:rPr>
        <w:t>להם</w:t>
      </w:r>
      <w:r w:rsidR="00687323" w:rsidRPr="00042967">
        <w:rPr>
          <w:rFonts w:asciiTheme="minorBidi" w:hAnsiTheme="minorBidi" w:cs="Arial" w:hint="cs"/>
          <w:rtl/>
        </w:rPr>
        <w:t xml:space="preserve"> "להתיידד" עם המוזיאון ולחזור אליו עם הוריהם.</w:t>
      </w:r>
      <w:r w:rsidR="00687323">
        <w:rPr>
          <w:rFonts w:asciiTheme="minorBidi" w:hAnsiTheme="minorBidi" w:cs="Arial" w:hint="cs"/>
          <w:rtl/>
        </w:rPr>
        <w:t xml:space="preserve"> </w:t>
      </w:r>
      <w:r w:rsidR="00687323" w:rsidRPr="00042967">
        <w:rPr>
          <w:rFonts w:asciiTheme="minorBidi" w:hAnsiTheme="minorBidi" w:cs="Arial" w:hint="cs"/>
          <w:rtl/>
        </w:rPr>
        <w:t>באמצעות ה</w:t>
      </w:r>
      <w:r w:rsidR="00687323">
        <w:rPr>
          <w:rFonts w:asciiTheme="minorBidi" w:hAnsiTheme="minorBidi" w:cs="Arial" w:hint="cs"/>
          <w:rtl/>
        </w:rPr>
        <w:t>ה</w:t>
      </w:r>
      <w:r w:rsidR="00687323" w:rsidRPr="00042967">
        <w:rPr>
          <w:rFonts w:asciiTheme="minorBidi" w:hAnsiTheme="minorBidi" w:cs="Arial" w:hint="cs"/>
          <w:rtl/>
        </w:rPr>
        <w:t>דרכה וה</w:t>
      </w:r>
      <w:r w:rsidR="00687323">
        <w:rPr>
          <w:rFonts w:asciiTheme="minorBidi" w:hAnsiTheme="minorBidi" w:cs="Arial" w:hint="cs"/>
          <w:rtl/>
        </w:rPr>
        <w:t>ה</w:t>
      </w:r>
      <w:r w:rsidR="00687323" w:rsidRPr="00042967">
        <w:rPr>
          <w:rFonts w:asciiTheme="minorBidi" w:hAnsiTheme="minorBidi" w:cs="Arial" w:hint="cs"/>
          <w:rtl/>
        </w:rPr>
        <w:t xml:space="preserve">פעלות </w:t>
      </w:r>
      <w:r w:rsidR="00687323">
        <w:rPr>
          <w:rFonts w:asciiTheme="minorBidi" w:hAnsiTheme="minorBidi" w:cs="Arial" w:hint="cs"/>
          <w:rtl/>
        </w:rPr>
        <w:t>ה</w:t>
      </w:r>
      <w:r w:rsidR="00687323" w:rsidRPr="00042967">
        <w:rPr>
          <w:rFonts w:asciiTheme="minorBidi" w:hAnsiTheme="minorBidi" w:cs="Arial" w:hint="cs"/>
          <w:rtl/>
        </w:rPr>
        <w:t>שונות</w:t>
      </w:r>
      <w:r w:rsidR="00687323">
        <w:rPr>
          <w:rFonts w:asciiTheme="minorBidi" w:hAnsiTheme="minorBidi" w:cs="Arial" w:hint="cs"/>
          <w:rtl/>
        </w:rPr>
        <w:t>,</w:t>
      </w:r>
      <w:r w:rsidR="00687323" w:rsidRPr="00042967">
        <w:rPr>
          <w:rFonts w:asciiTheme="minorBidi" w:hAnsiTheme="minorBidi" w:cs="Arial" w:hint="cs"/>
          <w:rtl/>
        </w:rPr>
        <w:t xml:space="preserve"> הסטודנטיות חשפו</w:t>
      </w:r>
      <w:r w:rsidR="00687323">
        <w:rPr>
          <w:rFonts w:asciiTheme="minorBidi" w:hAnsiTheme="minorBidi" w:cs="Arial" w:hint="cs"/>
          <w:rtl/>
        </w:rPr>
        <w:t xml:space="preserve"> בפני הילדים </w:t>
      </w:r>
      <w:r w:rsidR="00687323" w:rsidRPr="00042967">
        <w:rPr>
          <w:rFonts w:asciiTheme="minorBidi" w:hAnsiTheme="minorBidi" w:cs="Arial" w:hint="cs"/>
          <w:rtl/>
        </w:rPr>
        <w:t>את נקודות השקה בין ה</w:t>
      </w:r>
      <w:r w:rsidR="00687323">
        <w:rPr>
          <w:rFonts w:asciiTheme="minorBidi" w:hAnsiTheme="minorBidi" w:cs="Arial" w:hint="cs"/>
          <w:rtl/>
        </w:rPr>
        <w:t xml:space="preserve">נושאים הנידונים ביצירות </w:t>
      </w:r>
      <w:r w:rsidR="00687323" w:rsidRPr="00042967">
        <w:rPr>
          <w:rFonts w:asciiTheme="minorBidi" w:hAnsiTheme="minorBidi" w:cs="Arial" w:hint="cs"/>
          <w:rtl/>
        </w:rPr>
        <w:t>לבין חיי הי</w:t>
      </w:r>
      <w:r w:rsidR="00687323">
        <w:rPr>
          <w:rFonts w:asciiTheme="minorBidi" w:hAnsiTheme="minorBidi" w:cs="Arial" w:hint="cs"/>
          <w:rtl/>
        </w:rPr>
        <w:t xml:space="preserve">לדים, </w:t>
      </w:r>
      <w:r w:rsidR="00687323" w:rsidRPr="00042967">
        <w:rPr>
          <w:rFonts w:asciiTheme="minorBidi" w:hAnsiTheme="minorBidi" w:cs="Arial" w:hint="cs"/>
          <w:rtl/>
        </w:rPr>
        <w:t>מתוך מטרה לקרבם למוזיאון וליצור עבורם חוויה משמעותית, חיובית ומזמינה</w:t>
      </w:r>
      <w:r w:rsidR="00687323">
        <w:rPr>
          <w:rFonts w:asciiTheme="minorBidi" w:hAnsiTheme="minorBidi" w:cs="Arial" w:hint="cs"/>
          <w:rtl/>
        </w:rPr>
        <w:t xml:space="preserve">, הן </w:t>
      </w:r>
      <w:r w:rsidR="00687323" w:rsidRPr="00042967">
        <w:rPr>
          <w:rFonts w:asciiTheme="minorBidi" w:hAnsiTheme="minorBidi" w:cs="Arial" w:hint="cs"/>
          <w:rtl/>
        </w:rPr>
        <w:t>חזותית ו</w:t>
      </w:r>
      <w:r w:rsidR="00687323">
        <w:rPr>
          <w:rFonts w:asciiTheme="minorBidi" w:hAnsiTheme="minorBidi" w:cs="Arial" w:hint="cs"/>
          <w:rtl/>
        </w:rPr>
        <w:t xml:space="preserve">הן </w:t>
      </w:r>
      <w:r w:rsidR="00687323" w:rsidRPr="00042967">
        <w:rPr>
          <w:rFonts w:asciiTheme="minorBidi" w:hAnsiTheme="minorBidi" w:cs="Arial" w:hint="cs"/>
          <w:rtl/>
        </w:rPr>
        <w:t>ערכית.</w:t>
      </w:r>
    </w:p>
    <w:p w:rsidR="00042967" w:rsidRDefault="00687323" w:rsidP="00BA2237">
      <w:pPr>
        <w:spacing w:after="240" w:line="276" w:lineRule="auto"/>
        <w:ind w:left="357"/>
        <w:rPr>
          <w:rFonts w:asciiTheme="minorBidi" w:hAnsiTheme="minorBidi" w:cs="Arial"/>
          <w:rtl/>
        </w:rPr>
      </w:pPr>
      <w:r>
        <w:rPr>
          <w:rFonts w:asciiTheme="minorBidi" w:hAnsiTheme="minorBidi" w:cs="Arial" w:hint="cs"/>
          <w:rtl/>
        </w:rPr>
        <w:t xml:space="preserve">הפעילות התמקדה </w:t>
      </w:r>
      <w:r w:rsidRPr="00042967">
        <w:rPr>
          <w:rFonts w:asciiTheme="minorBidi" w:hAnsiTheme="minorBidi" w:cs="Arial" w:hint="cs"/>
          <w:rtl/>
        </w:rPr>
        <w:t>בקריאה של אמנות חזותית</w:t>
      </w:r>
      <w:r>
        <w:rPr>
          <w:rFonts w:asciiTheme="minorBidi" w:hAnsiTheme="minorBidi" w:cs="Arial" w:hint="cs"/>
          <w:rtl/>
        </w:rPr>
        <w:t>,</w:t>
      </w:r>
      <w:r w:rsidRPr="00042967">
        <w:rPr>
          <w:rFonts w:asciiTheme="minorBidi" w:hAnsiTheme="minorBidi" w:cs="Arial" w:hint="cs"/>
          <w:rtl/>
        </w:rPr>
        <w:t xml:space="preserve"> ישראלית ובינלאומית</w:t>
      </w:r>
      <w:r>
        <w:rPr>
          <w:rFonts w:asciiTheme="minorBidi" w:hAnsiTheme="minorBidi" w:cs="Arial" w:hint="cs"/>
          <w:rtl/>
        </w:rPr>
        <w:t xml:space="preserve">, </w:t>
      </w:r>
      <w:r w:rsidRPr="00042967">
        <w:rPr>
          <w:rFonts w:asciiTheme="minorBidi" w:hAnsiTheme="minorBidi" w:cs="Arial" w:hint="cs"/>
          <w:rtl/>
        </w:rPr>
        <w:t>תוך מתן דגש לשאלות חברתיות ומגדריות.</w:t>
      </w:r>
      <w:r>
        <w:rPr>
          <w:rFonts w:asciiTheme="minorBidi" w:hAnsiTheme="minorBidi" w:cs="Arial" w:hint="cs"/>
          <w:rtl/>
        </w:rPr>
        <w:t xml:space="preserve"> </w:t>
      </w:r>
      <w:r w:rsidR="00042967" w:rsidRPr="00042967">
        <w:rPr>
          <w:rFonts w:asciiTheme="minorBidi" w:hAnsiTheme="minorBidi" w:cs="Arial" w:hint="cs"/>
          <w:rtl/>
        </w:rPr>
        <w:t>נדונו בעיקר יצירות שמבקשות להאיר סוגיות חברתיות, אמנותיות וחזותיות</w:t>
      </w:r>
      <w:r w:rsidR="00662643">
        <w:rPr>
          <w:rFonts w:asciiTheme="minorBidi" w:hAnsiTheme="minorBidi" w:cs="Arial" w:hint="cs"/>
          <w:rtl/>
        </w:rPr>
        <w:t xml:space="preserve">, </w:t>
      </w:r>
      <w:r w:rsidR="00042967" w:rsidRPr="00042967">
        <w:rPr>
          <w:rFonts w:asciiTheme="minorBidi" w:hAnsiTheme="minorBidi" w:cs="Arial" w:hint="cs"/>
          <w:rtl/>
        </w:rPr>
        <w:t>תוך התייחסות ישירה ועקיפה לאקלים ממנו הגיעו הילדים</w:t>
      </w:r>
      <w:r w:rsidR="005A4BF0">
        <w:rPr>
          <w:rFonts w:asciiTheme="minorBidi" w:hAnsiTheme="minorBidi" w:cs="Arial" w:hint="cs"/>
          <w:rtl/>
        </w:rPr>
        <w:t>,</w:t>
      </w:r>
      <w:r w:rsidR="00042967">
        <w:rPr>
          <w:rFonts w:asciiTheme="minorBidi" w:hAnsiTheme="minorBidi" w:cs="Arial" w:hint="cs"/>
          <w:rtl/>
        </w:rPr>
        <w:t xml:space="preserve"> </w:t>
      </w:r>
      <w:r w:rsidR="00662643">
        <w:rPr>
          <w:rFonts w:asciiTheme="minorBidi" w:hAnsiTheme="minorBidi" w:cs="Arial" w:hint="cs"/>
          <w:rtl/>
        </w:rPr>
        <w:t>ו</w:t>
      </w:r>
      <w:r w:rsidR="00042967">
        <w:rPr>
          <w:rFonts w:asciiTheme="minorBidi" w:hAnsiTheme="minorBidi" w:cs="Arial" w:hint="cs"/>
          <w:rtl/>
        </w:rPr>
        <w:t xml:space="preserve">תוך </w:t>
      </w:r>
      <w:r w:rsidR="00042967" w:rsidRPr="00042967">
        <w:rPr>
          <w:rFonts w:asciiTheme="minorBidi" w:hAnsiTheme="minorBidi" w:cs="Arial" w:hint="cs"/>
          <w:rtl/>
        </w:rPr>
        <w:t xml:space="preserve">ניסיון לחבר את ההיסטוריה האישית והקולקטיבית שלהם עם המוצגים במוזיאון. </w:t>
      </w:r>
    </w:p>
    <w:p w:rsidR="00042967" w:rsidRDefault="00687323" w:rsidP="00DD3993">
      <w:pPr>
        <w:spacing w:after="240" w:line="276" w:lineRule="auto"/>
        <w:ind w:left="357"/>
        <w:rPr>
          <w:rFonts w:asciiTheme="minorBidi" w:hAnsiTheme="minorBidi" w:cs="Arial"/>
          <w:rtl/>
        </w:rPr>
      </w:pPr>
      <w:r>
        <w:rPr>
          <w:rFonts w:asciiTheme="minorBidi" w:hAnsiTheme="minorBidi" w:cs="Arial" w:hint="cs"/>
          <w:rtl/>
        </w:rPr>
        <w:t>מעבר למפגש עם עולם האמנות,</w:t>
      </w:r>
      <w:r w:rsidR="00042967" w:rsidRPr="00042967">
        <w:rPr>
          <w:rFonts w:asciiTheme="minorBidi" w:hAnsiTheme="minorBidi" w:cs="Arial" w:hint="cs"/>
          <w:rtl/>
        </w:rPr>
        <w:t xml:space="preserve"> המפגשים העלו </w:t>
      </w:r>
      <w:r>
        <w:rPr>
          <w:rFonts w:asciiTheme="minorBidi" w:hAnsiTheme="minorBidi" w:cs="Arial" w:hint="cs"/>
          <w:rtl/>
        </w:rPr>
        <w:t>אצל הילדים מודעות ל</w:t>
      </w:r>
      <w:r w:rsidR="00042967" w:rsidRPr="00042967">
        <w:rPr>
          <w:rFonts w:asciiTheme="minorBidi" w:hAnsiTheme="minorBidi" w:cs="Arial" w:hint="cs"/>
          <w:rtl/>
        </w:rPr>
        <w:t xml:space="preserve">נושאים מהותיים נוספים. כך אחת הקבוצות, שעסקה רבות בנושא המגדר באמנות, סיימה את המפגש האחרון עם הקביעה של </w:t>
      </w:r>
      <w:r w:rsidR="00662643">
        <w:rPr>
          <w:rFonts w:asciiTheme="minorBidi" w:hAnsiTheme="minorBidi" w:cs="Arial" w:hint="cs"/>
          <w:rtl/>
        </w:rPr>
        <w:t>התלמידות ב</w:t>
      </w:r>
      <w:r w:rsidR="00042967" w:rsidRPr="00042967">
        <w:rPr>
          <w:rFonts w:asciiTheme="minorBidi" w:hAnsiTheme="minorBidi" w:cs="Arial" w:hint="cs"/>
          <w:rtl/>
        </w:rPr>
        <w:t>קבוצה כי בעתיד הן תהיינה ראשות ממשלה. במקרה זה</w:t>
      </w:r>
      <w:r w:rsidR="00042967">
        <w:rPr>
          <w:rFonts w:asciiTheme="minorBidi" w:hAnsiTheme="minorBidi" w:cs="Arial" w:hint="cs"/>
          <w:rtl/>
        </w:rPr>
        <w:t>,</w:t>
      </w:r>
      <w:r w:rsidR="00042967" w:rsidRPr="00042967">
        <w:rPr>
          <w:rFonts w:asciiTheme="minorBidi" w:hAnsiTheme="minorBidi" w:cs="Arial" w:hint="cs"/>
          <w:rtl/>
        </w:rPr>
        <w:t xml:space="preserve"> שימשו המפגשים ככלי להעצמה אישית ומגדרית. </w:t>
      </w:r>
    </w:p>
    <w:p w:rsidR="00042967" w:rsidRDefault="00042967" w:rsidP="00DD3993">
      <w:pPr>
        <w:spacing w:after="240" w:line="276" w:lineRule="auto"/>
        <w:ind w:left="357"/>
        <w:rPr>
          <w:rFonts w:asciiTheme="minorBidi" w:hAnsiTheme="minorBidi" w:cs="Arial"/>
          <w:rtl/>
        </w:rPr>
      </w:pPr>
      <w:r w:rsidRPr="00042967">
        <w:rPr>
          <w:rFonts w:asciiTheme="minorBidi" w:hAnsiTheme="minorBidi" w:cs="Arial" w:hint="cs"/>
          <w:rtl/>
        </w:rPr>
        <w:t>דוגמא נוספת היא של קבוצה אשר הודרכה על</w:t>
      </w:r>
      <w:r w:rsidR="005A4BF0">
        <w:rPr>
          <w:rFonts w:asciiTheme="minorBidi" w:hAnsiTheme="minorBidi" w:cs="Arial" w:hint="cs"/>
          <w:rtl/>
        </w:rPr>
        <w:t xml:space="preserve"> </w:t>
      </w:r>
      <w:r w:rsidRPr="00042967">
        <w:rPr>
          <w:rFonts w:asciiTheme="minorBidi" w:hAnsiTheme="minorBidi" w:cs="Arial" w:hint="cs"/>
          <w:rtl/>
        </w:rPr>
        <w:t>ידי סטודנטית בעלת לקות שמיעה ודיבור</w:t>
      </w:r>
      <w:r w:rsidR="00687323">
        <w:rPr>
          <w:rFonts w:asciiTheme="minorBidi" w:hAnsiTheme="minorBidi" w:cs="Arial" w:hint="cs"/>
          <w:rtl/>
        </w:rPr>
        <w:t xml:space="preserve">, </w:t>
      </w:r>
      <w:proofErr w:type="spellStart"/>
      <w:r w:rsidR="00687323">
        <w:rPr>
          <w:rFonts w:asciiTheme="minorBidi" w:hAnsiTheme="minorBidi" w:cs="Arial" w:hint="cs"/>
          <w:rtl/>
        </w:rPr>
        <w:t>והיתה</w:t>
      </w:r>
      <w:proofErr w:type="spellEnd"/>
      <w:r w:rsidR="00687323">
        <w:rPr>
          <w:rFonts w:asciiTheme="minorBidi" w:hAnsiTheme="minorBidi" w:cs="Arial" w:hint="cs"/>
          <w:rtl/>
        </w:rPr>
        <w:t xml:space="preserve"> מאוד אהודה על הילדים</w:t>
      </w:r>
      <w:r w:rsidRPr="00042967">
        <w:rPr>
          <w:rFonts w:asciiTheme="minorBidi" w:hAnsiTheme="minorBidi" w:cs="Arial" w:hint="cs"/>
          <w:rtl/>
        </w:rPr>
        <w:t xml:space="preserve">. </w:t>
      </w:r>
      <w:r w:rsidR="005A4BF0">
        <w:rPr>
          <w:rFonts w:asciiTheme="minorBidi" w:hAnsiTheme="minorBidi" w:cs="Arial" w:hint="cs"/>
          <w:rtl/>
        </w:rPr>
        <w:t xml:space="preserve">במהלך המפגשים </w:t>
      </w:r>
      <w:r w:rsidRPr="00042967">
        <w:rPr>
          <w:rFonts w:asciiTheme="minorBidi" w:hAnsiTheme="minorBidi" w:cs="Arial" w:hint="cs"/>
          <w:rtl/>
        </w:rPr>
        <w:t xml:space="preserve">היא לימדה את הילדים מילים </w:t>
      </w:r>
      <w:r w:rsidR="005A4BF0">
        <w:rPr>
          <w:rFonts w:asciiTheme="minorBidi" w:hAnsiTheme="minorBidi" w:cs="Arial" w:hint="cs"/>
          <w:rtl/>
        </w:rPr>
        <w:t>ב</w:t>
      </w:r>
      <w:r w:rsidR="005A4BF0" w:rsidRPr="00042967">
        <w:rPr>
          <w:rFonts w:asciiTheme="minorBidi" w:hAnsiTheme="minorBidi" w:cs="Arial" w:hint="cs"/>
          <w:rtl/>
        </w:rPr>
        <w:t xml:space="preserve">שפת </w:t>
      </w:r>
      <w:r w:rsidRPr="00042967">
        <w:rPr>
          <w:rFonts w:asciiTheme="minorBidi" w:hAnsiTheme="minorBidi" w:cs="Arial" w:hint="cs"/>
          <w:rtl/>
        </w:rPr>
        <w:t>הסימנים</w:t>
      </w:r>
      <w:r w:rsidR="005A4BF0">
        <w:rPr>
          <w:rFonts w:asciiTheme="minorBidi" w:hAnsiTheme="minorBidi" w:cs="Arial" w:hint="cs"/>
          <w:rtl/>
        </w:rPr>
        <w:t>,</w:t>
      </w:r>
      <w:r w:rsidRPr="00042967">
        <w:rPr>
          <w:rFonts w:asciiTheme="minorBidi" w:hAnsiTheme="minorBidi" w:cs="Arial" w:hint="cs"/>
          <w:rtl/>
        </w:rPr>
        <w:t xml:space="preserve"> וחשפה אותם בצורה בלתי אמצעית להיבטים רבים הקשורים לנושא המוגבלויות הפיזיות. </w:t>
      </w:r>
      <w:r w:rsidR="00687323">
        <w:rPr>
          <w:rFonts w:asciiTheme="minorBidi" w:hAnsiTheme="minorBidi" w:cs="Arial" w:hint="cs"/>
          <w:rtl/>
        </w:rPr>
        <w:t xml:space="preserve">בנוסף, </w:t>
      </w:r>
      <w:r w:rsidRPr="00042967">
        <w:rPr>
          <w:rFonts w:asciiTheme="minorBidi" w:hAnsiTheme="minorBidi" w:cs="Arial" w:hint="cs"/>
          <w:rtl/>
        </w:rPr>
        <w:t xml:space="preserve">הוריו של </w:t>
      </w:r>
      <w:r w:rsidR="00662643">
        <w:rPr>
          <w:rFonts w:asciiTheme="minorBidi" w:hAnsiTheme="minorBidi" w:cs="Arial" w:hint="cs"/>
          <w:rtl/>
        </w:rPr>
        <w:t xml:space="preserve">אחד מהילדים </w:t>
      </w:r>
      <w:r w:rsidRPr="00042967">
        <w:rPr>
          <w:rFonts w:asciiTheme="minorBidi" w:hAnsiTheme="minorBidi" w:cs="Arial" w:hint="cs"/>
          <w:rtl/>
        </w:rPr>
        <w:t xml:space="preserve">בכיתה </w:t>
      </w:r>
      <w:r w:rsidR="005A4BF0">
        <w:rPr>
          <w:rFonts w:asciiTheme="minorBidi" w:hAnsiTheme="minorBidi" w:cs="Arial" w:hint="cs"/>
          <w:rtl/>
        </w:rPr>
        <w:t xml:space="preserve">גם </w:t>
      </w:r>
      <w:r w:rsidRPr="00042967">
        <w:rPr>
          <w:rFonts w:asciiTheme="minorBidi" w:hAnsiTheme="minorBidi" w:cs="Arial" w:hint="cs"/>
          <w:rtl/>
        </w:rPr>
        <w:t>הם לקויי שמיעה ודיבור. לפי עדות המורה של התלמידים, המפגש במוזיאון עם המדריכה הייתה משמעותית מאוד עבור תלמיד</w:t>
      </w:r>
      <w:r w:rsidR="00E707AC">
        <w:rPr>
          <w:rFonts w:asciiTheme="minorBidi" w:hAnsiTheme="minorBidi" w:cs="Arial" w:hint="cs"/>
          <w:rtl/>
        </w:rPr>
        <w:t xml:space="preserve"> זה</w:t>
      </w:r>
      <w:r w:rsidR="00687323">
        <w:rPr>
          <w:rFonts w:asciiTheme="minorBidi" w:hAnsiTheme="minorBidi" w:cs="Arial" w:hint="cs"/>
          <w:rtl/>
        </w:rPr>
        <w:t xml:space="preserve"> במיוחד</w:t>
      </w:r>
      <w:r w:rsidRPr="00042967">
        <w:rPr>
          <w:rFonts w:asciiTheme="minorBidi" w:hAnsiTheme="minorBidi" w:cs="Arial" w:hint="cs"/>
          <w:rtl/>
        </w:rPr>
        <w:t>. לדבריה, הילד</w:t>
      </w:r>
      <w:r w:rsidR="00687323">
        <w:rPr>
          <w:rFonts w:asciiTheme="minorBidi" w:hAnsiTheme="minorBidi" w:cs="Arial" w:hint="cs"/>
          <w:rtl/>
        </w:rPr>
        <w:t xml:space="preserve">, שהינו </w:t>
      </w:r>
      <w:r w:rsidRPr="00042967">
        <w:rPr>
          <w:rFonts w:asciiTheme="minorBidi" w:hAnsiTheme="minorBidi" w:cs="Arial" w:hint="cs"/>
          <w:rtl/>
        </w:rPr>
        <w:t>על פי ר</w:t>
      </w:r>
      <w:r w:rsidR="00E707AC">
        <w:rPr>
          <w:rFonts w:asciiTheme="minorBidi" w:hAnsiTheme="minorBidi" w:cs="Arial" w:hint="cs"/>
          <w:rtl/>
        </w:rPr>
        <w:t>ו</w:t>
      </w:r>
      <w:r w:rsidRPr="00042967">
        <w:rPr>
          <w:rFonts w:asciiTheme="minorBidi" w:hAnsiTheme="minorBidi" w:cs="Arial" w:hint="cs"/>
          <w:rtl/>
        </w:rPr>
        <w:t>ב סגור</w:t>
      </w:r>
      <w:r w:rsidR="00687323">
        <w:rPr>
          <w:rFonts w:asciiTheme="minorBidi" w:hAnsiTheme="minorBidi" w:cs="Arial" w:hint="cs"/>
          <w:rtl/>
        </w:rPr>
        <w:t xml:space="preserve"> מאוד</w:t>
      </w:r>
      <w:r w:rsidRPr="00042967">
        <w:rPr>
          <w:rFonts w:asciiTheme="minorBidi" w:hAnsiTheme="minorBidi" w:cs="Arial" w:hint="cs"/>
          <w:rtl/>
        </w:rPr>
        <w:t>, נפתח בעקבות המפגשים במוזיאון ובעיקר בעקבות הדוגמא האישית והמפגש עם הסטודנטית.</w:t>
      </w:r>
    </w:p>
    <w:p w:rsidR="005E3B5F" w:rsidRDefault="00042967" w:rsidP="00BA2237">
      <w:pPr>
        <w:spacing w:after="240" w:line="276" w:lineRule="auto"/>
        <w:ind w:left="357"/>
        <w:rPr>
          <w:rFonts w:asciiTheme="minorBidi" w:hAnsiTheme="minorBidi" w:cs="Arial"/>
          <w:b/>
          <w:bCs/>
          <w:rtl/>
        </w:rPr>
      </w:pPr>
      <w:r w:rsidRPr="00042967">
        <w:rPr>
          <w:rFonts w:asciiTheme="minorBidi" w:hAnsiTheme="minorBidi" w:cs="Arial" w:hint="cs"/>
          <w:rtl/>
        </w:rPr>
        <w:t xml:space="preserve">חשוב לציין כי לרבות מהסטודנטיות היה זה הפרויקט הראשון של תרומה לקהילה ושל הטמעת הידע שרכשו באוניברסיטה </w:t>
      </w:r>
      <w:r>
        <w:rPr>
          <w:rFonts w:asciiTheme="minorBidi" w:hAnsiTheme="minorBidi" w:cs="Arial" w:hint="cs"/>
          <w:rtl/>
        </w:rPr>
        <w:t xml:space="preserve">לקידום </w:t>
      </w:r>
      <w:r w:rsidRPr="00042967">
        <w:rPr>
          <w:rFonts w:asciiTheme="minorBidi" w:hAnsiTheme="minorBidi" w:cs="Arial" w:hint="cs"/>
          <w:rtl/>
        </w:rPr>
        <w:t xml:space="preserve">מטרות חברתיות </w:t>
      </w:r>
      <w:r>
        <w:rPr>
          <w:rFonts w:asciiTheme="minorBidi" w:hAnsiTheme="minorBidi" w:cs="Arial" w:hint="cs"/>
          <w:rtl/>
        </w:rPr>
        <w:t>וחינוכיות</w:t>
      </w:r>
      <w:r w:rsidRPr="00042967">
        <w:rPr>
          <w:rFonts w:asciiTheme="minorBidi" w:hAnsiTheme="minorBidi" w:cs="Arial" w:hint="cs"/>
          <w:rtl/>
        </w:rPr>
        <w:t>. דובר בקורס רבות על חשיבותה של עשייה חברתית – הן לחברה והן לאדם/אישה המעורב/ת.  </w:t>
      </w:r>
      <w:r w:rsidRPr="00042967">
        <w:rPr>
          <w:rFonts w:asciiTheme="minorBidi" w:hAnsiTheme="minorBidi" w:cs="Arial"/>
          <w:b/>
          <w:bCs/>
          <w:rtl/>
        </w:rPr>
        <w:t> </w:t>
      </w:r>
    </w:p>
    <w:p w:rsidR="00905C2C" w:rsidRDefault="00905C2C" w:rsidP="00BA2237">
      <w:pPr>
        <w:spacing w:after="240" w:line="276" w:lineRule="auto"/>
        <w:ind w:left="357"/>
        <w:rPr>
          <w:rFonts w:asciiTheme="minorBidi" w:hAnsiTheme="minorBidi" w:cs="Arial"/>
          <w:b/>
          <w:bCs/>
          <w:rtl/>
        </w:rPr>
      </w:pPr>
    </w:p>
    <w:p w:rsidR="00905C2C" w:rsidRDefault="00905C2C" w:rsidP="00BA2237">
      <w:pPr>
        <w:spacing w:after="240" w:line="276" w:lineRule="auto"/>
        <w:ind w:left="357"/>
        <w:rPr>
          <w:rFonts w:asciiTheme="minorBidi" w:hAnsiTheme="minorBidi" w:cs="Arial"/>
          <w:b/>
          <w:bCs/>
          <w:rtl/>
        </w:rPr>
      </w:pPr>
    </w:p>
    <w:p w:rsidR="00042967" w:rsidRPr="00BA2237" w:rsidRDefault="00E707AC" w:rsidP="00BA2237">
      <w:pPr>
        <w:pStyle w:val="ListParagraph"/>
        <w:numPr>
          <w:ilvl w:val="0"/>
          <w:numId w:val="10"/>
        </w:numPr>
        <w:spacing w:after="120" w:line="276" w:lineRule="auto"/>
        <w:ind w:left="357" w:hanging="357"/>
        <w:contextualSpacing w:val="0"/>
        <w:rPr>
          <w:rFonts w:asciiTheme="minorBidi" w:hAnsiTheme="minorBidi" w:cs="Arial"/>
          <w:u w:val="single"/>
          <w:rtl/>
        </w:rPr>
      </w:pPr>
      <w:r w:rsidRPr="00BA2237">
        <w:rPr>
          <w:rFonts w:asciiTheme="minorBidi" w:hAnsiTheme="minorBidi" w:cs="Arial" w:hint="cs"/>
          <w:u w:val="single"/>
          <w:rtl/>
        </w:rPr>
        <w:lastRenderedPageBreak/>
        <w:t>ה</w:t>
      </w:r>
      <w:r w:rsidR="00042967" w:rsidRPr="00BA2237">
        <w:rPr>
          <w:rFonts w:asciiTheme="minorBidi" w:hAnsiTheme="minorBidi" w:cs="Arial"/>
          <w:u w:val="single"/>
          <w:rtl/>
        </w:rPr>
        <w:t xml:space="preserve">נושאים </w:t>
      </w:r>
      <w:r w:rsidRPr="00BA2237">
        <w:rPr>
          <w:rFonts w:asciiTheme="minorBidi" w:hAnsiTheme="minorBidi" w:cs="Arial" w:hint="cs"/>
          <w:u w:val="single"/>
          <w:rtl/>
        </w:rPr>
        <w:t>ה</w:t>
      </w:r>
      <w:r w:rsidR="00042967" w:rsidRPr="00BA2237">
        <w:rPr>
          <w:rFonts w:asciiTheme="minorBidi" w:hAnsiTheme="minorBidi" w:cs="Arial"/>
          <w:u w:val="single"/>
          <w:rtl/>
        </w:rPr>
        <w:t xml:space="preserve">עיקריים שהסטודנטיות </w:t>
      </w:r>
      <w:r w:rsidR="00042967" w:rsidRPr="00BA2237">
        <w:rPr>
          <w:rFonts w:asciiTheme="minorBidi" w:hAnsiTheme="minorBidi" w:cs="Arial" w:hint="cs"/>
          <w:u w:val="single"/>
          <w:rtl/>
        </w:rPr>
        <w:t>העבירו</w:t>
      </w:r>
      <w:r w:rsidR="00042967" w:rsidRPr="00BA2237">
        <w:rPr>
          <w:rFonts w:asciiTheme="minorBidi" w:hAnsiTheme="minorBidi" w:cs="Arial"/>
          <w:u w:val="single"/>
          <w:rtl/>
        </w:rPr>
        <w:t xml:space="preserve"> </w:t>
      </w:r>
      <w:r w:rsidR="00042967" w:rsidRPr="00BA2237">
        <w:rPr>
          <w:rFonts w:asciiTheme="minorBidi" w:hAnsiTheme="minorBidi" w:cs="Arial" w:hint="cs"/>
          <w:u w:val="single"/>
          <w:rtl/>
        </w:rPr>
        <w:t>לתלמידים</w:t>
      </w:r>
      <w:r w:rsidR="00042967" w:rsidRPr="00BA2237">
        <w:rPr>
          <w:rFonts w:asciiTheme="minorBidi" w:hAnsiTheme="minorBidi" w:cs="Arial"/>
          <w:u w:val="single"/>
          <w:rtl/>
        </w:rPr>
        <w:t>:</w:t>
      </w:r>
    </w:p>
    <w:p w:rsidR="00042967" w:rsidRPr="00042967" w:rsidRDefault="00042967" w:rsidP="00042967">
      <w:pPr>
        <w:pStyle w:val="ListParagraph"/>
        <w:numPr>
          <w:ilvl w:val="0"/>
          <w:numId w:val="8"/>
        </w:numPr>
        <w:spacing w:after="240" w:line="276" w:lineRule="auto"/>
        <w:rPr>
          <w:rFonts w:asciiTheme="minorBidi" w:hAnsiTheme="minorBidi" w:cs="Arial"/>
          <w:rtl/>
        </w:rPr>
      </w:pPr>
      <w:r w:rsidRPr="00042967">
        <w:rPr>
          <w:rFonts w:asciiTheme="minorBidi" w:hAnsiTheme="minorBidi" w:cs="Arial"/>
          <w:rtl/>
        </w:rPr>
        <w:t>חשיבות ההתבוננות</w:t>
      </w:r>
      <w:r w:rsidRPr="00042967">
        <w:rPr>
          <w:rFonts w:asciiTheme="minorBidi" w:hAnsiTheme="minorBidi" w:cs="Arial" w:hint="cs"/>
          <w:rtl/>
        </w:rPr>
        <w:t>:</w:t>
      </w:r>
      <w:r w:rsidRPr="00042967">
        <w:rPr>
          <w:rFonts w:asciiTheme="minorBidi" w:hAnsiTheme="minorBidi" w:cs="Arial"/>
          <w:rtl/>
        </w:rPr>
        <w:t xml:space="preserve"> מה הצופה רואה ומזהה בעבודת האמנות?</w:t>
      </w:r>
    </w:p>
    <w:p w:rsidR="00042967" w:rsidRPr="00042967" w:rsidRDefault="00042967" w:rsidP="00042967">
      <w:pPr>
        <w:pStyle w:val="ListParagraph"/>
        <w:numPr>
          <w:ilvl w:val="0"/>
          <w:numId w:val="8"/>
        </w:numPr>
        <w:spacing w:after="240" w:line="276" w:lineRule="auto"/>
        <w:rPr>
          <w:rFonts w:asciiTheme="minorBidi" w:hAnsiTheme="minorBidi" w:cs="Arial"/>
          <w:rtl/>
        </w:rPr>
      </w:pPr>
      <w:r w:rsidRPr="00042967">
        <w:rPr>
          <w:rFonts w:asciiTheme="minorBidi" w:hAnsiTheme="minorBidi" w:cs="Arial"/>
          <w:rtl/>
        </w:rPr>
        <w:t>אמנות ישראלית (לפני קום המדינה ואחריה, כלה באמנות המושגית של שנות השבעים ודלות החומר ועד אמנות עכשווית)</w:t>
      </w:r>
    </w:p>
    <w:p w:rsidR="00042967" w:rsidRPr="00042967" w:rsidRDefault="00042967" w:rsidP="00042967">
      <w:pPr>
        <w:pStyle w:val="ListParagraph"/>
        <w:numPr>
          <w:ilvl w:val="0"/>
          <w:numId w:val="8"/>
        </w:numPr>
        <w:spacing w:after="240" w:line="276" w:lineRule="auto"/>
        <w:rPr>
          <w:rFonts w:asciiTheme="minorBidi" w:hAnsiTheme="minorBidi" w:cs="Arial"/>
          <w:rtl/>
        </w:rPr>
      </w:pPr>
      <w:r w:rsidRPr="00042967">
        <w:rPr>
          <w:rFonts w:asciiTheme="minorBidi" w:hAnsiTheme="minorBidi" w:cs="Arial"/>
          <w:rtl/>
        </w:rPr>
        <w:t>אמנות אירופאית (מאה ה-19, תחילת המאה ה-20, אמנות שבין מלחמות)</w:t>
      </w:r>
    </w:p>
    <w:p w:rsidR="00042967" w:rsidRPr="00042967" w:rsidRDefault="00042967" w:rsidP="00042967">
      <w:pPr>
        <w:pStyle w:val="ListParagraph"/>
        <w:numPr>
          <w:ilvl w:val="0"/>
          <w:numId w:val="8"/>
        </w:numPr>
        <w:spacing w:after="240" w:line="276" w:lineRule="auto"/>
        <w:rPr>
          <w:rFonts w:asciiTheme="minorBidi" w:hAnsiTheme="minorBidi" w:cs="Arial"/>
          <w:rtl/>
        </w:rPr>
      </w:pPr>
      <w:r w:rsidRPr="00042967">
        <w:rPr>
          <w:rFonts w:asciiTheme="minorBidi" w:hAnsiTheme="minorBidi" w:cs="Arial"/>
          <w:rtl/>
        </w:rPr>
        <w:t xml:space="preserve">הסברים על מדיומים שונים וההבדלים ביניהם (ציור, פיסול, </w:t>
      </w:r>
      <w:proofErr w:type="spellStart"/>
      <w:r w:rsidRPr="00042967">
        <w:rPr>
          <w:rFonts w:asciiTheme="minorBidi" w:hAnsiTheme="minorBidi" w:cs="Arial"/>
          <w:rtl/>
        </w:rPr>
        <w:t>קולאז</w:t>
      </w:r>
      <w:proofErr w:type="spellEnd"/>
      <w:r w:rsidRPr="00042967">
        <w:rPr>
          <w:rFonts w:asciiTheme="minorBidi" w:hAnsiTheme="minorBidi" w:cs="Arial"/>
          <w:rtl/>
        </w:rPr>
        <w:t>', וידאו וכו')</w:t>
      </w:r>
    </w:p>
    <w:p w:rsidR="00042967" w:rsidRPr="00042967" w:rsidRDefault="00042967" w:rsidP="00042967">
      <w:pPr>
        <w:pStyle w:val="ListParagraph"/>
        <w:numPr>
          <w:ilvl w:val="0"/>
          <w:numId w:val="8"/>
        </w:numPr>
        <w:spacing w:after="240" w:line="276" w:lineRule="auto"/>
        <w:rPr>
          <w:rFonts w:asciiTheme="minorBidi" w:hAnsiTheme="minorBidi" w:cs="Arial"/>
          <w:rtl/>
        </w:rPr>
      </w:pPr>
      <w:r w:rsidRPr="00042967">
        <w:rPr>
          <w:rFonts w:asciiTheme="minorBidi" w:hAnsiTheme="minorBidi" w:cs="Arial"/>
          <w:rtl/>
        </w:rPr>
        <w:t xml:space="preserve">אוצרות, אסטרטגיות </w:t>
      </w:r>
      <w:proofErr w:type="spellStart"/>
      <w:r w:rsidRPr="00042967">
        <w:rPr>
          <w:rFonts w:asciiTheme="minorBidi" w:hAnsiTheme="minorBidi" w:cs="Arial"/>
          <w:rtl/>
        </w:rPr>
        <w:t>אוצרותיות</w:t>
      </w:r>
      <w:proofErr w:type="spellEnd"/>
      <w:r w:rsidRPr="00042967">
        <w:rPr>
          <w:rFonts w:asciiTheme="minorBidi" w:hAnsiTheme="minorBidi" w:cs="Arial"/>
          <w:rtl/>
        </w:rPr>
        <w:t xml:space="preserve"> (הדריכה גם אוצרת המוזיאון נועה רוזנברג)</w:t>
      </w:r>
    </w:p>
    <w:p w:rsidR="00042967" w:rsidRPr="00042967" w:rsidRDefault="00042967" w:rsidP="00042967">
      <w:pPr>
        <w:pStyle w:val="ListParagraph"/>
        <w:numPr>
          <w:ilvl w:val="0"/>
          <w:numId w:val="8"/>
        </w:numPr>
        <w:spacing w:after="240" w:line="276" w:lineRule="auto"/>
        <w:rPr>
          <w:rFonts w:asciiTheme="minorBidi" w:hAnsiTheme="minorBidi" w:cs="Arial"/>
          <w:rtl/>
        </w:rPr>
      </w:pPr>
      <w:r w:rsidRPr="00042967">
        <w:rPr>
          <w:rFonts w:asciiTheme="minorBidi" w:hAnsiTheme="minorBidi" w:cs="Arial"/>
          <w:rtl/>
        </w:rPr>
        <w:t>ביקור בכל התערוכות שהוצגו במוזיאון ושהתאימו מבחינת התכנים לגילאי בית ספר יסודי</w:t>
      </w:r>
    </w:p>
    <w:p w:rsidR="00042967" w:rsidRPr="00042967" w:rsidRDefault="00042967" w:rsidP="00042967">
      <w:pPr>
        <w:pStyle w:val="ListParagraph"/>
        <w:numPr>
          <w:ilvl w:val="0"/>
          <w:numId w:val="8"/>
        </w:numPr>
        <w:spacing w:after="240" w:line="276" w:lineRule="auto"/>
        <w:rPr>
          <w:rFonts w:asciiTheme="minorBidi" w:hAnsiTheme="minorBidi" w:cs="Arial"/>
          <w:rtl/>
        </w:rPr>
      </w:pPr>
      <w:r w:rsidRPr="00042967">
        <w:rPr>
          <w:rFonts w:asciiTheme="minorBidi" w:hAnsiTheme="minorBidi" w:cs="Arial"/>
          <w:rtl/>
        </w:rPr>
        <w:t>תפקיד המוזיאון כמשמר תרבות, חשיבות השימור</w:t>
      </w:r>
    </w:p>
    <w:p w:rsidR="00042967" w:rsidRPr="00042967" w:rsidRDefault="00042967" w:rsidP="00042967">
      <w:pPr>
        <w:pStyle w:val="ListParagraph"/>
        <w:numPr>
          <w:ilvl w:val="0"/>
          <w:numId w:val="8"/>
        </w:numPr>
        <w:spacing w:after="240" w:line="276" w:lineRule="auto"/>
        <w:rPr>
          <w:rFonts w:asciiTheme="minorBidi" w:hAnsiTheme="minorBidi" w:cs="Arial"/>
          <w:rtl/>
        </w:rPr>
      </w:pPr>
      <w:r w:rsidRPr="00042967">
        <w:rPr>
          <w:rFonts w:asciiTheme="minorBidi" w:hAnsiTheme="minorBidi" w:cs="Arial"/>
          <w:rtl/>
        </w:rPr>
        <w:t>הבדלים בין תערוכות אוסף, תערוכות מתחלפות ותערוכות יחיד</w:t>
      </w:r>
    </w:p>
    <w:p w:rsidR="00042967" w:rsidRPr="00042967" w:rsidRDefault="00042967" w:rsidP="00042967">
      <w:pPr>
        <w:pStyle w:val="ListParagraph"/>
        <w:numPr>
          <w:ilvl w:val="0"/>
          <w:numId w:val="8"/>
        </w:numPr>
        <w:spacing w:after="240" w:line="276" w:lineRule="auto"/>
        <w:rPr>
          <w:rFonts w:asciiTheme="minorBidi" w:hAnsiTheme="minorBidi" w:cs="Arial"/>
          <w:rtl/>
        </w:rPr>
      </w:pPr>
      <w:r w:rsidRPr="00042967">
        <w:rPr>
          <w:rFonts w:asciiTheme="minorBidi" w:hAnsiTheme="minorBidi" w:cs="Arial"/>
          <w:rtl/>
        </w:rPr>
        <w:t>פמיניזם</w:t>
      </w:r>
    </w:p>
    <w:p w:rsidR="00042967" w:rsidRPr="00042967" w:rsidRDefault="00042967" w:rsidP="00042967">
      <w:pPr>
        <w:pStyle w:val="ListParagraph"/>
        <w:numPr>
          <w:ilvl w:val="0"/>
          <w:numId w:val="8"/>
        </w:numPr>
        <w:spacing w:after="240" w:line="276" w:lineRule="auto"/>
        <w:rPr>
          <w:rFonts w:asciiTheme="minorBidi" w:hAnsiTheme="minorBidi" w:cs="Arial"/>
          <w:rtl/>
        </w:rPr>
      </w:pPr>
      <w:r w:rsidRPr="00042967">
        <w:rPr>
          <w:rFonts w:asciiTheme="minorBidi" w:hAnsiTheme="minorBidi" w:cs="Arial"/>
          <w:rtl/>
        </w:rPr>
        <w:t>מושג הבית</w:t>
      </w:r>
    </w:p>
    <w:p w:rsidR="00042967" w:rsidRPr="00042967" w:rsidRDefault="00042967" w:rsidP="00042967">
      <w:pPr>
        <w:pStyle w:val="ListParagraph"/>
        <w:numPr>
          <w:ilvl w:val="0"/>
          <w:numId w:val="8"/>
        </w:numPr>
        <w:spacing w:after="240" w:line="276" w:lineRule="auto"/>
        <w:rPr>
          <w:rFonts w:asciiTheme="minorBidi" w:hAnsiTheme="minorBidi" w:cs="Arial"/>
          <w:rtl/>
        </w:rPr>
      </w:pPr>
      <w:r w:rsidRPr="00042967">
        <w:rPr>
          <w:rFonts w:asciiTheme="minorBidi" w:hAnsiTheme="minorBidi" w:cs="Arial"/>
          <w:rtl/>
        </w:rPr>
        <w:t>אחרות</w:t>
      </w:r>
    </w:p>
    <w:p w:rsidR="00042967" w:rsidRPr="00042967" w:rsidRDefault="00042967" w:rsidP="00042967">
      <w:pPr>
        <w:pStyle w:val="ListParagraph"/>
        <w:numPr>
          <w:ilvl w:val="0"/>
          <w:numId w:val="8"/>
        </w:numPr>
        <w:spacing w:after="240" w:line="276" w:lineRule="auto"/>
        <w:rPr>
          <w:rFonts w:asciiTheme="minorBidi" w:hAnsiTheme="minorBidi" w:cs="Arial"/>
          <w:rtl/>
        </w:rPr>
      </w:pPr>
      <w:r w:rsidRPr="00042967">
        <w:rPr>
          <w:rFonts w:asciiTheme="minorBidi" w:hAnsiTheme="minorBidi" w:cs="Arial"/>
          <w:rtl/>
        </w:rPr>
        <w:t>לאומיות</w:t>
      </w:r>
    </w:p>
    <w:p w:rsidR="00042967" w:rsidRPr="00042967" w:rsidRDefault="00042967" w:rsidP="00042967">
      <w:pPr>
        <w:pStyle w:val="ListParagraph"/>
        <w:numPr>
          <w:ilvl w:val="0"/>
          <w:numId w:val="8"/>
        </w:numPr>
        <w:spacing w:after="240" w:line="276" w:lineRule="auto"/>
        <w:rPr>
          <w:rFonts w:asciiTheme="minorBidi" w:hAnsiTheme="minorBidi" w:cs="Arial"/>
          <w:rtl/>
        </w:rPr>
      </w:pPr>
      <w:r w:rsidRPr="00042967">
        <w:rPr>
          <w:rFonts w:asciiTheme="minorBidi" w:hAnsiTheme="minorBidi" w:cs="Arial"/>
          <w:rtl/>
        </w:rPr>
        <w:t>תחריט בסדנה של המוזיאון </w:t>
      </w:r>
    </w:p>
    <w:p w:rsidR="00042967" w:rsidRPr="00042967" w:rsidRDefault="00042967" w:rsidP="00042967">
      <w:pPr>
        <w:pStyle w:val="ListParagraph"/>
        <w:numPr>
          <w:ilvl w:val="0"/>
          <w:numId w:val="8"/>
        </w:numPr>
        <w:spacing w:after="240" w:line="276" w:lineRule="auto"/>
        <w:rPr>
          <w:rFonts w:asciiTheme="minorBidi" w:hAnsiTheme="minorBidi" w:cs="Arial"/>
          <w:rtl/>
        </w:rPr>
      </w:pPr>
      <w:r w:rsidRPr="00042967">
        <w:rPr>
          <w:rFonts w:asciiTheme="minorBidi" w:hAnsiTheme="minorBidi" w:cs="Arial"/>
          <w:rtl/>
        </w:rPr>
        <w:t>אדריכלות המבנה</w:t>
      </w:r>
    </w:p>
    <w:p w:rsidR="00042967" w:rsidRDefault="00042967" w:rsidP="00BA2237">
      <w:pPr>
        <w:pStyle w:val="ListParagraph"/>
        <w:numPr>
          <w:ilvl w:val="0"/>
          <w:numId w:val="8"/>
        </w:numPr>
        <w:spacing w:after="240" w:line="276" w:lineRule="auto"/>
        <w:ind w:left="714" w:hanging="357"/>
        <w:contextualSpacing w:val="0"/>
        <w:rPr>
          <w:rFonts w:asciiTheme="minorBidi" w:hAnsiTheme="minorBidi" w:cs="Arial"/>
        </w:rPr>
      </w:pPr>
      <w:r w:rsidRPr="00042967">
        <w:rPr>
          <w:rFonts w:asciiTheme="minorBidi" w:hAnsiTheme="minorBidi" w:cs="Arial"/>
          <w:rtl/>
        </w:rPr>
        <w:t>מה אין במוזיאון, ולמה? האם כולם מקבלים ייצוג שווה במוזיאון?</w:t>
      </w:r>
    </w:p>
    <w:p w:rsidR="00BA2C4B" w:rsidRPr="00BA2237" w:rsidRDefault="005E473B" w:rsidP="00BA2237">
      <w:pPr>
        <w:pStyle w:val="ListParagraph"/>
        <w:numPr>
          <w:ilvl w:val="0"/>
          <w:numId w:val="10"/>
        </w:numPr>
        <w:spacing w:after="120" w:line="276" w:lineRule="auto"/>
        <w:ind w:left="357" w:hanging="357"/>
        <w:contextualSpacing w:val="0"/>
        <w:rPr>
          <w:rFonts w:asciiTheme="minorBidi" w:hAnsiTheme="minorBidi" w:cs="Arial"/>
          <w:u w:val="single"/>
          <w:rtl/>
        </w:rPr>
      </w:pPr>
      <w:r w:rsidRPr="00BA2237">
        <w:rPr>
          <w:rFonts w:asciiTheme="minorBidi" w:hAnsiTheme="minorBidi" w:cs="Arial" w:hint="cs"/>
          <w:u w:val="single"/>
          <w:rtl/>
        </w:rPr>
        <w:t>קרדיט</w:t>
      </w:r>
      <w:r w:rsidRPr="00BA2237">
        <w:rPr>
          <w:rFonts w:asciiTheme="minorBidi" w:hAnsiTheme="minorBidi" w:cs="Arial"/>
          <w:u w:val="single"/>
          <w:rtl/>
        </w:rPr>
        <w:t xml:space="preserve"> אקדמי: </w:t>
      </w:r>
    </w:p>
    <w:p w:rsidR="005E3B5F" w:rsidRPr="005E473B" w:rsidRDefault="005E3B5F" w:rsidP="00BA2237">
      <w:pPr>
        <w:pStyle w:val="ListParagraph"/>
        <w:spacing w:after="240" w:line="276" w:lineRule="auto"/>
        <w:ind w:left="357"/>
        <w:contextualSpacing w:val="0"/>
        <w:jc w:val="both"/>
        <w:rPr>
          <w:rFonts w:asciiTheme="minorBidi" w:hAnsiTheme="minorBidi"/>
          <w:rtl/>
        </w:rPr>
      </w:pPr>
      <w:r w:rsidRPr="005E473B">
        <w:rPr>
          <w:rFonts w:asciiTheme="minorBidi" w:hAnsiTheme="minorBidi" w:cs="Arial" w:hint="cs"/>
          <w:rtl/>
        </w:rPr>
        <w:t xml:space="preserve">כחלק ממסקנות </w:t>
      </w:r>
      <w:r w:rsidR="005A4BF0" w:rsidRPr="005E473B">
        <w:rPr>
          <w:rFonts w:asciiTheme="minorBidi" w:hAnsiTheme="minorBidi" w:cs="Arial" w:hint="cs"/>
          <w:rtl/>
        </w:rPr>
        <w:t>ה</w:t>
      </w:r>
      <w:r w:rsidRPr="005E473B">
        <w:rPr>
          <w:rFonts w:asciiTheme="minorBidi" w:hAnsiTheme="minorBidi" w:cs="Arial" w:hint="cs"/>
          <w:rtl/>
        </w:rPr>
        <w:t xml:space="preserve">צוות המוביל את התכנית, </w:t>
      </w:r>
      <w:r w:rsidR="002F6E9A">
        <w:rPr>
          <w:rFonts w:asciiTheme="minorBidi" w:hAnsiTheme="minorBidi" w:cs="Arial" w:hint="cs"/>
          <w:rtl/>
        </w:rPr>
        <w:t xml:space="preserve">הוחלט כי </w:t>
      </w:r>
      <w:r w:rsidRPr="005E473B">
        <w:rPr>
          <w:rFonts w:asciiTheme="minorBidi" w:hAnsiTheme="minorBidi" w:cs="Arial" w:hint="cs"/>
          <w:rtl/>
        </w:rPr>
        <w:t>לקראת שנת הפעילות הקרובה יורחב היקף הקרדיט שניתן ל</w:t>
      </w:r>
      <w:r w:rsidR="00230FB7">
        <w:rPr>
          <w:rFonts w:asciiTheme="minorBidi" w:hAnsiTheme="minorBidi" w:cs="Arial" w:hint="cs"/>
          <w:rtl/>
        </w:rPr>
        <w:t>סטודנטים בסיום ה</w:t>
      </w:r>
      <w:r w:rsidRPr="005E473B">
        <w:rPr>
          <w:rFonts w:asciiTheme="minorBidi" w:hAnsiTheme="minorBidi" w:cs="Arial" w:hint="cs"/>
          <w:rtl/>
        </w:rPr>
        <w:t>קורס ל</w:t>
      </w:r>
      <w:r w:rsidR="00230FB7">
        <w:rPr>
          <w:rFonts w:asciiTheme="minorBidi" w:hAnsiTheme="minorBidi" w:cs="Arial" w:hint="cs"/>
          <w:rtl/>
        </w:rPr>
        <w:t>-</w:t>
      </w:r>
      <w:r w:rsidRPr="005E473B">
        <w:rPr>
          <w:rFonts w:asciiTheme="minorBidi" w:hAnsiTheme="minorBidi" w:cs="Arial" w:hint="cs"/>
          <w:rtl/>
        </w:rPr>
        <w:t>4 נ</w:t>
      </w:r>
      <w:r w:rsidR="005A4BF0" w:rsidRPr="005E473B">
        <w:rPr>
          <w:rFonts w:asciiTheme="minorBidi" w:hAnsiTheme="minorBidi" w:cs="Arial" w:hint="cs"/>
          <w:rtl/>
        </w:rPr>
        <w:t>קודות זכות</w:t>
      </w:r>
      <w:r w:rsidR="00230FB7">
        <w:rPr>
          <w:rFonts w:asciiTheme="minorBidi" w:hAnsiTheme="minorBidi" w:cs="Arial" w:hint="cs"/>
          <w:rtl/>
        </w:rPr>
        <w:t>,</w:t>
      </w:r>
      <w:r w:rsidRPr="005E473B">
        <w:rPr>
          <w:rFonts w:asciiTheme="minorBidi" w:hAnsiTheme="minorBidi" w:cs="Arial" w:hint="cs"/>
          <w:rtl/>
        </w:rPr>
        <w:t xml:space="preserve"> במקום 2 נ</w:t>
      </w:r>
      <w:r w:rsidR="005A4BF0" w:rsidRPr="005E473B">
        <w:rPr>
          <w:rFonts w:asciiTheme="minorBidi" w:hAnsiTheme="minorBidi" w:cs="Arial" w:hint="cs"/>
          <w:rtl/>
        </w:rPr>
        <w:t>קודות זכות</w:t>
      </w:r>
      <w:r w:rsidRPr="005E473B">
        <w:rPr>
          <w:rFonts w:asciiTheme="minorBidi" w:hAnsiTheme="minorBidi" w:cs="Arial" w:hint="cs"/>
          <w:rtl/>
        </w:rPr>
        <w:t xml:space="preserve"> שניתנו בשנה זו</w:t>
      </w:r>
      <w:r w:rsidR="002F6E9A">
        <w:rPr>
          <w:rFonts w:asciiTheme="minorBidi" w:hAnsiTheme="minorBidi" w:cs="Arial" w:hint="cs"/>
          <w:rtl/>
        </w:rPr>
        <w:t xml:space="preserve">. זאת </w:t>
      </w:r>
      <w:r w:rsidRPr="005E473B">
        <w:rPr>
          <w:rFonts w:asciiTheme="minorBidi" w:hAnsiTheme="minorBidi" w:cs="Arial" w:hint="cs"/>
          <w:rtl/>
        </w:rPr>
        <w:t xml:space="preserve">על מנת לשקף את המאמץ הגדול שהושקע בקורס על ידי הסטודנטים והצוות. </w:t>
      </w:r>
    </w:p>
    <w:p w:rsidR="002F6E9A" w:rsidRDefault="002F6E9A" w:rsidP="00BA2237">
      <w:pPr>
        <w:spacing w:after="0"/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:rsidR="00905C2C" w:rsidRDefault="00905C2C" w:rsidP="00BA2237">
      <w:pPr>
        <w:spacing w:after="0"/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:rsidR="005E3B5F" w:rsidRDefault="002F6E9A" w:rsidP="00BA2237">
      <w:pPr>
        <w:jc w:val="both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תקציב מבוקש לשנת הלימודים הבאה </w:t>
      </w:r>
      <w:r>
        <w:rPr>
          <w:rFonts w:asciiTheme="minorBidi" w:hAnsiTheme="minorBidi"/>
          <w:b/>
          <w:bCs/>
          <w:sz w:val="28"/>
          <w:szCs w:val="28"/>
          <w:rtl/>
        </w:rPr>
        <w:t>–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תשע"ט (2018-2019)</w:t>
      </w:r>
    </w:p>
    <w:p w:rsidR="002F6E9A" w:rsidRPr="00BA2237" w:rsidRDefault="002F6E9A" w:rsidP="00DD3993">
      <w:pPr>
        <w:jc w:val="both"/>
        <w:rPr>
          <w:rFonts w:asciiTheme="minorBidi" w:hAnsiTheme="minorBidi"/>
          <w:rtl/>
        </w:rPr>
      </w:pPr>
      <w:r w:rsidRPr="00BA2237">
        <w:rPr>
          <w:rFonts w:asciiTheme="minorBidi" w:hAnsiTheme="minorBidi" w:hint="cs"/>
          <w:rtl/>
        </w:rPr>
        <w:t>כדי</w:t>
      </w:r>
      <w:r w:rsidRPr="00BA2237">
        <w:rPr>
          <w:rFonts w:asciiTheme="minorBidi" w:hAnsiTheme="minorBidi"/>
          <w:rtl/>
        </w:rPr>
        <w:t xml:space="preserve"> להפעיל </w:t>
      </w:r>
      <w:r>
        <w:rPr>
          <w:rFonts w:asciiTheme="minorBidi" w:hAnsiTheme="minorBidi" w:hint="cs"/>
          <w:rtl/>
        </w:rPr>
        <w:t>את הפרויקט בשנת הלימודים הבאה במתכונת דומה</w:t>
      </w:r>
      <w:r w:rsidR="00DB00B4">
        <w:rPr>
          <w:rFonts w:asciiTheme="minorBidi" w:hAnsiTheme="minorBidi" w:hint="cs"/>
          <w:rtl/>
        </w:rPr>
        <w:t>,</w:t>
      </w:r>
      <w:r>
        <w:rPr>
          <w:rFonts w:asciiTheme="minorBidi" w:hAnsiTheme="minorBidi" w:hint="cs"/>
          <w:rtl/>
        </w:rPr>
        <w:t xml:space="preserve"> של קבוצה אחת </w:t>
      </w:r>
      <w:r w:rsidR="00230FB7">
        <w:rPr>
          <w:rFonts w:asciiTheme="minorBidi" w:hAnsiTheme="minorBidi" w:hint="cs"/>
          <w:rtl/>
        </w:rPr>
        <w:t xml:space="preserve">המונה </w:t>
      </w:r>
      <w:r>
        <w:rPr>
          <w:rFonts w:asciiTheme="minorBidi" w:hAnsiTheme="minorBidi" w:hint="cs"/>
          <w:rtl/>
        </w:rPr>
        <w:t xml:space="preserve">עד 15 סטודנטים, </w:t>
      </w:r>
      <w:r w:rsidR="00662643">
        <w:rPr>
          <w:rFonts w:asciiTheme="minorBidi" w:hAnsiTheme="minorBidi" w:hint="cs"/>
          <w:rtl/>
        </w:rPr>
        <w:t xml:space="preserve">מבקשת </w:t>
      </w:r>
      <w:r>
        <w:rPr>
          <w:rFonts w:asciiTheme="minorBidi" w:hAnsiTheme="minorBidi" w:hint="cs"/>
          <w:rtl/>
        </w:rPr>
        <w:t xml:space="preserve">אוניברסיטת תל אביב מהגב' עירית רפפורט תרומה </w:t>
      </w:r>
      <w:r w:rsidR="00DB00B4">
        <w:rPr>
          <w:rFonts w:asciiTheme="minorBidi" w:hAnsiTheme="minorBidi" w:hint="cs"/>
          <w:rtl/>
        </w:rPr>
        <w:t>בסך</w:t>
      </w:r>
      <w:r>
        <w:rPr>
          <w:rFonts w:asciiTheme="minorBidi" w:hAnsiTheme="minorBidi" w:hint="cs"/>
          <w:rtl/>
        </w:rPr>
        <w:t xml:space="preserve"> </w:t>
      </w:r>
      <w:r w:rsidRPr="00DD3993">
        <w:rPr>
          <w:rFonts w:asciiTheme="minorBidi" w:hAnsiTheme="minorBidi" w:hint="cs"/>
          <w:b/>
          <w:bCs/>
          <w:rtl/>
        </w:rPr>
        <w:t>87,500 ₪</w:t>
      </w:r>
      <w:r>
        <w:rPr>
          <w:rFonts w:asciiTheme="minorBidi" w:hAnsiTheme="minorBidi" w:hint="cs"/>
          <w:rtl/>
        </w:rPr>
        <w:t>. המימון יוקצה למרכיבי הפעילות לפי הפירוט הבא:</w:t>
      </w:r>
    </w:p>
    <w:tbl>
      <w:tblPr>
        <w:bidiVisual/>
        <w:tblW w:w="7536" w:type="dxa"/>
        <w:tblLook w:val="04A0" w:firstRow="1" w:lastRow="0" w:firstColumn="1" w:lastColumn="0" w:noHBand="0" w:noVBand="1"/>
      </w:tblPr>
      <w:tblGrid>
        <w:gridCol w:w="5415"/>
        <w:gridCol w:w="2121"/>
      </w:tblGrid>
      <w:tr w:rsidR="00230FB7" w:rsidRPr="00F35FA3" w:rsidTr="00BA2237">
        <w:trPr>
          <w:trHeight w:val="300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30FB7" w:rsidRPr="00F35FA3" w:rsidRDefault="00042967" w:rsidP="005E3B5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 </w:t>
            </w:r>
            <w:r w:rsidR="00230FB7" w:rsidRPr="00F35FA3">
              <w:rPr>
                <w:rFonts w:asciiTheme="minorBidi" w:eastAsia="Times New Roman" w:hAnsiTheme="minorBidi" w:hint="cs"/>
                <w:b/>
                <w:bCs/>
                <w:color w:val="000000"/>
                <w:rtl/>
              </w:rPr>
              <w:t>פעילות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FB7" w:rsidRDefault="00230FB7" w:rsidP="005E473B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rtl/>
              </w:rPr>
              <w:t xml:space="preserve">תקציב לקבוצה אחת </w:t>
            </w:r>
          </w:p>
          <w:p w:rsidR="00230FB7" w:rsidRPr="00F35FA3" w:rsidRDefault="00230FB7" w:rsidP="00230FB7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rtl/>
              </w:rPr>
              <w:t>(עד 15 סטודנטים)</w:t>
            </w:r>
          </w:p>
        </w:tc>
      </w:tr>
      <w:tr w:rsidR="00230FB7" w:rsidRPr="00F35FA3" w:rsidTr="00BA2237">
        <w:trPr>
          <w:trHeight w:val="300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B7" w:rsidRPr="00F35FA3" w:rsidRDefault="00230FB7" w:rsidP="00432690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F35FA3">
              <w:rPr>
                <w:rFonts w:ascii="Arial" w:hAnsi="Arial" w:cs="Arial" w:hint="cs"/>
                <w:color w:val="000000"/>
                <w:rtl/>
              </w:rPr>
              <w:t>ריכוז</w:t>
            </w:r>
            <w:r w:rsidRPr="00F35FA3">
              <w:rPr>
                <w:rFonts w:ascii="Arial" w:hAnsi="Arial" w:cs="Arial"/>
                <w:color w:val="000000"/>
                <w:rtl/>
              </w:rPr>
              <w:t xml:space="preserve"> </w:t>
            </w:r>
            <w:r w:rsidRPr="00F35FA3">
              <w:rPr>
                <w:rFonts w:ascii="Arial" w:hAnsi="Arial" w:cs="Arial" w:hint="cs"/>
                <w:color w:val="000000"/>
                <w:rtl/>
              </w:rPr>
              <w:t>והנחיה</w:t>
            </w:r>
            <w:r w:rsidRPr="00F35FA3">
              <w:rPr>
                <w:rFonts w:ascii="Arial" w:hAnsi="Arial" w:cs="Arial"/>
                <w:color w:val="000000"/>
                <w:rtl/>
              </w:rPr>
              <w:t xml:space="preserve"> </w:t>
            </w:r>
            <w:r w:rsidRPr="00F35FA3">
              <w:rPr>
                <w:rFonts w:ascii="Arial" w:hAnsi="Arial" w:cs="Arial" w:hint="cs"/>
                <w:color w:val="000000"/>
                <w:rtl/>
              </w:rPr>
              <w:t>אקדמית</w:t>
            </w:r>
            <w:r w:rsidRPr="00F35FA3">
              <w:rPr>
                <w:rFonts w:ascii="Arial" w:hAnsi="Arial" w:cs="Arial"/>
                <w:color w:val="000000"/>
                <w:rtl/>
              </w:rPr>
              <w:t xml:space="preserve"> </w:t>
            </w:r>
            <w:r w:rsidR="00DB00B4">
              <w:rPr>
                <w:rFonts w:ascii="Arial" w:hAnsi="Arial" w:cs="Arial" w:hint="cs"/>
                <w:color w:val="000000"/>
                <w:rtl/>
              </w:rPr>
              <w:t>לקורס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B7" w:rsidRPr="00650C0F" w:rsidRDefault="00230FB7" w:rsidP="005E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40,000 </w:t>
            </w:r>
            <w:r w:rsidRPr="00F35FA3">
              <w:rPr>
                <w:rFonts w:asciiTheme="minorBidi" w:eastAsia="Times New Roman" w:hAnsiTheme="minorBidi" w:hint="cs"/>
                <w:color w:val="000000"/>
                <w:rtl/>
              </w:rPr>
              <w:t>₪</w:t>
            </w:r>
          </w:p>
        </w:tc>
      </w:tr>
      <w:tr w:rsidR="00230FB7" w:rsidRPr="00F35FA3" w:rsidTr="00BA2237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B7" w:rsidRPr="00F35FA3" w:rsidRDefault="00DB00B4" w:rsidP="00432690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>
              <w:rPr>
                <w:rFonts w:asciiTheme="minorBidi" w:eastAsia="Times New Roman" w:hAnsiTheme="minorBidi" w:cs="Arial" w:hint="cs"/>
                <w:color w:val="000000"/>
                <w:rtl/>
              </w:rPr>
              <w:t>עוזר/ת</w:t>
            </w:r>
            <w:r w:rsidR="00230FB7" w:rsidRPr="00F35FA3">
              <w:rPr>
                <w:rFonts w:asciiTheme="minorBidi" w:eastAsia="Times New Roman" w:hAnsiTheme="minorBidi" w:cs="Arial"/>
                <w:color w:val="000000"/>
                <w:rtl/>
              </w:rPr>
              <w:t xml:space="preserve"> </w:t>
            </w:r>
            <w:r w:rsidR="00230FB7" w:rsidRPr="00F35FA3">
              <w:rPr>
                <w:rFonts w:asciiTheme="minorBidi" w:eastAsia="Times New Roman" w:hAnsiTheme="minorBidi" w:cs="Arial" w:hint="cs"/>
                <w:color w:val="000000"/>
                <w:rtl/>
              </w:rPr>
              <w:t>הוראה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B7" w:rsidRPr="00650C0F" w:rsidRDefault="00230FB7" w:rsidP="005E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50C0F">
              <w:rPr>
                <w:rFonts w:ascii="Arial" w:eastAsia="Times New Roman" w:hAnsi="Arial" w:cs="Arial" w:hint="cs"/>
                <w:color w:val="000000"/>
                <w:rtl/>
              </w:rPr>
              <w:t>20,000</w:t>
            </w:r>
            <w:r>
              <w:rPr>
                <w:rFonts w:asciiTheme="minorBidi" w:eastAsia="Times New Roman" w:hAnsiTheme="minorBidi" w:hint="cs"/>
                <w:color w:val="000000"/>
                <w:rtl/>
              </w:rPr>
              <w:t xml:space="preserve"> ₪ </w:t>
            </w:r>
          </w:p>
        </w:tc>
      </w:tr>
      <w:tr w:rsidR="00230FB7" w:rsidRPr="00F35FA3" w:rsidTr="00BA2237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B7" w:rsidRPr="00F35FA3" w:rsidRDefault="00230FB7" w:rsidP="00432690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F35FA3">
              <w:rPr>
                <w:rFonts w:asciiTheme="minorBidi" w:eastAsia="Times New Roman" w:hAnsiTheme="minorBidi" w:hint="cs"/>
                <w:color w:val="000000"/>
                <w:rtl/>
              </w:rPr>
              <w:t xml:space="preserve">מנוי שנתי למוזיאון לסטודנטים 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B7" w:rsidRPr="00650C0F" w:rsidRDefault="00230FB7" w:rsidP="005E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50C0F">
              <w:rPr>
                <w:rFonts w:ascii="Arial" w:eastAsia="Times New Roman" w:hAnsi="Arial" w:cs="Arial" w:hint="cs"/>
                <w:color w:val="000000"/>
                <w:rtl/>
              </w:rPr>
              <w:t>3,000</w:t>
            </w:r>
            <w:r>
              <w:rPr>
                <w:rFonts w:asciiTheme="minorBidi" w:eastAsia="Times New Roman" w:hAnsiTheme="minorBidi" w:hint="cs"/>
                <w:color w:val="000000"/>
                <w:rtl/>
              </w:rPr>
              <w:t xml:space="preserve"> </w:t>
            </w:r>
            <w:r w:rsidRPr="00F35FA3">
              <w:rPr>
                <w:rFonts w:asciiTheme="minorBidi" w:eastAsia="Times New Roman" w:hAnsiTheme="minorBidi" w:hint="cs"/>
                <w:color w:val="000000"/>
                <w:rtl/>
              </w:rPr>
              <w:t>₪</w:t>
            </w:r>
          </w:p>
        </w:tc>
      </w:tr>
      <w:tr w:rsidR="00230FB7" w:rsidRPr="00F35FA3" w:rsidTr="00BA2237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B7" w:rsidRPr="00432690" w:rsidRDefault="00230FB7" w:rsidP="00432690">
            <w:pPr>
              <w:spacing w:after="0" w:line="240" w:lineRule="auto"/>
              <w:rPr>
                <w:rFonts w:asciiTheme="minorBidi" w:eastAsia="Times New Roman" w:hAnsiTheme="minorBidi" w:cs="Arial"/>
                <w:color w:val="000000"/>
              </w:rPr>
            </w:pPr>
            <w:r w:rsidRPr="00F35FA3">
              <w:rPr>
                <w:rFonts w:asciiTheme="minorBidi" w:eastAsia="Times New Roman" w:hAnsiTheme="minorBidi" w:cs="Arial" w:hint="cs"/>
                <w:color w:val="000000"/>
                <w:rtl/>
              </w:rPr>
              <w:t>שונות</w:t>
            </w:r>
            <w:r w:rsidRPr="00F35FA3">
              <w:rPr>
                <w:rFonts w:asciiTheme="minorBidi" w:eastAsia="Times New Roman" w:hAnsiTheme="minorBidi" w:cs="Arial"/>
                <w:color w:val="000000"/>
                <w:rtl/>
              </w:rPr>
              <w:t xml:space="preserve"> </w:t>
            </w:r>
            <w:r w:rsidR="00432690">
              <w:rPr>
                <w:rFonts w:asciiTheme="minorBidi" w:eastAsia="Times New Roman" w:hAnsiTheme="minorBidi" w:cs="Arial"/>
                <w:color w:val="000000"/>
                <w:rtl/>
              </w:rPr>
              <w:t>–</w:t>
            </w:r>
            <w:r w:rsidRPr="00F35FA3">
              <w:rPr>
                <w:rFonts w:asciiTheme="minorBidi" w:eastAsia="Times New Roman" w:hAnsiTheme="minorBidi" w:cs="Arial"/>
                <w:color w:val="000000"/>
                <w:rtl/>
              </w:rPr>
              <w:t xml:space="preserve"> </w:t>
            </w:r>
            <w:r w:rsidRPr="00F35FA3">
              <w:rPr>
                <w:rFonts w:asciiTheme="minorBidi" w:eastAsia="Times New Roman" w:hAnsiTheme="minorBidi" w:cs="Arial" w:hint="cs"/>
                <w:color w:val="000000"/>
                <w:rtl/>
              </w:rPr>
              <w:t>פרסום</w:t>
            </w:r>
            <w:r w:rsidRPr="00F35FA3">
              <w:rPr>
                <w:rFonts w:asciiTheme="minorBidi" w:eastAsia="Times New Roman" w:hAnsiTheme="minorBidi" w:cs="Arial"/>
                <w:color w:val="000000"/>
                <w:rtl/>
              </w:rPr>
              <w:t xml:space="preserve">, </w:t>
            </w:r>
            <w:r w:rsidRPr="00F35FA3">
              <w:rPr>
                <w:rFonts w:asciiTheme="minorBidi" w:eastAsia="Times New Roman" w:hAnsiTheme="minorBidi" w:cs="Arial" w:hint="cs"/>
                <w:color w:val="000000"/>
                <w:rtl/>
              </w:rPr>
              <w:t>רכישת</w:t>
            </w:r>
            <w:r w:rsidRPr="00F35FA3">
              <w:rPr>
                <w:rFonts w:asciiTheme="minorBidi" w:eastAsia="Times New Roman" w:hAnsiTheme="minorBidi" w:cs="Arial"/>
                <w:color w:val="000000"/>
                <w:rtl/>
              </w:rPr>
              <w:t xml:space="preserve"> </w:t>
            </w:r>
            <w:r w:rsidRPr="00F35FA3">
              <w:rPr>
                <w:rFonts w:asciiTheme="minorBidi" w:eastAsia="Times New Roman" w:hAnsiTheme="minorBidi" w:cs="Arial" w:hint="cs"/>
                <w:color w:val="000000"/>
                <w:rtl/>
              </w:rPr>
              <w:t>ספרות</w:t>
            </w:r>
            <w:r w:rsidRPr="00F35FA3">
              <w:rPr>
                <w:rFonts w:asciiTheme="minorBidi" w:eastAsia="Times New Roman" w:hAnsiTheme="minorBidi" w:cs="Arial"/>
                <w:color w:val="000000"/>
                <w:rtl/>
              </w:rPr>
              <w:t xml:space="preserve">, </w:t>
            </w:r>
            <w:r w:rsidRPr="00F35FA3">
              <w:rPr>
                <w:rFonts w:asciiTheme="minorBidi" w:eastAsia="Times New Roman" w:hAnsiTheme="minorBidi" w:cs="Arial" w:hint="cs"/>
                <w:color w:val="000000"/>
                <w:rtl/>
              </w:rPr>
              <w:t>הוצאות</w:t>
            </w:r>
            <w:r w:rsidRPr="00F35FA3">
              <w:rPr>
                <w:rFonts w:asciiTheme="minorBidi" w:eastAsia="Times New Roman" w:hAnsiTheme="minorBidi" w:cs="Arial"/>
                <w:color w:val="000000"/>
                <w:rtl/>
              </w:rPr>
              <w:t xml:space="preserve"> </w:t>
            </w:r>
            <w:r w:rsidRPr="00F35FA3">
              <w:rPr>
                <w:rFonts w:asciiTheme="minorBidi" w:eastAsia="Times New Roman" w:hAnsiTheme="minorBidi" w:cs="Arial" w:hint="cs"/>
                <w:color w:val="000000"/>
                <w:rtl/>
              </w:rPr>
              <w:t>בלתי</w:t>
            </w:r>
            <w:r w:rsidRPr="00F35FA3">
              <w:rPr>
                <w:rFonts w:asciiTheme="minorBidi" w:eastAsia="Times New Roman" w:hAnsiTheme="minorBidi" w:cs="Arial"/>
                <w:color w:val="000000"/>
                <w:rtl/>
              </w:rPr>
              <w:t xml:space="preserve"> </w:t>
            </w:r>
            <w:r w:rsidRPr="00F35FA3">
              <w:rPr>
                <w:rFonts w:asciiTheme="minorBidi" w:eastAsia="Times New Roman" w:hAnsiTheme="minorBidi" w:cs="Arial" w:hint="cs"/>
                <w:color w:val="000000"/>
                <w:rtl/>
              </w:rPr>
              <w:t>צפויות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B7" w:rsidRPr="00650C0F" w:rsidRDefault="00230FB7" w:rsidP="005E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50C0F">
              <w:rPr>
                <w:rFonts w:ascii="Arial" w:eastAsia="Times New Roman" w:hAnsi="Arial" w:cs="Arial" w:hint="cs"/>
                <w:color w:val="000000"/>
                <w:rtl/>
              </w:rPr>
              <w:t>7,000</w:t>
            </w:r>
            <w:r>
              <w:rPr>
                <w:rFonts w:asciiTheme="minorBidi" w:eastAsia="Times New Roman" w:hAnsiTheme="minorBidi" w:hint="cs"/>
                <w:color w:val="000000"/>
                <w:rtl/>
              </w:rPr>
              <w:t xml:space="preserve"> </w:t>
            </w:r>
            <w:r w:rsidRPr="00F35FA3">
              <w:rPr>
                <w:rFonts w:asciiTheme="minorBidi" w:eastAsia="Times New Roman" w:hAnsiTheme="minorBidi" w:hint="cs"/>
                <w:color w:val="000000"/>
                <w:rtl/>
              </w:rPr>
              <w:t>₪</w:t>
            </w:r>
          </w:p>
        </w:tc>
      </w:tr>
      <w:tr w:rsidR="00230FB7" w:rsidRPr="00F35FA3" w:rsidTr="00BA2237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B7" w:rsidRPr="00F35FA3" w:rsidRDefault="00230FB7" w:rsidP="00432690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F35FA3">
              <w:rPr>
                <w:rFonts w:asciiTheme="minorBidi" w:eastAsia="Times New Roman" w:hAnsiTheme="minorBidi" w:hint="cs"/>
                <w:color w:val="000000"/>
                <w:rtl/>
              </w:rPr>
              <w:t>הוצאות מנהליות אוניברסיטת תל אביב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B7" w:rsidRPr="00650C0F" w:rsidRDefault="00230FB7" w:rsidP="005E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50C0F">
              <w:rPr>
                <w:rFonts w:ascii="Arial" w:eastAsia="Times New Roman" w:hAnsi="Arial" w:cs="Arial" w:hint="cs"/>
                <w:color w:val="000000"/>
                <w:rtl/>
              </w:rPr>
              <w:t>17,500</w:t>
            </w:r>
            <w:r>
              <w:rPr>
                <w:rFonts w:asciiTheme="minorBidi" w:eastAsia="Times New Roman" w:hAnsiTheme="minorBidi" w:hint="cs"/>
                <w:color w:val="000000"/>
                <w:rtl/>
              </w:rPr>
              <w:t xml:space="preserve"> </w:t>
            </w:r>
            <w:r w:rsidRPr="00F35FA3">
              <w:rPr>
                <w:rFonts w:asciiTheme="minorBidi" w:eastAsia="Times New Roman" w:hAnsiTheme="minorBidi" w:hint="cs"/>
                <w:color w:val="000000"/>
                <w:rtl/>
              </w:rPr>
              <w:t>₪</w:t>
            </w:r>
          </w:p>
        </w:tc>
      </w:tr>
      <w:tr w:rsidR="00230FB7" w:rsidRPr="00EB7DA8" w:rsidTr="00BA2237">
        <w:trPr>
          <w:trHeight w:val="276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B7" w:rsidRPr="00F35FA3" w:rsidRDefault="00230FB7" w:rsidP="00432690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</w:pPr>
            <w:r w:rsidRPr="00F35FA3">
              <w:rPr>
                <w:rFonts w:asciiTheme="minorBidi" w:eastAsia="Times New Roman" w:hAnsiTheme="minorBidi" w:hint="cs"/>
                <w:b/>
                <w:bCs/>
                <w:color w:val="000000"/>
                <w:rtl/>
              </w:rPr>
              <w:t>סה"כ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B7" w:rsidRPr="00650C0F" w:rsidRDefault="00230FB7" w:rsidP="005E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0C0F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87,500</w:t>
            </w:r>
            <w:r>
              <w:rPr>
                <w:rFonts w:asciiTheme="minorBidi" w:eastAsia="Times New Roman" w:hAnsiTheme="minorBidi" w:hint="cs"/>
                <w:color w:val="000000"/>
                <w:rtl/>
              </w:rPr>
              <w:t xml:space="preserve"> </w:t>
            </w:r>
            <w:r w:rsidRPr="00F35FA3">
              <w:rPr>
                <w:rFonts w:asciiTheme="minorBidi" w:eastAsia="Times New Roman" w:hAnsiTheme="minorBidi" w:hint="cs"/>
                <w:color w:val="000000"/>
                <w:rtl/>
              </w:rPr>
              <w:t>₪</w:t>
            </w:r>
          </w:p>
        </w:tc>
      </w:tr>
    </w:tbl>
    <w:p w:rsidR="005E473B" w:rsidRDefault="005E473B" w:rsidP="005E473B">
      <w:pPr>
        <w:rPr>
          <w:rFonts w:asciiTheme="minorBidi" w:hAnsiTheme="minorBidi"/>
          <w:rtl/>
        </w:rPr>
      </w:pPr>
    </w:p>
    <w:p w:rsidR="00042967" w:rsidRDefault="00EF6540" w:rsidP="00650C0F">
      <w:pPr>
        <w:rPr>
          <w:rFonts w:asciiTheme="minorBidi" w:hAnsiTheme="minorBidi"/>
          <w:rtl/>
        </w:rPr>
      </w:pPr>
      <w:r w:rsidRPr="006D5A71">
        <w:rPr>
          <w:rFonts w:asciiTheme="minorBidi" w:hAnsiTheme="minorBidi" w:cs="Arial"/>
          <w:rtl/>
        </w:rPr>
        <w:t xml:space="preserve">כאות הוקרה לתרומה האוניברסיטה תקרא לתכנית על פי רצון </w:t>
      </w:r>
      <w:r w:rsidRPr="006D5A71">
        <w:rPr>
          <w:rFonts w:asciiTheme="minorBidi" w:hAnsiTheme="minorBidi" w:cs="Arial" w:hint="cs"/>
          <w:rtl/>
        </w:rPr>
        <w:t>התורמת</w:t>
      </w:r>
      <w:r w:rsidRPr="006D5A71">
        <w:rPr>
          <w:rFonts w:asciiTheme="minorBidi" w:hAnsiTheme="minorBidi" w:cs="Arial"/>
          <w:rtl/>
        </w:rPr>
        <w:t xml:space="preserve"> ו</w:t>
      </w:r>
      <w:r w:rsidRPr="006D5A71">
        <w:rPr>
          <w:rFonts w:asciiTheme="minorBidi" w:hAnsiTheme="minorBidi" w:cs="Arial" w:hint="cs"/>
          <w:rtl/>
        </w:rPr>
        <w:t>היא תוכר בשם זה למשך כל תקופת התרומה. כל</w:t>
      </w:r>
      <w:r w:rsidRPr="006D5A71">
        <w:rPr>
          <w:rFonts w:asciiTheme="minorBidi" w:hAnsiTheme="minorBidi" w:cs="Arial"/>
          <w:rtl/>
        </w:rPr>
        <w:t xml:space="preserve"> </w:t>
      </w:r>
      <w:r w:rsidRPr="006D5A71">
        <w:rPr>
          <w:rFonts w:asciiTheme="minorBidi" w:hAnsiTheme="minorBidi" w:cs="Arial" w:hint="cs"/>
          <w:rtl/>
        </w:rPr>
        <w:t>האירועים</w:t>
      </w:r>
      <w:r w:rsidRPr="006D5A71">
        <w:rPr>
          <w:rFonts w:asciiTheme="minorBidi" w:hAnsiTheme="minorBidi" w:cs="Arial"/>
          <w:rtl/>
        </w:rPr>
        <w:t xml:space="preserve">, </w:t>
      </w:r>
      <w:r w:rsidRPr="006D5A71">
        <w:rPr>
          <w:rFonts w:asciiTheme="minorBidi" w:hAnsiTheme="minorBidi" w:cs="Arial" w:hint="cs"/>
          <w:rtl/>
        </w:rPr>
        <w:t>הפרסומים</w:t>
      </w:r>
      <w:r w:rsidRPr="006D5A71">
        <w:rPr>
          <w:rFonts w:asciiTheme="minorBidi" w:hAnsiTheme="minorBidi" w:cs="Arial"/>
          <w:rtl/>
        </w:rPr>
        <w:t xml:space="preserve"> </w:t>
      </w:r>
      <w:r w:rsidRPr="006D5A71">
        <w:rPr>
          <w:rFonts w:asciiTheme="minorBidi" w:hAnsiTheme="minorBidi" w:cs="Arial" w:hint="cs"/>
          <w:rtl/>
        </w:rPr>
        <w:t>והפעילויות</w:t>
      </w:r>
      <w:r w:rsidRPr="006D5A71">
        <w:rPr>
          <w:rFonts w:asciiTheme="minorBidi" w:hAnsiTheme="minorBidi" w:cs="Arial"/>
          <w:rtl/>
        </w:rPr>
        <w:t xml:space="preserve"> </w:t>
      </w:r>
      <w:r w:rsidRPr="006D5A71">
        <w:rPr>
          <w:rFonts w:asciiTheme="minorBidi" w:hAnsiTheme="minorBidi" w:cs="Arial" w:hint="cs"/>
          <w:rtl/>
        </w:rPr>
        <w:t>הקשורים</w:t>
      </w:r>
      <w:r w:rsidRPr="006D5A71">
        <w:rPr>
          <w:rFonts w:asciiTheme="minorBidi" w:hAnsiTheme="minorBidi" w:cs="Arial"/>
          <w:rtl/>
        </w:rPr>
        <w:t xml:space="preserve"> </w:t>
      </w:r>
      <w:r w:rsidRPr="006D5A71">
        <w:rPr>
          <w:rFonts w:asciiTheme="minorBidi" w:hAnsiTheme="minorBidi" w:cs="Arial" w:hint="cs"/>
          <w:rtl/>
        </w:rPr>
        <w:t>לתכנית</w:t>
      </w:r>
      <w:r w:rsidRPr="006D5A71">
        <w:rPr>
          <w:rFonts w:asciiTheme="minorBidi" w:hAnsiTheme="minorBidi" w:cs="Arial"/>
          <w:rtl/>
        </w:rPr>
        <w:t xml:space="preserve"> </w:t>
      </w:r>
      <w:r w:rsidRPr="006D5A71">
        <w:rPr>
          <w:rFonts w:asciiTheme="minorBidi" w:hAnsiTheme="minorBidi" w:cs="Arial" w:hint="cs"/>
          <w:rtl/>
        </w:rPr>
        <w:t>יישאו</w:t>
      </w:r>
      <w:r w:rsidRPr="006D5A71">
        <w:rPr>
          <w:rFonts w:asciiTheme="minorBidi" w:hAnsiTheme="minorBidi" w:cs="Arial"/>
          <w:rtl/>
        </w:rPr>
        <w:t xml:space="preserve"> </w:t>
      </w:r>
      <w:r w:rsidRPr="006D5A71">
        <w:rPr>
          <w:rFonts w:asciiTheme="minorBidi" w:hAnsiTheme="minorBidi" w:cs="Arial" w:hint="cs"/>
          <w:rtl/>
        </w:rPr>
        <w:t>את</w:t>
      </w:r>
      <w:r w:rsidRPr="006D5A71">
        <w:rPr>
          <w:rFonts w:asciiTheme="minorBidi" w:hAnsiTheme="minorBidi" w:cs="Arial"/>
          <w:rtl/>
        </w:rPr>
        <w:t xml:space="preserve"> </w:t>
      </w:r>
      <w:r w:rsidRPr="006D5A71">
        <w:rPr>
          <w:rFonts w:asciiTheme="minorBidi" w:hAnsiTheme="minorBidi" w:cs="Arial" w:hint="cs"/>
          <w:rtl/>
        </w:rPr>
        <w:t>שמה</w:t>
      </w:r>
      <w:r w:rsidRPr="006D5A71">
        <w:rPr>
          <w:rFonts w:asciiTheme="minorBidi" w:hAnsiTheme="minorBidi" w:cs="Arial"/>
          <w:rtl/>
        </w:rPr>
        <w:t xml:space="preserve"> </w:t>
      </w:r>
      <w:r w:rsidRPr="006D5A71">
        <w:rPr>
          <w:rFonts w:asciiTheme="minorBidi" w:hAnsiTheme="minorBidi" w:cs="Arial" w:hint="cs"/>
          <w:rtl/>
        </w:rPr>
        <w:t>המיועד</w:t>
      </w:r>
      <w:r w:rsidRPr="006D5A71">
        <w:rPr>
          <w:rFonts w:asciiTheme="minorBidi" w:hAnsiTheme="minorBidi" w:cs="Arial"/>
          <w:rtl/>
        </w:rPr>
        <w:t xml:space="preserve">, עדות לחזון </w:t>
      </w:r>
      <w:r w:rsidRPr="006D5A71">
        <w:rPr>
          <w:rFonts w:asciiTheme="minorBidi" w:hAnsiTheme="minorBidi" w:cs="Arial" w:hint="cs"/>
          <w:rtl/>
        </w:rPr>
        <w:t>התורמת</w:t>
      </w:r>
      <w:r w:rsidRPr="006D5A71">
        <w:rPr>
          <w:rFonts w:asciiTheme="minorBidi" w:hAnsiTheme="minorBidi" w:cs="Arial"/>
          <w:rtl/>
        </w:rPr>
        <w:t xml:space="preserve"> </w:t>
      </w:r>
      <w:r w:rsidRPr="006D5A71">
        <w:rPr>
          <w:rFonts w:asciiTheme="minorBidi" w:hAnsiTheme="minorBidi" w:cs="Arial" w:hint="cs"/>
          <w:rtl/>
        </w:rPr>
        <w:t>ולתמיכתה</w:t>
      </w:r>
      <w:r w:rsidRPr="006D5A71">
        <w:rPr>
          <w:rFonts w:asciiTheme="minorBidi" w:hAnsiTheme="minorBidi" w:cs="Arial"/>
          <w:rtl/>
        </w:rPr>
        <w:t xml:space="preserve"> הנדיבה</w:t>
      </w:r>
      <w:r w:rsidRPr="006D5A71">
        <w:rPr>
          <w:rFonts w:asciiTheme="minorBidi" w:hAnsiTheme="minorBidi" w:cs="Arial" w:hint="cs"/>
          <w:rtl/>
        </w:rPr>
        <w:t>.</w:t>
      </w:r>
    </w:p>
    <w:sectPr w:rsidR="00042967" w:rsidSect="00662643">
      <w:footerReference w:type="default" r:id="rId11"/>
      <w:pgSz w:w="11906" w:h="16838"/>
      <w:pgMar w:top="1440" w:right="1800" w:bottom="1440" w:left="1800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60E" w:rsidRDefault="0008360E" w:rsidP="00DC5C9F">
      <w:pPr>
        <w:spacing w:after="0" w:line="240" w:lineRule="auto"/>
      </w:pPr>
      <w:r>
        <w:separator/>
      </w:r>
    </w:p>
  </w:endnote>
  <w:endnote w:type="continuationSeparator" w:id="0">
    <w:p w:rsidR="0008360E" w:rsidRDefault="0008360E" w:rsidP="00DC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34355780"/>
      <w:docPartObj>
        <w:docPartGallery w:val="Page Numbers (Bottom of Page)"/>
        <w:docPartUnique/>
      </w:docPartObj>
    </w:sdtPr>
    <w:sdtEndPr>
      <w:rPr>
        <w:cs/>
      </w:rPr>
    </w:sdtEndPr>
    <w:sdtContent>
      <w:p w:rsidR="00DC5C9F" w:rsidRDefault="00DC5C9F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E842F1" w:rsidRPr="00E842F1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:rsidR="00DC5C9F" w:rsidRDefault="00DC5C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60E" w:rsidRDefault="0008360E" w:rsidP="00DC5C9F">
      <w:pPr>
        <w:spacing w:after="0" w:line="240" w:lineRule="auto"/>
      </w:pPr>
      <w:r>
        <w:separator/>
      </w:r>
    </w:p>
  </w:footnote>
  <w:footnote w:type="continuationSeparator" w:id="0">
    <w:p w:rsidR="0008360E" w:rsidRDefault="0008360E" w:rsidP="00DC5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73C5"/>
    <w:multiLevelType w:val="hybridMultilevel"/>
    <w:tmpl w:val="2DE03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D6C21"/>
    <w:multiLevelType w:val="hybridMultilevel"/>
    <w:tmpl w:val="EEFA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A4C1B"/>
    <w:multiLevelType w:val="hybridMultilevel"/>
    <w:tmpl w:val="D32A75E0"/>
    <w:lvl w:ilvl="0" w:tplc="738A106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5C24B7"/>
    <w:multiLevelType w:val="hybridMultilevel"/>
    <w:tmpl w:val="96D2A63C"/>
    <w:lvl w:ilvl="0" w:tplc="92E24A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EB54D3"/>
    <w:multiLevelType w:val="hybridMultilevel"/>
    <w:tmpl w:val="D8EECF32"/>
    <w:lvl w:ilvl="0" w:tplc="51383A1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171BD"/>
    <w:multiLevelType w:val="hybridMultilevel"/>
    <w:tmpl w:val="3A9E2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76A0A"/>
    <w:multiLevelType w:val="hybridMultilevel"/>
    <w:tmpl w:val="B3E88322"/>
    <w:lvl w:ilvl="0" w:tplc="55446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8A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686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329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445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52A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146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EC0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7C004D4"/>
    <w:multiLevelType w:val="hybridMultilevel"/>
    <w:tmpl w:val="D988D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8568AC"/>
    <w:multiLevelType w:val="hybridMultilevel"/>
    <w:tmpl w:val="07C803E6"/>
    <w:lvl w:ilvl="0" w:tplc="7570E270">
      <w:start w:val="1"/>
      <w:numFmt w:val="decimal"/>
      <w:lvlText w:val="%1."/>
      <w:lvlJc w:val="left"/>
      <w:pPr>
        <w:ind w:left="360" w:hanging="360"/>
      </w:pPr>
      <w:rPr>
        <w:rFonts w:asciiTheme="minorBidi" w:eastAsiaTheme="minorHAnsi" w:hAnsiTheme="minorBidi" w:cstheme="minorBidi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874E7D"/>
    <w:multiLevelType w:val="hybridMultilevel"/>
    <w:tmpl w:val="B6DEE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DB06B0"/>
    <w:multiLevelType w:val="hybridMultilevel"/>
    <w:tmpl w:val="A3FC694C"/>
    <w:lvl w:ilvl="0" w:tplc="E716FDE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AA17BE"/>
    <w:multiLevelType w:val="hybridMultilevel"/>
    <w:tmpl w:val="B9406F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9"/>
  </w:num>
  <w:num w:numId="5">
    <w:abstractNumId w:val="11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CB"/>
    <w:rsid w:val="00003CE2"/>
    <w:rsid w:val="00011DC5"/>
    <w:rsid w:val="00030CEB"/>
    <w:rsid w:val="00040D9B"/>
    <w:rsid w:val="00042967"/>
    <w:rsid w:val="00061D65"/>
    <w:rsid w:val="00064464"/>
    <w:rsid w:val="000665C9"/>
    <w:rsid w:val="00070200"/>
    <w:rsid w:val="0008360E"/>
    <w:rsid w:val="00084BCE"/>
    <w:rsid w:val="000A2E18"/>
    <w:rsid w:val="000E5739"/>
    <w:rsid w:val="000F28CA"/>
    <w:rsid w:val="0010105E"/>
    <w:rsid w:val="00106366"/>
    <w:rsid w:val="00114C1E"/>
    <w:rsid w:val="001253A6"/>
    <w:rsid w:val="001440CF"/>
    <w:rsid w:val="00160D3D"/>
    <w:rsid w:val="00173269"/>
    <w:rsid w:val="00183324"/>
    <w:rsid w:val="001938F0"/>
    <w:rsid w:val="00196FE1"/>
    <w:rsid w:val="001B5114"/>
    <w:rsid w:val="001D4BDA"/>
    <w:rsid w:val="001E4C82"/>
    <w:rsid w:val="001F7EF7"/>
    <w:rsid w:val="0021696F"/>
    <w:rsid w:val="00230FB7"/>
    <w:rsid w:val="00233B35"/>
    <w:rsid w:val="0023431B"/>
    <w:rsid w:val="0026443A"/>
    <w:rsid w:val="0028370C"/>
    <w:rsid w:val="0029071A"/>
    <w:rsid w:val="002966E9"/>
    <w:rsid w:val="002B2C39"/>
    <w:rsid w:val="002B45A4"/>
    <w:rsid w:val="002B5FC1"/>
    <w:rsid w:val="002C68E8"/>
    <w:rsid w:val="002E1D3A"/>
    <w:rsid w:val="002F6E9A"/>
    <w:rsid w:val="00303906"/>
    <w:rsid w:val="003707AC"/>
    <w:rsid w:val="00375DA2"/>
    <w:rsid w:val="0038251F"/>
    <w:rsid w:val="00382FB8"/>
    <w:rsid w:val="003A4FD3"/>
    <w:rsid w:val="003B066E"/>
    <w:rsid w:val="003B0B07"/>
    <w:rsid w:val="003B427E"/>
    <w:rsid w:val="003B42D6"/>
    <w:rsid w:val="003B6F8E"/>
    <w:rsid w:val="003E0C8D"/>
    <w:rsid w:val="003F0B87"/>
    <w:rsid w:val="00420154"/>
    <w:rsid w:val="004259B4"/>
    <w:rsid w:val="00432690"/>
    <w:rsid w:val="00440E2A"/>
    <w:rsid w:val="0046213D"/>
    <w:rsid w:val="004807A8"/>
    <w:rsid w:val="00496642"/>
    <w:rsid w:val="004F3292"/>
    <w:rsid w:val="004F5D78"/>
    <w:rsid w:val="00501331"/>
    <w:rsid w:val="005218DE"/>
    <w:rsid w:val="005274F4"/>
    <w:rsid w:val="0057264F"/>
    <w:rsid w:val="005753A0"/>
    <w:rsid w:val="005A4BF0"/>
    <w:rsid w:val="005B6D57"/>
    <w:rsid w:val="005D1053"/>
    <w:rsid w:val="005D489F"/>
    <w:rsid w:val="005E3B5F"/>
    <w:rsid w:val="005E473B"/>
    <w:rsid w:val="005E4783"/>
    <w:rsid w:val="0060684F"/>
    <w:rsid w:val="00606D35"/>
    <w:rsid w:val="00624C63"/>
    <w:rsid w:val="00650C0F"/>
    <w:rsid w:val="00662643"/>
    <w:rsid w:val="00667805"/>
    <w:rsid w:val="00672B0A"/>
    <w:rsid w:val="00687323"/>
    <w:rsid w:val="006C3996"/>
    <w:rsid w:val="006C4EC4"/>
    <w:rsid w:val="006D57C4"/>
    <w:rsid w:val="006D5A71"/>
    <w:rsid w:val="0074743C"/>
    <w:rsid w:val="00761555"/>
    <w:rsid w:val="00765484"/>
    <w:rsid w:val="0076689A"/>
    <w:rsid w:val="0077458A"/>
    <w:rsid w:val="007801B5"/>
    <w:rsid w:val="00780843"/>
    <w:rsid w:val="007849F6"/>
    <w:rsid w:val="00792D1D"/>
    <w:rsid w:val="00802133"/>
    <w:rsid w:val="00803A45"/>
    <w:rsid w:val="00831127"/>
    <w:rsid w:val="00833088"/>
    <w:rsid w:val="0084262F"/>
    <w:rsid w:val="008551F3"/>
    <w:rsid w:val="00897314"/>
    <w:rsid w:val="008A599C"/>
    <w:rsid w:val="008B2BD8"/>
    <w:rsid w:val="008B338F"/>
    <w:rsid w:val="008B7F10"/>
    <w:rsid w:val="008C2658"/>
    <w:rsid w:val="008C3C36"/>
    <w:rsid w:val="008D082D"/>
    <w:rsid w:val="008D226E"/>
    <w:rsid w:val="008F1ED3"/>
    <w:rsid w:val="008F1FCC"/>
    <w:rsid w:val="008F46C2"/>
    <w:rsid w:val="009014EF"/>
    <w:rsid w:val="00901F62"/>
    <w:rsid w:val="00905C2C"/>
    <w:rsid w:val="00910FBC"/>
    <w:rsid w:val="00913214"/>
    <w:rsid w:val="00922FA5"/>
    <w:rsid w:val="0094617C"/>
    <w:rsid w:val="00950EE3"/>
    <w:rsid w:val="00955C37"/>
    <w:rsid w:val="00956220"/>
    <w:rsid w:val="00964B55"/>
    <w:rsid w:val="009747BB"/>
    <w:rsid w:val="009756AC"/>
    <w:rsid w:val="0098434B"/>
    <w:rsid w:val="009916EE"/>
    <w:rsid w:val="009A52A8"/>
    <w:rsid w:val="009B0F38"/>
    <w:rsid w:val="009B70DB"/>
    <w:rsid w:val="009E3F5E"/>
    <w:rsid w:val="00A11553"/>
    <w:rsid w:val="00A55A12"/>
    <w:rsid w:val="00A615D9"/>
    <w:rsid w:val="00A623CC"/>
    <w:rsid w:val="00A762CB"/>
    <w:rsid w:val="00AA0066"/>
    <w:rsid w:val="00AC4A0E"/>
    <w:rsid w:val="00B07364"/>
    <w:rsid w:val="00B214E8"/>
    <w:rsid w:val="00B41D0E"/>
    <w:rsid w:val="00B44931"/>
    <w:rsid w:val="00B538DC"/>
    <w:rsid w:val="00B70571"/>
    <w:rsid w:val="00B82F17"/>
    <w:rsid w:val="00B91891"/>
    <w:rsid w:val="00BA2237"/>
    <w:rsid w:val="00BA2C4B"/>
    <w:rsid w:val="00BA2DC6"/>
    <w:rsid w:val="00BD56AE"/>
    <w:rsid w:val="00BF0667"/>
    <w:rsid w:val="00BF12E6"/>
    <w:rsid w:val="00BF65F2"/>
    <w:rsid w:val="00C23CF7"/>
    <w:rsid w:val="00C33123"/>
    <w:rsid w:val="00C3356A"/>
    <w:rsid w:val="00C55BAC"/>
    <w:rsid w:val="00C57E02"/>
    <w:rsid w:val="00C62F05"/>
    <w:rsid w:val="00C66BAE"/>
    <w:rsid w:val="00C73331"/>
    <w:rsid w:val="00C847DA"/>
    <w:rsid w:val="00C97510"/>
    <w:rsid w:val="00CA11EE"/>
    <w:rsid w:val="00CB593A"/>
    <w:rsid w:val="00CC15FE"/>
    <w:rsid w:val="00CD22A3"/>
    <w:rsid w:val="00CD28FB"/>
    <w:rsid w:val="00CD40F0"/>
    <w:rsid w:val="00D26029"/>
    <w:rsid w:val="00D36722"/>
    <w:rsid w:val="00D55DE2"/>
    <w:rsid w:val="00D639DE"/>
    <w:rsid w:val="00D64149"/>
    <w:rsid w:val="00D644A4"/>
    <w:rsid w:val="00D947B3"/>
    <w:rsid w:val="00DA1448"/>
    <w:rsid w:val="00DA31ED"/>
    <w:rsid w:val="00DA6A77"/>
    <w:rsid w:val="00DB00B4"/>
    <w:rsid w:val="00DB0328"/>
    <w:rsid w:val="00DC3644"/>
    <w:rsid w:val="00DC5C9F"/>
    <w:rsid w:val="00DD3993"/>
    <w:rsid w:val="00DE02B2"/>
    <w:rsid w:val="00DE66D4"/>
    <w:rsid w:val="00DF1FCD"/>
    <w:rsid w:val="00E14C38"/>
    <w:rsid w:val="00E1511A"/>
    <w:rsid w:val="00E22308"/>
    <w:rsid w:val="00E32AFF"/>
    <w:rsid w:val="00E410ED"/>
    <w:rsid w:val="00E60981"/>
    <w:rsid w:val="00E62BAE"/>
    <w:rsid w:val="00E707AC"/>
    <w:rsid w:val="00E70DB4"/>
    <w:rsid w:val="00E74F73"/>
    <w:rsid w:val="00E80B1F"/>
    <w:rsid w:val="00E842F1"/>
    <w:rsid w:val="00E84C08"/>
    <w:rsid w:val="00E920DE"/>
    <w:rsid w:val="00E92510"/>
    <w:rsid w:val="00EB4DA0"/>
    <w:rsid w:val="00EB7DA8"/>
    <w:rsid w:val="00EC0225"/>
    <w:rsid w:val="00EF5E21"/>
    <w:rsid w:val="00EF6540"/>
    <w:rsid w:val="00EF74D4"/>
    <w:rsid w:val="00F04F79"/>
    <w:rsid w:val="00F1202F"/>
    <w:rsid w:val="00F13BCC"/>
    <w:rsid w:val="00F34935"/>
    <w:rsid w:val="00F35FA3"/>
    <w:rsid w:val="00F37BF3"/>
    <w:rsid w:val="00F515D8"/>
    <w:rsid w:val="00F9061F"/>
    <w:rsid w:val="00F949F0"/>
    <w:rsid w:val="00FA19D3"/>
    <w:rsid w:val="00FA385E"/>
    <w:rsid w:val="00FC0B7E"/>
    <w:rsid w:val="00FD4FE1"/>
    <w:rsid w:val="00FE620E"/>
    <w:rsid w:val="00FE7381"/>
    <w:rsid w:val="00FF5C5A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2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62C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762CB"/>
    <w:rPr>
      <w:b/>
      <w:bCs/>
    </w:rPr>
  </w:style>
  <w:style w:type="paragraph" w:styleId="ListParagraph">
    <w:name w:val="List Paragraph"/>
    <w:basedOn w:val="Normal"/>
    <w:uiPriority w:val="34"/>
    <w:qFormat/>
    <w:rsid w:val="008311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5C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C9F"/>
  </w:style>
  <w:style w:type="paragraph" w:styleId="Footer">
    <w:name w:val="footer"/>
    <w:basedOn w:val="Normal"/>
    <w:link w:val="FooterChar"/>
    <w:uiPriority w:val="99"/>
    <w:unhideWhenUsed/>
    <w:rsid w:val="00DC5C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C9F"/>
  </w:style>
  <w:style w:type="paragraph" w:styleId="BalloonText">
    <w:name w:val="Balloon Text"/>
    <w:basedOn w:val="Normal"/>
    <w:link w:val="BalloonTextChar"/>
    <w:uiPriority w:val="99"/>
    <w:semiHidden/>
    <w:unhideWhenUsed/>
    <w:rsid w:val="0057264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4F"/>
    <w:rPr>
      <w:rFonts w:ascii="Tahoma" w:hAnsi="Tahoma" w:cs="Tahoma"/>
      <w:sz w:val="18"/>
      <w:szCs w:val="18"/>
    </w:rPr>
  </w:style>
  <w:style w:type="paragraph" w:customStyle="1" w:styleId="xmsonormal">
    <w:name w:val="x_msonormal"/>
    <w:basedOn w:val="Normal"/>
    <w:rsid w:val="008551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rrenthithighlight">
    <w:name w:val="currenthithighlight"/>
    <w:basedOn w:val="DefaultParagraphFont"/>
    <w:rsid w:val="008551F3"/>
  </w:style>
  <w:style w:type="character" w:customStyle="1" w:styleId="highlight">
    <w:name w:val="highlight"/>
    <w:basedOn w:val="DefaultParagraphFont"/>
    <w:rsid w:val="008551F3"/>
  </w:style>
  <w:style w:type="paragraph" w:customStyle="1" w:styleId="xmsolistparagraph">
    <w:name w:val="x_msolistparagraph"/>
    <w:basedOn w:val="Normal"/>
    <w:rsid w:val="008551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E47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2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62C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762CB"/>
    <w:rPr>
      <w:b/>
      <w:bCs/>
    </w:rPr>
  </w:style>
  <w:style w:type="paragraph" w:styleId="ListParagraph">
    <w:name w:val="List Paragraph"/>
    <w:basedOn w:val="Normal"/>
    <w:uiPriority w:val="34"/>
    <w:qFormat/>
    <w:rsid w:val="008311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5C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C9F"/>
  </w:style>
  <w:style w:type="paragraph" w:styleId="Footer">
    <w:name w:val="footer"/>
    <w:basedOn w:val="Normal"/>
    <w:link w:val="FooterChar"/>
    <w:uiPriority w:val="99"/>
    <w:unhideWhenUsed/>
    <w:rsid w:val="00DC5C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C9F"/>
  </w:style>
  <w:style w:type="paragraph" w:styleId="BalloonText">
    <w:name w:val="Balloon Text"/>
    <w:basedOn w:val="Normal"/>
    <w:link w:val="BalloonTextChar"/>
    <w:uiPriority w:val="99"/>
    <w:semiHidden/>
    <w:unhideWhenUsed/>
    <w:rsid w:val="0057264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4F"/>
    <w:rPr>
      <w:rFonts w:ascii="Tahoma" w:hAnsi="Tahoma" w:cs="Tahoma"/>
      <w:sz w:val="18"/>
      <w:szCs w:val="18"/>
    </w:rPr>
  </w:style>
  <w:style w:type="paragraph" w:customStyle="1" w:styleId="xmsonormal">
    <w:name w:val="x_msonormal"/>
    <w:basedOn w:val="Normal"/>
    <w:rsid w:val="008551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rrenthithighlight">
    <w:name w:val="currenthithighlight"/>
    <w:basedOn w:val="DefaultParagraphFont"/>
    <w:rsid w:val="008551F3"/>
  </w:style>
  <w:style w:type="character" w:customStyle="1" w:styleId="highlight">
    <w:name w:val="highlight"/>
    <w:basedOn w:val="DefaultParagraphFont"/>
    <w:rsid w:val="008551F3"/>
  </w:style>
  <w:style w:type="paragraph" w:customStyle="1" w:styleId="xmsolistparagraph">
    <w:name w:val="x_msolistparagraph"/>
    <w:basedOn w:val="Normal"/>
    <w:rsid w:val="008551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E4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6086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2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3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1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7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5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96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0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1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6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56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9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0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6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35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1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5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3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1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86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63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06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86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9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8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EAA71-A2B8-449F-8CD3-2F967CC0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Tel Aviv University</Company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Idit Nirel</dc:creator>
  <cp:lastModifiedBy>David Jozsef</cp:lastModifiedBy>
  <cp:revision>2</cp:revision>
  <cp:lastPrinted>2018-07-02T13:08:00Z</cp:lastPrinted>
  <dcterms:created xsi:type="dcterms:W3CDTF">2018-08-13T09:47:00Z</dcterms:created>
  <dcterms:modified xsi:type="dcterms:W3CDTF">2018-08-13T09:47:00Z</dcterms:modified>
</cp:coreProperties>
</file>