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669E" w:rsidR="2692EBA5" w:rsidP="0ABEA63D" w:rsidRDefault="2692EBA5" w14:paraId="7B5A6055" w14:textId="6F475D18">
      <w:pPr>
        <w:spacing w:line="360" w:lineRule="auto"/>
        <w:ind w:left="-90" w:right="-90"/>
        <w:jc w:val="both"/>
        <w:rPr>
          <w:rFonts w:ascii="Times New Roman" w:hAnsi="Times New Roman" w:cs="Times New Roman" w:asciiTheme="majorBidi" w:hAnsiTheme="majorBidi" w:cstheme="majorBidi"/>
          <w:b w:val="1"/>
          <w:bCs w:val="1"/>
          <w:sz w:val="24"/>
          <w:szCs w:val="24"/>
          <w:lang w:val="en-GB"/>
        </w:rPr>
      </w:pPr>
      <w:r w:rsidRPr="0ABEA63D" w:rsidR="0099669E">
        <w:rPr>
          <w:rFonts w:ascii="Times New Roman" w:hAnsi="Times New Roman" w:cs="Times New Roman" w:asciiTheme="majorBidi" w:hAnsiTheme="majorBidi" w:cstheme="majorBidi"/>
          <w:b w:val="1"/>
          <w:bCs w:val="1"/>
          <w:sz w:val="24"/>
          <w:szCs w:val="24"/>
          <w:lang w:val="en-GB"/>
        </w:rPr>
        <w:t>The editors’ notes:</w:t>
      </w:r>
    </w:p>
    <w:p w:rsidRPr="0099669E" w:rsidR="00145C8F" w:rsidP="0099669E" w:rsidRDefault="00145C8F" w14:paraId="00000005" w14:textId="77777777">
      <w:pPr>
        <w:widowControl w:val="0"/>
        <w:pBdr>
          <w:top w:val="nil"/>
          <w:left w:val="nil"/>
          <w:bottom w:val="nil"/>
          <w:right w:val="nil"/>
          <w:between w:val="nil"/>
        </w:pBdr>
        <w:spacing w:line="360" w:lineRule="auto"/>
        <w:ind w:left="-90" w:right="-90"/>
        <w:jc w:val="both"/>
        <w:rPr>
          <w:rFonts w:asciiTheme="majorBidi" w:hAnsiTheme="majorBidi" w:cstheme="majorBidi"/>
          <w:b/>
          <w:bCs/>
          <w:sz w:val="24"/>
          <w:szCs w:val="24"/>
          <w:lang w:val="en-GB"/>
        </w:rPr>
      </w:pPr>
    </w:p>
    <w:p w:rsidRPr="0099669E" w:rsidR="629FBC80" w:rsidP="0099669E" w:rsidRDefault="629FBC80" w14:paraId="200C2F1C" w14:textId="689C6399">
      <w:pP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Notes to the translation</w:t>
      </w:r>
    </w:p>
    <w:p w:rsidR="2692EBA5" w:rsidP="0ABEA63D" w:rsidRDefault="2692EBA5" w14:paraId="31EDB79D" w14:textId="62EE966A">
      <w:pPr>
        <w:spacing w:line="360" w:lineRule="auto"/>
        <w:ind w:left="-90" w:right="-90"/>
        <w:jc w:val="both"/>
        <w:rPr>
          <w:rFonts w:ascii="Times New Roman" w:hAnsi="Times New Roman" w:cs="Times New Roman" w:asciiTheme="majorBidi" w:hAnsiTheme="majorBidi" w:cstheme="majorBidi"/>
          <w:sz w:val="24"/>
          <w:szCs w:val="24"/>
          <w:lang w:val="en-GB"/>
        </w:rPr>
      </w:pPr>
      <w:r>
        <w:br/>
      </w:r>
      <w:r w:rsidRPr="0ABEA63D" w:rsidR="59FADD93">
        <w:rPr>
          <w:rFonts w:ascii="Times New Roman" w:hAnsi="Times New Roman" w:cs="Times New Roman" w:asciiTheme="majorBidi" w:hAnsiTheme="majorBidi" w:cstheme="majorBidi"/>
          <w:sz w:val="24"/>
          <w:szCs w:val="24"/>
          <w:lang w:val="en-GB"/>
        </w:rPr>
        <w:t>Throughout the translation, we strove for creating a text that is easy follow for the reader of the 21</w:t>
      </w:r>
      <w:r w:rsidRPr="0ABEA63D" w:rsidR="59FADD93">
        <w:rPr>
          <w:rFonts w:ascii="Times New Roman" w:hAnsi="Times New Roman" w:cs="Times New Roman" w:asciiTheme="majorBidi" w:hAnsiTheme="majorBidi" w:cstheme="majorBidi"/>
          <w:sz w:val="24"/>
          <w:szCs w:val="24"/>
          <w:vertAlign w:val="superscript"/>
          <w:lang w:val="en-GB"/>
        </w:rPr>
        <w:t>st</w:t>
      </w:r>
      <w:r w:rsidRPr="0ABEA63D" w:rsidR="59FADD93">
        <w:rPr>
          <w:rFonts w:ascii="Times New Roman" w:hAnsi="Times New Roman" w:cs="Times New Roman" w:asciiTheme="majorBidi" w:hAnsiTheme="majorBidi" w:cstheme="majorBidi"/>
          <w:sz w:val="24"/>
          <w:szCs w:val="24"/>
          <w:lang w:val="en-GB"/>
        </w:rPr>
        <w:t xml:space="preserve"> century. </w:t>
      </w:r>
      <w:r w:rsidRPr="0ABEA63D" w:rsidR="7683BA06">
        <w:rPr>
          <w:rFonts w:ascii="Times New Roman" w:hAnsi="Times New Roman" w:cs="Times New Roman" w:asciiTheme="majorBidi" w:hAnsiTheme="majorBidi" w:cstheme="majorBidi"/>
          <w:sz w:val="24"/>
          <w:szCs w:val="24"/>
          <w:lang w:val="en-GB"/>
        </w:rPr>
        <w:t xml:space="preserve"> All translations of Biblical or liturgical texts are ours, unless otherwise stated. </w:t>
      </w:r>
      <w:r w:rsidRPr="0ABEA63D" w:rsidR="59FADD93">
        <w:rPr>
          <w:rFonts w:ascii="Times New Roman" w:hAnsi="Times New Roman" w:cs="Times New Roman" w:asciiTheme="majorBidi" w:hAnsiTheme="majorBidi" w:cstheme="majorBidi"/>
          <w:sz w:val="24"/>
          <w:szCs w:val="24"/>
          <w:lang w:val="en-GB"/>
        </w:rPr>
        <w:t xml:space="preserve">We decided to use terminology that </w:t>
      </w:r>
      <w:r w:rsidRPr="0ABEA63D" w:rsidR="0563788C">
        <w:rPr>
          <w:rFonts w:ascii="Times New Roman" w:hAnsi="Times New Roman" w:cs="Times New Roman" w:asciiTheme="majorBidi" w:hAnsiTheme="majorBidi" w:cstheme="majorBidi"/>
          <w:sz w:val="24"/>
          <w:szCs w:val="24"/>
          <w:lang w:val="en-GB"/>
        </w:rPr>
        <w:t xml:space="preserve">is politically correct and avoided the literal translation of certain words and expressions </w:t>
      </w:r>
      <w:r w:rsidRPr="0ABEA63D" w:rsidR="0563788C">
        <w:rPr>
          <w:rFonts w:ascii="Times New Roman" w:hAnsi="Times New Roman" w:cs="Times New Roman" w:asciiTheme="majorBidi" w:hAnsiTheme="majorBidi" w:cstheme="majorBidi"/>
          <w:sz w:val="24"/>
          <w:szCs w:val="24"/>
          <w:lang w:val="en-GB"/>
        </w:rPr>
        <w:t>Immánuel</w:t>
      </w:r>
      <w:r w:rsidRPr="0ABEA63D" w:rsidR="0563788C">
        <w:rPr>
          <w:rFonts w:ascii="Times New Roman" w:hAnsi="Times New Roman" w:cs="Times New Roman" w:asciiTheme="majorBidi" w:hAnsiTheme="majorBidi" w:cstheme="majorBidi"/>
          <w:sz w:val="24"/>
          <w:szCs w:val="24"/>
          <w:lang w:val="en-GB"/>
        </w:rPr>
        <w:t xml:space="preserve"> </w:t>
      </w:r>
      <w:r w:rsidRPr="0ABEA63D" w:rsidR="0563788C">
        <w:rPr>
          <w:rFonts w:ascii="Times New Roman" w:hAnsi="Times New Roman" w:cs="Times New Roman" w:asciiTheme="majorBidi" w:hAnsiTheme="majorBidi" w:cstheme="majorBidi"/>
          <w:sz w:val="24"/>
          <w:szCs w:val="24"/>
          <w:lang w:val="en-GB"/>
        </w:rPr>
        <w:t>Löw</w:t>
      </w:r>
      <w:r w:rsidRPr="0ABEA63D" w:rsidR="0563788C">
        <w:rPr>
          <w:rFonts w:ascii="Times New Roman" w:hAnsi="Times New Roman" w:cs="Times New Roman" w:asciiTheme="majorBidi" w:hAnsiTheme="majorBidi" w:cstheme="majorBidi"/>
          <w:sz w:val="24"/>
          <w:szCs w:val="24"/>
          <w:lang w:val="en-GB"/>
        </w:rPr>
        <w:t xml:space="preserve"> used in his original work, as they may not be suitable for </w:t>
      </w:r>
      <w:r w:rsidRPr="0ABEA63D" w:rsidR="60AD5278">
        <w:rPr>
          <w:rFonts w:ascii="Times New Roman" w:hAnsi="Times New Roman" w:cs="Times New Roman" w:asciiTheme="majorBidi" w:hAnsiTheme="majorBidi" w:cstheme="majorBidi"/>
          <w:sz w:val="24"/>
          <w:szCs w:val="24"/>
          <w:lang w:val="en-GB"/>
        </w:rPr>
        <w:t xml:space="preserve">a </w:t>
      </w:r>
      <w:r w:rsidRPr="0ABEA63D" w:rsidR="0563788C">
        <w:rPr>
          <w:rFonts w:ascii="Times New Roman" w:hAnsi="Times New Roman" w:cs="Times New Roman" w:asciiTheme="majorBidi" w:hAnsiTheme="majorBidi" w:cstheme="majorBidi"/>
          <w:sz w:val="24"/>
          <w:szCs w:val="24"/>
          <w:lang w:val="en-GB"/>
        </w:rPr>
        <w:t xml:space="preserve">contemporary text. We placed </w:t>
      </w:r>
      <w:r w:rsidRPr="0ABEA63D" w:rsidR="2F2EA586">
        <w:rPr>
          <w:rFonts w:ascii="Times New Roman" w:hAnsi="Times New Roman" w:cs="Times New Roman" w:asciiTheme="majorBidi" w:hAnsiTheme="majorBidi" w:cstheme="majorBidi"/>
          <w:sz w:val="24"/>
          <w:szCs w:val="24"/>
          <w:lang w:val="en-GB"/>
        </w:rPr>
        <w:t>all</w:t>
      </w:r>
      <w:r w:rsidRPr="0ABEA63D" w:rsidR="0563788C">
        <w:rPr>
          <w:rFonts w:ascii="Times New Roman" w:hAnsi="Times New Roman" w:cs="Times New Roman" w:asciiTheme="majorBidi" w:hAnsiTheme="majorBidi" w:cstheme="majorBidi"/>
          <w:sz w:val="24"/>
          <w:szCs w:val="24"/>
          <w:lang w:val="en-GB"/>
        </w:rPr>
        <w:t xml:space="preserve"> the sources indicated by </w:t>
      </w:r>
      <w:r w:rsidRPr="0ABEA63D" w:rsidR="0563788C">
        <w:rPr>
          <w:rFonts w:ascii="Times New Roman" w:hAnsi="Times New Roman" w:cs="Times New Roman" w:asciiTheme="majorBidi" w:hAnsiTheme="majorBidi" w:cstheme="majorBidi"/>
          <w:sz w:val="24"/>
          <w:szCs w:val="24"/>
          <w:lang w:val="en-GB"/>
        </w:rPr>
        <w:t>Löw</w:t>
      </w:r>
      <w:r w:rsidRPr="0ABEA63D" w:rsidR="0563788C">
        <w:rPr>
          <w:rFonts w:ascii="Times New Roman" w:hAnsi="Times New Roman" w:cs="Times New Roman" w:asciiTheme="majorBidi" w:hAnsiTheme="majorBidi" w:cstheme="majorBidi"/>
          <w:sz w:val="24"/>
          <w:szCs w:val="24"/>
          <w:lang w:val="en-GB"/>
        </w:rPr>
        <w:t xml:space="preserve"> in the main text to endnotes, and </w:t>
      </w:r>
      <w:r w:rsidRPr="0ABEA63D" w:rsidR="77A76B38">
        <w:rPr>
          <w:rFonts w:ascii="Times New Roman" w:hAnsi="Times New Roman" w:cs="Times New Roman" w:asciiTheme="majorBidi" w:hAnsiTheme="majorBidi" w:cstheme="majorBidi"/>
          <w:sz w:val="24"/>
          <w:szCs w:val="24"/>
          <w:lang w:val="en-GB"/>
        </w:rPr>
        <w:t xml:space="preserve">the explanations we found necessary for the understanding of the text into footnotes. </w:t>
      </w:r>
      <w:r w:rsidRPr="0ABEA63D" w:rsidR="57984BB5">
        <w:rPr>
          <w:rFonts w:ascii="Times New Roman" w:hAnsi="Times New Roman" w:cs="Times New Roman" w:asciiTheme="majorBidi" w:hAnsiTheme="majorBidi" w:cstheme="majorBidi"/>
          <w:sz w:val="24"/>
          <w:szCs w:val="24"/>
          <w:lang w:val="en-GB"/>
        </w:rPr>
        <w:t xml:space="preserve">In many instances, we tried to reconstruct what exact editions could </w:t>
      </w:r>
      <w:r w:rsidRPr="0ABEA63D" w:rsidR="57984BB5">
        <w:rPr>
          <w:rFonts w:ascii="Times New Roman" w:hAnsi="Times New Roman" w:cs="Times New Roman" w:asciiTheme="majorBidi" w:hAnsiTheme="majorBidi" w:cstheme="majorBidi"/>
          <w:sz w:val="24"/>
          <w:szCs w:val="24"/>
          <w:lang w:val="en-GB"/>
        </w:rPr>
        <w:t>Löw</w:t>
      </w:r>
      <w:r w:rsidRPr="0ABEA63D" w:rsidR="57984BB5">
        <w:rPr>
          <w:rFonts w:ascii="Times New Roman" w:hAnsi="Times New Roman" w:cs="Times New Roman" w:asciiTheme="majorBidi" w:hAnsiTheme="majorBidi" w:cstheme="majorBidi"/>
          <w:sz w:val="24"/>
          <w:szCs w:val="24"/>
          <w:lang w:val="en-GB"/>
        </w:rPr>
        <w:t xml:space="preserve"> use when writing this extended version of The Kiss, however, since his library did not survive the tragic events of 1944-1945, we only assume the usage of the certain works, sources or editions he refers to in the original text. See more on Ver</w:t>
      </w:r>
      <w:r w:rsidRPr="0ABEA63D" w:rsidR="35AA6E45">
        <w:rPr>
          <w:rFonts w:ascii="Times New Roman" w:hAnsi="Times New Roman" w:cs="Times New Roman" w:asciiTheme="majorBidi" w:hAnsiTheme="majorBidi" w:cstheme="majorBidi"/>
          <w:sz w:val="24"/>
          <w:szCs w:val="24"/>
          <w:lang w:val="en-GB"/>
        </w:rPr>
        <w:t>a</w:t>
      </w:r>
      <w:r w:rsidRPr="0ABEA63D" w:rsidR="57984BB5">
        <w:rPr>
          <w:rFonts w:ascii="Times New Roman" w:hAnsi="Times New Roman" w:cs="Times New Roman" w:asciiTheme="majorBidi" w:hAnsiTheme="majorBidi" w:cstheme="majorBidi"/>
          <w:sz w:val="24"/>
          <w:szCs w:val="24"/>
          <w:lang w:val="en-GB"/>
        </w:rPr>
        <w:t xml:space="preserve"> </w:t>
      </w:r>
      <w:r w:rsidRPr="0ABEA63D" w:rsidR="57984BB5">
        <w:rPr>
          <w:rFonts w:ascii="Times New Roman" w:hAnsi="Times New Roman" w:cs="Times New Roman" w:asciiTheme="majorBidi" w:hAnsiTheme="majorBidi" w:cstheme="majorBidi"/>
          <w:sz w:val="24"/>
          <w:szCs w:val="24"/>
          <w:lang w:val="en-GB"/>
        </w:rPr>
        <w:t>Ábrahám</w:t>
      </w:r>
      <w:r w:rsidRPr="0ABEA63D" w:rsidR="57984BB5">
        <w:rPr>
          <w:rFonts w:ascii="Times New Roman" w:hAnsi="Times New Roman" w:cs="Times New Roman" w:asciiTheme="majorBidi" w:hAnsiTheme="majorBidi" w:cstheme="majorBidi"/>
          <w:sz w:val="24"/>
          <w:szCs w:val="24"/>
          <w:lang w:val="en-GB"/>
        </w:rPr>
        <w:t xml:space="preserve"> &amp; Dóra </w:t>
      </w:r>
      <w:r w:rsidRPr="0ABEA63D" w:rsidR="57984BB5">
        <w:rPr>
          <w:rFonts w:ascii="Times New Roman" w:hAnsi="Times New Roman" w:cs="Times New Roman" w:asciiTheme="majorBidi" w:hAnsiTheme="majorBidi" w:cstheme="majorBidi"/>
          <w:sz w:val="24"/>
          <w:szCs w:val="24"/>
          <w:lang w:val="en-GB"/>
        </w:rPr>
        <w:t>Pataricza’s</w:t>
      </w:r>
      <w:r w:rsidRPr="0ABEA63D" w:rsidR="57984BB5">
        <w:rPr>
          <w:rFonts w:ascii="Times New Roman" w:hAnsi="Times New Roman" w:cs="Times New Roman" w:asciiTheme="majorBidi" w:hAnsiTheme="majorBidi" w:cstheme="majorBidi"/>
          <w:sz w:val="24"/>
          <w:szCs w:val="24"/>
          <w:lang w:val="en-GB"/>
        </w:rPr>
        <w:t xml:space="preserve"> article in the current volume. </w:t>
      </w:r>
    </w:p>
    <w:p w:rsidR="38541669" w:rsidP="38541669" w:rsidRDefault="38541669" w14:paraId="05990638" w14:textId="412A0DD2">
      <w:pPr>
        <w:spacing w:line="360" w:lineRule="auto"/>
        <w:ind w:left="-90" w:right="-90"/>
        <w:jc w:val="both"/>
        <w:rPr>
          <w:rFonts w:asciiTheme="majorBidi" w:hAnsiTheme="majorBidi" w:cstheme="majorBidi"/>
          <w:sz w:val="24"/>
          <w:szCs w:val="24"/>
          <w:lang w:val="en-GB"/>
        </w:rPr>
      </w:pPr>
    </w:p>
    <w:p w:rsidR="0AAC4E8C" w:rsidP="38541669" w:rsidRDefault="0AAC4E8C" w14:paraId="2D2EFB1A" w14:textId="31080B6F">
      <w:pPr>
        <w:spacing w:line="360" w:lineRule="auto"/>
        <w:ind w:left="-90" w:right="-90"/>
        <w:jc w:val="both"/>
        <w:rPr>
          <w:rFonts w:asciiTheme="majorBidi" w:hAnsiTheme="majorBidi" w:cstheme="majorBidi"/>
          <w:sz w:val="24"/>
          <w:szCs w:val="24"/>
          <w:lang w:val="en-GB"/>
        </w:rPr>
      </w:pPr>
      <w:r w:rsidRPr="0ABEA63D" w:rsidR="0AAC4E8C">
        <w:rPr>
          <w:rFonts w:ascii="Times New Roman" w:hAnsi="Times New Roman" w:cs="Times New Roman" w:asciiTheme="majorBidi" w:hAnsiTheme="majorBidi" w:cstheme="majorBidi"/>
          <w:sz w:val="24"/>
          <w:szCs w:val="24"/>
          <w:lang w:val="en-GB"/>
        </w:rPr>
        <w:t>Wherever</w:t>
      </w:r>
      <w:r w:rsidRPr="0ABEA63D" w:rsidR="7D57FF3E">
        <w:rPr>
          <w:rFonts w:ascii="Times New Roman" w:hAnsi="Times New Roman" w:cs="Times New Roman" w:asciiTheme="majorBidi" w:hAnsiTheme="majorBidi" w:cstheme="majorBidi"/>
          <w:sz w:val="24"/>
          <w:szCs w:val="24"/>
          <w:lang w:val="en-GB"/>
        </w:rPr>
        <w:t xml:space="preserve"> possible we tried to decode the abbreviations</w:t>
      </w:r>
    </w:p>
    <w:p w:rsidR="4BCD0309" w:rsidP="0ABEA63D" w:rsidRDefault="4BCD0309" w14:paraId="3D4FD4BC" w14:textId="6AF3583E">
      <w:pPr>
        <w:pStyle w:val="Norml"/>
        <w:spacing w:line="360" w:lineRule="auto"/>
        <w:ind w:left="-90" w:right="-90"/>
        <w:jc w:val="both"/>
        <w:rPr>
          <w:rFonts w:ascii="Times New Roman" w:hAnsi="Times New Roman" w:cs="Times New Roman" w:asciiTheme="majorBidi" w:hAnsiTheme="majorBidi" w:cstheme="majorBidi"/>
          <w:sz w:val="24"/>
          <w:szCs w:val="24"/>
          <w:lang w:val="en-GB"/>
        </w:rPr>
      </w:pPr>
      <w:r w:rsidRPr="0ABEA63D" w:rsidR="4BCD0309">
        <w:rPr>
          <w:rFonts w:ascii="Times New Roman" w:hAnsi="Times New Roman" w:cs="Times New Roman" w:asciiTheme="majorBidi" w:hAnsiTheme="majorBidi" w:cstheme="majorBidi"/>
          <w:sz w:val="24"/>
          <w:szCs w:val="24"/>
          <w:lang w:val="en-GB"/>
        </w:rPr>
        <w:t xml:space="preserve">An attached </w:t>
      </w:r>
      <w:proofErr w:type="spellStart"/>
      <w:r w:rsidRPr="0ABEA63D" w:rsidR="4BCD0309">
        <w:rPr>
          <w:rFonts w:ascii="Times New Roman" w:hAnsi="Times New Roman" w:cs="Times New Roman" w:asciiTheme="majorBidi" w:hAnsiTheme="majorBidi" w:cstheme="majorBidi"/>
          <w:sz w:val="24"/>
          <w:szCs w:val="24"/>
          <w:lang w:val="en-GB"/>
        </w:rPr>
        <w:t>biblography</w:t>
      </w:r>
      <w:proofErr w:type="spellEnd"/>
      <w:r w:rsidRPr="0ABEA63D" w:rsidR="4BCD0309">
        <w:rPr>
          <w:rFonts w:ascii="Times New Roman" w:hAnsi="Times New Roman" w:cs="Times New Roman" w:asciiTheme="majorBidi" w:hAnsiTheme="majorBidi" w:cstheme="majorBidi"/>
          <w:sz w:val="24"/>
          <w:szCs w:val="24"/>
          <w:lang w:val="en-GB"/>
        </w:rPr>
        <w:t xml:space="preserve"> or a list of abbreviation is missing from the original editions. The translators – with the </w:t>
      </w:r>
      <w:r w:rsidRPr="0ABEA63D" w:rsidR="7C5DE45B">
        <w:rPr>
          <w:rFonts w:ascii="Times New Roman" w:hAnsi="Times New Roman" w:cs="Times New Roman" w:asciiTheme="majorBidi" w:hAnsiTheme="majorBidi" w:cstheme="majorBidi"/>
          <w:sz w:val="24"/>
          <w:szCs w:val="24"/>
          <w:lang w:val="en-GB"/>
        </w:rPr>
        <w:t>immense help of András Kövér (</w:t>
      </w:r>
      <w:r w:rsidRPr="0ABEA63D" w:rsidR="60F76E02">
        <w:rPr>
          <w:rFonts w:ascii="Times New Roman" w:hAnsi="Times New Roman" w:cs="Times New Roman" w:asciiTheme="majorBidi" w:hAnsiTheme="majorBidi" w:cstheme="majorBidi"/>
          <w:sz w:val="24"/>
          <w:szCs w:val="24"/>
          <w:lang w:val="en-GB"/>
        </w:rPr>
        <w:t>Loránd Eötvös University, Budapest (Jewish Studies</w:t>
      </w:r>
      <w:r w:rsidRPr="0ABEA63D" w:rsidR="3BA3D0D0">
        <w:rPr>
          <w:rFonts w:ascii="Times New Roman" w:hAnsi="Times New Roman" w:cs="Times New Roman" w:asciiTheme="majorBidi" w:hAnsiTheme="majorBidi" w:cstheme="majorBidi"/>
          <w:sz w:val="24"/>
          <w:szCs w:val="24"/>
          <w:lang w:val="en-GB"/>
        </w:rPr>
        <w:t>) - did their best to identify all of the references of the current work.</w:t>
      </w:r>
    </w:p>
    <w:p w:rsidR="28A72EC3" w:rsidP="38541669" w:rsidRDefault="28A72EC3" w14:paraId="5EC4C8FA" w14:textId="42BDDF71">
      <w:pPr>
        <w:spacing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Existing </w:t>
      </w:r>
      <w:r w:rsidRPr="38541669" w:rsidR="057489D3">
        <w:rPr>
          <w:rFonts w:asciiTheme="majorBidi" w:hAnsiTheme="majorBidi" w:cstheme="majorBidi"/>
          <w:sz w:val="24"/>
          <w:szCs w:val="24"/>
          <w:lang w:val="en-GB"/>
        </w:rPr>
        <w:t>Hungarian translation</w:t>
      </w:r>
    </w:p>
    <w:p w:rsidRPr="0099669E" w:rsidR="003A671B" w:rsidP="0099669E" w:rsidRDefault="003A671B" w14:paraId="5F069C9B" w14:textId="77777777">
      <w:pPr>
        <w:spacing w:line="360" w:lineRule="auto"/>
        <w:ind w:left="-90" w:right="-90"/>
        <w:jc w:val="both"/>
        <w:rPr>
          <w:rFonts w:asciiTheme="majorBidi" w:hAnsiTheme="majorBidi" w:cstheme="majorBidi"/>
          <w:sz w:val="24"/>
          <w:szCs w:val="24"/>
          <w:lang w:val="en-GB"/>
        </w:rPr>
      </w:pPr>
    </w:p>
    <w:p w:rsidR="003A671B" w:rsidP="003A671B" w:rsidRDefault="433F2B67" w14:paraId="723CD5D6" w14:textId="77777777">
      <w:pP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Expressions of gratitude</w:t>
      </w:r>
    </w:p>
    <w:p w:rsidRPr="0099669E" w:rsidR="433F2B67" w:rsidP="0ABEA63D" w:rsidRDefault="433F2B67" w14:paraId="34D88B3C" w14:textId="77297331">
      <w:pPr>
        <w:spacing w:line="360" w:lineRule="auto"/>
        <w:ind w:left="-90" w:right="-90"/>
        <w:jc w:val="both"/>
        <w:rPr>
          <w:rFonts w:ascii="Times New Roman" w:hAnsi="Times New Roman" w:cs="Times New Roman" w:asciiTheme="majorBidi" w:hAnsiTheme="majorBidi" w:cstheme="majorBidi"/>
          <w:sz w:val="24"/>
          <w:szCs w:val="24"/>
          <w:lang w:val="en-GB"/>
        </w:rPr>
      </w:pPr>
      <w:r>
        <w:br/>
      </w:r>
      <w:r w:rsidRPr="0ABEA63D" w:rsidR="50EDE509">
        <w:rPr>
          <w:rFonts w:ascii="Times New Roman" w:hAnsi="Times New Roman" w:cs="Times New Roman" w:asciiTheme="majorBidi" w:hAnsiTheme="majorBidi" w:cstheme="majorBidi"/>
          <w:sz w:val="24"/>
          <w:szCs w:val="24"/>
          <w:lang w:val="en-GB"/>
        </w:rPr>
        <w:t xml:space="preserve">We would like to express our gratitude to </w:t>
      </w:r>
      <w:r w:rsidRPr="0ABEA63D" w:rsidR="50EDE509">
        <w:rPr>
          <w:rFonts w:ascii="Times New Roman" w:hAnsi="Times New Roman" w:cs="Times New Roman" w:asciiTheme="majorBidi" w:hAnsiTheme="majorBidi" w:cstheme="majorBidi"/>
          <w:sz w:val="24"/>
          <w:szCs w:val="24"/>
          <w:lang w:val="en-GB"/>
        </w:rPr>
        <w:t>András</w:t>
      </w:r>
      <w:r w:rsidRPr="0ABEA63D" w:rsidR="50EDE509">
        <w:rPr>
          <w:rFonts w:ascii="Times New Roman" w:hAnsi="Times New Roman" w:cs="Times New Roman" w:asciiTheme="majorBidi" w:hAnsiTheme="majorBidi" w:cstheme="majorBidi"/>
          <w:sz w:val="24"/>
          <w:szCs w:val="24"/>
          <w:lang w:val="en-GB"/>
        </w:rPr>
        <w:t xml:space="preserve"> </w:t>
      </w:r>
      <w:r w:rsidRPr="0ABEA63D" w:rsidR="50EDE509">
        <w:rPr>
          <w:rFonts w:ascii="Times New Roman" w:hAnsi="Times New Roman" w:cs="Times New Roman" w:asciiTheme="majorBidi" w:hAnsiTheme="majorBidi" w:cstheme="majorBidi"/>
          <w:sz w:val="24"/>
          <w:szCs w:val="24"/>
          <w:lang w:val="en-GB"/>
        </w:rPr>
        <w:t>Kövér</w:t>
      </w:r>
      <w:r w:rsidRPr="0ABEA63D" w:rsidR="50EDE509">
        <w:rPr>
          <w:rFonts w:ascii="Times New Roman" w:hAnsi="Times New Roman" w:cs="Times New Roman" w:asciiTheme="majorBidi" w:hAnsiTheme="majorBidi" w:cstheme="majorBidi"/>
          <w:sz w:val="24"/>
          <w:szCs w:val="24"/>
          <w:lang w:val="en-GB"/>
        </w:rPr>
        <w:t xml:space="preserve">, who helped us dissolving </w:t>
      </w:r>
      <w:r w:rsidRPr="0ABEA63D" w:rsidR="36B3C778">
        <w:rPr>
          <w:rFonts w:ascii="Times New Roman" w:hAnsi="Times New Roman" w:cs="Times New Roman" w:asciiTheme="majorBidi" w:hAnsiTheme="majorBidi" w:cstheme="majorBidi"/>
          <w:sz w:val="24"/>
          <w:szCs w:val="24"/>
          <w:lang w:val="en-GB"/>
        </w:rPr>
        <w:t xml:space="preserve">many of the </w:t>
      </w:r>
      <w:r w:rsidRPr="0ABEA63D" w:rsidR="50EDE509">
        <w:rPr>
          <w:rFonts w:ascii="Times New Roman" w:hAnsi="Times New Roman" w:cs="Times New Roman" w:asciiTheme="majorBidi" w:hAnsiTheme="majorBidi" w:cstheme="majorBidi"/>
          <w:sz w:val="24"/>
          <w:szCs w:val="24"/>
          <w:lang w:val="en-GB"/>
        </w:rPr>
        <w:t xml:space="preserve">abbreviations and locating sources </w:t>
      </w:r>
      <w:r w:rsidRPr="0ABEA63D" w:rsidR="50EDE509">
        <w:rPr>
          <w:rFonts w:ascii="Times New Roman" w:hAnsi="Times New Roman" w:cs="Times New Roman" w:asciiTheme="majorBidi" w:hAnsiTheme="majorBidi" w:cstheme="majorBidi"/>
          <w:sz w:val="24"/>
          <w:szCs w:val="24"/>
          <w:lang w:val="en-GB"/>
        </w:rPr>
        <w:t>Immánuel</w:t>
      </w:r>
      <w:r w:rsidRPr="0ABEA63D" w:rsidR="50EDE509">
        <w:rPr>
          <w:rFonts w:ascii="Times New Roman" w:hAnsi="Times New Roman" w:cs="Times New Roman" w:asciiTheme="majorBidi" w:hAnsiTheme="majorBidi" w:cstheme="majorBidi"/>
          <w:sz w:val="24"/>
          <w:szCs w:val="24"/>
          <w:lang w:val="en-GB"/>
        </w:rPr>
        <w:t xml:space="preserve"> </w:t>
      </w:r>
      <w:r w:rsidRPr="0ABEA63D" w:rsidR="50EDE509">
        <w:rPr>
          <w:rFonts w:ascii="Times New Roman" w:hAnsi="Times New Roman" w:cs="Times New Roman" w:asciiTheme="majorBidi" w:hAnsiTheme="majorBidi" w:cstheme="majorBidi"/>
          <w:sz w:val="24"/>
          <w:szCs w:val="24"/>
          <w:lang w:val="en-GB"/>
        </w:rPr>
        <w:t>Löw</w:t>
      </w:r>
      <w:r w:rsidRPr="0ABEA63D" w:rsidR="50EDE509">
        <w:rPr>
          <w:rFonts w:ascii="Times New Roman" w:hAnsi="Times New Roman" w:cs="Times New Roman" w:asciiTheme="majorBidi" w:hAnsiTheme="majorBidi" w:cstheme="majorBidi"/>
          <w:sz w:val="24"/>
          <w:szCs w:val="24"/>
          <w:lang w:val="en-GB"/>
        </w:rPr>
        <w:t xml:space="preserve"> used during his work, to Szonja </w:t>
      </w:r>
      <w:r w:rsidRPr="0ABEA63D" w:rsidR="50EDE509">
        <w:rPr>
          <w:rFonts w:ascii="Times New Roman" w:hAnsi="Times New Roman" w:cs="Times New Roman" w:asciiTheme="majorBidi" w:hAnsiTheme="majorBidi" w:cstheme="majorBidi"/>
          <w:sz w:val="24"/>
          <w:szCs w:val="24"/>
          <w:lang w:val="en-GB"/>
        </w:rPr>
        <w:t>Ráhel</w:t>
      </w:r>
      <w:r w:rsidRPr="0ABEA63D" w:rsidR="50EDE509">
        <w:rPr>
          <w:rFonts w:ascii="Times New Roman" w:hAnsi="Times New Roman" w:cs="Times New Roman" w:asciiTheme="majorBidi" w:hAnsiTheme="majorBidi" w:cstheme="majorBidi"/>
          <w:sz w:val="24"/>
          <w:szCs w:val="24"/>
          <w:lang w:val="en-GB"/>
        </w:rPr>
        <w:t xml:space="preserve"> </w:t>
      </w:r>
      <w:proofErr w:type="spellStart"/>
      <w:r w:rsidRPr="0ABEA63D" w:rsidR="50EDE509">
        <w:rPr>
          <w:rFonts w:ascii="Times New Roman" w:hAnsi="Times New Roman" w:cs="Times New Roman" w:asciiTheme="majorBidi" w:hAnsiTheme="majorBidi" w:cstheme="majorBidi"/>
          <w:sz w:val="24"/>
          <w:szCs w:val="24"/>
          <w:lang w:val="en-GB"/>
        </w:rPr>
        <w:t>Komoróczy</w:t>
      </w:r>
      <w:proofErr w:type="spellEnd"/>
      <w:r w:rsidRPr="0ABEA63D" w:rsidR="50EDE509">
        <w:rPr>
          <w:rFonts w:ascii="Times New Roman" w:hAnsi="Times New Roman" w:cs="Times New Roman" w:asciiTheme="majorBidi" w:hAnsiTheme="majorBidi" w:cstheme="majorBidi"/>
          <w:sz w:val="24"/>
          <w:szCs w:val="24"/>
          <w:lang w:val="en-GB"/>
        </w:rPr>
        <w:t xml:space="preserve"> who </w:t>
      </w:r>
      <w:proofErr w:type="spellStart"/>
      <w:r w:rsidRPr="0ABEA63D" w:rsidR="3066A000">
        <w:rPr>
          <w:rFonts w:ascii="Times New Roman" w:hAnsi="Times New Roman" w:cs="Times New Roman" w:asciiTheme="majorBidi" w:hAnsiTheme="majorBidi" w:cstheme="majorBidi"/>
          <w:sz w:val="24"/>
          <w:szCs w:val="24"/>
          <w:lang w:val="en-GB"/>
        </w:rPr>
        <w:t>adviced</w:t>
      </w:r>
      <w:proofErr w:type="spellEnd"/>
      <w:r w:rsidRPr="0ABEA63D" w:rsidR="50EDE509">
        <w:rPr>
          <w:rFonts w:ascii="Times New Roman" w:hAnsi="Times New Roman" w:cs="Times New Roman" w:asciiTheme="majorBidi" w:hAnsiTheme="majorBidi" w:cstheme="majorBidi"/>
          <w:sz w:val="24"/>
          <w:szCs w:val="24"/>
          <w:lang w:val="en-GB"/>
        </w:rPr>
        <w:t xml:space="preserve"> us concerning the Yiddish proverbs, and to</w:t>
      </w:r>
      <w:r w:rsidRPr="0ABEA63D" w:rsidR="06ABC8DB">
        <w:rPr>
          <w:rFonts w:ascii="Times New Roman" w:hAnsi="Times New Roman" w:cs="Times New Roman" w:asciiTheme="majorBidi" w:hAnsiTheme="majorBidi" w:cstheme="majorBidi"/>
          <w:sz w:val="24"/>
          <w:szCs w:val="24"/>
          <w:lang w:val="en-GB"/>
        </w:rPr>
        <w:t xml:space="preserve"> Barbara </w:t>
      </w:r>
      <w:proofErr w:type="spellStart"/>
      <w:r w:rsidRPr="0ABEA63D" w:rsidR="06ABC8DB">
        <w:rPr>
          <w:rFonts w:ascii="Times New Roman" w:hAnsi="Times New Roman" w:cs="Times New Roman" w:asciiTheme="majorBidi" w:hAnsiTheme="majorBidi" w:cstheme="majorBidi"/>
          <w:sz w:val="24"/>
          <w:szCs w:val="24"/>
          <w:lang w:val="en-GB"/>
        </w:rPr>
        <w:t>Gryczan</w:t>
      </w:r>
      <w:proofErr w:type="spellEnd"/>
      <w:r w:rsidRPr="0ABEA63D" w:rsidR="795EDBF6">
        <w:rPr>
          <w:rFonts w:ascii="Times New Roman" w:hAnsi="Times New Roman" w:cs="Times New Roman" w:asciiTheme="majorBidi" w:hAnsiTheme="majorBidi" w:cstheme="majorBidi"/>
          <w:sz w:val="24"/>
          <w:szCs w:val="24"/>
          <w:lang w:val="en-GB"/>
        </w:rPr>
        <w:t xml:space="preserve"> (University of Warsaw)</w:t>
      </w:r>
    </w:p>
    <w:p w:rsidRPr="0099669E" w:rsidR="2692EBA5" w:rsidP="0099669E" w:rsidRDefault="2692EBA5" w14:paraId="453EB5EA" w14:textId="681E376E">
      <w:pPr>
        <w:spacing w:line="360" w:lineRule="auto"/>
        <w:ind w:left="-90" w:right="-90"/>
        <w:jc w:val="both"/>
        <w:rPr>
          <w:rFonts w:asciiTheme="majorBidi" w:hAnsiTheme="majorBidi" w:cstheme="majorBidi"/>
          <w:b/>
          <w:bCs/>
          <w:sz w:val="24"/>
          <w:szCs w:val="24"/>
          <w:lang w:val="en-GB"/>
        </w:rPr>
      </w:pPr>
    </w:p>
    <w:p w:rsidRPr="0099669E" w:rsidR="00145C8F" w:rsidP="0099669E" w:rsidRDefault="00145C8F" w14:paraId="00000007"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99669E" w:rsidP="0099669E" w:rsidRDefault="0099669E" w14:paraId="28A0BE46" w14:textId="77777777">
      <w:pPr>
        <w:spacing w:line="360" w:lineRule="auto"/>
        <w:jc w:val="both"/>
        <w:rPr>
          <w:rFonts w:asciiTheme="majorBidi" w:hAnsiTheme="majorBidi" w:cstheme="majorBidi"/>
          <w:sz w:val="24"/>
          <w:szCs w:val="24"/>
          <w:lang w:val="en-GB"/>
        </w:rPr>
      </w:pPr>
      <w:r w:rsidRPr="0099669E">
        <w:rPr>
          <w:rFonts w:asciiTheme="majorBidi" w:hAnsiTheme="majorBidi" w:cstheme="majorBidi"/>
          <w:sz w:val="24"/>
          <w:szCs w:val="24"/>
          <w:lang w:val="en-GB"/>
        </w:rPr>
        <w:br w:type="page"/>
      </w:r>
    </w:p>
    <w:p w:rsidR="00FB650C" w:rsidP="00FB650C" w:rsidRDefault="00FB650C" w14:paraId="01A06848" w14:textId="77777777">
      <w:pPr>
        <w:widowControl w:val="0"/>
        <w:pBdr>
          <w:top w:val="nil"/>
          <w:left w:val="nil"/>
          <w:bottom w:val="nil"/>
          <w:right w:val="nil"/>
          <w:between w:val="nil"/>
        </w:pBdr>
        <w:spacing w:line="360" w:lineRule="auto"/>
        <w:ind w:left="-90" w:right="-90"/>
        <w:jc w:val="both"/>
        <w:rPr>
          <w:rFonts w:asciiTheme="majorBidi" w:hAnsiTheme="majorBidi" w:cstheme="majorBidi"/>
          <w:b/>
          <w:bCs/>
          <w:sz w:val="24"/>
          <w:szCs w:val="24"/>
          <w:lang w:val="en-GB"/>
        </w:rPr>
      </w:pPr>
      <w:r w:rsidRPr="0099669E">
        <w:rPr>
          <w:rFonts w:asciiTheme="majorBidi" w:hAnsiTheme="majorBidi" w:cstheme="majorBidi"/>
          <w:b/>
          <w:bCs/>
          <w:sz w:val="24"/>
          <w:szCs w:val="24"/>
          <w:lang w:val="en-GB"/>
        </w:rPr>
        <w:lastRenderedPageBreak/>
        <w:t>The kiss</w:t>
      </w:r>
    </w:p>
    <w:p w:rsidR="00FB650C" w:rsidP="00FB650C" w:rsidRDefault="00FB650C" w14:paraId="1E85FC10" w14:textId="77777777">
      <w:pPr>
        <w:widowControl w:val="0"/>
        <w:pBdr>
          <w:top w:val="nil"/>
          <w:left w:val="nil"/>
          <w:bottom w:val="nil"/>
          <w:right w:val="nil"/>
          <w:between w:val="nil"/>
        </w:pBdr>
        <w:spacing w:line="360" w:lineRule="auto"/>
        <w:ind w:left="-90" w:right="-90"/>
        <w:jc w:val="both"/>
        <w:rPr>
          <w:rFonts w:asciiTheme="majorBidi" w:hAnsiTheme="majorBidi" w:cstheme="majorBidi"/>
          <w:b/>
          <w:bCs/>
          <w:sz w:val="24"/>
          <w:szCs w:val="24"/>
          <w:lang w:val="en-GB"/>
        </w:rPr>
      </w:pPr>
      <w:r>
        <w:rPr>
          <w:rFonts w:asciiTheme="majorBidi" w:hAnsiTheme="majorBidi" w:cstheme="majorBidi"/>
          <w:b/>
          <w:bCs/>
          <w:sz w:val="24"/>
          <w:szCs w:val="24"/>
          <w:lang w:val="en-GB"/>
        </w:rPr>
        <w:t>b</w:t>
      </w:r>
      <w:r w:rsidRPr="0099669E">
        <w:rPr>
          <w:rFonts w:asciiTheme="majorBidi" w:hAnsiTheme="majorBidi" w:cstheme="majorBidi"/>
          <w:b/>
          <w:bCs/>
          <w:sz w:val="24"/>
          <w:szCs w:val="24"/>
          <w:lang w:val="en-GB"/>
        </w:rPr>
        <w:t xml:space="preserve">y </w:t>
      </w:r>
      <w:proofErr w:type="spellStart"/>
      <w:r w:rsidRPr="0099669E">
        <w:rPr>
          <w:rFonts w:asciiTheme="majorBidi" w:hAnsiTheme="majorBidi" w:cstheme="majorBidi"/>
          <w:b/>
          <w:bCs/>
          <w:sz w:val="24"/>
          <w:szCs w:val="24"/>
          <w:lang w:val="en-GB"/>
        </w:rPr>
        <w:t>Immánuel</w:t>
      </w:r>
      <w:proofErr w:type="spellEnd"/>
      <w:r w:rsidRPr="0099669E">
        <w:rPr>
          <w:rFonts w:asciiTheme="majorBidi" w:hAnsiTheme="majorBidi" w:cstheme="majorBidi"/>
          <w:b/>
          <w:bCs/>
          <w:sz w:val="24"/>
          <w:szCs w:val="24"/>
          <w:lang w:val="en-GB"/>
        </w:rPr>
        <w:t xml:space="preserve"> </w:t>
      </w:r>
      <w:proofErr w:type="spellStart"/>
      <w:r w:rsidRPr="0099669E">
        <w:rPr>
          <w:rFonts w:asciiTheme="majorBidi" w:hAnsiTheme="majorBidi" w:cstheme="majorBidi"/>
          <w:b/>
          <w:bCs/>
          <w:sz w:val="24"/>
          <w:szCs w:val="24"/>
          <w:lang w:val="en-GB"/>
        </w:rPr>
        <w:t>Löw</w:t>
      </w:r>
      <w:proofErr w:type="spellEnd"/>
    </w:p>
    <w:p w:rsidRPr="0099669E" w:rsidR="00FB650C" w:rsidP="00FB650C" w:rsidRDefault="00FB650C" w14:paraId="4DC767AC" w14:textId="7FC75E9F">
      <w:pPr>
        <w:widowControl w:val="0"/>
        <w:pBdr>
          <w:top w:val="nil"/>
          <w:left w:val="nil"/>
          <w:bottom w:val="nil"/>
          <w:right w:val="nil"/>
          <w:between w:val="nil"/>
        </w:pBdr>
        <w:spacing w:line="360" w:lineRule="auto"/>
        <w:ind w:left="-90" w:right="-90"/>
        <w:jc w:val="both"/>
        <w:rPr>
          <w:rFonts w:asciiTheme="majorBidi" w:hAnsiTheme="majorBidi" w:cstheme="majorBidi"/>
          <w:b/>
          <w:bCs/>
          <w:sz w:val="24"/>
          <w:szCs w:val="24"/>
          <w:lang w:val="en-GB"/>
        </w:rPr>
      </w:pPr>
      <w:r w:rsidRPr="0099669E">
        <w:rPr>
          <w:rFonts w:asciiTheme="majorBidi" w:hAnsiTheme="majorBidi" w:cstheme="majorBidi"/>
          <w:b/>
          <w:bCs/>
          <w:sz w:val="24"/>
          <w:szCs w:val="24"/>
          <w:lang w:val="en-GB"/>
        </w:rPr>
        <w:t>Translated</w:t>
      </w:r>
      <w:r>
        <w:rPr>
          <w:rFonts w:asciiTheme="majorBidi" w:hAnsiTheme="majorBidi" w:cstheme="majorBidi"/>
          <w:b/>
          <w:bCs/>
          <w:sz w:val="24"/>
          <w:szCs w:val="24"/>
          <w:lang w:val="en-GB"/>
        </w:rPr>
        <w:t xml:space="preserve">, Commented and Edited </w:t>
      </w:r>
      <w:r w:rsidRPr="0099669E">
        <w:rPr>
          <w:rFonts w:asciiTheme="majorBidi" w:hAnsiTheme="majorBidi" w:cstheme="majorBidi"/>
          <w:b/>
          <w:bCs/>
          <w:sz w:val="24"/>
          <w:szCs w:val="24"/>
          <w:lang w:val="en-GB"/>
        </w:rPr>
        <w:t>by Mercédesz Czimbalmos and Dóra Pataricza</w:t>
      </w:r>
    </w:p>
    <w:p w:rsidR="00FB650C" w:rsidP="0099669E" w:rsidRDefault="00FB650C" w14:paraId="36E01661"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08" w14:textId="52E14F01">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Content </w:t>
      </w:r>
    </w:p>
    <w:p w:rsidRPr="0099669E" w:rsidR="00145C8F" w:rsidP="0099669E" w:rsidRDefault="0099669E" w14:paraId="00000009"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I.</w:t>
      </w:r>
    </w:p>
    <w:p w:rsidRPr="0099669E" w:rsidR="00145C8F" w:rsidP="0099669E" w:rsidRDefault="285AAEE1" w14:paraId="07D3042E" w14:textId="32BD6A29">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Introduction</w:t>
      </w:r>
    </w:p>
    <w:p w:rsidRPr="0099669E" w:rsidR="00145C8F" w:rsidP="0099669E" w:rsidRDefault="285AAEE1" w14:paraId="0000000A"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b) General</w:t>
      </w:r>
    </w:p>
    <w:p w:rsidRPr="0099669E" w:rsidR="00145C8F" w:rsidP="0099669E" w:rsidRDefault="0099669E" w14:paraId="0000000B"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c) Classification </w:t>
      </w:r>
    </w:p>
    <w:p w:rsidRPr="0099669E" w:rsidR="00145C8F" w:rsidP="0099669E" w:rsidRDefault="00145C8F" w14:paraId="0000000C"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0D"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II. Linguistic aspects</w:t>
      </w:r>
    </w:p>
    <w:p w:rsidRPr="0099669E" w:rsidR="00145C8F" w:rsidP="0099669E" w:rsidRDefault="00145C8F" w14:paraId="0000000E"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0F"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III. Who kisses?</w:t>
      </w:r>
    </w:p>
    <w:p w:rsidRPr="0099669E" w:rsidR="00145C8F" w:rsidP="0099669E" w:rsidRDefault="0099669E" w14:paraId="00000010"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Fiancés</w:t>
      </w:r>
    </w:p>
    <w:p w:rsidRPr="0099669E" w:rsidR="00145C8F" w:rsidP="0099669E" w:rsidRDefault="0099669E" w14:paraId="00000011"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b) Children and parents</w:t>
      </w:r>
    </w:p>
    <w:p w:rsidRPr="0099669E" w:rsidR="00145C8F" w:rsidP="0099669E" w:rsidRDefault="0099669E" w14:paraId="00000012"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c) Relatives</w:t>
      </w:r>
    </w:p>
    <w:p w:rsidRPr="0099669E" w:rsidR="00145C8F" w:rsidP="0099669E" w:rsidRDefault="0099669E" w14:paraId="00000013"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d) Forbidden kisses</w:t>
      </w:r>
    </w:p>
    <w:p w:rsidRPr="0099669E" w:rsidR="00145C8F" w:rsidP="0099669E" w:rsidRDefault="0099669E" w14:paraId="00000014"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e) Idols and animals</w:t>
      </w:r>
    </w:p>
    <w:p w:rsidRPr="0099669E" w:rsidR="00145C8F" w:rsidP="0099669E" w:rsidRDefault="00145C8F" w14:paraId="00000015"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16"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IV. What does one kiss?</w:t>
      </w:r>
    </w:p>
    <w:p w:rsidRPr="0099669E" w:rsidR="00145C8F" w:rsidP="0099669E" w:rsidRDefault="0099669E" w14:paraId="00000017"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Mouth</w:t>
      </w:r>
    </w:p>
    <w:p w:rsidRPr="0099669E" w:rsidR="00145C8F" w:rsidP="0099669E" w:rsidRDefault="0099669E" w14:paraId="00000018"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b) Head, eye, face</w:t>
      </w:r>
    </w:p>
    <w:p w:rsidRPr="0099669E" w:rsidR="00145C8F" w:rsidP="0099669E" w:rsidRDefault="0099669E" w14:paraId="00000019"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c) Hand</w:t>
      </w:r>
    </w:p>
    <w:p w:rsidRPr="0099669E" w:rsidR="00145C8F" w:rsidP="0099669E" w:rsidRDefault="0099669E" w14:paraId="0000001A"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d) Foot, knee</w:t>
      </w:r>
    </w:p>
    <w:p w:rsidRPr="0099669E" w:rsidR="00145C8F" w:rsidP="0099669E" w:rsidRDefault="0099669E" w14:paraId="0000001B"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e) Clothes, buildings</w:t>
      </w:r>
    </w:p>
    <w:p w:rsidRPr="0099669E" w:rsidR="00145C8F" w:rsidP="0099669E" w:rsidRDefault="00145C8F" w14:paraId="0000001C"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1D"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V. When does one kiss? </w:t>
      </w:r>
    </w:p>
    <w:p w:rsidRPr="0099669E" w:rsidR="00145C8F" w:rsidP="0099669E" w:rsidRDefault="0099669E" w14:paraId="0000001E"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b) Peace and friendship</w:t>
      </w:r>
    </w:p>
    <w:p w:rsidRPr="0099669E" w:rsidR="00145C8F" w:rsidP="0099669E" w:rsidRDefault="0099669E" w14:paraId="0000001F"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c) Homage and consecration</w:t>
      </w:r>
    </w:p>
    <w:p w:rsidRPr="0099669E" w:rsidR="00145C8F" w:rsidP="0099669E" w:rsidRDefault="0099669E" w14:paraId="00000020"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d, e) Greeting and reunion</w:t>
      </w:r>
    </w:p>
    <w:p w:rsidRPr="0099669E" w:rsidR="00145C8F" w:rsidP="0099669E" w:rsidRDefault="0099669E" w14:paraId="00000021"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lastRenderedPageBreak/>
        <w:t xml:space="preserve">f) Farewell </w:t>
      </w:r>
    </w:p>
    <w:p w:rsidRPr="0099669E" w:rsidR="00145C8F" w:rsidP="0099669E" w:rsidRDefault="0099669E" w14:paraId="00000022"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g) Death</w:t>
      </w:r>
    </w:p>
    <w:p w:rsidRPr="0099669E" w:rsidR="00145C8F" w:rsidP="0099669E" w:rsidRDefault="0099669E" w14:paraId="00000023"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h) Greetings and farewell to the homeland</w:t>
      </w:r>
    </w:p>
    <w:p w:rsidRPr="0099669E" w:rsidR="00145C8F" w:rsidP="0099669E" w:rsidRDefault="0099669E" w14:paraId="00000024"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 </w:t>
      </w:r>
    </w:p>
    <w:p w:rsidRPr="0099669E" w:rsidR="00145C8F" w:rsidP="0099669E" w:rsidRDefault="0099669E" w14:paraId="00000025"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VI. Law and Cult</w:t>
      </w:r>
    </w:p>
    <w:p w:rsidRPr="0099669E" w:rsidR="00145C8F" w:rsidP="0099669E" w:rsidRDefault="0099669E" w14:paraId="00000026"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a) </w:t>
      </w:r>
      <w:proofErr w:type="spellStart"/>
      <w:r w:rsidRPr="0099669E">
        <w:rPr>
          <w:rFonts w:asciiTheme="majorBidi" w:hAnsiTheme="majorBidi" w:cstheme="majorBidi"/>
          <w:sz w:val="24"/>
          <w:szCs w:val="24"/>
          <w:lang w:val="en-GB"/>
        </w:rPr>
        <w:t>halakhah</w:t>
      </w:r>
      <w:proofErr w:type="spellEnd"/>
    </w:p>
    <w:p w:rsidRPr="0099669E" w:rsidR="00145C8F" w:rsidP="0099669E" w:rsidRDefault="0099669E" w14:paraId="00000027"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b) Ethical </w:t>
      </w:r>
    </w:p>
    <w:p w:rsidRPr="0099669E" w:rsidR="00145C8F" w:rsidP="0099669E" w:rsidRDefault="0099669E" w14:paraId="00000028"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c) Cult </w:t>
      </w:r>
    </w:p>
    <w:p w:rsidRPr="0099669E" w:rsidR="00145C8F" w:rsidP="0099669E" w:rsidRDefault="00145C8F" w14:paraId="00000029"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2A"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VII. Eschatological</w:t>
      </w:r>
    </w:p>
    <w:p w:rsidRPr="0099669E" w:rsidR="00145C8F" w:rsidP="0099669E" w:rsidRDefault="0099669E" w14:paraId="0000002B"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Revelation as the kiss of God</w:t>
      </w:r>
    </w:p>
    <w:p w:rsidRPr="0099669E" w:rsidR="00145C8F" w:rsidP="0099669E" w:rsidRDefault="0099669E" w14:paraId="0000002C"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b) Death in the kiss of God </w:t>
      </w:r>
    </w:p>
    <w:p w:rsidRPr="0099669E" w:rsidR="00145C8F" w:rsidP="0099669E" w:rsidRDefault="0099669E" w14:paraId="0000002D"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c) Jacob's picture in the God's kiss</w:t>
      </w:r>
    </w:p>
    <w:p w:rsidRPr="0099669E" w:rsidR="00145C8F" w:rsidP="0099669E" w:rsidRDefault="0099669E" w14:paraId="0000002E"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d) God's kiss as an award</w:t>
      </w:r>
    </w:p>
    <w:p w:rsidRPr="0099669E" w:rsidR="00145C8F" w:rsidP="0099669E" w:rsidRDefault="0099669E" w14:paraId="0000002F"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e) Macrocosmic kiss </w:t>
      </w:r>
    </w:p>
    <w:p w:rsidRPr="0099669E" w:rsidR="00145C8F" w:rsidP="0099669E" w:rsidRDefault="00145C8F" w14:paraId="00000030"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31"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VIII. Folklore</w:t>
      </w:r>
    </w:p>
    <w:p w:rsidRPr="0099669E" w:rsidR="00145C8F" w:rsidP="0099669E" w:rsidRDefault="00145C8F" w14:paraId="00000032"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p>
    <w:p w:rsidRPr="0099669E" w:rsidR="00145C8F" w:rsidP="0099669E" w:rsidRDefault="0099669E" w14:paraId="00000033" w14:textId="77777777">
      <w:pPr>
        <w:widowControl w:val="0"/>
        <w:pBdr>
          <w:top w:val="nil"/>
          <w:left w:val="nil"/>
          <w:bottom w:val="nil"/>
          <w:right w:val="nil"/>
          <w:between w:val="nil"/>
        </w:pBdr>
        <w:spacing w:before="2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IX. Poetry</w:t>
      </w:r>
    </w:p>
    <w:p w:rsidRPr="0099669E" w:rsidR="0099669E" w:rsidP="0ABEA63D" w:rsidRDefault="0099669E" w14:paraId="17271F1D" w14:noSpellErr="1" w14:textId="4B895DD1">
      <w:pPr>
        <w:pStyle w:val="Norml"/>
        <w:spacing w:line="360" w:lineRule="auto"/>
        <w:ind w:left="-90" w:right="-90"/>
        <w:jc w:val="both"/>
        <w:rPr>
          <w:rFonts w:ascii="Times New Roman" w:hAnsi="Times New Roman" w:cs="Times New Roman" w:asciiTheme="majorBidi" w:hAnsiTheme="majorBidi" w:cstheme="majorBidi"/>
          <w:sz w:val="24"/>
          <w:szCs w:val="24"/>
          <w:lang w:val="en-GB"/>
        </w:rPr>
      </w:pPr>
    </w:p>
    <w:p w:rsidRPr="0099669E" w:rsidR="00145C8F" w:rsidP="0099669E" w:rsidRDefault="0099669E" w14:paraId="00000035" w14:textId="01258334">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lastRenderedPageBreak/>
        <w:t>I</w:t>
      </w:r>
    </w:p>
    <w:p w:rsidRPr="0099669E" w:rsidR="00145C8F" w:rsidP="0099669E" w:rsidRDefault="0099669E" w14:paraId="00000036"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Introduction</w:t>
      </w:r>
    </w:p>
    <w:p w:rsidRPr="0099669E" w:rsidR="00145C8F" w:rsidP="0099669E" w:rsidRDefault="67FDD74F" w14:paraId="00000037" w14:textId="74E3B8DB">
      <w:pPr>
        <w:widowControl w:val="0"/>
        <w:pBdr>
          <w:top w:val="nil"/>
          <w:left w:val="nil"/>
          <w:bottom w:val="nil"/>
          <w:right w:val="nil"/>
          <w:between w:val="nil"/>
        </w:pBdr>
        <w:spacing w:before="349" w:line="360" w:lineRule="auto"/>
        <w:ind w:left="-90" w:right="-90"/>
        <w:jc w:val="both"/>
        <w:rPr>
          <w:rFonts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During an involuntary “withdrawal” time of a long pre-trial detention, I tried to supplement an old work of mine. In 1882 I published a quarto</w:t>
      </w:r>
      <w:r w:rsidRPr="0ABEA63D" w:rsidR="0099669E">
        <w:rPr>
          <w:rFonts w:ascii="Times New Roman" w:hAnsi="Times New Roman" w:cs="Times New Roman" w:asciiTheme="majorBidi" w:hAnsiTheme="majorBidi" w:cstheme="majorBidi"/>
          <w:sz w:val="24"/>
          <w:szCs w:val="24"/>
          <w:vertAlign w:val="superscript"/>
          <w:lang w:val="en-GB"/>
        </w:rPr>
        <w:footnoteReference w:id="2"/>
      </w:r>
      <w:r w:rsidRPr="0ABEA63D" w:rsidR="67FDD74F">
        <w:rPr>
          <w:rFonts w:ascii="Times New Roman" w:hAnsi="Times New Roman" w:cs="Times New Roman" w:asciiTheme="majorBidi" w:hAnsiTheme="majorBidi" w:cstheme="majorBidi"/>
          <w:sz w:val="24"/>
          <w:szCs w:val="24"/>
          <w:lang w:val="en-GB"/>
        </w:rPr>
        <w:t xml:space="preserve"> booklet of 22 pages under the title: </w:t>
      </w:r>
      <w:r w:rsidRPr="0ABEA63D" w:rsidR="67FDD74F">
        <w:rPr>
          <w:rFonts w:ascii="Times New Roman" w:hAnsi="Times New Roman" w:cs="Times New Roman" w:asciiTheme="majorBidi" w:hAnsiTheme="majorBidi" w:cstheme="majorBidi"/>
          <w:i w:val="1"/>
          <w:iCs w:val="1"/>
          <w:sz w:val="24"/>
          <w:szCs w:val="24"/>
          <w:lang w:val="en-GB"/>
        </w:rPr>
        <w:t xml:space="preserve">A </w:t>
      </w:r>
      <w:proofErr w:type="spellStart"/>
      <w:r w:rsidRPr="0ABEA63D" w:rsidR="67FDD74F">
        <w:rPr>
          <w:rFonts w:ascii="Times New Roman" w:hAnsi="Times New Roman" w:cs="Times New Roman" w:asciiTheme="majorBidi" w:hAnsiTheme="majorBidi" w:cstheme="majorBidi"/>
          <w:i w:val="1"/>
          <w:iCs w:val="1"/>
          <w:sz w:val="24"/>
          <w:szCs w:val="24"/>
          <w:lang w:val="en-GB"/>
        </w:rPr>
        <w:t>csók</w:t>
      </w:r>
      <w:proofErr w:type="spellEnd"/>
      <w:r w:rsidRPr="0ABEA63D" w:rsidR="67FDD74F">
        <w:rPr>
          <w:rFonts w:ascii="Times New Roman" w:hAnsi="Times New Roman" w:cs="Times New Roman" w:asciiTheme="majorBidi" w:hAnsiTheme="majorBidi" w:cstheme="majorBidi"/>
          <w:sz w:val="24"/>
          <w:szCs w:val="24"/>
          <w:lang w:val="en-GB"/>
        </w:rPr>
        <w:t xml:space="preserve"> (Eng.: </w:t>
      </w:r>
      <w:r w:rsidRPr="0ABEA63D" w:rsidR="67FDD74F">
        <w:rPr>
          <w:rFonts w:ascii="Times New Roman" w:hAnsi="Times New Roman" w:cs="Times New Roman" w:asciiTheme="majorBidi" w:hAnsiTheme="majorBidi" w:cstheme="majorBidi"/>
          <w:i w:val="1"/>
          <w:iCs w:val="1"/>
          <w:sz w:val="24"/>
          <w:szCs w:val="24"/>
          <w:lang w:val="en-GB"/>
        </w:rPr>
        <w:t xml:space="preserve">The </w:t>
      </w:r>
      <w:r w:rsidRPr="0ABEA63D" w:rsidR="11460343">
        <w:rPr>
          <w:rFonts w:ascii="Times New Roman" w:hAnsi="Times New Roman" w:cs="Times New Roman" w:asciiTheme="majorBidi" w:hAnsiTheme="majorBidi" w:cstheme="majorBidi"/>
          <w:i w:val="1"/>
          <w:iCs w:val="1"/>
          <w:sz w:val="24"/>
          <w:szCs w:val="24"/>
          <w:lang w:val="en-GB"/>
        </w:rPr>
        <w:t>K</w:t>
      </w:r>
      <w:r w:rsidRPr="0ABEA63D" w:rsidR="67FDD74F">
        <w:rPr>
          <w:rFonts w:ascii="Times New Roman" w:hAnsi="Times New Roman" w:cs="Times New Roman" w:asciiTheme="majorBidi" w:hAnsiTheme="majorBidi" w:cstheme="majorBidi"/>
          <w:i w:val="1"/>
          <w:iCs w:val="1"/>
          <w:sz w:val="24"/>
          <w:szCs w:val="24"/>
          <w:lang w:val="en-GB"/>
        </w:rPr>
        <w:t>iss</w:t>
      </w:r>
      <w:r w:rsidRPr="0ABEA63D" w:rsidR="67FDD74F">
        <w:rPr>
          <w:rFonts w:ascii="Times New Roman" w:hAnsi="Times New Roman" w:cs="Times New Roman" w:asciiTheme="majorBidi" w:hAnsiTheme="majorBidi" w:cstheme="majorBidi"/>
          <w:sz w:val="24"/>
          <w:szCs w:val="24"/>
          <w:lang w:val="en-GB"/>
        </w:rPr>
        <w:t>) for the occasion of the wedding of a friend</w:t>
      </w:r>
      <w:r w:rsidRPr="0ABEA63D" w:rsidR="4CE77712">
        <w:rPr>
          <w:rFonts w:ascii="Times New Roman" w:hAnsi="Times New Roman" w:cs="Times New Roman" w:asciiTheme="majorBidi" w:hAnsiTheme="majorBidi" w:cstheme="majorBidi"/>
          <w:sz w:val="24"/>
          <w:szCs w:val="24"/>
          <w:lang w:val="en-GB"/>
        </w:rPr>
        <w:t xml:space="preserve"> of my youth</w:t>
      </w:r>
      <w:r w:rsidRPr="0ABEA63D" w:rsidR="67FDD74F">
        <w:rPr>
          <w:rFonts w:ascii="Times New Roman" w:hAnsi="Times New Roman" w:cs="Times New Roman" w:asciiTheme="majorBidi" w:hAnsiTheme="majorBidi" w:cstheme="majorBidi"/>
          <w:sz w:val="24"/>
          <w:szCs w:val="24"/>
          <w:lang w:val="en-GB"/>
        </w:rPr>
        <w:t xml:space="preserve">, who has since </w:t>
      </w:r>
      <w:proofErr w:type="gramStart"/>
      <w:r w:rsidRPr="0ABEA63D" w:rsidR="67FDD74F">
        <w:rPr>
          <w:rFonts w:ascii="Times New Roman" w:hAnsi="Times New Roman" w:cs="Times New Roman" w:asciiTheme="majorBidi" w:hAnsiTheme="majorBidi" w:cstheme="majorBidi"/>
          <w:sz w:val="24"/>
          <w:szCs w:val="24"/>
          <w:lang w:val="en-GB"/>
        </w:rPr>
        <w:t>passed away</w:t>
      </w:r>
      <w:proofErr w:type="gramEnd"/>
      <w:r w:rsidRPr="0ABEA63D" w:rsidR="67FDD74F">
        <w:rPr>
          <w:rFonts w:ascii="Times New Roman" w:hAnsi="Times New Roman" w:cs="Times New Roman" w:asciiTheme="majorBidi" w:hAnsiTheme="majorBidi" w:cstheme="majorBidi"/>
          <w:sz w:val="24"/>
          <w:szCs w:val="24"/>
          <w:lang w:val="en-GB"/>
        </w:rPr>
        <w:t xml:space="preserve">. Naturally, the booklet - which was written in Hungarian - was given to a small circle of acquaintances. It was also unknown to </w:t>
      </w:r>
      <w:proofErr w:type="spellStart"/>
      <w:r w:rsidRPr="0ABEA63D" w:rsidR="67FDD74F">
        <w:rPr>
          <w:rFonts w:ascii="Times New Roman" w:hAnsi="Times New Roman" w:cs="Times New Roman" w:asciiTheme="majorBidi" w:hAnsiTheme="majorBidi" w:cstheme="majorBidi"/>
          <w:sz w:val="24"/>
          <w:szCs w:val="24"/>
          <w:lang w:val="en-GB"/>
        </w:rPr>
        <w:t>Wünsche</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3"/>
      </w:r>
      <w:r w:rsidRPr="0ABEA63D" w:rsidR="67FDD74F">
        <w:rPr>
          <w:rFonts w:ascii="Times New Roman" w:hAnsi="Times New Roman" w:cs="Times New Roman" w:asciiTheme="majorBidi" w:hAnsiTheme="majorBidi" w:cstheme="majorBidi"/>
          <w:sz w:val="24"/>
          <w:szCs w:val="24"/>
          <w:lang w:val="en-GB"/>
        </w:rPr>
        <w:t xml:space="preserve"> who published in the commemorative publication in </w:t>
      </w:r>
      <w:r w:rsidRPr="0ABEA63D" w:rsidR="3F0EA600">
        <w:rPr>
          <w:rFonts w:ascii="Times New Roman" w:hAnsi="Times New Roman" w:cs="Times New Roman" w:asciiTheme="majorBidi" w:hAnsiTheme="majorBidi" w:cstheme="majorBidi"/>
          <w:sz w:val="24"/>
          <w:szCs w:val="24"/>
          <w:lang w:val="en-GB"/>
        </w:rPr>
        <w:t>honour</w:t>
      </w:r>
      <w:r w:rsidRPr="0ABEA63D" w:rsidR="67FDD74F">
        <w:rPr>
          <w:rFonts w:ascii="Times New Roman" w:hAnsi="Times New Roman" w:cs="Times New Roman" w:asciiTheme="majorBidi" w:hAnsiTheme="majorBidi" w:cstheme="majorBidi"/>
          <w:sz w:val="24"/>
          <w:szCs w:val="24"/>
          <w:lang w:val="en-GB"/>
        </w:rPr>
        <w:t xml:space="preserve"> of my teacher, Professor Israel Lewy</w:t>
      </w:r>
      <w:r w:rsidRPr="0ABEA63D" w:rsidR="0099669E">
        <w:rPr>
          <w:rFonts w:ascii="Times New Roman" w:hAnsi="Times New Roman" w:cs="Times New Roman" w:asciiTheme="majorBidi" w:hAnsiTheme="majorBidi" w:cstheme="majorBidi"/>
          <w:sz w:val="24"/>
          <w:szCs w:val="24"/>
          <w:vertAlign w:val="superscript"/>
          <w:lang w:val="en-GB"/>
        </w:rPr>
        <w:footnoteReference w:id="4"/>
      </w: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rtl w:val="1"/>
          <w:lang w:val="en-GB"/>
        </w:rPr>
        <w:t>זצ''ל ,</w:t>
      </w:r>
      <w:commentRangeStart w:id="0"/>
      <w:r w:rsidRPr="0ABEA63D" w:rsidR="0099669E">
        <w:rPr>
          <w:rFonts w:ascii="Times New Roman" w:hAnsi="Times New Roman" w:cs="Times New Roman" w:asciiTheme="majorBidi" w:hAnsiTheme="majorBidi" w:cstheme="majorBidi"/>
          <w:sz w:val="24"/>
          <w:szCs w:val="24"/>
          <w:vertAlign w:val="superscript"/>
          <w:lang w:val="en-GB"/>
        </w:rPr>
        <w:footnoteReference w:id="5"/>
      </w:r>
      <w:commentRangeEnd w:id="0"/>
      <w:r w:rsidRPr="0099669E" w:rsidR="0099669E">
        <w:rPr>
          <w:rFonts w:asciiTheme="majorBidi" w:hAnsiTheme="majorBidi" w:cstheme="majorBidi"/>
          <w:sz w:val="24"/>
          <w:szCs w:val="24"/>
        </w:rPr>
        <w:commentReference w:id="0"/>
      </w:r>
      <w:r w:rsidRPr="0ABEA63D" w:rsidR="67FDD74F">
        <w:rPr>
          <w:rFonts w:ascii="Times New Roman" w:hAnsi="Times New Roman" w:cs="Times New Roman" w:asciiTheme="majorBidi" w:hAnsiTheme="majorBidi" w:cstheme="majorBidi"/>
          <w:sz w:val="24"/>
          <w:szCs w:val="24"/>
          <w:lang w:val="en-GB"/>
        </w:rPr>
        <w:t xml:space="preserve"> a treatise: “The kiss in the Talmud and the midrash”</w:t>
      </w:r>
      <w:r w:rsidRPr="0ABEA63D" w:rsidR="0099669E">
        <w:rPr>
          <w:rFonts w:ascii="Times New Roman" w:hAnsi="Times New Roman" w:cs="Times New Roman" w:asciiTheme="majorBidi" w:hAnsiTheme="majorBidi" w:cstheme="majorBidi"/>
          <w:sz w:val="24"/>
          <w:szCs w:val="24"/>
          <w:vertAlign w:val="superscript"/>
          <w:lang w:val="en-GB"/>
        </w:rPr>
        <w:footnoteReference w:id="6"/>
      </w:r>
      <w:r w:rsidRPr="0ABEA63D" w:rsidR="67FDD74F">
        <w:rPr>
          <w:rFonts w:ascii="Times New Roman" w:hAnsi="Times New Roman" w:cs="Times New Roman" w:asciiTheme="majorBidi" w:hAnsiTheme="majorBidi" w:cstheme="majorBidi"/>
          <w:sz w:val="24"/>
          <w:szCs w:val="24"/>
          <w:lang w:val="en-GB"/>
        </w:rPr>
        <w:t>, and then republished as: “The kiss in the Bible, the Talmud and the midrash”</w:t>
      </w:r>
      <w:r w:rsidRPr="0ABEA63D" w:rsidR="0099669E">
        <w:rPr>
          <w:rFonts w:ascii="Times New Roman" w:hAnsi="Times New Roman" w:cs="Times New Roman" w:asciiTheme="majorBidi" w:hAnsiTheme="majorBidi" w:cstheme="majorBidi"/>
          <w:sz w:val="24"/>
          <w:szCs w:val="24"/>
          <w:vertAlign w:val="superscript"/>
          <w:lang w:val="en-GB"/>
        </w:rPr>
        <w:footnoteReference w:id="7"/>
      </w:r>
      <w:r w:rsidRPr="0ABEA63D" w:rsidR="67FDD74F">
        <w:rPr>
          <w:rFonts w:ascii="Times New Roman" w:hAnsi="Times New Roman" w:cs="Times New Roman" w:asciiTheme="majorBidi" w:hAnsiTheme="majorBidi" w:cstheme="majorBidi"/>
          <w:sz w:val="24"/>
          <w:szCs w:val="24"/>
          <w:lang w:val="en-GB"/>
        </w:rPr>
        <w:t xml:space="preserve">, supplemented by an introductory section from the Bible. The clear presentation of </w:t>
      </w:r>
      <w:proofErr w:type="spellStart"/>
      <w:r w:rsidRPr="0ABEA63D" w:rsidR="67FDD74F">
        <w:rPr>
          <w:rFonts w:ascii="Times New Roman" w:hAnsi="Times New Roman" w:cs="Times New Roman" w:asciiTheme="majorBidi" w:hAnsiTheme="majorBidi" w:cstheme="majorBidi"/>
          <w:sz w:val="24"/>
          <w:szCs w:val="24"/>
          <w:lang w:val="en-GB"/>
        </w:rPr>
        <w:t>Wünsche</w:t>
      </w:r>
      <w:proofErr w:type="spellEnd"/>
      <w:r w:rsidRPr="0ABEA63D" w:rsidR="67FDD74F">
        <w:rPr>
          <w:rFonts w:ascii="Times New Roman" w:hAnsi="Times New Roman" w:cs="Times New Roman" w:asciiTheme="majorBidi" w:hAnsiTheme="majorBidi" w:cstheme="majorBidi"/>
          <w:sz w:val="24"/>
          <w:szCs w:val="24"/>
          <w:lang w:val="en-GB"/>
        </w:rPr>
        <w:t xml:space="preserve"> has rightly found </w:t>
      </w:r>
      <w:proofErr w:type="spellStart"/>
      <w:r w:rsidRPr="0ABEA63D" w:rsidR="67FDD74F">
        <w:rPr>
          <w:rFonts w:ascii="Times New Roman" w:hAnsi="Times New Roman" w:cs="Times New Roman" w:asciiTheme="majorBidi" w:hAnsiTheme="majorBidi" w:cstheme="majorBidi"/>
          <w:sz w:val="24"/>
          <w:szCs w:val="24"/>
          <w:lang w:val="en-GB"/>
        </w:rPr>
        <w:t>Bacher’s</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8"/>
      </w:r>
      <w:r w:rsidRPr="0ABEA63D" w:rsidR="67FDD74F">
        <w:rPr>
          <w:rFonts w:ascii="Times New Roman" w:hAnsi="Times New Roman" w:cs="Times New Roman" w:asciiTheme="majorBidi" w:hAnsiTheme="majorBidi" w:cstheme="majorBidi"/>
          <w:sz w:val="24"/>
          <w:szCs w:val="24"/>
          <w:lang w:val="en-GB"/>
        </w:rPr>
        <w:t xml:space="preserve"> appreciation.</w:t>
      </w:r>
      <w:r w:rsidRPr="0ABEA63D" w:rsidR="0099669E">
        <w:rPr>
          <w:rFonts w:ascii="Times New Roman" w:hAnsi="Times New Roman" w:cs="Times New Roman" w:asciiTheme="majorBidi" w:hAnsiTheme="majorBidi" w:cstheme="majorBidi"/>
          <w:sz w:val="24"/>
          <w:szCs w:val="24"/>
          <w:vertAlign w:val="superscript"/>
          <w:lang w:val="en-GB"/>
        </w:rPr>
        <w:footnoteReference w:id="9"/>
      </w:r>
      <w:r w:rsidRPr="0ABEA63D" w:rsidR="67FDD74F">
        <w:rPr>
          <w:rFonts w:ascii="Times New Roman" w:hAnsi="Times New Roman" w:cs="Times New Roman" w:asciiTheme="majorBidi" w:hAnsiTheme="majorBidi" w:cstheme="majorBidi"/>
          <w:sz w:val="24"/>
          <w:szCs w:val="24"/>
          <w:lang w:val="en-GB"/>
        </w:rPr>
        <w:t xml:space="preserve"> </w:t>
      </w:r>
      <w:r w:rsidRPr="0ABEA63D" w:rsidR="7C51C582">
        <w:rPr>
          <w:rFonts w:ascii="Times New Roman" w:hAnsi="Times New Roman" w:cs="Times New Roman" w:asciiTheme="majorBidi" w:hAnsiTheme="majorBidi" w:cstheme="majorBidi"/>
          <w:sz w:val="24"/>
          <w:szCs w:val="24"/>
          <w:lang w:val="en-GB"/>
        </w:rPr>
        <w:t>Also,</w:t>
      </w:r>
      <w:r w:rsidRPr="0ABEA63D" w:rsidR="67FDD74F">
        <w:rPr>
          <w:rFonts w:ascii="Times New Roman" w:hAnsi="Times New Roman" w:cs="Times New Roman" w:asciiTheme="majorBidi" w:hAnsiTheme="majorBidi" w:cstheme="majorBidi"/>
          <w:sz w:val="24"/>
          <w:szCs w:val="24"/>
          <w:lang w:val="en-GB"/>
        </w:rPr>
        <w:t xml:space="preserve"> otherwise, much has been compiled from Jewish sources about the kiss.</w:t>
      </w:r>
      <w:r w:rsidRPr="0ABEA63D" w:rsidR="0099669E">
        <w:rPr>
          <w:rFonts w:ascii="Times New Roman" w:hAnsi="Times New Roman" w:cs="Times New Roman" w:asciiTheme="majorBidi" w:hAnsiTheme="majorBidi" w:cstheme="majorBidi"/>
          <w:sz w:val="24"/>
          <w:szCs w:val="24"/>
          <w:vertAlign w:val="superscript"/>
          <w:lang w:val="en-GB"/>
        </w:rPr>
        <w:footnoteReference w:id="10"/>
      </w:r>
    </w:p>
    <w:p w:rsidR="00FB650C" w:rsidP="0ABEA63D" w:rsidRDefault="67FDD74F" w14:paraId="00000038" w14:textId="25143A7F">
      <w:pPr>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 xml:space="preserve">In general, literature about kisses and kissing is not uncommon. </w:t>
      </w:r>
      <w:r w:rsidRPr="0ABEA63D" w:rsidR="67FDD74F">
        <w:rPr>
          <w:rFonts w:ascii="Times New Roman" w:hAnsi="Times New Roman" w:cs="Times New Roman" w:asciiTheme="majorBidi" w:hAnsiTheme="majorBidi" w:cstheme="majorBidi"/>
          <w:sz w:val="24"/>
          <w:szCs w:val="24"/>
          <w:lang w:val="en-GB"/>
        </w:rPr>
        <w:t>Jan Nicolai Everard</w:t>
      </w:r>
      <w:r w:rsidRPr="0ABEA63D" w:rsidR="0099669E">
        <w:rPr>
          <w:rFonts w:ascii="Times New Roman" w:hAnsi="Times New Roman" w:cs="Times New Roman" w:asciiTheme="majorBidi" w:hAnsiTheme="majorBidi" w:cstheme="majorBidi"/>
          <w:sz w:val="24"/>
          <w:szCs w:val="24"/>
          <w:vertAlign w:val="superscript"/>
          <w:lang w:val="en-GB"/>
        </w:rPr>
        <w:footnoteReference w:id="11"/>
      </w:r>
      <w:r w:rsidRPr="0ABEA63D" w:rsidR="67FDD74F">
        <w:rPr>
          <w:rFonts w:ascii="Times New Roman" w:hAnsi="Times New Roman" w:cs="Times New Roman" w:asciiTheme="majorBidi" w:hAnsiTheme="majorBidi" w:cstheme="majorBidi"/>
          <w:sz w:val="24"/>
          <w:szCs w:val="24"/>
          <w:lang w:val="en-GB"/>
        </w:rPr>
        <w:t xml:space="preserve"> </w:t>
      </w:r>
      <w:r w:rsidRPr="0ABEA63D" w:rsidR="7AC36B80">
        <w:rPr>
          <w:rFonts w:ascii="Times New Roman" w:hAnsi="Times New Roman" w:cs="Times New Roman" w:asciiTheme="majorBidi" w:hAnsiTheme="majorBidi" w:cstheme="majorBidi"/>
          <w:sz w:val="24"/>
          <w:szCs w:val="24"/>
          <w:lang w:val="en-GB"/>
        </w:rPr>
        <w:t>wrote</w:t>
      </w:r>
      <w:r w:rsidRPr="0ABEA63D" w:rsidR="67FDD74F">
        <w:rPr>
          <w:rFonts w:ascii="Times New Roman" w:hAnsi="Times New Roman" w:cs="Times New Roman" w:asciiTheme="majorBidi" w:hAnsiTheme="majorBidi" w:cstheme="majorBidi"/>
          <w:sz w:val="24"/>
          <w:szCs w:val="24"/>
          <w:lang w:val="en-GB"/>
        </w:rPr>
        <w:t xml:space="preserve"> poems entitled “</w:t>
      </w:r>
      <w:r w:rsidRPr="0ABEA63D" w:rsidR="67FDD74F">
        <w:rPr>
          <w:rFonts w:ascii="Times New Roman" w:hAnsi="Times New Roman" w:cs="Times New Roman" w:asciiTheme="majorBidi" w:hAnsiTheme="majorBidi" w:cstheme="majorBidi"/>
          <w:sz w:val="24"/>
          <w:szCs w:val="24"/>
          <w:lang w:val="en-GB"/>
        </w:rPr>
        <w:t>Basia</w:t>
      </w:r>
      <w:r w:rsidRPr="0ABEA63D" w:rsidR="67FDD74F">
        <w:rPr>
          <w:rFonts w:ascii="Times New Roman" w:hAnsi="Times New Roman" w:cs="Times New Roman" w:asciiTheme="majorBidi" w:hAnsiTheme="majorBidi" w:cstheme="majorBidi"/>
          <w:sz w:val="24"/>
          <w:szCs w:val="24"/>
          <w:lang w:val="en-GB"/>
        </w:rPr>
        <w:t xml:space="preserve">” about the kiss that </w:t>
      </w:r>
      <w:r w:rsidRPr="0ABEA63D" w:rsidR="67FDD74F">
        <w:rPr>
          <w:rFonts w:ascii="Times New Roman" w:hAnsi="Times New Roman" w:cs="Times New Roman" w:asciiTheme="majorBidi" w:hAnsiTheme="majorBidi" w:cstheme="majorBidi"/>
          <w:sz w:val="24"/>
          <w:szCs w:val="24"/>
          <w:lang w:val="en-GB"/>
        </w:rPr>
        <w:t>Passow</w:t>
      </w:r>
      <w:r w:rsidRPr="0ABEA63D" w:rsidR="0099669E">
        <w:rPr>
          <w:rFonts w:ascii="Times New Roman" w:hAnsi="Times New Roman" w:cs="Times New Roman" w:asciiTheme="majorBidi" w:hAnsiTheme="majorBidi" w:cstheme="majorBidi"/>
          <w:sz w:val="24"/>
          <w:szCs w:val="24"/>
          <w:vertAlign w:val="superscript"/>
          <w:lang w:val="en-GB"/>
        </w:rPr>
        <w:footnoteReference w:id="12"/>
      </w:r>
      <w:r w:rsidRPr="0ABEA63D" w:rsidR="67FDD74F">
        <w:rPr>
          <w:rFonts w:ascii="Times New Roman" w:hAnsi="Times New Roman" w:cs="Times New Roman" w:asciiTheme="majorBidi" w:hAnsiTheme="majorBidi" w:cstheme="majorBidi"/>
          <w:sz w:val="24"/>
          <w:szCs w:val="24"/>
          <w:lang w:val="en-GB"/>
        </w:rPr>
        <w:t xml:space="preserve"> </w:t>
      </w:r>
      <w:r w:rsidRPr="0ABEA63D" w:rsidR="4923E8C4">
        <w:rPr>
          <w:rFonts w:ascii="Times New Roman" w:hAnsi="Times New Roman" w:cs="Times New Roman" w:asciiTheme="majorBidi" w:hAnsiTheme="majorBidi" w:cstheme="majorBidi"/>
          <w:sz w:val="24"/>
          <w:szCs w:val="24"/>
          <w:lang w:val="en-GB"/>
        </w:rPr>
        <w:t xml:space="preserve">translated to German in 1807 </w:t>
      </w:r>
      <w:r w:rsidRPr="0ABEA63D" w:rsidR="67FDD74F">
        <w:rPr>
          <w:rFonts w:ascii="Times New Roman" w:hAnsi="Times New Roman" w:cs="Times New Roman" w:asciiTheme="majorBidi" w:hAnsiTheme="majorBidi" w:cstheme="majorBidi"/>
          <w:sz w:val="24"/>
          <w:szCs w:val="24"/>
          <w:lang w:val="en-GB"/>
        </w:rPr>
        <w:t xml:space="preserve">and </w:t>
      </w:r>
      <w:r w:rsidRPr="0ABEA63D" w:rsidR="42817224">
        <w:rPr>
          <w:rFonts w:ascii="Times New Roman" w:hAnsi="Times New Roman" w:cs="Times New Roman" w:asciiTheme="majorBidi" w:hAnsiTheme="majorBidi" w:cstheme="majorBidi"/>
          <w:sz w:val="24"/>
          <w:szCs w:val="24"/>
          <w:lang w:val="en-GB"/>
        </w:rPr>
        <w:t xml:space="preserve">the </w:t>
      </w:r>
      <w:r w:rsidRPr="0ABEA63D" w:rsidR="67FDD74F">
        <w:rPr>
          <w:rFonts w:ascii="Times New Roman" w:hAnsi="Times New Roman" w:cs="Times New Roman" w:asciiTheme="majorBidi" w:hAnsiTheme="majorBidi" w:cstheme="majorBidi"/>
          <w:sz w:val="24"/>
          <w:szCs w:val="24"/>
          <w:lang w:val="en-GB"/>
        </w:rPr>
        <w:t>Weidmann</w:t>
      </w:r>
      <w:r w:rsidRPr="0ABEA63D" w:rsidR="73377C41">
        <w:rPr>
          <w:rFonts w:ascii="Times New Roman" w:hAnsi="Times New Roman" w:cs="Times New Roman" w:asciiTheme="majorBidi" w:hAnsiTheme="majorBidi" w:cstheme="majorBidi"/>
          <w:sz w:val="24"/>
          <w:szCs w:val="24"/>
          <w:lang w:val="en-GB"/>
        </w:rPr>
        <w:t xml:space="preserve"> [publishing house]</w:t>
      </w:r>
      <w:r w:rsidRPr="0ABEA63D" w:rsidR="0099669E">
        <w:rPr>
          <w:rStyle w:val="Lbjegyzet-hivatkozs"/>
          <w:rFonts w:ascii="Times New Roman" w:hAnsi="Times New Roman" w:cs="Times New Roman" w:asciiTheme="majorBidi" w:hAnsiTheme="majorBidi" w:cstheme="majorBidi"/>
          <w:sz w:val="24"/>
          <w:szCs w:val="24"/>
          <w:lang w:val="en-GB"/>
        </w:rPr>
        <w:footnoteReference w:id="13"/>
      </w:r>
      <w:r w:rsidRPr="0ABEA63D" w:rsidR="67FDD74F">
        <w:rPr>
          <w:rFonts w:ascii="Times New Roman" w:hAnsi="Times New Roman" w:cs="Times New Roman" w:asciiTheme="majorBidi" w:hAnsiTheme="majorBidi" w:cstheme="majorBidi"/>
          <w:sz w:val="24"/>
          <w:szCs w:val="24"/>
          <w:lang w:val="en-GB"/>
        </w:rPr>
        <w:t xml:space="preserve"> re</w:t>
      </w:r>
      <w:r w:rsidRPr="0ABEA63D" w:rsidR="1505D921">
        <w:rPr>
          <w:rFonts w:ascii="Times New Roman" w:hAnsi="Times New Roman" w:cs="Times New Roman" w:asciiTheme="majorBidi" w:hAnsiTheme="majorBidi" w:cstheme="majorBidi"/>
          <w:sz w:val="24"/>
          <w:szCs w:val="24"/>
          <w:lang w:val="en-GB"/>
        </w:rPr>
        <w:t>published</w:t>
      </w:r>
      <w:r w:rsidRPr="0ABEA63D" w:rsidR="67FDD74F">
        <w:rPr>
          <w:rFonts w:ascii="Times New Roman" w:hAnsi="Times New Roman" w:cs="Times New Roman" w:asciiTheme="majorBidi" w:hAnsiTheme="majorBidi" w:cstheme="majorBidi"/>
          <w:sz w:val="24"/>
          <w:szCs w:val="24"/>
          <w:lang w:val="en-GB"/>
        </w:rPr>
        <w:t xml:space="preserve"> in 1899. Goethe refers to </w:t>
      </w:r>
      <w:r w:rsidRPr="0ABEA63D" w:rsidR="67FDD74F">
        <w:rPr>
          <w:rFonts w:ascii="Times New Roman" w:hAnsi="Times New Roman" w:cs="Times New Roman" w:asciiTheme="majorBidi" w:hAnsiTheme="majorBidi" w:cstheme="majorBidi"/>
          <w:sz w:val="24"/>
          <w:szCs w:val="24"/>
          <w:lang w:val="en-GB"/>
        </w:rPr>
        <w:t>Passow's</w:t>
      </w:r>
      <w:r w:rsidRPr="0ABEA63D" w:rsidR="67FDD74F">
        <w:rPr>
          <w:rFonts w:ascii="Times New Roman" w:hAnsi="Times New Roman" w:cs="Times New Roman" w:asciiTheme="majorBidi" w:hAnsiTheme="majorBidi" w:cstheme="majorBidi"/>
          <w:sz w:val="24"/>
          <w:szCs w:val="24"/>
          <w:lang w:val="en-GB"/>
        </w:rPr>
        <w:t xml:space="preserve"> translation</w:t>
      </w:r>
      <w:r w:rsidRPr="0ABEA63D" w:rsidR="4FF5BA0E">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4"/>
      </w:r>
      <w:r w:rsidRPr="0ABEA63D" w:rsidR="67FDD74F">
        <w:rPr>
          <w:rFonts w:ascii="Times New Roman" w:hAnsi="Times New Roman" w:cs="Times New Roman" w:asciiTheme="majorBidi" w:hAnsiTheme="majorBidi" w:cstheme="majorBidi"/>
          <w:sz w:val="24"/>
          <w:szCs w:val="24"/>
          <w:lang w:val="en-GB"/>
        </w:rPr>
        <w:t xml:space="preserve"> which describes the spirit of Jan Nicolai </w:t>
      </w:r>
      <w:r w:rsidRPr="0ABEA63D" w:rsidR="177DF42A">
        <w:rPr>
          <w:rFonts w:ascii="Times New Roman" w:hAnsi="Times New Roman" w:cs="Times New Roman" w:asciiTheme="majorBidi" w:hAnsiTheme="majorBidi" w:cstheme="majorBidi"/>
          <w:sz w:val="24"/>
          <w:szCs w:val="24"/>
          <w:lang w:val="en-GB"/>
        </w:rPr>
        <w:t>Everard with</w:t>
      </w:r>
      <w:r w:rsidRPr="0ABEA63D" w:rsidR="67FDD74F">
        <w:rPr>
          <w:rFonts w:ascii="Times New Roman" w:hAnsi="Times New Roman" w:cs="Times New Roman" w:asciiTheme="majorBidi" w:hAnsiTheme="majorBidi" w:cstheme="majorBidi"/>
          <w:sz w:val="24"/>
          <w:szCs w:val="24"/>
          <w:lang w:val="en-GB"/>
        </w:rPr>
        <w:t xml:space="preserve"> the following words:</w:t>
      </w:r>
    </w:p>
    <w:p w:rsidR="00FB650C" w:rsidP="0ABEA63D" w:rsidRDefault="00FB650C" w14:paraId="128BA0E3" w14:noSpellErr="1" w14:textId="0DEE111A">
      <w:pPr>
        <w:rPr>
          <w:rFonts w:ascii="Times New Roman" w:hAnsi="Times New Roman" w:cs="Times New Roman" w:asciiTheme="majorBidi" w:hAnsiTheme="majorBidi" w:cstheme="majorBidi"/>
          <w:sz w:val="24"/>
          <w:szCs w:val="24"/>
          <w:lang w:val="en-GB"/>
        </w:rPr>
      </w:pPr>
    </w:p>
    <w:p w:rsidRPr="008377B2" w:rsidR="00145C8F" w:rsidP="0099669E" w:rsidRDefault="0099669E" w14:paraId="0000003A" w14:textId="33F10413">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lastRenderedPageBreak/>
        <w:t>Dear, holy, great kisser,</w:t>
      </w:r>
    </w:p>
    <w:p w:rsidRPr="008377B2" w:rsidR="00145C8F" w:rsidP="0099669E" w:rsidRDefault="0099669E" w14:paraId="0000003B" w14:textId="77777777">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t>You, who in thirsting, breathing</w:t>
      </w:r>
    </w:p>
    <w:p w:rsidRPr="008377B2" w:rsidR="00145C8F" w:rsidP="0099669E" w:rsidRDefault="0099669E" w14:paraId="0000003C" w14:textId="77777777">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t xml:space="preserve">Bliss almost </w:t>
      </w:r>
      <w:proofErr w:type="spellStart"/>
      <w:r w:rsidRPr="008377B2">
        <w:rPr>
          <w:rFonts w:asciiTheme="majorBidi" w:hAnsiTheme="majorBidi" w:cstheme="majorBidi"/>
          <w:i/>
          <w:iCs/>
          <w:sz w:val="24"/>
          <w:szCs w:val="24"/>
          <w:lang w:val="en-GB"/>
        </w:rPr>
        <w:t>preempted</w:t>
      </w:r>
      <w:proofErr w:type="spellEnd"/>
      <w:r w:rsidRPr="008377B2">
        <w:rPr>
          <w:rFonts w:asciiTheme="majorBidi" w:hAnsiTheme="majorBidi" w:cstheme="majorBidi"/>
          <w:i/>
          <w:iCs/>
          <w:sz w:val="24"/>
          <w:szCs w:val="24"/>
          <w:lang w:val="en-GB"/>
        </w:rPr>
        <w:t xml:space="preserve"> me!</w:t>
      </w:r>
    </w:p>
    <w:p w:rsidRPr="008377B2" w:rsidR="00145C8F" w:rsidP="0099669E" w:rsidRDefault="0099669E" w14:paraId="0000003D" w14:textId="77777777">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t xml:space="preserve">To whom should I </w:t>
      </w:r>
      <w:proofErr w:type="gramStart"/>
      <w:r w:rsidRPr="008377B2">
        <w:rPr>
          <w:rFonts w:asciiTheme="majorBidi" w:hAnsiTheme="majorBidi" w:cstheme="majorBidi"/>
          <w:i/>
          <w:iCs/>
          <w:sz w:val="24"/>
          <w:szCs w:val="24"/>
          <w:lang w:val="en-GB"/>
        </w:rPr>
        <w:t>complain, if</w:t>
      </w:r>
      <w:proofErr w:type="gramEnd"/>
      <w:r w:rsidRPr="008377B2">
        <w:rPr>
          <w:rFonts w:asciiTheme="majorBidi" w:hAnsiTheme="majorBidi" w:cstheme="majorBidi"/>
          <w:i/>
          <w:iCs/>
          <w:sz w:val="24"/>
          <w:szCs w:val="24"/>
          <w:lang w:val="en-GB"/>
        </w:rPr>
        <w:t xml:space="preserve"> I didn’t complain to you!</w:t>
      </w:r>
    </w:p>
    <w:p w:rsidRPr="008377B2" w:rsidR="00145C8F" w:rsidP="0099669E" w:rsidRDefault="0099669E" w14:paraId="0000003E" w14:textId="77777777">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t>To you, whose songs like a warm cushion [kissing]</w:t>
      </w:r>
    </w:p>
    <w:p w:rsidRPr="008377B2" w:rsidR="00145C8F" w:rsidP="0099669E" w:rsidRDefault="0099669E" w14:paraId="0000003F" w14:textId="77777777">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t>Of healing herbs lay down beneath my heart,</w:t>
      </w:r>
    </w:p>
    <w:p w:rsidRPr="008377B2" w:rsidR="00145C8F" w:rsidP="0099669E" w:rsidRDefault="0099669E" w14:paraId="00000040" w14:textId="77777777">
      <w:pPr>
        <w:widowControl w:val="0"/>
        <w:pBdr>
          <w:top w:val="nil"/>
          <w:left w:val="nil"/>
          <w:bottom w:val="nil"/>
          <w:right w:val="nil"/>
          <w:between w:val="nil"/>
        </w:pBdr>
        <w:spacing w:line="360" w:lineRule="auto"/>
        <w:ind w:left="-91" w:right="-91"/>
        <w:jc w:val="both"/>
        <w:rPr>
          <w:rFonts w:asciiTheme="majorBidi" w:hAnsiTheme="majorBidi" w:cstheme="majorBidi"/>
          <w:i/>
          <w:iCs/>
          <w:sz w:val="24"/>
          <w:szCs w:val="24"/>
          <w:lang w:val="en-GB"/>
        </w:rPr>
      </w:pPr>
      <w:r w:rsidRPr="008377B2">
        <w:rPr>
          <w:rFonts w:asciiTheme="majorBidi" w:hAnsiTheme="majorBidi" w:cstheme="majorBidi"/>
          <w:i/>
          <w:iCs/>
          <w:sz w:val="24"/>
          <w:szCs w:val="24"/>
          <w:lang w:val="en-GB"/>
        </w:rPr>
        <w:t>So that it once again from the cramped stiffness</w:t>
      </w:r>
    </w:p>
    <w:p w:rsidRPr="0099669E" w:rsidR="00145C8F" w:rsidP="0099669E" w:rsidRDefault="3CAA6CA2" w14:paraId="00000041" w14:textId="77777777">
      <w:pPr>
        <w:widowControl w:val="0"/>
        <w:pBdr>
          <w:top w:val="nil"/>
          <w:left w:val="nil"/>
          <w:bottom w:val="nil"/>
          <w:right w:val="nil"/>
          <w:between w:val="nil"/>
        </w:pBdr>
        <w:spacing w:line="360" w:lineRule="auto"/>
        <w:ind w:left="-91" w:right="-91"/>
        <w:jc w:val="both"/>
        <w:rPr>
          <w:rFonts w:asciiTheme="majorBidi" w:hAnsiTheme="majorBidi" w:cstheme="majorBidi"/>
          <w:sz w:val="24"/>
          <w:szCs w:val="24"/>
          <w:lang w:val="en-GB"/>
        </w:rPr>
      </w:pPr>
      <w:r w:rsidRPr="38541669">
        <w:rPr>
          <w:rFonts w:asciiTheme="majorBidi" w:hAnsiTheme="majorBidi" w:cstheme="majorBidi"/>
          <w:i/>
          <w:iCs/>
          <w:sz w:val="24"/>
          <w:szCs w:val="24"/>
          <w:lang w:val="en-GB"/>
        </w:rPr>
        <w:t>Of earthly doings recovered beating.</w:t>
      </w:r>
      <w:r w:rsidRPr="38541669" w:rsidR="0099669E">
        <w:rPr>
          <w:rFonts w:asciiTheme="majorBidi" w:hAnsiTheme="majorBidi" w:cstheme="majorBidi"/>
          <w:sz w:val="24"/>
          <w:szCs w:val="24"/>
          <w:vertAlign w:val="superscript"/>
          <w:lang w:val="en-GB"/>
        </w:rPr>
        <w:footnoteReference w:id="15"/>
      </w:r>
      <w:r w:rsidRPr="38541669">
        <w:rPr>
          <w:rFonts w:asciiTheme="majorBidi" w:hAnsiTheme="majorBidi" w:cstheme="majorBidi"/>
          <w:sz w:val="24"/>
          <w:szCs w:val="24"/>
          <w:lang w:val="en-GB"/>
        </w:rPr>
        <w:t xml:space="preserve"> (tr. by David E. </w:t>
      </w:r>
      <w:proofErr w:type="spellStart"/>
      <w:r w:rsidRPr="38541669">
        <w:rPr>
          <w:rFonts w:asciiTheme="majorBidi" w:hAnsiTheme="majorBidi" w:cstheme="majorBidi"/>
          <w:sz w:val="24"/>
          <w:szCs w:val="24"/>
          <w:lang w:val="en-GB"/>
        </w:rPr>
        <w:t>Wellbery</w:t>
      </w:r>
      <w:proofErr w:type="spellEnd"/>
      <w:r w:rsidRPr="38541669">
        <w:rPr>
          <w:rFonts w:asciiTheme="majorBidi" w:hAnsiTheme="majorBidi" w:cstheme="majorBidi"/>
          <w:sz w:val="24"/>
          <w:szCs w:val="24"/>
          <w:lang w:val="en-GB"/>
        </w:rPr>
        <w:t>)</w:t>
      </w:r>
      <w:r w:rsidRPr="38541669" w:rsidR="0099669E">
        <w:rPr>
          <w:rFonts w:asciiTheme="majorBidi" w:hAnsiTheme="majorBidi" w:cstheme="majorBidi"/>
          <w:sz w:val="24"/>
          <w:szCs w:val="24"/>
          <w:vertAlign w:val="superscript"/>
          <w:lang w:val="en-GB"/>
        </w:rPr>
        <w:footnoteReference w:id="16"/>
      </w:r>
    </w:p>
    <w:p w:rsidRPr="0099669E" w:rsidR="00145C8F" w:rsidP="0099669E" w:rsidRDefault="00145C8F" w14:paraId="00000042" w14:textId="77777777">
      <w:pPr>
        <w:widowControl w:val="0"/>
        <w:pBdr>
          <w:top w:val="nil"/>
          <w:left w:val="nil"/>
          <w:bottom w:val="nil"/>
          <w:right w:val="nil"/>
          <w:between w:val="nil"/>
        </w:pBdr>
        <w:spacing w:line="360" w:lineRule="auto"/>
        <w:ind w:left="-91" w:right="-91"/>
        <w:jc w:val="both"/>
        <w:rPr>
          <w:rFonts w:asciiTheme="majorBidi" w:hAnsiTheme="majorBidi" w:cstheme="majorBidi"/>
          <w:sz w:val="24"/>
          <w:szCs w:val="24"/>
          <w:lang w:val="en-GB"/>
        </w:rPr>
      </w:pPr>
    </w:p>
    <w:p w:rsidRPr="0099669E" w:rsidR="00145C8F" w:rsidP="002B094A" w:rsidRDefault="3CAA6CA2" w14:paraId="00000044" w14:textId="24B3225B">
      <w:pPr>
        <w:widowControl w:val="0"/>
        <w:pBdr>
          <w:top w:val="nil"/>
          <w:left w:val="nil"/>
          <w:bottom w:val="nil"/>
          <w:right w:val="nil"/>
          <w:between w:val="nil"/>
        </w:pBdr>
        <w:spacing w:before="107"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In the 17th and 18th centuries, scholarly dissertations were dedicated to the topic of the kiss. The Danish linguist </w:t>
      </w:r>
      <w:proofErr w:type="spellStart"/>
      <w:r w:rsidRPr="38541669">
        <w:rPr>
          <w:rFonts w:asciiTheme="majorBidi" w:hAnsiTheme="majorBidi" w:cstheme="majorBidi"/>
          <w:sz w:val="24"/>
          <w:szCs w:val="24"/>
          <w:lang w:val="en-GB"/>
        </w:rPr>
        <w:t>Dr.</w:t>
      </w:r>
      <w:proofErr w:type="spellEnd"/>
      <w:r w:rsidRPr="38541669">
        <w:rPr>
          <w:rFonts w:asciiTheme="majorBidi" w:hAnsiTheme="majorBidi" w:cstheme="majorBidi"/>
          <w:sz w:val="24"/>
          <w:szCs w:val="24"/>
          <w:lang w:val="en-GB"/>
        </w:rPr>
        <w:t xml:space="preserve"> Kristoffer </w:t>
      </w:r>
      <w:proofErr w:type="spellStart"/>
      <w:r w:rsidRPr="38541669">
        <w:rPr>
          <w:rFonts w:asciiTheme="majorBidi" w:hAnsiTheme="majorBidi" w:cstheme="majorBidi"/>
          <w:sz w:val="24"/>
          <w:szCs w:val="24"/>
          <w:lang w:val="en-GB"/>
        </w:rPr>
        <w:t>Nyrop</w:t>
      </w:r>
      <w:proofErr w:type="spellEnd"/>
      <w:r w:rsidRPr="38541669" w:rsidR="0099669E">
        <w:rPr>
          <w:rFonts w:asciiTheme="majorBidi" w:hAnsiTheme="majorBidi" w:cstheme="majorBidi"/>
          <w:sz w:val="24"/>
          <w:szCs w:val="24"/>
          <w:vertAlign w:val="superscript"/>
          <w:lang w:val="en-GB"/>
        </w:rPr>
        <w:footnoteReference w:id="17"/>
      </w:r>
      <w:r w:rsidRPr="38541669">
        <w:rPr>
          <w:rFonts w:asciiTheme="majorBidi" w:hAnsiTheme="majorBidi" w:cstheme="majorBidi"/>
          <w:sz w:val="24"/>
          <w:szCs w:val="24"/>
          <w:lang w:val="en-GB"/>
        </w:rPr>
        <w:t xml:space="preserve"> dealt with the question from an ethnological, literary and cultural-historical point of view in 1897.</w:t>
      </w:r>
      <w:r w:rsidRPr="38541669" w:rsidR="0099669E">
        <w:rPr>
          <w:rFonts w:asciiTheme="majorBidi" w:hAnsiTheme="majorBidi" w:cstheme="majorBidi"/>
          <w:sz w:val="24"/>
          <w:szCs w:val="24"/>
          <w:vertAlign w:val="superscript"/>
          <w:lang w:val="en-GB"/>
        </w:rPr>
        <w:footnoteReference w:id="18"/>
      </w:r>
      <w:r w:rsidRPr="38541669" w:rsidR="689A3977">
        <w:rPr>
          <w:rFonts w:asciiTheme="majorBidi" w:hAnsiTheme="majorBidi" w:cstheme="majorBidi"/>
          <w:sz w:val="24"/>
          <w:szCs w:val="24"/>
          <w:lang w:val="en-GB"/>
        </w:rPr>
        <w:t xml:space="preserve"> </w:t>
      </w:r>
      <w:r w:rsidRPr="38541669" w:rsidR="67FDD74F">
        <w:rPr>
          <w:rFonts w:asciiTheme="majorBidi" w:hAnsiTheme="majorBidi" w:cstheme="majorBidi"/>
          <w:sz w:val="24"/>
          <w:szCs w:val="24"/>
          <w:lang w:val="en-GB"/>
        </w:rPr>
        <w:t xml:space="preserve">Theodor </w:t>
      </w:r>
      <w:proofErr w:type="spellStart"/>
      <w:r w:rsidRPr="38541669" w:rsidR="67FDD74F">
        <w:rPr>
          <w:rFonts w:asciiTheme="majorBidi" w:hAnsiTheme="majorBidi" w:cstheme="majorBidi"/>
          <w:sz w:val="24"/>
          <w:szCs w:val="24"/>
          <w:lang w:val="en-GB"/>
        </w:rPr>
        <w:t>Siebs</w:t>
      </w:r>
      <w:proofErr w:type="spellEnd"/>
      <w:r w:rsidRPr="38541669" w:rsidR="0099669E">
        <w:rPr>
          <w:rFonts w:asciiTheme="majorBidi" w:hAnsiTheme="majorBidi" w:cstheme="majorBidi"/>
          <w:sz w:val="24"/>
          <w:szCs w:val="24"/>
          <w:vertAlign w:val="superscript"/>
          <w:lang w:val="en-GB"/>
        </w:rPr>
        <w:footnoteReference w:id="19"/>
      </w:r>
      <w:r w:rsidRPr="38541669" w:rsidR="67FDD74F">
        <w:rPr>
          <w:rFonts w:asciiTheme="majorBidi" w:hAnsiTheme="majorBidi" w:cstheme="majorBidi"/>
          <w:sz w:val="24"/>
          <w:szCs w:val="24"/>
          <w:lang w:val="en-GB"/>
        </w:rPr>
        <w:t xml:space="preserve"> sought to organize the expressions related to the word “kiss” in the German literary and spoken language into a specific system.</w:t>
      </w:r>
      <w:r w:rsidRPr="38541669" w:rsidR="0099669E">
        <w:rPr>
          <w:rFonts w:asciiTheme="majorBidi" w:hAnsiTheme="majorBidi" w:cstheme="majorBidi"/>
          <w:sz w:val="24"/>
          <w:szCs w:val="24"/>
          <w:vertAlign w:val="superscript"/>
          <w:lang w:val="en-GB"/>
        </w:rPr>
        <w:footnoteReference w:id="20"/>
      </w:r>
      <w:r w:rsidRPr="38541669" w:rsidR="67FDD74F">
        <w:rPr>
          <w:rFonts w:asciiTheme="majorBidi" w:hAnsiTheme="majorBidi" w:cstheme="majorBidi"/>
          <w:sz w:val="24"/>
          <w:szCs w:val="24"/>
          <w:lang w:val="en-GB"/>
        </w:rPr>
        <w:t xml:space="preserve"> Introductory considerations and samples from German writers are provided by Paul von </w:t>
      </w:r>
      <w:proofErr w:type="spellStart"/>
      <w:r w:rsidRPr="38541669" w:rsidR="67FDD74F">
        <w:rPr>
          <w:rFonts w:asciiTheme="majorBidi" w:hAnsiTheme="majorBidi" w:cstheme="majorBidi"/>
          <w:sz w:val="24"/>
          <w:szCs w:val="24"/>
          <w:lang w:val="en-GB"/>
        </w:rPr>
        <w:t>Schönthan</w:t>
      </w:r>
      <w:proofErr w:type="spellEnd"/>
      <w:r w:rsidRPr="38541669" w:rsidR="67FDD74F">
        <w:rPr>
          <w:rFonts w:asciiTheme="majorBidi" w:hAnsiTheme="majorBidi" w:cstheme="majorBidi"/>
          <w:sz w:val="24"/>
          <w:szCs w:val="24"/>
          <w:lang w:val="en-GB"/>
        </w:rPr>
        <w:t>,</w:t>
      </w:r>
      <w:r w:rsidRPr="38541669" w:rsidR="0099669E">
        <w:rPr>
          <w:rFonts w:asciiTheme="majorBidi" w:hAnsiTheme="majorBidi" w:cstheme="majorBidi"/>
          <w:sz w:val="24"/>
          <w:szCs w:val="24"/>
          <w:vertAlign w:val="superscript"/>
          <w:lang w:val="en-GB"/>
        </w:rPr>
        <w:footnoteReference w:id="21"/>
      </w:r>
      <w:r w:rsidRPr="38541669" w:rsidR="67FDD74F">
        <w:rPr>
          <w:rFonts w:asciiTheme="majorBidi" w:hAnsiTheme="majorBidi" w:cstheme="majorBidi"/>
          <w:sz w:val="24"/>
          <w:szCs w:val="24"/>
          <w:lang w:val="en-GB"/>
        </w:rPr>
        <w:t xml:space="preserve"> with the title </w:t>
      </w:r>
      <w:r w:rsidRPr="38541669" w:rsidR="67FDD74F">
        <w:rPr>
          <w:rFonts w:asciiTheme="majorBidi" w:hAnsiTheme="majorBidi" w:cstheme="majorBidi"/>
          <w:i/>
          <w:iCs/>
          <w:sz w:val="24"/>
          <w:szCs w:val="24"/>
          <w:lang w:val="en-GB"/>
        </w:rPr>
        <w:t xml:space="preserve">Der </w:t>
      </w:r>
      <w:proofErr w:type="spellStart"/>
      <w:r w:rsidRPr="38541669" w:rsidR="67FDD74F">
        <w:rPr>
          <w:rFonts w:asciiTheme="majorBidi" w:hAnsiTheme="majorBidi" w:cstheme="majorBidi"/>
          <w:i/>
          <w:iCs/>
          <w:sz w:val="24"/>
          <w:szCs w:val="24"/>
          <w:lang w:val="en-GB"/>
        </w:rPr>
        <w:t>Ku</w:t>
      </w:r>
      <w:r w:rsidRPr="38541669" w:rsidR="5E943D29">
        <w:rPr>
          <w:rFonts w:asciiTheme="majorBidi" w:hAnsiTheme="majorBidi" w:cstheme="majorBidi"/>
          <w:i/>
          <w:iCs/>
          <w:sz w:val="24"/>
          <w:szCs w:val="24"/>
          <w:lang w:val="en-GB"/>
        </w:rPr>
        <w:t>ß</w:t>
      </w:r>
      <w:proofErr w:type="spellEnd"/>
      <w:r w:rsidRPr="38541669" w:rsidR="67FDD74F">
        <w:rPr>
          <w:rFonts w:asciiTheme="majorBidi" w:hAnsiTheme="majorBidi" w:cstheme="majorBidi"/>
          <w:i/>
          <w:iCs/>
          <w:sz w:val="24"/>
          <w:szCs w:val="24"/>
          <w:lang w:val="en-GB"/>
        </w:rPr>
        <w:t xml:space="preserve"> </w:t>
      </w:r>
      <w:r w:rsidRPr="38541669" w:rsidR="67FDD74F">
        <w:rPr>
          <w:rFonts w:asciiTheme="majorBidi" w:hAnsiTheme="majorBidi" w:cstheme="majorBidi"/>
          <w:sz w:val="24"/>
          <w:szCs w:val="24"/>
          <w:lang w:val="en-GB"/>
        </w:rPr>
        <w:t xml:space="preserve">(Eng. </w:t>
      </w:r>
      <w:r w:rsidRPr="38541669" w:rsidR="67FDD74F">
        <w:rPr>
          <w:rFonts w:asciiTheme="majorBidi" w:hAnsiTheme="majorBidi" w:cstheme="majorBidi"/>
          <w:i/>
          <w:iCs/>
          <w:sz w:val="24"/>
          <w:szCs w:val="24"/>
          <w:lang w:val="en-GB"/>
        </w:rPr>
        <w:t>The Kiss</w:t>
      </w:r>
      <w:r w:rsidRPr="38541669" w:rsidR="67FDD74F">
        <w:rPr>
          <w:rFonts w:asciiTheme="majorBidi" w:hAnsiTheme="majorBidi" w:cstheme="majorBidi"/>
          <w:sz w:val="24"/>
          <w:szCs w:val="24"/>
          <w:lang w:val="en-GB"/>
        </w:rPr>
        <w:t>).</w:t>
      </w:r>
      <w:r w:rsidRPr="38541669" w:rsidR="0099669E">
        <w:rPr>
          <w:rStyle w:val="Lbjegyzet-hivatkozs"/>
          <w:rFonts w:asciiTheme="majorBidi" w:hAnsiTheme="majorBidi" w:cstheme="majorBidi"/>
          <w:sz w:val="24"/>
          <w:szCs w:val="24"/>
          <w:lang w:val="en-GB"/>
        </w:rPr>
        <w:footnoteReference w:id="22"/>
      </w:r>
      <w:r w:rsidRPr="38541669" w:rsidR="67FDD74F">
        <w:rPr>
          <w:rFonts w:asciiTheme="majorBidi" w:hAnsiTheme="majorBidi" w:cstheme="majorBidi"/>
          <w:sz w:val="24"/>
          <w:szCs w:val="24"/>
          <w:lang w:val="en-GB"/>
        </w:rPr>
        <w:t xml:space="preserve"> In addition </w:t>
      </w:r>
      <w:r w:rsidRPr="38541669" w:rsidR="493579FD">
        <w:rPr>
          <w:rFonts w:asciiTheme="majorBidi" w:hAnsiTheme="majorBidi" w:cstheme="majorBidi"/>
          <w:sz w:val="24"/>
          <w:szCs w:val="24"/>
          <w:lang w:val="en-GB"/>
        </w:rPr>
        <w:t xml:space="preserve">see </w:t>
      </w:r>
      <w:r w:rsidRPr="38541669" w:rsidR="0B3A1B01">
        <w:rPr>
          <w:rFonts w:asciiTheme="majorBidi" w:hAnsiTheme="majorBidi" w:cstheme="majorBidi"/>
          <w:sz w:val="24"/>
          <w:szCs w:val="24"/>
          <w:lang w:val="en-GB"/>
        </w:rPr>
        <w:t xml:space="preserve">[the following book] of </w:t>
      </w:r>
      <w:r w:rsidRPr="38541669" w:rsidR="67FDD74F">
        <w:rPr>
          <w:rFonts w:asciiTheme="majorBidi" w:hAnsiTheme="majorBidi" w:cstheme="majorBidi"/>
          <w:sz w:val="24"/>
          <w:szCs w:val="24"/>
          <w:lang w:val="en-GB"/>
        </w:rPr>
        <w:t xml:space="preserve">von </w:t>
      </w:r>
      <w:proofErr w:type="spellStart"/>
      <w:r w:rsidRPr="38541669" w:rsidR="67FDD74F">
        <w:rPr>
          <w:rFonts w:asciiTheme="majorBidi" w:hAnsiTheme="majorBidi" w:cstheme="majorBidi"/>
          <w:sz w:val="24"/>
          <w:szCs w:val="24"/>
          <w:lang w:val="en-GB"/>
        </w:rPr>
        <w:t>Schöntha</w:t>
      </w:r>
      <w:r w:rsidRPr="38541669" w:rsidR="3505796D">
        <w:rPr>
          <w:rFonts w:asciiTheme="majorBidi" w:hAnsiTheme="majorBidi" w:cstheme="majorBidi"/>
          <w:sz w:val="24"/>
          <w:szCs w:val="24"/>
          <w:lang w:val="en-GB"/>
        </w:rPr>
        <w:t>n</w:t>
      </w:r>
      <w:proofErr w:type="spellEnd"/>
      <w:r w:rsidRPr="38541669" w:rsidR="3505796D">
        <w:rPr>
          <w:rFonts w:asciiTheme="majorBidi" w:hAnsiTheme="majorBidi" w:cstheme="majorBidi"/>
          <w:sz w:val="24"/>
          <w:szCs w:val="24"/>
          <w:lang w:val="en-GB"/>
        </w:rPr>
        <w:t>:</w:t>
      </w:r>
      <w:r w:rsidRPr="38541669" w:rsidR="67FDD74F">
        <w:rPr>
          <w:rFonts w:asciiTheme="majorBidi" w:hAnsiTheme="majorBidi" w:cstheme="majorBidi"/>
          <w:sz w:val="24"/>
          <w:szCs w:val="24"/>
          <w:lang w:val="en-GB"/>
        </w:rPr>
        <w:t xml:space="preserve"> </w:t>
      </w:r>
      <w:r w:rsidRPr="38541669" w:rsidR="6BA394F5">
        <w:rPr>
          <w:rFonts w:asciiTheme="majorBidi" w:hAnsiTheme="majorBidi" w:cstheme="majorBidi"/>
          <w:sz w:val="24"/>
          <w:szCs w:val="24"/>
          <w:lang w:val="en-GB"/>
        </w:rPr>
        <w:t>”</w:t>
      </w:r>
      <w:proofErr w:type="spellStart"/>
      <w:r w:rsidRPr="38541669" w:rsidR="67FDD74F">
        <w:rPr>
          <w:rFonts w:asciiTheme="majorBidi" w:hAnsiTheme="majorBidi" w:cstheme="majorBidi"/>
          <w:sz w:val="24"/>
          <w:szCs w:val="24"/>
          <w:lang w:val="en-GB"/>
        </w:rPr>
        <w:t>Kuß</w:t>
      </w:r>
      <w:proofErr w:type="spellEnd"/>
      <w:r w:rsidRPr="38541669" w:rsidR="2987CFF2">
        <w:rPr>
          <w:rFonts w:asciiTheme="majorBidi" w:hAnsiTheme="majorBidi" w:cstheme="majorBidi"/>
          <w:sz w:val="24"/>
          <w:szCs w:val="24"/>
          <w:lang w:val="en-GB"/>
        </w:rPr>
        <w:t>: 10</w:t>
      </w:r>
      <w:r w:rsidRPr="38541669" w:rsidR="67FDD74F">
        <w:rPr>
          <w:rFonts w:asciiTheme="majorBidi" w:hAnsiTheme="majorBidi" w:cstheme="majorBidi"/>
          <w:sz w:val="24"/>
          <w:szCs w:val="24"/>
          <w:lang w:val="en-GB"/>
        </w:rPr>
        <w:t xml:space="preserve"> </w:t>
      </w:r>
      <w:proofErr w:type="spellStart"/>
      <w:r w:rsidRPr="38541669" w:rsidR="1D475FC0">
        <w:rPr>
          <w:rFonts w:asciiTheme="majorBidi" w:hAnsiTheme="majorBidi" w:cstheme="majorBidi"/>
          <w:sz w:val="24"/>
          <w:szCs w:val="24"/>
          <w:lang w:val="en-GB"/>
        </w:rPr>
        <w:t>Bilder</w:t>
      </w:r>
      <w:proofErr w:type="spellEnd"/>
      <w:r w:rsidRPr="38541669" w:rsidR="1D475FC0">
        <w:rPr>
          <w:rFonts w:asciiTheme="majorBidi" w:hAnsiTheme="majorBidi" w:cstheme="majorBidi"/>
          <w:sz w:val="24"/>
          <w:szCs w:val="24"/>
          <w:lang w:val="en-GB"/>
        </w:rPr>
        <w:t xml:space="preserve"> </w:t>
      </w:r>
      <w:proofErr w:type="spellStart"/>
      <w:r w:rsidRPr="38541669" w:rsidR="1D475FC0">
        <w:rPr>
          <w:rFonts w:asciiTheme="majorBidi" w:hAnsiTheme="majorBidi" w:cstheme="majorBidi"/>
          <w:sz w:val="24"/>
          <w:szCs w:val="24"/>
          <w:lang w:val="en-GB"/>
        </w:rPr>
        <w:t>mit</w:t>
      </w:r>
      <w:proofErr w:type="spellEnd"/>
      <w:r w:rsidRPr="38541669" w:rsidR="1D475FC0">
        <w:rPr>
          <w:rFonts w:asciiTheme="majorBidi" w:hAnsiTheme="majorBidi" w:cstheme="majorBidi"/>
          <w:sz w:val="24"/>
          <w:szCs w:val="24"/>
          <w:lang w:val="en-GB"/>
        </w:rPr>
        <w:t xml:space="preserve"> </w:t>
      </w:r>
      <w:proofErr w:type="spellStart"/>
      <w:r w:rsidRPr="38541669" w:rsidR="1D475FC0">
        <w:rPr>
          <w:rFonts w:asciiTheme="majorBidi" w:hAnsiTheme="majorBidi" w:cstheme="majorBidi"/>
          <w:sz w:val="24"/>
          <w:szCs w:val="24"/>
          <w:lang w:val="en-GB"/>
        </w:rPr>
        <w:t>Gedichten</w:t>
      </w:r>
      <w:proofErr w:type="spellEnd"/>
      <w:r w:rsidRPr="38541669" w:rsidR="1D475FC0">
        <w:rPr>
          <w:rFonts w:asciiTheme="majorBidi" w:hAnsiTheme="majorBidi" w:cstheme="majorBidi"/>
          <w:sz w:val="24"/>
          <w:szCs w:val="24"/>
          <w:lang w:val="en-GB"/>
        </w:rPr>
        <w:t>.</w:t>
      </w:r>
      <w:r w:rsidRPr="38541669" w:rsidR="1DEE95B7">
        <w:rPr>
          <w:rFonts w:asciiTheme="majorBidi" w:hAnsiTheme="majorBidi" w:cstheme="majorBidi"/>
          <w:sz w:val="24"/>
          <w:szCs w:val="24"/>
          <w:lang w:val="en-GB"/>
        </w:rPr>
        <w:t>”</w:t>
      </w:r>
      <w:r w:rsidRPr="38541669" w:rsidR="1D475FC0">
        <w:rPr>
          <w:rFonts w:asciiTheme="majorBidi" w:hAnsiTheme="majorBidi" w:cstheme="majorBidi"/>
          <w:sz w:val="24"/>
          <w:szCs w:val="24"/>
          <w:lang w:val="en-GB"/>
        </w:rPr>
        <w:t xml:space="preserve"> Berlin 1891. </w:t>
      </w:r>
      <w:r w:rsidRPr="38541669" w:rsidR="67FDD74F">
        <w:rPr>
          <w:rFonts w:asciiTheme="majorBidi" w:hAnsiTheme="majorBidi" w:cstheme="majorBidi"/>
          <w:sz w:val="24"/>
          <w:szCs w:val="24"/>
          <w:lang w:val="en-GB"/>
        </w:rPr>
        <w:t>O. Scheuer considers the question from another point of view.</w:t>
      </w:r>
      <w:r w:rsidRPr="38541669" w:rsidR="0099669E">
        <w:rPr>
          <w:rFonts w:asciiTheme="majorBidi" w:hAnsiTheme="majorBidi" w:cstheme="majorBidi"/>
          <w:sz w:val="24"/>
          <w:szCs w:val="24"/>
          <w:vertAlign w:val="superscript"/>
          <w:lang w:val="en-GB"/>
        </w:rPr>
        <w:footnoteReference w:id="23"/>
      </w:r>
    </w:p>
    <w:p w:rsidRPr="0099669E" w:rsidR="669F7A0F" w:rsidP="0099669E" w:rsidRDefault="669F7A0F" w14:paraId="743CB3D3" w14:textId="76D7519B">
      <w:pPr>
        <w:spacing w:line="360" w:lineRule="auto"/>
        <w:jc w:val="both"/>
        <w:rPr>
          <w:rFonts w:asciiTheme="majorBidi" w:hAnsiTheme="majorBidi" w:cstheme="majorBidi"/>
          <w:sz w:val="24"/>
          <w:szCs w:val="24"/>
          <w:lang w:val="en-GB"/>
        </w:rPr>
      </w:pPr>
    </w:p>
    <w:p w:rsidR="002B094A" w:rsidP="0099669E" w:rsidRDefault="285AAEE1" w14:paraId="25E0150A" w14:textId="497E7C5C">
      <w:pPr>
        <w:widowControl w:val="0"/>
        <w:pBdr>
          <w:top w:val="nil"/>
          <w:left w:val="nil"/>
          <w:bottom w:val="nil"/>
          <w:right w:val="nil"/>
          <w:between w:val="nil"/>
        </w:pBdr>
        <w:spacing w:before="5"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b) General</w:t>
      </w:r>
    </w:p>
    <w:p w:rsidRPr="0099669E" w:rsidR="00145C8F" w:rsidP="0ABEA63D" w:rsidRDefault="67FDD74F" w14:paraId="00000047" w14:textId="66FDFD45">
      <w:pPr>
        <w:widowControl w:val="0"/>
        <w:pBdr>
          <w:top w:val="nil"/>
          <w:left w:val="nil"/>
          <w:bottom w:val="nil"/>
          <w:right w:val="nil"/>
          <w:between w:val="nil"/>
        </w:pBdr>
        <w:spacing w:before="5" w:line="360" w:lineRule="auto"/>
        <w:ind w:left="-90" w:right="-90"/>
        <w:jc w:val="both"/>
        <w:rPr>
          <w:rFonts w:ascii="Times New Roman" w:hAnsi="Times New Roman" w:cs="Times New Roman"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 xml:space="preserve">The next occasion for Jewish literature to speak about the motif of kiss was the kiss in the Song of Songs. The kiss of passion with which the Song of Songs begins </w:t>
      </w:r>
      <w:r w:rsidRPr="0ABEA63D" w:rsidR="6E9137F2">
        <w:rPr>
          <w:rFonts w:ascii="Times New Roman" w:hAnsi="Times New Roman" w:cs="Times New Roman" w:asciiTheme="majorBidi" w:hAnsiTheme="majorBidi" w:cstheme="majorBidi"/>
          <w:sz w:val="24"/>
          <w:szCs w:val="24"/>
          <w:lang w:val="en-GB"/>
        </w:rPr>
        <w:t>(</w:t>
      </w:r>
      <w:r w:rsidRPr="0ABEA63D" w:rsidR="67FDD74F">
        <w:rPr>
          <w:rFonts w:ascii="Times New Roman" w:hAnsi="Times New Roman" w:cs="Times New Roman" w:asciiTheme="majorBidi" w:hAnsiTheme="majorBidi" w:cstheme="majorBidi"/>
          <w:sz w:val="24"/>
          <w:szCs w:val="24"/>
          <w:lang w:val="en-GB"/>
        </w:rPr>
        <w:t>Scheffel</w:t>
      </w:r>
      <w:r w:rsidRPr="0ABEA63D" w:rsidR="0099669E">
        <w:rPr>
          <w:rFonts w:ascii="Times New Roman" w:hAnsi="Times New Roman" w:cs="Times New Roman" w:asciiTheme="majorBidi" w:hAnsiTheme="majorBidi" w:cstheme="majorBidi"/>
          <w:sz w:val="24"/>
          <w:szCs w:val="24"/>
          <w:vertAlign w:val="superscript"/>
          <w:lang w:val="en-GB"/>
        </w:rPr>
        <w:footnoteReference w:id="24"/>
      </w:r>
      <w:r w:rsidRPr="0ABEA63D" w:rsidR="67FDD74F">
        <w:rPr>
          <w:rFonts w:ascii="Times New Roman" w:hAnsi="Times New Roman" w:cs="Times New Roman" w:asciiTheme="majorBidi" w:hAnsiTheme="majorBidi" w:cstheme="majorBidi"/>
          <w:sz w:val="24"/>
          <w:szCs w:val="24"/>
          <w:lang w:val="en-GB"/>
        </w:rPr>
        <w:t xml:space="preserve"> calls the kiss the silent song of love</w:t>
      </w:r>
      <w:r w:rsidRPr="0ABEA63D" w:rsidR="7B41CB7F">
        <w:rPr>
          <w:rFonts w:ascii="Times New Roman" w:hAnsi="Times New Roman" w:cs="Times New Roman" w:asciiTheme="majorBidi" w:hAnsiTheme="majorBidi" w:cstheme="majorBidi"/>
          <w:sz w:val="24"/>
          <w:szCs w:val="24"/>
          <w:lang w:val="en-GB"/>
        </w:rPr>
        <w:t>)</w:t>
      </w:r>
      <w:r w:rsidRPr="0ABEA63D" w:rsidR="67FDD74F">
        <w:rPr>
          <w:rFonts w:ascii="Times New Roman" w:hAnsi="Times New Roman" w:cs="Times New Roman" w:asciiTheme="majorBidi" w:hAnsiTheme="majorBidi" w:cstheme="majorBidi"/>
          <w:sz w:val="24"/>
          <w:szCs w:val="24"/>
          <w:lang w:val="en-GB"/>
        </w:rPr>
        <w:t xml:space="preserve"> was allegorically reinterpreted in the synagogue and </w:t>
      </w:r>
      <w:r w:rsidRPr="0ABEA63D" w:rsidR="4B4917B4">
        <w:rPr>
          <w:rFonts w:ascii="Times New Roman" w:hAnsi="Times New Roman" w:cs="Times New Roman" w:asciiTheme="majorBidi" w:hAnsiTheme="majorBidi" w:cstheme="majorBidi"/>
          <w:sz w:val="24"/>
          <w:szCs w:val="24"/>
          <w:lang w:val="en-GB"/>
        </w:rPr>
        <w:t xml:space="preserve">the </w:t>
      </w:r>
      <w:r w:rsidRPr="0ABEA63D" w:rsidR="67FDD74F">
        <w:rPr>
          <w:rFonts w:ascii="Times New Roman" w:hAnsi="Times New Roman" w:cs="Times New Roman" w:asciiTheme="majorBidi" w:hAnsiTheme="majorBidi" w:cstheme="majorBidi"/>
          <w:sz w:val="24"/>
          <w:szCs w:val="24"/>
          <w:lang w:val="en-GB"/>
        </w:rPr>
        <w:t xml:space="preserve">church just like the whole </w:t>
      </w:r>
      <w:r w:rsidRPr="0ABEA63D" w:rsidR="67FDD74F">
        <w:rPr>
          <w:rFonts w:ascii="Times New Roman" w:hAnsi="Times New Roman" w:cs="Times New Roman" w:asciiTheme="majorBidi" w:hAnsiTheme="majorBidi" w:cstheme="majorBidi"/>
          <w:sz w:val="24"/>
          <w:szCs w:val="24"/>
          <w:lang w:val="en-GB"/>
        </w:rPr>
        <w:lastRenderedPageBreak/>
        <w:t>book</w:t>
      </w:r>
      <w:r w:rsidRPr="0ABEA63D" w:rsidR="592B22FA">
        <w:rPr>
          <w:rFonts w:ascii="Times New Roman" w:hAnsi="Times New Roman" w:cs="Times New Roman" w:asciiTheme="majorBidi" w:hAnsiTheme="majorBidi" w:cstheme="majorBidi"/>
          <w:sz w:val="24"/>
          <w:szCs w:val="24"/>
          <w:lang w:val="en-GB"/>
        </w:rPr>
        <w:t>let</w:t>
      </w:r>
      <w:r w:rsidRPr="0ABEA63D" w:rsidR="0099669E">
        <w:rPr>
          <w:rStyle w:val="Lbjegyzet-hivatkozs"/>
          <w:rFonts w:ascii="Times New Roman" w:hAnsi="Times New Roman" w:cs="Times New Roman" w:asciiTheme="majorBidi" w:hAnsiTheme="majorBidi" w:cstheme="majorBidi"/>
          <w:sz w:val="24"/>
          <w:szCs w:val="24"/>
          <w:lang w:val="en-GB"/>
        </w:rPr>
        <w:footnoteReference w:id="25"/>
      </w:r>
      <w:r w:rsidRPr="0ABEA63D" w:rsidR="67FDD74F">
        <w:rPr>
          <w:rFonts w:ascii="Times New Roman" w:hAnsi="Times New Roman" w:cs="Times New Roman" w:asciiTheme="majorBidi" w:hAnsiTheme="majorBidi" w:cstheme="majorBidi"/>
          <w:sz w:val="24"/>
          <w:szCs w:val="24"/>
          <w:lang w:val="en-GB"/>
        </w:rPr>
        <w:t xml:space="preserve"> of Song of Songs. The tendrils of </w:t>
      </w:r>
      <w:proofErr w:type="spellStart"/>
      <w:r w:rsidRPr="0ABEA63D" w:rsidR="67FDD74F">
        <w:rPr>
          <w:rFonts w:ascii="Times New Roman" w:hAnsi="Times New Roman" w:cs="Times New Roman" w:asciiTheme="majorBidi" w:hAnsiTheme="majorBidi" w:cstheme="majorBidi"/>
          <w:sz w:val="24"/>
          <w:szCs w:val="24"/>
          <w:lang w:val="en-GB"/>
        </w:rPr>
        <w:t>aggadic</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26"/>
      </w:r>
      <w:r w:rsidRPr="0ABEA63D" w:rsidR="67FDD74F">
        <w:rPr>
          <w:rFonts w:ascii="Times New Roman" w:hAnsi="Times New Roman" w:cs="Times New Roman" w:asciiTheme="majorBidi" w:hAnsiTheme="majorBidi" w:cstheme="majorBidi"/>
          <w:sz w:val="24"/>
          <w:szCs w:val="24"/>
          <w:lang w:val="en-GB"/>
        </w:rPr>
        <w:t xml:space="preserve"> scripture interweave the text of the Song of Songs. Almost the whole Jewish interpretation of the Scripture stands under the spell of the allegorical conception. Even the Targum</w:t>
      </w:r>
      <w:r w:rsidRPr="0ABEA63D" w:rsidR="0099669E">
        <w:rPr>
          <w:rFonts w:ascii="Times New Roman" w:hAnsi="Times New Roman" w:cs="Times New Roman" w:asciiTheme="majorBidi" w:hAnsiTheme="majorBidi" w:cstheme="majorBidi"/>
          <w:sz w:val="24"/>
          <w:szCs w:val="24"/>
          <w:vertAlign w:val="superscript"/>
          <w:lang w:val="en-GB"/>
        </w:rPr>
        <w:footnoteReference w:id="27"/>
      </w:r>
      <w:r w:rsidRPr="0ABEA63D" w:rsidR="67FDD74F">
        <w:rPr>
          <w:rFonts w:ascii="Times New Roman" w:hAnsi="Times New Roman" w:cs="Times New Roman" w:asciiTheme="majorBidi" w:hAnsiTheme="majorBidi" w:cstheme="majorBidi"/>
          <w:sz w:val="24"/>
          <w:szCs w:val="24"/>
          <w:lang w:val="en-GB"/>
        </w:rPr>
        <w:t xml:space="preserve"> is only </w:t>
      </w:r>
      <w:r w:rsidRPr="0ABEA63D" w:rsidR="0CC5AC94">
        <w:rPr>
          <w:rFonts w:ascii="Times New Roman" w:hAnsi="Times New Roman" w:cs="Times New Roman" w:asciiTheme="majorBidi" w:hAnsiTheme="majorBidi" w:cstheme="majorBidi"/>
          <w:sz w:val="24"/>
          <w:szCs w:val="24"/>
          <w:lang w:val="en-GB"/>
        </w:rPr>
        <w:t xml:space="preserve">an </w:t>
      </w:r>
      <w:r w:rsidRPr="0ABEA63D" w:rsidR="67FDD74F">
        <w:rPr>
          <w:rFonts w:ascii="Times New Roman" w:hAnsi="Times New Roman" w:cs="Times New Roman" w:asciiTheme="majorBidi" w:hAnsiTheme="majorBidi" w:cstheme="majorBidi"/>
          <w:sz w:val="24"/>
          <w:szCs w:val="24"/>
          <w:lang w:val="en-GB"/>
        </w:rPr>
        <w:t>echo of the midrash.</w:t>
      </w:r>
      <w:r w:rsidRPr="0ABEA63D" w:rsidR="0099669E">
        <w:rPr>
          <w:rFonts w:ascii="Times New Roman" w:hAnsi="Times New Roman" w:cs="Times New Roman" w:asciiTheme="majorBidi" w:hAnsiTheme="majorBidi" w:cstheme="majorBidi"/>
          <w:sz w:val="24"/>
          <w:szCs w:val="24"/>
          <w:vertAlign w:val="superscript"/>
          <w:lang w:val="en-GB"/>
        </w:rPr>
        <w:footnoteReference w:id="28"/>
      </w: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i w:val="1"/>
          <w:iCs w:val="1"/>
          <w:sz w:val="24"/>
          <w:szCs w:val="24"/>
          <w:lang w:val="en-GB"/>
        </w:rPr>
        <w:t>He kisses me with the kisses of his mouth…:</w:t>
      </w:r>
      <w:r w:rsidRPr="0ABEA63D" w:rsidR="0099669E">
        <w:rPr>
          <w:rFonts w:ascii="Times New Roman" w:hAnsi="Times New Roman" w:cs="Times New Roman" w:asciiTheme="majorBidi" w:hAnsiTheme="majorBidi" w:cstheme="majorBidi"/>
          <w:sz w:val="24"/>
          <w:szCs w:val="24"/>
          <w:vertAlign w:val="superscript"/>
          <w:lang w:val="en-GB"/>
        </w:rPr>
        <w:footnoteReference w:id="29"/>
      </w:r>
      <w:r w:rsidRPr="0ABEA63D" w:rsidR="67FDD74F">
        <w:rPr>
          <w:rFonts w:ascii="Times New Roman" w:hAnsi="Times New Roman" w:cs="Times New Roman" w:asciiTheme="majorBidi" w:hAnsiTheme="majorBidi" w:cstheme="majorBidi"/>
          <w:sz w:val="24"/>
          <w:szCs w:val="24"/>
          <w:lang w:val="en-GB"/>
        </w:rPr>
        <w:t xml:space="preserve"> God has spoken with us in revelation as one who kisses his neighbour. The revelation is considered through the symbol of the kiss </w:t>
      </w:r>
      <w:commentRangeStart w:id="1"/>
      <w:r w:rsidRPr="0ABEA63D" w:rsidR="67FDD74F">
        <w:rPr>
          <w:rFonts w:ascii="Times New Roman" w:hAnsi="Times New Roman" w:cs="Times New Roman" w:asciiTheme="majorBidi" w:hAnsiTheme="majorBidi" w:cstheme="majorBidi"/>
          <w:sz w:val="24"/>
          <w:szCs w:val="24"/>
          <w:shd w:val="clear" w:color="auto" w:fill="4A86E8"/>
          <w:lang w:val="en-GB"/>
        </w:rPr>
        <w:t>(see below)</w:t>
      </w:r>
      <w:commentRangeEnd w:id="1"/>
      <w:r w:rsidR="002B094A">
        <w:rPr>
          <w:rStyle w:val="Jegyzethivatkozs"/>
        </w:rPr>
        <w:commentReference w:id="1"/>
      </w:r>
      <w:r w:rsidRPr="0ABEA63D" w:rsidR="67FDD74F">
        <w:rPr>
          <w:rFonts w:ascii="Times New Roman" w:hAnsi="Times New Roman" w:cs="Times New Roman" w:asciiTheme="majorBidi" w:hAnsiTheme="majorBidi" w:cstheme="majorBidi"/>
          <w:sz w:val="24"/>
          <w:szCs w:val="24"/>
          <w:lang w:val="en-GB"/>
        </w:rPr>
        <w:t>. The kabbalah,</w:t>
      </w:r>
      <w:r w:rsidRPr="0ABEA63D" w:rsidR="0099669E">
        <w:rPr>
          <w:rFonts w:ascii="Times New Roman" w:hAnsi="Times New Roman" w:cs="Times New Roman" w:asciiTheme="majorBidi" w:hAnsiTheme="majorBidi" w:cstheme="majorBidi"/>
          <w:sz w:val="24"/>
          <w:szCs w:val="24"/>
          <w:vertAlign w:val="superscript"/>
          <w:lang w:val="en-GB"/>
        </w:rPr>
        <w:footnoteReference w:id="30"/>
      </w:r>
      <w:r w:rsidRPr="0ABEA63D" w:rsidR="67FDD74F">
        <w:rPr>
          <w:rFonts w:ascii="Times New Roman" w:hAnsi="Times New Roman" w:cs="Times New Roman" w:asciiTheme="majorBidi" w:hAnsiTheme="majorBidi" w:cstheme="majorBidi"/>
          <w:sz w:val="24"/>
          <w:szCs w:val="24"/>
          <w:lang w:val="en-GB"/>
        </w:rPr>
        <w:t xml:space="preserve"> especially the Zohar</w:t>
      </w:r>
      <w:r w:rsidRPr="0ABEA63D" w:rsidR="0099669E">
        <w:rPr>
          <w:rFonts w:ascii="Times New Roman" w:hAnsi="Times New Roman" w:cs="Times New Roman" w:asciiTheme="majorBidi" w:hAnsiTheme="majorBidi" w:cstheme="majorBidi"/>
          <w:sz w:val="24"/>
          <w:szCs w:val="24"/>
          <w:vertAlign w:val="superscript"/>
          <w:lang w:val="en-GB"/>
        </w:rPr>
        <w:footnoteReference w:id="31"/>
      </w:r>
      <w:r w:rsidRPr="0ABEA63D" w:rsidR="67FDD74F">
        <w:rPr>
          <w:rFonts w:ascii="Times New Roman" w:hAnsi="Times New Roman" w:cs="Times New Roman" w:asciiTheme="majorBidi" w:hAnsiTheme="majorBidi" w:cstheme="majorBidi"/>
          <w:sz w:val="24"/>
          <w:szCs w:val="24"/>
          <w:lang w:val="en-GB"/>
        </w:rPr>
        <w:t xml:space="preserve">, is very welcoming to the idea. </w:t>
      </w:r>
      <w:r w:rsidRPr="0ABEA63D" w:rsidR="67FDD74F">
        <w:rPr>
          <w:rFonts w:ascii="Times New Roman" w:hAnsi="Times New Roman" w:cs="Times New Roman" w:asciiTheme="majorBidi" w:hAnsiTheme="majorBidi" w:cstheme="majorBidi"/>
          <w:i w:val="1"/>
          <w:iCs w:val="1"/>
          <w:sz w:val="24"/>
          <w:szCs w:val="24"/>
          <w:lang w:val="en-GB"/>
        </w:rPr>
        <w:t>He kisses me</w:t>
      </w:r>
      <w:r w:rsidRPr="0ABEA63D" w:rsidR="67FDD74F">
        <w:rPr>
          <w:rFonts w:ascii="Times New Roman" w:hAnsi="Times New Roman" w:cs="Times New Roman" w:asciiTheme="majorBidi" w:hAnsiTheme="majorBidi" w:cstheme="majorBidi"/>
          <w:sz w:val="24"/>
          <w:szCs w:val="24"/>
          <w:lang w:val="en-GB"/>
        </w:rPr>
        <w:t>, etc.: every kiss is meant to connect spirit with spirit, lower spirits with higher</w:t>
      </w:r>
      <w:r w:rsidRPr="0ABEA63D" w:rsidR="73DD6F7F">
        <w:rPr>
          <w:rFonts w:ascii="Times New Roman" w:hAnsi="Times New Roman" w:cs="Times New Roman" w:asciiTheme="majorBidi" w:hAnsiTheme="majorBidi" w:cstheme="majorBidi"/>
          <w:sz w:val="24"/>
          <w:szCs w:val="24"/>
          <w:lang w:val="en-GB"/>
        </w:rPr>
        <w:t xml:space="preserve"> ones</w:t>
      </w:r>
      <w:r w:rsidRPr="0ABEA63D" w:rsidR="67FDD74F">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2"/>
      </w:r>
      <w:r w:rsidRPr="0ABEA63D" w:rsidR="689A3977">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Tobiah</w:t>
      </w:r>
      <w:r w:rsidRPr="0ABEA63D" w:rsidR="3CAA6CA2">
        <w:rPr>
          <w:rFonts w:ascii="Times New Roman" w:hAnsi="Times New Roman" w:cs="Times New Roman" w:asciiTheme="majorBidi" w:hAnsiTheme="majorBidi" w:cstheme="majorBidi"/>
          <w:sz w:val="24"/>
          <w:szCs w:val="24"/>
          <w:lang w:val="en-GB"/>
        </w:rPr>
        <w:t xml:space="preserve"> ben Eliezer</w:t>
      </w:r>
      <w:r w:rsidRPr="0ABEA63D" w:rsidR="002B094A">
        <w:rPr>
          <w:rFonts w:ascii="Times New Roman" w:hAnsi="Times New Roman" w:cs="Times New Roman" w:asciiTheme="majorBidi" w:hAnsiTheme="majorBidi" w:cstheme="majorBidi"/>
          <w:sz w:val="24"/>
          <w:szCs w:val="24"/>
          <w:vertAlign w:val="superscript"/>
          <w:lang w:val="en-GB"/>
        </w:rPr>
        <w:footnoteReference w:id="33"/>
      </w:r>
      <w:r w:rsidRPr="0ABEA63D" w:rsidR="3CAA6CA2">
        <w:rPr>
          <w:rFonts w:ascii="Times New Roman" w:hAnsi="Times New Roman" w:cs="Times New Roman" w:asciiTheme="majorBidi" w:hAnsiTheme="majorBidi" w:cstheme="majorBidi"/>
          <w:sz w:val="24"/>
          <w:szCs w:val="24"/>
          <w:lang w:val="en-GB"/>
        </w:rPr>
        <w:t xml:space="preserve"> in </w:t>
      </w:r>
      <w:r w:rsidRPr="0ABEA63D" w:rsidR="3CAA6CA2">
        <w:rPr>
          <w:rFonts w:ascii="Times New Roman" w:hAnsi="Times New Roman" w:cs="Times New Roman" w:asciiTheme="majorBidi" w:hAnsiTheme="majorBidi" w:cstheme="majorBidi"/>
          <w:sz w:val="24"/>
          <w:szCs w:val="24"/>
          <w:lang w:val="en-GB"/>
        </w:rPr>
        <w:t>Kastoria</w:t>
      </w:r>
      <w:r w:rsidRPr="0ABEA63D" w:rsidR="3CAA6CA2">
        <w:rPr>
          <w:rFonts w:ascii="Times New Roman" w:hAnsi="Times New Roman" w:cs="Times New Roman" w:asciiTheme="majorBidi" w:hAnsiTheme="majorBidi" w:cstheme="majorBidi"/>
          <w:sz w:val="24"/>
          <w:szCs w:val="24"/>
          <w:lang w:val="en-GB"/>
        </w:rPr>
        <w:t xml:space="preserve"> </w:t>
      </w:r>
      <w:r w:rsidRPr="0ABEA63D" w:rsidR="1BFB3169">
        <w:rPr>
          <w:rFonts w:ascii="Times New Roman" w:hAnsi="Times New Roman" w:cs="Times New Roman" w:asciiTheme="majorBidi" w:hAnsiTheme="majorBidi" w:cstheme="majorBidi"/>
          <w:sz w:val="24"/>
          <w:szCs w:val="24"/>
          <w:lang w:val="en-GB"/>
        </w:rPr>
        <w:t xml:space="preserve">(</w:t>
      </w:r>
      <w:r w:rsidRPr="0ABEA63D" w:rsidR="3CAA6CA2">
        <w:rPr>
          <w:rFonts w:ascii="Times New Roman" w:hAnsi="Times New Roman" w:cs="Times New Roman" w:asciiTheme="majorBidi" w:hAnsiTheme="majorBidi" w:cstheme="majorBidi"/>
          <w:sz w:val="24"/>
          <w:szCs w:val="24"/>
          <w:lang w:val="en-GB"/>
        </w:rPr>
        <w:t xml:space="preserve">1097</w:t>
      </w:r>
      <w:r w:rsidRPr="0ABEA63D" w:rsidR="002B094A">
        <w:rPr>
          <w:rStyle w:val="Lbjegyzet-hivatkozs"/>
          <w:rFonts w:ascii="Times New Roman" w:hAnsi="Times New Roman" w:cs="Times New Roman" w:asciiTheme="majorBidi" w:hAnsiTheme="majorBidi" w:cstheme="majorBidi"/>
          <w:sz w:val="24"/>
          <w:szCs w:val="24"/>
          <w:lang w:val="en-GB"/>
        </w:rPr>
        <w:footnoteReference w:id="34"/>
      </w:r>
      <w:r w:rsidRPr="0ABEA63D" w:rsidR="3CAA6CA2">
        <w:rPr>
          <w:rFonts w:ascii="Times New Roman" w:hAnsi="Times New Roman" w:cs="Times New Roman" w:asciiTheme="majorBidi" w:hAnsiTheme="majorBidi" w:cstheme="majorBidi"/>
          <w:sz w:val="24"/>
          <w:szCs w:val="24"/>
          <w:lang w:val="en-GB"/>
        </w:rPr>
        <w:t xml:space="preserve">) sees a reference to the length of the exile: </w:t>
      </w:r>
      <w:r w:rsidRPr="0ABEA63D" w:rsidR="3CAA6CA2">
        <w:rPr>
          <w:rFonts w:ascii="Times New Roman" w:hAnsi="Times New Roman" w:cs="Times New Roman" w:asciiTheme="majorBidi" w:hAnsiTheme="majorBidi" w:cstheme="majorBidi"/>
          <w:i w:val="1"/>
          <w:iCs w:val="1"/>
          <w:sz w:val="24"/>
          <w:szCs w:val="24"/>
          <w:lang w:val="en-GB"/>
        </w:rPr>
        <w:t>May God send Elijah the prophet and redeem Israel in the kiss</w:t>
      </w:r>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5"/>
      </w:r>
      <w:r w:rsidRPr="0ABEA63D" w:rsidR="3CAA6CA2">
        <w:rPr>
          <w:rFonts w:ascii="Times New Roman" w:hAnsi="Times New Roman" w:cs="Times New Roman" w:asciiTheme="majorBidi" w:hAnsiTheme="majorBidi" w:cstheme="majorBidi"/>
          <w:sz w:val="24"/>
          <w:szCs w:val="24"/>
          <w:lang w:val="en-GB"/>
        </w:rPr>
        <w:t xml:space="preserve">According to </w:t>
      </w:r>
      <w:r w:rsidRPr="0ABEA63D" w:rsidR="3CAA6CA2">
        <w:rPr>
          <w:rFonts w:ascii="Times New Roman" w:hAnsi="Times New Roman" w:cs="Times New Roman" w:asciiTheme="majorBidi" w:hAnsiTheme="majorBidi" w:cstheme="majorBidi"/>
          <w:sz w:val="24"/>
          <w:szCs w:val="24"/>
          <w:lang w:val="en-GB"/>
        </w:rPr>
        <w:t>Rashi</w:t>
      </w:r>
      <w:r w:rsidRPr="0ABEA63D" w:rsidR="3CAA6CA2">
        <w:rPr>
          <w:rFonts w:ascii="Times New Roman" w:hAnsi="Times New Roman" w:cs="Times New Roman" w:asciiTheme="majorBidi" w:hAnsiTheme="majorBidi" w:cstheme="majorBidi"/>
          <w:sz w:val="24"/>
          <w:szCs w:val="24"/>
          <w:lang w:val="en-GB"/>
        </w:rPr>
        <w:t xml:space="preserve"> (1040-1105),</w:t>
      </w:r>
      <w:r w:rsidRPr="0ABEA63D" w:rsidR="0099669E">
        <w:rPr>
          <w:rFonts w:ascii="Times New Roman" w:hAnsi="Times New Roman" w:cs="Times New Roman" w:asciiTheme="majorBidi" w:hAnsiTheme="majorBidi" w:cstheme="majorBidi"/>
          <w:sz w:val="24"/>
          <w:szCs w:val="24"/>
          <w:vertAlign w:val="superscript"/>
          <w:lang w:val="en-GB"/>
        </w:rPr>
        <w:footnoteReference w:id="36"/>
      </w:r>
      <w:r w:rsidRPr="0ABEA63D" w:rsidR="3CAA6CA2">
        <w:rPr>
          <w:rFonts w:ascii="Times New Roman" w:hAnsi="Times New Roman" w:cs="Times New Roman" w:asciiTheme="majorBidi" w:hAnsiTheme="majorBidi" w:cstheme="majorBidi"/>
          <w:sz w:val="24"/>
          <w:szCs w:val="24"/>
          <w:lang w:val="en-GB"/>
        </w:rPr>
        <w:t xml:space="preserve"> the congregation of Israel prays in the exile in her widowhood, so that the King of Peace may kiss them on the lips, as before, like the bridegroom kisses the bride.</w:t>
      </w:r>
      <w:r w:rsidRPr="0ABEA63D" w:rsidR="0099669E">
        <w:rPr>
          <w:rFonts w:ascii="Times New Roman" w:hAnsi="Times New Roman" w:cs="Times New Roman" w:asciiTheme="majorBidi" w:hAnsiTheme="majorBidi" w:cstheme="majorBidi"/>
          <w:sz w:val="24"/>
          <w:szCs w:val="24"/>
          <w:vertAlign w:val="superscript"/>
          <w:lang w:val="en-GB"/>
        </w:rPr>
        <w:footnoteReference w:id="37"/>
      </w:r>
    </w:p>
    <w:p w:rsidRPr="0099669E" w:rsidR="00145C8F" w:rsidP="0099669E" w:rsidRDefault="00145C8F" w14:paraId="00000048"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38541669" w:rsidRDefault="10E94C3F" w14:paraId="00000049" w14:textId="2D03D01A">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H</w:t>
      </w:r>
      <w:r w:rsidRPr="38541669" w:rsidR="3CAA6CA2">
        <w:rPr>
          <w:rFonts w:asciiTheme="majorBidi" w:hAnsiTheme="majorBidi" w:cstheme="majorBidi"/>
          <w:sz w:val="24"/>
          <w:szCs w:val="24"/>
          <w:lang w:val="en-GB"/>
        </w:rPr>
        <w:t>is grandson, Rabbi Samuel ben Meir</w:t>
      </w:r>
      <w:r w:rsidRPr="38541669" w:rsidR="0099669E">
        <w:rPr>
          <w:rFonts w:asciiTheme="majorBidi" w:hAnsiTheme="majorBidi" w:cstheme="majorBidi"/>
          <w:sz w:val="24"/>
          <w:szCs w:val="24"/>
          <w:vertAlign w:val="superscript"/>
          <w:lang w:val="en-GB"/>
        </w:rPr>
        <w:footnoteReference w:id="38"/>
      </w:r>
      <w:r w:rsidRPr="38541669" w:rsidR="3CAA6CA2">
        <w:rPr>
          <w:rFonts w:asciiTheme="majorBidi" w:hAnsiTheme="majorBidi" w:cstheme="majorBidi"/>
          <w:sz w:val="24"/>
          <w:szCs w:val="24"/>
          <w:lang w:val="en-GB"/>
        </w:rPr>
        <w:t xml:space="preserve"> also sees the yearning of Israel suffering in exile in the indicated biblical verse. Moses Ibn </w:t>
      </w:r>
      <w:proofErr w:type="spellStart"/>
      <w:r w:rsidRPr="38541669" w:rsidR="3CAA6CA2">
        <w:rPr>
          <w:rFonts w:asciiTheme="majorBidi" w:hAnsiTheme="majorBidi" w:cstheme="majorBidi"/>
          <w:sz w:val="24"/>
          <w:szCs w:val="24"/>
          <w:lang w:val="en-GB"/>
        </w:rPr>
        <w:t>Tibbon</w:t>
      </w:r>
      <w:proofErr w:type="spellEnd"/>
      <w:r w:rsidRPr="38541669" w:rsidR="0099669E">
        <w:rPr>
          <w:rFonts w:asciiTheme="majorBidi" w:hAnsiTheme="majorBidi" w:cstheme="majorBidi"/>
          <w:sz w:val="24"/>
          <w:szCs w:val="24"/>
          <w:vertAlign w:val="superscript"/>
          <w:lang w:val="en-GB"/>
        </w:rPr>
        <w:footnoteReference w:id="39"/>
      </w:r>
      <w:r w:rsidRPr="38541669" w:rsidR="3CAA6CA2">
        <w:rPr>
          <w:rFonts w:asciiTheme="majorBidi" w:hAnsiTheme="majorBidi" w:cstheme="majorBidi"/>
          <w:sz w:val="24"/>
          <w:szCs w:val="24"/>
          <w:lang w:val="en-GB"/>
        </w:rPr>
        <w:t xml:space="preserve"> (around 1260) and Levi b</w:t>
      </w:r>
      <w:r w:rsidRPr="38541669" w:rsidR="0AB976C2">
        <w:rPr>
          <w:rFonts w:asciiTheme="majorBidi" w:hAnsiTheme="majorBidi" w:cstheme="majorBidi"/>
          <w:sz w:val="24"/>
          <w:szCs w:val="24"/>
          <w:lang w:val="en-GB"/>
        </w:rPr>
        <w:t>en</w:t>
      </w:r>
      <w:r w:rsidRPr="38541669" w:rsidR="3CAA6CA2">
        <w:rPr>
          <w:rFonts w:asciiTheme="majorBidi" w:hAnsiTheme="majorBidi" w:cstheme="majorBidi"/>
          <w:sz w:val="24"/>
          <w:szCs w:val="24"/>
          <w:lang w:val="en-GB"/>
        </w:rPr>
        <w:t xml:space="preserve"> Gers</w:t>
      </w:r>
      <w:r w:rsidRPr="38541669" w:rsidR="68E43FEA">
        <w:rPr>
          <w:rFonts w:asciiTheme="majorBidi" w:hAnsiTheme="majorBidi" w:cstheme="majorBidi"/>
          <w:sz w:val="24"/>
          <w:szCs w:val="24"/>
          <w:lang w:val="en-GB"/>
        </w:rPr>
        <w:t>h</w:t>
      </w:r>
      <w:r w:rsidRPr="38541669" w:rsidR="3CAA6CA2">
        <w:rPr>
          <w:rFonts w:asciiTheme="majorBidi" w:hAnsiTheme="majorBidi" w:cstheme="majorBidi"/>
          <w:sz w:val="24"/>
          <w:szCs w:val="24"/>
          <w:lang w:val="en-GB"/>
        </w:rPr>
        <w:t>on</w:t>
      </w:r>
      <w:r w:rsidRPr="38541669" w:rsidR="0099669E">
        <w:rPr>
          <w:rFonts w:asciiTheme="majorBidi" w:hAnsiTheme="majorBidi" w:cstheme="majorBidi"/>
          <w:sz w:val="24"/>
          <w:szCs w:val="24"/>
          <w:vertAlign w:val="superscript"/>
          <w:lang w:val="en-GB"/>
        </w:rPr>
        <w:footnoteReference w:id="40"/>
      </w:r>
      <w:r w:rsidRPr="38541669" w:rsidR="3CAA6CA2">
        <w:rPr>
          <w:rFonts w:asciiTheme="majorBidi" w:hAnsiTheme="majorBidi" w:cstheme="majorBidi"/>
          <w:sz w:val="24"/>
          <w:szCs w:val="24"/>
          <w:lang w:val="en-GB"/>
        </w:rPr>
        <w:t xml:space="preserve"> (1325) regarded the kiss of God as the union with the active intellect. Though Abraham Ibn Ezra</w:t>
      </w:r>
      <w:r w:rsidRPr="38541669" w:rsidR="0099669E">
        <w:rPr>
          <w:rFonts w:asciiTheme="majorBidi" w:hAnsiTheme="majorBidi" w:cstheme="majorBidi"/>
          <w:sz w:val="24"/>
          <w:szCs w:val="24"/>
          <w:vertAlign w:val="superscript"/>
          <w:lang w:val="en-GB"/>
        </w:rPr>
        <w:footnoteReference w:id="41"/>
      </w:r>
      <w:r w:rsidRPr="38541669" w:rsidR="3CAA6CA2">
        <w:rPr>
          <w:rFonts w:asciiTheme="majorBidi" w:hAnsiTheme="majorBidi" w:cstheme="majorBidi"/>
          <w:sz w:val="24"/>
          <w:szCs w:val="24"/>
          <w:lang w:val="en-GB"/>
        </w:rPr>
        <w:t xml:space="preserve"> (1167) verbalizes the explanation, he sees the allegory of the history of Israel in the Song of Songs and in the entrance verse: “he kisses me”, etc. the reference to Abraham: him [Abraham] being the tribe, and the kiss being the divine doctrine that Abraham followed in every detail.</w:t>
      </w:r>
    </w:p>
    <w:p w:rsidRPr="0099669E" w:rsidR="00145C8F" w:rsidP="0099669E" w:rsidRDefault="00145C8F" w14:paraId="0000004A"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002B094A" w:rsidP="0099669E" w:rsidRDefault="0099669E" w14:paraId="13780CD5" w14:textId="77777777">
      <w:pPr>
        <w:widowControl w:val="0"/>
        <w:pBdr>
          <w:top w:val="nil"/>
          <w:left w:val="nil"/>
          <w:bottom w:val="nil"/>
          <w:right w:val="nil"/>
          <w:between w:val="nil"/>
        </w:pBdr>
        <w:spacing w:before="25" w:line="360" w:lineRule="auto"/>
        <w:jc w:val="both"/>
        <w:rPr>
          <w:rFonts w:asciiTheme="majorBidi" w:hAnsiTheme="majorBidi" w:cstheme="majorBidi"/>
          <w:sz w:val="24"/>
          <w:szCs w:val="24"/>
          <w:lang w:val="en-GB"/>
        </w:rPr>
      </w:pPr>
      <w:r w:rsidRPr="0099669E">
        <w:rPr>
          <w:rFonts w:asciiTheme="majorBidi" w:hAnsiTheme="majorBidi" w:cstheme="majorBidi"/>
          <w:sz w:val="24"/>
          <w:szCs w:val="24"/>
          <w:lang w:val="en-GB"/>
        </w:rPr>
        <w:t>c) Classification</w:t>
      </w:r>
    </w:p>
    <w:p w:rsidRPr="0099669E" w:rsidR="00145C8F" w:rsidP="008377B2" w:rsidRDefault="3CAA6CA2" w14:paraId="0000004C" w14:textId="4D162033">
      <w:pPr>
        <w:widowControl w:val="0"/>
        <w:pBdr>
          <w:top w:val="nil"/>
          <w:left w:val="nil"/>
          <w:bottom w:val="nil"/>
          <w:right w:val="nil"/>
          <w:between w:val="nil"/>
        </w:pBdr>
        <w:spacing w:before="25" w:line="360" w:lineRule="auto"/>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One will not be surprised to see that the </w:t>
      </w:r>
      <w:proofErr w:type="spellStart"/>
      <w:r w:rsidRPr="38541669">
        <w:rPr>
          <w:rFonts w:asciiTheme="majorBidi" w:hAnsiTheme="majorBidi" w:cstheme="majorBidi"/>
          <w:sz w:val="24"/>
          <w:szCs w:val="24"/>
          <w:lang w:val="en-GB"/>
        </w:rPr>
        <w:t>scripturists</w:t>
      </w:r>
      <w:proofErr w:type="spellEnd"/>
      <w:r w:rsidRPr="38541669">
        <w:rPr>
          <w:rFonts w:asciiTheme="majorBidi" w:hAnsiTheme="majorBidi" w:cstheme="majorBidi"/>
          <w:sz w:val="24"/>
          <w:szCs w:val="24"/>
          <w:lang w:val="en-GB"/>
        </w:rPr>
        <w:t xml:space="preserve"> judge the love kiss rather pejoratively. They only know three, respectively four kinds of kisses that are not</w:t>
      </w:r>
      <w:r w:rsidRPr="38541669">
        <w:rPr>
          <w:rFonts w:asciiTheme="majorBidi" w:hAnsiTheme="majorBidi" w:cstheme="majorBidi"/>
          <w:sz w:val="24"/>
          <w:szCs w:val="24"/>
          <w:highlight w:val="white"/>
          <w:lang w:val="en-GB"/>
        </w:rPr>
        <w:t xml:space="preserve"> reprehensible,</w:t>
      </w:r>
      <w:r w:rsidRPr="38541669">
        <w:rPr>
          <w:rFonts w:asciiTheme="majorBidi" w:hAnsiTheme="majorBidi" w:cstheme="majorBidi"/>
          <w:sz w:val="24"/>
          <w:szCs w:val="24"/>
          <w:lang w:val="en-GB"/>
        </w:rPr>
        <w:t xml:space="preserve"> all others are frivolous:</w:t>
      </w:r>
      <w:r w:rsidRPr="38541669" w:rsidR="0C76DF79">
        <w:rPr>
          <w:rFonts w:asciiTheme="majorBidi" w:hAnsiTheme="majorBidi" w:cstheme="majorBidi"/>
          <w:sz w:val="24"/>
          <w:szCs w:val="24"/>
          <w:lang w:val="en-GB"/>
        </w:rPr>
        <w:t xml:space="preserve"> </w:t>
      </w:r>
      <w:proofErr w:type="spellStart"/>
      <w:r w:rsidRPr="38541669" w:rsidR="0C76DF79">
        <w:rPr>
          <w:rFonts w:asciiTheme="majorBidi" w:hAnsiTheme="majorBidi" w:cstheme="majorBidi"/>
          <w:i/>
          <w:iCs/>
          <w:sz w:val="24"/>
          <w:szCs w:val="24"/>
          <w:lang w:val="en-GB"/>
        </w:rPr>
        <w:t>tiflut</w:t>
      </w:r>
      <w:proofErr w:type="spellEnd"/>
      <w:r w:rsidRPr="38541669">
        <w:rPr>
          <w:rFonts w:asciiTheme="majorBidi" w:hAnsiTheme="majorBidi" w:cstheme="majorBidi"/>
          <w:sz w:val="24"/>
          <w:szCs w:val="24"/>
          <w:lang w:val="en-GB"/>
        </w:rPr>
        <w:t xml:space="preserve">. The reinterpretation of the Song of Songs is also rooted in this view. The simple explanation in the words of Theocritus: </w:t>
      </w:r>
      <w:r w:rsidRPr="38541669" w:rsidR="700C9852">
        <w:rPr>
          <w:rFonts w:asciiTheme="majorBidi" w:hAnsiTheme="majorBidi" w:cstheme="majorBidi"/>
          <w:sz w:val="24"/>
          <w:szCs w:val="24"/>
          <w:lang w:val="en-GB"/>
        </w:rPr>
        <w:t>“</w:t>
      </w:r>
      <w:proofErr w:type="spellStart"/>
      <w:r w:rsidRPr="38541669">
        <w:rPr>
          <w:rFonts w:asciiTheme="majorBidi" w:hAnsiTheme="majorBidi" w:cstheme="majorBidi"/>
          <w:sz w:val="24"/>
          <w:szCs w:val="24"/>
          <w:lang w:val="en-GB"/>
        </w:rPr>
        <w:t>E</w:t>
      </w:r>
      <w:r w:rsidRPr="38541669" w:rsidR="35E8A6B9">
        <w:rPr>
          <w:rFonts w:asciiTheme="majorBidi" w:hAnsiTheme="majorBidi" w:cstheme="majorBidi"/>
          <w:sz w:val="24"/>
          <w:szCs w:val="24"/>
          <w:lang w:val="en-GB"/>
        </w:rPr>
        <w:t>’</w:t>
      </w:r>
      <w:r w:rsidRPr="38541669">
        <w:rPr>
          <w:rFonts w:asciiTheme="majorBidi" w:hAnsiTheme="majorBidi" w:cstheme="majorBidi"/>
          <w:sz w:val="24"/>
          <w:szCs w:val="24"/>
          <w:lang w:val="en-GB"/>
        </w:rPr>
        <w:t>en</w:t>
      </w:r>
      <w:proofErr w:type="spellEnd"/>
      <w:r w:rsidRPr="38541669">
        <w:rPr>
          <w:rFonts w:asciiTheme="majorBidi" w:hAnsiTheme="majorBidi" w:cstheme="majorBidi"/>
          <w:sz w:val="24"/>
          <w:szCs w:val="24"/>
          <w:lang w:val="en-GB"/>
        </w:rPr>
        <w:t xml:space="preserve"> in an empty kiss there's sweet delight,</w:t>
      </w:r>
      <w:r w:rsidRPr="38541669" w:rsidR="05397380">
        <w:rPr>
          <w:rFonts w:asciiTheme="majorBidi" w:hAnsiTheme="majorBidi" w:cstheme="majorBidi"/>
          <w:sz w:val="24"/>
          <w:szCs w:val="24"/>
          <w:lang w:val="en-GB"/>
        </w:rPr>
        <w:t>”</w:t>
      </w:r>
      <w:r w:rsidRPr="38541669" w:rsidR="0099669E">
        <w:rPr>
          <w:rFonts w:asciiTheme="majorBidi" w:hAnsiTheme="majorBidi" w:cstheme="majorBidi"/>
          <w:sz w:val="24"/>
          <w:szCs w:val="24"/>
          <w:vertAlign w:val="superscript"/>
          <w:lang w:val="en-GB"/>
        </w:rPr>
        <w:footnoteReference w:id="42"/>
      </w:r>
      <w:r w:rsidRPr="38541669">
        <w:rPr>
          <w:rFonts w:asciiTheme="majorBidi" w:hAnsiTheme="majorBidi" w:cstheme="majorBidi"/>
          <w:sz w:val="24"/>
          <w:szCs w:val="24"/>
          <w:lang w:val="en-GB"/>
        </w:rPr>
        <w:t xml:space="preserve"> was foreign to the scribes.</w:t>
      </w:r>
      <w:r w:rsidRPr="38541669" w:rsidR="35E8A6B9">
        <w:rPr>
          <w:rFonts w:asciiTheme="majorBidi" w:hAnsiTheme="majorBidi" w:cstheme="majorBidi"/>
          <w:sz w:val="24"/>
          <w:szCs w:val="24"/>
          <w:lang w:val="en-GB"/>
        </w:rPr>
        <w:t xml:space="preserve"> </w:t>
      </w:r>
      <w:r w:rsidRPr="38541669">
        <w:rPr>
          <w:rFonts w:asciiTheme="majorBidi" w:hAnsiTheme="majorBidi" w:cstheme="majorBidi"/>
          <w:sz w:val="24"/>
          <w:szCs w:val="24"/>
          <w:lang w:val="en-GB"/>
        </w:rPr>
        <w:t xml:space="preserve">They only considered the kisses of consecration, </w:t>
      </w:r>
      <w:proofErr w:type="gramStart"/>
      <w:r w:rsidRPr="38541669">
        <w:rPr>
          <w:rFonts w:asciiTheme="majorBidi" w:hAnsiTheme="majorBidi" w:cstheme="majorBidi"/>
          <w:sz w:val="24"/>
          <w:szCs w:val="24"/>
          <w:lang w:val="en-GB"/>
        </w:rPr>
        <w:t>reunion</w:t>
      </w:r>
      <w:proofErr w:type="gramEnd"/>
      <w:r w:rsidRPr="38541669">
        <w:rPr>
          <w:rFonts w:asciiTheme="majorBidi" w:hAnsiTheme="majorBidi" w:cstheme="majorBidi"/>
          <w:sz w:val="24"/>
          <w:szCs w:val="24"/>
          <w:lang w:val="en-GB"/>
        </w:rPr>
        <w:t xml:space="preserve"> and farewell (and that of kinship) of full value</w:t>
      </w:r>
      <w:r w:rsidRPr="38541669" w:rsidR="4604AB53">
        <w:rPr>
          <w:rFonts w:asciiTheme="majorBidi" w:hAnsiTheme="majorBidi" w:cstheme="majorBidi"/>
          <w:sz w:val="24"/>
          <w:szCs w:val="24"/>
          <w:lang w:val="en-GB"/>
        </w:rPr>
        <w:t>.</w:t>
      </w:r>
      <w:r w:rsidRPr="38541669" w:rsidR="0099669E">
        <w:rPr>
          <w:rFonts w:asciiTheme="majorBidi" w:hAnsiTheme="majorBidi" w:cstheme="majorBidi"/>
          <w:sz w:val="24"/>
          <w:szCs w:val="24"/>
          <w:vertAlign w:val="superscript"/>
          <w:lang w:val="en-GB"/>
        </w:rPr>
        <w:footnoteReference w:id="43"/>
      </w:r>
      <w:r w:rsidRPr="38541669">
        <w:rPr>
          <w:rFonts w:asciiTheme="majorBidi" w:hAnsiTheme="majorBidi" w:cstheme="majorBidi"/>
          <w:sz w:val="24"/>
          <w:szCs w:val="24"/>
          <w:lang w:val="en-GB"/>
        </w:rPr>
        <w:t xml:space="preserve"> Hermann </w:t>
      </w:r>
      <w:proofErr w:type="spellStart"/>
      <w:r w:rsidRPr="38541669">
        <w:rPr>
          <w:rFonts w:asciiTheme="majorBidi" w:hAnsiTheme="majorBidi" w:cstheme="majorBidi"/>
          <w:sz w:val="24"/>
          <w:szCs w:val="24"/>
          <w:lang w:val="en-GB"/>
        </w:rPr>
        <w:t>Waldow</w:t>
      </w:r>
      <w:r w:rsidRPr="38541669" w:rsidR="35E8A6B9">
        <w:rPr>
          <w:rFonts w:asciiTheme="majorBidi" w:hAnsiTheme="majorBidi" w:cstheme="majorBidi"/>
          <w:sz w:val="24"/>
          <w:szCs w:val="24"/>
          <w:lang w:val="en-GB"/>
        </w:rPr>
        <w:t>’</w:t>
      </w:r>
      <w:r w:rsidRPr="38541669">
        <w:rPr>
          <w:rFonts w:asciiTheme="majorBidi" w:hAnsiTheme="majorBidi" w:cstheme="majorBidi"/>
          <w:sz w:val="24"/>
          <w:szCs w:val="24"/>
          <w:lang w:val="en-GB"/>
        </w:rPr>
        <w:t>s</w:t>
      </w:r>
      <w:proofErr w:type="spellEnd"/>
      <w:r w:rsidRPr="38541669">
        <w:rPr>
          <w:rFonts w:asciiTheme="majorBidi" w:hAnsiTheme="majorBidi" w:cstheme="majorBidi"/>
          <w:sz w:val="24"/>
          <w:szCs w:val="24"/>
          <w:lang w:val="en-GB"/>
        </w:rPr>
        <w:t xml:space="preserve"> tripartite division, however, is more poetic than the sober (categorization) of the </w:t>
      </w:r>
      <w:proofErr w:type="spellStart"/>
      <w:r w:rsidRPr="38541669">
        <w:rPr>
          <w:rFonts w:asciiTheme="majorBidi" w:hAnsiTheme="majorBidi" w:cstheme="majorBidi"/>
          <w:sz w:val="24"/>
          <w:szCs w:val="24"/>
          <w:lang w:val="en-GB"/>
        </w:rPr>
        <w:t>scripturists</w:t>
      </w:r>
      <w:proofErr w:type="spellEnd"/>
      <w:r w:rsidRPr="38541669">
        <w:rPr>
          <w:rFonts w:asciiTheme="majorBidi" w:hAnsiTheme="majorBidi" w:cstheme="majorBidi"/>
          <w:sz w:val="24"/>
          <w:szCs w:val="24"/>
          <w:lang w:val="en-GB"/>
        </w:rPr>
        <w:t>:</w:t>
      </w:r>
    </w:p>
    <w:p w:rsidRPr="0099669E" w:rsidR="00145C8F" w:rsidP="0099669E" w:rsidRDefault="00145C8F" w14:paraId="0000004D" w14:textId="77777777">
      <w:pPr>
        <w:widowControl w:val="0"/>
        <w:pBdr>
          <w:top w:val="nil"/>
          <w:left w:val="nil"/>
          <w:bottom w:val="nil"/>
          <w:right w:val="nil"/>
          <w:between w:val="nil"/>
        </w:pBdr>
        <w:spacing w:before="25" w:line="360" w:lineRule="auto"/>
        <w:ind w:left="-90" w:right="-90"/>
        <w:jc w:val="both"/>
        <w:rPr>
          <w:rFonts w:asciiTheme="majorBidi" w:hAnsiTheme="majorBidi" w:cstheme="majorBidi"/>
          <w:sz w:val="24"/>
          <w:szCs w:val="24"/>
          <w:lang w:val="en-GB"/>
        </w:rPr>
      </w:pPr>
    </w:p>
    <w:p w:rsidRPr="0099669E" w:rsidR="00145C8F" w:rsidP="0099669E" w:rsidRDefault="0099669E" w14:paraId="0000004E" w14:textId="77777777">
      <w:pPr>
        <w:widowControl w:val="0"/>
        <w:pBdr>
          <w:top w:val="nil"/>
          <w:left w:val="nil"/>
          <w:bottom w:val="nil"/>
          <w:right w:val="nil"/>
          <w:between w:val="nil"/>
        </w:pBdr>
        <w:spacing w:before="25" w:line="360" w:lineRule="auto"/>
        <w:ind w:left="-90" w:right="-90"/>
        <w:jc w:val="both"/>
        <w:rPr>
          <w:rFonts w:asciiTheme="majorBidi" w:hAnsiTheme="majorBidi" w:cstheme="majorBidi"/>
          <w:i/>
          <w:iCs/>
          <w:sz w:val="24"/>
          <w:szCs w:val="24"/>
          <w:lang w:val="en-GB"/>
        </w:rPr>
      </w:pPr>
      <w:r w:rsidRPr="0099669E">
        <w:rPr>
          <w:rFonts w:asciiTheme="majorBidi" w:hAnsiTheme="majorBidi" w:cstheme="majorBidi"/>
          <w:i/>
          <w:iCs/>
          <w:sz w:val="24"/>
          <w:szCs w:val="24"/>
          <w:lang w:val="en-GB"/>
        </w:rPr>
        <w:t>Three kisses exist that root in the Heavens:</w:t>
      </w:r>
    </w:p>
    <w:p w:rsidRPr="0099669E" w:rsidR="00145C8F" w:rsidP="0099669E" w:rsidRDefault="0099669E" w14:paraId="0000004F" w14:textId="77777777">
      <w:pPr>
        <w:widowControl w:val="0"/>
        <w:pBdr>
          <w:top w:val="nil"/>
          <w:left w:val="nil"/>
          <w:bottom w:val="nil"/>
          <w:right w:val="nil"/>
          <w:between w:val="nil"/>
        </w:pBdr>
        <w:spacing w:before="25" w:line="360" w:lineRule="auto"/>
        <w:ind w:left="-90" w:right="-90"/>
        <w:jc w:val="both"/>
        <w:rPr>
          <w:rFonts w:asciiTheme="majorBidi" w:hAnsiTheme="majorBidi" w:cstheme="majorBidi"/>
          <w:i/>
          <w:iCs/>
          <w:sz w:val="24"/>
          <w:szCs w:val="24"/>
          <w:lang w:val="en-GB"/>
        </w:rPr>
      </w:pPr>
      <w:r w:rsidRPr="0099669E">
        <w:rPr>
          <w:rFonts w:asciiTheme="majorBidi" w:hAnsiTheme="majorBidi" w:cstheme="majorBidi"/>
          <w:i/>
          <w:iCs/>
          <w:sz w:val="24"/>
          <w:szCs w:val="24"/>
          <w:lang w:val="en-GB"/>
        </w:rPr>
        <w:t xml:space="preserve">First, the motherly kiss, delighted </w:t>
      </w:r>
    </w:p>
    <w:p w:rsidRPr="0099669E" w:rsidR="00145C8F" w:rsidP="0099669E" w:rsidRDefault="0099669E" w14:paraId="00000050" w14:textId="77777777">
      <w:pPr>
        <w:widowControl w:val="0"/>
        <w:pBdr>
          <w:top w:val="nil"/>
          <w:left w:val="nil"/>
          <w:bottom w:val="nil"/>
          <w:right w:val="nil"/>
          <w:between w:val="nil"/>
        </w:pBdr>
        <w:spacing w:before="25" w:line="360" w:lineRule="auto"/>
        <w:ind w:left="-90" w:right="-90"/>
        <w:jc w:val="both"/>
        <w:rPr>
          <w:rFonts w:asciiTheme="majorBidi" w:hAnsiTheme="majorBidi" w:cstheme="majorBidi"/>
          <w:i/>
          <w:iCs/>
          <w:sz w:val="24"/>
          <w:szCs w:val="24"/>
          <w:lang w:val="en-GB"/>
        </w:rPr>
      </w:pPr>
      <w:r w:rsidRPr="0099669E">
        <w:rPr>
          <w:rFonts w:asciiTheme="majorBidi" w:hAnsiTheme="majorBidi" w:cstheme="majorBidi"/>
          <w:i/>
          <w:iCs/>
          <w:sz w:val="24"/>
          <w:szCs w:val="24"/>
          <w:lang w:val="en-GB"/>
        </w:rPr>
        <w:t>Two hearts purely glow in holy flames,</w:t>
      </w:r>
    </w:p>
    <w:p w:rsidRPr="0099669E" w:rsidR="00145C8F" w:rsidP="0099669E" w:rsidRDefault="0099669E" w14:paraId="00000051" w14:textId="77777777">
      <w:pPr>
        <w:widowControl w:val="0"/>
        <w:pBdr>
          <w:top w:val="nil"/>
          <w:left w:val="nil"/>
          <w:bottom w:val="nil"/>
          <w:right w:val="nil"/>
          <w:between w:val="nil"/>
        </w:pBdr>
        <w:spacing w:before="25" w:line="360" w:lineRule="auto"/>
        <w:ind w:left="-90" w:right="-90"/>
        <w:jc w:val="both"/>
        <w:rPr>
          <w:rFonts w:eastAsia="Roboto" w:asciiTheme="majorBidi" w:hAnsiTheme="majorBidi" w:cstheme="majorBidi"/>
          <w:color w:val="3C4043"/>
          <w:sz w:val="24"/>
          <w:szCs w:val="24"/>
          <w:highlight w:val="white"/>
          <w:lang w:val="en-GB"/>
        </w:rPr>
      </w:pPr>
      <w:r w:rsidRPr="0099669E">
        <w:rPr>
          <w:rFonts w:asciiTheme="majorBidi" w:hAnsiTheme="majorBidi" w:cstheme="majorBidi"/>
          <w:i/>
          <w:iCs/>
          <w:sz w:val="24"/>
          <w:szCs w:val="24"/>
          <w:lang w:val="en-GB"/>
        </w:rPr>
        <w:t>At last, that Death on our lips pressed.</w:t>
      </w:r>
      <w:r w:rsidRPr="0099669E">
        <w:rPr>
          <w:rFonts w:asciiTheme="majorBidi" w:hAnsiTheme="majorBidi" w:cstheme="majorBidi"/>
          <w:sz w:val="24"/>
          <w:szCs w:val="24"/>
          <w:lang w:val="en-GB"/>
        </w:rPr>
        <w:t xml:space="preserve"> (tr. by M. Czimbalmos)</w:t>
      </w:r>
    </w:p>
    <w:p w:rsidRPr="0099669E" w:rsidR="00145C8F" w:rsidP="0099669E" w:rsidRDefault="00145C8F" w14:paraId="00000052" w14:textId="77777777">
      <w:pPr>
        <w:widowControl w:val="0"/>
        <w:pBdr>
          <w:top w:val="nil"/>
          <w:left w:val="nil"/>
          <w:bottom w:val="nil"/>
          <w:right w:val="nil"/>
          <w:between w:val="nil"/>
        </w:pBdr>
        <w:spacing w:before="25" w:line="360" w:lineRule="auto"/>
        <w:ind w:left="-90" w:right="-90"/>
        <w:jc w:val="both"/>
        <w:rPr>
          <w:rFonts w:asciiTheme="majorBidi" w:hAnsiTheme="majorBidi" w:cstheme="majorBidi"/>
          <w:sz w:val="24"/>
          <w:szCs w:val="24"/>
          <w:lang w:val="en-GB"/>
        </w:rPr>
      </w:pPr>
    </w:p>
    <w:p w:rsidRPr="0099669E" w:rsidR="00145C8F" w:rsidP="0099669E" w:rsidRDefault="0099669E" w14:paraId="00000053" w14:textId="77777777">
      <w:pPr>
        <w:widowControl w:val="0"/>
        <w:pBdr>
          <w:top w:val="nil"/>
          <w:left w:val="nil"/>
          <w:bottom w:val="nil"/>
          <w:right w:val="nil"/>
          <w:between w:val="nil"/>
        </w:pBdr>
        <w:spacing w:before="242" w:line="360" w:lineRule="auto"/>
        <w:ind w:left="-90" w:right="-90"/>
        <w:jc w:val="both"/>
        <w:rPr>
          <w:rFonts w:asciiTheme="majorBidi" w:hAnsiTheme="majorBidi" w:cstheme="majorBidi"/>
          <w:b/>
          <w:bCs/>
          <w:sz w:val="24"/>
          <w:szCs w:val="24"/>
          <w:lang w:val="en-GB"/>
        </w:rPr>
      </w:pPr>
      <w:r w:rsidRPr="0099669E">
        <w:rPr>
          <w:rFonts w:asciiTheme="majorBidi" w:hAnsiTheme="majorBidi" w:cstheme="majorBidi"/>
          <w:b/>
          <w:bCs/>
          <w:sz w:val="24"/>
          <w:szCs w:val="24"/>
          <w:lang w:val="en-GB"/>
        </w:rPr>
        <w:t xml:space="preserve">II. Linguistic aspects. </w:t>
      </w:r>
    </w:p>
    <w:p w:rsidRPr="0099669E" w:rsidR="00145C8F" w:rsidP="0099669E" w:rsidRDefault="00145C8F" w14:paraId="00000054" w14:textId="77777777">
      <w:pPr>
        <w:widowControl w:val="0"/>
        <w:pBdr>
          <w:top w:val="nil"/>
          <w:left w:val="nil"/>
          <w:bottom w:val="nil"/>
          <w:right w:val="nil"/>
          <w:between w:val="nil"/>
        </w:pBdr>
        <w:spacing w:before="82" w:line="360" w:lineRule="auto"/>
        <w:ind w:left="-90" w:right="-90"/>
        <w:jc w:val="both"/>
        <w:rPr>
          <w:rFonts w:asciiTheme="majorBidi" w:hAnsiTheme="majorBidi" w:cstheme="majorBidi"/>
          <w:b/>
          <w:bCs/>
          <w:sz w:val="24"/>
          <w:szCs w:val="24"/>
          <w:lang w:val="en-GB"/>
        </w:rPr>
      </w:pPr>
    </w:p>
    <w:p w:rsidRPr="0099669E" w:rsidR="00145C8F" w:rsidP="0099669E" w:rsidRDefault="0099669E" w14:paraId="00000055" w14:textId="64DE354B">
      <w:pPr>
        <w:widowControl w:val="0"/>
        <w:pBdr>
          <w:top w:val="nil"/>
          <w:left w:val="nil"/>
          <w:bottom w:val="nil"/>
          <w:right w:val="nil"/>
          <w:between w:val="nil"/>
        </w:pBdr>
        <w:spacing w:before="82" w:line="360" w:lineRule="auto"/>
        <w:ind w:left="-90" w:right="-90"/>
        <w:jc w:val="both"/>
        <w:rPr>
          <w:rFonts w:asciiTheme="majorBidi" w:hAnsiTheme="majorBidi" w:cstheme="majorBidi"/>
          <w:b/>
          <w:bCs/>
          <w:sz w:val="24"/>
          <w:szCs w:val="24"/>
          <w:lang w:val="en-GB"/>
        </w:rPr>
      </w:pPr>
      <w:r w:rsidRPr="0099669E">
        <w:rPr>
          <w:rFonts w:asciiTheme="majorBidi" w:hAnsiTheme="majorBidi" w:cstheme="majorBidi"/>
          <w:sz w:val="24"/>
          <w:szCs w:val="24"/>
          <w:lang w:val="en-GB"/>
        </w:rPr>
        <w:t xml:space="preserve">Hugging and kissing in the Bible: a) </w:t>
      </w:r>
      <w:r w:rsidRPr="0099669E">
        <w:rPr>
          <w:rFonts w:asciiTheme="majorBidi" w:hAnsiTheme="majorBidi" w:cstheme="majorBidi"/>
          <w:sz w:val="24"/>
          <w:szCs w:val="24"/>
          <w:rtl/>
          <w:lang w:val="en-GB"/>
        </w:rPr>
        <w:t>חבק</w:t>
      </w:r>
      <w:r w:rsidRPr="0099669E">
        <w:rPr>
          <w:rFonts w:asciiTheme="majorBidi" w:hAnsiTheme="majorBidi" w:cstheme="majorBidi"/>
          <w:sz w:val="24"/>
          <w:szCs w:val="24"/>
          <w:lang w:val="en-GB"/>
        </w:rPr>
        <w:t xml:space="preserve"> and </w:t>
      </w:r>
      <w:r w:rsidRPr="0099669E">
        <w:rPr>
          <w:rFonts w:asciiTheme="majorBidi" w:hAnsiTheme="majorBidi" w:cstheme="majorBidi"/>
          <w:sz w:val="24"/>
          <w:szCs w:val="24"/>
          <w:rtl/>
          <w:lang w:val="en-GB"/>
        </w:rPr>
        <w:t>נשק.</w:t>
      </w:r>
      <w:r w:rsidRPr="0099669E">
        <w:rPr>
          <w:rFonts w:asciiTheme="majorBidi" w:hAnsiTheme="majorBidi" w:cstheme="majorBidi"/>
          <w:sz w:val="24"/>
          <w:szCs w:val="24"/>
          <w:lang w:val="en-GB"/>
        </w:rPr>
        <w:t xml:space="preserve"> This word for hugging has survived as a Biblical reminiscence </w:t>
      </w:r>
      <w:r w:rsidRPr="0099669E" w:rsidR="761431B4">
        <w:rPr>
          <w:rFonts w:asciiTheme="majorBidi" w:hAnsiTheme="majorBidi" w:cstheme="majorBidi"/>
          <w:sz w:val="24"/>
          <w:szCs w:val="24"/>
          <w:lang w:val="en-GB"/>
        </w:rPr>
        <w:t xml:space="preserve">in </w:t>
      </w:r>
      <w:r w:rsidRPr="0099669E">
        <w:rPr>
          <w:rFonts w:asciiTheme="majorBidi" w:hAnsiTheme="majorBidi" w:cstheme="majorBidi"/>
          <w:sz w:val="24"/>
          <w:szCs w:val="24"/>
          <w:lang w:val="en-GB"/>
        </w:rPr>
        <w:t xml:space="preserve">multiple </w:t>
      </w:r>
      <w:r w:rsidRPr="0099669E" w:rsidR="724515F2">
        <w:rPr>
          <w:rFonts w:asciiTheme="majorBidi" w:hAnsiTheme="majorBidi" w:cstheme="majorBidi"/>
          <w:sz w:val="24"/>
          <w:szCs w:val="24"/>
          <w:lang w:val="en-GB"/>
        </w:rPr>
        <w:t xml:space="preserve">places </w:t>
      </w:r>
      <w:r w:rsidRPr="0099669E">
        <w:rPr>
          <w:rFonts w:asciiTheme="majorBidi" w:hAnsiTheme="majorBidi" w:cstheme="majorBidi"/>
          <w:sz w:val="24"/>
          <w:szCs w:val="24"/>
          <w:lang w:val="en-GB"/>
        </w:rPr>
        <w:t xml:space="preserve">in the Midrash, </w:t>
      </w:r>
      <w:r w:rsidRPr="0099669E" w:rsidR="54B55A0F">
        <w:rPr>
          <w:rFonts w:asciiTheme="majorBidi" w:hAnsiTheme="majorBidi" w:cstheme="majorBidi"/>
          <w:sz w:val="24"/>
          <w:szCs w:val="24"/>
          <w:lang w:val="en-GB"/>
        </w:rPr>
        <w:t xml:space="preserve">however </w:t>
      </w:r>
      <w:r w:rsidRPr="0099669E">
        <w:rPr>
          <w:rFonts w:asciiTheme="majorBidi" w:hAnsiTheme="majorBidi" w:cstheme="majorBidi"/>
          <w:sz w:val="24"/>
          <w:szCs w:val="24"/>
          <w:lang w:val="en-GB"/>
        </w:rPr>
        <w:t xml:space="preserve">the right tannaitic word [for hugging] comes from the Aramaic b) </w:t>
      </w:r>
      <w:r w:rsidRPr="0099669E">
        <w:rPr>
          <w:rFonts w:asciiTheme="majorBidi" w:hAnsiTheme="majorBidi" w:cstheme="majorBidi"/>
          <w:sz w:val="24"/>
          <w:szCs w:val="24"/>
          <w:rtl/>
          <w:lang w:val="en-GB"/>
        </w:rPr>
        <w:t>גפף</w:t>
      </w:r>
      <w:r w:rsidRPr="0099669E">
        <w:rPr>
          <w:rFonts w:asciiTheme="majorBidi" w:hAnsiTheme="majorBidi" w:cstheme="majorBidi"/>
          <w:sz w:val="24"/>
          <w:szCs w:val="24"/>
          <w:lang w:val="en-GB"/>
        </w:rPr>
        <w:t>.</w:t>
      </w:r>
    </w:p>
    <w:p w:rsidRPr="0099669E" w:rsidR="00145C8F" w:rsidP="0099669E" w:rsidRDefault="0099669E" w14:paraId="00000056" w14:textId="77777777">
      <w:pPr>
        <w:widowControl w:val="0"/>
        <w:pBdr>
          <w:top w:val="nil"/>
          <w:left w:val="nil"/>
          <w:bottom w:val="nil"/>
          <w:right w:val="nil"/>
          <w:between w:val="nil"/>
        </w:pBdr>
        <w:spacing w:before="82" w:line="360" w:lineRule="auto"/>
        <w:ind w:left="-90" w:right="-90"/>
        <w:jc w:val="both"/>
        <w:rPr>
          <w:rFonts w:asciiTheme="majorBidi" w:hAnsiTheme="majorBidi" w:cstheme="majorBidi"/>
          <w:sz w:val="24"/>
          <w:szCs w:val="24"/>
          <w:lang w:val="en-GB"/>
        </w:rPr>
      </w:pPr>
      <w:r w:rsidRPr="0099669E">
        <w:rPr>
          <w:rFonts w:asciiTheme="majorBidi" w:hAnsiTheme="majorBidi" w:cstheme="majorBidi"/>
          <w:b/>
          <w:bCs/>
          <w:sz w:val="24"/>
          <w:szCs w:val="24"/>
          <w:lang w:val="en-GB"/>
        </w:rPr>
        <w:t xml:space="preserve"> </w:t>
      </w:r>
    </w:p>
    <w:p w:rsidRPr="0099669E" w:rsidR="00145C8F" w:rsidP="0099669E" w:rsidRDefault="0099669E" w14:paraId="00000058" w14:textId="015FB6D0">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a) can be found: </w:t>
      </w:r>
    </w:p>
    <w:p w:rsidRPr="0099669E" w:rsidR="00145C8F" w:rsidP="0ABEA63D" w:rsidRDefault="67FDD74F" w14:paraId="2B94DC83" w14:textId="01E3BE60">
      <w:pPr>
        <w:widowControl w:val="0"/>
        <w:pBdr>
          <w:top w:val="nil"/>
          <w:left w:val="nil"/>
          <w:bottom w:val="nil"/>
          <w:right w:val="nil"/>
          <w:between w:val="nil"/>
        </w:pBdr>
        <w:spacing w:before="10" w:line="360" w:lineRule="auto"/>
        <w:ind w:left="-90" w:right="-90"/>
        <w:rPr>
          <w:rFonts w:ascii="Times New Roman" w:hAnsi="Times New Roman" w:cs="Times New Roman"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 xml:space="preserve">1. </w:t>
      </w:r>
      <w:r w:rsidRPr="0ABEA63D" w:rsidR="67FDD74F">
        <w:rPr>
          <w:rFonts w:ascii="Times New Roman" w:hAnsi="Times New Roman" w:cs="Times New Roman" w:asciiTheme="majorBidi" w:hAnsiTheme="majorBidi" w:cstheme="majorBidi"/>
          <w:sz w:val="24"/>
          <w:szCs w:val="24"/>
          <w:rtl w:val="1"/>
          <w:lang w:val="en-GB"/>
        </w:rPr>
        <w:t>לחבקה ולנשקה</w:t>
      </w:r>
      <w:r w:rsidRPr="0ABEA63D" w:rsidR="67FDD74F">
        <w:rPr>
          <w:rFonts w:ascii="Times New Roman" w:hAnsi="Times New Roman" w:cs="Times New Roman" w:asciiTheme="majorBidi" w:hAnsiTheme="majorBidi" w:cstheme="majorBidi"/>
          <w:sz w:val="24"/>
          <w:szCs w:val="24"/>
          <w:lang w:val="en-GB"/>
        </w:rPr>
        <w:t xml:space="preserve"> [to hug and to kiss</w:t>
      </w:r>
      <w:r w:rsidRPr="0ABEA63D" w:rsidR="5A241C8F">
        <w:rPr>
          <w:rFonts w:ascii="Times New Roman" w:hAnsi="Times New Roman" w:cs="Times New Roman" w:asciiTheme="majorBidi" w:hAnsiTheme="majorBidi" w:cstheme="majorBidi"/>
          <w:sz w:val="24"/>
          <w:szCs w:val="24"/>
          <w:lang w:val="en-GB"/>
        </w:rPr>
        <w:t xml:space="preserve"> her</w:t>
      </w:r>
      <w:r w:rsidRPr="0ABEA63D" w:rsidR="67FDD74F">
        <w:rPr>
          <w:rFonts w:ascii="Times New Roman" w:hAnsi="Times New Roman" w:cs="Times New Roman" w:asciiTheme="majorBidi" w:hAnsiTheme="majorBidi" w:cstheme="majorBidi"/>
          <w:sz w:val="24"/>
          <w:szCs w:val="24"/>
          <w:lang w:val="en-GB"/>
        </w:rPr>
        <w:t xml:space="preserve">]</w:t>
      </w:r>
      <w:r w:rsidRPr="0ABEA63D" w:rsidR="0099669E">
        <w:rPr>
          <w:rFonts w:ascii="Times New Roman" w:hAnsi="Times New Roman" w:cs="Times New Roman" w:asciiTheme="majorBidi" w:hAnsiTheme="majorBidi" w:cstheme="majorBidi"/>
          <w:sz w:val="24"/>
          <w:szCs w:val="24"/>
          <w:vertAlign w:val="superscript"/>
          <w:lang w:val="en-GB"/>
        </w:rPr>
        <w:footnoteReference w:id="44"/>
      </w:r>
      <w:r w:rsidRPr="0ABEA63D" w:rsidR="67FDD74F">
        <w:rPr>
          <w:rFonts w:ascii="Times New Roman" w:hAnsi="Times New Roman" w:cs="Times New Roman" w:asciiTheme="majorBidi" w:hAnsiTheme="majorBidi" w:cstheme="majorBidi"/>
          <w:sz w:val="24"/>
          <w:szCs w:val="24"/>
          <w:lang w:val="en-GB"/>
        </w:rPr>
        <w:t xml:space="preserve"> </w:t>
      </w:r>
      <w:r w:rsidRPr="0099669E" w:rsidR="0099669E">
        <w:rPr>
          <w:rFonts w:asciiTheme="majorBidi" w:hAnsiTheme="majorBidi" w:cstheme="majorBidi"/>
          <w:sz w:val="24"/>
          <w:szCs w:val="24"/>
        </w:rPr>
        <w:br/>
      </w:r>
      <w:r w:rsidRPr="0ABEA63D" w:rsidR="67FDD74F">
        <w:rPr>
          <w:rFonts w:ascii="Times New Roman" w:hAnsi="Times New Roman" w:cs="Times New Roman" w:asciiTheme="majorBidi" w:hAnsiTheme="majorBidi" w:cstheme="majorBidi"/>
          <w:sz w:val="24"/>
          <w:szCs w:val="24"/>
          <w:lang w:val="en-GB"/>
        </w:rPr>
        <w:t xml:space="preserve">2. </w:t>
      </w:r>
      <w:r w:rsidRPr="0ABEA63D" w:rsidR="67FDD74F">
        <w:rPr>
          <w:rFonts w:ascii="Times New Roman" w:hAnsi="Times New Roman" w:cs="Times New Roman" w:asciiTheme="majorBidi" w:hAnsiTheme="majorBidi" w:cstheme="majorBidi"/>
          <w:sz w:val="24"/>
          <w:szCs w:val="24"/>
          <w:rtl w:val="1"/>
          <w:lang w:val="en-GB"/>
        </w:rPr>
        <w:t>מחבק ומנשק</w:t>
      </w:r>
      <w:r w:rsidRPr="0ABEA63D" w:rsidR="67FDD74F">
        <w:rPr>
          <w:rFonts w:ascii="Times New Roman" w:hAnsi="Times New Roman" w:cs="Times New Roman" w:asciiTheme="majorBidi" w:hAnsiTheme="majorBidi" w:cstheme="majorBidi"/>
          <w:sz w:val="24"/>
          <w:szCs w:val="24"/>
          <w:lang w:val="en-GB"/>
        </w:rPr>
        <w:t xml:space="preserve"> [</w:t>
      </w:r>
      <w:r w:rsidRPr="0ABEA63D" w:rsidR="6D7EED8A">
        <w:rPr>
          <w:rFonts w:ascii="Times New Roman" w:hAnsi="Times New Roman" w:cs="Times New Roman" w:asciiTheme="majorBidi" w:hAnsiTheme="majorBidi" w:cstheme="majorBidi"/>
          <w:sz w:val="24"/>
          <w:szCs w:val="24"/>
          <w:lang w:val="en-GB"/>
        </w:rPr>
        <w:t xml:space="preserve">he is </w:t>
      </w:r>
      <w:r w:rsidRPr="0ABEA63D" w:rsidR="67FDD74F">
        <w:rPr>
          <w:rFonts w:ascii="Times New Roman" w:hAnsi="Times New Roman" w:cs="Times New Roman" w:asciiTheme="majorBidi" w:hAnsiTheme="majorBidi" w:cstheme="majorBidi"/>
          <w:sz w:val="24"/>
          <w:szCs w:val="24"/>
          <w:lang w:val="en-GB"/>
        </w:rPr>
        <w:t xml:space="preserve">hugging and kissing]</w:t>
      </w:r>
      <w:r w:rsidRPr="0ABEA63D" w:rsidR="0099669E">
        <w:rPr>
          <w:rFonts w:ascii="Times New Roman" w:hAnsi="Times New Roman" w:cs="Times New Roman" w:asciiTheme="majorBidi" w:hAnsiTheme="majorBidi" w:cstheme="majorBidi"/>
          <w:sz w:val="24"/>
          <w:szCs w:val="24"/>
          <w:vertAlign w:val="superscript"/>
          <w:lang w:val="en-GB"/>
        </w:rPr>
        <w:footnoteReference w:id="45"/>
      </w:r>
      <w:r w:rsidRPr="0ABEA63D" w:rsidR="67FDD74F">
        <w:rPr>
          <w:rFonts w:ascii="Times New Roman" w:hAnsi="Times New Roman" w:cs="Times New Roman" w:asciiTheme="majorBidi" w:hAnsiTheme="majorBidi" w:cstheme="majorBidi"/>
          <w:sz w:val="24"/>
          <w:szCs w:val="24"/>
          <w:lang w:val="en-GB"/>
        </w:rPr>
        <w:t xml:space="preserve"> </w:t>
      </w:r>
    </w:p>
    <w:p w:rsidRPr="0099669E" w:rsidR="00145C8F" w:rsidP="0ABEA63D" w:rsidRDefault="3CAA6CA2" w14:paraId="0000005B" w14:textId="7EA521CB">
      <w:pPr>
        <w:widowControl w:val="0"/>
        <w:pBdr>
          <w:top w:val="nil"/>
          <w:left w:val="nil"/>
          <w:bottom w:val="nil"/>
          <w:right w:val="nil"/>
          <w:between w:val="nil"/>
        </w:pBdr>
        <w:spacing w:before="10" w:line="360" w:lineRule="auto"/>
        <w:ind w:left="-90" w:right="-90"/>
        <w:jc w:val="both"/>
        <w:rPr>
          <w:rFonts w:ascii="Times New Roman" w:hAnsi="Times New Roman" w:cs="Times New Roman"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lastRenderedPageBreak/>
        <w:t xml:space="preserve">3. </w:t>
      </w:r>
      <w:r w:rsidRPr="0ABEA63D" w:rsidR="3CAA6CA2">
        <w:rPr>
          <w:rFonts w:ascii="Times New Roman" w:hAnsi="Times New Roman" w:cs="Times New Roman" w:asciiTheme="majorBidi" w:hAnsiTheme="majorBidi" w:cstheme="majorBidi"/>
          <w:sz w:val="24"/>
          <w:szCs w:val="24"/>
          <w:rtl w:val="1"/>
          <w:lang w:val="en-GB"/>
        </w:rPr>
        <w:t>חבק ונשק</w:t>
      </w:r>
      <w:r w:rsidRPr="0ABEA63D" w:rsidR="3CAA6CA2">
        <w:rPr>
          <w:rFonts w:ascii="Times New Roman" w:hAnsi="Times New Roman" w:cs="Times New Roman" w:asciiTheme="majorBidi" w:hAnsiTheme="majorBidi" w:cstheme="majorBidi"/>
          <w:sz w:val="24"/>
          <w:szCs w:val="24"/>
          <w:lang w:val="en-GB"/>
        </w:rPr>
        <w:t xml:space="preserve"> [he hugged and kissed]</w:t>
      </w:r>
      <w:r w:rsidRPr="0ABEA63D" w:rsidR="0099669E">
        <w:rPr>
          <w:rFonts w:ascii="Times New Roman" w:hAnsi="Times New Roman" w:cs="Times New Roman" w:asciiTheme="majorBidi" w:hAnsiTheme="majorBidi" w:cstheme="majorBidi"/>
          <w:sz w:val="24"/>
          <w:szCs w:val="24"/>
          <w:vertAlign w:val="superscript"/>
          <w:lang w:val="en-GB"/>
        </w:rPr>
        <w:footnoteReference w:id="46"/>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rtl w:val="1"/>
          <w:lang w:val="en-GB"/>
        </w:rPr>
        <w:t>חבקו ונשקו זה את זה</w:t>
      </w:r>
      <w:r w:rsidRPr="0ABEA63D" w:rsidR="3CAA6CA2">
        <w:rPr>
          <w:rFonts w:ascii="Times New Roman" w:hAnsi="Times New Roman" w:cs="Times New Roman" w:asciiTheme="majorBidi" w:hAnsiTheme="majorBidi" w:cstheme="majorBidi"/>
          <w:sz w:val="24"/>
          <w:szCs w:val="24"/>
          <w:lang w:val="en-GB"/>
        </w:rPr>
        <w:t xml:space="preserve"> [</w:t>
      </w:r>
      <w:r w:rsidRPr="0ABEA63D" w:rsidR="184C38EA">
        <w:rPr>
          <w:rFonts w:ascii="Times New Roman" w:hAnsi="Times New Roman" w:cs="Times New Roman" w:asciiTheme="majorBidi" w:hAnsiTheme="majorBidi" w:cstheme="majorBidi"/>
          <w:sz w:val="24"/>
          <w:szCs w:val="24"/>
          <w:lang w:val="en-GB"/>
        </w:rPr>
        <w:t xml:space="preserve">they </w:t>
      </w:r>
      <w:r w:rsidRPr="0ABEA63D" w:rsidR="3CAA6CA2">
        <w:rPr>
          <w:rFonts w:ascii="Times New Roman" w:hAnsi="Times New Roman" w:cs="Times New Roman" w:asciiTheme="majorBidi" w:hAnsiTheme="majorBidi" w:cstheme="majorBidi"/>
          <w:sz w:val="24"/>
          <w:szCs w:val="24"/>
          <w:lang w:val="en-GB"/>
        </w:rPr>
        <w:t xml:space="preserve">hug</w:t>
      </w:r>
      <w:r w:rsidRPr="0ABEA63D" w:rsidR="20BB8EEA">
        <w:rPr>
          <w:rFonts w:ascii="Times New Roman" w:hAnsi="Times New Roman" w:cs="Times New Roman" w:asciiTheme="majorBidi" w:hAnsiTheme="majorBidi" w:cstheme="majorBidi"/>
          <w:sz w:val="24"/>
          <w:szCs w:val="24"/>
          <w:lang w:val="en-GB"/>
        </w:rPr>
        <w:t xml:space="preserve">ged</w:t>
      </w:r>
      <w:r w:rsidRPr="0ABEA63D" w:rsidR="3CAA6CA2">
        <w:rPr>
          <w:rFonts w:ascii="Times New Roman" w:hAnsi="Times New Roman" w:cs="Times New Roman" w:asciiTheme="majorBidi" w:hAnsiTheme="majorBidi" w:cstheme="majorBidi"/>
          <w:sz w:val="24"/>
          <w:szCs w:val="24"/>
          <w:lang w:val="en-GB"/>
        </w:rPr>
        <w:t xml:space="preserve"> and kiss</w:t>
      </w:r>
      <w:r w:rsidRPr="0ABEA63D" w:rsidR="23C321AE">
        <w:rPr>
          <w:rFonts w:ascii="Times New Roman" w:hAnsi="Times New Roman" w:cs="Times New Roman" w:asciiTheme="majorBidi" w:hAnsiTheme="majorBidi" w:cstheme="majorBidi"/>
          <w:sz w:val="24"/>
          <w:szCs w:val="24"/>
          <w:lang w:val="en-GB"/>
        </w:rPr>
        <w:t xml:space="preserve">ed</w:t>
      </w:r>
      <w:r w:rsidRPr="0ABEA63D" w:rsidR="3CAA6CA2">
        <w:rPr>
          <w:rFonts w:ascii="Times New Roman" w:hAnsi="Times New Roman" w:cs="Times New Roman" w:asciiTheme="majorBidi" w:hAnsiTheme="majorBidi" w:cstheme="majorBidi"/>
          <w:sz w:val="24"/>
          <w:szCs w:val="24"/>
          <w:lang w:val="en-GB"/>
        </w:rPr>
        <w:t xml:space="preserve"> each other]</w:t>
      </w:r>
      <w:r w:rsidRPr="0ABEA63D" w:rsidR="0099669E">
        <w:rPr>
          <w:rStyle w:val="Lbjegyzet-hivatkozs"/>
          <w:rFonts w:ascii="Times New Roman" w:hAnsi="Times New Roman" w:cs="Times New Roman" w:asciiTheme="majorBidi" w:hAnsiTheme="majorBidi" w:cstheme="majorBidi"/>
          <w:sz w:val="24"/>
          <w:szCs w:val="24"/>
          <w:lang w:val="en-GB"/>
        </w:rPr>
        <w:footnoteReference w:id="47"/>
      </w:r>
    </w:p>
    <w:p w:rsidRPr="0099669E" w:rsidR="00145C8F" w:rsidP="0099669E" w:rsidRDefault="3CAA6CA2" w14:paraId="0000005E" w14:textId="16DE15CC">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4. </w:t>
      </w:r>
      <w:r w:rsidRPr="38541669">
        <w:rPr>
          <w:rFonts w:asciiTheme="majorBidi" w:hAnsiTheme="majorBidi" w:cstheme="majorBidi"/>
          <w:sz w:val="24"/>
          <w:szCs w:val="24"/>
          <w:rtl/>
          <w:lang w:val="en-GB"/>
        </w:rPr>
        <w:t>ויחבק וינשק</w:t>
      </w:r>
      <w:r w:rsidRPr="38541669">
        <w:rPr>
          <w:rFonts w:asciiTheme="majorBidi" w:hAnsiTheme="majorBidi" w:cstheme="majorBidi"/>
          <w:sz w:val="24"/>
          <w:szCs w:val="24"/>
          <w:lang w:val="en-GB"/>
        </w:rPr>
        <w:t xml:space="preserve"> [and he hugged and kissed]</w:t>
      </w:r>
      <w:r w:rsidRPr="38541669" w:rsidR="0099669E">
        <w:rPr>
          <w:rStyle w:val="Lbjegyzet-hivatkozs"/>
          <w:rFonts w:asciiTheme="majorBidi" w:hAnsiTheme="majorBidi" w:cstheme="majorBidi"/>
          <w:sz w:val="24"/>
          <w:szCs w:val="24"/>
          <w:lang w:val="en-GB"/>
        </w:rPr>
        <w:footnoteReference w:id="48"/>
      </w:r>
    </w:p>
    <w:p w:rsidRPr="0099669E" w:rsidR="00145C8F" w:rsidP="0ABEA63D" w:rsidRDefault="0099669E" w14:paraId="0000005F" w14:textId="43C10179">
      <w:pPr>
        <w:widowControl w:val="0"/>
        <w:pBdr>
          <w:top w:val="nil"/>
          <w:left w:val="nil"/>
          <w:bottom w:val="nil"/>
          <w:right w:val="nil"/>
          <w:between w:val="nil"/>
        </w:pBdr>
        <w:spacing w:before="10" w:line="360" w:lineRule="auto"/>
        <w:ind w:left="-90" w:right="-90"/>
        <w:jc w:val="both"/>
        <w:rPr>
          <w:rFonts w:ascii="Times New Roman" w:hAnsi="Times New Roman" w:cs="Times New Roman"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5. </w:t>
      </w:r>
      <w:r w:rsidRPr="0ABEA63D" w:rsidR="0099669E">
        <w:rPr>
          <w:rFonts w:ascii="Times New Roman" w:hAnsi="Times New Roman" w:cs="Times New Roman" w:asciiTheme="majorBidi" w:hAnsiTheme="majorBidi" w:cstheme="majorBidi"/>
          <w:sz w:val="24"/>
          <w:szCs w:val="24"/>
          <w:rtl w:val="1"/>
          <w:lang w:val="en-GB"/>
        </w:rPr>
        <w:t>נחבקין ונושקין</w:t>
      </w:r>
      <w:r w:rsidRPr="0ABEA63D" w:rsidR="0099669E">
        <w:rPr>
          <w:rFonts w:ascii="Times New Roman" w:hAnsi="Times New Roman" w:cs="Times New Roman" w:asciiTheme="majorBidi" w:hAnsiTheme="majorBidi" w:cstheme="majorBidi"/>
          <w:sz w:val="24"/>
          <w:szCs w:val="24"/>
          <w:lang w:val="en-GB"/>
        </w:rPr>
        <w:t xml:space="preserve"> [they are </w:t>
      </w:r>
      <w:r w:rsidRPr="0ABEA63D" w:rsidR="4E046F17">
        <w:rPr>
          <w:rFonts w:ascii="Times New Roman" w:hAnsi="Times New Roman" w:cs="Times New Roman" w:asciiTheme="majorBidi" w:hAnsiTheme="majorBidi" w:cstheme="majorBidi"/>
          <w:sz w:val="24"/>
          <w:szCs w:val="24"/>
          <w:lang w:val="en-GB"/>
        </w:rPr>
        <w:t>hugging,</w:t>
      </w:r>
      <w:r w:rsidRPr="0ABEA63D" w:rsidR="0099669E">
        <w:rPr>
          <w:rFonts w:ascii="Times New Roman" w:hAnsi="Times New Roman" w:cs="Times New Roman" w:asciiTheme="majorBidi" w:hAnsiTheme="majorBidi" w:cstheme="majorBidi"/>
          <w:sz w:val="24"/>
          <w:szCs w:val="24"/>
          <w:lang w:val="en-GB"/>
        </w:rPr>
        <w:t xml:space="preserve"> and they are kissing</w:t>
      </w:r>
      <w:r w:rsidRPr="0ABEA63D" w:rsidR="61A00563">
        <w:rPr>
          <w:rFonts w:ascii="Times New Roman" w:hAnsi="Times New Roman" w:cs="Times New Roman" w:asciiTheme="majorBidi" w:hAnsiTheme="majorBidi" w:cstheme="majorBidi"/>
          <w:sz w:val="24"/>
          <w:szCs w:val="24"/>
          <w:lang w:val="en-GB"/>
        </w:rPr>
        <w:t xml:space="preserve"> (each other)</w:t>
      </w:r>
      <w:r w:rsidRPr="0ABEA63D" w:rsidR="0099669E">
        <w:rPr>
          <w:rFonts w:ascii="Times New Roman" w:hAnsi="Times New Roman" w:cs="Times New Roman" w:asciiTheme="majorBidi" w:hAnsiTheme="majorBidi" w:cstheme="majorBidi"/>
          <w:sz w:val="24"/>
          <w:szCs w:val="24"/>
          <w:lang w:val="en-GB"/>
        </w:rPr>
        <w:t xml:space="preserve">]</w:t>
      </w:r>
      <w:r w:rsidRPr="0ABEA63D">
        <w:rPr>
          <w:rStyle w:val="Lbjegyzet-hivatkozs"/>
          <w:rFonts w:ascii="Times New Roman" w:hAnsi="Times New Roman" w:cs="Times New Roman" w:asciiTheme="majorBidi" w:hAnsiTheme="majorBidi" w:cstheme="majorBidi"/>
          <w:sz w:val="24"/>
          <w:szCs w:val="24"/>
          <w:lang w:val="en-GB"/>
        </w:rPr>
        <w:footnoteReference w:id="49"/>
      </w:r>
      <w:r w:rsidRPr="0ABEA63D" w:rsidR="0099669E">
        <w:rPr>
          <w:rFonts w:ascii="Times New Roman" w:hAnsi="Times New Roman" w:cs="Times New Roman" w:asciiTheme="majorBidi" w:hAnsiTheme="majorBidi" w:cstheme="majorBidi"/>
          <w:sz w:val="24"/>
          <w:szCs w:val="24"/>
          <w:lang w:val="en-GB"/>
        </w:rPr>
        <w:t xml:space="preserve"> </w:t>
      </w:r>
    </w:p>
    <w:p w:rsidRPr="0099669E" w:rsidR="00145C8F" w:rsidP="0099669E" w:rsidRDefault="00145C8F" w14:paraId="00000060"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ABEA63D" w:rsidRDefault="3CAA6CA2" w14:paraId="00000064" w14:textId="39E497C2">
      <w:pPr>
        <w:pStyle w:val="Norml"/>
        <w:widowControl w:val="0"/>
        <w:pBdr>
          <w:top w:val="nil"/>
          <w:left w:val="nil"/>
          <w:bottom w:val="nil"/>
          <w:right w:val="nil"/>
          <w:between w:val="nil"/>
        </w:pBdr>
        <w:spacing w:line="360" w:lineRule="auto"/>
        <w:ind/>
        <w:rPr>
          <w:rFonts w:ascii="Times New Roman" w:hAnsi="Times New Roman" w:cs="Times New Roman"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b) </w:t>
      </w:r>
      <w:r w:rsidR="008377B2">
        <w:rPr>
          <w:rFonts w:asciiTheme="majorBidi" w:hAnsiTheme="majorBidi" w:cstheme="majorBidi"/>
          <w:sz w:val="24"/>
          <w:szCs w:val="24"/>
          <w:lang w:val="en-GB"/>
        </w:rPr>
        <w:br/>
      </w:r>
      <w:r w:rsidRPr="0ABEA63D" w:rsidR="3CAA6CA2">
        <w:rPr>
          <w:rFonts w:ascii="Times New Roman" w:hAnsi="Times New Roman" w:cs="Times New Roman" w:asciiTheme="majorBidi" w:hAnsiTheme="majorBidi" w:cstheme="majorBidi"/>
          <w:sz w:val="24"/>
          <w:szCs w:val="24"/>
          <w:lang w:val="en-GB"/>
        </w:rPr>
        <w:t xml:space="preserve">1. </w:t>
      </w:r>
      <w:r w:rsidRPr="0ABEA63D" w:rsidR="3CAA6CA2">
        <w:rPr>
          <w:rFonts w:ascii="Times New Roman" w:hAnsi="Times New Roman" w:cs="Times New Roman" w:asciiTheme="majorBidi" w:hAnsiTheme="majorBidi" w:cstheme="majorBidi"/>
          <w:sz w:val="24"/>
          <w:szCs w:val="24"/>
          <w:rtl w:val="1"/>
          <w:lang w:val="en-GB"/>
        </w:rPr>
        <w:t>המגפף והמנשק</w:t>
      </w:r>
      <w:r w:rsidRPr="0ABEA63D" w:rsidR="3CAA6CA2">
        <w:rPr>
          <w:rFonts w:ascii="Times New Roman" w:hAnsi="Times New Roman" w:cs="Times New Roman" w:asciiTheme="majorBidi" w:hAnsiTheme="majorBidi" w:cstheme="majorBidi"/>
          <w:sz w:val="24"/>
          <w:szCs w:val="24"/>
          <w:lang w:val="en-GB"/>
        </w:rPr>
        <w:t xml:space="preserve"> [he is hugging and kissing]</w:t>
      </w:r>
      <w:r w:rsidRPr="0ABEA63D" w:rsidR="2D891A42">
        <w:rPr>
          <w:rFonts w:ascii="Times New Roman" w:hAnsi="Times New Roman" w:cs="Times New Roman" w:asciiTheme="majorBidi" w:hAnsiTheme="majorBidi" w:cstheme="majorBidi"/>
          <w:sz w:val="24"/>
          <w:szCs w:val="24"/>
          <w:lang w:val="en-GB"/>
        </w:rPr>
        <w:t xml:space="preserve"> </w:t>
      </w:r>
      <w:r w:rsidRPr="0ABEA63D" w:rsidR="2D891A42">
        <w:rPr>
          <w:rFonts w:ascii="Times New Roman" w:hAnsi="Times New Roman" w:cs="Times New Roman" w:asciiTheme="majorBidi" w:hAnsiTheme="majorBidi" w:cstheme="majorBidi"/>
          <w:sz w:val="24"/>
          <w:szCs w:val="24"/>
          <w:rtl w:val="1"/>
          <w:lang w:val="en-US"/>
        </w:rPr>
        <w:t>מגפפו ומנשקו</w:t>
      </w:r>
      <w:r w:rsidRPr="0ABEA63D" w:rsidR="2D891A42">
        <w:rPr>
          <w:rFonts w:ascii="Times New Roman" w:hAnsi="Times New Roman" w:cs="Times New Roman" w:asciiTheme="majorBidi" w:hAnsiTheme="majorBidi" w:cstheme="majorBidi"/>
          <w:sz w:val="24"/>
          <w:szCs w:val="24"/>
          <w:lang w:val="en-US"/>
        </w:rPr>
        <w:t xml:space="preserve"> [he is hugging and kissing him (his fellow)</w:t>
      </w:r>
      <w:commentRangeStart w:id="2"/>
      <w:r w:rsidRPr="0ABEA63D" w:rsidR="0099669E">
        <w:rPr>
          <w:rFonts w:ascii="Times New Roman" w:hAnsi="Times New Roman" w:cs="Times New Roman" w:asciiTheme="majorBidi" w:hAnsiTheme="majorBidi" w:cstheme="majorBidi"/>
          <w:sz w:val="24"/>
          <w:szCs w:val="24"/>
          <w:vertAlign w:val="superscript"/>
          <w:lang w:val="en-GB"/>
        </w:rPr>
        <w:footnoteReference w:id="50"/>
      </w:r>
      <w:commentRangeEnd w:id="2"/>
      <w:r w:rsidR="008377B2">
        <w:rPr>
          <w:rStyle w:val="Jegyzethivatkozs"/>
        </w:rPr>
        <w:commentReference w:id="2"/>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rtl w:val="1"/>
          <w:lang w:val="en-GB"/>
        </w:rPr>
        <w:t>־ה ־</w:t>
      </w:r>
      <w:proofErr w:type="spellStart"/>
      <w:r w:rsidRPr="0ABEA63D" w:rsidR="3CAA6CA2">
        <w:rPr>
          <w:rFonts w:ascii="Times New Roman" w:hAnsi="Times New Roman" w:cs="Times New Roman" w:asciiTheme="majorBidi" w:hAnsiTheme="majorBidi" w:cstheme="majorBidi"/>
          <w:sz w:val="24"/>
          <w:szCs w:val="24"/>
          <w:rtl w:val="1"/>
          <w:lang w:val="en-GB"/>
        </w:rPr>
        <w:t>ה</w:t>
      </w:r>
      <w:proofErr w:type="spellEnd"/>
      <w:r w:rsidRPr="0ABEA63D" w:rsidR="3CAA6CA2">
        <w:rPr>
          <w:rFonts w:ascii="Times New Roman" w:hAnsi="Times New Roman" w:cs="Times New Roman" w:asciiTheme="majorBidi" w:hAnsiTheme="majorBidi" w:cstheme="majorBidi"/>
          <w:sz w:val="24"/>
          <w:szCs w:val="24"/>
          <w:lang w:val="en-GB"/>
        </w:rPr>
        <w:t>[he is hugging and kissing her]</w:t>
      </w:r>
      <w:r w:rsidRPr="0ABEA63D" w:rsidR="597C4F11">
        <w:rPr>
          <w:rFonts w:ascii="Times New Roman" w:hAnsi="Times New Roman" w:cs="Times New Roman" w:asciiTheme="majorBidi" w:hAnsiTheme="majorBidi" w:cstheme="majorBidi"/>
          <w:sz w:val="24"/>
          <w:szCs w:val="24"/>
          <w:lang w:val="en-GB"/>
        </w:rPr>
        <w:t xml:space="preserve">, </w:t>
      </w:r>
      <w:r w:rsidRPr="0ABEA63D" w:rsidR="597C4F11">
        <w:rPr>
          <w:rFonts w:ascii="Times New Roman" w:hAnsi="Times New Roman" w:cs="Times New Roman" w:asciiTheme="majorBidi" w:hAnsiTheme="majorBidi" w:cstheme="majorBidi"/>
          <w:sz w:val="24"/>
          <w:szCs w:val="24"/>
          <w:rtl w:val="1"/>
          <w:lang w:val="en-US"/>
        </w:rPr>
        <w:t>־ן ־</w:t>
      </w:r>
      <w:proofErr w:type="spellStart"/>
      <w:r w:rsidRPr="0ABEA63D" w:rsidR="597C4F11">
        <w:rPr>
          <w:rFonts w:ascii="Times New Roman" w:hAnsi="Times New Roman" w:cs="Times New Roman" w:asciiTheme="majorBidi" w:hAnsiTheme="majorBidi" w:cstheme="majorBidi"/>
          <w:sz w:val="24"/>
          <w:szCs w:val="24"/>
          <w:rtl w:val="1"/>
          <w:lang w:val="en-US"/>
        </w:rPr>
        <w:t>ן</w:t>
      </w:r>
      <w:proofErr w:type="spellEnd"/>
      <w:r w:rsidRPr="0ABEA63D" w:rsidR="597C4F11">
        <w:rPr>
          <w:rFonts w:ascii="Times New Roman" w:hAnsi="Times New Roman" w:cs="Times New Roman" w:asciiTheme="majorBidi" w:hAnsiTheme="majorBidi" w:cstheme="majorBidi"/>
          <w:sz w:val="24"/>
          <w:szCs w:val="24"/>
          <w:lang w:val="en-US"/>
        </w:rPr>
        <w:t xml:space="preserve"> [he is hugging and kissing them</w:t>
      </w:r>
      <w:r w:rsidRPr="0ABEA63D" w:rsidR="69E85FB8">
        <w:rPr>
          <w:rFonts w:ascii="Times New Roman" w:hAnsi="Times New Roman" w:cs="Times New Roman" w:asciiTheme="majorBidi" w:hAnsiTheme="majorBidi" w:cstheme="majorBidi"/>
          <w:sz w:val="24"/>
          <w:szCs w:val="24"/>
          <w:lang w:val="en-US"/>
        </w:rPr>
        <w:t xml:space="preserve"> (m or f)</w:t>
      </w:r>
      <w:r w:rsidRPr="0ABEA63D" w:rsidR="597C4F11">
        <w:rPr>
          <w:rFonts w:ascii="Times New Roman" w:hAnsi="Times New Roman" w:cs="Times New Roman" w:asciiTheme="majorBidi" w:hAnsiTheme="majorBidi" w:cstheme="majorBidi"/>
          <w:sz w:val="24"/>
          <w:szCs w:val="24"/>
          <w:lang w:val="en-US"/>
        </w:rPr>
        <w:t>]</w:t>
      </w:r>
      <w:r w:rsidRPr="0ABEA63D" w:rsidR="0099669E">
        <w:rPr>
          <w:rStyle w:val="Lbjegyzet-hivatkozs"/>
          <w:rFonts w:ascii="Times New Roman" w:hAnsi="Times New Roman" w:cs="Times New Roman" w:asciiTheme="majorBidi" w:hAnsiTheme="majorBidi" w:cstheme="majorBidi"/>
          <w:sz w:val="24"/>
          <w:szCs w:val="24"/>
          <w:lang w:val="en-GB"/>
        </w:rPr>
        <w:footnoteReference w:id="51"/>
      </w:r>
      <w:r w:rsidRPr="0ABEA63D" w:rsidR="3CAA6CA2">
        <w:rPr>
          <w:rFonts w:ascii="Times New Roman" w:hAnsi="Times New Roman" w:cs="Times New Roman" w:asciiTheme="majorBidi" w:hAnsiTheme="majorBidi" w:cstheme="majorBidi"/>
          <w:sz w:val="24"/>
          <w:szCs w:val="24"/>
          <w:lang w:val="en-GB"/>
        </w:rPr>
        <w:t xml:space="preserve">;</w:t>
      </w:r>
      <w:r w:rsidRPr="0ABEA63D" w:rsidR="152613D9">
        <w:rPr>
          <w:rFonts w:ascii="Times New Roman" w:hAnsi="Times New Roman" w:cs="Times New Roman" w:asciiTheme="majorBidi" w:hAnsiTheme="majorBidi" w:cstheme="majorBidi"/>
          <w:sz w:val="24"/>
          <w:szCs w:val="24"/>
          <w:lang w:val="en-GB"/>
        </w:rPr>
        <w:t xml:space="preserve"> </w:t>
      </w:r>
      <w:r w:rsidRPr="0ABEA63D" w:rsidR="152613D9">
        <w:rPr>
          <w:rFonts w:ascii="Times New Roman" w:hAnsi="Times New Roman" w:eastAsia="Times New Roman" w:cs="Times New Roman"/>
          <w:noProof w:val="0"/>
          <w:color w:val="000000" w:themeColor="text1" w:themeTint="FF" w:themeShade="FF"/>
          <w:sz w:val="24"/>
          <w:szCs w:val="24"/>
          <w:lang w:val="en-GB"/>
        </w:rPr>
        <w:t>[</w:t>
      </w:r>
      <w:proofErr w:type="spellStart"/>
      <w:r w:rsidRPr="0ABEA63D" w:rsidR="152613D9">
        <w:rPr>
          <w:rFonts w:ascii="Times New Roman" w:hAnsi="Times New Roman" w:eastAsia="Times New Roman" w:cs="Times New Roman"/>
          <w:noProof w:val="0"/>
          <w:color w:val="000000" w:themeColor="text1" w:themeTint="FF" w:themeShade="FF"/>
          <w:sz w:val="24"/>
          <w:szCs w:val="24"/>
          <w:rtl w:val="1"/>
          <w:lang w:val="en-GB"/>
        </w:rPr>
        <w:t>־</w:t>
      </w:r>
      <w:proofErr w:type="spellEnd"/>
      <w:r w:rsidRPr="0ABEA63D" w:rsidR="152613D9">
        <w:rPr>
          <w:rFonts w:ascii="Times New Roman" w:hAnsi="Times New Roman" w:eastAsia="Times New Roman" w:cs="Times New Roman"/>
          <w:noProof w:val="0"/>
          <w:color w:val="000000" w:themeColor="text1" w:themeTint="FF" w:themeShade="FF"/>
          <w:sz w:val="24"/>
          <w:szCs w:val="24"/>
          <w:rtl w:val="1"/>
          <w:lang w:val="en-GB"/>
        </w:rPr>
        <w:t>ין</w:t>
      </w:r>
      <w:proofErr w:type="spellStart"/>
      <w:r w:rsidRPr="0ABEA63D" w:rsidR="152613D9">
        <w:rPr>
          <w:rFonts w:ascii="Times New Roman" w:hAnsi="Times New Roman" w:eastAsia="Times New Roman" w:cs="Times New Roman"/>
          <w:noProof w:val="0"/>
          <w:color w:val="000000" w:themeColor="text1" w:themeTint="FF" w:themeShade="FF"/>
          <w:sz w:val="24"/>
          <w:szCs w:val="24"/>
          <w:rtl w:val="1"/>
          <w:lang w:val="en-GB"/>
        </w:rPr>
        <w:t xml:space="preserve"> ־</w:t>
      </w:r>
      <w:proofErr w:type="spellEnd"/>
      <w:r w:rsidRPr="0ABEA63D" w:rsidR="152613D9">
        <w:rPr>
          <w:rFonts w:ascii="Times New Roman" w:hAnsi="Times New Roman" w:eastAsia="Times New Roman" w:cs="Times New Roman"/>
          <w:noProof w:val="0"/>
          <w:color w:val="000000" w:themeColor="text1" w:themeTint="FF" w:themeShade="FF"/>
          <w:sz w:val="24"/>
          <w:szCs w:val="24"/>
          <w:rtl w:val="1"/>
          <w:lang w:val="en-GB"/>
        </w:rPr>
        <w:t>ין</w:t>
      </w:r>
      <w:proofErr w:type="spellStart"/>
      <w:r w:rsidRPr="0ABEA63D" w:rsidR="152613D9">
        <w:rPr>
          <w:rFonts w:ascii="Times New Roman" w:hAnsi="Times New Roman" w:eastAsia="Times New Roman" w:cs="Times New Roman"/>
          <w:noProof w:val="0"/>
          <w:color w:val="000000" w:themeColor="text1" w:themeTint="FF" w:themeShade="FF"/>
          <w:sz w:val="24"/>
          <w:szCs w:val="24"/>
          <w:rtl w:val="1"/>
          <w:lang w:val="en-GB"/>
        </w:rPr>
        <w:t xml:space="preserve"> </w:t>
      </w:r>
      <w:proofErr w:type="spellEnd"/>
      <w:r w:rsidRPr="0ABEA63D" w:rsidR="152613D9">
        <w:rPr>
          <w:rFonts w:ascii="Times New Roman" w:hAnsi="Times New Roman" w:eastAsia="Times New Roman" w:cs="Times New Roman"/>
          <w:noProof w:val="0"/>
          <w:color w:val="000000" w:themeColor="text1" w:themeTint="FF" w:themeShade="FF"/>
          <w:sz w:val="24"/>
          <w:szCs w:val="24"/>
          <w:rtl w:val="1"/>
          <w:lang w:val="en-GB"/>
        </w:rPr>
        <w:t>זא״ז</w:t>
      </w:r>
      <w:r w:rsidRPr="0ABEA63D" w:rsidR="152613D9">
        <w:rPr>
          <w:rFonts w:ascii="Times New Roman" w:hAnsi="Times New Roman" w:eastAsia="Times New Roman" w:cs="Times New Roman"/>
          <w:noProof w:val="0"/>
          <w:color w:val="000000" w:themeColor="text1" w:themeTint="FF" w:themeShade="FF"/>
          <w:sz w:val="24"/>
          <w:szCs w:val="24"/>
          <w:lang w:val="en-GB"/>
        </w:rPr>
        <w:t xml:space="preserve"> they (m) are hugging and kissing each other]</w:t>
      </w:r>
      <w:r w:rsidRPr="0ABEA63D" w:rsidR="152613D9">
        <w:rPr>
          <w:rFonts w:ascii="Times New Roman" w:hAnsi="Times New Roman" w:eastAsia="Times New Roman" w:cs="Times New Roman"/>
          <w:noProof w:val="0"/>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rtl w:val="1"/>
          <w:lang w:val="en-GB"/>
        </w:rPr>
        <w:t>־</w:t>
      </w:r>
      <w:proofErr w:type="spellEnd"/>
      <w:r w:rsidRPr="0ABEA63D" w:rsidR="3CAA6CA2">
        <w:rPr>
          <w:rFonts w:ascii="Times New Roman" w:hAnsi="Times New Roman" w:cs="Times New Roman" w:asciiTheme="majorBidi" w:hAnsiTheme="majorBidi" w:cstheme="majorBidi"/>
          <w:sz w:val="24"/>
          <w:szCs w:val="24"/>
          <w:rtl w:val="1"/>
          <w:lang w:val="en-GB"/>
        </w:rPr>
        <w:t>ות</w:t>
      </w:r>
      <w:proofErr w:type="spellStart"/>
      <w:r w:rsidRPr="0ABEA63D" w:rsidR="3CAA6CA2">
        <w:rPr>
          <w:rFonts w:ascii="Times New Roman" w:hAnsi="Times New Roman" w:cs="Times New Roman" w:asciiTheme="majorBidi" w:hAnsiTheme="majorBidi" w:cstheme="majorBidi"/>
          <w:sz w:val="24"/>
          <w:szCs w:val="24"/>
          <w:rtl w:val="1"/>
          <w:lang w:val="en-GB"/>
        </w:rPr>
        <w:t xml:space="preserve"> ־</w:t>
      </w:r>
      <w:proofErr w:type="spellEnd"/>
      <w:r w:rsidRPr="0ABEA63D" w:rsidR="3CAA6CA2">
        <w:rPr>
          <w:rFonts w:ascii="Times New Roman" w:hAnsi="Times New Roman" w:cs="Times New Roman" w:asciiTheme="majorBidi" w:hAnsiTheme="majorBidi" w:cstheme="majorBidi"/>
          <w:sz w:val="24"/>
          <w:szCs w:val="24"/>
          <w:rtl w:val="1"/>
          <w:lang w:val="en-GB"/>
        </w:rPr>
        <w:t>ות</w:t>
      </w:r>
      <w:r w:rsidRPr="0ABEA63D" w:rsidR="3CAA6CA2">
        <w:rPr>
          <w:rFonts w:ascii="Times New Roman" w:hAnsi="Times New Roman" w:cs="Times New Roman" w:asciiTheme="majorBidi" w:hAnsiTheme="majorBidi" w:cstheme="majorBidi"/>
          <w:sz w:val="24"/>
          <w:szCs w:val="24"/>
          <w:rtl w:val="1"/>
          <w:lang w:val="en-GB"/>
        </w:rPr>
        <w:t xml:space="preserve"> אותו</w:t>
      </w:r>
      <w:r w:rsidRPr="0ABEA63D" w:rsidR="3CAA6CA2">
        <w:rPr>
          <w:rFonts w:ascii="Times New Roman" w:hAnsi="Times New Roman" w:cs="Times New Roman" w:asciiTheme="majorBidi" w:hAnsiTheme="majorBidi" w:cstheme="majorBidi"/>
          <w:sz w:val="24"/>
          <w:szCs w:val="24"/>
          <w:lang w:val="en-GB"/>
        </w:rPr>
        <w:t xml:space="preserve"> [they (f) are hugging and kissing him]</w:t>
      </w:r>
      <w:r w:rsidRPr="0ABEA63D" w:rsidR="0099669E">
        <w:rPr>
          <w:rStyle w:val="Lbjegyzet-hivatkozs"/>
          <w:rFonts w:ascii="Times New Roman" w:hAnsi="Times New Roman" w:cs="Times New Roman" w:asciiTheme="majorBidi" w:hAnsiTheme="majorBidi" w:cstheme="majorBidi"/>
          <w:sz w:val="24"/>
          <w:szCs w:val="24"/>
          <w:lang w:val="en-GB"/>
        </w:rPr>
        <w:footnoteReference w:id="52"/>
      </w:r>
      <w:r w:rsidRPr="0099669E" w:rsidR="0099669E">
        <w:rPr>
          <w:rFonts w:asciiTheme="majorBidi" w:hAnsiTheme="majorBidi" w:cstheme="majorBidi"/>
          <w:sz w:val="24"/>
          <w:szCs w:val="24"/>
        </w:rPr>
        <w:br/>
      </w:r>
      <w:r w:rsidRPr="0ABEA63D" w:rsidR="3CAA6CA2">
        <w:rPr>
          <w:rFonts w:ascii="Times New Roman" w:hAnsi="Times New Roman" w:cs="Times New Roman" w:asciiTheme="majorBidi" w:hAnsiTheme="majorBidi" w:cstheme="majorBidi"/>
          <w:sz w:val="24"/>
          <w:szCs w:val="24"/>
          <w:lang w:val="en-GB"/>
        </w:rPr>
        <w:t xml:space="preserve">2. </w:t>
      </w:r>
      <w:r w:rsidRPr="0ABEA63D" w:rsidR="3CAA6CA2">
        <w:rPr>
          <w:rFonts w:ascii="Times New Roman" w:hAnsi="Times New Roman" w:cs="Times New Roman" w:asciiTheme="majorBidi" w:hAnsiTheme="majorBidi" w:cstheme="majorBidi"/>
          <w:sz w:val="24"/>
          <w:szCs w:val="24"/>
          <w:rtl w:val="1"/>
          <w:lang w:val="en-GB"/>
        </w:rPr>
        <w:t>גפף ונשק</w:t>
      </w:r>
      <w:r w:rsidRPr="0ABEA63D" w:rsidR="3CAA6CA2">
        <w:rPr>
          <w:rFonts w:ascii="Times New Roman" w:hAnsi="Times New Roman" w:cs="Times New Roman" w:asciiTheme="majorBidi" w:hAnsiTheme="majorBidi" w:cstheme="majorBidi"/>
          <w:sz w:val="24"/>
          <w:szCs w:val="24"/>
          <w:lang w:val="en-GB"/>
        </w:rPr>
        <w:t xml:space="preserve">   [he hugged and kissed]</w:t>
      </w:r>
      <w:r w:rsidRPr="0ABEA63D" w:rsidR="0099669E">
        <w:rPr>
          <w:rStyle w:val="Lbjegyzet-hivatkozs"/>
          <w:rFonts w:ascii="Times New Roman" w:hAnsi="Times New Roman" w:cs="Times New Roman" w:asciiTheme="majorBidi" w:hAnsiTheme="majorBidi" w:cstheme="majorBidi"/>
          <w:sz w:val="24"/>
          <w:szCs w:val="24"/>
          <w:lang w:val="en-GB"/>
        </w:rPr>
        <w:footnoteReference w:id="53"/>
      </w:r>
      <w:r w:rsidRPr="0ABEA63D" w:rsidR="3CAA6CA2">
        <w:rPr>
          <w:rFonts w:ascii="Times New Roman" w:hAnsi="Times New Roman" w:cs="Times New Roman" w:asciiTheme="majorBidi" w:hAnsiTheme="majorBidi" w:cstheme="majorBidi"/>
          <w:sz w:val="24"/>
          <w:szCs w:val="24"/>
          <w:lang w:val="en-GB"/>
        </w:rPr>
        <w:t xml:space="preserve"> </w:t>
      </w:r>
      <w:r w:rsidRPr="0ABEA63D" w:rsidR="5A45C84E">
        <w:rPr>
          <w:rFonts w:ascii="Times New Roman" w:hAnsi="Times New Roman" w:cs="Times New Roman" w:asciiTheme="majorBidi" w:hAnsiTheme="majorBidi" w:cstheme="majorBidi"/>
          <w:sz w:val="24"/>
          <w:szCs w:val="24"/>
          <w:lang w:val="en-GB"/>
        </w:rPr>
        <w:t>A</w:t>
      </w:r>
      <w:r w:rsidRPr="0ABEA63D" w:rsidR="3CAA6CA2">
        <w:rPr>
          <w:rFonts w:ascii="Times New Roman" w:hAnsi="Times New Roman" w:cs="Times New Roman" w:asciiTheme="majorBidi" w:hAnsiTheme="majorBidi" w:cstheme="majorBidi"/>
          <w:sz w:val="24"/>
          <w:szCs w:val="24"/>
          <w:lang w:val="en-GB"/>
        </w:rPr>
        <w:t xml:space="preserve">nother reading </w:t>
      </w:r>
      <w:r w:rsidRPr="0ABEA63D" w:rsidR="3CAA6CA2">
        <w:rPr>
          <w:rFonts w:ascii="Times New Roman" w:hAnsi="Times New Roman" w:cs="Times New Roman" w:asciiTheme="majorBidi" w:hAnsiTheme="majorBidi" w:cstheme="majorBidi"/>
          <w:sz w:val="24"/>
          <w:szCs w:val="24"/>
          <w:rtl w:val="1"/>
          <w:lang w:val="en-GB"/>
        </w:rPr>
        <w:t>גיפף</w:t>
      </w:r>
      <w:r w:rsidRPr="0ABEA63D" w:rsidR="3CAA6CA2">
        <w:rPr>
          <w:rFonts w:ascii="Times New Roman" w:hAnsi="Times New Roman" w:cs="Times New Roman" w:asciiTheme="majorBidi" w:hAnsiTheme="majorBidi" w:cstheme="majorBidi"/>
          <w:sz w:val="24"/>
          <w:szCs w:val="24"/>
          <w:lang w:val="en-GB"/>
        </w:rPr>
        <w:t xml:space="preserve"> Rosh ha-Shana and others; </w:t>
      </w:r>
      <w:r w:rsidRPr="0ABEA63D" w:rsidR="3CAA6CA2">
        <w:rPr>
          <w:rFonts w:ascii="Times New Roman" w:hAnsi="Times New Roman" w:cs="Times New Roman" w:asciiTheme="majorBidi" w:hAnsiTheme="majorBidi" w:cstheme="majorBidi"/>
          <w:sz w:val="24"/>
          <w:szCs w:val="24"/>
          <w:rtl w:val="1"/>
          <w:lang w:val="en-GB"/>
        </w:rPr>
        <w:t>גיפפן ־ן</w:t>
      </w:r>
      <w:r w:rsidRPr="0ABEA63D" w:rsidR="3CAA6CA2">
        <w:rPr>
          <w:rFonts w:ascii="Times New Roman" w:hAnsi="Times New Roman" w:cs="Times New Roman" w:asciiTheme="majorBidi" w:hAnsiTheme="majorBidi" w:cstheme="majorBidi"/>
          <w:sz w:val="24"/>
          <w:szCs w:val="24"/>
          <w:lang w:val="en-GB"/>
        </w:rPr>
        <w:t xml:space="preserve"> [he hugged and kissed them</w:t>
      </w:r>
      <w:r w:rsidRPr="0ABEA63D" w:rsidR="0DAB83A2">
        <w:rPr>
          <w:rFonts w:ascii="Times New Roman" w:hAnsi="Times New Roman" w:cs="Times New Roman" w:asciiTheme="majorBidi" w:hAnsiTheme="majorBidi" w:cstheme="majorBidi"/>
          <w:sz w:val="24"/>
          <w:szCs w:val="24"/>
          <w:lang w:val="en-GB"/>
        </w:rPr>
        <w:t xml:space="preserve"> (m or f)</w:t>
      </w:r>
      <w:r w:rsidRPr="0ABEA63D" w:rsidR="3CAA6CA2">
        <w:rPr>
          <w:rFonts w:ascii="Times New Roman" w:hAnsi="Times New Roman" w:cs="Times New Roman" w:asciiTheme="majorBidi" w:hAnsiTheme="majorBidi" w:cstheme="majorBidi"/>
          <w:sz w:val="24"/>
          <w:szCs w:val="24"/>
          <w:lang w:val="en-GB"/>
        </w:rPr>
        <w:t xml:space="preserve">]</w:t>
      </w:r>
      <w:r w:rsidRPr="0ABEA63D" w:rsidR="0099669E">
        <w:rPr>
          <w:rStyle w:val="Lbjegyzet-hivatkozs"/>
          <w:rFonts w:ascii="Times New Roman" w:hAnsi="Times New Roman" w:cs="Times New Roman" w:asciiTheme="majorBidi" w:hAnsiTheme="majorBidi" w:cstheme="majorBidi"/>
          <w:sz w:val="24"/>
          <w:szCs w:val="24"/>
          <w:lang w:val="en-GB"/>
        </w:rPr>
        <w:footnoteReference w:id="54"/>
      </w:r>
      <w:proofErr w:type="spellStart"/>
      <w:r w:rsidRPr="0ABEA63D" w:rsidR="3CAA6CA2">
        <w:rPr>
          <w:rFonts w:ascii="Times New Roman" w:hAnsi="Times New Roman" w:cs="Times New Roman" w:asciiTheme="majorBidi" w:hAnsiTheme="majorBidi" w:cstheme="majorBidi"/>
          <w:sz w:val="24"/>
          <w:szCs w:val="24"/>
          <w:lang w:val="en-GB"/>
        </w:rPr>
        <w:t xml:space="preserve"> ; </w:t>
      </w:r>
      <w:proofErr w:type="spellEnd"/>
      <w:r w:rsidRPr="0ABEA63D" w:rsidR="3CAA6CA2">
        <w:rPr>
          <w:rFonts w:ascii="Times New Roman" w:hAnsi="Times New Roman" w:cs="Times New Roman" w:asciiTheme="majorBidi" w:hAnsiTheme="majorBidi" w:cstheme="majorBidi"/>
          <w:sz w:val="24"/>
          <w:szCs w:val="24"/>
          <w:rtl w:val="1"/>
          <w:lang w:val="en-GB"/>
        </w:rPr>
        <w:t>גפפתו</w:t>
      </w:r>
      <w:proofErr w:type="spellStart"/>
      <w:r w:rsidRPr="0ABEA63D" w:rsidR="3CAA6CA2">
        <w:rPr>
          <w:rFonts w:ascii="Times New Roman" w:hAnsi="Times New Roman" w:cs="Times New Roman" w:asciiTheme="majorBidi" w:hAnsiTheme="majorBidi" w:cstheme="majorBidi"/>
          <w:sz w:val="24"/>
          <w:szCs w:val="24"/>
          <w:rtl w:val="1"/>
          <w:lang w:val="en-GB"/>
        </w:rPr>
        <w:t xml:space="preserve"> </w:t>
      </w:r>
      <w:proofErr w:type="spellEnd"/>
      <w:r w:rsidRPr="0ABEA63D" w:rsidR="3CAA6CA2">
        <w:rPr>
          <w:rFonts w:ascii="Times New Roman" w:hAnsi="Times New Roman" w:cs="Times New Roman" w:asciiTheme="majorBidi" w:hAnsiTheme="majorBidi" w:cstheme="majorBidi"/>
          <w:sz w:val="24"/>
          <w:szCs w:val="24"/>
          <w:rtl w:val="1"/>
          <w:lang w:val="en-GB"/>
        </w:rPr>
        <w:t>ונשקתו</w:t>
      </w:r>
      <w:r w:rsidRPr="0ABEA63D" w:rsidR="3CAA6CA2">
        <w:rPr>
          <w:rFonts w:ascii="Times New Roman" w:hAnsi="Times New Roman" w:cs="Times New Roman" w:asciiTheme="majorBidi" w:hAnsiTheme="majorBidi" w:cstheme="majorBidi"/>
          <w:sz w:val="24"/>
          <w:szCs w:val="24"/>
          <w:lang w:val="en-GB"/>
        </w:rPr>
        <w:t xml:space="preserve"> [she hugged and kissed him</w:t>
      </w:r>
      <w:r w:rsidRPr="0ABEA63D" w:rsidR="05F98986">
        <w:rPr>
          <w:rFonts w:ascii="Times New Roman" w:hAnsi="Times New Roman" w:cs="Times New Roman" w:asciiTheme="majorBidi" w:hAnsiTheme="majorBidi" w:cstheme="majorBidi"/>
          <w:sz w:val="24"/>
          <w:szCs w:val="24"/>
          <w:lang w:val="en-GB"/>
        </w:rPr>
        <w:t xml:space="preserve">/you (m or f) hugged and kissed him</w:t>
      </w:r>
      <w:r w:rsidRPr="0ABEA63D" w:rsidR="3CAA6CA2">
        <w:rPr>
          <w:rFonts w:ascii="Times New Roman" w:hAnsi="Times New Roman" w:cs="Times New Roman" w:asciiTheme="majorBidi" w:hAnsiTheme="majorBidi" w:cstheme="majorBidi"/>
          <w:sz w:val="24"/>
          <w:szCs w:val="24"/>
          <w:lang w:val="en-GB"/>
        </w:rPr>
        <w:t xml:space="preserve">]</w:t>
      </w:r>
      <w:r w:rsidRPr="0ABEA63D" w:rsidR="0099669E">
        <w:rPr>
          <w:rStyle w:val="Lbjegyzet-hivatkozs"/>
          <w:rFonts w:ascii="Times New Roman" w:hAnsi="Times New Roman" w:cs="Times New Roman" w:asciiTheme="majorBidi" w:hAnsiTheme="majorBidi" w:cstheme="majorBidi"/>
          <w:sz w:val="24"/>
          <w:szCs w:val="24"/>
          <w:lang w:val="en-GB"/>
        </w:rPr>
        <w:footnoteReference w:id="55"/>
      </w:r>
      <w:r w:rsidRPr="0ABEA63D" w:rsidR="3CAA6CA2">
        <w:rPr>
          <w:rFonts w:ascii="Times New Roman" w:hAnsi="Times New Roman" w:cs="Times New Roman" w:asciiTheme="majorBidi" w:hAnsiTheme="majorBidi" w:cstheme="majorBidi"/>
          <w:sz w:val="24"/>
          <w:szCs w:val="24"/>
          <w:lang w:val="en-GB"/>
        </w:rPr>
        <w:t xml:space="preserve">  and (</w:t>
      </w:r>
      <w:r w:rsidRPr="0ABEA63D" w:rsidR="3CAA6CA2">
        <w:rPr>
          <w:rFonts w:ascii="Times New Roman" w:hAnsi="Times New Roman" w:cs="Times New Roman" w:asciiTheme="majorBidi" w:hAnsiTheme="majorBidi" w:cstheme="majorBidi"/>
          <w:sz w:val="24"/>
          <w:szCs w:val="24"/>
          <w:rtl w:val="1"/>
          <w:lang w:val="en-GB"/>
        </w:rPr>
        <w:t>זה לזה) גפפו</w:t>
      </w:r>
    </w:p>
    <w:p w:rsidRPr="0099669E" w:rsidR="00145C8F" w:rsidP="0ABEA63D" w:rsidRDefault="67FDD74F" w14:paraId="5A7B90A1" w14:textId="54920AC8">
      <w:pP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rtl w:val="1"/>
          <w:lang w:val="en-GB"/>
        </w:rPr>
        <w:t>ונשקו זל״ז</w:t>
      </w:r>
      <w:r w:rsidRPr="0ABEA63D" w:rsidR="67FDD74F">
        <w:rPr>
          <w:rFonts w:ascii="Times New Roman" w:hAnsi="Times New Roman" w:cs="Times New Roman" w:asciiTheme="majorBidi" w:hAnsiTheme="majorBidi" w:cstheme="majorBidi"/>
          <w:sz w:val="24"/>
          <w:szCs w:val="24"/>
          <w:lang w:val="en-GB"/>
        </w:rPr>
        <w:t xml:space="preserve"> [they </w:t>
      </w:r>
      <w:r w:rsidRPr="0ABEA63D" w:rsidR="34D6D2C8">
        <w:rPr>
          <w:rFonts w:ascii="Times New Roman" w:hAnsi="Times New Roman" w:cs="Times New Roman" w:asciiTheme="majorBidi" w:hAnsiTheme="majorBidi" w:cstheme="majorBidi"/>
          <w:sz w:val="24"/>
          <w:szCs w:val="24"/>
          <w:lang w:val="en-GB"/>
        </w:rPr>
        <w:t xml:space="preserve">(m) </w:t>
      </w:r>
      <w:r w:rsidRPr="0ABEA63D" w:rsidR="67FDD74F">
        <w:rPr>
          <w:rFonts w:ascii="Times New Roman" w:hAnsi="Times New Roman" w:cs="Times New Roman" w:asciiTheme="majorBidi" w:hAnsiTheme="majorBidi" w:cstheme="majorBidi"/>
          <w:sz w:val="24"/>
          <w:szCs w:val="24"/>
          <w:lang w:val="en-GB"/>
        </w:rPr>
        <w:t xml:space="preserve">hugged and kissed each other]</w:t>
      </w:r>
      <w:r w:rsidRPr="0ABEA63D" w:rsidR="0099669E">
        <w:rPr>
          <w:rStyle w:val="Lbjegyzet-hivatkozs"/>
          <w:rFonts w:ascii="Times New Roman" w:hAnsi="Times New Roman" w:cs="Times New Roman" w:asciiTheme="majorBidi" w:hAnsiTheme="majorBidi" w:cstheme="majorBidi"/>
          <w:sz w:val="24"/>
          <w:szCs w:val="24"/>
          <w:lang w:val="en-GB"/>
        </w:rPr>
        <w:footnoteReference w:id="56"/>
      </w:r>
    </w:p>
    <w:p w:rsidRPr="0099669E" w:rsidR="00145C8F" w:rsidP="0099669E" w:rsidRDefault="285AAEE1" w14:paraId="06A4F92D" w14:textId="6E4D0B29">
      <w:pP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3. </w:t>
      </w:r>
      <w:r w:rsidRPr="0099669E">
        <w:rPr>
          <w:rFonts w:asciiTheme="majorBidi" w:hAnsiTheme="majorBidi" w:cstheme="majorBidi"/>
          <w:sz w:val="24"/>
          <w:szCs w:val="24"/>
          <w:rtl/>
          <w:lang w:val="en-GB"/>
        </w:rPr>
        <w:t>גיפוף ונישוק</w:t>
      </w:r>
      <w:r w:rsidRPr="0099669E">
        <w:rPr>
          <w:rFonts w:asciiTheme="majorBidi" w:hAnsiTheme="majorBidi" w:cstheme="majorBidi"/>
          <w:sz w:val="24"/>
          <w:szCs w:val="24"/>
          <w:lang w:val="en-GB"/>
        </w:rPr>
        <w:t xml:space="preserve"> [hug (embrace) and kissing]</w:t>
      </w:r>
      <w:r w:rsidRPr="0099669E" w:rsidR="0099669E">
        <w:rPr>
          <w:rStyle w:val="Lbjegyzet-hivatkozs"/>
          <w:rFonts w:asciiTheme="majorBidi" w:hAnsiTheme="majorBidi" w:cstheme="majorBidi"/>
          <w:sz w:val="24"/>
          <w:szCs w:val="24"/>
          <w:lang w:val="en-GB"/>
        </w:rPr>
        <w:footnoteReference w:id="57"/>
      </w:r>
    </w:p>
    <w:p w:rsidRPr="0099669E" w:rsidR="00145C8F" w:rsidP="0ABEA63D" w:rsidRDefault="67FDD74F" w14:paraId="194884E4" w14:textId="0E0E430D">
      <w:pP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 xml:space="preserve">4. Aramaic: </w:t>
      </w:r>
      <w:r w:rsidRPr="0ABEA63D" w:rsidR="67FDD74F">
        <w:rPr>
          <w:rFonts w:ascii="Times New Roman" w:hAnsi="Times New Roman" w:cs="Times New Roman" w:asciiTheme="majorBidi" w:hAnsiTheme="majorBidi" w:cstheme="majorBidi"/>
          <w:sz w:val="24"/>
          <w:szCs w:val="24"/>
          <w:rtl w:val="1"/>
          <w:lang w:val="en-GB"/>
        </w:rPr>
        <w:t>גפפין ונשקין</w:t>
      </w:r>
      <w:r w:rsidRPr="0ABEA63D" w:rsidR="67FDD74F">
        <w:rPr>
          <w:rFonts w:ascii="Times New Roman" w:hAnsi="Times New Roman" w:cs="Times New Roman" w:asciiTheme="majorBidi" w:hAnsiTheme="majorBidi" w:cstheme="majorBidi"/>
          <w:sz w:val="24"/>
          <w:szCs w:val="24"/>
          <w:lang w:val="en-GB"/>
        </w:rPr>
        <w:t xml:space="preserve"> [</w:t>
      </w:r>
      <w:r w:rsidRPr="0ABEA63D" w:rsidR="286B6D44">
        <w:rPr>
          <w:rFonts w:ascii="Times New Roman" w:hAnsi="Times New Roman" w:cs="Times New Roman" w:asciiTheme="majorBidi" w:hAnsiTheme="majorBidi" w:cstheme="majorBidi"/>
          <w:sz w:val="24"/>
          <w:szCs w:val="24"/>
          <w:lang w:val="en-GB"/>
        </w:rPr>
        <w:t xml:space="preserve">hug and kiss (imp., f</w:t>
      </w:r>
      <w:r w:rsidRPr="0ABEA63D" w:rsidR="2A398C85">
        <w:rPr>
          <w:rFonts w:ascii="Times New Roman" w:hAnsi="Times New Roman" w:cs="Times New Roman" w:asciiTheme="majorBidi" w:hAnsiTheme="majorBidi" w:cstheme="majorBidi"/>
          <w:sz w:val="24"/>
          <w:szCs w:val="24"/>
          <w:lang w:val="en-GB"/>
        </w:rPr>
        <w:t xml:space="preserve">, sg</w:t>
      </w:r>
      <w:r w:rsidRPr="0ABEA63D" w:rsidR="286B6D44">
        <w:rPr>
          <w:rFonts w:ascii="Times New Roman" w:hAnsi="Times New Roman" w:cs="Times New Roman" w:asciiTheme="majorBidi" w:hAnsiTheme="majorBidi" w:cstheme="majorBidi"/>
          <w:sz w:val="24"/>
          <w:szCs w:val="24"/>
          <w:lang w:val="en-GB"/>
        </w:rPr>
        <w:t xml:space="preserve">)</w:t>
      </w:r>
      <w:r w:rsidRPr="0ABEA63D" w:rsidR="67FDD74F">
        <w:rPr>
          <w:rFonts w:ascii="Times New Roman" w:hAnsi="Times New Roman" w:cs="Times New Roman" w:asciiTheme="majorBidi" w:hAnsiTheme="majorBidi" w:cstheme="majorBidi"/>
          <w:sz w:val="24"/>
          <w:szCs w:val="24"/>
          <w:lang w:val="en-GB"/>
        </w:rPr>
        <w:t xml:space="preserve">]</w:t>
      </w:r>
      <w:r w:rsidRPr="0ABEA63D" w:rsidR="0099669E">
        <w:rPr>
          <w:rFonts w:ascii="Times New Roman" w:hAnsi="Times New Roman" w:cs="Times New Roman" w:asciiTheme="majorBidi" w:hAnsiTheme="majorBidi" w:cstheme="majorBidi"/>
          <w:sz w:val="24"/>
          <w:szCs w:val="24"/>
          <w:vertAlign w:val="superscript"/>
          <w:lang w:val="en-GB"/>
        </w:rPr>
        <w:footnoteReference w:id="58"/>
      </w: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rtl w:val="1"/>
          <w:lang w:val="en-GB"/>
        </w:rPr>
        <w:t>ונשקת ליה  גפיפת</w:t>
      </w:r>
      <w:r w:rsidRPr="0ABEA63D" w:rsidR="67FDD74F">
        <w:rPr>
          <w:rFonts w:ascii="Times New Roman" w:hAnsi="Times New Roman" w:cs="Times New Roman" w:asciiTheme="majorBidi" w:hAnsiTheme="majorBidi" w:cstheme="majorBidi"/>
          <w:sz w:val="24"/>
          <w:szCs w:val="24"/>
          <w:lang w:val="en-GB"/>
        </w:rPr>
        <w:t xml:space="preserve"> [she hugged and kissed him] </w:t>
      </w:r>
      <w:r w:rsidRPr="0ABEA63D" w:rsidR="0099669E">
        <w:rPr>
          <w:rFonts w:ascii="Times New Roman" w:hAnsi="Times New Roman" w:cs="Times New Roman" w:asciiTheme="majorBidi" w:hAnsiTheme="majorBidi" w:cstheme="majorBidi"/>
          <w:sz w:val="24"/>
          <w:szCs w:val="24"/>
          <w:vertAlign w:val="superscript"/>
          <w:lang w:val="en-GB"/>
        </w:rPr>
        <w:footnoteReference w:id="59"/>
      </w: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rtl w:val="1"/>
          <w:lang w:val="en-GB"/>
        </w:rPr>
        <w:t>ונשקתיה גפפתיה</w:t>
      </w:r>
      <w:r w:rsidRPr="0ABEA63D" w:rsidR="67FDD74F">
        <w:rPr>
          <w:rFonts w:ascii="Times New Roman" w:hAnsi="Times New Roman" w:cs="Times New Roman" w:asciiTheme="majorBidi" w:hAnsiTheme="majorBidi" w:cstheme="majorBidi"/>
          <w:sz w:val="24"/>
          <w:szCs w:val="24"/>
          <w:lang w:val="en-GB"/>
        </w:rPr>
        <w:t xml:space="preserve"> [she hugged and kissed him]</w:t>
      </w:r>
      <w:r w:rsidRPr="0ABEA63D" w:rsidR="0099669E">
        <w:rPr>
          <w:rFonts w:ascii="Times New Roman" w:hAnsi="Times New Roman" w:cs="Times New Roman" w:asciiTheme="majorBidi" w:hAnsiTheme="majorBidi" w:cstheme="majorBidi"/>
          <w:sz w:val="24"/>
          <w:szCs w:val="24"/>
          <w:vertAlign w:val="superscript"/>
          <w:lang w:val="en-GB"/>
        </w:rPr>
        <w:footnoteReference w:id="60"/>
      </w:r>
      <w:r w:rsidRPr="0ABEA63D" w:rsidR="67FDD74F">
        <w:rPr>
          <w:rFonts w:ascii="Times New Roman" w:hAnsi="Times New Roman" w:cs="Times New Roman" w:asciiTheme="majorBidi" w:hAnsiTheme="majorBidi" w:cstheme="majorBidi"/>
          <w:sz w:val="24"/>
          <w:szCs w:val="24"/>
          <w:lang w:val="en-GB"/>
        </w:rPr>
        <w:t xml:space="preserve"> </w:t>
      </w:r>
      <w:commentRangeStart w:id="3"/>
      <w:r w:rsidRPr="0ABEA63D" w:rsidR="67FDD74F">
        <w:rPr>
          <w:rFonts w:ascii="Times New Roman" w:hAnsi="Times New Roman" w:cs="Times New Roman" w:asciiTheme="majorBidi" w:hAnsiTheme="majorBidi" w:cstheme="majorBidi"/>
          <w:sz w:val="24"/>
          <w:szCs w:val="24"/>
          <w:lang w:val="en-GB"/>
        </w:rPr>
        <w:t xml:space="preserve">(The Targum translates </w:t>
      </w:r>
      <w:r w:rsidRPr="0ABEA63D" w:rsidR="67FDD74F">
        <w:rPr>
          <w:rFonts w:ascii="Times New Roman" w:hAnsi="Times New Roman" w:cs="Times New Roman" w:asciiTheme="majorBidi" w:hAnsiTheme="majorBidi" w:cstheme="majorBidi"/>
          <w:sz w:val="24"/>
          <w:szCs w:val="24"/>
          <w:rtl w:val="1"/>
          <w:lang w:val="en-GB"/>
        </w:rPr>
        <w:t>חבק</w:t>
      </w:r>
      <w:r w:rsidRPr="0ABEA63D" w:rsidR="67FDD74F">
        <w:rPr>
          <w:rFonts w:ascii="Times New Roman" w:hAnsi="Times New Roman" w:cs="Times New Roman" w:asciiTheme="majorBidi" w:hAnsiTheme="majorBidi" w:cstheme="majorBidi"/>
          <w:sz w:val="24"/>
          <w:szCs w:val="24"/>
          <w:lang w:val="en-GB"/>
        </w:rPr>
        <w:t xml:space="preserve"> from Genesis 33:4 as </w:t>
      </w:r>
      <w:r w:rsidRPr="0ABEA63D" w:rsidR="67FDD74F">
        <w:rPr>
          <w:rFonts w:ascii="Times New Roman" w:hAnsi="Times New Roman" w:cs="Times New Roman" w:asciiTheme="majorBidi" w:hAnsiTheme="majorBidi" w:cstheme="majorBidi"/>
          <w:sz w:val="24"/>
          <w:szCs w:val="24"/>
          <w:rtl w:val="1"/>
          <w:lang w:val="en-GB"/>
        </w:rPr>
        <w:t>גפף</w:t>
      </w:r>
      <w:r w:rsidRPr="0ABEA63D" w:rsidR="67FDD74F">
        <w:rPr>
          <w:rFonts w:ascii="Times New Roman" w:hAnsi="Times New Roman" w:cs="Times New Roman" w:asciiTheme="majorBidi" w:hAnsiTheme="majorBidi" w:cstheme="majorBidi"/>
          <w:sz w:val="24"/>
          <w:szCs w:val="24"/>
          <w:lang w:val="en-GB"/>
        </w:rPr>
        <w:t xml:space="preserve"> T W</w:t>
      </w:r>
      <w:r w:rsidRPr="0ABEA63D" w:rsidR="2917180A">
        <w:rPr>
          <w:rFonts w:ascii="Times New Roman" w:hAnsi="Times New Roman" w:cs="Times New Roman" w:asciiTheme="majorBidi" w:hAnsiTheme="majorBidi" w:cstheme="majorBidi"/>
          <w:sz w:val="24"/>
          <w:szCs w:val="24"/>
          <w:lang w:val="en-GB"/>
        </w:rPr>
        <w:t>.</w:t>
      </w:r>
      <w:r w:rsidRPr="0ABEA63D" w:rsidR="0099669E">
        <w:rPr>
          <w:rStyle w:val="Lbjegyzet-hivatkozs"/>
          <w:rFonts w:ascii="Times New Roman" w:hAnsi="Times New Roman" w:cs="Times New Roman" w:asciiTheme="majorBidi" w:hAnsiTheme="majorBidi" w:cstheme="majorBidi"/>
          <w:sz w:val="24"/>
          <w:szCs w:val="24"/>
          <w:lang w:val="en-GB"/>
        </w:rPr>
        <w:footnoteReference w:id="61"/>
      </w: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rtl w:val="1"/>
          <w:lang w:val="en-GB"/>
        </w:rPr>
        <w:t>חבק</w:t>
      </w:r>
      <w:r w:rsidRPr="0ABEA63D" w:rsidR="67FDD74F">
        <w:rPr>
          <w:rFonts w:ascii="Times New Roman" w:hAnsi="Times New Roman" w:cs="Times New Roman" w:asciiTheme="majorBidi" w:hAnsiTheme="majorBidi" w:cstheme="majorBidi"/>
          <w:sz w:val="24"/>
          <w:szCs w:val="24"/>
          <w:lang w:val="en-GB"/>
        </w:rPr>
        <w:t xml:space="preserve">) </w:t>
      </w:r>
      <w:proofErr w:type="spellStart"/>
      <w:r w:rsidRPr="0ABEA63D" w:rsidR="67FDD74F">
        <w:rPr>
          <w:rFonts w:ascii="Times New Roman" w:hAnsi="Times New Roman" w:cs="Times New Roman" w:asciiTheme="majorBidi" w:hAnsiTheme="majorBidi" w:cstheme="majorBidi"/>
          <w:sz w:val="24"/>
          <w:szCs w:val="24"/>
          <w:lang w:val="en-GB"/>
        </w:rPr>
        <w:t>Threni</w:t>
      </w:r>
      <w:proofErr w:type="spellEnd"/>
      <w:r w:rsidRPr="0ABEA63D" w:rsidR="67FDD74F">
        <w:rPr>
          <w:rFonts w:ascii="Times New Roman" w:hAnsi="Times New Roman" w:cs="Times New Roman" w:asciiTheme="majorBidi" w:hAnsiTheme="majorBidi" w:cstheme="majorBidi"/>
          <w:sz w:val="24"/>
          <w:szCs w:val="24"/>
          <w:lang w:val="en-GB"/>
        </w:rPr>
        <w:t xml:space="preserve"> </w:t>
      </w:r>
      <w:r w:rsidRPr="0ABEA63D" w:rsidR="4570E80E">
        <w:rPr>
          <w:rFonts w:ascii="Times New Roman" w:hAnsi="Times New Roman" w:cs="Times New Roman" w:asciiTheme="majorBidi" w:hAnsiTheme="majorBidi" w:cstheme="majorBidi"/>
          <w:sz w:val="24"/>
          <w:szCs w:val="24"/>
          <w:lang w:val="en-GB"/>
        </w:rPr>
        <w:t>[</w:t>
      </w:r>
      <w:r w:rsidRPr="0ABEA63D" w:rsidR="67FDD74F">
        <w:rPr>
          <w:rFonts w:ascii="Times New Roman" w:hAnsi="Times New Roman" w:cs="Times New Roman" w:asciiTheme="majorBidi" w:hAnsiTheme="majorBidi" w:cstheme="majorBidi"/>
          <w:sz w:val="24"/>
          <w:szCs w:val="24"/>
          <w:lang w:val="en-GB"/>
        </w:rPr>
        <w:t>Lamentations of Jeremiah</w:t>
      </w:r>
      <w:r w:rsidRPr="0ABEA63D" w:rsidR="472D77F7">
        <w:rPr>
          <w:rFonts w:ascii="Times New Roman" w:hAnsi="Times New Roman" w:cs="Times New Roman" w:asciiTheme="majorBidi" w:hAnsiTheme="majorBidi" w:cstheme="majorBidi"/>
          <w:sz w:val="24"/>
          <w:szCs w:val="24"/>
          <w:lang w:val="en-GB"/>
        </w:rPr>
        <w:t>]</w:t>
      </w:r>
      <w:r w:rsidRPr="0ABEA63D" w:rsidR="67FDD74F">
        <w:rPr>
          <w:rFonts w:ascii="Times New Roman" w:hAnsi="Times New Roman" w:cs="Times New Roman" w:asciiTheme="majorBidi" w:hAnsiTheme="majorBidi" w:cstheme="majorBidi"/>
          <w:sz w:val="24"/>
          <w:szCs w:val="24"/>
          <w:lang w:val="en-GB"/>
        </w:rPr>
        <w:t xml:space="preserve"> 4: 5; Kohelet 3:5, 4:5. - Maim. </w:t>
      </w:r>
      <w:r w:rsidRPr="0ABEA63D" w:rsidR="67FDD74F">
        <w:rPr>
          <w:rFonts w:ascii="Times New Roman" w:hAnsi="Times New Roman" w:cs="Times New Roman" w:asciiTheme="majorBidi" w:hAnsiTheme="majorBidi" w:cstheme="majorBidi"/>
          <w:sz w:val="24"/>
          <w:szCs w:val="24"/>
          <w:lang w:val="en-GB"/>
        </w:rPr>
        <w:t>Kel</w:t>
      </w:r>
      <w:r w:rsidRPr="0ABEA63D" w:rsidR="67FDD74F">
        <w:rPr>
          <w:rFonts w:ascii="Times New Roman" w:hAnsi="Times New Roman" w:cs="Times New Roman" w:asciiTheme="majorBidi" w:hAnsiTheme="majorBidi" w:cstheme="majorBidi"/>
          <w:sz w:val="24"/>
          <w:szCs w:val="24"/>
          <w:lang w:val="en-GB"/>
        </w:rPr>
        <w:t xml:space="preserve">. 9, 2, p. 133 </w:t>
      </w:r>
      <w:proofErr w:type="spellStart"/>
      <w:r w:rsidRPr="0ABEA63D" w:rsidR="67FDD74F">
        <w:rPr>
          <w:rFonts w:ascii="Times New Roman" w:hAnsi="Times New Roman" w:cs="Times New Roman" w:asciiTheme="majorBidi" w:hAnsiTheme="majorBidi" w:cstheme="majorBidi"/>
          <w:sz w:val="24"/>
          <w:szCs w:val="24"/>
          <w:lang w:val="en-GB"/>
        </w:rPr>
        <w:t>Dbg</w:t>
      </w:r>
      <w:proofErr w:type="spellEnd"/>
      <w:r w:rsidRPr="0ABEA63D" w:rsidR="67FDD74F">
        <w:rPr>
          <w:rFonts w:ascii="Times New Roman" w:hAnsi="Times New Roman" w:cs="Times New Roman" w:asciiTheme="majorBidi" w:hAnsiTheme="majorBidi" w:cstheme="majorBidi"/>
          <w:sz w:val="24"/>
          <w:szCs w:val="24"/>
          <w:lang w:val="en-GB"/>
        </w:rPr>
        <w:t>.</w:t>
      </w:r>
      <w:r w:rsidRPr="0ABEA63D" w:rsidR="0099669E">
        <w:rPr>
          <w:rStyle w:val="Lbjegyzet-hivatkozs"/>
          <w:rFonts w:ascii="Times New Roman" w:hAnsi="Times New Roman" w:cs="Times New Roman" w:asciiTheme="majorBidi" w:hAnsiTheme="majorBidi" w:cstheme="majorBidi"/>
          <w:sz w:val="24"/>
          <w:szCs w:val="24"/>
          <w:lang w:val="en-GB"/>
        </w:rPr>
        <w:footnoteReference w:id="62"/>
      </w:r>
      <w:commentRangeEnd w:id="3"/>
      <w:r w:rsidR="008377B2">
        <w:rPr>
          <w:rStyle w:val="Jegyzethivatkozs"/>
        </w:rPr>
        <w:commentReference w:id="3"/>
      </w:r>
    </w:p>
    <w:p w:rsidR="00145C8F" w:rsidP="38541669" w:rsidRDefault="67FDD74F" w14:paraId="00000068" w14:textId="2106C2A0">
      <w:pPr>
        <w:spacing w:line="360" w:lineRule="auto"/>
        <w:ind w:left="-90" w:right="-90"/>
        <w:jc w:val="both"/>
        <w:rPr>
          <w:rFonts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lastRenderedPageBreak/>
        <w:t xml:space="preserve">5. </w:t>
      </w:r>
      <w:proofErr w:type="spellStart"/>
      <w:r w:rsidRPr="0ABEA63D" w:rsidR="67FDD74F">
        <w:rPr>
          <w:rFonts w:ascii="Times New Roman" w:hAnsi="Times New Roman" w:cs="Times New Roman" w:asciiTheme="majorBidi" w:hAnsiTheme="majorBidi" w:cstheme="majorBidi"/>
          <w:sz w:val="24"/>
          <w:szCs w:val="24"/>
          <w:lang w:val="en-GB"/>
        </w:rPr>
        <w:t>Pleonastically</w:t>
      </w:r>
      <w:proofErr w:type="spellEnd"/>
      <w:r w:rsidRPr="0ABEA63D" w:rsidR="67FDD74F">
        <w:rPr>
          <w:rFonts w:ascii="Times New Roman" w:hAnsi="Times New Roman" w:cs="Times New Roman" w:asciiTheme="majorBidi" w:hAnsiTheme="majorBidi" w:cstheme="majorBidi"/>
          <w:sz w:val="24"/>
          <w:szCs w:val="24"/>
          <w:lang w:val="en-GB"/>
        </w:rPr>
        <w:t xml:space="preserve"> connected to both:  </w:t>
      </w:r>
      <w:proofErr w:type="spellStart"/>
      <w:r w:rsidRPr="0ABEA63D" w:rsidR="67FDD74F">
        <w:rPr>
          <w:rFonts w:ascii="Times New Roman" w:hAnsi="Times New Roman" w:cs="Times New Roman" w:asciiTheme="majorBidi" w:hAnsiTheme="majorBidi" w:cstheme="majorBidi"/>
          <w:sz w:val="24"/>
          <w:szCs w:val="24"/>
          <w:lang w:val="en-GB"/>
        </w:rPr>
        <w:t>Zunz</w:t>
      </w:r>
      <w:proofErr w:type="spellEnd"/>
      <w:r w:rsidRPr="0ABEA63D" w:rsidR="67FDD74F">
        <w:rPr>
          <w:rFonts w:ascii="Times New Roman" w:hAnsi="Times New Roman" w:cs="Times New Roman" w:asciiTheme="majorBidi" w:hAnsiTheme="majorBidi" w:cstheme="majorBidi"/>
          <w:sz w:val="24"/>
          <w:szCs w:val="24"/>
          <w:lang w:val="en-GB"/>
        </w:rPr>
        <w:t xml:space="preserve"> g. V.</w:t>
      </w:r>
      <w:r w:rsidRPr="0ABEA63D" w:rsidR="0099669E">
        <w:rPr>
          <w:rStyle w:val="Lbjegyzet-hivatkozs"/>
          <w:rFonts w:ascii="Times New Roman" w:hAnsi="Times New Roman" w:cs="Times New Roman" w:asciiTheme="majorBidi" w:hAnsiTheme="majorBidi" w:cstheme="majorBidi"/>
          <w:sz w:val="24"/>
          <w:szCs w:val="24"/>
          <w:lang w:val="en-GB"/>
        </w:rPr>
        <w:footnoteReference w:id="63"/>
      </w:r>
      <w:r w:rsidRPr="0ABEA63D" w:rsidR="67FDD74F">
        <w:rPr>
          <w:rFonts w:ascii="Times New Roman" w:hAnsi="Times New Roman" w:cs="Times New Roman" w:asciiTheme="majorBidi" w:hAnsiTheme="majorBidi" w:cstheme="majorBidi"/>
          <w:sz w:val="24"/>
          <w:szCs w:val="24"/>
          <w:lang w:val="en-GB"/>
        </w:rPr>
        <w:t xml:space="preserve"> 120 </w:t>
      </w:r>
      <w:r w:rsidRPr="0ABEA63D" w:rsidR="200AA9F6">
        <w:rPr>
          <w:rFonts w:ascii="Times New Roman" w:hAnsi="Times New Roman" w:cs="Times New Roman" w:asciiTheme="majorBidi" w:hAnsiTheme="majorBidi" w:cstheme="majorBidi"/>
          <w:sz w:val="24"/>
          <w:szCs w:val="24"/>
          <w:lang w:val="en-GB"/>
        </w:rPr>
        <w:t>and</w:t>
      </w:r>
      <w:r w:rsidRPr="0ABEA63D" w:rsidR="05DD2C33">
        <w:rPr>
          <w:rFonts w:ascii="Times New Roman" w:hAnsi="Times New Roman" w:cs="Times New Roman" w:asciiTheme="majorBidi" w:hAnsiTheme="majorBidi" w:cstheme="majorBidi"/>
          <w:sz w:val="24"/>
          <w:szCs w:val="24"/>
          <w:lang w:val="en-GB"/>
        </w:rPr>
        <w:t xml:space="preserve"> </w:t>
      </w:r>
      <w:r w:rsidRPr="0ABEA63D" w:rsidR="200AA9F6">
        <w:rPr>
          <w:rFonts w:ascii="Times New Roman" w:hAnsi="Times New Roman" w:cs="Times New Roman" w:asciiTheme="majorBidi" w:hAnsiTheme="majorBidi" w:cstheme="majorBidi"/>
          <w:sz w:val="24"/>
          <w:szCs w:val="24"/>
          <w:lang w:val="en-GB"/>
        </w:rPr>
        <w:t xml:space="preserve">others. </w:t>
      </w:r>
      <w:r w:rsidRPr="0ABEA63D" w:rsidR="67FDD74F">
        <w:rPr>
          <w:rFonts w:ascii="Times New Roman" w:hAnsi="Times New Roman" w:cs="Times New Roman" w:asciiTheme="majorBidi" w:hAnsiTheme="majorBidi" w:cstheme="majorBidi"/>
          <w:sz w:val="24"/>
          <w:szCs w:val="24"/>
          <w:lang w:val="en-GB"/>
        </w:rPr>
        <w:t xml:space="preserve">- </w:t>
      </w:r>
      <w:proofErr w:type="spellStart"/>
      <w:r w:rsidRPr="0ABEA63D" w:rsidR="4DB7C4F5">
        <w:rPr>
          <w:rFonts w:ascii="Times New Roman" w:hAnsi="Times New Roman" w:cs="Times New Roman" w:asciiTheme="majorBidi" w:hAnsiTheme="majorBidi" w:cstheme="majorBidi"/>
          <w:sz w:val="24"/>
          <w:szCs w:val="24"/>
          <w:lang w:val="en-GB"/>
        </w:rPr>
        <w:t>Otzar</w:t>
      </w:r>
      <w:proofErr w:type="spellEnd"/>
      <w:r w:rsidRPr="0ABEA63D" w:rsidR="67FDD74F">
        <w:rPr>
          <w:rFonts w:ascii="Times New Roman" w:hAnsi="Times New Roman" w:cs="Times New Roman" w:asciiTheme="majorBidi" w:hAnsiTheme="majorBidi" w:cstheme="majorBidi"/>
          <w:sz w:val="24"/>
          <w:szCs w:val="24"/>
          <w:lang w:val="en-GB"/>
        </w:rPr>
        <w:t xml:space="preserve"> Midrashim 507b; </w:t>
      </w:r>
      <w:proofErr w:type="spellStart"/>
      <w:r w:rsidRPr="0ABEA63D" w:rsidR="67FDD74F">
        <w:rPr>
          <w:rFonts w:ascii="Times New Roman" w:hAnsi="Times New Roman" w:cs="Times New Roman" w:asciiTheme="majorBidi" w:hAnsiTheme="majorBidi" w:cstheme="majorBidi"/>
          <w:sz w:val="24"/>
          <w:szCs w:val="24"/>
          <w:lang w:val="en-GB"/>
        </w:rPr>
        <w:t>Yalkut</w:t>
      </w:r>
      <w:proofErr w:type="spellEnd"/>
      <w:r w:rsidRPr="0ABEA63D" w:rsidR="67FDD74F">
        <w:rPr>
          <w:rFonts w:ascii="Times New Roman" w:hAnsi="Times New Roman" w:cs="Times New Roman" w:asciiTheme="majorBidi" w:hAnsiTheme="majorBidi" w:cstheme="majorBidi"/>
          <w:sz w:val="24"/>
          <w:szCs w:val="24"/>
          <w:lang w:val="en-GB"/>
        </w:rPr>
        <w:t xml:space="preserve"> on Kings 224; </w:t>
      </w:r>
      <w:proofErr w:type="spellStart"/>
      <w:r w:rsidRPr="0ABEA63D" w:rsidR="36691EDF">
        <w:rPr>
          <w:rFonts w:ascii="Times New Roman" w:hAnsi="Times New Roman" w:cs="Times New Roman" w:asciiTheme="majorBidi" w:hAnsiTheme="majorBidi" w:cstheme="majorBidi"/>
          <w:sz w:val="24"/>
          <w:szCs w:val="24"/>
          <w:lang w:val="en-GB"/>
        </w:rPr>
        <w:t>Otzar</w:t>
      </w:r>
      <w:proofErr w:type="spellEnd"/>
      <w:r w:rsidRPr="0ABEA63D" w:rsidR="67FDD74F">
        <w:rPr>
          <w:rFonts w:ascii="Times New Roman" w:hAnsi="Times New Roman" w:cs="Times New Roman" w:asciiTheme="majorBidi" w:hAnsiTheme="majorBidi" w:cstheme="majorBidi"/>
          <w:sz w:val="24"/>
          <w:szCs w:val="24"/>
          <w:lang w:val="en-GB"/>
        </w:rPr>
        <w:t xml:space="preserve"> Midrashim 115a; </w:t>
      </w:r>
      <w:proofErr w:type="spellStart"/>
      <w:r w:rsidRPr="0ABEA63D" w:rsidR="0842722A">
        <w:rPr>
          <w:rFonts w:ascii="Times New Roman" w:hAnsi="Times New Roman" w:cs="Times New Roman" w:asciiTheme="majorBidi" w:hAnsiTheme="majorBidi" w:cstheme="majorBidi"/>
          <w:sz w:val="24"/>
          <w:szCs w:val="24"/>
          <w:shd w:val="clear" w:color="auto" w:fill="FFFFFF" w:themeFill="background1"/>
          <w:lang w:val="en-US"/>
        </w:rPr>
        <w:t>Shir</w:t>
      </w:r>
      <w:proofErr w:type="spellEnd"/>
      <w:r w:rsidRPr="0ABEA63D" w:rsidR="0842722A">
        <w:rPr>
          <w:rFonts w:ascii="Times New Roman" w:hAnsi="Times New Roman" w:cs="Times New Roman" w:asciiTheme="majorBidi" w:hAnsiTheme="majorBidi" w:cstheme="majorBidi"/>
          <w:sz w:val="24"/>
          <w:szCs w:val="24"/>
          <w:shd w:val="clear" w:color="auto" w:fill="FFFFFF" w:themeFill="background1"/>
          <w:lang w:val="en-US"/>
        </w:rPr>
        <w:t xml:space="preserve"> </w:t>
      </w:r>
      <w:proofErr w:type="spellStart"/>
      <w:r w:rsidRPr="0ABEA63D" w:rsidR="0842722A">
        <w:rPr>
          <w:rFonts w:ascii="Times New Roman" w:hAnsi="Times New Roman" w:cs="Times New Roman" w:asciiTheme="majorBidi" w:hAnsiTheme="majorBidi" w:cstheme="majorBidi"/>
          <w:sz w:val="24"/>
          <w:szCs w:val="24"/>
          <w:shd w:val="clear" w:color="auto" w:fill="FFFFFF" w:themeFill="background1"/>
          <w:lang w:val="en-US"/>
        </w:rPr>
        <w:t>HaShirim</w:t>
      </w:r>
      <w:proofErr w:type="spellEnd"/>
      <w:r w:rsidRPr="0ABEA63D" w:rsidR="0842722A">
        <w:rPr>
          <w:rFonts w:ascii="Times New Roman" w:hAnsi="Times New Roman" w:cs="Times New Roman" w:asciiTheme="majorBidi" w:hAnsiTheme="majorBidi" w:cstheme="majorBidi"/>
          <w:sz w:val="24"/>
          <w:szCs w:val="24"/>
          <w:shd w:val="clear" w:color="auto" w:fill="FFFFFF" w:themeFill="background1"/>
          <w:lang w:val="en-US"/>
        </w:rPr>
        <w:t xml:space="preserve"> Rabbah</w:t>
      </w:r>
      <w:r w:rsidRPr="0ABEA63D" w:rsidR="67FDD74F">
        <w:rPr>
          <w:rFonts w:ascii="Times New Roman" w:hAnsi="Times New Roman" w:cs="Times New Roman" w:asciiTheme="majorBidi" w:hAnsiTheme="majorBidi" w:cstheme="majorBidi"/>
          <w:sz w:val="24"/>
          <w:szCs w:val="24"/>
          <w:lang w:val="en-GB"/>
        </w:rPr>
        <w:t>. 8:1; Eliyahu Rabbah 30 p.612,</w:t>
      </w:r>
      <w:r w:rsidRPr="0ABEA63D" w:rsidR="0099669E">
        <w:rPr>
          <w:rFonts w:ascii="Times New Roman" w:hAnsi="Times New Roman" w:cs="Times New Roman" w:asciiTheme="majorBidi" w:hAnsiTheme="majorBidi" w:cstheme="majorBidi"/>
          <w:sz w:val="24"/>
          <w:szCs w:val="24"/>
          <w:vertAlign w:val="superscript"/>
          <w:lang w:val="en-GB"/>
        </w:rPr>
        <w:footnoteReference w:id="64"/>
      </w:r>
      <w:r w:rsidRPr="0ABEA63D" w:rsidR="67FDD74F">
        <w:rPr>
          <w:rFonts w:ascii="Times New Roman" w:hAnsi="Times New Roman" w:cs="Times New Roman" w:asciiTheme="majorBidi" w:hAnsiTheme="majorBidi" w:cstheme="majorBidi"/>
          <w:sz w:val="24"/>
          <w:szCs w:val="24"/>
          <w:lang w:val="en-GB"/>
        </w:rPr>
        <w:t xml:space="preserve"> p.163;</w:t>
      </w:r>
      <w:r w:rsidRPr="0ABEA63D" w:rsidR="0099669E">
        <w:rPr>
          <w:rFonts w:ascii="Times New Roman" w:hAnsi="Times New Roman" w:cs="Times New Roman" w:asciiTheme="majorBidi" w:hAnsiTheme="majorBidi" w:cstheme="majorBidi"/>
          <w:sz w:val="24"/>
          <w:szCs w:val="24"/>
          <w:vertAlign w:val="superscript"/>
          <w:lang w:val="en-GB"/>
        </w:rPr>
        <w:footnoteReference w:id="65"/>
      </w:r>
      <w:r w:rsidRPr="0ABEA63D" w:rsidR="67FDD74F">
        <w:rPr>
          <w:rFonts w:ascii="Times New Roman" w:hAnsi="Times New Roman" w:cs="Times New Roman" w:asciiTheme="majorBidi" w:hAnsiTheme="majorBidi" w:cstheme="majorBidi"/>
          <w:sz w:val="24"/>
          <w:szCs w:val="24"/>
          <w:lang w:val="en-GB"/>
        </w:rPr>
        <w:t xml:space="preserve"> </w:t>
      </w:r>
      <w:proofErr w:type="spellStart"/>
      <w:r w:rsidRPr="0ABEA63D" w:rsidR="67FDD74F">
        <w:rPr>
          <w:rFonts w:ascii="Times New Roman" w:hAnsi="Times New Roman" w:cs="Times New Roman" w:asciiTheme="majorBidi" w:hAnsiTheme="majorBidi" w:cstheme="majorBidi"/>
          <w:sz w:val="24"/>
          <w:szCs w:val="24"/>
          <w:lang w:val="en-GB"/>
        </w:rPr>
        <w:t>Echa</w:t>
      </w:r>
      <w:proofErr w:type="spellEnd"/>
      <w:r w:rsidRPr="0ABEA63D" w:rsidR="67FDD74F">
        <w:rPr>
          <w:rFonts w:ascii="Times New Roman" w:hAnsi="Times New Roman" w:cs="Times New Roman" w:asciiTheme="majorBidi" w:hAnsiTheme="majorBidi" w:cstheme="majorBidi"/>
          <w:sz w:val="24"/>
          <w:szCs w:val="24"/>
          <w:lang w:val="en-GB"/>
        </w:rPr>
        <w:t xml:space="preserve"> </w:t>
      </w:r>
      <w:proofErr w:type="spellStart"/>
      <w:r w:rsidRPr="0ABEA63D" w:rsidR="67FDD74F">
        <w:rPr>
          <w:rFonts w:ascii="Times New Roman" w:hAnsi="Times New Roman" w:cs="Times New Roman" w:asciiTheme="majorBidi" w:hAnsiTheme="majorBidi" w:cstheme="majorBidi"/>
          <w:sz w:val="24"/>
          <w:szCs w:val="24"/>
          <w:lang w:val="en-GB"/>
        </w:rPr>
        <w:t>Rabbati</w:t>
      </w:r>
      <w:proofErr w:type="spellEnd"/>
      <w:r w:rsidRPr="0ABEA63D" w:rsidR="67FDD74F">
        <w:rPr>
          <w:rFonts w:ascii="Times New Roman" w:hAnsi="Times New Roman" w:cs="Times New Roman" w:asciiTheme="majorBidi" w:hAnsiTheme="majorBidi" w:cstheme="majorBidi"/>
          <w:sz w:val="24"/>
          <w:szCs w:val="24"/>
          <w:lang w:val="en-GB"/>
        </w:rPr>
        <w:t xml:space="preserve"> 19b</w:t>
      </w:r>
      <w:r w:rsidRPr="0ABEA63D" w:rsidR="44B32301">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66"/>
      </w:r>
      <w:r w:rsidRPr="0ABEA63D" w:rsidR="67FDD74F">
        <w:rPr>
          <w:rFonts w:ascii="Times New Roman" w:hAnsi="Times New Roman" w:cs="Times New Roman" w:asciiTheme="majorBidi" w:hAnsiTheme="majorBidi" w:cstheme="majorBidi"/>
          <w:sz w:val="24"/>
          <w:szCs w:val="24"/>
          <w:lang w:val="en-GB"/>
        </w:rPr>
        <w:t xml:space="preserve"> Eliyahu </w:t>
      </w:r>
      <w:proofErr w:type="spellStart"/>
      <w:r w:rsidRPr="0ABEA63D" w:rsidR="67FDD74F">
        <w:rPr>
          <w:rFonts w:ascii="Times New Roman" w:hAnsi="Times New Roman" w:cs="Times New Roman" w:asciiTheme="majorBidi" w:hAnsiTheme="majorBidi" w:cstheme="majorBidi"/>
          <w:sz w:val="24"/>
          <w:szCs w:val="24"/>
          <w:lang w:val="en-GB"/>
        </w:rPr>
        <w:t>rabbati</w:t>
      </w:r>
      <w:proofErr w:type="spellEnd"/>
      <w:r w:rsidRPr="0ABEA63D" w:rsidR="67FDD74F">
        <w:rPr>
          <w:rFonts w:ascii="Times New Roman" w:hAnsi="Times New Roman" w:cs="Times New Roman" w:asciiTheme="majorBidi" w:hAnsiTheme="majorBidi" w:cstheme="majorBidi"/>
          <w:sz w:val="24"/>
          <w:szCs w:val="24"/>
          <w:lang w:val="en-GB"/>
        </w:rPr>
        <w:t xml:space="preserve"> 147, 149</w:t>
      </w:r>
      <w:r w:rsidRPr="0ABEA63D" w:rsidR="141C0531">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67"/>
      </w:r>
      <w:r w:rsidRPr="0ABEA63D" w:rsidR="67FDD74F">
        <w:rPr>
          <w:rFonts w:ascii="Times New Roman" w:hAnsi="Times New Roman" w:cs="Times New Roman" w:asciiTheme="majorBidi" w:hAnsiTheme="majorBidi" w:cstheme="majorBidi"/>
          <w:sz w:val="24"/>
          <w:szCs w:val="24"/>
          <w:lang w:val="en-GB"/>
        </w:rPr>
        <w:t xml:space="preserve"> 21</w:t>
      </w:r>
      <w:r w:rsidRPr="0ABEA63D" w:rsidR="67FDD74F">
        <w:rPr>
          <w:rFonts w:ascii="Times New Roman" w:hAnsi="Times New Roman" w:cs="Times New Roman" w:asciiTheme="majorBidi" w:hAnsiTheme="majorBidi" w:cstheme="majorBidi"/>
          <w:sz w:val="24"/>
          <w:szCs w:val="24"/>
          <w:vertAlign w:val="subscript"/>
          <w:lang w:val="en-GB"/>
        </w:rPr>
        <w:t>21</w:t>
      </w:r>
      <w:r w:rsidRPr="0ABEA63D" w:rsidR="67FDD74F">
        <w:rPr>
          <w:rFonts w:ascii="Times New Roman" w:hAnsi="Times New Roman" w:cs="Times New Roman" w:asciiTheme="majorBidi" w:hAnsiTheme="majorBidi" w:cstheme="majorBidi"/>
          <w:sz w:val="24"/>
          <w:szCs w:val="24"/>
          <w:lang w:val="en-GB"/>
        </w:rPr>
        <w:t>, 22</w:t>
      </w:r>
      <w:r w:rsidRPr="0ABEA63D" w:rsidR="67FDD74F">
        <w:rPr>
          <w:rFonts w:ascii="Times New Roman" w:hAnsi="Times New Roman" w:cs="Times New Roman" w:asciiTheme="majorBidi" w:hAnsiTheme="majorBidi" w:cstheme="majorBidi"/>
          <w:sz w:val="24"/>
          <w:szCs w:val="24"/>
          <w:vertAlign w:val="subscript"/>
          <w:lang w:val="en-GB"/>
        </w:rPr>
        <w:t>19</w:t>
      </w:r>
      <w:r w:rsidRPr="0ABEA63D" w:rsidR="67FDD74F">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vertAlign w:val="subscript"/>
          <w:lang w:val="en-GB"/>
        </w:rPr>
        <w:t>28i</w:t>
      </w:r>
      <w:r w:rsidRPr="0ABEA63D" w:rsidR="67FDD74F">
        <w:rPr>
          <w:rFonts w:ascii="Times New Roman" w:hAnsi="Times New Roman" w:cs="Times New Roman" w:asciiTheme="majorBidi" w:hAnsiTheme="majorBidi" w:cstheme="majorBidi"/>
          <w:sz w:val="24"/>
          <w:szCs w:val="24"/>
          <w:lang w:val="en-GB"/>
        </w:rPr>
        <w:t>, 81</w:t>
      </w:r>
      <w:r w:rsidRPr="0ABEA63D" w:rsidR="67FDD74F">
        <w:rPr>
          <w:rFonts w:ascii="Times New Roman" w:hAnsi="Times New Roman" w:cs="Times New Roman" w:asciiTheme="majorBidi" w:hAnsiTheme="majorBidi" w:cstheme="majorBidi"/>
          <w:sz w:val="24"/>
          <w:szCs w:val="24"/>
          <w:vertAlign w:val="subscript"/>
          <w:lang w:val="en-GB"/>
        </w:rPr>
        <w:t>21</w:t>
      </w:r>
      <w:r w:rsidRPr="0ABEA63D" w:rsidR="67FDD74F">
        <w:rPr>
          <w:rFonts w:ascii="Times New Roman" w:hAnsi="Times New Roman" w:cs="Times New Roman" w:asciiTheme="majorBidi" w:hAnsiTheme="majorBidi" w:cstheme="majorBidi"/>
          <w:sz w:val="24"/>
          <w:szCs w:val="24"/>
          <w:lang w:val="en-GB"/>
        </w:rPr>
        <w:t>, 88</w:t>
      </w:r>
      <w:r w:rsidRPr="0ABEA63D" w:rsidR="67FDD74F">
        <w:rPr>
          <w:rFonts w:ascii="Times New Roman" w:hAnsi="Times New Roman" w:cs="Times New Roman" w:asciiTheme="majorBidi" w:hAnsiTheme="majorBidi" w:cstheme="majorBidi"/>
          <w:sz w:val="24"/>
          <w:szCs w:val="24"/>
          <w:vertAlign w:val="subscript"/>
          <w:lang w:val="en-GB"/>
        </w:rPr>
        <w:t>5</w:t>
      </w:r>
      <w:r w:rsidRPr="0ABEA63D" w:rsidR="67FDD74F">
        <w:rPr>
          <w:rFonts w:ascii="Times New Roman" w:hAnsi="Times New Roman" w:cs="Times New Roman" w:asciiTheme="majorBidi" w:hAnsiTheme="majorBidi" w:cstheme="majorBidi"/>
          <w:sz w:val="24"/>
          <w:szCs w:val="24"/>
          <w:lang w:val="en-GB"/>
        </w:rPr>
        <w:t>, 153</w:t>
      </w:r>
      <w:r w:rsidRPr="0ABEA63D" w:rsidR="67FDD74F">
        <w:rPr>
          <w:rFonts w:ascii="Times New Roman" w:hAnsi="Times New Roman" w:cs="Times New Roman" w:asciiTheme="majorBidi" w:hAnsiTheme="majorBidi" w:cstheme="majorBidi"/>
          <w:sz w:val="24"/>
          <w:szCs w:val="24"/>
          <w:vertAlign w:val="subscript"/>
          <w:lang w:val="en-GB"/>
        </w:rPr>
        <w:t>20</w:t>
      </w:r>
      <w:r w:rsidRPr="0ABEA63D" w:rsidR="67FDD74F">
        <w:rPr>
          <w:rFonts w:ascii="Times New Roman" w:hAnsi="Times New Roman" w:cs="Times New Roman" w:asciiTheme="majorBidi" w:hAnsiTheme="majorBidi" w:cstheme="majorBidi"/>
          <w:sz w:val="24"/>
          <w:szCs w:val="24"/>
          <w:lang w:val="en-GB"/>
        </w:rPr>
        <w:t xml:space="preserve"> Eliyahu </w:t>
      </w:r>
      <w:proofErr w:type="spellStart"/>
      <w:r w:rsidRPr="0ABEA63D" w:rsidR="67FDD74F">
        <w:rPr>
          <w:rFonts w:ascii="Times New Roman" w:hAnsi="Times New Roman" w:cs="Times New Roman" w:asciiTheme="majorBidi" w:hAnsiTheme="majorBidi" w:cstheme="majorBidi"/>
          <w:sz w:val="24"/>
          <w:szCs w:val="24"/>
          <w:lang w:val="en-GB"/>
        </w:rPr>
        <w:t>zutta</w:t>
      </w:r>
      <w:proofErr w:type="spellEnd"/>
      <w:r w:rsidRPr="0ABEA63D" w:rsidR="67FDD74F">
        <w:rPr>
          <w:rFonts w:ascii="Times New Roman" w:hAnsi="Times New Roman" w:cs="Times New Roman" w:asciiTheme="majorBidi" w:hAnsiTheme="majorBidi" w:cstheme="majorBidi"/>
          <w:sz w:val="24"/>
          <w:szCs w:val="24"/>
          <w:lang w:val="en-GB"/>
        </w:rPr>
        <w:t xml:space="preserve"> 195</w:t>
      </w:r>
      <w:r w:rsidRPr="0ABEA63D" w:rsidR="169681D8">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68"/>
      </w:r>
      <w:r w:rsidRPr="0ABEA63D" w:rsidR="67FDD74F">
        <w:rPr>
          <w:rFonts w:ascii="Times New Roman" w:hAnsi="Times New Roman" w:cs="Times New Roman" w:asciiTheme="majorBidi" w:hAnsiTheme="majorBidi" w:cstheme="majorBidi"/>
          <w:sz w:val="24"/>
          <w:szCs w:val="24"/>
          <w:lang w:val="en-GB"/>
        </w:rPr>
        <w:t xml:space="preserve"> Kohelet Rabbah 3, 5. </w:t>
      </w:r>
      <w:proofErr w:type="spellStart"/>
      <w:r w:rsidRPr="0ABEA63D" w:rsidR="67FDD74F">
        <w:rPr>
          <w:rFonts w:ascii="Times New Roman" w:hAnsi="Times New Roman" w:cs="Times New Roman" w:asciiTheme="majorBidi" w:hAnsiTheme="majorBidi" w:cstheme="majorBidi"/>
          <w:sz w:val="24"/>
          <w:szCs w:val="24"/>
          <w:lang w:val="en-GB"/>
        </w:rPr>
        <w:t>Sefer</w:t>
      </w:r>
      <w:proofErr w:type="spellEnd"/>
      <w:r w:rsidRPr="0ABEA63D" w:rsidR="67FDD74F">
        <w:rPr>
          <w:rFonts w:ascii="Times New Roman" w:hAnsi="Times New Roman" w:cs="Times New Roman" w:asciiTheme="majorBidi" w:hAnsiTheme="majorBidi" w:cstheme="majorBidi"/>
          <w:sz w:val="24"/>
          <w:szCs w:val="24"/>
          <w:lang w:val="en-GB"/>
        </w:rPr>
        <w:t xml:space="preserve"> Mu</w:t>
      </w:r>
      <w:r w:rsidRPr="0ABEA63D" w:rsidR="24058232">
        <w:rPr>
          <w:rFonts w:ascii="Times New Roman" w:hAnsi="Times New Roman" w:cs="Times New Roman" w:asciiTheme="majorBidi" w:hAnsiTheme="majorBidi" w:cstheme="majorBidi"/>
          <w:sz w:val="24"/>
          <w:szCs w:val="24"/>
          <w:lang w:val="en-GB"/>
        </w:rPr>
        <w:t>s</w:t>
      </w:r>
      <w:r w:rsidRPr="0ABEA63D" w:rsidR="67FDD74F">
        <w:rPr>
          <w:rFonts w:ascii="Times New Roman" w:hAnsi="Times New Roman" w:cs="Times New Roman" w:asciiTheme="majorBidi" w:hAnsiTheme="majorBidi" w:cstheme="majorBidi"/>
          <w:sz w:val="24"/>
          <w:szCs w:val="24"/>
          <w:lang w:val="en-GB"/>
        </w:rPr>
        <w:t>ar 3</w:t>
      </w:r>
      <w:r w:rsidRPr="0ABEA63D" w:rsidR="67FDD74F">
        <w:rPr>
          <w:rFonts w:ascii="Times New Roman" w:hAnsi="Times New Roman" w:cs="Times New Roman" w:asciiTheme="majorBidi" w:hAnsiTheme="majorBidi" w:cstheme="majorBidi"/>
          <w:sz w:val="24"/>
          <w:szCs w:val="24"/>
          <w:vertAlign w:val="subscript"/>
          <w:lang w:val="en-GB"/>
        </w:rPr>
        <w:t>1</w:t>
      </w:r>
      <w:r w:rsidRPr="0ABEA63D" w:rsidR="64894884">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69"/>
      </w:r>
    </w:p>
    <w:p w:rsidRPr="0099669E" w:rsidR="00181607" w:rsidP="0099669E" w:rsidRDefault="00181607" w14:paraId="0348D8F6" w14:textId="77777777">
      <w:pPr>
        <w:spacing w:line="360" w:lineRule="auto"/>
        <w:ind w:left="-90" w:right="-90"/>
        <w:jc w:val="both"/>
        <w:rPr>
          <w:rFonts w:asciiTheme="majorBidi" w:hAnsiTheme="majorBidi" w:cstheme="majorBidi"/>
          <w:sz w:val="24"/>
          <w:szCs w:val="24"/>
          <w:lang w:val="en-GB"/>
        </w:rPr>
      </w:pPr>
    </w:p>
    <w:p w:rsidRPr="0099669E" w:rsidR="00145C8F" w:rsidP="0ABEA63D" w:rsidRDefault="67FDD74F" w14:paraId="00000069" w14:textId="6C4A65AF">
      <w:pPr>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In the Bible</w:t>
      </w:r>
      <w:r w:rsidRPr="0ABEA63D" w:rsidR="67FDD74F">
        <w:rPr>
          <w:rFonts w:ascii="Times New Roman" w:hAnsi="Times New Roman" w:cs="Times New Roman" w:asciiTheme="majorBidi" w:hAnsiTheme="majorBidi" w:cstheme="majorBidi"/>
          <w:i w:val="1"/>
          <w:iCs w:val="1"/>
          <w:sz w:val="24"/>
          <w:szCs w:val="24"/>
          <w:highlight w:val="white"/>
          <w:lang w:val="en-GB"/>
        </w:rPr>
        <w:t xml:space="preserve"> </w:t>
      </w:r>
      <w:r w:rsidRPr="0ABEA63D" w:rsidR="67FDD74F">
        <w:rPr>
          <w:rFonts w:ascii="Times New Roman" w:hAnsi="Times New Roman" w:cs="Times New Roman" w:asciiTheme="majorBidi" w:hAnsiTheme="majorBidi" w:cstheme="majorBidi"/>
          <w:i w:val="1"/>
          <w:iCs w:val="1"/>
          <w:sz w:val="24"/>
          <w:szCs w:val="24"/>
          <w:highlight w:val="white"/>
          <w:lang w:val="en-GB"/>
        </w:rPr>
        <w:t>nas</w:t>
      </w:r>
      <w:r w:rsidRPr="0ABEA63D" w:rsidR="6358BE61">
        <w:rPr>
          <w:rFonts w:ascii="Times New Roman" w:hAnsi="Times New Roman" w:cs="Times New Roman" w:asciiTheme="majorBidi" w:hAnsiTheme="majorBidi" w:cstheme="majorBidi"/>
          <w:i w:val="1"/>
          <w:iCs w:val="1"/>
          <w:sz w:val="24"/>
          <w:szCs w:val="24"/>
          <w:highlight w:val="white"/>
          <w:lang w:val="en-GB"/>
        </w:rPr>
        <w:t>h</w:t>
      </w:r>
      <w:r w:rsidRPr="0ABEA63D" w:rsidR="67FDD74F">
        <w:rPr>
          <w:rFonts w:ascii="Times New Roman" w:hAnsi="Times New Roman" w:cs="Times New Roman" w:asciiTheme="majorBidi" w:hAnsiTheme="majorBidi" w:cstheme="majorBidi"/>
          <w:i w:val="1"/>
          <w:iCs w:val="1"/>
          <w:sz w:val="24"/>
          <w:szCs w:val="24"/>
          <w:highlight w:val="white"/>
          <w:lang w:val="en-GB"/>
        </w:rPr>
        <w:t>aq</w:t>
      </w:r>
      <w:r w:rsidRPr="0ABEA63D" w:rsidR="67FDD74F">
        <w:rPr>
          <w:rFonts w:ascii="Times New Roman" w:hAnsi="Times New Roman" w:cs="Times New Roman" w:asciiTheme="majorBidi" w:hAnsiTheme="majorBidi" w:cstheme="majorBidi"/>
          <w:sz w:val="24"/>
          <w:szCs w:val="24"/>
          <w:highlight w:val="white"/>
          <w:lang w:val="en-GB"/>
        </w:rPr>
        <w:t xml:space="preserve"> </w:t>
      </w:r>
      <w:r w:rsidRPr="0ABEA63D" w:rsidR="67FDD74F">
        <w:rPr>
          <w:rFonts w:ascii="Times New Roman" w:hAnsi="Times New Roman" w:cs="Times New Roman" w:asciiTheme="majorBidi" w:hAnsiTheme="majorBidi" w:cstheme="majorBidi"/>
          <w:sz w:val="24"/>
          <w:szCs w:val="24"/>
          <w:lang w:val="en-GB"/>
        </w:rPr>
        <w:t>means</w:t>
      </w:r>
      <w:r w:rsidRPr="0ABEA63D" w:rsidR="67FDD74F">
        <w:rPr>
          <w:rFonts w:ascii="Times New Roman" w:hAnsi="Times New Roman" w:cs="Times New Roman" w:asciiTheme="majorBidi" w:hAnsiTheme="majorBidi" w:cstheme="majorBidi"/>
          <w:i w:val="1"/>
          <w:iCs w:val="1"/>
          <w:sz w:val="24"/>
          <w:szCs w:val="24"/>
          <w:lang w:val="en-GB"/>
        </w:rPr>
        <w:t xml:space="preserve"> he kissed</w:t>
      </w:r>
      <w:r w:rsidRPr="0ABEA63D" w:rsidR="67FDD74F">
        <w:rPr>
          <w:rFonts w:ascii="Times New Roman" w:hAnsi="Times New Roman" w:cs="Times New Roman" w:asciiTheme="majorBidi" w:hAnsiTheme="majorBidi" w:cstheme="majorBidi"/>
          <w:sz w:val="24"/>
          <w:szCs w:val="24"/>
          <w:lang w:val="en-GB"/>
        </w:rPr>
        <w:t xml:space="preserve">. However, the conjecture </w:t>
      </w:r>
      <w:r w:rsidRPr="0ABEA63D" w:rsidR="67FDD74F">
        <w:rPr>
          <w:rFonts w:ascii="Times New Roman" w:hAnsi="Times New Roman" w:cs="Times New Roman" w:asciiTheme="majorBidi" w:hAnsiTheme="majorBidi" w:cstheme="majorBidi"/>
          <w:sz w:val="24"/>
          <w:szCs w:val="24"/>
          <w:rtl w:val="1"/>
          <w:lang w:val="en-GB"/>
        </w:rPr>
        <w:t xml:space="preserve">ונשק </w:t>
      </w:r>
      <w:r w:rsidRPr="0ABEA63D" w:rsidR="67FDD74F">
        <w:rPr>
          <w:rFonts w:ascii="Times New Roman" w:hAnsi="Times New Roman" w:cs="Times New Roman" w:asciiTheme="majorBidi" w:hAnsiTheme="majorBidi" w:cstheme="majorBidi"/>
          <w:sz w:val="24"/>
          <w:szCs w:val="24"/>
          <w:lang w:val="en-GB"/>
        </w:rPr>
        <w:t xml:space="preserve"> in</w:t>
      </w:r>
      <w:r w:rsidRPr="0ABEA63D" w:rsidR="67FDD74F">
        <w:rPr>
          <w:rFonts w:ascii="Times New Roman" w:hAnsi="Times New Roman" w:cs="Times New Roman" w:asciiTheme="majorBidi" w:hAnsiTheme="majorBidi" w:cstheme="majorBidi"/>
          <w:sz w:val="24"/>
          <w:szCs w:val="24"/>
          <w:lang w:val="en-GB"/>
        </w:rPr>
        <w:t xml:space="preserve"> Gen</w:t>
      </w:r>
      <w:r w:rsidRPr="0ABEA63D" w:rsidR="7B66A069">
        <w:rPr>
          <w:rFonts w:ascii="Times New Roman" w:hAnsi="Times New Roman" w:cs="Times New Roman" w:asciiTheme="majorBidi" w:hAnsiTheme="majorBidi" w:cstheme="majorBidi"/>
          <w:sz w:val="24"/>
          <w:szCs w:val="24"/>
          <w:lang w:val="en-GB"/>
        </w:rPr>
        <w:t>esis</w:t>
      </w:r>
      <w:r w:rsidRPr="0ABEA63D" w:rsidR="67FDD74F">
        <w:rPr>
          <w:rFonts w:ascii="Times New Roman" w:hAnsi="Times New Roman" w:cs="Times New Roman" w:asciiTheme="majorBidi" w:hAnsiTheme="majorBidi" w:cstheme="majorBidi"/>
          <w:sz w:val="24"/>
          <w:szCs w:val="24"/>
          <w:lang w:val="en-GB"/>
        </w:rPr>
        <w:t xml:space="preserve"> 29:11 is an incorrect form instead of </w:t>
      </w:r>
      <w:r w:rsidRPr="0ABEA63D" w:rsidR="67FDD74F">
        <w:rPr>
          <w:rFonts w:ascii="Times New Roman" w:hAnsi="Times New Roman" w:cs="Times New Roman" w:asciiTheme="majorBidi" w:hAnsiTheme="majorBidi" w:cstheme="majorBidi"/>
          <w:sz w:val="24"/>
          <w:szCs w:val="24"/>
          <w:rtl w:val="1"/>
          <w:lang w:val="en-GB"/>
        </w:rPr>
        <w:t xml:space="preserve">וישק </w:t>
      </w:r>
      <w:r w:rsidRPr="0ABEA63D" w:rsidR="0099669E">
        <w:rPr>
          <w:rFonts w:ascii="Times New Roman" w:hAnsi="Times New Roman" w:cs="Times New Roman" w:asciiTheme="majorBidi" w:hAnsiTheme="majorBidi" w:cstheme="majorBidi"/>
          <w:sz w:val="24"/>
          <w:szCs w:val="24"/>
          <w:vertAlign w:val="superscript"/>
          <w:lang w:val="en-GB"/>
        </w:rPr>
        <w:footnoteReference w:id="70"/>
      </w:r>
      <w:r w:rsidRPr="0ABEA63D" w:rsidR="67FDD74F">
        <w:rPr>
          <w:rFonts w:ascii="Times New Roman" w:hAnsi="Times New Roman" w:cs="Times New Roman" w:asciiTheme="majorBidi" w:hAnsiTheme="majorBidi" w:cstheme="majorBidi"/>
          <w:sz w:val="24"/>
          <w:szCs w:val="24"/>
          <w:rtl w:val="1"/>
          <w:lang w:val="en-GB"/>
        </w:rPr>
        <w:t>.</w:t>
      </w:r>
      <w:r w:rsidRPr="0ABEA63D" w:rsidR="67FDD74F">
        <w:rPr>
          <w:rFonts w:ascii="Times New Roman" w:hAnsi="Times New Roman" w:cs="Times New Roman" w:asciiTheme="majorBidi" w:hAnsiTheme="majorBidi" w:cstheme="majorBidi"/>
          <w:sz w:val="24"/>
          <w:szCs w:val="24"/>
          <w:lang w:val="en-GB"/>
        </w:rPr>
        <w:t xml:space="preserve"> In the accusative case it means kissing the mouth, with </w:t>
      </w:r>
      <w:r w:rsidRPr="0ABEA63D" w:rsidR="67FDD74F">
        <w:rPr>
          <w:rFonts w:ascii="Times New Roman" w:hAnsi="Times New Roman" w:cs="Times New Roman" w:asciiTheme="majorBidi" w:hAnsiTheme="majorBidi" w:cstheme="majorBidi"/>
          <w:sz w:val="24"/>
          <w:szCs w:val="24"/>
          <w:rtl w:val="1"/>
          <w:lang w:val="en-GB"/>
        </w:rPr>
        <w:t>ל</w:t>
      </w:r>
      <w:r w:rsidRPr="0ABEA63D" w:rsidR="67FDD74F">
        <w:rPr>
          <w:rFonts w:ascii="Times New Roman" w:hAnsi="Times New Roman" w:cs="Times New Roman" w:asciiTheme="majorBidi" w:hAnsiTheme="majorBidi" w:cstheme="majorBidi"/>
          <w:sz w:val="24"/>
          <w:szCs w:val="24"/>
          <w:lang w:val="en-GB"/>
        </w:rPr>
        <w:t xml:space="preserve"> kissing hands, shoulder, or cheek, etc.</w:t>
      </w:r>
      <w:r w:rsidRPr="0ABEA63D" w:rsidR="0099669E">
        <w:rPr>
          <w:rFonts w:ascii="Times New Roman" w:hAnsi="Times New Roman" w:cs="Times New Roman" w:asciiTheme="majorBidi" w:hAnsiTheme="majorBidi" w:cstheme="majorBidi"/>
          <w:sz w:val="24"/>
          <w:szCs w:val="24"/>
          <w:vertAlign w:val="superscript"/>
          <w:lang w:val="en-GB"/>
        </w:rPr>
        <w:footnoteReference w:id="71"/>
      </w:r>
      <w:r w:rsidRPr="0ABEA63D" w:rsidR="67FDD74F">
        <w:rPr>
          <w:rFonts w:ascii="Times New Roman" w:hAnsi="Times New Roman" w:cs="Times New Roman" w:asciiTheme="majorBidi" w:hAnsiTheme="majorBidi" w:cstheme="majorBidi"/>
          <w:sz w:val="24"/>
          <w:szCs w:val="24"/>
          <w:lang w:val="en-GB"/>
        </w:rPr>
        <w:t xml:space="preserve"> </w:t>
      </w:r>
      <w:proofErr w:type="spellStart"/>
      <w:r w:rsidRPr="0ABEA63D" w:rsidR="67FDD74F">
        <w:rPr>
          <w:rFonts w:ascii="Times New Roman" w:hAnsi="Times New Roman" w:cs="Times New Roman" w:asciiTheme="majorBidi" w:hAnsiTheme="majorBidi" w:cstheme="majorBidi"/>
          <w:sz w:val="24"/>
          <w:szCs w:val="24"/>
          <w:lang w:val="en-GB"/>
        </w:rPr>
        <w:t>Abulwalid</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72"/>
      </w:r>
      <w:r w:rsidRPr="0ABEA63D" w:rsidR="67FDD74F">
        <w:rPr>
          <w:rFonts w:ascii="Times New Roman" w:hAnsi="Times New Roman" w:cs="Times New Roman" w:asciiTheme="majorBidi" w:hAnsiTheme="majorBidi" w:cstheme="majorBidi"/>
          <w:sz w:val="24"/>
          <w:szCs w:val="24"/>
          <w:lang w:val="en-GB"/>
        </w:rPr>
        <w:t xml:space="preserve"> says: actually</w:t>
      </w:r>
      <w:r w:rsidRPr="0ABEA63D" w:rsidR="3C2DFE8E">
        <w:rPr>
          <w:rFonts w:ascii="Times New Roman" w:hAnsi="Times New Roman" w:cs="Times New Roman" w:asciiTheme="majorBidi" w:hAnsiTheme="majorBidi" w:cstheme="majorBidi"/>
          <w:sz w:val="24"/>
          <w:szCs w:val="24"/>
          <w:lang w:val="en-GB"/>
        </w:rPr>
        <w:t>,</w:t>
      </w:r>
      <w:r w:rsidRPr="0ABEA63D" w:rsidR="67FDD74F">
        <w:rPr>
          <w:rFonts w:ascii="Times New Roman" w:hAnsi="Times New Roman" w:cs="Times New Roman" w:asciiTheme="majorBidi" w:hAnsiTheme="majorBidi" w:cstheme="majorBidi"/>
          <w:sz w:val="24"/>
          <w:szCs w:val="24"/>
          <w:lang w:val="en-GB"/>
        </w:rPr>
        <w:t xml:space="preserve"> the kiss is the collision of the lips of those kissing each other (WB </w:t>
      </w:r>
      <w:proofErr w:type="spellStart"/>
      <w:r w:rsidRPr="0ABEA63D" w:rsidR="67FDD74F">
        <w:rPr>
          <w:rFonts w:ascii="Times New Roman" w:hAnsi="Times New Roman" w:cs="Times New Roman" w:asciiTheme="majorBidi" w:hAnsiTheme="majorBidi" w:cstheme="majorBidi"/>
          <w:sz w:val="24"/>
          <w:szCs w:val="24"/>
          <w:lang w:val="en-GB"/>
        </w:rPr>
        <w:t>sv</w:t>
      </w:r>
      <w:proofErr w:type="spellEnd"/>
      <w:r w:rsidRPr="0ABEA63D" w:rsidR="23F48A85">
        <w:rPr>
          <w:rFonts w:ascii="Times New Roman" w:hAnsi="Times New Roman" w:cs="Times New Roman" w:asciiTheme="majorBidi" w:hAnsiTheme="majorBidi" w:cstheme="majorBidi"/>
          <w:sz w:val="24"/>
          <w:szCs w:val="24"/>
          <w:lang w:val="en-GB"/>
        </w:rPr>
        <w:t xml:space="preserve"> [</w:t>
      </w:r>
      <w:proofErr w:type="spellStart"/>
      <w:r w:rsidRPr="0ABEA63D" w:rsidR="23F48A85">
        <w:rPr>
          <w:rFonts w:ascii="Times New Roman" w:hAnsi="Times New Roman" w:cs="Times New Roman" w:asciiTheme="majorBidi" w:hAnsiTheme="majorBidi" w:cstheme="majorBidi"/>
          <w:sz w:val="24"/>
          <w:szCs w:val="24"/>
          <w:lang w:val="en-GB"/>
        </w:rPr>
        <w:t>Wörterbuch</w:t>
      </w:r>
      <w:proofErr w:type="spellEnd"/>
      <w:r w:rsidRPr="0ABEA63D" w:rsidR="23F48A85">
        <w:rPr>
          <w:rFonts w:ascii="Times New Roman" w:hAnsi="Times New Roman" w:cs="Times New Roman" w:asciiTheme="majorBidi" w:hAnsiTheme="majorBidi" w:cstheme="majorBidi"/>
          <w:sz w:val="24"/>
          <w:szCs w:val="24"/>
          <w:lang w:val="en-GB"/>
        </w:rPr>
        <w:t xml:space="preserve"> </w:t>
      </w:r>
      <w:proofErr w:type="spellStart"/>
      <w:r w:rsidRPr="0ABEA63D" w:rsidR="23F48A85">
        <w:rPr>
          <w:rFonts w:ascii="Times New Roman" w:hAnsi="Times New Roman" w:cs="Times New Roman" w:asciiTheme="majorBidi" w:hAnsiTheme="majorBidi" w:cstheme="majorBidi"/>
          <w:sz w:val="24"/>
          <w:szCs w:val="24"/>
          <w:lang w:val="en-GB"/>
        </w:rPr>
        <w:t>subverbo</w:t>
      </w:r>
      <w:proofErr w:type="spellEnd"/>
      <w:r w:rsidRPr="0ABEA63D" w:rsidR="42A1F1CB">
        <w:rPr>
          <w:rFonts w:ascii="Times New Roman" w:hAnsi="Times New Roman" w:cs="Times New Roman" w:asciiTheme="majorBidi" w:hAnsiTheme="majorBidi" w:cstheme="majorBidi"/>
          <w:sz w:val="24"/>
          <w:szCs w:val="24"/>
          <w:lang w:val="en-GB"/>
        </w:rPr>
        <w:t xml:space="preserve"> </w:t>
      </w:r>
      <w:r w:rsidRPr="0ABEA63D" w:rsidR="23F48A85">
        <w:rPr>
          <w:rFonts w:ascii="Times New Roman" w:hAnsi="Times New Roman" w:cs="Times New Roman" w:asciiTheme="majorBidi" w:hAnsiTheme="majorBidi" w:cstheme="majorBidi"/>
          <w:sz w:val="24"/>
          <w:szCs w:val="24"/>
          <w:rtl w:val="1"/>
          <w:lang w:val="en-GB"/>
        </w:rPr>
        <w:t>נשק</w:t>
      </w:r>
      <w:r w:rsidRPr="0ABEA63D" w:rsidR="6BF4B6BF">
        <w:rPr>
          <w:rFonts w:ascii="Times New Roman" w:hAnsi="Times New Roman" w:cs="Times New Roman" w:asciiTheme="majorBidi" w:hAnsiTheme="majorBidi" w:cstheme="majorBidi"/>
          <w:sz w:val="24"/>
          <w:szCs w:val="24"/>
          <w:rtl w:val="1"/>
          <w:lang w:val="en-GB"/>
        </w:rPr>
        <w:t>]</w:t>
      </w:r>
      <w:r w:rsidRPr="0ABEA63D" w:rsidR="003A671B">
        <w:rPr>
          <w:rStyle w:val="Lbjegyzet-hivatkozs"/>
          <w:rFonts w:ascii="Times New Roman" w:hAnsi="Times New Roman" w:cs="Times New Roman" w:asciiTheme="majorBidi" w:hAnsiTheme="majorBidi" w:cstheme="majorBidi"/>
          <w:sz w:val="24"/>
          <w:szCs w:val="24"/>
          <w:lang w:val="en-GB"/>
        </w:rPr>
        <w:footnoteReference w:id="73"/>
      </w:r>
      <w:r w:rsidRPr="0ABEA63D" w:rsidR="67FDD74F">
        <w:rPr>
          <w:rFonts w:ascii="Times New Roman" w:hAnsi="Times New Roman" w:cs="Times New Roman" w:asciiTheme="majorBidi" w:hAnsiTheme="majorBidi" w:cstheme="majorBidi"/>
          <w:sz w:val="24"/>
          <w:szCs w:val="24"/>
          <w:rtl w:val="1"/>
          <w:lang w:val="en-GB"/>
        </w:rPr>
        <w:t>): פגישת שפת המנשק והמנושק</w:t>
      </w:r>
      <w:r w:rsidRPr="0ABEA63D" w:rsidR="67FDD74F">
        <w:rPr>
          <w:rFonts w:ascii="Times New Roman" w:hAnsi="Times New Roman" w:cs="Times New Roman" w:asciiTheme="majorBidi" w:hAnsiTheme="majorBidi" w:cstheme="majorBidi"/>
          <w:sz w:val="24"/>
          <w:szCs w:val="24"/>
          <w:lang w:val="en-GB"/>
        </w:rPr>
        <w:t xml:space="preserve"> [meeting of the kissing and kissed lip]</w:t>
      </w:r>
      <w:r w:rsidRPr="0ABEA63D" w:rsidR="57984BB5">
        <w:rPr>
          <w:rFonts w:ascii="Times New Roman" w:hAnsi="Times New Roman" w:cs="Times New Roman" w:asciiTheme="majorBidi" w:hAnsiTheme="majorBidi" w:cstheme="majorBidi"/>
          <w:sz w:val="24"/>
          <w:szCs w:val="24"/>
          <w:lang w:val="en-GB"/>
        </w:rPr>
        <w:t>.</w:t>
      </w:r>
      <w:r w:rsidRPr="0ABEA63D" w:rsidR="0099669E">
        <w:rPr>
          <w:rStyle w:val="Lbjegyzet-hivatkozs"/>
          <w:rFonts w:ascii="Times New Roman" w:hAnsi="Times New Roman" w:cs="Times New Roman" w:asciiTheme="majorBidi" w:hAnsiTheme="majorBidi" w:cstheme="majorBidi"/>
          <w:sz w:val="24"/>
          <w:szCs w:val="24"/>
          <w:lang w:val="en-GB"/>
        </w:rPr>
        <w:footnoteReference w:id="74"/>
      </w:r>
      <w:r w:rsidRPr="0ABEA63D" w:rsidR="67FDD74F">
        <w:rPr>
          <w:rFonts w:ascii="Times New Roman" w:hAnsi="Times New Roman" w:cs="Times New Roman" w:asciiTheme="majorBidi" w:hAnsiTheme="majorBidi" w:cstheme="majorBidi"/>
          <w:sz w:val="24"/>
          <w:szCs w:val="24"/>
          <w:lang w:val="en-GB"/>
        </w:rPr>
        <w:t xml:space="preserve"> </w:t>
      </w:r>
    </w:p>
    <w:p w:rsidRPr="0099669E" w:rsidR="00145C8F" w:rsidP="0099669E" w:rsidRDefault="00145C8F" w14:paraId="0000006A"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3CAA6CA2" w14:paraId="0000006B" w14:textId="46863284">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Lagarde</w:t>
      </w:r>
      <w:r w:rsidRPr="38541669" w:rsidR="0099669E">
        <w:rPr>
          <w:rFonts w:asciiTheme="majorBidi" w:hAnsiTheme="majorBidi" w:cstheme="majorBidi"/>
          <w:sz w:val="24"/>
          <w:szCs w:val="24"/>
          <w:vertAlign w:val="superscript"/>
          <w:lang w:val="en-GB"/>
        </w:rPr>
        <w:footnoteReference w:id="75"/>
      </w:r>
      <w:r w:rsidRPr="38541669">
        <w:rPr>
          <w:rFonts w:asciiTheme="majorBidi" w:hAnsiTheme="majorBidi" w:cstheme="majorBidi"/>
          <w:sz w:val="24"/>
          <w:szCs w:val="24"/>
          <w:lang w:val="en-GB"/>
        </w:rPr>
        <w:t xml:space="preserve"> connected the Hebrew-Aramaic </w:t>
      </w:r>
      <w:r w:rsidRPr="38541669" w:rsidR="53D02F4C">
        <w:rPr>
          <w:rFonts w:asciiTheme="majorBidi" w:hAnsiTheme="majorBidi" w:cstheme="majorBidi"/>
          <w:sz w:val="24"/>
          <w:szCs w:val="24"/>
          <w:lang w:val="en-GB"/>
        </w:rPr>
        <w:t xml:space="preserve">word </w:t>
      </w:r>
      <w:proofErr w:type="spellStart"/>
      <w:r w:rsidRPr="38541669">
        <w:rPr>
          <w:rFonts w:asciiTheme="majorBidi" w:hAnsiTheme="majorBidi" w:cstheme="majorBidi"/>
          <w:i/>
          <w:iCs/>
          <w:sz w:val="24"/>
          <w:szCs w:val="24"/>
          <w:lang w:val="en-GB"/>
        </w:rPr>
        <w:t>nashaq</w:t>
      </w:r>
      <w:proofErr w:type="spellEnd"/>
      <w:r w:rsidRPr="38541669" w:rsidR="23F48A85">
        <w:rPr>
          <w:rFonts w:asciiTheme="majorBidi" w:hAnsiTheme="majorBidi" w:cstheme="majorBidi"/>
          <w:i/>
          <w:iCs/>
          <w:sz w:val="24"/>
          <w:szCs w:val="24"/>
          <w:lang w:val="en-GB"/>
        </w:rPr>
        <w:t xml:space="preserve"> </w:t>
      </w:r>
      <w:r w:rsidRPr="38541669" w:rsidR="23F48A85">
        <w:rPr>
          <w:rFonts w:asciiTheme="majorBidi" w:hAnsiTheme="majorBidi" w:cstheme="majorBidi"/>
          <w:sz w:val="24"/>
          <w:szCs w:val="24"/>
          <w:lang w:val="en-GB"/>
        </w:rPr>
        <w:t>“</w:t>
      </w:r>
      <w:r w:rsidRPr="38541669">
        <w:rPr>
          <w:rFonts w:asciiTheme="majorBidi" w:hAnsiTheme="majorBidi" w:cstheme="majorBidi"/>
          <w:sz w:val="24"/>
          <w:szCs w:val="24"/>
          <w:lang w:val="en-GB"/>
        </w:rPr>
        <w:t xml:space="preserve">to kiss” - with the Arabic </w:t>
      </w:r>
      <w:r w:rsidRPr="38541669" w:rsidR="4AB6778F">
        <w:rPr>
          <w:rFonts w:asciiTheme="majorBidi" w:hAnsiTheme="majorBidi" w:cstheme="majorBidi"/>
          <w:sz w:val="24"/>
          <w:szCs w:val="24"/>
          <w:lang w:val="en-GB"/>
        </w:rPr>
        <w:t xml:space="preserve">word </w:t>
      </w:r>
      <w:proofErr w:type="spellStart"/>
      <w:r w:rsidRPr="38541669">
        <w:rPr>
          <w:rFonts w:asciiTheme="majorBidi" w:hAnsiTheme="majorBidi" w:cstheme="majorBidi"/>
          <w:sz w:val="24"/>
          <w:szCs w:val="24"/>
          <w:lang w:val="en-GB"/>
        </w:rPr>
        <w:t>nšq</w:t>
      </w:r>
      <w:proofErr w:type="spellEnd"/>
      <w:r w:rsidRPr="38541669">
        <w:rPr>
          <w:rFonts w:asciiTheme="majorBidi" w:hAnsiTheme="majorBidi" w:cstheme="majorBidi"/>
          <w:sz w:val="24"/>
          <w:szCs w:val="24"/>
          <w:lang w:val="en-GB"/>
        </w:rPr>
        <w:t xml:space="preserve"> “to smell”, </w:t>
      </w:r>
      <w:r w:rsidRPr="38541669" w:rsidR="1EBBD6EB">
        <w:rPr>
          <w:rFonts w:asciiTheme="majorBidi" w:hAnsiTheme="majorBidi" w:cstheme="majorBidi"/>
          <w:sz w:val="24"/>
          <w:szCs w:val="24"/>
          <w:lang w:val="en-GB"/>
        </w:rPr>
        <w:t xml:space="preserve">against the </w:t>
      </w:r>
      <w:r w:rsidRPr="38541669" w:rsidR="22B4CB50">
        <w:rPr>
          <w:rFonts w:asciiTheme="majorBidi" w:hAnsiTheme="majorBidi" w:cstheme="majorBidi"/>
          <w:sz w:val="24"/>
          <w:szCs w:val="24"/>
          <w:lang w:val="en-GB"/>
        </w:rPr>
        <w:t>rules of phonetics</w:t>
      </w:r>
      <w:r w:rsidRPr="38541669">
        <w:rPr>
          <w:rFonts w:asciiTheme="majorBidi" w:hAnsiTheme="majorBidi" w:cstheme="majorBidi"/>
          <w:sz w:val="24"/>
          <w:szCs w:val="24"/>
          <w:lang w:val="en-GB"/>
        </w:rPr>
        <w:t xml:space="preserve">. According to </w:t>
      </w:r>
      <w:proofErr w:type="spellStart"/>
      <w:r w:rsidRPr="38541669">
        <w:rPr>
          <w:rFonts w:asciiTheme="majorBidi" w:hAnsiTheme="majorBidi" w:cstheme="majorBidi"/>
          <w:sz w:val="24"/>
          <w:szCs w:val="24"/>
          <w:lang w:val="en-GB"/>
        </w:rPr>
        <w:t>Siegmund</w:t>
      </w:r>
      <w:proofErr w:type="spellEnd"/>
      <w:r w:rsidRPr="38541669">
        <w:rPr>
          <w:rFonts w:asciiTheme="majorBidi" w:hAnsiTheme="majorBidi" w:cstheme="majorBidi"/>
          <w:sz w:val="24"/>
          <w:szCs w:val="24"/>
          <w:lang w:val="en-GB"/>
        </w:rPr>
        <w:t xml:space="preserve"> </w:t>
      </w:r>
      <w:proofErr w:type="spellStart"/>
      <w:r w:rsidRPr="38541669">
        <w:rPr>
          <w:rFonts w:asciiTheme="majorBidi" w:hAnsiTheme="majorBidi" w:cstheme="majorBidi"/>
          <w:sz w:val="24"/>
          <w:szCs w:val="24"/>
          <w:lang w:val="en-GB"/>
        </w:rPr>
        <w:t>Fränkel</w:t>
      </w:r>
      <w:proofErr w:type="spellEnd"/>
      <w:r w:rsidRPr="38541669" w:rsidR="0099669E">
        <w:rPr>
          <w:rStyle w:val="Lbjegyzet-hivatkozs"/>
          <w:rFonts w:asciiTheme="majorBidi" w:hAnsiTheme="majorBidi" w:cstheme="majorBidi"/>
          <w:sz w:val="24"/>
          <w:szCs w:val="24"/>
          <w:lang w:val="en-GB"/>
        </w:rPr>
        <w:footnoteReference w:id="76"/>
      </w:r>
      <w:r w:rsidRPr="38541669">
        <w:rPr>
          <w:rFonts w:asciiTheme="majorBidi" w:hAnsiTheme="majorBidi" w:cstheme="majorBidi"/>
          <w:sz w:val="24"/>
          <w:szCs w:val="24"/>
          <w:lang w:val="en-GB"/>
        </w:rPr>
        <w:t xml:space="preserve"> there is no objection to the theory, according to which kissing developed from smelling, and new theories about the original meaning of the word “kiss” can be correct.</w:t>
      </w:r>
    </w:p>
    <w:p w:rsidR="00FB650C" w:rsidP="00FB650C" w:rsidRDefault="0099669E" w14:paraId="0000006C" w14:textId="16735D34">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roofErr w:type="spellStart"/>
      <w:r w:rsidRPr="0099669E">
        <w:rPr>
          <w:rFonts w:asciiTheme="majorBidi" w:hAnsiTheme="majorBidi" w:cstheme="majorBidi"/>
          <w:sz w:val="24"/>
          <w:szCs w:val="24"/>
          <w:lang w:val="en-GB"/>
        </w:rPr>
        <w:t>Fränkel</w:t>
      </w:r>
      <w:proofErr w:type="spellEnd"/>
      <w:r w:rsidRPr="0099669E">
        <w:rPr>
          <w:rFonts w:asciiTheme="majorBidi" w:hAnsiTheme="majorBidi" w:cstheme="majorBidi"/>
          <w:sz w:val="24"/>
          <w:szCs w:val="24"/>
          <w:lang w:val="en-GB"/>
        </w:rPr>
        <w:t xml:space="preserve"> compares the Arabic </w:t>
      </w:r>
      <w:proofErr w:type="spellStart"/>
      <w:r w:rsidRPr="0099669E">
        <w:rPr>
          <w:rFonts w:asciiTheme="majorBidi" w:hAnsiTheme="majorBidi" w:cstheme="majorBidi"/>
          <w:i/>
          <w:iCs/>
          <w:sz w:val="24"/>
          <w:szCs w:val="24"/>
          <w:lang w:val="en-GB"/>
        </w:rPr>
        <w:t>fagama</w:t>
      </w:r>
      <w:proofErr w:type="spellEnd"/>
      <w:r w:rsidRPr="0099669E">
        <w:rPr>
          <w:rFonts w:asciiTheme="majorBidi" w:hAnsiTheme="majorBidi" w:cstheme="majorBidi"/>
          <w:sz w:val="24"/>
          <w:szCs w:val="24"/>
          <w:lang w:val="en-GB"/>
        </w:rPr>
        <w:t xml:space="preserve"> “to smell” and “to kiss”, </w:t>
      </w:r>
      <w:proofErr w:type="spellStart"/>
      <w:r w:rsidRPr="0099669E">
        <w:rPr>
          <w:rFonts w:asciiTheme="majorBidi" w:hAnsiTheme="majorBidi" w:cstheme="majorBidi"/>
          <w:i/>
          <w:iCs/>
          <w:sz w:val="24"/>
          <w:szCs w:val="24"/>
          <w:lang w:val="en-GB"/>
        </w:rPr>
        <w:t>mafgum</w:t>
      </w:r>
      <w:proofErr w:type="spellEnd"/>
      <w:r w:rsidRPr="0099669E">
        <w:rPr>
          <w:rFonts w:asciiTheme="majorBidi" w:hAnsiTheme="majorBidi" w:cstheme="majorBidi"/>
          <w:sz w:val="24"/>
          <w:szCs w:val="24"/>
          <w:lang w:val="en-GB"/>
        </w:rPr>
        <w:t xml:space="preserve"> “fragrant”. </w:t>
      </w:r>
      <w:proofErr w:type="spellStart"/>
      <w:r w:rsidRPr="0099669E">
        <w:rPr>
          <w:rFonts w:asciiTheme="majorBidi" w:hAnsiTheme="majorBidi" w:cstheme="majorBidi"/>
          <w:sz w:val="24"/>
          <w:szCs w:val="24"/>
          <w:lang w:val="en-GB"/>
        </w:rPr>
        <w:t>Siebs</w:t>
      </w:r>
      <w:proofErr w:type="spellEnd"/>
      <w:r w:rsidRPr="0099669E">
        <w:rPr>
          <w:rFonts w:asciiTheme="majorBidi" w:hAnsiTheme="majorBidi" w:cstheme="majorBidi"/>
          <w:sz w:val="24"/>
          <w:szCs w:val="24"/>
          <w:lang w:val="en-GB"/>
        </w:rPr>
        <w:t xml:space="preserve"> adds, that “there are certain German expressions for the expression “to kiss” that are connected to the infinitive “to taste”. Earlier, these words had the meaning “to smell”</w:t>
      </w:r>
      <w:r w:rsidRPr="0099669E" w:rsidR="1021B2F0">
        <w:rPr>
          <w:rFonts w:asciiTheme="majorBidi" w:hAnsiTheme="majorBidi" w:cstheme="majorBidi"/>
          <w:sz w:val="24"/>
          <w:szCs w:val="24"/>
          <w:lang w:val="en-GB"/>
        </w:rPr>
        <w:t>,</w:t>
      </w:r>
      <w:r w:rsidRPr="0099669E">
        <w:rPr>
          <w:rFonts w:asciiTheme="majorBidi" w:hAnsiTheme="majorBidi" w:cstheme="majorBidi"/>
          <w:sz w:val="24"/>
          <w:szCs w:val="24"/>
          <w:lang w:val="en-GB"/>
        </w:rPr>
        <w:t xml:space="preserve"> and in certain areas they still do. He is mistaken however, when he associates the expression “to smell” of Gen</w:t>
      </w:r>
      <w:r w:rsidRPr="0099669E" w:rsidR="125E6696">
        <w:rPr>
          <w:rFonts w:asciiTheme="majorBidi" w:hAnsiTheme="majorBidi" w:cstheme="majorBidi"/>
          <w:sz w:val="24"/>
          <w:szCs w:val="24"/>
          <w:lang w:val="en-GB"/>
        </w:rPr>
        <w:t>esis</w:t>
      </w:r>
      <w:r w:rsidRPr="0099669E">
        <w:rPr>
          <w:rFonts w:asciiTheme="majorBidi" w:hAnsiTheme="majorBidi" w:cstheme="majorBidi"/>
          <w:sz w:val="24"/>
          <w:szCs w:val="24"/>
          <w:lang w:val="en-GB"/>
        </w:rPr>
        <w:t xml:space="preserve"> 27:26 with caressing. Isak said to Jacob: </w:t>
      </w:r>
      <w:r w:rsidRPr="0099669E">
        <w:rPr>
          <w:rFonts w:asciiTheme="majorBidi" w:hAnsiTheme="majorBidi" w:cstheme="majorBidi"/>
          <w:i/>
          <w:iCs/>
          <w:sz w:val="24"/>
          <w:szCs w:val="24"/>
          <w:lang w:val="en-GB"/>
        </w:rPr>
        <w:t xml:space="preserve">Come closer, and kiss me, my son. He came closer, kissed him and he smelled the </w:t>
      </w:r>
      <w:r w:rsidRPr="0099669E">
        <w:rPr>
          <w:rFonts w:asciiTheme="majorBidi" w:hAnsiTheme="majorBidi" w:cstheme="majorBidi"/>
          <w:i/>
          <w:iCs/>
          <w:sz w:val="24"/>
          <w:szCs w:val="24"/>
          <w:lang w:val="en-GB"/>
        </w:rPr>
        <w:lastRenderedPageBreak/>
        <w:t>fragrance of his garments and he blessed him...</w:t>
      </w:r>
      <w:r w:rsidRPr="0099669E">
        <w:rPr>
          <w:rFonts w:asciiTheme="majorBidi" w:hAnsiTheme="majorBidi" w:cstheme="majorBidi"/>
          <w:sz w:val="24"/>
          <w:szCs w:val="24"/>
          <w:lang w:val="en-GB"/>
        </w:rPr>
        <w:t xml:space="preserve"> Smelling is not connected to caressing but rather to </w:t>
      </w:r>
      <w:r w:rsidRPr="0099669E" w:rsidR="056956A5">
        <w:rPr>
          <w:rFonts w:asciiTheme="majorBidi" w:hAnsiTheme="majorBidi" w:cstheme="majorBidi"/>
          <w:sz w:val="24"/>
          <w:szCs w:val="24"/>
          <w:lang w:val="en-GB"/>
        </w:rPr>
        <w:t xml:space="preserve">the </w:t>
      </w:r>
      <w:r w:rsidRPr="0099669E">
        <w:rPr>
          <w:rFonts w:asciiTheme="majorBidi" w:hAnsiTheme="majorBidi" w:cstheme="majorBidi"/>
          <w:sz w:val="24"/>
          <w:szCs w:val="24"/>
          <w:lang w:val="en-GB"/>
        </w:rPr>
        <w:t>recogniz</w:t>
      </w:r>
      <w:r w:rsidRPr="0099669E" w:rsidR="39F4CC49">
        <w:rPr>
          <w:rFonts w:asciiTheme="majorBidi" w:hAnsiTheme="majorBidi" w:cstheme="majorBidi"/>
          <w:sz w:val="24"/>
          <w:szCs w:val="24"/>
          <w:lang w:val="en-GB"/>
        </w:rPr>
        <w:t>ing</w:t>
      </w:r>
      <w:r w:rsidRPr="0099669E">
        <w:rPr>
          <w:rFonts w:asciiTheme="majorBidi" w:hAnsiTheme="majorBidi" w:cstheme="majorBidi"/>
          <w:sz w:val="24"/>
          <w:szCs w:val="24"/>
          <w:lang w:val="en-GB"/>
        </w:rPr>
        <w:t xml:space="preserve"> </w:t>
      </w:r>
      <w:r w:rsidRPr="0099669E" w:rsidR="124D8838">
        <w:rPr>
          <w:rFonts w:asciiTheme="majorBidi" w:hAnsiTheme="majorBidi" w:cstheme="majorBidi"/>
          <w:sz w:val="24"/>
          <w:szCs w:val="24"/>
          <w:lang w:val="en-GB"/>
        </w:rPr>
        <w:t xml:space="preserve">of </w:t>
      </w:r>
      <w:r w:rsidRPr="0099669E">
        <w:rPr>
          <w:rFonts w:asciiTheme="majorBidi" w:hAnsiTheme="majorBidi" w:cstheme="majorBidi"/>
          <w:sz w:val="24"/>
          <w:szCs w:val="24"/>
          <w:lang w:val="en-GB"/>
        </w:rPr>
        <w:t>Esau, who just returned from hunting.</w:t>
      </w:r>
    </w:p>
    <w:p w:rsidRPr="00FB650C" w:rsidR="00145C8F" w:rsidP="00FB650C" w:rsidRDefault="00FB650C" w14:paraId="0000006E" w14:textId="254CBFA8">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Pr>
          <w:rFonts w:asciiTheme="majorBidi" w:hAnsiTheme="majorBidi" w:cstheme="majorBidi"/>
          <w:b/>
          <w:bCs/>
          <w:sz w:val="24"/>
          <w:szCs w:val="24"/>
          <w:lang w:val="en-GB"/>
        </w:rPr>
        <w:t>I</w:t>
      </w:r>
      <w:r w:rsidRPr="0099669E" w:rsidR="0099669E">
        <w:rPr>
          <w:rFonts w:asciiTheme="majorBidi" w:hAnsiTheme="majorBidi" w:cstheme="majorBidi"/>
          <w:b/>
          <w:bCs/>
          <w:sz w:val="24"/>
          <w:szCs w:val="24"/>
          <w:lang w:val="en-GB"/>
        </w:rPr>
        <w:t>II. Who are kissing?</w:t>
      </w:r>
    </w:p>
    <w:p w:rsidRPr="0099669E" w:rsidR="00145C8F" w:rsidP="0099669E" w:rsidRDefault="0099669E" w14:paraId="4D2903FB" w14:textId="2AD01348">
      <w:pPr>
        <w:widowControl w:val="0"/>
        <w:pBdr>
          <w:top w:val="nil"/>
          <w:left w:val="nil"/>
          <w:bottom w:val="nil"/>
          <w:right w:val="nil"/>
          <w:between w:val="nil"/>
        </w:pBdr>
        <w:spacing w:before="119" w:line="360" w:lineRule="auto"/>
        <w:ind w:left="-90" w:right="-90"/>
        <w:jc w:val="both"/>
        <w:rPr>
          <w:rFonts w:asciiTheme="majorBidi" w:hAnsiTheme="majorBidi" w:cstheme="majorBidi"/>
          <w:sz w:val="24"/>
          <w:szCs w:val="24"/>
          <w:lang w:val="en-GB"/>
        </w:rPr>
      </w:pPr>
      <w:bookmarkStart w:name="_gjdgxs" w:colFirst="0" w:colLast="0" w:id="4"/>
      <w:bookmarkEnd w:id="4"/>
      <w:r w:rsidRPr="0099669E">
        <w:rPr>
          <w:rFonts w:asciiTheme="majorBidi" w:hAnsiTheme="majorBidi" w:cstheme="majorBidi"/>
          <w:sz w:val="24"/>
          <w:szCs w:val="24"/>
          <w:lang w:val="en-GB"/>
        </w:rPr>
        <w:t>a) Fiancées</w:t>
      </w:r>
      <w:r w:rsidRPr="0099669E" w:rsidR="7FBDEB18">
        <w:rPr>
          <w:rFonts w:asciiTheme="majorBidi" w:hAnsiTheme="majorBidi" w:cstheme="majorBidi"/>
          <w:sz w:val="24"/>
          <w:szCs w:val="24"/>
          <w:lang w:val="en-GB"/>
        </w:rPr>
        <w:t>.</w:t>
      </w:r>
    </w:p>
    <w:p w:rsidRPr="0099669E" w:rsidR="00145C8F" w:rsidP="0099669E" w:rsidRDefault="3CAA6CA2" w14:paraId="0000006F" w14:textId="66FA5A85">
      <w:pPr>
        <w:spacing w:before="119"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reserved Joseph in later legends refuses to kiss his bride, </w:t>
      </w:r>
      <w:proofErr w:type="spellStart"/>
      <w:r w:rsidRPr="0ABEA63D" w:rsidR="3CAA6CA2">
        <w:rPr>
          <w:rFonts w:ascii="Times New Roman" w:hAnsi="Times New Roman" w:cs="Times New Roman" w:asciiTheme="majorBidi" w:hAnsiTheme="majorBidi" w:cstheme="majorBidi"/>
          <w:sz w:val="24"/>
          <w:szCs w:val="24"/>
          <w:lang w:val="en-GB"/>
        </w:rPr>
        <w:t>Aseneth</w:t>
      </w:r>
      <w:proofErr w:type="spellEnd"/>
      <w:r w:rsidRPr="0ABEA63D" w:rsidR="51A5AB9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77"/>
      </w:r>
      <w:r w:rsidRPr="0ABEA63D" w:rsidR="3CAA6CA2">
        <w:rPr>
          <w:rFonts w:ascii="Times New Roman" w:hAnsi="Times New Roman" w:cs="Times New Roman" w:asciiTheme="majorBidi" w:hAnsiTheme="majorBidi" w:cstheme="majorBidi"/>
          <w:sz w:val="24"/>
          <w:szCs w:val="24"/>
          <w:lang w:val="en-GB"/>
        </w:rPr>
        <w:t xml:space="preserve"> The German-Jewish modesty is presented in the tale from Hamburg (from the beginning of the 18th century) in which the neighbour of the groom hands him a glass of wine a day before the wedding, takes his arm and puts it around the bride. The bride and the groom kiss whilst hiding behind a hat, as the Jews used to do when being in the synagogue.</w:t>
      </w:r>
      <w:r w:rsidRPr="0ABEA63D" w:rsidR="0099669E">
        <w:rPr>
          <w:rFonts w:ascii="Times New Roman" w:hAnsi="Times New Roman" w:cs="Times New Roman" w:asciiTheme="majorBidi" w:hAnsiTheme="majorBidi" w:cstheme="majorBidi"/>
          <w:sz w:val="24"/>
          <w:szCs w:val="24"/>
          <w:vertAlign w:val="superscript"/>
          <w:lang w:val="en-GB"/>
        </w:rPr>
        <w:footnoteReference w:id="78"/>
      </w:r>
      <w:r w:rsidRPr="0ABEA63D" w:rsidR="3CAA6CA2">
        <w:rPr>
          <w:rFonts w:ascii="Times New Roman" w:hAnsi="Times New Roman" w:cs="Times New Roman" w:asciiTheme="majorBidi" w:hAnsiTheme="majorBidi" w:cstheme="majorBidi"/>
          <w:sz w:val="24"/>
          <w:szCs w:val="24"/>
          <w:lang w:val="en-GB"/>
        </w:rPr>
        <w:t xml:space="preserve"> Halakhic concerns against kissing and hugging of the fiancées: </w:t>
      </w:r>
      <w:commentRangeStart w:id="5"/>
      <w:r w:rsidRPr="0ABEA63D" w:rsidR="3CAA6CA2">
        <w:rPr>
          <w:rFonts w:ascii="Times New Roman" w:hAnsi="Times New Roman" w:cs="Times New Roman" w:asciiTheme="majorBidi" w:hAnsiTheme="majorBidi" w:cstheme="majorBidi"/>
          <w:sz w:val="24"/>
          <w:szCs w:val="24"/>
          <w:lang w:val="en-GB"/>
        </w:rPr>
        <w:t xml:space="preserve">G. A. </w:t>
      </w:r>
      <w:commentRangeEnd w:id="5"/>
      <w:r w:rsidR="006C2CF8">
        <w:rPr>
          <w:rStyle w:val="Jegyzethivatkozs"/>
        </w:rPr>
        <w:commentReference w:id="5"/>
      </w:r>
      <w:proofErr w:type="spellStart"/>
      <w:r w:rsidRPr="0ABEA63D" w:rsidR="3CAA6CA2">
        <w:rPr>
          <w:rFonts w:ascii="Times New Roman" w:hAnsi="Times New Roman" w:cs="Times New Roman" w:asciiTheme="majorBidi" w:hAnsiTheme="majorBidi" w:cstheme="majorBidi"/>
          <w:sz w:val="24"/>
          <w:szCs w:val="24"/>
          <w:lang w:val="en-GB"/>
        </w:rPr>
        <w:t>Me</w:t>
      </w:r>
      <w:r w:rsidRPr="0ABEA63D" w:rsidR="73C58E4B">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il</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2326A288">
        <w:rPr>
          <w:rFonts w:ascii="Times New Roman" w:hAnsi="Times New Roman" w:cs="Times New Roman" w:asciiTheme="majorBidi" w:hAnsiTheme="majorBidi" w:cstheme="majorBidi"/>
          <w:sz w:val="24"/>
          <w:szCs w:val="24"/>
          <w:lang w:val="en-GB"/>
        </w:rPr>
        <w:t>Tzedaka</w:t>
      </w:r>
      <w:proofErr w:type="spellEnd"/>
      <w:r w:rsidRPr="0ABEA63D" w:rsidR="3CAA6CA2">
        <w:rPr>
          <w:rFonts w:ascii="Times New Roman" w:hAnsi="Times New Roman" w:cs="Times New Roman" w:asciiTheme="majorBidi" w:hAnsiTheme="majorBidi" w:cstheme="majorBidi"/>
          <w:sz w:val="24"/>
          <w:szCs w:val="24"/>
          <w:lang w:val="en-GB"/>
        </w:rPr>
        <w:t xml:space="preserve"> Nr. 19.</w:t>
      </w:r>
      <w:r w:rsidRPr="0ABEA63D" w:rsidR="0099669E">
        <w:rPr>
          <w:rStyle w:val="Lbjegyzet-hivatkozs"/>
          <w:rFonts w:ascii="Times New Roman" w:hAnsi="Times New Roman" w:cs="Times New Roman" w:asciiTheme="majorBidi" w:hAnsiTheme="majorBidi" w:cstheme="majorBidi"/>
          <w:sz w:val="24"/>
          <w:szCs w:val="24"/>
          <w:lang w:val="en-GB"/>
        </w:rPr>
        <w:footnoteReference w:id="79"/>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00145C8F" w14:paraId="00000070" w14:textId="77777777">
      <w:pPr>
        <w:widowControl w:val="0"/>
        <w:pBdr>
          <w:top w:val="nil"/>
          <w:left w:val="nil"/>
          <w:bottom w:val="nil"/>
          <w:right w:val="nil"/>
          <w:between w:val="nil"/>
        </w:pBdr>
        <w:spacing w:before="119" w:line="360" w:lineRule="auto"/>
        <w:ind w:left="-90" w:right="-90"/>
        <w:jc w:val="both"/>
        <w:rPr>
          <w:rFonts w:asciiTheme="majorBidi" w:hAnsiTheme="majorBidi" w:cstheme="majorBidi"/>
          <w:sz w:val="24"/>
          <w:szCs w:val="24"/>
        </w:rPr>
      </w:pPr>
    </w:p>
    <w:p w:rsidRPr="0099669E" w:rsidR="00145C8F" w:rsidP="0099669E" w:rsidRDefault="0099669E" w14:paraId="0689C942" w14:textId="4689CD41">
      <w:pPr>
        <w:widowControl w:val="0"/>
        <w:pBdr>
          <w:top w:val="nil"/>
          <w:left w:val="nil"/>
          <w:bottom w:val="nil"/>
          <w:right w:val="nil"/>
          <w:between w:val="nil"/>
        </w:pBdr>
        <w:spacing w:before="5"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b) Children and parents</w:t>
      </w:r>
      <w:r w:rsidRPr="0099669E" w:rsidR="205E7F16">
        <w:rPr>
          <w:rFonts w:asciiTheme="majorBidi" w:hAnsiTheme="majorBidi" w:cstheme="majorBidi"/>
          <w:sz w:val="24"/>
          <w:szCs w:val="24"/>
          <w:lang w:val="en-GB"/>
        </w:rPr>
        <w:t>.</w:t>
      </w:r>
    </w:p>
    <w:p w:rsidRPr="0099669E" w:rsidR="00145C8F" w:rsidP="0099669E" w:rsidRDefault="3CAA6CA2" w14:paraId="00000071" w14:textId="63552F9B">
      <w:pPr>
        <w:widowControl w:val="0"/>
        <w:pBdr>
          <w:top w:val="nil"/>
          <w:left w:val="nil"/>
          <w:bottom w:val="nil"/>
          <w:right w:val="nil"/>
          <w:between w:val="nil"/>
        </w:pBdr>
        <w:spacing w:before="5"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A child is often kissed and hugged in the first seven years of his life</w:t>
      </w:r>
      <w:r w:rsidRPr="38541669" w:rsidR="703843EF">
        <w:rPr>
          <w:rFonts w:asciiTheme="majorBidi" w:hAnsiTheme="majorBidi" w:cstheme="majorBidi"/>
          <w:sz w:val="24"/>
          <w:szCs w:val="24"/>
          <w:lang w:val="en-GB"/>
        </w:rPr>
        <w:t>,</w:t>
      </w:r>
      <w:r w:rsidRPr="38541669">
        <w:rPr>
          <w:rFonts w:asciiTheme="majorBidi" w:hAnsiTheme="majorBidi" w:cstheme="majorBidi"/>
          <w:sz w:val="24"/>
          <w:szCs w:val="24"/>
          <w:lang w:val="en-GB"/>
        </w:rPr>
        <w:t xml:space="preserve"> especially by women</w:t>
      </w:r>
      <w:r w:rsidRPr="38541669" w:rsidR="06E5FC01">
        <w:rPr>
          <w:rFonts w:asciiTheme="majorBidi" w:hAnsiTheme="majorBidi" w:cstheme="majorBidi"/>
          <w:sz w:val="24"/>
          <w:szCs w:val="24"/>
          <w:lang w:val="en-GB"/>
        </w:rPr>
        <w:t>,</w:t>
      </w:r>
      <w:r w:rsidRPr="38541669" w:rsidR="0099669E">
        <w:rPr>
          <w:rFonts w:asciiTheme="majorBidi" w:hAnsiTheme="majorBidi" w:cstheme="majorBidi"/>
          <w:sz w:val="24"/>
          <w:szCs w:val="24"/>
          <w:vertAlign w:val="superscript"/>
          <w:lang w:val="en-GB"/>
        </w:rPr>
        <w:footnoteReference w:id="80"/>
      </w:r>
      <w:r w:rsidRPr="38541669" w:rsidR="383A9C85">
        <w:rPr>
          <w:rFonts w:asciiTheme="majorBidi" w:hAnsiTheme="majorBidi" w:cstheme="majorBidi"/>
          <w:sz w:val="24"/>
          <w:szCs w:val="24"/>
          <w:lang w:val="en-GB"/>
        </w:rPr>
        <w:t xml:space="preserve"> hugged and kissed.</w:t>
      </w:r>
      <w:r w:rsidRPr="38541669" w:rsidR="0099669E">
        <w:rPr>
          <w:rStyle w:val="Lbjegyzet-hivatkozs"/>
          <w:rFonts w:asciiTheme="majorBidi" w:hAnsiTheme="majorBidi" w:cstheme="majorBidi"/>
          <w:sz w:val="24"/>
          <w:szCs w:val="24"/>
          <w:lang w:val="en-GB"/>
        </w:rPr>
        <w:footnoteReference w:id="81"/>
      </w:r>
      <w:r w:rsidRPr="38541669" w:rsidR="383A9C85">
        <w:rPr>
          <w:rFonts w:asciiTheme="majorBidi" w:hAnsiTheme="majorBidi" w:cstheme="majorBidi"/>
          <w:sz w:val="24"/>
          <w:szCs w:val="24"/>
          <w:lang w:val="en-GB"/>
        </w:rPr>
        <w:t xml:space="preserve"> </w:t>
      </w:r>
      <w:r w:rsidRPr="38541669">
        <w:rPr>
          <w:rFonts w:asciiTheme="majorBidi" w:hAnsiTheme="majorBidi" w:cstheme="majorBidi"/>
          <w:sz w:val="24"/>
          <w:szCs w:val="24"/>
          <w:lang w:val="en-GB"/>
        </w:rPr>
        <w:t>The Pharaoh hugs and kisses the child Moses.</w:t>
      </w:r>
      <w:r w:rsidRPr="38541669" w:rsidR="0099669E">
        <w:rPr>
          <w:rFonts w:asciiTheme="majorBidi" w:hAnsiTheme="majorBidi" w:cstheme="majorBidi"/>
          <w:sz w:val="24"/>
          <w:szCs w:val="24"/>
          <w:vertAlign w:val="superscript"/>
          <w:lang w:val="en-GB"/>
        </w:rPr>
        <w:footnoteReference w:id="82"/>
      </w:r>
      <w:r w:rsidRPr="38541669">
        <w:rPr>
          <w:rFonts w:asciiTheme="majorBidi" w:hAnsiTheme="majorBidi" w:cstheme="majorBidi"/>
          <w:sz w:val="24"/>
          <w:szCs w:val="24"/>
          <w:lang w:val="en-GB"/>
        </w:rPr>
        <w:t xml:space="preserve"> A woman sends her child to another woman. They bend towards </w:t>
      </w:r>
      <w:r w:rsidRPr="38541669" w:rsidR="37C7FB62">
        <w:rPr>
          <w:rFonts w:asciiTheme="majorBidi" w:hAnsiTheme="majorBidi" w:cstheme="majorBidi"/>
          <w:sz w:val="24"/>
          <w:szCs w:val="24"/>
          <w:lang w:val="en-GB"/>
        </w:rPr>
        <w:t>each other and</w:t>
      </w:r>
      <w:r w:rsidRPr="38541669">
        <w:rPr>
          <w:rFonts w:asciiTheme="majorBidi" w:hAnsiTheme="majorBidi" w:cstheme="majorBidi"/>
          <w:sz w:val="24"/>
          <w:szCs w:val="24"/>
          <w:lang w:val="en-GB"/>
        </w:rPr>
        <w:t xml:space="preserve"> kiss each other: they become friends.</w:t>
      </w:r>
      <w:r w:rsidRPr="38541669" w:rsidR="0099669E">
        <w:rPr>
          <w:rFonts w:asciiTheme="majorBidi" w:hAnsiTheme="majorBidi" w:cstheme="majorBidi"/>
          <w:sz w:val="24"/>
          <w:szCs w:val="24"/>
          <w:vertAlign w:val="superscript"/>
          <w:lang w:val="en-GB"/>
        </w:rPr>
        <w:footnoteReference w:id="83"/>
      </w:r>
      <w:r w:rsidRPr="38541669">
        <w:rPr>
          <w:rFonts w:asciiTheme="majorBidi" w:hAnsiTheme="majorBidi" w:cstheme="majorBidi"/>
          <w:sz w:val="24"/>
          <w:szCs w:val="24"/>
          <w:lang w:val="en-GB"/>
        </w:rPr>
        <w:t xml:space="preserve"> </w:t>
      </w:r>
    </w:p>
    <w:p w:rsidRPr="0099669E" w:rsidR="00145C8F" w:rsidP="0099669E" w:rsidRDefault="00145C8F" w14:paraId="00000072" w14:textId="77777777">
      <w:pPr>
        <w:widowControl w:val="0"/>
        <w:pBdr>
          <w:top w:val="nil"/>
          <w:left w:val="nil"/>
          <w:bottom w:val="nil"/>
          <w:right w:val="nil"/>
          <w:between w:val="nil"/>
        </w:pBdr>
        <w:spacing w:before="5" w:line="360" w:lineRule="auto"/>
        <w:ind w:left="-90" w:right="-90"/>
        <w:jc w:val="both"/>
        <w:rPr>
          <w:rFonts w:asciiTheme="majorBidi" w:hAnsiTheme="majorBidi" w:cstheme="majorBidi"/>
          <w:sz w:val="24"/>
          <w:szCs w:val="24"/>
          <w:lang w:val="en-GB"/>
        </w:rPr>
      </w:pPr>
    </w:p>
    <w:p w:rsidRPr="0099669E" w:rsidR="00145C8F" w:rsidP="0099669E" w:rsidRDefault="3CAA6CA2" w14:paraId="00000073" w14:textId="77777777">
      <w:pPr>
        <w:widowControl w:val="0"/>
        <w:pBdr>
          <w:top w:val="nil"/>
          <w:left w:val="nil"/>
          <w:bottom w:val="nil"/>
          <w:right w:val="nil"/>
          <w:between w:val="nil"/>
        </w:pBdr>
        <w:spacing w:before="15"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According to current Syrian superstitions, a child can become unlucky if they are kissed on the cheek during their sleep.</w:t>
      </w:r>
      <w:r w:rsidRPr="38541669" w:rsidR="0099669E">
        <w:rPr>
          <w:rFonts w:asciiTheme="majorBidi" w:hAnsiTheme="majorBidi" w:cstheme="majorBidi"/>
          <w:sz w:val="24"/>
          <w:szCs w:val="24"/>
          <w:vertAlign w:val="superscript"/>
          <w:lang w:val="en-GB"/>
        </w:rPr>
        <w:footnoteReference w:id="84"/>
      </w:r>
      <w:r w:rsidRPr="38541669">
        <w:rPr>
          <w:rFonts w:asciiTheme="majorBidi" w:hAnsiTheme="majorBidi" w:cstheme="majorBidi"/>
          <w:sz w:val="24"/>
          <w:szCs w:val="24"/>
          <w:lang w:val="en-GB"/>
        </w:rPr>
        <w:t xml:space="preserve"> If their feet are kissed, they won’t grow anymore.</w:t>
      </w:r>
      <w:r w:rsidRPr="38541669" w:rsidR="0099669E">
        <w:rPr>
          <w:rFonts w:asciiTheme="majorBidi" w:hAnsiTheme="majorBidi" w:cstheme="majorBidi"/>
          <w:sz w:val="24"/>
          <w:szCs w:val="24"/>
          <w:vertAlign w:val="superscript"/>
          <w:lang w:val="en-GB"/>
        </w:rPr>
        <w:footnoteReference w:id="85"/>
      </w:r>
      <w:r w:rsidRPr="38541669">
        <w:rPr>
          <w:rFonts w:asciiTheme="majorBidi" w:hAnsiTheme="majorBidi" w:cstheme="majorBidi"/>
          <w:sz w:val="24"/>
          <w:szCs w:val="24"/>
          <w:lang w:val="en-GB"/>
        </w:rPr>
        <w:t xml:space="preserve"> Children should not be kissed on their soles, because they will become disabled. If they are kissed on the neck, they become irascible.</w:t>
      </w:r>
      <w:r w:rsidRPr="38541669" w:rsidR="0099669E">
        <w:rPr>
          <w:rFonts w:asciiTheme="majorBidi" w:hAnsiTheme="majorBidi" w:cstheme="majorBidi"/>
          <w:sz w:val="24"/>
          <w:szCs w:val="24"/>
          <w:vertAlign w:val="superscript"/>
          <w:lang w:val="en-GB"/>
        </w:rPr>
        <w:footnoteReference w:id="86"/>
      </w:r>
      <w:r w:rsidRPr="38541669">
        <w:rPr>
          <w:rFonts w:asciiTheme="majorBidi" w:hAnsiTheme="majorBidi" w:cstheme="majorBidi"/>
          <w:sz w:val="24"/>
          <w:szCs w:val="24"/>
          <w:lang w:val="en-GB"/>
        </w:rPr>
        <w:t xml:space="preserve"> A child should be allowed to be kissed by an Afro-American person to be cured from drooling. </w:t>
      </w:r>
    </w:p>
    <w:p w:rsidRPr="0099669E" w:rsidR="00145C8F" w:rsidP="0099669E" w:rsidRDefault="3CAA6CA2" w14:paraId="00000075" w14:textId="5BFFE16B">
      <w:pPr>
        <w:widowControl w:val="0"/>
        <w:pBdr>
          <w:top w:val="nil"/>
          <w:left w:val="nil"/>
          <w:bottom w:val="nil"/>
          <w:right w:val="nil"/>
          <w:between w:val="nil"/>
        </w:pBdr>
        <w:spacing w:before="15"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lastRenderedPageBreak/>
        <w:t xml:space="preserve">Whoever brought a child to </w:t>
      </w:r>
      <w:proofErr w:type="spellStart"/>
      <w:r w:rsidRPr="0ABEA63D" w:rsidR="3CAA6CA2">
        <w:rPr>
          <w:rFonts w:ascii="Times New Roman" w:hAnsi="Times New Roman" w:cs="Times New Roman" w:asciiTheme="majorBidi" w:hAnsiTheme="majorBidi" w:cstheme="majorBidi"/>
          <w:sz w:val="24"/>
          <w:szCs w:val="24"/>
          <w:lang w:val="en-GB"/>
        </w:rPr>
        <w:t>Moloch</w:t>
      </w:r>
      <w:proofErr w:type="spellEnd"/>
      <w:r w:rsidRPr="0ABEA63D" w:rsidR="3CAA6CA2">
        <w:rPr>
          <w:rFonts w:ascii="Times New Roman" w:hAnsi="Times New Roman" w:cs="Times New Roman" w:asciiTheme="majorBidi" w:hAnsiTheme="majorBidi" w:cstheme="majorBidi"/>
          <w:sz w:val="24"/>
          <w:szCs w:val="24"/>
          <w:lang w:val="en-GB"/>
        </w:rPr>
        <w:t>, kissed them before the sacrifice (if the story does not refer to the idol itself), this is how the midrash describes the dreadful process.</w:t>
      </w:r>
      <w:r w:rsidRPr="0ABEA63D" w:rsidR="0099669E">
        <w:rPr>
          <w:rFonts w:ascii="Times New Roman" w:hAnsi="Times New Roman" w:cs="Times New Roman" w:asciiTheme="majorBidi" w:hAnsiTheme="majorBidi" w:cstheme="majorBidi"/>
          <w:sz w:val="24"/>
          <w:szCs w:val="24"/>
          <w:vertAlign w:val="superscript"/>
          <w:lang w:val="en-GB"/>
        </w:rPr>
        <w:footnoteReference w:id="87"/>
      </w:r>
      <w:r w:rsidRPr="0ABEA63D" w:rsidR="3CAA6CA2">
        <w:rPr>
          <w:rFonts w:ascii="Times New Roman" w:hAnsi="Times New Roman" w:cs="Times New Roman" w:asciiTheme="majorBidi" w:hAnsiTheme="majorBidi" w:cstheme="majorBidi"/>
          <w:sz w:val="24"/>
          <w:szCs w:val="24"/>
          <w:lang w:val="en-GB"/>
        </w:rPr>
        <w:t xml:space="preserve"> The mother kisses her sons before their martyrdom.</w:t>
      </w:r>
      <w:r w:rsidRPr="0ABEA63D" w:rsidR="0099669E">
        <w:rPr>
          <w:rFonts w:ascii="Times New Roman" w:hAnsi="Times New Roman" w:cs="Times New Roman" w:asciiTheme="majorBidi" w:hAnsiTheme="majorBidi" w:cstheme="majorBidi"/>
          <w:sz w:val="24"/>
          <w:szCs w:val="24"/>
          <w:vertAlign w:val="superscript"/>
          <w:lang w:val="en-GB"/>
        </w:rPr>
        <w:footnoteReference w:id="88"/>
      </w:r>
      <w:r w:rsidRPr="0ABEA63D" w:rsidR="3CAA6CA2">
        <w:rPr>
          <w:rFonts w:ascii="Times New Roman" w:hAnsi="Times New Roman" w:cs="Times New Roman" w:asciiTheme="majorBidi" w:hAnsiTheme="majorBidi" w:cstheme="majorBidi"/>
          <w:sz w:val="24"/>
          <w:szCs w:val="24"/>
          <w:lang w:val="en-GB"/>
        </w:rPr>
        <w:t xml:space="preserve"> One should not kiss their dead child.</w:t>
      </w:r>
      <w:r w:rsidRPr="0ABEA63D" w:rsidR="0099669E">
        <w:rPr>
          <w:rFonts w:ascii="Times New Roman" w:hAnsi="Times New Roman" w:cs="Times New Roman" w:asciiTheme="majorBidi" w:hAnsiTheme="majorBidi" w:cstheme="majorBidi"/>
          <w:sz w:val="24"/>
          <w:szCs w:val="24"/>
          <w:vertAlign w:val="superscript"/>
          <w:lang w:val="en-GB"/>
        </w:rPr>
        <w:footnoteReference w:id="89"/>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3CAA6CA2" w14:paraId="00000076" w14:textId="3346C6B3">
      <w:pPr>
        <w:widowControl w:val="0"/>
        <w:pBdr>
          <w:top w:val="nil"/>
          <w:left w:val="nil"/>
          <w:bottom w:val="nil"/>
          <w:right w:val="nil"/>
          <w:between w:val="nil"/>
        </w:pBdr>
        <w:spacing w:before="15" w:line="360" w:lineRule="auto"/>
        <w:ind w:left="-90" w:right="-90"/>
        <w:jc w:val="both"/>
        <w:rPr>
          <w:rFonts w:asciiTheme="majorBidi" w:hAnsiTheme="majorBidi" w:cstheme="majorBidi"/>
          <w:b/>
          <w:bCs/>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One should not kiss their child in the </w:t>
      </w:r>
      <w:r w:rsidRPr="0ABEA63D" w:rsidR="0A533C57">
        <w:rPr>
          <w:rFonts w:ascii="Times New Roman" w:hAnsi="Times New Roman" w:cs="Times New Roman" w:asciiTheme="majorBidi" w:hAnsiTheme="majorBidi" w:cstheme="majorBidi"/>
          <w:sz w:val="24"/>
          <w:szCs w:val="24"/>
          <w:lang w:val="en-GB"/>
        </w:rPr>
        <w:t>synagogue and</w:t>
      </w:r>
      <w:r w:rsidRPr="0ABEA63D" w:rsidR="3CAA6CA2">
        <w:rPr>
          <w:rFonts w:ascii="Times New Roman" w:hAnsi="Times New Roman" w:cs="Times New Roman" w:asciiTheme="majorBidi" w:hAnsiTheme="majorBidi" w:cstheme="majorBidi"/>
          <w:sz w:val="24"/>
          <w:szCs w:val="24"/>
          <w:lang w:val="en-GB"/>
        </w:rPr>
        <w:t xml:space="preserve"> should not do that in the presence of their teacher either. In the synagogue, only the love towards God should be expressed.</w:t>
      </w:r>
      <w:r w:rsidRPr="0ABEA63D" w:rsidR="0099669E">
        <w:rPr>
          <w:rFonts w:ascii="Times New Roman" w:hAnsi="Times New Roman" w:cs="Times New Roman" w:asciiTheme="majorBidi" w:hAnsiTheme="majorBidi" w:cstheme="majorBidi"/>
          <w:sz w:val="24"/>
          <w:szCs w:val="24"/>
          <w:vertAlign w:val="superscript"/>
          <w:lang w:val="en-GB"/>
        </w:rPr>
        <w:footnoteReference w:id="90"/>
      </w:r>
      <w:r w:rsidRPr="0ABEA63D" w:rsidR="3CAA6CA2">
        <w:rPr>
          <w:rFonts w:ascii="Times New Roman" w:hAnsi="Times New Roman" w:cs="Times New Roman" w:asciiTheme="majorBidi" w:hAnsiTheme="majorBidi" w:cstheme="majorBidi"/>
          <w:sz w:val="24"/>
          <w:szCs w:val="24"/>
          <w:lang w:val="en-GB"/>
        </w:rPr>
        <w:t xml:space="preserve"> On the other hand, it is told that a pious person only kissed his children when he became joyful from the </w:t>
      </w:r>
      <w:r w:rsidRPr="0ABEA63D" w:rsidR="088EF9A8">
        <w:rPr>
          <w:rFonts w:ascii="Times New Roman" w:hAnsi="Times New Roman" w:cs="Times New Roman" w:asciiTheme="majorBidi" w:hAnsiTheme="majorBidi" w:cstheme="majorBidi"/>
          <w:sz w:val="24"/>
          <w:szCs w:val="24"/>
          <w:lang w:val="en-GB"/>
        </w:rPr>
        <w:t>fulfilment</w:t>
      </w:r>
      <w:r w:rsidRPr="0ABEA63D" w:rsidR="3CAA6CA2">
        <w:rPr>
          <w:rFonts w:ascii="Times New Roman" w:hAnsi="Times New Roman" w:cs="Times New Roman" w:asciiTheme="majorBidi" w:hAnsiTheme="majorBidi" w:cstheme="majorBidi"/>
          <w:sz w:val="24"/>
          <w:szCs w:val="24"/>
          <w:lang w:val="en-GB"/>
        </w:rPr>
        <w:t xml:space="preserve"> of a mitzvah, and his heart was moved by the love of God so that his way of thinking could be planted into their heart.</w:t>
      </w:r>
      <w:r w:rsidRPr="0ABEA63D" w:rsidR="0099669E">
        <w:rPr>
          <w:rFonts w:ascii="Times New Roman" w:hAnsi="Times New Roman" w:cs="Times New Roman" w:asciiTheme="majorBidi" w:hAnsiTheme="majorBidi" w:cstheme="majorBidi"/>
          <w:sz w:val="24"/>
          <w:szCs w:val="24"/>
          <w:vertAlign w:val="superscript"/>
          <w:lang w:val="en-GB"/>
        </w:rPr>
        <w:footnoteReference w:id="91"/>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3CAA6CA2" w14:paraId="00000077" w14:textId="4A6ABC46">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Jacob never kissed Joseph again</w:t>
      </w:r>
      <w:r w:rsidRPr="38541669" w:rsidR="0099669E">
        <w:rPr>
          <w:rFonts w:asciiTheme="majorBidi" w:hAnsiTheme="majorBidi" w:cstheme="majorBidi"/>
          <w:sz w:val="24"/>
          <w:szCs w:val="24"/>
          <w:vertAlign w:val="superscript"/>
          <w:lang w:val="en-GB"/>
        </w:rPr>
        <w:footnoteReference w:id="92"/>
      </w:r>
      <w:r w:rsidRPr="38541669">
        <w:rPr>
          <w:rFonts w:asciiTheme="majorBidi" w:hAnsiTheme="majorBidi" w:cstheme="majorBidi"/>
          <w:sz w:val="24"/>
          <w:szCs w:val="24"/>
          <w:lang w:val="en-GB"/>
        </w:rPr>
        <w:t xml:space="preserve"> not even when they saw each other again, because he was </w:t>
      </w:r>
      <w:r w:rsidRPr="38541669" w:rsidR="5FE921BB">
        <w:rPr>
          <w:rFonts w:asciiTheme="majorBidi" w:hAnsiTheme="majorBidi" w:cstheme="majorBidi"/>
          <w:sz w:val="24"/>
          <w:szCs w:val="24"/>
          <w:lang w:val="en-GB"/>
        </w:rPr>
        <w:t>in the middle of the process of reciting the Shema.</w:t>
      </w:r>
      <w:r w:rsidRPr="38541669" w:rsidR="0099669E">
        <w:rPr>
          <w:rFonts w:asciiTheme="majorBidi" w:hAnsiTheme="majorBidi" w:cstheme="majorBidi"/>
          <w:sz w:val="24"/>
          <w:szCs w:val="24"/>
          <w:vertAlign w:val="superscript"/>
          <w:lang w:val="en-GB"/>
        </w:rPr>
        <w:footnoteReference w:id="93"/>
      </w:r>
      <w:r w:rsidRPr="38541669">
        <w:rPr>
          <w:rFonts w:asciiTheme="majorBidi" w:hAnsiTheme="majorBidi" w:cstheme="majorBidi"/>
          <w:sz w:val="24"/>
          <w:szCs w:val="24"/>
          <w:lang w:val="en-GB"/>
        </w:rPr>
        <w:t xml:space="preserve"> Kiss the wife and child,</w:t>
      </w:r>
      <w:r w:rsidRPr="38541669" w:rsidR="0099669E">
        <w:rPr>
          <w:rFonts w:asciiTheme="majorBidi" w:hAnsiTheme="majorBidi" w:cstheme="majorBidi"/>
          <w:sz w:val="24"/>
          <w:szCs w:val="24"/>
          <w:vertAlign w:val="superscript"/>
          <w:lang w:val="en-GB"/>
        </w:rPr>
        <w:footnoteReference w:id="94"/>
      </w:r>
      <w:r w:rsidRPr="38541669">
        <w:rPr>
          <w:rFonts w:asciiTheme="majorBidi" w:hAnsiTheme="majorBidi" w:cstheme="majorBidi"/>
          <w:sz w:val="24"/>
          <w:szCs w:val="24"/>
          <w:lang w:val="en-GB"/>
        </w:rPr>
        <w:t xml:space="preserve"> the son.</w:t>
      </w:r>
      <w:r w:rsidRPr="38541669" w:rsidR="0099669E">
        <w:rPr>
          <w:rFonts w:asciiTheme="majorBidi" w:hAnsiTheme="majorBidi" w:cstheme="majorBidi"/>
          <w:sz w:val="24"/>
          <w:szCs w:val="24"/>
          <w:vertAlign w:val="superscript"/>
          <w:lang w:val="en-GB"/>
        </w:rPr>
        <w:footnoteReference w:id="95"/>
      </w:r>
      <w:r w:rsidRPr="38541669">
        <w:rPr>
          <w:rFonts w:asciiTheme="majorBidi" w:hAnsiTheme="majorBidi" w:cstheme="majorBidi"/>
          <w:sz w:val="24"/>
          <w:szCs w:val="24"/>
          <w:lang w:val="en-GB"/>
        </w:rPr>
        <w:t xml:space="preserve"> </w:t>
      </w:r>
    </w:p>
    <w:p w:rsidRPr="0099669E" w:rsidR="00145C8F" w:rsidP="0099669E" w:rsidRDefault="00145C8F" w14:paraId="00000078"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79" w14:textId="2125B948">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c) Relatives</w:t>
      </w:r>
      <w:r w:rsidRPr="0099669E" w:rsidR="2AF255E6">
        <w:rPr>
          <w:rFonts w:asciiTheme="majorBidi" w:hAnsiTheme="majorBidi" w:cstheme="majorBidi"/>
          <w:sz w:val="24"/>
          <w:szCs w:val="24"/>
          <w:lang w:val="en-GB"/>
        </w:rPr>
        <w:t>.</w:t>
      </w:r>
    </w:p>
    <w:p w:rsidRPr="0099669E" w:rsidR="00145C8F" w:rsidP="0099669E" w:rsidRDefault="0099669E" w14:paraId="0000007A" w14:textId="5B133BA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Siblings kiss each other. Esau and Jacob G</w:t>
      </w:r>
      <w:r w:rsidRPr="0099669E" w:rsidR="623D526F">
        <w:rPr>
          <w:rFonts w:asciiTheme="majorBidi" w:hAnsiTheme="majorBidi" w:cstheme="majorBidi"/>
          <w:sz w:val="24"/>
          <w:szCs w:val="24"/>
          <w:lang w:val="en-GB"/>
        </w:rPr>
        <w:t>e</w:t>
      </w:r>
      <w:r w:rsidRPr="0099669E">
        <w:rPr>
          <w:rFonts w:asciiTheme="majorBidi" w:hAnsiTheme="majorBidi" w:cstheme="majorBidi"/>
          <w:sz w:val="24"/>
          <w:szCs w:val="24"/>
          <w:lang w:val="en-GB"/>
        </w:rPr>
        <w:t>n</w:t>
      </w:r>
      <w:r w:rsidRPr="0099669E" w:rsidR="1F43AD89">
        <w:rPr>
          <w:rFonts w:asciiTheme="majorBidi" w:hAnsiTheme="majorBidi" w:cstheme="majorBidi"/>
          <w:sz w:val="24"/>
          <w:szCs w:val="24"/>
          <w:lang w:val="en-GB"/>
        </w:rPr>
        <w:t>esis</w:t>
      </w:r>
      <w:r w:rsidRPr="0099669E">
        <w:rPr>
          <w:rFonts w:asciiTheme="majorBidi" w:hAnsiTheme="majorBidi" w:cstheme="majorBidi"/>
          <w:sz w:val="24"/>
          <w:szCs w:val="24"/>
          <w:lang w:val="en-GB"/>
        </w:rPr>
        <w:t xml:space="preserve"> 33</w:t>
      </w:r>
      <w:r w:rsidRPr="0099669E" w:rsidR="5AE9E7DD">
        <w:rPr>
          <w:rFonts w:asciiTheme="majorBidi" w:hAnsiTheme="majorBidi" w:cstheme="majorBidi"/>
          <w:sz w:val="24"/>
          <w:szCs w:val="24"/>
          <w:lang w:val="en-GB"/>
        </w:rPr>
        <w:t>:</w:t>
      </w:r>
      <w:r w:rsidRPr="0099669E">
        <w:rPr>
          <w:rFonts w:asciiTheme="majorBidi" w:hAnsiTheme="majorBidi" w:cstheme="majorBidi"/>
          <w:sz w:val="24"/>
          <w:szCs w:val="24"/>
          <w:lang w:val="en-GB"/>
        </w:rPr>
        <w:t xml:space="preserve"> 4; Joseph and the rediscovered brothers 45</w:t>
      </w:r>
      <w:r w:rsidRPr="0099669E" w:rsidR="00A262AA">
        <w:rPr>
          <w:rFonts w:asciiTheme="majorBidi" w:hAnsiTheme="majorBidi" w:cstheme="majorBidi"/>
          <w:sz w:val="24"/>
          <w:szCs w:val="24"/>
          <w:lang w:val="en-GB"/>
        </w:rPr>
        <w:t>:</w:t>
      </w:r>
      <w:r w:rsidRPr="0099669E">
        <w:rPr>
          <w:rFonts w:asciiTheme="majorBidi" w:hAnsiTheme="majorBidi" w:cstheme="majorBidi"/>
          <w:sz w:val="24"/>
          <w:szCs w:val="24"/>
          <w:lang w:val="en-GB"/>
        </w:rPr>
        <w:t>15; Aron and Moshe Ex</w:t>
      </w:r>
      <w:r w:rsidRPr="0099669E" w:rsidR="29C5EEF3">
        <w:rPr>
          <w:rFonts w:asciiTheme="majorBidi" w:hAnsiTheme="majorBidi" w:cstheme="majorBidi"/>
          <w:sz w:val="24"/>
          <w:szCs w:val="24"/>
          <w:lang w:val="en-GB"/>
        </w:rPr>
        <w:t>odus</w:t>
      </w:r>
      <w:r w:rsidRPr="0099669E">
        <w:rPr>
          <w:rFonts w:asciiTheme="majorBidi" w:hAnsiTheme="majorBidi" w:cstheme="majorBidi"/>
          <w:sz w:val="24"/>
          <w:szCs w:val="24"/>
          <w:lang w:val="en-GB"/>
        </w:rPr>
        <w:t xml:space="preserve"> 4</w:t>
      </w:r>
      <w:r w:rsidRPr="0099669E" w:rsidR="482AD0CA">
        <w:rPr>
          <w:rFonts w:asciiTheme="majorBidi" w:hAnsiTheme="majorBidi" w:cstheme="majorBidi"/>
          <w:sz w:val="24"/>
          <w:szCs w:val="24"/>
          <w:lang w:val="en-GB"/>
        </w:rPr>
        <w:t>:</w:t>
      </w:r>
      <w:r w:rsidRPr="0099669E">
        <w:rPr>
          <w:rFonts w:asciiTheme="majorBidi" w:hAnsiTheme="majorBidi" w:cstheme="majorBidi"/>
          <w:sz w:val="24"/>
          <w:szCs w:val="24"/>
          <w:lang w:val="en-GB"/>
        </w:rPr>
        <w:t>27. Relatives: Jacob and Rachel G</w:t>
      </w:r>
      <w:r w:rsidRPr="0099669E" w:rsidR="37550D69">
        <w:rPr>
          <w:rFonts w:asciiTheme="majorBidi" w:hAnsiTheme="majorBidi" w:cstheme="majorBidi"/>
          <w:sz w:val="24"/>
          <w:szCs w:val="24"/>
          <w:lang w:val="en-GB"/>
        </w:rPr>
        <w:t>e</w:t>
      </w:r>
      <w:r w:rsidRPr="0099669E">
        <w:rPr>
          <w:rFonts w:asciiTheme="majorBidi" w:hAnsiTheme="majorBidi" w:cstheme="majorBidi"/>
          <w:sz w:val="24"/>
          <w:szCs w:val="24"/>
          <w:lang w:val="en-GB"/>
        </w:rPr>
        <w:t>n</w:t>
      </w:r>
      <w:r w:rsidRPr="0099669E" w:rsidR="4C13A707">
        <w:rPr>
          <w:rFonts w:asciiTheme="majorBidi" w:hAnsiTheme="majorBidi" w:cstheme="majorBidi"/>
          <w:sz w:val="24"/>
          <w:szCs w:val="24"/>
          <w:lang w:val="en-GB"/>
        </w:rPr>
        <w:t>esis</w:t>
      </w:r>
      <w:r w:rsidRPr="0099669E">
        <w:rPr>
          <w:rFonts w:asciiTheme="majorBidi" w:hAnsiTheme="majorBidi" w:cstheme="majorBidi"/>
          <w:sz w:val="24"/>
          <w:szCs w:val="24"/>
          <w:lang w:val="en-GB"/>
        </w:rPr>
        <w:t xml:space="preserve"> 29</w:t>
      </w:r>
      <w:r w:rsidRPr="0099669E" w:rsidR="5B6C6E0B">
        <w:rPr>
          <w:rFonts w:asciiTheme="majorBidi" w:hAnsiTheme="majorBidi" w:cstheme="majorBidi"/>
          <w:sz w:val="24"/>
          <w:szCs w:val="24"/>
          <w:lang w:val="en-GB"/>
        </w:rPr>
        <w:t>:</w:t>
      </w:r>
      <w:r w:rsidRPr="0099669E">
        <w:rPr>
          <w:rFonts w:asciiTheme="majorBidi" w:hAnsiTheme="majorBidi" w:cstheme="majorBidi"/>
          <w:sz w:val="24"/>
          <w:szCs w:val="24"/>
          <w:lang w:val="en-GB"/>
        </w:rPr>
        <w:t>11, Jacob and Laban 29</w:t>
      </w:r>
      <w:r w:rsidRPr="0099669E" w:rsidR="2DACAA1B">
        <w:rPr>
          <w:rFonts w:asciiTheme="majorBidi" w:hAnsiTheme="majorBidi" w:cstheme="majorBidi"/>
          <w:sz w:val="24"/>
          <w:szCs w:val="24"/>
          <w:lang w:val="en-GB"/>
        </w:rPr>
        <w:t>:</w:t>
      </w:r>
      <w:r w:rsidRPr="0099669E">
        <w:rPr>
          <w:rFonts w:asciiTheme="majorBidi" w:hAnsiTheme="majorBidi" w:cstheme="majorBidi"/>
          <w:sz w:val="24"/>
          <w:szCs w:val="24"/>
          <w:lang w:val="en-GB"/>
        </w:rPr>
        <w:t>13, Jethro and Moses Ex</w:t>
      </w:r>
      <w:r w:rsidRPr="0099669E" w:rsidR="34DEDB8E">
        <w:rPr>
          <w:rFonts w:asciiTheme="majorBidi" w:hAnsiTheme="majorBidi" w:cstheme="majorBidi"/>
          <w:sz w:val="24"/>
          <w:szCs w:val="24"/>
          <w:lang w:val="en-GB"/>
        </w:rPr>
        <w:t>odus</w:t>
      </w:r>
      <w:r w:rsidRPr="0099669E">
        <w:rPr>
          <w:rFonts w:asciiTheme="majorBidi" w:hAnsiTheme="majorBidi" w:cstheme="majorBidi"/>
          <w:sz w:val="24"/>
          <w:szCs w:val="24"/>
          <w:lang w:val="en-GB"/>
        </w:rPr>
        <w:t xml:space="preserve"> 18</w:t>
      </w:r>
      <w:r w:rsidRPr="0099669E" w:rsidR="53DB79B1">
        <w:rPr>
          <w:rFonts w:asciiTheme="majorBidi" w:hAnsiTheme="majorBidi" w:cstheme="majorBidi"/>
          <w:sz w:val="24"/>
          <w:szCs w:val="24"/>
          <w:lang w:val="en-GB"/>
        </w:rPr>
        <w:t>:</w:t>
      </w:r>
      <w:r w:rsidRPr="0099669E">
        <w:rPr>
          <w:rFonts w:asciiTheme="majorBidi" w:hAnsiTheme="majorBidi" w:cstheme="majorBidi"/>
          <w:sz w:val="24"/>
          <w:szCs w:val="24"/>
          <w:lang w:val="en-GB"/>
        </w:rPr>
        <w:t>7, Naomi, Orpah and Ruth 1</w:t>
      </w:r>
      <w:r w:rsidRPr="0099669E" w:rsidR="40D07026">
        <w:rPr>
          <w:rFonts w:asciiTheme="majorBidi" w:hAnsiTheme="majorBidi" w:cstheme="majorBidi"/>
          <w:sz w:val="24"/>
          <w:szCs w:val="24"/>
          <w:lang w:val="en-GB"/>
        </w:rPr>
        <w:t>:</w:t>
      </w:r>
      <w:r w:rsidRPr="0099669E">
        <w:rPr>
          <w:rFonts w:asciiTheme="majorBidi" w:hAnsiTheme="majorBidi" w:cstheme="majorBidi"/>
          <w:sz w:val="24"/>
          <w:szCs w:val="24"/>
          <w:lang w:val="en-GB"/>
        </w:rPr>
        <w:t>9. 14. R</w:t>
      </w:r>
      <w:r w:rsidRPr="0099669E" w:rsidR="3D305F94">
        <w:rPr>
          <w:rFonts w:asciiTheme="majorBidi" w:hAnsiTheme="majorBidi" w:cstheme="majorBidi"/>
          <w:sz w:val="24"/>
          <w:szCs w:val="24"/>
          <w:lang w:val="en-GB"/>
        </w:rPr>
        <w:t>a</w:t>
      </w:r>
      <w:r w:rsidRPr="0099669E">
        <w:rPr>
          <w:rFonts w:asciiTheme="majorBidi" w:hAnsiTheme="majorBidi" w:cstheme="majorBidi"/>
          <w:sz w:val="24"/>
          <w:szCs w:val="24"/>
          <w:lang w:val="en-GB"/>
        </w:rPr>
        <w:t xml:space="preserve">guel kisses Tobit (Tobit 7,6). </w:t>
      </w:r>
    </w:p>
    <w:p w:rsidRPr="0099669E" w:rsidR="00145C8F" w:rsidP="0099669E" w:rsidRDefault="00145C8F" w14:paraId="0000007B"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7C"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d) Illicit kisses</w:t>
      </w:r>
    </w:p>
    <w:p w:rsidRPr="0099669E" w:rsidR="00145C8F" w:rsidP="0099669E" w:rsidRDefault="0099669E" w14:paraId="0000007D" w14:textId="5C7D089D">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About kisses of seduction we can read in Prov</w:t>
      </w:r>
      <w:r w:rsidRPr="0099669E" w:rsidR="66061436">
        <w:rPr>
          <w:rFonts w:asciiTheme="majorBidi" w:hAnsiTheme="majorBidi" w:cstheme="majorBidi"/>
          <w:sz w:val="24"/>
          <w:szCs w:val="24"/>
          <w:lang w:val="en-GB"/>
        </w:rPr>
        <w:t>erbs</w:t>
      </w:r>
      <w:r w:rsidRPr="0099669E">
        <w:rPr>
          <w:rFonts w:asciiTheme="majorBidi" w:hAnsiTheme="majorBidi" w:cstheme="majorBidi"/>
          <w:sz w:val="24"/>
          <w:szCs w:val="24"/>
          <w:lang w:val="en-GB"/>
        </w:rPr>
        <w:t xml:space="preserve"> 7</w:t>
      </w:r>
      <w:r w:rsidRPr="0099669E" w:rsidR="5954DE51">
        <w:rPr>
          <w:rFonts w:asciiTheme="majorBidi" w:hAnsiTheme="majorBidi" w:cstheme="majorBidi"/>
          <w:sz w:val="24"/>
          <w:szCs w:val="24"/>
          <w:lang w:val="en-GB"/>
        </w:rPr>
        <w:t>:</w:t>
      </w:r>
      <w:r w:rsidRPr="0099669E">
        <w:rPr>
          <w:rFonts w:asciiTheme="majorBidi" w:hAnsiTheme="majorBidi" w:cstheme="majorBidi"/>
          <w:sz w:val="24"/>
          <w:szCs w:val="24"/>
          <w:lang w:val="en-GB"/>
        </w:rPr>
        <w:t>13. In the Middle Ages, there was a special punishment for people who kissed unknown women.</w:t>
      </w:r>
      <w:r w:rsidRPr="0099669E">
        <w:rPr>
          <w:rFonts w:asciiTheme="majorBidi" w:hAnsiTheme="majorBidi" w:cstheme="majorBidi"/>
          <w:sz w:val="24"/>
          <w:szCs w:val="24"/>
          <w:vertAlign w:val="superscript"/>
          <w:lang w:val="en-GB"/>
        </w:rPr>
        <w:footnoteReference w:id="96"/>
      </w:r>
    </w:p>
    <w:p w:rsidRPr="0099669E" w:rsidR="00145C8F" w:rsidP="0099669E" w:rsidRDefault="00145C8F" w14:paraId="0000007E"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7F"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e) Idols and animals </w:t>
      </w:r>
    </w:p>
    <w:p w:rsidRPr="0099669E" w:rsidR="00145C8F" w:rsidP="38541669" w:rsidRDefault="3CAA6CA2" w14:paraId="00000080"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Idols and animals are kissed. According to the </w:t>
      </w:r>
      <w:proofErr w:type="spellStart"/>
      <w:r w:rsidRPr="38541669">
        <w:rPr>
          <w:rFonts w:asciiTheme="majorBidi" w:hAnsiTheme="majorBidi" w:cstheme="majorBidi"/>
          <w:sz w:val="24"/>
          <w:szCs w:val="24"/>
          <w:lang w:val="en-GB"/>
        </w:rPr>
        <w:t>aggadah</w:t>
      </w:r>
      <w:proofErr w:type="spellEnd"/>
      <w:r w:rsidRPr="38541669">
        <w:rPr>
          <w:rFonts w:asciiTheme="majorBidi" w:hAnsiTheme="majorBidi" w:cstheme="majorBidi"/>
          <w:sz w:val="24"/>
          <w:szCs w:val="24"/>
          <w:lang w:val="en-GB"/>
        </w:rPr>
        <w:t>, Joshua kissed an ox, that is why his nose is hairless.</w:t>
      </w:r>
      <w:r w:rsidRPr="38541669" w:rsidR="0099669E">
        <w:rPr>
          <w:rFonts w:asciiTheme="majorBidi" w:hAnsiTheme="majorBidi" w:cstheme="majorBidi"/>
          <w:sz w:val="24"/>
          <w:szCs w:val="24"/>
          <w:vertAlign w:val="superscript"/>
          <w:lang w:val="en-GB"/>
        </w:rPr>
        <w:footnoteReference w:id="97"/>
      </w:r>
      <w:r w:rsidRPr="38541669">
        <w:rPr>
          <w:rFonts w:asciiTheme="majorBidi" w:hAnsiTheme="majorBidi" w:cstheme="majorBidi"/>
          <w:sz w:val="24"/>
          <w:szCs w:val="24"/>
          <w:lang w:val="en-GB"/>
        </w:rPr>
        <w:t xml:space="preserve"> Europa kisses the bull that kidnaps her.</w:t>
      </w:r>
      <w:r w:rsidRPr="38541669" w:rsidR="0099669E">
        <w:rPr>
          <w:rFonts w:asciiTheme="majorBidi" w:hAnsiTheme="majorBidi" w:cstheme="majorBidi"/>
          <w:sz w:val="24"/>
          <w:szCs w:val="24"/>
          <w:vertAlign w:val="superscript"/>
          <w:lang w:val="en-GB"/>
        </w:rPr>
        <w:footnoteReference w:id="98"/>
      </w:r>
      <w:r w:rsidRPr="38541669">
        <w:rPr>
          <w:rFonts w:asciiTheme="majorBidi" w:hAnsiTheme="majorBidi" w:cstheme="majorBidi"/>
          <w:sz w:val="24"/>
          <w:szCs w:val="24"/>
          <w:lang w:val="en-GB"/>
        </w:rPr>
        <w:t xml:space="preserve"> About the kisses from Leviathan: </w:t>
      </w:r>
      <w:proofErr w:type="spellStart"/>
      <w:r w:rsidRPr="38541669">
        <w:rPr>
          <w:rFonts w:asciiTheme="majorBidi" w:hAnsiTheme="majorBidi" w:cstheme="majorBidi"/>
          <w:sz w:val="24"/>
          <w:szCs w:val="24"/>
          <w:lang w:val="en-GB"/>
        </w:rPr>
        <w:t>Alph</w:t>
      </w:r>
      <w:proofErr w:type="spellEnd"/>
      <w:r w:rsidRPr="38541669">
        <w:rPr>
          <w:rFonts w:asciiTheme="majorBidi" w:hAnsiTheme="majorBidi" w:cstheme="majorBidi"/>
          <w:sz w:val="24"/>
          <w:szCs w:val="24"/>
          <w:lang w:val="en-GB"/>
        </w:rPr>
        <w:t xml:space="preserve">. Ben Sira </w:t>
      </w:r>
      <w:proofErr w:type="spellStart"/>
      <w:r w:rsidRPr="38541669" w:rsidR="0EB9B79D">
        <w:rPr>
          <w:rFonts w:asciiTheme="majorBidi" w:hAnsiTheme="majorBidi" w:cstheme="majorBidi"/>
          <w:sz w:val="24"/>
          <w:szCs w:val="24"/>
          <w:lang w:val="en-GB"/>
        </w:rPr>
        <w:lastRenderedPageBreak/>
        <w:t>Otzar</w:t>
      </w:r>
      <w:proofErr w:type="spellEnd"/>
      <w:r w:rsidRPr="38541669">
        <w:rPr>
          <w:rFonts w:asciiTheme="majorBidi" w:hAnsiTheme="majorBidi" w:cstheme="majorBidi"/>
          <w:sz w:val="24"/>
          <w:szCs w:val="24"/>
          <w:lang w:val="en-GB"/>
        </w:rPr>
        <w:t xml:space="preserve"> </w:t>
      </w:r>
      <w:proofErr w:type="spellStart"/>
      <w:r w:rsidRPr="38541669">
        <w:rPr>
          <w:rFonts w:asciiTheme="majorBidi" w:hAnsiTheme="majorBidi" w:cstheme="majorBidi"/>
          <w:sz w:val="24"/>
          <w:szCs w:val="24"/>
          <w:lang w:val="en-GB"/>
        </w:rPr>
        <w:t>Midr</w:t>
      </w:r>
      <w:proofErr w:type="spellEnd"/>
      <w:r w:rsidRPr="38541669">
        <w:rPr>
          <w:rFonts w:asciiTheme="majorBidi" w:hAnsiTheme="majorBidi" w:cstheme="majorBidi"/>
          <w:sz w:val="24"/>
          <w:szCs w:val="24"/>
          <w:lang w:val="en-GB"/>
        </w:rPr>
        <w:t>. 37b. David kisses the spider that saved him.</w:t>
      </w:r>
      <w:r w:rsidRPr="38541669" w:rsidR="0099669E">
        <w:rPr>
          <w:rFonts w:asciiTheme="majorBidi" w:hAnsiTheme="majorBidi" w:cstheme="majorBidi"/>
          <w:sz w:val="24"/>
          <w:szCs w:val="24"/>
          <w:vertAlign w:val="superscript"/>
          <w:lang w:val="en-GB"/>
        </w:rPr>
        <w:footnoteReference w:id="99"/>
      </w:r>
    </w:p>
    <w:p w:rsidRPr="0099669E" w:rsidR="00145C8F" w:rsidP="38541669" w:rsidRDefault="3CAA6CA2" w14:paraId="00000082" w14:textId="193744CD">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Idols are kissed.</w:t>
      </w:r>
      <w:r w:rsidRPr="0ABEA63D" w:rsidR="0099669E">
        <w:rPr>
          <w:rFonts w:ascii="Times New Roman" w:hAnsi="Times New Roman" w:cs="Times New Roman" w:asciiTheme="majorBidi" w:hAnsiTheme="majorBidi" w:cstheme="majorBidi"/>
          <w:sz w:val="24"/>
          <w:szCs w:val="24"/>
          <w:vertAlign w:val="superscript"/>
          <w:lang w:val="en-GB"/>
        </w:rPr>
        <w:footnoteReference w:id="100"/>
      </w:r>
      <w:r w:rsidRPr="0ABEA63D" w:rsidR="3CAA6CA2">
        <w:rPr>
          <w:rFonts w:ascii="Times New Roman" w:hAnsi="Times New Roman" w:cs="Times New Roman" w:asciiTheme="majorBidi" w:hAnsiTheme="majorBidi" w:cstheme="majorBidi"/>
          <w:sz w:val="24"/>
          <w:szCs w:val="24"/>
          <w:lang w:val="en-GB"/>
        </w:rPr>
        <w:t xml:space="preserve"> Daniel, however, only kisses the idol of </w:t>
      </w:r>
      <w:r w:rsidRPr="0ABEA63D" w:rsidR="3CAA6CA2">
        <w:rPr>
          <w:rFonts w:ascii="Times New Roman" w:hAnsi="Times New Roman" w:cs="Times New Roman" w:asciiTheme="majorBidi" w:hAnsiTheme="majorBidi" w:cstheme="majorBidi"/>
          <w:sz w:val="24"/>
          <w:szCs w:val="24"/>
          <w:highlight w:val="white"/>
          <w:lang w:val="en-GB"/>
        </w:rPr>
        <w:t>Nebuchadnezzar</w:t>
      </w:r>
      <w:r w:rsidRPr="0ABEA63D" w:rsidR="0099669E">
        <w:rPr>
          <w:rFonts w:ascii="Times New Roman" w:hAnsi="Times New Roman" w:cs="Times New Roman" w:asciiTheme="majorBidi" w:hAnsiTheme="majorBidi" w:cstheme="majorBidi"/>
          <w:sz w:val="24"/>
          <w:szCs w:val="24"/>
          <w:highlight w:val="white"/>
          <w:vertAlign w:val="superscript"/>
          <w:lang w:val="en-GB"/>
        </w:rPr>
        <w:footnoteReference w:id="101"/>
      </w:r>
      <w:r w:rsidRPr="0ABEA63D" w:rsidR="3CAA6CA2">
        <w:rPr>
          <w:rFonts w:ascii="Times New Roman" w:hAnsi="Times New Roman" w:cs="Times New Roman" w:asciiTheme="majorBidi" w:hAnsiTheme="majorBidi" w:cstheme="majorBidi"/>
          <w:sz w:val="24"/>
          <w:szCs w:val="24"/>
          <w:highlight w:val="white"/>
          <w:lang w:val="en-GB"/>
        </w:rPr>
        <w:t xml:space="preserve"> </w:t>
      </w:r>
      <w:r w:rsidRPr="0ABEA63D" w:rsidR="3CAA6CA2">
        <w:rPr>
          <w:rFonts w:ascii="Times New Roman" w:hAnsi="Times New Roman" w:cs="Times New Roman" w:asciiTheme="majorBidi" w:hAnsiTheme="majorBidi" w:cstheme="majorBidi"/>
          <w:sz w:val="24"/>
          <w:szCs w:val="24"/>
          <w:lang w:val="en-GB"/>
        </w:rPr>
        <w:t>to take the frontlet out of its mouth.</w:t>
      </w:r>
      <w:r w:rsidRPr="0ABEA63D" w:rsidR="0099669E">
        <w:rPr>
          <w:rFonts w:ascii="Times New Roman" w:hAnsi="Times New Roman" w:cs="Times New Roman" w:asciiTheme="majorBidi" w:hAnsiTheme="majorBidi" w:cstheme="majorBidi"/>
          <w:sz w:val="24"/>
          <w:szCs w:val="24"/>
          <w:vertAlign w:val="superscript"/>
          <w:lang w:val="en-GB"/>
        </w:rPr>
        <w:footnoteReference w:id="102"/>
      </w:r>
      <w:r w:rsidRPr="0ABEA63D" w:rsidR="3CAA6CA2">
        <w:rPr>
          <w:rFonts w:ascii="Times New Roman" w:hAnsi="Times New Roman" w:cs="Times New Roman" w:asciiTheme="majorBidi" w:hAnsiTheme="majorBidi" w:cstheme="majorBidi"/>
          <w:sz w:val="24"/>
          <w:szCs w:val="24"/>
          <w:lang w:val="en-GB"/>
        </w:rPr>
        <w:t xml:space="preserve"> Whoever kissed the golden calf, his lips turned into gold.</w:t>
      </w:r>
      <w:r w:rsidRPr="0ABEA63D" w:rsidR="0099669E">
        <w:rPr>
          <w:rFonts w:ascii="Times New Roman" w:hAnsi="Times New Roman" w:cs="Times New Roman" w:asciiTheme="majorBidi" w:hAnsiTheme="majorBidi" w:cstheme="majorBidi"/>
          <w:sz w:val="24"/>
          <w:szCs w:val="24"/>
          <w:vertAlign w:val="superscript"/>
          <w:lang w:val="en-GB"/>
        </w:rPr>
        <w:footnoteReference w:id="103"/>
      </w:r>
      <w:r w:rsidRPr="0ABEA63D" w:rsidR="3CAA6CA2">
        <w:rPr>
          <w:rFonts w:ascii="Times New Roman" w:hAnsi="Times New Roman" w:cs="Times New Roman" w:asciiTheme="majorBidi" w:hAnsiTheme="majorBidi" w:cstheme="majorBidi"/>
          <w:sz w:val="24"/>
          <w:szCs w:val="24"/>
          <w:lang w:val="en-GB"/>
        </w:rPr>
        <w:t xml:space="preserve"> The idea goes back to the biblical “kissing calves” </w:t>
      </w:r>
      <w:proofErr w:type="spellStart"/>
      <w:r w:rsidRPr="0ABEA63D" w:rsidR="3CAA6CA2">
        <w:rPr>
          <w:rFonts w:ascii="Times New Roman" w:hAnsi="Times New Roman" w:cs="Times New Roman" w:asciiTheme="majorBidi" w:hAnsiTheme="majorBidi" w:cstheme="majorBidi"/>
          <w:sz w:val="24"/>
          <w:szCs w:val="24"/>
          <w:lang w:val="en-GB"/>
        </w:rPr>
        <w:t>Hos</w:t>
      </w:r>
      <w:r w:rsidRPr="0ABEA63D" w:rsidR="61954D70">
        <w:rPr>
          <w:rFonts w:ascii="Times New Roman" w:hAnsi="Times New Roman" w:cs="Times New Roman" w:asciiTheme="majorBidi" w:hAnsiTheme="majorBidi" w:cstheme="majorBidi"/>
          <w:sz w:val="24"/>
          <w:szCs w:val="24"/>
          <w:lang w:val="en-GB"/>
        </w:rPr>
        <w:t>eah</w:t>
      </w:r>
      <w:proofErr w:type="spellEnd"/>
      <w:r w:rsidRPr="0ABEA63D" w:rsidR="3CAA6CA2">
        <w:rPr>
          <w:rFonts w:ascii="Times New Roman" w:hAnsi="Times New Roman" w:cs="Times New Roman" w:asciiTheme="majorBidi" w:hAnsiTheme="majorBidi" w:cstheme="majorBidi"/>
          <w:sz w:val="24"/>
          <w:szCs w:val="24"/>
          <w:lang w:val="en-GB"/>
        </w:rPr>
        <w:t xml:space="preserve"> 13</w:t>
      </w:r>
      <w:r w:rsidRPr="0ABEA63D" w:rsidR="61954D70">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2.</w:t>
      </w:r>
      <w:r w:rsidRPr="0ABEA63D" w:rsidR="0099669E">
        <w:rPr>
          <w:rFonts w:ascii="Times New Roman" w:hAnsi="Times New Roman" w:cs="Times New Roman" w:asciiTheme="majorBidi" w:hAnsiTheme="majorBidi" w:cstheme="majorBidi"/>
          <w:sz w:val="24"/>
          <w:szCs w:val="24"/>
          <w:vertAlign w:val="superscript"/>
          <w:lang w:val="en-GB"/>
        </w:rPr>
        <w:footnoteReference w:id="104"/>
      </w:r>
      <w:r w:rsidRPr="0ABEA63D" w:rsidR="3CAA6CA2">
        <w:rPr>
          <w:rFonts w:ascii="Times New Roman" w:hAnsi="Times New Roman" w:cs="Times New Roman" w:asciiTheme="majorBidi" w:hAnsiTheme="majorBidi" w:cstheme="majorBidi"/>
          <w:sz w:val="24"/>
          <w:szCs w:val="24"/>
          <w:lang w:val="en-GB"/>
        </w:rPr>
        <w:t xml:space="preserve"> The worshipper of idols is called “kissers of the calves”.</w:t>
      </w:r>
      <w:r w:rsidRPr="0ABEA63D" w:rsidR="0099669E">
        <w:rPr>
          <w:rFonts w:ascii="Times New Roman" w:hAnsi="Times New Roman" w:cs="Times New Roman" w:asciiTheme="majorBidi" w:hAnsiTheme="majorBidi" w:cstheme="majorBidi"/>
          <w:sz w:val="24"/>
          <w:szCs w:val="24"/>
          <w:vertAlign w:val="superscript"/>
          <w:lang w:val="en-GB"/>
        </w:rPr>
        <w:footnoteReference w:id="105"/>
      </w:r>
    </w:p>
    <w:p w:rsidRPr="0099669E" w:rsidR="00145C8F" w:rsidP="00E75C96" w:rsidRDefault="3CAA6CA2" w14:paraId="00000084" w14:textId="449EFA5A">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The </w:t>
      </w:r>
      <w:proofErr w:type="spellStart"/>
      <w:r w:rsidRPr="38541669">
        <w:rPr>
          <w:rFonts w:asciiTheme="majorBidi" w:hAnsiTheme="majorBidi" w:cstheme="majorBidi"/>
          <w:sz w:val="24"/>
          <w:szCs w:val="24"/>
          <w:lang w:val="en-GB"/>
        </w:rPr>
        <w:t>beaking</w:t>
      </w:r>
      <w:proofErr w:type="spellEnd"/>
      <w:r w:rsidRPr="38541669">
        <w:rPr>
          <w:rFonts w:asciiTheme="majorBidi" w:hAnsiTheme="majorBidi" w:cstheme="majorBidi"/>
          <w:sz w:val="24"/>
          <w:szCs w:val="24"/>
          <w:lang w:val="en-GB"/>
        </w:rPr>
        <w:t xml:space="preserve"> of pigeons is considered to be a kind of kiss.</w:t>
      </w:r>
      <w:r w:rsidRPr="38541669" w:rsidR="0099669E">
        <w:rPr>
          <w:rFonts w:asciiTheme="majorBidi" w:hAnsiTheme="majorBidi" w:cstheme="majorBidi"/>
          <w:sz w:val="24"/>
          <w:szCs w:val="24"/>
          <w:vertAlign w:val="superscript"/>
          <w:lang w:val="en-GB"/>
        </w:rPr>
        <w:footnoteReference w:id="106"/>
      </w:r>
      <w:r w:rsidRPr="38541669">
        <w:rPr>
          <w:rFonts w:asciiTheme="majorBidi" w:hAnsiTheme="majorBidi" w:cstheme="majorBidi"/>
          <w:sz w:val="24"/>
          <w:szCs w:val="24"/>
          <w:lang w:val="en-GB"/>
        </w:rPr>
        <w:t xml:space="preserve"> Ravens and fish are inseminated by kisses through their mouths.</w:t>
      </w:r>
      <w:r w:rsidRPr="38541669" w:rsidR="0099669E">
        <w:rPr>
          <w:rFonts w:asciiTheme="majorBidi" w:hAnsiTheme="majorBidi" w:cstheme="majorBidi"/>
          <w:sz w:val="24"/>
          <w:szCs w:val="24"/>
          <w:vertAlign w:val="superscript"/>
          <w:lang w:val="en-GB"/>
        </w:rPr>
        <w:footnoteReference w:id="107"/>
      </w:r>
      <w:r w:rsidRPr="38541669">
        <w:rPr>
          <w:rFonts w:asciiTheme="majorBidi" w:hAnsiTheme="majorBidi" w:cstheme="majorBidi"/>
          <w:sz w:val="24"/>
          <w:szCs w:val="24"/>
          <w:lang w:val="en-GB"/>
        </w:rPr>
        <w:t xml:space="preserve"> The Skoptsy in Russia expect the same</w:t>
      </w:r>
      <w:r w:rsidRPr="38541669" w:rsidR="0099669E">
        <w:rPr>
          <w:rFonts w:asciiTheme="majorBidi" w:hAnsiTheme="majorBidi" w:cstheme="majorBidi"/>
          <w:sz w:val="24"/>
          <w:szCs w:val="24"/>
          <w:vertAlign w:val="superscript"/>
          <w:lang w:val="en-GB"/>
        </w:rPr>
        <w:footnoteReference w:id="108"/>
      </w:r>
      <w:r w:rsidRPr="38541669">
        <w:rPr>
          <w:rFonts w:asciiTheme="majorBidi" w:hAnsiTheme="majorBidi" w:cstheme="majorBidi"/>
          <w:sz w:val="24"/>
          <w:szCs w:val="24"/>
          <w:lang w:val="en-GB"/>
        </w:rPr>
        <w:t xml:space="preserve"> to happen at the time of the redemption.</w:t>
      </w:r>
      <w:r w:rsidRPr="38541669" w:rsidR="0099669E">
        <w:rPr>
          <w:rFonts w:asciiTheme="majorBidi" w:hAnsiTheme="majorBidi" w:cstheme="majorBidi"/>
          <w:sz w:val="24"/>
          <w:szCs w:val="24"/>
          <w:vertAlign w:val="superscript"/>
          <w:lang w:val="en-GB"/>
        </w:rPr>
        <w:footnoteReference w:id="109"/>
      </w:r>
      <w:r w:rsidRPr="38541669">
        <w:rPr>
          <w:rFonts w:asciiTheme="majorBidi" w:hAnsiTheme="majorBidi" w:cstheme="majorBidi"/>
          <w:sz w:val="24"/>
          <w:szCs w:val="24"/>
          <w:lang w:val="en-GB"/>
        </w:rPr>
        <w:t xml:space="preserve"> </w:t>
      </w:r>
    </w:p>
    <w:p w:rsidRPr="0099669E" w:rsidR="00145C8F" w:rsidP="0099669E" w:rsidRDefault="00145C8F" w14:paraId="00000085" w14:textId="77777777">
      <w:pPr>
        <w:widowControl w:val="0"/>
        <w:pBdr>
          <w:top w:val="nil"/>
          <w:left w:val="nil"/>
          <w:bottom w:val="nil"/>
          <w:right w:val="nil"/>
          <w:between w:val="nil"/>
        </w:pBdr>
        <w:spacing w:before="172" w:line="360" w:lineRule="auto"/>
        <w:ind w:left="-90" w:right="-90"/>
        <w:jc w:val="both"/>
        <w:rPr>
          <w:rFonts w:asciiTheme="majorBidi" w:hAnsiTheme="majorBidi" w:cstheme="majorBidi"/>
          <w:b/>
          <w:bCs/>
          <w:sz w:val="24"/>
          <w:szCs w:val="24"/>
          <w:lang w:val="en-GB"/>
        </w:rPr>
      </w:pPr>
    </w:p>
    <w:p w:rsidRPr="0099669E" w:rsidR="00145C8F" w:rsidP="0099669E" w:rsidRDefault="0099669E" w14:paraId="00000086" w14:textId="77777777">
      <w:pPr>
        <w:widowControl w:val="0"/>
        <w:pBdr>
          <w:top w:val="nil"/>
          <w:left w:val="nil"/>
          <w:bottom w:val="nil"/>
          <w:right w:val="nil"/>
          <w:between w:val="nil"/>
        </w:pBdr>
        <w:spacing w:line="360" w:lineRule="auto"/>
        <w:ind w:left="-90" w:right="-90"/>
        <w:jc w:val="both"/>
        <w:rPr>
          <w:rFonts w:asciiTheme="majorBidi" w:hAnsiTheme="majorBidi" w:cstheme="majorBidi"/>
          <w:b/>
          <w:bCs/>
          <w:sz w:val="24"/>
          <w:szCs w:val="24"/>
          <w:lang w:val="en-GB"/>
        </w:rPr>
      </w:pPr>
      <w:r w:rsidRPr="0099669E">
        <w:rPr>
          <w:rFonts w:asciiTheme="majorBidi" w:hAnsiTheme="majorBidi" w:cstheme="majorBidi"/>
          <w:b/>
          <w:bCs/>
          <w:sz w:val="24"/>
          <w:szCs w:val="24"/>
          <w:lang w:val="en-GB"/>
        </w:rPr>
        <w:t xml:space="preserve">IV. What does one kiss? </w:t>
      </w:r>
    </w:p>
    <w:p w:rsidRPr="0099669E" w:rsidR="00145C8F" w:rsidP="0099669E" w:rsidRDefault="0099669E" w14:paraId="00000087" w14:textId="77777777">
      <w:pPr>
        <w:widowControl w:val="0"/>
        <w:numPr>
          <w:ilvl w:val="0"/>
          <w:numId w:val="4"/>
        </w:numPr>
        <w:pBdr>
          <w:top w:val="nil"/>
          <w:left w:val="nil"/>
          <w:bottom w:val="nil"/>
          <w:right w:val="nil"/>
          <w:between w:val="nil"/>
        </w:pBdr>
        <w:spacing w:line="360" w:lineRule="auto"/>
        <w:ind w:left="360" w:right="-90" w:hanging="450"/>
        <w:jc w:val="both"/>
        <w:rPr>
          <w:rFonts w:asciiTheme="majorBidi" w:hAnsiTheme="majorBidi" w:cstheme="majorBidi"/>
          <w:sz w:val="24"/>
          <w:szCs w:val="24"/>
        </w:rPr>
      </w:pPr>
      <w:r w:rsidRPr="0099669E">
        <w:rPr>
          <w:rFonts w:asciiTheme="majorBidi" w:hAnsiTheme="majorBidi" w:cstheme="majorBidi"/>
          <w:sz w:val="24"/>
          <w:szCs w:val="24"/>
          <w:lang w:val="en-GB"/>
        </w:rPr>
        <w:t xml:space="preserve">Mouth </w:t>
      </w:r>
    </w:p>
    <w:p w:rsidRPr="00E75C96" w:rsidR="00145C8F" w:rsidP="0099669E" w:rsidRDefault="0099669E" w14:paraId="00000088"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Respect kisses the hands,</w:t>
      </w:r>
    </w:p>
    <w:p w:rsidRPr="00E75C96" w:rsidR="00145C8F" w:rsidP="0099669E" w:rsidRDefault="0099669E" w14:paraId="00000089"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Friendship the open brow,</w:t>
      </w:r>
    </w:p>
    <w:p w:rsidRPr="00E75C96" w:rsidR="00145C8F" w:rsidP="0099669E" w:rsidRDefault="0099669E" w14:paraId="0000008A"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Pleasure the cheek,</w:t>
      </w:r>
    </w:p>
    <w:p w:rsidRPr="00E75C96" w:rsidR="00145C8F" w:rsidP="0099669E" w:rsidRDefault="0099669E" w14:paraId="0000008B"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And Blissful love the mouth,</w:t>
      </w:r>
    </w:p>
    <w:p w:rsidRPr="00E75C96" w:rsidR="00145C8F" w:rsidP="0099669E" w:rsidRDefault="0099669E" w14:paraId="0000008C"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Yearning closed eyes,</w:t>
      </w:r>
    </w:p>
    <w:p w:rsidRPr="00E75C96" w:rsidR="00145C8F" w:rsidP="0099669E" w:rsidRDefault="0099669E" w14:paraId="0000008D"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desire the hollow hand,</w:t>
      </w:r>
    </w:p>
    <w:p w:rsidRPr="00E75C96" w:rsidR="00145C8F" w:rsidP="0099669E" w:rsidRDefault="0099669E" w14:paraId="0000008E"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Craving arms and neck,</w:t>
      </w:r>
    </w:p>
    <w:p w:rsidRPr="0099669E" w:rsidR="00145C8F" w:rsidP="0099669E" w:rsidRDefault="0099669E" w14:paraId="0000008F"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roofErr w:type="spellStart"/>
      <w:r w:rsidRPr="00E75C96">
        <w:rPr>
          <w:rFonts w:asciiTheme="majorBidi" w:hAnsiTheme="majorBidi" w:cstheme="majorBidi"/>
          <w:i/>
          <w:iCs/>
          <w:sz w:val="24"/>
          <w:szCs w:val="24"/>
          <w:lang w:val="en-GB"/>
        </w:rPr>
        <w:t>Furiosity</w:t>
      </w:r>
      <w:proofErr w:type="spellEnd"/>
      <w:r w:rsidRPr="00E75C96">
        <w:rPr>
          <w:rFonts w:asciiTheme="majorBidi" w:hAnsiTheme="majorBidi" w:cstheme="majorBidi"/>
          <w:i/>
          <w:iCs/>
          <w:sz w:val="24"/>
          <w:szCs w:val="24"/>
          <w:lang w:val="en-GB"/>
        </w:rPr>
        <w:t xml:space="preserve"> everywhere else.</w:t>
      </w:r>
      <w:r w:rsidRPr="0099669E">
        <w:rPr>
          <w:rFonts w:asciiTheme="majorBidi" w:hAnsiTheme="majorBidi" w:cstheme="majorBidi"/>
          <w:sz w:val="24"/>
          <w:szCs w:val="24"/>
          <w:lang w:val="en-GB"/>
        </w:rPr>
        <w:t xml:space="preserve"> (Tr. by Dóra Pataricza)</w:t>
      </w:r>
    </w:p>
    <w:p w:rsidRPr="0099669E" w:rsidR="00145C8F" w:rsidP="0ABEA63D" w:rsidRDefault="0099669E" w14:textId="05DA47EE" w14:paraId="2CF51A3F">
      <w:pPr>
        <w:widowControl w:val="0"/>
        <w:pBdr>
          <w:top w:val="nil"/>
          <w:left w:val="nil"/>
          <w:bottom w:val="nil"/>
          <w:right w:val="nil"/>
          <w:between w:val="nil"/>
        </w:pBdr>
        <w:spacing w:before="197" w:line="360" w:lineRule="auto"/>
        <w:ind w:left="-90" w:right="-90"/>
        <w:jc w:val="both"/>
        <w:rPr>
          <w:rFonts w:ascii="Times New Roman" w:hAnsi="Times New Roman" w:cs="Times New Roman"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This is how Grillparzer describes rather thoroughly than poetically the places where one kisses. The kiss of love applies only to the mouth as the newer kabbalah teaches</w:t>
      </w:r>
      <w:r w:rsidRPr="0ABEA63D" w:rsidR="006B25CC">
        <w:rPr>
          <w:rFonts w:ascii="Times New Roman" w:hAnsi="Times New Roman" w:cs="Times New Roman" w:asciiTheme="majorBidi" w:hAnsiTheme="majorBidi" w:cstheme="majorBidi"/>
          <w:sz w:val="24"/>
          <w:szCs w:val="24"/>
          <w:lang w:val="en-GB"/>
        </w:rPr>
        <w:t>.</w:t>
      </w:r>
      <w:r w:rsidRPr="0ABEA63D">
        <w:rPr>
          <w:rStyle w:val="Lbjegyzet-hivatkozs"/>
          <w:rFonts w:ascii="Times New Roman" w:hAnsi="Times New Roman" w:cs="Times New Roman" w:asciiTheme="majorBidi" w:hAnsiTheme="majorBidi" w:cstheme="majorBidi"/>
          <w:sz w:val="24"/>
          <w:szCs w:val="24"/>
          <w:lang w:val="en-GB"/>
        </w:rPr>
        <w:footnoteReference w:id="110"/>
      </w:r>
      <w:r w:rsidRPr="0ABEA63D" w:rsidR="0099669E">
        <w:rPr>
          <w:rFonts w:ascii="Times New Roman" w:hAnsi="Times New Roman" w:cs="Times New Roman" w:asciiTheme="majorBidi" w:hAnsiTheme="majorBidi" w:cstheme="majorBidi"/>
          <w:sz w:val="24"/>
          <w:szCs w:val="24"/>
          <w:lang w:val="en-GB"/>
        </w:rPr>
        <w:t xml:space="preserve"> That is how </w:t>
      </w:r>
      <w:proofErr w:type="spellStart"/>
      <w:r w:rsidRPr="0ABEA63D" w:rsidR="0099669E">
        <w:rPr>
          <w:rFonts w:ascii="Times New Roman" w:hAnsi="Times New Roman" w:cs="Times New Roman" w:asciiTheme="majorBidi" w:hAnsiTheme="majorBidi" w:cstheme="majorBidi"/>
          <w:sz w:val="24"/>
          <w:szCs w:val="24"/>
          <w:lang w:val="en-GB"/>
        </w:rPr>
        <w:t>Gabirol</w:t>
      </w:r>
      <w:proofErr w:type="spellEnd"/>
      <w:r w:rsidRPr="0ABEA63D" w:rsidR="0099669E">
        <w:rPr>
          <w:rFonts w:ascii="Times New Roman" w:hAnsi="Times New Roman" w:cs="Times New Roman" w:asciiTheme="majorBidi" w:hAnsiTheme="majorBidi" w:cstheme="majorBidi"/>
          <w:sz w:val="24"/>
          <w:szCs w:val="24"/>
          <w:lang w:val="en-GB"/>
        </w:rPr>
        <w:t xml:space="preserve"> wrote:</w:t>
      </w:r>
    </w:p>
    <w:p w:rsidRPr="00E75C96" w:rsidR="00145C8F" w:rsidP="0099669E" w:rsidRDefault="0099669E" w14:paraId="00000092"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lastRenderedPageBreak/>
        <w:t>Her [eyebrow is a] bow, Noah’s rainbow,</w:t>
      </w:r>
    </w:p>
    <w:p w:rsidRPr="00E75C96" w:rsidR="00145C8F" w:rsidP="0099669E" w:rsidRDefault="0099669E" w14:paraId="00000093"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But lightnings are shot from her cheeks!</w:t>
      </w:r>
    </w:p>
    <w:p w:rsidRPr="00E75C96" w:rsidR="00145C8F" w:rsidP="0099669E" w:rsidRDefault="0099669E" w14:paraId="00000094"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E75C96">
        <w:rPr>
          <w:rFonts w:asciiTheme="majorBidi" w:hAnsiTheme="majorBidi" w:cstheme="majorBidi"/>
          <w:i/>
          <w:iCs/>
          <w:sz w:val="24"/>
          <w:szCs w:val="24"/>
          <w:lang w:val="en-GB"/>
        </w:rPr>
        <w:t>And when she thirsts - she bids her clouds</w:t>
      </w:r>
    </w:p>
    <w:p w:rsidRPr="0099669E" w:rsidR="00145C8F" w:rsidP="0099669E" w:rsidRDefault="3CAA6CA2" w14:paraId="00000095"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38541669">
        <w:rPr>
          <w:rFonts w:asciiTheme="majorBidi" w:hAnsiTheme="majorBidi" w:cstheme="majorBidi"/>
          <w:i/>
          <w:iCs/>
          <w:sz w:val="24"/>
          <w:szCs w:val="24"/>
          <w:lang w:val="en-GB"/>
        </w:rPr>
        <w:t>To pour down showers of crystals.</w:t>
      </w:r>
      <w:r w:rsidRPr="38541669" w:rsidR="0099669E">
        <w:rPr>
          <w:rFonts w:asciiTheme="majorBidi" w:hAnsiTheme="majorBidi" w:cstheme="majorBidi"/>
          <w:sz w:val="24"/>
          <w:szCs w:val="24"/>
          <w:vertAlign w:val="superscript"/>
          <w:lang w:val="en-GB"/>
        </w:rPr>
        <w:footnoteReference w:id="111"/>
      </w:r>
      <w:r w:rsidRPr="38541669">
        <w:rPr>
          <w:rFonts w:asciiTheme="majorBidi" w:hAnsiTheme="majorBidi" w:cstheme="majorBidi"/>
          <w:sz w:val="24"/>
          <w:szCs w:val="24"/>
          <w:lang w:val="en-GB"/>
        </w:rPr>
        <w:t xml:space="preserve"> (MS [</w:t>
      </w:r>
      <w:proofErr w:type="spellStart"/>
      <w:r w:rsidRPr="38541669">
        <w:rPr>
          <w:rFonts w:asciiTheme="majorBidi" w:hAnsiTheme="majorBidi" w:cstheme="majorBidi"/>
          <w:sz w:val="24"/>
          <w:szCs w:val="24"/>
          <w:lang w:val="en-GB"/>
        </w:rPr>
        <w:t>Monatschrift</w:t>
      </w:r>
      <w:proofErr w:type="spellEnd"/>
      <w:r w:rsidRPr="38541669">
        <w:rPr>
          <w:rFonts w:asciiTheme="majorBidi" w:hAnsiTheme="majorBidi" w:cstheme="majorBidi"/>
          <w:sz w:val="24"/>
          <w:szCs w:val="24"/>
          <w:lang w:val="en-GB"/>
        </w:rPr>
        <w:t xml:space="preserve">] 55, 83.) </w:t>
      </w:r>
    </w:p>
    <w:p w:rsidRPr="0099669E" w:rsidR="00145C8F" w:rsidP="0099669E" w:rsidRDefault="3CAA6CA2" w14:paraId="00000096" w14:textId="470EC839">
      <w:pPr>
        <w:widowControl w:val="0"/>
        <w:pBdr>
          <w:top w:val="nil"/>
          <w:left w:val="nil"/>
          <w:bottom w:val="nil"/>
          <w:right w:val="nil"/>
          <w:between w:val="nil"/>
        </w:pBdr>
        <w:spacing w:before="197"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“A kiss on the lips” (Prov</w:t>
      </w:r>
      <w:r w:rsidRPr="38541669" w:rsidR="6360C5F7">
        <w:rPr>
          <w:rFonts w:asciiTheme="majorBidi" w:hAnsiTheme="majorBidi" w:cstheme="majorBidi"/>
          <w:sz w:val="24"/>
          <w:szCs w:val="24"/>
          <w:lang w:val="en-GB"/>
        </w:rPr>
        <w:t>erbs</w:t>
      </w:r>
      <w:r w:rsidRPr="38541669">
        <w:rPr>
          <w:rFonts w:asciiTheme="majorBidi" w:hAnsiTheme="majorBidi" w:cstheme="majorBidi"/>
          <w:sz w:val="24"/>
          <w:szCs w:val="24"/>
          <w:lang w:val="en-GB"/>
        </w:rPr>
        <w:t xml:space="preserve"> 24</w:t>
      </w:r>
      <w:r w:rsidRPr="38541669" w:rsidR="188F91D6">
        <w:rPr>
          <w:rFonts w:asciiTheme="majorBidi" w:hAnsiTheme="majorBidi" w:cstheme="majorBidi"/>
          <w:sz w:val="24"/>
          <w:szCs w:val="24"/>
          <w:lang w:val="en-GB"/>
        </w:rPr>
        <w:t>:</w:t>
      </w:r>
      <w:r w:rsidRPr="38541669">
        <w:rPr>
          <w:rFonts w:asciiTheme="majorBidi" w:hAnsiTheme="majorBidi" w:cstheme="majorBidi"/>
          <w:sz w:val="24"/>
          <w:szCs w:val="24"/>
          <w:lang w:val="en-GB"/>
        </w:rPr>
        <w:t>26).</w:t>
      </w:r>
      <w:r w:rsidRPr="38541669" w:rsidR="0099669E">
        <w:rPr>
          <w:rFonts w:asciiTheme="majorBidi" w:hAnsiTheme="majorBidi" w:cstheme="majorBidi"/>
          <w:sz w:val="24"/>
          <w:szCs w:val="24"/>
          <w:vertAlign w:val="superscript"/>
          <w:lang w:val="en-GB"/>
        </w:rPr>
        <w:footnoteReference w:id="112"/>
      </w:r>
      <w:r w:rsidRPr="38541669">
        <w:rPr>
          <w:rFonts w:asciiTheme="majorBidi" w:hAnsiTheme="majorBidi" w:cstheme="majorBidi"/>
          <w:sz w:val="24"/>
          <w:szCs w:val="24"/>
          <w:lang w:val="en-GB"/>
        </w:rPr>
        <w:t xml:space="preserve"> Joseph's award is that all kiss him on the mouth like a god. He does not accept the award.</w:t>
      </w:r>
      <w:r w:rsidRPr="38541669" w:rsidR="0099669E">
        <w:rPr>
          <w:rFonts w:asciiTheme="majorBidi" w:hAnsiTheme="majorBidi" w:cstheme="majorBidi"/>
          <w:sz w:val="24"/>
          <w:szCs w:val="24"/>
          <w:vertAlign w:val="superscript"/>
          <w:lang w:val="en-GB"/>
        </w:rPr>
        <w:footnoteReference w:id="113"/>
      </w:r>
      <w:r w:rsidRPr="38541669">
        <w:rPr>
          <w:rFonts w:asciiTheme="majorBidi" w:hAnsiTheme="majorBidi" w:cstheme="majorBidi"/>
          <w:sz w:val="24"/>
          <w:szCs w:val="24"/>
          <w:lang w:val="en-GB"/>
        </w:rPr>
        <w:t xml:space="preserve"> In other words: it is only he who can kiss the </w:t>
      </w:r>
      <w:r w:rsidRPr="38541669" w:rsidR="6EEFB1AE">
        <w:rPr>
          <w:rFonts w:asciiTheme="majorBidi" w:hAnsiTheme="majorBidi" w:cstheme="majorBidi"/>
          <w:sz w:val="24"/>
          <w:szCs w:val="24"/>
          <w:lang w:val="en-GB"/>
        </w:rPr>
        <w:t>P</w:t>
      </w:r>
      <w:r w:rsidRPr="38541669">
        <w:rPr>
          <w:rFonts w:asciiTheme="majorBidi" w:hAnsiTheme="majorBidi" w:cstheme="majorBidi"/>
          <w:sz w:val="24"/>
          <w:szCs w:val="24"/>
          <w:lang w:val="en-GB"/>
        </w:rPr>
        <w:t>haraoh, nobody else.</w:t>
      </w:r>
      <w:r w:rsidRPr="38541669" w:rsidR="0099669E">
        <w:rPr>
          <w:rFonts w:asciiTheme="majorBidi" w:hAnsiTheme="majorBidi" w:cstheme="majorBidi"/>
          <w:sz w:val="24"/>
          <w:szCs w:val="24"/>
          <w:vertAlign w:val="superscript"/>
          <w:lang w:val="en-GB"/>
        </w:rPr>
        <w:footnoteReference w:id="114"/>
      </w:r>
    </w:p>
    <w:p w:rsidRPr="0099669E" w:rsidR="00145C8F" w:rsidP="0099669E" w:rsidRDefault="3CAA6CA2" w14:paraId="00000097" w14:textId="77777777">
      <w:pPr>
        <w:widowControl w:val="0"/>
        <w:pBdr>
          <w:top w:val="nil"/>
          <w:left w:val="nil"/>
          <w:bottom w:val="nil"/>
          <w:right w:val="nil"/>
          <w:between w:val="nil"/>
        </w:pBdr>
        <w:spacing w:before="197" w:line="360" w:lineRule="auto"/>
        <w:ind w:left="-90" w:right="-90"/>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The name of the commander </w:t>
      </w:r>
      <w:proofErr w:type="spellStart"/>
      <w:r w:rsidRPr="38541669">
        <w:rPr>
          <w:rFonts w:asciiTheme="majorBidi" w:hAnsiTheme="majorBidi" w:cstheme="majorBidi"/>
          <w:i/>
          <w:iCs/>
          <w:sz w:val="24"/>
          <w:szCs w:val="24"/>
          <w:lang w:val="en-GB"/>
        </w:rPr>
        <w:t>Phichol</w:t>
      </w:r>
      <w:proofErr w:type="spellEnd"/>
      <w:r w:rsidRPr="38541669">
        <w:rPr>
          <w:rFonts w:asciiTheme="majorBidi" w:hAnsiTheme="majorBidi" w:cstheme="majorBidi"/>
          <w:sz w:val="24"/>
          <w:szCs w:val="24"/>
          <w:lang w:val="en-GB"/>
        </w:rPr>
        <w:t xml:space="preserve"> is explained: all his troops kissed him on the mouth.</w:t>
      </w:r>
      <w:r w:rsidRPr="38541669" w:rsidR="0099669E">
        <w:rPr>
          <w:rFonts w:asciiTheme="majorBidi" w:hAnsiTheme="majorBidi" w:cstheme="majorBidi"/>
          <w:sz w:val="24"/>
          <w:szCs w:val="24"/>
          <w:vertAlign w:val="superscript"/>
          <w:lang w:val="en-GB"/>
        </w:rPr>
        <w:footnoteReference w:id="115"/>
      </w:r>
      <w:r w:rsidRPr="38541669">
        <w:rPr>
          <w:rFonts w:asciiTheme="majorBidi" w:hAnsiTheme="majorBidi" w:cstheme="majorBidi"/>
          <w:sz w:val="24"/>
          <w:szCs w:val="24"/>
          <w:lang w:val="en-GB"/>
        </w:rPr>
        <w:t xml:space="preserve"> The kiss on the mouth is considered as an award.</w:t>
      </w:r>
      <w:r w:rsidRPr="38541669" w:rsidR="0099669E">
        <w:rPr>
          <w:rFonts w:asciiTheme="majorBidi" w:hAnsiTheme="majorBidi" w:cstheme="majorBidi"/>
          <w:sz w:val="24"/>
          <w:szCs w:val="24"/>
          <w:vertAlign w:val="superscript"/>
          <w:lang w:val="en-GB"/>
        </w:rPr>
        <w:footnoteReference w:id="116"/>
      </w:r>
    </w:p>
    <w:p w:rsidRPr="0099669E" w:rsidR="00145C8F" w:rsidP="0ABEA63D" w:rsidRDefault="3CAA6CA2" w14:paraId="00000098" w14:textId="658C33F2">
      <w:pPr>
        <w:widowControl w:val="0"/>
        <w:pBdr>
          <w:top w:val="nil"/>
          <w:left w:val="nil"/>
          <w:bottom w:val="nil"/>
          <w:right w:val="nil"/>
          <w:between w:val="nil"/>
        </w:pBdr>
        <w:spacing w:before="197" w:line="360" w:lineRule="auto"/>
        <w:ind w:left="-90" w:right="-90"/>
        <w:jc w:val="both"/>
        <w:rPr>
          <w:rFonts w:ascii="Times New Roman" w:hAnsi="Times New Roman" w:cs="Times New Roman" w:asciiTheme="majorBidi" w:hAnsiTheme="majorBidi" w:cstheme="majorBidi"/>
          <w:sz w:val="24"/>
          <w:szCs w:val="24"/>
          <w:lang w:val="en-GB"/>
        </w:rPr>
      </w:pPr>
      <w:bookmarkStart w:name="_30j0zll" w:colFirst="0" w:colLast="0" w:id="6"/>
      <w:bookmarkEnd w:id="6"/>
      <w:r w:rsidRPr="0ABEA63D" w:rsidR="3CAA6CA2">
        <w:rPr>
          <w:rFonts w:ascii="Times New Roman" w:hAnsi="Times New Roman" w:cs="Times New Roman" w:asciiTheme="majorBidi" w:hAnsiTheme="majorBidi" w:cstheme="majorBidi"/>
          <w:sz w:val="24"/>
          <w:szCs w:val="24"/>
          <w:lang w:val="en-GB"/>
        </w:rPr>
        <w:t xml:space="preserve">The pseudepigraphic midrash</w:t>
      </w:r>
      <w:r w:rsidRPr="0ABEA63D">
        <w:rPr>
          <w:rStyle w:val="Lbjegyzet-hivatkozs"/>
          <w:rFonts w:ascii="Times New Roman" w:hAnsi="Times New Roman" w:cs="Times New Roman" w:asciiTheme="majorBidi" w:hAnsiTheme="majorBidi" w:cstheme="majorBidi"/>
          <w:sz w:val="24"/>
          <w:szCs w:val="24"/>
          <w:lang w:val="en-GB"/>
        </w:rPr>
        <w:footnoteReference w:id="2983"/>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 xml:space="preserve">tells that </w:t>
      </w:r>
      <w:proofErr w:type="spellStart"/>
      <w:r w:rsidRPr="0ABEA63D" w:rsidR="3CAA6CA2">
        <w:rPr>
          <w:rFonts w:ascii="Times New Roman" w:hAnsi="Times New Roman" w:cs="Times New Roman" w:asciiTheme="majorBidi" w:hAnsiTheme="majorBidi" w:cstheme="majorBidi"/>
          <w:sz w:val="24"/>
          <w:szCs w:val="24"/>
          <w:shd w:val="clear" w:color="auto" w:fill="FFFFFF" w:themeFill="background1"/>
          <w:lang w:val="en-GB"/>
        </w:rPr>
        <w:t>Matityah</w:t>
      </w:r>
      <w:proofErr w:type="spellEnd"/>
      <w:r w:rsidRPr="0ABEA63D" w:rsidR="622302F6">
        <w:rPr>
          <w:rFonts w:ascii="Times New Roman" w:hAnsi="Times New Roman" w:cs="Times New Roman" w:asciiTheme="majorBidi" w:hAnsiTheme="majorBidi" w:cstheme="majorBidi"/>
          <w:sz w:val="24"/>
          <w:szCs w:val="24"/>
          <w:shd w:val="clear" w:color="auto" w:fill="FFFFFF" w:themeFill="background1"/>
          <w:lang w:val="en-GB"/>
        </w:rPr>
        <w:t xml:space="preserve"> [</w:t>
      </w:r>
      <w:r w:rsidRPr="0ABEA63D" w:rsidR="622302F6">
        <w:rPr>
          <w:rFonts w:ascii="Times New Roman" w:hAnsi="Times New Roman" w:cs="Times New Roman" w:asciiTheme="majorBidi" w:hAnsiTheme="majorBidi" w:cstheme="majorBidi"/>
          <w:sz w:val="24"/>
          <w:szCs w:val="24"/>
          <w:shd w:val="clear" w:color="auto" w:fill="FFFFFF" w:themeFill="background1"/>
          <w:lang w:val="en-GB"/>
        </w:rPr>
        <w:t>Matya</w:t>
      </w:r>
      <w:r w:rsidRPr="0ABEA63D" w:rsidR="622302F6">
        <w:rPr>
          <w:rFonts w:ascii="Times New Roman" w:hAnsi="Times New Roman" w:cs="Times New Roman" w:asciiTheme="majorBidi" w:hAnsiTheme="majorBidi" w:cstheme="majorBidi"/>
          <w:sz w:val="24"/>
          <w:szCs w:val="24"/>
          <w:shd w:val="clear" w:color="auto" w:fill="FFFFFF" w:themeFill="background1"/>
          <w:lang w:val="en-GB"/>
        </w:rPr>
        <w:t xml:space="preserve"> or </w:t>
      </w:r>
      <w:proofErr w:type="spellStart"/>
      <w:r w:rsidRPr="0ABEA63D" w:rsidR="622302F6">
        <w:rPr>
          <w:rFonts w:ascii="Times New Roman" w:hAnsi="Times New Roman" w:cs="Times New Roman" w:asciiTheme="majorBidi" w:hAnsiTheme="majorBidi" w:cstheme="majorBidi"/>
          <w:sz w:val="24"/>
          <w:szCs w:val="24"/>
          <w:shd w:val="clear" w:color="auto" w:fill="FFFFFF" w:themeFill="background1"/>
          <w:lang w:val="en-GB"/>
        </w:rPr>
        <w:t>Matyah</w:t>
      </w:r>
      <w:proofErr w:type="spellEnd"/>
      <w:r w:rsidRPr="0ABEA63D" w:rsidR="622302F6">
        <w:rPr>
          <w:rFonts w:ascii="Times New Roman" w:hAnsi="Times New Roman" w:cs="Times New Roman" w:asciiTheme="majorBidi" w:hAnsiTheme="majorBidi" w:cstheme="majorBidi"/>
          <w:sz w:val="24"/>
          <w:szCs w:val="24"/>
          <w:shd w:val="clear" w:color="auto" w:fill="FFFFFF" w:themeFill="background1"/>
          <w:lang w:val="en-GB"/>
        </w:rPr>
        <w:t>]</w:t>
      </w:r>
      <w:r w:rsidRPr="0ABEA63D" w:rsidR="3CAA6CA2">
        <w:rPr>
          <w:rFonts w:ascii="Times New Roman" w:hAnsi="Times New Roman" w:cs="Times New Roman" w:asciiTheme="majorBidi" w:hAnsiTheme="majorBidi" w:cstheme="majorBidi"/>
          <w:sz w:val="24"/>
          <w:szCs w:val="24"/>
          <w:shd w:val="clear" w:color="auto" w:fill="FFFFFF" w:themeFill="background1"/>
          <w:lang w:val="en-GB"/>
        </w:rPr>
        <w:t xml:space="preserve"> ben </w:t>
      </w:r>
      <w:proofErr w:type="spellStart"/>
      <w:r w:rsidRPr="0ABEA63D" w:rsidR="3CAA6CA2">
        <w:rPr>
          <w:rFonts w:ascii="Times New Roman" w:hAnsi="Times New Roman" w:cs="Times New Roman" w:asciiTheme="majorBidi" w:hAnsiTheme="majorBidi" w:cstheme="majorBidi"/>
          <w:sz w:val="24"/>
          <w:szCs w:val="24"/>
          <w:shd w:val="clear" w:color="auto" w:fill="FFFFFF" w:themeFill="background1"/>
          <w:lang w:val="en-GB"/>
        </w:rPr>
        <w:t>Harash</w:t>
      </w:r>
      <w:proofErr w:type="spellEnd"/>
      <w:r w:rsidRPr="0ABEA63D" w:rsidR="3CAA6CA2">
        <w:rPr>
          <w:rFonts w:ascii="Times New Roman" w:hAnsi="Times New Roman" w:cs="Times New Roman" w:asciiTheme="majorBidi" w:hAnsiTheme="majorBidi" w:cstheme="majorBidi"/>
          <w:sz w:val="24"/>
          <w:szCs w:val="24"/>
          <w:lang w:val="en-GB"/>
        </w:rPr>
        <w:t xml:space="preserve"> kissed rabbi Eliezer ben Joseph on the mouth because the answer he had given him was satisfactory. When rabbi Simon b</w:t>
      </w:r>
      <w:r w:rsidRPr="0ABEA63D" w:rsidR="6F94915E">
        <w:rPr>
          <w:rFonts w:ascii="Times New Roman" w:hAnsi="Times New Roman" w:cs="Times New Roman" w:asciiTheme="majorBidi" w:hAnsiTheme="majorBidi" w:cstheme="majorBidi"/>
          <w:sz w:val="24"/>
          <w:szCs w:val="24"/>
          <w:lang w:val="en-GB"/>
        </w:rPr>
        <w:t>en</w:t>
      </w:r>
      <w:r w:rsidRPr="0ABEA63D" w:rsidR="3CAA6CA2">
        <w:rPr>
          <w:rFonts w:ascii="Times New Roman" w:hAnsi="Times New Roman" w:cs="Times New Roman" w:asciiTheme="majorBidi" w:hAnsiTheme="majorBidi" w:cstheme="majorBidi"/>
          <w:sz w:val="24"/>
          <w:szCs w:val="24"/>
          <w:lang w:val="en-GB"/>
        </w:rPr>
        <w:t xml:space="preserve"> Yochai</w:t>
      </w:r>
      <w:r w:rsidRPr="0ABEA63D" w:rsidR="0099669E">
        <w:rPr>
          <w:rFonts w:ascii="Times New Roman" w:hAnsi="Times New Roman" w:cs="Times New Roman" w:asciiTheme="majorBidi" w:hAnsiTheme="majorBidi" w:cstheme="majorBidi"/>
          <w:sz w:val="24"/>
          <w:szCs w:val="24"/>
          <w:vertAlign w:val="superscript"/>
          <w:lang w:val="en-GB"/>
        </w:rPr>
        <w:footnoteReference w:id="117"/>
      </w:r>
      <w:r w:rsidRPr="0ABEA63D" w:rsidR="3CAA6CA2">
        <w:rPr>
          <w:rFonts w:ascii="Times New Roman" w:hAnsi="Times New Roman" w:cs="Times New Roman" w:asciiTheme="majorBidi" w:hAnsiTheme="majorBidi" w:cstheme="majorBidi"/>
          <w:sz w:val="24"/>
          <w:szCs w:val="24"/>
          <w:lang w:val="en-GB"/>
        </w:rPr>
        <w:t xml:space="preserve"> called him to account, he answered: </w:t>
      </w:r>
      <w:r w:rsidRPr="0ABEA63D" w:rsidR="24761CFE">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I kissed him only because his mouth is so lovely</w:t>
      </w:r>
      <w:r w:rsidRPr="0ABEA63D" w:rsidR="097D25FC">
        <w:rPr>
          <w:rFonts w:ascii="Times New Roman" w:hAnsi="Times New Roman" w:cs="Times New Roman" w:asciiTheme="majorBidi" w:hAnsiTheme="majorBidi" w:cstheme="majorBidi"/>
          <w:sz w:val="24"/>
          <w:szCs w:val="24"/>
          <w:lang w:val="en-GB"/>
        </w:rPr>
        <w:t>.</w:t>
      </w:r>
      <w:r w:rsidRPr="0ABEA63D" w:rsidR="24761CFE">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18"/>
      </w:r>
    </w:p>
    <w:p w:rsidRPr="0099669E" w:rsidR="00145C8F" w:rsidP="38541669" w:rsidRDefault="3CAA6CA2" w14:paraId="00000099" w14:textId="1A6F85A4">
      <w:pPr>
        <w:widowControl w:val="0"/>
        <w:pBdr>
          <w:top w:val="nil"/>
          <w:left w:val="nil"/>
          <w:bottom w:val="nil"/>
          <w:right w:val="nil"/>
          <w:between w:val="nil"/>
        </w:pBdr>
        <w:spacing w:before="197"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Jose</w:t>
      </w:r>
      <w:r w:rsidRPr="0ABEA63D" w:rsidR="4C7B042B">
        <w:rPr>
          <w:rFonts w:ascii="Times New Roman" w:hAnsi="Times New Roman" w:cs="Times New Roman" w:asciiTheme="majorBidi" w:hAnsiTheme="majorBidi" w:cstheme="majorBidi"/>
          <w:sz w:val="24"/>
          <w:szCs w:val="24"/>
          <w:lang w:val="en-GB"/>
        </w:rPr>
        <w:t>ph</w:t>
      </w:r>
      <w:r w:rsidRPr="0ABEA63D" w:rsidR="3CAA6CA2">
        <w:rPr>
          <w:rFonts w:ascii="Times New Roman" w:hAnsi="Times New Roman" w:cs="Times New Roman" w:asciiTheme="majorBidi" w:hAnsiTheme="majorBidi" w:cstheme="majorBidi"/>
          <w:sz w:val="24"/>
          <w:szCs w:val="24"/>
          <w:lang w:val="en-GB"/>
        </w:rPr>
        <w:t xml:space="preserve"> Caspi</w:t>
      </w:r>
      <w:r w:rsidRPr="0ABEA63D" w:rsidR="0099669E">
        <w:rPr>
          <w:rFonts w:ascii="Times New Roman" w:hAnsi="Times New Roman" w:cs="Times New Roman" w:asciiTheme="majorBidi" w:hAnsiTheme="majorBidi" w:cstheme="majorBidi"/>
          <w:sz w:val="24"/>
          <w:szCs w:val="24"/>
          <w:vertAlign w:val="superscript"/>
          <w:lang w:val="en-GB"/>
        </w:rPr>
        <w:footnoteReference w:id="119"/>
      </w:r>
      <w:r w:rsidRPr="0ABEA63D" w:rsidR="3CAA6CA2">
        <w:rPr>
          <w:rFonts w:ascii="Times New Roman" w:hAnsi="Times New Roman" w:cs="Times New Roman" w:asciiTheme="majorBidi" w:hAnsiTheme="majorBidi" w:cstheme="majorBidi"/>
          <w:sz w:val="24"/>
          <w:szCs w:val="24"/>
          <w:lang w:val="en-GB"/>
        </w:rPr>
        <w:t xml:space="preserve"> reports that in the Orient it is not customary to kiss on the lips.</w:t>
      </w:r>
      <w:r w:rsidRPr="0ABEA63D" w:rsidR="0099669E">
        <w:rPr>
          <w:rFonts w:ascii="Times New Roman" w:hAnsi="Times New Roman" w:cs="Times New Roman" w:asciiTheme="majorBidi" w:hAnsiTheme="majorBidi" w:cstheme="majorBidi"/>
          <w:sz w:val="24"/>
          <w:szCs w:val="24"/>
          <w:vertAlign w:val="superscript"/>
          <w:lang w:val="en-GB"/>
        </w:rPr>
        <w:footnoteReference w:id="120"/>
      </w:r>
      <w:r w:rsidRPr="0ABEA63D" w:rsidR="3CAA6CA2">
        <w:rPr>
          <w:rFonts w:ascii="Times New Roman" w:hAnsi="Times New Roman" w:cs="Times New Roman" w:asciiTheme="majorBidi" w:hAnsiTheme="majorBidi" w:cstheme="majorBidi"/>
          <w:sz w:val="24"/>
          <w:szCs w:val="24"/>
          <w:lang w:val="en-GB"/>
        </w:rPr>
        <w:t xml:space="preserve"> According to Herodotus,</w:t>
      </w:r>
      <w:r w:rsidRPr="0ABEA63D" w:rsidR="0099669E">
        <w:rPr>
          <w:rFonts w:ascii="Times New Roman" w:hAnsi="Times New Roman" w:cs="Times New Roman" w:asciiTheme="majorBidi" w:hAnsiTheme="majorBidi" w:cstheme="majorBidi"/>
          <w:sz w:val="24"/>
          <w:szCs w:val="24"/>
          <w:vertAlign w:val="superscript"/>
          <w:lang w:val="en-GB"/>
        </w:rPr>
        <w:footnoteReference w:id="121"/>
      </w:r>
      <w:r w:rsidRPr="0ABEA63D" w:rsidR="3CAA6CA2">
        <w:rPr>
          <w:rFonts w:ascii="Times New Roman" w:hAnsi="Times New Roman" w:cs="Times New Roman" w:asciiTheme="majorBidi" w:hAnsiTheme="majorBidi" w:cstheme="majorBidi"/>
          <w:sz w:val="24"/>
          <w:szCs w:val="24"/>
          <w:lang w:val="en-GB"/>
        </w:rPr>
        <w:t xml:space="preserve"> the Persians kissed each other on the mouth when they were coequal, others were kissed on their cheeks.</w:t>
      </w:r>
      <w:r w:rsidRPr="0ABEA63D" w:rsidR="0099669E">
        <w:rPr>
          <w:rFonts w:ascii="Times New Roman" w:hAnsi="Times New Roman" w:cs="Times New Roman" w:asciiTheme="majorBidi" w:hAnsiTheme="majorBidi" w:cstheme="majorBidi"/>
          <w:sz w:val="24"/>
          <w:szCs w:val="24"/>
          <w:vertAlign w:val="superscript"/>
          <w:lang w:val="en-GB"/>
        </w:rPr>
        <w:footnoteReference w:id="122"/>
      </w:r>
      <w:r w:rsidRPr="0ABEA63D" w:rsidR="3CAA6CA2">
        <w:rPr>
          <w:rFonts w:ascii="Times New Roman" w:hAnsi="Times New Roman" w:cs="Times New Roman" w:asciiTheme="majorBidi" w:hAnsiTheme="majorBidi" w:cstheme="majorBidi"/>
          <w:sz w:val="24"/>
          <w:szCs w:val="24"/>
          <w:lang w:val="en-GB"/>
        </w:rPr>
        <w:t xml:space="preserve"> The kiss on the mouth is not considered an honour by the Arabs.</w:t>
      </w:r>
      <w:r w:rsidRPr="0ABEA63D" w:rsidR="0099669E">
        <w:rPr>
          <w:rFonts w:ascii="Times New Roman" w:hAnsi="Times New Roman" w:cs="Times New Roman" w:asciiTheme="majorBidi" w:hAnsiTheme="majorBidi" w:cstheme="majorBidi"/>
          <w:sz w:val="24"/>
          <w:szCs w:val="24"/>
          <w:vertAlign w:val="superscript"/>
          <w:lang w:val="en-GB"/>
        </w:rPr>
        <w:footnoteReference w:id="123"/>
      </w:r>
      <w:r w:rsidRPr="0ABEA63D" w:rsidR="3CAA6CA2">
        <w:rPr>
          <w:rFonts w:ascii="Times New Roman" w:hAnsi="Times New Roman" w:cs="Times New Roman" w:asciiTheme="majorBidi" w:hAnsiTheme="majorBidi" w:cstheme="majorBidi"/>
          <w:sz w:val="24"/>
          <w:szCs w:val="24"/>
          <w:lang w:val="en-GB"/>
        </w:rPr>
        <w:t xml:space="preserve"> According to contemporary Syriac superstition one must not lend a pen or a penknife to a friend, nor kiss him on </w:t>
      </w:r>
      <w:r w:rsidRPr="0ABEA63D" w:rsidR="3CAA6CA2">
        <w:rPr>
          <w:rFonts w:ascii="Times New Roman" w:hAnsi="Times New Roman" w:cs="Times New Roman" w:asciiTheme="majorBidi" w:hAnsiTheme="majorBidi" w:cstheme="majorBidi"/>
          <w:sz w:val="24"/>
          <w:szCs w:val="24"/>
          <w:lang w:val="en-GB"/>
        </w:rPr>
        <w:lastRenderedPageBreak/>
        <w:t>the mouth, because that leads to divisiveness.</w:t>
      </w:r>
      <w:r w:rsidRPr="0ABEA63D" w:rsidR="0099669E">
        <w:rPr>
          <w:rFonts w:ascii="Times New Roman" w:hAnsi="Times New Roman" w:cs="Times New Roman" w:asciiTheme="majorBidi" w:hAnsiTheme="majorBidi" w:cstheme="majorBidi"/>
          <w:sz w:val="24"/>
          <w:szCs w:val="24"/>
          <w:vertAlign w:val="superscript"/>
          <w:lang w:val="en-GB"/>
        </w:rPr>
        <w:footnoteReference w:id="124"/>
      </w:r>
    </w:p>
    <w:p w:rsidRPr="0099669E" w:rsidR="00145C8F" w:rsidP="0099669E" w:rsidRDefault="00145C8F" w14:paraId="0000009A"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00FE377E" w:rsidP="00FE377E" w:rsidRDefault="00FE377E" w14:paraId="2FAB4961"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Pr>
          <w:rFonts w:asciiTheme="majorBidi" w:hAnsiTheme="majorBidi" w:cstheme="majorBidi"/>
          <w:sz w:val="24"/>
          <w:szCs w:val="24"/>
          <w:lang w:val="en-GB"/>
        </w:rPr>
        <w:t xml:space="preserve">b) </w:t>
      </w:r>
      <w:r w:rsidRPr="0099669E" w:rsidR="0099669E">
        <w:rPr>
          <w:rFonts w:asciiTheme="majorBidi" w:hAnsiTheme="majorBidi" w:cstheme="majorBidi"/>
          <w:sz w:val="24"/>
          <w:szCs w:val="24"/>
          <w:lang w:val="en-GB"/>
        </w:rPr>
        <w:t>Head, eye, face.</w:t>
      </w:r>
    </w:p>
    <w:p w:rsidRPr="0099669E" w:rsidR="00145C8F" w:rsidP="00FE377E" w:rsidRDefault="3CAA6CA2" w14:paraId="0000009B" w14:textId="592AC89B">
      <w:pPr>
        <w:widowControl w:val="0"/>
        <w:pBdr>
          <w:top w:val="nil"/>
          <w:left w:val="nil"/>
          <w:bottom w:val="nil"/>
          <w:right w:val="nil"/>
          <w:between w:val="nil"/>
        </w:pBdr>
        <w:spacing w:line="360" w:lineRule="auto"/>
        <w:ind w:left="-90" w:right="-90"/>
        <w:jc w:val="both"/>
        <w:rPr>
          <w:rFonts w:asciiTheme="majorBidi" w:hAnsiTheme="majorBidi" w:cstheme="majorBidi"/>
          <w:sz w:val="24"/>
          <w:szCs w:val="24"/>
        </w:rPr>
      </w:pPr>
      <w:r w:rsidRPr="0ABEA63D" w:rsidR="3CAA6CA2">
        <w:rPr>
          <w:rFonts w:ascii="Times New Roman" w:hAnsi="Times New Roman" w:cs="Times New Roman" w:asciiTheme="majorBidi" w:hAnsiTheme="majorBidi" w:cstheme="majorBidi"/>
          <w:sz w:val="24"/>
          <w:szCs w:val="24"/>
          <w:lang w:val="en-GB"/>
        </w:rPr>
        <w:t xml:space="preserve">The kiss on the head means recognition and praise. </w:t>
      </w:r>
      <w:r w:rsidRPr="0ABEA63D" w:rsidR="0099669E">
        <w:rPr>
          <w:rFonts w:ascii="Times New Roman" w:hAnsi="Times New Roman" w:cs="Times New Roman" w:asciiTheme="majorBidi" w:hAnsiTheme="majorBidi" w:cstheme="majorBidi"/>
          <w:sz w:val="24"/>
          <w:szCs w:val="24"/>
          <w:vertAlign w:val="superscript"/>
          <w:lang w:val="en-GB"/>
        </w:rPr>
        <w:footnoteReference w:id="125"/>
      </w:r>
      <w:r w:rsidRPr="0ABEA63D" w:rsidR="3CAA6CA2">
        <w:rPr>
          <w:rFonts w:ascii="Times New Roman" w:hAnsi="Times New Roman" w:cs="Times New Roman" w:asciiTheme="majorBidi" w:hAnsiTheme="majorBidi" w:cstheme="majorBidi"/>
          <w:sz w:val="24"/>
          <w:szCs w:val="24"/>
          <w:lang w:val="en-GB"/>
        </w:rPr>
        <w:t xml:space="preserve"> That is how rabbi </w:t>
      </w:r>
      <w:proofErr w:type="spellStart"/>
      <w:r w:rsidRPr="0ABEA63D" w:rsidR="3CAA6CA2">
        <w:rPr>
          <w:rFonts w:ascii="Times New Roman" w:hAnsi="Times New Roman" w:cs="Times New Roman" w:asciiTheme="majorBidi" w:hAnsiTheme="majorBidi" w:cstheme="majorBidi"/>
          <w:sz w:val="24"/>
          <w:szCs w:val="24"/>
          <w:lang w:val="en-GB"/>
        </w:rPr>
        <w:t>Yochanan</w:t>
      </w:r>
      <w:proofErr w:type="spellEnd"/>
      <w:r w:rsidRPr="0ABEA63D" w:rsidR="3CAA6CA2">
        <w:rPr>
          <w:rFonts w:ascii="Times New Roman" w:hAnsi="Times New Roman" w:cs="Times New Roman" w:asciiTheme="majorBidi" w:hAnsiTheme="majorBidi" w:cstheme="majorBidi"/>
          <w:sz w:val="24"/>
          <w:szCs w:val="24"/>
          <w:lang w:val="en-GB"/>
        </w:rPr>
        <w:t xml:space="preserve"> ben </w:t>
      </w:r>
      <w:proofErr w:type="spellStart"/>
      <w:r w:rsidRPr="0ABEA63D" w:rsidR="3CAA6CA2">
        <w:rPr>
          <w:rFonts w:ascii="Times New Roman" w:hAnsi="Times New Roman" w:cs="Times New Roman" w:asciiTheme="majorBidi" w:hAnsiTheme="majorBidi" w:cstheme="majorBidi"/>
          <w:sz w:val="24"/>
          <w:szCs w:val="24"/>
          <w:lang w:val="en-GB"/>
        </w:rPr>
        <w:t>Zakkai</w:t>
      </w:r>
      <w:proofErr w:type="spellEnd"/>
      <w:r w:rsidRPr="0ABEA63D" w:rsidR="3CAA6CA2">
        <w:rPr>
          <w:rFonts w:ascii="Times New Roman" w:hAnsi="Times New Roman" w:cs="Times New Roman" w:asciiTheme="majorBidi" w:hAnsiTheme="majorBidi" w:cstheme="majorBidi"/>
          <w:sz w:val="24"/>
          <w:szCs w:val="24"/>
          <w:lang w:val="en-GB"/>
        </w:rPr>
        <w:t xml:space="preserve"> kisses Eleazar ben </w:t>
      </w:r>
      <w:proofErr w:type="spellStart"/>
      <w:r w:rsidRPr="0ABEA63D" w:rsidR="3CAA6CA2">
        <w:rPr>
          <w:rFonts w:ascii="Times New Roman" w:hAnsi="Times New Roman" w:cs="Times New Roman" w:asciiTheme="majorBidi" w:hAnsiTheme="majorBidi" w:cstheme="majorBidi"/>
          <w:sz w:val="24"/>
          <w:szCs w:val="24"/>
          <w:lang w:val="en-GB"/>
        </w:rPr>
        <w:t>Arach</w:t>
      </w:r>
      <w:proofErr w:type="spellEnd"/>
      <w:r w:rsidRPr="0ABEA63D" w:rsidR="3CAA6CA2">
        <w:rPr>
          <w:rFonts w:ascii="Times New Roman" w:hAnsi="Times New Roman" w:cs="Times New Roman" w:asciiTheme="majorBidi" w:hAnsiTheme="majorBidi" w:cstheme="majorBidi"/>
          <w:sz w:val="24"/>
          <w:szCs w:val="24"/>
          <w:lang w:val="en-GB"/>
        </w:rPr>
        <w:t>, Simon the Righteous kisses a Nazir.</w:t>
      </w:r>
      <w:r w:rsidRPr="0ABEA63D" w:rsidR="0099669E">
        <w:rPr>
          <w:rFonts w:ascii="Times New Roman" w:hAnsi="Times New Roman" w:cs="Times New Roman" w:asciiTheme="majorBidi" w:hAnsiTheme="majorBidi" w:cstheme="majorBidi"/>
          <w:sz w:val="24"/>
          <w:szCs w:val="24"/>
          <w:vertAlign w:val="superscript"/>
          <w:lang w:val="en-GB"/>
        </w:rPr>
        <w:footnoteReference w:id="126"/>
      </w:r>
      <w:r w:rsidRPr="0ABEA63D" w:rsidR="3CAA6CA2">
        <w:rPr>
          <w:rFonts w:ascii="Times New Roman" w:hAnsi="Times New Roman" w:cs="Times New Roman" w:asciiTheme="majorBidi" w:hAnsiTheme="majorBidi" w:cstheme="majorBidi"/>
          <w:sz w:val="24"/>
          <w:szCs w:val="24"/>
          <w:lang w:val="en-GB"/>
        </w:rPr>
        <w:t xml:space="preserve"> So does Amram kiss his daughter Miriam, whose prophecy has been fulfilled.</w:t>
      </w:r>
      <w:r w:rsidRPr="0ABEA63D" w:rsidR="0099669E">
        <w:rPr>
          <w:rFonts w:ascii="Times New Roman" w:hAnsi="Times New Roman" w:cs="Times New Roman" w:asciiTheme="majorBidi" w:hAnsiTheme="majorBidi" w:cstheme="majorBidi"/>
          <w:sz w:val="24"/>
          <w:szCs w:val="24"/>
          <w:vertAlign w:val="superscript"/>
          <w:lang w:val="en-GB"/>
        </w:rPr>
        <w:footnoteReference w:id="127"/>
      </w:r>
      <w:r w:rsidRPr="0ABEA63D" w:rsidR="3CAA6CA2">
        <w:rPr>
          <w:rFonts w:ascii="Times New Roman" w:hAnsi="Times New Roman" w:cs="Times New Roman" w:asciiTheme="majorBidi" w:hAnsiTheme="majorBidi" w:cstheme="majorBidi"/>
          <w:sz w:val="24"/>
          <w:szCs w:val="24"/>
          <w:lang w:val="en-GB"/>
        </w:rPr>
        <w:t xml:space="preserve"> This kiss is quite frequently mentioned from the time of the </w:t>
      </w:r>
      <w:proofErr w:type="spellStart"/>
      <w:r w:rsidRPr="0ABEA63D" w:rsidR="3CAA6CA2">
        <w:rPr>
          <w:rFonts w:ascii="Times New Roman" w:hAnsi="Times New Roman" w:cs="Times New Roman" w:asciiTheme="majorBidi" w:hAnsiTheme="majorBidi" w:cstheme="majorBidi"/>
          <w:sz w:val="24"/>
          <w:szCs w:val="24"/>
          <w:lang w:val="en-GB"/>
        </w:rPr>
        <w:t>Tannaim</w:t>
      </w:r>
      <w:proofErr w:type="spellEnd"/>
      <w:r w:rsidRPr="0ABEA63D" w:rsidR="3CAA6CA2">
        <w:rPr>
          <w:rFonts w:ascii="Times New Roman" w:hAnsi="Times New Roman" w:cs="Times New Roman" w:asciiTheme="majorBidi" w:hAnsiTheme="majorBidi" w:cstheme="majorBidi"/>
          <w:sz w:val="24"/>
          <w:szCs w:val="24"/>
          <w:lang w:val="en-GB"/>
        </w:rPr>
        <w:t xml:space="preserve"> until the late midrash era and reappears in the Zohar.</w:t>
      </w:r>
      <w:r w:rsidRPr="0ABEA63D" w:rsidR="0099669E">
        <w:rPr>
          <w:rFonts w:ascii="Times New Roman" w:hAnsi="Times New Roman" w:cs="Times New Roman" w:asciiTheme="majorBidi" w:hAnsiTheme="majorBidi" w:cstheme="majorBidi"/>
          <w:sz w:val="24"/>
          <w:szCs w:val="24"/>
          <w:vertAlign w:val="superscript"/>
          <w:lang w:val="en-GB"/>
        </w:rPr>
        <w:footnoteReference w:id="128"/>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38541669" w:rsidRDefault="3CAA6CA2" w14:paraId="0000009C" w14:textId="44C6114F">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Abdallah Ibn </w:t>
      </w:r>
      <w:proofErr w:type="spellStart"/>
      <w:r w:rsidRPr="0ABEA63D" w:rsidR="3CAA6CA2">
        <w:rPr>
          <w:rFonts w:ascii="Times New Roman" w:hAnsi="Times New Roman" w:cs="Times New Roman" w:asciiTheme="majorBidi" w:hAnsiTheme="majorBidi" w:cstheme="majorBidi"/>
          <w:sz w:val="24"/>
          <w:szCs w:val="24"/>
          <w:lang w:val="en-GB"/>
        </w:rPr>
        <w:t>Abbās</w:t>
      </w:r>
      <w:proofErr w:type="spellEnd"/>
      <w:r w:rsidRPr="0ABEA63D" w:rsidR="176A338D">
        <w:rPr>
          <w:rFonts w:ascii="Times New Roman" w:hAnsi="Times New Roman" w:cs="Times New Roman" w:asciiTheme="majorBidi" w:hAnsiTheme="majorBidi" w:cstheme="majorBidi"/>
          <w:sz w:val="24"/>
          <w:szCs w:val="24"/>
          <w:lang w:val="en-GB"/>
        </w:rPr>
        <w:t>,</w:t>
      </w:r>
      <w:r w:rsidRPr="0ABEA63D" w:rsidR="0099669E">
        <w:rPr>
          <w:rStyle w:val="Lbjegyzet-hivatkozs"/>
          <w:rFonts w:ascii="Times New Roman" w:hAnsi="Times New Roman" w:cs="Times New Roman" w:asciiTheme="majorBidi" w:hAnsiTheme="majorBidi" w:cstheme="majorBidi"/>
          <w:sz w:val="24"/>
          <w:szCs w:val="24"/>
          <w:lang w:val="en-GB"/>
        </w:rPr>
        <w:footnoteReference w:id="129"/>
      </w:r>
      <w:r w:rsidRPr="0ABEA63D" w:rsidR="3CAA6CA2">
        <w:rPr>
          <w:rFonts w:ascii="Times New Roman" w:hAnsi="Times New Roman" w:cs="Times New Roman" w:asciiTheme="majorBidi" w:hAnsiTheme="majorBidi" w:cstheme="majorBidi"/>
          <w:sz w:val="24"/>
          <w:szCs w:val="24"/>
          <w:lang w:val="en-GB"/>
        </w:rPr>
        <w:t xml:space="preserve"> the Prophet</w:t>
      </w:r>
      <w:r w:rsidRPr="0ABEA63D" w:rsidR="15AC238D">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s cousin, the most significant authority of the </w:t>
      </w:r>
      <w:proofErr w:type="spellStart"/>
      <w:r w:rsidRPr="0ABEA63D" w:rsidR="3CAA6CA2">
        <w:rPr>
          <w:rFonts w:ascii="Times New Roman" w:hAnsi="Times New Roman" w:cs="Times New Roman" w:asciiTheme="majorBidi" w:hAnsiTheme="majorBidi" w:cstheme="majorBidi"/>
          <w:sz w:val="24"/>
          <w:szCs w:val="24"/>
          <w:lang w:val="en-GB"/>
        </w:rPr>
        <w:t>Qur</w:t>
      </w:r>
      <w:proofErr w:type="spellEnd"/>
      <w:r w:rsidRPr="0ABEA63D" w:rsidR="29DE14F1">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30"/>
      </w:r>
      <w:r w:rsidRPr="38541669" w:rsidR="3CAA6CA2">
        <w:rPr>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31"/>
      </w:r>
      <w:r w:rsidRPr="38541669" w:rsidR="3CAA6CA2">
        <w:rPr>
          <w:lang w:val="en-GB"/>
        </w:rPr>
        <w:t>￼</w:t>
      </w:r>
      <w:r w:rsidRPr="0ABEA63D" w:rsidR="3CAA6CA2">
        <w:rPr>
          <w:rFonts w:ascii="Times New Roman" w:hAnsi="Times New Roman" w:cs="Times New Roman" w:asciiTheme="majorBidi" w:hAnsiTheme="majorBidi" w:cstheme="majorBidi"/>
          <w:sz w:val="24"/>
          <w:szCs w:val="24"/>
          <w:lang w:val="en-GB"/>
        </w:rPr>
        <w:t xml:space="preserve"> The kissing of the head is an expression of enthusiastic applause after receiving a lesson, for which </w:t>
      </w:r>
      <w:r w:rsidRPr="0ABEA63D" w:rsidR="0099669E">
        <w:rPr>
          <w:rStyle w:val="Lbjegyzet-hivatkozs"/>
          <w:rFonts w:ascii="Times New Roman" w:hAnsi="Times New Roman" w:cs="Times New Roman" w:asciiTheme="majorBidi" w:hAnsiTheme="majorBidi" w:cstheme="majorBidi"/>
          <w:sz w:val="24"/>
          <w:szCs w:val="24"/>
          <w:lang w:val="en-GB"/>
        </w:rPr>
        <w:footnoteReference w:id="132"/>
      </w:r>
      <w:r w:rsidRPr="38541669" w:rsidR="3CAA6CA2">
        <w:rPr>
          <w:lang w:val="en-GB"/>
        </w:rPr>
        <w:t>￼</w:t>
      </w:r>
      <w:r w:rsidRPr="0ABEA63D" w:rsidR="3CAA6CA2">
        <w:rPr>
          <w:rFonts w:ascii="Times New Roman" w:hAnsi="Times New Roman" w:cs="Times New Roman" w:asciiTheme="majorBidi" w:hAnsiTheme="majorBidi" w:cstheme="majorBidi"/>
          <w:sz w:val="24"/>
          <w:szCs w:val="24"/>
          <w:lang w:val="en-GB"/>
        </w:rPr>
        <w:t xml:space="preserve"> also refers to the </w:t>
      </w:r>
      <w:r w:rsidRPr="0ABEA63D" w:rsidR="6725C64E">
        <w:rPr>
          <w:rFonts w:ascii="Times New Roman" w:hAnsi="Times New Roman" w:cs="Times New Roman" w:asciiTheme="majorBidi" w:hAnsiTheme="majorBidi" w:cstheme="majorBidi"/>
          <w:sz w:val="24"/>
          <w:szCs w:val="24"/>
          <w:lang w:val="en-GB"/>
        </w:rPr>
        <w:t>Talmudic</w:t>
      </w:r>
      <w:r w:rsidRPr="0ABEA63D" w:rsidR="3CAA6CA2">
        <w:rPr>
          <w:rFonts w:ascii="Times New Roman" w:hAnsi="Times New Roman" w:cs="Times New Roman" w:asciiTheme="majorBidi" w:hAnsiTheme="majorBidi" w:cstheme="majorBidi"/>
          <w:sz w:val="24"/>
          <w:szCs w:val="24"/>
          <w:lang w:val="en-GB"/>
        </w:rPr>
        <w:t xml:space="preserve"> messages.</w:t>
      </w:r>
    </w:p>
    <w:p w:rsidRPr="0099669E" w:rsidR="00145C8F" w:rsidP="0099669E" w:rsidRDefault="0099669E" w14:paraId="0000009D"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In the </w:t>
      </w:r>
      <w:proofErr w:type="gramStart"/>
      <w:r w:rsidRPr="0ABEA63D" w:rsidR="0099669E">
        <w:rPr>
          <w:rFonts w:ascii="Times New Roman" w:hAnsi="Times New Roman" w:cs="Times New Roman" w:asciiTheme="majorBidi" w:hAnsiTheme="majorBidi" w:cstheme="majorBidi"/>
          <w:sz w:val="24"/>
          <w:szCs w:val="24"/>
          <w:lang w:val="en-GB"/>
        </w:rPr>
        <w:t>East</w:t>
      </w:r>
      <w:proofErr w:type="gramEnd"/>
      <w:r w:rsidRPr="0ABEA63D" w:rsidR="0099669E">
        <w:rPr>
          <w:rFonts w:ascii="Times New Roman" w:hAnsi="Times New Roman" w:cs="Times New Roman" w:asciiTheme="majorBidi" w:hAnsiTheme="majorBidi" w:cstheme="majorBidi"/>
          <w:sz w:val="24"/>
          <w:szCs w:val="24"/>
          <w:lang w:val="en-GB"/>
        </w:rPr>
        <w:t xml:space="preserve"> the mourners are kissed after the funeral on their heads.</w:t>
      </w:r>
      <w:r w:rsidRPr="0ABEA63D">
        <w:rPr>
          <w:rFonts w:ascii="Times New Roman" w:hAnsi="Times New Roman" w:cs="Times New Roman" w:asciiTheme="majorBidi" w:hAnsiTheme="majorBidi" w:cstheme="majorBidi"/>
          <w:sz w:val="24"/>
          <w:szCs w:val="24"/>
          <w:vertAlign w:val="superscript"/>
          <w:lang w:val="en-GB"/>
        </w:rPr>
        <w:footnoteReference w:id="133"/>
      </w:r>
    </w:p>
    <w:p w:rsidRPr="0099669E" w:rsidR="00145C8F" w:rsidP="0099669E" w:rsidRDefault="3CAA6CA2" w14:paraId="0000009E" w14:textId="53F14985">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If somebody who has </w:t>
      </w:r>
      <w:r w:rsidRPr="0ABEA63D" w:rsidR="34B295DC">
        <w:rPr>
          <w:rFonts w:ascii="Times New Roman" w:hAnsi="Times New Roman" w:cs="Times New Roman" w:asciiTheme="majorBidi" w:hAnsiTheme="majorBidi" w:cstheme="majorBidi"/>
          <w:sz w:val="24"/>
          <w:szCs w:val="24"/>
          <w:lang w:val="en-GB"/>
        </w:rPr>
        <w:t>conflicted with</w:t>
      </w:r>
      <w:r w:rsidRPr="0ABEA63D" w:rsidR="3CAA6CA2">
        <w:rPr>
          <w:rFonts w:ascii="Times New Roman" w:hAnsi="Times New Roman" w:cs="Times New Roman" w:asciiTheme="majorBidi" w:hAnsiTheme="majorBidi" w:cstheme="majorBidi"/>
          <w:sz w:val="24"/>
          <w:szCs w:val="24"/>
          <w:lang w:val="en-GB"/>
        </w:rPr>
        <w:t xml:space="preserve"> another enters his house and begs forgiveness by kissing his forehead and cheek, the </w:t>
      </w:r>
      <w:r w:rsidRPr="0ABEA63D" w:rsidR="3525A0C8">
        <w:rPr>
          <w:rFonts w:ascii="Times New Roman" w:hAnsi="Times New Roman" w:cs="Times New Roman" w:asciiTheme="majorBidi" w:hAnsiTheme="majorBidi" w:cstheme="majorBidi"/>
          <w:sz w:val="24"/>
          <w:szCs w:val="24"/>
          <w:lang w:val="en-GB"/>
        </w:rPr>
        <w:t>honour</w:t>
      </w:r>
      <w:r w:rsidRPr="0ABEA63D" w:rsidR="3CAA6CA2">
        <w:rPr>
          <w:rFonts w:ascii="Times New Roman" w:hAnsi="Times New Roman" w:cs="Times New Roman" w:asciiTheme="majorBidi" w:hAnsiTheme="majorBidi" w:cstheme="majorBidi"/>
          <w:sz w:val="24"/>
          <w:szCs w:val="24"/>
          <w:lang w:val="en-GB"/>
        </w:rPr>
        <w:t xml:space="preserve"> of the house demands that the wish be fulfilled. The heaviest enmity, even if provoked by murder, can be rectified in this way through the [entering the] house.</w:t>
      </w:r>
      <w:r w:rsidRPr="0ABEA63D" w:rsidR="0099669E">
        <w:rPr>
          <w:rFonts w:ascii="Times New Roman" w:hAnsi="Times New Roman" w:cs="Times New Roman" w:asciiTheme="majorBidi" w:hAnsiTheme="majorBidi" w:cstheme="majorBidi"/>
          <w:sz w:val="24"/>
          <w:szCs w:val="24"/>
          <w:vertAlign w:val="superscript"/>
          <w:lang w:val="en-GB"/>
        </w:rPr>
        <w:footnoteReference w:id="134"/>
      </w:r>
      <w:r w:rsidRPr="0ABEA63D" w:rsidR="3CAA6CA2">
        <w:rPr>
          <w:rFonts w:ascii="Times New Roman" w:hAnsi="Times New Roman" w:cs="Times New Roman" w:asciiTheme="majorBidi" w:hAnsiTheme="majorBidi" w:cstheme="majorBidi"/>
          <w:sz w:val="24"/>
          <w:szCs w:val="24"/>
          <w:lang w:val="en-GB"/>
        </w:rPr>
        <w:t xml:space="preserve"> The Persian-Jewish poet Shahin</w:t>
      </w:r>
      <w:r w:rsidRPr="0ABEA63D" w:rsidR="0099669E">
        <w:rPr>
          <w:rFonts w:ascii="Times New Roman" w:hAnsi="Times New Roman" w:cs="Times New Roman" w:asciiTheme="majorBidi" w:hAnsiTheme="majorBidi" w:cstheme="majorBidi"/>
          <w:sz w:val="24"/>
          <w:szCs w:val="24"/>
          <w:vertAlign w:val="superscript"/>
          <w:lang w:val="en-GB"/>
        </w:rPr>
        <w:footnoteReference w:id="135"/>
      </w:r>
      <w:r w:rsidRPr="0ABEA63D" w:rsidR="3CAA6CA2">
        <w:rPr>
          <w:rFonts w:ascii="Times New Roman" w:hAnsi="Times New Roman" w:cs="Times New Roman" w:asciiTheme="majorBidi" w:hAnsiTheme="majorBidi" w:cstheme="majorBidi"/>
          <w:sz w:val="24"/>
          <w:szCs w:val="24"/>
          <w:lang w:val="en-GB"/>
        </w:rPr>
        <w:t xml:space="preserve"> speaks of the kiss on the eye and cheek, on the eye and on the face. The faithful shepherd of the Zohar gives kisses on the face and eyes as a blessing.</w:t>
      </w:r>
      <w:r w:rsidRPr="0ABEA63D" w:rsidR="0099669E">
        <w:rPr>
          <w:rFonts w:ascii="Times New Roman" w:hAnsi="Times New Roman" w:cs="Times New Roman" w:asciiTheme="majorBidi" w:hAnsiTheme="majorBidi" w:cstheme="majorBidi"/>
          <w:sz w:val="24"/>
          <w:szCs w:val="24"/>
          <w:vertAlign w:val="superscript"/>
          <w:lang w:val="en-GB"/>
        </w:rPr>
        <w:footnoteReference w:id="136"/>
      </w:r>
      <w:r w:rsidRPr="0ABEA63D" w:rsidR="3CAA6CA2">
        <w:rPr>
          <w:rFonts w:ascii="Times New Roman" w:hAnsi="Times New Roman" w:cs="Times New Roman" w:asciiTheme="majorBidi" w:hAnsiTheme="majorBidi" w:cstheme="majorBidi"/>
          <w:sz w:val="24"/>
          <w:szCs w:val="24"/>
          <w:lang w:val="en-GB"/>
        </w:rPr>
        <w:t xml:space="preserve"> The Zohar allows </w:t>
      </w:r>
      <w:r w:rsidRPr="0ABEA63D" w:rsidR="3CAA6CA2">
        <w:rPr>
          <w:rFonts w:ascii="Times New Roman" w:hAnsi="Times New Roman" w:cs="Times New Roman" w:asciiTheme="majorBidi" w:hAnsiTheme="majorBidi" w:cstheme="majorBidi"/>
          <w:sz w:val="24"/>
          <w:szCs w:val="24"/>
          <w:lang w:val="en-GB"/>
        </w:rPr>
        <w:lastRenderedPageBreak/>
        <w:t>it otherwise to kiss the mouth, head, and eyes.</w:t>
      </w:r>
      <w:r w:rsidRPr="0ABEA63D" w:rsidR="0099669E">
        <w:rPr>
          <w:rFonts w:ascii="Times New Roman" w:hAnsi="Times New Roman" w:cs="Times New Roman" w:asciiTheme="majorBidi" w:hAnsiTheme="majorBidi" w:cstheme="majorBidi"/>
          <w:sz w:val="24"/>
          <w:szCs w:val="24"/>
          <w:vertAlign w:val="superscript"/>
          <w:lang w:val="en-GB"/>
        </w:rPr>
        <w:footnoteReference w:id="137"/>
      </w:r>
    </w:p>
    <w:p w:rsidRPr="0099669E" w:rsidR="00145C8F" w:rsidP="38541669" w:rsidRDefault="3CAA6CA2" w14:paraId="0000009F" w14:textId="23F1F84D">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There is a </w:t>
      </w:r>
      <w:r w:rsidRPr="0ABEA63D" w:rsidR="283C640F">
        <w:rPr>
          <w:rFonts w:ascii="Times New Roman" w:hAnsi="Times New Roman" w:cs="Times New Roman" w:asciiTheme="majorBidi" w:hAnsiTheme="majorBidi" w:cstheme="majorBidi"/>
          <w:sz w:val="24"/>
          <w:szCs w:val="24"/>
          <w:lang w:val="en-GB"/>
        </w:rPr>
        <w:t>Talmudic</w:t>
      </w:r>
      <w:r w:rsidRPr="0ABEA63D" w:rsidR="3CAA6CA2">
        <w:rPr>
          <w:rFonts w:ascii="Times New Roman" w:hAnsi="Times New Roman" w:cs="Times New Roman" w:asciiTheme="majorBidi" w:hAnsiTheme="majorBidi" w:cstheme="majorBidi"/>
          <w:sz w:val="24"/>
          <w:szCs w:val="24"/>
          <w:lang w:val="en-GB"/>
        </w:rPr>
        <w:t xml:space="preserve"> [phrase]: one eye kisses the other in the dream.</w:t>
      </w:r>
      <w:r w:rsidRPr="0ABEA63D" w:rsidR="0099669E">
        <w:rPr>
          <w:rFonts w:ascii="Times New Roman" w:hAnsi="Times New Roman" w:cs="Times New Roman" w:asciiTheme="majorBidi" w:hAnsiTheme="majorBidi" w:cstheme="majorBidi"/>
          <w:sz w:val="24"/>
          <w:szCs w:val="24"/>
          <w:vertAlign w:val="superscript"/>
          <w:lang w:val="en-GB"/>
        </w:rPr>
        <w:footnoteReference w:id="138"/>
      </w:r>
      <w:r w:rsidRPr="0ABEA63D" w:rsidR="3CAA6CA2">
        <w:rPr>
          <w:rFonts w:ascii="Times New Roman" w:hAnsi="Times New Roman" w:cs="Times New Roman" w:asciiTheme="majorBidi" w:hAnsiTheme="majorBidi" w:cstheme="majorBidi"/>
          <w:sz w:val="24"/>
          <w:szCs w:val="24"/>
          <w:lang w:val="en-GB"/>
        </w:rPr>
        <w:t xml:space="preserve"> From the kiss on the nose </w:t>
      </w:r>
      <w:proofErr w:type="spellStart"/>
      <w:r w:rsidRPr="0ABEA63D" w:rsidR="6AD0981A">
        <w:rPr>
          <w:rFonts w:ascii="Times New Roman" w:hAnsi="Times New Roman" w:cs="Times New Roman" w:asciiTheme="majorBidi" w:hAnsiTheme="majorBidi" w:cstheme="majorBidi"/>
          <w:sz w:val="24"/>
          <w:szCs w:val="24"/>
          <w:lang w:val="en-GB"/>
        </w:rPr>
        <w:t>Otzar</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Midr</w:t>
      </w:r>
      <w:proofErr w:type="spellEnd"/>
      <w:r w:rsidRPr="0ABEA63D" w:rsidR="3CAA6CA2">
        <w:rPr>
          <w:rFonts w:ascii="Times New Roman" w:hAnsi="Times New Roman" w:cs="Times New Roman" w:asciiTheme="majorBidi" w:hAnsiTheme="majorBidi" w:cstheme="majorBidi"/>
          <w:sz w:val="24"/>
          <w:szCs w:val="24"/>
          <w:lang w:val="en-GB"/>
        </w:rPr>
        <w:t>. 48a</w:t>
      </w:r>
      <w:r w:rsidRPr="0ABEA63D" w:rsidR="3CAA6CA2">
        <w:rPr>
          <w:rFonts w:ascii="Times New Roman" w:hAnsi="Times New Roman" w:cs="Times New Roman" w:asciiTheme="majorBidi" w:hAnsiTheme="majorBidi" w:cstheme="majorBidi"/>
          <w:sz w:val="24"/>
          <w:szCs w:val="24"/>
          <w:vertAlign w:val="subscript"/>
          <w:lang w:val="en-GB"/>
        </w:rPr>
        <w:t>3</w:t>
      </w:r>
      <w:r w:rsidRPr="0ABEA63D" w:rsidR="3CAA6CA2">
        <w:rPr>
          <w:rFonts w:ascii="Times New Roman" w:hAnsi="Times New Roman" w:cs="Times New Roman" w:asciiTheme="majorBidi" w:hAnsiTheme="majorBidi" w:cstheme="majorBidi"/>
          <w:sz w:val="24"/>
          <w:szCs w:val="24"/>
          <w:lang w:val="en-GB"/>
        </w:rPr>
        <w:t xml:space="preserve">. On kisses of the clerics on the forehead of women see </w:t>
      </w:r>
      <w:proofErr w:type="spellStart"/>
      <w:r w:rsidRPr="0ABEA63D" w:rsidR="3CAA6CA2">
        <w:rPr>
          <w:rFonts w:ascii="Times New Roman" w:hAnsi="Times New Roman" w:cs="Times New Roman" w:asciiTheme="majorBidi" w:hAnsiTheme="majorBidi" w:cstheme="majorBidi"/>
          <w:sz w:val="24"/>
          <w:szCs w:val="24"/>
          <w:lang w:val="en-GB"/>
        </w:rPr>
        <w:t>Zöckler</w:t>
      </w:r>
      <w:proofErr w:type="spellEnd"/>
      <w:r w:rsidRPr="0ABEA63D" w:rsidR="7876CF15">
        <w:rPr>
          <w:rFonts w:ascii="Times New Roman" w:hAnsi="Times New Roman" w:cs="Times New Roman" w:asciiTheme="majorBidi" w:hAnsiTheme="majorBidi" w:cstheme="majorBidi"/>
          <w:sz w:val="24"/>
          <w:szCs w:val="24"/>
          <w:lang w:val="en-GB"/>
        </w:rPr>
        <w:t xml:space="preserve"> on</w:t>
      </w:r>
      <w:r w:rsidRPr="0ABEA63D" w:rsidR="3CAA6CA2">
        <w:rPr>
          <w:rFonts w:ascii="Times New Roman" w:hAnsi="Times New Roman" w:cs="Times New Roman" w:asciiTheme="majorBidi" w:hAnsiTheme="majorBidi" w:cstheme="majorBidi"/>
          <w:sz w:val="24"/>
          <w:szCs w:val="24"/>
          <w:lang w:val="en-GB"/>
        </w:rPr>
        <w:t xml:space="preserve"> Hieronymus 129.</w:t>
      </w:r>
    </w:p>
    <w:p w:rsidRPr="0099669E" w:rsidR="669F7A0F" w:rsidP="0099669E" w:rsidRDefault="669F7A0F" w14:paraId="272A18B0" w14:textId="165E7C35">
      <w:pP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A0"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c) Hand. </w:t>
      </w:r>
    </w:p>
    <w:p w:rsidRPr="00C219F3" w:rsidR="00145C8F" w:rsidP="0099669E" w:rsidRDefault="0099669E" w14:paraId="68399B56" w14:textId="12DE0DBE">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The warmest sign of love is the hand,</w:t>
      </w:r>
    </w:p>
    <w:p w:rsidRPr="00C219F3" w:rsidR="00145C8F" w:rsidP="0099669E" w:rsidRDefault="0099669E" w14:paraId="4C2FEBAC" w14:textId="079A8C1B">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proofErr w:type="gramStart"/>
      <w:r w:rsidRPr="00C219F3">
        <w:rPr>
          <w:rFonts w:asciiTheme="majorBidi" w:hAnsiTheme="majorBidi" w:cstheme="majorBidi"/>
          <w:i/>
          <w:iCs/>
          <w:sz w:val="24"/>
          <w:szCs w:val="24"/>
          <w:lang w:val="en-GB"/>
        </w:rPr>
        <w:t>So</w:t>
      </w:r>
      <w:proofErr w:type="gramEnd"/>
      <w:r w:rsidRPr="00C219F3">
        <w:rPr>
          <w:rFonts w:asciiTheme="majorBidi" w:hAnsiTheme="majorBidi" w:cstheme="majorBidi"/>
          <w:i/>
          <w:iCs/>
          <w:sz w:val="24"/>
          <w:szCs w:val="24"/>
          <w:lang w:val="en-GB"/>
        </w:rPr>
        <w:t xml:space="preserve"> marble white, and marble cool!</w:t>
      </w:r>
    </w:p>
    <w:p w:rsidRPr="00C219F3" w:rsidR="00145C8F" w:rsidP="0099669E" w:rsidRDefault="0099669E" w14:paraId="4CCAF957" w14:textId="105A2679">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Nothing compares to blisses it sends,</w:t>
      </w:r>
    </w:p>
    <w:p w:rsidRPr="00C219F3" w:rsidR="00145C8F" w:rsidP="0099669E" w:rsidRDefault="0099669E" w14:paraId="2DEC63AB" w14:textId="62C200F4">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 xml:space="preserve">When one with the most </w:t>
      </w:r>
      <w:proofErr w:type="spellStart"/>
      <w:r w:rsidRPr="00C219F3">
        <w:rPr>
          <w:rFonts w:asciiTheme="majorBidi" w:hAnsiTheme="majorBidi" w:cstheme="majorBidi"/>
          <w:i/>
          <w:iCs/>
          <w:sz w:val="24"/>
          <w:szCs w:val="24"/>
          <w:lang w:val="en-GB"/>
        </w:rPr>
        <w:t>glowy</w:t>
      </w:r>
      <w:proofErr w:type="spellEnd"/>
      <w:r w:rsidRPr="00C219F3">
        <w:rPr>
          <w:rFonts w:asciiTheme="majorBidi" w:hAnsiTheme="majorBidi" w:cstheme="majorBidi"/>
          <w:i/>
          <w:iCs/>
          <w:sz w:val="24"/>
          <w:szCs w:val="24"/>
          <w:lang w:val="en-GB"/>
        </w:rPr>
        <w:t xml:space="preserve"> fuel,</w:t>
      </w:r>
    </w:p>
    <w:p w:rsidRPr="00C219F3" w:rsidR="00145C8F" w:rsidP="0099669E" w:rsidRDefault="0099669E" w14:paraId="725581F1" w14:textId="76DA8B5A">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The hot lops on the beloved one hang,</w:t>
      </w:r>
    </w:p>
    <w:p w:rsidRPr="00C219F3" w:rsidR="00145C8F" w:rsidP="0099669E" w:rsidRDefault="0099669E" w14:paraId="749894E8" w14:textId="7FA1A1DB">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To blush them with fire of kiss.</w:t>
      </w:r>
    </w:p>
    <w:p w:rsidRPr="00C219F3" w:rsidR="00145C8F" w:rsidP="0099669E" w:rsidRDefault="0099669E" w14:paraId="4D69CED6" w14:textId="11842025">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My desire burns forever then,</w:t>
      </w:r>
    </w:p>
    <w:p w:rsidRPr="00C219F3" w:rsidR="00145C8F" w:rsidP="0099669E" w:rsidRDefault="0099669E" w14:paraId="4D74CE68" w14:textId="3AD0A42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lang w:val="en-GB"/>
        </w:rPr>
      </w:pPr>
      <w:r w:rsidRPr="00C219F3">
        <w:rPr>
          <w:rFonts w:asciiTheme="majorBidi" w:hAnsiTheme="majorBidi" w:cstheme="majorBidi"/>
          <w:i/>
          <w:iCs/>
          <w:sz w:val="24"/>
          <w:szCs w:val="24"/>
          <w:lang w:val="en-GB"/>
        </w:rPr>
        <w:t>For you, hand of cool and white bliss!</w:t>
      </w:r>
    </w:p>
    <w:p w:rsidRPr="0099669E" w:rsidR="00145C8F" w:rsidP="0099669E" w:rsidRDefault="0099669E" w14:paraId="6EE757B3" w14:textId="1B9D33CA">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(Gottfried Kinkel</w:t>
      </w:r>
      <w:r w:rsidRPr="0099669E" w:rsidR="68E44868">
        <w:rPr>
          <w:rFonts w:asciiTheme="majorBidi" w:hAnsiTheme="majorBidi" w:cstheme="majorBidi"/>
          <w:sz w:val="24"/>
          <w:szCs w:val="24"/>
          <w:lang w:val="en-GB"/>
        </w:rPr>
        <w:t>;</w:t>
      </w:r>
      <w:r w:rsidRPr="0099669E">
        <w:rPr>
          <w:rFonts w:asciiTheme="majorBidi" w:hAnsiTheme="majorBidi" w:cstheme="majorBidi"/>
          <w:sz w:val="24"/>
          <w:szCs w:val="24"/>
          <w:lang w:val="en-GB"/>
        </w:rPr>
        <w:t xml:space="preserve"> </w:t>
      </w:r>
      <w:r w:rsidRPr="0099669E" w:rsidR="3608A302">
        <w:rPr>
          <w:rFonts w:asciiTheme="majorBidi" w:hAnsiTheme="majorBidi" w:cstheme="majorBidi"/>
          <w:sz w:val="24"/>
          <w:szCs w:val="24"/>
          <w:lang w:val="en-GB"/>
        </w:rPr>
        <w:t>t</w:t>
      </w:r>
      <w:r w:rsidRPr="0099669E">
        <w:rPr>
          <w:rFonts w:asciiTheme="majorBidi" w:hAnsiTheme="majorBidi" w:cstheme="majorBidi"/>
          <w:sz w:val="24"/>
          <w:szCs w:val="24"/>
          <w:lang w:val="en-GB"/>
        </w:rPr>
        <w:t>ransl. M. Czim</w:t>
      </w:r>
      <w:r w:rsidRPr="0099669E" w:rsidR="010F106D">
        <w:rPr>
          <w:rFonts w:asciiTheme="majorBidi" w:hAnsiTheme="majorBidi" w:cstheme="majorBidi"/>
          <w:sz w:val="24"/>
          <w:szCs w:val="24"/>
          <w:lang w:val="en-GB"/>
        </w:rPr>
        <w:t>b</w:t>
      </w:r>
      <w:r w:rsidRPr="0099669E">
        <w:rPr>
          <w:rFonts w:asciiTheme="majorBidi" w:hAnsiTheme="majorBidi" w:cstheme="majorBidi"/>
          <w:sz w:val="24"/>
          <w:szCs w:val="24"/>
          <w:lang w:val="en-GB"/>
        </w:rPr>
        <w:t>almos</w:t>
      </w:r>
      <w:r w:rsidRPr="0099669E" w:rsidR="0D16EE26">
        <w:rPr>
          <w:rFonts w:asciiTheme="majorBidi" w:hAnsiTheme="majorBidi" w:cstheme="majorBidi"/>
          <w:sz w:val="24"/>
          <w:szCs w:val="24"/>
          <w:lang w:val="en-GB"/>
        </w:rPr>
        <w:t>)</w:t>
      </w:r>
    </w:p>
    <w:p w:rsidRPr="0099669E" w:rsidR="669F7A0F" w:rsidP="0099669E" w:rsidRDefault="669F7A0F" w14:paraId="08515B1F" w14:textId="4FD313FD">
      <w:pPr>
        <w:spacing w:line="360" w:lineRule="auto"/>
        <w:ind w:left="-90" w:right="-90"/>
        <w:jc w:val="both"/>
        <w:rPr>
          <w:rFonts w:asciiTheme="majorBidi" w:hAnsiTheme="majorBidi" w:cstheme="majorBidi"/>
          <w:sz w:val="24"/>
          <w:szCs w:val="24"/>
          <w:lang w:val="en-GB"/>
        </w:rPr>
      </w:pPr>
    </w:p>
    <w:p w:rsidRPr="0099669E" w:rsidR="00145C8F" w:rsidP="38541669" w:rsidRDefault="3CAA6CA2" w14:paraId="000000AA" w14:textId="71CCB8C2">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One kisses someone else’s hand, but also one's own: hand kiss and kiss hand.</w:t>
      </w:r>
      <w:r w:rsidRPr="0ABEA63D" w:rsidR="0099669E">
        <w:rPr>
          <w:rFonts w:ascii="Times New Roman" w:hAnsi="Times New Roman" w:cs="Times New Roman" w:asciiTheme="majorBidi" w:hAnsiTheme="majorBidi" w:cstheme="majorBidi"/>
          <w:sz w:val="24"/>
          <w:szCs w:val="24"/>
          <w:vertAlign w:val="superscript"/>
          <w:lang w:val="en-GB"/>
        </w:rPr>
        <w:footnoteReference w:id="139"/>
      </w:r>
      <w:r w:rsidRPr="0ABEA63D" w:rsidR="3CAA6CA2">
        <w:rPr>
          <w:rFonts w:ascii="Times New Roman" w:hAnsi="Times New Roman" w:cs="Times New Roman" w:asciiTheme="majorBidi" w:hAnsiTheme="majorBidi" w:cstheme="majorBidi"/>
          <w:sz w:val="24"/>
          <w:szCs w:val="24"/>
          <w:lang w:val="en-GB"/>
        </w:rPr>
        <w:t xml:space="preserve"> We know that in South Arabia if a child falls, the mother touches the ground with her hand and says </w:t>
      </w:r>
      <w:proofErr w:type="spellStart"/>
      <w:r w:rsidRPr="0ABEA63D" w:rsidR="54BB4DB0">
        <w:rPr>
          <w:rFonts w:ascii="Times New Roman" w:hAnsi="Times New Roman" w:cs="Times New Roman" w:asciiTheme="majorBidi" w:hAnsiTheme="majorBidi" w:cstheme="majorBidi"/>
          <w:i w:val="1"/>
          <w:iCs w:val="1"/>
          <w:sz w:val="24"/>
          <w:szCs w:val="24"/>
          <w:highlight w:val="green"/>
          <w:lang w:val="en-GB"/>
        </w:rPr>
        <w:t>shelhebeten</w:t>
      </w:r>
      <w:proofErr w:type="spellEnd"/>
      <w:r w:rsidRPr="0ABEA63D" w:rsidR="54BB4DB0">
        <w:rPr>
          <w:rFonts w:ascii="Times New Roman" w:hAnsi="Times New Roman" w:cs="Times New Roman" w:asciiTheme="majorBidi" w:hAnsiTheme="majorBidi" w:cstheme="majorBidi"/>
          <w:i w:val="1"/>
          <w:iCs w:val="1"/>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kissing her hand.</w:t>
      </w:r>
      <w:r w:rsidRPr="0ABEA63D" w:rsidR="0099669E">
        <w:rPr>
          <w:rFonts w:ascii="Times New Roman" w:hAnsi="Times New Roman" w:cs="Times New Roman" w:asciiTheme="majorBidi" w:hAnsiTheme="majorBidi" w:cstheme="majorBidi"/>
          <w:sz w:val="24"/>
          <w:szCs w:val="24"/>
          <w:vertAlign w:val="superscript"/>
          <w:lang w:val="en-GB"/>
        </w:rPr>
        <w:footnoteReference w:id="140"/>
      </w:r>
      <w:r w:rsidRPr="0ABEA63D" w:rsidR="3CAA6CA2">
        <w:rPr>
          <w:rFonts w:ascii="Times New Roman" w:hAnsi="Times New Roman" w:cs="Times New Roman" w:asciiTheme="majorBidi" w:hAnsiTheme="majorBidi" w:cstheme="majorBidi"/>
          <w:sz w:val="24"/>
          <w:szCs w:val="24"/>
          <w:lang w:val="en-GB"/>
        </w:rPr>
        <w:t xml:space="preserve"> It is gratitude that kisses the donor</w:t>
      </w:r>
      <w:r w:rsidRPr="0ABEA63D" w:rsidR="66C4EC3C">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s hand.</w:t>
      </w:r>
      <w:r w:rsidRPr="0ABEA63D" w:rsidR="0099669E">
        <w:rPr>
          <w:rFonts w:ascii="Times New Roman" w:hAnsi="Times New Roman" w:cs="Times New Roman" w:asciiTheme="majorBidi" w:hAnsiTheme="majorBidi" w:cstheme="majorBidi"/>
          <w:sz w:val="24"/>
          <w:szCs w:val="24"/>
          <w:vertAlign w:val="superscript"/>
          <w:lang w:val="en-GB"/>
        </w:rPr>
        <w:footnoteReference w:id="141"/>
      </w:r>
      <w:r w:rsidRPr="0ABEA63D" w:rsidR="3CAA6CA2">
        <w:rPr>
          <w:rFonts w:ascii="Times New Roman" w:hAnsi="Times New Roman" w:cs="Times New Roman" w:asciiTheme="majorBidi" w:hAnsiTheme="majorBidi" w:cstheme="majorBidi"/>
          <w:sz w:val="24"/>
          <w:szCs w:val="24"/>
          <w:lang w:val="en-GB"/>
        </w:rPr>
        <w:t xml:space="preserve"> </w:t>
      </w:r>
      <w:r w:rsidRPr="0ABEA63D" w:rsidR="26424E1F">
        <w:rPr>
          <w:rFonts w:ascii="Times New Roman" w:hAnsi="Times New Roman" w:cs="Times New Roman" w:asciiTheme="majorBidi" w:hAnsiTheme="majorBidi" w:cstheme="majorBidi"/>
          <w:sz w:val="24"/>
          <w:szCs w:val="24"/>
          <w:lang w:val="en-GB"/>
        </w:rPr>
        <w:t>When mourning</w:t>
      </w:r>
      <w:r w:rsidRPr="0ABEA63D" w:rsidR="3CAA6CA2">
        <w:rPr>
          <w:rFonts w:ascii="Times New Roman" w:hAnsi="Times New Roman" w:cs="Times New Roman" w:asciiTheme="majorBidi" w:hAnsiTheme="majorBidi" w:cstheme="majorBidi"/>
          <w:sz w:val="24"/>
          <w:szCs w:val="24"/>
          <w:lang w:val="en-GB"/>
        </w:rPr>
        <w:t xml:space="preserve"> rabbi Simon ben Yochai, women kiss their own hands.</w:t>
      </w:r>
      <w:r w:rsidRPr="0ABEA63D" w:rsidR="0099669E">
        <w:rPr>
          <w:rFonts w:ascii="Times New Roman" w:hAnsi="Times New Roman" w:cs="Times New Roman" w:asciiTheme="majorBidi" w:hAnsiTheme="majorBidi" w:cstheme="majorBidi"/>
          <w:sz w:val="24"/>
          <w:szCs w:val="24"/>
          <w:vertAlign w:val="superscript"/>
          <w:lang w:val="en-GB"/>
        </w:rPr>
        <w:footnoteReference w:id="142"/>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"My hand kissed the mouth"</w:t>
      </w:r>
      <w:r w:rsidRPr="0ABEA63D" w:rsidR="3CAA6CA2">
        <w:rPr>
          <w:rFonts w:ascii="Times New Roman" w:hAnsi="Times New Roman" w:cs="Times New Roman" w:asciiTheme="majorBidi" w:hAnsiTheme="majorBidi" w:cstheme="majorBidi"/>
          <w:sz w:val="24"/>
          <w:szCs w:val="24"/>
          <w:lang w:val="en-GB"/>
        </w:rPr>
        <w:t xml:space="preserve"> is a biblical phrase with idolatrous meaning. The kiss hand, with which the unreachable is greeted, was common also with Egyptians and Greeks. In Rome, this is how the beggars greeted the superior, the actors greeted the public, and the emperor the people far away. In the adoration of the saints, the kiss hand has remained in use for a very long time, especially in Spain.</w:t>
      </w:r>
      <w:r w:rsidRPr="0ABEA63D" w:rsidR="0099669E">
        <w:rPr>
          <w:rFonts w:ascii="Times New Roman" w:hAnsi="Times New Roman" w:cs="Times New Roman" w:asciiTheme="majorBidi" w:hAnsiTheme="majorBidi" w:cstheme="majorBidi"/>
          <w:sz w:val="24"/>
          <w:szCs w:val="24"/>
          <w:vertAlign w:val="superscript"/>
          <w:lang w:val="en-GB"/>
        </w:rPr>
        <w:footnoteReference w:id="143"/>
      </w:r>
      <w:r w:rsidRPr="0ABEA63D" w:rsidR="3CAA6CA2">
        <w:rPr>
          <w:rFonts w:ascii="Times New Roman" w:hAnsi="Times New Roman" w:cs="Times New Roman" w:asciiTheme="majorBidi" w:hAnsiTheme="majorBidi" w:cstheme="majorBidi"/>
          <w:sz w:val="24"/>
          <w:szCs w:val="24"/>
          <w:lang w:val="en-GB"/>
        </w:rPr>
        <w:t xml:space="preserve"> Jose</w:t>
      </w:r>
      <w:r w:rsidRPr="0ABEA63D" w:rsidR="59DFD318">
        <w:rPr>
          <w:rFonts w:ascii="Times New Roman" w:hAnsi="Times New Roman" w:cs="Times New Roman" w:asciiTheme="majorBidi" w:hAnsiTheme="majorBidi" w:cstheme="majorBidi"/>
          <w:sz w:val="24"/>
          <w:szCs w:val="24"/>
          <w:lang w:val="en-GB"/>
        </w:rPr>
        <w:t>ph</w:t>
      </w:r>
      <w:r w:rsidRPr="0ABEA63D" w:rsidR="3CAA6CA2">
        <w:rPr>
          <w:rFonts w:ascii="Times New Roman" w:hAnsi="Times New Roman" w:cs="Times New Roman" w:asciiTheme="majorBidi" w:hAnsiTheme="majorBidi" w:cstheme="majorBidi"/>
          <w:sz w:val="24"/>
          <w:szCs w:val="24"/>
          <w:lang w:val="en-GB"/>
        </w:rPr>
        <w:t xml:space="preserve"> </w:t>
      </w:r>
      <w:r w:rsidRPr="0ABEA63D" w:rsidR="0E28FA26">
        <w:rPr>
          <w:rFonts w:ascii="Times New Roman" w:hAnsi="Times New Roman" w:cs="Times New Roman" w:asciiTheme="majorBidi" w:hAnsiTheme="majorBidi" w:cstheme="majorBidi"/>
          <w:sz w:val="24"/>
          <w:szCs w:val="24"/>
          <w:lang w:val="en-GB"/>
        </w:rPr>
        <w:t>C</w:t>
      </w:r>
      <w:r w:rsidRPr="0ABEA63D" w:rsidR="3CAA6CA2">
        <w:rPr>
          <w:rFonts w:ascii="Times New Roman" w:hAnsi="Times New Roman" w:cs="Times New Roman" w:asciiTheme="majorBidi" w:hAnsiTheme="majorBidi" w:cstheme="majorBidi"/>
          <w:sz w:val="24"/>
          <w:szCs w:val="24"/>
          <w:lang w:val="en-GB"/>
        </w:rPr>
        <w:t xml:space="preserve">aspi </w:t>
      </w:r>
      <w:r w:rsidRPr="0ABEA63D" w:rsidR="208228B9">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G</w:t>
      </w:r>
      <w:r w:rsidRPr="0ABEA63D" w:rsidR="1C3C6906">
        <w:rPr>
          <w:rFonts w:ascii="Times New Roman" w:hAnsi="Times New Roman" w:cs="Times New Roman" w:asciiTheme="majorBidi" w:hAnsiTheme="majorBidi" w:cstheme="majorBidi"/>
          <w:sz w:val="24"/>
          <w:szCs w:val="24"/>
          <w:lang w:val="en-GB"/>
        </w:rPr>
        <w:t>e</w:t>
      </w:r>
      <w:r w:rsidRPr="0ABEA63D" w:rsidR="3CAA6CA2">
        <w:rPr>
          <w:rFonts w:ascii="Times New Roman" w:hAnsi="Times New Roman" w:cs="Times New Roman" w:asciiTheme="majorBidi" w:hAnsiTheme="majorBidi" w:cstheme="majorBidi"/>
          <w:sz w:val="24"/>
          <w:szCs w:val="24"/>
          <w:lang w:val="en-GB"/>
        </w:rPr>
        <w:t>n</w:t>
      </w:r>
      <w:r w:rsidRPr="0ABEA63D" w:rsidR="5D01BC1A">
        <w:rPr>
          <w:rFonts w:ascii="Times New Roman" w:hAnsi="Times New Roman" w:cs="Times New Roman" w:asciiTheme="majorBidi" w:hAnsiTheme="majorBidi" w:cstheme="majorBidi"/>
          <w:sz w:val="24"/>
          <w:szCs w:val="24"/>
          <w:lang w:val="en-GB"/>
        </w:rPr>
        <w:t>esis</w:t>
      </w:r>
      <w:r w:rsidRPr="0ABEA63D" w:rsidR="3CAA6CA2">
        <w:rPr>
          <w:rFonts w:ascii="Times New Roman" w:hAnsi="Times New Roman" w:cs="Times New Roman" w:asciiTheme="majorBidi" w:hAnsiTheme="majorBidi" w:cstheme="majorBidi"/>
          <w:sz w:val="24"/>
          <w:szCs w:val="24"/>
          <w:lang w:val="en-GB"/>
        </w:rPr>
        <w:t xml:space="preserve"> 41</w:t>
      </w:r>
      <w:r w:rsidRPr="0ABEA63D" w:rsidR="720B29AB">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40</w:t>
      </w:r>
      <w:r w:rsidRPr="0ABEA63D" w:rsidR="0099669E">
        <w:rPr>
          <w:rFonts w:ascii="Times New Roman" w:hAnsi="Times New Roman" w:cs="Times New Roman" w:asciiTheme="majorBidi" w:hAnsiTheme="majorBidi" w:cstheme="majorBidi"/>
          <w:sz w:val="24"/>
          <w:szCs w:val="24"/>
          <w:vertAlign w:val="superscript"/>
          <w:lang w:val="en-GB"/>
        </w:rPr>
        <w:footnoteReference w:id="144"/>
      </w:r>
      <w:r w:rsidRPr="0ABEA63D" w:rsidR="6B322F29">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 explains that one does not kiss the master’s mouth, but instead his clothes or his own hand.</w:t>
      </w:r>
    </w:p>
    <w:p w:rsidRPr="0099669E" w:rsidR="00145C8F" w:rsidP="0099669E" w:rsidRDefault="3CAA6CA2" w14:paraId="000000AB"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hand kiss means submission and worship. Jacob seized his father's hand and bowing down he </w:t>
      </w:r>
      <w:r w:rsidRPr="0ABEA63D" w:rsidR="3CAA6CA2">
        <w:rPr>
          <w:rFonts w:ascii="Times New Roman" w:hAnsi="Times New Roman" w:cs="Times New Roman" w:asciiTheme="majorBidi" w:hAnsiTheme="majorBidi" w:cstheme="majorBidi"/>
          <w:sz w:val="24"/>
          <w:szCs w:val="24"/>
          <w:lang w:val="en-GB"/>
        </w:rPr>
        <w:lastRenderedPageBreak/>
        <w:t>kissed it</w:t>
      </w:r>
      <w:r w:rsidRPr="0ABEA63D" w:rsidR="0099669E">
        <w:rPr>
          <w:rFonts w:ascii="Times New Roman" w:hAnsi="Times New Roman" w:cs="Times New Roman" w:asciiTheme="majorBidi" w:hAnsiTheme="majorBidi" w:cstheme="majorBidi"/>
          <w:sz w:val="24"/>
          <w:szCs w:val="24"/>
          <w:vertAlign w:val="superscript"/>
          <w:lang w:val="en-GB"/>
        </w:rPr>
        <w:footnoteReference w:id="145"/>
      </w:r>
      <w:r w:rsidRPr="0ABEA63D" w:rsidR="3CAA6CA2">
        <w:rPr>
          <w:rFonts w:ascii="Times New Roman" w:hAnsi="Times New Roman" w:cs="Times New Roman" w:asciiTheme="majorBidi" w:hAnsiTheme="majorBidi" w:cstheme="majorBidi"/>
          <w:sz w:val="24"/>
          <w:szCs w:val="24"/>
          <w:lang w:val="en-GB"/>
        </w:rPr>
        <w:t xml:space="preserve"> and Naftali kissed the hand of Jacob.</w:t>
      </w:r>
      <w:r w:rsidRPr="0ABEA63D" w:rsidR="0099669E">
        <w:rPr>
          <w:rFonts w:ascii="Times New Roman" w:hAnsi="Times New Roman" w:cs="Times New Roman" w:asciiTheme="majorBidi" w:hAnsiTheme="majorBidi" w:cstheme="majorBidi"/>
          <w:sz w:val="24"/>
          <w:szCs w:val="24"/>
          <w:vertAlign w:val="superscript"/>
          <w:lang w:val="en-GB"/>
        </w:rPr>
        <w:footnoteReference w:id="146"/>
      </w:r>
      <w:r w:rsidRPr="0ABEA63D" w:rsidR="3CAA6CA2">
        <w:rPr>
          <w:rFonts w:ascii="Times New Roman" w:hAnsi="Times New Roman" w:cs="Times New Roman" w:asciiTheme="majorBidi" w:hAnsiTheme="majorBidi" w:cstheme="majorBidi"/>
          <w:sz w:val="24"/>
          <w:szCs w:val="24"/>
          <w:lang w:val="en-GB"/>
        </w:rPr>
        <w:t xml:space="preserve"> When Ulla returns home, he kisses his sister's hand, according to others, her chest.</w:t>
      </w:r>
      <w:r w:rsidRPr="0ABEA63D" w:rsidR="0099669E">
        <w:rPr>
          <w:rFonts w:ascii="Times New Roman" w:hAnsi="Times New Roman" w:cs="Times New Roman" w:asciiTheme="majorBidi" w:hAnsiTheme="majorBidi" w:cstheme="majorBidi"/>
          <w:sz w:val="24"/>
          <w:szCs w:val="24"/>
          <w:vertAlign w:val="superscript"/>
          <w:lang w:val="en-GB"/>
        </w:rPr>
        <w:footnoteReference w:id="147"/>
      </w:r>
      <w:r w:rsidRPr="0ABEA63D" w:rsidR="3CAA6CA2">
        <w:rPr>
          <w:rFonts w:ascii="Times New Roman" w:hAnsi="Times New Roman" w:cs="Times New Roman" w:asciiTheme="majorBidi" w:hAnsiTheme="majorBidi" w:cstheme="majorBidi"/>
          <w:sz w:val="24"/>
          <w:szCs w:val="24"/>
          <w:lang w:val="en-GB"/>
        </w:rPr>
        <w:t xml:space="preserve"> Either of two athletes kisses the other's hand soothingly.</w:t>
      </w:r>
      <w:r w:rsidRPr="0ABEA63D" w:rsidR="0099669E">
        <w:rPr>
          <w:rFonts w:ascii="Times New Roman" w:hAnsi="Times New Roman" w:cs="Times New Roman" w:asciiTheme="majorBidi" w:hAnsiTheme="majorBidi" w:cstheme="majorBidi"/>
          <w:sz w:val="24"/>
          <w:szCs w:val="24"/>
          <w:vertAlign w:val="superscript"/>
          <w:lang w:val="en-GB"/>
        </w:rPr>
        <w:footnoteReference w:id="148"/>
      </w:r>
    </w:p>
    <w:p w:rsidRPr="0099669E" w:rsidR="00145C8F" w:rsidP="38541669" w:rsidRDefault="3CAA6CA2" w14:paraId="753A7992" w14:textId="5687A79F">
      <w:pPr>
        <w:widowControl w:val="0"/>
        <w:pBdr>
          <w:top w:val="nil"/>
          <w:left w:val="nil"/>
          <w:bottom w:val="nil"/>
          <w:right w:val="nil"/>
          <w:between w:val="nil"/>
        </w:pBdr>
        <w:spacing w:line="360" w:lineRule="auto"/>
        <w:ind w:left="-90" w:right="-90"/>
        <w:jc w:val="both"/>
        <w:rPr>
          <w:rFonts w:asciiTheme="majorBidi" w:hAnsiTheme="majorBidi" w:cstheme="majorBidi"/>
          <w:sz w:val="24"/>
          <w:szCs w:val="24"/>
          <w:highlight w:val="magenta"/>
          <w:lang w:val="en-GB"/>
        </w:rPr>
      </w:pPr>
      <w:proofErr w:type="spellStart"/>
      <w:r w:rsidRPr="0ABEA63D" w:rsidR="3CAA6CA2">
        <w:rPr>
          <w:rFonts w:ascii="Times New Roman" w:hAnsi="Times New Roman" w:cs="Times New Roman" w:asciiTheme="majorBidi" w:hAnsiTheme="majorBidi" w:cstheme="majorBidi"/>
          <w:sz w:val="24"/>
          <w:szCs w:val="24"/>
          <w:lang w:val="en-GB"/>
        </w:rPr>
        <w:t>Maimuni</w:t>
      </w:r>
      <w:proofErr w:type="spellEnd"/>
      <w:r w:rsidRPr="0ABEA63D" w:rsidR="3CAA6CA2">
        <w:rPr>
          <w:rFonts w:ascii="Times New Roman" w:hAnsi="Times New Roman" w:cs="Times New Roman" w:asciiTheme="majorBidi" w:hAnsiTheme="majorBidi" w:cstheme="majorBidi"/>
          <w:sz w:val="24"/>
          <w:szCs w:val="24"/>
          <w:lang w:val="en-GB"/>
        </w:rPr>
        <w:t xml:space="preserve"> kisses the hand of the dying </w:t>
      </w:r>
      <w:proofErr w:type="spellStart"/>
      <w:r w:rsidRPr="0ABEA63D" w:rsidR="3CAA6CA2">
        <w:rPr>
          <w:rFonts w:ascii="Times New Roman" w:hAnsi="Times New Roman" w:cs="Times New Roman" w:asciiTheme="majorBidi" w:hAnsiTheme="majorBidi" w:cstheme="majorBidi"/>
          <w:sz w:val="24"/>
          <w:szCs w:val="24"/>
          <w:lang w:val="en-GB"/>
        </w:rPr>
        <w:t>Alfasi</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49"/>
      </w:r>
      <w:r w:rsidRPr="0ABEA63D" w:rsidR="3CAA6CA2">
        <w:rPr>
          <w:rFonts w:ascii="Times New Roman" w:hAnsi="Times New Roman" w:cs="Times New Roman" w:asciiTheme="majorBidi" w:hAnsiTheme="majorBidi" w:cstheme="majorBidi"/>
          <w:sz w:val="24"/>
          <w:szCs w:val="24"/>
          <w:lang w:val="en-GB"/>
        </w:rPr>
        <w:t xml:space="preserve"> The hand of a dead person is kissed by relatives in Smyrna.</w:t>
      </w:r>
      <w:r w:rsidRPr="0ABEA63D" w:rsidR="0099669E">
        <w:rPr>
          <w:rFonts w:ascii="Times New Roman" w:hAnsi="Times New Roman" w:cs="Times New Roman" w:asciiTheme="majorBidi" w:hAnsiTheme="majorBidi" w:cstheme="majorBidi"/>
          <w:sz w:val="24"/>
          <w:szCs w:val="24"/>
          <w:vertAlign w:val="superscript"/>
          <w:lang w:val="en-GB"/>
        </w:rPr>
        <w:footnoteReference w:id="150"/>
      </w:r>
      <w:r w:rsidRPr="0ABEA63D" w:rsidR="3CAA6CA2">
        <w:rPr>
          <w:rFonts w:ascii="Times New Roman" w:hAnsi="Times New Roman" w:cs="Times New Roman" w:asciiTheme="majorBidi" w:hAnsiTheme="majorBidi" w:cstheme="majorBidi"/>
          <w:sz w:val="24"/>
          <w:szCs w:val="24"/>
          <w:lang w:val="en-GB"/>
        </w:rPr>
        <w:t xml:space="preserve"> On Friday evenings one should kiss the right hand of the mother, so that the five </w:t>
      </w:r>
      <w:r w:rsidRPr="0ABEA63D" w:rsidR="3CAA6CA2">
        <w:rPr>
          <w:rFonts w:ascii="Times New Roman" w:hAnsi="Times New Roman" w:cs="Times New Roman" w:asciiTheme="majorBidi" w:hAnsiTheme="majorBidi" w:cstheme="majorBidi"/>
          <w:i w:val="1"/>
          <w:iCs w:val="1"/>
          <w:sz w:val="24"/>
          <w:szCs w:val="24"/>
          <w:lang w:val="en-GB"/>
        </w:rPr>
        <w:t xml:space="preserve">mitzvot </w:t>
      </w:r>
      <w:proofErr w:type="spellStart"/>
      <w:r w:rsidRPr="0ABEA63D" w:rsidR="3CAA6CA2">
        <w:rPr>
          <w:rFonts w:ascii="Times New Roman" w:hAnsi="Times New Roman" w:cs="Times New Roman" w:asciiTheme="majorBidi" w:hAnsiTheme="majorBidi" w:cstheme="majorBidi"/>
          <w:i w:val="1"/>
          <w:iCs w:val="1"/>
          <w:sz w:val="24"/>
          <w:szCs w:val="24"/>
          <w:lang w:val="en-GB"/>
        </w:rPr>
        <w:t>hapeh</w:t>
      </w:r>
      <w:proofErr w:type="spellEnd"/>
      <w:r w:rsidRPr="0ABEA63D" w:rsidR="3CAA6CA2">
        <w:rPr>
          <w:rFonts w:ascii="Times New Roman" w:hAnsi="Times New Roman" w:cs="Times New Roman" w:asciiTheme="majorBidi" w:hAnsiTheme="majorBidi" w:cstheme="majorBidi"/>
          <w:sz w:val="24"/>
          <w:szCs w:val="24"/>
          <w:lang w:val="en-GB"/>
        </w:rPr>
        <w:t xml:space="preserve"> are fulfilled.</w:t>
      </w:r>
      <w:r w:rsidRPr="0ABEA63D" w:rsidR="0099669E">
        <w:rPr>
          <w:rFonts w:ascii="Times New Roman" w:hAnsi="Times New Roman" w:cs="Times New Roman" w:asciiTheme="majorBidi" w:hAnsiTheme="majorBidi" w:cstheme="majorBidi"/>
          <w:sz w:val="24"/>
          <w:szCs w:val="24"/>
          <w:vertAlign w:val="superscript"/>
          <w:lang w:val="en-GB"/>
        </w:rPr>
        <w:footnoteReference w:id="151"/>
      </w:r>
      <w:r w:rsidRPr="0ABEA63D" w:rsidR="3CAA6CA2">
        <w:rPr>
          <w:rFonts w:ascii="Times New Roman" w:hAnsi="Times New Roman" w:cs="Times New Roman" w:asciiTheme="majorBidi" w:hAnsiTheme="majorBidi" w:cstheme="majorBidi"/>
          <w:sz w:val="24"/>
          <w:szCs w:val="24"/>
          <w:lang w:val="en-GB"/>
        </w:rPr>
        <w:t xml:space="preserve"> In the name of </w:t>
      </w:r>
      <w:r w:rsidRPr="0ABEA63D" w:rsidR="667D9C94">
        <w:rPr>
          <w:rFonts w:ascii="Times New Roman" w:hAnsi="Times New Roman" w:cs="Times New Roman" w:asciiTheme="majorBidi" w:hAnsiTheme="majorBidi" w:cstheme="majorBidi"/>
          <w:sz w:val="24"/>
          <w:szCs w:val="24"/>
          <w:lang w:val="en-GB"/>
        </w:rPr>
        <w:t>Aristotle,</w:t>
      </w:r>
      <w:r w:rsidRPr="0ABEA63D" w:rsidR="3CAA6CA2">
        <w:rPr>
          <w:rFonts w:ascii="Times New Roman" w:hAnsi="Times New Roman" w:cs="Times New Roman" w:asciiTheme="majorBidi" w:hAnsiTheme="majorBidi" w:cstheme="majorBidi"/>
          <w:sz w:val="24"/>
          <w:szCs w:val="24"/>
          <w:lang w:val="en-GB"/>
        </w:rPr>
        <w:t xml:space="preserve"> it is taught that if you </w:t>
      </w:r>
      <w:r w:rsidRPr="0ABEA63D" w:rsidR="234FE003">
        <w:rPr>
          <w:rFonts w:ascii="Times New Roman" w:hAnsi="Times New Roman" w:cs="Times New Roman" w:asciiTheme="majorBidi" w:hAnsiTheme="majorBidi" w:cstheme="majorBidi"/>
          <w:sz w:val="24"/>
          <w:szCs w:val="24"/>
          <w:lang w:val="en-GB"/>
        </w:rPr>
        <w:t>cannot</w:t>
      </w:r>
      <w:r w:rsidRPr="0ABEA63D" w:rsidR="3CAA6CA2">
        <w:rPr>
          <w:rFonts w:ascii="Times New Roman" w:hAnsi="Times New Roman" w:cs="Times New Roman" w:asciiTheme="majorBidi" w:hAnsiTheme="majorBidi" w:cstheme="majorBidi"/>
          <w:sz w:val="24"/>
          <w:szCs w:val="24"/>
          <w:lang w:val="en-GB"/>
        </w:rPr>
        <w:t xml:space="preserve"> chop off the enemy's hand, then kiss it.</w:t>
      </w:r>
      <w:r w:rsidRPr="0ABEA63D" w:rsidR="0099669E">
        <w:rPr>
          <w:rFonts w:ascii="Times New Roman" w:hAnsi="Times New Roman" w:cs="Times New Roman" w:asciiTheme="majorBidi" w:hAnsiTheme="majorBidi" w:cstheme="majorBidi"/>
          <w:sz w:val="24"/>
          <w:szCs w:val="24"/>
          <w:vertAlign w:val="superscript"/>
          <w:lang w:val="en-GB"/>
        </w:rPr>
        <w:footnoteReference w:id="152"/>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Schönthan</w:t>
      </w:r>
      <w:proofErr w:type="spellEnd"/>
      <w:r w:rsidRPr="0ABEA63D" w:rsidR="3CAA6CA2">
        <w:rPr>
          <w:rFonts w:ascii="Times New Roman" w:hAnsi="Times New Roman" w:cs="Times New Roman" w:asciiTheme="majorBidi" w:hAnsiTheme="majorBidi" w:cstheme="majorBidi"/>
          <w:sz w:val="24"/>
          <w:szCs w:val="24"/>
          <w:lang w:val="en-GB"/>
        </w:rPr>
        <w:t xml:space="preserve"> 24 mentions this as a Persian proverb: “Kiss the hand that you </w:t>
      </w:r>
      <w:r w:rsidRPr="0ABEA63D" w:rsidR="08A01CBC">
        <w:rPr>
          <w:rFonts w:ascii="Times New Roman" w:hAnsi="Times New Roman" w:cs="Times New Roman" w:asciiTheme="majorBidi" w:hAnsiTheme="majorBidi" w:cstheme="majorBidi"/>
          <w:sz w:val="24"/>
          <w:szCs w:val="24"/>
          <w:lang w:val="en-GB"/>
        </w:rPr>
        <w:t>cannot</w:t>
      </w:r>
      <w:r w:rsidRPr="0ABEA63D" w:rsidR="3CAA6CA2">
        <w:rPr>
          <w:rFonts w:ascii="Times New Roman" w:hAnsi="Times New Roman" w:cs="Times New Roman" w:asciiTheme="majorBidi" w:hAnsiTheme="majorBidi" w:cstheme="majorBidi"/>
          <w:sz w:val="24"/>
          <w:szCs w:val="24"/>
          <w:lang w:val="en-GB"/>
        </w:rPr>
        <w:t xml:space="preserve"> chop off.” This phrase is wrongly cited in </w:t>
      </w:r>
      <w:proofErr w:type="spellStart"/>
      <w:r w:rsidRPr="0ABEA63D" w:rsidR="3CAA6CA2">
        <w:rPr>
          <w:rFonts w:ascii="Times New Roman" w:hAnsi="Times New Roman" w:cs="Times New Roman" w:asciiTheme="majorBidi" w:hAnsiTheme="majorBidi" w:cstheme="majorBidi"/>
          <w:sz w:val="24"/>
          <w:szCs w:val="24"/>
          <w:lang w:val="en-GB"/>
        </w:rPr>
        <w:t>Brüll</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53"/>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ABEA63D" w:rsidRDefault="2D437313" w14:paraId="1FF6828F" w14:textId="5ED5A828">
      <w:pPr>
        <w:pStyle w:val="Norml"/>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2D437313">
        <w:rPr>
          <w:rFonts w:ascii="Times New Roman" w:hAnsi="Times New Roman" w:cs="Times New Roman" w:asciiTheme="majorBidi" w:hAnsiTheme="majorBidi" w:cstheme="majorBidi"/>
          <w:sz w:val="24"/>
          <w:szCs w:val="24"/>
          <w:rtl w:val="1"/>
          <w:lang w:val="en-GB"/>
        </w:rPr>
        <w:t>יד נושק אדם חושק לראותה כרותה</w:t>
      </w:r>
      <w:r w:rsidRPr="0ABEA63D" w:rsidR="1FDD8ACA">
        <w:rPr>
          <w:rFonts w:ascii="Times New Roman" w:hAnsi="Times New Roman" w:cs="Times New Roman" w:asciiTheme="majorBidi" w:hAnsiTheme="majorBidi" w:cstheme="majorBidi"/>
          <w:sz w:val="24"/>
          <w:szCs w:val="24"/>
          <w:lang w:val="en-GB"/>
        </w:rPr>
        <w:t xml:space="preserve"> [</w:t>
      </w:r>
      <w:r w:rsidRPr="0ABEA63D" w:rsidR="1FDD8ACA">
        <w:rPr>
          <w:rFonts w:ascii="Times New Roman" w:hAnsi="Times New Roman" w:cs="Times New Roman" w:asciiTheme="majorBidi" w:hAnsiTheme="majorBidi" w:cstheme="majorBidi"/>
          <w:sz w:val="24"/>
          <w:szCs w:val="24"/>
          <w:lang w:val="en-GB"/>
        </w:rPr>
        <w:t>Kiss the hand that you cannot chop off.]</w:t>
      </w:r>
    </w:p>
    <w:p w:rsidRPr="0099669E" w:rsidR="00145C8F" w:rsidP="0099669E" w:rsidRDefault="3CAA6CA2" w14:paraId="000000AE" w14:textId="05B9ADAB">
      <w:pPr>
        <w:widowControl w:val="0"/>
        <w:pBdr>
          <w:top w:val="nil"/>
          <w:left w:val="nil"/>
          <w:bottom w:val="nil"/>
          <w:right w:val="nil"/>
          <w:between w:val="nil"/>
        </w:pBdr>
        <w:spacing w:before="331"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Parsi only kiss each other’s mouths if they are married; they kiss the feet, the hands or the edge of the clothes of the priests.</w:t>
      </w:r>
      <w:r w:rsidRPr="0ABEA63D" w:rsidR="0099669E">
        <w:rPr>
          <w:rFonts w:ascii="Times New Roman" w:hAnsi="Times New Roman" w:cs="Times New Roman" w:asciiTheme="majorBidi" w:hAnsiTheme="majorBidi" w:cstheme="majorBidi"/>
          <w:sz w:val="24"/>
          <w:szCs w:val="24"/>
          <w:vertAlign w:val="superscript"/>
          <w:lang w:val="en-GB"/>
        </w:rPr>
        <w:footnoteReference w:id="154"/>
      </w:r>
      <w:r w:rsidRPr="0ABEA63D" w:rsidR="3CAA6CA2">
        <w:rPr>
          <w:rFonts w:ascii="Times New Roman" w:hAnsi="Times New Roman" w:cs="Times New Roman" w:asciiTheme="majorBidi" w:hAnsiTheme="majorBidi" w:cstheme="majorBidi"/>
          <w:sz w:val="24"/>
          <w:szCs w:val="24"/>
          <w:lang w:val="en-GB"/>
        </w:rPr>
        <w:t xml:space="preserve"> The </w:t>
      </w:r>
      <w:r w:rsidRPr="0ABEA63D" w:rsidR="355189BE">
        <w:rPr>
          <w:rFonts w:ascii="Times New Roman" w:hAnsi="Times New Roman" w:cs="Times New Roman" w:asciiTheme="majorBidi" w:hAnsiTheme="majorBidi" w:cstheme="majorBidi"/>
          <w:sz w:val="24"/>
          <w:szCs w:val="24"/>
          <w:lang w:val="en-GB"/>
        </w:rPr>
        <w:t>T</w:t>
      </w:r>
      <w:r w:rsidRPr="0ABEA63D" w:rsidR="3CAA6CA2">
        <w:rPr>
          <w:rFonts w:ascii="Times New Roman" w:hAnsi="Times New Roman" w:cs="Times New Roman" w:asciiTheme="majorBidi" w:hAnsiTheme="majorBidi" w:cstheme="majorBidi"/>
          <w:sz w:val="24"/>
          <w:szCs w:val="24"/>
          <w:lang w:val="en-GB"/>
        </w:rPr>
        <w:t>almudic account matches with this [custom]: the sons of the East do not kiss on their mouths but on their hands.</w:t>
      </w:r>
      <w:r w:rsidRPr="0ABEA63D" w:rsidR="0099669E">
        <w:rPr>
          <w:rFonts w:ascii="Times New Roman" w:hAnsi="Times New Roman" w:cs="Times New Roman" w:asciiTheme="majorBidi" w:hAnsiTheme="majorBidi" w:cstheme="majorBidi"/>
          <w:sz w:val="24"/>
          <w:szCs w:val="24"/>
          <w:vertAlign w:val="superscript"/>
          <w:lang w:val="en-GB"/>
        </w:rPr>
        <w:footnoteReference w:id="155"/>
      </w:r>
      <w:r w:rsidRPr="0ABEA63D" w:rsidR="3CAA6CA2">
        <w:rPr>
          <w:rFonts w:ascii="Times New Roman" w:hAnsi="Times New Roman" w:cs="Times New Roman" w:asciiTheme="majorBidi" w:hAnsiTheme="majorBidi" w:cstheme="majorBidi"/>
          <w:sz w:val="24"/>
          <w:szCs w:val="24"/>
          <w:lang w:val="en-GB"/>
        </w:rPr>
        <w:t xml:space="preserve"> The Exilarch kisses the hand of the </w:t>
      </w:r>
      <w:proofErr w:type="spellStart"/>
      <w:r w:rsidRPr="0ABEA63D" w:rsidR="3CAA6CA2">
        <w:rPr>
          <w:rFonts w:ascii="Times New Roman" w:hAnsi="Times New Roman" w:cs="Times New Roman" w:asciiTheme="majorBidi" w:hAnsiTheme="majorBidi" w:cstheme="majorBidi"/>
          <w:i w:val="1"/>
          <w:iCs w:val="1"/>
          <w:sz w:val="24"/>
          <w:szCs w:val="24"/>
          <w:lang w:val="en-GB"/>
        </w:rPr>
        <w:t>khalifa</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56"/>
      </w:r>
      <w:r w:rsidRPr="0ABEA63D" w:rsidR="3CAA6CA2">
        <w:rPr>
          <w:rFonts w:ascii="Times New Roman" w:hAnsi="Times New Roman" w:cs="Times New Roman" w:asciiTheme="majorBidi" w:hAnsiTheme="majorBidi" w:cstheme="majorBidi"/>
          <w:sz w:val="24"/>
          <w:szCs w:val="24"/>
          <w:lang w:val="en-GB"/>
        </w:rPr>
        <w:t xml:space="preserve"> The king is recognized with a hand kiss,</w:t>
      </w:r>
      <w:r w:rsidRPr="0ABEA63D" w:rsidR="0099669E">
        <w:rPr>
          <w:rFonts w:ascii="Times New Roman" w:hAnsi="Times New Roman" w:cs="Times New Roman" w:asciiTheme="majorBidi" w:hAnsiTheme="majorBidi" w:cstheme="majorBidi"/>
          <w:sz w:val="24"/>
          <w:szCs w:val="24"/>
          <w:vertAlign w:val="superscript"/>
          <w:lang w:val="en-GB"/>
        </w:rPr>
        <w:footnoteReference w:id="157"/>
      </w:r>
      <w:r w:rsidRPr="0ABEA63D" w:rsidR="3CAA6CA2">
        <w:rPr>
          <w:rFonts w:ascii="Times New Roman" w:hAnsi="Times New Roman" w:cs="Times New Roman" w:asciiTheme="majorBidi" w:hAnsiTheme="majorBidi" w:cstheme="majorBidi"/>
          <w:sz w:val="24"/>
          <w:szCs w:val="24"/>
          <w:lang w:val="en-GB"/>
        </w:rPr>
        <w:t xml:space="preserve"> just like in the (story of) the swindler David </w:t>
      </w:r>
      <w:proofErr w:type="spellStart"/>
      <w:r w:rsidRPr="0ABEA63D" w:rsidR="3CAA6CA2">
        <w:rPr>
          <w:rFonts w:ascii="Times New Roman" w:hAnsi="Times New Roman" w:cs="Times New Roman" w:asciiTheme="majorBidi" w:hAnsiTheme="majorBidi" w:cstheme="majorBidi"/>
          <w:sz w:val="24"/>
          <w:szCs w:val="24"/>
          <w:lang w:val="en-GB"/>
        </w:rPr>
        <w:t>Reubeni</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58"/>
      </w:r>
    </w:p>
    <w:p w:rsidRPr="0099669E" w:rsidR="00145C8F" w:rsidP="0099669E" w:rsidRDefault="46C0D991" w14:paraId="000000AF" w14:textId="7CA3A8BB">
      <w:pPr>
        <w:widowControl w:val="0"/>
        <w:pBdr>
          <w:top w:val="nil"/>
          <w:left w:val="nil"/>
          <w:bottom w:val="nil"/>
          <w:right w:val="nil"/>
          <w:between w:val="nil"/>
        </w:pBdr>
        <w:spacing w:before="331"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Here are t</w:t>
      </w:r>
      <w:r w:rsidRPr="0099669E" w:rsidR="0099669E">
        <w:rPr>
          <w:rFonts w:asciiTheme="majorBidi" w:hAnsiTheme="majorBidi" w:cstheme="majorBidi"/>
          <w:sz w:val="24"/>
          <w:szCs w:val="24"/>
          <w:lang w:val="en-GB"/>
        </w:rPr>
        <w:t xml:space="preserve">wo quotes in which the hand kiss is mentioned in poems: </w:t>
      </w:r>
    </w:p>
    <w:p w:rsidRPr="0099669E" w:rsidR="00145C8F" w:rsidP="0099669E" w:rsidRDefault="0099669E" w14:paraId="000000B0"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Moshe </w:t>
      </w:r>
      <w:proofErr w:type="spellStart"/>
      <w:r w:rsidRPr="0099669E">
        <w:rPr>
          <w:rFonts w:asciiTheme="majorBidi" w:hAnsiTheme="majorBidi" w:cstheme="majorBidi"/>
          <w:sz w:val="24"/>
          <w:szCs w:val="24"/>
          <w:lang w:val="en-GB"/>
        </w:rPr>
        <w:t>Dar’i</w:t>
      </w:r>
      <w:proofErr w:type="spellEnd"/>
      <w:r w:rsidRPr="0099669E">
        <w:rPr>
          <w:rFonts w:asciiTheme="majorBidi" w:hAnsiTheme="majorBidi" w:cstheme="majorBidi"/>
          <w:sz w:val="24"/>
          <w:szCs w:val="24"/>
          <w:lang w:val="en-GB"/>
        </w:rPr>
        <w:t xml:space="preserve">: </w:t>
      </w:r>
    </w:p>
    <w:p w:rsidRPr="0099669E" w:rsidR="00145C8F" w:rsidP="0099669E" w:rsidRDefault="0099669E" w14:paraId="000000B1"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Yesterday, on my way, I met a girl, </w:t>
      </w:r>
    </w:p>
    <w:p w:rsidRPr="0099669E" w:rsidR="00145C8F" w:rsidP="0099669E" w:rsidRDefault="0099669E" w14:paraId="000000B2"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I hurried to kiss her hand </w:t>
      </w:r>
    </w:p>
    <w:p w:rsidRPr="0099669E" w:rsidR="00145C8F" w:rsidP="0099669E" w:rsidRDefault="0099669E" w14:paraId="000000B3"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and called out to her: (…)</w:t>
      </w:r>
    </w:p>
    <w:p w:rsidRPr="0099669E" w:rsidR="00145C8F" w:rsidP="0099669E" w:rsidRDefault="00145C8F" w14:paraId="000000B4"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B5"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lastRenderedPageBreak/>
        <w:t xml:space="preserve">“O beautiful gazelle, don’t be angry, </w:t>
      </w:r>
    </w:p>
    <w:p w:rsidRPr="0099669E" w:rsidR="00145C8F" w:rsidP="0099669E" w:rsidRDefault="0099669E" w14:paraId="000000B6"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stop wandering and give your cheek to my mouth: </w:t>
      </w:r>
    </w:p>
    <w:p w:rsidRPr="0099669E" w:rsidR="00145C8F" w:rsidP="0099669E" w:rsidRDefault="0099669E" w14:paraId="000000B7" w14:textId="782980AE">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this is my desire.” (tr. </w:t>
      </w:r>
      <w:r w:rsidRPr="0099669E" w:rsidR="425B4E9C">
        <w:rPr>
          <w:rFonts w:asciiTheme="majorBidi" w:hAnsiTheme="majorBidi" w:cstheme="majorBidi"/>
          <w:sz w:val="24"/>
          <w:szCs w:val="24"/>
          <w:lang w:val="en-GB"/>
        </w:rPr>
        <w:t>b</w:t>
      </w:r>
      <w:r w:rsidRPr="0099669E">
        <w:rPr>
          <w:rFonts w:asciiTheme="majorBidi" w:hAnsiTheme="majorBidi" w:cstheme="majorBidi"/>
          <w:sz w:val="24"/>
          <w:szCs w:val="24"/>
          <w:lang w:val="en-GB"/>
        </w:rPr>
        <w:t>y Joachim Yeshaya)</w:t>
      </w:r>
    </w:p>
    <w:p w:rsidRPr="0099669E" w:rsidR="00145C8F" w:rsidP="0099669E" w:rsidRDefault="0099669E" w14:paraId="000000B8"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w:t>
      </w:r>
      <w:proofErr w:type="spellStart"/>
      <w:r w:rsidRPr="0099669E">
        <w:rPr>
          <w:rFonts w:asciiTheme="majorBidi" w:hAnsiTheme="majorBidi" w:cstheme="majorBidi"/>
          <w:sz w:val="24"/>
          <w:szCs w:val="24"/>
          <w:lang w:val="en-GB"/>
        </w:rPr>
        <w:t>Pinsker</w:t>
      </w:r>
      <w:proofErr w:type="spellEnd"/>
      <w:r w:rsidRPr="0099669E">
        <w:rPr>
          <w:rFonts w:asciiTheme="majorBidi" w:hAnsiTheme="majorBidi" w:cstheme="majorBidi"/>
          <w:sz w:val="24"/>
          <w:szCs w:val="24"/>
          <w:lang w:val="en-GB"/>
        </w:rPr>
        <w:t xml:space="preserve">, </w:t>
      </w:r>
      <w:proofErr w:type="spellStart"/>
      <w:r w:rsidRPr="0099669E">
        <w:rPr>
          <w:rFonts w:asciiTheme="majorBidi" w:hAnsiTheme="majorBidi" w:cstheme="majorBidi"/>
          <w:sz w:val="24"/>
          <w:szCs w:val="24"/>
          <w:lang w:val="en-GB"/>
        </w:rPr>
        <w:t>Likkute</w:t>
      </w:r>
      <w:proofErr w:type="spellEnd"/>
      <w:r w:rsidRPr="0099669E">
        <w:rPr>
          <w:rFonts w:asciiTheme="majorBidi" w:hAnsiTheme="majorBidi" w:cstheme="majorBidi"/>
          <w:sz w:val="24"/>
          <w:szCs w:val="24"/>
          <w:lang w:val="en-GB"/>
        </w:rPr>
        <w:t xml:space="preserve"> 85.) </w:t>
      </w:r>
    </w:p>
    <w:p w:rsidRPr="0099669E" w:rsidR="00145C8F" w:rsidP="0099669E" w:rsidRDefault="00145C8F" w14:paraId="000000B9"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p>
    <w:p w:rsidRPr="0099669E" w:rsidR="00145C8F" w:rsidP="0099669E" w:rsidRDefault="0099669E" w14:paraId="000000BA"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Unknown poet: </w:t>
      </w:r>
    </w:p>
    <w:p w:rsidRPr="005B3108" w:rsidR="00145C8F" w:rsidP="0099669E" w:rsidRDefault="0099669E" w14:paraId="000000BB"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i/>
          <w:iCs/>
          <w:sz w:val="24"/>
          <w:szCs w:val="24"/>
          <w:highlight w:val="cyan"/>
          <w:lang w:val="en-GB"/>
        </w:rPr>
      </w:pPr>
      <w:r w:rsidRPr="005B3108">
        <w:rPr>
          <w:rFonts w:asciiTheme="majorBidi" w:hAnsiTheme="majorBidi" w:cstheme="majorBidi"/>
          <w:i/>
          <w:iCs/>
          <w:sz w:val="24"/>
          <w:szCs w:val="24"/>
          <w:highlight w:val="cyan"/>
          <w:lang w:val="en-GB"/>
        </w:rPr>
        <w:t xml:space="preserve">Wie </w:t>
      </w:r>
      <w:proofErr w:type="spellStart"/>
      <w:r w:rsidRPr="005B3108">
        <w:rPr>
          <w:rFonts w:asciiTheme="majorBidi" w:hAnsiTheme="majorBidi" w:cstheme="majorBidi"/>
          <w:i/>
          <w:iCs/>
          <w:sz w:val="24"/>
          <w:szCs w:val="24"/>
          <w:highlight w:val="cyan"/>
          <w:lang w:val="en-GB"/>
        </w:rPr>
        <w:t>sollte</w:t>
      </w:r>
      <w:proofErr w:type="spellEnd"/>
      <w:r w:rsidRPr="005B3108">
        <w:rPr>
          <w:rFonts w:asciiTheme="majorBidi" w:hAnsiTheme="majorBidi" w:cstheme="majorBidi"/>
          <w:i/>
          <w:iCs/>
          <w:sz w:val="24"/>
          <w:szCs w:val="24"/>
          <w:highlight w:val="cyan"/>
          <w:lang w:val="en-GB"/>
        </w:rPr>
        <w:t xml:space="preserve"> ich </w:t>
      </w:r>
      <w:proofErr w:type="spellStart"/>
      <w:r w:rsidRPr="005B3108">
        <w:rPr>
          <w:rFonts w:asciiTheme="majorBidi" w:hAnsiTheme="majorBidi" w:cstheme="majorBidi"/>
          <w:i/>
          <w:iCs/>
          <w:sz w:val="24"/>
          <w:szCs w:val="24"/>
          <w:highlight w:val="cyan"/>
          <w:lang w:val="en-GB"/>
        </w:rPr>
        <w:t>mein</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Briefchen</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nicht</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beneiden</w:t>
      </w:r>
      <w:proofErr w:type="spellEnd"/>
      <w:r w:rsidRPr="005B3108">
        <w:rPr>
          <w:rFonts w:asciiTheme="majorBidi" w:hAnsiTheme="majorBidi" w:cstheme="majorBidi"/>
          <w:i/>
          <w:iCs/>
          <w:sz w:val="24"/>
          <w:szCs w:val="24"/>
          <w:highlight w:val="cyan"/>
          <w:lang w:val="en-GB"/>
        </w:rPr>
        <w:t>,</w:t>
      </w:r>
      <w:r w:rsidRPr="005B3108">
        <w:rPr>
          <w:rFonts w:asciiTheme="majorBidi" w:hAnsiTheme="majorBidi" w:cstheme="majorBidi"/>
          <w:i/>
          <w:iCs/>
          <w:sz w:val="24"/>
          <w:szCs w:val="24"/>
          <w:lang w:val="en-GB"/>
        </w:rPr>
        <w:t xml:space="preserve"> </w:t>
      </w:r>
    </w:p>
    <w:p w:rsidRPr="005B3108" w:rsidR="00145C8F" w:rsidP="0099669E" w:rsidRDefault="0099669E" w14:paraId="000000BC" w14:textId="77777777">
      <w:pPr>
        <w:widowControl w:val="0"/>
        <w:pBdr>
          <w:top w:val="nil"/>
          <w:left w:val="nil"/>
          <w:bottom w:val="nil"/>
          <w:right w:val="nil"/>
          <w:between w:val="nil"/>
        </w:pBdr>
        <w:spacing w:before="10" w:line="360" w:lineRule="auto"/>
        <w:ind w:left="-90" w:right="-90"/>
        <w:jc w:val="both"/>
        <w:rPr>
          <w:rFonts w:asciiTheme="majorBidi" w:hAnsiTheme="majorBidi" w:cstheme="majorBidi"/>
          <w:i/>
          <w:iCs/>
          <w:sz w:val="24"/>
          <w:szCs w:val="24"/>
          <w:highlight w:val="cyan"/>
          <w:lang w:val="en-GB"/>
        </w:rPr>
      </w:pPr>
      <w:r w:rsidRPr="005B3108">
        <w:rPr>
          <w:rFonts w:asciiTheme="majorBidi" w:hAnsiTheme="majorBidi" w:cstheme="majorBidi"/>
          <w:i/>
          <w:iCs/>
          <w:sz w:val="24"/>
          <w:szCs w:val="24"/>
          <w:highlight w:val="cyan"/>
          <w:lang w:val="en-GB"/>
        </w:rPr>
        <w:t xml:space="preserve">Die Hand </w:t>
      </w:r>
      <w:proofErr w:type="spellStart"/>
      <w:r w:rsidRPr="005B3108">
        <w:rPr>
          <w:rFonts w:asciiTheme="majorBidi" w:hAnsiTheme="majorBidi" w:cstheme="majorBidi"/>
          <w:i/>
          <w:iCs/>
          <w:sz w:val="24"/>
          <w:szCs w:val="24"/>
          <w:highlight w:val="cyan"/>
          <w:lang w:val="en-GB"/>
        </w:rPr>
        <w:t>berührt</w:t>
      </w:r>
      <w:proofErr w:type="spellEnd"/>
      <w:r w:rsidRPr="005B3108">
        <w:rPr>
          <w:rFonts w:asciiTheme="majorBidi" w:hAnsiTheme="majorBidi" w:cstheme="majorBidi"/>
          <w:i/>
          <w:iCs/>
          <w:sz w:val="24"/>
          <w:szCs w:val="24"/>
          <w:highlight w:val="cyan"/>
          <w:lang w:val="en-GB"/>
        </w:rPr>
        <w:t xml:space="preserve"> es, </w:t>
      </w:r>
      <w:proofErr w:type="spellStart"/>
      <w:r w:rsidRPr="005B3108">
        <w:rPr>
          <w:rFonts w:asciiTheme="majorBidi" w:hAnsiTheme="majorBidi" w:cstheme="majorBidi"/>
          <w:i/>
          <w:iCs/>
          <w:sz w:val="24"/>
          <w:szCs w:val="24"/>
          <w:highlight w:val="cyan"/>
          <w:lang w:val="en-GB"/>
        </w:rPr>
        <w:t>mir</w:t>
      </w:r>
      <w:proofErr w:type="spellEnd"/>
      <w:r w:rsidRPr="005B3108">
        <w:rPr>
          <w:rFonts w:asciiTheme="majorBidi" w:hAnsiTheme="majorBidi" w:cstheme="majorBidi"/>
          <w:i/>
          <w:iCs/>
          <w:sz w:val="24"/>
          <w:szCs w:val="24"/>
          <w:highlight w:val="cyan"/>
          <w:lang w:val="en-GB"/>
        </w:rPr>
        <w:t xml:space="preserve"> so </w:t>
      </w:r>
      <w:proofErr w:type="spellStart"/>
      <w:r w:rsidRPr="005B3108">
        <w:rPr>
          <w:rFonts w:asciiTheme="majorBidi" w:hAnsiTheme="majorBidi" w:cstheme="majorBidi"/>
          <w:i/>
          <w:iCs/>
          <w:sz w:val="24"/>
          <w:szCs w:val="24"/>
          <w:highlight w:val="cyan"/>
          <w:lang w:val="en-GB"/>
        </w:rPr>
        <w:t>küssenswert</w:t>
      </w:r>
      <w:proofErr w:type="spellEnd"/>
      <w:r w:rsidRPr="005B3108">
        <w:rPr>
          <w:rFonts w:asciiTheme="majorBidi" w:hAnsiTheme="majorBidi" w:cstheme="majorBidi"/>
          <w:i/>
          <w:iCs/>
          <w:sz w:val="24"/>
          <w:szCs w:val="24"/>
          <w:highlight w:val="cyan"/>
          <w:lang w:val="en-GB"/>
        </w:rPr>
        <w:t>:</w:t>
      </w:r>
      <w:r w:rsidRPr="005B3108">
        <w:rPr>
          <w:rFonts w:asciiTheme="majorBidi" w:hAnsiTheme="majorBidi" w:cstheme="majorBidi"/>
          <w:i/>
          <w:iCs/>
          <w:sz w:val="24"/>
          <w:szCs w:val="24"/>
          <w:lang w:val="en-GB"/>
        </w:rPr>
        <w:t xml:space="preserve"> </w:t>
      </w:r>
    </w:p>
    <w:p w:rsidRPr="005B3108" w:rsidR="00145C8F" w:rsidP="0099669E" w:rsidRDefault="0099669E" w14:paraId="000000BD" w14:textId="77777777">
      <w:pPr>
        <w:widowControl w:val="0"/>
        <w:pBdr>
          <w:top w:val="nil"/>
          <w:left w:val="nil"/>
          <w:bottom w:val="nil"/>
          <w:right w:val="nil"/>
          <w:between w:val="nil"/>
        </w:pBdr>
        <w:spacing w:line="360" w:lineRule="auto"/>
        <w:ind w:left="-90" w:right="-90"/>
        <w:jc w:val="both"/>
        <w:rPr>
          <w:rFonts w:asciiTheme="majorBidi" w:hAnsiTheme="majorBidi" w:cstheme="majorBidi"/>
          <w:b/>
          <w:bCs/>
          <w:i/>
          <w:iCs/>
          <w:sz w:val="24"/>
          <w:szCs w:val="24"/>
          <w:highlight w:val="cyan"/>
          <w:lang w:val="en-GB"/>
        </w:rPr>
      </w:pPr>
      <w:proofErr w:type="spellStart"/>
      <w:r w:rsidRPr="005B3108">
        <w:rPr>
          <w:rFonts w:asciiTheme="majorBidi" w:hAnsiTheme="majorBidi" w:cstheme="majorBidi"/>
          <w:i/>
          <w:iCs/>
          <w:sz w:val="24"/>
          <w:szCs w:val="24"/>
          <w:highlight w:val="cyan"/>
          <w:lang w:val="en-GB"/>
        </w:rPr>
        <w:t>daß</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mein</w:t>
      </w:r>
      <w:proofErr w:type="spellEnd"/>
      <w:r w:rsidRPr="005B3108">
        <w:rPr>
          <w:rFonts w:asciiTheme="majorBidi" w:hAnsiTheme="majorBidi" w:cstheme="majorBidi"/>
          <w:i/>
          <w:iCs/>
          <w:sz w:val="24"/>
          <w:szCs w:val="24"/>
          <w:highlight w:val="cyan"/>
          <w:lang w:val="en-GB"/>
        </w:rPr>
        <w:t xml:space="preserve"> Aug' dich </w:t>
      </w:r>
      <w:proofErr w:type="spellStart"/>
      <w:r w:rsidRPr="005B3108">
        <w:rPr>
          <w:rFonts w:asciiTheme="majorBidi" w:hAnsiTheme="majorBidi" w:cstheme="majorBidi"/>
          <w:i/>
          <w:iCs/>
          <w:sz w:val="24"/>
          <w:szCs w:val="24"/>
          <w:highlight w:val="cyan"/>
          <w:lang w:val="en-GB"/>
        </w:rPr>
        <w:t>säh</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ob</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auch</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im</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Traum</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nur</w:t>
      </w:r>
      <w:proofErr w:type="spellEnd"/>
      <w:r w:rsidRPr="005B3108">
        <w:rPr>
          <w:rFonts w:asciiTheme="majorBidi" w:hAnsiTheme="majorBidi" w:cstheme="majorBidi"/>
          <w:b/>
          <w:bCs/>
          <w:i/>
          <w:iCs/>
          <w:sz w:val="24"/>
          <w:szCs w:val="24"/>
          <w:lang w:val="en-GB"/>
        </w:rPr>
        <w:t xml:space="preserve"> </w:t>
      </w:r>
    </w:p>
    <w:p w:rsidRPr="005B3108" w:rsidR="00145C8F" w:rsidP="0099669E" w:rsidRDefault="0099669E" w14:paraId="000000BE" w14:textId="77777777">
      <w:pPr>
        <w:widowControl w:val="0"/>
        <w:pBdr>
          <w:top w:val="nil"/>
          <w:left w:val="nil"/>
          <w:bottom w:val="nil"/>
          <w:right w:val="nil"/>
          <w:between w:val="nil"/>
        </w:pBdr>
        <w:spacing w:line="360" w:lineRule="auto"/>
        <w:ind w:left="-90" w:right="-90"/>
        <w:jc w:val="both"/>
        <w:rPr>
          <w:rFonts w:asciiTheme="majorBidi" w:hAnsiTheme="majorBidi" w:cstheme="majorBidi"/>
          <w:i/>
          <w:iCs/>
          <w:sz w:val="24"/>
          <w:szCs w:val="24"/>
          <w:highlight w:val="cyan"/>
          <w:lang w:val="en-GB"/>
        </w:rPr>
      </w:pPr>
      <w:r w:rsidRPr="005B3108">
        <w:rPr>
          <w:rFonts w:asciiTheme="majorBidi" w:hAnsiTheme="majorBidi" w:cstheme="majorBidi"/>
          <w:i/>
          <w:iCs/>
          <w:sz w:val="24"/>
          <w:szCs w:val="24"/>
          <w:highlight w:val="cyan"/>
          <w:lang w:val="en-GB"/>
        </w:rPr>
        <w:t xml:space="preserve">Das </w:t>
      </w:r>
      <w:proofErr w:type="spellStart"/>
      <w:r w:rsidRPr="005B3108">
        <w:rPr>
          <w:rFonts w:asciiTheme="majorBidi" w:hAnsiTheme="majorBidi" w:cstheme="majorBidi"/>
          <w:i/>
          <w:iCs/>
          <w:sz w:val="24"/>
          <w:szCs w:val="24"/>
          <w:highlight w:val="cyan"/>
          <w:lang w:val="en-GB"/>
        </w:rPr>
        <w:t>Herz</w:t>
      </w:r>
      <w:proofErr w:type="spellEnd"/>
      <w:r w:rsidRPr="005B3108">
        <w:rPr>
          <w:rFonts w:asciiTheme="majorBidi" w:hAnsiTheme="majorBidi" w:cstheme="majorBidi"/>
          <w:i/>
          <w:iCs/>
          <w:sz w:val="24"/>
          <w:szCs w:val="24"/>
          <w:highlight w:val="cyan"/>
          <w:lang w:val="en-GB"/>
        </w:rPr>
        <w:t xml:space="preserve"> dich </w:t>
      </w:r>
      <w:proofErr w:type="spellStart"/>
      <w:r w:rsidRPr="005B3108">
        <w:rPr>
          <w:rFonts w:asciiTheme="majorBidi" w:hAnsiTheme="majorBidi" w:cstheme="majorBidi"/>
          <w:i/>
          <w:iCs/>
          <w:sz w:val="24"/>
          <w:szCs w:val="24"/>
          <w:highlight w:val="cyan"/>
          <w:lang w:val="en-GB"/>
        </w:rPr>
        <w:t>säh</w:t>
      </w:r>
      <w:proofErr w:type="spellEnd"/>
      <w:r w:rsidRPr="005B3108">
        <w:rPr>
          <w:rFonts w:asciiTheme="majorBidi" w:hAnsiTheme="majorBidi" w:cstheme="majorBidi"/>
          <w:i/>
          <w:iCs/>
          <w:sz w:val="24"/>
          <w:szCs w:val="24"/>
          <w:highlight w:val="cyan"/>
          <w:lang w:val="en-GB"/>
        </w:rPr>
        <w:t xml:space="preserve">, in </w:t>
      </w:r>
      <w:proofErr w:type="spellStart"/>
      <w:r w:rsidRPr="005B3108">
        <w:rPr>
          <w:rFonts w:asciiTheme="majorBidi" w:hAnsiTheme="majorBidi" w:cstheme="majorBidi"/>
          <w:i/>
          <w:iCs/>
          <w:sz w:val="24"/>
          <w:szCs w:val="24"/>
          <w:highlight w:val="cyan"/>
          <w:lang w:val="en-GB"/>
        </w:rPr>
        <w:t>Lieb</w:t>
      </w:r>
      <w:proofErr w:type="spellEnd"/>
      <w:r w:rsidRPr="005B3108">
        <w:rPr>
          <w:rFonts w:asciiTheme="majorBidi" w:hAnsiTheme="majorBidi" w:cstheme="majorBidi"/>
          <w:i/>
          <w:iCs/>
          <w:sz w:val="24"/>
          <w:szCs w:val="24"/>
          <w:highlight w:val="cyan"/>
          <w:lang w:val="en-GB"/>
        </w:rPr>
        <w:t xml:space="preserve"> das </w:t>
      </w:r>
      <w:proofErr w:type="spellStart"/>
      <w:r w:rsidRPr="005B3108">
        <w:rPr>
          <w:rFonts w:asciiTheme="majorBidi" w:hAnsiTheme="majorBidi" w:cstheme="majorBidi"/>
          <w:i/>
          <w:iCs/>
          <w:sz w:val="24"/>
          <w:szCs w:val="24"/>
          <w:highlight w:val="cyan"/>
          <w:lang w:val="en-GB"/>
        </w:rPr>
        <w:t>sich</w:t>
      </w:r>
      <w:proofErr w:type="spellEnd"/>
      <w:r w:rsidRPr="005B3108">
        <w:rPr>
          <w:rFonts w:asciiTheme="majorBidi" w:hAnsiTheme="majorBidi" w:cstheme="majorBidi"/>
          <w:i/>
          <w:iCs/>
          <w:sz w:val="24"/>
          <w:szCs w:val="24"/>
          <w:highlight w:val="cyan"/>
          <w:lang w:val="en-GB"/>
        </w:rPr>
        <w:t xml:space="preserve"> </w:t>
      </w:r>
      <w:proofErr w:type="spellStart"/>
      <w:r w:rsidRPr="005B3108">
        <w:rPr>
          <w:rFonts w:asciiTheme="majorBidi" w:hAnsiTheme="majorBidi" w:cstheme="majorBidi"/>
          <w:i/>
          <w:iCs/>
          <w:sz w:val="24"/>
          <w:szCs w:val="24"/>
          <w:highlight w:val="cyan"/>
          <w:lang w:val="en-GB"/>
        </w:rPr>
        <w:t>verzehrt</w:t>
      </w:r>
      <w:proofErr w:type="spellEnd"/>
      <w:r w:rsidRPr="005B3108">
        <w:rPr>
          <w:rFonts w:asciiTheme="majorBidi" w:hAnsiTheme="majorBidi" w:cstheme="majorBidi"/>
          <w:i/>
          <w:iCs/>
          <w:sz w:val="24"/>
          <w:szCs w:val="24"/>
          <w:highlight w:val="cyan"/>
          <w:lang w:val="en-GB"/>
        </w:rPr>
        <w:t>.</w:t>
      </w:r>
      <w:r w:rsidRPr="005B3108">
        <w:rPr>
          <w:rFonts w:asciiTheme="majorBidi" w:hAnsiTheme="majorBidi" w:cstheme="majorBidi"/>
          <w:i/>
          <w:iCs/>
          <w:sz w:val="24"/>
          <w:szCs w:val="24"/>
          <w:lang w:val="en-GB"/>
        </w:rPr>
        <w:t xml:space="preserve"> </w:t>
      </w:r>
    </w:p>
    <w:p w:rsidRPr="0099669E" w:rsidR="00145C8F" w:rsidP="0099669E" w:rsidRDefault="0099669E" w14:paraId="000000BF" w14:textId="77777777">
      <w:pPr>
        <w:widowControl w:val="0"/>
        <w:pBdr>
          <w:top w:val="nil"/>
          <w:left w:val="nil"/>
          <w:bottom w:val="nil"/>
          <w:right w:val="nil"/>
          <w:between w:val="nil"/>
        </w:pBdr>
        <w:spacing w:before="4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(Brody, </w:t>
      </w:r>
      <w:proofErr w:type="spellStart"/>
      <w:r w:rsidRPr="0099669E">
        <w:rPr>
          <w:rFonts w:asciiTheme="majorBidi" w:hAnsiTheme="majorBidi" w:cstheme="majorBidi"/>
          <w:sz w:val="24"/>
          <w:szCs w:val="24"/>
          <w:lang w:val="en-GB"/>
        </w:rPr>
        <w:t>Zfh</w:t>
      </w:r>
      <w:proofErr w:type="spellEnd"/>
      <w:r w:rsidRPr="0099669E">
        <w:rPr>
          <w:rFonts w:asciiTheme="majorBidi" w:hAnsiTheme="majorBidi" w:cstheme="majorBidi"/>
          <w:sz w:val="24"/>
          <w:szCs w:val="24"/>
          <w:lang w:val="en-GB"/>
        </w:rPr>
        <w:t xml:space="preserve"> Bibl. [</w:t>
      </w:r>
      <w:proofErr w:type="spellStart"/>
      <w:r w:rsidRPr="0099669E">
        <w:rPr>
          <w:rFonts w:asciiTheme="majorBidi" w:hAnsiTheme="majorBidi" w:cstheme="majorBidi"/>
          <w:sz w:val="24"/>
          <w:szCs w:val="24"/>
          <w:lang w:val="en-GB"/>
        </w:rPr>
        <w:t>Zeitschrift</w:t>
      </w:r>
      <w:proofErr w:type="spellEnd"/>
      <w:r w:rsidRPr="0099669E">
        <w:rPr>
          <w:rFonts w:asciiTheme="majorBidi" w:hAnsiTheme="majorBidi" w:cstheme="majorBidi"/>
          <w:sz w:val="24"/>
          <w:szCs w:val="24"/>
          <w:lang w:val="en-GB"/>
        </w:rPr>
        <w:t xml:space="preserve"> </w:t>
      </w:r>
      <w:proofErr w:type="spellStart"/>
      <w:r w:rsidRPr="0099669E">
        <w:rPr>
          <w:rFonts w:asciiTheme="majorBidi" w:hAnsiTheme="majorBidi" w:cstheme="majorBidi"/>
          <w:sz w:val="24"/>
          <w:szCs w:val="24"/>
          <w:lang w:val="en-GB"/>
        </w:rPr>
        <w:t>für</w:t>
      </w:r>
      <w:proofErr w:type="spellEnd"/>
      <w:r w:rsidRPr="0099669E">
        <w:rPr>
          <w:rFonts w:asciiTheme="majorBidi" w:hAnsiTheme="majorBidi" w:cstheme="majorBidi"/>
          <w:sz w:val="24"/>
          <w:szCs w:val="24"/>
          <w:lang w:val="en-GB"/>
        </w:rPr>
        <w:t xml:space="preserve"> </w:t>
      </w:r>
      <w:proofErr w:type="spellStart"/>
      <w:r w:rsidRPr="0099669E">
        <w:rPr>
          <w:rFonts w:asciiTheme="majorBidi" w:hAnsiTheme="majorBidi" w:cstheme="majorBidi"/>
          <w:sz w:val="24"/>
          <w:szCs w:val="24"/>
          <w:lang w:val="en-GB"/>
        </w:rPr>
        <w:t>hebräische</w:t>
      </w:r>
      <w:proofErr w:type="spellEnd"/>
      <w:r w:rsidRPr="0099669E">
        <w:rPr>
          <w:rFonts w:asciiTheme="majorBidi" w:hAnsiTheme="majorBidi" w:cstheme="majorBidi"/>
          <w:sz w:val="24"/>
          <w:szCs w:val="24"/>
          <w:lang w:val="en-GB"/>
        </w:rPr>
        <w:t xml:space="preserve"> </w:t>
      </w:r>
      <w:proofErr w:type="spellStart"/>
      <w:r w:rsidRPr="0099669E">
        <w:rPr>
          <w:rFonts w:asciiTheme="majorBidi" w:hAnsiTheme="majorBidi" w:cstheme="majorBidi"/>
          <w:sz w:val="24"/>
          <w:szCs w:val="24"/>
          <w:lang w:val="en-GB"/>
        </w:rPr>
        <w:t>Bibliographie</w:t>
      </w:r>
      <w:proofErr w:type="spellEnd"/>
      <w:r w:rsidRPr="0099669E">
        <w:rPr>
          <w:rFonts w:asciiTheme="majorBidi" w:hAnsiTheme="majorBidi" w:cstheme="majorBidi"/>
          <w:sz w:val="24"/>
          <w:szCs w:val="24"/>
          <w:lang w:val="en-GB"/>
        </w:rPr>
        <w:t xml:space="preserve">] 2, 35.) </w:t>
      </w:r>
    </w:p>
    <w:p w:rsidRPr="0099669E" w:rsidR="00145C8F" w:rsidP="0099669E" w:rsidRDefault="00145C8F" w14:paraId="000000C0" w14:textId="77777777">
      <w:pPr>
        <w:widowControl w:val="0"/>
        <w:pBdr>
          <w:top w:val="nil"/>
          <w:left w:val="nil"/>
          <w:bottom w:val="nil"/>
          <w:right w:val="nil"/>
          <w:between w:val="nil"/>
        </w:pBdr>
        <w:spacing w:before="40" w:line="360" w:lineRule="auto"/>
        <w:ind w:left="-90" w:right="-90"/>
        <w:jc w:val="both"/>
        <w:rPr>
          <w:rFonts w:asciiTheme="majorBidi" w:hAnsiTheme="majorBidi" w:cstheme="majorBidi"/>
          <w:sz w:val="24"/>
          <w:szCs w:val="24"/>
          <w:lang w:val="en-GB"/>
        </w:rPr>
      </w:pPr>
    </w:p>
    <w:p w:rsidRPr="0099669E" w:rsidR="00145C8F" w:rsidP="0099669E" w:rsidRDefault="3CAA6CA2" w14:paraId="000000C1" w14:textId="77777777">
      <w:pPr>
        <w:widowControl w:val="0"/>
        <w:pBdr>
          <w:top w:val="nil"/>
          <w:left w:val="nil"/>
          <w:bottom w:val="nil"/>
          <w:right w:val="nil"/>
          <w:between w:val="nil"/>
        </w:pBdr>
        <w:spacing w:before="40"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One kissed the back of the hand (</w:t>
      </w:r>
      <w:r w:rsidRPr="0ABEA63D" w:rsidR="3CAA6CA2">
        <w:rPr>
          <w:rFonts w:ascii="Times New Roman" w:hAnsi="Times New Roman" w:cs="Times New Roman" w:asciiTheme="majorBidi" w:hAnsiTheme="majorBidi" w:cstheme="majorBidi"/>
          <w:sz w:val="24"/>
          <w:szCs w:val="24"/>
          <w:rtl w:val="1"/>
          <w:lang w:val="en-GB"/>
        </w:rPr>
        <w:t>גב היד),</w:t>
      </w:r>
      <w:r w:rsidRPr="0ABEA63D" w:rsidR="3CAA6CA2">
        <w:rPr>
          <w:rFonts w:ascii="Times New Roman" w:hAnsi="Times New Roman" w:cs="Times New Roman" w:asciiTheme="majorBidi" w:hAnsiTheme="majorBidi" w:cstheme="majorBidi"/>
          <w:sz w:val="24"/>
          <w:szCs w:val="24"/>
          <w:lang w:val="en-GB"/>
        </w:rPr>
        <w:t xml:space="preserve"> Ber, 8b, or the pal</w:t>
      </w:r>
      <w:commentRangeStart w:id="7"/>
      <w:r w:rsidRPr="0ABEA63D" w:rsidR="3CAA6CA2">
        <w:rPr>
          <w:rFonts w:ascii="Times New Roman" w:hAnsi="Times New Roman" w:cs="Times New Roman" w:asciiTheme="majorBidi" w:hAnsiTheme="majorBidi" w:cstheme="majorBidi"/>
          <w:sz w:val="24"/>
          <w:szCs w:val="24"/>
          <w:lang w:val="en-GB"/>
        </w:rPr>
        <w:t>m (</w:t>
      </w:r>
      <w:r w:rsidRPr="0ABEA63D" w:rsidR="3CAA6CA2">
        <w:rPr>
          <w:rFonts w:ascii="Times New Roman" w:hAnsi="Times New Roman" w:cs="Times New Roman" w:asciiTheme="majorBidi" w:hAnsiTheme="majorBidi" w:cstheme="majorBidi"/>
          <w:sz w:val="24"/>
          <w:szCs w:val="24"/>
          <w:rtl w:val="1"/>
          <w:lang w:val="en-GB"/>
        </w:rPr>
        <w:t>פיסת יד).</w:t>
      </w:r>
      <w:r w:rsidRPr="0ABEA63D" w:rsidR="0099669E">
        <w:rPr>
          <w:rFonts w:ascii="Times New Roman" w:hAnsi="Times New Roman" w:cs="Times New Roman" w:asciiTheme="majorBidi" w:hAnsiTheme="majorBidi" w:cstheme="majorBidi"/>
          <w:sz w:val="24"/>
          <w:szCs w:val="24"/>
          <w:vertAlign w:val="superscript"/>
          <w:lang w:val="en-GB"/>
        </w:rPr>
        <w:footnoteReference w:id="159"/>
      </w:r>
      <w:commentRangeEnd w:id="7"/>
      <w:r w:rsidRPr="0099669E" w:rsidR="0099669E">
        <w:rPr>
          <w:rFonts w:asciiTheme="majorBidi" w:hAnsiTheme="majorBidi" w:cstheme="majorBidi"/>
          <w:sz w:val="24"/>
          <w:szCs w:val="24"/>
        </w:rPr>
        <w:commentReference w:id="7"/>
      </w:r>
      <w:r w:rsidRPr="0ABEA63D" w:rsidR="3CAA6CA2">
        <w:rPr>
          <w:rFonts w:ascii="Times New Roman" w:hAnsi="Times New Roman" w:cs="Times New Roman" w:asciiTheme="majorBidi" w:hAnsiTheme="majorBidi" w:cstheme="majorBidi"/>
          <w:sz w:val="24"/>
          <w:szCs w:val="24"/>
          <w:lang w:val="en-GB"/>
        </w:rPr>
        <w:t xml:space="preserve"> However, a hand kiss is not a real kiss, the midrash notes.</w:t>
      </w:r>
      <w:r w:rsidRPr="0ABEA63D" w:rsidR="0099669E">
        <w:rPr>
          <w:rFonts w:ascii="Times New Roman" w:hAnsi="Times New Roman" w:cs="Times New Roman" w:asciiTheme="majorBidi" w:hAnsiTheme="majorBidi" w:cstheme="majorBidi"/>
          <w:sz w:val="24"/>
          <w:szCs w:val="24"/>
          <w:vertAlign w:val="superscript"/>
          <w:lang w:val="en-GB"/>
        </w:rPr>
        <w:footnoteReference w:id="160"/>
      </w:r>
      <w:r w:rsidRPr="0ABEA63D" w:rsidR="3CAA6CA2">
        <w:rPr>
          <w:rFonts w:ascii="Times New Roman" w:hAnsi="Times New Roman" w:cs="Times New Roman" w:asciiTheme="majorBidi" w:hAnsiTheme="majorBidi" w:cstheme="majorBidi"/>
          <w:sz w:val="24"/>
          <w:szCs w:val="24"/>
          <w:lang w:val="en-GB"/>
        </w:rPr>
        <w:t xml:space="preserve"> The hand kiss is a custom among the Austrian, Hungarian, Italian</w:t>
      </w:r>
      <w:r w:rsidRPr="0ABEA63D" w:rsidR="0099669E">
        <w:rPr>
          <w:rFonts w:ascii="Times New Roman" w:hAnsi="Times New Roman" w:cs="Times New Roman" w:asciiTheme="majorBidi" w:hAnsiTheme="majorBidi" w:cstheme="majorBidi"/>
          <w:sz w:val="24"/>
          <w:szCs w:val="24"/>
          <w:vertAlign w:val="superscript"/>
          <w:lang w:val="en-GB"/>
        </w:rPr>
        <w:footnoteReference w:id="161"/>
      </w:r>
      <w:r w:rsidRPr="0ABEA63D" w:rsidR="3CAA6CA2">
        <w:rPr>
          <w:rFonts w:ascii="Times New Roman" w:hAnsi="Times New Roman" w:cs="Times New Roman" w:asciiTheme="majorBidi" w:hAnsiTheme="majorBidi" w:cstheme="majorBidi"/>
          <w:sz w:val="24"/>
          <w:szCs w:val="24"/>
          <w:lang w:val="en-GB"/>
        </w:rPr>
        <w:t xml:space="preserve"> and Southern Arabic Jews.</w:t>
      </w:r>
      <w:r w:rsidRPr="0ABEA63D" w:rsidR="0099669E">
        <w:rPr>
          <w:rFonts w:ascii="Times New Roman" w:hAnsi="Times New Roman" w:cs="Times New Roman" w:asciiTheme="majorBidi" w:hAnsiTheme="majorBidi" w:cstheme="majorBidi"/>
          <w:sz w:val="24"/>
          <w:szCs w:val="24"/>
          <w:vertAlign w:val="superscript"/>
          <w:lang w:val="en-GB"/>
        </w:rPr>
        <w:footnoteReference w:id="162"/>
      </w:r>
      <w:r w:rsidRPr="0ABEA63D" w:rsidR="3CAA6CA2">
        <w:rPr>
          <w:rFonts w:ascii="Times New Roman" w:hAnsi="Times New Roman" w:cs="Times New Roman" w:asciiTheme="majorBidi" w:hAnsiTheme="majorBidi" w:cstheme="majorBidi"/>
          <w:sz w:val="24"/>
          <w:szCs w:val="24"/>
          <w:lang w:val="en-GB"/>
        </w:rPr>
        <w:t xml:space="preserve"> In the Zohar the students and the son of rabbi Simon ben Yochai kiss his hand. </w:t>
      </w:r>
      <w:proofErr w:type="spellStart"/>
      <w:r w:rsidRPr="0ABEA63D" w:rsidR="3CAA6CA2">
        <w:rPr>
          <w:rFonts w:ascii="Times New Roman" w:hAnsi="Times New Roman" w:cs="Times New Roman" w:asciiTheme="majorBidi" w:hAnsiTheme="majorBidi" w:cstheme="majorBidi"/>
          <w:sz w:val="24"/>
          <w:szCs w:val="24"/>
          <w:lang w:val="en-GB"/>
        </w:rPr>
        <w:t>Bacher</w:t>
      </w:r>
      <w:proofErr w:type="spellEnd"/>
      <w:r w:rsidRPr="0ABEA63D" w:rsidR="3CAA6CA2">
        <w:rPr>
          <w:rFonts w:ascii="Times New Roman" w:hAnsi="Times New Roman" w:cs="Times New Roman" w:asciiTheme="majorBidi" w:hAnsiTheme="majorBidi" w:cstheme="majorBidi"/>
          <w:sz w:val="24"/>
          <w:szCs w:val="24"/>
          <w:lang w:val="en-GB"/>
        </w:rPr>
        <w:t xml:space="preserve"> sees in this custom a reflection of the Spanish custom of the thirteenth century.</w:t>
      </w:r>
      <w:r w:rsidRPr="0ABEA63D" w:rsidR="0099669E">
        <w:rPr>
          <w:rFonts w:ascii="Times New Roman" w:hAnsi="Times New Roman" w:cs="Times New Roman" w:asciiTheme="majorBidi" w:hAnsiTheme="majorBidi" w:cstheme="majorBidi"/>
          <w:sz w:val="24"/>
          <w:szCs w:val="24"/>
          <w:vertAlign w:val="superscript"/>
          <w:lang w:val="en-GB"/>
        </w:rPr>
        <w:footnoteReference w:id="163"/>
      </w:r>
      <w:r w:rsidRPr="0ABEA63D" w:rsidR="3CAA6CA2">
        <w:rPr>
          <w:rFonts w:ascii="Times New Roman" w:hAnsi="Times New Roman" w:cs="Times New Roman" w:asciiTheme="majorBidi" w:hAnsiTheme="majorBidi" w:cstheme="majorBidi"/>
          <w:sz w:val="24"/>
          <w:szCs w:val="24"/>
          <w:lang w:val="en-GB"/>
        </w:rPr>
        <w:t xml:space="preserve"> In Germany, the children of a pious man kiss his hands, </w:t>
      </w:r>
      <w:proofErr w:type="gramStart"/>
      <w:r w:rsidRPr="0ABEA63D" w:rsidR="3CAA6CA2">
        <w:rPr>
          <w:rFonts w:ascii="Times New Roman" w:hAnsi="Times New Roman" w:cs="Times New Roman" w:asciiTheme="majorBidi" w:hAnsiTheme="majorBidi" w:cstheme="majorBidi"/>
          <w:sz w:val="24"/>
          <w:szCs w:val="24"/>
          <w:lang w:val="en-GB"/>
        </w:rPr>
        <w:t>feet</w:t>
      </w:r>
      <w:proofErr w:type="gramEnd"/>
      <w:r w:rsidRPr="0ABEA63D" w:rsidR="3CAA6CA2">
        <w:rPr>
          <w:rFonts w:ascii="Times New Roman" w:hAnsi="Times New Roman" w:cs="Times New Roman" w:asciiTheme="majorBidi" w:hAnsiTheme="majorBidi" w:cstheme="majorBidi"/>
          <w:sz w:val="24"/>
          <w:szCs w:val="24"/>
          <w:lang w:val="en-GB"/>
        </w:rPr>
        <w:t xml:space="preserve"> and knees.</w:t>
      </w:r>
      <w:r w:rsidRPr="0ABEA63D" w:rsidR="0099669E">
        <w:rPr>
          <w:rFonts w:ascii="Times New Roman" w:hAnsi="Times New Roman" w:cs="Times New Roman" w:asciiTheme="majorBidi" w:hAnsiTheme="majorBidi" w:cstheme="majorBidi"/>
          <w:sz w:val="24"/>
          <w:szCs w:val="24"/>
          <w:vertAlign w:val="superscript"/>
          <w:lang w:val="en-GB"/>
        </w:rPr>
        <w:footnoteReference w:id="164"/>
      </w:r>
    </w:p>
    <w:p w:rsidRPr="0099669E" w:rsidR="00145C8F" w:rsidP="0099669E" w:rsidRDefault="00145C8F" w14:paraId="000000C2" w14:textId="77777777">
      <w:pPr>
        <w:widowControl w:val="0"/>
        <w:pBdr>
          <w:top w:val="nil"/>
          <w:left w:val="nil"/>
          <w:bottom w:val="nil"/>
          <w:right w:val="nil"/>
          <w:between w:val="nil"/>
        </w:pBdr>
        <w:spacing w:before="40" w:line="360" w:lineRule="auto"/>
        <w:ind w:left="-90" w:right="-90"/>
        <w:jc w:val="both"/>
        <w:rPr>
          <w:rFonts w:asciiTheme="majorBidi" w:hAnsiTheme="majorBidi" w:cstheme="majorBidi"/>
          <w:sz w:val="24"/>
          <w:szCs w:val="24"/>
          <w:lang w:val="en-GB"/>
        </w:rPr>
      </w:pPr>
    </w:p>
    <w:p w:rsidRPr="0099669E" w:rsidR="00145C8F" w:rsidP="0099669E" w:rsidRDefault="0099669E" w14:paraId="000000C3" w14:textId="6756037E">
      <w:pPr>
        <w:widowControl w:val="0"/>
        <w:pBdr>
          <w:top w:val="nil"/>
          <w:left w:val="nil"/>
          <w:bottom w:val="nil"/>
          <w:right w:val="nil"/>
          <w:between w:val="nil"/>
        </w:pBdr>
        <w:spacing w:before="40" w:line="360" w:lineRule="auto"/>
        <w:ind w:left="-90" w:right="-90"/>
        <w:jc w:val="both"/>
        <w:rPr>
          <w:rFonts w:asciiTheme="majorBidi" w:hAnsiTheme="majorBidi" w:cstheme="majorBidi"/>
          <w:i/>
          <w:iCs/>
          <w:sz w:val="24"/>
          <w:szCs w:val="24"/>
          <w:lang w:val="en-GB"/>
        </w:rPr>
      </w:pPr>
      <w:r w:rsidRPr="0ABEA63D" w:rsidR="0099669E">
        <w:rPr>
          <w:rFonts w:ascii="Times New Roman" w:hAnsi="Times New Roman" w:cs="Times New Roman" w:asciiTheme="majorBidi" w:hAnsiTheme="majorBidi" w:cstheme="majorBidi"/>
          <w:sz w:val="24"/>
          <w:szCs w:val="24"/>
          <w:lang w:val="en-GB"/>
        </w:rPr>
        <w:t>The latest description of the Samaritan Passover sacrifice states:</w:t>
      </w:r>
      <w:r w:rsidRPr="0ABEA63D">
        <w:rPr>
          <w:rFonts w:ascii="Times New Roman" w:hAnsi="Times New Roman" w:cs="Times New Roman" w:asciiTheme="majorBidi" w:hAnsiTheme="majorBidi" w:cstheme="majorBidi"/>
          <w:sz w:val="24"/>
          <w:szCs w:val="24"/>
          <w:vertAlign w:val="superscript"/>
          <w:lang w:val="en-GB"/>
        </w:rPr>
        <w:footnoteReference w:id="165"/>
      </w:r>
      <w:r w:rsidRPr="0ABEA63D" w:rsidR="0099669E">
        <w:rPr>
          <w:rFonts w:ascii="Times New Roman" w:hAnsi="Times New Roman" w:cs="Times New Roman" w:asciiTheme="majorBidi" w:hAnsiTheme="majorBidi" w:cstheme="majorBidi"/>
          <w:sz w:val="24"/>
          <w:szCs w:val="24"/>
          <w:lang w:val="en-GB"/>
        </w:rPr>
        <w:t xml:space="preserve"> </w:t>
      </w:r>
      <w:r w:rsidRPr="0ABEA63D" w:rsidR="0099669E">
        <w:rPr>
          <w:rFonts w:ascii="Times New Roman" w:hAnsi="Times New Roman" w:cs="Times New Roman" w:asciiTheme="majorBidi" w:hAnsiTheme="majorBidi" w:cstheme="majorBidi"/>
          <w:i w:val="1"/>
          <w:iCs w:val="1"/>
          <w:sz w:val="24"/>
          <w:szCs w:val="24"/>
          <w:lang w:val="en-GB"/>
        </w:rPr>
        <w:t>"After the slaughter of the lambs, all members of the congregation greeted each other in an oriental manner, kissing each other on the right and then on the left shoulder or in the case of the High Priest and a few other persons distinguished by age or their offices</w:t>
      </w:r>
      <w:r w:rsidRPr="0ABEA63D" w:rsidR="378E8690">
        <w:rPr>
          <w:rFonts w:ascii="Times New Roman" w:hAnsi="Times New Roman" w:cs="Times New Roman" w:asciiTheme="majorBidi" w:hAnsiTheme="majorBidi" w:cstheme="majorBidi"/>
          <w:i w:val="1"/>
          <w:iCs w:val="1"/>
          <w:sz w:val="24"/>
          <w:szCs w:val="24"/>
          <w:lang w:val="en-GB"/>
        </w:rPr>
        <w:t>,</w:t>
      </w:r>
      <w:r w:rsidRPr="0ABEA63D" w:rsidR="0099669E">
        <w:rPr>
          <w:rFonts w:ascii="Times New Roman" w:hAnsi="Times New Roman" w:cs="Times New Roman" w:asciiTheme="majorBidi" w:hAnsiTheme="majorBidi" w:cstheme="majorBidi"/>
          <w:i w:val="1"/>
          <w:iCs w:val="1"/>
          <w:sz w:val="24"/>
          <w:szCs w:val="24"/>
          <w:lang w:val="en-GB"/>
        </w:rPr>
        <w:t xml:space="preserve"> kissing their hands and then pressing it to their foreheads. This custom of greeting probably takes us far back into the past and serves to highlight the central importance of slaughtering lambs at Pesach."</w:t>
      </w:r>
    </w:p>
    <w:p w:rsidRPr="0099669E" w:rsidR="00145C8F" w:rsidP="0099669E" w:rsidRDefault="3CAA6CA2" w14:paraId="000000C4"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In </w:t>
      </w:r>
      <w:proofErr w:type="spellStart"/>
      <w:r w:rsidRPr="0ABEA63D" w:rsidR="3CAA6CA2">
        <w:rPr>
          <w:rFonts w:ascii="Times New Roman" w:hAnsi="Times New Roman" w:cs="Times New Roman" w:asciiTheme="majorBidi" w:hAnsiTheme="majorBidi" w:cstheme="majorBidi"/>
          <w:sz w:val="24"/>
          <w:szCs w:val="24"/>
          <w:lang w:val="en-GB"/>
        </w:rPr>
        <w:t>Tlemsen</w:t>
      </w:r>
      <w:proofErr w:type="spellEnd"/>
      <w:r w:rsidRPr="0ABEA63D" w:rsidR="3CAA6CA2">
        <w:rPr>
          <w:rFonts w:ascii="Times New Roman" w:hAnsi="Times New Roman" w:cs="Times New Roman" w:asciiTheme="majorBidi" w:hAnsiTheme="majorBidi" w:cstheme="majorBidi"/>
          <w:sz w:val="24"/>
          <w:szCs w:val="24"/>
          <w:lang w:val="en-GB"/>
        </w:rPr>
        <w:t xml:space="preserve">, the Arab children shake hands with the stranger and then, according to the custom of the </w:t>
      </w:r>
      <w:r w:rsidRPr="0ABEA63D" w:rsidR="3CAA6CA2">
        <w:rPr>
          <w:rFonts w:ascii="Times New Roman" w:hAnsi="Times New Roman" w:cs="Times New Roman" w:asciiTheme="majorBidi" w:hAnsiTheme="majorBidi" w:cstheme="majorBidi"/>
          <w:sz w:val="24"/>
          <w:szCs w:val="24"/>
          <w:lang w:val="en-GB"/>
        </w:rPr>
        <w:lastRenderedPageBreak/>
        <w:t>natives, kiss their own thumb.</w:t>
      </w:r>
      <w:r w:rsidRPr="0ABEA63D" w:rsidR="0099669E">
        <w:rPr>
          <w:rFonts w:ascii="Times New Roman" w:hAnsi="Times New Roman" w:cs="Times New Roman" w:asciiTheme="majorBidi" w:hAnsiTheme="majorBidi" w:cstheme="majorBidi"/>
          <w:sz w:val="24"/>
          <w:szCs w:val="24"/>
          <w:vertAlign w:val="superscript"/>
          <w:lang w:val="en-GB"/>
        </w:rPr>
        <w:footnoteReference w:id="166"/>
      </w:r>
    </w:p>
    <w:p w:rsidRPr="0099669E" w:rsidR="00145C8F" w:rsidP="0099669E" w:rsidRDefault="3CAA6CA2" w14:paraId="000000C5" w14:textId="2BE315A8">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As is known, in Austria and Hungary one kisses the ladies' hands. In the case of gentlemen, this is only done with clergymen. This explains </w:t>
      </w:r>
      <w:proofErr w:type="spellStart"/>
      <w:r w:rsidRPr="0ABEA63D" w:rsidR="3CAA6CA2">
        <w:rPr>
          <w:rFonts w:ascii="Times New Roman" w:hAnsi="Times New Roman" w:cs="Times New Roman" w:asciiTheme="majorBidi" w:hAnsiTheme="majorBidi" w:cstheme="majorBidi"/>
          <w:sz w:val="24"/>
          <w:szCs w:val="24"/>
          <w:lang w:val="en-GB"/>
        </w:rPr>
        <w:t>Czernin's</w:t>
      </w:r>
      <w:proofErr w:type="spellEnd"/>
      <w:r w:rsidRPr="0ABEA63D" w:rsidR="3CAA6CA2">
        <w:rPr>
          <w:rFonts w:ascii="Times New Roman" w:hAnsi="Times New Roman" w:cs="Times New Roman" w:asciiTheme="majorBidi" w:hAnsiTheme="majorBidi" w:cstheme="majorBidi"/>
          <w:sz w:val="24"/>
          <w:szCs w:val="24"/>
          <w:lang w:val="en-GB"/>
        </w:rPr>
        <w:t xml:space="preserve"> outburst: </w:t>
      </w:r>
      <w:r w:rsidRPr="0ABEA63D" w:rsidR="224A4586">
        <w:rPr>
          <w:rFonts w:ascii="Times New Roman" w:hAnsi="Times New Roman" w:cs="Times New Roman" w:asciiTheme="majorBidi" w:hAnsiTheme="majorBidi" w:cstheme="majorBidi"/>
          <w:i w:val="1"/>
          <w:iCs w:val="1"/>
          <w:sz w:val="24"/>
          <w:szCs w:val="24"/>
          <w:lang w:val="en-GB"/>
        </w:rPr>
        <w:t>“</w:t>
      </w:r>
      <w:r w:rsidRPr="0ABEA63D" w:rsidR="3CAA6CA2">
        <w:rPr>
          <w:rFonts w:ascii="Times New Roman" w:hAnsi="Times New Roman" w:cs="Times New Roman" w:asciiTheme="majorBidi" w:hAnsiTheme="majorBidi" w:cstheme="majorBidi"/>
          <w:i w:val="1"/>
          <w:iCs w:val="1"/>
          <w:sz w:val="24"/>
          <w:szCs w:val="24"/>
          <w:lang w:val="en-GB"/>
        </w:rPr>
        <w:t xml:space="preserve">Byzantinism has taken on a much more disgusting form in Berlin than it was ever the case in Vienna. The fact alone that high dignitaries kissed the hand of Emperor William would have been impossible in Vienna. I have never experienced, not even among the most servile ones, that one would have humbled himself to such an act - an act that was something completely common in Berlin. I have often seen this. Kaiser Wilhelm gave two German gentlemen tie pins as a souvenir of the voyage after a trip on the "Meteor" in </w:t>
      </w:r>
      <w:r w:rsidRPr="0ABEA63D" w:rsidR="56F53407">
        <w:rPr>
          <w:rFonts w:ascii="Times New Roman" w:hAnsi="Times New Roman" w:cs="Times New Roman" w:asciiTheme="majorBidi" w:hAnsiTheme="majorBidi" w:cstheme="majorBidi"/>
          <w:i w:val="1"/>
          <w:iCs w:val="1"/>
          <w:sz w:val="24"/>
          <w:szCs w:val="24"/>
          <w:lang w:val="en-GB"/>
        </w:rPr>
        <w:t xml:space="preserve">Die </w:t>
      </w:r>
      <w:proofErr w:type="spellStart"/>
      <w:r w:rsidRPr="0ABEA63D" w:rsidR="56F53407">
        <w:rPr>
          <w:rFonts w:ascii="Times New Roman" w:hAnsi="Times New Roman" w:cs="Times New Roman" w:asciiTheme="majorBidi" w:hAnsiTheme="majorBidi" w:cstheme="majorBidi"/>
          <w:i w:val="1"/>
          <w:iCs w:val="1"/>
          <w:sz w:val="24"/>
          <w:szCs w:val="24"/>
          <w:lang w:val="en-GB"/>
        </w:rPr>
        <w:t>Kieler</w:t>
      </w:r>
      <w:proofErr w:type="spellEnd"/>
      <w:r w:rsidRPr="0ABEA63D" w:rsidR="56F53407">
        <w:rPr>
          <w:rFonts w:ascii="Times New Roman" w:hAnsi="Times New Roman" w:cs="Times New Roman" w:asciiTheme="majorBidi" w:hAnsiTheme="majorBidi" w:cstheme="majorBidi"/>
          <w:i w:val="1"/>
          <w:iCs w:val="1"/>
          <w:sz w:val="24"/>
          <w:szCs w:val="24"/>
          <w:lang w:val="en-GB"/>
        </w:rPr>
        <w:t xml:space="preserve"> </w:t>
      </w:r>
      <w:proofErr w:type="spellStart"/>
      <w:r w:rsidRPr="0ABEA63D" w:rsidR="56F53407">
        <w:rPr>
          <w:rFonts w:ascii="Times New Roman" w:hAnsi="Times New Roman" w:cs="Times New Roman" w:asciiTheme="majorBidi" w:hAnsiTheme="majorBidi" w:cstheme="majorBidi"/>
          <w:i w:val="1"/>
          <w:iCs w:val="1"/>
          <w:sz w:val="24"/>
          <w:szCs w:val="24"/>
          <w:lang w:val="en-GB"/>
        </w:rPr>
        <w:t>Woche</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r w:rsidRPr="0ABEA63D" w:rsidR="1924ADF5">
        <w:rPr>
          <w:rFonts w:ascii="Times New Roman" w:hAnsi="Times New Roman" w:cs="Times New Roman" w:asciiTheme="majorBidi" w:hAnsiTheme="majorBidi" w:cstheme="majorBidi"/>
          <w:i w:val="1"/>
          <w:iCs w:val="1"/>
          <w:sz w:val="24"/>
          <w:szCs w:val="24"/>
          <w:lang w:val="en-GB"/>
        </w:rPr>
        <w:t>Kiel Week</w:t>
      </w:r>
      <w:r w:rsidRPr="0ABEA63D" w:rsidR="00BC536A">
        <w:rPr>
          <w:rStyle w:val="Lbjegyzet-hivatkozs"/>
          <w:rFonts w:ascii="Times New Roman" w:hAnsi="Times New Roman" w:cs="Times New Roman" w:asciiTheme="majorBidi" w:hAnsiTheme="majorBidi" w:cstheme="majorBidi"/>
          <w:i w:val="1"/>
          <w:iCs w:val="1"/>
          <w:sz w:val="24"/>
          <w:szCs w:val="24"/>
          <w:lang w:val="en-GB"/>
        </w:rPr>
        <w:footnoteReference w:id="167"/>
      </w:r>
      <w:r w:rsidRPr="0ABEA63D" w:rsidR="4DA28FAD">
        <w:rPr>
          <w:rFonts w:ascii="Times New Roman" w:hAnsi="Times New Roman" w:cs="Times New Roman" w:asciiTheme="majorBidi" w:hAnsiTheme="majorBidi" w:cstheme="majorBidi"/>
          <w:i w:val="1"/>
          <w:iCs w:val="1"/>
          <w:sz w:val="24"/>
          <w:szCs w:val="24"/>
          <w:lang w:val="en-GB"/>
        </w:rPr>
        <w:t>]</w:t>
      </w:r>
      <w:r w:rsidRPr="0ABEA63D" w:rsidR="3CAA6CA2">
        <w:rPr>
          <w:rFonts w:ascii="Times New Roman" w:hAnsi="Times New Roman" w:cs="Times New Roman" w:asciiTheme="majorBidi" w:hAnsiTheme="majorBidi" w:cstheme="majorBidi"/>
          <w:i w:val="1"/>
          <w:iCs w:val="1"/>
          <w:sz w:val="24"/>
          <w:szCs w:val="24"/>
          <w:lang w:val="en-GB"/>
        </w:rPr>
        <w:t xml:space="preserve"> He gave the [tie pins] to them, and my astonishment was great when the two kissed the imperial hand as a way of thanksgiving.</w:t>
      </w:r>
      <w:r w:rsidRPr="0ABEA63D" w:rsidR="0099669E">
        <w:rPr>
          <w:rFonts w:ascii="Times New Roman" w:hAnsi="Times New Roman" w:cs="Times New Roman" w:asciiTheme="majorBidi" w:hAnsiTheme="majorBidi" w:cstheme="majorBidi"/>
          <w:sz w:val="24"/>
          <w:szCs w:val="24"/>
          <w:vertAlign w:val="superscript"/>
          <w:lang w:val="en-GB"/>
        </w:rPr>
        <w:footnoteReference w:id="168"/>
      </w:r>
    </w:p>
    <w:p w:rsidRPr="0099669E" w:rsidR="00145C8F" w:rsidP="0099669E" w:rsidRDefault="00145C8F" w14:paraId="000000C6"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rPr>
      </w:pPr>
    </w:p>
    <w:p w:rsidR="00BC536A" w:rsidP="0099669E" w:rsidRDefault="0099669E" w14:paraId="615776EE"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d) foot and knee</w:t>
      </w:r>
    </w:p>
    <w:p w:rsidRPr="0099669E" w:rsidR="00145C8F" w:rsidP="00BC536A" w:rsidRDefault="3CAA6CA2" w14:paraId="000000C9" w14:textId="61C9C350">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custom of kisses to the feet came from Persia to the emperors and popes. It was mentioned by </w:t>
      </w:r>
      <w:proofErr w:type="spellStart"/>
      <w:r w:rsidRPr="0ABEA63D" w:rsidR="3CAA6CA2">
        <w:rPr>
          <w:rFonts w:ascii="Times New Roman" w:hAnsi="Times New Roman" w:cs="Times New Roman" w:asciiTheme="majorBidi" w:hAnsiTheme="majorBidi" w:cstheme="majorBidi"/>
          <w:sz w:val="24"/>
          <w:szCs w:val="24"/>
          <w:lang w:val="en-GB"/>
        </w:rPr>
        <w:t>Josippon</w:t>
      </w:r>
      <w:proofErr w:type="spellEnd"/>
      <w:r w:rsidRPr="0ABEA63D" w:rsidR="3CAA6CA2">
        <w:rPr>
          <w:rFonts w:ascii="Times New Roman" w:hAnsi="Times New Roman" w:cs="Times New Roman" w:asciiTheme="majorBidi" w:hAnsiTheme="majorBidi" w:cstheme="majorBidi"/>
          <w:sz w:val="24"/>
          <w:szCs w:val="24"/>
          <w:lang w:val="en-GB"/>
        </w:rPr>
        <w:t xml:space="preserve"> regarding emperors.</w:t>
      </w:r>
      <w:commentRangeStart w:id="8"/>
      <w:r w:rsidRPr="0ABEA63D" w:rsidR="0099669E">
        <w:rPr>
          <w:rFonts w:ascii="Times New Roman" w:hAnsi="Times New Roman" w:cs="Times New Roman" w:asciiTheme="majorBidi" w:hAnsiTheme="majorBidi" w:cstheme="majorBidi"/>
          <w:sz w:val="24"/>
          <w:szCs w:val="24"/>
          <w:vertAlign w:val="superscript"/>
          <w:lang w:val="en-GB"/>
        </w:rPr>
        <w:footnoteReference w:id="169"/>
      </w:r>
      <w:commentRangeEnd w:id="8"/>
      <w:r w:rsidRPr="0099669E" w:rsidR="0099669E">
        <w:rPr>
          <w:rFonts w:asciiTheme="majorBidi" w:hAnsiTheme="majorBidi" w:cstheme="majorBidi"/>
          <w:sz w:val="24"/>
          <w:szCs w:val="24"/>
        </w:rPr>
        <w:commentReference w:id="8"/>
      </w:r>
      <w:r w:rsidRPr="0ABEA63D" w:rsidR="3CAA6CA2">
        <w:rPr>
          <w:rFonts w:ascii="Times New Roman" w:hAnsi="Times New Roman" w:cs="Times New Roman" w:asciiTheme="majorBidi" w:hAnsiTheme="majorBidi" w:cstheme="majorBidi"/>
          <w:sz w:val="24"/>
          <w:szCs w:val="24"/>
          <w:lang w:val="en-GB"/>
        </w:rPr>
        <w:t xml:space="preserve"> It is the sign of extreme submission: </w:t>
      </w:r>
      <w:proofErr w:type="spellStart"/>
      <w:r w:rsidRPr="0ABEA63D" w:rsidR="3CAA6CA2">
        <w:rPr>
          <w:rFonts w:ascii="Times New Roman" w:hAnsi="Times New Roman" w:cs="Times New Roman" w:asciiTheme="majorBidi" w:hAnsiTheme="majorBidi" w:cstheme="majorBidi"/>
          <w:sz w:val="24"/>
          <w:szCs w:val="24"/>
          <w:lang w:val="en-GB"/>
        </w:rPr>
        <w:t>humilmente</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baciando</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il</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santissimo</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piede</w:t>
      </w:r>
      <w:proofErr w:type="spellEnd"/>
      <w:r w:rsidRPr="0ABEA63D" w:rsidR="507A76C7">
        <w:rPr>
          <w:rFonts w:ascii="Times New Roman" w:hAnsi="Times New Roman" w:cs="Times New Roman" w:asciiTheme="majorBidi" w:hAnsiTheme="majorBidi" w:cstheme="majorBidi"/>
          <w:sz w:val="24"/>
          <w:szCs w:val="24"/>
          <w:lang w:val="en-GB"/>
        </w:rPr>
        <w:t xml:space="preserve"> [Italian</w:t>
      </w:r>
      <w:r w:rsidRPr="0ABEA63D" w:rsidR="4DA28FAD">
        <w:rPr>
          <w:rFonts w:ascii="Times New Roman" w:hAnsi="Times New Roman" w:cs="Times New Roman" w:asciiTheme="majorBidi" w:hAnsiTheme="majorBidi" w:cstheme="majorBidi"/>
          <w:sz w:val="24"/>
          <w:szCs w:val="24"/>
          <w:lang w:val="en-GB"/>
        </w:rPr>
        <w:t xml:space="preserve"> -</w:t>
      </w:r>
      <w:r w:rsidRPr="0ABEA63D" w:rsidR="507A76C7">
        <w:rPr>
          <w:rFonts w:ascii="Times New Roman" w:hAnsi="Times New Roman" w:cs="Times New Roman" w:asciiTheme="majorBidi" w:hAnsiTheme="majorBidi" w:cstheme="majorBidi"/>
          <w:sz w:val="24"/>
          <w:szCs w:val="24"/>
          <w:lang w:val="en-GB"/>
        </w:rPr>
        <w:t xml:space="preserve"> In English: humbly kissing the most holy foot]</w:t>
      </w:r>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70"/>
      </w:r>
      <w:r w:rsidRPr="0ABEA63D" w:rsidR="3CAA6CA2">
        <w:rPr>
          <w:rFonts w:ascii="Times New Roman" w:hAnsi="Times New Roman" w:cs="Times New Roman" w:asciiTheme="majorBidi" w:hAnsiTheme="majorBidi" w:cstheme="majorBidi"/>
          <w:sz w:val="24"/>
          <w:szCs w:val="24"/>
          <w:lang w:val="en-GB"/>
        </w:rPr>
        <w:t xml:space="preserve"> In the story of </w:t>
      </w:r>
      <w:proofErr w:type="spellStart"/>
      <w:r w:rsidRPr="0ABEA63D" w:rsidR="3CAA6CA2">
        <w:rPr>
          <w:rFonts w:ascii="Times New Roman" w:hAnsi="Times New Roman" w:cs="Times New Roman" w:asciiTheme="majorBidi" w:hAnsiTheme="majorBidi" w:cstheme="majorBidi"/>
          <w:sz w:val="24"/>
          <w:szCs w:val="24"/>
          <w:lang w:val="en-GB"/>
        </w:rPr>
        <w:t>Shabbatai</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Zewi</w:t>
      </w:r>
      <w:proofErr w:type="spellEnd"/>
      <w:r w:rsidRPr="0ABEA63D" w:rsidR="3A5FE6AA">
        <w:rPr>
          <w:rFonts w:ascii="Times New Roman" w:hAnsi="Times New Roman" w:cs="Times New Roman" w:asciiTheme="majorBidi" w:hAnsiTheme="majorBidi" w:cstheme="majorBidi"/>
          <w:sz w:val="24"/>
          <w:szCs w:val="24"/>
          <w:lang w:val="en-GB"/>
        </w:rPr>
        <w:t xml:space="preserve"> it is mentioned</w:t>
      </w:r>
      <w:r w:rsidRPr="0ABEA63D" w:rsidR="3CAA6CA2">
        <w:rPr>
          <w:rFonts w:ascii="Times New Roman" w:hAnsi="Times New Roman" w:cs="Times New Roman" w:asciiTheme="majorBidi" w:hAnsiTheme="majorBidi" w:cstheme="majorBidi"/>
          <w:sz w:val="24"/>
          <w:szCs w:val="24"/>
          <w:lang w:val="en-GB"/>
        </w:rPr>
        <w:t>: he kissed his feet.</w:t>
      </w:r>
      <w:r w:rsidRPr="0ABEA63D" w:rsidR="0099669E">
        <w:rPr>
          <w:rFonts w:ascii="Times New Roman" w:hAnsi="Times New Roman" w:cs="Times New Roman" w:asciiTheme="majorBidi" w:hAnsiTheme="majorBidi" w:cstheme="majorBidi"/>
          <w:sz w:val="24"/>
          <w:szCs w:val="24"/>
          <w:vertAlign w:val="superscript"/>
          <w:lang w:val="en-GB"/>
        </w:rPr>
        <w:footnoteReference w:id="171"/>
      </w:r>
      <w:r w:rsidRPr="0ABEA63D" w:rsidR="3CAA6CA2">
        <w:rPr>
          <w:rFonts w:ascii="Times New Roman" w:hAnsi="Times New Roman" w:cs="Times New Roman" w:asciiTheme="majorBidi" w:hAnsiTheme="majorBidi" w:cstheme="majorBidi"/>
          <w:sz w:val="24"/>
          <w:szCs w:val="24"/>
          <w:lang w:val="en-GB"/>
        </w:rPr>
        <w:t xml:space="preserve"> An enhancement is to kiss the dust of his feet.</w:t>
      </w:r>
      <w:r w:rsidRPr="0ABEA63D" w:rsidR="0099669E">
        <w:rPr>
          <w:rFonts w:ascii="Times New Roman" w:hAnsi="Times New Roman" w:cs="Times New Roman" w:asciiTheme="majorBidi" w:hAnsiTheme="majorBidi" w:cstheme="majorBidi"/>
          <w:sz w:val="24"/>
          <w:szCs w:val="24"/>
          <w:vertAlign w:val="superscript"/>
          <w:lang w:val="en-GB"/>
        </w:rPr>
        <w:footnoteReference w:id="172"/>
      </w:r>
      <w:r w:rsidRPr="0ABEA63D" w:rsidR="3CAA6CA2">
        <w:rPr>
          <w:rFonts w:ascii="Times New Roman" w:hAnsi="Times New Roman" w:cs="Times New Roman" w:asciiTheme="majorBidi" w:hAnsiTheme="majorBidi" w:cstheme="majorBidi"/>
          <w:sz w:val="24"/>
          <w:szCs w:val="24"/>
          <w:lang w:val="en-GB"/>
        </w:rPr>
        <w:t xml:space="preserve"> To lick the dust under someone’s feet is a biblical motif</w:t>
      </w:r>
      <w:r w:rsidRPr="0ABEA63D" w:rsidR="0099669E">
        <w:rPr>
          <w:rFonts w:ascii="Times New Roman" w:hAnsi="Times New Roman" w:cs="Times New Roman" w:asciiTheme="majorBidi" w:hAnsiTheme="majorBidi" w:cstheme="majorBidi"/>
          <w:sz w:val="24"/>
          <w:szCs w:val="24"/>
          <w:vertAlign w:val="superscript"/>
          <w:lang w:val="en-GB"/>
        </w:rPr>
        <w:footnoteReference w:id="173"/>
      </w:r>
      <w:r w:rsidRPr="0ABEA63D" w:rsidR="3CAA6CA2">
        <w:rPr>
          <w:rFonts w:ascii="Times New Roman" w:hAnsi="Times New Roman" w:cs="Times New Roman" w:asciiTheme="majorBidi" w:hAnsiTheme="majorBidi" w:cstheme="majorBidi"/>
          <w:sz w:val="24"/>
          <w:szCs w:val="24"/>
          <w:lang w:val="en-GB"/>
        </w:rPr>
        <w:t xml:space="preserve"> and the foot kiss is known both in the OT and the NT.</w:t>
      </w:r>
      <w:r w:rsidRPr="0ABEA63D" w:rsidR="0099669E">
        <w:rPr>
          <w:rFonts w:ascii="Times New Roman" w:hAnsi="Times New Roman" w:cs="Times New Roman" w:asciiTheme="majorBidi" w:hAnsiTheme="majorBidi" w:cstheme="majorBidi"/>
          <w:sz w:val="24"/>
          <w:szCs w:val="24"/>
          <w:vertAlign w:val="superscript"/>
          <w:lang w:val="en-GB"/>
        </w:rPr>
        <w:footnoteReference w:id="174"/>
      </w:r>
      <w:r w:rsidRPr="0ABEA63D" w:rsidR="3CAA6CA2">
        <w:rPr>
          <w:rFonts w:ascii="Times New Roman" w:hAnsi="Times New Roman" w:cs="Times New Roman" w:asciiTheme="majorBidi" w:hAnsiTheme="majorBidi" w:cstheme="majorBidi"/>
          <w:sz w:val="24"/>
          <w:szCs w:val="24"/>
          <w:lang w:val="en-GB"/>
        </w:rPr>
        <w:t xml:space="preserve"> It has even been attempted to mistakenly correct Ps</w:t>
      </w:r>
      <w:r w:rsidRPr="0ABEA63D" w:rsidR="0B8D0B89">
        <w:rPr>
          <w:rFonts w:ascii="Times New Roman" w:hAnsi="Times New Roman" w:cs="Times New Roman" w:asciiTheme="majorBidi" w:hAnsiTheme="majorBidi" w:cstheme="majorBidi"/>
          <w:sz w:val="24"/>
          <w:szCs w:val="24"/>
          <w:lang w:val="en-GB"/>
        </w:rPr>
        <w:t>alms</w:t>
      </w:r>
      <w:r w:rsidRPr="0ABEA63D" w:rsidR="3CAA6CA2">
        <w:rPr>
          <w:rFonts w:ascii="Times New Roman" w:hAnsi="Times New Roman" w:cs="Times New Roman" w:asciiTheme="majorBidi" w:hAnsiTheme="majorBidi" w:cstheme="majorBidi"/>
          <w:sz w:val="24"/>
          <w:szCs w:val="24"/>
          <w:lang w:val="en-GB"/>
        </w:rPr>
        <w:t xml:space="preserve"> 2</w:t>
      </w:r>
      <w:r w:rsidRPr="0ABEA63D" w:rsidR="0B8D0B89">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11</w:t>
      </w:r>
      <w:r w:rsidRPr="0ABEA63D" w:rsidR="00285261">
        <w:rPr>
          <w:rStyle w:val="Lbjegyzet-hivatkozs"/>
          <w:rFonts w:ascii="Times New Roman" w:hAnsi="Times New Roman" w:cs="Times New Roman" w:asciiTheme="majorBidi" w:hAnsiTheme="majorBidi" w:cstheme="majorBidi"/>
          <w:sz w:val="24"/>
          <w:szCs w:val="24"/>
          <w:lang w:val="en-GB"/>
        </w:rPr>
        <w:footnoteReference w:id="175"/>
      </w:r>
      <w:r w:rsidRPr="0ABEA63D" w:rsidR="3CAA6CA2">
        <w:rPr>
          <w:rFonts w:ascii="Times New Roman" w:hAnsi="Times New Roman" w:cs="Times New Roman" w:asciiTheme="majorBidi" w:hAnsiTheme="majorBidi" w:cstheme="majorBidi"/>
          <w:sz w:val="24"/>
          <w:szCs w:val="24"/>
          <w:lang w:val="en-GB"/>
        </w:rPr>
        <w:t xml:space="preserve"> instead of </w:t>
      </w:r>
      <w:r w:rsidRPr="0ABEA63D" w:rsidR="3CAA6CA2">
        <w:rPr>
          <w:rFonts w:ascii="Times New Roman" w:hAnsi="Times New Roman" w:cs="Times New Roman" w:asciiTheme="majorBidi" w:hAnsiTheme="majorBidi" w:cstheme="majorBidi"/>
          <w:sz w:val="24"/>
          <w:szCs w:val="24"/>
          <w:rtl w:val="1"/>
          <w:lang w:val="en-GB"/>
        </w:rPr>
        <w:t>נשקו בר</w:t>
      </w:r>
      <w:r w:rsidRPr="0ABEA63D" w:rsidR="3CAA6CA2">
        <w:rPr>
          <w:rFonts w:ascii="Times New Roman" w:hAnsi="Times New Roman" w:cs="Times New Roman" w:asciiTheme="majorBidi" w:hAnsiTheme="majorBidi" w:cstheme="majorBidi"/>
          <w:sz w:val="24"/>
          <w:szCs w:val="24"/>
          <w:lang w:val="en-GB"/>
        </w:rPr>
        <w:t xml:space="preserve"> into the text.</w:t>
      </w:r>
      <w:r w:rsidRPr="0ABEA63D" w:rsidR="0099669E">
        <w:rPr>
          <w:rFonts w:ascii="Times New Roman" w:hAnsi="Times New Roman" w:cs="Times New Roman" w:asciiTheme="majorBidi" w:hAnsiTheme="majorBidi" w:cstheme="majorBidi"/>
          <w:sz w:val="24"/>
          <w:szCs w:val="24"/>
          <w:vertAlign w:val="superscript"/>
          <w:lang w:val="en-GB"/>
        </w:rPr>
        <w:footnoteReference w:id="176"/>
      </w:r>
      <w:r w:rsidRPr="0ABEA63D" w:rsidR="3CAA6CA2">
        <w:rPr>
          <w:rFonts w:ascii="Times New Roman" w:hAnsi="Times New Roman" w:cs="Times New Roman" w:asciiTheme="majorBidi" w:hAnsiTheme="majorBidi" w:cstheme="majorBidi"/>
          <w:sz w:val="24"/>
          <w:szCs w:val="24"/>
          <w:lang w:val="en-GB"/>
        </w:rPr>
        <w:t xml:space="preserve"> The midrash understands bar (</w:t>
      </w:r>
      <w:r w:rsidRPr="0ABEA63D" w:rsidR="3CAA6CA2">
        <w:rPr>
          <w:rFonts w:ascii="Times New Roman" w:hAnsi="Times New Roman" w:cs="Times New Roman" w:asciiTheme="majorBidi" w:hAnsiTheme="majorBidi" w:cstheme="majorBidi"/>
          <w:sz w:val="24"/>
          <w:szCs w:val="24"/>
          <w:rtl w:val="1"/>
          <w:lang w:val="en-GB"/>
        </w:rPr>
        <w:t>בר</w:t>
      </w:r>
      <w:r w:rsidRPr="0ABEA63D" w:rsidR="3CAA6CA2">
        <w:rPr>
          <w:rFonts w:ascii="Times New Roman" w:hAnsi="Times New Roman" w:cs="Times New Roman" w:asciiTheme="majorBidi" w:hAnsiTheme="majorBidi" w:cstheme="majorBidi"/>
          <w:sz w:val="24"/>
          <w:szCs w:val="24"/>
          <w:lang w:val="en-GB"/>
        </w:rPr>
        <w:t xml:space="preserve">) here as grain: the new grain </w:t>
      </w:r>
      <w:r w:rsidRPr="0ABEA63D" w:rsidR="427034C1">
        <w:rPr>
          <w:rFonts w:ascii="Times New Roman" w:hAnsi="Times New Roman" w:cs="Times New Roman" w:asciiTheme="majorBidi" w:hAnsiTheme="majorBidi" w:cstheme="majorBidi"/>
          <w:sz w:val="24"/>
          <w:szCs w:val="24"/>
          <w:lang w:val="en-GB"/>
        </w:rPr>
        <w:t>must</w:t>
      </w:r>
      <w:r w:rsidRPr="0ABEA63D" w:rsidR="3CAA6CA2">
        <w:rPr>
          <w:rFonts w:ascii="Times New Roman" w:hAnsi="Times New Roman" w:cs="Times New Roman" w:asciiTheme="majorBidi" w:hAnsiTheme="majorBidi" w:cstheme="majorBidi"/>
          <w:sz w:val="24"/>
          <w:szCs w:val="24"/>
          <w:lang w:val="en-GB"/>
        </w:rPr>
        <w:t xml:space="preserve"> have been kissed.</w:t>
      </w:r>
      <w:r w:rsidRPr="0ABEA63D" w:rsidR="0099669E">
        <w:rPr>
          <w:rFonts w:ascii="Times New Roman" w:hAnsi="Times New Roman" w:cs="Times New Roman" w:asciiTheme="majorBidi" w:hAnsiTheme="majorBidi" w:cstheme="majorBidi"/>
          <w:sz w:val="24"/>
          <w:szCs w:val="24"/>
          <w:vertAlign w:val="superscript"/>
          <w:lang w:val="en-GB"/>
        </w:rPr>
        <w:footnoteReference w:id="177"/>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lastRenderedPageBreak/>
        <w:t>Conder</w:t>
      </w:r>
      <w:proofErr w:type="spellEnd"/>
      <w:r w:rsidRPr="0ABEA63D" w:rsidR="3CAA6CA2">
        <w:rPr>
          <w:rFonts w:ascii="Times New Roman" w:hAnsi="Times New Roman" w:cs="Times New Roman" w:asciiTheme="majorBidi" w:hAnsiTheme="majorBidi" w:cstheme="majorBidi"/>
          <w:sz w:val="24"/>
          <w:szCs w:val="24"/>
          <w:lang w:val="en-GB"/>
        </w:rPr>
        <w:t xml:space="preserve"> holds bar (</w:t>
      </w:r>
      <w:r w:rsidRPr="0ABEA63D" w:rsidR="3CAA6CA2">
        <w:rPr>
          <w:rFonts w:ascii="Times New Roman" w:hAnsi="Times New Roman" w:cs="Times New Roman" w:asciiTheme="majorBidi" w:hAnsiTheme="majorBidi" w:cstheme="majorBidi"/>
          <w:sz w:val="24"/>
          <w:szCs w:val="24"/>
          <w:rtl w:val="1"/>
          <w:lang w:val="en-GB"/>
        </w:rPr>
        <w:t>בר</w:t>
      </w:r>
      <w:r w:rsidRPr="0ABEA63D" w:rsidR="3CAA6CA2">
        <w:rPr>
          <w:rFonts w:ascii="Times New Roman" w:hAnsi="Times New Roman" w:cs="Times New Roman" w:asciiTheme="majorBidi" w:hAnsiTheme="majorBidi" w:cstheme="majorBidi"/>
          <w:sz w:val="24"/>
          <w:szCs w:val="24"/>
          <w:lang w:val="en-GB"/>
        </w:rPr>
        <w:t xml:space="preserve">) for the Arab </w:t>
      </w:r>
      <w:r w:rsidRPr="0ABEA63D" w:rsidR="3CAA6CA2">
        <w:rPr>
          <w:rFonts w:ascii="Times New Roman" w:hAnsi="Times New Roman" w:cs="Times New Roman" w:asciiTheme="majorBidi" w:hAnsiTheme="majorBidi" w:cstheme="majorBidi"/>
          <w:sz w:val="24"/>
          <w:szCs w:val="24"/>
          <w:rtl w:val="1"/>
          <w:lang w:val="en-GB"/>
        </w:rPr>
        <w:t>בריה,</w:t>
      </w:r>
      <w:r w:rsidRPr="0ABEA63D" w:rsidR="3CAA6CA2">
        <w:rPr>
          <w:rFonts w:ascii="Times New Roman" w:hAnsi="Times New Roman" w:cs="Times New Roman" w:asciiTheme="majorBidi" w:hAnsiTheme="majorBidi" w:cstheme="majorBidi"/>
          <w:sz w:val="24"/>
          <w:szCs w:val="24"/>
          <w:lang w:val="en-GB"/>
        </w:rPr>
        <w:t xml:space="preserve"> “uncultivated earth" and thinks that the singer speaks to the defeated kings: they are to kiss the earth in front of the king. He refers to the fact that in the Assyrian monuments Jehu kisses the ground in front of Shalmaneser.</w:t>
      </w:r>
      <w:r w:rsidRPr="0ABEA63D" w:rsidR="0099669E">
        <w:rPr>
          <w:rFonts w:ascii="Times New Roman" w:hAnsi="Times New Roman" w:cs="Times New Roman" w:asciiTheme="majorBidi" w:hAnsiTheme="majorBidi" w:cstheme="majorBidi"/>
          <w:sz w:val="24"/>
          <w:szCs w:val="24"/>
          <w:vertAlign w:val="superscript"/>
          <w:lang w:val="en-GB"/>
        </w:rPr>
        <w:footnoteReference w:id="178"/>
      </w:r>
      <w:r w:rsidRPr="0ABEA63D" w:rsidR="4DA28FAD">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Jeremiah kisses the footprints of the children wandering into exile.</w:t>
      </w:r>
      <w:r w:rsidRPr="0ABEA63D" w:rsidR="0099669E">
        <w:rPr>
          <w:rFonts w:ascii="Times New Roman" w:hAnsi="Times New Roman" w:cs="Times New Roman" w:asciiTheme="majorBidi" w:hAnsiTheme="majorBidi" w:cstheme="majorBidi"/>
          <w:sz w:val="24"/>
          <w:szCs w:val="24"/>
          <w:vertAlign w:val="superscript"/>
          <w:lang w:val="en-GB"/>
        </w:rPr>
        <w:footnoteReference w:id="179"/>
      </w:r>
      <w:r w:rsidRPr="0ABEA63D" w:rsidR="3CAA6CA2">
        <w:rPr>
          <w:rFonts w:ascii="Times New Roman" w:hAnsi="Times New Roman" w:cs="Times New Roman" w:asciiTheme="majorBidi" w:hAnsiTheme="majorBidi" w:cstheme="majorBidi"/>
          <w:sz w:val="24"/>
          <w:szCs w:val="24"/>
          <w:lang w:val="en-GB"/>
        </w:rPr>
        <w:t xml:space="preserve"> In the </w:t>
      </w:r>
      <w:r w:rsidRPr="0ABEA63D" w:rsidR="0128828D">
        <w:rPr>
          <w:rFonts w:ascii="Times New Roman" w:hAnsi="Times New Roman" w:cs="Times New Roman" w:asciiTheme="majorBidi" w:hAnsiTheme="majorBidi" w:cstheme="majorBidi"/>
          <w:sz w:val="24"/>
          <w:szCs w:val="24"/>
          <w:lang w:val="en-GB"/>
        </w:rPr>
        <w:t>Talmudic</w:t>
      </w:r>
      <w:r w:rsidRPr="0ABEA63D" w:rsidR="3CAA6CA2">
        <w:rPr>
          <w:rFonts w:ascii="Times New Roman" w:hAnsi="Times New Roman" w:cs="Times New Roman" w:asciiTheme="majorBidi" w:hAnsiTheme="majorBidi" w:cstheme="majorBidi"/>
          <w:sz w:val="24"/>
          <w:szCs w:val="24"/>
          <w:lang w:val="en-GB"/>
        </w:rPr>
        <w:t xml:space="preserve"> period, foot and knee kisses were </w:t>
      </w:r>
      <w:r w:rsidRPr="0ABEA63D" w:rsidR="62D70E93">
        <w:rPr>
          <w:rFonts w:ascii="Times New Roman" w:hAnsi="Times New Roman" w:cs="Times New Roman" w:asciiTheme="majorBidi" w:hAnsiTheme="majorBidi" w:cstheme="majorBidi"/>
          <w:sz w:val="24"/>
          <w:szCs w:val="24"/>
          <w:lang w:val="en-GB"/>
        </w:rPr>
        <w:t xml:space="preserve">common </w:t>
      </w:r>
      <w:r w:rsidRPr="0ABEA63D" w:rsidR="3CAA6CA2">
        <w:rPr>
          <w:rFonts w:ascii="Times New Roman" w:hAnsi="Times New Roman" w:cs="Times New Roman" w:asciiTheme="majorBidi" w:hAnsiTheme="majorBidi" w:cstheme="majorBidi"/>
          <w:sz w:val="24"/>
          <w:szCs w:val="24"/>
          <w:lang w:val="en-GB"/>
        </w:rPr>
        <w:t>in Palestine and Babylon.</w:t>
      </w:r>
      <w:r w:rsidRPr="0ABEA63D" w:rsidR="0099669E">
        <w:rPr>
          <w:rFonts w:ascii="Times New Roman" w:hAnsi="Times New Roman" w:cs="Times New Roman" w:asciiTheme="majorBidi" w:hAnsiTheme="majorBidi" w:cstheme="majorBidi"/>
          <w:sz w:val="24"/>
          <w:szCs w:val="24"/>
          <w:vertAlign w:val="superscript"/>
          <w:lang w:val="en-GB"/>
        </w:rPr>
        <w:footnoteReference w:id="180"/>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Pes</w:t>
      </w:r>
      <w:r w:rsidRPr="0ABEA63D" w:rsidR="4DA28FAD">
        <w:rPr>
          <w:rFonts w:ascii="Times New Roman" w:hAnsi="Times New Roman" w:cs="Times New Roman" w:asciiTheme="majorBidi" w:hAnsiTheme="majorBidi" w:cstheme="majorBidi"/>
          <w:sz w:val="24"/>
          <w:szCs w:val="24"/>
          <w:lang w:val="en-GB"/>
        </w:rPr>
        <w:t>hikta</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r</w:t>
      </w:r>
      <w:r w:rsidRPr="0ABEA63D" w:rsidR="4DA28FAD">
        <w:rPr>
          <w:rFonts w:ascii="Times New Roman" w:hAnsi="Times New Roman" w:cs="Times New Roman" w:asciiTheme="majorBidi" w:hAnsiTheme="majorBidi" w:cstheme="majorBidi"/>
          <w:sz w:val="24"/>
          <w:szCs w:val="24"/>
          <w:lang w:val="en-GB"/>
        </w:rPr>
        <w:t>abbati</w:t>
      </w:r>
      <w:proofErr w:type="spellEnd"/>
      <w:r w:rsidRPr="0ABEA63D" w:rsidR="3CAA6CA2">
        <w:rPr>
          <w:rFonts w:ascii="Times New Roman" w:hAnsi="Times New Roman" w:cs="Times New Roman" w:asciiTheme="majorBidi" w:hAnsiTheme="majorBidi" w:cstheme="majorBidi"/>
          <w:sz w:val="24"/>
          <w:szCs w:val="24"/>
          <w:lang w:val="en-GB"/>
        </w:rPr>
        <w:t xml:space="preserve"> 122b and parallel places.</w:t>
      </w:r>
      <w:commentRangeStart w:id="9"/>
      <w:r w:rsidRPr="0ABEA63D" w:rsidR="0099669E">
        <w:rPr>
          <w:rFonts w:ascii="Times New Roman" w:hAnsi="Times New Roman" w:cs="Times New Roman" w:asciiTheme="majorBidi" w:hAnsiTheme="majorBidi" w:cstheme="majorBidi"/>
          <w:sz w:val="24"/>
          <w:szCs w:val="24"/>
          <w:vertAlign w:val="superscript"/>
          <w:lang w:val="en-GB"/>
        </w:rPr>
        <w:footnoteReference w:id="181"/>
      </w:r>
      <w:commentRangeEnd w:id="9"/>
      <w:r w:rsidRPr="0099669E" w:rsidR="0099669E">
        <w:rPr>
          <w:rFonts w:asciiTheme="majorBidi" w:hAnsiTheme="majorBidi" w:cstheme="majorBidi"/>
          <w:sz w:val="24"/>
          <w:szCs w:val="24"/>
        </w:rPr>
        <w:commentReference w:id="9"/>
      </w:r>
      <w:r w:rsidRPr="0ABEA63D" w:rsidR="3CAA6CA2">
        <w:rPr>
          <w:rFonts w:ascii="Times New Roman" w:hAnsi="Times New Roman" w:cs="Times New Roman" w:asciiTheme="majorBidi" w:hAnsiTheme="majorBidi" w:cstheme="majorBidi"/>
          <w:sz w:val="24"/>
          <w:szCs w:val="24"/>
          <w:lang w:val="en-GB"/>
        </w:rPr>
        <w:t xml:space="preserve"> The apostle of the legend agrees to be hung upside down, </w:t>
      </w:r>
      <w:r w:rsidRPr="0ABEA63D" w:rsidR="3CAA6CA2">
        <w:rPr>
          <w:rFonts w:ascii="Times New Roman" w:hAnsi="Times New Roman" w:cs="Times New Roman" w:asciiTheme="majorBidi" w:hAnsiTheme="majorBidi" w:cstheme="majorBidi"/>
          <w:i w:val="1"/>
          <w:iCs w:val="1"/>
          <w:sz w:val="24"/>
          <w:szCs w:val="24"/>
          <w:lang w:val="en-GB"/>
        </w:rPr>
        <w:t xml:space="preserve">that he </w:t>
      </w:r>
      <w:r w:rsidRPr="0ABEA63D" w:rsidR="4D3E4CDF">
        <w:rPr>
          <w:rFonts w:ascii="Times New Roman" w:hAnsi="Times New Roman" w:cs="Times New Roman" w:asciiTheme="majorBidi" w:hAnsiTheme="majorBidi" w:cstheme="majorBidi"/>
          <w:i w:val="1"/>
          <w:iCs w:val="1"/>
          <w:sz w:val="24"/>
          <w:szCs w:val="24"/>
          <w:lang w:val="en-GB"/>
        </w:rPr>
        <w:t xml:space="preserve">be able to </w:t>
      </w:r>
      <w:r w:rsidRPr="0ABEA63D" w:rsidR="3CAA6CA2">
        <w:rPr>
          <w:rFonts w:ascii="Times New Roman" w:hAnsi="Times New Roman" w:cs="Times New Roman" w:asciiTheme="majorBidi" w:hAnsiTheme="majorBidi" w:cstheme="majorBidi"/>
          <w:i w:val="1"/>
          <w:iCs w:val="1"/>
          <w:sz w:val="24"/>
          <w:szCs w:val="24"/>
          <w:lang w:val="en-GB"/>
        </w:rPr>
        <w:t>kiss that part of the cross, where the heels of his master had been.</w:t>
      </w:r>
      <w:r w:rsidRPr="0ABEA63D" w:rsidR="0099669E">
        <w:rPr>
          <w:rFonts w:ascii="Times New Roman" w:hAnsi="Times New Roman" w:cs="Times New Roman" w:asciiTheme="majorBidi" w:hAnsiTheme="majorBidi" w:cstheme="majorBidi"/>
          <w:sz w:val="24"/>
          <w:szCs w:val="24"/>
          <w:vertAlign w:val="superscript"/>
          <w:lang w:val="en-GB"/>
        </w:rPr>
        <w:footnoteReference w:id="182"/>
      </w:r>
    </w:p>
    <w:p w:rsidRPr="0099669E" w:rsidR="00145C8F" w:rsidP="0ABEA63D" w:rsidRDefault="0099669E" w14:paraId="1D855E41" w14:textId="63E9B8E3">
      <w:pPr>
        <w:pStyle w:val="Norml"/>
        <w:widowControl w:val="0"/>
        <w:pBdr>
          <w:top w:val="nil"/>
          <w:left w:val="nil"/>
          <w:bottom w:val="nil"/>
          <w:right w:val="nil"/>
          <w:between w:val="nil"/>
        </w:pBdr>
        <w:spacing w:line="360" w:lineRule="auto"/>
        <w:ind/>
        <w:jc w:val="both"/>
        <w:rPr>
          <w:rFonts w:ascii="Times New Roman" w:hAnsi="Times New Roman" w:cs="Times New Roman" w:asciiTheme="majorBidi" w:hAnsiTheme="majorBidi" w:cstheme="majorBidi"/>
          <w:sz w:val="24"/>
          <w:szCs w:val="24"/>
          <w:lang w:val="en-GB"/>
        </w:rPr>
      </w:pPr>
      <w:proofErr w:type="spellStart"/>
      <w:proofErr w:type="spellEnd"/>
      <w:proofErr w:type="spellStart"/>
      <w:proofErr w:type="spellEnd"/>
      <w:r w:rsidRPr="0ABEA63D" w:rsidR="0099669E">
        <w:rPr>
          <w:rFonts w:ascii="Times New Roman" w:hAnsi="Times New Roman" w:cs="Times New Roman" w:asciiTheme="majorBidi" w:hAnsiTheme="majorBidi" w:cstheme="majorBidi"/>
          <w:sz w:val="24"/>
          <w:szCs w:val="24"/>
          <w:lang w:val="en-GB"/>
        </w:rPr>
        <w:t xml:space="preserve">Heine cites </w:t>
      </w:r>
      <w:r w:rsidRPr="0ABEA63D" w:rsidR="0099669E">
        <w:rPr>
          <w:rFonts w:ascii="Times New Roman" w:hAnsi="Times New Roman" w:cs="Times New Roman" w:asciiTheme="majorBidi" w:hAnsiTheme="majorBidi" w:cstheme="majorBidi"/>
          <w:sz w:val="24"/>
          <w:szCs w:val="24"/>
          <w:lang w:val="en-GB"/>
        </w:rPr>
        <w:t>Alharizi</w:t>
      </w:r>
      <w:r w:rsidRPr="0ABEA63D" w:rsidR="0099669E">
        <w:rPr>
          <w:rFonts w:ascii="Times New Roman" w:hAnsi="Times New Roman" w:cs="Times New Roman" w:asciiTheme="majorBidi" w:hAnsiTheme="majorBidi" w:cstheme="majorBidi"/>
          <w:sz w:val="24"/>
          <w:szCs w:val="24"/>
          <w:lang w:val="en-GB"/>
        </w:rPr>
        <w:t xml:space="preserve"> on Yehuda Halevi: </w:t>
      </w:r>
    </w:p>
    <w:p w:rsidRPr="0099669E" w:rsidR="00145C8F" w:rsidP="0ABEA63D" w:rsidRDefault="0099669E" w14:paraId="4637CA00" w14:textId="7281DCAD">
      <w:pPr>
        <w:pStyle w:val="Norml"/>
        <w:widowControl w:val="0"/>
        <w:pBdr>
          <w:top w:val="nil"/>
          <w:left w:val="nil"/>
          <w:bottom w:val="nil"/>
          <w:right w:val="nil"/>
          <w:between w:val="nil"/>
        </w:pBdr>
        <w:spacing w:line="360" w:lineRule="auto"/>
        <w:ind/>
        <w:jc w:val="both"/>
        <w:rPr>
          <w:rFonts w:ascii="Times New Roman" w:hAnsi="Times New Roman" w:cs="Times New Roman" w:asciiTheme="majorBidi" w:hAnsiTheme="majorBidi" w:cstheme="majorBidi"/>
          <w:i w:val="1"/>
          <w:iCs w:val="1"/>
          <w:noProof w:val="0"/>
          <w:sz w:val="24"/>
          <w:szCs w:val="24"/>
          <w:lang w:val="en-GB"/>
        </w:rPr>
      </w:pPr>
      <w:r w:rsidRPr="0ABEA63D" w:rsidR="5B567780">
        <w:rPr>
          <w:rFonts w:ascii="Times New Roman" w:hAnsi="Times New Roman" w:cs="Times New Roman" w:asciiTheme="majorBidi" w:hAnsiTheme="majorBidi" w:cstheme="majorBidi"/>
          <w:i w:val="1"/>
          <w:iCs w:val="1"/>
          <w:noProof w:val="0"/>
          <w:sz w:val="24"/>
          <w:szCs w:val="24"/>
          <w:lang w:val="en-GB"/>
        </w:rPr>
        <w:t>The mouth of every singer repeats his words so sweet</w:t>
      </w:r>
    </w:p>
    <w:p w:rsidRPr="0099669E" w:rsidR="00145C8F" w:rsidP="0ABEA63D" w:rsidRDefault="0099669E" w14:paraId="000000CC" w14:textId="65ABF51E">
      <w:pPr>
        <w:widowControl w:val="0"/>
        <w:pBdr>
          <w:top w:val="nil"/>
          <w:left w:val="nil"/>
          <w:bottom w:val="nil"/>
          <w:right w:val="nil"/>
          <w:between w:val="nil"/>
        </w:pBdr>
        <w:spacing w:line="360" w:lineRule="auto"/>
        <w:ind/>
        <w:jc w:val="both"/>
        <w:rPr>
          <w:rFonts w:ascii="Times New Roman" w:hAnsi="Times New Roman" w:cs="Times New Roman" w:asciiTheme="majorBidi" w:hAnsiTheme="majorBidi" w:cstheme="majorBidi"/>
          <w:sz w:val="24"/>
          <w:szCs w:val="24"/>
          <w:lang w:val="en-GB"/>
        </w:rPr>
      </w:pPr>
      <w:r w:rsidRPr="0ABEA63D" w:rsidR="5B567780">
        <w:rPr>
          <w:rFonts w:ascii="Times New Roman" w:hAnsi="Times New Roman" w:cs="Times New Roman" w:asciiTheme="majorBidi" w:hAnsiTheme="majorBidi" w:cstheme="majorBidi"/>
          <w:i w:val="1"/>
          <w:iCs w:val="1"/>
          <w:noProof w:val="0"/>
          <w:sz w:val="24"/>
          <w:szCs w:val="24"/>
          <w:lang w:val="en"/>
        </w:rPr>
        <w:t xml:space="preserve">And </w:t>
      </w:r>
      <w:proofErr w:type="spellStart"/>
      <w:r w:rsidRPr="0ABEA63D" w:rsidR="5B567780">
        <w:rPr>
          <w:rFonts w:ascii="Times New Roman" w:hAnsi="Times New Roman" w:cs="Times New Roman" w:asciiTheme="majorBidi" w:hAnsiTheme="majorBidi" w:cstheme="majorBidi"/>
          <w:i w:val="1"/>
          <w:iCs w:val="1"/>
          <w:noProof w:val="0"/>
          <w:sz w:val="24"/>
          <w:szCs w:val="24"/>
          <w:lang w:val="en"/>
        </w:rPr>
        <w:t>kisseth</w:t>
      </w:r>
      <w:proofErr w:type="spellEnd"/>
      <w:r w:rsidRPr="0ABEA63D" w:rsidR="5B567780">
        <w:rPr>
          <w:rFonts w:ascii="Times New Roman" w:hAnsi="Times New Roman" w:cs="Times New Roman" w:asciiTheme="majorBidi" w:hAnsiTheme="majorBidi" w:cstheme="majorBidi"/>
          <w:i w:val="1"/>
          <w:iCs w:val="1"/>
          <w:noProof w:val="0"/>
          <w:sz w:val="24"/>
          <w:szCs w:val="24"/>
          <w:lang w:val="en"/>
        </w:rPr>
        <w:t xml:space="preserve"> the prints left by his feet. </w:t>
      </w:r>
      <w:r w:rsidRPr="0ABEA63D" w:rsidR="261C3D9F">
        <w:rPr>
          <w:rFonts w:ascii="Times New Roman" w:hAnsi="Times New Roman" w:cs="Times New Roman" w:asciiTheme="majorBidi" w:hAnsiTheme="majorBidi" w:cstheme="majorBidi"/>
          <w:i w:val="0"/>
          <w:iCs w:val="0"/>
          <w:noProof w:val="0"/>
          <w:sz w:val="24"/>
          <w:szCs w:val="24"/>
          <w:lang w:val="en"/>
        </w:rPr>
        <w:t>(translated by Barbara Gryczan)</w:t>
      </w:r>
      <w:r w:rsidRPr="0ABEA63D">
        <w:rPr>
          <w:rFonts w:ascii="Times New Roman" w:hAnsi="Times New Roman" w:cs="Times New Roman" w:asciiTheme="majorBidi" w:hAnsiTheme="majorBidi" w:cstheme="majorBidi"/>
          <w:sz w:val="24"/>
          <w:szCs w:val="24"/>
          <w:shd w:val="clear" w:color="auto" w:fill="EA9999"/>
          <w:vertAlign w:val="superscript"/>
          <w:lang w:val="en-GB"/>
        </w:rPr>
        <w:footnoteReference w:id="183"/>
      </w:r>
    </w:p>
    <w:p w:rsidRPr="0099669E" w:rsidR="00145C8F" w:rsidP="0099669E" w:rsidRDefault="00145C8F" w14:paraId="000000CD"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CE" w14:textId="6AEB05E8">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Yehuda Halevi in </w:t>
      </w:r>
      <w:proofErr w:type="spellStart"/>
      <w:r w:rsidRPr="0099669E">
        <w:rPr>
          <w:rFonts w:asciiTheme="majorBidi" w:hAnsiTheme="majorBidi" w:cstheme="majorBidi"/>
          <w:sz w:val="24"/>
          <w:szCs w:val="24"/>
          <w:lang w:val="en-GB"/>
        </w:rPr>
        <w:t>Alharizi</w:t>
      </w:r>
      <w:proofErr w:type="spellEnd"/>
      <w:r w:rsidRPr="0099669E">
        <w:rPr>
          <w:rFonts w:asciiTheme="majorBidi" w:hAnsiTheme="majorBidi" w:cstheme="majorBidi"/>
          <w:sz w:val="24"/>
          <w:szCs w:val="24"/>
          <w:lang w:val="en-GB"/>
        </w:rPr>
        <w:t xml:space="preserve"> states: He entered the house of treasures, it became his prey, he gathered all his </w:t>
      </w:r>
      <w:r w:rsidRPr="0099669E" w:rsidR="11867F5F">
        <w:rPr>
          <w:rFonts w:asciiTheme="majorBidi" w:hAnsiTheme="majorBidi" w:cstheme="majorBidi"/>
          <w:sz w:val="24"/>
          <w:szCs w:val="24"/>
          <w:lang w:val="en-GB"/>
        </w:rPr>
        <w:t>jewellery</w:t>
      </w:r>
      <w:r w:rsidRPr="0099669E">
        <w:rPr>
          <w:rFonts w:asciiTheme="majorBidi" w:hAnsiTheme="majorBidi" w:cstheme="majorBidi"/>
          <w:sz w:val="24"/>
          <w:szCs w:val="24"/>
          <w:lang w:val="en-GB"/>
        </w:rPr>
        <w:t xml:space="preserve">, came out, and closed the gate. And all those, driven by envy, who wanted to learn the </w:t>
      </w:r>
      <w:r w:rsidRPr="0099669E">
        <w:rPr>
          <w:rFonts w:asciiTheme="majorBidi" w:hAnsiTheme="majorBidi" w:cstheme="majorBidi"/>
          <w:sz w:val="24"/>
          <w:szCs w:val="24"/>
          <w:highlight w:val="white"/>
          <w:lang w:val="en-GB"/>
        </w:rPr>
        <w:t>breadth of his poetry, d</w:t>
      </w:r>
      <w:r w:rsidRPr="0099669E">
        <w:rPr>
          <w:rFonts w:asciiTheme="majorBidi" w:hAnsiTheme="majorBidi" w:cstheme="majorBidi"/>
          <w:sz w:val="24"/>
          <w:szCs w:val="24"/>
          <w:lang w:val="en-GB"/>
        </w:rPr>
        <w:t xml:space="preserve">id not reach the dust of his wagons; although they dared to venture close to his words, and kiss the feet that carry him. </w:t>
      </w:r>
    </w:p>
    <w:p w:rsidRPr="0099669E" w:rsidR="00145C8F" w:rsidP="0099669E" w:rsidRDefault="00145C8F" w14:paraId="000000CF"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ABEA63D" w:rsidRDefault="0099669E" w14:paraId="05D0AEF7" w14:textId="129DED97" w14:noSpellErr="1">
      <w:pPr>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highlight w:val="yellow"/>
          <w:lang w:val="en-GB"/>
        </w:rPr>
      </w:pPr>
      <w:r w:rsidRPr="0ABEA63D" w:rsidR="0099669E">
        <w:rPr>
          <w:rFonts w:ascii="Times New Roman" w:hAnsi="Times New Roman" w:cs="Times New Roman" w:asciiTheme="majorBidi" w:hAnsiTheme="majorBidi" w:cstheme="majorBidi"/>
          <w:sz w:val="24"/>
          <w:szCs w:val="24"/>
          <w:highlight w:val="yellow"/>
          <w:lang w:val="en-GB"/>
        </w:rPr>
        <w:t>The students gathered at his feet,</w:t>
      </w:r>
      <w:r w:rsidRPr="0ABEA63D" w:rsidR="0099669E">
        <w:rPr>
          <w:rFonts w:ascii="Times New Roman" w:hAnsi="Times New Roman" w:cs="Times New Roman" w:asciiTheme="majorBidi" w:hAnsiTheme="majorBidi" w:cstheme="majorBidi"/>
          <w:sz w:val="24"/>
          <w:szCs w:val="24"/>
          <w:lang w:val="en-GB"/>
        </w:rPr>
        <w:t xml:space="preserve"> </w:t>
      </w:r>
    </w:p>
    <w:p w:rsidRPr="0099669E" w:rsidR="00145C8F" w:rsidP="0ABEA63D" w:rsidRDefault="0099669E" w14:paraId="422E75E0" w14:textId="425E323B" w14:noSpellErr="1">
      <w:pPr>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highlight w:val="yellow"/>
          <w:lang w:val="en-GB"/>
        </w:rPr>
      </w:pPr>
      <w:r w:rsidRPr="0ABEA63D" w:rsidR="0099669E">
        <w:rPr>
          <w:rFonts w:ascii="Times New Roman" w:hAnsi="Times New Roman" w:cs="Times New Roman" w:asciiTheme="majorBidi" w:hAnsiTheme="majorBidi" w:cstheme="majorBidi"/>
          <w:sz w:val="24"/>
          <w:szCs w:val="24"/>
          <w:highlight w:val="yellow"/>
          <w:lang w:val="en-GB"/>
        </w:rPr>
        <w:t>and kissed all his hems.</w:t>
      </w:r>
    </w:p>
    <w:p w:rsidRPr="0099669E" w:rsidR="00145C8F" w:rsidP="0099669E" w:rsidRDefault="0099669E" w14:paraId="4AB7C686" w14:textId="471E135C">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w:t>
      </w:r>
      <w:proofErr w:type="spellStart"/>
      <w:r w:rsidRPr="0099669E">
        <w:rPr>
          <w:rFonts w:asciiTheme="majorBidi" w:hAnsiTheme="majorBidi" w:cstheme="majorBidi"/>
          <w:sz w:val="24"/>
          <w:szCs w:val="24"/>
          <w:lang w:val="en-GB"/>
        </w:rPr>
        <w:t>Alcharīzī</w:t>
      </w:r>
      <w:proofErr w:type="spellEnd"/>
      <w:r w:rsidRPr="0099669E">
        <w:rPr>
          <w:rFonts w:asciiTheme="majorBidi" w:hAnsiTheme="majorBidi" w:cstheme="majorBidi"/>
          <w:sz w:val="24"/>
          <w:szCs w:val="24"/>
          <w:lang w:val="en-GB"/>
        </w:rPr>
        <w:t xml:space="preserve">, </w:t>
      </w:r>
      <w:proofErr w:type="spellStart"/>
      <w:r w:rsidRPr="0099669E">
        <w:rPr>
          <w:rFonts w:asciiTheme="majorBidi" w:hAnsiTheme="majorBidi" w:cstheme="majorBidi"/>
          <w:sz w:val="24"/>
          <w:szCs w:val="24"/>
          <w:lang w:val="en-GB"/>
        </w:rPr>
        <w:t>Tachkem</w:t>
      </w:r>
      <w:proofErr w:type="spellEnd"/>
      <w:r w:rsidRPr="0099669E">
        <w:rPr>
          <w:rFonts w:asciiTheme="majorBidi" w:hAnsiTheme="majorBidi" w:cstheme="majorBidi"/>
          <w:sz w:val="24"/>
          <w:szCs w:val="24"/>
          <w:lang w:val="en-GB"/>
        </w:rPr>
        <w:t>. 54b Stern., tr. by Dóra Pataricza)</w:t>
      </w:r>
    </w:p>
    <w:p w:rsidRPr="0099669E" w:rsidR="00145C8F" w:rsidP="0099669E" w:rsidRDefault="0099669E" w14:paraId="5DC17520"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 </w:t>
      </w:r>
    </w:p>
    <w:p w:rsidRPr="0099669E" w:rsidR="00145C8F" w:rsidP="0ABEA63D" w:rsidRDefault="0099669E" w14:paraId="000000D0" w14:textId="14A202A9">
      <w:pPr>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Yehuda Halevi (I., 41): </w:t>
      </w:r>
      <w:r w:rsidRPr="0ABEA63D" w:rsidR="0099669E">
        <w:rPr>
          <w:rFonts w:ascii="Times New Roman" w:hAnsi="Times New Roman" w:cs="Times New Roman" w:asciiTheme="majorBidi" w:hAnsiTheme="majorBidi" w:cstheme="majorBidi"/>
          <w:i w:val="1"/>
          <w:iCs w:val="1"/>
          <w:sz w:val="24"/>
          <w:szCs w:val="24"/>
          <w:lang w:val="en-GB"/>
        </w:rPr>
        <w:t>Suffering from</w:t>
      </w:r>
      <w:r w:rsidRPr="0ABEA63D" w:rsidR="0099669E">
        <w:rPr>
          <w:rFonts w:ascii="Times New Roman" w:hAnsi="Times New Roman" w:cs="Times New Roman" w:asciiTheme="majorBidi" w:hAnsiTheme="majorBidi" w:cstheme="majorBidi"/>
          <w:i w:val="1"/>
          <w:iCs w:val="1"/>
          <w:sz w:val="24"/>
          <w:szCs w:val="24"/>
          <w:highlight w:val="white"/>
          <w:lang w:val="en-GB"/>
        </w:rPr>
        <w:t xml:space="preserve"> eye problems </w:t>
      </w:r>
      <w:r w:rsidRPr="0ABEA63D" w:rsidR="0099669E">
        <w:rPr>
          <w:rFonts w:ascii="Times New Roman" w:hAnsi="Times New Roman" w:cs="Times New Roman" w:asciiTheme="majorBidi" w:hAnsiTheme="majorBidi" w:cstheme="majorBidi"/>
          <w:i w:val="1"/>
          <w:iCs w:val="1"/>
          <w:sz w:val="24"/>
          <w:szCs w:val="24"/>
          <w:lang w:val="en-GB"/>
        </w:rPr>
        <w:t>prevented me from kissing your tracks (</w:t>
      </w:r>
      <w:r w:rsidRPr="0ABEA63D" w:rsidR="0099669E">
        <w:rPr>
          <w:rFonts w:ascii="Times New Roman" w:hAnsi="Times New Roman" w:cs="Times New Roman" w:asciiTheme="majorBidi" w:hAnsiTheme="majorBidi" w:cstheme="majorBidi"/>
          <w:i w:val="1"/>
          <w:iCs w:val="1"/>
          <w:sz w:val="24"/>
          <w:szCs w:val="24"/>
          <w:rtl w:val="1"/>
          <w:lang w:val="en-GB"/>
        </w:rPr>
        <w:t>פעמיך</w:t>
      </w:r>
      <w:r w:rsidRPr="0ABEA63D" w:rsidR="0099669E">
        <w:rPr>
          <w:rFonts w:ascii="Times New Roman" w:hAnsi="Times New Roman" w:cs="Times New Roman" w:asciiTheme="majorBidi" w:hAnsiTheme="majorBidi" w:cstheme="majorBidi"/>
          <w:i w:val="1"/>
          <w:iCs w:val="1"/>
          <w:sz w:val="24"/>
          <w:szCs w:val="24"/>
          <w:lang w:val="en-GB"/>
        </w:rPr>
        <w:t>) and hand.</w:t>
      </w:r>
      <w:r w:rsidRPr="0ABEA63D" w:rsidR="0099669E">
        <w:rPr>
          <w:rFonts w:ascii="Times New Roman" w:hAnsi="Times New Roman" w:cs="Times New Roman" w:asciiTheme="majorBidi" w:hAnsiTheme="majorBidi" w:cstheme="majorBidi"/>
          <w:sz w:val="24"/>
          <w:szCs w:val="24"/>
          <w:lang w:val="en-GB"/>
        </w:rPr>
        <w:t xml:space="preserve"> </w:t>
      </w:r>
      <w:proofErr w:type="spellStart"/>
      <w:r w:rsidRPr="0ABEA63D" w:rsidR="0099669E">
        <w:rPr>
          <w:rFonts w:ascii="Times New Roman" w:hAnsi="Times New Roman" w:cs="Times New Roman" w:asciiTheme="majorBidi" w:hAnsiTheme="majorBidi" w:cstheme="majorBidi"/>
          <w:sz w:val="24"/>
          <w:szCs w:val="24"/>
          <w:lang w:val="en-GB"/>
        </w:rPr>
        <w:t>Mose</w:t>
      </w:r>
      <w:proofErr w:type="spellEnd"/>
      <w:r w:rsidRPr="0ABEA63D" w:rsidR="0099669E">
        <w:rPr>
          <w:rFonts w:ascii="Times New Roman" w:hAnsi="Times New Roman" w:cs="Times New Roman" w:asciiTheme="majorBidi" w:hAnsiTheme="majorBidi" w:cstheme="majorBidi"/>
          <w:sz w:val="24"/>
          <w:szCs w:val="24"/>
          <w:lang w:val="en-GB"/>
        </w:rPr>
        <w:t xml:space="preserve"> Ibn Ezra, </w:t>
      </w:r>
      <w:r w:rsidRPr="0ABEA63D" w:rsidR="0099669E">
        <w:rPr>
          <w:rFonts w:ascii="Times New Roman" w:hAnsi="Times New Roman" w:cs="Times New Roman" w:asciiTheme="majorBidi" w:hAnsiTheme="majorBidi" w:cstheme="majorBidi"/>
          <w:sz w:val="24"/>
          <w:szCs w:val="24"/>
          <w:lang w:val="en-GB"/>
        </w:rPr>
        <w:t>Tar</w:t>
      </w:r>
      <w:r w:rsidRPr="0ABEA63D" w:rsidR="0D8A68A3">
        <w:rPr>
          <w:rFonts w:ascii="Times New Roman" w:hAnsi="Times New Roman" w:cs="Times New Roman" w:asciiTheme="majorBidi" w:hAnsiTheme="majorBidi" w:cstheme="majorBidi"/>
          <w:sz w:val="24"/>
          <w:szCs w:val="24"/>
          <w:lang w:val="en-GB"/>
        </w:rPr>
        <w:t>sh</w:t>
      </w:r>
      <w:r w:rsidRPr="0ABEA63D" w:rsidR="0099669E">
        <w:rPr>
          <w:rFonts w:ascii="Times New Roman" w:hAnsi="Times New Roman" w:cs="Times New Roman" w:asciiTheme="majorBidi" w:hAnsiTheme="majorBidi" w:cstheme="majorBidi"/>
          <w:sz w:val="24"/>
          <w:szCs w:val="24"/>
          <w:lang w:val="en-GB"/>
        </w:rPr>
        <w:t>is</w:t>
      </w:r>
      <w:r w:rsidRPr="0ABEA63D" w:rsidR="374FE862">
        <w:rPr>
          <w:rFonts w:ascii="Times New Roman" w:hAnsi="Times New Roman" w:cs="Times New Roman" w:asciiTheme="majorBidi" w:hAnsiTheme="majorBidi" w:cstheme="majorBidi"/>
          <w:sz w:val="24"/>
          <w:szCs w:val="24"/>
          <w:lang w:val="en-GB"/>
        </w:rPr>
        <w:t>h</w:t>
      </w:r>
      <w:r w:rsidRPr="0ABEA63D" w:rsidR="0099669E">
        <w:rPr>
          <w:rFonts w:ascii="Times New Roman" w:hAnsi="Times New Roman" w:cs="Times New Roman" w:asciiTheme="majorBidi" w:hAnsiTheme="majorBidi" w:cstheme="majorBidi"/>
          <w:sz w:val="24"/>
          <w:szCs w:val="24"/>
          <w:lang w:val="en-GB"/>
        </w:rPr>
        <w:t xml:space="preserve"> 42</w:t>
      </w:r>
      <w:r w:rsidRPr="0ABEA63D" w:rsidR="376C512E">
        <w:rPr>
          <w:rFonts w:ascii="Times New Roman" w:hAnsi="Times New Roman" w:cs="Times New Roman" w:asciiTheme="majorBidi" w:hAnsiTheme="majorBidi" w:cstheme="majorBidi"/>
          <w:sz w:val="24"/>
          <w:szCs w:val="24"/>
          <w:lang w:val="en-GB"/>
        </w:rPr>
        <w:t xml:space="preserve"> in </w:t>
      </w:r>
      <w:r w:rsidRPr="0ABEA63D" w:rsidR="0099669E">
        <w:rPr>
          <w:rFonts w:ascii="Times New Roman" w:hAnsi="Times New Roman" w:cs="Times New Roman" w:asciiTheme="majorBidi" w:hAnsiTheme="majorBidi" w:cstheme="majorBidi"/>
          <w:sz w:val="24"/>
          <w:szCs w:val="24"/>
          <w:lang w:val="en-GB"/>
        </w:rPr>
        <w:t xml:space="preserve">Brody Yehuda Halevi II, note </w:t>
      </w:r>
      <w:r w:rsidRPr="0ABEA63D" w:rsidR="0FD0A3E4">
        <w:rPr>
          <w:rFonts w:ascii="Times New Roman" w:hAnsi="Times New Roman" w:cs="Times New Roman" w:asciiTheme="majorBidi" w:hAnsiTheme="majorBidi" w:cstheme="majorBidi"/>
          <w:sz w:val="24"/>
          <w:szCs w:val="24"/>
          <w:lang w:val="en-GB"/>
        </w:rPr>
        <w:t xml:space="preserve">on </w:t>
      </w:r>
      <w:r w:rsidRPr="0ABEA63D" w:rsidR="0099669E">
        <w:rPr>
          <w:rFonts w:ascii="Times New Roman" w:hAnsi="Times New Roman" w:cs="Times New Roman" w:asciiTheme="majorBidi" w:hAnsiTheme="majorBidi" w:cstheme="majorBidi"/>
          <w:sz w:val="24"/>
          <w:szCs w:val="24"/>
          <w:lang w:val="en-GB"/>
        </w:rPr>
        <w:t>p</w:t>
      </w:r>
      <w:r w:rsidRPr="0ABEA63D" w:rsidR="0099669E">
        <w:rPr>
          <w:rFonts w:ascii="Times New Roman" w:hAnsi="Times New Roman" w:cs="Times New Roman" w:asciiTheme="majorBidi" w:hAnsiTheme="majorBidi" w:cstheme="majorBidi"/>
          <w:sz w:val="24"/>
          <w:szCs w:val="24"/>
          <w:lang w:val="en-GB"/>
        </w:rPr>
        <w:t xml:space="preserve">. 173: </w:t>
      </w:r>
    </w:p>
    <w:p w:rsidRPr="0099669E" w:rsidR="00145C8F" w:rsidP="0099669E" w:rsidRDefault="00145C8F" w14:paraId="000000D1"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D2" w14:textId="627CD6E4">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Do you want him to walk </w:t>
      </w:r>
      <w:proofErr w:type="gramStart"/>
      <w:r w:rsidRPr="0099669E">
        <w:rPr>
          <w:rFonts w:asciiTheme="majorBidi" w:hAnsiTheme="majorBidi" w:cstheme="majorBidi"/>
          <w:sz w:val="24"/>
          <w:szCs w:val="24"/>
          <w:lang w:val="en-GB"/>
        </w:rPr>
        <w:t>there</w:t>
      </w:r>
      <w:r w:rsidRPr="0099669E" w:rsidR="420F2E8C">
        <w:rPr>
          <w:rFonts w:asciiTheme="majorBidi" w:hAnsiTheme="majorBidi" w:cstheme="majorBidi"/>
          <w:sz w:val="24"/>
          <w:szCs w:val="24"/>
          <w:lang w:val="en-GB"/>
        </w:rPr>
        <w:t>,</w:t>
      </w:r>
      <w:proofErr w:type="gramEnd"/>
    </w:p>
    <w:p w:rsidRPr="0099669E" w:rsidR="00145C8F" w:rsidP="0ABEA63D" w:rsidRDefault="0099669E" w14:paraId="4F5C5804" w14:textId="15930EE0" w14:noSpellErr="1">
      <w:pPr>
        <w:widowControl w:val="0"/>
        <w:pBdr>
          <w:top w:val="nil"/>
          <w:left w:val="nil"/>
          <w:bottom w:val="nil"/>
          <w:right w:val="nil"/>
          <w:between w:val="nil"/>
        </w:pBdr>
        <w:spacing w:line="360" w:lineRule="auto"/>
        <w:ind w:left="-90" w:right="-90"/>
        <w:jc w:val="both"/>
        <w:rPr>
          <w:rFonts w:ascii="Times New Roman" w:hAnsi="Times New Roman" w:cs="Times New Roman"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And kiss the trail of his shoe and step? </w:t>
      </w:r>
      <w:r w:rsidRPr="0ABEA63D" w:rsidR="0099669E">
        <w:rPr>
          <w:rFonts w:ascii="Times New Roman" w:hAnsi="Times New Roman" w:cs="Times New Roman" w:asciiTheme="majorBidi" w:hAnsiTheme="majorBidi" w:cstheme="majorBidi"/>
          <w:sz w:val="24"/>
          <w:szCs w:val="24"/>
          <w:highlight w:val="magenta"/>
          <w:lang w:val="en-GB"/>
        </w:rPr>
        <w:t>(tr. by Dóra Pataricza)</w:t>
      </w:r>
    </w:p>
    <w:p w:rsidRPr="0099669E" w:rsidR="00145C8F" w:rsidP="0099669E" w:rsidRDefault="00145C8F" w14:paraId="23DF8403" w14:textId="05E9F8CB">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0D3" w14:textId="13C4EC8D">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lastRenderedPageBreak/>
        <w:t xml:space="preserve">Yehuda Halevi: poetry pays homage to wisdom: </w:t>
      </w:r>
    </w:p>
    <w:p w:rsidRPr="00285261" w:rsidR="00145C8F" w:rsidP="00285261" w:rsidRDefault="0099669E" w14:paraId="5D1BE3A3" w14:textId="408B9011">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Sie legt ihre Krone der Weisheit zu Füßen,</w:t>
      </w:r>
      <w:r w:rsidRPr="00285261">
        <w:rPr>
          <w:rFonts w:asciiTheme="majorBidi" w:hAnsiTheme="majorBidi" w:cstheme="majorBidi"/>
          <w:i/>
          <w:iCs/>
          <w:sz w:val="24"/>
          <w:szCs w:val="24"/>
          <w:lang w:val="da-DK"/>
        </w:rPr>
        <w:t xml:space="preserve"> </w:t>
      </w:r>
    </w:p>
    <w:p w:rsidRPr="00285261" w:rsidR="00145C8F" w:rsidP="00285261" w:rsidRDefault="0099669E" w14:paraId="000000D4" w14:textId="18386EFD">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Willig die Spur ihrer Füße zu</w:t>
      </w:r>
      <w:r w:rsidRPr="00285261">
        <w:rPr>
          <w:rFonts w:asciiTheme="majorBidi" w:hAnsiTheme="majorBidi" w:cstheme="majorBidi"/>
          <w:i/>
          <w:iCs/>
          <w:sz w:val="24"/>
          <w:szCs w:val="24"/>
          <w:lang w:val="da-DK"/>
        </w:rPr>
        <w:t xml:space="preserve"> </w:t>
      </w:r>
    </w:p>
    <w:p w:rsidRPr="00285261" w:rsidR="00145C8F" w:rsidP="00285261" w:rsidRDefault="0099669E" w14:paraId="483E0B31" w14:textId="3705EADE">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küssen,</w:t>
      </w:r>
      <w:r w:rsidRPr="00285261">
        <w:rPr>
          <w:rFonts w:asciiTheme="majorBidi" w:hAnsiTheme="majorBidi" w:cstheme="majorBidi"/>
          <w:i/>
          <w:iCs/>
          <w:sz w:val="24"/>
          <w:szCs w:val="24"/>
          <w:lang w:val="da-DK"/>
        </w:rPr>
        <w:t xml:space="preserve"> </w:t>
      </w:r>
    </w:p>
    <w:p w:rsidRPr="00285261" w:rsidR="00145C8F" w:rsidP="00285261" w:rsidRDefault="0099669E" w14:paraId="4F20BA0D" w14:textId="22005350">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ABEA63D" w:rsidR="0099669E">
        <w:rPr>
          <w:rFonts w:ascii="Times New Roman" w:hAnsi="Times New Roman" w:cs="Times New Roman" w:asciiTheme="majorBidi" w:hAnsiTheme="majorBidi" w:cstheme="majorBidi"/>
          <w:i w:val="1"/>
          <w:iCs w:val="1"/>
          <w:sz w:val="24"/>
          <w:szCs w:val="24"/>
          <w:highlight w:val="magenta"/>
          <w:lang w:val="da-DK"/>
        </w:rPr>
        <w:t>Zu zaghaft, den Schuh ihr im Kuß zu begrüßen. (II 225.)</w:t>
      </w:r>
      <w:r w:rsidRPr="0ABEA63D" w:rsidR="0099669E">
        <w:rPr>
          <w:rFonts w:ascii="Times New Roman" w:hAnsi="Times New Roman" w:cs="Times New Roman" w:asciiTheme="majorBidi" w:hAnsiTheme="majorBidi" w:cstheme="majorBidi"/>
          <w:i w:val="1"/>
          <w:iCs w:val="1"/>
          <w:sz w:val="24"/>
          <w:szCs w:val="24"/>
          <w:lang w:val="da-DK"/>
        </w:rPr>
        <w:t xml:space="preserve"> </w:t>
      </w:r>
    </w:p>
    <w:p w:rsidR="0ABEA63D" w:rsidP="0ABEA63D" w:rsidRDefault="0ABEA63D" w14:paraId="1C984B49" w14:textId="44B24A5A">
      <w:pPr>
        <w:ind w:left="-90" w:right="-90"/>
        <w:jc w:val="both"/>
        <w:rPr>
          <w:rFonts w:ascii="Times New Roman" w:hAnsi="Times New Roman" w:cs="Times New Roman" w:asciiTheme="majorBidi" w:hAnsiTheme="majorBidi" w:cstheme="majorBidi"/>
          <w:i w:val="1"/>
          <w:iCs w:val="1"/>
          <w:sz w:val="24"/>
          <w:szCs w:val="24"/>
          <w:highlight w:val="magenta"/>
          <w:lang w:val="da-DK"/>
        </w:rPr>
      </w:pPr>
    </w:p>
    <w:p w:rsidRPr="00285261" w:rsidR="00145C8F" w:rsidP="00285261" w:rsidRDefault="0099669E" w14:paraId="5F3010D3" w14:textId="7CCB0F35">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O gäb mir Gott der Schwalbe leichten Flügel:</w:t>
      </w:r>
      <w:r w:rsidRPr="00285261">
        <w:rPr>
          <w:rFonts w:asciiTheme="majorBidi" w:hAnsiTheme="majorBidi" w:cstheme="majorBidi"/>
          <w:i/>
          <w:iCs/>
          <w:sz w:val="24"/>
          <w:szCs w:val="24"/>
          <w:lang w:val="da-DK"/>
        </w:rPr>
        <w:t xml:space="preserve"> </w:t>
      </w:r>
    </w:p>
    <w:p w:rsidRPr="00285261" w:rsidR="00145C8F" w:rsidP="00285261" w:rsidRDefault="0099669E" w14:paraId="34EF15BE" w14:textId="0249E1A2">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Die Freiheit ruft, ich flieg zu meinem Hügel!</w:t>
      </w:r>
      <w:r w:rsidRPr="00285261">
        <w:rPr>
          <w:rFonts w:asciiTheme="majorBidi" w:hAnsiTheme="majorBidi" w:cstheme="majorBidi"/>
          <w:i/>
          <w:iCs/>
          <w:sz w:val="24"/>
          <w:szCs w:val="24"/>
          <w:lang w:val="da-DK"/>
        </w:rPr>
        <w:t xml:space="preserve"> </w:t>
      </w:r>
    </w:p>
    <w:p w:rsidRPr="00285261" w:rsidR="00145C8F" w:rsidP="00285261" w:rsidRDefault="0099669E" w14:paraId="4FF1ACEE" w14:textId="41C9E451">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Weihrauch wird mir der Staub der heil'gen Riegel –</w:t>
      </w:r>
      <w:r w:rsidRPr="00285261">
        <w:rPr>
          <w:rFonts w:asciiTheme="majorBidi" w:hAnsiTheme="majorBidi" w:cstheme="majorBidi"/>
          <w:i/>
          <w:iCs/>
          <w:sz w:val="24"/>
          <w:szCs w:val="24"/>
          <w:lang w:val="da-DK"/>
        </w:rPr>
        <w:t xml:space="preserve"> </w:t>
      </w:r>
    </w:p>
    <w:p w:rsidRPr="00285261" w:rsidR="00145C8F" w:rsidP="00285261" w:rsidRDefault="0099669E" w14:paraId="000000D5" w14:textId="72A884B6">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sv-FI"/>
        </w:rPr>
      </w:pPr>
      <w:r w:rsidRPr="00285261">
        <w:rPr>
          <w:rFonts w:asciiTheme="majorBidi" w:hAnsiTheme="majorBidi" w:cstheme="majorBidi"/>
          <w:i/>
          <w:iCs/>
          <w:sz w:val="24"/>
          <w:szCs w:val="24"/>
          <w:highlight w:val="magenta"/>
          <w:lang w:val="sv-FI"/>
        </w:rPr>
        <w:t>Ich küß in Liebe meiner Tritte Siegel.</w:t>
      </w:r>
      <w:r w:rsidRPr="00285261">
        <w:rPr>
          <w:rFonts w:asciiTheme="majorBidi" w:hAnsiTheme="majorBidi" w:cstheme="majorBidi"/>
          <w:i/>
          <w:iCs/>
          <w:sz w:val="24"/>
          <w:szCs w:val="24"/>
          <w:lang w:val="sv-FI"/>
        </w:rPr>
        <w:t xml:space="preserve"> </w:t>
      </w:r>
    </w:p>
    <w:p w:rsidRPr="00285261" w:rsidR="00145C8F" w:rsidP="00285261" w:rsidRDefault="0099669E" w14:paraId="1B7C1E7C" w14:textId="77777777">
      <w:pPr>
        <w:widowControl w:val="0"/>
        <w:pBdr>
          <w:top w:val="nil"/>
          <w:left w:val="nil"/>
          <w:bottom w:val="nil"/>
          <w:right w:val="nil"/>
          <w:between w:val="nil"/>
        </w:pBdr>
        <w:ind w:left="-90" w:right="-90"/>
        <w:jc w:val="both"/>
        <w:rPr>
          <w:rFonts w:asciiTheme="majorBidi" w:hAnsiTheme="majorBidi" w:cstheme="majorBidi"/>
          <w:b/>
          <w:bCs/>
          <w:i/>
          <w:iCs/>
          <w:sz w:val="24"/>
          <w:szCs w:val="24"/>
          <w:highlight w:val="magenta"/>
          <w:lang w:val="da-DK"/>
        </w:rPr>
      </w:pPr>
      <w:r w:rsidRPr="00285261">
        <w:rPr>
          <w:rFonts w:asciiTheme="majorBidi" w:hAnsiTheme="majorBidi" w:cstheme="majorBidi"/>
          <w:i/>
          <w:iCs/>
          <w:sz w:val="24"/>
          <w:szCs w:val="24"/>
          <w:highlight w:val="magenta"/>
          <w:lang w:val="da-DK"/>
        </w:rPr>
        <w:t>(III 128.)</w:t>
      </w:r>
      <w:r w:rsidRPr="00285261">
        <w:rPr>
          <w:rFonts w:asciiTheme="majorBidi" w:hAnsiTheme="majorBidi" w:cstheme="majorBidi"/>
          <w:i/>
          <w:iCs/>
          <w:sz w:val="24"/>
          <w:szCs w:val="24"/>
          <w:lang w:val="da-DK"/>
        </w:rPr>
        <w:t xml:space="preserve"> </w:t>
      </w:r>
    </w:p>
    <w:p w:rsidRPr="00285261" w:rsidR="00145C8F" w:rsidP="00285261" w:rsidRDefault="00145C8F" w14:paraId="5EBE666B" w14:textId="1CF862BA">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p>
    <w:p w:rsidRPr="00285261" w:rsidR="00145C8F" w:rsidP="00285261" w:rsidRDefault="0099669E" w14:paraId="7CE6EC75" w14:textId="60C0EA6A">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Wie auf dem Berg des Abschieds Isaks Spur,</w:t>
      </w:r>
      <w:r w:rsidRPr="00285261">
        <w:rPr>
          <w:rFonts w:asciiTheme="majorBidi" w:hAnsiTheme="majorBidi" w:cstheme="majorBidi"/>
          <w:i/>
          <w:iCs/>
          <w:sz w:val="24"/>
          <w:szCs w:val="24"/>
          <w:lang w:val="da-DK"/>
        </w:rPr>
        <w:t xml:space="preserve"> </w:t>
      </w:r>
    </w:p>
    <w:p w:rsidRPr="00285261" w:rsidR="00145C8F" w:rsidP="00285261" w:rsidRDefault="0099669E" w14:paraId="21C73424" w14:textId="580230EB">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Wo er die Freunde küßt, die ihn verließen,</w:t>
      </w:r>
      <w:r w:rsidRPr="00285261">
        <w:rPr>
          <w:rFonts w:asciiTheme="majorBidi" w:hAnsiTheme="majorBidi" w:cstheme="majorBidi"/>
          <w:i/>
          <w:iCs/>
          <w:sz w:val="24"/>
          <w:szCs w:val="24"/>
          <w:lang w:val="da-DK"/>
        </w:rPr>
        <w:t xml:space="preserve"> </w:t>
      </w:r>
    </w:p>
    <w:p w:rsidRPr="00285261" w:rsidR="00145C8F" w:rsidP="00285261" w:rsidRDefault="0099669E" w14:paraId="493B7BBF" w14:textId="21C7653A">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Der Füße Spur, den Staub der Tritte küssen,</w:t>
      </w:r>
      <w:r w:rsidRPr="00285261">
        <w:rPr>
          <w:rFonts w:asciiTheme="majorBidi" w:hAnsiTheme="majorBidi" w:cstheme="majorBidi"/>
          <w:i/>
          <w:iCs/>
          <w:sz w:val="24"/>
          <w:szCs w:val="24"/>
          <w:lang w:val="da-DK"/>
        </w:rPr>
        <w:t xml:space="preserve"> </w:t>
      </w:r>
    </w:p>
    <w:p w:rsidRPr="00285261" w:rsidR="00145C8F" w:rsidP="00285261" w:rsidRDefault="0099669E" w14:paraId="2772F5EC" w14:textId="38EBC1BD">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Wie Honigseims Geschmack und Duft,</w:t>
      </w:r>
      <w:r w:rsidRPr="00285261">
        <w:rPr>
          <w:rFonts w:asciiTheme="majorBidi" w:hAnsiTheme="majorBidi" w:cstheme="majorBidi"/>
          <w:i/>
          <w:iCs/>
          <w:sz w:val="24"/>
          <w:szCs w:val="24"/>
          <w:lang w:val="da-DK"/>
        </w:rPr>
        <w:t xml:space="preserve"> </w:t>
      </w:r>
    </w:p>
    <w:p w:rsidRPr="00285261" w:rsidR="00145C8F" w:rsidP="00285261" w:rsidRDefault="0099669E" w14:paraId="000000D7" w14:textId="2CCA3BBF">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er läßt Aus toten Leibern neues Leben sprießen.</w:t>
      </w:r>
      <w:r w:rsidRPr="00285261">
        <w:rPr>
          <w:rFonts w:asciiTheme="majorBidi" w:hAnsiTheme="majorBidi" w:cstheme="majorBidi"/>
          <w:i/>
          <w:iCs/>
          <w:sz w:val="24"/>
          <w:szCs w:val="24"/>
          <w:lang w:val="da-DK"/>
        </w:rPr>
        <w:t xml:space="preserve"> </w:t>
      </w:r>
    </w:p>
    <w:p w:rsidRPr="0099669E" w:rsidR="00145C8F" w:rsidP="0099669E" w:rsidRDefault="0099669E" w14:paraId="000000D8"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highlight w:val="magenta"/>
          <w:lang w:val="da-DK"/>
        </w:rPr>
      </w:pPr>
      <w:r w:rsidRPr="0099669E">
        <w:rPr>
          <w:rFonts w:asciiTheme="majorBidi" w:hAnsiTheme="majorBidi" w:cstheme="majorBidi"/>
          <w:sz w:val="24"/>
          <w:szCs w:val="24"/>
          <w:highlight w:val="magenta"/>
          <w:lang w:val="da-DK"/>
        </w:rPr>
        <w:t>(II 261.)</w:t>
      </w:r>
      <w:r w:rsidRPr="0099669E">
        <w:rPr>
          <w:rFonts w:asciiTheme="majorBidi" w:hAnsiTheme="majorBidi" w:cstheme="majorBidi"/>
          <w:sz w:val="24"/>
          <w:szCs w:val="24"/>
          <w:lang w:val="da-DK"/>
        </w:rPr>
        <w:t xml:space="preserve"> </w:t>
      </w:r>
    </w:p>
    <w:p w:rsidRPr="0099669E" w:rsidR="00145C8F" w:rsidP="0099669E" w:rsidRDefault="00145C8F" w14:paraId="000000D9"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da-DK"/>
        </w:rPr>
      </w:pPr>
    </w:p>
    <w:p w:rsidRPr="0099669E" w:rsidR="00145C8F" w:rsidP="0099669E" w:rsidRDefault="0099669E" w14:paraId="000000DA"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da-DK"/>
        </w:rPr>
      </w:pPr>
      <w:r w:rsidRPr="0099669E">
        <w:rPr>
          <w:rFonts w:asciiTheme="majorBidi" w:hAnsiTheme="majorBidi" w:cstheme="majorBidi"/>
          <w:sz w:val="24"/>
          <w:szCs w:val="24"/>
          <w:lang w:val="da-DK"/>
        </w:rPr>
        <w:t xml:space="preserve">Mose Ibn Esra: </w:t>
      </w:r>
    </w:p>
    <w:p w:rsidRPr="00285261" w:rsidR="00145C8F" w:rsidP="00285261" w:rsidRDefault="0099669E" w14:paraId="000000DB" w14:textId="77777777">
      <w:pPr>
        <w:widowControl w:val="0"/>
        <w:pBdr>
          <w:top w:val="nil"/>
          <w:left w:val="nil"/>
          <w:bottom w:val="nil"/>
          <w:right w:val="nil"/>
          <w:between w:val="nil"/>
        </w:pBdr>
        <w:spacing w:before="99"/>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Es waren Fürsten meine Gönner,</w:t>
      </w:r>
      <w:r w:rsidRPr="00285261">
        <w:rPr>
          <w:rFonts w:asciiTheme="majorBidi" w:hAnsiTheme="majorBidi" w:cstheme="majorBidi"/>
          <w:i/>
          <w:iCs/>
          <w:sz w:val="24"/>
          <w:szCs w:val="24"/>
          <w:lang w:val="da-DK"/>
        </w:rPr>
        <w:t xml:space="preserve"> </w:t>
      </w:r>
    </w:p>
    <w:p w:rsidRPr="00285261" w:rsidR="00145C8F" w:rsidP="00285261" w:rsidRDefault="0099669E" w14:paraId="000000DC" w14:textId="77777777">
      <w:pPr>
        <w:widowControl w:val="0"/>
        <w:pBdr>
          <w:top w:val="nil"/>
          <w:left w:val="nil"/>
          <w:bottom w:val="nil"/>
          <w:right w:val="nil"/>
          <w:between w:val="nil"/>
        </w:pBdr>
        <w:spacing w:before="99"/>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Der Sklave trug die stolzen Streifen,</w:t>
      </w:r>
      <w:r w:rsidRPr="00285261">
        <w:rPr>
          <w:rFonts w:asciiTheme="majorBidi" w:hAnsiTheme="majorBidi" w:cstheme="majorBidi"/>
          <w:i/>
          <w:iCs/>
          <w:sz w:val="24"/>
          <w:szCs w:val="24"/>
          <w:lang w:val="da-DK"/>
        </w:rPr>
        <w:t xml:space="preserve"> </w:t>
      </w:r>
    </w:p>
    <w:p w:rsidRPr="00285261" w:rsidR="00145C8F" w:rsidP="00285261" w:rsidRDefault="0099669E" w14:paraId="000000DD" w14:textId="77777777">
      <w:pPr>
        <w:widowControl w:val="0"/>
        <w:pBdr>
          <w:top w:val="nil"/>
          <w:left w:val="nil"/>
          <w:bottom w:val="nil"/>
          <w:right w:val="nil"/>
          <w:between w:val="nil"/>
        </w:pBdr>
        <w:spacing w:before="99"/>
        <w:ind w:left="-90" w:right="-90"/>
        <w:jc w:val="both"/>
        <w:rPr>
          <w:rFonts w:asciiTheme="majorBidi" w:hAnsiTheme="majorBidi" w:cstheme="majorBidi"/>
          <w:i/>
          <w:iCs/>
          <w:sz w:val="24"/>
          <w:szCs w:val="24"/>
          <w:highlight w:val="magenta"/>
          <w:lang w:val="sv-FI"/>
        </w:rPr>
      </w:pPr>
      <w:r w:rsidRPr="00285261">
        <w:rPr>
          <w:rFonts w:asciiTheme="majorBidi" w:hAnsiTheme="majorBidi" w:cstheme="majorBidi"/>
          <w:i/>
          <w:iCs/>
          <w:sz w:val="24"/>
          <w:szCs w:val="24"/>
          <w:highlight w:val="magenta"/>
          <w:lang w:val="sv-FI"/>
        </w:rPr>
        <w:t>Und dräut die Zeit - ich küß die Hand ihr -</w:t>
      </w:r>
      <w:r w:rsidRPr="00285261">
        <w:rPr>
          <w:rFonts w:asciiTheme="majorBidi" w:hAnsiTheme="majorBidi" w:cstheme="majorBidi"/>
          <w:i/>
          <w:iCs/>
          <w:sz w:val="24"/>
          <w:szCs w:val="24"/>
          <w:lang w:val="sv-FI"/>
        </w:rPr>
        <w:t xml:space="preserve"> </w:t>
      </w:r>
    </w:p>
    <w:p w:rsidRPr="00285261" w:rsidR="00145C8F" w:rsidP="00285261" w:rsidRDefault="0099669E" w14:paraId="000000DE" w14:textId="77777777">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sv-FI"/>
        </w:rPr>
      </w:pPr>
      <w:r w:rsidRPr="00285261">
        <w:rPr>
          <w:rFonts w:asciiTheme="majorBidi" w:hAnsiTheme="majorBidi" w:cstheme="majorBidi"/>
          <w:i/>
          <w:iCs/>
          <w:sz w:val="24"/>
          <w:szCs w:val="24"/>
          <w:highlight w:val="magenta"/>
          <w:lang w:val="sv-FI"/>
        </w:rPr>
        <w:t>Bis Tränen mir die Wangen streifen.</w:t>
      </w:r>
      <w:r w:rsidRPr="00285261">
        <w:rPr>
          <w:rFonts w:asciiTheme="majorBidi" w:hAnsiTheme="majorBidi" w:cstheme="majorBidi"/>
          <w:i/>
          <w:iCs/>
          <w:sz w:val="24"/>
          <w:szCs w:val="24"/>
          <w:lang w:val="sv-FI"/>
        </w:rPr>
        <w:t xml:space="preserve"> </w:t>
      </w:r>
    </w:p>
    <w:p w:rsidRPr="00285261" w:rsidR="00145C8F" w:rsidP="00285261" w:rsidRDefault="0099669E" w14:paraId="000000DF" w14:textId="77777777">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sv-FI"/>
        </w:rPr>
      </w:pPr>
      <w:r w:rsidRPr="00285261">
        <w:rPr>
          <w:rFonts w:asciiTheme="majorBidi" w:hAnsiTheme="majorBidi" w:cstheme="majorBidi"/>
          <w:i/>
          <w:iCs/>
          <w:sz w:val="24"/>
          <w:szCs w:val="24"/>
          <w:highlight w:val="magenta"/>
          <w:lang w:val="sv-FI"/>
        </w:rPr>
        <w:t>Ich geh fürbaß zu dem Palaste</w:t>
      </w:r>
      <w:r w:rsidRPr="00285261">
        <w:rPr>
          <w:rFonts w:asciiTheme="majorBidi" w:hAnsiTheme="majorBidi" w:cstheme="majorBidi"/>
          <w:i/>
          <w:iCs/>
          <w:sz w:val="24"/>
          <w:szCs w:val="24"/>
          <w:lang w:val="sv-FI"/>
        </w:rPr>
        <w:t xml:space="preserve"> </w:t>
      </w:r>
    </w:p>
    <w:p w:rsidRPr="00285261" w:rsidR="00145C8F" w:rsidP="00285261" w:rsidRDefault="0099669E" w14:paraId="000000E0" w14:textId="77777777">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Wohin die Augen spähend schleifen:</w:t>
      </w:r>
      <w:r w:rsidRPr="00285261">
        <w:rPr>
          <w:rFonts w:asciiTheme="majorBidi" w:hAnsiTheme="majorBidi" w:cstheme="majorBidi"/>
          <w:i/>
          <w:iCs/>
          <w:sz w:val="24"/>
          <w:szCs w:val="24"/>
          <w:lang w:val="da-DK"/>
        </w:rPr>
        <w:t xml:space="preserve"> </w:t>
      </w:r>
    </w:p>
    <w:p w:rsidRPr="00285261" w:rsidR="00145C8F" w:rsidP="00285261" w:rsidRDefault="0099669E" w14:paraId="000000E1" w14:textId="77777777">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da-DK"/>
        </w:rPr>
      </w:pPr>
      <w:r w:rsidRPr="00285261">
        <w:rPr>
          <w:rFonts w:asciiTheme="majorBidi" w:hAnsiTheme="majorBidi" w:cstheme="majorBidi"/>
          <w:i/>
          <w:iCs/>
          <w:sz w:val="24"/>
          <w:szCs w:val="24"/>
          <w:highlight w:val="magenta"/>
          <w:lang w:val="da-DK"/>
        </w:rPr>
        <w:t>Vielleicht gewährst du, bis der Sklave</w:t>
      </w:r>
      <w:r w:rsidRPr="00285261">
        <w:rPr>
          <w:rFonts w:asciiTheme="majorBidi" w:hAnsiTheme="majorBidi" w:cstheme="majorBidi"/>
          <w:i/>
          <w:iCs/>
          <w:sz w:val="24"/>
          <w:szCs w:val="24"/>
          <w:lang w:val="da-DK"/>
        </w:rPr>
        <w:t xml:space="preserve"> </w:t>
      </w:r>
    </w:p>
    <w:p w:rsidRPr="00285261" w:rsidR="00145C8F" w:rsidP="00285261" w:rsidRDefault="0099669E" w14:paraId="000000E2" w14:textId="0844DFCC">
      <w:pPr>
        <w:widowControl w:val="0"/>
        <w:pBdr>
          <w:top w:val="nil"/>
          <w:left w:val="nil"/>
          <w:bottom w:val="nil"/>
          <w:right w:val="nil"/>
          <w:between w:val="nil"/>
        </w:pBdr>
        <w:ind w:left="-90" w:right="-90"/>
        <w:jc w:val="both"/>
        <w:rPr>
          <w:rFonts w:asciiTheme="majorBidi" w:hAnsiTheme="majorBidi" w:cstheme="majorBidi"/>
          <w:i/>
          <w:iCs/>
          <w:sz w:val="24"/>
          <w:szCs w:val="24"/>
          <w:highlight w:val="magenta"/>
          <w:lang w:val="en-GB"/>
        </w:rPr>
      </w:pPr>
      <w:r w:rsidRPr="00285261">
        <w:rPr>
          <w:rFonts w:asciiTheme="majorBidi" w:hAnsiTheme="majorBidi" w:cstheme="majorBidi"/>
          <w:i/>
          <w:iCs/>
          <w:sz w:val="24"/>
          <w:szCs w:val="24"/>
          <w:highlight w:val="magenta"/>
          <w:lang w:val="en-GB"/>
        </w:rPr>
        <w:t xml:space="preserve">Dir </w:t>
      </w:r>
      <w:proofErr w:type="spellStart"/>
      <w:r w:rsidRPr="00285261">
        <w:rPr>
          <w:rFonts w:asciiTheme="majorBidi" w:hAnsiTheme="majorBidi" w:cstheme="majorBidi"/>
          <w:i/>
          <w:iCs/>
          <w:sz w:val="24"/>
          <w:szCs w:val="24"/>
          <w:highlight w:val="magenta"/>
          <w:lang w:val="en-GB"/>
        </w:rPr>
        <w:t>küßt</w:t>
      </w:r>
      <w:proofErr w:type="spellEnd"/>
      <w:r w:rsidRPr="00285261">
        <w:rPr>
          <w:rFonts w:asciiTheme="majorBidi" w:hAnsiTheme="majorBidi" w:cstheme="majorBidi"/>
          <w:i/>
          <w:iCs/>
          <w:sz w:val="24"/>
          <w:szCs w:val="24"/>
          <w:highlight w:val="magenta"/>
          <w:lang w:val="en-GB"/>
        </w:rPr>
        <w:t xml:space="preserve"> die Spur von Schuh* und </w:t>
      </w:r>
      <w:proofErr w:type="spellStart"/>
      <w:r w:rsidRPr="00285261">
        <w:rPr>
          <w:rFonts w:asciiTheme="majorBidi" w:hAnsiTheme="majorBidi" w:cstheme="majorBidi"/>
          <w:i/>
          <w:iCs/>
          <w:sz w:val="24"/>
          <w:szCs w:val="24"/>
          <w:highlight w:val="magenta"/>
          <w:lang w:val="en-GB"/>
        </w:rPr>
        <w:t>Schleifen</w:t>
      </w:r>
      <w:proofErr w:type="spellEnd"/>
      <w:r w:rsidRPr="00285261" w:rsidR="6BA92D86">
        <w:rPr>
          <w:rFonts w:asciiTheme="majorBidi" w:hAnsiTheme="majorBidi" w:cstheme="majorBidi"/>
          <w:i/>
          <w:iCs/>
          <w:sz w:val="24"/>
          <w:szCs w:val="24"/>
          <w:highlight w:val="magenta"/>
          <w:lang w:val="en-GB"/>
        </w:rPr>
        <w:t>.</w:t>
      </w:r>
      <w:r w:rsidRPr="00285261">
        <w:rPr>
          <w:rFonts w:asciiTheme="majorBidi" w:hAnsiTheme="majorBidi" w:cstheme="majorBidi"/>
          <w:i/>
          <w:iCs/>
          <w:sz w:val="24"/>
          <w:szCs w:val="24"/>
          <w:lang w:val="en-GB"/>
        </w:rPr>
        <w:t xml:space="preserve"> </w:t>
      </w:r>
    </w:p>
    <w:p w:rsidRPr="0099669E" w:rsidR="00145C8F" w:rsidP="0099669E" w:rsidRDefault="0099669E" w14:paraId="0A4A1F28" w14:textId="04DE1302">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(Tar</w:t>
      </w:r>
      <w:r w:rsidRPr="0099669E" w:rsidR="2BEF1DA3">
        <w:rPr>
          <w:rFonts w:asciiTheme="majorBidi" w:hAnsiTheme="majorBidi" w:cstheme="majorBidi"/>
          <w:sz w:val="24"/>
          <w:szCs w:val="24"/>
          <w:lang w:val="en-GB"/>
        </w:rPr>
        <w:t>sh</w:t>
      </w:r>
      <w:r w:rsidRPr="0099669E">
        <w:rPr>
          <w:rFonts w:asciiTheme="majorBidi" w:hAnsiTheme="majorBidi" w:cstheme="majorBidi"/>
          <w:sz w:val="24"/>
          <w:szCs w:val="24"/>
          <w:lang w:val="en-GB"/>
        </w:rPr>
        <w:t>i</w:t>
      </w:r>
      <w:r w:rsidRPr="0099669E" w:rsidR="22C09946">
        <w:rPr>
          <w:rFonts w:asciiTheme="majorBidi" w:hAnsiTheme="majorBidi" w:cstheme="majorBidi"/>
          <w:sz w:val="24"/>
          <w:szCs w:val="24"/>
          <w:lang w:val="en-GB"/>
        </w:rPr>
        <w:t>sh</w:t>
      </w:r>
      <w:r w:rsidRPr="0099669E">
        <w:rPr>
          <w:rFonts w:asciiTheme="majorBidi" w:hAnsiTheme="majorBidi" w:cstheme="majorBidi"/>
          <w:sz w:val="24"/>
          <w:szCs w:val="24"/>
          <w:lang w:val="en-GB"/>
        </w:rPr>
        <w:t xml:space="preserve"> 42.) </w:t>
      </w:r>
    </w:p>
    <w:p w:rsidRPr="0099669E" w:rsidR="00145C8F" w:rsidP="0099669E" w:rsidRDefault="00145C8F" w14:paraId="098484A2" w14:textId="65DAFB81">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00145C8F" w:rsidP="009B7617" w:rsidRDefault="0099669E" w14:paraId="000000E5" w14:textId="1B412AC5">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“Kissing the dust of your feet” is a popular formula to express modesty. Zohar chad. 90c: </w:t>
      </w:r>
      <w:r w:rsidRPr="0ABEA63D" w:rsidR="0099669E">
        <w:rPr>
          <w:rFonts w:ascii="Times New Roman" w:hAnsi="Times New Roman" w:cs="Times New Roman" w:asciiTheme="majorBidi" w:hAnsiTheme="majorBidi" w:cstheme="majorBidi"/>
          <w:i w:val="1"/>
          <w:iCs w:val="1"/>
          <w:sz w:val="24"/>
          <w:szCs w:val="24"/>
          <w:lang w:val="en-GB"/>
        </w:rPr>
        <w:t>We want to kiss the dust of your feet, the place you live, the walls of the sanctuary.</w:t>
      </w:r>
      <w:r w:rsidRPr="0ABEA63D" w:rsidR="0099669E">
        <w:rPr>
          <w:rFonts w:ascii="Times New Roman" w:hAnsi="Times New Roman" w:cs="Times New Roman" w:asciiTheme="majorBidi" w:hAnsiTheme="majorBidi" w:cstheme="majorBidi"/>
          <w:sz w:val="24"/>
          <w:szCs w:val="24"/>
          <w:lang w:val="en-GB"/>
        </w:rPr>
        <w:t xml:space="preserve"> </w:t>
      </w:r>
      <w:proofErr w:type="spellStart"/>
      <w:r w:rsidRPr="0ABEA63D" w:rsidR="00BC3130">
        <w:rPr>
          <w:rFonts w:ascii="Times New Roman" w:hAnsi="Times New Roman" w:cs="Times New Roman" w:asciiTheme="majorBidi" w:hAnsiTheme="majorBidi" w:cstheme="majorBidi"/>
          <w:sz w:val="24"/>
          <w:szCs w:val="24"/>
          <w:lang w:val="en-GB"/>
        </w:rPr>
        <w:t>Y</w:t>
      </w:r>
      <w:r w:rsidRPr="0ABEA63D" w:rsidR="0099669E">
        <w:rPr>
          <w:rFonts w:ascii="Times New Roman" w:hAnsi="Times New Roman" w:cs="Times New Roman" w:asciiTheme="majorBidi" w:hAnsiTheme="majorBidi" w:cstheme="majorBidi"/>
          <w:sz w:val="24"/>
          <w:szCs w:val="24"/>
          <w:lang w:val="en-GB"/>
        </w:rPr>
        <w:t>echiel</w:t>
      </w:r>
      <w:proofErr w:type="spellEnd"/>
      <w:r w:rsidRPr="0ABEA63D" w:rsidR="0099669E">
        <w:rPr>
          <w:rFonts w:ascii="Times New Roman" w:hAnsi="Times New Roman" w:cs="Times New Roman" w:asciiTheme="majorBidi" w:hAnsiTheme="majorBidi" w:cstheme="majorBidi"/>
          <w:sz w:val="24"/>
          <w:szCs w:val="24"/>
          <w:lang w:val="en-GB"/>
        </w:rPr>
        <w:t xml:space="preserve"> Chaim </w:t>
      </w:r>
      <w:proofErr w:type="spellStart"/>
      <w:r w:rsidRPr="0ABEA63D" w:rsidR="0099669E">
        <w:rPr>
          <w:rFonts w:ascii="Times New Roman" w:hAnsi="Times New Roman" w:cs="Times New Roman" w:asciiTheme="majorBidi" w:hAnsiTheme="majorBidi" w:cstheme="majorBidi"/>
          <w:sz w:val="24"/>
          <w:szCs w:val="24"/>
          <w:lang w:val="en-GB"/>
        </w:rPr>
        <w:t>Viterbo</w:t>
      </w:r>
      <w:proofErr w:type="spellEnd"/>
      <w:r w:rsidRPr="0ABEA63D" w:rsidR="00BC3130">
        <w:rPr>
          <w:rStyle w:val="Lbjegyzet-hivatkozs"/>
          <w:rFonts w:ascii="Times New Roman" w:hAnsi="Times New Roman" w:cs="Times New Roman" w:asciiTheme="majorBidi" w:hAnsiTheme="majorBidi" w:cstheme="majorBidi"/>
          <w:sz w:val="24"/>
          <w:szCs w:val="24"/>
          <w:lang w:val="en-GB"/>
        </w:rPr>
        <w:footnoteReference w:id="184"/>
      </w:r>
      <w:r w:rsidRPr="0ABEA63D" w:rsidR="77A5C2E2">
        <w:rPr>
          <w:rFonts w:ascii="Times New Roman" w:hAnsi="Times New Roman" w:cs="Times New Roman" w:asciiTheme="majorBidi" w:hAnsiTheme="majorBidi" w:cstheme="majorBidi"/>
          <w:sz w:val="24"/>
          <w:szCs w:val="24"/>
          <w:lang w:val="en-GB"/>
        </w:rPr>
        <w:t xml:space="preserve"> in </w:t>
      </w:r>
      <w:proofErr w:type="spellStart"/>
      <w:r w:rsidRPr="0ABEA63D" w:rsidR="77A5C2E2">
        <w:rPr>
          <w:rFonts w:ascii="Times New Roman" w:hAnsi="Times New Roman" w:cs="Times New Roman" w:asciiTheme="majorBidi" w:hAnsiTheme="majorBidi" w:cstheme="majorBidi"/>
          <w:i w:val="1"/>
          <w:iCs w:val="1"/>
          <w:sz w:val="24"/>
          <w:szCs w:val="24"/>
          <w:lang w:val="en-GB"/>
        </w:rPr>
        <w:t>S</w:t>
      </w:r>
      <w:r w:rsidRPr="0ABEA63D" w:rsidR="00BC3130">
        <w:rPr>
          <w:rFonts w:ascii="Times New Roman" w:hAnsi="Times New Roman" w:cs="Times New Roman" w:asciiTheme="majorBidi" w:hAnsiTheme="majorBidi" w:cstheme="majorBidi"/>
          <w:i w:val="1"/>
          <w:iCs w:val="1"/>
          <w:sz w:val="24"/>
          <w:szCs w:val="24"/>
          <w:lang w:val="en-GB"/>
        </w:rPr>
        <w:t>efer</w:t>
      </w:r>
      <w:proofErr w:type="spellEnd"/>
      <w:r w:rsidRPr="0ABEA63D" w:rsidR="77A5C2E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77A5C2E2">
        <w:rPr>
          <w:rFonts w:ascii="Times New Roman" w:hAnsi="Times New Roman" w:cs="Times New Roman" w:asciiTheme="majorBidi" w:hAnsiTheme="majorBidi" w:cstheme="majorBidi"/>
          <w:i w:val="1"/>
          <w:iCs w:val="1"/>
          <w:sz w:val="24"/>
          <w:szCs w:val="24"/>
          <w:lang w:val="en-GB"/>
        </w:rPr>
        <w:t>vayechi</w:t>
      </w:r>
      <w:proofErr w:type="spellEnd"/>
      <w:r w:rsidRPr="0ABEA63D" w:rsidR="77A5C2E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77A5C2E2">
        <w:rPr>
          <w:rFonts w:ascii="Times New Roman" w:hAnsi="Times New Roman" w:cs="Times New Roman" w:asciiTheme="majorBidi" w:hAnsiTheme="majorBidi" w:cstheme="majorBidi"/>
          <w:i w:val="1"/>
          <w:iCs w:val="1"/>
          <w:sz w:val="24"/>
          <w:szCs w:val="24"/>
          <w:lang w:val="en-GB"/>
        </w:rPr>
        <w:t>vayitten</w:t>
      </w:r>
      <w:proofErr w:type="spellEnd"/>
      <w:r w:rsidRPr="0ABEA63D" w:rsidR="77A5C2E2">
        <w:rPr>
          <w:rFonts w:ascii="Times New Roman" w:hAnsi="Times New Roman" w:cs="Times New Roman" w:asciiTheme="majorBidi" w:hAnsiTheme="majorBidi" w:cstheme="majorBidi"/>
          <w:sz w:val="24"/>
          <w:szCs w:val="24"/>
          <w:lang w:val="en-GB"/>
        </w:rPr>
        <w:t xml:space="preserve"> 92b</w:t>
      </w:r>
      <w:r w:rsidRPr="0ABEA63D">
        <w:rPr>
          <w:rFonts w:ascii="Times New Roman" w:hAnsi="Times New Roman" w:cs="Times New Roman" w:asciiTheme="majorBidi" w:hAnsiTheme="majorBidi" w:cstheme="majorBidi"/>
          <w:sz w:val="24"/>
          <w:szCs w:val="24"/>
          <w:vertAlign w:val="superscript"/>
          <w:lang w:val="en-GB"/>
        </w:rPr>
        <w:footnoteReference w:id="185"/>
      </w:r>
      <w:r w:rsidRPr="0ABEA63D" w:rsidR="00BC3130">
        <w:rPr>
          <w:rFonts w:ascii="Times New Roman" w:hAnsi="Times New Roman" w:cs="Times New Roman" w:asciiTheme="majorBidi" w:hAnsiTheme="majorBidi" w:cstheme="majorBidi"/>
          <w:sz w:val="24"/>
          <w:szCs w:val="24"/>
          <w:lang w:val="en-GB"/>
        </w:rPr>
        <w:t xml:space="preserve"> </w:t>
      </w:r>
      <w:r w:rsidRPr="0ABEA63D" w:rsidR="0099669E">
        <w:rPr>
          <w:rFonts w:ascii="Times New Roman" w:hAnsi="Times New Roman" w:cs="Times New Roman" w:asciiTheme="majorBidi" w:hAnsiTheme="majorBidi" w:cstheme="majorBidi"/>
          <w:sz w:val="24"/>
          <w:szCs w:val="24"/>
          <w:lang w:val="en-GB"/>
        </w:rPr>
        <w:t>expresses his modesty as follows: after a thousand apologies and after kissing the soles of his holy feet, because they are valuable and</w:t>
      </w:r>
      <w:r w:rsidRPr="0ABEA63D" w:rsidR="0099669E">
        <w:rPr>
          <w:rFonts w:ascii="Times New Roman" w:hAnsi="Times New Roman" w:cs="Times New Roman" w:asciiTheme="majorBidi" w:hAnsiTheme="majorBidi" w:cstheme="majorBidi"/>
          <w:sz w:val="24"/>
          <w:szCs w:val="24"/>
          <w:lang w:val="en-GB"/>
        </w:rPr>
        <w:t xml:space="preserve"> worthy in the eyes of the people. </w:t>
      </w:r>
      <w:r w:rsidRPr="0ABEA63D" w:rsidR="0099669E">
        <w:rPr>
          <w:rFonts w:ascii="Times New Roman" w:hAnsi="Times New Roman" w:cs="Times New Roman" w:asciiTheme="majorBidi" w:hAnsiTheme="majorBidi" w:cstheme="majorBidi"/>
          <w:sz w:val="24"/>
          <w:szCs w:val="24"/>
          <w:lang w:val="en-GB"/>
        </w:rPr>
        <w:lastRenderedPageBreak/>
        <w:t xml:space="preserve">Rabbi Mendel </w:t>
      </w:r>
      <w:proofErr w:type="spellStart"/>
      <w:r w:rsidRPr="0ABEA63D" w:rsidR="0099669E">
        <w:rPr>
          <w:rFonts w:ascii="Times New Roman" w:hAnsi="Times New Roman" w:cs="Times New Roman" w:asciiTheme="majorBidi" w:hAnsiTheme="majorBidi" w:cstheme="majorBidi"/>
          <w:sz w:val="24"/>
          <w:szCs w:val="24"/>
          <w:lang w:val="en-GB"/>
        </w:rPr>
        <w:t>Deés</w:t>
      </w:r>
      <w:commentRangeStart w:id="11"/>
      <w:r w:rsidRPr="0ABEA63D">
        <w:rPr>
          <w:rFonts w:ascii="Times New Roman" w:hAnsi="Times New Roman" w:cs="Times New Roman" w:asciiTheme="majorBidi" w:hAnsiTheme="majorBidi" w:cstheme="majorBidi"/>
          <w:sz w:val="24"/>
          <w:szCs w:val="24"/>
          <w:vertAlign w:val="superscript"/>
          <w:lang w:val="en-GB"/>
        </w:rPr>
        <w:footnoteReference w:id="186"/>
      </w:r>
      <w:commentRangeEnd w:id="11"/>
      <w:r w:rsidR="00BC3130">
        <w:rPr>
          <w:rStyle w:val="Jegyzethivatkozs"/>
        </w:rPr>
        <w:commentReference w:id="11"/>
      </w:r>
      <w:r w:rsidRPr="0ABEA63D" w:rsidR="0099669E">
        <w:rPr>
          <w:rFonts w:ascii="Times New Roman" w:hAnsi="Times New Roman" w:cs="Times New Roman" w:asciiTheme="majorBidi" w:hAnsiTheme="majorBidi" w:cstheme="majorBidi"/>
          <w:sz w:val="24"/>
          <w:szCs w:val="24"/>
          <w:lang w:val="en-GB"/>
        </w:rPr>
        <w:t xml:space="preserve"> says: after kissing the gold dust after my teacher. </w:t>
      </w:r>
    </w:p>
    <w:p w:rsidRPr="0099669E" w:rsidR="009B7617" w:rsidP="009B7617" w:rsidRDefault="009B7617" w14:paraId="07AA9E80" w14:textId="77777777">
      <w:pPr>
        <w:widowControl w:val="0"/>
        <w:pBdr>
          <w:top w:val="nil"/>
          <w:left w:val="nil"/>
          <w:bottom w:val="nil"/>
          <w:right w:val="nil"/>
          <w:between w:val="nil"/>
        </w:pBdr>
        <w:spacing w:line="360" w:lineRule="auto"/>
        <w:ind w:left="-90" w:right="-90"/>
        <w:jc w:val="both"/>
        <w:rPr>
          <w:rFonts w:asciiTheme="majorBidi" w:hAnsiTheme="majorBidi" w:cstheme="majorBidi"/>
          <w:sz w:val="24"/>
          <w:szCs w:val="24"/>
          <w:lang w:val="en-GB"/>
        </w:rPr>
      </w:pPr>
    </w:p>
    <w:p w:rsidRPr="0099669E" w:rsidR="00145C8F" w:rsidP="0099669E" w:rsidRDefault="3CAA6CA2" w14:paraId="000000E6" w14:textId="77777777">
      <w:pPr>
        <w:widowControl w:val="0"/>
        <w:spacing w:before="14"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children become silent because of the indecent kisses from the parents: they have disdained the speaking mouth, that was ready to kiss, and choose the closed one (instead), and hence the mouth of their offspring closes.</w:t>
      </w:r>
      <w:r w:rsidRPr="0ABEA63D" w:rsidR="0099669E">
        <w:rPr>
          <w:rFonts w:ascii="Times New Roman" w:hAnsi="Times New Roman" w:cs="Times New Roman" w:asciiTheme="majorBidi" w:hAnsiTheme="majorBidi" w:cstheme="majorBidi"/>
          <w:sz w:val="24"/>
          <w:szCs w:val="24"/>
          <w:vertAlign w:val="superscript"/>
          <w:lang w:val="en-GB"/>
        </w:rPr>
        <w:footnoteReference w:id="187"/>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0099669E" w14:paraId="2B0B1DA2" w14:textId="32CF16BD">
      <w:pPr>
        <w:widowControl w:val="0"/>
        <w:spacing w:before="4" w:line="360" w:lineRule="auto"/>
        <w:ind w:left="-90" w:right="-90"/>
        <w:jc w:val="both"/>
        <w:rPr>
          <w:rFonts w:asciiTheme="majorBidi" w:hAnsiTheme="majorBidi" w:cstheme="majorBidi"/>
          <w:i/>
          <w:iCs/>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Abraham ben </w:t>
      </w:r>
      <w:proofErr w:type="spellStart"/>
      <w:r w:rsidRPr="0ABEA63D" w:rsidR="0099669E">
        <w:rPr>
          <w:rFonts w:ascii="Times New Roman" w:hAnsi="Times New Roman" w:cs="Times New Roman" w:asciiTheme="majorBidi" w:hAnsiTheme="majorBidi" w:cstheme="majorBidi"/>
          <w:sz w:val="24"/>
          <w:szCs w:val="24"/>
          <w:lang w:val="en-GB"/>
        </w:rPr>
        <w:t>Natan</w:t>
      </w:r>
      <w:proofErr w:type="spellEnd"/>
      <w:r w:rsidRPr="0ABEA63D" w:rsidR="0099669E">
        <w:rPr>
          <w:rFonts w:ascii="Times New Roman" w:hAnsi="Times New Roman" w:cs="Times New Roman" w:asciiTheme="majorBidi" w:hAnsiTheme="majorBidi" w:cstheme="majorBidi"/>
          <w:sz w:val="24"/>
          <w:szCs w:val="24"/>
          <w:lang w:val="en-GB"/>
        </w:rPr>
        <w:t xml:space="preserve"> </w:t>
      </w:r>
      <w:proofErr w:type="spellStart"/>
      <w:r w:rsidRPr="0ABEA63D" w:rsidR="0099669E">
        <w:rPr>
          <w:rFonts w:ascii="Times New Roman" w:hAnsi="Times New Roman" w:cs="Times New Roman" w:asciiTheme="majorBidi" w:hAnsiTheme="majorBidi" w:cstheme="majorBidi"/>
          <w:sz w:val="24"/>
          <w:szCs w:val="24"/>
          <w:lang w:val="en-GB"/>
        </w:rPr>
        <w:t>haYarchi</w:t>
      </w:r>
      <w:proofErr w:type="spellEnd"/>
      <w:r w:rsidRPr="0ABEA63D">
        <w:rPr>
          <w:rFonts w:ascii="Times New Roman" w:hAnsi="Times New Roman" w:cs="Times New Roman" w:asciiTheme="majorBidi" w:hAnsiTheme="majorBidi" w:cstheme="majorBidi"/>
          <w:sz w:val="24"/>
          <w:szCs w:val="24"/>
          <w:vertAlign w:val="superscript"/>
          <w:lang w:val="en-GB"/>
        </w:rPr>
        <w:footnoteReference w:id="188"/>
      </w:r>
      <w:r w:rsidRPr="0ABEA63D" w:rsidR="0099669E">
        <w:rPr>
          <w:rFonts w:ascii="Times New Roman" w:hAnsi="Times New Roman" w:cs="Times New Roman" w:asciiTheme="majorBidi" w:hAnsiTheme="majorBidi" w:cstheme="majorBidi"/>
          <w:sz w:val="24"/>
          <w:szCs w:val="24"/>
          <w:lang w:val="en-GB"/>
        </w:rPr>
        <w:t xml:space="preserve"> (12 c. second half) explains this on page 30 in his commentary published by Baruch Toledano in Tiberias: </w:t>
      </w:r>
      <w:r w:rsidRPr="0ABEA63D" w:rsidR="72DC9327">
        <w:rPr>
          <w:rFonts w:ascii="Times New Roman" w:hAnsi="Times New Roman" w:cs="Times New Roman" w:asciiTheme="majorBidi" w:hAnsiTheme="majorBidi" w:cstheme="majorBidi"/>
          <w:sz w:val="24"/>
          <w:szCs w:val="24"/>
          <w:lang w:val="en-GB"/>
        </w:rPr>
        <w:t>”</w:t>
      </w:r>
      <w:r w:rsidRPr="0ABEA63D" w:rsidR="72DC9327">
        <w:rPr>
          <w:rFonts w:ascii="Times New Roman" w:hAnsi="Times New Roman" w:cs="Times New Roman" w:asciiTheme="majorBidi" w:hAnsiTheme="majorBidi" w:cstheme="majorBidi"/>
          <w:i w:val="1"/>
          <w:iCs w:val="1"/>
          <w:sz w:val="24"/>
          <w:szCs w:val="24"/>
          <w:lang w:val="en-GB"/>
        </w:rPr>
        <w:t xml:space="preserve">They say: ‘kiss me with the kisses of the mouth’: the kiss on the mouth surpasses all others, for example, the kiss on the hand, and shoulder. However, he gives another explanation: The mouth spoke to the </w:t>
      </w:r>
      <w:proofErr w:type="spellStart"/>
      <w:r w:rsidRPr="0ABEA63D" w:rsidR="72DC9327">
        <w:rPr>
          <w:rFonts w:ascii="Times New Roman" w:hAnsi="Times New Roman" w:cs="Times New Roman" w:asciiTheme="majorBidi" w:hAnsiTheme="majorBidi" w:cstheme="majorBidi"/>
          <w:i w:val="1"/>
          <w:iCs w:val="1"/>
          <w:sz w:val="24"/>
          <w:szCs w:val="24"/>
          <w:lang w:val="en-GB"/>
        </w:rPr>
        <w:t>Shekhinah</w:t>
      </w:r>
      <w:proofErr w:type="spellEnd"/>
      <w:r w:rsidRPr="0ABEA63D" w:rsidR="72DC9327">
        <w:rPr>
          <w:rFonts w:ascii="Times New Roman" w:hAnsi="Times New Roman" w:cs="Times New Roman" w:asciiTheme="majorBidi" w:hAnsiTheme="majorBidi" w:cstheme="majorBidi"/>
          <w:i w:val="1"/>
          <w:iCs w:val="1"/>
          <w:sz w:val="24"/>
          <w:szCs w:val="24"/>
          <w:lang w:val="en-GB"/>
        </w:rPr>
        <w:t xml:space="preserve"> - ‘I spoke to him from mouth to mouth.’ –; the Torah was given in the kiss of omnipotence, and in the kiss on the mouth, G-d took the soul of Moses. ... The mouth which has been recognized for all this glory - and has forgotten about himself to such a degree, that it kissed the hidden - is punished by keeping the mouth of the offspring closed.”</w:t>
      </w:r>
    </w:p>
    <w:p w:rsidRPr="0099669E" w:rsidR="00145C8F" w:rsidP="0099669E" w:rsidRDefault="00145C8F" w14:paraId="53BBCF18" w14:textId="0A81FA34">
      <w:pPr>
        <w:widowControl w:val="0"/>
        <w:spacing w:before="4" w:line="360" w:lineRule="auto"/>
        <w:ind w:left="-90" w:right="-90"/>
        <w:jc w:val="both"/>
        <w:rPr>
          <w:rFonts w:asciiTheme="majorBidi" w:hAnsiTheme="majorBidi" w:cstheme="majorBidi"/>
          <w:i/>
          <w:iCs/>
          <w:sz w:val="24"/>
          <w:szCs w:val="24"/>
          <w:lang w:val="en-GB"/>
        </w:rPr>
      </w:pPr>
    </w:p>
    <w:p w:rsidRPr="00BC3130" w:rsidR="00145C8F" w:rsidP="00BC3130" w:rsidRDefault="0099669E" w14:paraId="465B4639" w14:textId="31A40A0B">
      <w:pPr>
        <w:widowControl w:val="0"/>
        <w:ind w:left="-90" w:right="-90"/>
        <w:jc w:val="both"/>
        <w:rPr>
          <w:rFonts w:asciiTheme="majorBidi" w:hAnsiTheme="majorBidi" w:cstheme="majorBidi"/>
          <w:i/>
          <w:iCs/>
          <w:sz w:val="24"/>
          <w:szCs w:val="24"/>
          <w:lang w:val="en-GB"/>
        </w:rPr>
      </w:pPr>
      <w:r w:rsidRPr="00BC3130">
        <w:rPr>
          <w:rFonts w:asciiTheme="majorBidi" w:hAnsiTheme="majorBidi" w:cstheme="majorBidi"/>
          <w:i/>
          <w:iCs/>
          <w:sz w:val="24"/>
          <w:szCs w:val="24"/>
          <w:lang w:val="en-GB"/>
        </w:rPr>
        <w:t>I was taken to her House</w:t>
      </w:r>
      <w:r w:rsidRPr="00BC3130" w:rsidR="47CF2D2B">
        <w:rPr>
          <w:rFonts w:asciiTheme="majorBidi" w:hAnsiTheme="majorBidi" w:cstheme="majorBidi"/>
          <w:i/>
          <w:iCs/>
          <w:sz w:val="24"/>
          <w:szCs w:val="24"/>
          <w:lang w:val="en-GB"/>
        </w:rPr>
        <w:t xml:space="preserve">, </w:t>
      </w:r>
    </w:p>
    <w:p w:rsidRPr="00BC3130" w:rsidR="00145C8F" w:rsidP="00BC3130" w:rsidRDefault="47CF2D2B" w14:paraId="000000E8" w14:textId="262922CF">
      <w:pPr>
        <w:widowControl w:val="0"/>
        <w:ind w:left="-90" w:right="-90"/>
        <w:jc w:val="both"/>
        <w:rPr>
          <w:rFonts w:asciiTheme="majorBidi" w:hAnsiTheme="majorBidi" w:cstheme="majorBidi"/>
          <w:i/>
          <w:iCs/>
          <w:sz w:val="24"/>
          <w:szCs w:val="24"/>
          <w:lang w:val="en-GB"/>
        </w:rPr>
      </w:pPr>
      <w:r w:rsidRPr="00BC3130">
        <w:rPr>
          <w:rFonts w:asciiTheme="majorBidi" w:hAnsiTheme="majorBidi" w:cstheme="majorBidi"/>
          <w:i/>
          <w:iCs/>
          <w:sz w:val="24"/>
          <w:szCs w:val="24"/>
          <w:lang w:val="en-GB"/>
        </w:rPr>
        <w:t>I</w:t>
      </w:r>
      <w:r w:rsidRPr="00BC3130" w:rsidR="0099669E">
        <w:rPr>
          <w:rFonts w:asciiTheme="majorBidi" w:hAnsiTheme="majorBidi" w:cstheme="majorBidi"/>
          <w:i/>
          <w:iCs/>
          <w:sz w:val="24"/>
          <w:szCs w:val="24"/>
          <w:lang w:val="en-GB"/>
        </w:rPr>
        <w:t xml:space="preserve"> kissed the stones of her steps,</w:t>
      </w:r>
    </w:p>
    <w:p w:rsidRPr="00BC3130" w:rsidR="00145C8F" w:rsidP="00BC3130" w:rsidRDefault="0099669E" w14:paraId="000000E9" w14:textId="77777777">
      <w:pPr>
        <w:widowControl w:val="0"/>
        <w:ind w:left="-90" w:right="-90"/>
        <w:jc w:val="both"/>
        <w:rPr>
          <w:rFonts w:asciiTheme="majorBidi" w:hAnsiTheme="majorBidi" w:cstheme="majorBidi"/>
          <w:i/>
          <w:iCs/>
          <w:sz w:val="24"/>
          <w:szCs w:val="24"/>
          <w:lang w:val="en-GB"/>
        </w:rPr>
      </w:pPr>
      <w:r w:rsidRPr="00BC3130">
        <w:rPr>
          <w:rFonts w:asciiTheme="majorBidi" w:hAnsiTheme="majorBidi" w:cstheme="majorBidi"/>
          <w:i/>
          <w:iCs/>
          <w:sz w:val="24"/>
          <w:szCs w:val="24"/>
          <w:lang w:val="en-GB"/>
        </w:rPr>
        <w:t>that her small foot has often touched,</w:t>
      </w:r>
    </w:p>
    <w:p w:rsidRPr="0099669E" w:rsidR="00145C8F" w:rsidP="00BC3130" w:rsidRDefault="0099669E" w14:paraId="000000EA" w14:textId="77777777">
      <w:pPr>
        <w:widowControl w:val="0"/>
        <w:ind w:left="-90" w:right="-90"/>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i w:val="1"/>
          <w:iCs w:val="1"/>
          <w:sz w:val="24"/>
          <w:szCs w:val="24"/>
          <w:lang w:val="en-GB"/>
        </w:rPr>
        <w:t>and the train of her dress.</w:t>
      </w:r>
      <w:r w:rsidRPr="0ABEA63D" w:rsidR="0099669E">
        <w:rPr>
          <w:rFonts w:ascii="Times New Roman" w:hAnsi="Times New Roman" w:cs="Times New Roman" w:asciiTheme="majorBidi" w:hAnsiTheme="majorBidi" w:cstheme="majorBidi"/>
          <w:sz w:val="24"/>
          <w:szCs w:val="24"/>
          <w:lang w:val="en-GB"/>
        </w:rPr>
        <w:t xml:space="preserve"> (tr. by Kelsey Frost)</w:t>
      </w:r>
      <w:r w:rsidRPr="0ABEA63D">
        <w:rPr>
          <w:rFonts w:ascii="Times New Roman" w:hAnsi="Times New Roman" w:cs="Times New Roman" w:asciiTheme="majorBidi" w:hAnsiTheme="majorBidi" w:cstheme="majorBidi"/>
          <w:sz w:val="24"/>
          <w:szCs w:val="24"/>
          <w:vertAlign w:val="superscript"/>
          <w:lang w:val="en-GB"/>
        </w:rPr>
        <w:footnoteReference w:id="189"/>
      </w:r>
    </w:p>
    <w:p w:rsidRPr="0099669E" w:rsidR="00145C8F" w:rsidP="0099669E" w:rsidRDefault="0099669E" w14:paraId="000000EB" w14:textId="77777777">
      <w:pPr>
        <w:widowControl w:val="0"/>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Heine</w:t>
      </w:r>
    </w:p>
    <w:p w:rsidRPr="0099669E" w:rsidR="00145C8F" w:rsidP="0099669E" w:rsidRDefault="00145C8F" w14:paraId="000000EC" w14:textId="77777777">
      <w:pPr>
        <w:widowControl w:val="0"/>
        <w:spacing w:line="360" w:lineRule="auto"/>
        <w:ind w:left="-90" w:right="-90"/>
        <w:jc w:val="both"/>
        <w:rPr>
          <w:rFonts w:asciiTheme="majorBidi" w:hAnsiTheme="majorBidi" w:cstheme="majorBidi"/>
          <w:sz w:val="24"/>
          <w:szCs w:val="24"/>
          <w:lang w:val="en-GB"/>
        </w:rPr>
      </w:pPr>
    </w:p>
    <w:p w:rsidRPr="0099669E" w:rsidR="00145C8F" w:rsidP="0099669E" w:rsidRDefault="3CAA6CA2" w14:paraId="000000ED" w14:textId="29B59E4C">
      <w:pPr>
        <w:widowControl w:val="0"/>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Similar twists can be found in the </w:t>
      </w:r>
      <w:proofErr w:type="spellStart"/>
      <w:r w:rsidRPr="0ABEA63D" w:rsidR="3CAA6CA2">
        <w:rPr>
          <w:rFonts w:ascii="Times New Roman" w:hAnsi="Times New Roman" w:cs="Times New Roman" w:asciiTheme="majorBidi" w:hAnsiTheme="majorBidi" w:cstheme="majorBidi"/>
          <w:sz w:val="24"/>
          <w:szCs w:val="24"/>
          <w:lang w:val="en-GB"/>
        </w:rPr>
        <w:t>aggadah</w:t>
      </w:r>
      <w:proofErr w:type="spellEnd"/>
      <w:r w:rsidRPr="0ABEA63D" w:rsidR="3CAA6CA2">
        <w:rPr>
          <w:rFonts w:ascii="Times New Roman" w:hAnsi="Times New Roman" w:cs="Times New Roman" w:asciiTheme="majorBidi" w:hAnsiTheme="majorBidi" w:cstheme="majorBidi"/>
          <w:sz w:val="24"/>
          <w:szCs w:val="24"/>
          <w:lang w:val="en-GB"/>
        </w:rPr>
        <w:t>. Rabbi Joshua ben Hananiah</w:t>
      </w:r>
      <w:r w:rsidRPr="0ABEA63D" w:rsidR="0099669E">
        <w:rPr>
          <w:rFonts w:ascii="Times New Roman" w:hAnsi="Times New Roman" w:cs="Times New Roman" w:asciiTheme="majorBidi" w:hAnsiTheme="majorBidi" w:cstheme="majorBidi"/>
          <w:sz w:val="24"/>
          <w:szCs w:val="24"/>
          <w:vertAlign w:val="superscript"/>
          <w:lang w:val="en-GB"/>
        </w:rPr>
        <w:footnoteReference w:id="190"/>
      </w:r>
      <w:r w:rsidRPr="0ABEA63D" w:rsidR="3CAA6CA2">
        <w:rPr>
          <w:rFonts w:ascii="Times New Roman" w:hAnsi="Times New Roman" w:cs="Times New Roman" w:asciiTheme="majorBidi" w:hAnsiTheme="majorBidi" w:cstheme="majorBidi"/>
          <w:sz w:val="24"/>
          <w:szCs w:val="24"/>
          <w:lang w:val="en-GB"/>
        </w:rPr>
        <w:t xml:space="preserve"> kisses the stone on which rabbi Eliezer used to sit when giving his lectures.</w:t>
      </w:r>
      <w:r w:rsidRPr="0ABEA63D" w:rsidR="0099669E">
        <w:rPr>
          <w:rFonts w:ascii="Times New Roman" w:hAnsi="Times New Roman" w:cs="Times New Roman" w:asciiTheme="majorBidi" w:hAnsiTheme="majorBidi" w:cstheme="majorBidi"/>
          <w:sz w:val="24"/>
          <w:szCs w:val="24"/>
          <w:vertAlign w:val="superscript"/>
          <w:lang w:val="en-GB"/>
        </w:rPr>
        <w:footnoteReference w:id="191"/>
      </w:r>
      <w:r w:rsidRPr="0ABEA63D" w:rsidR="3CAA6CA2">
        <w:rPr>
          <w:rFonts w:ascii="Times New Roman" w:hAnsi="Times New Roman" w:cs="Times New Roman" w:asciiTheme="majorBidi" w:hAnsiTheme="majorBidi" w:cstheme="majorBidi"/>
          <w:sz w:val="24"/>
          <w:szCs w:val="24"/>
          <w:lang w:val="en-GB"/>
        </w:rPr>
        <w:t xml:space="preserve"> The starving daughters of Jerusalem kissed the pillars.</w:t>
      </w:r>
      <w:r w:rsidRPr="0ABEA63D" w:rsidR="0099669E">
        <w:rPr>
          <w:rFonts w:ascii="Times New Roman" w:hAnsi="Times New Roman" w:cs="Times New Roman" w:asciiTheme="majorBidi" w:hAnsiTheme="majorBidi" w:cstheme="majorBidi"/>
          <w:sz w:val="24"/>
          <w:szCs w:val="24"/>
          <w:vertAlign w:val="superscript"/>
          <w:lang w:val="en-GB"/>
        </w:rPr>
        <w:footnoteReference w:id="192"/>
      </w:r>
      <w:r w:rsidRPr="0ABEA63D" w:rsidR="3CAA6CA2">
        <w:rPr>
          <w:rFonts w:ascii="Times New Roman" w:hAnsi="Times New Roman" w:cs="Times New Roman" w:asciiTheme="majorBidi" w:hAnsiTheme="majorBidi" w:cstheme="majorBidi"/>
          <w:sz w:val="24"/>
          <w:szCs w:val="24"/>
          <w:lang w:val="en-GB"/>
        </w:rPr>
        <w:t xml:space="preserve"> Love kisses the door jamb in </w:t>
      </w:r>
      <w:proofErr w:type="spellStart"/>
      <w:r w:rsidRPr="0ABEA63D" w:rsidR="3CAA6CA2">
        <w:rPr>
          <w:rFonts w:ascii="Times New Roman" w:hAnsi="Times New Roman" w:cs="Times New Roman" w:asciiTheme="majorBidi" w:hAnsiTheme="majorBidi" w:cstheme="majorBidi"/>
          <w:sz w:val="24"/>
          <w:szCs w:val="24"/>
          <w:lang w:val="en-GB"/>
        </w:rPr>
        <w:t>Theocritos</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193"/>
      </w:r>
      <w:r w:rsidRPr="0ABEA63D" w:rsidR="3CAA6CA2">
        <w:rPr>
          <w:rFonts w:ascii="Times New Roman" w:hAnsi="Times New Roman" w:cs="Times New Roman" w:asciiTheme="majorBidi" w:hAnsiTheme="majorBidi" w:cstheme="majorBidi"/>
          <w:sz w:val="24"/>
          <w:szCs w:val="24"/>
          <w:lang w:val="en-GB"/>
        </w:rPr>
        <w:t xml:space="preserve"> and Lucretius’</w:t>
      </w:r>
      <w:r w:rsidRPr="0ABEA63D" w:rsidR="0099669E">
        <w:rPr>
          <w:rFonts w:ascii="Times New Roman" w:hAnsi="Times New Roman" w:cs="Times New Roman" w:asciiTheme="majorBidi" w:hAnsiTheme="majorBidi" w:cstheme="majorBidi"/>
          <w:sz w:val="24"/>
          <w:szCs w:val="24"/>
          <w:vertAlign w:val="superscript"/>
          <w:lang w:val="en-GB"/>
        </w:rPr>
        <w:footnoteReference w:id="194"/>
      </w:r>
      <w:r w:rsidRPr="0ABEA63D" w:rsidR="3CAA6CA2">
        <w:rPr>
          <w:rFonts w:ascii="Times New Roman" w:hAnsi="Times New Roman" w:cs="Times New Roman" w:asciiTheme="majorBidi" w:hAnsiTheme="majorBidi" w:cstheme="majorBidi"/>
          <w:sz w:val="24"/>
          <w:szCs w:val="24"/>
          <w:lang w:val="en-GB"/>
        </w:rPr>
        <w:t xml:space="preserve"> opuses. </w:t>
      </w:r>
    </w:p>
    <w:p w:rsidRPr="0099669E" w:rsidR="00145C8F" w:rsidP="38541669" w:rsidRDefault="3CAA6CA2" w14:paraId="000000EF" w14:textId="6CB0DC64">
      <w:pPr>
        <w:widowControl w:val="0"/>
        <w:spacing w:line="360" w:lineRule="auto"/>
        <w:ind w:left="-90" w:right="-90"/>
        <w:jc w:val="both"/>
        <w:rPr>
          <w:rFonts w:asciiTheme="majorBidi" w:hAnsiTheme="majorBidi" w:cstheme="majorBidi"/>
          <w:i/>
          <w:iCs/>
          <w:sz w:val="24"/>
          <w:szCs w:val="24"/>
          <w:lang w:val="en-GB"/>
        </w:rPr>
      </w:pPr>
      <w:proofErr w:type="spellStart"/>
      <w:r w:rsidRPr="0ABEA63D" w:rsidR="3CAA6CA2">
        <w:rPr>
          <w:rFonts w:ascii="Times New Roman" w:hAnsi="Times New Roman" w:cs="Times New Roman" w:asciiTheme="majorBidi" w:hAnsiTheme="majorBidi" w:cstheme="majorBidi"/>
          <w:sz w:val="24"/>
          <w:szCs w:val="24"/>
          <w:lang w:val="en-GB"/>
        </w:rPr>
        <w:t>Rab</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Acha</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195"/>
      </w:r>
      <w:r w:rsidRPr="0ABEA63D" w:rsidR="3CAA6CA2">
        <w:rPr>
          <w:rFonts w:ascii="Times New Roman" w:hAnsi="Times New Roman" w:cs="Times New Roman" w:asciiTheme="majorBidi" w:hAnsiTheme="majorBidi" w:cstheme="majorBidi"/>
          <w:sz w:val="24"/>
          <w:szCs w:val="24"/>
          <w:lang w:val="en-GB"/>
        </w:rPr>
        <w:t xml:space="preserve"> teaches: </w:t>
      </w:r>
      <w:r w:rsidRPr="0ABEA63D" w:rsidR="3CAA6CA2">
        <w:rPr>
          <w:rFonts w:ascii="Times New Roman" w:hAnsi="Times New Roman" w:cs="Times New Roman" w:asciiTheme="majorBidi" w:hAnsiTheme="majorBidi" w:cstheme="majorBidi"/>
          <w:i w:val="1"/>
          <w:iCs w:val="1"/>
          <w:sz w:val="24"/>
          <w:szCs w:val="24"/>
          <w:lang w:val="en-GB"/>
        </w:rPr>
        <w:t xml:space="preserve">“A king left his palace in anger, but turned back, kissed the walls, hugged the pillars of the palace, cried and said: ‘Farewell, oh my house, farewell, oh my palace!’ So the glory </w:t>
      </w:r>
      <w:r w:rsidRPr="0ABEA63D" w:rsidR="3CAA6CA2">
        <w:rPr>
          <w:rFonts w:ascii="Times New Roman" w:hAnsi="Times New Roman" w:cs="Times New Roman" w:asciiTheme="majorBidi" w:hAnsiTheme="majorBidi" w:cstheme="majorBidi"/>
          <w:i w:val="1"/>
          <w:iCs w:val="1"/>
          <w:sz w:val="24"/>
          <w:szCs w:val="24"/>
          <w:lang w:val="en-GB"/>
        </w:rPr>
        <w:lastRenderedPageBreak/>
        <w:t>of God returned to the abandoned sanctuary, kissed the walls, hugged the pillars and said: ‘Farewell, oh house, farewell, oh palace!’”</w:t>
      </w:r>
      <w:r w:rsidRPr="0ABEA63D" w:rsidR="0099669E">
        <w:rPr>
          <w:rFonts w:ascii="Times New Roman" w:hAnsi="Times New Roman" w:cs="Times New Roman" w:asciiTheme="majorBidi" w:hAnsiTheme="majorBidi" w:cstheme="majorBidi"/>
          <w:sz w:val="24"/>
          <w:szCs w:val="24"/>
          <w:vertAlign w:val="superscript"/>
          <w:lang w:val="en-GB"/>
        </w:rPr>
        <w:footnoteReference w:id="196"/>
      </w:r>
      <w:r w:rsidRPr="0ABEA63D" w:rsidR="6219D616">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Mieses</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197"/>
      </w:r>
      <w:r w:rsidRPr="0ABEA63D" w:rsidR="3CAA6CA2">
        <w:rPr>
          <w:rFonts w:ascii="Times New Roman" w:hAnsi="Times New Roman" w:cs="Times New Roman" w:asciiTheme="majorBidi" w:hAnsiTheme="majorBidi" w:cstheme="majorBidi"/>
          <w:sz w:val="24"/>
          <w:szCs w:val="24"/>
          <w:lang w:val="en-GB"/>
        </w:rPr>
        <w:t xml:space="preserve"> reports about Karaites in Galicia:</w:t>
      </w:r>
      <w:r w:rsidRPr="0ABEA63D" w:rsidR="3CAA6CA2">
        <w:rPr>
          <w:rFonts w:ascii="Times New Roman" w:hAnsi="Times New Roman" w:cs="Times New Roman" w:asciiTheme="majorBidi" w:hAnsiTheme="majorBidi" w:cstheme="majorBidi"/>
          <w:i w:val="1"/>
          <w:iCs w:val="1"/>
          <w:sz w:val="24"/>
          <w:szCs w:val="24"/>
          <w:lang w:val="en-GB"/>
        </w:rPr>
        <w:t xml:space="preserve"> “Everyone bends down and kneels as they come in and out, and the door of the synagogue is also kissed on this occasion.”</w:t>
      </w:r>
    </w:p>
    <w:p w:rsidRPr="0099669E" w:rsidR="00145C8F" w:rsidP="0099669E" w:rsidRDefault="3CAA6CA2" w14:paraId="000000F0" w14:textId="77777777">
      <w:pPr>
        <w:widowControl w:val="0"/>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wife of Potiphar, hugs and kisses Josef's clothes to show her lust.</w:t>
      </w:r>
      <w:r w:rsidRPr="0ABEA63D" w:rsidR="0099669E">
        <w:rPr>
          <w:rFonts w:ascii="Times New Roman" w:hAnsi="Times New Roman" w:cs="Times New Roman" w:asciiTheme="majorBidi" w:hAnsiTheme="majorBidi" w:cstheme="majorBidi"/>
          <w:sz w:val="24"/>
          <w:szCs w:val="24"/>
          <w:vertAlign w:val="superscript"/>
          <w:lang w:val="en-GB"/>
        </w:rPr>
        <w:footnoteReference w:id="198"/>
      </w:r>
      <w:r w:rsidRPr="0ABEA63D" w:rsidR="3CAA6CA2">
        <w:rPr>
          <w:rFonts w:ascii="Times New Roman" w:hAnsi="Times New Roman" w:cs="Times New Roman" w:asciiTheme="majorBidi" w:hAnsiTheme="majorBidi" w:cstheme="majorBidi"/>
          <w:sz w:val="24"/>
          <w:szCs w:val="24"/>
          <w:lang w:val="en-GB"/>
        </w:rPr>
        <w:t xml:space="preserve"> Otherwise, it is the </w:t>
      </w:r>
      <w:proofErr w:type="spellStart"/>
      <w:r w:rsidRPr="0ABEA63D" w:rsidR="3CAA6CA2">
        <w:rPr>
          <w:rFonts w:ascii="Times New Roman" w:hAnsi="Times New Roman" w:cs="Times New Roman" w:asciiTheme="majorBidi" w:hAnsiTheme="majorBidi" w:cstheme="majorBidi"/>
          <w:sz w:val="24"/>
          <w:szCs w:val="24"/>
          <w:lang w:val="en-GB"/>
        </w:rPr>
        <w:t>subserviency</w:t>
      </w:r>
      <w:proofErr w:type="spellEnd"/>
      <w:r w:rsidRPr="0ABEA63D" w:rsidR="3CAA6CA2">
        <w:rPr>
          <w:rFonts w:ascii="Times New Roman" w:hAnsi="Times New Roman" w:cs="Times New Roman" w:asciiTheme="majorBidi" w:hAnsiTheme="majorBidi" w:cstheme="majorBidi"/>
          <w:sz w:val="24"/>
          <w:szCs w:val="24"/>
          <w:lang w:val="en-GB"/>
        </w:rPr>
        <w:t xml:space="preserve"> of pilgrims that kisses the hem of one the clothes of the </w:t>
      </w:r>
      <w:proofErr w:type="spellStart"/>
      <w:r w:rsidRPr="0ABEA63D" w:rsidR="3CAA6CA2">
        <w:rPr>
          <w:rFonts w:ascii="Times New Roman" w:hAnsi="Times New Roman" w:cs="Times New Roman" w:asciiTheme="majorBidi" w:hAnsiTheme="majorBidi" w:cstheme="majorBidi"/>
          <w:i w:val="1"/>
          <w:iCs w:val="1"/>
          <w:sz w:val="24"/>
          <w:szCs w:val="24"/>
          <w:lang w:val="en-GB"/>
        </w:rPr>
        <w:t>khalifa</w:t>
      </w:r>
      <w:proofErr w:type="spellEnd"/>
      <w:r w:rsidRPr="0ABEA63D" w:rsidR="3CAA6CA2">
        <w:rPr>
          <w:rFonts w:ascii="Times New Roman" w:hAnsi="Times New Roman" w:cs="Times New Roman" w:asciiTheme="majorBidi" w:hAnsiTheme="majorBidi" w:cstheme="majorBidi"/>
          <w:sz w:val="24"/>
          <w:szCs w:val="24"/>
          <w:lang w:val="en-GB"/>
        </w:rPr>
        <w:t>, as they are not allowed to see him.</w:t>
      </w:r>
      <w:r w:rsidRPr="0ABEA63D" w:rsidR="0099669E">
        <w:rPr>
          <w:rFonts w:ascii="Times New Roman" w:hAnsi="Times New Roman" w:cs="Times New Roman" w:asciiTheme="majorBidi" w:hAnsiTheme="majorBidi" w:cstheme="majorBidi"/>
          <w:sz w:val="24"/>
          <w:szCs w:val="24"/>
          <w:vertAlign w:val="superscript"/>
          <w:lang w:val="en-GB"/>
        </w:rPr>
        <w:footnoteReference w:id="199"/>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38541669" w:rsidRDefault="3CAA6CA2" w14:paraId="000000F1" w14:textId="2DC89136">
      <w:pPr>
        <w:widowControl w:val="0"/>
        <w:spacing w:before="311"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But </w:t>
      </w:r>
      <w:proofErr w:type="spellStart"/>
      <w:r w:rsidRPr="0ABEA63D" w:rsidR="3CAA6CA2">
        <w:rPr>
          <w:rFonts w:ascii="Times New Roman" w:hAnsi="Times New Roman" w:cs="Times New Roman" w:asciiTheme="majorBidi" w:hAnsiTheme="majorBidi" w:cstheme="majorBidi"/>
          <w:sz w:val="24"/>
          <w:szCs w:val="24"/>
          <w:lang w:val="en-GB"/>
        </w:rPr>
        <w:t>Lebrecht</w:t>
      </w:r>
      <w:proofErr w:type="spellEnd"/>
      <w:r w:rsidRPr="0ABEA63D" w:rsidR="3CAA6CA2">
        <w:rPr>
          <w:rFonts w:ascii="Times New Roman" w:hAnsi="Times New Roman" w:cs="Times New Roman" w:asciiTheme="majorBidi" w:hAnsiTheme="majorBidi" w:cstheme="majorBidi"/>
          <w:sz w:val="24"/>
          <w:szCs w:val="24"/>
          <w:lang w:val="en-GB"/>
        </w:rPr>
        <w:t xml:space="preserve"> says,</w:t>
      </w:r>
      <w:r w:rsidRPr="0ABEA63D" w:rsidR="0099669E">
        <w:rPr>
          <w:rFonts w:ascii="Times New Roman" w:hAnsi="Times New Roman" w:cs="Times New Roman" w:asciiTheme="majorBidi" w:hAnsiTheme="majorBidi" w:cstheme="majorBidi"/>
          <w:sz w:val="24"/>
          <w:szCs w:val="24"/>
          <w:vertAlign w:val="superscript"/>
          <w:lang w:val="en-GB"/>
        </w:rPr>
        <w:footnoteReference w:id="200"/>
      </w:r>
      <w:r w:rsidRPr="0ABEA63D" w:rsidR="3CAA6CA2">
        <w:rPr>
          <w:rFonts w:ascii="Times New Roman" w:hAnsi="Times New Roman" w:cs="Times New Roman" w:asciiTheme="majorBidi" w:hAnsiTheme="majorBidi" w:cstheme="majorBidi"/>
          <w:sz w:val="24"/>
          <w:szCs w:val="24"/>
          <w:lang w:val="en-GB"/>
        </w:rPr>
        <w:t xml:space="preserve"> that it is not a cloth of the </w:t>
      </w:r>
      <w:proofErr w:type="spellStart"/>
      <w:r w:rsidRPr="0ABEA63D" w:rsidR="3CAA6CA2">
        <w:rPr>
          <w:rFonts w:ascii="Times New Roman" w:hAnsi="Times New Roman" w:cs="Times New Roman" w:asciiTheme="majorBidi" w:hAnsiTheme="majorBidi" w:cstheme="majorBidi"/>
          <w:sz w:val="24"/>
          <w:szCs w:val="24"/>
          <w:lang w:val="en-GB"/>
        </w:rPr>
        <w:t>khalifa</w:t>
      </w:r>
      <w:proofErr w:type="spellEnd"/>
      <w:r w:rsidRPr="0ABEA63D" w:rsidR="3CAA6CA2">
        <w:rPr>
          <w:rFonts w:ascii="Times New Roman" w:hAnsi="Times New Roman" w:cs="Times New Roman" w:asciiTheme="majorBidi" w:hAnsiTheme="majorBidi" w:cstheme="majorBidi"/>
          <w:sz w:val="24"/>
          <w:szCs w:val="24"/>
          <w:lang w:val="en-GB"/>
        </w:rPr>
        <w:t xml:space="preserve">, rather a black velvet, usually from the curtain of the mosque in Mecca, which was called the “sleeves of the </w:t>
      </w:r>
      <w:proofErr w:type="spellStart"/>
      <w:r w:rsidRPr="0ABEA63D" w:rsidR="3CAA6CA2">
        <w:rPr>
          <w:rFonts w:ascii="Times New Roman" w:hAnsi="Times New Roman" w:cs="Times New Roman" w:asciiTheme="majorBidi" w:hAnsiTheme="majorBidi" w:cstheme="majorBidi"/>
          <w:sz w:val="24"/>
          <w:szCs w:val="24"/>
          <w:lang w:val="en-GB"/>
        </w:rPr>
        <w:t>khalifa</w:t>
      </w:r>
      <w:proofErr w:type="spellEnd"/>
      <w:r w:rsidRPr="0ABEA63D" w:rsidR="3CAA6CA2">
        <w:rPr>
          <w:rFonts w:ascii="Times New Roman" w:hAnsi="Times New Roman" w:cs="Times New Roman" w:asciiTheme="majorBidi" w:hAnsiTheme="majorBidi" w:cstheme="majorBidi"/>
          <w:sz w:val="24"/>
          <w:szCs w:val="24"/>
          <w:lang w:val="en-GB"/>
        </w:rPr>
        <w:t>”. This is what the courtiers kiss every day, and so does every passer-by. Roman Jews kiss the cloak of the Pope.</w:t>
      </w:r>
      <w:r w:rsidRPr="0ABEA63D" w:rsidR="0099669E">
        <w:rPr>
          <w:rFonts w:ascii="Times New Roman" w:hAnsi="Times New Roman" w:cs="Times New Roman" w:asciiTheme="majorBidi" w:hAnsiTheme="majorBidi" w:cstheme="majorBidi"/>
          <w:sz w:val="24"/>
          <w:szCs w:val="24"/>
          <w:vertAlign w:val="superscript"/>
          <w:lang w:val="en-GB"/>
        </w:rPr>
        <w:footnoteReference w:id="201"/>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Saphir</w:t>
      </w:r>
      <w:proofErr w:type="spellEnd"/>
      <w:r w:rsidRPr="0ABEA63D" w:rsidR="3CAA6CA2">
        <w:rPr>
          <w:rFonts w:ascii="Times New Roman" w:hAnsi="Times New Roman" w:cs="Times New Roman" w:asciiTheme="majorBidi" w:hAnsiTheme="majorBidi" w:cstheme="majorBidi"/>
          <w:sz w:val="24"/>
          <w:szCs w:val="24"/>
          <w:lang w:val="en-GB"/>
        </w:rPr>
        <w:t xml:space="preserve"> also reports about kissing the clothes.</w:t>
      </w:r>
      <w:r w:rsidRPr="0ABEA63D" w:rsidR="0099669E">
        <w:rPr>
          <w:rFonts w:ascii="Times New Roman" w:hAnsi="Times New Roman" w:cs="Times New Roman" w:asciiTheme="majorBidi" w:hAnsiTheme="majorBidi" w:cstheme="majorBidi"/>
          <w:sz w:val="24"/>
          <w:szCs w:val="24"/>
          <w:vertAlign w:val="superscript"/>
          <w:lang w:val="en-GB"/>
        </w:rPr>
        <w:footnoteReference w:id="202"/>
      </w:r>
      <w:r w:rsidRPr="0ABEA63D" w:rsidR="3CAA6CA2">
        <w:rPr>
          <w:rFonts w:ascii="Times New Roman" w:hAnsi="Times New Roman" w:cs="Times New Roman" w:asciiTheme="majorBidi" w:hAnsiTheme="majorBidi" w:cstheme="majorBidi"/>
          <w:sz w:val="24"/>
          <w:szCs w:val="24"/>
          <w:lang w:val="en-GB"/>
        </w:rPr>
        <w:t xml:space="preserve"> A ring is kissed [in] </w:t>
      </w:r>
      <w:proofErr w:type="spellStart"/>
      <w:r w:rsidRPr="0ABEA63D" w:rsidR="7A16578E">
        <w:rPr>
          <w:rFonts w:ascii="Times New Roman" w:hAnsi="Times New Roman" w:cs="Times New Roman" w:asciiTheme="majorBidi" w:hAnsiTheme="majorBidi" w:cstheme="majorBidi"/>
          <w:sz w:val="24"/>
          <w:szCs w:val="24"/>
          <w:lang w:val="en-GB"/>
        </w:rPr>
        <w:t>Otzar</w:t>
      </w:r>
      <w:proofErr w:type="spellEnd"/>
      <w:r w:rsidRPr="0ABEA63D" w:rsidR="3CAA6CA2">
        <w:rPr>
          <w:rFonts w:ascii="Times New Roman" w:hAnsi="Times New Roman" w:cs="Times New Roman" w:asciiTheme="majorBidi" w:hAnsiTheme="majorBidi" w:cstheme="majorBidi"/>
          <w:sz w:val="24"/>
          <w:szCs w:val="24"/>
          <w:lang w:val="en-GB"/>
        </w:rPr>
        <w:t xml:space="preserve"> Midrashim 347a b. </w:t>
      </w:r>
    </w:p>
    <w:p w:rsidRPr="0099669E" w:rsidR="00145C8F" w:rsidP="0099669E" w:rsidRDefault="0099669E" w14:paraId="000000F2" w14:textId="0F55E540">
      <w:pPr>
        <w:widowControl w:val="0"/>
        <w:spacing w:before="95"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For closure, a few lines from </w:t>
      </w:r>
      <w:proofErr w:type="spellStart"/>
      <w:r w:rsidRPr="0099669E">
        <w:rPr>
          <w:rFonts w:asciiTheme="majorBidi" w:hAnsiTheme="majorBidi" w:cstheme="majorBidi"/>
          <w:sz w:val="24"/>
          <w:szCs w:val="24"/>
          <w:lang w:val="en-GB"/>
        </w:rPr>
        <w:t>Alharizi</w:t>
      </w:r>
      <w:proofErr w:type="spellEnd"/>
      <w:r w:rsidRPr="0099669E">
        <w:rPr>
          <w:rFonts w:asciiTheme="majorBidi" w:hAnsiTheme="majorBidi" w:cstheme="majorBidi"/>
          <w:sz w:val="24"/>
          <w:szCs w:val="24"/>
          <w:lang w:val="en-GB"/>
        </w:rPr>
        <w:t>:</w:t>
      </w:r>
    </w:p>
    <w:p w:rsidRPr="009B7617" w:rsidR="00145C8F" w:rsidP="00BC3130" w:rsidRDefault="0099669E" w14:paraId="000000F3" w14:textId="77777777">
      <w:pPr>
        <w:widowControl w:val="0"/>
        <w:spacing w:before="130"/>
        <w:ind w:left="-90" w:right="-90"/>
        <w:jc w:val="both"/>
        <w:rPr>
          <w:rFonts w:asciiTheme="majorBidi" w:hAnsiTheme="majorBidi" w:cstheme="majorBidi"/>
          <w:i/>
          <w:iCs/>
          <w:sz w:val="24"/>
          <w:szCs w:val="24"/>
          <w:highlight w:val="cyan"/>
          <w:lang w:val="en-GB"/>
        </w:rPr>
      </w:pPr>
      <w:commentRangeStart w:id="12"/>
      <w:proofErr w:type="spellStart"/>
      <w:r w:rsidRPr="009B7617">
        <w:rPr>
          <w:rFonts w:asciiTheme="majorBidi" w:hAnsiTheme="majorBidi" w:cstheme="majorBidi"/>
          <w:i/>
          <w:iCs/>
          <w:sz w:val="24"/>
          <w:szCs w:val="24"/>
          <w:highlight w:val="cyan"/>
          <w:lang w:val="en-GB"/>
        </w:rPr>
        <w:t>Hebräisch</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ist</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euch</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ja</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verhaßt</w:t>
      </w:r>
      <w:proofErr w:type="spellEnd"/>
      <w:r w:rsidRPr="009B7617">
        <w:rPr>
          <w:rFonts w:asciiTheme="majorBidi" w:hAnsiTheme="majorBidi" w:cstheme="majorBidi"/>
          <w:i/>
          <w:iCs/>
          <w:sz w:val="24"/>
          <w:szCs w:val="24"/>
          <w:highlight w:val="cyan"/>
          <w:lang w:val="en-GB"/>
        </w:rPr>
        <w:t>,</w:t>
      </w:r>
      <w:r w:rsidRPr="009B7617">
        <w:rPr>
          <w:rFonts w:asciiTheme="majorBidi" w:hAnsiTheme="majorBidi" w:cstheme="majorBidi"/>
          <w:i/>
          <w:iCs/>
          <w:sz w:val="24"/>
          <w:szCs w:val="24"/>
          <w:lang w:val="en-GB"/>
        </w:rPr>
        <w:t xml:space="preserve"> </w:t>
      </w:r>
    </w:p>
    <w:p w:rsidRPr="009B7617" w:rsidR="00145C8F" w:rsidP="00BC3130" w:rsidRDefault="0099669E" w14:paraId="000000F4" w14:textId="77777777">
      <w:pPr>
        <w:widowControl w:val="0"/>
        <w:spacing w:before="130"/>
        <w:ind w:left="-90" w:right="-90"/>
        <w:jc w:val="both"/>
        <w:rPr>
          <w:rFonts w:asciiTheme="majorBidi" w:hAnsiTheme="majorBidi" w:cstheme="majorBidi"/>
          <w:i/>
          <w:iCs/>
          <w:sz w:val="24"/>
          <w:szCs w:val="24"/>
          <w:highlight w:val="cyan"/>
          <w:lang w:val="en-GB"/>
        </w:rPr>
      </w:pPr>
      <w:proofErr w:type="spellStart"/>
      <w:r w:rsidRPr="009B7617">
        <w:rPr>
          <w:rFonts w:asciiTheme="majorBidi" w:hAnsiTheme="majorBidi" w:cstheme="majorBidi"/>
          <w:i/>
          <w:iCs/>
          <w:sz w:val="24"/>
          <w:szCs w:val="24"/>
          <w:highlight w:val="cyan"/>
          <w:lang w:val="en-GB"/>
        </w:rPr>
        <w:t>Arabisch</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nur</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ists</w:t>
      </w:r>
      <w:proofErr w:type="spellEnd"/>
      <w:r w:rsidRPr="009B7617">
        <w:rPr>
          <w:rFonts w:asciiTheme="majorBidi" w:hAnsiTheme="majorBidi" w:cstheme="majorBidi"/>
          <w:i/>
          <w:iCs/>
          <w:sz w:val="24"/>
          <w:szCs w:val="24"/>
          <w:highlight w:val="cyan"/>
          <w:lang w:val="en-GB"/>
        </w:rPr>
        <w:t xml:space="preserve">, was </w:t>
      </w:r>
      <w:proofErr w:type="spellStart"/>
      <w:r w:rsidRPr="009B7617">
        <w:rPr>
          <w:rFonts w:asciiTheme="majorBidi" w:hAnsiTheme="majorBidi" w:cstheme="majorBidi"/>
          <w:i/>
          <w:iCs/>
          <w:sz w:val="24"/>
          <w:szCs w:val="24"/>
          <w:highlight w:val="cyan"/>
          <w:lang w:val="en-GB"/>
        </w:rPr>
        <w:t>euch</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paßt</w:t>
      </w:r>
      <w:proofErr w:type="spellEnd"/>
      <w:r w:rsidRPr="009B7617">
        <w:rPr>
          <w:rFonts w:asciiTheme="majorBidi" w:hAnsiTheme="majorBidi" w:cstheme="majorBidi"/>
          <w:i/>
          <w:iCs/>
          <w:sz w:val="24"/>
          <w:szCs w:val="24"/>
          <w:highlight w:val="cyan"/>
          <w:lang w:val="en-GB"/>
        </w:rPr>
        <w:t>. –</w:t>
      </w:r>
      <w:r w:rsidRPr="009B7617">
        <w:rPr>
          <w:rFonts w:asciiTheme="majorBidi" w:hAnsiTheme="majorBidi" w:cstheme="majorBidi"/>
          <w:i/>
          <w:iCs/>
          <w:sz w:val="24"/>
          <w:szCs w:val="24"/>
          <w:lang w:val="en-GB"/>
        </w:rPr>
        <w:t xml:space="preserve"> </w:t>
      </w:r>
    </w:p>
    <w:p w:rsidRPr="009B7617" w:rsidR="00145C8F" w:rsidP="00BC3130" w:rsidRDefault="0099669E" w14:paraId="000000F5" w14:textId="77777777">
      <w:pPr>
        <w:widowControl w:val="0"/>
        <w:spacing w:before="13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Umfangend dieser Fremden Brüst</w:t>
      </w:r>
      <w:r w:rsidRPr="009B7617">
        <w:rPr>
          <w:rFonts w:asciiTheme="majorBidi" w:hAnsiTheme="majorBidi" w:cstheme="majorBidi"/>
          <w:i/>
          <w:iCs/>
          <w:sz w:val="24"/>
          <w:szCs w:val="24"/>
          <w:lang w:val="da-DK"/>
        </w:rPr>
        <w:t xml:space="preserve"> </w:t>
      </w:r>
    </w:p>
    <w:p w:rsidRPr="009B7617" w:rsidR="00145C8F" w:rsidP="00BC3130" w:rsidRDefault="0099669E" w14:paraId="000000F6" w14:textId="77777777">
      <w:pPr>
        <w:widowControl w:val="0"/>
        <w:spacing w:before="13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Habt ihr den Busen ihr geküßt</w:t>
      </w:r>
      <w:r w:rsidRPr="009B7617">
        <w:rPr>
          <w:rFonts w:asciiTheme="majorBidi" w:hAnsiTheme="majorBidi" w:cstheme="majorBidi"/>
          <w:i/>
          <w:iCs/>
          <w:sz w:val="24"/>
          <w:szCs w:val="24"/>
          <w:lang w:val="da-DK"/>
        </w:rPr>
        <w:t xml:space="preserve"> </w:t>
      </w:r>
    </w:p>
    <w:p w:rsidRPr="009B7617" w:rsidR="00145C8F" w:rsidP="00BC3130" w:rsidRDefault="0099669E" w14:paraId="000000F7" w14:textId="77777777">
      <w:pPr>
        <w:widowControl w:val="0"/>
        <w:spacing w:before="13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Gestohlenes Wasser ist versüßt.</w:t>
      </w:r>
      <w:r w:rsidRPr="009B7617">
        <w:rPr>
          <w:rFonts w:asciiTheme="majorBidi" w:hAnsiTheme="majorBidi" w:cstheme="majorBidi"/>
          <w:i/>
          <w:iCs/>
          <w:sz w:val="24"/>
          <w:szCs w:val="24"/>
          <w:lang w:val="da-DK"/>
        </w:rPr>
        <w:t xml:space="preserve"> </w:t>
      </w:r>
    </w:p>
    <w:p w:rsidRPr="00BC3130" w:rsidR="00145C8F" w:rsidP="00BC3130" w:rsidRDefault="0099669E" w14:paraId="000000F8" w14:textId="77777777">
      <w:pPr>
        <w:widowControl w:val="0"/>
        <w:spacing w:before="20"/>
        <w:ind w:left="-90" w:right="-90"/>
        <w:jc w:val="both"/>
        <w:rPr>
          <w:rFonts w:asciiTheme="majorBidi" w:hAnsiTheme="majorBidi" w:cstheme="majorBidi"/>
          <w:sz w:val="24"/>
          <w:szCs w:val="24"/>
          <w:highlight w:val="cyan"/>
          <w:lang w:val="da-DK"/>
        </w:rPr>
      </w:pPr>
      <w:r w:rsidRPr="00BC3130">
        <w:rPr>
          <w:rFonts w:asciiTheme="majorBidi" w:hAnsiTheme="majorBidi" w:cstheme="majorBidi"/>
          <w:sz w:val="24"/>
          <w:szCs w:val="24"/>
          <w:highlight w:val="cyan"/>
          <w:lang w:val="da-DK"/>
        </w:rPr>
        <w:t>(Tachkemoni 1b Stern.)</w:t>
      </w:r>
      <w:r w:rsidRPr="00BC3130">
        <w:rPr>
          <w:rFonts w:asciiTheme="majorBidi" w:hAnsiTheme="majorBidi" w:cstheme="majorBidi"/>
          <w:sz w:val="24"/>
          <w:szCs w:val="24"/>
          <w:lang w:val="da-DK"/>
        </w:rPr>
        <w:t xml:space="preserve"> </w:t>
      </w:r>
    </w:p>
    <w:p w:rsidRPr="009B7617" w:rsidR="00145C8F" w:rsidP="0099669E" w:rsidRDefault="00145C8F" w14:paraId="000000F9" w14:textId="77777777">
      <w:pPr>
        <w:widowControl w:val="0"/>
        <w:spacing w:before="20" w:line="360" w:lineRule="auto"/>
        <w:ind w:left="-90" w:right="-90"/>
        <w:jc w:val="both"/>
        <w:rPr>
          <w:rFonts w:asciiTheme="majorBidi" w:hAnsiTheme="majorBidi" w:cstheme="majorBidi"/>
          <w:i/>
          <w:iCs/>
          <w:sz w:val="24"/>
          <w:szCs w:val="24"/>
          <w:highlight w:val="cyan"/>
          <w:lang w:val="da-DK"/>
        </w:rPr>
      </w:pPr>
    </w:p>
    <w:p w:rsidRPr="009B7617" w:rsidR="00145C8F" w:rsidP="00BC3130" w:rsidRDefault="0099669E" w14:paraId="000000FA" w14:textId="77777777">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Am Ufer streifet der Verliebte</w:t>
      </w:r>
      <w:r w:rsidRPr="009B7617">
        <w:rPr>
          <w:rFonts w:asciiTheme="majorBidi" w:hAnsiTheme="majorBidi" w:cstheme="majorBidi"/>
          <w:i/>
          <w:iCs/>
          <w:sz w:val="24"/>
          <w:szCs w:val="24"/>
          <w:lang w:val="da-DK"/>
        </w:rPr>
        <w:t xml:space="preserve"> </w:t>
      </w:r>
    </w:p>
    <w:p w:rsidRPr="009B7617" w:rsidR="00145C8F" w:rsidP="00BC3130" w:rsidRDefault="0099669E" w14:paraId="000000FB" w14:textId="77777777">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Von Liebe wund an Schwertes Stelle.</w:t>
      </w:r>
      <w:r w:rsidRPr="009B7617">
        <w:rPr>
          <w:rFonts w:asciiTheme="majorBidi" w:hAnsiTheme="majorBidi" w:cstheme="majorBidi"/>
          <w:i/>
          <w:iCs/>
          <w:sz w:val="24"/>
          <w:szCs w:val="24"/>
          <w:lang w:val="da-DK"/>
        </w:rPr>
        <w:t xml:space="preserve"> </w:t>
      </w:r>
    </w:p>
    <w:p w:rsidRPr="009B7617" w:rsidR="00145C8F" w:rsidP="00BC3130" w:rsidRDefault="0099669E" w14:paraId="000000FC" w14:textId="77777777">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Er sieht ein Mädchen eifrig waschen</w:t>
      </w:r>
      <w:r w:rsidRPr="009B7617">
        <w:rPr>
          <w:rFonts w:asciiTheme="majorBidi" w:hAnsiTheme="majorBidi" w:cstheme="majorBidi"/>
          <w:i/>
          <w:iCs/>
          <w:sz w:val="24"/>
          <w:szCs w:val="24"/>
          <w:lang w:val="da-DK"/>
        </w:rPr>
        <w:t xml:space="preserve"> </w:t>
      </w:r>
    </w:p>
    <w:p w:rsidRPr="009B7617" w:rsidR="00145C8F" w:rsidP="00BC3130" w:rsidRDefault="0099669E" w14:paraId="64AD8ECC" w14:textId="144D7878">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 xml:space="preserve">Des Liebsten Mantel an der Quelle. </w:t>
      </w:r>
    </w:p>
    <w:p w:rsidRPr="009B7617" w:rsidR="00145C8F" w:rsidP="00BC3130" w:rsidRDefault="0099669E" w14:paraId="1F4EC9D8" w14:textId="390F435C">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 xml:space="preserve">Den küßt er, nicht dem Kleid zuliebe, </w:t>
      </w:r>
    </w:p>
    <w:p w:rsidRPr="009B7617" w:rsidR="00145C8F" w:rsidP="00BC3130" w:rsidRDefault="0099669E" w14:paraId="000000FD" w14:textId="3D098B00">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lastRenderedPageBreak/>
        <w:t>Oh nein, um ihrer Augen Helle!</w:t>
      </w:r>
      <w:r w:rsidRPr="009B7617">
        <w:rPr>
          <w:rFonts w:asciiTheme="majorBidi" w:hAnsiTheme="majorBidi" w:cstheme="majorBidi"/>
          <w:i/>
          <w:iCs/>
          <w:sz w:val="24"/>
          <w:szCs w:val="24"/>
          <w:lang w:val="da-DK"/>
        </w:rPr>
        <w:t xml:space="preserve"> </w:t>
      </w:r>
    </w:p>
    <w:p w:rsidRPr="009B7617" w:rsidR="00145C8F" w:rsidP="00BC3130" w:rsidRDefault="0099669E" w14:paraId="000000FE" w14:textId="77777777">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Das ist, als ob der Trinker dulde,</w:t>
      </w:r>
      <w:r w:rsidRPr="009B7617">
        <w:rPr>
          <w:rFonts w:asciiTheme="majorBidi" w:hAnsiTheme="majorBidi" w:cstheme="majorBidi"/>
          <w:i/>
          <w:iCs/>
          <w:sz w:val="24"/>
          <w:szCs w:val="24"/>
          <w:lang w:val="da-DK"/>
        </w:rPr>
        <w:t xml:space="preserve"> </w:t>
      </w:r>
    </w:p>
    <w:p w:rsidRPr="009B7617" w:rsidR="00145C8F" w:rsidP="00BC3130" w:rsidRDefault="0099669E" w14:paraId="000000FF" w14:textId="77777777">
      <w:pPr>
        <w:widowControl w:val="0"/>
        <w:spacing w:before="2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Daß Essig ihm den Wein vergälle.</w:t>
      </w:r>
      <w:r w:rsidRPr="009B7617">
        <w:rPr>
          <w:rFonts w:asciiTheme="majorBidi" w:hAnsiTheme="majorBidi" w:cstheme="majorBidi"/>
          <w:i/>
          <w:iCs/>
          <w:sz w:val="24"/>
          <w:szCs w:val="24"/>
          <w:lang w:val="da-DK"/>
        </w:rPr>
        <w:t xml:space="preserve"> </w:t>
      </w:r>
    </w:p>
    <w:p w:rsidRPr="00BC3130" w:rsidR="00145C8F" w:rsidP="00BC3130" w:rsidRDefault="0099669E" w14:paraId="00000100" w14:textId="77777777">
      <w:pPr>
        <w:widowControl w:val="0"/>
        <w:ind w:left="-90" w:right="-90"/>
        <w:jc w:val="both"/>
        <w:rPr>
          <w:rFonts w:asciiTheme="majorBidi" w:hAnsiTheme="majorBidi" w:cstheme="majorBidi"/>
          <w:sz w:val="24"/>
          <w:szCs w:val="24"/>
          <w:highlight w:val="cyan"/>
          <w:lang w:val="da-DK"/>
        </w:rPr>
      </w:pPr>
      <w:r w:rsidRPr="009B7617">
        <w:rPr>
          <w:rFonts w:asciiTheme="majorBidi" w:hAnsiTheme="majorBidi" w:cstheme="majorBidi"/>
          <w:i/>
          <w:iCs/>
          <w:sz w:val="24"/>
          <w:szCs w:val="24"/>
          <w:highlight w:val="cyan"/>
          <w:lang w:val="da-DK"/>
        </w:rPr>
        <w:t xml:space="preserve">en Wein vergälle. </w:t>
      </w:r>
      <w:r w:rsidRPr="00BC3130">
        <w:rPr>
          <w:rFonts w:asciiTheme="majorBidi" w:hAnsiTheme="majorBidi" w:cstheme="majorBidi"/>
          <w:sz w:val="24"/>
          <w:szCs w:val="24"/>
          <w:highlight w:val="cyan"/>
          <w:lang w:val="da-DK"/>
        </w:rPr>
        <w:t>(64a.)</w:t>
      </w:r>
    </w:p>
    <w:p w:rsidRPr="009B7617" w:rsidR="00145C8F" w:rsidP="0099669E" w:rsidRDefault="00145C8F" w14:paraId="00000101" w14:textId="77777777">
      <w:pPr>
        <w:widowControl w:val="0"/>
        <w:spacing w:line="360" w:lineRule="auto"/>
        <w:ind w:left="-90" w:right="-90"/>
        <w:jc w:val="both"/>
        <w:rPr>
          <w:rFonts w:asciiTheme="majorBidi" w:hAnsiTheme="majorBidi" w:cstheme="majorBidi"/>
          <w:i/>
          <w:iCs/>
          <w:sz w:val="24"/>
          <w:szCs w:val="24"/>
          <w:highlight w:val="cyan"/>
          <w:lang w:val="da-DK"/>
        </w:rPr>
      </w:pPr>
    </w:p>
    <w:p w:rsidRPr="009B7617" w:rsidR="00145C8F" w:rsidP="00BC3130" w:rsidRDefault="0099669E" w14:paraId="00000102" w14:textId="77777777">
      <w:pPr>
        <w:widowControl w:val="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Viel Lippen, vom Schwerte geküßt, werden fahl,</w:t>
      </w:r>
      <w:r w:rsidRPr="009B7617">
        <w:rPr>
          <w:rFonts w:asciiTheme="majorBidi" w:hAnsiTheme="majorBidi" w:cstheme="majorBidi"/>
          <w:i/>
          <w:iCs/>
          <w:sz w:val="24"/>
          <w:szCs w:val="24"/>
          <w:lang w:val="da-DK"/>
        </w:rPr>
        <w:t xml:space="preserve"> </w:t>
      </w:r>
    </w:p>
    <w:p w:rsidRPr="009B7617" w:rsidR="00145C8F" w:rsidP="00BC3130" w:rsidRDefault="0099669E" w14:paraId="00000103" w14:textId="77777777">
      <w:pPr>
        <w:widowControl w:val="0"/>
        <w:ind w:left="-90" w:right="-90"/>
        <w:jc w:val="both"/>
        <w:rPr>
          <w:rFonts w:asciiTheme="majorBidi" w:hAnsiTheme="majorBidi" w:cstheme="majorBidi"/>
          <w:i/>
          <w:iCs/>
          <w:sz w:val="24"/>
          <w:szCs w:val="24"/>
          <w:highlight w:val="cyan"/>
          <w:lang w:val="da-DK"/>
        </w:rPr>
      </w:pPr>
      <w:r w:rsidRPr="009B7617">
        <w:rPr>
          <w:rFonts w:asciiTheme="majorBidi" w:hAnsiTheme="majorBidi" w:cstheme="majorBidi"/>
          <w:i/>
          <w:iCs/>
          <w:sz w:val="24"/>
          <w:szCs w:val="24"/>
          <w:highlight w:val="cyan"/>
          <w:lang w:val="da-DK"/>
        </w:rPr>
        <w:t>Es fallen gar viele der Köpfe zumal,</w:t>
      </w:r>
      <w:r w:rsidRPr="009B7617">
        <w:rPr>
          <w:rFonts w:asciiTheme="majorBidi" w:hAnsiTheme="majorBidi" w:cstheme="majorBidi"/>
          <w:i/>
          <w:iCs/>
          <w:sz w:val="24"/>
          <w:szCs w:val="24"/>
          <w:lang w:val="da-DK"/>
        </w:rPr>
        <w:t xml:space="preserve"> </w:t>
      </w:r>
    </w:p>
    <w:p w:rsidRPr="009B7617" w:rsidR="00145C8F" w:rsidP="00BC3130" w:rsidRDefault="0099669E" w14:paraId="00000104" w14:textId="77777777">
      <w:pPr>
        <w:widowControl w:val="0"/>
        <w:ind w:left="-90" w:right="-90"/>
        <w:jc w:val="both"/>
        <w:rPr>
          <w:rFonts w:asciiTheme="majorBidi" w:hAnsiTheme="majorBidi" w:cstheme="majorBidi"/>
          <w:i/>
          <w:iCs/>
          <w:sz w:val="24"/>
          <w:szCs w:val="24"/>
          <w:highlight w:val="cyan"/>
          <w:lang w:val="en-GB"/>
        </w:rPr>
      </w:pPr>
      <w:proofErr w:type="spellStart"/>
      <w:r w:rsidRPr="009B7617">
        <w:rPr>
          <w:rFonts w:asciiTheme="majorBidi" w:hAnsiTheme="majorBidi" w:cstheme="majorBidi"/>
          <w:i/>
          <w:iCs/>
          <w:sz w:val="24"/>
          <w:szCs w:val="24"/>
          <w:highlight w:val="cyan"/>
          <w:lang w:val="en-GB"/>
        </w:rPr>
        <w:t>Als</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wäre</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ein</w:t>
      </w:r>
      <w:proofErr w:type="spellEnd"/>
      <w:r w:rsidRPr="009B7617">
        <w:rPr>
          <w:rFonts w:asciiTheme="majorBidi" w:hAnsiTheme="majorBidi" w:cstheme="majorBidi"/>
          <w:i/>
          <w:iCs/>
          <w:sz w:val="24"/>
          <w:szCs w:val="24"/>
          <w:highlight w:val="cyan"/>
          <w:lang w:val="en-GB"/>
        </w:rPr>
        <w:t xml:space="preserve"> Garten die </w:t>
      </w:r>
      <w:proofErr w:type="spellStart"/>
      <w:r w:rsidRPr="009B7617">
        <w:rPr>
          <w:rFonts w:asciiTheme="majorBidi" w:hAnsiTheme="majorBidi" w:cstheme="majorBidi"/>
          <w:i/>
          <w:iCs/>
          <w:sz w:val="24"/>
          <w:szCs w:val="24"/>
          <w:highlight w:val="cyan"/>
          <w:lang w:val="en-GB"/>
        </w:rPr>
        <w:t>Stätte</w:t>
      </w:r>
      <w:proofErr w:type="spellEnd"/>
      <w:r w:rsidRPr="009B7617">
        <w:rPr>
          <w:rFonts w:asciiTheme="majorBidi" w:hAnsiTheme="majorBidi" w:cstheme="majorBidi"/>
          <w:i/>
          <w:iCs/>
          <w:sz w:val="24"/>
          <w:szCs w:val="24"/>
          <w:highlight w:val="cyan"/>
          <w:lang w:val="en-GB"/>
        </w:rPr>
        <w:t xml:space="preserve"> des Wal,</w:t>
      </w:r>
      <w:r w:rsidRPr="009B7617">
        <w:rPr>
          <w:rFonts w:asciiTheme="majorBidi" w:hAnsiTheme="majorBidi" w:cstheme="majorBidi"/>
          <w:i/>
          <w:iCs/>
          <w:sz w:val="24"/>
          <w:szCs w:val="24"/>
          <w:lang w:val="en-GB"/>
        </w:rPr>
        <w:t xml:space="preserve"> </w:t>
      </w:r>
    </w:p>
    <w:p w:rsidRPr="009B7617" w:rsidR="00145C8F" w:rsidP="00BC3130" w:rsidRDefault="0099669E" w14:paraId="00000105" w14:textId="77777777">
      <w:pPr>
        <w:widowControl w:val="0"/>
        <w:ind w:left="-90" w:right="-90"/>
        <w:jc w:val="both"/>
        <w:rPr>
          <w:rFonts w:asciiTheme="majorBidi" w:hAnsiTheme="majorBidi" w:cstheme="majorBidi"/>
          <w:i/>
          <w:iCs/>
          <w:sz w:val="24"/>
          <w:szCs w:val="24"/>
          <w:highlight w:val="cyan"/>
          <w:lang w:val="en-GB"/>
        </w:rPr>
      </w:pPr>
      <w:r w:rsidRPr="009B7617">
        <w:rPr>
          <w:rFonts w:asciiTheme="majorBidi" w:hAnsiTheme="majorBidi" w:cstheme="majorBidi"/>
          <w:i/>
          <w:iCs/>
          <w:sz w:val="24"/>
          <w:szCs w:val="24"/>
          <w:highlight w:val="cyan"/>
          <w:lang w:val="en-GB"/>
        </w:rPr>
        <w:t xml:space="preserve">Die </w:t>
      </w:r>
      <w:proofErr w:type="spellStart"/>
      <w:r w:rsidRPr="009B7617">
        <w:rPr>
          <w:rFonts w:asciiTheme="majorBidi" w:hAnsiTheme="majorBidi" w:cstheme="majorBidi"/>
          <w:i/>
          <w:iCs/>
          <w:sz w:val="24"/>
          <w:szCs w:val="24"/>
          <w:highlight w:val="cyan"/>
          <w:lang w:val="en-GB"/>
        </w:rPr>
        <w:t>Schwerter</w:t>
      </w:r>
      <w:proofErr w:type="spellEnd"/>
      <w:r w:rsidRPr="009B7617">
        <w:rPr>
          <w:rFonts w:asciiTheme="majorBidi" w:hAnsiTheme="majorBidi" w:cstheme="majorBidi"/>
          <w:i/>
          <w:iCs/>
          <w:sz w:val="24"/>
          <w:szCs w:val="24"/>
          <w:highlight w:val="cyan"/>
          <w:lang w:val="en-GB"/>
        </w:rPr>
        <w:t xml:space="preserve">, die Rosen </w:t>
      </w:r>
      <w:proofErr w:type="spellStart"/>
      <w:r w:rsidRPr="009B7617">
        <w:rPr>
          <w:rFonts w:asciiTheme="majorBidi" w:hAnsiTheme="majorBidi" w:cstheme="majorBidi"/>
          <w:i/>
          <w:iCs/>
          <w:sz w:val="24"/>
          <w:szCs w:val="24"/>
          <w:highlight w:val="cyan"/>
          <w:lang w:val="en-GB"/>
        </w:rPr>
        <w:t>sich</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rötend</w:t>
      </w:r>
      <w:proofErr w:type="spellEnd"/>
      <w:r w:rsidRPr="009B7617">
        <w:rPr>
          <w:rFonts w:asciiTheme="majorBidi" w:hAnsiTheme="majorBidi" w:cstheme="majorBidi"/>
          <w:i/>
          <w:iCs/>
          <w:sz w:val="24"/>
          <w:szCs w:val="24"/>
          <w:highlight w:val="cyan"/>
          <w:lang w:val="en-GB"/>
        </w:rPr>
        <w:t xml:space="preserve"> </w:t>
      </w:r>
      <w:proofErr w:type="spellStart"/>
      <w:r w:rsidRPr="009B7617">
        <w:rPr>
          <w:rFonts w:asciiTheme="majorBidi" w:hAnsiTheme="majorBidi" w:cstheme="majorBidi"/>
          <w:i/>
          <w:iCs/>
          <w:sz w:val="24"/>
          <w:szCs w:val="24"/>
          <w:highlight w:val="cyan"/>
          <w:lang w:val="en-GB"/>
        </w:rPr>
        <w:t>im</w:t>
      </w:r>
      <w:proofErr w:type="spellEnd"/>
      <w:r w:rsidRPr="009B7617">
        <w:rPr>
          <w:rFonts w:asciiTheme="majorBidi" w:hAnsiTheme="majorBidi" w:cstheme="majorBidi"/>
          <w:i/>
          <w:iCs/>
          <w:sz w:val="24"/>
          <w:szCs w:val="24"/>
          <w:highlight w:val="cyan"/>
          <w:lang w:val="en-GB"/>
        </w:rPr>
        <w:t xml:space="preserve"> Tal.</w:t>
      </w:r>
      <w:r w:rsidRPr="009B7617">
        <w:rPr>
          <w:rFonts w:asciiTheme="majorBidi" w:hAnsiTheme="majorBidi" w:cstheme="majorBidi"/>
          <w:i/>
          <w:iCs/>
          <w:sz w:val="24"/>
          <w:szCs w:val="24"/>
          <w:lang w:val="en-GB"/>
        </w:rPr>
        <w:t xml:space="preserve"> </w:t>
      </w:r>
    </w:p>
    <w:p w:rsidRPr="00BC3130" w:rsidR="00145C8F" w:rsidP="00BC3130" w:rsidRDefault="0099669E" w14:paraId="00000106" w14:textId="77777777">
      <w:pPr>
        <w:widowControl w:val="0"/>
        <w:spacing w:before="55"/>
        <w:ind w:left="-90" w:right="-90"/>
        <w:jc w:val="both"/>
        <w:rPr>
          <w:rFonts w:asciiTheme="majorBidi" w:hAnsiTheme="majorBidi" w:cstheme="majorBidi"/>
          <w:sz w:val="24"/>
          <w:szCs w:val="24"/>
          <w:highlight w:val="cyan"/>
          <w:lang w:val="en-GB"/>
        </w:rPr>
      </w:pPr>
      <w:r w:rsidRPr="00BC3130">
        <w:rPr>
          <w:rFonts w:asciiTheme="majorBidi" w:hAnsiTheme="majorBidi" w:cstheme="majorBidi"/>
          <w:sz w:val="24"/>
          <w:szCs w:val="24"/>
          <w:highlight w:val="cyan"/>
          <w:lang w:val="en-GB"/>
        </w:rPr>
        <w:t>(14a.)</w:t>
      </w:r>
      <w:r w:rsidRPr="00BC3130">
        <w:rPr>
          <w:rFonts w:asciiTheme="majorBidi" w:hAnsiTheme="majorBidi" w:cstheme="majorBidi"/>
          <w:sz w:val="24"/>
          <w:szCs w:val="24"/>
          <w:lang w:val="en-GB"/>
        </w:rPr>
        <w:t xml:space="preserve"> </w:t>
      </w:r>
      <w:commentRangeEnd w:id="12"/>
      <w:r w:rsidRPr="00BC3130" w:rsidR="009B7617">
        <w:rPr>
          <w:rStyle w:val="Jegyzethivatkozs"/>
        </w:rPr>
        <w:commentReference w:id="12"/>
      </w:r>
    </w:p>
    <w:p w:rsidRPr="0099669E" w:rsidR="00145C8F" w:rsidP="0099669E" w:rsidRDefault="00145C8F" w14:paraId="00000108" w14:textId="77777777">
      <w:pPr>
        <w:widowControl w:val="0"/>
        <w:spacing w:line="360" w:lineRule="auto"/>
        <w:ind w:left="-90" w:right="-90"/>
        <w:jc w:val="both"/>
        <w:rPr>
          <w:rFonts w:asciiTheme="majorBidi" w:hAnsiTheme="majorBidi" w:cstheme="majorBidi"/>
          <w:sz w:val="24"/>
          <w:szCs w:val="24"/>
          <w:lang w:val="en-GB"/>
        </w:rPr>
      </w:pPr>
    </w:p>
    <w:p w:rsidRPr="00FB650C" w:rsidR="00145C8F" w:rsidP="0099669E" w:rsidRDefault="0099669E" w14:paraId="00000109" w14:textId="77777777">
      <w:pPr>
        <w:widowControl w:val="0"/>
        <w:spacing w:line="360" w:lineRule="auto"/>
        <w:ind w:left="-90" w:right="-90"/>
        <w:jc w:val="both"/>
        <w:rPr>
          <w:rFonts w:asciiTheme="majorBidi" w:hAnsiTheme="majorBidi" w:cstheme="majorBidi"/>
          <w:b/>
          <w:bCs/>
          <w:sz w:val="24"/>
          <w:szCs w:val="24"/>
          <w:lang w:val="en-GB"/>
        </w:rPr>
      </w:pPr>
      <w:r w:rsidRPr="00FB650C">
        <w:rPr>
          <w:rFonts w:asciiTheme="majorBidi" w:hAnsiTheme="majorBidi" w:cstheme="majorBidi"/>
          <w:b/>
          <w:bCs/>
          <w:sz w:val="24"/>
          <w:szCs w:val="24"/>
          <w:lang w:val="en-GB"/>
        </w:rPr>
        <w:t>V. When does one kiss?</w:t>
      </w:r>
    </w:p>
    <w:p w:rsidRPr="0099669E" w:rsidR="00145C8F" w:rsidP="0099669E" w:rsidRDefault="00145C8F" w14:paraId="0000010A" w14:textId="77777777">
      <w:pPr>
        <w:widowControl w:val="0"/>
        <w:spacing w:line="360" w:lineRule="auto"/>
        <w:ind w:left="-90" w:right="-90"/>
        <w:jc w:val="both"/>
        <w:rPr>
          <w:rFonts w:asciiTheme="majorBidi" w:hAnsiTheme="majorBidi" w:cstheme="majorBidi"/>
          <w:sz w:val="24"/>
          <w:szCs w:val="24"/>
          <w:lang w:val="en-GB"/>
        </w:rPr>
      </w:pPr>
    </w:p>
    <w:p w:rsidR="00145C8F" w:rsidP="0099669E" w:rsidRDefault="0099669E" w14:paraId="0000010B" w14:textId="26D34F84">
      <w:pPr>
        <w:widowControl w:val="0"/>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a, b) Peace and friendship</w:t>
      </w:r>
    </w:p>
    <w:p w:rsidRPr="0099669E" w:rsidR="00FB650C" w:rsidP="0099669E" w:rsidRDefault="00FB650C" w14:paraId="396A60F9" w14:textId="77777777">
      <w:pPr>
        <w:widowControl w:val="0"/>
        <w:spacing w:line="360" w:lineRule="auto"/>
        <w:ind w:left="-90" w:right="-90"/>
        <w:jc w:val="both"/>
        <w:rPr>
          <w:rFonts w:asciiTheme="majorBidi" w:hAnsiTheme="majorBidi" w:cstheme="majorBidi"/>
          <w:sz w:val="24"/>
          <w:szCs w:val="24"/>
          <w:lang w:val="en-GB"/>
        </w:rPr>
      </w:pPr>
    </w:p>
    <w:p w:rsidRPr="0099669E" w:rsidR="00145C8F" w:rsidP="0ABEA63D" w:rsidRDefault="3CAA6CA2" w14:paraId="0000010C" w14:textId="514CAEBF">
      <w:pPr>
        <w:widowControl w:val="0"/>
        <w:spacing w:line="360" w:lineRule="auto"/>
        <w:ind w:left="-90" w:right="-90"/>
        <w:jc w:val="both"/>
        <w:rPr>
          <w:rFonts w:ascii="Times New Roman" w:hAnsi="Times New Roman" w:cs="Times New Roman"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kiss means peace and friendship:</w:t>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 xml:space="preserve">as me </w:t>
      </w:r>
      <w:proofErr w:type="spellStart"/>
      <w:r w:rsidRPr="0ABEA63D" w:rsidR="3CAA6CA2">
        <w:rPr>
          <w:rFonts w:ascii="Times New Roman" w:hAnsi="Times New Roman" w:cs="Times New Roman" w:asciiTheme="majorBidi" w:hAnsiTheme="majorBidi" w:cstheme="majorBidi"/>
          <w:i w:val="1"/>
          <w:iCs w:val="1"/>
          <w:sz w:val="24"/>
          <w:szCs w:val="24"/>
          <w:lang w:val="en-GB"/>
        </w:rPr>
        <w:t>schlugt</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sech, </w:t>
      </w:r>
      <w:proofErr w:type="spellStart"/>
      <w:r w:rsidRPr="0ABEA63D" w:rsidR="3CAA6CA2">
        <w:rPr>
          <w:rFonts w:ascii="Times New Roman" w:hAnsi="Times New Roman" w:cs="Times New Roman" w:asciiTheme="majorBidi" w:hAnsiTheme="majorBidi" w:cstheme="majorBidi"/>
          <w:i w:val="1"/>
          <w:iCs w:val="1"/>
          <w:sz w:val="24"/>
          <w:szCs w:val="24"/>
          <w:lang w:val="en-GB"/>
        </w:rPr>
        <w:t>küscht</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me sech </w:t>
      </w:r>
      <w:proofErr w:type="spellStart"/>
      <w:r w:rsidRPr="0ABEA63D" w:rsidR="3CAA6CA2">
        <w:rPr>
          <w:rFonts w:ascii="Times New Roman" w:hAnsi="Times New Roman" w:cs="Times New Roman" w:asciiTheme="majorBidi" w:hAnsiTheme="majorBidi" w:cstheme="majorBidi"/>
          <w:i w:val="1"/>
          <w:iCs w:val="1"/>
          <w:sz w:val="24"/>
          <w:szCs w:val="24"/>
          <w:lang w:val="en-GB"/>
        </w:rPr>
        <w:t>nischt</w:t>
      </w:r>
      <w:proofErr w:type="spellEnd"/>
      <w:r w:rsidRPr="0ABEA63D" w:rsidR="3CAA6CA2">
        <w:rPr>
          <w:rFonts w:ascii="Times New Roman" w:hAnsi="Times New Roman" w:cs="Times New Roman" w:asciiTheme="majorBidi" w:hAnsiTheme="majorBidi" w:cstheme="majorBidi"/>
          <w:sz w:val="24"/>
          <w:szCs w:val="24"/>
          <w:lang w:val="en-GB"/>
        </w:rPr>
        <w:t xml:space="preserve"> </w:t>
      </w:r>
      <w:r w:rsidRPr="0ABEA63D" w:rsidR="6BA16D99">
        <w:rPr>
          <w:rFonts w:ascii="Times New Roman" w:hAnsi="Times New Roman" w:cs="Times New Roman" w:asciiTheme="majorBidi" w:hAnsiTheme="majorBidi" w:cstheme="majorBidi"/>
          <w:sz w:val="24"/>
          <w:szCs w:val="24"/>
          <w:lang w:val="en-GB"/>
        </w:rPr>
        <w:t xml:space="preserve">[If you fight, you do not kiss each other]</w:t>
      </w:r>
      <w:r w:rsidRPr="0ABEA63D">
        <w:rPr>
          <w:rStyle w:val="Lbjegyzet-hivatkozs"/>
          <w:rFonts w:ascii="Times New Roman" w:hAnsi="Times New Roman" w:cs="Times New Roman" w:asciiTheme="majorBidi" w:hAnsiTheme="majorBidi" w:cstheme="majorBidi"/>
          <w:sz w:val="24"/>
          <w:szCs w:val="24"/>
          <w:lang w:val="en-GB"/>
        </w:rPr>
        <w:footnoteReference w:id="25189"/>
      </w:r>
      <w:r w:rsidRPr="0ABEA63D" w:rsidR="6BA16D99">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says a prover</w:t>
      </w:r>
      <w:r w:rsidRPr="0ABEA63D" w:rsidR="3CAA6CA2">
        <w:rPr>
          <w:rFonts w:ascii="Times New Roman" w:hAnsi="Times New Roman" w:cs="Times New Roman" w:asciiTheme="majorBidi" w:hAnsiTheme="majorBidi" w:cstheme="majorBidi"/>
          <w:sz w:val="24"/>
          <w:szCs w:val="24"/>
          <w:lang w:val="en-GB"/>
        </w:rPr>
        <w:t>b in East Yiddish.</w:t>
      </w:r>
      <w:r w:rsidRPr="0ABEA63D" w:rsidR="0099669E">
        <w:rPr>
          <w:rFonts w:ascii="Times New Roman" w:hAnsi="Times New Roman" w:cs="Times New Roman" w:asciiTheme="majorBidi" w:hAnsiTheme="majorBidi" w:cstheme="majorBidi"/>
          <w:sz w:val="24"/>
          <w:szCs w:val="24"/>
          <w:vertAlign w:val="superscript"/>
          <w:lang w:val="en-GB"/>
        </w:rPr>
        <w:footnoteReference w:id="203"/>
      </w:r>
      <w:r w:rsidRPr="0ABEA63D" w:rsidR="3CAA6CA2">
        <w:rPr>
          <w:rFonts w:ascii="Times New Roman" w:hAnsi="Times New Roman" w:cs="Times New Roman" w:asciiTheme="majorBidi" w:hAnsiTheme="majorBidi" w:cstheme="majorBidi"/>
          <w:sz w:val="24"/>
          <w:szCs w:val="24"/>
          <w:lang w:val="en-GB"/>
        </w:rPr>
        <w:t xml:space="preserve">  The Christian kiss of peace has been traced back to Jewish models.</w:t>
      </w:r>
      <w:r w:rsidRPr="0ABEA63D" w:rsidR="0099669E">
        <w:rPr>
          <w:rFonts w:ascii="Times New Roman" w:hAnsi="Times New Roman" w:cs="Times New Roman" w:asciiTheme="majorBidi" w:hAnsiTheme="majorBidi" w:cstheme="majorBidi"/>
          <w:sz w:val="24"/>
          <w:szCs w:val="24"/>
          <w:vertAlign w:val="superscript"/>
          <w:lang w:val="en-GB"/>
        </w:rPr>
        <w:footnoteReference w:id="204"/>
      </w:r>
      <w:r w:rsidRPr="0ABEA63D" w:rsidR="3CAA6CA2">
        <w:rPr>
          <w:rFonts w:ascii="Times New Roman" w:hAnsi="Times New Roman" w:cs="Times New Roman" w:asciiTheme="majorBidi" w:hAnsiTheme="majorBidi" w:cstheme="majorBidi"/>
          <w:sz w:val="24"/>
          <w:szCs w:val="24"/>
          <w:lang w:val="en-GB"/>
        </w:rPr>
        <w:t xml:space="preserve"> Pax [Lat. tr. peace] is the “</w:t>
      </w:r>
      <w:proofErr w:type="spellStart"/>
      <w:r w:rsidRPr="0ABEA63D" w:rsidR="3CAA6CA2">
        <w:rPr>
          <w:rFonts w:ascii="Times New Roman" w:hAnsi="Times New Roman" w:cs="Times New Roman" w:asciiTheme="majorBidi" w:hAnsiTheme="majorBidi" w:cstheme="majorBidi"/>
          <w:sz w:val="24"/>
          <w:szCs w:val="24"/>
          <w:lang w:val="en-GB"/>
        </w:rPr>
        <w:t>instrumentum</w:t>
      </w:r>
      <w:proofErr w:type="spellEnd"/>
      <w:r w:rsidRPr="0ABEA63D" w:rsidR="3CAA6CA2">
        <w:rPr>
          <w:rFonts w:ascii="Times New Roman" w:hAnsi="Times New Roman" w:cs="Times New Roman" w:asciiTheme="majorBidi" w:hAnsiTheme="majorBidi" w:cstheme="majorBidi"/>
          <w:sz w:val="24"/>
          <w:szCs w:val="24"/>
          <w:lang w:val="en-GB"/>
        </w:rPr>
        <w:t xml:space="preserve"> quod inter </w:t>
      </w:r>
      <w:proofErr w:type="spellStart"/>
      <w:r w:rsidRPr="0ABEA63D" w:rsidR="3CAA6CA2">
        <w:rPr>
          <w:rFonts w:ascii="Times New Roman" w:hAnsi="Times New Roman" w:cs="Times New Roman" w:asciiTheme="majorBidi" w:hAnsiTheme="majorBidi" w:cstheme="majorBidi"/>
          <w:sz w:val="24"/>
          <w:szCs w:val="24"/>
          <w:lang w:val="en-GB"/>
        </w:rPr>
        <w:t>Missarum</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solemnia</w:t>
      </w:r>
      <w:proofErr w:type="spellEnd"/>
      <w:r w:rsidRPr="0ABEA63D" w:rsidR="3CAA6CA2">
        <w:rPr>
          <w:rFonts w:ascii="Times New Roman" w:hAnsi="Times New Roman" w:cs="Times New Roman" w:asciiTheme="majorBidi" w:hAnsiTheme="majorBidi" w:cstheme="majorBidi"/>
          <w:sz w:val="24"/>
          <w:szCs w:val="24"/>
          <w:lang w:val="en-GB"/>
        </w:rPr>
        <w:t xml:space="preserve"> populo </w:t>
      </w:r>
      <w:proofErr w:type="spellStart"/>
      <w:r w:rsidRPr="0ABEA63D" w:rsidR="3CAA6CA2">
        <w:rPr>
          <w:rFonts w:ascii="Times New Roman" w:hAnsi="Times New Roman" w:cs="Times New Roman" w:asciiTheme="majorBidi" w:hAnsiTheme="majorBidi" w:cstheme="majorBidi"/>
          <w:sz w:val="24"/>
          <w:szCs w:val="24"/>
          <w:lang w:val="en-GB"/>
        </w:rPr>
        <w:t>osculandum</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praebetur</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205"/>
      </w:r>
      <w:r w:rsidRPr="0ABEA63D" w:rsidR="3CAA6CA2">
        <w:rPr>
          <w:rFonts w:ascii="Times New Roman" w:hAnsi="Times New Roman" w:cs="Times New Roman" w:asciiTheme="majorBidi" w:hAnsiTheme="majorBidi" w:cstheme="majorBidi"/>
          <w:sz w:val="24"/>
          <w:szCs w:val="24"/>
          <w:lang w:val="en-GB"/>
        </w:rPr>
        <w:t xml:space="preserve"> The Bible [in </w:t>
      </w:r>
      <w:proofErr w:type="spellStart"/>
      <w:r w:rsidRPr="0ABEA63D" w:rsidR="3CAA6CA2">
        <w:rPr>
          <w:rFonts w:ascii="Times New Roman" w:hAnsi="Times New Roman" w:cs="Times New Roman" w:asciiTheme="majorBidi" w:hAnsiTheme="majorBidi" w:cstheme="majorBidi"/>
          <w:sz w:val="24"/>
          <w:szCs w:val="24"/>
          <w:lang w:val="en-GB"/>
        </w:rPr>
        <w:t>Prov</w:t>
      </w:r>
      <w:proofErr w:type="spellEnd"/>
      <w:r w:rsidRPr="0ABEA63D" w:rsidR="3CAA6CA2">
        <w:rPr>
          <w:rFonts w:ascii="Times New Roman" w:hAnsi="Times New Roman" w:cs="Times New Roman" w:asciiTheme="majorBidi" w:hAnsiTheme="majorBidi" w:cstheme="majorBidi"/>
          <w:sz w:val="24"/>
          <w:szCs w:val="24"/>
          <w:lang w:val="en-GB"/>
        </w:rPr>
        <w:t xml:space="preserve"> 27:6] says that kisses of the enemy are  </w:t>
      </w:r>
      <w:r w:rsidRPr="0ABEA63D" w:rsidR="3CAA6CA2">
        <w:rPr>
          <w:rFonts w:ascii="Times New Roman" w:hAnsi="Times New Roman" w:cs="Times New Roman" w:asciiTheme="majorBidi" w:hAnsiTheme="majorBidi" w:cstheme="majorBidi"/>
          <w:sz w:val="24"/>
          <w:szCs w:val="24"/>
          <w:rtl w:val="1"/>
          <w:lang w:val="en-GB"/>
        </w:rPr>
        <w:t>נעתרות</w:t>
      </w:r>
      <w:r w:rsidRPr="0ABEA63D" w:rsidR="3CAA6CA2">
        <w:rPr>
          <w:rFonts w:ascii="Times New Roman" w:hAnsi="Times New Roman" w:cs="Times New Roman" w:asciiTheme="majorBidi" w:hAnsiTheme="majorBidi" w:cstheme="majorBidi"/>
          <w:sz w:val="24"/>
          <w:szCs w:val="24"/>
          <w:lang w:val="en-GB"/>
        </w:rPr>
        <w:t xml:space="preserve"> [profuse] according to </w:t>
      </w:r>
      <w:r w:rsidRPr="0ABEA63D" w:rsidR="3CAA6CA2">
        <w:rPr>
          <w:rFonts w:ascii="Times New Roman" w:hAnsi="Times New Roman" w:cs="Times New Roman" w:asciiTheme="majorBidi" w:hAnsiTheme="majorBidi" w:cstheme="majorBidi"/>
          <w:sz w:val="24"/>
          <w:szCs w:val="24"/>
          <w:lang w:val="en-GB"/>
        </w:rPr>
        <w:t>Rashi</w:t>
      </w:r>
      <w:r w:rsidRPr="0ABEA63D" w:rsidR="3CAA6CA2">
        <w:rPr>
          <w:rFonts w:ascii="Times New Roman" w:hAnsi="Times New Roman" w:cs="Times New Roman" w:asciiTheme="majorBidi" w:hAnsiTheme="majorBidi" w:cstheme="majorBidi"/>
          <w:sz w:val="24"/>
          <w:szCs w:val="24"/>
          <w:lang w:val="en-GB"/>
        </w:rPr>
        <w:t>, there seem to be many [and therefore are burdensome].</w:t>
      </w:r>
      <w:r w:rsidRPr="0ABEA63D" w:rsidR="0099669E">
        <w:rPr>
          <w:rFonts w:ascii="Times New Roman" w:hAnsi="Times New Roman" w:cs="Times New Roman" w:asciiTheme="majorBidi" w:hAnsiTheme="majorBidi" w:cstheme="majorBidi"/>
          <w:sz w:val="24"/>
          <w:szCs w:val="24"/>
          <w:vertAlign w:val="superscript"/>
          <w:lang w:val="en-GB"/>
        </w:rPr>
        <w:footnoteReference w:id="206"/>
      </w:r>
      <w:r w:rsidRPr="0ABEA63D" w:rsidR="3CAA6CA2">
        <w:rPr>
          <w:rFonts w:ascii="Times New Roman" w:hAnsi="Times New Roman" w:cs="Times New Roman" w:asciiTheme="majorBidi" w:hAnsiTheme="majorBidi" w:cstheme="majorBidi"/>
          <w:sz w:val="24"/>
          <w:szCs w:val="24"/>
          <w:lang w:val="en-GB"/>
        </w:rPr>
        <w:t xml:space="preserve"> The vowel points above </w:t>
      </w:r>
      <w:r w:rsidRPr="0ABEA63D" w:rsidR="3CAA6CA2">
        <w:rPr>
          <w:rFonts w:ascii="Times New Roman" w:hAnsi="Times New Roman" w:cs="Times New Roman" w:asciiTheme="majorBidi" w:hAnsiTheme="majorBidi" w:cstheme="majorBidi"/>
          <w:sz w:val="24"/>
          <w:szCs w:val="24"/>
          <w:rtl w:val="1"/>
          <w:lang w:val="en-GB"/>
        </w:rPr>
        <w:t>וישקהו</w:t>
      </w:r>
      <w:r w:rsidRPr="0ABEA63D" w:rsidR="3CAA6CA2">
        <w:rPr>
          <w:rFonts w:ascii="Times New Roman" w:hAnsi="Times New Roman" w:cs="Times New Roman" w:asciiTheme="majorBidi" w:hAnsiTheme="majorBidi" w:cstheme="majorBidi"/>
          <w:sz w:val="24"/>
          <w:szCs w:val="24"/>
          <w:lang w:val="en-GB"/>
        </w:rPr>
        <w:t xml:space="preserve"> about Esau's kiss</w:t>
      </w:r>
      <w:r w:rsidRPr="0ABEA63D" w:rsidR="0099669E">
        <w:rPr>
          <w:rFonts w:ascii="Times New Roman" w:hAnsi="Times New Roman" w:cs="Times New Roman" w:asciiTheme="majorBidi" w:hAnsiTheme="majorBidi" w:cstheme="majorBidi"/>
          <w:sz w:val="24"/>
          <w:szCs w:val="24"/>
          <w:vertAlign w:val="superscript"/>
          <w:lang w:val="en-GB"/>
        </w:rPr>
        <w:footnoteReference w:id="207"/>
      </w:r>
      <w:r w:rsidRPr="0ABEA63D" w:rsidR="3CAA6CA2">
        <w:rPr>
          <w:rFonts w:ascii="Times New Roman" w:hAnsi="Times New Roman" w:cs="Times New Roman" w:asciiTheme="majorBidi" w:hAnsiTheme="majorBidi" w:cstheme="majorBidi"/>
          <w:sz w:val="24"/>
          <w:szCs w:val="24"/>
          <w:lang w:val="en-GB"/>
        </w:rPr>
        <w:t xml:space="preserve"> were interpreted as an indication of its falseness, but </w:t>
      </w:r>
      <w:r w:rsidRPr="0ABEA63D" w:rsidR="41D1878E">
        <w:rPr>
          <w:rFonts w:ascii="Times New Roman" w:hAnsi="Times New Roman" w:cs="Times New Roman" w:asciiTheme="majorBidi" w:hAnsiTheme="majorBidi" w:cstheme="majorBidi"/>
          <w:sz w:val="24"/>
          <w:szCs w:val="24"/>
          <w:lang w:val="en-GB"/>
        </w:rPr>
        <w:t>rabbi</w:t>
      </w:r>
      <w:r w:rsidRPr="0ABEA63D" w:rsidR="3CAA6CA2">
        <w:rPr>
          <w:rFonts w:ascii="Times New Roman" w:hAnsi="Times New Roman" w:cs="Times New Roman" w:asciiTheme="majorBidi" w:hAnsiTheme="majorBidi" w:cstheme="majorBidi"/>
          <w:sz w:val="24"/>
          <w:szCs w:val="24"/>
          <w:lang w:val="en-GB"/>
        </w:rPr>
        <w:t xml:space="preserve"> Simon b</w:t>
      </w:r>
      <w:r w:rsidRPr="0ABEA63D" w:rsidR="530D606C">
        <w:rPr>
          <w:rFonts w:ascii="Times New Roman" w:hAnsi="Times New Roman" w:cs="Times New Roman" w:asciiTheme="majorBidi" w:hAnsiTheme="majorBidi" w:cstheme="majorBidi"/>
          <w:sz w:val="24"/>
          <w:szCs w:val="24"/>
          <w:lang w:val="en-GB"/>
        </w:rPr>
        <w:t>en</w:t>
      </w:r>
      <w:r w:rsidRPr="0ABEA63D" w:rsidR="3CAA6CA2">
        <w:rPr>
          <w:rFonts w:ascii="Times New Roman" w:hAnsi="Times New Roman" w:cs="Times New Roman" w:asciiTheme="majorBidi" w:hAnsiTheme="majorBidi" w:cstheme="majorBidi"/>
          <w:sz w:val="24"/>
          <w:szCs w:val="24"/>
          <w:lang w:val="en-GB"/>
        </w:rPr>
        <w:t xml:space="preserve"> Eliezer has an opposite view: according to him it is a true kiss, in a different </w:t>
      </w:r>
      <w:r w:rsidRPr="0ABEA63D" w:rsidR="477E99C1">
        <w:rPr>
          <w:rFonts w:ascii="Times New Roman" w:hAnsi="Times New Roman" w:cs="Times New Roman" w:asciiTheme="majorBidi" w:hAnsiTheme="majorBidi" w:cstheme="majorBidi"/>
          <w:sz w:val="24"/>
          <w:szCs w:val="24"/>
          <w:lang w:val="en-GB"/>
        </w:rPr>
        <w:t>interpretation</w:t>
      </w:r>
      <w:r w:rsidRPr="0ABEA63D" w:rsidR="3CAA6CA2">
        <w:rPr>
          <w:rFonts w:ascii="Times New Roman" w:hAnsi="Times New Roman" w:cs="Times New Roman" w:asciiTheme="majorBidi" w:hAnsiTheme="majorBidi" w:cstheme="majorBidi"/>
          <w:sz w:val="24"/>
          <w:szCs w:val="24"/>
          <w:lang w:val="en-GB"/>
        </w:rPr>
        <w:t>: a kiss of love, whereas otherwise all of Esau's deeds originate from hatred.</w:t>
      </w:r>
      <w:r w:rsidRPr="0ABEA63D" w:rsidR="0099669E">
        <w:rPr>
          <w:rFonts w:ascii="Times New Roman" w:hAnsi="Times New Roman" w:cs="Times New Roman" w:asciiTheme="majorBidi" w:hAnsiTheme="majorBidi" w:cstheme="majorBidi"/>
          <w:sz w:val="24"/>
          <w:szCs w:val="24"/>
          <w:vertAlign w:val="superscript"/>
          <w:lang w:val="en-GB"/>
        </w:rPr>
        <w:footnoteReference w:id="208"/>
      </w:r>
      <w:r w:rsidRPr="0ABEA63D" w:rsidR="3CAA6CA2">
        <w:rPr>
          <w:rFonts w:ascii="Times New Roman" w:hAnsi="Times New Roman" w:cs="Times New Roman" w:asciiTheme="majorBidi" w:hAnsiTheme="majorBidi" w:cstheme="majorBidi"/>
          <w:sz w:val="24"/>
          <w:szCs w:val="24"/>
          <w:lang w:val="en-GB"/>
        </w:rPr>
        <w:t xml:space="preserve"> For the Jews in Slavic countries, therefore, a false kiss is called "a kiss with [vowel] points". The posterity could regard Esau’s kiss only as hostile based on what they learned of Esau, i. e. through Rome.</w:t>
      </w:r>
      <w:r w:rsidRPr="0ABEA63D" w:rsidR="0099669E">
        <w:rPr>
          <w:rFonts w:ascii="Times New Roman" w:hAnsi="Times New Roman" w:cs="Times New Roman" w:asciiTheme="majorBidi" w:hAnsiTheme="majorBidi" w:cstheme="majorBidi"/>
          <w:sz w:val="24"/>
          <w:szCs w:val="24"/>
          <w:vertAlign w:val="superscript"/>
          <w:lang w:val="en-GB"/>
        </w:rPr>
        <w:footnoteReference w:id="209"/>
      </w:r>
    </w:p>
    <w:p w:rsidRPr="0099669E" w:rsidR="00145C8F" w:rsidP="0099669E" w:rsidRDefault="3CAA6CA2" w14:paraId="0000010D" w14:textId="445C6359">
      <w:pPr>
        <w:widowControl w:val="0"/>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Laban kisses Jacob to find out whether he has hidden pearls in his mouth,</w:t>
      </w:r>
      <w:r w:rsidRPr="0ABEA63D" w:rsidR="0099669E">
        <w:rPr>
          <w:rFonts w:ascii="Times New Roman" w:hAnsi="Times New Roman" w:cs="Times New Roman" w:asciiTheme="majorBidi" w:hAnsiTheme="majorBidi" w:cstheme="majorBidi"/>
          <w:sz w:val="24"/>
          <w:szCs w:val="24"/>
          <w:vertAlign w:val="superscript"/>
          <w:lang w:val="en-GB"/>
        </w:rPr>
        <w:footnoteReference w:id="210"/>
      </w:r>
      <w:r w:rsidRPr="0ABEA63D" w:rsidR="3CAA6CA2">
        <w:rPr>
          <w:rFonts w:ascii="Times New Roman" w:hAnsi="Times New Roman" w:cs="Times New Roman" w:asciiTheme="majorBidi" w:hAnsiTheme="majorBidi" w:cstheme="majorBidi"/>
          <w:sz w:val="24"/>
          <w:szCs w:val="24"/>
          <w:lang w:val="en-GB"/>
        </w:rPr>
        <w:t xml:space="preserve"> and the Babylonian </w:t>
      </w:r>
      <w:r w:rsidRPr="0ABEA63D" w:rsidR="3CAA6CA2">
        <w:rPr>
          <w:rFonts w:ascii="Times New Roman" w:hAnsi="Times New Roman" w:cs="Times New Roman" w:asciiTheme="majorBidi" w:hAnsiTheme="majorBidi" w:cstheme="majorBidi"/>
          <w:sz w:val="24"/>
          <w:szCs w:val="24"/>
          <w:lang w:val="en-GB"/>
        </w:rPr>
        <w:lastRenderedPageBreak/>
        <w:t xml:space="preserve">Proverb phrase is passed on in the name of Abba </w:t>
      </w:r>
      <w:proofErr w:type="spellStart"/>
      <w:r w:rsidRPr="0ABEA63D" w:rsidR="3CAA6CA2">
        <w:rPr>
          <w:rFonts w:ascii="Times New Roman" w:hAnsi="Times New Roman" w:cs="Times New Roman" w:asciiTheme="majorBidi" w:hAnsiTheme="majorBidi" w:cstheme="majorBidi"/>
          <w:sz w:val="24"/>
          <w:szCs w:val="24"/>
          <w:lang w:val="en-GB"/>
        </w:rPr>
        <w:t>Arikha</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Rav</w:t>
      </w:r>
      <w:proofErr w:type="spellEnd"/>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If a resident of Naresh</w:t>
      </w:r>
      <w:r w:rsidRPr="0ABEA63D" w:rsidR="0099669E">
        <w:rPr>
          <w:rFonts w:ascii="Times New Roman" w:hAnsi="Times New Roman" w:cs="Times New Roman" w:asciiTheme="majorBidi" w:hAnsiTheme="majorBidi" w:cstheme="majorBidi"/>
          <w:sz w:val="24"/>
          <w:szCs w:val="24"/>
          <w:vertAlign w:val="superscript"/>
          <w:lang w:val="en-GB"/>
        </w:rPr>
        <w:footnoteReference w:id="211"/>
      </w:r>
      <w:r w:rsidRPr="0ABEA63D" w:rsidR="3CAA6CA2">
        <w:rPr>
          <w:rFonts w:ascii="Times New Roman" w:hAnsi="Times New Roman" w:cs="Times New Roman" w:asciiTheme="majorBidi" w:hAnsiTheme="majorBidi" w:cstheme="majorBidi"/>
          <w:i w:val="1"/>
          <w:iCs w:val="1"/>
          <w:sz w:val="24"/>
          <w:szCs w:val="24"/>
          <w:lang w:val="en-GB"/>
        </w:rPr>
        <w:t xml:space="preserve"> kisses you, count your teeth to make sure he did not steal one.</w:t>
      </w:r>
      <w:r w:rsidRPr="0ABEA63D" w:rsidR="0099669E">
        <w:rPr>
          <w:rFonts w:ascii="Times New Roman" w:hAnsi="Times New Roman" w:cs="Times New Roman" w:asciiTheme="majorBidi" w:hAnsiTheme="majorBidi" w:cstheme="majorBidi"/>
          <w:sz w:val="24"/>
          <w:szCs w:val="24"/>
          <w:vertAlign w:val="superscript"/>
          <w:lang w:val="en-GB"/>
        </w:rPr>
        <w:footnoteReference w:id="212"/>
      </w:r>
      <w:r w:rsidRPr="0ABEA63D" w:rsidR="3CAA6CA2">
        <w:rPr>
          <w:rFonts w:ascii="Times New Roman" w:hAnsi="Times New Roman" w:cs="Times New Roman" w:asciiTheme="majorBidi" w:hAnsiTheme="majorBidi" w:cstheme="majorBidi"/>
          <w:sz w:val="24"/>
          <w:szCs w:val="24"/>
          <w:lang w:val="en-GB"/>
        </w:rPr>
        <w:t xml:space="preserve"> The New Testament made the false kiss </w:t>
      </w:r>
      <w:r w:rsidRPr="0ABEA63D" w:rsidR="4A530950">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2</w:t>
      </w:r>
      <w:r w:rsidRPr="0ABEA63D" w:rsidR="334C440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Sam 20:9</w:t>
      </w:r>
      <w:r w:rsidRPr="0ABEA63D" w:rsidR="090FB35E">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 “immortal” as the </w:t>
      </w:r>
      <w:r w:rsidRPr="0ABEA63D" w:rsidR="3CAA6CA2">
        <w:rPr>
          <w:rFonts w:ascii="Times New Roman" w:hAnsi="Times New Roman" w:cs="Times New Roman" w:asciiTheme="majorBidi" w:hAnsiTheme="majorBidi" w:cstheme="majorBidi"/>
          <w:i w:val="1"/>
          <w:iCs w:val="1"/>
          <w:sz w:val="24"/>
          <w:szCs w:val="24"/>
          <w:lang w:val="en-GB"/>
        </w:rPr>
        <w:t>kiss of Judas</w:t>
      </w:r>
      <w:r w:rsidRPr="0ABEA63D" w:rsidR="3CAA6CA2">
        <w:rPr>
          <w:rFonts w:ascii="Times New Roman" w:hAnsi="Times New Roman" w:cs="Times New Roman" w:asciiTheme="majorBidi" w:hAnsiTheme="majorBidi" w:cstheme="majorBidi"/>
          <w:sz w:val="24"/>
          <w:szCs w:val="24"/>
          <w:lang w:val="en-GB"/>
        </w:rPr>
        <w:t xml:space="preserve">. The Zohar also speaks of </w:t>
      </w:r>
      <w:proofErr w:type="spellStart"/>
      <w:r w:rsidRPr="0ABEA63D" w:rsidR="3CAA6CA2">
        <w:rPr>
          <w:rFonts w:ascii="Times New Roman" w:hAnsi="Times New Roman" w:cs="Times New Roman" w:asciiTheme="majorBidi" w:hAnsiTheme="majorBidi" w:cstheme="majorBidi"/>
          <w:i w:val="1"/>
          <w:iCs w:val="1"/>
          <w:sz w:val="24"/>
          <w:szCs w:val="24"/>
          <w:lang w:val="en-GB"/>
        </w:rPr>
        <w:t>neshikin</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bishin</w:t>
      </w:r>
      <w:proofErr w:type="spellEnd"/>
      <w:r w:rsidRPr="0ABEA63D" w:rsidR="3CAA6CA2">
        <w:rPr>
          <w:rFonts w:ascii="Times New Roman" w:hAnsi="Times New Roman" w:cs="Times New Roman" w:asciiTheme="majorBidi" w:hAnsiTheme="majorBidi" w:cstheme="majorBidi"/>
          <w:sz w:val="24"/>
          <w:szCs w:val="24"/>
          <w:lang w:val="en-GB"/>
        </w:rPr>
        <w:t xml:space="preserve"> [evil kisses] and kisses from the enemy.</w:t>
      </w:r>
      <w:r w:rsidRPr="0ABEA63D" w:rsidR="0099669E">
        <w:rPr>
          <w:rFonts w:ascii="Times New Roman" w:hAnsi="Times New Roman" w:cs="Times New Roman" w:asciiTheme="majorBidi" w:hAnsiTheme="majorBidi" w:cstheme="majorBidi"/>
          <w:sz w:val="24"/>
          <w:szCs w:val="24"/>
          <w:vertAlign w:val="superscript"/>
          <w:lang w:val="en-GB"/>
        </w:rPr>
        <w:footnoteReference w:id="213"/>
      </w:r>
      <w:r w:rsidRPr="0ABEA63D" w:rsidR="3CAA6CA2">
        <w:rPr>
          <w:rFonts w:ascii="Times New Roman" w:hAnsi="Times New Roman" w:cs="Times New Roman" w:asciiTheme="majorBidi" w:hAnsiTheme="majorBidi" w:cstheme="majorBidi"/>
          <w:sz w:val="24"/>
          <w:szCs w:val="24"/>
          <w:lang w:val="en-GB"/>
        </w:rPr>
        <w:t xml:space="preserve"> When the Mountain Jews in the Caucasus make friends with a </w:t>
      </w:r>
      <w:r w:rsidRPr="0ABEA63D" w:rsidR="78D6B65E">
        <w:rPr>
          <w:rFonts w:ascii="Times New Roman" w:hAnsi="Times New Roman" w:cs="Times New Roman" w:asciiTheme="majorBidi" w:hAnsiTheme="majorBidi" w:cstheme="majorBidi"/>
          <w:sz w:val="24"/>
          <w:szCs w:val="24"/>
          <w:lang w:val="en-GB"/>
        </w:rPr>
        <w:t>neighbour</w:t>
      </w:r>
      <w:r w:rsidRPr="0ABEA63D" w:rsidR="3CAA6CA2">
        <w:rPr>
          <w:rFonts w:ascii="Times New Roman" w:hAnsi="Times New Roman" w:cs="Times New Roman" w:asciiTheme="majorBidi" w:hAnsiTheme="majorBidi" w:cstheme="majorBidi"/>
          <w:sz w:val="24"/>
          <w:szCs w:val="24"/>
          <w:lang w:val="en-GB"/>
        </w:rPr>
        <w:t>, they seal it [their friendship] with a kiss.</w:t>
      </w:r>
      <w:r w:rsidRPr="0ABEA63D" w:rsidR="0099669E">
        <w:rPr>
          <w:rFonts w:ascii="Times New Roman" w:hAnsi="Times New Roman" w:cs="Times New Roman" w:asciiTheme="majorBidi" w:hAnsiTheme="majorBidi" w:cstheme="majorBidi"/>
          <w:sz w:val="24"/>
          <w:szCs w:val="24"/>
          <w:vertAlign w:val="superscript"/>
          <w:lang w:val="en-GB"/>
        </w:rPr>
        <w:footnoteReference w:id="214"/>
      </w:r>
      <w:r w:rsidRPr="0ABEA63D" w:rsidR="3CAA6CA2">
        <w:rPr>
          <w:rFonts w:ascii="Times New Roman" w:hAnsi="Times New Roman" w:cs="Times New Roman" w:asciiTheme="majorBidi" w:hAnsiTheme="majorBidi" w:cstheme="majorBidi"/>
          <w:sz w:val="24"/>
          <w:szCs w:val="24"/>
          <w:lang w:val="en-GB"/>
        </w:rPr>
        <w:t xml:space="preserve"> </w:t>
      </w:r>
    </w:p>
    <w:p w:rsidR="00FB650C" w:rsidP="00FB650C" w:rsidRDefault="0099669E" w14:paraId="0000010E" w14:textId="294A06D0">
      <w:pPr>
        <w:widowControl w:val="0"/>
        <w:spacing w:line="360" w:lineRule="auto"/>
        <w:ind w:left="-90" w:right="-90"/>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The description of Aaron's </w:t>
      </w:r>
      <w:r w:rsidRPr="0ABEA63D" w:rsidR="6EBDC27D">
        <w:rPr>
          <w:rFonts w:ascii="Times New Roman" w:hAnsi="Times New Roman" w:cs="Times New Roman" w:asciiTheme="majorBidi" w:hAnsiTheme="majorBidi" w:cstheme="majorBidi"/>
          <w:sz w:val="24"/>
          <w:szCs w:val="24"/>
          <w:lang w:val="en-GB"/>
        </w:rPr>
        <w:t>peace-making</w:t>
      </w:r>
      <w:r w:rsidRPr="0ABEA63D" w:rsidR="0099669E">
        <w:rPr>
          <w:rFonts w:ascii="Times New Roman" w:hAnsi="Times New Roman" w:cs="Times New Roman" w:asciiTheme="majorBidi" w:hAnsiTheme="majorBidi" w:cstheme="majorBidi"/>
          <w:sz w:val="24"/>
          <w:szCs w:val="24"/>
          <w:lang w:val="en-GB"/>
        </w:rPr>
        <w:t xml:space="preserve"> activity states that he soothed the enemy; when they later met on the street, they hugged and kissed each other.</w:t>
      </w:r>
      <w:r w:rsidRPr="0ABEA63D">
        <w:rPr>
          <w:rFonts w:ascii="Times New Roman" w:hAnsi="Times New Roman" w:cs="Times New Roman" w:asciiTheme="majorBidi" w:hAnsiTheme="majorBidi" w:cstheme="majorBidi"/>
          <w:sz w:val="24"/>
          <w:szCs w:val="24"/>
          <w:vertAlign w:val="superscript"/>
          <w:lang w:val="en-GB"/>
        </w:rPr>
        <w:footnoteReference w:id="215"/>
      </w:r>
    </w:p>
    <w:p w:rsidR="00FB650C" w:rsidP="00FB650C" w:rsidRDefault="00FB650C" w14:paraId="0000010F" w14:textId="77777777">
      <w:pPr>
        <w:widowControl w:val="0"/>
        <w:spacing w:line="360" w:lineRule="auto"/>
        <w:ind w:left="-90" w:right="-90"/>
        <w:jc w:val="both"/>
        <w:rPr>
          <w:rFonts w:asciiTheme="majorBidi" w:hAnsiTheme="majorBidi" w:cstheme="majorBidi"/>
          <w:sz w:val="24"/>
          <w:szCs w:val="24"/>
          <w:lang w:val="en-GB"/>
        </w:rPr>
      </w:pPr>
    </w:p>
    <w:p w:rsidRPr="00FB650C" w:rsidR="00FB650C" w:rsidP="00FB650C" w:rsidRDefault="3CAA6CA2" w14:paraId="4543FAA1" w14:textId="34850F3C">
      <w:pPr>
        <w:pStyle w:val="Listaszerbekezds"/>
        <w:widowControl w:val="0"/>
        <w:numPr>
          <w:ilvl w:val="0"/>
          <w:numId w:val="4"/>
        </w:numPr>
        <w:spacing w:line="360" w:lineRule="auto"/>
        <w:ind w:left="284" w:right="-90"/>
        <w:jc w:val="both"/>
        <w:rPr>
          <w:rFonts w:asciiTheme="majorBidi" w:hAnsiTheme="majorBidi" w:cstheme="majorBidi"/>
          <w:sz w:val="24"/>
          <w:szCs w:val="24"/>
          <w:lang w:val="en-GB"/>
        </w:rPr>
      </w:pPr>
      <w:r w:rsidRPr="00FB650C">
        <w:rPr>
          <w:rFonts w:asciiTheme="majorBidi" w:hAnsiTheme="majorBidi" w:cstheme="majorBidi"/>
          <w:sz w:val="24"/>
          <w:szCs w:val="24"/>
          <w:lang w:val="en-GB"/>
        </w:rPr>
        <w:t>Homage and ordination</w:t>
      </w:r>
    </w:p>
    <w:p w:rsidRPr="00FB650C" w:rsidR="00145C8F" w:rsidP="00FB650C" w:rsidRDefault="3CAA6CA2" w14:paraId="00000110" w14:textId="2EB08751">
      <w:pPr>
        <w:widowControl w:val="0"/>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Greek sources report on the kiss of homage to the kings of Egypt.</w:t>
      </w:r>
      <w:r w:rsidRPr="38541669" w:rsidR="0099669E">
        <w:rPr>
          <w:vertAlign w:val="superscript"/>
          <w:lang w:val="en-GB"/>
        </w:rPr>
        <w:footnoteReference w:id="216"/>
      </w:r>
      <w:r w:rsidRPr="0ABEA63D" w:rsidR="3CAA6CA2">
        <w:rPr>
          <w:rFonts w:ascii="Times New Roman" w:hAnsi="Times New Roman" w:cs="Times New Roman" w:asciiTheme="majorBidi" w:hAnsiTheme="majorBidi" w:cstheme="majorBidi"/>
          <w:sz w:val="24"/>
          <w:szCs w:val="24"/>
          <w:lang w:val="en-GB"/>
        </w:rPr>
        <w:t xml:space="preserve"> In addition, when the pharaoh speaks to Joseph: no one else should kiss me but you.</w:t>
      </w:r>
      <w:r w:rsidRPr="38541669" w:rsidR="0099669E">
        <w:rPr>
          <w:vertAlign w:val="superscript"/>
          <w:lang w:val="en-GB"/>
        </w:rPr>
        <w:footnoteReference w:id="217"/>
      </w:r>
      <w:r w:rsidRPr="0ABEA63D" w:rsidR="3CAA6CA2">
        <w:rPr>
          <w:rFonts w:ascii="Times New Roman" w:hAnsi="Times New Roman" w:cs="Times New Roman" w:asciiTheme="majorBidi" w:hAnsiTheme="majorBidi" w:cstheme="majorBidi"/>
          <w:sz w:val="24"/>
          <w:szCs w:val="24"/>
          <w:lang w:val="en-GB"/>
        </w:rPr>
        <w:t xml:space="preserve"> The midrash</w:t>
      </w:r>
      <w:r w:rsidRPr="38541669" w:rsidR="0099669E">
        <w:rPr>
          <w:vertAlign w:val="superscript"/>
          <w:lang w:val="en-GB"/>
        </w:rPr>
        <w:footnoteReference w:id="218"/>
      </w:r>
      <w:r w:rsidRPr="0ABEA63D" w:rsidR="3CAA6CA2">
        <w:rPr>
          <w:rFonts w:ascii="Times New Roman" w:hAnsi="Times New Roman" w:cs="Times New Roman" w:asciiTheme="majorBidi" w:hAnsiTheme="majorBidi" w:cstheme="majorBidi"/>
          <w:sz w:val="24"/>
          <w:szCs w:val="24"/>
          <w:lang w:val="en-GB"/>
        </w:rPr>
        <w:t xml:space="preserve"> also knows the kiss as a sign of submission. Kiss is an award as in the case of King Saul and the judges,</w:t>
      </w:r>
      <w:r w:rsidRPr="38541669" w:rsidR="0099669E">
        <w:rPr>
          <w:vertAlign w:val="superscript"/>
          <w:lang w:val="en-GB"/>
        </w:rPr>
        <w:footnoteReference w:id="219"/>
      </w:r>
      <w:r w:rsidRPr="0ABEA63D" w:rsidR="3CAA6CA2">
        <w:rPr>
          <w:rFonts w:ascii="Times New Roman" w:hAnsi="Times New Roman" w:cs="Times New Roman" w:asciiTheme="majorBidi" w:hAnsiTheme="majorBidi" w:cstheme="majorBidi"/>
          <w:sz w:val="24"/>
          <w:szCs w:val="24"/>
          <w:lang w:val="en-GB"/>
        </w:rPr>
        <w:t xml:space="preserve"> King </w:t>
      </w:r>
      <w:r w:rsidRPr="0ABEA63D" w:rsidR="6A7FE543">
        <w:rPr>
          <w:rFonts w:ascii="Times New Roman" w:hAnsi="Times New Roman" w:cs="Times New Roman" w:asciiTheme="majorBidi" w:hAnsiTheme="majorBidi" w:cstheme="majorBidi"/>
          <w:sz w:val="24"/>
          <w:szCs w:val="24"/>
          <w:lang w:val="en-GB"/>
        </w:rPr>
        <w:t>Jeh</w:t>
      </w:r>
      <w:r w:rsidRPr="0ABEA63D" w:rsidR="3CAA6CA2">
        <w:rPr>
          <w:rFonts w:ascii="Times New Roman" w:hAnsi="Times New Roman" w:cs="Times New Roman" w:asciiTheme="majorBidi" w:hAnsiTheme="majorBidi" w:cstheme="majorBidi"/>
          <w:sz w:val="24"/>
          <w:szCs w:val="24"/>
          <w:lang w:val="en-GB"/>
        </w:rPr>
        <w:t>os</w:t>
      </w:r>
      <w:r w:rsidRPr="0ABEA63D" w:rsidR="3F12F86F">
        <w:rPr>
          <w:rFonts w:ascii="Times New Roman" w:hAnsi="Times New Roman" w:cs="Times New Roman" w:asciiTheme="majorBidi" w:hAnsiTheme="majorBidi" w:cstheme="majorBidi"/>
          <w:sz w:val="24"/>
          <w:szCs w:val="24"/>
          <w:lang w:val="en-GB"/>
        </w:rPr>
        <w:t>h</w:t>
      </w:r>
      <w:r w:rsidRPr="0ABEA63D" w:rsidR="3CAA6CA2">
        <w:rPr>
          <w:rFonts w:ascii="Times New Roman" w:hAnsi="Times New Roman" w:cs="Times New Roman" w:asciiTheme="majorBidi" w:hAnsiTheme="majorBidi" w:cstheme="majorBidi"/>
          <w:sz w:val="24"/>
          <w:szCs w:val="24"/>
          <w:lang w:val="en-GB"/>
        </w:rPr>
        <w:t>a</w:t>
      </w:r>
      <w:r w:rsidRPr="0ABEA63D" w:rsidR="3F12F86F">
        <w:rPr>
          <w:rFonts w:ascii="Times New Roman" w:hAnsi="Times New Roman" w:cs="Times New Roman" w:asciiTheme="majorBidi" w:hAnsiTheme="majorBidi" w:cstheme="majorBidi"/>
          <w:sz w:val="24"/>
          <w:szCs w:val="24"/>
          <w:lang w:val="en-GB"/>
        </w:rPr>
        <w:t>ph</w:t>
      </w:r>
      <w:r w:rsidRPr="0ABEA63D" w:rsidR="3CAA6CA2">
        <w:rPr>
          <w:rFonts w:ascii="Times New Roman" w:hAnsi="Times New Roman" w:cs="Times New Roman" w:asciiTheme="majorBidi" w:hAnsiTheme="majorBidi" w:cstheme="majorBidi"/>
          <w:sz w:val="24"/>
          <w:szCs w:val="24"/>
          <w:lang w:val="en-GB"/>
        </w:rPr>
        <w:t>at and the scribes,</w:t>
      </w:r>
      <w:r w:rsidRPr="38541669" w:rsidR="0099669E">
        <w:rPr>
          <w:vertAlign w:val="superscript"/>
          <w:lang w:val="en-GB"/>
        </w:rPr>
        <w:footnoteReference w:id="220"/>
      </w:r>
      <w:r w:rsidRPr="0ABEA63D" w:rsidR="3CAA6CA2">
        <w:rPr>
          <w:rFonts w:ascii="Times New Roman" w:hAnsi="Times New Roman" w:cs="Times New Roman" w:asciiTheme="majorBidi" w:hAnsiTheme="majorBidi" w:cstheme="majorBidi"/>
          <w:sz w:val="24"/>
          <w:szCs w:val="24"/>
          <w:lang w:val="en-GB"/>
        </w:rPr>
        <w:t xml:space="preserve"> it is the sign of mutual respect when one scholar kisses the other.</w:t>
      </w:r>
      <w:r w:rsidRPr="38541669" w:rsidR="0099669E">
        <w:rPr>
          <w:vertAlign w:val="superscript"/>
          <w:lang w:val="en-GB"/>
        </w:rPr>
        <w:footnoteReference w:id="221"/>
      </w:r>
      <w:r w:rsidRPr="0ABEA63D" w:rsidR="3CAA6CA2">
        <w:rPr>
          <w:rFonts w:ascii="Times New Roman" w:hAnsi="Times New Roman" w:cs="Times New Roman" w:asciiTheme="majorBidi" w:hAnsiTheme="majorBidi" w:cstheme="majorBidi"/>
          <w:sz w:val="24"/>
          <w:szCs w:val="24"/>
          <w:lang w:val="en-GB"/>
        </w:rPr>
        <w:t xml:space="preserve"> The kiss means promotion in 1Sam</w:t>
      </w:r>
      <w:r w:rsidRPr="0ABEA63D" w:rsidR="6E0101BF">
        <w:rPr>
          <w:rFonts w:ascii="Times New Roman" w:hAnsi="Times New Roman" w:cs="Times New Roman" w:asciiTheme="majorBidi" w:hAnsiTheme="majorBidi" w:cstheme="majorBidi"/>
          <w:sz w:val="24"/>
          <w:szCs w:val="24"/>
          <w:lang w:val="en-GB"/>
        </w:rPr>
        <w:t>uel</w:t>
      </w:r>
      <w:r w:rsidRPr="0ABEA63D" w:rsidR="3CAA6CA2">
        <w:rPr>
          <w:rFonts w:ascii="Times New Roman" w:hAnsi="Times New Roman" w:cs="Times New Roman" w:asciiTheme="majorBidi" w:hAnsiTheme="majorBidi" w:cstheme="majorBidi"/>
          <w:sz w:val="24"/>
          <w:szCs w:val="24"/>
          <w:lang w:val="en-GB"/>
        </w:rPr>
        <w:t xml:space="preserve"> 10:1 where Saul is anointed to become a king and he is kissed by Samuel, as well as in the case of ordination of the scribes. At the Faculty of Law at the University of Breslau</w:t>
      </w:r>
      <w:r w:rsidRPr="38541669" w:rsidR="0099669E">
        <w:rPr>
          <w:vertAlign w:val="superscript"/>
          <w:lang w:val="en-GB"/>
        </w:rPr>
        <w:footnoteReference w:id="222"/>
      </w:r>
      <w:r w:rsidRPr="0ABEA63D" w:rsidR="3CAA6CA2">
        <w:rPr>
          <w:rFonts w:ascii="Times New Roman" w:hAnsi="Times New Roman" w:cs="Times New Roman" w:asciiTheme="majorBidi" w:hAnsiTheme="majorBidi" w:cstheme="majorBidi"/>
          <w:sz w:val="24"/>
          <w:szCs w:val="24"/>
          <w:lang w:val="en-GB"/>
        </w:rPr>
        <w:t xml:space="preserve"> the dean gave a doctorate kiss</w:t>
      </w:r>
      <w:r w:rsidRPr="38541669" w:rsidR="0099669E">
        <w:rPr>
          <w:vertAlign w:val="superscript"/>
          <w:lang w:val="en-GB"/>
        </w:rPr>
        <w:footnoteReference w:id="223"/>
      </w:r>
      <w:r w:rsidRPr="0ABEA63D" w:rsidR="3CAA6CA2">
        <w:rPr>
          <w:rFonts w:ascii="Times New Roman" w:hAnsi="Times New Roman" w:cs="Times New Roman" w:asciiTheme="majorBidi" w:hAnsiTheme="majorBidi" w:cstheme="majorBidi"/>
          <w:sz w:val="24"/>
          <w:szCs w:val="24"/>
          <w:lang w:val="en-GB"/>
        </w:rPr>
        <w:t xml:space="preserve"> to the </w:t>
      </w:r>
      <w:proofErr w:type="spellStart"/>
      <w:r w:rsidRPr="0ABEA63D" w:rsidR="3CAA6CA2">
        <w:rPr>
          <w:rFonts w:ascii="Times New Roman" w:hAnsi="Times New Roman" w:cs="Times New Roman" w:asciiTheme="majorBidi" w:hAnsiTheme="majorBidi" w:cstheme="majorBidi"/>
          <w:sz w:val="24"/>
          <w:szCs w:val="24"/>
          <w:lang w:val="en-GB"/>
        </w:rPr>
        <w:t>promovendi</w:t>
      </w:r>
      <w:proofErr w:type="spellEnd"/>
      <w:r w:rsidRPr="38541669" w:rsidR="0099669E">
        <w:rPr>
          <w:vertAlign w:val="superscript"/>
          <w:lang w:val="en-GB"/>
        </w:rPr>
        <w:footnoteReference w:id="224"/>
      </w:r>
      <w:r w:rsidRPr="0ABEA63D" w:rsidR="3CAA6CA2">
        <w:rPr>
          <w:rFonts w:ascii="Times New Roman" w:hAnsi="Times New Roman" w:cs="Times New Roman" w:asciiTheme="majorBidi" w:hAnsiTheme="majorBidi" w:cstheme="majorBidi"/>
          <w:sz w:val="24"/>
          <w:szCs w:val="24"/>
          <w:lang w:val="en-GB"/>
        </w:rPr>
        <w:t xml:space="preserve"> until 1889.</w:t>
      </w:r>
    </w:p>
    <w:p w:rsidRPr="0099669E" w:rsidR="00145C8F" w:rsidP="0099669E" w:rsidRDefault="3CAA6CA2" w14:paraId="00000111" w14:textId="77777777">
      <w:pPr>
        <w:widowControl w:val="0"/>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kiss as a morning greeting (</w:t>
      </w:r>
      <w:proofErr w:type="spellStart"/>
      <w:r w:rsidRPr="0ABEA63D" w:rsidR="3CAA6CA2">
        <w:rPr>
          <w:rFonts w:ascii="Times New Roman" w:hAnsi="Times New Roman" w:cs="Times New Roman" w:asciiTheme="majorBidi" w:hAnsiTheme="majorBidi" w:cstheme="majorBidi"/>
          <w:sz w:val="24"/>
          <w:szCs w:val="24"/>
          <w:lang w:val="en-GB"/>
        </w:rPr>
        <w:t>našāqu</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225"/>
      </w:r>
      <w:r w:rsidRPr="0ABEA63D" w:rsidR="3CAA6CA2">
        <w:rPr>
          <w:rFonts w:ascii="Times New Roman" w:hAnsi="Times New Roman" w:cs="Times New Roman" w:asciiTheme="majorBidi" w:hAnsiTheme="majorBidi" w:cstheme="majorBidi"/>
          <w:sz w:val="24"/>
          <w:szCs w:val="24"/>
          <w:lang w:val="en-GB"/>
        </w:rPr>
        <w:t xml:space="preserve"> is quoted from Assyrian sources.</w:t>
      </w:r>
      <w:r w:rsidRPr="0ABEA63D" w:rsidR="0099669E">
        <w:rPr>
          <w:rFonts w:ascii="Times New Roman" w:hAnsi="Times New Roman" w:cs="Times New Roman" w:asciiTheme="majorBidi" w:hAnsiTheme="majorBidi" w:cstheme="majorBidi"/>
          <w:sz w:val="24"/>
          <w:szCs w:val="24"/>
          <w:vertAlign w:val="superscript"/>
          <w:lang w:val="en-GB"/>
        </w:rPr>
        <w:footnoteReference w:id="226"/>
      </w:r>
    </w:p>
    <w:p w:rsidRPr="0099669E" w:rsidR="00145C8F" w:rsidP="0099669E" w:rsidRDefault="00145C8F" w14:paraId="00000112" w14:textId="77777777">
      <w:pPr>
        <w:widowControl w:val="0"/>
        <w:spacing w:line="360" w:lineRule="auto"/>
        <w:ind w:left="-90" w:right="-90"/>
        <w:jc w:val="both"/>
        <w:rPr>
          <w:rFonts w:asciiTheme="majorBidi" w:hAnsiTheme="majorBidi" w:cstheme="majorBidi"/>
          <w:sz w:val="24"/>
          <w:szCs w:val="24"/>
          <w:lang w:val="en-GB"/>
        </w:rPr>
      </w:pPr>
    </w:p>
    <w:p w:rsidRPr="0099669E" w:rsidR="00145C8F" w:rsidP="0099669E" w:rsidRDefault="3CAA6CA2" w14:paraId="00000113" w14:textId="4F29DBE0">
      <w:pPr>
        <w:widowControl w:val="0"/>
        <w:spacing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d, e) Greeting and reunion. Isak demands the kiss of reunion from Jacob.</w:t>
      </w:r>
      <w:r w:rsidRPr="0ABEA63D" w:rsidR="0099669E">
        <w:rPr>
          <w:rFonts w:ascii="Times New Roman" w:hAnsi="Times New Roman" w:cs="Times New Roman" w:asciiTheme="majorBidi" w:hAnsiTheme="majorBidi" w:cstheme="majorBidi"/>
          <w:sz w:val="24"/>
          <w:szCs w:val="24"/>
          <w:vertAlign w:val="superscript"/>
          <w:lang w:val="en-GB"/>
        </w:rPr>
        <w:footnoteReference w:id="227"/>
      </w:r>
      <w:r w:rsidRPr="0ABEA63D" w:rsidR="3CAA6CA2">
        <w:rPr>
          <w:rFonts w:ascii="Times New Roman" w:hAnsi="Times New Roman" w:cs="Times New Roman" w:asciiTheme="majorBidi" w:hAnsiTheme="majorBidi" w:cstheme="majorBidi"/>
          <w:sz w:val="24"/>
          <w:szCs w:val="24"/>
          <w:lang w:val="en-GB"/>
        </w:rPr>
        <w:t xml:space="preserve"> Rebekah kisses Jacob when they see each other again</w:t>
      </w:r>
      <w:r w:rsidRPr="0ABEA63D" w:rsidR="0099669E">
        <w:rPr>
          <w:rFonts w:ascii="Times New Roman" w:hAnsi="Times New Roman" w:cs="Times New Roman" w:asciiTheme="majorBidi" w:hAnsiTheme="majorBidi" w:cstheme="majorBidi"/>
          <w:sz w:val="24"/>
          <w:szCs w:val="24"/>
          <w:vertAlign w:val="superscript"/>
          <w:lang w:val="en-GB"/>
        </w:rPr>
        <w:footnoteReference w:id="228"/>
      </w:r>
      <w:r w:rsidRPr="0ABEA63D" w:rsidR="3CAA6CA2">
        <w:rPr>
          <w:rFonts w:ascii="Times New Roman" w:hAnsi="Times New Roman" w:cs="Times New Roman" w:asciiTheme="majorBidi" w:hAnsiTheme="majorBidi" w:cstheme="majorBidi"/>
          <w:sz w:val="24"/>
          <w:szCs w:val="24"/>
          <w:lang w:val="en-GB"/>
        </w:rPr>
        <w:t xml:space="preserve"> and says: </w:t>
      </w:r>
      <w:r w:rsidRPr="0ABEA63D" w:rsidR="3CAA6CA2">
        <w:rPr>
          <w:rFonts w:ascii="Times New Roman" w:hAnsi="Times New Roman" w:cs="Times New Roman" w:asciiTheme="majorBidi" w:hAnsiTheme="majorBidi" w:cstheme="majorBidi"/>
          <w:i w:val="1"/>
          <w:iCs w:val="1"/>
          <w:sz w:val="24"/>
          <w:szCs w:val="24"/>
          <w:lang w:val="en-GB"/>
        </w:rPr>
        <w:t xml:space="preserve">“May the Lord of the world love thee as the heart of thy </w:t>
      </w:r>
      <w:r w:rsidRPr="0ABEA63D" w:rsidR="3CAA6CA2">
        <w:rPr>
          <w:rFonts w:ascii="Times New Roman" w:hAnsi="Times New Roman" w:cs="Times New Roman" w:asciiTheme="majorBidi" w:hAnsiTheme="majorBidi" w:cstheme="majorBidi"/>
          <w:i w:val="1"/>
          <w:iCs w:val="1"/>
          <w:sz w:val="24"/>
          <w:szCs w:val="24"/>
          <w:lang w:val="en-GB"/>
        </w:rPr>
        <w:lastRenderedPageBreak/>
        <w:t>mother and her affection rejoice in thee and bless thee.”</w:t>
      </w:r>
      <w:r w:rsidRPr="0ABEA63D" w:rsidR="0099669E">
        <w:rPr>
          <w:rFonts w:ascii="Times New Roman" w:hAnsi="Times New Roman" w:cs="Times New Roman" w:asciiTheme="majorBidi" w:hAnsiTheme="majorBidi" w:cstheme="majorBidi"/>
          <w:sz w:val="24"/>
          <w:szCs w:val="24"/>
          <w:vertAlign w:val="superscript"/>
          <w:lang w:val="en-GB"/>
        </w:rPr>
        <w:footnoteReference w:id="229"/>
      </w:r>
      <w:r w:rsidRPr="0ABEA63D" w:rsidR="3CAA6CA2">
        <w:rPr>
          <w:rFonts w:ascii="Times New Roman" w:hAnsi="Times New Roman" w:cs="Times New Roman" w:asciiTheme="majorBidi" w:hAnsiTheme="majorBidi" w:cstheme="majorBidi"/>
          <w:sz w:val="24"/>
          <w:szCs w:val="24"/>
          <w:lang w:val="en-GB"/>
        </w:rPr>
        <w:t xml:space="preserve"> When they meet again, Jacob kisses the grandchildren</w:t>
      </w:r>
      <w:r w:rsidRPr="0ABEA63D" w:rsidR="0099669E">
        <w:rPr>
          <w:rFonts w:ascii="Times New Roman" w:hAnsi="Times New Roman" w:cs="Times New Roman" w:asciiTheme="majorBidi" w:hAnsiTheme="majorBidi" w:cstheme="majorBidi"/>
          <w:sz w:val="24"/>
          <w:szCs w:val="24"/>
          <w:vertAlign w:val="superscript"/>
          <w:lang w:val="en-GB"/>
        </w:rPr>
        <w:footnoteReference w:id="230"/>
      </w:r>
      <w:r w:rsidRPr="0ABEA63D" w:rsidR="3CAA6CA2">
        <w:rPr>
          <w:rFonts w:ascii="Times New Roman" w:hAnsi="Times New Roman" w:cs="Times New Roman" w:asciiTheme="majorBidi" w:hAnsiTheme="majorBidi" w:cstheme="majorBidi"/>
          <w:sz w:val="24"/>
          <w:szCs w:val="24"/>
          <w:lang w:val="en-GB"/>
        </w:rPr>
        <w:t xml:space="preserve"> so that the holy spirit,</w:t>
      </w:r>
      <w:r w:rsidRPr="0ABEA63D" w:rsidR="0099669E">
        <w:rPr>
          <w:rFonts w:ascii="Times New Roman" w:hAnsi="Times New Roman" w:cs="Times New Roman" w:asciiTheme="majorBidi" w:hAnsiTheme="majorBidi" w:cstheme="majorBidi"/>
          <w:sz w:val="24"/>
          <w:szCs w:val="24"/>
          <w:vertAlign w:val="superscript"/>
          <w:lang w:val="en-GB"/>
        </w:rPr>
        <w:footnoteReference w:id="231"/>
      </w:r>
      <w:r w:rsidRPr="0ABEA63D" w:rsidR="3CAA6CA2">
        <w:rPr>
          <w:rFonts w:ascii="Times New Roman" w:hAnsi="Times New Roman" w:cs="Times New Roman" w:asciiTheme="majorBidi" w:hAnsiTheme="majorBidi" w:cstheme="majorBidi"/>
          <w:sz w:val="24"/>
          <w:szCs w:val="24"/>
          <w:lang w:val="en-GB"/>
        </w:rPr>
        <w:t xml:space="preserve"> who suddenly betrayed him, can fill him again</w:t>
      </w:r>
      <w:r w:rsidRPr="0ABEA63D" w:rsidR="47FBDFE0">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232"/>
      </w:r>
      <w:r w:rsidRPr="0ABEA63D" w:rsidR="3CAA6CA2">
        <w:rPr>
          <w:rFonts w:ascii="Times New Roman" w:hAnsi="Times New Roman" w:cs="Times New Roman" w:asciiTheme="majorBidi" w:hAnsiTheme="majorBidi" w:cstheme="majorBidi"/>
          <w:sz w:val="24"/>
          <w:szCs w:val="24"/>
          <w:lang w:val="en-GB"/>
        </w:rPr>
        <w:t xml:space="preserve"> Jacob greeted Rachel with a kiss, but cried because he saw that the bystander acted strangely and asked: </w:t>
      </w:r>
      <w:r w:rsidRPr="0ABEA63D" w:rsidR="3CAA6CA2">
        <w:rPr>
          <w:rFonts w:ascii="Times New Roman" w:hAnsi="Times New Roman" w:cs="Times New Roman" w:asciiTheme="majorBidi" w:hAnsiTheme="majorBidi" w:cstheme="majorBidi"/>
          <w:i w:val="1"/>
          <w:iCs w:val="1"/>
          <w:sz w:val="24"/>
          <w:szCs w:val="24"/>
          <w:lang w:val="en-GB"/>
        </w:rPr>
        <w:t>Would the stranger want to introduce inappropriate customs?</w:t>
      </w:r>
      <w:r w:rsidRPr="0ABEA63D" w:rsidR="0099669E">
        <w:rPr>
          <w:rFonts w:ascii="Times New Roman" w:hAnsi="Times New Roman" w:cs="Times New Roman" w:asciiTheme="majorBidi" w:hAnsiTheme="majorBidi" w:cstheme="majorBidi"/>
          <w:sz w:val="24"/>
          <w:szCs w:val="24"/>
          <w:vertAlign w:val="superscript"/>
          <w:lang w:val="en-GB"/>
        </w:rPr>
        <w:footnoteReference w:id="233"/>
      </w:r>
      <w:r w:rsidRPr="0ABEA63D" w:rsidR="3CAA6CA2">
        <w:rPr>
          <w:rFonts w:ascii="Times New Roman" w:hAnsi="Times New Roman" w:cs="Times New Roman" w:asciiTheme="majorBidi" w:hAnsiTheme="majorBidi" w:cstheme="majorBidi"/>
          <w:sz w:val="24"/>
          <w:szCs w:val="24"/>
          <w:lang w:val="en-GB"/>
        </w:rPr>
        <w:t xml:space="preserve"> Jacob and Joseph hug each other when they see each other again,</w:t>
      </w:r>
      <w:r w:rsidRPr="0ABEA63D" w:rsidR="0099669E">
        <w:rPr>
          <w:rFonts w:ascii="Times New Roman" w:hAnsi="Times New Roman" w:cs="Times New Roman" w:asciiTheme="majorBidi" w:hAnsiTheme="majorBidi" w:cstheme="majorBidi"/>
          <w:sz w:val="24"/>
          <w:szCs w:val="24"/>
          <w:vertAlign w:val="superscript"/>
          <w:lang w:val="en-GB"/>
        </w:rPr>
        <w:footnoteReference w:id="234"/>
      </w:r>
      <w:r w:rsidRPr="0ABEA63D" w:rsidR="3CAA6CA2">
        <w:rPr>
          <w:rFonts w:ascii="Times New Roman" w:hAnsi="Times New Roman" w:cs="Times New Roman" w:asciiTheme="majorBidi" w:hAnsiTheme="majorBidi" w:cstheme="majorBidi"/>
          <w:sz w:val="24"/>
          <w:szCs w:val="24"/>
          <w:lang w:val="en-GB"/>
        </w:rPr>
        <w:t xml:space="preserve"> but they do not kiss. Joseph kisses his father only upon his death and says: </w:t>
      </w:r>
      <w:r w:rsidRPr="0ABEA63D" w:rsidR="3CAA6CA2">
        <w:rPr>
          <w:rFonts w:ascii="Times New Roman" w:hAnsi="Times New Roman" w:cs="Times New Roman" w:asciiTheme="majorBidi" w:hAnsiTheme="majorBidi" w:cstheme="majorBidi"/>
          <w:i w:val="1"/>
          <w:iCs w:val="1"/>
          <w:sz w:val="24"/>
          <w:szCs w:val="24"/>
          <w:lang w:val="en-GB"/>
        </w:rPr>
        <w:t xml:space="preserve">I have not kissed my father's mouth for 39 years and now shall I bury him </w:t>
      </w:r>
      <w:proofErr w:type="spellStart"/>
      <w:r w:rsidRPr="0ABEA63D" w:rsidR="3CAA6CA2">
        <w:rPr>
          <w:rFonts w:ascii="Times New Roman" w:hAnsi="Times New Roman" w:cs="Times New Roman" w:asciiTheme="majorBidi" w:hAnsiTheme="majorBidi" w:cstheme="majorBidi"/>
          <w:i w:val="1"/>
          <w:iCs w:val="1"/>
          <w:sz w:val="24"/>
          <w:szCs w:val="24"/>
          <w:lang w:val="en-GB"/>
        </w:rPr>
        <w:t>unkissed</w:t>
      </w:r>
      <w:proofErr w:type="spellEnd"/>
      <w:r w:rsidRPr="0ABEA63D" w:rsidR="3CAA6CA2">
        <w:rPr>
          <w:rFonts w:ascii="Times New Roman" w:hAnsi="Times New Roman" w:cs="Times New Roman" w:asciiTheme="majorBidi" w:hAnsiTheme="majorBidi" w:cstheme="majorBidi"/>
          <w:i w:val="1"/>
          <w:iCs w:val="1"/>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235"/>
      </w:r>
    </w:p>
    <w:p w:rsidRPr="0099669E" w:rsidR="00145C8F" w:rsidP="0099669E" w:rsidRDefault="00145C8F" w14:paraId="00000114" w14:textId="77777777">
      <w:pPr>
        <w:widowControl w:val="0"/>
        <w:spacing w:line="360" w:lineRule="auto"/>
        <w:ind w:left="-90" w:right="-90"/>
        <w:jc w:val="both"/>
        <w:rPr>
          <w:rFonts w:asciiTheme="majorBidi" w:hAnsiTheme="majorBidi" w:cstheme="majorBidi"/>
          <w:sz w:val="24"/>
          <w:szCs w:val="24"/>
          <w:lang w:val="en-GB"/>
        </w:rPr>
      </w:pPr>
    </w:p>
    <w:p w:rsidRPr="0099669E" w:rsidR="00145C8F" w:rsidP="0099669E" w:rsidRDefault="3CAA6CA2" w14:paraId="00000115" w14:textId="482E6522">
      <w:pPr>
        <w:widowControl w:val="0"/>
        <w:spacing w:line="360" w:lineRule="auto"/>
        <w:ind w:left="-90" w:right="-90"/>
        <w:jc w:val="both"/>
        <w:rPr>
          <w:rFonts w:asciiTheme="majorBidi" w:hAnsiTheme="majorBidi" w:cstheme="majorBidi"/>
          <w:i/>
          <w:iCs/>
          <w:sz w:val="24"/>
          <w:szCs w:val="24"/>
          <w:lang w:val="en-GB"/>
        </w:rPr>
      </w:pPr>
      <w:r w:rsidRPr="0ABEA63D" w:rsidR="3CAA6CA2">
        <w:rPr>
          <w:rFonts w:ascii="Times New Roman" w:hAnsi="Times New Roman" w:cs="Times New Roman" w:asciiTheme="majorBidi" w:hAnsiTheme="majorBidi" w:cstheme="majorBidi"/>
          <w:sz w:val="24"/>
          <w:szCs w:val="24"/>
          <w:lang w:val="en-GB"/>
        </w:rPr>
        <w:t>The kiss with which Aaron greets the returning Moses</w:t>
      </w:r>
      <w:r w:rsidRPr="0ABEA63D" w:rsidR="0099669E">
        <w:rPr>
          <w:rFonts w:ascii="Times New Roman" w:hAnsi="Times New Roman" w:cs="Times New Roman" w:asciiTheme="majorBidi" w:hAnsiTheme="majorBidi" w:cstheme="majorBidi"/>
          <w:sz w:val="24"/>
          <w:szCs w:val="24"/>
          <w:vertAlign w:val="superscript"/>
          <w:lang w:val="en-GB"/>
        </w:rPr>
        <w:footnoteReference w:id="236"/>
      </w:r>
      <w:r w:rsidRPr="0ABEA63D" w:rsidR="3CAA6CA2">
        <w:rPr>
          <w:rFonts w:ascii="Times New Roman" w:hAnsi="Times New Roman" w:cs="Times New Roman" w:asciiTheme="majorBidi" w:hAnsiTheme="majorBidi" w:cstheme="majorBidi"/>
          <w:sz w:val="24"/>
          <w:szCs w:val="24"/>
          <w:lang w:val="en-GB"/>
        </w:rPr>
        <w:t xml:space="preserve"> is a kiss of reunion and ordination.</w:t>
      </w:r>
      <w:r w:rsidRPr="0ABEA63D" w:rsidR="0099669E">
        <w:rPr>
          <w:rFonts w:ascii="Times New Roman" w:hAnsi="Times New Roman" w:cs="Times New Roman" w:asciiTheme="majorBidi" w:hAnsiTheme="majorBidi" w:cstheme="majorBidi"/>
          <w:sz w:val="24"/>
          <w:szCs w:val="24"/>
          <w:vertAlign w:val="superscript"/>
          <w:lang w:val="en-GB"/>
        </w:rPr>
        <w:footnoteReference w:id="237"/>
      </w:r>
      <w:r w:rsidRPr="0ABEA63D" w:rsidR="3CAA6CA2">
        <w:rPr>
          <w:rFonts w:ascii="Times New Roman" w:hAnsi="Times New Roman" w:cs="Times New Roman" w:asciiTheme="majorBidi" w:hAnsiTheme="majorBidi" w:cstheme="majorBidi"/>
          <w:sz w:val="24"/>
          <w:szCs w:val="24"/>
          <w:lang w:val="en-GB"/>
        </w:rPr>
        <w:t xml:space="preserve"> In this kiss, they rejoice about the elevation that has been given to both. Rabbi Samuel ben Nachman explains this passage with an example. One brings a coin to a goldsmith who notices that it is only gilded clay. Later they bring him a coin in which he recognizes real gold and he says: </w:t>
      </w:r>
      <w:r w:rsidRPr="0ABEA63D" w:rsidR="3CAA6CA2">
        <w:rPr>
          <w:rFonts w:ascii="Times New Roman" w:hAnsi="Times New Roman" w:cs="Times New Roman" w:asciiTheme="majorBidi" w:hAnsiTheme="majorBidi" w:cstheme="majorBidi"/>
          <w:i w:val="1"/>
          <w:iCs w:val="1"/>
          <w:sz w:val="24"/>
          <w:szCs w:val="24"/>
          <w:lang w:val="en-GB"/>
        </w:rPr>
        <w:t>the first one was gold-coated clay, but the second one is made entirely of gold.</w:t>
      </w:r>
      <w:r w:rsidRPr="0ABEA63D" w:rsidR="3CAA6CA2">
        <w:rPr>
          <w:rFonts w:ascii="Times New Roman" w:hAnsi="Times New Roman" w:cs="Times New Roman" w:asciiTheme="majorBidi" w:hAnsiTheme="majorBidi" w:cstheme="majorBidi"/>
          <w:sz w:val="24"/>
          <w:szCs w:val="24"/>
          <w:lang w:val="en-GB"/>
        </w:rPr>
        <w:t xml:space="preserve"> </w:t>
      </w:r>
      <w:r w:rsidRPr="0ABEA63D" w:rsidR="0E6F2CEB">
        <w:rPr>
          <w:rFonts w:ascii="Times New Roman" w:hAnsi="Times New Roman" w:cs="Times New Roman" w:asciiTheme="majorBidi" w:hAnsiTheme="majorBidi" w:cstheme="majorBidi"/>
          <w:sz w:val="24"/>
          <w:szCs w:val="24"/>
          <w:lang w:val="en-GB"/>
        </w:rPr>
        <w:t>Thus,</w:t>
      </w:r>
      <w:r w:rsidRPr="0ABEA63D" w:rsidR="3CAA6CA2">
        <w:rPr>
          <w:rFonts w:ascii="Times New Roman" w:hAnsi="Times New Roman" w:cs="Times New Roman" w:asciiTheme="majorBidi" w:hAnsiTheme="majorBidi" w:cstheme="majorBidi"/>
          <w:sz w:val="24"/>
          <w:szCs w:val="24"/>
          <w:lang w:val="en-GB"/>
        </w:rPr>
        <w:t xml:space="preserve"> Esau's kiss was only a slag, as it is said:</w:t>
      </w:r>
      <w:r w:rsidRPr="0ABEA63D" w:rsidR="0099669E">
        <w:rPr>
          <w:rFonts w:ascii="Times New Roman" w:hAnsi="Times New Roman" w:cs="Times New Roman" w:asciiTheme="majorBidi" w:hAnsiTheme="majorBidi" w:cstheme="majorBidi"/>
          <w:sz w:val="24"/>
          <w:szCs w:val="24"/>
          <w:vertAlign w:val="superscript"/>
          <w:lang w:val="en-GB"/>
        </w:rPr>
        <w:footnoteReference w:id="238"/>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Like a coating of silver dross on earthenware, thus fervent lips with an evil heart.</w:t>
      </w:r>
      <w:r w:rsidRPr="0ABEA63D" w:rsidR="3CAA6CA2">
        <w:rPr>
          <w:rFonts w:ascii="Times New Roman" w:hAnsi="Times New Roman" w:cs="Times New Roman" w:asciiTheme="majorBidi" w:hAnsiTheme="majorBidi" w:cstheme="majorBidi"/>
          <w:sz w:val="24"/>
          <w:szCs w:val="24"/>
          <w:lang w:val="en-GB"/>
        </w:rPr>
        <w:t xml:space="preserve"> He </w:t>
      </w:r>
      <w:proofErr w:type="gramStart"/>
      <w:r w:rsidRPr="0ABEA63D" w:rsidR="3CAA6CA2">
        <w:rPr>
          <w:rFonts w:ascii="Times New Roman" w:hAnsi="Times New Roman" w:cs="Times New Roman" w:asciiTheme="majorBidi" w:hAnsiTheme="majorBidi" w:cstheme="majorBidi"/>
          <w:sz w:val="24"/>
          <w:szCs w:val="24"/>
          <w:lang w:val="en-GB"/>
        </w:rPr>
        <w:t>didn't</w:t>
      </w:r>
      <w:proofErr w:type="gramEnd"/>
      <w:r w:rsidRPr="0ABEA63D" w:rsidR="3CAA6CA2">
        <w:rPr>
          <w:rFonts w:ascii="Times New Roman" w:hAnsi="Times New Roman" w:cs="Times New Roman" w:asciiTheme="majorBidi" w:hAnsiTheme="majorBidi" w:cstheme="majorBidi"/>
          <w:sz w:val="24"/>
          <w:szCs w:val="24"/>
          <w:lang w:val="en-GB"/>
        </w:rPr>
        <w:t xml:space="preserve"> want to kiss Jacob, but rather bite him. However, Moses’ and Aaron’s kiss </w:t>
      </w:r>
      <w:r w:rsidRPr="0ABEA63D" w:rsidR="637F4ED4">
        <w:rPr>
          <w:rFonts w:ascii="Times New Roman" w:hAnsi="Times New Roman" w:cs="Times New Roman" w:asciiTheme="majorBidi" w:hAnsiTheme="majorBidi" w:cstheme="majorBidi"/>
          <w:sz w:val="24"/>
          <w:szCs w:val="24"/>
          <w:lang w:val="en-GB"/>
        </w:rPr>
        <w:t>were</w:t>
      </w:r>
      <w:r w:rsidRPr="0ABEA63D" w:rsidR="3CAA6CA2">
        <w:rPr>
          <w:rFonts w:ascii="Times New Roman" w:hAnsi="Times New Roman" w:cs="Times New Roman" w:asciiTheme="majorBidi" w:hAnsiTheme="majorBidi" w:cstheme="majorBidi"/>
          <w:sz w:val="24"/>
          <w:szCs w:val="24"/>
          <w:lang w:val="en-GB"/>
        </w:rPr>
        <w:t xml:space="preserve"> real. About them it is said: </w:t>
      </w:r>
      <w:r w:rsidRPr="0ABEA63D" w:rsidR="3CAA6CA2">
        <w:rPr>
          <w:rFonts w:ascii="Times New Roman" w:hAnsi="Times New Roman" w:cs="Times New Roman" w:asciiTheme="majorBidi" w:hAnsiTheme="majorBidi" w:cstheme="majorBidi"/>
          <w:i w:val="1"/>
          <w:iCs w:val="1"/>
          <w:sz w:val="24"/>
          <w:szCs w:val="24"/>
          <w:lang w:val="en-GB"/>
        </w:rPr>
        <w:t>love and truth meet, justice and peace kiss.</w:t>
      </w:r>
    </w:p>
    <w:p w:rsidRPr="0099669E" w:rsidR="669F7A0F" w:rsidP="0099669E" w:rsidRDefault="669F7A0F" w14:paraId="770F8016" w14:textId="1D658FDE">
      <w:pPr>
        <w:spacing w:before="60" w:line="360" w:lineRule="auto"/>
        <w:ind w:left="-90" w:right="-90"/>
        <w:jc w:val="both"/>
        <w:rPr>
          <w:rFonts w:asciiTheme="majorBidi" w:hAnsiTheme="majorBidi" w:cstheme="majorBidi"/>
          <w:sz w:val="24"/>
          <w:szCs w:val="24"/>
          <w:lang w:val="en-GB"/>
        </w:rPr>
      </w:pPr>
    </w:p>
    <w:p w:rsidRPr="0099669E" w:rsidR="00145C8F" w:rsidP="0099669E" w:rsidRDefault="3CAA6CA2" w14:paraId="00000116" w14:textId="77777777">
      <w:pPr>
        <w:widowControl w:val="0"/>
        <w:spacing w:before="60"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Two siblings live far from each other. The brother is saved from fire and the sister rushes to him, hugs and kisses the saved.</w:t>
      </w:r>
      <w:r w:rsidRPr="0ABEA63D" w:rsidR="0099669E">
        <w:rPr>
          <w:rFonts w:ascii="Times New Roman" w:hAnsi="Times New Roman" w:cs="Times New Roman" w:asciiTheme="majorBidi" w:hAnsiTheme="majorBidi" w:cstheme="majorBidi"/>
          <w:sz w:val="24"/>
          <w:szCs w:val="24"/>
          <w:vertAlign w:val="superscript"/>
          <w:lang w:val="en-GB"/>
        </w:rPr>
        <w:footnoteReference w:id="239"/>
      </w:r>
      <w:r w:rsidRPr="0ABEA63D" w:rsidR="3CAA6CA2">
        <w:rPr>
          <w:rFonts w:ascii="Times New Roman" w:hAnsi="Times New Roman" w:cs="Times New Roman" w:asciiTheme="majorBidi" w:hAnsiTheme="majorBidi" w:cstheme="majorBidi"/>
          <w:sz w:val="24"/>
          <w:szCs w:val="24"/>
          <w:lang w:val="en-GB"/>
        </w:rPr>
        <w:t xml:space="preserve"> In the joy of the unexpected reunion, the father-in-law kisses rabbi Akiba.</w:t>
      </w:r>
      <w:r w:rsidRPr="0ABEA63D" w:rsidR="0099669E">
        <w:rPr>
          <w:rFonts w:ascii="Times New Roman" w:hAnsi="Times New Roman" w:cs="Times New Roman" w:asciiTheme="majorBidi" w:hAnsiTheme="majorBidi" w:cstheme="majorBidi"/>
          <w:sz w:val="24"/>
          <w:szCs w:val="24"/>
          <w:vertAlign w:val="superscript"/>
          <w:lang w:val="en-GB"/>
        </w:rPr>
        <w:footnoteReference w:id="240"/>
      </w:r>
      <w:r w:rsidRPr="0ABEA63D" w:rsidR="3CAA6CA2">
        <w:rPr>
          <w:rFonts w:ascii="Times New Roman" w:hAnsi="Times New Roman" w:cs="Times New Roman" w:asciiTheme="majorBidi" w:hAnsiTheme="majorBidi" w:cstheme="majorBidi"/>
          <w:sz w:val="24"/>
          <w:szCs w:val="24"/>
          <w:lang w:val="en-GB"/>
        </w:rPr>
        <w:t xml:space="preserve"> </w:t>
      </w:r>
    </w:p>
    <w:p w:rsidR="00FB650C" w:rsidP="0ABEA63D" w:rsidRDefault="00FB650C" w14:paraId="00000117" w14:noSpellErr="1" w14:textId="442E6209">
      <w:pPr>
        <w:rPr>
          <w:rFonts w:ascii="Times New Roman" w:hAnsi="Times New Roman" w:cs="Times New Roman" w:asciiTheme="majorBidi" w:hAnsiTheme="majorBidi" w:cstheme="majorBidi"/>
          <w:sz w:val="24"/>
          <w:szCs w:val="24"/>
          <w:lang w:val="en-GB"/>
        </w:rPr>
      </w:pPr>
    </w:p>
    <w:p w:rsidR="003F5FF9" w:rsidP="0099669E" w:rsidRDefault="0099669E" w14:paraId="39CB4C71" w14:textId="77777777">
      <w:pPr>
        <w:widowControl w:val="0"/>
        <w:spacing w:before="6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lastRenderedPageBreak/>
        <w:t>f) Goodbye</w:t>
      </w:r>
    </w:p>
    <w:p w:rsidRPr="0099669E" w:rsidR="00145C8F" w:rsidP="0099669E" w:rsidRDefault="3CAA6CA2" w14:paraId="00000118" w14:textId="390617C9">
      <w:pPr>
        <w:widowControl w:val="0"/>
        <w:spacing w:before="60"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Abraham let Jacob give him a farewell kiss before his death.</w:t>
      </w:r>
      <w:r w:rsidRPr="0ABEA63D" w:rsidR="0099669E">
        <w:rPr>
          <w:rFonts w:ascii="Times New Roman" w:hAnsi="Times New Roman" w:cs="Times New Roman" w:asciiTheme="majorBidi" w:hAnsiTheme="majorBidi" w:cstheme="majorBidi"/>
          <w:sz w:val="24"/>
          <w:szCs w:val="24"/>
          <w:vertAlign w:val="superscript"/>
          <w:lang w:val="en-GB"/>
        </w:rPr>
        <w:footnoteReference w:id="241"/>
      </w:r>
      <w:r w:rsidRPr="0ABEA63D" w:rsidR="3CAA6CA2">
        <w:rPr>
          <w:rFonts w:ascii="Times New Roman" w:hAnsi="Times New Roman" w:cs="Times New Roman" w:asciiTheme="majorBidi" w:hAnsiTheme="majorBidi" w:cstheme="majorBidi"/>
          <w:sz w:val="24"/>
          <w:szCs w:val="24"/>
          <w:lang w:val="en-GB"/>
        </w:rPr>
        <w:t xml:space="preserve"> The dying Reuben kisses his brothers,</w:t>
      </w:r>
      <w:r w:rsidRPr="0ABEA63D" w:rsidR="0099669E">
        <w:rPr>
          <w:rFonts w:ascii="Times New Roman" w:hAnsi="Times New Roman" w:cs="Times New Roman" w:asciiTheme="majorBidi" w:hAnsiTheme="majorBidi" w:cstheme="majorBidi"/>
          <w:sz w:val="24"/>
          <w:szCs w:val="24"/>
          <w:vertAlign w:val="superscript"/>
          <w:lang w:val="en-GB"/>
        </w:rPr>
        <w:footnoteReference w:id="242"/>
      </w:r>
      <w:r w:rsidRPr="0ABEA63D" w:rsidR="3CAA6CA2">
        <w:rPr>
          <w:rFonts w:ascii="Times New Roman" w:hAnsi="Times New Roman" w:cs="Times New Roman" w:asciiTheme="majorBidi" w:hAnsiTheme="majorBidi" w:cstheme="majorBidi"/>
          <w:sz w:val="24"/>
          <w:szCs w:val="24"/>
          <w:lang w:val="en-GB"/>
        </w:rPr>
        <w:t xml:space="preserve"> the dying Dan kisses his children.</w:t>
      </w:r>
      <w:r w:rsidRPr="0ABEA63D" w:rsidR="0099669E">
        <w:rPr>
          <w:rFonts w:ascii="Times New Roman" w:hAnsi="Times New Roman" w:cs="Times New Roman" w:asciiTheme="majorBidi" w:hAnsiTheme="majorBidi" w:cstheme="majorBidi"/>
          <w:sz w:val="24"/>
          <w:szCs w:val="24"/>
          <w:vertAlign w:val="superscript"/>
          <w:lang w:val="en-GB"/>
        </w:rPr>
        <w:footnoteReference w:id="243"/>
      </w:r>
      <w:r w:rsidRPr="0ABEA63D" w:rsidR="3CAA6CA2">
        <w:rPr>
          <w:rFonts w:ascii="Times New Roman" w:hAnsi="Times New Roman" w:cs="Times New Roman" w:asciiTheme="majorBidi" w:hAnsiTheme="majorBidi" w:cstheme="majorBidi"/>
          <w:sz w:val="24"/>
          <w:szCs w:val="24"/>
          <w:lang w:val="en-GB"/>
        </w:rPr>
        <w:t xml:space="preserve"> Benjamin kisses his children before he begins his farewell speech.</w:t>
      </w:r>
      <w:r w:rsidRPr="0ABEA63D" w:rsidR="0099669E">
        <w:rPr>
          <w:rFonts w:ascii="Times New Roman" w:hAnsi="Times New Roman" w:cs="Times New Roman" w:asciiTheme="majorBidi" w:hAnsiTheme="majorBidi" w:cstheme="majorBidi"/>
          <w:sz w:val="24"/>
          <w:szCs w:val="24"/>
          <w:vertAlign w:val="superscript"/>
          <w:lang w:val="en-GB"/>
        </w:rPr>
        <w:footnoteReference w:id="244"/>
      </w:r>
      <w:r w:rsidRPr="0ABEA63D" w:rsidR="3CAA6CA2">
        <w:rPr>
          <w:rFonts w:ascii="Times New Roman" w:hAnsi="Times New Roman" w:cs="Times New Roman" w:asciiTheme="majorBidi" w:hAnsiTheme="majorBidi" w:cstheme="majorBidi"/>
          <w:sz w:val="24"/>
          <w:szCs w:val="24"/>
          <w:lang w:val="en-GB"/>
        </w:rPr>
        <w:t xml:space="preserve"> Orpah says goodbye with a kiss, so her descendants are called the children of the kissed: </w:t>
      </w:r>
      <w:proofErr w:type="spellStart"/>
      <w:r w:rsidRPr="0ABEA63D" w:rsidR="3CAA6CA2">
        <w:rPr>
          <w:rFonts w:ascii="Times New Roman" w:hAnsi="Times New Roman" w:cs="Times New Roman" w:asciiTheme="majorBidi" w:hAnsiTheme="majorBidi" w:cstheme="majorBidi"/>
          <w:i w:val="1"/>
          <w:iCs w:val="1"/>
          <w:sz w:val="24"/>
          <w:szCs w:val="24"/>
          <w:lang w:val="en-GB"/>
        </w:rPr>
        <w:t>b’nei</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hanneshuka</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245"/>
      </w:r>
      <w:r w:rsidRPr="0ABEA63D" w:rsidR="3CAA6CA2">
        <w:rPr>
          <w:rFonts w:ascii="Times New Roman" w:hAnsi="Times New Roman" w:cs="Times New Roman" w:asciiTheme="majorBidi" w:hAnsiTheme="majorBidi" w:cstheme="majorBidi"/>
          <w:sz w:val="24"/>
          <w:szCs w:val="24"/>
          <w:lang w:val="en-GB"/>
        </w:rPr>
        <w:t xml:space="preserve"> The mother kisses her children who have been sentenced to martyrdom.</w:t>
      </w:r>
      <w:r w:rsidRPr="0ABEA63D" w:rsidR="0099669E">
        <w:rPr>
          <w:rFonts w:ascii="Times New Roman" w:hAnsi="Times New Roman" w:cs="Times New Roman" w:asciiTheme="majorBidi" w:hAnsiTheme="majorBidi" w:cstheme="majorBidi"/>
          <w:sz w:val="24"/>
          <w:szCs w:val="24"/>
          <w:vertAlign w:val="superscript"/>
          <w:lang w:val="en-GB"/>
        </w:rPr>
        <w:footnoteReference w:id="246"/>
      </w:r>
      <w:r w:rsidRPr="0ABEA63D" w:rsidR="3CAA6CA2">
        <w:rPr>
          <w:rFonts w:ascii="Times New Roman" w:hAnsi="Times New Roman" w:cs="Times New Roman" w:asciiTheme="majorBidi" w:hAnsiTheme="majorBidi" w:cstheme="majorBidi"/>
          <w:sz w:val="24"/>
          <w:szCs w:val="24"/>
          <w:lang w:val="en-GB"/>
        </w:rPr>
        <w:t xml:space="preserve"> Palestinian scribes argue, but when they say goodbye, they kiss.</w:t>
      </w:r>
      <w:r w:rsidRPr="0ABEA63D" w:rsidR="0099669E">
        <w:rPr>
          <w:rFonts w:ascii="Times New Roman" w:hAnsi="Times New Roman" w:cs="Times New Roman" w:asciiTheme="majorBidi" w:hAnsiTheme="majorBidi" w:cstheme="majorBidi"/>
          <w:sz w:val="24"/>
          <w:szCs w:val="24"/>
          <w:vertAlign w:val="superscript"/>
          <w:lang w:val="en-GB"/>
        </w:rPr>
        <w:footnoteReference w:id="247"/>
      </w:r>
      <w:r w:rsidRPr="0ABEA63D" w:rsidR="3CAA6CA2">
        <w:rPr>
          <w:rFonts w:ascii="Times New Roman" w:hAnsi="Times New Roman" w:cs="Times New Roman" w:asciiTheme="majorBidi" w:hAnsiTheme="majorBidi" w:cstheme="majorBidi"/>
          <w:sz w:val="24"/>
          <w:szCs w:val="24"/>
          <w:lang w:val="en-GB"/>
        </w:rPr>
        <w:t xml:space="preserve"> We have heard a recent warning that relatives should not be kissed when saying goodbye,</w:t>
      </w:r>
      <w:r w:rsidRPr="0ABEA63D" w:rsidR="0099669E">
        <w:rPr>
          <w:rFonts w:ascii="Times New Roman" w:hAnsi="Times New Roman" w:cs="Times New Roman" w:asciiTheme="majorBidi" w:hAnsiTheme="majorBidi" w:cstheme="majorBidi"/>
          <w:sz w:val="24"/>
          <w:szCs w:val="24"/>
          <w:vertAlign w:val="superscript"/>
          <w:lang w:val="en-GB"/>
        </w:rPr>
        <w:footnoteReference w:id="248"/>
      </w:r>
      <w:r w:rsidRPr="0ABEA63D" w:rsidR="3CAA6CA2">
        <w:rPr>
          <w:rFonts w:ascii="Times New Roman" w:hAnsi="Times New Roman" w:cs="Times New Roman" w:asciiTheme="majorBidi" w:hAnsiTheme="majorBidi" w:cstheme="majorBidi"/>
          <w:sz w:val="24"/>
          <w:szCs w:val="24"/>
          <w:lang w:val="en-GB"/>
        </w:rPr>
        <w:t xml:space="preserve"> </w:t>
      </w:r>
      <w:r w:rsidRPr="0ABEA63D" w:rsidR="51030F25">
        <w:rPr>
          <w:rFonts w:ascii="Times New Roman" w:hAnsi="Times New Roman" w:cs="Times New Roman" w:asciiTheme="majorBidi" w:hAnsiTheme="majorBidi" w:cstheme="majorBidi"/>
          <w:sz w:val="24"/>
          <w:szCs w:val="24"/>
          <w:lang w:val="en-GB"/>
        </w:rPr>
        <w:t>therefore,</w:t>
      </w:r>
      <w:r w:rsidRPr="0ABEA63D" w:rsidR="3CAA6CA2">
        <w:rPr>
          <w:rFonts w:ascii="Times New Roman" w:hAnsi="Times New Roman" w:cs="Times New Roman" w:asciiTheme="majorBidi" w:hAnsiTheme="majorBidi" w:cstheme="majorBidi"/>
          <w:sz w:val="24"/>
          <w:szCs w:val="24"/>
          <w:lang w:val="en-GB"/>
        </w:rPr>
        <w:t xml:space="preserve"> the Chassidic view does not match with that of </w:t>
      </w:r>
      <w:proofErr w:type="spellStart"/>
      <w:r w:rsidRPr="0ABEA63D" w:rsidR="3CAA6CA2">
        <w:rPr>
          <w:rFonts w:ascii="Times New Roman" w:hAnsi="Times New Roman" w:cs="Times New Roman" w:asciiTheme="majorBidi" w:hAnsiTheme="majorBidi" w:cstheme="majorBidi"/>
          <w:sz w:val="24"/>
          <w:szCs w:val="24"/>
          <w:lang w:val="en-GB"/>
        </w:rPr>
        <w:t>Chamisso</w:t>
      </w:r>
      <w:proofErr w:type="spellEnd"/>
      <w:r w:rsidRPr="0ABEA63D" w:rsidR="3CAA6CA2">
        <w:rPr>
          <w:rFonts w:ascii="Times New Roman" w:hAnsi="Times New Roman" w:cs="Times New Roman" w:asciiTheme="majorBidi" w:hAnsiTheme="majorBidi" w:cstheme="majorBidi"/>
          <w:sz w:val="24"/>
          <w:szCs w:val="24"/>
          <w:lang w:val="en-GB"/>
        </w:rPr>
        <w:t>:</w:t>
      </w:r>
    </w:p>
    <w:p w:rsidRPr="0099669E" w:rsidR="00145C8F" w:rsidP="0099669E" w:rsidRDefault="00145C8F" w14:paraId="00000119" w14:textId="77777777">
      <w:pPr>
        <w:widowControl w:val="0"/>
        <w:spacing w:line="360" w:lineRule="auto"/>
        <w:ind w:left="-90" w:right="-90"/>
        <w:jc w:val="both"/>
        <w:rPr>
          <w:rFonts w:asciiTheme="majorBidi" w:hAnsiTheme="majorBidi" w:cstheme="majorBidi"/>
          <w:sz w:val="24"/>
          <w:szCs w:val="24"/>
          <w:lang w:val="en-GB"/>
        </w:rPr>
      </w:pPr>
    </w:p>
    <w:p w:rsidRPr="00370BAB" w:rsidR="1B084719" w:rsidP="00370BAB" w:rsidRDefault="1B084719" w14:paraId="7ECF337D" w14:textId="56863C9B">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Since we must part,</w:t>
      </w:r>
    </w:p>
    <w:p w:rsidRPr="00370BAB" w:rsidR="1B084719" w:rsidP="00370BAB" w:rsidRDefault="1B084719" w14:paraId="13496646" w14:textId="0DDAA757">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Just one more kiss in parting!</w:t>
      </w:r>
    </w:p>
    <w:p w:rsidRPr="00370BAB" w:rsidR="1B084719" w:rsidP="00370BAB" w:rsidRDefault="1B084719" w14:paraId="42D13D14" w14:textId="37BEFE4B">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Parting, separation, what anguish!</w:t>
      </w:r>
    </w:p>
    <w:p w:rsidRPr="00370BAB" w:rsidR="1B084719" w:rsidP="00370BAB" w:rsidRDefault="1B084719" w14:paraId="3EACEF76" w14:textId="16E5DA7B">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Must we truly part?</w:t>
      </w:r>
    </w:p>
    <w:p w:rsidRPr="00370BAB" w:rsidR="669F7A0F" w:rsidP="00370BAB" w:rsidRDefault="669F7A0F" w14:paraId="44D90D71" w14:textId="5B58D3F8">
      <w:pPr>
        <w:ind w:left="-90" w:right="-90"/>
        <w:jc w:val="both"/>
        <w:rPr>
          <w:rFonts w:asciiTheme="majorBidi" w:hAnsiTheme="majorBidi" w:cstheme="majorBidi"/>
          <w:i/>
          <w:iCs/>
          <w:color w:val="232110"/>
          <w:sz w:val="24"/>
          <w:szCs w:val="24"/>
          <w:lang w:val="en-GB"/>
        </w:rPr>
      </w:pPr>
    </w:p>
    <w:p w:rsidRPr="00370BAB" w:rsidR="1B084719" w:rsidP="00370BAB" w:rsidRDefault="1B084719" w14:paraId="207CC63C" w14:textId="55C3F5AB">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Farewell and think of me,</w:t>
      </w:r>
    </w:p>
    <w:p w:rsidRPr="00370BAB" w:rsidR="1B084719" w:rsidP="00370BAB" w:rsidRDefault="1B084719" w14:paraId="5B7B4993" w14:textId="55ACFB0B">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 xml:space="preserve">[Think] of me in joy and </w:t>
      </w:r>
      <w:proofErr w:type="gramStart"/>
      <w:r w:rsidRPr="00370BAB">
        <w:rPr>
          <w:rFonts w:asciiTheme="majorBidi" w:hAnsiTheme="majorBidi" w:cstheme="majorBidi"/>
          <w:i/>
          <w:iCs/>
          <w:color w:val="232110"/>
          <w:sz w:val="24"/>
          <w:szCs w:val="24"/>
          <w:lang w:val="en-GB"/>
        </w:rPr>
        <w:t>sorrow;</w:t>
      </w:r>
      <w:proofErr w:type="gramEnd"/>
    </w:p>
    <w:p w:rsidRPr="00370BAB" w:rsidR="1B084719" w:rsidP="00370BAB" w:rsidRDefault="1B084719" w14:paraId="5439EDEF" w14:textId="1E632E9F">
      <w:pPr>
        <w:ind w:left="-90" w:right="-90"/>
        <w:jc w:val="both"/>
        <w:rPr>
          <w:rFonts w:asciiTheme="majorBidi" w:hAnsiTheme="majorBidi" w:cstheme="majorBidi"/>
          <w:i/>
          <w:iCs/>
          <w:color w:val="232110"/>
          <w:sz w:val="24"/>
          <w:szCs w:val="24"/>
          <w:lang w:val="en-GB"/>
        </w:rPr>
      </w:pPr>
      <w:r w:rsidRPr="00370BAB">
        <w:rPr>
          <w:rFonts w:asciiTheme="majorBidi" w:hAnsiTheme="majorBidi" w:cstheme="majorBidi"/>
          <w:i/>
          <w:iCs/>
          <w:color w:val="232110"/>
          <w:sz w:val="24"/>
          <w:szCs w:val="24"/>
          <w:lang w:val="en-GB"/>
        </w:rPr>
        <w:t>Since we must part,</w:t>
      </w:r>
    </w:p>
    <w:p w:rsidRPr="0099669E" w:rsidR="1B084719" w:rsidP="00370BAB" w:rsidRDefault="1B084719" w14:paraId="476D83E7" w14:textId="76FCCB13">
      <w:pPr>
        <w:ind w:left="-90" w:right="-90"/>
        <w:jc w:val="both"/>
        <w:rPr>
          <w:rFonts w:asciiTheme="majorBidi" w:hAnsiTheme="majorBidi" w:cstheme="majorBidi"/>
          <w:color w:val="232110"/>
          <w:sz w:val="24"/>
          <w:szCs w:val="24"/>
          <w:lang w:val="en-GB"/>
        </w:rPr>
      </w:pPr>
      <w:r w:rsidRPr="0ABEA63D" w:rsidR="1B084719">
        <w:rPr>
          <w:rFonts w:ascii="Times New Roman" w:hAnsi="Times New Roman" w:cs="Times New Roman" w:asciiTheme="majorBidi" w:hAnsiTheme="majorBidi" w:cstheme="majorBidi"/>
          <w:i w:val="1"/>
          <w:iCs w:val="1"/>
          <w:color w:val="232110"/>
          <w:sz w:val="24"/>
          <w:szCs w:val="24"/>
          <w:lang w:val="en-GB"/>
        </w:rPr>
        <w:t xml:space="preserve">Just one more kiss in parting! </w:t>
      </w:r>
      <w:r w:rsidRPr="0ABEA63D" w:rsidR="1B084719">
        <w:rPr>
          <w:rFonts w:ascii="Times New Roman" w:hAnsi="Times New Roman" w:cs="Times New Roman" w:asciiTheme="majorBidi" w:hAnsiTheme="majorBidi" w:cstheme="majorBidi"/>
          <w:color w:val="232110"/>
          <w:sz w:val="24"/>
          <w:szCs w:val="24"/>
          <w:lang w:val="en-GB"/>
        </w:rPr>
        <w:t>(tr. By S</w:t>
      </w:r>
      <w:r w:rsidRPr="0ABEA63D" w:rsidR="160B8A86">
        <w:rPr>
          <w:rFonts w:ascii="Times New Roman" w:hAnsi="Times New Roman" w:cs="Times New Roman" w:asciiTheme="majorBidi" w:hAnsiTheme="majorBidi" w:cstheme="majorBidi"/>
          <w:color w:val="232110"/>
          <w:sz w:val="24"/>
          <w:szCs w:val="24"/>
          <w:lang w:val="en-GB"/>
        </w:rPr>
        <w:t>haron Krebs)</w:t>
      </w:r>
      <w:r w:rsidRPr="0ABEA63D">
        <w:rPr>
          <w:rStyle w:val="Lbjegyzet-hivatkozs"/>
          <w:rFonts w:ascii="Times New Roman" w:hAnsi="Times New Roman" w:cs="Times New Roman" w:asciiTheme="majorBidi" w:hAnsiTheme="majorBidi" w:cstheme="majorBidi"/>
          <w:color w:val="232110"/>
          <w:sz w:val="24"/>
          <w:szCs w:val="24"/>
          <w:lang w:val="en-GB"/>
        </w:rPr>
        <w:footnoteReference w:id="249"/>
      </w:r>
    </w:p>
    <w:p w:rsidRPr="0099669E" w:rsidR="669F7A0F" w:rsidP="0099669E" w:rsidRDefault="669F7A0F" w14:paraId="573E8D9C" w14:textId="71B0E13B">
      <w:pPr>
        <w:spacing w:line="360" w:lineRule="auto"/>
        <w:ind w:left="-90" w:right="-90"/>
        <w:jc w:val="both"/>
        <w:rPr>
          <w:rFonts w:asciiTheme="majorBidi" w:hAnsiTheme="majorBidi" w:cstheme="majorBidi"/>
          <w:sz w:val="24"/>
          <w:szCs w:val="24"/>
          <w:lang w:val="en-GB"/>
        </w:rPr>
      </w:pPr>
    </w:p>
    <w:p w:rsidRPr="0099669E" w:rsidR="00145C8F" w:rsidP="0099669E" w:rsidRDefault="0099669E" w14:paraId="00000124" w14:textId="77777777">
      <w:pPr>
        <w:widowControl w:val="0"/>
        <w:spacing w:before="20"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g) Death</w:t>
      </w:r>
    </w:p>
    <w:p w:rsidRPr="0099669E" w:rsidR="00145C8F" w:rsidP="0099669E" w:rsidRDefault="3CAA6CA2" w14:paraId="00000125" w14:textId="3365A916">
      <w:pPr>
        <w:widowControl w:val="0"/>
        <w:spacing w:before="20"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Isaac kisses the dead father.</w:t>
      </w:r>
      <w:r w:rsidRPr="0ABEA63D" w:rsidR="0099669E">
        <w:rPr>
          <w:rFonts w:ascii="Times New Roman" w:hAnsi="Times New Roman" w:cs="Times New Roman" w:asciiTheme="majorBidi" w:hAnsiTheme="majorBidi" w:cstheme="majorBidi"/>
          <w:sz w:val="24"/>
          <w:szCs w:val="24"/>
          <w:vertAlign w:val="superscript"/>
          <w:lang w:val="en-GB"/>
        </w:rPr>
        <w:footnoteReference w:id="250"/>
      </w:r>
      <w:r w:rsidRPr="0ABEA63D" w:rsidR="3CAA6CA2">
        <w:rPr>
          <w:rFonts w:ascii="Times New Roman" w:hAnsi="Times New Roman" w:cs="Times New Roman" w:asciiTheme="majorBidi" w:hAnsiTheme="majorBidi" w:cstheme="majorBidi"/>
          <w:sz w:val="24"/>
          <w:szCs w:val="24"/>
          <w:lang w:val="en-GB"/>
        </w:rPr>
        <w:t xml:space="preserve"> Joseph kisses his father when he is dying. According to the Samaritan </w:t>
      </w:r>
      <w:proofErr w:type="spellStart"/>
      <w:r w:rsidRPr="0ABEA63D" w:rsidR="3CAA6CA2">
        <w:rPr>
          <w:rFonts w:ascii="Times New Roman" w:hAnsi="Times New Roman" w:cs="Times New Roman" w:asciiTheme="majorBidi" w:hAnsiTheme="majorBidi" w:cstheme="majorBidi"/>
          <w:sz w:val="24"/>
          <w:szCs w:val="24"/>
          <w:lang w:val="en-GB"/>
        </w:rPr>
        <w:t>aggadah</w:t>
      </w:r>
      <w:proofErr w:type="spellEnd"/>
      <w:r w:rsidRPr="0ABEA63D" w:rsidR="3CAA6CA2">
        <w:rPr>
          <w:rFonts w:ascii="Times New Roman" w:hAnsi="Times New Roman" w:cs="Times New Roman" w:asciiTheme="majorBidi" w:hAnsiTheme="majorBidi" w:cstheme="majorBidi"/>
          <w:sz w:val="24"/>
          <w:szCs w:val="24"/>
          <w:lang w:val="en-GB"/>
        </w:rPr>
        <w:t>, Moses opens the coffin of Joseph, kisses the body and cries.</w:t>
      </w:r>
      <w:r w:rsidRPr="0ABEA63D" w:rsidR="0099669E">
        <w:rPr>
          <w:rFonts w:ascii="Times New Roman" w:hAnsi="Times New Roman" w:cs="Times New Roman" w:asciiTheme="majorBidi" w:hAnsiTheme="majorBidi" w:cstheme="majorBidi"/>
          <w:sz w:val="24"/>
          <w:szCs w:val="24"/>
          <w:vertAlign w:val="superscript"/>
          <w:lang w:val="en-GB"/>
        </w:rPr>
        <w:footnoteReference w:id="251"/>
      </w:r>
      <w:r w:rsidRPr="0ABEA63D" w:rsidR="3CAA6CA2">
        <w:rPr>
          <w:rFonts w:ascii="Times New Roman" w:hAnsi="Times New Roman" w:cs="Times New Roman" w:asciiTheme="majorBidi" w:hAnsiTheme="majorBidi" w:cstheme="majorBidi"/>
          <w:sz w:val="24"/>
          <w:szCs w:val="24"/>
          <w:lang w:val="en-GB"/>
        </w:rPr>
        <w:t xml:space="preserve"> With the kiss, one said farewell to the dead.</w:t>
      </w:r>
      <w:r w:rsidRPr="0ABEA63D" w:rsidR="0099669E">
        <w:rPr>
          <w:rFonts w:ascii="Times New Roman" w:hAnsi="Times New Roman" w:cs="Times New Roman" w:asciiTheme="majorBidi" w:hAnsiTheme="majorBidi" w:cstheme="majorBidi"/>
          <w:sz w:val="24"/>
          <w:szCs w:val="24"/>
          <w:vertAlign w:val="superscript"/>
          <w:lang w:val="en-GB"/>
        </w:rPr>
        <w:footnoteReference w:id="252"/>
      </w:r>
      <w:r w:rsidRPr="0ABEA63D" w:rsidR="3CAA6CA2">
        <w:rPr>
          <w:rFonts w:ascii="Times New Roman" w:hAnsi="Times New Roman" w:cs="Times New Roman" w:asciiTheme="majorBidi" w:hAnsiTheme="majorBidi" w:cstheme="majorBidi"/>
          <w:sz w:val="24"/>
          <w:szCs w:val="24"/>
          <w:lang w:val="en-GB"/>
        </w:rPr>
        <w:t xml:space="preserve"> The innocent blood of Zechariah, which had not come to rest was kissed.</w:t>
      </w:r>
      <w:r w:rsidRPr="0ABEA63D" w:rsidR="0099669E">
        <w:rPr>
          <w:rFonts w:ascii="Times New Roman" w:hAnsi="Times New Roman" w:cs="Times New Roman" w:asciiTheme="majorBidi" w:hAnsiTheme="majorBidi" w:cstheme="majorBidi"/>
          <w:sz w:val="24"/>
          <w:szCs w:val="24"/>
          <w:vertAlign w:val="superscript"/>
          <w:lang w:val="en-GB"/>
        </w:rPr>
        <w:footnoteReference w:id="253"/>
      </w:r>
      <w:r w:rsidRPr="0ABEA63D" w:rsidR="3CAA6CA2">
        <w:rPr>
          <w:rFonts w:ascii="Times New Roman" w:hAnsi="Times New Roman" w:cs="Times New Roman" w:asciiTheme="majorBidi" w:hAnsiTheme="majorBidi" w:cstheme="majorBidi"/>
          <w:sz w:val="24"/>
          <w:szCs w:val="24"/>
          <w:lang w:val="en-GB"/>
        </w:rPr>
        <w:t xml:space="preserve"> Rabbi Ismael hugs and kisses </w:t>
      </w:r>
      <w:r w:rsidRPr="0ABEA63D" w:rsidR="6410EE37">
        <w:rPr>
          <w:rFonts w:ascii="Times New Roman" w:hAnsi="Times New Roman" w:cs="Times New Roman" w:asciiTheme="majorBidi" w:hAnsiTheme="majorBidi" w:cstheme="majorBidi"/>
          <w:sz w:val="24"/>
          <w:szCs w:val="24"/>
          <w:lang w:val="en-GB"/>
        </w:rPr>
        <w:t>rabbi Simon ben</w:t>
      </w:r>
      <w:r w:rsidRPr="0ABEA63D" w:rsidR="3CAA6CA2">
        <w:rPr>
          <w:rFonts w:ascii="Times New Roman" w:hAnsi="Times New Roman" w:cs="Times New Roman" w:asciiTheme="majorBidi" w:hAnsiTheme="majorBidi" w:cstheme="majorBidi"/>
          <w:sz w:val="24"/>
          <w:szCs w:val="24"/>
          <w:lang w:val="en-GB"/>
        </w:rPr>
        <w:t xml:space="preserve"> Gamliel</w:t>
      </w:r>
      <w:r w:rsidRPr="0ABEA63D" w:rsidR="680CD0EE">
        <w:rPr>
          <w:rFonts w:ascii="Times New Roman" w:hAnsi="Times New Roman" w:cs="Times New Roman" w:asciiTheme="majorBidi" w:hAnsiTheme="majorBidi" w:cstheme="majorBidi"/>
          <w:sz w:val="24"/>
          <w:szCs w:val="24"/>
          <w:lang w:val="en-GB"/>
        </w:rPr>
        <w:t>’s head</w:t>
      </w:r>
      <w:r w:rsidRPr="0ABEA63D" w:rsidR="43ACB8B5">
        <w:rPr>
          <w:rFonts w:ascii="Times New Roman" w:hAnsi="Times New Roman" w:cs="Times New Roman" w:asciiTheme="majorBidi" w:hAnsiTheme="majorBidi" w:cstheme="majorBidi"/>
          <w:sz w:val="24"/>
          <w:szCs w:val="24"/>
          <w:lang w:val="en-GB"/>
        </w:rPr>
        <w:t xml:space="preserve"> that was cut off by the executioner.</w:t>
      </w:r>
      <w:r w:rsidRPr="0ABEA63D" w:rsidR="0099669E">
        <w:rPr>
          <w:rFonts w:ascii="Times New Roman" w:hAnsi="Times New Roman" w:cs="Times New Roman" w:asciiTheme="majorBidi" w:hAnsiTheme="majorBidi" w:cstheme="majorBidi"/>
          <w:sz w:val="24"/>
          <w:szCs w:val="24"/>
          <w:vertAlign w:val="superscript"/>
          <w:lang w:val="en-GB"/>
        </w:rPr>
        <w:footnoteReference w:id="254"/>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lastRenderedPageBreak/>
        <w:t>One should not kiss their dead child, otherwise their other children will not stay alive either.</w:t>
      </w:r>
      <w:r w:rsidRPr="0ABEA63D" w:rsidR="0099669E">
        <w:rPr>
          <w:rFonts w:ascii="Times New Roman" w:hAnsi="Times New Roman" w:cs="Times New Roman" w:asciiTheme="majorBidi" w:hAnsiTheme="majorBidi" w:cstheme="majorBidi"/>
          <w:sz w:val="24"/>
          <w:szCs w:val="24"/>
          <w:vertAlign w:val="superscript"/>
          <w:lang w:val="en-GB"/>
        </w:rPr>
        <w:footnoteReference w:id="255"/>
      </w:r>
      <w:r w:rsidRPr="0ABEA63D" w:rsidR="3CAA6CA2">
        <w:rPr>
          <w:rFonts w:ascii="Times New Roman" w:hAnsi="Times New Roman" w:cs="Times New Roman" w:asciiTheme="majorBidi" w:hAnsiTheme="majorBidi" w:cstheme="majorBidi"/>
          <w:sz w:val="24"/>
          <w:szCs w:val="24"/>
          <w:lang w:val="en-GB"/>
        </w:rPr>
        <w:t xml:space="preserve"> The painful yawn of the poet Solomon de Piera shows that the warning was not followed everywhere: </w:t>
      </w:r>
      <w:r w:rsidRPr="0ABEA63D" w:rsidR="3CAA6CA2">
        <w:rPr>
          <w:rFonts w:ascii="Times New Roman" w:hAnsi="Times New Roman" w:cs="Times New Roman" w:asciiTheme="majorBidi" w:hAnsiTheme="majorBidi" w:cstheme="majorBidi"/>
          <w:i w:val="1"/>
          <w:iCs w:val="1"/>
          <w:sz w:val="24"/>
          <w:szCs w:val="24"/>
          <w:lang w:val="en-GB"/>
        </w:rPr>
        <w:t>“How terrible is this grief, how terrible the pain: the parents kiss the dust of the children!”</w:t>
      </w:r>
      <w:r w:rsidRPr="0ABEA63D" w:rsidR="0099669E">
        <w:rPr>
          <w:rFonts w:ascii="Times New Roman" w:hAnsi="Times New Roman" w:cs="Times New Roman" w:asciiTheme="majorBidi" w:hAnsiTheme="majorBidi" w:cstheme="majorBidi"/>
          <w:sz w:val="24"/>
          <w:szCs w:val="24"/>
          <w:vertAlign w:val="superscript"/>
          <w:lang w:val="en-GB"/>
        </w:rPr>
        <w:footnoteReference w:id="256"/>
      </w:r>
    </w:p>
    <w:p w:rsidRPr="0099669E" w:rsidR="00145C8F" w:rsidP="0099669E" w:rsidRDefault="3CAA6CA2" w14:paraId="7599E46B" w14:textId="7347F7D4">
      <w:pPr>
        <w:widowControl w:val="0"/>
        <w:spacing w:before="20" w:line="360" w:lineRule="auto"/>
        <w:ind w:left="-90" w:right="-9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grave is hugged</w:t>
      </w:r>
      <w:r w:rsidRPr="0ABEA63D" w:rsidR="0099669E">
        <w:rPr>
          <w:rFonts w:ascii="Times New Roman" w:hAnsi="Times New Roman" w:cs="Times New Roman" w:asciiTheme="majorBidi" w:hAnsiTheme="majorBidi" w:cstheme="majorBidi"/>
          <w:sz w:val="24"/>
          <w:szCs w:val="24"/>
          <w:vertAlign w:val="superscript"/>
          <w:lang w:val="en-GB"/>
        </w:rPr>
        <w:footnoteReference w:id="257"/>
      </w:r>
      <w:r w:rsidRPr="0ABEA63D" w:rsidR="3CAA6CA2">
        <w:rPr>
          <w:rFonts w:ascii="Times New Roman" w:hAnsi="Times New Roman" w:cs="Times New Roman" w:asciiTheme="majorBidi" w:hAnsiTheme="majorBidi" w:cstheme="majorBidi"/>
          <w:sz w:val="24"/>
          <w:szCs w:val="24"/>
          <w:lang w:val="en-GB"/>
        </w:rPr>
        <w:t xml:space="preserve"> and the coffin is kissed, so the deceased appears for the one who does these</w:t>
      </w:r>
      <w:r w:rsidRPr="0ABEA63D" w:rsidR="76631E46">
        <w:rPr>
          <w:rFonts w:ascii="Times New Roman" w:hAnsi="Times New Roman" w:cs="Times New Roman" w:asciiTheme="majorBidi" w:hAnsiTheme="majorBidi" w:cstheme="majorBidi"/>
          <w:sz w:val="24"/>
          <w:szCs w:val="24"/>
          <w:lang w:val="en-GB"/>
        </w:rPr>
        <w:t xml:space="preserve">. </w:t>
      </w:r>
      <w:r w:rsidRPr="0ABEA63D" w:rsidR="7CE32962">
        <w:rPr>
          <w:rFonts w:ascii="Times New Roman" w:hAnsi="Times New Roman" w:cs="Times New Roman" w:asciiTheme="majorBidi" w:hAnsiTheme="majorBidi" w:cstheme="majorBidi"/>
          <w:sz w:val="24"/>
          <w:szCs w:val="24"/>
          <w:lang w:val="en-GB"/>
        </w:rPr>
        <w:t>Alternatively,</w:t>
      </w:r>
      <w:r w:rsidRPr="0ABEA63D" w:rsidR="3CAA6CA2">
        <w:rPr>
          <w:rFonts w:ascii="Times New Roman" w:hAnsi="Times New Roman" w:cs="Times New Roman" w:asciiTheme="majorBidi" w:hAnsiTheme="majorBidi" w:cstheme="majorBidi"/>
          <w:sz w:val="24"/>
          <w:szCs w:val="24"/>
          <w:lang w:val="en-GB"/>
        </w:rPr>
        <w:t xml:space="preserve"> this is not done, so t</w:t>
      </w:r>
      <w:r w:rsidRPr="0ABEA63D" w:rsidR="753FB1D2">
        <w:rPr>
          <w:rFonts w:ascii="Times New Roman" w:hAnsi="Times New Roman" w:cs="Times New Roman" w:asciiTheme="majorBidi" w:hAnsiTheme="majorBidi" w:cstheme="majorBidi"/>
          <w:sz w:val="24"/>
          <w:szCs w:val="24"/>
          <w:lang w:val="en-GB"/>
        </w:rPr>
        <w:t>hat t</w:t>
      </w:r>
      <w:r w:rsidRPr="0ABEA63D" w:rsidR="3CAA6CA2">
        <w:rPr>
          <w:rFonts w:ascii="Times New Roman" w:hAnsi="Times New Roman" w:cs="Times New Roman" w:asciiTheme="majorBidi" w:hAnsiTheme="majorBidi" w:cstheme="majorBidi"/>
          <w:sz w:val="24"/>
          <w:szCs w:val="24"/>
          <w:lang w:val="en-GB"/>
        </w:rPr>
        <w:t>he deceased will not appear.</w:t>
      </w:r>
      <w:r w:rsidRPr="0ABEA63D" w:rsidR="0099669E">
        <w:rPr>
          <w:rFonts w:ascii="Times New Roman" w:hAnsi="Times New Roman" w:cs="Times New Roman" w:asciiTheme="majorBidi" w:hAnsiTheme="majorBidi" w:cstheme="majorBidi"/>
          <w:sz w:val="24"/>
          <w:szCs w:val="24"/>
          <w:vertAlign w:val="superscript"/>
          <w:lang w:val="en-GB"/>
        </w:rPr>
        <w:footnoteReference w:id="258"/>
      </w:r>
      <w:r w:rsidRPr="0ABEA63D" w:rsidR="3CAA6CA2">
        <w:rPr>
          <w:rFonts w:ascii="Times New Roman" w:hAnsi="Times New Roman" w:cs="Times New Roman" w:asciiTheme="majorBidi" w:hAnsiTheme="majorBidi" w:cstheme="majorBidi"/>
          <w:sz w:val="24"/>
          <w:szCs w:val="24"/>
          <w:lang w:val="en-GB"/>
        </w:rPr>
        <w:t xml:space="preserve"> One calls out for the dead: </w:t>
      </w:r>
      <w:r w:rsidRPr="0ABEA63D" w:rsidR="3CAA6CA2">
        <w:rPr>
          <w:rFonts w:ascii="Times New Roman" w:hAnsi="Times New Roman" w:cs="Times New Roman" w:asciiTheme="majorBidi" w:hAnsiTheme="majorBidi" w:cstheme="majorBidi"/>
          <w:i w:val="1"/>
          <w:iCs w:val="1"/>
          <w:sz w:val="24"/>
          <w:szCs w:val="24"/>
          <w:lang w:val="en-GB"/>
        </w:rPr>
        <w:t>“Go in peace!”</w:t>
      </w:r>
      <w:r w:rsidRPr="0ABEA63D" w:rsidR="3CAA6CA2">
        <w:rPr>
          <w:rFonts w:ascii="Times New Roman" w:hAnsi="Times New Roman" w:cs="Times New Roman" w:asciiTheme="majorBidi" w:hAnsiTheme="majorBidi" w:cstheme="majorBidi"/>
          <w:sz w:val="24"/>
          <w:szCs w:val="24"/>
          <w:lang w:val="en-GB"/>
        </w:rPr>
        <w:t>, then they disgorge onto the grave and kiss it respectfully.</w:t>
      </w:r>
      <w:r w:rsidRPr="0ABEA63D" w:rsidR="0099669E">
        <w:rPr>
          <w:rFonts w:ascii="Times New Roman" w:hAnsi="Times New Roman" w:cs="Times New Roman" w:asciiTheme="majorBidi" w:hAnsiTheme="majorBidi" w:cstheme="majorBidi"/>
          <w:sz w:val="24"/>
          <w:szCs w:val="24"/>
          <w:vertAlign w:val="superscript"/>
          <w:lang w:val="en-GB"/>
        </w:rPr>
        <w:footnoteReference w:id="259"/>
      </w:r>
      <w:r w:rsidRPr="0ABEA63D" w:rsidR="3CAA6CA2">
        <w:rPr>
          <w:rFonts w:ascii="Times New Roman" w:hAnsi="Times New Roman" w:cs="Times New Roman" w:asciiTheme="majorBidi" w:hAnsiTheme="majorBidi" w:cstheme="majorBidi"/>
          <w:sz w:val="24"/>
          <w:szCs w:val="24"/>
          <w:lang w:val="en-GB"/>
        </w:rPr>
        <w:t xml:space="preserve"> </w:t>
      </w:r>
      <w:r w:rsidRPr="0ABEA63D" w:rsidR="664F94F2">
        <w:rPr>
          <w:rFonts w:ascii="Times New Roman" w:hAnsi="Times New Roman" w:cs="Times New Roman" w:asciiTheme="majorBidi" w:hAnsiTheme="majorBidi" w:cstheme="majorBidi"/>
          <w:sz w:val="24"/>
          <w:szCs w:val="24"/>
          <w:lang w:val="en-GB"/>
        </w:rPr>
        <w:t>A</w:t>
      </w:r>
      <w:r w:rsidRPr="0ABEA63D" w:rsidR="3CAA6CA2">
        <w:rPr>
          <w:rFonts w:ascii="Times New Roman" w:hAnsi="Times New Roman" w:cs="Times New Roman" w:asciiTheme="majorBidi" w:hAnsiTheme="majorBidi" w:cstheme="majorBidi"/>
          <w:sz w:val="24"/>
          <w:szCs w:val="24"/>
          <w:lang w:val="en-GB"/>
        </w:rPr>
        <w:t xml:space="preserve">ccording to </w:t>
      </w:r>
      <w:proofErr w:type="spellStart"/>
      <w:r w:rsidRPr="0ABEA63D" w:rsidR="3CAA6CA2">
        <w:rPr>
          <w:rFonts w:ascii="Times New Roman" w:hAnsi="Times New Roman" w:cs="Times New Roman" w:asciiTheme="majorBidi" w:hAnsiTheme="majorBidi" w:cstheme="majorBidi"/>
          <w:sz w:val="24"/>
          <w:szCs w:val="24"/>
          <w:lang w:val="en-GB"/>
        </w:rPr>
        <w:t>Temim</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Deim</w:t>
      </w:r>
      <w:proofErr w:type="spellEnd"/>
      <w:r w:rsidRPr="0ABEA63D" w:rsidR="0099669E">
        <w:rPr>
          <w:rStyle w:val="Lbjegyzet-hivatkozs"/>
          <w:rFonts w:ascii="Times New Roman" w:hAnsi="Times New Roman" w:cs="Times New Roman" w:asciiTheme="majorBidi" w:hAnsiTheme="majorBidi" w:cstheme="majorBidi"/>
          <w:sz w:val="24"/>
          <w:szCs w:val="24"/>
          <w:lang w:val="en-GB"/>
        </w:rPr>
        <w:footnoteReference w:id="260"/>
      </w:r>
      <w:r w:rsidRPr="0ABEA63D" w:rsidR="3CAA6CA2">
        <w:rPr>
          <w:rFonts w:ascii="Times New Roman" w:hAnsi="Times New Roman" w:cs="Times New Roman" w:asciiTheme="majorBidi" w:hAnsiTheme="majorBidi" w:cstheme="majorBidi"/>
          <w:sz w:val="24"/>
          <w:szCs w:val="24"/>
          <w:lang w:val="en-GB"/>
        </w:rPr>
        <w:t xml:space="preserve"> Nr. 185 </w:t>
      </w:r>
      <w:r w:rsidRPr="0ABEA63D" w:rsidR="2CD17938">
        <w:rPr>
          <w:rFonts w:ascii="Times New Roman" w:hAnsi="Times New Roman" w:cs="Times New Roman" w:asciiTheme="majorBidi" w:hAnsiTheme="majorBidi" w:cstheme="majorBidi"/>
          <w:sz w:val="24"/>
          <w:szCs w:val="24"/>
          <w:lang w:val="en-GB"/>
        </w:rPr>
        <w:t xml:space="preserve">it is done </w:t>
      </w:r>
      <w:r w:rsidRPr="0ABEA63D" w:rsidR="3CAA6CA2">
        <w:rPr>
          <w:rFonts w:ascii="Times New Roman" w:hAnsi="Times New Roman" w:cs="Times New Roman" w:asciiTheme="majorBidi" w:hAnsiTheme="majorBidi" w:cstheme="majorBidi"/>
          <w:sz w:val="24"/>
          <w:szCs w:val="24"/>
          <w:lang w:val="en-GB"/>
        </w:rPr>
        <w:t>in hono</w:t>
      </w:r>
      <w:r w:rsidRPr="0ABEA63D" w:rsidR="4D4A4BD8">
        <w:rPr>
          <w:rFonts w:ascii="Times New Roman" w:hAnsi="Times New Roman" w:cs="Times New Roman" w:asciiTheme="majorBidi" w:hAnsiTheme="majorBidi" w:cstheme="majorBidi"/>
          <w:sz w:val="24"/>
          <w:szCs w:val="24"/>
          <w:lang w:val="en-GB"/>
        </w:rPr>
        <w:t>u</w:t>
      </w:r>
      <w:r w:rsidRPr="0ABEA63D" w:rsidR="3CAA6CA2">
        <w:rPr>
          <w:rFonts w:ascii="Times New Roman" w:hAnsi="Times New Roman" w:cs="Times New Roman" w:asciiTheme="majorBidi" w:hAnsiTheme="majorBidi" w:cstheme="majorBidi"/>
          <w:sz w:val="24"/>
          <w:szCs w:val="24"/>
          <w:lang w:val="en-GB"/>
        </w:rPr>
        <w:t>r of the dead.</w:t>
      </w:r>
      <w:r w:rsidRPr="0ABEA63D" w:rsidR="0099669E">
        <w:rPr>
          <w:rFonts w:ascii="Times New Roman" w:hAnsi="Times New Roman" w:cs="Times New Roman" w:asciiTheme="majorBidi" w:hAnsiTheme="majorBidi" w:cstheme="majorBidi"/>
          <w:sz w:val="24"/>
          <w:szCs w:val="24"/>
          <w:vertAlign w:val="superscript"/>
          <w:lang w:val="en-GB"/>
        </w:rPr>
        <w:footnoteReference w:id="261"/>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“I kiss the Hafiz tomb in awe”</w:t>
      </w:r>
      <w:r w:rsidRPr="0ABEA63D" w:rsidR="3CAA6CA2">
        <w:rPr>
          <w:rFonts w:ascii="Times New Roman" w:hAnsi="Times New Roman" w:cs="Times New Roman" w:asciiTheme="majorBidi" w:hAnsiTheme="majorBidi" w:cstheme="majorBidi"/>
          <w:sz w:val="24"/>
          <w:szCs w:val="24"/>
          <w:lang w:val="en-GB"/>
        </w:rPr>
        <w:t xml:space="preserve"> - said the Persian Poet, Shahin.</w:t>
      </w:r>
      <w:r w:rsidRPr="0ABEA63D" w:rsidR="0099669E">
        <w:rPr>
          <w:rFonts w:ascii="Times New Roman" w:hAnsi="Times New Roman" w:cs="Times New Roman" w:asciiTheme="majorBidi" w:hAnsiTheme="majorBidi" w:cstheme="majorBidi"/>
          <w:sz w:val="24"/>
          <w:szCs w:val="24"/>
          <w:vertAlign w:val="superscript"/>
          <w:lang w:val="en-GB"/>
        </w:rPr>
        <w:footnoteReference w:id="262"/>
      </w:r>
      <w:r w:rsidRPr="0ABEA63D" w:rsidR="3CAA6CA2">
        <w:rPr>
          <w:rFonts w:ascii="Times New Roman" w:hAnsi="Times New Roman" w:cs="Times New Roman" w:asciiTheme="majorBidi" w:hAnsiTheme="majorBidi" w:cstheme="majorBidi"/>
          <w:sz w:val="24"/>
          <w:szCs w:val="24"/>
          <w:lang w:val="en-GB"/>
        </w:rPr>
        <w:t xml:space="preserve"> One kisses the graves and the dust of their ancestors.</w:t>
      </w:r>
      <w:r w:rsidRPr="0ABEA63D" w:rsidR="0099669E">
        <w:rPr>
          <w:rFonts w:ascii="Times New Roman" w:hAnsi="Times New Roman" w:cs="Times New Roman" w:asciiTheme="majorBidi" w:hAnsiTheme="majorBidi" w:cstheme="majorBidi"/>
          <w:sz w:val="24"/>
          <w:szCs w:val="24"/>
          <w:vertAlign w:val="superscript"/>
          <w:lang w:val="en-GB"/>
        </w:rPr>
        <w:footnoteReference w:id="263"/>
      </w:r>
      <w:r w:rsidRPr="0ABEA63D" w:rsidR="3CAA6CA2">
        <w:rPr>
          <w:rFonts w:ascii="Times New Roman" w:hAnsi="Times New Roman" w:cs="Times New Roman" w:asciiTheme="majorBidi" w:hAnsiTheme="majorBidi" w:cstheme="majorBidi"/>
          <w:sz w:val="24"/>
          <w:szCs w:val="24"/>
          <w:lang w:val="en-GB"/>
        </w:rPr>
        <w:t xml:space="preserve"> According to a Norwegian superstition, if one gets bad lips after kissing the deceased, one should kiss </w:t>
      </w:r>
      <w:r w:rsidRPr="0ABEA63D" w:rsidR="4D80E8F6">
        <w:rPr>
          <w:rFonts w:ascii="Times New Roman" w:hAnsi="Times New Roman" w:cs="Times New Roman" w:asciiTheme="majorBidi" w:hAnsiTheme="majorBidi" w:cstheme="majorBidi"/>
          <w:sz w:val="24"/>
          <w:szCs w:val="24"/>
          <w:lang w:val="en-GB"/>
        </w:rPr>
        <w:t xml:space="preserve">a </w:t>
      </w:r>
      <w:r w:rsidRPr="0ABEA63D" w:rsidR="3CAA6CA2">
        <w:rPr>
          <w:rFonts w:ascii="Times New Roman" w:hAnsi="Times New Roman" w:cs="Times New Roman" w:asciiTheme="majorBidi" w:hAnsiTheme="majorBidi" w:cstheme="majorBidi"/>
          <w:sz w:val="24"/>
          <w:szCs w:val="24"/>
          <w:lang w:val="en-GB"/>
        </w:rPr>
        <w:t>tiled stove three times.</w:t>
      </w:r>
      <w:r w:rsidRPr="0ABEA63D" w:rsidR="0099669E">
        <w:rPr>
          <w:rFonts w:ascii="Times New Roman" w:hAnsi="Times New Roman" w:cs="Times New Roman" w:asciiTheme="majorBidi" w:hAnsiTheme="majorBidi" w:cstheme="majorBidi"/>
          <w:sz w:val="24"/>
          <w:szCs w:val="24"/>
          <w:vertAlign w:val="superscript"/>
          <w:lang w:val="en-GB"/>
        </w:rPr>
        <w:footnoteReference w:id="264"/>
      </w:r>
    </w:p>
    <w:p w:rsidRPr="0099669E" w:rsidR="00145C8F" w:rsidP="0099669E" w:rsidRDefault="0099669E" w14:paraId="4338EE1E" w14:textId="79755E8A">
      <w:pPr>
        <w:widowControl w:val="0"/>
        <w:spacing w:before="20" w:line="360" w:lineRule="auto"/>
        <w:ind w:left="-90" w:right="-90"/>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The dance of death, which </w:t>
      </w:r>
      <w:proofErr w:type="spellStart"/>
      <w:r w:rsidRPr="0ABEA63D" w:rsidR="0099669E">
        <w:rPr>
          <w:rFonts w:ascii="Times New Roman" w:hAnsi="Times New Roman" w:cs="Times New Roman" w:asciiTheme="majorBidi" w:hAnsiTheme="majorBidi" w:cstheme="majorBidi"/>
          <w:sz w:val="24"/>
          <w:szCs w:val="24"/>
          <w:lang w:val="en-GB"/>
        </w:rPr>
        <w:t>Glückel</w:t>
      </w:r>
      <w:proofErr w:type="spellEnd"/>
      <w:r w:rsidRPr="0ABEA63D" w:rsidR="0099669E">
        <w:rPr>
          <w:rFonts w:ascii="Times New Roman" w:hAnsi="Times New Roman" w:cs="Times New Roman" w:asciiTheme="majorBidi" w:hAnsiTheme="majorBidi" w:cstheme="majorBidi"/>
          <w:sz w:val="24"/>
          <w:szCs w:val="24"/>
          <w:lang w:val="en-GB"/>
        </w:rPr>
        <w:t xml:space="preserve"> von Hameln saw at a Jewish wedding, was</w:t>
      </w:r>
      <w:r w:rsidRPr="0ABEA63D">
        <w:rPr>
          <w:rFonts w:ascii="Times New Roman" w:hAnsi="Times New Roman" w:cs="Times New Roman" w:asciiTheme="majorBidi" w:hAnsiTheme="majorBidi" w:cstheme="majorBidi"/>
          <w:sz w:val="24"/>
          <w:szCs w:val="24"/>
          <w:vertAlign w:val="superscript"/>
          <w:lang w:val="en-GB"/>
        </w:rPr>
        <w:footnoteReference w:id="265"/>
      </w:r>
      <w:r w:rsidRPr="0ABEA63D" w:rsidR="0099669E">
        <w:rPr>
          <w:rFonts w:ascii="Times New Roman" w:hAnsi="Times New Roman" w:cs="Times New Roman" w:asciiTheme="majorBidi" w:hAnsiTheme="majorBidi" w:cstheme="majorBidi"/>
          <w:sz w:val="24"/>
          <w:szCs w:val="24"/>
          <w:lang w:val="en-GB"/>
        </w:rPr>
        <w:t xml:space="preserve"> a Brandenburg dance game that was still practiced in 1800. A dancer </w:t>
      </w:r>
      <w:r w:rsidRPr="0ABEA63D" w:rsidR="0539D72E">
        <w:rPr>
          <w:rFonts w:ascii="Times New Roman" w:hAnsi="Times New Roman" w:cs="Times New Roman" w:asciiTheme="majorBidi" w:hAnsiTheme="majorBidi" w:cstheme="majorBidi"/>
          <w:sz w:val="24"/>
          <w:szCs w:val="24"/>
          <w:lang w:val="en-GB"/>
        </w:rPr>
        <w:t>fell</w:t>
      </w:r>
      <w:r w:rsidRPr="0ABEA63D" w:rsidR="0099669E">
        <w:rPr>
          <w:rFonts w:ascii="Times New Roman" w:hAnsi="Times New Roman" w:cs="Times New Roman" w:asciiTheme="majorBidi" w:hAnsiTheme="majorBidi" w:cstheme="majorBidi"/>
          <w:sz w:val="24"/>
          <w:szCs w:val="24"/>
          <w:lang w:val="en-GB"/>
        </w:rPr>
        <w:t xml:space="preserve"> and p</w:t>
      </w:r>
      <w:r w:rsidRPr="0ABEA63D" w:rsidR="0CB9D547">
        <w:rPr>
          <w:rFonts w:ascii="Times New Roman" w:hAnsi="Times New Roman" w:cs="Times New Roman" w:asciiTheme="majorBidi" w:hAnsiTheme="majorBidi" w:cstheme="majorBidi"/>
          <w:sz w:val="24"/>
          <w:szCs w:val="24"/>
          <w:lang w:val="en-GB"/>
        </w:rPr>
        <w:t>retended to be</w:t>
      </w:r>
      <w:r w:rsidRPr="0ABEA63D" w:rsidR="0099669E">
        <w:rPr>
          <w:rFonts w:ascii="Times New Roman" w:hAnsi="Times New Roman" w:cs="Times New Roman" w:asciiTheme="majorBidi" w:hAnsiTheme="majorBidi" w:cstheme="majorBidi"/>
          <w:sz w:val="24"/>
          <w:szCs w:val="24"/>
          <w:lang w:val="en-GB"/>
        </w:rPr>
        <w:t xml:space="preserve"> dead and all the ladies </w:t>
      </w:r>
      <w:r w:rsidRPr="0ABEA63D" w:rsidR="2DB60D14">
        <w:rPr>
          <w:rFonts w:ascii="Times New Roman" w:hAnsi="Times New Roman" w:cs="Times New Roman" w:asciiTheme="majorBidi" w:hAnsiTheme="majorBidi" w:cstheme="majorBidi"/>
          <w:sz w:val="24"/>
          <w:szCs w:val="24"/>
          <w:lang w:val="en-GB"/>
        </w:rPr>
        <w:t xml:space="preserve">kissed him </w:t>
      </w:r>
      <w:r w:rsidRPr="0ABEA63D" w:rsidR="0099669E">
        <w:rPr>
          <w:rFonts w:ascii="Times New Roman" w:hAnsi="Times New Roman" w:cs="Times New Roman" w:asciiTheme="majorBidi" w:hAnsiTheme="majorBidi" w:cstheme="majorBidi"/>
          <w:sz w:val="24"/>
          <w:szCs w:val="24"/>
          <w:lang w:val="en-GB"/>
        </w:rPr>
        <w:t>as they passed.</w:t>
      </w:r>
    </w:p>
    <w:p w:rsidRPr="0099669E" w:rsidR="00145C8F" w:rsidP="0099669E" w:rsidRDefault="00145C8F" w14:paraId="37C36676" w14:textId="3DC727EC">
      <w:pPr>
        <w:widowControl w:val="0"/>
        <w:spacing w:before="20" w:line="360" w:lineRule="auto"/>
        <w:ind w:left="-90" w:right="-90"/>
        <w:jc w:val="both"/>
        <w:rPr>
          <w:rFonts w:asciiTheme="majorBidi" w:hAnsiTheme="majorBidi" w:cstheme="majorBidi"/>
          <w:sz w:val="24"/>
          <w:szCs w:val="24"/>
        </w:rPr>
      </w:pPr>
    </w:p>
    <w:p w:rsidRPr="0099669E" w:rsidR="00145C8F" w:rsidP="0099669E" w:rsidRDefault="0099669E" w14:paraId="00000127" w14:textId="77777777">
      <w:pPr>
        <w:widowControl w:val="0"/>
        <w:spacing w:line="360" w:lineRule="auto"/>
        <w:ind w:left="-90" w:right="-90"/>
        <w:jc w:val="both"/>
        <w:rPr>
          <w:rFonts w:asciiTheme="majorBidi" w:hAnsiTheme="majorBidi" w:cstheme="majorBidi"/>
          <w:sz w:val="24"/>
          <w:szCs w:val="24"/>
          <w:lang w:val="en-GB"/>
        </w:rPr>
      </w:pPr>
      <w:r w:rsidRPr="0099669E">
        <w:rPr>
          <w:rFonts w:asciiTheme="majorBidi" w:hAnsiTheme="majorBidi" w:cstheme="majorBidi"/>
          <w:sz w:val="24"/>
          <w:szCs w:val="24"/>
          <w:lang w:val="en-GB"/>
        </w:rPr>
        <w:t>h) Greetings and farewell to the homeland.</w:t>
      </w:r>
    </w:p>
    <w:p w:rsidRPr="0099669E" w:rsidR="00145C8F" w:rsidP="0099669E" w:rsidRDefault="00145C8F" w14:paraId="00000128" w14:textId="77777777">
      <w:pPr>
        <w:widowControl w:val="0"/>
        <w:spacing w:line="360" w:lineRule="auto"/>
        <w:ind w:left="-90" w:right="-90"/>
        <w:jc w:val="both"/>
        <w:rPr>
          <w:rFonts w:asciiTheme="majorBidi" w:hAnsiTheme="majorBidi" w:cstheme="majorBidi"/>
          <w:sz w:val="24"/>
          <w:szCs w:val="24"/>
          <w:lang w:val="en-GB"/>
        </w:rPr>
      </w:pPr>
    </w:p>
    <w:p w:rsidRPr="0099669E" w:rsidR="00145C8F" w:rsidP="0099669E" w:rsidRDefault="0099669E" w14:paraId="00000129" w14:textId="3F97C516">
      <w:pPr>
        <w:widowControl w:val="0"/>
        <w:spacing w:line="360" w:lineRule="auto"/>
        <w:ind w:left="-90" w:right="-90"/>
        <w:jc w:val="both"/>
        <w:rPr>
          <w:rFonts w:asciiTheme="majorBidi" w:hAnsiTheme="majorBidi" w:cstheme="majorBidi"/>
          <w:sz w:val="24"/>
          <w:szCs w:val="24"/>
          <w:lang w:val="en-GB"/>
        </w:rPr>
      </w:pPr>
      <w:proofErr w:type="spellStart"/>
      <w:r w:rsidRPr="0ABEA63D" w:rsidR="0099669E">
        <w:rPr>
          <w:rFonts w:ascii="Times New Roman" w:hAnsi="Times New Roman" w:cs="Times New Roman" w:asciiTheme="majorBidi" w:hAnsiTheme="majorBidi" w:cstheme="majorBidi"/>
          <w:sz w:val="24"/>
          <w:szCs w:val="24"/>
          <w:lang w:val="en-GB"/>
        </w:rPr>
        <w:t>Kossuth</w:t>
      </w:r>
      <w:proofErr w:type="spellEnd"/>
      <w:r w:rsidRPr="0ABEA63D" w:rsidR="0099669E">
        <w:rPr>
          <w:rFonts w:ascii="Times New Roman" w:hAnsi="Times New Roman" w:cs="Times New Roman" w:asciiTheme="majorBidi" w:hAnsiTheme="majorBidi" w:cstheme="majorBidi"/>
          <w:sz w:val="24"/>
          <w:szCs w:val="24"/>
          <w:lang w:val="en-GB"/>
        </w:rPr>
        <w:t xml:space="preserve"> writes</w:t>
      </w:r>
      <w:r w:rsidRPr="0ABEA63D">
        <w:rPr>
          <w:rFonts w:ascii="Times New Roman" w:hAnsi="Times New Roman" w:cs="Times New Roman" w:asciiTheme="majorBidi" w:hAnsiTheme="majorBidi" w:cstheme="majorBidi"/>
          <w:sz w:val="24"/>
          <w:szCs w:val="24"/>
          <w:vertAlign w:val="superscript"/>
          <w:lang w:val="en-GB"/>
        </w:rPr>
        <w:footnoteReference w:id="266"/>
      </w:r>
      <w:r w:rsidRPr="0ABEA63D" w:rsidR="0099669E">
        <w:rPr>
          <w:rFonts w:ascii="Times New Roman" w:hAnsi="Times New Roman" w:cs="Times New Roman" w:asciiTheme="majorBidi" w:hAnsiTheme="majorBidi" w:cstheme="majorBidi"/>
          <w:sz w:val="24"/>
          <w:szCs w:val="24"/>
          <w:lang w:val="en-GB"/>
        </w:rPr>
        <w:t xml:space="preserve"> about how he said farewell to his homeland with a weeping kiss with the love of a child.</w:t>
      </w:r>
      <w:r w:rsidRPr="0ABEA63D" w:rsidR="0099669E">
        <w:rPr>
          <w:rFonts w:ascii="Times New Roman" w:hAnsi="Times New Roman" w:cs="Times New Roman" w:asciiTheme="majorBidi" w:hAnsiTheme="majorBidi" w:cstheme="majorBidi"/>
          <w:sz w:val="24"/>
          <w:szCs w:val="24"/>
          <w:highlight w:val="white"/>
          <w:lang w:val="en-GB"/>
        </w:rPr>
        <w:t xml:space="preserve"> Rabbi Jose bar </w:t>
      </w:r>
      <w:proofErr w:type="spellStart"/>
      <w:r w:rsidRPr="0ABEA63D" w:rsidR="0099669E">
        <w:rPr>
          <w:rFonts w:ascii="Times New Roman" w:hAnsi="Times New Roman" w:cs="Times New Roman" w:asciiTheme="majorBidi" w:hAnsiTheme="majorBidi" w:cstheme="majorBidi"/>
          <w:sz w:val="24"/>
          <w:szCs w:val="24"/>
          <w:highlight w:val="white"/>
          <w:lang w:val="en-GB"/>
        </w:rPr>
        <w:t>Hanina</w:t>
      </w:r>
      <w:proofErr w:type="spellEnd"/>
      <w:r w:rsidRPr="0ABEA63D">
        <w:rPr>
          <w:rFonts w:ascii="Times New Roman" w:hAnsi="Times New Roman" w:cs="Times New Roman" w:asciiTheme="majorBidi" w:hAnsiTheme="majorBidi" w:cstheme="majorBidi"/>
          <w:sz w:val="24"/>
          <w:szCs w:val="24"/>
          <w:highlight w:val="white"/>
          <w:vertAlign w:val="superscript"/>
          <w:lang w:val="en-GB"/>
        </w:rPr>
        <w:footnoteReference w:id="267"/>
      </w:r>
      <w:r w:rsidRPr="0ABEA63D" w:rsidR="0099669E">
        <w:rPr>
          <w:rFonts w:ascii="Times New Roman" w:hAnsi="Times New Roman" w:cs="Times New Roman" w:asciiTheme="majorBidi" w:hAnsiTheme="majorBidi" w:cstheme="majorBidi"/>
          <w:sz w:val="24"/>
          <w:szCs w:val="24"/>
          <w:highlight w:val="white"/>
          <w:lang w:val="en-GB"/>
        </w:rPr>
        <w:t xml:space="preserve"> kisses the border rocks of the Holy Land.</w:t>
      </w:r>
      <w:r w:rsidRPr="0ABEA63D">
        <w:rPr>
          <w:rFonts w:ascii="Times New Roman" w:hAnsi="Times New Roman" w:cs="Times New Roman" w:asciiTheme="majorBidi" w:hAnsiTheme="majorBidi" w:cstheme="majorBidi"/>
          <w:sz w:val="24"/>
          <w:szCs w:val="24"/>
          <w:highlight w:val="white"/>
          <w:vertAlign w:val="superscript"/>
          <w:lang w:val="en-GB"/>
        </w:rPr>
        <w:footnoteReference w:id="268"/>
      </w:r>
      <w:r w:rsidRPr="0ABEA63D" w:rsidR="0099669E">
        <w:rPr>
          <w:rFonts w:ascii="Times New Roman" w:hAnsi="Times New Roman" w:cs="Times New Roman" w:asciiTheme="majorBidi" w:hAnsiTheme="majorBidi" w:cstheme="majorBidi"/>
          <w:sz w:val="24"/>
          <w:szCs w:val="24"/>
          <w:highlight w:val="white"/>
          <w:lang w:val="en-GB"/>
        </w:rPr>
        <w:t xml:space="preserve"> </w:t>
      </w:r>
      <w:r w:rsidRPr="0ABEA63D" w:rsidR="0099669E">
        <w:rPr>
          <w:rFonts w:ascii="Times New Roman" w:hAnsi="Times New Roman" w:cs="Times New Roman" w:asciiTheme="majorBidi" w:hAnsiTheme="majorBidi" w:cstheme="majorBidi"/>
          <w:sz w:val="24"/>
          <w:szCs w:val="24"/>
          <w:lang w:val="en-GB"/>
        </w:rPr>
        <w:t>The soil is kissed.</w:t>
      </w:r>
      <w:r w:rsidRPr="0ABEA63D">
        <w:rPr>
          <w:rFonts w:ascii="Times New Roman" w:hAnsi="Times New Roman" w:cs="Times New Roman" w:asciiTheme="majorBidi" w:hAnsiTheme="majorBidi" w:cstheme="majorBidi"/>
          <w:sz w:val="24"/>
          <w:szCs w:val="24"/>
          <w:vertAlign w:val="superscript"/>
          <w:lang w:val="en-GB"/>
        </w:rPr>
        <w:footnoteReference w:id="269"/>
      </w:r>
      <w:r w:rsidRPr="0ABEA63D" w:rsidR="0099669E">
        <w:rPr>
          <w:rFonts w:ascii="Times New Roman" w:hAnsi="Times New Roman" w:cs="Times New Roman" w:asciiTheme="majorBidi" w:hAnsiTheme="majorBidi" w:cstheme="majorBidi"/>
          <w:sz w:val="24"/>
          <w:szCs w:val="24"/>
          <w:lang w:val="en-GB"/>
        </w:rPr>
        <w:t xml:space="preserve"> Kissing </w:t>
      </w:r>
      <w:r w:rsidRPr="0ABEA63D" w:rsidR="5AE71DFB">
        <w:rPr>
          <w:rFonts w:ascii="Times New Roman" w:hAnsi="Times New Roman" w:cs="Times New Roman" w:asciiTheme="majorBidi" w:hAnsiTheme="majorBidi" w:cstheme="majorBidi"/>
          <w:sz w:val="24"/>
          <w:szCs w:val="24"/>
          <w:lang w:val="en-GB"/>
        </w:rPr>
        <w:t>in longing for the</w:t>
      </w:r>
      <w:r w:rsidRPr="0ABEA63D" w:rsidR="0099669E">
        <w:rPr>
          <w:rFonts w:ascii="Times New Roman" w:hAnsi="Times New Roman" w:cs="Times New Roman" w:asciiTheme="majorBidi" w:hAnsiTheme="majorBidi" w:cstheme="majorBidi"/>
          <w:sz w:val="24"/>
          <w:szCs w:val="24"/>
          <w:lang w:val="en-GB"/>
        </w:rPr>
        <w:t xml:space="preserve"> soil of the Holy Land is </w:t>
      </w:r>
      <w:r w:rsidRPr="0ABEA63D" w:rsidR="30C47970">
        <w:rPr>
          <w:rFonts w:ascii="Times New Roman" w:hAnsi="Times New Roman" w:cs="Times New Roman" w:asciiTheme="majorBidi" w:hAnsiTheme="majorBidi" w:cstheme="majorBidi"/>
          <w:sz w:val="24"/>
          <w:szCs w:val="24"/>
          <w:lang w:val="en-GB"/>
        </w:rPr>
        <w:t xml:space="preserve">a </w:t>
      </w:r>
      <w:r w:rsidRPr="0ABEA63D" w:rsidR="0099669E">
        <w:rPr>
          <w:rFonts w:ascii="Times New Roman" w:hAnsi="Times New Roman" w:cs="Times New Roman" w:asciiTheme="majorBidi" w:hAnsiTheme="majorBidi" w:cstheme="majorBidi"/>
          <w:sz w:val="24"/>
          <w:szCs w:val="24"/>
          <w:lang w:val="en-GB"/>
        </w:rPr>
        <w:t>recurring phrase of Zion poetry.</w:t>
      </w:r>
    </w:p>
    <w:p w:rsidRPr="0099669E" w:rsidR="00145C8F" w:rsidP="0099669E" w:rsidRDefault="00145C8F" w14:paraId="0000012A" w14:textId="77777777">
      <w:pPr>
        <w:widowControl w:val="0"/>
        <w:spacing w:line="360" w:lineRule="auto"/>
        <w:ind w:left="-90" w:right="-90"/>
        <w:jc w:val="both"/>
        <w:rPr>
          <w:rFonts w:asciiTheme="majorBidi" w:hAnsiTheme="majorBidi" w:cstheme="majorBidi"/>
          <w:sz w:val="24"/>
          <w:szCs w:val="24"/>
          <w:lang w:val="en-GB"/>
        </w:rPr>
      </w:pPr>
    </w:p>
    <w:p w:rsidRPr="0099669E" w:rsidR="00145C8F" w:rsidP="00FB650C" w:rsidRDefault="0099669E" w14:paraId="0000012B" w14:textId="46B99D60">
      <w:pPr>
        <w:widowControl w:val="0"/>
        <w:spacing w:line="360" w:lineRule="auto"/>
        <w:ind w:left="-90" w:right="-90"/>
        <w:jc w:val="center"/>
        <w:rPr>
          <w:rFonts w:asciiTheme="majorBidi" w:hAnsiTheme="majorBidi" w:cstheme="majorBidi"/>
          <w:sz w:val="24"/>
          <w:szCs w:val="24"/>
          <w:lang w:val="en-GB"/>
        </w:rPr>
      </w:pPr>
      <w:r w:rsidRPr="0099669E">
        <w:rPr>
          <w:rFonts w:asciiTheme="majorBidi" w:hAnsiTheme="majorBidi" w:cstheme="majorBidi"/>
          <w:sz w:val="24"/>
          <w:szCs w:val="24"/>
          <w:lang w:val="en-GB"/>
        </w:rPr>
        <w:t>(the closing will be published later)</w:t>
      </w:r>
    </w:p>
    <w:p w:rsidRPr="0099669E" w:rsidR="00145C8F" w:rsidP="00FB650C" w:rsidRDefault="0099669E" w14:paraId="0000012D" w14:textId="77777777">
      <w:pPr>
        <w:widowControl w:val="0"/>
        <w:spacing w:before="339" w:line="360" w:lineRule="auto"/>
        <w:ind w:left="-90" w:right="-90"/>
        <w:jc w:val="center"/>
        <w:rPr>
          <w:rFonts w:asciiTheme="majorBidi" w:hAnsiTheme="majorBidi" w:cstheme="majorBidi"/>
          <w:sz w:val="24"/>
          <w:szCs w:val="24"/>
          <w:lang w:val="en-GB"/>
        </w:rPr>
      </w:pPr>
      <w:r w:rsidRPr="0099669E">
        <w:rPr>
          <w:rFonts w:asciiTheme="majorBidi" w:hAnsiTheme="majorBidi" w:cstheme="majorBidi"/>
          <w:sz w:val="24"/>
          <w:szCs w:val="24"/>
          <w:lang w:val="en-GB"/>
        </w:rPr>
        <w:lastRenderedPageBreak/>
        <w:t>* * *</w:t>
      </w:r>
    </w:p>
    <w:p w:rsidR="00060A50" w:rsidP="38541669" w:rsidRDefault="70587806" w14:paraId="0000012F" w14:textId="687761A0">
      <w:pPr>
        <w:widowControl w:val="0"/>
        <w:spacing w:before="339" w:line="360" w:lineRule="auto"/>
        <w:ind w:left="-90" w:right="-90"/>
        <w:jc w:val="both"/>
        <w:rPr>
          <w:rFonts w:asciiTheme="majorBidi" w:hAnsiTheme="majorBidi" w:cstheme="majorBidi"/>
          <w:sz w:val="24"/>
          <w:szCs w:val="24"/>
          <w:lang w:val="en-GB"/>
        </w:rPr>
      </w:pPr>
      <w:r w:rsidRPr="0ABEA63D" w:rsidR="70587806">
        <w:rPr>
          <w:rFonts w:ascii="Times New Roman" w:hAnsi="Times New Roman" w:cs="Times New Roman" w:asciiTheme="majorBidi" w:hAnsiTheme="majorBidi" w:cstheme="majorBidi"/>
          <w:sz w:val="24"/>
          <w:szCs w:val="24"/>
          <w:lang w:val="en-GB"/>
        </w:rPr>
        <w:t xml:space="preserve">Note from the translators: </w:t>
      </w:r>
      <w:r w:rsidRPr="0ABEA63D" w:rsidR="3CAA6CA2">
        <w:rPr>
          <w:rFonts w:ascii="Times New Roman" w:hAnsi="Times New Roman" w:cs="Times New Roman" w:asciiTheme="majorBidi" w:hAnsiTheme="majorBidi" w:cstheme="majorBidi"/>
          <w:sz w:val="24"/>
          <w:szCs w:val="24"/>
          <w:lang w:val="en-GB"/>
        </w:rPr>
        <w:t>For special reasons, the author was unable to read the second proofreading of this article himself.</w:t>
      </w:r>
      <w:r w:rsidRPr="0ABEA63D" w:rsidR="0099669E">
        <w:rPr>
          <w:rStyle w:val="Lbjegyzet-hivatkozs"/>
          <w:rFonts w:ascii="Times New Roman" w:hAnsi="Times New Roman" w:cs="Times New Roman" w:asciiTheme="majorBidi" w:hAnsiTheme="majorBidi" w:cstheme="majorBidi"/>
          <w:sz w:val="24"/>
          <w:szCs w:val="24"/>
          <w:lang w:val="en-GB"/>
        </w:rPr>
        <w:footnoteReference w:id="270"/>
      </w:r>
    </w:p>
    <w:p w:rsidRPr="0099669E" w:rsidR="00145C8F" w:rsidP="00FB650C" w:rsidRDefault="00060A50" w14:paraId="00000130" w14:textId="6DE8431D">
      <w:pPr>
        <w:rPr>
          <w:rFonts w:asciiTheme="majorBidi" w:hAnsiTheme="majorBidi" w:cstheme="majorBidi"/>
          <w:b/>
          <w:bCs/>
          <w:sz w:val="24"/>
          <w:szCs w:val="24"/>
          <w:lang w:val="en-GB"/>
        </w:rPr>
      </w:pPr>
      <w:r>
        <w:rPr>
          <w:rFonts w:asciiTheme="majorBidi" w:hAnsiTheme="majorBidi" w:cstheme="majorBidi"/>
          <w:sz w:val="24"/>
          <w:szCs w:val="24"/>
          <w:lang w:val="en-GB"/>
        </w:rPr>
        <w:br w:type="page"/>
      </w:r>
      <w:r w:rsidRPr="0099669E" w:rsidR="0099669E">
        <w:rPr>
          <w:rFonts w:asciiTheme="majorBidi" w:hAnsiTheme="majorBidi" w:cstheme="majorBidi"/>
          <w:b/>
          <w:bCs/>
          <w:sz w:val="24"/>
          <w:szCs w:val="24"/>
          <w:lang w:val="en-GB"/>
        </w:rPr>
        <w:lastRenderedPageBreak/>
        <w:t xml:space="preserve">The kiss. </w:t>
      </w:r>
      <w:r w:rsidRPr="0099669E" w:rsidR="0099669E">
        <w:rPr>
          <w:rFonts w:asciiTheme="majorBidi" w:hAnsiTheme="majorBidi" w:cstheme="majorBidi"/>
          <w:sz w:val="24"/>
          <w:szCs w:val="24"/>
          <w:lang w:val="en-GB"/>
        </w:rPr>
        <w:t xml:space="preserve">By </w:t>
      </w:r>
      <w:r w:rsidRPr="0099669E" w:rsidR="0099669E">
        <w:rPr>
          <w:rFonts w:asciiTheme="majorBidi" w:hAnsiTheme="majorBidi" w:cstheme="majorBidi"/>
          <w:b/>
          <w:bCs/>
          <w:sz w:val="24"/>
          <w:szCs w:val="24"/>
          <w:lang w:val="en-GB"/>
        </w:rPr>
        <w:t xml:space="preserve">Immanuel </w:t>
      </w:r>
      <w:proofErr w:type="spellStart"/>
      <w:r w:rsidRPr="0099669E" w:rsidR="0099669E">
        <w:rPr>
          <w:rFonts w:asciiTheme="majorBidi" w:hAnsiTheme="majorBidi" w:cstheme="majorBidi"/>
          <w:b/>
          <w:bCs/>
          <w:sz w:val="24"/>
          <w:szCs w:val="24"/>
          <w:lang w:val="en-GB"/>
        </w:rPr>
        <w:t>Löw</w:t>
      </w:r>
      <w:proofErr w:type="spellEnd"/>
      <w:r w:rsidRPr="0099669E" w:rsidR="0099669E">
        <w:rPr>
          <w:rFonts w:asciiTheme="majorBidi" w:hAnsiTheme="majorBidi" w:cstheme="majorBidi"/>
          <w:b/>
          <w:bCs/>
          <w:sz w:val="24"/>
          <w:szCs w:val="24"/>
          <w:lang w:val="en-GB"/>
        </w:rPr>
        <w:t xml:space="preserve">. </w:t>
      </w:r>
    </w:p>
    <w:p w:rsidRPr="0099669E" w:rsidR="00145C8F" w:rsidP="0099669E" w:rsidRDefault="0099669E" w14:paraId="00000131" w14:textId="77777777">
      <w:pPr>
        <w:widowControl w:val="0"/>
        <w:spacing w:before="66" w:line="360" w:lineRule="auto"/>
        <w:ind w:right="2076"/>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 (The end) </w:t>
      </w:r>
    </w:p>
    <w:p w:rsidRPr="0099669E" w:rsidR="00145C8F" w:rsidP="0099669E" w:rsidRDefault="00145C8F" w14:paraId="00000132" w14:textId="77777777">
      <w:pPr>
        <w:widowControl w:val="0"/>
        <w:spacing w:before="61" w:line="360" w:lineRule="auto"/>
        <w:ind w:right="-686"/>
        <w:jc w:val="both"/>
        <w:rPr>
          <w:rFonts w:asciiTheme="majorBidi" w:hAnsiTheme="majorBidi" w:cstheme="majorBidi"/>
          <w:sz w:val="24"/>
          <w:szCs w:val="24"/>
          <w:lang w:val="en-GB"/>
        </w:rPr>
      </w:pPr>
    </w:p>
    <w:p w:rsidRPr="0099669E" w:rsidR="00145C8F" w:rsidP="0099669E" w:rsidRDefault="0099669E" w14:paraId="00000133" w14:textId="77777777">
      <w:pPr>
        <w:widowControl w:val="0"/>
        <w:spacing w:before="61" w:line="360" w:lineRule="auto"/>
        <w:ind w:right="-686"/>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VI. Law and cult. </w:t>
      </w:r>
    </w:p>
    <w:p w:rsidRPr="0099669E" w:rsidR="00145C8F" w:rsidP="00FB650C" w:rsidRDefault="3CAA6CA2" w14:paraId="00000134" w14:textId="7D6A8B34">
      <w:pPr>
        <w:widowControl w:val="0"/>
        <w:spacing w:before="61" w:line="360" w:lineRule="auto"/>
        <w:ind w:right="-686"/>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a)</w:t>
      </w:r>
      <w:r w:rsidRPr="0ABEA63D" w:rsidR="471BAAEE">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Halakhic</w:t>
      </w:r>
      <w:r w:rsidRPr="0099669E" w:rsidR="0099669E">
        <w:rPr>
          <w:rFonts w:asciiTheme="majorBidi" w:hAnsiTheme="majorBidi" w:cstheme="majorBidi"/>
          <w:sz w:val="24"/>
          <w:szCs w:val="24"/>
        </w:rPr>
        <w:br/>
      </w:r>
      <w:r w:rsidRPr="0ABEA63D" w:rsidR="3CAA6CA2">
        <w:rPr>
          <w:rFonts w:ascii="Times New Roman" w:hAnsi="Times New Roman" w:cs="Times New Roman" w:asciiTheme="majorBidi" w:hAnsiTheme="majorBidi" w:cstheme="majorBidi"/>
          <w:sz w:val="24"/>
          <w:szCs w:val="24"/>
          <w:lang w:val="en-GB"/>
        </w:rPr>
        <w:t>Halakhically the kiss is little considered. The kiss is forbidden even to spouses at times.</w:t>
      </w:r>
      <w:r w:rsidRPr="0ABEA63D" w:rsidR="0099669E">
        <w:rPr>
          <w:rFonts w:ascii="Times New Roman" w:hAnsi="Times New Roman" w:cs="Times New Roman" w:asciiTheme="majorBidi" w:hAnsiTheme="majorBidi" w:cstheme="majorBidi"/>
          <w:sz w:val="24"/>
          <w:szCs w:val="24"/>
          <w:vertAlign w:val="superscript"/>
          <w:lang w:val="en-GB"/>
        </w:rPr>
        <w:footnoteReference w:id="271"/>
      </w:r>
      <w:r w:rsidRPr="0ABEA63D" w:rsidR="3CAA6CA2">
        <w:rPr>
          <w:rFonts w:ascii="Times New Roman" w:hAnsi="Times New Roman" w:cs="Times New Roman" w:asciiTheme="majorBidi" w:hAnsiTheme="majorBidi" w:cstheme="majorBidi"/>
          <w:sz w:val="24"/>
          <w:szCs w:val="24"/>
          <w:lang w:val="en-GB"/>
        </w:rPr>
        <w:t xml:space="preserve"> In order not to be aroused to kiss, one should not smell at incense boxes in the hand or at the neck of a woman.</w:t>
      </w:r>
      <w:r w:rsidRPr="0ABEA63D" w:rsidR="0099669E">
        <w:rPr>
          <w:rFonts w:ascii="Times New Roman" w:hAnsi="Times New Roman" w:cs="Times New Roman" w:asciiTheme="majorBidi" w:hAnsiTheme="majorBidi" w:cstheme="majorBidi"/>
          <w:sz w:val="24"/>
          <w:szCs w:val="24"/>
          <w:vertAlign w:val="superscript"/>
          <w:lang w:val="en-GB"/>
        </w:rPr>
        <w:footnoteReference w:id="272"/>
      </w:r>
      <w:r w:rsidRPr="0ABEA63D" w:rsidR="3CAA6CA2">
        <w:rPr>
          <w:rFonts w:ascii="Times New Roman" w:hAnsi="Times New Roman" w:cs="Times New Roman" w:asciiTheme="majorBidi" w:hAnsiTheme="majorBidi" w:cstheme="majorBidi"/>
          <w:sz w:val="24"/>
          <w:szCs w:val="24"/>
          <w:lang w:val="en-GB"/>
        </w:rPr>
        <w:t xml:space="preserve"> The hand kiss is also an object of halakhic regulation.</w:t>
      </w:r>
      <w:commentRangeStart w:id="13"/>
      <w:r w:rsidRPr="0ABEA63D" w:rsidR="0099669E">
        <w:rPr>
          <w:rFonts w:ascii="Times New Roman" w:hAnsi="Times New Roman" w:cs="Times New Roman" w:asciiTheme="majorBidi" w:hAnsiTheme="majorBidi" w:cstheme="majorBidi"/>
          <w:sz w:val="24"/>
          <w:szCs w:val="24"/>
          <w:vertAlign w:val="superscript"/>
          <w:lang w:val="en-GB"/>
        </w:rPr>
        <w:footnoteReference w:id="273"/>
      </w:r>
      <w:commentRangeEnd w:id="13"/>
      <w:r w:rsidR="0099669E">
        <w:commentReference w:id="13"/>
      </w:r>
    </w:p>
    <w:p w:rsidRPr="0099669E" w:rsidR="00145C8F" w:rsidP="0099669E" w:rsidRDefault="00145C8F" w14:paraId="00000135" w14:textId="77777777">
      <w:pPr>
        <w:widowControl w:val="0"/>
        <w:spacing w:before="61" w:line="360" w:lineRule="auto"/>
        <w:ind w:right="-686"/>
        <w:jc w:val="both"/>
        <w:rPr>
          <w:rFonts w:asciiTheme="majorBidi" w:hAnsiTheme="majorBidi" w:cstheme="majorBidi"/>
          <w:sz w:val="24"/>
          <w:szCs w:val="24"/>
          <w:lang w:val="en-GB"/>
        </w:rPr>
      </w:pPr>
    </w:p>
    <w:p w:rsidRPr="00FB650C" w:rsidR="00FB650C" w:rsidP="00FB650C" w:rsidRDefault="3CAA6CA2" w14:paraId="3BB8AE68" w14:textId="4F186628">
      <w:pPr>
        <w:pStyle w:val="Listaszerbekezds"/>
        <w:widowControl w:val="0"/>
        <w:numPr>
          <w:ilvl w:val="0"/>
          <w:numId w:val="6"/>
        </w:numPr>
        <w:spacing w:before="61" w:line="360" w:lineRule="auto"/>
        <w:ind w:left="426" w:right="-686"/>
        <w:jc w:val="both"/>
        <w:rPr>
          <w:rFonts w:asciiTheme="majorBidi" w:hAnsiTheme="majorBidi" w:cstheme="majorBidi"/>
          <w:sz w:val="24"/>
          <w:szCs w:val="24"/>
          <w:lang w:val="en-GB"/>
        </w:rPr>
      </w:pPr>
      <w:r w:rsidRPr="00FB650C">
        <w:rPr>
          <w:rFonts w:asciiTheme="majorBidi" w:hAnsiTheme="majorBidi" w:cstheme="majorBidi"/>
          <w:sz w:val="24"/>
          <w:szCs w:val="24"/>
          <w:lang w:val="en-GB"/>
        </w:rPr>
        <w:t>Ethical</w:t>
      </w:r>
    </w:p>
    <w:p w:rsidRPr="00FB650C" w:rsidR="00145C8F" w:rsidP="00FB650C" w:rsidRDefault="3CAA6CA2" w14:paraId="00000136" w14:textId="4362ADF7">
      <w:pPr>
        <w:widowControl w:val="0"/>
        <w:spacing w:before="61" w:line="360" w:lineRule="auto"/>
        <w:ind w:right="-68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A special penance is imposed for illicit kisses.</w:t>
      </w:r>
      <w:commentRangeStart w:id="14"/>
      <w:r w:rsidRPr="38541669" w:rsidR="0099669E">
        <w:rPr>
          <w:vertAlign w:val="superscript"/>
          <w:lang w:val="en-GB"/>
        </w:rPr>
        <w:footnoteReference w:id="274"/>
      </w:r>
      <w:commentRangeEnd w:id="14"/>
      <w:r w:rsidR="0099669E">
        <w:commentReference w:id="14"/>
      </w:r>
      <w:r w:rsidRPr="0ABEA63D" w:rsidR="3CAA6CA2">
        <w:rPr>
          <w:rFonts w:ascii="Times New Roman" w:hAnsi="Times New Roman" w:cs="Times New Roman" w:asciiTheme="majorBidi" w:hAnsiTheme="majorBidi" w:cstheme="majorBidi"/>
          <w:sz w:val="24"/>
          <w:szCs w:val="24"/>
          <w:lang w:val="en-GB"/>
        </w:rPr>
        <w:t xml:space="preserve"> One should not kiss villains because according to neo-Kabbalistic teaching, kissing creates a connection that is still in effect after death.</w:t>
      </w:r>
      <w:r w:rsidRPr="38541669" w:rsidR="0099669E">
        <w:rPr>
          <w:vertAlign w:val="superscript"/>
          <w:lang w:val="en-GB"/>
        </w:rPr>
        <w:footnoteReference w:id="275"/>
      </w:r>
      <w:r w:rsidRPr="0ABEA63D" w:rsidR="3CAA6CA2">
        <w:rPr>
          <w:rFonts w:ascii="Times New Roman" w:hAnsi="Times New Roman" w:cs="Times New Roman" w:asciiTheme="majorBidi" w:hAnsiTheme="majorBidi" w:cstheme="majorBidi"/>
          <w:sz w:val="24"/>
          <w:szCs w:val="24"/>
          <w:lang w:val="en-GB"/>
        </w:rPr>
        <w:t xml:space="preserve"> Josef's mouth, which did not taste a sinful kiss, was blessed, as rabbi </w:t>
      </w:r>
      <w:proofErr w:type="spellStart"/>
      <w:r w:rsidRPr="0ABEA63D" w:rsidR="3CAA6CA2">
        <w:rPr>
          <w:rFonts w:ascii="Times New Roman" w:hAnsi="Times New Roman" w:cs="Times New Roman" w:asciiTheme="majorBidi" w:hAnsiTheme="majorBidi" w:cstheme="majorBidi"/>
          <w:sz w:val="24"/>
          <w:szCs w:val="24"/>
          <w:lang w:val="en-GB"/>
        </w:rPr>
        <w:t>Shimeon</w:t>
      </w:r>
      <w:proofErr w:type="spellEnd"/>
      <w:r w:rsidRPr="0ABEA63D" w:rsidR="3CAA6CA2">
        <w:rPr>
          <w:rFonts w:ascii="Times New Roman" w:hAnsi="Times New Roman" w:cs="Times New Roman" w:asciiTheme="majorBidi" w:hAnsiTheme="majorBidi" w:cstheme="majorBidi"/>
          <w:sz w:val="24"/>
          <w:szCs w:val="24"/>
          <w:lang w:val="en-GB"/>
        </w:rPr>
        <w:t xml:space="preserve"> ben Gamliel</w:t>
      </w:r>
      <w:r w:rsidRPr="38541669" w:rsidR="0099669E">
        <w:rPr>
          <w:vertAlign w:val="superscript"/>
          <w:lang w:val="en-GB"/>
        </w:rPr>
        <w:footnoteReference w:id="276"/>
      </w:r>
      <w:r w:rsidRPr="0ABEA63D" w:rsidR="3CAA6CA2">
        <w:rPr>
          <w:rFonts w:ascii="Times New Roman" w:hAnsi="Times New Roman" w:cs="Times New Roman" w:asciiTheme="majorBidi" w:hAnsiTheme="majorBidi" w:cstheme="majorBidi"/>
          <w:sz w:val="24"/>
          <w:szCs w:val="24"/>
          <w:lang w:val="en-GB"/>
        </w:rPr>
        <w:t xml:space="preserve"> teaches.</w:t>
      </w:r>
      <w:r w:rsidRPr="38541669" w:rsidR="0099669E">
        <w:rPr>
          <w:vertAlign w:val="superscript"/>
          <w:lang w:val="en-GB"/>
        </w:rPr>
        <w:footnoteReference w:id="277"/>
      </w:r>
      <w:r w:rsidRPr="0ABEA63D" w:rsidR="3CAA6CA2">
        <w:rPr>
          <w:rFonts w:ascii="Times New Roman" w:hAnsi="Times New Roman" w:cs="Times New Roman" w:asciiTheme="majorBidi" w:hAnsiTheme="majorBidi" w:cstheme="majorBidi"/>
          <w:sz w:val="24"/>
          <w:szCs w:val="24"/>
          <w:lang w:val="en-GB"/>
        </w:rPr>
        <w:t xml:space="preserve"> A </w:t>
      </w:r>
      <w:r w:rsidRPr="0ABEA63D" w:rsidR="49C7A3DF">
        <w:rPr>
          <w:rFonts w:ascii="Times New Roman" w:hAnsi="Times New Roman" w:cs="Times New Roman" w:asciiTheme="majorBidi" w:hAnsiTheme="majorBidi" w:cstheme="majorBidi"/>
          <w:sz w:val="24"/>
          <w:szCs w:val="24"/>
          <w:lang w:val="en-GB"/>
        </w:rPr>
        <w:t>kiss “</w:t>
      </w:r>
      <w:r w:rsidRPr="0ABEA63D" w:rsidR="3CAA6CA2">
        <w:rPr>
          <w:rFonts w:ascii="Times New Roman" w:hAnsi="Times New Roman" w:cs="Times New Roman" w:asciiTheme="majorBidi" w:hAnsiTheme="majorBidi" w:cstheme="majorBidi"/>
          <w:sz w:val="24"/>
          <w:szCs w:val="24"/>
          <w:lang w:val="en-GB"/>
        </w:rPr>
        <w:t xml:space="preserve">in </w:t>
      </w:r>
      <w:proofErr w:type="spellStart"/>
      <w:r w:rsidRPr="0ABEA63D" w:rsidR="3CAA6CA2">
        <w:rPr>
          <w:rFonts w:ascii="Times New Roman" w:hAnsi="Times New Roman" w:cs="Times New Roman" w:asciiTheme="majorBidi" w:hAnsiTheme="majorBidi" w:cstheme="majorBidi"/>
          <w:sz w:val="24"/>
          <w:szCs w:val="24"/>
          <w:lang w:val="en-GB"/>
        </w:rPr>
        <w:t>vanum</w:t>
      </w:r>
      <w:proofErr w:type="spellEnd"/>
      <w:r w:rsidRPr="0ABEA63D" w:rsidR="3CAA6CA2">
        <w:rPr>
          <w:rFonts w:ascii="Times New Roman" w:hAnsi="Times New Roman" w:cs="Times New Roman" w:asciiTheme="majorBidi" w:hAnsiTheme="majorBidi" w:cstheme="majorBidi"/>
          <w:sz w:val="24"/>
          <w:szCs w:val="24"/>
          <w:lang w:val="en-GB"/>
        </w:rPr>
        <w:t>” [Lat., in vain] is when the queen kisses a castrate. The king surprised her.</w:t>
      </w:r>
      <w:r w:rsidRPr="38541669" w:rsidR="0099669E">
        <w:rPr>
          <w:vertAlign w:val="superscript"/>
          <w:lang w:val="en-GB"/>
        </w:rPr>
        <w:footnoteReference w:id="278"/>
      </w:r>
    </w:p>
    <w:p w:rsidRPr="0099669E" w:rsidR="00145C8F" w:rsidP="0099669E" w:rsidRDefault="00145C8F" w14:paraId="00000137" w14:textId="77777777">
      <w:pPr>
        <w:widowControl w:val="0"/>
        <w:spacing w:before="61" w:line="360" w:lineRule="auto"/>
        <w:ind w:right="-686"/>
        <w:jc w:val="both"/>
        <w:rPr>
          <w:rFonts w:asciiTheme="majorBidi" w:hAnsiTheme="majorBidi" w:cstheme="majorBidi"/>
          <w:sz w:val="24"/>
          <w:szCs w:val="24"/>
          <w:lang w:val="en-GB"/>
        </w:rPr>
      </w:pPr>
    </w:p>
    <w:p w:rsidRPr="00FB650C" w:rsidR="00FB650C" w:rsidP="00FB650C" w:rsidRDefault="3CAA6CA2" w14:paraId="5FAC7288" w14:textId="370C7300">
      <w:pPr>
        <w:pStyle w:val="Listaszerbekezds"/>
        <w:widowControl w:val="0"/>
        <w:numPr>
          <w:ilvl w:val="0"/>
          <w:numId w:val="6"/>
        </w:numPr>
        <w:spacing w:before="61" w:line="360" w:lineRule="auto"/>
        <w:ind w:left="426" w:right="-686"/>
        <w:jc w:val="both"/>
        <w:rPr>
          <w:rFonts w:asciiTheme="majorBidi" w:hAnsiTheme="majorBidi" w:cstheme="majorBidi"/>
          <w:sz w:val="24"/>
          <w:szCs w:val="24"/>
          <w:lang w:val="en-GB"/>
        </w:rPr>
      </w:pPr>
      <w:r w:rsidRPr="00FB650C">
        <w:rPr>
          <w:rFonts w:asciiTheme="majorBidi" w:hAnsiTheme="majorBidi" w:cstheme="majorBidi"/>
          <w:sz w:val="24"/>
          <w:szCs w:val="24"/>
          <w:lang w:val="en-GB"/>
        </w:rPr>
        <w:t>Cult</w:t>
      </w:r>
    </w:p>
    <w:p w:rsidRPr="00FB650C" w:rsidR="00145C8F" w:rsidP="00FB650C" w:rsidRDefault="4531ACC5" w14:paraId="00000138" w14:textId="1F000AD6">
      <w:pPr>
        <w:widowControl w:val="0"/>
        <w:spacing w:before="61" w:line="360" w:lineRule="auto"/>
        <w:ind w:right="-686"/>
        <w:jc w:val="both"/>
        <w:rPr>
          <w:rFonts w:asciiTheme="majorBidi" w:hAnsiTheme="majorBidi" w:cstheme="majorBidi"/>
          <w:sz w:val="24"/>
          <w:szCs w:val="24"/>
          <w:lang w:val="en-GB"/>
        </w:rPr>
      </w:pPr>
      <w:r w:rsidRPr="0ABEA63D" w:rsidR="4531ACC5">
        <w:rPr>
          <w:rFonts w:ascii="Times New Roman" w:hAnsi="Times New Roman" w:cs="Times New Roman" w:asciiTheme="majorBidi" w:hAnsiTheme="majorBidi" w:cstheme="majorBidi"/>
          <w:sz w:val="24"/>
          <w:szCs w:val="24"/>
          <w:lang w:val="en-GB"/>
        </w:rPr>
        <w:t>K</w:t>
      </w:r>
      <w:r w:rsidRPr="0ABEA63D" w:rsidR="3CAA6CA2">
        <w:rPr>
          <w:rFonts w:ascii="Times New Roman" w:hAnsi="Times New Roman" w:cs="Times New Roman" w:asciiTheme="majorBidi" w:hAnsiTheme="majorBidi" w:cstheme="majorBidi"/>
          <w:sz w:val="24"/>
          <w:szCs w:val="24"/>
          <w:lang w:val="en-GB"/>
        </w:rPr>
        <w:t>issing as a cultic means of expression goes far back in time. They kissed the Baal,</w:t>
      </w:r>
      <w:r w:rsidRPr="38541669" w:rsidR="0099669E">
        <w:rPr>
          <w:vertAlign w:val="superscript"/>
          <w:lang w:val="en-GB"/>
        </w:rPr>
        <w:footnoteReference w:id="279"/>
      </w:r>
      <w:r w:rsidRPr="0ABEA63D" w:rsidR="3CAA6CA2">
        <w:rPr>
          <w:rFonts w:ascii="Times New Roman" w:hAnsi="Times New Roman" w:cs="Times New Roman" w:asciiTheme="majorBidi" w:hAnsiTheme="majorBidi" w:cstheme="majorBidi"/>
          <w:sz w:val="24"/>
          <w:szCs w:val="24"/>
          <w:lang w:val="en-GB"/>
        </w:rPr>
        <w:t xml:space="preserve"> the calf,</w:t>
      </w:r>
      <w:r w:rsidRPr="38541669" w:rsidR="0099669E">
        <w:rPr>
          <w:vertAlign w:val="superscript"/>
          <w:lang w:val="en-GB"/>
        </w:rPr>
        <w:footnoteReference w:id="280"/>
      </w:r>
      <w:r w:rsidRPr="0ABEA63D" w:rsidR="3CAA6CA2">
        <w:rPr>
          <w:rFonts w:ascii="Times New Roman" w:hAnsi="Times New Roman" w:cs="Times New Roman" w:asciiTheme="majorBidi" w:hAnsiTheme="majorBidi" w:cstheme="majorBidi"/>
          <w:sz w:val="24"/>
          <w:szCs w:val="24"/>
          <w:lang w:val="en-GB"/>
        </w:rPr>
        <w:t xml:space="preserve"> and as the witches admitted in the Middle Ages, they also kissed goats and tomcats</w:t>
      </w:r>
      <w:r w:rsidRPr="38541669" w:rsidR="0099669E">
        <w:rPr>
          <w:vertAlign w:val="superscript"/>
          <w:lang w:val="en-GB"/>
        </w:rPr>
        <w:footnoteReference w:id="281"/>
      </w:r>
      <w:r w:rsidRPr="0ABEA63D" w:rsidR="3CAA6CA2">
        <w:rPr>
          <w:rFonts w:ascii="Times New Roman" w:hAnsi="Times New Roman" w:cs="Times New Roman" w:asciiTheme="majorBidi" w:hAnsiTheme="majorBidi" w:cstheme="majorBidi"/>
          <w:sz w:val="24"/>
          <w:szCs w:val="24"/>
          <w:lang w:val="en-GB"/>
        </w:rPr>
        <w:t xml:space="preserve"> and even their own hands as a sign of adoration.</w:t>
      </w:r>
      <w:r w:rsidRPr="38541669" w:rsidR="0099669E">
        <w:rPr>
          <w:vertAlign w:val="superscript"/>
          <w:lang w:val="en-GB"/>
        </w:rPr>
        <w:footnoteReference w:id="282"/>
      </w:r>
      <w:r w:rsidRPr="0ABEA63D" w:rsidR="3CAA6CA2">
        <w:rPr>
          <w:rFonts w:ascii="Times New Roman" w:hAnsi="Times New Roman" w:cs="Times New Roman" w:asciiTheme="majorBidi" w:hAnsiTheme="majorBidi" w:cstheme="majorBidi"/>
          <w:sz w:val="24"/>
          <w:szCs w:val="24"/>
          <w:lang w:val="en-GB"/>
        </w:rPr>
        <w:t xml:space="preserve"> They kissed the idols and stroked them in order to come into intimate contact </w:t>
      </w:r>
      <w:r w:rsidRPr="0ABEA63D" w:rsidR="3CAA6CA2">
        <w:rPr>
          <w:rFonts w:ascii="Times New Roman" w:hAnsi="Times New Roman" w:cs="Times New Roman" w:asciiTheme="majorBidi" w:hAnsiTheme="majorBidi" w:cstheme="majorBidi"/>
          <w:sz w:val="24"/>
          <w:szCs w:val="24"/>
          <w:lang w:val="en-GB"/>
        </w:rPr>
        <w:lastRenderedPageBreak/>
        <w:t>with them</w:t>
      </w:r>
      <w:r w:rsidRPr="38541669" w:rsidR="0099669E">
        <w:rPr>
          <w:vertAlign w:val="superscript"/>
          <w:lang w:val="en-GB"/>
        </w:rPr>
        <w:footnoteReference w:id="283"/>
      </w:r>
      <w:r w:rsidRPr="0ABEA63D" w:rsidR="3CAA6CA2">
        <w:rPr>
          <w:rFonts w:ascii="Times New Roman" w:hAnsi="Times New Roman" w:cs="Times New Roman" w:asciiTheme="majorBidi" w:hAnsiTheme="majorBidi" w:cstheme="majorBidi"/>
          <w:sz w:val="24"/>
          <w:szCs w:val="24"/>
          <w:lang w:val="en-GB"/>
        </w:rPr>
        <w:t xml:space="preserve"> </w:t>
      </w:r>
      <w:r w:rsidRPr="0ABEA63D" w:rsidR="6F7E2E46">
        <w:rPr>
          <w:rFonts w:ascii="Times New Roman" w:hAnsi="Times New Roman" w:cs="Times New Roman" w:asciiTheme="majorBidi" w:hAnsiTheme="majorBidi" w:cstheme="majorBidi"/>
          <w:sz w:val="24"/>
          <w:szCs w:val="24"/>
          <w:lang w:val="en-GB"/>
        </w:rPr>
        <w:t>similarly,</w:t>
      </w:r>
      <w:r w:rsidRPr="0ABEA63D" w:rsidR="3CAA6CA2">
        <w:rPr>
          <w:rFonts w:ascii="Times New Roman" w:hAnsi="Times New Roman" w:cs="Times New Roman" w:asciiTheme="majorBidi" w:hAnsiTheme="majorBidi" w:cstheme="majorBidi"/>
          <w:sz w:val="24"/>
          <w:szCs w:val="24"/>
          <w:lang w:val="en-GB"/>
        </w:rPr>
        <w:t xml:space="preserve"> as the pilgrims kiss the black stone of the Kaaba.</w:t>
      </w:r>
      <w:commentRangeStart w:id="15"/>
      <w:commentRangeStart w:id="16"/>
      <w:r w:rsidRPr="38541669" w:rsidR="0099669E">
        <w:rPr>
          <w:vertAlign w:val="superscript"/>
          <w:lang w:val="en-GB"/>
        </w:rPr>
        <w:footnoteReference w:id="284"/>
      </w:r>
      <w:commentRangeEnd w:id="15"/>
      <w:r w:rsidRPr="0099669E" w:rsidR="0099669E">
        <w:commentReference w:id="15"/>
      </w:r>
      <w:commentRangeEnd w:id="16"/>
      <w:r w:rsidRPr="0099669E" w:rsidR="0099669E">
        <w:commentReference w:id="16"/>
      </w:r>
      <w:r w:rsidRPr="0ABEA63D" w:rsidR="3CAA6CA2">
        <w:rPr>
          <w:rFonts w:ascii="Times New Roman" w:hAnsi="Times New Roman" w:cs="Times New Roman" w:asciiTheme="majorBidi" w:hAnsiTheme="majorBidi" w:cstheme="majorBidi"/>
          <w:sz w:val="24"/>
          <w:szCs w:val="24"/>
          <w:lang w:val="en-GB"/>
        </w:rPr>
        <w:t xml:space="preserve"> By just kissing, the blessing, can be transferred to others according to the Muslim view. Hence the habit of </w:t>
      </w:r>
      <w:proofErr w:type="spellStart"/>
      <w:r w:rsidRPr="0ABEA63D" w:rsidR="3CAA6CA2">
        <w:rPr>
          <w:rFonts w:ascii="Times New Roman" w:hAnsi="Times New Roman" w:cs="Times New Roman" w:asciiTheme="majorBidi" w:hAnsiTheme="majorBidi" w:cstheme="majorBidi"/>
          <w:sz w:val="24"/>
          <w:szCs w:val="24"/>
          <w:lang w:val="en-GB"/>
        </w:rPr>
        <w:t>li</w:t>
      </w:r>
      <w:r w:rsidRPr="0ABEA63D" w:rsidR="5B98BAC5">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l-</w:t>
      </w:r>
      <w:proofErr w:type="gramStart"/>
      <w:r w:rsidRPr="0ABEA63D" w:rsidR="3CAA6CA2">
        <w:rPr>
          <w:rFonts w:ascii="Times New Roman" w:hAnsi="Times New Roman" w:cs="Times New Roman" w:asciiTheme="majorBidi" w:hAnsiTheme="majorBidi" w:cstheme="majorBidi"/>
          <w:sz w:val="24"/>
          <w:szCs w:val="24"/>
          <w:lang w:val="en-GB"/>
        </w:rPr>
        <w:t>tabarruk</w:t>
      </w:r>
      <w:proofErr w:type="spellEnd"/>
      <w:r w:rsidRPr="0ABEA63D" w:rsidR="3CAA6CA2">
        <w:rPr>
          <w:rFonts w:ascii="Times New Roman" w:hAnsi="Times New Roman" w:cs="Times New Roman" w:asciiTheme="majorBidi" w:hAnsiTheme="majorBidi" w:cstheme="majorBidi"/>
          <w:sz w:val="24"/>
          <w:szCs w:val="24"/>
          <w:lang w:val="en-GB"/>
        </w:rPr>
        <w:t xml:space="preserve"> </w:t>
      </w:r>
      <w:r w:rsidRPr="0ABEA63D" w:rsidR="7E0535BF">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to</w:t>
      </w:r>
      <w:proofErr w:type="gramEnd"/>
      <w:r w:rsidRPr="0ABEA63D" w:rsidR="3CAA6CA2">
        <w:rPr>
          <w:rFonts w:ascii="Times New Roman" w:hAnsi="Times New Roman" w:cs="Times New Roman" w:asciiTheme="majorBidi" w:hAnsiTheme="majorBidi" w:cstheme="majorBidi"/>
          <w:sz w:val="24"/>
          <w:szCs w:val="24"/>
          <w:lang w:val="en-GB"/>
        </w:rPr>
        <w:t xml:space="preserve"> receive blessings</w:t>
      </w:r>
      <w:r w:rsidRPr="0ABEA63D" w:rsidR="72B56C06">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 by touching, kissing and caressing.</w:t>
      </w:r>
      <w:r w:rsidRPr="38541669" w:rsidR="0099669E">
        <w:rPr>
          <w:vertAlign w:val="superscript"/>
          <w:lang w:val="en-GB"/>
        </w:rPr>
        <w:footnoteReference w:id="285"/>
      </w:r>
    </w:p>
    <w:p w:rsidRPr="0099669E" w:rsidR="00145C8F" w:rsidP="0099669E" w:rsidRDefault="00145C8F" w14:paraId="00000139" w14:textId="77777777">
      <w:pPr>
        <w:widowControl w:val="0"/>
        <w:spacing w:before="61" w:line="360" w:lineRule="auto"/>
        <w:ind w:right="-686"/>
        <w:jc w:val="both"/>
        <w:rPr>
          <w:rFonts w:asciiTheme="majorBidi" w:hAnsiTheme="majorBidi" w:cstheme="majorBidi"/>
          <w:sz w:val="24"/>
          <w:szCs w:val="24"/>
          <w:lang w:val="en-GB"/>
        </w:rPr>
      </w:pPr>
    </w:p>
    <w:p w:rsidRPr="0099669E" w:rsidR="00145C8F" w:rsidP="38541669" w:rsidRDefault="3CAA6CA2" w14:paraId="12643C40" w14:textId="6A88E84C">
      <w:pPr>
        <w:widowControl w:val="0"/>
        <w:spacing w:before="61" w:line="360" w:lineRule="auto"/>
        <w:ind w:right="-68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amulet is therefore called </w:t>
      </w:r>
      <w:proofErr w:type="spellStart"/>
      <w:r w:rsidRPr="0ABEA63D" w:rsidR="3CAA6CA2">
        <w:rPr>
          <w:rFonts w:ascii="Times New Roman" w:hAnsi="Times New Roman" w:cs="Times New Roman" w:asciiTheme="majorBidi" w:hAnsiTheme="majorBidi" w:cstheme="majorBidi"/>
          <w:sz w:val="24"/>
          <w:szCs w:val="24"/>
          <w:lang w:val="en-GB"/>
        </w:rPr>
        <w:t>bawwāš</w:t>
      </w:r>
      <w:proofErr w:type="spellEnd"/>
      <w:r w:rsidRPr="0ABEA63D" w:rsidR="3CAA6CA2">
        <w:rPr>
          <w:rFonts w:ascii="Times New Roman" w:hAnsi="Times New Roman" w:cs="Times New Roman" w:asciiTheme="majorBidi" w:hAnsiTheme="majorBidi" w:cstheme="majorBidi"/>
          <w:sz w:val="24"/>
          <w:szCs w:val="24"/>
          <w:lang w:val="en-GB"/>
        </w:rPr>
        <w:t>, “something to be kissed.”</w:t>
      </w:r>
      <w:r w:rsidRPr="0ABEA63D" w:rsidR="0099669E">
        <w:rPr>
          <w:rFonts w:ascii="Times New Roman" w:hAnsi="Times New Roman" w:cs="Times New Roman" w:asciiTheme="majorBidi" w:hAnsiTheme="majorBidi" w:cstheme="majorBidi"/>
          <w:sz w:val="24"/>
          <w:szCs w:val="24"/>
          <w:vertAlign w:val="superscript"/>
          <w:lang w:val="en-GB"/>
        </w:rPr>
        <w:footnoteReference w:id="286"/>
      </w:r>
      <w:r w:rsidRPr="0ABEA63D" w:rsidR="3CAA6CA2">
        <w:rPr>
          <w:rFonts w:ascii="Times New Roman" w:hAnsi="Times New Roman" w:cs="Times New Roman" w:asciiTheme="majorBidi" w:hAnsiTheme="majorBidi" w:cstheme="majorBidi"/>
          <w:sz w:val="24"/>
          <w:szCs w:val="24"/>
          <w:lang w:val="en-GB"/>
        </w:rPr>
        <w:t xml:space="preserve"> </w:t>
      </w:r>
      <w:r w:rsidRPr="0ABEA63D" w:rsidR="2713E182">
        <w:rPr>
          <w:rFonts w:ascii="Times New Roman" w:hAnsi="Times New Roman" w:cs="Times New Roman" w:asciiTheme="majorBidi" w:hAnsiTheme="majorBidi" w:cstheme="majorBidi"/>
          <w:sz w:val="24"/>
          <w:szCs w:val="24"/>
          <w:lang w:val="en-GB"/>
        </w:rPr>
        <w:t>Therefore,</w:t>
      </w:r>
      <w:r w:rsidRPr="0ABEA63D" w:rsidR="3CAA6CA2">
        <w:rPr>
          <w:rFonts w:ascii="Times New Roman" w:hAnsi="Times New Roman" w:cs="Times New Roman" w:asciiTheme="majorBidi" w:hAnsiTheme="majorBidi" w:cstheme="majorBidi"/>
          <w:sz w:val="24"/>
          <w:szCs w:val="24"/>
          <w:lang w:val="en-GB"/>
        </w:rPr>
        <w:t xml:space="preserve"> one kisses the gates of the mosque,</w:t>
      </w:r>
      <w:r w:rsidRPr="0ABEA63D" w:rsidR="0099669E">
        <w:rPr>
          <w:rFonts w:ascii="Times New Roman" w:hAnsi="Times New Roman" w:cs="Times New Roman" w:asciiTheme="majorBidi" w:hAnsiTheme="majorBidi" w:cstheme="majorBidi"/>
          <w:sz w:val="24"/>
          <w:szCs w:val="24"/>
          <w:vertAlign w:val="superscript"/>
          <w:lang w:val="en-GB"/>
        </w:rPr>
        <w:footnoteReference w:id="287"/>
      </w:r>
      <w:r w:rsidRPr="0ABEA63D" w:rsidR="3CAA6CA2">
        <w:rPr>
          <w:rFonts w:ascii="Times New Roman" w:hAnsi="Times New Roman" w:cs="Times New Roman" w:asciiTheme="majorBidi" w:hAnsiTheme="majorBidi" w:cstheme="majorBidi"/>
          <w:sz w:val="24"/>
          <w:szCs w:val="24"/>
          <w:lang w:val="en-GB"/>
        </w:rPr>
        <w:t xml:space="preserve"> the </w:t>
      </w:r>
      <w:proofErr w:type="spellStart"/>
      <w:r w:rsidRPr="0ABEA63D" w:rsidR="3CAA6CA2">
        <w:rPr>
          <w:rFonts w:ascii="Times New Roman" w:hAnsi="Times New Roman" w:cs="Times New Roman" w:asciiTheme="majorBidi" w:hAnsiTheme="majorBidi" w:cstheme="majorBidi"/>
          <w:sz w:val="24"/>
          <w:szCs w:val="24"/>
          <w:lang w:val="en-GB"/>
        </w:rPr>
        <w:t>mihrāb</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288"/>
      </w:r>
      <w:r w:rsidRPr="0ABEA63D" w:rsidR="3CAA6CA2">
        <w:rPr>
          <w:rFonts w:ascii="Times New Roman" w:hAnsi="Times New Roman" w:cs="Times New Roman" w:asciiTheme="majorBidi" w:hAnsiTheme="majorBidi" w:cstheme="majorBidi"/>
          <w:sz w:val="24"/>
          <w:szCs w:val="24"/>
          <w:lang w:val="en-GB"/>
        </w:rPr>
        <w:t xml:space="preserve"> and the ma</w:t>
      </w:r>
      <w:r w:rsidRPr="0ABEA63D" w:rsidR="03AD5477">
        <w:rPr>
          <w:rFonts w:ascii="Times New Roman" w:hAnsi="Times New Roman" w:cs="Times New Roman" w:asciiTheme="majorBidi" w:hAnsiTheme="majorBidi" w:cstheme="majorBidi"/>
          <w:sz w:val="24"/>
          <w:szCs w:val="24"/>
          <w:lang w:val="en-GB"/>
        </w:rPr>
        <w:t>qa</w:t>
      </w:r>
      <w:r w:rsidRPr="0ABEA63D" w:rsidR="3CAA6CA2">
        <w:rPr>
          <w:rFonts w:ascii="Times New Roman" w:hAnsi="Times New Roman" w:cs="Times New Roman" w:asciiTheme="majorBidi" w:hAnsiTheme="majorBidi" w:cstheme="majorBidi"/>
          <w:sz w:val="24"/>
          <w:szCs w:val="24"/>
          <w:lang w:val="en-GB"/>
        </w:rPr>
        <w:t>m.</w:t>
      </w:r>
      <w:r w:rsidRPr="0ABEA63D" w:rsidR="0099669E">
        <w:rPr>
          <w:rFonts w:ascii="Times New Roman" w:hAnsi="Times New Roman" w:cs="Times New Roman" w:asciiTheme="majorBidi" w:hAnsiTheme="majorBidi" w:cstheme="majorBidi"/>
          <w:sz w:val="24"/>
          <w:szCs w:val="24"/>
          <w:vertAlign w:val="superscript"/>
          <w:lang w:val="en-GB"/>
        </w:rPr>
        <w:footnoteReference w:id="289"/>
      </w:r>
      <w:r w:rsidRPr="0ABEA63D" w:rsidR="3CAA6CA2">
        <w:rPr>
          <w:rFonts w:ascii="Times New Roman" w:hAnsi="Times New Roman" w:cs="Times New Roman" w:asciiTheme="majorBidi" w:hAnsiTheme="majorBidi" w:cstheme="majorBidi"/>
          <w:sz w:val="24"/>
          <w:szCs w:val="24"/>
          <w:lang w:val="en-GB"/>
        </w:rPr>
        <w:t xml:space="preserve"> From today's Palestine </w:t>
      </w:r>
      <w:r w:rsidRPr="0ABEA63D" w:rsidR="159FC082">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on the Carmel</w:t>
      </w:r>
      <w:r w:rsidRPr="0ABEA63D" w:rsidR="077D00D1">
        <w:rPr>
          <w:rFonts w:ascii="Times New Roman" w:hAnsi="Times New Roman" w:cs="Times New Roman" w:asciiTheme="majorBidi" w:hAnsiTheme="majorBidi" w:cstheme="majorBidi"/>
          <w:sz w:val="24"/>
          <w:szCs w:val="24"/>
          <w:lang w:val="en-GB"/>
        </w:rPr>
        <w:t xml:space="preserve"> [mountain])</w:t>
      </w:r>
      <w:r w:rsidRPr="0ABEA63D" w:rsidR="3CAA6CA2">
        <w:rPr>
          <w:rFonts w:ascii="Times New Roman" w:hAnsi="Times New Roman" w:cs="Times New Roman" w:asciiTheme="majorBidi" w:hAnsiTheme="majorBidi" w:cstheme="majorBidi"/>
          <w:sz w:val="24"/>
          <w:szCs w:val="24"/>
          <w:lang w:val="en-GB"/>
        </w:rPr>
        <w:t xml:space="preserve"> it is reported: in places where no guardian has been appointed, the poor </w:t>
      </w:r>
      <w:r w:rsidRPr="0ABEA63D" w:rsidR="24F364AE">
        <w:rPr>
          <w:rFonts w:ascii="Times New Roman" w:hAnsi="Times New Roman" w:cs="Times New Roman" w:asciiTheme="majorBidi" w:hAnsiTheme="majorBidi" w:cstheme="majorBidi"/>
          <w:sz w:val="24"/>
          <w:szCs w:val="24"/>
          <w:lang w:val="en-GB"/>
        </w:rPr>
        <w:t>can</w:t>
      </w:r>
      <w:r w:rsidRPr="0ABEA63D" w:rsidR="3CAA6CA2">
        <w:rPr>
          <w:rFonts w:ascii="Times New Roman" w:hAnsi="Times New Roman" w:cs="Times New Roman" w:asciiTheme="majorBidi" w:hAnsiTheme="majorBidi" w:cstheme="majorBidi"/>
          <w:sz w:val="24"/>
          <w:szCs w:val="24"/>
          <w:lang w:val="en-GB"/>
        </w:rPr>
        <w:t xml:space="preserve"> take the </w:t>
      </w:r>
      <w:proofErr w:type="spellStart"/>
      <w:r w:rsidRPr="0ABEA63D" w:rsidR="3CAA6CA2">
        <w:rPr>
          <w:rFonts w:ascii="Times New Roman" w:hAnsi="Times New Roman" w:cs="Times New Roman" w:asciiTheme="majorBidi" w:hAnsiTheme="majorBidi" w:cstheme="majorBidi"/>
          <w:sz w:val="24"/>
          <w:szCs w:val="24"/>
          <w:lang w:val="en-GB"/>
        </w:rPr>
        <w:t>vowers’</w:t>
      </w:r>
      <w:proofErr w:type="spellEnd"/>
      <w:r w:rsidRPr="0ABEA63D" w:rsidR="3CAA6CA2">
        <w:rPr>
          <w:rFonts w:ascii="Times New Roman" w:hAnsi="Times New Roman" w:cs="Times New Roman" w:asciiTheme="majorBidi" w:hAnsiTheme="majorBidi" w:cstheme="majorBidi"/>
          <w:sz w:val="24"/>
          <w:szCs w:val="24"/>
          <w:lang w:val="en-GB"/>
        </w:rPr>
        <w:t xml:space="preserve"> donations, but they have to kiss the </w:t>
      </w:r>
      <w:proofErr w:type="spellStart"/>
      <w:r w:rsidRPr="0ABEA63D" w:rsidR="3CAA6CA2">
        <w:rPr>
          <w:rFonts w:ascii="Times New Roman" w:hAnsi="Times New Roman" w:cs="Times New Roman" w:asciiTheme="majorBidi" w:hAnsiTheme="majorBidi" w:cstheme="majorBidi"/>
          <w:sz w:val="24"/>
          <w:szCs w:val="24"/>
          <w:lang w:val="en-GB"/>
        </w:rPr>
        <w:t>mihrāb</w:t>
      </w:r>
      <w:proofErr w:type="spellEnd"/>
      <w:r w:rsidRPr="0ABEA63D" w:rsidR="3CAA6CA2">
        <w:rPr>
          <w:rFonts w:ascii="Times New Roman" w:hAnsi="Times New Roman" w:cs="Times New Roman" w:asciiTheme="majorBidi" w:hAnsiTheme="majorBidi" w:cstheme="majorBidi"/>
          <w:sz w:val="24"/>
          <w:szCs w:val="24"/>
          <w:lang w:val="en-GB"/>
        </w:rPr>
        <w:t xml:space="preserve"> first.</w:t>
      </w:r>
      <w:r w:rsidRPr="0ABEA63D" w:rsidR="0099669E">
        <w:rPr>
          <w:rFonts w:ascii="Times New Roman" w:hAnsi="Times New Roman" w:cs="Times New Roman" w:asciiTheme="majorBidi" w:hAnsiTheme="majorBidi" w:cstheme="majorBidi"/>
          <w:sz w:val="24"/>
          <w:szCs w:val="24"/>
          <w:vertAlign w:val="superscript"/>
          <w:lang w:val="en-GB"/>
        </w:rPr>
        <w:footnoteReference w:id="290"/>
      </w:r>
      <w:r w:rsidRPr="0ABEA63D" w:rsidR="3CAA6CA2">
        <w:rPr>
          <w:rFonts w:ascii="Times New Roman" w:hAnsi="Times New Roman" w:cs="Times New Roman" w:asciiTheme="majorBidi" w:hAnsiTheme="majorBidi" w:cstheme="majorBidi"/>
          <w:sz w:val="24"/>
          <w:szCs w:val="24"/>
          <w:lang w:val="en-GB"/>
        </w:rPr>
        <w:t xml:space="preserve"> When taking the veil vow (</w:t>
      </w:r>
      <w:proofErr w:type="spellStart"/>
      <w:r w:rsidRPr="0ABEA63D" w:rsidR="3CAA6CA2">
        <w:rPr>
          <w:rFonts w:ascii="Times New Roman" w:hAnsi="Times New Roman" w:cs="Times New Roman" w:asciiTheme="majorBidi" w:hAnsiTheme="majorBidi" w:cstheme="majorBidi"/>
          <w:sz w:val="24"/>
          <w:szCs w:val="24"/>
          <w:lang w:val="en-GB"/>
        </w:rPr>
        <w:t>nidr</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il-istār</w:t>
      </w:r>
      <w:proofErr w:type="spellEnd"/>
      <w:r w:rsidRPr="0ABEA63D" w:rsidR="3CAA6CA2">
        <w:rPr>
          <w:rFonts w:ascii="Times New Roman" w:hAnsi="Times New Roman" w:cs="Times New Roman" w:asciiTheme="majorBidi" w:hAnsiTheme="majorBidi" w:cstheme="majorBidi"/>
          <w:sz w:val="24"/>
          <w:szCs w:val="24"/>
          <w:lang w:val="en-GB"/>
        </w:rPr>
        <w:t xml:space="preserve">), the </w:t>
      </w:r>
      <w:proofErr w:type="spellStart"/>
      <w:r w:rsidRPr="0ABEA63D" w:rsidR="3CAA6CA2">
        <w:rPr>
          <w:rFonts w:ascii="Times New Roman" w:hAnsi="Times New Roman" w:cs="Times New Roman" w:asciiTheme="majorBidi" w:hAnsiTheme="majorBidi" w:cstheme="majorBidi"/>
          <w:sz w:val="24"/>
          <w:szCs w:val="24"/>
          <w:lang w:val="en-GB"/>
        </w:rPr>
        <w:t>vower</w:t>
      </w:r>
      <w:proofErr w:type="spellEnd"/>
      <w:r w:rsidRPr="0ABEA63D" w:rsidR="3CAA6CA2">
        <w:rPr>
          <w:rFonts w:ascii="Times New Roman" w:hAnsi="Times New Roman" w:cs="Times New Roman" w:asciiTheme="majorBidi" w:hAnsiTheme="majorBidi" w:cstheme="majorBidi"/>
          <w:sz w:val="24"/>
          <w:szCs w:val="24"/>
          <w:lang w:val="en-GB"/>
        </w:rPr>
        <w:t xml:space="preserve"> kisses the ma</w:t>
      </w:r>
      <w:r w:rsidRPr="0ABEA63D" w:rsidR="34AEA60E">
        <w:rPr>
          <w:rFonts w:ascii="Times New Roman" w:hAnsi="Times New Roman" w:cs="Times New Roman" w:asciiTheme="majorBidi" w:hAnsiTheme="majorBidi" w:cstheme="majorBidi"/>
          <w:sz w:val="24"/>
          <w:szCs w:val="24"/>
          <w:lang w:val="en-GB"/>
        </w:rPr>
        <w:t>qa</w:t>
      </w:r>
      <w:r w:rsidRPr="0ABEA63D" w:rsidR="3CAA6CA2">
        <w:rPr>
          <w:rFonts w:ascii="Times New Roman" w:hAnsi="Times New Roman" w:cs="Times New Roman" w:asciiTheme="majorBidi" w:hAnsiTheme="majorBidi" w:cstheme="majorBidi"/>
          <w:sz w:val="24"/>
          <w:szCs w:val="24"/>
          <w:lang w:val="en-GB"/>
        </w:rPr>
        <w:t xml:space="preserve">m and ties the cloth to the stone post at the head of the grave [i.e. headstone]. At </w:t>
      </w:r>
      <w:proofErr w:type="spellStart"/>
      <w:r w:rsidRPr="0ABEA63D" w:rsidR="3CAA6CA2">
        <w:rPr>
          <w:rFonts w:ascii="Times New Roman" w:hAnsi="Times New Roman" w:cs="Times New Roman" w:asciiTheme="majorBidi" w:hAnsiTheme="majorBidi" w:cstheme="majorBidi"/>
          <w:sz w:val="24"/>
          <w:szCs w:val="24"/>
          <w:lang w:val="en-GB"/>
        </w:rPr>
        <w:t>nidr</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ez</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ziâra</w:t>
      </w:r>
      <w:proofErr w:type="spellEnd"/>
      <w:r w:rsidRPr="0ABEA63D" w:rsidR="3CAA6CA2">
        <w:rPr>
          <w:rFonts w:ascii="Times New Roman" w:hAnsi="Times New Roman" w:cs="Times New Roman" w:asciiTheme="majorBidi" w:hAnsiTheme="majorBidi" w:cstheme="majorBidi"/>
          <w:sz w:val="24"/>
          <w:szCs w:val="24"/>
          <w:lang w:val="en-GB"/>
        </w:rPr>
        <w:t xml:space="preserve">, vows at the time of visiting of a sanctuary, the </w:t>
      </w:r>
      <w:proofErr w:type="spellStart"/>
      <w:r w:rsidRPr="0ABEA63D" w:rsidR="3CAA6CA2">
        <w:rPr>
          <w:rFonts w:ascii="Times New Roman" w:hAnsi="Times New Roman" w:cs="Times New Roman" w:asciiTheme="majorBidi" w:hAnsiTheme="majorBidi" w:cstheme="majorBidi"/>
          <w:sz w:val="24"/>
          <w:szCs w:val="24"/>
          <w:lang w:val="en-GB"/>
        </w:rPr>
        <w:t>vower</w:t>
      </w:r>
      <w:proofErr w:type="spellEnd"/>
      <w:r w:rsidRPr="0ABEA63D" w:rsidR="3CAA6CA2">
        <w:rPr>
          <w:rFonts w:ascii="Times New Roman" w:hAnsi="Times New Roman" w:cs="Times New Roman" w:asciiTheme="majorBidi" w:hAnsiTheme="majorBidi" w:cstheme="majorBidi"/>
          <w:sz w:val="24"/>
          <w:szCs w:val="24"/>
          <w:lang w:val="en-GB"/>
        </w:rPr>
        <w:t xml:space="preserve"> kisses the grave</w:t>
      </w:r>
      <w:r w:rsidRPr="0ABEA63D" w:rsidR="5334EDB2">
        <w:rPr>
          <w:rFonts w:ascii="Times New Roman" w:hAnsi="Times New Roman" w:cs="Times New Roman" w:asciiTheme="majorBidi" w:hAnsiTheme="majorBidi" w:cstheme="majorBidi"/>
          <w:sz w:val="24"/>
          <w:szCs w:val="24"/>
          <w:lang w:val="en-GB"/>
        </w:rPr>
        <w:t>. I</w:t>
      </w:r>
      <w:r w:rsidRPr="0ABEA63D" w:rsidR="3CAA6CA2">
        <w:rPr>
          <w:rFonts w:ascii="Times New Roman" w:hAnsi="Times New Roman" w:cs="Times New Roman" w:asciiTheme="majorBidi" w:hAnsiTheme="majorBidi" w:cstheme="majorBidi"/>
          <w:sz w:val="24"/>
          <w:szCs w:val="24"/>
          <w:lang w:val="en-GB"/>
        </w:rPr>
        <w:t>f there is no</w:t>
      </w:r>
      <w:r w:rsidRPr="0ABEA63D" w:rsidR="59038EF7">
        <w:rPr>
          <w:rFonts w:ascii="Times New Roman" w:hAnsi="Times New Roman" w:cs="Times New Roman" w:asciiTheme="majorBidi" w:hAnsiTheme="majorBidi" w:cstheme="majorBidi"/>
          <w:sz w:val="24"/>
          <w:szCs w:val="24"/>
          <w:lang w:val="en-GB"/>
        </w:rPr>
        <w:t xml:space="preserve"> </w:t>
      </w:r>
      <w:r w:rsidRPr="0ABEA63D" w:rsidR="51E95FB5">
        <w:rPr>
          <w:rFonts w:ascii="Times New Roman" w:hAnsi="Times New Roman" w:cs="Times New Roman" w:asciiTheme="majorBidi" w:hAnsiTheme="majorBidi" w:cstheme="majorBidi"/>
          <w:sz w:val="24"/>
          <w:szCs w:val="24"/>
          <w:lang w:val="en-GB"/>
        </w:rPr>
        <w:t xml:space="preserve">grave, [the </w:t>
      </w:r>
      <w:proofErr w:type="spellStart"/>
      <w:r w:rsidRPr="0ABEA63D" w:rsidR="51E95FB5">
        <w:rPr>
          <w:rFonts w:ascii="Times New Roman" w:hAnsi="Times New Roman" w:cs="Times New Roman" w:asciiTheme="majorBidi" w:hAnsiTheme="majorBidi" w:cstheme="majorBidi"/>
          <w:sz w:val="24"/>
          <w:szCs w:val="24"/>
          <w:lang w:val="en-GB"/>
        </w:rPr>
        <w:t>vower</w:t>
      </w:r>
      <w:proofErr w:type="spellEnd"/>
      <w:r w:rsidRPr="0ABEA63D" w:rsidR="51E95FB5">
        <w:rPr>
          <w:rFonts w:ascii="Times New Roman" w:hAnsi="Times New Roman" w:cs="Times New Roman" w:asciiTheme="majorBidi" w:hAnsiTheme="majorBidi" w:cstheme="majorBidi"/>
          <w:sz w:val="24"/>
          <w:szCs w:val="24"/>
          <w:lang w:val="en-GB"/>
        </w:rPr>
        <w:t xml:space="preserve"> kisses] </w:t>
      </w:r>
      <w:r w:rsidRPr="0ABEA63D" w:rsidR="3CAA6CA2">
        <w:rPr>
          <w:rFonts w:ascii="Times New Roman" w:hAnsi="Times New Roman" w:cs="Times New Roman" w:asciiTheme="majorBidi" w:hAnsiTheme="majorBidi" w:cstheme="majorBidi"/>
          <w:sz w:val="24"/>
          <w:szCs w:val="24"/>
          <w:lang w:val="en-GB"/>
        </w:rPr>
        <w:t xml:space="preserve">the </w:t>
      </w:r>
      <w:proofErr w:type="spellStart"/>
      <w:r w:rsidRPr="0ABEA63D" w:rsidR="3CAA6CA2">
        <w:rPr>
          <w:rFonts w:ascii="Times New Roman" w:hAnsi="Times New Roman" w:cs="Times New Roman" w:asciiTheme="majorBidi" w:hAnsiTheme="majorBidi" w:cstheme="majorBidi"/>
          <w:sz w:val="24"/>
          <w:szCs w:val="24"/>
          <w:lang w:val="en-GB"/>
        </w:rPr>
        <w:t>mihrāb</w:t>
      </w:r>
      <w:proofErr w:type="spellEnd"/>
      <w:r w:rsidRPr="0ABEA63D" w:rsidR="3CAA6CA2">
        <w:rPr>
          <w:rFonts w:ascii="Times New Roman" w:hAnsi="Times New Roman" w:cs="Times New Roman" w:asciiTheme="majorBidi" w:hAnsiTheme="majorBidi" w:cstheme="majorBidi"/>
          <w:sz w:val="24"/>
          <w:szCs w:val="24"/>
          <w:lang w:val="en-GB"/>
        </w:rPr>
        <w:t xml:space="preserve"> of the ma</w:t>
      </w:r>
      <w:r w:rsidRPr="0ABEA63D" w:rsidR="689AFA37">
        <w:rPr>
          <w:rFonts w:ascii="Times New Roman" w:hAnsi="Times New Roman" w:cs="Times New Roman" w:asciiTheme="majorBidi" w:hAnsiTheme="majorBidi" w:cstheme="majorBidi"/>
          <w:sz w:val="24"/>
          <w:szCs w:val="24"/>
          <w:lang w:val="en-GB"/>
        </w:rPr>
        <w:t>qa</w:t>
      </w:r>
      <w:r w:rsidRPr="0ABEA63D" w:rsidR="3CAA6CA2">
        <w:rPr>
          <w:rFonts w:ascii="Times New Roman" w:hAnsi="Times New Roman" w:cs="Times New Roman" w:asciiTheme="majorBidi" w:hAnsiTheme="majorBidi" w:cstheme="majorBidi"/>
          <w:sz w:val="24"/>
          <w:szCs w:val="24"/>
          <w:lang w:val="en-GB"/>
        </w:rPr>
        <w:t xml:space="preserve">m. To perform a </w:t>
      </w:r>
      <w:proofErr w:type="spellStart"/>
      <w:r w:rsidRPr="0ABEA63D" w:rsidR="3CAA6CA2">
        <w:rPr>
          <w:rFonts w:ascii="Times New Roman" w:hAnsi="Times New Roman" w:cs="Times New Roman" w:asciiTheme="majorBidi" w:hAnsiTheme="majorBidi" w:cstheme="majorBidi"/>
          <w:sz w:val="24"/>
          <w:szCs w:val="24"/>
          <w:lang w:val="en-GB"/>
        </w:rPr>
        <w:t>nidr</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il-bachūrā</w:t>
      </w:r>
      <w:proofErr w:type="spellEnd"/>
      <w:r w:rsidRPr="0ABEA63D" w:rsidR="3CAA6CA2">
        <w:rPr>
          <w:rFonts w:ascii="Times New Roman" w:hAnsi="Times New Roman" w:cs="Times New Roman" w:asciiTheme="majorBidi" w:hAnsiTheme="majorBidi" w:cstheme="majorBidi"/>
          <w:sz w:val="24"/>
          <w:szCs w:val="24"/>
          <w:lang w:val="en-GB"/>
        </w:rPr>
        <w:t xml:space="preserve">, a vow of incense, the </w:t>
      </w:r>
      <w:proofErr w:type="spellStart"/>
      <w:r w:rsidRPr="0ABEA63D" w:rsidR="37E5EB27">
        <w:rPr>
          <w:rFonts w:ascii="Times New Roman" w:hAnsi="Times New Roman" w:cs="Times New Roman" w:asciiTheme="majorBidi" w:hAnsiTheme="majorBidi" w:cstheme="majorBidi"/>
          <w:sz w:val="24"/>
          <w:szCs w:val="24"/>
          <w:lang w:val="en-GB"/>
        </w:rPr>
        <w:t>vower</w:t>
      </w:r>
      <w:proofErr w:type="spellEnd"/>
      <w:r w:rsidRPr="0ABEA63D" w:rsidR="37E5EB27">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goes to the tomb of the saint, kisses the ma</w:t>
      </w:r>
      <w:r w:rsidRPr="0ABEA63D" w:rsidR="1467704D">
        <w:rPr>
          <w:rFonts w:ascii="Times New Roman" w:hAnsi="Times New Roman" w:cs="Times New Roman" w:asciiTheme="majorBidi" w:hAnsiTheme="majorBidi" w:cstheme="majorBidi"/>
          <w:sz w:val="24"/>
          <w:szCs w:val="24"/>
          <w:lang w:val="en-GB"/>
        </w:rPr>
        <w:t>qa</w:t>
      </w:r>
      <w:r w:rsidRPr="0ABEA63D" w:rsidR="3CAA6CA2">
        <w:rPr>
          <w:rFonts w:ascii="Times New Roman" w:hAnsi="Times New Roman" w:cs="Times New Roman" w:asciiTheme="majorBidi" w:hAnsiTheme="majorBidi" w:cstheme="majorBidi"/>
          <w:sz w:val="24"/>
          <w:szCs w:val="24"/>
          <w:lang w:val="en-GB"/>
        </w:rPr>
        <w:t xml:space="preserve">m, puts down a small plate of incense, which </w:t>
      </w:r>
      <w:r w:rsidRPr="0ABEA63D" w:rsidR="5D6DE936">
        <w:rPr>
          <w:rFonts w:ascii="Times New Roman" w:hAnsi="Times New Roman" w:cs="Times New Roman" w:asciiTheme="majorBidi" w:hAnsiTheme="majorBidi" w:cstheme="majorBidi"/>
          <w:sz w:val="24"/>
          <w:szCs w:val="24"/>
          <w:lang w:val="en-GB"/>
        </w:rPr>
        <w:t xml:space="preserve">they </w:t>
      </w:r>
      <w:r w:rsidRPr="0ABEA63D" w:rsidR="3CAA6CA2">
        <w:rPr>
          <w:rFonts w:ascii="Times New Roman" w:hAnsi="Times New Roman" w:cs="Times New Roman" w:asciiTheme="majorBidi" w:hAnsiTheme="majorBidi" w:cstheme="majorBidi"/>
          <w:sz w:val="24"/>
          <w:szCs w:val="24"/>
          <w:lang w:val="en-GB"/>
        </w:rPr>
        <w:t>light, and kisses the ma</w:t>
      </w:r>
      <w:r w:rsidRPr="0ABEA63D" w:rsidR="1133B605">
        <w:rPr>
          <w:rFonts w:ascii="Times New Roman" w:hAnsi="Times New Roman" w:cs="Times New Roman" w:asciiTheme="majorBidi" w:hAnsiTheme="majorBidi" w:cstheme="majorBidi"/>
          <w:sz w:val="24"/>
          <w:szCs w:val="24"/>
          <w:lang w:val="en-GB"/>
        </w:rPr>
        <w:t>qa</w:t>
      </w:r>
      <w:r w:rsidRPr="0ABEA63D" w:rsidR="3CAA6CA2">
        <w:rPr>
          <w:rFonts w:ascii="Times New Roman" w:hAnsi="Times New Roman" w:cs="Times New Roman" w:asciiTheme="majorBidi" w:hAnsiTheme="majorBidi" w:cstheme="majorBidi"/>
          <w:sz w:val="24"/>
          <w:szCs w:val="24"/>
          <w:lang w:val="en-GB"/>
        </w:rPr>
        <w:t>m again before leaving.</w:t>
      </w:r>
      <w:r w:rsidRPr="0ABEA63D" w:rsidR="0099669E">
        <w:rPr>
          <w:rFonts w:ascii="Times New Roman" w:hAnsi="Times New Roman" w:cs="Times New Roman" w:asciiTheme="majorBidi" w:hAnsiTheme="majorBidi" w:cstheme="majorBidi"/>
          <w:sz w:val="24"/>
          <w:szCs w:val="24"/>
          <w:vertAlign w:val="superscript"/>
          <w:lang w:val="en-GB"/>
        </w:rPr>
        <w:footnoteReference w:id="291"/>
      </w:r>
    </w:p>
    <w:p w:rsidRPr="0099669E" w:rsidR="00145C8F" w:rsidP="0099669E" w:rsidRDefault="0099669E" w14:paraId="0000013A" w14:textId="07769359">
      <w:pPr>
        <w:widowControl w:val="0"/>
        <w:spacing w:before="61" w:line="360" w:lineRule="auto"/>
        <w:ind w:right="-686"/>
        <w:jc w:val="both"/>
        <w:rPr>
          <w:rFonts w:asciiTheme="majorBidi" w:hAnsiTheme="majorBidi" w:cstheme="majorBidi"/>
          <w:sz w:val="24"/>
          <w:szCs w:val="24"/>
          <w:lang w:val="en-GB"/>
        </w:rPr>
      </w:pPr>
      <w:r w:rsidRPr="0099669E">
        <w:rPr>
          <w:rFonts w:asciiTheme="majorBidi" w:hAnsiTheme="majorBidi" w:cstheme="majorBidi"/>
          <w:sz w:val="24"/>
          <w:szCs w:val="24"/>
          <w:lang w:val="en-GB"/>
        </w:rPr>
        <w:t>The Romans kissed the statues of the gods in prayer.</w:t>
      </w:r>
    </w:p>
    <w:p w:rsidRPr="0099669E" w:rsidR="00145C8F" w:rsidP="0099669E" w:rsidRDefault="3CAA6CA2" w14:paraId="0000013B" w14:textId="37D82839">
      <w:pPr>
        <w:widowControl w:val="0"/>
        <w:spacing w:before="65" w:line="360" w:lineRule="auto"/>
        <w:ind w:right="-47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In the Christian Church, especially the Catholic and the Oriental [Greek Orthodox], kissing the religious symbols and consecrated objects is known to play an important role. The cross, the rosary, relics, the church threshold,</w:t>
      </w:r>
      <w:r w:rsidRPr="0ABEA63D" w:rsidR="0099669E">
        <w:rPr>
          <w:rFonts w:ascii="Times New Roman" w:hAnsi="Times New Roman" w:cs="Times New Roman" w:asciiTheme="majorBidi" w:hAnsiTheme="majorBidi" w:cstheme="majorBidi"/>
          <w:sz w:val="24"/>
          <w:szCs w:val="24"/>
          <w:vertAlign w:val="superscript"/>
          <w:lang w:val="en-GB"/>
        </w:rPr>
        <w:footnoteReference w:id="292"/>
      </w:r>
      <w:r w:rsidRPr="0ABEA63D" w:rsidR="3CAA6CA2">
        <w:rPr>
          <w:rFonts w:ascii="Times New Roman" w:hAnsi="Times New Roman" w:cs="Times New Roman" w:asciiTheme="majorBidi" w:hAnsiTheme="majorBidi" w:cstheme="majorBidi"/>
          <w:sz w:val="24"/>
          <w:szCs w:val="24"/>
          <w:lang w:val="en-GB"/>
        </w:rPr>
        <w:t xml:space="preserve"> the missal, especially the foot of the statue of the Apostle Peter in the St. Peter's church in Rome is kissed.</w:t>
      </w:r>
      <w:r w:rsidRPr="0ABEA63D" w:rsidR="0099669E">
        <w:rPr>
          <w:rFonts w:ascii="Times New Roman" w:hAnsi="Times New Roman" w:cs="Times New Roman" w:asciiTheme="majorBidi" w:hAnsiTheme="majorBidi" w:cstheme="majorBidi"/>
          <w:sz w:val="24"/>
          <w:szCs w:val="24"/>
          <w:vertAlign w:val="superscript"/>
          <w:lang w:val="en-GB"/>
        </w:rPr>
        <w:footnoteReference w:id="293"/>
      </w:r>
      <w:r w:rsidRPr="0ABEA63D" w:rsidR="3CAA6CA2">
        <w:rPr>
          <w:rFonts w:ascii="Times New Roman" w:hAnsi="Times New Roman" w:cs="Times New Roman" w:asciiTheme="majorBidi" w:hAnsiTheme="majorBidi" w:cstheme="majorBidi"/>
          <w:sz w:val="24"/>
          <w:szCs w:val="24"/>
          <w:lang w:val="en-GB"/>
        </w:rPr>
        <w:t xml:space="preserve"> The holy </w:t>
      </w:r>
      <w:r w:rsidRPr="0ABEA63D" w:rsidR="2A7929A4">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brother kiss</w:t>
      </w:r>
      <w:r w:rsidRPr="0ABEA63D" w:rsidR="1E203778">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 is already known in the NT.</w:t>
      </w:r>
      <w:r w:rsidRPr="0ABEA63D" w:rsidR="0099669E">
        <w:rPr>
          <w:rFonts w:ascii="Times New Roman" w:hAnsi="Times New Roman" w:cs="Times New Roman" w:asciiTheme="majorBidi" w:hAnsiTheme="majorBidi" w:cstheme="majorBidi"/>
          <w:sz w:val="24"/>
          <w:szCs w:val="24"/>
          <w:vertAlign w:val="superscript"/>
          <w:lang w:val="en-GB"/>
        </w:rPr>
        <w:footnoteReference w:id="294"/>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0099669E" w14:paraId="0000013C" w14:textId="6E80C283">
      <w:pPr>
        <w:widowControl w:val="0"/>
        <w:spacing w:line="360" w:lineRule="auto"/>
        <w:ind w:right="-471"/>
        <w:jc w:val="both"/>
        <w:rPr>
          <w:rFonts w:asciiTheme="majorBidi" w:hAnsiTheme="majorBidi" w:cstheme="majorBidi"/>
          <w:sz w:val="24"/>
          <w:szCs w:val="24"/>
          <w:lang w:val="en-GB"/>
        </w:rPr>
      </w:pPr>
      <w:proofErr w:type="spellStart"/>
      <w:r w:rsidRPr="0099669E">
        <w:rPr>
          <w:rFonts w:asciiTheme="majorBidi" w:hAnsiTheme="majorBidi" w:cstheme="majorBidi"/>
          <w:sz w:val="24"/>
          <w:szCs w:val="24"/>
          <w:lang w:val="en-GB"/>
        </w:rPr>
        <w:lastRenderedPageBreak/>
        <w:t>Schöne</w:t>
      </w:r>
      <w:proofErr w:type="spellEnd"/>
      <w:r w:rsidRPr="0099669E">
        <w:rPr>
          <w:rFonts w:asciiTheme="majorBidi" w:hAnsiTheme="majorBidi" w:cstheme="majorBidi"/>
          <w:sz w:val="24"/>
          <w:szCs w:val="24"/>
          <w:lang w:val="en-GB"/>
        </w:rPr>
        <w:t xml:space="preserve"> says: </w:t>
      </w:r>
      <w:proofErr w:type="spellStart"/>
      <w:r w:rsidRPr="0099669E">
        <w:rPr>
          <w:rFonts w:asciiTheme="majorBidi" w:hAnsiTheme="majorBidi" w:cstheme="majorBidi"/>
          <w:sz w:val="24"/>
          <w:szCs w:val="24"/>
          <w:lang w:val="en-GB"/>
        </w:rPr>
        <w:t>Arnobius</w:t>
      </w:r>
      <w:proofErr w:type="spellEnd"/>
      <w:r w:rsidRPr="0099669E">
        <w:rPr>
          <w:rFonts w:asciiTheme="majorBidi" w:hAnsiTheme="majorBidi" w:cstheme="majorBidi"/>
          <w:sz w:val="24"/>
          <w:szCs w:val="24"/>
          <w:lang w:val="en-GB"/>
        </w:rPr>
        <w:t xml:space="preserve"> had severely rebuked the pagans, who when entering their temples would prostrate themselves at the door and wipe the thresholds with their kisses; the custom of kissing the thresholds of the temple entrances had been common among the Greeks and Romans. </w:t>
      </w:r>
      <w:r w:rsidRPr="0099669E" w:rsidR="225929D4">
        <w:rPr>
          <w:rFonts w:asciiTheme="majorBidi" w:hAnsiTheme="majorBidi" w:cstheme="majorBidi"/>
          <w:sz w:val="24"/>
          <w:szCs w:val="24"/>
          <w:lang w:val="en-GB"/>
        </w:rPr>
        <w:t>This is</w:t>
      </w:r>
      <w:r w:rsidRPr="0099669E">
        <w:rPr>
          <w:rFonts w:asciiTheme="majorBidi" w:hAnsiTheme="majorBidi" w:cstheme="majorBidi"/>
          <w:sz w:val="24"/>
          <w:szCs w:val="24"/>
          <w:lang w:val="en-GB"/>
        </w:rPr>
        <w:t xml:space="preserve"> </w:t>
      </w:r>
      <w:r w:rsidRPr="0099669E" w:rsidR="225929D4">
        <w:rPr>
          <w:rFonts w:asciiTheme="majorBidi" w:hAnsiTheme="majorBidi" w:cstheme="majorBidi"/>
          <w:sz w:val="24"/>
          <w:szCs w:val="24"/>
          <w:lang w:val="en-GB"/>
        </w:rPr>
        <w:t>what Ovid says about</w:t>
      </w:r>
      <w:r w:rsidRPr="0099669E">
        <w:rPr>
          <w:rFonts w:asciiTheme="majorBidi" w:hAnsiTheme="majorBidi" w:cstheme="majorBidi"/>
          <w:sz w:val="24"/>
          <w:szCs w:val="24"/>
          <w:lang w:val="en-GB"/>
        </w:rPr>
        <w:t xml:space="preserve"> Deucalion and Pyrrha, who visit the Delphic temple after the flood:</w:t>
      </w:r>
      <w:r w:rsidRPr="0099669E">
        <w:rPr>
          <w:rFonts w:asciiTheme="majorBidi" w:hAnsiTheme="majorBidi" w:cstheme="majorBidi"/>
          <w:sz w:val="24"/>
          <w:szCs w:val="24"/>
        </w:rPr>
        <w:br/>
      </w:r>
    </w:p>
    <w:p w:rsidRPr="0099669E" w:rsidR="00145C8F" w:rsidP="0097240E" w:rsidRDefault="763E914E" w14:paraId="0000013D" w14:textId="65AA48DA">
      <w:pPr>
        <w:widowControl w:val="0"/>
        <w:rPr>
          <w:rFonts w:asciiTheme="majorBidi" w:hAnsiTheme="majorBidi" w:cstheme="majorBidi"/>
          <w:sz w:val="24"/>
          <w:szCs w:val="24"/>
          <w:lang w:val="en-GB"/>
        </w:rPr>
      </w:pPr>
      <w:proofErr w:type="spellStart"/>
      <w:r w:rsidRPr="0ABEA63D" w:rsidR="763E914E">
        <w:rPr>
          <w:rFonts w:ascii="Times New Roman" w:hAnsi="Times New Roman" w:cs="Times New Roman" w:asciiTheme="majorBidi" w:hAnsiTheme="majorBidi" w:cstheme="majorBidi"/>
          <w:i w:val="1"/>
          <w:iCs w:val="1"/>
          <w:sz w:val="24"/>
          <w:szCs w:val="24"/>
        </w:rPr>
        <w:t>But</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when</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the</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twain</w:t>
      </w:r>
      <w:proofErr w:type="spellEnd"/>
      <w:r w:rsidRPr="0ABEA63D" w:rsidR="763E914E">
        <w:rPr>
          <w:rFonts w:ascii="Times New Roman" w:hAnsi="Times New Roman" w:cs="Times New Roman" w:asciiTheme="majorBidi" w:hAnsiTheme="majorBidi" w:cstheme="majorBidi"/>
          <w:i w:val="1"/>
          <w:iCs w:val="1"/>
          <w:sz w:val="24"/>
          <w:szCs w:val="24"/>
        </w:rPr>
        <w:t xml:space="preserve"> had </w:t>
      </w:r>
      <w:proofErr w:type="spellStart"/>
      <w:r w:rsidRPr="0ABEA63D" w:rsidR="763E914E">
        <w:rPr>
          <w:rFonts w:ascii="Times New Roman" w:hAnsi="Times New Roman" w:cs="Times New Roman" w:asciiTheme="majorBidi" w:hAnsiTheme="majorBidi" w:cstheme="majorBidi"/>
          <w:i w:val="1"/>
          <w:iCs w:val="1"/>
          <w:sz w:val="24"/>
          <w:szCs w:val="24"/>
        </w:rPr>
        <w:t>reached</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the</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temple</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steps</w:t>
      </w:r>
      <w:proofErr w:type="spellEnd"/>
      <w:r w:rsidRPr="0097240E" w:rsidR="0099669E">
        <w:rPr>
          <w:rFonts w:asciiTheme="majorBidi" w:hAnsiTheme="majorBidi" w:cstheme="majorBidi"/>
          <w:i/>
          <w:iCs/>
          <w:sz w:val="24"/>
          <w:szCs w:val="24"/>
        </w:rPr>
        <w:br/>
      </w:r>
      <w:proofErr w:type="spellStart"/>
      <w:r w:rsidRPr="0ABEA63D" w:rsidR="763E914E">
        <w:rPr>
          <w:rFonts w:ascii="Times New Roman" w:hAnsi="Times New Roman" w:cs="Times New Roman" w:asciiTheme="majorBidi" w:hAnsiTheme="majorBidi" w:cstheme="majorBidi"/>
          <w:i w:val="1"/>
          <w:iCs w:val="1"/>
          <w:sz w:val="24"/>
          <w:szCs w:val="24"/>
        </w:rPr>
        <w:t>they</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fell</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upon</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the</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earth</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inspired</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with</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awe</w:t>
      </w:r>
      <w:proofErr w:type="spellEnd"/>
      <w:r w:rsidRPr="0097240E" w:rsidR="0099669E">
        <w:rPr>
          <w:rFonts w:asciiTheme="majorBidi" w:hAnsiTheme="majorBidi" w:cstheme="majorBidi"/>
          <w:i/>
          <w:iCs/>
          <w:sz w:val="24"/>
          <w:szCs w:val="24"/>
        </w:rPr>
        <w:br/>
      </w:r>
      <w:r w:rsidRPr="0ABEA63D" w:rsidR="763E914E">
        <w:rPr>
          <w:rFonts w:ascii="Times New Roman" w:hAnsi="Times New Roman" w:cs="Times New Roman" w:asciiTheme="majorBidi" w:hAnsiTheme="majorBidi" w:cstheme="majorBidi"/>
          <w:i w:val="1"/>
          <w:iCs w:val="1"/>
          <w:sz w:val="24"/>
          <w:szCs w:val="24"/>
        </w:rPr>
        <w:t xml:space="preserve">and </w:t>
      </w:r>
      <w:proofErr w:type="spellStart"/>
      <w:r w:rsidRPr="0ABEA63D" w:rsidR="763E914E">
        <w:rPr>
          <w:rFonts w:ascii="Times New Roman" w:hAnsi="Times New Roman" w:cs="Times New Roman" w:asciiTheme="majorBidi" w:hAnsiTheme="majorBidi" w:cstheme="majorBidi"/>
          <w:i w:val="1"/>
          <w:iCs w:val="1"/>
          <w:sz w:val="24"/>
          <w:szCs w:val="24"/>
        </w:rPr>
        <w:t>kissed</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the</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cold</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stone</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with</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their</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trembling</w:t>
      </w:r>
      <w:proofErr w:type="spellEnd"/>
      <w:r w:rsidRPr="0ABEA63D" w:rsidR="763E914E">
        <w:rPr>
          <w:rFonts w:ascii="Times New Roman" w:hAnsi="Times New Roman" w:cs="Times New Roman" w:asciiTheme="majorBidi" w:hAnsiTheme="majorBidi" w:cstheme="majorBidi"/>
          <w:i w:val="1"/>
          <w:iCs w:val="1"/>
          <w:sz w:val="24"/>
          <w:szCs w:val="24"/>
        </w:rPr>
        <w:t xml:space="preserve"> </w:t>
      </w:r>
      <w:proofErr w:type="spellStart"/>
      <w:r w:rsidRPr="0ABEA63D" w:rsidR="763E914E">
        <w:rPr>
          <w:rFonts w:ascii="Times New Roman" w:hAnsi="Times New Roman" w:cs="Times New Roman" w:asciiTheme="majorBidi" w:hAnsiTheme="majorBidi" w:cstheme="majorBidi"/>
          <w:i w:val="1"/>
          <w:iCs w:val="1"/>
          <w:sz w:val="24"/>
          <w:szCs w:val="24"/>
        </w:rPr>
        <w:t>lips</w:t>
      </w:r>
      <w:proofErr w:type="spellEnd"/>
      <w:r w:rsidRPr="0ABEA63D" w:rsidR="763E914E">
        <w:rPr>
          <w:rFonts w:ascii="Times New Roman" w:hAnsi="Times New Roman" w:cs="Times New Roman" w:asciiTheme="majorBidi" w:hAnsiTheme="majorBidi" w:cstheme="majorBidi"/>
          <w:i w:val="1"/>
          <w:iCs w:val="1"/>
          <w:sz w:val="24"/>
          <w:szCs w:val="24"/>
        </w:rPr>
        <w:t>.</w:t>
      </w:r>
      <w:r w:rsidRPr="0ABEA63D" w:rsidR="763E914E">
        <w:rPr>
          <w:rFonts w:ascii="Times New Roman" w:hAnsi="Times New Roman" w:cs="Times New Roman" w:asciiTheme="majorBidi" w:hAnsiTheme="majorBidi" w:cstheme="majorBidi"/>
          <w:sz w:val="24"/>
          <w:szCs w:val="24"/>
        </w:rPr>
        <w:t xml:space="preserve"> </w:t>
      </w:r>
      <w:r w:rsidRPr="0099669E" w:rsidR="0099669E">
        <w:rPr>
          <w:rFonts w:asciiTheme="majorBidi" w:hAnsiTheme="majorBidi" w:cstheme="majorBidi"/>
          <w:sz w:val="24"/>
          <w:szCs w:val="24"/>
        </w:rPr>
        <w:br/>
      </w:r>
      <w:r w:rsidRPr="0ABEA63D" w:rsidR="763E914E">
        <w:rPr>
          <w:rFonts w:ascii="Times New Roman" w:hAnsi="Times New Roman" w:cs="Times New Roman" w:asciiTheme="majorBidi" w:hAnsiTheme="majorBidi" w:cstheme="majorBidi"/>
          <w:sz w:val="24"/>
          <w:szCs w:val="24"/>
        </w:rPr>
        <w:t>(</w:t>
      </w:r>
      <w:proofErr w:type="spellStart"/>
      <w:r w:rsidRPr="0ABEA63D" w:rsidR="763E914E">
        <w:rPr>
          <w:rFonts w:ascii="Times New Roman" w:hAnsi="Times New Roman" w:cs="Times New Roman" w:asciiTheme="majorBidi" w:hAnsiTheme="majorBidi" w:cstheme="majorBidi"/>
          <w:sz w:val="24"/>
          <w:szCs w:val="24"/>
        </w:rPr>
        <w:t>tr</w:t>
      </w:r>
      <w:proofErr w:type="spellEnd"/>
      <w:r w:rsidRPr="0ABEA63D" w:rsidR="763E914E">
        <w:rPr>
          <w:rFonts w:ascii="Times New Roman" w:hAnsi="Times New Roman" w:cs="Times New Roman" w:asciiTheme="majorBidi" w:hAnsiTheme="majorBidi" w:cstheme="majorBidi"/>
          <w:sz w:val="24"/>
          <w:szCs w:val="24"/>
        </w:rPr>
        <w:t xml:space="preserve">. </w:t>
      </w:r>
      <w:proofErr w:type="spellStart"/>
      <w:r w:rsidRPr="0ABEA63D" w:rsidR="763E914E">
        <w:rPr>
          <w:rFonts w:ascii="Times New Roman" w:hAnsi="Times New Roman" w:cs="Times New Roman" w:asciiTheme="majorBidi" w:hAnsiTheme="majorBidi" w:cstheme="majorBidi"/>
          <w:sz w:val="24"/>
          <w:szCs w:val="24"/>
        </w:rPr>
        <w:t>by</w:t>
      </w:r>
      <w:proofErr w:type="spellEnd"/>
      <w:r w:rsidRPr="0ABEA63D" w:rsidR="763E914E">
        <w:rPr>
          <w:rFonts w:ascii="Times New Roman" w:hAnsi="Times New Roman" w:cs="Times New Roman" w:asciiTheme="majorBidi" w:hAnsiTheme="majorBidi" w:cstheme="majorBidi"/>
          <w:sz w:val="24"/>
          <w:szCs w:val="24"/>
        </w:rPr>
        <w:t xml:space="preserve"> More, </w:t>
      </w:r>
      <w:proofErr w:type="spellStart"/>
      <w:r w:rsidRPr="0ABEA63D" w:rsidR="763E914E">
        <w:rPr>
          <w:rFonts w:ascii="Times New Roman" w:hAnsi="Times New Roman" w:cs="Times New Roman" w:asciiTheme="majorBidi" w:hAnsiTheme="majorBidi" w:cstheme="majorBidi"/>
          <w:sz w:val="24"/>
          <w:szCs w:val="24"/>
        </w:rPr>
        <w:t>Brookes</w:t>
      </w:r>
      <w:proofErr w:type="spellEnd"/>
      <w:r w:rsidRPr="0ABEA63D" w:rsidR="763E914E">
        <w:rPr>
          <w:rFonts w:ascii="Times New Roman" w:hAnsi="Times New Roman" w:cs="Times New Roman" w:asciiTheme="majorBidi" w:hAnsiTheme="majorBidi" w:cstheme="majorBidi"/>
          <w:sz w:val="24"/>
          <w:szCs w:val="24"/>
        </w:rPr>
        <w:t>)</w:t>
      </w:r>
      <w:r w:rsidRPr="0ABEA63D" w:rsidR="0099669E">
        <w:rPr>
          <w:rFonts w:ascii="Times New Roman" w:hAnsi="Times New Roman" w:cs="Times New Roman" w:asciiTheme="majorBidi" w:hAnsiTheme="majorBidi" w:cstheme="majorBidi"/>
          <w:sz w:val="24"/>
          <w:szCs w:val="24"/>
          <w:vertAlign w:val="superscript"/>
          <w:lang w:val="en-GB"/>
        </w:rPr>
        <w:footnoteReference w:id="295"/>
      </w:r>
    </w:p>
    <w:p w:rsidRPr="0099669E" w:rsidR="669F7A0F" w:rsidP="0099669E" w:rsidRDefault="669F7A0F" w14:paraId="57CEC746" w14:textId="3DE42C11">
      <w:pPr>
        <w:spacing w:line="360" w:lineRule="auto"/>
        <w:ind w:right="188"/>
        <w:jc w:val="both"/>
        <w:rPr>
          <w:rFonts w:asciiTheme="majorBidi" w:hAnsiTheme="majorBidi" w:cstheme="majorBidi"/>
          <w:sz w:val="24"/>
          <w:szCs w:val="24"/>
          <w:lang w:val="en-GB"/>
        </w:rPr>
      </w:pPr>
    </w:p>
    <w:p w:rsidRPr="0097240E" w:rsidR="00145C8F" w:rsidP="0097240E" w:rsidRDefault="0099669E" w14:paraId="217FFB90" w14:textId="0486B12D">
      <w:pPr>
        <w:widowControl w:val="0"/>
        <w:ind w:right="188"/>
        <w:jc w:val="both"/>
        <w:rPr>
          <w:rFonts w:asciiTheme="majorBidi" w:hAnsiTheme="majorBidi" w:cstheme="majorBidi"/>
          <w:i/>
          <w:iCs/>
          <w:sz w:val="24"/>
          <w:szCs w:val="24"/>
          <w:lang w:val="en-GB"/>
        </w:rPr>
      </w:pPr>
      <w:r w:rsidRPr="0097240E">
        <w:rPr>
          <w:rFonts w:asciiTheme="majorBidi" w:hAnsiTheme="majorBidi" w:cstheme="majorBidi"/>
          <w:i/>
          <w:iCs/>
          <w:sz w:val="24"/>
          <w:szCs w:val="24"/>
          <w:lang w:val="en-GB"/>
        </w:rPr>
        <w:t>This was especially the case for the miserable and the guilty.</w:t>
      </w:r>
    </w:p>
    <w:p w:rsidRPr="0097240E" w:rsidR="00145C8F" w:rsidP="0097240E" w:rsidRDefault="1F8046AB" w14:paraId="015309A1" w14:textId="75CF7688">
      <w:pPr>
        <w:widowControl w:val="0"/>
        <w:ind w:right="188"/>
        <w:jc w:val="both"/>
        <w:rPr>
          <w:rFonts w:asciiTheme="majorBidi" w:hAnsiTheme="majorBidi" w:cstheme="majorBidi"/>
          <w:i/>
          <w:iCs/>
          <w:sz w:val="24"/>
          <w:szCs w:val="24"/>
        </w:rPr>
      </w:pPr>
      <w:proofErr w:type="spellStart"/>
      <w:r w:rsidRPr="0097240E">
        <w:rPr>
          <w:rFonts w:asciiTheme="majorBidi" w:hAnsiTheme="majorBidi" w:cstheme="majorBidi"/>
          <w:i/>
          <w:iCs/>
          <w:sz w:val="24"/>
          <w:szCs w:val="24"/>
        </w:rPr>
        <w:t>If</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guilty</w:t>
      </w:r>
      <w:proofErr w:type="spellEnd"/>
      <w:r w:rsidRPr="0097240E">
        <w:rPr>
          <w:rFonts w:asciiTheme="majorBidi" w:hAnsiTheme="majorBidi" w:cstheme="majorBidi"/>
          <w:i/>
          <w:iCs/>
          <w:sz w:val="24"/>
          <w:szCs w:val="24"/>
        </w:rPr>
        <w:t xml:space="preserve">, I </w:t>
      </w:r>
      <w:proofErr w:type="spellStart"/>
      <w:r w:rsidRPr="0097240E">
        <w:rPr>
          <w:rFonts w:asciiTheme="majorBidi" w:hAnsiTheme="majorBidi" w:cstheme="majorBidi"/>
          <w:i/>
          <w:iCs/>
          <w:sz w:val="24"/>
          <w:szCs w:val="24"/>
        </w:rPr>
        <w:t>would</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collapse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prostrate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before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their</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temples</w:t>
      </w:r>
      <w:proofErr w:type="spellEnd"/>
    </w:p>
    <w:p w:rsidRPr="0097240E" w:rsidR="00145C8F" w:rsidP="0097240E" w:rsidRDefault="1F8046AB" w14:paraId="43BC0573" w14:textId="30DAFDEE">
      <w:pPr>
        <w:widowControl w:val="0"/>
        <w:ind w:right="188"/>
        <w:jc w:val="both"/>
        <w:rPr>
          <w:rFonts w:asciiTheme="majorBidi" w:hAnsiTheme="majorBidi" w:cstheme="majorBidi"/>
          <w:i/>
          <w:iCs/>
          <w:sz w:val="24"/>
          <w:szCs w:val="24"/>
          <w:lang w:val="en-GB"/>
        </w:rPr>
      </w:pPr>
      <w:r w:rsidRPr="0097240E">
        <w:rPr>
          <w:rFonts w:asciiTheme="majorBidi" w:hAnsiTheme="majorBidi" w:cstheme="majorBidi"/>
          <w:i/>
          <w:iCs/>
          <w:sz w:val="24"/>
          <w:szCs w:val="24"/>
        </w:rPr>
        <w:t xml:space="preserve">And </w:t>
      </w:r>
      <w:proofErr w:type="spellStart"/>
      <w:r w:rsidRPr="0097240E">
        <w:rPr>
          <w:rFonts w:asciiTheme="majorBidi" w:hAnsiTheme="majorBidi" w:cstheme="majorBidi"/>
          <w:i/>
          <w:iCs/>
          <w:sz w:val="24"/>
          <w:szCs w:val="24"/>
        </w:rPr>
        <w:t>bestow</w:t>
      </w:r>
      <w:proofErr w:type="spellEnd"/>
      <w:r w:rsidRPr="0097240E">
        <w:rPr>
          <w:rFonts w:asciiTheme="majorBidi" w:hAnsiTheme="majorBidi" w:cstheme="majorBidi"/>
          <w:i/>
          <w:iCs/>
          <w:sz w:val="24"/>
          <w:szCs w:val="24"/>
        </w:rPr>
        <w:t xml:space="preserve"> a </w:t>
      </w:r>
      <w:proofErr w:type="spellStart"/>
      <w:r w:rsidRPr="0097240E">
        <w:rPr>
          <w:rFonts w:asciiTheme="majorBidi" w:hAnsiTheme="majorBidi" w:cstheme="majorBidi"/>
          <w:i/>
          <w:iCs/>
          <w:sz w:val="24"/>
          <w:szCs w:val="24"/>
        </w:rPr>
        <w:t>kiss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upon</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their</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holy</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threshold</w:t>
      </w:r>
      <w:proofErr w:type="spellEnd"/>
      <w:r w:rsidRPr="0097240E">
        <w:rPr>
          <w:rFonts w:asciiTheme="majorBidi" w:hAnsiTheme="majorBidi" w:cstheme="majorBidi"/>
          <w:i/>
          <w:iCs/>
          <w:sz w:val="24"/>
          <w:szCs w:val="24"/>
        </w:rPr>
        <w:t>.</w:t>
      </w:r>
      <w:r w:rsidRPr="0097240E" w:rsidR="0099669E">
        <w:rPr>
          <w:rFonts w:asciiTheme="majorBidi" w:hAnsiTheme="majorBidi" w:cstheme="majorBidi"/>
          <w:i/>
          <w:iCs/>
          <w:sz w:val="24"/>
          <w:szCs w:val="24"/>
          <w:lang w:val="en-GB"/>
        </w:rPr>
        <w:t xml:space="preserve"> </w:t>
      </w:r>
    </w:p>
    <w:p w:rsidRPr="0099669E" w:rsidR="00145C8F" w:rsidP="00FB650C" w:rsidRDefault="344943C6" w14:paraId="54B3651A" w14:textId="42D5F88F">
      <w:pPr>
        <w:widowControl w:val="0"/>
        <w:spacing w:line="360" w:lineRule="auto"/>
        <w:ind w:right="188"/>
        <w:rPr>
          <w:rFonts w:asciiTheme="majorBidi" w:hAnsiTheme="majorBidi" w:cstheme="majorBidi"/>
          <w:sz w:val="24"/>
          <w:szCs w:val="24"/>
          <w:lang w:val="en-GB"/>
        </w:rPr>
      </w:pPr>
      <w:r w:rsidRPr="0ABEA63D" w:rsidR="344943C6">
        <w:rPr>
          <w:rFonts w:ascii="Times New Roman" w:hAnsi="Times New Roman" w:cs="Times New Roman" w:asciiTheme="majorBidi" w:hAnsiTheme="majorBidi" w:cstheme="majorBidi"/>
          <w:sz w:val="24"/>
          <w:szCs w:val="24"/>
        </w:rPr>
        <w:t>(</w:t>
      </w:r>
      <w:proofErr w:type="spellStart"/>
      <w:r w:rsidRPr="0ABEA63D" w:rsidR="344943C6">
        <w:rPr>
          <w:rFonts w:ascii="Times New Roman" w:hAnsi="Times New Roman" w:cs="Times New Roman" w:asciiTheme="majorBidi" w:hAnsiTheme="majorBidi" w:cstheme="majorBidi"/>
          <w:sz w:val="24"/>
          <w:szCs w:val="24"/>
        </w:rPr>
        <w:t>tr</w:t>
      </w:r>
      <w:proofErr w:type="spellEnd"/>
      <w:r w:rsidRPr="0ABEA63D" w:rsidR="344943C6">
        <w:rPr>
          <w:rFonts w:ascii="Times New Roman" w:hAnsi="Times New Roman" w:cs="Times New Roman" w:asciiTheme="majorBidi" w:hAnsiTheme="majorBidi" w:cstheme="majorBidi"/>
          <w:sz w:val="24"/>
          <w:szCs w:val="24"/>
        </w:rPr>
        <w:t xml:space="preserve">. </w:t>
      </w:r>
      <w:proofErr w:type="spellStart"/>
      <w:r w:rsidRPr="0ABEA63D" w:rsidR="344943C6">
        <w:rPr>
          <w:rFonts w:ascii="Times New Roman" w:hAnsi="Times New Roman" w:cs="Times New Roman" w:asciiTheme="majorBidi" w:hAnsiTheme="majorBidi" w:cstheme="majorBidi"/>
          <w:sz w:val="24"/>
          <w:szCs w:val="24"/>
        </w:rPr>
        <w:t>by</w:t>
      </w:r>
      <w:proofErr w:type="spellEnd"/>
      <w:r w:rsidRPr="0ABEA63D" w:rsidR="344943C6">
        <w:rPr>
          <w:rFonts w:ascii="Times New Roman" w:hAnsi="Times New Roman" w:cs="Times New Roman" w:asciiTheme="majorBidi" w:hAnsiTheme="majorBidi" w:cstheme="majorBidi"/>
          <w:sz w:val="24"/>
          <w:szCs w:val="24"/>
        </w:rPr>
        <w:t xml:space="preserve"> </w:t>
      </w:r>
      <w:proofErr w:type="spellStart"/>
      <w:r w:rsidRPr="0ABEA63D" w:rsidR="344943C6">
        <w:rPr>
          <w:rFonts w:ascii="Times New Roman" w:hAnsi="Times New Roman" w:cs="Times New Roman" w:asciiTheme="majorBidi" w:hAnsiTheme="majorBidi" w:cstheme="majorBidi"/>
          <w:sz w:val="24"/>
          <w:szCs w:val="24"/>
        </w:rPr>
        <w:t>Rodney</w:t>
      </w:r>
      <w:proofErr w:type="spellEnd"/>
      <w:r w:rsidRPr="0ABEA63D" w:rsidR="344943C6">
        <w:rPr>
          <w:rFonts w:ascii="Times New Roman" w:hAnsi="Times New Roman" w:cs="Times New Roman" w:asciiTheme="majorBidi" w:hAnsiTheme="majorBidi" w:cstheme="majorBidi"/>
          <w:sz w:val="24"/>
          <w:szCs w:val="24"/>
        </w:rPr>
        <w:t xml:space="preserve">, Dennis) </w:t>
      </w:r>
      <w:r w:rsidRPr="0ABEA63D" w:rsidR="0099669E">
        <w:rPr>
          <w:rFonts w:ascii="Times New Roman" w:hAnsi="Times New Roman" w:cs="Times New Roman" w:asciiTheme="majorBidi" w:hAnsiTheme="majorBidi" w:cstheme="majorBidi"/>
          <w:sz w:val="24"/>
          <w:szCs w:val="24"/>
          <w:vertAlign w:val="superscript"/>
          <w:lang w:val="en-GB"/>
        </w:rPr>
        <w:footnoteReference w:id="296"/>
      </w:r>
      <w:r w:rsidRPr="0099669E" w:rsidR="0099669E">
        <w:rPr>
          <w:rFonts w:asciiTheme="majorBidi" w:hAnsiTheme="majorBidi" w:cstheme="majorBidi"/>
          <w:sz w:val="24"/>
          <w:szCs w:val="24"/>
        </w:rPr>
        <w:br/>
      </w:r>
    </w:p>
    <w:p w:rsidRPr="0099669E" w:rsidR="00145C8F" w:rsidP="0099669E" w:rsidRDefault="0099669E" w14:paraId="0000013E" w14:textId="3415C485">
      <w:pPr>
        <w:widowControl w:val="0"/>
        <w:spacing w:line="360" w:lineRule="auto"/>
        <w:ind w:right="188"/>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Despite the blame that </w:t>
      </w:r>
      <w:proofErr w:type="spellStart"/>
      <w:r w:rsidRPr="0099669E">
        <w:rPr>
          <w:rFonts w:asciiTheme="majorBidi" w:hAnsiTheme="majorBidi" w:cstheme="majorBidi"/>
          <w:sz w:val="24"/>
          <w:szCs w:val="24"/>
          <w:lang w:val="en-GB"/>
        </w:rPr>
        <w:t>Arnobius</w:t>
      </w:r>
      <w:proofErr w:type="spellEnd"/>
      <w:r w:rsidRPr="0099669E">
        <w:rPr>
          <w:rFonts w:asciiTheme="majorBidi" w:hAnsiTheme="majorBidi" w:cstheme="majorBidi"/>
          <w:sz w:val="24"/>
          <w:szCs w:val="24"/>
          <w:lang w:val="en-GB"/>
        </w:rPr>
        <w:t xml:space="preserve"> had stated, Christians in the East and West fell on the thresholds when entering their churches. Christian poets speak of this custom just as Romans once did:</w:t>
      </w:r>
    </w:p>
    <w:p w:rsidRPr="0099669E" w:rsidR="00145C8F" w:rsidP="0099669E" w:rsidRDefault="00145C8F" w14:paraId="0000013F" w14:textId="77777777">
      <w:pPr>
        <w:widowControl w:val="0"/>
        <w:spacing w:line="360" w:lineRule="auto"/>
        <w:ind w:right="188"/>
        <w:jc w:val="both"/>
        <w:rPr>
          <w:rFonts w:asciiTheme="majorBidi" w:hAnsiTheme="majorBidi" w:cstheme="majorBidi"/>
          <w:sz w:val="24"/>
          <w:szCs w:val="24"/>
          <w:lang w:val="en-GB"/>
        </w:rPr>
      </w:pPr>
    </w:p>
    <w:p w:rsidRPr="0099669E" w:rsidR="00145C8F" w:rsidP="00FB650C" w:rsidRDefault="6FA7DA6E" w14:paraId="00000141" w14:textId="3F7ACBAF">
      <w:pPr>
        <w:widowControl w:val="0"/>
        <w:ind w:right="933"/>
        <w:jc w:val="both"/>
        <w:rPr>
          <w:rFonts w:asciiTheme="majorBidi" w:hAnsiTheme="majorBidi" w:cstheme="majorBidi"/>
          <w:sz w:val="24"/>
          <w:szCs w:val="24"/>
          <w:lang w:val="en-GB"/>
        </w:rPr>
      </w:pPr>
      <w:r w:rsidRPr="0ABEA63D" w:rsidR="6FA7DA6E">
        <w:rPr>
          <w:rFonts w:ascii="Times New Roman" w:hAnsi="Times New Roman" w:cs="Times New Roman" w:asciiTheme="majorBidi" w:hAnsiTheme="majorBidi" w:cstheme="majorBidi"/>
          <w:i w:val="1"/>
          <w:iCs w:val="1"/>
          <w:sz w:val="24"/>
          <w:szCs w:val="24"/>
        </w:rPr>
        <w:t xml:space="preserve">Kiss </w:t>
      </w:r>
      <w:proofErr w:type="spellStart"/>
      <w:r w:rsidRPr="0ABEA63D" w:rsidR="6FA7DA6E">
        <w:rPr>
          <w:rFonts w:ascii="Times New Roman" w:hAnsi="Times New Roman" w:cs="Times New Roman" w:asciiTheme="majorBidi" w:hAnsiTheme="majorBidi" w:cstheme="majorBidi"/>
          <w:i w:val="1"/>
          <w:iCs w:val="1"/>
          <w:sz w:val="24"/>
          <w:szCs w:val="24"/>
        </w:rPr>
        <w:t>the</w:t>
      </w:r>
      <w:proofErr w:type="spellEnd"/>
      <w:r w:rsidRPr="0ABEA63D" w:rsidR="6FA7DA6E">
        <w:rPr>
          <w:rFonts w:ascii="Times New Roman" w:hAnsi="Times New Roman" w:cs="Times New Roman" w:asciiTheme="majorBidi" w:hAnsiTheme="majorBidi" w:cstheme="majorBidi"/>
          <w:i w:val="1"/>
          <w:iCs w:val="1"/>
          <w:sz w:val="24"/>
          <w:szCs w:val="24"/>
        </w:rPr>
        <w:t xml:space="preserve"> </w:t>
      </w:r>
      <w:proofErr w:type="spellStart"/>
      <w:r w:rsidRPr="0ABEA63D" w:rsidR="6FA7DA6E">
        <w:rPr>
          <w:rFonts w:ascii="Times New Roman" w:hAnsi="Times New Roman" w:cs="Times New Roman" w:asciiTheme="majorBidi" w:hAnsiTheme="majorBidi" w:cstheme="majorBidi"/>
          <w:i w:val="1"/>
          <w:iCs w:val="1"/>
          <w:sz w:val="24"/>
          <w:szCs w:val="24"/>
        </w:rPr>
        <w:t>threshold</w:t>
      </w:r>
      <w:proofErr w:type="spellEnd"/>
      <w:r w:rsidRPr="0ABEA63D" w:rsidR="6FA7DA6E">
        <w:rPr>
          <w:rFonts w:ascii="Times New Roman" w:hAnsi="Times New Roman" w:cs="Times New Roman" w:asciiTheme="majorBidi" w:hAnsiTheme="majorBidi" w:cstheme="majorBidi"/>
          <w:i w:val="1"/>
          <w:iCs w:val="1"/>
          <w:sz w:val="24"/>
          <w:szCs w:val="24"/>
        </w:rPr>
        <w:t xml:space="preserve"> of </w:t>
      </w:r>
      <w:proofErr w:type="spellStart"/>
      <w:r w:rsidRPr="0ABEA63D" w:rsidR="6FA7DA6E">
        <w:rPr>
          <w:rFonts w:ascii="Times New Roman" w:hAnsi="Times New Roman" w:cs="Times New Roman" w:asciiTheme="majorBidi" w:hAnsiTheme="majorBidi" w:cstheme="majorBidi"/>
          <w:i w:val="1"/>
          <w:iCs w:val="1"/>
          <w:sz w:val="24"/>
          <w:szCs w:val="24"/>
        </w:rPr>
        <w:t>the</w:t>
      </w:r>
      <w:proofErr w:type="spellEnd"/>
      <w:r w:rsidRPr="0ABEA63D" w:rsidR="6FA7DA6E">
        <w:rPr>
          <w:rFonts w:ascii="Times New Roman" w:hAnsi="Times New Roman" w:cs="Times New Roman" w:asciiTheme="majorBidi" w:hAnsiTheme="majorBidi" w:cstheme="majorBidi"/>
          <w:i w:val="1"/>
          <w:iCs w:val="1"/>
          <w:sz w:val="24"/>
          <w:szCs w:val="24"/>
        </w:rPr>
        <w:t xml:space="preserve"> [</w:t>
      </w:r>
      <w:proofErr w:type="spellStart"/>
      <w:r w:rsidRPr="0ABEA63D" w:rsidR="6FA7DA6E">
        <w:rPr>
          <w:rFonts w:ascii="Times New Roman" w:hAnsi="Times New Roman" w:cs="Times New Roman" w:asciiTheme="majorBidi" w:hAnsiTheme="majorBidi" w:cstheme="majorBidi"/>
          <w:i w:val="1"/>
          <w:iCs w:val="1"/>
          <w:sz w:val="24"/>
          <w:szCs w:val="24"/>
        </w:rPr>
        <w:t>church</w:t>
      </w:r>
      <w:proofErr w:type="spellEnd"/>
      <w:r w:rsidRPr="0ABEA63D" w:rsidR="6FA7DA6E">
        <w:rPr>
          <w:rFonts w:ascii="Times New Roman" w:hAnsi="Times New Roman" w:cs="Times New Roman" w:asciiTheme="majorBidi" w:hAnsiTheme="majorBidi" w:cstheme="majorBidi"/>
          <w:i w:val="1"/>
          <w:iCs w:val="1"/>
          <w:sz w:val="24"/>
          <w:szCs w:val="24"/>
        </w:rPr>
        <w:t xml:space="preserve"> of </w:t>
      </w:r>
      <w:proofErr w:type="spellStart"/>
      <w:r w:rsidRPr="0ABEA63D" w:rsidR="6FA7DA6E">
        <w:rPr>
          <w:rFonts w:ascii="Times New Roman" w:hAnsi="Times New Roman" w:cs="Times New Roman" w:asciiTheme="majorBidi" w:hAnsiTheme="majorBidi" w:cstheme="majorBidi"/>
          <w:i w:val="1"/>
          <w:iCs w:val="1"/>
          <w:sz w:val="24"/>
          <w:szCs w:val="24"/>
        </w:rPr>
        <w:t>the</w:t>
      </w:r>
      <w:proofErr w:type="spellEnd"/>
      <w:r w:rsidRPr="0ABEA63D" w:rsidR="6FA7DA6E">
        <w:rPr>
          <w:rFonts w:ascii="Times New Roman" w:hAnsi="Times New Roman" w:cs="Times New Roman" w:asciiTheme="majorBidi" w:hAnsiTheme="majorBidi" w:cstheme="majorBidi"/>
          <w:i w:val="1"/>
          <w:iCs w:val="1"/>
          <w:sz w:val="24"/>
          <w:szCs w:val="24"/>
        </w:rPr>
        <w:t xml:space="preserve">] </w:t>
      </w:r>
      <w:proofErr w:type="spellStart"/>
      <w:r w:rsidRPr="0ABEA63D" w:rsidR="6FA7DA6E">
        <w:rPr>
          <w:rFonts w:ascii="Times New Roman" w:hAnsi="Times New Roman" w:cs="Times New Roman" w:asciiTheme="majorBidi" w:hAnsiTheme="majorBidi" w:cstheme="majorBidi"/>
          <w:i w:val="1"/>
          <w:iCs w:val="1"/>
          <w:sz w:val="24"/>
          <w:szCs w:val="24"/>
        </w:rPr>
        <w:t>precious</w:t>
      </w:r>
      <w:proofErr w:type="spellEnd"/>
      <w:r w:rsidRPr="0ABEA63D" w:rsidR="6FA7DA6E">
        <w:rPr>
          <w:rFonts w:ascii="Times New Roman" w:hAnsi="Times New Roman" w:cs="Times New Roman" w:asciiTheme="majorBidi" w:hAnsiTheme="majorBidi" w:cstheme="majorBidi"/>
          <w:i w:val="1"/>
          <w:iCs w:val="1"/>
          <w:sz w:val="24"/>
          <w:szCs w:val="24"/>
        </w:rPr>
        <w:t xml:space="preserve"> </w:t>
      </w:r>
      <w:proofErr w:type="spellStart"/>
      <w:r w:rsidRPr="0ABEA63D" w:rsidR="6FA7DA6E">
        <w:rPr>
          <w:rFonts w:ascii="Times New Roman" w:hAnsi="Times New Roman" w:cs="Times New Roman" w:asciiTheme="majorBidi" w:hAnsiTheme="majorBidi" w:cstheme="majorBidi"/>
          <w:i w:val="1"/>
          <w:iCs w:val="1"/>
          <w:sz w:val="24"/>
          <w:szCs w:val="24"/>
        </w:rPr>
        <w:t>Apollinaris</w:t>
      </w:r>
      <w:proofErr w:type="spellEnd"/>
      <w:r w:rsidRPr="0ABEA63D" w:rsidR="6FA7DA6E">
        <w:rPr>
          <w:rFonts w:ascii="Times New Roman" w:hAnsi="Times New Roman" w:cs="Times New Roman" w:asciiTheme="majorBidi" w:hAnsiTheme="majorBidi" w:cstheme="majorBidi"/>
          <w:i w:val="1"/>
          <w:iCs w:val="1"/>
          <w:sz w:val="24"/>
          <w:szCs w:val="24"/>
        </w:rPr>
        <w:t xml:space="preserve"> </w:t>
      </w:r>
      <w:r w:rsidR="00FB650C">
        <w:rPr>
          <w:rFonts w:asciiTheme="majorBidi" w:hAnsiTheme="majorBidi" w:cstheme="majorBidi"/>
          <w:i/>
          <w:iCs/>
          <w:sz w:val="24"/>
          <w:szCs w:val="24"/>
        </w:rPr>
        <w:br/>
      </w:r>
      <w:r w:rsidRPr="0ABEA63D" w:rsidR="0EF95427">
        <w:rPr>
          <w:rFonts w:ascii="Times New Roman" w:hAnsi="Times New Roman" w:cs="Times New Roman" w:asciiTheme="majorBidi" w:hAnsiTheme="majorBidi" w:cstheme="majorBidi"/>
          <w:sz w:val="24"/>
          <w:szCs w:val="24"/>
        </w:rPr>
        <w:t>(</w:t>
      </w:r>
      <w:proofErr w:type="spellStart"/>
      <w:r w:rsidRPr="0ABEA63D" w:rsidR="0EF95427">
        <w:rPr>
          <w:rFonts w:ascii="Times New Roman" w:hAnsi="Times New Roman" w:cs="Times New Roman" w:asciiTheme="majorBidi" w:hAnsiTheme="majorBidi" w:cstheme="majorBidi"/>
          <w:sz w:val="24"/>
          <w:szCs w:val="24"/>
        </w:rPr>
        <w:t>tr</w:t>
      </w:r>
      <w:proofErr w:type="spellEnd"/>
      <w:r w:rsidRPr="0ABEA63D" w:rsidR="0EF95427">
        <w:rPr>
          <w:rFonts w:ascii="Times New Roman" w:hAnsi="Times New Roman" w:cs="Times New Roman" w:asciiTheme="majorBidi" w:hAnsiTheme="majorBidi" w:cstheme="majorBidi"/>
          <w:sz w:val="24"/>
          <w:szCs w:val="24"/>
        </w:rPr>
        <w:t xml:space="preserve">. </w:t>
      </w:r>
      <w:proofErr w:type="spellStart"/>
      <w:r w:rsidRPr="0ABEA63D" w:rsidR="0EF95427">
        <w:rPr>
          <w:rFonts w:ascii="Times New Roman" w:hAnsi="Times New Roman" w:cs="Times New Roman" w:asciiTheme="majorBidi" w:hAnsiTheme="majorBidi" w:cstheme="majorBidi"/>
          <w:sz w:val="24"/>
          <w:szCs w:val="24"/>
        </w:rPr>
        <w:t>by</w:t>
      </w:r>
      <w:proofErr w:type="spellEnd"/>
      <w:r w:rsidRPr="0ABEA63D" w:rsidR="0EF95427">
        <w:rPr>
          <w:rFonts w:ascii="Times New Roman" w:hAnsi="Times New Roman" w:cs="Times New Roman" w:asciiTheme="majorBidi" w:hAnsiTheme="majorBidi" w:cstheme="majorBidi"/>
          <w:sz w:val="24"/>
          <w:szCs w:val="24"/>
        </w:rPr>
        <w:t xml:space="preserve"> </w:t>
      </w:r>
      <w:proofErr w:type="spellStart"/>
      <w:r w:rsidRPr="0ABEA63D" w:rsidR="0EF95427">
        <w:rPr>
          <w:rFonts w:ascii="Times New Roman" w:hAnsi="Times New Roman" w:cs="Times New Roman" w:asciiTheme="majorBidi" w:hAnsiTheme="majorBidi" w:cstheme="majorBidi"/>
          <w:sz w:val="24"/>
          <w:szCs w:val="24"/>
        </w:rPr>
        <w:t>Giselle</w:t>
      </w:r>
      <w:proofErr w:type="spellEnd"/>
      <w:r w:rsidRPr="0ABEA63D" w:rsidR="0EF95427">
        <w:rPr>
          <w:rFonts w:ascii="Times New Roman" w:hAnsi="Times New Roman" w:cs="Times New Roman" w:asciiTheme="majorBidi" w:hAnsiTheme="majorBidi" w:cstheme="majorBidi"/>
          <w:sz w:val="24"/>
          <w:szCs w:val="24"/>
        </w:rPr>
        <w:t xml:space="preserve"> de </w:t>
      </w:r>
      <w:proofErr w:type="spellStart"/>
      <w:r w:rsidRPr="0ABEA63D" w:rsidR="0EF95427">
        <w:rPr>
          <w:rFonts w:ascii="Times New Roman" w:hAnsi="Times New Roman" w:cs="Times New Roman" w:asciiTheme="majorBidi" w:hAnsiTheme="majorBidi" w:cstheme="majorBidi"/>
          <w:sz w:val="24"/>
          <w:szCs w:val="24"/>
        </w:rPr>
        <w:t>Nie</w:t>
      </w:r>
      <w:proofErr w:type="spellEnd"/>
      <w:r w:rsidRPr="0ABEA63D" w:rsidR="0EF95427">
        <w:rPr>
          <w:rFonts w:ascii="Times New Roman" w:hAnsi="Times New Roman" w:cs="Times New Roman" w:asciiTheme="majorBidi" w:hAnsiTheme="majorBidi" w:cstheme="majorBidi"/>
          <w:sz w:val="24"/>
          <w:szCs w:val="24"/>
        </w:rPr>
        <w:t>.)</w:t>
      </w:r>
      <w:r w:rsidRPr="0ABEA63D" w:rsidR="0099669E">
        <w:rPr>
          <w:rFonts w:ascii="Times New Roman" w:hAnsi="Times New Roman" w:cs="Times New Roman" w:asciiTheme="majorBidi" w:hAnsiTheme="majorBidi" w:cstheme="majorBidi"/>
          <w:sz w:val="24"/>
          <w:szCs w:val="24"/>
          <w:vertAlign w:val="superscript"/>
          <w:lang w:val="en-GB"/>
        </w:rPr>
        <w:footnoteReference w:id="297"/>
      </w:r>
      <w:r w:rsidRPr="0ABEA63D" w:rsidR="3CAA6CA2">
        <w:rPr>
          <w:rFonts w:ascii="Times New Roman" w:hAnsi="Times New Roman" w:cs="Times New Roman" w:asciiTheme="majorBidi" w:hAnsiTheme="majorBidi" w:cstheme="majorBidi"/>
          <w:sz w:val="24"/>
          <w:szCs w:val="24"/>
          <w:lang w:val="en-GB"/>
        </w:rPr>
        <w:t xml:space="preserve"> </w:t>
      </w:r>
    </w:p>
    <w:p w:rsidRPr="0099669E" w:rsidR="669F7A0F" w:rsidP="0099669E" w:rsidRDefault="669F7A0F" w14:paraId="62FC9E54" w14:textId="77777777">
      <w:pPr>
        <w:spacing w:line="360" w:lineRule="auto"/>
        <w:ind w:right="-49"/>
        <w:jc w:val="both"/>
        <w:rPr>
          <w:rFonts w:asciiTheme="majorBidi" w:hAnsiTheme="majorBidi" w:cstheme="majorBidi"/>
          <w:sz w:val="24"/>
          <w:szCs w:val="24"/>
          <w:lang w:val="en-GB"/>
        </w:rPr>
      </w:pPr>
    </w:p>
    <w:p w:rsidRPr="0099669E" w:rsidR="00145C8F" w:rsidP="0097240E" w:rsidRDefault="0AB5810A" w14:paraId="00000143" w14:textId="5B976BDD">
      <w:pPr>
        <w:widowControl w:val="0"/>
        <w:ind w:right="-49"/>
        <w:rPr>
          <w:rFonts w:asciiTheme="majorBidi" w:hAnsiTheme="majorBidi" w:cstheme="majorBidi"/>
          <w:sz w:val="24"/>
          <w:szCs w:val="24"/>
          <w:lang w:val="en-GB"/>
        </w:rPr>
      </w:pPr>
      <w:proofErr w:type="spellStart"/>
      <w:r w:rsidRPr="0ABEA63D" w:rsidR="0AB5810A">
        <w:rPr>
          <w:rFonts w:ascii="Times New Roman" w:hAnsi="Times New Roman" w:cs="Times New Roman" w:asciiTheme="majorBidi" w:hAnsiTheme="majorBidi" w:cstheme="majorBidi"/>
          <w:i w:val="1"/>
          <w:iCs w:val="1"/>
          <w:sz w:val="24"/>
          <w:szCs w:val="24"/>
        </w:rPr>
        <w:t>As</w:t>
      </w:r>
      <w:proofErr w:type="spellEnd"/>
      <w:r w:rsidRPr="0ABEA63D" w:rsidR="0AB5810A">
        <w:rPr>
          <w:rFonts w:ascii="Times New Roman" w:hAnsi="Times New Roman" w:cs="Times New Roman" w:asciiTheme="majorBidi" w:hAnsiTheme="majorBidi" w:cstheme="majorBidi"/>
          <w:i w:val="1"/>
          <w:iCs w:val="1"/>
          <w:sz w:val="24"/>
          <w:szCs w:val="24"/>
        </w:rPr>
        <w:t xml:space="preserve"> </w:t>
      </w:r>
      <w:proofErr w:type="spellStart"/>
      <w:r w:rsidRPr="0ABEA63D" w:rsidR="0AB5810A">
        <w:rPr>
          <w:rFonts w:ascii="Times New Roman" w:hAnsi="Times New Roman" w:cs="Times New Roman" w:asciiTheme="majorBidi" w:hAnsiTheme="majorBidi" w:cstheme="majorBidi"/>
          <w:i w:val="1"/>
          <w:iCs w:val="1"/>
          <w:sz w:val="24"/>
          <w:szCs w:val="24"/>
        </w:rPr>
        <w:t>they</w:t>
      </w:r>
      <w:proofErr w:type="spellEnd"/>
      <w:r w:rsidRPr="0ABEA63D" w:rsidR="0AB5810A">
        <w:rPr>
          <w:rFonts w:ascii="Times New Roman" w:hAnsi="Times New Roman" w:cs="Times New Roman" w:asciiTheme="majorBidi" w:hAnsiTheme="majorBidi" w:cstheme="majorBidi"/>
          <w:i w:val="1"/>
          <w:iCs w:val="1"/>
          <w:sz w:val="24"/>
          <w:szCs w:val="24"/>
        </w:rPr>
        <w:t xml:space="preserve"> </w:t>
      </w:r>
      <w:proofErr w:type="spellStart"/>
      <w:r w:rsidRPr="0ABEA63D" w:rsidR="0AB5810A">
        <w:rPr>
          <w:rFonts w:ascii="Times New Roman" w:hAnsi="Times New Roman" w:cs="Times New Roman" w:asciiTheme="majorBidi" w:hAnsiTheme="majorBidi" w:cstheme="majorBidi"/>
          <w:i w:val="1"/>
          <w:iCs w:val="1"/>
          <w:sz w:val="24"/>
          <w:szCs w:val="24"/>
        </w:rPr>
        <w:t>kiss</w:t>
      </w:r>
      <w:proofErr w:type="spellEnd"/>
      <w:r w:rsidRPr="0ABEA63D" w:rsidR="0AB5810A">
        <w:rPr>
          <w:rFonts w:ascii="Times New Roman" w:hAnsi="Times New Roman" w:cs="Times New Roman" w:asciiTheme="majorBidi" w:hAnsiTheme="majorBidi" w:cstheme="majorBidi"/>
          <w:i w:val="1"/>
          <w:iCs w:val="1"/>
          <w:sz w:val="24"/>
          <w:szCs w:val="24"/>
        </w:rPr>
        <w:t xml:space="preserve"> </w:t>
      </w:r>
      <w:proofErr w:type="spellStart"/>
      <w:r w:rsidRPr="0ABEA63D" w:rsidR="0AB5810A">
        <w:rPr>
          <w:rFonts w:ascii="Times New Roman" w:hAnsi="Times New Roman" w:cs="Times New Roman" w:asciiTheme="majorBidi" w:hAnsiTheme="majorBidi" w:cstheme="majorBidi"/>
          <w:i w:val="1"/>
          <w:iCs w:val="1"/>
          <w:sz w:val="24"/>
          <w:szCs w:val="24"/>
        </w:rPr>
        <w:t>the</w:t>
      </w:r>
      <w:proofErr w:type="spellEnd"/>
      <w:r w:rsidRPr="0ABEA63D" w:rsidR="0AB5810A">
        <w:rPr>
          <w:rFonts w:ascii="Times New Roman" w:hAnsi="Times New Roman" w:cs="Times New Roman" w:asciiTheme="majorBidi" w:hAnsiTheme="majorBidi" w:cstheme="majorBidi"/>
          <w:i w:val="1"/>
          <w:iCs w:val="1"/>
          <w:sz w:val="24"/>
          <w:szCs w:val="24"/>
        </w:rPr>
        <w:t xml:space="preserve"> </w:t>
      </w:r>
      <w:proofErr w:type="spellStart"/>
      <w:r w:rsidRPr="0ABEA63D" w:rsidR="0AB5810A">
        <w:rPr>
          <w:rFonts w:ascii="Times New Roman" w:hAnsi="Times New Roman" w:cs="Times New Roman" w:asciiTheme="majorBidi" w:hAnsiTheme="majorBidi" w:cstheme="majorBidi"/>
          <w:i w:val="1"/>
          <w:iCs w:val="1"/>
          <w:sz w:val="24"/>
          <w:szCs w:val="24"/>
        </w:rPr>
        <w:t>limens</w:t>
      </w:r>
      <w:proofErr w:type="spellEnd"/>
      <w:r w:rsidRPr="0097240E" w:rsidR="0099669E">
        <w:rPr>
          <w:rFonts w:asciiTheme="majorBidi" w:hAnsiTheme="majorBidi" w:cstheme="majorBidi"/>
          <w:i/>
          <w:iCs/>
          <w:sz w:val="24"/>
          <w:szCs w:val="24"/>
        </w:rPr>
        <w:br/>
      </w:r>
      <w:r w:rsidRPr="0ABEA63D" w:rsidR="0AB5810A">
        <w:rPr>
          <w:rFonts w:ascii="Times New Roman" w:hAnsi="Times New Roman" w:cs="Times New Roman" w:asciiTheme="majorBidi" w:hAnsiTheme="majorBidi" w:cstheme="majorBidi"/>
          <w:i w:val="1"/>
          <w:iCs w:val="1"/>
          <w:sz w:val="24"/>
          <w:szCs w:val="24"/>
        </w:rPr>
        <w:t xml:space="preserve">Of </w:t>
      </w:r>
      <w:proofErr w:type="spellStart"/>
      <w:r w:rsidRPr="0ABEA63D" w:rsidR="0AB5810A">
        <w:rPr>
          <w:rFonts w:ascii="Times New Roman" w:hAnsi="Times New Roman" w:cs="Times New Roman" w:asciiTheme="majorBidi" w:hAnsiTheme="majorBidi" w:cstheme="majorBidi"/>
          <w:i w:val="1"/>
          <w:iCs w:val="1"/>
          <w:sz w:val="24"/>
          <w:szCs w:val="24"/>
        </w:rPr>
        <w:t>the</w:t>
      </w:r>
      <w:proofErr w:type="spellEnd"/>
      <w:r w:rsidRPr="0ABEA63D" w:rsidR="0AB5810A">
        <w:rPr>
          <w:rFonts w:ascii="Times New Roman" w:hAnsi="Times New Roman" w:cs="Times New Roman" w:asciiTheme="majorBidi" w:hAnsiTheme="majorBidi" w:cstheme="majorBidi"/>
          <w:i w:val="1"/>
          <w:iCs w:val="1"/>
          <w:sz w:val="24"/>
          <w:szCs w:val="24"/>
        </w:rPr>
        <w:t xml:space="preserve"> </w:t>
      </w:r>
      <w:proofErr w:type="spellStart"/>
      <w:r w:rsidRPr="0ABEA63D" w:rsidR="0AB5810A">
        <w:rPr>
          <w:rFonts w:ascii="Times New Roman" w:hAnsi="Times New Roman" w:cs="Times New Roman" w:asciiTheme="majorBidi" w:hAnsiTheme="majorBidi" w:cstheme="majorBidi"/>
          <w:i w:val="1"/>
          <w:iCs w:val="1"/>
          <w:sz w:val="24"/>
          <w:szCs w:val="24"/>
        </w:rPr>
        <w:t>Apostles</w:t>
      </w:r>
      <w:proofErr w:type="spellEnd"/>
      <w:r w:rsidRPr="0ABEA63D" w:rsidR="0AB5810A">
        <w:rPr>
          <w:rFonts w:ascii="Times New Roman" w:hAnsi="Times New Roman" w:cs="Times New Roman" w:asciiTheme="majorBidi" w:hAnsiTheme="majorBidi" w:cstheme="majorBidi"/>
          <w:i w:val="1"/>
          <w:iCs w:val="1"/>
          <w:sz w:val="24"/>
          <w:szCs w:val="24"/>
        </w:rPr>
        <w:t xml:space="preserve"> and </w:t>
      </w:r>
      <w:proofErr w:type="spellStart"/>
      <w:r w:rsidRPr="0ABEA63D" w:rsidR="0AB5810A">
        <w:rPr>
          <w:rFonts w:ascii="Times New Roman" w:hAnsi="Times New Roman" w:cs="Times New Roman" w:asciiTheme="majorBidi" w:hAnsiTheme="majorBidi" w:cstheme="majorBidi"/>
          <w:i w:val="1"/>
          <w:iCs w:val="1"/>
          <w:sz w:val="24"/>
          <w:szCs w:val="24"/>
        </w:rPr>
        <w:t>the</w:t>
      </w:r>
      <w:proofErr w:type="spellEnd"/>
      <w:r w:rsidRPr="0ABEA63D" w:rsidR="0AB5810A">
        <w:rPr>
          <w:rFonts w:ascii="Times New Roman" w:hAnsi="Times New Roman" w:cs="Times New Roman" w:asciiTheme="majorBidi" w:hAnsiTheme="majorBidi" w:cstheme="majorBidi"/>
          <w:i w:val="1"/>
          <w:iCs w:val="1"/>
          <w:sz w:val="24"/>
          <w:szCs w:val="24"/>
        </w:rPr>
        <w:t xml:space="preserve"> </w:t>
      </w:r>
      <w:proofErr w:type="spellStart"/>
      <w:r w:rsidRPr="0ABEA63D" w:rsidR="0AB5810A">
        <w:rPr>
          <w:rFonts w:ascii="Times New Roman" w:hAnsi="Times New Roman" w:cs="Times New Roman" w:asciiTheme="majorBidi" w:hAnsiTheme="majorBidi" w:cstheme="majorBidi"/>
          <w:i w:val="1"/>
          <w:iCs w:val="1"/>
          <w:sz w:val="24"/>
          <w:szCs w:val="24"/>
        </w:rPr>
        <w:t>martyrs</w:t>
      </w:r>
      <w:proofErr w:type="spellEnd"/>
      <w:r w:rsidRPr="0ABEA63D" w:rsidR="0AB5810A">
        <w:rPr>
          <w:rFonts w:ascii="Times New Roman" w:hAnsi="Times New Roman" w:cs="Times New Roman" w:asciiTheme="majorBidi" w:hAnsiTheme="majorBidi" w:cstheme="majorBidi"/>
          <w:i w:val="1"/>
          <w:iCs w:val="1"/>
          <w:sz w:val="24"/>
          <w:szCs w:val="24"/>
        </w:rPr>
        <w:t>.</w:t>
      </w:r>
      <w:r w:rsidRPr="0ABEA63D" w:rsidR="0AB5810A">
        <w:rPr>
          <w:rFonts w:ascii="Times New Roman" w:hAnsi="Times New Roman" w:cs="Times New Roman" w:asciiTheme="majorBidi" w:hAnsiTheme="majorBidi" w:cstheme="majorBidi"/>
          <w:sz w:val="24"/>
          <w:szCs w:val="24"/>
        </w:rPr>
        <w:t xml:space="preserve"> </w:t>
      </w:r>
      <w:r w:rsidR="00FB650C">
        <w:rPr>
          <w:rFonts w:asciiTheme="majorBidi" w:hAnsiTheme="majorBidi" w:cstheme="majorBidi"/>
          <w:sz w:val="24"/>
          <w:szCs w:val="24"/>
        </w:rPr>
        <w:br/>
      </w:r>
      <w:r w:rsidRPr="0ABEA63D" w:rsidR="0AB5810A">
        <w:rPr>
          <w:rFonts w:ascii="Times New Roman" w:hAnsi="Times New Roman" w:cs="Times New Roman" w:asciiTheme="majorBidi" w:hAnsiTheme="majorBidi" w:cstheme="majorBidi"/>
          <w:sz w:val="24"/>
          <w:szCs w:val="24"/>
        </w:rPr>
        <w:t>(</w:t>
      </w:r>
      <w:proofErr w:type="spellStart"/>
      <w:r w:rsidRPr="0ABEA63D" w:rsidR="0AB5810A">
        <w:rPr>
          <w:rFonts w:ascii="Times New Roman" w:hAnsi="Times New Roman" w:cs="Times New Roman" w:asciiTheme="majorBidi" w:hAnsiTheme="majorBidi" w:cstheme="majorBidi"/>
          <w:sz w:val="24"/>
          <w:szCs w:val="24"/>
        </w:rPr>
        <w:t>Tr</w:t>
      </w:r>
      <w:proofErr w:type="spellEnd"/>
      <w:r w:rsidRPr="0ABEA63D" w:rsidR="0AB5810A">
        <w:rPr>
          <w:rFonts w:ascii="Times New Roman" w:hAnsi="Times New Roman" w:cs="Times New Roman" w:asciiTheme="majorBidi" w:hAnsiTheme="majorBidi" w:cstheme="majorBidi"/>
          <w:sz w:val="24"/>
          <w:szCs w:val="24"/>
        </w:rPr>
        <w:t xml:space="preserve">. Len </w:t>
      </w:r>
      <w:proofErr w:type="spellStart"/>
      <w:r w:rsidRPr="0ABEA63D" w:rsidR="0AB5810A">
        <w:rPr>
          <w:rFonts w:ascii="Times New Roman" w:hAnsi="Times New Roman" w:cs="Times New Roman" w:asciiTheme="majorBidi" w:hAnsiTheme="majorBidi" w:cstheme="majorBidi"/>
          <w:sz w:val="24"/>
          <w:szCs w:val="24"/>
        </w:rPr>
        <w:t>Krisak</w:t>
      </w:r>
      <w:proofErr w:type="spellEnd"/>
      <w:r w:rsidRPr="0ABEA63D" w:rsidR="0AB5810A">
        <w:rPr>
          <w:rFonts w:ascii="Times New Roman" w:hAnsi="Times New Roman" w:cs="Times New Roman" w:asciiTheme="majorBidi" w:hAnsiTheme="majorBidi" w:cstheme="majorBidi"/>
          <w:sz w:val="24"/>
          <w:szCs w:val="24"/>
        </w:rPr>
        <w:t>)</w:t>
      </w:r>
      <w:r w:rsidRPr="0ABEA63D" w:rsidR="0099669E">
        <w:rPr>
          <w:rFonts w:ascii="Times New Roman" w:hAnsi="Times New Roman" w:cs="Times New Roman" w:asciiTheme="majorBidi" w:hAnsiTheme="majorBidi" w:cstheme="majorBidi"/>
          <w:sz w:val="24"/>
          <w:szCs w:val="24"/>
          <w:vertAlign w:val="superscript"/>
          <w:lang w:val="en-GB"/>
        </w:rPr>
        <w:footnoteReference w:id="298"/>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00145C8F" w14:paraId="2AABA74C" w14:textId="77777777">
      <w:pPr>
        <w:widowControl w:val="0"/>
        <w:spacing w:line="360" w:lineRule="auto"/>
        <w:ind w:right="163"/>
        <w:jc w:val="both"/>
        <w:rPr>
          <w:rFonts w:asciiTheme="majorBidi" w:hAnsiTheme="majorBidi" w:cstheme="majorBidi"/>
          <w:sz w:val="24"/>
          <w:szCs w:val="24"/>
          <w:lang w:val="en-GB"/>
        </w:rPr>
      </w:pPr>
    </w:p>
    <w:p w:rsidRPr="0097240E" w:rsidR="00145C8F" w:rsidP="0097240E" w:rsidRDefault="2DD4B663" w14:paraId="2E39E67D" w14:textId="5BE9AB32">
      <w:pPr>
        <w:widowControl w:val="0"/>
        <w:jc w:val="both"/>
        <w:rPr>
          <w:rFonts w:asciiTheme="majorBidi" w:hAnsiTheme="majorBidi" w:cstheme="majorBidi"/>
          <w:i/>
          <w:iCs/>
          <w:sz w:val="24"/>
          <w:szCs w:val="24"/>
        </w:rPr>
      </w:pPr>
      <w:r w:rsidRPr="0097240E">
        <w:rPr>
          <w:rFonts w:asciiTheme="majorBidi" w:hAnsiTheme="majorBidi" w:cstheme="majorBidi"/>
          <w:i/>
          <w:iCs/>
          <w:sz w:val="24"/>
          <w:szCs w:val="24"/>
        </w:rPr>
        <w:t xml:space="preserve">he </w:t>
      </w:r>
      <w:proofErr w:type="spellStart"/>
      <w:r w:rsidRPr="0097240E">
        <w:rPr>
          <w:rFonts w:asciiTheme="majorBidi" w:hAnsiTheme="majorBidi" w:cstheme="majorBidi"/>
          <w:i/>
          <w:iCs/>
          <w:sz w:val="24"/>
          <w:szCs w:val="24"/>
        </w:rPr>
        <w:t>prostrates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himself</w:t>
      </w:r>
      <w:proofErr w:type="spellEnd"/>
      <w:r w:rsidRPr="0097240E">
        <w:rPr>
          <w:rFonts w:asciiTheme="majorBidi" w:hAnsiTheme="majorBidi" w:cstheme="majorBidi"/>
          <w:i/>
          <w:iCs/>
          <w:sz w:val="24"/>
          <w:szCs w:val="24"/>
        </w:rPr>
        <w:t xml:space="preserve"> </w:t>
      </w:r>
    </w:p>
    <w:p w:rsidRPr="0097240E" w:rsidR="00145C8F" w:rsidP="0097240E" w:rsidRDefault="2DD4B663" w14:paraId="2F73B087" w14:textId="1D5E8738">
      <w:pPr>
        <w:widowControl w:val="0"/>
        <w:ind w:right="163"/>
        <w:jc w:val="both"/>
        <w:rPr>
          <w:rFonts w:asciiTheme="majorBidi" w:hAnsiTheme="majorBidi" w:cstheme="majorBidi"/>
          <w:i/>
          <w:iCs/>
          <w:sz w:val="24"/>
          <w:szCs w:val="24"/>
        </w:rPr>
      </w:pPr>
      <w:proofErr w:type="spellStart"/>
      <w:r w:rsidRPr="0097240E">
        <w:rPr>
          <w:rFonts w:asciiTheme="majorBidi" w:hAnsiTheme="majorBidi" w:cstheme="majorBidi"/>
          <w:i/>
          <w:iCs/>
          <w:sz w:val="24"/>
          <w:szCs w:val="24"/>
        </w:rPr>
        <w:t>before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the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doors</w:t>
      </w:r>
      <w:proofErr w:type="spellEnd"/>
      <w:r w:rsidRPr="0097240E">
        <w:rPr>
          <w:rFonts w:asciiTheme="majorBidi" w:hAnsiTheme="majorBidi" w:cstheme="majorBidi"/>
          <w:i/>
          <w:iCs/>
          <w:sz w:val="24"/>
          <w:szCs w:val="24"/>
        </w:rPr>
        <w:t xml:space="preserve"> and </w:t>
      </w:r>
      <w:proofErr w:type="spellStart"/>
      <w:r w:rsidRPr="0097240E">
        <w:rPr>
          <w:rFonts w:asciiTheme="majorBidi" w:hAnsiTheme="majorBidi" w:cstheme="majorBidi"/>
          <w:i/>
          <w:iCs/>
          <w:sz w:val="24"/>
          <w:szCs w:val="24"/>
        </w:rPr>
        <w:t>presses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kisses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on</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the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posts</w:t>
      </w:r>
      <w:proofErr w:type="spellEnd"/>
      <w:r w:rsidRPr="0097240E">
        <w:rPr>
          <w:rFonts w:asciiTheme="majorBidi" w:hAnsiTheme="majorBidi" w:cstheme="majorBidi"/>
          <w:i/>
          <w:iCs/>
          <w:sz w:val="24"/>
          <w:szCs w:val="24"/>
        </w:rPr>
        <w:t xml:space="preserve"> and </w:t>
      </w:r>
      <w:proofErr w:type="spellStart"/>
      <w:r w:rsidRPr="0097240E">
        <w:rPr>
          <w:rFonts w:asciiTheme="majorBidi" w:hAnsiTheme="majorBidi" w:cstheme="majorBidi"/>
          <w:i/>
          <w:iCs/>
          <w:sz w:val="24"/>
          <w:szCs w:val="24"/>
        </w:rPr>
        <w:t>waters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the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whole</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floor</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with</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his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rPr>
        <w:t>tears</w:t>
      </w:r>
      <w:proofErr w:type="spellEnd"/>
      <w:r w:rsidRPr="0097240E">
        <w:rPr>
          <w:rFonts w:asciiTheme="majorBidi" w:hAnsiTheme="majorBidi" w:cstheme="majorBidi"/>
          <w:i/>
          <w:iCs/>
          <w:sz w:val="24"/>
          <w:szCs w:val="24"/>
        </w:rPr>
        <w:t xml:space="preserve"> </w:t>
      </w:r>
      <w:proofErr w:type="spellStart"/>
      <w:r w:rsidRPr="0097240E">
        <w:rPr>
          <w:rFonts w:asciiTheme="majorBidi" w:hAnsiTheme="majorBidi" w:cstheme="majorBidi"/>
          <w:i/>
          <w:iCs/>
          <w:sz w:val="24"/>
          <w:szCs w:val="24"/>
          <w:highlight w:val="white"/>
        </w:rPr>
        <w:t>spreading</w:t>
      </w:r>
      <w:proofErr w:type="spellEnd"/>
      <w:r w:rsidRPr="0097240E">
        <w:rPr>
          <w:rFonts w:asciiTheme="majorBidi" w:hAnsiTheme="majorBidi" w:cstheme="majorBidi"/>
          <w:i/>
          <w:iCs/>
          <w:sz w:val="24"/>
          <w:szCs w:val="24"/>
          <w:highlight w:val="white"/>
        </w:rPr>
        <w:t xml:space="preserve"> out </w:t>
      </w:r>
      <w:proofErr w:type="spellStart"/>
      <w:r w:rsidRPr="0097240E">
        <w:rPr>
          <w:rFonts w:asciiTheme="majorBidi" w:hAnsiTheme="majorBidi" w:cstheme="majorBidi"/>
          <w:i/>
          <w:iCs/>
          <w:sz w:val="24"/>
          <w:szCs w:val="24"/>
          <w:highlight w:val="white"/>
        </w:rPr>
        <w:t>on</w:t>
      </w:r>
      <w:proofErr w:type="spellEnd"/>
      <w:r w:rsidRPr="0097240E">
        <w:rPr>
          <w:rFonts w:asciiTheme="majorBidi" w:hAnsiTheme="majorBidi" w:cstheme="majorBidi"/>
          <w:i/>
          <w:iCs/>
          <w:sz w:val="24"/>
          <w:szCs w:val="24"/>
          <w:highlight w:val="white"/>
        </w:rPr>
        <w:t xml:space="preserve"> </w:t>
      </w:r>
      <w:proofErr w:type="spellStart"/>
      <w:r w:rsidRPr="0097240E">
        <w:rPr>
          <w:rFonts w:asciiTheme="majorBidi" w:hAnsiTheme="majorBidi" w:cstheme="majorBidi"/>
          <w:i/>
          <w:iCs/>
          <w:sz w:val="24"/>
          <w:szCs w:val="24"/>
          <w:highlight w:val="white"/>
        </w:rPr>
        <w:t>the</w:t>
      </w:r>
      <w:proofErr w:type="spellEnd"/>
      <w:r w:rsidRPr="0097240E">
        <w:rPr>
          <w:rFonts w:asciiTheme="majorBidi" w:hAnsiTheme="majorBidi" w:cstheme="majorBidi"/>
          <w:i/>
          <w:iCs/>
          <w:sz w:val="24"/>
          <w:szCs w:val="24"/>
          <w:highlight w:val="white"/>
        </w:rPr>
        <w:t xml:space="preserve"> </w:t>
      </w:r>
      <w:proofErr w:type="spellStart"/>
      <w:r w:rsidRPr="0097240E">
        <w:rPr>
          <w:rFonts w:asciiTheme="majorBidi" w:hAnsiTheme="majorBidi" w:cstheme="majorBidi"/>
          <w:i/>
          <w:iCs/>
          <w:sz w:val="24"/>
          <w:szCs w:val="24"/>
          <w:highlight w:val="white"/>
        </w:rPr>
        <w:t>ground</w:t>
      </w:r>
      <w:proofErr w:type="spellEnd"/>
      <w:r w:rsidRPr="0097240E">
        <w:rPr>
          <w:rFonts w:asciiTheme="majorBidi" w:hAnsiTheme="majorBidi" w:cstheme="majorBidi"/>
          <w:i/>
          <w:iCs/>
          <w:sz w:val="24"/>
          <w:szCs w:val="24"/>
          <w:highlight w:val="white"/>
        </w:rPr>
        <w:t xml:space="preserve"> in front of </w:t>
      </w:r>
      <w:proofErr w:type="spellStart"/>
      <w:r w:rsidRPr="0097240E">
        <w:rPr>
          <w:rFonts w:asciiTheme="majorBidi" w:hAnsiTheme="majorBidi" w:cstheme="majorBidi"/>
          <w:i/>
          <w:iCs/>
          <w:sz w:val="24"/>
          <w:szCs w:val="24"/>
          <w:highlight w:val="white"/>
        </w:rPr>
        <w:t>the</w:t>
      </w:r>
      <w:proofErr w:type="spellEnd"/>
      <w:r w:rsidRPr="0097240E">
        <w:rPr>
          <w:rFonts w:asciiTheme="majorBidi" w:hAnsiTheme="majorBidi" w:cstheme="majorBidi"/>
          <w:i/>
          <w:iCs/>
          <w:sz w:val="24"/>
          <w:szCs w:val="24"/>
          <w:highlight w:val="white"/>
        </w:rPr>
        <w:t xml:space="preserve"> </w:t>
      </w:r>
      <w:proofErr w:type="spellStart"/>
      <w:r w:rsidRPr="0097240E">
        <w:rPr>
          <w:rFonts w:asciiTheme="majorBidi" w:hAnsiTheme="majorBidi" w:cstheme="majorBidi"/>
          <w:i/>
          <w:iCs/>
          <w:sz w:val="24"/>
          <w:szCs w:val="24"/>
          <w:highlight w:val="white"/>
        </w:rPr>
        <w:t>holy</w:t>
      </w:r>
      <w:proofErr w:type="spellEnd"/>
      <w:r w:rsidRPr="0097240E">
        <w:rPr>
          <w:rFonts w:asciiTheme="majorBidi" w:hAnsiTheme="majorBidi" w:cstheme="majorBidi"/>
          <w:i/>
          <w:iCs/>
          <w:sz w:val="24"/>
          <w:szCs w:val="24"/>
          <w:highlight w:val="white"/>
        </w:rPr>
        <w:t xml:space="preserve"> </w:t>
      </w:r>
      <w:proofErr w:type="spellStart"/>
      <w:r w:rsidRPr="0097240E">
        <w:rPr>
          <w:rFonts w:asciiTheme="majorBidi" w:hAnsiTheme="majorBidi" w:cstheme="majorBidi"/>
          <w:i/>
          <w:iCs/>
          <w:sz w:val="24"/>
          <w:szCs w:val="24"/>
          <w:highlight w:val="white"/>
        </w:rPr>
        <w:t>shrine</w:t>
      </w:r>
      <w:proofErr w:type="spellEnd"/>
      <w:r w:rsidRPr="0097240E">
        <w:rPr>
          <w:rFonts w:asciiTheme="majorBidi" w:hAnsiTheme="majorBidi" w:cstheme="majorBidi"/>
          <w:i/>
          <w:iCs/>
          <w:sz w:val="24"/>
          <w:szCs w:val="24"/>
        </w:rPr>
        <w:t>.</w:t>
      </w:r>
    </w:p>
    <w:p w:rsidRPr="0099669E" w:rsidR="00145C8F" w:rsidP="0099669E" w:rsidRDefault="2DD4B663" w14:paraId="00000145" w14:textId="7AC66E03">
      <w:pPr>
        <w:widowControl w:val="0"/>
        <w:spacing w:line="360" w:lineRule="auto"/>
        <w:ind w:right="163"/>
        <w:jc w:val="both"/>
        <w:rPr>
          <w:rFonts w:asciiTheme="majorBidi" w:hAnsiTheme="majorBidi" w:cstheme="majorBidi"/>
          <w:sz w:val="24"/>
          <w:szCs w:val="24"/>
          <w:lang w:val="en-GB"/>
        </w:rPr>
      </w:pPr>
      <w:r w:rsidRPr="0ABEA63D" w:rsidR="2DD4B663">
        <w:rPr>
          <w:rFonts w:ascii="Times New Roman" w:hAnsi="Times New Roman" w:cs="Times New Roman" w:asciiTheme="majorBidi" w:hAnsiTheme="majorBidi" w:cstheme="majorBidi"/>
          <w:sz w:val="24"/>
          <w:szCs w:val="24"/>
        </w:rPr>
        <w:lastRenderedPageBreak/>
        <w:t>(</w:t>
      </w:r>
      <w:proofErr w:type="spellStart"/>
      <w:r w:rsidRPr="0ABEA63D" w:rsidR="2DD4B663">
        <w:rPr>
          <w:rFonts w:ascii="Times New Roman" w:hAnsi="Times New Roman" w:cs="Times New Roman" w:asciiTheme="majorBidi" w:hAnsiTheme="majorBidi" w:cstheme="majorBidi"/>
          <w:sz w:val="24"/>
          <w:szCs w:val="24"/>
        </w:rPr>
        <w:t>Tr</w:t>
      </w:r>
      <w:proofErr w:type="spellEnd"/>
      <w:r w:rsidRPr="0ABEA63D" w:rsidR="2DD4B663">
        <w:rPr>
          <w:rFonts w:ascii="Times New Roman" w:hAnsi="Times New Roman" w:cs="Times New Roman" w:asciiTheme="majorBidi" w:hAnsiTheme="majorBidi" w:cstheme="majorBidi"/>
          <w:sz w:val="24"/>
          <w:szCs w:val="24"/>
        </w:rPr>
        <w:t xml:space="preserve">. </w:t>
      </w:r>
      <w:proofErr w:type="spellStart"/>
      <w:r w:rsidRPr="0ABEA63D" w:rsidR="2DD4B663">
        <w:rPr>
          <w:rFonts w:ascii="Times New Roman" w:hAnsi="Times New Roman" w:cs="Times New Roman" w:asciiTheme="majorBidi" w:hAnsiTheme="majorBidi" w:cstheme="majorBidi"/>
          <w:sz w:val="24"/>
          <w:szCs w:val="24"/>
        </w:rPr>
        <w:t>by</w:t>
      </w:r>
      <w:proofErr w:type="spellEnd"/>
      <w:r w:rsidRPr="0ABEA63D" w:rsidR="2DD4B663">
        <w:rPr>
          <w:rFonts w:ascii="Times New Roman" w:hAnsi="Times New Roman" w:cs="Times New Roman" w:asciiTheme="majorBidi" w:hAnsiTheme="majorBidi" w:cstheme="majorBidi"/>
          <w:sz w:val="24"/>
          <w:szCs w:val="24"/>
        </w:rPr>
        <w:t xml:space="preserve"> Ian Fielding and David Lambert)</w:t>
      </w:r>
      <w:r w:rsidRPr="0ABEA63D" w:rsidR="2DD4B663">
        <w:rPr>
          <w:rFonts w:ascii="Times New Roman" w:hAnsi="Times New Roman" w:cs="Times New Roman" w:asciiTheme="majorBidi" w:hAnsiTheme="majorBidi" w:cstheme="majorBidi"/>
          <w:sz w:val="24"/>
          <w:szCs w:val="24"/>
          <w:lang w:val="en-GB"/>
        </w:rPr>
        <w:t xml:space="preserve"> </w:t>
      </w:r>
      <w:r w:rsidRPr="0ABEA63D" w:rsidR="0099669E">
        <w:rPr>
          <w:rFonts w:ascii="Times New Roman" w:hAnsi="Times New Roman" w:cs="Times New Roman" w:asciiTheme="majorBidi" w:hAnsiTheme="majorBidi" w:cstheme="majorBidi"/>
          <w:sz w:val="24"/>
          <w:szCs w:val="24"/>
          <w:vertAlign w:val="superscript"/>
          <w:lang w:val="en-GB"/>
        </w:rPr>
        <w:footnoteReference w:id="299"/>
      </w:r>
    </w:p>
    <w:p w:rsidRPr="0099669E" w:rsidR="00145C8F" w:rsidP="0099669E" w:rsidRDefault="3CAA6CA2" w14:paraId="00000146" w14:textId="293773D6">
      <w:pPr>
        <w:widowControl w:val="0"/>
        <w:spacing w:before="89" w:line="360" w:lineRule="auto"/>
        <w:ind w:right="-94"/>
        <w:jc w:val="both"/>
        <w:rPr>
          <w:rFonts w:asciiTheme="majorBidi" w:hAnsiTheme="majorBidi" w:cstheme="majorBidi"/>
          <w:i/>
          <w:iCs/>
          <w:sz w:val="24"/>
          <w:szCs w:val="24"/>
          <w:lang w:val="en-GB"/>
        </w:rPr>
      </w:pPr>
      <w:proofErr w:type="spellStart"/>
      <w:r w:rsidRPr="0ABEA63D" w:rsidR="3CAA6CA2">
        <w:rPr>
          <w:rFonts w:ascii="Times New Roman" w:hAnsi="Times New Roman" w:cs="Times New Roman" w:asciiTheme="majorBidi" w:hAnsiTheme="majorBidi" w:cstheme="majorBidi"/>
          <w:sz w:val="24"/>
          <w:szCs w:val="24"/>
          <w:lang w:val="en-GB"/>
        </w:rPr>
        <w:t>Chrysostomus</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300"/>
      </w:r>
      <w:r w:rsidRPr="0ABEA63D" w:rsidR="3CAA6CA2">
        <w:rPr>
          <w:rFonts w:ascii="Times New Roman" w:hAnsi="Times New Roman" w:cs="Times New Roman" w:asciiTheme="majorBidi" w:hAnsiTheme="majorBidi" w:cstheme="majorBidi"/>
          <w:sz w:val="24"/>
          <w:szCs w:val="24"/>
          <w:lang w:val="en-GB"/>
        </w:rPr>
        <w:t xml:space="preserve"> [wrote]:</w:t>
      </w:r>
      <w:r w:rsidRPr="0ABEA63D" w:rsidR="0099669E">
        <w:rPr>
          <w:rFonts w:ascii="Times New Roman" w:hAnsi="Times New Roman" w:cs="Times New Roman" w:asciiTheme="majorBidi" w:hAnsiTheme="majorBidi" w:cstheme="majorBidi"/>
          <w:sz w:val="24"/>
          <w:szCs w:val="24"/>
          <w:vertAlign w:val="superscript"/>
          <w:lang w:val="en-GB"/>
        </w:rPr>
        <w:footnoteReference w:id="301"/>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 xml:space="preserve">“We are the </w:t>
      </w:r>
      <w:proofErr w:type="spellStart"/>
      <w:r w:rsidRPr="0ABEA63D" w:rsidR="3CAA6CA2">
        <w:rPr>
          <w:rFonts w:ascii="Times New Roman" w:hAnsi="Times New Roman" w:cs="Times New Roman" w:asciiTheme="majorBidi" w:hAnsiTheme="majorBidi" w:cstheme="majorBidi"/>
          <w:i w:val="1"/>
          <w:iCs w:val="1"/>
          <w:sz w:val="24"/>
          <w:szCs w:val="24"/>
          <w:lang w:val="en-GB"/>
        </w:rPr>
        <w:t>Tempel</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r w:rsidRPr="0ABEA63D" w:rsidR="21FE46B7">
        <w:rPr>
          <w:rFonts w:ascii="Times New Roman" w:hAnsi="Times New Roman" w:cs="Times New Roman" w:asciiTheme="majorBidi" w:hAnsiTheme="majorBidi" w:cstheme="majorBidi"/>
          <w:i w:val="1"/>
          <w:iCs w:val="1"/>
          <w:sz w:val="24"/>
          <w:szCs w:val="24"/>
          <w:lang w:val="en-GB"/>
        </w:rPr>
        <w:t>Christi,</w:t>
      </w:r>
      <w:r w:rsidRPr="0ABEA63D" w:rsidR="3CAA6CA2">
        <w:rPr>
          <w:rFonts w:ascii="Times New Roman" w:hAnsi="Times New Roman" w:cs="Times New Roman" w:asciiTheme="majorBidi" w:hAnsiTheme="majorBidi" w:cstheme="majorBidi"/>
          <w:i w:val="1"/>
          <w:iCs w:val="1"/>
          <w:sz w:val="24"/>
          <w:szCs w:val="24"/>
          <w:lang w:val="en-GB"/>
        </w:rPr>
        <w:t xml:space="preserve"> so we kiss the doors of the entrance to the temple by kissing each other as we enter ... Do not see how many </w:t>
      </w:r>
      <w:proofErr w:type="gramStart"/>
      <w:r w:rsidRPr="0ABEA63D" w:rsidR="3CAA6CA2">
        <w:rPr>
          <w:rFonts w:ascii="Times New Roman" w:hAnsi="Times New Roman" w:cs="Times New Roman" w:asciiTheme="majorBidi" w:hAnsiTheme="majorBidi" w:cstheme="majorBidi"/>
          <w:i w:val="1"/>
          <w:iCs w:val="1"/>
          <w:sz w:val="24"/>
          <w:szCs w:val="24"/>
          <w:lang w:val="en-GB"/>
        </w:rPr>
        <w:t>kiss</w:t>
      </w:r>
      <w:proofErr w:type="gramEnd"/>
      <w:r w:rsidRPr="0ABEA63D" w:rsidR="3CAA6CA2">
        <w:rPr>
          <w:rFonts w:ascii="Times New Roman" w:hAnsi="Times New Roman" w:cs="Times New Roman" w:asciiTheme="majorBidi" w:hAnsiTheme="majorBidi" w:cstheme="majorBidi"/>
          <w:i w:val="1"/>
          <w:iCs w:val="1"/>
          <w:sz w:val="24"/>
          <w:szCs w:val="24"/>
          <w:lang w:val="en-GB"/>
        </w:rPr>
        <w:t xml:space="preserve"> the doors of the entrance to this church. Some are leaning, others are holding hands and then holding hands to mouth.”</w:t>
      </w:r>
    </w:p>
    <w:p w:rsidRPr="0099669E" w:rsidR="00145C8F" w:rsidP="0099669E" w:rsidRDefault="00145C8F" w14:paraId="00000147" w14:textId="77777777">
      <w:pPr>
        <w:widowControl w:val="0"/>
        <w:spacing w:before="89" w:line="360" w:lineRule="auto"/>
        <w:ind w:right="-94"/>
        <w:jc w:val="both"/>
        <w:rPr>
          <w:rFonts w:asciiTheme="majorBidi" w:hAnsiTheme="majorBidi" w:cstheme="majorBidi"/>
          <w:sz w:val="24"/>
          <w:szCs w:val="24"/>
          <w:lang w:val="en-GB"/>
        </w:rPr>
      </w:pPr>
    </w:p>
    <w:p w:rsidRPr="0099669E" w:rsidR="00145C8F" w:rsidP="0099669E" w:rsidRDefault="3CAA6CA2" w14:paraId="00000148" w14:textId="1512E67E">
      <w:pPr>
        <w:widowControl w:val="0"/>
        <w:spacing w:line="360" w:lineRule="auto"/>
        <w:ind w:right="-29"/>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Abyssinians kiss the floor, </w:t>
      </w:r>
      <w:proofErr w:type="gramStart"/>
      <w:r w:rsidRPr="0ABEA63D" w:rsidR="3CAA6CA2">
        <w:rPr>
          <w:rFonts w:ascii="Times New Roman" w:hAnsi="Times New Roman" w:cs="Times New Roman" w:asciiTheme="majorBidi" w:hAnsiTheme="majorBidi" w:cstheme="majorBidi"/>
          <w:sz w:val="24"/>
          <w:szCs w:val="24"/>
          <w:lang w:val="en-GB"/>
        </w:rPr>
        <w:t>doors</w:t>
      </w:r>
      <w:proofErr w:type="gramEnd"/>
      <w:r w:rsidRPr="0ABEA63D" w:rsidR="3CAA6CA2">
        <w:rPr>
          <w:rFonts w:ascii="Times New Roman" w:hAnsi="Times New Roman" w:cs="Times New Roman" w:asciiTheme="majorBidi" w:hAnsiTheme="majorBidi" w:cstheme="majorBidi"/>
          <w:sz w:val="24"/>
          <w:szCs w:val="24"/>
          <w:lang w:val="en-GB"/>
        </w:rPr>
        <w:t xml:space="preserve"> and posts of the church. In the procession with the Book of the Gospels, this book will be held up to the closest to kiss. An instrument passed around for kissing during the mass was called pax (s. above).</w:t>
      </w:r>
      <w:r w:rsidRPr="0ABEA63D" w:rsidR="0099669E">
        <w:rPr>
          <w:rFonts w:ascii="Times New Roman" w:hAnsi="Times New Roman" w:cs="Times New Roman" w:asciiTheme="majorBidi" w:hAnsiTheme="majorBidi" w:cstheme="majorBidi"/>
          <w:sz w:val="24"/>
          <w:szCs w:val="24"/>
          <w:vertAlign w:val="superscript"/>
          <w:lang w:val="en-GB"/>
        </w:rPr>
        <w:footnoteReference w:id="302"/>
      </w:r>
      <w:r w:rsidRPr="0ABEA63D" w:rsidR="3CAA6CA2">
        <w:rPr>
          <w:rFonts w:ascii="Times New Roman" w:hAnsi="Times New Roman" w:cs="Times New Roman" w:asciiTheme="majorBidi" w:hAnsiTheme="majorBidi" w:cstheme="majorBidi"/>
          <w:sz w:val="24"/>
          <w:szCs w:val="24"/>
          <w:lang w:val="en-GB"/>
        </w:rPr>
        <w:t xml:space="preserve"> Images of saints are kissed, those who are standing further away are sending kiss hands.</w:t>
      </w:r>
      <w:r w:rsidRPr="0ABEA63D" w:rsidR="0099669E">
        <w:rPr>
          <w:rFonts w:ascii="Times New Roman" w:hAnsi="Times New Roman" w:cs="Times New Roman" w:asciiTheme="majorBidi" w:hAnsiTheme="majorBidi" w:cstheme="majorBidi"/>
          <w:sz w:val="24"/>
          <w:szCs w:val="24"/>
          <w:vertAlign w:val="superscript"/>
          <w:lang w:val="en-GB"/>
        </w:rPr>
        <w:footnoteReference w:id="303"/>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3CAA6CA2" w14:paraId="00000149" w14:textId="621961E8">
      <w:pPr>
        <w:widowControl w:val="0"/>
        <w:spacing w:line="360" w:lineRule="auto"/>
        <w:ind w:right="-415"/>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Kissing the idols is also known from the </w:t>
      </w:r>
      <w:proofErr w:type="spellStart"/>
      <w:r w:rsidRPr="0ABEA63D" w:rsidR="3CAA6CA2">
        <w:rPr>
          <w:rFonts w:ascii="Times New Roman" w:hAnsi="Times New Roman" w:cs="Times New Roman" w:asciiTheme="majorBidi" w:hAnsiTheme="majorBidi" w:cstheme="majorBidi"/>
          <w:sz w:val="24"/>
          <w:szCs w:val="24"/>
          <w:lang w:val="en-GB"/>
        </w:rPr>
        <w:t>Tannaite</w:t>
      </w:r>
      <w:proofErr w:type="spellEnd"/>
      <w:r w:rsidRPr="0ABEA63D" w:rsidR="3CAA6CA2">
        <w:rPr>
          <w:rFonts w:ascii="Times New Roman" w:hAnsi="Times New Roman" w:cs="Times New Roman" w:asciiTheme="majorBidi" w:hAnsiTheme="majorBidi" w:cstheme="majorBidi"/>
          <w:sz w:val="24"/>
          <w:szCs w:val="24"/>
          <w:lang w:val="en-GB"/>
        </w:rPr>
        <w:t xml:space="preserve"> sources. One should not drink directly at a fountain outlet, because the viewer might think that he is kissing the idol depicted there.</w:t>
      </w:r>
      <w:r w:rsidRPr="0ABEA63D" w:rsidR="0099669E">
        <w:rPr>
          <w:rFonts w:ascii="Times New Roman" w:hAnsi="Times New Roman" w:cs="Times New Roman" w:asciiTheme="majorBidi" w:hAnsiTheme="majorBidi" w:cstheme="majorBidi"/>
          <w:sz w:val="24"/>
          <w:szCs w:val="24"/>
          <w:vertAlign w:val="superscript"/>
          <w:lang w:val="en-GB"/>
        </w:rPr>
        <w:footnoteReference w:id="304"/>
      </w:r>
    </w:p>
    <w:p w:rsidRPr="0099669E" w:rsidR="00145C8F" w:rsidP="38541669" w:rsidRDefault="3CAA6CA2" w14:paraId="0000014A" w14:textId="3168DE0F">
      <w:pPr>
        <w:widowControl w:val="0"/>
        <w:spacing w:line="360" w:lineRule="auto"/>
        <w:ind w:right="-457"/>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description of the duties in the sanctuary on the Day of Atonement says: one says to the high priest at night when he becomes sleepy, </w:t>
      </w:r>
      <w:r w:rsidRPr="0ABEA63D" w:rsidR="3CAA6CA2">
        <w:rPr>
          <w:rFonts w:ascii="Times New Roman" w:hAnsi="Times New Roman" w:cs="Times New Roman" w:asciiTheme="majorBidi" w:hAnsiTheme="majorBidi" w:cstheme="majorBidi"/>
          <w:sz w:val="24"/>
          <w:szCs w:val="24"/>
          <w:rtl w:val="1"/>
          <w:lang w:val="en-GB"/>
        </w:rPr>
        <w:t xml:space="preserve">והפג על </w:t>
      </w:r>
      <w:commentRangeStart w:id="17"/>
      <w:r w:rsidRPr="0ABEA63D" w:rsidR="3CAA6CA2">
        <w:rPr>
          <w:rFonts w:ascii="Times New Roman" w:hAnsi="Times New Roman" w:cs="Times New Roman" w:asciiTheme="majorBidi" w:hAnsiTheme="majorBidi" w:cstheme="majorBidi"/>
          <w:sz w:val="24"/>
          <w:szCs w:val="24"/>
          <w:rtl w:val="1"/>
          <w:lang w:val="en-GB"/>
        </w:rPr>
        <w:t>הרצפה</w:t>
      </w:r>
      <w:commentRangeEnd w:id="17"/>
      <w:r w:rsidRPr="0099669E" w:rsidR="0099669E">
        <w:rPr>
          <w:rFonts w:asciiTheme="majorBidi" w:hAnsiTheme="majorBidi" w:cstheme="majorBidi"/>
          <w:sz w:val="24"/>
          <w:szCs w:val="24"/>
        </w:rPr>
        <w:commentReference w:id="17"/>
      </w:r>
      <w:r w:rsidRPr="0ABEA63D" w:rsidR="3CAA6CA2">
        <w:rPr>
          <w:rFonts w:ascii="Times New Roman" w:hAnsi="Times New Roman" w:cs="Times New Roman" w:asciiTheme="majorBidi" w:hAnsiTheme="majorBidi" w:cstheme="majorBidi"/>
          <w:sz w:val="24"/>
          <w:szCs w:val="24"/>
          <w:rtl w:val="1"/>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05"/>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“Get up, and cool yourself on the marble pavement!”</w:t>
      </w:r>
      <w:r w:rsidRPr="0ABEA63D" w:rsidR="3CAA6CA2">
        <w:rPr>
          <w:rFonts w:ascii="Times New Roman" w:hAnsi="Times New Roman" w:cs="Times New Roman" w:asciiTheme="majorBidi" w:hAnsiTheme="majorBidi" w:cstheme="majorBidi"/>
          <w:sz w:val="24"/>
          <w:szCs w:val="24"/>
          <w:lang w:val="en-GB"/>
        </w:rPr>
        <w:t xml:space="preserve"> That should mean that he should perform the </w:t>
      </w:r>
      <w:commentRangeStart w:id="18"/>
      <w:r w:rsidRPr="0ABEA63D" w:rsidR="3CAA6CA2">
        <w:rPr>
          <w:rFonts w:ascii="Times New Roman" w:hAnsi="Times New Roman" w:cs="Times New Roman" w:asciiTheme="majorBidi" w:hAnsiTheme="majorBidi" w:cstheme="majorBidi"/>
          <w:sz w:val="24"/>
          <w:szCs w:val="24"/>
          <w:rtl w:val="1"/>
          <w:lang w:val="en-GB"/>
        </w:rPr>
        <w:t>קידה</w:t>
      </w:r>
      <w:commentRangeEnd w:id="18"/>
      <w:r w:rsidRPr="0099669E" w:rsidR="0099669E">
        <w:rPr>
          <w:rFonts w:asciiTheme="majorBidi" w:hAnsiTheme="majorBidi" w:cstheme="majorBidi"/>
          <w:sz w:val="24"/>
          <w:szCs w:val="24"/>
        </w:rPr>
        <w:commentReference w:id="18"/>
      </w:r>
      <w:r w:rsidRPr="0ABEA63D" w:rsidR="0099669E">
        <w:rPr>
          <w:rFonts w:ascii="Times New Roman" w:hAnsi="Times New Roman" w:cs="Times New Roman" w:asciiTheme="majorBidi" w:hAnsiTheme="majorBidi" w:cstheme="majorBidi"/>
          <w:sz w:val="24"/>
          <w:szCs w:val="24"/>
          <w:vertAlign w:val="superscript"/>
          <w:lang w:val="en-GB"/>
        </w:rPr>
        <w:footnoteReference w:id="306"/>
      </w:r>
      <w:r w:rsidRPr="0ABEA63D" w:rsidR="3CAA6CA2">
        <w:rPr>
          <w:rFonts w:ascii="Times New Roman" w:hAnsi="Times New Roman" w:cs="Times New Roman" w:asciiTheme="majorBidi" w:hAnsiTheme="majorBidi" w:cstheme="majorBidi"/>
          <w:sz w:val="24"/>
          <w:szCs w:val="24"/>
          <w:lang w:val="en-GB"/>
        </w:rPr>
        <w:t xml:space="preserve"> like </w:t>
      </w:r>
      <w:commentRangeStart w:id="19"/>
      <w:r w:rsidRPr="0ABEA63D" w:rsidR="3CAA6CA2">
        <w:rPr>
          <w:rFonts w:ascii="Times New Roman" w:hAnsi="Times New Roman" w:cs="Times New Roman" w:asciiTheme="majorBidi" w:hAnsiTheme="majorBidi" w:cstheme="majorBidi"/>
          <w:sz w:val="24"/>
          <w:szCs w:val="24"/>
          <w:lang w:val="en-GB"/>
        </w:rPr>
        <w:t>rabbi Simeon bar Gamliel</w:t>
      </w:r>
      <w:commentRangeEnd w:id="19"/>
      <w:r w:rsidRPr="0099669E" w:rsidR="0099669E">
        <w:rPr>
          <w:rFonts w:asciiTheme="majorBidi" w:hAnsiTheme="majorBidi" w:cstheme="majorBidi"/>
          <w:sz w:val="24"/>
          <w:szCs w:val="24"/>
        </w:rPr>
        <w:commentReference w:id="19"/>
      </w:r>
      <w:r w:rsidRPr="0ABEA63D" w:rsidR="3CAA6CA2">
        <w:rPr>
          <w:rFonts w:ascii="Times New Roman" w:hAnsi="Times New Roman" w:cs="Times New Roman" w:asciiTheme="majorBidi" w:hAnsiTheme="majorBidi" w:cstheme="majorBidi"/>
          <w:sz w:val="24"/>
          <w:szCs w:val="24"/>
          <w:lang w:val="en-GB"/>
        </w:rPr>
        <w:t xml:space="preserve"> leaning on his two thumbs, bending on the pavement, kissing </w:t>
      </w:r>
      <w:proofErr w:type="gramStart"/>
      <w:r w:rsidRPr="0ABEA63D" w:rsidR="3CAA6CA2">
        <w:rPr>
          <w:rFonts w:ascii="Times New Roman" w:hAnsi="Times New Roman" w:cs="Times New Roman" w:asciiTheme="majorBidi" w:hAnsiTheme="majorBidi" w:cstheme="majorBidi"/>
          <w:sz w:val="24"/>
          <w:szCs w:val="24"/>
          <w:lang w:val="en-GB"/>
        </w:rPr>
        <w:t>it</w:t>
      </w:r>
      <w:proofErr w:type="gramEnd"/>
      <w:r w:rsidRPr="0ABEA63D" w:rsidR="3CAA6CA2">
        <w:rPr>
          <w:rFonts w:ascii="Times New Roman" w:hAnsi="Times New Roman" w:cs="Times New Roman" w:asciiTheme="majorBidi" w:hAnsiTheme="majorBidi" w:cstheme="majorBidi"/>
          <w:sz w:val="24"/>
          <w:szCs w:val="24"/>
          <w:lang w:val="en-GB"/>
        </w:rPr>
        <w:t xml:space="preserve"> and straightening up again.</w:t>
      </w:r>
      <w:r w:rsidRPr="0ABEA63D" w:rsidR="0099669E">
        <w:rPr>
          <w:rFonts w:ascii="Times New Roman" w:hAnsi="Times New Roman" w:cs="Times New Roman" w:asciiTheme="majorBidi" w:hAnsiTheme="majorBidi" w:cstheme="majorBidi"/>
          <w:sz w:val="24"/>
          <w:szCs w:val="24"/>
          <w:vertAlign w:val="superscript"/>
          <w:lang w:val="en-GB"/>
        </w:rPr>
        <w:footnoteReference w:id="307"/>
      </w:r>
    </w:p>
    <w:p w:rsidRPr="0099669E" w:rsidR="00145C8F" w:rsidP="0099669E" w:rsidRDefault="3CAA6CA2" w14:paraId="0000014B" w14:textId="335667A6">
      <w:pPr>
        <w:widowControl w:val="0"/>
        <w:spacing w:line="360" w:lineRule="auto"/>
        <w:ind w:right="-499"/>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Rabbi Simeon bar Gamliel touched the earth with both thumbs and kissed it during the torch dance of the foliage at the hut </w:t>
      </w:r>
      <w:r w:rsidRPr="0ABEA63D" w:rsidR="6A2340D8">
        <w:rPr>
          <w:rFonts w:ascii="Times New Roman" w:hAnsi="Times New Roman" w:cs="Times New Roman" w:asciiTheme="majorBidi" w:hAnsiTheme="majorBidi" w:cstheme="majorBidi"/>
          <w:sz w:val="24"/>
          <w:szCs w:val="24"/>
          <w:lang w:val="en-GB"/>
        </w:rPr>
        <w:t>[Sukkot]</w:t>
      </w:r>
      <w:r w:rsidRPr="0ABEA63D" w:rsidR="3CAA6CA2">
        <w:rPr>
          <w:rFonts w:ascii="Times New Roman" w:hAnsi="Times New Roman" w:cs="Times New Roman" w:asciiTheme="majorBidi" w:hAnsiTheme="majorBidi" w:cstheme="majorBidi"/>
          <w:sz w:val="24"/>
          <w:szCs w:val="24"/>
          <w:lang w:val="en-GB"/>
        </w:rPr>
        <w:t xml:space="preserve">, according to the </w:t>
      </w:r>
      <w:r w:rsidRPr="0ABEA63D" w:rsidR="7F7767A1">
        <w:rPr>
          <w:rFonts w:ascii="Times New Roman" w:hAnsi="Times New Roman" w:cs="Times New Roman" w:asciiTheme="majorBidi" w:hAnsiTheme="majorBidi" w:cstheme="majorBidi"/>
          <w:sz w:val="24"/>
          <w:szCs w:val="24"/>
          <w:lang w:val="en-GB"/>
        </w:rPr>
        <w:t>Talmudic</w:t>
      </w:r>
      <w:r w:rsidRPr="0ABEA63D" w:rsidR="3CAA6CA2">
        <w:rPr>
          <w:rFonts w:ascii="Times New Roman" w:hAnsi="Times New Roman" w:cs="Times New Roman" w:asciiTheme="majorBidi" w:hAnsiTheme="majorBidi" w:cstheme="majorBidi"/>
          <w:sz w:val="24"/>
          <w:szCs w:val="24"/>
          <w:lang w:val="en-GB"/>
        </w:rPr>
        <w:t xml:space="preserve"> view this is the ceremony called </w:t>
      </w:r>
      <w:proofErr w:type="spellStart"/>
      <w:r w:rsidRPr="0ABEA63D" w:rsidR="3CAA6CA2">
        <w:rPr>
          <w:rFonts w:ascii="Times New Roman" w:hAnsi="Times New Roman" w:cs="Times New Roman" w:asciiTheme="majorBidi" w:hAnsiTheme="majorBidi" w:cstheme="majorBidi"/>
          <w:i w:val="1"/>
          <w:iCs w:val="1"/>
          <w:sz w:val="24"/>
          <w:szCs w:val="24"/>
          <w:lang w:val="en-GB"/>
        </w:rPr>
        <w:t>Kid</w:t>
      </w:r>
      <w:r w:rsidRPr="0ABEA63D" w:rsidR="564EF872">
        <w:rPr>
          <w:rFonts w:ascii="Times New Roman" w:hAnsi="Times New Roman" w:cs="Times New Roman" w:asciiTheme="majorBidi" w:hAnsiTheme="majorBidi" w:cstheme="majorBidi"/>
          <w:i w:val="1"/>
          <w:iCs w:val="1"/>
          <w:sz w:val="24"/>
          <w:szCs w:val="24"/>
          <w:lang w:val="en-GB"/>
        </w:rPr>
        <w:t>ah</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08"/>
      </w:r>
      <w:r w:rsidRPr="0ABEA63D" w:rsidR="3CAA6CA2">
        <w:rPr>
          <w:rFonts w:ascii="Times New Roman" w:hAnsi="Times New Roman" w:cs="Times New Roman" w:asciiTheme="majorBidi" w:hAnsiTheme="majorBidi" w:cstheme="majorBidi"/>
          <w:sz w:val="24"/>
          <w:szCs w:val="24"/>
          <w:lang w:val="en-GB"/>
        </w:rPr>
        <w:t xml:space="preserve"> and according to b 53a nobody was able to imitate him. According to a later view, the </w:t>
      </w:r>
      <w:proofErr w:type="spellStart"/>
      <w:r w:rsidRPr="0ABEA63D" w:rsidR="23803A9A">
        <w:rPr>
          <w:rFonts w:ascii="Times New Roman" w:hAnsi="Times New Roman" w:cs="Times New Roman" w:asciiTheme="majorBidi" w:hAnsiTheme="majorBidi" w:cstheme="majorBidi"/>
          <w:i w:val="1"/>
          <w:iCs w:val="1"/>
          <w:sz w:val="24"/>
          <w:szCs w:val="24"/>
          <w:lang w:val="en-GB"/>
        </w:rPr>
        <w:t>Kidah</w:t>
      </w:r>
      <w:proofErr w:type="spellEnd"/>
      <w:r w:rsidRPr="0ABEA63D" w:rsidR="3CAA6CA2">
        <w:rPr>
          <w:rFonts w:ascii="Times New Roman" w:hAnsi="Times New Roman" w:cs="Times New Roman" w:asciiTheme="majorBidi" w:hAnsiTheme="majorBidi" w:cstheme="majorBidi"/>
          <w:sz w:val="24"/>
          <w:szCs w:val="24"/>
          <w:lang w:val="en-GB"/>
        </w:rPr>
        <w:t xml:space="preserve"> was done leaning on both the thumbs of the hands and the feet.</w:t>
      </w:r>
      <w:r w:rsidRPr="0ABEA63D" w:rsidR="0099669E">
        <w:rPr>
          <w:rFonts w:ascii="Times New Roman" w:hAnsi="Times New Roman" w:cs="Times New Roman" w:asciiTheme="majorBidi" w:hAnsiTheme="majorBidi" w:cstheme="majorBidi"/>
          <w:sz w:val="24"/>
          <w:szCs w:val="24"/>
          <w:vertAlign w:val="superscript"/>
          <w:lang w:val="en-GB"/>
        </w:rPr>
        <w:footnoteReference w:id="309"/>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0099669E" w14:paraId="0000014C" w14:textId="6D3CBFC9">
      <w:pPr>
        <w:widowControl w:val="0"/>
        <w:spacing w:line="360" w:lineRule="auto"/>
        <w:ind w:right="-572"/>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Today's rite of kissing ritual objects has developed with the influence of foreign customs. Originally from the Orient, this kind of kissing came back to Judaism via a detour to imperial Rome and the two daughter-</w:t>
      </w:r>
      <w:r w:rsidRPr="0ABEA63D" w:rsidR="0099669E">
        <w:rPr>
          <w:rFonts w:ascii="Times New Roman" w:hAnsi="Times New Roman" w:cs="Times New Roman" w:asciiTheme="majorBidi" w:hAnsiTheme="majorBidi" w:cstheme="majorBidi"/>
          <w:sz w:val="24"/>
          <w:szCs w:val="24"/>
          <w:lang w:val="en-GB"/>
        </w:rPr>
        <w:lastRenderedPageBreak/>
        <w:t>religions. On the way to the reception - see my father's work “</w:t>
      </w:r>
      <w:proofErr w:type="spellStart"/>
      <w:r w:rsidRPr="0ABEA63D" w:rsidR="0099669E">
        <w:rPr>
          <w:rFonts w:ascii="Times New Roman" w:hAnsi="Times New Roman" w:cs="Times New Roman" w:asciiTheme="majorBidi" w:hAnsiTheme="majorBidi" w:cstheme="majorBidi"/>
          <w:sz w:val="24"/>
          <w:szCs w:val="24"/>
          <w:lang w:val="en-GB"/>
        </w:rPr>
        <w:t>Lebensalter</w:t>
      </w:r>
      <w:proofErr w:type="spellEnd"/>
      <w:r w:rsidRPr="0ABEA63D" w:rsidR="0099669E">
        <w:rPr>
          <w:rFonts w:ascii="Times New Roman" w:hAnsi="Times New Roman" w:cs="Times New Roman" w:asciiTheme="majorBidi" w:hAnsiTheme="majorBidi" w:cstheme="majorBidi"/>
          <w:sz w:val="24"/>
          <w:szCs w:val="24"/>
          <w:lang w:val="en-GB"/>
        </w:rPr>
        <w:t>”</w:t>
      </w:r>
      <w:r w:rsidRPr="0ABEA63D">
        <w:rPr>
          <w:rFonts w:ascii="Times New Roman" w:hAnsi="Times New Roman" w:cs="Times New Roman" w:asciiTheme="majorBidi" w:hAnsiTheme="majorBidi" w:cstheme="majorBidi"/>
          <w:sz w:val="24"/>
          <w:szCs w:val="24"/>
          <w:vertAlign w:val="superscript"/>
          <w:lang w:val="en-GB"/>
        </w:rPr>
        <w:footnoteReference w:id="310"/>
      </w:r>
      <w:r w:rsidRPr="0ABEA63D" w:rsidR="0099669E">
        <w:rPr>
          <w:rFonts w:ascii="Times New Roman" w:hAnsi="Times New Roman" w:cs="Times New Roman" w:asciiTheme="majorBidi" w:hAnsiTheme="majorBidi" w:cstheme="majorBidi"/>
          <w:sz w:val="24"/>
          <w:szCs w:val="24"/>
          <w:lang w:val="en-GB"/>
        </w:rPr>
        <w:t xml:space="preserve"> - some strange custom has imbued into Jewish circles. I would like to point out only two examples here.</w:t>
      </w:r>
    </w:p>
    <w:p w:rsidRPr="0099669E" w:rsidR="00145C8F" w:rsidP="0099669E" w:rsidRDefault="00145C8F" w14:paraId="0000014D" w14:textId="77777777">
      <w:pPr>
        <w:widowControl w:val="0"/>
        <w:spacing w:before="63" w:line="360" w:lineRule="auto"/>
        <w:ind w:right="-546"/>
        <w:jc w:val="both"/>
        <w:rPr>
          <w:rFonts w:asciiTheme="majorBidi" w:hAnsiTheme="majorBidi" w:cstheme="majorBidi"/>
          <w:sz w:val="24"/>
          <w:szCs w:val="24"/>
          <w:lang w:val="en-GB"/>
        </w:rPr>
      </w:pPr>
    </w:p>
    <w:p w:rsidRPr="0099669E" w:rsidR="00145C8F" w:rsidP="0099669E" w:rsidRDefault="0099669E" w14:paraId="0000014E" w14:textId="00B63593">
      <w:pPr>
        <w:widowControl w:val="0"/>
        <w:spacing w:before="63" w:line="360" w:lineRule="auto"/>
        <w:ind w:right="-546"/>
        <w:jc w:val="both"/>
        <w:rPr>
          <w:rFonts w:asciiTheme="majorBidi" w:hAnsiTheme="majorBidi" w:cstheme="majorBidi"/>
          <w:sz w:val="24"/>
          <w:szCs w:val="24"/>
          <w:lang w:val="en-GB"/>
        </w:rPr>
      </w:pPr>
      <w:r w:rsidRPr="0099669E">
        <w:rPr>
          <w:rFonts w:asciiTheme="majorBidi" w:hAnsiTheme="majorBidi" w:cstheme="majorBidi"/>
          <w:sz w:val="24"/>
          <w:szCs w:val="24"/>
          <w:lang w:val="en-GB"/>
        </w:rPr>
        <w:t xml:space="preserve">The first example. A Catalan custom demanded that when the Cohen begins to give the priestly blessing, the community should </w:t>
      </w:r>
      <w:r w:rsidRPr="0099669E" w:rsidR="51967EFC">
        <w:rPr>
          <w:rFonts w:asciiTheme="majorBidi" w:hAnsiTheme="majorBidi" w:cstheme="majorBidi"/>
          <w:sz w:val="24"/>
          <w:szCs w:val="24"/>
          <w:lang w:val="en-GB"/>
        </w:rPr>
        <w:t>kneel</w:t>
      </w:r>
      <w:r w:rsidRPr="0099669E">
        <w:rPr>
          <w:rFonts w:asciiTheme="majorBidi" w:hAnsiTheme="majorBidi" w:cstheme="majorBidi"/>
          <w:sz w:val="24"/>
          <w:szCs w:val="24"/>
          <w:lang w:val="en-GB"/>
        </w:rPr>
        <w:t xml:space="preserve">. This is what Siddur </w:t>
      </w:r>
      <w:proofErr w:type="spellStart"/>
      <w:r w:rsidRPr="0099669E">
        <w:rPr>
          <w:rFonts w:asciiTheme="majorBidi" w:hAnsiTheme="majorBidi" w:cstheme="majorBidi"/>
          <w:sz w:val="24"/>
          <w:szCs w:val="24"/>
          <w:lang w:val="en-GB"/>
        </w:rPr>
        <w:t>Rashi</w:t>
      </w:r>
      <w:proofErr w:type="spellEnd"/>
      <w:r w:rsidRPr="0099669E">
        <w:rPr>
          <w:rFonts w:asciiTheme="majorBidi" w:hAnsiTheme="majorBidi" w:cstheme="majorBidi"/>
          <w:sz w:val="24"/>
          <w:szCs w:val="24"/>
          <w:lang w:val="en-GB"/>
        </w:rPr>
        <w:t xml:space="preserve"> 254 reports. The publisher rightly notes that he does not know the source for this custom. The source must be thus outside the synagogue.</w:t>
      </w:r>
    </w:p>
    <w:p w:rsidRPr="0099669E" w:rsidR="00145C8F" w:rsidP="0099669E" w:rsidRDefault="3CAA6CA2" w14:paraId="0000014F" w14:textId="77777777">
      <w:pPr>
        <w:widowControl w:val="0"/>
        <w:spacing w:before="63" w:line="360" w:lineRule="auto"/>
        <w:ind w:right="-54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second example is given by Abravanel:</w:t>
      </w:r>
      <w:r w:rsidRPr="0ABEA63D" w:rsidR="0099669E">
        <w:rPr>
          <w:rFonts w:ascii="Times New Roman" w:hAnsi="Times New Roman" w:cs="Times New Roman" w:asciiTheme="majorBidi" w:hAnsiTheme="majorBidi" w:cstheme="majorBidi"/>
          <w:sz w:val="24"/>
          <w:szCs w:val="24"/>
          <w:vertAlign w:val="superscript"/>
          <w:lang w:val="en-GB"/>
        </w:rPr>
        <w:footnoteReference w:id="311"/>
      </w:r>
      <w:r w:rsidRPr="0ABEA63D" w:rsidR="3CAA6CA2">
        <w:rPr>
          <w:rFonts w:ascii="Times New Roman" w:hAnsi="Times New Roman" w:cs="Times New Roman" w:asciiTheme="majorBidi" w:hAnsiTheme="majorBidi" w:cstheme="majorBidi"/>
          <w:sz w:val="24"/>
          <w:szCs w:val="24"/>
          <w:lang w:val="en-GB"/>
        </w:rPr>
        <w:t xml:space="preserve"> the </w:t>
      </w:r>
      <w:proofErr w:type="spellStart"/>
      <w:r w:rsidRPr="0ABEA63D" w:rsidR="3CAA6CA2">
        <w:rPr>
          <w:rFonts w:ascii="Times New Roman" w:hAnsi="Times New Roman" w:cs="Times New Roman" w:asciiTheme="majorBidi" w:hAnsiTheme="majorBidi" w:cstheme="majorBidi"/>
          <w:sz w:val="24"/>
          <w:szCs w:val="24"/>
          <w:lang w:val="en-GB"/>
        </w:rPr>
        <w:t>Morenu</w:t>
      </w:r>
      <w:proofErr w:type="spellEnd"/>
      <w:r w:rsidRPr="0ABEA63D" w:rsidR="3CAA6CA2">
        <w:rPr>
          <w:rFonts w:ascii="Times New Roman" w:hAnsi="Times New Roman" w:cs="Times New Roman" w:asciiTheme="majorBidi" w:hAnsiTheme="majorBidi" w:cstheme="majorBidi"/>
          <w:sz w:val="24"/>
          <w:szCs w:val="24"/>
          <w:lang w:val="en-GB"/>
        </w:rPr>
        <w:t xml:space="preserve"> title is given as an imitation of the Christian doctorate. Krauss, Wiener </w:t>
      </w:r>
      <w:proofErr w:type="spellStart"/>
      <w:r w:rsidRPr="0ABEA63D" w:rsidR="3CAA6CA2">
        <w:rPr>
          <w:rFonts w:ascii="Times New Roman" w:hAnsi="Times New Roman" w:cs="Times New Roman" w:asciiTheme="majorBidi" w:hAnsiTheme="majorBidi" w:cstheme="majorBidi"/>
          <w:sz w:val="24"/>
          <w:szCs w:val="24"/>
          <w:lang w:val="en-GB"/>
        </w:rPr>
        <w:t>Gezera</w:t>
      </w:r>
      <w:proofErr w:type="spellEnd"/>
      <w:r w:rsidRPr="0ABEA63D" w:rsidR="3CAA6CA2">
        <w:rPr>
          <w:rFonts w:ascii="Times New Roman" w:hAnsi="Times New Roman" w:cs="Times New Roman" w:asciiTheme="majorBidi" w:hAnsiTheme="majorBidi" w:cstheme="majorBidi"/>
          <w:sz w:val="24"/>
          <w:szCs w:val="24"/>
          <w:lang w:val="en-GB"/>
        </w:rPr>
        <w:t xml:space="preserve"> (185)</w:t>
      </w:r>
      <w:r w:rsidRPr="0ABEA63D" w:rsidR="0099669E">
        <w:rPr>
          <w:rFonts w:ascii="Times New Roman" w:hAnsi="Times New Roman" w:cs="Times New Roman" w:asciiTheme="majorBidi" w:hAnsiTheme="majorBidi" w:cstheme="majorBidi"/>
          <w:sz w:val="24"/>
          <w:szCs w:val="24"/>
          <w:vertAlign w:val="superscript"/>
          <w:lang w:val="en-GB"/>
        </w:rPr>
        <w:footnoteReference w:id="312"/>
      </w:r>
      <w:r w:rsidRPr="0ABEA63D" w:rsidR="3CAA6CA2">
        <w:rPr>
          <w:rFonts w:ascii="Times New Roman" w:hAnsi="Times New Roman" w:cs="Times New Roman" w:asciiTheme="majorBidi" w:hAnsiTheme="majorBidi" w:cstheme="majorBidi"/>
          <w:sz w:val="24"/>
          <w:szCs w:val="24"/>
          <w:lang w:val="en-GB"/>
        </w:rPr>
        <w:t xml:space="preserve"> discusses the </w:t>
      </w:r>
      <w:proofErr w:type="spellStart"/>
      <w:r w:rsidRPr="0ABEA63D" w:rsidR="3CAA6CA2">
        <w:rPr>
          <w:rFonts w:ascii="Times New Roman" w:hAnsi="Times New Roman" w:cs="Times New Roman" w:asciiTheme="majorBidi" w:hAnsiTheme="majorBidi" w:cstheme="majorBidi"/>
          <w:sz w:val="24"/>
          <w:szCs w:val="24"/>
          <w:lang w:val="en-GB"/>
        </w:rPr>
        <w:t>Morenu</w:t>
      </w:r>
      <w:proofErr w:type="spellEnd"/>
      <w:r w:rsidRPr="0ABEA63D" w:rsidR="3CAA6CA2">
        <w:rPr>
          <w:rFonts w:ascii="Times New Roman" w:hAnsi="Times New Roman" w:cs="Times New Roman" w:asciiTheme="majorBidi" w:hAnsiTheme="majorBidi" w:cstheme="majorBidi"/>
          <w:sz w:val="24"/>
          <w:szCs w:val="24"/>
          <w:lang w:val="en-GB"/>
        </w:rPr>
        <w:t xml:space="preserve"> question as well as the connection between the magister and the doctorate degree and Judaism.</w:t>
      </w:r>
    </w:p>
    <w:p w:rsidRPr="0099669E" w:rsidR="00145C8F" w:rsidP="0099669E" w:rsidRDefault="00145C8F" w14:paraId="00000150" w14:textId="77777777">
      <w:pPr>
        <w:widowControl w:val="0"/>
        <w:spacing w:before="63" w:line="360" w:lineRule="auto"/>
        <w:ind w:right="-546"/>
        <w:jc w:val="both"/>
        <w:rPr>
          <w:rFonts w:asciiTheme="majorBidi" w:hAnsiTheme="majorBidi" w:cstheme="majorBidi"/>
          <w:sz w:val="24"/>
          <w:szCs w:val="24"/>
        </w:rPr>
      </w:pPr>
    </w:p>
    <w:p w:rsidRPr="0099669E" w:rsidR="00145C8F" w:rsidP="0099669E" w:rsidRDefault="3CAA6CA2" w14:paraId="00000151" w14:textId="5B5189A0">
      <w:pPr>
        <w:widowControl w:val="0"/>
        <w:spacing w:before="63" w:line="360" w:lineRule="auto"/>
        <w:ind w:right="-54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In the pamphlet against the Spanish [Jews] in Valona around 1510, Messer David</w:t>
      </w:r>
      <w:r w:rsidRPr="0ABEA63D" w:rsidR="0099669E">
        <w:rPr>
          <w:rFonts w:ascii="Times New Roman" w:hAnsi="Times New Roman" w:cs="Times New Roman" w:asciiTheme="majorBidi" w:hAnsiTheme="majorBidi" w:cstheme="majorBidi"/>
          <w:sz w:val="24"/>
          <w:szCs w:val="24"/>
          <w:vertAlign w:val="superscript"/>
          <w:lang w:val="en-GB"/>
        </w:rPr>
        <w:footnoteReference w:id="313"/>
      </w:r>
      <w:r w:rsidRPr="0ABEA63D" w:rsidR="3CAA6CA2">
        <w:rPr>
          <w:rFonts w:ascii="Times New Roman" w:hAnsi="Times New Roman" w:cs="Times New Roman" w:asciiTheme="majorBidi" w:hAnsiTheme="majorBidi" w:cstheme="majorBidi"/>
          <w:sz w:val="24"/>
          <w:szCs w:val="24"/>
          <w:lang w:val="en-GB"/>
        </w:rPr>
        <w:t xml:space="preserve"> says that the Spanish [Jews] accused the German and Italian Jews of imitating the Christians in their </w:t>
      </w:r>
      <w:proofErr w:type="spellStart"/>
      <w:r w:rsidRPr="0ABEA63D" w:rsidR="3CAA6CA2">
        <w:rPr>
          <w:rFonts w:ascii="Times New Roman" w:hAnsi="Times New Roman" w:cs="Times New Roman" w:asciiTheme="majorBidi" w:hAnsiTheme="majorBidi" w:cstheme="majorBidi"/>
          <w:sz w:val="24"/>
          <w:szCs w:val="24"/>
          <w:lang w:val="en-GB"/>
        </w:rPr>
        <w:t>Morenu</w:t>
      </w:r>
      <w:proofErr w:type="spellEnd"/>
      <w:r w:rsidRPr="0ABEA63D" w:rsidR="3CAA6CA2">
        <w:rPr>
          <w:rFonts w:ascii="Times New Roman" w:hAnsi="Times New Roman" w:cs="Times New Roman" w:asciiTheme="majorBidi" w:hAnsiTheme="majorBidi" w:cstheme="majorBidi"/>
          <w:sz w:val="24"/>
          <w:szCs w:val="24"/>
          <w:lang w:val="en-GB"/>
        </w:rPr>
        <w:t xml:space="preserve"> ordination in their books. He answers:</w:t>
      </w:r>
      <w:r w:rsidRPr="0ABEA63D" w:rsidR="3CAA6CA2">
        <w:rPr>
          <w:rFonts w:ascii="Times New Roman" w:hAnsi="Times New Roman" w:cs="Times New Roman" w:asciiTheme="majorBidi" w:hAnsiTheme="majorBidi" w:cstheme="majorBidi"/>
          <w:i w:val="1"/>
          <w:iCs w:val="1"/>
          <w:sz w:val="24"/>
          <w:szCs w:val="24"/>
          <w:lang w:val="en-GB"/>
        </w:rPr>
        <w:t xml:space="preserve"> Let only God take precedence! </w:t>
      </w:r>
      <w:r w:rsidRPr="0ABEA63D" w:rsidR="3CAA6CA2">
        <w:rPr>
          <w:rFonts w:ascii="Times New Roman" w:hAnsi="Times New Roman" w:cs="Times New Roman" w:asciiTheme="majorBidi" w:hAnsiTheme="majorBidi" w:cstheme="majorBidi"/>
          <w:sz w:val="24"/>
          <w:szCs w:val="24"/>
          <w:lang w:val="en-GB"/>
        </w:rPr>
        <w:t xml:space="preserve">Which </w:t>
      </w:r>
      <w:proofErr w:type="gramStart"/>
      <w:r w:rsidRPr="0ABEA63D" w:rsidR="7300A766">
        <w:rPr>
          <w:rFonts w:ascii="Times New Roman" w:hAnsi="Times New Roman" w:cs="Times New Roman" w:asciiTheme="majorBidi" w:hAnsiTheme="majorBidi" w:cstheme="majorBidi"/>
          <w:sz w:val="24"/>
          <w:szCs w:val="24"/>
          <w:lang w:val="en-GB"/>
        </w:rPr>
        <w:t>means:</w:t>
      </w:r>
      <w:proofErr w:type="gramEnd"/>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let them not take their [the Christians’] laws!</w:t>
      </w:r>
      <w:r w:rsidRPr="0ABEA63D" w:rsidR="0099669E">
        <w:rPr>
          <w:rFonts w:ascii="Times New Roman" w:hAnsi="Times New Roman" w:cs="Times New Roman" w:asciiTheme="majorBidi" w:hAnsiTheme="majorBidi" w:cstheme="majorBidi"/>
          <w:sz w:val="24"/>
          <w:szCs w:val="24"/>
          <w:vertAlign w:val="superscript"/>
          <w:lang w:val="en-GB"/>
        </w:rPr>
        <w:footnoteReference w:id="314"/>
      </w:r>
    </w:p>
    <w:p w:rsidRPr="0099669E" w:rsidR="00145C8F" w:rsidP="0099669E" w:rsidRDefault="00145C8F" w14:paraId="00000152" w14:textId="77777777">
      <w:pPr>
        <w:widowControl w:val="0"/>
        <w:spacing w:before="63" w:line="360" w:lineRule="auto"/>
        <w:ind w:right="-546"/>
        <w:jc w:val="both"/>
        <w:rPr>
          <w:rFonts w:asciiTheme="majorBidi" w:hAnsiTheme="majorBidi" w:cstheme="majorBidi"/>
          <w:sz w:val="24"/>
          <w:szCs w:val="24"/>
          <w:lang w:val="en-GB"/>
        </w:rPr>
      </w:pPr>
    </w:p>
    <w:p w:rsidRPr="0099669E" w:rsidR="00145C8F" w:rsidP="0099669E" w:rsidRDefault="3CAA6CA2" w14:paraId="00000153" w14:textId="2EFEDCD0">
      <w:pPr>
        <w:widowControl w:val="0"/>
        <w:spacing w:before="63" w:line="360" w:lineRule="auto"/>
        <w:ind w:right="-54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rite of kissing has become </w:t>
      </w:r>
      <w:r w:rsidRPr="0ABEA63D" w:rsidR="4C0D167A">
        <w:rPr>
          <w:rFonts w:ascii="Times New Roman" w:hAnsi="Times New Roman" w:cs="Times New Roman" w:asciiTheme="majorBidi" w:hAnsiTheme="majorBidi" w:cstheme="majorBidi"/>
          <w:sz w:val="24"/>
          <w:szCs w:val="24"/>
          <w:lang w:val="en-GB"/>
        </w:rPr>
        <w:t xml:space="preserve">rather </w:t>
      </w:r>
      <w:r w:rsidRPr="0ABEA63D" w:rsidR="3CAA6CA2">
        <w:rPr>
          <w:rFonts w:ascii="Times New Roman" w:hAnsi="Times New Roman" w:cs="Times New Roman" w:asciiTheme="majorBidi" w:hAnsiTheme="majorBidi" w:cstheme="majorBidi"/>
          <w:sz w:val="24"/>
          <w:szCs w:val="24"/>
          <w:lang w:val="en-GB"/>
        </w:rPr>
        <w:t xml:space="preserve">general among Jews in the recent centuries. In the absence of older explanations, the kiss was aptly described as an expression of love for religious practice, </w:t>
      </w:r>
      <w:proofErr w:type="spellStart"/>
      <w:r w:rsidRPr="0ABEA63D" w:rsidR="3CAA6CA2">
        <w:rPr>
          <w:rFonts w:ascii="Times New Roman" w:hAnsi="Times New Roman" w:cs="Times New Roman" w:asciiTheme="majorBidi" w:hAnsiTheme="majorBidi" w:cstheme="majorBidi"/>
          <w:i w:val="1"/>
          <w:iCs w:val="1"/>
          <w:sz w:val="24"/>
          <w:szCs w:val="24"/>
          <w:lang w:val="en-GB"/>
        </w:rPr>
        <w:t>hibbub</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mitzvah</w:t>
      </w:r>
      <w:r w:rsidRPr="0ABEA63D" w:rsidR="3CAA6CA2">
        <w:rPr>
          <w:rFonts w:ascii="Times New Roman" w:hAnsi="Times New Roman" w:cs="Times New Roman" w:asciiTheme="majorBidi" w:hAnsiTheme="majorBidi" w:cstheme="majorBidi"/>
          <w:sz w:val="24"/>
          <w:szCs w:val="24"/>
          <w:lang w:val="en-GB"/>
        </w:rPr>
        <w:t xml:space="preserve">, by analogy with </w:t>
      </w:r>
      <w:proofErr w:type="spellStart"/>
      <w:r w:rsidRPr="0ABEA63D" w:rsidR="3CAA6CA2">
        <w:rPr>
          <w:rFonts w:ascii="Times New Roman" w:hAnsi="Times New Roman" w:cs="Times New Roman" w:asciiTheme="majorBidi" w:hAnsiTheme="majorBidi" w:cstheme="majorBidi"/>
          <w:i w:val="1"/>
          <w:iCs w:val="1"/>
          <w:sz w:val="24"/>
          <w:szCs w:val="24"/>
          <w:lang w:val="en-GB"/>
        </w:rPr>
        <w:t>hiddur</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mitzvah</w:t>
      </w:r>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15"/>
      </w:r>
      <w:r w:rsidRPr="0ABEA63D" w:rsidR="3CAA6CA2">
        <w:rPr>
          <w:rFonts w:ascii="Times New Roman" w:hAnsi="Times New Roman" w:cs="Times New Roman" w:asciiTheme="majorBidi" w:hAnsiTheme="majorBidi" w:cstheme="majorBidi"/>
          <w:sz w:val="24"/>
          <w:szCs w:val="24"/>
          <w:lang w:val="en-GB"/>
        </w:rPr>
        <w:t xml:space="preserve"> that of </w:t>
      </w:r>
      <w:proofErr w:type="spellStart"/>
      <w:r w:rsidRPr="0ABEA63D" w:rsidR="3CAA6CA2">
        <w:rPr>
          <w:rFonts w:ascii="Times New Roman" w:hAnsi="Times New Roman" w:cs="Times New Roman" w:asciiTheme="majorBidi" w:hAnsiTheme="majorBidi" w:cstheme="majorBidi"/>
          <w:sz w:val="24"/>
          <w:szCs w:val="24"/>
          <w:lang w:val="en-GB"/>
        </w:rPr>
        <w:t>fervor</w:t>
      </w:r>
      <w:proofErr w:type="spellEnd"/>
      <w:r w:rsidRPr="0ABEA63D" w:rsidR="3CAA6CA2">
        <w:rPr>
          <w:rFonts w:ascii="Times New Roman" w:hAnsi="Times New Roman" w:cs="Times New Roman" w:asciiTheme="majorBidi" w:hAnsiTheme="majorBidi" w:cstheme="majorBidi"/>
          <w:sz w:val="24"/>
          <w:szCs w:val="24"/>
          <w:lang w:val="en-GB"/>
        </w:rPr>
        <w:t>. One kisses the things in question directly or by touching them with their hand or with the tallit.</w:t>
      </w:r>
      <w:r w:rsidRPr="0ABEA63D" w:rsidR="0099669E">
        <w:rPr>
          <w:rFonts w:ascii="Times New Roman" w:hAnsi="Times New Roman" w:cs="Times New Roman" w:asciiTheme="majorBidi" w:hAnsiTheme="majorBidi" w:cstheme="majorBidi"/>
          <w:sz w:val="24"/>
          <w:szCs w:val="24"/>
          <w:vertAlign w:val="superscript"/>
          <w:lang w:val="en-GB"/>
        </w:rPr>
        <w:footnoteReference w:id="316"/>
      </w:r>
    </w:p>
    <w:p w:rsidRPr="0099669E" w:rsidR="00145C8F" w:rsidP="0099669E" w:rsidRDefault="3CAA6CA2" w14:paraId="110AA01C" w14:textId="42C7DCD4">
      <w:pPr>
        <w:widowControl w:val="0"/>
        <w:spacing w:line="360" w:lineRule="auto"/>
        <w:ind w:right="-747"/>
        <w:jc w:val="both"/>
        <w:rPr>
          <w:rFonts w:asciiTheme="majorBidi" w:hAnsiTheme="majorBidi" w:cstheme="majorBidi"/>
          <w:i/>
          <w:iCs/>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[These are the things to] be kissed: the mezuzah on the door jamb when entering and leaving the room, the door jamb of the synagogue when entering and exiting, tefillin and tallit when putting on and taking off. At certain places of prayer the tzitzit are kissed: one tassel at the morning </w:t>
      </w:r>
      <w:proofErr w:type="spellStart"/>
      <w:r w:rsidRPr="0ABEA63D" w:rsidR="3CAA6CA2">
        <w:rPr>
          <w:rFonts w:ascii="Times New Roman" w:hAnsi="Times New Roman" w:cs="Times New Roman" w:asciiTheme="majorBidi" w:hAnsiTheme="majorBidi" w:cstheme="majorBidi"/>
          <w:sz w:val="24"/>
          <w:szCs w:val="24"/>
          <w:lang w:val="en-GB"/>
        </w:rPr>
        <w:t>bracha</w:t>
      </w:r>
      <w:proofErr w:type="spellEnd"/>
      <w:r w:rsidRPr="0ABEA63D" w:rsidR="3CAA6CA2">
        <w:rPr>
          <w:rFonts w:ascii="Times New Roman" w:hAnsi="Times New Roman" w:cs="Times New Roman" w:asciiTheme="majorBidi" w:hAnsiTheme="majorBidi" w:cstheme="majorBidi"/>
          <w:sz w:val="24"/>
          <w:szCs w:val="24"/>
          <w:lang w:val="en-GB"/>
        </w:rPr>
        <w:t>: "</w:t>
      </w:r>
      <w:r w:rsidRPr="0ABEA63D" w:rsidR="3CAA6CA2">
        <w:rPr>
          <w:rFonts w:ascii="Times New Roman" w:hAnsi="Times New Roman" w:cs="Times New Roman" w:asciiTheme="majorBidi" w:hAnsiTheme="majorBidi" w:cstheme="majorBidi"/>
          <w:i w:val="1"/>
          <w:iCs w:val="1"/>
          <w:sz w:val="24"/>
          <w:szCs w:val="24"/>
          <w:lang w:val="en-GB"/>
        </w:rPr>
        <w:t>that dresses the naked</w:t>
      </w:r>
      <w:r w:rsidRPr="0ABEA63D" w:rsidR="3CAA6CA2">
        <w:rPr>
          <w:rFonts w:ascii="Times New Roman" w:hAnsi="Times New Roman" w:cs="Times New Roman" w:asciiTheme="majorBidi" w:hAnsiTheme="majorBidi" w:cstheme="majorBidi"/>
          <w:sz w:val="24"/>
          <w:szCs w:val="24"/>
          <w:lang w:val="en-GB"/>
        </w:rPr>
        <w:t xml:space="preserve">", the </w:t>
      </w:r>
      <w:r w:rsidRPr="0ABEA63D" w:rsidR="3CAA6CA2">
        <w:rPr>
          <w:rFonts w:ascii="Times New Roman" w:hAnsi="Times New Roman" w:cs="Times New Roman" w:asciiTheme="majorBidi" w:hAnsiTheme="majorBidi" w:cstheme="majorBidi"/>
          <w:sz w:val="24"/>
          <w:szCs w:val="24"/>
          <w:lang w:val="en-GB"/>
        </w:rPr>
        <w:lastRenderedPageBreak/>
        <w:t xml:space="preserve">front pair of tassels at the end of </w:t>
      </w:r>
      <w:proofErr w:type="spellStart"/>
      <w:r w:rsidRPr="0ABEA63D" w:rsidR="3CAA6CA2">
        <w:rPr>
          <w:rFonts w:ascii="Times New Roman" w:hAnsi="Times New Roman" w:cs="Times New Roman" w:asciiTheme="majorBidi" w:hAnsiTheme="majorBidi" w:cstheme="majorBidi"/>
          <w:i w:val="1"/>
          <w:iCs w:val="1"/>
          <w:sz w:val="24"/>
          <w:szCs w:val="24"/>
          <w:lang w:val="en-GB"/>
        </w:rPr>
        <w:t>baruch</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sheamar</w:t>
      </w:r>
      <w:proofErr w:type="spellEnd"/>
      <w:r w:rsidRPr="0ABEA63D" w:rsidR="0445592A">
        <w:rPr>
          <w:rFonts w:ascii="Times New Roman" w:hAnsi="Times New Roman" w:cs="Times New Roman" w:asciiTheme="majorBidi" w:hAnsiTheme="majorBidi" w:cstheme="majorBidi"/>
          <w:i w:val="1"/>
          <w:iCs w:val="1"/>
          <w:sz w:val="24"/>
          <w:szCs w:val="24"/>
          <w:lang w:val="en-GB"/>
        </w:rPr>
        <w:t xml:space="preserve"> [blessed is he who spoke]</w:t>
      </w:r>
      <w:r w:rsidRPr="0ABEA63D" w:rsidR="3CAA6CA2">
        <w:rPr>
          <w:rFonts w:ascii="Times New Roman" w:hAnsi="Times New Roman" w:cs="Times New Roman" w:asciiTheme="majorBidi" w:hAnsiTheme="majorBidi" w:cstheme="majorBidi"/>
          <w:sz w:val="24"/>
          <w:szCs w:val="24"/>
          <w:lang w:val="en-GB"/>
        </w:rPr>
        <w:t xml:space="preserve">, all four tassels during the Shema with the words </w:t>
      </w:r>
      <w:r w:rsidRPr="0ABEA63D" w:rsidR="6D975CC0">
        <w:rPr>
          <w:rFonts w:ascii="Times New Roman" w:hAnsi="Times New Roman" w:cs="Times New Roman" w:asciiTheme="majorBidi" w:hAnsiTheme="majorBidi" w:cstheme="majorBidi"/>
          <w:i w:val="1"/>
          <w:iCs w:val="1"/>
          <w:sz w:val="24"/>
          <w:szCs w:val="24"/>
          <w:lang w:val="en-GB"/>
        </w:rPr>
        <w:t>tzitzit</w:t>
      </w:r>
      <w:r w:rsidRPr="0ABEA63D" w:rsidR="3CAA6CA2">
        <w:rPr>
          <w:rFonts w:ascii="Times New Roman" w:hAnsi="Times New Roman" w:cs="Times New Roman" w:asciiTheme="majorBidi" w:hAnsiTheme="majorBidi" w:cstheme="majorBidi"/>
          <w:i w:val="1"/>
          <w:iCs w:val="1"/>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 xml:space="preserve">and </w:t>
      </w:r>
      <w:proofErr w:type="spellStart"/>
      <w:r w:rsidRPr="0ABEA63D" w:rsidR="3CAA6CA2">
        <w:rPr>
          <w:rFonts w:ascii="Times New Roman" w:hAnsi="Times New Roman" w:cs="Times New Roman" w:asciiTheme="majorBidi" w:hAnsiTheme="majorBidi" w:cstheme="majorBidi"/>
          <w:i w:val="1"/>
          <w:iCs w:val="1"/>
          <w:sz w:val="24"/>
          <w:szCs w:val="24"/>
          <w:lang w:val="en-GB"/>
        </w:rPr>
        <w:t>emet</w:t>
      </w:r>
      <w:proofErr w:type="spellEnd"/>
      <w:r w:rsidRPr="0ABEA63D" w:rsidR="3CAA6CA2">
        <w:rPr>
          <w:rFonts w:ascii="Times New Roman" w:hAnsi="Times New Roman" w:cs="Times New Roman" w:asciiTheme="majorBidi" w:hAnsiTheme="majorBidi" w:cstheme="majorBidi"/>
          <w:sz w:val="24"/>
          <w:szCs w:val="24"/>
          <w:lang w:val="en-GB"/>
        </w:rPr>
        <w:t xml:space="preserve"> </w:t>
      </w:r>
      <w:r w:rsidRPr="0ABEA63D" w:rsidR="66EEB7EC">
        <w:rPr>
          <w:rFonts w:ascii="Times New Roman" w:hAnsi="Times New Roman" w:cs="Times New Roman" w:asciiTheme="majorBidi" w:hAnsiTheme="majorBidi" w:cstheme="majorBidi"/>
          <w:sz w:val="24"/>
          <w:szCs w:val="24"/>
          <w:lang w:val="en-GB"/>
        </w:rPr>
        <w:t xml:space="preserve">[truth] </w:t>
      </w:r>
      <w:r w:rsidRPr="0ABEA63D" w:rsidR="3CAA6CA2">
        <w:rPr>
          <w:rFonts w:ascii="Times New Roman" w:hAnsi="Times New Roman" w:cs="Times New Roman" w:asciiTheme="majorBidi" w:hAnsiTheme="majorBidi" w:cstheme="majorBidi"/>
          <w:sz w:val="24"/>
          <w:szCs w:val="24"/>
          <w:lang w:val="en-GB"/>
        </w:rPr>
        <w:t>and in the after-</w:t>
      </w:r>
      <w:proofErr w:type="spellStart"/>
      <w:r w:rsidRPr="0ABEA63D" w:rsidR="3CAA6CA2">
        <w:rPr>
          <w:rFonts w:ascii="Times New Roman" w:hAnsi="Times New Roman" w:cs="Times New Roman" w:asciiTheme="majorBidi" w:hAnsiTheme="majorBidi" w:cstheme="majorBidi"/>
          <w:sz w:val="24"/>
          <w:szCs w:val="24"/>
          <w:lang w:val="en-GB"/>
        </w:rPr>
        <w:t>beracha</w:t>
      </w:r>
      <w:proofErr w:type="spellEnd"/>
      <w:r w:rsidRPr="0ABEA63D" w:rsidR="3CAA6CA2">
        <w:rPr>
          <w:rFonts w:ascii="Times New Roman" w:hAnsi="Times New Roman" w:cs="Times New Roman" w:asciiTheme="majorBidi" w:hAnsiTheme="majorBidi" w:cstheme="majorBidi"/>
          <w:sz w:val="24"/>
          <w:szCs w:val="24"/>
          <w:lang w:val="en-GB"/>
        </w:rPr>
        <w:t xml:space="preserve"> of the Shema starting with </w:t>
      </w:r>
      <w:proofErr w:type="spellStart"/>
      <w:r w:rsidRPr="0ABEA63D" w:rsidR="3CAA6CA2">
        <w:rPr>
          <w:rFonts w:ascii="Times New Roman" w:hAnsi="Times New Roman" w:cs="Times New Roman" w:asciiTheme="majorBidi" w:hAnsiTheme="majorBidi" w:cstheme="majorBidi"/>
          <w:i w:val="1"/>
          <w:iCs w:val="1"/>
          <w:sz w:val="24"/>
          <w:szCs w:val="24"/>
          <w:lang w:val="en-GB"/>
        </w:rPr>
        <w:t>emet</w:t>
      </w:r>
      <w:proofErr w:type="spellEnd"/>
      <w:r w:rsidRPr="0ABEA63D" w:rsidR="3CAA6CA2">
        <w:rPr>
          <w:rFonts w:ascii="Times New Roman" w:hAnsi="Times New Roman" w:cs="Times New Roman" w:asciiTheme="majorBidi" w:hAnsiTheme="majorBidi" w:cstheme="majorBidi"/>
          <w:sz w:val="24"/>
          <w:szCs w:val="24"/>
          <w:lang w:val="en-GB"/>
        </w:rPr>
        <w:t xml:space="preserve"> when saying </w:t>
      </w:r>
      <w:proofErr w:type="spellStart"/>
      <w:r w:rsidRPr="0ABEA63D" w:rsidR="3CAA6CA2">
        <w:rPr>
          <w:rFonts w:ascii="Times New Roman" w:hAnsi="Times New Roman" w:cs="Times New Roman" w:asciiTheme="majorBidi" w:hAnsiTheme="majorBidi" w:cstheme="majorBidi"/>
          <w:i w:val="1"/>
          <w:iCs w:val="1"/>
          <w:sz w:val="24"/>
          <w:szCs w:val="24"/>
          <w:lang w:val="en-GB"/>
        </w:rPr>
        <w:t>v</w:t>
      </w:r>
      <w:r w:rsidRPr="0ABEA63D" w:rsidR="15000E56">
        <w:rPr>
          <w:rFonts w:ascii="Times New Roman" w:hAnsi="Times New Roman" w:cs="Times New Roman" w:asciiTheme="majorBidi" w:hAnsiTheme="majorBidi" w:cstheme="majorBidi"/>
          <w:i w:val="1"/>
          <w:iCs w:val="1"/>
          <w:sz w:val="24"/>
          <w:szCs w:val="24"/>
          <w:lang w:val="en-GB"/>
        </w:rPr>
        <w:t>e</w:t>
      </w:r>
      <w:r w:rsidRPr="0ABEA63D" w:rsidR="3CAA6CA2">
        <w:rPr>
          <w:rFonts w:ascii="Times New Roman" w:hAnsi="Times New Roman" w:cs="Times New Roman" w:asciiTheme="majorBidi" w:hAnsiTheme="majorBidi" w:cstheme="majorBidi"/>
          <w:i w:val="1"/>
          <w:iCs w:val="1"/>
          <w:sz w:val="24"/>
          <w:szCs w:val="24"/>
          <w:lang w:val="en-GB"/>
        </w:rPr>
        <w:t>adir</w:t>
      </w:r>
      <w:proofErr w:type="spellEnd"/>
      <w:r w:rsidRPr="0ABEA63D" w:rsidR="3CAA6CA2">
        <w:rPr>
          <w:rFonts w:ascii="Times New Roman" w:hAnsi="Times New Roman" w:cs="Times New Roman" w:asciiTheme="majorBidi" w:hAnsiTheme="majorBidi" w:cstheme="majorBidi"/>
          <w:sz w:val="24"/>
          <w:szCs w:val="24"/>
          <w:lang w:val="en-GB"/>
        </w:rPr>
        <w:t xml:space="preserve"> </w:t>
      </w:r>
      <w:r w:rsidRPr="0ABEA63D" w:rsidR="05C31494">
        <w:rPr>
          <w:rFonts w:ascii="Times New Roman" w:hAnsi="Times New Roman" w:cs="Times New Roman" w:asciiTheme="majorBidi" w:hAnsiTheme="majorBidi" w:cstheme="majorBidi"/>
          <w:sz w:val="24"/>
          <w:szCs w:val="24"/>
          <w:lang w:val="en-GB"/>
        </w:rPr>
        <w:t xml:space="preserve">[and mighty] </w:t>
      </w:r>
      <w:r w:rsidRPr="0ABEA63D" w:rsidR="3CAA6CA2">
        <w:rPr>
          <w:rFonts w:ascii="Times New Roman" w:hAnsi="Times New Roman" w:cs="Times New Roman" w:asciiTheme="majorBidi" w:hAnsiTheme="majorBidi" w:cstheme="majorBidi"/>
          <w:sz w:val="24"/>
          <w:szCs w:val="24"/>
          <w:lang w:val="en-GB"/>
        </w:rPr>
        <w:t xml:space="preserve">and </w:t>
      </w:r>
      <w:proofErr w:type="spellStart"/>
      <w:r w:rsidRPr="0ABEA63D" w:rsidR="3CAA6CA2">
        <w:rPr>
          <w:rFonts w:ascii="Times New Roman" w:hAnsi="Times New Roman" w:cs="Times New Roman" w:asciiTheme="majorBidi" w:hAnsiTheme="majorBidi" w:cstheme="majorBidi"/>
          <w:i w:val="1"/>
          <w:iCs w:val="1"/>
          <w:sz w:val="24"/>
          <w:szCs w:val="24"/>
          <w:lang w:val="en-GB"/>
        </w:rPr>
        <w:t>nechmadim</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laad</w:t>
      </w:r>
      <w:proofErr w:type="spellEnd"/>
      <w:r w:rsidRPr="0ABEA63D" w:rsidR="3CAA6CA2">
        <w:rPr>
          <w:rFonts w:ascii="Times New Roman" w:hAnsi="Times New Roman" w:cs="Times New Roman" w:asciiTheme="majorBidi" w:hAnsiTheme="majorBidi" w:cstheme="majorBidi"/>
          <w:sz w:val="24"/>
          <w:szCs w:val="24"/>
          <w:lang w:val="en-GB"/>
        </w:rPr>
        <w:t>. The curtain of the holy ark</w:t>
      </w:r>
      <w:r w:rsidRPr="0ABEA63D" w:rsidR="0099669E">
        <w:rPr>
          <w:rFonts w:ascii="Times New Roman" w:hAnsi="Times New Roman" w:cs="Times New Roman" w:asciiTheme="majorBidi" w:hAnsiTheme="majorBidi" w:cstheme="majorBidi"/>
          <w:sz w:val="24"/>
          <w:szCs w:val="24"/>
          <w:vertAlign w:val="superscript"/>
          <w:lang w:val="en-GB"/>
        </w:rPr>
        <w:footnoteReference w:id="317"/>
      </w:r>
      <w:r w:rsidRPr="0ABEA63D" w:rsidR="3CAA6CA2">
        <w:rPr>
          <w:rFonts w:ascii="Times New Roman" w:hAnsi="Times New Roman" w:cs="Times New Roman" w:asciiTheme="majorBidi" w:hAnsiTheme="majorBidi" w:cstheme="majorBidi"/>
          <w:sz w:val="24"/>
          <w:szCs w:val="24"/>
          <w:lang w:val="en-GB"/>
        </w:rPr>
        <w:t xml:space="preserve"> is kissed when opening it and the Torah scroll when lifting it in and out and transferring it. The person called [to </w:t>
      </w:r>
      <w:proofErr w:type="spellStart"/>
      <w:r w:rsidRPr="0ABEA63D" w:rsidR="3CAA6CA2">
        <w:rPr>
          <w:rFonts w:ascii="Times New Roman" w:hAnsi="Times New Roman" w:cs="Times New Roman" w:asciiTheme="majorBidi" w:hAnsiTheme="majorBidi" w:cstheme="majorBidi"/>
          <w:sz w:val="24"/>
          <w:szCs w:val="24"/>
          <w:lang w:val="en-GB"/>
        </w:rPr>
        <w:t>aliyah</w:t>
      </w:r>
      <w:proofErr w:type="spellEnd"/>
      <w:r w:rsidRPr="0ABEA63D" w:rsidR="3CAA6CA2">
        <w:rPr>
          <w:rFonts w:ascii="Times New Roman" w:hAnsi="Times New Roman" w:cs="Times New Roman" w:asciiTheme="majorBidi" w:hAnsiTheme="majorBidi" w:cstheme="majorBidi"/>
          <w:sz w:val="24"/>
          <w:szCs w:val="24"/>
          <w:lang w:val="en-GB"/>
        </w:rPr>
        <w:t>] touches the opened Torah with the tzitzit at the beginning and end of the reading [of the portion] and kisses it.</w:t>
      </w:r>
      <w:r w:rsidRPr="0ABEA63D" w:rsidR="79FDB0CA">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 xml:space="preserve">In the morning </w:t>
      </w:r>
      <w:proofErr w:type="spellStart"/>
      <w:r w:rsidRPr="0ABEA63D" w:rsidR="3CAA6CA2">
        <w:rPr>
          <w:rFonts w:ascii="Times New Roman" w:hAnsi="Times New Roman" w:cs="Times New Roman" w:asciiTheme="majorBidi" w:hAnsiTheme="majorBidi" w:cstheme="majorBidi"/>
          <w:sz w:val="24"/>
          <w:szCs w:val="24"/>
          <w:lang w:val="en-GB"/>
        </w:rPr>
        <w:t>bracha</w:t>
      </w:r>
      <w:proofErr w:type="spellEnd"/>
      <w:r w:rsidRPr="0ABEA63D" w:rsidR="3CAA6CA2">
        <w:rPr>
          <w:rFonts w:ascii="Times New Roman" w:hAnsi="Times New Roman" w:cs="Times New Roman" w:asciiTheme="majorBidi" w:hAnsiTheme="majorBidi" w:cstheme="majorBidi"/>
          <w:sz w:val="24"/>
          <w:szCs w:val="24"/>
          <w:lang w:val="en-GB"/>
        </w:rPr>
        <w:t xml:space="preserve">: when saying </w:t>
      </w:r>
      <w:r w:rsidRPr="0ABEA63D" w:rsidR="3CAA6CA2">
        <w:rPr>
          <w:rFonts w:ascii="Times New Roman" w:hAnsi="Times New Roman" w:cs="Times New Roman" w:asciiTheme="majorBidi" w:hAnsiTheme="majorBidi" w:cstheme="majorBidi"/>
          <w:i w:val="1"/>
          <w:iCs w:val="1"/>
          <w:sz w:val="24"/>
          <w:szCs w:val="24"/>
          <w:lang w:val="en-GB"/>
        </w:rPr>
        <w:t>"the one girding Israel”</w:t>
      </w:r>
      <w:r w:rsidRPr="0ABEA63D" w:rsidR="0099669E">
        <w:rPr>
          <w:rFonts w:ascii="Times New Roman" w:hAnsi="Times New Roman" w:cs="Times New Roman" w:asciiTheme="majorBidi" w:hAnsiTheme="majorBidi" w:cstheme="majorBidi"/>
          <w:sz w:val="24"/>
          <w:szCs w:val="24"/>
          <w:vertAlign w:val="superscript"/>
          <w:lang w:val="en-GB"/>
        </w:rPr>
        <w:footnoteReference w:id="318"/>
      </w:r>
      <w:r w:rsidRPr="0ABEA63D" w:rsidR="3CAA6CA2">
        <w:rPr>
          <w:rFonts w:ascii="Times New Roman" w:hAnsi="Times New Roman" w:cs="Times New Roman" w:asciiTheme="majorBidi" w:hAnsiTheme="majorBidi" w:cstheme="majorBidi"/>
          <w:sz w:val="24"/>
          <w:szCs w:val="24"/>
          <w:lang w:val="en-GB"/>
        </w:rPr>
        <w:t xml:space="preserve"> the arm-tefillin is touched with the right hand and kissed, and [when saying] </w:t>
      </w:r>
      <w:r w:rsidRPr="0ABEA63D" w:rsidR="3CAA6CA2">
        <w:rPr>
          <w:rFonts w:ascii="Times New Roman" w:hAnsi="Times New Roman" w:cs="Times New Roman" w:asciiTheme="majorBidi" w:hAnsiTheme="majorBidi" w:cstheme="majorBidi"/>
          <w:i w:val="1"/>
          <w:iCs w:val="1"/>
          <w:sz w:val="24"/>
          <w:szCs w:val="24"/>
          <w:lang w:val="en-GB"/>
        </w:rPr>
        <w:t>"who crowns Israel"</w:t>
      </w:r>
      <w:r w:rsidRPr="0ABEA63D" w:rsidR="0099669E">
        <w:rPr>
          <w:rFonts w:ascii="Times New Roman" w:hAnsi="Times New Roman" w:cs="Times New Roman" w:asciiTheme="majorBidi" w:hAnsiTheme="majorBidi" w:cstheme="majorBidi"/>
          <w:sz w:val="24"/>
          <w:szCs w:val="24"/>
          <w:vertAlign w:val="superscript"/>
          <w:lang w:val="en-GB"/>
        </w:rPr>
        <w:footnoteReference w:id="319"/>
      </w:r>
      <w:r w:rsidRPr="0ABEA63D" w:rsidR="3CAA6CA2">
        <w:rPr>
          <w:rFonts w:ascii="Times New Roman" w:hAnsi="Times New Roman" w:cs="Times New Roman" w:asciiTheme="majorBidi" w:hAnsiTheme="majorBidi" w:cstheme="majorBidi"/>
          <w:sz w:val="24"/>
          <w:szCs w:val="24"/>
          <w:lang w:val="en-GB"/>
        </w:rPr>
        <w:t xml:space="preserve"> [the same is done with] the head-tefillin. Both tefillin are kissed at the two-time </w:t>
      </w:r>
      <w:proofErr w:type="spellStart"/>
      <w:r w:rsidRPr="0ABEA63D" w:rsidR="3CAA6CA2">
        <w:rPr>
          <w:rFonts w:ascii="Times New Roman" w:hAnsi="Times New Roman" w:cs="Times New Roman" w:asciiTheme="majorBidi" w:hAnsiTheme="majorBidi" w:cstheme="majorBidi"/>
          <w:i w:val="1"/>
          <w:iCs w:val="1"/>
          <w:sz w:val="24"/>
          <w:szCs w:val="24"/>
          <w:lang w:val="en-GB"/>
        </w:rPr>
        <w:t>Yismechu</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hashamayim</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vetagel</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ha</w:t>
      </w:r>
      <w:r w:rsidRPr="0ABEA63D" w:rsidR="59FA9149">
        <w:rPr>
          <w:rFonts w:ascii="Times New Roman" w:hAnsi="Times New Roman" w:cs="Times New Roman" w:asciiTheme="majorBidi" w:hAnsiTheme="majorBidi" w:cstheme="majorBidi"/>
          <w:i w:val="1"/>
          <w:iCs w:val="1"/>
          <w:sz w:val="24"/>
          <w:szCs w:val="24"/>
          <w:lang w:val="en-GB"/>
        </w:rPr>
        <w:t>a</w:t>
      </w:r>
      <w:r w:rsidRPr="0ABEA63D" w:rsidR="3CAA6CA2">
        <w:rPr>
          <w:rFonts w:ascii="Times New Roman" w:hAnsi="Times New Roman" w:cs="Times New Roman" w:asciiTheme="majorBidi" w:hAnsiTheme="majorBidi" w:cstheme="majorBidi"/>
          <w:i w:val="1"/>
          <w:iCs w:val="1"/>
          <w:sz w:val="24"/>
          <w:szCs w:val="24"/>
          <w:lang w:val="en-GB"/>
        </w:rPr>
        <w:t>retz</w:t>
      </w:r>
      <w:proofErr w:type="spellEnd"/>
      <w:r w:rsidRPr="0ABEA63D" w:rsidR="6984A022">
        <w:rPr>
          <w:rFonts w:ascii="Times New Roman" w:hAnsi="Times New Roman" w:cs="Times New Roman" w:asciiTheme="majorBidi" w:hAnsiTheme="majorBidi" w:cstheme="majorBidi"/>
          <w:i w:val="1"/>
          <w:iCs w:val="1"/>
          <w:sz w:val="24"/>
          <w:szCs w:val="24"/>
          <w:lang w:val="en-GB"/>
        </w:rPr>
        <w:t xml:space="preserve"> [let the heavens be glad and let the word rejoice]</w:t>
      </w:r>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20"/>
      </w:r>
      <w:r w:rsidRPr="0ABEA63D" w:rsidR="3CAA6CA2">
        <w:rPr>
          <w:rFonts w:ascii="Times New Roman" w:hAnsi="Times New Roman" w:cs="Times New Roman" w:asciiTheme="majorBidi" w:hAnsiTheme="majorBidi" w:cstheme="majorBidi"/>
          <w:sz w:val="24"/>
          <w:szCs w:val="24"/>
          <w:lang w:val="en-GB"/>
        </w:rPr>
        <w:t xml:space="preserve"> the first letters of which form the tetragrammaton, and in the </w:t>
      </w:r>
      <w:proofErr w:type="spellStart"/>
      <w:r w:rsidRPr="0ABEA63D" w:rsidR="3CAA6CA2">
        <w:rPr>
          <w:rFonts w:ascii="Times New Roman" w:hAnsi="Times New Roman" w:cs="Times New Roman" w:asciiTheme="majorBidi" w:hAnsiTheme="majorBidi" w:cstheme="majorBidi"/>
          <w:sz w:val="24"/>
          <w:szCs w:val="24"/>
          <w:lang w:val="en-GB"/>
        </w:rPr>
        <w:t>Ashrei</w:t>
      </w:r>
      <w:proofErr w:type="spellEnd"/>
      <w:r w:rsidRPr="0ABEA63D" w:rsidR="3CAA6CA2">
        <w:rPr>
          <w:rFonts w:ascii="Times New Roman" w:hAnsi="Times New Roman" w:cs="Times New Roman" w:asciiTheme="majorBidi" w:hAnsiTheme="majorBidi" w:cstheme="majorBidi"/>
          <w:sz w:val="24"/>
          <w:szCs w:val="24"/>
          <w:lang w:val="en-GB"/>
        </w:rPr>
        <w:t xml:space="preserve"> Psalm with the significant verse: </w:t>
      </w:r>
      <w:r w:rsidRPr="0ABEA63D" w:rsidR="3CAA6CA2">
        <w:rPr>
          <w:rFonts w:ascii="Times New Roman" w:hAnsi="Times New Roman" w:cs="Times New Roman" w:asciiTheme="majorBidi" w:hAnsiTheme="majorBidi" w:cstheme="majorBidi"/>
          <w:i w:val="1"/>
          <w:iCs w:val="1"/>
          <w:sz w:val="24"/>
          <w:szCs w:val="24"/>
          <w:lang w:val="en-GB"/>
        </w:rPr>
        <w:t>"You open your hands and fill all living things with pleasure</w:t>
      </w:r>
      <w:r w:rsidRPr="0ABEA63D" w:rsidR="43DE0698">
        <w:rPr>
          <w:rFonts w:ascii="Times New Roman" w:hAnsi="Times New Roman" w:cs="Times New Roman" w:asciiTheme="majorBidi" w:hAnsiTheme="majorBidi" w:cstheme="majorBidi"/>
          <w:i w:val="1"/>
          <w:iCs w:val="1"/>
          <w:sz w:val="24"/>
          <w:szCs w:val="24"/>
          <w:lang w:val="en-GB"/>
        </w:rPr>
        <w:t>.</w:t>
      </w:r>
      <w:r w:rsidRPr="0ABEA63D" w:rsidR="3CAA6CA2">
        <w:rPr>
          <w:rFonts w:ascii="Times New Roman" w:hAnsi="Times New Roman" w:cs="Times New Roman" w:asciiTheme="majorBidi" w:hAnsiTheme="majorBidi" w:cstheme="majorBidi"/>
          <w:i w:val="1"/>
          <w:iCs w:val="1"/>
          <w:sz w:val="24"/>
          <w:szCs w:val="24"/>
          <w:lang w:val="en-GB"/>
        </w:rPr>
        <w:t>”</w:t>
      </w:r>
      <w:r w:rsidRPr="0ABEA63D" w:rsidR="0099669E">
        <w:rPr>
          <w:rFonts w:ascii="Times New Roman" w:hAnsi="Times New Roman" w:cs="Times New Roman" w:asciiTheme="majorBidi" w:hAnsiTheme="majorBidi" w:cstheme="majorBidi"/>
          <w:i w:val="1"/>
          <w:iCs w:val="1"/>
          <w:sz w:val="24"/>
          <w:szCs w:val="24"/>
          <w:vertAlign w:val="superscript"/>
          <w:lang w:val="en-GB"/>
        </w:rPr>
        <w:footnoteReference w:id="321"/>
      </w:r>
      <w:r w:rsidRPr="0ABEA63D" w:rsidR="3CAA6CA2">
        <w:rPr>
          <w:rFonts w:ascii="Times New Roman" w:hAnsi="Times New Roman" w:cs="Times New Roman" w:asciiTheme="majorBidi" w:hAnsiTheme="majorBidi" w:cstheme="majorBidi"/>
          <w:sz w:val="24"/>
          <w:szCs w:val="24"/>
          <w:lang w:val="en-GB"/>
        </w:rPr>
        <w:t xml:space="preserve"> Isak Luria demanded that the tefillin be touched in the name of Zohar by </w:t>
      </w:r>
      <w:proofErr w:type="spellStart"/>
      <w:r w:rsidRPr="0ABEA63D" w:rsidR="3CAA6CA2">
        <w:rPr>
          <w:rFonts w:ascii="Times New Roman" w:hAnsi="Times New Roman" w:cs="Times New Roman" w:asciiTheme="majorBidi" w:hAnsiTheme="majorBidi" w:cstheme="majorBidi"/>
          <w:i w:val="1"/>
          <w:iCs w:val="1"/>
          <w:sz w:val="24"/>
          <w:szCs w:val="24"/>
          <w:lang w:val="en-GB"/>
        </w:rPr>
        <w:t>yotzer</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proofErr w:type="spellStart"/>
      <w:r w:rsidRPr="0ABEA63D" w:rsidR="3CAA6CA2">
        <w:rPr>
          <w:rFonts w:ascii="Times New Roman" w:hAnsi="Times New Roman" w:cs="Times New Roman" w:asciiTheme="majorBidi" w:hAnsiTheme="majorBidi" w:cstheme="majorBidi"/>
          <w:i w:val="1"/>
          <w:iCs w:val="1"/>
          <w:sz w:val="24"/>
          <w:szCs w:val="24"/>
          <w:lang w:val="en-GB"/>
        </w:rPr>
        <w:t>ohr</w:t>
      </w:r>
      <w:proofErr w:type="spellEnd"/>
      <w:r w:rsidRPr="0ABEA63D" w:rsidR="3CAA6CA2">
        <w:rPr>
          <w:rFonts w:ascii="Times New Roman" w:hAnsi="Times New Roman" w:cs="Times New Roman" w:asciiTheme="majorBidi" w:hAnsiTheme="majorBidi" w:cstheme="majorBidi"/>
          <w:i w:val="1"/>
          <w:iCs w:val="1"/>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w:t>
      </w:r>
      <w:proofErr w:type="spellStart"/>
      <w:r w:rsidRPr="0ABEA63D" w:rsidR="3CAA6CA2">
        <w:rPr>
          <w:rFonts w:ascii="Times New Roman" w:hAnsi="Times New Roman" w:cs="Times New Roman" w:asciiTheme="majorBidi" w:hAnsiTheme="majorBidi" w:cstheme="majorBidi"/>
          <w:sz w:val="24"/>
          <w:szCs w:val="24"/>
          <w:lang w:val="en-GB"/>
        </w:rPr>
        <w:t>Birkat</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yotzer</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22"/>
      </w:r>
      <w:r w:rsidRPr="0ABEA63D" w:rsidR="3CAA6CA2">
        <w:rPr>
          <w:rFonts w:ascii="Times New Roman" w:hAnsi="Times New Roman" w:cs="Times New Roman" w:asciiTheme="majorBidi" w:hAnsiTheme="majorBidi" w:cstheme="majorBidi"/>
          <w:sz w:val="24"/>
          <w:szCs w:val="24"/>
          <w:lang w:val="en-GB"/>
        </w:rPr>
        <w:t xml:space="preserve">, but this has not been imbued. The prayer book is also kissed after complete prayer. The practice of these kisses was never quite uniform in the rite. In the prayer books, the regulation of kissing came late: first in the </w:t>
      </w:r>
      <w:commentRangeStart w:id="20"/>
      <w:r w:rsidRPr="0ABEA63D" w:rsidR="3CAA6CA2">
        <w:rPr>
          <w:rFonts w:ascii="Times New Roman" w:hAnsi="Times New Roman" w:cs="Times New Roman" w:asciiTheme="majorBidi" w:hAnsiTheme="majorBidi" w:cstheme="majorBidi"/>
          <w:sz w:val="24"/>
          <w:szCs w:val="24"/>
          <w:lang w:val="en-GB"/>
        </w:rPr>
        <w:t>editions</w:t>
      </w:r>
      <w:commentRangeEnd w:id="20"/>
      <w:r w:rsidRPr="0099669E" w:rsidR="0099669E">
        <w:rPr>
          <w:rFonts w:asciiTheme="majorBidi" w:hAnsiTheme="majorBidi" w:cstheme="majorBidi"/>
          <w:sz w:val="24"/>
          <w:szCs w:val="24"/>
        </w:rPr>
        <w:commentReference w:id="20"/>
      </w:r>
      <w:r w:rsidRPr="0ABEA63D" w:rsidR="3CAA6CA2">
        <w:rPr>
          <w:rFonts w:ascii="Times New Roman" w:hAnsi="Times New Roman" w:cs="Times New Roman" w:asciiTheme="majorBidi" w:hAnsiTheme="majorBidi" w:cstheme="majorBidi"/>
          <w:sz w:val="24"/>
          <w:szCs w:val="24"/>
          <w:lang w:val="en-GB"/>
        </w:rPr>
        <w:t xml:space="preserve"> of Isaiah Berlin</w:t>
      </w:r>
      <w:r w:rsidRPr="0ABEA63D" w:rsidR="0099669E">
        <w:rPr>
          <w:rFonts w:ascii="Times New Roman" w:hAnsi="Times New Roman" w:cs="Times New Roman" w:asciiTheme="majorBidi" w:hAnsiTheme="majorBidi" w:cstheme="majorBidi"/>
          <w:sz w:val="24"/>
          <w:szCs w:val="24"/>
          <w:vertAlign w:val="superscript"/>
          <w:lang w:val="en-GB"/>
        </w:rPr>
        <w:footnoteReference w:id="323"/>
      </w:r>
      <w:r w:rsidRPr="0ABEA63D" w:rsidR="3CAA6CA2">
        <w:rPr>
          <w:rFonts w:ascii="Times New Roman" w:hAnsi="Times New Roman" w:cs="Times New Roman" w:asciiTheme="majorBidi" w:hAnsiTheme="majorBidi" w:cstheme="majorBidi"/>
          <w:sz w:val="24"/>
          <w:szCs w:val="24"/>
          <w:lang w:val="en-GB"/>
        </w:rPr>
        <w:t xml:space="preserve"> and Jakob Lissauer.</w:t>
      </w:r>
      <w:r w:rsidRPr="0ABEA63D" w:rsidR="0099669E">
        <w:rPr>
          <w:rFonts w:ascii="Times New Roman" w:hAnsi="Times New Roman" w:cs="Times New Roman" w:asciiTheme="majorBidi" w:hAnsiTheme="majorBidi" w:cstheme="majorBidi"/>
          <w:sz w:val="24"/>
          <w:szCs w:val="24"/>
          <w:vertAlign w:val="superscript"/>
          <w:lang w:val="en-GB"/>
        </w:rPr>
        <w:footnoteReference w:id="324"/>
      </w:r>
      <w:r w:rsidRPr="0ABEA63D" w:rsidR="09588818">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sz w:val="24"/>
          <w:szCs w:val="24"/>
          <w:lang w:val="en-GB"/>
        </w:rPr>
        <w:t>Of the Se</w:t>
      </w:r>
      <w:r w:rsidRPr="0ABEA63D" w:rsidR="0EE72A7E">
        <w:rPr>
          <w:rFonts w:ascii="Times New Roman" w:hAnsi="Times New Roman" w:cs="Times New Roman" w:asciiTheme="majorBidi" w:hAnsiTheme="majorBidi" w:cstheme="majorBidi"/>
          <w:sz w:val="24"/>
          <w:szCs w:val="24"/>
          <w:lang w:val="en-GB"/>
        </w:rPr>
        <w:t>ph</w:t>
      </w:r>
      <w:r w:rsidRPr="0ABEA63D" w:rsidR="3CAA6CA2">
        <w:rPr>
          <w:rFonts w:ascii="Times New Roman" w:hAnsi="Times New Roman" w:cs="Times New Roman" w:asciiTheme="majorBidi" w:hAnsiTheme="majorBidi" w:cstheme="majorBidi"/>
          <w:sz w:val="24"/>
          <w:szCs w:val="24"/>
          <w:lang w:val="en-GB"/>
        </w:rPr>
        <w:t>ardic prayer books, kissing is first mentioned in the Amsterdam 5500 prayer book.</w:t>
      </w:r>
      <w:r w:rsidRPr="0ABEA63D" w:rsidR="0099669E">
        <w:rPr>
          <w:rFonts w:ascii="Times New Roman" w:hAnsi="Times New Roman" w:cs="Times New Roman" w:asciiTheme="majorBidi" w:hAnsiTheme="majorBidi" w:cstheme="majorBidi"/>
          <w:sz w:val="24"/>
          <w:szCs w:val="24"/>
          <w:vertAlign w:val="superscript"/>
          <w:lang w:val="en-GB"/>
        </w:rPr>
        <w:footnoteReference w:id="325"/>
      </w:r>
      <w:r w:rsidRPr="0ABEA63D" w:rsidR="3CAA6CA2">
        <w:rPr>
          <w:rFonts w:ascii="Times New Roman" w:hAnsi="Times New Roman" w:cs="Times New Roman" w:asciiTheme="majorBidi" w:hAnsiTheme="majorBidi" w:cstheme="majorBidi"/>
          <w:sz w:val="24"/>
          <w:szCs w:val="24"/>
          <w:lang w:val="en-GB"/>
        </w:rPr>
        <w:t xml:space="preserve"> Baer's prayer book</w:t>
      </w:r>
      <w:r w:rsidRPr="0ABEA63D" w:rsidR="0099669E">
        <w:rPr>
          <w:rFonts w:ascii="Times New Roman" w:hAnsi="Times New Roman" w:cs="Times New Roman" w:asciiTheme="majorBidi" w:hAnsiTheme="majorBidi" w:cstheme="majorBidi"/>
          <w:sz w:val="24"/>
          <w:szCs w:val="24"/>
          <w:vertAlign w:val="superscript"/>
          <w:lang w:val="en-GB"/>
        </w:rPr>
        <w:footnoteReference w:id="326"/>
      </w:r>
      <w:r w:rsidRPr="0ABEA63D" w:rsidR="3CAA6CA2">
        <w:rPr>
          <w:rFonts w:ascii="Times New Roman" w:hAnsi="Times New Roman" w:cs="Times New Roman" w:asciiTheme="majorBidi" w:hAnsiTheme="majorBidi" w:cstheme="majorBidi"/>
          <w:sz w:val="24"/>
          <w:szCs w:val="24"/>
          <w:lang w:val="en-GB"/>
        </w:rPr>
        <w:t xml:space="preserve"> mentions kissing several times. More recently, the practice of these kisses has waned at certain places. The German reform efforts, to whom the peculiar Jewish habits were not very appealing, also called for a change.  However, the only thing that was abolished were [those elements that were considered] disruptive. E.g. the synagogue order from Schwerin in 1843 prohibits the kissing of the curtain at the entrance to the synagogue during the service </w:t>
      </w:r>
      <w:r w:rsidRPr="0ABEA63D" w:rsidR="410DC2AF">
        <w:rPr>
          <w:rFonts w:ascii="Times New Roman" w:hAnsi="Times New Roman" w:cs="Times New Roman" w:asciiTheme="majorBidi" w:hAnsiTheme="majorBidi" w:cstheme="majorBidi"/>
          <w:sz w:val="24"/>
          <w:szCs w:val="24"/>
          <w:lang w:val="en-GB"/>
        </w:rPr>
        <w:t>and</w:t>
      </w:r>
      <w:r w:rsidRPr="0ABEA63D" w:rsidR="3CAA6CA2">
        <w:rPr>
          <w:rFonts w:ascii="Times New Roman" w:hAnsi="Times New Roman" w:cs="Times New Roman" w:asciiTheme="majorBidi" w:hAnsiTheme="majorBidi" w:cstheme="majorBidi"/>
          <w:sz w:val="24"/>
          <w:szCs w:val="24"/>
          <w:lang w:val="en-GB"/>
        </w:rPr>
        <w:t xml:space="preserve"> the leaving of one’s spot </w:t>
      </w:r>
      <w:proofErr w:type="gramStart"/>
      <w:r w:rsidRPr="0ABEA63D" w:rsidR="3CAA6CA2">
        <w:rPr>
          <w:rFonts w:ascii="Times New Roman" w:hAnsi="Times New Roman" w:cs="Times New Roman" w:asciiTheme="majorBidi" w:hAnsiTheme="majorBidi" w:cstheme="majorBidi"/>
          <w:sz w:val="24"/>
          <w:szCs w:val="24"/>
          <w:lang w:val="en-GB"/>
        </w:rPr>
        <w:t>in order to</w:t>
      </w:r>
      <w:proofErr w:type="gramEnd"/>
      <w:r w:rsidRPr="0ABEA63D" w:rsidR="3CAA6CA2">
        <w:rPr>
          <w:rFonts w:ascii="Times New Roman" w:hAnsi="Times New Roman" w:cs="Times New Roman" w:asciiTheme="majorBidi" w:hAnsiTheme="majorBidi" w:cstheme="majorBidi"/>
          <w:sz w:val="24"/>
          <w:szCs w:val="24"/>
          <w:lang w:val="en-GB"/>
        </w:rPr>
        <w:t xml:space="preserve"> kiss the Torah. </w:t>
      </w:r>
      <w:proofErr w:type="spellStart"/>
      <w:r w:rsidRPr="0ABEA63D" w:rsidR="3CAA6CA2">
        <w:rPr>
          <w:rFonts w:ascii="Times New Roman" w:hAnsi="Times New Roman" w:cs="Times New Roman" w:asciiTheme="majorBidi" w:hAnsiTheme="majorBidi" w:cstheme="majorBidi"/>
          <w:sz w:val="24"/>
          <w:szCs w:val="24"/>
          <w:lang w:val="en-GB"/>
        </w:rPr>
        <w:t>Creizenach</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327"/>
      </w:r>
      <w:r w:rsidRPr="0ABEA63D" w:rsidR="3CAA6CA2">
        <w:rPr>
          <w:rFonts w:ascii="Times New Roman" w:hAnsi="Times New Roman" w:cs="Times New Roman" w:asciiTheme="majorBidi" w:hAnsiTheme="majorBidi" w:cstheme="majorBidi"/>
          <w:sz w:val="24"/>
          <w:szCs w:val="24"/>
          <w:lang w:val="en-GB"/>
        </w:rPr>
        <w:t xml:space="preserve"> advises against kissing the Torah when one cannot do it from their seat. The most striking thing is the kissing of the Torah scroll carried around in the synagogue, which is also </w:t>
      </w:r>
      <w:r w:rsidRPr="0ABEA63D" w:rsidR="3CAA6CA2">
        <w:rPr>
          <w:rFonts w:ascii="Times New Roman" w:hAnsi="Times New Roman" w:cs="Times New Roman" w:asciiTheme="majorBidi" w:hAnsiTheme="majorBidi" w:cstheme="majorBidi"/>
          <w:sz w:val="24"/>
          <w:szCs w:val="24"/>
          <w:lang w:val="en-GB"/>
        </w:rPr>
        <w:lastRenderedPageBreak/>
        <w:t xml:space="preserve">commemorated by the great Hungarian writer, </w:t>
      </w:r>
      <w:proofErr w:type="spellStart"/>
      <w:r w:rsidRPr="0ABEA63D" w:rsidR="3CAA6CA2">
        <w:rPr>
          <w:rFonts w:ascii="Times New Roman" w:hAnsi="Times New Roman" w:cs="Times New Roman" w:asciiTheme="majorBidi" w:hAnsiTheme="majorBidi" w:cstheme="majorBidi"/>
          <w:sz w:val="24"/>
          <w:szCs w:val="24"/>
          <w:lang w:val="en-GB"/>
        </w:rPr>
        <w:t>Jókai</w:t>
      </w:r>
      <w:proofErr w:type="spellEnd"/>
      <w:r w:rsidRPr="0ABEA63D" w:rsidR="3CAA6CA2">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28"/>
      </w:r>
      <w:r w:rsidRPr="0ABEA63D" w:rsidR="3CAA6CA2">
        <w:rPr>
          <w:rFonts w:ascii="Times New Roman" w:hAnsi="Times New Roman" w:cs="Times New Roman" w:asciiTheme="majorBidi" w:hAnsiTheme="majorBidi" w:cstheme="majorBidi"/>
          <w:sz w:val="24"/>
          <w:szCs w:val="24"/>
          <w:lang w:val="en-GB"/>
        </w:rPr>
        <w:t xml:space="preserve"> The Hungarian </w:t>
      </w:r>
      <w:r w:rsidRPr="0ABEA63D" w:rsidR="7B4B95B8">
        <w:rPr>
          <w:rFonts w:ascii="Times New Roman" w:hAnsi="Times New Roman" w:cs="Times New Roman" w:asciiTheme="majorBidi" w:hAnsiTheme="majorBidi" w:cstheme="majorBidi"/>
          <w:sz w:val="24"/>
          <w:szCs w:val="24"/>
          <w:lang w:val="en-GB"/>
        </w:rPr>
        <w:t>humourist</w:t>
      </w:r>
      <w:r w:rsidRPr="0ABEA63D" w:rsidR="3CAA6CA2">
        <w:rPr>
          <w:rFonts w:ascii="Times New Roman" w:hAnsi="Times New Roman" w:cs="Times New Roman" w:asciiTheme="majorBidi" w:hAnsiTheme="majorBidi" w:cstheme="majorBidi"/>
          <w:sz w:val="24"/>
          <w:szCs w:val="24"/>
          <w:lang w:val="en-GB"/>
        </w:rPr>
        <w:t xml:space="preserve"> Adolf </w:t>
      </w:r>
      <w:proofErr w:type="spellStart"/>
      <w:r w:rsidRPr="0ABEA63D" w:rsidR="3CAA6CA2">
        <w:rPr>
          <w:rFonts w:ascii="Times New Roman" w:hAnsi="Times New Roman" w:cs="Times New Roman" w:asciiTheme="majorBidi" w:hAnsiTheme="majorBidi" w:cstheme="majorBidi"/>
          <w:sz w:val="24"/>
          <w:szCs w:val="24"/>
          <w:lang w:val="en-GB"/>
        </w:rPr>
        <w:t>Ágai</w:t>
      </w:r>
      <w:proofErr w:type="spellEnd"/>
      <w:r w:rsidRPr="0ABEA63D" w:rsidR="3CAA6CA2">
        <w:rPr>
          <w:rFonts w:ascii="Times New Roman" w:hAnsi="Times New Roman" w:cs="Times New Roman" w:asciiTheme="majorBidi" w:hAnsiTheme="majorBidi" w:cstheme="majorBidi"/>
          <w:sz w:val="24"/>
          <w:szCs w:val="24"/>
          <w:lang w:val="en-GB"/>
        </w:rPr>
        <w:t>, who spent several weeks a year in Corfu for a long time, reports:</w:t>
      </w:r>
      <w:r w:rsidRPr="0ABEA63D" w:rsidR="0099669E">
        <w:rPr>
          <w:rFonts w:ascii="Times New Roman" w:hAnsi="Times New Roman" w:cs="Times New Roman" w:asciiTheme="majorBidi" w:hAnsiTheme="majorBidi" w:cstheme="majorBidi"/>
          <w:sz w:val="24"/>
          <w:szCs w:val="24"/>
          <w:vertAlign w:val="superscript"/>
          <w:lang w:val="en-GB"/>
        </w:rPr>
        <w:footnoteReference w:id="329"/>
      </w:r>
      <w:r w:rsidRPr="0ABEA63D" w:rsidR="3CAA6CA2">
        <w:rPr>
          <w:rFonts w:ascii="Times New Roman" w:hAnsi="Times New Roman" w:cs="Times New Roman" w:asciiTheme="majorBidi" w:hAnsiTheme="majorBidi" w:cstheme="majorBidi"/>
          <w:sz w:val="24"/>
          <w:szCs w:val="24"/>
          <w:lang w:val="en-GB"/>
        </w:rPr>
        <w:t xml:space="preserve"> The Greek Jews kissed either the Torah cover or the tallit with which they had touched it. </w:t>
      </w:r>
      <w:r w:rsidRPr="0ABEA63D" w:rsidR="3CAA6CA2">
        <w:rPr>
          <w:rFonts w:ascii="Times New Roman" w:hAnsi="Times New Roman" w:cs="Times New Roman" w:asciiTheme="majorBidi" w:hAnsiTheme="majorBidi" w:cstheme="majorBidi"/>
          <w:i w:val="1"/>
          <w:iCs w:val="1"/>
          <w:sz w:val="24"/>
          <w:szCs w:val="24"/>
          <w:lang w:val="en-GB"/>
        </w:rPr>
        <w:t>"But the Spanish (Turkish)</w:t>
      </w:r>
      <w:r w:rsidRPr="0ABEA63D" w:rsidR="0099669E">
        <w:rPr>
          <w:rFonts w:ascii="Times New Roman" w:hAnsi="Times New Roman" w:cs="Times New Roman" w:asciiTheme="majorBidi" w:hAnsiTheme="majorBidi" w:cstheme="majorBidi"/>
          <w:i w:val="1"/>
          <w:iCs w:val="1"/>
          <w:sz w:val="24"/>
          <w:szCs w:val="24"/>
          <w:vertAlign w:val="superscript"/>
          <w:lang w:val="en-GB"/>
        </w:rPr>
        <w:footnoteReference w:id="330"/>
      </w:r>
      <w:r w:rsidRPr="0ABEA63D" w:rsidR="3CAA6CA2">
        <w:rPr>
          <w:rFonts w:ascii="Times New Roman" w:hAnsi="Times New Roman" w:cs="Times New Roman" w:asciiTheme="majorBidi" w:hAnsiTheme="majorBidi" w:cstheme="majorBidi"/>
          <w:i w:val="1"/>
          <w:iCs w:val="1"/>
          <w:sz w:val="24"/>
          <w:szCs w:val="24"/>
          <w:lang w:val="en-GB"/>
        </w:rPr>
        <w:t xml:space="preserve"> Jews greeted the Torah in a Muslim manner, by first touching the forehead that held the fez,</w:t>
      </w:r>
      <w:r w:rsidRPr="0ABEA63D" w:rsidR="0099669E">
        <w:rPr>
          <w:rFonts w:ascii="Times New Roman" w:hAnsi="Times New Roman" w:cs="Times New Roman" w:asciiTheme="majorBidi" w:hAnsiTheme="majorBidi" w:cstheme="majorBidi"/>
          <w:i w:val="1"/>
          <w:iCs w:val="1"/>
          <w:sz w:val="24"/>
          <w:szCs w:val="24"/>
          <w:vertAlign w:val="superscript"/>
          <w:lang w:val="en-GB"/>
        </w:rPr>
        <w:footnoteReference w:id="331"/>
      </w:r>
      <w:r w:rsidRPr="0ABEA63D" w:rsidR="3CAA6CA2">
        <w:rPr>
          <w:rFonts w:ascii="Times New Roman" w:hAnsi="Times New Roman" w:cs="Times New Roman" w:asciiTheme="majorBidi" w:hAnsiTheme="majorBidi" w:cstheme="majorBidi"/>
          <w:i w:val="1"/>
          <w:iCs w:val="1"/>
          <w:sz w:val="24"/>
          <w:szCs w:val="24"/>
          <w:lang w:val="en-GB"/>
        </w:rPr>
        <w:t xml:space="preserve"> then the chest.”</w:t>
      </w:r>
    </w:p>
    <w:p w:rsidRPr="0099669E" w:rsidR="00145C8F" w:rsidP="0099669E" w:rsidRDefault="3CAA6CA2" w14:paraId="00000154" w14:textId="54AA55B0">
      <w:pPr>
        <w:widowControl w:val="0"/>
        <w:spacing w:line="360" w:lineRule="auto"/>
        <w:ind w:right="-747"/>
        <w:jc w:val="both"/>
        <w:rPr>
          <w:rFonts w:asciiTheme="majorBidi" w:hAnsiTheme="majorBidi" w:cstheme="majorBidi"/>
          <w:i/>
          <w:iCs/>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On the Persian Jews it is reported that when they enter the synagogue and pronounce the usual blessing, they move their hand over the face from the forehead to the beard and then kiss it. The same thing is done when reading the Shema. </w:t>
      </w:r>
      <w:proofErr w:type="spellStart"/>
      <w:r w:rsidRPr="0ABEA63D" w:rsidR="3CAA6CA2">
        <w:rPr>
          <w:rFonts w:ascii="Times New Roman" w:hAnsi="Times New Roman" w:cs="Times New Roman" w:asciiTheme="majorBidi" w:hAnsiTheme="majorBidi" w:cstheme="majorBidi"/>
          <w:sz w:val="24"/>
          <w:szCs w:val="24"/>
          <w:lang w:val="en-GB"/>
        </w:rPr>
        <w:t>Schudt</w:t>
      </w:r>
      <w:proofErr w:type="spellEnd"/>
      <w:r w:rsidRPr="0ABEA63D" w:rsidR="3CAA6CA2">
        <w:rPr>
          <w:rFonts w:ascii="Times New Roman" w:hAnsi="Times New Roman" w:cs="Times New Roman" w:asciiTheme="majorBidi" w:hAnsiTheme="majorBidi" w:cstheme="majorBidi"/>
          <w:sz w:val="24"/>
          <w:szCs w:val="24"/>
          <w:lang w:val="en-GB"/>
        </w:rPr>
        <w:t xml:space="preserve"> reports from the Jews to Worms in 1714:</w:t>
      </w:r>
      <w:r w:rsidRPr="0ABEA63D" w:rsidR="0099669E">
        <w:rPr>
          <w:rFonts w:ascii="Times New Roman" w:hAnsi="Times New Roman" w:cs="Times New Roman" w:asciiTheme="majorBidi" w:hAnsiTheme="majorBidi" w:cstheme="majorBidi"/>
          <w:sz w:val="24"/>
          <w:szCs w:val="24"/>
          <w:vertAlign w:val="superscript"/>
          <w:lang w:val="en-GB"/>
        </w:rPr>
        <w:footnoteReference w:id="332"/>
      </w:r>
      <w:r w:rsidRPr="0ABEA63D" w:rsidR="3CAA6CA2">
        <w:rPr>
          <w:rFonts w:ascii="Times New Roman" w:hAnsi="Times New Roman" w:cs="Times New Roman" w:asciiTheme="majorBidi" w:hAnsiTheme="majorBidi" w:cstheme="majorBidi"/>
          <w:sz w:val="24"/>
          <w:szCs w:val="24"/>
          <w:lang w:val="en-GB"/>
        </w:rPr>
        <w:t xml:space="preserve"> </w:t>
      </w:r>
      <w:r w:rsidRPr="0ABEA63D" w:rsidR="3CAA6CA2">
        <w:rPr>
          <w:rFonts w:ascii="Times New Roman" w:hAnsi="Times New Roman" w:cs="Times New Roman" w:asciiTheme="majorBidi" w:hAnsiTheme="majorBidi" w:cstheme="majorBidi"/>
          <w:i w:val="1"/>
          <w:iCs w:val="1"/>
          <w:sz w:val="24"/>
          <w:szCs w:val="24"/>
          <w:lang w:val="en-GB"/>
        </w:rPr>
        <w:t xml:space="preserve">When the Jews of Worms were shown an ancient </w:t>
      </w:r>
      <w:r w:rsidRPr="0ABEA63D" w:rsidR="20E7FE5E">
        <w:rPr>
          <w:rFonts w:ascii="Times New Roman" w:hAnsi="Times New Roman" w:cs="Times New Roman" w:asciiTheme="majorBidi" w:hAnsiTheme="majorBidi" w:cstheme="majorBidi"/>
          <w:i w:val="1"/>
          <w:iCs w:val="1"/>
          <w:sz w:val="24"/>
          <w:szCs w:val="24"/>
          <w:lang w:val="en-GB"/>
        </w:rPr>
        <w:t>Chumash</w:t>
      </w:r>
      <w:r w:rsidRPr="0ABEA63D" w:rsidR="3CAA6CA2">
        <w:rPr>
          <w:rFonts w:ascii="Times New Roman" w:hAnsi="Times New Roman" w:cs="Times New Roman" w:asciiTheme="majorBidi" w:hAnsiTheme="majorBidi" w:cstheme="majorBidi"/>
          <w:i w:val="1"/>
          <w:iCs w:val="1"/>
          <w:sz w:val="24"/>
          <w:szCs w:val="24"/>
          <w:lang w:val="en-GB"/>
        </w:rPr>
        <w:t xml:space="preserve"> or copies of the five books of Moses that were written in ancient Hebrew, they even fell on their knees to </w:t>
      </w:r>
      <w:r w:rsidRPr="0ABEA63D" w:rsidR="78CF6C68">
        <w:rPr>
          <w:rFonts w:ascii="Times New Roman" w:hAnsi="Times New Roman" w:cs="Times New Roman" w:asciiTheme="majorBidi" w:hAnsiTheme="majorBidi" w:cstheme="majorBidi"/>
          <w:i w:val="1"/>
          <w:iCs w:val="1"/>
          <w:sz w:val="24"/>
          <w:szCs w:val="24"/>
          <w:lang w:val="en-GB"/>
        </w:rPr>
        <w:t>honour</w:t>
      </w:r>
      <w:r w:rsidRPr="0ABEA63D" w:rsidR="3CAA6CA2">
        <w:rPr>
          <w:rFonts w:ascii="Times New Roman" w:hAnsi="Times New Roman" w:cs="Times New Roman" w:asciiTheme="majorBidi" w:hAnsiTheme="majorBidi" w:cstheme="majorBidi"/>
          <w:i w:val="1"/>
          <w:iCs w:val="1"/>
          <w:sz w:val="24"/>
          <w:szCs w:val="24"/>
          <w:lang w:val="en-GB"/>
        </w:rPr>
        <w:t xml:space="preserve"> it and kissed it. However, they were mistaken when they believed that such a book was written before Christ. Some Jews would give 6000 thalers for it, or 500 thalers for permission to copy it."</w:t>
      </w:r>
    </w:p>
    <w:p w:rsidRPr="0099669E" w:rsidR="00145C8F" w:rsidP="0099669E" w:rsidRDefault="00145C8F" w14:paraId="00000155" w14:textId="77777777">
      <w:pPr>
        <w:widowControl w:val="0"/>
        <w:spacing w:line="360" w:lineRule="auto"/>
        <w:ind w:right="-747"/>
        <w:jc w:val="both"/>
        <w:rPr>
          <w:rFonts w:asciiTheme="majorBidi" w:hAnsiTheme="majorBidi" w:cstheme="majorBidi"/>
          <w:sz w:val="24"/>
          <w:szCs w:val="24"/>
          <w:lang w:val="en-GB"/>
        </w:rPr>
      </w:pPr>
    </w:p>
    <w:p w:rsidRPr="0099669E" w:rsidR="00145C8F" w:rsidP="38541669" w:rsidRDefault="3CAA6CA2" w14:paraId="00000156" w14:textId="0F6FF6B2">
      <w:pPr>
        <w:widowControl w:val="0"/>
        <w:spacing w:line="360" w:lineRule="auto"/>
        <w:ind w:right="-747"/>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midrash describes kissing the letter of command from the Persian king, and it certainly reflects ancient oriental custom.</w:t>
      </w:r>
      <w:r w:rsidRPr="0ABEA63D" w:rsidR="0099669E">
        <w:rPr>
          <w:rFonts w:ascii="Times New Roman" w:hAnsi="Times New Roman" w:cs="Times New Roman" w:asciiTheme="majorBidi" w:hAnsiTheme="majorBidi" w:cstheme="majorBidi"/>
          <w:sz w:val="24"/>
          <w:szCs w:val="24"/>
          <w:vertAlign w:val="superscript"/>
          <w:lang w:val="en-GB"/>
        </w:rPr>
        <w:footnoteReference w:id="333"/>
      </w:r>
      <w:r w:rsidRPr="0ABEA63D" w:rsidR="3CAA6CA2">
        <w:rPr>
          <w:rFonts w:ascii="Times New Roman" w:hAnsi="Times New Roman" w:cs="Times New Roman" w:asciiTheme="majorBidi" w:hAnsiTheme="majorBidi" w:cstheme="majorBidi"/>
          <w:sz w:val="24"/>
          <w:szCs w:val="24"/>
          <w:lang w:val="en-GB"/>
        </w:rPr>
        <w:t xml:space="preserve"> It was probably the midrash in reminiscence of rabbi Jonathan </w:t>
      </w:r>
      <w:proofErr w:type="spellStart"/>
      <w:r w:rsidRPr="0ABEA63D" w:rsidR="3CAA6CA2">
        <w:rPr>
          <w:rFonts w:ascii="Times New Roman" w:hAnsi="Times New Roman" w:cs="Times New Roman" w:asciiTheme="majorBidi" w:hAnsiTheme="majorBidi" w:cstheme="majorBidi"/>
          <w:sz w:val="24"/>
          <w:szCs w:val="24"/>
          <w:lang w:val="en-GB"/>
        </w:rPr>
        <w:t>Eybeschütz</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334"/>
      </w:r>
      <w:r w:rsidRPr="0ABEA63D" w:rsidR="3CAA6CA2">
        <w:rPr>
          <w:rFonts w:ascii="Times New Roman" w:hAnsi="Times New Roman" w:cs="Times New Roman" w:asciiTheme="majorBidi" w:hAnsiTheme="majorBidi" w:cstheme="majorBidi"/>
          <w:sz w:val="24"/>
          <w:szCs w:val="24"/>
          <w:lang w:val="en-GB"/>
        </w:rPr>
        <w:t xml:space="preserve"> (?) in Prague 1742, who kissed the letter he received from the French King.</w:t>
      </w:r>
      <w:r w:rsidRPr="0ABEA63D" w:rsidR="0099669E">
        <w:rPr>
          <w:rFonts w:ascii="Times New Roman" w:hAnsi="Times New Roman" w:cs="Times New Roman" w:asciiTheme="majorBidi" w:hAnsiTheme="majorBidi" w:cstheme="majorBidi"/>
          <w:sz w:val="24"/>
          <w:szCs w:val="24"/>
          <w:vertAlign w:val="superscript"/>
          <w:lang w:val="en-GB"/>
        </w:rPr>
        <w:footnoteReference w:id="335"/>
      </w:r>
      <w:r w:rsidRPr="0ABEA63D" w:rsidR="3CAA6CA2">
        <w:rPr>
          <w:rFonts w:ascii="Times New Roman" w:hAnsi="Times New Roman" w:cs="Times New Roman" w:asciiTheme="majorBidi" w:hAnsiTheme="majorBidi" w:cstheme="majorBidi"/>
          <w:sz w:val="24"/>
          <w:szCs w:val="24"/>
          <w:lang w:val="en-GB"/>
        </w:rPr>
        <w:t xml:space="preserve"> We only get to know about kissing the Torah in a later period.</w:t>
      </w:r>
      <w:r w:rsidRPr="0ABEA63D" w:rsidR="0099669E">
        <w:rPr>
          <w:rFonts w:ascii="Times New Roman" w:hAnsi="Times New Roman" w:cs="Times New Roman" w:asciiTheme="majorBidi" w:hAnsiTheme="majorBidi" w:cstheme="majorBidi"/>
          <w:sz w:val="24"/>
          <w:szCs w:val="24"/>
          <w:vertAlign w:val="superscript"/>
          <w:lang w:val="en-GB"/>
        </w:rPr>
        <w:footnoteReference w:id="336"/>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Manhig</w:t>
      </w:r>
      <w:proofErr w:type="spellEnd"/>
      <w:r w:rsidRPr="0ABEA63D" w:rsidR="3CAA6CA2">
        <w:rPr>
          <w:rFonts w:ascii="Times New Roman" w:hAnsi="Times New Roman" w:cs="Times New Roman" w:asciiTheme="majorBidi" w:hAnsiTheme="majorBidi" w:cstheme="majorBidi"/>
          <w:sz w:val="24"/>
          <w:szCs w:val="24"/>
          <w:lang w:val="en-GB"/>
        </w:rPr>
        <w:t xml:space="preserve"> 27a is silent [about the subject]. </w:t>
      </w:r>
      <w:proofErr w:type="spellStart"/>
      <w:r w:rsidRPr="0ABEA63D" w:rsidR="3CAA6CA2">
        <w:rPr>
          <w:rFonts w:ascii="Times New Roman" w:hAnsi="Times New Roman" w:cs="Times New Roman" w:asciiTheme="majorBidi" w:hAnsiTheme="majorBidi" w:cstheme="majorBidi"/>
          <w:sz w:val="24"/>
          <w:szCs w:val="24"/>
          <w:lang w:val="en-GB"/>
        </w:rPr>
        <w:t>O</w:t>
      </w:r>
      <w:r w:rsidRPr="0ABEA63D" w:rsidR="17574F7D">
        <w:rPr>
          <w:rFonts w:ascii="Times New Roman" w:hAnsi="Times New Roman" w:cs="Times New Roman" w:asciiTheme="majorBidi" w:hAnsiTheme="majorBidi" w:cstheme="majorBidi"/>
          <w:sz w:val="24"/>
          <w:szCs w:val="24"/>
          <w:lang w:val="en-GB"/>
        </w:rPr>
        <w:t>h</w:t>
      </w:r>
      <w:r w:rsidRPr="0ABEA63D" w:rsidR="3CAA6CA2">
        <w:rPr>
          <w:rFonts w:ascii="Times New Roman" w:hAnsi="Times New Roman" w:cs="Times New Roman" w:asciiTheme="majorBidi" w:hAnsiTheme="majorBidi" w:cstheme="majorBidi"/>
          <w:sz w:val="24"/>
          <w:szCs w:val="24"/>
          <w:lang w:val="en-GB"/>
        </w:rPr>
        <w:t>r</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zarua</w:t>
      </w:r>
      <w:proofErr w:type="spellEnd"/>
      <w:r w:rsidRPr="0ABEA63D" w:rsidR="3CAA6CA2">
        <w:rPr>
          <w:rFonts w:ascii="Times New Roman" w:hAnsi="Times New Roman" w:cs="Times New Roman" w:asciiTheme="majorBidi" w:hAnsiTheme="majorBidi" w:cstheme="majorBidi"/>
          <w:sz w:val="24"/>
          <w:szCs w:val="24"/>
          <w:lang w:val="en-GB"/>
        </w:rPr>
        <w:t xml:space="preserve"> in Austria reports:</w:t>
      </w:r>
      <w:r w:rsidRPr="0ABEA63D" w:rsidR="0099669E">
        <w:rPr>
          <w:rFonts w:ascii="Times New Roman" w:hAnsi="Times New Roman" w:cs="Times New Roman" w:asciiTheme="majorBidi" w:hAnsiTheme="majorBidi" w:cstheme="majorBidi"/>
          <w:sz w:val="24"/>
          <w:szCs w:val="24"/>
          <w:vertAlign w:val="superscript"/>
          <w:lang w:val="en-GB"/>
        </w:rPr>
        <w:footnoteReference w:id="337"/>
      </w:r>
      <w:r w:rsidRPr="0ABEA63D" w:rsidR="3CAA6CA2">
        <w:rPr>
          <w:rFonts w:ascii="Times New Roman" w:hAnsi="Times New Roman" w:cs="Times New Roman" w:asciiTheme="majorBidi" w:hAnsiTheme="majorBidi" w:cstheme="majorBidi"/>
          <w:sz w:val="24"/>
          <w:szCs w:val="24"/>
          <w:lang w:val="en-GB"/>
        </w:rPr>
        <w:t xml:space="preserve"> the children ran to kiss the Torah, [it is said that thus] the love towards the sanctuaries of Israel was instilled in them. In later times, the hand with which the Torah was greeted is also kissed.</w:t>
      </w:r>
      <w:r w:rsidRPr="0ABEA63D" w:rsidR="0099669E">
        <w:rPr>
          <w:rFonts w:ascii="Times New Roman" w:hAnsi="Times New Roman" w:cs="Times New Roman" w:asciiTheme="majorBidi" w:hAnsiTheme="majorBidi" w:cstheme="majorBidi"/>
          <w:sz w:val="24"/>
          <w:szCs w:val="24"/>
          <w:vertAlign w:val="superscript"/>
          <w:lang w:val="en-GB"/>
        </w:rPr>
        <w:footnoteReference w:id="338"/>
      </w:r>
      <w:r w:rsidRPr="0ABEA63D" w:rsidR="3CAA6CA2">
        <w:rPr>
          <w:rFonts w:ascii="Times New Roman" w:hAnsi="Times New Roman" w:cs="Times New Roman" w:asciiTheme="majorBidi" w:hAnsiTheme="majorBidi" w:cstheme="majorBidi"/>
          <w:sz w:val="24"/>
          <w:szCs w:val="24"/>
          <w:lang w:val="en-GB"/>
        </w:rPr>
        <w:t xml:space="preserve"> This is how the women of Aden greet the Torah in the doors of the synagogue, that was taken out [from the ark], thus through kiss hands.</w:t>
      </w:r>
      <w:r w:rsidRPr="0ABEA63D" w:rsidR="0099669E">
        <w:rPr>
          <w:rFonts w:ascii="Times New Roman" w:hAnsi="Times New Roman" w:cs="Times New Roman" w:asciiTheme="majorBidi" w:hAnsiTheme="majorBidi" w:cstheme="majorBidi"/>
          <w:sz w:val="24"/>
          <w:szCs w:val="24"/>
          <w:vertAlign w:val="superscript"/>
          <w:lang w:val="en-GB"/>
        </w:rPr>
        <w:footnoteReference w:id="339"/>
      </w:r>
      <w:r w:rsidRPr="0ABEA63D" w:rsidR="3CAA6CA2">
        <w:rPr>
          <w:rFonts w:ascii="Times New Roman" w:hAnsi="Times New Roman" w:cs="Times New Roman" w:asciiTheme="majorBidi" w:hAnsiTheme="majorBidi" w:cstheme="majorBidi"/>
          <w:sz w:val="24"/>
          <w:szCs w:val="24"/>
          <w:lang w:val="en-GB"/>
        </w:rPr>
        <w:t xml:space="preserve"> In Cochin the Torah is opened for the bride at the place where the Ten Commandments are, she puts her hand over her eyes, and kisses it.</w:t>
      </w:r>
      <w:r w:rsidRPr="0ABEA63D" w:rsidR="0099669E">
        <w:rPr>
          <w:rFonts w:ascii="Times New Roman" w:hAnsi="Times New Roman" w:cs="Times New Roman" w:asciiTheme="majorBidi" w:hAnsiTheme="majorBidi" w:cstheme="majorBidi"/>
          <w:sz w:val="24"/>
          <w:szCs w:val="24"/>
          <w:vertAlign w:val="superscript"/>
          <w:lang w:val="en-GB"/>
        </w:rPr>
        <w:footnoteReference w:id="340"/>
      </w:r>
      <w:r w:rsidRPr="0ABEA63D" w:rsidR="3CAA6CA2">
        <w:rPr>
          <w:rFonts w:ascii="Times New Roman" w:hAnsi="Times New Roman" w:cs="Times New Roman" w:asciiTheme="majorBidi" w:hAnsiTheme="majorBidi" w:cstheme="majorBidi"/>
          <w:sz w:val="24"/>
          <w:szCs w:val="24"/>
          <w:lang w:val="en-GB"/>
        </w:rPr>
        <w:t xml:space="preserve"> At Simchat Torah, the Torah scrolls carried around are kissed; </w:t>
      </w:r>
      <w:r w:rsidRPr="0ABEA63D" w:rsidR="3CAA6CA2">
        <w:rPr>
          <w:rFonts w:ascii="Times New Roman" w:hAnsi="Times New Roman" w:cs="Times New Roman" w:asciiTheme="majorBidi" w:hAnsiTheme="majorBidi" w:cstheme="majorBidi"/>
          <w:sz w:val="24"/>
          <w:szCs w:val="24"/>
          <w:lang w:val="en-GB"/>
        </w:rPr>
        <w:lastRenderedPageBreak/>
        <w:t>for the Spanish [</w:t>
      </w:r>
      <w:r w:rsidRPr="0ABEA63D" w:rsidR="5C024E03">
        <w:rPr>
          <w:rFonts w:ascii="Times New Roman" w:hAnsi="Times New Roman" w:cs="Times New Roman" w:asciiTheme="majorBidi" w:hAnsiTheme="majorBidi" w:cstheme="majorBidi"/>
          <w:sz w:val="24"/>
          <w:szCs w:val="24"/>
          <w:lang w:val="en-GB"/>
        </w:rPr>
        <w:t>Sephardic</w:t>
      </w:r>
      <w:r w:rsidRPr="0ABEA63D" w:rsidR="3CAA6CA2">
        <w:rPr>
          <w:rFonts w:ascii="Times New Roman" w:hAnsi="Times New Roman" w:cs="Times New Roman" w:asciiTheme="majorBidi" w:hAnsiTheme="majorBidi" w:cstheme="majorBidi"/>
          <w:sz w:val="24"/>
          <w:szCs w:val="24"/>
          <w:lang w:val="en-GB"/>
        </w:rPr>
        <w:t xml:space="preserve">] Jews, this is done during </w:t>
      </w:r>
      <w:proofErr w:type="spellStart"/>
      <w:r w:rsidRPr="0ABEA63D" w:rsidR="3CAA6CA2">
        <w:rPr>
          <w:rFonts w:ascii="Times New Roman" w:hAnsi="Times New Roman" w:cs="Times New Roman" w:asciiTheme="majorBidi" w:hAnsiTheme="majorBidi" w:cstheme="majorBidi"/>
          <w:sz w:val="24"/>
          <w:szCs w:val="24"/>
          <w:lang w:val="en-GB"/>
        </w:rPr>
        <w:t>erev</w:t>
      </w:r>
      <w:proofErr w:type="spellEnd"/>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Kol</w:t>
      </w:r>
      <w:proofErr w:type="spellEnd"/>
      <w:r w:rsidRPr="0ABEA63D" w:rsidR="3CAA6CA2">
        <w:rPr>
          <w:rFonts w:ascii="Times New Roman" w:hAnsi="Times New Roman" w:cs="Times New Roman" w:asciiTheme="majorBidi" w:hAnsiTheme="majorBidi" w:cstheme="majorBidi"/>
          <w:sz w:val="24"/>
          <w:szCs w:val="24"/>
          <w:lang w:val="en-GB"/>
        </w:rPr>
        <w:t>-Nidrei. The Archbishop Albrecht</w:t>
      </w:r>
      <w:r w:rsidRPr="0ABEA63D" w:rsidR="0099669E">
        <w:rPr>
          <w:rStyle w:val="Lbjegyzet-hivatkozs"/>
          <w:rFonts w:ascii="Times New Roman" w:hAnsi="Times New Roman" w:cs="Times New Roman" w:asciiTheme="majorBidi" w:hAnsiTheme="majorBidi" w:cstheme="majorBidi"/>
          <w:sz w:val="24"/>
          <w:szCs w:val="24"/>
          <w:lang w:val="en-GB"/>
        </w:rPr>
        <w:footnoteReference w:id="341"/>
      </w:r>
      <w:r w:rsidRPr="0ABEA63D" w:rsidR="3CAA6CA2">
        <w:rPr>
          <w:rFonts w:ascii="Times New Roman" w:hAnsi="Times New Roman" w:cs="Times New Roman" w:asciiTheme="majorBidi" w:hAnsiTheme="majorBidi" w:cstheme="majorBidi"/>
          <w:sz w:val="24"/>
          <w:szCs w:val="24"/>
          <w:lang w:val="en-GB"/>
        </w:rPr>
        <w:t xml:space="preserve"> kissed the Torah - at around 1200 - which was brought to him.</w:t>
      </w:r>
      <w:r w:rsidRPr="0ABEA63D" w:rsidR="0099669E">
        <w:rPr>
          <w:rFonts w:ascii="Times New Roman" w:hAnsi="Times New Roman" w:cs="Times New Roman" w:asciiTheme="majorBidi" w:hAnsiTheme="majorBidi" w:cstheme="majorBidi"/>
          <w:sz w:val="24"/>
          <w:szCs w:val="24"/>
          <w:vertAlign w:val="superscript"/>
          <w:lang w:val="en-GB"/>
        </w:rPr>
        <w:footnoteReference w:id="342"/>
      </w:r>
      <w:r w:rsidRPr="0ABEA63D" w:rsidR="3CAA6CA2">
        <w:rPr>
          <w:rFonts w:ascii="Times New Roman" w:hAnsi="Times New Roman" w:cs="Times New Roman" w:asciiTheme="majorBidi" w:hAnsiTheme="majorBidi" w:cstheme="majorBidi"/>
          <w:sz w:val="24"/>
          <w:szCs w:val="24"/>
          <w:lang w:val="en-GB"/>
        </w:rPr>
        <w:t xml:space="preserve"> Before and after taking an oath on the Torah, it was kissed.</w:t>
      </w:r>
      <w:r w:rsidRPr="0ABEA63D" w:rsidR="0099669E">
        <w:rPr>
          <w:rFonts w:ascii="Times New Roman" w:hAnsi="Times New Roman" w:cs="Times New Roman" w:asciiTheme="majorBidi" w:hAnsiTheme="majorBidi" w:cstheme="majorBidi"/>
          <w:sz w:val="24"/>
          <w:szCs w:val="24"/>
          <w:vertAlign w:val="superscript"/>
          <w:lang w:val="en-GB"/>
        </w:rPr>
        <w:footnoteReference w:id="343"/>
      </w:r>
      <w:r w:rsidRPr="0ABEA63D" w:rsidR="3CAA6CA2">
        <w:rPr>
          <w:rFonts w:ascii="Times New Roman" w:hAnsi="Times New Roman" w:cs="Times New Roman" w:asciiTheme="majorBidi" w:hAnsiTheme="majorBidi" w:cstheme="majorBidi"/>
          <w:sz w:val="24"/>
          <w:szCs w:val="24"/>
          <w:lang w:val="en-GB"/>
        </w:rPr>
        <w:t xml:space="preserve"> The person called to the Torah [to read] kisses the beginning and the end of the section read.</w:t>
      </w:r>
      <w:r w:rsidRPr="0ABEA63D" w:rsidR="0099669E">
        <w:rPr>
          <w:rFonts w:ascii="Times New Roman" w:hAnsi="Times New Roman" w:cs="Times New Roman" w:asciiTheme="majorBidi" w:hAnsiTheme="majorBidi" w:cstheme="majorBidi"/>
          <w:sz w:val="24"/>
          <w:szCs w:val="24"/>
          <w:vertAlign w:val="superscript"/>
          <w:lang w:val="en-GB"/>
        </w:rPr>
        <w:footnoteReference w:id="344"/>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00145C8F" w14:paraId="00000157" w14:textId="77777777">
      <w:pPr>
        <w:widowControl w:val="0"/>
        <w:spacing w:line="360" w:lineRule="auto"/>
        <w:ind w:right="-435"/>
        <w:jc w:val="both"/>
        <w:rPr>
          <w:rFonts w:asciiTheme="majorBidi" w:hAnsiTheme="majorBidi" w:cstheme="majorBidi"/>
          <w:sz w:val="24"/>
          <w:szCs w:val="24"/>
          <w:lang w:val="en-GB"/>
        </w:rPr>
      </w:pPr>
    </w:p>
    <w:p w:rsidRPr="0099669E" w:rsidR="00145C8F" w:rsidP="0099669E" w:rsidRDefault="0099669E" w14:paraId="00000159" w14:textId="7F07257C">
      <w:pPr>
        <w:widowControl w:val="0"/>
        <w:spacing w:line="360" w:lineRule="auto"/>
        <w:ind w:right="-435"/>
        <w:jc w:val="both"/>
        <w:rPr>
          <w:rFonts w:asciiTheme="majorBidi" w:hAnsiTheme="majorBidi" w:cstheme="majorBidi"/>
          <w:sz w:val="24"/>
          <w:szCs w:val="24"/>
          <w:highlight w:val="yellow"/>
          <w:vertAlign w:val="superscript"/>
          <w:lang w:val="en-GB"/>
        </w:rPr>
      </w:pPr>
      <w:r w:rsidRPr="0ABEA63D" w:rsidR="0099669E">
        <w:rPr>
          <w:rFonts w:ascii="Times New Roman" w:hAnsi="Times New Roman" w:cs="Times New Roman" w:asciiTheme="majorBidi" w:hAnsiTheme="majorBidi" w:cstheme="majorBidi"/>
          <w:sz w:val="24"/>
          <w:szCs w:val="24"/>
          <w:lang w:val="en-GB"/>
        </w:rPr>
        <w:t>Margarita</w:t>
      </w:r>
      <w:r w:rsidRPr="0ABEA63D">
        <w:rPr>
          <w:rFonts w:ascii="Times New Roman" w:hAnsi="Times New Roman" w:cs="Times New Roman" w:asciiTheme="majorBidi" w:hAnsiTheme="majorBidi" w:cstheme="majorBidi"/>
          <w:sz w:val="24"/>
          <w:szCs w:val="24"/>
          <w:vertAlign w:val="superscript"/>
          <w:lang w:val="en-GB"/>
        </w:rPr>
        <w:footnoteReference w:id="345"/>
      </w:r>
      <w:r w:rsidRPr="0ABEA63D" w:rsidR="0099669E">
        <w:rPr>
          <w:rFonts w:ascii="Times New Roman" w:hAnsi="Times New Roman" w:cs="Times New Roman" w:asciiTheme="majorBidi" w:hAnsiTheme="majorBidi" w:cstheme="majorBidi"/>
          <w:sz w:val="24"/>
          <w:szCs w:val="24"/>
          <w:lang w:val="en-GB"/>
        </w:rPr>
        <w:t xml:space="preserve"> describes this in 1544: This is how the one called to </w:t>
      </w:r>
      <w:proofErr w:type="spellStart"/>
      <w:r w:rsidRPr="0ABEA63D" w:rsidR="0099669E">
        <w:rPr>
          <w:rFonts w:ascii="Times New Roman" w:hAnsi="Times New Roman" w:cs="Times New Roman" w:asciiTheme="majorBidi" w:hAnsiTheme="majorBidi" w:cstheme="majorBidi"/>
          <w:sz w:val="24"/>
          <w:szCs w:val="24"/>
          <w:lang w:val="en-GB"/>
        </w:rPr>
        <w:t>aliyah</w:t>
      </w:r>
      <w:proofErr w:type="spellEnd"/>
      <w:r w:rsidRPr="0ABEA63D" w:rsidR="0099669E">
        <w:rPr>
          <w:rFonts w:ascii="Times New Roman" w:hAnsi="Times New Roman" w:cs="Times New Roman" w:asciiTheme="majorBidi" w:hAnsiTheme="majorBidi" w:cstheme="majorBidi"/>
          <w:sz w:val="24"/>
          <w:szCs w:val="24"/>
          <w:lang w:val="en-GB"/>
        </w:rPr>
        <w:t xml:space="preserve"> comes in and stands in the middle between the two and kisses the Decalogue, but not directly the </w:t>
      </w:r>
      <w:proofErr w:type="spellStart"/>
      <w:r w:rsidRPr="0ABEA63D" w:rsidR="0099669E">
        <w:rPr>
          <w:rFonts w:ascii="Times New Roman" w:hAnsi="Times New Roman" w:cs="Times New Roman" w:asciiTheme="majorBidi" w:hAnsiTheme="majorBidi" w:cstheme="majorBidi"/>
          <w:sz w:val="24"/>
          <w:szCs w:val="24"/>
          <w:lang w:val="en-GB"/>
        </w:rPr>
        <w:t>pergamen</w:t>
      </w:r>
      <w:proofErr w:type="spellEnd"/>
      <w:r w:rsidRPr="0ABEA63D" w:rsidR="0099669E">
        <w:rPr>
          <w:rFonts w:ascii="Times New Roman" w:hAnsi="Times New Roman" w:cs="Times New Roman" w:asciiTheme="majorBidi" w:hAnsiTheme="majorBidi" w:cstheme="majorBidi"/>
          <w:sz w:val="24"/>
          <w:szCs w:val="24"/>
          <w:lang w:val="en-GB"/>
        </w:rPr>
        <w:t>, but through its cover and cloths.</w:t>
      </w:r>
      <w:r w:rsidRPr="0ABEA63D">
        <w:rPr>
          <w:rFonts w:ascii="Times New Roman" w:hAnsi="Times New Roman" w:cs="Times New Roman" w:asciiTheme="majorBidi" w:hAnsiTheme="majorBidi" w:cstheme="majorBidi"/>
          <w:sz w:val="24"/>
          <w:szCs w:val="24"/>
          <w:vertAlign w:val="superscript"/>
          <w:lang w:val="en-GB"/>
        </w:rPr>
        <w:footnoteReference w:id="346"/>
      </w:r>
      <w:r w:rsidRPr="0ABEA63D" w:rsidR="0099669E">
        <w:rPr>
          <w:rFonts w:ascii="Times New Roman" w:hAnsi="Times New Roman" w:cs="Times New Roman" w:asciiTheme="majorBidi" w:hAnsiTheme="majorBidi" w:cstheme="majorBidi"/>
          <w:sz w:val="24"/>
          <w:szCs w:val="24"/>
          <w:lang w:val="en-GB"/>
        </w:rPr>
        <w:t xml:space="preserve"> </w:t>
      </w:r>
    </w:p>
    <w:p w:rsidRPr="0099669E" w:rsidR="00145C8F" w:rsidP="0099669E" w:rsidRDefault="3CAA6CA2" w14:paraId="0000015A" w14:textId="34D7EC7C">
      <w:pPr>
        <w:widowControl w:val="0"/>
        <w:spacing w:line="360" w:lineRule="auto"/>
        <w:ind w:right="-435"/>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The prayer book is kissed before and after praying. This also applies to Persian Jews.</w:t>
      </w:r>
      <w:r w:rsidRPr="0ABEA63D" w:rsidR="0099669E">
        <w:rPr>
          <w:rFonts w:ascii="Times New Roman" w:hAnsi="Times New Roman" w:cs="Times New Roman" w:asciiTheme="majorBidi" w:hAnsiTheme="majorBidi" w:cstheme="majorBidi"/>
          <w:sz w:val="24"/>
          <w:szCs w:val="24"/>
          <w:vertAlign w:val="superscript"/>
          <w:lang w:val="en-GB"/>
        </w:rPr>
        <w:footnoteReference w:id="347"/>
      </w:r>
      <w:r w:rsidRPr="0ABEA63D" w:rsidR="3CAA6CA2">
        <w:rPr>
          <w:rFonts w:ascii="Times New Roman" w:hAnsi="Times New Roman" w:cs="Times New Roman" w:asciiTheme="majorBidi" w:hAnsiTheme="majorBidi" w:cstheme="majorBidi"/>
          <w:sz w:val="24"/>
          <w:szCs w:val="24"/>
          <w:lang w:val="en-GB"/>
        </w:rPr>
        <w:t xml:space="preserve"> One should also kiss it when they put it away and when it has fallen on the ground</w:t>
      </w:r>
      <w:r w:rsidRPr="0ABEA63D" w:rsidR="0099669E">
        <w:rPr>
          <w:rFonts w:ascii="Times New Roman" w:hAnsi="Times New Roman" w:cs="Times New Roman" w:asciiTheme="majorBidi" w:hAnsiTheme="majorBidi" w:cstheme="majorBidi"/>
          <w:sz w:val="24"/>
          <w:szCs w:val="24"/>
          <w:vertAlign w:val="superscript"/>
          <w:lang w:val="en-GB"/>
        </w:rPr>
        <w:footnoteReference w:id="348"/>
      </w:r>
      <w:r w:rsidRPr="0ABEA63D" w:rsidR="3CAA6CA2">
        <w:rPr>
          <w:rFonts w:ascii="Times New Roman" w:hAnsi="Times New Roman" w:cs="Times New Roman" w:asciiTheme="majorBidi" w:hAnsiTheme="majorBidi" w:cstheme="majorBidi"/>
          <w:sz w:val="24"/>
          <w:szCs w:val="24"/>
          <w:lang w:val="en-GB"/>
        </w:rPr>
        <w:t xml:space="preserve"> and one </w:t>
      </w:r>
      <w:r w:rsidRPr="0ABEA63D" w:rsidR="2C0FAA77">
        <w:rPr>
          <w:rFonts w:ascii="Times New Roman" w:hAnsi="Times New Roman" w:cs="Times New Roman" w:asciiTheme="majorBidi" w:hAnsiTheme="majorBidi" w:cstheme="majorBidi"/>
          <w:sz w:val="24"/>
          <w:szCs w:val="24"/>
          <w:lang w:val="en-GB"/>
        </w:rPr>
        <w:t>must</w:t>
      </w:r>
      <w:r w:rsidRPr="0ABEA63D" w:rsidR="3CAA6CA2">
        <w:rPr>
          <w:rFonts w:ascii="Times New Roman" w:hAnsi="Times New Roman" w:cs="Times New Roman" w:asciiTheme="majorBidi" w:hAnsiTheme="majorBidi" w:cstheme="majorBidi"/>
          <w:sz w:val="24"/>
          <w:szCs w:val="24"/>
          <w:lang w:val="en-GB"/>
        </w:rPr>
        <w:t xml:space="preserve"> reverse it if found lying on the front page.</w:t>
      </w:r>
      <w:r w:rsidRPr="0ABEA63D" w:rsidR="0099669E">
        <w:rPr>
          <w:rFonts w:ascii="Times New Roman" w:hAnsi="Times New Roman" w:cs="Times New Roman" w:asciiTheme="majorBidi" w:hAnsiTheme="majorBidi" w:cstheme="majorBidi"/>
          <w:sz w:val="24"/>
          <w:szCs w:val="24"/>
          <w:vertAlign w:val="superscript"/>
          <w:lang w:val="en-GB"/>
        </w:rPr>
        <w:footnoteReference w:id="349"/>
      </w:r>
      <w:r w:rsidRPr="0ABEA63D" w:rsidR="3CAA6CA2">
        <w:rPr>
          <w:rFonts w:ascii="Times New Roman" w:hAnsi="Times New Roman" w:cs="Times New Roman" w:asciiTheme="majorBidi" w:hAnsiTheme="majorBidi" w:cstheme="majorBidi"/>
          <w:sz w:val="24"/>
          <w:szCs w:val="24"/>
          <w:lang w:val="en-GB"/>
        </w:rPr>
        <w:t xml:space="preserve"> According to</w:t>
      </w:r>
      <w:r w:rsidRPr="0ABEA63D" w:rsidR="10DC0085">
        <w:rPr>
          <w:rFonts w:ascii="Times New Roman" w:hAnsi="Times New Roman" w:cs="Times New Roman" w:asciiTheme="majorBidi" w:hAnsiTheme="majorBidi" w:cstheme="majorBidi"/>
          <w:sz w:val="24"/>
          <w:szCs w:val="24"/>
          <w:lang w:val="en-GB"/>
        </w:rPr>
        <w:t xml:space="preserve"> the</w:t>
      </w:r>
      <w:r w:rsidRPr="0ABEA63D" w:rsidR="3CAA6CA2">
        <w:rPr>
          <w:rFonts w:ascii="Times New Roman" w:hAnsi="Times New Roman" w:cs="Times New Roman" w:asciiTheme="majorBidi" w:hAnsiTheme="majorBidi" w:cstheme="majorBidi"/>
          <w:sz w:val="24"/>
          <w:szCs w:val="24"/>
          <w:lang w:val="en-GB"/>
        </w:rPr>
        <w:t xml:space="preserve"> Seder Eliyahu </w:t>
      </w:r>
      <w:proofErr w:type="spellStart"/>
      <w:r w:rsidRPr="0ABEA63D" w:rsidR="3CAA6CA2">
        <w:rPr>
          <w:rFonts w:ascii="Times New Roman" w:hAnsi="Times New Roman" w:cs="Times New Roman" w:asciiTheme="majorBidi" w:hAnsiTheme="majorBidi" w:cstheme="majorBidi"/>
          <w:sz w:val="24"/>
          <w:szCs w:val="24"/>
          <w:lang w:val="en-GB"/>
        </w:rPr>
        <w:t>Zut</w:t>
      </w:r>
      <w:r w:rsidRPr="0ABEA63D" w:rsidR="0F0941F7">
        <w:rPr>
          <w:rFonts w:ascii="Times New Roman" w:hAnsi="Times New Roman" w:cs="Times New Roman" w:asciiTheme="majorBidi" w:hAnsiTheme="majorBidi" w:cstheme="majorBidi"/>
          <w:sz w:val="24"/>
          <w:szCs w:val="24"/>
          <w:lang w:val="en-GB"/>
        </w:rPr>
        <w:t>t</w:t>
      </w:r>
      <w:r w:rsidRPr="0ABEA63D" w:rsidR="3CAA6CA2">
        <w:rPr>
          <w:rFonts w:ascii="Times New Roman" w:hAnsi="Times New Roman" w:cs="Times New Roman" w:asciiTheme="majorBidi" w:hAnsiTheme="majorBidi" w:cstheme="majorBidi"/>
          <w:sz w:val="24"/>
          <w:szCs w:val="24"/>
          <w:lang w:val="en-GB"/>
        </w:rPr>
        <w:t>a</w:t>
      </w:r>
      <w:proofErr w:type="spellEnd"/>
      <w:r w:rsidRPr="0ABEA63D" w:rsidR="3CAA6CA2">
        <w:rPr>
          <w:rFonts w:ascii="Times New Roman" w:hAnsi="Times New Roman" w:cs="Times New Roman" w:asciiTheme="majorBidi" w:hAnsiTheme="majorBidi" w:cstheme="majorBidi"/>
          <w:sz w:val="24"/>
          <w:szCs w:val="24"/>
          <w:lang w:val="en-GB"/>
        </w:rPr>
        <w:t xml:space="preserve"> 17 p. 21</w:t>
      </w:r>
      <w:r w:rsidRPr="0ABEA63D" w:rsidR="0099669E">
        <w:rPr>
          <w:rFonts w:ascii="Times New Roman" w:hAnsi="Times New Roman" w:cs="Times New Roman" w:asciiTheme="majorBidi" w:hAnsiTheme="majorBidi" w:cstheme="majorBidi"/>
          <w:sz w:val="24"/>
          <w:szCs w:val="24"/>
          <w:vertAlign w:val="superscript"/>
          <w:lang w:val="en-GB"/>
        </w:rPr>
        <w:footnoteReference w:id="350"/>
      </w:r>
      <w:r w:rsidRPr="0ABEA63D" w:rsidR="3CAA6CA2">
        <w:rPr>
          <w:rFonts w:ascii="Times New Roman" w:hAnsi="Times New Roman" w:cs="Times New Roman" w:asciiTheme="majorBidi" w:hAnsiTheme="majorBidi" w:cstheme="majorBidi"/>
          <w:sz w:val="24"/>
          <w:szCs w:val="24"/>
          <w:lang w:val="en-GB"/>
        </w:rPr>
        <w:t xml:space="preserve"> a [prayer] book is hugged and kissed. When taking the oath, one had to kiss the Bible in England and the custom was only lifted on January 1st, 1910 "as extremely unsanitary". Since then, the person swearing takes the Bible to their right hand without kissing it.</w:t>
      </w:r>
    </w:p>
    <w:p w:rsidRPr="0099669E" w:rsidR="00145C8F" w:rsidP="0099669E" w:rsidRDefault="00145C8F" w14:paraId="0000015B" w14:textId="77777777">
      <w:pPr>
        <w:widowControl w:val="0"/>
        <w:spacing w:line="360" w:lineRule="auto"/>
        <w:ind w:right="-425"/>
        <w:jc w:val="both"/>
        <w:rPr>
          <w:rFonts w:asciiTheme="majorBidi" w:hAnsiTheme="majorBidi" w:cstheme="majorBidi"/>
          <w:sz w:val="24"/>
          <w:szCs w:val="24"/>
          <w:lang w:val="en-GB"/>
        </w:rPr>
      </w:pPr>
    </w:p>
    <w:p w:rsidRPr="0099669E" w:rsidR="00145C8F" w:rsidP="0099669E" w:rsidRDefault="3CAA6CA2" w14:paraId="0000015C" w14:textId="72B8AE97">
      <w:pPr>
        <w:widowControl w:val="0"/>
        <w:spacing w:line="360" w:lineRule="auto"/>
        <w:ind w:right="-425"/>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According to </w:t>
      </w:r>
      <w:r w:rsidRPr="0ABEA63D" w:rsidR="71C358FF">
        <w:rPr>
          <w:rFonts w:ascii="Times New Roman" w:hAnsi="Times New Roman" w:cs="Times New Roman" w:asciiTheme="majorBidi" w:hAnsiTheme="majorBidi" w:cstheme="majorBidi"/>
          <w:sz w:val="24"/>
          <w:szCs w:val="24"/>
          <w:lang w:val="en-GB"/>
        </w:rPr>
        <w:t>Talmudic</w:t>
      </w:r>
      <w:r w:rsidRPr="0ABEA63D" w:rsidR="3CAA6CA2">
        <w:rPr>
          <w:rFonts w:ascii="Times New Roman" w:hAnsi="Times New Roman" w:cs="Times New Roman" w:asciiTheme="majorBidi" w:hAnsiTheme="majorBidi" w:cstheme="majorBidi"/>
          <w:sz w:val="24"/>
          <w:szCs w:val="24"/>
          <w:lang w:val="en-GB"/>
        </w:rPr>
        <w:t xml:space="preserve"> rules, the tefillin ought to be touched,</w:t>
      </w:r>
      <w:r w:rsidRPr="0ABEA63D" w:rsidR="0099669E">
        <w:rPr>
          <w:rFonts w:ascii="Times New Roman" w:hAnsi="Times New Roman" w:cs="Times New Roman" w:asciiTheme="majorBidi" w:hAnsiTheme="majorBidi" w:cstheme="majorBidi"/>
          <w:sz w:val="24"/>
          <w:szCs w:val="24"/>
          <w:vertAlign w:val="superscript"/>
          <w:lang w:val="en-GB"/>
        </w:rPr>
        <w:footnoteReference w:id="351"/>
      </w:r>
      <w:r w:rsidRPr="0ABEA63D" w:rsidR="3CAA6CA2">
        <w:rPr>
          <w:rFonts w:ascii="Times New Roman" w:hAnsi="Times New Roman" w:cs="Times New Roman" w:asciiTheme="majorBidi" w:hAnsiTheme="majorBidi" w:cstheme="majorBidi"/>
          <w:sz w:val="24"/>
          <w:szCs w:val="24"/>
          <w:lang w:val="en-GB"/>
        </w:rPr>
        <w:t xml:space="preserve"> but already in the Geonic era the custom of kissing was </w:t>
      </w:r>
      <w:r w:rsidRPr="0ABEA63D" w:rsidR="3E7D331F">
        <w:rPr>
          <w:rFonts w:ascii="Times New Roman" w:hAnsi="Times New Roman" w:cs="Times New Roman" w:asciiTheme="majorBidi" w:hAnsiTheme="majorBidi" w:cstheme="majorBidi"/>
          <w:sz w:val="24"/>
          <w:szCs w:val="24"/>
          <w:lang w:val="en-GB"/>
        </w:rPr>
        <w:t>known,</w:t>
      </w:r>
      <w:r w:rsidRPr="0ABEA63D" w:rsidR="3CAA6CA2">
        <w:rPr>
          <w:rFonts w:ascii="Times New Roman" w:hAnsi="Times New Roman" w:cs="Times New Roman" w:asciiTheme="majorBidi" w:hAnsiTheme="majorBidi" w:cstheme="majorBidi"/>
          <w:sz w:val="24"/>
          <w:szCs w:val="24"/>
          <w:lang w:val="en-GB"/>
        </w:rPr>
        <w:t xml:space="preserve"> and this became later common.</w:t>
      </w:r>
      <w:r w:rsidRPr="0ABEA63D" w:rsidR="0099669E">
        <w:rPr>
          <w:rFonts w:ascii="Times New Roman" w:hAnsi="Times New Roman" w:cs="Times New Roman" w:asciiTheme="majorBidi" w:hAnsiTheme="majorBidi" w:cstheme="majorBidi"/>
          <w:sz w:val="24"/>
          <w:szCs w:val="24"/>
          <w:vertAlign w:val="superscript"/>
          <w:lang w:val="en-GB"/>
        </w:rPr>
        <w:footnoteReference w:id="352"/>
      </w:r>
      <w:r w:rsidRPr="0ABEA63D" w:rsidR="3CAA6CA2">
        <w:rPr>
          <w:rFonts w:ascii="Times New Roman" w:hAnsi="Times New Roman" w:cs="Times New Roman" w:asciiTheme="majorBidi" w:hAnsiTheme="majorBidi" w:cstheme="majorBidi"/>
          <w:sz w:val="24"/>
          <w:szCs w:val="24"/>
          <w:lang w:val="en-GB"/>
        </w:rPr>
        <w:t xml:space="preserve"> The tefillin bag should also be kissed when it has fallen on the ground.</w:t>
      </w:r>
      <w:r w:rsidRPr="0ABEA63D" w:rsidR="0099669E">
        <w:rPr>
          <w:rFonts w:ascii="Times New Roman" w:hAnsi="Times New Roman" w:cs="Times New Roman" w:asciiTheme="majorBidi" w:hAnsiTheme="majorBidi" w:cstheme="majorBidi"/>
          <w:sz w:val="24"/>
          <w:szCs w:val="24"/>
          <w:vertAlign w:val="superscript"/>
          <w:lang w:val="en-GB"/>
        </w:rPr>
        <w:footnoteReference w:id="353"/>
      </w:r>
    </w:p>
    <w:p w:rsidRPr="0099669E" w:rsidR="00145C8F" w:rsidP="0099669E" w:rsidRDefault="00145C8F" w14:paraId="0000015D" w14:textId="77777777">
      <w:pPr>
        <w:widowControl w:val="0"/>
        <w:spacing w:line="360" w:lineRule="auto"/>
        <w:ind w:right="-400"/>
        <w:jc w:val="both"/>
        <w:rPr>
          <w:rFonts w:asciiTheme="majorBidi" w:hAnsiTheme="majorBidi" w:cstheme="majorBidi"/>
          <w:b/>
          <w:bCs/>
          <w:sz w:val="24"/>
          <w:szCs w:val="24"/>
          <w:lang w:val="en-GB"/>
        </w:rPr>
      </w:pPr>
    </w:p>
    <w:p w:rsidRPr="0099669E" w:rsidR="00145C8F" w:rsidP="0ABEA63D" w:rsidRDefault="0099669E" w14:paraId="0000015E" w14:textId="79097536">
      <w:pPr>
        <w:widowControl w:val="0"/>
        <w:spacing w:line="360" w:lineRule="auto"/>
        <w:ind w:right="-400"/>
        <w:jc w:val="both"/>
        <w:rPr>
          <w:rFonts w:ascii="Times New Roman" w:hAnsi="Times New Roman" w:cs="Times New Roman"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The kissing of the tzitzit has an interesting history. In the 9th century, the custom to take them in hand </w:t>
      </w:r>
      <w:r w:rsidRPr="0ABEA63D" w:rsidR="0099669E">
        <w:rPr>
          <w:rFonts w:ascii="Times New Roman" w:hAnsi="Times New Roman" w:cs="Times New Roman" w:asciiTheme="majorBidi" w:hAnsiTheme="majorBidi" w:cstheme="majorBidi"/>
          <w:sz w:val="24"/>
          <w:szCs w:val="24"/>
          <w:lang w:val="en-GB"/>
        </w:rPr>
        <w:lastRenderedPageBreak/>
        <w:t xml:space="preserve">during the Shema was first mentioned. Moses </w:t>
      </w:r>
      <w:proofErr w:type="spellStart"/>
      <w:r w:rsidRPr="0ABEA63D" w:rsidR="0099669E">
        <w:rPr>
          <w:rFonts w:ascii="Times New Roman" w:hAnsi="Times New Roman" w:cs="Times New Roman" w:asciiTheme="majorBidi" w:hAnsiTheme="majorBidi" w:cstheme="majorBidi"/>
          <w:sz w:val="24"/>
          <w:szCs w:val="24"/>
          <w:lang w:val="en-GB"/>
        </w:rPr>
        <w:t>gaon</w:t>
      </w:r>
      <w:proofErr w:type="spellEnd"/>
      <w:r w:rsidRPr="0ABEA63D" w:rsidR="0099669E">
        <w:rPr>
          <w:rFonts w:ascii="Times New Roman" w:hAnsi="Times New Roman" w:cs="Times New Roman" w:asciiTheme="majorBidi" w:hAnsiTheme="majorBidi" w:cstheme="majorBidi"/>
          <w:sz w:val="24"/>
          <w:szCs w:val="24"/>
          <w:lang w:val="en-GB"/>
        </w:rPr>
        <w:t xml:space="preserve"> (832)</w:t>
      </w:r>
      <w:r w:rsidRPr="0ABEA63D">
        <w:rPr>
          <w:rFonts w:ascii="Times New Roman" w:hAnsi="Times New Roman" w:cs="Times New Roman" w:asciiTheme="majorBidi" w:hAnsiTheme="majorBidi" w:cstheme="majorBidi"/>
          <w:sz w:val="24"/>
          <w:szCs w:val="24"/>
          <w:vertAlign w:val="superscript"/>
          <w:lang w:val="en-GB"/>
        </w:rPr>
        <w:footnoteReference w:id="354"/>
      </w:r>
      <w:r w:rsidRPr="0ABEA63D" w:rsidR="0099669E">
        <w:rPr>
          <w:rFonts w:ascii="Times New Roman" w:hAnsi="Times New Roman" w:cs="Times New Roman" w:asciiTheme="majorBidi" w:hAnsiTheme="majorBidi" w:cstheme="majorBidi"/>
          <w:sz w:val="24"/>
          <w:szCs w:val="24"/>
          <w:lang w:val="en-GB"/>
        </w:rPr>
        <w:t xml:space="preserve"> and </w:t>
      </w:r>
      <w:proofErr w:type="spellStart"/>
      <w:r w:rsidRPr="0ABEA63D" w:rsidR="0099669E">
        <w:rPr>
          <w:rFonts w:ascii="Times New Roman" w:hAnsi="Times New Roman" w:cs="Times New Roman" w:asciiTheme="majorBidi" w:hAnsiTheme="majorBidi" w:cstheme="majorBidi"/>
          <w:sz w:val="24"/>
          <w:szCs w:val="24"/>
          <w:lang w:val="en-GB"/>
        </w:rPr>
        <w:t>Natronai</w:t>
      </w:r>
      <w:proofErr w:type="spellEnd"/>
      <w:r w:rsidRPr="0ABEA63D" w:rsidR="0099669E">
        <w:rPr>
          <w:rFonts w:ascii="Times New Roman" w:hAnsi="Times New Roman" w:cs="Times New Roman" w:asciiTheme="majorBidi" w:hAnsiTheme="majorBidi" w:cstheme="majorBidi"/>
          <w:sz w:val="24"/>
          <w:szCs w:val="24"/>
          <w:lang w:val="en-GB"/>
        </w:rPr>
        <w:t xml:space="preserve"> </w:t>
      </w:r>
      <w:proofErr w:type="spellStart"/>
      <w:r w:rsidRPr="0ABEA63D" w:rsidR="0099669E">
        <w:rPr>
          <w:rFonts w:ascii="Times New Roman" w:hAnsi="Times New Roman" w:cs="Times New Roman" w:asciiTheme="majorBidi" w:hAnsiTheme="majorBidi" w:cstheme="majorBidi"/>
          <w:sz w:val="24"/>
          <w:szCs w:val="24"/>
          <w:lang w:val="en-GB"/>
        </w:rPr>
        <w:t>gaon</w:t>
      </w:r>
      <w:proofErr w:type="spellEnd"/>
      <w:r w:rsidRPr="0ABEA63D" w:rsidR="0099669E">
        <w:rPr>
          <w:rFonts w:ascii="Times New Roman" w:hAnsi="Times New Roman" w:cs="Times New Roman" w:asciiTheme="majorBidi" w:hAnsiTheme="majorBidi" w:cstheme="majorBidi"/>
          <w:sz w:val="24"/>
          <w:szCs w:val="24"/>
          <w:lang w:val="en-GB"/>
        </w:rPr>
        <w:t xml:space="preserve"> (859),</w:t>
      </w:r>
      <w:r w:rsidRPr="0ABEA63D">
        <w:rPr>
          <w:rFonts w:ascii="Times New Roman" w:hAnsi="Times New Roman" w:cs="Times New Roman" w:asciiTheme="majorBidi" w:hAnsiTheme="majorBidi" w:cstheme="majorBidi"/>
          <w:sz w:val="24"/>
          <w:szCs w:val="24"/>
          <w:vertAlign w:val="superscript"/>
          <w:lang w:val="en-GB"/>
        </w:rPr>
        <w:footnoteReference w:id="355"/>
      </w:r>
      <w:r w:rsidRPr="0ABEA63D" w:rsidR="0099669E">
        <w:rPr>
          <w:rFonts w:ascii="Times New Roman" w:hAnsi="Times New Roman" w:cs="Times New Roman" w:asciiTheme="majorBidi" w:hAnsiTheme="majorBidi" w:cstheme="majorBidi"/>
          <w:sz w:val="24"/>
          <w:szCs w:val="24"/>
          <w:lang w:val="en-GB"/>
        </w:rPr>
        <w:t xml:space="preserve"> who were asked whether this is permissible, were against the custom. The answer is: it is not a custom of the scribes and their students, but a mere exaggeration </w:t>
      </w:r>
      <w:r w:rsidRPr="0ABEA63D" w:rsidR="1DBB34F3">
        <w:rPr>
          <w:rFonts w:ascii="Times New Roman" w:hAnsi="Times New Roman" w:cs="Times New Roman" w:asciiTheme="majorBidi" w:hAnsiTheme="majorBidi" w:cstheme="majorBidi"/>
          <w:sz w:val="24"/>
          <w:szCs w:val="24"/>
          <w:lang w:val="en-GB"/>
        </w:rPr>
        <w:t xml:space="preserve">- </w:t>
      </w:r>
      <w:proofErr w:type="spellStart"/>
      <w:r w:rsidRPr="0ABEA63D" w:rsidR="1DBB34F3">
        <w:rPr>
          <w:rFonts w:ascii="Times New Roman" w:hAnsi="Times New Roman" w:cs="Times New Roman" w:asciiTheme="majorBidi" w:hAnsiTheme="majorBidi" w:cstheme="majorBidi"/>
          <w:sz w:val="24"/>
          <w:szCs w:val="24"/>
          <w:lang w:val="en-GB"/>
        </w:rPr>
        <w:t>yohara</w:t>
      </w:r>
      <w:proofErr w:type="spellEnd"/>
      <w:r w:rsidRPr="0ABEA63D" w:rsidR="1ED33D39">
        <w:rPr>
          <w:rFonts w:ascii="Times New Roman" w:hAnsi="Times New Roman" w:cs="Times New Roman" w:asciiTheme="majorBidi" w:hAnsiTheme="majorBidi" w:cstheme="majorBidi"/>
          <w:sz w:val="24"/>
          <w:szCs w:val="24"/>
          <w:lang w:val="en-GB"/>
        </w:rPr>
        <w:t xml:space="preserve"> [arrogance, haughtiness]</w:t>
      </w:r>
      <w:r w:rsidRPr="0ABEA63D" w:rsidR="0099669E">
        <w:rPr>
          <w:rFonts w:ascii="Times New Roman" w:hAnsi="Times New Roman" w:cs="Times New Roman" w:asciiTheme="majorBidi" w:hAnsiTheme="majorBidi" w:cstheme="majorBidi"/>
          <w:sz w:val="24"/>
          <w:szCs w:val="24"/>
          <w:lang w:val="en-GB"/>
        </w:rPr>
        <w:t xml:space="preserve">. Since one looks at the </w:t>
      </w:r>
      <w:r w:rsidRPr="0ABEA63D" w:rsidR="0099669E">
        <w:rPr>
          <w:rFonts w:ascii="Times New Roman" w:hAnsi="Times New Roman" w:cs="Times New Roman" w:asciiTheme="majorBidi" w:hAnsiTheme="majorBidi" w:cstheme="majorBidi"/>
          <w:i w:val="1"/>
          <w:iCs w:val="1"/>
          <w:sz w:val="24"/>
          <w:szCs w:val="24"/>
          <w:lang w:val="en-GB"/>
        </w:rPr>
        <w:t>tzitzit</w:t>
      </w:r>
      <w:r w:rsidRPr="0ABEA63D" w:rsidR="0099669E">
        <w:rPr>
          <w:rFonts w:ascii="Times New Roman" w:hAnsi="Times New Roman" w:cs="Times New Roman" w:asciiTheme="majorBidi" w:hAnsiTheme="majorBidi" w:cstheme="majorBidi"/>
          <w:sz w:val="24"/>
          <w:szCs w:val="24"/>
          <w:lang w:val="en-GB"/>
        </w:rPr>
        <w:t xml:space="preserve"> while wrapping them with the tallit and greeted the </w:t>
      </w:r>
      <w:r w:rsidRPr="0ABEA63D" w:rsidR="0099669E">
        <w:rPr>
          <w:rFonts w:ascii="Times New Roman" w:hAnsi="Times New Roman" w:cs="Times New Roman" w:asciiTheme="majorBidi" w:hAnsiTheme="majorBidi" w:cstheme="majorBidi"/>
          <w:i w:val="1"/>
          <w:iCs w:val="1"/>
          <w:sz w:val="24"/>
          <w:szCs w:val="24"/>
          <w:lang w:val="en-GB"/>
        </w:rPr>
        <w:t>tzitzit</w:t>
      </w:r>
      <w:r w:rsidRPr="0ABEA63D" w:rsidR="0099669E">
        <w:rPr>
          <w:rFonts w:ascii="Times New Roman" w:hAnsi="Times New Roman" w:cs="Times New Roman" w:asciiTheme="majorBidi" w:hAnsiTheme="majorBidi" w:cstheme="majorBidi"/>
          <w:sz w:val="24"/>
          <w:szCs w:val="24"/>
          <w:lang w:val="en-GB"/>
        </w:rPr>
        <w:t xml:space="preserve"> with the blessing, it is unnecessary to hold them in one’s hand, otherwise they would have to touch the </w:t>
      </w:r>
      <w:r w:rsidRPr="0ABEA63D" w:rsidR="0099669E">
        <w:rPr>
          <w:rFonts w:ascii="Times New Roman" w:hAnsi="Times New Roman" w:cs="Times New Roman" w:asciiTheme="majorBidi" w:hAnsiTheme="majorBidi" w:cstheme="majorBidi"/>
          <w:i w:val="1"/>
          <w:iCs w:val="1"/>
          <w:sz w:val="24"/>
          <w:szCs w:val="24"/>
          <w:lang w:val="en-GB"/>
        </w:rPr>
        <w:t>tefillin</w:t>
      </w:r>
      <w:r w:rsidRPr="0ABEA63D" w:rsidR="0099669E">
        <w:rPr>
          <w:rFonts w:ascii="Times New Roman" w:hAnsi="Times New Roman" w:cs="Times New Roman" w:asciiTheme="majorBidi" w:hAnsiTheme="majorBidi" w:cstheme="majorBidi"/>
          <w:sz w:val="24"/>
          <w:szCs w:val="24"/>
          <w:lang w:val="en-GB"/>
        </w:rPr>
        <w:t xml:space="preserve"> at </w:t>
      </w:r>
      <w:proofErr w:type="spellStart"/>
      <w:r w:rsidRPr="0ABEA63D" w:rsidR="0099669E">
        <w:rPr>
          <w:rFonts w:ascii="Times New Roman" w:hAnsi="Times New Roman" w:cs="Times New Roman" w:asciiTheme="majorBidi" w:hAnsiTheme="majorBidi" w:cstheme="majorBidi"/>
          <w:i w:val="1"/>
          <w:iCs w:val="1"/>
          <w:sz w:val="24"/>
          <w:szCs w:val="24"/>
          <w:lang w:val="en-GB"/>
        </w:rPr>
        <w:t>ukeshartem</w:t>
      </w:r>
      <w:proofErr w:type="spellEnd"/>
      <w:r w:rsidRPr="0ABEA63D" w:rsidR="4A61C185">
        <w:rPr>
          <w:rFonts w:ascii="Times New Roman" w:hAnsi="Times New Roman" w:cs="Times New Roman" w:asciiTheme="majorBidi" w:hAnsiTheme="majorBidi" w:cstheme="majorBidi"/>
          <w:i w:val="1"/>
          <w:iCs w:val="1"/>
          <w:sz w:val="24"/>
          <w:szCs w:val="24"/>
          <w:lang w:val="en-GB"/>
        </w:rPr>
        <w:t xml:space="preserve"> </w:t>
      </w:r>
      <w:r w:rsidRPr="0ABEA63D" w:rsidR="4A61C185">
        <w:rPr>
          <w:rFonts w:ascii="Times New Roman" w:hAnsi="Times New Roman" w:cs="Times New Roman" w:asciiTheme="majorBidi" w:hAnsiTheme="majorBidi" w:cstheme="majorBidi"/>
          <w:sz w:val="24"/>
          <w:szCs w:val="24"/>
          <w:lang w:val="en-GB"/>
        </w:rPr>
        <w:t>[</w:t>
      </w:r>
      <w:r w:rsidRPr="0ABEA63D" w:rsidR="27BF7BDB">
        <w:rPr>
          <w:rFonts w:ascii="Times New Roman" w:hAnsi="Times New Roman" w:cs="Times New Roman" w:asciiTheme="majorBidi" w:hAnsiTheme="majorBidi" w:cstheme="majorBidi"/>
          <w:sz w:val="24"/>
          <w:szCs w:val="24"/>
          <w:lang w:val="en-GB"/>
        </w:rPr>
        <w:t xml:space="preserve">and </w:t>
      </w:r>
      <w:r w:rsidRPr="0ABEA63D" w:rsidR="2D37DCE1">
        <w:rPr>
          <w:rFonts w:ascii="Times New Roman" w:hAnsi="Times New Roman" w:cs="Times New Roman" w:asciiTheme="majorBidi" w:hAnsiTheme="majorBidi" w:cstheme="majorBidi"/>
          <w:sz w:val="24"/>
          <w:szCs w:val="24"/>
          <w:lang w:val="en-GB"/>
        </w:rPr>
        <w:t>you shall bind them</w:t>
      </w:r>
      <w:r w:rsidRPr="0ABEA63D" w:rsidR="4A61C185">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lang w:val="en-GB"/>
        </w:rPr>
        <w:t xml:space="preserve"> and go home at </w:t>
      </w:r>
      <w:r w:rsidRPr="0ABEA63D" w:rsidR="0099669E">
        <w:rPr>
          <w:rFonts w:ascii="Times New Roman" w:hAnsi="Times New Roman" w:cs="Times New Roman" w:asciiTheme="majorBidi" w:hAnsiTheme="majorBidi" w:cstheme="majorBidi"/>
          <w:i w:val="1"/>
          <w:iCs w:val="1"/>
          <w:sz w:val="24"/>
          <w:szCs w:val="24"/>
          <w:lang w:val="en-GB"/>
        </w:rPr>
        <w:t>uketabtem</w:t>
      </w:r>
      <w:r w:rsidRPr="0ABEA63D" w:rsidR="0099669E">
        <w:rPr>
          <w:rFonts w:ascii="Times New Roman" w:hAnsi="Times New Roman" w:cs="Times New Roman" w:asciiTheme="majorBidi" w:hAnsiTheme="majorBidi" w:cstheme="majorBidi"/>
          <w:sz w:val="24"/>
          <w:szCs w:val="24"/>
          <w:lang w:val="en-GB"/>
        </w:rPr>
        <w:t xml:space="preserve"> </w:t>
      </w:r>
      <w:r w:rsidRPr="0ABEA63D" w:rsidR="2E3F3F30">
        <w:rPr>
          <w:rFonts w:ascii="Times New Roman" w:hAnsi="Times New Roman" w:cs="Times New Roman" w:asciiTheme="majorBidi" w:hAnsiTheme="majorBidi" w:cstheme="majorBidi"/>
          <w:sz w:val="24"/>
          <w:szCs w:val="24"/>
          <w:lang w:val="en-GB"/>
        </w:rPr>
        <w:t>[</w:t>
      </w:r>
      <w:r w:rsidRPr="0ABEA63D" w:rsidR="181C3E7D">
        <w:rPr>
          <w:rFonts w:ascii="Times New Roman" w:hAnsi="Times New Roman" w:cs="Times New Roman" w:asciiTheme="majorBidi" w:hAnsiTheme="majorBidi" w:cstheme="majorBidi"/>
          <w:sz w:val="24"/>
          <w:szCs w:val="24"/>
          <w:lang w:val="en-GB"/>
        </w:rPr>
        <w:t xml:space="preserve">and </w:t>
      </w:r>
      <w:r w:rsidRPr="0ABEA63D" w:rsidR="254FE3DC">
        <w:rPr>
          <w:rFonts w:ascii="Times New Roman" w:hAnsi="Times New Roman" w:cs="Times New Roman" w:asciiTheme="majorBidi" w:hAnsiTheme="majorBidi" w:cstheme="majorBidi"/>
          <w:sz w:val="24"/>
          <w:szCs w:val="24"/>
          <w:lang w:val="en-GB"/>
        </w:rPr>
        <w:t>you shall write upon them</w:t>
      </w:r>
      <w:r w:rsidRPr="0ABEA63D" w:rsidR="2E3F3F30">
        <w:rPr>
          <w:rFonts w:ascii="Times New Roman" w:hAnsi="Times New Roman" w:cs="Times New Roman" w:asciiTheme="majorBidi" w:hAnsiTheme="majorBidi" w:cstheme="majorBidi"/>
          <w:sz w:val="24"/>
          <w:szCs w:val="24"/>
          <w:lang w:val="en-GB"/>
        </w:rPr>
        <w:t xml:space="preserve">] </w:t>
      </w:r>
      <w:r w:rsidRPr="0ABEA63D" w:rsidR="0099669E">
        <w:rPr>
          <w:rFonts w:ascii="Times New Roman" w:hAnsi="Times New Roman" w:cs="Times New Roman" w:asciiTheme="majorBidi" w:hAnsiTheme="majorBidi" w:cstheme="majorBidi"/>
          <w:sz w:val="24"/>
          <w:szCs w:val="24"/>
          <w:lang w:val="en-GB"/>
        </w:rPr>
        <w:t xml:space="preserve">to put their hand on the mezuzah. </w:t>
      </w:r>
      <w:r w:rsidRPr="0ABEA63D" w:rsidR="5F069F50">
        <w:rPr>
          <w:rFonts w:ascii="Times New Roman" w:hAnsi="Times New Roman" w:cs="Times New Roman" w:asciiTheme="majorBidi" w:hAnsiTheme="majorBidi" w:cstheme="majorBidi"/>
          <w:sz w:val="24"/>
          <w:szCs w:val="24"/>
          <w:lang w:val="en-GB"/>
        </w:rPr>
        <w:t>So,</w:t>
      </w:r>
      <w:r w:rsidRPr="0ABEA63D" w:rsidR="0099669E">
        <w:rPr>
          <w:rFonts w:ascii="Times New Roman" w:hAnsi="Times New Roman" w:cs="Times New Roman" w:asciiTheme="majorBidi" w:hAnsiTheme="majorBidi" w:cstheme="majorBidi"/>
          <w:sz w:val="24"/>
          <w:szCs w:val="24"/>
          <w:lang w:val="en-GB"/>
        </w:rPr>
        <w:t xml:space="preserve"> whoever acts this way, must be informed not to do it again.</w:t>
      </w:r>
    </w:p>
    <w:p w:rsidRPr="0099669E" w:rsidR="00145C8F" w:rsidP="0099669E" w:rsidRDefault="00145C8F" w14:paraId="0000015F" w14:textId="77777777">
      <w:pPr>
        <w:widowControl w:val="0"/>
        <w:spacing w:line="360" w:lineRule="auto"/>
        <w:ind w:right="-400"/>
        <w:jc w:val="both"/>
        <w:rPr>
          <w:rFonts w:asciiTheme="majorBidi" w:hAnsiTheme="majorBidi" w:cstheme="majorBidi"/>
          <w:sz w:val="24"/>
          <w:szCs w:val="24"/>
          <w:lang w:val="en-GB"/>
        </w:rPr>
      </w:pPr>
    </w:p>
    <w:p w:rsidRPr="0099669E" w:rsidR="00145C8F" w:rsidP="38541669" w:rsidRDefault="3CAA6CA2" w14:paraId="00000160" w14:textId="2D509CCA">
      <w:pPr>
        <w:widowControl w:val="0"/>
        <w:spacing w:line="360" w:lineRule="auto"/>
        <w:ind w:right="-40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custom, which developed from the word </w:t>
      </w:r>
      <w:proofErr w:type="spellStart"/>
      <w:r w:rsidRPr="0ABEA63D" w:rsidR="3CAA6CA2">
        <w:rPr>
          <w:rFonts w:ascii="Times New Roman" w:hAnsi="Times New Roman" w:cs="Times New Roman" w:asciiTheme="majorBidi" w:hAnsiTheme="majorBidi" w:cstheme="majorBidi"/>
          <w:i w:val="1"/>
          <w:iCs w:val="1"/>
          <w:sz w:val="24"/>
          <w:szCs w:val="24"/>
          <w:lang w:val="en-GB"/>
        </w:rPr>
        <w:t>ureitem</w:t>
      </w:r>
      <w:proofErr w:type="spellEnd"/>
      <w:r w:rsidRPr="0ABEA63D" w:rsidR="1F75402C">
        <w:rPr>
          <w:rFonts w:ascii="Times New Roman" w:hAnsi="Times New Roman" w:cs="Times New Roman" w:asciiTheme="majorBidi" w:hAnsiTheme="majorBidi" w:cstheme="majorBidi"/>
          <w:i w:val="1"/>
          <w:iCs w:val="1"/>
          <w:sz w:val="24"/>
          <w:szCs w:val="24"/>
          <w:lang w:val="en-GB"/>
        </w:rPr>
        <w:t xml:space="preserve"> [</w:t>
      </w:r>
      <w:r w:rsidRPr="0ABEA63D" w:rsidR="4AC6882E">
        <w:rPr>
          <w:rFonts w:ascii="Times New Roman" w:hAnsi="Times New Roman" w:cs="Times New Roman" w:asciiTheme="majorBidi" w:hAnsiTheme="majorBidi" w:cstheme="majorBidi"/>
          <w:i w:val="1"/>
          <w:iCs w:val="1"/>
          <w:sz w:val="24"/>
          <w:szCs w:val="24"/>
          <w:lang w:val="en-GB"/>
        </w:rPr>
        <w:t>a</w:t>
      </w:r>
      <w:r w:rsidRPr="0ABEA63D" w:rsidR="482F5D7A">
        <w:rPr>
          <w:rFonts w:ascii="Times New Roman" w:hAnsi="Times New Roman" w:cs="Times New Roman" w:asciiTheme="majorBidi" w:hAnsiTheme="majorBidi" w:cstheme="majorBidi"/>
          <w:i w:val="1"/>
          <w:iCs w:val="1"/>
          <w:sz w:val="24"/>
          <w:szCs w:val="24"/>
          <w:lang w:val="en-GB"/>
        </w:rPr>
        <w:t>nd you shall see them</w:t>
      </w:r>
      <w:r w:rsidRPr="0ABEA63D" w:rsidR="1F75402C">
        <w:rPr>
          <w:rFonts w:ascii="Times New Roman" w:hAnsi="Times New Roman" w:cs="Times New Roman" w:asciiTheme="majorBidi" w:hAnsiTheme="majorBidi" w:cstheme="majorBidi"/>
          <w:i w:val="1"/>
          <w:iCs w:val="1"/>
          <w:sz w:val="24"/>
          <w:szCs w:val="24"/>
          <w:lang w:val="en-GB"/>
        </w:rPr>
        <w:t>]</w:t>
      </w:r>
      <w:r w:rsidRPr="0ABEA63D" w:rsidR="3CAA6CA2">
        <w:rPr>
          <w:rFonts w:ascii="Times New Roman" w:hAnsi="Times New Roman" w:cs="Times New Roman" w:asciiTheme="majorBidi" w:hAnsiTheme="majorBidi" w:cstheme="majorBidi"/>
          <w:sz w:val="24"/>
          <w:szCs w:val="24"/>
          <w:lang w:val="en-GB"/>
        </w:rPr>
        <w:t>, has nevertheless gained more and more ground, so that Hai Gaon (1038)</w:t>
      </w:r>
      <w:r w:rsidRPr="0ABEA63D" w:rsidR="0099669E">
        <w:rPr>
          <w:rFonts w:ascii="Times New Roman" w:hAnsi="Times New Roman" w:cs="Times New Roman" w:asciiTheme="majorBidi" w:hAnsiTheme="majorBidi" w:cstheme="majorBidi"/>
          <w:sz w:val="24"/>
          <w:szCs w:val="24"/>
          <w:vertAlign w:val="superscript"/>
          <w:lang w:val="en-GB"/>
        </w:rPr>
        <w:footnoteReference w:id="356"/>
      </w:r>
      <w:r w:rsidRPr="0ABEA63D" w:rsidR="3CAA6CA2">
        <w:rPr>
          <w:rFonts w:ascii="Times New Roman" w:hAnsi="Times New Roman" w:cs="Times New Roman" w:asciiTheme="majorBidi" w:hAnsiTheme="majorBidi" w:cstheme="majorBidi"/>
          <w:sz w:val="24"/>
          <w:szCs w:val="24"/>
          <w:lang w:val="en-GB"/>
        </w:rPr>
        <w:t xml:space="preserve"> who was asked again [about this custom], is much more lenient: one does not have the mezuzah with them, but it is proper to look at the tzitzit and touch it during the Shema. This is also because one who is dealing with this mitzvah cannot be regarded as a disturbance. Only those who are really bothered by the touching, should refrain from doing so, as one should not wink, wave or point with their finger either.</w:t>
      </w:r>
      <w:r w:rsidRPr="0ABEA63D" w:rsidR="0099669E">
        <w:rPr>
          <w:rFonts w:ascii="Times New Roman" w:hAnsi="Times New Roman" w:cs="Times New Roman" w:asciiTheme="majorBidi" w:hAnsiTheme="majorBidi" w:cstheme="majorBidi"/>
          <w:sz w:val="24"/>
          <w:szCs w:val="24"/>
          <w:vertAlign w:val="superscript"/>
          <w:lang w:val="en-GB"/>
        </w:rPr>
        <w:footnoteReference w:id="357"/>
      </w:r>
      <w:r w:rsidRPr="0ABEA63D" w:rsidR="3CAA6CA2">
        <w:rPr>
          <w:rFonts w:ascii="Times New Roman" w:hAnsi="Times New Roman" w:cs="Times New Roman" w:asciiTheme="majorBidi" w:hAnsiTheme="majorBidi" w:cstheme="majorBidi"/>
          <w:sz w:val="24"/>
          <w:szCs w:val="24"/>
          <w:lang w:val="en-GB"/>
        </w:rPr>
        <w:t xml:space="preserve"> The tefillin must be constantly touched.</w:t>
      </w:r>
      <w:r w:rsidRPr="0ABEA63D" w:rsidR="0099669E">
        <w:rPr>
          <w:rFonts w:ascii="Times New Roman" w:hAnsi="Times New Roman" w:cs="Times New Roman" w:asciiTheme="majorBidi" w:hAnsiTheme="majorBidi" w:cstheme="majorBidi"/>
          <w:sz w:val="24"/>
          <w:szCs w:val="24"/>
          <w:vertAlign w:val="superscript"/>
          <w:lang w:val="en-GB"/>
        </w:rPr>
        <w:footnoteReference w:id="358"/>
      </w:r>
      <w:r w:rsidRPr="0ABEA63D" w:rsidR="3CAA6CA2">
        <w:rPr>
          <w:rFonts w:ascii="Times New Roman" w:hAnsi="Times New Roman" w:cs="Times New Roman" w:asciiTheme="majorBidi" w:hAnsiTheme="majorBidi" w:cstheme="majorBidi"/>
          <w:sz w:val="24"/>
          <w:szCs w:val="24"/>
          <w:lang w:val="en-GB"/>
        </w:rPr>
        <w:t xml:space="preserve"> </w:t>
      </w:r>
      <w:proofErr w:type="spellStart"/>
      <w:r w:rsidRPr="0ABEA63D" w:rsidR="3CAA6CA2">
        <w:rPr>
          <w:rFonts w:ascii="Times New Roman" w:hAnsi="Times New Roman" w:cs="Times New Roman" w:asciiTheme="majorBidi" w:hAnsiTheme="majorBidi" w:cstheme="majorBidi"/>
          <w:sz w:val="24"/>
          <w:szCs w:val="24"/>
          <w:lang w:val="en-GB"/>
        </w:rPr>
        <w:t>Marmorstein</w:t>
      </w:r>
      <w:proofErr w:type="spellEnd"/>
      <w:r w:rsidRPr="0ABEA63D" w:rsidR="3CAA6CA2">
        <w:rPr>
          <w:rFonts w:ascii="Times New Roman" w:hAnsi="Times New Roman" w:cs="Times New Roman" w:asciiTheme="majorBidi" w:hAnsiTheme="majorBidi" w:cstheme="majorBidi"/>
          <w:sz w:val="24"/>
          <w:szCs w:val="24"/>
          <w:lang w:val="en-GB"/>
        </w:rPr>
        <w:t xml:space="preserve"> tried to find the source of the custom in the Karaites’ traditions, however I cannot find their inducement in the sources.</w:t>
      </w:r>
      <w:r w:rsidRPr="0ABEA63D" w:rsidR="0099669E">
        <w:rPr>
          <w:rFonts w:ascii="Times New Roman" w:hAnsi="Times New Roman" w:cs="Times New Roman" w:asciiTheme="majorBidi" w:hAnsiTheme="majorBidi" w:cstheme="majorBidi"/>
          <w:sz w:val="24"/>
          <w:szCs w:val="24"/>
          <w:vertAlign w:val="superscript"/>
          <w:lang w:val="en-GB"/>
        </w:rPr>
        <w:footnoteReference w:id="359"/>
      </w:r>
      <w:r w:rsidRPr="0ABEA63D" w:rsidR="3CAA6CA2">
        <w:rPr>
          <w:rFonts w:ascii="Times New Roman" w:hAnsi="Times New Roman" w:cs="Times New Roman" w:asciiTheme="majorBidi" w:hAnsiTheme="majorBidi" w:cstheme="majorBidi"/>
          <w:sz w:val="24"/>
          <w:szCs w:val="24"/>
          <w:lang w:val="en-GB"/>
        </w:rPr>
        <w:t xml:space="preserve"> L. </w:t>
      </w:r>
      <w:proofErr w:type="spellStart"/>
      <w:r w:rsidRPr="0ABEA63D" w:rsidR="3CAA6CA2">
        <w:rPr>
          <w:rFonts w:ascii="Times New Roman" w:hAnsi="Times New Roman" w:cs="Times New Roman" w:asciiTheme="majorBidi" w:hAnsiTheme="majorBidi" w:cstheme="majorBidi"/>
          <w:sz w:val="24"/>
          <w:szCs w:val="24"/>
          <w:lang w:val="en-GB"/>
        </w:rPr>
        <w:t>Mieses</w:t>
      </w:r>
      <w:proofErr w:type="spellEnd"/>
      <w:r w:rsidRPr="0ABEA63D" w:rsidR="3CAA6CA2">
        <w:rPr>
          <w:rFonts w:ascii="Times New Roman" w:hAnsi="Times New Roman" w:cs="Times New Roman" w:asciiTheme="majorBidi" w:hAnsiTheme="majorBidi" w:cstheme="majorBidi"/>
          <w:sz w:val="24"/>
          <w:szCs w:val="24"/>
          <w:lang w:val="en-GB"/>
        </w:rPr>
        <w:t xml:space="preserve"> wrote to </w:t>
      </w:r>
      <w:proofErr w:type="spellStart"/>
      <w:r w:rsidRPr="0ABEA63D" w:rsidR="3CAA6CA2">
        <w:rPr>
          <w:rFonts w:ascii="Times New Roman" w:hAnsi="Times New Roman" w:cs="Times New Roman" w:asciiTheme="majorBidi" w:hAnsiTheme="majorBidi" w:cstheme="majorBidi"/>
          <w:sz w:val="24"/>
          <w:szCs w:val="24"/>
          <w:lang w:val="en-GB"/>
        </w:rPr>
        <w:t>Jost</w:t>
      </w:r>
      <w:proofErr w:type="spellEnd"/>
      <w:r w:rsidRPr="0ABEA63D" w:rsidR="3CAA6CA2">
        <w:rPr>
          <w:rFonts w:ascii="Times New Roman" w:hAnsi="Times New Roman" w:cs="Times New Roman" w:asciiTheme="majorBidi" w:hAnsiTheme="majorBidi" w:cstheme="majorBidi"/>
          <w:sz w:val="24"/>
          <w:szCs w:val="24"/>
          <w:lang w:val="en-GB"/>
        </w:rPr>
        <w:t xml:space="preserve"> in 1828:</w:t>
      </w:r>
      <w:r w:rsidRPr="0ABEA63D" w:rsidR="0099669E">
        <w:rPr>
          <w:rFonts w:ascii="Times New Roman" w:hAnsi="Times New Roman" w:cs="Times New Roman" w:asciiTheme="majorBidi" w:hAnsiTheme="majorBidi" w:cstheme="majorBidi"/>
          <w:sz w:val="24"/>
          <w:szCs w:val="24"/>
          <w:vertAlign w:val="superscript"/>
          <w:lang w:val="en-GB"/>
        </w:rPr>
        <w:footnoteReference w:id="360"/>
      </w:r>
      <w:r w:rsidRPr="0ABEA63D" w:rsidR="3CAA6CA2">
        <w:rPr>
          <w:rFonts w:ascii="Times New Roman" w:hAnsi="Times New Roman" w:cs="Times New Roman" w:asciiTheme="majorBidi" w:hAnsiTheme="majorBidi" w:cstheme="majorBidi"/>
          <w:sz w:val="24"/>
          <w:szCs w:val="24"/>
          <w:lang w:val="en-GB"/>
        </w:rPr>
        <w:t xml:space="preserve"> Some customs have been introduced by the Karaites so as not to be as offensive to the </w:t>
      </w:r>
      <w:proofErr w:type="spellStart"/>
      <w:r w:rsidRPr="0ABEA63D" w:rsidR="3CAA6CA2">
        <w:rPr>
          <w:rFonts w:ascii="Times New Roman" w:hAnsi="Times New Roman" w:cs="Times New Roman" w:asciiTheme="majorBidi" w:hAnsiTheme="majorBidi" w:cstheme="majorBidi"/>
          <w:sz w:val="24"/>
          <w:szCs w:val="24"/>
          <w:lang w:val="en-GB"/>
        </w:rPr>
        <w:t>Rabbanites</w:t>
      </w:r>
      <w:proofErr w:type="spellEnd"/>
      <w:r w:rsidRPr="0ABEA63D" w:rsidR="3CAA6CA2">
        <w:rPr>
          <w:rFonts w:ascii="Times New Roman" w:hAnsi="Times New Roman" w:cs="Times New Roman" w:asciiTheme="majorBidi" w:hAnsiTheme="majorBidi" w:cstheme="majorBidi"/>
          <w:sz w:val="24"/>
          <w:szCs w:val="24"/>
          <w:lang w:val="en-GB"/>
        </w:rPr>
        <w:t xml:space="preserve">, such as [the use of the] mezuzah, which is only in use by some, </w:t>
      </w:r>
      <w:r w:rsidRPr="0ABEA63D" w:rsidR="3692E7E9">
        <w:rPr>
          <w:rFonts w:ascii="Times New Roman" w:hAnsi="Times New Roman" w:cs="Times New Roman" w:asciiTheme="majorBidi" w:hAnsiTheme="majorBidi" w:cstheme="majorBidi"/>
          <w:sz w:val="24"/>
          <w:szCs w:val="24"/>
          <w:lang w:val="en-GB"/>
        </w:rPr>
        <w:t>and</w:t>
      </w:r>
      <w:r w:rsidRPr="0ABEA63D" w:rsidR="3CAA6CA2">
        <w:rPr>
          <w:rFonts w:ascii="Times New Roman" w:hAnsi="Times New Roman" w:cs="Times New Roman" w:asciiTheme="majorBidi" w:hAnsiTheme="majorBidi" w:cstheme="majorBidi"/>
          <w:sz w:val="24"/>
          <w:szCs w:val="24"/>
          <w:lang w:val="en-GB"/>
        </w:rPr>
        <w:t xml:space="preserve"> the kissing of the tzitzit. Peter Beer claims</w:t>
      </w:r>
      <w:r w:rsidRPr="0ABEA63D" w:rsidR="0099669E">
        <w:rPr>
          <w:rFonts w:ascii="Times New Roman" w:hAnsi="Times New Roman" w:cs="Times New Roman" w:asciiTheme="majorBidi" w:hAnsiTheme="majorBidi" w:cstheme="majorBidi"/>
          <w:sz w:val="24"/>
          <w:szCs w:val="24"/>
          <w:vertAlign w:val="superscript"/>
          <w:lang w:val="en-GB"/>
        </w:rPr>
        <w:footnoteReference w:id="361"/>
      </w:r>
      <w:r w:rsidRPr="0ABEA63D" w:rsidR="3CAA6CA2">
        <w:rPr>
          <w:rFonts w:ascii="Times New Roman" w:hAnsi="Times New Roman" w:cs="Times New Roman" w:asciiTheme="majorBidi" w:hAnsiTheme="majorBidi" w:cstheme="majorBidi"/>
          <w:sz w:val="24"/>
          <w:szCs w:val="24"/>
          <w:lang w:val="en-GB"/>
        </w:rPr>
        <w:t xml:space="preserve"> that the Karaites have no tzitzit on their clothes, instead they hang a fringed cloth in the synagogue, to which they look when they read the Shema.</w:t>
      </w:r>
    </w:p>
    <w:p w:rsidRPr="0099669E" w:rsidR="00145C8F" w:rsidP="0099669E" w:rsidRDefault="0099669E" w14:paraId="00000161" w14:textId="1DBF7775">
      <w:pPr>
        <w:widowControl w:val="0"/>
        <w:spacing w:line="360" w:lineRule="auto"/>
        <w:ind w:right="-400"/>
        <w:jc w:val="both"/>
        <w:rPr>
          <w:rFonts w:asciiTheme="majorBidi" w:hAnsiTheme="majorBidi" w:cstheme="majorBidi"/>
          <w:sz w:val="24"/>
          <w:szCs w:val="24"/>
          <w:lang w:val="en-GB"/>
        </w:rPr>
      </w:pPr>
      <w:proofErr w:type="spellStart"/>
      <w:r w:rsidRPr="0ABEA63D" w:rsidR="0099669E">
        <w:rPr>
          <w:rFonts w:ascii="Times New Roman" w:hAnsi="Times New Roman" w:cs="Times New Roman" w:asciiTheme="majorBidi" w:hAnsiTheme="majorBidi" w:cstheme="majorBidi"/>
          <w:sz w:val="24"/>
          <w:szCs w:val="24"/>
          <w:lang w:val="en-GB"/>
        </w:rPr>
        <w:t>Tobiah</w:t>
      </w:r>
      <w:proofErr w:type="spellEnd"/>
      <w:r w:rsidRPr="0ABEA63D" w:rsidR="0099669E">
        <w:rPr>
          <w:rFonts w:ascii="Times New Roman" w:hAnsi="Times New Roman" w:cs="Times New Roman" w:asciiTheme="majorBidi" w:hAnsiTheme="majorBidi" w:cstheme="majorBidi"/>
          <w:sz w:val="24"/>
          <w:szCs w:val="24"/>
          <w:lang w:val="en-GB"/>
        </w:rPr>
        <w:t xml:space="preserve"> ben Eliezer says ibid:</w:t>
      </w:r>
      <w:r w:rsidRPr="0ABEA63D">
        <w:rPr>
          <w:rFonts w:ascii="Times New Roman" w:hAnsi="Times New Roman" w:cs="Times New Roman" w:asciiTheme="majorBidi" w:hAnsiTheme="majorBidi" w:cstheme="majorBidi"/>
          <w:sz w:val="24"/>
          <w:szCs w:val="24"/>
          <w:vertAlign w:val="superscript"/>
          <w:lang w:val="en-GB"/>
        </w:rPr>
        <w:footnoteReference w:id="362"/>
      </w:r>
      <w:r w:rsidRPr="0ABEA63D" w:rsidR="0099669E">
        <w:rPr>
          <w:rFonts w:ascii="Times New Roman" w:hAnsi="Times New Roman" w:cs="Times New Roman" w:asciiTheme="majorBidi" w:hAnsiTheme="majorBidi" w:cstheme="majorBidi"/>
          <w:sz w:val="24"/>
          <w:szCs w:val="24"/>
          <w:lang w:val="en-GB"/>
        </w:rPr>
        <w:t xml:space="preserve"> one pulls the tzitzit in front of the eyes during the reading of the Shema as an expression of love for the practice of the divine commandment - </w:t>
      </w:r>
      <w:proofErr w:type="spellStart"/>
      <w:r w:rsidRPr="0ABEA63D" w:rsidR="0B3E34D7">
        <w:rPr>
          <w:rFonts w:ascii="Times New Roman" w:hAnsi="Times New Roman" w:cs="Times New Roman" w:asciiTheme="majorBidi" w:hAnsiTheme="majorBidi" w:cstheme="majorBidi"/>
          <w:i w:val="1"/>
          <w:iCs w:val="1"/>
          <w:sz w:val="24"/>
          <w:szCs w:val="24"/>
          <w:lang w:val="en-GB"/>
        </w:rPr>
        <w:t>hibbub</w:t>
      </w:r>
      <w:proofErr w:type="spellEnd"/>
      <w:r w:rsidRPr="0ABEA63D" w:rsidR="0B3E34D7">
        <w:rPr>
          <w:rFonts w:ascii="Times New Roman" w:hAnsi="Times New Roman" w:cs="Times New Roman" w:asciiTheme="majorBidi" w:hAnsiTheme="majorBidi" w:cstheme="majorBidi"/>
          <w:i w:val="1"/>
          <w:iCs w:val="1"/>
          <w:sz w:val="24"/>
          <w:szCs w:val="24"/>
          <w:lang w:val="en-GB"/>
        </w:rPr>
        <w:t xml:space="preserve"> mitzvah -</w:t>
      </w:r>
      <w:r w:rsidRPr="0ABEA63D" w:rsidR="0099669E">
        <w:rPr>
          <w:rFonts w:ascii="Times New Roman" w:hAnsi="Times New Roman" w:cs="Times New Roman" w:asciiTheme="majorBidi" w:hAnsiTheme="majorBidi" w:cstheme="majorBidi"/>
          <w:sz w:val="24"/>
          <w:szCs w:val="24"/>
          <w:lang w:val="en-GB"/>
        </w:rPr>
        <w:t xml:space="preserve"> but this is only a custom, not a regulation, otherwise one would have to touch the tefillin at </w:t>
      </w:r>
      <w:proofErr w:type="spellStart"/>
      <w:r w:rsidRPr="0ABEA63D" w:rsidR="0099669E">
        <w:rPr>
          <w:rFonts w:ascii="Times New Roman" w:hAnsi="Times New Roman" w:cs="Times New Roman" w:asciiTheme="majorBidi" w:hAnsiTheme="majorBidi" w:cstheme="majorBidi"/>
          <w:i w:val="1"/>
          <w:iCs w:val="1"/>
          <w:sz w:val="24"/>
          <w:szCs w:val="24"/>
          <w:lang w:val="en-GB"/>
        </w:rPr>
        <w:t>ukeshartem</w:t>
      </w:r>
      <w:proofErr w:type="spellEnd"/>
      <w:r w:rsidRPr="0ABEA63D" w:rsidR="0099669E">
        <w:rPr>
          <w:rFonts w:ascii="Times New Roman" w:hAnsi="Times New Roman" w:cs="Times New Roman" w:asciiTheme="majorBidi" w:hAnsiTheme="majorBidi" w:cstheme="majorBidi"/>
          <w:sz w:val="24"/>
          <w:szCs w:val="24"/>
          <w:lang w:val="en-GB"/>
        </w:rPr>
        <w:t xml:space="preserve">. </w:t>
      </w:r>
      <w:r w:rsidRPr="0ABEA63D" w:rsidR="0955B46C">
        <w:rPr>
          <w:rFonts w:ascii="Times New Roman" w:hAnsi="Times New Roman" w:cs="Times New Roman" w:asciiTheme="majorBidi" w:hAnsiTheme="majorBidi" w:cstheme="majorBidi"/>
          <w:sz w:val="24"/>
          <w:szCs w:val="24"/>
          <w:lang w:val="en-GB"/>
        </w:rPr>
        <w:t>So,</w:t>
      </w:r>
      <w:r w:rsidRPr="0ABEA63D" w:rsidR="0099669E">
        <w:rPr>
          <w:rFonts w:ascii="Times New Roman" w:hAnsi="Times New Roman" w:cs="Times New Roman" w:asciiTheme="majorBidi" w:hAnsiTheme="majorBidi" w:cstheme="majorBidi"/>
          <w:sz w:val="24"/>
          <w:szCs w:val="24"/>
          <w:lang w:val="en-GB"/>
        </w:rPr>
        <w:t xml:space="preserve"> he does not yet know the touching [of the tzitzit].</w:t>
      </w:r>
    </w:p>
    <w:p w:rsidRPr="0099669E" w:rsidR="00145C8F" w:rsidP="0099669E" w:rsidRDefault="00145C8F" w14:paraId="00000162" w14:textId="77777777">
      <w:pPr>
        <w:widowControl w:val="0"/>
        <w:spacing w:line="360" w:lineRule="auto"/>
        <w:ind w:right="-400"/>
        <w:jc w:val="both"/>
        <w:rPr>
          <w:rFonts w:asciiTheme="majorBidi" w:hAnsiTheme="majorBidi" w:cstheme="majorBidi"/>
          <w:sz w:val="24"/>
          <w:szCs w:val="24"/>
        </w:rPr>
      </w:pPr>
    </w:p>
    <w:p w:rsidRPr="0099669E" w:rsidR="00145C8F" w:rsidP="0099669E" w:rsidRDefault="3CAA6CA2" w14:paraId="00000163" w14:textId="77777777">
      <w:pPr>
        <w:widowControl w:val="0"/>
        <w:spacing w:line="360" w:lineRule="auto"/>
        <w:ind w:right="-400"/>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It is recorded as the custom of some pious people that they look at the tzitzit at </w:t>
      </w:r>
      <w:proofErr w:type="spellStart"/>
      <w:r w:rsidRPr="0ABEA63D" w:rsidR="3CAA6CA2">
        <w:rPr>
          <w:rFonts w:ascii="Times New Roman" w:hAnsi="Times New Roman" w:cs="Times New Roman" w:asciiTheme="majorBidi" w:hAnsiTheme="majorBidi" w:cstheme="majorBidi"/>
          <w:i w:val="1"/>
          <w:iCs w:val="1"/>
          <w:sz w:val="24"/>
          <w:szCs w:val="24"/>
          <w:lang w:val="en-GB"/>
        </w:rPr>
        <w:t>ureitem</w:t>
      </w:r>
      <w:proofErr w:type="spellEnd"/>
      <w:r w:rsidRPr="0ABEA63D" w:rsidR="3CAA6CA2">
        <w:rPr>
          <w:rFonts w:ascii="Times New Roman" w:hAnsi="Times New Roman" w:cs="Times New Roman" w:asciiTheme="majorBidi" w:hAnsiTheme="majorBidi" w:cstheme="majorBidi"/>
          <w:sz w:val="24"/>
          <w:szCs w:val="24"/>
          <w:lang w:val="en-GB"/>
        </w:rPr>
        <w:t xml:space="preserve"> - in the Shema -, and strike with [the tzitzit] their eyes and kiss it fervently.</w:t>
      </w:r>
      <w:r w:rsidRPr="0ABEA63D" w:rsidR="0099669E">
        <w:rPr>
          <w:rFonts w:ascii="Times New Roman" w:hAnsi="Times New Roman" w:cs="Times New Roman" w:asciiTheme="majorBidi" w:hAnsiTheme="majorBidi" w:cstheme="majorBidi"/>
          <w:sz w:val="24"/>
          <w:szCs w:val="24"/>
          <w:vertAlign w:val="superscript"/>
          <w:lang w:val="en-GB"/>
        </w:rPr>
        <w:footnoteReference w:id="363"/>
      </w:r>
      <w:r w:rsidRPr="0ABEA63D" w:rsidR="3CAA6CA2">
        <w:rPr>
          <w:rFonts w:ascii="Times New Roman" w:hAnsi="Times New Roman" w:cs="Times New Roman" w:asciiTheme="majorBidi" w:hAnsiTheme="majorBidi" w:cstheme="majorBidi"/>
          <w:sz w:val="24"/>
          <w:szCs w:val="24"/>
          <w:lang w:val="en-GB"/>
        </w:rPr>
        <w:t xml:space="preserve"> This custom prevailed, so that later it was no longer allowed to be branded as attention seeking.</w:t>
      </w:r>
      <w:r w:rsidRPr="0ABEA63D" w:rsidR="0099669E">
        <w:rPr>
          <w:rFonts w:ascii="Times New Roman" w:hAnsi="Times New Roman" w:cs="Times New Roman" w:asciiTheme="majorBidi" w:hAnsiTheme="majorBidi" w:cstheme="majorBidi"/>
          <w:sz w:val="24"/>
          <w:szCs w:val="24"/>
          <w:vertAlign w:val="superscript"/>
          <w:lang w:val="en-GB"/>
        </w:rPr>
        <w:footnoteReference w:id="364"/>
      </w:r>
      <w:r w:rsidRPr="0ABEA63D" w:rsidR="3CAA6CA2">
        <w:rPr>
          <w:rFonts w:ascii="Times New Roman" w:hAnsi="Times New Roman" w:cs="Times New Roman" w:asciiTheme="majorBidi" w:hAnsiTheme="majorBidi" w:cstheme="majorBidi"/>
          <w:sz w:val="24"/>
          <w:szCs w:val="24"/>
          <w:lang w:val="en-GB"/>
        </w:rPr>
        <w:t xml:space="preserve"> There is no consensus about how often the tzitzit are to be kissed.</w:t>
      </w:r>
      <w:r w:rsidRPr="0ABEA63D" w:rsidR="0099669E">
        <w:rPr>
          <w:rFonts w:ascii="Times New Roman" w:hAnsi="Times New Roman" w:cs="Times New Roman" w:asciiTheme="majorBidi" w:hAnsiTheme="majorBidi" w:cstheme="majorBidi"/>
          <w:sz w:val="24"/>
          <w:szCs w:val="24"/>
          <w:vertAlign w:val="superscript"/>
          <w:lang w:val="en-GB"/>
        </w:rPr>
        <w:footnoteReference w:id="365"/>
      </w:r>
      <w:r w:rsidRPr="0ABEA63D" w:rsidR="3CAA6CA2">
        <w:rPr>
          <w:rFonts w:ascii="Times New Roman" w:hAnsi="Times New Roman" w:cs="Times New Roman" w:asciiTheme="majorBidi" w:hAnsiTheme="majorBidi" w:cstheme="majorBidi"/>
          <w:sz w:val="24"/>
          <w:szCs w:val="24"/>
          <w:lang w:val="en-GB"/>
        </w:rPr>
        <w:t xml:space="preserve"> As an analogy it should be mentioned that </w:t>
      </w:r>
      <w:proofErr w:type="spellStart"/>
      <w:r w:rsidRPr="0ABEA63D" w:rsidR="3CAA6CA2">
        <w:rPr>
          <w:rFonts w:ascii="Times New Roman" w:hAnsi="Times New Roman" w:cs="Times New Roman" w:asciiTheme="majorBidi" w:hAnsiTheme="majorBidi" w:cstheme="majorBidi"/>
          <w:sz w:val="24"/>
          <w:szCs w:val="24"/>
          <w:lang w:val="en-GB"/>
        </w:rPr>
        <w:t>Saphir</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366"/>
      </w:r>
      <w:r w:rsidRPr="0ABEA63D" w:rsidR="3CAA6CA2">
        <w:rPr>
          <w:rFonts w:ascii="Times New Roman" w:hAnsi="Times New Roman" w:cs="Times New Roman" w:asciiTheme="majorBidi" w:hAnsiTheme="majorBidi" w:cstheme="majorBidi"/>
          <w:sz w:val="24"/>
          <w:szCs w:val="24"/>
          <w:lang w:val="en-GB"/>
        </w:rPr>
        <w:t xml:space="preserve"> says that the Persian wind something resembling a long thread around the body and kiss it.</w:t>
      </w:r>
    </w:p>
    <w:p w:rsidRPr="0099669E" w:rsidR="00145C8F" w:rsidP="0099669E" w:rsidRDefault="00145C8F" w14:paraId="00000164" w14:textId="77777777">
      <w:pPr>
        <w:widowControl w:val="0"/>
        <w:spacing w:line="360" w:lineRule="auto"/>
        <w:ind w:right="-496"/>
        <w:jc w:val="both"/>
        <w:rPr>
          <w:rFonts w:asciiTheme="majorBidi" w:hAnsiTheme="majorBidi" w:cstheme="majorBidi"/>
          <w:sz w:val="24"/>
          <w:szCs w:val="24"/>
          <w:lang w:val="en-GB"/>
        </w:rPr>
      </w:pPr>
    </w:p>
    <w:p w:rsidR="00300BCE" w:rsidP="00300BCE" w:rsidRDefault="0099669E" w14:paraId="3FF91062" w14:textId="77777777">
      <w:pPr>
        <w:widowControl w:val="0"/>
        <w:spacing w:line="360" w:lineRule="auto"/>
        <w:ind w:right="-496"/>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t xml:space="preserve">The practice of the Jews in the Holy Land, as L. </w:t>
      </w:r>
      <w:proofErr w:type="spellStart"/>
      <w:r w:rsidRPr="0ABEA63D" w:rsidR="0099669E">
        <w:rPr>
          <w:rFonts w:ascii="Times New Roman" w:hAnsi="Times New Roman" w:cs="Times New Roman" w:asciiTheme="majorBidi" w:hAnsiTheme="majorBidi" w:cstheme="majorBidi"/>
          <w:sz w:val="24"/>
          <w:szCs w:val="24"/>
          <w:lang w:val="en-GB"/>
        </w:rPr>
        <w:t>Grünhut</w:t>
      </w:r>
      <w:proofErr w:type="spellEnd"/>
      <w:r w:rsidRPr="0ABEA63D" w:rsidR="0099669E">
        <w:rPr>
          <w:rFonts w:ascii="Times New Roman" w:hAnsi="Times New Roman" w:cs="Times New Roman" w:asciiTheme="majorBidi" w:hAnsiTheme="majorBidi" w:cstheme="majorBidi"/>
          <w:sz w:val="24"/>
          <w:szCs w:val="24"/>
          <w:lang w:val="en-GB"/>
        </w:rPr>
        <w:t xml:space="preserve"> wrote to me years ago, is that they take the tzitzit into their hands at </w:t>
      </w:r>
      <w:proofErr w:type="spellStart"/>
      <w:r w:rsidRPr="0ABEA63D" w:rsidR="0099669E">
        <w:rPr>
          <w:rFonts w:ascii="Times New Roman" w:hAnsi="Times New Roman" w:cs="Times New Roman" w:asciiTheme="majorBidi" w:hAnsiTheme="majorBidi" w:cstheme="majorBidi"/>
          <w:i w:val="1"/>
          <w:iCs w:val="1"/>
          <w:sz w:val="24"/>
          <w:szCs w:val="24"/>
          <w:lang w:val="en-GB"/>
        </w:rPr>
        <w:t>v</w:t>
      </w:r>
      <w:r w:rsidRPr="0ABEA63D" w:rsidR="368042F2">
        <w:rPr>
          <w:rFonts w:ascii="Times New Roman" w:hAnsi="Times New Roman" w:cs="Times New Roman" w:asciiTheme="majorBidi" w:hAnsiTheme="majorBidi" w:cstheme="majorBidi"/>
          <w:i w:val="1"/>
          <w:iCs w:val="1"/>
          <w:sz w:val="24"/>
          <w:szCs w:val="24"/>
          <w:lang w:val="en-GB"/>
        </w:rPr>
        <w:t>e</w:t>
      </w:r>
      <w:r w:rsidRPr="0ABEA63D" w:rsidR="0099669E">
        <w:rPr>
          <w:rFonts w:ascii="Times New Roman" w:hAnsi="Times New Roman" w:cs="Times New Roman" w:asciiTheme="majorBidi" w:hAnsiTheme="majorBidi" w:cstheme="majorBidi"/>
          <w:i w:val="1"/>
          <w:iCs w:val="1"/>
          <w:sz w:val="24"/>
          <w:szCs w:val="24"/>
          <w:lang w:val="en-GB"/>
        </w:rPr>
        <w:t>ha</w:t>
      </w:r>
      <w:r w:rsidRPr="0ABEA63D" w:rsidR="469AD722">
        <w:rPr>
          <w:rFonts w:ascii="Times New Roman" w:hAnsi="Times New Roman" w:cs="Times New Roman" w:asciiTheme="majorBidi" w:hAnsiTheme="majorBidi" w:cstheme="majorBidi"/>
          <w:i w:val="1"/>
          <w:iCs w:val="1"/>
          <w:sz w:val="24"/>
          <w:szCs w:val="24"/>
          <w:lang w:val="en-GB"/>
        </w:rPr>
        <w:t>v</w:t>
      </w:r>
      <w:r w:rsidRPr="0ABEA63D" w:rsidR="0099669E">
        <w:rPr>
          <w:rFonts w:ascii="Times New Roman" w:hAnsi="Times New Roman" w:cs="Times New Roman" w:asciiTheme="majorBidi" w:hAnsiTheme="majorBidi" w:cstheme="majorBidi"/>
          <w:i w:val="1"/>
          <w:iCs w:val="1"/>
          <w:sz w:val="24"/>
          <w:szCs w:val="24"/>
          <w:lang w:val="en-GB"/>
        </w:rPr>
        <w:t>ien</w:t>
      </w:r>
      <w:r w:rsidRPr="0ABEA63D" w:rsidR="58BDBCAE">
        <w:rPr>
          <w:rFonts w:ascii="Times New Roman" w:hAnsi="Times New Roman" w:cs="Times New Roman" w:asciiTheme="majorBidi" w:hAnsiTheme="majorBidi" w:cstheme="majorBidi"/>
          <w:i w:val="1"/>
          <w:iCs w:val="1"/>
          <w:sz w:val="24"/>
          <w:szCs w:val="24"/>
          <w:lang w:val="en-GB"/>
        </w:rPr>
        <w:t>u</w:t>
      </w:r>
      <w:proofErr w:type="spellEnd"/>
      <w:r w:rsidRPr="0ABEA63D" w:rsidR="0099669E">
        <w:rPr>
          <w:rFonts w:ascii="Times New Roman" w:hAnsi="Times New Roman" w:cs="Times New Roman" w:asciiTheme="majorBidi" w:hAnsiTheme="majorBidi" w:cstheme="majorBidi"/>
          <w:i w:val="1"/>
          <w:iCs w:val="1"/>
          <w:sz w:val="24"/>
          <w:szCs w:val="24"/>
          <w:lang w:val="en-GB"/>
        </w:rPr>
        <w:t xml:space="preserve"> </w:t>
      </w:r>
      <w:r w:rsidRPr="0ABEA63D" w:rsidR="59163FE6">
        <w:rPr>
          <w:rFonts w:ascii="Times New Roman" w:hAnsi="Times New Roman" w:cs="Times New Roman" w:asciiTheme="majorBidi" w:hAnsiTheme="majorBidi" w:cstheme="majorBidi"/>
          <w:i w:val="1"/>
          <w:iCs w:val="1"/>
          <w:sz w:val="24"/>
          <w:szCs w:val="24"/>
          <w:lang w:val="en-GB"/>
        </w:rPr>
        <w:t>[</w:t>
      </w:r>
      <w:r w:rsidRPr="0ABEA63D" w:rsidR="2BB35753">
        <w:rPr>
          <w:rFonts w:ascii="Times New Roman" w:hAnsi="Times New Roman" w:cs="Times New Roman" w:asciiTheme="majorBidi" w:hAnsiTheme="majorBidi" w:cstheme="majorBidi"/>
          <w:i w:val="1"/>
          <w:iCs w:val="1"/>
          <w:sz w:val="24"/>
          <w:szCs w:val="24"/>
          <w:lang w:val="en-GB"/>
        </w:rPr>
        <w:t>bring us together</w:t>
      </w:r>
      <w:r w:rsidRPr="0ABEA63D" w:rsidR="59163FE6">
        <w:rPr>
          <w:rFonts w:ascii="Times New Roman" w:hAnsi="Times New Roman" w:cs="Times New Roman" w:asciiTheme="majorBidi" w:hAnsiTheme="majorBidi" w:cstheme="majorBidi"/>
          <w:i w:val="1"/>
          <w:iCs w:val="1"/>
          <w:sz w:val="24"/>
          <w:szCs w:val="24"/>
          <w:lang w:val="en-GB"/>
        </w:rPr>
        <w:t xml:space="preserve">] </w:t>
      </w:r>
      <w:r w:rsidRPr="0ABEA63D" w:rsidR="0099669E">
        <w:rPr>
          <w:rFonts w:ascii="Times New Roman" w:hAnsi="Times New Roman" w:cs="Times New Roman" w:asciiTheme="majorBidi" w:hAnsiTheme="majorBidi" w:cstheme="majorBidi"/>
          <w:sz w:val="24"/>
          <w:szCs w:val="24"/>
          <w:lang w:val="en-GB"/>
        </w:rPr>
        <w:t xml:space="preserve">and put them away at </w:t>
      </w:r>
      <w:proofErr w:type="spellStart"/>
      <w:r w:rsidRPr="0ABEA63D" w:rsidR="0099669E">
        <w:rPr>
          <w:rFonts w:ascii="Times New Roman" w:hAnsi="Times New Roman" w:cs="Times New Roman" w:asciiTheme="majorBidi" w:hAnsiTheme="majorBidi" w:cstheme="majorBidi"/>
          <w:i w:val="1"/>
          <w:iCs w:val="1"/>
          <w:sz w:val="24"/>
          <w:szCs w:val="24"/>
          <w:lang w:val="en-GB"/>
        </w:rPr>
        <w:t>venechmadim</w:t>
      </w:r>
      <w:proofErr w:type="spellEnd"/>
      <w:r w:rsidRPr="0ABEA63D" w:rsidR="0099669E">
        <w:rPr>
          <w:rFonts w:ascii="Times New Roman" w:hAnsi="Times New Roman" w:cs="Times New Roman" w:asciiTheme="majorBidi" w:hAnsiTheme="majorBidi" w:cstheme="majorBidi"/>
          <w:i w:val="1"/>
          <w:iCs w:val="1"/>
          <w:sz w:val="24"/>
          <w:szCs w:val="24"/>
          <w:lang w:val="en-GB"/>
        </w:rPr>
        <w:t xml:space="preserve"> </w:t>
      </w:r>
      <w:proofErr w:type="spellStart"/>
      <w:r w:rsidRPr="0ABEA63D" w:rsidR="0099669E">
        <w:rPr>
          <w:rFonts w:ascii="Times New Roman" w:hAnsi="Times New Roman" w:cs="Times New Roman" w:asciiTheme="majorBidi" w:hAnsiTheme="majorBidi" w:cstheme="majorBidi"/>
          <w:i w:val="1"/>
          <w:iCs w:val="1"/>
          <w:sz w:val="24"/>
          <w:szCs w:val="24"/>
          <w:lang w:val="en-GB"/>
        </w:rPr>
        <w:t>la’ad</w:t>
      </w:r>
      <w:proofErr w:type="spellEnd"/>
      <w:r w:rsidRPr="0ABEA63D" w:rsidR="0E17DF10">
        <w:rPr>
          <w:rFonts w:ascii="Times New Roman" w:hAnsi="Times New Roman" w:cs="Times New Roman" w:asciiTheme="majorBidi" w:hAnsiTheme="majorBidi" w:cstheme="majorBidi"/>
          <w:i w:val="1"/>
          <w:iCs w:val="1"/>
          <w:sz w:val="24"/>
          <w:szCs w:val="24"/>
          <w:lang w:val="en-GB"/>
        </w:rPr>
        <w:t xml:space="preserve"> [</w:t>
      </w:r>
      <w:r w:rsidRPr="0ABEA63D" w:rsidR="63F40193">
        <w:rPr>
          <w:rFonts w:ascii="Times New Roman" w:hAnsi="Times New Roman" w:cs="Times New Roman" w:asciiTheme="majorBidi" w:hAnsiTheme="majorBidi" w:cstheme="majorBidi"/>
          <w:i w:val="1"/>
          <w:iCs w:val="1"/>
          <w:sz w:val="24"/>
          <w:szCs w:val="24"/>
          <w:lang w:val="en-GB"/>
        </w:rPr>
        <w:t>delightful forever</w:t>
      </w:r>
      <w:r w:rsidRPr="0ABEA63D" w:rsidR="0E17DF10">
        <w:rPr>
          <w:rFonts w:ascii="Times New Roman" w:hAnsi="Times New Roman" w:cs="Times New Roman" w:asciiTheme="majorBidi" w:hAnsiTheme="majorBidi" w:cstheme="majorBidi"/>
          <w:i w:val="1"/>
          <w:iCs w:val="1"/>
          <w:sz w:val="24"/>
          <w:szCs w:val="24"/>
          <w:lang w:val="en-GB"/>
        </w:rPr>
        <w:t>]</w:t>
      </w:r>
      <w:r w:rsidRPr="0ABEA63D" w:rsidR="0099669E">
        <w:rPr>
          <w:rFonts w:ascii="Times New Roman" w:hAnsi="Times New Roman" w:cs="Times New Roman" w:asciiTheme="majorBidi" w:hAnsiTheme="majorBidi" w:cstheme="majorBidi"/>
          <w:sz w:val="24"/>
          <w:szCs w:val="24"/>
          <w:lang w:val="en-GB"/>
        </w:rPr>
        <w:t xml:space="preserve">. The custom goes back to Isak Luria. Only the </w:t>
      </w:r>
      <w:proofErr w:type="spellStart"/>
      <w:r w:rsidRPr="0ABEA63D" w:rsidR="0099669E">
        <w:rPr>
          <w:rFonts w:ascii="Times New Roman" w:hAnsi="Times New Roman" w:cs="Times New Roman" w:asciiTheme="majorBidi" w:hAnsiTheme="majorBidi" w:cstheme="majorBidi"/>
          <w:sz w:val="24"/>
          <w:szCs w:val="24"/>
          <w:lang w:val="en-GB"/>
        </w:rPr>
        <w:t>Litvaks</w:t>
      </w:r>
      <w:proofErr w:type="spellEnd"/>
      <w:r w:rsidRPr="0ABEA63D" w:rsidR="0099669E">
        <w:rPr>
          <w:rFonts w:ascii="Times New Roman" w:hAnsi="Times New Roman" w:cs="Times New Roman" w:asciiTheme="majorBidi" w:hAnsiTheme="majorBidi" w:cstheme="majorBidi"/>
          <w:sz w:val="24"/>
          <w:szCs w:val="24"/>
          <w:lang w:val="en-GB"/>
        </w:rPr>
        <w:t xml:space="preserve"> make an exception, who, with reference to Elijah, the Vilna </w:t>
      </w:r>
      <w:r w:rsidRPr="0ABEA63D" w:rsidR="7415D579">
        <w:rPr>
          <w:rFonts w:ascii="Times New Roman" w:hAnsi="Times New Roman" w:cs="Times New Roman" w:asciiTheme="majorBidi" w:hAnsiTheme="majorBidi" w:cstheme="majorBidi"/>
          <w:sz w:val="24"/>
          <w:szCs w:val="24"/>
          <w:lang w:val="en-GB"/>
        </w:rPr>
        <w:t>G</w:t>
      </w:r>
      <w:r w:rsidRPr="0ABEA63D" w:rsidR="0099669E">
        <w:rPr>
          <w:rFonts w:ascii="Times New Roman" w:hAnsi="Times New Roman" w:cs="Times New Roman" w:asciiTheme="majorBidi" w:hAnsiTheme="majorBidi" w:cstheme="majorBidi"/>
          <w:sz w:val="24"/>
          <w:szCs w:val="24"/>
          <w:lang w:val="en-GB"/>
        </w:rPr>
        <w:t xml:space="preserve">aon, reject the custom of the Hasidim. They take the two front tassels in the middle of the Shema, look at them at </w:t>
      </w:r>
      <w:proofErr w:type="spellStart"/>
      <w:r w:rsidRPr="0ABEA63D" w:rsidR="0099669E">
        <w:rPr>
          <w:rFonts w:ascii="Times New Roman" w:hAnsi="Times New Roman" w:cs="Times New Roman" w:asciiTheme="majorBidi" w:hAnsiTheme="majorBidi" w:cstheme="majorBidi"/>
          <w:i w:val="1"/>
          <w:iCs w:val="1"/>
          <w:sz w:val="24"/>
          <w:szCs w:val="24"/>
          <w:lang w:val="en-GB"/>
        </w:rPr>
        <w:t>ureitem</w:t>
      </w:r>
      <w:proofErr w:type="spellEnd"/>
      <w:r w:rsidRPr="0ABEA63D" w:rsidR="0099669E">
        <w:rPr>
          <w:rFonts w:ascii="Times New Roman" w:hAnsi="Times New Roman" w:cs="Times New Roman" w:asciiTheme="majorBidi" w:hAnsiTheme="majorBidi" w:cstheme="majorBidi"/>
          <w:sz w:val="24"/>
          <w:szCs w:val="24"/>
          <w:lang w:val="en-GB"/>
        </w:rPr>
        <w:t xml:space="preserve"> and, without kissing them, put them down at the end of the Shema. Touching the tzitzit during the reading of Shema is said to have been mentioned in the Jerusalem Talmud. </w:t>
      </w:r>
      <w:proofErr w:type="spellStart"/>
      <w:r w:rsidRPr="0ABEA63D" w:rsidR="0099669E">
        <w:rPr>
          <w:rFonts w:ascii="Times New Roman" w:hAnsi="Times New Roman" w:cs="Times New Roman" w:asciiTheme="majorBidi" w:hAnsiTheme="majorBidi" w:cstheme="majorBidi"/>
          <w:sz w:val="24"/>
          <w:szCs w:val="24"/>
          <w:lang w:val="en-GB"/>
        </w:rPr>
        <w:t>Grünhut</w:t>
      </w:r>
      <w:proofErr w:type="spellEnd"/>
      <w:r w:rsidRPr="0ABEA63D" w:rsidR="0099669E">
        <w:rPr>
          <w:rFonts w:ascii="Times New Roman" w:hAnsi="Times New Roman" w:cs="Times New Roman" w:asciiTheme="majorBidi" w:hAnsiTheme="majorBidi" w:cstheme="majorBidi"/>
          <w:sz w:val="24"/>
          <w:szCs w:val="24"/>
          <w:lang w:val="en-GB"/>
        </w:rPr>
        <w:t xml:space="preserve"> wrote to me about this from Jerusalem:</w:t>
      </w:r>
      <w:r w:rsidRPr="0ABEA63D" w:rsidR="0099669E">
        <w:rPr>
          <w:rFonts w:ascii="Times New Roman" w:hAnsi="Times New Roman" w:cs="Times New Roman" w:asciiTheme="majorBidi" w:hAnsiTheme="majorBidi" w:cstheme="majorBidi"/>
          <w:i w:val="1"/>
          <w:iCs w:val="1"/>
          <w:sz w:val="24"/>
          <w:szCs w:val="24"/>
          <w:lang w:val="en-GB"/>
        </w:rPr>
        <w:t xml:space="preserve"> “I have an old manuscript of </w:t>
      </w:r>
      <w:r w:rsidRPr="0ABEA63D" w:rsidR="0099669E">
        <w:rPr>
          <w:rFonts w:ascii="Times New Roman" w:hAnsi="Times New Roman" w:cs="Times New Roman" w:asciiTheme="majorBidi" w:hAnsiTheme="majorBidi" w:cstheme="majorBidi"/>
          <w:i w:val="1"/>
          <w:iCs w:val="1"/>
          <w:sz w:val="24"/>
          <w:szCs w:val="24"/>
          <w:rtl w:val="1"/>
          <w:lang w:val="en-GB"/>
        </w:rPr>
        <w:t>הגהות על ס' עמודי הגולה</w:t>
      </w:r>
      <w:r w:rsidRPr="0ABEA63D" w:rsidR="0099669E">
        <w:rPr>
          <w:rFonts w:ascii="Times New Roman" w:hAnsi="Times New Roman" w:cs="Times New Roman" w:asciiTheme="majorBidi" w:hAnsiTheme="majorBidi" w:cstheme="majorBidi"/>
          <w:i w:val="1"/>
          <w:iCs w:val="1"/>
          <w:sz w:val="24"/>
          <w:szCs w:val="24"/>
          <w:lang w:val="en-GB"/>
        </w:rPr>
        <w:t xml:space="preserve"> from a student of R. Perez. It is divided into paragraphs from 1–81. In § 4, the author says: a child who knows how to put on the tallit, is obliged to [watch] the tzitzit. </w:t>
      </w:r>
      <w:proofErr w:type="spellStart"/>
      <w:r w:rsidRPr="0ABEA63D" w:rsidR="0099669E">
        <w:rPr>
          <w:rFonts w:ascii="Times New Roman" w:hAnsi="Times New Roman" w:cs="Times New Roman" w:asciiTheme="majorBidi" w:hAnsiTheme="majorBidi" w:cstheme="majorBidi"/>
          <w:i w:val="1"/>
          <w:iCs w:val="1"/>
          <w:sz w:val="24"/>
          <w:szCs w:val="24"/>
          <w:lang w:val="en-GB"/>
        </w:rPr>
        <w:t>Jerushalmi</w:t>
      </w:r>
      <w:proofErr w:type="spellEnd"/>
      <w:r w:rsidRPr="0ABEA63D" w:rsidR="0099669E">
        <w:rPr>
          <w:rFonts w:ascii="Times New Roman" w:hAnsi="Times New Roman" w:cs="Times New Roman" w:asciiTheme="majorBidi" w:hAnsiTheme="majorBidi" w:cstheme="majorBidi"/>
          <w:i w:val="1"/>
          <w:iCs w:val="1"/>
          <w:sz w:val="24"/>
          <w:szCs w:val="24"/>
          <w:lang w:val="en-GB"/>
        </w:rPr>
        <w:t xml:space="preserve">: Not [only] how to put on the tallit, but that he understands how to distribute two tassels to the back, two to the front, and that he holds the tzitzit in his hand when reading the Shema according to the rules.” </w:t>
      </w:r>
      <w:r w:rsidRPr="0ABEA63D" w:rsidR="0099669E">
        <w:rPr>
          <w:rFonts w:ascii="Times New Roman" w:hAnsi="Times New Roman" w:cs="Times New Roman" w:asciiTheme="majorBidi" w:hAnsiTheme="majorBidi" w:cstheme="majorBidi"/>
          <w:sz w:val="24"/>
          <w:szCs w:val="24"/>
          <w:lang w:val="en-GB"/>
        </w:rPr>
        <w:t xml:space="preserve">If this quotation is not apocryphal, it would be the oldest mentioning of touching the tzitzit when reading the </w:t>
      </w:r>
      <w:proofErr w:type="spellStart"/>
      <w:r w:rsidRPr="0ABEA63D" w:rsidR="0099669E">
        <w:rPr>
          <w:rFonts w:ascii="Times New Roman" w:hAnsi="Times New Roman" w:cs="Times New Roman" w:asciiTheme="majorBidi" w:hAnsiTheme="majorBidi" w:cstheme="majorBidi"/>
          <w:sz w:val="24"/>
          <w:szCs w:val="24"/>
          <w:lang w:val="en-GB"/>
        </w:rPr>
        <w:t>Shema.</w:t>
      </w:r>
      <w:r w:rsidRPr="0ABEA63D" w:rsidR="3CAA6CA2">
        <w:rPr>
          <w:rFonts w:ascii="Times New Roman" w:hAnsi="Times New Roman" w:cs="Times New Roman" w:asciiTheme="majorBidi" w:hAnsiTheme="majorBidi" w:cstheme="majorBidi"/>
          <w:sz w:val="24"/>
          <w:szCs w:val="24"/>
          <w:lang w:val="en-GB"/>
        </w:rPr>
        <w:t>For</w:t>
      </w:r>
      <w:proofErr w:type="spellEnd"/>
      <w:r w:rsidRPr="0ABEA63D" w:rsidR="3CAA6CA2">
        <w:rPr>
          <w:rFonts w:ascii="Times New Roman" w:hAnsi="Times New Roman" w:cs="Times New Roman" w:asciiTheme="majorBidi" w:hAnsiTheme="majorBidi" w:cstheme="majorBidi"/>
          <w:sz w:val="24"/>
          <w:szCs w:val="24"/>
          <w:lang w:val="en-GB"/>
        </w:rPr>
        <w:t xml:space="preserve"> the mezuzah, in ancient times, only touching was prescribed and not kissing, but it became a custom to also kiss it.</w:t>
      </w:r>
      <w:r w:rsidRPr="0ABEA63D">
        <w:rPr>
          <w:rFonts w:ascii="Times New Roman" w:hAnsi="Times New Roman" w:cs="Times New Roman" w:asciiTheme="majorBidi" w:hAnsiTheme="majorBidi" w:cstheme="majorBidi"/>
          <w:sz w:val="24"/>
          <w:szCs w:val="24"/>
          <w:vertAlign w:val="superscript"/>
          <w:lang w:val="en-GB"/>
        </w:rPr>
        <w:footnoteReference w:id="367"/>
      </w:r>
    </w:p>
    <w:p w:rsidRPr="0099669E" w:rsidR="00145C8F" w:rsidP="00300BCE" w:rsidRDefault="3CAA6CA2" w14:paraId="00000167" w14:textId="0B2C5D04">
      <w:pPr>
        <w:widowControl w:val="0"/>
        <w:spacing w:line="360" w:lineRule="auto"/>
        <w:ind w:right="-496"/>
        <w:jc w:val="both"/>
        <w:rPr>
          <w:rFonts w:asciiTheme="majorBidi" w:hAnsiTheme="majorBidi" w:cstheme="majorBidi"/>
          <w:sz w:val="24"/>
          <w:szCs w:val="24"/>
          <w:lang w:val="en-GB"/>
        </w:rPr>
      </w:pPr>
      <w:r w:rsidRPr="38541669">
        <w:rPr>
          <w:rFonts w:asciiTheme="majorBidi" w:hAnsiTheme="majorBidi" w:cstheme="majorBidi"/>
          <w:sz w:val="24"/>
          <w:szCs w:val="24"/>
          <w:lang w:val="en-GB"/>
        </w:rPr>
        <w:t xml:space="preserve"> </w:t>
      </w:r>
    </w:p>
    <w:p w:rsidRPr="0099669E" w:rsidR="00145C8F" w:rsidP="0099669E" w:rsidRDefault="0099669E" w14:paraId="00000168" w14:textId="77777777">
      <w:pPr>
        <w:widowControl w:val="0"/>
        <w:spacing w:line="360" w:lineRule="auto"/>
        <w:ind w:right="81"/>
        <w:jc w:val="both"/>
        <w:rPr>
          <w:rFonts w:asciiTheme="majorBidi" w:hAnsiTheme="majorBidi" w:cstheme="majorBidi"/>
          <w:sz w:val="24"/>
          <w:szCs w:val="24"/>
          <w:lang w:val="en-GB"/>
        </w:rPr>
      </w:pPr>
      <w:r w:rsidRPr="0099669E">
        <w:rPr>
          <w:rFonts w:asciiTheme="majorBidi" w:hAnsiTheme="majorBidi" w:cstheme="majorBidi"/>
          <w:sz w:val="24"/>
          <w:szCs w:val="24"/>
          <w:lang w:val="en-GB"/>
        </w:rPr>
        <w:t>The doorposts of the synagogue are also kissed, which even Heine knew:</w:t>
      </w:r>
    </w:p>
    <w:p w:rsidRPr="00300BCE" w:rsidR="00145C8F" w:rsidP="0099669E" w:rsidRDefault="0099669E" w14:paraId="00000169" w14:textId="50F666B4">
      <w:pPr>
        <w:widowControl w:val="0"/>
        <w:spacing w:line="360" w:lineRule="auto"/>
        <w:ind w:right="-2925"/>
        <w:jc w:val="both"/>
        <w:rPr>
          <w:rFonts w:asciiTheme="majorBidi" w:hAnsiTheme="majorBidi" w:cstheme="majorBidi"/>
          <w:i/>
          <w:iCs/>
          <w:sz w:val="24"/>
          <w:szCs w:val="24"/>
          <w:lang w:val="en-GB"/>
        </w:rPr>
      </w:pPr>
      <w:r w:rsidRPr="00300BCE">
        <w:rPr>
          <w:rFonts w:asciiTheme="majorBidi" w:hAnsiTheme="majorBidi" w:cstheme="majorBidi"/>
          <w:i/>
          <w:iCs/>
          <w:sz w:val="24"/>
          <w:szCs w:val="24"/>
          <w:lang w:val="en-GB"/>
        </w:rPr>
        <w:t>Be ye greeted, halls beloved,</w:t>
      </w:r>
    </w:p>
    <w:p w:rsidRPr="00300BCE" w:rsidR="00145C8F" w:rsidP="0099669E" w:rsidRDefault="0099669E" w14:paraId="0000016A" w14:textId="77777777">
      <w:pPr>
        <w:widowControl w:val="0"/>
        <w:spacing w:line="360" w:lineRule="auto"/>
        <w:ind w:right="81"/>
        <w:jc w:val="both"/>
        <w:rPr>
          <w:rFonts w:asciiTheme="majorBidi" w:hAnsiTheme="majorBidi" w:cstheme="majorBidi"/>
          <w:i/>
          <w:iCs/>
          <w:sz w:val="24"/>
          <w:szCs w:val="24"/>
          <w:lang w:val="en-GB"/>
        </w:rPr>
      </w:pPr>
      <w:r w:rsidRPr="00300BCE">
        <w:rPr>
          <w:rFonts w:asciiTheme="majorBidi" w:hAnsiTheme="majorBidi" w:cstheme="majorBidi"/>
          <w:i/>
          <w:iCs/>
          <w:sz w:val="24"/>
          <w:szCs w:val="24"/>
          <w:lang w:val="en-GB"/>
        </w:rPr>
        <w:t>Of my high and royal father!</w:t>
      </w:r>
    </w:p>
    <w:p w:rsidRPr="00300BCE" w:rsidR="00145C8F" w:rsidP="0099669E" w:rsidRDefault="0099669E" w14:paraId="0000016B" w14:textId="77777777">
      <w:pPr>
        <w:widowControl w:val="0"/>
        <w:spacing w:line="360" w:lineRule="auto"/>
        <w:ind w:right="81"/>
        <w:jc w:val="both"/>
        <w:rPr>
          <w:rFonts w:asciiTheme="majorBidi" w:hAnsiTheme="majorBidi" w:cstheme="majorBidi"/>
          <w:i/>
          <w:iCs/>
          <w:sz w:val="24"/>
          <w:szCs w:val="24"/>
          <w:lang w:val="en-GB"/>
        </w:rPr>
      </w:pPr>
      <w:r w:rsidRPr="00300BCE">
        <w:rPr>
          <w:rFonts w:asciiTheme="majorBidi" w:hAnsiTheme="majorBidi" w:cstheme="majorBidi"/>
          <w:i/>
          <w:iCs/>
          <w:sz w:val="24"/>
          <w:szCs w:val="24"/>
          <w:lang w:val="en-GB"/>
        </w:rPr>
        <w:t xml:space="preserve">Lo! I kiss your holy </w:t>
      </w:r>
      <w:proofErr w:type="spellStart"/>
      <w:r w:rsidRPr="00300BCE">
        <w:rPr>
          <w:rFonts w:asciiTheme="majorBidi" w:hAnsiTheme="majorBidi" w:cstheme="majorBidi"/>
          <w:i/>
          <w:iCs/>
          <w:sz w:val="24"/>
          <w:szCs w:val="24"/>
          <w:lang w:val="en-GB"/>
        </w:rPr>
        <w:t>mezuzot</w:t>
      </w:r>
      <w:proofErr w:type="spellEnd"/>
      <w:r w:rsidRPr="00300BCE">
        <w:rPr>
          <w:rFonts w:asciiTheme="majorBidi" w:hAnsiTheme="majorBidi" w:cstheme="majorBidi"/>
          <w:i/>
          <w:iCs/>
          <w:sz w:val="24"/>
          <w:szCs w:val="24"/>
          <w:lang w:val="en-GB"/>
        </w:rPr>
        <w:t>,</w:t>
      </w:r>
    </w:p>
    <w:p w:rsidRPr="00300BCE" w:rsidR="00300BCE" w:rsidP="0099669E" w:rsidRDefault="0099669E" w14:paraId="6B44B356" w14:textId="77777777">
      <w:pPr>
        <w:widowControl w:val="0"/>
        <w:spacing w:line="360" w:lineRule="auto"/>
        <w:ind w:right="81"/>
        <w:jc w:val="both"/>
        <w:rPr>
          <w:rFonts w:asciiTheme="majorBidi" w:hAnsiTheme="majorBidi" w:cstheme="majorBidi"/>
          <w:i/>
          <w:iCs/>
          <w:sz w:val="24"/>
          <w:szCs w:val="24"/>
          <w:lang w:val="en-GB"/>
        </w:rPr>
      </w:pPr>
      <w:r w:rsidRPr="00300BCE">
        <w:rPr>
          <w:rFonts w:asciiTheme="majorBidi" w:hAnsiTheme="majorBidi" w:cstheme="majorBidi"/>
          <w:i/>
          <w:iCs/>
          <w:sz w:val="24"/>
          <w:szCs w:val="24"/>
          <w:lang w:val="en-GB"/>
        </w:rPr>
        <w:t>Tents of Jacob, with my mouth!</w:t>
      </w:r>
    </w:p>
    <w:p w:rsidRPr="0099669E" w:rsidR="00145C8F" w:rsidP="0099669E" w:rsidRDefault="0099669E" w14:paraId="0000016C" w14:textId="2CC3B6B3">
      <w:pPr>
        <w:widowControl w:val="0"/>
        <w:spacing w:line="360" w:lineRule="auto"/>
        <w:ind w:right="81"/>
        <w:jc w:val="both"/>
        <w:rPr>
          <w:rFonts w:asciiTheme="majorBidi" w:hAnsiTheme="majorBidi" w:cstheme="majorBidi"/>
          <w:sz w:val="24"/>
          <w:szCs w:val="24"/>
          <w:lang w:val="en-GB"/>
        </w:rPr>
      </w:pPr>
      <w:r w:rsidRPr="0ABEA63D" w:rsidR="0099669E">
        <w:rPr>
          <w:rFonts w:ascii="Times New Roman" w:hAnsi="Times New Roman" w:cs="Times New Roman" w:asciiTheme="majorBidi" w:hAnsiTheme="majorBidi" w:cstheme="majorBidi"/>
          <w:sz w:val="24"/>
          <w:szCs w:val="24"/>
          <w:lang w:val="en-GB"/>
        </w:rPr>
        <w:lastRenderedPageBreak/>
        <w:t>(tr. by Margaret Armour)</w:t>
      </w:r>
      <w:r w:rsidRPr="0ABEA63D">
        <w:rPr>
          <w:rFonts w:ascii="Times New Roman" w:hAnsi="Times New Roman" w:cs="Times New Roman" w:asciiTheme="majorBidi" w:hAnsiTheme="majorBidi" w:cstheme="majorBidi"/>
          <w:sz w:val="24"/>
          <w:szCs w:val="24"/>
          <w:vertAlign w:val="superscript"/>
          <w:lang w:val="en-GB"/>
        </w:rPr>
        <w:footnoteReference w:id="368"/>
      </w:r>
      <w:r w:rsidRPr="0ABEA63D" w:rsidR="0099669E">
        <w:rPr>
          <w:rFonts w:ascii="Times New Roman" w:hAnsi="Times New Roman" w:cs="Times New Roman" w:asciiTheme="majorBidi" w:hAnsiTheme="majorBidi" w:cstheme="majorBidi"/>
          <w:sz w:val="24"/>
          <w:szCs w:val="24"/>
          <w:lang w:val="en-GB"/>
        </w:rPr>
        <w:t xml:space="preserve"> </w:t>
      </w:r>
    </w:p>
    <w:p w:rsidRPr="0099669E" w:rsidR="00145C8F" w:rsidP="0099669E" w:rsidRDefault="00145C8F" w14:paraId="0000016D" w14:textId="77777777">
      <w:pPr>
        <w:widowControl w:val="0"/>
        <w:spacing w:before="5" w:line="360" w:lineRule="auto"/>
        <w:ind w:right="76"/>
        <w:jc w:val="both"/>
        <w:rPr>
          <w:rFonts w:asciiTheme="majorBidi" w:hAnsiTheme="majorBidi" w:cstheme="majorBidi"/>
          <w:sz w:val="24"/>
          <w:szCs w:val="24"/>
          <w:lang w:val="en-GB"/>
        </w:rPr>
      </w:pPr>
    </w:p>
    <w:p w:rsidRPr="0099669E" w:rsidR="00145C8F" w:rsidP="38541669" w:rsidRDefault="3CAA6CA2" w14:paraId="0000016E" w14:textId="238356F4">
      <w:pPr>
        <w:widowControl w:val="0"/>
        <w:spacing w:before="5" w:line="360" w:lineRule="auto"/>
        <w:ind w:right="76"/>
        <w:jc w:val="both"/>
        <w:rPr>
          <w:rFonts w:asciiTheme="majorBidi" w:hAnsiTheme="majorBidi" w:cstheme="majorBidi"/>
          <w:sz w:val="24"/>
          <w:szCs w:val="24"/>
          <w:lang w:val="en-GB"/>
        </w:rPr>
      </w:pPr>
      <w:r w:rsidRPr="0ABEA63D" w:rsidR="3CAA6CA2">
        <w:rPr>
          <w:rFonts w:ascii="Times New Roman" w:hAnsi="Times New Roman" w:cs="Times New Roman" w:asciiTheme="majorBidi" w:hAnsiTheme="majorBidi" w:cstheme="majorBidi"/>
          <w:sz w:val="24"/>
          <w:szCs w:val="24"/>
          <w:lang w:val="en-GB"/>
        </w:rPr>
        <w:t xml:space="preserve">The fervent kiss of love of this mitzvah tends to become more widespread. The </w:t>
      </w:r>
      <w:proofErr w:type="spellStart"/>
      <w:r w:rsidRPr="0ABEA63D" w:rsidR="3CAA6CA2">
        <w:rPr>
          <w:rFonts w:ascii="Times New Roman" w:hAnsi="Times New Roman" w:cs="Times New Roman" w:asciiTheme="majorBidi" w:hAnsiTheme="majorBidi" w:cstheme="majorBidi"/>
          <w:sz w:val="24"/>
          <w:szCs w:val="24"/>
          <w:lang w:val="en-GB"/>
        </w:rPr>
        <w:t>cozy</w:t>
      </w:r>
      <w:proofErr w:type="spellEnd"/>
      <w:r w:rsidRPr="0ABEA63D" w:rsidR="3CAA6CA2">
        <w:rPr>
          <w:rFonts w:ascii="Times New Roman" w:hAnsi="Times New Roman" w:cs="Times New Roman" w:asciiTheme="majorBidi" w:hAnsiTheme="majorBidi" w:cstheme="majorBidi"/>
          <w:sz w:val="24"/>
          <w:szCs w:val="24"/>
          <w:lang w:val="en-GB"/>
        </w:rPr>
        <w:t xml:space="preserve"> piety of Isaiah Horwitz</w:t>
      </w:r>
      <w:r w:rsidRPr="0ABEA63D" w:rsidR="0099669E">
        <w:rPr>
          <w:rFonts w:ascii="Times New Roman" w:hAnsi="Times New Roman" w:cs="Times New Roman" w:asciiTheme="majorBidi" w:hAnsiTheme="majorBidi" w:cstheme="majorBidi"/>
          <w:sz w:val="24"/>
          <w:szCs w:val="24"/>
          <w:vertAlign w:val="superscript"/>
          <w:lang w:val="en-GB"/>
        </w:rPr>
        <w:footnoteReference w:id="369"/>
      </w:r>
      <w:r w:rsidRPr="0ABEA63D" w:rsidR="3CAA6CA2">
        <w:rPr>
          <w:rFonts w:ascii="Times New Roman" w:hAnsi="Times New Roman" w:cs="Times New Roman" w:asciiTheme="majorBidi" w:hAnsiTheme="majorBidi" w:cstheme="majorBidi"/>
          <w:sz w:val="24"/>
          <w:szCs w:val="24"/>
          <w:lang w:val="en-GB"/>
        </w:rPr>
        <w:t xml:space="preserve"> rejoices about the fact that the custom of kissing all the mitzvot seems to naturalize. Thus</w:t>
      </w:r>
      <w:r w:rsidRPr="0ABEA63D" w:rsidR="19010812">
        <w:rPr>
          <w:rFonts w:ascii="Times New Roman" w:hAnsi="Times New Roman" w:cs="Times New Roman" w:asciiTheme="majorBidi" w:hAnsiTheme="majorBidi" w:cstheme="majorBidi"/>
          <w:sz w:val="24"/>
          <w:szCs w:val="24"/>
          <w:lang w:val="en-GB"/>
        </w:rPr>
        <w:t>,</w:t>
      </w:r>
      <w:r w:rsidRPr="0ABEA63D" w:rsidR="3CAA6CA2">
        <w:rPr>
          <w:rFonts w:ascii="Times New Roman" w:hAnsi="Times New Roman" w:cs="Times New Roman" w:asciiTheme="majorBidi" w:hAnsiTheme="majorBidi" w:cstheme="majorBidi"/>
          <w:sz w:val="24"/>
          <w:szCs w:val="24"/>
          <w:lang w:val="en-GB"/>
        </w:rPr>
        <w:t xml:space="preserve"> the hut covered with leaves [</w:t>
      </w:r>
      <w:r w:rsidRPr="0ABEA63D" w:rsidR="3E8794CF">
        <w:rPr>
          <w:rFonts w:ascii="Times New Roman" w:hAnsi="Times New Roman" w:cs="Times New Roman" w:asciiTheme="majorBidi" w:hAnsiTheme="majorBidi" w:cstheme="majorBidi"/>
          <w:sz w:val="24"/>
          <w:szCs w:val="24"/>
          <w:lang w:val="en-GB"/>
        </w:rPr>
        <w:t>S</w:t>
      </w:r>
      <w:r w:rsidRPr="0ABEA63D" w:rsidR="3CAA6CA2">
        <w:rPr>
          <w:rFonts w:ascii="Times New Roman" w:hAnsi="Times New Roman" w:cs="Times New Roman" w:asciiTheme="majorBidi" w:hAnsiTheme="majorBidi" w:cstheme="majorBidi"/>
          <w:sz w:val="24"/>
          <w:szCs w:val="24"/>
          <w:lang w:val="en-GB"/>
        </w:rPr>
        <w:t xml:space="preserve">ukkah] and its four species of plants as well as </w:t>
      </w:r>
      <w:r w:rsidRPr="0ABEA63D" w:rsidR="3CAA6CA2">
        <w:rPr>
          <w:rFonts w:ascii="Times New Roman" w:hAnsi="Times New Roman" w:cs="Times New Roman" w:asciiTheme="majorBidi" w:hAnsiTheme="majorBidi" w:cstheme="majorBidi"/>
          <w:i w:val="1"/>
          <w:iCs w:val="1"/>
          <w:sz w:val="24"/>
          <w:szCs w:val="24"/>
          <w:lang w:val="en-GB"/>
        </w:rPr>
        <w:t xml:space="preserve">the </w:t>
      </w:r>
      <w:proofErr w:type="spellStart"/>
      <w:r w:rsidRPr="0ABEA63D" w:rsidR="3CAA6CA2">
        <w:rPr>
          <w:rFonts w:ascii="Times New Roman" w:hAnsi="Times New Roman" w:cs="Times New Roman" w:asciiTheme="majorBidi" w:hAnsiTheme="majorBidi" w:cstheme="majorBidi"/>
          <w:i w:val="1"/>
          <w:iCs w:val="1"/>
          <w:sz w:val="24"/>
          <w:szCs w:val="24"/>
          <w:lang w:val="en-GB"/>
        </w:rPr>
        <w:t>matzot</w:t>
      </w:r>
      <w:proofErr w:type="spellEnd"/>
      <w:r w:rsidRPr="0ABEA63D" w:rsidR="3CAA6CA2">
        <w:rPr>
          <w:rFonts w:ascii="Times New Roman" w:hAnsi="Times New Roman" w:cs="Times New Roman" w:asciiTheme="majorBidi" w:hAnsiTheme="majorBidi" w:cstheme="majorBidi"/>
          <w:sz w:val="24"/>
          <w:szCs w:val="24"/>
          <w:lang w:val="en-GB"/>
        </w:rPr>
        <w:t xml:space="preserve"> and the </w:t>
      </w:r>
      <w:proofErr w:type="spellStart"/>
      <w:r w:rsidRPr="0ABEA63D" w:rsidR="3CAA6CA2">
        <w:rPr>
          <w:rFonts w:ascii="Times New Roman" w:hAnsi="Times New Roman" w:cs="Times New Roman" w:asciiTheme="majorBidi" w:hAnsiTheme="majorBidi" w:cstheme="majorBidi"/>
          <w:i w:val="1"/>
          <w:iCs w:val="1"/>
          <w:sz w:val="24"/>
          <w:szCs w:val="24"/>
          <w:lang w:val="en-GB"/>
        </w:rPr>
        <w:t>maror</w:t>
      </w:r>
      <w:proofErr w:type="spellEnd"/>
      <w:r w:rsidRPr="0ABEA63D" w:rsidR="3CAA6CA2">
        <w:rPr>
          <w:rFonts w:ascii="Times New Roman" w:hAnsi="Times New Roman" w:cs="Times New Roman" w:asciiTheme="majorBidi" w:hAnsiTheme="majorBidi" w:cstheme="majorBidi"/>
          <w:sz w:val="24"/>
          <w:szCs w:val="24"/>
          <w:lang w:val="en-GB"/>
        </w:rPr>
        <w:t xml:space="preserve"> of the Seder evenings.</w:t>
      </w:r>
      <w:r w:rsidRPr="0ABEA63D" w:rsidR="0099669E">
        <w:rPr>
          <w:rFonts w:ascii="Times New Roman" w:hAnsi="Times New Roman" w:cs="Times New Roman" w:asciiTheme="majorBidi" w:hAnsiTheme="majorBidi" w:cstheme="majorBidi"/>
          <w:sz w:val="24"/>
          <w:szCs w:val="24"/>
          <w:vertAlign w:val="superscript"/>
          <w:lang w:val="en-GB"/>
        </w:rPr>
        <w:footnoteReference w:id="370"/>
      </w:r>
      <w:r w:rsidRPr="0ABEA63D" w:rsidR="3CAA6CA2">
        <w:rPr>
          <w:rFonts w:ascii="Times New Roman" w:hAnsi="Times New Roman" w:cs="Times New Roman" w:asciiTheme="majorBidi" w:hAnsiTheme="majorBidi" w:cstheme="majorBidi"/>
          <w:sz w:val="24"/>
          <w:szCs w:val="24"/>
          <w:lang w:val="en-GB"/>
        </w:rPr>
        <w:t xml:space="preserve"> It is reported from Tehran that upon leaving the cemetery, grass and stones are placed on the grave which had been kissed before.</w:t>
      </w:r>
      <w:r w:rsidRPr="0ABEA63D" w:rsidR="0099669E">
        <w:rPr>
          <w:rFonts w:ascii="Times New Roman" w:hAnsi="Times New Roman" w:cs="Times New Roman" w:asciiTheme="majorBidi" w:hAnsiTheme="majorBidi" w:cstheme="majorBidi"/>
          <w:sz w:val="24"/>
          <w:szCs w:val="24"/>
          <w:vertAlign w:val="superscript"/>
          <w:lang w:val="en-GB"/>
        </w:rPr>
        <w:footnoteReference w:id="371"/>
      </w:r>
    </w:p>
    <w:p w:rsidRPr="0099669E" w:rsidR="00145C8F" w:rsidP="0099669E" w:rsidRDefault="00145C8F" w14:paraId="0000016F" w14:textId="77777777">
      <w:pPr>
        <w:widowControl w:val="0"/>
        <w:spacing w:before="5" w:line="360" w:lineRule="auto"/>
        <w:ind w:right="76"/>
        <w:jc w:val="both"/>
        <w:rPr>
          <w:rFonts w:asciiTheme="majorBidi" w:hAnsiTheme="majorBidi" w:cstheme="majorBidi"/>
          <w:sz w:val="24"/>
          <w:szCs w:val="24"/>
          <w:lang w:val="en-GB"/>
        </w:rPr>
      </w:pPr>
    </w:p>
    <w:p w:rsidRPr="0099669E" w:rsidR="00145C8F" w:rsidP="0099669E" w:rsidRDefault="3CAA6CA2" w14:paraId="00000170" w14:textId="77777777">
      <w:pPr>
        <w:widowControl w:val="0"/>
        <w:spacing w:before="5" w:line="360" w:lineRule="auto"/>
        <w:ind w:right="-147"/>
        <w:jc w:val="both"/>
        <w:rPr>
          <w:rFonts w:asciiTheme="majorBidi" w:hAnsiTheme="majorBidi" w:cstheme="majorBidi"/>
          <w:b/>
          <w:bCs/>
          <w:sz w:val="24"/>
          <w:szCs w:val="24"/>
          <w:lang w:val="en-GB"/>
        </w:rPr>
      </w:pPr>
      <w:r w:rsidRPr="0ABEA63D" w:rsidR="3CAA6CA2">
        <w:rPr>
          <w:rFonts w:ascii="Times New Roman" w:hAnsi="Times New Roman" w:cs="Times New Roman" w:asciiTheme="majorBidi" w:hAnsiTheme="majorBidi" w:cstheme="majorBidi"/>
          <w:sz w:val="24"/>
          <w:szCs w:val="24"/>
          <w:lang w:val="en-GB"/>
        </w:rPr>
        <w:t>The kabbalah suggests that when tapping the willow clumps on Hoshana Rabbah, the shape of the willow leaves hides the secret of the kissing lips: the female lip that kisses the male in the morning of the marriage.</w:t>
      </w:r>
      <w:r w:rsidRPr="0ABEA63D" w:rsidR="0099669E">
        <w:rPr>
          <w:rFonts w:ascii="Times New Roman" w:hAnsi="Times New Roman" w:cs="Times New Roman" w:asciiTheme="majorBidi" w:hAnsiTheme="majorBidi" w:cstheme="majorBidi"/>
          <w:sz w:val="24"/>
          <w:szCs w:val="24"/>
          <w:vertAlign w:val="superscript"/>
          <w:lang w:val="en-GB"/>
        </w:rPr>
        <w:footnoteReference w:id="372"/>
      </w:r>
      <w:r w:rsidRPr="0ABEA63D" w:rsidR="3CAA6CA2">
        <w:rPr>
          <w:rFonts w:ascii="Times New Roman" w:hAnsi="Times New Roman" w:cs="Times New Roman" w:asciiTheme="majorBidi" w:hAnsiTheme="majorBidi" w:cstheme="majorBidi"/>
          <w:sz w:val="24"/>
          <w:szCs w:val="24"/>
          <w:lang w:val="en-GB"/>
        </w:rPr>
        <w:t xml:space="preserve"> Even the Kabbalistic prayer formula after tapping the willows requests: </w:t>
      </w:r>
      <w:r w:rsidRPr="0ABEA63D" w:rsidR="3CAA6CA2">
        <w:rPr>
          <w:rFonts w:ascii="Times New Roman" w:hAnsi="Times New Roman" w:cs="Times New Roman" w:asciiTheme="majorBidi" w:hAnsiTheme="majorBidi" w:cstheme="majorBidi"/>
          <w:i w:val="1"/>
          <w:iCs w:val="1"/>
          <w:sz w:val="24"/>
          <w:szCs w:val="24"/>
          <w:lang w:val="en-GB"/>
        </w:rPr>
        <w:t>kiss us with the kisses of your mouth!</w:t>
      </w:r>
      <w:r w:rsidRPr="0ABEA63D" w:rsidR="0099669E">
        <w:rPr>
          <w:rFonts w:ascii="Times New Roman" w:hAnsi="Times New Roman" w:cs="Times New Roman" w:asciiTheme="majorBidi" w:hAnsiTheme="majorBidi" w:cstheme="majorBidi"/>
          <w:sz w:val="24"/>
          <w:szCs w:val="24"/>
          <w:vertAlign w:val="superscript"/>
          <w:lang w:val="en-GB"/>
        </w:rPr>
        <w:footnoteReference w:id="373"/>
      </w:r>
      <w:r w:rsidRPr="0ABEA63D" w:rsidR="3CAA6CA2">
        <w:rPr>
          <w:rFonts w:ascii="Times New Roman" w:hAnsi="Times New Roman" w:cs="Times New Roman" w:asciiTheme="majorBidi" w:hAnsiTheme="majorBidi" w:cstheme="majorBidi"/>
          <w:sz w:val="24"/>
          <w:szCs w:val="24"/>
          <w:lang w:val="en-GB"/>
        </w:rPr>
        <w:t xml:space="preserve"> </w:t>
      </w:r>
    </w:p>
    <w:p w:rsidRPr="0099669E" w:rsidR="00145C8F" w:rsidP="0099669E" w:rsidRDefault="67FDD74F" w14:paraId="00000171" w14:textId="14E994D1">
      <w:pPr>
        <w:widowControl w:val="0"/>
        <w:spacing w:before="314" w:line="360" w:lineRule="auto"/>
        <w:ind w:right="-586"/>
        <w:jc w:val="both"/>
        <w:rPr>
          <w:rFonts w:asciiTheme="majorBidi" w:hAnsiTheme="majorBidi" w:cstheme="majorBidi"/>
          <w:sz w:val="24"/>
          <w:szCs w:val="24"/>
          <w:lang w:val="en-GB"/>
        </w:rPr>
      </w:pPr>
      <w:r w:rsidRPr="0ABEA63D" w:rsidR="67FDD74F">
        <w:rPr>
          <w:rFonts w:ascii="Times New Roman" w:hAnsi="Times New Roman" w:cs="Times New Roman" w:asciiTheme="majorBidi" w:hAnsiTheme="majorBidi" w:cstheme="majorBidi"/>
          <w:sz w:val="24"/>
          <w:szCs w:val="24"/>
          <w:lang w:val="en-GB"/>
        </w:rPr>
        <w:t>The kabbalah lets its imagination run free. According to it [the kabbalah], the patriarchs kiss the prayer.</w:t>
      </w:r>
      <w:r w:rsidRPr="0ABEA63D" w:rsidR="0099669E">
        <w:rPr>
          <w:rFonts w:ascii="Times New Roman" w:hAnsi="Times New Roman" w:cs="Times New Roman" w:asciiTheme="majorBidi" w:hAnsiTheme="majorBidi" w:cstheme="majorBidi"/>
          <w:sz w:val="24"/>
          <w:szCs w:val="24"/>
          <w:vertAlign w:val="superscript"/>
          <w:lang w:val="en-GB"/>
        </w:rPr>
        <w:footnoteReference w:id="374"/>
      </w:r>
      <w:r w:rsidRPr="0ABEA63D" w:rsidR="67FDD74F">
        <w:rPr>
          <w:rFonts w:ascii="Times New Roman" w:hAnsi="Times New Roman" w:cs="Times New Roman" w:asciiTheme="majorBidi" w:hAnsiTheme="majorBidi" w:cstheme="majorBidi"/>
          <w:sz w:val="24"/>
          <w:szCs w:val="24"/>
          <w:lang w:val="en-GB"/>
        </w:rPr>
        <w:t xml:space="preserve"> [The kabbalah] allows the divine word to kiss with love.</w:t>
      </w:r>
      <w:r w:rsidRPr="0ABEA63D" w:rsidR="0099669E">
        <w:rPr>
          <w:rFonts w:ascii="Times New Roman" w:hAnsi="Times New Roman" w:cs="Times New Roman" w:asciiTheme="majorBidi" w:hAnsiTheme="majorBidi" w:cstheme="majorBidi"/>
          <w:sz w:val="24"/>
          <w:szCs w:val="24"/>
          <w:vertAlign w:val="superscript"/>
          <w:lang w:val="en-GB"/>
        </w:rPr>
        <w:footnoteReference w:id="375"/>
      </w:r>
      <w:r w:rsidRPr="0ABEA63D" w:rsidR="67FDD74F">
        <w:rPr>
          <w:rFonts w:ascii="Times New Roman" w:hAnsi="Times New Roman" w:cs="Times New Roman" w:asciiTheme="majorBidi" w:hAnsiTheme="majorBidi" w:cstheme="majorBidi"/>
          <w:sz w:val="24"/>
          <w:szCs w:val="24"/>
          <w:lang w:val="en-GB"/>
        </w:rPr>
        <w:t xml:space="preserve"> The kisses of love </w:t>
      </w:r>
      <w:proofErr w:type="spellStart"/>
      <w:r w:rsidRPr="0ABEA63D" w:rsidR="67FDD74F">
        <w:rPr>
          <w:rFonts w:ascii="Times New Roman" w:hAnsi="Times New Roman" w:cs="Times New Roman" w:asciiTheme="majorBidi" w:hAnsiTheme="majorBidi" w:cstheme="majorBidi"/>
          <w:i w:val="1"/>
          <w:iCs w:val="1"/>
          <w:sz w:val="24"/>
          <w:szCs w:val="24"/>
          <w:lang w:val="en-GB"/>
        </w:rPr>
        <w:t>neshikin</w:t>
      </w:r>
      <w:proofErr w:type="spellEnd"/>
      <w:r w:rsidRPr="0ABEA63D" w:rsidR="67FDD74F">
        <w:rPr>
          <w:rFonts w:ascii="Times New Roman" w:hAnsi="Times New Roman" w:cs="Times New Roman" w:asciiTheme="majorBidi" w:hAnsiTheme="majorBidi" w:cstheme="majorBidi"/>
          <w:i w:val="1"/>
          <w:iCs w:val="1"/>
          <w:sz w:val="24"/>
          <w:szCs w:val="24"/>
          <w:lang w:val="en-GB"/>
        </w:rPr>
        <w:t xml:space="preserve"> </w:t>
      </w:r>
      <w:proofErr w:type="spellStart"/>
      <w:r w:rsidRPr="0ABEA63D" w:rsidR="67FDD74F">
        <w:rPr>
          <w:rFonts w:ascii="Times New Roman" w:hAnsi="Times New Roman" w:cs="Times New Roman" w:asciiTheme="majorBidi" w:hAnsiTheme="majorBidi" w:cstheme="majorBidi"/>
          <w:i w:val="1"/>
          <w:iCs w:val="1"/>
          <w:sz w:val="24"/>
          <w:szCs w:val="24"/>
          <w:lang w:val="en-GB"/>
        </w:rPr>
        <w:t>direhimutah</w:t>
      </w:r>
      <w:proofErr w:type="spellEnd"/>
      <w:r w:rsidRPr="0ABEA63D" w:rsidR="0099669E">
        <w:rPr>
          <w:rFonts w:ascii="Times New Roman" w:hAnsi="Times New Roman" w:cs="Times New Roman" w:asciiTheme="majorBidi" w:hAnsiTheme="majorBidi" w:cstheme="majorBidi"/>
          <w:sz w:val="24"/>
          <w:szCs w:val="24"/>
          <w:vertAlign w:val="superscript"/>
          <w:lang w:val="en-GB"/>
        </w:rPr>
        <w:footnoteReference w:id="376"/>
      </w:r>
      <w:r w:rsidRPr="0ABEA63D" w:rsidR="67FDD74F">
        <w:rPr>
          <w:rFonts w:ascii="Times New Roman" w:hAnsi="Times New Roman" w:cs="Times New Roman" w:asciiTheme="majorBidi" w:hAnsiTheme="majorBidi" w:cstheme="majorBidi"/>
          <w:sz w:val="24"/>
          <w:szCs w:val="24"/>
          <w:lang w:val="en-GB"/>
        </w:rPr>
        <w:t xml:space="preserve"> are familiar to the Zohar, and so are the kisses of the heavenly king </w:t>
      </w:r>
      <w:proofErr w:type="spellStart"/>
      <w:r w:rsidRPr="0ABEA63D" w:rsidR="67FDD74F">
        <w:rPr>
          <w:rFonts w:ascii="Times New Roman" w:hAnsi="Times New Roman" w:cs="Times New Roman" w:asciiTheme="majorBidi" w:hAnsiTheme="majorBidi" w:cstheme="majorBidi"/>
          <w:i w:val="1"/>
          <w:iCs w:val="1"/>
          <w:sz w:val="24"/>
          <w:szCs w:val="24"/>
          <w:lang w:val="en-GB"/>
        </w:rPr>
        <w:t>neshikei</w:t>
      </w:r>
      <w:proofErr w:type="spellEnd"/>
      <w:r w:rsidRPr="0ABEA63D" w:rsidR="67FDD74F">
        <w:rPr>
          <w:rFonts w:ascii="Times New Roman" w:hAnsi="Times New Roman" w:cs="Times New Roman" w:asciiTheme="majorBidi" w:hAnsiTheme="majorBidi" w:cstheme="majorBidi"/>
          <w:i w:val="1"/>
          <w:iCs w:val="1"/>
          <w:sz w:val="24"/>
          <w:szCs w:val="24"/>
          <w:lang w:val="en-GB"/>
        </w:rPr>
        <w:t xml:space="preserve"> </w:t>
      </w:r>
      <w:proofErr w:type="spellStart"/>
      <w:r w:rsidRPr="0ABEA63D" w:rsidR="67FDD74F">
        <w:rPr>
          <w:rFonts w:ascii="Times New Roman" w:hAnsi="Times New Roman" w:cs="Times New Roman" w:asciiTheme="majorBidi" w:hAnsiTheme="majorBidi" w:cstheme="majorBidi"/>
          <w:i w:val="1"/>
          <w:iCs w:val="1"/>
          <w:sz w:val="24"/>
          <w:szCs w:val="24"/>
          <w:lang w:val="en-GB"/>
        </w:rPr>
        <w:t>direhimu</w:t>
      </w:r>
      <w:proofErr w:type="spellEnd"/>
      <w:r w:rsidRPr="0ABEA63D" w:rsidR="67FDD74F">
        <w:rPr>
          <w:rFonts w:ascii="Times New Roman" w:hAnsi="Times New Roman" w:cs="Times New Roman" w:asciiTheme="majorBidi" w:hAnsiTheme="majorBidi" w:cstheme="majorBidi"/>
          <w:i w:val="1"/>
          <w:iCs w:val="1"/>
          <w:sz w:val="24"/>
          <w:szCs w:val="24"/>
          <w:lang w:val="en-GB"/>
        </w:rPr>
        <w:t xml:space="preserve"> </w:t>
      </w:r>
      <w:proofErr w:type="spellStart"/>
      <w:r w:rsidRPr="0ABEA63D" w:rsidR="67FDD74F">
        <w:rPr>
          <w:rFonts w:ascii="Times New Roman" w:hAnsi="Times New Roman" w:cs="Times New Roman" w:asciiTheme="majorBidi" w:hAnsiTheme="majorBidi" w:cstheme="majorBidi"/>
          <w:i w:val="1"/>
          <w:iCs w:val="1"/>
          <w:sz w:val="24"/>
          <w:szCs w:val="24"/>
          <w:lang w:val="en-GB"/>
        </w:rPr>
        <w:t>demalka</w:t>
      </w:r>
      <w:proofErr w:type="spellEnd"/>
      <w:r w:rsidRPr="0ABEA63D" w:rsidR="67FDD74F">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77"/>
      </w:r>
      <w:r w:rsidRPr="0ABEA63D" w:rsidR="67FDD74F">
        <w:rPr>
          <w:rFonts w:ascii="Times New Roman" w:hAnsi="Times New Roman" w:cs="Times New Roman" w:asciiTheme="majorBidi" w:hAnsiTheme="majorBidi" w:cstheme="majorBidi"/>
          <w:sz w:val="24"/>
          <w:szCs w:val="24"/>
          <w:lang w:val="en-GB"/>
        </w:rPr>
        <w:t xml:space="preserve"> According to it, the Oral Torah is a teaching kissed away by the divine mouth,</w:t>
      </w:r>
      <w:r w:rsidRPr="0ABEA63D" w:rsidR="0099669E">
        <w:rPr>
          <w:rFonts w:ascii="Times New Roman" w:hAnsi="Times New Roman" w:cs="Times New Roman" w:asciiTheme="majorBidi" w:hAnsiTheme="majorBidi" w:cstheme="majorBidi"/>
          <w:sz w:val="24"/>
          <w:szCs w:val="24"/>
          <w:vertAlign w:val="superscript"/>
          <w:lang w:val="en-GB"/>
        </w:rPr>
        <w:footnoteReference w:id="378"/>
      </w:r>
      <w:r w:rsidRPr="0ABEA63D" w:rsidR="67FDD74F">
        <w:rPr>
          <w:rFonts w:ascii="Times New Roman" w:hAnsi="Times New Roman" w:cs="Times New Roman" w:asciiTheme="majorBidi" w:hAnsiTheme="majorBidi" w:cstheme="majorBidi"/>
          <w:sz w:val="24"/>
          <w:szCs w:val="24"/>
          <w:lang w:val="en-GB"/>
        </w:rPr>
        <w:t xml:space="preserve"> which becomes Shoshanna by union with the heavenly king in the kiss, because it says: his lips [are] </w:t>
      </w:r>
      <w:proofErr w:type="spellStart"/>
      <w:r w:rsidRPr="0ABEA63D" w:rsidR="67FDD74F">
        <w:rPr>
          <w:rFonts w:ascii="Times New Roman" w:hAnsi="Times New Roman" w:cs="Times New Roman" w:asciiTheme="majorBidi" w:hAnsiTheme="majorBidi" w:cstheme="majorBidi"/>
          <w:sz w:val="24"/>
          <w:szCs w:val="24"/>
          <w:lang w:val="en-GB"/>
        </w:rPr>
        <w:t>shoshanim</w:t>
      </w:r>
      <w:proofErr w:type="spellEnd"/>
      <w:r w:rsidRPr="0ABEA63D" w:rsidR="4B7F0D7C">
        <w:rPr>
          <w:rFonts w:ascii="Times New Roman" w:hAnsi="Times New Roman" w:cs="Times New Roman" w:asciiTheme="majorBidi" w:hAnsiTheme="majorBidi" w:cstheme="majorBidi"/>
          <w:sz w:val="24"/>
          <w:szCs w:val="24"/>
          <w:lang w:val="en-GB"/>
        </w:rPr>
        <w:t xml:space="preserve"> [lilies]</w:t>
      </w:r>
      <w:r w:rsidRPr="0ABEA63D" w:rsidR="67FDD74F">
        <w:rPr>
          <w:rFonts w:ascii="Times New Roman" w:hAnsi="Times New Roman" w:cs="Times New Roman" w:asciiTheme="majorBidi" w:hAnsiTheme="majorBidi" w:cstheme="majorBidi"/>
          <w:sz w:val="24"/>
          <w:szCs w:val="24"/>
          <w:lang w:val="en-GB"/>
        </w:rPr>
        <w:t>.</w:t>
      </w:r>
      <w:r w:rsidRPr="0ABEA63D" w:rsidR="0099669E">
        <w:rPr>
          <w:rFonts w:ascii="Times New Roman" w:hAnsi="Times New Roman" w:cs="Times New Roman" w:asciiTheme="majorBidi" w:hAnsiTheme="majorBidi" w:cstheme="majorBidi"/>
          <w:sz w:val="24"/>
          <w:szCs w:val="24"/>
          <w:vertAlign w:val="superscript"/>
          <w:lang w:val="en-GB"/>
        </w:rPr>
        <w:footnoteReference w:id="379"/>
      </w:r>
      <w:r w:rsidRPr="0ABEA63D" w:rsidR="67FDD74F">
        <w:rPr>
          <w:rFonts w:ascii="Times New Roman" w:hAnsi="Times New Roman" w:cs="Times New Roman" w:asciiTheme="majorBidi" w:hAnsiTheme="majorBidi" w:cstheme="majorBidi"/>
          <w:sz w:val="24"/>
          <w:szCs w:val="24"/>
          <w:lang w:val="en-GB"/>
        </w:rPr>
        <w:t xml:space="preserve"> The people of Israel</w:t>
      </w:r>
      <w:r w:rsidRPr="0ABEA63D" w:rsidR="0099669E">
        <w:rPr>
          <w:rFonts w:ascii="Times New Roman" w:hAnsi="Times New Roman" w:cs="Times New Roman" w:asciiTheme="majorBidi" w:hAnsiTheme="majorBidi" w:cstheme="majorBidi"/>
          <w:sz w:val="24"/>
          <w:szCs w:val="24"/>
          <w:vertAlign w:val="superscript"/>
          <w:lang w:val="en-GB"/>
        </w:rPr>
        <w:footnoteReference w:id="380"/>
      </w:r>
      <w:r w:rsidRPr="0ABEA63D" w:rsidR="67FDD74F">
        <w:rPr>
          <w:rFonts w:ascii="Times New Roman" w:hAnsi="Times New Roman" w:cs="Times New Roman" w:asciiTheme="majorBidi" w:hAnsiTheme="majorBidi" w:cstheme="majorBidi"/>
          <w:sz w:val="24"/>
          <w:szCs w:val="24"/>
          <w:lang w:val="en-GB"/>
        </w:rPr>
        <w:t xml:space="preserve"> is crowned with </w:t>
      </w:r>
      <w:proofErr w:type="spellStart"/>
      <w:r w:rsidRPr="0ABEA63D" w:rsidR="67FDD74F">
        <w:rPr>
          <w:rFonts w:ascii="Times New Roman" w:hAnsi="Times New Roman" w:cs="Times New Roman" w:asciiTheme="majorBidi" w:hAnsiTheme="majorBidi" w:cstheme="majorBidi"/>
          <w:sz w:val="24"/>
          <w:szCs w:val="24"/>
          <w:lang w:val="en-GB"/>
        </w:rPr>
        <w:t>shoshanna</w:t>
      </w:r>
      <w:proofErr w:type="spellEnd"/>
      <w:r w:rsidRPr="0ABEA63D" w:rsidR="67FDD74F">
        <w:rPr>
          <w:rFonts w:ascii="Times New Roman" w:hAnsi="Times New Roman" w:cs="Times New Roman" w:asciiTheme="majorBidi" w:hAnsiTheme="majorBidi" w:cstheme="majorBidi"/>
          <w:sz w:val="24"/>
          <w:szCs w:val="24"/>
          <w:lang w:val="en-GB"/>
        </w:rPr>
        <w:t xml:space="preserve"> in the love kisses of the highest of kings, because it says: his lips [are] </w:t>
      </w:r>
      <w:proofErr w:type="spellStart"/>
      <w:r w:rsidRPr="0ABEA63D" w:rsidR="67FDD74F">
        <w:rPr>
          <w:rFonts w:ascii="Times New Roman" w:hAnsi="Times New Roman" w:cs="Times New Roman" w:asciiTheme="majorBidi" w:hAnsiTheme="majorBidi" w:cstheme="majorBidi"/>
          <w:sz w:val="24"/>
          <w:szCs w:val="24"/>
          <w:lang w:val="en-GB"/>
        </w:rPr>
        <w:t>shoshanim</w:t>
      </w:r>
      <w:proofErr w:type="spellEnd"/>
      <w:r w:rsidRPr="0ABEA63D" w:rsidR="67FDD74F">
        <w:rPr>
          <w:rFonts w:ascii="Times New Roman" w:hAnsi="Times New Roman" w:cs="Times New Roman" w:asciiTheme="majorBidi" w:hAnsiTheme="majorBidi" w:cstheme="majorBidi"/>
          <w:sz w:val="24"/>
          <w:szCs w:val="24"/>
          <w:lang w:val="en-GB"/>
        </w:rPr>
        <w:t>! Therefore</w:t>
      </w:r>
      <w:r w:rsidRPr="0ABEA63D" w:rsidR="6A8CD615">
        <w:rPr>
          <w:rFonts w:ascii="Times New Roman" w:hAnsi="Times New Roman" w:cs="Times New Roman" w:asciiTheme="majorBidi" w:hAnsiTheme="majorBidi" w:cstheme="majorBidi"/>
          <w:sz w:val="24"/>
          <w:szCs w:val="24"/>
          <w:lang w:val="en-GB"/>
        </w:rPr>
        <w:t>,</w:t>
      </w:r>
      <w:r w:rsidRPr="0ABEA63D" w:rsidR="67FDD74F">
        <w:rPr>
          <w:rFonts w:ascii="Times New Roman" w:hAnsi="Times New Roman" w:cs="Times New Roman" w:asciiTheme="majorBidi" w:hAnsiTheme="majorBidi" w:cstheme="majorBidi"/>
          <w:sz w:val="24"/>
          <w:szCs w:val="24"/>
          <w:lang w:val="en-GB"/>
        </w:rPr>
        <w:t xml:space="preserve"> it says: he kissed me with the kisses of his mouth.</w:t>
      </w:r>
      <w:r w:rsidRPr="0ABEA63D" w:rsidR="0099669E">
        <w:rPr>
          <w:rFonts w:ascii="Times New Roman" w:hAnsi="Times New Roman" w:cs="Times New Roman" w:asciiTheme="majorBidi" w:hAnsiTheme="majorBidi" w:cstheme="majorBidi"/>
          <w:sz w:val="24"/>
          <w:szCs w:val="24"/>
          <w:vertAlign w:val="superscript"/>
          <w:lang w:val="en-GB"/>
        </w:rPr>
        <w:footnoteReference w:id="381"/>
      </w:r>
      <w:r w:rsidRPr="0ABEA63D" w:rsidR="67FDD74F">
        <w:rPr>
          <w:rFonts w:ascii="Times New Roman" w:hAnsi="Times New Roman" w:cs="Times New Roman" w:asciiTheme="majorBidi" w:hAnsiTheme="majorBidi" w:cstheme="majorBidi"/>
          <w:sz w:val="24"/>
          <w:szCs w:val="24"/>
          <w:lang w:val="en-GB"/>
        </w:rPr>
        <w:t xml:space="preserve"> Holy spirits are obtained through heavenly kisses,</w:t>
      </w:r>
      <w:r w:rsidRPr="0ABEA63D" w:rsidR="0099669E">
        <w:rPr>
          <w:rFonts w:ascii="Times New Roman" w:hAnsi="Times New Roman" w:cs="Times New Roman" w:asciiTheme="majorBidi" w:hAnsiTheme="majorBidi" w:cstheme="majorBidi"/>
          <w:sz w:val="24"/>
          <w:szCs w:val="24"/>
          <w:vertAlign w:val="superscript"/>
          <w:lang w:val="en-GB"/>
        </w:rPr>
        <w:footnoteReference w:id="382"/>
      </w:r>
      <w:r w:rsidRPr="0ABEA63D" w:rsidR="67FDD74F">
        <w:rPr>
          <w:rFonts w:ascii="Times New Roman" w:hAnsi="Times New Roman" w:cs="Times New Roman" w:asciiTheme="majorBidi" w:hAnsiTheme="majorBidi" w:cstheme="majorBidi"/>
          <w:sz w:val="24"/>
          <w:szCs w:val="24"/>
          <w:lang w:val="en-GB"/>
        </w:rPr>
        <w:t xml:space="preserve"> and the secret of the kiss (</w:t>
      </w:r>
      <w:proofErr w:type="spellStart"/>
      <w:r w:rsidRPr="0ABEA63D" w:rsidR="67FDD74F">
        <w:rPr>
          <w:rFonts w:ascii="Times New Roman" w:hAnsi="Times New Roman" w:cs="Times New Roman" w:asciiTheme="majorBidi" w:hAnsiTheme="majorBidi" w:cstheme="majorBidi"/>
          <w:i w:val="1"/>
          <w:iCs w:val="1"/>
          <w:sz w:val="24"/>
          <w:szCs w:val="24"/>
          <w:lang w:val="en-GB"/>
        </w:rPr>
        <w:t>raza</w:t>
      </w:r>
      <w:proofErr w:type="spellEnd"/>
      <w:r w:rsidRPr="0ABEA63D" w:rsidR="67FDD74F">
        <w:rPr>
          <w:rFonts w:ascii="Times New Roman" w:hAnsi="Times New Roman" w:cs="Times New Roman" w:asciiTheme="majorBidi" w:hAnsiTheme="majorBidi" w:cstheme="majorBidi"/>
          <w:i w:val="1"/>
          <w:iCs w:val="1"/>
          <w:sz w:val="24"/>
          <w:szCs w:val="24"/>
          <w:lang w:val="en-GB"/>
        </w:rPr>
        <w:t xml:space="preserve"> </w:t>
      </w:r>
      <w:proofErr w:type="spellStart"/>
      <w:r w:rsidRPr="0ABEA63D" w:rsidR="67FDD74F">
        <w:rPr>
          <w:rFonts w:ascii="Times New Roman" w:hAnsi="Times New Roman" w:cs="Times New Roman" w:asciiTheme="majorBidi" w:hAnsiTheme="majorBidi" w:cstheme="majorBidi"/>
          <w:i w:val="1"/>
          <w:iCs w:val="1"/>
          <w:sz w:val="24"/>
          <w:szCs w:val="24"/>
          <w:lang w:val="en-GB"/>
        </w:rPr>
        <w:t>dineshika</w:t>
      </w:r>
      <w:proofErr w:type="spellEnd"/>
      <w:r w:rsidRPr="0ABEA63D" w:rsidR="67FDD74F">
        <w:rPr>
          <w:rFonts w:ascii="Times New Roman" w:hAnsi="Times New Roman" w:cs="Times New Roman" w:asciiTheme="majorBidi" w:hAnsiTheme="majorBidi" w:cstheme="majorBidi"/>
          <w:sz w:val="24"/>
          <w:szCs w:val="24"/>
          <w:lang w:val="en-GB"/>
        </w:rPr>
        <w:t xml:space="preserve">) is a </w:t>
      </w:r>
      <w:proofErr w:type="spellStart"/>
      <w:r w:rsidRPr="0ABEA63D" w:rsidR="67FDD74F">
        <w:rPr>
          <w:rFonts w:ascii="Times New Roman" w:hAnsi="Times New Roman" w:cs="Times New Roman" w:asciiTheme="majorBidi" w:hAnsiTheme="majorBidi" w:cstheme="majorBidi"/>
          <w:sz w:val="24"/>
          <w:szCs w:val="24"/>
          <w:lang w:val="en-GB"/>
        </w:rPr>
        <w:t>kabbalistic</w:t>
      </w:r>
      <w:proofErr w:type="spellEnd"/>
      <w:r w:rsidRPr="0ABEA63D" w:rsidR="67FDD74F">
        <w:rPr>
          <w:rFonts w:ascii="Times New Roman" w:hAnsi="Times New Roman" w:cs="Times New Roman" w:asciiTheme="majorBidi" w:hAnsiTheme="majorBidi" w:cstheme="majorBidi"/>
          <w:sz w:val="24"/>
          <w:szCs w:val="24"/>
          <w:lang w:val="en-GB"/>
        </w:rPr>
        <w:t xml:space="preserve"> twist.</w:t>
      </w:r>
      <w:r w:rsidRPr="0ABEA63D" w:rsidR="0099669E">
        <w:rPr>
          <w:rFonts w:ascii="Times New Roman" w:hAnsi="Times New Roman" w:cs="Times New Roman" w:asciiTheme="majorBidi" w:hAnsiTheme="majorBidi" w:cstheme="majorBidi"/>
          <w:sz w:val="24"/>
          <w:szCs w:val="24"/>
          <w:vertAlign w:val="superscript"/>
          <w:lang w:val="en-GB"/>
        </w:rPr>
        <w:footnoteReference w:id="383"/>
      </w:r>
      <w:r w:rsidRPr="0ABEA63D" w:rsidR="67FDD74F">
        <w:rPr>
          <w:rFonts w:ascii="Times New Roman" w:hAnsi="Times New Roman" w:cs="Times New Roman" w:asciiTheme="majorBidi" w:hAnsiTheme="majorBidi" w:cstheme="majorBidi"/>
          <w:sz w:val="24"/>
          <w:szCs w:val="24"/>
          <w:lang w:val="en-GB"/>
        </w:rPr>
        <w:t xml:space="preserve"> The union of the corresponding sefirot </w:t>
      </w:r>
      <w:r w:rsidRPr="0ABEA63D" w:rsidR="227772D1">
        <w:rPr>
          <w:rFonts w:ascii="Times New Roman" w:hAnsi="Times New Roman" w:cs="Times New Roman" w:asciiTheme="majorBidi" w:hAnsiTheme="majorBidi" w:cstheme="majorBidi"/>
          <w:sz w:val="24"/>
          <w:szCs w:val="24"/>
          <w:lang w:val="en-GB"/>
        </w:rPr>
        <w:t>[</w:t>
      </w:r>
      <w:r w:rsidRPr="0ABEA63D" w:rsidR="5536D55D">
        <w:rPr>
          <w:rFonts w:ascii="Times New Roman" w:hAnsi="Times New Roman" w:cs="Times New Roman" w:asciiTheme="majorBidi" w:hAnsiTheme="majorBidi" w:cstheme="majorBidi"/>
          <w:sz w:val="24"/>
          <w:szCs w:val="24"/>
          <w:lang w:val="en-GB"/>
        </w:rPr>
        <w:t>emanations</w:t>
      </w:r>
      <w:r w:rsidRPr="0ABEA63D" w:rsidR="227772D1">
        <w:rPr>
          <w:rFonts w:ascii="Times New Roman" w:hAnsi="Times New Roman" w:cs="Times New Roman" w:asciiTheme="majorBidi" w:hAnsiTheme="majorBidi" w:cstheme="majorBidi"/>
          <w:sz w:val="24"/>
          <w:szCs w:val="24"/>
          <w:lang w:val="en-GB"/>
        </w:rPr>
        <w:t xml:space="preserve">] </w:t>
      </w:r>
      <w:r w:rsidRPr="0ABEA63D" w:rsidR="67FDD74F">
        <w:rPr>
          <w:rFonts w:ascii="Times New Roman" w:hAnsi="Times New Roman" w:cs="Times New Roman" w:asciiTheme="majorBidi" w:hAnsiTheme="majorBidi" w:cstheme="majorBidi"/>
          <w:sz w:val="24"/>
          <w:szCs w:val="24"/>
          <w:lang w:val="en-GB"/>
        </w:rPr>
        <w:t>is called: kiss (</w:t>
      </w:r>
      <w:proofErr w:type="spellStart"/>
      <w:r w:rsidRPr="0ABEA63D" w:rsidR="67FDD74F">
        <w:rPr>
          <w:rFonts w:ascii="Times New Roman" w:hAnsi="Times New Roman" w:cs="Times New Roman" w:asciiTheme="majorBidi" w:hAnsiTheme="majorBidi" w:cstheme="majorBidi"/>
          <w:i w:val="1"/>
          <w:iCs w:val="1"/>
          <w:sz w:val="24"/>
          <w:szCs w:val="24"/>
          <w:lang w:val="en-GB"/>
        </w:rPr>
        <w:t>nishuk</w:t>
      </w:r>
      <w:proofErr w:type="spellEnd"/>
      <w:r w:rsidRPr="0ABEA63D" w:rsidR="67FDD74F">
        <w:rPr>
          <w:rFonts w:ascii="Times New Roman" w:hAnsi="Times New Roman" w:cs="Times New Roman" w:asciiTheme="majorBidi" w:hAnsiTheme="majorBidi" w:cstheme="majorBidi"/>
          <w:sz w:val="24"/>
          <w:szCs w:val="24"/>
          <w:lang w:val="en-GB"/>
        </w:rPr>
        <w:t xml:space="preserve">): Father and mother i.e. wisdom and </w:t>
      </w:r>
      <w:r w:rsidRPr="0ABEA63D" w:rsidR="67FDD74F">
        <w:rPr>
          <w:rFonts w:ascii="Times New Roman" w:hAnsi="Times New Roman" w:cs="Times New Roman" w:asciiTheme="majorBidi" w:hAnsiTheme="majorBidi" w:cstheme="majorBidi"/>
          <w:sz w:val="24"/>
          <w:szCs w:val="24"/>
          <w:lang w:val="en-GB"/>
        </w:rPr>
        <w:lastRenderedPageBreak/>
        <w:t>insight kiss each other.</w:t>
      </w:r>
      <w:r w:rsidRPr="0ABEA63D" w:rsidR="0099669E">
        <w:rPr>
          <w:rFonts w:ascii="Times New Roman" w:hAnsi="Times New Roman" w:cs="Times New Roman" w:asciiTheme="majorBidi" w:hAnsiTheme="majorBidi" w:cstheme="majorBidi"/>
          <w:sz w:val="24"/>
          <w:szCs w:val="24"/>
          <w:vertAlign w:val="superscript"/>
          <w:lang w:val="en-GB"/>
        </w:rPr>
        <w:footnoteReference w:id="384"/>
      </w:r>
    </w:p>
    <w:p w:rsidRPr="0099669E" w:rsidR="12A70DB5" w:rsidP="0099669E" w:rsidRDefault="12A70DB5" w14:paraId="17996EE5" w14:textId="1E6C9279">
      <w:pPr>
        <w:spacing w:before="183" w:line="360" w:lineRule="auto"/>
        <w:ind w:right="-565"/>
        <w:jc w:val="both"/>
        <w:rPr>
          <w:rFonts w:asciiTheme="majorBidi" w:hAnsiTheme="majorBidi" w:cstheme="majorBidi"/>
          <w:sz w:val="24"/>
          <w:szCs w:val="24"/>
        </w:rPr>
      </w:pPr>
      <w:r w:rsidRPr="0099669E">
        <w:rPr>
          <w:rFonts w:asciiTheme="majorBidi" w:hAnsiTheme="majorBidi" w:cstheme="majorBidi"/>
          <w:b/>
          <w:bCs/>
          <w:sz w:val="24"/>
          <w:szCs w:val="24"/>
          <w:lang w:val="en"/>
        </w:rPr>
        <w:t>VII. Eschatological</w:t>
      </w:r>
    </w:p>
    <w:p w:rsidRPr="0099669E" w:rsidR="12A70DB5" w:rsidP="0099669E" w:rsidRDefault="3AC0C60A" w14:paraId="2FBA005F" w14:textId="5A5FCAEE">
      <w:pPr>
        <w:spacing w:before="183" w:line="360" w:lineRule="auto"/>
        <w:ind w:right="-565"/>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Jacob Burckhardt says:</w:t>
      </w:r>
      <w:r w:rsidRPr="0ABEA63D" w:rsidR="12A70DB5">
        <w:rPr>
          <w:rStyle w:val="Lbjegyzet-hivatkozs"/>
          <w:rFonts w:ascii="Times New Roman" w:hAnsi="Times New Roman" w:cs="Times New Roman" w:asciiTheme="majorBidi" w:hAnsiTheme="majorBidi" w:cstheme="majorBidi"/>
          <w:sz w:val="24"/>
          <w:szCs w:val="24"/>
          <w:lang w:val="en"/>
        </w:rPr>
        <w:footnoteReference w:id="385"/>
      </w:r>
      <w:r w:rsidRPr="0ABEA63D" w:rsidR="3AC0C60A">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i w:val="1"/>
          <w:iCs w:val="1"/>
          <w:sz w:val="24"/>
          <w:szCs w:val="24"/>
          <w:lang w:val="en"/>
        </w:rPr>
        <w:t>“The image of God was extremely colossal in the large central hall of the Serapeum… The whole big room was dark, and so it needed artificial lighting; only on the holiday when the image of the Sun-god was brought to Serapis was a small opening to the east uncovered at a certain moment, through which the glowing sunshine suddenly fell on the lips of the Serapis image, and this was called the Sun-kiss.”</w:t>
      </w:r>
    </w:p>
    <w:p w:rsidRPr="0099669E" w:rsidR="12A70DB5" w:rsidP="0099669E" w:rsidRDefault="12A70DB5" w14:paraId="5B640B23" w14:textId="175D0458">
      <w:pPr>
        <w:spacing w:before="31" w:line="360" w:lineRule="auto"/>
        <w:ind w:right="-544"/>
        <w:jc w:val="both"/>
        <w:rPr>
          <w:rFonts w:asciiTheme="majorBidi" w:hAnsiTheme="majorBidi" w:cstheme="majorBidi"/>
          <w:sz w:val="24"/>
          <w:szCs w:val="24"/>
          <w:highlight w:val="cyan"/>
        </w:rPr>
      </w:pPr>
      <w:r w:rsidRPr="0099669E">
        <w:rPr>
          <w:rFonts w:asciiTheme="majorBidi" w:hAnsiTheme="majorBidi" w:cstheme="majorBidi"/>
          <w:sz w:val="24"/>
          <w:szCs w:val="24"/>
        </w:rPr>
        <w:br/>
      </w:r>
      <w:r w:rsidRPr="0ABEA63D" w:rsidR="3AC0C60A">
        <w:rPr>
          <w:rFonts w:ascii="Times New Roman" w:hAnsi="Times New Roman" w:cs="Times New Roman" w:asciiTheme="majorBidi" w:hAnsiTheme="majorBidi" w:cstheme="majorBidi"/>
          <w:sz w:val="24"/>
          <w:szCs w:val="24"/>
          <w:lang w:val="en"/>
        </w:rPr>
        <w:t>The Jewish circles have similar ideas of macrocosmic kisses too. In the 28th ode of the Judeo-Christian Psalm book</w:t>
      </w:r>
      <w:r w:rsidRPr="0ABEA63D">
        <w:rPr>
          <w:rStyle w:val="Lbjegyzet-hivatkozs"/>
          <w:rFonts w:ascii="Times New Roman" w:hAnsi="Times New Roman" w:cs="Times New Roman" w:asciiTheme="majorBidi" w:hAnsiTheme="majorBidi" w:cstheme="majorBidi"/>
          <w:sz w:val="24"/>
          <w:szCs w:val="24"/>
          <w:lang w:val="en"/>
        </w:rPr>
        <w:footnoteReference w:id="386"/>
      </w:r>
      <w:r w:rsidRPr="0ABEA63D" w:rsidR="3AC0C60A">
        <w:rPr>
          <w:rFonts w:ascii="Times New Roman" w:hAnsi="Times New Roman" w:cs="Times New Roman" w:asciiTheme="majorBidi" w:hAnsiTheme="majorBidi" w:cstheme="majorBidi"/>
          <w:sz w:val="24"/>
          <w:szCs w:val="24"/>
          <w:lang w:val="en"/>
        </w:rPr>
        <w:t xml:space="preserve"> it says: immortal life has come out and kissed me.</w:t>
      </w:r>
      <w:r w:rsidRPr="0099669E">
        <w:rPr>
          <w:rFonts w:asciiTheme="majorBidi" w:hAnsiTheme="majorBidi" w:cstheme="majorBidi"/>
          <w:sz w:val="24"/>
          <w:szCs w:val="24"/>
        </w:rPr>
        <w:br/>
      </w:r>
      <w:r w:rsidRPr="0099669E">
        <w:rPr>
          <w:rFonts w:asciiTheme="majorBidi" w:hAnsiTheme="majorBidi" w:cstheme="majorBidi"/>
          <w:sz w:val="24"/>
          <w:szCs w:val="24"/>
        </w:rPr>
        <w:br/>
      </w:r>
      <w:r w:rsidRPr="0ABEA63D" w:rsidR="3AC0C60A">
        <w:rPr>
          <w:rFonts w:ascii="Times New Roman" w:hAnsi="Times New Roman" w:cs="Times New Roman" w:asciiTheme="majorBidi" w:hAnsiTheme="majorBidi" w:cstheme="majorBidi"/>
          <w:sz w:val="24"/>
          <w:szCs w:val="24"/>
          <w:lang w:val="en"/>
        </w:rPr>
        <w:t xml:space="preserve">The revelation is presented in the </w:t>
      </w:r>
      <w:proofErr w:type="spellStart"/>
      <w:r w:rsidRPr="0ABEA63D" w:rsidR="3AC0C60A">
        <w:rPr>
          <w:rFonts w:ascii="Times New Roman" w:hAnsi="Times New Roman" w:cs="Times New Roman" w:asciiTheme="majorBidi" w:hAnsiTheme="majorBidi" w:cstheme="majorBidi"/>
          <w:sz w:val="24"/>
          <w:szCs w:val="24"/>
          <w:lang w:val="en"/>
        </w:rPr>
        <w:t>aggadah</w:t>
      </w:r>
      <w:proofErr w:type="spellEnd"/>
      <w:r w:rsidRPr="0ABEA63D" w:rsidR="3AC0C60A">
        <w:rPr>
          <w:rFonts w:ascii="Times New Roman" w:hAnsi="Times New Roman" w:cs="Times New Roman" w:asciiTheme="majorBidi" w:hAnsiTheme="majorBidi" w:cstheme="majorBidi"/>
          <w:sz w:val="24"/>
          <w:szCs w:val="24"/>
          <w:lang w:val="en"/>
        </w:rPr>
        <w:t xml:space="preserve"> in the image of the kiss of God: the ten words of the covenant are kissed away from God's mouth.</w:t>
      </w:r>
      <w:r w:rsidRPr="0ABEA63D">
        <w:rPr>
          <w:rStyle w:val="Lbjegyzet-hivatkozs"/>
          <w:rFonts w:ascii="Times New Roman" w:hAnsi="Times New Roman" w:cs="Times New Roman" w:asciiTheme="majorBidi" w:hAnsiTheme="majorBidi" w:cstheme="majorBidi"/>
          <w:sz w:val="24"/>
          <w:szCs w:val="24"/>
          <w:lang w:val="en"/>
        </w:rPr>
        <w:footnoteReference w:id="387"/>
      </w:r>
      <w:r w:rsidRPr="0ABEA63D" w:rsidR="3AC0C60A">
        <w:rPr>
          <w:rFonts w:ascii="Times New Roman" w:hAnsi="Times New Roman" w:cs="Times New Roman" w:asciiTheme="majorBidi" w:hAnsiTheme="majorBidi" w:cstheme="majorBidi"/>
          <w:sz w:val="24"/>
          <w:szCs w:val="24"/>
          <w:lang w:val="en"/>
        </w:rPr>
        <w:t xml:space="preserve"> During the revelation of the ten words, the angels kiss Israel on his mouth.</w:t>
      </w:r>
      <w:r w:rsidRPr="0ABEA63D">
        <w:rPr>
          <w:rStyle w:val="Lbjegyzet-hivatkozs"/>
          <w:rFonts w:ascii="Times New Roman" w:hAnsi="Times New Roman" w:cs="Times New Roman" w:asciiTheme="majorBidi" w:hAnsiTheme="majorBidi" w:cstheme="majorBidi"/>
          <w:sz w:val="24"/>
          <w:szCs w:val="24"/>
          <w:lang w:val="en"/>
        </w:rPr>
        <w:footnoteReference w:id="388"/>
      </w:r>
      <w:r w:rsidRPr="0ABEA63D" w:rsidR="3AC0C60A">
        <w:rPr>
          <w:rFonts w:ascii="Times New Roman" w:hAnsi="Times New Roman" w:cs="Times New Roman" w:asciiTheme="majorBidi" w:hAnsiTheme="majorBidi" w:cstheme="majorBidi"/>
          <w:sz w:val="24"/>
          <w:szCs w:val="24"/>
          <w:lang w:val="en"/>
        </w:rPr>
        <w:t xml:space="preserve"> The liturgical poet Simeon bar Isaac</w:t>
      </w:r>
      <w:r w:rsidRPr="0ABEA63D">
        <w:rPr>
          <w:rStyle w:val="Lbjegyzet-hivatkozs"/>
          <w:rFonts w:ascii="Times New Roman" w:hAnsi="Times New Roman" w:cs="Times New Roman" w:asciiTheme="majorBidi" w:hAnsiTheme="majorBidi" w:cstheme="majorBidi"/>
          <w:sz w:val="24"/>
          <w:szCs w:val="24"/>
          <w:lang w:val="en"/>
        </w:rPr>
        <w:footnoteReference w:id="389"/>
      </w:r>
      <w:r w:rsidRPr="0ABEA63D" w:rsidR="3AC0C60A">
        <w:rPr>
          <w:rFonts w:ascii="Times New Roman" w:hAnsi="Times New Roman" w:cs="Times New Roman" w:asciiTheme="majorBidi" w:hAnsiTheme="majorBidi" w:cstheme="majorBidi"/>
          <w:sz w:val="24"/>
          <w:szCs w:val="24"/>
          <w:lang w:val="en"/>
        </w:rPr>
        <w:t xml:space="preserve"> sings (</w:t>
      </w:r>
      <w:proofErr w:type="spellStart"/>
      <w:r w:rsidRPr="0ABEA63D" w:rsidR="3AC0C60A">
        <w:rPr>
          <w:rFonts w:ascii="Times New Roman" w:hAnsi="Times New Roman" w:cs="Times New Roman" w:asciiTheme="majorBidi" w:hAnsiTheme="majorBidi" w:cstheme="majorBidi"/>
          <w:sz w:val="24"/>
          <w:szCs w:val="24"/>
          <w:lang w:val="en"/>
        </w:rPr>
        <w:t>Techina</w:t>
      </w:r>
      <w:proofErr w:type="spellEnd"/>
      <w:r w:rsidRPr="0ABEA63D" w:rsidR="3AC0C60A">
        <w:rPr>
          <w:rFonts w:ascii="Times New Roman" w:hAnsi="Times New Roman" w:cs="Times New Roman" w:asciiTheme="majorBidi" w:hAnsiTheme="majorBidi" w:cstheme="majorBidi"/>
          <w:sz w:val="24"/>
          <w:szCs w:val="24"/>
          <w:lang w:val="en"/>
        </w:rPr>
        <w:t xml:space="preserve"> for the fast of </w:t>
      </w:r>
      <w:proofErr w:type="spellStart"/>
      <w:r w:rsidRPr="0ABEA63D" w:rsidR="3AC0C60A">
        <w:rPr>
          <w:rFonts w:ascii="Times New Roman" w:hAnsi="Times New Roman" w:cs="Times New Roman" w:asciiTheme="majorBidi" w:hAnsiTheme="majorBidi" w:cstheme="majorBidi"/>
          <w:sz w:val="24"/>
          <w:szCs w:val="24"/>
          <w:lang w:val="en"/>
        </w:rPr>
        <w:t>Gedalia</w:t>
      </w:r>
      <w:proofErr w:type="spellEnd"/>
      <w:r w:rsidRPr="0ABEA63D" w:rsidR="3AC0C60A">
        <w:rPr>
          <w:rFonts w:ascii="Times New Roman" w:hAnsi="Times New Roman" w:cs="Times New Roman" w:asciiTheme="majorBidi" w:hAnsiTheme="majorBidi" w:cstheme="majorBidi"/>
          <w:sz w:val="24"/>
          <w:szCs w:val="24"/>
          <w:lang w:val="en"/>
        </w:rPr>
        <w:t>):</w:t>
      </w:r>
      <w:r w:rsidRPr="0099669E">
        <w:rPr>
          <w:rFonts w:asciiTheme="majorBidi" w:hAnsiTheme="majorBidi" w:cstheme="majorBidi"/>
          <w:sz w:val="24"/>
          <w:szCs w:val="24"/>
        </w:rPr>
        <w:br/>
      </w:r>
      <w:r w:rsidRPr="0099669E">
        <w:rPr>
          <w:rFonts w:asciiTheme="majorBidi" w:hAnsiTheme="majorBidi" w:cstheme="majorBidi"/>
          <w:sz w:val="24"/>
          <w:szCs w:val="24"/>
        </w:rPr>
        <w:br/>
      </w:r>
      <w:proofErr w:type="spellStart"/>
      <w:r w:rsidRPr="0ABEA63D" w:rsidR="3AC0C60A">
        <w:rPr>
          <w:rFonts w:ascii="Times New Roman" w:hAnsi="Times New Roman" w:cs="Times New Roman" w:asciiTheme="majorBidi" w:hAnsiTheme="majorBidi" w:cstheme="majorBidi"/>
          <w:sz w:val="24"/>
          <w:szCs w:val="24"/>
          <w:highlight w:val="cyan"/>
          <w:lang w:val="en"/>
        </w:rPr>
        <w:t>Vor</w:t>
      </w:r>
      <w:proofErr w:type="spellEnd"/>
      <w:r w:rsidRPr="0ABEA63D" w:rsidR="3AC0C60A">
        <w:rPr>
          <w:rFonts w:ascii="Times New Roman" w:hAnsi="Times New Roman" w:cs="Times New Roman" w:asciiTheme="majorBidi" w:hAnsiTheme="majorBidi" w:cstheme="majorBidi"/>
          <w:sz w:val="24"/>
          <w:szCs w:val="24"/>
          <w:highlight w:val="cyan"/>
          <w:lang w:val="en"/>
        </w:rPr>
        <w:t xml:space="preserve"> </w:t>
      </w:r>
      <w:proofErr w:type="spellStart"/>
      <w:r w:rsidRPr="0ABEA63D" w:rsidR="3AC0C60A">
        <w:rPr>
          <w:rFonts w:ascii="Times New Roman" w:hAnsi="Times New Roman" w:cs="Times New Roman" w:asciiTheme="majorBidi" w:hAnsiTheme="majorBidi" w:cstheme="majorBidi"/>
          <w:sz w:val="24"/>
          <w:szCs w:val="24"/>
          <w:highlight w:val="cyan"/>
          <w:lang w:val="en"/>
        </w:rPr>
        <w:t>tausenden</w:t>
      </w:r>
      <w:proofErr w:type="spellEnd"/>
      <w:r w:rsidRPr="0ABEA63D" w:rsidR="3AC0C60A">
        <w:rPr>
          <w:rFonts w:ascii="Times New Roman" w:hAnsi="Times New Roman" w:cs="Times New Roman" w:asciiTheme="majorBidi" w:hAnsiTheme="majorBidi" w:cstheme="majorBidi"/>
          <w:sz w:val="24"/>
          <w:szCs w:val="24"/>
          <w:highlight w:val="cyan"/>
          <w:lang w:val="en"/>
        </w:rPr>
        <w:t xml:space="preserve"> </w:t>
      </w:r>
      <w:proofErr w:type="spellStart"/>
      <w:r w:rsidRPr="0ABEA63D" w:rsidR="3AC0C60A">
        <w:rPr>
          <w:rFonts w:ascii="Times New Roman" w:hAnsi="Times New Roman" w:cs="Times New Roman" w:asciiTheme="majorBidi" w:hAnsiTheme="majorBidi" w:cstheme="majorBidi"/>
          <w:sz w:val="24"/>
          <w:szCs w:val="24"/>
          <w:highlight w:val="cyan"/>
          <w:lang w:val="en"/>
        </w:rPr>
        <w:t>schreitend</w:t>
      </w:r>
      <w:proofErr w:type="spellEnd"/>
      <w:r w:rsidRPr="0ABEA63D" w:rsidR="3AC0C60A">
        <w:rPr>
          <w:rFonts w:ascii="Times New Roman" w:hAnsi="Times New Roman" w:cs="Times New Roman" w:asciiTheme="majorBidi" w:hAnsiTheme="majorBidi" w:cstheme="majorBidi"/>
          <w:sz w:val="24"/>
          <w:szCs w:val="24"/>
          <w:highlight w:val="cyan"/>
          <w:lang w:val="en"/>
        </w:rPr>
        <w:t xml:space="preserve">, die </w:t>
      </w:r>
      <w:proofErr w:type="spellStart"/>
      <w:r w:rsidRPr="0ABEA63D" w:rsidR="3AC0C60A">
        <w:rPr>
          <w:rFonts w:ascii="Times New Roman" w:hAnsi="Times New Roman" w:cs="Times New Roman" w:asciiTheme="majorBidi" w:hAnsiTheme="majorBidi" w:cstheme="majorBidi"/>
          <w:sz w:val="24"/>
          <w:szCs w:val="24"/>
          <w:highlight w:val="cyan"/>
          <w:lang w:val="en"/>
        </w:rPr>
        <w:t>vor</w:t>
      </w:r>
      <w:proofErr w:type="spellEnd"/>
      <w:r w:rsidRPr="0ABEA63D" w:rsidR="3AC0C60A">
        <w:rPr>
          <w:rFonts w:ascii="Times New Roman" w:hAnsi="Times New Roman" w:cs="Times New Roman" w:asciiTheme="majorBidi" w:hAnsiTheme="majorBidi" w:cstheme="majorBidi"/>
          <w:sz w:val="24"/>
          <w:szCs w:val="24"/>
          <w:highlight w:val="cyan"/>
          <w:lang w:val="en"/>
        </w:rPr>
        <w:t xml:space="preserve"> </w:t>
      </w:r>
      <w:proofErr w:type="spellStart"/>
      <w:r w:rsidRPr="0ABEA63D" w:rsidR="3AC0C60A">
        <w:rPr>
          <w:rFonts w:ascii="Times New Roman" w:hAnsi="Times New Roman" w:cs="Times New Roman" w:asciiTheme="majorBidi" w:hAnsiTheme="majorBidi" w:cstheme="majorBidi"/>
          <w:sz w:val="24"/>
          <w:szCs w:val="24"/>
          <w:highlight w:val="cyan"/>
          <w:lang w:val="en"/>
        </w:rPr>
        <w:t>Ihm</w:t>
      </w:r>
      <w:proofErr w:type="spellEnd"/>
      <w:r w:rsidRPr="0ABEA63D" w:rsidR="3AC0C60A">
        <w:rPr>
          <w:rFonts w:ascii="Times New Roman" w:hAnsi="Times New Roman" w:cs="Times New Roman" w:asciiTheme="majorBidi" w:hAnsiTheme="majorBidi" w:cstheme="majorBidi"/>
          <w:sz w:val="24"/>
          <w:szCs w:val="24"/>
          <w:highlight w:val="cyan"/>
          <w:lang w:val="en"/>
        </w:rPr>
        <w:t xml:space="preserve"> </w:t>
      </w:r>
      <w:proofErr w:type="spellStart"/>
      <w:r w:rsidRPr="0ABEA63D" w:rsidR="3AC0C60A">
        <w:rPr>
          <w:rFonts w:ascii="Times New Roman" w:hAnsi="Times New Roman" w:cs="Times New Roman" w:asciiTheme="majorBidi" w:hAnsiTheme="majorBidi" w:cstheme="majorBidi"/>
          <w:sz w:val="24"/>
          <w:szCs w:val="24"/>
          <w:highlight w:val="cyan"/>
          <w:lang w:val="en"/>
        </w:rPr>
        <w:t>flehn</w:t>
      </w:r>
      <w:proofErr w:type="spellEnd"/>
      <w:r w:rsidRPr="0ABEA63D" w:rsidR="3AC0C60A">
        <w:rPr>
          <w:rFonts w:ascii="Times New Roman" w:hAnsi="Times New Roman" w:cs="Times New Roman" w:asciiTheme="majorBidi" w:hAnsiTheme="majorBidi" w:cstheme="majorBidi"/>
          <w:sz w:val="24"/>
          <w:szCs w:val="24"/>
          <w:highlight w:val="cyan"/>
          <w:lang w:val="en"/>
        </w:rPr>
        <w:t>,</w:t>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0099669E" w:rsidRDefault="12A70DB5" w14:paraId="45A93647" w14:textId="149A69D8">
      <w:pPr>
        <w:spacing w:line="360" w:lineRule="auto"/>
        <w:ind w:right="246"/>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Heilge</w:t>
      </w:r>
      <w:proofErr w:type="spellEnd"/>
      <w:r w:rsidRPr="0099669E">
        <w:rPr>
          <w:rFonts w:asciiTheme="majorBidi" w:hAnsiTheme="majorBidi" w:cstheme="majorBidi"/>
          <w:sz w:val="24"/>
          <w:szCs w:val="24"/>
          <w:highlight w:val="cyan"/>
        </w:rPr>
        <w:t xml:space="preserve"> - </w:t>
      </w:r>
      <w:proofErr w:type="spellStart"/>
      <w:r w:rsidRPr="0099669E">
        <w:rPr>
          <w:rFonts w:asciiTheme="majorBidi" w:hAnsiTheme="majorBidi" w:cstheme="majorBidi"/>
          <w:sz w:val="24"/>
          <w:szCs w:val="24"/>
          <w:highlight w:val="cyan"/>
        </w:rPr>
        <w:t>gerühmet</w:t>
      </w:r>
      <w:proofErr w:type="spellEnd"/>
      <w:r w:rsidRPr="0099669E">
        <w:rPr>
          <w:rFonts w:asciiTheme="majorBidi" w:hAnsiTheme="majorBidi" w:cstheme="majorBidi"/>
          <w:sz w:val="24"/>
          <w:szCs w:val="24"/>
          <w:highlight w:val="cyan"/>
        </w:rPr>
        <w:t xml:space="preserve"> in </w:t>
      </w:r>
      <w:proofErr w:type="spellStart"/>
      <w:r w:rsidRPr="0099669E">
        <w:rPr>
          <w:rFonts w:asciiTheme="majorBidi" w:hAnsiTheme="majorBidi" w:cstheme="majorBidi"/>
          <w:sz w:val="24"/>
          <w:szCs w:val="24"/>
          <w:highlight w:val="cyan"/>
        </w:rPr>
        <w:t>Himmelshöhn</w:t>
      </w:r>
      <w:proofErr w:type="spellEnd"/>
      <w:r w:rsidRPr="0099669E">
        <w:rPr>
          <w:rFonts w:asciiTheme="majorBidi" w:hAnsiTheme="majorBidi" w:cstheme="majorBidi"/>
          <w:sz w:val="24"/>
          <w:szCs w:val="24"/>
          <w:highlight w:val="cyan"/>
        </w:rPr>
        <w:t xml:space="preserve"> -</w:t>
      </w:r>
      <w:r w:rsidRPr="0099669E">
        <w:rPr>
          <w:rFonts w:asciiTheme="majorBidi" w:hAnsiTheme="majorBidi" w:cstheme="majorBidi"/>
          <w:sz w:val="24"/>
          <w:szCs w:val="24"/>
        </w:rPr>
        <w:t xml:space="preserve"> </w:t>
      </w:r>
    </w:p>
    <w:p w:rsidRPr="0099669E" w:rsidR="12A70DB5" w:rsidP="0099669E" w:rsidRDefault="12A70DB5" w14:paraId="7C596792" w14:textId="4475DAB9">
      <w:pPr>
        <w:spacing w:line="360" w:lineRule="auto"/>
        <w:ind w:right="246"/>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Zur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Rechten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lohenden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Flammen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wehn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20174060" w14:textId="58981B97">
      <w:pPr>
        <w:spacing w:line="360" w:lineRule="auto"/>
        <w:ind w:right="246"/>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Gesichter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verbinden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sich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Ihm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vergehn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4C5FC9A1" w14:textId="25D2B92B">
      <w:pPr>
        <w:spacing w:line="360" w:lineRule="auto"/>
        <w:ind w:right="392"/>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Vom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Mund</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ihm</w:t>
      </w:r>
      <w:proofErr w:type="spellEnd"/>
      <w:r w:rsidRPr="0099669E">
        <w:rPr>
          <w:rFonts w:asciiTheme="majorBidi" w:hAnsiTheme="majorBidi" w:cstheme="majorBidi"/>
          <w:sz w:val="24"/>
          <w:szCs w:val="24"/>
          <w:highlight w:val="cyan"/>
        </w:rPr>
        <w:t xml:space="preserve"> zu </w:t>
      </w:r>
      <w:proofErr w:type="spellStart"/>
      <w:r w:rsidRPr="0099669E">
        <w:rPr>
          <w:rFonts w:asciiTheme="majorBidi" w:hAnsiTheme="majorBidi" w:cstheme="majorBidi"/>
          <w:sz w:val="24"/>
          <w:szCs w:val="24"/>
          <w:highlight w:val="cyan"/>
        </w:rPr>
        <w:t>küssen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Worte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zehn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3E8B8E6D" w14:textId="48AB847A">
      <w:pPr>
        <w:spacing w:before="120" w:line="360" w:lineRule="auto"/>
        <w:ind w:right="-427"/>
        <w:jc w:val="both"/>
        <w:rPr>
          <w:rFonts w:asciiTheme="majorBidi" w:hAnsiTheme="majorBidi" w:cstheme="majorBidi"/>
          <w:sz w:val="24"/>
          <w:szCs w:val="24"/>
        </w:rPr>
      </w:pPr>
      <w:r w:rsidRPr="0099669E">
        <w:rPr>
          <w:rFonts w:asciiTheme="majorBidi" w:hAnsiTheme="majorBidi" w:cstheme="majorBidi"/>
          <w:sz w:val="24"/>
          <w:szCs w:val="24"/>
        </w:rPr>
        <w:br/>
      </w:r>
      <w:r w:rsidRPr="0ABEA63D" w:rsidR="3AC0C60A">
        <w:rPr>
          <w:rFonts w:ascii="Times New Roman" w:hAnsi="Times New Roman" w:cs="Times New Roman" w:asciiTheme="majorBidi" w:hAnsiTheme="majorBidi" w:cstheme="majorBidi"/>
          <w:sz w:val="24"/>
          <w:szCs w:val="24"/>
        </w:rPr>
        <w:t xml:space="preserve">The Word of </w:t>
      </w:r>
      <w:proofErr w:type="spellStart"/>
      <w:r w:rsidRPr="0ABEA63D" w:rsidR="3AC0C60A">
        <w:rPr>
          <w:rFonts w:ascii="Times New Roman" w:hAnsi="Times New Roman" w:cs="Times New Roman" w:asciiTheme="majorBidi" w:hAnsiTheme="majorBidi" w:cstheme="majorBidi"/>
          <w:sz w:val="24"/>
          <w:szCs w:val="24"/>
        </w:rPr>
        <w:t>God</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kisses</w:t>
      </w:r>
      <w:proofErr w:type="spellEnd"/>
      <w:r w:rsidRPr="0ABEA63D" w:rsidR="3AC0C60A">
        <w:rPr>
          <w:rFonts w:ascii="Times New Roman" w:hAnsi="Times New Roman" w:cs="Times New Roman" w:asciiTheme="majorBidi" w:hAnsiTheme="majorBidi" w:cstheme="majorBidi"/>
          <w:sz w:val="24"/>
          <w:szCs w:val="24"/>
        </w:rPr>
        <w:t xml:space="preserve"> </w:t>
      </w:r>
      <w:r w:rsidRPr="0ABEA63D" w:rsidR="3AC0C60A">
        <w:rPr>
          <w:rFonts w:ascii="Times New Roman" w:hAnsi="Times New Roman" w:cs="Times New Roman" w:asciiTheme="majorBidi" w:hAnsiTheme="majorBidi" w:cstheme="majorBidi"/>
          <w:sz w:val="24"/>
          <w:szCs w:val="24"/>
          <w:rtl w:val="1"/>
          <w:lang w:bidi="ar-SA"/>
        </w:rPr>
        <w:t>אדקולאין בן הדימה</w:t>
      </w:r>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on</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the</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mouth</w:t>
      </w:r>
      <w:proofErr w:type="spellEnd"/>
      <w:r w:rsidRPr="0ABEA63D" w:rsidR="3AC0C60A">
        <w:rPr>
          <w:rFonts w:ascii="Times New Roman" w:hAnsi="Times New Roman" w:cs="Times New Roman" w:asciiTheme="majorBidi" w:hAnsiTheme="majorBidi" w:cstheme="majorBidi"/>
          <w:sz w:val="24"/>
          <w:szCs w:val="24"/>
        </w:rPr>
        <w:t xml:space="preserve"> and </w:t>
      </w:r>
      <w:proofErr w:type="spellStart"/>
      <w:r w:rsidRPr="0ABEA63D" w:rsidR="3AC0C60A">
        <w:rPr>
          <w:rFonts w:ascii="Times New Roman" w:hAnsi="Times New Roman" w:cs="Times New Roman" w:asciiTheme="majorBidi" w:hAnsiTheme="majorBidi" w:cstheme="majorBidi"/>
          <w:sz w:val="24"/>
          <w:szCs w:val="24"/>
        </w:rPr>
        <w:t>teaches</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him</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the</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Torah</w:t>
      </w:r>
      <w:proofErr w:type="spellEnd"/>
      <w:r w:rsidRPr="0ABEA63D" w:rsidR="3AC0C60A">
        <w:rPr>
          <w:rFonts w:ascii="Times New Roman" w:hAnsi="Times New Roman" w:cs="Times New Roman" w:asciiTheme="majorBidi" w:hAnsiTheme="majorBidi" w:cstheme="majorBidi"/>
          <w:sz w:val="24"/>
          <w:szCs w:val="24"/>
        </w:rPr>
        <w:t>.</w:t>
      </w:r>
      <w:r w:rsidRPr="0ABEA63D">
        <w:rPr>
          <w:rStyle w:val="Lbjegyzet-hivatkozs"/>
          <w:rFonts w:ascii="Times New Roman" w:hAnsi="Times New Roman" w:cs="Times New Roman" w:asciiTheme="majorBidi" w:hAnsiTheme="majorBidi" w:cstheme="majorBidi"/>
          <w:sz w:val="24"/>
          <w:szCs w:val="24"/>
          <w:lang w:val="en"/>
        </w:rPr>
        <w:footnoteReference w:id="390"/>
      </w:r>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This</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place</w:t>
      </w:r>
      <w:proofErr w:type="spellEnd"/>
      <w:r w:rsidRPr="0ABEA63D" w:rsidR="3AC0C60A">
        <w:rPr>
          <w:rFonts w:ascii="Times New Roman" w:hAnsi="Times New Roman" w:cs="Times New Roman" w:asciiTheme="majorBidi" w:hAnsiTheme="majorBidi" w:cstheme="majorBidi"/>
          <w:sz w:val="24"/>
          <w:szCs w:val="24"/>
        </w:rPr>
        <w:t xml:space="preserve"> is </w:t>
      </w:r>
      <w:proofErr w:type="spellStart"/>
      <w:r w:rsidRPr="0ABEA63D" w:rsidR="3AC0C60A">
        <w:rPr>
          <w:rFonts w:ascii="Times New Roman" w:hAnsi="Times New Roman" w:cs="Times New Roman" w:asciiTheme="majorBidi" w:hAnsiTheme="majorBidi" w:cstheme="majorBidi"/>
          <w:sz w:val="24"/>
          <w:szCs w:val="24"/>
        </w:rPr>
        <w:t>unclear</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the</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previous</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attempts</w:t>
      </w:r>
      <w:proofErr w:type="spellEnd"/>
      <w:r w:rsidRPr="0ABEA63D" w:rsidR="3AC0C60A">
        <w:rPr>
          <w:rFonts w:ascii="Times New Roman" w:hAnsi="Times New Roman" w:cs="Times New Roman" w:asciiTheme="majorBidi" w:hAnsiTheme="majorBidi" w:cstheme="majorBidi"/>
          <w:sz w:val="24"/>
          <w:szCs w:val="24"/>
        </w:rPr>
        <w:t xml:space="preserve"> at </w:t>
      </w:r>
      <w:proofErr w:type="spellStart"/>
      <w:r w:rsidRPr="0ABEA63D" w:rsidR="3AC0C60A">
        <w:rPr>
          <w:rFonts w:ascii="Times New Roman" w:hAnsi="Times New Roman" w:cs="Times New Roman" w:asciiTheme="majorBidi" w:hAnsiTheme="majorBidi" w:cstheme="majorBidi"/>
          <w:sz w:val="24"/>
          <w:szCs w:val="24"/>
        </w:rPr>
        <w:t>finding</w:t>
      </w:r>
      <w:proofErr w:type="spellEnd"/>
      <w:r w:rsidRPr="0ABEA63D" w:rsidR="3AC0C60A">
        <w:rPr>
          <w:rFonts w:ascii="Times New Roman" w:hAnsi="Times New Roman" w:cs="Times New Roman" w:asciiTheme="majorBidi" w:hAnsiTheme="majorBidi" w:cstheme="majorBidi"/>
          <w:sz w:val="24"/>
          <w:szCs w:val="24"/>
        </w:rPr>
        <w:t xml:space="preserve"> a </w:t>
      </w:r>
      <w:proofErr w:type="spellStart"/>
      <w:r w:rsidRPr="0ABEA63D" w:rsidR="3AC0C60A">
        <w:rPr>
          <w:rFonts w:ascii="Times New Roman" w:hAnsi="Times New Roman" w:cs="Times New Roman" w:asciiTheme="majorBidi" w:hAnsiTheme="majorBidi" w:cstheme="majorBidi"/>
          <w:sz w:val="24"/>
          <w:szCs w:val="24"/>
        </w:rPr>
        <w:t>solution</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have</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failed</w:t>
      </w:r>
      <w:proofErr w:type="spellEnd"/>
      <w:r w:rsidRPr="0ABEA63D" w:rsidR="3AC0C60A">
        <w:rPr>
          <w:rFonts w:ascii="Times New Roman" w:hAnsi="Times New Roman" w:cs="Times New Roman" w:asciiTheme="majorBidi" w:hAnsiTheme="majorBidi" w:cstheme="majorBidi"/>
          <w:sz w:val="24"/>
          <w:szCs w:val="24"/>
        </w:rPr>
        <w:t>.</w:t>
      </w:r>
      <w:r w:rsidRPr="0ABEA63D">
        <w:rPr>
          <w:rStyle w:val="Lbjegyzet-hivatkozs"/>
          <w:rFonts w:ascii="Times New Roman" w:hAnsi="Times New Roman" w:cs="Times New Roman" w:asciiTheme="majorBidi" w:hAnsiTheme="majorBidi" w:cstheme="majorBidi"/>
          <w:sz w:val="24"/>
          <w:szCs w:val="24"/>
          <w:lang w:val="en"/>
        </w:rPr>
        <w:footnoteReference w:id="391"/>
      </w:r>
      <w:r w:rsidRPr="0ABEA63D" w:rsidR="3AC0C60A">
        <w:rPr>
          <w:rFonts w:ascii="Times New Roman" w:hAnsi="Times New Roman" w:cs="Times New Roman" w:asciiTheme="majorBidi" w:hAnsiTheme="majorBidi" w:cstheme="majorBidi"/>
          <w:sz w:val="24"/>
          <w:szCs w:val="24"/>
        </w:rPr>
        <w:t xml:space="preserve"> </w:t>
      </w:r>
      <w:r w:rsidRPr="0099669E">
        <w:rPr>
          <w:rFonts w:asciiTheme="majorBidi" w:hAnsiTheme="majorBidi" w:cstheme="majorBidi"/>
          <w:sz w:val="24"/>
          <w:szCs w:val="24"/>
        </w:rPr>
        <w:br/>
      </w:r>
      <w:r w:rsidRPr="0099669E">
        <w:rPr>
          <w:rFonts w:asciiTheme="majorBidi" w:hAnsiTheme="majorBidi" w:cstheme="majorBidi"/>
          <w:sz w:val="24"/>
          <w:szCs w:val="24"/>
        </w:rPr>
        <w:br/>
      </w:r>
      <w:r w:rsidRPr="0ABEA63D" w:rsidR="3AC0C60A">
        <w:rPr>
          <w:rFonts w:ascii="Times New Roman" w:hAnsi="Times New Roman" w:cs="Times New Roman" w:asciiTheme="majorBidi" w:hAnsiTheme="majorBidi" w:cstheme="majorBidi"/>
          <w:sz w:val="24"/>
          <w:szCs w:val="24"/>
          <w:lang w:val="en"/>
        </w:rPr>
        <w:lastRenderedPageBreak/>
        <w:t xml:space="preserve">He kisses me from the kisses of his mouth: a) kisses (1) [as a verb] and kisses (2) [as </w:t>
      </w:r>
      <w:r w:rsidRPr="0ABEA63D" w:rsidR="27B0E6AF">
        <w:rPr>
          <w:rFonts w:ascii="Times New Roman" w:hAnsi="Times New Roman" w:cs="Times New Roman" w:asciiTheme="majorBidi" w:hAnsiTheme="majorBidi" w:cstheme="majorBidi"/>
          <w:sz w:val="24"/>
          <w:szCs w:val="24"/>
          <w:lang w:val="en"/>
        </w:rPr>
        <w:t xml:space="preserve">a </w:t>
      </w:r>
      <w:r w:rsidRPr="0ABEA63D" w:rsidR="3AC0C60A">
        <w:rPr>
          <w:rFonts w:ascii="Times New Roman" w:hAnsi="Times New Roman" w:cs="Times New Roman" w:asciiTheme="majorBidi" w:hAnsiTheme="majorBidi" w:cstheme="majorBidi"/>
          <w:sz w:val="24"/>
          <w:szCs w:val="24"/>
          <w:lang w:val="en"/>
        </w:rPr>
        <w:t>noun] means a total of three kisses: these correspond to the three parts of the Holy Script;</w:t>
      </w:r>
      <w:r w:rsidRPr="0ABEA63D">
        <w:rPr>
          <w:rStyle w:val="Lbjegyzet-hivatkozs"/>
          <w:rFonts w:ascii="Times New Roman" w:hAnsi="Times New Roman" w:cs="Times New Roman" w:asciiTheme="majorBidi" w:hAnsiTheme="majorBidi" w:cstheme="majorBidi"/>
          <w:sz w:val="24"/>
          <w:szCs w:val="24"/>
          <w:lang w:val="en"/>
        </w:rPr>
        <w:footnoteReference w:id="392"/>
      </w:r>
      <w:r w:rsidRPr="0ABEA63D" w:rsidR="3AC0C60A">
        <w:rPr>
          <w:rFonts w:ascii="Times New Roman" w:hAnsi="Times New Roman" w:cs="Times New Roman" w:asciiTheme="majorBidi" w:hAnsiTheme="majorBidi" w:cstheme="majorBidi"/>
          <w:sz w:val="24"/>
          <w:szCs w:val="24"/>
          <w:lang w:val="en"/>
        </w:rPr>
        <w:t xml:space="preserve"> b) his mouth, that is the oral teaching and therefore the biblical verse closes, </w:t>
      </w:r>
      <w:r w:rsidRPr="0ABEA63D" w:rsidR="3AC0C60A">
        <w:rPr>
          <w:rFonts w:ascii="Times New Roman" w:hAnsi="Times New Roman" w:cs="Times New Roman" w:asciiTheme="majorBidi" w:hAnsiTheme="majorBidi" w:cstheme="majorBidi"/>
          <w:i w:val="1"/>
          <w:iCs w:val="1"/>
          <w:sz w:val="24"/>
          <w:szCs w:val="24"/>
          <w:lang w:val="en"/>
        </w:rPr>
        <w:t xml:space="preserve">because your love is more delicious than wine: the words of the wise are dearer and more pleasant </w:t>
      </w:r>
      <w:r w:rsidRPr="0ABEA63D" w:rsidR="326A1DF6">
        <w:rPr>
          <w:rFonts w:ascii="Times New Roman" w:hAnsi="Times New Roman" w:cs="Times New Roman" w:asciiTheme="majorBidi" w:hAnsiTheme="majorBidi" w:cstheme="majorBidi"/>
          <w:i w:val="1"/>
          <w:iCs w:val="1"/>
          <w:sz w:val="24"/>
          <w:szCs w:val="24"/>
          <w:lang w:val="en"/>
        </w:rPr>
        <w:t>to me</w:t>
      </w:r>
      <w:r w:rsidRPr="0ABEA63D" w:rsidR="3AC0C60A">
        <w:rPr>
          <w:rFonts w:ascii="Times New Roman" w:hAnsi="Times New Roman" w:cs="Times New Roman" w:asciiTheme="majorBidi" w:hAnsiTheme="majorBidi" w:cstheme="majorBidi"/>
          <w:i w:val="1"/>
          <w:iCs w:val="1"/>
          <w:sz w:val="24"/>
          <w:szCs w:val="24"/>
          <w:lang w:val="en"/>
        </w:rPr>
        <w:t xml:space="preserve"> than the wine of the Torah itself.</w:t>
      </w:r>
      <w:r w:rsidRPr="0ABEA63D">
        <w:rPr>
          <w:rStyle w:val="Lbjegyzet-hivatkozs"/>
          <w:rFonts w:ascii="Times New Roman" w:hAnsi="Times New Roman" w:cs="Times New Roman" w:asciiTheme="majorBidi" w:hAnsiTheme="majorBidi" w:cstheme="majorBidi"/>
          <w:sz w:val="24"/>
          <w:szCs w:val="24"/>
          <w:lang w:val="en"/>
        </w:rPr>
        <w:footnoteReference w:id="393"/>
      </w:r>
      <w:r w:rsidRPr="0ABEA63D" w:rsidR="3AC0C60A">
        <w:rPr>
          <w:rFonts w:ascii="Times New Roman" w:hAnsi="Times New Roman" w:cs="Times New Roman" w:asciiTheme="majorBidi" w:hAnsiTheme="majorBidi" w:cstheme="majorBidi"/>
          <w:sz w:val="24"/>
          <w:szCs w:val="24"/>
          <w:lang w:val="en"/>
        </w:rPr>
        <w:t xml:space="preserve"> </w:t>
      </w:r>
      <w:r w:rsidRPr="0099669E">
        <w:rPr>
          <w:rFonts w:asciiTheme="majorBidi" w:hAnsiTheme="majorBidi" w:cstheme="majorBidi"/>
          <w:sz w:val="24"/>
          <w:szCs w:val="24"/>
        </w:rPr>
        <w:br/>
      </w:r>
    </w:p>
    <w:p w:rsidRPr="0099669E" w:rsidR="12A70DB5" w:rsidP="00300BCE" w:rsidRDefault="3AC0C60A" w14:paraId="6D4F1943" w14:textId="2114CD8A">
      <w:pPr>
        <w:spacing w:before="5" w:line="360" w:lineRule="auto"/>
        <w:ind w:right="-478"/>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Synagogue poetry, too (e.g. B. Eleazar </w:t>
      </w:r>
      <w:proofErr w:type="spellStart"/>
      <w:r w:rsidRPr="0ABEA63D" w:rsidR="3AC0C60A">
        <w:rPr>
          <w:rFonts w:ascii="Times New Roman" w:hAnsi="Times New Roman" w:cs="Times New Roman" w:asciiTheme="majorBidi" w:hAnsiTheme="majorBidi" w:cstheme="majorBidi"/>
          <w:sz w:val="24"/>
          <w:szCs w:val="24"/>
          <w:lang w:val="en"/>
        </w:rPr>
        <w:t>Kalir</w:t>
      </w:r>
      <w:proofErr w:type="spellEnd"/>
      <w:r w:rsidRPr="0ABEA63D" w:rsidR="3AC0C60A">
        <w:rPr>
          <w:rFonts w:ascii="Times New Roman" w:hAnsi="Times New Roman" w:cs="Times New Roman" w:asciiTheme="majorBidi" w:hAnsiTheme="majorBidi" w:cstheme="majorBidi"/>
          <w:sz w:val="24"/>
          <w:szCs w:val="24"/>
          <w:lang w:val="en"/>
        </w:rPr>
        <w:t>) plays on this idea of the kiss of revelation and the sealing kiss of God.</w:t>
      </w:r>
      <w:r w:rsidRPr="0ABEA63D" w:rsidR="12A70DB5">
        <w:rPr>
          <w:rStyle w:val="Lbjegyzet-hivatkozs"/>
          <w:rFonts w:ascii="Times New Roman" w:hAnsi="Times New Roman" w:cs="Times New Roman" w:asciiTheme="majorBidi" w:hAnsiTheme="majorBidi" w:cstheme="majorBidi"/>
          <w:sz w:val="24"/>
          <w:szCs w:val="24"/>
          <w:lang w:val="en"/>
        </w:rPr>
        <w:footnoteReference w:id="394"/>
      </w:r>
      <w:r w:rsidRPr="0ABEA63D" w:rsidR="3AC0C60A">
        <w:rPr>
          <w:rFonts w:ascii="Times New Roman" w:hAnsi="Times New Roman" w:cs="Times New Roman" w:asciiTheme="majorBidi" w:hAnsiTheme="majorBidi" w:cstheme="majorBidi"/>
          <w:sz w:val="24"/>
          <w:szCs w:val="24"/>
          <w:lang w:val="en"/>
        </w:rPr>
        <w:t xml:space="preserve"> Baer refers to </w:t>
      </w:r>
      <w:proofErr w:type="spellStart"/>
      <w:r w:rsidRPr="0ABEA63D" w:rsidR="3AC0C60A">
        <w:rPr>
          <w:rFonts w:ascii="Times New Roman" w:hAnsi="Times New Roman" w:cs="Times New Roman" w:asciiTheme="majorBidi" w:hAnsiTheme="majorBidi" w:cstheme="majorBidi"/>
          <w:sz w:val="24"/>
          <w:szCs w:val="24"/>
          <w:lang w:val="en"/>
        </w:rPr>
        <w:t>Tosafot</w:t>
      </w:r>
      <w:proofErr w:type="spellEnd"/>
      <w:r w:rsidRPr="0ABEA63D" w:rsidR="3AC0C60A">
        <w:rPr>
          <w:rFonts w:ascii="Times New Roman" w:hAnsi="Times New Roman" w:cs="Times New Roman" w:asciiTheme="majorBidi" w:hAnsiTheme="majorBidi" w:cstheme="majorBidi"/>
          <w:sz w:val="24"/>
          <w:szCs w:val="24"/>
          <w:lang w:val="en"/>
        </w:rPr>
        <w:t xml:space="preserve"> on </w:t>
      </w:r>
      <w:proofErr w:type="spellStart"/>
      <w:r w:rsidRPr="0ABEA63D" w:rsidR="3AC0C60A">
        <w:rPr>
          <w:rFonts w:ascii="Times New Roman" w:hAnsi="Times New Roman" w:cs="Times New Roman" w:asciiTheme="majorBidi" w:hAnsiTheme="majorBidi" w:cstheme="majorBidi"/>
          <w:sz w:val="24"/>
          <w:szCs w:val="24"/>
          <w:lang w:val="en"/>
        </w:rPr>
        <w:t>Avodah</w:t>
      </w:r>
      <w:proofErr w:type="spellEnd"/>
      <w:r w:rsidRPr="0ABEA63D" w:rsidR="3AC0C60A">
        <w:rPr>
          <w:rFonts w:ascii="Times New Roman" w:hAnsi="Times New Roman" w:cs="Times New Roman" w:asciiTheme="majorBidi" w:hAnsiTheme="majorBidi" w:cstheme="majorBidi"/>
          <w:sz w:val="24"/>
          <w:szCs w:val="24"/>
          <w:lang w:val="en"/>
        </w:rPr>
        <w:t xml:space="preserve"> Zara 35a, where </w:t>
      </w:r>
      <w:r w:rsidRPr="0ABEA63D" w:rsidR="5428549A">
        <w:rPr>
          <w:rFonts w:ascii="Times New Roman" w:hAnsi="Times New Roman" w:cs="Times New Roman" w:asciiTheme="majorBidi" w:hAnsiTheme="majorBidi" w:cstheme="majorBidi"/>
          <w:sz w:val="24"/>
          <w:szCs w:val="24"/>
          <w:lang w:val="en"/>
        </w:rPr>
        <w:t>another reading variation</w:t>
      </w:r>
      <w:r w:rsidRPr="0ABEA63D" w:rsidR="3AC0C60A">
        <w:rPr>
          <w:rFonts w:ascii="Times New Roman" w:hAnsi="Times New Roman" w:cs="Times New Roman" w:asciiTheme="majorBidi" w:hAnsiTheme="majorBidi" w:cstheme="majorBidi"/>
          <w:sz w:val="24"/>
          <w:szCs w:val="24"/>
          <w:lang w:val="en"/>
        </w:rPr>
        <w:t xml:space="preserve"> deviates, but incorrectly </w:t>
      </w:r>
      <w:commentRangeStart w:id="21"/>
      <w:r w:rsidRPr="0ABEA63D" w:rsidR="3AC0C60A">
        <w:rPr>
          <w:rFonts w:ascii="Times New Roman" w:hAnsi="Times New Roman" w:cs="Times New Roman" w:asciiTheme="majorBidi" w:hAnsiTheme="majorBidi" w:cstheme="majorBidi"/>
          <w:sz w:val="24"/>
          <w:szCs w:val="24"/>
          <w:rtl w:val="1"/>
          <w:lang w:bidi="ar-SA"/>
        </w:rPr>
        <w:t>שכולם</w:t>
      </w:r>
      <w:commentRangeEnd w:id="21"/>
      <w:r w:rsidRPr="0099669E" w:rsidR="12A70DB5">
        <w:rPr>
          <w:rFonts w:asciiTheme="majorBidi" w:hAnsiTheme="majorBidi" w:cstheme="majorBidi"/>
          <w:sz w:val="24"/>
          <w:szCs w:val="24"/>
        </w:rPr>
        <w:commentReference w:id="21"/>
      </w:r>
      <w:r w:rsidRPr="0ABEA63D" w:rsidR="3AC0C60A">
        <w:rPr>
          <w:rFonts w:ascii="Times New Roman" w:hAnsi="Times New Roman" w:cs="Times New Roman" w:asciiTheme="majorBidi" w:hAnsiTheme="majorBidi" w:cstheme="majorBidi"/>
          <w:sz w:val="24"/>
          <w:szCs w:val="24"/>
          <w:rtl w:val="1"/>
          <w:lang w:bidi="ar-SA"/>
        </w:rPr>
        <w:t xml:space="preserve"> נתנו בנשיקה</w:t>
      </w:r>
      <w:r w:rsidRPr="0ABEA63D" w:rsidR="3AC0C60A">
        <w:rPr>
          <w:rFonts w:ascii="Times New Roman" w:hAnsi="Times New Roman" w:cs="Times New Roman" w:asciiTheme="majorBidi" w:hAnsiTheme="majorBidi" w:cstheme="majorBidi"/>
          <w:sz w:val="24"/>
          <w:szCs w:val="24"/>
          <w:lang w:val="en"/>
        </w:rPr>
        <w:t xml:space="preserve"> instead of </w:t>
      </w:r>
      <w:r w:rsidRPr="0ABEA63D" w:rsidR="3AC0C60A">
        <w:rPr>
          <w:rFonts w:ascii="Times New Roman" w:hAnsi="Times New Roman" w:cs="Times New Roman" w:asciiTheme="majorBidi" w:hAnsiTheme="majorBidi" w:cstheme="majorBidi"/>
          <w:sz w:val="24"/>
          <w:szCs w:val="24"/>
          <w:rtl w:val="1"/>
          <w:lang w:bidi="ar-SA"/>
        </w:rPr>
        <w:t>שכך</w:t>
      </w:r>
      <w:r w:rsidRPr="0ABEA63D" w:rsidR="3AC0C60A">
        <w:rPr>
          <w:rFonts w:ascii="Times New Roman" w:hAnsi="Times New Roman" w:cs="Times New Roman" w:asciiTheme="majorBidi" w:hAnsiTheme="majorBidi" w:cstheme="majorBidi"/>
          <w:sz w:val="24"/>
          <w:szCs w:val="24"/>
          <w:rtl w:val="1"/>
          <w:lang w:val="en"/>
        </w:rPr>
        <w:t>.</w:t>
      </w:r>
      <w:r w:rsidRPr="0099669E" w:rsidR="12A70DB5">
        <w:rPr>
          <w:rFonts w:asciiTheme="majorBidi" w:hAnsiTheme="majorBidi" w:cstheme="majorBidi"/>
          <w:sz w:val="24"/>
          <w:szCs w:val="24"/>
        </w:rPr>
        <w:br/>
      </w:r>
    </w:p>
    <w:p w:rsidRPr="0099669E" w:rsidR="12A70DB5" w:rsidP="0099669E" w:rsidRDefault="3AC0C60A" w14:paraId="0B578FDF" w14:textId="13AA4BD6">
      <w:pPr>
        <w:spacing w:line="360" w:lineRule="auto"/>
        <w:ind w:right="-493"/>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The midrash therefore relates the beginning of the Song of Songs: </w:t>
      </w:r>
      <w:r w:rsidRPr="0ABEA63D" w:rsidR="3AC0C60A">
        <w:rPr>
          <w:rFonts w:ascii="Times New Roman" w:hAnsi="Times New Roman" w:cs="Times New Roman" w:asciiTheme="majorBidi" w:hAnsiTheme="majorBidi" w:cstheme="majorBidi"/>
          <w:i w:val="1"/>
          <w:iCs w:val="1"/>
          <w:sz w:val="24"/>
          <w:szCs w:val="24"/>
          <w:lang w:val="en"/>
        </w:rPr>
        <w:t>“he kisses me with kisses from his mouth”</w:t>
      </w:r>
      <w:r w:rsidRPr="0ABEA63D" w:rsidR="3AC0C60A">
        <w:rPr>
          <w:rFonts w:ascii="Times New Roman" w:hAnsi="Times New Roman" w:cs="Times New Roman" w:asciiTheme="majorBidi" w:hAnsiTheme="majorBidi" w:cstheme="majorBidi"/>
          <w:sz w:val="24"/>
          <w:szCs w:val="24"/>
          <w:lang w:val="en"/>
        </w:rPr>
        <w:t xml:space="preserve"> to the revelation at Sinai. The angels on duty ask him to kiss them with the kisses from which </w:t>
      </w:r>
      <w:r w:rsidRPr="0ABEA63D" w:rsidR="6E5D43BF">
        <w:rPr>
          <w:rFonts w:ascii="Times New Roman" w:hAnsi="Times New Roman" w:cs="Times New Roman" w:asciiTheme="majorBidi" w:hAnsiTheme="majorBidi" w:cstheme="majorBidi"/>
          <w:sz w:val="24"/>
          <w:szCs w:val="24"/>
          <w:lang w:val="en"/>
        </w:rPr>
        <w:t>his</w:t>
      </w:r>
      <w:r w:rsidRPr="0ABEA63D" w:rsidR="3AC0C60A">
        <w:rPr>
          <w:rFonts w:ascii="Times New Roman" w:hAnsi="Times New Roman" w:cs="Times New Roman" w:asciiTheme="majorBidi" w:hAnsiTheme="majorBidi" w:cstheme="majorBidi"/>
          <w:sz w:val="24"/>
          <w:szCs w:val="24"/>
          <w:lang w:val="en"/>
        </w:rPr>
        <w:t xml:space="preserve"> children also got their share. </w:t>
      </w:r>
      <w:r w:rsidRPr="0ABEA63D" w:rsidR="3AC0C60A">
        <w:rPr>
          <w:rFonts w:ascii="Times New Roman" w:hAnsi="Times New Roman" w:cs="Times New Roman" w:asciiTheme="majorBidi" w:hAnsiTheme="majorBidi" w:cstheme="majorBidi"/>
          <w:i w:val="1"/>
          <w:iCs w:val="1"/>
          <w:sz w:val="24"/>
          <w:szCs w:val="24"/>
          <w:lang w:val="en"/>
        </w:rPr>
        <w:t>"From the kisses"</w:t>
      </w:r>
      <w:r w:rsidRPr="0ABEA63D" w:rsidR="3AC0C60A">
        <w:rPr>
          <w:rFonts w:ascii="Times New Roman" w:hAnsi="Times New Roman" w:cs="Times New Roman" w:asciiTheme="majorBidi" w:hAnsiTheme="majorBidi" w:cstheme="majorBidi"/>
          <w:sz w:val="24"/>
          <w:szCs w:val="24"/>
          <w:lang w:val="en"/>
        </w:rPr>
        <w:t xml:space="preserve"> implies that Israel only heard part of the ten words directly from the mouth of the Almighty, says rabbi Joshua b. Levi.</w:t>
      </w:r>
      <w:r w:rsidRPr="0ABEA63D" w:rsidR="12A70DB5">
        <w:rPr>
          <w:rStyle w:val="Lbjegyzet-hivatkozs"/>
          <w:rFonts w:ascii="Times New Roman" w:hAnsi="Times New Roman" w:cs="Times New Roman" w:asciiTheme="majorBidi" w:hAnsiTheme="majorBidi" w:cstheme="majorBidi"/>
          <w:sz w:val="24"/>
          <w:szCs w:val="24"/>
          <w:lang w:val="en"/>
        </w:rPr>
        <w:footnoteReference w:id="395"/>
      </w:r>
      <w:r w:rsidRPr="0ABEA63D" w:rsidR="3AC0C60A">
        <w:rPr>
          <w:rFonts w:ascii="Times New Roman" w:hAnsi="Times New Roman" w:cs="Times New Roman" w:asciiTheme="majorBidi" w:hAnsiTheme="majorBidi" w:cstheme="majorBidi"/>
          <w:sz w:val="24"/>
          <w:szCs w:val="24"/>
          <w:lang w:val="en"/>
        </w:rPr>
        <w:t xml:space="preserve"> When it is said that</w:t>
      </w:r>
      <w:r w:rsidRPr="0ABEA63D" w:rsidR="3AC0C60A">
        <w:rPr>
          <w:rFonts w:ascii="Times New Roman" w:hAnsi="Times New Roman" w:cs="Times New Roman" w:asciiTheme="majorBidi" w:hAnsiTheme="majorBidi" w:cstheme="majorBidi"/>
          <w:i w:val="1"/>
          <w:iCs w:val="1"/>
          <w:sz w:val="24"/>
          <w:szCs w:val="24"/>
          <w:lang w:val="en"/>
        </w:rPr>
        <w:t xml:space="preserve"> he kisses me with the kisses</w:t>
      </w:r>
      <w:r w:rsidRPr="0ABEA63D" w:rsidR="3AC0C60A">
        <w:rPr>
          <w:rFonts w:ascii="Times New Roman" w:hAnsi="Times New Roman" w:cs="Times New Roman" w:asciiTheme="majorBidi" w:hAnsiTheme="majorBidi" w:cstheme="majorBidi"/>
          <w:sz w:val="24"/>
          <w:szCs w:val="24"/>
          <w:lang w:val="en"/>
        </w:rPr>
        <w:t xml:space="preserve">, the plural means at least two kisses: one in this world, one in the hereafter. In this world it says: </w:t>
      </w:r>
      <w:r w:rsidRPr="0ABEA63D" w:rsidR="3AC0C60A">
        <w:rPr>
          <w:rFonts w:ascii="Times New Roman" w:hAnsi="Times New Roman" w:cs="Times New Roman" w:asciiTheme="majorBidi" w:hAnsiTheme="majorBidi" w:cstheme="majorBidi"/>
          <w:i w:val="1"/>
          <w:iCs w:val="1"/>
          <w:sz w:val="24"/>
          <w:szCs w:val="24"/>
          <w:lang w:val="en"/>
        </w:rPr>
        <w:t>he blew the soul of life into him</w:t>
      </w:r>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396"/>
      </w:r>
      <w:r w:rsidRPr="0ABEA63D" w:rsidR="3AC0C60A">
        <w:rPr>
          <w:rFonts w:ascii="Times New Roman" w:hAnsi="Times New Roman" w:cs="Times New Roman" w:asciiTheme="majorBidi" w:hAnsiTheme="majorBidi" w:cstheme="majorBidi"/>
          <w:sz w:val="24"/>
          <w:szCs w:val="24"/>
          <w:lang w:val="en"/>
        </w:rPr>
        <w:t xml:space="preserve"> in the hereafter: </w:t>
      </w:r>
      <w:r w:rsidRPr="0ABEA63D" w:rsidR="3AC0C60A">
        <w:rPr>
          <w:rFonts w:ascii="Times New Roman" w:hAnsi="Times New Roman" w:cs="Times New Roman" w:asciiTheme="majorBidi" w:hAnsiTheme="majorBidi" w:cstheme="majorBidi"/>
          <w:i w:val="1"/>
          <w:iCs w:val="1"/>
          <w:sz w:val="24"/>
          <w:szCs w:val="24"/>
          <w:lang w:val="en"/>
        </w:rPr>
        <w:t>I put my spirit in you</w:t>
      </w:r>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397"/>
      </w:r>
      <w:r w:rsidRPr="0ABEA63D" w:rsidR="3AC0C60A">
        <w:rPr>
          <w:rFonts w:ascii="Times New Roman" w:hAnsi="Times New Roman" w:cs="Times New Roman" w:asciiTheme="majorBidi" w:hAnsiTheme="majorBidi" w:cstheme="majorBidi"/>
          <w:sz w:val="24"/>
          <w:szCs w:val="24"/>
          <w:lang w:val="en"/>
        </w:rPr>
        <w:t xml:space="preserve"> If you have dealt a lot with the Torah in this world, your lips will be kissed in the hereafter.</w:t>
      </w:r>
      <w:r w:rsidRPr="0ABEA63D" w:rsidR="12A70DB5">
        <w:rPr>
          <w:rStyle w:val="Lbjegyzet-hivatkozs"/>
          <w:rFonts w:ascii="Times New Roman" w:hAnsi="Times New Roman" w:cs="Times New Roman" w:asciiTheme="majorBidi" w:hAnsiTheme="majorBidi" w:cstheme="majorBidi"/>
          <w:sz w:val="24"/>
          <w:szCs w:val="24"/>
          <w:lang w:val="en"/>
        </w:rPr>
        <w:footnoteReference w:id="398"/>
      </w:r>
      <w:r w:rsidRPr="0ABEA63D" w:rsidR="3AC0C60A">
        <w:rPr>
          <w:rFonts w:ascii="Times New Roman" w:hAnsi="Times New Roman" w:cs="Times New Roman" w:asciiTheme="majorBidi" w:hAnsiTheme="majorBidi" w:cstheme="majorBidi"/>
          <w:sz w:val="24"/>
          <w:szCs w:val="24"/>
          <w:lang w:val="en"/>
        </w:rPr>
        <w:t xml:space="preserve"> </w:t>
      </w:r>
    </w:p>
    <w:p w:rsidRPr="0099669E" w:rsidR="285AAEE1" w:rsidP="0099669E" w:rsidRDefault="285AAEE1" w14:paraId="243D503B" w14:textId="1FBFA7E9">
      <w:pPr>
        <w:spacing w:before="45" w:line="360" w:lineRule="auto"/>
        <w:ind w:right="-600"/>
        <w:jc w:val="both"/>
        <w:rPr>
          <w:rFonts w:asciiTheme="majorBidi" w:hAnsiTheme="majorBidi" w:cstheme="majorBidi"/>
          <w:sz w:val="24"/>
          <w:szCs w:val="24"/>
        </w:rPr>
      </w:pPr>
    </w:p>
    <w:p w:rsidRPr="0099669E" w:rsidR="12A70DB5" w:rsidP="0099669E" w:rsidRDefault="12A70DB5" w14:paraId="0DCDEBE1" w14:textId="1F3309E8">
      <w:pPr>
        <w:spacing w:before="45" w:line="360" w:lineRule="auto"/>
        <w:ind w:right="-600"/>
        <w:jc w:val="both"/>
        <w:rPr>
          <w:rFonts w:asciiTheme="majorBidi" w:hAnsiTheme="majorBidi" w:cstheme="majorBidi"/>
          <w:sz w:val="24"/>
          <w:szCs w:val="24"/>
        </w:rPr>
      </w:pPr>
      <w:r w:rsidRPr="0099669E">
        <w:rPr>
          <w:rFonts w:asciiTheme="majorBidi" w:hAnsiTheme="majorBidi" w:cstheme="majorBidi"/>
          <w:sz w:val="24"/>
          <w:szCs w:val="24"/>
          <w:lang w:val="en"/>
        </w:rPr>
        <w:t xml:space="preserve">Dying in a kiss is a poetically beautiful thought of the </w:t>
      </w:r>
      <w:proofErr w:type="spellStart"/>
      <w:r w:rsidRPr="0099669E">
        <w:rPr>
          <w:rFonts w:asciiTheme="majorBidi" w:hAnsiTheme="majorBidi" w:cstheme="majorBidi"/>
          <w:sz w:val="24"/>
          <w:szCs w:val="24"/>
          <w:lang w:val="en"/>
        </w:rPr>
        <w:t>aggadah</w:t>
      </w:r>
      <w:proofErr w:type="spellEnd"/>
      <w:r w:rsidRPr="0099669E">
        <w:rPr>
          <w:rFonts w:asciiTheme="majorBidi" w:hAnsiTheme="majorBidi" w:cstheme="majorBidi"/>
          <w:sz w:val="24"/>
          <w:szCs w:val="24"/>
          <w:lang w:val="en"/>
        </w:rPr>
        <w:t xml:space="preserve">. </w:t>
      </w:r>
      <w:proofErr w:type="spellStart"/>
      <w:r w:rsidRPr="0099669E">
        <w:rPr>
          <w:rFonts w:asciiTheme="majorBidi" w:hAnsiTheme="majorBidi" w:cstheme="majorBidi"/>
          <w:sz w:val="24"/>
          <w:szCs w:val="24"/>
          <w:lang w:val="en"/>
        </w:rPr>
        <w:t>Geibel</w:t>
      </w:r>
      <w:proofErr w:type="spellEnd"/>
      <w:r w:rsidRPr="0099669E">
        <w:rPr>
          <w:rFonts w:asciiTheme="majorBidi" w:hAnsiTheme="majorBidi" w:cstheme="majorBidi"/>
          <w:sz w:val="24"/>
          <w:szCs w:val="24"/>
          <w:lang w:val="en"/>
        </w:rPr>
        <w:t xml:space="preserve"> also sings:</w:t>
      </w:r>
    </w:p>
    <w:p w:rsidRPr="0099669E" w:rsidR="12A70DB5" w:rsidP="0099669E" w:rsidRDefault="12A70DB5" w14:paraId="68B90132" w14:textId="6A7608DE">
      <w:pPr>
        <w:spacing w:line="360" w:lineRule="auto"/>
        <w:ind w:right="-60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My every thought and feeling </w:t>
      </w:r>
    </w:p>
    <w:p w:rsidRPr="0099669E" w:rsidR="12A70DB5" w:rsidP="0099669E" w:rsidRDefault="12A70DB5" w14:paraId="27828D1E" w14:textId="05B4B761">
      <w:pPr>
        <w:spacing w:line="360" w:lineRule="auto"/>
        <w:ind w:right="-60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Is thine alone. </w:t>
      </w:r>
    </w:p>
    <w:p w:rsidRPr="0099669E" w:rsidR="12A70DB5" w:rsidP="0099669E" w:rsidRDefault="12A70DB5" w14:paraId="252F8138" w14:textId="25E9D031">
      <w:pPr>
        <w:spacing w:line="360" w:lineRule="auto"/>
        <w:ind w:right="-60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Since first thine eyes did bless me, </w:t>
      </w:r>
    </w:p>
    <w:p w:rsidRPr="0099669E" w:rsidR="12A70DB5" w:rsidP="0099669E" w:rsidRDefault="12A70DB5" w14:paraId="6A000C1E" w14:textId="7DBCC33A">
      <w:pPr>
        <w:spacing w:line="360" w:lineRule="auto"/>
        <w:ind w:right="-60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I'm lost to time and </w:t>
      </w:r>
      <w:proofErr w:type="gramStart"/>
      <w:r w:rsidRPr="0099669E">
        <w:rPr>
          <w:rFonts w:asciiTheme="majorBidi" w:hAnsiTheme="majorBidi" w:cstheme="majorBidi"/>
          <w:i/>
          <w:iCs/>
          <w:sz w:val="24"/>
          <w:szCs w:val="24"/>
          <w:lang w:val="en"/>
        </w:rPr>
        <w:t>space;</w:t>
      </w:r>
      <w:proofErr w:type="gramEnd"/>
      <w:r w:rsidRPr="0099669E">
        <w:rPr>
          <w:rFonts w:asciiTheme="majorBidi" w:hAnsiTheme="majorBidi" w:cstheme="majorBidi"/>
          <w:i/>
          <w:iCs/>
          <w:sz w:val="24"/>
          <w:szCs w:val="24"/>
          <w:lang w:val="en"/>
        </w:rPr>
        <w:t xml:space="preserve"> </w:t>
      </w:r>
    </w:p>
    <w:p w:rsidRPr="0099669E" w:rsidR="12A70DB5" w:rsidP="0099669E" w:rsidRDefault="12A70DB5" w14:paraId="46675403" w14:textId="2C760F7E">
      <w:pPr>
        <w:spacing w:line="360" w:lineRule="auto"/>
        <w:ind w:right="-60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To my heart I fain would press thee </w:t>
      </w:r>
    </w:p>
    <w:p w:rsidRPr="0099669E" w:rsidR="12A70DB5" w:rsidP="0099669E" w:rsidRDefault="3AC0C60A" w14:paraId="6966D62A" w14:textId="14EFFABB">
      <w:pPr>
        <w:spacing w:line="360" w:lineRule="auto"/>
        <w:ind w:right="-60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i w:val="1"/>
          <w:iCs w:val="1"/>
          <w:sz w:val="24"/>
          <w:szCs w:val="24"/>
          <w:lang w:val="en"/>
        </w:rPr>
        <w:t xml:space="preserve">And die in thine embrace. </w:t>
      </w:r>
      <w:r w:rsidRPr="0ABEA63D" w:rsidR="3AC0C60A">
        <w:rPr>
          <w:rFonts w:ascii="Times New Roman" w:hAnsi="Times New Roman" w:cs="Times New Roman" w:asciiTheme="majorBidi" w:hAnsiTheme="majorBidi" w:cstheme="majorBidi"/>
          <w:sz w:val="24"/>
          <w:szCs w:val="24"/>
          <w:lang w:val="en"/>
        </w:rPr>
        <w:t>(tr. by Frances Hellman)</w:t>
      </w:r>
      <w:r w:rsidRPr="0ABEA63D" w:rsidR="12A70DB5">
        <w:rPr>
          <w:rStyle w:val="Lbjegyzet-hivatkozs"/>
          <w:rFonts w:ascii="Times New Roman" w:hAnsi="Times New Roman" w:cs="Times New Roman" w:asciiTheme="majorBidi" w:hAnsiTheme="majorBidi" w:cstheme="majorBidi"/>
          <w:sz w:val="24"/>
          <w:szCs w:val="24"/>
          <w:lang w:val="en"/>
        </w:rPr>
        <w:footnoteReference w:id="399"/>
      </w:r>
    </w:p>
    <w:p w:rsidRPr="0099669E" w:rsidR="12A70DB5" w:rsidP="0099669E" w:rsidRDefault="12A70DB5" w14:paraId="29E54743" w14:textId="5D8F6782">
      <w:pPr>
        <w:spacing w:line="360" w:lineRule="auto"/>
        <w:ind w:right="1450"/>
        <w:jc w:val="both"/>
        <w:rPr>
          <w:rFonts w:asciiTheme="majorBidi" w:hAnsiTheme="majorBidi" w:cstheme="majorBidi"/>
          <w:sz w:val="24"/>
          <w:szCs w:val="24"/>
        </w:rPr>
      </w:pPr>
      <w:r w:rsidRPr="0099669E">
        <w:rPr>
          <w:rFonts w:asciiTheme="majorBidi" w:hAnsiTheme="majorBidi" w:cstheme="majorBidi"/>
          <w:sz w:val="24"/>
          <w:szCs w:val="24"/>
          <w:lang w:val="en"/>
        </w:rPr>
        <w:lastRenderedPageBreak/>
        <w:t xml:space="preserve">Elsewhere: </w:t>
      </w:r>
    </w:p>
    <w:p w:rsidRPr="0099669E" w:rsidR="12A70DB5" w:rsidP="0099669E" w:rsidRDefault="12A70DB5" w14:paraId="2D2A54BD" w14:textId="0D6A21C8">
      <w:pPr>
        <w:pStyle w:val="Cmsor3"/>
        <w:spacing w:before="0" w:after="0" w:line="360" w:lineRule="auto"/>
        <w:ind w:right="1450"/>
        <w:jc w:val="both"/>
        <w:rPr>
          <w:rFonts w:asciiTheme="majorBidi" w:hAnsiTheme="majorBidi" w:cstheme="majorBidi"/>
          <w:b w:val="0"/>
          <w:color w:val="000000" w:themeColor="text1"/>
          <w:sz w:val="24"/>
          <w:szCs w:val="24"/>
        </w:rPr>
      </w:pPr>
      <w:r w:rsidRPr="0099669E">
        <w:rPr>
          <w:rFonts w:asciiTheme="majorBidi" w:hAnsiTheme="majorBidi" w:cstheme="majorBidi"/>
          <w:b w:val="0"/>
          <w:i/>
          <w:iCs/>
          <w:color w:val="000000" w:themeColor="text1"/>
          <w:sz w:val="24"/>
          <w:szCs w:val="24"/>
          <w:lang w:val="en"/>
        </w:rPr>
        <w:t>To thy red lips let me cling then</w:t>
      </w:r>
    </w:p>
    <w:p w:rsidRPr="0099669E" w:rsidR="12A70DB5" w:rsidP="0099669E" w:rsidRDefault="12A70DB5" w14:paraId="1105E156" w14:textId="238DBFC8">
      <w:pPr>
        <w:pStyle w:val="Cmsor3"/>
        <w:spacing w:before="0" w:after="0" w:line="360" w:lineRule="auto"/>
        <w:ind w:right="1450"/>
        <w:jc w:val="both"/>
        <w:rPr>
          <w:rFonts w:asciiTheme="majorBidi" w:hAnsiTheme="majorBidi" w:cstheme="majorBidi"/>
          <w:b w:val="0"/>
          <w:color w:val="000000" w:themeColor="text1"/>
          <w:sz w:val="24"/>
          <w:szCs w:val="24"/>
        </w:rPr>
      </w:pPr>
      <w:r w:rsidRPr="0099669E">
        <w:rPr>
          <w:rFonts w:asciiTheme="majorBidi" w:hAnsiTheme="majorBidi" w:cstheme="majorBidi"/>
          <w:b w:val="0"/>
          <w:i/>
          <w:iCs/>
          <w:color w:val="000000" w:themeColor="text1"/>
          <w:sz w:val="24"/>
          <w:szCs w:val="24"/>
          <w:lang w:val="en"/>
        </w:rPr>
        <w:t>And drink thy soul divine,</w:t>
      </w:r>
    </w:p>
    <w:p w:rsidRPr="0099669E" w:rsidR="12A70DB5" w:rsidP="0099669E" w:rsidRDefault="12A70DB5" w14:paraId="3F3D8F6D" w14:textId="382F08F4">
      <w:pPr>
        <w:pStyle w:val="Cmsor3"/>
        <w:spacing w:before="0" w:after="0" w:line="360" w:lineRule="auto"/>
        <w:ind w:right="1450"/>
        <w:jc w:val="both"/>
        <w:rPr>
          <w:rFonts w:asciiTheme="majorBidi" w:hAnsiTheme="majorBidi" w:cstheme="majorBidi"/>
          <w:b w:val="0"/>
          <w:color w:val="000000" w:themeColor="text1"/>
          <w:sz w:val="24"/>
          <w:szCs w:val="24"/>
        </w:rPr>
      </w:pPr>
      <w:r w:rsidRPr="0099669E">
        <w:rPr>
          <w:rFonts w:asciiTheme="majorBidi" w:hAnsiTheme="majorBidi" w:cstheme="majorBidi"/>
          <w:b w:val="0"/>
          <w:i/>
          <w:iCs/>
          <w:color w:val="000000" w:themeColor="text1"/>
          <w:sz w:val="24"/>
          <w:szCs w:val="24"/>
          <w:lang w:val="en"/>
        </w:rPr>
        <w:t>My own soul I will bring then</w:t>
      </w:r>
    </w:p>
    <w:p w:rsidRPr="0099669E" w:rsidR="12A70DB5" w:rsidP="0099669E" w:rsidRDefault="12A70DB5" w14:paraId="674ECED4" w14:textId="1FAD513A">
      <w:pPr>
        <w:pStyle w:val="Cmsor3"/>
        <w:spacing w:before="0" w:after="0" w:line="360" w:lineRule="auto"/>
        <w:ind w:right="1450"/>
        <w:jc w:val="both"/>
        <w:rPr>
          <w:rFonts w:asciiTheme="majorBidi" w:hAnsiTheme="majorBidi" w:cstheme="majorBidi"/>
          <w:b w:val="0"/>
          <w:color w:val="000000" w:themeColor="text1"/>
          <w:sz w:val="24"/>
          <w:szCs w:val="24"/>
          <w:vertAlign w:val="superscript"/>
          <w:lang w:val="en"/>
        </w:rPr>
      </w:pPr>
      <w:r w:rsidRPr="0ABEA63D" w:rsidR="12A70DB5">
        <w:rPr>
          <w:rFonts w:ascii="Times New Roman" w:hAnsi="Times New Roman" w:cs="Times New Roman" w:asciiTheme="majorBidi" w:hAnsiTheme="majorBidi" w:cstheme="majorBidi"/>
          <w:b w:val="0"/>
          <w:bCs w:val="0"/>
          <w:i w:val="1"/>
          <w:iCs w:val="1"/>
          <w:color w:val="000000" w:themeColor="text1"/>
          <w:sz w:val="24"/>
          <w:szCs w:val="24"/>
          <w:lang w:val="en"/>
        </w:rPr>
        <w:t>And yield it up for thine.</w:t>
      </w:r>
      <w:r w:rsidRPr="0ABEA63D" w:rsidR="12A70DB5">
        <w:rPr>
          <w:rFonts w:ascii="Times New Roman" w:hAnsi="Times New Roman" w:cs="Times New Roman" w:asciiTheme="majorBidi" w:hAnsiTheme="majorBidi" w:cstheme="majorBidi"/>
          <w:b w:val="0"/>
          <w:bCs w:val="0"/>
          <w:color w:val="000000" w:themeColor="text1"/>
          <w:sz w:val="24"/>
          <w:szCs w:val="24"/>
          <w:lang w:val="en"/>
        </w:rPr>
        <w:t xml:space="preserve"> (tr. by Frances Hellman)</w:t>
      </w:r>
      <w:r w:rsidRPr="0ABEA63D">
        <w:rPr>
          <w:rStyle w:val="Lbjegyzet-hivatkozs"/>
          <w:rFonts w:ascii="Times New Roman" w:hAnsi="Times New Roman" w:cs="Times New Roman" w:asciiTheme="majorBidi" w:hAnsiTheme="majorBidi" w:cstheme="majorBidi"/>
          <w:b w:val="0"/>
          <w:bCs w:val="0"/>
          <w:color w:val="000000" w:themeColor="text1"/>
          <w:sz w:val="24"/>
          <w:szCs w:val="24"/>
          <w:lang w:val="en"/>
        </w:rPr>
        <w:footnoteReference w:id="400"/>
      </w:r>
    </w:p>
    <w:p w:rsidRPr="0099669E" w:rsidR="285AAEE1" w:rsidP="0099669E" w:rsidRDefault="285AAEE1" w14:paraId="0825D353" w14:textId="77F2AA14">
      <w:pPr>
        <w:spacing w:line="360" w:lineRule="auto"/>
        <w:ind w:right="-544"/>
        <w:jc w:val="both"/>
        <w:rPr>
          <w:rFonts w:asciiTheme="majorBidi" w:hAnsiTheme="majorBidi" w:cstheme="majorBidi"/>
          <w:sz w:val="24"/>
          <w:szCs w:val="24"/>
        </w:rPr>
      </w:pPr>
    </w:p>
    <w:p w:rsidRPr="0099669E" w:rsidR="12A70DB5" w:rsidP="0099669E" w:rsidRDefault="12A70DB5" w14:paraId="216ED6BF" w14:textId="6B521328">
      <w:pPr>
        <w:spacing w:line="360" w:lineRule="auto"/>
        <w:ind w:right="-544"/>
        <w:jc w:val="both"/>
        <w:rPr>
          <w:rFonts w:asciiTheme="majorBidi" w:hAnsiTheme="majorBidi" w:cstheme="majorBidi"/>
          <w:sz w:val="24"/>
          <w:szCs w:val="24"/>
        </w:rPr>
      </w:pPr>
      <w:r w:rsidRPr="0099669E">
        <w:rPr>
          <w:rFonts w:asciiTheme="majorBidi" w:hAnsiTheme="majorBidi" w:cstheme="majorBidi"/>
          <w:sz w:val="24"/>
          <w:szCs w:val="24"/>
          <w:lang w:val="en"/>
        </w:rPr>
        <w:t xml:space="preserve">This resembles the </w:t>
      </w:r>
      <w:proofErr w:type="spellStart"/>
      <w:r w:rsidRPr="0099669E">
        <w:rPr>
          <w:rFonts w:asciiTheme="majorBidi" w:hAnsiTheme="majorBidi" w:cstheme="majorBidi"/>
          <w:sz w:val="24"/>
          <w:szCs w:val="24"/>
          <w:lang w:val="en"/>
        </w:rPr>
        <w:t>aggadic</w:t>
      </w:r>
      <w:proofErr w:type="spellEnd"/>
      <w:r w:rsidRPr="0099669E">
        <w:rPr>
          <w:rFonts w:asciiTheme="majorBidi" w:hAnsiTheme="majorBidi" w:cstheme="majorBidi"/>
          <w:sz w:val="24"/>
          <w:szCs w:val="24"/>
          <w:lang w:val="en"/>
        </w:rPr>
        <w:t xml:space="preserve"> image according to which God takes the soul of the pious in a kiss. Heine also has similar thoughts:</w:t>
      </w:r>
    </w:p>
    <w:p w:rsidRPr="0099669E" w:rsidR="12A70DB5" w:rsidP="0099669E" w:rsidRDefault="12A70DB5" w14:paraId="083E6212" w14:textId="040CF8E0">
      <w:pPr>
        <w:spacing w:before="30" w:line="360" w:lineRule="auto"/>
        <w:ind w:right="676"/>
        <w:jc w:val="both"/>
        <w:rPr>
          <w:rFonts w:asciiTheme="majorBidi" w:hAnsiTheme="majorBidi" w:cstheme="majorBidi"/>
          <w:sz w:val="24"/>
          <w:szCs w:val="24"/>
        </w:rPr>
      </w:pPr>
      <w:r w:rsidRPr="0099669E">
        <w:rPr>
          <w:rFonts w:asciiTheme="majorBidi" w:hAnsiTheme="majorBidi" w:cstheme="majorBidi"/>
          <w:i/>
          <w:iCs/>
          <w:sz w:val="24"/>
          <w:szCs w:val="24"/>
          <w:lang w:val="en"/>
        </w:rPr>
        <w:t>Sing me dead, caress me dead,</w:t>
      </w:r>
    </w:p>
    <w:p w:rsidRPr="0099669E" w:rsidR="12A70DB5" w:rsidP="0099669E" w:rsidRDefault="12A70DB5" w14:paraId="299213E4" w14:textId="72297835">
      <w:pPr>
        <w:spacing w:before="30" w:line="360" w:lineRule="auto"/>
        <w:ind w:right="676"/>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Drain my life with kisses tender. </w:t>
      </w:r>
      <w:r w:rsidRPr="0099669E">
        <w:rPr>
          <w:rFonts w:asciiTheme="majorBidi" w:hAnsiTheme="majorBidi" w:cstheme="majorBidi"/>
          <w:sz w:val="24"/>
          <w:szCs w:val="24"/>
          <w:lang w:val="en"/>
        </w:rPr>
        <w:t>(tr. by Edgar Alfred Bowring)</w:t>
      </w:r>
    </w:p>
    <w:p w:rsidRPr="0099669E" w:rsidR="285AAEE1" w:rsidP="0099669E" w:rsidRDefault="285AAEE1" w14:paraId="19AFB0C5" w14:textId="47890A28">
      <w:pPr>
        <w:spacing w:line="360" w:lineRule="auto"/>
        <w:ind w:right="-554"/>
        <w:jc w:val="both"/>
        <w:rPr>
          <w:rFonts w:asciiTheme="majorBidi" w:hAnsiTheme="majorBidi" w:cstheme="majorBidi"/>
          <w:sz w:val="24"/>
          <w:szCs w:val="24"/>
        </w:rPr>
      </w:pPr>
    </w:p>
    <w:p w:rsidRPr="0099669E" w:rsidR="12A70DB5" w:rsidP="0099669E" w:rsidRDefault="12A70DB5" w14:paraId="67F20C13" w14:textId="56D202BB">
      <w:pPr>
        <w:spacing w:line="360" w:lineRule="auto"/>
        <w:ind w:right="-554"/>
        <w:jc w:val="both"/>
        <w:rPr>
          <w:rFonts w:asciiTheme="majorBidi" w:hAnsiTheme="majorBidi" w:cstheme="majorBidi"/>
          <w:sz w:val="24"/>
          <w:szCs w:val="24"/>
        </w:rPr>
      </w:pPr>
      <w:r w:rsidRPr="0099669E">
        <w:rPr>
          <w:rFonts w:asciiTheme="majorBidi" w:hAnsiTheme="majorBidi" w:cstheme="majorBidi"/>
          <w:sz w:val="24"/>
          <w:szCs w:val="24"/>
          <w:lang w:val="en"/>
        </w:rPr>
        <w:t>Schiller got the idea (</w:t>
      </w:r>
      <w:proofErr w:type="spellStart"/>
      <w:r w:rsidRPr="0099669E">
        <w:rPr>
          <w:rFonts w:asciiTheme="majorBidi" w:hAnsiTheme="majorBidi" w:cstheme="majorBidi"/>
          <w:sz w:val="24"/>
          <w:szCs w:val="24"/>
          <w:lang w:val="en"/>
        </w:rPr>
        <w:t>Götter</w:t>
      </w:r>
      <w:proofErr w:type="spellEnd"/>
      <w:r w:rsidRPr="0099669E">
        <w:rPr>
          <w:rFonts w:asciiTheme="majorBidi" w:hAnsiTheme="majorBidi" w:cstheme="majorBidi"/>
          <w:sz w:val="24"/>
          <w:szCs w:val="24"/>
          <w:lang w:val="en"/>
        </w:rPr>
        <w:t xml:space="preserve"> </w:t>
      </w:r>
      <w:proofErr w:type="spellStart"/>
      <w:r w:rsidRPr="0099669E">
        <w:rPr>
          <w:rFonts w:asciiTheme="majorBidi" w:hAnsiTheme="majorBidi" w:cstheme="majorBidi"/>
          <w:sz w:val="24"/>
          <w:szCs w:val="24"/>
          <w:lang w:val="en"/>
        </w:rPr>
        <w:t>Griechenlands</w:t>
      </w:r>
      <w:proofErr w:type="spellEnd"/>
      <w:r w:rsidRPr="0099669E">
        <w:rPr>
          <w:rFonts w:asciiTheme="majorBidi" w:hAnsiTheme="majorBidi" w:cstheme="majorBidi"/>
          <w:sz w:val="24"/>
          <w:szCs w:val="24"/>
          <w:lang w:val="en"/>
        </w:rPr>
        <w:t>) certainly not from a Jewish source:</w:t>
      </w:r>
    </w:p>
    <w:p w:rsidRPr="0099669E" w:rsidR="285AAEE1" w:rsidP="0099669E" w:rsidRDefault="285AAEE1" w14:paraId="72CD2C24" w14:textId="114E9862">
      <w:pPr>
        <w:spacing w:line="360" w:lineRule="auto"/>
        <w:ind w:right="-554"/>
        <w:jc w:val="both"/>
        <w:rPr>
          <w:rFonts w:asciiTheme="majorBidi" w:hAnsiTheme="majorBidi" w:cstheme="majorBidi"/>
          <w:sz w:val="24"/>
          <w:szCs w:val="24"/>
        </w:rPr>
      </w:pPr>
    </w:p>
    <w:p w:rsidRPr="0099669E" w:rsidR="12A70DB5" w:rsidP="0099669E" w:rsidRDefault="12A70DB5" w14:paraId="7B019053" w14:textId="0130E007">
      <w:pPr>
        <w:spacing w:line="360" w:lineRule="auto"/>
        <w:ind w:right="-554"/>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Before the bed of death </w:t>
      </w:r>
    </w:p>
    <w:p w:rsidRPr="0099669E" w:rsidR="12A70DB5" w:rsidP="0099669E" w:rsidRDefault="12A70DB5" w14:paraId="01743F59" w14:textId="4B40C1D5">
      <w:pPr>
        <w:spacing w:line="360" w:lineRule="auto"/>
        <w:ind w:right="-554"/>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No ghastly </w:t>
      </w:r>
      <w:proofErr w:type="spellStart"/>
      <w:r w:rsidRPr="0099669E">
        <w:rPr>
          <w:rFonts w:asciiTheme="majorBidi" w:hAnsiTheme="majorBidi" w:cstheme="majorBidi"/>
          <w:i/>
          <w:iCs/>
          <w:sz w:val="24"/>
          <w:szCs w:val="24"/>
          <w:lang w:val="en"/>
        </w:rPr>
        <w:t>spectre</w:t>
      </w:r>
      <w:proofErr w:type="spellEnd"/>
      <w:r w:rsidRPr="0099669E">
        <w:rPr>
          <w:rFonts w:asciiTheme="majorBidi" w:hAnsiTheme="majorBidi" w:cstheme="majorBidi"/>
          <w:i/>
          <w:iCs/>
          <w:sz w:val="24"/>
          <w:szCs w:val="24"/>
          <w:lang w:val="en"/>
        </w:rPr>
        <w:t xml:space="preserve"> stood - But from the porch</w:t>
      </w:r>
    </w:p>
    <w:p w:rsidRPr="0099669E" w:rsidR="12A70DB5" w:rsidP="0099669E" w:rsidRDefault="3AC0C60A" w14:paraId="05BCA87F" w14:textId="02FF3E25">
      <w:pPr>
        <w:spacing w:line="360" w:lineRule="auto"/>
        <w:ind w:right="-554"/>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i w:val="1"/>
          <w:iCs w:val="1"/>
          <w:sz w:val="24"/>
          <w:szCs w:val="24"/>
          <w:lang w:val="en"/>
        </w:rPr>
        <w:t>Of life, the lip - one kiss inhaled the breath</w:t>
      </w:r>
      <w:r w:rsidRPr="0ABEA63D" w:rsidR="3AC0C60A">
        <w:rPr>
          <w:rFonts w:ascii="Times New Roman" w:hAnsi="Times New Roman" w:cs="Times New Roman" w:asciiTheme="majorBidi" w:hAnsiTheme="majorBidi" w:cstheme="majorBidi"/>
          <w:sz w:val="24"/>
          <w:szCs w:val="24"/>
          <w:lang w:val="en"/>
        </w:rPr>
        <w:t>… (tr. by E. P. Arnold-Forster)</w:t>
      </w:r>
      <w:r w:rsidRPr="0ABEA63D" w:rsidR="12A70DB5">
        <w:rPr>
          <w:rStyle w:val="Lbjegyzet-hivatkozs"/>
          <w:rFonts w:ascii="Times New Roman" w:hAnsi="Times New Roman" w:cs="Times New Roman" w:asciiTheme="majorBidi" w:hAnsiTheme="majorBidi" w:cstheme="majorBidi"/>
          <w:sz w:val="24"/>
          <w:szCs w:val="24"/>
          <w:lang w:val="en"/>
        </w:rPr>
        <w:footnoteReference w:id="401"/>
      </w:r>
    </w:p>
    <w:p w:rsidRPr="0099669E" w:rsidR="12A70DB5" w:rsidP="0099669E" w:rsidRDefault="12A70DB5" w14:paraId="21E0EE30" w14:textId="324E416B">
      <w:pPr>
        <w:spacing w:before="310" w:line="360" w:lineRule="auto"/>
        <w:ind w:right="-10"/>
        <w:jc w:val="both"/>
        <w:rPr>
          <w:rFonts w:asciiTheme="majorBidi" w:hAnsiTheme="majorBidi" w:cstheme="majorBidi"/>
          <w:sz w:val="24"/>
          <w:szCs w:val="24"/>
        </w:rPr>
      </w:pPr>
      <w:r w:rsidRPr="0099669E">
        <w:rPr>
          <w:rFonts w:asciiTheme="majorBidi" w:hAnsiTheme="majorBidi" w:cstheme="majorBidi"/>
          <w:sz w:val="24"/>
          <w:szCs w:val="24"/>
          <w:lang w:val="en"/>
        </w:rPr>
        <w:t xml:space="preserve">According to the </w:t>
      </w:r>
      <w:proofErr w:type="spellStart"/>
      <w:r w:rsidRPr="0099669E">
        <w:rPr>
          <w:rFonts w:asciiTheme="majorBidi" w:hAnsiTheme="majorBidi" w:cstheme="majorBidi"/>
          <w:sz w:val="24"/>
          <w:szCs w:val="24"/>
          <w:lang w:val="en"/>
        </w:rPr>
        <w:t>aggadic</w:t>
      </w:r>
      <w:proofErr w:type="spellEnd"/>
      <w:r w:rsidRPr="0099669E">
        <w:rPr>
          <w:rFonts w:asciiTheme="majorBidi" w:hAnsiTheme="majorBidi" w:cstheme="majorBidi"/>
          <w:sz w:val="24"/>
          <w:szCs w:val="24"/>
          <w:lang w:val="en"/>
        </w:rPr>
        <w:t xml:space="preserve"> view, death does not kiss. It is a popular image among more recent poets:</w:t>
      </w:r>
    </w:p>
    <w:p w:rsidRPr="0099669E" w:rsidR="12A70DB5" w:rsidP="0099669E" w:rsidRDefault="12A70DB5" w14:paraId="4FB2A396" w14:textId="6BD0E569">
      <w:pPr>
        <w:spacing w:line="360" w:lineRule="auto"/>
        <w:ind w:right="-1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And only your lovely lips are </w:t>
      </w:r>
      <w:proofErr w:type="gramStart"/>
      <w:r w:rsidRPr="0099669E">
        <w:rPr>
          <w:rFonts w:asciiTheme="majorBidi" w:hAnsiTheme="majorBidi" w:cstheme="majorBidi"/>
          <w:i/>
          <w:iCs/>
          <w:sz w:val="24"/>
          <w:szCs w:val="24"/>
          <w:lang w:val="en"/>
        </w:rPr>
        <w:t>red;</w:t>
      </w:r>
      <w:proofErr w:type="gramEnd"/>
    </w:p>
    <w:p w:rsidRPr="0099669E" w:rsidR="12A70DB5" w:rsidP="0099669E" w:rsidRDefault="12A70DB5" w14:paraId="0A1CD379" w14:textId="4CCE06B1">
      <w:pPr>
        <w:spacing w:line="360" w:lineRule="auto"/>
        <w:ind w:right="-10"/>
        <w:jc w:val="both"/>
        <w:rPr>
          <w:rFonts w:asciiTheme="majorBidi" w:hAnsiTheme="majorBidi" w:cstheme="majorBidi"/>
          <w:sz w:val="24"/>
          <w:szCs w:val="24"/>
          <w:vertAlign w:val="superscript"/>
          <w:lang w:val="en"/>
        </w:rPr>
      </w:pPr>
      <w:r w:rsidRPr="0ABEA63D" w:rsidR="12A70DB5">
        <w:rPr>
          <w:rFonts w:ascii="Times New Roman" w:hAnsi="Times New Roman" w:cs="Times New Roman" w:asciiTheme="majorBidi" w:hAnsiTheme="majorBidi" w:cstheme="majorBidi"/>
          <w:i w:val="1"/>
          <w:iCs w:val="1"/>
          <w:sz w:val="24"/>
          <w:szCs w:val="24"/>
          <w:lang w:val="en"/>
        </w:rPr>
        <w:t>But death soon kisses them pale and dead.</w:t>
      </w:r>
      <w:r w:rsidRPr="0ABEA63D" w:rsidR="12A70DB5">
        <w:rPr>
          <w:rFonts w:ascii="Times New Roman" w:hAnsi="Times New Roman" w:cs="Times New Roman" w:asciiTheme="majorBidi" w:hAnsiTheme="majorBidi" w:cstheme="majorBidi"/>
          <w:sz w:val="24"/>
          <w:szCs w:val="24"/>
          <w:lang w:val="en"/>
        </w:rPr>
        <w:t xml:space="preserve"> (Heine, tr. by Hal Draper)</w:t>
      </w:r>
      <w:r w:rsidRPr="0ABEA63D">
        <w:rPr>
          <w:rStyle w:val="Lbjegyzet-hivatkozs"/>
          <w:rFonts w:ascii="Times New Roman" w:hAnsi="Times New Roman" w:cs="Times New Roman" w:asciiTheme="majorBidi" w:hAnsiTheme="majorBidi" w:cstheme="majorBidi"/>
          <w:sz w:val="24"/>
          <w:szCs w:val="24"/>
          <w:lang w:val="en"/>
        </w:rPr>
        <w:footnoteReference w:id="402"/>
      </w:r>
    </w:p>
    <w:p w:rsidRPr="0099669E" w:rsidR="285AAEE1" w:rsidP="0099669E" w:rsidRDefault="285AAEE1" w14:paraId="2BBB7313" w14:textId="419EF7C6">
      <w:pPr>
        <w:spacing w:line="360" w:lineRule="auto"/>
        <w:ind w:right="330"/>
        <w:jc w:val="both"/>
        <w:rPr>
          <w:rFonts w:asciiTheme="majorBidi" w:hAnsiTheme="majorBidi" w:cstheme="majorBidi"/>
          <w:sz w:val="24"/>
          <w:szCs w:val="24"/>
        </w:rPr>
      </w:pPr>
    </w:p>
    <w:p w:rsidRPr="0099669E" w:rsidR="12A70DB5" w:rsidP="0099669E" w:rsidRDefault="12A70DB5" w14:paraId="0F484207" w14:textId="1B35725C">
      <w:pPr>
        <w:spacing w:line="360" w:lineRule="auto"/>
        <w:ind w:right="330"/>
        <w:jc w:val="both"/>
        <w:rPr>
          <w:rFonts w:asciiTheme="majorBidi" w:hAnsiTheme="majorBidi" w:cstheme="majorBidi"/>
          <w:sz w:val="24"/>
          <w:szCs w:val="24"/>
        </w:rPr>
      </w:pPr>
      <w:r w:rsidRPr="0099669E">
        <w:rPr>
          <w:rFonts w:asciiTheme="majorBidi" w:hAnsiTheme="majorBidi" w:cstheme="majorBidi"/>
          <w:sz w:val="24"/>
          <w:szCs w:val="24"/>
          <w:lang w:val="en"/>
        </w:rPr>
        <w:t xml:space="preserve">Or </w:t>
      </w:r>
      <w:proofErr w:type="spellStart"/>
      <w:r w:rsidRPr="0099669E">
        <w:rPr>
          <w:rFonts w:asciiTheme="majorBidi" w:hAnsiTheme="majorBidi" w:cstheme="majorBidi"/>
          <w:sz w:val="24"/>
          <w:szCs w:val="24"/>
          <w:lang w:val="en"/>
        </w:rPr>
        <w:t>Geibel</w:t>
      </w:r>
      <w:proofErr w:type="spellEnd"/>
      <w:r w:rsidRPr="0099669E">
        <w:rPr>
          <w:rFonts w:asciiTheme="majorBidi" w:hAnsiTheme="majorBidi" w:cstheme="majorBidi"/>
          <w:sz w:val="24"/>
          <w:szCs w:val="24"/>
          <w:lang w:val="en"/>
        </w:rPr>
        <w:t xml:space="preserve"> (Das </w:t>
      </w:r>
      <w:proofErr w:type="spellStart"/>
      <w:r w:rsidRPr="0099669E">
        <w:rPr>
          <w:rFonts w:asciiTheme="majorBidi" w:hAnsiTheme="majorBidi" w:cstheme="majorBidi"/>
          <w:sz w:val="24"/>
          <w:szCs w:val="24"/>
          <w:lang w:val="en"/>
        </w:rPr>
        <w:t>sterbende</w:t>
      </w:r>
      <w:proofErr w:type="spellEnd"/>
      <w:r w:rsidRPr="0099669E">
        <w:rPr>
          <w:rFonts w:asciiTheme="majorBidi" w:hAnsiTheme="majorBidi" w:cstheme="majorBidi"/>
          <w:sz w:val="24"/>
          <w:szCs w:val="24"/>
          <w:lang w:val="en"/>
        </w:rPr>
        <w:t xml:space="preserve"> Kind [The dying child]):</w:t>
      </w:r>
    </w:p>
    <w:p w:rsidRPr="0099669E" w:rsidR="12A70DB5" w:rsidP="0099669E" w:rsidRDefault="12A70DB5" w14:paraId="424DD0BA" w14:textId="3DFF2137">
      <w:pPr>
        <w:spacing w:line="360" w:lineRule="auto"/>
        <w:ind w:right="33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On the forehead, </w:t>
      </w:r>
      <w:proofErr w:type="gramStart"/>
      <w:r w:rsidRPr="0099669E">
        <w:rPr>
          <w:rFonts w:asciiTheme="majorBidi" w:hAnsiTheme="majorBidi" w:cstheme="majorBidi"/>
          <w:i/>
          <w:iCs/>
          <w:sz w:val="24"/>
          <w:szCs w:val="24"/>
          <w:lang w:val="en"/>
        </w:rPr>
        <w:t>lips</w:t>
      </w:r>
      <w:proofErr w:type="gramEnd"/>
      <w:r w:rsidRPr="0099669E">
        <w:rPr>
          <w:rFonts w:asciiTheme="majorBidi" w:hAnsiTheme="majorBidi" w:cstheme="majorBidi"/>
          <w:i/>
          <w:iCs/>
          <w:sz w:val="24"/>
          <w:szCs w:val="24"/>
          <w:lang w:val="en"/>
        </w:rPr>
        <w:t xml:space="preserve"> and cheeks</w:t>
      </w:r>
    </w:p>
    <w:p w:rsidRPr="0099669E" w:rsidR="12A70DB5" w:rsidP="0099669E" w:rsidRDefault="12A70DB5" w14:paraId="42EBCFE3" w14:textId="3F23A702">
      <w:pPr>
        <w:spacing w:line="360" w:lineRule="auto"/>
        <w:ind w:right="330"/>
        <w:jc w:val="both"/>
        <w:rPr>
          <w:rFonts w:asciiTheme="majorBidi" w:hAnsiTheme="majorBidi" w:cstheme="majorBidi"/>
          <w:sz w:val="24"/>
          <w:szCs w:val="24"/>
        </w:rPr>
      </w:pPr>
      <w:r w:rsidRPr="0099669E">
        <w:rPr>
          <w:rFonts w:asciiTheme="majorBidi" w:hAnsiTheme="majorBidi" w:cstheme="majorBidi"/>
          <w:i/>
          <w:iCs/>
          <w:sz w:val="24"/>
          <w:szCs w:val="24"/>
          <w:lang w:val="en"/>
        </w:rPr>
        <w:t xml:space="preserve">That sweet red </w:t>
      </w:r>
      <w:proofErr w:type="spellStart"/>
      <w:r w:rsidRPr="0099669E">
        <w:rPr>
          <w:rFonts w:asciiTheme="majorBidi" w:hAnsiTheme="majorBidi" w:cstheme="majorBidi"/>
          <w:i/>
          <w:iCs/>
          <w:sz w:val="24"/>
          <w:szCs w:val="24"/>
          <w:lang w:val="en"/>
        </w:rPr>
        <w:t>colour</w:t>
      </w:r>
      <w:proofErr w:type="spellEnd"/>
      <w:r w:rsidRPr="0099669E">
        <w:rPr>
          <w:rFonts w:asciiTheme="majorBidi" w:hAnsiTheme="majorBidi" w:cstheme="majorBidi"/>
          <w:i/>
          <w:iCs/>
          <w:sz w:val="24"/>
          <w:szCs w:val="24"/>
          <w:lang w:val="en"/>
        </w:rPr>
        <w:t xml:space="preserve"> is already gone.</w:t>
      </w:r>
    </w:p>
    <w:p w:rsidRPr="0099669E" w:rsidR="12A70DB5" w:rsidP="0099669E" w:rsidRDefault="12A70DB5" w14:paraId="35D5A763" w14:textId="0662939C">
      <w:pPr>
        <w:spacing w:line="360" w:lineRule="auto"/>
        <w:ind w:right="330"/>
        <w:jc w:val="both"/>
        <w:rPr>
          <w:rFonts w:asciiTheme="majorBidi" w:hAnsiTheme="majorBidi" w:cstheme="majorBidi"/>
          <w:sz w:val="24"/>
          <w:szCs w:val="24"/>
        </w:rPr>
      </w:pPr>
      <w:r w:rsidRPr="0099669E">
        <w:rPr>
          <w:rFonts w:asciiTheme="majorBidi" w:hAnsiTheme="majorBidi" w:cstheme="majorBidi"/>
          <w:i/>
          <w:iCs/>
          <w:sz w:val="24"/>
          <w:szCs w:val="24"/>
          <w:lang w:val="en"/>
        </w:rPr>
        <w:t>And yet in a secret way it still smiles gently.</w:t>
      </w:r>
    </w:p>
    <w:p w:rsidRPr="0099669E" w:rsidR="12A70DB5" w:rsidP="0099669E" w:rsidRDefault="3AC0C60A" w14:paraId="067CCCFD" w14:textId="52F27B50">
      <w:pPr>
        <w:spacing w:line="360" w:lineRule="auto"/>
        <w:ind w:right="33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i w:val="1"/>
          <w:iCs w:val="1"/>
          <w:sz w:val="24"/>
          <w:szCs w:val="24"/>
          <w:lang w:val="en"/>
        </w:rPr>
        <w:t xml:space="preserve">Gently, gently it is kissed by death! </w:t>
      </w:r>
      <w:r w:rsidRPr="0ABEA63D" w:rsidR="3AC0C60A">
        <w:rPr>
          <w:rFonts w:ascii="Times New Roman" w:hAnsi="Times New Roman" w:cs="Times New Roman" w:asciiTheme="majorBidi" w:hAnsiTheme="majorBidi" w:cstheme="majorBidi"/>
          <w:sz w:val="24"/>
          <w:szCs w:val="24"/>
          <w:lang w:val="en"/>
        </w:rPr>
        <w:t>(tr. by Frances Hellman)</w:t>
      </w:r>
      <w:r w:rsidRPr="0ABEA63D" w:rsidR="12A70DB5">
        <w:rPr>
          <w:rStyle w:val="Lbjegyzet-hivatkozs"/>
          <w:rFonts w:ascii="Times New Roman" w:hAnsi="Times New Roman" w:cs="Times New Roman" w:asciiTheme="majorBidi" w:hAnsiTheme="majorBidi" w:cstheme="majorBidi"/>
          <w:sz w:val="24"/>
          <w:szCs w:val="24"/>
          <w:lang w:val="en"/>
        </w:rPr>
        <w:footnoteReference w:id="403"/>
      </w:r>
    </w:p>
    <w:p w:rsidRPr="0099669E" w:rsidR="285AAEE1" w:rsidP="0099669E" w:rsidRDefault="285AAEE1" w14:paraId="2AE8B599" w14:textId="65C7DE13">
      <w:pPr>
        <w:spacing w:before="15" w:line="360" w:lineRule="auto"/>
        <w:ind w:right="-40"/>
        <w:jc w:val="both"/>
        <w:rPr>
          <w:rFonts w:asciiTheme="majorBidi" w:hAnsiTheme="majorBidi" w:cstheme="majorBidi"/>
          <w:sz w:val="24"/>
          <w:szCs w:val="24"/>
        </w:rPr>
      </w:pPr>
    </w:p>
    <w:p w:rsidRPr="0099669E" w:rsidR="12A70DB5" w:rsidP="0099669E" w:rsidRDefault="3AC0C60A" w14:paraId="0AED791F" w14:textId="51A7A5D3">
      <w:pPr>
        <w:spacing w:before="15" w:line="360" w:lineRule="auto"/>
        <w:ind w:right="-4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lastRenderedPageBreak/>
        <w:t>The most gentle out of the 903 types of death that exist is the death in the kiss of God: it easily pulls the soul out of the body like a hair out of milk.</w:t>
      </w:r>
      <w:r w:rsidRPr="0ABEA63D" w:rsidR="12A70DB5">
        <w:rPr>
          <w:rStyle w:val="Lbjegyzet-hivatkozs"/>
          <w:rFonts w:ascii="Times New Roman" w:hAnsi="Times New Roman" w:cs="Times New Roman" w:asciiTheme="majorBidi" w:hAnsiTheme="majorBidi" w:cstheme="majorBidi"/>
          <w:sz w:val="24"/>
          <w:szCs w:val="24"/>
          <w:lang w:val="en"/>
        </w:rPr>
        <w:footnoteReference w:id="404"/>
      </w:r>
      <w:r w:rsidRPr="0ABEA63D" w:rsidR="3AC0C60A">
        <w:rPr>
          <w:rFonts w:ascii="Times New Roman" w:hAnsi="Times New Roman" w:cs="Times New Roman" w:asciiTheme="majorBidi" w:hAnsiTheme="majorBidi" w:cstheme="majorBidi"/>
          <w:sz w:val="24"/>
          <w:szCs w:val="24"/>
          <w:lang w:val="en"/>
        </w:rPr>
        <w:t xml:space="preserve"> Even halakhic implications were attempted to be linked to this type of death.</w:t>
      </w:r>
      <w:r w:rsidRPr="0ABEA63D" w:rsidR="12A70DB5">
        <w:rPr>
          <w:rStyle w:val="Lbjegyzet-hivatkozs"/>
          <w:rFonts w:ascii="Times New Roman" w:hAnsi="Times New Roman" w:cs="Times New Roman" w:asciiTheme="majorBidi" w:hAnsiTheme="majorBidi" w:cstheme="majorBidi"/>
          <w:sz w:val="24"/>
          <w:szCs w:val="24"/>
          <w:lang w:val="en"/>
        </w:rPr>
        <w:footnoteReference w:id="405"/>
      </w:r>
      <w:r w:rsidRPr="0ABEA63D" w:rsidR="3AC0C60A">
        <w:rPr>
          <w:rFonts w:ascii="Times New Roman" w:hAnsi="Times New Roman" w:cs="Times New Roman" w:asciiTheme="majorBidi" w:hAnsiTheme="majorBidi" w:cstheme="majorBidi"/>
          <w:sz w:val="24"/>
          <w:szCs w:val="24"/>
          <w:lang w:val="en"/>
        </w:rPr>
        <w:t xml:space="preserve"> Moses died "through the mouth of God", that is, through the kiss of God.</w:t>
      </w:r>
      <w:r w:rsidRPr="0ABEA63D" w:rsidR="12A70DB5">
        <w:rPr>
          <w:rStyle w:val="Lbjegyzet-hivatkozs"/>
          <w:rFonts w:ascii="Times New Roman" w:hAnsi="Times New Roman" w:cs="Times New Roman" w:asciiTheme="majorBidi" w:hAnsiTheme="majorBidi" w:cstheme="majorBidi"/>
          <w:sz w:val="24"/>
          <w:szCs w:val="24"/>
          <w:lang w:val="en"/>
        </w:rPr>
        <w:footnoteReference w:id="406"/>
      </w:r>
      <w:r w:rsidRPr="0ABEA63D" w:rsidR="3AC0C60A">
        <w:rPr>
          <w:rFonts w:ascii="Times New Roman" w:hAnsi="Times New Roman" w:cs="Times New Roman" w:asciiTheme="majorBidi" w:hAnsiTheme="majorBidi" w:cstheme="majorBidi"/>
          <w:sz w:val="24"/>
          <w:szCs w:val="24"/>
          <w:lang w:val="en"/>
        </w:rPr>
        <w:t xml:space="preserve"> Aaron and </w:t>
      </w:r>
      <w:proofErr w:type="spellStart"/>
      <w:r w:rsidRPr="0ABEA63D" w:rsidR="3AC0C60A">
        <w:rPr>
          <w:rFonts w:ascii="Times New Roman" w:hAnsi="Times New Roman" w:cs="Times New Roman" w:asciiTheme="majorBidi" w:hAnsiTheme="majorBidi" w:cstheme="majorBidi"/>
          <w:sz w:val="24"/>
          <w:szCs w:val="24"/>
          <w:lang w:val="en"/>
        </w:rPr>
        <w:t>Mirjam</w:t>
      </w:r>
      <w:proofErr w:type="spellEnd"/>
      <w:r w:rsidRPr="0ABEA63D" w:rsidR="3AC0C60A">
        <w:rPr>
          <w:rFonts w:ascii="Times New Roman" w:hAnsi="Times New Roman" w:cs="Times New Roman" w:asciiTheme="majorBidi" w:hAnsiTheme="majorBidi" w:cstheme="majorBidi"/>
          <w:sz w:val="24"/>
          <w:szCs w:val="24"/>
          <w:lang w:val="en"/>
        </w:rPr>
        <w:t xml:space="preserve"> too died this way, but it is not explicitly reported about </w:t>
      </w:r>
      <w:r w:rsidRPr="0ABEA63D" w:rsidR="2F4D4565">
        <w:rPr>
          <w:rFonts w:ascii="Times New Roman" w:hAnsi="Times New Roman" w:cs="Times New Roman" w:asciiTheme="majorBidi" w:hAnsiTheme="majorBidi" w:cstheme="majorBidi"/>
          <w:sz w:val="24"/>
          <w:szCs w:val="24"/>
          <w:lang w:val="en"/>
        </w:rPr>
        <w:t xml:space="preserve">her </w:t>
      </w:r>
      <w:r w:rsidRPr="0ABEA63D" w:rsidR="3AC0C60A">
        <w:rPr>
          <w:rFonts w:ascii="Times New Roman" w:hAnsi="Times New Roman" w:cs="Times New Roman" w:asciiTheme="majorBidi" w:hAnsiTheme="majorBidi" w:cstheme="majorBidi"/>
          <w:sz w:val="24"/>
          <w:szCs w:val="24"/>
          <w:lang w:val="en"/>
        </w:rPr>
        <w:t>because one did not want to speak of the kiss of God in connection with a woman. The [concept of the] kiss of death is also passed on to the three patriarchs.</w:t>
      </w:r>
      <w:r w:rsidRPr="0ABEA63D" w:rsidR="12A70DB5">
        <w:rPr>
          <w:rStyle w:val="Lbjegyzet-hivatkozs"/>
          <w:rFonts w:ascii="Times New Roman" w:hAnsi="Times New Roman" w:cs="Times New Roman" w:asciiTheme="majorBidi" w:hAnsiTheme="majorBidi" w:cstheme="majorBidi"/>
          <w:sz w:val="24"/>
          <w:szCs w:val="24"/>
          <w:lang w:val="en"/>
        </w:rPr>
        <w:footnoteReference w:id="407"/>
      </w:r>
    </w:p>
    <w:p w:rsidRPr="0099669E" w:rsidR="285AAEE1" w:rsidP="0099669E" w:rsidRDefault="285AAEE1" w14:paraId="7B09BA9B" w14:textId="54468A10">
      <w:pPr>
        <w:spacing w:before="15" w:line="360" w:lineRule="auto"/>
        <w:ind w:right="-40"/>
        <w:jc w:val="both"/>
        <w:rPr>
          <w:rFonts w:asciiTheme="majorBidi" w:hAnsiTheme="majorBidi" w:cstheme="majorBidi"/>
          <w:sz w:val="24"/>
          <w:szCs w:val="24"/>
        </w:rPr>
      </w:pPr>
    </w:p>
    <w:p w:rsidRPr="0099669E" w:rsidR="12A70DB5" w:rsidP="0ABEA63D" w:rsidRDefault="3AC0C60A" w14:paraId="05EF9EE8" w14:textId="7BB3EC1A">
      <w:pPr>
        <w:spacing w:before="15" w:line="360" w:lineRule="auto"/>
        <w:ind w:right="-40"/>
        <w:jc w:val="both"/>
        <w:rPr>
          <w:rFonts w:ascii="Times New Roman" w:hAnsi="Times New Roman" w:cs="Times New Roman" w:asciiTheme="majorBidi" w:hAnsiTheme="majorBidi" w:cstheme="majorBidi"/>
          <w:sz w:val="24"/>
          <w:szCs w:val="24"/>
          <w:vertAlign w:val="superscript"/>
          <w:rtl w:val="1"/>
          <w:lang w:val="en"/>
        </w:rPr>
      </w:pPr>
      <w:r w:rsidRPr="0ABEA63D" w:rsidR="3AC0C60A">
        <w:rPr>
          <w:rFonts w:ascii="Times New Roman" w:hAnsi="Times New Roman" w:cs="Times New Roman" w:asciiTheme="majorBidi" w:hAnsiTheme="majorBidi" w:cstheme="majorBidi"/>
          <w:sz w:val="24"/>
          <w:szCs w:val="24"/>
        </w:rPr>
        <w:t xml:space="preserve">The </w:t>
      </w:r>
      <w:proofErr w:type="spellStart"/>
      <w:r w:rsidRPr="0ABEA63D" w:rsidR="3AC0C60A">
        <w:rPr>
          <w:rFonts w:ascii="Times New Roman" w:hAnsi="Times New Roman" w:cs="Times New Roman" w:asciiTheme="majorBidi" w:hAnsiTheme="majorBidi" w:cstheme="majorBidi"/>
          <w:sz w:val="24"/>
          <w:szCs w:val="24"/>
        </w:rPr>
        <w:t>kiss</w:t>
      </w:r>
      <w:proofErr w:type="spellEnd"/>
      <w:r w:rsidRPr="0ABEA63D" w:rsidR="3AC0C60A">
        <w:rPr>
          <w:rFonts w:ascii="Times New Roman" w:hAnsi="Times New Roman" w:cs="Times New Roman" w:asciiTheme="majorBidi" w:hAnsiTheme="majorBidi" w:cstheme="majorBidi"/>
          <w:sz w:val="24"/>
          <w:szCs w:val="24"/>
        </w:rPr>
        <w:t xml:space="preserve"> of </w:t>
      </w:r>
      <w:proofErr w:type="spellStart"/>
      <w:r w:rsidRPr="0ABEA63D" w:rsidR="3AC0C60A">
        <w:rPr>
          <w:rFonts w:ascii="Times New Roman" w:hAnsi="Times New Roman" w:cs="Times New Roman" w:asciiTheme="majorBidi" w:hAnsiTheme="majorBidi" w:cstheme="majorBidi"/>
          <w:sz w:val="24"/>
          <w:szCs w:val="24"/>
        </w:rPr>
        <w:t>death</w:t>
      </w:r>
      <w:proofErr w:type="spellEnd"/>
      <w:r w:rsidRPr="0ABEA63D" w:rsidR="3AC0C60A">
        <w:rPr>
          <w:rFonts w:ascii="Times New Roman" w:hAnsi="Times New Roman" w:cs="Times New Roman" w:asciiTheme="majorBidi" w:hAnsiTheme="majorBidi" w:cstheme="majorBidi"/>
          <w:sz w:val="24"/>
          <w:szCs w:val="24"/>
        </w:rPr>
        <w:t xml:space="preserve"> of </w:t>
      </w:r>
      <w:proofErr w:type="spellStart"/>
      <w:r w:rsidRPr="0ABEA63D" w:rsidR="3AC0C60A">
        <w:rPr>
          <w:rFonts w:ascii="Times New Roman" w:hAnsi="Times New Roman" w:cs="Times New Roman" w:asciiTheme="majorBidi" w:hAnsiTheme="majorBidi" w:cstheme="majorBidi"/>
          <w:sz w:val="24"/>
          <w:szCs w:val="24"/>
        </w:rPr>
        <w:t>Moses</w:t>
      </w:r>
      <w:proofErr w:type="spellEnd"/>
      <w:r w:rsidRPr="0ABEA63D" w:rsidR="3AC0C60A">
        <w:rPr>
          <w:rFonts w:ascii="Times New Roman" w:hAnsi="Times New Roman" w:cs="Times New Roman" w:asciiTheme="majorBidi" w:hAnsiTheme="majorBidi" w:cstheme="majorBidi"/>
          <w:sz w:val="24"/>
          <w:szCs w:val="24"/>
        </w:rPr>
        <w:t xml:space="preserve"> is </w:t>
      </w:r>
      <w:proofErr w:type="spellStart"/>
      <w:r w:rsidRPr="0ABEA63D" w:rsidR="3AC0C60A">
        <w:rPr>
          <w:rFonts w:ascii="Times New Roman" w:hAnsi="Times New Roman" w:cs="Times New Roman" w:asciiTheme="majorBidi" w:hAnsiTheme="majorBidi" w:cstheme="majorBidi"/>
          <w:sz w:val="24"/>
          <w:szCs w:val="24"/>
        </w:rPr>
        <w:t>transmitted</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to</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Christianity</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by</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Appuhn</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i w:val="1"/>
          <w:iCs w:val="1"/>
          <w:sz w:val="24"/>
          <w:szCs w:val="24"/>
        </w:rPr>
        <w:t>Mose</w:t>
      </w:r>
      <w:proofErr w:type="spellEnd"/>
      <w:r w:rsidRPr="0ABEA63D" w:rsidR="3AC0C60A">
        <w:rPr>
          <w:rFonts w:ascii="Times New Roman" w:hAnsi="Times New Roman" w:cs="Times New Roman" w:asciiTheme="majorBidi" w:hAnsiTheme="majorBidi" w:cstheme="majorBidi"/>
          <w:i w:val="1"/>
          <w:iCs w:val="1"/>
          <w:sz w:val="24"/>
          <w:szCs w:val="24"/>
        </w:rPr>
        <w:t xml:space="preserve"> </w:t>
      </w:r>
      <w:proofErr w:type="spellStart"/>
      <w:r w:rsidRPr="0ABEA63D" w:rsidR="3AC0C60A">
        <w:rPr>
          <w:rFonts w:ascii="Times New Roman" w:hAnsi="Times New Roman" w:cs="Times New Roman" w:asciiTheme="majorBidi" w:hAnsiTheme="majorBidi" w:cstheme="majorBidi"/>
          <w:i w:val="1"/>
          <w:iCs w:val="1"/>
          <w:sz w:val="24"/>
          <w:szCs w:val="24"/>
        </w:rPr>
        <w:t>der</w:t>
      </w:r>
      <w:proofErr w:type="spellEnd"/>
      <w:r w:rsidRPr="0ABEA63D" w:rsidR="3AC0C60A">
        <w:rPr>
          <w:rFonts w:ascii="Times New Roman" w:hAnsi="Times New Roman" w:cs="Times New Roman" w:asciiTheme="majorBidi" w:hAnsiTheme="majorBidi" w:cstheme="majorBidi"/>
          <w:i w:val="1"/>
          <w:iCs w:val="1"/>
          <w:sz w:val="24"/>
          <w:szCs w:val="24"/>
        </w:rPr>
        <w:t xml:space="preserve"> </w:t>
      </w:r>
      <w:proofErr w:type="spellStart"/>
      <w:r w:rsidRPr="0ABEA63D" w:rsidR="3AC0C60A">
        <w:rPr>
          <w:rFonts w:ascii="Times New Roman" w:hAnsi="Times New Roman" w:cs="Times New Roman" w:asciiTheme="majorBidi" w:hAnsiTheme="majorBidi" w:cstheme="majorBidi"/>
          <w:i w:val="1"/>
          <w:iCs w:val="1"/>
          <w:sz w:val="24"/>
          <w:szCs w:val="24"/>
        </w:rPr>
        <w:t>Knecht</w:t>
      </w:r>
      <w:proofErr w:type="spellEnd"/>
      <w:r w:rsidRPr="0ABEA63D" w:rsidR="3AC0C60A">
        <w:rPr>
          <w:rFonts w:ascii="Times New Roman" w:hAnsi="Times New Roman" w:cs="Times New Roman" w:asciiTheme="majorBidi" w:hAnsiTheme="majorBidi" w:cstheme="majorBidi"/>
          <w:i w:val="1"/>
          <w:iCs w:val="1"/>
          <w:sz w:val="24"/>
          <w:szCs w:val="24"/>
        </w:rPr>
        <w:t xml:space="preserve"> </w:t>
      </w:r>
      <w:proofErr w:type="spellStart"/>
      <w:r w:rsidRPr="0ABEA63D" w:rsidR="3AC0C60A">
        <w:rPr>
          <w:rFonts w:ascii="Times New Roman" w:hAnsi="Times New Roman" w:cs="Times New Roman" w:asciiTheme="majorBidi" w:hAnsiTheme="majorBidi" w:cstheme="majorBidi"/>
          <w:i w:val="1"/>
          <w:iCs w:val="1"/>
          <w:sz w:val="24"/>
          <w:szCs w:val="24"/>
        </w:rPr>
        <w:t>Gottes</w:t>
      </w:r>
      <w:proofErr w:type="spellEnd"/>
      <w:r w:rsidRPr="0ABEA63D" w:rsidR="3AC0C60A">
        <w:rPr>
          <w:rFonts w:ascii="Times New Roman" w:hAnsi="Times New Roman" w:cs="Times New Roman" w:asciiTheme="majorBidi" w:hAnsiTheme="majorBidi" w:cstheme="majorBidi"/>
          <w:i w:val="1"/>
          <w:iCs w:val="1"/>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Moshe</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the</w:t>
      </w:r>
      <w:proofErr w:type="spellEnd"/>
      <w:r w:rsidRPr="0ABEA63D" w:rsidR="3AC0C60A">
        <w:rPr>
          <w:rFonts w:ascii="Times New Roman" w:hAnsi="Times New Roman" w:cs="Times New Roman" w:asciiTheme="majorBidi" w:hAnsiTheme="majorBidi" w:cstheme="majorBidi"/>
          <w:sz w:val="24"/>
          <w:szCs w:val="24"/>
        </w:rPr>
        <w:t xml:space="preserve"> Servant of </w:t>
      </w:r>
      <w:r w:rsidRPr="0ABEA63D" w:rsidR="3AC0C60A">
        <w:rPr>
          <w:rFonts w:ascii="Times New Roman" w:hAnsi="Times New Roman" w:cs="Times New Roman" w:asciiTheme="majorBidi" w:hAnsiTheme="majorBidi" w:cstheme="majorBidi"/>
          <w:sz w:val="24"/>
          <w:szCs w:val="24"/>
        </w:rPr>
        <w:t>God</w:t>
      </w:r>
      <w:r w:rsidRPr="0ABEA63D" w:rsidR="3AC0C60A">
        <w:rPr>
          <w:rFonts w:ascii="Times New Roman" w:hAnsi="Times New Roman" w:cs="Times New Roman" w:asciiTheme="majorBidi" w:hAnsiTheme="majorBidi" w:cstheme="majorBidi"/>
          <w:i w:val="1"/>
          <w:iCs w:val="1"/>
          <w:sz w:val="24"/>
          <w:szCs w:val="24"/>
        </w:rPr>
        <w:t>]</w:t>
      </w:r>
      <w:r w:rsidRPr="0ABEA63D" w:rsidR="3AC0C60A">
        <w:rPr>
          <w:rFonts w:ascii="Times New Roman" w:hAnsi="Times New Roman" w:cs="Times New Roman" w:asciiTheme="majorBidi" w:hAnsiTheme="majorBidi" w:cstheme="majorBidi"/>
          <w:sz w:val="24"/>
          <w:szCs w:val="24"/>
        </w:rPr>
        <w:t xml:space="preserve">, Magdeburg 1845, 421 f. </w:t>
      </w:r>
      <w:proofErr w:type="spellStart"/>
      <w:r w:rsidRPr="0ABEA63D" w:rsidR="3AC0C60A">
        <w:rPr>
          <w:rFonts w:ascii="Times New Roman" w:hAnsi="Times New Roman" w:cs="Times New Roman" w:asciiTheme="majorBidi" w:hAnsiTheme="majorBidi" w:cstheme="majorBidi"/>
          <w:sz w:val="24"/>
          <w:szCs w:val="24"/>
        </w:rPr>
        <w:t>For</w:t>
      </w:r>
      <w:proofErr w:type="spellEnd"/>
      <w:r w:rsidRPr="0ABEA63D" w:rsidR="3AC0C60A">
        <w:rPr>
          <w:rFonts w:ascii="Times New Roman" w:hAnsi="Times New Roman" w:cs="Times New Roman" w:asciiTheme="majorBidi" w:hAnsiTheme="majorBidi" w:cstheme="majorBidi"/>
          <w:sz w:val="24"/>
          <w:szCs w:val="24"/>
        </w:rPr>
        <w:t xml:space="preserve"> more [</w:t>
      </w:r>
      <w:proofErr w:type="spellStart"/>
      <w:r w:rsidRPr="0ABEA63D" w:rsidR="3AC0C60A">
        <w:rPr>
          <w:rFonts w:ascii="Times New Roman" w:hAnsi="Times New Roman" w:cs="Times New Roman" w:asciiTheme="majorBidi" w:hAnsiTheme="majorBidi" w:cstheme="majorBidi"/>
          <w:sz w:val="24"/>
          <w:szCs w:val="24"/>
        </w:rPr>
        <w:t>information</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see</w:t>
      </w:r>
      <w:proofErr w:type="spellEnd"/>
      <w:r w:rsidRPr="0ABEA63D" w:rsidR="3AC0C60A">
        <w:rPr>
          <w:rFonts w:ascii="Times New Roman" w:hAnsi="Times New Roman" w:cs="Times New Roman" w:asciiTheme="majorBidi" w:hAnsiTheme="majorBidi" w:cstheme="majorBidi"/>
          <w:sz w:val="24"/>
          <w:szCs w:val="24"/>
        </w:rPr>
        <w:t xml:space="preserve">]: </w:t>
      </w:r>
      <w:r w:rsidRPr="0ABEA63D" w:rsidR="3AC0C60A">
        <w:rPr>
          <w:rFonts w:ascii="Times New Roman" w:hAnsi="Times New Roman" w:cs="Times New Roman" w:asciiTheme="majorBidi" w:hAnsiTheme="majorBidi" w:cstheme="majorBidi"/>
          <w:sz w:val="24"/>
          <w:szCs w:val="24"/>
          <w:highlight w:val="magenta"/>
        </w:rPr>
        <w:t>K</w:t>
      </w:r>
      <w:r w:rsidRPr="0ABEA63D" w:rsidR="278F9A79">
        <w:rPr>
          <w:rFonts w:ascii="Times New Roman" w:hAnsi="Times New Roman" w:cs="Times New Roman" w:asciiTheme="majorBidi" w:hAnsiTheme="majorBidi" w:cstheme="majorBidi"/>
          <w:sz w:val="24"/>
          <w:szCs w:val="24"/>
          <w:highlight w:val="magenta"/>
        </w:rPr>
        <w:t>e</w:t>
      </w:r>
      <w:r w:rsidRPr="0ABEA63D" w:rsidR="3AC0C60A">
        <w:rPr>
          <w:rFonts w:ascii="Times New Roman" w:hAnsi="Times New Roman" w:cs="Times New Roman" w:asciiTheme="majorBidi" w:hAnsiTheme="majorBidi" w:cstheme="majorBidi"/>
          <w:sz w:val="24"/>
          <w:szCs w:val="24"/>
          <w:highlight w:val="magenta"/>
        </w:rPr>
        <w:t>l</w:t>
      </w:r>
      <w:r w:rsidRPr="0ABEA63D" w:rsidR="752BEAE2">
        <w:rPr>
          <w:rFonts w:ascii="Times New Roman" w:hAnsi="Times New Roman" w:cs="Times New Roman" w:asciiTheme="majorBidi" w:hAnsiTheme="majorBidi" w:cstheme="majorBidi"/>
          <w:sz w:val="24"/>
          <w:szCs w:val="24"/>
          <w:highlight w:val="magenta"/>
        </w:rPr>
        <w:t>i</w:t>
      </w:r>
      <w:r w:rsidRPr="0ABEA63D" w:rsidR="3AC0C60A">
        <w:rPr>
          <w:rFonts w:ascii="Times New Roman" w:hAnsi="Times New Roman" w:cs="Times New Roman" w:asciiTheme="majorBidi" w:hAnsiTheme="majorBidi" w:cstheme="majorBidi"/>
          <w:sz w:val="24"/>
          <w:szCs w:val="24"/>
        </w:rPr>
        <w:t xml:space="preserve"> </w:t>
      </w:r>
      <w:proofErr w:type="spellStart"/>
      <w:r w:rsidRPr="0ABEA63D" w:rsidR="7A3C57F1">
        <w:rPr>
          <w:rFonts w:ascii="Times New Roman" w:hAnsi="Times New Roman" w:cs="Times New Roman" w:asciiTheme="majorBidi" w:hAnsiTheme="majorBidi" w:cstheme="majorBidi"/>
          <w:sz w:val="24"/>
          <w:szCs w:val="24"/>
        </w:rPr>
        <w:t xml:space="preserve">ye</w:t>
      </w:r>
      <w:r w:rsidRPr="0ABEA63D" w:rsidR="3AC0C60A">
        <w:rPr>
          <w:rFonts w:ascii="Times New Roman" w:hAnsi="Times New Roman" w:cs="Times New Roman" w:asciiTheme="majorBidi" w:hAnsiTheme="majorBidi" w:cstheme="majorBidi"/>
          <w:sz w:val="24"/>
          <w:szCs w:val="24"/>
          <w:highlight w:val="magenta"/>
        </w:rPr>
        <w:t>kar</w:t>
      </w:r>
      <w:proofErr w:type="spellEnd"/>
      <w:r w:rsidRPr="0ABEA63D" w:rsidR="3AC0C60A">
        <w:rPr>
          <w:rFonts w:ascii="Times New Roman" w:hAnsi="Times New Roman" w:cs="Times New Roman" w:asciiTheme="majorBidi" w:hAnsiTheme="majorBidi" w:cstheme="majorBidi"/>
          <w:sz w:val="24"/>
          <w:szCs w:val="24"/>
        </w:rPr>
        <w:t xml:space="preserve"> </w:t>
      </w:r>
      <w:proofErr w:type="spellStart"/>
      <w:r w:rsidRPr="0ABEA63D" w:rsidR="3AC0C60A">
        <w:rPr>
          <w:rFonts w:ascii="Times New Roman" w:hAnsi="Times New Roman" w:cs="Times New Roman" w:asciiTheme="majorBidi" w:hAnsiTheme="majorBidi" w:cstheme="majorBidi"/>
          <w:sz w:val="24"/>
          <w:szCs w:val="24"/>
        </w:rPr>
        <w:t>Chaje</w:t>
      </w:r>
      <w:proofErr w:type="spellEnd"/>
      <w:r w:rsidRPr="0ABEA63D" w:rsidR="3AC0C60A">
        <w:rPr>
          <w:rFonts w:ascii="Times New Roman" w:hAnsi="Times New Roman" w:cs="Times New Roman" w:asciiTheme="majorBidi" w:hAnsiTheme="majorBidi" w:cstheme="majorBidi"/>
          <w:sz w:val="24"/>
          <w:szCs w:val="24"/>
        </w:rPr>
        <w:t xml:space="preserve"> Sara </w:t>
      </w:r>
      <w:r w:rsidRPr="0ABEA63D" w:rsidR="3FE64A67">
        <w:rPr>
          <w:rFonts w:ascii="Times New Roman" w:hAnsi="Times New Roman" w:cs="Times New Roman" w:asciiTheme="majorBidi" w:hAnsiTheme="majorBidi" w:cstheme="majorBidi"/>
          <w:sz w:val="24"/>
          <w:szCs w:val="24"/>
        </w:rPr>
        <w:t xml:space="preserve">[</w:t>
      </w:r>
      <w:proofErr w:type="spellStart"/>
      <w:r w:rsidRPr="0ABEA63D" w:rsidR="3FE64A67">
        <w:rPr>
          <w:rFonts w:ascii="Times New Roman" w:hAnsi="Times New Roman" w:cs="Times New Roman" w:asciiTheme="majorBidi" w:hAnsiTheme="majorBidi" w:cstheme="majorBidi"/>
          <w:sz w:val="24"/>
          <w:szCs w:val="24"/>
        </w:rPr>
        <w:t xml:space="preserve">parashat</w:t>
      </w:r>
      <w:proofErr w:type="spellEnd"/>
      <w:r w:rsidRPr="0ABEA63D" w:rsidR="3FE64A67">
        <w:rPr>
          <w:rFonts w:ascii="Times New Roman" w:hAnsi="Times New Roman" w:cs="Times New Roman" w:asciiTheme="majorBidi" w:hAnsiTheme="majorBidi" w:cstheme="majorBidi"/>
          <w:sz w:val="24"/>
          <w:szCs w:val="24"/>
        </w:rPr>
        <w:t xml:space="preserve"> in </w:t>
      </w:r>
      <w:proofErr w:type="spellStart"/>
      <w:r w:rsidRPr="0ABEA63D" w:rsidR="3FE64A67">
        <w:rPr>
          <w:rFonts w:ascii="Times New Roman" w:hAnsi="Times New Roman" w:cs="Times New Roman" w:asciiTheme="majorBidi" w:hAnsiTheme="majorBidi" w:cstheme="majorBidi"/>
          <w:sz w:val="24"/>
          <w:szCs w:val="24"/>
        </w:rPr>
        <w:t xml:space="preserve">the</w:t>
      </w:r>
      <w:proofErr w:type="spellEnd"/>
      <w:r w:rsidRPr="0ABEA63D" w:rsidR="3FE64A67">
        <w:rPr>
          <w:rFonts w:ascii="Times New Roman" w:hAnsi="Times New Roman" w:cs="Times New Roman" w:asciiTheme="majorBidi" w:hAnsiTheme="majorBidi" w:cstheme="majorBidi"/>
          <w:sz w:val="24"/>
          <w:szCs w:val="24"/>
        </w:rPr>
        <w:t xml:space="preserve"> </w:t>
      </w:r>
      <w:proofErr w:type="spellStart"/>
      <w:r w:rsidRPr="0ABEA63D" w:rsidR="3FE64A67">
        <w:rPr>
          <w:rFonts w:ascii="Times New Roman" w:hAnsi="Times New Roman" w:cs="Times New Roman" w:asciiTheme="majorBidi" w:hAnsiTheme="majorBidi" w:cstheme="majorBidi"/>
          <w:sz w:val="24"/>
          <w:szCs w:val="24"/>
        </w:rPr>
        <w:t xml:space="preserve">Gen</w:t>
      </w:r>
      <w:proofErr w:type="spellEnd"/>
      <w:r w:rsidRPr="0ABEA63D" w:rsidR="3FE64A67">
        <w:rPr>
          <w:rFonts w:ascii="Times New Roman" w:hAnsi="Times New Roman" w:cs="Times New Roman" w:asciiTheme="majorBidi" w:hAnsiTheme="majorBidi" w:cstheme="majorBidi"/>
          <w:sz w:val="24"/>
          <w:szCs w:val="24"/>
        </w:rPr>
        <w:t xml:space="preserve">] </w:t>
      </w:r>
      <w:r w:rsidRPr="0ABEA63D" w:rsidR="3AC0C60A">
        <w:rPr>
          <w:rFonts w:ascii="Times New Roman" w:hAnsi="Times New Roman" w:cs="Times New Roman" w:asciiTheme="majorBidi" w:hAnsiTheme="majorBidi" w:cstheme="majorBidi"/>
          <w:sz w:val="24"/>
          <w:szCs w:val="24"/>
        </w:rPr>
        <w:t xml:space="preserve">zu </w:t>
      </w:r>
      <w:commentRangeStart w:id="22"/>
      <w:proofErr w:type="spellStart"/>
      <w:r w:rsidRPr="0ABEA63D" w:rsidR="3AC0C60A">
        <w:rPr>
          <w:rFonts w:ascii="Times New Roman" w:hAnsi="Times New Roman" w:cs="Times New Roman" w:asciiTheme="majorBidi" w:hAnsiTheme="majorBidi" w:cstheme="majorBidi"/>
          <w:sz w:val="24"/>
          <w:szCs w:val="24"/>
          <w:highlight w:val="green"/>
          <w:rtl w:val="1"/>
          <w:lang w:bidi="ar-SA"/>
        </w:rPr>
        <w:t>ותמת</w:t>
      </w:r>
      <w:proofErr w:type="spellEnd"/>
      <w:commentRangeEnd w:id="22"/>
      <w:r w:rsidRPr="0099669E" w:rsidR="12A70DB5">
        <w:rPr>
          <w:rFonts w:asciiTheme="majorBidi" w:hAnsiTheme="majorBidi" w:cstheme="majorBidi"/>
          <w:sz w:val="24"/>
          <w:szCs w:val="24"/>
        </w:rPr>
        <w:commentReference w:id="22"/>
      </w:r>
      <w:r w:rsidRPr="0ABEA63D" w:rsidR="3AC0C60A">
        <w:rPr>
          <w:rFonts w:ascii="Times New Roman" w:hAnsi="Times New Roman" w:cs="Times New Roman" w:asciiTheme="majorBidi" w:hAnsiTheme="majorBidi" w:cstheme="majorBidi"/>
          <w:sz w:val="24"/>
          <w:szCs w:val="24"/>
          <w:highlight w:val="green"/>
          <w:rtl w:val="1"/>
          <w:lang w:val="en"/>
        </w:rPr>
        <w:t>.</w:t>
      </w:r>
      <w:r w:rsidRPr="0ABEA63D" w:rsidR="12A70DB5">
        <w:rPr>
          <w:rStyle w:val="Lbjegyzet-hivatkozs"/>
          <w:rFonts w:ascii="Times New Roman" w:hAnsi="Times New Roman" w:cs="Times New Roman" w:asciiTheme="majorBidi" w:hAnsiTheme="majorBidi" w:cstheme="majorBidi"/>
          <w:sz w:val="24"/>
          <w:szCs w:val="24"/>
          <w:rtl w:val="1"/>
          <w:lang w:val="en"/>
        </w:rPr>
        <w:footnoteReference w:id="408"/>
      </w:r>
      <w:r w:rsidRPr="0ABEA63D" w:rsidR="178E25D0">
        <w:rPr>
          <w:rFonts w:ascii="Times New Roman" w:hAnsi="Times New Roman" w:cs="Times New Roman" w:asciiTheme="majorBidi" w:hAnsiTheme="majorBidi" w:cstheme="majorBidi"/>
          <w:sz w:val="24"/>
          <w:szCs w:val="24"/>
          <w:lang w:val="en"/>
        </w:rPr>
        <w:t xml:space="preserve"> [the Hebrew word is the first word of Gen 23,</w:t>
      </w:r>
      <w:r w:rsidRPr="0ABEA63D" w:rsidR="0A189755">
        <w:rPr>
          <w:rFonts w:ascii="Times New Roman" w:hAnsi="Times New Roman" w:cs="Times New Roman" w:asciiTheme="majorBidi" w:hAnsiTheme="majorBidi" w:cstheme="majorBidi"/>
          <w:sz w:val="24"/>
          <w:szCs w:val="24"/>
          <w:lang w:val="en"/>
        </w:rPr>
        <w:t>2</w:t>
      </w:r>
      <w:r w:rsidRPr="0ABEA63D" w:rsidR="178E25D0">
        <w:rPr>
          <w:rFonts w:ascii="Times New Roman" w:hAnsi="Times New Roman" w:cs="Times New Roman" w:asciiTheme="majorBidi" w:hAnsiTheme="majorBidi" w:cstheme="majorBidi"/>
          <w:sz w:val="24"/>
          <w:szCs w:val="24"/>
          <w:lang w:val="en"/>
        </w:rPr>
        <w:t>]</w:t>
      </w:r>
    </w:p>
    <w:p w:rsidRPr="0099669E" w:rsidR="12A70DB5" w:rsidP="0ABEA63D" w:rsidRDefault="3AC0C60A" w14:paraId="1D5D1A9B" w14:textId="166803B8">
      <w:pPr>
        <w:spacing w:before="327" w:line="360" w:lineRule="auto"/>
        <w:ind w:right="-743"/>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One of the martyrs from Trento died before execution in the dungeon: he died in a kiss, similarly to Aaron, the high priest.</w:t>
      </w:r>
      <w:r w:rsidRPr="0ABEA63D" w:rsidR="12A70DB5">
        <w:rPr>
          <w:rStyle w:val="Lbjegyzet-hivatkozs"/>
          <w:rFonts w:ascii="Times New Roman" w:hAnsi="Times New Roman" w:cs="Times New Roman" w:asciiTheme="majorBidi" w:hAnsiTheme="majorBidi" w:cstheme="majorBidi"/>
          <w:sz w:val="24"/>
          <w:szCs w:val="24"/>
          <w:lang w:val="en"/>
        </w:rPr>
        <w:footnoteReference w:id="409"/>
      </w:r>
      <w:r w:rsidRPr="0ABEA63D" w:rsidR="3AC0C60A">
        <w:rPr>
          <w:rFonts w:ascii="Times New Roman" w:hAnsi="Times New Roman" w:cs="Times New Roman" w:asciiTheme="majorBidi" w:hAnsiTheme="majorBidi" w:cstheme="majorBidi"/>
          <w:sz w:val="24"/>
          <w:szCs w:val="24"/>
          <w:lang w:val="en"/>
        </w:rPr>
        <w:t xml:space="preserve"> Later the kiss of death became a stereotypical formula on tombstones, e.g. B. </w:t>
      </w:r>
      <w:proofErr w:type="spellStart"/>
      <w:r w:rsidRPr="0ABEA63D" w:rsidR="3AC0C60A">
        <w:rPr>
          <w:rFonts w:ascii="Times New Roman" w:hAnsi="Times New Roman" w:cs="Times New Roman" w:asciiTheme="majorBidi" w:hAnsiTheme="majorBidi" w:cstheme="majorBidi"/>
          <w:sz w:val="24"/>
          <w:szCs w:val="24"/>
          <w:lang w:val="en"/>
        </w:rPr>
        <w:t>Wachstein</w:t>
      </w:r>
      <w:proofErr w:type="spellEnd"/>
      <w:r w:rsidRPr="0ABEA63D" w:rsidR="3AC0C60A">
        <w:rPr>
          <w:rFonts w:ascii="Times New Roman" w:hAnsi="Times New Roman" w:cs="Times New Roman" w:asciiTheme="majorBidi" w:hAnsiTheme="majorBidi" w:cstheme="majorBidi"/>
          <w:sz w:val="24"/>
          <w:szCs w:val="24"/>
          <w:lang w:val="en"/>
        </w:rPr>
        <w:t xml:space="preserve">, Wiener </w:t>
      </w:r>
      <w:proofErr w:type="spellStart"/>
      <w:r w:rsidRPr="0ABEA63D" w:rsidR="3AC0C60A">
        <w:rPr>
          <w:rFonts w:ascii="Times New Roman" w:hAnsi="Times New Roman" w:cs="Times New Roman" w:asciiTheme="majorBidi" w:hAnsiTheme="majorBidi" w:cstheme="majorBidi"/>
          <w:sz w:val="24"/>
          <w:szCs w:val="24"/>
          <w:lang w:val="en"/>
        </w:rPr>
        <w:t>Grabsteine</w:t>
      </w:r>
      <w:proofErr w:type="spellEnd"/>
      <w:r w:rsidRPr="0ABEA63D" w:rsidR="3AC0C60A">
        <w:rPr>
          <w:rFonts w:ascii="Times New Roman" w:hAnsi="Times New Roman" w:cs="Times New Roman" w:asciiTheme="majorBidi" w:hAnsiTheme="majorBidi" w:cstheme="majorBidi"/>
          <w:sz w:val="24"/>
          <w:szCs w:val="24"/>
          <w:lang w:val="en"/>
        </w:rPr>
        <w:t xml:space="preserve"> 2 n</w:t>
      </w:r>
      <w:r w:rsidRPr="0ABEA63D" w:rsidR="32A168FC">
        <w:rPr>
          <w:rFonts w:ascii="Times New Roman" w:hAnsi="Times New Roman" w:cs="Times New Roman" w:asciiTheme="majorBidi" w:hAnsiTheme="majorBidi" w:cstheme="majorBidi"/>
          <w:sz w:val="24"/>
          <w:szCs w:val="24"/>
          <w:lang w:val="en"/>
        </w:rPr>
        <w:t xml:space="preserve">ote</w:t>
      </w:r>
      <w:r w:rsidRPr="0ABEA63D" w:rsidR="3AC0C60A">
        <w:rPr>
          <w:rFonts w:ascii="Times New Roman" w:hAnsi="Times New Roman" w:cs="Times New Roman" w:asciiTheme="majorBidi" w:hAnsiTheme="majorBidi" w:cstheme="majorBidi"/>
          <w:sz w:val="24"/>
          <w:szCs w:val="24"/>
          <w:lang w:val="en"/>
        </w:rPr>
        <w:t xml:space="preserve"> p XXX</w:t>
      </w:r>
      <w:commentRangeStart w:id="23"/>
      <w:r w:rsidRPr="0ABEA63D" w:rsidR="12A70DB5">
        <w:rPr>
          <w:rStyle w:val="Lbjegyzet-hivatkozs"/>
          <w:rFonts w:ascii="Times New Roman" w:hAnsi="Times New Roman" w:cs="Times New Roman" w:asciiTheme="majorBidi" w:hAnsiTheme="majorBidi" w:cstheme="majorBidi"/>
          <w:sz w:val="24"/>
          <w:szCs w:val="24"/>
          <w:lang w:val="en"/>
        </w:rPr>
        <w:footnoteReference w:id="410"/>
      </w:r>
      <w:commentRangeEnd w:id="23"/>
      <w:r w:rsidRPr="0099669E" w:rsidR="12A70DB5">
        <w:rPr>
          <w:rFonts w:asciiTheme="majorBidi" w:hAnsiTheme="majorBidi" w:cstheme="majorBidi"/>
          <w:sz w:val="24"/>
          <w:szCs w:val="24"/>
        </w:rPr>
        <w:commentReference w:id="23"/>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07DDC7AF">
        <w:rPr>
          <w:rFonts w:ascii="Times New Roman" w:hAnsi="Times New Roman" w:cs="Times New Roman" w:asciiTheme="majorBidi" w:hAnsiTheme="majorBidi" w:cstheme="majorBidi"/>
          <w:i w:val="1"/>
          <w:iCs w:val="1"/>
          <w:sz w:val="24"/>
          <w:szCs w:val="24"/>
          <w:lang w:val="en"/>
        </w:rPr>
        <w:t>mitat</w:t>
      </w:r>
      <w:proofErr w:type="spellEnd"/>
      <w:r w:rsidRPr="0ABEA63D" w:rsidR="07DDC7AF">
        <w:rPr>
          <w:rFonts w:ascii="Times New Roman" w:hAnsi="Times New Roman" w:cs="Times New Roman" w:asciiTheme="majorBidi" w:hAnsiTheme="majorBidi" w:cstheme="majorBidi"/>
          <w:i w:val="1"/>
          <w:iCs w:val="1"/>
          <w:sz w:val="24"/>
          <w:szCs w:val="24"/>
          <w:lang w:val="en"/>
        </w:rPr>
        <w:t xml:space="preserve"> </w:t>
      </w:r>
      <w:proofErr w:type="spellStart"/>
      <w:r w:rsidRPr="0ABEA63D" w:rsidR="07DDC7AF">
        <w:rPr>
          <w:rFonts w:ascii="Times New Roman" w:hAnsi="Times New Roman" w:cs="Times New Roman" w:asciiTheme="majorBidi" w:hAnsiTheme="majorBidi" w:cstheme="majorBidi"/>
          <w:i w:val="1"/>
          <w:iCs w:val="1"/>
          <w:sz w:val="24"/>
          <w:szCs w:val="24"/>
          <w:lang w:val="en"/>
        </w:rPr>
        <w:t>neshikah</w:t>
      </w:r>
      <w:proofErr w:type="spellEnd"/>
      <w:r w:rsidRPr="0ABEA63D" w:rsidR="07DDC7AF">
        <w:rPr>
          <w:rFonts w:ascii="Times New Roman" w:hAnsi="Times New Roman" w:cs="Times New Roman" w:asciiTheme="majorBidi" w:hAnsiTheme="majorBidi" w:cstheme="majorBidi"/>
          <w:sz w:val="24"/>
          <w:szCs w:val="24"/>
          <w:lang w:val="en"/>
        </w:rPr>
        <w:t xml:space="preserve"> and </w:t>
      </w:r>
      <w:proofErr w:type="spellStart"/>
      <w:r w:rsidRPr="0ABEA63D" w:rsidR="07DDC7AF">
        <w:rPr>
          <w:rFonts w:ascii="Times New Roman" w:hAnsi="Times New Roman" w:cs="Times New Roman" w:asciiTheme="majorBidi" w:hAnsiTheme="majorBidi" w:cstheme="majorBidi"/>
          <w:i w:val="1"/>
          <w:iCs w:val="1"/>
          <w:sz w:val="24"/>
          <w:szCs w:val="24"/>
          <w:lang w:val="en"/>
        </w:rPr>
        <w:t>ne</w:t>
      </w:r>
      <w:r w:rsidRPr="0ABEA63D" w:rsidR="794EAD26">
        <w:rPr>
          <w:rFonts w:ascii="Times New Roman" w:hAnsi="Times New Roman" w:cs="Times New Roman" w:asciiTheme="majorBidi" w:hAnsiTheme="majorBidi" w:cstheme="majorBidi"/>
          <w:i w:val="1"/>
          <w:iCs w:val="1"/>
          <w:sz w:val="24"/>
          <w:szCs w:val="24"/>
          <w:lang w:val="en"/>
        </w:rPr>
        <w:t>’</w:t>
      </w:r>
      <w:r w:rsidRPr="0ABEA63D" w:rsidR="07DDC7AF">
        <w:rPr>
          <w:rFonts w:ascii="Times New Roman" w:hAnsi="Times New Roman" w:cs="Times New Roman" w:asciiTheme="majorBidi" w:hAnsiTheme="majorBidi" w:cstheme="majorBidi"/>
          <w:i w:val="1"/>
          <w:iCs w:val="1"/>
          <w:sz w:val="24"/>
          <w:szCs w:val="24"/>
          <w:lang w:val="en"/>
        </w:rPr>
        <w:t>esaf</w:t>
      </w:r>
      <w:proofErr w:type="spellEnd"/>
      <w:r w:rsidRPr="0ABEA63D" w:rsidR="07DDC7AF">
        <w:rPr>
          <w:rFonts w:ascii="Times New Roman" w:hAnsi="Times New Roman" w:cs="Times New Roman" w:asciiTheme="majorBidi" w:hAnsiTheme="majorBidi" w:cstheme="majorBidi"/>
          <w:i w:val="1"/>
          <w:iCs w:val="1"/>
          <w:sz w:val="24"/>
          <w:szCs w:val="24"/>
          <w:lang w:val="en"/>
        </w:rPr>
        <w:t xml:space="preserve"> </w:t>
      </w:r>
      <w:proofErr w:type="spellStart"/>
      <w:r w:rsidRPr="0ABEA63D" w:rsidR="07DDC7AF">
        <w:rPr>
          <w:rFonts w:ascii="Times New Roman" w:hAnsi="Times New Roman" w:cs="Times New Roman" w:asciiTheme="majorBidi" w:hAnsiTheme="majorBidi" w:cstheme="majorBidi"/>
          <w:i w:val="1"/>
          <w:iCs w:val="1"/>
          <w:sz w:val="24"/>
          <w:szCs w:val="24"/>
          <w:lang w:val="en"/>
        </w:rPr>
        <w:t>bineshikah</w:t>
      </w:r>
      <w:proofErr w:type="spellEnd"/>
      <w:r w:rsidRPr="0ABEA63D" w:rsidR="3AC0C60A">
        <w:rPr>
          <w:rFonts w:ascii="Times New Roman" w:hAnsi="Times New Roman" w:cs="Times New Roman" w:asciiTheme="majorBidi" w:hAnsiTheme="majorBidi" w:cstheme="majorBidi"/>
          <w:sz w:val="24"/>
          <w:szCs w:val="24"/>
          <w:lang w:val="en"/>
        </w:rPr>
        <w:t>. The liturgical poets too are familiar with the idea, e.g. Moses b</w:t>
      </w:r>
      <w:r w:rsidRPr="0ABEA63D" w:rsidR="3528A16D">
        <w:rPr>
          <w:rFonts w:ascii="Times New Roman" w:hAnsi="Times New Roman" w:cs="Times New Roman" w:asciiTheme="majorBidi" w:hAnsiTheme="majorBidi" w:cstheme="majorBidi"/>
          <w:sz w:val="24"/>
          <w:szCs w:val="24"/>
          <w:lang w:val="en"/>
        </w:rPr>
        <w:t>en</w:t>
      </w:r>
      <w:r w:rsidRPr="0ABEA63D" w:rsidR="3AC0C60A">
        <w:rPr>
          <w:rFonts w:ascii="Times New Roman" w:hAnsi="Times New Roman" w:cs="Times New Roman" w:asciiTheme="majorBidi" w:hAnsiTheme="majorBidi" w:cstheme="majorBidi"/>
          <w:sz w:val="24"/>
          <w:szCs w:val="24"/>
          <w:lang w:val="en"/>
        </w:rPr>
        <w:t xml:space="preserve"> Samuel</w:t>
      </w:r>
      <w:r w:rsidRPr="0ABEA63D" w:rsidR="12A70DB5">
        <w:rPr>
          <w:rStyle w:val="Lbjegyzet-hivatkozs"/>
          <w:rFonts w:ascii="Times New Roman" w:hAnsi="Times New Roman" w:cs="Times New Roman" w:asciiTheme="majorBidi" w:hAnsiTheme="majorBidi" w:cstheme="majorBidi"/>
          <w:sz w:val="24"/>
          <w:szCs w:val="24"/>
          <w:lang w:val="en"/>
        </w:rPr>
        <w:footnoteReference w:id="411"/>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Zulat</w:t>
      </w:r>
      <w:proofErr w:type="spellEnd"/>
      <w:r w:rsidRPr="0ABEA63D" w:rsidR="3AC0C60A">
        <w:rPr>
          <w:rFonts w:ascii="Times New Roman" w:hAnsi="Times New Roman" w:cs="Times New Roman" w:asciiTheme="majorBidi" w:hAnsiTheme="majorBidi" w:cstheme="majorBidi"/>
          <w:sz w:val="24"/>
          <w:szCs w:val="24"/>
          <w:lang w:val="en"/>
        </w:rPr>
        <w:t xml:space="preserve"> to Simchat Torah):</w:t>
      </w:r>
    </w:p>
    <w:p w:rsidRPr="0099669E" w:rsidR="12A70DB5" w:rsidP="0099669E" w:rsidRDefault="12A70DB5" w14:paraId="45FD4DD9" w14:textId="0C818F3C">
      <w:pPr>
        <w:spacing w:before="77" w:line="360" w:lineRule="auto"/>
        <w:ind w:right="-519"/>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Da er siehet, daß nicht fromme Flehen und Gebetes Wort,</w:t>
      </w:r>
      <w:r w:rsidRPr="0099669E">
        <w:rPr>
          <w:rFonts w:asciiTheme="majorBidi" w:hAnsiTheme="majorBidi" w:cstheme="majorBidi"/>
          <w:sz w:val="24"/>
          <w:szCs w:val="24"/>
          <w:lang w:val="da-DK"/>
        </w:rPr>
        <w:t xml:space="preserve"> </w:t>
      </w:r>
    </w:p>
    <w:p w:rsidRPr="0099669E" w:rsidR="12A70DB5" w:rsidP="0099669E" w:rsidRDefault="12A70DB5" w14:paraId="1BF3BA5C" w14:textId="07586E0B">
      <w:pPr>
        <w:spacing w:before="77" w:line="360" w:lineRule="auto"/>
        <w:ind w:right="-519"/>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Zu dem </w:t>
      </w:r>
      <w:proofErr w:type="spellStart"/>
      <w:r w:rsidRPr="0099669E">
        <w:rPr>
          <w:rFonts w:asciiTheme="majorBidi" w:hAnsiTheme="majorBidi" w:cstheme="majorBidi"/>
          <w:sz w:val="24"/>
          <w:szCs w:val="24"/>
          <w:highlight w:val="cyan"/>
          <w:lang w:val="en"/>
        </w:rPr>
        <w:t>sanften</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Kussestode</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macht</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er</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sich</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bereit</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sofort</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285AAEE1" w:rsidP="0099669E" w:rsidRDefault="285AAEE1" w14:paraId="4329DFE1" w14:textId="3627B44A">
      <w:pPr>
        <w:spacing w:before="77" w:line="360" w:lineRule="auto"/>
        <w:ind w:right="-519"/>
        <w:jc w:val="both"/>
        <w:rPr>
          <w:rFonts w:asciiTheme="majorBidi" w:hAnsiTheme="majorBidi" w:cstheme="majorBidi"/>
          <w:sz w:val="24"/>
          <w:szCs w:val="24"/>
        </w:rPr>
      </w:pPr>
    </w:p>
    <w:p w:rsidRPr="0099669E" w:rsidR="12A70DB5" w:rsidP="0099669E" w:rsidRDefault="3AC0C60A" w14:paraId="70AF425B" w14:textId="032D5BBE">
      <w:pPr>
        <w:spacing w:before="77" w:line="360" w:lineRule="auto"/>
        <w:ind w:right="-519"/>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 xml:space="preserve">While Eisenmenger despises the issue as </w:t>
      </w:r>
      <w:r w:rsidRPr="0ABEA63D" w:rsidR="3AC0C60A">
        <w:rPr>
          <w:rFonts w:ascii="Times New Roman" w:hAnsi="Times New Roman" w:cs="Times New Roman" w:asciiTheme="majorBidi" w:hAnsiTheme="majorBidi" w:cstheme="majorBidi"/>
          <w:i w:val="1"/>
          <w:iCs w:val="1"/>
          <w:sz w:val="24"/>
          <w:szCs w:val="24"/>
          <w:lang w:val="en"/>
        </w:rPr>
        <w:t xml:space="preserve">"contrary to God's </w:t>
      </w:r>
      <w:proofErr w:type="spellStart"/>
      <w:r w:rsidRPr="0ABEA63D" w:rsidR="708859CA">
        <w:rPr>
          <w:rFonts w:ascii="Times New Roman" w:hAnsi="Times New Roman" w:cs="Times New Roman" w:asciiTheme="majorBidi" w:hAnsiTheme="majorBidi" w:cstheme="majorBidi"/>
          <w:i w:val="1"/>
          <w:iCs w:val="1"/>
          <w:sz w:val="24"/>
          <w:szCs w:val="24"/>
          <w:lang w:val="en"/>
        </w:rPr>
        <w:t>honour</w:t>
      </w:r>
      <w:proofErr w:type="spellEnd"/>
      <w:r w:rsidRPr="0ABEA63D" w:rsidR="3AC0C60A">
        <w:rPr>
          <w:rFonts w:ascii="Times New Roman" w:hAnsi="Times New Roman" w:cs="Times New Roman" w:asciiTheme="majorBidi" w:hAnsiTheme="majorBidi" w:cstheme="majorBidi"/>
          <w:i w:val="1"/>
          <w:iCs w:val="1"/>
          <w:sz w:val="24"/>
          <w:szCs w:val="24"/>
          <w:lang w:val="en"/>
        </w:rPr>
        <w:t xml:space="preserve"> and petty"</w:t>
      </w:r>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12"/>
      </w:r>
      <w:r w:rsidRPr="0ABEA63D" w:rsidR="3AC0C60A">
        <w:rPr>
          <w:rFonts w:ascii="Times New Roman" w:hAnsi="Times New Roman" w:cs="Times New Roman" w:asciiTheme="majorBidi" w:hAnsiTheme="majorBidi" w:cstheme="majorBidi"/>
          <w:sz w:val="24"/>
          <w:szCs w:val="24"/>
          <w:lang w:val="en"/>
        </w:rPr>
        <w:t xml:space="preserve"> Herder did not miss out on the poetic thought.</w:t>
      </w:r>
      <w:r w:rsidRPr="0ABEA63D" w:rsidR="12A70DB5">
        <w:rPr>
          <w:rStyle w:val="Lbjegyzet-hivatkozs"/>
          <w:rFonts w:ascii="Times New Roman" w:hAnsi="Times New Roman" w:cs="Times New Roman" w:asciiTheme="majorBidi" w:hAnsiTheme="majorBidi" w:cstheme="majorBidi"/>
          <w:sz w:val="24"/>
          <w:szCs w:val="24"/>
          <w:lang w:val="en"/>
        </w:rPr>
        <w:footnoteReference w:id="413"/>
      </w:r>
      <w:r w:rsidRPr="0ABEA63D" w:rsidR="3AC0C60A">
        <w:rPr>
          <w:rFonts w:ascii="Times New Roman" w:hAnsi="Times New Roman" w:cs="Times New Roman" w:asciiTheme="majorBidi" w:hAnsiTheme="majorBidi" w:cstheme="majorBidi"/>
          <w:sz w:val="24"/>
          <w:szCs w:val="24"/>
          <w:lang w:val="en"/>
        </w:rPr>
        <w:t xml:space="preserve"> In a simple, poignant representation, he reproduces the entire dialogue </w:t>
      </w:r>
      <w:r w:rsidRPr="0ABEA63D" w:rsidR="3AC0C60A">
        <w:rPr>
          <w:rFonts w:ascii="Times New Roman" w:hAnsi="Times New Roman" w:cs="Times New Roman" w:asciiTheme="majorBidi" w:hAnsiTheme="majorBidi" w:cstheme="majorBidi"/>
          <w:sz w:val="24"/>
          <w:szCs w:val="24"/>
          <w:lang w:val="en"/>
        </w:rPr>
        <w:lastRenderedPageBreak/>
        <w:t xml:space="preserve">between God and Moses after the midrash and concludes: the gracious God kissed his servant and took his soul in that kiss. Moses died </w:t>
      </w:r>
      <w:r w:rsidRPr="0ABEA63D" w:rsidR="3AC0C60A">
        <w:rPr>
          <w:rFonts w:ascii="Times New Roman" w:hAnsi="Times New Roman" w:cs="Times New Roman" w:asciiTheme="majorBidi" w:hAnsiTheme="majorBidi" w:cstheme="majorBidi"/>
          <w:i w:val="1"/>
          <w:iCs w:val="1"/>
          <w:sz w:val="24"/>
          <w:szCs w:val="24"/>
          <w:lang w:val="en"/>
        </w:rPr>
        <w:t>“at the mouth of God"</w:t>
      </w:r>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14"/>
      </w:r>
    </w:p>
    <w:p w:rsidRPr="0099669E" w:rsidR="285AAEE1" w:rsidP="0099669E" w:rsidRDefault="285AAEE1" w14:paraId="19AF0BE9" w14:textId="28B7B461">
      <w:pPr>
        <w:spacing w:before="77" w:line="360" w:lineRule="auto"/>
        <w:ind w:right="-519"/>
        <w:jc w:val="both"/>
        <w:rPr>
          <w:rFonts w:asciiTheme="majorBidi" w:hAnsiTheme="majorBidi" w:cstheme="majorBidi"/>
          <w:sz w:val="24"/>
          <w:szCs w:val="24"/>
        </w:rPr>
      </w:pPr>
    </w:p>
    <w:p w:rsidRPr="0099669E" w:rsidR="12A70DB5" w:rsidP="0099669E" w:rsidRDefault="3AC0C60A" w14:paraId="1B93A2AE" w14:textId="021471D0">
      <w:pPr>
        <w:spacing w:before="77" w:line="360" w:lineRule="auto"/>
        <w:ind w:right="-519"/>
        <w:jc w:val="both"/>
        <w:rPr>
          <w:rFonts w:asciiTheme="majorBidi" w:hAnsiTheme="majorBidi" w:cstheme="majorBidi"/>
          <w:sz w:val="24"/>
          <w:szCs w:val="24"/>
        </w:rPr>
      </w:pPr>
      <w:proofErr w:type="spellStart"/>
      <w:r w:rsidRPr="0ABEA63D" w:rsidR="3AC0C60A">
        <w:rPr>
          <w:rFonts w:ascii="Times New Roman" w:hAnsi="Times New Roman" w:cs="Times New Roman" w:asciiTheme="majorBidi" w:hAnsiTheme="majorBidi" w:cstheme="majorBidi"/>
          <w:sz w:val="24"/>
          <w:szCs w:val="24"/>
          <w:lang w:val="en"/>
        </w:rPr>
        <w:t>Maimuni</w:t>
      </w:r>
      <w:proofErr w:type="spellEnd"/>
      <w:r w:rsidRPr="0ABEA63D" w:rsidR="3AC0C60A">
        <w:rPr>
          <w:rFonts w:ascii="Times New Roman" w:hAnsi="Times New Roman" w:cs="Times New Roman" w:asciiTheme="majorBidi" w:hAnsiTheme="majorBidi" w:cstheme="majorBidi"/>
          <w:sz w:val="24"/>
          <w:szCs w:val="24"/>
          <w:lang w:val="en"/>
        </w:rPr>
        <w:t xml:space="preserve"> deepened the </w:t>
      </w:r>
      <w:proofErr w:type="spellStart"/>
      <w:r w:rsidRPr="0ABEA63D" w:rsidR="3AC0C60A">
        <w:rPr>
          <w:rFonts w:ascii="Times New Roman" w:hAnsi="Times New Roman" w:cs="Times New Roman" w:asciiTheme="majorBidi" w:hAnsiTheme="majorBidi" w:cstheme="majorBidi"/>
          <w:sz w:val="24"/>
          <w:szCs w:val="24"/>
          <w:lang w:val="en"/>
        </w:rPr>
        <w:t>aggadah</w:t>
      </w:r>
      <w:proofErr w:type="spellEnd"/>
      <w:r w:rsidRPr="0ABEA63D" w:rsidR="3AC0C60A">
        <w:rPr>
          <w:rFonts w:ascii="Times New Roman" w:hAnsi="Times New Roman" w:cs="Times New Roman" w:asciiTheme="majorBidi" w:hAnsiTheme="majorBidi" w:cstheme="majorBidi"/>
          <w:sz w:val="24"/>
          <w:szCs w:val="24"/>
          <w:lang w:val="en"/>
        </w:rPr>
        <w:t xml:space="preserve"> philosophically:</w:t>
      </w:r>
      <w:r w:rsidRPr="0ABEA63D" w:rsidR="12A70DB5">
        <w:rPr>
          <w:rStyle w:val="Lbjegyzet-hivatkozs"/>
          <w:rFonts w:ascii="Times New Roman" w:hAnsi="Times New Roman" w:cs="Times New Roman" w:asciiTheme="majorBidi" w:hAnsiTheme="majorBidi" w:cstheme="majorBidi"/>
          <w:sz w:val="24"/>
          <w:szCs w:val="24"/>
          <w:lang w:val="en"/>
        </w:rPr>
        <w:footnoteReference w:id="415"/>
      </w:r>
      <w:r w:rsidRPr="0ABEA63D" w:rsidR="3AC0C60A">
        <w:rPr>
          <w:rFonts w:ascii="Times New Roman" w:hAnsi="Times New Roman" w:cs="Times New Roman" w:asciiTheme="majorBidi" w:hAnsiTheme="majorBidi" w:cstheme="majorBidi"/>
          <w:sz w:val="24"/>
          <w:szCs w:val="24"/>
          <w:lang w:val="en"/>
        </w:rPr>
        <w:t xml:space="preserve"> Love for God is most perfect when the human under the burden of the years is close to death. Then will it [the love for God] become a true passion and </w:t>
      </w:r>
      <w:proofErr w:type="gramStart"/>
      <w:r w:rsidRPr="0ABEA63D" w:rsidR="3AC0C60A">
        <w:rPr>
          <w:rFonts w:ascii="Times New Roman" w:hAnsi="Times New Roman" w:cs="Times New Roman" w:asciiTheme="majorBidi" w:hAnsiTheme="majorBidi" w:cstheme="majorBidi"/>
          <w:sz w:val="24"/>
          <w:szCs w:val="24"/>
          <w:lang w:val="en"/>
        </w:rPr>
        <w:t>in the midst of</w:t>
      </w:r>
      <w:proofErr w:type="gramEnd"/>
      <w:r w:rsidRPr="0ABEA63D" w:rsidR="3AC0C60A">
        <w:rPr>
          <w:rFonts w:ascii="Times New Roman" w:hAnsi="Times New Roman" w:cs="Times New Roman" w:asciiTheme="majorBidi" w:hAnsiTheme="majorBidi" w:cstheme="majorBidi"/>
          <w:sz w:val="24"/>
          <w:szCs w:val="24"/>
          <w:lang w:val="en"/>
        </w:rPr>
        <w:t xml:space="preserve"> this bliss the soul separates from the body. This is what our sages mean when they say that Moses, </w:t>
      </w:r>
      <w:proofErr w:type="gramStart"/>
      <w:r w:rsidRPr="0ABEA63D" w:rsidR="3AC0C60A">
        <w:rPr>
          <w:rFonts w:ascii="Times New Roman" w:hAnsi="Times New Roman" w:cs="Times New Roman" w:asciiTheme="majorBidi" w:hAnsiTheme="majorBidi" w:cstheme="majorBidi"/>
          <w:sz w:val="24"/>
          <w:szCs w:val="24"/>
          <w:lang w:val="en"/>
        </w:rPr>
        <w:t>Aaron</w:t>
      </w:r>
      <w:proofErr w:type="gramEnd"/>
      <w:r w:rsidRPr="0ABEA63D" w:rsidR="3AC0C60A">
        <w:rPr>
          <w:rFonts w:ascii="Times New Roman" w:hAnsi="Times New Roman" w:cs="Times New Roman" w:asciiTheme="majorBidi" w:hAnsiTheme="majorBidi" w:cstheme="majorBidi"/>
          <w:sz w:val="24"/>
          <w:szCs w:val="24"/>
          <w:lang w:val="en"/>
        </w:rPr>
        <w:t xml:space="preserve"> and Miriam died in God's kiss: they returned home</w:t>
      </w:r>
      <w:r w:rsidRPr="0ABEA63D" w:rsidR="12A70DB5">
        <w:rPr>
          <w:rStyle w:val="Lbjegyzet-hivatkozs"/>
          <w:rFonts w:ascii="Times New Roman" w:hAnsi="Times New Roman" w:cs="Times New Roman" w:asciiTheme="majorBidi" w:hAnsiTheme="majorBidi" w:cstheme="majorBidi"/>
          <w:sz w:val="24"/>
          <w:szCs w:val="24"/>
          <w:lang w:val="en"/>
        </w:rPr>
        <w:footnoteReference w:id="416"/>
      </w:r>
      <w:r w:rsidRPr="0ABEA63D" w:rsidR="3AC0C60A">
        <w:rPr>
          <w:rFonts w:ascii="Times New Roman" w:hAnsi="Times New Roman" w:cs="Times New Roman" w:asciiTheme="majorBidi" w:hAnsiTheme="majorBidi" w:cstheme="majorBidi"/>
          <w:sz w:val="24"/>
          <w:szCs w:val="24"/>
          <w:lang w:val="en"/>
        </w:rPr>
        <w:t xml:space="preserve"> in their true belief in God, in the power of their love for God. Our sages use the allegorical expression, according to which the knowledge of God resulting from passionate love for God is called kiss, as it is </w:t>
      </w:r>
      <w:proofErr w:type="gramStart"/>
      <w:r w:rsidRPr="0ABEA63D" w:rsidR="3AC0C60A">
        <w:rPr>
          <w:rFonts w:ascii="Times New Roman" w:hAnsi="Times New Roman" w:cs="Times New Roman" w:asciiTheme="majorBidi" w:hAnsiTheme="majorBidi" w:cstheme="majorBidi"/>
          <w:sz w:val="24"/>
          <w:szCs w:val="24"/>
          <w:lang w:val="en"/>
        </w:rPr>
        <w:t>written:</w:t>
      </w:r>
      <w:proofErr w:type="gramEnd"/>
      <w:r w:rsidRPr="0ABEA63D" w:rsidR="3AC0C60A">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i w:val="1"/>
          <w:iCs w:val="1"/>
          <w:sz w:val="24"/>
          <w:szCs w:val="24"/>
          <w:lang w:val="en"/>
        </w:rPr>
        <w:t>he kisses me with the kisses of his mouth.</w:t>
      </w:r>
      <w:r w:rsidRPr="0ABEA63D" w:rsidR="3AC0C60A">
        <w:rPr>
          <w:rFonts w:ascii="Times New Roman" w:hAnsi="Times New Roman" w:cs="Times New Roman" w:asciiTheme="majorBidi" w:hAnsiTheme="majorBidi" w:cstheme="majorBidi"/>
          <w:sz w:val="24"/>
          <w:szCs w:val="24"/>
          <w:lang w:val="en"/>
        </w:rPr>
        <w:t xml:space="preserve"> The whole Song of the Songs is an allegory of love for God, which grips the soul of the human more powerfully than love for women.</w:t>
      </w:r>
    </w:p>
    <w:p w:rsidRPr="0099669E" w:rsidR="12A70DB5" w:rsidP="0099669E" w:rsidRDefault="3AC0C60A" w14:paraId="6D96E5E4" w14:textId="54B58E9D">
      <w:pPr>
        <w:spacing w:before="340" w:line="360" w:lineRule="auto"/>
        <w:ind w:right="55"/>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 xml:space="preserve">Similarly, </w:t>
      </w:r>
      <w:proofErr w:type="spellStart"/>
      <w:r w:rsidRPr="0ABEA63D" w:rsidR="3AC0C60A">
        <w:rPr>
          <w:rFonts w:ascii="Times New Roman" w:hAnsi="Times New Roman" w:cs="Times New Roman" w:asciiTheme="majorBidi" w:hAnsiTheme="majorBidi" w:cstheme="majorBidi"/>
          <w:sz w:val="24"/>
          <w:szCs w:val="24"/>
          <w:lang w:val="en"/>
        </w:rPr>
        <w:t>Jechiel</w:t>
      </w:r>
      <w:proofErr w:type="spellEnd"/>
      <w:r w:rsidRPr="0ABEA63D" w:rsidR="3AC0C60A">
        <w:rPr>
          <w:rFonts w:ascii="Times New Roman" w:hAnsi="Times New Roman" w:cs="Times New Roman" w:asciiTheme="majorBidi" w:hAnsiTheme="majorBidi" w:cstheme="majorBidi"/>
          <w:sz w:val="24"/>
          <w:szCs w:val="24"/>
          <w:lang w:val="en"/>
        </w:rPr>
        <w:t xml:space="preserve"> of Pisa (1539)</w:t>
      </w:r>
      <w:r w:rsidRPr="0ABEA63D" w:rsidR="12A70DB5">
        <w:rPr>
          <w:rStyle w:val="Lbjegyzet-hivatkozs"/>
          <w:rFonts w:ascii="Times New Roman" w:hAnsi="Times New Roman" w:cs="Times New Roman" w:asciiTheme="majorBidi" w:hAnsiTheme="majorBidi" w:cstheme="majorBidi"/>
          <w:sz w:val="24"/>
          <w:szCs w:val="24"/>
          <w:lang w:val="en"/>
        </w:rPr>
        <w:footnoteReference w:id="417"/>
      </w:r>
      <w:r w:rsidRPr="0ABEA63D" w:rsidR="3AC0C60A">
        <w:rPr>
          <w:rFonts w:ascii="Times New Roman" w:hAnsi="Times New Roman" w:cs="Times New Roman" w:asciiTheme="majorBidi" w:hAnsiTheme="majorBidi" w:cstheme="majorBidi"/>
          <w:sz w:val="24"/>
          <w:szCs w:val="24"/>
          <w:lang w:val="en"/>
        </w:rPr>
        <w:t xml:space="preserve"> says that Ben </w:t>
      </w:r>
      <w:proofErr w:type="spellStart"/>
      <w:r w:rsidRPr="0ABEA63D" w:rsidR="3AC0C60A">
        <w:rPr>
          <w:rFonts w:ascii="Times New Roman" w:hAnsi="Times New Roman" w:cs="Times New Roman" w:asciiTheme="majorBidi" w:hAnsiTheme="majorBidi" w:cstheme="majorBidi"/>
          <w:sz w:val="24"/>
          <w:szCs w:val="24"/>
          <w:lang w:val="en"/>
        </w:rPr>
        <w:t>Azzai’s</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18"/>
      </w:r>
      <w:r w:rsidRPr="0ABEA63D" w:rsidR="3AC0C60A">
        <w:rPr>
          <w:rFonts w:ascii="Times New Roman" w:hAnsi="Times New Roman" w:cs="Times New Roman" w:asciiTheme="majorBidi" w:hAnsiTheme="majorBidi" w:cstheme="majorBidi"/>
          <w:sz w:val="24"/>
          <w:szCs w:val="24"/>
          <w:lang w:val="en"/>
        </w:rPr>
        <w:t xml:space="preserve"> death occurred because his soul did not want to part from the secrets that he found out, and this may be like a death in a kiss.</w:t>
      </w:r>
      <w:r w:rsidRPr="0ABEA63D" w:rsidR="12A70DB5">
        <w:rPr>
          <w:rStyle w:val="Lbjegyzet-hivatkozs"/>
          <w:rFonts w:ascii="Times New Roman" w:hAnsi="Times New Roman" w:cs="Times New Roman" w:asciiTheme="majorBidi" w:hAnsiTheme="majorBidi" w:cstheme="majorBidi"/>
          <w:sz w:val="24"/>
          <w:szCs w:val="24"/>
          <w:lang w:val="en"/>
        </w:rPr>
        <w:footnoteReference w:id="419"/>
      </w:r>
    </w:p>
    <w:p w:rsidR="12A70DB5" w:rsidP="002B6696" w:rsidRDefault="12A70DB5" w14:paraId="231BE90D" w14:textId="5D7529B1">
      <w:pPr>
        <w:spacing w:before="65" w:line="360" w:lineRule="auto"/>
        <w:ind w:right="45"/>
        <w:jc w:val="both"/>
        <w:rPr>
          <w:rFonts w:asciiTheme="majorBidi" w:hAnsiTheme="majorBidi" w:cstheme="majorBidi"/>
          <w:sz w:val="24"/>
          <w:szCs w:val="24"/>
          <w:lang w:val="en"/>
        </w:rPr>
      </w:pPr>
      <w:r w:rsidRPr="0099669E">
        <w:rPr>
          <w:rFonts w:asciiTheme="majorBidi" w:hAnsiTheme="majorBidi" w:cstheme="majorBidi"/>
          <w:sz w:val="24"/>
          <w:szCs w:val="24"/>
        </w:rPr>
        <w:br/>
      </w:r>
      <w:r w:rsidRPr="0ABEA63D" w:rsidR="3AC0C60A">
        <w:rPr>
          <w:rFonts w:ascii="Times New Roman" w:hAnsi="Times New Roman" w:cs="Times New Roman" w:asciiTheme="majorBidi" w:hAnsiTheme="majorBidi" w:cstheme="majorBidi"/>
          <w:sz w:val="24"/>
          <w:szCs w:val="24"/>
          <w:lang w:val="en"/>
        </w:rPr>
        <w:t>The kiss of God was a congenial thought to the mysticism of the Zohar. Franck</w:t>
      </w:r>
      <w:r w:rsidRPr="0ABEA63D">
        <w:rPr>
          <w:rStyle w:val="Lbjegyzet-hivatkozs"/>
          <w:rFonts w:ascii="Times New Roman" w:hAnsi="Times New Roman" w:cs="Times New Roman" w:asciiTheme="majorBidi" w:hAnsiTheme="majorBidi" w:cstheme="majorBidi"/>
          <w:sz w:val="24"/>
          <w:szCs w:val="24"/>
          <w:lang w:val="en"/>
        </w:rPr>
        <w:footnoteReference w:id="420"/>
      </w:r>
      <w:r w:rsidRPr="0ABEA63D" w:rsidR="3AC0C60A">
        <w:rPr>
          <w:rFonts w:ascii="Times New Roman" w:hAnsi="Times New Roman" w:cs="Times New Roman" w:asciiTheme="majorBidi" w:hAnsiTheme="majorBidi" w:cstheme="majorBidi"/>
          <w:sz w:val="24"/>
          <w:szCs w:val="24"/>
          <w:lang w:val="en"/>
        </w:rPr>
        <w:t xml:space="preserve"> has chosen the right place here: In one of the most mysterious and sublime parts of the sky is a palace: the palace of love, called </w:t>
      </w:r>
      <w:proofErr w:type="spellStart"/>
      <w:r w:rsidRPr="0ABEA63D" w:rsidR="3D297FBE">
        <w:rPr>
          <w:rFonts w:ascii="Times New Roman" w:hAnsi="Times New Roman" w:cs="Times New Roman" w:asciiTheme="majorBidi" w:hAnsiTheme="majorBidi" w:cstheme="majorBidi"/>
          <w:i w:val="1"/>
          <w:iCs w:val="1"/>
          <w:sz w:val="24"/>
          <w:szCs w:val="24"/>
          <w:lang w:val="en"/>
        </w:rPr>
        <w:t>hechal</w:t>
      </w:r>
      <w:proofErr w:type="spellEnd"/>
      <w:r w:rsidRPr="0ABEA63D" w:rsidR="3D297FBE">
        <w:rPr>
          <w:rFonts w:ascii="Times New Roman" w:hAnsi="Times New Roman" w:cs="Times New Roman" w:asciiTheme="majorBidi" w:hAnsiTheme="majorBidi" w:cstheme="majorBidi"/>
          <w:i w:val="1"/>
          <w:iCs w:val="1"/>
          <w:sz w:val="24"/>
          <w:szCs w:val="24"/>
          <w:lang w:val="en"/>
        </w:rPr>
        <w:t xml:space="preserve"> </w:t>
      </w:r>
      <w:proofErr w:type="spellStart"/>
      <w:r w:rsidRPr="0ABEA63D" w:rsidR="3D297FBE">
        <w:rPr>
          <w:rFonts w:ascii="Times New Roman" w:hAnsi="Times New Roman" w:cs="Times New Roman" w:asciiTheme="majorBidi" w:hAnsiTheme="majorBidi" w:cstheme="majorBidi"/>
          <w:i w:val="1"/>
          <w:iCs w:val="1"/>
          <w:sz w:val="24"/>
          <w:szCs w:val="24"/>
          <w:lang w:val="en"/>
        </w:rPr>
        <w:t>ahavah</w:t>
      </w:r>
      <w:proofErr w:type="spellEnd"/>
      <w:r w:rsidRPr="0ABEA63D" w:rsidR="3D297FBE">
        <w:rPr>
          <w:rFonts w:ascii="Times New Roman" w:hAnsi="Times New Roman" w:cs="Times New Roman" w:asciiTheme="majorBidi" w:hAnsiTheme="majorBidi" w:cstheme="majorBidi"/>
          <w:sz w:val="24"/>
          <w:szCs w:val="24"/>
          <w:lang w:val="en"/>
        </w:rPr>
        <w:t>.</w:t>
      </w:r>
      <w:r w:rsidRPr="0ABEA63D" w:rsidR="3AC0C60A">
        <w:rPr>
          <w:rFonts w:ascii="Times New Roman" w:hAnsi="Times New Roman" w:cs="Times New Roman" w:asciiTheme="majorBidi" w:hAnsiTheme="majorBidi" w:cstheme="majorBidi"/>
          <w:sz w:val="24"/>
          <w:szCs w:val="24"/>
          <w:lang w:val="en"/>
        </w:rPr>
        <w:t xml:space="preserve"> There weave the deepest mysteries, there are all the souls that the heavenly king loves, </w:t>
      </w:r>
      <w:proofErr w:type="spellStart"/>
      <w:r w:rsidRPr="0ABEA63D" w:rsidR="3AC0C60A">
        <w:rPr>
          <w:rFonts w:ascii="Times New Roman" w:hAnsi="Times New Roman" w:cs="Times New Roman" w:asciiTheme="majorBidi" w:hAnsiTheme="majorBidi" w:cstheme="majorBidi"/>
          <w:sz w:val="24"/>
          <w:szCs w:val="24"/>
          <w:lang w:val="en"/>
        </w:rPr>
        <w:t>there</w:t>
      </w:r>
      <w:proofErr w:type="spellEnd"/>
      <w:r w:rsidRPr="0ABEA63D" w:rsidR="3AC0C60A">
        <w:rPr>
          <w:rFonts w:ascii="Times New Roman" w:hAnsi="Times New Roman" w:cs="Times New Roman" w:asciiTheme="majorBidi" w:hAnsiTheme="majorBidi" w:cstheme="majorBidi"/>
          <w:sz w:val="24"/>
          <w:szCs w:val="24"/>
          <w:lang w:val="en"/>
        </w:rPr>
        <w:t xml:space="preserve"> lives the King of Heavens, praised be him, with these holy souls and unites with them in a kiss of love: </w:t>
      </w:r>
      <w:proofErr w:type="spellStart"/>
      <w:r w:rsidRPr="0ABEA63D" w:rsidR="3D3115F1">
        <w:rPr>
          <w:rFonts w:ascii="Times New Roman" w:hAnsi="Times New Roman" w:cs="Times New Roman" w:asciiTheme="majorBidi" w:hAnsiTheme="majorBidi" w:cstheme="majorBidi"/>
          <w:i w:val="1"/>
          <w:iCs w:val="1"/>
          <w:sz w:val="24"/>
          <w:szCs w:val="24"/>
          <w:lang w:val="en"/>
        </w:rPr>
        <w:t>neshikin</w:t>
      </w:r>
      <w:proofErr w:type="spellEnd"/>
      <w:r w:rsidRPr="0ABEA63D" w:rsidR="3D3115F1">
        <w:rPr>
          <w:rFonts w:ascii="Times New Roman" w:hAnsi="Times New Roman" w:cs="Times New Roman" w:asciiTheme="majorBidi" w:hAnsiTheme="majorBidi" w:cstheme="majorBidi"/>
          <w:i w:val="1"/>
          <w:iCs w:val="1"/>
          <w:sz w:val="24"/>
          <w:szCs w:val="24"/>
          <w:lang w:val="en"/>
        </w:rPr>
        <w:t xml:space="preserve"> </w:t>
      </w:r>
      <w:proofErr w:type="spellStart"/>
      <w:r w:rsidRPr="0ABEA63D" w:rsidR="3D3115F1">
        <w:rPr>
          <w:rFonts w:ascii="Times New Roman" w:hAnsi="Times New Roman" w:cs="Times New Roman" w:asciiTheme="majorBidi" w:hAnsiTheme="majorBidi" w:cstheme="majorBidi"/>
          <w:i w:val="1"/>
          <w:iCs w:val="1"/>
          <w:sz w:val="24"/>
          <w:szCs w:val="24"/>
          <w:lang w:val="en"/>
        </w:rPr>
        <w:t>direchimu</w:t>
      </w:r>
      <w:proofErr w:type="spellEnd"/>
      <w:r w:rsidRPr="0ABEA63D" w:rsidR="3AC0C60A">
        <w:rPr>
          <w:rFonts w:ascii="Times New Roman" w:hAnsi="Times New Roman" w:cs="Times New Roman" w:asciiTheme="majorBidi" w:hAnsiTheme="majorBidi" w:cstheme="majorBidi"/>
          <w:sz w:val="24"/>
          <w:szCs w:val="24"/>
          <w:lang w:val="en"/>
        </w:rPr>
        <w:t>.</w:t>
      </w:r>
      <w:r w:rsidRPr="0ABEA63D">
        <w:rPr>
          <w:rStyle w:val="Lbjegyzet-hivatkozs"/>
          <w:rFonts w:ascii="Times New Roman" w:hAnsi="Times New Roman" w:cs="Times New Roman" w:asciiTheme="majorBidi" w:hAnsiTheme="majorBidi" w:cstheme="majorBidi"/>
          <w:sz w:val="24"/>
          <w:szCs w:val="24"/>
          <w:lang w:val="en"/>
        </w:rPr>
        <w:footnoteReference w:id="421"/>
      </w:r>
      <w:r w:rsidRPr="0ABEA63D" w:rsidR="3AC0C60A">
        <w:rPr>
          <w:rFonts w:ascii="Times New Roman" w:hAnsi="Times New Roman" w:cs="Times New Roman" w:asciiTheme="majorBidi" w:hAnsiTheme="majorBidi" w:cstheme="majorBidi"/>
          <w:sz w:val="24"/>
          <w:szCs w:val="24"/>
          <w:lang w:val="en"/>
        </w:rPr>
        <w:t xml:space="preserve"> Hence the death of the righteous means: kiss of God. This kiss is the return of the soul to its origin.</w:t>
      </w:r>
      <w:r w:rsidRPr="0ABEA63D">
        <w:rPr>
          <w:rStyle w:val="Lbjegyzet-hivatkozs"/>
          <w:rFonts w:ascii="Times New Roman" w:hAnsi="Times New Roman" w:cs="Times New Roman" w:asciiTheme="majorBidi" w:hAnsiTheme="majorBidi" w:cstheme="majorBidi"/>
          <w:sz w:val="24"/>
          <w:szCs w:val="24"/>
          <w:lang w:val="en"/>
        </w:rPr>
        <w:footnoteReference w:id="422"/>
      </w:r>
      <w:r w:rsidRPr="0ABEA63D" w:rsidR="3AC0C60A">
        <w:rPr>
          <w:rFonts w:ascii="Times New Roman" w:hAnsi="Times New Roman" w:cs="Times New Roman" w:asciiTheme="majorBidi" w:hAnsiTheme="majorBidi" w:cstheme="majorBidi"/>
          <w:sz w:val="24"/>
          <w:szCs w:val="24"/>
          <w:lang w:val="en"/>
        </w:rPr>
        <w:t xml:space="preserve"> In a soulful prayer, the human spirit </w:t>
      </w:r>
      <w:r w:rsidRPr="0ABEA63D" w:rsidR="3AC0C60A">
        <w:rPr>
          <w:rFonts w:ascii="Times New Roman" w:hAnsi="Times New Roman" w:cs="Times New Roman" w:asciiTheme="majorBidi" w:hAnsiTheme="majorBidi" w:cstheme="majorBidi"/>
          <w:sz w:val="24"/>
          <w:szCs w:val="24"/>
          <w:lang w:val="en"/>
        </w:rPr>
        <w:lastRenderedPageBreak/>
        <w:t>unites with the world spirit in one kiss</w:t>
      </w:r>
      <w:r w:rsidRPr="0ABEA63D" w:rsidR="4C720587">
        <w:rPr>
          <w:rFonts w:ascii="Times New Roman" w:hAnsi="Times New Roman" w:cs="Times New Roman" w:asciiTheme="majorBidi" w:hAnsiTheme="majorBidi" w:cstheme="majorBidi"/>
          <w:sz w:val="24"/>
          <w:szCs w:val="24"/>
          <w:lang w:val="en"/>
        </w:rPr>
        <w:t>,</w:t>
      </w:r>
      <w:r w:rsidRPr="0ABEA63D">
        <w:rPr>
          <w:rStyle w:val="Lbjegyzet-hivatkozs"/>
          <w:rFonts w:ascii="Times New Roman" w:hAnsi="Times New Roman" w:cs="Times New Roman" w:asciiTheme="majorBidi" w:hAnsiTheme="majorBidi" w:cstheme="majorBidi"/>
          <w:sz w:val="24"/>
          <w:szCs w:val="24"/>
          <w:lang w:val="en"/>
        </w:rPr>
        <w:footnoteReference w:id="423"/>
      </w:r>
      <w:r w:rsidRPr="0ABEA63D" w:rsidR="47749668">
        <w:rPr>
          <w:rFonts w:ascii="Times New Roman" w:hAnsi="Times New Roman" w:cs="Times New Roman" w:asciiTheme="majorBidi" w:hAnsiTheme="majorBidi" w:cstheme="majorBidi"/>
          <w:sz w:val="24"/>
          <w:szCs w:val="24"/>
          <w:lang w:val="en"/>
        </w:rPr>
        <w:t xml:space="preserve"> says Isak </w:t>
      </w:r>
      <w:proofErr w:type="spellStart"/>
      <w:r w:rsidRPr="0ABEA63D" w:rsidR="47749668">
        <w:rPr>
          <w:rFonts w:ascii="Times New Roman" w:hAnsi="Times New Roman" w:cs="Times New Roman" w:asciiTheme="majorBidi" w:hAnsiTheme="majorBidi" w:cstheme="majorBidi"/>
          <w:sz w:val="24"/>
          <w:szCs w:val="24"/>
          <w:lang w:val="en"/>
        </w:rPr>
        <w:t>Allatif</w:t>
      </w:r>
      <w:proofErr w:type="spellEnd"/>
      <w:r w:rsidRPr="0ABEA63D" w:rsidR="47749668">
        <w:rPr>
          <w:rFonts w:ascii="Times New Roman" w:hAnsi="Times New Roman" w:cs="Times New Roman" w:asciiTheme="majorBidi" w:hAnsiTheme="majorBidi" w:cstheme="majorBidi"/>
          <w:sz w:val="24"/>
          <w:szCs w:val="24"/>
          <w:lang w:val="en"/>
        </w:rPr>
        <w:t>.</w:t>
      </w:r>
      <w:r w:rsidRPr="0ABEA63D">
        <w:rPr>
          <w:rStyle w:val="Lbjegyzet-hivatkozs"/>
          <w:rFonts w:ascii="Times New Roman" w:hAnsi="Times New Roman" w:cs="Times New Roman" w:asciiTheme="majorBidi" w:hAnsiTheme="majorBidi" w:cstheme="majorBidi"/>
          <w:sz w:val="24"/>
          <w:szCs w:val="24"/>
          <w:lang w:val="en"/>
        </w:rPr>
        <w:footnoteReference w:id="424"/>
      </w:r>
      <w:r w:rsidRPr="0ABEA63D" w:rsidR="47749668">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sz w:val="24"/>
          <w:szCs w:val="24"/>
          <w:lang w:val="en"/>
        </w:rPr>
        <w:t>The human mind kisses the active intellect.</w:t>
      </w:r>
      <w:r w:rsidRPr="0ABEA63D">
        <w:rPr>
          <w:rStyle w:val="Lbjegyzet-hivatkozs"/>
          <w:rFonts w:ascii="Times New Roman" w:hAnsi="Times New Roman" w:cs="Times New Roman" w:asciiTheme="majorBidi" w:hAnsiTheme="majorBidi" w:cstheme="majorBidi"/>
          <w:sz w:val="24"/>
          <w:szCs w:val="24"/>
          <w:lang w:val="en"/>
        </w:rPr>
        <w:footnoteReference w:id="425"/>
      </w:r>
      <w:r w:rsidRPr="0ABEA63D" w:rsidR="3AC0C60A">
        <w:rPr>
          <w:rFonts w:ascii="Times New Roman" w:hAnsi="Times New Roman" w:cs="Times New Roman" w:asciiTheme="majorBidi" w:hAnsiTheme="majorBidi" w:cstheme="majorBidi"/>
          <w:sz w:val="24"/>
          <w:szCs w:val="24"/>
          <w:lang w:val="en"/>
        </w:rPr>
        <w:t xml:space="preserve"> </w:t>
      </w:r>
      <w:r w:rsidRPr="0099669E">
        <w:rPr>
          <w:rFonts w:asciiTheme="majorBidi" w:hAnsiTheme="majorBidi" w:cstheme="majorBidi"/>
          <w:sz w:val="24"/>
          <w:szCs w:val="24"/>
        </w:rPr>
        <w:br/>
      </w:r>
      <w:r w:rsidRPr="0099669E">
        <w:rPr>
          <w:rFonts w:asciiTheme="majorBidi" w:hAnsiTheme="majorBidi" w:cstheme="majorBidi"/>
          <w:sz w:val="24"/>
          <w:szCs w:val="24"/>
        </w:rPr>
        <w:br/>
      </w:r>
      <w:r w:rsidRPr="0ABEA63D" w:rsidR="3AC0C60A">
        <w:rPr>
          <w:rFonts w:ascii="Times New Roman" w:hAnsi="Times New Roman" w:cs="Times New Roman" w:asciiTheme="majorBidi" w:hAnsiTheme="majorBidi" w:cstheme="majorBidi"/>
          <w:sz w:val="24"/>
          <w:szCs w:val="24"/>
          <w:lang w:val="en"/>
        </w:rPr>
        <w:t xml:space="preserve">After feasting on the alleged Esau's prey, Isak wanted to ponder and said to him: </w:t>
      </w:r>
      <w:r w:rsidRPr="0ABEA63D" w:rsidR="3AC0C60A">
        <w:rPr>
          <w:rFonts w:ascii="Times New Roman" w:hAnsi="Times New Roman" w:cs="Times New Roman" w:asciiTheme="majorBidi" w:hAnsiTheme="majorBidi" w:cstheme="majorBidi"/>
          <w:i w:val="1"/>
          <w:iCs w:val="1"/>
          <w:sz w:val="24"/>
          <w:szCs w:val="24"/>
          <w:lang w:val="en"/>
        </w:rPr>
        <w:t>come here and kiss me, my son, so that my thoughts can gather</w:t>
      </w:r>
      <w:r w:rsidRPr="0ABEA63D" w:rsidR="3AC0C60A">
        <w:rPr>
          <w:rFonts w:ascii="Times New Roman" w:hAnsi="Times New Roman" w:cs="Times New Roman" w:asciiTheme="majorBidi" w:hAnsiTheme="majorBidi" w:cstheme="majorBidi"/>
          <w:sz w:val="24"/>
          <w:szCs w:val="24"/>
          <w:lang w:val="en"/>
        </w:rPr>
        <w:t>. This kiss is the reason</w:t>
      </w:r>
      <w:r w:rsidRPr="0ABEA63D">
        <w:rPr>
          <w:rStyle w:val="Lbjegyzet-hivatkozs"/>
          <w:rFonts w:ascii="Times New Roman" w:hAnsi="Times New Roman" w:cs="Times New Roman" w:asciiTheme="majorBidi" w:hAnsiTheme="majorBidi" w:cstheme="majorBidi"/>
          <w:sz w:val="24"/>
          <w:szCs w:val="24"/>
          <w:lang w:val="en"/>
        </w:rPr>
        <w:footnoteReference w:id="426"/>
      </w:r>
      <w:r w:rsidRPr="0ABEA63D" w:rsidR="3AC0C60A">
        <w:rPr>
          <w:rFonts w:ascii="Times New Roman" w:hAnsi="Times New Roman" w:cs="Times New Roman" w:asciiTheme="majorBidi" w:hAnsiTheme="majorBidi" w:cstheme="majorBidi"/>
          <w:sz w:val="24"/>
          <w:szCs w:val="24"/>
          <w:lang w:val="en"/>
        </w:rPr>
        <w:t xml:space="preserve"> which is concentrated from the emanating to the receiving, as it is said: </w:t>
      </w:r>
      <w:r w:rsidRPr="0ABEA63D" w:rsidR="3AC0C60A">
        <w:rPr>
          <w:rFonts w:ascii="Times New Roman" w:hAnsi="Times New Roman" w:cs="Times New Roman" w:asciiTheme="majorBidi" w:hAnsiTheme="majorBidi" w:cstheme="majorBidi"/>
          <w:i w:val="1"/>
          <w:iCs w:val="1"/>
          <w:sz w:val="24"/>
          <w:szCs w:val="24"/>
          <w:lang w:val="en"/>
        </w:rPr>
        <w:t>he kissed me with the kisses of his mouth</w:t>
      </w:r>
      <w:r w:rsidRPr="0ABEA63D" w:rsidR="3AC0C60A">
        <w:rPr>
          <w:rFonts w:ascii="Times New Roman" w:hAnsi="Times New Roman" w:cs="Times New Roman" w:asciiTheme="majorBidi" w:hAnsiTheme="majorBidi" w:cstheme="majorBidi"/>
          <w:sz w:val="24"/>
          <w:szCs w:val="24"/>
          <w:lang w:val="en"/>
        </w:rPr>
        <w:t>. That is the adherence to reason, as it says:</w:t>
      </w:r>
      <w:r w:rsidRPr="0ABEA63D" w:rsidR="3AC0C60A">
        <w:rPr>
          <w:rFonts w:ascii="Times New Roman" w:hAnsi="Times New Roman" w:cs="Times New Roman" w:asciiTheme="majorBidi" w:hAnsiTheme="majorBidi" w:cstheme="majorBidi"/>
          <w:i w:val="1"/>
          <w:iCs w:val="1"/>
          <w:sz w:val="24"/>
          <w:szCs w:val="24"/>
          <w:lang w:val="en"/>
        </w:rPr>
        <w:t xml:space="preserve"> </w:t>
      </w:r>
      <w:r w:rsidRPr="0ABEA63D" w:rsidR="3AC0C60A">
        <w:rPr>
          <w:rFonts w:ascii="Times New Roman" w:hAnsi="Times New Roman" w:cs="Times New Roman" w:asciiTheme="majorBidi" w:hAnsiTheme="majorBidi" w:cstheme="majorBidi"/>
          <w:i w:val="1"/>
          <w:iCs w:val="1"/>
          <w:color w:val="001320"/>
          <w:sz w:val="24"/>
          <w:szCs w:val="24"/>
          <w:lang w:val="en"/>
        </w:rPr>
        <w:t>An honest answer is like a kiss on the lips</w:t>
      </w:r>
      <w:r w:rsidRPr="0ABEA63D" w:rsidR="3AC0C60A">
        <w:rPr>
          <w:rFonts w:ascii="Times New Roman" w:hAnsi="Times New Roman" w:cs="Times New Roman" w:asciiTheme="majorBidi" w:hAnsiTheme="majorBidi" w:cstheme="majorBidi"/>
          <w:color w:val="001320"/>
          <w:sz w:val="24"/>
          <w:szCs w:val="24"/>
          <w:lang w:val="en"/>
        </w:rPr>
        <w:t>.</w:t>
      </w:r>
      <w:r w:rsidRPr="0ABEA63D">
        <w:rPr>
          <w:rStyle w:val="Lbjegyzet-hivatkozs"/>
          <w:rFonts w:ascii="Times New Roman" w:hAnsi="Times New Roman" w:cs="Times New Roman" w:asciiTheme="majorBidi" w:hAnsiTheme="majorBidi" w:cstheme="majorBidi"/>
          <w:color w:val="001320"/>
          <w:sz w:val="24"/>
          <w:szCs w:val="24"/>
          <w:lang w:val="en"/>
        </w:rPr>
        <w:footnoteReference w:id="427"/>
      </w:r>
      <w:r w:rsidRPr="0ABEA63D" w:rsidR="3AC0C60A">
        <w:rPr>
          <w:rFonts w:ascii="Times New Roman" w:hAnsi="Times New Roman" w:cs="Times New Roman" w:asciiTheme="majorBidi" w:hAnsiTheme="majorBidi" w:cstheme="majorBidi"/>
          <w:color w:val="001320"/>
          <w:sz w:val="24"/>
          <w:szCs w:val="24"/>
          <w:lang w:val="en"/>
        </w:rPr>
        <w:t xml:space="preserve"> </w:t>
      </w:r>
      <w:r w:rsidRPr="0ABEA63D" w:rsidR="3AC0C60A">
        <w:rPr>
          <w:rFonts w:ascii="Times New Roman" w:hAnsi="Times New Roman" w:cs="Times New Roman" w:asciiTheme="majorBidi" w:hAnsiTheme="majorBidi" w:cstheme="majorBidi"/>
          <w:sz w:val="24"/>
          <w:szCs w:val="24"/>
          <w:lang w:val="en"/>
        </w:rPr>
        <w:t>As a physical cling, the kiss is a symbol of the clinging of reason.</w:t>
      </w:r>
      <w:r w:rsidRPr="0ABEA63D">
        <w:rPr>
          <w:rStyle w:val="Lbjegyzet-hivatkozs"/>
          <w:rFonts w:ascii="Times New Roman" w:hAnsi="Times New Roman" w:cs="Times New Roman" w:asciiTheme="majorBidi" w:hAnsiTheme="majorBidi" w:cstheme="majorBidi"/>
          <w:sz w:val="24"/>
          <w:szCs w:val="24"/>
          <w:lang w:val="en"/>
        </w:rPr>
        <w:footnoteReference w:id="428"/>
      </w:r>
      <w:r w:rsidRPr="0ABEA63D" w:rsidR="3AC0C60A">
        <w:rPr>
          <w:rFonts w:ascii="Times New Roman" w:hAnsi="Times New Roman" w:cs="Times New Roman" w:asciiTheme="majorBidi" w:hAnsiTheme="majorBidi" w:cstheme="majorBidi"/>
          <w:sz w:val="24"/>
          <w:szCs w:val="24"/>
          <w:lang w:val="en"/>
        </w:rPr>
        <w:t xml:space="preserve"> </w:t>
      </w:r>
    </w:p>
    <w:p w:rsidRPr="0099669E" w:rsidR="002B6696" w:rsidP="002B6696" w:rsidRDefault="002B6696" w14:paraId="499FD3B4" w14:textId="77777777">
      <w:pPr>
        <w:spacing w:before="65" w:line="360" w:lineRule="auto"/>
        <w:ind w:right="45"/>
        <w:jc w:val="both"/>
        <w:rPr>
          <w:rFonts w:asciiTheme="majorBidi" w:hAnsiTheme="majorBidi" w:cstheme="majorBidi"/>
          <w:sz w:val="24"/>
          <w:szCs w:val="24"/>
        </w:rPr>
      </w:pPr>
    </w:p>
    <w:p w:rsidRPr="0099669E" w:rsidR="12A70DB5" w:rsidP="0099669E" w:rsidRDefault="12A70DB5" w14:paraId="3B140AFA" w14:textId="08319337">
      <w:pPr>
        <w:spacing w:before="40" w:line="360" w:lineRule="auto"/>
        <w:ind w:right="20"/>
        <w:jc w:val="both"/>
        <w:rPr>
          <w:rFonts w:asciiTheme="majorBidi" w:hAnsiTheme="majorBidi" w:cstheme="majorBidi"/>
          <w:sz w:val="24"/>
          <w:szCs w:val="24"/>
        </w:rPr>
      </w:pPr>
      <w:r w:rsidRPr="0099669E">
        <w:rPr>
          <w:rFonts w:asciiTheme="majorBidi" w:hAnsiTheme="majorBidi" w:cstheme="majorBidi"/>
          <w:sz w:val="24"/>
          <w:szCs w:val="24"/>
          <w:lang w:val="en"/>
        </w:rPr>
        <w:t>Jacob’s Image in the Divine Kiss</w:t>
      </w:r>
    </w:p>
    <w:p w:rsidRPr="0099669E" w:rsidR="12A70DB5" w:rsidP="0099669E" w:rsidRDefault="3AC0C60A" w14:paraId="20FBF179" w14:textId="1EE16303">
      <w:pPr>
        <w:spacing w:before="40" w:line="360" w:lineRule="auto"/>
        <w:ind w:right="20"/>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According to the well-known </w:t>
      </w:r>
      <w:proofErr w:type="spellStart"/>
      <w:r w:rsidRPr="0ABEA63D" w:rsidR="3AC0C60A">
        <w:rPr>
          <w:rFonts w:ascii="Times New Roman" w:hAnsi="Times New Roman" w:cs="Times New Roman" w:asciiTheme="majorBidi" w:hAnsiTheme="majorBidi" w:cstheme="majorBidi"/>
          <w:sz w:val="24"/>
          <w:szCs w:val="24"/>
          <w:lang w:val="en"/>
        </w:rPr>
        <w:t>aggadic</w:t>
      </w:r>
      <w:proofErr w:type="spellEnd"/>
      <w:r w:rsidRPr="0ABEA63D" w:rsidR="3AC0C60A">
        <w:rPr>
          <w:rFonts w:ascii="Times New Roman" w:hAnsi="Times New Roman" w:cs="Times New Roman" w:asciiTheme="majorBidi" w:hAnsiTheme="majorBidi" w:cstheme="majorBidi"/>
          <w:sz w:val="24"/>
          <w:szCs w:val="24"/>
          <w:lang w:val="en"/>
        </w:rPr>
        <w:t xml:space="preserve"> assumption</w:t>
      </w:r>
      <w:r w:rsidRPr="0ABEA63D" w:rsidR="12A70DB5">
        <w:rPr>
          <w:rStyle w:val="Lbjegyzet-hivatkozs"/>
          <w:rFonts w:ascii="Times New Roman" w:hAnsi="Times New Roman" w:cs="Times New Roman" w:asciiTheme="majorBidi" w:hAnsiTheme="majorBidi" w:cstheme="majorBidi"/>
          <w:sz w:val="24"/>
          <w:szCs w:val="24"/>
          <w:lang w:val="en"/>
        </w:rPr>
        <w:footnoteReference w:id="429"/>
      </w:r>
      <w:r w:rsidRPr="0ABEA63D" w:rsidR="3AC0C60A">
        <w:rPr>
          <w:rFonts w:ascii="Times New Roman" w:hAnsi="Times New Roman" w:cs="Times New Roman" w:asciiTheme="majorBidi" w:hAnsiTheme="majorBidi" w:cstheme="majorBidi"/>
          <w:sz w:val="24"/>
          <w:szCs w:val="24"/>
          <w:lang w:val="en"/>
        </w:rPr>
        <w:t xml:space="preserve"> the throne of God bears the image</w:t>
      </w:r>
      <w:r w:rsidRPr="0ABEA63D" w:rsidR="12A70DB5">
        <w:rPr>
          <w:rStyle w:val="Lbjegyzet-hivatkozs"/>
          <w:rFonts w:ascii="Times New Roman" w:hAnsi="Times New Roman" w:cs="Times New Roman" w:asciiTheme="majorBidi" w:hAnsiTheme="majorBidi" w:cstheme="majorBidi"/>
          <w:sz w:val="24"/>
          <w:szCs w:val="24"/>
          <w:lang w:val="en"/>
        </w:rPr>
        <w:footnoteReference w:id="430"/>
      </w:r>
      <w:r w:rsidRPr="0ABEA63D" w:rsidR="3AC0C60A">
        <w:rPr>
          <w:rFonts w:ascii="Times New Roman" w:hAnsi="Times New Roman" w:cs="Times New Roman" w:asciiTheme="majorBidi" w:hAnsiTheme="majorBidi" w:cstheme="majorBidi"/>
          <w:sz w:val="24"/>
          <w:szCs w:val="24"/>
          <w:lang w:val="en"/>
        </w:rPr>
        <w:t xml:space="preserve"> of Jacob, the forefather. The idea, as </w:t>
      </w:r>
      <w:r w:rsidRPr="0ABEA63D" w:rsidR="6A409EDA">
        <w:rPr>
          <w:rFonts w:ascii="Times New Roman" w:hAnsi="Times New Roman" w:cs="Times New Roman" w:asciiTheme="majorBidi" w:hAnsiTheme="majorBidi" w:cstheme="majorBidi"/>
          <w:sz w:val="24"/>
          <w:szCs w:val="24"/>
          <w:lang w:val="en"/>
        </w:rPr>
        <w:t xml:space="preserve">I </w:t>
      </w:r>
      <w:r w:rsidRPr="0ABEA63D" w:rsidR="3AC0C60A">
        <w:rPr>
          <w:rFonts w:ascii="Times New Roman" w:hAnsi="Times New Roman" w:cs="Times New Roman" w:asciiTheme="majorBidi" w:hAnsiTheme="majorBidi" w:cstheme="majorBidi"/>
          <w:sz w:val="24"/>
          <w:szCs w:val="24"/>
          <w:lang w:val="en"/>
        </w:rPr>
        <w:t xml:space="preserve">know from </w:t>
      </w:r>
      <w:proofErr w:type="spellStart"/>
      <w:r w:rsidRPr="0ABEA63D" w:rsidR="3AC0C60A">
        <w:rPr>
          <w:rFonts w:ascii="Times New Roman" w:hAnsi="Times New Roman" w:cs="Times New Roman" w:asciiTheme="majorBidi" w:hAnsiTheme="majorBidi" w:cstheme="majorBidi"/>
          <w:sz w:val="24"/>
          <w:szCs w:val="24"/>
          <w:lang w:val="en"/>
        </w:rPr>
        <w:t>Goldziher</w:t>
      </w:r>
      <w:proofErr w:type="spellEnd"/>
      <w:r w:rsidRPr="0ABEA63D" w:rsidR="3AC0C60A">
        <w:rPr>
          <w:rFonts w:ascii="Times New Roman" w:hAnsi="Times New Roman" w:cs="Times New Roman" w:asciiTheme="majorBidi" w:hAnsiTheme="majorBidi" w:cstheme="majorBidi"/>
          <w:sz w:val="24"/>
          <w:szCs w:val="24"/>
          <w:lang w:val="en"/>
        </w:rPr>
        <w:t xml:space="preserve">, later emerges among the Shia Muslim: When </w:t>
      </w:r>
      <w:r w:rsidRPr="0ABEA63D" w:rsidR="3AC0C60A">
        <w:rPr>
          <w:rFonts w:ascii="Times New Roman" w:hAnsi="Times New Roman" w:cs="Times New Roman" w:asciiTheme="majorBidi" w:hAnsiTheme="majorBidi" w:cstheme="majorBidi"/>
          <w:sz w:val="24"/>
          <w:szCs w:val="24"/>
          <w:lang w:val="en"/>
        </w:rPr>
        <w:lastRenderedPageBreak/>
        <w:t>God created Adam, later he showed him the image of Mohammad and Ali - the angels had to stoop before them.</w:t>
      </w:r>
      <w:r w:rsidRPr="0ABEA63D" w:rsidR="12A70DB5">
        <w:rPr>
          <w:rStyle w:val="Lbjegyzet-hivatkozs"/>
          <w:rFonts w:ascii="Times New Roman" w:hAnsi="Times New Roman" w:cs="Times New Roman" w:asciiTheme="majorBidi" w:hAnsiTheme="majorBidi" w:cstheme="majorBidi"/>
          <w:sz w:val="24"/>
          <w:szCs w:val="24"/>
          <w:lang w:val="en"/>
        </w:rPr>
        <w:footnoteReference w:id="431"/>
      </w:r>
      <w:r w:rsidRPr="0ABEA63D" w:rsidR="3AC0C60A">
        <w:rPr>
          <w:rFonts w:ascii="Times New Roman" w:hAnsi="Times New Roman" w:cs="Times New Roman" w:asciiTheme="majorBidi" w:hAnsiTheme="majorBidi" w:cstheme="majorBidi"/>
          <w:sz w:val="24"/>
          <w:szCs w:val="24"/>
          <w:lang w:val="en"/>
        </w:rPr>
        <w:t xml:space="preserve"> When the word blessed [</w:t>
      </w:r>
      <w:proofErr w:type="spellStart"/>
      <w:r w:rsidRPr="0ABEA63D" w:rsidR="3AC0C60A">
        <w:rPr>
          <w:rFonts w:ascii="Times New Roman" w:hAnsi="Times New Roman" w:cs="Times New Roman" w:asciiTheme="majorBidi" w:hAnsiTheme="majorBidi" w:cstheme="majorBidi"/>
          <w:sz w:val="24"/>
          <w:szCs w:val="24"/>
          <w:lang w:val="en"/>
        </w:rPr>
        <w:t>baruch</w:t>
      </w:r>
      <w:proofErr w:type="spellEnd"/>
      <w:r w:rsidRPr="0ABEA63D" w:rsidR="3AC0C60A">
        <w:rPr>
          <w:rFonts w:ascii="Times New Roman" w:hAnsi="Times New Roman" w:cs="Times New Roman" w:asciiTheme="majorBidi" w:hAnsiTheme="majorBidi" w:cstheme="majorBidi"/>
          <w:sz w:val="24"/>
          <w:szCs w:val="24"/>
          <w:lang w:val="en"/>
        </w:rPr>
        <w:t xml:space="preserve">] of </w:t>
      </w:r>
      <w:proofErr w:type="spellStart"/>
      <w:r w:rsidRPr="0ABEA63D" w:rsidR="773172AE">
        <w:rPr>
          <w:rFonts w:ascii="Times New Roman" w:hAnsi="Times New Roman" w:cs="Times New Roman" w:asciiTheme="majorBidi" w:hAnsiTheme="majorBidi" w:cstheme="majorBidi"/>
          <w:sz w:val="24"/>
          <w:szCs w:val="24"/>
          <w:lang w:val="en"/>
        </w:rPr>
        <w:t>kedusha</w:t>
      </w:r>
      <w:proofErr w:type="spellEnd"/>
      <w:r w:rsidRPr="0ABEA63D" w:rsidR="3AC0C60A">
        <w:rPr>
          <w:rFonts w:ascii="Times New Roman" w:hAnsi="Times New Roman" w:cs="Times New Roman" w:asciiTheme="majorBidi" w:hAnsiTheme="majorBidi" w:cstheme="majorBidi"/>
          <w:sz w:val="24"/>
          <w:szCs w:val="24"/>
          <w:lang w:val="en"/>
        </w:rPr>
        <w:t xml:space="preserve"> ascends three times from the praying congregation, God kisses the image of Jacob three times.  God allows his mouth to descend to kisses the picture of Jacob on the mouth.</w:t>
      </w:r>
      <w:r w:rsidRPr="0ABEA63D" w:rsidR="12A70DB5">
        <w:rPr>
          <w:rStyle w:val="Lbjegyzet-hivatkozs"/>
          <w:rFonts w:ascii="Times New Roman" w:hAnsi="Times New Roman" w:cs="Times New Roman" w:asciiTheme="majorBidi" w:hAnsiTheme="majorBidi" w:cstheme="majorBidi"/>
          <w:sz w:val="24"/>
          <w:szCs w:val="24"/>
          <w:lang w:val="en"/>
        </w:rPr>
        <w:footnoteReference w:id="432"/>
      </w:r>
      <w:r w:rsidRPr="0ABEA63D" w:rsidR="3AC0C60A">
        <w:rPr>
          <w:rFonts w:ascii="Times New Roman" w:hAnsi="Times New Roman" w:cs="Times New Roman" w:asciiTheme="majorBidi" w:hAnsiTheme="majorBidi" w:cstheme="majorBidi"/>
          <w:sz w:val="24"/>
          <w:szCs w:val="24"/>
          <w:lang w:val="en"/>
        </w:rPr>
        <w:t xml:space="preserve"> </w:t>
      </w:r>
    </w:p>
    <w:p w:rsidRPr="0099669E" w:rsidR="285AAEE1" w:rsidP="0099669E" w:rsidRDefault="285AAEE1" w14:paraId="7FCE7A52" w14:textId="2B2A18CD">
      <w:pPr>
        <w:spacing w:before="89" w:line="360" w:lineRule="auto"/>
        <w:ind w:right="-630"/>
        <w:jc w:val="both"/>
        <w:rPr>
          <w:rFonts w:asciiTheme="majorBidi" w:hAnsiTheme="majorBidi" w:cstheme="majorBidi"/>
          <w:sz w:val="24"/>
          <w:szCs w:val="24"/>
        </w:rPr>
      </w:pPr>
    </w:p>
    <w:p w:rsidRPr="0099669E" w:rsidR="12A70DB5" w:rsidP="38541669" w:rsidRDefault="3AC0C60A" w14:paraId="2E8C5CC0" w14:textId="511D7CE9">
      <w:pPr>
        <w:spacing w:line="360" w:lineRule="auto"/>
        <w:ind w:right="-630"/>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God grasps the letters of the </w:t>
      </w:r>
      <w:r w:rsidRPr="0ABEA63D" w:rsidR="3AC0C60A">
        <w:rPr>
          <w:rFonts w:ascii="Times New Roman" w:hAnsi="Times New Roman" w:cs="Times New Roman" w:asciiTheme="majorBidi" w:hAnsiTheme="majorBidi" w:cstheme="majorBidi"/>
          <w:i w:val="1"/>
          <w:iCs w:val="1"/>
          <w:sz w:val="24"/>
          <w:szCs w:val="24"/>
          <w:lang w:val="en"/>
        </w:rPr>
        <w:t>Merka</w:t>
      </w:r>
      <w:r w:rsidRPr="0ABEA63D" w:rsidR="0BAB4E29">
        <w:rPr>
          <w:rFonts w:ascii="Times New Roman" w:hAnsi="Times New Roman" w:cs="Times New Roman" w:asciiTheme="majorBidi" w:hAnsiTheme="majorBidi" w:cstheme="majorBidi"/>
          <w:i w:val="1"/>
          <w:iCs w:val="1"/>
          <w:sz w:val="24"/>
          <w:szCs w:val="24"/>
          <w:lang w:val="en"/>
        </w:rPr>
        <w:t>b</w:t>
      </w:r>
      <w:r w:rsidRPr="0ABEA63D" w:rsidR="3AC0C60A">
        <w:rPr>
          <w:rFonts w:ascii="Times New Roman" w:hAnsi="Times New Roman" w:cs="Times New Roman" w:asciiTheme="majorBidi" w:hAnsiTheme="majorBidi" w:cstheme="majorBidi"/>
          <w:i w:val="1"/>
          <w:iCs w:val="1"/>
          <w:sz w:val="24"/>
          <w:szCs w:val="24"/>
          <w:lang w:val="en"/>
        </w:rPr>
        <w:t>a</w:t>
      </w:r>
      <w:r w:rsidRPr="0ABEA63D" w:rsidR="497110D4">
        <w:rPr>
          <w:rFonts w:ascii="Times New Roman" w:hAnsi="Times New Roman" w:cs="Times New Roman" w:asciiTheme="majorBidi" w:hAnsiTheme="majorBidi" w:cstheme="majorBidi"/>
          <w:i w:val="1"/>
          <w:iCs w:val="1"/>
          <w:sz w:val="24"/>
          <w:szCs w:val="24"/>
          <w:lang w:val="en"/>
        </w:rPr>
        <w:t>h</w:t>
      </w:r>
      <w:r w:rsidRPr="0ABEA63D" w:rsidR="3AC0C60A">
        <w:rPr>
          <w:rFonts w:ascii="Times New Roman" w:hAnsi="Times New Roman" w:cs="Times New Roman" w:asciiTheme="majorBidi" w:hAnsiTheme="majorBidi" w:cstheme="majorBidi"/>
          <w:sz w:val="24"/>
          <w:szCs w:val="24"/>
          <w:lang w:val="en"/>
        </w:rPr>
        <w:t>, embraces and kisses them and puts up two crowns on each.</w:t>
      </w:r>
      <w:r w:rsidRPr="0ABEA63D" w:rsidR="12A70DB5">
        <w:rPr>
          <w:rStyle w:val="Lbjegyzet-hivatkozs"/>
          <w:rFonts w:ascii="Times New Roman" w:hAnsi="Times New Roman" w:cs="Times New Roman" w:asciiTheme="majorBidi" w:hAnsiTheme="majorBidi" w:cstheme="majorBidi"/>
          <w:sz w:val="24"/>
          <w:szCs w:val="24"/>
        </w:rPr>
        <w:footnoteReference w:id="433"/>
      </w:r>
    </w:p>
    <w:p w:rsidRPr="0099669E" w:rsidR="285AAEE1" w:rsidP="0099669E" w:rsidRDefault="285AAEE1" w14:paraId="3C183BE4" w14:textId="66282E8C">
      <w:pPr>
        <w:spacing w:before="10" w:line="360" w:lineRule="auto"/>
        <w:ind w:right="120"/>
        <w:jc w:val="both"/>
        <w:rPr>
          <w:rFonts w:asciiTheme="majorBidi" w:hAnsiTheme="majorBidi" w:cstheme="majorBidi"/>
          <w:sz w:val="24"/>
          <w:szCs w:val="24"/>
        </w:rPr>
      </w:pPr>
    </w:p>
    <w:p w:rsidRPr="0099669E" w:rsidR="12A70DB5" w:rsidP="0099669E" w:rsidRDefault="3AC0C60A" w14:paraId="66348D44" w14:textId="4F8A1081">
      <w:pPr>
        <w:spacing w:before="10" w:line="360" w:lineRule="auto"/>
        <w:ind w:right="120"/>
        <w:jc w:val="both"/>
        <w:rPr>
          <w:rFonts w:eastAsia="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Whoever gets a wife who is worthy to him, is loved by Eliyah and God kisses him.</w:t>
      </w:r>
      <w:r w:rsidRPr="0ABEA63D" w:rsidR="12A70DB5">
        <w:rPr>
          <w:rStyle w:val="Lbjegyzet-hivatkozs"/>
          <w:rFonts w:ascii="Times New Roman" w:hAnsi="Times New Roman" w:cs="Times New Roman" w:asciiTheme="majorBidi" w:hAnsiTheme="majorBidi" w:cstheme="majorBidi"/>
          <w:sz w:val="24"/>
          <w:szCs w:val="24"/>
          <w:lang w:val="en"/>
        </w:rPr>
        <w:footnoteReference w:id="434"/>
      </w:r>
      <w:r w:rsidRPr="0ABEA63D" w:rsidR="01C7B938">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sz w:val="24"/>
          <w:szCs w:val="24"/>
          <w:lang w:val="en"/>
        </w:rPr>
        <w:t xml:space="preserve">At the end of the Valkyrie, Wotan kisses </w:t>
      </w:r>
      <w:proofErr w:type="spellStart"/>
      <w:r w:rsidRPr="0ABEA63D" w:rsidR="3AC0C60A">
        <w:rPr>
          <w:rFonts w:ascii="Times New Roman" w:hAnsi="Times New Roman" w:cs="Times New Roman" w:asciiTheme="majorBidi" w:hAnsiTheme="majorBidi" w:cstheme="majorBidi"/>
          <w:sz w:val="24"/>
          <w:szCs w:val="24"/>
          <w:lang w:val="en"/>
        </w:rPr>
        <w:t>Brünhild</w:t>
      </w:r>
      <w:proofErr w:type="spellEnd"/>
      <w:r w:rsidRPr="0ABEA63D" w:rsidR="3AC0C60A">
        <w:rPr>
          <w:rFonts w:ascii="Times New Roman" w:hAnsi="Times New Roman" w:cs="Times New Roman" w:asciiTheme="majorBidi" w:hAnsiTheme="majorBidi" w:cstheme="majorBidi"/>
          <w:sz w:val="24"/>
          <w:szCs w:val="24"/>
          <w:lang w:val="en"/>
        </w:rPr>
        <w:t xml:space="preserve"> on the eyes </w:t>
      </w:r>
      <w:r w:rsidRPr="0ABEA63D" w:rsidR="3AC0C60A">
        <w:rPr>
          <w:rFonts w:ascii="Times New Roman" w:hAnsi="Times New Roman" w:cs="Times New Roman" w:asciiTheme="majorBidi" w:hAnsiTheme="majorBidi" w:cstheme="majorBidi"/>
          <w:i w:val="1"/>
          <w:iCs w:val="1"/>
          <w:sz w:val="24"/>
          <w:szCs w:val="24"/>
          <w:lang w:val="en"/>
        </w:rPr>
        <w:t>my lips shall give them love's farewell! ...For so turns the god now from thee, so kisses thy godhood away!</w:t>
      </w:r>
      <w:r w:rsidRPr="0ABEA63D" w:rsidR="12A70DB5">
        <w:rPr>
          <w:rStyle w:val="Lbjegyzet-hivatkozs"/>
          <w:rFonts w:ascii="Times New Roman" w:hAnsi="Times New Roman" w:eastAsia="Times New Roman" w:cs="Times New Roman" w:asciiTheme="majorBidi" w:hAnsiTheme="majorBidi" w:cstheme="majorBidi"/>
          <w:sz w:val="24"/>
          <w:szCs w:val="24"/>
          <w:lang w:val="en"/>
        </w:rPr>
        <w:footnoteReference w:id="435"/>
      </w:r>
      <w:r w:rsidRPr="0ABEA63D" w:rsidR="3AC0C60A">
        <w:rPr>
          <w:rFonts w:ascii="Times New Roman" w:hAnsi="Times New Roman" w:eastAsia="Times New Roman" w:cs="Times New Roman" w:asciiTheme="majorBidi" w:hAnsiTheme="majorBidi" w:cstheme="majorBidi"/>
          <w:sz w:val="24"/>
          <w:szCs w:val="24"/>
          <w:lang w:val="en"/>
        </w:rPr>
        <w:t xml:space="preserve"> </w:t>
      </w:r>
    </w:p>
    <w:p w:rsidRPr="0099669E" w:rsidR="285AAEE1" w:rsidP="0099669E" w:rsidRDefault="285AAEE1" w14:paraId="36547F5D" w14:textId="7A103D92">
      <w:pPr>
        <w:spacing w:before="10" w:line="360" w:lineRule="auto"/>
        <w:ind w:right="120"/>
        <w:jc w:val="both"/>
        <w:rPr>
          <w:rFonts w:eastAsia="Times New Roman" w:asciiTheme="majorBidi" w:hAnsiTheme="majorBidi" w:cstheme="majorBidi"/>
          <w:sz w:val="24"/>
          <w:szCs w:val="24"/>
        </w:rPr>
      </w:pPr>
    </w:p>
    <w:p w:rsidRPr="0099669E" w:rsidR="12A70DB5" w:rsidP="0ABEA63D" w:rsidRDefault="3AC0C60A" w14:paraId="438E5BC0" w14:textId="1FDE5517">
      <w:pPr>
        <w:spacing w:before="10" w:line="360" w:lineRule="auto"/>
        <w:ind w:right="120"/>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d) Divine kiss as an award. When Abraham, according to the Book of Creation </w:t>
      </w:r>
      <w:r w:rsidRPr="0ABEA63D" w:rsidR="20339458">
        <w:rPr>
          <w:rFonts w:ascii="Times New Roman" w:hAnsi="Times New Roman" w:cs="Times New Roman" w:asciiTheme="majorBidi" w:hAnsiTheme="majorBidi" w:cstheme="majorBidi"/>
          <w:sz w:val="24"/>
          <w:szCs w:val="24"/>
          <w:lang w:val="en"/>
        </w:rPr>
        <w:t xml:space="preserve">[Sepher Yetzira] </w:t>
      </w:r>
      <w:r w:rsidRPr="0ABEA63D" w:rsidR="3AC0C60A">
        <w:rPr>
          <w:rFonts w:ascii="Times New Roman" w:hAnsi="Times New Roman" w:cs="Times New Roman" w:asciiTheme="majorBidi" w:hAnsiTheme="majorBidi" w:cstheme="majorBidi"/>
          <w:sz w:val="24"/>
          <w:szCs w:val="24"/>
          <w:lang w:val="en"/>
        </w:rPr>
        <w:t>towards the end, recognized God by contemplation and thinking, the Almighty appeared to him, took him on his lap, kissed him on the head, called him his friend, and made an eternal covenant with him and his descendants.</w:t>
      </w:r>
      <w:r w:rsidRPr="0ABEA63D" w:rsidR="12A70DB5">
        <w:rPr>
          <w:rStyle w:val="Lbjegyzet-hivatkozs"/>
          <w:rFonts w:ascii="Times New Roman" w:hAnsi="Times New Roman" w:cs="Times New Roman" w:asciiTheme="majorBidi" w:hAnsiTheme="majorBidi" w:cstheme="majorBidi"/>
          <w:sz w:val="24"/>
          <w:szCs w:val="24"/>
          <w:lang w:val="en"/>
        </w:rPr>
        <w:footnoteReference w:id="436"/>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Barzilaj</w:t>
      </w:r>
      <w:proofErr w:type="spellEnd"/>
      <w:r w:rsidRPr="0ABEA63D" w:rsidR="3AC0C60A">
        <w:rPr>
          <w:rFonts w:ascii="Times New Roman" w:hAnsi="Times New Roman" w:cs="Times New Roman" w:asciiTheme="majorBidi" w:hAnsiTheme="majorBidi" w:cstheme="majorBidi"/>
          <w:sz w:val="24"/>
          <w:szCs w:val="24"/>
          <w:lang w:val="en"/>
        </w:rPr>
        <w:t xml:space="preserve"> p. 100, 266 </w:t>
      </w:r>
      <w:r w:rsidRPr="0ABEA63D" w:rsidR="59448E12">
        <w:rPr>
          <w:rFonts w:ascii="Times New Roman" w:hAnsi="Times New Roman" w:cs="Times New Roman" w:asciiTheme="majorBidi" w:hAnsiTheme="majorBidi" w:cstheme="majorBidi"/>
          <w:sz w:val="24"/>
          <w:szCs w:val="24"/>
          <w:lang w:val="en"/>
        </w:rPr>
        <w:t>last row</w:t>
      </w:r>
      <w:r w:rsidRPr="0ABEA63D" w:rsidR="3AC0C60A">
        <w:rPr>
          <w:rFonts w:ascii="Times New Roman" w:hAnsi="Times New Roman" w:cs="Times New Roman" w:asciiTheme="majorBidi" w:hAnsiTheme="majorBidi" w:cstheme="majorBidi"/>
          <w:sz w:val="24"/>
          <w:szCs w:val="24"/>
          <w:lang w:val="en"/>
        </w:rPr>
        <w:t>: he kissed him on his head, which is a symbolic expression of extreme love and the appearance of God over his head.</w:t>
      </w:r>
    </w:p>
    <w:p w:rsidRPr="0099669E" w:rsidR="285AAEE1" w:rsidP="0099669E" w:rsidRDefault="285AAEE1" w14:paraId="5E0EB138" w14:textId="6C197A35">
      <w:pPr>
        <w:spacing w:before="10" w:line="360" w:lineRule="auto"/>
        <w:ind w:right="120"/>
        <w:jc w:val="both"/>
        <w:rPr>
          <w:rFonts w:asciiTheme="majorBidi" w:hAnsiTheme="majorBidi" w:cstheme="majorBidi"/>
          <w:sz w:val="24"/>
          <w:szCs w:val="24"/>
        </w:rPr>
      </w:pPr>
    </w:p>
    <w:p w:rsidRPr="0099669E" w:rsidR="12A70DB5" w:rsidP="0099669E" w:rsidRDefault="3AC0C60A" w14:paraId="5D9E0CE5" w14:textId="770ADAF4">
      <w:pPr>
        <w:spacing w:before="10" w:line="360" w:lineRule="auto"/>
        <w:ind w:right="12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Had Israel repented after the destruction of the second sanctuary, God would have hugged and kissed it and put it on his lap for all eternity.</w:t>
      </w:r>
      <w:r w:rsidRPr="0ABEA63D" w:rsidR="12A70DB5">
        <w:rPr>
          <w:rStyle w:val="Lbjegyzet-hivatkozs"/>
          <w:rFonts w:ascii="Times New Roman" w:hAnsi="Times New Roman" w:cs="Times New Roman" w:asciiTheme="majorBidi" w:hAnsiTheme="majorBidi" w:cstheme="majorBidi"/>
          <w:sz w:val="24"/>
          <w:szCs w:val="24"/>
          <w:lang w:val="en"/>
        </w:rPr>
        <w:footnoteReference w:id="437"/>
      </w:r>
      <w:r w:rsidRPr="0ABEA63D" w:rsidR="3AC0C60A">
        <w:rPr>
          <w:rFonts w:ascii="Times New Roman" w:hAnsi="Times New Roman" w:cs="Times New Roman" w:asciiTheme="majorBidi" w:hAnsiTheme="majorBidi" w:cstheme="majorBidi"/>
          <w:sz w:val="24"/>
          <w:szCs w:val="24"/>
          <w:lang w:val="en"/>
        </w:rPr>
        <w:t xml:space="preserve"> God awakens Israel out of the dust in his love, puts it on his knee, hugs and kisses it and leads it to eternal life.</w:t>
      </w:r>
      <w:r w:rsidRPr="0ABEA63D" w:rsidR="12A70DB5">
        <w:rPr>
          <w:rStyle w:val="Lbjegyzet-hivatkozs"/>
          <w:rFonts w:ascii="Times New Roman" w:hAnsi="Times New Roman" w:cs="Times New Roman" w:asciiTheme="majorBidi" w:hAnsiTheme="majorBidi" w:cstheme="majorBidi"/>
          <w:sz w:val="24"/>
          <w:szCs w:val="24"/>
          <w:lang w:val="en"/>
        </w:rPr>
        <w:footnoteReference w:id="438"/>
      </w:r>
      <w:r w:rsidRPr="0ABEA63D" w:rsidR="3AC0C60A">
        <w:rPr>
          <w:rFonts w:ascii="Times New Roman" w:hAnsi="Times New Roman" w:cs="Times New Roman" w:asciiTheme="majorBidi" w:hAnsiTheme="majorBidi" w:cstheme="majorBidi"/>
          <w:sz w:val="24"/>
          <w:szCs w:val="24"/>
          <w:lang w:val="en"/>
        </w:rPr>
        <w:t xml:space="preserve"> Rabbi </w:t>
      </w:r>
      <w:r w:rsidRPr="0ABEA63D" w:rsidR="3AC0C60A">
        <w:rPr>
          <w:rFonts w:ascii="Times New Roman" w:hAnsi="Times New Roman" w:cs="Times New Roman" w:asciiTheme="majorBidi" w:hAnsiTheme="majorBidi" w:cstheme="majorBidi"/>
          <w:sz w:val="24"/>
          <w:szCs w:val="24"/>
          <w:highlight w:val="magenta"/>
          <w:lang w:val="en"/>
        </w:rPr>
        <w:t>Yehuda ben Simon</w:t>
      </w:r>
      <w:r w:rsidRPr="0ABEA63D" w:rsidR="3AC0C60A">
        <w:rPr>
          <w:rFonts w:ascii="Times New Roman" w:hAnsi="Times New Roman" w:cs="Times New Roman" w:asciiTheme="majorBidi" w:hAnsiTheme="majorBidi" w:cstheme="majorBidi"/>
          <w:sz w:val="24"/>
          <w:szCs w:val="24"/>
          <w:lang w:val="en"/>
        </w:rPr>
        <w:t xml:space="preserve"> says: when </w:t>
      </w:r>
      <w:proofErr w:type="spellStart"/>
      <w:r w:rsidRPr="0ABEA63D" w:rsidR="3AC0C60A">
        <w:rPr>
          <w:rFonts w:ascii="Times New Roman" w:hAnsi="Times New Roman" w:cs="Times New Roman" w:asciiTheme="majorBidi" w:hAnsiTheme="majorBidi" w:cstheme="majorBidi"/>
          <w:sz w:val="24"/>
          <w:szCs w:val="24"/>
          <w:lang w:val="en"/>
        </w:rPr>
        <w:t>Chananya</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Mishael</w:t>
      </w:r>
      <w:proofErr w:type="spellEnd"/>
      <w:r w:rsidRPr="0ABEA63D" w:rsidR="3AC0C60A">
        <w:rPr>
          <w:rFonts w:ascii="Times New Roman" w:hAnsi="Times New Roman" w:cs="Times New Roman" w:asciiTheme="majorBidi" w:hAnsiTheme="majorBidi" w:cstheme="majorBidi"/>
          <w:sz w:val="24"/>
          <w:szCs w:val="24"/>
          <w:lang w:val="en"/>
        </w:rPr>
        <w:t xml:space="preserve"> and Azaria</w:t>
      </w:r>
      <w:r w:rsidRPr="0ABEA63D" w:rsidR="12A70DB5">
        <w:rPr>
          <w:rStyle w:val="Lbjegyzet-hivatkozs"/>
          <w:rFonts w:ascii="Times New Roman" w:hAnsi="Times New Roman" w:cs="Times New Roman" w:asciiTheme="majorBidi" w:hAnsiTheme="majorBidi" w:cstheme="majorBidi"/>
          <w:sz w:val="24"/>
          <w:szCs w:val="24"/>
          <w:lang w:val="en"/>
        </w:rPr>
        <w:footnoteReference w:id="439"/>
      </w:r>
      <w:r w:rsidRPr="0ABEA63D" w:rsidR="3AC0C60A">
        <w:rPr>
          <w:rFonts w:ascii="Times New Roman" w:hAnsi="Times New Roman" w:cs="Times New Roman" w:asciiTheme="majorBidi" w:hAnsiTheme="majorBidi" w:cstheme="majorBidi"/>
          <w:sz w:val="24"/>
          <w:szCs w:val="24"/>
          <w:lang w:val="en"/>
        </w:rPr>
        <w:t xml:space="preserve"> remained steadfast in their faith, God called the angels on </w:t>
      </w:r>
      <w:r w:rsidRPr="0ABEA63D" w:rsidR="3AC0C60A">
        <w:rPr>
          <w:rFonts w:ascii="Times New Roman" w:hAnsi="Times New Roman" w:cs="Times New Roman" w:asciiTheme="majorBidi" w:hAnsiTheme="majorBidi" w:cstheme="majorBidi"/>
          <w:sz w:val="24"/>
          <w:szCs w:val="24"/>
          <w:lang w:val="en"/>
        </w:rPr>
        <w:lastRenderedPageBreak/>
        <w:t>duty and said:</w:t>
      </w:r>
      <w:r w:rsidRPr="0ABEA63D" w:rsidR="3AC0C60A">
        <w:rPr>
          <w:rFonts w:ascii="Times New Roman" w:hAnsi="Times New Roman" w:cs="Times New Roman" w:asciiTheme="majorBidi" w:hAnsiTheme="majorBidi" w:cstheme="majorBidi"/>
          <w:i w:val="1"/>
          <w:iCs w:val="1"/>
          <w:sz w:val="24"/>
          <w:szCs w:val="24"/>
          <w:lang w:val="en"/>
        </w:rPr>
        <w:t xml:space="preserve"> kiss the lips of these three, because had they not acknowledged my power, I would have become the enemy of those slumbering in the </w:t>
      </w:r>
      <w:proofErr w:type="spellStart"/>
      <w:r w:rsidRPr="0ABEA63D" w:rsidR="3AC0C60A">
        <w:rPr>
          <w:rFonts w:ascii="Times New Roman" w:hAnsi="Times New Roman" w:cs="Times New Roman" w:asciiTheme="majorBidi" w:hAnsiTheme="majorBidi" w:cstheme="majorBidi"/>
          <w:i w:val="1"/>
          <w:iCs w:val="1"/>
          <w:sz w:val="24"/>
          <w:szCs w:val="24"/>
          <w:lang w:val="en"/>
        </w:rPr>
        <w:t>Machpela</w:t>
      </w:r>
      <w:proofErr w:type="spellEnd"/>
      <w:r w:rsidRPr="0ABEA63D" w:rsidR="3AC0C60A">
        <w:rPr>
          <w:rFonts w:ascii="Times New Roman" w:hAnsi="Times New Roman" w:cs="Times New Roman" w:asciiTheme="majorBidi" w:hAnsiTheme="majorBidi" w:cstheme="majorBidi"/>
          <w:i w:val="1"/>
          <w:iCs w:val="1"/>
          <w:sz w:val="24"/>
          <w:szCs w:val="24"/>
          <w:lang w:val="en"/>
        </w:rPr>
        <w:t xml:space="preserve"> cave</w:t>
      </w:r>
      <w:r w:rsidRPr="0ABEA63D" w:rsidR="3AC0C60A">
        <w:rPr>
          <w:rFonts w:ascii="Times New Roman" w:hAnsi="Times New Roman" w:cs="Times New Roman" w:asciiTheme="majorBidi" w:hAnsiTheme="majorBidi" w:cstheme="majorBidi"/>
          <w:sz w:val="24"/>
          <w:szCs w:val="24"/>
          <w:lang w:val="en"/>
        </w:rPr>
        <w:t xml:space="preserve">. Rabbi </w:t>
      </w:r>
      <w:proofErr w:type="spellStart"/>
      <w:r w:rsidRPr="0ABEA63D" w:rsidR="3AC0C60A">
        <w:rPr>
          <w:rFonts w:ascii="Times New Roman" w:hAnsi="Times New Roman" w:cs="Times New Roman" w:asciiTheme="majorBidi" w:hAnsiTheme="majorBidi" w:cstheme="majorBidi"/>
          <w:sz w:val="24"/>
          <w:szCs w:val="24"/>
          <w:highlight w:val="magenta"/>
          <w:lang w:val="en"/>
        </w:rPr>
        <w:t>Yochanan</w:t>
      </w:r>
      <w:proofErr w:type="spellEnd"/>
      <w:r w:rsidRPr="0ABEA63D" w:rsidR="3AC0C60A">
        <w:rPr>
          <w:rFonts w:ascii="Times New Roman" w:hAnsi="Times New Roman" w:cs="Times New Roman" w:asciiTheme="majorBidi" w:hAnsiTheme="majorBidi" w:cstheme="majorBidi"/>
          <w:sz w:val="24"/>
          <w:szCs w:val="24"/>
          <w:lang w:val="en"/>
        </w:rPr>
        <w:t xml:space="preserve">: when the three passed the test of faith, God called the angels on duty and said: </w:t>
      </w:r>
      <w:r w:rsidRPr="0ABEA63D" w:rsidR="3AC0C60A">
        <w:rPr>
          <w:rFonts w:ascii="Times New Roman" w:hAnsi="Times New Roman" w:cs="Times New Roman" w:asciiTheme="majorBidi" w:hAnsiTheme="majorBidi" w:cstheme="majorBidi"/>
          <w:i w:val="1"/>
          <w:iCs w:val="1"/>
          <w:sz w:val="24"/>
          <w:szCs w:val="24"/>
          <w:lang w:val="en"/>
        </w:rPr>
        <w:t>kiss the lips of their slumbering fathers, because just as the fathers proved themselves in faith, so did the sons</w:t>
      </w:r>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40"/>
      </w:r>
    </w:p>
    <w:p w:rsidRPr="0099669E" w:rsidR="285AAEE1" w:rsidP="0099669E" w:rsidRDefault="285AAEE1" w14:paraId="3D0FF62B" w14:textId="523E47BB">
      <w:pPr>
        <w:spacing w:line="360" w:lineRule="auto"/>
        <w:ind w:right="30"/>
        <w:jc w:val="both"/>
        <w:rPr>
          <w:rFonts w:asciiTheme="majorBidi" w:hAnsiTheme="majorBidi" w:cstheme="majorBidi"/>
          <w:sz w:val="24"/>
          <w:szCs w:val="24"/>
        </w:rPr>
      </w:pPr>
    </w:p>
    <w:p w:rsidRPr="0099669E" w:rsidR="12A70DB5" w:rsidP="0099669E" w:rsidRDefault="3AC0C60A" w14:paraId="0410A904" w14:textId="4E1E6CE3">
      <w:pPr>
        <w:spacing w:line="360" w:lineRule="auto"/>
        <w:ind w:right="3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 xml:space="preserve">At the revelation, an angel asks every one of the people, do you undertake this word? Do you acknowledge the deity of the Holy, blessed be he? To the affirmative answer, he kisses the person in question on the mouth. [This is what] rabbi </w:t>
      </w:r>
      <w:proofErr w:type="spellStart"/>
      <w:r w:rsidRPr="0ABEA63D" w:rsidR="3AC0C60A">
        <w:rPr>
          <w:rFonts w:ascii="Times New Roman" w:hAnsi="Times New Roman" w:cs="Times New Roman" w:asciiTheme="majorBidi" w:hAnsiTheme="majorBidi" w:cstheme="majorBidi"/>
          <w:sz w:val="24"/>
          <w:szCs w:val="24"/>
          <w:lang w:val="en"/>
        </w:rPr>
        <w:t>Yochanan</w:t>
      </w:r>
      <w:proofErr w:type="spellEnd"/>
      <w:r w:rsidRPr="0ABEA63D" w:rsidR="3AC0C60A">
        <w:rPr>
          <w:rFonts w:ascii="Times New Roman" w:hAnsi="Times New Roman" w:cs="Times New Roman" w:asciiTheme="majorBidi" w:hAnsiTheme="majorBidi" w:cstheme="majorBidi"/>
          <w:sz w:val="24"/>
          <w:szCs w:val="24"/>
          <w:lang w:val="en"/>
        </w:rPr>
        <w:t xml:space="preserve"> teaches, to whom the revelation appeared in the symbol of the kiss of God:</w:t>
      </w:r>
      <w:r w:rsidRPr="0ABEA63D" w:rsidR="12A70DB5">
        <w:rPr>
          <w:rStyle w:val="Lbjegyzet-hivatkozs"/>
          <w:rFonts w:ascii="Times New Roman" w:hAnsi="Times New Roman" w:cs="Times New Roman" w:asciiTheme="majorBidi" w:hAnsiTheme="majorBidi" w:cstheme="majorBidi"/>
          <w:sz w:val="24"/>
          <w:szCs w:val="24"/>
          <w:lang w:val="en"/>
        </w:rPr>
        <w:footnoteReference w:id="441"/>
      </w:r>
    </w:p>
    <w:p w:rsidRPr="0099669E" w:rsidR="285AAEE1" w:rsidP="0099669E" w:rsidRDefault="285AAEE1" w14:paraId="260D761E" w14:textId="6463989B">
      <w:pPr>
        <w:spacing w:line="360" w:lineRule="auto"/>
        <w:ind w:right="30"/>
        <w:jc w:val="both"/>
        <w:rPr>
          <w:rFonts w:asciiTheme="majorBidi" w:hAnsiTheme="majorBidi" w:cstheme="majorBidi"/>
          <w:sz w:val="24"/>
          <w:szCs w:val="24"/>
        </w:rPr>
      </w:pPr>
    </w:p>
    <w:p w:rsidRPr="0099669E" w:rsidR="12A70DB5" w:rsidP="0099669E" w:rsidRDefault="12A70DB5" w14:paraId="6A303600" w14:textId="26788D84">
      <w:pPr>
        <w:spacing w:line="360" w:lineRule="auto"/>
        <w:ind w:right="30"/>
        <w:jc w:val="both"/>
        <w:rPr>
          <w:rFonts w:asciiTheme="majorBidi" w:hAnsiTheme="majorBidi" w:cstheme="majorBidi"/>
          <w:sz w:val="24"/>
          <w:szCs w:val="24"/>
        </w:rPr>
      </w:pPr>
      <w:r w:rsidRPr="0099669E">
        <w:rPr>
          <w:rFonts w:asciiTheme="majorBidi" w:hAnsiTheme="majorBidi" w:cstheme="majorBidi"/>
          <w:i/>
          <w:iCs/>
          <w:sz w:val="24"/>
          <w:szCs w:val="24"/>
          <w:lang w:val="en"/>
        </w:rPr>
        <w:t>Then the angel kisses him on the mouth,</w:t>
      </w:r>
    </w:p>
    <w:p w:rsidRPr="0099669E" w:rsidR="12A70DB5" w:rsidP="0099669E" w:rsidRDefault="12A70DB5" w14:paraId="237B02BB" w14:textId="55744D4D">
      <w:pPr>
        <w:spacing w:line="360" w:lineRule="auto"/>
        <w:ind w:right="30"/>
        <w:jc w:val="both"/>
        <w:rPr>
          <w:rFonts w:asciiTheme="majorBidi" w:hAnsiTheme="majorBidi" w:cstheme="majorBidi"/>
          <w:sz w:val="24"/>
          <w:szCs w:val="24"/>
        </w:rPr>
      </w:pPr>
      <w:r w:rsidRPr="0099669E">
        <w:rPr>
          <w:rFonts w:asciiTheme="majorBidi" w:hAnsiTheme="majorBidi" w:cstheme="majorBidi"/>
          <w:i/>
          <w:iCs/>
          <w:sz w:val="24"/>
          <w:szCs w:val="24"/>
          <w:lang w:val="en"/>
        </w:rPr>
        <w:t>The kiss of heaven seals the covenant.</w:t>
      </w:r>
    </w:p>
    <w:p w:rsidRPr="0099669E" w:rsidR="285AAEE1" w:rsidP="0099669E" w:rsidRDefault="285AAEE1" w14:paraId="23B121EA" w14:textId="6F8413F0">
      <w:pPr>
        <w:spacing w:line="360" w:lineRule="auto"/>
        <w:ind w:right="30"/>
        <w:jc w:val="both"/>
        <w:rPr>
          <w:rFonts w:asciiTheme="majorBidi" w:hAnsiTheme="majorBidi" w:cstheme="majorBidi"/>
          <w:sz w:val="24"/>
          <w:szCs w:val="24"/>
        </w:rPr>
      </w:pPr>
    </w:p>
    <w:p w:rsidRPr="0099669E" w:rsidR="12A70DB5" w:rsidP="38541669" w:rsidRDefault="3AC0C60A" w14:paraId="1D8F1F43" w14:textId="69E19925">
      <w:pPr>
        <w:spacing w:line="360" w:lineRule="auto"/>
        <w:ind w:right="3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 xml:space="preserve">The Late </w:t>
      </w:r>
      <w:proofErr w:type="spellStart"/>
      <w:r w:rsidRPr="0ABEA63D" w:rsidR="3AC0C60A">
        <w:rPr>
          <w:rFonts w:ascii="Times New Roman" w:hAnsi="Times New Roman" w:cs="Times New Roman" w:asciiTheme="majorBidi" w:hAnsiTheme="majorBidi" w:cstheme="majorBidi"/>
          <w:sz w:val="24"/>
          <w:szCs w:val="24"/>
          <w:lang w:val="en"/>
        </w:rPr>
        <w:t>aggadah</w:t>
      </w:r>
      <w:proofErr w:type="spellEnd"/>
      <w:r w:rsidRPr="0ABEA63D" w:rsidR="3AC0C60A">
        <w:rPr>
          <w:rFonts w:ascii="Times New Roman" w:hAnsi="Times New Roman" w:cs="Times New Roman" w:asciiTheme="majorBidi" w:hAnsiTheme="majorBidi" w:cstheme="majorBidi"/>
          <w:sz w:val="24"/>
          <w:szCs w:val="24"/>
          <w:lang w:val="en"/>
        </w:rPr>
        <w:t xml:space="preserve"> says that God kisses his own hand, according to a conjecture by the editor Samuel Haida,</w:t>
      </w:r>
      <w:r w:rsidRPr="0ABEA63D" w:rsidR="127C7252">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sz w:val="24"/>
          <w:szCs w:val="24"/>
          <w:lang w:val="en"/>
        </w:rPr>
        <w:t>the hand of Joshua to recognize his [i.e. Joshua’s] wisdom and insight.</w:t>
      </w:r>
      <w:r w:rsidRPr="0ABEA63D" w:rsidR="12A70DB5">
        <w:rPr>
          <w:rStyle w:val="Lbjegyzet-hivatkozs"/>
          <w:rFonts w:ascii="Times New Roman" w:hAnsi="Times New Roman" w:cs="Times New Roman" w:asciiTheme="majorBidi" w:hAnsiTheme="majorBidi" w:cstheme="majorBidi"/>
          <w:sz w:val="24"/>
          <w:szCs w:val="24"/>
          <w:lang w:val="en"/>
        </w:rPr>
        <w:footnoteReference w:id="442"/>
      </w:r>
      <w:r w:rsidRPr="0ABEA63D" w:rsidR="3AC0C60A">
        <w:rPr>
          <w:rFonts w:ascii="Times New Roman" w:hAnsi="Times New Roman" w:cs="Times New Roman" w:asciiTheme="majorBidi" w:hAnsiTheme="majorBidi" w:cstheme="majorBidi"/>
          <w:sz w:val="24"/>
          <w:szCs w:val="24"/>
          <w:lang w:val="en"/>
        </w:rPr>
        <w:t xml:space="preserve"> In an older </w:t>
      </w:r>
      <w:proofErr w:type="spellStart"/>
      <w:r w:rsidRPr="0ABEA63D" w:rsidR="3AC0C60A">
        <w:rPr>
          <w:rFonts w:ascii="Times New Roman" w:hAnsi="Times New Roman" w:cs="Times New Roman" w:asciiTheme="majorBidi" w:hAnsiTheme="majorBidi" w:cstheme="majorBidi"/>
          <w:sz w:val="24"/>
          <w:szCs w:val="24"/>
          <w:lang w:val="en"/>
        </w:rPr>
        <w:t>aggadah</w:t>
      </w:r>
      <w:proofErr w:type="spellEnd"/>
      <w:r w:rsidRPr="0ABEA63D" w:rsidR="3AC0C60A">
        <w:rPr>
          <w:rFonts w:ascii="Times New Roman" w:hAnsi="Times New Roman" w:cs="Times New Roman" w:asciiTheme="majorBidi" w:hAnsiTheme="majorBidi" w:cstheme="majorBidi"/>
          <w:sz w:val="24"/>
          <w:szCs w:val="24"/>
          <w:lang w:val="en"/>
        </w:rPr>
        <w:t xml:space="preserve"> Job's knees are kissed by Satan.</w:t>
      </w:r>
      <w:r w:rsidRPr="0ABEA63D" w:rsidR="12A70DB5">
        <w:rPr>
          <w:rStyle w:val="Lbjegyzet-hivatkozs"/>
          <w:rFonts w:ascii="Times New Roman" w:hAnsi="Times New Roman" w:cs="Times New Roman" w:asciiTheme="majorBidi" w:hAnsiTheme="majorBidi" w:cstheme="majorBidi"/>
          <w:sz w:val="24"/>
          <w:szCs w:val="24"/>
          <w:lang w:val="en"/>
        </w:rPr>
        <w:footnoteReference w:id="443"/>
      </w:r>
    </w:p>
    <w:p w:rsidRPr="0099669E" w:rsidR="285AAEE1" w:rsidP="0099669E" w:rsidRDefault="285AAEE1" w14:paraId="380E35D1" w14:textId="5424D417">
      <w:pPr>
        <w:spacing w:line="360" w:lineRule="auto"/>
        <w:ind w:right="-769"/>
        <w:jc w:val="both"/>
        <w:rPr>
          <w:rFonts w:asciiTheme="majorBidi" w:hAnsiTheme="majorBidi" w:cstheme="majorBidi"/>
          <w:sz w:val="24"/>
          <w:szCs w:val="24"/>
        </w:rPr>
      </w:pPr>
    </w:p>
    <w:p w:rsidRPr="0099669E" w:rsidR="12A70DB5" w:rsidP="0ABEA63D" w:rsidRDefault="3AC0C60A" w14:paraId="6BE87D3E" w14:textId="4D3E5199">
      <w:pPr>
        <w:spacing w:line="360" w:lineRule="auto"/>
        <w:ind w:right="-774"/>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e) Macrocosmic kiss.</w:t>
      </w:r>
      <w:r w:rsidRPr="0ABEA63D" w:rsidR="74E13775">
        <w:rPr>
          <w:rFonts w:ascii="Times New Roman" w:hAnsi="Times New Roman" w:cs="Times New Roman" w:asciiTheme="majorBidi" w:hAnsiTheme="majorBidi" w:cstheme="majorBidi"/>
          <w:color w:val="3C4043"/>
          <w:sz w:val="24"/>
          <w:szCs w:val="24"/>
          <w:lang w:val="en"/>
        </w:rPr>
        <w:t xml:space="preserve"> </w:t>
      </w:r>
      <w:r w:rsidRPr="0ABEA63D" w:rsidR="0A5568D6">
        <w:rPr>
          <w:rFonts w:ascii="Times New Roman" w:hAnsi="Times New Roman" w:cs="Times New Roman" w:asciiTheme="majorBidi" w:hAnsiTheme="majorBidi" w:cstheme="majorBidi"/>
          <w:color w:val="3C4043"/>
          <w:sz w:val="24"/>
          <w:szCs w:val="24"/>
          <w:lang w:val="en"/>
        </w:rPr>
        <w:t>Y</w:t>
      </w:r>
      <w:r w:rsidRPr="0ABEA63D" w:rsidR="4D003963">
        <w:rPr>
          <w:rFonts w:ascii="Times New Roman" w:hAnsi="Times New Roman" w:cs="Times New Roman" w:asciiTheme="majorBidi" w:hAnsiTheme="majorBidi" w:cstheme="majorBidi"/>
          <w:sz w:val="24"/>
          <w:szCs w:val="24"/>
          <w:lang w:val="en"/>
        </w:rPr>
        <w:t>o</w:t>
      </w:r>
      <w:r w:rsidRPr="0ABEA63D" w:rsidR="74E13775">
        <w:rPr>
          <w:rFonts w:ascii="Times New Roman" w:hAnsi="Times New Roman" w:cs="Times New Roman" w:asciiTheme="majorBidi" w:hAnsiTheme="majorBidi" w:cstheme="majorBidi"/>
          <w:sz w:val="24"/>
          <w:szCs w:val="24"/>
          <w:lang w:val="en"/>
        </w:rPr>
        <w:t>se</w:t>
      </w:r>
      <w:r w:rsidRPr="0ABEA63D" w:rsidR="224C39F1">
        <w:rPr>
          <w:rFonts w:ascii="Times New Roman" w:hAnsi="Times New Roman" w:cs="Times New Roman" w:asciiTheme="majorBidi" w:hAnsiTheme="majorBidi" w:cstheme="majorBidi"/>
          <w:sz w:val="24"/>
          <w:szCs w:val="24"/>
          <w:lang w:val="en"/>
        </w:rPr>
        <w:t>f</w:t>
      </w:r>
      <w:r w:rsidRPr="0ABEA63D" w:rsidR="74E13775">
        <w:rPr>
          <w:rFonts w:ascii="Times New Roman" w:hAnsi="Times New Roman" w:cs="Times New Roman" w:asciiTheme="majorBidi" w:hAnsiTheme="majorBidi" w:cstheme="majorBidi"/>
          <w:sz w:val="24"/>
          <w:szCs w:val="24"/>
          <w:lang w:val="en"/>
        </w:rPr>
        <w:t xml:space="preserve"> Ibn </w:t>
      </w:r>
      <w:r w:rsidRPr="0ABEA63D" w:rsidR="74E13775">
        <w:rPr>
          <w:rFonts w:ascii="Times New Roman" w:hAnsi="Times New Roman" w:cs="Times New Roman" w:asciiTheme="majorBidi" w:hAnsiTheme="majorBidi" w:cstheme="majorBidi"/>
          <w:sz w:val="24"/>
          <w:szCs w:val="24"/>
          <w:lang w:val="en"/>
        </w:rPr>
        <w:t>Hasday</w:t>
      </w:r>
      <w:r w:rsidRPr="0ABEA63D" w:rsidR="12A70DB5">
        <w:rPr>
          <w:rStyle w:val="Lbjegyzet-hivatkozs"/>
          <w:rFonts w:ascii="Times New Roman" w:hAnsi="Times New Roman" w:cs="Times New Roman" w:asciiTheme="majorBidi" w:hAnsiTheme="majorBidi" w:cstheme="majorBidi"/>
          <w:sz w:val="24"/>
          <w:szCs w:val="24"/>
          <w:lang w:val="en"/>
        </w:rPr>
        <w:footnoteReference w:id="444"/>
      </w:r>
      <w:r w:rsidRPr="0ABEA63D" w:rsidR="3AC0C60A">
        <w:rPr>
          <w:rFonts w:ascii="Times New Roman" w:hAnsi="Times New Roman" w:cs="Times New Roman" w:asciiTheme="majorBidi" w:hAnsiTheme="majorBidi" w:cstheme="majorBidi"/>
          <w:sz w:val="24"/>
          <w:szCs w:val="24"/>
          <w:lang w:val="en"/>
        </w:rPr>
        <w:t xml:space="preserve"> sings in </w:t>
      </w:r>
      <w:proofErr w:type="spellStart"/>
      <w:r w:rsidRPr="0ABEA63D" w:rsidR="771F5CD9">
        <w:rPr>
          <w:rFonts w:ascii="Times New Roman" w:hAnsi="Times New Roman" w:cs="Times New Roman" w:asciiTheme="majorBidi" w:hAnsiTheme="majorBidi" w:cstheme="majorBidi"/>
          <w:i w:val="1"/>
          <w:iCs w:val="1"/>
          <w:sz w:val="24"/>
          <w:szCs w:val="24"/>
          <w:lang w:val="en"/>
        </w:rPr>
        <w:t>s</w:t>
      </w:r>
      <w:r w:rsidRPr="0ABEA63D" w:rsidR="73096AE6">
        <w:rPr>
          <w:rFonts w:ascii="Times New Roman" w:hAnsi="Times New Roman" w:cs="Times New Roman" w:asciiTheme="majorBidi" w:hAnsiTheme="majorBidi" w:cstheme="majorBidi"/>
          <w:i w:val="1"/>
          <w:iCs w:val="1"/>
          <w:sz w:val="24"/>
          <w:szCs w:val="24"/>
          <w:lang w:val="en"/>
        </w:rPr>
        <w:t>hira</w:t>
      </w:r>
      <w:proofErr w:type="spellEnd"/>
      <w:r w:rsidRPr="0ABEA63D" w:rsidR="73096AE6">
        <w:rPr>
          <w:rFonts w:ascii="Times New Roman" w:hAnsi="Times New Roman" w:cs="Times New Roman" w:asciiTheme="majorBidi" w:hAnsiTheme="majorBidi" w:cstheme="majorBidi"/>
          <w:i w:val="1"/>
          <w:iCs w:val="1"/>
          <w:sz w:val="24"/>
          <w:szCs w:val="24"/>
          <w:lang w:val="en"/>
        </w:rPr>
        <w:t xml:space="preserve"> </w:t>
      </w:r>
      <w:proofErr w:type="spellStart"/>
      <w:r w:rsidRPr="0ABEA63D" w:rsidR="73096AE6">
        <w:rPr>
          <w:rFonts w:ascii="Times New Roman" w:hAnsi="Times New Roman" w:cs="Times New Roman" w:asciiTheme="majorBidi" w:hAnsiTheme="majorBidi" w:cstheme="majorBidi"/>
          <w:i w:val="1"/>
          <w:iCs w:val="1"/>
          <w:sz w:val="24"/>
          <w:szCs w:val="24"/>
          <w:lang w:val="en"/>
        </w:rPr>
        <w:t>yetoma</w:t>
      </w:r>
      <w:proofErr w:type="spellEnd"/>
      <w:r w:rsidRPr="0ABEA63D" w:rsidR="3AC0C60A">
        <w:rPr>
          <w:rFonts w:ascii="Times New Roman" w:hAnsi="Times New Roman" w:cs="Times New Roman" w:asciiTheme="majorBidi" w:hAnsiTheme="majorBidi" w:cstheme="majorBidi"/>
          <w:sz w:val="24"/>
          <w:szCs w:val="24"/>
          <w:lang w:val="en"/>
        </w:rPr>
        <w:t>:</w:t>
      </w:r>
    </w:p>
    <w:p w:rsidRPr="0099669E" w:rsidR="285AAEE1" w:rsidP="0099669E" w:rsidRDefault="285AAEE1" w14:paraId="6A6350C2" w14:textId="3A16578C">
      <w:pPr>
        <w:spacing w:line="360" w:lineRule="auto"/>
        <w:ind w:right="-774"/>
        <w:jc w:val="both"/>
        <w:rPr>
          <w:rFonts w:asciiTheme="majorBidi" w:hAnsiTheme="majorBidi" w:cstheme="majorBidi"/>
          <w:sz w:val="24"/>
          <w:szCs w:val="24"/>
        </w:rPr>
      </w:pPr>
    </w:p>
    <w:p w:rsidRPr="0099669E" w:rsidR="12A70DB5" w:rsidP="0099669E" w:rsidRDefault="12A70DB5" w14:paraId="4197A9A6" w14:textId="6B6BEC1C">
      <w:pPr>
        <w:spacing w:line="360" w:lineRule="auto"/>
        <w:ind w:right="17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Den Mond </w:t>
      </w:r>
      <w:proofErr w:type="spellStart"/>
      <w:r w:rsidRPr="0099669E">
        <w:rPr>
          <w:rFonts w:asciiTheme="majorBidi" w:hAnsiTheme="majorBidi" w:cstheme="majorBidi"/>
          <w:sz w:val="24"/>
          <w:szCs w:val="24"/>
          <w:highlight w:val="cyan"/>
          <w:lang w:val="en"/>
        </w:rPr>
        <w:t>umhalst</w:t>
      </w:r>
      <w:proofErr w:type="spellEnd"/>
      <w:r w:rsidRPr="0099669E">
        <w:rPr>
          <w:rFonts w:asciiTheme="majorBidi" w:hAnsiTheme="majorBidi" w:cstheme="majorBidi"/>
          <w:sz w:val="24"/>
          <w:szCs w:val="24"/>
          <w:highlight w:val="cyan"/>
          <w:lang w:val="en"/>
        </w:rPr>
        <w:t xml:space="preserve"> die </w:t>
      </w:r>
      <w:proofErr w:type="spellStart"/>
      <w:r w:rsidRPr="0099669E">
        <w:rPr>
          <w:rFonts w:asciiTheme="majorBidi" w:hAnsiTheme="majorBidi" w:cstheme="majorBidi"/>
          <w:sz w:val="24"/>
          <w:szCs w:val="24"/>
          <w:highlight w:val="cyan"/>
          <w:lang w:val="en"/>
        </w:rPr>
        <w:t>Recht</w:t>
      </w:r>
      <w:proofErr w:type="spellEnd"/>
      <w:r w:rsidRPr="0099669E">
        <w:rPr>
          <w:rFonts w:asciiTheme="majorBidi" w:hAnsiTheme="majorBidi" w:cstheme="majorBidi"/>
          <w:sz w:val="24"/>
          <w:szCs w:val="24"/>
          <w:highlight w:val="cyan"/>
          <w:lang w:val="en"/>
        </w:rPr>
        <w:t xml:space="preserve">' in </w:t>
      </w:r>
      <w:proofErr w:type="spellStart"/>
      <w:r w:rsidRPr="0099669E">
        <w:rPr>
          <w:rFonts w:asciiTheme="majorBidi" w:hAnsiTheme="majorBidi" w:cstheme="majorBidi"/>
          <w:sz w:val="24"/>
          <w:szCs w:val="24"/>
          <w:highlight w:val="cyan"/>
          <w:lang w:val="en"/>
        </w:rPr>
        <w:t>Wonne</w:t>
      </w:r>
      <w:proofErr w:type="spellEnd"/>
      <w:r w:rsidRPr="0099669E">
        <w:rPr>
          <w:rFonts w:asciiTheme="majorBidi" w:hAnsiTheme="majorBidi" w:cstheme="majorBidi"/>
          <w:sz w:val="24"/>
          <w:szCs w:val="24"/>
          <w:lang w:val="en"/>
        </w:rPr>
        <w:t xml:space="preserve"> </w:t>
      </w:r>
    </w:p>
    <w:p w:rsidRPr="0099669E" w:rsidR="12A70DB5" w:rsidP="0099669E" w:rsidRDefault="12A70DB5" w14:paraId="5CA9AE35" w14:textId="3B76B261">
      <w:pPr>
        <w:spacing w:line="360" w:lineRule="auto"/>
        <w:ind w:right="-73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Und </w:t>
      </w:r>
      <w:proofErr w:type="spellStart"/>
      <w:r w:rsidRPr="0099669E">
        <w:rPr>
          <w:rFonts w:asciiTheme="majorBidi" w:hAnsiTheme="majorBidi" w:cstheme="majorBidi"/>
          <w:sz w:val="24"/>
          <w:szCs w:val="24"/>
          <w:highlight w:val="cyan"/>
          <w:lang w:val="en"/>
        </w:rPr>
        <w:t>freudig</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küßt</w:t>
      </w:r>
      <w:proofErr w:type="spellEnd"/>
      <w:r w:rsidRPr="0099669E">
        <w:rPr>
          <w:rFonts w:asciiTheme="majorBidi" w:hAnsiTheme="majorBidi" w:cstheme="majorBidi"/>
          <w:sz w:val="24"/>
          <w:szCs w:val="24"/>
          <w:highlight w:val="cyan"/>
          <w:lang w:val="en"/>
        </w:rPr>
        <w:t xml:space="preserve"> die </w:t>
      </w:r>
      <w:proofErr w:type="spellStart"/>
      <w:r w:rsidRPr="0099669E">
        <w:rPr>
          <w:rFonts w:asciiTheme="majorBidi" w:hAnsiTheme="majorBidi" w:cstheme="majorBidi"/>
          <w:sz w:val="24"/>
          <w:szCs w:val="24"/>
          <w:highlight w:val="cyan"/>
          <w:lang w:val="en"/>
        </w:rPr>
        <w:t>Lipp</w:t>
      </w:r>
      <w:proofErr w:type="spellEnd"/>
      <w:r w:rsidRPr="0099669E">
        <w:rPr>
          <w:rFonts w:asciiTheme="majorBidi" w:hAnsiTheme="majorBidi" w:cstheme="majorBidi"/>
          <w:sz w:val="24"/>
          <w:szCs w:val="24"/>
          <w:highlight w:val="cyan"/>
          <w:lang w:val="en"/>
        </w:rPr>
        <w:t xml:space="preserve">' die </w:t>
      </w:r>
      <w:proofErr w:type="spellStart"/>
      <w:r w:rsidRPr="0099669E">
        <w:rPr>
          <w:rFonts w:asciiTheme="majorBidi" w:hAnsiTheme="majorBidi" w:cstheme="majorBidi"/>
          <w:sz w:val="24"/>
          <w:szCs w:val="24"/>
          <w:highlight w:val="cyan"/>
          <w:lang w:val="en"/>
        </w:rPr>
        <w:t>Sonne</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2D9E9C25" w14:textId="05C5EB0F">
      <w:pPr>
        <w:spacing w:line="360" w:lineRule="auto"/>
        <w:ind w:right="-738"/>
        <w:jc w:val="both"/>
        <w:rPr>
          <w:rFonts w:asciiTheme="majorBidi" w:hAnsiTheme="majorBidi" w:cstheme="majorBidi"/>
          <w:sz w:val="24"/>
          <w:szCs w:val="24"/>
        </w:rPr>
      </w:pPr>
      <w:r w:rsidRPr="0099669E">
        <w:rPr>
          <w:rFonts w:asciiTheme="majorBidi" w:hAnsiTheme="majorBidi" w:cstheme="majorBidi"/>
          <w:sz w:val="24"/>
          <w:szCs w:val="24"/>
          <w:lang w:val="en"/>
        </w:rPr>
        <w:t xml:space="preserve">(Brody u. Albrecht 28 </w:t>
      </w:r>
      <w:r w:rsidRPr="0099669E" w:rsidR="4669AA47">
        <w:rPr>
          <w:rFonts w:asciiTheme="majorBidi" w:hAnsiTheme="majorBidi" w:cstheme="majorBidi"/>
          <w:sz w:val="24"/>
          <w:szCs w:val="24"/>
          <w:lang w:val="en"/>
        </w:rPr>
        <w:t>row</w:t>
      </w:r>
      <w:r w:rsidRPr="0099669E">
        <w:rPr>
          <w:rFonts w:asciiTheme="majorBidi" w:hAnsiTheme="majorBidi" w:cstheme="majorBidi"/>
          <w:sz w:val="24"/>
          <w:szCs w:val="24"/>
          <w:lang w:val="en"/>
        </w:rPr>
        <w:t xml:space="preserve"> 8. </w:t>
      </w:r>
      <w:proofErr w:type="spellStart"/>
      <w:r w:rsidRPr="0099669E">
        <w:rPr>
          <w:rFonts w:asciiTheme="majorBidi" w:hAnsiTheme="majorBidi" w:cstheme="majorBidi"/>
          <w:sz w:val="24"/>
          <w:szCs w:val="24"/>
          <w:lang w:val="en"/>
        </w:rPr>
        <w:t>Kämpf</w:t>
      </w:r>
      <w:proofErr w:type="spellEnd"/>
      <w:r w:rsidRPr="0099669E">
        <w:rPr>
          <w:rFonts w:asciiTheme="majorBidi" w:hAnsiTheme="majorBidi" w:cstheme="majorBidi"/>
          <w:sz w:val="24"/>
          <w:szCs w:val="24"/>
          <w:lang w:val="en"/>
        </w:rPr>
        <w:t xml:space="preserve">, </w:t>
      </w:r>
      <w:proofErr w:type="spellStart"/>
      <w:r w:rsidRPr="0099669E">
        <w:rPr>
          <w:rFonts w:asciiTheme="majorBidi" w:hAnsiTheme="majorBidi" w:cstheme="majorBidi"/>
          <w:sz w:val="24"/>
          <w:szCs w:val="24"/>
          <w:lang w:val="en"/>
        </w:rPr>
        <w:t>Nichtandalusische</w:t>
      </w:r>
      <w:proofErr w:type="spellEnd"/>
      <w:r w:rsidRPr="0099669E">
        <w:rPr>
          <w:rFonts w:asciiTheme="majorBidi" w:hAnsiTheme="majorBidi" w:cstheme="majorBidi"/>
          <w:sz w:val="24"/>
          <w:szCs w:val="24"/>
          <w:lang w:val="en"/>
        </w:rPr>
        <w:t xml:space="preserve"> </w:t>
      </w:r>
      <w:proofErr w:type="spellStart"/>
      <w:r w:rsidRPr="0099669E">
        <w:rPr>
          <w:rFonts w:asciiTheme="majorBidi" w:hAnsiTheme="majorBidi" w:cstheme="majorBidi"/>
          <w:sz w:val="24"/>
          <w:szCs w:val="24"/>
          <w:lang w:val="en"/>
        </w:rPr>
        <w:t>Poesie</w:t>
      </w:r>
      <w:proofErr w:type="spellEnd"/>
      <w:r w:rsidRPr="0099669E">
        <w:rPr>
          <w:rFonts w:asciiTheme="majorBidi" w:hAnsiTheme="majorBidi" w:cstheme="majorBidi"/>
          <w:sz w:val="24"/>
          <w:szCs w:val="24"/>
          <w:lang w:val="en"/>
        </w:rPr>
        <w:t xml:space="preserve">, </w:t>
      </w:r>
      <w:proofErr w:type="spellStart"/>
      <w:r w:rsidRPr="0099669E">
        <w:rPr>
          <w:rFonts w:asciiTheme="majorBidi" w:hAnsiTheme="majorBidi" w:cstheme="majorBidi"/>
          <w:sz w:val="24"/>
          <w:szCs w:val="24"/>
          <w:lang w:val="en"/>
        </w:rPr>
        <w:t>Beilagen</w:t>
      </w:r>
      <w:proofErr w:type="spellEnd"/>
      <w:r w:rsidRPr="0099669E">
        <w:rPr>
          <w:rFonts w:asciiTheme="majorBidi" w:hAnsiTheme="majorBidi" w:cstheme="majorBidi"/>
          <w:sz w:val="24"/>
          <w:szCs w:val="24"/>
          <w:lang w:val="en"/>
        </w:rPr>
        <w:t xml:space="preserve">, 184.) </w:t>
      </w:r>
    </w:p>
    <w:p w:rsidRPr="0099669E" w:rsidR="285AAEE1" w:rsidP="0099669E" w:rsidRDefault="285AAEE1" w14:paraId="75156E8A" w14:textId="0CC92DC6">
      <w:pPr>
        <w:spacing w:line="360" w:lineRule="auto"/>
        <w:ind w:right="-759"/>
        <w:jc w:val="both"/>
        <w:rPr>
          <w:rFonts w:asciiTheme="majorBidi" w:hAnsiTheme="majorBidi" w:cstheme="majorBidi"/>
          <w:sz w:val="24"/>
          <w:szCs w:val="24"/>
        </w:rPr>
      </w:pPr>
    </w:p>
    <w:p w:rsidRPr="0099669E" w:rsidR="12A70DB5" w:rsidP="0099669E" w:rsidRDefault="3AC0C60A" w14:paraId="317FA596" w14:textId="45ABC677">
      <w:pPr>
        <w:spacing w:line="360" w:lineRule="auto"/>
        <w:ind w:right="-759"/>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lastRenderedPageBreak/>
        <w:t xml:space="preserve">The kiss becomes macrocosmic in the </w:t>
      </w:r>
      <w:r w:rsidRPr="0ABEA63D" w:rsidR="24410C36">
        <w:rPr>
          <w:rFonts w:ascii="Times New Roman" w:hAnsi="Times New Roman" w:cs="Times New Roman" w:asciiTheme="majorBidi" w:hAnsiTheme="majorBidi" w:cstheme="majorBidi"/>
          <w:sz w:val="24"/>
          <w:szCs w:val="24"/>
          <w:lang w:val="en"/>
        </w:rPr>
        <w:t>T</w:t>
      </w:r>
      <w:r w:rsidRPr="0ABEA63D" w:rsidR="3AC0C60A">
        <w:rPr>
          <w:rFonts w:ascii="Times New Roman" w:hAnsi="Times New Roman" w:cs="Times New Roman" w:asciiTheme="majorBidi" w:hAnsiTheme="majorBidi" w:cstheme="majorBidi"/>
          <w:sz w:val="24"/>
          <w:szCs w:val="24"/>
          <w:lang w:val="en"/>
        </w:rPr>
        <w:t>almudic phrase:</w:t>
      </w:r>
      <w:r w:rsidRPr="0ABEA63D" w:rsidR="12A70DB5">
        <w:rPr>
          <w:rStyle w:val="Lbjegyzet-hivatkozs"/>
          <w:rFonts w:ascii="Times New Roman" w:hAnsi="Times New Roman" w:cs="Times New Roman" w:asciiTheme="majorBidi" w:hAnsiTheme="majorBidi" w:cstheme="majorBidi"/>
          <w:sz w:val="24"/>
          <w:szCs w:val="24"/>
          <w:lang w:val="en"/>
        </w:rPr>
        <w:footnoteReference w:id="445"/>
      </w:r>
      <w:r w:rsidRPr="0ABEA63D" w:rsidR="3AC0C60A">
        <w:rPr>
          <w:rFonts w:ascii="Times New Roman" w:hAnsi="Times New Roman" w:cs="Times New Roman" w:asciiTheme="majorBidi" w:hAnsiTheme="majorBidi" w:cstheme="majorBidi"/>
          <w:sz w:val="24"/>
          <w:szCs w:val="24"/>
          <w:lang w:val="en"/>
        </w:rPr>
        <w:t xml:space="preserve"> two worlds, heaven and earth kiss - as if heaven had kissed the earth silently, </w:t>
      </w:r>
      <w:proofErr w:type="spellStart"/>
      <w:r w:rsidRPr="0ABEA63D" w:rsidR="3AC0C60A">
        <w:rPr>
          <w:rFonts w:ascii="Times New Roman" w:hAnsi="Times New Roman" w:cs="Times New Roman" w:asciiTheme="majorBidi" w:hAnsiTheme="majorBidi" w:cstheme="majorBidi"/>
          <w:sz w:val="24"/>
          <w:szCs w:val="24"/>
          <w:lang w:val="en"/>
        </w:rPr>
        <w:t>Eichendorf</w:t>
      </w:r>
      <w:proofErr w:type="spellEnd"/>
      <w:r w:rsidRPr="0ABEA63D" w:rsidR="3AC0C60A">
        <w:rPr>
          <w:rFonts w:ascii="Times New Roman" w:hAnsi="Times New Roman" w:cs="Times New Roman" w:asciiTheme="majorBidi" w:hAnsiTheme="majorBidi" w:cstheme="majorBidi"/>
          <w:sz w:val="24"/>
          <w:szCs w:val="24"/>
          <w:lang w:val="en"/>
        </w:rPr>
        <w:t xml:space="preserve"> sings - and in the Kabbalistic kiss of the spheres.</w:t>
      </w:r>
      <w:r w:rsidRPr="0ABEA63D" w:rsidR="12A70DB5">
        <w:rPr>
          <w:rStyle w:val="Lbjegyzet-hivatkozs"/>
          <w:rFonts w:ascii="Times New Roman" w:hAnsi="Times New Roman" w:cs="Times New Roman" w:asciiTheme="majorBidi" w:hAnsiTheme="majorBidi" w:cstheme="majorBidi"/>
          <w:sz w:val="24"/>
          <w:szCs w:val="24"/>
          <w:lang w:val="en"/>
        </w:rPr>
        <w:footnoteReference w:id="446"/>
      </w:r>
      <w:r w:rsidRPr="0ABEA63D" w:rsidR="3AC0C60A">
        <w:rPr>
          <w:rFonts w:ascii="Times New Roman" w:hAnsi="Times New Roman" w:cs="Times New Roman" w:asciiTheme="majorBidi" w:hAnsiTheme="majorBidi" w:cstheme="majorBidi"/>
          <w:sz w:val="24"/>
          <w:szCs w:val="24"/>
          <w:lang w:val="en"/>
        </w:rPr>
        <w:t xml:space="preserve"> On the day of the kiss</w:t>
      </w:r>
      <w:r w:rsidRPr="0ABEA63D" w:rsidR="12A70DB5">
        <w:rPr>
          <w:rStyle w:val="Lbjegyzet-hivatkozs"/>
          <w:rFonts w:ascii="Times New Roman" w:hAnsi="Times New Roman" w:cs="Times New Roman" w:asciiTheme="majorBidi" w:hAnsiTheme="majorBidi" w:cstheme="majorBidi"/>
          <w:sz w:val="24"/>
          <w:szCs w:val="24"/>
          <w:lang w:val="en"/>
        </w:rPr>
        <w:footnoteReference w:id="447"/>
      </w:r>
      <w:r w:rsidRPr="0ABEA63D" w:rsidR="3AC0C60A">
        <w:rPr>
          <w:rFonts w:ascii="Times New Roman" w:hAnsi="Times New Roman" w:cs="Times New Roman" w:asciiTheme="majorBidi" w:hAnsiTheme="majorBidi" w:cstheme="majorBidi"/>
          <w:sz w:val="24"/>
          <w:szCs w:val="24"/>
          <w:lang w:val="en"/>
        </w:rPr>
        <w:t xml:space="preserve"> it is explained: the day on which summer and autumn kiss (touch) or on which two worlds kiss, this world disappears, and the hereafter</w:t>
      </w:r>
      <w:r w:rsidRPr="0ABEA63D" w:rsidR="12A70DB5">
        <w:rPr>
          <w:rStyle w:val="Lbjegyzet-hivatkozs"/>
          <w:rFonts w:ascii="Times New Roman" w:hAnsi="Times New Roman" w:cs="Times New Roman" w:asciiTheme="majorBidi" w:hAnsiTheme="majorBidi" w:cstheme="majorBidi"/>
          <w:sz w:val="24"/>
          <w:szCs w:val="24"/>
          <w:lang w:val="en"/>
        </w:rPr>
        <w:footnoteReference w:id="448"/>
      </w:r>
      <w:r w:rsidRPr="0ABEA63D" w:rsidR="3AC0C60A">
        <w:rPr>
          <w:rFonts w:ascii="Times New Roman" w:hAnsi="Times New Roman" w:cs="Times New Roman" w:asciiTheme="majorBidi" w:hAnsiTheme="majorBidi" w:cstheme="majorBidi"/>
          <w:sz w:val="24"/>
          <w:szCs w:val="24"/>
          <w:lang w:val="en"/>
        </w:rPr>
        <w:t xml:space="preserve"> appears.</w:t>
      </w:r>
      <w:r w:rsidRPr="0ABEA63D" w:rsidR="12A70DB5">
        <w:rPr>
          <w:rStyle w:val="Lbjegyzet-hivatkozs"/>
          <w:rFonts w:ascii="Times New Roman" w:hAnsi="Times New Roman" w:cs="Times New Roman" w:asciiTheme="majorBidi" w:hAnsiTheme="majorBidi" w:cstheme="majorBidi"/>
          <w:sz w:val="24"/>
          <w:szCs w:val="24"/>
          <w:lang w:val="en"/>
        </w:rPr>
        <w:footnoteReference w:id="449"/>
      </w:r>
    </w:p>
    <w:p w:rsidRPr="0099669E" w:rsidR="12A70DB5" w:rsidP="38541669" w:rsidRDefault="3AC0C60A" w14:paraId="63ACB913" w14:textId="623224D8">
      <w:pPr>
        <w:spacing w:line="360" w:lineRule="auto"/>
        <w:ind w:right="-759"/>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When two famous scribes, Rabba</w:t>
      </w:r>
      <w:r w:rsidRPr="0ABEA63D" w:rsidR="2A541EA6">
        <w:rPr>
          <w:rFonts w:ascii="Times New Roman" w:hAnsi="Times New Roman" w:cs="Times New Roman" w:asciiTheme="majorBidi" w:hAnsiTheme="majorBidi" w:cstheme="majorBidi"/>
          <w:sz w:val="24"/>
          <w:szCs w:val="24"/>
          <w:lang w:val="en"/>
        </w:rPr>
        <w:t>h</w:t>
      </w:r>
      <w:r w:rsidRPr="0ABEA63D" w:rsidR="12A70DB5">
        <w:rPr>
          <w:rStyle w:val="Lbjegyzet-hivatkozs"/>
          <w:rFonts w:ascii="Times New Roman" w:hAnsi="Times New Roman" w:cs="Times New Roman" w:asciiTheme="majorBidi" w:hAnsiTheme="majorBidi" w:cstheme="majorBidi"/>
          <w:sz w:val="24"/>
          <w:szCs w:val="24"/>
          <w:lang w:val="en"/>
        </w:rPr>
        <w:footnoteReference w:id="450"/>
      </w:r>
      <w:r w:rsidRPr="0ABEA63D" w:rsidR="3AC0C60A">
        <w:rPr>
          <w:rFonts w:ascii="Times New Roman" w:hAnsi="Times New Roman" w:cs="Times New Roman" w:asciiTheme="majorBidi" w:hAnsiTheme="majorBidi" w:cstheme="majorBidi"/>
          <w:sz w:val="24"/>
          <w:szCs w:val="24"/>
          <w:lang w:val="en"/>
        </w:rPr>
        <w:t xml:space="preserve"> and </w:t>
      </w:r>
      <w:r w:rsidRPr="0ABEA63D" w:rsidR="05CE083A">
        <w:rPr>
          <w:rFonts w:ascii="Times New Roman" w:hAnsi="Times New Roman" w:cs="Times New Roman" w:asciiTheme="majorBidi" w:hAnsiTheme="majorBidi" w:cstheme="majorBidi"/>
          <w:sz w:val="24"/>
          <w:szCs w:val="24"/>
          <w:lang w:val="en"/>
        </w:rPr>
        <w:t>R</w:t>
      </w:r>
      <w:r w:rsidRPr="0ABEA63D" w:rsidR="3AC0C60A">
        <w:rPr>
          <w:rFonts w:ascii="Times New Roman" w:hAnsi="Times New Roman" w:cs="Times New Roman" w:asciiTheme="majorBidi" w:hAnsiTheme="majorBidi" w:cstheme="majorBidi"/>
          <w:sz w:val="24"/>
          <w:szCs w:val="24"/>
          <w:lang w:val="en"/>
        </w:rPr>
        <w:t xml:space="preserve">abbi </w:t>
      </w:r>
      <w:r w:rsidRPr="0ABEA63D" w:rsidR="6B729C38">
        <w:rPr>
          <w:rFonts w:ascii="Times New Roman" w:hAnsi="Times New Roman" w:cs="Times New Roman" w:asciiTheme="majorBidi" w:hAnsiTheme="majorBidi" w:cstheme="majorBidi"/>
          <w:sz w:val="24"/>
          <w:szCs w:val="24"/>
          <w:lang w:val="en"/>
        </w:rPr>
        <w:t>Y</w:t>
      </w:r>
      <w:r w:rsidRPr="0ABEA63D" w:rsidR="3AC0C60A">
        <w:rPr>
          <w:rFonts w:ascii="Times New Roman" w:hAnsi="Times New Roman" w:cs="Times New Roman" w:asciiTheme="majorBidi" w:hAnsiTheme="majorBidi" w:cstheme="majorBidi"/>
          <w:sz w:val="24"/>
          <w:szCs w:val="24"/>
          <w:lang w:val="en"/>
        </w:rPr>
        <w:t>osef</w:t>
      </w:r>
      <w:r w:rsidRPr="0ABEA63D" w:rsidR="12A70DB5">
        <w:rPr>
          <w:rStyle w:val="Lbjegyzet-hivatkozs"/>
          <w:rFonts w:ascii="Times New Roman" w:hAnsi="Times New Roman" w:cs="Times New Roman" w:asciiTheme="majorBidi" w:hAnsiTheme="majorBidi" w:cstheme="majorBidi"/>
          <w:sz w:val="24"/>
          <w:szCs w:val="24"/>
          <w:lang w:val="en"/>
        </w:rPr>
        <w:footnoteReference w:id="451"/>
      </w:r>
      <w:r w:rsidRPr="0ABEA63D" w:rsidR="3AC0C60A">
        <w:rPr>
          <w:rFonts w:ascii="Times New Roman" w:hAnsi="Times New Roman" w:cs="Times New Roman" w:asciiTheme="majorBidi" w:hAnsiTheme="majorBidi" w:cstheme="majorBidi"/>
          <w:sz w:val="24"/>
          <w:szCs w:val="24"/>
          <w:lang w:val="en"/>
        </w:rPr>
        <w:t xml:space="preserve"> died in Babylon, the banks of the Euphrates kissed, when </w:t>
      </w:r>
      <w:proofErr w:type="spellStart"/>
      <w:r w:rsidRPr="0ABEA63D" w:rsidR="50E48A7A">
        <w:rPr>
          <w:rFonts w:ascii="Times New Roman" w:hAnsi="Times New Roman" w:cs="Times New Roman" w:asciiTheme="majorBidi" w:hAnsiTheme="majorBidi" w:cstheme="majorBidi"/>
          <w:sz w:val="24"/>
          <w:szCs w:val="24"/>
          <w:lang w:val="en"/>
        </w:rPr>
        <w:t>Abaye</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52"/>
      </w:r>
      <w:r w:rsidRPr="0ABEA63D" w:rsidR="3AC0C60A">
        <w:rPr>
          <w:rFonts w:ascii="Times New Roman" w:hAnsi="Times New Roman" w:cs="Times New Roman" w:asciiTheme="majorBidi" w:hAnsiTheme="majorBidi" w:cstheme="majorBidi"/>
          <w:sz w:val="24"/>
          <w:szCs w:val="24"/>
          <w:lang w:val="en"/>
        </w:rPr>
        <w:t xml:space="preserve"> and Rabbah died, the banks of the Tigris kissed.</w:t>
      </w:r>
      <w:r w:rsidRPr="0ABEA63D" w:rsidR="12A70DB5">
        <w:rPr>
          <w:rStyle w:val="Lbjegyzet-hivatkozs"/>
          <w:rFonts w:ascii="Times New Roman" w:hAnsi="Times New Roman" w:cs="Times New Roman" w:asciiTheme="majorBidi" w:hAnsiTheme="majorBidi" w:cstheme="majorBidi"/>
          <w:sz w:val="24"/>
          <w:szCs w:val="24"/>
          <w:lang w:val="en"/>
        </w:rPr>
        <w:footnoteReference w:id="453"/>
      </w:r>
    </w:p>
    <w:p w:rsidRPr="0099669E" w:rsidR="285AAEE1" w:rsidP="0099669E" w:rsidRDefault="285AAEE1" w14:paraId="53CC1080" w14:textId="28370E8C">
      <w:pPr>
        <w:spacing w:line="360" w:lineRule="auto"/>
        <w:ind w:right="55"/>
        <w:jc w:val="both"/>
        <w:rPr>
          <w:rFonts w:asciiTheme="majorBidi" w:hAnsiTheme="majorBidi" w:cstheme="majorBidi"/>
          <w:sz w:val="24"/>
          <w:szCs w:val="24"/>
        </w:rPr>
      </w:pPr>
    </w:p>
    <w:p w:rsidR="002B6696" w:rsidP="0099669E" w:rsidRDefault="3AC0C60A" w14:paraId="1E17249B" w14:textId="77777777">
      <w:pPr>
        <w:spacing w:line="360" w:lineRule="auto"/>
        <w:ind w:right="55"/>
        <w:jc w:val="both"/>
        <w:rPr>
          <w:rFonts w:asciiTheme="majorBidi" w:hAnsiTheme="majorBidi" w:cstheme="majorBidi"/>
          <w:sz w:val="24"/>
          <w:szCs w:val="24"/>
          <w:lang w:val="en"/>
        </w:rPr>
      </w:pPr>
      <w:r w:rsidRPr="38541669">
        <w:rPr>
          <w:rFonts w:asciiTheme="majorBidi" w:hAnsiTheme="majorBidi" w:cstheme="majorBidi"/>
          <w:b/>
          <w:bCs/>
          <w:sz w:val="24"/>
          <w:szCs w:val="24"/>
          <w:lang w:val="en"/>
        </w:rPr>
        <w:t>VIII. Folklore.</w:t>
      </w:r>
      <w:r w:rsidRPr="38541669">
        <w:rPr>
          <w:rFonts w:asciiTheme="majorBidi" w:hAnsiTheme="majorBidi" w:cstheme="majorBidi"/>
          <w:sz w:val="24"/>
          <w:szCs w:val="24"/>
          <w:lang w:val="en"/>
        </w:rPr>
        <w:t xml:space="preserve"> </w:t>
      </w:r>
    </w:p>
    <w:p w:rsidRPr="0099669E" w:rsidR="12A70DB5" w:rsidP="0099669E" w:rsidRDefault="3AC0C60A" w14:paraId="1B4EC88B" w14:textId="13898745">
      <w:pPr>
        <w:spacing w:line="360" w:lineRule="auto"/>
        <w:ind w:right="55"/>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Put the red stone that is found in a blinded bat pup into your mouth and kiss whoever you want: it is good for love.</w:t>
      </w:r>
      <w:r w:rsidRPr="0ABEA63D" w:rsidR="12A70DB5">
        <w:rPr>
          <w:rStyle w:val="Lbjegyzet-hivatkozs"/>
          <w:rFonts w:ascii="Times New Roman" w:hAnsi="Times New Roman" w:cs="Times New Roman" w:asciiTheme="majorBidi" w:hAnsiTheme="majorBidi" w:cstheme="majorBidi"/>
          <w:sz w:val="24"/>
          <w:szCs w:val="24"/>
          <w:lang w:val="en"/>
        </w:rPr>
        <w:footnoteReference w:id="454"/>
      </w:r>
    </w:p>
    <w:p w:rsidRPr="0099669E" w:rsidR="12A70DB5" w:rsidP="0ABEA63D" w:rsidRDefault="12A70DB5" w14:paraId="09947C0F" w14:textId="13069F32">
      <w:pPr>
        <w:spacing w:line="360" w:lineRule="auto"/>
        <w:ind w:right="55"/>
        <w:jc w:val="both"/>
        <w:rPr>
          <w:rFonts w:ascii="Times New Roman" w:hAnsi="Times New Roman" w:cs="Times New Roman" w:asciiTheme="majorBidi" w:hAnsiTheme="majorBidi" w:cstheme="majorBidi"/>
          <w:sz w:val="24"/>
          <w:szCs w:val="24"/>
        </w:rPr>
      </w:pPr>
      <w:r w:rsidRPr="0ABEA63D" w:rsidR="12A70DB5">
        <w:rPr>
          <w:rFonts w:ascii="Times New Roman" w:hAnsi="Times New Roman" w:cs="Times New Roman" w:asciiTheme="majorBidi" w:hAnsiTheme="majorBidi" w:cstheme="majorBidi"/>
          <w:sz w:val="24"/>
          <w:szCs w:val="24"/>
          <w:lang w:val="en"/>
        </w:rPr>
        <w:t>The Eastern Jews are accredited with these proverbs:</w:t>
      </w:r>
      <w:r w:rsidRPr="0ABEA63D">
        <w:rPr>
          <w:rStyle w:val="Lbjegyzet-hivatkozs"/>
          <w:rFonts w:ascii="Times New Roman" w:hAnsi="Times New Roman" w:cs="Times New Roman" w:asciiTheme="majorBidi" w:hAnsiTheme="majorBidi" w:cstheme="majorBidi"/>
          <w:sz w:val="24"/>
          <w:szCs w:val="24"/>
        </w:rPr>
        <w:footnoteReference w:id="8726"/>
      </w:r>
    </w:p>
    <w:p w:rsidRPr="0099669E" w:rsidR="12A70DB5" w:rsidP="002B6696" w:rsidRDefault="3AC0C60A" w14:paraId="75127617" w14:textId="5FDA3A08">
      <w:pPr>
        <w:spacing w:before="66" w:line="360" w:lineRule="auto"/>
        <w:ind w:right="-86"/>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a) a </w:t>
      </w:r>
      <w:proofErr w:type="spellStart"/>
      <w:r w:rsidRPr="0ABEA63D" w:rsidR="3AC0C60A">
        <w:rPr>
          <w:rFonts w:ascii="Times New Roman" w:hAnsi="Times New Roman" w:cs="Times New Roman" w:asciiTheme="majorBidi" w:hAnsiTheme="majorBidi" w:cstheme="majorBidi"/>
          <w:sz w:val="24"/>
          <w:szCs w:val="24"/>
          <w:lang w:val="en"/>
        </w:rPr>
        <w:t>mieße</w:t>
      </w:r>
      <w:proofErr w:type="spellEnd"/>
      <w:r w:rsidRPr="0ABEA63D" w:rsidR="3AC0C60A">
        <w:rPr>
          <w:rFonts w:ascii="Times New Roman" w:hAnsi="Times New Roman" w:cs="Times New Roman" w:asciiTheme="majorBidi" w:hAnsiTheme="majorBidi" w:cstheme="majorBidi"/>
          <w:sz w:val="24"/>
          <w:szCs w:val="24"/>
          <w:lang w:val="en"/>
        </w:rPr>
        <w:t xml:space="preserve"> mad </w:t>
      </w:r>
      <w:proofErr w:type="spellStart"/>
      <w:r w:rsidRPr="0ABEA63D" w:rsidR="3AC0C60A">
        <w:rPr>
          <w:rFonts w:ascii="Times New Roman" w:hAnsi="Times New Roman" w:cs="Times New Roman" w:asciiTheme="majorBidi" w:hAnsiTheme="majorBidi" w:cstheme="majorBidi"/>
          <w:sz w:val="24"/>
          <w:szCs w:val="24"/>
          <w:lang w:val="en"/>
        </w:rPr>
        <w:t>tūr</w:t>
      </w:r>
      <w:proofErr w:type="spellEnd"/>
      <w:r w:rsidRPr="0ABEA63D" w:rsidR="3AC0C60A">
        <w:rPr>
          <w:rFonts w:ascii="Times New Roman" w:hAnsi="Times New Roman" w:cs="Times New Roman" w:asciiTheme="majorBidi" w:hAnsiTheme="majorBidi" w:cstheme="majorBidi"/>
          <w:sz w:val="24"/>
          <w:szCs w:val="24"/>
          <w:lang w:val="en"/>
        </w:rPr>
        <w:t xml:space="preserve"> me </w:t>
      </w:r>
      <w:proofErr w:type="spellStart"/>
      <w:r w:rsidRPr="0ABEA63D" w:rsidR="3AC0C60A">
        <w:rPr>
          <w:rFonts w:ascii="Times New Roman" w:hAnsi="Times New Roman" w:cs="Times New Roman" w:asciiTheme="majorBidi" w:hAnsiTheme="majorBidi" w:cstheme="majorBidi"/>
          <w:sz w:val="24"/>
          <w:szCs w:val="24"/>
          <w:lang w:val="en"/>
        </w:rPr>
        <w:t>kā</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küsch</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geb'n</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55"/>
      </w:r>
      <w:r w:rsidR="002B6696">
        <w:rPr>
          <w:rFonts w:asciiTheme="majorBidi" w:hAnsiTheme="majorBidi" w:cstheme="majorBidi"/>
          <w:sz w:val="24"/>
          <w:szCs w:val="24"/>
          <w:lang w:val="en"/>
        </w:rPr>
        <w:br/>
      </w:r>
      <w:r w:rsidRPr="0ABEA63D" w:rsidR="68316087">
        <w:rPr>
          <w:rFonts w:ascii="Times New Roman" w:hAnsi="Times New Roman" w:cs="Times New Roman" w:asciiTheme="majorBidi" w:hAnsiTheme="majorBidi" w:cstheme="majorBidi"/>
          <w:sz w:val="24"/>
          <w:szCs w:val="24"/>
          <w:lang w:val="en"/>
        </w:rPr>
        <w:t xml:space="preserve">[an ugly girl </w:t>
      </w:r>
      <w:proofErr w:type="gramStart"/>
      <w:r w:rsidRPr="0ABEA63D" w:rsidR="68316087">
        <w:rPr>
          <w:rFonts w:ascii="Times New Roman" w:hAnsi="Times New Roman" w:cs="Times New Roman" w:asciiTheme="majorBidi" w:hAnsiTheme="majorBidi" w:cstheme="majorBidi"/>
          <w:sz w:val="24"/>
          <w:szCs w:val="24"/>
          <w:lang w:val="en"/>
        </w:rPr>
        <w:t>doesn’t</w:t>
      </w:r>
      <w:proofErr w:type="gramEnd"/>
      <w:r w:rsidRPr="0ABEA63D" w:rsidR="68316087">
        <w:rPr>
          <w:rFonts w:ascii="Times New Roman" w:hAnsi="Times New Roman" w:cs="Times New Roman" w:asciiTheme="majorBidi" w:hAnsiTheme="majorBidi" w:cstheme="majorBidi"/>
          <w:sz w:val="24"/>
          <w:szCs w:val="24"/>
          <w:lang w:val="en"/>
        </w:rPr>
        <w:t xml:space="preserve"> need to be kissed]</w:t>
      </w:r>
    </w:p>
    <w:p w:rsidRPr="0099669E" w:rsidR="12A70DB5" w:rsidP="002B6696" w:rsidRDefault="3AC0C60A" w14:paraId="68AC19C4" w14:textId="51F13838">
      <w:pPr>
        <w:spacing w:before="66" w:line="360" w:lineRule="auto"/>
        <w:ind w:right="-86"/>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b) Von </w:t>
      </w:r>
      <w:proofErr w:type="spellStart"/>
      <w:r w:rsidRPr="0ABEA63D" w:rsidR="3AC0C60A">
        <w:rPr>
          <w:rFonts w:ascii="Times New Roman" w:hAnsi="Times New Roman" w:cs="Times New Roman" w:asciiTheme="majorBidi" w:hAnsiTheme="majorBidi" w:cstheme="majorBidi"/>
          <w:sz w:val="24"/>
          <w:szCs w:val="24"/>
          <w:lang w:val="en"/>
        </w:rPr>
        <w:t>einem</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armen</w:t>
      </w:r>
      <w:proofErr w:type="spellEnd"/>
      <w:r w:rsidRPr="0ABEA63D" w:rsidR="3AC0C60A">
        <w:rPr>
          <w:rFonts w:ascii="Times New Roman" w:hAnsi="Times New Roman" w:cs="Times New Roman" w:asciiTheme="majorBidi" w:hAnsiTheme="majorBidi" w:cstheme="majorBidi"/>
          <w:sz w:val="24"/>
          <w:szCs w:val="24"/>
          <w:lang w:val="en"/>
        </w:rPr>
        <w:t xml:space="preserve"> Mann </w:t>
      </w:r>
      <w:proofErr w:type="spellStart"/>
      <w:r w:rsidRPr="0ABEA63D" w:rsidR="3AC0C60A">
        <w:rPr>
          <w:rFonts w:ascii="Times New Roman" w:hAnsi="Times New Roman" w:cs="Times New Roman" w:asciiTheme="majorBidi" w:hAnsiTheme="majorBidi" w:cstheme="majorBidi"/>
          <w:sz w:val="24"/>
          <w:szCs w:val="24"/>
          <w:lang w:val="en"/>
        </w:rPr>
        <w:t>soll</w:t>
      </w:r>
      <w:proofErr w:type="spellEnd"/>
      <w:r w:rsidRPr="0ABEA63D" w:rsidR="3AC0C60A">
        <w:rPr>
          <w:rFonts w:ascii="Times New Roman" w:hAnsi="Times New Roman" w:cs="Times New Roman" w:asciiTheme="majorBidi" w:hAnsiTheme="majorBidi" w:cstheme="majorBidi"/>
          <w:sz w:val="24"/>
          <w:szCs w:val="24"/>
          <w:lang w:val="en"/>
        </w:rPr>
        <w:t xml:space="preserve"> man </w:t>
      </w:r>
      <w:proofErr w:type="spellStart"/>
      <w:r w:rsidRPr="0ABEA63D" w:rsidR="3AC0C60A">
        <w:rPr>
          <w:rFonts w:ascii="Times New Roman" w:hAnsi="Times New Roman" w:cs="Times New Roman" w:asciiTheme="majorBidi" w:hAnsiTheme="majorBidi" w:cstheme="majorBidi"/>
          <w:sz w:val="24"/>
          <w:szCs w:val="24"/>
          <w:lang w:val="en"/>
        </w:rPr>
        <w:t>sich</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nichts</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borgen</w:t>
      </w:r>
      <w:proofErr w:type="spellEnd"/>
      <w:r w:rsidRPr="0ABEA63D" w:rsidR="3AC0C60A">
        <w:rPr>
          <w:rFonts w:ascii="Times New Roman" w:hAnsi="Times New Roman" w:cs="Times New Roman" w:asciiTheme="majorBidi" w:hAnsiTheme="majorBidi" w:cstheme="majorBidi"/>
          <w:sz w:val="24"/>
          <w:szCs w:val="24"/>
          <w:lang w:val="en"/>
        </w:rPr>
        <w:t xml:space="preserve"> und </w:t>
      </w:r>
      <w:proofErr w:type="spellStart"/>
      <w:r w:rsidRPr="0ABEA63D" w:rsidR="3AC0C60A">
        <w:rPr>
          <w:rFonts w:ascii="Times New Roman" w:hAnsi="Times New Roman" w:cs="Times New Roman" w:asciiTheme="majorBidi" w:hAnsiTheme="majorBidi" w:cstheme="majorBidi"/>
          <w:sz w:val="24"/>
          <w:szCs w:val="24"/>
          <w:lang w:val="en"/>
        </w:rPr>
        <w:t>einer</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mießen</w:t>
      </w:r>
      <w:proofErr w:type="spellEnd"/>
      <w:r w:rsidRPr="0ABEA63D" w:rsidR="3AC0C60A">
        <w:rPr>
          <w:rFonts w:ascii="Times New Roman" w:hAnsi="Times New Roman" w:cs="Times New Roman" w:asciiTheme="majorBidi" w:hAnsiTheme="majorBidi" w:cstheme="majorBidi"/>
          <w:sz w:val="24"/>
          <w:szCs w:val="24"/>
          <w:lang w:val="en"/>
        </w:rPr>
        <w:t xml:space="preserve"> Mad </w:t>
      </w:r>
      <w:proofErr w:type="spellStart"/>
      <w:r w:rsidRPr="0ABEA63D" w:rsidR="3AC0C60A">
        <w:rPr>
          <w:rFonts w:ascii="Times New Roman" w:hAnsi="Times New Roman" w:cs="Times New Roman" w:asciiTheme="majorBidi" w:hAnsiTheme="majorBidi" w:cstheme="majorBidi"/>
          <w:sz w:val="24"/>
          <w:szCs w:val="24"/>
          <w:lang w:val="en"/>
        </w:rPr>
        <w:t>keinen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Kuß</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geben</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56"/>
      </w:r>
      <w:r w:rsidRPr="0ABEA63D" w:rsidR="712FAA67">
        <w:rPr>
          <w:rFonts w:ascii="Times New Roman" w:hAnsi="Times New Roman" w:cs="Times New Roman" w:asciiTheme="majorBidi" w:hAnsiTheme="majorBidi" w:cstheme="majorBidi"/>
          <w:sz w:val="24"/>
          <w:szCs w:val="24"/>
          <w:lang w:val="en"/>
        </w:rPr>
        <w:t xml:space="preserve"> </w:t>
      </w:r>
      <w:r w:rsidR="002B6696">
        <w:rPr>
          <w:rFonts w:asciiTheme="majorBidi" w:hAnsiTheme="majorBidi" w:cstheme="majorBidi"/>
          <w:sz w:val="24"/>
          <w:szCs w:val="24"/>
          <w:lang w:val="en"/>
        </w:rPr>
        <w:br/>
      </w:r>
      <w:r w:rsidRPr="0ABEA63D" w:rsidR="712FAA67">
        <w:rPr>
          <w:rFonts w:ascii="Times New Roman" w:hAnsi="Times New Roman" w:cs="Times New Roman" w:asciiTheme="majorBidi" w:hAnsiTheme="majorBidi" w:cstheme="majorBidi"/>
          <w:sz w:val="24"/>
          <w:szCs w:val="24"/>
          <w:lang w:val="en"/>
        </w:rPr>
        <w:t>[One should not borrow money from a poor man and kiss an ugly girl.]</w:t>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002B6696" w:rsidRDefault="3AC0C60A" w14:paraId="21A69795" w14:textId="50DE56AA">
      <w:pPr>
        <w:spacing w:before="66" w:line="360" w:lineRule="auto"/>
        <w:ind w:right="-86"/>
        <w:rPr>
          <w:rFonts w:asciiTheme="majorBidi" w:hAnsiTheme="majorBidi" w:cstheme="majorBidi"/>
          <w:sz w:val="24"/>
          <w:szCs w:val="24"/>
          <w:lang w:val="en"/>
        </w:rPr>
      </w:pPr>
      <w:r w:rsidRPr="0ABEA63D" w:rsidR="3AC0C60A">
        <w:rPr>
          <w:rFonts w:ascii="Times New Roman" w:hAnsi="Times New Roman" w:cs="Times New Roman" w:asciiTheme="majorBidi" w:hAnsiTheme="majorBidi" w:cstheme="majorBidi"/>
          <w:sz w:val="24"/>
          <w:szCs w:val="24"/>
          <w:lang w:val="en"/>
        </w:rPr>
        <w:t xml:space="preserve">c) </w:t>
      </w:r>
      <w:proofErr w:type="spellStart"/>
      <w:r w:rsidRPr="0ABEA63D" w:rsidR="3AC0C60A">
        <w:rPr>
          <w:rFonts w:ascii="Times New Roman" w:hAnsi="Times New Roman" w:cs="Times New Roman" w:asciiTheme="majorBidi" w:hAnsiTheme="majorBidi" w:cstheme="majorBidi"/>
          <w:sz w:val="24"/>
          <w:szCs w:val="24"/>
          <w:lang w:val="en"/>
        </w:rPr>
        <w:t>besser</w:t>
      </w:r>
      <w:proofErr w:type="spellEnd"/>
      <w:r w:rsidRPr="0ABEA63D" w:rsidR="3AC0C60A">
        <w:rPr>
          <w:rFonts w:ascii="Times New Roman" w:hAnsi="Times New Roman" w:cs="Times New Roman" w:asciiTheme="majorBidi" w:hAnsiTheme="majorBidi" w:cstheme="majorBidi"/>
          <w:sz w:val="24"/>
          <w:szCs w:val="24"/>
          <w:lang w:val="en"/>
        </w:rPr>
        <w:t xml:space="preserve"> vin die </w:t>
      </w:r>
      <w:proofErr w:type="spellStart"/>
      <w:r w:rsidRPr="0ABEA63D" w:rsidR="3AC0C60A">
        <w:rPr>
          <w:rFonts w:ascii="Times New Roman" w:hAnsi="Times New Roman" w:cs="Times New Roman" w:asciiTheme="majorBidi" w:hAnsiTheme="majorBidi" w:cstheme="majorBidi"/>
          <w:sz w:val="24"/>
          <w:szCs w:val="24"/>
          <w:lang w:val="en"/>
        </w:rPr>
        <w:t>mamme</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patsch</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wie</w:t>
      </w:r>
      <w:proofErr w:type="spellEnd"/>
      <w:r w:rsidRPr="0ABEA63D" w:rsidR="3AC0C60A">
        <w:rPr>
          <w:rFonts w:ascii="Times New Roman" w:hAnsi="Times New Roman" w:cs="Times New Roman" w:asciiTheme="majorBidi" w:hAnsiTheme="majorBidi" w:cstheme="majorBidi"/>
          <w:sz w:val="24"/>
          <w:szCs w:val="24"/>
          <w:lang w:val="en"/>
        </w:rPr>
        <w:t xml:space="preserve"> vin </w:t>
      </w:r>
      <w:proofErr w:type="gramStart"/>
      <w:r w:rsidRPr="0ABEA63D" w:rsidR="3AC0C60A">
        <w:rPr>
          <w:rFonts w:ascii="Times New Roman" w:hAnsi="Times New Roman" w:cs="Times New Roman" w:asciiTheme="majorBidi" w:hAnsiTheme="majorBidi" w:cstheme="majorBidi"/>
          <w:sz w:val="24"/>
          <w:szCs w:val="24"/>
          <w:lang w:val="en"/>
        </w:rPr>
        <w:t>a</w:t>
      </w:r>
      <w:proofErr w:type="gram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andern</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küsch</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57"/>
      </w:r>
      <w:r w:rsidR="002B6696">
        <w:rPr>
          <w:rFonts w:asciiTheme="majorBidi" w:hAnsiTheme="majorBidi" w:cstheme="majorBidi"/>
          <w:sz w:val="24"/>
          <w:szCs w:val="24"/>
          <w:lang w:val="en"/>
        </w:rPr>
        <w:br/>
      </w:r>
      <w:r w:rsidRPr="0ABEA63D" w:rsidR="1EA8AF06">
        <w:rPr>
          <w:rFonts w:ascii="Times New Roman" w:hAnsi="Times New Roman" w:cs="Times New Roman" w:asciiTheme="majorBidi" w:hAnsiTheme="majorBidi" w:cstheme="majorBidi"/>
          <w:sz w:val="24"/>
          <w:szCs w:val="24"/>
          <w:lang w:val="en"/>
        </w:rPr>
        <w:t xml:space="preserve">[It’s better to get a slap from the mother than </w:t>
      </w:r>
      <w:r w:rsidRPr="0ABEA63D" w:rsidR="55E671EA">
        <w:rPr>
          <w:rFonts w:ascii="Times New Roman" w:hAnsi="Times New Roman" w:cs="Times New Roman" w:asciiTheme="majorBidi" w:hAnsiTheme="majorBidi" w:cstheme="majorBidi"/>
          <w:sz w:val="24"/>
          <w:szCs w:val="24"/>
          <w:lang w:val="en"/>
        </w:rPr>
        <w:t xml:space="preserve">to get a </w:t>
      </w:r>
      <w:r w:rsidRPr="0ABEA63D" w:rsidR="1EA8AF06">
        <w:rPr>
          <w:rFonts w:ascii="Times New Roman" w:hAnsi="Times New Roman" w:cs="Times New Roman" w:asciiTheme="majorBidi" w:hAnsiTheme="majorBidi" w:cstheme="majorBidi"/>
          <w:sz w:val="24"/>
          <w:szCs w:val="24"/>
          <w:lang w:val="en"/>
        </w:rPr>
        <w:t>kiss from someone else]</w:t>
      </w:r>
    </w:p>
    <w:p w:rsidRPr="0099669E" w:rsidR="12A70DB5" w:rsidP="0ABEA63D" w:rsidRDefault="3AC0C60A" w14:paraId="4B0728B7" w14:textId="4719153F">
      <w:pPr>
        <w:pStyle w:val="Norml"/>
        <w:spacing w:before="66" w:line="360" w:lineRule="auto"/>
        <w:ind/>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d) </w:t>
      </w:r>
      <w:proofErr w:type="spellStart"/>
      <w:r w:rsidRPr="0ABEA63D" w:rsidR="3AC0C60A">
        <w:rPr>
          <w:rFonts w:ascii="Times New Roman" w:hAnsi="Times New Roman" w:cs="Times New Roman" w:asciiTheme="majorBidi" w:hAnsiTheme="majorBidi" w:cstheme="majorBidi"/>
          <w:sz w:val="24"/>
          <w:szCs w:val="24"/>
          <w:lang w:val="en"/>
        </w:rPr>
        <w:t>ech</w:t>
      </w:r>
      <w:proofErr w:type="spellEnd"/>
      <w:r w:rsidRPr="0ABEA63D" w:rsidR="3AC0C60A">
        <w:rPr>
          <w:rFonts w:ascii="Times New Roman" w:hAnsi="Times New Roman" w:cs="Times New Roman" w:asciiTheme="majorBidi" w:hAnsiTheme="majorBidi" w:cstheme="majorBidi"/>
          <w:sz w:val="24"/>
          <w:szCs w:val="24"/>
          <w:lang w:val="en"/>
        </w:rPr>
        <w:t xml:space="preserve"> well </w:t>
      </w:r>
      <w:proofErr w:type="spellStart"/>
      <w:r w:rsidRPr="0ABEA63D" w:rsidR="3AC0C60A">
        <w:rPr>
          <w:rFonts w:ascii="Times New Roman" w:hAnsi="Times New Roman" w:cs="Times New Roman" w:asciiTheme="majorBidi" w:hAnsiTheme="majorBidi" w:cstheme="majorBidi"/>
          <w:sz w:val="24"/>
          <w:szCs w:val="24"/>
          <w:lang w:val="en"/>
        </w:rPr>
        <w:t>lieber</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patsch</w:t>
      </w:r>
      <w:proofErr w:type="spellEnd"/>
      <w:r w:rsidRPr="0ABEA63D" w:rsidR="3AC0C60A">
        <w:rPr>
          <w:rFonts w:ascii="Times New Roman" w:hAnsi="Times New Roman" w:cs="Times New Roman" w:asciiTheme="majorBidi" w:hAnsiTheme="majorBidi" w:cstheme="majorBidi"/>
          <w:sz w:val="24"/>
          <w:szCs w:val="24"/>
          <w:lang w:val="en"/>
        </w:rPr>
        <w:t xml:space="preserve"> vin a </w:t>
      </w:r>
      <w:proofErr w:type="spellStart"/>
      <w:r w:rsidRPr="0ABEA63D" w:rsidR="3AC0C60A">
        <w:rPr>
          <w:rFonts w:ascii="Times New Roman" w:hAnsi="Times New Roman" w:cs="Times New Roman" w:asciiTheme="majorBidi" w:hAnsiTheme="majorBidi" w:cstheme="majorBidi"/>
          <w:sz w:val="24"/>
          <w:szCs w:val="24"/>
          <w:lang w:val="en"/>
        </w:rPr>
        <w:t>chuchem</w:t>
      </w:r>
      <w:proofErr w:type="spellEnd"/>
      <w:r w:rsidRPr="0ABEA63D" w:rsidR="3AC0C60A">
        <w:rPr>
          <w:rFonts w:ascii="Times New Roman" w:hAnsi="Times New Roman" w:cs="Times New Roman" w:asciiTheme="majorBidi" w:hAnsiTheme="majorBidi" w:cstheme="majorBidi"/>
          <w:sz w:val="24"/>
          <w:szCs w:val="24"/>
          <w:lang w:val="en"/>
        </w:rPr>
        <w:t xml:space="preserve">, eider a </w:t>
      </w:r>
      <w:proofErr w:type="spellStart"/>
      <w:r w:rsidRPr="0ABEA63D" w:rsidR="3AC0C60A">
        <w:rPr>
          <w:rFonts w:ascii="Times New Roman" w:hAnsi="Times New Roman" w:cs="Times New Roman" w:asciiTheme="majorBidi" w:hAnsiTheme="majorBidi" w:cstheme="majorBidi"/>
          <w:sz w:val="24"/>
          <w:szCs w:val="24"/>
          <w:lang w:val="en"/>
        </w:rPr>
        <w:t>küsch</w:t>
      </w:r>
      <w:proofErr w:type="spellEnd"/>
      <w:r w:rsidRPr="0ABEA63D" w:rsidR="3AC0C60A">
        <w:rPr>
          <w:rFonts w:ascii="Times New Roman" w:hAnsi="Times New Roman" w:cs="Times New Roman" w:asciiTheme="majorBidi" w:hAnsiTheme="majorBidi" w:cstheme="majorBidi"/>
          <w:sz w:val="24"/>
          <w:szCs w:val="24"/>
          <w:lang w:val="en"/>
        </w:rPr>
        <w:t xml:space="preserve"> vin a </w:t>
      </w:r>
      <w:proofErr w:type="spellStart"/>
      <w:r w:rsidRPr="0ABEA63D" w:rsidR="3AC0C60A">
        <w:rPr>
          <w:rFonts w:ascii="Times New Roman" w:hAnsi="Times New Roman" w:cs="Times New Roman" w:asciiTheme="majorBidi" w:hAnsiTheme="majorBidi" w:cstheme="majorBidi"/>
          <w:sz w:val="24"/>
          <w:szCs w:val="24"/>
          <w:lang w:val="en"/>
        </w:rPr>
        <w:t>nar</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58"/>
      </w:r>
      <w:r w:rsidRPr="0ABEA63D" w:rsidR="61E1AF6D">
        <w:rPr>
          <w:rFonts w:ascii="Times New Roman" w:hAnsi="Times New Roman" w:cs="Times New Roman" w:asciiTheme="majorBidi" w:hAnsiTheme="majorBidi" w:cstheme="majorBidi"/>
          <w:sz w:val="24"/>
          <w:szCs w:val="24"/>
          <w:lang w:val="en"/>
        </w:rPr>
        <w:t xml:space="preserve"> [</w:t>
      </w:r>
      <w:r w:rsidRPr="0ABEA63D" w:rsidR="61E1AF6D">
        <w:rPr>
          <w:rFonts w:ascii="Times New Roman" w:hAnsi="Times New Roman" w:eastAsia="Times New Roman" w:cs="Times New Roman"/>
          <w:noProof w:val="0"/>
          <w:color w:val="222222"/>
          <w:sz w:val="24"/>
          <w:szCs w:val="24"/>
          <w:lang w:val="en"/>
        </w:rPr>
        <w:t>I prefer a slap from a wise man than a kiss from a fool</w:t>
      </w:r>
      <w:r w:rsidRPr="0ABEA63D" w:rsidR="61E1AF6D">
        <w:rPr>
          <w:rFonts w:ascii="Times New Roman" w:hAnsi="Times New Roman" w:cs="Times New Roman" w:asciiTheme="majorBidi" w:hAnsiTheme="majorBidi" w:cstheme="majorBidi"/>
          <w:sz w:val="24"/>
          <w:szCs w:val="24"/>
          <w:lang w:val="en"/>
        </w:rPr>
        <w:t xml:space="preserve">]</w:t>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besser</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fün</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gratsch</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patsch</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ejder</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fün</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nar</w:t>
      </w:r>
      <w:proofErr w:type="spellEnd"/>
      <w:r w:rsidRPr="0ABEA63D" w:rsidR="3AC0C60A">
        <w:rPr>
          <w:rFonts w:ascii="Times New Roman" w:hAnsi="Times New Roman" w:cs="Times New Roman" w:asciiTheme="majorBidi" w:hAnsiTheme="majorBidi" w:cstheme="majorBidi"/>
          <w:sz w:val="24"/>
          <w:szCs w:val="24"/>
          <w:lang w:val="en"/>
        </w:rPr>
        <w:t xml:space="preserve"> a </w:t>
      </w:r>
      <w:r w:rsidRPr="0ABEA63D" w:rsidR="3AC0C60A">
        <w:rPr>
          <w:rFonts w:ascii="Times New Roman" w:hAnsi="Times New Roman" w:cs="Times New Roman" w:asciiTheme="majorBidi" w:hAnsiTheme="majorBidi" w:cstheme="majorBidi"/>
          <w:sz w:val="24"/>
          <w:szCs w:val="24"/>
          <w:lang w:val="en"/>
        </w:rPr>
        <w:t>küsch</w:t>
      </w:r>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59"/>
      </w:r>
      <w:r w:rsidRPr="0ABEA63D" w:rsidR="4752281A">
        <w:rPr>
          <w:rFonts w:ascii="Times New Roman" w:hAnsi="Times New Roman" w:cs="Times New Roman" w:asciiTheme="majorBidi" w:hAnsiTheme="majorBidi" w:cstheme="majorBidi"/>
          <w:sz w:val="24"/>
          <w:szCs w:val="24"/>
          <w:lang w:val="en"/>
        </w:rPr>
        <w:t xml:space="preserve"> [</w:t>
      </w:r>
      <w:r w:rsidRPr="0ABEA63D" w:rsidR="4752281A">
        <w:rPr>
          <w:rFonts w:ascii="Times New Roman" w:hAnsi="Times New Roman" w:eastAsia="Times New Roman" w:cs="Times New Roman"/>
          <w:noProof w:val="0"/>
          <w:color w:val="222222"/>
          <w:sz w:val="24"/>
          <w:szCs w:val="24"/>
          <w:lang w:val="en"/>
        </w:rPr>
        <w:t>Better a blow from a wise man than a kiss from a fool.</w:t>
      </w:r>
      <w:r w:rsidRPr="0ABEA63D" w:rsidR="4752281A">
        <w:rPr>
          <w:rFonts w:ascii="Times New Roman" w:hAnsi="Times New Roman" w:cs="Times New Roman" w:asciiTheme="majorBidi" w:hAnsiTheme="majorBidi" w:cstheme="majorBidi"/>
          <w:sz w:val="24"/>
          <w:szCs w:val="24"/>
          <w:lang w:val="en"/>
        </w:rPr>
        <w:t xml:space="preserve">]</w:t>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002B6696" w:rsidRDefault="3AC0C60A" w14:paraId="5E52E8E6" w14:textId="768B4B16">
      <w:pPr>
        <w:spacing w:before="66" w:line="360" w:lineRule="auto"/>
        <w:ind w:right="-86"/>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lastRenderedPageBreak/>
        <w:t xml:space="preserve">e) </w:t>
      </w:r>
      <w:proofErr w:type="spellStart"/>
      <w:r w:rsidRPr="0ABEA63D" w:rsidR="3AC0C60A">
        <w:rPr>
          <w:rFonts w:ascii="Times New Roman" w:hAnsi="Times New Roman" w:cs="Times New Roman" w:asciiTheme="majorBidi" w:hAnsiTheme="majorBidi" w:cstheme="majorBidi"/>
          <w:sz w:val="24"/>
          <w:szCs w:val="24"/>
          <w:lang w:val="en"/>
        </w:rPr>
        <w:t>besser</w:t>
      </w:r>
      <w:proofErr w:type="spellEnd"/>
      <w:r w:rsidRPr="0ABEA63D" w:rsidR="3AC0C60A">
        <w:rPr>
          <w:rFonts w:ascii="Times New Roman" w:hAnsi="Times New Roman" w:cs="Times New Roman" w:asciiTheme="majorBidi" w:hAnsiTheme="majorBidi" w:cstheme="majorBidi"/>
          <w:sz w:val="24"/>
          <w:szCs w:val="24"/>
          <w:lang w:val="en"/>
        </w:rPr>
        <w:t xml:space="preserve"> an </w:t>
      </w:r>
      <w:proofErr w:type="spellStart"/>
      <w:r w:rsidRPr="0ABEA63D" w:rsidR="3AC0C60A">
        <w:rPr>
          <w:rFonts w:ascii="Times New Roman" w:hAnsi="Times New Roman" w:cs="Times New Roman" w:asciiTheme="majorBidi" w:hAnsiTheme="majorBidi" w:cstheme="majorBidi"/>
          <w:sz w:val="24"/>
          <w:szCs w:val="24"/>
          <w:lang w:val="en"/>
        </w:rPr>
        <w:t>ehrlicher</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patsch</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ejder</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falscher</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küsch</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60"/>
      </w:r>
      <w:r w:rsidR="002B6696">
        <w:rPr>
          <w:rFonts w:asciiTheme="majorBidi" w:hAnsiTheme="majorBidi" w:cstheme="majorBidi"/>
          <w:sz w:val="24"/>
          <w:szCs w:val="24"/>
          <w:lang w:val="en"/>
        </w:rPr>
        <w:br/>
      </w:r>
      <w:r w:rsidRPr="0ABEA63D" w:rsidR="7F42AB38">
        <w:rPr>
          <w:rFonts w:ascii="Times New Roman" w:hAnsi="Times New Roman" w:cs="Times New Roman" w:asciiTheme="majorBidi" w:hAnsiTheme="majorBidi" w:cstheme="majorBidi"/>
          <w:sz w:val="24"/>
          <w:szCs w:val="24"/>
          <w:lang w:val="en"/>
        </w:rPr>
        <w:t>[</w:t>
      </w:r>
      <w:proofErr w:type="gramStart"/>
      <w:r w:rsidRPr="0ABEA63D" w:rsidR="7F42AB38">
        <w:rPr>
          <w:rFonts w:ascii="Times New Roman" w:hAnsi="Times New Roman" w:cs="Times New Roman" w:asciiTheme="majorBidi" w:hAnsiTheme="majorBidi" w:cstheme="majorBidi"/>
          <w:sz w:val="24"/>
          <w:szCs w:val="24"/>
          <w:lang w:val="en"/>
        </w:rPr>
        <w:t>It’s</w:t>
      </w:r>
      <w:proofErr w:type="gramEnd"/>
      <w:r w:rsidRPr="0ABEA63D" w:rsidR="7F42AB38">
        <w:rPr>
          <w:rFonts w:ascii="Times New Roman" w:hAnsi="Times New Roman" w:cs="Times New Roman" w:asciiTheme="majorBidi" w:hAnsiTheme="majorBidi" w:cstheme="majorBidi"/>
          <w:sz w:val="24"/>
          <w:szCs w:val="24"/>
          <w:lang w:val="en"/>
        </w:rPr>
        <w:t xml:space="preserve"> better to get a sincere slap than a fake kiss]</w:t>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0ABEA63D" w:rsidRDefault="3AC0C60A" w14:paraId="322AE755" w14:textId="343EDC52">
      <w:pPr>
        <w:spacing w:before="66" w:line="360" w:lineRule="auto"/>
        <w:ind w:right="-86"/>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f) far a tap a </w:t>
      </w:r>
      <w:proofErr w:type="spellStart"/>
      <w:r w:rsidRPr="0ABEA63D" w:rsidR="3AC0C60A">
        <w:rPr>
          <w:rFonts w:ascii="Times New Roman" w:hAnsi="Times New Roman" w:cs="Times New Roman" w:asciiTheme="majorBidi" w:hAnsiTheme="majorBidi" w:cstheme="majorBidi"/>
          <w:sz w:val="24"/>
          <w:szCs w:val="24"/>
          <w:lang w:val="en"/>
        </w:rPr>
        <w:t>klap</w:t>
      </w:r>
      <w:proofErr w:type="spellEnd"/>
      <w:r w:rsidRPr="0ABEA63D" w:rsidR="3AC0C60A">
        <w:rPr>
          <w:rFonts w:ascii="Times New Roman" w:hAnsi="Times New Roman" w:cs="Times New Roman" w:asciiTheme="majorBidi" w:hAnsiTheme="majorBidi" w:cstheme="majorBidi"/>
          <w:sz w:val="24"/>
          <w:szCs w:val="24"/>
          <w:lang w:val="en"/>
        </w:rPr>
        <w:t xml:space="preserve">, far a </w:t>
      </w:r>
      <w:proofErr w:type="spellStart"/>
      <w:r w:rsidRPr="0ABEA63D" w:rsidR="3AC0C60A">
        <w:rPr>
          <w:rFonts w:ascii="Times New Roman" w:hAnsi="Times New Roman" w:cs="Times New Roman" w:asciiTheme="majorBidi" w:hAnsiTheme="majorBidi" w:cstheme="majorBidi"/>
          <w:sz w:val="24"/>
          <w:szCs w:val="24"/>
          <w:lang w:val="en"/>
        </w:rPr>
        <w:t>küsch</w:t>
      </w:r>
      <w:proofErr w:type="spellEnd"/>
      <w:r w:rsidRPr="0ABEA63D" w:rsidR="3AC0C60A">
        <w:rPr>
          <w:rFonts w:ascii="Times New Roman" w:hAnsi="Times New Roman" w:cs="Times New Roman" w:asciiTheme="majorBidi" w:hAnsiTheme="majorBidi" w:cstheme="majorBidi"/>
          <w:sz w:val="24"/>
          <w:szCs w:val="24"/>
          <w:lang w:val="en"/>
        </w:rPr>
        <w:t xml:space="preserve"> a </w:t>
      </w:r>
      <w:proofErr w:type="spellStart"/>
      <w:r w:rsidRPr="0ABEA63D" w:rsidR="3AC0C60A">
        <w:rPr>
          <w:rFonts w:ascii="Times New Roman" w:hAnsi="Times New Roman" w:cs="Times New Roman" w:asciiTheme="majorBidi" w:hAnsiTheme="majorBidi" w:cstheme="majorBidi"/>
          <w:sz w:val="24"/>
          <w:szCs w:val="24"/>
          <w:lang w:val="en"/>
        </w:rPr>
        <w:t>patsch</w:t>
      </w:r>
      <w:proofErr w:type="spellEnd"/>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61"/>
      </w:r>
      <w:r w:rsidRPr="0ABEA63D" w:rsidR="3AC0C60A">
        <w:rPr>
          <w:rFonts w:ascii="Times New Roman" w:hAnsi="Times New Roman" w:cs="Times New Roman" w:asciiTheme="majorBidi" w:hAnsiTheme="majorBidi" w:cstheme="majorBidi"/>
          <w:sz w:val="24"/>
          <w:szCs w:val="24"/>
          <w:lang w:val="en"/>
        </w:rPr>
        <w:t xml:space="preserve"> </w:t>
      </w:r>
      <w:r w:rsidRPr="0ABEA63D" w:rsidR="24E714ED">
        <w:rPr>
          <w:rFonts w:ascii="Times New Roman" w:hAnsi="Times New Roman" w:cs="Times New Roman" w:asciiTheme="majorBidi" w:hAnsiTheme="majorBidi" w:cstheme="majorBidi"/>
          <w:sz w:val="24"/>
          <w:szCs w:val="24"/>
          <w:lang w:val="en"/>
        </w:rPr>
        <w:t xml:space="preserve">[For a paw a wallop, for a kiss a slap]</w:t>
      </w:r>
    </w:p>
    <w:p w:rsidRPr="0099669E" w:rsidR="12A70DB5" w:rsidP="0ABEA63D" w:rsidRDefault="3AC0C60A" w14:paraId="2AB54775" w14:textId="73C9F99E">
      <w:pPr>
        <w:spacing w:before="66" w:line="360" w:lineRule="auto"/>
        <w:ind w:right="-86"/>
        <w:jc w:val="both"/>
        <w:rPr>
          <w:rFonts w:ascii="Times New Roman" w:hAnsi="Times New Roman" w:cs="Times New Roman" w:asciiTheme="majorBidi" w:hAnsiTheme="majorBidi" w:cstheme="majorBidi"/>
          <w:sz w:val="24"/>
          <w:szCs w:val="24"/>
          <w:lang w:val="sv-FI"/>
        </w:rPr>
      </w:pPr>
      <w:r w:rsidRPr="0ABEA63D" w:rsidR="3AC0C60A">
        <w:rPr>
          <w:rFonts w:ascii="Times New Roman" w:hAnsi="Times New Roman" w:cs="Times New Roman" w:asciiTheme="majorBidi" w:hAnsiTheme="majorBidi" w:cstheme="majorBidi"/>
          <w:sz w:val="24"/>
          <w:szCs w:val="24"/>
          <w:lang w:val="sv-FI"/>
        </w:rPr>
        <w:t xml:space="preserve">g) a </w:t>
      </w:r>
      <w:proofErr w:type="spellStart"/>
      <w:r w:rsidRPr="0ABEA63D" w:rsidR="3AC0C60A">
        <w:rPr>
          <w:rFonts w:ascii="Times New Roman" w:hAnsi="Times New Roman" w:cs="Times New Roman" w:asciiTheme="majorBidi" w:hAnsiTheme="majorBidi" w:cstheme="majorBidi"/>
          <w:sz w:val="24"/>
          <w:szCs w:val="24"/>
          <w:lang w:val="sv-FI"/>
        </w:rPr>
        <w:t>tap</w:t>
      </w:r>
      <w:proofErr w:type="spellEnd"/>
      <w:r w:rsidRPr="0ABEA63D" w:rsidR="3AC0C60A">
        <w:rPr>
          <w:rFonts w:ascii="Times New Roman" w:hAnsi="Times New Roman" w:cs="Times New Roman" w:asciiTheme="majorBidi" w:hAnsiTheme="majorBidi" w:cstheme="majorBidi"/>
          <w:sz w:val="24"/>
          <w:szCs w:val="24"/>
          <w:lang w:val="sv-FI"/>
        </w:rPr>
        <w:t xml:space="preserve"> </w:t>
      </w:r>
      <w:proofErr w:type="spellStart"/>
      <w:r w:rsidRPr="0ABEA63D" w:rsidR="3AC0C60A">
        <w:rPr>
          <w:rFonts w:ascii="Times New Roman" w:hAnsi="Times New Roman" w:cs="Times New Roman" w:asciiTheme="majorBidi" w:hAnsiTheme="majorBidi" w:cstheme="majorBidi"/>
          <w:sz w:val="24"/>
          <w:szCs w:val="24"/>
          <w:lang w:val="sv-FI"/>
        </w:rPr>
        <w:t>ün</w:t>
      </w:r>
      <w:proofErr w:type="spellEnd"/>
      <w:r w:rsidRPr="0ABEA63D" w:rsidR="3AC0C60A">
        <w:rPr>
          <w:rFonts w:ascii="Times New Roman" w:hAnsi="Times New Roman" w:cs="Times New Roman" w:asciiTheme="majorBidi" w:hAnsiTheme="majorBidi" w:cstheme="majorBidi"/>
          <w:sz w:val="24"/>
          <w:szCs w:val="24"/>
          <w:lang w:val="sv-FI"/>
        </w:rPr>
        <w:t xml:space="preserve"> a </w:t>
      </w:r>
      <w:proofErr w:type="spellStart"/>
      <w:r w:rsidRPr="0ABEA63D" w:rsidR="3AC0C60A">
        <w:rPr>
          <w:rFonts w:ascii="Times New Roman" w:hAnsi="Times New Roman" w:cs="Times New Roman" w:asciiTheme="majorBidi" w:hAnsiTheme="majorBidi" w:cstheme="majorBidi"/>
          <w:sz w:val="24"/>
          <w:szCs w:val="24"/>
          <w:lang w:val="sv-FI"/>
        </w:rPr>
        <w:t>küsch</w:t>
      </w:r>
      <w:proofErr w:type="spellEnd"/>
      <w:r w:rsidRPr="0ABEA63D" w:rsidR="3AC0C60A">
        <w:rPr>
          <w:rFonts w:ascii="Times New Roman" w:hAnsi="Times New Roman" w:cs="Times New Roman" w:asciiTheme="majorBidi" w:hAnsiTheme="majorBidi" w:cstheme="majorBidi"/>
          <w:sz w:val="24"/>
          <w:szCs w:val="24"/>
          <w:lang w:val="sv-FI"/>
        </w:rPr>
        <w:t xml:space="preserve">, </w:t>
      </w:r>
      <w:proofErr w:type="spellStart"/>
      <w:r w:rsidRPr="0ABEA63D" w:rsidR="3AC0C60A">
        <w:rPr>
          <w:rFonts w:ascii="Times New Roman" w:hAnsi="Times New Roman" w:cs="Times New Roman" w:asciiTheme="majorBidi" w:hAnsiTheme="majorBidi" w:cstheme="majorBidi"/>
          <w:sz w:val="24"/>
          <w:szCs w:val="24"/>
          <w:lang w:val="sv-FI"/>
        </w:rPr>
        <w:t>alje</w:t>
      </w:r>
      <w:proofErr w:type="spellEnd"/>
      <w:r w:rsidRPr="0ABEA63D" w:rsidR="3AC0C60A">
        <w:rPr>
          <w:rFonts w:ascii="Times New Roman" w:hAnsi="Times New Roman" w:cs="Times New Roman" w:asciiTheme="majorBidi" w:hAnsiTheme="majorBidi" w:cstheme="majorBidi"/>
          <w:sz w:val="24"/>
          <w:szCs w:val="24"/>
          <w:lang w:val="sv-FI"/>
        </w:rPr>
        <w:t xml:space="preserve"> </w:t>
      </w:r>
      <w:proofErr w:type="spellStart"/>
      <w:r w:rsidRPr="0ABEA63D" w:rsidR="3AC0C60A">
        <w:rPr>
          <w:rFonts w:ascii="Times New Roman" w:hAnsi="Times New Roman" w:cs="Times New Roman" w:asciiTheme="majorBidi" w:hAnsiTheme="majorBidi" w:cstheme="majorBidi"/>
          <w:sz w:val="24"/>
          <w:szCs w:val="24"/>
          <w:lang w:val="sv-FI"/>
        </w:rPr>
        <w:t>dalje</w:t>
      </w:r>
      <w:proofErr w:type="spellEnd"/>
      <w:r w:rsidRPr="0ABEA63D" w:rsidR="3AC0C60A">
        <w:rPr>
          <w:rFonts w:ascii="Times New Roman" w:hAnsi="Times New Roman" w:cs="Times New Roman" w:asciiTheme="majorBidi" w:hAnsiTheme="majorBidi" w:cstheme="majorBidi"/>
          <w:sz w:val="24"/>
          <w:szCs w:val="24"/>
          <w:lang w:val="sv-FI"/>
        </w:rPr>
        <w:t xml:space="preserve"> </w:t>
      </w:r>
      <w:proofErr w:type="spellStart"/>
      <w:r w:rsidRPr="0ABEA63D" w:rsidR="3AC0C60A">
        <w:rPr>
          <w:rFonts w:ascii="Times New Roman" w:hAnsi="Times New Roman" w:cs="Times New Roman" w:asciiTheme="majorBidi" w:hAnsiTheme="majorBidi" w:cstheme="majorBidi"/>
          <w:sz w:val="24"/>
          <w:szCs w:val="24"/>
          <w:lang w:val="sv-FI"/>
        </w:rPr>
        <w:t>nje</w:t>
      </w:r>
      <w:proofErr w:type="spellEnd"/>
      <w:r w:rsidRPr="0ABEA63D" w:rsidR="3AC0C60A">
        <w:rPr>
          <w:rFonts w:ascii="Times New Roman" w:hAnsi="Times New Roman" w:cs="Times New Roman" w:asciiTheme="majorBidi" w:hAnsiTheme="majorBidi" w:cstheme="majorBidi"/>
          <w:sz w:val="24"/>
          <w:szCs w:val="24"/>
          <w:lang w:val="sv-FI"/>
        </w:rPr>
        <w:t xml:space="preserve"> </w:t>
      </w:r>
      <w:proofErr w:type="spellStart"/>
      <w:r w:rsidRPr="0ABEA63D" w:rsidR="3AC0C60A">
        <w:rPr>
          <w:rFonts w:ascii="Times New Roman" w:hAnsi="Times New Roman" w:cs="Times New Roman" w:asciiTheme="majorBidi" w:hAnsiTheme="majorBidi" w:cstheme="majorBidi"/>
          <w:sz w:val="24"/>
          <w:szCs w:val="24"/>
          <w:lang w:val="sv-FI"/>
        </w:rPr>
        <w:t>kusch</w:t>
      </w:r>
      <w:proofErr w:type="spellEnd"/>
      <w:r w:rsidRPr="0ABEA63D" w:rsidR="3AC0C60A">
        <w:rPr>
          <w:rFonts w:ascii="Times New Roman" w:hAnsi="Times New Roman" w:cs="Times New Roman" w:asciiTheme="majorBidi" w:hAnsiTheme="majorBidi" w:cstheme="majorBidi"/>
          <w:sz w:val="24"/>
          <w:szCs w:val="24"/>
          <w:lang w:val="sv-FI"/>
        </w:rPr>
        <w:t>.</w:t>
      </w:r>
      <w:r w:rsidRPr="0ABEA63D" w:rsidR="12A70DB5">
        <w:rPr>
          <w:rStyle w:val="Lbjegyzet-hivatkozs"/>
          <w:rFonts w:ascii="Times New Roman" w:hAnsi="Times New Roman" w:cs="Times New Roman" w:asciiTheme="majorBidi" w:hAnsiTheme="majorBidi" w:cstheme="majorBidi"/>
          <w:sz w:val="24"/>
          <w:szCs w:val="24"/>
          <w:lang w:val="sv-FI"/>
        </w:rPr>
        <w:footnoteReference w:id="462"/>
      </w:r>
      <w:r w:rsidRPr="0ABEA63D" w:rsidR="3AC0C60A">
        <w:rPr>
          <w:rFonts w:ascii="Times New Roman" w:hAnsi="Times New Roman" w:cs="Times New Roman" w:asciiTheme="majorBidi" w:hAnsiTheme="majorBidi" w:cstheme="majorBidi"/>
          <w:sz w:val="24"/>
          <w:szCs w:val="24"/>
          <w:lang w:val="sv-FI"/>
        </w:rPr>
        <w:t xml:space="preserve"> </w:t>
      </w:r>
      <w:r w:rsidRPr="0ABEA63D" w:rsidR="1F2108A8">
        <w:rPr>
          <w:rFonts w:ascii="Times New Roman" w:hAnsi="Times New Roman" w:cs="Times New Roman" w:asciiTheme="majorBidi" w:hAnsiTheme="majorBidi" w:cstheme="majorBidi"/>
          <w:sz w:val="24"/>
          <w:szCs w:val="24"/>
          <w:lang w:val="sv-FI"/>
        </w:rPr>
        <w:t xml:space="preserve">[A </w:t>
      </w:r>
      <w:proofErr w:type="spellStart"/>
      <w:r w:rsidRPr="0ABEA63D" w:rsidR="1F2108A8">
        <w:rPr>
          <w:rFonts w:ascii="Times New Roman" w:hAnsi="Times New Roman" w:cs="Times New Roman" w:asciiTheme="majorBidi" w:hAnsiTheme="majorBidi" w:cstheme="majorBidi"/>
          <w:sz w:val="24"/>
          <w:szCs w:val="24"/>
          <w:lang w:val="sv-FI"/>
        </w:rPr>
        <w:t xml:space="preserve">paw</w:t>
      </w:r>
      <w:proofErr w:type="spellEnd"/>
      <w:r w:rsidRPr="0ABEA63D" w:rsidR="1F2108A8">
        <w:rPr>
          <w:rFonts w:ascii="Times New Roman" w:hAnsi="Times New Roman" w:cs="Times New Roman" w:asciiTheme="majorBidi" w:hAnsiTheme="majorBidi" w:cstheme="majorBidi"/>
          <w:sz w:val="24"/>
          <w:szCs w:val="24"/>
          <w:lang w:val="sv-FI"/>
        </w:rPr>
        <w:t xml:space="preserve"> and a kiss, </w:t>
      </w:r>
      <w:proofErr w:type="spellStart"/>
      <w:r w:rsidRPr="0ABEA63D" w:rsidR="1F2108A8">
        <w:rPr>
          <w:rFonts w:ascii="Times New Roman" w:hAnsi="Times New Roman" w:cs="Times New Roman" w:asciiTheme="majorBidi" w:hAnsiTheme="majorBidi" w:cstheme="majorBidi"/>
          <w:sz w:val="24"/>
          <w:szCs w:val="24"/>
          <w:lang w:val="sv-FI"/>
        </w:rPr>
        <w:t xml:space="preserve">but</w:t>
      </w:r>
      <w:proofErr w:type="spellEnd"/>
      <w:r w:rsidRPr="0ABEA63D" w:rsidR="1F2108A8">
        <w:rPr>
          <w:rFonts w:ascii="Times New Roman" w:hAnsi="Times New Roman" w:cs="Times New Roman" w:asciiTheme="majorBidi" w:hAnsiTheme="majorBidi" w:cstheme="majorBidi"/>
          <w:sz w:val="24"/>
          <w:szCs w:val="24"/>
          <w:lang w:val="sv-FI"/>
        </w:rPr>
        <w:t xml:space="preserve"> </w:t>
      </w:r>
      <w:proofErr w:type="spellStart"/>
      <w:r w:rsidRPr="0ABEA63D" w:rsidR="1F2108A8">
        <w:rPr>
          <w:rFonts w:ascii="Times New Roman" w:hAnsi="Times New Roman" w:cs="Times New Roman" w:asciiTheme="majorBidi" w:hAnsiTheme="majorBidi" w:cstheme="majorBidi"/>
          <w:sz w:val="24"/>
          <w:szCs w:val="24"/>
          <w:lang w:val="sv-FI"/>
        </w:rPr>
        <w:t xml:space="preserve">afterwoods</w:t>
      </w:r>
      <w:proofErr w:type="spellEnd"/>
      <w:r w:rsidRPr="0ABEA63D" w:rsidR="1F2108A8">
        <w:rPr>
          <w:rFonts w:ascii="Times New Roman" w:hAnsi="Times New Roman" w:cs="Times New Roman" w:asciiTheme="majorBidi" w:hAnsiTheme="majorBidi" w:cstheme="majorBidi"/>
          <w:sz w:val="24"/>
          <w:szCs w:val="24"/>
          <w:lang w:val="sv-FI"/>
        </w:rPr>
        <w:t xml:space="preserve"> no kiss]</w:t>
      </w:r>
    </w:p>
    <w:p w:rsidRPr="0099669E" w:rsidR="12A70DB5" w:rsidP="38541669" w:rsidRDefault="3AC0C60A" w14:paraId="03E29855" w14:textId="58CC8C18">
      <w:pPr>
        <w:spacing w:before="66" w:line="360" w:lineRule="auto"/>
        <w:ind w:right="-86"/>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h) </w:t>
      </w:r>
      <w:proofErr w:type="spellStart"/>
      <w:r w:rsidRPr="0ABEA63D" w:rsidR="3AC0C60A">
        <w:rPr>
          <w:rFonts w:ascii="Times New Roman" w:hAnsi="Times New Roman" w:cs="Times New Roman" w:asciiTheme="majorBidi" w:hAnsiTheme="majorBidi" w:cstheme="majorBidi"/>
          <w:sz w:val="24"/>
          <w:szCs w:val="24"/>
          <w:lang w:val="en"/>
        </w:rPr>
        <w:t>küschen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soll</w:t>
      </w:r>
      <w:proofErr w:type="spellEnd"/>
      <w:r w:rsidRPr="0ABEA63D" w:rsidR="3AC0C60A">
        <w:rPr>
          <w:rFonts w:ascii="Times New Roman" w:hAnsi="Times New Roman" w:cs="Times New Roman" w:asciiTheme="majorBidi" w:hAnsiTheme="majorBidi" w:cstheme="majorBidi"/>
          <w:sz w:val="24"/>
          <w:szCs w:val="24"/>
          <w:lang w:val="en"/>
        </w:rPr>
        <w:t xml:space="preserve"> man das </w:t>
      </w:r>
      <w:proofErr w:type="spellStart"/>
      <w:r w:rsidRPr="0ABEA63D" w:rsidR="3AC0C60A">
        <w:rPr>
          <w:rFonts w:ascii="Times New Roman" w:hAnsi="Times New Roman" w:cs="Times New Roman" w:asciiTheme="majorBidi" w:hAnsiTheme="majorBidi" w:cstheme="majorBidi"/>
          <w:sz w:val="24"/>
          <w:szCs w:val="24"/>
          <w:lang w:val="en"/>
        </w:rPr>
        <w:t>beitschel</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wus</w:t>
      </w:r>
      <w:proofErr w:type="spellEnd"/>
      <w:r w:rsidRPr="0ABEA63D" w:rsidR="3AC0C60A">
        <w:rPr>
          <w:rFonts w:ascii="Times New Roman" w:hAnsi="Times New Roman" w:cs="Times New Roman" w:asciiTheme="majorBidi" w:hAnsiTheme="majorBidi" w:cstheme="majorBidi"/>
          <w:sz w:val="24"/>
          <w:szCs w:val="24"/>
          <w:lang w:val="en"/>
        </w:rPr>
        <w:t xml:space="preserve"> es </w:t>
      </w:r>
      <w:proofErr w:type="spellStart"/>
      <w:r w:rsidRPr="0ABEA63D" w:rsidR="3AC0C60A">
        <w:rPr>
          <w:rFonts w:ascii="Times New Roman" w:hAnsi="Times New Roman" w:cs="Times New Roman" w:asciiTheme="majorBidi" w:hAnsiTheme="majorBidi" w:cstheme="majorBidi"/>
          <w:sz w:val="24"/>
          <w:szCs w:val="24"/>
          <w:lang w:val="en"/>
        </w:rPr>
        <w:t>schlugt</w:t>
      </w:r>
      <w:proofErr w:type="spellEnd"/>
      <w:r w:rsidRPr="0ABEA63D" w:rsidR="3AC0C60A">
        <w:rPr>
          <w:rFonts w:ascii="Times New Roman" w:hAnsi="Times New Roman" w:cs="Times New Roman" w:asciiTheme="majorBidi" w:hAnsiTheme="majorBidi" w:cstheme="majorBidi"/>
          <w:sz w:val="24"/>
          <w:szCs w:val="24"/>
          <w:lang w:val="en"/>
        </w:rPr>
        <w:t xml:space="preserve"> in der </w:t>
      </w:r>
      <w:proofErr w:type="spellStart"/>
      <w:r w:rsidRPr="0ABEA63D" w:rsidR="3AC0C60A">
        <w:rPr>
          <w:rFonts w:ascii="Times New Roman" w:hAnsi="Times New Roman" w:cs="Times New Roman" w:asciiTheme="majorBidi" w:hAnsiTheme="majorBidi" w:cstheme="majorBidi"/>
          <w:sz w:val="24"/>
          <w:szCs w:val="24"/>
          <w:lang w:val="en"/>
        </w:rPr>
        <w:t>jugend</w:t>
      </w:r>
      <w:proofErr w:type="spellEnd"/>
      <w:r w:rsidRPr="0ABEA63D" w:rsidR="3AC0C60A">
        <w:rPr>
          <w:rFonts w:ascii="Times New Roman" w:hAnsi="Times New Roman" w:cs="Times New Roman" w:asciiTheme="majorBidi" w:hAnsiTheme="majorBidi" w:cstheme="majorBidi"/>
          <w:sz w:val="24"/>
          <w:szCs w:val="24"/>
          <w:lang w:val="en"/>
        </w:rPr>
        <w:t xml:space="preserve"> </w:t>
      </w:r>
      <w:r w:rsidR="002B6696">
        <w:rPr>
          <w:rFonts w:asciiTheme="majorBidi" w:hAnsiTheme="majorBidi" w:cstheme="majorBidi"/>
          <w:sz w:val="24"/>
          <w:szCs w:val="24"/>
          <w:lang w:val="en"/>
        </w:rPr>
        <w:br/>
      </w:r>
      <w:r w:rsidRPr="0ABEA63D" w:rsidR="3C4382F7">
        <w:rPr>
          <w:rFonts w:ascii="Times New Roman" w:hAnsi="Times New Roman" w:cs="Times New Roman" w:asciiTheme="majorBidi" w:hAnsiTheme="majorBidi" w:cstheme="majorBidi"/>
          <w:sz w:val="24"/>
          <w:szCs w:val="24"/>
          <w:lang w:val="en"/>
        </w:rPr>
        <w:t>[The whip that hits during youth should be kissed]</w:t>
      </w:r>
      <w:r w:rsidRPr="0ABEA63D" w:rsidR="12A70DB5">
        <w:rPr>
          <w:rStyle w:val="Lbjegyzet-hivatkozs"/>
          <w:rFonts w:ascii="Times New Roman" w:hAnsi="Times New Roman" w:cs="Times New Roman" w:asciiTheme="majorBidi" w:hAnsiTheme="majorBidi" w:cstheme="majorBidi"/>
          <w:sz w:val="24"/>
          <w:szCs w:val="24"/>
          <w:lang w:val="en"/>
        </w:rPr>
        <w:footnoteReference w:id="463"/>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38541669" w:rsidRDefault="3AC0C60A" w14:paraId="3CFDFFF7" w14:textId="3A274D5C">
      <w:pPr>
        <w:spacing w:before="66" w:line="360" w:lineRule="auto"/>
        <w:ind w:right="-86"/>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i) wen </w:t>
      </w:r>
      <w:proofErr w:type="spellStart"/>
      <w:r w:rsidRPr="0ABEA63D" w:rsidR="3AC0C60A">
        <w:rPr>
          <w:rFonts w:ascii="Times New Roman" w:hAnsi="Times New Roman" w:cs="Times New Roman" w:asciiTheme="majorBidi" w:hAnsiTheme="majorBidi" w:cstheme="majorBidi"/>
          <w:sz w:val="24"/>
          <w:szCs w:val="24"/>
          <w:lang w:val="en"/>
        </w:rPr>
        <w:t>chussoin</w:t>
      </w:r>
      <w:proofErr w:type="spellEnd"/>
      <w:r w:rsidRPr="0ABEA63D" w:rsidR="3AC0C60A">
        <w:rPr>
          <w:rFonts w:ascii="Times New Roman" w:hAnsi="Times New Roman" w:cs="Times New Roman" w:asciiTheme="majorBidi" w:hAnsiTheme="majorBidi" w:cstheme="majorBidi"/>
          <w:sz w:val="24"/>
          <w:szCs w:val="24"/>
          <w:lang w:val="en"/>
        </w:rPr>
        <w:t xml:space="preserve">-kale </w:t>
      </w:r>
      <w:proofErr w:type="spellStart"/>
      <w:r w:rsidRPr="0ABEA63D" w:rsidR="3AC0C60A">
        <w:rPr>
          <w:rFonts w:ascii="Times New Roman" w:hAnsi="Times New Roman" w:cs="Times New Roman" w:asciiTheme="majorBidi" w:hAnsiTheme="majorBidi" w:cstheme="majorBidi"/>
          <w:sz w:val="24"/>
          <w:szCs w:val="24"/>
          <w:lang w:val="en"/>
        </w:rPr>
        <w:t>küschen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sich</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schojn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megen</w:t>
      </w:r>
      <w:proofErr w:type="spellEnd"/>
      <w:r w:rsidRPr="0ABEA63D" w:rsidR="3AC0C60A">
        <w:rPr>
          <w:rFonts w:ascii="Times New Roman" w:hAnsi="Times New Roman" w:cs="Times New Roman" w:asciiTheme="majorBidi" w:hAnsiTheme="majorBidi" w:cstheme="majorBidi"/>
          <w:sz w:val="24"/>
          <w:szCs w:val="24"/>
          <w:lang w:val="en"/>
        </w:rPr>
        <w:t xml:space="preserve"> die </w:t>
      </w:r>
      <w:proofErr w:type="spellStart"/>
      <w:r w:rsidRPr="0ABEA63D" w:rsidR="3AC0C60A">
        <w:rPr>
          <w:rFonts w:ascii="Times New Roman" w:hAnsi="Times New Roman" w:cs="Times New Roman" w:asciiTheme="majorBidi" w:hAnsiTheme="majorBidi" w:cstheme="majorBidi"/>
          <w:sz w:val="24"/>
          <w:szCs w:val="24"/>
          <w:lang w:val="en"/>
        </w:rPr>
        <w:t>schadchunim</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ahejm</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gehn</w:t>
      </w:r>
      <w:proofErr w:type="spellEnd"/>
      <w:r w:rsidRPr="0ABEA63D" w:rsidR="12A70DB5">
        <w:rPr>
          <w:rStyle w:val="Lbjegyzet-hivatkozs"/>
          <w:rFonts w:ascii="Times New Roman" w:hAnsi="Times New Roman" w:cs="Times New Roman" w:asciiTheme="majorBidi" w:hAnsiTheme="majorBidi" w:cstheme="majorBidi"/>
          <w:sz w:val="24"/>
          <w:szCs w:val="24"/>
          <w:lang w:val="en"/>
        </w:rPr>
        <w:footnoteReference w:id="464"/>
      </w:r>
      <w:r w:rsidRPr="0ABEA63D" w:rsidR="3AC0C60A">
        <w:rPr>
          <w:rFonts w:ascii="Times New Roman" w:hAnsi="Times New Roman" w:cs="Times New Roman" w:asciiTheme="majorBidi" w:hAnsiTheme="majorBidi" w:cstheme="majorBidi"/>
          <w:sz w:val="24"/>
          <w:szCs w:val="24"/>
          <w:lang w:val="en"/>
        </w:rPr>
        <w:t xml:space="preserve"> </w:t>
      </w:r>
      <w:r w:rsidR="002B6696">
        <w:rPr>
          <w:rFonts w:asciiTheme="majorBidi" w:hAnsiTheme="majorBidi" w:cstheme="majorBidi"/>
          <w:sz w:val="24"/>
          <w:szCs w:val="24"/>
          <w:lang w:val="en"/>
        </w:rPr>
        <w:br/>
      </w:r>
      <w:r w:rsidRPr="0ABEA63D" w:rsidR="36A0473B">
        <w:rPr>
          <w:rFonts w:ascii="Times New Roman" w:hAnsi="Times New Roman" w:cs="Times New Roman" w:asciiTheme="majorBidi" w:hAnsiTheme="majorBidi" w:cstheme="majorBidi"/>
          <w:sz w:val="24"/>
          <w:szCs w:val="24"/>
          <w:lang w:val="en"/>
        </w:rPr>
        <w:t>[When the groom and the bride are kissing, matchmakers can go home.]</w:t>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0ABEA63D" w:rsidRDefault="3AC0C60A" w14:paraId="6321F960" w14:textId="79013D0C">
      <w:pPr>
        <w:spacing w:before="66" w:line="360" w:lineRule="auto"/>
        <w:ind w:right="-86"/>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US"/>
        </w:rPr>
        <w:t xml:space="preserve">j) a </w:t>
      </w:r>
      <w:proofErr w:type="spellStart"/>
      <w:r w:rsidRPr="0ABEA63D" w:rsidR="3AC0C60A">
        <w:rPr>
          <w:rFonts w:ascii="Times New Roman" w:hAnsi="Times New Roman" w:cs="Times New Roman" w:asciiTheme="majorBidi" w:hAnsiTheme="majorBidi" w:cstheme="majorBidi"/>
          <w:sz w:val="24"/>
          <w:szCs w:val="24"/>
          <w:lang w:val="en-US"/>
        </w:rPr>
        <w:t>meschügener</w:t>
      </w:r>
      <w:proofErr w:type="spellEnd"/>
      <w:r w:rsidRPr="0ABEA63D" w:rsidR="3AC0C60A">
        <w:rPr>
          <w:rFonts w:ascii="Times New Roman" w:hAnsi="Times New Roman" w:cs="Times New Roman" w:asciiTheme="majorBidi" w:hAnsiTheme="majorBidi" w:cstheme="majorBidi"/>
          <w:sz w:val="24"/>
          <w:szCs w:val="24"/>
          <w:lang w:val="en-US"/>
        </w:rPr>
        <w:t xml:space="preserve"> </w:t>
      </w:r>
      <w:proofErr w:type="spellStart"/>
      <w:r w:rsidRPr="0ABEA63D" w:rsidR="3AC0C60A">
        <w:rPr>
          <w:rFonts w:ascii="Times New Roman" w:hAnsi="Times New Roman" w:cs="Times New Roman" w:asciiTheme="majorBidi" w:hAnsiTheme="majorBidi" w:cstheme="majorBidi"/>
          <w:sz w:val="24"/>
          <w:szCs w:val="24"/>
          <w:lang w:val="en-US"/>
        </w:rPr>
        <w:t>müss</w:t>
      </w:r>
      <w:proofErr w:type="spellEnd"/>
      <w:r w:rsidRPr="0ABEA63D" w:rsidR="3AC0C60A">
        <w:rPr>
          <w:rFonts w:ascii="Times New Roman" w:hAnsi="Times New Roman" w:cs="Times New Roman" w:asciiTheme="majorBidi" w:hAnsiTheme="majorBidi" w:cstheme="majorBidi"/>
          <w:sz w:val="24"/>
          <w:szCs w:val="24"/>
          <w:lang w:val="en-US"/>
        </w:rPr>
        <w:t xml:space="preserve"> a </w:t>
      </w:r>
      <w:proofErr w:type="spellStart"/>
      <w:r w:rsidRPr="0ABEA63D" w:rsidR="3AC0C60A">
        <w:rPr>
          <w:rFonts w:ascii="Times New Roman" w:hAnsi="Times New Roman" w:cs="Times New Roman" w:asciiTheme="majorBidi" w:hAnsiTheme="majorBidi" w:cstheme="majorBidi"/>
          <w:sz w:val="24"/>
          <w:szCs w:val="24"/>
          <w:lang w:val="en-US"/>
        </w:rPr>
        <w:t>hāßen</w:t>
      </w:r>
      <w:proofErr w:type="spellEnd"/>
      <w:r w:rsidRPr="0ABEA63D" w:rsidR="3AC0C60A">
        <w:rPr>
          <w:rFonts w:ascii="Times New Roman" w:hAnsi="Times New Roman" w:cs="Times New Roman" w:asciiTheme="majorBidi" w:hAnsiTheme="majorBidi" w:cstheme="majorBidi"/>
          <w:sz w:val="24"/>
          <w:szCs w:val="24"/>
          <w:lang w:val="en-US"/>
        </w:rPr>
        <w:t xml:space="preserve"> </w:t>
      </w:r>
      <w:proofErr w:type="spellStart"/>
      <w:r w:rsidRPr="0ABEA63D" w:rsidR="3AC0C60A">
        <w:rPr>
          <w:rFonts w:ascii="Times New Roman" w:hAnsi="Times New Roman" w:cs="Times New Roman" w:asciiTheme="majorBidi" w:hAnsiTheme="majorBidi" w:cstheme="majorBidi"/>
          <w:sz w:val="24"/>
          <w:szCs w:val="24"/>
          <w:lang w:val="en-US"/>
        </w:rPr>
        <w:t>ofen</w:t>
      </w:r>
      <w:proofErr w:type="spellEnd"/>
      <w:r w:rsidRPr="0ABEA63D" w:rsidR="3AC0C60A">
        <w:rPr>
          <w:rFonts w:ascii="Times New Roman" w:hAnsi="Times New Roman" w:cs="Times New Roman" w:asciiTheme="majorBidi" w:hAnsiTheme="majorBidi" w:cstheme="majorBidi"/>
          <w:sz w:val="24"/>
          <w:szCs w:val="24"/>
          <w:lang w:val="en-US"/>
        </w:rPr>
        <w:t xml:space="preserve"> </w:t>
      </w:r>
      <w:proofErr w:type="spellStart"/>
      <w:r w:rsidRPr="0ABEA63D" w:rsidR="3AC0C60A">
        <w:rPr>
          <w:rFonts w:ascii="Times New Roman" w:hAnsi="Times New Roman" w:cs="Times New Roman" w:asciiTheme="majorBidi" w:hAnsiTheme="majorBidi" w:cstheme="majorBidi"/>
          <w:sz w:val="24"/>
          <w:szCs w:val="24"/>
          <w:lang w:val="en-US"/>
        </w:rPr>
        <w:t>küschen</w:t>
      </w:r>
      <w:proofErr w:type="spellEnd"/>
      <w:r w:rsidRPr="0ABEA63D" w:rsidR="002451F6">
        <w:rPr>
          <w:rFonts w:ascii="Times New Roman" w:hAnsi="Times New Roman" w:cs="Times New Roman" w:asciiTheme="majorBidi" w:hAnsiTheme="majorBidi" w:cstheme="majorBidi"/>
          <w:sz w:val="24"/>
          <w:szCs w:val="24"/>
          <w:lang w:val="en-US"/>
        </w:rPr>
        <w:t>.</w:t>
      </w:r>
      <w:r w:rsidRPr="0ABEA63D" w:rsidR="12A70DB5">
        <w:rPr>
          <w:rStyle w:val="Lbjegyzet-hivatkozs"/>
          <w:rFonts w:ascii="Times New Roman" w:hAnsi="Times New Roman" w:cs="Times New Roman" w:asciiTheme="majorBidi" w:hAnsiTheme="majorBidi" w:cstheme="majorBidi"/>
          <w:sz w:val="24"/>
          <w:szCs w:val="24"/>
          <w:lang w:val="sv-FI"/>
        </w:rPr>
        <w:footnoteReference w:id="465"/>
      </w:r>
      <w:r w:rsidRPr="0ABEA63D" w:rsidR="3AC0C60A">
        <w:rPr>
          <w:rFonts w:ascii="Times New Roman" w:hAnsi="Times New Roman" w:cs="Times New Roman" w:asciiTheme="majorBidi" w:hAnsiTheme="majorBidi" w:cstheme="majorBidi"/>
          <w:sz w:val="24"/>
          <w:szCs w:val="24"/>
          <w:lang w:val="en-US"/>
        </w:rPr>
        <w:t xml:space="preserve"> </w:t>
      </w:r>
      <w:r w:rsidRPr="0ABEA63D" w:rsidR="7A110B50">
        <w:rPr>
          <w:rFonts w:ascii="Times New Roman" w:hAnsi="Times New Roman" w:cs="Times New Roman" w:asciiTheme="majorBidi" w:hAnsiTheme="majorBidi" w:cstheme="majorBidi"/>
          <w:sz w:val="24"/>
          <w:szCs w:val="24"/>
          <w:lang w:val="en-US"/>
        </w:rPr>
        <w:t xml:space="preserve">[One must either marry or kiss a crazy person]</w:t>
      </w:r>
    </w:p>
    <w:p w:rsidRPr="0099669E" w:rsidR="12A70DB5" w:rsidP="0ABEA63D" w:rsidRDefault="3AC0C60A" w14:paraId="103505A6" w14:textId="4EFB4E8E">
      <w:pPr>
        <w:spacing w:before="66" w:line="360" w:lineRule="auto"/>
        <w:ind w:right="-86"/>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k) </w:t>
      </w:r>
      <w:proofErr w:type="spellStart"/>
      <w:r w:rsidRPr="0ABEA63D" w:rsidR="3AC0C60A">
        <w:rPr>
          <w:rFonts w:ascii="Times New Roman" w:hAnsi="Times New Roman" w:cs="Times New Roman" w:asciiTheme="majorBidi" w:hAnsiTheme="majorBidi" w:cstheme="majorBidi"/>
          <w:sz w:val="24"/>
          <w:szCs w:val="24"/>
          <w:lang w:val="en"/>
        </w:rPr>
        <w:t>ussür</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chasir</w:t>
      </w:r>
      <w:proofErr w:type="spellEnd"/>
      <w:r w:rsidRPr="0ABEA63D" w:rsidR="3AC0C60A">
        <w:rPr>
          <w:rFonts w:ascii="Times New Roman" w:hAnsi="Times New Roman" w:cs="Times New Roman" w:asciiTheme="majorBidi" w:hAnsiTheme="majorBidi" w:cstheme="majorBidi"/>
          <w:sz w:val="24"/>
          <w:szCs w:val="24"/>
          <w:lang w:val="en"/>
        </w:rPr>
        <w:t xml:space="preserve"> is </w:t>
      </w:r>
      <w:proofErr w:type="spellStart"/>
      <w:r w:rsidRPr="0ABEA63D" w:rsidR="3AC0C60A">
        <w:rPr>
          <w:rFonts w:ascii="Times New Roman" w:hAnsi="Times New Roman" w:cs="Times New Roman" w:asciiTheme="majorBidi" w:hAnsiTheme="majorBidi" w:cstheme="majorBidi"/>
          <w:sz w:val="24"/>
          <w:szCs w:val="24"/>
          <w:lang w:val="en"/>
        </w:rPr>
        <w:t>keyn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schwüe</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küsch</w:t>
      </w:r>
      <w:proofErr w:type="spellEnd"/>
      <w:r w:rsidRPr="0ABEA63D" w:rsidR="3AC0C60A">
        <w:rPr>
          <w:rFonts w:ascii="Times New Roman" w:hAnsi="Times New Roman" w:cs="Times New Roman" w:asciiTheme="majorBidi" w:hAnsiTheme="majorBidi" w:cstheme="majorBidi"/>
          <w:sz w:val="24"/>
          <w:szCs w:val="24"/>
          <w:lang w:val="en"/>
        </w:rPr>
        <w:t xml:space="preserve"> in... is </w:t>
      </w:r>
      <w:proofErr w:type="spellStart"/>
      <w:r w:rsidRPr="0ABEA63D" w:rsidR="3AC0C60A">
        <w:rPr>
          <w:rFonts w:ascii="Times New Roman" w:hAnsi="Times New Roman" w:cs="Times New Roman" w:asciiTheme="majorBidi" w:hAnsiTheme="majorBidi" w:cstheme="majorBidi"/>
          <w:sz w:val="24"/>
          <w:szCs w:val="24"/>
          <w:lang w:val="en"/>
        </w:rPr>
        <w:t>kein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klulu</w:t>
      </w:r>
      <w:proofErr w:type="spellEnd"/>
      <w:r w:rsidRPr="0ABEA63D" w:rsidR="002451F6">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66"/>
      </w:r>
      <w:r w:rsidRPr="0ABEA63D" w:rsidR="3AC0C60A">
        <w:rPr>
          <w:rFonts w:ascii="Times New Roman" w:hAnsi="Times New Roman" w:cs="Times New Roman" w:asciiTheme="majorBidi" w:hAnsiTheme="majorBidi" w:cstheme="majorBidi"/>
          <w:sz w:val="24"/>
          <w:szCs w:val="24"/>
          <w:lang w:val="en"/>
        </w:rPr>
        <w:t xml:space="preserve"> </w:t>
      </w:r>
      <w:r w:rsidRPr="0ABEA63D" w:rsidR="58352F1B">
        <w:rPr>
          <w:rFonts w:ascii="Times New Roman" w:hAnsi="Times New Roman" w:cs="Times New Roman" w:asciiTheme="majorBidi" w:hAnsiTheme="majorBidi" w:cstheme="majorBidi"/>
          <w:sz w:val="24"/>
          <w:szCs w:val="24"/>
          <w:lang w:val="en"/>
        </w:rPr>
        <w:t xml:space="preserve">[Absolutely not is not an oath, a kiss in... is not a curse]</w:t>
      </w:r>
    </w:p>
    <w:p w:rsidRPr="0099669E" w:rsidR="12A70DB5" w:rsidP="0ABEA63D" w:rsidRDefault="3AC0C60A" w14:paraId="6C0A8AFB" w14:textId="5E617B69">
      <w:pPr>
        <w:spacing w:before="66" w:line="360" w:lineRule="auto"/>
        <w:ind w:right="-86"/>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l) as me </w:t>
      </w:r>
      <w:proofErr w:type="spellStart"/>
      <w:r w:rsidRPr="0ABEA63D" w:rsidR="3AC0C60A">
        <w:rPr>
          <w:rFonts w:ascii="Times New Roman" w:hAnsi="Times New Roman" w:cs="Times New Roman" w:asciiTheme="majorBidi" w:hAnsiTheme="majorBidi" w:cstheme="majorBidi"/>
          <w:sz w:val="24"/>
          <w:szCs w:val="24"/>
          <w:lang w:val="en"/>
        </w:rPr>
        <w:t>schlugt</w:t>
      </w:r>
      <w:proofErr w:type="spellEnd"/>
      <w:r w:rsidRPr="0ABEA63D" w:rsidR="3AC0C60A">
        <w:rPr>
          <w:rFonts w:ascii="Times New Roman" w:hAnsi="Times New Roman" w:cs="Times New Roman" w:asciiTheme="majorBidi" w:hAnsiTheme="majorBidi" w:cstheme="majorBidi"/>
          <w:sz w:val="24"/>
          <w:szCs w:val="24"/>
          <w:lang w:val="en"/>
        </w:rPr>
        <w:t xml:space="preserve"> sech, </w:t>
      </w:r>
      <w:proofErr w:type="spellStart"/>
      <w:r w:rsidRPr="0ABEA63D" w:rsidR="3AC0C60A">
        <w:rPr>
          <w:rFonts w:ascii="Times New Roman" w:hAnsi="Times New Roman" w:cs="Times New Roman" w:asciiTheme="majorBidi" w:hAnsiTheme="majorBidi" w:cstheme="majorBidi"/>
          <w:sz w:val="24"/>
          <w:szCs w:val="24"/>
          <w:lang w:val="en"/>
        </w:rPr>
        <w:t>küscht</w:t>
      </w:r>
      <w:proofErr w:type="spellEnd"/>
      <w:r w:rsidRPr="0ABEA63D" w:rsidR="3AC0C60A">
        <w:rPr>
          <w:rFonts w:ascii="Times New Roman" w:hAnsi="Times New Roman" w:cs="Times New Roman" w:asciiTheme="majorBidi" w:hAnsiTheme="majorBidi" w:cstheme="majorBidi"/>
          <w:sz w:val="24"/>
          <w:szCs w:val="24"/>
          <w:lang w:val="en"/>
        </w:rPr>
        <w:t xml:space="preserve"> me sech </w:t>
      </w:r>
      <w:proofErr w:type="spellStart"/>
      <w:r w:rsidRPr="0ABEA63D" w:rsidR="3AC0C60A">
        <w:rPr>
          <w:rFonts w:ascii="Times New Roman" w:hAnsi="Times New Roman" w:cs="Times New Roman" w:asciiTheme="majorBidi" w:hAnsiTheme="majorBidi" w:cstheme="majorBidi"/>
          <w:sz w:val="24"/>
          <w:szCs w:val="24"/>
          <w:lang w:val="en"/>
        </w:rPr>
        <w:t>nischt</w:t>
      </w:r>
      <w:proofErr w:type="spellEnd"/>
      <w:r w:rsidRPr="0ABEA63D" w:rsidR="3F70D414">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ist</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schon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oben</w:t>
      </w:r>
      <w:proofErr w:type="spellEnd"/>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angeführt</w:t>
      </w:r>
      <w:proofErr w:type="spellEnd"/>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67"/>
      </w:r>
      <w:r w:rsidRPr="0ABEA63D" w:rsidR="3AC0C60A">
        <w:rPr>
          <w:rFonts w:ascii="Times New Roman" w:hAnsi="Times New Roman" w:cs="Times New Roman" w:asciiTheme="majorBidi" w:hAnsiTheme="majorBidi" w:cstheme="majorBidi"/>
          <w:sz w:val="24"/>
          <w:szCs w:val="24"/>
          <w:lang w:val="en"/>
        </w:rPr>
        <w:t xml:space="preserve"> </w:t>
      </w:r>
      <w:r w:rsidRPr="0ABEA63D" w:rsidR="0B2B8CFC">
        <w:rPr>
          <w:rFonts w:ascii="Times New Roman" w:hAnsi="Times New Roman" w:cs="Times New Roman" w:asciiTheme="majorBidi" w:hAnsiTheme="majorBidi" w:cstheme="majorBidi"/>
          <w:sz w:val="24"/>
          <w:szCs w:val="24"/>
          <w:lang w:val="en"/>
        </w:rPr>
        <w:t xml:space="preserve">[If you fight, </w:t>
      </w:r>
      <w:r w:rsidRPr="0ABEA63D" w:rsidR="643D7E28">
        <w:rPr>
          <w:rFonts w:ascii="Times New Roman" w:hAnsi="Times New Roman" w:cs="Times New Roman" w:asciiTheme="majorBidi" w:hAnsiTheme="majorBidi" w:cstheme="majorBidi"/>
          <w:sz w:val="24"/>
          <w:szCs w:val="24"/>
          <w:lang w:val="en"/>
        </w:rPr>
        <w:t xml:space="preserve">you</w:t>
      </w:r>
      <w:r w:rsidRPr="0ABEA63D" w:rsidR="0B2B8CFC">
        <w:rPr>
          <w:rFonts w:ascii="Times New Roman" w:hAnsi="Times New Roman" w:cs="Times New Roman" w:asciiTheme="majorBidi" w:hAnsiTheme="majorBidi" w:cstheme="majorBidi"/>
          <w:sz w:val="24"/>
          <w:szCs w:val="24"/>
          <w:lang w:val="en"/>
        </w:rPr>
        <w:t xml:space="preserve"> do not kiss each other</w:t>
      </w:r>
      <w:r w:rsidRPr="0ABEA63D" w:rsidR="106A51B5">
        <w:rPr>
          <w:rFonts w:ascii="Times New Roman" w:hAnsi="Times New Roman" w:cs="Times New Roman" w:asciiTheme="majorBidi" w:hAnsiTheme="majorBidi" w:cstheme="majorBidi"/>
          <w:sz w:val="24"/>
          <w:szCs w:val="24"/>
          <w:lang w:val="en"/>
        </w:rPr>
        <w:t xml:space="preserve">. (Löw’s comment:) This has already been discussed above.</w:t>
      </w:r>
      <w:r w:rsidRPr="0ABEA63D" w:rsidR="15F8C562">
        <w:rPr>
          <w:rFonts w:ascii="Times New Roman" w:hAnsi="Times New Roman" w:cs="Times New Roman" w:asciiTheme="majorBidi" w:hAnsiTheme="majorBidi" w:cstheme="majorBidi"/>
          <w:sz w:val="24"/>
          <w:szCs w:val="24"/>
          <w:lang w:val="en"/>
        </w:rPr>
        <w:t xml:space="preserve"> </w:t>
      </w:r>
      <w:r w:rsidRPr="0ABEA63D" w:rsidR="106A51B5">
        <w:rPr>
          <w:rFonts w:ascii="Times New Roman" w:hAnsi="Times New Roman" w:cs="Times New Roman" w:asciiTheme="majorBidi" w:hAnsiTheme="majorBidi" w:cstheme="majorBidi"/>
          <w:sz w:val="24"/>
          <w:szCs w:val="24"/>
          <w:lang w:val="en"/>
        </w:rPr>
        <w:t xml:space="preserve">[V. a</w:t>
      </w:r>
      <w:r w:rsidRPr="0ABEA63D" w:rsidR="1DB29342">
        <w:rPr>
          <w:rFonts w:ascii="Times New Roman" w:hAnsi="Times New Roman" w:cs="Times New Roman" w:asciiTheme="majorBidi" w:hAnsiTheme="majorBidi" w:cstheme="majorBidi"/>
          <w:sz w:val="24"/>
          <w:szCs w:val="24"/>
          <w:lang w:val="en"/>
        </w:rPr>
        <w:t xml:space="preserve">, b</w:t>
      </w:r>
      <w:r w:rsidRPr="0ABEA63D" w:rsidR="106A51B5">
        <w:rPr>
          <w:rFonts w:ascii="Times New Roman" w:hAnsi="Times New Roman" w:cs="Times New Roman" w:asciiTheme="majorBidi" w:hAnsiTheme="majorBidi" w:cstheme="majorBidi"/>
          <w:sz w:val="24"/>
          <w:szCs w:val="24"/>
          <w:lang w:val="en"/>
        </w:rPr>
        <w:t xml:space="preserve">]</w:t>
      </w:r>
      <w:r w:rsidRPr="0ABEA63D" w:rsidR="0B2B8CFC">
        <w:rPr>
          <w:rFonts w:ascii="Times New Roman" w:hAnsi="Times New Roman" w:cs="Times New Roman" w:asciiTheme="majorBidi" w:hAnsiTheme="majorBidi" w:cstheme="majorBidi"/>
          <w:sz w:val="24"/>
          <w:szCs w:val="24"/>
          <w:lang w:val="en"/>
        </w:rPr>
        <w:t xml:space="preserve">]</w:t>
      </w:r>
    </w:p>
    <w:p w:rsidRPr="0099669E" w:rsidR="12A70DB5" w:rsidP="38541669" w:rsidRDefault="3AC0C60A" w14:paraId="3CBA82ED" w14:textId="63702D9F">
      <w:pPr>
        <w:spacing w:before="264" w:line="360" w:lineRule="auto"/>
        <w:ind w:right="-91"/>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b w:val="1"/>
          <w:bCs w:val="1"/>
          <w:sz w:val="24"/>
          <w:szCs w:val="24"/>
          <w:lang w:val="en"/>
        </w:rPr>
        <w:t xml:space="preserve">IX. Poetry. </w:t>
      </w:r>
      <w:r w:rsidRPr="0ABEA63D" w:rsidR="3AC0C60A">
        <w:rPr>
          <w:rFonts w:ascii="Times New Roman" w:hAnsi="Times New Roman" w:cs="Times New Roman" w:asciiTheme="majorBidi" w:hAnsiTheme="majorBidi" w:cstheme="majorBidi"/>
          <w:sz w:val="24"/>
          <w:szCs w:val="24"/>
          <w:lang w:val="en"/>
        </w:rPr>
        <w:t xml:space="preserve">New images do not come across too often in Jewish poetry. Restricted viewing of nature and limited vocabulary usually prevent free expression. It is surprising when a modern Hebrew poet says: </w:t>
      </w:r>
      <w:r w:rsidRPr="0ABEA63D" w:rsidR="3AC0C60A">
        <w:rPr>
          <w:rFonts w:ascii="Times New Roman" w:hAnsi="Times New Roman" w:cs="Times New Roman" w:asciiTheme="majorBidi" w:hAnsiTheme="majorBidi" w:cstheme="majorBidi"/>
          <w:i w:val="1"/>
          <w:iCs w:val="1"/>
          <w:sz w:val="24"/>
          <w:szCs w:val="24"/>
          <w:lang w:val="en"/>
        </w:rPr>
        <w:t>the passing night kisses the starting day</w:t>
      </w:r>
      <w:r w:rsidRPr="0ABEA63D" w:rsidR="12A70DB5">
        <w:rPr>
          <w:rStyle w:val="Lbjegyzet-hivatkozs"/>
          <w:rFonts w:ascii="Times New Roman" w:hAnsi="Times New Roman" w:cs="Times New Roman" w:asciiTheme="majorBidi" w:hAnsiTheme="majorBidi" w:cstheme="majorBidi"/>
          <w:sz w:val="24"/>
          <w:szCs w:val="24"/>
          <w:lang w:val="en"/>
        </w:rPr>
        <w:footnoteReference w:id="468"/>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Geibel</w:t>
      </w:r>
      <w:proofErr w:type="spellEnd"/>
      <w:r w:rsidRPr="0ABEA63D" w:rsidR="3AC0C60A">
        <w:rPr>
          <w:rFonts w:ascii="Times New Roman" w:hAnsi="Times New Roman" w:cs="Times New Roman" w:asciiTheme="majorBidi" w:hAnsiTheme="majorBidi" w:cstheme="majorBidi"/>
          <w:sz w:val="24"/>
          <w:szCs w:val="24"/>
          <w:lang w:val="en"/>
        </w:rPr>
        <w:t xml:space="preserve"> says it the other way round:</w:t>
      </w:r>
    </w:p>
    <w:p w:rsidRPr="0099669E" w:rsidR="12A70DB5" w:rsidP="0099669E" w:rsidRDefault="12A70DB5" w14:paraId="23311A5E" w14:textId="3AD91174">
      <w:pPr>
        <w:spacing w:before="81" w:line="360" w:lineRule="auto"/>
        <w:jc w:val="both"/>
        <w:rPr>
          <w:rFonts w:asciiTheme="majorBidi" w:hAnsiTheme="majorBidi" w:cstheme="majorBidi"/>
          <w:color w:val="333333"/>
          <w:sz w:val="24"/>
          <w:szCs w:val="24"/>
          <w:lang w:val="en"/>
        </w:rPr>
      </w:pPr>
    </w:p>
    <w:p w:rsidRPr="0099669E" w:rsidR="12A70DB5" w:rsidP="0099669E" w:rsidRDefault="041DDE12" w14:paraId="2068690A" w14:textId="1F4D5820">
      <w:pPr>
        <w:spacing w:before="81" w:line="360" w:lineRule="auto"/>
        <w:jc w:val="both"/>
        <w:rPr>
          <w:rFonts w:asciiTheme="majorBidi" w:hAnsiTheme="majorBidi" w:cstheme="majorBidi"/>
          <w:sz w:val="24"/>
          <w:szCs w:val="24"/>
        </w:rPr>
      </w:pPr>
      <w:r w:rsidRPr="0099669E">
        <w:rPr>
          <w:rFonts w:asciiTheme="majorBidi" w:hAnsiTheme="majorBidi" w:cstheme="majorBidi"/>
          <w:color w:val="333333"/>
          <w:sz w:val="24"/>
          <w:szCs w:val="24"/>
          <w:lang w:val="en"/>
        </w:rPr>
        <w:t>And when the day kisses the night,</w:t>
      </w:r>
    </w:p>
    <w:p w:rsidRPr="0099669E" w:rsidR="12A70DB5" w:rsidP="0099669E" w:rsidRDefault="041DDE12" w14:paraId="25AE150B" w14:textId="435107C0">
      <w:pPr>
        <w:spacing w:before="81" w:line="360" w:lineRule="auto"/>
        <w:jc w:val="both"/>
        <w:rPr>
          <w:rFonts w:asciiTheme="majorBidi" w:hAnsiTheme="majorBidi" w:cstheme="majorBidi"/>
          <w:sz w:val="24"/>
          <w:szCs w:val="24"/>
        </w:rPr>
      </w:pPr>
      <w:r w:rsidRPr="0099669E">
        <w:rPr>
          <w:rFonts w:asciiTheme="majorBidi" w:hAnsiTheme="majorBidi" w:cstheme="majorBidi"/>
          <w:color w:val="333333"/>
          <w:sz w:val="24"/>
          <w:szCs w:val="24"/>
          <w:lang w:val="en"/>
        </w:rPr>
        <w:t>Then she perishes in a sweet death,</w:t>
      </w:r>
    </w:p>
    <w:p w:rsidRPr="0099669E" w:rsidR="12A70DB5" w:rsidP="0099669E" w:rsidRDefault="041DDE12" w14:paraId="701742EC" w14:textId="07376EF5">
      <w:pPr>
        <w:spacing w:before="81" w:line="360" w:lineRule="auto"/>
        <w:jc w:val="both"/>
        <w:rPr>
          <w:rFonts w:asciiTheme="majorBidi" w:hAnsiTheme="majorBidi" w:cstheme="majorBidi"/>
          <w:sz w:val="24"/>
          <w:szCs w:val="24"/>
        </w:rPr>
      </w:pPr>
      <w:r w:rsidRPr="0099669E">
        <w:rPr>
          <w:rFonts w:asciiTheme="majorBidi" w:hAnsiTheme="majorBidi" w:cstheme="majorBidi"/>
          <w:color w:val="333333"/>
          <w:sz w:val="24"/>
          <w:szCs w:val="24"/>
          <w:lang w:val="en"/>
        </w:rPr>
        <w:t>Its blessed bleeding 'til the end</w:t>
      </w:r>
    </w:p>
    <w:p w:rsidRPr="0099669E" w:rsidR="12A70DB5" w:rsidP="0099669E" w:rsidRDefault="0F92A52B" w14:paraId="26808439" w14:textId="74FD1ECE">
      <w:pPr>
        <w:spacing w:before="81" w:line="360" w:lineRule="auto"/>
        <w:jc w:val="both"/>
        <w:rPr>
          <w:rFonts w:asciiTheme="majorBidi" w:hAnsiTheme="majorBidi" w:cstheme="majorBidi"/>
          <w:sz w:val="24"/>
          <w:szCs w:val="24"/>
          <w:highlight w:val="cyan"/>
        </w:rPr>
      </w:pPr>
      <w:r w:rsidRPr="0ABEA63D" w:rsidR="0F92A52B">
        <w:rPr>
          <w:rFonts w:ascii="Times New Roman" w:hAnsi="Times New Roman" w:cs="Times New Roman" w:asciiTheme="majorBidi" w:hAnsiTheme="majorBidi" w:cstheme="majorBidi"/>
          <w:color w:val="333333"/>
          <w:sz w:val="24"/>
          <w:szCs w:val="24"/>
          <w:lang w:val="en"/>
        </w:rPr>
        <w:t>is the dawn. (tr. By M. Czimbalmos)</w:t>
      </w:r>
      <w:r w:rsidRPr="0ABEA63D" w:rsidR="12A70DB5">
        <w:rPr>
          <w:rStyle w:val="Lbjegyzet-hivatkozs"/>
          <w:rFonts w:ascii="Times New Roman" w:hAnsi="Times New Roman" w:cs="Times New Roman" w:asciiTheme="majorBidi" w:hAnsiTheme="majorBidi" w:cstheme="majorBidi"/>
          <w:sz w:val="24"/>
          <w:szCs w:val="24"/>
          <w:lang w:val="en"/>
        </w:rPr>
        <w:footnoteReference w:id="469"/>
      </w:r>
      <w:r w:rsidRPr="0ABEA63D" w:rsidR="3AC0C60A">
        <w:rPr>
          <w:rFonts w:ascii="Times New Roman" w:hAnsi="Times New Roman" w:cs="Times New Roman" w:asciiTheme="majorBidi" w:hAnsiTheme="majorBidi" w:cstheme="majorBidi"/>
          <w:sz w:val="24"/>
          <w:szCs w:val="24"/>
          <w:lang w:val="en"/>
        </w:rPr>
        <w:t xml:space="preserve"> </w:t>
      </w:r>
    </w:p>
    <w:p w:rsidRPr="0099669E" w:rsidR="285AAEE1" w:rsidP="0099669E" w:rsidRDefault="285AAEE1" w14:paraId="2B7338C0" w14:textId="022F20AD">
      <w:pPr>
        <w:spacing w:line="360" w:lineRule="auto"/>
        <w:ind w:right="3990"/>
        <w:jc w:val="both"/>
        <w:rPr>
          <w:rFonts w:asciiTheme="majorBidi" w:hAnsiTheme="majorBidi" w:cstheme="majorBidi"/>
          <w:sz w:val="24"/>
          <w:szCs w:val="24"/>
        </w:rPr>
      </w:pPr>
    </w:p>
    <w:p w:rsidRPr="0099669E" w:rsidR="12A70DB5" w:rsidP="0099669E" w:rsidRDefault="12A70DB5" w14:paraId="56C6AB97" w14:textId="6E270F8B">
      <w:pPr>
        <w:spacing w:line="360" w:lineRule="auto"/>
        <w:ind w:right="3990"/>
        <w:jc w:val="both"/>
        <w:rPr>
          <w:rFonts w:asciiTheme="majorBidi" w:hAnsiTheme="majorBidi" w:cstheme="majorBidi"/>
          <w:sz w:val="24"/>
          <w:szCs w:val="24"/>
        </w:rPr>
      </w:pPr>
      <w:r w:rsidRPr="0099669E">
        <w:rPr>
          <w:rFonts w:asciiTheme="majorBidi" w:hAnsiTheme="majorBidi" w:cstheme="majorBidi"/>
          <w:sz w:val="24"/>
          <w:szCs w:val="24"/>
          <w:lang w:val="en"/>
        </w:rPr>
        <w:t xml:space="preserve">And Heine: </w:t>
      </w:r>
    </w:p>
    <w:p w:rsidRPr="0099669E" w:rsidR="12A70DB5" w:rsidP="0099669E" w:rsidRDefault="12A70DB5" w14:paraId="3002140B" w14:textId="4B25E5FB">
      <w:pPr>
        <w:spacing w:line="360" w:lineRule="auto"/>
        <w:ind w:right="3990"/>
        <w:jc w:val="both"/>
        <w:rPr>
          <w:rFonts w:asciiTheme="majorBidi" w:hAnsiTheme="majorBidi" w:cstheme="majorBidi"/>
          <w:sz w:val="24"/>
          <w:szCs w:val="24"/>
        </w:rPr>
      </w:pPr>
      <w:r w:rsidRPr="0099669E">
        <w:rPr>
          <w:rFonts w:asciiTheme="majorBidi" w:hAnsiTheme="majorBidi" w:cstheme="majorBidi"/>
          <w:sz w:val="24"/>
          <w:szCs w:val="24"/>
          <w:lang w:val="en"/>
        </w:rPr>
        <w:t>A painful sunbeam glimmers</w:t>
      </w:r>
    </w:p>
    <w:p w:rsidRPr="0099669E" w:rsidR="12A70DB5" w:rsidP="0099669E" w:rsidRDefault="12A70DB5" w14:paraId="4D7139D1" w14:textId="5A8280FF">
      <w:pPr>
        <w:spacing w:line="360" w:lineRule="auto"/>
        <w:ind w:right="3990"/>
        <w:jc w:val="both"/>
        <w:rPr>
          <w:rFonts w:asciiTheme="majorBidi" w:hAnsiTheme="majorBidi" w:cstheme="majorBidi"/>
          <w:sz w:val="24"/>
          <w:szCs w:val="24"/>
        </w:rPr>
      </w:pPr>
      <w:r w:rsidRPr="0099669E">
        <w:rPr>
          <w:rFonts w:asciiTheme="majorBidi" w:hAnsiTheme="majorBidi" w:cstheme="majorBidi"/>
          <w:sz w:val="24"/>
          <w:szCs w:val="24"/>
          <w:lang w:val="en"/>
        </w:rPr>
        <w:lastRenderedPageBreak/>
        <w:t xml:space="preserve">Round the treetops in the </w:t>
      </w:r>
      <w:proofErr w:type="gramStart"/>
      <w:r w:rsidRPr="0099669E">
        <w:rPr>
          <w:rFonts w:asciiTheme="majorBidi" w:hAnsiTheme="majorBidi" w:cstheme="majorBidi"/>
          <w:sz w:val="24"/>
          <w:szCs w:val="24"/>
          <w:lang w:val="en"/>
        </w:rPr>
        <w:t>forest;</w:t>
      </w:r>
      <w:proofErr w:type="gramEnd"/>
    </w:p>
    <w:p w:rsidRPr="0099669E" w:rsidR="12A70DB5" w:rsidP="0099669E" w:rsidRDefault="12A70DB5" w14:paraId="63E34722" w14:textId="21E8FB0B">
      <w:pPr>
        <w:spacing w:line="360" w:lineRule="auto"/>
        <w:ind w:right="3990"/>
        <w:jc w:val="both"/>
        <w:rPr>
          <w:rFonts w:asciiTheme="majorBidi" w:hAnsiTheme="majorBidi" w:cstheme="majorBidi"/>
          <w:sz w:val="24"/>
          <w:szCs w:val="24"/>
        </w:rPr>
      </w:pPr>
      <w:r w:rsidRPr="0099669E">
        <w:rPr>
          <w:rFonts w:asciiTheme="majorBidi" w:hAnsiTheme="majorBidi" w:cstheme="majorBidi"/>
          <w:sz w:val="24"/>
          <w:szCs w:val="24"/>
          <w:lang w:val="en"/>
        </w:rPr>
        <w:t>That could be the final kiss</w:t>
      </w:r>
    </w:p>
    <w:p w:rsidRPr="0099669E" w:rsidR="12A70DB5" w:rsidP="0099669E" w:rsidRDefault="12A70DB5" w14:paraId="35C89674" w14:textId="1DECE9DF">
      <w:pPr>
        <w:spacing w:line="360" w:lineRule="auto"/>
        <w:ind w:right="3990"/>
        <w:jc w:val="both"/>
        <w:rPr>
          <w:rFonts w:asciiTheme="majorBidi" w:hAnsiTheme="majorBidi" w:cstheme="majorBidi"/>
          <w:sz w:val="24"/>
          <w:szCs w:val="24"/>
        </w:rPr>
      </w:pPr>
      <w:r w:rsidRPr="0099669E">
        <w:rPr>
          <w:rFonts w:asciiTheme="majorBidi" w:hAnsiTheme="majorBidi" w:cstheme="majorBidi"/>
          <w:sz w:val="24"/>
          <w:szCs w:val="24"/>
          <w:lang w:val="en"/>
        </w:rPr>
        <w:t>Of departing summer.</w:t>
      </w:r>
    </w:p>
    <w:p w:rsidRPr="0099669E" w:rsidR="12A70DB5" w:rsidP="0099669E" w:rsidRDefault="12A70DB5" w14:paraId="56202C3B" w14:textId="21623FDD">
      <w:pPr>
        <w:spacing w:line="360" w:lineRule="auto"/>
        <w:ind w:right="3990"/>
        <w:jc w:val="both"/>
        <w:rPr>
          <w:rFonts w:asciiTheme="majorBidi" w:hAnsiTheme="majorBidi" w:cstheme="majorBidi"/>
          <w:sz w:val="24"/>
          <w:szCs w:val="24"/>
        </w:rPr>
      </w:pPr>
      <w:r w:rsidRPr="0099669E">
        <w:rPr>
          <w:rFonts w:asciiTheme="majorBidi" w:hAnsiTheme="majorBidi" w:cstheme="majorBidi"/>
          <w:sz w:val="24"/>
          <w:szCs w:val="24"/>
          <w:lang w:val="en"/>
        </w:rPr>
        <w:t>(tr. by Richard Stokes)</w:t>
      </w:r>
    </w:p>
    <w:p w:rsidRPr="0099669E" w:rsidR="285AAEE1" w:rsidP="0099669E" w:rsidRDefault="285AAEE1" w14:paraId="01AEBAD1" w14:textId="4B166A8E">
      <w:pPr>
        <w:spacing w:line="360" w:lineRule="auto"/>
        <w:ind w:right="-445"/>
        <w:jc w:val="both"/>
        <w:rPr>
          <w:rFonts w:asciiTheme="majorBidi" w:hAnsiTheme="majorBidi" w:cstheme="majorBidi"/>
          <w:sz w:val="24"/>
          <w:szCs w:val="24"/>
        </w:rPr>
      </w:pPr>
    </w:p>
    <w:p w:rsidRPr="0099669E" w:rsidR="12A70DB5" w:rsidP="0099669E" w:rsidRDefault="12A70DB5" w14:paraId="6144431C" w14:textId="1819811C">
      <w:pPr>
        <w:spacing w:line="360" w:lineRule="auto"/>
        <w:ind w:right="-445"/>
        <w:jc w:val="both"/>
        <w:rPr>
          <w:rFonts w:asciiTheme="majorBidi" w:hAnsiTheme="majorBidi" w:cstheme="majorBidi"/>
          <w:sz w:val="24"/>
          <w:szCs w:val="24"/>
        </w:rPr>
      </w:pPr>
      <w:r w:rsidRPr="0099669E">
        <w:rPr>
          <w:rFonts w:asciiTheme="majorBidi" w:hAnsiTheme="majorBidi" w:cstheme="majorBidi"/>
          <w:sz w:val="24"/>
          <w:szCs w:val="24"/>
          <w:lang w:val="en"/>
        </w:rPr>
        <w:t xml:space="preserve">In Yehuda </w:t>
      </w:r>
      <w:proofErr w:type="gramStart"/>
      <w:r w:rsidRPr="0099669E">
        <w:rPr>
          <w:rFonts w:asciiTheme="majorBidi" w:hAnsiTheme="majorBidi" w:cstheme="majorBidi"/>
          <w:sz w:val="24"/>
          <w:szCs w:val="24"/>
          <w:lang w:val="en"/>
        </w:rPr>
        <w:t>Halevi‘</w:t>
      </w:r>
      <w:proofErr w:type="gramEnd"/>
      <w:r w:rsidRPr="0099669E">
        <w:rPr>
          <w:rFonts w:asciiTheme="majorBidi" w:hAnsiTheme="majorBidi" w:cstheme="majorBidi"/>
          <w:sz w:val="24"/>
          <w:szCs w:val="24"/>
          <w:lang w:val="en"/>
        </w:rPr>
        <w:t>s work, the sun kisses the hand of the West every evening.</w:t>
      </w:r>
    </w:p>
    <w:p w:rsidRPr="0099669E" w:rsidR="12A70DB5" w:rsidP="0ABEA63D" w:rsidRDefault="3AC0C60A" w14:paraId="58076385" w14:textId="1071727A">
      <w:pPr>
        <w:spacing w:line="360" w:lineRule="auto"/>
        <w:ind w:right="-445"/>
        <w:jc w:val="both"/>
        <w:rPr>
          <w:rFonts w:ascii="Times New Roman" w:hAnsi="Times New Roman" w:cs="Times New Roman"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 xml:space="preserve">Strange expressions about kiss and kissing rarely surprise us in the realm of Jewish poetry. Thus e.g. when </w:t>
      </w:r>
      <w:r w:rsidRPr="0ABEA63D" w:rsidR="3AC0C60A">
        <w:rPr>
          <w:rFonts w:ascii="Times New Roman" w:hAnsi="Times New Roman" w:cs="Times New Roman" w:asciiTheme="majorBidi" w:hAnsiTheme="majorBidi" w:cstheme="majorBidi"/>
          <w:sz w:val="24"/>
          <w:szCs w:val="24"/>
          <w:lang w:val="en"/>
        </w:rPr>
        <w:t>Alharizi</w:t>
      </w:r>
      <w:r w:rsidRPr="0ABEA63D" w:rsidR="3AC0C60A">
        <w:rPr>
          <w:rFonts w:ascii="Times New Roman" w:hAnsi="Times New Roman" w:cs="Times New Roman" w:asciiTheme="majorBidi" w:hAnsiTheme="majorBidi" w:cstheme="majorBidi"/>
          <w:sz w:val="24"/>
          <w:szCs w:val="24"/>
          <w:lang w:val="en"/>
        </w:rPr>
        <w:t xml:space="preserve"> says that Ben Baruch's songs are kissed with the mouth of the heart (</w:t>
      </w:r>
      <w:proofErr w:type="spellStart"/>
      <w:r w:rsidRPr="0ABEA63D" w:rsidR="3AC0C60A">
        <w:rPr>
          <w:rFonts w:ascii="Times New Roman" w:hAnsi="Times New Roman" w:cs="Times New Roman" w:asciiTheme="majorBidi" w:hAnsiTheme="majorBidi" w:cstheme="majorBidi"/>
          <w:sz w:val="24"/>
          <w:szCs w:val="24"/>
          <w:lang w:val="en"/>
        </w:rPr>
        <w:t>Tachkemoni</w:t>
      </w:r>
      <w:proofErr w:type="spellEnd"/>
      <w:r w:rsidRPr="0ABEA63D" w:rsidR="3AC0C60A">
        <w:rPr>
          <w:rFonts w:ascii="Times New Roman" w:hAnsi="Times New Roman" w:cs="Times New Roman" w:asciiTheme="majorBidi" w:hAnsiTheme="majorBidi" w:cstheme="majorBidi"/>
          <w:sz w:val="24"/>
          <w:szCs w:val="24"/>
          <w:lang w:val="en"/>
        </w:rPr>
        <w:t xml:space="preserve"> 6b </w:t>
      </w:r>
      <w:r w:rsidRPr="0ABEA63D" w:rsidR="3AC0C60A">
        <w:rPr>
          <w:rFonts w:ascii="Times New Roman" w:hAnsi="Times New Roman" w:cs="Times New Roman" w:asciiTheme="majorBidi" w:hAnsiTheme="majorBidi" w:cstheme="majorBidi"/>
          <w:sz w:val="24"/>
          <w:szCs w:val="24"/>
          <w:highlight w:val="cyan"/>
          <w:lang w:val="en"/>
        </w:rPr>
        <w:t>Stern</w:t>
      </w:r>
      <w:r w:rsidRPr="0ABEA63D" w:rsidR="12A70DB5">
        <w:rPr>
          <w:rStyle w:val="Lbjegyzet-hivatkozs"/>
          <w:rFonts w:ascii="Times New Roman" w:hAnsi="Times New Roman" w:cs="Times New Roman" w:asciiTheme="majorBidi" w:hAnsiTheme="majorBidi" w:cstheme="majorBidi"/>
          <w:sz w:val="24"/>
          <w:szCs w:val="24"/>
          <w:highlight w:val="cyan"/>
          <w:lang w:val="en"/>
        </w:rPr>
        <w:footnoteReference w:id="470"/>
      </w:r>
      <w:r w:rsidRPr="0ABEA63D" w:rsidR="11271F5F">
        <w:rPr>
          <w:rFonts w:ascii="Times New Roman" w:hAnsi="Times New Roman" w:cs="Times New Roman" w:asciiTheme="majorBidi" w:hAnsiTheme="majorBidi" w:cstheme="majorBidi"/>
          <w:sz w:val="24"/>
          <w:szCs w:val="24"/>
          <w:lang w:val="en"/>
        </w:rPr>
        <w:t>,</w:t>
      </w:r>
      <w:r w:rsidRPr="0ABEA63D" w:rsidR="3AC0C60A">
        <w:rPr>
          <w:rFonts w:ascii="Times New Roman" w:hAnsi="Times New Roman" w:cs="Times New Roman" w:asciiTheme="majorBidi" w:hAnsiTheme="majorBidi" w:cstheme="majorBidi"/>
          <w:sz w:val="24"/>
          <w:szCs w:val="24"/>
          <w:lang w:val="en"/>
        </w:rPr>
        <w:t xml:space="preserve"> Brody and </w:t>
      </w:r>
      <w:proofErr w:type="spellStart"/>
      <w:r w:rsidRPr="0ABEA63D" w:rsidR="3AC0C60A">
        <w:rPr>
          <w:rFonts w:ascii="Times New Roman" w:hAnsi="Times New Roman" w:cs="Times New Roman" w:asciiTheme="majorBidi" w:hAnsiTheme="majorBidi" w:cstheme="majorBidi"/>
          <w:sz w:val="24"/>
          <w:szCs w:val="24"/>
          <w:lang w:val="en"/>
        </w:rPr>
        <w:t>Albr</w:t>
      </w:r>
      <w:proofErr w:type="spellEnd"/>
      <w:r w:rsidRPr="0ABEA63D" w:rsidR="3AC0C60A">
        <w:rPr>
          <w:rFonts w:ascii="Times New Roman" w:hAnsi="Times New Roman" w:cs="Times New Roman" w:asciiTheme="majorBidi" w:hAnsiTheme="majorBidi" w:cstheme="majorBidi"/>
          <w:sz w:val="24"/>
          <w:szCs w:val="24"/>
          <w:lang w:val="en"/>
        </w:rPr>
        <w:t xml:space="preserve">. 173 </w:t>
      </w:r>
      <w:r w:rsidRPr="0ABEA63D" w:rsidR="6ADC816A">
        <w:rPr>
          <w:rFonts w:ascii="Times New Roman" w:hAnsi="Times New Roman" w:cs="Times New Roman" w:asciiTheme="majorBidi" w:hAnsiTheme="majorBidi" w:cstheme="majorBidi"/>
          <w:sz w:val="24"/>
          <w:szCs w:val="24"/>
          <w:lang w:val="en"/>
        </w:rPr>
        <w:t>row</w:t>
      </w:r>
      <w:r w:rsidRPr="0ABEA63D" w:rsidR="3AC0C60A">
        <w:rPr>
          <w:rFonts w:ascii="Times New Roman" w:hAnsi="Times New Roman" w:cs="Times New Roman" w:asciiTheme="majorBidi" w:hAnsiTheme="majorBidi" w:cstheme="majorBidi"/>
          <w:sz w:val="24"/>
          <w:szCs w:val="24"/>
          <w:lang w:val="en"/>
        </w:rPr>
        <w:t xml:space="preserve"> 84). Playing, </w:t>
      </w:r>
      <w:proofErr w:type="spellStart"/>
      <w:r w:rsidRPr="0ABEA63D" w:rsidR="3AC0C60A">
        <w:rPr>
          <w:rFonts w:ascii="Times New Roman" w:hAnsi="Times New Roman" w:cs="Times New Roman" w:asciiTheme="majorBidi" w:hAnsiTheme="majorBidi" w:cstheme="majorBidi"/>
          <w:sz w:val="24"/>
          <w:szCs w:val="24"/>
          <w:lang w:val="en"/>
        </w:rPr>
        <w:t>Wagneric</w:t>
      </w:r>
      <w:proofErr w:type="spellEnd"/>
      <w:r w:rsidRPr="0ABEA63D" w:rsidR="3AC0C60A">
        <w:rPr>
          <w:rFonts w:ascii="Times New Roman" w:hAnsi="Times New Roman" w:cs="Times New Roman" w:asciiTheme="majorBidi" w:hAnsiTheme="majorBidi" w:cstheme="majorBidi"/>
          <w:sz w:val="24"/>
          <w:szCs w:val="24"/>
          <w:lang w:val="en"/>
        </w:rPr>
        <w:t xml:space="preserve"> accumulations of alliterations are presented here which can be hardly translated: </w:t>
      </w:r>
      <w:r w:rsidRPr="0ABEA63D" w:rsidR="3AC0C60A">
        <w:rPr>
          <w:rFonts w:ascii="Times New Roman" w:hAnsi="Times New Roman" w:cs="Times New Roman" w:asciiTheme="majorBidi" w:hAnsiTheme="majorBidi" w:cstheme="majorBidi"/>
          <w:sz w:val="24"/>
          <w:szCs w:val="24"/>
          <w:rtl w:val="1"/>
          <w:lang w:bidi="ar-SA"/>
        </w:rPr>
        <w:t>לנשק</w:t>
      </w:r>
      <w:r w:rsidRPr="0ABEA63D" w:rsidR="3AC0C60A">
        <w:rPr>
          <w:rFonts w:ascii="Times New Roman" w:hAnsi="Times New Roman" w:cs="Times New Roman" w:asciiTheme="majorBidi" w:hAnsiTheme="majorBidi" w:cstheme="majorBidi"/>
          <w:sz w:val="24"/>
          <w:szCs w:val="24"/>
          <w:rtl w:val="1"/>
          <w:lang w:val="en"/>
        </w:rPr>
        <w:t xml:space="preserve"> </w:t>
      </w:r>
      <w:r w:rsidRPr="0ABEA63D" w:rsidR="3AC0C60A">
        <w:rPr>
          <w:rFonts w:ascii="Times New Roman" w:hAnsi="Times New Roman" w:cs="Times New Roman" w:asciiTheme="majorBidi" w:hAnsiTheme="majorBidi" w:cstheme="majorBidi"/>
          <w:sz w:val="24"/>
          <w:szCs w:val="24"/>
          <w:rtl w:val="1"/>
          <w:lang w:bidi="ar-SA"/>
        </w:rPr>
        <w:t>משק</w:t>
      </w:r>
      <w:r w:rsidRPr="0ABEA63D" w:rsidR="3AC0C60A">
        <w:rPr>
          <w:rFonts w:ascii="Times New Roman" w:hAnsi="Times New Roman" w:cs="Times New Roman" w:asciiTheme="majorBidi" w:hAnsiTheme="majorBidi" w:cstheme="majorBidi"/>
          <w:sz w:val="24"/>
          <w:szCs w:val="24"/>
          <w:rtl w:val="1"/>
          <w:lang w:val="en"/>
        </w:rPr>
        <w:t xml:space="preserve"> </w:t>
      </w:r>
      <w:commentRangeStart w:id="24"/>
      <w:r w:rsidRPr="0ABEA63D" w:rsidR="3AC0C60A">
        <w:rPr>
          <w:rFonts w:ascii="Times New Roman" w:hAnsi="Times New Roman" w:cs="Times New Roman" w:asciiTheme="majorBidi" w:hAnsiTheme="majorBidi" w:cstheme="majorBidi"/>
          <w:sz w:val="24"/>
          <w:szCs w:val="24"/>
          <w:rtl w:val="1"/>
          <w:lang w:bidi="ar-SA"/>
        </w:rPr>
        <w:t>חשק</w:t>
      </w:r>
      <w:commentRangeEnd w:id="24"/>
      <w:r w:rsidRPr="0099669E" w:rsidR="12A70DB5">
        <w:rPr>
          <w:rFonts w:asciiTheme="majorBidi" w:hAnsiTheme="majorBidi" w:cstheme="majorBidi"/>
          <w:sz w:val="24"/>
          <w:szCs w:val="24"/>
        </w:rPr>
        <w:commentReference w:id="24"/>
      </w:r>
      <w:r w:rsidRPr="0ABEA63D" w:rsidR="3AC0C60A">
        <w:rPr>
          <w:rFonts w:ascii="Times New Roman" w:hAnsi="Times New Roman" w:cs="Times New Roman" w:asciiTheme="majorBidi" w:hAnsiTheme="majorBidi" w:cstheme="majorBidi"/>
          <w:sz w:val="24"/>
          <w:szCs w:val="24"/>
          <w:rtl w:val="1"/>
          <w:lang w:val="en"/>
        </w:rPr>
        <w:t xml:space="preserve"> </w:t>
      </w:r>
      <w:r w:rsidRPr="0ABEA63D" w:rsidR="3AC0C60A">
        <w:rPr>
          <w:rFonts w:ascii="Times New Roman" w:hAnsi="Times New Roman" w:cs="Times New Roman" w:asciiTheme="majorBidi" w:hAnsiTheme="majorBidi" w:cstheme="majorBidi"/>
          <w:sz w:val="24"/>
          <w:szCs w:val="24"/>
          <w:rtl w:val="1"/>
          <w:lang w:bidi="ar-SA"/>
        </w:rPr>
        <w:t>פשק</w:t>
      </w:r>
      <w:r w:rsidRPr="0ABEA63D" w:rsidR="3AC0C60A">
        <w:rPr>
          <w:rFonts w:ascii="Times New Roman" w:hAnsi="Times New Roman" w:cs="Times New Roman" w:asciiTheme="majorBidi" w:hAnsiTheme="majorBidi" w:cstheme="majorBidi"/>
          <w:sz w:val="24"/>
          <w:szCs w:val="24"/>
          <w:rtl w:val="1"/>
          <w:lang w:val="en"/>
        </w:rPr>
        <w:t xml:space="preserve"> </w:t>
      </w:r>
      <w:r w:rsidRPr="0ABEA63D" w:rsidR="3AC0C60A">
        <w:rPr>
          <w:rFonts w:ascii="Times New Roman" w:hAnsi="Times New Roman" w:cs="Times New Roman" w:asciiTheme="majorBidi" w:hAnsiTheme="majorBidi" w:cstheme="majorBidi"/>
          <w:sz w:val="24"/>
          <w:szCs w:val="24"/>
          <w:rtl w:val="1"/>
          <w:lang w:bidi="ar-SA"/>
        </w:rPr>
        <w:t>דמשק</w:t>
      </w:r>
      <w:r w:rsidRPr="0ABEA63D" w:rsidR="3AC0C60A">
        <w:rPr>
          <w:rFonts w:ascii="Times New Roman" w:hAnsi="Times New Roman" w:cs="Times New Roman" w:asciiTheme="majorBidi" w:hAnsiTheme="majorBidi" w:cstheme="majorBidi"/>
          <w:sz w:val="24"/>
          <w:szCs w:val="24"/>
          <w:lang w:val="en"/>
        </w:rPr>
        <w:t xml:space="preserve"> GA</w:t>
      </w:r>
      <w:r w:rsidRPr="0ABEA63D" w:rsidR="36E20CC6">
        <w:rPr>
          <w:rFonts w:ascii="Times New Roman" w:hAnsi="Times New Roman" w:cs="Times New Roman" w:asciiTheme="majorBidi" w:hAnsiTheme="majorBidi" w:cstheme="majorBidi"/>
          <w:sz w:val="24"/>
          <w:szCs w:val="24"/>
          <w:lang w:val="en"/>
        </w:rPr>
        <w:t xml:space="preserve"> [</w:t>
      </w:r>
      <w:r w:rsidRPr="0ABEA63D" w:rsidR="36E20CC6">
        <w:rPr>
          <w:rFonts w:ascii="Times New Roman" w:hAnsi="Times New Roman" w:cs="Times New Roman" w:asciiTheme="majorBidi" w:hAnsiTheme="majorBidi" w:cstheme="majorBidi"/>
          <w:sz w:val="24"/>
          <w:szCs w:val="24"/>
          <w:lang w:val="en"/>
        </w:rPr>
        <w:t>G</w:t>
      </w:r>
      <w:r w:rsidRPr="0ABEA63D" w:rsidR="6FA1ACB9">
        <w:rPr>
          <w:rFonts w:ascii="Times New Roman" w:hAnsi="Times New Roman" w:cs="Times New Roman" w:asciiTheme="majorBidi" w:hAnsiTheme="majorBidi" w:cstheme="majorBidi"/>
          <w:sz w:val="24"/>
          <w:szCs w:val="24"/>
          <w:lang w:val="en"/>
        </w:rPr>
        <w:t>utachten</w:t>
      </w:r>
      <w:r w:rsidRPr="0ABEA63D" w:rsidR="36E20CC6">
        <w:rPr>
          <w:rFonts w:ascii="Times New Roman" w:hAnsi="Times New Roman" w:cs="Times New Roman" w:asciiTheme="majorBidi" w:hAnsiTheme="majorBidi" w:cstheme="majorBidi"/>
          <w:sz w:val="24"/>
          <w:szCs w:val="24"/>
          <w:lang w:val="en"/>
        </w:rPr>
        <w:t>]</w:t>
      </w:r>
      <w:r w:rsidRPr="0ABEA63D" w:rsidR="3AC0C60A">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sz w:val="24"/>
          <w:szCs w:val="24"/>
          <w:lang w:val="en"/>
        </w:rPr>
        <w:t>Lothair</w:t>
      </w:r>
      <w:r w:rsidRPr="0ABEA63D" w:rsidR="4CF80133">
        <w:rPr>
          <w:rFonts w:ascii="Times New Roman" w:hAnsi="Times New Roman" w:cs="Times New Roman" w:asciiTheme="majorBidi" w:hAnsiTheme="majorBidi" w:cstheme="majorBidi"/>
          <w:sz w:val="24"/>
          <w:szCs w:val="24"/>
          <w:lang w:val="en"/>
        </w:rPr>
        <w:t xml:space="preserve"> [</w:t>
      </w:r>
      <w:proofErr w:type="spellStart"/>
      <w:r w:rsidRPr="0ABEA63D" w:rsidR="4CF80133">
        <w:rPr>
          <w:rFonts w:ascii="Times New Roman" w:hAnsi="Times New Roman" w:cs="Times New Roman" w:asciiTheme="majorBidi" w:hAnsiTheme="majorBidi" w:cstheme="majorBidi"/>
          <w:sz w:val="24"/>
          <w:szCs w:val="24"/>
          <w:lang w:val="en"/>
        </w:rPr>
        <w:t>Lotharingia</w:t>
      </w:r>
      <w:proofErr w:type="spellEnd"/>
      <w:r w:rsidRPr="0ABEA63D" w:rsidR="4CF80133">
        <w:rPr>
          <w:rFonts w:ascii="Times New Roman" w:hAnsi="Times New Roman" w:cs="Times New Roman" w:asciiTheme="majorBidi" w:hAnsiTheme="majorBidi" w:cstheme="majorBidi"/>
          <w:sz w:val="24"/>
          <w:szCs w:val="24"/>
          <w:lang w:val="en"/>
        </w:rPr>
        <w:t>]</w:t>
      </w:r>
      <w:r w:rsidRPr="0ABEA63D" w:rsidR="3AC0C60A">
        <w:rPr>
          <w:rFonts w:ascii="Times New Roman" w:hAnsi="Times New Roman" w:cs="Times New Roman" w:asciiTheme="majorBidi" w:hAnsiTheme="majorBidi" w:cstheme="majorBidi"/>
          <w:sz w:val="24"/>
          <w:szCs w:val="24"/>
          <w:lang w:val="en"/>
        </w:rPr>
        <w:t xml:space="preserve"> f 39b. </w:t>
      </w:r>
    </w:p>
    <w:p w:rsidRPr="0099669E" w:rsidR="12A70DB5" w:rsidP="38541669" w:rsidRDefault="3AC0C60A" w14:paraId="7DF0F8A8" w14:textId="19A66CA6">
      <w:pPr>
        <w:spacing w:line="360" w:lineRule="auto"/>
        <w:ind w:right="-445"/>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sz w:val="24"/>
          <w:szCs w:val="24"/>
          <w:lang w:val="en"/>
        </w:rPr>
        <w:t>Drinking is called kissing the bottle</w:t>
      </w:r>
      <w:r w:rsidRPr="0ABEA63D" w:rsidR="4C334415">
        <w:rPr>
          <w:rFonts w:ascii="Times New Roman" w:hAnsi="Times New Roman" w:cs="Times New Roman" w:asciiTheme="majorBidi" w:hAnsiTheme="majorBidi" w:cstheme="majorBidi"/>
          <w:sz w:val="24"/>
          <w:szCs w:val="24"/>
          <w:lang w:val="en"/>
        </w:rPr>
        <w:t xml:space="preserve"> by</w:t>
      </w:r>
      <w:r w:rsidRPr="0ABEA63D" w:rsidR="3AC0C60A">
        <w:rPr>
          <w:rFonts w:ascii="Times New Roman" w:hAnsi="Times New Roman" w:cs="Times New Roman" w:asciiTheme="majorBidi" w:hAnsiTheme="majorBidi" w:cstheme="majorBidi"/>
          <w:sz w:val="24"/>
          <w:szCs w:val="24"/>
          <w:lang w:val="en"/>
        </w:rPr>
        <w:t xml:space="preserve"> </w:t>
      </w:r>
      <w:proofErr w:type="spellStart"/>
      <w:r w:rsidRPr="0ABEA63D" w:rsidR="3AC0C60A">
        <w:rPr>
          <w:rFonts w:ascii="Times New Roman" w:hAnsi="Times New Roman" w:cs="Times New Roman" w:asciiTheme="majorBidi" w:hAnsiTheme="majorBidi" w:cstheme="majorBidi"/>
          <w:sz w:val="24"/>
          <w:szCs w:val="24"/>
          <w:lang w:val="en"/>
        </w:rPr>
        <w:t>Kalonymos</w:t>
      </w:r>
      <w:proofErr w:type="spellEnd"/>
      <w:r w:rsidRPr="0ABEA63D" w:rsidR="3AC0C60A">
        <w:rPr>
          <w:rFonts w:ascii="Times New Roman" w:hAnsi="Times New Roman" w:cs="Times New Roman" w:asciiTheme="majorBidi" w:hAnsiTheme="majorBidi" w:cstheme="majorBidi"/>
          <w:sz w:val="24"/>
          <w:szCs w:val="24"/>
          <w:lang w:val="en"/>
        </w:rPr>
        <w:t xml:space="preserve"> ben </w:t>
      </w:r>
      <w:proofErr w:type="spellStart"/>
      <w:r w:rsidRPr="0ABEA63D" w:rsidR="3AC0C60A">
        <w:rPr>
          <w:rFonts w:ascii="Times New Roman" w:hAnsi="Times New Roman" w:cs="Times New Roman" w:asciiTheme="majorBidi" w:hAnsiTheme="majorBidi" w:cstheme="majorBidi"/>
          <w:sz w:val="24"/>
          <w:szCs w:val="24"/>
          <w:lang w:val="en"/>
        </w:rPr>
        <w:t>Kalonymos</w:t>
      </w:r>
      <w:proofErr w:type="spellEnd"/>
      <w:r w:rsidRPr="0ABEA63D" w:rsidR="3AC0C60A">
        <w:rPr>
          <w:rFonts w:ascii="Times New Roman" w:hAnsi="Times New Roman" w:cs="Times New Roman" w:asciiTheme="majorBidi" w:hAnsiTheme="majorBidi" w:cstheme="majorBidi"/>
          <w:sz w:val="24"/>
          <w:szCs w:val="24"/>
          <w:lang w:val="en"/>
        </w:rPr>
        <w:t xml:space="preserve"> around 1322.</w:t>
      </w:r>
      <w:r w:rsidRPr="0ABEA63D" w:rsidR="12A70DB5">
        <w:rPr>
          <w:rStyle w:val="Lbjegyzet-hivatkozs"/>
          <w:rFonts w:ascii="Times New Roman" w:hAnsi="Times New Roman" w:cs="Times New Roman" w:asciiTheme="majorBidi" w:hAnsiTheme="majorBidi" w:cstheme="majorBidi"/>
          <w:sz w:val="24"/>
          <w:szCs w:val="24"/>
          <w:lang w:val="en"/>
        </w:rPr>
        <w:footnoteReference w:id="471"/>
      </w:r>
      <w:r w:rsidRPr="0ABEA63D" w:rsidR="3AC0C60A">
        <w:rPr>
          <w:rFonts w:ascii="Times New Roman" w:hAnsi="Times New Roman" w:cs="Times New Roman" w:asciiTheme="majorBidi" w:hAnsiTheme="majorBidi" w:cstheme="majorBidi"/>
          <w:sz w:val="24"/>
          <w:szCs w:val="24"/>
          <w:lang w:val="en"/>
        </w:rPr>
        <w:t xml:space="preserve"> Constantly kissing the mouth of the bottle:</w:t>
      </w:r>
      <w:r w:rsidRPr="0ABEA63D" w:rsidR="12A70DB5">
        <w:rPr>
          <w:rStyle w:val="Lbjegyzet-hivatkozs"/>
          <w:rFonts w:ascii="Times New Roman" w:hAnsi="Times New Roman" w:cs="Times New Roman" w:asciiTheme="majorBidi" w:hAnsiTheme="majorBidi" w:cstheme="majorBidi"/>
          <w:sz w:val="24"/>
          <w:szCs w:val="24"/>
          <w:lang w:val="en"/>
        </w:rPr>
        <w:footnoteReference w:id="472"/>
      </w:r>
      <w:r w:rsidRPr="0ABEA63D" w:rsidR="3AC0C60A">
        <w:rPr>
          <w:rFonts w:ascii="Times New Roman" w:hAnsi="Times New Roman" w:cs="Times New Roman" w:asciiTheme="majorBidi" w:hAnsiTheme="majorBidi" w:cstheme="majorBidi"/>
          <w:sz w:val="24"/>
          <w:szCs w:val="24"/>
          <w:lang w:val="en"/>
        </w:rPr>
        <w:t xml:space="preserve"> </w:t>
      </w:r>
      <w:r w:rsidRPr="0ABEA63D" w:rsidR="3AC0C60A">
        <w:rPr>
          <w:rFonts w:ascii="Times New Roman" w:hAnsi="Times New Roman" w:cs="Times New Roman" w:asciiTheme="majorBidi" w:hAnsiTheme="majorBidi" w:cstheme="majorBidi"/>
          <w:sz w:val="24"/>
          <w:szCs w:val="24"/>
          <w:rtl w:val="1"/>
          <w:lang w:bidi="ar-SA"/>
        </w:rPr>
        <w:t xml:space="preserve">שפת </w:t>
      </w:r>
      <w:commentRangeStart w:id="25"/>
      <w:r w:rsidRPr="0ABEA63D" w:rsidR="3AC0C60A">
        <w:rPr>
          <w:rFonts w:ascii="Times New Roman" w:hAnsi="Times New Roman" w:cs="Times New Roman" w:asciiTheme="majorBidi" w:hAnsiTheme="majorBidi" w:cstheme="majorBidi"/>
          <w:sz w:val="24"/>
          <w:szCs w:val="24"/>
          <w:rtl w:val="1"/>
          <w:lang w:bidi="ar-SA"/>
        </w:rPr>
        <w:t>הכוס</w:t>
      </w:r>
      <w:commentRangeEnd w:id="25"/>
      <w:r w:rsidR="12A70DB5">
        <w:commentReference w:id="25"/>
      </w:r>
      <w:r w:rsidRPr="0ABEA63D" w:rsidR="3AC0C60A">
        <w:rPr>
          <w:rFonts w:ascii="Times New Roman" w:hAnsi="Times New Roman" w:cs="Times New Roman" w:asciiTheme="majorBidi" w:hAnsiTheme="majorBidi" w:cstheme="majorBidi"/>
          <w:sz w:val="24"/>
          <w:szCs w:val="24"/>
          <w:rtl w:val="1"/>
          <w:lang w:bidi="ar-SA"/>
        </w:rPr>
        <w:t xml:space="preserve"> תמיד נושק</w:t>
      </w:r>
      <w:r w:rsidRPr="0ABEA63D" w:rsidR="3AC0C60A">
        <w:rPr>
          <w:rFonts w:ascii="Times New Roman" w:hAnsi="Times New Roman" w:cs="Times New Roman" w:asciiTheme="majorBidi" w:hAnsiTheme="majorBidi" w:cstheme="majorBidi"/>
          <w:sz w:val="24"/>
          <w:szCs w:val="24"/>
          <w:lang w:val="en"/>
        </w:rPr>
        <w:t xml:space="preserve"> </w:t>
      </w:r>
    </w:p>
    <w:p w:rsidRPr="0099669E" w:rsidR="12A70DB5" w:rsidP="0099669E" w:rsidRDefault="12A70DB5" w14:paraId="7F8E59C3" w14:textId="651BE9DE">
      <w:pPr>
        <w:spacing w:line="360" w:lineRule="auto"/>
        <w:ind w:right="-445"/>
        <w:jc w:val="both"/>
        <w:rPr>
          <w:rFonts w:asciiTheme="majorBidi" w:hAnsiTheme="majorBidi" w:cstheme="majorBidi"/>
          <w:sz w:val="24"/>
          <w:szCs w:val="24"/>
        </w:rPr>
      </w:pPr>
      <w:proofErr w:type="spellStart"/>
      <w:r w:rsidRPr="0099669E">
        <w:rPr>
          <w:rFonts w:asciiTheme="majorBidi" w:hAnsiTheme="majorBidi" w:cstheme="majorBidi"/>
          <w:sz w:val="24"/>
          <w:szCs w:val="24"/>
          <w:lang w:val="en"/>
        </w:rPr>
        <w:t>Alcharizi</w:t>
      </w:r>
      <w:proofErr w:type="spellEnd"/>
      <w:r w:rsidRPr="0099669E">
        <w:rPr>
          <w:rFonts w:asciiTheme="majorBidi" w:hAnsiTheme="majorBidi" w:cstheme="majorBidi"/>
          <w:sz w:val="24"/>
          <w:szCs w:val="24"/>
          <w:lang w:val="en"/>
        </w:rPr>
        <w:t>: He appreciates the wine like a father, he kissed the rim of the cup like a brother, it flew from mouth to mouth until he sucked all of it (</w:t>
      </w:r>
      <w:proofErr w:type="spellStart"/>
      <w:r w:rsidRPr="0099669E">
        <w:rPr>
          <w:rFonts w:asciiTheme="majorBidi" w:hAnsiTheme="majorBidi" w:cstheme="majorBidi"/>
          <w:sz w:val="24"/>
          <w:szCs w:val="24"/>
          <w:lang w:val="en"/>
        </w:rPr>
        <w:t>Tachkemoni</w:t>
      </w:r>
      <w:proofErr w:type="spellEnd"/>
      <w:r w:rsidRPr="0099669E">
        <w:rPr>
          <w:rFonts w:asciiTheme="majorBidi" w:hAnsiTheme="majorBidi" w:cstheme="majorBidi"/>
          <w:sz w:val="24"/>
          <w:szCs w:val="24"/>
          <w:lang w:val="en"/>
        </w:rPr>
        <w:t xml:space="preserve"> 6b Stern; Brody and Albrecht 172 </w:t>
      </w:r>
      <w:r w:rsidRPr="0099669E" w:rsidR="2A1BF953">
        <w:rPr>
          <w:rFonts w:asciiTheme="majorBidi" w:hAnsiTheme="majorBidi" w:cstheme="majorBidi"/>
          <w:sz w:val="24"/>
          <w:szCs w:val="24"/>
          <w:lang w:val="en"/>
        </w:rPr>
        <w:t>row</w:t>
      </w:r>
      <w:r w:rsidRPr="0099669E">
        <w:rPr>
          <w:rFonts w:asciiTheme="majorBidi" w:hAnsiTheme="majorBidi" w:cstheme="majorBidi"/>
          <w:sz w:val="24"/>
          <w:szCs w:val="24"/>
          <w:lang w:val="en"/>
        </w:rPr>
        <w:t xml:space="preserve"> 58).</w:t>
      </w:r>
    </w:p>
    <w:p w:rsidRPr="0099669E" w:rsidR="285AAEE1" w:rsidP="0099669E" w:rsidRDefault="285AAEE1" w14:paraId="221E133E" w14:textId="44BEB199">
      <w:pPr>
        <w:spacing w:line="360" w:lineRule="auto"/>
        <w:ind w:right="5388"/>
        <w:jc w:val="both"/>
        <w:rPr>
          <w:rFonts w:asciiTheme="majorBidi" w:hAnsiTheme="majorBidi" w:cstheme="majorBidi"/>
          <w:sz w:val="24"/>
          <w:szCs w:val="24"/>
        </w:rPr>
      </w:pPr>
    </w:p>
    <w:p w:rsidRPr="0099669E" w:rsidR="12A70DB5" w:rsidP="0099669E" w:rsidRDefault="12A70DB5" w14:paraId="57000E74" w14:textId="2D1A216B">
      <w:pPr>
        <w:spacing w:line="360" w:lineRule="auto"/>
        <w:ind w:right="366"/>
        <w:jc w:val="both"/>
        <w:rPr>
          <w:rFonts w:asciiTheme="majorBidi" w:hAnsiTheme="majorBidi" w:cstheme="majorBidi"/>
          <w:sz w:val="24"/>
          <w:szCs w:val="24"/>
        </w:rPr>
      </w:pPr>
      <w:r w:rsidRPr="0099669E">
        <w:rPr>
          <w:rFonts w:asciiTheme="majorBidi" w:hAnsiTheme="majorBidi" w:cstheme="majorBidi"/>
          <w:sz w:val="24"/>
          <w:szCs w:val="24"/>
          <w:lang w:val="en"/>
        </w:rPr>
        <w:t xml:space="preserve">Jacob ben Eleazar (Brody u. </w:t>
      </w:r>
      <w:proofErr w:type="spellStart"/>
      <w:r w:rsidRPr="0099669E">
        <w:rPr>
          <w:rFonts w:asciiTheme="majorBidi" w:hAnsiTheme="majorBidi" w:cstheme="majorBidi"/>
          <w:sz w:val="24"/>
          <w:szCs w:val="24"/>
          <w:lang w:val="en"/>
        </w:rPr>
        <w:t>Albr</w:t>
      </w:r>
      <w:proofErr w:type="spellEnd"/>
      <w:r w:rsidRPr="0099669E">
        <w:rPr>
          <w:rFonts w:asciiTheme="majorBidi" w:hAnsiTheme="majorBidi" w:cstheme="majorBidi"/>
          <w:sz w:val="24"/>
          <w:szCs w:val="24"/>
          <w:lang w:val="en"/>
        </w:rPr>
        <w:t xml:space="preserve">. 163 </w:t>
      </w:r>
      <w:r w:rsidRPr="0099669E" w:rsidR="6175C91B">
        <w:rPr>
          <w:rFonts w:asciiTheme="majorBidi" w:hAnsiTheme="majorBidi" w:cstheme="majorBidi"/>
          <w:sz w:val="24"/>
          <w:szCs w:val="24"/>
          <w:lang w:val="en"/>
        </w:rPr>
        <w:t>row</w:t>
      </w:r>
      <w:r w:rsidRPr="0099669E">
        <w:rPr>
          <w:rFonts w:asciiTheme="majorBidi" w:hAnsiTheme="majorBidi" w:cstheme="majorBidi"/>
          <w:sz w:val="24"/>
          <w:szCs w:val="24"/>
          <w:lang w:val="en"/>
        </w:rPr>
        <w:t xml:space="preserve"> 8, 9): </w:t>
      </w:r>
    </w:p>
    <w:p w:rsidRPr="0099669E" w:rsidR="12A70DB5" w:rsidP="0099669E" w:rsidRDefault="12A70DB5" w14:paraId="7F9C9447" w14:textId="0CD49C29">
      <w:pPr>
        <w:spacing w:line="360" w:lineRule="auto"/>
        <w:ind w:right="-62"/>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Es bietet als Kelch sich der Mund der Geliebten,</w:t>
      </w:r>
      <w:r w:rsidRPr="0099669E">
        <w:rPr>
          <w:rFonts w:asciiTheme="majorBidi" w:hAnsiTheme="majorBidi" w:cstheme="majorBidi"/>
          <w:sz w:val="24"/>
          <w:szCs w:val="24"/>
          <w:lang w:val="da-DK"/>
        </w:rPr>
        <w:t xml:space="preserve"> </w:t>
      </w:r>
    </w:p>
    <w:p w:rsidRPr="0099669E" w:rsidR="12A70DB5" w:rsidP="0099669E" w:rsidRDefault="12A70DB5" w14:paraId="3D809344" w14:textId="5B2764E1">
      <w:pPr>
        <w:spacing w:line="360" w:lineRule="auto"/>
        <w:ind w:right="-62"/>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Der süßer als alle die Kelche zum Nippen,</w:t>
      </w:r>
      <w:r w:rsidRPr="0099669E">
        <w:rPr>
          <w:rFonts w:asciiTheme="majorBidi" w:hAnsiTheme="majorBidi" w:cstheme="majorBidi"/>
          <w:sz w:val="24"/>
          <w:szCs w:val="24"/>
          <w:lang w:val="da-DK"/>
        </w:rPr>
        <w:t xml:space="preserve"> </w:t>
      </w:r>
    </w:p>
    <w:p w:rsidRPr="0099669E" w:rsidR="12A70DB5" w:rsidP="0099669E" w:rsidRDefault="12A70DB5" w14:paraId="05FA158F" w14:textId="268B4146">
      <w:pPr>
        <w:spacing w:line="360" w:lineRule="auto"/>
        <w:ind w:right="-62"/>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Drum </w:t>
      </w:r>
      <w:proofErr w:type="spellStart"/>
      <w:r w:rsidRPr="0099669E">
        <w:rPr>
          <w:rFonts w:asciiTheme="majorBidi" w:hAnsiTheme="majorBidi" w:cstheme="majorBidi"/>
          <w:sz w:val="24"/>
          <w:szCs w:val="24"/>
          <w:highlight w:val="cyan"/>
          <w:lang w:val="en"/>
        </w:rPr>
        <w:t>Liebender</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Sehnen</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ist's</w:t>
      </w:r>
      <w:proofErr w:type="spellEnd"/>
      <w:r w:rsidRPr="0099669E">
        <w:rPr>
          <w:rFonts w:asciiTheme="majorBidi" w:hAnsiTheme="majorBidi" w:cstheme="majorBidi"/>
          <w:sz w:val="24"/>
          <w:szCs w:val="24"/>
          <w:highlight w:val="cyan"/>
          <w:lang w:val="en"/>
        </w:rPr>
        <w:t xml:space="preserve"> also </w:t>
      </w:r>
      <w:proofErr w:type="spellStart"/>
      <w:r w:rsidRPr="0099669E">
        <w:rPr>
          <w:rFonts w:asciiTheme="majorBidi" w:hAnsiTheme="majorBidi" w:cstheme="majorBidi"/>
          <w:sz w:val="24"/>
          <w:szCs w:val="24"/>
          <w:highlight w:val="cyan"/>
          <w:lang w:val="en"/>
        </w:rPr>
        <w:t>zu</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trinken</w:t>
      </w:r>
      <w:proofErr w:type="spellEnd"/>
      <w:r w:rsidRPr="0099669E">
        <w:rPr>
          <w:rFonts w:asciiTheme="majorBidi" w:hAnsiTheme="majorBidi" w:cstheme="majorBidi"/>
          <w:sz w:val="24"/>
          <w:szCs w:val="24"/>
          <w:lang w:val="en"/>
        </w:rPr>
        <w:t xml:space="preserve"> </w:t>
      </w:r>
    </w:p>
    <w:p w:rsidRPr="0099669E" w:rsidR="12A70DB5" w:rsidP="0099669E" w:rsidRDefault="12A70DB5" w14:paraId="4D742E6D" w14:textId="3A0857DC">
      <w:pPr>
        <w:spacing w:line="360" w:lineRule="auto"/>
        <w:ind w:right="148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Von der </w:t>
      </w:r>
      <w:proofErr w:type="spellStart"/>
      <w:r w:rsidRPr="0099669E">
        <w:rPr>
          <w:rFonts w:asciiTheme="majorBidi" w:hAnsiTheme="majorBidi" w:cstheme="majorBidi"/>
          <w:sz w:val="24"/>
          <w:szCs w:val="24"/>
          <w:highlight w:val="cyan"/>
          <w:lang w:val="en"/>
        </w:rPr>
        <w:t>Geliebeten</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rosigen</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Lippen</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285AAEE1" w:rsidP="0099669E" w:rsidRDefault="285AAEE1" w14:paraId="550C8764" w14:textId="6BB4CF97">
      <w:pPr>
        <w:spacing w:line="360" w:lineRule="auto"/>
        <w:ind w:right="1481"/>
        <w:jc w:val="both"/>
        <w:rPr>
          <w:rFonts w:asciiTheme="majorBidi" w:hAnsiTheme="majorBidi" w:cstheme="majorBidi"/>
          <w:sz w:val="24"/>
          <w:szCs w:val="24"/>
        </w:rPr>
      </w:pPr>
    </w:p>
    <w:p w:rsidRPr="0099669E" w:rsidR="12A70DB5" w:rsidP="0099669E" w:rsidRDefault="12A70DB5" w14:paraId="4FB5BECF" w14:textId="31ED4D47">
      <w:pPr>
        <w:spacing w:line="360" w:lineRule="auto"/>
        <w:ind w:right="1481"/>
        <w:jc w:val="both"/>
        <w:rPr>
          <w:rFonts w:asciiTheme="majorBidi" w:hAnsiTheme="majorBidi" w:cstheme="majorBidi"/>
          <w:sz w:val="24"/>
          <w:szCs w:val="24"/>
        </w:rPr>
      </w:pPr>
      <w:r w:rsidRPr="0099669E">
        <w:rPr>
          <w:rFonts w:asciiTheme="majorBidi" w:hAnsiTheme="majorBidi" w:cstheme="majorBidi"/>
          <w:sz w:val="24"/>
          <w:szCs w:val="24"/>
          <w:lang w:val="en"/>
        </w:rPr>
        <w:t xml:space="preserve">In </w:t>
      </w:r>
      <w:proofErr w:type="gramStart"/>
      <w:r w:rsidRPr="0099669E">
        <w:rPr>
          <w:rFonts w:asciiTheme="majorBidi" w:hAnsiTheme="majorBidi" w:cstheme="majorBidi"/>
          <w:sz w:val="24"/>
          <w:szCs w:val="24"/>
          <w:lang w:val="en"/>
        </w:rPr>
        <w:t>Yehuda Halevi</w:t>
      </w:r>
      <w:proofErr w:type="gramEnd"/>
      <w:r w:rsidRPr="0099669E">
        <w:rPr>
          <w:rFonts w:asciiTheme="majorBidi" w:hAnsiTheme="majorBidi" w:cstheme="majorBidi"/>
          <w:sz w:val="24"/>
          <w:szCs w:val="24"/>
          <w:lang w:val="en"/>
        </w:rPr>
        <w:t xml:space="preserve"> the Sun is the beloved, the Moon is the cup: when drinking, the Sun kisses the Moon:</w:t>
      </w:r>
    </w:p>
    <w:p w:rsidRPr="0099669E" w:rsidR="285AAEE1" w:rsidP="0099669E" w:rsidRDefault="285AAEE1" w14:paraId="222019ED" w14:textId="239CB493">
      <w:pPr>
        <w:spacing w:line="360" w:lineRule="auto"/>
        <w:ind w:right="-507"/>
        <w:jc w:val="both"/>
        <w:rPr>
          <w:rFonts w:asciiTheme="majorBidi" w:hAnsiTheme="majorBidi" w:cstheme="majorBidi"/>
          <w:sz w:val="24"/>
          <w:szCs w:val="24"/>
        </w:rPr>
      </w:pPr>
    </w:p>
    <w:p w:rsidRPr="0099669E" w:rsidR="12A70DB5" w:rsidP="0ABEA63D" w:rsidRDefault="12A70DB5" w14:paraId="24D498CB" w14:textId="67CF389E">
      <w:pPr>
        <w:spacing w:line="360" w:lineRule="auto"/>
        <w:ind w:right="26"/>
        <w:jc w:val="both"/>
        <w:rPr>
          <w:rFonts w:ascii="Times New Roman" w:hAnsi="Times New Roman" w:cs="Times New Roman" w:asciiTheme="majorBidi" w:hAnsiTheme="majorBidi" w:cstheme="majorBidi"/>
          <w:sz w:val="24"/>
          <w:szCs w:val="24"/>
          <w:highlight w:val="yellow"/>
        </w:rPr>
      </w:pPr>
      <w:r w:rsidRPr="0ABEA63D" w:rsidR="12A70DB5">
        <w:rPr>
          <w:rFonts w:ascii="Times New Roman" w:hAnsi="Times New Roman" w:cs="Times New Roman" w:asciiTheme="majorBidi" w:hAnsiTheme="majorBidi" w:cstheme="majorBidi"/>
          <w:sz w:val="24"/>
          <w:szCs w:val="24"/>
          <w:highlight w:val="yellow"/>
          <w:lang w:val="en"/>
        </w:rPr>
        <w:t xml:space="preserve">Ein Becher </w:t>
      </w:r>
      <w:r w:rsidRPr="0ABEA63D" w:rsidR="12A70DB5">
        <w:rPr>
          <w:rFonts w:ascii="Times New Roman" w:hAnsi="Times New Roman" w:cs="Times New Roman" w:asciiTheme="majorBidi" w:hAnsiTheme="majorBidi" w:cstheme="majorBidi"/>
          <w:sz w:val="24"/>
          <w:szCs w:val="24"/>
          <w:highlight w:val="yellow"/>
          <w:lang w:val="en"/>
        </w:rPr>
        <w:t>Weins</w:t>
      </w:r>
      <w:r w:rsidRPr="0ABEA63D" w:rsidR="12A70DB5">
        <w:rPr>
          <w:rFonts w:ascii="Times New Roman" w:hAnsi="Times New Roman" w:cs="Times New Roman" w:asciiTheme="majorBidi" w:hAnsiTheme="majorBidi" w:cstheme="majorBidi"/>
          <w:sz w:val="24"/>
          <w:szCs w:val="24"/>
          <w:highlight w:val="yellow"/>
          <w:lang w:val="en"/>
        </w:rPr>
        <w:t xml:space="preserve"> in </w:t>
      </w:r>
      <w:proofErr w:type="spellStart"/>
      <w:r w:rsidRPr="0ABEA63D" w:rsidR="12A70DB5">
        <w:rPr>
          <w:rFonts w:ascii="Times New Roman" w:hAnsi="Times New Roman" w:cs="Times New Roman" w:asciiTheme="majorBidi" w:hAnsiTheme="majorBidi" w:cstheme="majorBidi"/>
          <w:sz w:val="24"/>
          <w:szCs w:val="24"/>
          <w:highlight w:val="yellow"/>
          <w:lang w:val="en"/>
        </w:rPr>
        <w:t>deiner</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Hand:</w:t>
      </w:r>
      <w:r w:rsidRPr="0ABEA63D" w:rsidR="12A70DB5">
        <w:rPr>
          <w:rFonts w:ascii="Times New Roman" w:hAnsi="Times New Roman" w:cs="Times New Roman" w:asciiTheme="majorBidi" w:hAnsiTheme="majorBidi" w:cstheme="majorBidi"/>
          <w:sz w:val="24"/>
          <w:szCs w:val="24"/>
          <w:lang w:val="en"/>
        </w:rPr>
        <w:t xml:space="preserve"> </w:t>
      </w:r>
    </w:p>
    <w:p w:rsidRPr="0099669E" w:rsidR="12A70DB5" w:rsidP="0ABEA63D" w:rsidRDefault="12A70DB5" w14:paraId="4F2AE5C7" w14:textId="334D487B">
      <w:pPr>
        <w:spacing w:line="360" w:lineRule="auto"/>
        <w:ind w:right="26"/>
        <w:jc w:val="both"/>
        <w:rPr>
          <w:rFonts w:ascii="Times New Roman" w:hAnsi="Times New Roman" w:cs="Times New Roman" w:asciiTheme="majorBidi" w:hAnsiTheme="majorBidi" w:cstheme="majorBidi"/>
          <w:sz w:val="24"/>
          <w:szCs w:val="24"/>
          <w:highlight w:val="yellow"/>
        </w:rPr>
      </w:pPr>
      <w:r w:rsidRPr="0ABEA63D" w:rsidR="12A70DB5">
        <w:rPr>
          <w:rFonts w:ascii="Times New Roman" w:hAnsi="Times New Roman" w:cs="Times New Roman" w:asciiTheme="majorBidi" w:hAnsiTheme="majorBidi" w:cstheme="majorBidi"/>
          <w:sz w:val="24"/>
          <w:szCs w:val="24"/>
          <w:highlight w:val="yellow"/>
          <w:lang w:val="en"/>
        </w:rPr>
        <w:t xml:space="preserve">Hast du </w:t>
      </w:r>
      <w:proofErr w:type="spellStart"/>
      <w:r w:rsidRPr="0ABEA63D" w:rsidR="12A70DB5">
        <w:rPr>
          <w:rFonts w:ascii="Times New Roman" w:hAnsi="Times New Roman" w:cs="Times New Roman" w:asciiTheme="majorBidi" w:hAnsiTheme="majorBidi" w:cstheme="majorBidi"/>
          <w:sz w:val="24"/>
          <w:szCs w:val="24"/>
          <w:highlight w:val="yellow"/>
          <w:lang w:val="en"/>
        </w:rPr>
        <w:t>ihn</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w:t>
      </w:r>
      <w:proofErr w:type="spellStart"/>
      <w:r w:rsidRPr="0ABEA63D" w:rsidR="12A70DB5">
        <w:rPr>
          <w:rFonts w:ascii="Times New Roman" w:hAnsi="Times New Roman" w:cs="Times New Roman" w:asciiTheme="majorBidi" w:hAnsiTheme="majorBidi" w:cstheme="majorBidi"/>
          <w:sz w:val="24"/>
          <w:szCs w:val="24"/>
          <w:highlight w:val="yellow"/>
          <w:lang w:val="en"/>
        </w:rPr>
        <w:t>angesetzt</w:t>
      </w:r>
      <w:proofErr w:type="spellEnd"/>
      <w:r w:rsidRPr="0ABEA63D" w:rsidR="12A70DB5">
        <w:rPr>
          <w:rFonts w:ascii="Times New Roman" w:hAnsi="Times New Roman" w:cs="Times New Roman" w:asciiTheme="majorBidi" w:hAnsiTheme="majorBidi" w:cstheme="majorBidi"/>
          <w:sz w:val="24"/>
          <w:szCs w:val="24"/>
          <w:highlight w:val="yellow"/>
          <w:lang w:val="en"/>
        </w:rPr>
        <w:t>,</w:t>
      </w:r>
      <w:r w:rsidRPr="0ABEA63D" w:rsidR="12A70DB5">
        <w:rPr>
          <w:rFonts w:ascii="Times New Roman" w:hAnsi="Times New Roman" w:cs="Times New Roman" w:asciiTheme="majorBidi" w:hAnsiTheme="majorBidi" w:cstheme="majorBidi"/>
          <w:sz w:val="24"/>
          <w:szCs w:val="24"/>
          <w:lang w:val="en"/>
        </w:rPr>
        <w:t xml:space="preserve"> </w:t>
      </w:r>
    </w:p>
    <w:p w:rsidRPr="0099669E" w:rsidR="12A70DB5" w:rsidP="0ABEA63D" w:rsidRDefault="12A70DB5" w14:paraId="5F03E181" w14:textId="4D61ADFC">
      <w:pPr>
        <w:spacing w:line="360" w:lineRule="auto"/>
        <w:ind w:right="26"/>
        <w:jc w:val="both"/>
        <w:rPr>
          <w:rFonts w:ascii="Times New Roman" w:hAnsi="Times New Roman" w:cs="Times New Roman" w:asciiTheme="majorBidi" w:hAnsiTheme="majorBidi" w:cstheme="majorBidi"/>
          <w:sz w:val="24"/>
          <w:szCs w:val="24"/>
          <w:highlight w:val="yellow"/>
        </w:rPr>
      </w:pPr>
      <w:r w:rsidRPr="0ABEA63D" w:rsidR="12A70DB5">
        <w:rPr>
          <w:rFonts w:ascii="Times New Roman" w:hAnsi="Times New Roman" w:cs="Times New Roman" w:asciiTheme="majorBidi" w:hAnsiTheme="majorBidi" w:cstheme="majorBidi"/>
          <w:sz w:val="24"/>
          <w:szCs w:val="24"/>
          <w:highlight w:val="yellow"/>
          <w:lang w:val="en"/>
        </w:rPr>
        <w:t xml:space="preserve">So </w:t>
      </w:r>
      <w:proofErr w:type="spellStart"/>
      <w:r w:rsidRPr="0ABEA63D" w:rsidR="12A70DB5">
        <w:rPr>
          <w:rFonts w:ascii="Times New Roman" w:hAnsi="Times New Roman" w:cs="Times New Roman" w:asciiTheme="majorBidi" w:hAnsiTheme="majorBidi" w:cstheme="majorBidi"/>
          <w:sz w:val="24"/>
          <w:szCs w:val="24"/>
          <w:highlight w:val="yellow"/>
          <w:lang w:val="en"/>
        </w:rPr>
        <w:t>ist's</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w:t>
      </w:r>
      <w:proofErr w:type="spellStart"/>
      <w:r w:rsidRPr="0ABEA63D" w:rsidR="12A70DB5">
        <w:rPr>
          <w:rFonts w:ascii="Times New Roman" w:hAnsi="Times New Roman" w:cs="Times New Roman" w:asciiTheme="majorBidi" w:hAnsiTheme="majorBidi" w:cstheme="majorBidi"/>
          <w:sz w:val="24"/>
          <w:szCs w:val="24"/>
          <w:highlight w:val="yellow"/>
          <w:lang w:val="en"/>
        </w:rPr>
        <w:t>als</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w:t>
      </w:r>
      <w:proofErr w:type="spellStart"/>
      <w:r w:rsidRPr="0ABEA63D" w:rsidR="12A70DB5">
        <w:rPr>
          <w:rFonts w:ascii="Times New Roman" w:hAnsi="Times New Roman" w:cs="Times New Roman" w:asciiTheme="majorBidi" w:hAnsiTheme="majorBidi" w:cstheme="majorBidi"/>
          <w:sz w:val="24"/>
          <w:szCs w:val="24"/>
          <w:highlight w:val="yellow"/>
          <w:lang w:val="en"/>
        </w:rPr>
        <w:t>ob</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w:t>
      </w:r>
      <w:proofErr w:type="spellStart"/>
      <w:r w:rsidRPr="0ABEA63D" w:rsidR="12A70DB5">
        <w:rPr>
          <w:rFonts w:ascii="Times New Roman" w:hAnsi="Times New Roman" w:cs="Times New Roman" w:asciiTheme="majorBidi" w:hAnsiTheme="majorBidi" w:cstheme="majorBidi"/>
          <w:sz w:val="24"/>
          <w:szCs w:val="24"/>
          <w:highlight w:val="yellow"/>
          <w:lang w:val="en"/>
        </w:rPr>
        <w:t>sich</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w:t>
      </w:r>
      <w:proofErr w:type="spellStart"/>
      <w:r w:rsidRPr="0ABEA63D" w:rsidR="12A70DB5">
        <w:rPr>
          <w:rFonts w:ascii="Times New Roman" w:hAnsi="Times New Roman" w:cs="Times New Roman" w:asciiTheme="majorBidi" w:hAnsiTheme="majorBidi" w:cstheme="majorBidi"/>
          <w:sz w:val="24"/>
          <w:szCs w:val="24"/>
          <w:highlight w:val="yellow"/>
          <w:lang w:val="en"/>
        </w:rPr>
        <w:t>küssend</w:t>
      </w:r>
      <w:proofErr w:type="spellEnd"/>
      <w:r w:rsidRPr="0ABEA63D" w:rsidR="12A70DB5">
        <w:rPr>
          <w:rFonts w:ascii="Times New Roman" w:hAnsi="Times New Roman" w:cs="Times New Roman" w:asciiTheme="majorBidi" w:hAnsiTheme="majorBidi" w:cstheme="majorBidi"/>
          <w:sz w:val="24"/>
          <w:szCs w:val="24"/>
          <w:highlight w:val="yellow"/>
          <w:lang w:val="en"/>
        </w:rPr>
        <w:t xml:space="preserve"> </w:t>
      </w:r>
      <w:proofErr w:type="spellStart"/>
      <w:r w:rsidRPr="0ABEA63D" w:rsidR="12A70DB5">
        <w:rPr>
          <w:rFonts w:ascii="Times New Roman" w:hAnsi="Times New Roman" w:cs="Times New Roman" w:asciiTheme="majorBidi" w:hAnsiTheme="majorBidi" w:cstheme="majorBidi"/>
          <w:sz w:val="24"/>
          <w:szCs w:val="24"/>
          <w:highlight w:val="yellow"/>
          <w:lang w:val="en"/>
        </w:rPr>
        <w:t>hätt</w:t>
      </w:r>
      <w:proofErr w:type="spellEnd"/>
      <w:r w:rsidRPr="0ABEA63D" w:rsidR="12A70DB5">
        <w:rPr>
          <w:rFonts w:ascii="Times New Roman" w:hAnsi="Times New Roman" w:cs="Times New Roman" w:asciiTheme="majorBidi" w:hAnsiTheme="majorBidi" w:cstheme="majorBidi"/>
          <w:sz w:val="24"/>
          <w:szCs w:val="24"/>
          <w:lang w:val="en"/>
        </w:rPr>
        <w:t xml:space="preserve"> </w:t>
      </w:r>
    </w:p>
    <w:p w:rsidRPr="0099669E" w:rsidR="12A70DB5" w:rsidP="0ABEA63D" w:rsidRDefault="12A70DB5" w14:paraId="37B8AA2F" w14:textId="728FF32C">
      <w:pPr>
        <w:spacing w:line="360" w:lineRule="auto"/>
        <w:ind w:right="26"/>
        <w:jc w:val="both"/>
        <w:rPr>
          <w:rFonts w:ascii="Times New Roman" w:hAnsi="Times New Roman" w:cs="Times New Roman" w:asciiTheme="majorBidi" w:hAnsiTheme="majorBidi" w:cstheme="majorBidi"/>
          <w:sz w:val="24"/>
          <w:szCs w:val="24"/>
        </w:rPr>
      </w:pPr>
      <w:r w:rsidRPr="0ABEA63D" w:rsidR="12A70DB5">
        <w:rPr>
          <w:rFonts w:ascii="Times New Roman" w:hAnsi="Times New Roman" w:cs="Times New Roman" w:asciiTheme="majorBidi" w:hAnsiTheme="majorBidi" w:cstheme="majorBidi"/>
          <w:sz w:val="24"/>
          <w:szCs w:val="24"/>
          <w:highlight w:val="yellow"/>
          <w:lang w:val="en"/>
        </w:rPr>
        <w:t xml:space="preserve">Die </w:t>
      </w:r>
      <w:r w:rsidRPr="0ABEA63D" w:rsidR="12A70DB5">
        <w:rPr>
          <w:rFonts w:ascii="Times New Roman" w:hAnsi="Times New Roman" w:cs="Times New Roman" w:asciiTheme="majorBidi" w:hAnsiTheme="majorBidi" w:cstheme="majorBidi"/>
          <w:sz w:val="24"/>
          <w:szCs w:val="24"/>
          <w:highlight w:val="yellow"/>
          <w:lang w:val="en"/>
        </w:rPr>
        <w:t>Sonn</w:t>
      </w:r>
      <w:r w:rsidRPr="0ABEA63D" w:rsidR="12A70DB5">
        <w:rPr>
          <w:rFonts w:ascii="Times New Roman" w:hAnsi="Times New Roman" w:cs="Times New Roman" w:asciiTheme="majorBidi" w:hAnsiTheme="majorBidi" w:cstheme="majorBidi"/>
          <w:sz w:val="24"/>
          <w:szCs w:val="24"/>
          <w:highlight w:val="yellow"/>
          <w:lang w:val="en"/>
        </w:rPr>
        <w:t xml:space="preserve">' am Mond </w:t>
      </w:r>
      <w:proofErr w:type="spellStart"/>
      <w:r w:rsidRPr="0ABEA63D" w:rsidR="12A70DB5">
        <w:rPr>
          <w:rFonts w:ascii="Times New Roman" w:hAnsi="Times New Roman" w:cs="Times New Roman" w:asciiTheme="majorBidi" w:hAnsiTheme="majorBidi" w:cstheme="majorBidi"/>
          <w:sz w:val="24"/>
          <w:szCs w:val="24"/>
          <w:highlight w:val="yellow"/>
          <w:lang w:val="en"/>
        </w:rPr>
        <w:t>geletzt</w:t>
      </w:r>
      <w:proofErr w:type="spellEnd"/>
      <w:r w:rsidRPr="0ABEA63D" w:rsidR="12A70DB5">
        <w:rPr>
          <w:rFonts w:ascii="Times New Roman" w:hAnsi="Times New Roman" w:cs="Times New Roman" w:asciiTheme="majorBidi" w:hAnsiTheme="majorBidi" w:cstheme="majorBidi"/>
          <w:sz w:val="24"/>
          <w:szCs w:val="24"/>
          <w:highlight w:val="yellow"/>
          <w:lang w:val="en"/>
        </w:rPr>
        <w:t>.</w:t>
      </w:r>
      <w:r w:rsidRPr="0ABEA63D" w:rsidR="12A70DB5">
        <w:rPr>
          <w:rFonts w:ascii="Times New Roman" w:hAnsi="Times New Roman" w:cs="Times New Roman" w:asciiTheme="majorBidi" w:hAnsiTheme="majorBidi" w:cstheme="majorBidi"/>
          <w:sz w:val="24"/>
          <w:szCs w:val="24"/>
          <w:lang w:val="en"/>
        </w:rPr>
        <w:t xml:space="preserve"> (I. 24.) </w:t>
      </w:r>
    </w:p>
    <w:p w:rsidR="12A70DB5" w:rsidP="0099669E" w:rsidRDefault="12A70DB5" w14:paraId="151F3174" w14:textId="597010C7">
      <w:pPr>
        <w:spacing w:before="268" w:line="360" w:lineRule="auto"/>
        <w:ind w:right="40"/>
        <w:jc w:val="both"/>
        <w:rPr>
          <w:rFonts w:asciiTheme="majorBidi" w:hAnsiTheme="majorBidi" w:cstheme="majorBidi"/>
          <w:sz w:val="24"/>
          <w:szCs w:val="24"/>
          <w:lang w:val="en"/>
        </w:rPr>
      </w:pPr>
      <w:r w:rsidRPr="0099669E">
        <w:rPr>
          <w:rFonts w:asciiTheme="majorBidi" w:hAnsiTheme="majorBidi" w:cstheme="majorBidi"/>
          <w:sz w:val="24"/>
          <w:szCs w:val="24"/>
          <w:lang w:val="en"/>
        </w:rPr>
        <w:t xml:space="preserve">Only an exceptional poetic talent was able to form their own pictures in their own language and find their own tone from which a personality speaks, despite the limited scope of the </w:t>
      </w:r>
      <w:r w:rsidRPr="0099669E" w:rsidR="43DC0E36">
        <w:rPr>
          <w:rFonts w:asciiTheme="majorBidi" w:hAnsiTheme="majorBidi" w:cstheme="majorBidi"/>
          <w:sz w:val="24"/>
          <w:szCs w:val="24"/>
          <w:lang w:val="en"/>
        </w:rPr>
        <w:t xml:space="preserve">available </w:t>
      </w:r>
      <w:r w:rsidRPr="0099669E" w:rsidR="0E10D14F">
        <w:rPr>
          <w:rFonts w:asciiTheme="majorBidi" w:hAnsiTheme="majorBidi" w:cstheme="majorBidi"/>
          <w:sz w:val="24"/>
          <w:szCs w:val="24"/>
          <w:lang w:val="en"/>
        </w:rPr>
        <w:t>knowledge</w:t>
      </w:r>
      <w:r w:rsidRPr="0099669E">
        <w:rPr>
          <w:rFonts w:asciiTheme="majorBidi" w:hAnsiTheme="majorBidi" w:cstheme="majorBidi"/>
          <w:sz w:val="24"/>
          <w:szCs w:val="24"/>
          <w:lang w:val="en"/>
        </w:rPr>
        <w:t xml:space="preserve"> and the language.</w:t>
      </w:r>
      <w:r w:rsidR="002451F6">
        <w:rPr>
          <w:rFonts w:asciiTheme="majorBidi" w:hAnsiTheme="majorBidi" w:cstheme="majorBidi"/>
          <w:sz w:val="24"/>
          <w:szCs w:val="24"/>
          <w:lang w:val="en"/>
        </w:rPr>
        <w:t xml:space="preserve"> </w:t>
      </w:r>
      <w:r w:rsidRPr="0099669E">
        <w:rPr>
          <w:rFonts w:asciiTheme="majorBidi" w:hAnsiTheme="majorBidi" w:cstheme="majorBidi"/>
          <w:sz w:val="24"/>
          <w:szCs w:val="24"/>
          <w:lang w:val="en"/>
        </w:rPr>
        <w:t xml:space="preserve">As such, Yehuda Halevi </w:t>
      </w:r>
      <w:proofErr w:type="gramStart"/>
      <w:r w:rsidRPr="0099669E">
        <w:rPr>
          <w:rFonts w:asciiTheme="majorBidi" w:hAnsiTheme="majorBidi" w:cstheme="majorBidi"/>
          <w:sz w:val="24"/>
          <w:szCs w:val="24"/>
          <w:lang w:val="en"/>
        </w:rPr>
        <w:t>had an effect on</w:t>
      </w:r>
      <w:proofErr w:type="gramEnd"/>
      <w:r w:rsidRPr="0099669E">
        <w:rPr>
          <w:rFonts w:asciiTheme="majorBidi" w:hAnsiTheme="majorBidi" w:cstheme="majorBidi"/>
          <w:sz w:val="24"/>
          <w:szCs w:val="24"/>
          <w:lang w:val="en"/>
        </w:rPr>
        <w:t xml:space="preserve"> Heine, although he could not read it in Hebrew and was only grasped by the great poetic power of the true poet through the mostly verbal translations of </w:t>
      </w:r>
      <w:proofErr w:type="spellStart"/>
      <w:r w:rsidRPr="0099669E">
        <w:rPr>
          <w:rFonts w:asciiTheme="majorBidi" w:hAnsiTheme="majorBidi" w:cstheme="majorBidi"/>
          <w:sz w:val="24"/>
          <w:szCs w:val="24"/>
          <w:lang w:val="en"/>
        </w:rPr>
        <w:t>Zunz</w:t>
      </w:r>
      <w:proofErr w:type="spellEnd"/>
      <w:r w:rsidRPr="0099669E">
        <w:rPr>
          <w:rFonts w:asciiTheme="majorBidi" w:hAnsiTheme="majorBidi" w:cstheme="majorBidi"/>
          <w:sz w:val="24"/>
          <w:szCs w:val="24"/>
          <w:lang w:val="en"/>
        </w:rPr>
        <w:t xml:space="preserve">. Heine sings </w:t>
      </w:r>
      <w:r w:rsidRPr="0099669E" w:rsidR="5F8E23C0">
        <w:rPr>
          <w:rFonts w:asciiTheme="majorBidi" w:hAnsiTheme="majorBidi" w:cstheme="majorBidi"/>
          <w:sz w:val="24"/>
          <w:szCs w:val="24"/>
          <w:lang w:val="en"/>
        </w:rPr>
        <w:t>about Yehuda Halevi without knowing</w:t>
      </w:r>
      <w:r w:rsidRPr="0099669E" w:rsidR="23818DE4">
        <w:rPr>
          <w:rFonts w:asciiTheme="majorBidi" w:hAnsiTheme="majorBidi" w:cstheme="majorBidi"/>
          <w:sz w:val="24"/>
          <w:szCs w:val="24"/>
          <w:lang w:val="en"/>
        </w:rPr>
        <w:t xml:space="preserve"> </w:t>
      </w:r>
      <w:r w:rsidRPr="0099669E" w:rsidR="5F8E23C0">
        <w:rPr>
          <w:rFonts w:asciiTheme="majorBidi" w:hAnsiTheme="majorBidi" w:cstheme="majorBidi"/>
          <w:sz w:val="24"/>
          <w:szCs w:val="24"/>
          <w:lang w:val="en"/>
        </w:rPr>
        <w:t xml:space="preserve">about the </w:t>
      </w:r>
      <w:r w:rsidRPr="0099669E" w:rsidR="118E6AE9">
        <w:rPr>
          <w:rFonts w:asciiTheme="majorBidi" w:hAnsiTheme="majorBidi" w:cstheme="majorBidi"/>
          <w:sz w:val="24"/>
          <w:szCs w:val="24"/>
          <w:lang w:val="en"/>
        </w:rPr>
        <w:t xml:space="preserve">meaning of kiss of God in its </w:t>
      </w:r>
      <w:r w:rsidRPr="0099669E" w:rsidR="5F8E23C0">
        <w:rPr>
          <w:rFonts w:asciiTheme="majorBidi" w:hAnsiTheme="majorBidi" w:cstheme="majorBidi"/>
          <w:sz w:val="24"/>
          <w:szCs w:val="24"/>
          <w:lang w:val="en"/>
        </w:rPr>
        <w:t xml:space="preserve">Jewish </w:t>
      </w:r>
      <w:r w:rsidRPr="0099669E" w:rsidR="6F120F5D">
        <w:rPr>
          <w:rFonts w:asciiTheme="majorBidi" w:hAnsiTheme="majorBidi" w:cstheme="majorBidi"/>
          <w:sz w:val="24"/>
          <w:szCs w:val="24"/>
          <w:lang w:val="en"/>
        </w:rPr>
        <w:t>interpretation</w:t>
      </w:r>
      <w:r w:rsidRPr="0099669E">
        <w:rPr>
          <w:rFonts w:asciiTheme="majorBidi" w:hAnsiTheme="majorBidi" w:cstheme="majorBidi"/>
          <w:sz w:val="24"/>
          <w:szCs w:val="24"/>
          <w:lang w:val="en"/>
        </w:rPr>
        <w:t>:</w:t>
      </w:r>
    </w:p>
    <w:p w:rsidRPr="002451F6" w:rsidR="002451F6" w:rsidP="0099669E" w:rsidRDefault="002451F6" w14:paraId="40375FF3" w14:textId="77777777">
      <w:pPr>
        <w:spacing w:line="360" w:lineRule="auto"/>
        <w:ind w:right="40"/>
        <w:jc w:val="both"/>
        <w:rPr>
          <w:rFonts w:asciiTheme="majorBidi" w:hAnsiTheme="majorBidi" w:cstheme="majorBidi"/>
          <w:i/>
          <w:iCs/>
          <w:sz w:val="24"/>
          <w:szCs w:val="24"/>
          <w:lang w:val="en"/>
        </w:rPr>
      </w:pPr>
    </w:p>
    <w:p w:rsidRPr="002451F6" w:rsidR="12A70DB5" w:rsidP="0099669E" w:rsidRDefault="12A70DB5" w14:paraId="6C8C197A" w14:textId="1532280E">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True and pure and without blemish</w:t>
      </w:r>
    </w:p>
    <w:p w:rsidRPr="002451F6" w:rsidR="12A70DB5" w:rsidP="0099669E" w:rsidRDefault="12A70DB5" w14:paraId="6490EE32" w14:textId="2C4283D7">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Was his singing, like his soul—</w:t>
      </w:r>
    </w:p>
    <w:p w:rsidRPr="002451F6" w:rsidR="12A70DB5" w:rsidP="0099669E" w:rsidRDefault="12A70DB5" w14:paraId="7E7EDC69" w14:textId="1E2E7288">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The Creator having made it,</w:t>
      </w:r>
    </w:p>
    <w:p w:rsidRPr="002451F6" w:rsidR="12A70DB5" w:rsidP="0099669E" w:rsidRDefault="12A70DB5" w14:paraId="100F5EE2" w14:textId="6D21FCA2">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With His handwork contented,</w:t>
      </w:r>
    </w:p>
    <w:p w:rsidRPr="002451F6" w:rsidR="285AAEE1" w:rsidP="0099669E" w:rsidRDefault="285AAEE1" w14:paraId="1BA26DB2" w14:textId="22AB4158">
      <w:pPr>
        <w:spacing w:line="360" w:lineRule="auto"/>
        <w:ind w:right="40"/>
        <w:jc w:val="both"/>
        <w:rPr>
          <w:rFonts w:asciiTheme="majorBidi" w:hAnsiTheme="majorBidi" w:cstheme="majorBidi"/>
          <w:i/>
          <w:iCs/>
          <w:sz w:val="24"/>
          <w:szCs w:val="24"/>
        </w:rPr>
      </w:pPr>
    </w:p>
    <w:p w:rsidRPr="002451F6" w:rsidR="12A70DB5" w:rsidP="0099669E" w:rsidRDefault="12A70DB5" w14:paraId="7C067F17" w14:textId="75332EF4">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Kissed the lovely soul, and echoes</w:t>
      </w:r>
    </w:p>
    <w:p w:rsidRPr="002451F6" w:rsidR="12A70DB5" w:rsidP="0099669E" w:rsidRDefault="12A70DB5" w14:paraId="501E388F" w14:textId="33354BFF">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Of that kiss forever after</w:t>
      </w:r>
    </w:p>
    <w:p w:rsidRPr="002451F6" w:rsidR="12A70DB5" w:rsidP="0099669E" w:rsidRDefault="12A70DB5" w14:paraId="04FCF000" w14:textId="43CD1C8A">
      <w:pPr>
        <w:spacing w:line="360" w:lineRule="auto"/>
        <w:ind w:right="40"/>
        <w:jc w:val="both"/>
        <w:rPr>
          <w:rFonts w:asciiTheme="majorBidi" w:hAnsiTheme="majorBidi" w:cstheme="majorBidi"/>
          <w:i/>
          <w:iCs/>
          <w:sz w:val="24"/>
          <w:szCs w:val="24"/>
        </w:rPr>
      </w:pPr>
      <w:r w:rsidRPr="002451F6">
        <w:rPr>
          <w:rFonts w:asciiTheme="majorBidi" w:hAnsiTheme="majorBidi" w:cstheme="majorBidi"/>
          <w:i/>
          <w:iCs/>
          <w:sz w:val="24"/>
          <w:szCs w:val="24"/>
          <w:lang w:val="en"/>
        </w:rPr>
        <w:t>Thrilled through all the poet’s numbers,</w:t>
      </w:r>
    </w:p>
    <w:p w:rsidR="002451F6" w:rsidP="0099669E" w:rsidRDefault="3AC0C60A" w14:paraId="7BF32150" w14:textId="77777777">
      <w:pPr>
        <w:spacing w:line="360" w:lineRule="auto"/>
        <w:ind w:right="40"/>
        <w:jc w:val="both"/>
        <w:rPr>
          <w:rFonts w:asciiTheme="majorBidi" w:hAnsiTheme="majorBidi" w:cstheme="majorBidi"/>
          <w:i/>
          <w:iCs/>
          <w:sz w:val="24"/>
          <w:szCs w:val="24"/>
          <w:lang w:val="en"/>
        </w:rPr>
      </w:pPr>
      <w:r w:rsidRPr="002451F6">
        <w:rPr>
          <w:rFonts w:asciiTheme="majorBidi" w:hAnsiTheme="majorBidi" w:cstheme="majorBidi"/>
          <w:i/>
          <w:iCs/>
          <w:sz w:val="24"/>
          <w:szCs w:val="24"/>
          <w:lang w:val="en"/>
        </w:rPr>
        <w:t>By that gracious deed inspired.</w:t>
      </w:r>
    </w:p>
    <w:p w:rsidRPr="0099669E" w:rsidR="12A70DB5" w:rsidP="0099669E" w:rsidRDefault="3AC0C60A" w14:paraId="2DDAC13A" w14:textId="2768D654">
      <w:pPr>
        <w:spacing w:line="360" w:lineRule="auto"/>
        <w:ind w:right="40"/>
        <w:jc w:val="both"/>
        <w:rPr>
          <w:rFonts w:asciiTheme="majorBidi" w:hAnsiTheme="majorBidi" w:cstheme="majorBidi"/>
          <w:sz w:val="24"/>
          <w:szCs w:val="24"/>
          <w:vertAlign w:val="superscript"/>
          <w:lang w:val="en"/>
        </w:rPr>
      </w:pPr>
      <w:r w:rsidRPr="0ABEA63D" w:rsidR="3AC0C60A">
        <w:rPr>
          <w:rFonts w:ascii="Times New Roman" w:hAnsi="Times New Roman" w:cs="Times New Roman" w:asciiTheme="majorBidi" w:hAnsiTheme="majorBidi" w:cstheme="majorBidi"/>
          <w:sz w:val="24"/>
          <w:szCs w:val="24"/>
          <w:lang w:val="en"/>
        </w:rPr>
        <w:t xml:space="preserve"> (tr. by Margaret </w:t>
      </w:r>
      <w:proofErr w:type="spellStart"/>
      <w:r w:rsidRPr="0ABEA63D" w:rsidR="3AC0C60A">
        <w:rPr>
          <w:rFonts w:ascii="Times New Roman" w:hAnsi="Times New Roman" w:cs="Times New Roman" w:asciiTheme="majorBidi" w:hAnsiTheme="majorBidi" w:cstheme="majorBidi"/>
          <w:sz w:val="24"/>
          <w:szCs w:val="24"/>
          <w:lang w:val="en"/>
        </w:rPr>
        <w:t>Armour</w:t>
      </w:r>
      <w:proofErr w:type="spellEnd"/>
      <w:r w:rsidRPr="0ABEA63D" w:rsidR="3AC0C60A">
        <w:rPr>
          <w:rFonts w:ascii="Times New Roman" w:hAnsi="Times New Roman" w:cs="Times New Roman" w:asciiTheme="majorBidi" w:hAnsiTheme="majorBidi" w:cstheme="majorBidi"/>
          <w:sz w:val="24"/>
          <w:szCs w:val="24"/>
          <w:lang w:val="en"/>
        </w:rPr>
        <w:t>)</w:t>
      </w:r>
      <w:r w:rsidRPr="0ABEA63D" w:rsidR="12A70DB5">
        <w:rPr>
          <w:rStyle w:val="Lbjegyzet-hivatkozs"/>
          <w:rFonts w:ascii="Times New Roman" w:hAnsi="Times New Roman" w:cs="Times New Roman" w:asciiTheme="majorBidi" w:hAnsiTheme="majorBidi" w:cstheme="majorBidi"/>
          <w:sz w:val="24"/>
          <w:szCs w:val="24"/>
          <w:lang w:val="en"/>
        </w:rPr>
        <w:footnoteReference w:id="473"/>
      </w:r>
    </w:p>
    <w:p w:rsidRPr="0099669E" w:rsidR="285AAEE1" w:rsidP="0099669E" w:rsidRDefault="285AAEE1" w14:paraId="2B5C6978" w14:textId="604D7C69">
      <w:pPr>
        <w:spacing w:line="360" w:lineRule="auto"/>
        <w:ind w:right="30"/>
        <w:jc w:val="both"/>
        <w:rPr>
          <w:rFonts w:asciiTheme="majorBidi" w:hAnsiTheme="majorBidi" w:cstheme="majorBidi"/>
          <w:sz w:val="24"/>
          <w:szCs w:val="24"/>
        </w:rPr>
      </w:pPr>
    </w:p>
    <w:p w:rsidRPr="0099669E" w:rsidR="12A70DB5" w:rsidP="0099669E" w:rsidRDefault="12A70DB5" w14:paraId="7B714568" w14:textId="052CE999">
      <w:pPr>
        <w:spacing w:line="360" w:lineRule="auto"/>
        <w:ind w:right="30"/>
        <w:jc w:val="both"/>
        <w:rPr>
          <w:rFonts w:asciiTheme="majorBidi" w:hAnsiTheme="majorBidi" w:cstheme="majorBidi"/>
          <w:sz w:val="24"/>
          <w:szCs w:val="24"/>
        </w:rPr>
      </w:pPr>
      <w:r w:rsidRPr="0099669E">
        <w:rPr>
          <w:rFonts w:asciiTheme="majorBidi" w:hAnsiTheme="majorBidi" w:cstheme="majorBidi"/>
          <w:sz w:val="24"/>
          <w:szCs w:val="24"/>
          <w:lang w:val="en"/>
        </w:rPr>
        <w:t xml:space="preserve">This reflects </w:t>
      </w:r>
      <w:proofErr w:type="spellStart"/>
      <w:r w:rsidRPr="0099669E">
        <w:rPr>
          <w:rFonts w:asciiTheme="majorBidi" w:hAnsiTheme="majorBidi" w:cstheme="majorBidi"/>
          <w:sz w:val="24"/>
          <w:szCs w:val="24"/>
          <w:lang w:val="en"/>
        </w:rPr>
        <w:t>Zunz's</w:t>
      </w:r>
      <w:proofErr w:type="spellEnd"/>
      <w:r w:rsidRPr="0099669E">
        <w:rPr>
          <w:rFonts w:asciiTheme="majorBidi" w:hAnsiTheme="majorBidi" w:cstheme="majorBidi"/>
          <w:sz w:val="24"/>
          <w:szCs w:val="24"/>
          <w:lang w:val="en"/>
        </w:rPr>
        <w:t xml:space="preserve"> view, which Heine was familiar with after meeting with </w:t>
      </w:r>
      <w:proofErr w:type="spellStart"/>
      <w:r w:rsidRPr="0099669E">
        <w:rPr>
          <w:rFonts w:asciiTheme="majorBidi" w:hAnsiTheme="majorBidi" w:cstheme="majorBidi"/>
          <w:sz w:val="24"/>
          <w:szCs w:val="24"/>
          <w:lang w:val="en"/>
        </w:rPr>
        <w:t>Zunz</w:t>
      </w:r>
      <w:proofErr w:type="spellEnd"/>
      <w:r w:rsidRPr="0099669E">
        <w:rPr>
          <w:rFonts w:asciiTheme="majorBidi" w:hAnsiTheme="majorBidi" w:cstheme="majorBidi"/>
          <w:sz w:val="24"/>
          <w:szCs w:val="24"/>
          <w:lang w:val="en"/>
        </w:rPr>
        <w:t xml:space="preserve"> in Berlin. </w:t>
      </w:r>
      <w:proofErr w:type="spellStart"/>
      <w:r w:rsidRPr="0099669E">
        <w:rPr>
          <w:rFonts w:asciiTheme="majorBidi" w:hAnsiTheme="majorBidi" w:cstheme="majorBidi"/>
          <w:sz w:val="24"/>
          <w:szCs w:val="24"/>
          <w:lang w:val="en"/>
        </w:rPr>
        <w:t>Zunz</w:t>
      </w:r>
      <w:proofErr w:type="spellEnd"/>
      <w:r w:rsidRPr="0099669E">
        <w:rPr>
          <w:rFonts w:asciiTheme="majorBidi" w:hAnsiTheme="majorBidi" w:cstheme="majorBidi"/>
          <w:sz w:val="24"/>
          <w:szCs w:val="24"/>
          <w:lang w:val="en"/>
        </w:rPr>
        <w:t xml:space="preserve"> himself summarizes his judgment on Yehuda Halevi in 1855 as follows: </w:t>
      </w:r>
      <w:r w:rsidRPr="0099669E">
        <w:rPr>
          <w:rFonts w:asciiTheme="majorBidi" w:hAnsiTheme="majorBidi" w:cstheme="majorBidi"/>
          <w:i/>
          <w:iCs/>
          <w:sz w:val="24"/>
          <w:szCs w:val="24"/>
          <w:lang w:val="en"/>
        </w:rPr>
        <w:t xml:space="preserve">Each of his works is beautiful, clear, full of warmth and thoughts. He always has the right word, the most expressive passage in the Bible; a great spirit in a small word space, the individual parts of the poem seem to move like parts of an organic being, as if the whole had developed out of itself, without the poet's intervention. And this life is inspired by a God-filled spirit, the purity of which does not adhere to dirt, warmed by a holy fire, the strength of which lasts for centuries, guided by a keen reason that never strays into dark paths. Just as the rose contains fragrance and beauty, both of which did not come to her from the outside, so with Yehuda(‘s) word and passage, </w:t>
      </w:r>
      <w:proofErr w:type="gramStart"/>
      <w:r w:rsidRPr="0099669E">
        <w:rPr>
          <w:rFonts w:asciiTheme="majorBidi" w:hAnsiTheme="majorBidi" w:cstheme="majorBidi"/>
          <w:i/>
          <w:iCs/>
          <w:sz w:val="24"/>
          <w:szCs w:val="24"/>
          <w:lang w:val="en"/>
        </w:rPr>
        <w:t>meter</w:t>
      </w:r>
      <w:proofErr w:type="gramEnd"/>
      <w:r w:rsidRPr="0099669E">
        <w:rPr>
          <w:rFonts w:asciiTheme="majorBidi" w:hAnsiTheme="majorBidi" w:cstheme="majorBidi"/>
          <w:i/>
          <w:iCs/>
          <w:sz w:val="24"/>
          <w:szCs w:val="24"/>
          <w:lang w:val="en"/>
        </w:rPr>
        <w:t xml:space="preserve"> and rhyme, being one with the soul of the poem.</w:t>
      </w:r>
    </w:p>
    <w:p w:rsidRPr="0099669E" w:rsidR="285AAEE1" w:rsidP="0099669E" w:rsidRDefault="285AAEE1" w14:paraId="6B6C2391" w14:textId="190A6F2F">
      <w:pPr>
        <w:spacing w:line="360" w:lineRule="auto"/>
        <w:ind w:right="30"/>
        <w:jc w:val="both"/>
        <w:rPr>
          <w:rFonts w:asciiTheme="majorBidi" w:hAnsiTheme="majorBidi" w:cstheme="majorBidi"/>
          <w:sz w:val="24"/>
          <w:szCs w:val="24"/>
        </w:rPr>
      </w:pPr>
    </w:p>
    <w:p w:rsidRPr="0099669E" w:rsidR="285AAEE1" w:rsidP="0ABEA63D" w:rsidRDefault="285AAEE1" w14:paraId="254F1AFC" w14:textId="472AFBB1">
      <w:pPr>
        <w:spacing w:before="26"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Song of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appraisal</w:t>
      </w:r>
      <w:proofErr w:type="spellEnd"/>
    </w:p>
    <w:p w:rsidRPr="0099669E" w:rsidR="285AAEE1" w:rsidP="0ABEA63D" w:rsidRDefault="285AAEE1" w14:paraId="7BBAD101" w14:textId="0BD24CAE">
      <w:pPr>
        <w:spacing w:before="26"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306CB642">
        <w:rPr>
          <w:rFonts w:ascii="Times New Roman" w:hAnsi="Times New Roman" w:eastAsia="Times New Roman" w:cs="Times New Roman"/>
          <w:i w:val="1"/>
          <w:iCs w:val="1"/>
          <w:noProof w:val="0"/>
          <w:color w:val="000000" w:themeColor="text1" w:themeTint="FF" w:themeShade="FF"/>
          <w:sz w:val="24"/>
          <w:szCs w:val="24"/>
          <w:lang w:val="hu-HU"/>
        </w:rPr>
        <w:t>T</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he</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Sun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on</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sky</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bows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down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on</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to</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prince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of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West</w:t>
      </w:r>
    </w:p>
    <w:p w:rsidRPr="0099669E" w:rsidR="285AAEE1" w:rsidP="0ABEA63D" w:rsidRDefault="285AAEE1" w14:paraId="5CF6AC34" w14:textId="138E38AE">
      <w:pPr>
        <w:spacing w:before="26"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and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doesn't</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rest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all</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day</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because</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it</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longs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for</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its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country.</w:t>
      </w:r>
    </w:p>
    <w:p w:rsidRPr="0099669E" w:rsidR="285AAEE1" w:rsidP="0ABEA63D" w:rsidRDefault="285AAEE1" w14:paraId="5998FF83" w14:textId="64D3B7E2">
      <w:pPr>
        <w:spacing w:before="26"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Holy</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leaders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are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there,</w:t>
      </w:r>
      <w:r w:rsidRPr="0ABEA63D" w:rsidR="645F45EB">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light</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of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Sun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longing</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for</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them</w:t>
      </w:r>
      <w:proofErr w:type="spellEnd"/>
    </w:p>
    <w:p w:rsidRPr="0099669E" w:rsidR="285AAEE1" w:rsidP="0ABEA63D" w:rsidRDefault="285AAEE1" w14:paraId="533C6587" w14:textId="60DA0BDD">
      <w:pPr>
        <w:spacing w:before="26"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thus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for</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their</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sake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it</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Sun]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kisses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West's</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hand</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all</w:t>
      </w:r>
      <w:proofErr w:type="spellEnd"/>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day</w:t>
      </w:r>
      <w:r w:rsidRPr="0ABEA63D" w:rsidR="08920746">
        <w:rPr>
          <w:rFonts w:ascii="Times New Roman" w:hAnsi="Times New Roman" w:eastAsia="Times New Roman" w:cs="Times New Roman"/>
          <w:i w:val="1"/>
          <w:iCs w:val="1"/>
          <w:noProof w:val="0"/>
          <w:color w:val="000000" w:themeColor="text1" w:themeTint="FF" w:themeShade="FF"/>
          <w:sz w:val="24"/>
          <w:szCs w:val="24"/>
          <w:lang w:val="hu-HU"/>
        </w:rPr>
        <w:t>.</w:t>
      </w:r>
      <w:r w:rsidRPr="0ABEA63D">
        <w:rPr>
          <w:rStyle w:val="Lbjegyzet-hivatkozs"/>
          <w:rFonts w:ascii="Times New Roman" w:hAnsi="Times New Roman" w:eastAsia="Times New Roman" w:cs="Times New Roman"/>
          <w:i w:val="1"/>
          <w:iCs w:val="1"/>
          <w:noProof w:val="0"/>
          <w:color w:val="000000" w:themeColor="text1" w:themeTint="FF" w:themeShade="FF"/>
          <w:sz w:val="24"/>
          <w:szCs w:val="24"/>
          <w:lang w:val="hu-HU"/>
        </w:rPr>
        <w:footnoteReference w:id="17573"/>
      </w:r>
    </w:p>
    <w:p w:rsidRPr="0099669E" w:rsidR="285AAEE1" w:rsidP="0ABEA63D" w:rsidRDefault="285AAEE1" w14:paraId="6A546F40" w14:textId="0271A807">
      <w:pPr>
        <w:pStyle w:val="Norml"/>
        <w:spacing w:before="26" w:line="360" w:lineRule="auto"/>
        <w:ind/>
        <w:jc w:val="both"/>
        <w:rPr>
          <w:rFonts w:ascii="Times New Roman" w:hAnsi="Times New Roman" w:eastAsia="Times New Roman" w:cs="Times New Roman"/>
          <w:noProof w:val="0"/>
          <w:color w:val="000000" w:themeColor="text1" w:themeTint="FF" w:themeShade="FF"/>
          <w:sz w:val="24"/>
          <w:szCs w:val="24"/>
          <w:lang w:val="hu-HU"/>
        </w:rPr>
      </w:pPr>
      <w:r w:rsidRPr="0ABEA63D" w:rsidR="08920746">
        <w:rPr>
          <w:rFonts w:ascii="Times New Roman" w:hAnsi="Times New Roman" w:eastAsia="Times New Roman" w:cs="Times New Roman"/>
          <w:noProof w:val="0"/>
          <w:color w:val="000000" w:themeColor="text1" w:themeTint="FF" w:themeShade="FF"/>
          <w:sz w:val="24"/>
          <w:szCs w:val="24"/>
          <w:lang w:val="hu-HU"/>
        </w:rPr>
        <w:t xml:space="preserve">(I Nr. 113 </w:t>
      </w:r>
      <w:proofErr w:type="spellStart"/>
      <w:r w:rsidRPr="0ABEA63D" w:rsidR="08920746">
        <w:rPr>
          <w:rFonts w:ascii="Times New Roman" w:hAnsi="Times New Roman" w:eastAsia="Times New Roman" w:cs="Times New Roman"/>
          <w:noProof w:val="0"/>
          <w:color w:val="000000" w:themeColor="text1" w:themeTint="FF" w:themeShade="FF"/>
          <w:sz w:val="24"/>
          <w:szCs w:val="24"/>
          <w:lang w:val="hu-HU"/>
        </w:rPr>
        <w:t>row</w:t>
      </w:r>
      <w:proofErr w:type="spellEnd"/>
      <w:r w:rsidRPr="0ABEA63D" w:rsidR="08920746">
        <w:rPr>
          <w:rFonts w:ascii="Times New Roman" w:hAnsi="Times New Roman" w:eastAsia="Times New Roman" w:cs="Times New Roman"/>
          <w:noProof w:val="0"/>
          <w:color w:val="000000" w:themeColor="text1" w:themeTint="FF" w:themeShade="FF"/>
          <w:sz w:val="24"/>
          <w:szCs w:val="24"/>
          <w:lang w:val="hu-HU"/>
        </w:rPr>
        <w:t xml:space="preserve"> 4-7 p 171.)</w:t>
      </w:r>
    </w:p>
    <w:p w:rsidRPr="0099669E" w:rsidR="285AAEE1" w:rsidP="0ABEA63D" w:rsidRDefault="285AAEE1" w14:paraId="6067EBBF" w14:textId="1225AAD0">
      <w:pPr>
        <w:pStyle w:val="Norml"/>
        <w:spacing w:before="15" w:line="360" w:lineRule="auto"/>
        <w:ind w:right="-408"/>
        <w:jc w:val="both"/>
        <w:rPr>
          <w:rFonts w:ascii="Times New Roman" w:hAnsi="Times New Roman" w:cs="Times New Roman" w:asciiTheme="majorBidi" w:hAnsiTheme="majorBidi" w:cstheme="majorBidi"/>
          <w:sz w:val="24"/>
          <w:szCs w:val="24"/>
        </w:rPr>
      </w:pPr>
    </w:p>
    <w:p w:rsidRPr="0099669E" w:rsidR="12A70DB5" w:rsidP="0099669E" w:rsidRDefault="12A70DB5" w14:paraId="4DE7ECC1" w14:textId="78B211A6">
      <w:pPr>
        <w:spacing w:before="26" w:line="360" w:lineRule="auto"/>
        <w:ind w:right="-377"/>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Das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Meer</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7FE267A2" w14:textId="2F4C109C">
      <w:pPr>
        <w:spacing w:before="26" w:line="360" w:lineRule="auto"/>
        <w:ind w:right="-377"/>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Sieh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doch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das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Meer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schön's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ihm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frommt</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340A986A" w14:textId="4068AF0B">
      <w:pPr>
        <w:spacing w:before="26" w:line="360" w:lineRule="auto"/>
        <w:ind w:right="-377"/>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Wenn's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eilend</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steigt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zur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Düne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Gischt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läßt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sprühn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2AA1F1B2" w14:textId="7812B350">
      <w:pPr>
        <w:spacing w:before="26" w:line="360" w:lineRule="auto"/>
        <w:ind w:right="-377"/>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wenn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gemustert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Heer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auszieht</w:t>
      </w:r>
      <w:proofErr w:type="spellEnd"/>
      <w:r w:rsidRPr="0099669E">
        <w:rPr>
          <w:rFonts w:asciiTheme="majorBidi" w:hAnsiTheme="majorBidi" w:cstheme="majorBidi"/>
          <w:sz w:val="24"/>
          <w:szCs w:val="24"/>
          <w:highlight w:val="cyan"/>
        </w:rPr>
        <w:t xml:space="preserve"> und </w:t>
      </w:r>
      <w:proofErr w:type="spellStart"/>
      <w:r w:rsidRPr="0099669E">
        <w:rPr>
          <w:rFonts w:asciiTheme="majorBidi" w:hAnsiTheme="majorBidi" w:cstheme="majorBidi"/>
          <w:sz w:val="24"/>
          <w:szCs w:val="24"/>
          <w:highlight w:val="cyan"/>
        </w:rPr>
        <w:t>kommt</w:t>
      </w:r>
      <w:proofErr w:type="spellEnd"/>
      <w:r w:rsidRPr="0099669E">
        <w:rPr>
          <w:rFonts w:asciiTheme="majorBidi" w:hAnsiTheme="majorBidi" w:cstheme="majorBidi"/>
          <w:sz w:val="24"/>
          <w:szCs w:val="24"/>
        </w:rPr>
        <w:t xml:space="preserve"> </w:t>
      </w:r>
    </w:p>
    <w:p w:rsidRPr="0099669E" w:rsidR="12A70DB5" w:rsidP="0099669E" w:rsidRDefault="12A70DB5" w14:paraId="23ACE425" w14:textId="25771C81">
      <w:pPr>
        <w:spacing w:before="26" w:line="360" w:lineRule="auto"/>
        <w:ind w:right="-377"/>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Zu </w:t>
      </w:r>
      <w:proofErr w:type="spellStart"/>
      <w:r w:rsidRPr="0099669E">
        <w:rPr>
          <w:rFonts w:asciiTheme="majorBidi" w:hAnsiTheme="majorBidi" w:cstheme="majorBidi"/>
          <w:sz w:val="24"/>
          <w:szCs w:val="24"/>
          <w:highlight w:val="cyan"/>
        </w:rPr>
        <w:t>küssen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Führershand</w:t>
      </w:r>
      <w:proofErr w:type="spellEnd"/>
      <w:r w:rsidRPr="0099669E">
        <w:rPr>
          <w:rFonts w:asciiTheme="majorBidi" w:hAnsiTheme="majorBidi" w:cstheme="majorBidi"/>
          <w:sz w:val="24"/>
          <w:szCs w:val="24"/>
          <w:highlight w:val="cyan"/>
        </w:rPr>
        <w:t xml:space="preserve"> und </w:t>
      </w:r>
      <w:proofErr w:type="spellStart"/>
      <w:r w:rsidRPr="0099669E">
        <w:rPr>
          <w:rFonts w:asciiTheme="majorBidi" w:hAnsiTheme="majorBidi" w:cstheme="majorBidi"/>
          <w:sz w:val="24"/>
          <w:szCs w:val="24"/>
          <w:highlight w:val="cyan"/>
        </w:rPr>
        <w:t>heimzuziehn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6EB185BF" w14:textId="35777E3A">
      <w:pPr>
        <w:spacing w:before="15" w:line="360" w:lineRule="auto"/>
        <w:ind w:right="-644"/>
        <w:jc w:val="both"/>
        <w:rPr>
          <w:rFonts w:asciiTheme="majorBidi" w:hAnsiTheme="majorBidi" w:cstheme="majorBidi"/>
          <w:sz w:val="24"/>
          <w:szCs w:val="24"/>
          <w:highlight w:val="cyan"/>
        </w:rPr>
      </w:pPr>
      <w:r w:rsidRPr="0ABEA63D" w:rsidR="12A70DB5">
        <w:rPr>
          <w:rFonts w:ascii="Times New Roman" w:hAnsi="Times New Roman" w:cs="Times New Roman" w:asciiTheme="majorBidi" w:hAnsiTheme="majorBidi" w:cstheme="majorBidi"/>
          <w:sz w:val="24"/>
          <w:szCs w:val="24"/>
          <w:highlight w:val="cyan"/>
        </w:rPr>
        <w:t>(II Nr. 81 p 299.)</w:t>
      </w:r>
      <w:r w:rsidRPr="0ABEA63D" w:rsidR="12A70DB5">
        <w:rPr>
          <w:rFonts w:ascii="Times New Roman" w:hAnsi="Times New Roman" w:cs="Times New Roman" w:asciiTheme="majorBidi" w:hAnsiTheme="majorBidi" w:cstheme="majorBidi"/>
          <w:sz w:val="24"/>
          <w:szCs w:val="24"/>
        </w:rPr>
        <w:t xml:space="preserve"> </w:t>
      </w:r>
    </w:p>
    <w:p w:rsidR="0ABEA63D" w:rsidP="0ABEA63D" w:rsidRDefault="0ABEA63D" w14:paraId="6EFC7658" w14:textId="2E7C57DE">
      <w:pPr>
        <w:spacing w:before="15" w:line="360" w:lineRule="auto"/>
        <w:ind w:right="-644"/>
        <w:jc w:val="both"/>
        <w:rPr>
          <w:rFonts w:ascii="Times New Roman" w:hAnsi="Times New Roman" w:cs="Times New Roman" w:asciiTheme="majorBidi" w:hAnsiTheme="majorBidi" w:cstheme="majorBidi"/>
          <w:sz w:val="24"/>
          <w:szCs w:val="24"/>
          <w:highlight w:val="cyan"/>
          <w:lang w:val="da-DK"/>
        </w:rPr>
      </w:pPr>
    </w:p>
    <w:p w:rsidRPr="0099669E" w:rsidR="12A70DB5" w:rsidP="0099669E" w:rsidRDefault="12A70DB5" w14:paraId="2393DBE9" w14:textId="648E5EF7">
      <w:pPr>
        <w:spacing w:before="15" w:line="360" w:lineRule="auto"/>
        <w:ind w:right="-644"/>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Ach erreichte mich der Zephyr, der ihren Mund geküßt!</w:t>
      </w:r>
      <w:r w:rsidRPr="0099669E">
        <w:rPr>
          <w:rFonts w:asciiTheme="majorBidi" w:hAnsiTheme="majorBidi" w:cstheme="majorBidi"/>
          <w:sz w:val="24"/>
          <w:szCs w:val="24"/>
          <w:lang w:val="da-DK"/>
        </w:rPr>
        <w:t xml:space="preserve"> </w:t>
      </w:r>
    </w:p>
    <w:p w:rsidRPr="0099669E" w:rsidR="12A70DB5" w:rsidP="0099669E" w:rsidRDefault="12A70DB5" w14:paraId="4F0E5F9A" w14:textId="748F8F8F">
      <w:pPr>
        <w:spacing w:line="360" w:lineRule="auto"/>
        <w:jc w:val="both"/>
        <w:rPr>
          <w:rFonts w:asciiTheme="majorBidi" w:hAnsiTheme="majorBidi" w:cstheme="majorBidi"/>
          <w:sz w:val="24"/>
          <w:szCs w:val="24"/>
        </w:rPr>
      </w:pPr>
      <w:r w:rsidRPr="0099669E">
        <w:rPr>
          <w:rFonts w:asciiTheme="majorBidi" w:hAnsiTheme="majorBidi" w:cstheme="majorBidi"/>
          <w:sz w:val="24"/>
          <w:szCs w:val="24"/>
          <w:lang w:val="en"/>
        </w:rPr>
        <w:t xml:space="preserve">(II Nr. 46 </w:t>
      </w:r>
      <w:r w:rsidRPr="0099669E" w:rsidR="028EA0B3">
        <w:rPr>
          <w:rFonts w:asciiTheme="majorBidi" w:hAnsiTheme="majorBidi" w:cstheme="majorBidi"/>
          <w:sz w:val="24"/>
          <w:szCs w:val="24"/>
          <w:lang w:val="en"/>
        </w:rPr>
        <w:t>row</w:t>
      </w:r>
      <w:r w:rsidRPr="0099669E">
        <w:rPr>
          <w:rFonts w:asciiTheme="majorBidi" w:hAnsiTheme="majorBidi" w:cstheme="majorBidi"/>
          <w:sz w:val="24"/>
          <w:szCs w:val="24"/>
          <w:lang w:val="en"/>
        </w:rPr>
        <w:t xml:space="preserve"> 2 p 45.) </w:t>
      </w:r>
    </w:p>
    <w:p w:rsidRPr="0099669E" w:rsidR="285AAEE1" w:rsidP="0099669E" w:rsidRDefault="285AAEE1" w14:paraId="094FB0F7" w14:textId="6E69FA00">
      <w:pPr>
        <w:spacing w:line="360" w:lineRule="auto"/>
        <w:ind w:right="62"/>
        <w:jc w:val="both"/>
        <w:rPr>
          <w:rFonts w:asciiTheme="majorBidi" w:hAnsiTheme="majorBidi" w:cstheme="majorBidi"/>
          <w:sz w:val="24"/>
          <w:szCs w:val="24"/>
        </w:rPr>
      </w:pPr>
    </w:p>
    <w:p w:rsidRPr="0099669E" w:rsidR="12A70DB5" w:rsidP="0099669E" w:rsidRDefault="12A70DB5" w14:paraId="78699899" w14:textId="470D5C31">
      <w:pPr>
        <w:spacing w:line="360" w:lineRule="auto"/>
        <w:ind w:right="62"/>
        <w:jc w:val="both"/>
        <w:rPr>
          <w:rFonts w:asciiTheme="majorBidi" w:hAnsiTheme="majorBidi" w:cstheme="majorBidi"/>
          <w:sz w:val="24"/>
          <w:szCs w:val="24"/>
        </w:rPr>
      </w:pPr>
      <w:r w:rsidRPr="0099669E">
        <w:rPr>
          <w:rFonts w:asciiTheme="majorBidi" w:hAnsiTheme="majorBidi" w:cstheme="majorBidi"/>
          <w:sz w:val="24"/>
          <w:szCs w:val="24"/>
          <w:lang w:val="en"/>
        </w:rPr>
        <w:t>Zion</w:t>
      </w:r>
    </w:p>
    <w:p w:rsidRPr="0099669E" w:rsidR="12A70DB5" w:rsidP="0099669E" w:rsidRDefault="12A70DB5" w14:paraId="5441B3C0" w14:textId="4F70D64F">
      <w:pPr>
        <w:spacing w:line="360" w:lineRule="auto"/>
        <w:ind w:right="62"/>
        <w:jc w:val="both"/>
        <w:rPr>
          <w:rFonts w:asciiTheme="majorBidi" w:hAnsiTheme="majorBidi" w:cstheme="majorBidi"/>
          <w:sz w:val="24"/>
          <w:szCs w:val="24"/>
        </w:rPr>
      </w:pPr>
      <w:r w:rsidRPr="0099669E">
        <w:rPr>
          <w:rFonts w:asciiTheme="majorBidi" w:hAnsiTheme="majorBidi" w:cstheme="majorBidi"/>
          <w:i/>
          <w:iCs/>
          <w:sz w:val="24"/>
          <w:szCs w:val="24"/>
          <w:lang w:val="en"/>
        </w:rPr>
        <w:t>Yearning for Him, the only one free of death</w:t>
      </w:r>
    </w:p>
    <w:p w:rsidRPr="0099669E" w:rsidR="12A70DB5" w:rsidP="0099669E" w:rsidRDefault="12A70DB5" w14:paraId="5CD6F975" w14:textId="0803DD0F">
      <w:pPr>
        <w:spacing w:line="360" w:lineRule="auto"/>
        <w:ind w:right="62"/>
        <w:jc w:val="both"/>
        <w:rPr>
          <w:rFonts w:asciiTheme="majorBidi" w:hAnsiTheme="majorBidi" w:cstheme="majorBidi"/>
          <w:sz w:val="24"/>
          <w:szCs w:val="24"/>
        </w:rPr>
      </w:pPr>
      <w:r w:rsidRPr="0099669E">
        <w:rPr>
          <w:rFonts w:asciiTheme="majorBidi" w:hAnsiTheme="majorBidi" w:cstheme="majorBidi"/>
          <w:i/>
          <w:iCs/>
          <w:sz w:val="24"/>
          <w:szCs w:val="24"/>
          <w:lang w:val="en"/>
        </w:rPr>
        <w:t>Drove me to the Temple mount,</w:t>
      </w:r>
    </w:p>
    <w:p w:rsidRPr="0099669E" w:rsidR="12A70DB5" w:rsidP="0099669E" w:rsidRDefault="12A70DB5" w14:paraId="650E9836" w14:textId="03D3CCAE">
      <w:pPr>
        <w:spacing w:line="360" w:lineRule="auto"/>
        <w:ind w:right="62"/>
        <w:jc w:val="both"/>
        <w:rPr>
          <w:rFonts w:asciiTheme="majorBidi" w:hAnsiTheme="majorBidi" w:cstheme="majorBidi"/>
          <w:sz w:val="24"/>
          <w:szCs w:val="24"/>
        </w:rPr>
      </w:pPr>
      <w:r w:rsidRPr="0099669E">
        <w:rPr>
          <w:rFonts w:asciiTheme="majorBidi" w:hAnsiTheme="majorBidi" w:cstheme="majorBidi"/>
          <w:i/>
          <w:iCs/>
          <w:sz w:val="24"/>
          <w:szCs w:val="24"/>
          <w:lang w:val="en"/>
        </w:rPr>
        <w:t>Until it no longer allowed me to kiss the children</w:t>
      </w:r>
    </w:p>
    <w:p w:rsidRPr="0099669E" w:rsidR="12A70DB5" w:rsidP="0099669E" w:rsidRDefault="3AC0C60A" w14:paraId="411FA074" w14:textId="43511DB9">
      <w:pPr>
        <w:spacing w:line="360" w:lineRule="auto"/>
        <w:ind w:right="62"/>
        <w:jc w:val="both"/>
        <w:rPr>
          <w:rFonts w:asciiTheme="majorBidi" w:hAnsiTheme="majorBidi" w:cstheme="majorBidi"/>
          <w:sz w:val="24"/>
          <w:szCs w:val="24"/>
        </w:rPr>
      </w:pPr>
      <w:r w:rsidRPr="0ABEA63D" w:rsidR="3AC0C60A">
        <w:rPr>
          <w:rFonts w:ascii="Times New Roman" w:hAnsi="Times New Roman" w:cs="Times New Roman" w:asciiTheme="majorBidi" w:hAnsiTheme="majorBidi" w:cstheme="majorBidi"/>
          <w:i w:val="1"/>
          <w:iCs w:val="1"/>
          <w:sz w:val="24"/>
          <w:szCs w:val="24"/>
          <w:lang w:val="en"/>
        </w:rPr>
        <w:t>In the house and the next generation</w:t>
      </w:r>
      <w:r w:rsidRPr="0ABEA63D" w:rsidR="12A70DB5">
        <w:rPr>
          <w:rStyle w:val="Lbjegyzet-hivatkozs"/>
          <w:rFonts w:ascii="Times New Roman" w:hAnsi="Times New Roman" w:cs="Times New Roman" w:asciiTheme="majorBidi" w:hAnsiTheme="majorBidi" w:cstheme="majorBidi"/>
          <w:sz w:val="24"/>
          <w:szCs w:val="24"/>
          <w:lang w:val="en"/>
        </w:rPr>
        <w:footnoteReference w:id="474"/>
      </w:r>
      <w:r w:rsidRPr="0ABEA63D" w:rsidR="3AC0C60A">
        <w:rPr>
          <w:rFonts w:ascii="Times New Roman" w:hAnsi="Times New Roman" w:cs="Times New Roman" w:asciiTheme="majorBidi" w:hAnsiTheme="majorBidi" w:cstheme="majorBidi"/>
          <w:sz w:val="24"/>
          <w:szCs w:val="24"/>
          <w:lang w:val="en"/>
        </w:rPr>
        <w:t xml:space="preserve"> </w:t>
      </w:r>
    </w:p>
    <w:p w:rsidRPr="0099669E" w:rsidR="285AAEE1" w:rsidP="0099669E" w:rsidRDefault="285AAEE1" w14:paraId="45B5325A" w14:textId="1505DC6D">
      <w:pPr>
        <w:spacing w:line="360" w:lineRule="auto"/>
        <w:ind w:right="-623"/>
        <w:jc w:val="both"/>
        <w:rPr>
          <w:rFonts w:asciiTheme="majorBidi" w:hAnsiTheme="majorBidi" w:cstheme="majorBidi"/>
          <w:sz w:val="24"/>
          <w:szCs w:val="24"/>
        </w:rPr>
      </w:pPr>
    </w:p>
    <w:p w:rsidRPr="0099669E" w:rsidR="12A70DB5" w:rsidP="0099669E" w:rsidRDefault="12A70DB5" w14:paraId="27A74B8B" w14:textId="1850A827">
      <w:pPr>
        <w:spacing w:line="360" w:lineRule="auto"/>
        <w:ind w:right="-62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Refrain </w:t>
      </w:r>
      <w:proofErr w:type="spellStart"/>
      <w:r w:rsidRPr="0099669E">
        <w:rPr>
          <w:rFonts w:asciiTheme="majorBidi" w:hAnsiTheme="majorBidi" w:cstheme="majorBidi"/>
          <w:sz w:val="24"/>
          <w:szCs w:val="24"/>
          <w:highlight w:val="cyan"/>
          <w:lang w:val="en"/>
        </w:rPr>
        <w:t>aus</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Gn</w:t>
      </w:r>
      <w:proofErr w:type="spellEnd"/>
      <w:r w:rsidRPr="0099669E">
        <w:rPr>
          <w:rFonts w:asciiTheme="majorBidi" w:hAnsiTheme="majorBidi" w:cstheme="majorBidi"/>
          <w:sz w:val="24"/>
          <w:szCs w:val="24"/>
          <w:highlight w:val="cyan"/>
          <w:lang w:val="en"/>
        </w:rPr>
        <w:t xml:space="preserve"> 31, 28 in </w:t>
      </w:r>
      <w:proofErr w:type="spellStart"/>
      <w:r w:rsidRPr="0099669E">
        <w:rPr>
          <w:rFonts w:asciiTheme="majorBidi" w:hAnsiTheme="majorBidi" w:cstheme="majorBidi"/>
          <w:sz w:val="24"/>
          <w:szCs w:val="24"/>
          <w:highlight w:val="cyan"/>
          <w:lang w:val="en"/>
        </w:rPr>
        <w:t>einem</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Trauerliede</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2CF575BA" w14:textId="7BD47BF5">
      <w:pPr>
        <w:spacing w:line="360" w:lineRule="auto"/>
        <w:ind w:right="-62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Du </w:t>
      </w:r>
      <w:proofErr w:type="spellStart"/>
      <w:r w:rsidRPr="0099669E">
        <w:rPr>
          <w:rFonts w:asciiTheme="majorBidi" w:hAnsiTheme="majorBidi" w:cstheme="majorBidi"/>
          <w:sz w:val="24"/>
          <w:szCs w:val="24"/>
          <w:highlight w:val="cyan"/>
        </w:rPr>
        <w:t>hast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mich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Kammer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Heimes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entrissen</w:t>
      </w:r>
      <w:proofErr w:type="spellEnd"/>
      <w:r w:rsidRPr="0099669E">
        <w:rPr>
          <w:rFonts w:asciiTheme="majorBidi" w:hAnsiTheme="majorBidi" w:cstheme="majorBidi"/>
          <w:sz w:val="24"/>
          <w:szCs w:val="24"/>
        </w:rPr>
        <w:t xml:space="preserve"> </w:t>
      </w:r>
    </w:p>
    <w:p w:rsidRPr="0099669E" w:rsidR="12A70DB5" w:rsidP="0099669E" w:rsidRDefault="12A70DB5" w14:paraId="74DB7151" w14:textId="2888C8BF">
      <w:pPr>
        <w:spacing w:line="360" w:lineRule="auto"/>
        <w:ind w:right="-62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Und </w:t>
      </w:r>
      <w:proofErr w:type="spellStart"/>
      <w:r w:rsidRPr="0099669E">
        <w:rPr>
          <w:rFonts w:asciiTheme="majorBidi" w:hAnsiTheme="majorBidi" w:cstheme="majorBidi"/>
          <w:sz w:val="24"/>
          <w:szCs w:val="24"/>
          <w:highlight w:val="cyan"/>
        </w:rPr>
        <w:t>ließest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mich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Söhne</w:t>
      </w:r>
      <w:proofErr w:type="spellEnd"/>
      <w:r w:rsidRPr="0099669E">
        <w:rPr>
          <w:rFonts w:asciiTheme="majorBidi" w:hAnsiTheme="majorBidi" w:cstheme="majorBidi"/>
          <w:sz w:val="24"/>
          <w:szCs w:val="24"/>
          <w:highlight w:val="cyan"/>
        </w:rPr>
        <w:t xml:space="preserve"> und </w:t>
      </w:r>
      <w:proofErr w:type="spellStart"/>
      <w:r w:rsidRPr="0099669E">
        <w:rPr>
          <w:rFonts w:asciiTheme="majorBidi" w:hAnsiTheme="majorBidi" w:cstheme="majorBidi"/>
          <w:sz w:val="24"/>
          <w:szCs w:val="24"/>
          <w:highlight w:val="cyan"/>
        </w:rPr>
        <w:t>Töchter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nicht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küssen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5959DF60" w14:textId="61F2866C">
      <w:pPr>
        <w:spacing w:before="26" w:line="360" w:lineRule="auto"/>
        <w:ind w:right="-37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(II Nr. 32 p 133.)</w:t>
      </w:r>
      <w:r w:rsidRPr="0099669E">
        <w:rPr>
          <w:rFonts w:asciiTheme="majorBidi" w:hAnsiTheme="majorBidi" w:cstheme="majorBidi"/>
          <w:sz w:val="24"/>
          <w:szCs w:val="24"/>
        </w:rPr>
        <w:t xml:space="preserve"> </w:t>
      </w:r>
    </w:p>
    <w:p w:rsidRPr="0099669E" w:rsidR="12A70DB5" w:rsidP="0099669E" w:rsidRDefault="12A70DB5" w14:paraId="3F09DF57" w14:textId="5513D22A">
      <w:pPr>
        <w:spacing w:before="26" w:line="360" w:lineRule="auto"/>
        <w:ind w:right="-371"/>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lastRenderedPageBreak/>
        <w:t>To</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the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loved</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one</w:t>
      </w:r>
      <w:proofErr w:type="spellEnd"/>
    </w:p>
    <w:p w:rsidRPr="0099669E" w:rsidR="12A70DB5" w:rsidP="0099669E" w:rsidRDefault="12A70DB5" w14:paraId="04ADC74B" w14:textId="3B7F564A">
      <w:pPr>
        <w:spacing w:before="26" w:line="360" w:lineRule="auto"/>
        <w:ind w:right="-37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Warum der Anmut Prinz, der Schönheit Fürst</w:t>
      </w:r>
      <w:r w:rsidRPr="0099669E">
        <w:rPr>
          <w:rFonts w:asciiTheme="majorBidi" w:hAnsiTheme="majorBidi" w:cstheme="majorBidi"/>
          <w:sz w:val="24"/>
          <w:szCs w:val="24"/>
          <w:lang w:val="da-DK"/>
        </w:rPr>
        <w:t xml:space="preserve"> </w:t>
      </w:r>
    </w:p>
    <w:p w:rsidRPr="0099669E" w:rsidR="12A70DB5" w:rsidP="0099669E" w:rsidRDefault="12A70DB5" w14:paraId="7578BFD8" w14:textId="1D9F72B1">
      <w:pPr>
        <w:spacing w:before="26" w:line="360" w:lineRule="auto"/>
        <w:ind w:right="-37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Treulos verließ er mich, den treuesten Wardein,</w:t>
      </w:r>
      <w:r w:rsidRPr="0099669E">
        <w:rPr>
          <w:rFonts w:asciiTheme="majorBidi" w:hAnsiTheme="majorBidi" w:cstheme="majorBidi"/>
          <w:sz w:val="24"/>
          <w:szCs w:val="24"/>
          <w:lang w:val="da-DK"/>
        </w:rPr>
        <w:t xml:space="preserve"> </w:t>
      </w:r>
    </w:p>
    <w:p w:rsidRPr="0099669E" w:rsidR="12A70DB5" w:rsidP="0099669E" w:rsidRDefault="12A70DB5" w14:paraId="1939574A" w14:textId="0EDCEBDF">
      <w:pPr>
        <w:spacing w:before="26" w:line="360" w:lineRule="auto"/>
        <w:ind w:right="-37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Treulos verließ er meinen Kreis, nicht küßt</w:t>
      </w:r>
      <w:r w:rsidRPr="0099669E">
        <w:rPr>
          <w:rFonts w:asciiTheme="majorBidi" w:hAnsiTheme="majorBidi" w:cstheme="majorBidi"/>
          <w:sz w:val="24"/>
          <w:szCs w:val="24"/>
          <w:lang w:val="da-DK"/>
        </w:rPr>
        <w:t xml:space="preserve"> </w:t>
      </w:r>
    </w:p>
    <w:p w:rsidRPr="0099669E" w:rsidR="12A70DB5" w:rsidP="0099669E" w:rsidRDefault="12A70DB5" w14:paraId="5683666F" w14:textId="179EA950">
      <w:pPr>
        <w:spacing w:before="26" w:line="360" w:lineRule="auto"/>
        <w:ind w:right="-37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Den Purpur ich der Lippe süß, der Lippe fein.</w:t>
      </w:r>
      <w:r w:rsidRPr="0099669E">
        <w:rPr>
          <w:rFonts w:asciiTheme="majorBidi" w:hAnsiTheme="majorBidi" w:cstheme="majorBidi"/>
          <w:sz w:val="24"/>
          <w:szCs w:val="24"/>
          <w:lang w:val="da-DK"/>
        </w:rPr>
        <w:t xml:space="preserve"> </w:t>
      </w:r>
    </w:p>
    <w:p w:rsidRPr="0099669E" w:rsidR="12A70DB5" w:rsidP="0099669E" w:rsidRDefault="12A70DB5" w14:paraId="79FEFFC6" w14:textId="474E43FB">
      <w:pPr>
        <w:spacing w:before="5" w:line="360" w:lineRule="auto"/>
        <w:ind w:right="-377"/>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(II Nr. 72 p 294.)</w:t>
      </w:r>
      <w:r w:rsidRPr="0099669E">
        <w:rPr>
          <w:rFonts w:asciiTheme="majorBidi" w:hAnsiTheme="majorBidi" w:cstheme="majorBidi"/>
          <w:sz w:val="24"/>
          <w:szCs w:val="24"/>
          <w:lang w:val="en"/>
        </w:rPr>
        <w:t xml:space="preserve"> </w:t>
      </w:r>
    </w:p>
    <w:p w:rsidRPr="0099669E" w:rsidR="12A70DB5" w:rsidP="0099669E" w:rsidRDefault="12A70DB5" w14:paraId="08A364CE" w14:textId="03E513AD">
      <w:pPr>
        <w:spacing w:line="360" w:lineRule="auto"/>
        <w:ind w:right="-7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Lied an </w:t>
      </w:r>
      <w:proofErr w:type="spellStart"/>
      <w:r w:rsidRPr="0099669E">
        <w:rPr>
          <w:rFonts w:asciiTheme="majorBidi" w:hAnsiTheme="majorBidi" w:cstheme="majorBidi"/>
          <w:sz w:val="24"/>
          <w:szCs w:val="24"/>
          <w:highlight w:val="cyan"/>
          <w:lang w:val="en"/>
        </w:rPr>
        <w:t>eine</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Araberin</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137D4B16" w14:textId="373C25C5">
      <w:pPr>
        <w:spacing w:line="360" w:lineRule="auto"/>
        <w:ind w:right="-7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Spur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ihrer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Schleppe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zieht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sich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hin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eine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Schlange</w:t>
      </w:r>
      <w:proofErr w:type="spellEnd"/>
      <w:r w:rsidRPr="0099669E">
        <w:rPr>
          <w:rFonts w:asciiTheme="majorBidi" w:hAnsiTheme="majorBidi" w:cstheme="majorBidi"/>
          <w:sz w:val="24"/>
          <w:szCs w:val="24"/>
          <w:highlight w:val="cyan"/>
        </w:rPr>
        <w:t xml:space="preserve"> ....</w:t>
      </w:r>
      <w:r w:rsidRPr="0099669E">
        <w:rPr>
          <w:rFonts w:asciiTheme="majorBidi" w:hAnsiTheme="majorBidi" w:cstheme="majorBidi"/>
          <w:sz w:val="24"/>
          <w:szCs w:val="24"/>
        </w:rPr>
        <w:t xml:space="preserve"> </w:t>
      </w:r>
    </w:p>
    <w:p w:rsidRPr="0099669E" w:rsidR="12A70DB5" w:rsidP="0099669E" w:rsidRDefault="12A70DB5" w14:paraId="5E5B7F92" w14:textId="569382B8">
      <w:pPr>
        <w:spacing w:line="360" w:lineRule="auto"/>
        <w:ind w:right="-7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Wie auf dem Berg des Abschieds, Isaks Spur,</w:t>
      </w:r>
      <w:r w:rsidRPr="0099669E">
        <w:rPr>
          <w:rFonts w:asciiTheme="majorBidi" w:hAnsiTheme="majorBidi" w:cstheme="majorBidi"/>
          <w:sz w:val="24"/>
          <w:szCs w:val="24"/>
          <w:lang w:val="da-DK"/>
        </w:rPr>
        <w:t xml:space="preserve"> </w:t>
      </w:r>
    </w:p>
    <w:p w:rsidRPr="0099669E" w:rsidR="12A70DB5" w:rsidP="0099669E" w:rsidRDefault="12A70DB5" w14:paraId="3754F25E" w14:textId="4CFD4C09">
      <w:pPr>
        <w:spacing w:line="360" w:lineRule="auto"/>
        <w:ind w:right="-7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Wo er die Freunde küßt, die ihn verließen,</w:t>
      </w:r>
      <w:r w:rsidRPr="0099669E">
        <w:rPr>
          <w:rFonts w:asciiTheme="majorBidi" w:hAnsiTheme="majorBidi" w:cstheme="majorBidi"/>
          <w:sz w:val="24"/>
          <w:szCs w:val="24"/>
          <w:lang w:val="da-DK"/>
        </w:rPr>
        <w:t xml:space="preserve"> </w:t>
      </w:r>
    </w:p>
    <w:p w:rsidRPr="0099669E" w:rsidR="12A70DB5" w:rsidP="0099669E" w:rsidRDefault="12A70DB5" w14:paraId="6C85A306" w14:textId="2536AD85">
      <w:pPr>
        <w:spacing w:line="360" w:lineRule="auto"/>
        <w:ind w:right="-7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Der Füße Spur, den Staub der Tritte küssen,</w:t>
      </w:r>
      <w:r w:rsidRPr="0099669E">
        <w:rPr>
          <w:rFonts w:asciiTheme="majorBidi" w:hAnsiTheme="majorBidi" w:cstheme="majorBidi"/>
          <w:sz w:val="24"/>
          <w:szCs w:val="24"/>
          <w:lang w:val="da-DK"/>
        </w:rPr>
        <w:t xml:space="preserve"> </w:t>
      </w:r>
    </w:p>
    <w:p w:rsidRPr="0099669E" w:rsidR="12A70DB5" w:rsidP="0099669E" w:rsidRDefault="12A70DB5" w14:paraId="54F8D4AA" w14:textId="39449A5C">
      <w:pPr>
        <w:spacing w:line="360" w:lineRule="auto"/>
        <w:ind w:right="-7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Honigseims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Geschmack</w:t>
      </w:r>
      <w:proofErr w:type="spellEnd"/>
      <w:r w:rsidRPr="0099669E">
        <w:rPr>
          <w:rFonts w:asciiTheme="majorBidi" w:hAnsiTheme="majorBidi" w:cstheme="majorBidi"/>
          <w:sz w:val="24"/>
          <w:szCs w:val="24"/>
          <w:highlight w:val="cyan"/>
        </w:rPr>
        <w:t xml:space="preserve"> und </w:t>
      </w:r>
      <w:proofErr w:type="spellStart"/>
      <w:r w:rsidRPr="0099669E">
        <w:rPr>
          <w:rFonts w:asciiTheme="majorBidi" w:hAnsiTheme="majorBidi" w:cstheme="majorBidi"/>
          <w:sz w:val="24"/>
          <w:szCs w:val="24"/>
          <w:highlight w:val="cyan"/>
        </w:rPr>
        <w:t>Duft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läßt</w:t>
      </w:r>
      <w:proofErr w:type="spellEnd"/>
      <w:r w:rsidRPr="0099669E">
        <w:rPr>
          <w:rFonts w:asciiTheme="majorBidi" w:hAnsiTheme="majorBidi" w:cstheme="majorBidi"/>
          <w:sz w:val="24"/>
          <w:szCs w:val="24"/>
        </w:rPr>
        <w:t xml:space="preserve"> </w:t>
      </w:r>
    </w:p>
    <w:p w:rsidRPr="0099669E" w:rsidR="12A70DB5" w:rsidP="0099669E" w:rsidRDefault="12A70DB5" w14:paraId="6B9BE688" w14:textId="4A949A4F">
      <w:pPr>
        <w:spacing w:line="360" w:lineRule="auto"/>
        <w:ind w:right="-7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Aus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toten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Leibern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neues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Leben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sprießen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710C15FD" w14:textId="4F86E719">
      <w:pPr>
        <w:spacing w:line="360" w:lineRule="auto"/>
        <w:ind w:left="2546" w:right="121"/>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(II Nr. 35 </w:t>
      </w:r>
      <w:proofErr w:type="spellStart"/>
      <w:r w:rsidRPr="0099669E" w:rsidR="45331CF1">
        <w:rPr>
          <w:rFonts w:asciiTheme="majorBidi" w:hAnsiTheme="majorBidi" w:cstheme="majorBidi"/>
          <w:sz w:val="24"/>
          <w:szCs w:val="24"/>
          <w:highlight w:val="cyan"/>
        </w:rPr>
        <w:t>row</w:t>
      </w:r>
      <w:proofErr w:type="spellEnd"/>
      <w:r w:rsidRPr="0099669E">
        <w:rPr>
          <w:rFonts w:asciiTheme="majorBidi" w:hAnsiTheme="majorBidi" w:cstheme="majorBidi"/>
          <w:sz w:val="24"/>
          <w:szCs w:val="24"/>
          <w:highlight w:val="cyan"/>
        </w:rPr>
        <w:t xml:space="preserve"> 16 </w:t>
      </w:r>
      <w:proofErr w:type="spellStart"/>
      <w:r w:rsidRPr="0099669E">
        <w:rPr>
          <w:rFonts w:asciiTheme="majorBidi" w:hAnsiTheme="majorBidi" w:cstheme="majorBidi"/>
          <w:sz w:val="24"/>
          <w:szCs w:val="24"/>
          <w:highlight w:val="cyan"/>
        </w:rPr>
        <w:t>ff</w:t>
      </w:r>
      <w:proofErr w:type="spellEnd"/>
      <w:r w:rsidRPr="0099669E">
        <w:rPr>
          <w:rFonts w:asciiTheme="majorBidi" w:hAnsiTheme="majorBidi" w:cstheme="majorBidi"/>
          <w:sz w:val="24"/>
          <w:szCs w:val="24"/>
          <w:highlight w:val="cyan"/>
        </w:rPr>
        <w:t xml:space="preserve"> p 261.)</w:t>
      </w:r>
      <w:r w:rsidRPr="0099669E">
        <w:rPr>
          <w:rFonts w:asciiTheme="majorBidi" w:hAnsiTheme="majorBidi" w:cstheme="majorBidi"/>
          <w:sz w:val="24"/>
          <w:szCs w:val="24"/>
        </w:rPr>
        <w:t xml:space="preserve"> </w:t>
      </w:r>
    </w:p>
    <w:p w:rsidRPr="0099669E" w:rsidR="12A70DB5" w:rsidP="0099669E" w:rsidRDefault="12A70DB5" w14:paraId="6BD76F18" w14:textId="31CAAB3F">
      <w:pPr>
        <w:spacing w:line="360" w:lineRule="auto"/>
        <w:ind w:right="37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Von ihres Mundes Perlen tränkt sie mich</w:t>
      </w:r>
      <w:r w:rsidRPr="0099669E">
        <w:rPr>
          <w:rFonts w:asciiTheme="majorBidi" w:hAnsiTheme="majorBidi" w:cstheme="majorBidi"/>
          <w:sz w:val="24"/>
          <w:szCs w:val="24"/>
          <w:lang w:val="sv-FI"/>
        </w:rPr>
        <w:t xml:space="preserve"> </w:t>
      </w:r>
    </w:p>
    <w:p w:rsidRPr="0099669E" w:rsidR="12A70DB5" w:rsidP="0099669E" w:rsidRDefault="12A70DB5" w14:paraId="7BDE0790" w14:textId="692207D5">
      <w:pPr>
        <w:spacing w:line="360" w:lineRule="auto"/>
        <w:ind w:right="37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Mit Traubenblut der Lippen holdiglich. -</w:t>
      </w:r>
      <w:r w:rsidRPr="0099669E">
        <w:rPr>
          <w:rFonts w:asciiTheme="majorBidi" w:hAnsiTheme="majorBidi" w:cstheme="majorBidi"/>
          <w:sz w:val="24"/>
          <w:szCs w:val="24"/>
          <w:lang w:val="da-DK"/>
        </w:rPr>
        <w:t xml:space="preserve"> </w:t>
      </w:r>
    </w:p>
    <w:p w:rsidRPr="0099669E" w:rsidR="12A70DB5" w:rsidP="0099669E" w:rsidRDefault="12A70DB5" w14:paraId="3D075EE9" w14:textId="62114670">
      <w:pPr>
        <w:spacing w:line="360" w:lineRule="auto"/>
        <w:ind w:right="378"/>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Erwacht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spricht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lang</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lang</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tränk</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ich</w:t>
      </w:r>
      <w:proofErr w:type="spellEnd"/>
      <w:r w:rsidRPr="0099669E">
        <w:rPr>
          <w:rFonts w:asciiTheme="majorBidi" w:hAnsiTheme="majorBidi" w:cstheme="majorBidi"/>
          <w:sz w:val="24"/>
          <w:szCs w:val="24"/>
        </w:rPr>
        <w:t xml:space="preserve"> </w:t>
      </w:r>
    </w:p>
    <w:p w:rsidRPr="0099669E" w:rsidR="12A70DB5" w:rsidP="0099669E" w:rsidRDefault="12A70DB5" w14:paraId="0EB13A5A" w14:textId="6D0F60A9">
      <w:pPr>
        <w:spacing w:line="360" w:lineRule="auto"/>
        <w:ind w:right="37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Mit </w:t>
      </w:r>
      <w:proofErr w:type="spellStart"/>
      <w:r w:rsidRPr="0099669E">
        <w:rPr>
          <w:rFonts w:asciiTheme="majorBidi" w:hAnsiTheme="majorBidi" w:cstheme="majorBidi"/>
          <w:sz w:val="24"/>
          <w:szCs w:val="24"/>
          <w:highlight w:val="cyan"/>
        </w:rPr>
        <w:t>meines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Mundes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Feuerweine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dich</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1BF17965" w14:textId="443F0B16">
      <w:pPr>
        <w:spacing w:line="360" w:lineRule="auto"/>
        <w:ind w:right="9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(II Nr. 11 </w:t>
      </w:r>
      <w:proofErr w:type="spellStart"/>
      <w:r w:rsidRPr="0099669E" w:rsidR="4A786ECC">
        <w:rPr>
          <w:rFonts w:asciiTheme="majorBidi" w:hAnsiTheme="majorBidi" w:cstheme="majorBidi"/>
          <w:sz w:val="24"/>
          <w:szCs w:val="24"/>
          <w:highlight w:val="cyan"/>
        </w:rPr>
        <w:t>row</w:t>
      </w:r>
      <w:proofErr w:type="spellEnd"/>
      <w:r w:rsidRPr="0099669E">
        <w:rPr>
          <w:rFonts w:asciiTheme="majorBidi" w:hAnsiTheme="majorBidi" w:cstheme="majorBidi"/>
          <w:sz w:val="24"/>
          <w:szCs w:val="24"/>
          <w:highlight w:val="cyan"/>
        </w:rPr>
        <w:t xml:space="preserve"> 17 </w:t>
      </w:r>
      <w:proofErr w:type="spellStart"/>
      <w:r w:rsidRPr="0099669E">
        <w:rPr>
          <w:rFonts w:asciiTheme="majorBidi" w:hAnsiTheme="majorBidi" w:cstheme="majorBidi"/>
          <w:sz w:val="24"/>
          <w:szCs w:val="24"/>
          <w:highlight w:val="cyan"/>
        </w:rPr>
        <w:t>ff</w:t>
      </w:r>
      <w:proofErr w:type="spellEnd"/>
      <w:r w:rsidRPr="0099669E">
        <w:rPr>
          <w:rFonts w:asciiTheme="majorBidi" w:hAnsiTheme="majorBidi" w:cstheme="majorBidi"/>
          <w:sz w:val="24"/>
          <w:szCs w:val="24"/>
          <w:highlight w:val="cyan"/>
        </w:rPr>
        <w:t xml:space="preserve"> p 15.)</w:t>
      </w:r>
      <w:r w:rsidRPr="0099669E">
        <w:rPr>
          <w:rFonts w:asciiTheme="majorBidi" w:hAnsiTheme="majorBidi" w:cstheme="majorBidi"/>
          <w:sz w:val="24"/>
          <w:szCs w:val="24"/>
        </w:rPr>
        <w:t xml:space="preserve"> </w:t>
      </w:r>
    </w:p>
    <w:p w:rsidRPr="0099669E" w:rsidR="12A70DB5" w:rsidP="0099669E" w:rsidRDefault="12A70DB5" w14:paraId="35AE4E9D" w14:textId="33D531B2">
      <w:pPr>
        <w:spacing w:before="156" w:line="360" w:lineRule="auto"/>
        <w:ind w:right="288"/>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Araberin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darf</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keinen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Juden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küssen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1533EAAB" w14:textId="32601E96">
      <w:pPr>
        <w:spacing w:before="156" w:line="360" w:lineRule="auto"/>
        <w:ind w:right="28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Mein Freund: die </w:t>
      </w:r>
      <w:proofErr w:type="spellStart"/>
      <w:r w:rsidRPr="0099669E">
        <w:rPr>
          <w:rFonts w:asciiTheme="majorBidi" w:hAnsiTheme="majorBidi" w:cstheme="majorBidi"/>
          <w:sz w:val="24"/>
          <w:szCs w:val="24"/>
          <w:highlight w:val="cyan"/>
          <w:lang w:val="en"/>
        </w:rPr>
        <w:t>Midjanmagd</w:t>
      </w:r>
      <w:proofErr w:type="spellEnd"/>
      <w:r w:rsidRPr="0099669E">
        <w:rPr>
          <w:rFonts w:asciiTheme="majorBidi" w:hAnsiTheme="majorBidi" w:cstheme="majorBidi"/>
          <w:sz w:val="24"/>
          <w:szCs w:val="24"/>
          <w:highlight w:val="cyan"/>
          <w:lang w:val="en"/>
        </w:rPr>
        <w:t xml:space="preserve"> will Liebe </w:t>
      </w:r>
      <w:proofErr w:type="spellStart"/>
      <w:r w:rsidRPr="0099669E">
        <w:rPr>
          <w:rFonts w:asciiTheme="majorBidi" w:hAnsiTheme="majorBidi" w:cstheme="majorBidi"/>
          <w:sz w:val="24"/>
          <w:szCs w:val="24"/>
          <w:highlight w:val="cyan"/>
          <w:lang w:val="en"/>
        </w:rPr>
        <w:t>dir</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gewähren</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3E32EDFF" w14:textId="2C9A66AD">
      <w:pPr>
        <w:spacing w:before="5" w:line="360" w:lineRule="auto"/>
        <w:ind w:right="-176"/>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Sie gehet hin, trotzt dem Gebot, dich zu begehren,</w:t>
      </w:r>
      <w:r w:rsidRPr="0099669E">
        <w:rPr>
          <w:rFonts w:asciiTheme="majorBidi" w:hAnsiTheme="majorBidi" w:cstheme="majorBidi"/>
          <w:sz w:val="24"/>
          <w:szCs w:val="24"/>
          <w:lang w:val="sv-FI"/>
        </w:rPr>
        <w:t xml:space="preserve"> </w:t>
      </w:r>
    </w:p>
    <w:p w:rsidRPr="0099669E" w:rsidR="12A70DB5" w:rsidP="0099669E" w:rsidRDefault="12A70DB5" w14:paraId="34E53F38" w14:textId="28E87D9D">
      <w:pPr>
        <w:spacing w:before="5" w:line="360" w:lineRule="auto"/>
        <w:ind w:right="-176"/>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Sie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grollt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weil</w:t>
      </w:r>
      <w:proofErr w:type="spellEnd"/>
      <w:r w:rsidRPr="0099669E">
        <w:rPr>
          <w:rFonts w:asciiTheme="majorBidi" w:hAnsiTheme="majorBidi" w:cstheme="majorBidi"/>
          <w:sz w:val="24"/>
          <w:szCs w:val="24"/>
          <w:highlight w:val="cyan"/>
        </w:rPr>
        <w:t xml:space="preserve"> Richter und </w:t>
      </w:r>
      <w:proofErr w:type="spellStart"/>
      <w:r w:rsidRPr="0099669E">
        <w:rPr>
          <w:rFonts w:asciiTheme="majorBidi" w:hAnsiTheme="majorBidi" w:cstheme="majorBidi"/>
          <w:sz w:val="24"/>
          <w:szCs w:val="24"/>
          <w:highlight w:val="cyan"/>
        </w:rPr>
        <w:t>Gesetz</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das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Küssen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ihr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verwehren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1C962012" w14:textId="1DA9B1BD">
      <w:pPr>
        <w:spacing w:line="360" w:lineRule="auto"/>
        <w:ind w:right="8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(II 137 </w:t>
      </w:r>
      <w:proofErr w:type="spellStart"/>
      <w:r w:rsidRPr="0099669E" w:rsidR="763E9AA5">
        <w:rPr>
          <w:rFonts w:asciiTheme="majorBidi" w:hAnsiTheme="majorBidi" w:cstheme="majorBidi"/>
          <w:sz w:val="24"/>
          <w:szCs w:val="24"/>
          <w:highlight w:val="cyan"/>
        </w:rPr>
        <w:t>row</w:t>
      </w:r>
      <w:proofErr w:type="spellEnd"/>
      <w:r w:rsidRPr="0099669E">
        <w:rPr>
          <w:rFonts w:asciiTheme="majorBidi" w:hAnsiTheme="majorBidi" w:cstheme="majorBidi"/>
          <w:sz w:val="24"/>
          <w:szCs w:val="24"/>
          <w:highlight w:val="cyan"/>
        </w:rPr>
        <w:t xml:space="preserve"> 23 </w:t>
      </w:r>
      <w:proofErr w:type="spellStart"/>
      <w:r w:rsidRPr="0099669E">
        <w:rPr>
          <w:rFonts w:asciiTheme="majorBidi" w:hAnsiTheme="majorBidi" w:cstheme="majorBidi"/>
          <w:sz w:val="24"/>
          <w:szCs w:val="24"/>
          <w:highlight w:val="cyan"/>
        </w:rPr>
        <w:t>ff</w:t>
      </w:r>
      <w:proofErr w:type="spellEnd"/>
      <w:r w:rsidRPr="0099669E">
        <w:rPr>
          <w:rFonts w:asciiTheme="majorBidi" w:hAnsiTheme="majorBidi" w:cstheme="majorBidi"/>
          <w:sz w:val="24"/>
          <w:szCs w:val="24"/>
          <w:highlight w:val="cyan"/>
        </w:rPr>
        <w:t xml:space="preserve"> p 200.)</w:t>
      </w:r>
      <w:r w:rsidRPr="0099669E">
        <w:rPr>
          <w:rFonts w:asciiTheme="majorBidi" w:hAnsiTheme="majorBidi" w:cstheme="majorBidi"/>
          <w:sz w:val="24"/>
          <w:szCs w:val="24"/>
        </w:rPr>
        <w:t xml:space="preserve"> </w:t>
      </w:r>
    </w:p>
    <w:p w:rsidRPr="0099669E" w:rsidR="12A70DB5" w:rsidP="0ABEA63D" w:rsidRDefault="12A70DB5" w14:paraId="4A3D1E41" w14:textId="6F70D204">
      <w:pPr>
        <w:spacing w:before="176" w:line="360" w:lineRule="auto"/>
        <w:ind w:right="586"/>
        <w:jc w:val="both"/>
        <w:rPr>
          <w:rFonts w:ascii="Times New Roman" w:hAnsi="Times New Roman" w:eastAsia="Times New Roman" w:cs="Times New Roman"/>
          <w:sz w:val="24"/>
          <w:szCs w:val="24"/>
        </w:rPr>
      </w:pPr>
      <w:proofErr w:type="spellStart"/>
      <w:r w:rsidRPr="0ABEA63D" w:rsidR="5B77094C">
        <w:rPr>
          <w:rFonts w:ascii="Times New Roman" w:hAnsi="Times New Roman" w:eastAsia="Times New Roman" w:cs="Times New Roman"/>
          <w:sz w:val="24"/>
          <w:szCs w:val="24"/>
          <w:lang w:val="da-DK"/>
        </w:rPr>
        <w:t>Yehuda</w:t>
      </w:r>
      <w:proofErr w:type="spellEnd"/>
      <w:r w:rsidRPr="0ABEA63D" w:rsidR="5B77094C">
        <w:rPr>
          <w:rFonts w:ascii="Times New Roman" w:hAnsi="Times New Roman" w:eastAsia="Times New Roman" w:cs="Times New Roman"/>
          <w:sz w:val="24"/>
          <w:szCs w:val="24"/>
          <w:lang w:val="da-DK"/>
        </w:rPr>
        <w:t xml:space="preserve"> </w:t>
      </w:r>
      <w:proofErr w:type="spellStart"/>
      <w:r w:rsidRPr="0ABEA63D" w:rsidR="5B77094C">
        <w:rPr>
          <w:rFonts w:ascii="Times New Roman" w:hAnsi="Times New Roman" w:eastAsia="Times New Roman" w:cs="Times New Roman"/>
          <w:sz w:val="24"/>
          <w:szCs w:val="24"/>
          <w:lang w:val="da-DK"/>
        </w:rPr>
        <w:t>Halevi</w:t>
      </w:r>
      <w:proofErr w:type="spellEnd"/>
      <w:r w:rsidRPr="0ABEA63D" w:rsidR="5B77094C">
        <w:rPr>
          <w:rFonts w:ascii="Times New Roman" w:hAnsi="Times New Roman" w:eastAsia="Times New Roman" w:cs="Times New Roman"/>
          <w:sz w:val="24"/>
          <w:szCs w:val="24"/>
          <w:lang w:val="da-DK"/>
        </w:rPr>
        <w:t xml:space="preserve"> </w:t>
      </w:r>
      <w:proofErr w:type="spellStart"/>
      <w:r w:rsidRPr="0ABEA63D" w:rsidR="5B77094C">
        <w:rPr>
          <w:rFonts w:ascii="Times New Roman" w:hAnsi="Times New Roman" w:eastAsia="Times New Roman" w:cs="Times New Roman"/>
          <w:sz w:val="24"/>
          <w:szCs w:val="24"/>
          <w:lang w:val="da-DK"/>
        </w:rPr>
        <w:t>translated</w:t>
      </w:r>
      <w:proofErr w:type="spellEnd"/>
      <w:r w:rsidRPr="0ABEA63D" w:rsidR="5B77094C">
        <w:rPr>
          <w:rFonts w:ascii="Times New Roman" w:hAnsi="Times New Roman" w:eastAsia="Times New Roman" w:cs="Times New Roman"/>
          <w:sz w:val="24"/>
          <w:szCs w:val="24"/>
          <w:lang w:val="da-DK"/>
        </w:rPr>
        <w:t xml:space="preserve"> from </w:t>
      </w:r>
      <w:proofErr w:type="spellStart"/>
      <w:r w:rsidRPr="0ABEA63D" w:rsidR="5B77094C">
        <w:rPr>
          <w:rFonts w:ascii="Times New Roman" w:hAnsi="Times New Roman" w:eastAsia="Times New Roman" w:cs="Times New Roman"/>
          <w:sz w:val="24"/>
          <w:szCs w:val="24"/>
          <w:lang w:val="da-DK"/>
        </w:rPr>
        <w:t>Arabic</w:t>
      </w:r>
      <w:proofErr w:type="spellEnd"/>
      <w:r w:rsidRPr="0ABEA63D" w:rsidR="5B77094C">
        <w:rPr>
          <w:rFonts w:ascii="Times New Roman" w:hAnsi="Times New Roman" w:eastAsia="Times New Roman" w:cs="Times New Roman"/>
          <w:sz w:val="24"/>
          <w:szCs w:val="24"/>
          <w:lang w:val="da-DK"/>
        </w:rPr>
        <w:t>:</w:t>
      </w:r>
      <w:r w:rsidRPr="0ABEA63D" w:rsidR="5B77094C">
        <w:rPr>
          <w:rFonts w:ascii="Times New Roman" w:hAnsi="Times New Roman" w:eastAsia="Times New Roman" w:cs="Times New Roman"/>
          <w:sz w:val="24"/>
          <w:szCs w:val="24"/>
          <w:lang w:val="da-DK"/>
        </w:rPr>
        <w:t xml:space="preserve"> </w:t>
      </w:r>
      <w:r w:rsidRPr="0ABEA63D" w:rsidR="12A70DB5">
        <w:rPr>
          <w:rFonts w:ascii="Times New Roman" w:hAnsi="Times New Roman" w:eastAsia="Times New Roman" w:cs="Times New Roman"/>
          <w:sz w:val="24"/>
          <w:szCs w:val="24"/>
          <w:lang w:val="da-DK"/>
        </w:rPr>
        <w:t xml:space="preserve"> </w:t>
      </w:r>
    </w:p>
    <w:p w:rsidRPr="0099669E" w:rsidR="285AAEE1" w:rsidP="0ABEA63D" w:rsidRDefault="285AAEE1" w14:paraId="70D5FA88" w14:textId="6A256DBE">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da-DK"/>
        </w:rPr>
      </w:pP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Once</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when</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i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fondled</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him</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upon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my</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thighs</w:t>
      </w:r>
      <w:proofErr w:type="spellEnd"/>
    </w:p>
    <w:p w:rsidRPr="0099669E" w:rsidR="285AAEE1" w:rsidP="0ABEA63D" w:rsidRDefault="285AAEE1" w14:paraId="11352F27" w14:textId="3A361E3F">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da-DK"/>
        </w:rPr>
      </w:pPr>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He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caught</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his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own</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reflection</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in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my</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eyes</w:t>
      </w:r>
      <w:proofErr w:type="spellEnd"/>
    </w:p>
    <w:p w:rsidRPr="0099669E" w:rsidR="285AAEE1" w:rsidP="0ABEA63D" w:rsidRDefault="285AAEE1" w14:paraId="580B930D" w14:textId="36104B5D">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da-DK"/>
        </w:rPr>
      </w:pPr>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And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kiss</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my</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eyes</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deceitful</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imp</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I </w:t>
      </w:r>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knew</w:t>
      </w:r>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
    <w:p w:rsidRPr="0099669E" w:rsidR="285AAEE1" w:rsidP="0ABEA63D" w:rsidRDefault="285AAEE1" w14:paraId="130E2D90" w14:textId="7B362D85">
      <w:pPr>
        <w:spacing w:line="360" w:lineRule="auto"/>
        <w:ind/>
        <w:jc w:val="both"/>
        <w:rPr>
          <w:rFonts w:ascii="Times New Roman" w:hAnsi="Times New Roman" w:eastAsia="Times New Roman" w:cs="Times New Roman"/>
          <w:noProof w:val="0"/>
          <w:color w:val="000000" w:themeColor="text1" w:themeTint="FF" w:themeShade="FF"/>
          <w:sz w:val="18"/>
          <w:szCs w:val="18"/>
          <w:lang w:val="da-DK"/>
        </w:rPr>
      </w:pPr>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 xml:space="preserve">It </w:t>
      </w:r>
      <w:proofErr w:type="spellStart"/>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was</w:t>
      </w:r>
      <w:proofErr w:type="spellEnd"/>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 xml:space="preserve"> his image he </w:t>
      </w:r>
      <w:proofErr w:type="spellStart"/>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kissed</w:t>
      </w:r>
      <w:proofErr w:type="spellEnd"/>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 xml:space="preserve">, and not </w:t>
      </w:r>
      <w:proofErr w:type="spellStart"/>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my</w:t>
      </w:r>
      <w:proofErr w:type="spellEnd"/>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eyes</w:t>
      </w:r>
      <w:proofErr w:type="spellEnd"/>
      <w:r w:rsidRPr="0ABEA63D" w:rsidR="0C115D12">
        <w:rPr>
          <w:rFonts w:ascii="Times New Roman" w:hAnsi="Times New Roman" w:eastAsia="Times New Roman" w:cs="Times New Roman"/>
          <w:i w:val="1"/>
          <w:iCs w:val="1"/>
          <w:noProof w:val="0"/>
          <w:color w:val="000000" w:themeColor="text1" w:themeTint="FF" w:themeShade="FF"/>
          <w:sz w:val="24"/>
          <w:szCs w:val="24"/>
          <w:lang w:val="da-DK"/>
        </w:rPr>
        <w:t>!</w:t>
      </w:r>
      <w:r w:rsidRPr="0ABEA63D" w:rsidR="0C115D12">
        <w:rPr>
          <w:rFonts w:ascii="Times New Roman" w:hAnsi="Times New Roman" w:eastAsia="Times New Roman" w:cs="Times New Roman"/>
          <w:noProof w:val="0"/>
          <w:color w:val="000000" w:themeColor="text1" w:themeTint="FF" w:themeShade="FF"/>
          <w:sz w:val="24"/>
          <w:szCs w:val="24"/>
          <w:lang w:val="da-DK"/>
        </w:rPr>
        <w:t xml:space="preserve"> </w:t>
      </w:r>
    </w:p>
    <w:p w:rsidRPr="0099669E" w:rsidR="285AAEE1" w:rsidP="0ABEA63D" w:rsidRDefault="285AAEE1" w14:paraId="6F9F9105" w14:textId="2AE3C527">
      <w:pPr>
        <w:spacing w:line="360" w:lineRule="auto"/>
        <w:ind/>
        <w:jc w:val="both"/>
        <w:rPr>
          <w:rFonts w:ascii="Times New Roman" w:hAnsi="Times New Roman" w:eastAsia="Times New Roman" w:cs="Times New Roman"/>
          <w:noProof w:val="0"/>
          <w:color w:val="000000" w:themeColor="text1" w:themeTint="FF" w:themeShade="FF"/>
          <w:sz w:val="18"/>
          <w:szCs w:val="18"/>
          <w:lang w:val="da-DK"/>
        </w:rPr>
      </w:pPr>
      <w:r w:rsidRPr="0ABEA63D" w:rsidR="0C115D12">
        <w:rPr>
          <w:rFonts w:ascii="Times New Roman" w:hAnsi="Times New Roman" w:eastAsia="Times New Roman" w:cs="Times New Roman"/>
          <w:noProof w:val="0"/>
          <w:color w:val="000000" w:themeColor="text1" w:themeTint="FF" w:themeShade="FF"/>
          <w:sz w:val="24"/>
          <w:szCs w:val="24"/>
          <w:lang w:val="da-DK"/>
        </w:rPr>
        <w:t>(</w:t>
      </w:r>
      <w:r w:rsidRPr="0ABEA63D" w:rsidR="0C115D12">
        <w:rPr>
          <w:rFonts w:ascii="Times New Roman" w:hAnsi="Times New Roman" w:eastAsia="Times New Roman" w:cs="Times New Roman"/>
          <w:noProof w:val="0"/>
          <w:color w:val="000000" w:themeColor="text1" w:themeTint="FF" w:themeShade="FF"/>
          <w:sz w:val="24"/>
          <w:szCs w:val="24"/>
          <w:lang w:val="da-DK"/>
        </w:rPr>
        <w:t>translated</w:t>
      </w:r>
      <w:r w:rsidRPr="0ABEA63D" w:rsidR="0C115D12">
        <w:rPr>
          <w:rFonts w:ascii="Times New Roman" w:hAnsi="Times New Roman" w:eastAsia="Times New Roman" w:cs="Times New Roman"/>
          <w:noProof w:val="0"/>
          <w:color w:val="000000" w:themeColor="text1" w:themeTint="FF" w:themeShade="FF"/>
          <w:sz w:val="24"/>
          <w:szCs w:val="24"/>
          <w:lang w:val="da-DK"/>
        </w:rPr>
        <w:t xml:space="preserve"> by </w:t>
      </w:r>
      <w:proofErr w:type="spellStart"/>
      <w:r w:rsidRPr="0ABEA63D" w:rsidR="0C115D12">
        <w:rPr>
          <w:rFonts w:ascii="Times New Roman" w:hAnsi="Times New Roman" w:eastAsia="Times New Roman" w:cs="Times New Roman"/>
          <w:noProof w:val="0"/>
          <w:color w:val="000000" w:themeColor="text1" w:themeTint="FF" w:themeShade="FF"/>
          <w:sz w:val="24"/>
          <w:szCs w:val="24"/>
          <w:lang w:val="da-DK"/>
        </w:rPr>
        <w:t>Romuald</w:t>
      </w:r>
      <w:proofErr w:type="spellEnd"/>
      <w:r w:rsidRPr="0ABEA63D" w:rsidR="0C115D12">
        <w:rPr>
          <w:rFonts w:ascii="Times New Roman" w:hAnsi="Times New Roman" w:eastAsia="Times New Roman" w:cs="Times New Roman"/>
          <w:noProof w:val="0"/>
          <w:color w:val="000000" w:themeColor="text1" w:themeTint="FF" w:themeShade="FF"/>
          <w:sz w:val="24"/>
          <w:szCs w:val="24"/>
          <w:lang w:val="da-DK"/>
        </w:rPr>
        <w:t xml:space="preserve"> </w:t>
      </w:r>
      <w:proofErr w:type="spellStart"/>
      <w:r w:rsidRPr="0ABEA63D" w:rsidR="0C115D12">
        <w:rPr>
          <w:rFonts w:ascii="Times New Roman" w:hAnsi="Times New Roman" w:eastAsia="Times New Roman" w:cs="Times New Roman"/>
          <w:noProof w:val="0"/>
          <w:color w:val="000000" w:themeColor="text1" w:themeTint="FF" w:themeShade="FF"/>
          <w:sz w:val="24"/>
          <w:szCs w:val="24"/>
          <w:lang w:val="da-DK"/>
        </w:rPr>
        <w:t>Scheindlin</w:t>
      </w:r>
      <w:proofErr w:type="spellEnd"/>
      <w:r w:rsidRPr="0ABEA63D" w:rsidR="0C115D12">
        <w:rPr>
          <w:rFonts w:ascii="Times New Roman" w:hAnsi="Times New Roman" w:eastAsia="Times New Roman" w:cs="Times New Roman"/>
          <w:noProof w:val="0"/>
          <w:color w:val="000000" w:themeColor="text1" w:themeTint="FF" w:themeShade="FF"/>
          <w:sz w:val="24"/>
          <w:szCs w:val="24"/>
          <w:lang w:val="da-DK"/>
        </w:rPr>
        <w:t>, II Nr. 13 p 16</w:t>
      </w:r>
      <w:r w:rsidRPr="0ABEA63D" w:rsidR="6372A572">
        <w:rPr>
          <w:rFonts w:ascii="Times New Roman" w:hAnsi="Times New Roman" w:eastAsia="Times New Roman" w:cs="Times New Roman"/>
          <w:noProof w:val="0"/>
          <w:color w:val="000000" w:themeColor="text1" w:themeTint="FF" w:themeShade="FF"/>
          <w:sz w:val="24"/>
          <w:szCs w:val="24"/>
          <w:lang w:val="da-DK"/>
        </w:rPr>
        <w:t>)</w:t>
      </w:r>
      <w:r w:rsidRPr="0ABEA63D">
        <w:rPr>
          <w:rStyle w:val="Lbjegyzet-hivatkozs"/>
          <w:rFonts w:ascii="Times New Roman" w:hAnsi="Times New Roman" w:eastAsia="Times New Roman" w:cs="Times New Roman"/>
          <w:noProof w:val="0"/>
          <w:color w:val="000000" w:themeColor="text1" w:themeTint="FF" w:themeShade="FF"/>
          <w:sz w:val="24"/>
          <w:szCs w:val="24"/>
          <w:lang w:val="da-DK"/>
        </w:rPr>
        <w:footnoteReference w:id="20792"/>
      </w:r>
      <w:r w:rsidRPr="0ABEA63D" w:rsidR="0C115D12">
        <w:rPr>
          <w:rFonts w:ascii="Times New Roman" w:hAnsi="Times New Roman" w:eastAsia="Times New Roman" w:cs="Times New Roman"/>
          <w:noProof w:val="0"/>
          <w:color w:val="000000" w:themeColor="text1" w:themeTint="FF" w:themeShade="FF"/>
          <w:sz w:val="24"/>
          <w:szCs w:val="24"/>
          <w:lang w:val="da-DK"/>
        </w:rPr>
        <w:t xml:space="preserve"> </w:t>
      </w:r>
    </w:p>
    <w:p w:rsidRPr="0099669E" w:rsidR="285AAEE1" w:rsidP="0ABEA63D" w:rsidRDefault="285AAEE1" w14:paraId="363BAF37" w14:textId="432E2880">
      <w:pPr>
        <w:pStyle w:val="Norml"/>
        <w:spacing w:line="360" w:lineRule="auto"/>
        <w:ind w:right="55"/>
        <w:jc w:val="both"/>
        <w:rPr>
          <w:rFonts w:ascii="Times New Roman" w:hAnsi="Times New Roman" w:cs="Times New Roman" w:asciiTheme="majorBidi" w:hAnsiTheme="majorBidi" w:cstheme="majorBidi"/>
          <w:sz w:val="24"/>
          <w:szCs w:val="24"/>
          <w:lang w:val="da-DK"/>
        </w:rPr>
      </w:pPr>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It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was</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his image he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kissed</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and not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my</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 xml:space="preserve"> </w:t>
      </w:r>
      <w:proofErr w:type="spellStart"/>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eyes</w:t>
      </w:r>
      <w:proofErr w:type="spellEnd"/>
      <w:r w:rsidRPr="0ABEA63D" w:rsidR="30BAB417">
        <w:rPr>
          <w:rFonts w:ascii="Times New Roman" w:hAnsi="Times New Roman" w:eastAsia="Times New Roman" w:cs="Times New Roman"/>
          <w:i w:val="1"/>
          <w:iCs w:val="1"/>
          <w:noProof w:val="0"/>
          <w:color w:val="000000" w:themeColor="text1" w:themeTint="FF" w:themeShade="FF"/>
          <w:sz w:val="24"/>
          <w:szCs w:val="24"/>
          <w:lang w:val="da-DK"/>
        </w:rPr>
        <w:t>!</w:t>
      </w:r>
      <w:r w:rsidRPr="0ABEA63D">
        <w:rPr>
          <w:rStyle w:val="Lbjegyzet-hivatkozs"/>
          <w:rFonts w:ascii="Times New Roman" w:hAnsi="Times New Roman" w:eastAsia="Times New Roman" w:cs="Times New Roman"/>
          <w:noProof w:val="0"/>
          <w:color w:val="000000" w:themeColor="text1" w:themeTint="FF" w:themeShade="FF"/>
          <w:sz w:val="24"/>
          <w:szCs w:val="24"/>
          <w:lang w:val="da-DK"/>
        </w:rPr>
        <w:footnoteReference w:id="23711"/>
      </w:r>
      <w:r w:rsidRPr="0ABEA63D" w:rsidR="081C7271">
        <w:rPr>
          <w:rFonts w:ascii="Times New Roman" w:hAnsi="Times New Roman" w:eastAsia="Times New Roman" w:cs="Times New Roman"/>
          <w:noProof w:val="0"/>
          <w:color w:val="000000" w:themeColor="text1" w:themeTint="FF" w:themeShade="FF"/>
          <w:sz w:val="24"/>
          <w:szCs w:val="24"/>
          <w:lang w:val="da-DK"/>
        </w:rPr>
        <w:t xml:space="preserve"> </w:t>
      </w:r>
      <w:r w:rsidRPr="0ABEA63D" w:rsidR="081C7271">
        <w:rPr>
          <w:rFonts w:ascii="Times New Roman" w:hAnsi="Times New Roman" w:cs="Times New Roman" w:asciiTheme="majorBidi" w:hAnsiTheme="majorBidi" w:cstheme="majorBidi"/>
          <w:sz w:val="24"/>
          <w:szCs w:val="24"/>
          <w:lang w:val="da-DK"/>
        </w:rPr>
        <w:t>(</w:t>
      </w:r>
      <w:proofErr w:type="spellStart"/>
      <w:r w:rsidRPr="0ABEA63D" w:rsidR="171D851B">
        <w:rPr>
          <w:rFonts w:ascii="Times New Roman" w:hAnsi="Times New Roman" w:cs="Times New Roman" w:asciiTheme="majorBidi" w:hAnsiTheme="majorBidi" w:cstheme="majorBidi"/>
          <w:sz w:val="24"/>
          <w:szCs w:val="24"/>
          <w:lang w:val="da-DK"/>
        </w:rPr>
        <w:t>translated</w:t>
      </w:r>
      <w:proofErr w:type="spellEnd"/>
      <w:r w:rsidRPr="0ABEA63D" w:rsidR="171D851B">
        <w:rPr>
          <w:rFonts w:ascii="Times New Roman" w:hAnsi="Times New Roman" w:cs="Times New Roman" w:asciiTheme="majorBidi" w:hAnsiTheme="majorBidi" w:cstheme="majorBidi"/>
          <w:sz w:val="24"/>
          <w:szCs w:val="24"/>
          <w:lang w:val="da-DK"/>
        </w:rPr>
        <w:t xml:space="preserve"> by </w:t>
      </w:r>
      <w:proofErr w:type="spellStart"/>
      <w:r w:rsidRPr="0ABEA63D" w:rsidR="171D851B">
        <w:rPr>
          <w:rFonts w:ascii="Times New Roman" w:hAnsi="Times New Roman" w:cs="Times New Roman" w:asciiTheme="majorBidi" w:hAnsiTheme="majorBidi" w:cstheme="majorBidi"/>
          <w:sz w:val="24"/>
          <w:szCs w:val="24"/>
          <w:lang w:val="da-DK"/>
        </w:rPr>
        <w:t>Romuald</w:t>
      </w:r>
      <w:proofErr w:type="spellEnd"/>
      <w:r w:rsidRPr="0ABEA63D" w:rsidR="171D851B">
        <w:rPr>
          <w:rFonts w:ascii="Times New Roman" w:hAnsi="Times New Roman" w:cs="Times New Roman" w:asciiTheme="majorBidi" w:hAnsiTheme="majorBidi" w:cstheme="majorBidi"/>
          <w:sz w:val="24"/>
          <w:szCs w:val="24"/>
          <w:lang w:val="da-DK"/>
        </w:rPr>
        <w:t xml:space="preserve"> </w:t>
      </w:r>
      <w:proofErr w:type="spellStart"/>
      <w:r w:rsidRPr="0ABEA63D" w:rsidR="171D851B">
        <w:rPr>
          <w:rFonts w:ascii="Times New Roman" w:hAnsi="Times New Roman" w:cs="Times New Roman" w:asciiTheme="majorBidi" w:hAnsiTheme="majorBidi" w:cstheme="majorBidi"/>
          <w:sz w:val="24"/>
          <w:szCs w:val="24"/>
          <w:lang w:val="da-DK"/>
        </w:rPr>
        <w:t>Scheindlin</w:t>
      </w:r>
      <w:proofErr w:type="spellEnd"/>
      <w:r w:rsidRPr="0ABEA63D" w:rsidR="171D851B">
        <w:rPr>
          <w:rFonts w:ascii="Times New Roman" w:hAnsi="Times New Roman" w:cs="Times New Roman" w:asciiTheme="majorBidi" w:hAnsiTheme="majorBidi" w:cstheme="majorBidi"/>
          <w:sz w:val="24"/>
          <w:szCs w:val="24"/>
          <w:lang w:val="da-DK"/>
        </w:rPr>
        <w:t xml:space="preserve">, </w:t>
      </w:r>
      <w:r w:rsidRPr="0ABEA63D" w:rsidR="081C7271">
        <w:rPr>
          <w:rFonts w:ascii="Times New Roman" w:hAnsi="Times New Roman" w:cs="Times New Roman" w:asciiTheme="majorBidi" w:hAnsiTheme="majorBidi" w:cstheme="majorBidi"/>
          <w:sz w:val="24"/>
          <w:szCs w:val="24"/>
          <w:lang w:val="da-DK"/>
        </w:rPr>
        <w:t xml:space="preserve">II Nr. 13 p 16, compare Geiger </w:t>
      </w:r>
      <w:r w:rsidRPr="0ABEA63D" w:rsidR="081C7271">
        <w:rPr>
          <w:rFonts w:ascii="Times New Roman" w:hAnsi="Times New Roman" w:cs="Times New Roman" w:asciiTheme="majorBidi" w:hAnsiTheme="majorBidi" w:cstheme="majorBidi"/>
          <w:sz w:val="24"/>
          <w:szCs w:val="24"/>
          <w:highlight w:val="cyan"/>
          <w:lang w:val="da-DK"/>
        </w:rPr>
        <w:t>N S</w:t>
      </w:r>
      <w:r w:rsidRPr="0ABEA63D" w:rsidR="081C7271">
        <w:rPr>
          <w:rFonts w:ascii="Times New Roman" w:hAnsi="Times New Roman" w:cs="Times New Roman" w:asciiTheme="majorBidi" w:hAnsiTheme="majorBidi" w:cstheme="majorBidi"/>
          <w:sz w:val="24"/>
          <w:szCs w:val="24"/>
          <w:lang w:val="da-DK"/>
        </w:rPr>
        <w:t xml:space="preserve"> 3, 106.)</w:t>
      </w:r>
    </w:p>
    <w:p w:rsidRPr="0099669E" w:rsidR="285AAEE1" w:rsidP="0ABEA63D" w:rsidRDefault="285AAEE1" w14:paraId="05A47D9A" w14:textId="2612E522">
      <w:pPr>
        <w:pStyle w:val="Norml"/>
        <w:spacing w:line="360" w:lineRule="auto"/>
        <w:ind/>
        <w:jc w:val="both"/>
        <w:rPr>
          <w:rFonts w:ascii="Times New Roman" w:hAnsi="Times New Roman" w:eastAsia="Times New Roman" w:cs="Times New Roman"/>
          <w:noProof w:val="0"/>
          <w:color w:val="000000" w:themeColor="text1" w:themeTint="FF" w:themeShade="FF"/>
          <w:sz w:val="24"/>
          <w:szCs w:val="24"/>
          <w:lang w:val="da-DK"/>
        </w:rPr>
      </w:pPr>
    </w:p>
    <w:p w:rsidRPr="0099669E" w:rsidR="285AAEE1" w:rsidP="0ABEA63D" w:rsidRDefault="285AAEE1" w14:paraId="444DA1B7" w14:textId="1CA489DD">
      <w:pPr>
        <w:pStyle w:val="Norml"/>
        <w:bidi w:val="0"/>
        <w:spacing w:before="0" w:beforeAutospacing="off" w:after="0" w:afterAutospacing="off" w:line="276" w:lineRule="auto"/>
        <w:ind w:left="0" w:right="0"/>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To</w:t>
      </w:r>
      <w:proofErr w:type="spellEnd"/>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loved</w:t>
      </w:r>
      <w:proofErr w:type="spellEnd"/>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one</w:t>
      </w:r>
      <w:proofErr w:type="spellEnd"/>
      <w:r w:rsidRPr="0ABEA63D" w:rsidR="54597522">
        <w:rPr>
          <w:rFonts w:ascii="Times New Roman" w:hAnsi="Times New Roman" w:eastAsia="Times New Roman" w:cs="Times New Roman"/>
          <w:i w:val="1"/>
          <w:iCs w:val="1"/>
          <w:noProof w:val="0"/>
          <w:color w:val="000000" w:themeColor="text1" w:themeTint="FF" w:themeShade="FF"/>
          <w:sz w:val="24"/>
          <w:szCs w:val="24"/>
          <w:lang w:val="hu-HU"/>
        </w:rPr>
        <w:t>:</w:t>
      </w:r>
    </w:p>
    <w:p w:rsidRPr="0099669E" w:rsidR="285AAEE1" w:rsidP="0ABEA63D" w:rsidRDefault="285AAEE1" w14:paraId="225AF2DA" w14:textId="3DC4DA03">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If</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I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ask</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for</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honey</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from</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his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lips</w:t>
      </w:r>
      <w:proofErr w:type="spellEnd"/>
    </w:p>
    <w:p w:rsidRPr="0099669E" w:rsidR="285AAEE1" w:rsidP="0ABEA63D" w:rsidRDefault="285AAEE1" w14:paraId="6585A3FF" w14:textId="1F9DDCE8">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Like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morning</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Sun he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becomes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red</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w:t>
      </w:r>
    </w:p>
    <w:p w:rsidRPr="0099669E" w:rsidR="285AAEE1" w:rsidP="0ABEA63D" w:rsidRDefault="285AAEE1" w14:paraId="37F1B05F" w14:textId="1090206E">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while</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I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look</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at</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his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shape</w:t>
      </w:r>
      <w:proofErr w:type="spellEnd"/>
    </w:p>
    <w:p w:rsidRPr="0099669E" w:rsidR="285AAEE1" w:rsidP="0ABEA63D" w:rsidRDefault="285AAEE1" w14:paraId="7D26720F" w14:textId="0FE8052C">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how</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would</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22DAF35C">
        <w:rPr>
          <w:rFonts w:ascii="Times New Roman" w:hAnsi="Times New Roman" w:eastAsia="Times New Roman" w:cs="Times New Roman"/>
          <w:i w:val="1"/>
          <w:iCs w:val="1"/>
          <w:noProof w:val="0"/>
          <w:color w:val="000000" w:themeColor="text1" w:themeTint="FF" w:themeShade="FF"/>
          <w:sz w:val="24"/>
          <w:szCs w:val="24"/>
          <w:lang w:val="hu-HU"/>
        </w:rPr>
        <w:t>I</w:t>
      </w:r>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deceive</w:t>
      </w:r>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him</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
    <w:p w:rsidRPr="0099669E" w:rsidR="285AAEE1" w:rsidP="0ABEA63D" w:rsidRDefault="285AAEE1" w14:paraId="64D7E0C5" w14:textId="34B91D2A">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his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lips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turn</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red</w:t>
      </w:r>
      <w:proofErr w:type="spellEnd"/>
    </w:p>
    <w:p w:rsidRPr="0099669E" w:rsidR="285AAEE1" w:rsidP="0ABEA63D" w:rsidRDefault="285AAEE1" w14:paraId="3A0CBD44" w14:textId="04CEEA21">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His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song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reaches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my</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heart</w:t>
      </w:r>
      <w:proofErr w:type="spellEnd"/>
    </w:p>
    <w:p w:rsidRPr="0099669E" w:rsidR="285AAEE1" w:rsidP="0ABEA63D" w:rsidRDefault="285AAEE1" w14:paraId="100F25F1" w14:textId="6C97C96F">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He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sings</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to</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revive</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my</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flame</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
    <w:p w:rsidRPr="0099669E" w:rsidR="285AAEE1" w:rsidP="0ABEA63D" w:rsidRDefault="285AAEE1" w14:paraId="0B68EC2B" w14:textId="00E07EBB">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Kiss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my</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mouth</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and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it</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will</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be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to</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your</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satisfaction</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
    <w:p w:rsidRPr="0099669E" w:rsidR="285AAEE1" w:rsidP="0ABEA63D" w:rsidRDefault="285AAEE1" w14:paraId="5ECF82AB" w14:textId="731FF477">
      <w:pPr>
        <w:spacing w:line="360" w:lineRule="auto"/>
        <w:ind/>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my</w:t>
      </w:r>
      <w:proofErr w:type="spellEnd"/>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F719359">
        <w:rPr>
          <w:rFonts w:ascii="Times New Roman" w:hAnsi="Times New Roman" w:eastAsia="Times New Roman" w:cs="Times New Roman"/>
          <w:i w:val="1"/>
          <w:iCs w:val="1"/>
          <w:noProof w:val="0"/>
          <w:color w:val="000000" w:themeColor="text1" w:themeTint="FF" w:themeShade="FF"/>
          <w:sz w:val="24"/>
          <w:szCs w:val="24"/>
          <w:lang w:val="hu-HU"/>
        </w:rPr>
        <w:t>dear</w:t>
      </w:r>
      <w:proofErr w:type="spellEnd"/>
    </w:p>
    <w:p w:rsidRPr="0099669E" w:rsidR="285AAEE1" w:rsidP="0ABEA63D" w:rsidRDefault="285AAEE1" w14:paraId="290CD316" w14:textId="0EEC149A">
      <w:pPr>
        <w:spacing w:line="360" w:lineRule="auto"/>
        <w:ind w:right="-341"/>
        <w:jc w:val="both"/>
        <w:rPr>
          <w:rFonts w:ascii="Times New Roman" w:hAnsi="Times New Roman" w:cs="Times New Roman" w:asciiTheme="majorBidi" w:hAnsiTheme="majorBidi" w:cstheme="majorBidi"/>
          <w:sz w:val="24"/>
          <w:szCs w:val="24"/>
          <w:lang w:val="en"/>
        </w:rPr>
      </w:pPr>
      <w:r w:rsidRPr="0ABEA63D" w:rsidR="4F719359">
        <w:rPr>
          <w:rFonts w:ascii="Times New Roman" w:hAnsi="Times New Roman" w:cs="Times New Roman" w:asciiTheme="majorBidi" w:hAnsiTheme="majorBidi" w:cstheme="majorBidi"/>
          <w:sz w:val="24"/>
          <w:szCs w:val="24"/>
          <w:lang w:val="en"/>
        </w:rPr>
        <w:t>(</w:t>
      </w:r>
      <w:r w:rsidRPr="0ABEA63D" w:rsidR="4F719359">
        <w:rPr>
          <w:rFonts w:ascii="Times New Roman" w:hAnsi="Times New Roman" w:cs="Times New Roman" w:asciiTheme="majorBidi" w:hAnsiTheme="majorBidi" w:cstheme="majorBidi"/>
          <w:sz w:val="24"/>
          <w:szCs w:val="24"/>
          <w:lang w:val="en"/>
        </w:rPr>
        <w:t>I Nr. 131 row 17-24 p 193.)</w:t>
      </w:r>
      <w:r w:rsidRPr="0ABEA63D">
        <w:rPr>
          <w:rStyle w:val="Lbjegyzet-hivatkozs"/>
          <w:rFonts w:ascii="Times New Roman" w:hAnsi="Times New Roman" w:cs="Times New Roman" w:asciiTheme="majorBidi" w:hAnsiTheme="majorBidi" w:cstheme="majorBidi"/>
          <w:sz w:val="24"/>
          <w:szCs w:val="24"/>
          <w:lang w:val="en"/>
        </w:rPr>
        <w:footnoteReference w:id="14607"/>
      </w:r>
    </w:p>
    <w:p w:rsidRPr="0099669E" w:rsidR="285AAEE1" w:rsidP="0ABEA63D" w:rsidRDefault="285AAEE1" w14:paraId="04E7080A" w14:textId="6D6F547B">
      <w:pPr>
        <w:pStyle w:val="Norml"/>
        <w:spacing w:line="360" w:lineRule="auto"/>
        <w:ind/>
        <w:jc w:val="both"/>
        <w:rPr>
          <w:rFonts w:ascii="Times New Roman" w:hAnsi="Times New Roman" w:eastAsia="Times New Roman" w:cs="Times New Roman"/>
          <w:noProof w:val="0"/>
          <w:color w:val="000000" w:themeColor="text1" w:themeTint="FF" w:themeShade="FF"/>
          <w:sz w:val="24"/>
          <w:szCs w:val="24"/>
          <w:lang w:val="hu-HU"/>
        </w:rPr>
      </w:pPr>
    </w:p>
    <w:p w:rsidRPr="0099669E" w:rsidR="12A70DB5" w:rsidP="0099669E" w:rsidRDefault="12A70DB5" w14:paraId="74D5A69E" w14:textId="3F48A9B9">
      <w:pPr>
        <w:spacing w:line="360" w:lineRule="auto"/>
        <w:ind w:right="-26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lang w:val="en"/>
        </w:rPr>
        <w:t>Liebeslied</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4342CE22" w14:textId="5D065B65">
      <w:pPr>
        <w:spacing w:line="360" w:lineRule="auto"/>
        <w:ind w:right="-26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Du </w:t>
      </w:r>
      <w:proofErr w:type="spellStart"/>
      <w:r w:rsidRPr="0099669E">
        <w:rPr>
          <w:rFonts w:asciiTheme="majorBidi" w:hAnsiTheme="majorBidi" w:cstheme="majorBidi"/>
          <w:sz w:val="24"/>
          <w:szCs w:val="24"/>
          <w:highlight w:val="cyan"/>
        </w:rPr>
        <w:t>bist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Schönheit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Kettchen</w:t>
      </w:r>
      <w:proofErr w:type="spellEnd"/>
      <w:r w:rsidRPr="0099669E">
        <w:rPr>
          <w:rFonts w:asciiTheme="majorBidi" w:hAnsiTheme="majorBidi" w:cstheme="majorBidi"/>
          <w:sz w:val="24"/>
          <w:szCs w:val="24"/>
          <w:highlight w:val="cyan"/>
        </w:rPr>
        <w:t xml:space="preserve"> und </w:t>
      </w:r>
      <w:proofErr w:type="spellStart"/>
      <w:r w:rsidRPr="0099669E">
        <w:rPr>
          <w:rFonts w:asciiTheme="majorBidi" w:hAnsiTheme="majorBidi" w:cstheme="majorBidi"/>
          <w:sz w:val="24"/>
          <w:szCs w:val="24"/>
          <w:highlight w:val="cyan"/>
        </w:rPr>
        <w:t>Geschmeide</w:t>
      </w:r>
      <w:proofErr w:type="spellEnd"/>
      <w:r w:rsidRPr="0099669E">
        <w:rPr>
          <w:rFonts w:asciiTheme="majorBidi" w:hAnsiTheme="majorBidi" w:cstheme="majorBidi"/>
          <w:sz w:val="24"/>
          <w:szCs w:val="24"/>
        </w:rPr>
        <w:t xml:space="preserve"> </w:t>
      </w:r>
    </w:p>
    <w:p w:rsidRPr="0099669E" w:rsidR="12A70DB5" w:rsidP="0099669E" w:rsidRDefault="12A70DB5" w14:paraId="630BF260" w14:textId="591A2292">
      <w:pPr>
        <w:spacing w:line="360" w:lineRule="auto"/>
        <w:ind w:right="-26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Sind </w:t>
      </w:r>
      <w:proofErr w:type="spellStart"/>
      <w:r w:rsidRPr="0099669E">
        <w:rPr>
          <w:rFonts w:asciiTheme="majorBidi" w:hAnsiTheme="majorBidi" w:cstheme="majorBidi"/>
          <w:sz w:val="24"/>
          <w:szCs w:val="24"/>
          <w:highlight w:val="cyan"/>
        </w:rPr>
        <w:t>unnütz</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dir</w:t>
      </w:r>
      <w:proofErr w:type="spellEnd"/>
      <w:r w:rsidRPr="0099669E">
        <w:rPr>
          <w:rFonts w:asciiTheme="majorBidi" w:hAnsiTheme="majorBidi" w:cstheme="majorBidi"/>
          <w:sz w:val="24"/>
          <w:szCs w:val="24"/>
          <w:highlight w:val="cyan"/>
        </w:rPr>
        <w:t xml:space="preserve"> - darum </w:t>
      </w:r>
      <w:proofErr w:type="spellStart"/>
      <w:r w:rsidRPr="0099669E">
        <w:rPr>
          <w:rFonts w:asciiTheme="majorBidi" w:hAnsiTheme="majorBidi" w:cstheme="majorBidi"/>
          <w:sz w:val="24"/>
          <w:szCs w:val="24"/>
          <w:highlight w:val="cyan"/>
        </w:rPr>
        <w:t>sie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alle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meide</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19A156E8" w14:textId="7A810203">
      <w:pPr>
        <w:spacing w:line="360" w:lineRule="auto"/>
        <w:ind w:right="-26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Schmuck</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dient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nur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vereinet</w:t>
      </w:r>
      <w:proofErr w:type="spellEnd"/>
      <w:r w:rsidRPr="0099669E">
        <w:rPr>
          <w:rFonts w:asciiTheme="majorBidi" w:hAnsiTheme="majorBidi" w:cstheme="majorBidi"/>
          <w:sz w:val="24"/>
          <w:szCs w:val="24"/>
          <w:highlight w:val="cyan"/>
        </w:rPr>
        <w:t xml:space="preserve"> mit </w:t>
      </w:r>
      <w:proofErr w:type="spellStart"/>
      <w:r w:rsidRPr="0099669E">
        <w:rPr>
          <w:rFonts w:asciiTheme="majorBidi" w:hAnsiTheme="majorBidi" w:cstheme="majorBidi"/>
          <w:sz w:val="24"/>
          <w:szCs w:val="24"/>
          <w:highlight w:val="cyan"/>
        </w:rPr>
        <w:t>dem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Kleide</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19E6603C" w14:textId="3CCCD3E6">
      <w:pPr>
        <w:spacing w:line="360" w:lineRule="auto"/>
        <w:ind w:right="-26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Daß er mir Kuß auf Hals und Nacken neide!</w:t>
      </w:r>
      <w:r w:rsidRPr="0099669E">
        <w:rPr>
          <w:rFonts w:asciiTheme="majorBidi" w:hAnsiTheme="majorBidi" w:cstheme="majorBidi"/>
          <w:sz w:val="24"/>
          <w:szCs w:val="24"/>
          <w:lang w:val="da-DK"/>
        </w:rPr>
        <w:t xml:space="preserve"> </w:t>
      </w:r>
    </w:p>
    <w:p w:rsidRPr="0099669E" w:rsidR="12A70DB5" w:rsidP="0099669E" w:rsidRDefault="12A70DB5" w14:paraId="103CC228" w14:textId="684327AA">
      <w:pPr>
        <w:spacing w:line="360" w:lineRule="auto"/>
        <w:ind w:right="-26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Da sang die Myrtenblüte auf der Heide:</w:t>
      </w:r>
      <w:r w:rsidRPr="0099669E">
        <w:rPr>
          <w:rFonts w:asciiTheme="majorBidi" w:hAnsiTheme="majorBidi" w:cstheme="majorBidi"/>
          <w:sz w:val="24"/>
          <w:szCs w:val="24"/>
          <w:lang w:val="da-DK"/>
        </w:rPr>
        <w:t xml:space="preserve"> </w:t>
      </w:r>
    </w:p>
    <w:p w:rsidRPr="0099669E" w:rsidR="12A70DB5" w:rsidP="0099669E" w:rsidRDefault="12A70DB5" w14:paraId="1D39E9A9" w14:textId="34D8E1F8">
      <w:pPr>
        <w:spacing w:line="360" w:lineRule="auto"/>
        <w:ind w:right="1018"/>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Vom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Halse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lös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Perlenschnur</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397BC8D6" w14:textId="3B761C34">
      <w:pPr>
        <w:spacing w:line="360" w:lineRule="auto"/>
        <w:ind w:right="1018"/>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Du </w:t>
      </w:r>
      <w:proofErr w:type="spellStart"/>
      <w:r w:rsidRPr="0099669E">
        <w:rPr>
          <w:rFonts w:asciiTheme="majorBidi" w:hAnsiTheme="majorBidi" w:cstheme="majorBidi"/>
          <w:sz w:val="24"/>
          <w:szCs w:val="24"/>
          <w:highlight w:val="cyan"/>
        </w:rPr>
        <w:t>bist</w:t>
      </w:r>
      <w:proofErr w:type="spellEnd"/>
      <w:r w:rsidRPr="0099669E">
        <w:rPr>
          <w:rFonts w:asciiTheme="majorBidi" w:hAnsiTheme="majorBidi" w:cstheme="majorBidi"/>
          <w:sz w:val="24"/>
          <w:szCs w:val="24"/>
          <w:highlight w:val="cyan"/>
        </w:rPr>
        <w:t xml:space="preserve"> allein </w:t>
      </w:r>
      <w:proofErr w:type="spellStart"/>
      <w:r w:rsidRPr="0099669E">
        <w:rPr>
          <w:rFonts w:asciiTheme="majorBidi" w:hAnsiTheme="majorBidi" w:cstheme="majorBidi"/>
          <w:sz w:val="24"/>
          <w:szCs w:val="24"/>
          <w:highlight w:val="cyan"/>
        </w:rPr>
        <w:t>der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Schmuck</w:t>
      </w:r>
      <w:proofErr w:type="spellEnd"/>
      <w:r w:rsidRPr="0099669E">
        <w:rPr>
          <w:rFonts w:asciiTheme="majorBidi" w:hAnsiTheme="majorBidi" w:cstheme="majorBidi"/>
          <w:sz w:val="24"/>
          <w:szCs w:val="24"/>
          <w:highlight w:val="cyan"/>
        </w:rPr>
        <w:t xml:space="preserve"> ja </w:t>
      </w:r>
      <w:proofErr w:type="spellStart"/>
      <w:r w:rsidRPr="0099669E">
        <w:rPr>
          <w:rFonts w:asciiTheme="majorBidi" w:hAnsiTheme="majorBidi" w:cstheme="majorBidi"/>
          <w:sz w:val="24"/>
          <w:szCs w:val="24"/>
          <w:highlight w:val="cyan"/>
        </w:rPr>
        <w:t>nur</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429954A8" w14:textId="3D516B90">
      <w:pPr>
        <w:spacing w:line="360" w:lineRule="auto"/>
        <w:ind w:right="1018"/>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Verdirb</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nicht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was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gab</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Natur</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6F60C1CD" w14:textId="67ED690A">
      <w:pPr>
        <w:spacing w:line="360" w:lineRule="auto"/>
        <w:ind w:right="-19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(II Nr. 114 </w:t>
      </w:r>
      <w:proofErr w:type="spellStart"/>
      <w:r w:rsidRPr="0099669E" w:rsidR="61DA2983">
        <w:rPr>
          <w:rFonts w:asciiTheme="majorBidi" w:hAnsiTheme="majorBidi" w:cstheme="majorBidi"/>
          <w:sz w:val="24"/>
          <w:szCs w:val="24"/>
          <w:highlight w:val="cyan"/>
        </w:rPr>
        <w:t>row</w:t>
      </w:r>
      <w:proofErr w:type="spellEnd"/>
      <w:r w:rsidRPr="0099669E">
        <w:rPr>
          <w:rFonts w:asciiTheme="majorBidi" w:hAnsiTheme="majorBidi" w:cstheme="majorBidi"/>
          <w:sz w:val="24"/>
          <w:szCs w:val="24"/>
          <w:highlight w:val="cyan"/>
        </w:rPr>
        <w:t xml:space="preserve"> 23 </w:t>
      </w:r>
      <w:proofErr w:type="spellStart"/>
      <w:r w:rsidRPr="0099669E">
        <w:rPr>
          <w:rFonts w:asciiTheme="majorBidi" w:hAnsiTheme="majorBidi" w:cstheme="majorBidi"/>
          <w:sz w:val="24"/>
          <w:szCs w:val="24"/>
          <w:highlight w:val="cyan"/>
        </w:rPr>
        <w:t>ff</w:t>
      </w:r>
      <w:proofErr w:type="spellEnd"/>
      <w:r w:rsidRPr="0099669E">
        <w:rPr>
          <w:rFonts w:asciiTheme="majorBidi" w:hAnsiTheme="majorBidi" w:cstheme="majorBidi"/>
          <w:sz w:val="24"/>
          <w:szCs w:val="24"/>
          <w:highlight w:val="cyan"/>
        </w:rPr>
        <w:t xml:space="preserve"> p 325.)</w:t>
      </w:r>
      <w:r w:rsidRPr="0099669E">
        <w:rPr>
          <w:rFonts w:asciiTheme="majorBidi" w:hAnsiTheme="majorBidi" w:cstheme="majorBidi"/>
          <w:sz w:val="24"/>
          <w:szCs w:val="24"/>
        </w:rPr>
        <w:t xml:space="preserve"> </w:t>
      </w:r>
    </w:p>
    <w:p w:rsidRPr="0099669E" w:rsidR="285AAEE1" w:rsidP="0099669E" w:rsidRDefault="285AAEE1" w14:paraId="5BAF3191" w14:textId="735DCA72">
      <w:pPr>
        <w:spacing w:line="360" w:lineRule="auto"/>
        <w:ind w:right="-190"/>
        <w:jc w:val="both"/>
        <w:rPr>
          <w:rFonts w:asciiTheme="majorBidi" w:hAnsiTheme="majorBidi" w:cstheme="majorBidi"/>
          <w:sz w:val="24"/>
          <w:szCs w:val="24"/>
          <w:highlight w:val="cyan"/>
        </w:rPr>
      </w:pPr>
    </w:p>
    <w:p w:rsidRPr="0099669E" w:rsidR="12A70DB5" w:rsidP="0099669E" w:rsidRDefault="12A70DB5" w14:paraId="129E5095" w14:textId="5846E713">
      <w:pPr>
        <w:spacing w:before="45" w:line="360" w:lineRule="auto"/>
        <w:ind w:right="752"/>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Liebeslied</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7A322F4A" w14:textId="58E45AA2">
      <w:pPr>
        <w:spacing w:before="45" w:line="360" w:lineRule="auto"/>
        <w:ind w:right="752"/>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Sie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Komm</w:t>
      </w:r>
      <w:proofErr w:type="spellEnd"/>
      <w:r w:rsidRPr="0099669E">
        <w:rPr>
          <w:rFonts w:asciiTheme="majorBidi" w:hAnsiTheme="majorBidi" w:cstheme="majorBidi"/>
          <w:sz w:val="24"/>
          <w:szCs w:val="24"/>
          <w:highlight w:val="cyan"/>
        </w:rPr>
        <w:t xml:space="preserve">, o </w:t>
      </w:r>
      <w:proofErr w:type="spellStart"/>
      <w:r w:rsidRPr="0099669E">
        <w:rPr>
          <w:rFonts w:asciiTheme="majorBidi" w:hAnsiTheme="majorBidi" w:cstheme="majorBidi"/>
          <w:sz w:val="24"/>
          <w:szCs w:val="24"/>
          <w:highlight w:val="cyan"/>
        </w:rPr>
        <w:t>Geliebter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Liebe </w:t>
      </w:r>
      <w:proofErr w:type="spellStart"/>
      <w:r w:rsidRPr="0099669E">
        <w:rPr>
          <w:rFonts w:asciiTheme="majorBidi" w:hAnsiTheme="majorBidi" w:cstheme="majorBidi"/>
          <w:sz w:val="24"/>
          <w:szCs w:val="24"/>
          <w:highlight w:val="cyan"/>
        </w:rPr>
        <w:t>hier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ruht</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51581FFE" w14:textId="7EF2B531">
      <w:pPr>
        <w:spacing w:line="360" w:lineRule="auto"/>
        <w:ind w:right="607"/>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lang w:val="en"/>
        </w:rPr>
        <w:t>Sieh</w:t>
      </w:r>
      <w:proofErr w:type="spellEnd"/>
      <w:r w:rsidRPr="0099669E">
        <w:rPr>
          <w:rFonts w:asciiTheme="majorBidi" w:hAnsiTheme="majorBidi" w:cstheme="majorBidi"/>
          <w:sz w:val="24"/>
          <w:szCs w:val="24"/>
          <w:highlight w:val="cyan"/>
          <w:lang w:val="en"/>
        </w:rPr>
        <w:t xml:space="preserve">, o </w:t>
      </w:r>
      <w:proofErr w:type="spellStart"/>
      <w:r w:rsidRPr="0099669E">
        <w:rPr>
          <w:rFonts w:asciiTheme="majorBidi" w:hAnsiTheme="majorBidi" w:cstheme="majorBidi"/>
          <w:sz w:val="24"/>
          <w:szCs w:val="24"/>
          <w:highlight w:val="cyan"/>
          <w:lang w:val="en"/>
        </w:rPr>
        <w:t>Geliebter</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wie</w:t>
      </w:r>
      <w:proofErr w:type="spellEnd"/>
      <w:r w:rsidRPr="0099669E">
        <w:rPr>
          <w:rFonts w:asciiTheme="majorBidi" w:hAnsiTheme="majorBidi" w:cstheme="majorBidi"/>
          <w:sz w:val="24"/>
          <w:szCs w:val="24"/>
          <w:highlight w:val="cyan"/>
          <w:lang w:val="en"/>
        </w:rPr>
        <w:t xml:space="preserve"> Liebe </w:t>
      </w:r>
      <w:proofErr w:type="spellStart"/>
      <w:r w:rsidRPr="0099669E">
        <w:rPr>
          <w:rFonts w:asciiTheme="majorBidi" w:hAnsiTheme="majorBidi" w:cstheme="majorBidi"/>
          <w:sz w:val="24"/>
          <w:szCs w:val="24"/>
          <w:highlight w:val="cyan"/>
          <w:lang w:val="en"/>
        </w:rPr>
        <w:t>dir</w:t>
      </w:r>
      <w:proofErr w:type="spellEnd"/>
      <w:r w:rsidRPr="0099669E">
        <w:rPr>
          <w:rFonts w:asciiTheme="majorBidi" w:hAnsiTheme="majorBidi" w:cstheme="majorBidi"/>
          <w:sz w:val="24"/>
          <w:szCs w:val="24"/>
          <w:highlight w:val="cyan"/>
          <w:lang w:val="en"/>
        </w:rPr>
        <w:t xml:space="preserve"> tut!</w:t>
      </w:r>
      <w:r w:rsidRPr="0099669E">
        <w:rPr>
          <w:rFonts w:asciiTheme="majorBidi" w:hAnsiTheme="majorBidi" w:cstheme="majorBidi"/>
          <w:sz w:val="24"/>
          <w:szCs w:val="24"/>
          <w:lang w:val="en"/>
        </w:rPr>
        <w:t xml:space="preserve"> </w:t>
      </w:r>
    </w:p>
    <w:p w:rsidRPr="0099669E" w:rsidR="285AAEE1" w:rsidP="0099669E" w:rsidRDefault="285AAEE1" w14:paraId="546AA201" w14:textId="59284934">
      <w:pPr>
        <w:spacing w:line="360" w:lineRule="auto"/>
        <w:ind w:right="607"/>
        <w:jc w:val="both"/>
        <w:rPr>
          <w:rFonts w:asciiTheme="majorBidi" w:hAnsiTheme="majorBidi" w:cstheme="majorBidi"/>
          <w:sz w:val="24"/>
          <w:szCs w:val="24"/>
          <w:highlight w:val="cyan"/>
        </w:rPr>
      </w:pPr>
    </w:p>
    <w:p w:rsidRPr="0099669E" w:rsidR="12A70DB5" w:rsidP="0099669E" w:rsidRDefault="12A70DB5" w14:paraId="1D9A9890" w14:textId="34595BCA">
      <w:pPr>
        <w:spacing w:line="360" w:lineRule="auto"/>
        <w:ind w:right="607"/>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Er: Gazelle der Anmut, du Heilung dem Mut,</w:t>
      </w:r>
      <w:r w:rsidRPr="0099669E">
        <w:rPr>
          <w:rFonts w:asciiTheme="majorBidi" w:hAnsiTheme="majorBidi" w:cstheme="majorBidi"/>
          <w:sz w:val="24"/>
          <w:szCs w:val="24"/>
          <w:lang w:val="da-DK"/>
        </w:rPr>
        <w:t xml:space="preserve"> </w:t>
      </w:r>
    </w:p>
    <w:p w:rsidRPr="0099669E" w:rsidR="12A70DB5" w:rsidP="0099669E" w:rsidRDefault="12A70DB5" w14:paraId="3B99BA32" w14:textId="7AC66DEC">
      <w:pPr>
        <w:spacing w:line="360" w:lineRule="auto"/>
        <w:ind w:right="-15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Im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Kuß</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deines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Mundes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entfacht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sich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Glut</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46966388" w14:textId="3BD1C298">
      <w:pPr>
        <w:spacing w:line="360" w:lineRule="auto"/>
        <w:ind w:right="-15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lastRenderedPageBreak/>
        <w:t>Dem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Antlitz</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Weihrauch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doch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Waffe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auch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gut</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60DD2F36" w14:textId="0124854D">
      <w:pPr>
        <w:spacing w:line="360" w:lineRule="auto"/>
        <w:ind w:right="-15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Denn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flammende</w:t>
      </w:r>
      <w:proofErr w:type="spellEnd"/>
      <w:r w:rsidRPr="0099669E">
        <w:rPr>
          <w:rFonts w:asciiTheme="majorBidi" w:hAnsiTheme="majorBidi" w:cstheme="majorBidi"/>
          <w:sz w:val="24"/>
          <w:szCs w:val="24"/>
          <w:highlight w:val="cyan"/>
        </w:rPr>
        <w:t xml:space="preserve"> Engel </w:t>
      </w:r>
      <w:proofErr w:type="spellStart"/>
      <w:r w:rsidRPr="0099669E">
        <w:rPr>
          <w:rFonts w:asciiTheme="majorBidi" w:hAnsiTheme="majorBidi" w:cstheme="majorBidi"/>
          <w:sz w:val="24"/>
          <w:szCs w:val="24"/>
          <w:highlight w:val="cyan"/>
        </w:rPr>
        <w:t>bestellst</w:t>
      </w:r>
      <w:proofErr w:type="spellEnd"/>
      <w:r w:rsidRPr="0099669E">
        <w:rPr>
          <w:rFonts w:asciiTheme="majorBidi" w:hAnsiTheme="majorBidi" w:cstheme="majorBidi"/>
          <w:sz w:val="24"/>
          <w:szCs w:val="24"/>
          <w:highlight w:val="cyan"/>
        </w:rPr>
        <w:t xml:space="preserve"> du </w:t>
      </w:r>
      <w:proofErr w:type="spellStart"/>
      <w:r w:rsidRPr="0099669E">
        <w:rPr>
          <w:rFonts w:asciiTheme="majorBidi" w:hAnsiTheme="majorBidi" w:cstheme="majorBidi"/>
          <w:sz w:val="24"/>
          <w:szCs w:val="24"/>
          <w:highlight w:val="cyan"/>
        </w:rPr>
        <w:t>zur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Hut</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6F6C43C7" w14:textId="49D4448D">
      <w:pPr>
        <w:spacing w:line="360" w:lineRule="auto"/>
        <w:ind w:right="-150"/>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Bogen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spannen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vergießen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mein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Blut</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50D19A62" w14:textId="58BAF0F7">
      <w:pPr>
        <w:spacing w:line="360" w:lineRule="auto"/>
        <w:ind w:right="-115"/>
        <w:jc w:val="both"/>
        <w:rPr>
          <w:rFonts w:asciiTheme="majorBidi" w:hAnsiTheme="majorBidi" w:cstheme="majorBidi"/>
          <w:sz w:val="24"/>
          <w:szCs w:val="24"/>
          <w:highlight w:val="cyan"/>
        </w:rPr>
      </w:pPr>
      <w:r w:rsidRPr="0099669E">
        <w:rPr>
          <w:rFonts w:asciiTheme="majorBidi" w:hAnsiTheme="majorBidi" w:cstheme="majorBidi"/>
          <w:b/>
          <w:bCs/>
          <w:sz w:val="24"/>
          <w:szCs w:val="24"/>
          <w:highlight w:val="cyan"/>
        </w:rPr>
        <w:t xml:space="preserve">(II </w:t>
      </w:r>
      <w:r w:rsidRPr="0099669E">
        <w:rPr>
          <w:rFonts w:asciiTheme="majorBidi" w:hAnsiTheme="majorBidi" w:cstheme="majorBidi"/>
          <w:sz w:val="24"/>
          <w:szCs w:val="24"/>
          <w:highlight w:val="cyan"/>
        </w:rPr>
        <w:t xml:space="preserve">Nr. 111 </w:t>
      </w:r>
      <w:proofErr w:type="spellStart"/>
      <w:r w:rsidRPr="0099669E" w:rsidR="462326A5">
        <w:rPr>
          <w:rFonts w:asciiTheme="majorBidi" w:hAnsiTheme="majorBidi" w:cstheme="majorBidi"/>
          <w:sz w:val="24"/>
          <w:szCs w:val="24"/>
          <w:highlight w:val="cyan"/>
        </w:rPr>
        <w:t>row</w:t>
      </w:r>
      <w:proofErr w:type="spellEnd"/>
      <w:r w:rsidRPr="0099669E">
        <w:rPr>
          <w:rFonts w:asciiTheme="majorBidi" w:hAnsiTheme="majorBidi" w:cstheme="majorBidi"/>
          <w:sz w:val="24"/>
          <w:szCs w:val="24"/>
          <w:highlight w:val="cyan"/>
        </w:rPr>
        <w:t xml:space="preserve"> 1–5 p 320.)</w:t>
      </w:r>
      <w:r w:rsidRPr="0099669E">
        <w:rPr>
          <w:rFonts w:asciiTheme="majorBidi" w:hAnsiTheme="majorBidi" w:cstheme="majorBidi"/>
          <w:sz w:val="24"/>
          <w:szCs w:val="24"/>
        </w:rPr>
        <w:t xml:space="preserve"> </w:t>
      </w:r>
    </w:p>
    <w:p w:rsidRPr="0099669E" w:rsidR="12A70DB5" w:rsidP="0099669E" w:rsidRDefault="12A70DB5" w14:paraId="3E2ABD2D" w14:textId="461503DC">
      <w:pPr>
        <w:spacing w:line="360" w:lineRule="auto"/>
        <w:ind w:right="-115"/>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Wach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auf</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Geliebte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aus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Schlummer</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3788EBC3" w14:textId="1675C357">
      <w:pPr>
        <w:spacing w:line="360" w:lineRule="auto"/>
        <w:ind w:right="-115"/>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lang w:val="en"/>
        </w:rPr>
        <w:t>Erwacht</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zu</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lieben</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mich</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nicht</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säume</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69B9956C" w14:textId="324EB9E4">
      <w:pPr>
        <w:spacing w:line="360" w:lineRule="auto"/>
        <w:ind w:right="-115"/>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Siehst du im Traum der Lippe Küsse,</w:t>
      </w:r>
      <w:r w:rsidRPr="0099669E">
        <w:rPr>
          <w:rFonts w:asciiTheme="majorBidi" w:hAnsiTheme="majorBidi" w:cstheme="majorBidi"/>
          <w:sz w:val="24"/>
          <w:szCs w:val="24"/>
          <w:lang w:val="da-DK"/>
        </w:rPr>
        <w:t xml:space="preserve"> </w:t>
      </w:r>
    </w:p>
    <w:p w:rsidRPr="0099669E" w:rsidR="12A70DB5" w:rsidP="0099669E" w:rsidRDefault="12A70DB5" w14:paraId="4BB0C602" w14:textId="1B0E0E57">
      <w:pPr>
        <w:spacing w:line="360" w:lineRule="auto"/>
        <w:ind w:right="-296"/>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Sei</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ich</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Deuter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deiner</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Träume</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254DF75F" w14:textId="42FFF5B3">
      <w:pPr>
        <w:spacing w:line="360" w:lineRule="auto"/>
        <w:ind w:right="-296"/>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(II Nr. 19 p 20. </w:t>
      </w:r>
      <w:proofErr w:type="spellStart"/>
      <w:r w:rsidRPr="0099669E">
        <w:rPr>
          <w:rFonts w:asciiTheme="majorBidi" w:hAnsiTheme="majorBidi" w:cstheme="majorBidi"/>
          <w:sz w:val="24"/>
          <w:szCs w:val="24"/>
          <w:highlight w:val="cyan"/>
        </w:rPr>
        <w:t>Kämpf</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Nichtandalus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Poesie</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Beilagen</w:t>
      </w:r>
      <w:proofErr w:type="spellEnd"/>
      <w:r w:rsidRPr="0099669E">
        <w:rPr>
          <w:rFonts w:asciiTheme="majorBidi" w:hAnsiTheme="majorBidi" w:cstheme="majorBidi"/>
          <w:sz w:val="24"/>
          <w:szCs w:val="24"/>
          <w:highlight w:val="cyan"/>
        </w:rPr>
        <w:t xml:space="preserve"> 226.)</w:t>
      </w:r>
      <w:r w:rsidRPr="0099669E">
        <w:rPr>
          <w:rFonts w:asciiTheme="majorBidi" w:hAnsiTheme="majorBidi" w:cstheme="majorBidi"/>
          <w:sz w:val="24"/>
          <w:szCs w:val="24"/>
        </w:rPr>
        <w:t xml:space="preserve"> </w:t>
      </w:r>
    </w:p>
    <w:p w:rsidRPr="0099669E" w:rsidR="285AAEE1" w:rsidP="0099669E" w:rsidRDefault="285AAEE1" w14:paraId="3E1BC829" w14:textId="5C4C2FF8">
      <w:pPr>
        <w:spacing w:line="360" w:lineRule="auto"/>
        <w:ind w:right="-296"/>
        <w:jc w:val="both"/>
        <w:rPr>
          <w:rFonts w:asciiTheme="majorBidi" w:hAnsiTheme="majorBidi" w:cstheme="majorBidi"/>
          <w:sz w:val="24"/>
          <w:szCs w:val="24"/>
          <w:highlight w:val="cyan"/>
        </w:rPr>
      </w:pPr>
    </w:p>
    <w:p w:rsidR="41CA813D" w:rsidP="0ABEA63D" w:rsidRDefault="41CA813D" w14:paraId="5D05AFD3" w14:textId="4B79F003">
      <w:pPr>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His</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words</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serve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to</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adorn</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his</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lip</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w:t>
      </w:r>
    </w:p>
    <w:p w:rsidR="41CA813D" w:rsidP="0ABEA63D" w:rsidRDefault="41CA813D" w14:paraId="4A6853CD" w14:textId="21EC3BD8">
      <w:pPr>
        <w:jc w:val="both"/>
        <w:rPr>
          <w:rFonts w:ascii="Times New Roman" w:hAnsi="Times New Roman" w:eastAsia="Times New Roman" w:cs="Times New Roman"/>
          <w:i w:val="1"/>
          <w:iCs w:val="1"/>
          <w:noProof w:val="0"/>
          <w:color w:val="000000" w:themeColor="text1" w:themeTint="FF" w:themeShade="FF"/>
          <w:sz w:val="24"/>
          <w:szCs w:val="24"/>
          <w:lang w:val="hu-HU"/>
        </w:rPr>
      </w:pPr>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and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cling</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to</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them</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like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roses</w:t>
      </w:r>
      <w:proofErr w:type="spellEnd"/>
    </w:p>
    <w:p w:rsidR="41CA813D" w:rsidP="0ABEA63D" w:rsidRDefault="41CA813D" w14:paraId="4C4FDC6E" w14:textId="7A6DE02A">
      <w:pPr>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let</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me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pick</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rose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I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planted</w:t>
      </w:r>
      <w:proofErr w:type="spellEnd"/>
    </w:p>
    <w:p w:rsidR="41CA813D" w:rsidP="0ABEA63D" w:rsidRDefault="41CA813D" w14:paraId="68ECB12D" w14:textId="4C37C79C">
      <w:pPr>
        <w:jc w:val="both"/>
        <w:rPr>
          <w:rFonts w:ascii="Times New Roman" w:hAnsi="Times New Roman" w:eastAsia="Times New Roman" w:cs="Times New Roman"/>
          <w:i w:val="1"/>
          <w:iCs w:val="1"/>
          <w:noProof w:val="0"/>
          <w:color w:val="000000" w:themeColor="text1" w:themeTint="FF" w:themeShade="FF"/>
          <w:sz w:val="24"/>
          <w:szCs w:val="24"/>
          <w:lang w:val="hu-HU"/>
        </w:rPr>
      </w:pP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But</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the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lip</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prevented</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me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from</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doing</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it</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and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said</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proofErr w:type="spellStart"/>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leave</w:t>
      </w:r>
      <w:proofErr w:type="spellEnd"/>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 xml:space="preserve"> </w:t>
      </w:r>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me</w:t>
      </w:r>
      <w:r w:rsidRPr="0ABEA63D" w:rsidR="41CA813D">
        <w:rPr>
          <w:rFonts w:ascii="Times New Roman" w:hAnsi="Times New Roman" w:eastAsia="Times New Roman" w:cs="Times New Roman"/>
          <w:i w:val="1"/>
          <w:iCs w:val="1"/>
          <w:noProof w:val="0"/>
          <w:color w:val="000000" w:themeColor="text1" w:themeTint="FF" w:themeShade="FF"/>
          <w:sz w:val="24"/>
          <w:szCs w:val="24"/>
          <w:lang w:val="hu-HU"/>
        </w:rPr>
        <w:t>!</w:t>
      </w:r>
      <w:r w:rsidRPr="0ABEA63D">
        <w:rPr>
          <w:rStyle w:val="Lbjegyzet-hivatkozs"/>
          <w:rFonts w:ascii="Times New Roman" w:hAnsi="Times New Roman" w:eastAsia="Times New Roman" w:cs="Times New Roman"/>
          <w:i w:val="1"/>
          <w:iCs w:val="1"/>
          <w:noProof w:val="0"/>
          <w:color w:val="000000" w:themeColor="text1" w:themeTint="FF" w:themeShade="FF"/>
          <w:sz w:val="24"/>
          <w:szCs w:val="24"/>
          <w:lang w:val="hu-HU"/>
        </w:rPr>
        <w:footnoteReference w:id="4745"/>
      </w:r>
    </w:p>
    <w:p w:rsidRPr="0099669E" w:rsidR="12A70DB5" w:rsidP="0ABEA63D" w:rsidRDefault="12A70DB5" w14:paraId="2C0A83E0" w14:textId="123286E1">
      <w:pPr>
        <w:spacing w:line="360" w:lineRule="auto"/>
        <w:ind w:right="-95"/>
        <w:jc w:val="both"/>
        <w:rPr>
          <w:rFonts w:ascii="Times New Roman" w:hAnsi="Times New Roman" w:cs="Times New Roman" w:asciiTheme="majorBidi" w:hAnsiTheme="majorBidi" w:cstheme="majorBidi"/>
          <w:sz w:val="24"/>
          <w:szCs w:val="24"/>
        </w:rPr>
      </w:pPr>
      <w:r w:rsidRPr="0ABEA63D" w:rsidR="12A70DB5">
        <w:rPr>
          <w:rFonts w:ascii="Times New Roman" w:hAnsi="Times New Roman" w:cs="Times New Roman" w:asciiTheme="majorBidi" w:hAnsiTheme="majorBidi" w:cstheme="majorBidi"/>
          <w:i w:val="0"/>
          <w:iCs w:val="0"/>
          <w:sz w:val="24"/>
          <w:szCs w:val="24"/>
          <w:lang w:val="sv-FI"/>
        </w:rPr>
        <w:t>(</w:t>
      </w:r>
      <w:r w:rsidRPr="0ABEA63D" w:rsidR="12A70DB5">
        <w:rPr>
          <w:rFonts w:ascii="Times New Roman" w:hAnsi="Times New Roman" w:cs="Times New Roman" w:asciiTheme="majorBidi" w:hAnsiTheme="majorBidi" w:cstheme="majorBidi"/>
          <w:i w:val="0"/>
          <w:iCs w:val="0"/>
          <w:sz w:val="24"/>
          <w:szCs w:val="24"/>
          <w:lang w:val="sv-FI"/>
        </w:rPr>
        <w:t xml:space="preserve">I Nr. 133 </w:t>
      </w:r>
      <w:r w:rsidRPr="0ABEA63D" w:rsidR="7C85AA71">
        <w:rPr>
          <w:rFonts w:ascii="Times New Roman" w:hAnsi="Times New Roman" w:cs="Times New Roman" w:asciiTheme="majorBidi" w:hAnsiTheme="majorBidi" w:cstheme="majorBidi"/>
          <w:sz w:val="24"/>
          <w:szCs w:val="24"/>
          <w:lang w:val="sv-FI"/>
        </w:rPr>
        <w:t>row</w:t>
      </w:r>
      <w:r w:rsidRPr="0ABEA63D" w:rsidR="12A70DB5">
        <w:rPr>
          <w:rFonts w:ascii="Times New Roman" w:hAnsi="Times New Roman" w:cs="Times New Roman" w:asciiTheme="majorBidi" w:hAnsiTheme="majorBidi" w:cstheme="majorBidi"/>
          <w:sz w:val="24"/>
          <w:szCs w:val="24"/>
          <w:lang w:val="sv-FI"/>
        </w:rPr>
        <w:t xml:space="preserve"> 11–12 p 195.).</w:t>
      </w:r>
      <w:r w:rsidRPr="0ABEA63D" w:rsidR="12A70DB5">
        <w:rPr>
          <w:rFonts w:ascii="Times New Roman" w:hAnsi="Times New Roman" w:cs="Times New Roman" w:asciiTheme="majorBidi" w:hAnsiTheme="majorBidi" w:cstheme="majorBidi"/>
          <w:sz w:val="24"/>
          <w:szCs w:val="24"/>
          <w:lang w:val="sv-FI"/>
        </w:rPr>
        <w:t xml:space="preserve"> </w:t>
      </w:r>
    </w:p>
    <w:p w:rsidRPr="0099669E" w:rsidR="285AAEE1" w:rsidP="0099669E" w:rsidRDefault="285AAEE1" w14:paraId="62ED143E" w14:textId="7ED1A445">
      <w:pPr>
        <w:spacing w:line="360" w:lineRule="auto"/>
        <w:ind w:right="533"/>
        <w:jc w:val="both"/>
        <w:rPr>
          <w:rFonts w:asciiTheme="majorBidi" w:hAnsiTheme="majorBidi" w:cstheme="majorBidi"/>
          <w:sz w:val="24"/>
          <w:szCs w:val="24"/>
          <w:highlight w:val="cyan"/>
        </w:rPr>
      </w:pPr>
    </w:p>
    <w:p w:rsidRPr="0099669E" w:rsidR="12A70DB5" w:rsidP="0099669E" w:rsidRDefault="12A70DB5" w14:paraId="61058A50" w14:textId="6768C4D2">
      <w:pPr>
        <w:spacing w:line="360" w:lineRule="auto"/>
        <w:ind w:right="53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Du! Einzig unter Menschenscharen,</w:t>
      </w:r>
      <w:r w:rsidRPr="0099669E">
        <w:rPr>
          <w:rFonts w:asciiTheme="majorBidi" w:hAnsiTheme="majorBidi" w:cstheme="majorBidi"/>
          <w:sz w:val="24"/>
          <w:szCs w:val="24"/>
          <w:lang w:val="sv-FI"/>
        </w:rPr>
        <w:t xml:space="preserve"> </w:t>
      </w:r>
    </w:p>
    <w:p w:rsidRPr="0099669E" w:rsidR="12A70DB5" w:rsidP="0099669E" w:rsidRDefault="12A70DB5" w14:paraId="2053E1C9" w14:textId="65AD3E8A">
      <w:pPr>
        <w:spacing w:line="360" w:lineRule="auto"/>
        <w:ind w:right="53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Nur deiner Schwester Sonn' zu paaren!</w:t>
      </w:r>
      <w:r w:rsidRPr="0099669E">
        <w:rPr>
          <w:rFonts w:asciiTheme="majorBidi" w:hAnsiTheme="majorBidi" w:cstheme="majorBidi"/>
          <w:sz w:val="24"/>
          <w:szCs w:val="24"/>
          <w:lang w:val="sv-FI"/>
        </w:rPr>
        <w:t xml:space="preserve"> </w:t>
      </w:r>
    </w:p>
    <w:p w:rsidRPr="0099669E" w:rsidR="12A70DB5" w:rsidP="0099669E" w:rsidRDefault="12A70DB5" w14:paraId="613E05A6" w14:textId="5F6E2B90">
      <w:pPr>
        <w:spacing w:line="360" w:lineRule="auto"/>
        <w:ind w:right="53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Bei deinem Leben, Hindin rein,</w:t>
      </w:r>
      <w:r w:rsidRPr="0099669E">
        <w:rPr>
          <w:rFonts w:asciiTheme="majorBidi" w:hAnsiTheme="majorBidi" w:cstheme="majorBidi"/>
          <w:sz w:val="24"/>
          <w:szCs w:val="24"/>
          <w:lang w:val="da-DK"/>
        </w:rPr>
        <w:t xml:space="preserve"> </w:t>
      </w:r>
    </w:p>
    <w:p w:rsidRPr="0099669E" w:rsidR="12A70DB5" w:rsidP="0099669E" w:rsidRDefault="12A70DB5" w14:paraId="5D723017" w14:textId="6E455980">
      <w:pPr>
        <w:spacing w:line="360" w:lineRule="auto"/>
        <w:ind w:right="533"/>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lang w:val="en"/>
        </w:rPr>
        <w:t>Nicht</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breche</w:t>
      </w:r>
      <w:proofErr w:type="spellEnd"/>
      <w:r w:rsidRPr="0099669E">
        <w:rPr>
          <w:rFonts w:asciiTheme="majorBidi" w:hAnsiTheme="majorBidi" w:cstheme="majorBidi"/>
          <w:sz w:val="24"/>
          <w:szCs w:val="24"/>
          <w:highlight w:val="cyan"/>
          <w:lang w:val="en"/>
        </w:rPr>
        <w:t xml:space="preserve"> ich das </w:t>
      </w:r>
      <w:proofErr w:type="spellStart"/>
      <w:r w:rsidRPr="0099669E">
        <w:rPr>
          <w:rFonts w:asciiTheme="majorBidi" w:hAnsiTheme="majorBidi" w:cstheme="majorBidi"/>
          <w:sz w:val="24"/>
          <w:szCs w:val="24"/>
          <w:highlight w:val="cyan"/>
          <w:lang w:val="en"/>
        </w:rPr>
        <w:t>Bündnis</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mein</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0F2377A9" w14:textId="7DEF3244">
      <w:pPr>
        <w:spacing w:line="360" w:lineRule="auto"/>
        <w:ind w:right="533"/>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Und </w:t>
      </w:r>
      <w:proofErr w:type="spellStart"/>
      <w:r w:rsidRPr="0099669E">
        <w:rPr>
          <w:rFonts w:asciiTheme="majorBidi" w:hAnsiTheme="majorBidi" w:cstheme="majorBidi"/>
          <w:sz w:val="24"/>
          <w:szCs w:val="24"/>
          <w:highlight w:val="cyan"/>
          <w:lang w:val="en"/>
        </w:rPr>
        <w:t>willig</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Sühne</w:t>
      </w:r>
      <w:proofErr w:type="spellEnd"/>
      <w:r w:rsidRPr="0099669E">
        <w:rPr>
          <w:rFonts w:asciiTheme="majorBidi" w:hAnsiTheme="majorBidi" w:cstheme="majorBidi"/>
          <w:sz w:val="24"/>
          <w:szCs w:val="24"/>
          <w:highlight w:val="cyan"/>
          <w:lang w:val="en"/>
        </w:rPr>
        <w:t xml:space="preserve"> will ich sein,</w:t>
      </w:r>
      <w:r w:rsidRPr="0099669E">
        <w:rPr>
          <w:rFonts w:asciiTheme="majorBidi" w:hAnsiTheme="majorBidi" w:cstheme="majorBidi"/>
          <w:sz w:val="24"/>
          <w:szCs w:val="24"/>
          <w:lang w:val="en"/>
        </w:rPr>
        <w:t xml:space="preserve"> </w:t>
      </w:r>
    </w:p>
    <w:p w:rsidRPr="0099669E" w:rsidR="12A70DB5" w:rsidP="0099669E" w:rsidRDefault="12A70DB5" w14:paraId="6377E4E2" w14:textId="38BC7F34">
      <w:pPr>
        <w:spacing w:line="360" w:lineRule="auto"/>
        <w:ind w:right="533"/>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Kuß</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auf's</w:t>
      </w:r>
      <w:proofErr w:type="spellEnd"/>
      <w:r w:rsidRPr="0099669E">
        <w:rPr>
          <w:rFonts w:asciiTheme="majorBidi" w:hAnsiTheme="majorBidi" w:cstheme="majorBidi"/>
          <w:sz w:val="24"/>
          <w:szCs w:val="24"/>
          <w:highlight w:val="cyan"/>
        </w:rPr>
        <w:t xml:space="preserve"> </w:t>
      </w:r>
      <w:proofErr w:type="gramStart"/>
      <w:r w:rsidRPr="0099669E">
        <w:rPr>
          <w:rFonts w:asciiTheme="majorBidi" w:hAnsiTheme="majorBidi" w:cstheme="majorBidi"/>
          <w:sz w:val="24"/>
          <w:szCs w:val="24"/>
          <w:highlight w:val="cyan"/>
        </w:rPr>
        <w:t>Aug</w:t>
      </w:r>
      <w:proofErr w:type="gram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das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Löwen</w:t>
      </w:r>
      <w:proofErr w:type="spellEnd"/>
      <w:r w:rsidRPr="0099669E">
        <w:rPr>
          <w:rFonts w:asciiTheme="majorBidi" w:hAnsiTheme="majorBidi" w:cstheme="majorBidi"/>
          <w:sz w:val="24"/>
          <w:szCs w:val="24"/>
          <w:highlight w:val="cyan"/>
        </w:rPr>
        <w:t xml:space="preserve"> scheuen</w:t>
      </w:r>
      <w:r w:rsidRPr="0099669E">
        <w:rPr>
          <w:rFonts w:asciiTheme="majorBidi" w:hAnsiTheme="majorBidi" w:cstheme="majorBidi"/>
          <w:sz w:val="24"/>
          <w:szCs w:val="24"/>
          <w:highlight w:val="cyan"/>
          <w:vertAlign w:val="superscript"/>
        </w:rPr>
        <w:t>67</w:t>
      </w:r>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2B4E0A9E" w14:textId="1D0EB510">
      <w:pPr>
        <w:spacing w:line="360" w:lineRule="auto"/>
        <w:ind w:right="533"/>
        <w:jc w:val="both"/>
        <w:rPr>
          <w:rFonts w:asciiTheme="majorBidi" w:hAnsiTheme="majorBidi" w:cstheme="majorBidi"/>
          <w:sz w:val="24"/>
          <w:szCs w:val="24"/>
          <w:highlight w:val="cyan"/>
        </w:rPr>
      </w:pPr>
      <w:proofErr w:type="spellStart"/>
      <w:r w:rsidRPr="0099669E">
        <w:rPr>
          <w:rFonts w:asciiTheme="majorBidi" w:hAnsiTheme="majorBidi" w:cstheme="majorBidi"/>
          <w:sz w:val="24"/>
          <w:szCs w:val="24"/>
          <w:highlight w:val="cyan"/>
        </w:rPr>
        <w:t>Denn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Löwen</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weiß</w:t>
      </w:r>
      <w:proofErr w:type="spellEnd"/>
      <w:r w:rsidRPr="0099669E">
        <w:rPr>
          <w:rFonts w:asciiTheme="majorBidi" w:hAnsiTheme="majorBidi" w:cstheme="majorBidi"/>
          <w:sz w:val="24"/>
          <w:szCs w:val="24"/>
          <w:highlight w:val="cyan"/>
        </w:rPr>
        <w:t xml:space="preserve"> es zu </w:t>
      </w:r>
      <w:proofErr w:type="spellStart"/>
      <w:r w:rsidRPr="0099669E">
        <w:rPr>
          <w:rFonts w:asciiTheme="majorBidi" w:hAnsiTheme="majorBidi" w:cstheme="majorBidi"/>
          <w:sz w:val="24"/>
          <w:szCs w:val="24"/>
          <w:highlight w:val="cyan"/>
        </w:rPr>
        <w:t>bedräuen</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285AAEE1" w:rsidP="0099669E" w:rsidRDefault="285AAEE1" w14:paraId="0424BDEB" w14:textId="14227C5A">
      <w:pPr>
        <w:spacing w:line="360" w:lineRule="auto"/>
        <w:ind w:right="533"/>
        <w:jc w:val="both"/>
        <w:rPr>
          <w:rFonts w:asciiTheme="majorBidi" w:hAnsiTheme="majorBidi" w:cstheme="majorBidi"/>
          <w:sz w:val="24"/>
          <w:szCs w:val="24"/>
          <w:highlight w:val="cyan"/>
        </w:rPr>
      </w:pPr>
    </w:p>
    <w:p w:rsidRPr="0099669E" w:rsidR="12A70DB5" w:rsidP="0099669E" w:rsidRDefault="12A70DB5" w14:paraId="1F582830" w14:textId="1819A3CF">
      <w:pPr>
        <w:spacing w:line="360" w:lineRule="auto"/>
        <w:ind w:right="103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O bring </w:t>
      </w:r>
      <w:proofErr w:type="spellStart"/>
      <w:r w:rsidRPr="0099669E">
        <w:rPr>
          <w:rFonts w:asciiTheme="majorBidi" w:hAnsiTheme="majorBidi" w:cstheme="majorBidi"/>
          <w:sz w:val="24"/>
          <w:szCs w:val="24"/>
          <w:highlight w:val="cyan"/>
          <w:lang w:val="en"/>
        </w:rPr>
        <w:t>mein</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Herz</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nicht</w:t>
      </w:r>
      <w:proofErr w:type="spellEnd"/>
      <w:r w:rsidRPr="0099669E">
        <w:rPr>
          <w:rFonts w:asciiTheme="majorBidi" w:hAnsiTheme="majorBidi" w:cstheme="majorBidi"/>
          <w:sz w:val="24"/>
          <w:szCs w:val="24"/>
          <w:highlight w:val="cyan"/>
          <w:lang w:val="en"/>
        </w:rPr>
        <w:t xml:space="preserve"> in </w:t>
      </w:r>
      <w:proofErr w:type="spellStart"/>
      <w:r w:rsidRPr="0099669E">
        <w:rPr>
          <w:rFonts w:asciiTheme="majorBidi" w:hAnsiTheme="majorBidi" w:cstheme="majorBidi"/>
          <w:sz w:val="24"/>
          <w:szCs w:val="24"/>
          <w:highlight w:val="cyan"/>
          <w:lang w:val="en"/>
        </w:rPr>
        <w:t>Gefahr</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191EF27C" w14:textId="18A723A2">
      <w:pPr>
        <w:spacing w:line="360" w:lineRule="auto"/>
        <w:ind w:right="103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rPr>
        <w:t xml:space="preserve">O </w:t>
      </w:r>
      <w:proofErr w:type="spellStart"/>
      <w:r w:rsidRPr="0099669E">
        <w:rPr>
          <w:rFonts w:asciiTheme="majorBidi" w:hAnsiTheme="majorBidi" w:cstheme="majorBidi"/>
          <w:sz w:val="24"/>
          <w:szCs w:val="24"/>
          <w:highlight w:val="cyan"/>
        </w:rPr>
        <w:t>Herz</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dem</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reift</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das</w:t>
      </w:r>
      <w:proofErr w:type="spellEnd"/>
      <w:r w:rsidRPr="0099669E">
        <w:rPr>
          <w:rFonts w:asciiTheme="majorBidi" w:hAnsiTheme="majorBidi" w:cstheme="majorBidi"/>
          <w:sz w:val="24"/>
          <w:szCs w:val="24"/>
          <w:highlight w:val="cyan"/>
        </w:rPr>
        <w:t xml:space="preserve"> </w:t>
      </w:r>
      <w:proofErr w:type="spellStart"/>
      <w:r w:rsidRPr="0099669E">
        <w:rPr>
          <w:rFonts w:asciiTheme="majorBidi" w:hAnsiTheme="majorBidi" w:cstheme="majorBidi"/>
          <w:sz w:val="24"/>
          <w:szCs w:val="24"/>
          <w:highlight w:val="cyan"/>
        </w:rPr>
        <w:t>Apfelpaar</w:t>
      </w:r>
      <w:proofErr w:type="spellEnd"/>
      <w:r w:rsidRPr="0099669E">
        <w:rPr>
          <w:rFonts w:asciiTheme="majorBidi" w:hAnsiTheme="majorBidi" w:cstheme="majorBidi"/>
          <w:sz w:val="24"/>
          <w:szCs w:val="24"/>
          <w:highlight w:val="cyan"/>
        </w:rPr>
        <w:t>,</w:t>
      </w:r>
      <w:r w:rsidRPr="0099669E">
        <w:rPr>
          <w:rFonts w:asciiTheme="majorBidi" w:hAnsiTheme="majorBidi" w:cstheme="majorBidi"/>
          <w:sz w:val="24"/>
          <w:szCs w:val="24"/>
        </w:rPr>
        <w:t xml:space="preserve"> </w:t>
      </w:r>
    </w:p>
    <w:p w:rsidRPr="0099669E" w:rsidR="12A70DB5" w:rsidP="0099669E" w:rsidRDefault="12A70DB5" w14:paraId="7FEBFC76" w14:textId="57B81559">
      <w:pPr>
        <w:spacing w:line="360" w:lineRule="auto"/>
        <w:ind w:right="103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Von </w:t>
      </w:r>
      <w:proofErr w:type="spellStart"/>
      <w:r w:rsidRPr="0099669E">
        <w:rPr>
          <w:rFonts w:asciiTheme="majorBidi" w:hAnsiTheme="majorBidi" w:cstheme="majorBidi"/>
          <w:sz w:val="24"/>
          <w:szCs w:val="24"/>
          <w:highlight w:val="cyan"/>
          <w:lang w:val="en"/>
        </w:rPr>
        <w:t>rechts</w:t>
      </w:r>
      <w:proofErr w:type="spellEnd"/>
      <w:r w:rsidRPr="0099669E">
        <w:rPr>
          <w:rFonts w:asciiTheme="majorBidi" w:hAnsiTheme="majorBidi" w:cstheme="majorBidi"/>
          <w:sz w:val="24"/>
          <w:szCs w:val="24"/>
          <w:highlight w:val="cyan"/>
          <w:lang w:val="en"/>
        </w:rPr>
        <w:t xml:space="preserve"> und links, </w:t>
      </w:r>
      <w:proofErr w:type="spellStart"/>
      <w:r w:rsidRPr="0099669E">
        <w:rPr>
          <w:rFonts w:asciiTheme="majorBidi" w:hAnsiTheme="majorBidi" w:cstheme="majorBidi"/>
          <w:sz w:val="24"/>
          <w:szCs w:val="24"/>
          <w:highlight w:val="cyan"/>
          <w:lang w:val="en"/>
        </w:rPr>
        <w:t>wie</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Lanzen</w:t>
      </w:r>
      <w:proofErr w:type="spellEnd"/>
      <w:r w:rsidRPr="0099669E">
        <w:rPr>
          <w:rFonts w:asciiTheme="majorBidi" w:hAnsiTheme="majorBidi" w:cstheme="majorBidi"/>
          <w:sz w:val="24"/>
          <w:szCs w:val="24"/>
          <w:highlight w:val="cyan"/>
          <w:lang w:val="en"/>
        </w:rPr>
        <w:t xml:space="preserve"> gar,</w:t>
      </w:r>
      <w:r w:rsidRPr="0099669E">
        <w:rPr>
          <w:rFonts w:asciiTheme="majorBidi" w:hAnsiTheme="majorBidi" w:cstheme="majorBidi"/>
          <w:sz w:val="24"/>
          <w:szCs w:val="24"/>
          <w:lang w:val="en"/>
        </w:rPr>
        <w:t xml:space="preserve"> </w:t>
      </w:r>
    </w:p>
    <w:p w:rsidRPr="0099669E" w:rsidR="12A70DB5" w:rsidP="0099669E" w:rsidRDefault="12A70DB5" w14:paraId="0E259218" w14:textId="723EEFE0">
      <w:pPr>
        <w:spacing w:line="360" w:lineRule="auto"/>
        <w:ind w:right="103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da-DK"/>
        </w:rPr>
        <w:t>Die einem Stengel sind entsprossen,</w:t>
      </w:r>
      <w:r w:rsidRPr="0099669E">
        <w:rPr>
          <w:rFonts w:asciiTheme="majorBidi" w:hAnsiTheme="majorBidi" w:cstheme="majorBidi"/>
          <w:sz w:val="24"/>
          <w:szCs w:val="24"/>
          <w:lang w:val="da-DK"/>
        </w:rPr>
        <w:t xml:space="preserve"> </w:t>
      </w:r>
    </w:p>
    <w:p w:rsidRPr="0099669E" w:rsidR="12A70DB5" w:rsidP="0099669E" w:rsidRDefault="12A70DB5" w14:paraId="4EEDF172" w14:textId="6D07C5F7">
      <w:pPr>
        <w:spacing w:line="360" w:lineRule="auto"/>
        <w:ind w:right="1030"/>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Dem Baum des Lebens, reizumflossen.</w:t>
      </w:r>
      <w:r w:rsidRPr="0099669E">
        <w:rPr>
          <w:rFonts w:asciiTheme="majorBidi" w:hAnsiTheme="majorBidi" w:cstheme="majorBidi"/>
          <w:sz w:val="24"/>
          <w:szCs w:val="24"/>
          <w:lang w:val="sv-FI"/>
        </w:rPr>
        <w:t xml:space="preserve"> </w:t>
      </w:r>
    </w:p>
    <w:p w:rsidRPr="0099669E" w:rsidR="285AAEE1" w:rsidP="0099669E" w:rsidRDefault="285AAEE1" w14:paraId="166CDD4C" w14:textId="2637D7A1">
      <w:pPr>
        <w:spacing w:line="360" w:lineRule="auto"/>
        <w:ind w:right="989"/>
        <w:jc w:val="both"/>
        <w:rPr>
          <w:rFonts w:asciiTheme="majorBidi" w:hAnsiTheme="majorBidi" w:cstheme="majorBidi"/>
          <w:sz w:val="24"/>
          <w:szCs w:val="24"/>
          <w:highlight w:val="cyan"/>
        </w:rPr>
      </w:pPr>
    </w:p>
    <w:p w:rsidRPr="0099669E" w:rsidR="12A70DB5" w:rsidP="0099669E" w:rsidRDefault="12A70DB5" w14:paraId="1FCF20E3" w14:textId="315F41B4">
      <w:pPr>
        <w:spacing w:line="360" w:lineRule="auto"/>
        <w:ind w:right="989"/>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O schwanker Stengel, schlankgestreckt,</w:t>
      </w:r>
      <w:r w:rsidRPr="0099669E">
        <w:rPr>
          <w:rFonts w:asciiTheme="majorBidi" w:hAnsiTheme="majorBidi" w:cstheme="majorBidi"/>
          <w:sz w:val="24"/>
          <w:szCs w:val="24"/>
          <w:lang w:val="sv-FI"/>
        </w:rPr>
        <w:t xml:space="preserve"> </w:t>
      </w:r>
    </w:p>
    <w:p w:rsidRPr="0099669E" w:rsidR="12A70DB5" w:rsidP="0099669E" w:rsidRDefault="12A70DB5" w14:paraId="09AD2604" w14:textId="3DCD32B5">
      <w:pPr>
        <w:spacing w:line="360" w:lineRule="auto"/>
        <w:ind w:right="989"/>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lastRenderedPageBreak/>
        <w:t xml:space="preserve">O </w:t>
      </w:r>
      <w:proofErr w:type="spellStart"/>
      <w:r w:rsidRPr="0099669E">
        <w:rPr>
          <w:rFonts w:asciiTheme="majorBidi" w:hAnsiTheme="majorBidi" w:cstheme="majorBidi"/>
          <w:sz w:val="24"/>
          <w:szCs w:val="24"/>
          <w:highlight w:val="cyan"/>
          <w:lang w:val="en"/>
        </w:rPr>
        <w:t>reiche</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Blüte</w:t>
      </w:r>
      <w:proofErr w:type="spellEnd"/>
      <w:r w:rsidRPr="0099669E">
        <w:rPr>
          <w:rFonts w:asciiTheme="majorBidi" w:hAnsiTheme="majorBidi" w:cstheme="majorBidi"/>
          <w:sz w:val="24"/>
          <w:szCs w:val="24"/>
          <w:highlight w:val="cyan"/>
          <w:lang w:val="en"/>
        </w:rPr>
        <w:t xml:space="preserve">, </w:t>
      </w:r>
      <w:proofErr w:type="spellStart"/>
      <w:r w:rsidRPr="0099669E">
        <w:rPr>
          <w:rFonts w:asciiTheme="majorBidi" w:hAnsiTheme="majorBidi" w:cstheme="majorBidi"/>
          <w:sz w:val="24"/>
          <w:szCs w:val="24"/>
          <w:highlight w:val="cyan"/>
          <w:lang w:val="en"/>
        </w:rPr>
        <w:t>sonnerweckt</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01278D7A" w14:textId="0806D55D">
      <w:pPr>
        <w:spacing w:line="360" w:lineRule="auto"/>
        <w:ind w:right="989"/>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en"/>
        </w:rPr>
        <w:t xml:space="preserve">O </w:t>
      </w:r>
      <w:proofErr w:type="spellStart"/>
      <w:r w:rsidRPr="0099669E">
        <w:rPr>
          <w:rFonts w:asciiTheme="majorBidi" w:hAnsiTheme="majorBidi" w:cstheme="majorBidi"/>
          <w:sz w:val="24"/>
          <w:szCs w:val="24"/>
          <w:highlight w:val="cyan"/>
          <w:lang w:val="en"/>
        </w:rPr>
        <w:t>Wange</w:t>
      </w:r>
      <w:proofErr w:type="spellEnd"/>
      <w:r w:rsidRPr="0099669E">
        <w:rPr>
          <w:rFonts w:asciiTheme="majorBidi" w:hAnsiTheme="majorBidi" w:cstheme="majorBidi"/>
          <w:sz w:val="24"/>
          <w:szCs w:val="24"/>
          <w:highlight w:val="cyan"/>
          <w:lang w:val="en"/>
        </w:rPr>
        <w:t xml:space="preserve">, die </w:t>
      </w:r>
      <w:proofErr w:type="spellStart"/>
      <w:r w:rsidRPr="0099669E">
        <w:rPr>
          <w:rFonts w:asciiTheme="majorBidi" w:hAnsiTheme="majorBidi" w:cstheme="majorBidi"/>
          <w:sz w:val="24"/>
          <w:szCs w:val="24"/>
          <w:highlight w:val="cyan"/>
          <w:lang w:val="en"/>
        </w:rPr>
        <w:t>die</w:t>
      </w:r>
      <w:proofErr w:type="spellEnd"/>
      <w:r w:rsidRPr="0099669E">
        <w:rPr>
          <w:rFonts w:asciiTheme="majorBidi" w:hAnsiTheme="majorBidi" w:cstheme="majorBidi"/>
          <w:sz w:val="24"/>
          <w:szCs w:val="24"/>
          <w:highlight w:val="cyan"/>
          <w:lang w:val="en"/>
        </w:rPr>
        <w:t xml:space="preserve"> Ros' </w:t>
      </w:r>
      <w:proofErr w:type="spellStart"/>
      <w:r w:rsidRPr="0099669E">
        <w:rPr>
          <w:rFonts w:asciiTheme="majorBidi" w:hAnsiTheme="majorBidi" w:cstheme="majorBidi"/>
          <w:sz w:val="24"/>
          <w:szCs w:val="24"/>
          <w:highlight w:val="cyan"/>
          <w:lang w:val="en"/>
        </w:rPr>
        <w:t>besieget</w:t>
      </w:r>
      <w:proofErr w:type="spellEnd"/>
      <w:r w:rsidRPr="0099669E">
        <w:rPr>
          <w:rFonts w:asciiTheme="majorBidi" w:hAnsiTheme="majorBidi" w:cstheme="majorBidi"/>
          <w:sz w:val="24"/>
          <w:szCs w:val="24"/>
          <w:highlight w:val="cyan"/>
          <w:lang w:val="en"/>
        </w:rPr>
        <w:t>,</w:t>
      </w:r>
      <w:r w:rsidRPr="0099669E">
        <w:rPr>
          <w:rFonts w:asciiTheme="majorBidi" w:hAnsiTheme="majorBidi" w:cstheme="majorBidi"/>
          <w:sz w:val="24"/>
          <w:szCs w:val="24"/>
          <w:lang w:val="en"/>
        </w:rPr>
        <w:t xml:space="preserve"> </w:t>
      </w:r>
    </w:p>
    <w:p w:rsidRPr="0099669E" w:rsidR="12A70DB5" w:rsidP="0099669E" w:rsidRDefault="12A70DB5" w14:paraId="5997C54B" w14:textId="44306F4E">
      <w:pPr>
        <w:spacing w:line="360" w:lineRule="auto"/>
        <w:ind w:right="989"/>
        <w:jc w:val="both"/>
        <w:rPr>
          <w:rFonts w:asciiTheme="majorBidi" w:hAnsiTheme="majorBidi" w:cstheme="majorBidi"/>
          <w:sz w:val="24"/>
          <w:szCs w:val="24"/>
          <w:highlight w:val="cyan"/>
        </w:rPr>
      </w:pPr>
      <w:r w:rsidRPr="0099669E">
        <w:rPr>
          <w:rFonts w:asciiTheme="majorBidi" w:hAnsiTheme="majorBidi" w:cstheme="majorBidi"/>
          <w:sz w:val="24"/>
          <w:szCs w:val="24"/>
          <w:highlight w:val="cyan"/>
          <w:lang w:val="sv-FI"/>
        </w:rPr>
        <w:t>Und farbbeständig nicht erlieget.</w:t>
      </w:r>
      <w:r w:rsidRPr="0099669E">
        <w:rPr>
          <w:rFonts w:asciiTheme="majorBidi" w:hAnsiTheme="majorBidi" w:cstheme="majorBidi"/>
          <w:sz w:val="24"/>
          <w:szCs w:val="24"/>
          <w:lang w:val="sv-FI"/>
        </w:rPr>
        <w:t xml:space="preserve"> </w:t>
      </w:r>
    </w:p>
    <w:p w:rsidRPr="0099669E" w:rsidR="285AAEE1" w:rsidP="0ABEA63D" w:rsidRDefault="285AAEE1" w14:paraId="4784D76B" w14:textId="50BA9203">
      <w:pPr>
        <w:spacing w:before="30" w:line="360" w:lineRule="auto"/>
        <w:ind w:right="170"/>
        <w:jc w:val="both"/>
        <w:rPr>
          <w:rFonts w:ascii="Times New Roman" w:hAnsi="Times New Roman" w:cs="Times New Roman" w:asciiTheme="majorBidi" w:hAnsiTheme="majorBidi" w:cstheme="majorBidi"/>
          <w:sz w:val="24"/>
          <w:szCs w:val="24"/>
          <w:highlight w:val="cyan"/>
        </w:rPr>
      </w:pPr>
      <w:r w:rsidRPr="0ABEA63D" w:rsidR="12A70DB5">
        <w:rPr>
          <w:rFonts w:ascii="Times New Roman" w:hAnsi="Times New Roman" w:cs="Times New Roman" w:asciiTheme="majorBidi" w:hAnsiTheme="majorBidi" w:cstheme="majorBidi"/>
          <w:sz w:val="24"/>
          <w:szCs w:val="24"/>
          <w:highlight w:val="cyan"/>
          <w:lang w:val="sv-FI"/>
        </w:rPr>
        <w:t xml:space="preserve">(II Nr. 133 </w:t>
      </w:r>
      <w:r w:rsidRPr="0ABEA63D" w:rsidR="4BF2D437">
        <w:rPr>
          <w:rFonts w:ascii="Times New Roman" w:hAnsi="Times New Roman" w:cs="Times New Roman" w:asciiTheme="majorBidi" w:hAnsiTheme="majorBidi" w:cstheme="majorBidi"/>
          <w:sz w:val="24"/>
          <w:szCs w:val="24"/>
          <w:highlight w:val="cyan"/>
          <w:lang w:val="sv-FI"/>
        </w:rPr>
        <w:t>row</w:t>
      </w:r>
      <w:r w:rsidRPr="0ABEA63D" w:rsidR="12A70DB5">
        <w:rPr>
          <w:rFonts w:ascii="Times New Roman" w:hAnsi="Times New Roman" w:cs="Times New Roman" w:asciiTheme="majorBidi" w:hAnsiTheme="majorBidi" w:cstheme="majorBidi"/>
          <w:sz w:val="24"/>
          <w:szCs w:val="24"/>
          <w:highlight w:val="cyan"/>
          <w:lang w:val="sv-FI"/>
        </w:rPr>
        <w:t xml:space="preserve"> 1-114 p 322.)</w:t>
      </w:r>
      <w:r w:rsidRPr="0ABEA63D" w:rsidR="12A70DB5">
        <w:rPr>
          <w:rFonts w:ascii="Times New Roman" w:hAnsi="Times New Roman" w:cs="Times New Roman" w:asciiTheme="majorBidi" w:hAnsiTheme="majorBidi" w:cstheme="majorBidi"/>
          <w:sz w:val="24"/>
          <w:szCs w:val="24"/>
          <w:lang w:val="sv-FI"/>
        </w:rPr>
        <w:t xml:space="preserve"> </w:t>
      </w:r>
    </w:p>
    <w:p w:rsidRPr="0099669E" w:rsidR="285AAEE1" w:rsidP="0099669E" w:rsidRDefault="285AAEE1" w14:paraId="5CFF6594" w14:textId="1047CF42">
      <w:pPr>
        <w:spacing w:before="30" w:line="360" w:lineRule="auto"/>
        <w:ind w:right="-90"/>
        <w:jc w:val="both"/>
        <w:rPr>
          <w:rFonts w:asciiTheme="majorBidi" w:hAnsiTheme="majorBidi" w:cstheme="majorBidi"/>
          <w:sz w:val="24"/>
          <w:szCs w:val="24"/>
        </w:rPr>
      </w:pPr>
    </w:p>
    <w:p w:rsidRPr="0099669E" w:rsidR="00145C8F" w:rsidP="0099669E" w:rsidRDefault="0099669E" w14:paraId="00000172" w14:textId="545B2AC4">
      <w:pPr>
        <w:widowControl w:val="0"/>
        <w:spacing w:before="264" w:line="360" w:lineRule="auto"/>
        <w:ind w:right="-91"/>
        <w:jc w:val="both"/>
        <w:rPr>
          <w:rFonts w:asciiTheme="majorBidi" w:hAnsiTheme="majorBidi" w:cstheme="majorBidi"/>
          <w:sz w:val="24"/>
          <w:szCs w:val="24"/>
        </w:rPr>
      </w:pPr>
      <w:r w:rsidRPr="0099669E">
        <w:rPr>
          <w:rFonts w:asciiTheme="majorBidi" w:hAnsiTheme="majorBidi" w:cstheme="majorBidi"/>
          <w:sz w:val="24"/>
          <w:szCs w:val="24"/>
        </w:rPr>
        <w:br/>
      </w:r>
    </w:p>
    <w:sectPr w:rsidRPr="0099669E" w:rsidR="00145C8F">
      <w:headerReference w:type="default" r:id="rId12"/>
      <w:footerReference w:type="default" r:id="rId13"/>
      <w:pgSz w:w="12240" w:h="15840" w:orient="portrait"/>
      <w:pgMar w:top="1440" w:right="1440" w:bottom="1440" w:left="135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DP" w:author="Dora Pataricza" w:date="2020-08-05T12:44:00Z" w:id="0">
    <w:p w:rsidR="00BC3130" w:rsidRDefault="00BC3130" w14:paraId="026E0006" w14:textId="6322734A">
      <w:proofErr w:type="spellStart"/>
      <w:r>
        <w:t>editing</w:t>
      </w:r>
      <w:proofErr w:type="spellEnd"/>
      <w:r>
        <w:t xml:space="preserve"> </w:t>
      </w:r>
      <w:proofErr w:type="spellStart"/>
      <w:r>
        <w:t>needed</w:t>
      </w:r>
      <w:proofErr w:type="spellEnd"/>
      <w:r>
        <w:annotationRef/>
      </w:r>
    </w:p>
  </w:comment>
  <w:comment w:initials="MC" w:author="Mercédesz Czimbalmos" w:date="2020-08-13T10:02:00Z" w:id="1">
    <w:p w:rsidR="00BC3130" w:rsidRDefault="00BC3130" w14:paraId="073E39FA" w14:textId="77777777">
      <w:pPr>
        <w:pStyle w:val="Jegyzetszveg"/>
      </w:pPr>
      <w:r>
        <w:rPr>
          <w:rStyle w:val="Jegyzethivatkozs"/>
        </w:rPr>
        <w:annotationRef/>
      </w:r>
      <w:proofErr w:type="spellStart"/>
      <w:r>
        <w:t>This</w:t>
      </w:r>
      <w:proofErr w:type="spellEnd"/>
      <w:r>
        <w:t xml:space="preserve"> </w:t>
      </w:r>
      <w:proofErr w:type="spellStart"/>
      <w:r>
        <w:t>was</w:t>
      </w:r>
      <w:proofErr w:type="spellEnd"/>
      <w:r>
        <w:t xml:space="preserve"> in </w:t>
      </w:r>
      <w:proofErr w:type="spellStart"/>
      <w:r>
        <w:t>the</w:t>
      </w:r>
      <w:proofErr w:type="spellEnd"/>
      <w:r>
        <w:t xml:space="preserve"> </w:t>
      </w:r>
      <w:proofErr w:type="spellStart"/>
      <w:r>
        <w:t>original</w:t>
      </w:r>
      <w:proofErr w:type="spellEnd"/>
      <w:r>
        <w:t xml:space="preserve"> </w:t>
      </w:r>
      <w:proofErr w:type="spellStart"/>
      <w:r>
        <w:t>German</w:t>
      </w:r>
      <w:proofErr w:type="spellEnd"/>
      <w:r>
        <w:t xml:space="preserve"> text </w:t>
      </w:r>
      <w:proofErr w:type="spellStart"/>
      <w:r>
        <w:t>by</w:t>
      </w:r>
      <w:proofErr w:type="spellEnd"/>
      <w:r>
        <w:t xml:space="preserve"> </w:t>
      </w:r>
      <w:proofErr w:type="spellStart"/>
      <w:r>
        <w:t>Löw</w:t>
      </w:r>
      <w:proofErr w:type="spellEnd"/>
      <w:r>
        <w:t>.</w:t>
      </w:r>
    </w:p>
    <w:p w:rsidR="00BC3130" w:rsidRDefault="00BC3130" w14:paraId="78340EF9" w14:textId="1FC29797">
      <w:pPr>
        <w:pStyle w:val="Jegyzetszveg"/>
      </w:pPr>
    </w:p>
  </w:comment>
  <w:comment w:initials="MC" w:author="Mercédesz Czimbalmos" w:date="2020-08-13T10:20:00Z" w:id="2">
    <w:p w:rsidR="00BC3130" w:rsidRDefault="00BC3130" w14:paraId="11B36366" w14:textId="77777777">
      <w:pPr>
        <w:pStyle w:val="Jegyzetszveg"/>
      </w:pPr>
      <w:r>
        <w:rPr>
          <w:rStyle w:val="Jegyzethivatkozs"/>
        </w:rPr>
        <w:annotationRef/>
      </w:r>
      <w:proofErr w:type="spellStart"/>
      <w:r>
        <w:t>Should</w:t>
      </w:r>
      <w:proofErr w:type="spellEnd"/>
      <w:r>
        <w:t xml:space="preserve"> </w:t>
      </w:r>
      <w:proofErr w:type="spellStart"/>
      <w:r>
        <w:t>the</w:t>
      </w:r>
      <w:proofErr w:type="spellEnd"/>
      <w:r>
        <w:t xml:space="preserve"> </w:t>
      </w:r>
      <w:proofErr w:type="spellStart"/>
      <w:r>
        <w:t>abbreveation</w:t>
      </w:r>
      <w:proofErr w:type="spellEnd"/>
      <w:r>
        <w:t xml:space="preserve"> of </w:t>
      </w:r>
      <w:proofErr w:type="spellStart"/>
      <w:r>
        <w:t>the</w:t>
      </w:r>
      <w:proofErr w:type="spellEnd"/>
      <w:r>
        <w:t xml:space="preserve"> </w:t>
      </w:r>
      <w:proofErr w:type="spellStart"/>
      <w:r>
        <w:t>sources</w:t>
      </w:r>
      <w:proofErr w:type="spellEnd"/>
      <w:r>
        <w:t xml:space="preserve"> </w:t>
      </w:r>
      <w:proofErr w:type="spellStart"/>
      <w:r>
        <w:t>e.g</w:t>
      </w:r>
      <w:proofErr w:type="spellEnd"/>
      <w:r>
        <w:t xml:space="preserve">. T </w:t>
      </w:r>
      <w:proofErr w:type="spellStart"/>
      <w:r>
        <w:t>Sanh</w:t>
      </w:r>
      <w:proofErr w:type="spellEnd"/>
      <w:r>
        <w:t xml:space="preserve"> </w:t>
      </w:r>
      <w:proofErr w:type="spellStart"/>
      <w:r>
        <w:t>to</w:t>
      </w:r>
      <w:proofErr w:type="spellEnd"/>
      <w:r>
        <w:t xml:space="preserve"> </w:t>
      </w:r>
      <w:proofErr w:type="spellStart"/>
      <w:r>
        <w:t>Tosefta</w:t>
      </w:r>
      <w:proofErr w:type="spellEnd"/>
      <w:r>
        <w:t xml:space="preserve"> </w:t>
      </w:r>
      <w:proofErr w:type="spellStart"/>
      <w:r>
        <w:t>Sanhedrin</w:t>
      </w:r>
      <w:proofErr w:type="spellEnd"/>
      <w:r>
        <w:t xml:space="preserve"> be in </w:t>
      </w:r>
      <w:proofErr w:type="spellStart"/>
      <w:r>
        <w:t>the</w:t>
      </w:r>
      <w:proofErr w:type="spellEnd"/>
      <w:r>
        <w:t xml:space="preserve"> </w:t>
      </w:r>
      <w:proofErr w:type="spellStart"/>
      <w:r>
        <w:t>footnotes</w:t>
      </w:r>
      <w:proofErr w:type="spellEnd"/>
      <w:r>
        <w:t xml:space="preserve">, or in a </w:t>
      </w:r>
      <w:proofErr w:type="spellStart"/>
      <w:r>
        <w:t>glossary</w:t>
      </w:r>
      <w:proofErr w:type="spellEnd"/>
      <w:r>
        <w:t xml:space="preserve"> or </w:t>
      </w:r>
      <w:proofErr w:type="spellStart"/>
      <w:r>
        <w:t>notes</w:t>
      </w:r>
      <w:proofErr w:type="spellEnd"/>
      <w:r>
        <w:t xml:space="preserve"> in </w:t>
      </w:r>
      <w:proofErr w:type="spellStart"/>
      <w:r>
        <w:t>the</w:t>
      </w:r>
      <w:proofErr w:type="spellEnd"/>
      <w:r>
        <w:t xml:space="preserve"> </w:t>
      </w:r>
      <w:proofErr w:type="spellStart"/>
      <w:r>
        <w:t>beginning</w:t>
      </w:r>
      <w:proofErr w:type="spellEnd"/>
      <w:r>
        <w:t xml:space="preserve">/end of </w:t>
      </w:r>
      <w:proofErr w:type="spellStart"/>
      <w:r>
        <w:t>the</w:t>
      </w:r>
      <w:proofErr w:type="spellEnd"/>
      <w:r>
        <w:t xml:space="preserve"> </w:t>
      </w:r>
      <w:proofErr w:type="spellStart"/>
      <w:r>
        <w:t>translation</w:t>
      </w:r>
      <w:proofErr w:type="spellEnd"/>
      <w:r>
        <w:t>?</w:t>
      </w:r>
    </w:p>
    <w:p w:rsidR="00BC3130" w:rsidRDefault="00BC3130" w14:paraId="6452D926" w14:textId="14A4CF5A">
      <w:pPr>
        <w:pStyle w:val="Jegyzetszveg"/>
      </w:pPr>
    </w:p>
  </w:comment>
  <w:comment w:initials="MC" w:author="Mercédesz Czimbalmos" w:date="2020-08-13T10:19:00Z" w:id="3">
    <w:p w:rsidR="00BC3130" w:rsidRDefault="00BC3130" w14:paraId="4861BAB6" w14:textId="2EA8A178">
      <w:pPr>
        <w:pStyle w:val="Jegyzetszveg"/>
      </w:pPr>
      <w:r>
        <w:rPr>
          <w:rStyle w:val="Jegyzethivatkozs"/>
        </w:rPr>
        <w:annotationRef/>
      </w:r>
      <w:proofErr w:type="spellStart"/>
      <w:r>
        <w:t>Perhaps</w:t>
      </w:r>
      <w:proofErr w:type="spellEnd"/>
      <w:r>
        <w:t xml:space="preserve"> </w:t>
      </w:r>
      <w:proofErr w:type="spellStart"/>
      <w:r>
        <w:t>this</w:t>
      </w:r>
      <w:proofErr w:type="spellEnd"/>
      <w:r>
        <w:t xml:space="preserve"> </w:t>
      </w:r>
      <w:proofErr w:type="spellStart"/>
      <w:r>
        <w:t>should</w:t>
      </w:r>
      <w:proofErr w:type="spellEnd"/>
      <w:r>
        <w:t xml:space="preserve"> be a </w:t>
      </w:r>
      <w:proofErr w:type="spellStart"/>
      <w:r>
        <w:t>footnote</w:t>
      </w:r>
      <w:proofErr w:type="spellEnd"/>
      <w:r>
        <w:t xml:space="preserve"> </w:t>
      </w:r>
      <w:proofErr w:type="spellStart"/>
      <w:r>
        <w:t>as</w:t>
      </w:r>
      <w:proofErr w:type="spellEnd"/>
      <w:r>
        <w:t xml:space="preserve"> </w:t>
      </w:r>
      <w:proofErr w:type="spellStart"/>
      <w:r>
        <w:t>well</w:t>
      </w:r>
      <w:proofErr w:type="spellEnd"/>
      <w:r>
        <w:t>?</w:t>
      </w:r>
    </w:p>
  </w:comment>
  <w:comment w:initials="MC" w:author="Mercédesz Czimbalmos" w:date="2020-08-13T10:46:00Z" w:id="5">
    <w:p w:rsidR="00BC3130" w:rsidRDefault="00BC3130" w14:paraId="216466D9" w14:textId="28247F31">
      <w:pPr>
        <w:pStyle w:val="Jegyzetszveg"/>
      </w:pPr>
      <w:r>
        <w:rPr>
          <w:rStyle w:val="Jegyzethivatkozs"/>
        </w:rPr>
        <w:annotationRef/>
      </w:r>
      <w:proofErr w:type="spellStart"/>
      <w:r>
        <w:t>Gemaindeakten</w:t>
      </w:r>
      <w:proofErr w:type="spellEnd"/>
      <w:r>
        <w:t xml:space="preserve"> or </w:t>
      </w:r>
      <w:proofErr w:type="spellStart"/>
      <w:r>
        <w:t>Gutachten</w:t>
      </w:r>
      <w:proofErr w:type="spellEnd"/>
      <w:r>
        <w:t>?</w:t>
      </w:r>
    </w:p>
  </w:comment>
  <w:comment w:initials="DP" w:author="Dora Pataricza" w:date="2020-08-03T23:25:00Z" w:id="7">
    <w:p w:rsidR="00BC3130" w:rsidRDefault="00BC3130" w14:paraId="4808CCD5" w14:textId="60512949">
      <w:proofErr w:type="spellStart"/>
      <w:r>
        <w:t>editing</w:t>
      </w:r>
      <w:proofErr w:type="spellEnd"/>
      <w:r>
        <w:annotationRef/>
      </w:r>
    </w:p>
  </w:comment>
  <w:comment w:initials="DP" w:author="Dora Pataricza" w:date="2020-08-06T11:45:00Z" w:id="8">
    <w:p w:rsidR="00BC3130" w:rsidRDefault="00BC3130" w14:paraId="063778F8" w14:textId="7DA92DBC">
      <w:r>
        <w:t xml:space="preserve">A Latin </w:t>
      </w:r>
      <w:proofErr w:type="spellStart"/>
      <w:r>
        <w:t>translation</w:t>
      </w:r>
      <w:proofErr w:type="spellEnd"/>
      <w:r>
        <w:t xml:space="preserve">? </w:t>
      </w:r>
      <w:r>
        <w:annotationRef/>
      </w:r>
    </w:p>
  </w:comment>
  <w:comment w:initials="DP" w:author="Dora Pataricza" w:date="2020-08-06T12:37:00Z" w:id="9">
    <w:p w:rsidR="00BC3130" w:rsidRDefault="00BC3130" w14:paraId="3DE29029" w14:textId="6ECCB751">
      <w:proofErr w:type="spellStart"/>
      <w:r>
        <w:t>editing</w:t>
      </w:r>
      <w:proofErr w:type="spellEnd"/>
      <w:r>
        <w:t xml:space="preserve"> </w:t>
      </w:r>
      <w:proofErr w:type="spellStart"/>
      <w:r>
        <w:t>needed</w:t>
      </w:r>
      <w:proofErr w:type="spellEnd"/>
      <w:r>
        <w:annotationRef/>
      </w:r>
    </w:p>
  </w:comment>
  <w:comment w:initials="MC" w:author="Mercédesz Czimbalmos" w:date="2020-08-13T12:48:00Z" w:id="11">
    <w:p w:rsidR="00BC3130" w:rsidRDefault="00BC3130" w14:paraId="5991FFE6" w14:textId="1F2F69D1">
      <w:pPr>
        <w:pStyle w:val="Jegyzetszveg"/>
      </w:pPr>
      <w:r>
        <w:rPr>
          <w:rStyle w:val="Jegyzethivatkozs"/>
        </w:rPr>
        <w:annotationRef/>
      </w:r>
      <w:r>
        <w:t xml:space="preserve">GA in </w:t>
      </w:r>
      <w:proofErr w:type="spellStart"/>
      <w:r>
        <w:t>the</w:t>
      </w:r>
      <w:proofErr w:type="spellEnd"/>
      <w:r>
        <w:t xml:space="preserve"> </w:t>
      </w:r>
      <w:proofErr w:type="spellStart"/>
      <w:r>
        <w:t>footnote</w:t>
      </w:r>
      <w:proofErr w:type="spellEnd"/>
      <w:r>
        <w:t xml:space="preserve"> </w:t>
      </w:r>
      <w:proofErr w:type="spellStart"/>
      <w:r>
        <w:t>remains</w:t>
      </w:r>
      <w:proofErr w:type="spellEnd"/>
      <w:r>
        <w:t xml:space="preserve"> a </w:t>
      </w:r>
      <w:proofErr w:type="spellStart"/>
      <w:r>
        <w:t>question</w:t>
      </w:r>
      <w:proofErr w:type="spellEnd"/>
    </w:p>
  </w:comment>
  <w:comment w:initials="MC" w:author="Mercédesz Czimbalmos" w:date="2020-08-13T11:39:00Z" w:id="12">
    <w:p w:rsidR="00BC3130" w:rsidP="009B7617" w:rsidRDefault="00BC3130" w14:paraId="7758F49F" w14:textId="5B884602">
      <w:pPr>
        <w:pStyle w:val="Jegyzetszveg"/>
      </w:pPr>
      <w:r>
        <w:rPr>
          <w:rStyle w:val="Jegyzethivatkozs"/>
        </w:rPr>
        <w:annotationRef/>
      </w:r>
      <w:proofErr w:type="spellStart"/>
      <w:r>
        <w:t>We</w:t>
      </w:r>
      <w:proofErr w:type="spellEnd"/>
      <w:r>
        <w:t xml:space="preserve"> </w:t>
      </w:r>
      <w:proofErr w:type="spellStart"/>
      <w:r>
        <w:t>are</w:t>
      </w:r>
      <w:proofErr w:type="spellEnd"/>
      <w:r>
        <w:t xml:space="preserve"> </w:t>
      </w:r>
      <w:proofErr w:type="spellStart"/>
      <w:r>
        <w:t>waiting</w:t>
      </w:r>
      <w:proofErr w:type="spellEnd"/>
      <w:r>
        <w:t xml:space="preserve"> </w:t>
      </w:r>
      <w:proofErr w:type="spellStart"/>
      <w:r>
        <w:t>for</w:t>
      </w:r>
      <w:proofErr w:type="spellEnd"/>
      <w:r>
        <w:t xml:space="preserve"> </w:t>
      </w:r>
      <w:proofErr w:type="spellStart"/>
      <w:r>
        <w:t>the</w:t>
      </w:r>
      <w:proofErr w:type="spellEnd"/>
      <w:r>
        <w:t xml:space="preserve"> </w:t>
      </w:r>
      <w:proofErr w:type="spellStart"/>
      <w:r>
        <w:t>expert</w:t>
      </w:r>
      <w:proofErr w:type="spellEnd"/>
      <w:r>
        <w:t xml:space="preserve"> </w:t>
      </w:r>
      <w:proofErr w:type="spellStart"/>
      <w:r>
        <w:t>help’s</w:t>
      </w:r>
      <w:proofErr w:type="spellEnd"/>
      <w:r>
        <w:t xml:space="preserve"> </w:t>
      </w:r>
      <w:proofErr w:type="spellStart"/>
      <w:r>
        <w:t>answer</w:t>
      </w:r>
      <w:proofErr w:type="spellEnd"/>
      <w:r>
        <w:t xml:space="preserve"> </w:t>
      </w:r>
      <w:proofErr w:type="spellStart"/>
      <w:r>
        <w:t>on</w:t>
      </w:r>
      <w:proofErr w:type="spellEnd"/>
      <w:r>
        <w:t xml:space="preserve"> a </w:t>
      </w:r>
      <w:proofErr w:type="spellStart"/>
      <w:r>
        <w:t>translation</w:t>
      </w:r>
      <w:proofErr w:type="spellEnd"/>
      <w:r>
        <w:t xml:space="preserve">. </w:t>
      </w:r>
      <w:proofErr w:type="spellStart"/>
      <w:r>
        <w:t>If</w:t>
      </w:r>
      <w:proofErr w:type="spellEnd"/>
      <w:r>
        <w:t xml:space="preserve"> </w:t>
      </w:r>
      <w:proofErr w:type="spellStart"/>
      <w:r>
        <w:t>there</w:t>
      </w:r>
      <w:proofErr w:type="spellEnd"/>
      <w:r>
        <w:t xml:space="preserve"> is no </w:t>
      </w:r>
      <w:proofErr w:type="spellStart"/>
      <w:r>
        <w:t>existing</w:t>
      </w:r>
      <w:proofErr w:type="spellEnd"/>
      <w:r>
        <w:t xml:space="preserve"> </w:t>
      </w:r>
      <w:proofErr w:type="spellStart"/>
      <w:r>
        <w:t>translation</w:t>
      </w:r>
      <w:proofErr w:type="spellEnd"/>
      <w:r>
        <w:t xml:space="preserve">, </w:t>
      </w:r>
      <w:proofErr w:type="spellStart"/>
      <w:r>
        <w:t>we</w:t>
      </w:r>
      <w:proofErr w:type="spellEnd"/>
      <w:r>
        <w:t xml:space="preserve"> </w:t>
      </w:r>
      <w:proofErr w:type="spellStart"/>
      <w:r>
        <w:t>will</w:t>
      </w:r>
      <w:proofErr w:type="spellEnd"/>
      <w:r>
        <w:t xml:space="preserve"> </w:t>
      </w:r>
      <w:proofErr w:type="spellStart"/>
      <w:r>
        <w:t>translate</w:t>
      </w:r>
      <w:proofErr w:type="spellEnd"/>
      <w:r>
        <w:t xml:space="preserve"> </w:t>
      </w:r>
      <w:proofErr w:type="spellStart"/>
      <w:r>
        <w:t>it</w:t>
      </w:r>
      <w:proofErr w:type="spellEnd"/>
      <w:r>
        <w:t xml:space="preserve"> </w:t>
      </w:r>
      <w:proofErr w:type="spellStart"/>
      <w:r>
        <w:t>ourselves</w:t>
      </w:r>
      <w:proofErr w:type="spellEnd"/>
      <w:r>
        <w:t>.</w:t>
      </w:r>
    </w:p>
  </w:comment>
  <w:comment w:initials="MC" w:author="Mercédesz Czimbalmos" w:date="2020-08-13T19:10:00Z" w:id="13">
    <w:p w:rsidR="38541669" w:rsidRDefault="38541669" w14:paraId="53B9FBBA" w14:textId="567C47A8">
      <w:r>
        <w:t>Berlin a lábjegyzetben?</w:t>
      </w:r>
      <w:r>
        <w:annotationRef/>
      </w:r>
    </w:p>
  </w:comment>
  <w:comment w:initials="MC" w:author="Mercédesz Czimbalmos" w:date="2020-08-13T19:11:00Z" w:id="14">
    <w:p w:rsidR="38541669" w:rsidRDefault="38541669" w14:paraId="6A8F1D75" w14:textId="209E42A1">
      <w:proofErr w:type="spellStart"/>
      <w:r>
        <w:t>editing</w:t>
      </w:r>
      <w:proofErr w:type="spellEnd"/>
      <w:r>
        <w:t xml:space="preserve"> </w:t>
      </w:r>
      <w:proofErr w:type="spellStart"/>
      <w:r>
        <w:t>needed</w:t>
      </w:r>
      <w:proofErr w:type="spellEnd"/>
      <w:r>
        <w:t xml:space="preserve"> in </w:t>
      </w:r>
      <w:proofErr w:type="spellStart"/>
      <w:r>
        <w:t>the</w:t>
      </w:r>
      <w:proofErr w:type="spellEnd"/>
      <w:r>
        <w:t xml:space="preserve"> </w:t>
      </w:r>
      <w:proofErr w:type="spellStart"/>
      <w:r>
        <w:t>footnote</w:t>
      </w:r>
      <w:proofErr w:type="spellEnd"/>
      <w:r>
        <w:annotationRef/>
      </w:r>
    </w:p>
    <w:p w:rsidR="38541669" w:rsidRDefault="38541669" w14:paraId="1A720AA2" w14:textId="18006146">
      <w:proofErr w:type="spellStart"/>
      <w:r>
        <w:t>tav</w:t>
      </w:r>
      <w:proofErr w:type="spellEnd"/>
      <w:r>
        <w:t xml:space="preserve"> 176b</w:t>
      </w:r>
    </w:p>
  </w:comment>
  <w:comment w:initials="DP" w:author="Dora Pataricza" w:date="2020-08-06T16:37:00Z" w:id="15">
    <w:p w:rsidR="00BC3130" w:rsidRDefault="00BC3130" w14:paraId="39592F79" w14:textId="768F8D46">
      <w:proofErr w:type="spellStart"/>
      <w:r>
        <w:t>which</w:t>
      </w:r>
      <w:proofErr w:type="spellEnd"/>
      <w:r>
        <w:t xml:space="preserve"> </w:t>
      </w:r>
      <w:proofErr w:type="spellStart"/>
      <w:r>
        <w:t>one</w:t>
      </w:r>
      <w:proofErr w:type="spellEnd"/>
      <w:r>
        <w:t xml:space="preserve">? Goldziher had a </w:t>
      </w:r>
      <w:proofErr w:type="spellStart"/>
      <w:r>
        <w:t>couple</w:t>
      </w:r>
      <w:proofErr w:type="spellEnd"/>
      <w:r>
        <w:t xml:space="preserve"> of </w:t>
      </w:r>
      <w:proofErr w:type="spellStart"/>
      <w:r>
        <w:t>books</w:t>
      </w:r>
      <w:proofErr w:type="spellEnd"/>
      <w:r>
        <w:t xml:space="preserve"> </w:t>
      </w:r>
      <w:proofErr w:type="spellStart"/>
      <w:r>
        <w:t>with</w:t>
      </w:r>
      <w:proofErr w:type="spellEnd"/>
      <w:r>
        <w:t xml:space="preserve"> </w:t>
      </w:r>
      <w:proofErr w:type="spellStart"/>
      <w:r>
        <w:t>the</w:t>
      </w:r>
      <w:proofErr w:type="spellEnd"/>
      <w:r>
        <w:t xml:space="preserve"> </w:t>
      </w:r>
      <w:proofErr w:type="spellStart"/>
      <w:r>
        <w:t>title</w:t>
      </w:r>
      <w:proofErr w:type="spellEnd"/>
      <w:r>
        <w:t xml:space="preserve"> "</w:t>
      </w:r>
      <w:proofErr w:type="spellStart"/>
      <w:r>
        <w:t>Islam</w:t>
      </w:r>
      <w:proofErr w:type="spellEnd"/>
      <w:r>
        <w:t>"</w:t>
      </w:r>
      <w:r>
        <w:annotationRef/>
      </w:r>
    </w:p>
  </w:comment>
  <w:comment w:initials="MC" w:author="Mercédesz Czimbalmos" w:date="2020-08-10T04:17:00Z" w:id="16">
    <w:p w:rsidR="00BC3130" w:rsidRDefault="00BC3130" w14:paraId="29EF887B" w14:textId="2C5A7E1A">
      <w:r>
        <w:t xml:space="preserve">Maybe </w:t>
      </w:r>
      <w:proofErr w:type="spellStart"/>
      <w:r>
        <w:t>the</w:t>
      </w:r>
      <w:proofErr w:type="spellEnd"/>
      <w:r>
        <w:t xml:space="preserve"> </w:t>
      </w:r>
      <w:proofErr w:type="spellStart"/>
      <w:r>
        <w:t>simplest</w:t>
      </w:r>
      <w:proofErr w:type="spellEnd"/>
      <w:r>
        <w:t xml:space="preserve"> </w:t>
      </w:r>
      <w:proofErr w:type="spellStart"/>
      <w:r>
        <w:t>solution</w:t>
      </w:r>
      <w:proofErr w:type="spellEnd"/>
      <w:r>
        <w:t xml:space="preserve">: </w:t>
      </w:r>
      <w:hyperlink r:id="rId1">
        <w:r w:rsidRPr="2692EBA5">
          <w:rPr>
            <w:rStyle w:val="Hiperhivatkozs"/>
          </w:rPr>
          <w:t>Goldziher Ignác</w:t>
        </w:r>
      </w:hyperlink>
      <w:r>
        <w:t>: Az iszlám (1892)</w:t>
      </w:r>
      <w:r>
        <w:annotationRef/>
      </w:r>
    </w:p>
  </w:comment>
  <w:comment w:initials="DP" w:author="Dora Pataricza" w:date="2020-08-04T16:24:00Z" w:id="17">
    <w:p w:rsidR="00BC3130" w:rsidRDefault="00BC3130" w14:paraId="2D943BE3" w14:textId="635913A2">
      <w:proofErr w:type="spellStart"/>
      <w:r>
        <w:t>editing</w:t>
      </w:r>
      <w:proofErr w:type="spellEnd"/>
      <w:r>
        <w:t xml:space="preserve"> </w:t>
      </w:r>
      <w:proofErr w:type="spellStart"/>
      <w:r>
        <w:t>needed</w:t>
      </w:r>
      <w:proofErr w:type="spellEnd"/>
      <w:r>
        <w:annotationRef/>
      </w:r>
    </w:p>
  </w:comment>
  <w:comment w:initials="DP" w:author="Dora Pataricza" w:date="2020-08-04T16:25:00Z" w:id="18">
    <w:p w:rsidR="00BC3130" w:rsidRDefault="00BC3130" w14:paraId="3F9FB9BC" w14:textId="379A75EA">
      <w:proofErr w:type="spellStart"/>
      <w:r>
        <w:t>editing</w:t>
      </w:r>
      <w:proofErr w:type="spellEnd"/>
      <w:r>
        <w:t xml:space="preserve"> </w:t>
      </w:r>
      <w:proofErr w:type="spellStart"/>
      <w:r>
        <w:t>needed</w:t>
      </w:r>
      <w:proofErr w:type="spellEnd"/>
      <w:r>
        <w:annotationRef/>
      </w:r>
    </w:p>
  </w:comment>
  <w:comment w:initials="MC" w:author="Mercédesz Czimbalmos" w:date="2020-08-09T11:40:00Z" w:id="19">
    <w:p w:rsidR="00BC3130" w:rsidRDefault="00BC3130" w14:paraId="7AE9BEC6" w14:textId="7422DBAF">
      <w:r>
        <w:t>feloldottam a szögleteseket. szerintem ez jobb így</w:t>
      </w:r>
      <w:r>
        <w:annotationRef/>
      </w:r>
    </w:p>
  </w:comment>
  <w:comment w:initials="" w:author="Dora Pataricza" w:date="2020-07-03T11:22:00Z" w:id="20">
    <w:p w:rsidR="00BC3130" w:rsidRDefault="00BC3130" w14:paraId="00000446" w14:textId="77777777">
      <w:pPr>
        <w:widowControl w:val="0"/>
        <w:pBdr>
          <w:top w:val="nil"/>
          <w:left w:val="nil"/>
          <w:bottom w:val="nil"/>
          <w:right w:val="nil"/>
          <w:between w:val="nil"/>
        </w:pBdr>
        <w:spacing w:line="240" w:lineRule="auto"/>
        <w:rPr>
          <w:color w:val="000000"/>
        </w:rPr>
      </w:pPr>
      <w:r>
        <w:rPr>
          <w:color w:val="000000"/>
        </w:rPr>
        <w:t>http://www.jewishencyclopedia.com/articles/3089-berlin-isaiah-b-judah-loeb ezek közül melyikre gondolt?</w:t>
      </w:r>
    </w:p>
  </w:comment>
  <w:comment w:initials="DP" w:author="Dora Pataricza" w:date="2020-08-04T17:38:00Z" w:id="21">
    <w:p w:rsidR="00BC3130" w:rsidRDefault="00BC3130" w14:paraId="5FF0A9B3" w14:textId="532DC7C0">
      <w:proofErr w:type="spellStart"/>
      <w:r>
        <w:t>editing</w:t>
      </w:r>
      <w:proofErr w:type="spellEnd"/>
      <w:r>
        <w:t xml:space="preserve"> </w:t>
      </w:r>
      <w:proofErr w:type="spellStart"/>
      <w:r>
        <w:t>needed</w:t>
      </w:r>
      <w:proofErr w:type="spellEnd"/>
      <w:r>
        <w:annotationRef/>
      </w:r>
    </w:p>
    <w:p w:rsidR="00BC3130" w:rsidRDefault="00BC3130" w14:paraId="04FFBAE8" w14:textId="7DCE5763"/>
  </w:comment>
  <w:comment w:initials="DP" w:author="Dora Pataricza" w:date="2020-08-04T17:40:00Z" w:id="22">
    <w:p w:rsidR="00BC3130" w:rsidRDefault="00BC3130" w14:paraId="6E5F05DE" w14:textId="76A54672">
      <w:proofErr w:type="spellStart"/>
      <w:r>
        <w:t>editing</w:t>
      </w:r>
      <w:proofErr w:type="spellEnd"/>
      <w:r>
        <w:t xml:space="preserve"> </w:t>
      </w:r>
      <w:proofErr w:type="spellStart"/>
      <w:r>
        <w:t>needed</w:t>
      </w:r>
      <w:proofErr w:type="spellEnd"/>
      <w:r>
        <w:annotationRef/>
      </w:r>
    </w:p>
  </w:comment>
  <w:comment w:initials="DP" w:author="Dora Pataricza" w:date="2020-08-07T13:01:00Z" w:id="23">
    <w:p w:rsidR="00BC3130" w:rsidRDefault="00BC3130" w14:paraId="2138819C" w14:textId="73B7EA7F">
      <w:proofErr w:type="spellStart"/>
      <w:r>
        <w:t>to</w:t>
      </w:r>
      <w:proofErr w:type="spellEnd"/>
      <w:r>
        <w:t xml:space="preserve"> </w:t>
      </w:r>
      <w:proofErr w:type="spellStart"/>
      <w:r>
        <w:t>do</w:t>
      </w:r>
      <w:proofErr w:type="spellEnd"/>
      <w:r>
        <w:annotationRef/>
      </w:r>
    </w:p>
  </w:comment>
  <w:comment w:initials="DP" w:author="Dora Pataricza" w:date="2020-08-04T18:06:00Z" w:id="24">
    <w:p w:rsidR="00BC3130" w:rsidRDefault="00BC3130" w14:paraId="23EFC7D6" w14:textId="16A9244C">
      <w:proofErr w:type="spellStart"/>
      <w:r>
        <w:t>editing</w:t>
      </w:r>
      <w:proofErr w:type="spellEnd"/>
      <w:r>
        <w:t xml:space="preserve"> </w:t>
      </w:r>
      <w:proofErr w:type="spellStart"/>
      <w:r>
        <w:t>needed</w:t>
      </w:r>
      <w:proofErr w:type="spellEnd"/>
      <w:r>
        <w:annotationRef/>
      </w:r>
    </w:p>
    <w:p w:rsidR="00BC3130" w:rsidRDefault="00BC3130" w14:paraId="4A868128" w14:textId="388A37EF"/>
  </w:comment>
  <w:comment w:initials="DP" w:author="Dora Pataricza" w:date="2020-08-04T18:06:00Z" w:id="25">
    <w:p w:rsidR="00BC3130" w:rsidRDefault="00BC3130" w14:paraId="45DE144A" w14:textId="1A30FC28">
      <w:proofErr w:type="spellStart"/>
      <w:r>
        <w:t>editing</w:t>
      </w:r>
      <w:proofErr w:type="spellEnd"/>
      <w:r>
        <w:t xml:space="preserve"> </w:t>
      </w:r>
      <w:proofErr w:type="spellStart"/>
      <w:r>
        <w:t>needed</w:t>
      </w:r>
      <w:proofErr w:type="spellEnd"/>
      <w:r>
        <w:annotationRef/>
      </w:r>
    </w:p>
    <w:p w:rsidR="00BC3130" w:rsidRDefault="00BC3130" w14:paraId="1A8FB108" w14:textId="67CB9DDF"/>
  </w:comment>
</w:comments>
</file>

<file path=word/commentsExtended.xml><?xml version="1.0" encoding="utf-8"?>
<w15:commentsEx xmlns:mc="http://schemas.openxmlformats.org/markup-compatibility/2006" xmlns:w15="http://schemas.microsoft.com/office/word/2012/wordml" mc:Ignorable="w15">
  <w15:commentEx w15:done="0" w15:paraId="026E0006"/>
  <w15:commentEx w15:done="0" w15:paraId="78340EF9"/>
  <w15:commentEx w15:done="0" w15:paraId="6452D926"/>
  <w15:commentEx w15:done="0" w15:paraId="4861BAB6"/>
  <w15:commentEx w15:done="0" w15:paraId="216466D9"/>
  <w15:commentEx w15:done="0" w15:paraId="4808CCD5"/>
  <w15:commentEx w15:done="0" w15:paraId="063778F8"/>
  <w15:commentEx w15:done="0" w15:paraId="3DE29029"/>
  <w15:commentEx w15:done="0" w15:paraId="5991FFE6"/>
  <w15:commentEx w15:done="0" w15:paraId="7758F49F"/>
  <w15:commentEx w15:done="0" w15:paraId="53B9FBBA"/>
  <w15:commentEx w15:done="0" w15:paraId="1A720AA2"/>
  <w15:commentEx w15:done="0" w15:paraId="39592F79"/>
  <w15:commentEx w15:done="0" w15:paraId="29EF887B" w15:paraIdParent="39592F79"/>
  <w15:commentEx w15:done="0" w15:paraId="2D943BE3"/>
  <w15:commentEx w15:done="0" w15:paraId="3F9FB9BC"/>
  <w15:commentEx w15:done="0" w15:paraId="7AE9BEC6"/>
  <w15:commentEx w15:done="0" w15:paraId="00000446"/>
  <w15:commentEx w15:done="0" w15:paraId="04FFBAE8"/>
  <w15:commentEx w15:done="0" w15:paraId="6E5F05DE"/>
  <w15:commentEx w15:done="0" w15:paraId="2138819C"/>
  <w15:commentEx w15:done="0" w15:paraId="4A868128"/>
  <w15:commentEx w15:done="0" w15:paraId="1A8FB10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A8684E" w16cex:dateUtc="2020-08-05T09:44:00Z"/>
  <w16cex:commentExtensible w16cex:durableId="22DF8E3E" w16cex:dateUtc="2020-08-13T07:02:00Z"/>
  <w16cex:commentExtensible w16cex:durableId="22DF9274" w16cex:dateUtc="2020-08-13T07:20:00Z"/>
  <w16cex:commentExtensible w16cex:durableId="22DF921E" w16cex:dateUtc="2020-08-13T07:19:00Z"/>
  <w16cex:commentExtensible w16cex:durableId="22DF9895" w16cex:dateUtc="2020-08-13T07:46:00Z"/>
  <w16cex:commentExtensible w16cex:durableId="0AECDC9B" w16cex:dateUtc="2020-08-03T20:25:00Z"/>
  <w16cex:commentExtensible w16cex:durableId="12FBD99B" w16cex:dateUtc="2020-08-06T08:45:00Z"/>
  <w16cex:commentExtensible w16cex:durableId="387FEE1F" w16cex:dateUtc="2020-08-06T09:37:00Z"/>
  <w16cex:commentExtensible w16cex:durableId="22DFB500" w16cex:dateUtc="2020-08-13T09:48:00Z"/>
  <w16cex:commentExtensible w16cex:durableId="22DFA4EA" w16cex:dateUtc="2020-08-13T08:39:00Z"/>
  <w16cex:commentExtensible w16cex:durableId="51E54B2C" w16cex:dateUtc="2020-08-13T16:10:00Z"/>
  <w16cex:commentExtensible w16cex:durableId="20089C28" w16cex:dateUtc="2020-08-13T16:11:00Z"/>
  <w16cex:commentExtensible w16cex:durableId="5E50AC28" w16cex:dateUtc="2020-08-06T13:37:00Z"/>
  <w16cex:commentExtensible w16cex:durableId="08A34159" w16cex:dateUtc="2020-08-10T01:17:00Z"/>
  <w16cex:commentExtensible w16cex:durableId="50994BBD" w16cex:dateUtc="2020-08-04T13:24:00Z"/>
  <w16cex:commentExtensible w16cex:durableId="37253FA3" w16cex:dateUtc="2020-08-04T13:25:00Z"/>
  <w16cex:commentExtensible w16cex:durableId="5979F4E0" w16cex:dateUtc="2020-08-09T08:40:00Z"/>
  <w16cex:commentExtensible w16cex:durableId="1C1B4081" w16cex:dateUtc="2020-08-04T14:38:00Z"/>
  <w16cex:commentExtensible w16cex:durableId="70495310" w16cex:dateUtc="2020-08-04T14:40:00Z"/>
  <w16cex:commentExtensible w16cex:durableId="6A926795" w16cex:dateUtc="2020-08-07T10:01:00Z"/>
  <w16cex:commentExtensible w16cex:durableId="0F4FEC51" w16cex:dateUtc="2020-08-04T15:06:00Z"/>
  <w16cex:commentExtensible w16cex:durableId="584E8143" w16cex:dateUtc="2020-08-04T15:06:00Z"/>
</w16cex:commentsExtensible>
</file>

<file path=word/commentsIds.xml><?xml version="1.0" encoding="utf-8"?>
<w16cid:commentsIds xmlns:mc="http://schemas.openxmlformats.org/markup-compatibility/2006" xmlns:w16cid="http://schemas.microsoft.com/office/word/2016/wordml/cid" mc:Ignorable="w16cid">
  <w16cid:commentId w16cid:paraId="026E0006" w16cid:durableId="0AA8684E"/>
  <w16cid:commentId w16cid:paraId="78340EF9" w16cid:durableId="22DF8E3E"/>
  <w16cid:commentId w16cid:paraId="6452D926" w16cid:durableId="22DF9274"/>
  <w16cid:commentId w16cid:paraId="4861BAB6" w16cid:durableId="22DF921E"/>
  <w16cid:commentId w16cid:paraId="216466D9" w16cid:durableId="22DF9895"/>
  <w16cid:commentId w16cid:paraId="4808CCD5" w16cid:durableId="0AECDC9B"/>
  <w16cid:commentId w16cid:paraId="063778F8" w16cid:durableId="12FBD99B"/>
  <w16cid:commentId w16cid:paraId="3DE29029" w16cid:durableId="387FEE1F"/>
  <w16cid:commentId w16cid:paraId="5991FFE6" w16cid:durableId="22DFB500"/>
  <w16cid:commentId w16cid:paraId="7758F49F" w16cid:durableId="22DFA4EA"/>
  <w16cid:commentId w16cid:paraId="53B9FBBA" w16cid:durableId="51E54B2C"/>
  <w16cid:commentId w16cid:paraId="1A720AA2" w16cid:durableId="20089C28"/>
  <w16cid:commentId w16cid:paraId="39592F79" w16cid:durableId="5E50AC28"/>
  <w16cid:commentId w16cid:paraId="29EF887B" w16cid:durableId="08A34159"/>
  <w16cid:commentId w16cid:paraId="2D943BE3" w16cid:durableId="50994BBD"/>
  <w16cid:commentId w16cid:paraId="3F9FB9BC" w16cid:durableId="37253FA3"/>
  <w16cid:commentId w16cid:paraId="7AE9BEC6" w16cid:durableId="5979F4E0"/>
  <w16cid:commentId w16cid:paraId="00000446" w16cid:durableId="19010B71"/>
  <w16cid:commentId w16cid:paraId="04FFBAE8" w16cid:durableId="1C1B4081"/>
  <w16cid:commentId w16cid:paraId="6E5F05DE" w16cid:durableId="70495310"/>
  <w16cid:commentId w16cid:paraId="2138819C" w16cid:durableId="6A926795"/>
  <w16cid:commentId w16cid:paraId="4A868128" w16cid:durableId="0F4FEC51"/>
  <w16cid:commentId w16cid:paraId="1A8FB108" w16cid:durableId="584E81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3F1E" w:rsidRDefault="00F63F1E" w14:paraId="7C524DD1" w14:textId="77777777">
      <w:pPr>
        <w:spacing w:line="240" w:lineRule="auto"/>
      </w:pPr>
      <w:r>
        <w:separator/>
      </w:r>
    </w:p>
  </w:endnote>
  <w:endnote w:type="continuationSeparator" w:id="0">
    <w:p w:rsidR="00F63F1E" w:rsidRDefault="00F63F1E" w14:paraId="614D7D0B" w14:textId="77777777">
      <w:pPr>
        <w:spacing w:line="240" w:lineRule="auto"/>
      </w:pPr>
      <w:r>
        <w:continuationSeparator/>
      </w:r>
    </w:p>
  </w:endnote>
  <w:endnote w:type="continuationNotice" w:id="1">
    <w:p w:rsidR="00D20B51" w:rsidRDefault="00D20B51" w14:paraId="76FA8DE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3130" w:rsidRDefault="00BC3130" w14:paraId="000003EC" w14:textId="741E61D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3F1E" w:rsidRDefault="00F63F1E" w14:paraId="47879E06" w14:textId="77777777">
      <w:pPr>
        <w:spacing w:line="240" w:lineRule="auto"/>
      </w:pPr>
      <w:r>
        <w:separator/>
      </w:r>
    </w:p>
  </w:footnote>
  <w:footnote w:type="continuationSeparator" w:id="0">
    <w:p w:rsidR="00F63F1E" w:rsidRDefault="00F63F1E" w14:paraId="24A79FC0" w14:textId="77777777">
      <w:pPr>
        <w:spacing w:line="240" w:lineRule="auto"/>
      </w:pPr>
      <w:r>
        <w:continuationSeparator/>
      </w:r>
    </w:p>
  </w:footnote>
  <w:footnote w:type="continuationNotice" w:id="1">
    <w:p w:rsidR="00D20B51" w:rsidRDefault="00D20B51" w14:paraId="4B46414B" w14:textId="77777777">
      <w:pPr>
        <w:spacing w:line="240" w:lineRule="auto"/>
      </w:pPr>
    </w:p>
  </w:footnote>
  <w:footnote w:id="2">
    <w:p w:rsidRPr="004813EB" w:rsidR="00BC3130" w:rsidP="004813EB" w:rsidRDefault="00BC3130" w14:paraId="12F410EE" w14:textId="39B05879">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The exact size of that very booklet is 220x290mm.</w:t>
      </w:r>
    </w:p>
  </w:footnote>
  <w:footnote w:id="3">
    <w:p w:rsidRPr="004813EB" w:rsidR="00BC3130" w:rsidP="004813EB" w:rsidRDefault="00BC3130" w14:paraId="0000027F" w14:textId="5B22ECC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Karl August </w:t>
      </w:r>
      <w:proofErr w:type="spellStart"/>
      <w:r w:rsidRPr="004813EB">
        <w:rPr>
          <w:rFonts w:asciiTheme="majorBidi" w:hAnsiTheme="majorBidi" w:cstheme="majorBidi"/>
          <w:sz w:val="18"/>
          <w:szCs w:val="18"/>
          <w:lang w:val="en-US"/>
        </w:rPr>
        <w:t>Wünsche</w:t>
      </w:r>
      <w:proofErr w:type="spellEnd"/>
      <w:r w:rsidRPr="004813EB">
        <w:rPr>
          <w:rFonts w:asciiTheme="majorBidi" w:hAnsiTheme="majorBidi" w:cstheme="majorBidi"/>
          <w:sz w:val="18"/>
          <w:szCs w:val="18"/>
          <w:lang w:val="en-US"/>
        </w:rPr>
        <w:t xml:space="preserve"> (1838 </w:t>
      </w:r>
      <w:proofErr w:type="spellStart"/>
      <w:r w:rsidRPr="004813EB">
        <w:rPr>
          <w:rFonts w:asciiTheme="majorBidi" w:hAnsiTheme="majorBidi" w:cstheme="majorBidi"/>
          <w:sz w:val="18"/>
          <w:szCs w:val="18"/>
          <w:lang w:val="en-US"/>
        </w:rPr>
        <w:t>Hainewalde</w:t>
      </w:r>
      <w:proofErr w:type="spellEnd"/>
      <w:r w:rsidRPr="004813EB">
        <w:rPr>
          <w:rFonts w:asciiTheme="majorBidi" w:hAnsiTheme="majorBidi" w:cstheme="majorBidi"/>
          <w:sz w:val="18"/>
          <w:szCs w:val="18"/>
          <w:lang w:val="en-US"/>
        </w:rPr>
        <w:t xml:space="preserve"> - 1912 Dresden). German Christian Hebraist. He dealt with the topic of kiss without having read </w:t>
      </w:r>
      <w:proofErr w:type="spellStart"/>
      <w:r w:rsidRPr="004813EB">
        <w:rPr>
          <w:rFonts w:asciiTheme="majorBidi" w:hAnsiTheme="majorBidi" w:cstheme="majorBidi"/>
          <w:sz w:val="18"/>
          <w:szCs w:val="18"/>
          <w:lang w:val="en-US"/>
        </w:rPr>
        <w:t>Löw’s</w:t>
      </w:r>
      <w:proofErr w:type="spellEnd"/>
      <w:r w:rsidRPr="004813EB">
        <w:rPr>
          <w:rFonts w:asciiTheme="majorBidi" w:hAnsiTheme="majorBidi" w:cstheme="majorBidi"/>
          <w:sz w:val="18"/>
          <w:szCs w:val="18"/>
          <w:lang w:val="en-US"/>
        </w:rPr>
        <w:t xml:space="preserve"> work on the subject. For further reading on </w:t>
      </w:r>
      <w:proofErr w:type="spellStart"/>
      <w:r w:rsidRPr="004813EB">
        <w:rPr>
          <w:rFonts w:asciiTheme="majorBidi" w:hAnsiTheme="majorBidi" w:cstheme="majorBidi"/>
          <w:sz w:val="18"/>
          <w:szCs w:val="18"/>
          <w:lang w:val="en-US"/>
        </w:rPr>
        <w:t>Wüsche</w:t>
      </w:r>
      <w:proofErr w:type="spellEnd"/>
      <w:r w:rsidRPr="004813EB">
        <w:rPr>
          <w:rFonts w:asciiTheme="majorBidi" w:hAnsiTheme="majorBidi" w:cstheme="majorBidi"/>
          <w:sz w:val="18"/>
          <w:szCs w:val="18"/>
          <w:lang w:val="en-US"/>
        </w:rPr>
        <w:t xml:space="preserve">, </w:t>
      </w:r>
      <w:proofErr w:type="gramStart"/>
      <w:r w:rsidRPr="004813EB">
        <w:rPr>
          <w:rFonts w:asciiTheme="majorBidi" w:hAnsiTheme="majorBidi" w:cstheme="majorBidi"/>
          <w:sz w:val="18"/>
          <w:szCs w:val="18"/>
          <w:lang w:val="en-US"/>
        </w:rPr>
        <w:t>see:</w:t>
      </w:r>
      <w:proofErr w:type="gramEnd"/>
      <w:r w:rsidRPr="004813EB">
        <w:rPr>
          <w:rFonts w:asciiTheme="majorBidi" w:hAnsiTheme="majorBidi" w:cstheme="majorBidi"/>
          <w:sz w:val="18"/>
          <w:szCs w:val="18"/>
          <w:lang w:val="en-US"/>
        </w:rPr>
        <w:t xml:space="preserve"> Arthur </w:t>
      </w:r>
      <w:proofErr w:type="spellStart"/>
      <w:r w:rsidRPr="004813EB">
        <w:rPr>
          <w:rFonts w:asciiTheme="majorBidi" w:hAnsiTheme="majorBidi" w:cstheme="majorBidi"/>
          <w:sz w:val="18"/>
          <w:szCs w:val="18"/>
          <w:lang w:val="en-US"/>
        </w:rPr>
        <w:t>Spanier</w:t>
      </w:r>
      <w:proofErr w:type="spellEnd"/>
      <w:r w:rsidRPr="004813EB">
        <w:rPr>
          <w:rFonts w:asciiTheme="majorBidi" w:hAnsiTheme="majorBidi" w:cstheme="majorBidi"/>
          <w:sz w:val="18"/>
          <w:szCs w:val="18"/>
          <w:lang w:val="en-US"/>
        </w:rPr>
        <w:t>: Article on “</w:t>
      </w:r>
      <w:proofErr w:type="spellStart"/>
      <w:r w:rsidRPr="004813EB">
        <w:rPr>
          <w:rFonts w:asciiTheme="majorBidi" w:hAnsiTheme="majorBidi" w:cstheme="majorBidi"/>
          <w:sz w:val="18"/>
          <w:szCs w:val="18"/>
          <w:lang w:val="en-US"/>
        </w:rPr>
        <w:t>Wünsche</w:t>
      </w:r>
      <w:proofErr w:type="spellEnd"/>
      <w:r w:rsidRPr="004813EB">
        <w:rPr>
          <w:rFonts w:asciiTheme="majorBidi" w:hAnsiTheme="majorBidi" w:cstheme="majorBidi"/>
          <w:sz w:val="18"/>
          <w:szCs w:val="18"/>
          <w:lang w:val="en-US"/>
        </w:rPr>
        <w:t xml:space="preserve">, August” in: </w:t>
      </w:r>
      <w:proofErr w:type="spellStart"/>
      <w:r w:rsidRPr="004813EB">
        <w:rPr>
          <w:rFonts w:asciiTheme="majorBidi" w:hAnsiTheme="majorBidi" w:cstheme="majorBidi"/>
          <w:i/>
          <w:sz w:val="18"/>
          <w:szCs w:val="18"/>
          <w:lang w:val="en-US"/>
        </w:rPr>
        <w:t>Jüdisches</w:t>
      </w:r>
      <w:proofErr w:type="spellEnd"/>
      <w:r w:rsidRPr="004813EB">
        <w:rPr>
          <w:rFonts w:asciiTheme="majorBidi" w:hAnsiTheme="majorBidi" w:cstheme="majorBidi"/>
          <w:i/>
          <w:sz w:val="18"/>
          <w:szCs w:val="18"/>
          <w:lang w:val="en-US"/>
        </w:rPr>
        <w:t xml:space="preserve"> </w:t>
      </w:r>
      <w:proofErr w:type="spellStart"/>
      <w:r w:rsidRPr="004813EB">
        <w:rPr>
          <w:rFonts w:asciiTheme="majorBidi" w:hAnsiTheme="majorBidi" w:cstheme="majorBidi"/>
          <w:i/>
          <w:sz w:val="18"/>
          <w:szCs w:val="18"/>
          <w:lang w:val="en-US"/>
        </w:rPr>
        <w:t>Lexikon</w:t>
      </w:r>
      <w:proofErr w:type="spellEnd"/>
      <w:r w:rsidRPr="004813EB">
        <w:rPr>
          <w:rFonts w:asciiTheme="majorBidi" w:hAnsiTheme="majorBidi" w:cstheme="majorBidi"/>
          <w:sz w:val="18"/>
          <w:szCs w:val="18"/>
          <w:lang w:val="en-US"/>
        </w:rPr>
        <w:t xml:space="preserve"> Berlin 1927, Bd. IV/2. </w:t>
      </w:r>
    </w:p>
  </w:footnote>
  <w:footnote w:id="4">
    <w:p w:rsidRPr="004813EB" w:rsidR="00BC3130" w:rsidP="004813EB" w:rsidRDefault="00BC3130" w14:paraId="00000280" w14:textId="4060982D">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Professor Israel Lewy (1841, </w:t>
      </w:r>
      <w:hyperlink r:id="rId1">
        <w:proofErr w:type="spellStart"/>
        <w:r w:rsidRPr="004813EB">
          <w:rPr>
            <w:rFonts w:asciiTheme="majorBidi" w:hAnsiTheme="majorBidi" w:cstheme="majorBidi"/>
            <w:sz w:val="18"/>
            <w:szCs w:val="18"/>
            <w:lang w:val="en-US"/>
          </w:rPr>
          <w:t>Inowrazlaw</w:t>
        </w:r>
        <w:proofErr w:type="spellEnd"/>
      </w:hyperlink>
      <w:r w:rsidRPr="004813EB">
        <w:rPr>
          <w:rFonts w:asciiTheme="majorBidi" w:hAnsiTheme="majorBidi" w:cstheme="majorBidi"/>
          <w:sz w:val="18"/>
          <w:szCs w:val="18"/>
          <w:lang w:val="en-US"/>
        </w:rPr>
        <w:t xml:space="preserve"> - 1917, Breslau). German Jewish scholar. In 1874 he was appointed docent at the </w:t>
      </w:r>
      <w:proofErr w:type="spellStart"/>
      <w:r w:rsidRPr="004813EB">
        <w:rPr>
          <w:rFonts w:asciiTheme="majorBidi" w:hAnsiTheme="majorBidi" w:cstheme="majorBidi"/>
          <w:sz w:val="18"/>
          <w:szCs w:val="18"/>
          <w:lang w:val="en-US"/>
        </w:rPr>
        <w:t>Lehranstalt</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für</w:t>
      </w:r>
      <w:proofErr w:type="spellEnd"/>
      <w:r w:rsidRPr="004813EB">
        <w:rPr>
          <w:rFonts w:asciiTheme="majorBidi" w:hAnsiTheme="majorBidi" w:cstheme="majorBidi"/>
          <w:sz w:val="18"/>
          <w:szCs w:val="18"/>
          <w:lang w:val="en-US"/>
        </w:rPr>
        <w:t xml:space="preserve"> die </w:t>
      </w:r>
      <w:proofErr w:type="spellStart"/>
      <w:r w:rsidRPr="004813EB">
        <w:rPr>
          <w:rFonts w:asciiTheme="majorBidi" w:hAnsiTheme="majorBidi" w:cstheme="majorBidi"/>
          <w:sz w:val="18"/>
          <w:szCs w:val="18"/>
          <w:lang w:val="en-US"/>
        </w:rPr>
        <w:t>Wissenschaft</w:t>
      </w:r>
      <w:proofErr w:type="spellEnd"/>
      <w:r w:rsidRPr="004813EB">
        <w:rPr>
          <w:rFonts w:asciiTheme="majorBidi" w:hAnsiTheme="majorBidi" w:cstheme="majorBidi"/>
          <w:sz w:val="18"/>
          <w:szCs w:val="18"/>
          <w:lang w:val="en-US"/>
        </w:rPr>
        <w:t xml:space="preserve"> des </w:t>
      </w:r>
      <w:proofErr w:type="spellStart"/>
      <w:r w:rsidRPr="004813EB">
        <w:rPr>
          <w:rFonts w:asciiTheme="majorBidi" w:hAnsiTheme="majorBidi" w:cstheme="majorBidi"/>
          <w:sz w:val="18"/>
          <w:szCs w:val="18"/>
          <w:lang w:val="en-US"/>
        </w:rPr>
        <w:t>Judenthums</w:t>
      </w:r>
      <w:proofErr w:type="spellEnd"/>
      <w:r w:rsidRPr="004813EB">
        <w:rPr>
          <w:rFonts w:asciiTheme="majorBidi" w:hAnsiTheme="majorBidi" w:cstheme="majorBidi"/>
          <w:sz w:val="18"/>
          <w:szCs w:val="18"/>
          <w:lang w:val="en-US"/>
        </w:rPr>
        <w:t xml:space="preserve"> in Berlin, and in 1883, on the death of David Joël, he was called to the seminary at Breslau. Israel Singer: “</w:t>
      </w:r>
      <w:r w:rsidRPr="004813EB">
        <w:rPr>
          <w:rFonts w:asciiTheme="majorBidi" w:hAnsiTheme="majorBidi" w:cstheme="majorBidi"/>
          <w:i/>
          <w:sz w:val="18"/>
          <w:szCs w:val="18"/>
          <w:lang w:val="en-US"/>
        </w:rPr>
        <w:t>Lewy, Israel</w:t>
      </w:r>
      <w:r w:rsidRPr="004813EB">
        <w:rPr>
          <w:rFonts w:asciiTheme="majorBidi" w:hAnsiTheme="majorBidi" w:cstheme="majorBidi"/>
          <w:sz w:val="18"/>
          <w:szCs w:val="18"/>
          <w:lang w:val="en-US"/>
        </w:rPr>
        <w:t xml:space="preserve">”. In: Jewish Encyclopedia. He taught </w:t>
      </w:r>
      <w:proofErr w:type="spellStart"/>
      <w:r w:rsidRPr="004813EB">
        <w:rPr>
          <w:rFonts w:asciiTheme="majorBidi" w:hAnsiTheme="majorBidi" w:cstheme="majorBidi"/>
          <w:sz w:val="18"/>
          <w:szCs w:val="18"/>
          <w:lang w:val="en-US"/>
        </w:rPr>
        <w:t>Löw</w:t>
      </w:r>
      <w:proofErr w:type="spellEnd"/>
      <w:r w:rsidRPr="004813EB">
        <w:rPr>
          <w:rFonts w:asciiTheme="majorBidi" w:hAnsiTheme="majorBidi" w:cstheme="majorBidi"/>
          <w:sz w:val="18"/>
          <w:szCs w:val="18"/>
          <w:lang w:val="en-US"/>
        </w:rPr>
        <w:t xml:space="preserve"> in Berlin. </w:t>
      </w:r>
    </w:p>
  </w:footnote>
  <w:footnote w:id="5">
    <w:p w:rsidRPr="004813EB" w:rsidR="00BC3130" w:rsidP="004813EB" w:rsidRDefault="00BC3130" w14:paraId="00000281"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The abbreviation of the honorific </w:t>
      </w:r>
      <w:r w:rsidRPr="004813EB">
        <w:rPr>
          <w:rFonts w:asciiTheme="majorBidi" w:hAnsiTheme="majorBidi" w:cstheme="majorBidi"/>
          <w:sz w:val="18"/>
          <w:szCs w:val="18"/>
          <w:rtl/>
          <w:lang w:val="en-US"/>
        </w:rPr>
        <w:t>זכר צדיק לברכה</w:t>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zekher</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tzadik</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livrakha</w:t>
      </w:r>
      <w:proofErr w:type="spellEnd"/>
      <w:r w:rsidRPr="004813EB">
        <w:rPr>
          <w:rFonts w:asciiTheme="majorBidi" w:hAnsiTheme="majorBidi" w:cstheme="majorBidi"/>
          <w:sz w:val="18"/>
          <w:szCs w:val="18"/>
          <w:lang w:val="en-US"/>
        </w:rPr>
        <w:t>].</w:t>
      </w:r>
    </w:p>
  </w:footnote>
  <w:footnote w:id="6">
    <w:p w:rsidRPr="004813EB" w:rsidR="00BC3130" w:rsidP="004813EB" w:rsidRDefault="00BC3130" w14:paraId="00000282"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 </w:t>
      </w:r>
      <w:proofErr w:type="spellStart"/>
      <w:r w:rsidRPr="004813EB">
        <w:rPr>
          <w:rFonts w:asciiTheme="majorBidi" w:hAnsiTheme="majorBidi" w:cstheme="majorBidi"/>
          <w:sz w:val="18"/>
          <w:szCs w:val="18"/>
          <w:lang w:val="en-US"/>
        </w:rPr>
        <w:t>Wünsche</w:t>
      </w:r>
      <w:proofErr w:type="spellEnd"/>
      <w:r w:rsidRPr="004813EB">
        <w:rPr>
          <w:rFonts w:asciiTheme="majorBidi" w:hAnsiTheme="majorBidi" w:cstheme="majorBidi"/>
          <w:sz w:val="18"/>
          <w:szCs w:val="18"/>
          <w:lang w:val="en-US"/>
        </w:rPr>
        <w:t xml:space="preserve">, </w:t>
      </w:r>
      <w:r w:rsidRPr="004813EB">
        <w:rPr>
          <w:rFonts w:asciiTheme="majorBidi" w:hAnsiTheme="majorBidi" w:cstheme="majorBidi"/>
          <w:i/>
          <w:sz w:val="18"/>
          <w:szCs w:val="18"/>
          <w:lang w:val="en-US"/>
        </w:rPr>
        <w:t xml:space="preserve">Der </w:t>
      </w:r>
      <w:proofErr w:type="spellStart"/>
      <w:r w:rsidRPr="004813EB">
        <w:rPr>
          <w:rFonts w:asciiTheme="majorBidi" w:hAnsiTheme="majorBidi" w:cstheme="majorBidi"/>
          <w:i/>
          <w:sz w:val="18"/>
          <w:szCs w:val="18"/>
          <w:lang w:val="en-US"/>
        </w:rPr>
        <w:t>Kuß</w:t>
      </w:r>
      <w:proofErr w:type="spellEnd"/>
      <w:r w:rsidRPr="004813EB">
        <w:rPr>
          <w:rFonts w:asciiTheme="majorBidi" w:hAnsiTheme="majorBidi" w:cstheme="majorBidi"/>
          <w:i/>
          <w:sz w:val="18"/>
          <w:szCs w:val="18"/>
          <w:lang w:val="en-US"/>
        </w:rPr>
        <w:t xml:space="preserve"> in Talmud und </w:t>
      </w:r>
      <w:proofErr w:type="spellStart"/>
      <w:r w:rsidRPr="004813EB">
        <w:rPr>
          <w:rFonts w:asciiTheme="majorBidi" w:hAnsiTheme="majorBidi" w:cstheme="majorBidi"/>
          <w:i/>
          <w:sz w:val="18"/>
          <w:szCs w:val="18"/>
          <w:lang w:val="en-US"/>
        </w:rPr>
        <w:t>Midrasch</w:t>
      </w:r>
      <w:r w:rsidRPr="004813EB">
        <w:rPr>
          <w:rFonts w:asciiTheme="majorBidi" w:hAnsiTheme="majorBidi" w:cstheme="majorBidi"/>
          <w:sz w:val="18"/>
          <w:szCs w:val="18"/>
          <w:lang w:val="en-US"/>
        </w:rPr>
        <w:t>.Israel</w:t>
      </w:r>
      <w:proofErr w:type="spellEnd"/>
      <w:r w:rsidRPr="004813EB">
        <w:rPr>
          <w:rFonts w:asciiTheme="majorBidi" w:hAnsiTheme="majorBidi" w:cstheme="majorBidi"/>
          <w:sz w:val="18"/>
          <w:szCs w:val="18"/>
          <w:lang w:val="en-US"/>
        </w:rPr>
        <w:t xml:space="preserve"> Lewy – Festschrift; Breslau, 1911</w:t>
      </w:r>
    </w:p>
  </w:footnote>
  <w:footnote w:id="7">
    <w:p w:rsidRPr="004813EB" w:rsidR="00BC3130" w:rsidP="004813EB" w:rsidRDefault="00BC3130" w14:paraId="00000283" w14:textId="16C6A46E">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w:t>
      </w:r>
      <w:r w:rsidRPr="004813EB">
        <w:rPr>
          <w:rFonts w:asciiTheme="majorBidi" w:hAnsiTheme="majorBidi" w:cstheme="majorBidi"/>
          <w:sz w:val="18"/>
          <w:szCs w:val="18"/>
          <w:lang w:val="sv-FI"/>
        </w:rPr>
        <w:t xml:space="preserve">A. Wünsche, </w:t>
      </w:r>
      <w:r w:rsidRPr="004813EB">
        <w:rPr>
          <w:rFonts w:asciiTheme="majorBidi" w:hAnsiTheme="majorBidi" w:cstheme="majorBidi"/>
          <w:i/>
          <w:iCs/>
          <w:sz w:val="18"/>
          <w:szCs w:val="18"/>
          <w:lang w:val="sv-FI"/>
        </w:rPr>
        <w:t>Der Kuß in Bibel, Talmud und Midrasch</w:t>
      </w:r>
      <w:r w:rsidRPr="004813EB">
        <w:rPr>
          <w:rFonts w:asciiTheme="majorBidi" w:hAnsiTheme="majorBidi" w:cstheme="majorBidi"/>
          <w:sz w:val="18"/>
          <w:szCs w:val="18"/>
          <w:lang w:val="sv-FI"/>
        </w:rPr>
        <w:t>. Breslau, 1911. P. 59, 8</w:t>
      </w:r>
      <w:r w:rsidRPr="004813EB">
        <w:rPr>
          <w:rFonts w:asciiTheme="majorBidi" w:hAnsiTheme="majorBidi" w:cstheme="majorBidi"/>
          <w:sz w:val="18"/>
          <w:szCs w:val="18"/>
          <w:vertAlign w:val="superscript"/>
          <w:lang w:val="sv-FI"/>
        </w:rPr>
        <w:t>o</w:t>
      </w:r>
    </w:p>
  </w:footnote>
  <w:footnote w:id="8">
    <w:p w:rsidRPr="004813EB" w:rsidR="00BC3130" w:rsidP="004813EB" w:rsidRDefault="00BC3130" w14:paraId="00000284" w14:textId="64D95F41">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 xml:space="preserve">Wilhelm [Vilmos] Bacher (1850, Liptószentmiklós - 1913, Budapest). </w:t>
      </w:r>
      <w:r w:rsidRPr="004813EB" w:rsidR="38541669">
        <w:rPr>
          <w:rFonts w:asciiTheme="majorBidi" w:hAnsiTheme="majorBidi" w:cstheme="majorBidi"/>
          <w:sz w:val="18"/>
          <w:szCs w:val="18"/>
          <w:lang w:val="en-US"/>
        </w:rPr>
        <w:t>Hungarian scholar of Semitic languages</w:t>
      </w:r>
      <w:r w:rsidRPr="004813EB" w:rsidR="38541669">
        <w:rPr>
          <w:rFonts w:asciiTheme="majorBidi" w:hAnsiTheme="majorBidi" w:cstheme="majorBidi"/>
          <w:sz w:val="18"/>
          <w:szCs w:val="18"/>
          <w:highlight w:val="white"/>
          <w:lang w:val="en-US"/>
        </w:rPr>
        <w:t xml:space="preserve">. In 1876 </w:t>
      </w:r>
      <w:proofErr w:type="spellStart"/>
      <w:r w:rsidRPr="004813EB" w:rsidR="38541669">
        <w:rPr>
          <w:rFonts w:asciiTheme="majorBidi" w:hAnsiTheme="majorBidi" w:cstheme="majorBidi"/>
          <w:sz w:val="18"/>
          <w:szCs w:val="18"/>
          <w:highlight w:val="white"/>
          <w:lang w:val="en-US"/>
        </w:rPr>
        <w:t>Bacher</w:t>
      </w:r>
      <w:proofErr w:type="spellEnd"/>
      <w:r w:rsidRPr="004813EB" w:rsidR="38541669">
        <w:rPr>
          <w:rFonts w:asciiTheme="majorBidi" w:hAnsiTheme="majorBidi" w:cstheme="majorBidi"/>
          <w:sz w:val="18"/>
          <w:szCs w:val="18"/>
          <w:highlight w:val="white"/>
          <w:lang w:val="en-US"/>
        </w:rPr>
        <w:t xml:space="preserve"> was ordained and appointed rabbi of Szeged, Hungary, and the following year professor at the newly founded rabbinical seminary in Budapest, where he taught biblical exegesis, midrash, homiletics, and Hebrew poetry and grammar. For further reading: </w:t>
      </w:r>
      <w:proofErr w:type="spellStart"/>
      <w:r w:rsidRPr="004813EB" w:rsidR="38541669">
        <w:rPr>
          <w:rFonts w:asciiTheme="majorBidi" w:hAnsiTheme="majorBidi" w:cstheme="majorBidi"/>
          <w:sz w:val="18"/>
          <w:szCs w:val="18"/>
          <w:highlight w:val="white"/>
          <w:lang w:val="en-US"/>
        </w:rPr>
        <w:t>Encyclopaedia</w:t>
      </w:r>
      <w:proofErr w:type="spellEnd"/>
      <w:r w:rsidRPr="004813EB" w:rsidR="38541669">
        <w:rPr>
          <w:rFonts w:asciiTheme="majorBidi" w:hAnsiTheme="majorBidi" w:cstheme="majorBidi"/>
          <w:sz w:val="18"/>
          <w:szCs w:val="18"/>
          <w:highlight w:val="white"/>
          <w:lang w:val="en-US"/>
        </w:rPr>
        <w:t xml:space="preserve"> Judaica. </w:t>
      </w:r>
    </w:p>
  </w:footnote>
  <w:footnote w:id="9">
    <w:p w:rsidRPr="004813EB" w:rsidR="00BC3130" w:rsidP="004813EB" w:rsidRDefault="00BC3130" w14:paraId="00000285" w14:textId="236D3333">
      <w:pPr>
        <w:spacing w:line="240" w:lineRule="auto"/>
        <w:rPr>
          <w:rFonts w:asciiTheme="majorBidi" w:hAnsiTheme="majorBidi" w:cstheme="majorBidi"/>
          <w:sz w:val="18"/>
          <w:szCs w:val="18"/>
          <w:highlight w:val="white"/>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Deutsche </w:t>
      </w:r>
      <w:proofErr w:type="spellStart"/>
      <w:r w:rsidRPr="004813EB" w:rsidR="38541669">
        <w:rPr>
          <w:rFonts w:asciiTheme="majorBidi" w:hAnsiTheme="majorBidi" w:cstheme="majorBidi"/>
          <w:sz w:val="18"/>
          <w:szCs w:val="18"/>
          <w:lang w:val="en-US"/>
        </w:rPr>
        <w:t>Litztg</w:t>
      </w:r>
      <w:proofErr w:type="spellEnd"/>
      <w:r w:rsidRPr="004813EB" w:rsidR="38541669">
        <w:rPr>
          <w:rFonts w:asciiTheme="majorBidi" w:hAnsiTheme="majorBidi" w:cstheme="majorBidi"/>
          <w:sz w:val="18"/>
          <w:szCs w:val="18"/>
          <w:lang w:val="en-US"/>
        </w:rPr>
        <w:t xml:space="preserve">. [Deutsche </w:t>
      </w:r>
      <w:proofErr w:type="spellStart"/>
      <w:r w:rsidRPr="004813EB" w:rsidR="38541669">
        <w:rPr>
          <w:rFonts w:asciiTheme="majorBidi" w:hAnsiTheme="majorBidi" w:cstheme="majorBidi"/>
          <w:sz w:val="18"/>
          <w:szCs w:val="18"/>
          <w:lang w:val="en-US"/>
        </w:rPr>
        <w:t>Literaturzeitung</w:t>
      </w:r>
      <w:proofErr w:type="spellEnd"/>
      <w:r w:rsidRPr="004813EB" w:rsidR="38541669">
        <w:rPr>
          <w:rFonts w:asciiTheme="majorBidi" w:hAnsiTheme="majorBidi" w:cstheme="majorBidi"/>
          <w:sz w:val="18"/>
          <w:szCs w:val="18"/>
          <w:lang w:val="en-US"/>
        </w:rPr>
        <w:t xml:space="preserve">] 1911 No. 40, 2512. Comments on </w:t>
      </w:r>
      <w:proofErr w:type="spellStart"/>
      <w:r w:rsidRPr="004813EB" w:rsidR="38541669">
        <w:rPr>
          <w:rFonts w:asciiTheme="majorBidi" w:hAnsiTheme="majorBidi" w:cstheme="majorBidi"/>
          <w:sz w:val="18"/>
          <w:szCs w:val="18"/>
          <w:lang w:val="en-US"/>
        </w:rPr>
        <w:t>Wünsch</w:t>
      </w:r>
      <w:proofErr w:type="spellEnd"/>
      <w:r w:rsidRPr="004813EB" w:rsidR="38541669">
        <w:rPr>
          <w:rFonts w:asciiTheme="majorBidi" w:hAnsiTheme="majorBidi" w:cstheme="majorBidi"/>
          <w:sz w:val="18"/>
          <w:szCs w:val="18"/>
          <w:lang w:val="en-US"/>
        </w:rPr>
        <w:t xml:space="preserve"> in R E J [</w:t>
      </w:r>
      <w:hyperlink r:id="rId2">
        <w:r w:rsidRPr="004813EB" w:rsidR="38541669">
          <w:rPr>
            <w:rFonts w:asciiTheme="majorBidi" w:hAnsiTheme="majorBidi" w:cstheme="majorBidi"/>
            <w:sz w:val="18"/>
            <w:szCs w:val="18"/>
            <w:highlight w:val="white"/>
            <w:lang w:val="en-US"/>
          </w:rPr>
          <w:t xml:space="preserve">Revue des Études </w:t>
        </w:r>
        <w:proofErr w:type="spellStart"/>
        <w:r w:rsidRPr="004813EB" w:rsidR="38541669">
          <w:rPr>
            <w:rFonts w:asciiTheme="majorBidi" w:hAnsiTheme="majorBidi" w:cstheme="majorBidi"/>
            <w:sz w:val="18"/>
            <w:szCs w:val="18"/>
            <w:highlight w:val="white"/>
            <w:lang w:val="en-US"/>
          </w:rPr>
          <w:t>Juives</w:t>
        </w:r>
        <w:proofErr w:type="spellEnd"/>
      </w:hyperlink>
      <w:r w:rsidRPr="004813EB" w:rsidR="38541669">
        <w:rPr>
          <w:rFonts w:asciiTheme="majorBidi" w:hAnsiTheme="majorBidi" w:cstheme="majorBidi"/>
          <w:sz w:val="18"/>
          <w:szCs w:val="18"/>
          <w:highlight w:val="white"/>
          <w:lang w:val="en-US"/>
        </w:rPr>
        <w:t>] 67, 138.</w:t>
      </w:r>
    </w:p>
  </w:footnote>
  <w:footnote w:id="10">
    <w:p w:rsidRPr="004813EB" w:rsidR="00BC3130" w:rsidP="0ABEA63D" w:rsidRDefault="00BC3130" w14:paraId="00000286" w14:textId="09BDF904">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Hamburger, R. Enc.</w:t>
      </w:r>
      <w:r w:rsidRPr="0ABEA63D" w:rsidR="0ABEA63D">
        <w:rPr>
          <w:rFonts w:ascii="Times New Roman" w:hAnsi="Times New Roman" w:cs="Times New Roman" w:asciiTheme="majorBidi" w:hAnsiTheme="majorBidi" w:cstheme="majorBidi"/>
          <w:sz w:val="18"/>
          <w:szCs w:val="18"/>
          <w:lang w:val="en-US"/>
        </w:rPr>
        <w:t xml:space="preserve"> [Jacob Hamburger: Real-</w:t>
      </w:r>
      <w:proofErr w:type="spellStart"/>
      <w:r w:rsidRPr="0ABEA63D" w:rsidR="0ABEA63D">
        <w:rPr>
          <w:rFonts w:ascii="Times New Roman" w:hAnsi="Times New Roman" w:cs="Times New Roman" w:asciiTheme="majorBidi" w:hAnsiTheme="majorBidi" w:cstheme="majorBidi"/>
          <w:sz w:val="18"/>
          <w:szCs w:val="18"/>
          <w:lang w:val="en-US"/>
        </w:rPr>
        <w:t xml:space="preserve">Encyclopädie</w:t>
      </w:r>
      <w:proofErr w:type="spellEnd"/>
      <w:r w:rsidRPr="0ABEA63D" w:rsidR="0ABEA63D">
        <w:rPr>
          <w:rFonts w:ascii="Times New Roman" w:hAnsi="Times New Roman" w:cs="Times New Roman" w:asciiTheme="majorBidi" w:hAnsiTheme="majorBidi" w:cstheme="majorBidi"/>
          <w:sz w:val="18"/>
          <w:szCs w:val="18"/>
          <w:lang w:val="en-US"/>
        </w:rPr>
        <w:t xml:space="preserve"> des </w:t>
      </w:r>
      <w:proofErr w:type="spellStart"/>
      <w:r w:rsidRPr="0ABEA63D" w:rsidR="0ABEA63D">
        <w:rPr>
          <w:rFonts w:ascii="Times New Roman" w:hAnsi="Times New Roman" w:cs="Times New Roman" w:asciiTheme="majorBidi" w:hAnsiTheme="majorBidi" w:cstheme="majorBidi"/>
          <w:sz w:val="18"/>
          <w:szCs w:val="18"/>
          <w:lang w:val="en-US"/>
        </w:rPr>
        <w:t xml:space="preserve">Judentums</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J. Enc., </w:t>
      </w:r>
      <w:proofErr w:type="spellStart"/>
      <w:r w:rsidRPr="0ABEA63D" w:rsidR="0ABEA63D">
        <w:rPr>
          <w:rFonts w:ascii="Times New Roman" w:hAnsi="Times New Roman" w:cs="Times New Roman" w:asciiTheme="majorBidi" w:hAnsiTheme="majorBidi" w:cstheme="majorBidi"/>
          <w:sz w:val="18"/>
          <w:szCs w:val="18"/>
          <w:lang w:val="en-US"/>
        </w:rPr>
        <w:t>subverbo</w:t>
      </w:r>
      <w:proofErr w:type="spellEnd"/>
      <w:r w:rsidRPr="0ABEA63D" w:rsidR="0ABEA63D">
        <w:rPr>
          <w:rFonts w:ascii="Times New Roman" w:hAnsi="Times New Roman" w:cs="Times New Roman" w:asciiTheme="majorBidi" w:hAnsiTheme="majorBidi" w:cstheme="majorBidi"/>
          <w:sz w:val="18"/>
          <w:szCs w:val="18"/>
          <w:lang w:val="en-US"/>
        </w:rPr>
        <w:t xml:space="preserve"> Kiss,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Yisrael</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subverbo</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něšikā</w:t>
      </w:r>
      <w:proofErr w:type="spellEnd"/>
      <w:r w:rsidRPr="0ABEA63D" w:rsidR="0ABEA63D">
        <w:rPr>
          <w:rFonts w:ascii="Times New Roman" w:hAnsi="Times New Roman" w:cs="Times New Roman" w:asciiTheme="majorBidi" w:hAnsiTheme="majorBidi" w:cstheme="majorBidi"/>
          <w:sz w:val="18"/>
          <w:szCs w:val="18"/>
          <w:lang w:val="en-US"/>
        </w:rPr>
        <w:t xml:space="preserve">, Krauss, </w:t>
      </w:r>
      <w:r w:rsidRPr="0ABEA63D" w:rsidR="0ABEA63D">
        <w:rPr>
          <w:rFonts w:ascii="Times New Roman" w:hAnsi="Times New Roman" w:cs="Times New Roman" w:asciiTheme="majorBidi" w:hAnsiTheme="majorBidi" w:cstheme="majorBidi"/>
          <w:sz w:val="18"/>
          <w:szCs w:val="18"/>
          <w:lang w:val="en-US"/>
        </w:rPr>
        <w:t>Talm</w:t>
      </w:r>
      <w:r w:rsidRPr="0ABEA63D" w:rsidR="0ABEA63D">
        <w:rPr>
          <w:rFonts w:ascii="Times New Roman" w:hAnsi="Times New Roman" w:cs="Times New Roman" w:asciiTheme="majorBidi" w:hAnsiTheme="majorBidi" w:cstheme="majorBidi"/>
          <w:sz w:val="18"/>
          <w:szCs w:val="18"/>
          <w:lang w:val="en-US"/>
        </w:rPr>
        <w:t xml:space="preserve">. Arch</w:t>
      </w:r>
      <w:r w:rsidRPr="0ABEA63D" w:rsidR="0ABEA63D">
        <w:rPr>
          <w:rFonts w:ascii="Times New Roman" w:hAnsi="Times New Roman" w:cs="Times New Roman" w:asciiTheme="majorBidi" w:hAnsiTheme="majorBidi" w:cstheme="majorBidi"/>
          <w:sz w:val="18"/>
          <w:szCs w:val="18"/>
          <w:lang w:val="en-US"/>
        </w:rPr>
        <w:t xml:space="preserve">. [Krauss, Samuel: </w:t>
      </w:r>
      <w:proofErr w:type="spellStart"/>
      <w:r w:rsidRPr="0ABEA63D" w:rsidR="0ABEA63D">
        <w:rPr>
          <w:rFonts w:ascii="Times New Roman" w:hAnsi="Times New Roman" w:cs="Times New Roman" w:asciiTheme="majorBidi" w:hAnsiTheme="majorBidi" w:cstheme="majorBidi"/>
          <w:sz w:val="18"/>
          <w:szCs w:val="18"/>
          <w:lang w:val="en-US"/>
        </w:rPr>
        <w:t xml:space="preserve">Talmudische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Archäeologie</w:t>
      </w:r>
      <w:proofErr w:type="spellEnd"/>
      <w:r w:rsidRPr="0ABEA63D" w:rsidR="0ABEA63D">
        <w:rPr>
          <w:rFonts w:ascii="Times New Roman" w:hAnsi="Times New Roman" w:cs="Times New Roman" w:asciiTheme="majorBidi" w:hAnsiTheme="majorBidi" w:cstheme="majorBidi"/>
          <w:sz w:val="18"/>
          <w:szCs w:val="18"/>
          <w:lang w:val="en-US"/>
        </w:rPr>
        <w:t xml:space="preserve">. Leipzig 1912, Vol. 3]</w:t>
      </w:r>
      <w:r w:rsidRPr="0ABEA63D" w:rsidR="0ABEA63D">
        <w:rPr>
          <w:rFonts w:ascii="Times New Roman" w:hAnsi="Times New Roman" w:cs="Times New Roman" w:asciiTheme="majorBidi" w:hAnsiTheme="majorBidi" w:cstheme="majorBidi"/>
          <w:sz w:val="18"/>
          <w:szCs w:val="18"/>
          <w:lang w:val="en-US"/>
        </w:rPr>
        <w:t xml:space="preserve"> 3, 246 Note 67 ff. </w:t>
      </w:r>
      <w:r w:rsidRPr="0ABEA63D" w:rsidR="0ABEA63D">
        <w:rPr>
          <w:rFonts w:ascii="Times New Roman" w:hAnsi="Times New Roman" w:cs="Times New Roman" w:asciiTheme="majorBidi" w:hAnsiTheme="majorBidi" w:cstheme="majorBidi"/>
          <w:sz w:val="18"/>
          <w:szCs w:val="18"/>
          <w:lang w:val="en-US"/>
        </w:rPr>
        <w:t>Preuß</w:t>
      </w:r>
      <w:r w:rsidRPr="0ABEA63D" w:rsidR="0ABEA63D">
        <w:rPr>
          <w:rFonts w:ascii="Times New Roman" w:hAnsi="Times New Roman" w:cs="Times New Roman" w:asciiTheme="majorBidi" w:hAnsiTheme="majorBidi" w:cstheme="majorBidi"/>
          <w:sz w:val="18"/>
          <w:szCs w:val="18"/>
          <w:lang w:val="en-US"/>
        </w:rPr>
        <w:t xml:space="preserve">, Bibl. </w:t>
      </w:r>
      <w:r w:rsidRPr="0ABEA63D" w:rsidR="0ABEA63D">
        <w:rPr>
          <w:rFonts w:ascii="Times New Roman" w:hAnsi="Times New Roman" w:cs="Times New Roman" w:asciiTheme="majorBidi" w:hAnsiTheme="majorBidi" w:cstheme="majorBidi"/>
          <w:sz w:val="18"/>
          <w:szCs w:val="18"/>
          <w:lang w:val="en-US"/>
        </w:rPr>
        <w:t>Talm</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Medizin</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[Julius Preuss: </w:t>
      </w:r>
      <w:proofErr w:type="spellStart"/>
      <w:r w:rsidRPr="0ABEA63D" w:rsidR="0ABEA63D">
        <w:rPr>
          <w:rFonts w:ascii="Times New Roman" w:hAnsi="Times New Roman" w:cs="Times New Roman" w:asciiTheme="majorBidi" w:hAnsiTheme="majorBidi" w:cstheme="majorBidi"/>
          <w:sz w:val="18"/>
          <w:szCs w:val="18"/>
          <w:lang w:val="en-US"/>
        </w:rPr>
        <w:t xml:space="preserve">Biblisch-talmudische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Medizin</w:t>
      </w:r>
      <w:proofErr w:type="spellEnd"/>
      <w:r w:rsidRPr="0ABEA63D" w:rsidR="0ABEA63D">
        <w:rPr>
          <w:rFonts w:ascii="Times New Roman" w:hAnsi="Times New Roman" w:cs="Times New Roman" w:asciiTheme="majorBidi" w:hAnsiTheme="majorBidi" w:cstheme="majorBidi"/>
          <w:sz w:val="18"/>
          <w:szCs w:val="18"/>
          <w:lang w:val="en-US"/>
        </w:rPr>
        <w:t xml:space="preserve">. Berlin 1911] </w:t>
      </w:r>
      <w:r w:rsidRPr="0ABEA63D" w:rsidR="0ABEA63D">
        <w:rPr>
          <w:rFonts w:ascii="Times New Roman" w:hAnsi="Times New Roman" w:cs="Times New Roman" w:asciiTheme="majorBidi" w:hAnsiTheme="majorBidi" w:cstheme="majorBidi"/>
          <w:sz w:val="18"/>
          <w:szCs w:val="18"/>
          <w:lang w:val="en-US"/>
        </w:rPr>
        <w:t xml:space="preserve">94. </w:t>
      </w:r>
    </w:p>
  </w:footnote>
  <w:footnote w:id="11">
    <w:p w:rsidRPr="004813EB" w:rsidR="00BC3130" w:rsidP="004813EB" w:rsidRDefault="00BC3130" w14:paraId="00000287" w14:textId="6846760E">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Joannes</w:t>
      </w:r>
      <w:proofErr w:type="spellEnd"/>
      <w:r w:rsidRPr="004813EB">
        <w:rPr>
          <w:rFonts w:asciiTheme="majorBidi" w:hAnsiTheme="majorBidi" w:cstheme="majorBidi"/>
          <w:sz w:val="18"/>
          <w:szCs w:val="18"/>
          <w:lang w:val="en-US"/>
        </w:rPr>
        <w:t xml:space="preserve"> Nic. </w:t>
      </w:r>
      <w:proofErr w:type="spellStart"/>
      <w:r w:rsidRPr="004813EB">
        <w:rPr>
          <w:rFonts w:asciiTheme="majorBidi" w:hAnsiTheme="majorBidi" w:cstheme="majorBidi"/>
          <w:sz w:val="18"/>
          <w:szCs w:val="18"/>
          <w:lang w:val="en-US"/>
        </w:rPr>
        <w:t>Secundus</w:t>
      </w:r>
      <w:proofErr w:type="spellEnd"/>
      <w:r w:rsidRPr="004813EB">
        <w:rPr>
          <w:rFonts w:asciiTheme="majorBidi" w:hAnsiTheme="majorBidi" w:cstheme="majorBidi"/>
          <w:sz w:val="18"/>
          <w:szCs w:val="18"/>
          <w:lang w:val="en-US"/>
        </w:rPr>
        <w:t xml:space="preserve"> or Janus </w:t>
      </w:r>
      <w:proofErr w:type="spellStart"/>
      <w:r w:rsidRPr="004813EB">
        <w:rPr>
          <w:rFonts w:asciiTheme="majorBidi" w:hAnsiTheme="majorBidi" w:cstheme="majorBidi"/>
          <w:sz w:val="18"/>
          <w:szCs w:val="18"/>
          <w:lang w:val="en-US"/>
        </w:rPr>
        <w:t>Secundus</w:t>
      </w:r>
      <w:proofErr w:type="spellEnd"/>
      <w:r w:rsidRPr="004813EB">
        <w:rPr>
          <w:rFonts w:asciiTheme="majorBidi" w:hAnsiTheme="majorBidi" w:cstheme="majorBidi"/>
          <w:sz w:val="18"/>
          <w:szCs w:val="18"/>
          <w:lang w:val="en-US"/>
        </w:rPr>
        <w:t xml:space="preserve"> Nicolai </w:t>
      </w:r>
      <w:proofErr w:type="spellStart"/>
      <w:r w:rsidRPr="004813EB">
        <w:rPr>
          <w:rFonts w:asciiTheme="majorBidi" w:hAnsiTheme="majorBidi" w:cstheme="majorBidi"/>
          <w:sz w:val="18"/>
          <w:szCs w:val="18"/>
          <w:lang w:val="en-US"/>
        </w:rPr>
        <w:t>Hagiensis</w:t>
      </w:r>
      <w:proofErr w:type="spellEnd"/>
      <w:r w:rsidRPr="004813EB">
        <w:rPr>
          <w:rFonts w:asciiTheme="majorBidi" w:hAnsiTheme="majorBidi" w:cstheme="majorBidi"/>
          <w:sz w:val="18"/>
          <w:szCs w:val="18"/>
          <w:lang w:val="en-US"/>
        </w:rPr>
        <w:t xml:space="preserve">, formerly Jan </w:t>
      </w:r>
      <w:proofErr w:type="spellStart"/>
      <w:r w:rsidRPr="004813EB">
        <w:rPr>
          <w:rFonts w:asciiTheme="majorBidi" w:hAnsiTheme="majorBidi" w:cstheme="majorBidi"/>
          <w:sz w:val="18"/>
          <w:szCs w:val="18"/>
          <w:lang w:val="en-US"/>
        </w:rPr>
        <w:t>Everaerts</w:t>
      </w:r>
      <w:proofErr w:type="spellEnd"/>
      <w:r w:rsidRPr="004813EB">
        <w:rPr>
          <w:rFonts w:asciiTheme="majorBidi" w:hAnsiTheme="majorBidi" w:cstheme="majorBidi"/>
          <w:sz w:val="18"/>
          <w:szCs w:val="18"/>
          <w:lang w:val="en-US"/>
        </w:rPr>
        <w:t xml:space="preserve">, (1511-1536, Utrecht). A New Latin poet of Dutch nationality. </w:t>
      </w:r>
      <w:proofErr w:type="spellStart"/>
      <w:r w:rsidRPr="004813EB">
        <w:rPr>
          <w:rFonts w:asciiTheme="majorBidi" w:hAnsiTheme="majorBidi" w:cstheme="majorBidi"/>
          <w:sz w:val="18"/>
          <w:szCs w:val="18"/>
          <w:lang w:val="en-US"/>
        </w:rPr>
        <w:t>Élodie</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Paupe</w:t>
      </w:r>
      <w:proofErr w:type="spellEnd"/>
      <w:r w:rsidRPr="004813EB">
        <w:rPr>
          <w:rFonts w:asciiTheme="majorBidi" w:hAnsiTheme="majorBidi" w:cstheme="majorBidi"/>
          <w:sz w:val="18"/>
          <w:szCs w:val="18"/>
          <w:lang w:val="en-US"/>
        </w:rPr>
        <w:t xml:space="preserve">: Les </w:t>
      </w:r>
      <w:proofErr w:type="spellStart"/>
      <w:r w:rsidRPr="004813EB">
        <w:rPr>
          <w:rFonts w:asciiTheme="majorBidi" w:hAnsiTheme="majorBidi" w:cstheme="majorBidi"/>
          <w:sz w:val="18"/>
          <w:szCs w:val="18"/>
          <w:lang w:val="en-US"/>
        </w:rPr>
        <w:t>poemes</w:t>
      </w:r>
      <w:proofErr w:type="spellEnd"/>
      <w:r w:rsidRPr="004813EB">
        <w:rPr>
          <w:rFonts w:asciiTheme="majorBidi" w:hAnsiTheme="majorBidi" w:cstheme="majorBidi"/>
          <w:sz w:val="18"/>
          <w:szCs w:val="18"/>
          <w:lang w:val="en-US"/>
        </w:rPr>
        <w:t xml:space="preserve"> de Jean Second sur </w:t>
      </w:r>
      <w:proofErr w:type="spellStart"/>
      <w:r w:rsidRPr="004813EB">
        <w:rPr>
          <w:rFonts w:asciiTheme="majorBidi" w:hAnsiTheme="majorBidi" w:cstheme="majorBidi"/>
          <w:sz w:val="18"/>
          <w:szCs w:val="18"/>
          <w:lang w:val="en-US"/>
        </w:rPr>
        <w:t>l'execution</w:t>
      </w:r>
      <w:proofErr w:type="spellEnd"/>
      <w:r w:rsidRPr="004813EB">
        <w:rPr>
          <w:rFonts w:asciiTheme="majorBidi" w:hAnsiTheme="majorBidi" w:cstheme="majorBidi"/>
          <w:sz w:val="18"/>
          <w:szCs w:val="18"/>
          <w:lang w:val="en-US"/>
        </w:rPr>
        <w:t xml:space="preserve"> de Thomas More: Une lecture entre </w:t>
      </w:r>
      <w:proofErr w:type="spellStart"/>
      <w:r w:rsidRPr="004813EB">
        <w:rPr>
          <w:rFonts w:asciiTheme="majorBidi" w:hAnsiTheme="majorBidi" w:cstheme="majorBidi"/>
          <w:sz w:val="18"/>
          <w:szCs w:val="18"/>
          <w:lang w:val="en-US"/>
        </w:rPr>
        <w:t>eloge</w:t>
      </w:r>
      <w:proofErr w:type="spellEnd"/>
      <w:r w:rsidRPr="004813EB">
        <w:rPr>
          <w:rFonts w:asciiTheme="majorBidi" w:hAnsiTheme="majorBidi" w:cstheme="majorBidi"/>
          <w:sz w:val="18"/>
          <w:szCs w:val="18"/>
          <w:lang w:val="en-US"/>
        </w:rPr>
        <w:t xml:space="preserve"> et blame. MA thesis in Latin literature. </w:t>
      </w:r>
      <w:proofErr w:type="spellStart"/>
      <w:r w:rsidRPr="004813EB">
        <w:rPr>
          <w:rFonts w:asciiTheme="majorBidi" w:hAnsiTheme="majorBidi" w:cstheme="majorBidi"/>
          <w:sz w:val="18"/>
          <w:szCs w:val="18"/>
          <w:lang w:val="en-US"/>
        </w:rPr>
        <w:t>Université</w:t>
      </w:r>
      <w:proofErr w:type="spellEnd"/>
      <w:r w:rsidRPr="004813EB">
        <w:rPr>
          <w:rFonts w:asciiTheme="majorBidi" w:hAnsiTheme="majorBidi" w:cstheme="majorBidi"/>
          <w:sz w:val="18"/>
          <w:szCs w:val="18"/>
          <w:lang w:val="en-US"/>
        </w:rPr>
        <w:t xml:space="preserve"> de Neuchâtel, 2013. pp. 10-12.</w:t>
      </w:r>
    </w:p>
  </w:footnote>
  <w:footnote w:id="12">
    <w:p w:rsidRPr="004813EB" w:rsidR="00BC3130" w:rsidP="004813EB" w:rsidRDefault="00BC3130" w14:paraId="00000288" w14:textId="4C6DC101">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Franz Ludwig Carl Friedrich </w:t>
      </w:r>
      <w:proofErr w:type="spellStart"/>
      <w:r w:rsidRPr="004813EB">
        <w:rPr>
          <w:rFonts w:asciiTheme="majorBidi" w:hAnsiTheme="majorBidi" w:cstheme="majorBidi"/>
          <w:sz w:val="18"/>
          <w:szCs w:val="18"/>
          <w:lang w:val="en-US"/>
        </w:rPr>
        <w:t>Passow</w:t>
      </w:r>
      <w:proofErr w:type="spellEnd"/>
      <w:r w:rsidRPr="004813EB">
        <w:rPr>
          <w:rFonts w:asciiTheme="majorBidi" w:hAnsiTheme="majorBidi" w:cstheme="majorBidi"/>
          <w:sz w:val="18"/>
          <w:szCs w:val="18"/>
          <w:lang w:val="en-US"/>
        </w:rPr>
        <w:t xml:space="preserve"> (1786, </w:t>
      </w:r>
      <w:proofErr w:type="spellStart"/>
      <w:r w:rsidRPr="004813EB">
        <w:rPr>
          <w:rFonts w:asciiTheme="majorBidi" w:hAnsiTheme="majorBidi" w:cstheme="majorBidi"/>
          <w:sz w:val="18"/>
          <w:szCs w:val="18"/>
          <w:lang w:val="en-US"/>
        </w:rPr>
        <w:t>Ludwigslust</w:t>
      </w:r>
      <w:proofErr w:type="spellEnd"/>
      <w:r w:rsidRPr="004813EB">
        <w:rPr>
          <w:rFonts w:asciiTheme="majorBidi" w:hAnsiTheme="majorBidi" w:cstheme="majorBidi"/>
          <w:sz w:val="18"/>
          <w:szCs w:val="18"/>
          <w:lang w:val="en-US"/>
        </w:rPr>
        <w:t xml:space="preserve"> – 1833, Breslau). German classical scholar and lexicographer</w:t>
      </w:r>
      <w:r w:rsidRPr="004813EB">
        <w:rPr>
          <w:rFonts w:asciiTheme="majorBidi" w:hAnsiTheme="majorBidi" w:cstheme="majorBidi"/>
          <w:sz w:val="18"/>
          <w:szCs w:val="18"/>
          <w:highlight w:val="white"/>
          <w:lang w:val="en-US"/>
        </w:rPr>
        <w:t>.</w:t>
      </w:r>
    </w:p>
  </w:footnote>
  <w:footnote w:id="13">
    <w:p w:rsidRPr="004813EB" w:rsidR="00BC3130" w:rsidP="004813EB" w:rsidRDefault="00BC3130" w14:paraId="680130E6" w14:textId="62F0D6CF">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Weidmann</w:t>
      </w:r>
      <w:proofErr w:type="spellEnd"/>
      <w:r w:rsidRPr="004813EB">
        <w:rPr>
          <w:rFonts w:asciiTheme="majorBidi" w:hAnsiTheme="majorBidi" w:cstheme="majorBidi"/>
          <w:sz w:val="18"/>
          <w:szCs w:val="18"/>
          <w:lang w:val="en-US"/>
        </w:rPr>
        <w:t xml:space="preserve">: a German publishing house, established in 1680 in Frankfurt. </w:t>
      </w:r>
      <w:hyperlink r:id="rId3">
        <w:r w:rsidRPr="004813EB">
          <w:rPr>
            <w:rStyle w:val="Hiperhivatkozs"/>
            <w:rFonts w:asciiTheme="majorBidi" w:hAnsiTheme="majorBidi" w:cstheme="majorBidi"/>
            <w:color w:val="auto"/>
            <w:sz w:val="18"/>
            <w:szCs w:val="18"/>
            <w:u w:val="none"/>
            <w:lang w:val="en-US"/>
          </w:rPr>
          <w:t>http://www.olms.de/cms/ueber-den-verlag/der-verlag/weidmannsche-verlagsbuchhandlung.aspx</w:t>
        </w:r>
      </w:hyperlink>
      <w:r w:rsidRPr="004813EB">
        <w:rPr>
          <w:rFonts w:asciiTheme="majorBidi" w:hAnsiTheme="majorBidi" w:cstheme="majorBidi"/>
          <w:sz w:val="18"/>
          <w:szCs w:val="18"/>
          <w:lang w:val="en-US"/>
        </w:rPr>
        <w:t xml:space="preserve"> (accessed: 22.03.2020)</w:t>
      </w:r>
    </w:p>
  </w:footnote>
  <w:footnote w:id="14">
    <w:p w:rsidRPr="004813EB" w:rsidR="00BC3130" w:rsidP="004813EB" w:rsidRDefault="00BC3130" w14:paraId="00000289" w14:textId="77777777">
      <w:pPr>
        <w:spacing w:line="240" w:lineRule="auto"/>
        <w:rPr>
          <w:rFonts w:asciiTheme="majorBidi" w:hAnsiTheme="majorBidi" w:cstheme="majorBidi"/>
          <w:sz w:val="18"/>
          <w:szCs w:val="18"/>
          <w:lang w:val="da-DK"/>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da-DK"/>
        </w:rPr>
        <w:t xml:space="preserve"> </w:t>
      </w:r>
      <w:r w:rsidRPr="004813EB" w:rsidR="38541669">
        <w:rPr>
          <w:rFonts w:asciiTheme="majorBidi" w:hAnsiTheme="majorBidi" w:cstheme="majorBidi"/>
          <w:sz w:val="18"/>
          <w:szCs w:val="18"/>
          <w:lang w:val="da-DK"/>
        </w:rPr>
        <w:t>Über Kunst und Altertum, I, 3 [1817]: Deutsche Sprache, Jub.-Ausg., 37, 92</w:t>
      </w:r>
    </w:p>
  </w:footnote>
  <w:footnote w:id="15">
    <w:p w:rsidRPr="004813EB" w:rsidR="00BC3130" w:rsidP="004813EB" w:rsidRDefault="00BC3130" w14:paraId="0000028A" w14:textId="585D57B1">
      <w:pPr>
        <w:pStyle w:val="Cmsor1"/>
        <w:spacing w:before="0" w:after="0" w:line="240" w:lineRule="auto"/>
        <w:rPr>
          <w:rFonts w:asciiTheme="majorBidi" w:hAnsiTheme="majorBidi" w:cstheme="majorBidi"/>
          <w:sz w:val="18"/>
          <w:szCs w:val="18"/>
          <w:lang w:val="en-US"/>
        </w:rPr>
      </w:pPr>
      <w:r w:rsidRPr="004813EB">
        <w:rPr>
          <w:rFonts w:asciiTheme="majorBidi" w:hAnsiTheme="majorBidi" w:cstheme="majorBidi"/>
          <w:b w:val="0"/>
          <w:sz w:val="18"/>
          <w:szCs w:val="18"/>
          <w:vertAlign w:val="superscript"/>
          <w:lang w:val="en-US"/>
        </w:rPr>
        <w:footnoteRef/>
      </w:r>
      <w:r w:rsidRPr="004813EB">
        <w:rPr>
          <w:rFonts w:asciiTheme="majorBidi" w:hAnsiTheme="majorBidi" w:cstheme="majorBidi"/>
          <w:b w:val="0"/>
          <w:sz w:val="18"/>
          <w:szCs w:val="18"/>
          <w:lang w:val="en-US"/>
        </w:rPr>
        <w:t xml:space="preserve"> 2. XI. 1776. </w:t>
      </w:r>
      <w:proofErr w:type="spellStart"/>
      <w:r w:rsidRPr="004813EB">
        <w:rPr>
          <w:rFonts w:asciiTheme="majorBidi" w:hAnsiTheme="majorBidi" w:cstheme="majorBidi"/>
          <w:b w:val="0"/>
          <w:sz w:val="18"/>
          <w:szCs w:val="18"/>
          <w:lang w:val="en-US"/>
        </w:rPr>
        <w:t>Weim</w:t>
      </w:r>
      <w:proofErr w:type="spellEnd"/>
      <w:r w:rsidRPr="004813EB">
        <w:rPr>
          <w:rFonts w:asciiTheme="majorBidi" w:hAnsiTheme="majorBidi" w:cstheme="majorBidi"/>
          <w:b w:val="0"/>
          <w:sz w:val="18"/>
          <w:szCs w:val="18"/>
          <w:lang w:val="en-US"/>
        </w:rPr>
        <w:t>[</w:t>
      </w:r>
      <w:proofErr w:type="spellStart"/>
      <w:r w:rsidRPr="004813EB">
        <w:rPr>
          <w:rFonts w:asciiTheme="majorBidi" w:hAnsiTheme="majorBidi" w:cstheme="majorBidi"/>
          <w:b w:val="0"/>
          <w:sz w:val="18"/>
          <w:szCs w:val="18"/>
          <w:lang w:val="en-US"/>
        </w:rPr>
        <w:t>arer</w:t>
      </w:r>
      <w:proofErr w:type="spellEnd"/>
      <w:r w:rsidRPr="004813EB">
        <w:rPr>
          <w:rFonts w:asciiTheme="majorBidi" w:hAnsiTheme="majorBidi" w:cstheme="majorBidi"/>
          <w:b w:val="0"/>
          <w:sz w:val="18"/>
          <w:szCs w:val="18"/>
          <w:lang w:val="en-US"/>
        </w:rPr>
        <w:t xml:space="preserve">] </w:t>
      </w:r>
      <w:proofErr w:type="spellStart"/>
      <w:r w:rsidRPr="004813EB">
        <w:rPr>
          <w:rFonts w:asciiTheme="majorBidi" w:hAnsiTheme="majorBidi" w:cstheme="majorBidi"/>
          <w:b w:val="0"/>
          <w:sz w:val="18"/>
          <w:szCs w:val="18"/>
          <w:lang w:val="en-US"/>
        </w:rPr>
        <w:t>Ausg</w:t>
      </w:r>
      <w:proofErr w:type="spellEnd"/>
      <w:r w:rsidRPr="004813EB">
        <w:rPr>
          <w:rFonts w:asciiTheme="majorBidi" w:hAnsiTheme="majorBidi" w:cstheme="majorBidi"/>
          <w:b w:val="0"/>
          <w:sz w:val="18"/>
          <w:szCs w:val="18"/>
          <w:lang w:val="en-US"/>
        </w:rPr>
        <w:t>[</w:t>
      </w:r>
      <w:proofErr w:type="spellStart"/>
      <w:r w:rsidRPr="004813EB">
        <w:rPr>
          <w:rFonts w:asciiTheme="majorBidi" w:hAnsiTheme="majorBidi" w:cstheme="majorBidi"/>
          <w:b w:val="0"/>
          <w:sz w:val="18"/>
          <w:szCs w:val="18"/>
          <w:lang w:val="en-US"/>
        </w:rPr>
        <w:t>abe</w:t>
      </w:r>
      <w:proofErr w:type="spellEnd"/>
      <w:r w:rsidRPr="004813EB">
        <w:rPr>
          <w:rFonts w:asciiTheme="majorBidi" w:hAnsiTheme="majorBidi" w:cstheme="majorBidi"/>
          <w:b w:val="0"/>
          <w:sz w:val="18"/>
          <w:szCs w:val="18"/>
          <w:lang w:val="en-US"/>
        </w:rPr>
        <w:t xml:space="preserve">]. </w:t>
      </w:r>
      <w:r w:rsidRPr="004813EB">
        <w:rPr>
          <w:rFonts w:asciiTheme="majorBidi" w:hAnsiTheme="majorBidi" w:cstheme="majorBidi"/>
          <w:b w:val="0"/>
          <w:sz w:val="18"/>
          <w:szCs w:val="18"/>
          <w:lang w:val="da-DK"/>
        </w:rPr>
        <w:t xml:space="preserve">I, 2, 317. Jub.-Ausg. [Jubiläums-Ausgabe, Stuttgart 1902, 4 vols.] </w:t>
      </w:r>
      <w:r w:rsidRPr="004813EB">
        <w:rPr>
          <w:rFonts w:asciiTheme="majorBidi" w:hAnsiTheme="majorBidi" w:cstheme="majorBidi"/>
          <w:b w:val="0"/>
          <w:sz w:val="18"/>
          <w:szCs w:val="18"/>
          <w:lang w:val="en-US"/>
        </w:rPr>
        <w:t>2, 295.</w:t>
      </w:r>
    </w:p>
  </w:footnote>
  <w:footnote w:id="16">
    <w:p w:rsidRPr="004813EB" w:rsidR="00BC3130" w:rsidP="004813EB" w:rsidRDefault="00BC3130" w14:paraId="0000028B" w14:textId="683622DA">
      <w:pPr>
        <w:spacing w:line="240" w:lineRule="auto"/>
        <w:rPr>
          <w:rFonts w:asciiTheme="majorBidi" w:hAnsiTheme="majorBidi" w:cstheme="majorBidi"/>
          <w:sz w:val="18"/>
          <w:szCs w:val="18"/>
          <w:shd w:val="clear" w:color="auto" w:fill="A4C2F4"/>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w:t>
      </w:r>
      <w:r w:rsidRPr="004813EB" w:rsidR="38541669">
        <w:rPr>
          <w:rFonts w:eastAsia="Roboto" w:asciiTheme="majorBidi" w:hAnsiTheme="majorBidi" w:cstheme="majorBidi"/>
          <w:sz w:val="18"/>
          <w:szCs w:val="18"/>
          <w:highlight w:val="white"/>
          <w:lang w:val="en-US"/>
        </w:rPr>
        <w:t xml:space="preserve">David E. </w:t>
      </w:r>
      <w:proofErr w:type="spellStart"/>
      <w:r w:rsidRPr="004813EB" w:rsidR="38541669">
        <w:rPr>
          <w:rFonts w:eastAsia="Roboto" w:asciiTheme="majorBidi" w:hAnsiTheme="majorBidi" w:cstheme="majorBidi"/>
          <w:sz w:val="18"/>
          <w:szCs w:val="18"/>
          <w:highlight w:val="white"/>
          <w:lang w:val="en-US"/>
        </w:rPr>
        <w:t>Wellbery</w:t>
      </w:r>
      <w:proofErr w:type="spellEnd"/>
      <w:r w:rsidRPr="004813EB" w:rsidR="38541669">
        <w:rPr>
          <w:rFonts w:eastAsia="Roboto" w:asciiTheme="majorBidi" w:hAnsiTheme="majorBidi" w:cstheme="majorBidi"/>
          <w:sz w:val="18"/>
          <w:szCs w:val="18"/>
          <w:highlight w:val="white"/>
          <w:lang w:val="en-US"/>
        </w:rPr>
        <w:t xml:space="preserve">: </w:t>
      </w:r>
      <w:r w:rsidRPr="004813EB" w:rsidR="38541669">
        <w:rPr>
          <w:rFonts w:eastAsia="Roboto" w:asciiTheme="majorBidi" w:hAnsiTheme="majorBidi" w:cstheme="majorBidi"/>
          <w:i/>
          <w:iCs/>
          <w:sz w:val="18"/>
          <w:szCs w:val="18"/>
          <w:highlight w:val="white"/>
          <w:lang w:val="en-US"/>
        </w:rPr>
        <w:t>The Specular Moment: Goethe's Early Lyric and the Beginnings of Romanticism</w:t>
      </w:r>
      <w:r w:rsidRPr="004813EB" w:rsidR="38541669">
        <w:rPr>
          <w:rFonts w:eastAsia="Roboto" w:asciiTheme="majorBidi" w:hAnsiTheme="majorBidi" w:cstheme="majorBidi"/>
          <w:sz w:val="18"/>
          <w:szCs w:val="18"/>
          <w:highlight w:val="white"/>
          <w:lang w:val="en-US"/>
        </w:rPr>
        <w:t>. Stanford University Press 1996, p. 213</w:t>
      </w:r>
    </w:p>
  </w:footnote>
  <w:footnote w:id="17">
    <w:p w:rsidRPr="004813EB" w:rsidR="00BC3130" w:rsidP="004813EB" w:rsidRDefault="00BC3130" w14:paraId="0000028C" w14:textId="6A61634F">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1858, Copenhagen -1931, Copenhagen. Danish philologist, the author of: </w:t>
      </w:r>
      <w:proofErr w:type="spellStart"/>
      <w:r w:rsidRPr="004813EB" w:rsidR="38541669">
        <w:rPr>
          <w:rFonts w:asciiTheme="majorBidi" w:hAnsiTheme="majorBidi" w:cstheme="majorBidi"/>
          <w:i/>
          <w:iCs/>
          <w:sz w:val="18"/>
          <w:szCs w:val="18"/>
          <w:lang w:val="en-US"/>
        </w:rPr>
        <w:t>Kysset</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og</w:t>
      </w:r>
      <w:proofErr w:type="spellEnd"/>
      <w:r w:rsidRPr="004813EB" w:rsidR="38541669">
        <w:rPr>
          <w:rFonts w:asciiTheme="majorBidi" w:hAnsiTheme="majorBidi" w:cstheme="majorBidi"/>
          <w:i/>
          <w:iCs/>
          <w:sz w:val="18"/>
          <w:szCs w:val="18"/>
          <w:lang w:val="en-US"/>
        </w:rPr>
        <w:t xml:space="preserve"> dets </w:t>
      </w:r>
      <w:proofErr w:type="spellStart"/>
      <w:r w:rsidRPr="004813EB" w:rsidR="38541669">
        <w:rPr>
          <w:rFonts w:asciiTheme="majorBidi" w:hAnsiTheme="majorBidi" w:cstheme="majorBidi"/>
          <w:i/>
          <w:iCs/>
          <w:sz w:val="18"/>
          <w:szCs w:val="18"/>
          <w:lang w:val="en-US"/>
        </w:rPr>
        <w:t>Historie</w:t>
      </w:r>
      <w:proofErr w:type="spellEnd"/>
      <w:r w:rsidRPr="004813EB" w:rsidR="38541669">
        <w:rPr>
          <w:rFonts w:asciiTheme="majorBidi" w:hAnsiTheme="majorBidi" w:cstheme="majorBidi"/>
          <w:i/>
          <w:iCs/>
          <w:sz w:val="18"/>
          <w:szCs w:val="18"/>
          <w:lang w:val="en-US"/>
        </w:rPr>
        <w:t>,</w:t>
      </w:r>
      <w:r w:rsidRPr="004813EB" w:rsidR="38541669">
        <w:rPr>
          <w:rFonts w:asciiTheme="majorBidi" w:hAnsiTheme="majorBidi" w:cstheme="majorBidi"/>
          <w:sz w:val="18"/>
          <w:szCs w:val="18"/>
          <w:lang w:val="en-US"/>
        </w:rPr>
        <w:t xml:space="preserve"> 1897 (English version: </w:t>
      </w:r>
      <w:r w:rsidRPr="004813EB" w:rsidR="38541669">
        <w:rPr>
          <w:rFonts w:asciiTheme="majorBidi" w:hAnsiTheme="majorBidi" w:cstheme="majorBidi"/>
          <w:i/>
          <w:iCs/>
          <w:sz w:val="18"/>
          <w:szCs w:val="18"/>
          <w:lang w:val="en-US"/>
        </w:rPr>
        <w:t>The Kiss and its History,</w:t>
      </w:r>
      <w:r w:rsidRPr="004813EB" w:rsidR="38541669">
        <w:rPr>
          <w:rFonts w:asciiTheme="majorBidi" w:hAnsiTheme="majorBidi" w:cstheme="majorBidi"/>
          <w:sz w:val="18"/>
          <w:szCs w:val="18"/>
          <w:lang w:val="en-US"/>
        </w:rPr>
        <w:t xml:space="preserve"> London 1901)</w:t>
      </w:r>
    </w:p>
  </w:footnote>
  <w:footnote w:id="18">
    <w:p w:rsidRPr="004813EB" w:rsidR="00BC3130" w:rsidP="004813EB" w:rsidRDefault="00BC3130" w14:paraId="0000028D"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i/>
          <w:iCs/>
          <w:sz w:val="18"/>
          <w:szCs w:val="18"/>
          <w:lang w:val="en-US"/>
        </w:rPr>
        <w:t>The Kiss and Its History</w:t>
      </w:r>
      <w:r w:rsidRPr="004813EB" w:rsidR="38541669">
        <w:rPr>
          <w:rFonts w:asciiTheme="majorBidi" w:hAnsiTheme="majorBidi" w:cstheme="majorBidi"/>
          <w:sz w:val="18"/>
          <w:szCs w:val="18"/>
          <w:lang w:val="en-US"/>
        </w:rPr>
        <w:t xml:space="preserve"> by Dr Kristoffer </w:t>
      </w:r>
      <w:proofErr w:type="spellStart"/>
      <w:r w:rsidRPr="004813EB" w:rsidR="38541669">
        <w:rPr>
          <w:rFonts w:asciiTheme="majorBidi" w:hAnsiTheme="majorBidi" w:cstheme="majorBidi"/>
          <w:sz w:val="18"/>
          <w:szCs w:val="18"/>
          <w:lang w:val="en-US"/>
        </w:rPr>
        <w:t>Nyrop</w:t>
      </w:r>
      <w:proofErr w:type="spellEnd"/>
      <w:r w:rsidRPr="004813EB" w:rsidR="38541669">
        <w:rPr>
          <w:rFonts w:asciiTheme="majorBidi" w:hAnsiTheme="majorBidi" w:cstheme="majorBidi"/>
          <w:sz w:val="18"/>
          <w:szCs w:val="18"/>
          <w:lang w:val="en-US"/>
        </w:rPr>
        <w:t>, published by W. F. Harvey, London, 1901.</w:t>
      </w:r>
    </w:p>
  </w:footnote>
  <w:footnote w:id="19">
    <w:p w:rsidRPr="004813EB" w:rsidR="00BC3130" w:rsidP="004813EB" w:rsidRDefault="00BC3130" w14:paraId="0000028E" w14:textId="28C5DEA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sidR="00F001B2">
        <w:rPr>
          <w:rFonts w:asciiTheme="majorBidi" w:hAnsiTheme="majorBidi" w:cstheme="majorBidi"/>
          <w:sz w:val="18"/>
          <w:szCs w:val="18"/>
          <w:lang w:val="en-US"/>
        </w:rPr>
        <w:t>(</w:t>
      </w:r>
      <w:r w:rsidRPr="004813EB">
        <w:rPr>
          <w:rFonts w:asciiTheme="majorBidi" w:hAnsiTheme="majorBidi" w:cstheme="majorBidi"/>
          <w:sz w:val="18"/>
          <w:szCs w:val="18"/>
          <w:lang w:val="en-US"/>
        </w:rPr>
        <w:t>1862, Bremen-1941 Breslau</w:t>
      </w:r>
      <w:r w:rsidRPr="004813EB" w:rsidR="00F001B2">
        <w:rPr>
          <w:rFonts w:asciiTheme="majorBidi" w:hAnsiTheme="majorBidi" w:cstheme="majorBidi"/>
          <w:sz w:val="18"/>
          <w:szCs w:val="18"/>
          <w:lang w:val="en-US"/>
        </w:rPr>
        <w:t>)</w:t>
      </w:r>
      <w:r w:rsidRPr="004813EB">
        <w:rPr>
          <w:rFonts w:asciiTheme="majorBidi" w:hAnsiTheme="majorBidi" w:cstheme="majorBidi"/>
          <w:sz w:val="18"/>
          <w:szCs w:val="18"/>
          <w:lang w:val="en-US"/>
        </w:rPr>
        <w:t xml:space="preserve"> German linguist most remembered today as the author of </w:t>
      </w:r>
      <w:r w:rsidRPr="004813EB">
        <w:rPr>
          <w:rFonts w:asciiTheme="majorBidi" w:hAnsiTheme="majorBidi" w:cstheme="majorBidi"/>
          <w:i/>
          <w:sz w:val="18"/>
          <w:szCs w:val="18"/>
          <w:lang w:val="en-US"/>
        </w:rPr>
        <w:t xml:space="preserve">Deutsche </w:t>
      </w:r>
      <w:proofErr w:type="spellStart"/>
      <w:r w:rsidRPr="004813EB">
        <w:rPr>
          <w:rFonts w:asciiTheme="majorBidi" w:hAnsiTheme="majorBidi" w:cstheme="majorBidi"/>
          <w:i/>
          <w:sz w:val="18"/>
          <w:szCs w:val="18"/>
          <w:lang w:val="en-US"/>
        </w:rPr>
        <w:t>Bühnenaussprache</w:t>
      </w:r>
      <w:proofErr w:type="spellEnd"/>
      <w:r w:rsidRPr="004813EB">
        <w:rPr>
          <w:rFonts w:asciiTheme="majorBidi" w:hAnsiTheme="majorBidi" w:cstheme="majorBidi"/>
          <w:i/>
          <w:sz w:val="18"/>
          <w:szCs w:val="18"/>
          <w:lang w:val="en-US"/>
        </w:rPr>
        <w:t>,</w:t>
      </w:r>
      <w:r w:rsidRPr="004813EB">
        <w:rPr>
          <w:rFonts w:asciiTheme="majorBidi" w:hAnsiTheme="majorBidi" w:cstheme="majorBidi"/>
          <w:sz w:val="18"/>
          <w:szCs w:val="18"/>
          <w:lang w:val="en-US"/>
        </w:rPr>
        <w:t xml:space="preserve"> Berlin-Köln-Leipzig, 1898 (“German stage pronunciation”). </w:t>
      </w:r>
      <w:proofErr w:type="spellStart"/>
      <w:r w:rsidRPr="004813EB">
        <w:rPr>
          <w:rFonts w:asciiTheme="majorBidi" w:hAnsiTheme="majorBidi" w:cstheme="majorBidi"/>
          <w:sz w:val="18"/>
          <w:szCs w:val="18"/>
          <w:lang w:val="en-US"/>
        </w:rPr>
        <w:t>Siebs</w:t>
      </w:r>
      <w:proofErr w:type="spellEnd"/>
      <w:r w:rsidRPr="004813EB">
        <w:rPr>
          <w:rFonts w:asciiTheme="majorBidi" w:hAnsiTheme="majorBidi" w:cstheme="majorBidi"/>
          <w:sz w:val="18"/>
          <w:szCs w:val="18"/>
          <w:lang w:val="en-US"/>
        </w:rPr>
        <w:t xml:space="preserve"> was a professor at the University of Greifswald and the University of Breslau.</w:t>
      </w:r>
    </w:p>
  </w:footnote>
  <w:footnote w:id="20">
    <w:p w:rsidRPr="004813EB" w:rsidR="00BC3130" w:rsidP="004813EB" w:rsidRDefault="00BC3130" w14:paraId="0000028F" w14:textId="180ECB1F">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w:t>
      </w:r>
      <w:r w:rsidRPr="004813EB">
        <w:rPr>
          <w:rFonts w:asciiTheme="majorBidi" w:hAnsiTheme="majorBidi" w:cstheme="majorBidi"/>
          <w:sz w:val="18"/>
          <w:szCs w:val="18"/>
          <w:lang w:val="sv-FI"/>
        </w:rPr>
        <w:t>Mitt. d. Schles. Ges. f. Volksk. [</w:t>
      </w:r>
      <w:r w:rsidRPr="004813EB">
        <w:rPr>
          <w:rFonts w:asciiTheme="majorBidi" w:hAnsiTheme="majorBidi" w:cstheme="majorBidi"/>
          <w:i/>
          <w:iCs/>
          <w:sz w:val="18"/>
          <w:szCs w:val="18"/>
          <w:lang w:val="sv-FI"/>
        </w:rPr>
        <w:t>Mitteilungen der Schlesischen Gesellschaft für Volkskunde</w:t>
      </w:r>
      <w:r w:rsidRPr="004813EB" w:rsidR="0005387C">
        <w:rPr>
          <w:rFonts w:asciiTheme="majorBidi" w:hAnsiTheme="majorBidi" w:cstheme="majorBidi"/>
          <w:i/>
          <w:iCs/>
          <w:sz w:val="18"/>
          <w:szCs w:val="18"/>
          <w:lang w:val="sv-FI"/>
        </w:rPr>
        <w:t xml:space="preserve"> </w:t>
      </w:r>
      <w:r w:rsidRPr="004813EB" w:rsidR="0005387C">
        <w:rPr>
          <w:rFonts w:asciiTheme="majorBidi" w:hAnsiTheme="majorBidi" w:cstheme="majorBidi"/>
          <w:sz w:val="18"/>
          <w:szCs w:val="18"/>
          <w:lang w:val="sv-FI"/>
        </w:rPr>
        <w:t>published by Max Grunwald</w:t>
      </w:r>
      <w:r w:rsidRPr="004813EB">
        <w:rPr>
          <w:rFonts w:asciiTheme="majorBidi" w:hAnsiTheme="majorBidi" w:cstheme="majorBidi"/>
          <w:sz w:val="18"/>
          <w:szCs w:val="18"/>
          <w:lang w:val="sv-FI"/>
        </w:rPr>
        <w:t>] - X, 1903 - Nr. 1, 2</w:t>
      </w:r>
    </w:p>
  </w:footnote>
  <w:footnote w:id="21">
    <w:p w:rsidRPr="004813EB" w:rsidR="00BC3130" w:rsidP="004813EB" w:rsidRDefault="00BC3130" w14:paraId="00000290" w14:textId="5EC1A098">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 xml:space="preserve">(1853, </w:t>
      </w:r>
      <w:r w:rsidRPr="004813EB" w:rsidR="38541669">
        <w:rPr>
          <w:rFonts w:asciiTheme="majorBidi" w:hAnsiTheme="majorBidi" w:cstheme="majorBidi"/>
          <w:sz w:val="18"/>
          <w:szCs w:val="18"/>
          <w:lang w:val="sv-FI"/>
        </w:rPr>
        <w:t>Vienna -1905, Vienna) Austrian journalist and playwright.</w:t>
      </w:r>
    </w:p>
  </w:footnote>
  <w:footnote w:id="22">
    <w:p w:rsidRPr="004813EB" w:rsidR="00BC3130" w:rsidP="004813EB" w:rsidRDefault="00BC3130" w14:paraId="55480B9A" w14:textId="4972D2CB">
      <w:pPr>
        <w:pStyle w:val="Lbjegyzetszveg"/>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w:t>
      </w:r>
      <w:r w:rsidRPr="004813EB">
        <w:rPr>
          <w:rFonts w:asciiTheme="majorBidi" w:hAnsiTheme="majorBidi" w:cstheme="majorBidi"/>
          <w:sz w:val="18"/>
          <w:szCs w:val="18"/>
          <w:lang w:val="sv-FI"/>
        </w:rPr>
        <w:t xml:space="preserve">Univ. </w:t>
      </w:r>
      <w:r w:rsidRPr="004813EB">
        <w:rPr>
          <w:rFonts w:asciiTheme="majorBidi" w:hAnsiTheme="majorBidi" w:cstheme="majorBidi"/>
          <w:sz w:val="18"/>
          <w:szCs w:val="18"/>
          <w:lang w:val="sv-FI"/>
        </w:rPr>
        <w:t>Bibl. Nr. 2311</w:t>
      </w:r>
    </w:p>
  </w:footnote>
  <w:footnote w:id="23">
    <w:p w:rsidRPr="004813EB" w:rsidR="00BC3130" w:rsidP="004813EB" w:rsidRDefault="00BC3130" w14:paraId="00000292" w14:textId="3B8AED0B">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w:t>
      </w:r>
      <w:r w:rsidRPr="004813EB">
        <w:rPr>
          <w:rFonts w:asciiTheme="majorBidi" w:hAnsiTheme="majorBidi" w:cstheme="majorBidi"/>
          <w:sz w:val="18"/>
          <w:szCs w:val="18"/>
          <w:lang w:val="sv-FI"/>
        </w:rPr>
        <w:t xml:space="preserve">Oscar </w:t>
      </w:r>
      <w:r w:rsidRPr="004813EB">
        <w:rPr>
          <w:rFonts w:asciiTheme="majorBidi" w:hAnsiTheme="majorBidi" w:cstheme="majorBidi"/>
          <w:sz w:val="18"/>
          <w:szCs w:val="18"/>
          <w:lang w:val="sv-FI"/>
        </w:rPr>
        <w:t>Scheuer (1876, Znaim - 1941, Ghetto Litzmannstadt), Austrian dermatologist and historian. Z. f. Sex. Wiss. [Zeitschrift für Sexualwissenschaft], VII, 1911, - No. 7, Frankfurt am Main.</w:t>
      </w:r>
    </w:p>
  </w:footnote>
  <w:footnote w:id="24">
    <w:p w:rsidRPr="004813EB" w:rsidR="00BC3130" w:rsidP="004813EB" w:rsidRDefault="00BC3130" w14:paraId="00000293"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Joseph Victor von </w:t>
      </w:r>
      <w:proofErr w:type="spellStart"/>
      <w:r w:rsidRPr="004813EB">
        <w:rPr>
          <w:rFonts w:asciiTheme="majorBidi" w:hAnsiTheme="majorBidi" w:cstheme="majorBidi"/>
          <w:sz w:val="18"/>
          <w:szCs w:val="18"/>
          <w:lang w:val="en-US"/>
        </w:rPr>
        <w:t>Scheffel</w:t>
      </w:r>
      <w:proofErr w:type="spellEnd"/>
      <w:r w:rsidRPr="004813EB">
        <w:rPr>
          <w:rFonts w:asciiTheme="majorBidi" w:hAnsiTheme="majorBidi" w:cstheme="majorBidi"/>
          <w:sz w:val="18"/>
          <w:szCs w:val="18"/>
          <w:lang w:val="en-US"/>
        </w:rPr>
        <w:t xml:space="preserve"> 1826, Karlsruhe - 1886, Karlsruhe, German poet.</w:t>
      </w:r>
    </w:p>
  </w:footnote>
  <w:footnote w:id="25">
    <w:p w:rsidRPr="004813EB" w:rsidR="00BC3130" w:rsidP="004813EB" w:rsidRDefault="00BC3130" w14:paraId="283F1C24" w14:textId="041C1666">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Löw’s</w:t>
      </w:r>
      <w:proofErr w:type="spellEnd"/>
      <w:r w:rsidRPr="004813EB">
        <w:rPr>
          <w:rFonts w:asciiTheme="majorBidi" w:hAnsiTheme="majorBidi" w:cstheme="majorBidi"/>
          <w:sz w:val="18"/>
          <w:szCs w:val="18"/>
          <w:lang w:val="en-US"/>
        </w:rPr>
        <w:t xml:space="preserve"> uses the word “</w:t>
      </w:r>
      <w:proofErr w:type="spellStart"/>
      <w:proofErr w:type="gramStart"/>
      <w:r w:rsidRPr="004813EB">
        <w:rPr>
          <w:rFonts w:asciiTheme="majorBidi" w:hAnsiTheme="majorBidi" w:cstheme="majorBidi"/>
          <w:sz w:val="18"/>
          <w:szCs w:val="18"/>
          <w:lang w:val="en-US"/>
        </w:rPr>
        <w:t>Büchlein</w:t>
      </w:r>
      <w:proofErr w:type="spellEnd"/>
      <w:r w:rsidRPr="004813EB">
        <w:rPr>
          <w:rFonts w:asciiTheme="majorBidi" w:hAnsiTheme="majorBidi" w:cstheme="majorBidi"/>
          <w:sz w:val="18"/>
          <w:szCs w:val="18"/>
          <w:lang w:val="en-US"/>
        </w:rPr>
        <w:t>“ [</w:t>
      </w:r>
      <w:proofErr w:type="gramEnd"/>
      <w:r w:rsidRPr="004813EB">
        <w:rPr>
          <w:rFonts w:asciiTheme="majorBidi" w:hAnsiTheme="majorBidi" w:cstheme="majorBidi"/>
          <w:sz w:val="18"/>
          <w:szCs w:val="18"/>
          <w:lang w:val="en-US"/>
        </w:rPr>
        <w:t>booklet], but in reality it was written on a scroll.</w:t>
      </w:r>
    </w:p>
  </w:footnote>
  <w:footnote w:id="26">
    <w:p w:rsidRPr="004813EB" w:rsidR="00BC3130" w:rsidP="0ABEA63D" w:rsidRDefault="00BC3130" w14:paraId="00000295" w14:textId="06186D1D">
      <w:pPr>
        <w:spacing w:line="240" w:lineRule="auto"/>
        <w:rPr>
          <w:rFonts w:ascii="Times New Roman" w:hAnsi="Times New Roman" w:cs="Times New Roman" w:asciiTheme="majorBidi" w:hAnsiTheme="majorBidi" w:cstheme="majorBidi"/>
          <w:sz w:val="18"/>
          <w:szCs w:val="18"/>
          <w:shd w:val="clear" w:color="auto" w:fill="A4C2F4"/>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Aggadic</w:t>
      </w:r>
      <w:proofErr w:type="spellEnd"/>
      <w:r w:rsidRPr="0ABEA63D" w:rsidR="0ABEA63D">
        <w:rPr>
          <w:rFonts w:ascii="Times New Roman" w:hAnsi="Times New Roman" w:cs="Times New Roman" w:asciiTheme="majorBidi" w:hAnsiTheme="majorBidi" w:cstheme="majorBidi"/>
          <w:sz w:val="18"/>
          <w:szCs w:val="18"/>
          <w:lang w:val="en-US"/>
        </w:rPr>
        <w:t xml:space="preserve"> texts are exegetical</w:t>
      </w:r>
      <w:r w:rsidRPr="0ABEA63D" w:rsidR="0ABEA63D">
        <w:rPr>
          <w:rFonts w:ascii="Times New Roman" w:hAnsi="Times New Roman" w:cs="Times New Roman" w:asciiTheme="majorBidi" w:hAnsiTheme="majorBidi" w:cstheme="majorBidi"/>
          <w:sz w:val="18"/>
          <w:szCs w:val="18"/>
          <w:lang w:val="en-US"/>
        </w:rPr>
        <w:t xml:space="preserve"> [or homiletical]</w:t>
      </w:r>
      <w:r w:rsidRPr="0ABEA63D" w:rsidR="0ABEA63D">
        <w:rPr>
          <w:rFonts w:ascii="Times New Roman" w:hAnsi="Times New Roman" w:cs="Times New Roman" w:asciiTheme="majorBidi" w:hAnsiTheme="majorBidi" w:cstheme="majorBidi"/>
          <w:sz w:val="18"/>
          <w:szCs w:val="18"/>
          <w:lang w:val="en-US"/>
        </w:rPr>
        <w:t xml:space="preserve">, non-legalistic texts in the rabbinic literature, particularly in the Talmud and Midrash. </w:t>
      </w:r>
      <w:r w:rsidRPr="0ABEA63D" w:rsidR="0ABEA63D">
        <w:rPr>
          <w:rFonts w:ascii="Times New Roman" w:hAnsi="Times New Roman" w:cs="Times New Roman" w:asciiTheme="majorBidi" w:hAnsiTheme="majorBidi" w:cstheme="majorBidi"/>
          <w:sz w:val="18"/>
          <w:szCs w:val="18"/>
          <w:highlight w:val="white"/>
          <w:lang w:val="en-US"/>
        </w:rPr>
        <w:t>Aggadah is a compendium of rabbinic texts that incorporates anecdotes, folklore, and practical advices in a variety of subjects.</w:t>
      </w:r>
    </w:p>
  </w:footnote>
  <w:footnote w:id="27">
    <w:p w:rsidRPr="004813EB" w:rsidR="00BC3130" w:rsidP="004813EB" w:rsidRDefault="00BC3130" w14:paraId="00000296"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lang w:val="en-US"/>
        </w:rPr>
        <w:t>Any of several translations of the Hebrew Bible or portions of it into Aramaic.</w:t>
      </w:r>
    </w:p>
  </w:footnote>
  <w:footnote w:id="28">
    <w:p w:rsidRPr="004813EB" w:rsidR="00BC3130" w:rsidP="004813EB" w:rsidRDefault="00BC3130" w14:paraId="00000297"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lang w:val="en-US"/>
        </w:rPr>
        <w:t>A biblical exegesis by ancient Jewish authorities, using a mode of interpretation prominent in the Talmud.</w:t>
      </w:r>
    </w:p>
  </w:footnote>
  <w:footnote w:id="29">
    <w:p w:rsidRPr="004813EB" w:rsidR="00BC3130" w:rsidP="004813EB" w:rsidRDefault="00BC3130" w14:paraId="00000298" w14:textId="481D9BB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Song of Songs 1: 2.</w:t>
      </w:r>
    </w:p>
  </w:footnote>
  <w:footnote w:id="30">
    <w:p w:rsidRPr="004813EB" w:rsidR="00BC3130" w:rsidP="004813EB" w:rsidRDefault="00BC3130" w14:paraId="00000299" w14:textId="77777777">
      <w:pPr>
        <w:spacing w:line="240" w:lineRule="auto"/>
        <w:rPr>
          <w:rFonts w:asciiTheme="majorBidi" w:hAnsiTheme="majorBidi" w:cstheme="majorBidi"/>
          <w:sz w:val="18"/>
          <w:szCs w:val="18"/>
          <w:highlight w:val="white"/>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lang w:val="en-US"/>
        </w:rPr>
        <w:t>A school of thought in Jewish mysticism.</w:t>
      </w:r>
    </w:p>
  </w:footnote>
  <w:footnote w:id="31">
    <w:p w:rsidRPr="004813EB" w:rsidR="00BC3130" w:rsidP="004813EB" w:rsidRDefault="00BC3130" w14:paraId="0000029A"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lang w:val="en-US"/>
        </w:rPr>
        <w:t>The foundational work in the literature of kabbalah.</w:t>
      </w:r>
    </w:p>
  </w:footnote>
  <w:footnote w:id="32">
    <w:p w:rsidRPr="004813EB" w:rsidR="00BC3130" w:rsidP="004813EB" w:rsidRDefault="00BC3130" w14:paraId="0000029B"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Zohar 1, 70a, 137a, 2, 124b, 253b, 254a, 356b.</w:t>
      </w:r>
    </w:p>
  </w:footnote>
  <w:footnote w:id="33">
    <w:p w:rsidRPr="004813EB" w:rsidR="00BC3130" w:rsidP="004813EB" w:rsidRDefault="00BC3130" w14:paraId="01992FE7" w14:textId="77777777">
      <w:pPr>
        <w:spacing w:line="240" w:lineRule="auto"/>
        <w:rPr>
          <w:rFonts w:asciiTheme="majorBidi" w:hAnsiTheme="majorBidi" w:cstheme="majorBidi"/>
          <w:sz w:val="18"/>
          <w:szCs w:val="18"/>
          <w:highlight w:val="cyan"/>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Tobiah</w:t>
      </w:r>
      <w:proofErr w:type="spellEnd"/>
      <w:r w:rsidRPr="004813EB">
        <w:rPr>
          <w:rFonts w:asciiTheme="majorBidi" w:hAnsiTheme="majorBidi" w:cstheme="majorBidi"/>
          <w:sz w:val="18"/>
          <w:szCs w:val="18"/>
          <w:lang w:val="en-US"/>
        </w:rPr>
        <w:t xml:space="preserve"> ben Eliezer (1050, </w:t>
      </w:r>
      <w:proofErr w:type="spellStart"/>
      <w:r w:rsidRPr="004813EB">
        <w:rPr>
          <w:rFonts w:asciiTheme="majorBidi" w:hAnsiTheme="majorBidi" w:cstheme="majorBidi"/>
          <w:sz w:val="18"/>
          <w:szCs w:val="18"/>
          <w:lang w:val="en-US"/>
        </w:rPr>
        <w:t>Kastoria</w:t>
      </w:r>
      <w:proofErr w:type="spellEnd"/>
      <w:r w:rsidRPr="004813EB">
        <w:rPr>
          <w:rFonts w:asciiTheme="majorBidi" w:hAnsiTheme="majorBidi" w:cstheme="majorBidi"/>
          <w:sz w:val="18"/>
          <w:szCs w:val="18"/>
          <w:lang w:val="en-US"/>
        </w:rPr>
        <w:t xml:space="preserve"> - 1108, Thessaloniki?). </w:t>
      </w:r>
      <w:r w:rsidRPr="004813EB">
        <w:rPr>
          <w:rFonts w:asciiTheme="majorBidi" w:hAnsiTheme="majorBidi" w:cstheme="majorBidi"/>
          <w:sz w:val="18"/>
          <w:szCs w:val="18"/>
          <w:highlight w:val="white"/>
          <w:lang w:val="en-US"/>
        </w:rPr>
        <w:t xml:space="preserve">Talmudist and poet of the eleventh century; author of the </w:t>
      </w:r>
      <w:proofErr w:type="spellStart"/>
      <w:r w:rsidRPr="004813EB">
        <w:rPr>
          <w:rFonts w:asciiTheme="majorBidi" w:hAnsiTheme="majorBidi" w:cstheme="majorBidi"/>
          <w:i/>
          <w:iCs/>
          <w:sz w:val="18"/>
          <w:szCs w:val="18"/>
          <w:lang w:val="en-US"/>
        </w:rPr>
        <w:t>Lekah</w:t>
      </w:r>
      <w:proofErr w:type="spellEnd"/>
      <w:r w:rsidRPr="004813EB">
        <w:rPr>
          <w:rFonts w:asciiTheme="majorBidi" w:hAnsiTheme="majorBidi" w:cstheme="majorBidi"/>
          <w:i/>
          <w:iCs/>
          <w:sz w:val="18"/>
          <w:szCs w:val="18"/>
          <w:lang w:val="en-US"/>
        </w:rPr>
        <w:t xml:space="preserve"> </w:t>
      </w:r>
      <w:proofErr w:type="spellStart"/>
      <w:r w:rsidRPr="004813EB">
        <w:rPr>
          <w:rFonts w:asciiTheme="majorBidi" w:hAnsiTheme="majorBidi" w:cstheme="majorBidi"/>
          <w:i/>
          <w:iCs/>
          <w:sz w:val="18"/>
          <w:szCs w:val="18"/>
          <w:lang w:val="en-US"/>
        </w:rPr>
        <w:t>Tob</w:t>
      </w:r>
      <w:proofErr w:type="spellEnd"/>
      <w:r w:rsidRPr="004813EB">
        <w:rPr>
          <w:rFonts w:asciiTheme="majorBidi" w:hAnsiTheme="majorBidi" w:cstheme="majorBidi"/>
          <w:sz w:val="18"/>
          <w:szCs w:val="18"/>
          <w:lang w:val="en-US"/>
        </w:rPr>
        <w:t xml:space="preserve"> or </w:t>
      </w:r>
      <w:proofErr w:type="spellStart"/>
      <w:r w:rsidRPr="004813EB">
        <w:rPr>
          <w:rFonts w:asciiTheme="majorBidi" w:hAnsiTheme="majorBidi" w:cstheme="majorBidi"/>
          <w:i/>
          <w:iCs/>
          <w:sz w:val="18"/>
          <w:szCs w:val="18"/>
          <w:lang w:val="en-US"/>
        </w:rPr>
        <w:t>Pesikta</w:t>
      </w:r>
      <w:proofErr w:type="spellEnd"/>
      <w:r w:rsidRPr="004813EB">
        <w:rPr>
          <w:rFonts w:asciiTheme="majorBidi" w:hAnsiTheme="majorBidi" w:cstheme="majorBidi"/>
          <w:i/>
          <w:iCs/>
          <w:sz w:val="18"/>
          <w:szCs w:val="18"/>
          <w:lang w:val="en-US"/>
        </w:rPr>
        <w:t xml:space="preserve"> </w:t>
      </w:r>
      <w:proofErr w:type="spellStart"/>
      <w:r w:rsidRPr="004813EB">
        <w:rPr>
          <w:rFonts w:asciiTheme="majorBidi" w:hAnsiTheme="majorBidi" w:cstheme="majorBidi"/>
          <w:i/>
          <w:iCs/>
          <w:sz w:val="18"/>
          <w:szCs w:val="18"/>
          <w:lang w:val="en-US"/>
        </w:rPr>
        <w:t>Zutarta</w:t>
      </w:r>
      <w:proofErr w:type="spellEnd"/>
      <w:r w:rsidRPr="004813EB">
        <w:rPr>
          <w:rFonts w:asciiTheme="majorBidi" w:hAnsiTheme="majorBidi" w:cstheme="majorBidi"/>
          <w:sz w:val="18"/>
          <w:szCs w:val="18"/>
          <w:lang w:val="en-US"/>
        </w:rPr>
        <w:t>,</w:t>
      </w:r>
      <w:r w:rsidRPr="004813EB">
        <w:rPr>
          <w:rFonts w:asciiTheme="majorBidi" w:hAnsiTheme="majorBidi" w:cstheme="majorBidi"/>
          <w:sz w:val="18"/>
          <w:szCs w:val="18"/>
          <w:highlight w:val="white"/>
          <w:lang w:val="en-US"/>
        </w:rPr>
        <w:t xml:space="preserve"> a </w:t>
      </w:r>
      <w:proofErr w:type="spellStart"/>
      <w:r w:rsidRPr="004813EB">
        <w:rPr>
          <w:rFonts w:asciiTheme="majorBidi" w:hAnsiTheme="majorBidi" w:cstheme="majorBidi"/>
          <w:sz w:val="18"/>
          <w:szCs w:val="18"/>
          <w:highlight w:val="white"/>
          <w:lang w:val="en-US"/>
        </w:rPr>
        <w:t>midrashic</w:t>
      </w:r>
      <w:proofErr w:type="spellEnd"/>
      <w:r w:rsidRPr="004813EB">
        <w:rPr>
          <w:rFonts w:asciiTheme="majorBidi" w:hAnsiTheme="majorBidi" w:cstheme="majorBidi"/>
          <w:sz w:val="18"/>
          <w:szCs w:val="18"/>
          <w:highlight w:val="white"/>
          <w:lang w:val="en-US"/>
        </w:rPr>
        <w:t xml:space="preserve"> commentary on the Pentateuch and the Five </w:t>
      </w:r>
      <w:proofErr w:type="spellStart"/>
      <w:r w:rsidRPr="004813EB">
        <w:rPr>
          <w:rFonts w:asciiTheme="majorBidi" w:hAnsiTheme="majorBidi" w:cstheme="majorBidi"/>
          <w:sz w:val="18"/>
          <w:szCs w:val="18"/>
          <w:highlight w:val="white"/>
          <w:lang w:val="en-US"/>
        </w:rPr>
        <w:t>Megillot</w:t>
      </w:r>
      <w:proofErr w:type="spellEnd"/>
      <w:r w:rsidRPr="004813EB">
        <w:rPr>
          <w:rFonts w:asciiTheme="majorBidi" w:hAnsiTheme="majorBidi" w:cstheme="majorBidi"/>
          <w:sz w:val="18"/>
          <w:szCs w:val="18"/>
          <w:highlight w:val="white"/>
          <w:lang w:val="en-US"/>
        </w:rPr>
        <w:t xml:space="preserve">. </w:t>
      </w:r>
      <w:r w:rsidRPr="004813EB">
        <w:rPr>
          <w:rFonts w:asciiTheme="majorBidi" w:hAnsiTheme="majorBidi" w:cstheme="majorBidi"/>
          <w:sz w:val="18"/>
          <w:szCs w:val="18"/>
          <w:lang w:val="en-US"/>
        </w:rPr>
        <w:t xml:space="preserve">Isidore Singer - M. </w:t>
      </w:r>
      <w:proofErr w:type="spellStart"/>
      <w:r w:rsidRPr="004813EB">
        <w:rPr>
          <w:rFonts w:asciiTheme="majorBidi" w:hAnsiTheme="majorBidi" w:cstheme="majorBidi"/>
          <w:sz w:val="18"/>
          <w:szCs w:val="18"/>
          <w:lang w:val="en-US"/>
        </w:rPr>
        <w:t>Seligsohn</w:t>
      </w:r>
      <w:proofErr w:type="spellEnd"/>
      <w:r w:rsidRPr="004813EB">
        <w:rPr>
          <w:rFonts w:asciiTheme="majorBidi" w:hAnsiTheme="majorBidi" w:cstheme="majorBidi"/>
          <w:sz w:val="18"/>
          <w:szCs w:val="18"/>
          <w:lang w:val="en-US"/>
        </w:rPr>
        <w:t>: “</w:t>
      </w:r>
      <w:proofErr w:type="spellStart"/>
      <w:r w:rsidRPr="004813EB">
        <w:rPr>
          <w:rFonts w:asciiTheme="majorBidi" w:hAnsiTheme="majorBidi" w:cstheme="majorBidi"/>
          <w:sz w:val="18"/>
          <w:szCs w:val="18"/>
          <w:lang w:val="en-US"/>
        </w:rPr>
        <w:t>Tobiah</w:t>
      </w:r>
      <w:proofErr w:type="spellEnd"/>
      <w:r w:rsidRPr="004813EB">
        <w:rPr>
          <w:rFonts w:asciiTheme="majorBidi" w:hAnsiTheme="majorBidi" w:cstheme="majorBidi"/>
          <w:sz w:val="18"/>
          <w:szCs w:val="18"/>
          <w:lang w:val="en-US"/>
        </w:rPr>
        <w:t xml:space="preserve"> ben Eliezer”. In: Jewish </w:t>
      </w:r>
      <w:proofErr w:type="spellStart"/>
      <w:r w:rsidRPr="004813EB">
        <w:rPr>
          <w:rFonts w:asciiTheme="majorBidi" w:hAnsiTheme="majorBidi" w:cstheme="majorBidi"/>
          <w:sz w:val="18"/>
          <w:szCs w:val="18"/>
          <w:lang w:val="en-US"/>
        </w:rPr>
        <w:t>Encyclopaedia</w:t>
      </w:r>
      <w:proofErr w:type="spellEnd"/>
      <w:r w:rsidRPr="004813EB">
        <w:rPr>
          <w:rFonts w:asciiTheme="majorBidi" w:hAnsiTheme="majorBidi" w:cstheme="majorBidi"/>
          <w:sz w:val="18"/>
          <w:szCs w:val="18"/>
          <w:lang w:val="en-US"/>
        </w:rPr>
        <w:t xml:space="preserve">. </w:t>
      </w:r>
    </w:p>
  </w:footnote>
  <w:footnote w:id="34">
    <w:p w:rsidRPr="004813EB" w:rsidR="00BC3130" w:rsidP="0ABEA63D" w:rsidRDefault="00BC3130" w14:paraId="69543EFF" w14:textId="7DEC2768">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According Jacob I. </w:t>
      </w:r>
      <w:r w:rsidRPr="0ABEA63D" w:rsidR="0ABEA63D">
        <w:rPr>
          <w:rFonts w:ascii="Times New Roman" w:hAnsi="Times New Roman" w:cs="Times New Roman" w:asciiTheme="majorBidi" w:hAnsiTheme="majorBidi" w:cstheme="majorBidi"/>
          <w:sz w:val="18"/>
          <w:szCs w:val="18"/>
          <w:lang w:val="en-US"/>
        </w:rPr>
        <w:t>Dienstag</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in “Maimonides and his Predecessors</w:t>
      </w:r>
      <w:r w:rsidRPr="0ABEA63D" w:rsidR="0ABEA63D">
        <w:rPr>
          <w:rFonts w:ascii="Times New Roman" w:hAnsi="Times New Roman" w:cs="Times New Roman" w:asciiTheme="majorBidi" w:hAnsiTheme="majorBidi" w:cstheme="majorBidi"/>
          <w:i w:val="1"/>
          <w:iCs w:val="1"/>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in </w:t>
      </w:r>
      <w:r w:rsidRPr="0ABEA63D" w:rsidR="0ABEA63D">
        <w:rPr>
          <w:rFonts w:ascii="Times New Roman" w:hAnsi="Times New Roman" w:cs="Times New Roman" w:asciiTheme="majorBidi" w:hAnsiTheme="majorBidi" w:cstheme="majorBidi"/>
          <w:i w:val="1"/>
          <w:iCs w:val="1"/>
          <w:sz w:val="18"/>
          <w:szCs w:val="18"/>
          <w:lang w:val="en-US"/>
        </w:rPr>
        <w:t>The Jewish Law Annual Volume 1.</w:t>
      </w:r>
      <w:r w:rsidRPr="0ABEA63D" w:rsidR="0ABEA63D">
        <w:rPr>
          <w:rFonts w:ascii="Times New Roman" w:hAnsi="Times New Roman" w:cs="Times New Roman" w:asciiTheme="majorBidi" w:hAnsiTheme="majorBidi" w:cstheme="majorBidi"/>
          <w:sz w:val="18"/>
          <w:szCs w:val="18"/>
          <w:lang w:val="en-US"/>
        </w:rPr>
        <w:t xml:space="preserve"> Leiden 1978</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Peshikta</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Tob</w:t>
      </w:r>
      <w:r w:rsidRPr="0ABEA63D" w:rsidR="0ABEA63D">
        <w:rPr>
          <w:rFonts w:ascii="Times New Roman" w:hAnsi="Times New Roman" w:cs="Times New Roman" w:asciiTheme="majorBidi" w:hAnsiTheme="majorBidi" w:cstheme="majorBidi"/>
          <w:sz w:val="18"/>
          <w:szCs w:val="18"/>
          <w:lang w:val="en-US"/>
        </w:rPr>
        <w:t xml:space="preserve"> was written by </w:t>
      </w:r>
      <w:r w:rsidRPr="0ABEA63D" w:rsidR="0ABEA63D">
        <w:rPr>
          <w:rFonts w:ascii="Times New Roman" w:hAnsi="Times New Roman" w:cs="Times New Roman" w:asciiTheme="majorBidi" w:hAnsiTheme="majorBidi" w:cstheme="majorBidi"/>
          <w:sz w:val="18"/>
          <w:szCs w:val="18"/>
          <w:lang w:val="en-US"/>
        </w:rPr>
        <w:t>Tobiah</w:t>
      </w:r>
      <w:r w:rsidRPr="0ABEA63D" w:rsidR="0ABEA63D">
        <w:rPr>
          <w:rFonts w:ascii="Times New Roman" w:hAnsi="Times New Roman" w:cs="Times New Roman" w:asciiTheme="majorBidi" w:hAnsiTheme="majorBidi" w:cstheme="majorBidi"/>
          <w:sz w:val="18"/>
          <w:szCs w:val="18"/>
          <w:lang w:val="en-US"/>
        </w:rPr>
        <w:t xml:space="preserve"> ben Eliezer between 1097 – 1108</w:t>
      </w:r>
      <w:r w:rsidRPr="0ABEA63D" w:rsidR="0ABEA63D">
        <w:rPr>
          <w:rFonts w:ascii="Times New Roman" w:hAnsi="Times New Roman" w:cs="Times New Roman" w:asciiTheme="majorBidi" w:hAnsiTheme="majorBidi" w:cstheme="majorBidi"/>
          <w:sz w:val="18"/>
          <w:szCs w:val="18"/>
          <w:lang w:val="en-US"/>
        </w:rPr>
        <w:t xml:space="preserve">. Löw must have referred to 1097 as the year when the quotation was written.</w:t>
      </w:r>
      <w:r w:rsidRPr="0ABEA63D" w:rsidR="0ABEA63D">
        <w:rPr>
          <w:rFonts w:ascii="Times New Roman" w:hAnsi="Times New Roman" w:cs="Times New Roman" w:asciiTheme="majorBidi" w:hAnsiTheme="majorBidi" w:cstheme="majorBidi"/>
          <w:sz w:val="18"/>
          <w:szCs w:val="18"/>
          <w:lang w:val="en-US"/>
        </w:rPr>
        <w:t xml:space="preserve"> </w:t>
      </w:r>
    </w:p>
  </w:footnote>
  <w:footnote w:id="35">
    <w:p w:rsidRPr="004813EB" w:rsidR="00BC3130" w:rsidP="0ABEA63D" w:rsidRDefault="00BC3130" w14:paraId="0000029D" w14:textId="56DDFA25">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Salfeld</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HL</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Siegmund</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Salfeld</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highlight w:val="white"/>
          <w:lang w:val="en-US"/>
        </w:rPr>
        <w:t xml:space="preserve">Das </w:t>
      </w:r>
      <w:proofErr w:type="spellStart"/>
      <w:r w:rsidRPr="0ABEA63D" w:rsidR="0ABEA63D">
        <w:rPr>
          <w:rFonts w:ascii="Times New Roman" w:hAnsi="Times New Roman" w:cs="Times New Roman" w:asciiTheme="majorBidi" w:hAnsiTheme="majorBidi" w:cstheme="majorBidi"/>
          <w:sz w:val="18"/>
          <w:szCs w:val="18"/>
          <w:highlight w:val="white"/>
          <w:lang w:val="en-US"/>
        </w:rPr>
        <w:t>Hohelied</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r w:rsidRPr="0ABEA63D" w:rsidR="0ABEA63D">
        <w:rPr>
          <w:rFonts w:ascii="Times New Roman" w:hAnsi="Times New Roman" w:cs="Times New Roman" w:asciiTheme="majorBidi" w:hAnsiTheme="majorBidi" w:cstheme="majorBidi"/>
          <w:sz w:val="18"/>
          <w:szCs w:val="18"/>
          <w:highlight w:val="white"/>
          <w:lang w:val="en-US"/>
        </w:rPr>
        <w:t>Salomo's</w:t>
      </w:r>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bei</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den </w:t>
      </w:r>
      <w:proofErr w:type="spellStart"/>
      <w:r w:rsidRPr="0ABEA63D" w:rsidR="0ABEA63D">
        <w:rPr>
          <w:rFonts w:ascii="Times New Roman" w:hAnsi="Times New Roman" w:cs="Times New Roman" w:asciiTheme="majorBidi" w:hAnsiTheme="majorBidi" w:cstheme="majorBidi"/>
          <w:sz w:val="18"/>
          <w:szCs w:val="18"/>
          <w:highlight w:val="white"/>
          <w:lang w:val="en-US"/>
        </w:rPr>
        <w:t>Jüdischen</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Erklärern</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des </w:t>
      </w:r>
      <w:proofErr w:type="spellStart"/>
      <w:r w:rsidRPr="0ABEA63D" w:rsidR="0ABEA63D">
        <w:rPr>
          <w:rFonts w:ascii="Times New Roman" w:hAnsi="Times New Roman" w:cs="Times New Roman" w:asciiTheme="majorBidi" w:hAnsiTheme="majorBidi" w:cstheme="majorBidi"/>
          <w:sz w:val="18"/>
          <w:szCs w:val="18"/>
          <w:highlight w:val="white"/>
          <w:lang w:val="en-US"/>
        </w:rPr>
        <w:t>Mittelalters</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Nebst</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r w:rsidRPr="0ABEA63D" w:rsidR="0ABEA63D">
        <w:rPr>
          <w:rFonts w:ascii="Times New Roman" w:hAnsi="Times New Roman" w:cs="Times New Roman" w:asciiTheme="majorBidi" w:hAnsiTheme="majorBidi" w:cstheme="majorBidi"/>
          <w:sz w:val="18"/>
          <w:szCs w:val="18"/>
          <w:highlight w:val="white"/>
          <w:lang w:val="en-US"/>
        </w:rPr>
        <w:t>Einem</w:t>
      </w:r>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Anhange</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Erklärungsproben</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aus</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Handschriften</w:t>
      </w:r>
      <w:proofErr w:type="spellEnd"/>
      <w:r w:rsidRPr="0ABEA63D" w:rsidR="0ABEA63D">
        <w:rPr>
          <w:rFonts w:ascii="Times New Roman" w:hAnsi="Times New Roman" w:cs="Times New Roman" w:asciiTheme="majorBidi" w:hAnsiTheme="majorBidi" w:cstheme="majorBidi"/>
          <w:sz w:val="18"/>
          <w:szCs w:val="18"/>
          <w:highlight w:val="white"/>
          <w:lang w:val="en-US"/>
        </w:rPr>
        <w:t>. Berlin, 1879] 141</w:t>
      </w:r>
    </w:p>
  </w:footnote>
  <w:footnote w:id="36">
    <w:p w:rsidRPr="004813EB" w:rsidR="00BC3130" w:rsidP="004813EB" w:rsidRDefault="00BC3130" w14:paraId="0000029E"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highlight w:val="white"/>
          <w:lang w:val="en-US"/>
        </w:rPr>
        <w:t>Shlomo</w:t>
      </w:r>
      <w:proofErr w:type="spellEnd"/>
      <w:r w:rsidRPr="004813EB">
        <w:rPr>
          <w:rFonts w:asciiTheme="majorBidi" w:hAnsiTheme="majorBidi" w:cstheme="majorBidi"/>
          <w:sz w:val="18"/>
          <w:szCs w:val="18"/>
          <w:highlight w:val="white"/>
          <w:lang w:val="en-US"/>
        </w:rPr>
        <w:t xml:space="preserve"> </w:t>
      </w:r>
      <w:proofErr w:type="spellStart"/>
      <w:r w:rsidRPr="004813EB">
        <w:rPr>
          <w:rFonts w:asciiTheme="majorBidi" w:hAnsiTheme="majorBidi" w:cstheme="majorBidi"/>
          <w:sz w:val="18"/>
          <w:szCs w:val="18"/>
          <w:highlight w:val="white"/>
          <w:lang w:val="en-US"/>
        </w:rPr>
        <w:t>Yitzchaki</w:t>
      </w:r>
      <w:proofErr w:type="spellEnd"/>
      <w:r w:rsidRPr="004813EB">
        <w:rPr>
          <w:rFonts w:asciiTheme="majorBidi" w:hAnsiTheme="majorBidi" w:cstheme="majorBidi"/>
          <w:sz w:val="18"/>
          <w:szCs w:val="18"/>
          <w:highlight w:val="white"/>
          <w:lang w:val="en-US"/>
        </w:rPr>
        <w:t xml:space="preserve">, today generally known by the acronym </w:t>
      </w:r>
      <w:proofErr w:type="spellStart"/>
      <w:r w:rsidRPr="004813EB">
        <w:rPr>
          <w:rFonts w:asciiTheme="majorBidi" w:hAnsiTheme="majorBidi" w:cstheme="majorBidi"/>
          <w:sz w:val="18"/>
          <w:szCs w:val="18"/>
          <w:highlight w:val="white"/>
          <w:lang w:val="en-US"/>
        </w:rPr>
        <w:t>Rashi</w:t>
      </w:r>
      <w:proofErr w:type="spellEnd"/>
      <w:r w:rsidRPr="004813EB">
        <w:rPr>
          <w:rFonts w:asciiTheme="majorBidi" w:hAnsiTheme="majorBidi" w:cstheme="majorBidi"/>
          <w:sz w:val="18"/>
          <w:szCs w:val="18"/>
          <w:highlight w:val="white"/>
          <w:lang w:val="en-US"/>
        </w:rPr>
        <w:t xml:space="preserve"> (Hebrew: </w:t>
      </w:r>
      <w:r w:rsidRPr="004813EB">
        <w:rPr>
          <w:rFonts w:asciiTheme="majorBidi" w:hAnsiTheme="majorBidi" w:cstheme="majorBidi"/>
          <w:sz w:val="18"/>
          <w:szCs w:val="18"/>
          <w:highlight w:val="white"/>
          <w:rtl/>
          <w:lang w:val="en-US"/>
        </w:rPr>
        <w:t>רש״י</w:t>
      </w:r>
      <w:r w:rsidRPr="004813EB">
        <w:rPr>
          <w:rFonts w:asciiTheme="majorBidi" w:hAnsiTheme="majorBidi" w:cstheme="majorBidi"/>
          <w:sz w:val="18"/>
          <w:szCs w:val="18"/>
          <w:highlight w:val="white"/>
          <w:lang w:val="en-US"/>
        </w:rPr>
        <w:t xml:space="preserve">, </w:t>
      </w:r>
      <w:proofErr w:type="spellStart"/>
      <w:r w:rsidRPr="004813EB">
        <w:rPr>
          <w:rFonts w:asciiTheme="majorBidi" w:hAnsiTheme="majorBidi" w:cstheme="majorBidi"/>
          <w:sz w:val="18"/>
          <w:szCs w:val="18"/>
          <w:highlight w:val="white"/>
          <w:lang w:val="en-US"/>
        </w:rPr>
        <w:t>RAbbi</w:t>
      </w:r>
      <w:proofErr w:type="spellEnd"/>
      <w:r w:rsidRPr="004813EB">
        <w:rPr>
          <w:rFonts w:asciiTheme="majorBidi" w:hAnsiTheme="majorBidi" w:cstheme="majorBidi"/>
          <w:sz w:val="18"/>
          <w:szCs w:val="18"/>
          <w:highlight w:val="white"/>
          <w:lang w:val="en-US"/>
        </w:rPr>
        <w:t xml:space="preserve"> </w:t>
      </w:r>
      <w:proofErr w:type="spellStart"/>
      <w:r w:rsidRPr="004813EB">
        <w:rPr>
          <w:rFonts w:asciiTheme="majorBidi" w:hAnsiTheme="majorBidi" w:cstheme="majorBidi"/>
          <w:sz w:val="18"/>
          <w:szCs w:val="18"/>
          <w:highlight w:val="white"/>
          <w:lang w:val="en-US"/>
        </w:rPr>
        <w:t>SHlomo</w:t>
      </w:r>
      <w:proofErr w:type="spellEnd"/>
      <w:r w:rsidRPr="004813EB">
        <w:rPr>
          <w:rFonts w:asciiTheme="majorBidi" w:hAnsiTheme="majorBidi" w:cstheme="majorBidi"/>
          <w:sz w:val="18"/>
          <w:szCs w:val="18"/>
          <w:highlight w:val="white"/>
          <w:lang w:val="en-US"/>
        </w:rPr>
        <w:t xml:space="preserve"> </w:t>
      </w:r>
      <w:proofErr w:type="spellStart"/>
      <w:r w:rsidRPr="004813EB">
        <w:rPr>
          <w:rFonts w:asciiTheme="majorBidi" w:hAnsiTheme="majorBidi" w:cstheme="majorBidi"/>
          <w:sz w:val="18"/>
          <w:szCs w:val="18"/>
          <w:highlight w:val="white"/>
          <w:lang w:val="en-US"/>
        </w:rPr>
        <w:t>Itzhaki</w:t>
      </w:r>
      <w:proofErr w:type="spellEnd"/>
      <w:r w:rsidRPr="004813EB">
        <w:rPr>
          <w:rFonts w:asciiTheme="majorBidi" w:hAnsiTheme="majorBidi" w:cstheme="majorBidi"/>
          <w:sz w:val="18"/>
          <w:szCs w:val="18"/>
          <w:highlight w:val="white"/>
          <w:lang w:val="en-US"/>
        </w:rPr>
        <w:t>), was a medieval French rabbi and author of a comprehensive commentary on the Talmud and commentary on the Bi</w:t>
      </w:r>
      <w:r w:rsidRPr="004813EB">
        <w:rPr>
          <w:rFonts w:asciiTheme="majorBidi" w:hAnsiTheme="majorBidi" w:cstheme="majorBidi"/>
          <w:sz w:val="18"/>
          <w:szCs w:val="18"/>
          <w:lang w:val="en-US"/>
        </w:rPr>
        <w:t>ble.</w:t>
      </w:r>
    </w:p>
  </w:footnote>
  <w:footnote w:id="37">
    <w:p w:rsidRPr="004813EB" w:rsidR="00BC3130" w:rsidP="004813EB" w:rsidRDefault="00BC3130" w14:paraId="0000029F" w14:textId="41FAC973">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Rashi</w:t>
      </w:r>
      <w:proofErr w:type="spellEnd"/>
      <w:r w:rsidRPr="004813EB">
        <w:rPr>
          <w:rFonts w:asciiTheme="majorBidi" w:hAnsiTheme="majorBidi" w:cstheme="majorBidi"/>
          <w:sz w:val="18"/>
          <w:szCs w:val="18"/>
          <w:lang w:val="en-US"/>
        </w:rPr>
        <w:t xml:space="preserve"> on Song of Songs 1:2</w:t>
      </w:r>
    </w:p>
  </w:footnote>
  <w:footnote w:id="38">
    <w:p w:rsidRPr="004813EB" w:rsidR="00BC3130" w:rsidP="004813EB" w:rsidRDefault="00BC3130" w14:paraId="00000432" w14:textId="707BF1B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French exegete from </w:t>
      </w:r>
      <w:proofErr w:type="spellStart"/>
      <w:r w:rsidRPr="004813EB" w:rsidR="38541669">
        <w:rPr>
          <w:rFonts w:asciiTheme="majorBidi" w:hAnsiTheme="majorBidi" w:cstheme="majorBidi"/>
          <w:sz w:val="18"/>
          <w:szCs w:val="18"/>
          <w:lang w:val="en-US"/>
        </w:rPr>
        <w:t>Ramerupt</w:t>
      </w:r>
      <w:proofErr w:type="spellEnd"/>
      <w:r w:rsidRPr="004813EB" w:rsidR="38541669">
        <w:rPr>
          <w:rFonts w:asciiTheme="majorBidi" w:hAnsiTheme="majorBidi" w:cstheme="majorBidi"/>
          <w:sz w:val="18"/>
          <w:szCs w:val="18"/>
          <w:lang w:val="en-US"/>
        </w:rPr>
        <w:t xml:space="preserve">, near Troyes; born about 1085; died about 1174; grandson of </w:t>
      </w:r>
      <w:proofErr w:type="spellStart"/>
      <w:r w:rsidRPr="004813EB" w:rsidR="38541669">
        <w:rPr>
          <w:rFonts w:asciiTheme="majorBidi" w:hAnsiTheme="majorBidi" w:cstheme="majorBidi"/>
          <w:sz w:val="18"/>
          <w:szCs w:val="18"/>
          <w:lang w:val="en-US"/>
        </w:rPr>
        <w:t>Rashi</w:t>
      </w:r>
      <w:proofErr w:type="spellEnd"/>
      <w:r w:rsidRPr="004813EB" w:rsidR="38541669">
        <w:rPr>
          <w:rFonts w:asciiTheme="majorBidi" w:hAnsiTheme="majorBidi" w:cstheme="majorBidi"/>
          <w:sz w:val="18"/>
          <w:szCs w:val="18"/>
          <w:lang w:val="en-US"/>
        </w:rPr>
        <w:t xml:space="preserve"> on his mother's side. He was one of the first realistic exegetes and is also frequently mentioned as a </w:t>
      </w:r>
      <w:proofErr w:type="spellStart"/>
      <w:r w:rsidRPr="004813EB" w:rsidR="38541669">
        <w:rPr>
          <w:rFonts w:asciiTheme="majorBidi" w:hAnsiTheme="majorBidi" w:cstheme="majorBidi"/>
          <w:sz w:val="18"/>
          <w:szCs w:val="18"/>
          <w:lang w:val="en-US"/>
        </w:rPr>
        <w:t>tosafist</w:t>
      </w:r>
      <w:proofErr w:type="spellEnd"/>
      <w:r w:rsidRPr="004813EB" w:rsidR="38541669">
        <w:rPr>
          <w:rFonts w:asciiTheme="majorBidi" w:hAnsiTheme="majorBidi" w:cstheme="majorBidi"/>
          <w:sz w:val="18"/>
          <w:szCs w:val="18"/>
          <w:lang w:val="en-US"/>
        </w:rPr>
        <w:t xml:space="preserve">. Wilhelm </w:t>
      </w:r>
      <w:proofErr w:type="spellStart"/>
      <w:r w:rsidRPr="004813EB" w:rsidR="38541669">
        <w:rPr>
          <w:rFonts w:asciiTheme="majorBidi" w:hAnsiTheme="majorBidi" w:cstheme="majorBidi"/>
          <w:sz w:val="18"/>
          <w:szCs w:val="18"/>
          <w:lang w:val="en-US"/>
        </w:rPr>
        <w:t>Bacher</w:t>
      </w:r>
      <w:proofErr w:type="spellEnd"/>
      <w:r w:rsidRPr="004813EB" w:rsidR="38541669">
        <w:rPr>
          <w:rFonts w:asciiTheme="majorBidi" w:hAnsiTheme="majorBidi" w:cstheme="majorBidi"/>
          <w:sz w:val="18"/>
          <w:szCs w:val="18"/>
          <w:lang w:val="en-US"/>
        </w:rPr>
        <w:t xml:space="preserve">, </w:t>
      </w:r>
      <w:hyperlink r:id="rId4">
        <w:proofErr w:type="spellStart"/>
        <w:r w:rsidRPr="004813EB" w:rsidR="38541669">
          <w:rPr>
            <w:rFonts w:asciiTheme="majorBidi" w:hAnsiTheme="majorBidi" w:cstheme="majorBidi"/>
            <w:sz w:val="18"/>
            <w:szCs w:val="18"/>
            <w:lang w:val="en-US"/>
          </w:rPr>
          <w:t>Schulim</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Ochser</w:t>
        </w:r>
        <w:proofErr w:type="spellEnd"/>
      </w:hyperlink>
      <w:r w:rsidRPr="004813EB" w:rsidR="38541669">
        <w:rPr>
          <w:rFonts w:asciiTheme="majorBidi" w:hAnsiTheme="majorBidi" w:cstheme="majorBidi"/>
          <w:sz w:val="18"/>
          <w:szCs w:val="18"/>
          <w:lang w:val="en-US"/>
        </w:rPr>
        <w:t xml:space="preserve">: Samuel b. </w:t>
      </w:r>
      <w:proofErr w:type="spellStart"/>
      <w:r w:rsidRPr="004813EB" w:rsidR="38541669">
        <w:rPr>
          <w:rFonts w:asciiTheme="majorBidi" w:hAnsiTheme="majorBidi" w:cstheme="majorBidi"/>
          <w:sz w:val="18"/>
          <w:szCs w:val="18"/>
          <w:lang w:val="en-US"/>
        </w:rPr>
        <w:t>Meïr</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RaSHBaM</w:t>
      </w:r>
      <w:proofErr w:type="spellEnd"/>
      <w:r w:rsidRPr="004813EB" w:rsidR="38541669">
        <w:rPr>
          <w:rFonts w:asciiTheme="majorBidi" w:hAnsiTheme="majorBidi" w:cstheme="majorBidi"/>
          <w:sz w:val="18"/>
          <w:szCs w:val="18"/>
          <w:lang w:val="en-US"/>
        </w:rPr>
        <w:t>). In: Jewish Encyclopedia</w:t>
      </w:r>
    </w:p>
  </w:footnote>
  <w:footnote w:id="39">
    <w:p w:rsidRPr="004813EB" w:rsidR="00BC3130" w:rsidP="004813EB" w:rsidRDefault="00BC3130" w14:paraId="000002A0"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lang w:val="en-US"/>
        </w:rPr>
        <w:t xml:space="preserve">Physician, </w:t>
      </w:r>
      <w:r w:rsidRPr="004813EB">
        <w:rPr>
          <w:rFonts w:asciiTheme="majorBidi" w:hAnsiTheme="majorBidi" w:cstheme="majorBidi"/>
          <w:sz w:val="18"/>
          <w:szCs w:val="18"/>
          <w:lang w:val="en-US"/>
        </w:rPr>
        <w:t xml:space="preserve">author, and translator; born </w:t>
      </w:r>
      <w:r w:rsidRPr="004813EB">
        <w:rPr>
          <w:rFonts w:asciiTheme="majorBidi" w:hAnsiTheme="majorBidi" w:cstheme="majorBidi"/>
          <w:sz w:val="18"/>
          <w:szCs w:val="18"/>
          <w:highlight w:val="white"/>
          <w:lang w:val="en-US"/>
        </w:rPr>
        <w:t xml:space="preserve">in Marseilles; flourished between 1240 and 1283. “Ibn </w:t>
      </w:r>
      <w:proofErr w:type="spellStart"/>
      <w:r w:rsidRPr="004813EB">
        <w:rPr>
          <w:rFonts w:asciiTheme="majorBidi" w:hAnsiTheme="majorBidi" w:cstheme="majorBidi"/>
          <w:sz w:val="18"/>
          <w:szCs w:val="18"/>
          <w:highlight w:val="white"/>
          <w:lang w:val="en-US"/>
        </w:rPr>
        <w:t>Tibbon</w:t>
      </w:r>
      <w:proofErr w:type="spellEnd"/>
      <w:r w:rsidRPr="004813EB">
        <w:rPr>
          <w:rFonts w:asciiTheme="majorBidi" w:hAnsiTheme="majorBidi" w:cstheme="majorBidi"/>
          <w:sz w:val="18"/>
          <w:szCs w:val="18"/>
          <w:highlight w:val="white"/>
          <w:lang w:val="en-US"/>
        </w:rPr>
        <w:t xml:space="preserve">” </w:t>
      </w:r>
      <w:proofErr w:type="gramStart"/>
      <w:r w:rsidRPr="004813EB">
        <w:rPr>
          <w:rFonts w:asciiTheme="majorBidi" w:hAnsiTheme="majorBidi" w:cstheme="majorBidi"/>
          <w:sz w:val="18"/>
          <w:szCs w:val="18"/>
          <w:highlight w:val="white"/>
          <w:lang w:val="en-US"/>
        </w:rPr>
        <w:t>in:</w:t>
      </w:r>
      <w:proofErr w:type="gramEnd"/>
      <w:r w:rsidRPr="004813EB">
        <w:rPr>
          <w:rFonts w:asciiTheme="majorBidi" w:hAnsiTheme="majorBidi" w:cstheme="majorBidi"/>
          <w:sz w:val="18"/>
          <w:szCs w:val="18"/>
          <w:highlight w:val="white"/>
          <w:lang w:val="en-US"/>
        </w:rPr>
        <w:t xml:space="preserve"> Jewish </w:t>
      </w:r>
      <w:proofErr w:type="spellStart"/>
      <w:r w:rsidRPr="004813EB">
        <w:rPr>
          <w:rFonts w:asciiTheme="majorBidi" w:hAnsiTheme="majorBidi" w:cstheme="majorBidi"/>
          <w:sz w:val="18"/>
          <w:szCs w:val="18"/>
          <w:highlight w:val="white"/>
          <w:lang w:val="en-US"/>
        </w:rPr>
        <w:t>Encyclopaedia</w:t>
      </w:r>
      <w:proofErr w:type="spellEnd"/>
    </w:p>
  </w:footnote>
  <w:footnote w:id="40">
    <w:p w:rsidRPr="004813EB" w:rsidR="00BC3130" w:rsidP="004813EB" w:rsidRDefault="00BC3130" w14:paraId="000002A1"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Levi ben </w:t>
      </w:r>
      <w:proofErr w:type="spellStart"/>
      <w:proofErr w:type="gramStart"/>
      <w:r w:rsidRPr="004813EB">
        <w:rPr>
          <w:rFonts w:asciiTheme="majorBidi" w:hAnsiTheme="majorBidi" w:cstheme="majorBidi"/>
          <w:sz w:val="18"/>
          <w:szCs w:val="18"/>
          <w:lang w:val="en-US"/>
        </w:rPr>
        <w:t>Gershon,RaLBaG</w:t>
      </w:r>
      <w:proofErr w:type="spellEnd"/>
      <w:proofErr w:type="gramEnd"/>
      <w:r w:rsidRPr="004813EB">
        <w:rPr>
          <w:rFonts w:asciiTheme="majorBidi" w:hAnsiTheme="majorBidi" w:cstheme="majorBidi"/>
          <w:sz w:val="18"/>
          <w:szCs w:val="18"/>
          <w:lang w:val="en-US"/>
        </w:rPr>
        <w:t xml:space="preserve">, commonly called </w:t>
      </w:r>
      <w:proofErr w:type="spellStart"/>
      <w:r w:rsidRPr="004813EB">
        <w:rPr>
          <w:rFonts w:asciiTheme="majorBidi" w:hAnsiTheme="majorBidi" w:cstheme="majorBidi"/>
          <w:sz w:val="18"/>
          <w:szCs w:val="18"/>
          <w:lang w:val="en-US"/>
        </w:rPr>
        <w:t>Gersonides</w:t>
      </w:r>
      <w:proofErr w:type="spellEnd"/>
      <w:r w:rsidRPr="004813EB">
        <w:rPr>
          <w:rFonts w:asciiTheme="majorBidi" w:hAnsiTheme="majorBidi" w:cstheme="majorBidi"/>
          <w:sz w:val="18"/>
          <w:szCs w:val="18"/>
          <w:lang w:val="en-US"/>
        </w:rPr>
        <w:t xml:space="preserve">; known also as Leon de </w:t>
      </w:r>
      <w:proofErr w:type="spellStart"/>
      <w:r w:rsidRPr="004813EB">
        <w:rPr>
          <w:rFonts w:asciiTheme="majorBidi" w:hAnsiTheme="majorBidi" w:cstheme="majorBidi"/>
          <w:sz w:val="18"/>
          <w:szCs w:val="18"/>
          <w:lang w:val="en-US"/>
        </w:rPr>
        <w:t>Bagnols</w:t>
      </w:r>
      <w:proofErr w:type="spellEnd"/>
      <w:r w:rsidRPr="004813EB">
        <w:rPr>
          <w:rFonts w:asciiTheme="majorBidi" w:hAnsiTheme="majorBidi" w:cstheme="majorBidi"/>
          <w:sz w:val="18"/>
          <w:szCs w:val="18"/>
          <w:lang w:val="en-US"/>
        </w:rPr>
        <w:t xml:space="preserve">, and in Latin as Magister Leo </w:t>
      </w:r>
      <w:proofErr w:type="spellStart"/>
      <w:r w:rsidRPr="004813EB">
        <w:rPr>
          <w:rFonts w:asciiTheme="majorBidi" w:hAnsiTheme="majorBidi" w:cstheme="majorBidi"/>
          <w:sz w:val="18"/>
          <w:szCs w:val="18"/>
          <w:lang w:val="en-US"/>
        </w:rPr>
        <w:t>Hebræus</w:t>
      </w:r>
      <w:proofErr w:type="spellEnd"/>
      <w:r w:rsidRPr="004813EB">
        <w:rPr>
          <w:rFonts w:asciiTheme="majorBidi" w:hAnsiTheme="majorBidi" w:cstheme="majorBidi"/>
          <w:sz w:val="18"/>
          <w:szCs w:val="18"/>
          <w:lang w:val="en-US"/>
        </w:rPr>
        <w:t xml:space="preserve">). 1288, </w:t>
      </w:r>
      <w:proofErr w:type="spellStart"/>
      <w:r w:rsidRPr="004813EB">
        <w:rPr>
          <w:rFonts w:asciiTheme="majorBidi" w:hAnsiTheme="majorBidi" w:cstheme="majorBidi"/>
          <w:sz w:val="18"/>
          <w:szCs w:val="18"/>
          <w:lang w:val="en-US"/>
        </w:rPr>
        <w:t>Bagnols</w:t>
      </w:r>
      <w:proofErr w:type="spellEnd"/>
      <w:r w:rsidRPr="004813EB">
        <w:rPr>
          <w:rFonts w:asciiTheme="majorBidi" w:hAnsiTheme="majorBidi" w:cstheme="majorBidi"/>
          <w:sz w:val="18"/>
          <w:szCs w:val="18"/>
          <w:lang w:val="en-US"/>
        </w:rPr>
        <w:t xml:space="preserve"> - 1344, Perpignan. French philosopher, exegete, mathematician, and physician. M. </w:t>
      </w:r>
      <w:proofErr w:type="spellStart"/>
      <w:r w:rsidRPr="004813EB">
        <w:rPr>
          <w:rFonts w:asciiTheme="majorBidi" w:hAnsiTheme="majorBidi" w:cstheme="majorBidi"/>
          <w:sz w:val="18"/>
          <w:szCs w:val="18"/>
          <w:lang w:val="en-US"/>
        </w:rPr>
        <w:t>Seligsohn</w:t>
      </w:r>
      <w:proofErr w:type="spellEnd"/>
      <w:r w:rsidRPr="004813EB">
        <w:rPr>
          <w:rFonts w:asciiTheme="majorBidi" w:hAnsiTheme="majorBidi" w:cstheme="majorBidi"/>
          <w:sz w:val="18"/>
          <w:szCs w:val="18"/>
          <w:lang w:val="en-US"/>
        </w:rPr>
        <w:t xml:space="preserve">, Kaufmann Kohler, Isaac </w:t>
      </w:r>
      <w:proofErr w:type="spellStart"/>
      <w:r w:rsidRPr="004813EB">
        <w:rPr>
          <w:rFonts w:asciiTheme="majorBidi" w:hAnsiTheme="majorBidi" w:cstheme="majorBidi"/>
          <w:sz w:val="18"/>
          <w:szCs w:val="18"/>
          <w:lang w:val="en-US"/>
        </w:rPr>
        <w:t>Broydé</w:t>
      </w:r>
      <w:proofErr w:type="spellEnd"/>
      <w:r w:rsidRPr="004813EB">
        <w:rPr>
          <w:rFonts w:asciiTheme="majorBidi" w:hAnsiTheme="majorBidi" w:cstheme="majorBidi"/>
          <w:sz w:val="18"/>
          <w:szCs w:val="18"/>
          <w:lang w:val="en-US"/>
        </w:rPr>
        <w:t xml:space="preserve">: "Levi ben Gershon". In: Jewish </w:t>
      </w:r>
      <w:proofErr w:type="spellStart"/>
      <w:r w:rsidRPr="004813EB">
        <w:rPr>
          <w:rFonts w:asciiTheme="majorBidi" w:hAnsiTheme="majorBidi" w:cstheme="majorBidi"/>
          <w:sz w:val="18"/>
          <w:szCs w:val="18"/>
          <w:lang w:val="en-US"/>
        </w:rPr>
        <w:t>Encyclopaedia</w:t>
      </w:r>
      <w:proofErr w:type="spellEnd"/>
      <w:r w:rsidRPr="004813EB">
        <w:rPr>
          <w:rFonts w:asciiTheme="majorBidi" w:hAnsiTheme="majorBidi" w:cstheme="majorBidi"/>
          <w:sz w:val="18"/>
          <w:szCs w:val="18"/>
          <w:lang w:val="en-US"/>
        </w:rPr>
        <w:t>.</w:t>
      </w:r>
    </w:p>
  </w:footnote>
  <w:footnote w:id="41">
    <w:p w:rsidRPr="004813EB" w:rsidR="00BC3130" w:rsidP="004813EB" w:rsidRDefault="00BC3130" w14:paraId="000002A2" w14:textId="72A1292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(1089, </w:t>
      </w:r>
      <w:proofErr w:type="spellStart"/>
      <w:r w:rsidRPr="004813EB" w:rsidR="38541669">
        <w:rPr>
          <w:rFonts w:asciiTheme="majorBidi" w:hAnsiTheme="majorBidi" w:cstheme="majorBidi"/>
          <w:sz w:val="18"/>
          <w:szCs w:val="18"/>
          <w:lang w:val="en-US"/>
        </w:rPr>
        <w:t>Tudela</w:t>
      </w:r>
      <w:proofErr w:type="spellEnd"/>
      <w:r w:rsidRPr="004813EB" w:rsidR="38541669">
        <w:rPr>
          <w:rFonts w:asciiTheme="majorBidi" w:hAnsiTheme="majorBidi" w:cstheme="majorBidi"/>
          <w:sz w:val="18"/>
          <w:szCs w:val="18"/>
          <w:lang w:val="en-US"/>
        </w:rPr>
        <w:t xml:space="preserve"> - 1167, </w:t>
      </w:r>
      <w:proofErr w:type="spellStart"/>
      <w:r w:rsidRPr="004813EB" w:rsidR="38541669">
        <w:rPr>
          <w:rFonts w:asciiTheme="majorBidi" w:hAnsiTheme="majorBidi" w:cstheme="majorBidi"/>
          <w:sz w:val="18"/>
          <w:szCs w:val="18"/>
          <w:lang w:val="en-US"/>
        </w:rPr>
        <w:t>Calahorra</w:t>
      </w:r>
      <w:proofErr w:type="spellEnd"/>
      <w:r w:rsidRPr="004813EB" w:rsidR="38541669">
        <w:rPr>
          <w:rFonts w:asciiTheme="majorBidi" w:hAnsiTheme="majorBidi" w:cstheme="majorBidi"/>
          <w:sz w:val="18"/>
          <w:szCs w:val="18"/>
          <w:lang w:val="en-US"/>
        </w:rPr>
        <w:t xml:space="preserve">). </w:t>
      </w:r>
      <w:proofErr w:type="gramStart"/>
      <w:r w:rsidRPr="004813EB" w:rsidR="38541669">
        <w:rPr>
          <w:rFonts w:asciiTheme="majorBidi" w:hAnsiTheme="majorBidi" w:cstheme="majorBidi"/>
          <w:sz w:val="18"/>
          <w:szCs w:val="18"/>
          <w:lang w:val="en-US"/>
        </w:rPr>
        <w:t>Also</w:t>
      </w:r>
      <w:proofErr w:type="gram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Abenezra</w:t>
      </w:r>
      <w:proofErr w:type="spellEnd"/>
      <w:r w:rsidRPr="004813EB" w:rsidR="38541669">
        <w:rPr>
          <w:rFonts w:asciiTheme="majorBidi" w:hAnsiTheme="majorBidi" w:cstheme="majorBidi"/>
          <w:sz w:val="18"/>
          <w:szCs w:val="18"/>
          <w:highlight w:val="white"/>
          <w:lang w:val="en-US"/>
        </w:rPr>
        <w:t xml:space="preserve"> or </w:t>
      </w:r>
      <w:r w:rsidRPr="004813EB" w:rsidR="38541669">
        <w:rPr>
          <w:rFonts w:asciiTheme="majorBidi" w:hAnsiTheme="majorBidi" w:cstheme="majorBidi"/>
          <w:sz w:val="18"/>
          <w:szCs w:val="18"/>
          <w:lang w:val="en-US"/>
        </w:rPr>
        <w:t>Ibn Ezra. B</w:t>
      </w:r>
      <w:r w:rsidRPr="004813EB" w:rsidR="38541669">
        <w:rPr>
          <w:rFonts w:asciiTheme="majorBidi" w:hAnsiTheme="majorBidi" w:cstheme="majorBidi"/>
          <w:sz w:val="18"/>
          <w:szCs w:val="18"/>
          <w:highlight w:val="white"/>
          <w:lang w:val="en-US"/>
        </w:rPr>
        <w:t xml:space="preserve">iblical commentator, philosopher, poet, grammarian. </w:t>
      </w:r>
    </w:p>
  </w:footnote>
  <w:footnote w:id="42">
    <w:p w:rsidRPr="004813EB" w:rsidR="00BC3130" w:rsidP="004813EB" w:rsidRDefault="00BC3130" w14:paraId="000002A3"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LI 3,20:  repeated in the Idyll 27,4 which is not considered as authentic 27,4; transl. by J. M. Edmonds</w:t>
      </w:r>
    </w:p>
  </w:footnote>
  <w:footnote w:id="43">
    <w:p w:rsidRPr="004813EB" w:rsidR="00BC3130" w:rsidP="004813EB" w:rsidRDefault="00BC3130" w14:paraId="000002A4" w14:textId="7F0D7992">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Bereshit</w:t>
      </w:r>
      <w:proofErr w:type="spellEnd"/>
      <w:r w:rsidRPr="004813EB" w:rsidR="38541669">
        <w:rPr>
          <w:rFonts w:asciiTheme="majorBidi" w:hAnsiTheme="majorBidi" w:cstheme="majorBidi"/>
          <w:sz w:val="18"/>
          <w:szCs w:val="18"/>
          <w:lang w:val="en-US"/>
        </w:rPr>
        <w:t xml:space="preserve"> Rabbah 70, 12; </w:t>
      </w:r>
      <w:proofErr w:type="spellStart"/>
      <w:r w:rsidRPr="004813EB" w:rsidR="38541669">
        <w:rPr>
          <w:rFonts w:asciiTheme="majorBidi" w:hAnsiTheme="majorBidi" w:cstheme="majorBidi"/>
          <w:sz w:val="18"/>
          <w:szCs w:val="18"/>
          <w:lang w:val="en-US"/>
        </w:rPr>
        <w:t>Shemot</w:t>
      </w:r>
      <w:proofErr w:type="spellEnd"/>
      <w:r w:rsidRPr="004813EB" w:rsidR="38541669">
        <w:rPr>
          <w:rFonts w:asciiTheme="majorBidi" w:hAnsiTheme="majorBidi" w:cstheme="majorBidi"/>
          <w:sz w:val="18"/>
          <w:szCs w:val="18"/>
          <w:lang w:val="en-US"/>
        </w:rPr>
        <w:t xml:space="preserve"> Rabbah 5, 1. </w:t>
      </w:r>
      <w:proofErr w:type="spellStart"/>
      <w:r w:rsidRPr="004813EB" w:rsidR="38541669">
        <w:rPr>
          <w:rFonts w:asciiTheme="majorBidi" w:hAnsiTheme="majorBidi" w:cstheme="majorBidi"/>
          <w:sz w:val="18"/>
          <w:szCs w:val="18"/>
          <w:lang w:val="en-US"/>
        </w:rPr>
        <w:t>Debarim</w:t>
      </w:r>
      <w:proofErr w:type="spellEnd"/>
      <w:r w:rsidRPr="004813EB" w:rsidR="38541669">
        <w:rPr>
          <w:rFonts w:asciiTheme="majorBidi" w:hAnsiTheme="majorBidi" w:cstheme="majorBidi"/>
          <w:sz w:val="18"/>
          <w:szCs w:val="18"/>
          <w:lang w:val="en-US"/>
        </w:rPr>
        <w:t xml:space="preserve"> Rabbah, 11 </w:t>
      </w:r>
      <w:proofErr w:type="gramStart"/>
      <w:r w:rsidRPr="004813EB" w:rsidR="38541669">
        <w:rPr>
          <w:rFonts w:asciiTheme="majorBidi" w:hAnsiTheme="majorBidi" w:cstheme="majorBidi"/>
          <w:sz w:val="18"/>
          <w:szCs w:val="18"/>
          <w:lang w:val="en-US"/>
        </w:rPr>
        <w:t>end</w:t>
      </w:r>
      <w:proofErr w:type="gramEnd"/>
      <w:r w:rsidRPr="004813EB" w:rsidR="38541669">
        <w:rPr>
          <w:rFonts w:asciiTheme="majorBidi" w:hAnsiTheme="majorBidi" w:cstheme="majorBidi"/>
          <w:sz w:val="18"/>
          <w:szCs w:val="18"/>
          <w:lang w:val="en-US"/>
        </w:rPr>
        <w:t xml:space="preserve">; Ruth Rabbah 2, 21. </w:t>
      </w:r>
      <w:proofErr w:type="spellStart"/>
      <w:r w:rsidRPr="004813EB" w:rsidR="38541669">
        <w:rPr>
          <w:rFonts w:asciiTheme="majorBidi" w:hAnsiTheme="majorBidi" w:cstheme="majorBidi"/>
          <w:sz w:val="18"/>
          <w:szCs w:val="18"/>
          <w:lang w:val="en-US"/>
        </w:rPr>
        <w:t>Tanchuma</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Shemot</w:t>
      </w:r>
      <w:proofErr w:type="spellEnd"/>
      <w:r w:rsidRPr="004813EB" w:rsidR="38541669">
        <w:rPr>
          <w:rFonts w:asciiTheme="majorBidi" w:hAnsiTheme="majorBidi" w:cstheme="majorBidi"/>
          <w:sz w:val="18"/>
          <w:szCs w:val="18"/>
          <w:lang w:val="en-US"/>
        </w:rPr>
        <w:t xml:space="preserve"> 25. Midrash Shmuel 14, 5; Midrash] </w:t>
      </w:r>
      <w:proofErr w:type="spellStart"/>
      <w:r w:rsidRPr="004813EB" w:rsidR="38541669">
        <w:rPr>
          <w:rFonts w:asciiTheme="majorBidi" w:hAnsiTheme="majorBidi" w:cstheme="majorBidi"/>
          <w:sz w:val="18"/>
          <w:szCs w:val="18"/>
          <w:lang w:val="en-US"/>
        </w:rPr>
        <w:t>Tehillim</w:t>
      </w:r>
      <w:proofErr w:type="spellEnd"/>
      <w:r w:rsidRPr="004813EB" w:rsidR="38541669">
        <w:rPr>
          <w:rFonts w:asciiTheme="majorBidi" w:hAnsiTheme="majorBidi" w:cstheme="majorBidi"/>
          <w:sz w:val="18"/>
          <w:szCs w:val="18"/>
          <w:lang w:val="en-US"/>
        </w:rPr>
        <w:t xml:space="preserve"> 2, 12; </w:t>
      </w:r>
      <w:proofErr w:type="spellStart"/>
      <w:r w:rsidRPr="004813EB" w:rsidR="38541669">
        <w:rPr>
          <w:rFonts w:asciiTheme="majorBidi" w:hAnsiTheme="majorBidi" w:cstheme="majorBidi"/>
          <w:sz w:val="18"/>
          <w:szCs w:val="18"/>
          <w:lang w:val="en-US"/>
        </w:rPr>
        <w:t>Yalkut</w:t>
      </w:r>
      <w:proofErr w:type="spellEnd"/>
      <w:r w:rsidRPr="004813EB" w:rsidR="38541669">
        <w:rPr>
          <w:rFonts w:asciiTheme="majorBidi" w:hAnsiTheme="majorBidi" w:cstheme="majorBidi"/>
          <w:sz w:val="18"/>
          <w:szCs w:val="18"/>
          <w:lang w:val="en-US"/>
        </w:rPr>
        <w:t xml:space="preserve"> I, 124, 174; </w:t>
      </w:r>
      <w:proofErr w:type="spellStart"/>
      <w:r w:rsidRPr="004813EB" w:rsidR="38541669">
        <w:rPr>
          <w:rFonts w:asciiTheme="majorBidi" w:hAnsiTheme="majorBidi" w:cstheme="majorBidi"/>
          <w:sz w:val="18"/>
          <w:szCs w:val="18"/>
          <w:lang w:val="en-US"/>
        </w:rPr>
        <w:t>Yalkut</w:t>
      </w:r>
      <w:proofErr w:type="spellEnd"/>
      <w:r w:rsidRPr="004813EB" w:rsidR="38541669">
        <w:rPr>
          <w:rFonts w:asciiTheme="majorBidi" w:hAnsiTheme="majorBidi" w:cstheme="majorBidi"/>
          <w:sz w:val="18"/>
          <w:szCs w:val="18"/>
          <w:lang w:val="en-US"/>
        </w:rPr>
        <w:t xml:space="preserve"> Samuel 108 (</w:t>
      </w:r>
      <w:proofErr w:type="spellStart"/>
      <w:r w:rsidRPr="004813EB" w:rsidR="38541669">
        <w:rPr>
          <w:rFonts w:asciiTheme="majorBidi" w:hAnsiTheme="majorBidi" w:cstheme="majorBidi"/>
          <w:sz w:val="18"/>
          <w:szCs w:val="18"/>
          <w:lang w:val="en-US"/>
        </w:rPr>
        <w:t>Bacher’s</w:t>
      </w:r>
      <w:proofErr w:type="spellEnd"/>
      <w:r w:rsidRPr="004813EB" w:rsidR="38541669">
        <w:rPr>
          <w:rFonts w:asciiTheme="majorBidi" w:hAnsiTheme="majorBidi" w:cstheme="majorBidi"/>
          <w:sz w:val="18"/>
          <w:szCs w:val="18"/>
          <w:lang w:val="en-US"/>
        </w:rPr>
        <w:t xml:space="preserve"> edition), </w:t>
      </w:r>
      <w:proofErr w:type="spellStart"/>
      <w:r w:rsidRPr="004813EB" w:rsidR="38541669">
        <w:rPr>
          <w:rFonts w:asciiTheme="majorBidi" w:hAnsiTheme="majorBidi" w:cstheme="majorBidi"/>
          <w:sz w:val="18"/>
          <w:szCs w:val="18"/>
          <w:lang w:val="en-US"/>
        </w:rPr>
        <w:t>Rabbanan</w:t>
      </w:r>
      <w:proofErr w:type="spellEnd"/>
      <w:r w:rsidRPr="004813EB" w:rsidR="38541669">
        <w:rPr>
          <w:rFonts w:asciiTheme="majorBidi" w:hAnsiTheme="majorBidi" w:cstheme="majorBidi"/>
          <w:sz w:val="18"/>
          <w:szCs w:val="18"/>
          <w:lang w:val="en-US"/>
        </w:rPr>
        <w:t xml:space="preserve"> 95; </w:t>
      </w:r>
      <w:proofErr w:type="spellStart"/>
      <w:r w:rsidRPr="004813EB" w:rsidR="38541669">
        <w:rPr>
          <w:rFonts w:asciiTheme="majorBidi" w:hAnsiTheme="majorBidi" w:cstheme="majorBidi"/>
          <w:sz w:val="18"/>
          <w:szCs w:val="18"/>
          <w:lang w:val="en-US"/>
        </w:rPr>
        <w:t>Sechel</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tob</w:t>
      </w:r>
      <w:proofErr w:type="spellEnd"/>
      <w:r w:rsidRPr="004813EB" w:rsidR="38541669">
        <w:rPr>
          <w:rFonts w:asciiTheme="majorBidi" w:hAnsiTheme="majorBidi" w:cstheme="majorBidi"/>
          <w:sz w:val="18"/>
          <w:szCs w:val="18"/>
          <w:lang w:val="en-US"/>
        </w:rPr>
        <w:t xml:space="preserve"> I, 131. Buber on Genesis 29:11.</w:t>
      </w:r>
    </w:p>
  </w:footnote>
  <w:footnote w:id="44">
    <w:p w:rsidRPr="004813EB" w:rsidR="00BC3130" w:rsidP="004813EB" w:rsidRDefault="00BC3130" w14:paraId="00000430" w14:textId="57ECE9F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Bote</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Midrashot</w:t>
      </w:r>
      <w:proofErr w:type="spellEnd"/>
      <w:r w:rsidRPr="004813EB" w:rsidR="38541669">
        <w:rPr>
          <w:rFonts w:asciiTheme="majorBidi" w:hAnsiTheme="majorBidi" w:cstheme="majorBidi"/>
          <w:sz w:val="18"/>
          <w:szCs w:val="18"/>
          <w:lang w:val="en-US"/>
        </w:rPr>
        <w:t xml:space="preserve"> 2:12, Solomon Aaron Wertheimer (1866-1935) </w:t>
      </w:r>
      <w:proofErr w:type="spellStart"/>
      <w:r w:rsidRPr="004813EB" w:rsidR="38541669">
        <w:rPr>
          <w:rFonts w:asciiTheme="majorBidi" w:hAnsiTheme="majorBidi" w:cstheme="majorBidi"/>
          <w:sz w:val="18"/>
          <w:szCs w:val="18"/>
          <w:lang w:val="en-US"/>
        </w:rPr>
        <w:t>Bote</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Midrashot</w:t>
      </w:r>
      <w:proofErr w:type="spellEnd"/>
      <w:r w:rsidRPr="004813EB" w:rsidR="38541669">
        <w:rPr>
          <w:rFonts w:asciiTheme="majorBidi" w:hAnsiTheme="majorBidi" w:cstheme="majorBidi"/>
          <w:sz w:val="18"/>
          <w:szCs w:val="18"/>
          <w:lang w:val="en-US"/>
        </w:rPr>
        <w:t xml:space="preserve"> (Jerusalem, 1893-1896 or 1897);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p. 237 Judah David Eisenstein: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New York 1922. p.237</w:t>
      </w:r>
    </w:p>
  </w:footnote>
  <w:footnote w:id="45">
    <w:p w:rsidRPr="004813EB" w:rsidR="00BC3130" w:rsidP="0ABEA63D" w:rsidRDefault="00BC3130" w14:paraId="65EB34E3" w14:textId="6F73606B">
      <w:pPr>
        <w:pStyle w:val="Norml"/>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Echa</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Rabbati</w:t>
      </w:r>
      <w:proofErr w:type="spellEnd"/>
      <w:r w:rsidRPr="0ABEA63D" w:rsidR="0ABEA63D">
        <w:rPr>
          <w:rFonts w:ascii="Times New Roman" w:hAnsi="Times New Roman" w:cs="Times New Roman" w:asciiTheme="majorBidi" w:hAnsiTheme="majorBidi" w:cstheme="majorBidi"/>
          <w:sz w:val="18"/>
          <w:szCs w:val="18"/>
          <w:lang w:val="en-US"/>
        </w:rPr>
        <w:t xml:space="preserve"> 43a (Solomon Buber - </w:t>
      </w:r>
      <w:proofErr w:type="spellStart"/>
      <w:r w:rsidRPr="0ABEA63D" w:rsidR="0ABEA63D">
        <w:rPr>
          <w:rFonts w:ascii="Times New Roman" w:hAnsi="Times New Roman" w:cs="Times New Roman" w:asciiTheme="majorBidi" w:hAnsiTheme="majorBidi" w:cstheme="majorBidi"/>
          <w:sz w:val="18"/>
          <w:szCs w:val="18"/>
          <w:lang w:val="en-US"/>
        </w:rPr>
        <w:t>Midrasch</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Echa</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Rabbati</w:t>
      </w:r>
      <w:proofErr w:type="spellEnd"/>
      <w:r w:rsidRPr="0ABEA63D" w:rsidR="0ABEA63D">
        <w:rPr>
          <w:rFonts w:ascii="Times New Roman" w:hAnsi="Times New Roman" w:cs="Times New Roman" w:asciiTheme="majorBidi" w:hAnsiTheme="majorBidi" w:cstheme="majorBidi"/>
          <w:sz w:val="18"/>
          <w:szCs w:val="18"/>
          <w:lang w:val="en-US"/>
        </w:rPr>
        <w:t xml:space="preserve">. Vilna 1899);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329a; (Alphabet of Rabbi Akiba 39: </w:t>
      </w:r>
      <w:proofErr w:type="spellStart"/>
      <w:r w:rsidRPr="0ABEA63D" w:rsidR="0ABEA63D">
        <w:rPr>
          <w:rFonts w:ascii="Times New Roman" w:hAnsi="Times New Roman" w:cs="Times New Roman" w:asciiTheme="majorBidi" w:hAnsiTheme="majorBidi" w:cstheme="majorBidi"/>
          <w:sz w:val="18"/>
          <w:szCs w:val="18"/>
          <w:lang w:val="en-US"/>
        </w:rPr>
        <w:t>Otiyyot</w:t>
      </w:r>
      <w:proofErr w:type="spellEnd"/>
      <w:r w:rsidRPr="0ABEA63D" w:rsidR="0ABEA63D">
        <w:rPr>
          <w:rFonts w:ascii="Times New Roman" w:hAnsi="Times New Roman" w:cs="Times New Roman" w:asciiTheme="majorBidi" w:hAnsiTheme="majorBidi" w:cstheme="majorBidi"/>
          <w:sz w:val="18"/>
          <w:szCs w:val="18"/>
          <w:lang w:val="en-US"/>
        </w:rPr>
        <w:t xml:space="preserve"> de rabbi </w:t>
      </w:r>
      <w:r w:rsidRPr="0ABEA63D" w:rsidR="0ABEA63D">
        <w:rPr>
          <w:rFonts w:ascii="Times New Roman" w:hAnsi="Times New Roman" w:cs="Times New Roman" w:asciiTheme="majorBidi" w:hAnsiTheme="majorBidi" w:cstheme="majorBidi"/>
          <w:sz w:val="18"/>
          <w:szCs w:val="18"/>
          <w:lang w:val="en-US"/>
        </w:rPr>
        <w:t>Akiva</w:t>
      </w:r>
      <w:r w:rsidRPr="0ABEA63D" w:rsidR="0ABEA63D">
        <w:rPr>
          <w:rFonts w:ascii="Times New Roman" w:hAnsi="Times New Roman" w:cs="Times New Roman" w:asciiTheme="majorBidi" w:hAnsiTheme="majorBidi" w:cstheme="majorBidi"/>
          <w:sz w:val="18"/>
          <w:szCs w:val="18"/>
          <w:lang w:val="en-US"/>
        </w:rPr>
        <w:t xml:space="preserve"> or Alef Bet de rabbi </w:t>
      </w:r>
      <w:r w:rsidRPr="0ABEA63D" w:rsidR="0ABEA63D">
        <w:rPr>
          <w:rFonts w:ascii="Times New Roman" w:hAnsi="Times New Roman" w:cs="Times New Roman" w:asciiTheme="majorBidi" w:hAnsiTheme="majorBidi" w:cstheme="majorBidi"/>
          <w:sz w:val="18"/>
          <w:szCs w:val="18"/>
          <w:lang w:val="en-US"/>
        </w:rPr>
        <w:t>Akiva</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Edited by Solomon Aaron Wertheimer: </w:t>
      </w:r>
      <w:r w:rsidRPr="0ABEA63D" w:rsidR="0ABEA63D">
        <w:rPr>
          <w:rFonts w:ascii="Times New Roman" w:hAnsi="Times New Roman" w:cs="Times New Roman" w:asciiTheme="majorBidi" w:hAnsiTheme="majorBidi" w:cstheme="majorBidi"/>
          <w:sz w:val="18"/>
          <w:szCs w:val="18"/>
          <w:lang w:val="en-US"/>
        </w:rPr>
        <w:t>Bote</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Midrashot</w:t>
      </w:r>
      <w:proofErr w:type="spellEnd"/>
      <w:r w:rsidRPr="0ABEA63D" w:rsidR="0ABEA63D">
        <w:rPr>
          <w:rFonts w:ascii="Times New Roman" w:hAnsi="Times New Roman" w:cs="Times New Roman" w:asciiTheme="majorBidi" w:hAnsiTheme="majorBidi" w:cstheme="majorBidi"/>
          <w:sz w:val="18"/>
          <w:szCs w:val="18"/>
          <w:lang w:val="en-US"/>
        </w:rPr>
        <w:t xml:space="preserve"> 4 vols. Jerusalem 1893–97);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418b, 456a; </w:t>
      </w:r>
      <w:proofErr w:type="spellStart"/>
      <w:r w:rsidRPr="0ABEA63D" w:rsidR="0ABEA63D">
        <w:rPr>
          <w:rFonts w:ascii="Times New Roman" w:hAnsi="Times New Roman" w:cs="Times New Roman" w:asciiTheme="majorBidi" w:hAnsiTheme="majorBidi" w:cstheme="majorBidi"/>
          <w:sz w:val="18"/>
          <w:szCs w:val="18"/>
          <w:lang w:val="en-US"/>
        </w:rPr>
        <w:t>Shemot</w:t>
      </w:r>
      <w:proofErr w:type="spellEnd"/>
      <w:r w:rsidRPr="0ABEA63D" w:rsidR="0ABEA63D">
        <w:rPr>
          <w:rFonts w:ascii="Times New Roman" w:hAnsi="Times New Roman" w:cs="Times New Roman" w:asciiTheme="majorBidi" w:hAnsiTheme="majorBidi" w:cstheme="majorBidi"/>
          <w:sz w:val="18"/>
          <w:szCs w:val="18"/>
          <w:lang w:val="en-US"/>
        </w:rPr>
        <w:t xml:space="preserve"> Rabbah 1:26;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399a; </w:t>
      </w:r>
      <w:proofErr w:type="spellStart"/>
      <w:r w:rsidRPr="0ABEA63D" w:rsidR="0ABEA63D">
        <w:rPr>
          <w:rFonts w:ascii="Times New Roman" w:hAnsi="Times New Roman" w:cs="Times New Roman" w:asciiTheme="majorBidi" w:hAnsiTheme="majorBidi" w:cstheme="majorBidi"/>
          <w:sz w:val="18"/>
          <w:szCs w:val="18"/>
          <w:lang w:val="en-US"/>
        </w:rPr>
        <w:t>Shemot</w:t>
      </w:r>
      <w:proofErr w:type="spellEnd"/>
      <w:r w:rsidRPr="0ABEA63D" w:rsidR="0ABEA63D">
        <w:rPr>
          <w:rFonts w:ascii="Times New Roman" w:hAnsi="Times New Roman" w:cs="Times New Roman" w:asciiTheme="majorBidi" w:hAnsiTheme="majorBidi" w:cstheme="majorBidi"/>
          <w:sz w:val="18"/>
          <w:szCs w:val="18"/>
          <w:lang w:val="en-US"/>
        </w:rPr>
        <w:t xml:space="preserve"> Rabbah 5:1; </w:t>
      </w:r>
      <w:r w:rsidRPr="0ABEA63D" w:rsidR="0ABEA63D">
        <w:rPr>
          <w:rFonts w:ascii="Times New Roman" w:hAnsi="Times New Roman" w:cs="Times New Roman" w:asciiTheme="majorBidi" w:hAnsiTheme="majorBidi" w:cstheme="majorBidi"/>
          <w:sz w:val="18"/>
          <w:szCs w:val="18"/>
          <w:lang w:val="en-US"/>
        </w:rPr>
        <w:t>Rashi</w:t>
      </w:r>
      <w:r w:rsidRPr="0ABEA63D" w:rsidR="0ABEA63D">
        <w:rPr>
          <w:rFonts w:ascii="Times New Roman" w:hAnsi="Times New Roman" w:cs="Times New Roman" w:asciiTheme="majorBidi" w:hAnsiTheme="majorBidi" w:cstheme="majorBidi"/>
          <w:sz w:val="18"/>
          <w:szCs w:val="18"/>
          <w:lang w:val="en-US"/>
        </w:rPr>
        <w:t xml:space="preserve"> on the Song of Songs 8:5; (</w:t>
      </w:r>
      <w:proofErr w:type="spellStart"/>
      <w:r w:rsidRPr="0ABEA63D" w:rsidR="0ABEA63D">
        <w:rPr>
          <w:rFonts w:ascii="Times New Roman" w:hAnsi="Times New Roman" w:cs="Times New Roman" w:asciiTheme="majorBidi" w:hAnsiTheme="majorBidi" w:cstheme="majorBidi"/>
          <w:sz w:val="18"/>
          <w:szCs w:val="18"/>
          <w:lang w:val="en-US"/>
        </w:rPr>
        <w:t>bSanh</w:t>
      </w:r>
      <w:proofErr w:type="spellEnd"/>
      <w:r w:rsidRPr="0ABEA63D" w:rsidR="0ABEA63D">
        <w:rPr>
          <w:rFonts w:ascii="Times New Roman" w:hAnsi="Times New Roman" w:cs="Times New Roman" w:asciiTheme="majorBidi" w:hAnsiTheme="majorBidi" w:cstheme="majorBidi"/>
          <w:sz w:val="18"/>
          <w:szCs w:val="18"/>
          <w:lang w:val="en-US"/>
        </w:rPr>
        <w:t xml:space="preserve">) 63b; </w:t>
      </w:r>
      <w:proofErr w:type="spellStart"/>
      <w:r w:rsidRPr="0ABEA63D" w:rsidR="0ABEA63D">
        <w:rPr>
          <w:rFonts w:ascii="Times New Roman" w:hAnsi="Times New Roman" w:cs="Times New Roman" w:asciiTheme="majorBidi" w:hAnsiTheme="majorBidi" w:cstheme="majorBidi"/>
          <w:sz w:val="18"/>
          <w:szCs w:val="18"/>
          <w:lang w:val="en-US"/>
        </w:rPr>
        <w:t>Yalkut</w:t>
      </w:r>
      <w:proofErr w:type="spellEnd"/>
      <w:r w:rsidRPr="0ABEA63D" w:rsidR="0ABEA63D">
        <w:rPr>
          <w:rFonts w:ascii="Times New Roman" w:hAnsi="Times New Roman" w:cs="Times New Roman" w:asciiTheme="majorBidi" w:hAnsiTheme="majorBidi" w:cstheme="majorBidi"/>
          <w:sz w:val="18"/>
          <w:szCs w:val="18"/>
          <w:lang w:val="en-US"/>
        </w:rPr>
        <w:t xml:space="preserve"> I 146f, 45a (</w:t>
      </w:r>
      <w:proofErr w:type="spellStart"/>
      <w:r w:rsidRPr="0ABEA63D" w:rsidR="0ABEA63D">
        <w:rPr>
          <w:rFonts w:ascii="Times New Roman" w:hAnsi="Times New Roman" w:cs="Times New Roman" w:asciiTheme="majorBidi" w:hAnsiTheme="majorBidi" w:cstheme="majorBidi"/>
          <w:sz w:val="18"/>
          <w:szCs w:val="18"/>
          <w:lang w:val="en-US"/>
        </w:rPr>
        <w:t>Y</w:t>
      </w:r>
      <w:r w:rsidRPr="0ABEA63D" w:rsidR="0ABEA63D">
        <w:rPr>
          <w:rFonts w:ascii="Times New Roman" w:hAnsi="Times New Roman" w:cs="Times New Roman" w:asciiTheme="majorBidi" w:hAnsiTheme="majorBidi" w:cstheme="majorBidi"/>
          <w:sz w:val="18"/>
          <w:szCs w:val="18"/>
          <w:highlight w:val="white"/>
          <w:lang w:val="en-US"/>
        </w:rPr>
        <w:t>alkut</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r w:rsidRPr="0ABEA63D" w:rsidR="0ABEA63D">
        <w:rPr>
          <w:rFonts w:ascii="Times New Roman" w:hAnsi="Times New Roman" w:cs="Times New Roman" w:asciiTheme="majorBidi" w:hAnsiTheme="majorBidi" w:cstheme="majorBidi"/>
          <w:sz w:val="18"/>
          <w:szCs w:val="18"/>
          <w:highlight w:val="white"/>
          <w:lang w:val="en-US"/>
        </w:rPr>
        <w:t>Shimoni</w:t>
      </w:r>
      <w:r w:rsidRPr="0ABEA63D" w:rsidR="0ABEA63D">
        <w:rPr>
          <w:rFonts w:ascii="Times New Roman" w:hAnsi="Times New Roman" w:cs="Times New Roman" w:asciiTheme="majorBidi" w:hAnsiTheme="majorBidi" w:cstheme="majorBidi"/>
          <w:sz w:val="18"/>
          <w:szCs w:val="18"/>
          <w:highlight w:val="white"/>
          <w:lang w:val="en-US"/>
        </w:rPr>
        <w:t xml:space="preserve"> [note: </w:t>
      </w:r>
      <w:r w:rsidRPr="0ABEA63D" w:rsidR="0ABEA63D">
        <w:rPr>
          <w:rFonts w:ascii="Times New Roman" w:hAnsi="Times New Roman" w:cs="Times New Roman" w:asciiTheme="majorBidi" w:hAnsiTheme="majorBidi" w:cstheme="majorBidi"/>
          <w:sz w:val="18"/>
          <w:szCs w:val="18"/>
          <w:highlight w:val="white"/>
          <w:lang w:val="en-US"/>
        </w:rPr>
        <w:t>Wilna</w:t>
      </w:r>
      <w:r w:rsidRPr="0ABEA63D" w:rsidR="0ABEA63D">
        <w:rPr>
          <w:rFonts w:ascii="Times New Roman" w:hAnsi="Times New Roman" w:cs="Times New Roman" w:asciiTheme="majorBidi" w:hAnsiTheme="majorBidi" w:cstheme="majorBidi"/>
          <w:sz w:val="18"/>
          <w:szCs w:val="18"/>
          <w:highlight w:val="white"/>
          <w:lang w:val="en-US"/>
        </w:rPr>
        <w:t xml:space="preserve"> 1898 - </w:t>
      </w:r>
      <w:r w:rsidRPr="0ABEA63D" w:rsidR="0ABEA63D">
        <w:rPr>
          <w:rFonts w:ascii="Times New Roman" w:hAnsi="Times New Roman" w:cs="Times New Roman" w:asciiTheme="majorBidi" w:hAnsiTheme="majorBidi" w:cstheme="majorBidi"/>
          <w:sz w:val="18"/>
          <w:szCs w:val="18"/>
          <w:highlight w:val="white"/>
          <w:lang w:val="en-US"/>
        </w:rPr>
        <w:t>Löw</w:t>
      </w:r>
      <w:r w:rsidRPr="0ABEA63D" w:rsidR="0ABEA63D">
        <w:rPr>
          <w:rFonts w:ascii="Times New Roman" w:hAnsi="Times New Roman" w:cs="Times New Roman" w:asciiTheme="majorBidi" w:hAnsiTheme="majorBidi" w:cstheme="majorBidi"/>
          <w:sz w:val="18"/>
          <w:szCs w:val="18"/>
          <w:highlight w:val="white"/>
          <w:lang w:val="en-US"/>
        </w:rPr>
        <w:t xml:space="preserve"> might have used this edition])</w:t>
      </w:r>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Bereshit</w:t>
      </w:r>
      <w:proofErr w:type="spellEnd"/>
      <w:r w:rsidRPr="0ABEA63D" w:rsidR="0ABEA63D">
        <w:rPr>
          <w:rFonts w:ascii="Times New Roman" w:hAnsi="Times New Roman" w:cs="Times New Roman" w:asciiTheme="majorBidi" w:hAnsiTheme="majorBidi" w:cstheme="majorBidi"/>
          <w:sz w:val="18"/>
          <w:szCs w:val="18"/>
          <w:lang w:val="en-US"/>
        </w:rPr>
        <w:t xml:space="preserve"> Rabbah 1, 83:5; </w:t>
      </w:r>
      <w:r w:rsidRPr="0ABEA63D" w:rsidR="0ABEA63D">
        <w:rPr>
          <w:rFonts w:ascii="Times New Roman" w:hAnsi="Times New Roman" w:eastAsia="Times New Roman" w:cs="Times New Roman"/>
          <w:noProof w:val="0"/>
          <w:sz w:val="18"/>
          <w:szCs w:val="18"/>
          <w:lang w:val="en-US"/>
        </w:rPr>
        <w:t xml:space="preserve">Kohelet </w:t>
      </w:r>
      <w:r w:rsidRPr="0ABEA63D" w:rsidR="0ABEA63D">
        <w:rPr>
          <w:rFonts w:ascii="Times New Roman" w:hAnsi="Times New Roman" w:cs="Times New Roman" w:asciiTheme="majorBidi" w:hAnsiTheme="majorBidi" w:cstheme="majorBidi"/>
          <w:sz w:val="18"/>
          <w:szCs w:val="18"/>
          <w:lang w:val="en-US"/>
        </w:rPr>
        <w:t>Zutta</w:t>
      </w:r>
      <w:r w:rsidRPr="0ABEA63D" w:rsidR="0ABEA63D">
        <w:rPr>
          <w:rFonts w:ascii="Times New Roman" w:hAnsi="Times New Roman" w:cs="Times New Roman" w:asciiTheme="majorBidi" w:hAnsiTheme="majorBidi" w:cstheme="majorBidi"/>
          <w:sz w:val="18"/>
          <w:szCs w:val="18"/>
          <w:lang w:val="en-US"/>
        </w:rPr>
        <w:t xml:space="preserve"> 84 (S. Buber: </w:t>
      </w:r>
      <w:r w:rsidRPr="0ABEA63D" w:rsidR="0ABEA63D">
        <w:rPr>
          <w:rFonts w:ascii="Times New Roman" w:hAnsi="Times New Roman" w:cs="Times New Roman" w:asciiTheme="majorBidi" w:hAnsiTheme="majorBidi" w:cstheme="majorBidi"/>
          <w:i w:val="1"/>
          <w:iCs w:val="1"/>
          <w:sz w:val="18"/>
          <w:szCs w:val="18"/>
          <w:lang w:val="en-US"/>
        </w:rPr>
        <w:t xml:space="preserve">Midrash </w:t>
      </w:r>
      <w:proofErr w:type="spellStart"/>
      <w:r w:rsidRPr="0ABEA63D" w:rsidR="0ABEA63D">
        <w:rPr>
          <w:rFonts w:ascii="Times New Roman" w:hAnsi="Times New Roman" w:cs="Times New Roman" w:asciiTheme="majorBidi" w:hAnsiTheme="majorBidi" w:cstheme="majorBidi"/>
          <w:i w:val="1"/>
          <w:iCs w:val="1"/>
          <w:sz w:val="18"/>
          <w:szCs w:val="18"/>
          <w:lang w:val="en-US"/>
        </w:rPr>
        <w:t>Zuttah</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Berlin 1894</w:t>
      </w:r>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Yalkut</w:t>
      </w:r>
      <w:proofErr w:type="spellEnd"/>
      <w:r w:rsidRPr="0ABEA63D" w:rsidR="0ABEA63D">
        <w:rPr>
          <w:rFonts w:ascii="Times New Roman" w:hAnsi="Times New Roman" w:cs="Times New Roman" w:asciiTheme="majorBidi" w:hAnsiTheme="majorBidi" w:cstheme="majorBidi"/>
          <w:sz w:val="18"/>
          <w:szCs w:val="18"/>
          <w:lang w:val="en-US"/>
        </w:rPr>
        <w:t xml:space="preserve"> Kohelet 966;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244a</w:t>
      </w:r>
    </w:p>
    <w:p w:rsidRPr="004813EB" w:rsidR="00BC3130" w:rsidP="004813EB" w:rsidRDefault="00BC3130" w14:paraId="000002A6" w14:textId="1F1CCC2D">
      <w:pPr>
        <w:spacing w:line="240" w:lineRule="auto"/>
        <w:rPr>
          <w:rFonts w:asciiTheme="majorBidi" w:hAnsiTheme="majorBidi" w:cstheme="majorBidi"/>
          <w:i/>
          <w:iCs/>
          <w:sz w:val="18"/>
          <w:szCs w:val="18"/>
          <w:lang w:val="en-US"/>
        </w:rPr>
      </w:pPr>
      <w:r w:rsidRPr="004813EB">
        <w:rPr>
          <w:rFonts w:asciiTheme="majorBidi" w:hAnsiTheme="majorBidi" w:cstheme="majorBidi"/>
          <w:sz w:val="18"/>
          <w:szCs w:val="18"/>
          <w:lang w:val="en-US"/>
        </w:rPr>
        <w:br/>
      </w:r>
    </w:p>
  </w:footnote>
  <w:footnote w:id="46">
    <w:p w:rsidRPr="004813EB" w:rsidR="00BC3130" w:rsidP="0ABEA63D" w:rsidRDefault="00BC3130" w14:paraId="000002AA" w14:textId="1D7846A1">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348b, 532a; </w:t>
      </w:r>
      <w:proofErr w:type="spellStart"/>
      <w:r w:rsidRPr="0ABEA63D" w:rsidR="0ABEA63D">
        <w:rPr>
          <w:rFonts w:ascii="Times New Roman" w:hAnsi="Times New Roman" w:cs="Times New Roman" w:asciiTheme="majorBidi" w:hAnsiTheme="majorBidi" w:cstheme="majorBidi"/>
          <w:sz w:val="18"/>
          <w:szCs w:val="18"/>
          <w:lang w:val="en-US"/>
        </w:rPr>
        <w:t>Tanchum</w:t>
      </w:r>
      <w:r w:rsidRPr="0ABEA63D" w:rsidR="0ABEA63D">
        <w:rPr>
          <w:rFonts w:ascii="Times New Roman" w:hAnsi="Times New Roman" w:cs="Times New Roman" w:asciiTheme="majorBidi" w:hAnsiTheme="majorBidi" w:cstheme="majorBidi"/>
          <w:sz w:val="18"/>
          <w:szCs w:val="18"/>
          <w:lang w:val="en-US"/>
        </w:rPr>
        <w:t>a</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Naso</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parashat</w:t>
      </w:r>
      <w:proofErr w:type="spellEnd"/>
      <w:r w:rsidRPr="0ABEA63D" w:rsidR="0ABEA63D">
        <w:rPr>
          <w:rFonts w:ascii="Times New Roman" w:hAnsi="Times New Roman" w:cs="Times New Roman" w:asciiTheme="majorBidi" w:hAnsiTheme="majorBidi" w:cstheme="majorBidi"/>
          <w:sz w:val="18"/>
          <w:szCs w:val="18"/>
          <w:lang w:val="en-US"/>
        </w:rPr>
        <w:t xml:space="preserve"> shavua in Num] </w:t>
      </w:r>
      <w:r w:rsidRPr="0ABEA63D" w:rsidR="0ABEA63D">
        <w:rPr>
          <w:rFonts w:ascii="Times New Roman" w:hAnsi="Times New Roman" w:cs="Times New Roman" w:asciiTheme="majorBidi" w:hAnsiTheme="majorBidi" w:cstheme="majorBidi"/>
          <w:sz w:val="18"/>
          <w:szCs w:val="18"/>
          <w:lang w:val="en-US"/>
        </w:rPr>
        <w:t xml:space="preserve">(6);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459a; </w:t>
      </w:r>
      <w:r w:rsidRPr="0ABEA63D" w:rsidR="0ABEA63D">
        <w:rPr>
          <w:rFonts w:ascii="Times New Roman" w:hAnsi="Times New Roman" w:cs="Times New Roman" w:asciiTheme="majorBidi" w:hAnsiTheme="majorBidi" w:cstheme="majorBidi"/>
          <w:i w:val="1"/>
          <w:iCs w:val="1"/>
          <w:sz w:val="18"/>
          <w:szCs w:val="18"/>
          <w:lang w:val="en-US"/>
        </w:rPr>
        <w:t xml:space="preserve">Das Leben Jesu </w:t>
      </w:r>
      <w:proofErr w:type="spellStart"/>
      <w:r w:rsidRPr="0ABEA63D" w:rsidR="0ABEA63D">
        <w:rPr>
          <w:rFonts w:ascii="Times New Roman" w:hAnsi="Times New Roman" w:cs="Times New Roman" w:asciiTheme="majorBidi" w:hAnsiTheme="majorBidi" w:cstheme="majorBidi"/>
          <w:i w:val="1"/>
          <w:iCs w:val="1"/>
          <w:sz w:val="18"/>
          <w:szCs w:val="18"/>
          <w:lang w:val="en-US"/>
        </w:rPr>
        <w:t>nach</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Jüdischen</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Quellen</w:t>
      </w:r>
      <w:proofErr w:type="spellEnd"/>
      <w:r w:rsidRPr="0ABEA63D" w:rsidR="0ABEA63D">
        <w:rPr>
          <w:rFonts w:ascii="Times New Roman" w:hAnsi="Times New Roman" w:cs="Times New Roman" w:asciiTheme="majorBidi" w:hAnsiTheme="majorBidi" w:cstheme="majorBidi"/>
          <w:sz w:val="18"/>
          <w:szCs w:val="18"/>
          <w:lang w:val="en-US"/>
        </w:rPr>
        <w:t xml:space="preserve"> 38n. 13. (Samuel Krauss: </w:t>
      </w:r>
      <w:r w:rsidRPr="0ABEA63D" w:rsidR="0ABEA63D">
        <w:rPr>
          <w:rFonts w:ascii="Times New Roman" w:hAnsi="Times New Roman" w:cs="Times New Roman" w:asciiTheme="majorBidi" w:hAnsiTheme="majorBidi" w:cstheme="majorBidi"/>
          <w:i w:val="1"/>
          <w:iCs w:val="1"/>
          <w:sz w:val="18"/>
          <w:szCs w:val="18"/>
          <w:lang w:val="en-US"/>
        </w:rPr>
        <w:t xml:space="preserve">Das Leben Jesu </w:t>
      </w:r>
      <w:proofErr w:type="spellStart"/>
      <w:r w:rsidRPr="0ABEA63D" w:rsidR="0ABEA63D">
        <w:rPr>
          <w:rFonts w:ascii="Times New Roman" w:hAnsi="Times New Roman" w:cs="Times New Roman" w:asciiTheme="majorBidi" w:hAnsiTheme="majorBidi" w:cstheme="majorBidi"/>
          <w:i w:val="1"/>
          <w:iCs w:val="1"/>
          <w:sz w:val="18"/>
          <w:szCs w:val="18"/>
          <w:lang w:val="en-US"/>
        </w:rPr>
        <w:t>nach</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Jüdischen</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Quellen</w:t>
      </w:r>
      <w:proofErr w:type="spellEnd"/>
      <w:r w:rsidRPr="0ABEA63D" w:rsidR="0ABEA63D">
        <w:rPr>
          <w:rFonts w:ascii="Times New Roman" w:hAnsi="Times New Roman" w:cs="Times New Roman" w:asciiTheme="majorBidi" w:hAnsiTheme="majorBidi" w:cstheme="majorBidi"/>
          <w:sz w:val="18"/>
          <w:szCs w:val="18"/>
          <w:lang w:val="en-US"/>
        </w:rPr>
        <w:t>. S. Calvary 1902)</w:t>
      </w:r>
    </w:p>
  </w:footnote>
  <w:footnote w:id="47">
    <w:p w:rsidRPr="004813EB" w:rsidR="00BC3130" w:rsidP="004813EB" w:rsidRDefault="00BC3130" w14:paraId="1586EE06" w14:textId="021648C3">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380b</w:t>
      </w:r>
    </w:p>
  </w:footnote>
  <w:footnote w:id="48">
    <w:p w:rsidRPr="004813EB" w:rsidR="00BC3130" w:rsidP="004813EB" w:rsidRDefault="38541669" w14:paraId="0832B776" w14:textId="5018D972">
      <w:pPr>
        <w:spacing w:line="240" w:lineRule="auto"/>
        <w:ind w:left="-90" w:right="-90"/>
        <w:rPr>
          <w:rFonts w:asciiTheme="majorBidi" w:hAnsiTheme="majorBidi" w:cstheme="majorBidi"/>
          <w:sz w:val="18"/>
          <w:szCs w:val="18"/>
          <w:lang w:val="en-US"/>
        </w:rPr>
      </w:pPr>
      <w:r w:rsidRPr="004813EB">
        <w:rPr>
          <w:rFonts w:asciiTheme="majorBidi" w:hAnsiTheme="majorBidi" w:cstheme="majorBidi"/>
          <w:sz w:val="18"/>
          <w:szCs w:val="18"/>
          <w:lang w:val="en-US"/>
        </w:rPr>
        <w:t xml:space="preserve">  </w:t>
      </w:r>
      <w:r w:rsidRPr="004813EB" w:rsidR="00BC3130">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Otzar</w:t>
      </w:r>
      <w:proofErr w:type="spellEnd"/>
      <w:r w:rsidRPr="004813EB">
        <w:rPr>
          <w:rFonts w:asciiTheme="majorBidi" w:hAnsiTheme="majorBidi" w:cstheme="majorBidi"/>
          <w:sz w:val="18"/>
          <w:szCs w:val="18"/>
          <w:lang w:val="en-US"/>
        </w:rPr>
        <w:t xml:space="preserve"> Midrashim 344b, 323a, 335b, 340b; </w:t>
      </w:r>
      <w:r w:rsidRPr="004813EB">
        <w:rPr>
          <w:rFonts w:asciiTheme="majorBidi" w:hAnsiTheme="majorBidi" w:cstheme="majorBidi"/>
          <w:i/>
          <w:iCs/>
          <w:sz w:val="18"/>
          <w:szCs w:val="18"/>
          <w:lang w:val="en-US"/>
        </w:rPr>
        <w:t xml:space="preserve">Das Leben Jesu </w:t>
      </w:r>
      <w:proofErr w:type="spellStart"/>
      <w:r w:rsidRPr="004813EB">
        <w:rPr>
          <w:rFonts w:asciiTheme="majorBidi" w:hAnsiTheme="majorBidi" w:cstheme="majorBidi"/>
          <w:i/>
          <w:iCs/>
          <w:sz w:val="18"/>
          <w:szCs w:val="18"/>
          <w:lang w:val="en-US"/>
        </w:rPr>
        <w:t>nach</w:t>
      </w:r>
      <w:proofErr w:type="spellEnd"/>
      <w:r w:rsidRPr="004813EB">
        <w:rPr>
          <w:rFonts w:asciiTheme="majorBidi" w:hAnsiTheme="majorBidi" w:cstheme="majorBidi"/>
          <w:i/>
          <w:iCs/>
          <w:sz w:val="18"/>
          <w:szCs w:val="18"/>
          <w:lang w:val="en-US"/>
        </w:rPr>
        <w:t xml:space="preserve"> </w:t>
      </w:r>
      <w:proofErr w:type="spellStart"/>
      <w:r w:rsidRPr="004813EB">
        <w:rPr>
          <w:rFonts w:asciiTheme="majorBidi" w:hAnsiTheme="majorBidi" w:cstheme="majorBidi"/>
          <w:i/>
          <w:iCs/>
          <w:sz w:val="18"/>
          <w:szCs w:val="18"/>
          <w:lang w:val="en-US"/>
        </w:rPr>
        <w:t>Jüdischen</w:t>
      </w:r>
      <w:proofErr w:type="spellEnd"/>
      <w:r w:rsidRPr="004813EB">
        <w:rPr>
          <w:rFonts w:asciiTheme="majorBidi" w:hAnsiTheme="majorBidi" w:cstheme="majorBidi"/>
          <w:i/>
          <w:iCs/>
          <w:sz w:val="18"/>
          <w:szCs w:val="18"/>
          <w:lang w:val="en-US"/>
        </w:rPr>
        <w:t xml:space="preserve"> </w:t>
      </w:r>
      <w:proofErr w:type="spellStart"/>
      <w:r w:rsidRPr="004813EB">
        <w:rPr>
          <w:rFonts w:asciiTheme="majorBidi" w:hAnsiTheme="majorBidi" w:cstheme="majorBidi"/>
          <w:i/>
          <w:iCs/>
          <w:sz w:val="18"/>
          <w:szCs w:val="18"/>
          <w:lang w:val="en-US"/>
        </w:rPr>
        <w:t>Quellen</w:t>
      </w:r>
      <w:proofErr w:type="spellEnd"/>
      <w:r w:rsidRPr="004813EB">
        <w:rPr>
          <w:rFonts w:asciiTheme="majorBidi" w:hAnsiTheme="majorBidi" w:cstheme="majorBidi"/>
          <w:sz w:val="18"/>
          <w:szCs w:val="18"/>
          <w:lang w:val="en-US"/>
        </w:rPr>
        <w:t xml:space="preserve"> 136</w:t>
      </w:r>
      <w:r w:rsidRPr="004813EB">
        <w:rPr>
          <w:rFonts w:asciiTheme="majorBidi" w:hAnsiTheme="majorBidi" w:cstheme="majorBidi"/>
          <w:sz w:val="18"/>
          <w:szCs w:val="18"/>
          <w:vertAlign w:val="subscript"/>
          <w:lang w:val="en-US"/>
        </w:rPr>
        <w:t>4</w:t>
      </w:r>
      <w:r w:rsidRPr="004813EB">
        <w:rPr>
          <w:rFonts w:asciiTheme="majorBidi" w:hAnsiTheme="majorBidi" w:cstheme="majorBidi"/>
          <w:sz w:val="18"/>
          <w:szCs w:val="18"/>
          <w:lang w:val="en-US"/>
        </w:rPr>
        <w:t>, 140</w:t>
      </w:r>
      <w:r w:rsidRPr="004813EB">
        <w:rPr>
          <w:rFonts w:asciiTheme="majorBidi" w:hAnsiTheme="majorBidi" w:cstheme="majorBidi"/>
          <w:sz w:val="18"/>
          <w:szCs w:val="18"/>
          <w:vertAlign w:val="subscript"/>
          <w:lang w:val="en-US"/>
        </w:rPr>
        <w:t>8</w:t>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Otzar</w:t>
      </w:r>
      <w:proofErr w:type="spellEnd"/>
      <w:r w:rsidRPr="004813EB">
        <w:rPr>
          <w:rFonts w:asciiTheme="majorBidi" w:hAnsiTheme="majorBidi" w:cstheme="majorBidi"/>
          <w:sz w:val="18"/>
          <w:szCs w:val="18"/>
          <w:lang w:val="en-US"/>
        </w:rPr>
        <w:t xml:space="preserve"> Midrashim 348b</w:t>
      </w:r>
    </w:p>
  </w:footnote>
  <w:footnote w:id="49">
    <w:p w:rsidRPr="004813EB" w:rsidR="00BC3130" w:rsidP="004813EB" w:rsidRDefault="00BC3130" w14:paraId="7818CC6F" w14:textId="2023A873">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Echa</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Rabbati</w:t>
      </w:r>
      <w:proofErr w:type="spellEnd"/>
      <w:r w:rsidRPr="004813EB">
        <w:rPr>
          <w:rFonts w:asciiTheme="majorBidi" w:hAnsiTheme="majorBidi" w:cstheme="majorBidi"/>
          <w:sz w:val="18"/>
          <w:szCs w:val="18"/>
          <w:lang w:val="en-US"/>
        </w:rPr>
        <w:t xml:space="preserve"> 75a - </w:t>
      </w:r>
      <w:proofErr w:type="spellStart"/>
      <w:r w:rsidRPr="004813EB">
        <w:rPr>
          <w:rFonts w:asciiTheme="majorBidi" w:hAnsiTheme="majorBidi" w:cstheme="majorBidi"/>
          <w:sz w:val="18"/>
          <w:szCs w:val="18"/>
          <w:lang w:val="en-US"/>
        </w:rPr>
        <w:t>Rashi</w:t>
      </w:r>
      <w:proofErr w:type="spellEnd"/>
      <w:r w:rsidRPr="004813EB">
        <w:rPr>
          <w:rFonts w:asciiTheme="majorBidi" w:hAnsiTheme="majorBidi" w:cstheme="majorBidi"/>
          <w:sz w:val="18"/>
          <w:szCs w:val="18"/>
          <w:lang w:val="en-US"/>
        </w:rPr>
        <w:t xml:space="preserve"> compares </w:t>
      </w:r>
      <w:r w:rsidRPr="004813EB">
        <w:rPr>
          <w:rFonts w:asciiTheme="majorBidi" w:hAnsiTheme="majorBidi" w:cstheme="majorBidi"/>
          <w:sz w:val="18"/>
          <w:szCs w:val="18"/>
          <w:rtl/>
          <w:lang w:val="en-US"/>
        </w:rPr>
        <w:t>חבק</w:t>
      </w:r>
      <w:r w:rsidRPr="004813EB">
        <w:rPr>
          <w:rFonts w:asciiTheme="majorBidi" w:hAnsiTheme="majorBidi" w:cstheme="majorBidi"/>
          <w:sz w:val="18"/>
          <w:szCs w:val="18"/>
          <w:lang w:val="en-US"/>
        </w:rPr>
        <w:t xml:space="preserve"> [he hugged] with </w:t>
      </w:r>
      <w:r w:rsidRPr="004813EB">
        <w:rPr>
          <w:rFonts w:asciiTheme="majorBidi" w:hAnsiTheme="majorBidi" w:cstheme="majorBidi"/>
          <w:sz w:val="18"/>
          <w:szCs w:val="18"/>
          <w:rtl/>
          <w:lang w:val="en-US"/>
        </w:rPr>
        <w:t>אבק</w:t>
      </w:r>
      <w:r w:rsidRPr="004813EB">
        <w:rPr>
          <w:rFonts w:asciiTheme="majorBidi" w:hAnsiTheme="majorBidi" w:cstheme="majorBidi"/>
          <w:sz w:val="18"/>
          <w:szCs w:val="18"/>
          <w:lang w:val="en-US"/>
        </w:rPr>
        <w:t xml:space="preserve"> [he wrestled] from Genesis 32:25</w:t>
      </w:r>
    </w:p>
  </w:footnote>
  <w:footnote w:id="50">
    <w:p w:rsidRPr="004813EB" w:rsidR="00BC3130" w:rsidP="0ABEA63D" w:rsidRDefault="00BC3130" w14:paraId="000002AB" w14:textId="11530B71">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T </w:t>
      </w:r>
      <w:r w:rsidRPr="0ABEA63D" w:rsidR="0ABEA63D">
        <w:rPr>
          <w:rFonts w:ascii="Times New Roman" w:hAnsi="Times New Roman" w:cs="Times New Roman" w:asciiTheme="majorBidi" w:hAnsiTheme="majorBidi" w:cstheme="majorBidi"/>
          <w:sz w:val="18"/>
          <w:szCs w:val="18"/>
          <w:lang w:val="en-US"/>
        </w:rPr>
        <w:t>Sanh</w:t>
      </w:r>
      <w:r w:rsidRPr="0ABEA63D" w:rsidR="0ABEA63D">
        <w:rPr>
          <w:rFonts w:ascii="Times New Roman" w:hAnsi="Times New Roman" w:cs="Times New Roman" w:asciiTheme="majorBidi" w:hAnsiTheme="majorBidi" w:cstheme="majorBidi"/>
          <w:sz w:val="18"/>
          <w:szCs w:val="18"/>
          <w:lang w:val="en-US"/>
        </w:rPr>
        <w:t xml:space="preserve"> X 430</w:t>
      </w:r>
      <w:r w:rsidRPr="0ABEA63D" w:rsidR="0ABEA63D">
        <w:rPr>
          <w:rFonts w:ascii="Times New Roman" w:hAnsi="Times New Roman" w:cs="Times New Roman" w:asciiTheme="majorBidi" w:hAnsiTheme="majorBidi" w:cstheme="majorBidi"/>
          <w:sz w:val="18"/>
          <w:szCs w:val="18"/>
          <w:vertAlign w:val="subscript"/>
          <w:lang w:val="en-US"/>
        </w:rPr>
        <w:t>15</w:t>
      </w:r>
      <w:r w:rsidRPr="0ABEA63D" w:rsidR="0ABEA63D">
        <w:rPr>
          <w:rFonts w:ascii="Times New Roman" w:hAnsi="Times New Roman" w:cs="Times New Roman" w:asciiTheme="majorBidi" w:hAnsiTheme="majorBidi" w:cstheme="majorBidi"/>
          <w:sz w:val="18"/>
          <w:szCs w:val="18"/>
          <w:lang w:val="en-US"/>
        </w:rPr>
        <w:t>, [</w:t>
      </w:r>
      <w:proofErr w:type="spellStart"/>
      <w:r w:rsidRPr="0ABEA63D" w:rsidR="0ABEA63D">
        <w:rPr>
          <w:rFonts w:ascii="Times New Roman" w:hAnsi="Times New Roman" w:cs="Times New Roman" w:asciiTheme="majorBidi" w:hAnsiTheme="majorBidi" w:cstheme="majorBidi"/>
          <w:sz w:val="18"/>
          <w:szCs w:val="18"/>
          <w:lang w:val="en-US"/>
        </w:rPr>
        <w:t>Tosefta</w:t>
      </w:r>
      <w:proofErr w:type="spellEnd"/>
      <w:r w:rsidRPr="0ABEA63D" w:rsidR="0ABEA63D">
        <w:rPr>
          <w:rFonts w:ascii="Times New Roman" w:hAnsi="Times New Roman" w:cs="Times New Roman" w:asciiTheme="majorBidi" w:hAnsiTheme="majorBidi" w:cstheme="majorBidi"/>
          <w:sz w:val="18"/>
          <w:szCs w:val="18"/>
          <w:lang w:val="en-US"/>
        </w:rPr>
        <w:t xml:space="preserve"> Sanhedrin X. </w:t>
      </w:r>
      <w:proofErr w:type="spellStart"/>
      <w:r w:rsidRPr="0ABEA63D" w:rsidR="0ABEA63D">
        <w:rPr>
          <w:rFonts w:ascii="Times New Roman" w:hAnsi="Times New Roman" w:cs="Times New Roman" w:asciiTheme="majorBidi" w:hAnsiTheme="majorBidi" w:cstheme="majorBidi"/>
          <w:sz w:val="18"/>
          <w:szCs w:val="18"/>
          <w:lang w:val="en-US"/>
        </w:rPr>
        <w:t>pereq</w:t>
      </w:r>
      <w:proofErr w:type="spellEnd"/>
      <w:r w:rsidRPr="0ABEA63D" w:rsidR="0ABEA63D">
        <w:rPr>
          <w:rFonts w:ascii="Times New Roman" w:hAnsi="Times New Roman" w:cs="Times New Roman" w:asciiTheme="majorBidi" w:hAnsiTheme="majorBidi" w:cstheme="majorBidi"/>
          <w:sz w:val="18"/>
          <w:szCs w:val="18"/>
          <w:lang w:val="en-US"/>
        </w:rPr>
        <w:t xml:space="preserve"> p. 430. line 15. ed. </w:t>
      </w:r>
      <w:proofErr w:type="spellStart"/>
      <w:r w:rsidRPr="0ABEA63D" w:rsidR="0ABEA63D">
        <w:rPr>
          <w:rFonts w:ascii="Times New Roman" w:hAnsi="Times New Roman" w:cs="Times New Roman" w:asciiTheme="majorBidi" w:hAnsiTheme="majorBidi" w:cstheme="majorBidi"/>
          <w:sz w:val="18"/>
          <w:szCs w:val="18"/>
          <w:lang w:val="en-US"/>
        </w:rPr>
        <w:t>Zuckermandel</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jVII</w:t>
      </w:r>
      <w:proofErr w:type="spellEnd"/>
      <w:r w:rsidRPr="0ABEA63D" w:rsidR="0ABEA63D">
        <w:rPr>
          <w:rFonts w:ascii="Times New Roman" w:hAnsi="Times New Roman" w:cs="Times New Roman" w:asciiTheme="majorBidi" w:hAnsiTheme="majorBidi" w:cstheme="majorBidi"/>
          <w:sz w:val="18"/>
          <w:szCs w:val="18"/>
          <w:lang w:val="en-US"/>
        </w:rPr>
        <w:t xml:space="preserve"> 25b</w:t>
      </w:r>
      <w:r w:rsidRPr="0ABEA63D" w:rsidR="0ABEA63D">
        <w:rPr>
          <w:rFonts w:ascii="Times New Roman" w:hAnsi="Times New Roman" w:cs="Times New Roman" w:asciiTheme="majorBidi" w:hAnsiTheme="majorBidi" w:cstheme="majorBidi"/>
          <w:sz w:val="18"/>
          <w:szCs w:val="18"/>
          <w:vertAlign w:val="subscript"/>
          <w:lang w:val="en-US"/>
        </w:rPr>
        <w:t>34</w:t>
      </w:r>
      <w:r w:rsidRPr="0ABEA63D" w:rsidR="0ABEA63D">
        <w:rPr>
          <w:rFonts w:ascii="Times New Roman" w:hAnsi="Times New Roman" w:cs="Times New Roman" w:asciiTheme="majorBidi" w:hAnsiTheme="majorBidi" w:cstheme="majorBidi"/>
          <w:sz w:val="18"/>
          <w:szCs w:val="18"/>
          <w:vertAlign w:val="superscript"/>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 Talmud </w:t>
      </w:r>
      <w:proofErr w:type="spellStart"/>
      <w:r w:rsidRPr="0ABEA63D" w:rsidR="0ABEA63D">
        <w:rPr>
          <w:rFonts w:ascii="Times New Roman" w:hAnsi="Times New Roman" w:cs="Times New Roman" w:asciiTheme="majorBidi" w:hAnsiTheme="majorBidi" w:cstheme="majorBidi"/>
          <w:sz w:val="18"/>
          <w:szCs w:val="18"/>
          <w:lang w:val="en-US"/>
        </w:rPr>
        <w:t>jerushalmi</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Sanh</w:t>
      </w:r>
      <w:r w:rsidRPr="0ABEA63D" w:rsidR="0ABEA63D">
        <w:rPr>
          <w:rFonts w:ascii="Times New Roman" w:hAnsi="Times New Roman" w:cs="Times New Roman" w:asciiTheme="majorBidi" w:hAnsiTheme="majorBidi" w:cstheme="majorBidi"/>
          <w:sz w:val="18"/>
          <w:szCs w:val="18"/>
          <w:lang w:val="en-US"/>
        </w:rPr>
        <w:t xml:space="preserve"> VII. </w:t>
      </w:r>
      <w:proofErr w:type="spellStart"/>
      <w:r w:rsidRPr="0ABEA63D" w:rsidR="0ABEA63D">
        <w:rPr>
          <w:rFonts w:ascii="Times New Roman" w:hAnsi="Times New Roman" w:cs="Times New Roman" w:asciiTheme="majorBidi" w:hAnsiTheme="majorBidi" w:cstheme="majorBidi"/>
          <w:sz w:val="18"/>
          <w:szCs w:val="18"/>
          <w:lang w:val="en-US"/>
        </w:rPr>
        <w:t>pereq</w:t>
      </w:r>
      <w:proofErr w:type="spellEnd"/>
      <w:r w:rsidRPr="0ABEA63D" w:rsidR="0ABEA63D">
        <w:rPr>
          <w:rFonts w:ascii="Times New Roman" w:hAnsi="Times New Roman" w:cs="Times New Roman" w:asciiTheme="majorBidi" w:hAnsiTheme="majorBidi" w:cstheme="majorBidi"/>
          <w:sz w:val="18"/>
          <w:szCs w:val="18"/>
          <w:lang w:val="en-US"/>
        </w:rPr>
        <w:t xml:space="preserve"> p. 25b line 34 ed. </w:t>
      </w:r>
      <w:proofErr w:type="spellStart"/>
      <w:r w:rsidRPr="0ABEA63D" w:rsidR="0ABEA63D">
        <w:rPr>
          <w:rFonts w:ascii="Times New Roman" w:hAnsi="Times New Roman" w:cs="Times New Roman" w:asciiTheme="majorBidi" w:hAnsiTheme="majorBidi" w:cstheme="majorBidi"/>
          <w:sz w:val="18"/>
          <w:szCs w:val="18"/>
          <w:lang w:val="en-US"/>
        </w:rPr>
        <w:t>Krotosin</w:t>
      </w:r>
      <w:proofErr w:type="spellEnd"/>
      <w:r w:rsidRPr="0ABEA63D" w:rsidR="0ABEA63D">
        <w:rPr>
          <w:rFonts w:ascii="Times New Roman" w:hAnsi="Times New Roman" w:cs="Times New Roman" w:asciiTheme="majorBidi" w:hAnsiTheme="majorBidi" w:cstheme="majorBidi"/>
          <w:sz w:val="18"/>
          <w:szCs w:val="18"/>
          <w:lang w:val="en-US"/>
        </w:rPr>
        <w:t xml:space="preserve">], Midrash </w:t>
      </w:r>
      <w:proofErr w:type="spellStart"/>
      <w:r w:rsidRPr="0ABEA63D" w:rsidR="0ABEA63D">
        <w:rPr>
          <w:rFonts w:ascii="Times New Roman" w:hAnsi="Times New Roman" w:cs="Times New Roman" w:asciiTheme="majorBidi" w:hAnsiTheme="majorBidi" w:cstheme="majorBidi"/>
          <w:sz w:val="18"/>
          <w:szCs w:val="18"/>
          <w:lang w:val="en-US"/>
        </w:rPr>
        <w:t>Tannaim</w:t>
      </w:r>
      <w:proofErr w:type="spellEnd"/>
      <w:r w:rsidRPr="0ABEA63D" w:rsidR="0ABEA63D">
        <w:rPr>
          <w:rFonts w:ascii="Times New Roman" w:hAnsi="Times New Roman" w:cs="Times New Roman" w:asciiTheme="majorBidi" w:hAnsiTheme="majorBidi" w:cstheme="majorBidi"/>
          <w:sz w:val="18"/>
          <w:szCs w:val="18"/>
          <w:lang w:val="en-US"/>
        </w:rPr>
        <w:t xml:space="preserve"> (ed. D. Hoffmann, Berlin 1909) 66</w:t>
      </w:r>
      <w:r w:rsidRPr="0ABEA63D" w:rsidR="0ABEA63D">
        <w:rPr>
          <w:rFonts w:ascii="Times New Roman" w:hAnsi="Times New Roman" w:cs="Times New Roman" w:asciiTheme="majorBidi" w:hAnsiTheme="majorBidi" w:cstheme="majorBidi"/>
          <w:sz w:val="18"/>
          <w:szCs w:val="18"/>
          <w:vertAlign w:val="subscript"/>
          <w:lang w:val="en-US"/>
        </w:rPr>
        <w:t>20</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Sifre</w:t>
      </w:r>
      <w:r w:rsidRPr="0ABEA63D" w:rsidR="0ABEA63D">
        <w:rPr>
          <w:rFonts w:ascii="Times New Roman" w:hAnsi="Times New Roman" w:cs="Times New Roman" w:asciiTheme="majorBidi" w:hAnsiTheme="majorBidi" w:cstheme="majorBidi"/>
          <w:sz w:val="18"/>
          <w:szCs w:val="18"/>
          <w:lang w:val="en-US"/>
        </w:rPr>
        <w:t xml:space="preserve"> 93a; </w:t>
      </w:r>
      <w:r w:rsidRPr="0ABEA63D" w:rsidR="0ABEA63D">
        <w:rPr>
          <w:rFonts w:ascii="Times New Roman" w:hAnsi="Times New Roman" w:cs="Times New Roman" w:asciiTheme="majorBidi" w:hAnsiTheme="majorBidi" w:cstheme="majorBidi"/>
          <w:sz w:val="18"/>
          <w:szCs w:val="18"/>
          <w:lang w:val="en-US"/>
        </w:rPr>
        <w:t>Echa</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Rabbati</w:t>
      </w:r>
      <w:proofErr w:type="spellEnd"/>
      <w:r w:rsidRPr="0ABEA63D" w:rsidR="0ABEA63D">
        <w:rPr>
          <w:rFonts w:ascii="Times New Roman" w:hAnsi="Times New Roman" w:cs="Times New Roman" w:asciiTheme="majorBidi" w:hAnsiTheme="majorBidi" w:cstheme="majorBidi"/>
          <w:sz w:val="18"/>
          <w:szCs w:val="18"/>
          <w:lang w:val="en-US"/>
        </w:rPr>
        <w:t xml:space="preserve"> 15 (S. Buber: Midrash </w:t>
      </w:r>
      <w:r w:rsidRPr="0ABEA63D" w:rsidR="0ABEA63D">
        <w:rPr>
          <w:rFonts w:ascii="Times New Roman" w:hAnsi="Times New Roman" w:cs="Times New Roman" w:asciiTheme="majorBidi" w:hAnsiTheme="majorBidi" w:cstheme="majorBidi"/>
          <w:sz w:val="18"/>
          <w:szCs w:val="18"/>
          <w:lang w:val="en-US"/>
        </w:rPr>
        <w:t>Echa</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Rabbati</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Wilna</w:t>
      </w:r>
      <w:r w:rsidRPr="0ABEA63D" w:rsidR="0ABEA63D">
        <w:rPr>
          <w:rFonts w:ascii="Times New Roman" w:hAnsi="Times New Roman" w:cs="Times New Roman" w:asciiTheme="majorBidi" w:hAnsiTheme="majorBidi" w:cstheme="majorBidi"/>
          <w:sz w:val="18"/>
          <w:szCs w:val="18"/>
          <w:lang w:val="en-US"/>
        </w:rPr>
        <w:t xml:space="preserve"> 1899); </w:t>
      </w:r>
      <w:proofErr w:type="spellStart"/>
      <w:r w:rsidRPr="0ABEA63D" w:rsidR="0ABEA63D">
        <w:rPr>
          <w:rFonts w:ascii="Times New Roman" w:hAnsi="Times New Roman" w:cs="Times New Roman" w:asciiTheme="majorBidi" w:hAnsiTheme="majorBidi" w:cstheme="majorBidi"/>
          <w:sz w:val="18"/>
          <w:szCs w:val="18"/>
          <w:lang w:val="en-US"/>
        </w:rPr>
        <w:t>Pesikta</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Rabbati</w:t>
      </w:r>
      <w:proofErr w:type="spellEnd"/>
      <w:r w:rsidRPr="0ABEA63D" w:rsidR="0ABEA63D">
        <w:rPr>
          <w:rFonts w:ascii="Times New Roman" w:hAnsi="Times New Roman" w:cs="Times New Roman" w:asciiTheme="majorBidi" w:hAnsiTheme="majorBidi" w:cstheme="majorBidi"/>
          <w:sz w:val="18"/>
          <w:szCs w:val="18"/>
          <w:lang w:val="en-US"/>
        </w:rPr>
        <w:t xml:space="preserve"> [ed. M. Friedmann 1880] 115a; </w:t>
      </w:r>
      <w:proofErr w:type="spellStart"/>
      <w:r w:rsidRPr="0ABEA63D" w:rsidR="0ABEA63D">
        <w:rPr>
          <w:rFonts w:ascii="Times New Roman" w:hAnsi="Times New Roman" w:cs="Times New Roman" w:asciiTheme="majorBidi" w:hAnsiTheme="majorBidi" w:cstheme="majorBidi"/>
          <w:sz w:val="18"/>
          <w:szCs w:val="18"/>
          <w:lang w:val="en-US"/>
        </w:rPr>
        <w:t>Yalkut</w:t>
      </w:r>
      <w:proofErr w:type="spellEnd"/>
      <w:r w:rsidRPr="0ABEA63D" w:rsidR="0ABEA63D">
        <w:rPr>
          <w:rFonts w:ascii="Times New Roman" w:hAnsi="Times New Roman" w:cs="Times New Roman" w:asciiTheme="majorBidi" w:hAnsiTheme="majorBidi" w:cstheme="majorBidi"/>
          <w:sz w:val="18"/>
          <w:szCs w:val="18"/>
          <w:lang w:val="en-US"/>
        </w:rPr>
        <w:t xml:space="preserve"> II, 257, 350; </w:t>
      </w:r>
      <w:proofErr w:type="spellStart"/>
      <w:r w:rsidRPr="0ABEA63D" w:rsidR="0ABEA63D">
        <w:rPr>
          <w:rFonts w:ascii="Times New Roman" w:hAnsi="Times New Roman" w:cs="Times New Roman" w:asciiTheme="majorBidi" w:hAnsiTheme="majorBidi" w:cstheme="majorBidi"/>
          <w:sz w:val="18"/>
          <w:szCs w:val="18"/>
          <w:lang w:val="en-US"/>
        </w:rPr>
        <w:t>Yalkut</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haMakhiri</w:t>
      </w:r>
      <w:proofErr w:type="spellEnd"/>
      <w:r w:rsidRPr="0ABEA63D" w:rsidR="0ABEA63D">
        <w:rPr>
          <w:rFonts w:ascii="Times New Roman" w:hAnsi="Times New Roman" w:cs="Times New Roman" w:asciiTheme="majorBidi" w:hAnsiTheme="majorBidi" w:cstheme="majorBidi"/>
          <w:sz w:val="18"/>
          <w:szCs w:val="18"/>
          <w:lang w:val="en-US"/>
        </w:rPr>
        <w:t xml:space="preserve"> on Proverbs 20a;</w:t>
      </w:r>
      <w:r w:rsidRPr="0ABEA63D" w:rsidR="0ABEA63D">
        <w:rPr>
          <w:rFonts w:ascii="Times New Roman" w:hAnsi="Times New Roman" w:cs="Times New Roman" w:asciiTheme="majorBidi" w:hAnsiTheme="majorBidi" w:cstheme="majorBidi"/>
          <w:sz w:val="18"/>
          <w:szCs w:val="18"/>
          <w:lang w:val="en-US"/>
        </w:rPr>
        <w:t xml:space="preserve"> j Sabbath II 5b</w:t>
      </w:r>
      <w:r w:rsidRPr="0ABEA63D" w:rsidR="0ABEA63D">
        <w:rPr>
          <w:rFonts w:ascii="Times New Roman" w:hAnsi="Times New Roman" w:cs="Times New Roman" w:asciiTheme="majorBidi" w:hAnsiTheme="majorBidi" w:cstheme="majorBidi"/>
          <w:sz w:val="18"/>
          <w:szCs w:val="18"/>
          <w:vertAlign w:val="subscript"/>
          <w:lang w:val="en-US"/>
        </w:rPr>
        <w:t>71</w:t>
      </w:r>
      <w:r w:rsidRPr="0ABEA63D" w:rsidR="0ABEA63D">
        <w:rPr>
          <w:rFonts w:ascii="Times New Roman" w:hAnsi="Times New Roman" w:cs="Times New Roman" w:asciiTheme="majorBidi" w:hAnsiTheme="majorBidi" w:cstheme="majorBidi"/>
          <w:sz w:val="18"/>
          <w:szCs w:val="18"/>
          <w:lang w:val="en-US"/>
        </w:rPr>
        <w:t xml:space="preserve"> (Talmud </w:t>
      </w:r>
      <w:proofErr w:type="spellStart"/>
      <w:r w:rsidRPr="0ABEA63D" w:rsidR="0ABEA63D">
        <w:rPr>
          <w:rFonts w:ascii="Times New Roman" w:hAnsi="Times New Roman" w:cs="Times New Roman" w:asciiTheme="majorBidi" w:hAnsiTheme="majorBidi" w:cstheme="majorBidi"/>
          <w:sz w:val="18"/>
          <w:szCs w:val="18"/>
          <w:lang w:val="en-US"/>
        </w:rPr>
        <w:t>jerushalmi</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Abot</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Natan</w:t>
      </w:r>
      <w:r w:rsidRPr="0ABEA63D" w:rsidR="0ABEA63D">
        <w:rPr>
          <w:rFonts w:ascii="Times New Roman" w:hAnsi="Times New Roman" w:cs="Times New Roman" w:asciiTheme="majorBidi" w:hAnsiTheme="majorBidi" w:cstheme="majorBidi"/>
          <w:sz w:val="18"/>
          <w:szCs w:val="18"/>
          <w:lang w:val="en-US"/>
        </w:rPr>
        <w:t xml:space="preserve"> [ed. Schechter, Vienna 1887] 115b</w:t>
      </w:r>
      <w:r w:rsidRPr="0ABEA63D" w:rsidR="0ABEA63D">
        <w:rPr>
          <w:rFonts w:ascii="Times New Roman" w:hAnsi="Times New Roman" w:cs="Times New Roman" w:asciiTheme="majorBidi" w:hAnsiTheme="majorBidi" w:cstheme="majorBidi"/>
          <w:sz w:val="18"/>
          <w:szCs w:val="18"/>
          <w:vertAlign w:val="subscript"/>
          <w:lang w:val="en-US"/>
        </w:rPr>
        <w:t>9</w:t>
      </w:r>
    </w:p>
  </w:footnote>
  <w:footnote w:id="51">
    <w:p w:rsidRPr="004813EB" w:rsidR="00BC3130" w:rsidP="0ABEA63D" w:rsidRDefault="00BC3130" w14:paraId="2C585037" w14:textId="1AEC7D07">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in </w:t>
      </w:r>
      <w:r w:rsidRPr="0ABEA63D" w:rsidR="0ABEA63D">
        <w:rPr>
          <w:rFonts w:ascii="Times New Roman" w:hAnsi="Times New Roman" w:cs="Times New Roman" w:asciiTheme="majorBidi" w:hAnsiTheme="majorBidi" w:cstheme="majorBidi"/>
          <w:sz w:val="18"/>
          <w:szCs w:val="18"/>
          <w:lang w:val="en-US"/>
        </w:rPr>
        <w:t>Sifra</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Bech</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Bechukkotai</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[ed. I. H. Weiss, Vienna, 1862] 112a</w:t>
      </w:r>
      <w:r w:rsidRPr="0ABEA63D" w:rsidR="0ABEA63D">
        <w:rPr>
          <w:rFonts w:ascii="Times New Roman" w:hAnsi="Times New Roman" w:cs="Times New Roman" w:asciiTheme="majorBidi" w:hAnsiTheme="majorBidi" w:cstheme="majorBidi"/>
          <w:sz w:val="18"/>
          <w:szCs w:val="18"/>
          <w:vertAlign w:val="subscript"/>
          <w:lang w:val="en-US"/>
        </w:rPr>
        <w:t>28</w:t>
      </w:r>
      <w:r w:rsidRPr="0ABEA63D" w:rsidR="0ABEA63D">
        <w:rPr>
          <w:rFonts w:ascii="Times New Roman" w:hAnsi="Times New Roman" w:cs="Times New Roman" w:asciiTheme="majorBidi" w:hAnsiTheme="majorBidi" w:cstheme="majorBidi"/>
          <w:sz w:val="18"/>
          <w:szCs w:val="18"/>
          <w:lang w:val="en-US"/>
        </w:rPr>
        <w:t xml:space="preserve"> in </w:t>
      </w:r>
      <w:r w:rsidRPr="0ABEA63D" w:rsidR="0ABEA63D">
        <w:rPr>
          <w:rFonts w:ascii="Times New Roman" w:hAnsi="Times New Roman" w:cs="Times New Roman" w:asciiTheme="majorBidi" w:hAnsiTheme="majorBidi" w:cstheme="majorBidi"/>
          <w:sz w:val="18"/>
          <w:szCs w:val="18"/>
          <w:lang w:val="en-US"/>
        </w:rPr>
        <w:t>Echa</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Rabbati</w:t>
      </w:r>
      <w:proofErr w:type="spellEnd"/>
      <w:r w:rsidRPr="0ABEA63D" w:rsidR="0ABEA63D">
        <w:rPr>
          <w:rFonts w:ascii="Times New Roman" w:hAnsi="Times New Roman" w:cs="Times New Roman" w:asciiTheme="majorBidi" w:hAnsiTheme="majorBidi" w:cstheme="majorBidi"/>
          <w:sz w:val="18"/>
          <w:szCs w:val="18"/>
          <w:lang w:val="en-US"/>
        </w:rPr>
        <w:t xml:space="preserve"> 17b ff; (</w:t>
      </w:r>
      <w:r w:rsidRPr="0ABEA63D" w:rsidR="0ABEA63D">
        <w:rPr>
          <w:rFonts w:ascii="Times New Roman" w:hAnsi="Times New Roman" w:cs="Times New Roman" w:asciiTheme="majorBidi" w:hAnsiTheme="majorBidi" w:cstheme="majorBidi"/>
          <w:sz w:val="18"/>
          <w:szCs w:val="18"/>
          <w:rtl w:val="1"/>
          <w:lang w:val="en-US"/>
        </w:rPr>
        <w:t>זה את זה) זא״ז  ־ין ־ין</w:t>
      </w:r>
      <w:r w:rsidRPr="0ABEA63D" w:rsidR="0ABEA63D">
        <w:rPr>
          <w:rFonts w:ascii="Times New Roman" w:hAnsi="Times New Roman" w:cs="Times New Roman" w:asciiTheme="majorBidi" w:hAnsiTheme="majorBidi" w:cstheme="majorBidi"/>
          <w:sz w:val="18"/>
          <w:szCs w:val="18"/>
          <w:lang w:val="en-US"/>
        </w:rPr>
        <w:t xml:space="preserve"> [they are hugging and kissing each other] in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81a, 115b; Alphabet Rabbi Akiba 83 Wertheimer‘s edition</w:t>
      </w:r>
    </w:p>
  </w:footnote>
  <w:footnote w:id="52">
    <w:p w:rsidRPr="004813EB" w:rsidR="00BC3130" w:rsidP="004813EB" w:rsidRDefault="00BC3130" w14:paraId="48128D68" w14:textId="508C2418">
      <w:pPr>
        <w:spacing w:line="240" w:lineRule="auto"/>
        <w:ind w:left="-90" w:right="-90"/>
        <w:rPr>
          <w:rFonts w:asciiTheme="majorBidi" w:hAnsiTheme="majorBidi" w:cstheme="majorBidi"/>
          <w:sz w:val="18"/>
          <w:szCs w:val="18"/>
          <w:lang w:val="en-US"/>
        </w:rPr>
      </w:pPr>
      <w:r w:rsidRPr="004813EB">
        <w:rPr>
          <w:rFonts w:asciiTheme="majorBidi" w:hAnsiTheme="majorBidi" w:cstheme="majorBidi"/>
          <w:sz w:val="18"/>
          <w:szCs w:val="18"/>
          <w:lang w:val="en-US"/>
        </w:rPr>
        <w:t xml:space="preserve">  </w:t>
      </w: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Tosefta</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Tohorot</w:t>
      </w:r>
      <w:proofErr w:type="spellEnd"/>
      <w:r w:rsidRPr="004813EB">
        <w:rPr>
          <w:rFonts w:asciiTheme="majorBidi" w:hAnsiTheme="majorBidi" w:cstheme="majorBidi"/>
          <w:sz w:val="18"/>
          <w:szCs w:val="18"/>
          <w:lang w:val="en-US"/>
        </w:rPr>
        <w:t xml:space="preserve"> III 663</w:t>
      </w:r>
      <w:r w:rsidRPr="004813EB">
        <w:rPr>
          <w:rFonts w:asciiTheme="majorBidi" w:hAnsiTheme="majorBidi" w:cstheme="majorBidi"/>
          <w:sz w:val="18"/>
          <w:szCs w:val="18"/>
          <w:vertAlign w:val="subscript"/>
          <w:lang w:val="en-US"/>
        </w:rPr>
        <w:t>9</w:t>
      </w:r>
      <w:r w:rsidRPr="004813EB">
        <w:rPr>
          <w:rFonts w:asciiTheme="majorBidi" w:hAnsiTheme="majorBidi" w:cstheme="majorBidi"/>
          <w:sz w:val="18"/>
          <w:szCs w:val="18"/>
          <w:lang w:val="en-US"/>
        </w:rPr>
        <w:t>.</w:t>
      </w:r>
    </w:p>
  </w:footnote>
  <w:footnote w:id="53">
    <w:p w:rsidRPr="004813EB" w:rsidR="00BC3130" w:rsidP="004813EB" w:rsidRDefault="00BC3130" w14:paraId="450B2BAB" w14:textId="4DF2FBC6">
      <w:pPr>
        <w:pStyle w:val="Lbjegyzetszveg"/>
        <w:rPr>
          <w:rFonts w:asciiTheme="majorBidi" w:hAnsiTheme="majorBidi" w:cstheme="majorBidi"/>
          <w:sz w:val="18"/>
          <w:szCs w:val="18"/>
          <w:rtl/>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bJoma</w:t>
      </w:r>
      <w:proofErr w:type="spellEnd"/>
      <w:r w:rsidRPr="004813EB">
        <w:rPr>
          <w:rFonts w:asciiTheme="majorBidi" w:hAnsiTheme="majorBidi" w:cstheme="majorBidi"/>
          <w:sz w:val="18"/>
          <w:szCs w:val="18"/>
          <w:lang w:val="en-US"/>
        </w:rPr>
        <w:t xml:space="preserve"> 66b.</w:t>
      </w:r>
    </w:p>
  </w:footnote>
  <w:footnote w:id="54">
    <w:p w:rsidRPr="004813EB" w:rsidR="00BC3130" w:rsidP="004813EB" w:rsidRDefault="00BC3130" w14:paraId="41435180" w14:textId="22BCE2A6">
      <w:pPr>
        <w:pStyle w:val="Lbjegyzetszveg"/>
        <w:rPr>
          <w:rFonts w:asciiTheme="majorBidi" w:hAnsiTheme="majorBidi" w:cstheme="majorBidi"/>
          <w:sz w:val="18"/>
          <w:szCs w:val="18"/>
          <w:rtl/>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246b</w:t>
      </w:r>
    </w:p>
  </w:footnote>
  <w:footnote w:id="55">
    <w:p w:rsidRPr="004813EB" w:rsidR="00BC3130" w:rsidP="004813EB" w:rsidRDefault="00BC3130" w14:paraId="0EA9AE63" w14:textId="61E6FF17">
      <w:pPr>
        <w:pStyle w:val="Lbjegyzetszveg"/>
        <w:rPr>
          <w:rFonts w:asciiTheme="majorBidi" w:hAnsiTheme="majorBidi" w:cstheme="majorBidi"/>
          <w:sz w:val="18"/>
          <w:szCs w:val="18"/>
          <w:rtl/>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Yalkut</w:t>
      </w:r>
      <w:proofErr w:type="spellEnd"/>
      <w:r w:rsidRPr="004813EB">
        <w:rPr>
          <w:rFonts w:asciiTheme="majorBidi" w:hAnsiTheme="majorBidi" w:cstheme="majorBidi"/>
          <w:sz w:val="18"/>
          <w:szCs w:val="18"/>
          <w:lang w:val="en-US"/>
        </w:rPr>
        <w:t xml:space="preserve"> I 301d</w:t>
      </w:r>
      <w:r w:rsidRPr="004813EB">
        <w:rPr>
          <w:rFonts w:asciiTheme="majorBidi" w:hAnsiTheme="majorBidi" w:cstheme="majorBidi"/>
          <w:sz w:val="18"/>
          <w:szCs w:val="18"/>
          <w:vertAlign w:val="subscript"/>
          <w:lang w:val="en-US"/>
        </w:rPr>
        <w:t>4</w:t>
      </w:r>
    </w:p>
  </w:footnote>
  <w:footnote w:id="56">
    <w:p w:rsidRPr="004813EB" w:rsidR="00BC3130" w:rsidP="004813EB" w:rsidRDefault="38541669" w14:paraId="3D12F7C5" w14:textId="306247AD">
      <w:pPr>
        <w:spacing w:line="240" w:lineRule="auto"/>
        <w:ind w:left="-90" w:right="-90"/>
        <w:rPr>
          <w:rFonts w:asciiTheme="majorBidi" w:hAnsiTheme="majorBidi" w:cstheme="majorBidi"/>
          <w:sz w:val="18"/>
          <w:szCs w:val="18"/>
          <w:lang w:val="en-US"/>
        </w:rPr>
      </w:pPr>
      <w:r w:rsidRPr="004813EB">
        <w:rPr>
          <w:rFonts w:asciiTheme="majorBidi" w:hAnsiTheme="majorBidi" w:cstheme="majorBidi"/>
          <w:sz w:val="18"/>
          <w:szCs w:val="18"/>
          <w:lang w:val="en-US"/>
        </w:rPr>
        <w:t xml:space="preserve">  </w:t>
      </w:r>
      <w:r w:rsidRPr="004813EB" w:rsidR="00BC3130">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Abot</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Natan</w:t>
      </w:r>
      <w:proofErr w:type="spellEnd"/>
      <w:r w:rsidRPr="004813EB">
        <w:rPr>
          <w:rFonts w:asciiTheme="majorBidi" w:hAnsiTheme="majorBidi" w:cstheme="majorBidi"/>
          <w:sz w:val="18"/>
          <w:szCs w:val="18"/>
          <w:lang w:val="en-US"/>
        </w:rPr>
        <w:t xml:space="preserve"> 49a</w:t>
      </w:r>
      <w:r w:rsidRPr="004813EB">
        <w:rPr>
          <w:rFonts w:asciiTheme="majorBidi" w:hAnsiTheme="majorBidi" w:cstheme="majorBidi"/>
          <w:sz w:val="18"/>
          <w:szCs w:val="18"/>
          <w:vertAlign w:val="subscript"/>
          <w:lang w:val="en-US"/>
        </w:rPr>
        <w:t>7</w:t>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Sefer</w:t>
      </w:r>
      <w:proofErr w:type="spellEnd"/>
      <w:r w:rsidRPr="004813EB">
        <w:rPr>
          <w:rFonts w:asciiTheme="majorBidi" w:hAnsiTheme="majorBidi" w:cstheme="majorBidi"/>
          <w:sz w:val="18"/>
          <w:szCs w:val="18"/>
          <w:lang w:val="en-US"/>
        </w:rPr>
        <w:t xml:space="preserve"> Musar 17 penultima [in the last but one line on p. 17]. (</w:t>
      </w:r>
      <w:proofErr w:type="spellStart"/>
      <w:r w:rsidRPr="004813EB">
        <w:rPr>
          <w:rFonts w:asciiTheme="majorBidi" w:hAnsiTheme="majorBidi" w:cstheme="majorBidi"/>
          <w:sz w:val="18"/>
          <w:szCs w:val="18"/>
          <w:lang w:val="en-US"/>
        </w:rPr>
        <w:t>Bacher’s</w:t>
      </w:r>
      <w:proofErr w:type="spellEnd"/>
      <w:r w:rsidRPr="004813EB">
        <w:rPr>
          <w:rFonts w:asciiTheme="majorBidi" w:hAnsiTheme="majorBidi" w:cstheme="majorBidi"/>
          <w:sz w:val="18"/>
          <w:szCs w:val="18"/>
          <w:lang w:val="en-US"/>
        </w:rPr>
        <w:t xml:space="preserve"> edition)</w:t>
      </w:r>
    </w:p>
  </w:footnote>
  <w:footnote w:id="57">
    <w:p w:rsidRPr="004813EB" w:rsidR="00BC3130" w:rsidP="004813EB" w:rsidRDefault="00BC3130" w14:paraId="2E8FE211" w14:textId="5D725448">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bSanh</w:t>
      </w:r>
      <w:proofErr w:type="spellEnd"/>
      <w:r w:rsidRPr="004813EB">
        <w:rPr>
          <w:rFonts w:asciiTheme="majorBidi" w:hAnsiTheme="majorBidi" w:cstheme="majorBidi"/>
          <w:sz w:val="18"/>
          <w:szCs w:val="18"/>
          <w:lang w:val="en-US"/>
        </w:rPr>
        <w:t xml:space="preserve"> 56b.</w:t>
      </w:r>
    </w:p>
  </w:footnote>
  <w:footnote w:id="58">
    <w:p w:rsidRPr="004813EB" w:rsidR="00BC3130" w:rsidP="004813EB" w:rsidRDefault="00BC3130" w14:paraId="373ED179" w14:textId="56BA2278">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Echa</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Rabbati</w:t>
      </w:r>
      <w:proofErr w:type="spellEnd"/>
      <w:r w:rsidRPr="004813EB" w:rsidR="38541669">
        <w:rPr>
          <w:rFonts w:asciiTheme="majorBidi" w:hAnsiTheme="majorBidi" w:cstheme="majorBidi"/>
          <w:sz w:val="18"/>
          <w:szCs w:val="18"/>
          <w:lang w:val="en-US"/>
        </w:rPr>
        <w:t xml:space="preserve"> 42b (S. Buber: </w:t>
      </w:r>
      <w:r w:rsidRPr="004813EB" w:rsidR="38541669">
        <w:rPr>
          <w:rFonts w:asciiTheme="majorBidi" w:hAnsiTheme="majorBidi" w:cstheme="majorBidi"/>
          <w:i/>
          <w:iCs/>
          <w:sz w:val="18"/>
          <w:szCs w:val="18"/>
          <w:lang w:val="en-US"/>
        </w:rPr>
        <w:t xml:space="preserve">Midrash </w:t>
      </w:r>
      <w:proofErr w:type="spellStart"/>
      <w:r w:rsidRPr="004813EB" w:rsidR="38541669">
        <w:rPr>
          <w:rFonts w:asciiTheme="majorBidi" w:hAnsiTheme="majorBidi" w:cstheme="majorBidi"/>
          <w:i/>
          <w:iCs/>
          <w:sz w:val="18"/>
          <w:szCs w:val="18"/>
          <w:lang w:val="en-US"/>
        </w:rPr>
        <w:t>Echa</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Rabbati</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Wilna</w:t>
      </w:r>
      <w:proofErr w:type="spellEnd"/>
      <w:r w:rsidRPr="004813EB" w:rsidR="38541669">
        <w:rPr>
          <w:rFonts w:asciiTheme="majorBidi" w:hAnsiTheme="majorBidi" w:cstheme="majorBidi"/>
          <w:sz w:val="18"/>
          <w:szCs w:val="18"/>
          <w:lang w:val="en-US"/>
        </w:rPr>
        <w:t xml:space="preserve"> 1899)</w:t>
      </w:r>
    </w:p>
  </w:footnote>
  <w:footnote w:id="59">
    <w:p w:rsidRPr="004813EB" w:rsidR="00BC3130" w:rsidP="004813EB" w:rsidRDefault="00BC3130" w14:paraId="000002AE" w14:textId="6B45BDB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Book of Tobit Chapter 11, p.15</w:t>
      </w:r>
      <w:r w:rsidRPr="004813EB">
        <w:rPr>
          <w:rFonts w:asciiTheme="majorBidi" w:hAnsiTheme="majorBidi" w:cstheme="majorBidi"/>
          <w:sz w:val="18"/>
          <w:szCs w:val="18"/>
          <w:vertAlign w:val="subscript"/>
          <w:lang w:val="en-US"/>
        </w:rPr>
        <w:t>7</w:t>
      </w:r>
      <w:r w:rsidRPr="004813EB">
        <w:rPr>
          <w:rFonts w:asciiTheme="majorBidi" w:hAnsiTheme="majorBidi" w:cstheme="majorBidi"/>
          <w:sz w:val="18"/>
          <w:szCs w:val="18"/>
          <w:lang w:val="en-US"/>
        </w:rPr>
        <w:t>; Aramaic: Adolf Neubauer’s edition 1878</w:t>
      </w:r>
    </w:p>
  </w:footnote>
  <w:footnote w:id="60">
    <w:p w:rsidRPr="004813EB" w:rsidR="00BC3130" w:rsidP="0ABEA63D" w:rsidRDefault="00BC3130" w14:paraId="000002AF" w14:textId="334C566D">
      <w:pPr>
        <w:pStyle w:val="Norml"/>
        <w:spacing w:line="240" w:lineRule="auto"/>
        <w:rPr>
          <w:rStyle w:val="Lbjegyzet-hivatkozs"/>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da-DK"/>
        </w:rPr>
        <w:t xml:space="preserve"> </w:t>
      </w:r>
      <w:proofErr w:type="spellStart"/>
      <w:r w:rsidRPr="0ABEA63D" w:rsidR="0ABEA63D">
        <w:rPr>
          <w:rFonts w:ascii="Times New Roman" w:hAnsi="Times New Roman" w:cs="Times New Roman" w:asciiTheme="majorBidi" w:hAnsiTheme="majorBidi" w:cstheme="majorBidi"/>
          <w:sz w:val="18"/>
          <w:szCs w:val="18"/>
          <w:lang w:val="da-DK"/>
        </w:rPr>
        <w:t>Talmud</w:t>
      </w:r>
      <w:proofErr w:type="spellEnd"/>
      <w:r w:rsidRPr="0ABEA63D" w:rsidR="0ABEA63D">
        <w:rPr>
          <w:rFonts w:ascii="Times New Roman" w:hAnsi="Times New Roman" w:cs="Times New Roman" w:asciiTheme="majorBidi" w:hAnsiTheme="majorBidi" w:cstheme="majorBidi"/>
          <w:sz w:val="18"/>
          <w:szCs w:val="18"/>
          <w:lang w:val="da-DK"/>
        </w:rPr>
        <w:t xml:space="preserve"> </w:t>
      </w:r>
      <w:proofErr w:type="spellStart"/>
      <w:r w:rsidRPr="0ABEA63D" w:rsidR="0ABEA63D">
        <w:rPr>
          <w:rFonts w:ascii="Times New Roman" w:hAnsi="Times New Roman" w:cs="Times New Roman" w:asciiTheme="majorBidi" w:hAnsiTheme="majorBidi" w:cstheme="majorBidi"/>
          <w:sz w:val="18"/>
          <w:szCs w:val="18"/>
          <w:lang w:val="da-DK"/>
        </w:rPr>
        <w:t>Jerushalmi</w:t>
      </w:r>
      <w:proofErr w:type="spellEnd"/>
      <w:r w:rsidRPr="0ABEA63D" w:rsidR="0ABEA63D">
        <w:rPr>
          <w:rFonts w:ascii="Times New Roman" w:hAnsi="Times New Roman" w:cs="Times New Roman" w:asciiTheme="majorBidi" w:hAnsiTheme="majorBidi" w:cstheme="majorBidi"/>
          <w:sz w:val="18"/>
          <w:szCs w:val="18"/>
          <w:lang w:val="da-DK"/>
        </w:rPr>
        <w:t xml:space="preserve"> </w:t>
      </w:r>
      <w:proofErr w:type="spellStart"/>
      <w:r w:rsidRPr="0ABEA63D" w:rsidR="0ABEA63D">
        <w:rPr>
          <w:rFonts w:ascii="Times New Roman" w:hAnsi="Times New Roman" w:cs="Times New Roman" w:asciiTheme="majorBidi" w:hAnsiTheme="majorBidi" w:cstheme="majorBidi"/>
          <w:sz w:val="18"/>
          <w:szCs w:val="18"/>
          <w:lang w:val="da-DK"/>
        </w:rPr>
        <w:t>Eruvin</w:t>
      </w:r>
      <w:proofErr w:type="spellEnd"/>
      <w:r w:rsidRPr="0ABEA63D" w:rsidR="0ABEA63D">
        <w:rPr>
          <w:rFonts w:ascii="Times New Roman" w:hAnsi="Times New Roman" w:cs="Times New Roman" w:asciiTheme="majorBidi" w:hAnsiTheme="majorBidi" w:cstheme="majorBidi"/>
          <w:sz w:val="18"/>
          <w:szCs w:val="18"/>
          <w:lang w:val="da-DK"/>
        </w:rPr>
        <w:t xml:space="preserve">  III, 20d</w:t>
      </w:r>
      <w:r w:rsidRPr="0ABEA63D" w:rsidR="0ABEA63D">
        <w:rPr>
          <w:rFonts w:ascii="Times New Roman" w:hAnsi="Times New Roman" w:cs="Times New Roman" w:asciiTheme="majorBidi" w:hAnsiTheme="majorBidi" w:cstheme="majorBidi"/>
          <w:sz w:val="18"/>
          <w:szCs w:val="18"/>
          <w:vertAlign w:val="subscript"/>
          <w:lang w:val="da-DK"/>
        </w:rPr>
        <w:t>62</w:t>
      </w:r>
      <w:r w:rsidRPr="0ABEA63D" w:rsidR="0ABEA63D">
        <w:rPr>
          <w:rFonts w:ascii="Times New Roman" w:hAnsi="Times New Roman" w:cs="Times New Roman" w:asciiTheme="majorBidi" w:hAnsiTheme="majorBidi" w:cstheme="majorBidi"/>
          <w:sz w:val="18"/>
          <w:szCs w:val="18"/>
          <w:lang w:val="da-DK"/>
        </w:rPr>
        <w:t xml:space="preserve">, 24d; </w:t>
      </w:r>
      <w:r w:rsidRPr="0ABEA63D" w:rsidR="0ABEA63D">
        <w:rPr>
          <w:rFonts w:ascii="Times New Roman" w:hAnsi="Times New Roman" w:cs="Times New Roman" w:asciiTheme="majorBidi" w:hAnsiTheme="majorBidi" w:cstheme="majorBidi"/>
          <w:sz w:val="18"/>
          <w:szCs w:val="18"/>
          <w:lang w:val="da-DK"/>
        </w:rPr>
        <w:t xml:space="preserve">last line of </w:t>
      </w:r>
      <w:r w:rsidRPr="0ABEA63D" w:rsidR="0ABEA63D">
        <w:rPr>
          <w:rFonts w:ascii="Times New Roman" w:hAnsi="Times New Roman" w:cs="Times New Roman" w:asciiTheme="majorBidi" w:hAnsiTheme="majorBidi" w:cstheme="majorBidi"/>
          <w:sz w:val="18"/>
          <w:szCs w:val="18"/>
          <w:lang w:val="da-DK"/>
        </w:rPr>
        <w:t xml:space="preserve">R Ḥ</w:t>
      </w:r>
      <w:r w:rsidRPr="0ABEA63D" w:rsidR="0ABEA63D">
        <w:rPr>
          <w:rFonts w:ascii="Times New Roman" w:hAnsi="Times New Roman" w:cs="Times New Roman" w:asciiTheme="majorBidi" w:hAnsiTheme="majorBidi" w:cstheme="majorBidi"/>
          <w:sz w:val="18"/>
          <w:szCs w:val="18"/>
          <w:lang w:val="da-DK"/>
        </w:rPr>
        <w:t xml:space="preserve"> </w:t>
      </w:r>
      <w:r w:rsidRPr="0ABEA63D" w:rsidR="0ABEA63D">
        <w:rPr>
          <w:rFonts w:ascii="Times New Roman" w:hAnsi="Times New Roman" w:cs="Times New Roman" w:asciiTheme="majorBidi" w:hAnsiTheme="majorBidi" w:cstheme="majorBidi"/>
          <w:sz w:val="18"/>
          <w:szCs w:val="18"/>
          <w:lang w:val="da-DK"/>
        </w:rPr>
        <w:t xml:space="preserve">[</w:t>
      </w:r>
      <w:r w:rsidRPr="0ABEA63D" w:rsidR="0ABEA63D">
        <w:rPr>
          <w:rFonts w:ascii="Helvetica" w:hAnsi="Helvetica" w:eastAsia="Helvetica" w:cs="Helvetica"/>
          <w:noProof w:val="0"/>
          <w:sz w:val="18"/>
          <w:szCs w:val="18"/>
          <w:lang w:val="da-DK"/>
        </w:rPr>
        <w:t>(</w:t>
      </w:r>
      <w:proofErr w:type="spellStart"/>
      <w:r w:rsidRPr="0ABEA63D" w:rsidR="0ABEA63D">
        <w:rPr>
          <w:rFonts w:ascii="Times New Roman" w:hAnsi="Times New Roman" w:eastAsia="Times New Roman" w:cs="Times New Roman"/>
          <w:noProof w:val="0"/>
          <w:sz w:val="18"/>
          <w:szCs w:val="18"/>
          <w:rtl w:val="1"/>
          <w:lang w:val="da-DK"/>
        </w:rPr>
        <w:t>רבינו</w:t>
      </w:r>
      <w:proofErr w:type="spellEnd"/>
      <w:r w:rsidRPr="0ABEA63D" w:rsidR="0ABEA63D">
        <w:rPr>
          <w:rFonts w:ascii="Times New Roman" w:hAnsi="Times New Roman" w:eastAsia="Times New Roman" w:cs="Times New Roman"/>
          <w:noProof w:val="0"/>
          <w:sz w:val="18"/>
          <w:szCs w:val="18"/>
          <w:rtl w:val="1"/>
          <w:lang w:val="da-DK"/>
        </w:rPr>
        <w:t xml:space="preserve"> </w:t>
      </w:r>
      <w:proofErr w:type="spellStart"/>
      <w:r w:rsidRPr="0ABEA63D" w:rsidR="0ABEA63D">
        <w:rPr>
          <w:rFonts w:ascii="Times New Roman" w:hAnsi="Times New Roman" w:eastAsia="Times New Roman" w:cs="Times New Roman"/>
          <w:noProof w:val="0"/>
          <w:sz w:val="18"/>
          <w:szCs w:val="18"/>
          <w:rtl w:val="1"/>
          <w:lang w:val="da-DK"/>
        </w:rPr>
        <w:t>חננאל</w:t>
      </w:r>
      <w:proofErr w:type="spellEnd"/>
      <w:r w:rsidRPr="0ABEA63D" w:rsidR="0ABEA63D">
        <w:rPr>
          <w:rFonts w:ascii="Times New Roman" w:hAnsi="Times New Roman" w:cs="Times New Roman" w:asciiTheme="majorBidi" w:hAnsiTheme="majorBidi" w:cstheme="majorBidi"/>
          <w:sz w:val="18"/>
          <w:szCs w:val="18"/>
          <w:lang w:val="da-DK"/>
        </w:rPr>
        <w:t xml:space="preserve">] </w:t>
      </w:r>
      <w:r w:rsidRPr="0ABEA63D" w:rsidR="0ABEA63D">
        <w:rPr>
          <w:rFonts w:ascii="Times New Roman" w:hAnsi="Times New Roman" w:cs="Times New Roman" w:asciiTheme="majorBidi" w:hAnsiTheme="majorBidi" w:cstheme="majorBidi"/>
          <w:sz w:val="18"/>
          <w:szCs w:val="18"/>
          <w:lang w:val="da-DK"/>
        </w:rPr>
        <w:t xml:space="preserve">Er</w:t>
      </w:r>
      <w:r w:rsidRPr="0ABEA63D" w:rsidR="0ABEA63D">
        <w:rPr>
          <w:rFonts w:ascii="Times New Roman" w:hAnsi="Times New Roman" w:cs="Times New Roman" w:asciiTheme="majorBidi" w:hAnsiTheme="majorBidi" w:cstheme="majorBidi"/>
          <w:sz w:val="18"/>
          <w:szCs w:val="18"/>
          <w:lang w:val="da-DK"/>
        </w:rPr>
        <w:t xml:space="preserve">. </w:t>
      </w:r>
      <w:r w:rsidRPr="0ABEA63D" w:rsidR="0ABEA63D">
        <w:rPr>
          <w:rFonts w:ascii="Times New Roman" w:hAnsi="Times New Roman" w:cs="Times New Roman" w:asciiTheme="majorBidi" w:hAnsiTheme="majorBidi" w:cstheme="majorBidi"/>
          <w:sz w:val="18"/>
          <w:szCs w:val="18"/>
          <w:lang w:val="en-US"/>
        </w:rPr>
        <w:t>Eruvin</w:t>
      </w:r>
      <w:r w:rsidRPr="0ABEA63D" w:rsidR="0ABEA63D">
        <w:rPr>
          <w:rFonts w:ascii="Times New Roman" w:hAnsi="Times New Roman" w:cs="Times New Roman" w:asciiTheme="majorBidi" w:hAnsiTheme="majorBidi" w:cstheme="majorBidi"/>
          <w:sz w:val="18"/>
          <w:szCs w:val="18"/>
          <w:lang w:val="en-US"/>
        </w:rPr>
        <w:t xml:space="preserve"> Tractate 81a – last line; </w:t>
      </w:r>
      <w:proofErr w:type="spellStart"/>
      <w:r w:rsidRPr="0ABEA63D" w:rsidR="0ABEA63D">
        <w:rPr>
          <w:rFonts w:ascii="Times New Roman" w:hAnsi="Times New Roman" w:cs="Times New Roman" w:asciiTheme="majorBidi" w:hAnsiTheme="majorBidi" w:cstheme="majorBidi"/>
          <w:sz w:val="18"/>
          <w:szCs w:val="18"/>
          <w:lang w:val="en-US"/>
        </w:rPr>
        <w:t>Tanchuma</w:t>
      </w:r>
      <w:proofErr w:type="spellEnd"/>
      <w:r w:rsidRPr="0ABEA63D" w:rsidR="0ABEA63D">
        <w:rPr>
          <w:rFonts w:ascii="Times New Roman" w:hAnsi="Times New Roman" w:cs="Times New Roman" w:asciiTheme="majorBidi" w:hAnsiTheme="majorBidi" w:cstheme="majorBidi"/>
          <w:sz w:val="18"/>
          <w:szCs w:val="18"/>
          <w:lang w:val="en-US"/>
        </w:rPr>
        <w:t xml:space="preserve"> Noah (weekly portion) note 248 (S. Buber: </w:t>
      </w:r>
      <w:r w:rsidRPr="0ABEA63D" w:rsidR="0ABEA63D">
        <w:rPr>
          <w:rFonts w:ascii="Times New Roman" w:hAnsi="Times New Roman" w:cs="Times New Roman" w:asciiTheme="majorBidi" w:hAnsiTheme="majorBidi" w:cstheme="majorBidi"/>
          <w:i w:val="1"/>
          <w:iCs w:val="1"/>
          <w:sz w:val="18"/>
          <w:szCs w:val="18"/>
          <w:lang w:val="en-US"/>
        </w:rPr>
        <w:t xml:space="preserve">Midrash </w:t>
      </w:r>
      <w:proofErr w:type="spellStart"/>
      <w:r w:rsidRPr="0ABEA63D" w:rsidR="0ABEA63D">
        <w:rPr>
          <w:rFonts w:ascii="Times New Roman" w:hAnsi="Times New Roman" w:cs="Times New Roman" w:asciiTheme="majorBidi" w:hAnsiTheme="majorBidi" w:cstheme="majorBidi"/>
          <w:i w:val="1"/>
          <w:iCs w:val="1"/>
          <w:sz w:val="18"/>
          <w:szCs w:val="18"/>
          <w:lang w:val="en-US"/>
        </w:rPr>
        <w:t>Tanchuma</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Wilna</w:t>
      </w:r>
      <w:r w:rsidRPr="0ABEA63D" w:rsidR="0ABEA63D">
        <w:rPr>
          <w:rFonts w:ascii="Times New Roman" w:hAnsi="Times New Roman" w:cs="Times New Roman" w:asciiTheme="majorBidi" w:hAnsiTheme="majorBidi" w:cstheme="majorBidi"/>
          <w:sz w:val="18"/>
          <w:szCs w:val="18"/>
          <w:lang w:val="en-US"/>
        </w:rPr>
        <w:t xml:space="preserve"> 1885); Beth </w:t>
      </w:r>
      <w:proofErr w:type="spellStart"/>
      <w:r w:rsidRPr="0ABEA63D" w:rsidR="0ABEA63D">
        <w:rPr>
          <w:rFonts w:ascii="Times New Roman" w:hAnsi="Times New Roman" w:cs="Times New Roman" w:asciiTheme="majorBidi" w:hAnsiTheme="majorBidi" w:cstheme="majorBidi"/>
          <w:sz w:val="18"/>
          <w:szCs w:val="18"/>
          <w:lang w:val="en-US"/>
        </w:rPr>
        <w:t>Hamidrash</w:t>
      </w:r>
      <w:proofErr w:type="spellEnd"/>
      <w:r w:rsidRPr="0ABEA63D" w:rsidR="0ABEA63D">
        <w:rPr>
          <w:rFonts w:ascii="Times New Roman" w:hAnsi="Times New Roman" w:cs="Times New Roman" w:asciiTheme="majorBidi" w:hAnsiTheme="majorBidi" w:cstheme="majorBidi"/>
          <w:sz w:val="18"/>
          <w:szCs w:val="18"/>
          <w:lang w:val="en-US"/>
        </w:rPr>
        <w:t xml:space="preserve"> 3:130;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82b; Targum Genesis 29:13</w:t>
      </w:r>
    </w:p>
  </w:footnote>
  <w:footnote w:id="61">
    <w:p w:rsidRPr="004813EB" w:rsidR="00BC3130" w:rsidP="004813EB" w:rsidRDefault="00BC3130" w14:paraId="219DB98D" w14:textId="69CDC3B1">
      <w:pPr>
        <w:pStyle w:val="Lbjegyzetszveg"/>
        <w:rPr>
          <w:rFonts w:asciiTheme="majorBidi" w:hAnsiTheme="majorBidi" w:cstheme="majorBidi"/>
          <w:sz w:val="18"/>
          <w:szCs w:val="18"/>
          <w:highlight w:val="cyan"/>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Jacob Levy: </w:t>
      </w:r>
      <w:proofErr w:type="spellStart"/>
      <w:r w:rsidRPr="004813EB" w:rsidR="38541669">
        <w:rPr>
          <w:rFonts w:asciiTheme="majorBidi" w:hAnsiTheme="majorBidi" w:cstheme="majorBidi"/>
          <w:i/>
          <w:iCs/>
          <w:sz w:val="18"/>
          <w:szCs w:val="18"/>
          <w:lang w:val="en-US"/>
        </w:rPr>
        <w:t>Chaldäisches</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Wörterbuch</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über</w:t>
      </w:r>
      <w:proofErr w:type="spellEnd"/>
      <w:r w:rsidRPr="004813EB" w:rsidR="38541669">
        <w:rPr>
          <w:rFonts w:asciiTheme="majorBidi" w:hAnsiTheme="majorBidi" w:cstheme="majorBidi"/>
          <w:i/>
          <w:iCs/>
          <w:sz w:val="18"/>
          <w:szCs w:val="18"/>
          <w:lang w:val="en-US"/>
        </w:rPr>
        <w:t xml:space="preserve"> die </w:t>
      </w:r>
      <w:proofErr w:type="spellStart"/>
      <w:r w:rsidRPr="004813EB" w:rsidR="38541669">
        <w:rPr>
          <w:rFonts w:asciiTheme="majorBidi" w:hAnsiTheme="majorBidi" w:cstheme="majorBidi"/>
          <w:i/>
          <w:iCs/>
          <w:sz w:val="18"/>
          <w:szCs w:val="18"/>
          <w:lang w:val="en-US"/>
        </w:rPr>
        <w:t>Targumim</w:t>
      </w:r>
      <w:proofErr w:type="spellEnd"/>
      <w:r w:rsidRPr="004813EB" w:rsidR="38541669">
        <w:rPr>
          <w:rFonts w:asciiTheme="majorBidi" w:hAnsiTheme="majorBidi" w:cstheme="majorBidi"/>
          <w:sz w:val="18"/>
          <w:szCs w:val="18"/>
          <w:lang w:val="en-US"/>
        </w:rPr>
        <w:t>, 1881</w:t>
      </w:r>
    </w:p>
  </w:footnote>
  <w:footnote w:id="62">
    <w:p w:rsidRPr="004813EB" w:rsidR="00BC3130" w:rsidP="0ABEA63D" w:rsidRDefault="00BC3130" w14:paraId="28B9A1B4" w14:textId="42862A2F">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Dbg</w:t>
      </w:r>
      <w:proofErr w:type="spellEnd"/>
      <w:r w:rsidRPr="0ABEA63D" w:rsidR="0ABEA63D">
        <w:rPr>
          <w:rFonts w:ascii="Times New Roman" w:hAnsi="Times New Roman" w:cs="Times New Roman" w:asciiTheme="majorBidi" w:hAnsiTheme="majorBidi" w:cstheme="majorBidi"/>
          <w:sz w:val="18"/>
          <w:szCs w:val="18"/>
          <w:lang w:val="en-US"/>
        </w:rPr>
        <w:t xml:space="preserve">. [Joseph </w:t>
      </w:r>
      <w:proofErr w:type="spellStart"/>
      <w:r w:rsidRPr="0ABEA63D" w:rsidR="0ABEA63D">
        <w:rPr>
          <w:rFonts w:ascii="Times New Roman" w:hAnsi="Times New Roman" w:cs="Times New Roman" w:asciiTheme="majorBidi" w:hAnsiTheme="majorBidi" w:cstheme="majorBidi"/>
          <w:sz w:val="18"/>
          <w:szCs w:val="18"/>
          <w:lang w:val="en-US"/>
        </w:rPr>
        <w:t>Derenbourg</w:t>
      </w:r>
      <w:proofErr w:type="spellEnd"/>
      <w:r w:rsidRPr="0ABEA63D" w:rsidR="0ABEA63D">
        <w:rPr>
          <w:rFonts w:ascii="Times New Roman" w:hAnsi="Times New Roman" w:cs="Times New Roman" w:asciiTheme="majorBidi" w:hAnsiTheme="majorBidi" w:cstheme="majorBidi"/>
          <w:sz w:val="18"/>
          <w:szCs w:val="18"/>
          <w:lang w:val="en-US"/>
        </w:rPr>
        <w:t xml:space="preserve"> (Berlin 1886-92) who translated Maimonides’s Commentary of the Mishna written in Arabic to Hebrew.] </w:t>
      </w:r>
    </w:p>
  </w:footnote>
  <w:footnote w:id="63">
    <w:p w:rsidRPr="004813EB" w:rsidR="00BC3130" w:rsidP="004813EB" w:rsidRDefault="00BC3130" w14:paraId="50DB2029" w14:textId="16E6564F">
      <w:pPr>
        <w:spacing w:line="240" w:lineRule="auto"/>
        <w:rPr>
          <w:rFonts w:asciiTheme="majorBidi" w:hAnsiTheme="majorBidi" w:cstheme="majorBidi"/>
          <w:sz w:val="18"/>
          <w:szCs w:val="18"/>
          <w:vertAlign w:val="superscript"/>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Leopold </w:t>
      </w:r>
      <w:proofErr w:type="spellStart"/>
      <w:r w:rsidRPr="004813EB" w:rsidR="38541669">
        <w:rPr>
          <w:rFonts w:asciiTheme="majorBidi" w:hAnsiTheme="majorBidi" w:cstheme="majorBidi"/>
          <w:sz w:val="18"/>
          <w:szCs w:val="18"/>
          <w:lang w:val="en-US"/>
        </w:rPr>
        <w:t>Zunz</w:t>
      </w:r>
      <w:proofErr w:type="spellEnd"/>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i/>
          <w:iCs/>
          <w:sz w:val="18"/>
          <w:szCs w:val="18"/>
          <w:lang w:val="en-US"/>
        </w:rPr>
        <w:t xml:space="preserve">Die </w:t>
      </w:r>
      <w:proofErr w:type="spellStart"/>
      <w:r w:rsidRPr="004813EB" w:rsidR="38541669">
        <w:rPr>
          <w:rFonts w:asciiTheme="majorBidi" w:hAnsiTheme="majorBidi" w:cstheme="majorBidi"/>
          <w:i/>
          <w:iCs/>
          <w:sz w:val="18"/>
          <w:szCs w:val="18"/>
          <w:lang w:val="en-US"/>
        </w:rPr>
        <w:t>gottesdienstlichen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Vorträge</w:t>
      </w:r>
      <w:proofErr w:type="spellEnd"/>
      <w:r w:rsidRPr="004813EB" w:rsidR="38541669">
        <w:rPr>
          <w:rFonts w:asciiTheme="majorBidi" w:hAnsiTheme="majorBidi" w:cstheme="majorBidi"/>
          <w:i/>
          <w:iCs/>
          <w:sz w:val="18"/>
          <w:szCs w:val="18"/>
          <w:lang w:val="en-US"/>
        </w:rPr>
        <w:t xml:space="preserve"> der </w:t>
      </w:r>
      <w:proofErr w:type="spellStart"/>
      <w:r w:rsidRPr="004813EB" w:rsidR="38541669">
        <w:rPr>
          <w:rFonts w:asciiTheme="majorBidi" w:hAnsiTheme="majorBidi" w:cstheme="majorBidi"/>
          <w:i/>
          <w:iCs/>
          <w:sz w:val="18"/>
          <w:szCs w:val="18"/>
          <w:lang w:val="en-US"/>
        </w:rPr>
        <w:t>Juden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historisch</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entwickelt</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ein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Beitrag</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zur</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Alterthumskunde</w:t>
      </w:r>
      <w:proofErr w:type="spellEnd"/>
      <w:r w:rsidRPr="004813EB" w:rsidR="38541669">
        <w:rPr>
          <w:rFonts w:asciiTheme="majorBidi" w:hAnsiTheme="majorBidi" w:cstheme="majorBidi"/>
          <w:i/>
          <w:iCs/>
          <w:sz w:val="18"/>
          <w:szCs w:val="18"/>
          <w:lang w:val="en-US"/>
        </w:rPr>
        <w:t xml:space="preserve"> und </w:t>
      </w:r>
      <w:proofErr w:type="spellStart"/>
      <w:r w:rsidRPr="004813EB" w:rsidR="38541669">
        <w:rPr>
          <w:rFonts w:asciiTheme="majorBidi" w:hAnsiTheme="majorBidi" w:cstheme="majorBidi"/>
          <w:i/>
          <w:iCs/>
          <w:sz w:val="18"/>
          <w:szCs w:val="18"/>
          <w:lang w:val="en-US"/>
        </w:rPr>
        <w:t>biblischen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Kritik</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zur</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Literatur</w:t>
      </w:r>
      <w:proofErr w:type="spellEnd"/>
      <w:r w:rsidRPr="004813EB" w:rsidR="38541669">
        <w:rPr>
          <w:rFonts w:asciiTheme="majorBidi" w:hAnsiTheme="majorBidi" w:cstheme="majorBidi"/>
          <w:i/>
          <w:iCs/>
          <w:sz w:val="18"/>
          <w:szCs w:val="18"/>
          <w:lang w:val="en-US"/>
        </w:rPr>
        <w:t xml:space="preserve">- und </w:t>
      </w:r>
      <w:proofErr w:type="spellStart"/>
      <w:r w:rsidRPr="004813EB" w:rsidR="38541669">
        <w:rPr>
          <w:rFonts w:asciiTheme="majorBidi" w:hAnsiTheme="majorBidi" w:cstheme="majorBidi"/>
          <w:i/>
          <w:iCs/>
          <w:sz w:val="18"/>
          <w:szCs w:val="18"/>
          <w:lang w:val="en-US"/>
        </w:rPr>
        <w:t>Religionsgeschichte</w:t>
      </w:r>
      <w:proofErr w:type="spellEnd"/>
      <w:r w:rsidRPr="004813EB" w:rsidR="38541669">
        <w:rPr>
          <w:rFonts w:asciiTheme="majorBidi" w:hAnsiTheme="majorBidi" w:cstheme="majorBidi"/>
          <w:sz w:val="18"/>
          <w:szCs w:val="18"/>
          <w:lang w:val="en-US"/>
        </w:rPr>
        <w:t>. Berlin 1832</w:t>
      </w:r>
    </w:p>
  </w:footnote>
  <w:footnote w:id="64">
    <w:p w:rsidRPr="004813EB" w:rsidR="00BC3130" w:rsidP="004813EB" w:rsidRDefault="00BC3130" w14:paraId="000002B0" w14:textId="77777777">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Warschau</w:t>
      </w:r>
      <w:proofErr w:type="spellEnd"/>
    </w:p>
  </w:footnote>
  <w:footnote w:id="65">
    <w:p w:rsidRPr="004813EB" w:rsidR="00BC3130" w:rsidP="004813EB" w:rsidRDefault="00BC3130" w14:paraId="5EEDEC06" w14:textId="3E656D24">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Friedmann, Meir (ed.): </w:t>
      </w:r>
      <w:proofErr w:type="spellStart"/>
      <w:r w:rsidRPr="004813EB" w:rsidR="38541669">
        <w:rPr>
          <w:rFonts w:asciiTheme="majorBidi" w:hAnsiTheme="majorBidi" w:cstheme="majorBidi"/>
          <w:i/>
          <w:iCs/>
          <w:sz w:val="18"/>
          <w:szCs w:val="18"/>
          <w:lang w:val="en-US"/>
        </w:rPr>
        <w:t>Nispahim</w:t>
      </w:r>
      <w:proofErr w:type="spellEnd"/>
      <w:r w:rsidRPr="004813EB" w:rsidR="38541669">
        <w:rPr>
          <w:rFonts w:asciiTheme="majorBidi" w:hAnsiTheme="majorBidi" w:cstheme="majorBidi"/>
          <w:i/>
          <w:iCs/>
          <w:sz w:val="18"/>
          <w:szCs w:val="18"/>
          <w:lang w:val="en-US"/>
        </w:rPr>
        <w:t xml:space="preserve"> le-Seder Eliyahu </w:t>
      </w:r>
      <w:proofErr w:type="spellStart"/>
      <w:r w:rsidRPr="004813EB" w:rsidR="38541669">
        <w:rPr>
          <w:rFonts w:asciiTheme="majorBidi" w:hAnsiTheme="majorBidi" w:cstheme="majorBidi"/>
          <w:i/>
          <w:iCs/>
          <w:sz w:val="18"/>
          <w:szCs w:val="18"/>
          <w:lang w:val="en-US"/>
        </w:rPr>
        <w:t>Zuta</w:t>
      </w:r>
      <w:proofErr w:type="spellEnd"/>
      <w:r w:rsidRPr="004813EB" w:rsidR="38541669">
        <w:rPr>
          <w:rFonts w:asciiTheme="majorBidi" w:hAnsiTheme="majorBidi" w:cstheme="majorBidi"/>
          <w:i/>
          <w:iCs/>
          <w:sz w:val="18"/>
          <w:szCs w:val="18"/>
          <w:lang w:val="en-US"/>
        </w:rPr>
        <w:t xml:space="preserve"> / Seder </w:t>
      </w:r>
      <w:proofErr w:type="spellStart"/>
      <w:r w:rsidRPr="004813EB" w:rsidR="38541669">
        <w:rPr>
          <w:rFonts w:asciiTheme="majorBidi" w:hAnsiTheme="majorBidi" w:cstheme="majorBidi"/>
          <w:i/>
          <w:iCs/>
          <w:sz w:val="18"/>
          <w:szCs w:val="18"/>
          <w:lang w:val="en-US"/>
        </w:rPr>
        <w:t>Eliahu</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Rabba</w:t>
      </w:r>
      <w:proofErr w:type="spellEnd"/>
      <w:r w:rsidRPr="004813EB" w:rsidR="38541669">
        <w:rPr>
          <w:rFonts w:asciiTheme="majorBidi" w:hAnsiTheme="majorBidi" w:cstheme="majorBidi"/>
          <w:sz w:val="18"/>
          <w:szCs w:val="18"/>
          <w:lang w:val="en-US"/>
        </w:rPr>
        <w:t>. Vienna, 1902.</w:t>
      </w:r>
    </w:p>
    <w:p w:rsidRPr="004813EB" w:rsidR="00BC3130" w:rsidP="004813EB" w:rsidRDefault="00BC3130" w14:paraId="000002B1" w14:textId="602FC0A9">
      <w:pPr>
        <w:spacing w:line="240" w:lineRule="auto"/>
        <w:rPr>
          <w:rFonts w:asciiTheme="majorBidi" w:hAnsiTheme="majorBidi" w:cstheme="majorBidi"/>
          <w:sz w:val="18"/>
          <w:szCs w:val="18"/>
          <w:lang w:val="en-US"/>
        </w:rPr>
      </w:pPr>
    </w:p>
  </w:footnote>
  <w:footnote w:id="66">
    <w:p w:rsidRPr="004813EB" w:rsidR="00BC3130" w:rsidP="004813EB" w:rsidRDefault="00BC3130" w14:paraId="000002B2" w14:textId="72B31F91">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S. Buber: </w:t>
      </w:r>
      <w:r w:rsidRPr="004813EB" w:rsidR="38541669">
        <w:rPr>
          <w:rFonts w:asciiTheme="majorBidi" w:hAnsiTheme="majorBidi" w:cstheme="majorBidi"/>
          <w:i/>
          <w:iCs/>
          <w:sz w:val="18"/>
          <w:szCs w:val="18"/>
          <w:lang w:val="en-US"/>
        </w:rPr>
        <w:t xml:space="preserve">Midrash </w:t>
      </w:r>
      <w:proofErr w:type="spellStart"/>
      <w:r w:rsidRPr="004813EB" w:rsidR="38541669">
        <w:rPr>
          <w:rFonts w:asciiTheme="majorBidi" w:hAnsiTheme="majorBidi" w:cstheme="majorBidi"/>
          <w:i/>
          <w:iCs/>
          <w:sz w:val="18"/>
          <w:szCs w:val="18"/>
          <w:lang w:val="en-US"/>
        </w:rPr>
        <w:t>Echa</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Rabbati</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Wilna</w:t>
      </w:r>
      <w:proofErr w:type="spellEnd"/>
      <w:r w:rsidRPr="004813EB" w:rsidR="38541669">
        <w:rPr>
          <w:rFonts w:asciiTheme="majorBidi" w:hAnsiTheme="majorBidi" w:cstheme="majorBidi"/>
          <w:sz w:val="18"/>
          <w:szCs w:val="18"/>
          <w:lang w:val="en-US"/>
        </w:rPr>
        <w:t xml:space="preserve"> 1899</w:t>
      </w:r>
    </w:p>
  </w:footnote>
  <w:footnote w:id="67">
    <w:p w:rsidRPr="004813EB" w:rsidR="00BC3130" w:rsidP="004813EB" w:rsidRDefault="00BC3130" w14:paraId="000002B3" w14:textId="164F5EE5">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Warschau’s</w:t>
      </w:r>
      <w:proofErr w:type="spellEnd"/>
      <w:r w:rsidRPr="004813EB">
        <w:rPr>
          <w:rFonts w:asciiTheme="majorBidi" w:hAnsiTheme="majorBidi" w:cstheme="majorBidi"/>
          <w:sz w:val="18"/>
          <w:szCs w:val="18"/>
          <w:lang w:val="en-US"/>
        </w:rPr>
        <w:t xml:space="preserve"> edition</w:t>
      </w:r>
    </w:p>
  </w:footnote>
  <w:footnote w:id="68">
    <w:p w:rsidRPr="004813EB" w:rsidR="00BC3130" w:rsidP="004813EB" w:rsidRDefault="00BC3130" w14:paraId="000002B4"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Friedman’s edition</w:t>
      </w:r>
    </w:p>
  </w:footnote>
  <w:footnote w:id="69">
    <w:p w:rsidRPr="004813EB" w:rsidR="00BC3130" w:rsidP="0ABEA63D" w:rsidRDefault="00BC3130" w14:paraId="000002B5" w14:textId="46D1CC23">
      <w:pPr>
        <w:pStyle w:val="Cmsor1"/>
        <w:spacing w:before="0" w:after="0" w:line="240" w:lineRule="auto"/>
        <w:rPr>
          <w:rFonts w:ascii="Times New Roman" w:hAnsi="Times New Roman" w:cs="Times New Roman" w:asciiTheme="majorBidi" w:hAnsiTheme="majorBidi" w:cstheme="majorBidi"/>
          <w:b w:val="0"/>
          <w:bCs w:val="0"/>
          <w:sz w:val="18"/>
          <w:szCs w:val="18"/>
          <w:lang w:val="en-US"/>
        </w:rPr>
      </w:pPr>
      <w:r w:rsidRPr="0ABEA63D">
        <w:rPr>
          <w:rFonts w:ascii="Times New Roman" w:hAnsi="Times New Roman" w:cs="Times New Roman" w:asciiTheme="majorBidi" w:hAnsiTheme="majorBidi" w:cstheme="majorBidi"/>
          <w:b w:val="0"/>
          <w:bCs w:val="0"/>
          <w:sz w:val="18"/>
          <w:szCs w:val="18"/>
          <w:vertAlign w:val="superscript"/>
          <w:lang w:val="en-US"/>
        </w:rPr>
        <w:footnoteRef/>
      </w:r>
      <w:r w:rsidRPr="0ABEA63D" w:rsidR="0ABEA63D">
        <w:rPr>
          <w:rFonts w:ascii="Times New Roman" w:hAnsi="Times New Roman" w:cs="Times New Roman" w:asciiTheme="majorBidi" w:hAnsiTheme="majorBidi" w:cstheme="majorBidi"/>
          <w:b w:val="0"/>
          <w:bCs w:val="0"/>
          <w:sz w:val="18"/>
          <w:szCs w:val="18"/>
          <w:lang w:val="en-US"/>
        </w:rPr>
        <w:t xml:space="preserve"> Wilhelm </w:t>
      </w:r>
      <w:r w:rsidRPr="0ABEA63D" w:rsidR="0ABEA63D">
        <w:rPr>
          <w:rFonts w:ascii="Times New Roman" w:hAnsi="Times New Roman" w:cs="Times New Roman" w:asciiTheme="majorBidi" w:hAnsiTheme="majorBidi" w:cstheme="majorBidi"/>
          <w:b w:val="0"/>
          <w:bCs w:val="0"/>
          <w:sz w:val="18"/>
          <w:szCs w:val="18"/>
          <w:lang w:val="en-US"/>
        </w:rPr>
        <w:t>Bacher</w:t>
      </w:r>
      <w:r w:rsidRPr="0ABEA63D" w:rsidR="0ABEA63D">
        <w:rPr>
          <w:rFonts w:ascii="Times New Roman" w:hAnsi="Times New Roman" w:cs="Times New Roman" w:asciiTheme="majorBidi" w:hAnsiTheme="majorBidi" w:cstheme="majorBidi"/>
          <w:b w:val="0"/>
          <w:bCs w:val="0"/>
          <w:sz w:val="18"/>
          <w:szCs w:val="18"/>
          <w:lang w:val="en-US"/>
        </w:rPr>
        <w:t xml:space="preserve"> (ed): </w:t>
      </w:r>
      <w:r w:rsidRPr="0ABEA63D" w:rsidR="0ABEA63D">
        <w:rPr>
          <w:rFonts w:ascii="Times New Roman" w:hAnsi="Times New Roman" w:cs="Times New Roman" w:asciiTheme="majorBidi" w:hAnsiTheme="majorBidi" w:cstheme="majorBidi"/>
          <w:b w:val="0"/>
          <w:bCs w:val="0"/>
          <w:i w:val="1"/>
          <w:iCs w:val="1"/>
          <w:sz w:val="18"/>
          <w:szCs w:val="18"/>
          <w:lang w:val="en-US"/>
        </w:rPr>
        <w:t>Sefer</w:t>
      </w:r>
      <w:r w:rsidRPr="0ABEA63D" w:rsidR="0ABEA63D">
        <w:rPr>
          <w:rFonts w:ascii="Times New Roman" w:hAnsi="Times New Roman" w:cs="Times New Roman" w:asciiTheme="majorBidi" w:hAnsiTheme="majorBidi" w:cstheme="majorBidi"/>
          <w:b w:val="0"/>
          <w:bCs w:val="0"/>
          <w:i w:val="1"/>
          <w:iCs w:val="1"/>
          <w:sz w:val="18"/>
          <w:szCs w:val="18"/>
          <w:lang w:val="en-US"/>
        </w:rPr>
        <w:t xml:space="preserve"> </w:t>
      </w:r>
      <w:r w:rsidRPr="0ABEA63D" w:rsidR="0ABEA63D">
        <w:rPr>
          <w:rFonts w:ascii="Times New Roman" w:hAnsi="Times New Roman" w:cs="Times New Roman" w:asciiTheme="majorBidi" w:hAnsiTheme="majorBidi" w:cstheme="majorBidi"/>
          <w:b w:val="0"/>
          <w:bCs w:val="0"/>
          <w:i w:val="1"/>
          <w:iCs w:val="1"/>
          <w:sz w:val="18"/>
          <w:szCs w:val="18"/>
          <w:lang w:val="en-US"/>
        </w:rPr>
        <w:t>musar:</w:t>
      </w:r>
      <w:r w:rsidRPr="0ABEA63D" w:rsidR="0ABEA63D">
        <w:rPr>
          <w:rFonts w:ascii="Times New Roman" w:hAnsi="Times New Roman" w:cs="Times New Roman" w:asciiTheme="majorBidi" w:hAnsiTheme="majorBidi" w:cstheme="majorBidi"/>
          <w:b w:val="0"/>
          <w:bCs w:val="0"/>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b w:val="0"/>
          <w:bCs w:val="0"/>
          <w:i w:val="1"/>
          <w:iCs w:val="1"/>
          <w:sz w:val="18"/>
          <w:szCs w:val="18"/>
          <w:lang w:val="en-US"/>
        </w:rPr>
        <w:t>perush</w:t>
      </w:r>
      <w:proofErr w:type="spellEnd"/>
      <w:r w:rsidRPr="0ABEA63D" w:rsidR="0ABEA63D">
        <w:rPr>
          <w:rFonts w:ascii="Times New Roman" w:hAnsi="Times New Roman" w:cs="Times New Roman" w:asciiTheme="majorBidi" w:hAnsiTheme="majorBidi" w:cstheme="majorBidi"/>
          <w:b w:val="0"/>
          <w:bCs w:val="0"/>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b w:val="0"/>
          <w:bCs w:val="0"/>
          <w:i w:val="1"/>
          <w:iCs w:val="1"/>
          <w:sz w:val="18"/>
          <w:szCs w:val="18"/>
          <w:lang w:val="en-US"/>
        </w:rPr>
        <w:t>Mishnat</w:t>
      </w:r>
      <w:proofErr w:type="spellEnd"/>
      <w:r w:rsidRPr="0ABEA63D" w:rsidR="0ABEA63D">
        <w:rPr>
          <w:rFonts w:ascii="Times New Roman" w:hAnsi="Times New Roman" w:cs="Times New Roman" w:asciiTheme="majorBidi" w:hAnsiTheme="majorBidi" w:cstheme="majorBidi"/>
          <w:b w:val="0"/>
          <w:bCs w:val="0"/>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b w:val="0"/>
          <w:bCs w:val="0"/>
          <w:i w:val="1"/>
          <w:iCs w:val="1"/>
          <w:sz w:val="18"/>
          <w:szCs w:val="18"/>
          <w:lang w:val="en-US"/>
        </w:rPr>
        <w:t>Avot</w:t>
      </w:r>
      <w:proofErr w:type="spellEnd"/>
      <w:r w:rsidRPr="0ABEA63D" w:rsidR="0ABEA63D">
        <w:rPr>
          <w:rFonts w:ascii="Times New Roman" w:hAnsi="Times New Roman" w:cs="Times New Roman" w:asciiTheme="majorBidi" w:hAnsiTheme="majorBidi" w:cstheme="majorBidi"/>
          <w:b w:val="0"/>
          <w:bCs w:val="0"/>
          <w:sz w:val="18"/>
          <w:szCs w:val="18"/>
          <w:lang w:val="en-US"/>
        </w:rPr>
        <w:t>, Berlin 1910</w:t>
      </w:r>
    </w:p>
  </w:footnote>
  <w:footnote w:id="70">
    <w:p w:rsidRPr="004813EB" w:rsidR="00BC3130" w:rsidP="004813EB" w:rsidRDefault="00BC3130" w14:paraId="000002B6" w14:textId="136BCC0F">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Joüon</w:t>
      </w:r>
      <w:proofErr w:type="spellEnd"/>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i/>
          <w:iCs/>
          <w:sz w:val="18"/>
          <w:szCs w:val="18"/>
          <w:lang w:val="en-US"/>
        </w:rPr>
        <w:t xml:space="preserve">Revue des Études </w:t>
      </w:r>
      <w:proofErr w:type="spellStart"/>
      <w:r w:rsidRPr="004813EB" w:rsidR="38541669">
        <w:rPr>
          <w:rFonts w:asciiTheme="majorBidi" w:hAnsiTheme="majorBidi" w:cstheme="majorBidi"/>
          <w:i/>
          <w:iCs/>
          <w:sz w:val="18"/>
          <w:szCs w:val="18"/>
          <w:lang w:val="en-US"/>
        </w:rPr>
        <w:t>Juives</w:t>
      </w:r>
      <w:proofErr w:type="spellEnd"/>
      <w:r w:rsidRPr="004813EB" w:rsidR="38541669">
        <w:rPr>
          <w:rFonts w:asciiTheme="majorBidi" w:hAnsiTheme="majorBidi" w:cstheme="majorBidi"/>
          <w:sz w:val="18"/>
          <w:szCs w:val="18"/>
          <w:lang w:val="en-US"/>
        </w:rPr>
        <w:t xml:space="preserve"> 63, p. 310.</w:t>
      </w:r>
    </w:p>
  </w:footnote>
  <w:footnote w:id="71">
    <w:p w:rsidRPr="004813EB" w:rsidR="00BC3130" w:rsidP="004813EB" w:rsidRDefault="00BC3130" w14:paraId="000002B7" w14:textId="1186CB1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Abraham Ibn Ezra on Song of Songs 1:1; Rabbi Moshe ben Nachman on Genesis 29:9.</w:t>
      </w:r>
    </w:p>
  </w:footnote>
  <w:footnote w:id="72">
    <w:p w:rsidRPr="004813EB" w:rsidR="00BC3130" w:rsidP="004813EB" w:rsidRDefault="00BC3130" w14:paraId="000002B8" w14:textId="3B4B734B">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Jonah ibn </w:t>
      </w:r>
      <w:proofErr w:type="spellStart"/>
      <w:r w:rsidRPr="004813EB" w:rsidR="38541669">
        <w:rPr>
          <w:rFonts w:asciiTheme="majorBidi" w:hAnsiTheme="majorBidi" w:cstheme="majorBidi"/>
          <w:sz w:val="18"/>
          <w:szCs w:val="18"/>
          <w:lang w:val="en-US"/>
        </w:rPr>
        <w:t>Janah</w:t>
      </w:r>
      <w:proofErr w:type="spellEnd"/>
      <w:r w:rsidRPr="004813EB" w:rsidR="38541669">
        <w:rPr>
          <w:rFonts w:asciiTheme="majorBidi" w:hAnsiTheme="majorBidi" w:cstheme="majorBidi"/>
          <w:sz w:val="18"/>
          <w:szCs w:val="18"/>
          <w:lang w:val="en-US"/>
        </w:rPr>
        <w:t xml:space="preserve"> (c. between 985-990 Córdoba – c.1055, Zaragoza). Jewish rabbi, </w:t>
      </w:r>
      <w:proofErr w:type="gramStart"/>
      <w:r w:rsidRPr="004813EB" w:rsidR="38541669">
        <w:rPr>
          <w:rFonts w:asciiTheme="majorBidi" w:hAnsiTheme="majorBidi" w:cstheme="majorBidi"/>
          <w:sz w:val="18"/>
          <w:szCs w:val="18"/>
          <w:lang w:val="en-US"/>
        </w:rPr>
        <w:t>physician</w:t>
      </w:r>
      <w:proofErr w:type="gramEnd"/>
      <w:r w:rsidRPr="004813EB" w:rsidR="38541669">
        <w:rPr>
          <w:rFonts w:asciiTheme="majorBidi" w:hAnsiTheme="majorBidi" w:cstheme="majorBidi"/>
          <w:sz w:val="18"/>
          <w:szCs w:val="18"/>
          <w:lang w:val="en-US"/>
        </w:rPr>
        <w:t xml:space="preserve"> and Hebrew grammarian. See in José Martínez Delgado, “Ibn </w:t>
      </w:r>
      <w:proofErr w:type="spellStart"/>
      <w:r w:rsidRPr="004813EB" w:rsidR="38541669">
        <w:rPr>
          <w:rFonts w:asciiTheme="majorBidi" w:hAnsiTheme="majorBidi" w:cstheme="majorBidi"/>
          <w:sz w:val="18"/>
          <w:szCs w:val="18"/>
          <w:lang w:val="en-US"/>
        </w:rPr>
        <w:t>Janāḥ</w:t>
      </w:r>
      <w:proofErr w:type="spellEnd"/>
      <w:r w:rsidRPr="004813EB" w:rsidR="38541669">
        <w:rPr>
          <w:rFonts w:asciiTheme="majorBidi" w:hAnsiTheme="majorBidi" w:cstheme="majorBidi"/>
          <w:sz w:val="18"/>
          <w:szCs w:val="18"/>
          <w:lang w:val="en-US"/>
        </w:rPr>
        <w:t>, Jonah (</w:t>
      </w:r>
      <w:proofErr w:type="spellStart"/>
      <w:r w:rsidRPr="004813EB" w:rsidR="38541669">
        <w:rPr>
          <w:rFonts w:asciiTheme="majorBidi" w:hAnsiTheme="majorBidi" w:cstheme="majorBidi"/>
          <w:sz w:val="18"/>
          <w:szCs w:val="18"/>
          <w:lang w:val="en-US"/>
        </w:rPr>
        <w:t>Abū</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ʾl-Walīd</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Marwān</w:t>
      </w:r>
      <w:proofErr w:type="spellEnd"/>
      <w:r w:rsidRPr="004813EB" w:rsidR="38541669">
        <w:rPr>
          <w:rFonts w:asciiTheme="majorBidi" w:hAnsiTheme="majorBidi" w:cstheme="majorBidi"/>
          <w:sz w:val="18"/>
          <w:szCs w:val="18"/>
          <w:lang w:val="en-US"/>
        </w:rPr>
        <w:t xml:space="preserve">)”, in: </w:t>
      </w:r>
      <w:r w:rsidRPr="004813EB" w:rsidR="38541669">
        <w:rPr>
          <w:rFonts w:asciiTheme="majorBidi" w:hAnsiTheme="majorBidi" w:cstheme="majorBidi"/>
          <w:i/>
          <w:iCs/>
          <w:sz w:val="18"/>
          <w:szCs w:val="18"/>
          <w:lang w:val="en-US"/>
        </w:rPr>
        <w:t>Encyclopedia of Jews in the Islamic World</w:t>
      </w:r>
      <w:r w:rsidRPr="004813EB" w:rsidR="38541669">
        <w:rPr>
          <w:rFonts w:asciiTheme="majorBidi" w:hAnsiTheme="majorBidi" w:cstheme="majorBidi"/>
          <w:sz w:val="18"/>
          <w:szCs w:val="18"/>
          <w:lang w:val="en-US"/>
        </w:rPr>
        <w:t>, Executive Editor Norman A. Stillman. Consulted online on 13 August 2020 First published online: 2010</w:t>
      </w:r>
    </w:p>
  </w:footnote>
  <w:footnote w:id="73">
    <w:p w:rsidRPr="004813EB" w:rsidR="00BC3130" w:rsidP="004813EB" w:rsidRDefault="00BC3130" w14:paraId="5C09A9D0" w14:textId="63B22542">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Löw</w:t>
      </w:r>
      <w:proofErr w:type="spellEnd"/>
      <w:r w:rsidRPr="004813EB" w:rsidR="38541669">
        <w:rPr>
          <w:rFonts w:asciiTheme="majorBidi" w:hAnsiTheme="majorBidi" w:cstheme="majorBidi"/>
          <w:sz w:val="18"/>
          <w:szCs w:val="18"/>
          <w:lang w:val="en-US"/>
        </w:rPr>
        <w:t xml:space="preserve"> probably used </w:t>
      </w:r>
      <w:proofErr w:type="spellStart"/>
      <w:r w:rsidRPr="004813EB" w:rsidR="38541669">
        <w:rPr>
          <w:rFonts w:asciiTheme="majorBidi" w:hAnsiTheme="majorBidi" w:cstheme="majorBidi"/>
          <w:sz w:val="18"/>
          <w:szCs w:val="18"/>
          <w:lang w:val="en-US"/>
        </w:rPr>
        <w:t>used</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i/>
          <w:iCs/>
          <w:sz w:val="18"/>
          <w:szCs w:val="18"/>
          <w:lang w:val="en-US"/>
        </w:rPr>
        <w:t>Sepher</w:t>
      </w:r>
      <w:proofErr w:type="spellEnd"/>
      <w:r w:rsidRPr="004813EB" w:rsidR="38541669">
        <w:rPr>
          <w:rFonts w:asciiTheme="majorBidi" w:hAnsiTheme="majorBidi" w:cstheme="majorBidi"/>
          <w:i/>
          <w:iCs/>
          <w:sz w:val="18"/>
          <w:szCs w:val="18"/>
          <w:lang w:val="en-US"/>
        </w:rPr>
        <w:t xml:space="preserve"> ha-</w:t>
      </w:r>
      <w:proofErr w:type="spellStart"/>
      <w:r w:rsidRPr="004813EB" w:rsidR="38541669">
        <w:rPr>
          <w:rFonts w:asciiTheme="majorBidi" w:hAnsiTheme="majorBidi" w:cstheme="majorBidi"/>
          <w:i/>
          <w:iCs/>
          <w:sz w:val="18"/>
          <w:szCs w:val="18"/>
          <w:lang w:val="en-US"/>
        </w:rPr>
        <w:t>Shorashim</w:t>
      </w:r>
      <w:proofErr w:type="spellEnd"/>
      <w:r w:rsidRPr="004813EB" w:rsidR="38541669">
        <w:rPr>
          <w:rFonts w:asciiTheme="majorBidi" w:hAnsiTheme="majorBidi" w:cstheme="majorBidi"/>
          <w:sz w:val="18"/>
          <w:szCs w:val="18"/>
          <w:lang w:val="en-US"/>
        </w:rPr>
        <w:t>, Berlin 1883.</w:t>
      </w:r>
    </w:p>
  </w:footnote>
  <w:footnote w:id="74">
    <w:p w:rsidRPr="004813EB" w:rsidR="00BC3130" w:rsidP="004813EB" w:rsidRDefault="00BC3130" w14:paraId="6E72F3EB" w14:textId="138D65AA">
      <w:pPr>
        <w:pStyle w:val="Lbjegyzetszveg"/>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Tannaitic </w:t>
      </w:r>
      <w:proofErr w:type="spellStart"/>
      <w:r w:rsidRPr="004813EB" w:rsidR="38541669">
        <w:rPr>
          <w:rFonts w:asciiTheme="majorBidi" w:hAnsiTheme="majorBidi" w:cstheme="majorBidi"/>
          <w:sz w:val="18"/>
          <w:szCs w:val="18"/>
          <w:lang w:val="en-US"/>
        </w:rPr>
        <w:t>Tosefta</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Chagiga</w:t>
      </w:r>
      <w:proofErr w:type="spellEnd"/>
      <w:r w:rsidRPr="004813EB" w:rsidR="38541669">
        <w:rPr>
          <w:rFonts w:asciiTheme="majorBidi" w:hAnsiTheme="majorBidi" w:cstheme="majorBidi"/>
          <w:sz w:val="18"/>
          <w:szCs w:val="18"/>
          <w:lang w:val="en-US"/>
        </w:rPr>
        <w:t xml:space="preserve"> II 234</w:t>
      </w:r>
      <w:r w:rsidRPr="004813EB" w:rsidR="38541669">
        <w:rPr>
          <w:rFonts w:asciiTheme="majorBidi" w:hAnsiTheme="majorBidi" w:cstheme="majorBidi"/>
          <w:sz w:val="18"/>
          <w:szCs w:val="18"/>
          <w:vertAlign w:val="subscript"/>
          <w:lang w:val="en-US"/>
        </w:rPr>
        <w:t>2</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Tosefta</w:t>
      </w:r>
      <w:proofErr w:type="spellEnd"/>
      <w:r w:rsidRPr="004813EB" w:rsidR="38541669">
        <w:rPr>
          <w:rFonts w:asciiTheme="majorBidi" w:hAnsiTheme="majorBidi" w:cstheme="majorBidi"/>
          <w:sz w:val="18"/>
          <w:szCs w:val="18"/>
          <w:lang w:val="en-US"/>
        </w:rPr>
        <w:t xml:space="preserve"> Niddah V 646</w:t>
      </w:r>
      <w:r w:rsidRPr="004813EB" w:rsidR="38541669">
        <w:rPr>
          <w:rFonts w:asciiTheme="majorBidi" w:hAnsiTheme="majorBidi" w:cstheme="majorBidi"/>
          <w:sz w:val="18"/>
          <w:szCs w:val="18"/>
          <w:vertAlign w:val="subscript"/>
          <w:lang w:val="en-US"/>
        </w:rPr>
        <w:t>34</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Tosefta</w:t>
      </w:r>
      <w:proofErr w:type="spellEnd"/>
      <w:r w:rsidRPr="004813EB" w:rsidR="38541669">
        <w:rPr>
          <w:rFonts w:asciiTheme="majorBidi" w:hAnsiTheme="majorBidi" w:cstheme="majorBidi"/>
          <w:sz w:val="18"/>
          <w:szCs w:val="18"/>
          <w:lang w:val="en-US"/>
        </w:rPr>
        <w:t xml:space="preserve"> Nazir IV 289</w:t>
      </w:r>
      <w:r w:rsidRPr="004813EB" w:rsidR="38541669">
        <w:rPr>
          <w:rFonts w:asciiTheme="majorBidi" w:hAnsiTheme="majorBidi" w:cstheme="majorBidi"/>
          <w:sz w:val="18"/>
          <w:szCs w:val="18"/>
          <w:vertAlign w:val="subscript"/>
          <w:lang w:val="en-US"/>
        </w:rPr>
        <w:t>14</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Tosefta</w:t>
      </w:r>
      <w:proofErr w:type="spellEnd"/>
      <w:r w:rsidRPr="004813EB" w:rsidR="38541669">
        <w:rPr>
          <w:rFonts w:asciiTheme="majorBidi" w:hAnsiTheme="majorBidi" w:cstheme="majorBidi"/>
          <w:sz w:val="18"/>
          <w:szCs w:val="18"/>
          <w:lang w:val="en-US"/>
        </w:rPr>
        <w:t xml:space="preserve"> Sabbath VI 117</w:t>
      </w:r>
      <w:r w:rsidRPr="004813EB" w:rsidR="38541669">
        <w:rPr>
          <w:rFonts w:asciiTheme="majorBidi" w:hAnsiTheme="majorBidi" w:cstheme="majorBidi"/>
          <w:sz w:val="18"/>
          <w:szCs w:val="18"/>
          <w:vertAlign w:val="subscript"/>
          <w:lang w:val="en-US"/>
        </w:rPr>
        <w:t>17</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Tosefta</w:t>
      </w:r>
      <w:proofErr w:type="spellEnd"/>
      <w:r w:rsidRPr="004813EB" w:rsidR="38541669">
        <w:rPr>
          <w:rFonts w:asciiTheme="majorBidi" w:hAnsiTheme="majorBidi" w:cstheme="majorBidi"/>
          <w:sz w:val="18"/>
          <w:szCs w:val="18"/>
          <w:lang w:val="en-US"/>
        </w:rPr>
        <w:t xml:space="preserve"> Sukkah IV 198</w:t>
      </w:r>
      <w:r w:rsidRPr="004813EB" w:rsidR="38541669">
        <w:rPr>
          <w:rFonts w:asciiTheme="majorBidi" w:hAnsiTheme="majorBidi" w:cstheme="majorBidi"/>
          <w:sz w:val="18"/>
          <w:szCs w:val="18"/>
          <w:vertAlign w:val="subscript"/>
          <w:lang w:val="en-US"/>
        </w:rPr>
        <w:t>16</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366b;</w:t>
      </w:r>
      <w:r w:rsidRPr="004813EB" w:rsidR="38541669">
        <w:rPr>
          <w:rFonts w:asciiTheme="majorBidi" w:hAnsiTheme="majorBidi" w:cstheme="majorBidi"/>
          <w:sz w:val="18"/>
          <w:szCs w:val="18"/>
          <w:highlight w:val="white"/>
          <w:lang w:val="en-US"/>
        </w:rPr>
        <w:t xml:space="preserve"> </w:t>
      </w:r>
      <w:proofErr w:type="spellStart"/>
      <w:r w:rsidRPr="004813EB" w:rsidR="38541669">
        <w:rPr>
          <w:rFonts w:asciiTheme="majorBidi" w:hAnsiTheme="majorBidi" w:cstheme="majorBidi"/>
          <w:i/>
          <w:iCs/>
          <w:sz w:val="18"/>
          <w:szCs w:val="18"/>
          <w:highlight w:val="white"/>
          <w:lang w:val="en-US"/>
        </w:rPr>
        <w:t>neshikah</w:t>
      </w:r>
      <w:proofErr w:type="spellEnd"/>
      <w:r w:rsidRPr="004813EB" w:rsidR="38541669">
        <w:rPr>
          <w:rFonts w:asciiTheme="majorBidi" w:hAnsiTheme="majorBidi" w:cstheme="majorBidi"/>
          <w:i/>
          <w:iCs/>
          <w:sz w:val="18"/>
          <w:szCs w:val="18"/>
          <w:highlight w:val="white"/>
          <w:lang w:val="en-US"/>
        </w:rPr>
        <w:t xml:space="preserve"> </w:t>
      </w:r>
      <w:proofErr w:type="spellStart"/>
      <w:r w:rsidRPr="004813EB" w:rsidR="38541669">
        <w:rPr>
          <w:rFonts w:asciiTheme="majorBidi" w:hAnsiTheme="majorBidi" w:cstheme="majorBidi"/>
          <w:sz w:val="18"/>
          <w:szCs w:val="18"/>
          <w:lang w:val="en-US"/>
        </w:rPr>
        <w:t>Tosefta</w:t>
      </w:r>
      <w:proofErr w:type="spellEnd"/>
      <w:r w:rsidRPr="004813EB" w:rsidR="38541669">
        <w:rPr>
          <w:rFonts w:asciiTheme="majorBidi" w:hAnsiTheme="majorBidi" w:cstheme="majorBidi"/>
          <w:sz w:val="18"/>
          <w:szCs w:val="18"/>
          <w:lang w:val="en-US"/>
        </w:rPr>
        <w:t xml:space="preserve"> Sanhedrin X 430</w:t>
      </w:r>
      <w:r w:rsidRPr="004813EB" w:rsidR="38541669">
        <w:rPr>
          <w:rFonts w:asciiTheme="majorBidi" w:hAnsiTheme="majorBidi" w:cstheme="majorBidi"/>
          <w:sz w:val="18"/>
          <w:szCs w:val="18"/>
          <w:vertAlign w:val="subscript"/>
          <w:lang w:val="en-US"/>
        </w:rPr>
        <w:t>18</w:t>
      </w:r>
      <w:r w:rsidRPr="004813EB" w:rsidR="38541669">
        <w:rPr>
          <w:rFonts w:asciiTheme="majorBidi" w:hAnsiTheme="majorBidi" w:cstheme="majorBidi"/>
          <w:sz w:val="18"/>
          <w:szCs w:val="18"/>
          <w:lang w:val="en-US"/>
        </w:rPr>
        <w:t>, b [</w:t>
      </w:r>
      <w:proofErr w:type="spellStart"/>
      <w:r w:rsidRPr="004813EB" w:rsidR="38541669">
        <w:rPr>
          <w:rFonts w:asciiTheme="majorBidi" w:hAnsiTheme="majorBidi" w:cstheme="majorBidi"/>
          <w:sz w:val="18"/>
          <w:szCs w:val="18"/>
          <w:lang w:val="en-US"/>
        </w:rPr>
        <w:t>bSanh</w:t>
      </w:r>
      <w:proofErr w:type="spellEnd"/>
      <w:r w:rsidRPr="004813EB" w:rsidR="38541669">
        <w:rPr>
          <w:rFonts w:asciiTheme="majorBidi" w:hAnsiTheme="majorBidi" w:cstheme="majorBidi"/>
          <w:sz w:val="18"/>
          <w:szCs w:val="18"/>
          <w:lang w:val="en-US"/>
        </w:rPr>
        <w:t xml:space="preserve"> Talmud] 73b. </w:t>
      </w:r>
      <w:r w:rsidRPr="004813EB" w:rsidR="38541669">
        <w:rPr>
          <w:rFonts w:asciiTheme="majorBidi" w:hAnsiTheme="majorBidi" w:cstheme="majorBidi"/>
          <w:sz w:val="18"/>
          <w:szCs w:val="18"/>
          <w:lang w:val="sv-FI"/>
        </w:rPr>
        <w:t>Ot</w:t>
      </w:r>
      <w:r w:rsidRPr="004813EB" w:rsidR="38541669">
        <w:rPr>
          <w:rFonts w:asciiTheme="majorBidi" w:hAnsiTheme="majorBidi" w:cstheme="majorBidi"/>
          <w:i/>
          <w:iCs/>
          <w:sz w:val="18"/>
          <w:szCs w:val="18"/>
          <w:lang w:val="sv-FI"/>
        </w:rPr>
        <w:t>z</w:t>
      </w:r>
      <w:r w:rsidRPr="004813EB" w:rsidR="38541669">
        <w:rPr>
          <w:rFonts w:asciiTheme="majorBidi" w:hAnsiTheme="majorBidi" w:cstheme="majorBidi"/>
          <w:sz w:val="18"/>
          <w:szCs w:val="18"/>
          <w:lang w:val="sv-FI"/>
        </w:rPr>
        <w:t>ar Midrashim 126a.</w:t>
      </w:r>
    </w:p>
  </w:footnote>
  <w:footnote w:id="75">
    <w:p w:rsidRPr="004813EB" w:rsidR="00BC3130" w:rsidP="004813EB" w:rsidRDefault="00BC3130" w14:paraId="000002B9" w14:textId="77777777">
      <w:pPr>
        <w:spacing w:line="240" w:lineRule="auto"/>
        <w:rPr>
          <w:rFonts w:eastAsia="Roboto"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w:t>
      </w:r>
      <w:r w:rsidRPr="004813EB">
        <w:rPr>
          <w:rFonts w:asciiTheme="majorBidi" w:hAnsiTheme="majorBidi" w:cstheme="majorBidi"/>
          <w:sz w:val="18"/>
          <w:szCs w:val="18"/>
          <w:lang w:val="sv-FI"/>
        </w:rPr>
        <w:t xml:space="preserve">Paul </w:t>
      </w:r>
      <w:r w:rsidRPr="004813EB">
        <w:rPr>
          <w:rFonts w:asciiTheme="majorBidi" w:hAnsiTheme="majorBidi" w:cstheme="majorBidi"/>
          <w:sz w:val="18"/>
          <w:szCs w:val="18"/>
          <w:lang w:val="sv-FI"/>
        </w:rPr>
        <w:t xml:space="preserve">Anton Lagarde (1827, Berlin - 1891, Göttingen). German linguist. </w:t>
      </w:r>
      <w:r w:rsidRPr="004813EB" w:rsidR="00200FA0">
        <w:rPr>
          <w:rFonts w:asciiTheme="majorBidi" w:hAnsiTheme="majorBidi" w:cstheme="majorBidi"/>
          <w:sz w:val="18"/>
          <w:szCs w:val="18"/>
        </w:rPr>
        <w:fldChar w:fldCharType="begin"/>
      </w:r>
      <w:r w:rsidRPr="004813EB" w:rsidR="00200FA0">
        <w:rPr>
          <w:rFonts w:asciiTheme="majorBidi" w:hAnsiTheme="majorBidi" w:cstheme="majorBidi"/>
          <w:sz w:val="18"/>
          <w:szCs w:val="18"/>
        </w:rPr>
        <w:instrText xml:space="preserve"> HYPERLINK "http://www.jewishencyclopedia.com/contribs/388" \h </w:instrText>
      </w:r>
      <w:r w:rsidRPr="004813EB" w:rsidR="00200FA0">
        <w:rPr>
          <w:rFonts w:asciiTheme="majorBidi" w:hAnsiTheme="majorBidi" w:cstheme="majorBidi"/>
          <w:sz w:val="18"/>
          <w:szCs w:val="18"/>
        </w:rPr>
        <w:fldChar w:fldCharType="separate"/>
      </w:r>
      <w:r w:rsidRPr="004813EB">
        <w:rPr>
          <w:rFonts w:asciiTheme="majorBidi" w:hAnsiTheme="majorBidi" w:cstheme="majorBidi"/>
          <w:sz w:val="18"/>
          <w:szCs w:val="18"/>
          <w:lang w:val="en-US"/>
        </w:rPr>
        <w:t>George F. Moore</w:t>
      </w:r>
      <w:r w:rsidRPr="004813EB" w:rsidR="00200FA0">
        <w:rPr>
          <w:rFonts w:asciiTheme="majorBidi" w:hAnsiTheme="majorBidi" w:cstheme="majorBidi"/>
          <w:sz w:val="18"/>
          <w:szCs w:val="18"/>
          <w:lang w:val="en-US"/>
        </w:rPr>
        <w:fldChar w:fldCharType="end"/>
      </w:r>
      <w:r w:rsidRPr="004813EB">
        <w:rPr>
          <w:rFonts w:asciiTheme="majorBidi" w:hAnsiTheme="majorBidi" w:cstheme="majorBidi"/>
          <w:sz w:val="18"/>
          <w:szCs w:val="18"/>
          <w:lang w:val="en-US"/>
        </w:rPr>
        <w:t xml:space="preserve">, </w:t>
      </w:r>
      <w:hyperlink r:id="rId5">
        <w:r w:rsidRPr="004813EB">
          <w:rPr>
            <w:rFonts w:asciiTheme="majorBidi" w:hAnsiTheme="majorBidi" w:cstheme="majorBidi"/>
            <w:sz w:val="18"/>
            <w:szCs w:val="18"/>
            <w:lang w:val="en-US"/>
          </w:rPr>
          <w:t xml:space="preserve">Richard </w:t>
        </w:r>
        <w:proofErr w:type="spellStart"/>
        <w:r w:rsidRPr="004813EB">
          <w:rPr>
            <w:rFonts w:asciiTheme="majorBidi" w:hAnsiTheme="majorBidi" w:cstheme="majorBidi"/>
            <w:sz w:val="18"/>
            <w:szCs w:val="18"/>
            <w:lang w:val="en-US"/>
          </w:rPr>
          <w:t>Gottheil</w:t>
        </w:r>
        <w:proofErr w:type="spellEnd"/>
      </w:hyperlink>
      <w:r w:rsidRPr="004813EB">
        <w:rPr>
          <w:rFonts w:asciiTheme="majorBidi" w:hAnsiTheme="majorBidi" w:cstheme="majorBidi"/>
          <w:sz w:val="18"/>
          <w:szCs w:val="18"/>
          <w:lang w:val="en-US"/>
        </w:rPr>
        <w:t>: Lagarde, Paul Anton de. In: Jewish Encyclopedia</w:t>
      </w:r>
    </w:p>
  </w:footnote>
  <w:footnote w:id="76">
    <w:p w:rsidRPr="004813EB" w:rsidR="00BC3130" w:rsidP="004813EB" w:rsidRDefault="00BC3130" w14:paraId="416C99D6" w14:textId="375E1334">
      <w:pPr>
        <w:pStyle w:val="Cmsor1"/>
        <w:spacing w:before="0" w:after="0" w:line="240" w:lineRule="auto"/>
        <w:rPr>
          <w:rFonts w:asciiTheme="majorBidi" w:hAnsiTheme="majorBidi" w:cstheme="majorBidi"/>
          <w:b w:val="0"/>
          <w:sz w:val="18"/>
          <w:szCs w:val="18"/>
          <w:lang w:val="en-US"/>
        </w:rPr>
      </w:pPr>
      <w:r w:rsidRPr="004813EB">
        <w:rPr>
          <w:rStyle w:val="Lbjegyzet-hivatkozs"/>
          <w:rFonts w:asciiTheme="majorBidi" w:hAnsiTheme="majorBidi" w:cstheme="majorBidi"/>
          <w:b w:val="0"/>
          <w:sz w:val="18"/>
          <w:szCs w:val="18"/>
          <w:lang w:val="en-US"/>
        </w:rPr>
        <w:footnoteRef/>
      </w:r>
      <w:r w:rsidRPr="004813EB" w:rsidR="38541669">
        <w:rPr>
          <w:rFonts w:asciiTheme="majorBidi" w:hAnsiTheme="majorBidi" w:cstheme="majorBidi"/>
          <w:b w:val="0"/>
          <w:sz w:val="18"/>
          <w:szCs w:val="18"/>
          <w:lang w:val="en-US"/>
        </w:rPr>
        <w:t xml:space="preserve"> </w:t>
      </w:r>
      <w:proofErr w:type="spellStart"/>
      <w:r w:rsidRPr="004813EB" w:rsidR="38541669">
        <w:rPr>
          <w:rFonts w:asciiTheme="majorBidi" w:hAnsiTheme="majorBidi" w:cstheme="majorBidi"/>
          <w:b w:val="0"/>
          <w:sz w:val="18"/>
          <w:szCs w:val="18"/>
          <w:lang w:val="en-US"/>
        </w:rPr>
        <w:t>Oest</w:t>
      </w:r>
      <w:proofErr w:type="spellEnd"/>
      <w:r w:rsidRPr="004813EB" w:rsidR="38541669">
        <w:rPr>
          <w:rFonts w:asciiTheme="majorBidi" w:hAnsiTheme="majorBidi" w:cstheme="majorBidi"/>
          <w:b w:val="0"/>
          <w:sz w:val="18"/>
          <w:szCs w:val="18"/>
          <w:lang w:val="en-US"/>
        </w:rPr>
        <w:t xml:space="preserve">. </w:t>
      </w:r>
      <w:proofErr w:type="spellStart"/>
      <w:r w:rsidRPr="004813EB" w:rsidR="38541669">
        <w:rPr>
          <w:rFonts w:asciiTheme="majorBidi" w:hAnsiTheme="majorBidi" w:cstheme="majorBidi"/>
          <w:b w:val="0"/>
          <w:sz w:val="18"/>
          <w:szCs w:val="18"/>
          <w:lang w:val="en-US"/>
        </w:rPr>
        <w:t>Monatschr</w:t>
      </w:r>
      <w:proofErr w:type="spellEnd"/>
      <w:r w:rsidRPr="004813EB" w:rsidR="38541669">
        <w:rPr>
          <w:rFonts w:asciiTheme="majorBidi" w:hAnsiTheme="majorBidi" w:cstheme="majorBidi"/>
          <w:b w:val="0"/>
          <w:sz w:val="18"/>
          <w:szCs w:val="18"/>
          <w:lang w:val="en-US"/>
        </w:rPr>
        <w:t>. f. d. Or. [</w:t>
      </w:r>
      <w:proofErr w:type="spellStart"/>
      <w:r w:rsidRPr="004813EB" w:rsidR="38541669">
        <w:rPr>
          <w:rFonts w:asciiTheme="majorBidi" w:hAnsiTheme="majorBidi" w:cstheme="majorBidi"/>
          <w:b w:val="0"/>
          <w:i/>
          <w:iCs/>
          <w:sz w:val="18"/>
          <w:szCs w:val="18"/>
          <w:lang w:val="en-US"/>
        </w:rPr>
        <w:t>Österreichische</w:t>
      </w:r>
      <w:proofErr w:type="spellEnd"/>
      <w:r w:rsidRPr="004813EB" w:rsidR="38541669">
        <w:rPr>
          <w:rFonts w:asciiTheme="majorBidi" w:hAnsiTheme="majorBidi" w:cstheme="majorBidi"/>
          <w:b w:val="0"/>
          <w:i/>
          <w:iCs/>
          <w:sz w:val="18"/>
          <w:szCs w:val="18"/>
          <w:lang w:val="en-US"/>
        </w:rPr>
        <w:t xml:space="preserve"> </w:t>
      </w:r>
      <w:proofErr w:type="spellStart"/>
      <w:r w:rsidRPr="004813EB" w:rsidR="38541669">
        <w:rPr>
          <w:rFonts w:asciiTheme="majorBidi" w:hAnsiTheme="majorBidi" w:cstheme="majorBidi"/>
          <w:b w:val="0"/>
          <w:i/>
          <w:iCs/>
          <w:sz w:val="18"/>
          <w:szCs w:val="18"/>
          <w:lang w:val="en-US"/>
        </w:rPr>
        <w:t>Monatsschrift</w:t>
      </w:r>
      <w:proofErr w:type="spellEnd"/>
      <w:r w:rsidRPr="004813EB" w:rsidR="38541669">
        <w:rPr>
          <w:rFonts w:asciiTheme="majorBidi" w:hAnsiTheme="majorBidi" w:cstheme="majorBidi"/>
          <w:b w:val="0"/>
          <w:i/>
          <w:iCs/>
          <w:sz w:val="18"/>
          <w:szCs w:val="18"/>
          <w:lang w:val="en-US"/>
        </w:rPr>
        <w:t xml:space="preserve"> </w:t>
      </w:r>
      <w:proofErr w:type="spellStart"/>
      <w:r w:rsidRPr="004813EB" w:rsidR="38541669">
        <w:rPr>
          <w:rFonts w:asciiTheme="majorBidi" w:hAnsiTheme="majorBidi" w:cstheme="majorBidi"/>
          <w:b w:val="0"/>
          <w:i/>
          <w:iCs/>
          <w:sz w:val="18"/>
          <w:szCs w:val="18"/>
          <w:lang w:val="en-US"/>
        </w:rPr>
        <w:t>für</w:t>
      </w:r>
      <w:proofErr w:type="spellEnd"/>
      <w:r w:rsidRPr="004813EB" w:rsidR="38541669">
        <w:rPr>
          <w:rFonts w:asciiTheme="majorBidi" w:hAnsiTheme="majorBidi" w:cstheme="majorBidi"/>
          <w:b w:val="0"/>
          <w:i/>
          <w:iCs/>
          <w:sz w:val="18"/>
          <w:szCs w:val="18"/>
          <w:lang w:val="en-US"/>
        </w:rPr>
        <w:t xml:space="preserve"> den Orient</w:t>
      </w:r>
      <w:r w:rsidRPr="004813EB" w:rsidR="38541669">
        <w:rPr>
          <w:rFonts w:asciiTheme="majorBidi" w:hAnsiTheme="majorBidi" w:cstheme="majorBidi"/>
          <w:b w:val="0"/>
          <w:sz w:val="18"/>
          <w:szCs w:val="18"/>
          <w:lang w:val="en-US"/>
        </w:rPr>
        <w:t xml:space="preserve">]1889 p. 145 and </w:t>
      </w:r>
      <w:proofErr w:type="spellStart"/>
      <w:r w:rsidRPr="004813EB" w:rsidR="38541669">
        <w:rPr>
          <w:rFonts w:asciiTheme="majorBidi" w:hAnsiTheme="majorBidi" w:cstheme="majorBidi"/>
          <w:b w:val="0"/>
          <w:sz w:val="18"/>
          <w:szCs w:val="18"/>
          <w:lang w:val="en-US"/>
        </w:rPr>
        <w:t>Siebs</w:t>
      </w:r>
      <w:proofErr w:type="spellEnd"/>
      <w:r w:rsidRPr="004813EB" w:rsidR="38541669">
        <w:rPr>
          <w:rFonts w:asciiTheme="majorBidi" w:hAnsiTheme="majorBidi" w:cstheme="majorBidi"/>
          <w:b w:val="0"/>
          <w:sz w:val="18"/>
          <w:szCs w:val="18"/>
          <w:lang w:val="en-US"/>
        </w:rPr>
        <w:t xml:space="preserve"> ibid p. 4 n</w:t>
      </w:r>
    </w:p>
  </w:footnote>
  <w:footnote w:id="77">
    <w:p w:rsidRPr="004813EB" w:rsidR="00BC3130" w:rsidP="004813EB" w:rsidRDefault="00BC3130" w14:paraId="000002BA" w14:textId="43649235">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Gustav Oppenheim, Josef und </w:t>
      </w:r>
      <w:proofErr w:type="spellStart"/>
      <w:r w:rsidRPr="004813EB" w:rsidR="38541669">
        <w:rPr>
          <w:rFonts w:asciiTheme="majorBidi" w:hAnsiTheme="majorBidi" w:cstheme="majorBidi"/>
          <w:sz w:val="18"/>
          <w:szCs w:val="18"/>
          <w:lang w:val="en-US"/>
        </w:rPr>
        <w:t>Aseneth</w:t>
      </w:r>
      <w:proofErr w:type="spellEnd"/>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i/>
          <w:iCs/>
          <w:sz w:val="18"/>
          <w:szCs w:val="18"/>
          <w:lang w:val="en-US"/>
        </w:rPr>
        <w:t xml:space="preserve">Fabula </w:t>
      </w:r>
      <w:proofErr w:type="spellStart"/>
      <w:r w:rsidRPr="004813EB" w:rsidR="38541669">
        <w:rPr>
          <w:rFonts w:asciiTheme="majorBidi" w:hAnsiTheme="majorBidi" w:cstheme="majorBidi"/>
          <w:i/>
          <w:iCs/>
          <w:sz w:val="18"/>
          <w:szCs w:val="18"/>
          <w:lang w:val="en-US"/>
        </w:rPr>
        <w:t>Josephi</w:t>
      </w:r>
      <w:proofErr w:type="spellEnd"/>
      <w:r w:rsidRPr="004813EB" w:rsidR="38541669">
        <w:rPr>
          <w:rFonts w:asciiTheme="majorBidi" w:hAnsiTheme="majorBidi" w:cstheme="majorBidi"/>
          <w:i/>
          <w:iCs/>
          <w:sz w:val="18"/>
          <w:szCs w:val="18"/>
          <w:lang w:val="en-US"/>
        </w:rPr>
        <w:t xml:space="preserve"> et </w:t>
      </w:r>
      <w:proofErr w:type="spellStart"/>
      <w:r w:rsidRPr="004813EB" w:rsidR="38541669">
        <w:rPr>
          <w:rFonts w:asciiTheme="majorBidi" w:hAnsiTheme="majorBidi" w:cstheme="majorBidi"/>
          <w:i/>
          <w:iCs/>
          <w:sz w:val="18"/>
          <w:szCs w:val="18"/>
          <w:lang w:val="en-US"/>
        </w:rPr>
        <w:t>Asenethae</w:t>
      </w:r>
      <w:proofErr w:type="spellEnd"/>
      <w:r w:rsidRPr="004813EB" w:rsidR="38541669">
        <w:rPr>
          <w:rFonts w:asciiTheme="majorBidi" w:hAnsiTheme="majorBidi" w:cstheme="majorBidi"/>
          <w:i/>
          <w:iCs/>
          <w:sz w:val="18"/>
          <w:szCs w:val="18"/>
          <w:lang w:val="en-US"/>
        </w:rPr>
        <w:t xml:space="preserve"> apocrypha e </w:t>
      </w:r>
      <w:proofErr w:type="spellStart"/>
      <w:r w:rsidRPr="004813EB" w:rsidR="38541669">
        <w:rPr>
          <w:rFonts w:asciiTheme="majorBidi" w:hAnsiTheme="majorBidi" w:cstheme="majorBidi"/>
          <w:i/>
          <w:iCs/>
          <w:sz w:val="18"/>
          <w:szCs w:val="18"/>
          <w:lang w:val="en-US"/>
        </w:rPr>
        <w:t>libro</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syriaco</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athane</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latine</w:t>
      </w:r>
      <w:proofErr w:type="spellEnd"/>
      <w:r w:rsidRPr="004813EB" w:rsidR="38541669">
        <w:rPr>
          <w:rFonts w:asciiTheme="majorBidi" w:hAnsiTheme="majorBidi" w:cstheme="majorBidi"/>
          <w:i/>
          <w:iCs/>
          <w:sz w:val="18"/>
          <w:szCs w:val="18"/>
          <w:lang w:val="en-US"/>
        </w:rPr>
        <w:t xml:space="preserve"> versa</w:t>
      </w:r>
      <w:r w:rsidRPr="004813EB" w:rsidR="38541669">
        <w:rPr>
          <w:rFonts w:asciiTheme="majorBidi" w:hAnsiTheme="majorBidi" w:cstheme="majorBidi"/>
          <w:sz w:val="18"/>
          <w:szCs w:val="18"/>
          <w:lang w:val="en-US"/>
        </w:rPr>
        <w:t>. Berlin 1886], pp. 23 and 38.</w:t>
      </w:r>
    </w:p>
  </w:footnote>
  <w:footnote w:id="78">
    <w:p w:rsidRPr="004813EB" w:rsidR="00BC3130" w:rsidP="004813EB" w:rsidRDefault="00BC3130" w14:paraId="000002BB" w14:textId="7A38B00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IL The “</w:t>
      </w:r>
      <w:proofErr w:type="spellStart"/>
      <w:r w:rsidRPr="004813EB">
        <w:rPr>
          <w:rFonts w:asciiTheme="majorBidi" w:hAnsiTheme="majorBidi" w:cstheme="majorBidi"/>
          <w:sz w:val="18"/>
          <w:szCs w:val="18"/>
          <w:lang w:val="en-US"/>
        </w:rPr>
        <w:t>Schabbesdeckel</w:t>
      </w:r>
      <w:proofErr w:type="spellEnd"/>
      <w:r w:rsidRPr="004813EB">
        <w:rPr>
          <w:rFonts w:asciiTheme="majorBidi" w:hAnsiTheme="majorBidi" w:cstheme="majorBidi"/>
          <w:sz w:val="18"/>
          <w:szCs w:val="18"/>
          <w:lang w:val="en-US"/>
        </w:rPr>
        <w:t xml:space="preserve">” - </w:t>
      </w:r>
      <w:proofErr w:type="spellStart"/>
      <w:r w:rsidRPr="004813EB">
        <w:rPr>
          <w:rFonts w:asciiTheme="majorBidi" w:hAnsiTheme="majorBidi" w:cstheme="majorBidi"/>
          <w:sz w:val="18"/>
          <w:szCs w:val="18"/>
          <w:lang w:val="en-US"/>
        </w:rPr>
        <w:t>Jókai</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Mór</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Jókai</w:t>
      </w:r>
      <w:proofErr w:type="spellEnd"/>
      <w:r w:rsidRPr="004813EB">
        <w:rPr>
          <w:rFonts w:asciiTheme="majorBidi" w:hAnsiTheme="majorBidi" w:cstheme="majorBidi"/>
          <w:sz w:val="18"/>
          <w:szCs w:val="18"/>
          <w:lang w:val="en-US"/>
        </w:rPr>
        <w:t xml:space="preserve"> was one of the most famous Hungarian authors in the 19th century] called triangular hats (</w:t>
      </w:r>
      <w:proofErr w:type="spellStart"/>
      <w:r w:rsidRPr="004813EB">
        <w:rPr>
          <w:rFonts w:asciiTheme="majorBidi" w:hAnsiTheme="majorBidi" w:cstheme="majorBidi"/>
          <w:sz w:val="18"/>
          <w:szCs w:val="18"/>
          <w:lang w:val="en-US"/>
        </w:rPr>
        <w:t>Dreimaster</w:t>
      </w:r>
      <w:proofErr w:type="spellEnd"/>
      <w:r w:rsidRPr="004813EB">
        <w:rPr>
          <w:rFonts w:asciiTheme="majorBidi" w:hAnsiTheme="majorBidi" w:cstheme="majorBidi"/>
          <w:sz w:val="18"/>
          <w:szCs w:val="18"/>
          <w:lang w:val="en-US"/>
        </w:rPr>
        <w:t xml:space="preserve">) as </w:t>
      </w:r>
      <w:proofErr w:type="spellStart"/>
      <w:r w:rsidRPr="004813EB">
        <w:rPr>
          <w:rFonts w:asciiTheme="majorBidi" w:hAnsiTheme="majorBidi" w:cstheme="majorBidi"/>
          <w:i/>
          <w:sz w:val="18"/>
          <w:szCs w:val="18"/>
          <w:lang w:val="en-US"/>
        </w:rPr>
        <w:t>sabbeszdekli</w:t>
      </w:r>
      <w:proofErr w:type="spellEnd"/>
      <w:r w:rsidRPr="004813EB">
        <w:rPr>
          <w:rFonts w:asciiTheme="majorBidi" w:hAnsiTheme="majorBidi" w:cstheme="majorBidi"/>
          <w:i/>
          <w:sz w:val="18"/>
          <w:szCs w:val="18"/>
          <w:lang w:val="en-US"/>
        </w:rPr>
        <w:t xml:space="preserve"> </w:t>
      </w:r>
      <w:r w:rsidRPr="004813EB">
        <w:rPr>
          <w:rFonts w:asciiTheme="majorBidi" w:hAnsiTheme="majorBidi" w:cstheme="majorBidi"/>
          <w:sz w:val="18"/>
          <w:szCs w:val="18"/>
          <w:lang w:val="en-US"/>
        </w:rPr>
        <w:t>(Hungarian). National Edition (</w:t>
      </w:r>
      <w:proofErr w:type="gramStart"/>
      <w:r w:rsidRPr="004813EB">
        <w:rPr>
          <w:rFonts w:asciiTheme="majorBidi" w:hAnsiTheme="majorBidi" w:cstheme="majorBidi"/>
          <w:sz w:val="18"/>
          <w:szCs w:val="18"/>
          <w:lang w:val="en-US"/>
        </w:rPr>
        <w:t>all of</w:t>
      </w:r>
      <w:proofErr w:type="gram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Jókai’s</w:t>
      </w:r>
      <w:proofErr w:type="spellEnd"/>
      <w:r w:rsidRPr="004813EB">
        <w:rPr>
          <w:rFonts w:asciiTheme="majorBidi" w:hAnsiTheme="majorBidi" w:cstheme="majorBidi"/>
          <w:sz w:val="18"/>
          <w:szCs w:val="18"/>
          <w:lang w:val="en-US"/>
        </w:rPr>
        <w:t xml:space="preserve"> works were published between 1894-1907 in the National edition): 43, 7, 8, 12. 44, 76. 51, 68.</w:t>
      </w:r>
      <w:r w:rsidRPr="004813EB">
        <w:rPr>
          <w:rFonts w:asciiTheme="majorBidi" w:hAnsiTheme="majorBidi" w:cstheme="majorBidi"/>
          <w:b/>
          <w:sz w:val="18"/>
          <w:szCs w:val="18"/>
          <w:lang w:val="en-US"/>
        </w:rPr>
        <w:t xml:space="preserve"> </w:t>
      </w:r>
      <w:r w:rsidRPr="004813EB">
        <w:rPr>
          <w:rFonts w:asciiTheme="majorBidi" w:hAnsiTheme="majorBidi" w:cstheme="majorBidi"/>
          <w:sz w:val="18"/>
          <w:szCs w:val="18"/>
          <w:lang w:val="en-US"/>
        </w:rPr>
        <w:t xml:space="preserve">Reference: </w:t>
      </w:r>
      <w:r w:rsidRPr="004813EB" w:rsidR="005A28CA">
        <w:rPr>
          <w:rFonts w:asciiTheme="majorBidi" w:hAnsiTheme="majorBidi" w:cstheme="majorBidi"/>
          <w:sz w:val="18"/>
          <w:szCs w:val="18"/>
          <w:lang w:val="en-US"/>
        </w:rPr>
        <w:t xml:space="preserve">Grunwald’s </w:t>
      </w:r>
      <w:r w:rsidRPr="004813EB">
        <w:rPr>
          <w:rFonts w:asciiTheme="majorBidi" w:hAnsiTheme="majorBidi" w:cstheme="majorBidi"/>
          <w:sz w:val="18"/>
          <w:szCs w:val="18"/>
          <w:lang w:val="en-US"/>
        </w:rPr>
        <w:t xml:space="preserve">Mitt. I, 86 </w:t>
      </w:r>
      <w:proofErr w:type="spellStart"/>
      <w:r w:rsidRPr="004813EB">
        <w:rPr>
          <w:rFonts w:asciiTheme="majorBidi" w:hAnsiTheme="majorBidi" w:cstheme="majorBidi"/>
          <w:sz w:val="18"/>
          <w:szCs w:val="18"/>
          <w:lang w:val="en-US"/>
        </w:rPr>
        <w:t>aus</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Seligmann</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Jüdische</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Zeremonien</w:t>
      </w:r>
      <w:proofErr w:type="spellEnd"/>
      <w:r w:rsidRPr="004813EB">
        <w:rPr>
          <w:rFonts w:asciiTheme="majorBidi" w:hAnsiTheme="majorBidi" w:cstheme="majorBidi"/>
          <w:sz w:val="18"/>
          <w:szCs w:val="18"/>
          <w:lang w:val="en-US"/>
        </w:rPr>
        <w:t>, Hamburg 1722</w:t>
      </w:r>
    </w:p>
  </w:footnote>
  <w:footnote w:id="79">
    <w:p w:rsidRPr="004813EB" w:rsidR="00BC3130" w:rsidP="0ABEA63D" w:rsidRDefault="00BC3130" w14:paraId="0CCFF85B" w14:textId="761DE3A3">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R. Yonah </w:t>
      </w:r>
      <w:proofErr w:type="spellStart"/>
      <w:r w:rsidRPr="0ABEA63D" w:rsidR="0ABEA63D">
        <w:rPr>
          <w:rFonts w:ascii="Times New Roman" w:hAnsi="Times New Roman" w:cs="Times New Roman" w:asciiTheme="majorBidi" w:hAnsiTheme="majorBidi" w:cstheme="majorBidi"/>
          <w:sz w:val="18"/>
          <w:szCs w:val="18"/>
          <w:lang w:val="en-US"/>
        </w:rPr>
        <w:t xml:space="preserve">Landsofer</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i w:val="1"/>
          <w:iCs w:val="1"/>
          <w:sz w:val="18"/>
          <w:szCs w:val="18"/>
          <w:lang w:val="en-US"/>
        </w:rPr>
        <w:t xml:space="preserve">Responsa </w:t>
      </w:r>
      <w:proofErr w:type="spellStart"/>
      <w:r w:rsidRPr="0ABEA63D" w:rsidR="0ABEA63D">
        <w:rPr>
          <w:rFonts w:ascii="Times New Roman" w:hAnsi="Times New Roman" w:cs="Times New Roman" w:asciiTheme="majorBidi" w:hAnsiTheme="majorBidi" w:cstheme="majorBidi"/>
          <w:i w:val="1"/>
          <w:iCs w:val="1"/>
          <w:sz w:val="18"/>
          <w:szCs w:val="18"/>
          <w:lang w:val="en-US"/>
        </w:rPr>
        <w:t>Me’il</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Tzedaka</w:t>
      </w:r>
      <w:proofErr w:type="spellEnd"/>
      <w:r w:rsidRPr="0ABEA63D" w:rsidR="0ABEA63D">
        <w:rPr>
          <w:rFonts w:ascii="Times New Roman" w:hAnsi="Times New Roman" w:cs="Times New Roman" w:asciiTheme="majorBidi" w:hAnsiTheme="majorBidi" w:cstheme="majorBidi"/>
          <w:sz w:val="18"/>
          <w:szCs w:val="18"/>
          <w:lang w:val="en-US"/>
        </w:rPr>
        <w:t xml:space="preserve">. Prague, </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Cheshvan</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1756.</w:t>
      </w:r>
    </w:p>
  </w:footnote>
  <w:footnote w:id="80">
    <w:p w:rsidRPr="004813EB" w:rsidR="00BC3130" w:rsidP="004813EB" w:rsidRDefault="00BC3130" w14:paraId="000002BC" w14:textId="25AA34C8">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Tosefta</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Toharot</w:t>
      </w:r>
      <w:proofErr w:type="spellEnd"/>
      <w:r w:rsidRPr="004813EB">
        <w:rPr>
          <w:rFonts w:asciiTheme="majorBidi" w:hAnsiTheme="majorBidi" w:cstheme="majorBidi"/>
          <w:sz w:val="18"/>
          <w:szCs w:val="18"/>
          <w:lang w:val="en-US"/>
        </w:rPr>
        <w:t xml:space="preserve"> III 663</w:t>
      </w:r>
      <w:r w:rsidRPr="004813EB">
        <w:rPr>
          <w:rFonts w:asciiTheme="majorBidi" w:hAnsiTheme="majorBidi" w:cstheme="majorBidi"/>
          <w:sz w:val="18"/>
          <w:szCs w:val="18"/>
          <w:vertAlign w:val="subscript"/>
          <w:lang w:val="en-US"/>
        </w:rPr>
        <w:t>9</w:t>
      </w:r>
    </w:p>
  </w:footnote>
  <w:footnote w:id="81">
    <w:p w:rsidRPr="004813EB" w:rsidR="00BC3130" w:rsidP="004813EB" w:rsidRDefault="00BC3130" w14:paraId="3B66A58D" w14:textId="39DDF3F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Kohelet </w:t>
      </w:r>
      <w:proofErr w:type="spellStart"/>
      <w:r w:rsidRPr="004813EB" w:rsidR="38541669">
        <w:rPr>
          <w:rFonts w:asciiTheme="majorBidi" w:hAnsiTheme="majorBidi" w:cstheme="majorBidi"/>
          <w:sz w:val="18"/>
          <w:szCs w:val="18"/>
          <w:lang w:val="en-US"/>
        </w:rPr>
        <w:t>Zutta</w:t>
      </w:r>
      <w:proofErr w:type="spellEnd"/>
      <w:r w:rsidRPr="004813EB" w:rsidR="38541669">
        <w:rPr>
          <w:rFonts w:asciiTheme="majorBidi" w:hAnsiTheme="majorBidi" w:cstheme="majorBidi"/>
          <w:sz w:val="18"/>
          <w:szCs w:val="18"/>
          <w:lang w:val="en-US"/>
        </w:rPr>
        <w:t xml:space="preserve"> 84 (S. Buber’s edition)</w:t>
      </w:r>
    </w:p>
  </w:footnote>
  <w:footnote w:id="82">
    <w:p w:rsidRPr="004813EB" w:rsidR="00BC3130" w:rsidP="004813EB" w:rsidRDefault="00BC3130" w14:paraId="000002BD" w14:textId="2A85607B">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Shemot Rabbah 1</w:t>
      </w:r>
    </w:p>
  </w:footnote>
  <w:footnote w:id="83">
    <w:p w:rsidRPr="004813EB" w:rsidR="00BC3130" w:rsidP="004813EB" w:rsidRDefault="00BC3130" w14:paraId="000002BE" w14:textId="34E387E1">
      <w:pPr>
        <w:pStyle w:val="Cmsor1"/>
        <w:spacing w:before="0" w:after="0" w:line="240" w:lineRule="auto"/>
        <w:rPr>
          <w:rFonts w:asciiTheme="majorBidi" w:hAnsiTheme="majorBidi" w:cstheme="majorBidi"/>
          <w:b w:val="0"/>
          <w:sz w:val="18"/>
          <w:szCs w:val="18"/>
          <w:lang w:val="sv-FI"/>
        </w:rPr>
      </w:pPr>
      <w:r w:rsidRPr="004813EB">
        <w:rPr>
          <w:rFonts w:asciiTheme="majorBidi" w:hAnsiTheme="majorBidi" w:cstheme="majorBidi"/>
          <w:b w:val="0"/>
          <w:sz w:val="18"/>
          <w:szCs w:val="18"/>
          <w:vertAlign w:val="superscript"/>
          <w:lang w:val="en-US"/>
        </w:rPr>
        <w:footnoteRef/>
      </w:r>
      <w:r w:rsidRPr="004813EB" w:rsidR="38541669">
        <w:rPr>
          <w:rFonts w:asciiTheme="majorBidi" w:hAnsiTheme="majorBidi" w:cstheme="majorBidi"/>
          <w:b w:val="0"/>
          <w:sz w:val="18"/>
          <w:szCs w:val="18"/>
          <w:lang w:val="sv-FI"/>
        </w:rPr>
        <w:t xml:space="preserve"> </w:t>
      </w:r>
      <w:r w:rsidRPr="004813EB" w:rsidR="38541669">
        <w:rPr>
          <w:rFonts w:asciiTheme="majorBidi" w:hAnsiTheme="majorBidi" w:cstheme="majorBidi"/>
          <w:b w:val="0"/>
          <w:sz w:val="18"/>
          <w:szCs w:val="18"/>
          <w:highlight w:val="cyan"/>
          <w:lang w:val="sv-FI"/>
        </w:rPr>
        <w:t xml:space="preserve">Jelamd. </w:t>
      </w:r>
      <w:r w:rsidRPr="004813EB" w:rsidR="38541669">
        <w:rPr>
          <w:rFonts w:asciiTheme="majorBidi" w:hAnsiTheme="majorBidi" w:cstheme="majorBidi"/>
          <w:b w:val="0"/>
          <w:sz w:val="18"/>
          <w:szCs w:val="18"/>
          <w:highlight w:val="cyan"/>
          <w:lang w:val="sv-FI"/>
        </w:rPr>
        <w:t>Noach</w:t>
      </w:r>
      <w:r w:rsidRPr="004813EB" w:rsidR="38541669">
        <w:rPr>
          <w:rFonts w:asciiTheme="majorBidi" w:hAnsiTheme="majorBidi" w:cstheme="majorBidi"/>
          <w:b w:val="0"/>
          <w:sz w:val="18"/>
          <w:szCs w:val="18"/>
          <w:lang w:val="sv-FI"/>
        </w:rPr>
        <w:t xml:space="preserve"> 26 f. 32b bei Grünhut S. Ha-likkutim VI. [</w:t>
      </w:r>
      <w:r w:rsidRPr="004813EB" w:rsidR="38541669">
        <w:rPr>
          <w:rFonts w:asciiTheme="majorBidi" w:hAnsiTheme="majorBidi" w:cstheme="majorBidi"/>
          <w:b w:val="0"/>
          <w:i/>
          <w:iCs/>
          <w:sz w:val="18"/>
          <w:szCs w:val="18"/>
          <w:lang w:val="sv-FI"/>
        </w:rPr>
        <w:t>Sefer ha likkutim: Sammlung älterer midrashim und wissenschaftlicher Abhandlungen</w:t>
      </w:r>
      <w:r w:rsidRPr="004813EB" w:rsidR="38541669">
        <w:rPr>
          <w:rFonts w:asciiTheme="majorBidi" w:hAnsiTheme="majorBidi" w:cstheme="majorBidi"/>
          <w:b w:val="0"/>
          <w:sz w:val="18"/>
          <w:szCs w:val="18"/>
          <w:lang w:val="sv-FI"/>
        </w:rPr>
        <w:t>. 6 vols. Frankfurt 1898-1903]</w:t>
      </w:r>
    </w:p>
  </w:footnote>
  <w:footnote w:id="84">
    <w:p w:rsidRPr="004813EB" w:rsidR="00BC3130" w:rsidP="004813EB" w:rsidRDefault="00BC3130" w14:paraId="000002BF" w14:textId="1FD52094">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 xml:space="preserve">ZDPV </w:t>
      </w:r>
      <w:r w:rsidRPr="004813EB" w:rsidR="38541669">
        <w:rPr>
          <w:rFonts w:asciiTheme="majorBidi" w:hAnsiTheme="majorBidi" w:cstheme="majorBidi"/>
          <w:sz w:val="18"/>
          <w:szCs w:val="18"/>
          <w:lang w:val="sv-FI"/>
        </w:rPr>
        <w:t>[</w:t>
      </w:r>
      <w:r w:rsidRPr="004813EB" w:rsidR="38541669">
        <w:rPr>
          <w:rFonts w:asciiTheme="majorBidi" w:hAnsiTheme="majorBidi" w:cstheme="majorBidi"/>
          <w:i/>
          <w:iCs/>
          <w:sz w:val="18"/>
          <w:szCs w:val="18"/>
          <w:lang w:val="sv-FI"/>
        </w:rPr>
        <w:t>Zeitschrift des Deutschen Palästina-Vereins</w:t>
      </w:r>
      <w:r w:rsidRPr="004813EB" w:rsidR="38541669">
        <w:rPr>
          <w:rFonts w:asciiTheme="majorBidi" w:hAnsiTheme="majorBidi" w:cstheme="majorBidi"/>
          <w:sz w:val="18"/>
          <w:szCs w:val="18"/>
          <w:lang w:val="sv-FI"/>
        </w:rPr>
        <w:t>] 7, 105</w:t>
      </w:r>
    </w:p>
  </w:footnote>
  <w:footnote w:id="85">
    <w:p w:rsidRPr="004813EB" w:rsidR="00BC3130" w:rsidP="004813EB" w:rsidRDefault="00BC3130" w14:paraId="000002C0" w14:textId="77777777">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w:t>
      </w:r>
      <w:r w:rsidRPr="004813EB">
        <w:rPr>
          <w:rFonts w:asciiTheme="majorBidi" w:hAnsiTheme="majorBidi" w:cstheme="majorBidi"/>
          <w:sz w:val="18"/>
          <w:szCs w:val="18"/>
          <w:lang w:val="sv-FI"/>
        </w:rPr>
        <w:t xml:space="preserve">Ibid. </w:t>
      </w:r>
      <w:r w:rsidRPr="004813EB">
        <w:rPr>
          <w:rFonts w:asciiTheme="majorBidi" w:hAnsiTheme="majorBidi" w:cstheme="majorBidi"/>
          <w:sz w:val="18"/>
          <w:szCs w:val="18"/>
          <w:lang w:val="sv-FI"/>
        </w:rPr>
        <w:t>116.</w:t>
      </w:r>
    </w:p>
  </w:footnote>
  <w:footnote w:id="86">
    <w:p w:rsidRPr="004813EB" w:rsidR="00BC3130" w:rsidP="004813EB" w:rsidRDefault="00BC3130" w14:paraId="000002C1" w14:textId="2EF862BF">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 xml:space="preserve">T. </w:t>
      </w:r>
      <w:r w:rsidRPr="004813EB" w:rsidR="38541669">
        <w:rPr>
          <w:rFonts w:asciiTheme="majorBidi" w:hAnsiTheme="majorBidi" w:cstheme="majorBidi"/>
          <w:sz w:val="18"/>
          <w:szCs w:val="18"/>
          <w:lang w:val="sv-FI"/>
        </w:rPr>
        <w:t>Canaan: Aberglaube [</w:t>
      </w:r>
      <w:r w:rsidRPr="004813EB" w:rsidR="38541669">
        <w:rPr>
          <w:rFonts w:asciiTheme="majorBidi" w:hAnsiTheme="majorBidi" w:cstheme="majorBidi"/>
          <w:i/>
          <w:iCs/>
          <w:sz w:val="18"/>
          <w:szCs w:val="18"/>
          <w:lang w:val="sv-FI"/>
        </w:rPr>
        <w:t>Aberglaube und Volksmedizin im Lande der Bibel</w:t>
      </w:r>
      <w:r w:rsidRPr="004813EB" w:rsidR="38541669">
        <w:rPr>
          <w:rFonts w:asciiTheme="majorBidi" w:hAnsiTheme="majorBidi" w:cstheme="majorBidi"/>
          <w:sz w:val="18"/>
          <w:szCs w:val="18"/>
          <w:lang w:val="sv-FI"/>
        </w:rPr>
        <w:t xml:space="preserve"> (Abhandlungen des Hamburgischen Kolonialinstituts Bd. </w:t>
      </w:r>
      <w:r w:rsidRPr="004813EB" w:rsidR="38541669">
        <w:rPr>
          <w:rFonts w:asciiTheme="majorBidi" w:hAnsiTheme="majorBidi" w:cstheme="majorBidi"/>
          <w:sz w:val="18"/>
          <w:szCs w:val="18"/>
          <w:lang w:val="en-US"/>
        </w:rPr>
        <w:t>XX), Hamburg 1914] 39.</w:t>
      </w:r>
    </w:p>
  </w:footnote>
  <w:footnote w:id="87">
    <w:p w:rsidRPr="004813EB" w:rsidR="00BC3130" w:rsidP="0ABEA63D" w:rsidRDefault="00BC3130" w14:paraId="000002C2" w14:textId="557ECF94">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Tanchum</w:t>
      </w:r>
      <w:r w:rsidRPr="0ABEA63D" w:rsidR="0ABEA63D">
        <w:rPr>
          <w:rFonts w:ascii="Times New Roman" w:hAnsi="Times New Roman" w:cs="Times New Roman" w:asciiTheme="majorBidi" w:hAnsiTheme="majorBidi" w:cstheme="majorBidi"/>
          <w:sz w:val="18"/>
          <w:szCs w:val="18"/>
          <w:lang w:val="en-US"/>
        </w:rPr>
        <w:t>a</w:t>
      </w:r>
      <w:proofErr w:type="spellEnd"/>
      <w:r w:rsidRPr="0ABEA63D" w:rsidR="0ABEA63D">
        <w:rPr>
          <w:rFonts w:ascii="Times New Roman" w:hAnsi="Times New Roman" w:cs="Times New Roman" w:asciiTheme="majorBidi" w:hAnsiTheme="majorBidi" w:cstheme="majorBidi"/>
          <w:sz w:val="18"/>
          <w:szCs w:val="18"/>
          <w:lang w:val="en-US"/>
        </w:rPr>
        <w:t xml:space="preserve"> Va’etchanan</w:t>
      </w:r>
      <w:r w:rsidRPr="0ABEA63D" w:rsidR="0ABEA63D">
        <w:rPr>
          <w:rFonts w:ascii="Times New Roman" w:hAnsi="Times New Roman" w:cs="Times New Roman" w:asciiTheme="majorBidi" w:hAnsiTheme="majorBidi" w:cstheme="majorBidi"/>
          <w:sz w:val="18"/>
          <w:szCs w:val="18"/>
          <w:lang w:val="en-US"/>
        </w:rPr>
        <w:t>, Addition 2.</w:t>
      </w:r>
    </w:p>
  </w:footnote>
  <w:footnote w:id="88">
    <w:p w:rsidRPr="004813EB" w:rsidR="00BC3130" w:rsidP="0ABEA63D" w:rsidRDefault="00BC3130" w14:paraId="000002C3" w14:textId="2FDFFF7D">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Eliyah </w:t>
      </w:r>
      <w:r w:rsidRPr="0ABEA63D" w:rsidR="0ABEA63D">
        <w:rPr>
          <w:rFonts w:ascii="Times New Roman" w:hAnsi="Times New Roman" w:cs="Times New Roman" w:asciiTheme="majorBidi" w:hAnsiTheme="majorBidi" w:cstheme="majorBidi"/>
          <w:sz w:val="18"/>
          <w:szCs w:val="18"/>
          <w:lang w:val="en-US"/>
        </w:rPr>
        <w:t>Rabba</w:t>
      </w:r>
      <w:r w:rsidRPr="0ABEA63D" w:rsidR="0ABEA63D">
        <w:rPr>
          <w:rFonts w:ascii="Times New Roman" w:hAnsi="Times New Roman" w:cs="Times New Roman" w:asciiTheme="majorBidi" w:hAnsiTheme="majorBidi" w:cstheme="majorBidi"/>
          <w:sz w:val="18"/>
          <w:szCs w:val="18"/>
          <w:lang w:val="en-US"/>
        </w:rPr>
        <w:t>h</w:t>
      </w:r>
      <w:r w:rsidRPr="0ABEA63D" w:rsidR="0ABEA63D">
        <w:rPr>
          <w:rFonts w:ascii="Times New Roman" w:hAnsi="Times New Roman" w:cs="Times New Roman" w:asciiTheme="majorBidi" w:hAnsiTheme="majorBidi" w:cstheme="majorBidi"/>
          <w:sz w:val="18"/>
          <w:szCs w:val="18"/>
          <w:lang w:val="en-US"/>
        </w:rPr>
        <w:t xml:space="preserve"> p.612 (</w:t>
      </w:r>
      <w:r w:rsidRPr="0ABEA63D" w:rsidR="0ABEA63D">
        <w:rPr>
          <w:rFonts w:ascii="Times New Roman" w:hAnsi="Times New Roman" w:cs="Times New Roman" w:asciiTheme="majorBidi" w:hAnsiTheme="majorBidi" w:cstheme="majorBidi"/>
          <w:sz w:val="18"/>
          <w:szCs w:val="18"/>
          <w:lang w:val="en-US"/>
        </w:rPr>
        <w:t>Wa</w:t>
      </w:r>
      <w:r w:rsidRPr="0ABEA63D" w:rsidR="0ABEA63D">
        <w:rPr>
          <w:rFonts w:ascii="Times New Roman" w:hAnsi="Times New Roman" w:cs="Times New Roman" w:asciiTheme="majorBidi" w:hAnsiTheme="majorBidi" w:cstheme="majorBidi"/>
          <w:sz w:val="18"/>
          <w:szCs w:val="18"/>
          <w:lang w:val="en-US"/>
        </w:rPr>
        <w:t>rsaw, ed. M. Friedmann</w:t>
      </w:r>
    </w:p>
  </w:footnote>
  <w:footnote w:id="89">
    <w:p w:rsidRPr="004813EB" w:rsidR="00BC3130" w:rsidP="004813EB" w:rsidRDefault="00BC3130" w14:paraId="000002C4"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Shemirath</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haNefesh</w:t>
      </w:r>
      <w:proofErr w:type="spellEnd"/>
      <w:r w:rsidRPr="004813EB">
        <w:rPr>
          <w:rFonts w:asciiTheme="majorBidi" w:hAnsiTheme="majorBidi" w:cstheme="majorBidi"/>
          <w:sz w:val="18"/>
          <w:szCs w:val="18"/>
          <w:lang w:val="en-US"/>
        </w:rPr>
        <w:t xml:space="preserve"> 20a</w:t>
      </w:r>
    </w:p>
  </w:footnote>
  <w:footnote w:id="90">
    <w:p w:rsidRPr="004813EB" w:rsidR="00BC3130" w:rsidP="0ABEA63D" w:rsidRDefault="00BC3130" w14:paraId="000002C5" w14:textId="6F826C0C">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Sefer</w:t>
      </w:r>
      <w:r w:rsidRPr="0ABEA63D" w:rsidR="0ABEA63D">
        <w:rPr>
          <w:rFonts w:ascii="Times New Roman" w:hAnsi="Times New Roman" w:cs="Times New Roman" w:asciiTheme="majorBidi" w:hAnsiTheme="majorBidi" w:cstheme="majorBidi"/>
          <w:sz w:val="18"/>
          <w:szCs w:val="18"/>
          <w:lang w:val="en-US"/>
        </w:rPr>
        <w:t xml:space="preserve"> Hasidim 432 </w:t>
      </w:r>
      <w:r w:rsidRPr="0ABEA63D" w:rsidR="0ABEA63D">
        <w:rPr>
          <w:rFonts w:ascii="Times New Roman" w:hAnsi="Times New Roman" w:cs="Times New Roman" w:asciiTheme="majorBidi" w:hAnsiTheme="majorBidi" w:cstheme="majorBidi"/>
          <w:sz w:val="18"/>
          <w:szCs w:val="18"/>
          <w:lang w:val="en-US"/>
        </w:rPr>
        <w:t>Wist</w:t>
      </w:r>
      <w:r w:rsidRPr="0ABEA63D" w:rsidR="0ABEA63D">
        <w:rPr>
          <w:rFonts w:ascii="Times New Roman" w:hAnsi="Times New Roman" w:cs="Times New Roman" w:asciiTheme="majorBidi" w:hAnsiTheme="majorBidi" w:cstheme="majorBidi"/>
          <w:sz w:val="18"/>
          <w:szCs w:val="18"/>
          <w:lang w:val="en-US"/>
        </w:rPr>
        <w:t xml:space="preserve">., [Abraham Danzig:] Chayei Adam [Vilna, end of the 18th c.], B. </w:t>
      </w:r>
      <w:proofErr w:type="spellStart"/>
      <w:r w:rsidRPr="0ABEA63D" w:rsidR="0ABEA63D">
        <w:rPr>
          <w:rFonts w:ascii="Times New Roman" w:hAnsi="Times New Roman" w:cs="Times New Roman" w:asciiTheme="majorBidi" w:hAnsiTheme="majorBidi" w:cstheme="majorBidi"/>
          <w:sz w:val="18"/>
          <w:szCs w:val="18"/>
          <w:lang w:val="en-US"/>
        </w:rPr>
        <w:t>hakenes</w:t>
      </w:r>
      <w:proofErr w:type="spellEnd"/>
      <w:r w:rsidRPr="0ABEA63D" w:rsidR="0ABEA63D">
        <w:rPr>
          <w:rFonts w:ascii="Times New Roman" w:hAnsi="Times New Roman" w:cs="Times New Roman" w:asciiTheme="majorBidi" w:hAnsiTheme="majorBidi" w:cstheme="majorBidi"/>
          <w:sz w:val="18"/>
          <w:szCs w:val="18"/>
          <w:lang w:val="en-US"/>
        </w:rPr>
        <w:t xml:space="preserve">. [Chayei Adam 17 - Bet </w:t>
      </w:r>
      <w:r w:rsidRPr="0ABEA63D" w:rsidR="0ABEA63D">
        <w:rPr>
          <w:rFonts w:ascii="Times New Roman" w:hAnsi="Times New Roman" w:cs="Times New Roman" w:asciiTheme="majorBidi" w:hAnsiTheme="majorBidi" w:cstheme="majorBidi"/>
          <w:sz w:val="18"/>
          <w:szCs w:val="18"/>
          <w:lang w:val="en-US"/>
        </w:rPr>
        <w:t>hakneset</w:t>
      </w:r>
      <w:r w:rsidRPr="0ABEA63D" w:rsidR="0ABEA63D">
        <w:rPr>
          <w:rFonts w:ascii="Times New Roman" w:hAnsi="Times New Roman" w:cs="Times New Roman" w:asciiTheme="majorBidi" w:hAnsiTheme="majorBidi" w:cstheme="majorBidi"/>
          <w:sz w:val="18"/>
          <w:szCs w:val="18"/>
          <w:lang w:val="en-US"/>
        </w:rPr>
        <w:t>] 17</w:t>
      </w:r>
      <w:r w:rsidRPr="0ABEA63D" w:rsidR="0ABEA63D">
        <w:rPr>
          <w:rFonts w:ascii="Times New Roman" w:hAnsi="Times New Roman" w:cs="Times New Roman" w:asciiTheme="majorBidi" w:hAnsiTheme="majorBidi" w:cstheme="majorBidi"/>
          <w:sz w:val="18"/>
          <w:szCs w:val="18"/>
          <w:lang w:val="en-US"/>
        </w:rPr>
        <w:t>, 15</w:t>
      </w:r>
    </w:p>
  </w:footnote>
  <w:footnote w:id="91">
    <w:p w:rsidRPr="004813EB" w:rsidR="00BC3130" w:rsidP="004813EB" w:rsidRDefault="00BC3130" w14:paraId="000002C6" w14:textId="547A403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Sefer</w:t>
      </w:r>
      <w:proofErr w:type="spellEnd"/>
      <w:r w:rsidRPr="004813EB" w:rsidR="38541669">
        <w:rPr>
          <w:rFonts w:asciiTheme="majorBidi" w:hAnsiTheme="majorBidi" w:cstheme="majorBidi"/>
          <w:sz w:val="18"/>
          <w:szCs w:val="18"/>
          <w:lang w:val="en-US"/>
        </w:rPr>
        <w:t xml:space="preserve"> Hasidim 1031 </w:t>
      </w:r>
      <w:proofErr w:type="spellStart"/>
      <w:r w:rsidRPr="004813EB" w:rsidR="38541669">
        <w:rPr>
          <w:rFonts w:asciiTheme="majorBidi" w:hAnsiTheme="majorBidi" w:cstheme="majorBidi"/>
          <w:sz w:val="18"/>
          <w:szCs w:val="18"/>
          <w:lang w:val="en-US"/>
        </w:rPr>
        <w:t>Wist</w:t>
      </w:r>
      <w:proofErr w:type="spellEnd"/>
      <w:r w:rsidRPr="004813EB" w:rsidR="38541669">
        <w:rPr>
          <w:rFonts w:asciiTheme="majorBidi" w:hAnsiTheme="majorBidi" w:cstheme="majorBidi"/>
          <w:sz w:val="18"/>
          <w:szCs w:val="18"/>
          <w:lang w:val="en-US"/>
        </w:rPr>
        <w:t>. [</w:t>
      </w:r>
      <w:r w:rsidRPr="004813EB" w:rsidR="38541669">
        <w:rPr>
          <w:rFonts w:eastAsia="Times New Roman" w:asciiTheme="majorBidi" w:hAnsiTheme="majorBidi" w:cstheme="majorBidi"/>
          <w:color w:val="202122"/>
          <w:sz w:val="18"/>
          <w:szCs w:val="18"/>
          <w:lang w:val="en-US"/>
        </w:rPr>
        <w:t xml:space="preserve">Judah </w:t>
      </w:r>
      <w:proofErr w:type="spellStart"/>
      <w:r w:rsidRPr="004813EB" w:rsidR="38541669">
        <w:rPr>
          <w:rFonts w:eastAsia="Times New Roman" w:asciiTheme="majorBidi" w:hAnsiTheme="majorBidi" w:cstheme="majorBidi"/>
          <w:color w:val="202122"/>
          <w:sz w:val="18"/>
          <w:szCs w:val="18"/>
          <w:lang w:val="en-US"/>
        </w:rPr>
        <w:t>Wistinetzki</w:t>
      </w:r>
      <w:proofErr w:type="spellEnd"/>
      <w:r w:rsidRPr="004813EB" w:rsidR="38541669">
        <w:rPr>
          <w:rFonts w:eastAsia="Times New Roman" w:asciiTheme="majorBidi" w:hAnsiTheme="majorBidi" w:cstheme="majorBidi"/>
          <w:i/>
          <w:iCs/>
          <w:color w:val="202122"/>
          <w:sz w:val="18"/>
          <w:szCs w:val="18"/>
          <w:lang w:val="en-US"/>
        </w:rPr>
        <w:t xml:space="preserve"> (ed.): </w:t>
      </w:r>
      <w:proofErr w:type="spellStart"/>
      <w:r w:rsidRPr="004813EB" w:rsidR="38541669">
        <w:rPr>
          <w:rFonts w:eastAsia="Times New Roman" w:asciiTheme="majorBidi" w:hAnsiTheme="majorBidi" w:cstheme="majorBidi"/>
          <w:i/>
          <w:iCs/>
          <w:color w:val="202122"/>
          <w:sz w:val="18"/>
          <w:szCs w:val="18"/>
          <w:lang w:val="en-US"/>
        </w:rPr>
        <w:t>Meḳiẓe</w:t>
      </w:r>
      <w:proofErr w:type="spellEnd"/>
      <w:r w:rsidRPr="004813EB" w:rsidR="38541669">
        <w:rPr>
          <w:rFonts w:eastAsia="Times New Roman" w:asciiTheme="majorBidi" w:hAnsiTheme="majorBidi" w:cstheme="majorBidi"/>
          <w:i/>
          <w:iCs/>
          <w:color w:val="202122"/>
          <w:sz w:val="18"/>
          <w:szCs w:val="18"/>
          <w:lang w:val="en-US"/>
        </w:rPr>
        <w:t xml:space="preserve"> </w:t>
      </w:r>
      <w:proofErr w:type="spellStart"/>
      <w:r w:rsidRPr="004813EB" w:rsidR="38541669">
        <w:rPr>
          <w:rFonts w:eastAsia="Times New Roman" w:asciiTheme="majorBidi" w:hAnsiTheme="majorBidi" w:cstheme="majorBidi"/>
          <w:i/>
          <w:iCs/>
          <w:color w:val="202122"/>
          <w:sz w:val="18"/>
          <w:szCs w:val="18"/>
          <w:lang w:val="en-US"/>
        </w:rPr>
        <w:t>Nirdamim</w:t>
      </w:r>
      <w:proofErr w:type="spellEnd"/>
      <w:r w:rsidRPr="004813EB" w:rsidR="38541669">
        <w:rPr>
          <w:rFonts w:eastAsia="Times New Roman" w:asciiTheme="majorBidi" w:hAnsiTheme="majorBidi" w:cstheme="majorBidi"/>
          <w:i/>
          <w:iCs/>
          <w:color w:val="202122"/>
          <w:sz w:val="18"/>
          <w:szCs w:val="18"/>
          <w:lang w:val="en-US"/>
        </w:rPr>
        <w:t xml:space="preserve"> </w:t>
      </w:r>
      <w:r w:rsidRPr="004813EB" w:rsidR="38541669">
        <w:rPr>
          <w:rFonts w:eastAsia="Times New Roman" w:asciiTheme="majorBidi" w:hAnsiTheme="majorBidi" w:cstheme="majorBidi"/>
          <w:color w:val="202122"/>
          <w:sz w:val="18"/>
          <w:szCs w:val="18"/>
          <w:lang w:val="en-US"/>
        </w:rPr>
        <w:t>(collection), Berlin, 1891-93</w:t>
      </w:r>
      <w:r w:rsidRPr="004813EB" w:rsidR="38541669">
        <w:rPr>
          <w:rFonts w:asciiTheme="majorBidi" w:hAnsiTheme="majorBidi" w:cstheme="majorBidi"/>
          <w:sz w:val="18"/>
          <w:szCs w:val="18"/>
          <w:lang w:val="en-US"/>
        </w:rPr>
        <w:t>]</w:t>
      </w:r>
    </w:p>
  </w:footnote>
  <w:footnote w:id="92">
    <w:p w:rsidRPr="004813EB" w:rsidR="00BC3130" w:rsidP="004813EB" w:rsidRDefault="00BC3130" w14:paraId="000002C7" w14:textId="1430728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Kalla</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Rabbati</w:t>
      </w:r>
      <w:proofErr w:type="spellEnd"/>
      <w:r w:rsidRPr="004813EB" w:rsidR="38541669">
        <w:rPr>
          <w:rFonts w:asciiTheme="majorBidi" w:hAnsiTheme="majorBidi" w:cstheme="majorBidi"/>
          <w:sz w:val="18"/>
          <w:szCs w:val="18"/>
          <w:lang w:val="en-US"/>
        </w:rPr>
        <w:t xml:space="preserve"> 3 n 78 (</w:t>
      </w:r>
      <w:proofErr w:type="spellStart"/>
      <w:r w:rsidRPr="004813EB" w:rsidR="38541669">
        <w:rPr>
          <w:rFonts w:asciiTheme="majorBidi" w:hAnsiTheme="majorBidi" w:cstheme="majorBidi"/>
          <w:sz w:val="18"/>
          <w:szCs w:val="18"/>
          <w:lang w:val="en-US"/>
        </w:rPr>
        <w:t>Romm’s</w:t>
      </w:r>
      <w:proofErr w:type="spellEnd"/>
      <w:r w:rsidRPr="004813EB" w:rsidR="38541669">
        <w:rPr>
          <w:rFonts w:asciiTheme="majorBidi" w:hAnsiTheme="majorBidi" w:cstheme="majorBidi"/>
          <w:sz w:val="18"/>
          <w:szCs w:val="18"/>
          <w:lang w:val="en-US"/>
        </w:rPr>
        <w:t xml:space="preserve"> edition); </w:t>
      </w:r>
      <w:proofErr w:type="spellStart"/>
      <w:r w:rsidRPr="004813EB" w:rsidR="38541669">
        <w:rPr>
          <w:rFonts w:asciiTheme="majorBidi" w:hAnsiTheme="majorBidi" w:cstheme="majorBidi"/>
          <w:sz w:val="18"/>
          <w:szCs w:val="18"/>
          <w:lang w:val="en-US"/>
        </w:rPr>
        <w:t>Derech</w:t>
      </w:r>
      <w:proofErr w:type="spellEnd"/>
      <w:r w:rsidRPr="004813EB" w:rsidR="38541669">
        <w:rPr>
          <w:rFonts w:asciiTheme="majorBidi" w:hAnsiTheme="majorBidi" w:cstheme="majorBidi"/>
          <w:sz w:val="18"/>
          <w:szCs w:val="18"/>
          <w:lang w:val="en-US"/>
        </w:rPr>
        <w:t xml:space="preserve"> Eretz </w:t>
      </w:r>
      <w:proofErr w:type="spellStart"/>
      <w:r w:rsidRPr="004813EB" w:rsidR="38541669">
        <w:rPr>
          <w:rFonts w:asciiTheme="majorBidi" w:hAnsiTheme="majorBidi" w:cstheme="majorBidi"/>
          <w:sz w:val="18"/>
          <w:szCs w:val="18"/>
          <w:lang w:val="en-US"/>
        </w:rPr>
        <w:t>Zutta</w:t>
      </w:r>
      <w:proofErr w:type="spellEnd"/>
      <w:r w:rsidRPr="004813EB" w:rsidR="38541669">
        <w:rPr>
          <w:rFonts w:asciiTheme="majorBidi" w:hAnsiTheme="majorBidi" w:cstheme="majorBidi"/>
          <w:sz w:val="18"/>
          <w:szCs w:val="18"/>
          <w:lang w:val="en-US"/>
        </w:rPr>
        <w:t xml:space="preserve"> 1</w:t>
      </w:r>
    </w:p>
  </w:footnote>
  <w:footnote w:id="93">
    <w:p w:rsidRPr="004813EB" w:rsidR="00BC3130" w:rsidP="004813EB" w:rsidRDefault="00BC3130" w14:paraId="000002C8" w14:textId="3715C30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Gaon </w:t>
      </w:r>
      <w:proofErr w:type="spellStart"/>
      <w:r w:rsidRPr="004813EB" w:rsidR="38541669">
        <w:rPr>
          <w:rFonts w:asciiTheme="majorBidi" w:hAnsiTheme="majorBidi" w:cstheme="majorBidi"/>
          <w:sz w:val="18"/>
          <w:szCs w:val="18"/>
          <w:lang w:val="en-US"/>
        </w:rPr>
        <w:t>Lyck</w:t>
      </w:r>
      <w:proofErr w:type="spellEnd"/>
      <w:r w:rsidRPr="004813EB" w:rsidR="38541669">
        <w:rPr>
          <w:rFonts w:asciiTheme="majorBidi" w:hAnsiTheme="majorBidi" w:cstheme="majorBidi"/>
          <w:sz w:val="18"/>
          <w:szCs w:val="18"/>
          <w:lang w:val="en-US"/>
        </w:rPr>
        <w:t xml:space="preserve"> Nr. 45 p. 1 and Buber also 17. </w:t>
      </w:r>
      <w:proofErr w:type="spellStart"/>
      <w:r w:rsidRPr="004813EB" w:rsidR="38541669">
        <w:rPr>
          <w:rFonts w:asciiTheme="majorBidi" w:hAnsiTheme="majorBidi" w:cstheme="majorBidi"/>
          <w:sz w:val="18"/>
          <w:szCs w:val="18"/>
          <w:lang w:val="en-US"/>
        </w:rPr>
        <w:t>Toratan</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shel</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Rishonim</w:t>
      </w:r>
      <w:proofErr w:type="spellEnd"/>
      <w:r w:rsidRPr="004813EB" w:rsidR="38541669">
        <w:rPr>
          <w:rFonts w:asciiTheme="majorBidi" w:hAnsiTheme="majorBidi" w:cstheme="majorBidi"/>
          <w:sz w:val="18"/>
          <w:szCs w:val="18"/>
          <w:lang w:val="en-US"/>
        </w:rPr>
        <w:t xml:space="preserve"> 2, 5. In published version: 647 n 22</w:t>
      </w:r>
    </w:p>
  </w:footnote>
  <w:footnote w:id="94">
    <w:p w:rsidRPr="004813EB" w:rsidR="00BC3130" w:rsidP="004813EB" w:rsidRDefault="00BC3130" w14:paraId="000002C9" w14:textId="13CE048A">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Otzar Midrashim 372b</w:t>
      </w:r>
    </w:p>
  </w:footnote>
  <w:footnote w:id="95">
    <w:p w:rsidRPr="004813EB" w:rsidR="00BC3130" w:rsidP="004813EB" w:rsidRDefault="00BC3130" w14:paraId="000002CA" w14:textId="00021FFD">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 xml:space="preserve">Gitt[in] </w:t>
      </w:r>
      <w:r w:rsidRPr="004813EB" w:rsidR="38541669">
        <w:rPr>
          <w:rFonts w:asciiTheme="majorBidi" w:hAnsiTheme="majorBidi" w:cstheme="majorBidi"/>
          <w:sz w:val="18"/>
          <w:szCs w:val="18"/>
          <w:lang w:val="sv-FI"/>
        </w:rPr>
        <w:t xml:space="preserve">57b. </w:t>
      </w:r>
      <w:proofErr w:type="spellStart"/>
      <w:r w:rsidRPr="004813EB" w:rsidR="38541669">
        <w:rPr>
          <w:rFonts w:asciiTheme="majorBidi" w:hAnsiTheme="majorBidi" w:cstheme="majorBidi"/>
          <w:sz w:val="18"/>
          <w:szCs w:val="18"/>
          <w:lang w:val="en-US"/>
        </w:rPr>
        <w:t>Leshon</w:t>
      </w:r>
      <w:proofErr w:type="spellEnd"/>
      <w:r w:rsidRPr="004813EB" w:rsidR="38541669">
        <w:rPr>
          <w:rFonts w:asciiTheme="majorBidi" w:hAnsiTheme="majorBidi" w:cstheme="majorBidi"/>
          <w:sz w:val="18"/>
          <w:szCs w:val="18"/>
          <w:lang w:val="en-US"/>
        </w:rPr>
        <w:t xml:space="preserve"> Hasidim - Jerusalem 16a-f 17a (Wertheimer’s edition)</w:t>
      </w:r>
    </w:p>
  </w:footnote>
  <w:footnote w:id="96">
    <w:p w:rsidRPr="004813EB" w:rsidR="00BC3130" w:rsidP="004813EB" w:rsidRDefault="00BC3130" w14:paraId="000002CB" w14:textId="15EDD8C1">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Rokeach Nr. 13 [</w:t>
      </w:r>
      <w:r w:rsidRPr="004813EB" w:rsidR="00370BAB">
        <w:rPr>
          <w:rFonts w:asciiTheme="majorBidi" w:hAnsiTheme="majorBidi" w:cstheme="majorBidi"/>
          <w:sz w:val="18"/>
          <w:szCs w:val="18"/>
          <w:lang w:val="en-US"/>
        </w:rPr>
        <w:t xml:space="preserve">Eleazar </w:t>
      </w:r>
      <w:r w:rsidRPr="004813EB" w:rsidR="00060A50">
        <w:rPr>
          <w:rFonts w:asciiTheme="majorBidi" w:hAnsiTheme="majorBidi" w:cstheme="majorBidi"/>
          <w:sz w:val="18"/>
          <w:szCs w:val="18"/>
          <w:lang w:val="en-US"/>
        </w:rPr>
        <w:t xml:space="preserve">ben Judah ben </w:t>
      </w:r>
      <w:proofErr w:type="spellStart"/>
      <w:r w:rsidRPr="004813EB" w:rsidR="00060A50">
        <w:rPr>
          <w:rFonts w:asciiTheme="majorBidi" w:hAnsiTheme="majorBidi" w:cstheme="majorBidi"/>
          <w:sz w:val="18"/>
          <w:szCs w:val="18"/>
          <w:lang w:val="en-US"/>
        </w:rPr>
        <w:t>Kalonymos</w:t>
      </w:r>
      <w:proofErr w:type="spellEnd"/>
      <w:r w:rsidRPr="004813EB" w:rsidR="00060A50">
        <w:rPr>
          <w:rFonts w:asciiTheme="majorBidi" w:hAnsiTheme="majorBidi" w:cstheme="majorBidi"/>
          <w:sz w:val="18"/>
          <w:szCs w:val="18"/>
          <w:lang w:val="en-US"/>
        </w:rPr>
        <w:t xml:space="preserve"> of Worms</w:t>
      </w:r>
      <w:r w:rsidRPr="004813EB" w:rsidR="00370BAB">
        <w:rPr>
          <w:rFonts w:asciiTheme="majorBidi" w:hAnsiTheme="majorBidi" w:cstheme="majorBidi"/>
          <w:sz w:val="18"/>
          <w:szCs w:val="18"/>
          <w:lang w:val="en-US"/>
        </w:rPr>
        <w:t xml:space="preserve">: </w:t>
      </w:r>
      <w:r w:rsidRPr="004813EB" w:rsidR="00370BAB">
        <w:rPr>
          <w:rFonts w:asciiTheme="majorBidi" w:hAnsiTheme="majorBidi" w:cstheme="majorBidi"/>
          <w:i/>
          <w:iCs/>
          <w:sz w:val="18"/>
          <w:szCs w:val="18"/>
          <w:lang w:val="en-US"/>
        </w:rPr>
        <w:t>Ha-</w:t>
      </w:r>
      <w:proofErr w:type="spellStart"/>
      <w:r w:rsidRPr="004813EB" w:rsidR="00370BAB">
        <w:rPr>
          <w:rFonts w:asciiTheme="majorBidi" w:hAnsiTheme="majorBidi" w:cstheme="majorBidi"/>
          <w:i/>
          <w:iCs/>
          <w:sz w:val="18"/>
          <w:szCs w:val="18"/>
          <w:lang w:val="en-US"/>
        </w:rPr>
        <w:t>Rokeah</w:t>
      </w:r>
      <w:proofErr w:type="spellEnd"/>
      <w:r w:rsidRPr="004813EB" w:rsidR="00060A50">
        <w:rPr>
          <w:rFonts w:asciiTheme="majorBidi" w:hAnsiTheme="majorBidi" w:cstheme="majorBidi"/>
          <w:sz w:val="18"/>
          <w:szCs w:val="18"/>
          <w:lang w:val="en-US"/>
        </w:rPr>
        <w:t>, Fano 1505</w:t>
      </w:r>
      <w:r w:rsidRPr="004813EB">
        <w:rPr>
          <w:rFonts w:asciiTheme="majorBidi" w:hAnsiTheme="majorBidi" w:cstheme="majorBidi"/>
          <w:sz w:val="18"/>
          <w:szCs w:val="18"/>
          <w:lang w:val="en-US"/>
        </w:rPr>
        <w:t>].</w:t>
      </w:r>
    </w:p>
  </w:footnote>
  <w:footnote w:id="97">
    <w:p w:rsidRPr="004813EB" w:rsidR="00BC3130" w:rsidP="004813EB" w:rsidRDefault="00BC3130" w14:paraId="000002CC" w14:textId="302076FF">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Alphabet Ben Sirach 25a, 3 </w:t>
      </w:r>
      <w:proofErr w:type="spellStart"/>
      <w:r w:rsidRPr="004813EB" w:rsidR="38541669">
        <w:rPr>
          <w:rFonts w:asciiTheme="majorBidi" w:hAnsiTheme="majorBidi" w:cstheme="majorBidi"/>
          <w:sz w:val="18"/>
          <w:szCs w:val="18"/>
          <w:lang w:val="en-US"/>
        </w:rPr>
        <w:t>Steinschneider</w:t>
      </w:r>
      <w:proofErr w:type="spellEnd"/>
      <w:r w:rsidRPr="004813EB" w:rsidR="38541669">
        <w:rPr>
          <w:rFonts w:asciiTheme="majorBidi" w:hAnsiTheme="majorBidi" w:cstheme="majorBidi"/>
          <w:sz w:val="18"/>
          <w:szCs w:val="18"/>
          <w:lang w:val="en-US"/>
        </w:rPr>
        <w:t xml:space="preserve"> [Moritz </w:t>
      </w:r>
      <w:proofErr w:type="spellStart"/>
      <w:r w:rsidRPr="004813EB" w:rsidR="38541669">
        <w:rPr>
          <w:rFonts w:asciiTheme="majorBidi" w:hAnsiTheme="majorBidi" w:cstheme="majorBidi"/>
          <w:sz w:val="18"/>
          <w:szCs w:val="18"/>
          <w:lang w:val="en-US"/>
        </w:rPr>
        <w:t>Steinschneider</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i/>
          <w:iCs/>
          <w:sz w:val="18"/>
          <w:szCs w:val="18"/>
          <w:lang w:val="en-US"/>
        </w:rPr>
        <w:t>Alphabeticum</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Syracidis</w:t>
      </w:r>
      <w:proofErr w:type="spellEnd"/>
      <w:r w:rsidRPr="004813EB" w:rsidR="38541669">
        <w:rPr>
          <w:rFonts w:asciiTheme="majorBidi" w:hAnsiTheme="majorBidi" w:cstheme="majorBidi"/>
          <w:sz w:val="18"/>
          <w:szCs w:val="18"/>
          <w:lang w:val="en-US"/>
        </w:rPr>
        <w:t xml:space="preserve">, Berlin (1854)] </w:t>
      </w:r>
      <w:proofErr w:type="spellStart"/>
      <w:r w:rsidRPr="004813EB" w:rsidR="38541669">
        <w:rPr>
          <w:rFonts w:asciiTheme="majorBidi" w:hAnsiTheme="majorBidi" w:cstheme="majorBidi"/>
          <w:sz w:val="18"/>
          <w:szCs w:val="18"/>
          <w:lang w:val="en-US"/>
        </w:rPr>
        <w:t>Schudt</w:t>
      </w:r>
      <w:proofErr w:type="spellEnd"/>
      <w:r w:rsidRPr="004813EB" w:rsidR="38541669">
        <w:rPr>
          <w:rFonts w:asciiTheme="majorBidi" w:hAnsiTheme="majorBidi" w:cstheme="majorBidi"/>
          <w:sz w:val="18"/>
          <w:szCs w:val="18"/>
          <w:lang w:val="en-US"/>
        </w:rPr>
        <w:t xml:space="preserve"> [Johann Jacob </w:t>
      </w:r>
      <w:proofErr w:type="spellStart"/>
      <w:r w:rsidRPr="004813EB" w:rsidR="38541669">
        <w:rPr>
          <w:rFonts w:asciiTheme="majorBidi" w:hAnsiTheme="majorBidi" w:cstheme="majorBidi"/>
          <w:sz w:val="18"/>
          <w:szCs w:val="18"/>
          <w:lang w:val="en-US"/>
        </w:rPr>
        <w:t>Schudt</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i/>
          <w:iCs/>
          <w:sz w:val="18"/>
          <w:szCs w:val="18"/>
          <w:lang w:val="en-US"/>
        </w:rPr>
        <w:t>Jüdische</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Merckwürdigkeiten</w:t>
      </w:r>
      <w:proofErr w:type="spellEnd"/>
      <w:r w:rsidRPr="004813EB" w:rsidR="38541669">
        <w:rPr>
          <w:rFonts w:asciiTheme="majorBidi" w:hAnsiTheme="majorBidi" w:cstheme="majorBidi"/>
          <w:i/>
          <w:iCs/>
          <w:sz w:val="18"/>
          <w:szCs w:val="18"/>
          <w:lang w:val="en-US"/>
        </w:rPr>
        <w:t xml:space="preserve"> ... </w:t>
      </w:r>
      <w:proofErr w:type="spellStart"/>
      <w:r w:rsidRPr="004813EB" w:rsidR="38541669">
        <w:rPr>
          <w:rFonts w:asciiTheme="majorBidi" w:hAnsiTheme="majorBidi" w:cstheme="majorBidi"/>
          <w:i/>
          <w:iCs/>
          <w:sz w:val="18"/>
          <w:szCs w:val="18"/>
          <w:lang w:val="en-US"/>
        </w:rPr>
        <w:t>sammt</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einer</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vollständigen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Franckfurter</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Juden-Chronick</w:t>
      </w:r>
      <w:proofErr w:type="spellEnd"/>
      <w:r w:rsidRPr="004813EB" w:rsidR="38541669">
        <w:rPr>
          <w:rFonts w:asciiTheme="majorBidi" w:hAnsiTheme="majorBidi" w:cstheme="majorBidi"/>
          <w:sz w:val="18"/>
          <w:szCs w:val="18"/>
          <w:lang w:val="en-US"/>
        </w:rPr>
        <w:t xml:space="preserve"> (Frankfurt and Leipzig: S.T. </w:t>
      </w:r>
      <w:proofErr w:type="spellStart"/>
      <w:r w:rsidRPr="004813EB" w:rsidR="38541669">
        <w:rPr>
          <w:rFonts w:asciiTheme="majorBidi" w:hAnsiTheme="majorBidi" w:cstheme="majorBidi"/>
          <w:sz w:val="18"/>
          <w:szCs w:val="18"/>
          <w:lang w:val="en-US"/>
        </w:rPr>
        <w:t>Hocker</w:t>
      </w:r>
      <w:proofErr w:type="spellEnd"/>
      <w:r w:rsidRPr="004813EB" w:rsidR="38541669">
        <w:rPr>
          <w:rFonts w:asciiTheme="majorBidi" w:hAnsiTheme="majorBidi" w:cstheme="majorBidi"/>
          <w:sz w:val="18"/>
          <w:szCs w:val="18"/>
          <w:lang w:val="en-US"/>
        </w:rPr>
        <w:t>, 1714-18)] 6, 164</w:t>
      </w:r>
    </w:p>
  </w:footnote>
  <w:footnote w:id="98">
    <w:p w:rsidRPr="004813EB" w:rsidR="00BC3130" w:rsidP="004813EB" w:rsidRDefault="00BC3130" w14:paraId="000002CD" w14:textId="5E2DCD4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Moschos</w:t>
      </w:r>
      <w:proofErr w:type="spellEnd"/>
      <w:r w:rsidRPr="004813EB">
        <w:rPr>
          <w:rFonts w:asciiTheme="majorBidi" w:hAnsiTheme="majorBidi" w:cstheme="majorBidi"/>
          <w:sz w:val="18"/>
          <w:szCs w:val="18"/>
          <w:lang w:val="en-US"/>
        </w:rPr>
        <w:t>, Idyll. 2, 96</w:t>
      </w:r>
    </w:p>
  </w:footnote>
  <w:footnote w:id="99">
    <w:p w:rsidRPr="004813EB" w:rsidR="00BC3130" w:rsidP="004813EB" w:rsidRDefault="00BC3130" w14:paraId="000002CE" w14:textId="19ECF5A3">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Alphabet Ben Sirach 24b (</w:t>
      </w:r>
      <w:proofErr w:type="spellStart"/>
      <w:r w:rsidRPr="004813EB" w:rsidR="38541669">
        <w:rPr>
          <w:rFonts w:asciiTheme="majorBidi" w:hAnsiTheme="majorBidi" w:cstheme="majorBidi"/>
          <w:sz w:val="18"/>
          <w:szCs w:val="18"/>
          <w:lang w:val="en-US"/>
        </w:rPr>
        <w:t>Steinschneider’s</w:t>
      </w:r>
      <w:proofErr w:type="spellEnd"/>
      <w:r w:rsidRPr="004813EB" w:rsidR="38541669">
        <w:rPr>
          <w:rFonts w:asciiTheme="majorBidi" w:hAnsiTheme="majorBidi" w:cstheme="majorBidi"/>
          <w:sz w:val="18"/>
          <w:szCs w:val="18"/>
          <w:lang w:val="en-US"/>
        </w:rPr>
        <w:t xml:space="preserve"> edition) </w:t>
      </w:r>
    </w:p>
  </w:footnote>
  <w:footnote w:id="100">
    <w:p w:rsidRPr="004813EB" w:rsidR="00BC3130" w:rsidP="0ABEA63D" w:rsidRDefault="00BC3130" w14:paraId="000002CF" w14:textId="28C2C5C9">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shd w:val="clear" w:color="auto" w:fill="FFFFFF" w:themeFill="background1"/>
          <w:lang w:val="en-US"/>
        </w:rPr>
        <w:t>Shir</w:t>
      </w:r>
      <w:r w:rsidRPr="0ABEA63D" w:rsidR="0ABEA63D">
        <w:rPr>
          <w:rFonts w:ascii="Times New Roman" w:hAnsi="Times New Roman" w:cs="Times New Roman" w:asciiTheme="majorBidi" w:hAnsiTheme="majorBidi" w:cstheme="majorBidi"/>
          <w:sz w:val="18"/>
          <w:szCs w:val="18"/>
          <w:shd w:val="clear" w:color="auto" w:fill="FFFFFF" w:themeFill="background1"/>
          <w:lang w:val="en-US"/>
        </w:rPr>
        <w:t xml:space="preserve"> </w:t>
      </w:r>
      <w:proofErr w:type="spellStart"/>
      <w:r w:rsidRPr="0ABEA63D" w:rsidR="0ABEA63D">
        <w:rPr>
          <w:rFonts w:ascii="Times New Roman" w:hAnsi="Times New Roman" w:cs="Times New Roman" w:asciiTheme="majorBidi" w:hAnsiTheme="majorBidi" w:cstheme="majorBidi"/>
          <w:sz w:val="18"/>
          <w:szCs w:val="18"/>
          <w:shd w:val="clear" w:color="auto" w:fill="FFFFFF" w:themeFill="background1"/>
          <w:lang w:val="en-US"/>
        </w:rPr>
        <w:t>haShirim</w:t>
      </w:r>
      <w:proofErr w:type="spellEnd"/>
      <w:r w:rsidRPr="0ABEA63D" w:rsidR="0ABEA63D">
        <w:rPr>
          <w:rFonts w:ascii="Times New Roman" w:hAnsi="Times New Roman" w:cs="Times New Roman" w:asciiTheme="majorBidi" w:hAnsiTheme="majorBidi" w:cstheme="majorBidi"/>
          <w:sz w:val="18"/>
          <w:szCs w:val="18"/>
          <w:shd w:val="clear" w:color="auto" w:fill="FFFFFF" w:themeFill="background1"/>
          <w:lang w:val="en-US"/>
        </w:rPr>
        <w:t xml:space="preserve"> Rabbah</w:t>
      </w:r>
      <w:r w:rsidRPr="0ABEA63D" w:rsidR="0ABEA63D">
        <w:rPr>
          <w:rFonts w:ascii="Times New Roman" w:hAnsi="Times New Roman" w:cs="Times New Roman" w:asciiTheme="majorBidi" w:hAnsiTheme="majorBidi" w:cstheme="majorBidi"/>
          <w:sz w:val="18"/>
          <w:szCs w:val="18"/>
          <w:lang w:val="en-US"/>
        </w:rPr>
        <w:t xml:space="preserve"> 38b </w:t>
      </w:r>
      <w:proofErr w:type="spellStart"/>
      <w:r w:rsidRPr="0ABEA63D" w:rsidR="0ABEA63D">
        <w:rPr>
          <w:rFonts w:ascii="Times New Roman" w:hAnsi="Times New Roman" w:cs="Times New Roman" w:asciiTheme="majorBidi" w:hAnsiTheme="majorBidi" w:cstheme="majorBidi"/>
          <w:sz w:val="18"/>
          <w:szCs w:val="18"/>
          <w:lang w:val="en-US"/>
        </w:rPr>
        <w:t>S</w:t>
      </w:r>
      <w:r w:rsidRPr="0ABEA63D" w:rsidR="0ABEA63D">
        <w:rPr>
          <w:rFonts w:ascii="Times New Roman" w:hAnsi="Times New Roman" w:cs="Times New Roman" w:asciiTheme="majorBidi" w:hAnsiTheme="majorBidi" w:cstheme="majorBidi"/>
          <w:sz w:val="18"/>
          <w:szCs w:val="18"/>
          <w:lang w:val="en-US"/>
        </w:rPr>
        <w:t>nh</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[Sanhedrin] 7, 6 </w:t>
      </w:r>
      <w:r w:rsidRPr="0ABEA63D" w:rsidR="0ABEA63D">
        <w:rPr>
          <w:rFonts w:ascii="Times New Roman" w:hAnsi="Times New Roman" w:cs="Times New Roman" w:asciiTheme="majorBidi" w:hAnsiTheme="majorBidi" w:cstheme="majorBidi"/>
          <w:sz w:val="18"/>
          <w:szCs w:val="18"/>
          <w:lang w:val="en-US"/>
        </w:rPr>
        <w:t>[</w:t>
      </w:r>
      <w:proofErr w:type="gramStart"/>
      <w:r w:rsidRPr="0ABEA63D" w:rsidR="0ABEA63D">
        <w:rPr>
          <w:rFonts w:ascii="Times New Roman" w:hAnsi="Times New Roman" w:cs="Times New Roman" w:asciiTheme="majorBidi" w:hAnsiTheme="majorBidi" w:cstheme="majorBidi"/>
          <w:sz w:val="18"/>
          <w:szCs w:val="18"/>
          <w:lang w:val="en-US"/>
        </w:rPr>
        <w:t>Mishna ]</w:t>
      </w:r>
      <w:proofErr w:type="gramEnd"/>
      <w:r w:rsidRPr="0ABEA63D" w:rsidR="0ABEA63D">
        <w:rPr>
          <w:rFonts w:ascii="Times New Roman" w:hAnsi="Times New Roman" w:cs="Times New Roman" w:asciiTheme="majorBidi" w:hAnsiTheme="majorBidi" w:cstheme="majorBidi"/>
          <w:sz w:val="18"/>
          <w:szCs w:val="18"/>
          <w:lang w:val="en-US"/>
        </w:rPr>
        <w:t>b. 60b, 63b, A. Z. [</w:t>
      </w:r>
      <w:r w:rsidRPr="0ABEA63D" w:rsidR="0ABEA63D">
        <w:rPr>
          <w:rFonts w:ascii="Times New Roman" w:hAnsi="Times New Roman" w:cs="Times New Roman" w:asciiTheme="majorBidi" w:hAnsiTheme="majorBidi" w:cstheme="majorBidi"/>
          <w:sz w:val="18"/>
          <w:szCs w:val="18"/>
          <w:lang w:val="en-US"/>
        </w:rPr>
        <w:t>Avodah</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Zarah</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12</w:t>
      </w:r>
      <w:r w:rsidRPr="0ABEA63D" w:rsidR="0ABEA63D">
        <w:rPr>
          <w:rFonts w:ascii="Times New Roman" w:hAnsi="Times New Roman" w:cs="Times New Roman" w:asciiTheme="majorBidi" w:hAnsiTheme="majorBidi" w:cstheme="majorBidi"/>
          <w:sz w:val="18"/>
          <w:szCs w:val="18"/>
          <w:lang w:val="en-US"/>
        </w:rPr>
        <w:t xml:space="preserve">a</w:t>
      </w:r>
    </w:p>
  </w:footnote>
  <w:footnote w:id="101">
    <w:p w:rsidRPr="004813EB" w:rsidR="00BC3130" w:rsidP="004813EB" w:rsidRDefault="00BC3130" w14:paraId="000002D0"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The </w:t>
      </w:r>
      <w:r w:rsidRPr="004813EB" w:rsidR="38541669">
        <w:rPr>
          <w:rFonts w:asciiTheme="majorBidi" w:hAnsiTheme="majorBidi" w:cstheme="majorBidi"/>
          <w:sz w:val="18"/>
          <w:szCs w:val="18"/>
          <w:highlight w:val="white"/>
          <w:lang w:val="en-US"/>
        </w:rPr>
        <w:t>king</w:t>
      </w:r>
      <w:r w:rsidRPr="004813EB" w:rsidR="38541669">
        <w:rPr>
          <w:rFonts w:asciiTheme="majorBidi" w:hAnsiTheme="majorBidi" w:cstheme="majorBidi"/>
          <w:sz w:val="18"/>
          <w:szCs w:val="18"/>
          <w:lang w:val="en-US"/>
        </w:rPr>
        <w:t xml:space="preserve"> of </w:t>
      </w:r>
      <w:hyperlink r:id="rId6">
        <w:r w:rsidRPr="004813EB" w:rsidR="38541669">
          <w:rPr>
            <w:rFonts w:asciiTheme="majorBidi" w:hAnsiTheme="majorBidi" w:cstheme="majorBidi"/>
            <w:sz w:val="18"/>
            <w:szCs w:val="18"/>
            <w:lang w:val="en-US"/>
          </w:rPr>
          <w:t>Babylon</w:t>
        </w:r>
      </w:hyperlink>
      <w:r w:rsidRPr="004813EB" w:rsidR="38541669">
        <w:rPr>
          <w:rFonts w:asciiTheme="majorBidi" w:hAnsiTheme="majorBidi" w:cstheme="majorBidi"/>
          <w:sz w:val="18"/>
          <w:szCs w:val="18"/>
          <w:lang w:val="en-US"/>
        </w:rPr>
        <w:t xml:space="preserve"> c. 605 BC – c. 562 BC</w:t>
      </w:r>
      <w:r w:rsidRPr="004813EB" w:rsidR="38541669">
        <w:rPr>
          <w:rFonts w:asciiTheme="majorBidi" w:hAnsiTheme="majorBidi" w:cstheme="majorBidi"/>
          <w:sz w:val="18"/>
          <w:szCs w:val="18"/>
          <w:highlight w:val="white"/>
          <w:lang w:val="en-US"/>
        </w:rPr>
        <w:t xml:space="preserve">. </w:t>
      </w:r>
    </w:p>
  </w:footnote>
  <w:footnote w:id="102">
    <w:p w:rsidRPr="004813EB" w:rsidR="00BC3130" w:rsidP="004813EB" w:rsidRDefault="00BC3130" w14:paraId="000002D1" w14:textId="3B3A4C1D">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Shir</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haShirim</w:t>
      </w:r>
      <w:proofErr w:type="spellEnd"/>
      <w:r w:rsidRPr="004813EB" w:rsidR="38541669">
        <w:rPr>
          <w:rFonts w:asciiTheme="majorBidi" w:hAnsiTheme="majorBidi" w:cstheme="majorBidi"/>
          <w:sz w:val="18"/>
          <w:szCs w:val="18"/>
          <w:lang w:val="en-US"/>
        </w:rPr>
        <w:t xml:space="preserve"> Rabbah 7, 9</w:t>
      </w:r>
    </w:p>
  </w:footnote>
  <w:footnote w:id="103">
    <w:p w:rsidRPr="004813EB" w:rsidR="00BC3130" w:rsidP="004813EB" w:rsidRDefault="00BC3130" w14:paraId="000002D2" w14:textId="6688F2A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Pirkei</w:t>
      </w:r>
      <w:proofErr w:type="spellEnd"/>
      <w:r w:rsidRPr="004813EB">
        <w:rPr>
          <w:rFonts w:asciiTheme="majorBidi" w:hAnsiTheme="majorBidi" w:cstheme="majorBidi"/>
          <w:sz w:val="18"/>
          <w:szCs w:val="18"/>
          <w:lang w:val="en-US"/>
        </w:rPr>
        <w:t xml:space="preserve"> de-rabbi Eliezer 45.</w:t>
      </w:r>
    </w:p>
  </w:footnote>
  <w:footnote w:id="104">
    <w:p w:rsidRPr="004813EB" w:rsidR="00BC3130" w:rsidP="004813EB" w:rsidRDefault="00BC3130" w14:paraId="000002D3" w14:textId="1A7ECD6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107b, 120a; Yoma66b</w:t>
      </w:r>
    </w:p>
  </w:footnote>
  <w:footnote w:id="105">
    <w:p w:rsidRPr="004813EB" w:rsidR="00BC3130" w:rsidP="004813EB" w:rsidRDefault="00BC3130" w14:paraId="000002D4" w14:textId="196B78D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107b</w:t>
      </w:r>
    </w:p>
  </w:footnote>
  <w:footnote w:id="106">
    <w:p w:rsidRPr="004813EB" w:rsidR="00BC3130" w:rsidP="004813EB" w:rsidRDefault="00BC3130" w14:paraId="000002D5" w14:textId="5A7FBB21">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Ottó</w:t>
      </w:r>
      <w:proofErr w:type="spellEnd"/>
      <w:r w:rsidRPr="004813EB" w:rsidR="38541669">
        <w:rPr>
          <w:rFonts w:asciiTheme="majorBidi" w:hAnsiTheme="majorBidi" w:cstheme="majorBidi"/>
          <w:sz w:val="18"/>
          <w:szCs w:val="18"/>
          <w:lang w:val="en-US"/>
        </w:rPr>
        <w:t xml:space="preserve"> Herman: </w:t>
      </w:r>
      <w:r w:rsidRPr="004813EB" w:rsidR="38541669">
        <w:rPr>
          <w:rFonts w:asciiTheme="majorBidi" w:hAnsiTheme="majorBidi" w:cstheme="majorBidi"/>
          <w:i/>
          <w:iCs/>
          <w:sz w:val="18"/>
          <w:szCs w:val="18"/>
          <w:lang w:val="en-US"/>
        </w:rPr>
        <w:t xml:space="preserve">A </w:t>
      </w:r>
      <w:proofErr w:type="spellStart"/>
      <w:r w:rsidRPr="004813EB" w:rsidR="38541669">
        <w:rPr>
          <w:rFonts w:asciiTheme="majorBidi" w:hAnsiTheme="majorBidi" w:cstheme="majorBidi"/>
          <w:i/>
          <w:iCs/>
          <w:sz w:val="18"/>
          <w:szCs w:val="18"/>
          <w:lang w:val="en-US"/>
        </w:rPr>
        <w:t>galambok</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csókolózása</w:t>
      </w:r>
      <w:proofErr w:type="spellEnd"/>
      <w:r w:rsidRPr="004813EB" w:rsidR="38541669">
        <w:rPr>
          <w:rFonts w:asciiTheme="majorBidi" w:hAnsiTheme="majorBidi" w:cstheme="majorBidi"/>
          <w:sz w:val="18"/>
          <w:szCs w:val="18"/>
          <w:lang w:val="en-US"/>
        </w:rPr>
        <w:t xml:space="preserve"> [Eng. </w:t>
      </w:r>
      <w:r w:rsidRPr="004813EB" w:rsidR="38541669">
        <w:rPr>
          <w:rFonts w:asciiTheme="majorBidi" w:hAnsiTheme="majorBidi" w:cstheme="majorBidi"/>
          <w:i/>
          <w:iCs/>
          <w:sz w:val="18"/>
          <w:szCs w:val="18"/>
          <w:lang w:val="en-US"/>
        </w:rPr>
        <w:t>The kissing of doves</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Termt</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Közl</w:t>
      </w:r>
      <w:proofErr w:type="spellEnd"/>
      <w:r w:rsidRPr="004813EB" w:rsidR="38541669">
        <w:rPr>
          <w:rFonts w:asciiTheme="majorBidi" w:hAnsiTheme="majorBidi" w:cstheme="majorBidi"/>
          <w:sz w:val="18"/>
          <w:szCs w:val="18"/>
          <w:lang w:val="en-US"/>
        </w:rPr>
        <w:t>. [</w:t>
      </w:r>
      <w:proofErr w:type="spellStart"/>
      <w:r w:rsidRPr="004813EB" w:rsidR="38541669">
        <w:rPr>
          <w:rFonts w:asciiTheme="majorBidi" w:hAnsiTheme="majorBidi" w:cstheme="majorBidi"/>
          <w:i/>
          <w:iCs/>
          <w:sz w:val="18"/>
          <w:szCs w:val="18"/>
          <w:lang w:val="en-US"/>
        </w:rPr>
        <w:t>Természettudományi</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Közlemények</w:t>
      </w:r>
      <w:proofErr w:type="spellEnd"/>
      <w:r w:rsidRPr="004813EB" w:rsidR="38541669">
        <w:rPr>
          <w:rFonts w:asciiTheme="majorBidi" w:hAnsiTheme="majorBidi" w:cstheme="majorBidi"/>
          <w:sz w:val="18"/>
          <w:szCs w:val="18"/>
          <w:lang w:val="en-US"/>
        </w:rPr>
        <w:t xml:space="preserve">] 46 (1914) 247, 286. </w:t>
      </w:r>
      <w:proofErr w:type="spellStart"/>
      <w:r w:rsidRPr="004813EB" w:rsidR="38541669">
        <w:rPr>
          <w:rFonts w:asciiTheme="majorBidi" w:hAnsiTheme="majorBidi" w:cstheme="majorBidi"/>
          <w:sz w:val="18"/>
          <w:szCs w:val="18"/>
          <w:lang w:val="en-US"/>
        </w:rPr>
        <w:t>Ottó</w:t>
      </w:r>
      <w:proofErr w:type="spellEnd"/>
      <w:r w:rsidRPr="004813EB" w:rsidR="38541669">
        <w:rPr>
          <w:rFonts w:asciiTheme="majorBidi" w:hAnsiTheme="majorBidi" w:cstheme="majorBidi"/>
          <w:sz w:val="18"/>
          <w:szCs w:val="18"/>
          <w:lang w:val="en-US"/>
        </w:rPr>
        <w:t xml:space="preserve"> Herman (1835, </w:t>
      </w:r>
      <w:proofErr w:type="spellStart"/>
      <w:r w:rsidRPr="004813EB" w:rsidR="38541669">
        <w:rPr>
          <w:rFonts w:asciiTheme="majorBidi" w:hAnsiTheme="majorBidi" w:cstheme="majorBidi"/>
          <w:sz w:val="18"/>
          <w:szCs w:val="18"/>
          <w:lang w:val="en-US"/>
        </w:rPr>
        <w:t>Breznóbánya</w:t>
      </w:r>
      <w:proofErr w:type="spellEnd"/>
      <w:r w:rsidRPr="004813EB" w:rsidR="38541669">
        <w:rPr>
          <w:rFonts w:asciiTheme="majorBidi" w:hAnsiTheme="majorBidi" w:cstheme="majorBidi"/>
          <w:sz w:val="18"/>
          <w:szCs w:val="18"/>
          <w:lang w:val="en-US"/>
        </w:rPr>
        <w:t xml:space="preserve"> - 1914, Budapest) was a </w:t>
      </w:r>
      <w:r w:rsidRPr="004813EB" w:rsidR="38541669">
        <w:rPr>
          <w:rFonts w:asciiTheme="majorBidi" w:hAnsiTheme="majorBidi" w:cstheme="majorBidi"/>
          <w:sz w:val="18"/>
          <w:szCs w:val="18"/>
          <w:highlight w:val="white"/>
          <w:lang w:val="en-US"/>
        </w:rPr>
        <w:t>Hungarian zoologist (ornithologist, ichthyologist, arachnologist), ethnographer, archaeologist, and politician</w:t>
      </w:r>
      <w:r w:rsidRPr="004813EB" w:rsidR="38541669">
        <w:rPr>
          <w:rFonts w:asciiTheme="majorBidi" w:hAnsiTheme="majorBidi" w:cstheme="majorBidi"/>
          <w:sz w:val="18"/>
          <w:szCs w:val="18"/>
          <w:lang w:val="en-US"/>
        </w:rPr>
        <w:t>.</w:t>
      </w:r>
    </w:p>
  </w:footnote>
  <w:footnote w:id="107">
    <w:p w:rsidRPr="004813EB" w:rsidR="00BC3130" w:rsidP="004813EB" w:rsidRDefault="00BC3130" w14:paraId="000002D6" w14:textId="363CAED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Simon ben </w:t>
      </w:r>
      <w:proofErr w:type="spellStart"/>
      <w:r w:rsidRPr="004813EB" w:rsidR="38541669">
        <w:rPr>
          <w:rFonts w:asciiTheme="majorBidi" w:hAnsiTheme="majorBidi" w:cstheme="majorBidi"/>
          <w:sz w:val="18"/>
          <w:szCs w:val="18"/>
          <w:lang w:val="en-US"/>
        </w:rPr>
        <w:t>Zemah</w:t>
      </w:r>
      <w:proofErr w:type="spellEnd"/>
      <w:r w:rsidRPr="004813EB" w:rsidR="38541669">
        <w:rPr>
          <w:rFonts w:asciiTheme="majorBidi" w:hAnsiTheme="majorBidi" w:cstheme="majorBidi"/>
          <w:sz w:val="18"/>
          <w:szCs w:val="18"/>
          <w:lang w:val="en-US"/>
        </w:rPr>
        <w:t xml:space="preserve"> [Tzemach] Duran, Magen </w:t>
      </w:r>
      <w:proofErr w:type="spellStart"/>
      <w:r w:rsidRPr="004813EB" w:rsidR="38541669">
        <w:rPr>
          <w:rFonts w:asciiTheme="majorBidi" w:hAnsiTheme="majorBidi" w:cstheme="majorBidi"/>
          <w:sz w:val="18"/>
          <w:szCs w:val="18"/>
          <w:lang w:val="en-US"/>
        </w:rPr>
        <w:t>Abot</w:t>
      </w:r>
      <w:proofErr w:type="spellEnd"/>
      <w:r w:rsidRPr="004813EB" w:rsidR="38541669">
        <w:rPr>
          <w:rFonts w:asciiTheme="majorBidi" w:hAnsiTheme="majorBidi" w:cstheme="majorBidi"/>
          <w:sz w:val="18"/>
          <w:szCs w:val="18"/>
          <w:lang w:val="en-US"/>
        </w:rPr>
        <w:t xml:space="preserve"> 38b</w:t>
      </w:r>
    </w:p>
  </w:footnote>
  <w:footnote w:id="108">
    <w:p w:rsidRPr="004813EB" w:rsidR="00BC3130" w:rsidP="004813EB" w:rsidRDefault="00BC3130" w14:paraId="000002D7" w14:textId="05EED06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According to the Skoptsy, a Christian sect in Russia (late 18th c. - 1970s), conception will happen only through kisses.</w:t>
      </w:r>
    </w:p>
  </w:footnote>
  <w:footnote w:id="109">
    <w:p w:rsidRPr="004813EB" w:rsidR="00BC3130" w:rsidP="004813EB" w:rsidRDefault="00BC3130" w14:paraId="000002D8" w14:textId="4075628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Z. f. </w:t>
      </w:r>
      <w:proofErr w:type="spellStart"/>
      <w:r w:rsidRPr="004813EB" w:rsidR="38541669">
        <w:rPr>
          <w:rFonts w:asciiTheme="majorBidi" w:hAnsiTheme="majorBidi" w:cstheme="majorBidi"/>
          <w:sz w:val="18"/>
          <w:szCs w:val="18"/>
          <w:lang w:val="en-US"/>
        </w:rPr>
        <w:t>Ethn</w:t>
      </w:r>
      <w:proofErr w:type="spellEnd"/>
      <w:r w:rsidRPr="004813EB" w:rsidR="38541669">
        <w:rPr>
          <w:rFonts w:asciiTheme="majorBidi" w:hAnsiTheme="majorBidi" w:cstheme="majorBidi"/>
          <w:sz w:val="18"/>
          <w:szCs w:val="18"/>
          <w:lang w:val="en-US"/>
        </w:rPr>
        <w:t>. [</w:t>
      </w:r>
      <w:proofErr w:type="spellStart"/>
      <w:r w:rsidRPr="004813EB" w:rsidR="38541669">
        <w:rPr>
          <w:rFonts w:asciiTheme="majorBidi" w:hAnsiTheme="majorBidi" w:cstheme="majorBidi"/>
          <w:i/>
          <w:iCs/>
          <w:sz w:val="18"/>
          <w:szCs w:val="18"/>
          <w:lang w:val="en-US"/>
        </w:rPr>
        <w:t>Zeitschrift</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für</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Ethnologie</w:t>
      </w:r>
      <w:proofErr w:type="spellEnd"/>
      <w:r w:rsidRPr="004813EB" w:rsidR="38541669">
        <w:rPr>
          <w:rFonts w:asciiTheme="majorBidi" w:hAnsiTheme="majorBidi" w:cstheme="majorBidi"/>
          <w:sz w:val="18"/>
          <w:szCs w:val="18"/>
          <w:lang w:val="en-US"/>
        </w:rPr>
        <w:t>], 1875, 49</w:t>
      </w:r>
    </w:p>
  </w:footnote>
  <w:footnote w:id="110">
    <w:p w:rsidRPr="004813EB" w:rsidR="00BC3130" w:rsidP="004813EB" w:rsidRDefault="00BC3130" w14:paraId="2B8A8003" w14:textId="6530385A">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Zohar </w:t>
      </w:r>
      <w:proofErr w:type="spellStart"/>
      <w:r w:rsidRPr="004813EB">
        <w:rPr>
          <w:rFonts w:asciiTheme="majorBidi" w:hAnsiTheme="majorBidi" w:cstheme="majorBidi"/>
          <w:sz w:val="18"/>
          <w:szCs w:val="18"/>
          <w:lang w:val="en-US"/>
        </w:rPr>
        <w:t>Chadash</w:t>
      </w:r>
      <w:proofErr w:type="spellEnd"/>
      <w:r w:rsidRPr="004813EB">
        <w:rPr>
          <w:rFonts w:asciiTheme="majorBidi" w:hAnsiTheme="majorBidi" w:cstheme="majorBidi"/>
          <w:sz w:val="18"/>
          <w:szCs w:val="18"/>
          <w:lang w:val="en-US"/>
        </w:rPr>
        <w:t xml:space="preserve"> 48a, 51a</w:t>
      </w:r>
    </w:p>
  </w:footnote>
  <w:footnote w:id="111">
    <w:p w:rsidRPr="004813EB" w:rsidR="00BC3130" w:rsidP="004813EB" w:rsidRDefault="00BC3130" w14:paraId="000002D9" w14:textId="62611290">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Translation derived from: Tova Rosen: </w:t>
      </w:r>
      <w:r w:rsidRPr="004813EB" w:rsidR="38541669">
        <w:rPr>
          <w:rFonts w:asciiTheme="majorBidi" w:hAnsiTheme="majorBidi" w:cstheme="majorBidi"/>
          <w:i/>
          <w:iCs/>
          <w:sz w:val="18"/>
          <w:szCs w:val="18"/>
          <w:lang w:val="en-US"/>
        </w:rPr>
        <w:t xml:space="preserve">Unveiling Eve: Reading Gender in Medieval Hebrew Literature. </w:t>
      </w:r>
      <w:r w:rsidRPr="004813EB" w:rsidR="38541669">
        <w:rPr>
          <w:rFonts w:asciiTheme="majorBidi" w:hAnsiTheme="majorBidi" w:cstheme="majorBidi"/>
          <w:sz w:val="18"/>
          <w:szCs w:val="18"/>
          <w:lang w:val="en-US"/>
        </w:rPr>
        <w:t>Philadelphia: University of Pennsylvania 2003</w:t>
      </w:r>
      <w:r w:rsidRPr="004813EB" w:rsidR="38541669">
        <w:rPr>
          <w:rFonts w:asciiTheme="majorBidi" w:hAnsiTheme="majorBidi" w:cstheme="majorBidi"/>
          <w:i/>
          <w:iCs/>
          <w:sz w:val="18"/>
          <w:szCs w:val="18"/>
          <w:lang w:val="en-US"/>
        </w:rPr>
        <w:t>.</w:t>
      </w:r>
      <w:r w:rsidRPr="004813EB" w:rsidR="38541669">
        <w:rPr>
          <w:rFonts w:asciiTheme="majorBidi" w:hAnsiTheme="majorBidi" w:cstheme="majorBidi"/>
          <w:sz w:val="18"/>
          <w:szCs w:val="18"/>
          <w:lang w:val="en-US"/>
        </w:rPr>
        <w:t xml:space="preserve"> p.38</w:t>
      </w:r>
    </w:p>
  </w:footnote>
  <w:footnote w:id="112">
    <w:p w:rsidRPr="004813EB" w:rsidR="00BC3130" w:rsidP="004813EB" w:rsidRDefault="00BC3130" w14:paraId="000002DA"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Tr. by the Berean Study Bible</w:t>
      </w:r>
    </w:p>
  </w:footnote>
  <w:footnote w:id="113">
    <w:p w:rsidRPr="004813EB" w:rsidR="00BC3130" w:rsidP="004813EB" w:rsidRDefault="00BC3130" w14:paraId="000002DB" w14:textId="3BA84333">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Sechel</w:t>
      </w:r>
      <w:proofErr w:type="spellEnd"/>
      <w:r w:rsidRPr="004813EB">
        <w:rPr>
          <w:rFonts w:asciiTheme="majorBidi" w:hAnsiTheme="majorBidi" w:cstheme="majorBidi"/>
          <w:sz w:val="18"/>
          <w:szCs w:val="18"/>
          <w:lang w:val="en-US"/>
        </w:rPr>
        <w:t xml:space="preserve"> </w:t>
      </w:r>
      <w:proofErr w:type="spellStart"/>
      <w:r w:rsidRPr="004813EB">
        <w:rPr>
          <w:rFonts w:asciiTheme="majorBidi" w:hAnsiTheme="majorBidi" w:cstheme="majorBidi"/>
          <w:sz w:val="18"/>
          <w:szCs w:val="18"/>
          <w:lang w:val="en-US"/>
        </w:rPr>
        <w:t>tob</w:t>
      </w:r>
      <w:proofErr w:type="spellEnd"/>
      <w:r w:rsidRPr="004813EB">
        <w:rPr>
          <w:rFonts w:asciiTheme="majorBidi" w:hAnsiTheme="majorBidi" w:cstheme="majorBidi"/>
          <w:sz w:val="18"/>
          <w:szCs w:val="18"/>
          <w:lang w:val="en-US"/>
        </w:rPr>
        <w:t xml:space="preserve"> Genesis 41, 40 (Buber’s edition)</w:t>
      </w:r>
    </w:p>
  </w:footnote>
  <w:footnote w:id="114">
    <w:p w:rsidRPr="004813EB" w:rsidR="00BC3130" w:rsidP="004813EB" w:rsidRDefault="00BC3130" w14:paraId="000002DC" w14:textId="2C9C4D4F">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Bereshit</w:t>
      </w:r>
      <w:proofErr w:type="spellEnd"/>
      <w:r w:rsidRPr="004813EB" w:rsidR="38541669">
        <w:rPr>
          <w:rFonts w:asciiTheme="majorBidi" w:hAnsiTheme="majorBidi" w:cstheme="majorBidi"/>
          <w:sz w:val="18"/>
          <w:szCs w:val="18"/>
          <w:lang w:val="en-US"/>
        </w:rPr>
        <w:t xml:space="preserve"> Rabbah. 90, 2. </w:t>
      </w:r>
      <w:proofErr w:type="spellStart"/>
      <w:r w:rsidRPr="004813EB" w:rsidR="38541669">
        <w:rPr>
          <w:rFonts w:asciiTheme="majorBidi" w:hAnsiTheme="majorBidi" w:cstheme="majorBidi"/>
          <w:sz w:val="18"/>
          <w:szCs w:val="18"/>
          <w:lang w:val="en-US"/>
        </w:rPr>
        <w:t>Lekah</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tob</w:t>
      </w:r>
      <w:proofErr w:type="spellEnd"/>
      <w:r w:rsidRPr="004813EB" w:rsidR="38541669">
        <w:rPr>
          <w:rFonts w:asciiTheme="majorBidi" w:hAnsiTheme="majorBidi" w:cstheme="majorBidi"/>
          <w:sz w:val="18"/>
          <w:szCs w:val="18"/>
          <w:lang w:val="en-US"/>
        </w:rPr>
        <w:t xml:space="preserve"> to this location in the text</w:t>
      </w:r>
    </w:p>
  </w:footnote>
  <w:footnote w:id="115">
    <w:p w:rsidRPr="004813EB" w:rsidR="00BC3130" w:rsidP="004813EB" w:rsidRDefault="00BC3130" w14:paraId="000002DD" w14:textId="05E4DD7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Bereshit</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rabbah</w:t>
      </w:r>
      <w:proofErr w:type="spellEnd"/>
      <w:r w:rsidRPr="004813EB" w:rsidR="38541669">
        <w:rPr>
          <w:rFonts w:asciiTheme="majorBidi" w:hAnsiTheme="majorBidi" w:cstheme="majorBidi"/>
          <w:sz w:val="18"/>
          <w:szCs w:val="18"/>
          <w:lang w:val="en-US"/>
        </w:rPr>
        <w:t xml:space="preserve"> 54, 2. 64, 9. p. 577. Note: </w:t>
      </w:r>
      <w:proofErr w:type="spellStart"/>
      <w:r w:rsidRPr="004813EB" w:rsidR="38541669">
        <w:rPr>
          <w:rFonts w:asciiTheme="majorBidi" w:hAnsiTheme="majorBidi" w:cstheme="majorBidi"/>
          <w:sz w:val="18"/>
          <w:szCs w:val="18"/>
          <w:lang w:val="en-US"/>
        </w:rPr>
        <w:t>Löw</w:t>
      </w:r>
      <w:proofErr w:type="spellEnd"/>
      <w:r w:rsidRPr="004813EB" w:rsidR="38541669">
        <w:rPr>
          <w:rFonts w:asciiTheme="majorBidi" w:hAnsiTheme="majorBidi" w:cstheme="majorBidi"/>
          <w:sz w:val="18"/>
          <w:szCs w:val="18"/>
          <w:lang w:val="en-US"/>
        </w:rPr>
        <w:t xml:space="preserve"> most probably refers to the critical edition of the manuscript of </w:t>
      </w:r>
      <w:proofErr w:type="spellStart"/>
      <w:r w:rsidRPr="004813EB" w:rsidR="38541669">
        <w:rPr>
          <w:rFonts w:asciiTheme="majorBidi" w:hAnsiTheme="majorBidi" w:cstheme="majorBidi"/>
          <w:sz w:val="18"/>
          <w:szCs w:val="18"/>
          <w:lang w:val="en-US"/>
        </w:rPr>
        <w:t>Bereshit</w:t>
      </w:r>
      <w:proofErr w:type="spellEnd"/>
      <w:r w:rsidRPr="004813EB" w:rsidR="38541669">
        <w:rPr>
          <w:rFonts w:asciiTheme="majorBidi" w:hAnsiTheme="majorBidi" w:cstheme="majorBidi"/>
          <w:sz w:val="18"/>
          <w:szCs w:val="18"/>
          <w:lang w:val="en-US"/>
        </w:rPr>
        <w:t xml:space="preserve"> Rabbah </w:t>
      </w:r>
      <w:r w:rsidRPr="004813EB" w:rsidR="38541669">
        <w:rPr>
          <w:rFonts w:asciiTheme="majorBidi" w:hAnsiTheme="majorBidi" w:cstheme="majorBidi"/>
          <w:sz w:val="18"/>
          <w:szCs w:val="18"/>
          <w:shd w:val="clear" w:color="auto" w:fill="FFFFFF"/>
        </w:rPr>
        <w:t xml:space="preserve">in </w:t>
      </w:r>
      <w:proofErr w:type="spellStart"/>
      <w:r w:rsidRPr="004813EB" w:rsidR="38541669">
        <w:rPr>
          <w:rFonts w:asciiTheme="majorBidi" w:hAnsiTheme="majorBidi" w:cstheme="majorBidi"/>
          <w:sz w:val="18"/>
          <w:szCs w:val="18"/>
          <w:shd w:val="clear" w:color="auto" w:fill="FFFFFF"/>
        </w:rPr>
        <w:t>the</w:t>
      </w:r>
      <w:proofErr w:type="spellEnd"/>
      <w:r w:rsidRPr="004813EB" w:rsidR="38541669">
        <w:rPr>
          <w:rFonts w:asciiTheme="majorBidi" w:hAnsiTheme="majorBidi" w:cstheme="majorBidi"/>
          <w:sz w:val="18"/>
          <w:szCs w:val="18"/>
          <w:shd w:val="clear" w:color="auto" w:fill="FFFFFF"/>
        </w:rPr>
        <w:t xml:space="preserve"> </w:t>
      </w:r>
      <w:proofErr w:type="spellStart"/>
      <w:r w:rsidRPr="004813EB" w:rsidR="38541669">
        <w:rPr>
          <w:rFonts w:asciiTheme="majorBidi" w:hAnsiTheme="majorBidi" w:cstheme="majorBidi"/>
          <w:sz w:val="18"/>
          <w:szCs w:val="18"/>
          <w:shd w:val="clear" w:color="auto" w:fill="FFFFFF"/>
        </w:rPr>
        <w:t>Codex</w:t>
      </w:r>
      <w:proofErr w:type="spellEnd"/>
      <w:r w:rsidRPr="004813EB" w:rsidR="38541669">
        <w:rPr>
          <w:rFonts w:asciiTheme="majorBidi" w:hAnsiTheme="majorBidi" w:cstheme="majorBidi"/>
          <w:sz w:val="18"/>
          <w:szCs w:val="18"/>
          <w:shd w:val="clear" w:color="auto" w:fill="FFFFFF"/>
        </w:rPr>
        <w:t xml:space="preserve"> Add. 27,169 (</w:t>
      </w:r>
      <w:proofErr w:type="spellStart"/>
      <w:r w:rsidRPr="004813EB" w:rsidR="38541669">
        <w:rPr>
          <w:rFonts w:asciiTheme="majorBidi" w:hAnsiTheme="majorBidi" w:cstheme="majorBidi"/>
          <w:sz w:val="18"/>
          <w:szCs w:val="18"/>
          <w:shd w:val="clear" w:color="auto" w:fill="FFFFFF"/>
        </w:rPr>
        <w:t>currently</w:t>
      </w:r>
      <w:proofErr w:type="spellEnd"/>
      <w:r w:rsidRPr="004813EB" w:rsidR="38541669">
        <w:rPr>
          <w:rFonts w:asciiTheme="majorBidi" w:hAnsiTheme="majorBidi" w:cstheme="majorBidi"/>
          <w:sz w:val="18"/>
          <w:szCs w:val="18"/>
          <w:shd w:val="clear" w:color="auto" w:fill="FFFFFF"/>
        </w:rPr>
        <w:t xml:space="preserve"> in </w:t>
      </w:r>
      <w:proofErr w:type="spellStart"/>
      <w:r w:rsidRPr="004813EB" w:rsidR="38541669">
        <w:rPr>
          <w:rFonts w:asciiTheme="majorBidi" w:hAnsiTheme="majorBidi" w:cstheme="majorBidi"/>
          <w:sz w:val="18"/>
          <w:szCs w:val="18"/>
          <w:shd w:val="clear" w:color="auto" w:fill="FFFFFF"/>
        </w:rPr>
        <w:t>the</w:t>
      </w:r>
      <w:proofErr w:type="spellEnd"/>
      <w:r w:rsidRPr="004813EB" w:rsidR="38541669">
        <w:rPr>
          <w:rFonts w:asciiTheme="majorBidi" w:hAnsiTheme="majorBidi" w:cstheme="majorBidi"/>
          <w:sz w:val="18"/>
          <w:szCs w:val="18"/>
          <w:shd w:val="clear" w:color="auto" w:fill="FFFFFF"/>
        </w:rPr>
        <w:t xml:space="preserve"> British Museum), </w:t>
      </w:r>
      <w:proofErr w:type="spellStart"/>
      <w:r w:rsidRPr="004813EB" w:rsidR="38541669">
        <w:rPr>
          <w:rFonts w:asciiTheme="majorBidi" w:hAnsiTheme="majorBidi" w:cstheme="majorBidi"/>
          <w:sz w:val="18"/>
          <w:szCs w:val="18"/>
          <w:shd w:val="clear" w:color="auto" w:fill="FFFFFF"/>
        </w:rPr>
        <w:t>which</w:t>
      </w:r>
      <w:proofErr w:type="spellEnd"/>
      <w:r w:rsidRPr="004813EB" w:rsidR="38541669">
        <w:rPr>
          <w:rFonts w:asciiTheme="majorBidi" w:hAnsiTheme="majorBidi" w:cstheme="majorBidi"/>
          <w:sz w:val="18"/>
          <w:szCs w:val="18"/>
          <w:shd w:val="clear" w:color="auto" w:fill="FFFFFF"/>
        </w:rPr>
        <w:t xml:space="preserve"> </w:t>
      </w:r>
      <w:proofErr w:type="spellStart"/>
      <w:r w:rsidRPr="004813EB" w:rsidR="38541669">
        <w:rPr>
          <w:rFonts w:asciiTheme="majorBidi" w:hAnsiTheme="majorBidi" w:cstheme="majorBidi"/>
          <w:sz w:val="18"/>
          <w:szCs w:val="18"/>
          <w:shd w:val="clear" w:color="auto" w:fill="FFFFFF"/>
        </w:rPr>
        <w:t>was</w:t>
      </w:r>
      <w:proofErr w:type="spellEnd"/>
      <w:r w:rsidRPr="004813EB" w:rsidR="38541669">
        <w:rPr>
          <w:rFonts w:asciiTheme="majorBidi" w:hAnsiTheme="majorBidi" w:cstheme="majorBidi"/>
          <w:sz w:val="18"/>
          <w:szCs w:val="18"/>
          <w:shd w:val="clear" w:color="auto" w:fill="FFFFFF"/>
        </w:rPr>
        <w:t xml:space="preserve"> </w:t>
      </w:r>
      <w:proofErr w:type="spellStart"/>
      <w:r w:rsidRPr="004813EB" w:rsidR="38541669">
        <w:rPr>
          <w:rFonts w:asciiTheme="majorBidi" w:hAnsiTheme="majorBidi" w:cstheme="majorBidi"/>
          <w:sz w:val="18"/>
          <w:szCs w:val="18"/>
          <w:shd w:val="clear" w:color="auto" w:fill="FFFFFF"/>
        </w:rPr>
        <w:t>issued</w:t>
      </w:r>
      <w:proofErr w:type="spellEnd"/>
      <w:r w:rsidRPr="004813EB" w:rsidR="38541669">
        <w:rPr>
          <w:rFonts w:asciiTheme="majorBidi" w:hAnsiTheme="majorBidi" w:cstheme="majorBidi"/>
          <w:sz w:val="18"/>
          <w:szCs w:val="18"/>
          <w:shd w:val="clear" w:color="auto" w:fill="FFFFFF"/>
        </w:rPr>
        <w:t xml:space="preserve"> </w:t>
      </w:r>
      <w:proofErr w:type="spellStart"/>
      <w:r w:rsidRPr="004813EB" w:rsidR="38541669">
        <w:rPr>
          <w:rFonts w:asciiTheme="majorBidi" w:hAnsiTheme="majorBidi" w:cstheme="majorBidi"/>
          <w:sz w:val="18"/>
          <w:szCs w:val="18"/>
          <w:shd w:val="clear" w:color="auto" w:fill="FFFFFF"/>
        </w:rPr>
        <w:t>by</w:t>
      </w:r>
      <w:proofErr w:type="spellEnd"/>
      <w:r w:rsidRPr="004813EB" w:rsidR="38541669">
        <w:rPr>
          <w:rFonts w:asciiTheme="majorBidi" w:hAnsiTheme="majorBidi" w:cstheme="majorBidi"/>
          <w:sz w:val="18"/>
          <w:szCs w:val="18"/>
          <w:shd w:val="clear" w:color="auto" w:fill="FFFFFF"/>
        </w:rPr>
        <w:t xml:space="preserve"> Julius Theodor</w:t>
      </w:r>
      <w:r w:rsidRPr="004813EB" w:rsidR="38541669">
        <w:rPr>
          <w:rFonts w:asciiTheme="majorBidi" w:hAnsiTheme="majorBidi" w:cstheme="majorBidi"/>
          <w:sz w:val="18"/>
          <w:szCs w:val="18"/>
          <w:lang w:val="en-US"/>
        </w:rPr>
        <w:t>.</w:t>
      </w:r>
    </w:p>
  </w:footnote>
  <w:footnote w:id="116">
    <w:p w:rsidRPr="004813EB" w:rsidR="00BC3130" w:rsidP="004813EB" w:rsidRDefault="00BC3130" w14:paraId="000002DE" w14:textId="5054BFF0">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sv-FI"/>
        </w:rPr>
        <w:t>j. Ber[akot]. I 3d</w:t>
      </w:r>
      <w:r w:rsidRPr="004813EB" w:rsidR="38541669">
        <w:rPr>
          <w:rFonts w:asciiTheme="majorBidi" w:hAnsiTheme="majorBidi" w:cstheme="majorBidi"/>
          <w:sz w:val="18"/>
          <w:szCs w:val="18"/>
          <w:vertAlign w:val="subscript"/>
          <w:lang w:val="sv-FI"/>
        </w:rPr>
        <w:t>22</w:t>
      </w:r>
      <w:r w:rsidRPr="004813EB" w:rsidR="38541669">
        <w:rPr>
          <w:rFonts w:asciiTheme="majorBidi" w:hAnsiTheme="majorBidi" w:cstheme="majorBidi"/>
          <w:sz w:val="18"/>
          <w:szCs w:val="18"/>
          <w:lang w:val="sv-FI"/>
        </w:rPr>
        <w:t xml:space="preserve"> Schir r. p. 2b u. 16 Grünhut, Bet hamidr. 1, 69. 6, 129. Otzar Midr. 334a. Aruch 1, 302b (ed. A. Kohut, Vienna 1878-1892) M V [Mahzor Vitry] 320</w:t>
      </w:r>
      <w:r w:rsidRPr="004813EB" w:rsidR="38541669">
        <w:rPr>
          <w:rFonts w:asciiTheme="majorBidi" w:hAnsiTheme="majorBidi" w:cstheme="majorBidi"/>
          <w:sz w:val="18"/>
          <w:szCs w:val="18"/>
          <w:vertAlign w:val="subscript"/>
          <w:lang w:val="sv-FI"/>
        </w:rPr>
        <w:t>18</w:t>
      </w:r>
      <w:r w:rsidRPr="004813EB" w:rsidR="38541669">
        <w:rPr>
          <w:rFonts w:asciiTheme="majorBidi" w:hAnsiTheme="majorBidi" w:cstheme="majorBidi"/>
          <w:sz w:val="18"/>
          <w:szCs w:val="18"/>
          <w:lang w:val="sv-FI"/>
        </w:rPr>
        <w:t xml:space="preserve">. </w:t>
      </w:r>
      <w:proofErr w:type="spellStart"/>
      <w:r w:rsidRPr="004813EB" w:rsidR="38541669">
        <w:rPr>
          <w:rFonts w:asciiTheme="majorBidi" w:hAnsiTheme="majorBidi" w:cstheme="majorBidi"/>
          <w:sz w:val="18"/>
          <w:szCs w:val="18"/>
          <w:lang w:val="en-US"/>
        </w:rPr>
        <w:t>Bacher</w:t>
      </w:r>
      <w:proofErr w:type="spellEnd"/>
      <w:r w:rsidRPr="004813EB" w:rsidR="38541669">
        <w:rPr>
          <w:rFonts w:asciiTheme="majorBidi" w:hAnsiTheme="majorBidi" w:cstheme="majorBidi"/>
          <w:sz w:val="18"/>
          <w:szCs w:val="18"/>
          <w:lang w:val="en-US"/>
        </w:rPr>
        <w:t xml:space="preserve"> P [= Die Agada der </w:t>
      </w:r>
      <w:proofErr w:type="spellStart"/>
      <w:r w:rsidRPr="004813EB" w:rsidR="38541669">
        <w:rPr>
          <w:rFonts w:asciiTheme="majorBidi" w:hAnsiTheme="majorBidi" w:cstheme="majorBidi"/>
          <w:sz w:val="18"/>
          <w:szCs w:val="18"/>
          <w:lang w:val="en-US"/>
        </w:rPr>
        <w:t>paläst</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Amoräer</w:t>
      </w:r>
      <w:proofErr w:type="spellEnd"/>
      <w:r w:rsidRPr="004813EB" w:rsidR="38541669">
        <w:rPr>
          <w:rFonts w:asciiTheme="majorBidi" w:hAnsiTheme="majorBidi" w:cstheme="majorBidi"/>
          <w:sz w:val="18"/>
          <w:szCs w:val="18"/>
          <w:lang w:val="en-US"/>
        </w:rPr>
        <w:t xml:space="preserve"> I-III. 1892-1899] 3, 701)</w:t>
      </w:r>
    </w:p>
  </w:footnote>
  <w:footnote w:id="117">
    <w:p w:rsidRPr="004813EB" w:rsidR="00BC3130" w:rsidP="0ABEA63D" w:rsidRDefault="00BC3130" w14:paraId="000002E1" w14:textId="107AE2D3">
      <w:pPr>
        <w:spacing w:line="240" w:lineRule="auto"/>
        <w:rPr>
          <w:rFonts w:ascii="Times New Roman" w:hAnsi="Times New Roman" w:cs="Times New Roman" w:asciiTheme="majorBidi" w:hAnsiTheme="majorBidi" w:cstheme="majorBidi"/>
          <w:sz w:val="18"/>
          <w:szCs w:val="18"/>
          <w:shd w:val="clear" w:color="auto" w:fill="A4C2F4"/>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Also known by his acronym </w:t>
      </w:r>
      <w:r w:rsidRPr="0ABEA63D" w:rsidR="0ABEA63D">
        <w:rPr>
          <w:rFonts w:ascii="Times New Roman" w:hAnsi="Times New Roman" w:cs="Times New Roman" w:asciiTheme="majorBidi" w:hAnsiTheme="majorBidi" w:cstheme="majorBidi"/>
          <w:sz w:val="18"/>
          <w:szCs w:val="18"/>
          <w:lang w:val="en-US"/>
        </w:rPr>
        <w:t>Ra</w:t>
      </w:r>
      <w:r w:rsidRPr="0ABEA63D" w:rsidR="0ABEA63D">
        <w:rPr>
          <w:rFonts w:ascii="Times New Roman" w:hAnsi="Times New Roman" w:cs="Times New Roman" w:asciiTheme="majorBidi" w:hAnsiTheme="majorBidi" w:cstheme="majorBidi"/>
          <w:sz w:val="18"/>
          <w:szCs w:val="18"/>
          <w:lang w:val="en-US"/>
        </w:rPr>
        <w:t>S</w:t>
      </w:r>
      <w:r w:rsidRPr="0ABEA63D" w:rsidR="0ABEA63D">
        <w:rPr>
          <w:rFonts w:ascii="Times New Roman" w:hAnsi="Times New Roman" w:cs="Times New Roman" w:asciiTheme="majorBidi" w:hAnsiTheme="majorBidi" w:cstheme="majorBidi"/>
          <w:sz w:val="18"/>
          <w:szCs w:val="18"/>
          <w:lang w:val="en-US"/>
        </w:rPr>
        <w:t>h</w:t>
      </w:r>
      <w:r w:rsidRPr="0ABEA63D" w:rsidR="0ABEA63D">
        <w:rPr>
          <w:rFonts w:ascii="Times New Roman" w:hAnsi="Times New Roman" w:cs="Times New Roman" w:asciiTheme="majorBidi" w:hAnsiTheme="majorBidi" w:cstheme="majorBidi"/>
          <w:sz w:val="18"/>
          <w:szCs w:val="18"/>
          <w:lang w:val="en-US"/>
        </w:rPr>
        <w:t>B</w:t>
      </w:r>
      <w:r w:rsidRPr="0ABEA63D" w:rsidR="0ABEA63D">
        <w:rPr>
          <w:rFonts w:ascii="Times New Roman" w:hAnsi="Times New Roman" w:cs="Times New Roman" w:asciiTheme="majorBidi" w:hAnsiTheme="majorBidi" w:cstheme="majorBidi"/>
          <w:sz w:val="18"/>
          <w:szCs w:val="18"/>
          <w:lang w:val="en-US"/>
        </w:rPr>
        <w:t>i</w:t>
      </w:r>
      <w:r w:rsidRPr="0ABEA63D" w:rsidR="0ABEA63D">
        <w:rPr>
          <w:rFonts w:ascii="Times New Roman" w:hAnsi="Times New Roman" w:cs="Times New Roman" w:asciiTheme="majorBidi" w:hAnsiTheme="majorBidi" w:cstheme="majorBidi"/>
          <w:sz w:val="18"/>
          <w:szCs w:val="18"/>
          <w:lang w:val="en-US"/>
        </w:rPr>
        <w:t xml:space="preserve">. He was a tannaitic sage in the 2nd century in Judea. One of the most eminent disciples of Rabbi </w:t>
      </w:r>
      <w:r w:rsidRPr="0ABEA63D" w:rsidR="0ABEA63D">
        <w:rPr>
          <w:rFonts w:ascii="Times New Roman" w:hAnsi="Times New Roman" w:cs="Times New Roman" w:asciiTheme="majorBidi" w:hAnsiTheme="majorBidi" w:cstheme="majorBidi"/>
          <w:sz w:val="18"/>
          <w:szCs w:val="18"/>
          <w:lang w:val="en-US"/>
        </w:rPr>
        <w:t>Akiva</w:t>
      </w:r>
      <w:r w:rsidRPr="0ABEA63D" w:rsidR="0ABEA63D">
        <w:rPr>
          <w:rFonts w:ascii="Times New Roman" w:hAnsi="Times New Roman" w:cs="Times New Roman" w:asciiTheme="majorBidi" w:hAnsiTheme="majorBidi" w:cstheme="majorBidi"/>
          <w:sz w:val="18"/>
          <w:szCs w:val="18"/>
          <w:lang w:val="en-US"/>
        </w:rPr>
        <w:t>. Source: http://www.jewishencyclopedia.com/articles/13723-simeon-ben-yohai</w:t>
      </w:r>
    </w:p>
  </w:footnote>
  <w:footnote w:id="118">
    <w:p w:rsidRPr="004813EB" w:rsidR="00BC3130" w:rsidP="004813EB" w:rsidRDefault="00BC3130" w14:paraId="000002E2" w14:textId="63901F5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Otzar</w:t>
      </w:r>
      <w:proofErr w:type="spellEnd"/>
      <w:r w:rsidRPr="004813EB" w:rsidR="38541669">
        <w:rPr>
          <w:rFonts w:asciiTheme="majorBidi" w:hAnsiTheme="majorBidi" w:cstheme="majorBidi"/>
          <w:sz w:val="18"/>
          <w:szCs w:val="18"/>
          <w:lang w:val="en-US"/>
        </w:rPr>
        <w:t xml:space="preserve"> Midrashim 334a; Bet </w:t>
      </w:r>
      <w:proofErr w:type="spellStart"/>
      <w:r w:rsidRPr="004813EB" w:rsidR="38541669">
        <w:rPr>
          <w:rFonts w:asciiTheme="majorBidi" w:hAnsiTheme="majorBidi" w:cstheme="majorBidi"/>
          <w:sz w:val="18"/>
          <w:szCs w:val="18"/>
          <w:lang w:val="en-US"/>
        </w:rPr>
        <w:t>haMidrash</w:t>
      </w:r>
      <w:proofErr w:type="spellEnd"/>
      <w:r w:rsidRPr="004813EB" w:rsidR="38541669">
        <w:rPr>
          <w:rFonts w:asciiTheme="majorBidi" w:hAnsiTheme="majorBidi" w:cstheme="majorBidi"/>
          <w:sz w:val="18"/>
          <w:szCs w:val="18"/>
          <w:lang w:val="en-US"/>
        </w:rPr>
        <w:t xml:space="preserve"> 6:129</w:t>
      </w:r>
    </w:p>
  </w:footnote>
  <w:footnote w:id="119">
    <w:p w:rsidRPr="004813EB" w:rsidR="00BC3130" w:rsidP="004813EB" w:rsidRDefault="00BC3130" w14:paraId="000002E3"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Joseph Caspi (Joseph b. Abba Mari ibn </w:t>
      </w:r>
      <w:proofErr w:type="spellStart"/>
      <w:r w:rsidRPr="004813EB">
        <w:rPr>
          <w:rFonts w:asciiTheme="majorBidi" w:hAnsiTheme="majorBidi" w:cstheme="majorBidi"/>
          <w:sz w:val="18"/>
          <w:szCs w:val="18"/>
          <w:lang w:val="en-US"/>
        </w:rPr>
        <w:t>Kaspi</w:t>
      </w:r>
      <w:proofErr w:type="spellEnd"/>
      <w:r w:rsidRPr="004813EB">
        <w:rPr>
          <w:rFonts w:asciiTheme="majorBidi" w:hAnsiTheme="majorBidi" w:cstheme="majorBidi"/>
          <w:sz w:val="18"/>
          <w:szCs w:val="18"/>
          <w:lang w:val="en-US"/>
        </w:rPr>
        <w:t xml:space="preserve">) c. 1280 in Arles (Provence) or </w:t>
      </w:r>
      <w:proofErr w:type="spellStart"/>
      <w:r w:rsidRPr="004813EB">
        <w:rPr>
          <w:rFonts w:asciiTheme="majorBidi" w:hAnsiTheme="majorBidi" w:cstheme="majorBidi"/>
          <w:sz w:val="18"/>
          <w:szCs w:val="18"/>
          <w:lang w:val="en-US"/>
        </w:rPr>
        <w:t>Argentière</w:t>
      </w:r>
      <w:proofErr w:type="spellEnd"/>
      <w:r w:rsidRPr="004813EB">
        <w:rPr>
          <w:rFonts w:asciiTheme="majorBidi" w:hAnsiTheme="majorBidi" w:cstheme="majorBidi"/>
          <w:sz w:val="18"/>
          <w:szCs w:val="18"/>
          <w:lang w:val="en-US"/>
        </w:rPr>
        <w:t xml:space="preserve"> - 1345, Majorca. Jewish philosopher. https://plato.stanford.edu/entries/kaspi-joseph/</w:t>
      </w:r>
    </w:p>
  </w:footnote>
  <w:footnote w:id="120">
    <w:p w:rsidRPr="004813EB" w:rsidR="00BC3130" w:rsidP="004813EB" w:rsidRDefault="00BC3130" w14:paraId="000002E4" w14:textId="44387B8C">
      <w:pPr>
        <w:pStyle w:val="Cmsor1"/>
        <w:spacing w:line="240" w:lineRule="auto"/>
        <w:rPr>
          <w:rFonts w:eastAsia="Times New Roman" w:asciiTheme="majorBidi" w:hAnsiTheme="majorBidi" w:cstheme="majorBidi"/>
          <w:b w:val="0"/>
          <w:sz w:val="18"/>
          <w:szCs w:val="18"/>
          <w:lang w:val="en-US"/>
        </w:rPr>
      </w:pPr>
      <w:r w:rsidRPr="004813EB">
        <w:rPr>
          <w:rStyle w:val="Lbjegyzet-hivatkozs"/>
          <w:rFonts w:eastAsia="Times New Roman" w:asciiTheme="majorBidi" w:hAnsiTheme="majorBidi" w:cstheme="majorBidi"/>
          <w:b w:val="0"/>
          <w:sz w:val="18"/>
          <w:szCs w:val="18"/>
          <w:lang w:val="en-US"/>
        </w:rPr>
        <w:footnoteRef/>
      </w:r>
      <w:r w:rsidRPr="004813EB" w:rsidR="38541669">
        <w:rPr>
          <w:rFonts w:eastAsia="Times New Roman" w:asciiTheme="majorBidi" w:hAnsiTheme="majorBidi" w:cstheme="majorBidi"/>
          <w:b w:val="0"/>
          <w:sz w:val="18"/>
          <w:szCs w:val="18"/>
          <w:lang w:val="en-US"/>
        </w:rPr>
        <w:t xml:space="preserve"> [Wilhelm </w:t>
      </w:r>
      <w:proofErr w:type="spellStart"/>
      <w:r w:rsidRPr="004813EB" w:rsidR="38541669">
        <w:rPr>
          <w:rFonts w:eastAsia="Times New Roman" w:asciiTheme="majorBidi" w:hAnsiTheme="majorBidi" w:cstheme="majorBidi"/>
          <w:b w:val="0"/>
          <w:sz w:val="18"/>
          <w:szCs w:val="18"/>
          <w:lang w:val="en-US"/>
        </w:rPr>
        <w:t>Bacher</w:t>
      </w:r>
      <w:proofErr w:type="spellEnd"/>
      <w:r w:rsidRPr="004813EB" w:rsidR="38541669">
        <w:rPr>
          <w:rFonts w:eastAsia="Times New Roman" w:asciiTheme="majorBidi" w:hAnsiTheme="majorBidi" w:cstheme="majorBidi"/>
          <w:b w:val="0"/>
          <w:sz w:val="18"/>
          <w:szCs w:val="18"/>
          <w:lang w:val="en-US"/>
        </w:rPr>
        <w:t xml:space="preserve">: </w:t>
      </w:r>
      <w:proofErr w:type="spellStart"/>
      <w:r w:rsidRPr="004813EB" w:rsidR="38541669">
        <w:rPr>
          <w:rFonts w:eastAsia="Times New Roman" w:asciiTheme="majorBidi" w:hAnsiTheme="majorBidi" w:cstheme="majorBidi"/>
          <w:b w:val="0"/>
          <w:color w:val="333333"/>
          <w:sz w:val="18"/>
          <w:szCs w:val="18"/>
          <w:lang w:val="en-US"/>
        </w:rPr>
        <w:t>Aus</w:t>
      </w:r>
      <w:proofErr w:type="spellEnd"/>
      <w:r w:rsidRPr="004813EB" w:rsidR="38541669">
        <w:rPr>
          <w:rFonts w:eastAsia="Times New Roman" w:asciiTheme="majorBidi" w:hAnsiTheme="majorBidi" w:cstheme="majorBidi"/>
          <w:b w:val="0"/>
          <w:color w:val="333333"/>
          <w:sz w:val="18"/>
          <w:szCs w:val="18"/>
          <w:lang w:val="en-US"/>
        </w:rPr>
        <w:t xml:space="preserve"> der </w:t>
      </w:r>
      <w:proofErr w:type="spellStart"/>
      <w:r w:rsidRPr="004813EB" w:rsidR="38541669">
        <w:rPr>
          <w:rFonts w:eastAsia="Times New Roman" w:asciiTheme="majorBidi" w:hAnsiTheme="majorBidi" w:cstheme="majorBidi"/>
          <w:b w:val="0"/>
          <w:color w:val="333333"/>
          <w:sz w:val="18"/>
          <w:szCs w:val="18"/>
          <w:lang w:val="en-US"/>
        </w:rPr>
        <w:t>Bibelexegese</w:t>
      </w:r>
      <w:proofErr w:type="spellEnd"/>
      <w:r w:rsidRPr="004813EB" w:rsidR="38541669">
        <w:rPr>
          <w:rFonts w:eastAsia="Times New Roman" w:asciiTheme="majorBidi" w:hAnsiTheme="majorBidi" w:cstheme="majorBidi"/>
          <w:b w:val="0"/>
          <w:color w:val="333333"/>
          <w:sz w:val="18"/>
          <w:szCs w:val="18"/>
          <w:lang w:val="en-US"/>
        </w:rPr>
        <w:t xml:space="preserve"> Joseph Ibn </w:t>
      </w:r>
      <w:proofErr w:type="spellStart"/>
      <w:r w:rsidRPr="004813EB" w:rsidR="38541669">
        <w:rPr>
          <w:rFonts w:eastAsia="Times New Roman" w:asciiTheme="majorBidi" w:hAnsiTheme="majorBidi" w:cstheme="majorBidi"/>
          <w:b w:val="0"/>
          <w:color w:val="333333"/>
          <w:sz w:val="18"/>
          <w:szCs w:val="18"/>
          <w:lang w:val="en-US"/>
        </w:rPr>
        <w:t>Kaspis</w:t>
      </w:r>
      <w:proofErr w:type="spellEnd"/>
      <w:r w:rsidRPr="004813EB" w:rsidR="38541669">
        <w:rPr>
          <w:rFonts w:eastAsia="Times New Roman" w:asciiTheme="majorBidi" w:hAnsiTheme="majorBidi" w:cstheme="majorBidi"/>
          <w:b w:val="0"/>
          <w:color w:val="333333"/>
          <w:sz w:val="18"/>
          <w:szCs w:val="18"/>
          <w:lang w:val="en-US"/>
        </w:rPr>
        <w:t>. (</w:t>
      </w:r>
      <w:proofErr w:type="spellStart"/>
      <w:r w:rsidRPr="004813EB" w:rsidR="38541669">
        <w:rPr>
          <w:rFonts w:eastAsia="Times New Roman" w:asciiTheme="majorBidi" w:hAnsiTheme="majorBidi" w:cstheme="majorBidi"/>
          <w:b w:val="0"/>
          <w:color w:val="333333"/>
          <w:sz w:val="18"/>
          <w:szCs w:val="18"/>
          <w:lang w:val="en-US"/>
        </w:rPr>
        <w:t>Fortsetzung</w:t>
      </w:r>
      <w:proofErr w:type="spellEnd"/>
      <w:r w:rsidRPr="004813EB" w:rsidR="38541669">
        <w:rPr>
          <w:rFonts w:eastAsia="Times New Roman" w:asciiTheme="majorBidi" w:hAnsiTheme="majorBidi" w:cstheme="majorBidi"/>
          <w:b w:val="0"/>
          <w:color w:val="333333"/>
          <w:sz w:val="18"/>
          <w:szCs w:val="18"/>
          <w:lang w:val="en-US"/>
        </w:rPr>
        <w:t>). In:</w:t>
      </w:r>
      <w:r w:rsidRPr="004813EB" w:rsidR="38541669">
        <w:rPr>
          <w:rFonts w:eastAsia="Times New Roman" w:asciiTheme="majorBidi" w:hAnsiTheme="majorBidi" w:cstheme="majorBidi"/>
          <w:b w:val="0"/>
          <w:sz w:val="18"/>
          <w:szCs w:val="18"/>
          <w:lang w:val="en-US"/>
        </w:rPr>
        <w:t>] MS [</w:t>
      </w:r>
      <w:proofErr w:type="spellStart"/>
      <w:r w:rsidRPr="004813EB" w:rsidR="38541669">
        <w:rPr>
          <w:rFonts w:eastAsia="Times New Roman" w:asciiTheme="majorBidi" w:hAnsiTheme="majorBidi" w:cstheme="majorBidi"/>
          <w:b w:val="0"/>
          <w:sz w:val="18"/>
          <w:szCs w:val="18"/>
          <w:lang w:val="en-US"/>
        </w:rPr>
        <w:t>Monatsschrift</w:t>
      </w:r>
      <w:proofErr w:type="spellEnd"/>
      <w:r w:rsidRPr="004813EB" w:rsidR="38541669">
        <w:rPr>
          <w:rFonts w:eastAsia="Times New Roman" w:asciiTheme="majorBidi" w:hAnsiTheme="majorBidi" w:cstheme="majorBidi"/>
          <w:b w:val="0"/>
          <w:sz w:val="18"/>
          <w:szCs w:val="18"/>
          <w:lang w:val="en-US"/>
        </w:rPr>
        <w:t xml:space="preserve"> </w:t>
      </w:r>
      <w:proofErr w:type="spellStart"/>
      <w:r w:rsidRPr="004813EB" w:rsidR="38541669">
        <w:rPr>
          <w:rFonts w:eastAsia="Times New Roman" w:asciiTheme="majorBidi" w:hAnsiTheme="majorBidi" w:cstheme="majorBidi"/>
          <w:b w:val="0"/>
          <w:sz w:val="18"/>
          <w:szCs w:val="18"/>
          <w:lang w:val="en-US"/>
        </w:rPr>
        <w:t>für</w:t>
      </w:r>
      <w:proofErr w:type="spellEnd"/>
      <w:r w:rsidRPr="004813EB" w:rsidR="38541669">
        <w:rPr>
          <w:rFonts w:eastAsia="Times New Roman" w:asciiTheme="majorBidi" w:hAnsiTheme="majorBidi" w:cstheme="majorBidi"/>
          <w:b w:val="0"/>
          <w:sz w:val="18"/>
          <w:szCs w:val="18"/>
          <w:lang w:val="en-US"/>
        </w:rPr>
        <w:t xml:space="preserve"> </w:t>
      </w:r>
      <w:proofErr w:type="spellStart"/>
      <w:r w:rsidRPr="004813EB" w:rsidR="38541669">
        <w:rPr>
          <w:rFonts w:eastAsia="Times New Roman" w:asciiTheme="majorBidi" w:hAnsiTheme="majorBidi" w:cstheme="majorBidi"/>
          <w:b w:val="0"/>
          <w:sz w:val="18"/>
          <w:szCs w:val="18"/>
          <w:lang w:val="en-US"/>
        </w:rPr>
        <w:t>Geschichte</w:t>
      </w:r>
      <w:proofErr w:type="spellEnd"/>
      <w:r w:rsidRPr="004813EB" w:rsidR="38541669">
        <w:rPr>
          <w:rFonts w:eastAsia="Times New Roman" w:asciiTheme="majorBidi" w:hAnsiTheme="majorBidi" w:cstheme="majorBidi"/>
          <w:b w:val="0"/>
          <w:sz w:val="18"/>
          <w:szCs w:val="18"/>
          <w:lang w:val="en-US"/>
        </w:rPr>
        <w:t xml:space="preserve"> und </w:t>
      </w:r>
      <w:proofErr w:type="spellStart"/>
      <w:r w:rsidRPr="004813EB" w:rsidR="38541669">
        <w:rPr>
          <w:rFonts w:eastAsia="Times New Roman" w:asciiTheme="majorBidi" w:hAnsiTheme="majorBidi" w:cstheme="majorBidi"/>
          <w:b w:val="0"/>
          <w:sz w:val="18"/>
          <w:szCs w:val="18"/>
          <w:lang w:val="en-US"/>
        </w:rPr>
        <w:t>Wissenschaft</w:t>
      </w:r>
      <w:proofErr w:type="spellEnd"/>
      <w:r w:rsidRPr="004813EB" w:rsidR="38541669">
        <w:rPr>
          <w:rFonts w:eastAsia="Times New Roman" w:asciiTheme="majorBidi" w:hAnsiTheme="majorBidi" w:cstheme="majorBidi"/>
          <w:b w:val="0"/>
          <w:sz w:val="18"/>
          <w:szCs w:val="18"/>
          <w:lang w:val="en-US"/>
        </w:rPr>
        <w:t xml:space="preserve"> des </w:t>
      </w:r>
      <w:proofErr w:type="spellStart"/>
      <w:r w:rsidRPr="004813EB" w:rsidR="38541669">
        <w:rPr>
          <w:rFonts w:eastAsia="Times New Roman" w:asciiTheme="majorBidi" w:hAnsiTheme="majorBidi" w:cstheme="majorBidi"/>
          <w:b w:val="0"/>
          <w:sz w:val="18"/>
          <w:szCs w:val="18"/>
          <w:lang w:val="en-US"/>
        </w:rPr>
        <w:t>Judentums</w:t>
      </w:r>
      <w:proofErr w:type="spellEnd"/>
      <w:r w:rsidRPr="004813EB" w:rsidR="38541669">
        <w:rPr>
          <w:rFonts w:eastAsia="Times New Roman" w:asciiTheme="majorBidi" w:hAnsiTheme="majorBidi" w:cstheme="majorBidi"/>
          <w:b w:val="0"/>
          <w:sz w:val="18"/>
          <w:szCs w:val="18"/>
          <w:lang w:val="en-US"/>
        </w:rPr>
        <w:t>] 56 (1912), p. 331. (pp. 324-333)</w:t>
      </w:r>
    </w:p>
  </w:footnote>
  <w:footnote w:id="121">
    <w:p w:rsidRPr="004813EB" w:rsidR="00BC3130" w:rsidP="004813EB" w:rsidRDefault="00BC3130" w14:paraId="000002E5" w14:textId="3DFFA0C6">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Herodotus (485 BCE, Halicarnassus-424 BCE, </w:t>
      </w:r>
      <w:proofErr w:type="spellStart"/>
      <w:r w:rsidRPr="004813EB" w:rsidR="38541669">
        <w:rPr>
          <w:rFonts w:asciiTheme="majorBidi" w:hAnsiTheme="majorBidi" w:cstheme="majorBidi"/>
          <w:sz w:val="18"/>
          <w:szCs w:val="18"/>
          <w:lang w:val="en-US"/>
        </w:rPr>
        <w:t>Thurii</w:t>
      </w:r>
      <w:proofErr w:type="spellEnd"/>
      <w:r w:rsidRPr="004813EB" w:rsidR="38541669">
        <w:rPr>
          <w:rFonts w:asciiTheme="majorBidi" w:hAnsiTheme="majorBidi" w:cstheme="majorBidi"/>
          <w:sz w:val="18"/>
          <w:szCs w:val="18"/>
          <w:lang w:val="en-US"/>
        </w:rPr>
        <w:t xml:space="preserve"> or Pella). Ancient Greek historian, author of </w:t>
      </w:r>
      <w:r w:rsidRPr="004813EB" w:rsidR="38541669">
        <w:rPr>
          <w:rFonts w:asciiTheme="majorBidi" w:hAnsiTheme="majorBidi" w:cstheme="majorBidi"/>
          <w:i/>
          <w:iCs/>
          <w:sz w:val="18"/>
          <w:szCs w:val="18"/>
          <w:lang w:val="en-US"/>
        </w:rPr>
        <w:t>The Histories</w:t>
      </w:r>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Ἱστορί</w:t>
      </w:r>
      <w:proofErr w:type="spellEnd"/>
      <w:r w:rsidRPr="004813EB" w:rsidR="38541669">
        <w:rPr>
          <w:rFonts w:asciiTheme="majorBidi" w:hAnsiTheme="majorBidi" w:cstheme="majorBidi"/>
          <w:sz w:val="18"/>
          <w:szCs w:val="18"/>
          <w:lang w:val="en-US"/>
        </w:rPr>
        <w:t>αι). Klaus Meister: “Herodotus”. In: Der Neue Pauly</w:t>
      </w:r>
    </w:p>
  </w:footnote>
  <w:footnote w:id="122">
    <w:p w:rsidRPr="004813EB" w:rsidR="00BC3130" w:rsidP="004813EB" w:rsidRDefault="00BC3130" w14:paraId="000002E6" w14:textId="73F3C49B">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Z D M G 20, 115 [</w:t>
      </w:r>
      <w:proofErr w:type="spellStart"/>
      <w:r w:rsidRPr="004813EB" w:rsidR="38541669">
        <w:rPr>
          <w:rFonts w:asciiTheme="majorBidi" w:hAnsiTheme="majorBidi" w:cstheme="majorBidi"/>
          <w:i/>
          <w:iCs/>
          <w:sz w:val="18"/>
          <w:szCs w:val="18"/>
          <w:lang w:val="en-US"/>
        </w:rPr>
        <w:t>Zeitschrift</w:t>
      </w:r>
      <w:proofErr w:type="spellEnd"/>
      <w:r w:rsidRPr="004813EB" w:rsidR="38541669">
        <w:rPr>
          <w:rFonts w:asciiTheme="majorBidi" w:hAnsiTheme="majorBidi" w:cstheme="majorBidi"/>
          <w:i/>
          <w:iCs/>
          <w:sz w:val="18"/>
          <w:szCs w:val="18"/>
          <w:lang w:val="en-US"/>
        </w:rPr>
        <w:t xml:space="preserve"> der </w:t>
      </w:r>
      <w:proofErr w:type="spellStart"/>
      <w:r w:rsidRPr="004813EB" w:rsidR="38541669">
        <w:rPr>
          <w:rFonts w:asciiTheme="majorBidi" w:hAnsiTheme="majorBidi" w:cstheme="majorBidi"/>
          <w:i/>
          <w:iCs/>
          <w:sz w:val="18"/>
          <w:szCs w:val="18"/>
          <w:lang w:val="en-US"/>
        </w:rPr>
        <w:t>Deutschen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Morgenländischen</w:t>
      </w:r>
      <w:proofErr w:type="spellEnd"/>
      <w:r w:rsidRPr="004813EB" w:rsidR="38541669">
        <w:rPr>
          <w:rFonts w:asciiTheme="majorBidi" w:hAnsiTheme="majorBidi" w:cstheme="majorBidi"/>
          <w:i/>
          <w:iCs/>
          <w:sz w:val="18"/>
          <w:szCs w:val="18"/>
          <w:lang w:val="en-US"/>
        </w:rPr>
        <w:t xml:space="preserve"> Gesellschaft</w:t>
      </w:r>
      <w:r w:rsidRPr="004813EB" w:rsidR="38541669">
        <w:rPr>
          <w:rFonts w:asciiTheme="majorBidi" w:hAnsiTheme="majorBidi" w:cstheme="majorBidi"/>
          <w:sz w:val="18"/>
          <w:szCs w:val="18"/>
          <w:lang w:val="en-US"/>
        </w:rPr>
        <w:t>]</w:t>
      </w:r>
    </w:p>
  </w:footnote>
  <w:footnote w:id="123">
    <w:p w:rsidRPr="004813EB" w:rsidR="00BC3130" w:rsidP="0ABEA63D" w:rsidRDefault="00BC3130" w14:paraId="000002E7" w14:textId="53CE8166">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Saphir</w:t>
      </w:r>
      <w:r w:rsidRPr="0ABEA63D" w:rsidR="0ABEA63D">
        <w:rPr>
          <w:rFonts w:ascii="Times New Roman" w:hAnsi="Times New Roman" w:cs="Times New Roman" w:asciiTheme="majorBidi" w:hAnsiTheme="majorBidi" w:cstheme="majorBidi"/>
          <w:sz w:val="18"/>
          <w:szCs w:val="18"/>
          <w:lang w:val="en-US"/>
        </w:rPr>
        <w:t xml:space="preserve"> 1, 48a</w:t>
      </w:r>
      <w:r w:rsidRPr="0ABEA63D" w:rsidR="0ABEA63D">
        <w:rPr>
          <w:rFonts w:ascii="Times New Roman" w:hAnsi="Times New Roman" w:cs="Times New Roman" w:asciiTheme="majorBidi" w:hAnsiTheme="majorBidi" w:cstheme="majorBidi"/>
          <w:sz w:val="18"/>
          <w:szCs w:val="18"/>
          <w:lang w:val="en-US"/>
        </w:rPr>
        <w:t xml:space="preserve"> [Eben Saphir (</w:t>
      </w:r>
      <w:proofErr w:type="spellStart"/>
      <w:r w:rsidRPr="0ABEA63D" w:rsidR="0ABEA63D">
        <w:rPr>
          <w:rFonts w:ascii="Times New Roman" w:hAnsi="Times New Roman" w:cs="Times New Roman" w:asciiTheme="majorBidi" w:hAnsiTheme="majorBidi" w:cstheme="majorBidi"/>
          <w:sz w:val="18"/>
          <w:szCs w:val="18"/>
          <w:lang w:val="en-US"/>
        </w:rPr>
        <w:t xml:space="preserve">hebr.</w:t>
      </w:r>
      <w:proofErr w:type="spellEnd"/>
      <w:r w:rsidRPr="0ABEA63D" w:rsidR="0ABEA63D">
        <w:rPr>
          <w:rFonts w:ascii="Times New Roman" w:hAnsi="Times New Roman" w:cs="Times New Roman" w:asciiTheme="majorBidi" w:hAnsiTheme="majorBidi" w:cstheme="majorBidi"/>
          <w:sz w:val="18"/>
          <w:szCs w:val="18"/>
          <w:lang w:val="en-US"/>
        </w:rPr>
        <w:t xml:space="preserve">) I. Lyck 1866, II. Mainz 1874</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Beschreibung</w:t>
      </w:r>
      <w:proofErr w:type="spellEnd"/>
      <w:r w:rsidRPr="0ABEA63D" w:rsidR="0ABEA63D">
        <w:rPr>
          <w:rFonts w:ascii="Times New Roman" w:hAnsi="Times New Roman" w:cs="Times New Roman" w:asciiTheme="majorBidi" w:hAnsiTheme="majorBidi" w:cstheme="majorBidi"/>
          <w:sz w:val="18"/>
          <w:szCs w:val="18"/>
          <w:lang w:val="en-US"/>
        </w:rPr>
        <w:t xml:space="preserve"> der Reisen des Rabbi Jacob Saphir </w:t>
      </w:r>
      <w:proofErr w:type="spellStart"/>
      <w:r w:rsidRPr="0ABEA63D" w:rsidR="0ABEA63D">
        <w:rPr>
          <w:rFonts w:ascii="Times New Roman" w:hAnsi="Times New Roman" w:cs="Times New Roman" w:asciiTheme="majorBidi" w:hAnsiTheme="majorBidi" w:cstheme="majorBidi"/>
          <w:sz w:val="18"/>
          <w:szCs w:val="18"/>
          <w:lang w:val="en-US"/>
        </w:rPr>
        <w:t xml:space="preserve">aus</w:t>
      </w:r>
      <w:proofErr w:type="spellEnd"/>
      <w:r w:rsidRPr="0ABEA63D" w:rsidR="0ABEA63D">
        <w:rPr>
          <w:rFonts w:ascii="Times New Roman" w:hAnsi="Times New Roman" w:cs="Times New Roman" w:asciiTheme="majorBidi" w:hAnsiTheme="majorBidi" w:cstheme="majorBidi"/>
          <w:sz w:val="18"/>
          <w:szCs w:val="18"/>
          <w:lang w:val="en-US"/>
        </w:rPr>
        <w:t xml:space="preserve"> Jerusalem </w:t>
      </w:r>
      <w:proofErr w:type="spellStart"/>
      <w:r w:rsidRPr="0ABEA63D" w:rsidR="0ABEA63D">
        <w:rPr>
          <w:rFonts w:ascii="Times New Roman" w:hAnsi="Times New Roman" w:cs="Times New Roman" w:asciiTheme="majorBidi" w:hAnsiTheme="majorBidi" w:cstheme="majorBidi"/>
          <w:sz w:val="18"/>
          <w:szCs w:val="18"/>
          <w:lang w:val="en-US"/>
        </w:rPr>
        <w:t xml:space="preserve">durch</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Egypten</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Arabien</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Jemen</w:t>
      </w:r>
      <w:proofErr w:type="spellEnd"/>
      <w:r w:rsidRPr="0ABEA63D" w:rsidR="0ABEA63D">
        <w:rPr>
          <w:rFonts w:ascii="Times New Roman" w:hAnsi="Times New Roman" w:cs="Times New Roman" w:asciiTheme="majorBidi" w:hAnsiTheme="majorBidi" w:cstheme="majorBidi"/>
          <w:sz w:val="18"/>
          <w:szCs w:val="18"/>
          <w:lang w:val="en-US"/>
        </w:rPr>
        <w:t xml:space="preserve">, Aden, </w:t>
      </w:r>
      <w:proofErr w:type="spellStart"/>
      <w:r w:rsidRPr="0ABEA63D" w:rsidR="0ABEA63D">
        <w:rPr>
          <w:rFonts w:ascii="Times New Roman" w:hAnsi="Times New Roman" w:cs="Times New Roman" w:asciiTheme="majorBidi" w:hAnsiTheme="majorBidi" w:cstheme="majorBidi"/>
          <w:sz w:val="18"/>
          <w:szCs w:val="18"/>
          <w:lang w:val="en-US"/>
        </w:rPr>
        <w:t xml:space="preserve">Ostindien</w:t>
      </w:r>
      <w:proofErr w:type="spellEnd"/>
      <w:r w:rsidRPr="0ABEA63D" w:rsidR="0ABEA63D">
        <w:rPr>
          <w:rFonts w:ascii="Times New Roman" w:hAnsi="Times New Roman" w:cs="Times New Roman" w:asciiTheme="majorBidi" w:hAnsiTheme="majorBidi" w:cstheme="majorBidi"/>
          <w:sz w:val="18"/>
          <w:szCs w:val="18"/>
          <w:lang w:val="en-US"/>
        </w:rPr>
        <w:t xml:space="preserve"> (Vorder-und Hinterindien und Australien</w:t>
      </w:r>
      <w:r w:rsidRPr="0ABEA63D" w:rsidR="0ABEA63D">
        <w:rPr>
          <w:rFonts w:ascii="Times New Roman" w:hAnsi="Times New Roman" w:cs="Times New Roman" w:asciiTheme="majorBidi" w:hAnsiTheme="majorBidi" w:cstheme="majorBidi"/>
          <w:sz w:val="18"/>
          <w:szCs w:val="18"/>
          <w:lang w:val="en-US"/>
        </w:rPr>
        <w:t xml:space="preserve">]</w:t>
      </w:r>
    </w:p>
  </w:footnote>
  <w:footnote w:id="124">
    <w:p w:rsidRPr="004813EB" w:rsidR="00BC3130" w:rsidP="004813EB" w:rsidRDefault="00BC3130" w14:paraId="000002E8" w14:textId="32485EE9">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Z D P V 7, 88 [</w:t>
      </w:r>
      <w:proofErr w:type="spellStart"/>
      <w:r w:rsidRPr="004813EB" w:rsidR="38541669">
        <w:rPr>
          <w:rFonts w:asciiTheme="majorBidi" w:hAnsiTheme="majorBidi" w:cstheme="majorBidi"/>
          <w:i/>
          <w:iCs/>
          <w:sz w:val="18"/>
          <w:szCs w:val="18"/>
          <w:lang w:val="en-US"/>
        </w:rPr>
        <w:t>Zeitschrift</w:t>
      </w:r>
      <w:proofErr w:type="spellEnd"/>
      <w:r w:rsidRPr="004813EB" w:rsidR="38541669">
        <w:rPr>
          <w:rFonts w:asciiTheme="majorBidi" w:hAnsiTheme="majorBidi" w:cstheme="majorBidi"/>
          <w:i/>
          <w:iCs/>
          <w:sz w:val="18"/>
          <w:szCs w:val="18"/>
          <w:lang w:val="en-US"/>
        </w:rPr>
        <w:t xml:space="preserve"> des </w:t>
      </w:r>
      <w:proofErr w:type="spellStart"/>
      <w:r w:rsidRPr="004813EB" w:rsidR="38541669">
        <w:rPr>
          <w:rFonts w:asciiTheme="majorBidi" w:hAnsiTheme="majorBidi" w:cstheme="majorBidi"/>
          <w:i/>
          <w:iCs/>
          <w:sz w:val="18"/>
          <w:szCs w:val="18"/>
          <w:lang w:val="en-US"/>
        </w:rPr>
        <w:t>Deutschen</w:t>
      </w:r>
      <w:proofErr w:type="spellEnd"/>
      <w:r w:rsidRPr="004813EB" w:rsidR="38541669">
        <w:rPr>
          <w:rFonts w:asciiTheme="majorBidi" w:hAnsiTheme="majorBidi" w:cstheme="majorBidi"/>
          <w:i/>
          <w:iCs/>
          <w:sz w:val="18"/>
          <w:szCs w:val="18"/>
          <w:lang w:val="en-US"/>
        </w:rPr>
        <w:t xml:space="preserve"> </w:t>
      </w:r>
      <w:proofErr w:type="spellStart"/>
      <w:r w:rsidRPr="004813EB" w:rsidR="38541669">
        <w:rPr>
          <w:rFonts w:asciiTheme="majorBidi" w:hAnsiTheme="majorBidi" w:cstheme="majorBidi"/>
          <w:i/>
          <w:iCs/>
          <w:sz w:val="18"/>
          <w:szCs w:val="18"/>
          <w:lang w:val="en-US"/>
        </w:rPr>
        <w:t>Palästina</w:t>
      </w:r>
      <w:proofErr w:type="spellEnd"/>
      <w:r w:rsidRPr="004813EB" w:rsidR="38541669">
        <w:rPr>
          <w:rFonts w:asciiTheme="majorBidi" w:hAnsiTheme="majorBidi" w:cstheme="majorBidi"/>
          <w:i/>
          <w:iCs/>
          <w:sz w:val="18"/>
          <w:szCs w:val="18"/>
          <w:lang w:val="en-US"/>
        </w:rPr>
        <w:t>-Vereins</w:t>
      </w:r>
      <w:r w:rsidRPr="004813EB" w:rsidR="38541669">
        <w:rPr>
          <w:rFonts w:asciiTheme="majorBidi" w:hAnsiTheme="majorBidi" w:cstheme="majorBidi"/>
          <w:sz w:val="18"/>
          <w:szCs w:val="18"/>
          <w:lang w:val="en-US"/>
        </w:rPr>
        <w:t>]</w:t>
      </w:r>
    </w:p>
  </w:footnote>
  <w:footnote w:id="125">
    <w:p w:rsidRPr="004813EB" w:rsidR="00BC3130" w:rsidP="0ABEA63D" w:rsidRDefault="00BC3130" w14:paraId="000002E9" w14:textId="0701F4C3">
      <w:pPr>
        <w:spacing w:line="240" w:lineRule="auto"/>
        <w:rPr>
          <w:rFonts w:ascii="Times New Roman" w:hAnsi="Times New Roman" w:cs="Times New Roman" w:asciiTheme="majorBidi" w:hAnsiTheme="majorBidi" w:cstheme="majorBidi"/>
          <w:sz w:val="18"/>
          <w:szCs w:val="18"/>
          <w:lang w:val="da-DK"/>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da-DK"/>
        </w:rPr>
        <w:t xml:space="preserve"> </w:t>
      </w:r>
      <w:r w:rsidRPr="0ABEA63D" w:rsidR="0ABEA63D">
        <w:rPr>
          <w:rFonts w:ascii="Times New Roman" w:hAnsi="Times New Roman" w:cs="Times New Roman" w:asciiTheme="majorBidi" w:hAnsiTheme="majorBidi" w:cstheme="majorBidi"/>
          <w:sz w:val="18"/>
          <w:szCs w:val="18"/>
          <w:lang w:val="da-DK"/>
        </w:rPr>
        <w:t>T Chag</w:t>
      </w:r>
      <w:r w:rsidRPr="0ABEA63D" w:rsidR="0ABEA63D">
        <w:rPr>
          <w:rFonts w:ascii="Times New Roman" w:hAnsi="Times New Roman" w:cs="Times New Roman" w:asciiTheme="majorBidi" w:hAnsiTheme="majorBidi" w:cstheme="majorBidi"/>
          <w:sz w:val="18"/>
          <w:szCs w:val="18"/>
          <w:lang w:val="da-DK"/>
        </w:rPr>
        <w:t>[igah]</w:t>
      </w:r>
      <w:r w:rsidRPr="0ABEA63D" w:rsidR="0ABEA63D">
        <w:rPr>
          <w:rFonts w:ascii="Times New Roman" w:hAnsi="Times New Roman" w:cs="Times New Roman" w:asciiTheme="majorBidi" w:hAnsiTheme="majorBidi" w:cstheme="majorBidi"/>
          <w:sz w:val="18"/>
          <w:szCs w:val="18"/>
          <w:lang w:val="da-DK"/>
        </w:rPr>
        <w:t xml:space="preserve"> II 234</w:t>
      </w:r>
      <w:r w:rsidRPr="0ABEA63D" w:rsidR="0ABEA63D">
        <w:rPr>
          <w:rFonts w:ascii="Times New Roman" w:hAnsi="Times New Roman" w:cs="Times New Roman" w:asciiTheme="majorBidi" w:hAnsiTheme="majorBidi" w:cstheme="majorBidi"/>
          <w:sz w:val="18"/>
          <w:szCs w:val="18"/>
          <w:vertAlign w:val="subscript"/>
          <w:lang w:val="da-DK"/>
        </w:rPr>
        <w:t>2</w:t>
      </w:r>
    </w:p>
  </w:footnote>
  <w:footnote w:id="126">
    <w:p w:rsidRPr="004813EB" w:rsidR="00BC3130" w:rsidP="004813EB" w:rsidRDefault="00BC3130" w14:paraId="000002EA" w14:textId="26C74138">
      <w:pPr>
        <w:shd w:val="clear" w:color="auto" w:fill="FFFFFF" w:themeFill="background1"/>
        <w:spacing w:line="240" w:lineRule="auto"/>
        <w:rPr>
          <w:rFonts w:asciiTheme="majorBidi" w:hAnsiTheme="majorBidi" w:cstheme="majorBidi"/>
          <w:sz w:val="18"/>
          <w:szCs w:val="18"/>
          <w:lang w:val="da-DK"/>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da-DK"/>
        </w:rPr>
        <w:t xml:space="preserve"> </w:t>
      </w:r>
      <w:r w:rsidRPr="004813EB">
        <w:rPr>
          <w:rFonts w:asciiTheme="majorBidi" w:hAnsiTheme="majorBidi" w:cstheme="majorBidi"/>
          <w:sz w:val="18"/>
          <w:szCs w:val="18"/>
          <w:lang w:val="da-DK"/>
        </w:rPr>
        <w:t>T Naz. IV 289</w:t>
      </w:r>
      <w:r w:rsidRPr="004813EB">
        <w:rPr>
          <w:rFonts w:asciiTheme="majorBidi" w:hAnsiTheme="majorBidi" w:cstheme="majorBidi"/>
          <w:sz w:val="18"/>
          <w:szCs w:val="18"/>
          <w:vertAlign w:val="subscript"/>
          <w:lang w:val="da-DK"/>
        </w:rPr>
        <w:t>14</w:t>
      </w:r>
      <w:r w:rsidRPr="004813EB">
        <w:rPr>
          <w:rFonts w:asciiTheme="majorBidi" w:hAnsiTheme="majorBidi" w:cstheme="majorBidi"/>
          <w:sz w:val="18"/>
          <w:szCs w:val="18"/>
          <w:lang w:val="da-DK"/>
        </w:rPr>
        <w:t xml:space="preserve"> j I 51c 47</w:t>
      </w:r>
    </w:p>
  </w:footnote>
  <w:footnote w:id="127">
    <w:p w:rsidRPr="004813EB" w:rsidR="00BC3130" w:rsidP="004813EB" w:rsidRDefault="00BC3130" w14:paraId="000002EB" w14:textId="3D9C2E96">
      <w:pPr>
        <w:shd w:val="clear" w:color="auto" w:fill="FFFFFF" w:themeFill="background1"/>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da-DK"/>
        </w:rPr>
        <w:t xml:space="preserve"> </w:t>
      </w:r>
      <w:r w:rsidRPr="004813EB" w:rsidR="38541669">
        <w:rPr>
          <w:rFonts w:asciiTheme="majorBidi" w:hAnsiTheme="majorBidi" w:cstheme="majorBidi"/>
          <w:sz w:val="18"/>
          <w:szCs w:val="18"/>
          <w:shd w:val="clear" w:color="auto" w:fill="FFFFFF" w:themeFill="background1"/>
          <w:lang w:val="da-DK"/>
        </w:rPr>
        <w:t xml:space="preserve">Mech. </w:t>
      </w:r>
      <w:r w:rsidRPr="004813EB" w:rsidR="38541669">
        <w:rPr>
          <w:rFonts w:asciiTheme="majorBidi" w:hAnsiTheme="majorBidi" w:cstheme="majorBidi"/>
          <w:sz w:val="18"/>
          <w:szCs w:val="18"/>
          <w:shd w:val="clear" w:color="auto" w:fill="FFFFFF" w:themeFill="background1"/>
          <w:lang w:val="da-DK"/>
        </w:rPr>
        <w:t>Hoffm [</w:t>
      </w:r>
      <w:r w:rsidRPr="004813EB" w:rsidR="38541669">
        <w:rPr>
          <w:rFonts w:asciiTheme="majorBidi" w:hAnsiTheme="majorBidi" w:cstheme="majorBidi"/>
          <w:sz w:val="18"/>
          <w:szCs w:val="18"/>
          <w:shd w:val="clear" w:color="auto" w:fill="FFFFFF" w:themeFill="background1"/>
        </w:rPr>
        <w:t>David Hoffmann:</w:t>
      </w:r>
      <w:r w:rsidRPr="004813EB" w:rsidR="38541669">
        <w:rPr>
          <w:rFonts w:asciiTheme="majorBidi" w:hAnsiTheme="majorBidi" w:cstheme="majorBidi"/>
          <w:i/>
          <w:iCs/>
          <w:sz w:val="18"/>
          <w:szCs w:val="18"/>
          <w:shd w:val="clear" w:color="auto" w:fill="FFFFFF" w:themeFill="background1"/>
        </w:rPr>
        <w:t xml:space="preserve"> </w:t>
      </w:r>
      <w:proofErr w:type="spellStart"/>
      <w:r w:rsidRPr="004813EB" w:rsidR="38541669">
        <w:rPr>
          <w:rFonts w:asciiTheme="majorBidi" w:hAnsiTheme="majorBidi" w:cstheme="majorBidi"/>
          <w:i/>
          <w:iCs/>
          <w:sz w:val="18"/>
          <w:szCs w:val="18"/>
          <w:shd w:val="clear" w:color="auto" w:fill="FFFFFF" w:themeFill="background1"/>
        </w:rPr>
        <w:t>Collectaneen</w:t>
      </w:r>
      <w:proofErr w:type="spellEnd"/>
      <w:r w:rsidRPr="004813EB" w:rsidR="38541669">
        <w:rPr>
          <w:rFonts w:asciiTheme="majorBidi" w:hAnsiTheme="majorBidi" w:cstheme="majorBidi"/>
          <w:i/>
          <w:iCs/>
          <w:sz w:val="18"/>
          <w:szCs w:val="18"/>
          <w:shd w:val="clear" w:color="auto" w:fill="FFFFFF" w:themeFill="background1"/>
        </w:rPr>
        <w:t xml:space="preserve"> </w:t>
      </w:r>
      <w:proofErr w:type="spellStart"/>
      <w:r w:rsidRPr="004813EB" w:rsidR="38541669">
        <w:rPr>
          <w:rFonts w:asciiTheme="majorBidi" w:hAnsiTheme="majorBidi" w:cstheme="majorBidi"/>
          <w:i/>
          <w:iCs/>
          <w:sz w:val="18"/>
          <w:szCs w:val="18"/>
          <w:shd w:val="clear" w:color="auto" w:fill="FFFFFF" w:themeFill="background1"/>
        </w:rPr>
        <w:t>aus</w:t>
      </w:r>
      <w:proofErr w:type="spellEnd"/>
      <w:r w:rsidRPr="004813EB" w:rsidR="38541669">
        <w:rPr>
          <w:rFonts w:asciiTheme="majorBidi" w:hAnsiTheme="majorBidi" w:cstheme="majorBidi"/>
          <w:i/>
          <w:iCs/>
          <w:sz w:val="18"/>
          <w:szCs w:val="18"/>
          <w:shd w:val="clear" w:color="auto" w:fill="FFFFFF" w:themeFill="background1"/>
        </w:rPr>
        <w:t xml:space="preserve"> </w:t>
      </w:r>
      <w:proofErr w:type="spellStart"/>
      <w:r w:rsidRPr="004813EB" w:rsidR="38541669">
        <w:rPr>
          <w:rFonts w:asciiTheme="majorBidi" w:hAnsiTheme="majorBidi" w:cstheme="majorBidi"/>
          <w:i/>
          <w:iCs/>
          <w:sz w:val="18"/>
          <w:szCs w:val="18"/>
          <w:shd w:val="clear" w:color="auto" w:fill="FFFFFF" w:themeFill="background1"/>
        </w:rPr>
        <w:t>einer</w:t>
      </w:r>
      <w:proofErr w:type="spellEnd"/>
      <w:r w:rsidRPr="004813EB" w:rsidR="38541669">
        <w:rPr>
          <w:rFonts w:asciiTheme="majorBidi" w:hAnsiTheme="majorBidi" w:cstheme="majorBidi"/>
          <w:i/>
          <w:iCs/>
          <w:sz w:val="18"/>
          <w:szCs w:val="18"/>
          <w:shd w:val="clear" w:color="auto" w:fill="FFFFFF" w:themeFill="background1"/>
        </w:rPr>
        <w:t xml:space="preserve"> </w:t>
      </w:r>
      <w:proofErr w:type="spellStart"/>
      <w:r w:rsidRPr="004813EB" w:rsidR="38541669">
        <w:rPr>
          <w:rFonts w:asciiTheme="majorBidi" w:hAnsiTheme="majorBidi" w:cstheme="majorBidi"/>
          <w:i/>
          <w:iCs/>
          <w:sz w:val="18"/>
          <w:szCs w:val="18"/>
          <w:shd w:val="clear" w:color="auto" w:fill="FFFFFF" w:themeFill="background1"/>
        </w:rPr>
        <w:t>Mechilta</w:t>
      </w:r>
      <w:proofErr w:type="spellEnd"/>
      <w:r w:rsidRPr="004813EB" w:rsidR="38541669">
        <w:rPr>
          <w:rFonts w:asciiTheme="majorBidi" w:hAnsiTheme="majorBidi" w:cstheme="majorBidi"/>
          <w:i/>
          <w:iCs/>
          <w:sz w:val="18"/>
          <w:szCs w:val="18"/>
          <w:shd w:val="clear" w:color="auto" w:fill="FFFFFF" w:themeFill="background1"/>
        </w:rPr>
        <w:t xml:space="preserve"> zu </w:t>
      </w:r>
      <w:proofErr w:type="spellStart"/>
      <w:r w:rsidRPr="004813EB" w:rsidR="38541669">
        <w:rPr>
          <w:rFonts w:asciiTheme="majorBidi" w:hAnsiTheme="majorBidi" w:cstheme="majorBidi"/>
          <w:i/>
          <w:iCs/>
          <w:sz w:val="18"/>
          <w:szCs w:val="18"/>
          <w:shd w:val="clear" w:color="auto" w:fill="FFFFFF" w:themeFill="background1"/>
        </w:rPr>
        <w:t>Deuteronomium</w:t>
      </w:r>
      <w:proofErr w:type="spellEnd"/>
      <w:r w:rsidRPr="004813EB" w:rsidR="38541669">
        <w:rPr>
          <w:rFonts w:asciiTheme="majorBidi" w:hAnsiTheme="majorBidi" w:cstheme="majorBidi"/>
          <w:sz w:val="18"/>
          <w:szCs w:val="18"/>
          <w:shd w:val="clear" w:color="auto" w:fill="FFFFFF" w:themeFill="background1"/>
        </w:rPr>
        <w:t>. Berlin, 1890.]</w:t>
      </w:r>
      <w:r w:rsidRPr="004813EB" w:rsidR="38541669">
        <w:rPr>
          <w:rFonts w:asciiTheme="majorBidi" w:hAnsiTheme="majorBidi" w:cstheme="majorBidi"/>
          <w:sz w:val="18"/>
          <w:szCs w:val="18"/>
          <w:shd w:val="clear" w:color="auto" w:fill="FFFFFF" w:themeFill="background1"/>
          <w:lang w:val="en-US"/>
        </w:rPr>
        <w:t xml:space="preserve"> p. 71. </w:t>
      </w:r>
      <w:proofErr w:type="spellStart"/>
      <w:r w:rsidRPr="004813EB" w:rsidR="38541669">
        <w:rPr>
          <w:rFonts w:asciiTheme="majorBidi" w:hAnsiTheme="majorBidi" w:cstheme="majorBidi"/>
          <w:sz w:val="18"/>
          <w:szCs w:val="18"/>
          <w:shd w:val="clear" w:color="auto" w:fill="FFFFFF" w:themeFill="background1"/>
          <w:lang w:val="en-US"/>
        </w:rPr>
        <w:t>Sota</w:t>
      </w:r>
      <w:proofErr w:type="spellEnd"/>
      <w:r w:rsidRPr="004813EB" w:rsidR="38541669">
        <w:rPr>
          <w:rFonts w:asciiTheme="majorBidi" w:hAnsiTheme="majorBidi" w:cstheme="majorBidi"/>
          <w:sz w:val="18"/>
          <w:szCs w:val="18"/>
          <w:shd w:val="clear" w:color="auto" w:fill="FFFFFF" w:themeFill="background1"/>
          <w:lang w:val="en-US"/>
        </w:rPr>
        <w:t xml:space="preserve"> 13a, </w:t>
      </w:r>
      <w:proofErr w:type="spellStart"/>
      <w:r w:rsidRPr="004813EB" w:rsidR="38541669">
        <w:rPr>
          <w:rFonts w:asciiTheme="majorBidi" w:hAnsiTheme="majorBidi" w:cstheme="majorBidi"/>
          <w:sz w:val="18"/>
          <w:szCs w:val="18"/>
          <w:shd w:val="clear" w:color="auto" w:fill="FFFFFF" w:themeFill="background1"/>
          <w:lang w:val="en-US"/>
        </w:rPr>
        <w:t>Shir</w:t>
      </w:r>
      <w:proofErr w:type="spellEnd"/>
      <w:r w:rsidRPr="004813EB" w:rsidR="38541669">
        <w:rPr>
          <w:rFonts w:asciiTheme="majorBidi" w:hAnsiTheme="majorBidi" w:cstheme="majorBidi"/>
          <w:sz w:val="18"/>
          <w:szCs w:val="18"/>
          <w:shd w:val="clear" w:color="auto" w:fill="FFFFFF" w:themeFill="background1"/>
          <w:lang w:val="en-US"/>
        </w:rPr>
        <w:t xml:space="preserve"> </w:t>
      </w:r>
      <w:proofErr w:type="spellStart"/>
      <w:r w:rsidRPr="004813EB" w:rsidR="38541669">
        <w:rPr>
          <w:rFonts w:asciiTheme="majorBidi" w:hAnsiTheme="majorBidi" w:cstheme="majorBidi"/>
          <w:sz w:val="18"/>
          <w:szCs w:val="18"/>
          <w:shd w:val="clear" w:color="auto" w:fill="FFFFFF" w:themeFill="background1"/>
          <w:lang w:val="en-US"/>
        </w:rPr>
        <w:t>haShirim</w:t>
      </w:r>
      <w:proofErr w:type="spellEnd"/>
      <w:r w:rsidRPr="004813EB" w:rsidR="38541669">
        <w:rPr>
          <w:rFonts w:asciiTheme="majorBidi" w:hAnsiTheme="majorBidi" w:cstheme="majorBidi"/>
          <w:sz w:val="18"/>
          <w:szCs w:val="18"/>
          <w:shd w:val="clear" w:color="auto" w:fill="FFFFFF" w:themeFill="background1"/>
          <w:lang w:val="en-US"/>
        </w:rPr>
        <w:t xml:space="preserve"> Rabbah end of 52; Zohar 1, 70a, 2, 209a</w:t>
      </w:r>
    </w:p>
  </w:footnote>
  <w:footnote w:id="128">
    <w:p w:rsidRPr="004813EB" w:rsidR="00BC3130" w:rsidP="0ABEA63D" w:rsidRDefault="00BC3130" w14:paraId="000002EC" w14:textId="3C184F60">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sv-FI"/>
        </w:rPr>
        <w:t xml:space="preserve"> </w:t>
      </w:r>
      <w:r w:rsidRPr="0ABEA63D" w:rsidR="0ABEA63D">
        <w:rPr>
          <w:rFonts w:ascii="Times New Roman" w:hAnsi="Times New Roman" w:cs="Times New Roman" w:asciiTheme="majorBidi" w:hAnsiTheme="majorBidi" w:cstheme="majorBidi"/>
          <w:sz w:val="18"/>
          <w:szCs w:val="18"/>
          <w:lang w:val="sv-FI"/>
        </w:rPr>
        <w:t>Sifre I 22, 7b</w:t>
      </w:r>
      <w:r w:rsidRPr="0ABEA63D" w:rsidR="0ABEA63D">
        <w:rPr>
          <w:rFonts w:ascii="Times New Roman" w:hAnsi="Times New Roman" w:cs="Times New Roman" w:asciiTheme="majorBidi" w:hAnsiTheme="majorBidi" w:cstheme="majorBidi"/>
          <w:sz w:val="18"/>
          <w:szCs w:val="18"/>
          <w:vertAlign w:val="subscript"/>
          <w:lang w:val="sv-FI"/>
        </w:rPr>
        <w:t>5</w:t>
      </w:r>
      <w:r w:rsidRPr="0ABEA63D" w:rsidR="0ABEA63D">
        <w:rPr>
          <w:rFonts w:ascii="Times New Roman" w:hAnsi="Times New Roman" w:cs="Times New Roman" w:asciiTheme="majorBidi" w:hAnsiTheme="majorBidi" w:cstheme="majorBidi"/>
          <w:sz w:val="18"/>
          <w:szCs w:val="18"/>
          <w:lang w:val="sv-FI"/>
        </w:rPr>
        <w:t>, j Rosh hashana II 58b</w:t>
      </w:r>
      <w:r w:rsidRPr="0ABEA63D" w:rsidR="0ABEA63D">
        <w:rPr>
          <w:rFonts w:ascii="Times New Roman" w:hAnsi="Times New Roman" w:cs="Times New Roman" w:asciiTheme="majorBidi" w:hAnsiTheme="majorBidi" w:cstheme="majorBidi"/>
          <w:sz w:val="18"/>
          <w:szCs w:val="18"/>
          <w:vertAlign w:val="subscript"/>
          <w:lang w:val="sv-FI"/>
        </w:rPr>
        <w:t>55</w:t>
      </w:r>
      <w:r w:rsidRPr="0ABEA63D" w:rsidR="0ABEA63D">
        <w:rPr>
          <w:rFonts w:ascii="Times New Roman" w:hAnsi="Times New Roman" w:cs="Times New Roman" w:asciiTheme="majorBidi" w:hAnsiTheme="majorBidi" w:cstheme="majorBidi"/>
          <w:sz w:val="18"/>
          <w:szCs w:val="18"/>
          <w:lang w:val="sv-FI"/>
        </w:rPr>
        <w:t>. – j Chagigah. II 77a</w:t>
      </w:r>
      <w:r w:rsidRPr="0ABEA63D" w:rsidR="0ABEA63D">
        <w:rPr>
          <w:rFonts w:ascii="Times New Roman" w:hAnsi="Times New Roman" w:cs="Times New Roman" w:asciiTheme="majorBidi" w:hAnsiTheme="majorBidi" w:cstheme="majorBidi"/>
          <w:sz w:val="18"/>
          <w:szCs w:val="18"/>
          <w:vertAlign w:val="subscript"/>
          <w:lang w:val="sv-FI"/>
        </w:rPr>
        <w:t>64</w:t>
      </w:r>
      <w:r w:rsidRPr="0ABEA63D" w:rsidR="0ABEA63D">
        <w:rPr>
          <w:rFonts w:ascii="Times New Roman" w:hAnsi="Times New Roman" w:cs="Times New Roman" w:asciiTheme="majorBidi" w:hAnsiTheme="majorBidi" w:cstheme="majorBidi"/>
          <w:sz w:val="18"/>
          <w:szCs w:val="18"/>
          <w:lang w:val="sv-FI"/>
        </w:rPr>
        <w:t xml:space="preserve"> – Ned</w:t>
      </w:r>
      <w:r w:rsidRPr="0ABEA63D" w:rsidR="0ABEA63D">
        <w:rPr>
          <w:rFonts w:ascii="Times New Roman" w:hAnsi="Times New Roman" w:cs="Times New Roman" w:asciiTheme="majorBidi" w:hAnsiTheme="majorBidi" w:cstheme="majorBidi"/>
          <w:sz w:val="18"/>
          <w:szCs w:val="18"/>
          <w:lang w:val="sv-FI"/>
        </w:rPr>
        <w:t xml:space="preserve">[</w:t>
      </w:r>
      <w:proofErr w:type="spellStart"/>
      <w:r w:rsidRPr="0ABEA63D" w:rsidR="0ABEA63D">
        <w:rPr>
          <w:rFonts w:ascii="Times New Roman" w:hAnsi="Times New Roman" w:cs="Times New Roman" w:asciiTheme="majorBidi" w:hAnsiTheme="majorBidi" w:cstheme="majorBidi"/>
          <w:sz w:val="18"/>
          <w:szCs w:val="18"/>
          <w:lang w:val="sv-FI"/>
        </w:rPr>
        <w:t xml:space="preserve">arim</w:t>
      </w:r>
      <w:proofErr w:type="spellEnd"/>
      <w:r w:rsidRPr="0ABEA63D" w:rsidR="0ABEA63D">
        <w:rPr>
          <w:rFonts w:ascii="Times New Roman" w:hAnsi="Times New Roman" w:cs="Times New Roman" w:asciiTheme="majorBidi" w:hAnsiTheme="majorBidi" w:cstheme="majorBidi"/>
          <w:sz w:val="18"/>
          <w:szCs w:val="18"/>
          <w:lang w:val="sv-FI"/>
        </w:rPr>
        <w:t xml:space="preserve">]</w:t>
      </w:r>
      <w:r w:rsidRPr="0ABEA63D" w:rsidR="0ABEA63D">
        <w:rPr>
          <w:rFonts w:ascii="Times New Roman" w:hAnsi="Times New Roman" w:cs="Times New Roman" w:asciiTheme="majorBidi" w:hAnsiTheme="majorBidi" w:cstheme="majorBidi"/>
          <w:sz w:val="18"/>
          <w:szCs w:val="18"/>
          <w:lang w:val="sv-FI"/>
        </w:rPr>
        <w:t xml:space="preserve"> 9b Ab</w:t>
      </w:r>
      <w:r w:rsidRPr="0ABEA63D" w:rsidR="0ABEA63D">
        <w:rPr>
          <w:rFonts w:ascii="Times New Roman" w:hAnsi="Times New Roman" w:cs="Times New Roman" w:asciiTheme="majorBidi" w:hAnsiTheme="majorBidi" w:cstheme="majorBidi"/>
          <w:sz w:val="18"/>
          <w:szCs w:val="18"/>
          <w:lang w:val="sv-FI"/>
        </w:rPr>
        <w:t xml:space="preserve">[</w:t>
      </w:r>
      <w:proofErr w:type="spellStart"/>
      <w:r w:rsidRPr="0ABEA63D" w:rsidR="0ABEA63D">
        <w:rPr>
          <w:rFonts w:ascii="Times New Roman" w:hAnsi="Times New Roman" w:cs="Times New Roman" w:asciiTheme="majorBidi" w:hAnsiTheme="majorBidi" w:cstheme="majorBidi"/>
          <w:sz w:val="18"/>
          <w:szCs w:val="18"/>
          <w:lang w:val="sv-FI"/>
        </w:rPr>
        <w:t xml:space="preserve">ot</w:t>
      </w:r>
      <w:proofErr w:type="spellEnd"/>
      <w:r w:rsidRPr="0ABEA63D" w:rsidR="0ABEA63D">
        <w:rPr>
          <w:rFonts w:ascii="Times New Roman" w:hAnsi="Times New Roman" w:cs="Times New Roman" w:asciiTheme="majorBidi" w:hAnsiTheme="majorBidi" w:cstheme="majorBidi"/>
          <w:sz w:val="18"/>
          <w:szCs w:val="18"/>
          <w:lang w:val="sv-FI"/>
        </w:rPr>
        <w:t xml:space="preserve"> de-Rabbi] </w:t>
      </w:r>
      <w:r w:rsidRPr="0ABEA63D" w:rsidR="0ABEA63D">
        <w:rPr>
          <w:rFonts w:ascii="Times New Roman" w:hAnsi="Times New Roman" w:cs="Times New Roman" w:asciiTheme="majorBidi" w:hAnsiTheme="majorBidi" w:cstheme="majorBidi"/>
          <w:sz w:val="18"/>
          <w:szCs w:val="18"/>
          <w:lang w:val="sv-FI"/>
        </w:rPr>
        <w:t xml:space="preserve">Natan 34. j </w:t>
      </w:r>
      <w:proofErr w:type="spellStart"/>
      <w:r w:rsidRPr="0ABEA63D" w:rsidR="0ABEA63D">
        <w:rPr>
          <w:rFonts w:ascii="Times New Roman" w:hAnsi="Times New Roman" w:cs="Times New Roman" w:asciiTheme="majorBidi" w:hAnsiTheme="majorBidi" w:cstheme="majorBidi"/>
          <w:sz w:val="18"/>
          <w:szCs w:val="18"/>
          <w:lang w:val="sv-FI"/>
        </w:rPr>
        <w:t xml:space="preserve">Naz</w:t>
      </w:r>
      <w:proofErr w:type="spellEnd"/>
      <w:r w:rsidRPr="0ABEA63D" w:rsidR="0ABEA63D">
        <w:rPr>
          <w:rFonts w:ascii="Times New Roman" w:hAnsi="Times New Roman" w:cs="Times New Roman" w:asciiTheme="majorBidi" w:hAnsiTheme="majorBidi" w:cstheme="majorBidi"/>
          <w:sz w:val="18"/>
          <w:szCs w:val="18"/>
          <w:lang w:val="sv-FI"/>
        </w:rPr>
        <w:t xml:space="preserve">[</w:t>
      </w:r>
      <w:proofErr w:type="spellStart"/>
      <w:r w:rsidRPr="0ABEA63D" w:rsidR="0ABEA63D">
        <w:rPr>
          <w:rFonts w:ascii="Times New Roman" w:hAnsi="Times New Roman" w:cs="Times New Roman" w:asciiTheme="majorBidi" w:hAnsiTheme="majorBidi" w:cstheme="majorBidi"/>
          <w:sz w:val="18"/>
          <w:szCs w:val="18"/>
          <w:lang w:val="sv-FI"/>
        </w:rPr>
        <w:t xml:space="preserve">ir</w:t>
      </w:r>
      <w:proofErr w:type="spellEnd"/>
      <w:r w:rsidRPr="0ABEA63D" w:rsidR="0ABEA63D">
        <w:rPr>
          <w:rFonts w:ascii="Times New Roman" w:hAnsi="Times New Roman" w:cs="Times New Roman" w:asciiTheme="majorBidi" w:hAnsiTheme="majorBidi" w:cstheme="majorBidi"/>
          <w:sz w:val="18"/>
          <w:szCs w:val="18"/>
          <w:lang w:val="sv-FI"/>
        </w:rPr>
        <w:t xml:space="preserve">] V 53c</w:t>
      </w:r>
      <w:r w:rsidRPr="0ABEA63D" w:rsidR="0ABEA63D">
        <w:rPr>
          <w:rFonts w:ascii="Times New Roman" w:hAnsi="Times New Roman" w:cs="Times New Roman" w:asciiTheme="majorBidi" w:hAnsiTheme="majorBidi" w:cstheme="majorBidi"/>
          <w:sz w:val="18"/>
          <w:szCs w:val="18"/>
          <w:vertAlign w:val="subscript"/>
          <w:lang w:val="sv-FI"/>
        </w:rPr>
        <w:t>33</w:t>
      </w:r>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Bem</w:t>
      </w:r>
      <w:proofErr w:type="spellEnd"/>
      <w:r w:rsidRPr="0ABEA63D" w:rsidR="0ABEA63D">
        <w:rPr>
          <w:rFonts w:ascii="Times New Roman" w:hAnsi="Times New Roman" w:cs="Times New Roman" w:asciiTheme="majorBidi" w:hAnsiTheme="majorBidi" w:cstheme="majorBidi"/>
          <w:sz w:val="18"/>
          <w:szCs w:val="18"/>
          <w:lang w:val="sv-FI"/>
        </w:rPr>
        <w:t xml:space="preserve">. r. [</w:t>
      </w:r>
      <w:proofErr w:type="spellStart"/>
      <w:r w:rsidRPr="0ABEA63D" w:rsidR="0ABEA63D">
        <w:rPr>
          <w:rFonts w:ascii="Times New Roman" w:hAnsi="Times New Roman" w:cs="Times New Roman" w:asciiTheme="majorBidi" w:hAnsiTheme="majorBidi" w:cstheme="majorBidi"/>
          <w:sz w:val="18"/>
          <w:szCs w:val="18"/>
          <w:lang w:val="sv-FI"/>
        </w:rPr>
        <w:t xml:space="preserve">B</w:t>
      </w:r>
      <w:r w:rsidRPr="0ABEA63D" w:rsidR="0ABEA63D">
        <w:rPr>
          <w:rFonts w:ascii="Times New Roman" w:hAnsi="Times New Roman" w:cs="Times New Roman" w:asciiTheme="majorBidi" w:hAnsiTheme="majorBidi" w:cstheme="majorBidi"/>
          <w:sz w:val="18"/>
          <w:szCs w:val="18"/>
          <w:lang w:val="sv-FI"/>
        </w:rPr>
        <w:t xml:space="preserve">a</w:t>
      </w:r>
      <w:r w:rsidRPr="0ABEA63D" w:rsidR="0ABEA63D">
        <w:rPr>
          <w:rFonts w:ascii="Times New Roman" w:hAnsi="Times New Roman" w:cs="Times New Roman" w:asciiTheme="majorBidi" w:hAnsiTheme="majorBidi" w:cstheme="majorBidi"/>
          <w:sz w:val="18"/>
          <w:szCs w:val="18"/>
          <w:lang w:val="sv-FI"/>
        </w:rPr>
        <w:t xml:space="preserve">mmidbar</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Nummeri</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rabba</w:t>
      </w:r>
      <w:proofErr w:type="spellEnd"/>
      <w:r w:rsidRPr="0ABEA63D" w:rsidR="0ABEA63D">
        <w:rPr>
          <w:rFonts w:ascii="Times New Roman" w:hAnsi="Times New Roman" w:cs="Times New Roman" w:asciiTheme="majorBidi" w:hAnsiTheme="majorBidi" w:cstheme="majorBidi"/>
          <w:sz w:val="18"/>
          <w:szCs w:val="18"/>
          <w:lang w:val="sv-FI"/>
        </w:rPr>
        <w:t xml:space="preserve">]10, 7. – T[</w:t>
      </w:r>
      <w:proofErr w:type="spellStart"/>
      <w:r w:rsidRPr="0ABEA63D" w:rsidR="0ABEA63D">
        <w:rPr>
          <w:rFonts w:ascii="Times New Roman" w:hAnsi="Times New Roman" w:cs="Times New Roman" w:asciiTheme="majorBidi" w:hAnsiTheme="majorBidi" w:cstheme="majorBidi"/>
          <w:sz w:val="18"/>
          <w:szCs w:val="18"/>
          <w:lang w:val="sv-FI"/>
        </w:rPr>
        <w:t xml:space="preserve">osefta</w:t>
      </w:r>
      <w:proofErr w:type="spellEnd"/>
      <w:r w:rsidRPr="0ABEA63D" w:rsidR="0ABEA63D">
        <w:rPr>
          <w:rFonts w:ascii="Times New Roman" w:hAnsi="Times New Roman" w:cs="Times New Roman" w:asciiTheme="majorBidi" w:hAnsiTheme="majorBidi" w:cstheme="majorBidi"/>
          <w:sz w:val="18"/>
          <w:szCs w:val="18"/>
          <w:lang w:val="sv-FI"/>
        </w:rPr>
        <w:t xml:space="preserve">] Nid[</w:t>
      </w:r>
      <w:proofErr w:type="spellStart"/>
      <w:r w:rsidRPr="0ABEA63D" w:rsidR="0ABEA63D">
        <w:rPr>
          <w:rFonts w:ascii="Times New Roman" w:hAnsi="Times New Roman" w:cs="Times New Roman" w:asciiTheme="majorBidi" w:hAnsiTheme="majorBidi" w:cstheme="majorBidi"/>
          <w:sz w:val="18"/>
          <w:szCs w:val="18"/>
          <w:lang w:val="sv-FI"/>
        </w:rPr>
        <w:t xml:space="preserve">dah</w:t>
      </w:r>
      <w:proofErr w:type="spellEnd"/>
      <w:r w:rsidRPr="0ABEA63D" w:rsidR="0ABEA63D">
        <w:rPr>
          <w:rFonts w:ascii="Times New Roman" w:hAnsi="Times New Roman" w:cs="Times New Roman" w:asciiTheme="majorBidi" w:hAnsiTheme="majorBidi" w:cstheme="majorBidi"/>
          <w:sz w:val="18"/>
          <w:szCs w:val="18"/>
          <w:lang w:val="sv-FI"/>
        </w:rPr>
        <w:t xml:space="preserve">] V </w:t>
      </w:r>
      <w:proofErr w:type="gramStart"/>
      <w:r w:rsidRPr="0ABEA63D" w:rsidR="0ABEA63D">
        <w:rPr>
          <w:rFonts w:ascii="Times New Roman" w:hAnsi="Times New Roman" w:cs="Times New Roman" w:asciiTheme="majorBidi" w:hAnsiTheme="majorBidi" w:cstheme="majorBidi"/>
          <w:sz w:val="18"/>
          <w:szCs w:val="18"/>
          <w:lang w:val="sv-FI"/>
        </w:rPr>
        <w:t xml:space="preserve">646</w:t>
      </w:r>
      <w:r w:rsidRPr="0ABEA63D" w:rsidR="0ABEA63D">
        <w:rPr>
          <w:rFonts w:ascii="Times New Roman" w:hAnsi="Times New Roman" w:cs="Times New Roman" w:asciiTheme="majorBidi" w:hAnsiTheme="majorBidi" w:cstheme="majorBidi"/>
          <w:sz w:val="18"/>
          <w:szCs w:val="18"/>
          <w:vertAlign w:val="subscript"/>
          <w:lang w:val="sv-FI"/>
        </w:rPr>
        <w:t>34</w:t>
      </w:r>
      <w:proofErr w:type="gram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Rosh</w:t>
      </w:r>
      <w:proofErr w:type="spellEnd"/>
      <w:r w:rsidRPr="0ABEA63D" w:rsidR="0ABEA63D">
        <w:rPr>
          <w:rFonts w:ascii="Times New Roman" w:hAnsi="Times New Roman" w:cs="Times New Roman" w:asciiTheme="majorBidi" w:hAnsiTheme="majorBidi" w:cstheme="majorBidi"/>
          <w:sz w:val="18"/>
          <w:szCs w:val="18"/>
          <w:lang w:val="sv-FI"/>
        </w:rPr>
        <w:t xml:space="preserve"> ha-</w:t>
      </w:r>
      <w:proofErr w:type="spellStart"/>
      <w:r w:rsidRPr="0ABEA63D" w:rsidR="0ABEA63D">
        <w:rPr>
          <w:rFonts w:ascii="Times New Roman" w:hAnsi="Times New Roman" w:cs="Times New Roman" w:asciiTheme="majorBidi" w:hAnsiTheme="majorBidi" w:cstheme="majorBidi"/>
          <w:sz w:val="18"/>
          <w:szCs w:val="18"/>
          <w:lang w:val="sv-FI"/>
        </w:rPr>
        <w:t>shana</w:t>
      </w:r>
      <w:proofErr w:type="spellEnd"/>
      <w:r w:rsidRPr="0ABEA63D" w:rsidR="0ABEA63D">
        <w:rPr>
          <w:rFonts w:ascii="Times New Roman" w:hAnsi="Times New Roman" w:cs="Times New Roman" w:asciiTheme="majorBidi" w:hAnsiTheme="majorBidi" w:cstheme="majorBidi"/>
          <w:sz w:val="18"/>
          <w:szCs w:val="18"/>
          <w:lang w:val="sv-FI"/>
        </w:rPr>
        <w:t xml:space="preserve"> </w:t>
      </w:r>
      <w:r w:rsidRPr="0ABEA63D" w:rsidR="0ABEA63D">
        <w:rPr>
          <w:rFonts w:ascii="Times New Roman" w:hAnsi="Times New Roman" w:cs="Times New Roman" w:asciiTheme="majorBidi" w:hAnsiTheme="majorBidi" w:cstheme="majorBidi"/>
          <w:sz w:val="18"/>
          <w:szCs w:val="18"/>
          <w:lang w:val="sv-FI"/>
        </w:rPr>
        <w:t>[</w:t>
      </w:r>
      <w:r w:rsidRPr="0ABEA63D" w:rsidR="0ABEA63D">
        <w:rPr>
          <w:rFonts w:ascii="Times New Roman" w:hAnsi="Times New Roman" w:cs="Times New Roman" w:asciiTheme="majorBidi" w:hAnsiTheme="majorBidi" w:cstheme="majorBidi"/>
          <w:sz w:val="18"/>
          <w:szCs w:val="18"/>
          <w:lang w:val="sv-FI"/>
        </w:rPr>
        <w:t>mishnah</w:t>
      </w:r>
      <w:r w:rsidRPr="0ABEA63D" w:rsidR="0ABEA63D">
        <w:rPr>
          <w:rFonts w:ascii="Times New Roman" w:hAnsi="Times New Roman" w:cs="Times New Roman" w:asciiTheme="majorBidi" w:hAnsiTheme="majorBidi" w:cstheme="majorBidi"/>
          <w:sz w:val="18"/>
          <w:szCs w:val="18"/>
          <w:lang w:val="sv-FI"/>
        </w:rPr>
        <w:t>]</w:t>
      </w:r>
      <w:r w:rsidRPr="0ABEA63D" w:rsidR="0ABEA63D">
        <w:rPr>
          <w:rFonts w:ascii="Times New Roman" w:hAnsi="Times New Roman" w:cs="Times New Roman" w:asciiTheme="majorBidi" w:hAnsiTheme="majorBidi" w:cstheme="majorBidi"/>
          <w:sz w:val="18"/>
          <w:szCs w:val="18"/>
          <w:lang w:val="sv-FI"/>
        </w:rPr>
        <w:t xml:space="preserve"> 2, 8. – </w:t>
      </w:r>
      <w:proofErr w:type="spellStart"/>
      <w:r w:rsidRPr="0ABEA63D" w:rsidR="0ABEA63D">
        <w:rPr>
          <w:rFonts w:ascii="Times New Roman" w:hAnsi="Times New Roman" w:cs="Times New Roman" w:asciiTheme="majorBidi" w:hAnsiTheme="majorBidi" w:cstheme="majorBidi"/>
          <w:sz w:val="18"/>
          <w:szCs w:val="18"/>
          <w:lang w:val="sv-FI"/>
        </w:rPr>
        <w:t>Derech</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Eretz</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Rabbah</w:t>
      </w:r>
      <w:proofErr w:type="spellEnd"/>
      <w:r w:rsidRPr="0ABEA63D" w:rsidR="0ABEA63D">
        <w:rPr>
          <w:rFonts w:ascii="Times New Roman" w:hAnsi="Times New Roman" w:cs="Times New Roman" w:asciiTheme="majorBidi" w:hAnsiTheme="majorBidi" w:cstheme="majorBidi"/>
          <w:sz w:val="18"/>
          <w:szCs w:val="18"/>
          <w:lang w:val="sv-FI"/>
        </w:rPr>
        <w:t xml:space="preserve"> VI f 40c</w:t>
      </w:r>
      <w:r w:rsidRPr="0ABEA63D" w:rsidR="0ABEA63D">
        <w:rPr>
          <w:rFonts w:ascii="Times New Roman" w:hAnsi="Times New Roman" w:cs="Times New Roman" w:asciiTheme="majorBidi" w:hAnsiTheme="majorBidi" w:cstheme="majorBidi"/>
          <w:sz w:val="18"/>
          <w:szCs w:val="18"/>
          <w:vertAlign w:val="subscript"/>
          <w:lang w:val="sv-FI"/>
        </w:rPr>
        <w:t>7</w:t>
      </w:r>
      <w:r w:rsidRPr="0ABEA63D" w:rsidR="0ABEA63D">
        <w:rPr>
          <w:rFonts w:ascii="Times New Roman" w:hAnsi="Times New Roman" w:cs="Times New Roman" w:asciiTheme="majorBidi" w:hAnsiTheme="majorBidi" w:cstheme="majorBidi"/>
          <w:sz w:val="18"/>
          <w:szCs w:val="18"/>
          <w:lang w:val="sv-FI"/>
        </w:rPr>
        <w:t>, (</w:t>
      </w:r>
      <w:proofErr w:type="spellStart"/>
      <w:r w:rsidRPr="0ABEA63D" w:rsidR="0ABEA63D">
        <w:rPr>
          <w:rFonts w:ascii="Times New Roman" w:hAnsi="Times New Roman" w:cs="Times New Roman" w:asciiTheme="majorBidi" w:hAnsiTheme="majorBidi" w:cstheme="majorBidi"/>
          <w:sz w:val="18"/>
          <w:szCs w:val="18"/>
          <w:lang w:val="sv-FI"/>
        </w:rPr>
        <w:t>Romm’s</w:t>
      </w:r>
      <w:proofErr w:type="spellEnd"/>
      <w:r w:rsidRPr="0ABEA63D" w:rsidR="0ABEA63D">
        <w:rPr>
          <w:rFonts w:ascii="Times New Roman" w:hAnsi="Times New Roman" w:cs="Times New Roman" w:asciiTheme="majorBidi" w:hAnsiTheme="majorBidi" w:cstheme="majorBidi"/>
          <w:sz w:val="18"/>
          <w:szCs w:val="18"/>
          <w:lang w:val="sv-FI"/>
        </w:rPr>
        <w:t xml:space="preserve"> edition, </w:t>
      </w:r>
      <w:proofErr w:type="spellStart"/>
      <w:r w:rsidRPr="0ABEA63D" w:rsidR="0ABEA63D">
        <w:rPr>
          <w:rFonts w:ascii="Times New Roman" w:hAnsi="Times New Roman" w:cs="Times New Roman" w:asciiTheme="majorBidi" w:hAnsiTheme="majorBidi" w:cstheme="majorBidi"/>
          <w:sz w:val="18"/>
          <w:szCs w:val="18"/>
          <w:lang w:val="sv-FI"/>
        </w:rPr>
        <w:t>Vilna</w:t>
      </w:r>
      <w:proofErr w:type="spellEnd"/>
      <w:r w:rsidRPr="0ABEA63D" w:rsidR="0ABEA63D">
        <w:rPr>
          <w:rFonts w:ascii="Times New Roman" w:hAnsi="Times New Roman" w:cs="Times New Roman" w:asciiTheme="majorBidi" w:hAnsiTheme="majorBidi" w:cstheme="majorBidi"/>
          <w:sz w:val="18"/>
          <w:szCs w:val="18"/>
          <w:lang w:val="sv-FI"/>
        </w:rPr>
        <w:t xml:space="preserve"> </w:t>
      </w:r>
      <w:r w:rsidRPr="0ABEA63D" w:rsidR="0ABEA63D">
        <w:rPr>
          <w:rFonts w:ascii="Times New Roman" w:hAnsi="Times New Roman" w:cs="Times New Roman" w:asciiTheme="majorBidi" w:hAnsiTheme="majorBidi" w:cstheme="majorBidi"/>
          <w:sz w:val="18"/>
          <w:szCs w:val="18"/>
          <w:lang w:val="sv-FI"/>
        </w:rPr>
        <w:t xml:space="preserve">1889). </w:t>
      </w:r>
      <w:proofErr w:type="spellStart"/>
      <w:r w:rsidRPr="0ABEA63D" w:rsidR="0ABEA63D">
        <w:rPr>
          <w:rFonts w:ascii="Times New Roman" w:hAnsi="Times New Roman" w:cs="Times New Roman" w:asciiTheme="majorBidi" w:hAnsiTheme="majorBidi" w:cstheme="majorBidi"/>
          <w:sz w:val="18"/>
          <w:szCs w:val="18"/>
          <w:lang w:val="sv-FI"/>
        </w:rPr>
        <w:t>Erub</w:t>
      </w:r>
      <w:proofErr w:type="spellEnd"/>
      <w:r w:rsidRPr="0ABEA63D" w:rsidR="0ABEA63D">
        <w:rPr>
          <w:rFonts w:ascii="Times New Roman" w:hAnsi="Times New Roman" w:cs="Times New Roman" w:asciiTheme="majorBidi" w:hAnsiTheme="majorBidi" w:cstheme="majorBidi"/>
          <w:sz w:val="18"/>
          <w:szCs w:val="18"/>
          <w:lang w:val="sv-FI"/>
        </w:rPr>
        <w:t xml:space="preserve">(v)in 53b </w:t>
      </w:r>
      <w:proofErr w:type="spellStart"/>
      <w:r w:rsidRPr="0ABEA63D" w:rsidR="0ABEA63D">
        <w:rPr>
          <w:rFonts w:ascii="Times New Roman" w:hAnsi="Times New Roman" w:cs="Times New Roman" w:asciiTheme="majorBidi" w:hAnsiTheme="majorBidi" w:cstheme="majorBidi"/>
          <w:sz w:val="18"/>
          <w:szCs w:val="18"/>
          <w:lang w:val="sv-FI"/>
        </w:rPr>
        <w:t>Nazir</w:t>
      </w:r>
      <w:proofErr w:type="spellEnd"/>
      <w:r w:rsidRPr="0ABEA63D" w:rsidR="0ABEA63D">
        <w:rPr>
          <w:rFonts w:ascii="Times New Roman" w:hAnsi="Times New Roman" w:cs="Times New Roman" w:asciiTheme="majorBidi" w:hAnsiTheme="majorBidi" w:cstheme="majorBidi"/>
          <w:sz w:val="18"/>
          <w:szCs w:val="18"/>
          <w:lang w:val="sv-FI"/>
        </w:rPr>
        <w:t xml:space="preserve"> 29b. – </w:t>
      </w:r>
      <w:proofErr w:type="spellStart"/>
      <w:r w:rsidRPr="0ABEA63D" w:rsidR="0ABEA63D">
        <w:rPr>
          <w:rFonts w:ascii="Times New Roman" w:hAnsi="Times New Roman" w:cs="Times New Roman" w:asciiTheme="majorBidi" w:hAnsiTheme="majorBidi" w:cstheme="majorBidi"/>
          <w:sz w:val="18"/>
          <w:szCs w:val="18"/>
          <w:lang w:val="sv-FI"/>
        </w:rPr>
        <w:t>Sanhedrin</w:t>
      </w:r>
      <w:proofErr w:type="spellEnd"/>
      <w:r w:rsidRPr="0ABEA63D" w:rsidR="0ABEA63D">
        <w:rPr>
          <w:rFonts w:ascii="Times New Roman" w:hAnsi="Times New Roman" w:cs="Times New Roman" w:asciiTheme="majorBidi" w:hAnsiTheme="majorBidi" w:cstheme="majorBidi"/>
          <w:sz w:val="18"/>
          <w:szCs w:val="18"/>
          <w:lang w:val="sv-FI"/>
        </w:rPr>
        <w:t xml:space="preserve"> 94b, 104b. – j Hor. [Jerusalem Talmud </w:t>
      </w:r>
      <w:proofErr w:type="spellStart"/>
      <w:r w:rsidRPr="0ABEA63D" w:rsidR="0ABEA63D">
        <w:rPr>
          <w:rFonts w:ascii="Times New Roman" w:hAnsi="Times New Roman" w:cs="Times New Roman" w:asciiTheme="majorBidi" w:hAnsiTheme="majorBidi" w:cstheme="majorBidi"/>
          <w:sz w:val="18"/>
          <w:szCs w:val="18"/>
          <w:lang w:val="sv-FI"/>
        </w:rPr>
        <w:t>Horayot</w:t>
      </w:r>
      <w:proofErr w:type="spellEnd"/>
      <w:r w:rsidRPr="0ABEA63D" w:rsidR="0ABEA63D">
        <w:rPr>
          <w:rFonts w:ascii="Times New Roman" w:hAnsi="Times New Roman" w:cs="Times New Roman" w:asciiTheme="majorBidi" w:hAnsiTheme="majorBidi" w:cstheme="majorBidi"/>
          <w:sz w:val="18"/>
          <w:szCs w:val="18"/>
          <w:lang w:val="sv-FI"/>
        </w:rPr>
        <w:t>] III 48c</w:t>
      </w:r>
      <w:r w:rsidRPr="0ABEA63D" w:rsidR="0ABEA63D">
        <w:rPr>
          <w:rFonts w:ascii="Times New Roman" w:hAnsi="Times New Roman" w:cs="Times New Roman" w:asciiTheme="majorBidi" w:hAnsiTheme="majorBidi" w:cstheme="majorBidi"/>
          <w:sz w:val="18"/>
          <w:szCs w:val="18"/>
          <w:vertAlign w:val="subscript"/>
          <w:lang w:val="sv-FI"/>
        </w:rPr>
        <w:t>37,</w:t>
      </w:r>
      <w:r w:rsidRPr="0ABEA63D" w:rsidR="0ABEA63D">
        <w:rPr>
          <w:rFonts w:ascii="Times New Roman" w:hAnsi="Times New Roman" w:cs="Times New Roman" w:asciiTheme="majorBidi" w:hAnsiTheme="majorBidi" w:cstheme="majorBidi"/>
          <w:sz w:val="18"/>
          <w:szCs w:val="18"/>
          <w:lang w:val="sv-FI"/>
        </w:rPr>
        <w:t xml:space="preserve"> b 12b. – Bereshit </w:t>
      </w:r>
      <w:proofErr w:type="spellStart"/>
      <w:r w:rsidRPr="0ABEA63D" w:rsidR="0ABEA63D">
        <w:rPr>
          <w:rFonts w:ascii="Times New Roman" w:hAnsi="Times New Roman" w:cs="Times New Roman" w:asciiTheme="majorBidi" w:hAnsiTheme="majorBidi" w:cstheme="majorBidi"/>
          <w:sz w:val="18"/>
          <w:szCs w:val="18"/>
          <w:lang w:val="sv-FI"/>
        </w:rPr>
        <w:t xml:space="preserve">Rabbah</w:t>
      </w:r>
      <w:proofErr w:type="spellEnd"/>
      <w:r w:rsidRPr="0ABEA63D" w:rsidR="0ABEA63D">
        <w:rPr>
          <w:rFonts w:ascii="Times New Roman" w:hAnsi="Times New Roman" w:cs="Times New Roman" w:asciiTheme="majorBidi" w:hAnsiTheme="majorBidi" w:cstheme="majorBidi"/>
          <w:sz w:val="18"/>
          <w:szCs w:val="18"/>
          <w:lang w:val="sv-FI"/>
        </w:rPr>
        <w:t xml:space="preserve"> 70, 7. Koh</w:t>
      </w:r>
      <w:r w:rsidRPr="0ABEA63D" w:rsidR="0ABEA63D">
        <w:rPr>
          <w:rFonts w:ascii="Times New Roman" w:hAnsi="Times New Roman" w:cs="Times New Roman" w:asciiTheme="majorBidi" w:hAnsiTheme="majorBidi" w:cstheme="majorBidi"/>
          <w:sz w:val="18"/>
          <w:szCs w:val="18"/>
          <w:lang w:val="sv-FI"/>
        </w:rPr>
        <w:t xml:space="preserve">[</w:t>
      </w:r>
      <w:proofErr w:type="spellStart"/>
      <w:r w:rsidRPr="0ABEA63D" w:rsidR="0ABEA63D">
        <w:rPr>
          <w:rFonts w:ascii="Times New Roman" w:hAnsi="Times New Roman" w:cs="Times New Roman" w:asciiTheme="majorBidi" w:hAnsiTheme="majorBidi" w:cstheme="majorBidi"/>
          <w:sz w:val="18"/>
          <w:szCs w:val="18"/>
          <w:lang w:val="sv-FI"/>
        </w:rPr>
        <w:t xml:space="preserve">elet</w:t>
      </w:r>
      <w:proofErr w:type="spellEnd"/>
      <w:r w:rsidRPr="0ABEA63D" w:rsidR="0ABEA63D">
        <w:rPr>
          <w:rFonts w:ascii="Times New Roman" w:hAnsi="Times New Roman" w:cs="Times New Roman" w:asciiTheme="majorBidi" w:hAnsiTheme="majorBidi" w:cstheme="majorBidi"/>
          <w:sz w:val="18"/>
          <w:szCs w:val="18"/>
          <w:lang w:val="sv-FI"/>
        </w:rPr>
        <w:t xml:space="preserve">]</w:t>
      </w:r>
      <w:r w:rsidRPr="0ABEA63D" w:rsidR="0ABEA63D">
        <w:rPr>
          <w:rFonts w:ascii="Times New Roman" w:hAnsi="Times New Roman" w:cs="Times New Roman" w:asciiTheme="majorBidi" w:hAnsiTheme="majorBidi" w:cstheme="majorBidi"/>
          <w:sz w:val="18"/>
          <w:szCs w:val="18"/>
          <w:lang w:val="sv-FI"/>
        </w:rPr>
        <w:t xml:space="preserve"> </w:t>
      </w:r>
      <w:r w:rsidRPr="0ABEA63D" w:rsidR="0ABEA63D">
        <w:rPr>
          <w:rFonts w:ascii="Times New Roman" w:hAnsi="Times New Roman" w:cs="Times New Roman" w:asciiTheme="majorBidi" w:hAnsiTheme="majorBidi" w:cstheme="majorBidi"/>
          <w:sz w:val="18"/>
          <w:szCs w:val="18"/>
          <w:lang w:val="sv-FI"/>
        </w:rPr>
        <w:t xml:space="preserve">r[</w:t>
      </w:r>
      <w:proofErr w:type="spellStart"/>
      <w:r w:rsidRPr="0ABEA63D" w:rsidR="0ABEA63D">
        <w:rPr>
          <w:rFonts w:ascii="Times New Roman" w:hAnsi="Times New Roman" w:cs="Times New Roman" w:asciiTheme="majorBidi" w:hAnsiTheme="majorBidi" w:cstheme="majorBidi"/>
          <w:sz w:val="18"/>
          <w:szCs w:val="18"/>
          <w:lang w:val="sv-FI"/>
        </w:rPr>
        <w:t xml:space="preserve">abbah</w:t>
      </w:r>
      <w:proofErr w:type="spellEnd"/>
      <w:r w:rsidRPr="0ABEA63D" w:rsidR="0ABEA63D">
        <w:rPr>
          <w:rFonts w:ascii="Times New Roman" w:hAnsi="Times New Roman" w:cs="Times New Roman" w:asciiTheme="majorBidi" w:hAnsiTheme="majorBidi" w:cstheme="majorBidi"/>
          <w:sz w:val="18"/>
          <w:szCs w:val="18"/>
          <w:lang w:val="sv-FI"/>
        </w:rPr>
        <w:t xml:space="preserve">[</w:t>
      </w:r>
      <w:r w:rsidRPr="0ABEA63D" w:rsidR="0ABEA63D">
        <w:rPr>
          <w:rFonts w:ascii="Times New Roman" w:hAnsi="Times New Roman" w:cs="Times New Roman" w:asciiTheme="majorBidi" w:hAnsiTheme="majorBidi" w:cstheme="majorBidi"/>
          <w:sz w:val="18"/>
          <w:szCs w:val="18"/>
          <w:lang w:val="sv-FI"/>
        </w:rPr>
        <w:t xml:space="preserve"> 9, 5 p. 23. – Bet </w:t>
      </w:r>
      <w:proofErr w:type="spellStart"/>
      <w:r w:rsidRPr="0ABEA63D" w:rsidR="0ABEA63D">
        <w:rPr>
          <w:rFonts w:ascii="Times New Roman" w:hAnsi="Times New Roman" w:cs="Times New Roman" w:asciiTheme="majorBidi" w:hAnsiTheme="majorBidi" w:cstheme="majorBidi"/>
          <w:sz w:val="18"/>
          <w:szCs w:val="18"/>
          <w:lang w:val="sv-FI"/>
        </w:rPr>
        <w:t xml:space="preserve">haMidrash</w:t>
      </w:r>
      <w:proofErr w:type="spellEnd"/>
      <w:r w:rsidRPr="0ABEA63D" w:rsidR="0ABEA63D">
        <w:rPr>
          <w:rFonts w:ascii="Times New Roman" w:hAnsi="Times New Roman" w:cs="Times New Roman" w:asciiTheme="majorBidi" w:hAnsiTheme="majorBidi" w:cstheme="majorBidi"/>
          <w:sz w:val="18"/>
          <w:szCs w:val="18"/>
          <w:lang w:val="sv-FI"/>
        </w:rPr>
        <w:t xml:space="preserve"> 6, 106. </w:t>
      </w:r>
      <w:proofErr w:type="spellStart"/>
      <w:r w:rsidRPr="0ABEA63D" w:rsidR="0ABEA63D">
        <w:rPr>
          <w:rFonts w:ascii="Times New Roman" w:hAnsi="Times New Roman" w:cs="Times New Roman" w:asciiTheme="majorBidi" w:hAnsiTheme="majorBidi" w:cstheme="majorBidi"/>
          <w:sz w:val="18"/>
          <w:szCs w:val="18"/>
          <w:lang w:val="sv-FI"/>
        </w:rPr>
        <w:t xml:space="preserve">Otzar</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Midrashot</w:t>
      </w:r>
      <w:proofErr w:type="spellEnd"/>
      <w:r w:rsidRPr="0ABEA63D" w:rsidR="0ABEA63D">
        <w:rPr>
          <w:rFonts w:ascii="Times New Roman" w:hAnsi="Times New Roman" w:cs="Times New Roman" w:asciiTheme="majorBidi" w:hAnsiTheme="majorBidi" w:cstheme="majorBidi"/>
          <w:sz w:val="18"/>
          <w:szCs w:val="18"/>
          <w:lang w:val="sv-FI"/>
        </w:rPr>
        <w:t xml:space="preserve"> 16a. 17b, 32b, 326b. </w:t>
      </w:r>
      <w:r w:rsidRPr="0ABEA63D" w:rsidR="0ABEA63D">
        <w:rPr>
          <w:rFonts w:ascii="Times New Roman" w:hAnsi="Times New Roman" w:cs="Times New Roman" w:asciiTheme="majorBidi" w:hAnsiTheme="majorBidi" w:cstheme="majorBidi"/>
          <w:sz w:val="18"/>
          <w:szCs w:val="18"/>
          <w:lang w:val="en-US"/>
        </w:rPr>
        <w:t xml:space="preserve">Seder Eliyah </w:t>
      </w:r>
      <w:proofErr w:type="spellStart"/>
      <w:r w:rsidRPr="0ABEA63D" w:rsidR="0ABEA63D">
        <w:rPr>
          <w:rFonts w:ascii="Times New Roman" w:hAnsi="Times New Roman" w:cs="Times New Roman" w:asciiTheme="majorBidi" w:hAnsiTheme="majorBidi" w:cstheme="majorBidi"/>
          <w:sz w:val="18"/>
          <w:szCs w:val="18"/>
          <w:lang w:val="en-US"/>
        </w:rPr>
        <w:t>Zutta</w:t>
      </w:r>
      <w:proofErr w:type="spellEnd"/>
      <w:r w:rsidRPr="0ABEA63D" w:rsidR="0ABEA63D">
        <w:rPr>
          <w:rFonts w:ascii="Times New Roman" w:hAnsi="Times New Roman" w:cs="Times New Roman" w:asciiTheme="majorBidi" w:hAnsiTheme="majorBidi" w:cstheme="majorBidi"/>
          <w:sz w:val="18"/>
          <w:szCs w:val="18"/>
          <w:lang w:val="en-US"/>
        </w:rPr>
        <w:t xml:space="preserve">. c. 17 p. 21. – On God: </w:t>
      </w:r>
      <w:proofErr w:type="spellStart"/>
      <w:r w:rsidRPr="0ABEA63D" w:rsidR="0ABEA63D">
        <w:rPr>
          <w:rFonts w:ascii="Times New Roman" w:hAnsi="Times New Roman" w:cs="Times New Roman" w:asciiTheme="majorBidi" w:hAnsiTheme="majorBidi" w:cstheme="majorBidi"/>
          <w:sz w:val="18"/>
          <w:szCs w:val="18"/>
          <w:lang w:val="en-US"/>
        </w:rPr>
        <w:t>Je</w:t>
      </w:r>
      <w:r w:rsidRPr="0ABEA63D" w:rsidR="0ABEA63D">
        <w:rPr>
          <w:rFonts w:ascii="Times New Roman" w:hAnsi="Times New Roman" w:cs="Times New Roman" w:asciiTheme="majorBidi" w:hAnsiTheme="majorBidi" w:cstheme="majorBidi"/>
          <w:sz w:val="18"/>
          <w:szCs w:val="18"/>
          <w:lang w:val="en-US"/>
        </w:rPr>
        <w:t>t</w:t>
      </w:r>
      <w:r w:rsidRPr="0ABEA63D" w:rsidR="0ABEA63D">
        <w:rPr>
          <w:rFonts w:ascii="Times New Roman" w:hAnsi="Times New Roman" w:cs="Times New Roman" w:asciiTheme="majorBidi" w:hAnsiTheme="majorBidi" w:cstheme="majorBidi"/>
          <w:sz w:val="18"/>
          <w:szCs w:val="18"/>
          <w:lang w:val="en-US"/>
        </w:rPr>
        <w:t>zira</w:t>
      </w:r>
      <w:proofErr w:type="spellEnd"/>
      <w:r w:rsidRPr="0ABEA63D" w:rsidR="0ABEA63D">
        <w:rPr>
          <w:rFonts w:ascii="Times New Roman" w:hAnsi="Times New Roman" w:cs="Times New Roman" w:asciiTheme="majorBidi" w:hAnsiTheme="majorBidi" w:cstheme="majorBidi"/>
          <w:sz w:val="18"/>
          <w:szCs w:val="18"/>
          <w:lang w:val="en-US"/>
        </w:rPr>
        <w:t xml:space="preserve"> see above – in </w:t>
      </w:r>
      <w:proofErr w:type="spellStart"/>
      <w:r w:rsidRPr="0ABEA63D" w:rsidR="0ABEA63D">
        <w:rPr>
          <w:rFonts w:ascii="Times New Roman" w:hAnsi="Times New Roman" w:cs="Times New Roman" w:asciiTheme="majorBidi" w:hAnsiTheme="majorBidi" w:cstheme="majorBidi"/>
          <w:sz w:val="18"/>
          <w:szCs w:val="18"/>
          <w:lang w:val="en-US"/>
        </w:rPr>
        <w:t>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242b Gaon Coronel p 16a. - </w:t>
      </w:r>
      <w:r w:rsidRPr="0ABEA63D" w:rsidR="0ABEA63D">
        <w:rPr>
          <w:rFonts w:ascii="Times New Roman" w:hAnsi="Times New Roman" w:cs="Times New Roman" w:asciiTheme="majorBidi" w:hAnsiTheme="majorBidi" w:cstheme="majorBidi"/>
          <w:sz w:val="18"/>
          <w:szCs w:val="18"/>
          <w:lang w:val="en-US"/>
        </w:rPr>
        <w:t>Saphir</w:t>
      </w:r>
      <w:r w:rsidRPr="0ABEA63D" w:rsidR="0ABEA63D">
        <w:rPr>
          <w:rFonts w:ascii="Times New Roman" w:hAnsi="Times New Roman" w:cs="Times New Roman" w:asciiTheme="majorBidi" w:hAnsiTheme="majorBidi" w:cstheme="majorBidi"/>
          <w:sz w:val="18"/>
          <w:szCs w:val="18"/>
          <w:lang w:val="en-US"/>
        </w:rPr>
        <w:t xml:space="preserve"> 1, 48a. Krauss, Arch [</w:t>
      </w:r>
      <w:proofErr w:type="spellStart"/>
      <w:r w:rsidRPr="0ABEA63D" w:rsidR="0ABEA63D">
        <w:rPr>
          <w:rFonts w:ascii="Times New Roman" w:hAnsi="Times New Roman" w:cs="Times New Roman" w:asciiTheme="majorBidi" w:hAnsiTheme="majorBidi" w:cstheme="majorBidi"/>
          <w:sz w:val="18"/>
          <w:szCs w:val="18"/>
          <w:lang w:val="en-US"/>
        </w:rPr>
        <w:t>Talmudische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Archäologie</w:t>
      </w:r>
      <w:proofErr w:type="spellEnd"/>
      <w:r w:rsidRPr="0ABEA63D" w:rsidR="0ABEA63D">
        <w:rPr>
          <w:rFonts w:ascii="Times New Roman" w:hAnsi="Times New Roman" w:cs="Times New Roman" w:asciiTheme="majorBidi" w:hAnsiTheme="majorBidi" w:cstheme="majorBidi"/>
          <w:sz w:val="18"/>
          <w:szCs w:val="18"/>
          <w:lang w:val="en-US"/>
        </w:rPr>
        <w:t>]. 3, 246. Zohar 2, 209a</w:t>
      </w:r>
      <w:r w:rsidRPr="0ABEA63D" w:rsidR="0ABEA63D">
        <w:rPr>
          <w:rFonts w:ascii="Times New Roman" w:hAnsi="Times New Roman" w:cs="Times New Roman" w:asciiTheme="majorBidi" w:hAnsiTheme="majorBidi" w:cstheme="majorBidi"/>
          <w:sz w:val="18"/>
          <w:szCs w:val="18"/>
          <w:vertAlign w:val="subscript"/>
          <w:lang w:val="en-US"/>
        </w:rPr>
        <w:t>5</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Tikkune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haZohar</w:t>
      </w:r>
      <w:proofErr w:type="spellEnd"/>
      <w:r w:rsidRPr="0ABEA63D" w:rsidR="0ABEA63D">
        <w:rPr>
          <w:rFonts w:ascii="Times New Roman" w:hAnsi="Times New Roman" w:cs="Times New Roman" w:asciiTheme="majorBidi" w:hAnsiTheme="majorBidi" w:cstheme="majorBidi"/>
          <w:sz w:val="18"/>
          <w:szCs w:val="18"/>
          <w:lang w:val="en-US"/>
        </w:rPr>
        <w:t xml:space="preserve"> 79b. Zohar </w:t>
      </w:r>
      <w:proofErr w:type="spellStart"/>
      <w:r w:rsidRPr="0ABEA63D" w:rsidR="0ABEA63D">
        <w:rPr>
          <w:rFonts w:ascii="Times New Roman" w:hAnsi="Times New Roman" w:cs="Times New Roman" w:asciiTheme="majorBidi" w:hAnsiTheme="majorBidi" w:cstheme="majorBidi"/>
          <w:sz w:val="18"/>
          <w:szCs w:val="18"/>
          <w:lang w:val="en-US"/>
        </w:rPr>
        <w:t>Chadash</w:t>
      </w:r>
      <w:proofErr w:type="spellEnd"/>
      <w:r w:rsidRPr="0ABEA63D" w:rsidR="0ABEA63D">
        <w:rPr>
          <w:rFonts w:ascii="Times New Roman" w:hAnsi="Times New Roman" w:cs="Times New Roman" w:asciiTheme="majorBidi" w:hAnsiTheme="majorBidi" w:cstheme="majorBidi"/>
          <w:sz w:val="18"/>
          <w:szCs w:val="18"/>
          <w:lang w:val="en-US"/>
        </w:rPr>
        <w:t xml:space="preserve"> 68d</w:t>
      </w:r>
    </w:p>
  </w:footnote>
  <w:footnote w:id="129">
    <w:p w:rsidRPr="004813EB" w:rsidR="00BC3130" w:rsidP="004813EB" w:rsidRDefault="00BC3130" w14:paraId="74DFD3B9" w14:textId="23B73C25">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Abd Allah ibn Abbas (c. 619– 687), also known as Ibn Abbas, was the son of Abbas ibn Abd al-</w:t>
      </w:r>
      <w:proofErr w:type="spellStart"/>
      <w:r w:rsidRPr="004813EB" w:rsidR="38541669">
        <w:rPr>
          <w:rFonts w:asciiTheme="majorBidi" w:hAnsiTheme="majorBidi" w:cstheme="majorBidi"/>
          <w:sz w:val="18"/>
          <w:szCs w:val="18"/>
          <w:lang w:val="en-US"/>
        </w:rPr>
        <w:t>Muttalib</w:t>
      </w:r>
      <w:proofErr w:type="spellEnd"/>
      <w:r w:rsidRPr="004813EB" w:rsidR="38541669">
        <w:rPr>
          <w:rFonts w:asciiTheme="majorBidi" w:hAnsiTheme="majorBidi" w:cstheme="majorBidi"/>
          <w:sz w:val="18"/>
          <w:szCs w:val="18"/>
          <w:lang w:val="en-US"/>
        </w:rPr>
        <w:t xml:space="preserve">, an uncle of the Islamic prophet Muhammad, and a nephew of the </w:t>
      </w:r>
      <w:proofErr w:type="spellStart"/>
      <w:r w:rsidRPr="004813EB" w:rsidR="38541669">
        <w:rPr>
          <w:rFonts w:asciiTheme="majorBidi" w:hAnsiTheme="majorBidi" w:cstheme="majorBidi"/>
          <w:sz w:val="18"/>
          <w:szCs w:val="18"/>
          <w:lang w:val="en-US"/>
        </w:rPr>
        <w:t>Maymunah</w:t>
      </w:r>
      <w:proofErr w:type="spellEnd"/>
      <w:r w:rsidRPr="004813EB" w:rsidR="38541669">
        <w:rPr>
          <w:rFonts w:asciiTheme="majorBidi" w:hAnsiTheme="majorBidi" w:cstheme="majorBidi"/>
          <w:sz w:val="18"/>
          <w:szCs w:val="18"/>
          <w:lang w:val="en-US"/>
        </w:rPr>
        <w:t xml:space="preserve"> </w:t>
      </w:r>
      <w:proofErr w:type="spellStart"/>
      <w:r w:rsidRPr="004813EB" w:rsidR="38541669">
        <w:rPr>
          <w:rFonts w:asciiTheme="majorBidi" w:hAnsiTheme="majorBidi" w:cstheme="majorBidi"/>
          <w:sz w:val="18"/>
          <w:szCs w:val="18"/>
          <w:lang w:val="en-US"/>
        </w:rPr>
        <w:t>bint</w:t>
      </w:r>
      <w:proofErr w:type="spellEnd"/>
      <w:r w:rsidRPr="004813EB" w:rsidR="38541669">
        <w:rPr>
          <w:rFonts w:asciiTheme="majorBidi" w:hAnsiTheme="majorBidi" w:cstheme="majorBidi"/>
          <w:sz w:val="18"/>
          <w:szCs w:val="18"/>
          <w:lang w:val="en-US"/>
        </w:rPr>
        <w:t xml:space="preserve"> al-Harith, who later became the wife of Muhammad. He was one of Muhammad‘s cousins and one of the early scholars of the Qur’an.</w:t>
      </w:r>
    </w:p>
  </w:footnote>
  <w:footnote w:id="130">
    <w:p w:rsidRPr="004813EB" w:rsidR="00BC3130" w:rsidP="004813EB" w:rsidRDefault="00BC3130" w14:paraId="000002ED" w14:textId="2A39CD99">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Goldziher Richtungen 65. [Ignaz Goldziher: Die Richtungen der islamischen Koranauslegung. An der Universität Uppsala gehaltene Olaus-Petri-Vorlesungen. Brill, Leiden 1920.]</w:t>
      </w:r>
    </w:p>
  </w:footnote>
  <w:footnote w:id="131">
    <w:p w:rsidRPr="004813EB" w:rsidR="00BC3130" w:rsidP="004813EB" w:rsidRDefault="00BC3130" w14:paraId="000002EE"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Ibid 72.</w:t>
      </w:r>
    </w:p>
  </w:footnote>
  <w:footnote w:id="132">
    <w:p w:rsidRPr="004813EB" w:rsidR="00BC3130" w:rsidP="004813EB" w:rsidRDefault="00BC3130" w14:paraId="2365380A" w14:textId="533EB58F">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Ignác Goldziher (22 June 1850 – 13 November 1921), was a Hungarian scholar of Islam. He is considered to be one of the founders of modern Islamic studies in Europe.</w:t>
      </w:r>
    </w:p>
  </w:footnote>
  <w:footnote w:id="133">
    <w:p w:rsidRPr="004813EB" w:rsidR="00BC3130" w:rsidP="004813EB" w:rsidRDefault="00BC3130" w14:paraId="000002EF" w14:textId="57D60F2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Z D M G 68, 244</w:t>
      </w:r>
    </w:p>
  </w:footnote>
  <w:footnote w:id="134">
    <w:p w:rsidRPr="004813EB" w:rsidR="00BC3130" w:rsidP="004813EB" w:rsidRDefault="00BC3130" w14:paraId="000002F0" w14:textId="0C0B304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Jäger, Das Bauernhaus in Palästina [Karl Jäger: </w:t>
      </w:r>
      <w:r w:rsidRPr="004813EB" w:rsidR="38541669">
        <w:rPr>
          <w:rFonts w:asciiTheme="majorBidi" w:hAnsiTheme="majorBidi" w:cstheme="majorBidi"/>
          <w:i/>
          <w:iCs/>
          <w:sz w:val="18"/>
          <w:szCs w:val="18"/>
          <w:lang w:val="en-US"/>
        </w:rPr>
        <w:t>Das Bauernhaus in Palästina: mit Rücksicht auf das biblische Wohnhaus untersucht und dargestellt</w:t>
      </w:r>
      <w:r w:rsidRPr="004813EB" w:rsidR="38541669">
        <w:rPr>
          <w:rFonts w:asciiTheme="majorBidi" w:hAnsiTheme="majorBidi" w:cstheme="majorBidi"/>
          <w:sz w:val="18"/>
          <w:szCs w:val="18"/>
          <w:lang w:val="en-US"/>
        </w:rPr>
        <w:t>. Univ. Tübingen, Diss. phil. 1912], 52</w:t>
      </w:r>
    </w:p>
  </w:footnote>
  <w:footnote w:id="135">
    <w:p w:rsidRPr="004813EB" w:rsidR="00BC3130" w:rsidP="004813EB" w:rsidRDefault="00BC3130" w14:paraId="000002F1" w14:textId="5AAFD910">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Bacher, Schahin 59, 156n [Wilhelm Bacher: </w:t>
      </w:r>
      <w:r w:rsidRPr="004813EB" w:rsidR="38541669">
        <w:rPr>
          <w:rFonts w:asciiTheme="majorBidi" w:hAnsiTheme="majorBidi" w:cstheme="majorBidi"/>
          <w:i/>
          <w:iCs/>
          <w:sz w:val="18"/>
          <w:szCs w:val="18"/>
          <w:lang w:val="en-US"/>
        </w:rPr>
        <w:t>Zwei jüdisch-persische Dichter. Schahin und Imrani. Sonderausgabe aus dem Jahresberichte der Landes-Rabbinerschule in Budapest für das Schuljahr 1906/7, 1908/9</w:t>
      </w:r>
      <w:r w:rsidRPr="004813EB" w:rsidR="38541669">
        <w:rPr>
          <w:rFonts w:asciiTheme="majorBidi" w:hAnsiTheme="majorBidi" w:cstheme="majorBidi"/>
          <w:sz w:val="18"/>
          <w:szCs w:val="18"/>
          <w:lang w:val="en-US"/>
        </w:rPr>
        <w:t xml:space="preserve">. Strassbourg, 1907-1908]). Shahin is regarded as the first and greatest Judeo-Persian poet, who flourished during the 14th century. Shahin is his pen name, meaning falcon, the real name is unknown. </w:t>
      </w:r>
      <w:r w:rsidRPr="004813EB" w:rsidR="38541669">
        <w:rPr>
          <w:rFonts w:asciiTheme="majorBidi" w:hAnsiTheme="majorBidi" w:cstheme="majorBidi"/>
          <w:sz w:val="18"/>
          <w:szCs w:val="18"/>
          <w:highlight w:val="white"/>
          <w:lang w:val="en-US"/>
        </w:rPr>
        <w:t>https://www.encyclopedia.com/religion/encyclopedias-almanacs-transcripts-and-maps/shahin (accessed: 2.7.2020)</w:t>
      </w:r>
    </w:p>
  </w:footnote>
  <w:footnote w:id="136">
    <w:p w:rsidRPr="004813EB" w:rsidR="00BC3130" w:rsidP="004813EB" w:rsidRDefault="00BC3130" w14:paraId="000002F2" w14:textId="4DCE72A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3, 276b</w:t>
      </w:r>
    </w:p>
  </w:footnote>
  <w:footnote w:id="137">
    <w:p w:rsidRPr="004813EB" w:rsidR="00BC3130" w:rsidP="004813EB" w:rsidRDefault="00BC3130" w14:paraId="000002F3" w14:textId="1295DCC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3, 206a</w:t>
      </w:r>
    </w:p>
  </w:footnote>
  <w:footnote w:id="138">
    <w:p w:rsidRPr="004813EB" w:rsidR="00BC3130" w:rsidP="004813EB" w:rsidRDefault="00BC3130" w14:paraId="000002F4" w14:textId="441C9668">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j Ma’aser Sheni IV 55b</w:t>
      </w:r>
      <w:r w:rsidRPr="004813EB" w:rsidR="38541669">
        <w:rPr>
          <w:rFonts w:asciiTheme="majorBidi" w:hAnsiTheme="majorBidi" w:cstheme="majorBidi"/>
          <w:sz w:val="18"/>
          <w:szCs w:val="18"/>
          <w:vertAlign w:val="subscript"/>
          <w:lang w:val="en-US"/>
        </w:rPr>
        <w:t>61</w:t>
      </w:r>
    </w:p>
  </w:footnote>
  <w:footnote w:id="139">
    <w:p w:rsidRPr="004813EB" w:rsidR="00BC3130" w:rsidP="004813EB" w:rsidRDefault="00BC3130" w14:paraId="000002F5" w14:textId="5F666A53">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i/>
          <w:iCs/>
          <w:sz w:val="18"/>
          <w:szCs w:val="18"/>
          <w:lang w:val="en-US"/>
        </w:rPr>
        <w:t>Handkuss</w:t>
      </w:r>
      <w:r w:rsidRPr="004813EB">
        <w:rPr>
          <w:rFonts w:asciiTheme="majorBidi" w:hAnsiTheme="majorBidi" w:cstheme="majorBidi"/>
          <w:sz w:val="18"/>
          <w:szCs w:val="18"/>
          <w:lang w:val="en-US"/>
        </w:rPr>
        <w:t xml:space="preserve"> </w:t>
      </w:r>
      <w:r w:rsidRPr="004813EB">
        <w:rPr>
          <w:rFonts w:asciiTheme="majorBidi" w:hAnsiTheme="majorBidi" w:cstheme="majorBidi"/>
          <w:i/>
          <w:iCs/>
          <w:sz w:val="18"/>
          <w:szCs w:val="18"/>
          <w:lang w:val="en-US"/>
        </w:rPr>
        <w:t xml:space="preserve">und Kusshand </w:t>
      </w:r>
      <w:r w:rsidRPr="004813EB">
        <w:rPr>
          <w:rFonts w:asciiTheme="majorBidi" w:hAnsiTheme="majorBidi" w:cstheme="majorBidi"/>
          <w:sz w:val="18"/>
          <w:szCs w:val="18"/>
          <w:lang w:val="en-US"/>
        </w:rPr>
        <w:t>- the first referring to kissing someone else’s hand and the second word referring to kissing one’s own hand.</w:t>
      </w:r>
    </w:p>
  </w:footnote>
  <w:footnote w:id="140">
    <w:p w:rsidRPr="004813EB" w:rsidR="00BC3130" w:rsidP="004813EB" w:rsidRDefault="00BC3130" w14:paraId="000002F6" w14:textId="4FA12CE6">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D. H. Müller, Mehri II No. 260 [David Heinrich Müller: </w:t>
      </w:r>
      <w:r w:rsidRPr="004813EB" w:rsidR="38541669">
        <w:rPr>
          <w:rFonts w:asciiTheme="majorBidi" w:hAnsiTheme="majorBidi" w:cstheme="majorBidi"/>
          <w:i/>
          <w:iCs/>
          <w:sz w:val="18"/>
          <w:szCs w:val="18"/>
          <w:lang w:val="en-US"/>
        </w:rPr>
        <w:t>Die Mehri-Und Soqotri-Sprache</w:t>
      </w:r>
      <w:r w:rsidRPr="004813EB" w:rsidR="38541669">
        <w:rPr>
          <w:rFonts w:asciiTheme="majorBidi" w:hAnsiTheme="majorBidi" w:cstheme="majorBidi"/>
          <w:sz w:val="18"/>
          <w:szCs w:val="18"/>
          <w:lang w:val="en-US"/>
        </w:rPr>
        <w:t xml:space="preserve">. 3 vols. </w:t>
      </w:r>
      <w:r w:rsidRPr="004813EB" w:rsidR="38541669">
        <w:rPr>
          <w:rFonts w:asciiTheme="majorBidi" w:hAnsiTheme="majorBidi" w:cstheme="majorBidi"/>
          <w:sz w:val="18"/>
          <w:szCs w:val="18"/>
          <w:lang w:val="sv-FI"/>
        </w:rPr>
        <w:t>1902-7, Wien]</w:t>
      </w:r>
    </w:p>
  </w:footnote>
  <w:footnote w:id="141">
    <w:p w:rsidRPr="004813EB" w:rsidR="00BC3130" w:rsidP="004813EB" w:rsidRDefault="00BC3130" w14:paraId="000002F7" w14:textId="2EE6441F">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Yoshua ben Shirah 29,5</w:t>
      </w:r>
    </w:p>
  </w:footnote>
  <w:footnote w:id="142">
    <w:p w:rsidRPr="004813EB" w:rsidR="00BC3130" w:rsidP="004813EB" w:rsidRDefault="00BC3130" w14:paraId="000002F8" w14:textId="55001B30">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Otzar Yisrael 5, 318</w:t>
      </w:r>
    </w:p>
  </w:footnote>
  <w:footnote w:id="143">
    <w:p w:rsidRPr="004813EB" w:rsidR="00BC3130" w:rsidP="0ABEA63D" w:rsidRDefault="00BC3130" w14:paraId="000002F9" w14:textId="748B8253">
      <w:pPr>
        <w:spacing w:line="240" w:lineRule="auto"/>
        <w:rPr>
          <w:rFonts w:ascii="Times New Roman" w:hAnsi="Times New Roman" w:cs="Times New Roman" w:asciiTheme="majorBidi" w:hAnsiTheme="majorBidi" w:cstheme="majorBidi"/>
          <w:sz w:val="18"/>
          <w:szCs w:val="18"/>
          <w:lang w:val="sv-FI"/>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Siebs</w:t>
      </w:r>
      <w:proofErr w:type="spellEnd"/>
      <w:r w:rsidRPr="0ABEA63D" w:rsidR="0ABEA63D">
        <w:rPr>
          <w:rFonts w:ascii="Times New Roman" w:hAnsi="Times New Roman" w:cs="Times New Roman" w:asciiTheme="majorBidi" w:hAnsiTheme="majorBidi" w:cstheme="majorBidi"/>
          <w:sz w:val="18"/>
          <w:szCs w:val="18"/>
          <w:lang w:val="sv-FI"/>
        </w:rPr>
        <w:t xml:space="preserve"> in Mitt. d. </w:t>
      </w:r>
      <w:proofErr w:type="spellStart"/>
      <w:r w:rsidRPr="0ABEA63D" w:rsidR="0ABEA63D">
        <w:rPr>
          <w:rFonts w:ascii="Times New Roman" w:hAnsi="Times New Roman" w:cs="Times New Roman" w:asciiTheme="majorBidi" w:hAnsiTheme="majorBidi" w:cstheme="majorBidi"/>
          <w:sz w:val="18"/>
          <w:szCs w:val="18"/>
          <w:lang w:val="sv-FI"/>
        </w:rPr>
        <w:t xml:space="preserve">Schles</w:t>
      </w:r>
      <w:proofErr w:type="spellEnd"/>
      <w:r w:rsidRPr="0ABEA63D" w:rsidR="0ABEA63D">
        <w:rPr>
          <w:rFonts w:ascii="Times New Roman" w:hAnsi="Times New Roman" w:cs="Times New Roman" w:asciiTheme="majorBidi" w:hAnsiTheme="majorBidi" w:cstheme="majorBidi"/>
          <w:sz w:val="18"/>
          <w:szCs w:val="18"/>
          <w:lang w:val="sv-FI"/>
        </w:rPr>
        <w:t xml:space="preserve">. Ges. f. </w:t>
      </w:r>
      <w:proofErr w:type="spellStart"/>
      <w:r w:rsidRPr="0ABEA63D" w:rsidR="0ABEA63D">
        <w:rPr>
          <w:rFonts w:ascii="Times New Roman" w:hAnsi="Times New Roman" w:cs="Times New Roman" w:asciiTheme="majorBidi" w:hAnsiTheme="majorBidi" w:cstheme="majorBidi"/>
          <w:sz w:val="18"/>
          <w:szCs w:val="18"/>
          <w:lang w:val="sv-FI"/>
        </w:rPr>
        <w:t xml:space="preserve">Volksk</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Mitteilungen</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der</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schlesischen</w:t>
      </w:r>
      <w:proofErr w:type="spellEnd"/>
      <w:r w:rsidRPr="0ABEA63D" w:rsidR="0ABEA63D">
        <w:rPr>
          <w:rFonts w:ascii="Times New Roman" w:hAnsi="Times New Roman" w:cs="Times New Roman" w:asciiTheme="majorBidi" w:hAnsiTheme="majorBidi" w:cstheme="majorBidi"/>
          <w:sz w:val="18"/>
          <w:szCs w:val="18"/>
          <w:lang w:val="sv-FI"/>
        </w:rPr>
        <w:t xml:space="preserve"> Gesellschaft für Volkskunde]</w:t>
      </w:r>
      <w:r w:rsidRPr="0ABEA63D" w:rsidR="0ABEA63D">
        <w:rPr>
          <w:rFonts w:ascii="Times New Roman" w:hAnsi="Times New Roman" w:cs="Times New Roman" w:asciiTheme="majorBidi" w:hAnsiTheme="majorBidi" w:cstheme="majorBidi"/>
          <w:sz w:val="18"/>
          <w:szCs w:val="18"/>
          <w:lang w:val="sv-FI"/>
        </w:rPr>
        <w:t xml:space="preserve"> p.</w:t>
      </w:r>
      <w:r w:rsidRPr="0ABEA63D" w:rsidR="0ABEA63D">
        <w:rPr>
          <w:rFonts w:ascii="Times New Roman" w:hAnsi="Times New Roman" w:cs="Times New Roman" w:asciiTheme="majorBidi" w:hAnsiTheme="majorBidi" w:cstheme="majorBidi"/>
          <w:sz w:val="18"/>
          <w:szCs w:val="18"/>
          <w:lang w:val="sv-FI"/>
        </w:rPr>
        <w:t xml:space="preserve"> 7</w:t>
      </w:r>
      <w:r w:rsidRPr="0ABEA63D" w:rsidR="0ABEA63D">
        <w:rPr>
          <w:rFonts w:ascii="Times New Roman" w:hAnsi="Times New Roman" w:cs="Times New Roman" w:asciiTheme="majorBidi" w:hAnsiTheme="majorBidi" w:cstheme="majorBidi"/>
          <w:sz w:val="18"/>
          <w:szCs w:val="18"/>
          <w:lang w:val="sv-FI"/>
        </w:rPr>
        <w:t>.</w:t>
      </w:r>
    </w:p>
  </w:footnote>
  <w:footnote w:id="144">
    <w:p w:rsidRPr="004813EB" w:rsidR="00BC3130" w:rsidP="0ABEA63D" w:rsidRDefault="00BC3130" w14:paraId="000002FA" w14:textId="21B72AFD">
      <w:pPr>
        <w:pStyle w:val="Norml"/>
        <w:spacing w:line="240" w:lineRule="auto"/>
        <w:rPr>
          <w:rFonts w:ascii="Times New Roman" w:hAnsi="Times New Roman" w:eastAsia="Times New Roman" w:cs="Times New Roman"/>
          <w:noProof w:val="0"/>
          <w:color w:val="1A1A1A"/>
          <w:sz w:val="18"/>
          <w:szCs w:val="18"/>
          <w:lang w:val="sv-FI"/>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Mishneh</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Kesef</w:t>
      </w:r>
      <w:proofErr w:type="spellEnd"/>
      <w:r w:rsidRPr="0ABEA63D" w:rsidR="0ABEA63D">
        <w:rPr>
          <w:rFonts w:ascii="Times New Roman" w:hAnsi="Times New Roman" w:cs="Times New Roman" w:asciiTheme="majorBidi" w:hAnsiTheme="majorBidi" w:cstheme="majorBidi"/>
          <w:sz w:val="18"/>
          <w:szCs w:val="18"/>
          <w:lang w:val="sv-FI"/>
        </w:rPr>
        <w:t xml:space="preserve"> 2, 92; </w:t>
      </w:r>
      <w:proofErr w:type="spellStart"/>
      <w:r w:rsidRPr="0ABEA63D" w:rsidR="0ABEA63D">
        <w:rPr>
          <w:rFonts w:ascii="Times New Roman" w:hAnsi="Times New Roman" w:cs="Times New Roman" w:asciiTheme="majorBidi" w:hAnsiTheme="majorBidi" w:cstheme="majorBidi"/>
          <w:sz w:val="18"/>
          <w:szCs w:val="18"/>
          <w:lang w:val="sv-FI"/>
        </w:rPr>
        <w:t xml:space="preserve">Sharshoth</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Kesef</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subverbo</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nāšak</w:t>
      </w:r>
      <w:proofErr w:type="spellEnd"/>
      <w:r w:rsidRPr="0ABEA63D" w:rsidR="0ABEA63D">
        <w:rPr>
          <w:rFonts w:ascii="Times New Roman" w:hAnsi="Times New Roman" w:cs="Times New Roman" w:asciiTheme="majorBidi" w:hAnsiTheme="majorBidi" w:cstheme="majorBidi"/>
          <w:sz w:val="18"/>
          <w:szCs w:val="18"/>
          <w:lang w:val="sv-FI"/>
        </w:rPr>
        <w:t xml:space="preserve">. Joseph </w:t>
      </w:r>
      <w:proofErr w:type="spellStart"/>
      <w:r w:rsidRPr="0ABEA63D" w:rsidR="0ABEA63D">
        <w:rPr>
          <w:rFonts w:ascii="Times New Roman" w:hAnsi="Times New Roman" w:cs="Times New Roman" w:asciiTheme="majorBidi" w:hAnsiTheme="majorBidi" w:cstheme="majorBidi"/>
          <w:sz w:val="18"/>
          <w:szCs w:val="18"/>
          <w:lang w:val="sv-FI"/>
        </w:rPr>
        <w:t xml:space="preserve">Kaspi</w:t>
      </w:r>
      <w:proofErr w:type="spellEnd"/>
      <w:r w:rsidRPr="0ABEA63D" w:rsidR="0ABEA63D">
        <w:rPr>
          <w:rFonts w:ascii="Times New Roman" w:hAnsi="Times New Roman" w:cs="Times New Roman" w:asciiTheme="majorBidi" w:hAnsiTheme="majorBidi" w:cstheme="majorBidi"/>
          <w:sz w:val="18"/>
          <w:szCs w:val="18"/>
          <w:lang w:val="sv-FI"/>
        </w:rPr>
        <w:t xml:space="preserve"> (</w:t>
      </w:r>
      <w:r w:rsidRPr="0ABEA63D" w:rsidR="0ABEA63D">
        <w:rPr>
          <w:rFonts w:ascii="Times New Roman" w:hAnsi="Times New Roman" w:eastAsia="Times New Roman" w:cs="Times New Roman"/>
          <w:noProof w:val="0"/>
          <w:color w:val="1A1A1A"/>
          <w:sz w:val="18"/>
          <w:szCs w:val="18"/>
          <w:lang w:val="sv-FI"/>
        </w:rPr>
        <w:t xml:space="preserve">Joseph b. Abba Mari </w:t>
      </w:r>
      <w:proofErr w:type="spellStart"/>
      <w:r w:rsidRPr="0ABEA63D" w:rsidR="0ABEA63D">
        <w:rPr>
          <w:rFonts w:ascii="Times New Roman" w:hAnsi="Times New Roman" w:eastAsia="Times New Roman" w:cs="Times New Roman"/>
          <w:noProof w:val="0"/>
          <w:color w:val="1A1A1A"/>
          <w:sz w:val="18"/>
          <w:szCs w:val="18"/>
          <w:lang w:val="sv-FI"/>
        </w:rPr>
        <w:t>ibn</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Kaspi</w:t>
      </w:r>
      <w:proofErr w:type="spellEnd"/>
      <w:r w:rsidRPr="0ABEA63D" w:rsidR="0ABEA63D">
        <w:rPr>
          <w:rFonts w:ascii="Times New Roman" w:hAnsi="Times New Roman" w:eastAsia="Times New Roman" w:cs="Times New Roman"/>
          <w:noProof w:val="0"/>
          <w:color w:val="1A1A1A"/>
          <w:sz w:val="18"/>
          <w:szCs w:val="18"/>
          <w:lang w:val="sv-FI"/>
        </w:rPr>
        <w:t xml:space="preserve"> c. 1280 in Arles in Provence/</w:t>
      </w:r>
      <w:proofErr w:type="spellStart"/>
      <w:r w:rsidRPr="0ABEA63D" w:rsidR="0ABEA63D">
        <w:rPr>
          <w:rFonts w:ascii="Times New Roman" w:hAnsi="Times New Roman" w:eastAsia="Times New Roman" w:cs="Times New Roman"/>
          <w:noProof w:val="0"/>
          <w:color w:val="1A1A1A"/>
          <w:sz w:val="18"/>
          <w:szCs w:val="18"/>
          <w:lang w:val="sv-FI"/>
        </w:rPr>
        <w:t>Argentière</w:t>
      </w:r>
      <w:proofErr w:type="spellEnd"/>
      <w:r w:rsidRPr="0ABEA63D" w:rsidR="0ABEA63D">
        <w:rPr>
          <w:rFonts w:ascii="Times New Roman" w:hAnsi="Times New Roman" w:eastAsia="Times New Roman" w:cs="Times New Roman"/>
          <w:noProof w:val="0"/>
          <w:color w:val="1A1A1A"/>
          <w:sz w:val="18"/>
          <w:szCs w:val="18"/>
          <w:lang w:val="sv-FI"/>
        </w:rPr>
        <w:t xml:space="preserve"> - 1345, </w:t>
      </w:r>
      <w:proofErr w:type="spellStart"/>
      <w:r w:rsidRPr="0ABEA63D" w:rsidR="0ABEA63D">
        <w:rPr>
          <w:rFonts w:ascii="Times New Roman" w:hAnsi="Times New Roman" w:eastAsia="Times New Roman" w:cs="Times New Roman"/>
          <w:noProof w:val="0"/>
          <w:color w:val="1A1A1A"/>
          <w:sz w:val="18"/>
          <w:szCs w:val="18"/>
          <w:lang w:val="sv-FI"/>
        </w:rPr>
        <w:t>Majorca</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wrote</w:t>
      </w:r>
      <w:proofErr w:type="spellEnd"/>
      <w:r w:rsidRPr="0ABEA63D" w:rsidR="0ABEA63D">
        <w:rPr>
          <w:rFonts w:ascii="Times New Roman" w:hAnsi="Times New Roman" w:eastAsia="Times New Roman" w:cs="Times New Roman"/>
          <w:noProof w:val="0"/>
          <w:color w:val="1A1A1A"/>
          <w:sz w:val="18"/>
          <w:szCs w:val="18"/>
          <w:lang w:val="sv-FI"/>
        </w:rPr>
        <w:t xml:space="preserve"> a </w:t>
      </w:r>
      <w:proofErr w:type="spellStart"/>
      <w:r w:rsidRPr="0ABEA63D" w:rsidR="0ABEA63D">
        <w:rPr>
          <w:rFonts w:ascii="Times New Roman" w:hAnsi="Times New Roman" w:eastAsia="Times New Roman" w:cs="Times New Roman"/>
          <w:noProof w:val="0"/>
          <w:color w:val="1A1A1A"/>
          <w:sz w:val="18"/>
          <w:szCs w:val="18"/>
          <w:lang w:val="sv-FI"/>
        </w:rPr>
        <w:t>supercommentary</w:t>
      </w:r>
      <w:proofErr w:type="spellEnd"/>
      <w:r w:rsidRPr="0ABEA63D" w:rsidR="0ABEA63D">
        <w:rPr>
          <w:rFonts w:ascii="Times New Roman" w:hAnsi="Times New Roman" w:eastAsia="Times New Roman" w:cs="Times New Roman"/>
          <w:noProof w:val="0"/>
          <w:color w:val="1A1A1A"/>
          <w:sz w:val="18"/>
          <w:szCs w:val="18"/>
          <w:lang w:val="sv-FI"/>
        </w:rPr>
        <w:t xml:space="preserve"> on </w:t>
      </w:r>
      <w:proofErr w:type="spellStart"/>
      <w:r w:rsidRPr="0ABEA63D" w:rsidR="0ABEA63D">
        <w:rPr>
          <w:rFonts w:ascii="Times New Roman" w:hAnsi="Times New Roman" w:eastAsia="Times New Roman" w:cs="Times New Roman"/>
          <w:noProof w:val="0"/>
          <w:color w:val="1A1A1A"/>
          <w:sz w:val="18"/>
          <w:szCs w:val="18"/>
          <w:lang w:val="sv-FI"/>
        </w:rPr>
        <w:t>Ibn</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Ezra’s</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commentary</w:t>
      </w:r>
      <w:proofErr w:type="spellEnd"/>
      <w:r w:rsidRPr="0ABEA63D" w:rsidR="0ABEA63D">
        <w:rPr>
          <w:rFonts w:ascii="Times New Roman" w:hAnsi="Times New Roman" w:eastAsia="Times New Roman" w:cs="Times New Roman"/>
          <w:noProof w:val="0"/>
          <w:color w:val="1A1A1A"/>
          <w:sz w:val="18"/>
          <w:szCs w:val="18"/>
          <w:lang w:val="sv-FI"/>
        </w:rPr>
        <w:t xml:space="preserve"> on the </w:t>
      </w:r>
      <w:proofErr w:type="spellStart"/>
      <w:r w:rsidRPr="0ABEA63D" w:rsidR="0ABEA63D">
        <w:rPr>
          <w:rFonts w:ascii="Times New Roman" w:hAnsi="Times New Roman" w:eastAsia="Times New Roman" w:cs="Times New Roman"/>
          <w:noProof w:val="0"/>
          <w:color w:val="1A1A1A"/>
          <w:sz w:val="18"/>
          <w:szCs w:val="18"/>
          <w:lang w:val="sv-FI"/>
        </w:rPr>
        <w:t>Bible</w:t>
      </w:r>
      <w:proofErr w:type="spellEnd"/>
      <w:r w:rsidRPr="0ABEA63D" w:rsidR="0ABEA63D">
        <w:rPr>
          <w:rFonts w:ascii="Times New Roman" w:hAnsi="Times New Roman" w:eastAsia="Times New Roman" w:cs="Times New Roman"/>
          <w:noProof w:val="0"/>
          <w:color w:val="1A1A1A"/>
          <w:sz w:val="18"/>
          <w:szCs w:val="18"/>
          <w:lang w:val="sv-FI"/>
        </w:rPr>
        <w:t xml:space="preserve">, and a </w:t>
      </w:r>
      <w:proofErr w:type="spellStart"/>
      <w:r w:rsidRPr="0ABEA63D" w:rsidR="0ABEA63D">
        <w:rPr>
          <w:rFonts w:ascii="Times New Roman" w:hAnsi="Times New Roman" w:eastAsia="Times New Roman" w:cs="Times New Roman"/>
          <w:noProof w:val="0"/>
          <w:color w:val="1A1A1A"/>
          <w:sz w:val="18"/>
          <w:szCs w:val="18"/>
          <w:lang w:val="sv-FI"/>
        </w:rPr>
        <w:t>commentary</w:t>
      </w:r>
      <w:proofErr w:type="spellEnd"/>
      <w:r w:rsidRPr="0ABEA63D" w:rsidR="0ABEA63D">
        <w:rPr>
          <w:rFonts w:ascii="Times New Roman" w:hAnsi="Times New Roman" w:eastAsia="Times New Roman" w:cs="Times New Roman"/>
          <w:noProof w:val="0"/>
          <w:color w:val="1A1A1A"/>
          <w:sz w:val="18"/>
          <w:szCs w:val="18"/>
          <w:lang w:val="sv-FI"/>
        </w:rPr>
        <w:t xml:space="preserve"> on </w:t>
      </w:r>
      <w:proofErr w:type="spellStart"/>
      <w:r w:rsidRPr="0ABEA63D" w:rsidR="0ABEA63D">
        <w:rPr>
          <w:rFonts w:ascii="Times New Roman" w:hAnsi="Times New Roman" w:eastAsia="Times New Roman" w:cs="Times New Roman"/>
          <w:i w:val="1"/>
          <w:iCs w:val="1"/>
          <w:noProof w:val="0"/>
          <w:color w:val="1A1A1A"/>
          <w:sz w:val="18"/>
          <w:szCs w:val="18"/>
          <w:lang w:val="sv-FI"/>
        </w:rPr>
        <w:t>Sefer</w:t>
      </w:r>
      <w:proofErr w:type="spellEnd"/>
      <w:r w:rsidRPr="0ABEA63D" w:rsidR="0ABEA63D">
        <w:rPr>
          <w:rFonts w:ascii="Times New Roman" w:hAnsi="Times New Roman" w:eastAsia="Times New Roman" w:cs="Times New Roman"/>
          <w:i w:val="1"/>
          <w:iCs w:val="1"/>
          <w:noProof w:val="0"/>
          <w:color w:val="1A1A1A"/>
          <w:sz w:val="18"/>
          <w:szCs w:val="18"/>
          <w:lang w:val="sv-FI"/>
        </w:rPr>
        <w:t xml:space="preserve"> </w:t>
      </w:r>
      <w:proofErr w:type="spellStart"/>
      <w:r w:rsidRPr="0ABEA63D" w:rsidR="0ABEA63D">
        <w:rPr>
          <w:rFonts w:ascii="Times New Roman" w:hAnsi="Times New Roman" w:eastAsia="Times New Roman" w:cs="Times New Roman"/>
          <w:i w:val="1"/>
          <w:iCs w:val="1"/>
          <w:noProof w:val="0"/>
          <w:color w:val="1A1A1A"/>
          <w:sz w:val="18"/>
          <w:szCs w:val="18"/>
          <w:lang w:val="sv-FI"/>
        </w:rPr>
        <w:t>HaRikma</w:t>
      </w:r>
      <w:proofErr w:type="spellEnd"/>
      <w:r w:rsidRPr="0ABEA63D" w:rsidR="0ABEA63D">
        <w:rPr>
          <w:rFonts w:ascii="Times New Roman" w:hAnsi="Times New Roman" w:eastAsia="Times New Roman" w:cs="Times New Roman"/>
          <w:noProof w:val="0"/>
          <w:color w:val="1A1A1A"/>
          <w:sz w:val="18"/>
          <w:szCs w:val="18"/>
          <w:lang w:val="sv-FI"/>
        </w:rPr>
        <w:t xml:space="preserve"> by </w:t>
      </w:r>
      <w:proofErr w:type="spellStart"/>
      <w:r w:rsidRPr="0ABEA63D" w:rsidR="0ABEA63D">
        <w:rPr>
          <w:rFonts w:ascii="Times New Roman" w:hAnsi="Times New Roman" w:eastAsia="Times New Roman" w:cs="Times New Roman"/>
          <w:noProof w:val="0"/>
          <w:color w:val="1A1A1A"/>
          <w:sz w:val="18"/>
          <w:szCs w:val="18"/>
          <w:lang w:val="sv-FI"/>
        </w:rPr>
        <w:t>Ibn</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Janah</w:t>
      </w:r>
      <w:proofErr w:type="spellEnd"/>
      <w:r w:rsidRPr="0ABEA63D" w:rsidR="0ABEA63D">
        <w:rPr>
          <w:rFonts w:ascii="Times New Roman" w:hAnsi="Times New Roman" w:eastAsia="Times New Roman" w:cs="Times New Roman"/>
          <w:noProof w:val="0"/>
          <w:color w:val="1A1A1A"/>
          <w:sz w:val="18"/>
          <w:szCs w:val="18"/>
          <w:lang w:val="sv-FI"/>
        </w:rPr>
        <w:t xml:space="preserve">. ”Joseph </w:t>
      </w:r>
      <w:proofErr w:type="spellStart"/>
      <w:r w:rsidRPr="0ABEA63D" w:rsidR="0ABEA63D">
        <w:rPr>
          <w:rFonts w:ascii="Times New Roman" w:hAnsi="Times New Roman" w:eastAsia="Times New Roman" w:cs="Times New Roman"/>
          <w:noProof w:val="0"/>
          <w:color w:val="1A1A1A"/>
          <w:sz w:val="18"/>
          <w:szCs w:val="18"/>
          <w:lang w:val="sv-FI"/>
        </w:rPr>
        <w:t>Kaspi</w:t>
      </w:r>
      <w:proofErr w:type="spellEnd"/>
      <w:r w:rsidRPr="0ABEA63D" w:rsidR="0ABEA63D">
        <w:rPr>
          <w:rFonts w:ascii="Times New Roman" w:hAnsi="Times New Roman" w:eastAsia="Times New Roman" w:cs="Times New Roman"/>
          <w:noProof w:val="0"/>
          <w:color w:val="1A1A1A"/>
          <w:sz w:val="18"/>
          <w:szCs w:val="18"/>
          <w:lang w:val="sv-FI"/>
        </w:rPr>
        <w:t xml:space="preserve">” in: Stanford Encyclopedia </w:t>
      </w:r>
      <w:proofErr w:type="spellStart"/>
      <w:r w:rsidRPr="0ABEA63D" w:rsidR="0ABEA63D">
        <w:rPr>
          <w:rFonts w:ascii="Times New Roman" w:hAnsi="Times New Roman" w:eastAsia="Times New Roman" w:cs="Times New Roman"/>
          <w:noProof w:val="0"/>
          <w:color w:val="1A1A1A"/>
          <w:sz w:val="18"/>
          <w:szCs w:val="18"/>
          <w:lang w:val="sv-FI"/>
        </w:rPr>
        <w:t>of</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Philosophy</w:t>
      </w:r>
      <w:proofErr w:type="spellEnd"/>
      <w:r w:rsidRPr="0ABEA63D" w:rsidR="0ABEA63D">
        <w:rPr>
          <w:rFonts w:ascii="Times New Roman" w:hAnsi="Times New Roman" w:eastAsia="Times New Roman" w:cs="Times New Roman"/>
          <w:noProof w:val="0"/>
          <w:color w:val="1A1A1A"/>
          <w:sz w:val="18"/>
          <w:szCs w:val="18"/>
          <w:lang w:val="sv-FI"/>
        </w:rPr>
        <w:t xml:space="preserve">. </w:t>
      </w:r>
      <w:proofErr w:type="spellStart"/>
      <w:r w:rsidRPr="0ABEA63D" w:rsidR="0ABEA63D">
        <w:rPr>
          <w:rFonts w:ascii="Times New Roman" w:hAnsi="Times New Roman" w:eastAsia="Times New Roman" w:cs="Times New Roman"/>
          <w:noProof w:val="0"/>
          <w:color w:val="1A1A1A"/>
          <w:sz w:val="18"/>
          <w:szCs w:val="18"/>
          <w:lang w:val="sv-FI"/>
        </w:rPr>
        <w:t>Accessed</w:t>
      </w:r>
      <w:proofErr w:type="spellEnd"/>
      <w:r w:rsidRPr="0ABEA63D" w:rsidR="0ABEA63D">
        <w:rPr>
          <w:rFonts w:ascii="Times New Roman" w:hAnsi="Times New Roman" w:eastAsia="Times New Roman" w:cs="Times New Roman"/>
          <w:noProof w:val="0"/>
          <w:color w:val="1A1A1A"/>
          <w:sz w:val="18"/>
          <w:szCs w:val="18"/>
          <w:lang w:val="sv-FI"/>
        </w:rPr>
        <w:t xml:space="preserve"> 17.08.2020</w:t>
      </w:r>
    </w:p>
  </w:footnote>
  <w:footnote w:id="145">
    <w:p w:rsidRPr="004813EB" w:rsidR="00BC3130" w:rsidP="004813EB" w:rsidRDefault="00BC3130" w14:paraId="000002FB" w14:textId="2EEC3265">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Jubilee 31, 7</w:t>
      </w:r>
    </w:p>
  </w:footnote>
  <w:footnote w:id="146">
    <w:p w:rsidRPr="004813EB" w:rsidR="00BC3130" w:rsidP="004813EB" w:rsidRDefault="00BC3130" w14:paraId="000002FC" w14:textId="2036CD6C">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Testament Naft, Hebrew, p. 491 § 7</w:t>
      </w:r>
    </w:p>
  </w:footnote>
  <w:footnote w:id="147">
    <w:p w:rsidRPr="004813EB" w:rsidR="00BC3130" w:rsidP="0ABEA63D" w:rsidRDefault="00BC3130" w14:paraId="000002FD" w14:textId="368F72C9">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Avodah</w:t>
      </w:r>
      <w:proofErr w:type="spellEnd"/>
      <w:r w:rsidRPr="0ABEA63D" w:rsidR="0ABEA63D">
        <w:rPr>
          <w:rFonts w:ascii="Times New Roman" w:hAnsi="Times New Roman" w:cs="Times New Roman" w:asciiTheme="majorBidi" w:hAnsiTheme="majorBidi" w:cstheme="majorBidi"/>
          <w:sz w:val="18"/>
          <w:szCs w:val="18"/>
          <w:lang w:val="en-US"/>
        </w:rPr>
        <w:t xml:space="preserve"> Zarah 17a, Sabbath 1</w:t>
      </w:r>
      <w:r w:rsidRPr="0ABEA63D" w:rsidR="0ABEA63D">
        <w:rPr>
          <w:rFonts w:ascii="Times New Roman" w:hAnsi="Times New Roman" w:cs="Times New Roman" w:asciiTheme="majorBidi" w:hAnsiTheme="majorBidi" w:cstheme="majorBidi"/>
          <w:sz w:val="18"/>
          <w:szCs w:val="18"/>
          <w:lang w:val="en-US"/>
        </w:rPr>
        <w:t xml:space="preserve">3a, </w:t>
      </w:r>
      <w:r w:rsidRPr="0ABEA63D" w:rsidR="0ABEA63D">
        <w:rPr>
          <w:rFonts w:ascii="Times New Roman" w:hAnsi="Times New Roman" w:cs="Times New Roman" w:asciiTheme="majorBidi" w:hAnsiTheme="majorBidi" w:cstheme="majorBidi"/>
          <w:sz w:val="18"/>
          <w:szCs w:val="18"/>
          <w:lang w:val="en-US"/>
        </w:rPr>
        <w:t>R[</w:t>
      </w:r>
      <w:proofErr w:type="spellStart"/>
      <w:r w:rsidRPr="0ABEA63D" w:rsidR="0ABEA63D">
        <w:rPr>
          <w:rFonts w:ascii="Times New Roman" w:hAnsi="Times New Roman" w:cs="Times New Roman" w:asciiTheme="majorBidi" w:hAnsiTheme="majorBidi" w:cstheme="majorBidi"/>
          <w:sz w:val="18"/>
          <w:szCs w:val="18"/>
          <w:lang w:val="en-US"/>
        </w:rPr>
        <w:t>abbi</w:t>
      </w:r>
      <w:proofErr w:type="spellEnd"/>
      <w:r w:rsidRPr="0ABEA63D" w:rsidR="0ABEA63D">
        <w:rPr>
          <w:rFonts w:ascii="Times New Roman" w:hAnsi="Times New Roman" w:cs="Times New Roman" w:asciiTheme="majorBidi" w:hAnsiTheme="majorBidi" w:cstheme="majorBidi"/>
          <w:sz w:val="18"/>
          <w:szCs w:val="18"/>
          <w:lang w:val="en-US"/>
        </w:rPr>
        <w:t>] S</w:t>
      </w:r>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olomon</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 b[en] A</w:t>
      </w:r>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braham</w:t>
      </w:r>
      <w:proofErr w:type="spellEnd"/>
      <w:r w:rsidRPr="0ABEA63D" w:rsidR="0ABEA63D">
        <w:rPr>
          <w:rFonts w:ascii="Times New Roman" w:hAnsi="Times New Roman" w:cs="Times New Roman" w:asciiTheme="majorBidi" w:hAnsiTheme="majorBidi" w:cstheme="majorBidi"/>
          <w:sz w:val="18"/>
          <w:szCs w:val="18"/>
          <w:lang w:val="en-US"/>
        </w:rPr>
        <w:t xml:space="preserve"> ibn </w:t>
      </w:r>
      <w:proofErr w:type="spellStart"/>
      <w:r w:rsidRPr="0ABEA63D" w:rsidR="0ABEA63D">
        <w:rPr>
          <w:rFonts w:ascii="Times New Roman" w:hAnsi="Times New Roman" w:cs="Times New Roman" w:asciiTheme="majorBidi" w:hAnsiTheme="majorBidi" w:cstheme="majorBidi"/>
          <w:sz w:val="18"/>
          <w:szCs w:val="18"/>
          <w:lang w:val="en-US"/>
        </w:rPr>
        <w:t>Adret</w:t>
      </w:r>
      <w:proofErr w:type="spellEnd"/>
      <w:r w:rsidRPr="0ABEA63D" w:rsidR="0ABEA63D">
        <w:rPr>
          <w:rFonts w:ascii="Times New Roman" w:hAnsi="Times New Roman" w:cs="Times New Roman" w:asciiTheme="majorBidi" w:hAnsiTheme="majorBidi" w:cstheme="majorBidi"/>
          <w:sz w:val="18"/>
          <w:szCs w:val="18"/>
          <w:lang w:val="en-US"/>
        </w:rPr>
        <w:t xml:space="preserve"> - </w:t>
      </w:r>
      <w:proofErr w:type="spellStart"/>
      <w:r w:rsidRPr="0ABEA63D" w:rsidR="0ABEA63D">
        <w:rPr>
          <w:rFonts w:ascii="Times New Roman" w:hAnsi="Times New Roman" w:cs="Times New Roman" w:asciiTheme="majorBidi" w:hAnsiTheme="majorBidi" w:cstheme="majorBidi"/>
          <w:sz w:val="18"/>
          <w:szCs w:val="18"/>
          <w:lang w:val="en-US"/>
        </w:rPr>
        <w:t>RaShBA</w:t>
      </w:r>
      <w:proofErr w:type="spellEnd"/>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V</w:t>
      </w:r>
      <w:r w:rsidRPr="0ABEA63D" w:rsidR="0ABEA63D">
        <w:rPr>
          <w:rFonts w:ascii="Times New Roman" w:hAnsi="Times New Roman" w:cs="Times New Roman" w:asciiTheme="majorBidi" w:hAnsiTheme="majorBidi" w:cstheme="majorBidi"/>
          <w:sz w:val="18"/>
          <w:szCs w:val="18"/>
          <w:lang w:val="en-US"/>
        </w:rPr>
        <w:t xml:space="preserve">ienna 1188, </w:t>
      </w:r>
      <w:proofErr w:type="spellStart"/>
      <w:r w:rsidRPr="0ABEA63D" w:rsidR="0ABEA63D">
        <w:rPr>
          <w:rFonts w:ascii="Times New Roman" w:hAnsi="Times New Roman" w:cs="Times New Roman" w:asciiTheme="majorBidi" w:hAnsiTheme="majorBidi" w:cstheme="majorBidi"/>
          <w:sz w:val="18"/>
          <w:szCs w:val="18"/>
          <w:lang w:val="en-US"/>
        </w:rPr>
        <w:t xml:space="preserve">Salfeld</w:t>
      </w:r>
      <w:proofErr w:type="spellEnd"/>
      <w:r w:rsidRPr="0ABEA63D" w:rsidR="0ABEA63D">
        <w:rPr>
          <w:rFonts w:ascii="Times New Roman" w:hAnsi="Times New Roman" w:cs="Times New Roman" w:asciiTheme="majorBidi" w:hAnsiTheme="majorBidi" w:cstheme="majorBidi"/>
          <w:sz w:val="18"/>
          <w:szCs w:val="18"/>
          <w:lang w:val="en-US"/>
        </w:rPr>
        <w:t xml:space="preserve"> HL 57n</w:t>
      </w:r>
    </w:p>
  </w:footnote>
  <w:footnote w:id="148">
    <w:p w:rsidRPr="004813EB" w:rsidR="00BC3130" w:rsidP="004813EB" w:rsidRDefault="00BC3130" w14:paraId="000002FE" w14:textId="6C67B82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Tanch[uma] Vayig[ash] 3. In Wilhelm Bacher: </w:t>
      </w:r>
      <w:r w:rsidRPr="004813EB" w:rsidR="38541669">
        <w:rPr>
          <w:rFonts w:asciiTheme="majorBidi" w:hAnsiTheme="majorBidi" w:cstheme="majorBidi"/>
          <w:i/>
          <w:iCs/>
          <w:sz w:val="18"/>
          <w:szCs w:val="18"/>
          <w:lang w:val="en-US"/>
        </w:rPr>
        <w:t>Die Proömien der alten jüdischen Homilie: Beitrag zur Gesichte der jüdischen Schriftauslegung und Homiletik</w:t>
      </w:r>
      <w:r w:rsidRPr="004813EB" w:rsidR="38541669">
        <w:rPr>
          <w:rFonts w:asciiTheme="majorBidi" w:hAnsiTheme="majorBidi" w:cstheme="majorBidi"/>
          <w:sz w:val="18"/>
          <w:szCs w:val="18"/>
          <w:lang w:val="en-US"/>
        </w:rPr>
        <w:t>. Leipzig, 1913. p. 1, 343, 386; R E J [Revue des études juives] No. 23, 134</w:t>
      </w:r>
    </w:p>
  </w:footnote>
  <w:footnote w:id="149">
    <w:p w:rsidRPr="004813EB" w:rsidR="00BC3130" w:rsidP="004813EB" w:rsidRDefault="00BC3130" w14:paraId="000002FF" w14:textId="723C8A8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Gavison, Prov. 17, 6 at J. Enc. Note: Löw referred to the entry “Kiss and Kissing” by Cyrus Adler and Joseph Jacob in the Jewish Encyclopedia. The original source referred to in the entry simply as “Gavison on Prov.” of must have been: </w:t>
      </w:r>
      <w:r w:rsidRPr="004813EB" w:rsidR="38541669">
        <w:rPr>
          <w:rFonts w:asciiTheme="majorBidi" w:hAnsiTheme="majorBidi" w:cstheme="majorBidi"/>
          <w:sz w:val="18"/>
          <w:szCs w:val="18"/>
        </w:rPr>
        <w:t xml:space="preserve">Abraham and Jacob Gavison: </w:t>
      </w:r>
      <w:r w:rsidRPr="004813EB" w:rsidR="38541669">
        <w:rPr>
          <w:rFonts w:asciiTheme="majorBidi" w:hAnsiTheme="majorBidi" w:cstheme="majorBidi"/>
          <w:i/>
          <w:iCs/>
          <w:sz w:val="18"/>
          <w:szCs w:val="18"/>
        </w:rPr>
        <w:t>Omer ha-shikheḥah</w:t>
      </w:r>
      <w:r w:rsidRPr="004813EB" w:rsidR="38541669">
        <w:rPr>
          <w:rFonts w:asciiTheme="majorBidi" w:hAnsiTheme="majorBidi" w:cstheme="majorBidi"/>
          <w:sz w:val="18"/>
          <w:szCs w:val="18"/>
        </w:rPr>
        <w:t>, Livorno 1748.</w:t>
      </w:r>
    </w:p>
  </w:footnote>
  <w:footnote w:id="150">
    <w:p w:rsidRPr="004813EB" w:rsidR="00BC3130" w:rsidP="004813EB" w:rsidRDefault="00BC3130" w14:paraId="00000300" w14:textId="7DED8DF6">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R E J 24, 152 J. Enc.</w:t>
      </w:r>
    </w:p>
  </w:footnote>
  <w:footnote w:id="151">
    <w:p w:rsidRPr="004813EB" w:rsidR="00BC3130" w:rsidP="004813EB" w:rsidRDefault="00BC3130" w14:paraId="00000301" w14:textId="6B901EA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Ricchi - 1743 - Mishnat Hasidim 93b Mitzvot Hapeh: a classification by Abraham Ibn Ezra (Nathan T. Lopez Cardoso: </w:t>
      </w:r>
      <w:r w:rsidRPr="004813EB" w:rsidR="38541669">
        <w:rPr>
          <w:rFonts w:asciiTheme="majorBidi" w:hAnsiTheme="majorBidi" w:cstheme="majorBidi"/>
          <w:i/>
          <w:iCs/>
          <w:sz w:val="18"/>
          <w:szCs w:val="18"/>
          <w:lang w:val="en-US"/>
        </w:rPr>
        <w:t>The Written and Oral Torah: A Comprehensive Introduction</w:t>
      </w:r>
      <w:r w:rsidRPr="004813EB" w:rsidR="38541669">
        <w:rPr>
          <w:rFonts w:asciiTheme="majorBidi" w:hAnsiTheme="majorBidi" w:cstheme="majorBidi"/>
          <w:sz w:val="18"/>
          <w:szCs w:val="18"/>
          <w:lang w:val="en-US"/>
        </w:rPr>
        <w:t>. Oxford 1998. p. 61.</w:t>
      </w:r>
    </w:p>
  </w:footnote>
  <w:footnote w:id="152">
    <w:p w:rsidRPr="004813EB" w:rsidR="00BC3130" w:rsidP="0ABEA63D" w:rsidRDefault="00BC3130" w14:paraId="00000302" w14:textId="14AF31A8">
      <w:pPr>
        <w:pStyle w:val="Cmsor1"/>
        <w:spacing w:before="0" w:after="0" w:line="240" w:lineRule="auto"/>
        <w:rPr>
          <w:rFonts w:ascii="Times New Roman" w:hAnsi="Times New Roman" w:cs="Times New Roman" w:asciiTheme="majorBidi" w:hAnsiTheme="majorBidi" w:cstheme="majorBidi"/>
          <w:b w:val="0"/>
          <w:bCs w:val="0"/>
          <w:sz w:val="18"/>
          <w:szCs w:val="18"/>
          <w:lang w:val="en-US"/>
        </w:rPr>
      </w:pPr>
      <w:r w:rsidRPr="0ABEA63D">
        <w:rPr>
          <w:rFonts w:ascii="Times New Roman" w:hAnsi="Times New Roman" w:cs="Times New Roman" w:asciiTheme="majorBidi" w:hAnsiTheme="majorBidi" w:cstheme="majorBidi"/>
          <w:b w:val="0"/>
          <w:bCs w:val="0"/>
          <w:sz w:val="18"/>
          <w:szCs w:val="18"/>
          <w:vertAlign w:val="superscript"/>
          <w:lang w:val="en-US"/>
        </w:rPr>
        <w:footnoteRef/>
      </w:r>
      <w:r w:rsidRPr="0ABEA63D" w:rsidR="0ABEA63D">
        <w:rPr>
          <w:rFonts w:ascii="Times New Roman" w:hAnsi="Times New Roman" w:cs="Times New Roman" w:asciiTheme="majorBidi" w:hAnsiTheme="majorBidi" w:cstheme="majorBidi"/>
          <w:b w:val="0"/>
          <w:bCs w:val="0"/>
          <w:sz w:val="18"/>
          <w:szCs w:val="18"/>
          <w:lang w:val="en-US"/>
        </w:rPr>
        <w:t xml:space="preserve"> Jakob Brüll: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Jahrbuch</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für</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jüdische</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Geschichte</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und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Literatur</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9, 48;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Haassif</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[Nachum Sokolow (ed.): </w:t>
      </w:r>
      <w:r w:rsidRPr="0ABEA63D" w:rsidR="0ABEA63D">
        <w:rPr>
          <w:rFonts w:ascii="Times New Roman" w:hAnsi="Times New Roman" w:cs="Times New Roman" w:asciiTheme="majorBidi" w:hAnsiTheme="majorBidi" w:cstheme="majorBidi"/>
          <w:b w:val="0"/>
          <w:bCs w:val="0"/>
          <w:sz w:val="18"/>
          <w:szCs w:val="18"/>
          <w:lang w:val="en-US"/>
        </w:rPr>
        <w:t xml:space="preserve">Haasif</w:t>
      </w:r>
      <w:r w:rsidRPr="0ABEA63D" w:rsidR="0ABEA63D">
        <w:rPr>
          <w:rFonts w:ascii="Times New Roman" w:hAnsi="Times New Roman" w:cs="Times New Roman" w:asciiTheme="majorBidi" w:hAnsiTheme="majorBidi" w:cstheme="majorBidi"/>
          <w:b w:val="0"/>
          <w:bCs w:val="0"/>
          <w:sz w:val="18"/>
          <w:szCs w:val="18"/>
          <w:lang w:val="en-US"/>
        </w:rPr>
        <w:t xml:space="preserve">. Warsaw 1884-1893. 6 vols.]</w:t>
      </w:r>
      <w:r w:rsidRPr="0ABEA63D" w:rsidR="0ABEA63D">
        <w:rPr>
          <w:rFonts w:ascii="Times New Roman" w:hAnsi="Times New Roman" w:cs="Times New Roman" w:asciiTheme="majorBidi" w:hAnsiTheme="majorBidi" w:cstheme="majorBidi"/>
          <w:b w:val="0"/>
          <w:bCs w:val="0"/>
          <w:sz w:val="18"/>
          <w:szCs w:val="18"/>
          <w:lang w:val="en-US"/>
        </w:rPr>
        <w:t xml:space="preserve"> 4, 130 from Noam </w:t>
      </w:r>
      <w:proofErr w:type="spellStart"/>
      <w:r w:rsidRPr="0ABEA63D" w:rsidR="0ABEA63D">
        <w:rPr>
          <w:rFonts w:ascii="Times New Roman" w:hAnsi="Times New Roman" w:cs="Times New Roman" w:asciiTheme="majorBidi" w:hAnsiTheme="majorBidi" w:cstheme="majorBidi"/>
          <w:b w:val="0"/>
          <w:bCs w:val="0"/>
          <w:sz w:val="18"/>
          <w:szCs w:val="18"/>
          <w:lang w:val="en-US"/>
        </w:rPr>
        <w:t xml:space="preserve">Hamiddot</w:t>
      </w:r>
      <w:proofErr w:type="spellEnd"/>
      <w:r w:rsidRPr="0ABEA63D" w:rsidR="0ABEA63D">
        <w:rPr>
          <w:rFonts w:ascii="Times New Roman" w:hAnsi="Times New Roman" w:cs="Times New Roman" w:asciiTheme="majorBidi" w:hAnsiTheme="majorBidi" w:cstheme="majorBidi"/>
          <w:b w:val="0"/>
          <w:bCs w:val="0"/>
          <w:sz w:val="18"/>
          <w:szCs w:val="18"/>
          <w:lang w:val="en-US"/>
        </w:rPr>
        <w:t xml:space="preserve">. Note: Löw probably refers to Natan Amram ben Chaim’s Noam Hamiddot, 1857, Saloniki.</w:t>
      </w:r>
    </w:p>
  </w:footnote>
  <w:footnote w:id="153">
    <w:p w:rsidRPr="004813EB" w:rsidR="00BC3130" w:rsidP="004813EB" w:rsidRDefault="00BC3130" w14:paraId="00000303" w14:textId="0B1FC6DF">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Jahrbuch 7, 25</w:t>
      </w:r>
    </w:p>
  </w:footnote>
  <w:footnote w:id="154">
    <w:p w:rsidRPr="004813EB" w:rsidR="00BC3130" w:rsidP="004813EB" w:rsidRDefault="00BC3130" w14:paraId="00000304" w14:textId="3F85FCC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Z D M G 36, 84</w:t>
      </w:r>
    </w:p>
  </w:footnote>
  <w:footnote w:id="155">
    <w:p w:rsidRPr="004813EB" w:rsidR="00BC3130" w:rsidP="004813EB" w:rsidRDefault="00BC3130" w14:paraId="00000305" w14:textId="452F659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Ber[akhot] 8b; Bereshit Rabbah 74, 2; Kohelet Rabbah 7, 23; Pesikta 34a (Buber‘s edition); Yalkut I, 130</w:t>
      </w:r>
    </w:p>
  </w:footnote>
  <w:footnote w:id="156">
    <w:p w:rsidRPr="004813EB" w:rsidR="00BC3130" w:rsidP="004813EB" w:rsidRDefault="00BC3130" w14:paraId="00000306" w14:textId="0DEC3D35">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Poznański, Nachgaon. Zeit [Samuel Poznański: </w:t>
      </w:r>
      <w:r w:rsidRPr="004813EB" w:rsidR="38541669">
        <w:rPr>
          <w:rFonts w:asciiTheme="majorBidi" w:hAnsiTheme="majorBidi" w:cstheme="majorBidi"/>
          <w:i/>
          <w:iCs/>
          <w:sz w:val="18"/>
          <w:szCs w:val="18"/>
          <w:lang w:val="en-US"/>
        </w:rPr>
        <w:t>Babylonische Geonim im nachgaonäischen Zeitalter nach handschriftlichen und gedruckten Quellen</w:t>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lang w:val="sv-FI"/>
        </w:rPr>
        <w:t>Berlin 1914] 117</w:t>
      </w:r>
    </w:p>
  </w:footnote>
  <w:footnote w:id="157">
    <w:p w:rsidRPr="004813EB" w:rsidR="00BC3130" w:rsidP="004813EB" w:rsidRDefault="00BC3130" w14:paraId="3230CECA" w14:textId="67511C91">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R[abbi] A[braham] b[en] D[avid] Sefer HaKabb[alah leRavad] 72 Neub. </w:t>
      </w:r>
      <w:r w:rsidRPr="004813EB" w:rsidR="38541669">
        <w:rPr>
          <w:rFonts w:asciiTheme="majorBidi" w:hAnsiTheme="majorBidi" w:cstheme="majorBidi"/>
          <w:sz w:val="18"/>
          <w:szCs w:val="18"/>
          <w:lang w:val="en-US"/>
        </w:rPr>
        <w:t xml:space="preserve">Chron. Adolf Neubauer: </w:t>
      </w:r>
      <w:r w:rsidRPr="004813EB" w:rsidR="38541669">
        <w:rPr>
          <w:rFonts w:asciiTheme="majorBidi" w:hAnsiTheme="majorBidi" w:cstheme="majorBidi"/>
          <w:i/>
          <w:iCs/>
          <w:sz w:val="18"/>
          <w:szCs w:val="18"/>
          <w:lang w:val="en-US"/>
        </w:rPr>
        <w:t>Mediaeval Jewish chronicles and chronological notes</w:t>
      </w:r>
      <w:r w:rsidRPr="004813EB" w:rsidR="38541669">
        <w:rPr>
          <w:rFonts w:asciiTheme="majorBidi" w:hAnsiTheme="majorBidi" w:cstheme="majorBidi"/>
          <w:sz w:val="18"/>
          <w:szCs w:val="18"/>
          <w:lang w:val="en-US"/>
        </w:rPr>
        <w:t>. Oxford 1887-1895. 2 vols.] 2, 190, 195.</w:t>
      </w:r>
    </w:p>
  </w:footnote>
  <w:footnote w:id="158">
    <w:p w:rsidRPr="004813EB" w:rsidR="00BC3130" w:rsidP="004813EB" w:rsidRDefault="00BC3130" w14:paraId="00000308" w14:textId="1E883E7F">
      <w:pPr>
        <w:pStyle w:val="Cmsor1"/>
        <w:spacing w:before="0" w:after="0" w:line="240" w:lineRule="auto"/>
        <w:rPr>
          <w:rFonts w:asciiTheme="majorBidi" w:hAnsiTheme="majorBidi" w:cstheme="majorBidi"/>
          <w:b w:val="0"/>
          <w:sz w:val="18"/>
          <w:szCs w:val="18"/>
          <w:lang w:val="en-US"/>
        </w:rPr>
      </w:pPr>
      <w:r w:rsidRPr="004813EB">
        <w:rPr>
          <w:rFonts w:asciiTheme="majorBidi" w:hAnsiTheme="majorBidi" w:cstheme="majorBidi"/>
          <w:b w:val="0"/>
          <w:sz w:val="18"/>
          <w:szCs w:val="18"/>
          <w:vertAlign w:val="superscript"/>
          <w:lang w:val="en-US"/>
        </w:rPr>
        <w:footnoteRef/>
      </w:r>
      <w:r w:rsidRPr="004813EB">
        <w:rPr>
          <w:rFonts w:asciiTheme="majorBidi" w:hAnsiTheme="majorBidi" w:cstheme="majorBidi"/>
          <w:b w:val="0"/>
          <w:sz w:val="18"/>
          <w:szCs w:val="18"/>
          <w:lang w:val="en-US"/>
        </w:rPr>
        <w:t xml:space="preserve"> Neub. Chron.</w:t>
      </w:r>
    </w:p>
  </w:footnote>
  <w:footnote w:id="159">
    <w:p w:rsidRPr="004813EB" w:rsidR="00BC3130" w:rsidP="004813EB" w:rsidRDefault="00BC3130" w14:paraId="00000309" w14:textId="21894B6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Otzar Midrashim 167b, 508a</w:t>
      </w:r>
    </w:p>
  </w:footnote>
  <w:footnote w:id="160">
    <w:p w:rsidRPr="004813EB" w:rsidR="00BC3130" w:rsidP="0ABEA63D" w:rsidRDefault="00BC3130" w14:paraId="0000030A" w14:textId="470153C7">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Pesikta</w:t>
      </w:r>
      <w:proofErr w:type="spellEnd"/>
      <w:r w:rsidRPr="0ABEA63D" w:rsidR="0ABEA63D">
        <w:rPr>
          <w:rFonts w:ascii="Times New Roman" w:hAnsi="Times New Roman" w:cs="Times New Roman" w:asciiTheme="majorBidi" w:hAnsiTheme="majorBidi" w:cstheme="majorBidi"/>
          <w:sz w:val="18"/>
          <w:szCs w:val="18"/>
          <w:lang w:val="en-US"/>
        </w:rPr>
        <w:t xml:space="preserve"> 34a; Beth Talmud V 201. </w:t>
      </w:r>
      <w:proofErr w:type="spellStart"/>
      <w:r w:rsidRPr="0ABEA63D" w:rsidR="0ABEA63D">
        <w:rPr>
          <w:rFonts w:ascii="Times New Roman" w:hAnsi="Times New Roman" w:cs="Times New Roman" w:asciiTheme="majorBidi" w:hAnsiTheme="majorBidi" w:cstheme="majorBidi"/>
          <w:sz w:val="18"/>
          <w:szCs w:val="18"/>
          <w:lang w:val="en-US"/>
        </w:rPr>
        <w:t xml:space="preserve">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2:12, </w:t>
      </w:r>
      <w:r w:rsidRPr="0ABEA63D" w:rsidR="0ABEA63D">
        <w:rPr>
          <w:rFonts w:ascii="Times New Roman" w:hAnsi="Times New Roman" w:cs="Times New Roman" w:asciiTheme="majorBidi" w:hAnsiTheme="majorBidi" w:cstheme="majorBidi"/>
          <w:sz w:val="18"/>
          <w:szCs w:val="18"/>
          <w:highlight w:val="white"/>
          <w:lang w:val="en-US"/>
        </w:rPr>
        <w:t xml:space="preserve">Midrash </w:t>
      </w:r>
      <w:proofErr w:type="spellStart"/>
      <w:r w:rsidRPr="0ABEA63D" w:rsidR="0ABEA63D">
        <w:rPr>
          <w:rFonts w:ascii="Times New Roman" w:hAnsi="Times New Roman" w:cs="Times New Roman" w:asciiTheme="majorBidi" w:hAnsiTheme="majorBidi" w:cstheme="majorBidi"/>
          <w:sz w:val="18"/>
          <w:szCs w:val="18"/>
          <w:highlight w:val="white"/>
          <w:lang w:val="en-US"/>
        </w:rPr>
        <w:t xml:space="preserve">Tanchum</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white"/>
          <w:lang w:val="en-US"/>
        </w:rPr>
        <w:t xml:space="preserve">Vayeze</w:t>
      </w:r>
      <w:proofErr w:type="spellEnd"/>
      <w:r w:rsidRPr="0ABEA63D" w:rsidR="0ABEA63D">
        <w:rPr>
          <w:rFonts w:ascii="Times New Roman" w:hAnsi="Times New Roman" w:cs="Times New Roman" w:asciiTheme="majorBidi" w:hAnsiTheme="majorBidi" w:cstheme="majorBidi"/>
          <w:sz w:val="18"/>
          <w:szCs w:val="18"/>
          <w:highlight w:val="white"/>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24 (Buber’s edition), </w:t>
      </w:r>
      <w:proofErr w:type="spellStart"/>
      <w:r w:rsidRPr="0ABEA63D" w:rsidR="0ABEA63D">
        <w:rPr>
          <w:rFonts w:ascii="Times New Roman" w:hAnsi="Times New Roman" w:cs="Times New Roman" w:asciiTheme="majorBidi" w:hAnsiTheme="majorBidi" w:cstheme="majorBidi"/>
          <w:sz w:val="18"/>
          <w:szCs w:val="18"/>
          <w:lang w:val="en-US"/>
        </w:rPr>
        <w:t>Toledoth</w:t>
      </w:r>
      <w:proofErr w:type="spellEnd"/>
      <w:r w:rsidRPr="0ABEA63D" w:rsidR="0ABEA63D">
        <w:rPr>
          <w:rFonts w:ascii="Times New Roman" w:hAnsi="Times New Roman" w:cs="Times New Roman" w:asciiTheme="majorBidi" w:hAnsiTheme="majorBidi" w:cstheme="majorBidi"/>
          <w:sz w:val="18"/>
          <w:szCs w:val="18"/>
          <w:lang w:val="en-US"/>
        </w:rPr>
        <w:t xml:space="preserve"> Alexander 2: 51. </w:t>
      </w:r>
      <w:r w:rsidRPr="0ABEA63D" w:rsidR="0ABEA63D">
        <w:rPr>
          <w:rFonts w:ascii="Times New Roman" w:hAnsi="Times New Roman" w:cs="Times New Roman" w:asciiTheme="majorBidi" w:hAnsiTheme="majorBidi" w:cstheme="majorBidi"/>
          <w:sz w:val="18"/>
          <w:szCs w:val="18"/>
          <w:lang w:val="en-US"/>
        </w:rPr>
        <w:t>Shir ha</w:t>
      </w:r>
      <w:r w:rsidRPr="0ABEA63D" w:rsidR="0ABEA63D">
        <w:rPr>
          <w:rFonts w:ascii="Times New Roman" w:hAnsi="Times New Roman" w:cs="Times New Roman" w:asciiTheme="majorBidi" w:hAnsiTheme="majorBidi" w:cstheme="majorBidi"/>
          <w:sz w:val="18"/>
          <w:szCs w:val="18"/>
          <w:lang w:val="en-US"/>
        </w:rPr>
        <w:t>Shir</w:t>
      </w:r>
      <w:r w:rsidRPr="0ABEA63D" w:rsidR="0ABEA63D">
        <w:rPr>
          <w:rFonts w:ascii="Times New Roman" w:hAnsi="Times New Roman" w:cs="Times New Roman" w:asciiTheme="majorBidi" w:hAnsiTheme="majorBidi" w:cstheme="majorBidi"/>
          <w:sz w:val="18"/>
          <w:szCs w:val="18"/>
          <w:lang w:val="en-US"/>
        </w:rPr>
        <w:t>im</w:t>
      </w:r>
      <w:r w:rsidRPr="0ABEA63D" w:rsidR="0ABEA63D">
        <w:rPr>
          <w:rFonts w:ascii="Times New Roman" w:hAnsi="Times New Roman" w:cs="Times New Roman" w:asciiTheme="majorBidi" w:hAnsiTheme="majorBidi" w:cstheme="majorBidi"/>
          <w:sz w:val="18"/>
          <w:szCs w:val="18"/>
          <w:lang w:val="en-US"/>
        </w:rPr>
        <w:t xml:space="preserve"> Zutta 10n; 37n; 40 (Buber’s edition); </w:t>
      </w:r>
      <w:proofErr w:type="spellStart"/>
      <w:r w:rsidRPr="0ABEA63D" w:rsidR="0ABEA63D">
        <w:rPr>
          <w:rFonts w:ascii="Times New Roman" w:hAnsi="Times New Roman" w:cs="Times New Roman" w:asciiTheme="majorBidi" w:hAnsiTheme="majorBidi" w:cstheme="majorBidi"/>
          <w:sz w:val="18"/>
          <w:szCs w:val="18"/>
          <w:lang w:val="en-US"/>
        </w:rPr>
        <w:t>Salfeld’s</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Hohelied</w:t>
      </w:r>
      <w:proofErr w:type="spellEnd"/>
      <w:r w:rsidRPr="0ABEA63D" w:rsidR="0ABEA63D">
        <w:rPr>
          <w:rFonts w:ascii="Times New Roman" w:hAnsi="Times New Roman" w:cs="Times New Roman" w:asciiTheme="majorBidi" w:hAnsiTheme="majorBidi" w:cstheme="majorBidi"/>
          <w:sz w:val="18"/>
          <w:szCs w:val="18"/>
          <w:lang w:val="en-US"/>
        </w:rPr>
        <w:t xml:space="preserve"> 54; p57n; 1; 66; 141; 155.</w:t>
      </w:r>
    </w:p>
  </w:footnote>
  <w:footnote w:id="161">
    <w:p w:rsidRPr="004813EB" w:rsidR="00BC3130" w:rsidP="004813EB" w:rsidRDefault="00BC3130" w14:paraId="0000030B" w14:textId="2CF1E579">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Hatzofe meeretz hagar [journal established by Lajos Blau in Budapest in 1911] 3,70</w:t>
      </w:r>
    </w:p>
  </w:footnote>
  <w:footnote w:id="162">
    <w:p w:rsidRPr="004813EB" w:rsidR="00BC3130" w:rsidP="004813EB" w:rsidRDefault="00BC3130" w14:paraId="0000030C"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Saphir 1,91b</w:t>
      </w:r>
    </w:p>
  </w:footnote>
  <w:footnote w:id="163">
    <w:p w:rsidRPr="004813EB" w:rsidR="00BC3130" w:rsidP="004813EB" w:rsidRDefault="00BC3130" w14:paraId="0000030D" w14:textId="376DB833">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1, 83b, 2, 68a, 79a, last line. 181a</w:t>
      </w:r>
      <w:r w:rsidRPr="004813EB" w:rsidR="38541669">
        <w:rPr>
          <w:rFonts w:asciiTheme="majorBidi" w:hAnsiTheme="majorBidi" w:cstheme="majorBidi"/>
          <w:sz w:val="18"/>
          <w:szCs w:val="18"/>
          <w:vertAlign w:val="subscript"/>
          <w:lang w:val="en-US"/>
        </w:rPr>
        <w:t>8</w:t>
      </w:r>
      <w:r w:rsidRPr="004813EB" w:rsidR="38541669">
        <w:rPr>
          <w:rFonts w:asciiTheme="majorBidi" w:hAnsiTheme="majorBidi" w:cstheme="majorBidi"/>
          <w:sz w:val="18"/>
          <w:szCs w:val="18"/>
          <w:lang w:val="en-US"/>
        </w:rPr>
        <w:t xml:space="preserve"> [line 8 from below] and 3, 57b, 65b, 73b, 119b, 121a; Zohar Chadash 14c, 15d, R E J 22, 137.23, 133.24, 151.45, 134</w:t>
      </w:r>
    </w:p>
  </w:footnote>
  <w:footnote w:id="164">
    <w:p w:rsidRPr="004813EB" w:rsidR="00BC3130" w:rsidP="004813EB" w:rsidRDefault="00BC3130" w14:paraId="0000030E" w14:textId="1DF27E58">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Sefer Hasidim 1031. Wist. [Wistinetzki, J. (ed.) </w:t>
      </w:r>
      <w:r w:rsidRPr="004813EB" w:rsidR="38541669">
        <w:rPr>
          <w:rFonts w:asciiTheme="majorBidi" w:hAnsiTheme="majorBidi" w:cstheme="majorBidi"/>
          <w:i/>
          <w:iCs/>
          <w:sz w:val="18"/>
          <w:szCs w:val="18"/>
          <w:lang w:val="en-US"/>
        </w:rPr>
        <w:t>Sefer Hasidim</w:t>
      </w:r>
      <w:r w:rsidRPr="004813EB" w:rsidR="38541669">
        <w:rPr>
          <w:rFonts w:asciiTheme="majorBidi" w:hAnsiTheme="majorBidi" w:cstheme="majorBidi"/>
          <w:sz w:val="18"/>
          <w:szCs w:val="18"/>
          <w:lang w:val="en-US"/>
        </w:rPr>
        <w:t>. 1891 Berlin]</w:t>
      </w:r>
    </w:p>
  </w:footnote>
  <w:footnote w:id="165">
    <w:p w:rsidRPr="004813EB" w:rsidR="00BC3130" w:rsidP="004813EB" w:rsidRDefault="00BC3130" w14:paraId="0000030F"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ZDPV 27, 200 </w:t>
      </w:r>
    </w:p>
  </w:footnote>
  <w:footnote w:id="166">
    <w:p w:rsidRPr="004813EB" w:rsidR="00BC3130" w:rsidP="004813EB" w:rsidRDefault="00BC3130" w14:paraId="00000310" w14:textId="12EDBB4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Das Ausland </w:t>
      </w:r>
      <w:r w:rsidRPr="004813EB" w:rsidR="38541669">
        <w:rPr>
          <w:rFonts w:asciiTheme="majorBidi" w:hAnsiTheme="majorBidi" w:cstheme="majorBidi"/>
          <w:i/>
          <w:iCs/>
          <w:sz w:val="18"/>
          <w:szCs w:val="18"/>
          <w:lang w:val="en-US"/>
        </w:rPr>
        <w:t>[Ein Tagblatt für Kunde des geistigen und sittlichen Lebens der Völker oder Wochenschrift für Erd- und Völkerkunde</w:t>
      </w:r>
      <w:r w:rsidRPr="004813EB" w:rsidR="38541669">
        <w:rPr>
          <w:rFonts w:asciiTheme="majorBidi" w:hAnsiTheme="majorBidi" w:cstheme="majorBidi"/>
          <w:sz w:val="18"/>
          <w:szCs w:val="18"/>
          <w:lang w:val="en-US"/>
        </w:rPr>
        <w:t>]1883, 50</w:t>
      </w:r>
    </w:p>
  </w:footnote>
  <w:footnote w:id="167">
    <w:p w:rsidRPr="004813EB" w:rsidR="00BC3130" w:rsidP="004813EB" w:rsidRDefault="00BC3130" w14:paraId="41C2A510" w14:textId="3CE9F128">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rPr>
        <w:footnoteRef/>
      </w:r>
      <w:r w:rsidRPr="004813EB" w:rsidR="38541669">
        <w:rPr>
          <w:rFonts w:asciiTheme="majorBidi" w:hAnsiTheme="majorBidi" w:cstheme="majorBidi"/>
          <w:sz w:val="18"/>
          <w:szCs w:val="18"/>
        </w:rPr>
        <w:t xml:space="preserve"> </w:t>
      </w:r>
      <w:hyperlink r:id="rId7">
        <w:r w:rsidRPr="004813EB" w:rsidR="38541669">
          <w:rPr>
            <w:rStyle w:val="Hiperhivatkozs"/>
            <w:rFonts w:asciiTheme="majorBidi" w:hAnsiTheme="majorBidi" w:cstheme="majorBidi"/>
            <w:sz w:val="18"/>
            <w:szCs w:val="18"/>
            <w:lang w:val="en-US"/>
          </w:rPr>
          <w:t>https://www.kieler-woche.de</w:t>
        </w:r>
      </w:hyperlink>
      <w:r w:rsidRPr="004813EB" w:rsidR="38541669">
        <w:rPr>
          <w:rFonts w:asciiTheme="majorBidi" w:hAnsiTheme="majorBidi" w:cstheme="majorBidi"/>
          <w:sz w:val="18"/>
          <w:szCs w:val="18"/>
          <w:lang w:val="en-US"/>
        </w:rPr>
        <w:t xml:space="preserve"> accessed: 10.08.2020</w:t>
      </w:r>
    </w:p>
  </w:footnote>
  <w:footnote w:id="168">
    <w:p w:rsidRPr="004813EB" w:rsidR="00BC3130" w:rsidP="004813EB" w:rsidRDefault="00BC3130" w14:paraId="00000312" w14:textId="147F86A0">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Ottokar Czernin: </w:t>
      </w:r>
      <w:r w:rsidRPr="004813EB" w:rsidR="38541669">
        <w:rPr>
          <w:rFonts w:asciiTheme="majorBidi" w:hAnsiTheme="majorBidi" w:cstheme="majorBidi"/>
          <w:i/>
          <w:iCs/>
          <w:sz w:val="18"/>
          <w:szCs w:val="18"/>
          <w:lang w:val="en-US"/>
        </w:rPr>
        <w:t>Im Weltkriege</w:t>
      </w:r>
      <w:r w:rsidRPr="004813EB" w:rsidR="38541669">
        <w:rPr>
          <w:rFonts w:asciiTheme="majorBidi" w:hAnsiTheme="majorBidi" w:cstheme="majorBidi"/>
          <w:sz w:val="18"/>
          <w:szCs w:val="18"/>
          <w:lang w:val="en-US"/>
        </w:rPr>
        <w:t xml:space="preserve"> [Berlin-Vienna 1919], 81</w:t>
      </w:r>
    </w:p>
  </w:footnote>
  <w:footnote w:id="169">
    <w:p w:rsidRPr="004813EB" w:rsidR="00BC3130" w:rsidP="004813EB" w:rsidRDefault="00BC3130" w14:paraId="00000313" w14:textId="642E6345">
      <w:pPr>
        <w:pStyle w:val="Cmsor2"/>
        <w:spacing w:before="0" w:after="0" w:line="240" w:lineRule="auto"/>
        <w:rPr>
          <w:rFonts w:asciiTheme="majorBidi" w:hAnsiTheme="majorBidi" w:cstheme="majorBidi"/>
          <w:sz w:val="18"/>
          <w:szCs w:val="18"/>
          <w:lang w:val="en-US"/>
        </w:rPr>
      </w:pPr>
      <w:r w:rsidRPr="004813EB">
        <w:rPr>
          <w:rFonts w:asciiTheme="majorBidi" w:hAnsiTheme="majorBidi" w:cstheme="majorBidi"/>
          <w:b w:val="0"/>
          <w:sz w:val="18"/>
          <w:szCs w:val="18"/>
          <w:vertAlign w:val="superscript"/>
          <w:lang w:val="en-US"/>
        </w:rPr>
        <w:footnoteRef/>
      </w:r>
      <w:r w:rsidRPr="004813EB">
        <w:rPr>
          <w:rFonts w:asciiTheme="majorBidi" w:hAnsiTheme="majorBidi" w:cstheme="majorBidi"/>
          <w:b w:val="0"/>
          <w:sz w:val="18"/>
          <w:szCs w:val="18"/>
          <w:lang w:val="en-US"/>
        </w:rPr>
        <w:t xml:space="preserve"> Richard Gottheil - Max Schloessinger: ”Joseph ben Gorion (Josephus Gorionides); referred to also as Yosippon and Pseudo-Josephus)”: Author of the "Sefer Yosippon," a history of the Jews from the time of the destruction of Babylon (539 B.C.) to the downfall of the Jewish state (70 C.E.), with historical accounts of Babylonia, Greece, Rome, and other countries. In: Jewish Encyclopaedia. Note: The reference “lat. 343” suggests, that Löw might have used Johann Friedrich Breithaupt’s published Latin translations of Josippon in Gotha, 1707 which was reprinted in 1710. It is not clear why he used it instead of the original Hebrew text.</w:t>
      </w:r>
    </w:p>
  </w:footnote>
  <w:footnote w:id="170">
    <w:p w:rsidRPr="004813EB" w:rsidR="00BC3130" w:rsidP="0ABEA63D" w:rsidRDefault="00BC3130" w14:paraId="00000314" w14:textId="32FBBF44">
      <w:pPr>
        <w:pStyle w:val="Cmsor1"/>
        <w:spacing w:before="0" w:after="0" w:line="240" w:lineRule="auto"/>
        <w:rPr>
          <w:rFonts w:ascii="Times New Roman" w:hAnsi="Times New Roman" w:cs="Times New Roman" w:asciiTheme="majorBidi" w:hAnsiTheme="majorBidi" w:cstheme="majorBidi"/>
          <w:b w:val="0"/>
          <w:bCs w:val="0"/>
          <w:sz w:val="18"/>
          <w:szCs w:val="18"/>
          <w:lang w:val="en-US"/>
        </w:rPr>
      </w:pPr>
      <w:r w:rsidRPr="0ABEA63D">
        <w:rPr>
          <w:rFonts w:ascii="Times New Roman" w:hAnsi="Times New Roman" w:cs="Times New Roman" w:asciiTheme="majorBidi" w:hAnsiTheme="majorBidi" w:cstheme="majorBidi"/>
          <w:b w:val="0"/>
          <w:bCs w:val="0"/>
          <w:sz w:val="18"/>
          <w:szCs w:val="18"/>
          <w:vertAlign w:val="superscript"/>
          <w:lang w:val="en-US"/>
        </w:rPr>
        <w:footnoteRef/>
      </w:r>
      <w:r w:rsidRPr="0ABEA63D" w:rsidR="0ABEA63D">
        <w:rPr>
          <w:rFonts w:ascii="Times New Roman" w:hAnsi="Times New Roman" w:cs="Times New Roman" w:asciiTheme="majorBidi" w:hAnsiTheme="majorBidi" w:cstheme="majorBidi"/>
          <w:b w:val="0"/>
          <w:bCs w:val="0"/>
          <w:sz w:val="18"/>
          <w:szCs w:val="18"/>
          <w:lang w:val="en-US"/>
        </w:rPr>
        <w:t xml:space="preserve"> R E J 25, 116.  Löw’s note: Jews were allowed only to kiss the footstep of the pope or his mantle (Schudt 1, 242 [Schudt, Johann Jakob: </w:t>
      </w:r>
      <w:r w:rsidRPr="0ABEA63D" w:rsidR="0ABEA63D">
        <w:rPr>
          <w:rFonts w:ascii="Times New Roman" w:hAnsi="Times New Roman" w:cs="Times New Roman" w:asciiTheme="majorBidi" w:hAnsiTheme="majorBidi" w:cstheme="majorBidi"/>
          <w:b w:val="0"/>
          <w:bCs w:val="0"/>
          <w:i w:val="1"/>
          <w:iCs w:val="1"/>
          <w:sz w:val="18"/>
          <w:szCs w:val="18"/>
          <w:lang w:val="en-US"/>
        </w:rPr>
        <w:t>Jüdische Merckwürdigkeiten</w:t>
      </w:r>
      <w:r w:rsidRPr="0ABEA63D" w:rsidR="0ABEA63D">
        <w:rPr>
          <w:rFonts w:ascii="Times New Roman" w:hAnsi="Times New Roman" w:cs="Times New Roman" w:asciiTheme="majorBidi" w:hAnsiTheme="majorBidi" w:cstheme="majorBidi"/>
          <w:b w:val="0"/>
          <w:bCs w:val="0"/>
          <w:sz w:val="18"/>
          <w:szCs w:val="18"/>
          <w:lang w:val="en-US"/>
        </w:rPr>
        <w:t xml:space="preserve">. Frankfurt, 1714, 3 volumes]. Die Juden in Österreich [Joseph von Wertheimer: </w:t>
      </w:r>
      <w:r w:rsidRPr="0ABEA63D" w:rsidR="0ABEA63D">
        <w:rPr>
          <w:rFonts w:ascii="Times New Roman" w:hAnsi="Times New Roman" w:cs="Times New Roman" w:asciiTheme="majorBidi" w:hAnsiTheme="majorBidi" w:cstheme="majorBidi"/>
          <w:b w:val="0"/>
          <w:bCs w:val="0"/>
          <w:i w:val="1"/>
          <w:iCs w:val="1"/>
          <w:sz w:val="18"/>
          <w:szCs w:val="18"/>
          <w:lang w:val="en-US"/>
        </w:rPr>
        <w:t>Die Juden in Oesterreich: vom Standpunkte der Geschichte des Rechts und des Staatswortheils</w:t>
      </w:r>
      <w:r w:rsidRPr="0ABEA63D" w:rsidR="0ABEA63D">
        <w:rPr>
          <w:rFonts w:ascii="Times New Roman" w:hAnsi="Times New Roman" w:cs="Times New Roman" w:asciiTheme="majorBidi" w:hAnsiTheme="majorBidi" w:cstheme="majorBidi"/>
          <w:b w:val="0"/>
          <w:bCs w:val="0"/>
          <w:sz w:val="18"/>
          <w:szCs w:val="18"/>
          <w:lang w:val="en-US"/>
        </w:rPr>
        <w:t xml:space="preserve">. 3 vols. Leipzig 1842] 1, 53). </w:t>
      </w:r>
    </w:p>
  </w:footnote>
  <w:footnote w:id="171">
    <w:p w:rsidRPr="004813EB" w:rsidR="00BC3130" w:rsidP="004813EB" w:rsidRDefault="00BC3130" w14:paraId="00000315" w14:textId="410A51CB">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i/>
          <w:iCs/>
          <w:sz w:val="18"/>
          <w:szCs w:val="18"/>
          <w:lang w:val="en-US"/>
        </w:rPr>
        <w:t>Kobetz al-Yad</w:t>
      </w:r>
      <w:r w:rsidRPr="004813EB">
        <w:rPr>
          <w:rFonts w:asciiTheme="majorBidi" w:hAnsiTheme="majorBidi" w:cstheme="majorBidi"/>
          <w:sz w:val="18"/>
          <w:szCs w:val="18"/>
          <w:lang w:val="en-US"/>
        </w:rPr>
        <w:t>, [3 vols. Berlin 1887] 1, 134</w:t>
      </w:r>
    </w:p>
  </w:footnote>
  <w:footnote w:id="172">
    <w:p w:rsidRPr="004813EB" w:rsidR="00BC3130" w:rsidP="0ABEA63D" w:rsidRDefault="00BC3130" w14:paraId="00000316" w14:textId="2E25D9F8">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Theodor’s </w:t>
      </w:r>
      <w:r w:rsidRPr="0ABEA63D" w:rsidR="0ABEA63D">
        <w:rPr>
          <w:rFonts w:ascii="Times New Roman" w:hAnsi="Times New Roman" w:cs="Times New Roman" w:asciiTheme="majorBidi" w:hAnsiTheme="majorBidi" w:cstheme="majorBidi"/>
          <w:sz w:val="18"/>
          <w:szCs w:val="18"/>
          <w:lang w:val="en-US"/>
        </w:rPr>
        <w:t xml:space="preserve">[critical edition of] </w:t>
      </w:r>
      <w:r w:rsidRPr="0ABEA63D" w:rsidR="0ABEA63D">
        <w:rPr>
          <w:rFonts w:ascii="Times New Roman" w:hAnsi="Times New Roman" w:cs="Times New Roman" w:asciiTheme="majorBidi" w:hAnsiTheme="majorBidi" w:cstheme="majorBidi"/>
          <w:sz w:val="18"/>
          <w:szCs w:val="18"/>
          <w:lang w:val="en-US"/>
        </w:rPr>
        <w:t xml:space="preserve">Bereshit</w:t>
      </w:r>
      <w:r w:rsidRPr="0ABEA63D" w:rsidR="0ABEA63D">
        <w:rPr>
          <w:rFonts w:ascii="Times New Roman" w:hAnsi="Times New Roman" w:cs="Times New Roman" w:asciiTheme="majorBidi" w:hAnsiTheme="majorBidi" w:cstheme="majorBidi"/>
          <w:sz w:val="18"/>
          <w:szCs w:val="18"/>
          <w:lang w:val="en-US"/>
        </w:rPr>
        <w:t xml:space="preserve"> Rabbah p. 564, note row </w:t>
      </w:r>
      <w:r w:rsidRPr="0ABEA63D" w:rsidR="0ABEA63D">
        <w:rPr>
          <w:rFonts w:ascii="Times New Roman" w:hAnsi="Times New Roman" w:cs="Times New Roman" w:asciiTheme="majorBidi" w:hAnsiTheme="majorBidi" w:cstheme="majorBidi"/>
          <w:sz w:val="18"/>
          <w:szCs w:val="18"/>
          <w:lang w:val="en-US"/>
        </w:rPr>
        <w:t xml:space="preserve">9 </w:t>
      </w:r>
      <w:r w:rsidRPr="0ABEA63D" w:rsidR="0ABEA63D">
        <w:rPr>
          <w:rFonts w:ascii="Times New Roman" w:hAnsi="Times New Roman" w:cs="Times New Roman" w:asciiTheme="majorBidi" w:hAnsiTheme="majorBidi" w:cstheme="majorBidi"/>
          <w:sz w:val="18"/>
          <w:szCs w:val="18"/>
          <w:lang w:val="en-US"/>
        </w:rPr>
        <w:t xml:space="preserve">from below; J. Ezra, Reime </w:t>
      </w:r>
      <w:r w:rsidRPr="0ABEA63D" w:rsidR="0ABEA63D">
        <w:rPr>
          <w:rFonts w:ascii="Times New Roman" w:hAnsi="Times New Roman" w:cs="Times New Roman" w:asciiTheme="majorBidi" w:hAnsiTheme="majorBidi" w:cstheme="majorBidi"/>
          <w:sz w:val="18"/>
          <w:szCs w:val="18"/>
          <w:lang w:val="en-US"/>
        </w:rPr>
        <w:t xml:space="preserve">[Ibn Ezra, Reime und </w:t>
      </w:r>
      <w:proofErr w:type="spellStart"/>
      <w:r w:rsidRPr="0ABEA63D" w:rsidR="0ABEA63D">
        <w:rPr>
          <w:rFonts w:ascii="Times New Roman" w:hAnsi="Times New Roman" w:cs="Times New Roman" w:asciiTheme="majorBidi" w:hAnsiTheme="majorBidi" w:cstheme="majorBidi"/>
          <w:sz w:val="18"/>
          <w:szCs w:val="18"/>
          <w:lang w:val="en-US"/>
        </w:rPr>
        <w:t xml:space="preserve">Gedichte</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1, 97, 260 </w:t>
      </w:r>
      <w:r w:rsidRPr="0ABEA63D" w:rsidR="0ABEA63D">
        <w:rPr>
          <w:rFonts w:ascii="Times New Roman" w:hAnsi="Times New Roman" w:cs="Times New Roman" w:asciiTheme="majorBidi" w:hAnsiTheme="majorBidi" w:cstheme="majorBidi"/>
          <w:sz w:val="18"/>
          <w:szCs w:val="18"/>
          <w:lang w:val="en-US"/>
        </w:rPr>
        <w:t xml:space="preserve">ed. </w:t>
      </w:r>
      <w:r w:rsidRPr="0ABEA63D" w:rsidR="0ABEA63D">
        <w:rPr>
          <w:rFonts w:ascii="Times New Roman" w:hAnsi="Times New Roman" w:cs="Times New Roman" w:asciiTheme="majorBidi" w:hAnsiTheme="majorBidi" w:cstheme="majorBidi"/>
          <w:sz w:val="18"/>
          <w:szCs w:val="18"/>
          <w:lang w:val="en-US"/>
        </w:rPr>
        <w:t xml:space="preserve">Rosin, Zohar 1, 6a, Chochmah Adam J. D. 79b: </w:t>
      </w:r>
      <w:r w:rsidRPr="0ABEA63D" w:rsidR="0ABEA63D">
        <w:rPr>
          <w:rFonts w:ascii="Times New Roman" w:hAnsi="Times New Roman" w:cs="Times New Roman" w:asciiTheme="majorBidi" w:hAnsiTheme="majorBidi" w:cstheme="majorBidi"/>
          <w:sz w:val="18"/>
          <w:szCs w:val="18"/>
          <w:rtl w:val="1"/>
          <w:lang w:val="en-US"/>
        </w:rPr>
        <w:t>מנשקי העפר,</w:t>
      </w:r>
      <w:r w:rsidRPr="0ABEA63D" w:rsidR="0ABEA63D">
        <w:rPr>
          <w:rFonts w:ascii="Times New Roman" w:hAnsi="Times New Roman" w:cs="Times New Roman" w:asciiTheme="majorBidi" w:hAnsiTheme="majorBidi" w:cstheme="majorBidi"/>
          <w:sz w:val="18"/>
          <w:szCs w:val="18"/>
          <w:lang w:val="en-US"/>
        </w:rPr>
        <w:t xml:space="preserve"> to kiss the pavement under someone’s feet </w:t>
      </w:r>
      <w:r w:rsidRPr="0ABEA63D" w:rsidR="0ABEA63D">
        <w:rPr>
          <w:rFonts w:ascii="Times New Roman" w:hAnsi="Times New Roman" w:cs="Times New Roman" w:asciiTheme="majorBidi" w:hAnsiTheme="majorBidi" w:cstheme="majorBidi"/>
          <w:sz w:val="18"/>
          <w:szCs w:val="18"/>
          <w:highlight w:val="magenta"/>
          <w:rtl w:val="1"/>
          <w:lang w:val="en-US"/>
        </w:rPr>
        <w:t>רגליו נושק רצפת</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Shaarei</w:t>
      </w:r>
      <w:proofErr w:type="spellEnd"/>
      <w:r w:rsidRPr="0ABEA63D" w:rsidR="0ABEA63D">
        <w:rPr>
          <w:rFonts w:ascii="Times New Roman" w:hAnsi="Times New Roman" w:cs="Times New Roman" w:asciiTheme="majorBidi" w:hAnsiTheme="majorBidi" w:cstheme="majorBidi"/>
          <w:sz w:val="18"/>
          <w:szCs w:val="18"/>
          <w:lang w:val="en-US"/>
        </w:rPr>
        <w:t xml:space="preserve"> Teshuva f 37d last line</w:t>
      </w:r>
    </w:p>
  </w:footnote>
  <w:footnote w:id="173">
    <w:p w:rsidRPr="004813EB" w:rsidR="00BC3130" w:rsidP="004813EB" w:rsidRDefault="00BC3130" w14:paraId="00000317" w14:textId="495FD74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Isaiah 49:23</w:t>
      </w:r>
    </w:p>
  </w:footnote>
  <w:footnote w:id="174">
    <w:p w:rsidRPr="004813EB" w:rsidR="00BC3130" w:rsidP="004813EB" w:rsidRDefault="00BC3130" w14:paraId="00000318" w14:textId="54037A31">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Micha 7, 17; Psalms 72: 9; Luke 7:45</w:t>
      </w:r>
    </w:p>
  </w:footnote>
  <w:footnote w:id="175">
    <w:p w:rsidRPr="004813EB" w:rsidR="00BC3130" w:rsidP="004813EB" w:rsidRDefault="00BC3130" w14:paraId="1456CF19" w14:textId="58891F43">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rPr>
        <w:footnoteRef/>
      </w:r>
      <w:r w:rsidRPr="004813EB">
        <w:rPr>
          <w:rFonts w:asciiTheme="majorBidi" w:hAnsiTheme="majorBidi" w:cstheme="majorBidi"/>
          <w:sz w:val="18"/>
          <w:szCs w:val="18"/>
        </w:rPr>
        <w:t xml:space="preserve"> Note: Georg Beer in Z D M G 63, 224 refers to Psalms 2:11 f. by which means Psalms 2:11 and 2:12. The sentence in which </w:t>
      </w:r>
      <w:r w:rsidRPr="004813EB">
        <w:rPr>
          <w:rFonts w:asciiTheme="majorBidi" w:hAnsiTheme="majorBidi" w:cstheme="majorBidi"/>
          <w:sz w:val="18"/>
          <w:szCs w:val="18"/>
          <w:rtl/>
          <w:lang w:val="en-GB"/>
        </w:rPr>
        <w:t>נשקו בר</w:t>
      </w:r>
      <w:r w:rsidRPr="004813EB">
        <w:rPr>
          <w:rFonts w:asciiTheme="majorBidi" w:hAnsiTheme="majorBidi" w:cstheme="majorBidi"/>
          <w:sz w:val="18"/>
          <w:szCs w:val="18"/>
        </w:rPr>
        <w:t xml:space="preserve"> appears it 2:12.</w:t>
      </w:r>
    </w:p>
  </w:footnote>
  <w:footnote w:id="176">
    <w:p w:rsidRPr="004813EB" w:rsidR="00BC3130" w:rsidP="004813EB" w:rsidRDefault="00BC3130" w14:paraId="00000319" w14:textId="4DBE6421">
      <w:pPr>
        <w:spacing w:line="240" w:lineRule="auto"/>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rPr>
        <w:t xml:space="preserve"> Z D M G 63, 224. Z f A T W 28 – 1908 – 234</w:t>
      </w:r>
    </w:p>
  </w:footnote>
  <w:footnote w:id="177">
    <w:p w:rsidRPr="004813EB" w:rsidR="00BC3130" w:rsidP="004813EB" w:rsidRDefault="00BC3130" w14:paraId="0000031A" w14:textId="4D4CB096">
      <w:pPr>
        <w:spacing w:line="240" w:lineRule="auto"/>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rPr>
        <w:t xml:space="preserve"> Pesiktah Rabbati 36a n, 34 (Friedman’s edition) Midrash Tillim 2; Shir haShirim Rabbah 7, 3, Yalkut I, 140, II 1075</w:t>
      </w:r>
    </w:p>
  </w:footnote>
  <w:footnote w:id="178">
    <w:p w:rsidRPr="004813EB" w:rsidR="00BC3130" w:rsidP="004813EB" w:rsidRDefault="00BC3130" w14:paraId="0000031B" w14:textId="3E469767">
      <w:pPr>
        <w:spacing w:line="240" w:lineRule="auto"/>
        <w:rPr>
          <w:rFonts w:asciiTheme="majorBidi" w:hAnsiTheme="majorBidi" w:cstheme="majorBidi"/>
          <w:sz w:val="18"/>
          <w:szCs w:val="18"/>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rPr>
        <w:t xml:space="preserve"> Luncz, Jerusalem [Abraham Moses Luncz: </w:t>
      </w:r>
      <w:r w:rsidRPr="004813EB" w:rsidR="38541669">
        <w:rPr>
          <w:rFonts w:asciiTheme="majorBidi" w:hAnsiTheme="majorBidi" w:cstheme="majorBidi"/>
          <w:i/>
          <w:iCs/>
          <w:sz w:val="18"/>
          <w:szCs w:val="18"/>
        </w:rPr>
        <w:t>Jerusalem, Jahrbuch zur Beförderung einer Wissenschaftlich Genauen Kenntnis des Jetzigen und des Alten Palästina</w:t>
      </w:r>
      <w:r w:rsidRPr="004813EB" w:rsidR="38541669">
        <w:rPr>
          <w:rFonts w:asciiTheme="majorBidi" w:hAnsiTheme="majorBidi" w:cstheme="majorBidi"/>
          <w:sz w:val="18"/>
          <w:szCs w:val="18"/>
        </w:rPr>
        <w:t xml:space="preserve"> (6 vols., 1881–1903,] </w:t>
      </w:r>
      <w:r w:rsidRPr="004813EB" w:rsidR="38541669">
        <w:rPr>
          <w:rFonts w:asciiTheme="majorBidi" w:hAnsiTheme="majorBidi" w:cstheme="majorBidi"/>
          <w:sz w:val="18"/>
          <w:szCs w:val="18"/>
          <w:highlight w:val="cyan"/>
        </w:rPr>
        <w:t>1916</w:t>
      </w:r>
      <w:r w:rsidRPr="004813EB" w:rsidR="38541669">
        <w:rPr>
          <w:rFonts w:asciiTheme="majorBidi" w:hAnsiTheme="majorBidi" w:cstheme="majorBidi"/>
          <w:sz w:val="18"/>
          <w:szCs w:val="18"/>
        </w:rPr>
        <w:t>, 316</w:t>
      </w:r>
    </w:p>
  </w:footnote>
  <w:footnote w:id="179">
    <w:p w:rsidRPr="004813EB" w:rsidR="00BC3130" w:rsidP="004813EB" w:rsidRDefault="00BC3130" w14:paraId="0000031C" w14:textId="235A12D4">
      <w:pPr>
        <w:spacing w:line="240" w:lineRule="auto"/>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rPr>
        <w:t xml:space="preserve"> Pesikta Rabbah 31b</w:t>
      </w:r>
    </w:p>
  </w:footnote>
  <w:footnote w:id="180">
    <w:p w:rsidRPr="004813EB" w:rsidR="00BC3130" w:rsidP="004813EB" w:rsidRDefault="00BC3130" w14:paraId="0000031D" w14:textId="608875CC">
      <w:pPr>
        <w:spacing w:line="240" w:lineRule="auto"/>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rPr>
        <w:t xml:space="preserve"> j Pea I 15d</w:t>
      </w:r>
      <w:r w:rsidRPr="004813EB" w:rsidR="38541669">
        <w:rPr>
          <w:rFonts w:asciiTheme="majorBidi" w:hAnsiTheme="majorBidi" w:cstheme="majorBidi"/>
          <w:sz w:val="18"/>
          <w:szCs w:val="18"/>
          <w:vertAlign w:val="subscript"/>
        </w:rPr>
        <w:t>28</w:t>
      </w:r>
      <w:r w:rsidRPr="004813EB" w:rsidR="38541669">
        <w:rPr>
          <w:rFonts w:asciiTheme="majorBidi" w:hAnsiTheme="majorBidi" w:cstheme="majorBidi"/>
          <w:sz w:val="18"/>
          <w:szCs w:val="18"/>
        </w:rPr>
        <w:t>, j Kiddushin I 61c</w:t>
      </w:r>
      <w:r w:rsidRPr="004813EB" w:rsidR="38541669">
        <w:rPr>
          <w:rFonts w:asciiTheme="majorBidi" w:hAnsiTheme="majorBidi" w:cstheme="majorBidi"/>
          <w:sz w:val="18"/>
          <w:szCs w:val="18"/>
          <w:vertAlign w:val="subscript"/>
        </w:rPr>
        <w:t>4</w:t>
      </w:r>
      <w:r w:rsidRPr="004813EB" w:rsidR="38541669">
        <w:rPr>
          <w:rFonts w:asciiTheme="majorBidi" w:hAnsiTheme="majorBidi" w:cstheme="majorBidi"/>
          <w:sz w:val="18"/>
          <w:szCs w:val="18"/>
        </w:rPr>
        <w:t xml:space="preserve"> Pesikta 146b, Bb 16a, Yalkut Samuel 77 I 12d. </w:t>
      </w:r>
      <w:r w:rsidRPr="004813EB" w:rsidR="38541669">
        <w:rPr>
          <w:rFonts w:asciiTheme="majorBidi" w:hAnsiTheme="majorBidi" w:cstheme="majorBidi"/>
          <w:sz w:val="18"/>
          <w:szCs w:val="18"/>
          <w:rtl/>
          <w:lang w:val="en-US"/>
        </w:rPr>
        <w:t>נשקיה אכרעיה,</w:t>
      </w:r>
      <w:r w:rsidRPr="004813EB" w:rsidR="38541669">
        <w:rPr>
          <w:rFonts w:asciiTheme="majorBidi" w:hAnsiTheme="majorBidi" w:cstheme="majorBidi"/>
          <w:sz w:val="18"/>
          <w:szCs w:val="18"/>
        </w:rPr>
        <w:t xml:space="preserve"> Yebamot 63a</w:t>
      </w:r>
    </w:p>
  </w:footnote>
  <w:footnote w:id="181">
    <w:p w:rsidRPr="004813EB" w:rsidR="00BC3130" w:rsidP="0ABEA63D" w:rsidRDefault="00BC3130" w14:paraId="0000031E" w14:textId="71BE21B7" w14:noSpellErr="1">
      <w:pPr>
        <w:bidi/>
        <w:spacing w:line="240" w:lineRule="auto"/>
        <w:rPr>
          <w:rFonts w:ascii="Times New Roman" w:hAnsi="Times New Roman" w:cs="Times New Roman" w:asciiTheme="majorBidi" w:hAnsiTheme="majorBidi" w:cstheme="majorBidi"/>
          <w:sz w:val="18"/>
          <w:szCs w:val="18"/>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rtl w:val="1"/>
          <w:lang w:val="en-US"/>
        </w:rPr>
        <w:t xml:space="preserve"> </w:t>
      </w:r>
      <w:r w:rsidRPr="0ABEA63D" w:rsidR="0ABEA63D">
        <w:rPr>
          <w:rFonts w:ascii="Times New Roman" w:hAnsi="Times New Roman" w:cs="Times New Roman" w:asciiTheme="majorBidi" w:hAnsiTheme="majorBidi" w:cstheme="majorBidi"/>
          <w:sz w:val="18"/>
          <w:szCs w:val="18"/>
          <w:highlight w:val="magenta"/>
          <w:rtl w:val="1"/>
          <w:lang w:val="en-US"/>
        </w:rPr>
        <w:t xml:space="preserve">(לנשק כפות רגליו -</w:t>
      </w:r>
      <w:r w:rsidRPr="0ABEA63D" w:rsidR="0ABEA63D">
        <w:rPr>
          <w:rFonts w:ascii="Times New Roman" w:hAnsi="Times New Roman" w:cs="Times New Roman" w:asciiTheme="majorBidi" w:hAnsiTheme="majorBidi" w:cstheme="majorBidi"/>
          <w:sz w:val="18"/>
          <w:szCs w:val="18"/>
          <w:highlight w:val="magenta"/>
        </w:rPr>
        <w:t xml:space="preserve">to kiss his feet Otzar Midrashim 62</w:t>
      </w:r>
      <w:r w:rsidRPr="0ABEA63D" w:rsidR="0ABEA63D">
        <w:rPr>
          <w:rFonts w:ascii="Times New Roman" w:hAnsi="Times New Roman" w:cs="Times New Roman" w:asciiTheme="majorBidi" w:hAnsiTheme="majorBidi" w:cstheme="majorBidi"/>
          <w:sz w:val="18"/>
          <w:szCs w:val="18"/>
        </w:rPr>
        <w:t xml:space="preserve">( </w:t>
      </w:r>
    </w:p>
  </w:footnote>
  <w:footnote w:id="182">
    <w:p w:rsidRPr="004813EB" w:rsidR="00BC3130" w:rsidP="004813EB" w:rsidRDefault="00BC3130" w14:paraId="0000031F" w14:textId="43D445C4">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rPr>
        <w:t xml:space="preserve"> (Book of the Bee p. 121). The </w:t>
      </w:r>
      <w:r w:rsidRPr="004813EB">
        <w:rPr>
          <w:rFonts w:asciiTheme="majorBidi" w:hAnsiTheme="majorBidi" w:cstheme="majorBidi"/>
          <w:i/>
          <w:iCs/>
          <w:sz w:val="18"/>
          <w:szCs w:val="18"/>
        </w:rPr>
        <w:t>Book of the Bee</w:t>
      </w:r>
      <w:r w:rsidRPr="004813EB">
        <w:rPr>
          <w:rFonts w:asciiTheme="majorBidi" w:hAnsiTheme="majorBidi" w:cstheme="majorBidi"/>
          <w:sz w:val="18"/>
          <w:szCs w:val="18"/>
        </w:rPr>
        <w:t xml:space="preserve"> is a Nestorian Christian sacred history written in the 13th century by a </w:t>
      </w:r>
      <w:proofErr w:type="spellStart"/>
      <w:r w:rsidRPr="004813EB">
        <w:rPr>
          <w:rFonts w:asciiTheme="majorBidi" w:hAnsiTheme="majorBidi" w:cstheme="majorBidi"/>
          <w:sz w:val="18"/>
          <w:szCs w:val="18"/>
        </w:rPr>
        <w:t>Syrian</w:t>
      </w:r>
      <w:proofErr w:type="spellEnd"/>
      <w:r w:rsidRPr="004813EB">
        <w:rPr>
          <w:rFonts w:asciiTheme="majorBidi" w:hAnsiTheme="majorBidi" w:cstheme="majorBidi"/>
          <w:sz w:val="18"/>
          <w:szCs w:val="18"/>
        </w:rPr>
        <w:t xml:space="preserve"> </w:t>
      </w:r>
      <w:proofErr w:type="spellStart"/>
      <w:r w:rsidRPr="004813EB">
        <w:rPr>
          <w:rFonts w:asciiTheme="majorBidi" w:hAnsiTheme="majorBidi" w:cstheme="majorBidi"/>
          <w:sz w:val="18"/>
          <w:szCs w:val="18"/>
        </w:rPr>
        <w:t>bishop</w:t>
      </w:r>
      <w:proofErr w:type="spellEnd"/>
      <w:r w:rsidRPr="004813EB">
        <w:rPr>
          <w:rFonts w:asciiTheme="majorBidi" w:hAnsiTheme="majorBidi" w:cstheme="majorBidi"/>
          <w:sz w:val="18"/>
          <w:szCs w:val="18"/>
        </w:rPr>
        <w:t xml:space="preserve"> </w:t>
      </w:r>
      <w:proofErr w:type="spellStart"/>
      <w:r w:rsidRPr="004813EB">
        <w:rPr>
          <w:rFonts w:asciiTheme="majorBidi" w:hAnsiTheme="majorBidi" w:cstheme="majorBidi"/>
          <w:sz w:val="18"/>
          <w:szCs w:val="18"/>
        </w:rPr>
        <w:t>named</w:t>
      </w:r>
      <w:proofErr w:type="spellEnd"/>
      <w:r w:rsidRPr="004813EB">
        <w:rPr>
          <w:rFonts w:asciiTheme="majorBidi" w:hAnsiTheme="majorBidi" w:cstheme="majorBidi"/>
          <w:sz w:val="18"/>
          <w:szCs w:val="18"/>
        </w:rPr>
        <w:t xml:space="preserve"> </w:t>
      </w:r>
      <w:proofErr w:type="spellStart"/>
      <w:r w:rsidRPr="004813EB">
        <w:rPr>
          <w:rFonts w:asciiTheme="majorBidi" w:hAnsiTheme="majorBidi" w:cstheme="majorBidi"/>
          <w:sz w:val="18"/>
          <w:szCs w:val="18"/>
        </w:rPr>
        <w:t>Solomon</w:t>
      </w:r>
      <w:proofErr w:type="spellEnd"/>
      <w:r w:rsidRPr="004813EB">
        <w:rPr>
          <w:rFonts w:asciiTheme="majorBidi" w:hAnsiTheme="majorBidi" w:cstheme="majorBidi"/>
          <w:sz w:val="18"/>
          <w:szCs w:val="18"/>
        </w:rPr>
        <w:t xml:space="preserve">. </w:t>
      </w:r>
      <w:r w:rsidRPr="004813EB">
        <w:rPr>
          <w:rFonts w:asciiTheme="majorBidi" w:hAnsiTheme="majorBidi" w:cstheme="majorBidi"/>
          <w:sz w:val="18"/>
          <w:szCs w:val="18"/>
          <w:lang w:val="en-US"/>
        </w:rPr>
        <w:t>Earnest A. Wallis Budge (ed. and tr.): The Book of the Bee. Oxford, 1886, preface</w:t>
      </w:r>
    </w:p>
  </w:footnote>
  <w:footnote w:id="183">
    <w:p w:rsidRPr="004813EB" w:rsidR="00BC3130" w:rsidP="004813EB" w:rsidRDefault="00BC3130" w14:paraId="00000320" w14:textId="32634D80">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Alcharizi 7b ed. Stern. Brody u. </w:t>
      </w:r>
      <w:proofErr w:type="spellStart"/>
      <w:r w:rsidRPr="004813EB">
        <w:rPr>
          <w:rFonts w:asciiTheme="majorBidi" w:hAnsiTheme="majorBidi" w:cstheme="majorBidi"/>
          <w:sz w:val="18"/>
          <w:szCs w:val="18"/>
          <w:lang w:val="en-US"/>
        </w:rPr>
        <w:t>Albr</w:t>
      </w:r>
      <w:proofErr w:type="spellEnd"/>
      <w:r w:rsidRPr="004813EB">
        <w:rPr>
          <w:rFonts w:asciiTheme="majorBidi" w:hAnsiTheme="majorBidi" w:cstheme="majorBidi"/>
          <w:sz w:val="18"/>
          <w:szCs w:val="18"/>
          <w:lang w:val="en-US"/>
        </w:rPr>
        <w:t>. 177 row 182.</w:t>
      </w:r>
    </w:p>
  </w:footnote>
  <w:footnote w:id="184">
    <w:p w:rsidRPr="004813EB" w:rsidR="00BC3130" w:rsidP="004813EB" w:rsidRDefault="00BC3130" w14:paraId="5865D7D8" w14:textId="42E92F28">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rPr>
        <w:footnoteRef/>
      </w:r>
      <w:r w:rsidRPr="004813EB">
        <w:rPr>
          <w:rFonts w:asciiTheme="majorBidi" w:hAnsiTheme="majorBidi" w:cstheme="majorBidi"/>
          <w:sz w:val="18"/>
          <w:szCs w:val="18"/>
        </w:rPr>
        <w:t xml:space="preserve"> Rabbi </w:t>
      </w:r>
      <w:proofErr w:type="spellStart"/>
      <w:r w:rsidRPr="004813EB">
        <w:rPr>
          <w:rFonts w:asciiTheme="majorBidi" w:hAnsiTheme="majorBidi" w:cstheme="majorBidi"/>
          <w:sz w:val="18"/>
          <w:szCs w:val="18"/>
        </w:rPr>
        <w:t>Yechiel</w:t>
      </w:r>
      <w:proofErr w:type="spellEnd"/>
      <w:r w:rsidRPr="004813EB">
        <w:rPr>
          <w:rFonts w:asciiTheme="majorBidi" w:hAnsiTheme="majorBidi" w:cstheme="majorBidi"/>
          <w:sz w:val="18"/>
          <w:szCs w:val="18"/>
        </w:rPr>
        <w:t xml:space="preserve"> </w:t>
      </w:r>
      <w:proofErr w:type="spellStart"/>
      <w:r w:rsidRPr="004813EB">
        <w:rPr>
          <w:rFonts w:asciiTheme="majorBidi" w:hAnsiTheme="majorBidi" w:cstheme="majorBidi"/>
          <w:sz w:val="18"/>
          <w:szCs w:val="18"/>
        </w:rPr>
        <w:t>Chaim</w:t>
      </w:r>
      <w:proofErr w:type="spellEnd"/>
      <w:r w:rsidRPr="004813EB">
        <w:rPr>
          <w:rFonts w:asciiTheme="majorBidi" w:hAnsiTheme="majorBidi" w:cstheme="majorBidi"/>
          <w:sz w:val="18"/>
          <w:szCs w:val="18"/>
        </w:rPr>
        <w:t xml:space="preserve"> </w:t>
      </w:r>
      <w:proofErr w:type="spellStart"/>
      <w:r w:rsidRPr="004813EB">
        <w:rPr>
          <w:rFonts w:asciiTheme="majorBidi" w:hAnsiTheme="majorBidi" w:cstheme="majorBidi"/>
          <w:sz w:val="18"/>
          <w:szCs w:val="18"/>
        </w:rPr>
        <w:t>Viterbo</w:t>
      </w:r>
      <w:proofErr w:type="spellEnd"/>
      <w:r w:rsidRPr="004813EB">
        <w:rPr>
          <w:rFonts w:asciiTheme="majorBidi" w:hAnsiTheme="majorBidi" w:cstheme="majorBidi"/>
          <w:sz w:val="18"/>
          <w:szCs w:val="18"/>
        </w:rPr>
        <w:t xml:space="preserve"> of Ancona, Italy (ca. 1776 – 1842).</w:t>
      </w:r>
    </w:p>
  </w:footnote>
  <w:footnote w:id="185">
    <w:p w:rsidRPr="004813EB" w:rsidR="00BC3130" w:rsidP="004813EB" w:rsidRDefault="00BC3130" w14:paraId="00000321" w14:textId="309830B9">
      <w:pPr>
        <w:spacing w:line="240" w:lineRule="auto"/>
        <w:rPr>
          <w:rFonts w:asciiTheme="majorBidi" w:hAnsiTheme="majorBidi" w:cstheme="majorBidi"/>
          <w:sz w:val="18"/>
          <w:szCs w:val="18"/>
          <w:highlight w:val="magenta"/>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rPr>
        <w:t xml:space="preserve"> Yechiel Chaim Viterbo: </w:t>
      </w:r>
      <w:r w:rsidRPr="004813EB">
        <w:rPr>
          <w:rFonts w:asciiTheme="majorBidi" w:hAnsiTheme="majorBidi" w:cstheme="majorBidi"/>
          <w:i/>
          <w:iCs/>
          <w:sz w:val="18"/>
          <w:szCs w:val="18"/>
        </w:rPr>
        <w:t>Sefer vayechi vayitten</w:t>
      </w:r>
      <w:r w:rsidRPr="004813EB">
        <w:rPr>
          <w:rFonts w:asciiTheme="majorBidi" w:hAnsiTheme="majorBidi" w:cstheme="majorBidi"/>
          <w:sz w:val="18"/>
          <w:szCs w:val="18"/>
        </w:rPr>
        <w:t>, Livorno, 1843.</w:t>
      </w:r>
    </w:p>
  </w:footnote>
  <w:footnote w:id="186">
    <w:p w:rsidRPr="004813EB" w:rsidR="00BC3130" w:rsidP="004813EB" w:rsidRDefault="00BC3130" w14:paraId="00000322" w14:textId="4F122E29">
      <w:pPr>
        <w:spacing w:line="240" w:lineRule="auto"/>
        <w:rPr>
          <w:rFonts w:asciiTheme="majorBidi" w:hAnsiTheme="majorBidi" w:cstheme="majorBidi"/>
          <w:sz w:val="18"/>
          <w:szCs w:val="18"/>
          <w:shd w:val="clear" w:color="auto" w:fill="9FC5E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rPr>
        <w:t xml:space="preserve"> GA Jore Dea Nr. 175. R. Mendel Deés: Rabbi Menachem Mendel Paneth from Dés (now Dej, Romania), 1817 (Tarcal) 1884, Dés. </w:t>
      </w:r>
      <w:r w:rsidRPr="004813EB">
        <w:rPr>
          <w:rFonts w:asciiTheme="majorBidi" w:hAnsiTheme="majorBidi" w:cstheme="majorBidi"/>
          <w:sz w:val="18"/>
          <w:szCs w:val="18"/>
          <w:lang w:val="en-US"/>
        </w:rPr>
        <w:t>The work referred to is: Resp</w:t>
      </w:r>
      <w:r w:rsidRPr="004813EB">
        <w:rPr>
          <w:rFonts w:asciiTheme="majorBidi" w:hAnsiTheme="majorBidi" w:cstheme="majorBidi"/>
          <w:sz w:val="18"/>
          <w:szCs w:val="18"/>
          <w:highlight w:val="white"/>
          <w:lang w:val="en-US"/>
        </w:rPr>
        <w:t>onsa Shaarei Zedek, Yoreh Deah section, Munkatch [Mukachevo] 5643 – 1883.</w:t>
      </w:r>
    </w:p>
  </w:footnote>
  <w:footnote w:id="187">
    <w:p w:rsidRPr="004813EB" w:rsidR="00BC3130" w:rsidP="0ABEA63D" w:rsidRDefault="00BC3130" w14:paraId="00000324" w14:textId="1E05A7A6">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Midrash Kalla 2a </w:t>
      </w:r>
      <w:r w:rsidRPr="0ABEA63D" w:rsidR="0ABEA63D">
        <w:rPr>
          <w:rFonts w:ascii="Times New Roman" w:hAnsi="Times New Roman" w:cs="Times New Roman" w:asciiTheme="majorBidi" w:hAnsiTheme="majorBidi" w:cstheme="majorBidi"/>
          <w:sz w:val="18"/>
          <w:szCs w:val="18"/>
          <w:lang w:val="en-US"/>
        </w:rPr>
        <w:t xml:space="preserve">(ed. </w:t>
      </w:r>
      <w:r w:rsidRPr="0ABEA63D" w:rsidR="0ABEA63D">
        <w:rPr>
          <w:rFonts w:ascii="Times New Roman" w:hAnsi="Times New Roman" w:cs="Times New Roman" w:asciiTheme="majorBidi" w:hAnsiTheme="majorBidi" w:cstheme="majorBidi"/>
          <w:sz w:val="18"/>
          <w:szCs w:val="18"/>
          <w:lang w:val="en-US"/>
        </w:rPr>
        <w:t xml:space="preserve">Coronel</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I n. 34 (Romm’s edition) Machzor Vitry 719 (Romm’s edition); Bote </w:t>
      </w:r>
      <w:r w:rsidRPr="0ABEA63D" w:rsidR="0ABEA63D">
        <w:rPr>
          <w:rFonts w:ascii="Times New Roman" w:hAnsi="Times New Roman" w:cs="Times New Roman" w:asciiTheme="majorBidi" w:hAnsiTheme="majorBidi" w:cstheme="majorBidi"/>
          <w:sz w:val="18"/>
          <w:szCs w:val="18"/>
          <w:lang w:val="en-US"/>
        </w:rPr>
        <w:t xml:space="preserve">Midrashot</w:t>
      </w:r>
      <w:r w:rsidRPr="0ABEA63D" w:rsidR="0ABEA63D">
        <w:rPr>
          <w:rFonts w:ascii="Times New Roman" w:hAnsi="Times New Roman" w:cs="Times New Roman" w:asciiTheme="majorBidi" w:hAnsiTheme="majorBidi" w:cstheme="majorBidi"/>
          <w:sz w:val="18"/>
          <w:szCs w:val="18"/>
          <w:lang w:val="en-US"/>
        </w:rPr>
        <w:t xml:space="preserve"> 3: 21; </w:t>
      </w:r>
      <w:proofErr w:type="spellStart"/>
      <w:r w:rsidRPr="0ABEA63D" w:rsidR="0ABEA63D">
        <w:rPr>
          <w:rFonts w:ascii="Times New Roman" w:hAnsi="Times New Roman" w:cs="Times New Roman" w:asciiTheme="majorBidi" w:hAnsiTheme="majorBidi" w:cstheme="majorBidi"/>
          <w:sz w:val="18"/>
          <w:szCs w:val="18"/>
          <w:lang w:val="en-US"/>
        </w:rPr>
        <w:t xml:space="preserve">Yebamot</w:t>
      </w:r>
      <w:proofErr w:type="spellEnd"/>
      <w:r w:rsidRPr="0ABEA63D" w:rsidR="0ABEA63D">
        <w:rPr>
          <w:rFonts w:ascii="Times New Roman" w:hAnsi="Times New Roman" w:cs="Times New Roman" w:asciiTheme="majorBidi" w:hAnsiTheme="majorBidi" w:cstheme="majorBidi"/>
          <w:sz w:val="18"/>
          <w:szCs w:val="18"/>
          <w:lang w:val="en-US"/>
        </w:rPr>
        <w:t xml:space="preserve"> 55b f; </w:t>
      </w:r>
      <w:proofErr w:type="spellStart"/>
      <w:r w:rsidRPr="0ABEA63D" w:rsidR="0ABEA63D">
        <w:rPr>
          <w:rFonts w:ascii="Times New Roman" w:hAnsi="Times New Roman" w:cs="Times New Roman" w:asciiTheme="majorBidi" w:hAnsiTheme="majorBidi" w:cstheme="majorBidi"/>
          <w:sz w:val="18"/>
          <w:szCs w:val="18"/>
          <w:lang w:val="en-US"/>
        </w:rPr>
        <w:t xml:space="preserve">Sotah</w:t>
      </w:r>
      <w:proofErr w:type="spellEnd"/>
      <w:r w:rsidRPr="0ABEA63D" w:rsidR="0ABEA63D">
        <w:rPr>
          <w:rFonts w:ascii="Times New Roman" w:hAnsi="Times New Roman" w:cs="Times New Roman" w:asciiTheme="majorBidi" w:hAnsiTheme="majorBidi" w:cstheme="majorBidi"/>
          <w:sz w:val="18"/>
          <w:szCs w:val="18"/>
          <w:lang w:val="en-US"/>
        </w:rPr>
        <w:t xml:space="preserve"> 26b; </w:t>
      </w:r>
      <w:proofErr w:type="spellStart"/>
      <w:r w:rsidRPr="0ABEA63D" w:rsidR="0ABEA63D">
        <w:rPr>
          <w:rFonts w:ascii="Times New Roman" w:hAnsi="Times New Roman" w:cs="Times New Roman" w:asciiTheme="majorBidi" w:hAnsiTheme="majorBidi" w:cstheme="majorBidi"/>
          <w:sz w:val="18"/>
          <w:szCs w:val="18"/>
          <w:lang w:val="en-US"/>
        </w:rPr>
        <w:t xml:space="preserve">Nedarim</w:t>
      </w:r>
      <w:proofErr w:type="spellEnd"/>
      <w:r w:rsidRPr="0ABEA63D" w:rsidR="0ABEA63D">
        <w:rPr>
          <w:rFonts w:ascii="Times New Roman" w:hAnsi="Times New Roman" w:cs="Times New Roman" w:asciiTheme="majorBidi" w:hAnsiTheme="majorBidi" w:cstheme="majorBidi"/>
          <w:sz w:val="18"/>
          <w:szCs w:val="18"/>
          <w:lang w:val="en-US"/>
        </w:rPr>
        <w:t xml:space="preserve"> 20a</w:t>
      </w:r>
    </w:p>
  </w:footnote>
  <w:footnote w:id="188">
    <w:p w:rsidRPr="004813EB" w:rsidR="00BC3130" w:rsidP="004813EB" w:rsidRDefault="00BC3130" w14:paraId="00000325"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Abraham ben Natan HaYarchi (c. 1155–1215), Provençal talmudic scholar. https://www.encyclopedia.com/religion/encyclopedias-almanacs-transcripts-and-maps/abraham-ben-nathan-ha-yarhi</w:t>
      </w:r>
    </w:p>
  </w:footnote>
  <w:footnote w:id="189">
    <w:p w:rsidRPr="004813EB" w:rsidR="00BC3130" w:rsidP="004813EB" w:rsidRDefault="00BC3130" w14:paraId="00000326"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hyperlink r:id="rId8">
        <w:r w:rsidRPr="004813EB">
          <w:rPr>
            <w:rFonts w:asciiTheme="majorBidi" w:hAnsiTheme="majorBidi" w:cstheme="majorBidi"/>
            <w:sz w:val="18"/>
            <w:szCs w:val="18"/>
            <w:lang w:val="en-US"/>
          </w:rPr>
          <w:t>Loralee Songer</w:t>
        </w:r>
      </w:hyperlink>
      <w:r w:rsidRPr="004813EB">
        <w:rPr>
          <w:rFonts w:asciiTheme="majorBidi" w:hAnsiTheme="majorBidi" w:cstheme="majorBidi"/>
          <w:sz w:val="18"/>
          <w:szCs w:val="18"/>
          <w:lang w:val="en-US"/>
        </w:rPr>
        <w:t xml:space="preserve"> (ed.): </w:t>
      </w:r>
      <w:r w:rsidRPr="004813EB">
        <w:rPr>
          <w:rFonts w:asciiTheme="majorBidi" w:hAnsiTheme="majorBidi" w:cstheme="majorBidi"/>
          <w:i/>
          <w:sz w:val="18"/>
          <w:szCs w:val="18"/>
          <w:lang w:val="en-US"/>
        </w:rPr>
        <w:t>Son</w:t>
      </w:r>
      <w:r w:rsidRPr="004813EB">
        <w:rPr>
          <w:rFonts w:asciiTheme="majorBidi" w:hAnsiTheme="majorBidi" w:cstheme="majorBidi"/>
          <w:i/>
          <w:sz w:val="18"/>
          <w:szCs w:val="18"/>
          <w:highlight w:val="white"/>
          <w:lang w:val="en-US"/>
        </w:rPr>
        <w:t>gs of the Second Viennese School: A Performer's Guide to Selected Solo Vocal Works.</w:t>
      </w:r>
      <w:r w:rsidRPr="004813EB">
        <w:rPr>
          <w:rFonts w:asciiTheme="majorBidi" w:hAnsiTheme="majorBidi" w:cstheme="majorBidi"/>
          <w:sz w:val="18"/>
          <w:szCs w:val="18"/>
          <w:highlight w:val="white"/>
          <w:lang w:val="en-US"/>
        </w:rPr>
        <w:t xml:space="preserve"> 2016. p. 205</w:t>
      </w:r>
    </w:p>
  </w:footnote>
  <w:footnote w:id="190">
    <w:p w:rsidRPr="004813EB" w:rsidR="00BC3130" w:rsidP="004813EB" w:rsidRDefault="00BC3130" w14:paraId="00000327"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Rabbi Joshua ben Hananiah was a leading tanna of the first half-century following the destruction of the Temple. </w:t>
      </w:r>
      <w:hyperlink r:id="rId9">
        <w:r w:rsidRPr="004813EB">
          <w:rPr>
            <w:rFonts w:asciiTheme="majorBidi" w:hAnsiTheme="majorBidi" w:cstheme="majorBidi"/>
            <w:sz w:val="18"/>
            <w:szCs w:val="18"/>
            <w:lang w:val="en-US"/>
          </w:rPr>
          <w:t>Solomon Schechter</w:t>
        </w:r>
      </w:hyperlink>
      <w:r w:rsidRPr="004813EB">
        <w:rPr>
          <w:rFonts w:asciiTheme="majorBidi" w:hAnsiTheme="majorBidi" w:cstheme="majorBidi"/>
          <w:sz w:val="18"/>
          <w:szCs w:val="18"/>
          <w:lang w:val="en-US"/>
        </w:rPr>
        <w:t xml:space="preserve">, </w:t>
      </w:r>
      <w:hyperlink r:id="rId10">
        <w:r w:rsidRPr="004813EB">
          <w:rPr>
            <w:rFonts w:asciiTheme="majorBidi" w:hAnsiTheme="majorBidi" w:cstheme="majorBidi"/>
            <w:sz w:val="18"/>
            <w:szCs w:val="18"/>
            <w:lang w:val="en-US"/>
          </w:rPr>
          <w:t>Wilhelm Bacher</w:t>
        </w:r>
      </w:hyperlink>
      <w:r w:rsidRPr="004813EB">
        <w:rPr>
          <w:rFonts w:asciiTheme="majorBidi" w:hAnsiTheme="majorBidi" w:cstheme="majorBidi"/>
          <w:sz w:val="18"/>
          <w:szCs w:val="18"/>
          <w:lang w:val="en-US"/>
        </w:rPr>
        <w:t xml:space="preserve">: Joshua b. Hananiah. In: Jewish Encyclopaedia </w:t>
      </w:r>
    </w:p>
  </w:footnote>
  <w:footnote w:id="191">
    <w:p w:rsidRPr="004813EB" w:rsidR="00BC3130" w:rsidP="004813EB" w:rsidRDefault="00BC3130" w14:paraId="00000328" w14:textId="0D5029C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Shir haShirim Rabbah 1:3</w:t>
      </w:r>
    </w:p>
  </w:footnote>
  <w:footnote w:id="192">
    <w:p w:rsidRPr="004813EB" w:rsidR="00BC3130" w:rsidP="004813EB" w:rsidRDefault="00BC3130" w14:paraId="00000329" w14:textId="77777777">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Pesikta Rabbati 26f 130b</w:t>
      </w:r>
    </w:p>
  </w:footnote>
  <w:footnote w:id="193">
    <w:p w:rsidRPr="004813EB" w:rsidR="00BC3130" w:rsidP="004813EB" w:rsidRDefault="00BC3130" w14:paraId="0000032A" w14:textId="75DC1C5D">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[Idyll] XXIII 17, 18</w:t>
      </w:r>
    </w:p>
  </w:footnote>
  <w:footnote w:id="194">
    <w:p w:rsidRPr="004813EB" w:rsidR="00BC3130" w:rsidP="004813EB" w:rsidRDefault="00BC3130" w14:paraId="0000032B" w14:textId="1A55BCAE">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de nat. rer. [De rerum natura] IV 1175.</w:t>
      </w:r>
    </w:p>
  </w:footnote>
  <w:footnote w:id="195">
    <w:p w:rsidRPr="004813EB" w:rsidR="00BC3130" w:rsidP="004813EB" w:rsidRDefault="00BC3130" w14:paraId="0000032C" w14:textId="663416B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Rabbi Acha was an</w:t>
      </w:r>
      <w:r w:rsidRPr="004813EB">
        <w:rPr>
          <w:rFonts w:asciiTheme="majorBidi" w:hAnsiTheme="majorBidi" w:cstheme="majorBidi"/>
          <w:sz w:val="18"/>
          <w:szCs w:val="18"/>
          <w:highlight w:val="white"/>
          <w:lang w:val="en-US"/>
        </w:rPr>
        <w:t xml:space="preserve"> amora of the fourth century</w:t>
      </w:r>
      <w:r w:rsidRPr="004813EB">
        <w:rPr>
          <w:rFonts w:asciiTheme="majorBidi" w:hAnsiTheme="majorBidi" w:cstheme="majorBidi"/>
          <w:sz w:val="18"/>
          <w:szCs w:val="18"/>
          <w:lang w:val="en-US"/>
        </w:rPr>
        <w:t>.</w:t>
      </w:r>
    </w:p>
  </w:footnote>
  <w:footnote w:id="196">
    <w:p w:rsidRPr="004813EB" w:rsidR="00BC3130" w:rsidP="004813EB" w:rsidRDefault="00BC3130" w14:paraId="0000032D" w14:textId="250E70C6">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Ziegler, Königsgleichnisse 271. Pesikta Rabbati 115a, in a more detailed description: Echa Rabbati. preface 25 p. 29 (Buber’s edition) Yalkut II 257, 350; Yalkut Machiri 20a.</w:t>
      </w:r>
    </w:p>
  </w:footnote>
  <w:footnote w:id="197">
    <w:p w:rsidRPr="004813EB" w:rsidR="00BC3130" w:rsidP="004813EB" w:rsidRDefault="00BC3130" w14:paraId="0000032E" w14:textId="25473F9E">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Jost [Isaac Marcus] IX Verzeichnis [</w:t>
      </w:r>
      <w:r w:rsidRPr="004813EB" w:rsidR="38541669">
        <w:rPr>
          <w:rFonts w:asciiTheme="majorBidi" w:hAnsiTheme="majorBidi" w:cstheme="majorBidi"/>
          <w:i/>
          <w:iCs/>
          <w:sz w:val="18"/>
          <w:szCs w:val="18"/>
          <w:lang w:val="en-US"/>
        </w:rPr>
        <w:t>Geschichte der Israeliten Seit der Zeit der Makkabäer bis auf Unsere Tage</w:t>
      </w:r>
      <w:r w:rsidRPr="004813EB" w:rsidR="38541669">
        <w:rPr>
          <w:rFonts w:asciiTheme="majorBidi" w:hAnsiTheme="majorBidi" w:cstheme="majorBidi"/>
          <w:sz w:val="18"/>
          <w:szCs w:val="18"/>
          <w:lang w:val="en-US"/>
        </w:rPr>
        <w:t xml:space="preserve"> (9 vols., Berlin, 1820-28] p. 93, Note: Mieses is Judah Löb Mieses d. 1831, Lemberg</w:t>
      </w:r>
    </w:p>
  </w:footnote>
  <w:footnote w:id="198">
    <w:p w:rsidRPr="004813EB" w:rsidR="00BC3130" w:rsidP="0ABEA63D" w:rsidRDefault="00BC3130" w14:paraId="0000032F" w14:textId="45356905">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Bereshit</w:t>
      </w:r>
      <w:proofErr w:type="spellEnd"/>
      <w:r w:rsidRPr="0ABEA63D" w:rsidR="0ABEA63D">
        <w:rPr>
          <w:rFonts w:ascii="Times New Roman" w:hAnsi="Times New Roman" w:cs="Times New Roman" w:asciiTheme="majorBidi" w:hAnsiTheme="majorBidi" w:cstheme="majorBidi"/>
          <w:sz w:val="18"/>
          <w:szCs w:val="18"/>
          <w:lang w:val="en-US"/>
        </w:rPr>
        <w:t xml:space="preserve"> Rabbah 87:8; Midrash Agada </w:t>
      </w:r>
      <w:proofErr w:type="spellStart"/>
      <w:r w:rsidRPr="0ABEA63D" w:rsidR="0ABEA63D">
        <w:rPr>
          <w:rFonts w:ascii="Times New Roman" w:hAnsi="Times New Roman" w:cs="Times New Roman" w:asciiTheme="majorBidi" w:hAnsiTheme="majorBidi" w:cstheme="majorBidi"/>
          <w:sz w:val="18"/>
          <w:szCs w:val="18"/>
          <w:lang w:val="en-US"/>
        </w:rPr>
        <w:t xml:space="preserve">Bereshit</w:t>
      </w:r>
      <w:proofErr w:type="spellEnd"/>
      <w:r w:rsidRPr="0ABEA63D" w:rsidR="0ABEA63D">
        <w:rPr>
          <w:rFonts w:ascii="Times New Roman" w:hAnsi="Times New Roman" w:cs="Times New Roman" w:asciiTheme="majorBidi" w:hAnsiTheme="majorBidi" w:cstheme="majorBidi"/>
          <w:sz w:val="18"/>
          <w:szCs w:val="18"/>
          <w:lang w:val="en-US"/>
        </w:rPr>
        <w:t xml:space="preserve"> 39, 11 (Buber’s edition</w:t>
      </w:r>
      <w:r w:rsidRPr="0ABEA63D" w:rsidR="0ABEA63D">
        <w:rPr>
          <w:rFonts w:ascii="Times New Roman" w:hAnsi="Times New Roman" w:cs="Times New Roman" w:asciiTheme="majorBidi" w:hAnsiTheme="majorBidi" w:cstheme="majorBidi"/>
          <w:sz w:val="18"/>
          <w:szCs w:val="18"/>
          <w:lang w:val="en-US"/>
        </w:rPr>
        <w:t xml:space="preserve">, 1894</w:t>
      </w:r>
      <w:r w:rsidRPr="0ABEA63D" w:rsidR="0ABEA63D">
        <w:rPr>
          <w:rFonts w:ascii="Times New Roman" w:hAnsi="Times New Roman" w:cs="Times New Roman" w:asciiTheme="majorBidi" w:hAnsiTheme="majorBidi" w:cstheme="majorBidi"/>
          <w:sz w:val="18"/>
          <w:szCs w:val="18"/>
          <w:lang w:val="en-US"/>
        </w:rPr>
        <w:t xml:space="preserve">)</w:t>
      </w:r>
    </w:p>
  </w:footnote>
  <w:footnote w:id="199">
    <w:p w:rsidRPr="004813EB" w:rsidR="00BC3130" w:rsidP="004813EB" w:rsidRDefault="00BC3130" w14:paraId="00000330" w14:textId="24C7610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Benjamin 56 Asher [In: Adolf Asher (ed.): </w:t>
      </w:r>
      <w:r w:rsidRPr="004813EB" w:rsidR="38541669">
        <w:rPr>
          <w:rFonts w:asciiTheme="majorBidi" w:hAnsiTheme="majorBidi" w:cstheme="majorBidi"/>
          <w:i/>
          <w:iCs/>
          <w:sz w:val="18"/>
          <w:szCs w:val="18"/>
          <w:lang w:val="en-US"/>
        </w:rPr>
        <w:t>The itinerary of rabbi Benjamin of Tudela.</w:t>
      </w:r>
      <w:r w:rsidRPr="004813EB" w:rsidR="38541669">
        <w:rPr>
          <w:rFonts w:asciiTheme="majorBidi" w:hAnsiTheme="majorBidi" w:cstheme="majorBidi"/>
          <w:sz w:val="18"/>
          <w:szCs w:val="18"/>
          <w:lang w:val="en-US"/>
        </w:rPr>
        <w:t xml:space="preserve"> London 1840-41. 2 vols. Vol 2., pp. 318-392.]  95 transl. p. 51; Grünhut p. 50, transl. Ritter X 258</w:t>
      </w:r>
    </w:p>
  </w:footnote>
  <w:footnote w:id="200">
    <w:p w:rsidRPr="004813EB" w:rsidR="00BC3130" w:rsidP="004813EB" w:rsidRDefault="00BC3130" w14:paraId="00000331" w14:textId="13939520">
      <w:pPr>
        <w:spacing w:line="240" w:lineRule="auto"/>
        <w:rPr>
          <w:rFonts w:asciiTheme="majorBidi" w:hAnsiTheme="majorBidi" w:cstheme="majorBidi"/>
          <w:sz w:val="18"/>
          <w:szCs w:val="18"/>
          <w:shd w:val="clear" w:color="auto" w:fill="A4C2F4"/>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Benj. ed. Asher 2, 391 [Fürchtegott Schemaja Lebrecht: </w:t>
      </w:r>
      <w:r w:rsidRPr="004813EB" w:rsidR="38541669">
        <w:rPr>
          <w:rFonts w:asciiTheme="majorBidi" w:hAnsiTheme="majorBidi" w:cstheme="majorBidi"/>
          <w:i/>
          <w:iCs/>
          <w:sz w:val="18"/>
          <w:szCs w:val="18"/>
          <w:lang w:val="en-US"/>
        </w:rPr>
        <w:t>An essay on the state of the Khalifate of Bagdad, during the latter half of the twelfth century</w:t>
      </w:r>
      <w:r w:rsidRPr="004813EB" w:rsidR="38541669">
        <w:rPr>
          <w:rFonts w:asciiTheme="majorBidi" w:hAnsiTheme="majorBidi" w:cstheme="majorBidi"/>
          <w:sz w:val="18"/>
          <w:szCs w:val="18"/>
          <w:lang w:val="en-US"/>
        </w:rPr>
        <w:t xml:space="preserve">. In: Adolf Asher (ed.): </w:t>
      </w:r>
      <w:r w:rsidRPr="004813EB" w:rsidR="38541669">
        <w:rPr>
          <w:rFonts w:asciiTheme="majorBidi" w:hAnsiTheme="majorBidi" w:cstheme="majorBidi"/>
          <w:i/>
          <w:iCs/>
          <w:sz w:val="18"/>
          <w:szCs w:val="18"/>
          <w:lang w:val="en-US"/>
        </w:rPr>
        <w:t>The itinerary of rabbi Benjamin of Tudela</w:t>
      </w:r>
      <w:r w:rsidRPr="004813EB" w:rsidR="38541669">
        <w:rPr>
          <w:rFonts w:asciiTheme="majorBidi" w:hAnsiTheme="majorBidi" w:cstheme="majorBidi"/>
          <w:sz w:val="18"/>
          <w:szCs w:val="18"/>
          <w:lang w:val="en-US"/>
        </w:rPr>
        <w:t xml:space="preserve">. London 1840-41. 2 vols. Vol 2., pp. 318-392.] </w:t>
      </w:r>
    </w:p>
  </w:footnote>
  <w:footnote w:id="201">
    <w:p w:rsidRPr="004813EB" w:rsidR="00BC3130" w:rsidP="004813EB" w:rsidRDefault="00BC3130" w14:paraId="00000332" w14:textId="1999EF80">
      <w:pPr>
        <w:pStyle w:val="Cmsor3"/>
        <w:spacing w:before="0" w:after="0" w:line="240" w:lineRule="auto"/>
        <w:rPr>
          <w:rFonts w:asciiTheme="majorBidi" w:hAnsiTheme="majorBidi" w:cstheme="majorBidi"/>
          <w:b w:val="0"/>
          <w:sz w:val="18"/>
          <w:szCs w:val="18"/>
          <w:lang w:val="en-US"/>
        </w:rPr>
      </w:pPr>
      <w:r w:rsidRPr="004813EB">
        <w:rPr>
          <w:rFonts w:asciiTheme="majorBidi" w:hAnsiTheme="majorBidi" w:cstheme="majorBidi"/>
          <w:b w:val="0"/>
          <w:sz w:val="18"/>
          <w:szCs w:val="18"/>
          <w:vertAlign w:val="superscript"/>
          <w:lang w:val="en-US"/>
        </w:rPr>
        <w:footnoteRef/>
      </w:r>
      <w:r w:rsidRPr="004813EB" w:rsidR="38541669">
        <w:rPr>
          <w:rFonts w:asciiTheme="majorBidi" w:hAnsiTheme="majorBidi" w:cstheme="majorBidi"/>
          <w:b w:val="0"/>
          <w:sz w:val="18"/>
          <w:szCs w:val="18"/>
          <w:lang w:val="en-US"/>
        </w:rPr>
        <w:t xml:space="preserve"> Berliner, Rom 3, 141 [Abraham Berlinger: </w:t>
      </w:r>
      <w:r w:rsidRPr="004813EB" w:rsidR="38541669">
        <w:rPr>
          <w:rFonts w:asciiTheme="majorBidi" w:hAnsiTheme="majorBidi" w:cstheme="majorBidi"/>
          <w:b w:val="0"/>
          <w:i/>
          <w:iCs/>
          <w:sz w:val="18"/>
          <w:szCs w:val="18"/>
          <w:lang w:val="en-US"/>
        </w:rPr>
        <w:t>Geschichte der Juden in Rom</w:t>
      </w:r>
      <w:r w:rsidRPr="004813EB" w:rsidR="38541669">
        <w:rPr>
          <w:rFonts w:asciiTheme="majorBidi" w:hAnsiTheme="majorBidi" w:cstheme="majorBidi"/>
          <w:b w:val="0"/>
          <w:sz w:val="18"/>
          <w:szCs w:val="18"/>
          <w:lang w:val="en-US"/>
        </w:rPr>
        <w:t>. Frankfurt a. d. M. 1893.])</w:t>
      </w:r>
    </w:p>
  </w:footnote>
  <w:footnote w:id="202">
    <w:p w:rsidRPr="004813EB" w:rsidR="00BC3130" w:rsidP="004813EB" w:rsidRDefault="00BC3130" w14:paraId="00000333" w14:textId="7B31488B">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w:t>
      </w:r>
      <w:r w:rsidRPr="004813EB" w:rsidR="00575081">
        <w:rPr>
          <w:rFonts w:asciiTheme="majorBidi" w:hAnsiTheme="majorBidi" w:cstheme="majorBidi"/>
          <w:sz w:val="18"/>
          <w:szCs w:val="18"/>
          <w:lang w:val="en-US"/>
        </w:rPr>
        <w:t xml:space="preserve">Saphir </w:t>
      </w:r>
      <w:r w:rsidRPr="004813EB">
        <w:rPr>
          <w:rFonts w:asciiTheme="majorBidi" w:hAnsiTheme="majorBidi" w:cstheme="majorBidi"/>
          <w:sz w:val="18"/>
          <w:szCs w:val="18"/>
          <w:lang w:val="en-US"/>
        </w:rPr>
        <w:t xml:space="preserve">1, 47b n [Saphir Jacob: Even Sapir. </w:t>
      </w:r>
      <w:r w:rsidRPr="004813EB">
        <w:rPr>
          <w:rFonts w:asciiTheme="majorBidi" w:hAnsiTheme="majorBidi" w:cstheme="majorBidi"/>
          <w:sz w:val="18"/>
          <w:szCs w:val="18"/>
          <w:lang w:val="sv-FI"/>
        </w:rPr>
        <w:t>Lyck 1866-1874]</w:t>
      </w:r>
    </w:p>
  </w:footnote>
  <w:footnote w:id="203">
    <w:p w:rsidRPr="004813EB" w:rsidR="00BC3130" w:rsidP="004813EB" w:rsidRDefault="00BC3130" w14:paraId="00000334" w14:textId="79274D9D">
      <w:pPr>
        <w:spacing w:line="240" w:lineRule="auto"/>
        <w:rPr>
          <w:rFonts w:asciiTheme="majorBidi" w:hAnsiTheme="majorBidi" w:cstheme="majorBidi"/>
          <w:sz w:val="18"/>
          <w:szCs w:val="18"/>
          <w:shd w:val="clear" w:color="auto" w:fill="A4C2F4"/>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Grunwald, Mitt. 1, 27</w:t>
      </w:r>
    </w:p>
  </w:footnote>
  <w:footnote w:id="204">
    <w:p w:rsidRPr="004813EB" w:rsidR="00BC3130" w:rsidP="0ABEA63D" w:rsidRDefault="00BC3130" w14:paraId="00000335" w14:textId="789B272E">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sv-FI"/>
        </w:rPr>
        <w:t xml:space="preserve"> J. Enc. </w:t>
      </w:r>
      <w:r w:rsidRPr="0ABEA63D" w:rsidR="0ABEA63D">
        <w:rPr>
          <w:rFonts w:ascii="Times New Roman" w:hAnsi="Times New Roman" w:cs="Times New Roman" w:asciiTheme="majorBidi" w:hAnsiTheme="majorBidi" w:cstheme="majorBidi"/>
          <w:sz w:val="18"/>
          <w:szCs w:val="18"/>
          <w:lang w:val="en-US"/>
        </w:rPr>
        <w:t>Kiss of peace. Krauss, Arch. [Talmudische Archäologie] 3, Nachtr. [Nachtrag] 3 to p. 9</w:t>
      </w:r>
    </w:p>
  </w:footnote>
  <w:footnote w:id="205">
    <w:p w:rsidRPr="004813EB" w:rsidR="00BC3130" w:rsidP="004813EB" w:rsidRDefault="00BC3130" w14:paraId="00000336" w14:textId="733B0220">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Du Cange. Magyar Nyelv, 13 – 1917 – 123). Translation: “Pax” is a [liturgical] object offered in the ceremony of the mass to be kissed. (tr. by Dóra Pataricza)</w:t>
      </w:r>
    </w:p>
  </w:footnote>
  <w:footnote w:id="206">
    <w:p w:rsidRPr="004813EB" w:rsidR="00BC3130" w:rsidP="004813EB" w:rsidRDefault="00BC3130" w14:paraId="00000337" w14:textId="14ED117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Rashi on Genesis 25:21</w:t>
      </w:r>
    </w:p>
  </w:footnote>
  <w:footnote w:id="207">
    <w:p w:rsidRPr="004813EB" w:rsidR="00BC3130" w:rsidP="004813EB" w:rsidRDefault="00BC3130" w14:paraId="00000339" w14:textId="5A31377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Gen</w:t>
      </w:r>
      <w:r w:rsidRPr="004813EB" w:rsidR="00F001B2">
        <w:rPr>
          <w:rFonts w:asciiTheme="majorBidi" w:hAnsiTheme="majorBidi" w:cstheme="majorBidi"/>
          <w:sz w:val="18"/>
          <w:szCs w:val="18"/>
          <w:lang w:val="en-US"/>
        </w:rPr>
        <w:t xml:space="preserve">esis </w:t>
      </w:r>
      <w:r w:rsidRPr="004813EB">
        <w:rPr>
          <w:rFonts w:asciiTheme="majorBidi" w:hAnsiTheme="majorBidi" w:cstheme="majorBidi"/>
          <w:sz w:val="18"/>
          <w:szCs w:val="18"/>
          <w:lang w:val="en-US"/>
        </w:rPr>
        <w:t xml:space="preserve">33:4 </w:t>
      </w:r>
      <w:r w:rsidRPr="004813EB" w:rsidR="00F001B2">
        <w:rPr>
          <w:rFonts w:asciiTheme="majorBidi" w:hAnsiTheme="majorBidi" w:cstheme="majorBidi"/>
          <w:sz w:val="18"/>
          <w:szCs w:val="18"/>
          <w:lang w:val="en-US"/>
        </w:rPr>
        <w:t>“</w:t>
      </w:r>
      <w:r w:rsidRPr="004813EB">
        <w:rPr>
          <w:rFonts w:asciiTheme="majorBidi" w:hAnsiTheme="majorBidi" w:cstheme="majorBidi"/>
          <w:sz w:val="18"/>
          <w:szCs w:val="18"/>
          <w:lang w:val="en-US"/>
        </w:rPr>
        <w:t>Esau ran to greet him. He embraced him and, falling on his neck, he kissed him; and they wept</w:t>
      </w:r>
      <w:r w:rsidRPr="004813EB" w:rsidR="00F001B2">
        <w:rPr>
          <w:rFonts w:asciiTheme="majorBidi" w:hAnsiTheme="majorBidi" w:cstheme="majorBidi"/>
          <w:sz w:val="18"/>
          <w:szCs w:val="18"/>
          <w:lang w:val="en-US"/>
        </w:rPr>
        <w:t>”</w:t>
      </w:r>
      <w:r w:rsidRPr="004813EB">
        <w:rPr>
          <w:rFonts w:asciiTheme="majorBidi" w:hAnsiTheme="majorBidi" w:cstheme="majorBidi"/>
          <w:sz w:val="18"/>
          <w:szCs w:val="18"/>
          <w:lang w:val="en-US"/>
        </w:rPr>
        <w:t>.</w:t>
      </w:r>
    </w:p>
  </w:footnote>
  <w:footnote w:id="208">
    <w:p w:rsidRPr="004813EB" w:rsidR="00BC3130" w:rsidP="004813EB" w:rsidRDefault="00BC3130" w14:paraId="0000033A"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Abot Natan c. 37p, 97b, c. 34p. </w:t>
      </w:r>
      <w:r w:rsidRPr="004813EB" w:rsidR="38541669">
        <w:rPr>
          <w:rFonts w:asciiTheme="majorBidi" w:hAnsiTheme="majorBidi" w:cstheme="majorBidi"/>
          <w:sz w:val="18"/>
          <w:szCs w:val="18"/>
          <w:lang w:val="en-US"/>
        </w:rPr>
        <w:t>100a n23 Schechter; Midrash Tehillim towards the end, Machzor Vitry 684</w:t>
      </w:r>
    </w:p>
  </w:footnote>
  <w:footnote w:id="209">
    <w:p w:rsidRPr="004813EB" w:rsidR="00BC3130" w:rsidP="0ABEA63D" w:rsidRDefault="00BC3130" w14:paraId="0000033B" w14:textId="5E3AA953">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Adler E.</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N. (ed) Ginze </w:t>
      </w:r>
      <w:proofErr w:type="spellStart"/>
      <w:r w:rsidRPr="0ABEA63D" w:rsidR="0ABEA63D">
        <w:rPr>
          <w:rFonts w:ascii="Times New Roman" w:hAnsi="Times New Roman" w:cs="Times New Roman" w:asciiTheme="majorBidi" w:hAnsiTheme="majorBidi" w:cstheme="majorBidi"/>
          <w:sz w:val="18"/>
          <w:szCs w:val="18"/>
          <w:lang w:val="en-US"/>
        </w:rPr>
        <w:t xml:space="preserve">Mizrayim</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Hilhkot</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Sefer Torah. Meiuhas le-R. Yehuda Al-bartseloni</w:t>
      </w:r>
      <w:r w:rsidRPr="0ABEA63D" w:rsidR="0ABEA63D">
        <w:rPr>
          <w:rFonts w:ascii="Times New Roman" w:hAnsi="Times New Roman" w:cs="Times New Roman" w:asciiTheme="majorBidi" w:hAnsiTheme="majorBidi" w:cstheme="majorBidi"/>
          <w:sz w:val="18"/>
          <w:szCs w:val="18"/>
          <w:lang w:val="en-US"/>
        </w:rPr>
        <w:t>. An eleventh century reproduction of the Bible (Oxford 1897) p. 39</w:t>
      </w:r>
    </w:p>
  </w:footnote>
  <w:footnote w:id="210">
    <w:p w:rsidRPr="004813EB" w:rsidR="00BC3130" w:rsidP="004813EB" w:rsidRDefault="00BC3130" w14:paraId="0000033C" w14:textId="720AF1BE">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Midrash Rabbah on Genesis 70:13</w:t>
      </w:r>
    </w:p>
  </w:footnote>
  <w:footnote w:id="211">
    <w:p w:rsidRPr="004813EB" w:rsidR="00BC3130" w:rsidP="004813EB" w:rsidRDefault="00BC3130" w14:paraId="0000033D"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lang w:val="en-US"/>
        </w:rPr>
        <w:t xml:space="preserve">Naresh or Nareš was a city from the area called by ancient Jewish sources </w:t>
      </w:r>
      <w:hyperlink w:anchor="Geographic_area" r:id="rId11">
        <w:r w:rsidRPr="004813EB">
          <w:rPr>
            <w:rFonts w:asciiTheme="majorBidi" w:hAnsiTheme="majorBidi" w:cstheme="majorBidi"/>
            <w:sz w:val="18"/>
            <w:szCs w:val="18"/>
            <w:highlight w:val="white"/>
            <w:lang w:val="en-US"/>
          </w:rPr>
          <w:t>Babylonia</w:t>
        </w:r>
      </w:hyperlink>
      <w:r w:rsidRPr="004813EB">
        <w:rPr>
          <w:rFonts w:asciiTheme="majorBidi" w:hAnsiTheme="majorBidi" w:cstheme="majorBidi"/>
          <w:sz w:val="18"/>
          <w:szCs w:val="18"/>
          <w:highlight w:val="white"/>
          <w:lang w:val="en-US"/>
        </w:rPr>
        <w:t xml:space="preserve">, situated near </w:t>
      </w:r>
      <w:hyperlink r:id="rId12">
        <w:r w:rsidRPr="004813EB">
          <w:rPr>
            <w:rFonts w:asciiTheme="majorBidi" w:hAnsiTheme="majorBidi" w:cstheme="majorBidi"/>
            <w:sz w:val="18"/>
            <w:szCs w:val="18"/>
            <w:highlight w:val="white"/>
            <w:lang w:val="en-US"/>
          </w:rPr>
          <w:t>Sura</w:t>
        </w:r>
      </w:hyperlink>
      <w:r w:rsidRPr="004813EB">
        <w:rPr>
          <w:rFonts w:asciiTheme="majorBidi" w:hAnsiTheme="majorBidi" w:cstheme="majorBidi"/>
          <w:sz w:val="18"/>
          <w:szCs w:val="18"/>
          <w:highlight w:val="white"/>
          <w:lang w:val="en-US"/>
        </w:rPr>
        <w:t xml:space="preserve"> on a canal. For further reading: Aharon Oppenheimer, </w:t>
      </w:r>
      <w:r w:rsidRPr="004813EB">
        <w:rPr>
          <w:rFonts w:asciiTheme="majorBidi" w:hAnsiTheme="majorBidi" w:cstheme="majorBidi"/>
          <w:i/>
          <w:sz w:val="18"/>
          <w:szCs w:val="18"/>
          <w:highlight w:val="white"/>
          <w:lang w:val="en-US"/>
        </w:rPr>
        <w:t>Babylonia Judaica in the Talmudic Period</w:t>
      </w:r>
      <w:r w:rsidRPr="004813EB">
        <w:rPr>
          <w:rFonts w:asciiTheme="majorBidi" w:hAnsiTheme="majorBidi" w:cstheme="majorBidi"/>
          <w:sz w:val="18"/>
          <w:szCs w:val="18"/>
          <w:highlight w:val="white"/>
          <w:lang w:val="en-US"/>
        </w:rPr>
        <w:t xml:space="preserve"> (Wiesbaden, 1983), map of "Talmudic Babylonia"</w:t>
      </w:r>
    </w:p>
  </w:footnote>
  <w:footnote w:id="212">
    <w:p w:rsidRPr="004813EB" w:rsidR="00BC3130" w:rsidP="004813EB" w:rsidRDefault="00BC3130" w14:paraId="0000033E"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Chullin 127a</w:t>
      </w:r>
    </w:p>
  </w:footnote>
  <w:footnote w:id="213">
    <w:p w:rsidRPr="004813EB" w:rsidR="00BC3130" w:rsidP="0ABEA63D" w:rsidRDefault="00BC3130" w14:paraId="0000033F" w14:textId="161E7AB2">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Zohar 2</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266bf</w:t>
      </w:r>
    </w:p>
  </w:footnote>
  <w:footnote w:id="214">
    <w:p w:rsidRPr="004813EB" w:rsidR="00BC3130" w:rsidP="004813EB" w:rsidRDefault="00BC3130" w14:paraId="00000340" w14:textId="18F091AB">
      <w:pPr>
        <w:spacing w:line="240" w:lineRule="auto"/>
        <w:rPr>
          <w:rFonts w:asciiTheme="majorBidi" w:hAnsiTheme="majorBidi" w:cstheme="majorBidi"/>
          <w:sz w:val="18"/>
          <w:szCs w:val="18"/>
          <w:highlight w:val="magenta"/>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Grunwald, Mitt. 27, 124</w:t>
      </w:r>
    </w:p>
  </w:footnote>
  <w:footnote w:id="215">
    <w:p w:rsidRPr="004813EB" w:rsidR="00BC3130" w:rsidP="004813EB" w:rsidRDefault="00BC3130" w14:paraId="00000341" w14:textId="5D56790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Abot Natan 24 p. 50 n 141, 142</w:t>
      </w:r>
      <w:r w:rsidRPr="004813EB" w:rsidR="00575081">
        <w:rPr>
          <w:rFonts w:asciiTheme="majorBidi" w:hAnsiTheme="majorBidi" w:cstheme="majorBidi"/>
          <w:sz w:val="18"/>
          <w:szCs w:val="18"/>
          <w:lang w:val="en-US"/>
        </w:rPr>
        <w:t xml:space="preserve"> (</w:t>
      </w:r>
      <w:r w:rsidRPr="004813EB">
        <w:rPr>
          <w:rFonts w:asciiTheme="majorBidi" w:hAnsiTheme="majorBidi" w:cstheme="majorBidi"/>
          <w:sz w:val="18"/>
          <w:szCs w:val="18"/>
          <w:lang w:val="en-US"/>
        </w:rPr>
        <w:t>Schechter’s edition</w:t>
      </w:r>
      <w:r w:rsidRPr="004813EB" w:rsidR="00575081">
        <w:rPr>
          <w:rFonts w:asciiTheme="majorBidi" w:hAnsiTheme="majorBidi" w:cstheme="majorBidi"/>
          <w:sz w:val="18"/>
          <w:szCs w:val="18"/>
          <w:lang w:val="en-US"/>
        </w:rPr>
        <w:t>)</w:t>
      </w:r>
    </w:p>
  </w:footnote>
  <w:footnote w:id="216">
    <w:p w:rsidRPr="004813EB" w:rsidR="00BC3130" w:rsidP="004813EB" w:rsidRDefault="00BC3130" w14:paraId="00000342" w14:textId="54C57CB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Herod[otus]. 2,80, Od[yssey]. 14, 279</w:t>
      </w:r>
    </w:p>
  </w:footnote>
  <w:footnote w:id="217">
    <w:p w:rsidRPr="004813EB" w:rsidR="00BC3130" w:rsidP="004813EB" w:rsidRDefault="00BC3130" w14:paraId="00000343" w14:textId="6D364E25">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Bereshit Rabba 80</w:t>
      </w:r>
    </w:p>
  </w:footnote>
  <w:footnote w:id="218">
    <w:p w:rsidRPr="004813EB" w:rsidR="00BC3130" w:rsidP="004813EB" w:rsidRDefault="00BC3130" w14:paraId="00000344" w14:textId="374F31AE">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highlight w:val="cyan"/>
          <w:lang w:val="en-US"/>
        </w:rPr>
        <w:t>Yelamd. Yalkut</w:t>
      </w:r>
      <w:r w:rsidRPr="004813EB" w:rsidR="38541669">
        <w:rPr>
          <w:rFonts w:asciiTheme="majorBidi" w:hAnsiTheme="majorBidi" w:cstheme="majorBidi"/>
          <w:sz w:val="18"/>
          <w:szCs w:val="18"/>
          <w:lang w:val="en-US"/>
        </w:rPr>
        <w:t xml:space="preserve"> 243c</w:t>
      </w:r>
    </w:p>
  </w:footnote>
  <w:footnote w:id="219">
    <w:p w:rsidRPr="004813EB" w:rsidR="00BC3130" w:rsidP="004813EB" w:rsidRDefault="00BC3130" w14:paraId="00000345" w14:textId="264B80FE">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Midrash Shmuel 25:1</w:t>
      </w:r>
    </w:p>
  </w:footnote>
  <w:footnote w:id="220">
    <w:p w:rsidRPr="004813EB" w:rsidR="00BC3130" w:rsidP="004813EB" w:rsidRDefault="00BC3130" w14:paraId="00000346" w14:textId="6BFDBC1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Kt. [Ketubot] 103b, Makkot 24a, Midrash Tillim 118 (Buber’s edition)</w:t>
      </w:r>
    </w:p>
  </w:footnote>
  <w:footnote w:id="221">
    <w:p w:rsidRPr="004813EB" w:rsidR="00BC3130" w:rsidP="0ABEA63D" w:rsidRDefault="00BC3130" w14:paraId="00000347" w14:textId="567BA150">
      <w:pPr>
        <w:pStyle w:val="Cmsor1"/>
        <w:spacing w:line="240" w:lineRule="auto"/>
        <w:rPr>
          <w:rFonts w:ascii="Times New Roman" w:hAnsi="Times New Roman" w:eastAsia="Times New Roman" w:cs="Times New Roman"/>
          <w:b w:val="0"/>
          <w:bCs w:val="0"/>
          <w:sz w:val="18"/>
          <w:szCs w:val="18"/>
          <w:lang w:val="en-US"/>
        </w:rPr>
      </w:pPr>
      <w:r w:rsidRPr="0ABEA63D">
        <w:rPr>
          <w:rStyle w:val="Lbjegyzet-hivatkozs"/>
          <w:rFonts w:ascii="Times New Roman" w:hAnsi="Times New Roman" w:eastAsia="Times New Roman" w:cs="Times New Roman"/>
          <w:b w:val="0"/>
          <w:bCs w:val="0"/>
          <w:sz w:val="18"/>
          <w:szCs w:val="18"/>
          <w:lang w:val="en-US"/>
        </w:rPr>
        <w:footnoteRef/>
      </w:r>
      <w:r w:rsidRPr="0ABEA63D" w:rsidR="0ABEA63D">
        <w:rPr>
          <w:rFonts w:ascii="Times New Roman" w:hAnsi="Times New Roman" w:eastAsia="Times New Roman" w:cs="Times New Roman"/>
          <w:b w:val="0"/>
          <w:bCs w:val="0"/>
          <w:sz w:val="18"/>
          <w:szCs w:val="18"/>
          <w:lang w:val="en-US"/>
        </w:rPr>
        <w:t xml:space="preserve"> Bacher P. [</w:t>
      </w:r>
      <w:r w:rsidRPr="0ABEA63D" w:rsidR="0ABEA63D">
        <w:rPr>
          <w:rFonts w:ascii="Times New Roman" w:hAnsi="Times New Roman" w:eastAsia="Times New Roman" w:cs="Times New Roman"/>
          <w:b w:val="0"/>
          <w:bCs w:val="0"/>
          <w:noProof w:val="0"/>
          <w:color w:val="333333"/>
          <w:sz w:val="18"/>
          <w:szCs w:val="18"/>
          <w:lang w:val="en-US"/>
        </w:rPr>
        <w:t xml:space="preserve">Die </w:t>
      </w:r>
      <w:r w:rsidRPr="0ABEA63D" w:rsidR="0ABEA63D">
        <w:rPr>
          <w:rFonts w:ascii="Times New Roman" w:hAnsi="Times New Roman" w:eastAsia="Times New Roman" w:cs="Times New Roman"/>
          <w:b w:val="0"/>
          <w:bCs w:val="0"/>
          <w:noProof w:val="0"/>
          <w:color w:val="333333"/>
          <w:sz w:val="18"/>
          <w:szCs w:val="18"/>
          <w:lang w:val="en-US"/>
        </w:rPr>
        <w:t xml:space="preserve">Agada der </w:t>
      </w:r>
      <w:proofErr w:type="spellStart"/>
      <w:r w:rsidRPr="0ABEA63D" w:rsidR="0ABEA63D">
        <w:rPr>
          <w:rFonts w:ascii="Times New Roman" w:hAnsi="Times New Roman" w:eastAsia="Times New Roman" w:cs="Times New Roman"/>
          <w:b w:val="0"/>
          <w:bCs w:val="0"/>
          <w:noProof w:val="0"/>
          <w:color w:val="333333"/>
          <w:sz w:val="18"/>
          <w:szCs w:val="18"/>
          <w:lang w:val="en-US"/>
        </w:rPr>
        <w:t>palästinischen</w:t>
      </w:r>
      <w:proofErr w:type="spellEnd"/>
      <w:r w:rsidRPr="0ABEA63D" w:rsidR="0ABEA63D">
        <w:rPr>
          <w:rFonts w:ascii="Times New Roman" w:hAnsi="Times New Roman" w:eastAsia="Times New Roman" w:cs="Times New Roman"/>
          <w:b w:val="0"/>
          <w:bCs w:val="0"/>
          <w:noProof w:val="0"/>
          <w:color w:val="333333"/>
          <w:sz w:val="18"/>
          <w:szCs w:val="18"/>
          <w:lang w:val="en-US"/>
        </w:rPr>
        <w:t xml:space="preserve"> </w:t>
      </w:r>
      <w:proofErr w:type="spellStart"/>
      <w:r w:rsidRPr="0ABEA63D" w:rsidR="0ABEA63D">
        <w:rPr>
          <w:rFonts w:ascii="Times New Roman" w:hAnsi="Times New Roman" w:eastAsia="Times New Roman" w:cs="Times New Roman"/>
          <w:b w:val="0"/>
          <w:bCs w:val="0"/>
          <w:noProof w:val="0"/>
          <w:color w:val="333333"/>
          <w:sz w:val="18"/>
          <w:szCs w:val="18"/>
          <w:lang w:val="en-US"/>
        </w:rPr>
        <w:t>Amoräer</w:t>
      </w:r>
      <w:proofErr w:type="spellEnd"/>
      <w:r w:rsidRPr="0ABEA63D" w:rsidR="0ABEA63D">
        <w:rPr>
          <w:rFonts w:ascii="Times New Roman" w:hAnsi="Times New Roman" w:eastAsia="Times New Roman" w:cs="Times New Roman"/>
          <w:b w:val="0"/>
          <w:bCs w:val="0"/>
          <w:noProof w:val="0"/>
          <w:color w:val="333333"/>
          <w:sz w:val="18"/>
          <w:szCs w:val="18"/>
          <w:lang w:val="en-US"/>
        </w:rPr>
        <w:t xml:space="preserve"> I-III. Strassburg 1892-1899</w:t>
      </w:r>
      <w:r w:rsidRPr="0ABEA63D" w:rsidR="0ABEA63D">
        <w:rPr>
          <w:rFonts w:ascii="Times New Roman" w:hAnsi="Times New Roman" w:eastAsia="Times New Roman" w:cs="Times New Roman"/>
          <w:b w:val="0"/>
          <w:bCs w:val="0"/>
          <w:sz w:val="18"/>
          <w:szCs w:val="18"/>
          <w:lang w:val="en-US"/>
        </w:rPr>
        <w:t>] 2, 297 n 1; Zohar 2 187a</w:t>
      </w:r>
    </w:p>
  </w:footnote>
  <w:footnote w:id="222">
    <w:p w:rsidRPr="004813EB" w:rsidR="00BC3130" w:rsidP="004813EB" w:rsidRDefault="00BC3130" w14:paraId="00000348" w14:textId="77777777">
      <w:pPr>
        <w:shd w:val="clear" w:color="auto" w:fill="FFFFFF" w:themeFill="background1"/>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After 1945 it became the University of Wrocław</w:t>
      </w:r>
    </w:p>
  </w:footnote>
  <w:footnote w:id="223">
    <w:p w:rsidRPr="004813EB" w:rsidR="00BC3130" w:rsidP="004813EB" w:rsidRDefault="00BC3130" w14:paraId="00000349" w14:textId="199DF718">
      <w:pPr>
        <w:shd w:val="clear" w:color="auto" w:fill="FFFFFF" w:themeFill="background1"/>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003F5FF9">
        <w:rPr>
          <w:rFonts w:asciiTheme="majorBidi" w:hAnsiTheme="majorBidi" w:cstheme="majorBidi"/>
          <w:sz w:val="18"/>
          <w:szCs w:val="18"/>
          <w:lang w:val="en-US"/>
        </w:rPr>
        <w:t xml:space="preserve"> Doktorkuss: The </w:t>
      </w:r>
      <w:r w:rsidRPr="004813EB" w:rsidR="003F5FF9">
        <w:rPr>
          <w:rFonts w:asciiTheme="majorBidi" w:hAnsiTheme="majorBidi" w:cstheme="majorBidi"/>
          <w:i/>
          <w:iCs/>
          <w:sz w:val="18"/>
          <w:szCs w:val="18"/>
          <w:lang w:val="en-US"/>
        </w:rPr>
        <w:t>Doktorkuss</w:t>
      </w:r>
      <w:r w:rsidRPr="004813EB" w:rsidR="003F5FF9">
        <w:rPr>
          <w:rFonts w:asciiTheme="majorBidi" w:hAnsiTheme="majorBidi" w:cstheme="majorBidi"/>
          <w:sz w:val="18"/>
          <w:szCs w:val="18"/>
          <w:lang w:val="en-US"/>
        </w:rPr>
        <w:t xml:space="preserve"> (German for “doctorate kiss”) is the act, when after the defense, the former student was kissed by his supervisor or the dean.</w:t>
      </w:r>
    </w:p>
  </w:footnote>
  <w:footnote w:id="224">
    <w:p w:rsidRPr="004813EB" w:rsidR="00BC3130" w:rsidP="004813EB" w:rsidRDefault="00BC3130" w14:paraId="0000034A" w14:textId="1798076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Siebs </w:t>
      </w:r>
      <w:r w:rsidRPr="004813EB" w:rsidR="003F5FF9">
        <w:rPr>
          <w:rFonts w:asciiTheme="majorBidi" w:hAnsiTheme="majorBidi" w:cstheme="majorBidi"/>
          <w:sz w:val="18"/>
          <w:szCs w:val="18"/>
          <w:lang w:val="sv-FI"/>
        </w:rPr>
        <w:t xml:space="preserve">in Mitt. d. Schles. </w:t>
      </w:r>
      <w:r w:rsidRPr="004813EB" w:rsidR="003F5FF9">
        <w:rPr>
          <w:rFonts w:asciiTheme="majorBidi" w:hAnsiTheme="majorBidi" w:cstheme="majorBidi"/>
          <w:sz w:val="18"/>
          <w:szCs w:val="18"/>
          <w:lang w:val="en-US"/>
        </w:rPr>
        <w:t xml:space="preserve">Ges. f. Volksk p. </w:t>
      </w:r>
      <w:r w:rsidRPr="004813EB">
        <w:rPr>
          <w:rFonts w:asciiTheme="majorBidi" w:hAnsiTheme="majorBidi" w:cstheme="majorBidi"/>
          <w:sz w:val="18"/>
          <w:szCs w:val="18"/>
          <w:lang w:val="en-US"/>
        </w:rPr>
        <w:t>19</w:t>
      </w:r>
      <w:r w:rsidRPr="004813EB" w:rsidR="003F5FF9">
        <w:rPr>
          <w:rFonts w:asciiTheme="majorBidi" w:hAnsiTheme="majorBidi" w:cstheme="majorBidi"/>
          <w:sz w:val="18"/>
          <w:szCs w:val="18"/>
          <w:lang w:val="en-US"/>
        </w:rPr>
        <w:t>.</w:t>
      </w:r>
    </w:p>
  </w:footnote>
  <w:footnote w:id="225">
    <w:p w:rsidRPr="004813EB" w:rsidR="00BC3130" w:rsidP="004813EB" w:rsidRDefault="00BC3130" w14:paraId="0000034B" w14:textId="048D58FE">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Löw’s transcription: nasaku. The transcription in the current translation is based on: Black, J. et al.: A Concise Dictionary of Akkadian. Wiesbaden 2000. </w:t>
      </w:r>
    </w:p>
  </w:footnote>
  <w:footnote w:id="226">
    <w:p w:rsidRPr="004813EB" w:rsidR="00BC3130" w:rsidP="004813EB" w:rsidRDefault="00BC3130" w14:paraId="0000034C" w14:textId="52967C18">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Friedrich Küchler: </w:t>
      </w:r>
      <w:r w:rsidRPr="004813EB" w:rsidR="38541669">
        <w:rPr>
          <w:rFonts w:asciiTheme="majorBidi" w:hAnsiTheme="majorBidi" w:cstheme="majorBidi"/>
          <w:i/>
          <w:iCs/>
          <w:sz w:val="18"/>
          <w:szCs w:val="18"/>
          <w:lang w:val="en-US"/>
        </w:rPr>
        <w:t>Beitrage zur Kenntnis der assyrisch-babylonischen Medizin</w:t>
      </w:r>
      <w:r w:rsidRPr="004813EB" w:rsidR="38541669">
        <w:rPr>
          <w:rFonts w:asciiTheme="majorBidi" w:hAnsiTheme="majorBidi" w:cstheme="majorBidi"/>
          <w:sz w:val="18"/>
          <w:szCs w:val="18"/>
          <w:lang w:val="en-US"/>
        </w:rPr>
        <w:t>, Leipzig 1904, p.122</w:t>
      </w:r>
    </w:p>
  </w:footnote>
  <w:footnote w:id="227">
    <w:p w:rsidRPr="004813EB" w:rsidR="00BC3130" w:rsidP="004813EB" w:rsidRDefault="00BC3130" w14:paraId="0000034D" w14:textId="406871E2">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Gen</w:t>
      </w:r>
      <w:r w:rsidRPr="004813EB" w:rsidR="003F5FF9">
        <w:rPr>
          <w:rFonts w:asciiTheme="majorBidi" w:hAnsiTheme="majorBidi" w:cstheme="majorBidi"/>
          <w:sz w:val="18"/>
          <w:szCs w:val="18"/>
          <w:lang w:val="sv-FI"/>
        </w:rPr>
        <w:t>esis</w:t>
      </w:r>
      <w:r w:rsidRPr="004813EB">
        <w:rPr>
          <w:rFonts w:asciiTheme="majorBidi" w:hAnsiTheme="majorBidi" w:cstheme="majorBidi"/>
          <w:sz w:val="18"/>
          <w:szCs w:val="18"/>
          <w:lang w:val="sv-FI"/>
        </w:rPr>
        <w:t xml:space="preserve"> 27</w:t>
      </w:r>
      <w:r w:rsidRPr="004813EB" w:rsidR="003F5FF9">
        <w:rPr>
          <w:rFonts w:asciiTheme="majorBidi" w:hAnsiTheme="majorBidi" w:cstheme="majorBidi"/>
          <w:sz w:val="18"/>
          <w:szCs w:val="18"/>
          <w:lang w:val="sv-FI"/>
        </w:rPr>
        <w:t>:</w:t>
      </w:r>
      <w:r w:rsidRPr="004813EB">
        <w:rPr>
          <w:rFonts w:asciiTheme="majorBidi" w:hAnsiTheme="majorBidi" w:cstheme="majorBidi"/>
          <w:sz w:val="18"/>
          <w:szCs w:val="18"/>
          <w:lang w:val="sv-FI"/>
        </w:rPr>
        <w:t>26; Lekach tob</w:t>
      </w:r>
    </w:p>
  </w:footnote>
  <w:footnote w:id="228">
    <w:p w:rsidRPr="004813EB" w:rsidR="00BC3130" w:rsidP="004813EB" w:rsidRDefault="00BC3130" w14:paraId="0000034E" w14:textId="619FB8C9">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Jubilee 31</w:t>
      </w:r>
      <w:r w:rsidRPr="004813EB" w:rsidR="003F5FF9">
        <w:rPr>
          <w:rFonts w:asciiTheme="majorBidi" w:hAnsiTheme="majorBidi" w:cstheme="majorBidi"/>
          <w:sz w:val="18"/>
          <w:szCs w:val="18"/>
          <w:lang w:val="sv-FI"/>
        </w:rPr>
        <w:t>:</w:t>
      </w:r>
      <w:r w:rsidRPr="004813EB">
        <w:rPr>
          <w:rFonts w:asciiTheme="majorBidi" w:hAnsiTheme="majorBidi" w:cstheme="majorBidi"/>
          <w:sz w:val="18"/>
          <w:szCs w:val="18"/>
          <w:lang w:val="sv-FI"/>
        </w:rPr>
        <w:t>7 ff.</w:t>
      </w:r>
    </w:p>
  </w:footnote>
  <w:footnote w:id="229">
    <w:p w:rsidRPr="004813EB" w:rsidR="00BC3130" w:rsidP="004813EB" w:rsidRDefault="00BC3130" w14:paraId="0000034F" w14:textId="215554B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Jubilee 25:23. From </w:t>
      </w:r>
      <w:r w:rsidRPr="004813EB" w:rsidR="38541669">
        <w:rPr>
          <w:rFonts w:asciiTheme="majorBidi" w:hAnsiTheme="majorBidi" w:cstheme="majorBidi"/>
          <w:i/>
          <w:iCs/>
          <w:sz w:val="18"/>
          <w:szCs w:val="18"/>
          <w:lang w:val="en-US"/>
        </w:rPr>
        <w:t>The Apocrypha and Pseudepigrapha of the Old Testament</w:t>
      </w:r>
      <w:r w:rsidRPr="004813EB" w:rsidR="38541669">
        <w:rPr>
          <w:rFonts w:asciiTheme="majorBidi" w:hAnsiTheme="majorBidi" w:cstheme="majorBidi"/>
          <w:sz w:val="18"/>
          <w:szCs w:val="18"/>
          <w:lang w:val="en-US"/>
        </w:rPr>
        <w:t xml:space="preserve"> by R.H. Charles, Oxford: Clarendon Press, 1913. Scanned and Edited by Joshua Williams, Northwest Nazarene College</w:t>
      </w:r>
    </w:p>
  </w:footnote>
  <w:footnote w:id="230">
    <w:p w:rsidRPr="004813EB" w:rsidR="00BC3130" w:rsidP="004813EB" w:rsidRDefault="00BC3130" w14:paraId="00000350" w14:textId="5C7A293B">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Gen</w:t>
      </w:r>
      <w:r w:rsidRPr="004813EB" w:rsidR="003F5FF9">
        <w:rPr>
          <w:rFonts w:asciiTheme="majorBidi" w:hAnsiTheme="majorBidi" w:cstheme="majorBidi"/>
          <w:sz w:val="18"/>
          <w:szCs w:val="18"/>
          <w:lang w:val="en-US"/>
        </w:rPr>
        <w:t>esis</w:t>
      </w:r>
      <w:r w:rsidRPr="004813EB">
        <w:rPr>
          <w:rFonts w:asciiTheme="majorBidi" w:hAnsiTheme="majorBidi" w:cstheme="majorBidi"/>
          <w:sz w:val="18"/>
          <w:szCs w:val="18"/>
          <w:lang w:val="en-US"/>
        </w:rPr>
        <w:t xml:space="preserve"> 48:10</w:t>
      </w:r>
    </w:p>
  </w:footnote>
  <w:footnote w:id="231">
    <w:p w:rsidRPr="004813EB" w:rsidR="00BC3130" w:rsidP="004813EB" w:rsidRDefault="00BC3130" w14:paraId="00000351" w14:textId="5E4F7DC1">
      <w:pPr>
        <w:spacing w:line="240" w:lineRule="auto"/>
        <w:rPr>
          <w:rFonts w:asciiTheme="majorBidi" w:hAnsiTheme="majorBidi" w:cstheme="majorBidi"/>
          <w:sz w:val="18"/>
          <w:szCs w:val="18"/>
          <w:shd w:val="clear" w:color="auto" w:fill="A4C2F4"/>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Note: Löw uses the word “Heilige Geist” in German. </w:t>
      </w:r>
      <w:r w:rsidRPr="004813EB" w:rsidR="38541669">
        <w:rPr>
          <w:rFonts w:asciiTheme="majorBidi" w:hAnsiTheme="majorBidi" w:cstheme="majorBidi"/>
          <w:sz w:val="18"/>
          <w:szCs w:val="18"/>
          <w:highlight w:val="white"/>
          <w:lang w:val="en-US"/>
        </w:rPr>
        <w:t>Ju</w:t>
      </w:r>
      <w:r w:rsidRPr="004813EB" w:rsidR="38541669">
        <w:rPr>
          <w:rFonts w:asciiTheme="majorBidi" w:hAnsiTheme="majorBidi" w:cstheme="majorBidi"/>
          <w:sz w:val="18"/>
          <w:szCs w:val="18"/>
          <w:lang w:val="en-US"/>
        </w:rPr>
        <w:t xml:space="preserve">daism, </w:t>
      </w:r>
      <w:r w:rsidRPr="004813EB" w:rsidR="38541669">
        <w:rPr>
          <w:rFonts w:asciiTheme="majorBidi" w:hAnsiTheme="majorBidi" w:cstheme="majorBidi"/>
          <w:sz w:val="18"/>
          <w:szCs w:val="18"/>
          <w:highlight w:val="white"/>
          <w:lang w:val="en-US"/>
        </w:rPr>
        <w:t>the Holy Spirit (Hebrew: </w:t>
      </w:r>
      <w:r w:rsidRPr="004813EB" w:rsidR="38541669">
        <w:rPr>
          <w:rFonts w:eastAsia="David" w:asciiTheme="majorBidi" w:hAnsiTheme="majorBidi" w:cstheme="majorBidi"/>
          <w:sz w:val="18"/>
          <w:szCs w:val="18"/>
          <w:highlight w:val="white"/>
          <w:rtl/>
          <w:lang w:val="en-US"/>
        </w:rPr>
        <w:t>רוח הקודש</w:t>
      </w:r>
      <w:r w:rsidRPr="004813EB" w:rsidR="38541669">
        <w:rPr>
          <w:rFonts w:asciiTheme="majorBidi" w:hAnsiTheme="majorBidi" w:cstheme="majorBidi"/>
          <w:sz w:val="18"/>
          <w:szCs w:val="18"/>
          <w:highlight w:val="white"/>
          <w:lang w:val="en-US"/>
        </w:rPr>
        <w:t>, </w:t>
      </w:r>
      <w:r w:rsidRPr="004813EB" w:rsidR="38541669">
        <w:rPr>
          <w:rFonts w:asciiTheme="majorBidi" w:hAnsiTheme="majorBidi" w:cstheme="majorBidi"/>
          <w:i/>
          <w:iCs/>
          <w:sz w:val="18"/>
          <w:szCs w:val="18"/>
          <w:highlight w:val="white"/>
          <w:lang w:val="en-US"/>
        </w:rPr>
        <w:t>ruach ha-kodesh</w:t>
      </w:r>
      <w:r w:rsidRPr="004813EB" w:rsidR="38541669">
        <w:rPr>
          <w:rFonts w:asciiTheme="majorBidi" w:hAnsiTheme="majorBidi" w:cstheme="majorBidi"/>
          <w:sz w:val="18"/>
          <w:szCs w:val="18"/>
          <w:highlight w:val="white"/>
          <w:lang w:val="en-US"/>
        </w:rPr>
        <w:t>) refers to the divine force, quality, and influence of G-d over the universe and its creatures. The term ”holy spirit” appears three times in the Torah: Tehillim:52 refers to ”your holy spirit” (</w:t>
      </w:r>
      <w:r w:rsidRPr="004813EB" w:rsidR="38541669">
        <w:rPr>
          <w:rFonts w:asciiTheme="majorBidi" w:hAnsiTheme="majorBidi" w:cstheme="majorBidi"/>
          <w:i/>
          <w:iCs/>
          <w:sz w:val="18"/>
          <w:szCs w:val="18"/>
          <w:highlight w:val="white"/>
          <w:lang w:val="en-US"/>
        </w:rPr>
        <w:t>ruach kodshecha</w:t>
      </w:r>
      <w:r w:rsidRPr="004813EB" w:rsidR="38541669">
        <w:rPr>
          <w:rFonts w:asciiTheme="majorBidi" w:hAnsiTheme="majorBidi" w:cstheme="majorBidi"/>
          <w:sz w:val="18"/>
          <w:szCs w:val="18"/>
          <w:highlight w:val="white"/>
          <w:lang w:val="en-US"/>
        </w:rPr>
        <w:t>), whereas Isaiah mentioned ”his holy spirit” (</w:t>
      </w:r>
      <w:r w:rsidRPr="004813EB" w:rsidR="38541669">
        <w:rPr>
          <w:rFonts w:asciiTheme="majorBidi" w:hAnsiTheme="majorBidi" w:cstheme="majorBidi"/>
          <w:i/>
          <w:iCs/>
          <w:sz w:val="18"/>
          <w:szCs w:val="18"/>
          <w:highlight w:val="white"/>
          <w:lang w:val="en-US"/>
        </w:rPr>
        <w:t>ruach kodsho</w:t>
      </w:r>
      <w:r w:rsidRPr="004813EB" w:rsidR="38541669">
        <w:rPr>
          <w:rFonts w:asciiTheme="majorBidi" w:hAnsiTheme="majorBidi" w:cstheme="majorBidi"/>
          <w:sz w:val="18"/>
          <w:szCs w:val="18"/>
          <w:highlight w:val="white"/>
          <w:lang w:val="en-US"/>
        </w:rPr>
        <w:t>) twice. For further reading: Alan Unterman and Rivka Horowitz, Ruach ha-Kodesh, Encyclopedia Judaica; Maimonides, Moses. Part II, Ch. 45: "The various classes of prophets." </w:t>
      </w:r>
      <w:r w:rsidRPr="004813EB" w:rsidR="38541669">
        <w:rPr>
          <w:rFonts w:asciiTheme="majorBidi" w:hAnsiTheme="majorBidi" w:cstheme="majorBidi"/>
          <w:i/>
          <w:iCs/>
          <w:sz w:val="18"/>
          <w:szCs w:val="18"/>
          <w:highlight w:val="white"/>
          <w:lang w:val="en-US"/>
        </w:rPr>
        <w:t>The Guide for the Perplexed.</w:t>
      </w:r>
      <w:r w:rsidRPr="004813EB" w:rsidR="38541669">
        <w:rPr>
          <w:rFonts w:asciiTheme="majorBidi" w:hAnsiTheme="majorBidi" w:cstheme="majorBidi"/>
          <w:sz w:val="18"/>
          <w:szCs w:val="18"/>
          <w:highlight w:val="white"/>
          <w:lang w:val="en-US"/>
        </w:rPr>
        <w:t xml:space="preserve"> Trans. M. Friedländer. 2nd ed. New York 1956. pp. 242-244. </w:t>
      </w:r>
      <w:r w:rsidRPr="004813EB" w:rsidR="38541669">
        <w:rPr>
          <w:rFonts w:asciiTheme="majorBidi" w:hAnsiTheme="majorBidi" w:cstheme="majorBidi"/>
          <w:sz w:val="18"/>
          <w:szCs w:val="18"/>
          <w:shd w:val="clear" w:color="auto" w:fill="A4C2F4"/>
          <w:lang w:val="en-US"/>
        </w:rPr>
        <w:t xml:space="preserve"> </w:t>
      </w:r>
    </w:p>
  </w:footnote>
  <w:footnote w:id="232">
    <w:p w:rsidRPr="004813EB" w:rsidR="00BC3130" w:rsidP="004813EB" w:rsidRDefault="00BC3130" w14:paraId="00000352" w14:textId="2B912EE3">
      <w:pPr>
        <w:spacing w:line="240" w:lineRule="auto"/>
        <w:rPr>
          <w:rFonts w:asciiTheme="majorBidi" w:hAnsiTheme="majorBidi" w:cstheme="majorBidi"/>
          <w:sz w:val="18"/>
          <w:szCs w:val="18"/>
          <w:highlight w:val="white"/>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highlight w:val="white"/>
          <w:lang w:val="en-US"/>
        </w:rPr>
        <w:t xml:space="preserve"> Pesikta Rabbati 12a</w:t>
      </w:r>
      <w:r w:rsidRPr="004813EB" w:rsidR="003F5FF9">
        <w:rPr>
          <w:rFonts w:asciiTheme="majorBidi" w:hAnsiTheme="majorBidi" w:cstheme="majorBidi"/>
          <w:sz w:val="18"/>
          <w:szCs w:val="18"/>
          <w:highlight w:val="white"/>
          <w:lang w:val="en-US"/>
        </w:rPr>
        <w:t xml:space="preserve"> (</w:t>
      </w:r>
      <w:r w:rsidRPr="004813EB">
        <w:rPr>
          <w:rFonts w:asciiTheme="majorBidi" w:hAnsiTheme="majorBidi" w:cstheme="majorBidi"/>
          <w:sz w:val="18"/>
          <w:szCs w:val="18"/>
          <w:highlight w:val="white"/>
          <w:lang w:val="en-US"/>
        </w:rPr>
        <w:t>Friedman’s edition</w:t>
      </w:r>
      <w:r w:rsidRPr="004813EB" w:rsidR="003F5FF9">
        <w:rPr>
          <w:rFonts w:asciiTheme="majorBidi" w:hAnsiTheme="majorBidi" w:cstheme="majorBidi"/>
          <w:sz w:val="18"/>
          <w:szCs w:val="18"/>
          <w:highlight w:val="white"/>
          <w:lang w:val="en-US"/>
        </w:rPr>
        <w:t>)</w:t>
      </w:r>
    </w:p>
  </w:footnote>
  <w:footnote w:id="233">
    <w:p w:rsidRPr="004813EB" w:rsidR="00BC3130" w:rsidP="004813EB" w:rsidRDefault="00BC3130" w14:paraId="00000353"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Bereshit Rabbah 70:12</w:t>
      </w:r>
    </w:p>
  </w:footnote>
  <w:footnote w:id="234">
    <w:p w:rsidRPr="004813EB" w:rsidR="00BC3130" w:rsidP="004813EB" w:rsidRDefault="00BC3130" w14:paraId="00000354" w14:textId="175DFFC8">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Genesis 46:29</w:t>
      </w:r>
    </w:p>
  </w:footnote>
  <w:footnote w:id="235">
    <w:p w:rsidRPr="004813EB" w:rsidR="00BC3130" w:rsidP="004813EB" w:rsidRDefault="00BC3130" w14:paraId="00000355" w14:textId="327620C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Midrash Kalla III f 53a (Romm’s edition); Bereshit Rabbah 78:9; Otzar Midrashim 585a. Shibolei haleket 18.</w:t>
      </w:r>
    </w:p>
  </w:footnote>
  <w:footnote w:id="236">
    <w:p w:rsidRPr="004813EB" w:rsidR="00BC3130" w:rsidP="004813EB" w:rsidRDefault="00BC3130" w14:paraId="00000356" w14:textId="3456DBD4">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Ex</w:t>
      </w:r>
      <w:r w:rsidRPr="004813EB" w:rsidR="003F5FF9">
        <w:rPr>
          <w:rFonts w:asciiTheme="majorBidi" w:hAnsiTheme="majorBidi" w:cstheme="majorBidi"/>
          <w:sz w:val="18"/>
          <w:szCs w:val="18"/>
          <w:lang w:val="en-US"/>
        </w:rPr>
        <w:t xml:space="preserve">odus </w:t>
      </w:r>
      <w:r w:rsidRPr="004813EB">
        <w:rPr>
          <w:rFonts w:asciiTheme="majorBidi" w:hAnsiTheme="majorBidi" w:cstheme="majorBidi"/>
          <w:sz w:val="18"/>
          <w:szCs w:val="18"/>
          <w:lang w:val="en-US"/>
        </w:rPr>
        <w:t xml:space="preserve">4:27 </w:t>
      </w:r>
    </w:p>
  </w:footnote>
  <w:footnote w:id="237">
    <w:p w:rsidRPr="004813EB" w:rsidR="00BC3130" w:rsidP="0ABEA63D" w:rsidRDefault="00BC3130" w14:paraId="00000357" w14:textId="414577D1">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Shemot</w:t>
      </w:r>
      <w:proofErr w:type="spellEnd"/>
      <w:r w:rsidRPr="0ABEA63D" w:rsidR="0ABEA63D">
        <w:rPr>
          <w:rFonts w:ascii="Times New Roman" w:hAnsi="Times New Roman" w:cs="Times New Roman" w:asciiTheme="majorBidi" w:hAnsiTheme="majorBidi" w:cstheme="majorBidi"/>
          <w:sz w:val="18"/>
          <w:szCs w:val="18"/>
          <w:lang w:val="en-US"/>
        </w:rPr>
        <w:t xml:space="preserve"> Rabbah 5, 10; </w:t>
      </w:r>
      <w:proofErr w:type="spellStart"/>
      <w:r w:rsidRPr="0ABEA63D" w:rsidR="0ABEA63D">
        <w:rPr>
          <w:rFonts w:ascii="Times New Roman" w:hAnsi="Times New Roman" w:cs="Times New Roman" w:asciiTheme="majorBidi" w:hAnsiTheme="majorBidi" w:cstheme="majorBidi"/>
          <w:sz w:val="18"/>
          <w:szCs w:val="18"/>
          <w:lang w:val="en-US"/>
        </w:rPr>
        <w:t xml:space="preserve">Yalk</w:t>
      </w:r>
      <w:proofErr w:type="spellEnd"/>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ut</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Ber</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eshit</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124 f 36c; </w:t>
      </w:r>
      <w:proofErr w:type="spellStart"/>
      <w:r w:rsidRPr="0ABEA63D" w:rsidR="0ABEA63D">
        <w:rPr>
          <w:rFonts w:ascii="Times New Roman" w:hAnsi="Times New Roman" w:cs="Times New Roman" w:asciiTheme="majorBidi" w:hAnsiTheme="majorBidi" w:cstheme="majorBidi"/>
          <w:sz w:val="18"/>
          <w:szCs w:val="18"/>
          <w:lang w:val="en-US"/>
        </w:rPr>
        <w:t xml:space="preserve">Yalk</w:t>
      </w:r>
      <w:proofErr w:type="spellEnd"/>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ut</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Till</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im</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834; </w:t>
      </w:r>
      <w:proofErr w:type="spellStart"/>
      <w:r w:rsidRPr="0ABEA63D" w:rsidR="0ABEA63D">
        <w:rPr>
          <w:rFonts w:ascii="Times New Roman" w:hAnsi="Times New Roman" w:cs="Times New Roman" w:asciiTheme="majorBidi" w:hAnsiTheme="majorBidi" w:cstheme="majorBidi"/>
          <w:sz w:val="18"/>
          <w:szCs w:val="18"/>
          <w:lang w:val="en-US"/>
        </w:rPr>
        <w:t xml:space="preserve">Yalk</w:t>
      </w:r>
      <w:proofErr w:type="spellEnd"/>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ut</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Shem</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ot</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174 f 54c; Tanch</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uma</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Shem</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ot</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28</w:t>
      </w:r>
    </w:p>
  </w:footnote>
  <w:footnote w:id="238">
    <w:p w:rsidRPr="004813EB" w:rsidR="00BC3130" w:rsidP="004813EB" w:rsidRDefault="00BC3130" w14:paraId="00000358" w14:textId="7A81DC1F">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Prov</w:t>
      </w:r>
      <w:r w:rsidRPr="004813EB" w:rsidR="003F5FF9">
        <w:rPr>
          <w:rFonts w:asciiTheme="majorBidi" w:hAnsiTheme="majorBidi" w:cstheme="majorBidi"/>
          <w:sz w:val="18"/>
          <w:szCs w:val="18"/>
          <w:lang w:val="en-US"/>
        </w:rPr>
        <w:t>erbs</w:t>
      </w:r>
      <w:r w:rsidRPr="004813EB">
        <w:rPr>
          <w:rFonts w:asciiTheme="majorBidi" w:hAnsiTheme="majorBidi" w:cstheme="majorBidi"/>
          <w:sz w:val="18"/>
          <w:szCs w:val="18"/>
          <w:lang w:val="en-US"/>
        </w:rPr>
        <w:t xml:space="preserve"> 26</w:t>
      </w:r>
      <w:r w:rsidRPr="004813EB" w:rsidR="003F5FF9">
        <w:rPr>
          <w:rFonts w:asciiTheme="majorBidi" w:hAnsiTheme="majorBidi" w:cstheme="majorBidi"/>
          <w:sz w:val="18"/>
          <w:szCs w:val="18"/>
          <w:lang w:val="en-US"/>
        </w:rPr>
        <w:t>:</w:t>
      </w:r>
      <w:r w:rsidRPr="004813EB">
        <w:rPr>
          <w:rFonts w:asciiTheme="majorBidi" w:hAnsiTheme="majorBidi" w:cstheme="majorBidi"/>
          <w:sz w:val="18"/>
          <w:szCs w:val="18"/>
          <w:lang w:val="en-US"/>
        </w:rPr>
        <w:t>23</w:t>
      </w:r>
    </w:p>
  </w:footnote>
  <w:footnote w:id="239">
    <w:p w:rsidRPr="004813EB" w:rsidR="00BC3130" w:rsidP="004813EB" w:rsidRDefault="00BC3130" w14:paraId="00000359" w14:textId="596C60D5">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Shemot Rabbah 5, 1; Shir haShirim Rabbah 8, 1</w:t>
      </w:r>
    </w:p>
  </w:footnote>
  <w:footnote w:id="240">
    <w:p w:rsidRPr="004813EB" w:rsidR="00BC3130" w:rsidP="004813EB" w:rsidRDefault="00BC3130" w14:paraId="0000035A" w14:textId="1154ED9A">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Abot Natan addition, p. 163 </w:t>
      </w:r>
      <w:r w:rsidRPr="004813EB" w:rsidR="003F5FF9">
        <w:rPr>
          <w:rFonts w:asciiTheme="majorBidi" w:hAnsiTheme="majorBidi" w:cstheme="majorBidi"/>
          <w:sz w:val="18"/>
          <w:szCs w:val="18"/>
          <w:lang w:val="en-US"/>
        </w:rPr>
        <w:t>(</w:t>
      </w:r>
      <w:r w:rsidRPr="004813EB">
        <w:rPr>
          <w:rFonts w:asciiTheme="majorBidi" w:hAnsiTheme="majorBidi" w:cstheme="majorBidi"/>
          <w:sz w:val="18"/>
          <w:szCs w:val="18"/>
          <w:lang w:val="en-US"/>
        </w:rPr>
        <w:t>Schechter</w:t>
      </w:r>
      <w:r w:rsidRPr="004813EB" w:rsidR="003F5FF9">
        <w:rPr>
          <w:rFonts w:asciiTheme="majorBidi" w:hAnsiTheme="majorBidi" w:cstheme="majorBidi"/>
          <w:sz w:val="18"/>
          <w:szCs w:val="18"/>
          <w:lang w:val="en-US"/>
        </w:rPr>
        <w:t>’s edition</w:t>
      </w:r>
      <w:r w:rsidRPr="004813EB">
        <w:rPr>
          <w:rFonts w:asciiTheme="majorBidi" w:hAnsiTheme="majorBidi" w:cstheme="majorBidi"/>
          <w:sz w:val="18"/>
          <w:szCs w:val="18"/>
          <w:lang w:val="en-US"/>
        </w:rPr>
        <w:t>).</w:t>
      </w:r>
    </w:p>
  </w:footnote>
  <w:footnote w:id="241">
    <w:p w:rsidRPr="004813EB" w:rsidR="00BC3130" w:rsidP="004813EB" w:rsidRDefault="00BC3130" w14:paraId="0000035B" w14:textId="7252FB87">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Jubilee 19</w:t>
      </w:r>
      <w:r w:rsidRPr="004813EB" w:rsidR="00370BAB">
        <w:rPr>
          <w:rFonts w:asciiTheme="majorBidi" w:hAnsiTheme="majorBidi" w:cstheme="majorBidi"/>
          <w:sz w:val="18"/>
          <w:szCs w:val="18"/>
          <w:lang w:val="sv-FI"/>
        </w:rPr>
        <w:t>,</w:t>
      </w:r>
      <w:r w:rsidRPr="004813EB">
        <w:rPr>
          <w:rFonts w:asciiTheme="majorBidi" w:hAnsiTheme="majorBidi" w:cstheme="majorBidi"/>
          <w:sz w:val="18"/>
          <w:szCs w:val="18"/>
          <w:lang w:val="sv-FI"/>
        </w:rPr>
        <w:t xml:space="preserve"> 26</w:t>
      </w:r>
      <w:r w:rsidRPr="004813EB" w:rsidR="00370BAB">
        <w:rPr>
          <w:rFonts w:asciiTheme="majorBidi" w:hAnsiTheme="majorBidi" w:cstheme="majorBidi"/>
          <w:sz w:val="18"/>
          <w:szCs w:val="18"/>
          <w:lang w:val="sv-FI"/>
        </w:rPr>
        <w:t>:</w:t>
      </w:r>
      <w:r w:rsidRPr="004813EB">
        <w:rPr>
          <w:rFonts w:asciiTheme="majorBidi" w:hAnsiTheme="majorBidi" w:cstheme="majorBidi"/>
          <w:sz w:val="18"/>
          <w:szCs w:val="18"/>
          <w:lang w:val="sv-FI"/>
        </w:rPr>
        <w:t>22</w:t>
      </w:r>
      <w:r w:rsidRPr="004813EB" w:rsidR="00370BAB">
        <w:rPr>
          <w:rFonts w:asciiTheme="majorBidi" w:hAnsiTheme="majorBidi" w:cstheme="majorBidi"/>
          <w:sz w:val="18"/>
          <w:szCs w:val="18"/>
          <w:lang w:val="sv-FI"/>
        </w:rPr>
        <w:t>,</w:t>
      </w:r>
      <w:r w:rsidRPr="004813EB">
        <w:rPr>
          <w:rFonts w:asciiTheme="majorBidi" w:hAnsiTheme="majorBidi" w:cstheme="majorBidi"/>
          <w:sz w:val="18"/>
          <w:szCs w:val="18"/>
          <w:lang w:val="sv-FI"/>
        </w:rPr>
        <w:t xml:space="preserve"> 10, 11, 26</w:t>
      </w:r>
    </w:p>
  </w:footnote>
  <w:footnote w:id="242">
    <w:p w:rsidRPr="004813EB" w:rsidR="00BC3130" w:rsidP="004813EB" w:rsidRDefault="00BC3130" w14:paraId="0000035C" w14:textId="09E6B24D">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Testament Ruben 1</w:t>
      </w:r>
    </w:p>
  </w:footnote>
  <w:footnote w:id="243">
    <w:p w:rsidRPr="004813EB" w:rsidR="00BC3130" w:rsidP="004813EB" w:rsidRDefault="00BC3130" w14:paraId="0000035D" w14:textId="2D500804">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Testament Dan 7</w:t>
      </w:r>
    </w:p>
  </w:footnote>
  <w:footnote w:id="244">
    <w:p w:rsidRPr="004813EB" w:rsidR="00BC3130" w:rsidP="004813EB" w:rsidRDefault="00BC3130" w14:paraId="0000035E" w14:textId="3DF11EA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Testament Benjamin, </w:t>
      </w:r>
      <w:r w:rsidRPr="004813EB" w:rsidR="00370BAB">
        <w:rPr>
          <w:rFonts w:asciiTheme="majorBidi" w:hAnsiTheme="majorBidi" w:cstheme="majorBidi"/>
          <w:sz w:val="18"/>
          <w:szCs w:val="18"/>
          <w:lang w:val="en-US"/>
        </w:rPr>
        <w:t xml:space="preserve">in the </w:t>
      </w:r>
      <w:r w:rsidRPr="004813EB">
        <w:rPr>
          <w:rFonts w:asciiTheme="majorBidi" w:hAnsiTheme="majorBidi" w:cstheme="majorBidi"/>
          <w:sz w:val="18"/>
          <w:szCs w:val="18"/>
          <w:lang w:val="en-US"/>
        </w:rPr>
        <w:t>beginning of the text</w:t>
      </w:r>
    </w:p>
  </w:footnote>
  <w:footnote w:id="245">
    <w:p w:rsidRPr="004813EB" w:rsidR="00BC3130" w:rsidP="004813EB" w:rsidRDefault="00BC3130" w14:paraId="0000035F" w14:textId="4718936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Sota 42b</w:t>
      </w:r>
    </w:p>
  </w:footnote>
  <w:footnote w:id="246">
    <w:p w:rsidRPr="004813EB" w:rsidR="00BC3130" w:rsidP="004813EB" w:rsidRDefault="00BC3130" w14:paraId="00000360" w14:textId="7C76C65E">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Eli</w:t>
      </w:r>
      <w:r w:rsidRPr="004813EB" w:rsidR="00370BAB">
        <w:rPr>
          <w:rFonts w:asciiTheme="majorBidi" w:hAnsiTheme="majorBidi" w:cstheme="majorBidi"/>
          <w:sz w:val="18"/>
          <w:szCs w:val="18"/>
          <w:lang w:val="en-US"/>
        </w:rPr>
        <w:t>yah Rabbati</w:t>
      </w:r>
      <w:r w:rsidRPr="004813EB">
        <w:rPr>
          <w:rFonts w:asciiTheme="majorBidi" w:hAnsiTheme="majorBidi" w:cstheme="majorBidi"/>
          <w:sz w:val="18"/>
          <w:szCs w:val="18"/>
          <w:lang w:val="en-US"/>
        </w:rPr>
        <w:t xml:space="preserve"> 152</w:t>
      </w:r>
      <w:r w:rsidRPr="004813EB" w:rsidR="00370BAB">
        <w:rPr>
          <w:rFonts w:asciiTheme="majorBidi" w:hAnsiTheme="majorBidi" w:cstheme="majorBidi"/>
          <w:sz w:val="18"/>
          <w:szCs w:val="18"/>
          <w:lang w:val="en-US"/>
        </w:rPr>
        <w:t xml:space="preserve"> (</w:t>
      </w:r>
      <w:r w:rsidRPr="004813EB">
        <w:rPr>
          <w:rFonts w:asciiTheme="majorBidi" w:hAnsiTheme="majorBidi" w:cstheme="majorBidi"/>
          <w:sz w:val="18"/>
          <w:szCs w:val="18"/>
          <w:lang w:val="en-US"/>
        </w:rPr>
        <w:t>Friedm</w:t>
      </w:r>
      <w:r w:rsidRPr="004813EB" w:rsidR="00370BAB">
        <w:rPr>
          <w:rFonts w:asciiTheme="majorBidi" w:hAnsiTheme="majorBidi" w:cstheme="majorBidi"/>
          <w:sz w:val="18"/>
          <w:szCs w:val="18"/>
          <w:lang w:val="en-US"/>
        </w:rPr>
        <w:t>an’s edition)</w:t>
      </w:r>
    </w:p>
  </w:footnote>
  <w:footnote w:id="247">
    <w:p w:rsidRPr="004813EB" w:rsidR="00BC3130" w:rsidP="004813EB" w:rsidRDefault="00BC3130" w14:paraId="00000361" w14:textId="4933779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j Chag. III 78d</w:t>
      </w:r>
      <w:r w:rsidRPr="004813EB">
        <w:rPr>
          <w:rFonts w:asciiTheme="majorBidi" w:hAnsiTheme="majorBidi" w:cstheme="majorBidi"/>
          <w:sz w:val="18"/>
          <w:szCs w:val="18"/>
          <w:vertAlign w:val="subscript"/>
          <w:lang w:val="en-US"/>
        </w:rPr>
        <w:t>22</w:t>
      </w:r>
    </w:p>
  </w:footnote>
  <w:footnote w:id="248">
    <w:p w:rsidRPr="004813EB" w:rsidR="00BC3130" w:rsidP="004813EB" w:rsidRDefault="00BC3130" w14:paraId="00000362" w14:textId="233D5B7F">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Shemirat haNefesh 8b No. 54</w:t>
      </w:r>
    </w:p>
  </w:footnote>
  <w:footnote w:id="249">
    <w:p w:rsidRPr="004813EB" w:rsidR="00BC3130" w:rsidP="004813EB" w:rsidRDefault="00BC3130" w14:paraId="2CFC17B1" w14:textId="765A66B3">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The translation is quoted from: https://www.lieder.net/lieder/get_text.html?TextId=73429 (accessed 6.8.2020)</w:t>
      </w:r>
    </w:p>
  </w:footnote>
  <w:footnote w:id="250">
    <w:p w:rsidRPr="004813EB" w:rsidR="00BC3130" w:rsidP="004813EB" w:rsidRDefault="00BC3130" w14:paraId="00000363" w14:textId="60E41575">
      <w:pPr>
        <w:spacing w:line="240" w:lineRule="auto"/>
        <w:rPr>
          <w:rFonts w:asciiTheme="majorBidi" w:hAnsiTheme="majorBidi" w:cstheme="majorBidi"/>
          <w:sz w:val="18"/>
          <w:szCs w:val="18"/>
          <w:lang w:val="sv-FI"/>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sv-FI"/>
        </w:rPr>
        <w:t xml:space="preserve"> Jubilee 23</w:t>
      </w:r>
      <w:r w:rsidRPr="004813EB" w:rsidR="00370BAB">
        <w:rPr>
          <w:rFonts w:asciiTheme="majorBidi" w:hAnsiTheme="majorBidi" w:cstheme="majorBidi"/>
          <w:sz w:val="18"/>
          <w:szCs w:val="18"/>
          <w:lang w:val="sv-FI"/>
        </w:rPr>
        <w:t>:</w:t>
      </w:r>
      <w:r w:rsidRPr="004813EB">
        <w:rPr>
          <w:rFonts w:asciiTheme="majorBidi" w:hAnsiTheme="majorBidi" w:cstheme="majorBidi"/>
          <w:sz w:val="18"/>
          <w:szCs w:val="18"/>
          <w:lang w:val="sv-FI"/>
        </w:rPr>
        <w:t>5</w:t>
      </w:r>
    </w:p>
  </w:footnote>
  <w:footnote w:id="251">
    <w:p w:rsidRPr="004813EB" w:rsidR="00BC3130" w:rsidP="004813EB" w:rsidRDefault="00BC3130" w14:paraId="00000364" w14:textId="1B5BC097">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S. Kohn, Zur Spr. u. Lit. d. Samarit. 30 [Samuel Kohn: </w:t>
      </w:r>
      <w:r w:rsidRPr="004813EB" w:rsidR="38541669">
        <w:rPr>
          <w:rFonts w:asciiTheme="majorBidi" w:hAnsiTheme="majorBidi" w:cstheme="majorBidi"/>
          <w:i/>
          <w:iCs/>
          <w:sz w:val="18"/>
          <w:szCs w:val="18"/>
          <w:lang w:val="sv-FI"/>
        </w:rPr>
        <w:t>Zur Sprache, Literatur und Dogmatik der Samaritaner</w:t>
      </w:r>
      <w:r w:rsidRPr="004813EB" w:rsidR="38541669">
        <w:rPr>
          <w:rFonts w:asciiTheme="majorBidi" w:hAnsiTheme="majorBidi" w:cstheme="majorBidi"/>
          <w:sz w:val="18"/>
          <w:szCs w:val="18"/>
          <w:lang w:val="sv-FI"/>
        </w:rPr>
        <w:t>. Leipzig, 1875.]</w:t>
      </w:r>
    </w:p>
  </w:footnote>
  <w:footnote w:id="252">
    <w:p w:rsidRPr="004813EB" w:rsidR="00BC3130" w:rsidP="004813EB" w:rsidRDefault="00BC3130" w14:paraId="00000365" w14:textId="29F814A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Klein, Tod u. Begräbn. 21 n 2. [S. Klein: </w:t>
      </w:r>
      <w:r w:rsidRPr="004813EB" w:rsidR="38541669">
        <w:rPr>
          <w:rFonts w:asciiTheme="majorBidi" w:hAnsiTheme="majorBidi" w:cstheme="majorBidi"/>
          <w:i/>
          <w:iCs/>
          <w:sz w:val="18"/>
          <w:szCs w:val="18"/>
          <w:lang w:val="sv-FI"/>
        </w:rPr>
        <w:t>Tod und Begräbnis in Palästina zur Zeit der Tannaiten</w:t>
      </w:r>
      <w:r w:rsidRPr="004813EB" w:rsidR="38541669">
        <w:rPr>
          <w:rFonts w:asciiTheme="majorBidi" w:hAnsiTheme="majorBidi" w:cstheme="majorBidi"/>
          <w:sz w:val="18"/>
          <w:szCs w:val="18"/>
          <w:lang w:val="sv-FI"/>
        </w:rPr>
        <w:t xml:space="preserve">. </w:t>
      </w:r>
      <w:r w:rsidRPr="004813EB" w:rsidR="38541669">
        <w:rPr>
          <w:rFonts w:asciiTheme="majorBidi" w:hAnsiTheme="majorBidi" w:cstheme="majorBidi"/>
          <w:sz w:val="18"/>
          <w:szCs w:val="18"/>
          <w:lang w:val="en-US"/>
        </w:rPr>
        <w:t>Berlin,1908].</w:t>
      </w:r>
      <w:r w:rsidRPr="004813EB" w:rsidR="38541669">
        <w:rPr>
          <w:rFonts w:asciiTheme="majorBidi" w:hAnsiTheme="majorBidi" w:cstheme="majorBidi"/>
          <w:b/>
          <w:bCs/>
          <w:sz w:val="18"/>
          <w:szCs w:val="18"/>
          <w:lang w:val="en-US"/>
        </w:rPr>
        <w:t xml:space="preserve"> </w:t>
      </w:r>
      <w:r w:rsidRPr="004813EB" w:rsidR="38541669">
        <w:rPr>
          <w:rFonts w:asciiTheme="majorBidi" w:hAnsiTheme="majorBidi" w:cstheme="majorBidi"/>
          <w:sz w:val="18"/>
          <w:szCs w:val="18"/>
          <w:lang w:val="en-US"/>
        </w:rPr>
        <w:t>j Sabb. II 5b</w:t>
      </w:r>
      <w:r w:rsidRPr="004813EB" w:rsidR="38541669">
        <w:rPr>
          <w:rFonts w:asciiTheme="majorBidi" w:hAnsiTheme="majorBidi" w:cstheme="majorBidi"/>
          <w:sz w:val="18"/>
          <w:szCs w:val="18"/>
          <w:vertAlign w:val="subscript"/>
          <w:lang w:val="en-US"/>
        </w:rPr>
        <w:t>71</w:t>
      </w:r>
      <w:r w:rsidRPr="004813EB" w:rsidR="38541669">
        <w:rPr>
          <w:rFonts w:asciiTheme="majorBidi" w:hAnsiTheme="majorBidi" w:cstheme="majorBidi"/>
          <w:sz w:val="18"/>
          <w:szCs w:val="18"/>
          <w:lang w:val="en-US"/>
        </w:rPr>
        <w:t>.</w:t>
      </w:r>
    </w:p>
  </w:footnote>
  <w:footnote w:id="253">
    <w:p w:rsidRPr="004813EB" w:rsidR="00BC3130" w:rsidP="004813EB" w:rsidRDefault="00BC3130" w14:paraId="00000366" w14:textId="1183B3AB">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Echa Rabbati 4, 17 f 29b</w:t>
      </w:r>
    </w:p>
  </w:footnote>
  <w:footnote w:id="254">
    <w:p w:rsidRPr="004813EB" w:rsidR="00BC3130" w:rsidP="004813EB" w:rsidRDefault="00BC3130" w14:paraId="00000367" w14:textId="7CDA7F8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Abot Natan p. 115 (Schechter’s edition)</w:t>
      </w:r>
    </w:p>
  </w:footnote>
  <w:footnote w:id="255">
    <w:p w:rsidRPr="004813EB" w:rsidR="00BC3130" w:rsidP="0ABEA63D" w:rsidRDefault="00BC3130" w14:paraId="00000368" w14:textId="502E8F8B">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Testament Judas des Heil. Brück [Moses Brück: </w:t>
      </w:r>
      <w:proofErr w:type="spellStart"/>
      <w:r w:rsidRPr="0ABEA63D" w:rsidR="0ABEA63D">
        <w:rPr>
          <w:rFonts w:ascii="Times New Roman" w:hAnsi="Times New Roman" w:cs="Times New Roman" w:asciiTheme="majorBidi" w:hAnsiTheme="majorBidi" w:cstheme="majorBidi"/>
          <w:i w:val="1"/>
          <w:iCs w:val="1"/>
          <w:sz w:val="18"/>
          <w:szCs w:val="18"/>
          <w:lang w:val="en-US"/>
        </w:rPr>
        <w:t>Rabbinische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Ceremonial-</w:t>
      </w:r>
      <w:proofErr w:type="spellStart"/>
      <w:r w:rsidRPr="0ABEA63D" w:rsidR="0ABEA63D">
        <w:rPr>
          <w:rFonts w:ascii="Times New Roman" w:hAnsi="Times New Roman" w:cs="Times New Roman" w:asciiTheme="majorBidi" w:hAnsiTheme="majorBidi" w:cstheme="majorBidi"/>
          <w:i w:val="1"/>
          <w:iCs w:val="1"/>
          <w:sz w:val="18"/>
          <w:szCs w:val="18"/>
          <w:lang w:val="en-US"/>
        </w:rPr>
        <w:t>Gebräuche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in </w:t>
      </w:r>
      <w:proofErr w:type="spellStart"/>
      <w:r w:rsidRPr="0ABEA63D" w:rsidR="0ABEA63D">
        <w:rPr>
          <w:rFonts w:ascii="Times New Roman" w:hAnsi="Times New Roman" w:cs="Times New Roman" w:asciiTheme="majorBidi" w:hAnsiTheme="majorBidi" w:cstheme="majorBidi"/>
          <w:i w:val="1"/>
          <w:iCs w:val="1"/>
          <w:sz w:val="18"/>
          <w:szCs w:val="18"/>
          <w:lang w:val="en-US"/>
        </w:rPr>
        <w:t>ihrer</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Entstehung</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und </w:t>
      </w:r>
      <w:proofErr w:type="spellStart"/>
      <w:r w:rsidRPr="0ABEA63D" w:rsidR="0ABEA63D">
        <w:rPr>
          <w:rFonts w:ascii="Times New Roman" w:hAnsi="Times New Roman" w:cs="Times New Roman" w:asciiTheme="majorBidi" w:hAnsiTheme="majorBidi" w:cstheme="majorBidi"/>
          <w:i w:val="1"/>
          <w:iCs w:val="1"/>
          <w:sz w:val="18"/>
          <w:szCs w:val="18"/>
          <w:lang w:val="en-US"/>
        </w:rPr>
        <w:t>geschichtlichen</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Entwicklung</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 </w:t>
      </w:r>
      <w:proofErr w:type="spellStart"/>
      <w:r w:rsidRPr="0ABEA63D" w:rsidR="0ABEA63D">
        <w:rPr>
          <w:rFonts w:ascii="Times New Roman" w:hAnsi="Times New Roman" w:cs="Times New Roman" w:asciiTheme="majorBidi" w:hAnsiTheme="majorBidi" w:cstheme="majorBidi"/>
          <w:i w:val="1"/>
          <w:iCs w:val="1"/>
          <w:sz w:val="18"/>
          <w:szCs w:val="18"/>
          <w:lang w:val="en-US"/>
        </w:rPr>
        <w:t>Signatur</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Jud</w:t>
      </w:r>
      <w:r w:rsidRPr="0ABEA63D" w:rsidR="0ABEA63D">
        <w:rPr>
          <w:rFonts w:ascii="Times New Roman" w:hAnsi="Times New Roman" w:cs="Times New Roman" w:asciiTheme="majorBidi" w:hAnsiTheme="majorBidi" w:cstheme="majorBidi"/>
          <w:sz w:val="18"/>
          <w:szCs w:val="18"/>
          <w:lang w:val="en-US"/>
        </w:rPr>
        <w:t xml:space="preserve">. 9 h, Breslau 1837.] 79 Nr. 4. Rokeach </w:t>
      </w:r>
      <w:r w:rsidRPr="0ABEA63D" w:rsidR="0ABEA63D">
        <w:rPr>
          <w:rFonts w:ascii="Times New Roman" w:hAnsi="Times New Roman" w:cs="Times New Roman" w:asciiTheme="majorBidi" w:hAnsiTheme="majorBidi" w:cstheme="majorBidi"/>
          <w:sz w:val="18"/>
          <w:szCs w:val="18"/>
          <w:lang w:val="en-US"/>
        </w:rPr>
        <w:t>[by Eleazar of Worms (also known as Eleazar ben Judah ben Kalonymos or Eleazar Rokeach</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Nr</w:t>
      </w:r>
      <w:r w:rsidRPr="0ABEA63D" w:rsidR="0ABEA63D">
        <w:rPr>
          <w:rFonts w:ascii="Times New Roman" w:hAnsi="Times New Roman" w:cs="Times New Roman" w:asciiTheme="majorBidi" w:hAnsiTheme="majorBidi" w:cstheme="majorBidi"/>
          <w:sz w:val="18"/>
          <w:szCs w:val="18"/>
          <w:lang w:val="en-US"/>
        </w:rPr>
        <w:t>. 316f, 63d, see also Sefer Hasid. 327 p. 103 Wist. MS 10-1861-389</w:t>
      </w:r>
    </w:p>
  </w:footnote>
  <w:footnote w:id="256">
    <w:p w:rsidRPr="004813EB" w:rsidR="00BC3130" w:rsidP="004813EB" w:rsidRDefault="00BC3130" w14:paraId="00000369" w14:textId="732D0371">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Dukes, Zur rabb. Spruchkunde [Leopold Dukes: </w:t>
      </w:r>
      <w:r w:rsidRPr="004813EB" w:rsidR="38541669">
        <w:rPr>
          <w:rFonts w:asciiTheme="majorBidi" w:hAnsiTheme="majorBidi" w:cstheme="majorBidi"/>
          <w:i/>
          <w:iCs/>
          <w:sz w:val="18"/>
          <w:szCs w:val="18"/>
          <w:lang w:val="en-US"/>
        </w:rPr>
        <w:t>Zur Rabbinischen Spruchkunde</w:t>
      </w:r>
      <w:r w:rsidRPr="004813EB" w:rsidR="38541669">
        <w:rPr>
          <w:rFonts w:asciiTheme="majorBidi" w:hAnsiTheme="majorBidi" w:cstheme="majorBidi"/>
          <w:sz w:val="18"/>
          <w:szCs w:val="18"/>
          <w:lang w:val="en-US"/>
        </w:rPr>
        <w:t>. Vienna, 1858], 11</w:t>
      </w:r>
    </w:p>
  </w:footnote>
  <w:footnote w:id="257">
    <w:p w:rsidRPr="004813EB" w:rsidR="00BC3130" w:rsidP="004813EB" w:rsidRDefault="00BC3130" w14:paraId="0000036A" w14:textId="6C94868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Pesikta Rabbati 1b (Friedman’s edition)</w:t>
      </w:r>
    </w:p>
  </w:footnote>
  <w:footnote w:id="258">
    <w:p w:rsidRPr="004813EB" w:rsidR="00BC3130" w:rsidP="004813EB" w:rsidRDefault="00BC3130" w14:paraId="0000036B" w14:textId="496314FD">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 Sabb. VI 117,17 J. Lewy, Vortrag, Philologenvers. 85</w:t>
      </w:r>
    </w:p>
  </w:footnote>
  <w:footnote w:id="259">
    <w:p w:rsidRPr="004813EB" w:rsidR="00BC3130" w:rsidP="0ABEA63D" w:rsidRDefault="00BC3130" w14:paraId="0000036C" w14:textId="29FBAF01">
      <w:pPr>
        <w:pStyle w:val="Norml"/>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Orchoth</w:t>
      </w:r>
      <w:proofErr w:type="spellEnd"/>
      <w:r w:rsidRPr="0ABEA63D" w:rsidR="0ABEA63D">
        <w:rPr>
          <w:rFonts w:ascii="Times New Roman" w:hAnsi="Times New Roman" w:cs="Times New Roman" w:asciiTheme="majorBidi" w:hAnsiTheme="majorBidi" w:cstheme="majorBidi"/>
          <w:sz w:val="18"/>
          <w:szCs w:val="18"/>
          <w:lang w:val="en-US"/>
        </w:rPr>
        <w:t xml:space="preserve"> Chayim p. 573 [</w:t>
      </w:r>
      <w:r w:rsidRPr="0ABEA63D" w:rsidR="0ABEA63D">
        <w:rPr>
          <w:rFonts w:ascii="Times New Roman" w:hAnsi="Times New Roman" w:cs="Times New Roman" w:asciiTheme="majorBidi" w:hAnsiTheme="majorBidi" w:cstheme="majorBidi"/>
          <w:sz w:val="18"/>
          <w:szCs w:val="18"/>
          <w:lang w:val="en-US"/>
        </w:rPr>
        <w:t>M. Schlesinger (ed.):</w:t>
      </w:r>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0"/>
          <w:iCs w:val="0"/>
          <w:sz w:val="18"/>
          <w:szCs w:val="18"/>
          <w:lang w:val="en-US"/>
        </w:rPr>
        <w:t>Orchot</w:t>
      </w:r>
      <w:proofErr w:type="spellEnd"/>
      <w:r w:rsidRPr="0ABEA63D" w:rsidR="0ABEA63D">
        <w:rPr>
          <w:rFonts w:ascii="Times New Roman" w:hAnsi="Times New Roman" w:cs="Times New Roman" w:asciiTheme="majorBidi" w:hAnsiTheme="majorBidi" w:cstheme="majorBidi"/>
          <w:i w:val="0"/>
          <w:iCs w:val="0"/>
          <w:sz w:val="18"/>
          <w:szCs w:val="18"/>
          <w:lang w:val="en-US"/>
        </w:rPr>
        <w:t xml:space="preserve"> Chaim,</w:t>
      </w:r>
      <w:r w:rsidRPr="0ABEA63D" w:rsidR="0ABEA63D">
        <w:rPr>
          <w:rFonts w:ascii="Times New Roman" w:hAnsi="Times New Roman" w:cs="Times New Roman" w:asciiTheme="majorBidi" w:hAnsiTheme="majorBidi" w:cstheme="majorBidi"/>
          <w:i w:val="0"/>
          <w:iCs w:val="0"/>
          <w:sz w:val="18"/>
          <w:szCs w:val="18"/>
          <w:lang w:val="en-US"/>
        </w:rPr>
        <w:t xml:space="preserve"> </w:t>
      </w:r>
      <w:r w:rsidRPr="0ABEA63D" w:rsidR="0ABEA63D">
        <w:rPr>
          <w:rFonts w:ascii="Times New Roman" w:hAnsi="Times New Roman" w:cs="Times New Roman" w:asciiTheme="majorBidi" w:hAnsiTheme="majorBidi" w:cstheme="majorBidi"/>
          <w:i w:val="0"/>
          <w:iCs w:val="0"/>
          <w:sz w:val="18"/>
          <w:szCs w:val="18"/>
          <w:lang w:val="en-US"/>
        </w:rPr>
        <w:t xml:space="preserve">Rab</w:t>
      </w:r>
      <w:r w:rsidRPr="0ABEA63D" w:rsidR="0ABEA63D">
        <w:rPr>
          <w:rFonts w:ascii="Times New Roman" w:hAnsi="Times New Roman" w:cs="Times New Roman" w:asciiTheme="majorBidi" w:hAnsiTheme="majorBidi" w:cstheme="majorBidi"/>
          <w:sz w:val="18"/>
          <w:szCs w:val="18"/>
          <w:lang w:val="en-US"/>
        </w:rPr>
        <w:t xml:space="preserve">bi Aharon </w:t>
      </w:r>
      <w:proofErr w:type="spellStart"/>
      <w:r w:rsidRPr="0ABEA63D" w:rsidR="0ABEA63D">
        <w:rPr>
          <w:rFonts w:ascii="Times New Roman" w:hAnsi="Times New Roman" w:cs="Times New Roman" w:asciiTheme="majorBidi" w:hAnsiTheme="majorBidi" w:cstheme="majorBidi"/>
          <w:sz w:val="18"/>
          <w:szCs w:val="18"/>
          <w:lang w:val="en-US"/>
        </w:rPr>
        <w:t xml:space="preserve">Hakohen</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aus</w:t>
      </w:r>
      <w:proofErr w:type="spellEnd"/>
      <w:r w:rsidRPr="0ABEA63D" w:rsidR="0ABEA63D">
        <w:rPr>
          <w:rFonts w:ascii="Times New Roman" w:hAnsi="Times New Roman" w:cs="Times New Roman" w:asciiTheme="majorBidi" w:hAnsiTheme="majorBidi" w:cstheme="majorBidi"/>
          <w:sz w:val="18"/>
          <w:szCs w:val="18"/>
          <w:lang w:val="en-US"/>
        </w:rPr>
        <w:t xml:space="preserve"> Lunel.</w:t>
      </w:r>
      <w:r w:rsidRPr="0ABEA63D" w:rsidR="0ABEA63D">
        <w:rPr>
          <w:rFonts w:ascii="Times New Roman" w:hAnsi="Times New Roman" w:cs="Times New Roman" w:asciiTheme="majorBidi" w:hAnsiTheme="majorBidi" w:cstheme="majorBidi"/>
          <w:sz w:val="18"/>
          <w:szCs w:val="18"/>
          <w:lang w:val="en-US"/>
        </w:rPr>
        <w:t xml:space="preserve"> Berlin 1902];</w:t>
      </w:r>
      <w:r w:rsidRPr="0ABEA63D" w:rsidR="0ABEA63D">
        <w:rPr>
          <w:rFonts w:ascii="Times New Roman" w:hAnsi="Times New Roman" w:cs="Times New Roman" w:asciiTheme="majorBidi" w:hAnsiTheme="majorBidi" w:cstheme="majorBidi"/>
          <w:sz w:val="18"/>
          <w:szCs w:val="18"/>
          <w:highlight w:val="cyan"/>
          <w:lang w:val="en-US"/>
        </w:rPr>
        <w:t xml:space="preserve"> </w:t>
      </w:r>
      <w:proofErr w:type="spellStart"/>
      <w:r w:rsidRPr="0ABEA63D" w:rsidR="0ABEA63D">
        <w:rPr>
          <w:rFonts w:ascii="Times New Roman" w:hAnsi="Times New Roman" w:cs="Times New Roman" w:asciiTheme="majorBidi" w:hAnsiTheme="majorBidi" w:cstheme="majorBidi"/>
          <w:sz w:val="18"/>
          <w:szCs w:val="18"/>
          <w:highlight w:val="cyan"/>
          <w:lang w:val="en-US"/>
        </w:rPr>
        <w:t xml:space="preserve">KolBo</w:t>
      </w:r>
      <w:proofErr w:type="spellEnd"/>
      <w:r w:rsidRPr="0ABEA63D" w:rsidR="0ABEA63D">
        <w:rPr>
          <w:rFonts w:ascii="Times New Roman" w:hAnsi="Times New Roman" w:cs="Times New Roman" w:asciiTheme="majorBidi" w:hAnsiTheme="majorBidi" w:cstheme="majorBidi"/>
          <w:sz w:val="18"/>
          <w:szCs w:val="18"/>
          <w:highlight w:val="cyan"/>
          <w:lang w:val="en-US"/>
        </w:rPr>
        <w:t xml:space="preserve"> Ewel f 130d; </w:t>
      </w:r>
      <w:r w:rsidRPr="0ABEA63D" w:rsidR="0ABEA63D">
        <w:rPr>
          <w:rFonts w:ascii="Times New Roman" w:hAnsi="Times New Roman" w:cs="Times New Roman" w:asciiTheme="majorBidi" w:hAnsiTheme="majorBidi" w:cstheme="majorBidi"/>
          <w:sz w:val="18"/>
          <w:szCs w:val="18"/>
          <w:lang w:val="en-US"/>
        </w:rPr>
        <w:t>J. Perles MS 10, 1861, pp. 376-394, p. 389</w:t>
      </w:r>
    </w:p>
  </w:footnote>
  <w:footnote w:id="260">
    <w:p w:rsidRPr="004813EB" w:rsidR="00BC3130" w:rsidP="004813EB" w:rsidRDefault="00BC3130" w14:paraId="297B6DA4" w14:textId="1AB7FB66">
      <w:pPr>
        <w:pStyle w:val="Cmsor3"/>
        <w:spacing w:before="0" w:after="0" w:line="240" w:lineRule="auto"/>
        <w:rPr>
          <w:rFonts w:asciiTheme="majorBidi" w:hAnsiTheme="majorBidi" w:cstheme="majorBidi"/>
          <w:sz w:val="18"/>
          <w:szCs w:val="18"/>
          <w:highlight w:val="cyan"/>
          <w:lang w:val="en-US"/>
        </w:rPr>
      </w:pPr>
      <w:r w:rsidRPr="004813EB">
        <w:rPr>
          <w:rStyle w:val="Lbjegyzet-hivatkozs"/>
          <w:rFonts w:asciiTheme="majorBidi" w:hAnsiTheme="majorBidi" w:cstheme="majorBidi"/>
          <w:b w:val="0"/>
          <w:sz w:val="18"/>
          <w:szCs w:val="18"/>
          <w:lang w:val="en-US"/>
        </w:rPr>
        <w:footnoteRef/>
      </w:r>
      <w:r w:rsidRPr="004813EB">
        <w:rPr>
          <w:rFonts w:asciiTheme="majorBidi" w:hAnsiTheme="majorBidi" w:cstheme="majorBidi"/>
          <w:b w:val="0"/>
          <w:sz w:val="18"/>
          <w:szCs w:val="18"/>
          <w:lang w:val="en-US"/>
        </w:rPr>
        <w:t xml:space="preserve"> T</w:t>
      </w:r>
      <w:r w:rsidRPr="004813EB" w:rsidR="00060A50">
        <w:rPr>
          <w:rFonts w:asciiTheme="majorBidi" w:hAnsiTheme="majorBidi" w:cstheme="majorBidi"/>
          <w:b w:val="0"/>
          <w:sz w:val="18"/>
          <w:szCs w:val="18"/>
          <w:lang w:val="en-US"/>
        </w:rPr>
        <w:t>a</w:t>
      </w:r>
      <w:r w:rsidRPr="004813EB">
        <w:rPr>
          <w:rFonts w:asciiTheme="majorBidi" w:hAnsiTheme="majorBidi" w:cstheme="majorBidi"/>
          <w:b w:val="0"/>
          <w:sz w:val="18"/>
          <w:szCs w:val="18"/>
          <w:lang w:val="en-US"/>
        </w:rPr>
        <w:t>mim Deim: ShU"T [responsa] Tamim Deim, 1812, Lvov</w:t>
      </w:r>
    </w:p>
  </w:footnote>
  <w:footnote w:id="261">
    <w:p w:rsidRPr="004813EB" w:rsidR="00BC3130" w:rsidP="0ABEA63D" w:rsidRDefault="00BC3130" w14:paraId="0000036D" w14:textId="253FD068">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Abraham Danzig: </w:t>
      </w:r>
      <w:r w:rsidRPr="0ABEA63D" w:rsidR="0ABEA63D">
        <w:rPr>
          <w:rFonts w:ascii="Times New Roman" w:hAnsi="Times New Roman" w:cs="Times New Roman" w:asciiTheme="majorBidi" w:hAnsiTheme="majorBidi" w:cstheme="majorBidi"/>
          <w:i w:val="1"/>
          <w:iCs w:val="1"/>
          <w:sz w:val="18"/>
          <w:szCs w:val="18"/>
          <w:lang w:val="en-US"/>
        </w:rPr>
        <w:t>Chochmat Adam</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i w:val="1"/>
          <w:iCs w:val="1"/>
          <w:sz w:val="18"/>
          <w:szCs w:val="18"/>
          <w:lang w:val="en-US"/>
        </w:rPr>
        <w:t>Matzevat Moshe</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Nr. 13 f 79b Zolkiew</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highlight w:val="cyan"/>
          <w:lang w:val="en-US"/>
        </w:rPr>
        <w:t>[note: it is not known why Löw indicate</w:t>
      </w:r>
      <w:r w:rsidRPr="0ABEA63D" w:rsidR="0ABEA63D">
        <w:rPr>
          <w:rFonts w:ascii="Times New Roman" w:hAnsi="Times New Roman" w:cs="Times New Roman" w:asciiTheme="majorBidi" w:hAnsiTheme="majorBidi" w:cstheme="majorBidi"/>
          <w:sz w:val="18"/>
          <w:szCs w:val="18"/>
          <w:highlight w:val="cyan"/>
          <w:lang w:val="en-US"/>
        </w:rPr>
        <w:t>d</w:t>
      </w:r>
      <w:r w:rsidRPr="0ABEA63D" w:rsidR="0ABEA63D">
        <w:rPr>
          <w:rFonts w:ascii="Times New Roman" w:hAnsi="Times New Roman" w:cs="Times New Roman" w:asciiTheme="majorBidi" w:hAnsiTheme="majorBidi" w:cstheme="majorBidi"/>
          <w:sz w:val="18"/>
          <w:szCs w:val="18"/>
          <w:highlight w:val="cyan"/>
          <w:lang w:val="en-US"/>
        </w:rPr>
        <w:t xml:space="preserve"> </w:t>
      </w:r>
      <w:r w:rsidRPr="0ABEA63D" w:rsidR="0ABEA63D">
        <w:rPr>
          <w:rFonts w:ascii="Times New Roman" w:hAnsi="Times New Roman" w:cs="Times New Roman" w:asciiTheme="majorBidi" w:hAnsiTheme="majorBidi" w:cstheme="majorBidi"/>
          <w:sz w:val="18"/>
          <w:szCs w:val="18"/>
          <w:highlight w:val="cyan"/>
          <w:lang w:val="en-US"/>
        </w:rPr>
        <w:t>Zolkiew</w:t>
      </w:r>
      <w:r w:rsidRPr="0ABEA63D" w:rsidR="0ABEA63D">
        <w:rPr>
          <w:rFonts w:ascii="Times New Roman" w:hAnsi="Times New Roman" w:cs="Times New Roman" w:asciiTheme="majorBidi" w:hAnsiTheme="majorBidi" w:cstheme="majorBidi"/>
          <w:sz w:val="18"/>
          <w:szCs w:val="18"/>
          <w:highlight w:val="cyan"/>
          <w:lang w:val="en-US"/>
        </w:rPr>
        <w:t xml:space="preserve"> in his note]</w:t>
      </w:r>
    </w:p>
  </w:footnote>
  <w:footnote w:id="262">
    <w:p w:rsidRPr="004813EB" w:rsidR="00BC3130" w:rsidP="004813EB" w:rsidRDefault="00BC3130" w14:paraId="0000036E" w14:textId="6005B22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Shahin 5 (Bacher’s edition)</w:t>
      </w:r>
    </w:p>
  </w:footnote>
  <w:footnote w:id="263">
    <w:p w:rsidRPr="004813EB" w:rsidR="00BC3130" w:rsidP="004813EB" w:rsidRDefault="00BC3130" w14:paraId="0000036F" w14:textId="5D167D5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Sefer Charedim 50b, 55a</w:t>
      </w:r>
    </w:p>
  </w:footnote>
  <w:footnote w:id="264">
    <w:p w:rsidRPr="004813EB" w:rsidR="00BC3130" w:rsidP="004813EB" w:rsidRDefault="00BC3130" w14:paraId="00000370" w14:textId="30843561">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Liebrecht, Zur Volkskunde, [Felix Liebrecht: Zur Volkeskunde. Heilbronn 1879] 340. </w:t>
      </w:r>
    </w:p>
  </w:footnote>
  <w:footnote w:id="265">
    <w:p w:rsidRPr="004813EB" w:rsidR="00BC3130" w:rsidP="004813EB" w:rsidRDefault="00BC3130" w14:paraId="00000371" w14:textId="3123387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Grunwald, Mitt. 3, 39</w:t>
      </w:r>
    </w:p>
  </w:footnote>
  <w:footnote w:id="266">
    <w:p w:rsidRPr="004813EB" w:rsidR="00BC3130" w:rsidP="004813EB" w:rsidRDefault="00BC3130" w14:paraId="00000372" w14:textId="083F0795">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Irataim, Vorrede [my writings, preface] [Lajos, Kossuth: Irataim az Emigráczióból. Budapest 1880-82, 3 vols..]) Lajos Kossuth (1802, Monok-1894, Turin), a Hungarian lawyer, journalist and Governor-President of the Kingdom of Hungary during the revolution of 1848–49. Kossuth fled Hungary after the suppression of the revolution. </w:t>
      </w:r>
    </w:p>
  </w:footnote>
  <w:footnote w:id="267">
    <w:p w:rsidRPr="004813EB" w:rsidR="00BC3130" w:rsidP="004813EB" w:rsidRDefault="00BC3130" w14:paraId="00000373"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Rabbi Jose bar Hanina was an amora of the Land of Israel in the 3rd century CE</w:t>
      </w:r>
    </w:p>
  </w:footnote>
  <w:footnote w:id="268">
    <w:p w:rsidRPr="004813EB" w:rsidR="00BC3130" w:rsidP="0ABEA63D" w:rsidRDefault="00BC3130" w14:paraId="00000374" w14:textId="55212BC6">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highlight w:val="white"/>
          <w:lang w:val="en-US"/>
        </w:rPr>
        <w:t xml:space="preserve">j </w:t>
      </w:r>
      <w:r w:rsidRPr="0ABEA63D" w:rsidR="0ABEA63D">
        <w:rPr>
          <w:rFonts w:ascii="Times New Roman" w:hAnsi="Times New Roman" w:cs="Times New Roman" w:asciiTheme="majorBidi" w:hAnsiTheme="majorBidi" w:cstheme="majorBidi"/>
          <w:sz w:val="18"/>
          <w:szCs w:val="18"/>
          <w:lang w:val="en-US"/>
        </w:rPr>
        <w:t>S</w:t>
      </w:r>
      <w:r w:rsidRPr="0ABEA63D" w:rsidR="0ABEA63D">
        <w:rPr>
          <w:rFonts w:ascii="Times New Roman" w:hAnsi="Times New Roman" w:cs="Times New Roman" w:asciiTheme="majorBidi" w:hAnsiTheme="majorBidi" w:cstheme="majorBidi"/>
          <w:sz w:val="18"/>
          <w:szCs w:val="18"/>
          <w:lang w:val="en-US"/>
        </w:rPr>
        <w:t>h</w:t>
      </w:r>
      <w:r w:rsidRPr="0ABEA63D" w:rsidR="0ABEA63D">
        <w:rPr>
          <w:rFonts w:ascii="Times New Roman" w:hAnsi="Times New Roman" w:cs="Times New Roman" w:asciiTheme="majorBidi" w:hAnsiTheme="majorBidi" w:cstheme="majorBidi"/>
          <w:sz w:val="18"/>
          <w:szCs w:val="18"/>
          <w:lang w:val="en-US"/>
        </w:rPr>
        <w:t xml:space="preserve">v</w:t>
      </w:r>
      <w:r w:rsidRPr="0ABEA63D" w:rsidR="0ABEA63D">
        <w:rPr>
          <w:rFonts w:ascii="Times New Roman" w:hAnsi="Times New Roman" w:cs="Times New Roman" w:asciiTheme="majorBidi" w:hAnsiTheme="majorBidi" w:cstheme="majorBidi"/>
          <w:sz w:val="18"/>
          <w:szCs w:val="18"/>
          <w:lang w:val="en-US"/>
        </w:rPr>
        <w:t xml:space="preserve">i</w:t>
      </w:r>
      <w:r w:rsidRPr="0ABEA63D" w:rsidR="0ABEA63D">
        <w:rPr>
          <w:rFonts w:ascii="Times New Roman" w:hAnsi="Times New Roman" w:cs="Times New Roman" w:asciiTheme="majorBidi" w:hAnsiTheme="majorBidi" w:cstheme="majorBidi"/>
          <w:sz w:val="18"/>
          <w:szCs w:val="18"/>
          <w:lang w:val="en-US"/>
        </w:rPr>
        <w:t xml:space="preserve">i</w:t>
      </w:r>
      <w:r w:rsidRPr="0ABEA63D" w:rsidR="0ABEA63D">
        <w:rPr>
          <w:rFonts w:ascii="Times New Roman" w:hAnsi="Times New Roman" w:cs="Times New Roman" w:asciiTheme="majorBidi" w:hAnsiTheme="majorBidi" w:cstheme="majorBidi"/>
          <w:sz w:val="18"/>
          <w:szCs w:val="18"/>
          <w:lang w:val="en-US"/>
        </w:rPr>
        <w:t xml:space="preserve">t</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highlight w:val="white"/>
          <w:lang w:val="en-US"/>
        </w:rPr>
        <w:t>IV 35c</w:t>
      </w:r>
      <w:r w:rsidRPr="0ABEA63D" w:rsidR="0ABEA63D">
        <w:rPr>
          <w:rFonts w:ascii="Times New Roman" w:hAnsi="Times New Roman" w:cs="Times New Roman" w:asciiTheme="majorBidi" w:hAnsiTheme="majorBidi" w:cstheme="majorBidi"/>
          <w:sz w:val="18"/>
          <w:szCs w:val="18"/>
          <w:highlight w:val="white"/>
          <w:vertAlign w:val="subscript"/>
          <w:lang w:val="en-US"/>
        </w:rPr>
        <w:t>18</w:t>
      </w:r>
      <w:r w:rsidRPr="0ABEA63D" w:rsidR="0ABEA63D">
        <w:rPr>
          <w:rFonts w:ascii="Times New Roman" w:hAnsi="Times New Roman" w:cs="Times New Roman" w:asciiTheme="majorBidi" w:hAnsiTheme="majorBidi" w:cstheme="majorBidi"/>
          <w:sz w:val="18"/>
          <w:szCs w:val="18"/>
          <w:highlight w:val="white"/>
          <w:lang w:val="en-US"/>
        </w:rPr>
        <w:t>)</w:t>
      </w:r>
    </w:p>
  </w:footnote>
  <w:footnote w:id="269">
    <w:p w:rsidRPr="004813EB" w:rsidR="00BC3130" w:rsidP="004813EB" w:rsidRDefault="00BC3130" w14:paraId="00000375" w14:textId="533FE729">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K</w:t>
      </w:r>
      <w:r w:rsidRPr="004813EB" w:rsidR="00035DA7">
        <w:rPr>
          <w:rFonts w:asciiTheme="majorBidi" w:hAnsiTheme="majorBidi" w:cstheme="majorBidi"/>
          <w:sz w:val="18"/>
          <w:szCs w:val="18"/>
          <w:lang w:val="en-US"/>
        </w:rPr>
        <w:t>etubot</w:t>
      </w:r>
      <w:r w:rsidRPr="004813EB">
        <w:rPr>
          <w:rFonts w:asciiTheme="majorBidi" w:hAnsiTheme="majorBidi" w:cstheme="majorBidi"/>
          <w:sz w:val="18"/>
          <w:szCs w:val="18"/>
          <w:lang w:val="en-US"/>
        </w:rPr>
        <w:t xml:space="preserve"> 112a last line</w:t>
      </w:r>
      <w:r w:rsidRPr="004813EB" w:rsidR="00E21B14">
        <w:rPr>
          <w:rFonts w:asciiTheme="majorBidi" w:hAnsiTheme="majorBidi" w:cstheme="majorBidi"/>
          <w:sz w:val="18"/>
          <w:szCs w:val="18"/>
          <w:lang w:val="en-US"/>
        </w:rPr>
        <w:t xml:space="preserve">; </w:t>
      </w:r>
      <w:r w:rsidRPr="004813EB" w:rsidR="00E21B14">
        <w:rPr>
          <w:rFonts w:asciiTheme="majorBidi" w:hAnsiTheme="majorBidi" w:cstheme="majorBidi"/>
          <w:sz w:val="18"/>
          <w:szCs w:val="18"/>
          <w:shd w:val="clear" w:color="auto" w:fill="FFFFFF"/>
        </w:rPr>
        <w:t>Ishtori Haparchi:</w:t>
      </w:r>
      <w:r w:rsidRPr="004813EB">
        <w:rPr>
          <w:rFonts w:asciiTheme="majorBidi" w:hAnsiTheme="majorBidi" w:cstheme="majorBidi"/>
          <w:i/>
          <w:iCs/>
          <w:sz w:val="18"/>
          <w:szCs w:val="18"/>
          <w:lang w:val="en-US"/>
        </w:rPr>
        <w:t xml:space="preserve"> Kaftor wa-ferach</w:t>
      </w:r>
      <w:r w:rsidRPr="004813EB">
        <w:rPr>
          <w:rFonts w:asciiTheme="majorBidi" w:hAnsiTheme="majorBidi" w:cstheme="majorBidi"/>
          <w:sz w:val="18"/>
          <w:szCs w:val="18"/>
          <w:lang w:val="en-US"/>
        </w:rPr>
        <w:t xml:space="preserve"> 1, 273 Luncz</w:t>
      </w:r>
      <w:r w:rsidRPr="004813EB" w:rsidR="00E21B14">
        <w:rPr>
          <w:rFonts w:asciiTheme="majorBidi" w:hAnsiTheme="majorBidi" w:cstheme="majorBidi"/>
          <w:sz w:val="18"/>
          <w:szCs w:val="18"/>
          <w:lang w:val="en-US"/>
        </w:rPr>
        <w:t>;</w:t>
      </w:r>
      <w:r w:rsidRPr="004813EB">
        <w:rPr>
          <w:rFonts w:asciiTheme="majorBidi" w:hAnsiTheme="majorBidi" w:cstheme="majorBidi"/>
          <w:sz w:val="18"/>
          <w:szCs w:val="18"/>
          <w:lang w:val="en-US"/>
        </w:rPr>
        <w:t xml:space="preserve"> also in the Zohar</w:t>
      </w:r>
      <w:r w:rsidRPr="004813EB" w:rsidR="00060A50">
        <w:rPr>
          <w:rFonts w:asciiTheme="majorBidi" w:hAnsiTheme="majorBidi" w:cstheme="majorBidi"/>
          <w:sz w:val="18"/>
          <w:szCs w:val="18"/>
          <w:lang w:val="en-US"/>
        </w:rPr>
        <w:t xml:space="preserve"> </w:t>
      </w:r>
      <w:r w:rsidRPr="004813EB" w:rsidR="00060A50">
        <w:rPr>
          <w:rFonts w:asciiTheme="majorBidi" w:hAnsiTheme="majorBidi" w:cstheme="majorBidi"/>
          <w:sz w:val="18"/>
          <w:szCs w:val="18"/>
          <w:rtl/>
          <w:lang w:val="en-US"/>
        </w:rPr>
        <w:t>נשיק לעפרא</w:t>
      </w:r>
      <w:r w:rsidRPr="004813EB">
        <w:rPr>
          <w:rFonts w:asciiTheme="majorBidi" w:hAnsiTheme="majorBidi" w:cstheme="majorBidi"/>
          <w:sz w:val="18"/>
          <w:szCs w:val="18"/>
          <w:lang w:val="en-US"/>
        </w:rPr>
        <w:t xml:space="preserve"> 3, 168a</w:t>
      </w:r>
    </w:p>
  </w:footnote>
  <w:footnote w:id="270">
    <w:p w:rsidRPr="004813EB" w:rsidR="00BC3130" w:rsidP="0ABEA63D" w:rsidRDefault="00BC3130" w14:paraId="70F769B1" w14:textId="20AA246D">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This remark was added by the editors of the </w:t>
      </w:r>
      <w:proofErr w:type="spellStart"/>
      <w:r w:rsidRPr="0ABEA63D" w:rsidR="0ABEA63D">
        <w:rPr>
          <w:rFonts w:ascii="Times New Roman" w:hAnsi="Times New Roman" w:cs="Times New Roman" w:asciiTheme="majorBidi" w:hAnsiTheme="majorBidi" w:cstheme="majorBidi"/>
          <w:sz w:val="18"/>
          <w:szCs w:val="18"/>
          <w:lang w:val="en-US"/>
        </w:rPr>
        <w:t xml:space="preserve">Monatsschrift</w:t>
      </w:r>
      <w:proofErr w:type="spellEnd"/>
      <w:r w:rsidRPr="0ABEA63D" w:rsidR="0ABEA63D">
        <w:rPr>
          <w:rFonts w:ascii="Times New Roman" w:hAnsi="Times New Roman" w:cs="Times New Roman" w:asciiTheme="majorBidi" w:hAnsiTheme="majorBidi" w:cstheme="majorBidi"/>
          <w:sz w:val="18"/>
          <w:szCs w:val="18"/>
          <w:lang w:val="en-US"/>
        </w:rPr>
        <w:t xml:space="preserve"> in 1921</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Löw was in detention based on false accusations and anti-Semitism (see </w:t>
      </w:r>
      <w:proofErr w:type="spellStart"/>
      <w:r w:rsidRPr="0ABEA63D" w:rsidR="0ABEA63D">
        <w:rPr>
          <w:rFonts w:ascii="Times New Roman" w:hAnsi="Times New Roman" w:cs="Times New Roman" w:asciiTheme="majorBidi" w:hAnsiTheme="majorBidi" w:cstheme="majorBidi"/>
          <w:sz w:val="18"/>
          <w:szCs w:val="18"/>
          <w:lang w:val="en-US"/>
        </w:rPr>
        <w:t>Hídvégi’s</w:t>
      </w:r>
      <w:proofErr w:type="spellEnd"/>
      <w:r w:rsidRPr="0ABEA63D" w:rsidR="0ABEA63D">
        <w:rPr>
          <w:rFonts w:ascii="Times New Roman" w:hAnsi="Times New Roman" w:cs="Times New Roman" w:asciiTheme="majorBidi" w:hAnsiTheme="majorBidi" w:cstheme="majorBidi"/>
          <w:sz w:val="18"/>
          <w:szCs w:val="18"/>
          <w:lang w:val="en-US"/>
        </w:rPr>
        <w:t xml:space="preserve"> article on pp. </w:t>
      </w:r>
      <w:r w:rsidRPr="0ABEA63D" w:rsidR="0ABEA63D">
        <w:rPr>
          <w:rFonts w:ascii="Times New Roman" w:hAnsi="Times New Roman" w:cs="Times New Roman" w:asciiTheme="majorBidi" w:hAnsiTheme="majorBidi" w:cstheme="majorBidi"/>
          <w:sz w:val="18"/>
          <w:szCs w:val="18"/>
          <w:highlight w:val="cyan"/>
          <w:lang w:val="en-US"/>
        </w:rPr>
        <w:t>xxx</w:t>
      </w:r>
      <w:r w:rsidRPr="0ABEA63D" w:rsidR="0ABEA63D">
        <w:rPr>
          <w:rFonts w:ascii="Times New Roman" w:hAnsi="Times New Roman" w:cs="Times New Roman" w:asciiTheme="majorBidi" w:hAnsiTheme="majorBidi" w:cstheme="majorBidi"/>
          <w:sz w:val="18"/>
          <w:szCs w:val="18"/>
          <w:lang w:val="en-US"/>
        </w:rPr>
        <w:t>)</w:t>
      </w:r>
    </w:p>
  </w:footnote>
  <w:footnote w:id="271">
    <w:p w:rsidRPr="004813EB" w:rsidR="00BC3130" w:rsidP="004813EB" w:rsidRDefault="00BC3130" w14:paraId="00000376" w14:textId="154704DD">
      <w:pPr>
        <w:spacing w:line="240" w:lineRule="auto"/>
        <w:rPr>
          <w:rFonts w:asciiTheme="majorBidi" w:hAnsiTheme="majorBidi" w:cstheme="majorBidi"/>
          <w:sz w:val="18"/>
          <w:szCs w:val="18"/>
          <w:shd w:val="clear" w:color="auto" w:fill="C9DAF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sv-FI"/>
        </w:rPr>
        <w:t xml:space="preserve"> Abot Natan II p.8, </w:t>
      </w:r>
      <w:r w:rsidRPr="004813EB" w:rsidR="38541669">
        <w:rPr>
          <w:rFonts w:eastAsia="Times New Roman" w:asciiTheme="majorBidi" w:hAnsiTheme="majorBidi" w:cstheme="majorBidi"/>
          <w:sz w:val="18"/>
          <w:szCs w:val="18"/>
          <w:lang w:val="sv-FI"/>
        </w:rPr>
        <w:t xml:space="preserve">GA Besamim Rosh [Saul Berlin (ed.) Shu”t Besamim Rosh. 1793] </w:t>
      </w:r>
      <w:r w:rsidRPr="004813EB" w:rsidR="38541669">
        <w:rPr>
          <w:rFonts w:asciiTheme="majorBidi" w:hAnsiTheme="majorBidi" w:cstheme="majorBidi"/>
          <w:sz w:val="18"/>
          <w:szCs w:val="18"/>
          <w:lang w:val="sv-FI"/>
        </w:rPr>
        <w:t xml:space="preserve">175. R Db Z I [rabbi David ben Solomon ibn Zimra (Radbaz)] 163 Ven[edig - Venice. </w:t>
      </w:r>
      <w:r w:rsidRPr="004813EB" w:rsidR="38541669">
        <w:rPr>
          <w:rFonts w:asciiTheme="majorBidi" w:hAnsiTheme="majorBidi" w:cstheme="majorBidi"/>
          <w:sz w:val="18"/>
          <w:szCs w:val="18"/>
          <w:lang w:val="en-US"/>
        </w:rPr>
        <w:t xml:space="preserve">David ben Solomon’s reponsa was published in Venice 1799]. </w:t>
      </w:r>
      <w:r w:rsidRPr="004813EB" w:rsidR="38541669">
        <w:rPr>
          <w:rFonts w:asciiTheme="majorBidi" w:hAnsiTheme="majorBidi" w:cstheme="majorBidi"/>
          <w:sz w:val="18"/>
          <w:szCs w:val="18"/>
          <w:highlight w:val="cyan"/>
          <w:lang w:val="en-US"/>
        </w:rPr>
        <w:t>Kol hachayim 12c Ginze Chaim sv</w:t>
      </w:r>
      <w:r w:rsidRPr="004813EB" w:rsidR="38541669">
        <w:rPr>
          <w:rFonts w:asciiTheme="majorBidi" w:hAnsiTheme="majorBidi" w:cstheme="majorBidi"/>
          <w:sz w:val="18"/>
          <w:szCs w:val="18"/>
          <w:lang w:val="en-US"/>
        </w:rPr>
        <w:t>. Note: Löw apparently refers to the laws of niddah here.</w:t>
      </w:r>
    </w:p>
  </w:footnote>
  <w:footnote w:id="272">
    <w:p w:rsidRPr="004813EB" w:rsidR="00BC3130" w:rsidP="0ABEA63D" w:rsidRDefault="00BC3130" w14:paraId="00000377" w14:textId="568B22AB">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shd w:val="clear" w:color="auto" w:fill="A4C2F4"/>
          <w:lang w:val="en-US"/>
        </w:rPr>
        <w:t xml:space="preserve">K. M. </w:t>
      </w:r>
      <w:r w:rsidRPr="0ABEA63D" w:rsidR="0ABEA63D">
        <w:rPr>
          <w:rFonts w:ascii="Times New Roman" w:hAnsi="Times New Roman" w:cs="Times New Roman" w:asciiTheme="majorBidi" w:hAnsiTheme="majorBidi" w:cstheme="majorBidi"/>
          <w:sz w:val="18"/>
          <w:szCs w:val="18"/>
          <w:shd w:val="clear" w:color="auto" w:fill="A4C2F4"/>
          <w:lang w:val="en-US"/>
        </w:rPr>
        <w:t xml:space="preserve">[Kesef </w:t>
      </w:r>
      <w:proofErr w:type="spellStart"/>
      <w:r w:rsidRPr="0ABEA63D" w:rsidR="0ABEA63D">
        <w:rPr>
          <w:rFonts w:ascii="Times New Roman" w:hAnsi="Times New Roman" w:cs="Times New Roman" w:asciiTheme="majorBidi" w:hAnsiTheme="majorBidi" w:cstheme="majorBidi"/>
          <w:sz w:val="18"/>
          <w:szCs w:val="18"/>
          <w:shd w:val="clear" w:color="auto" w:fill="A4C2F4"/>
          <w:lang w:val="en-US"/>
        </w:rPr>
        <w:t>Mishne</w:t>
      </w:r>
      <w:proofErr w:type="spellEnd"/>
      <w:r w:rsidRPr="0ABEA63D" w:rsidR="0ABEA63D">
        <w:rPr>
          <w:rFonts w:ascii="Times New Roman" w:hAnsi="Times New Roman" w:cs="Times New Roman" w:asciiTheme="majorBidi" w:hAnsiTheme="majorBidi" w:cstheme="majorBidi"/>
          <w:sz w:val="18"/>
          <w:szCs w:val="18"/>
          <w:shd w:val="clear" w:color="auto" w:fill="A4C2F4"/>
          <w:lang w:val="en-US"/>
        </w:rPr>
        <w:t xml:space="preserve">] </w:t>
      </w:r>
      <w:r w:rsidRPr="0ABEA63D" w:rsidR="0ABEA63D">
        <w:rPr>
          <w:rFonts w:ascii="Times New Roman" w:hAnsi="Times New Roman" w:cs="Times New Roman" w:asciiTheme="majorBidi" w:hAnsiTheme="majorBidi" w:cstheme="majorBidi"/>
          <w:sz w:val="18"/>
          <w:szCs w:val="18"/>
          <w:shd w:val="clear" w:color="auto" w:fill="A4C2F4"/>
          <w:lang w:val="en-US"/>
        </w:rPr>
        <w:t>to Maim</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H</w:t>
      </w:r>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ilkhot</w:t>
      </w:r>
      <w:proofErr w:type="spellEnd"/>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Ber</w:t>
      </w:r>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akhot</w:t>
      </w:r>
      <w:proofErr w:type="spellEnd"/>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9, 8;</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O</w:t>
      </w:r>
      <w:r w:rsidRPr="0ABEA63D" w:rsidR="0ABEA63D">
        <w:rPr>
          <w:rFonts w:ascii="Times New Roman" w:hAnsi="Times New Roman" w:cs="Times New Roman" w:asciiTheme="majorBidi" w:hAnsiTheme="majorBidi" w:cstheme="majorBidi"/>
          <w:sz w:val="18"/>
          <w:szCs w:val="18"/>
          <w:lang w:val="en-US"/>
        </w:rPr>
        <w:t xml:space="preserve">rchot</w:t>
      </w:r>
      <w:proofErr w:type="spellEnd"/>
      <w:r w:rsidRPr="0ABEA63D" w:rsidR="0ABEA63D">
        <w:rPr>
          <w:rFonts w:ascii="Times New Roman" w:hAnsi="Times New Roman" w:cs="Times New Roman" w:asciiTheme="majorBidi" w:hAnsiTheme="majorBidi" w:cstheme="majorBidi"/>
          <w:sz w:val="18"/>
          <w:szCs w:val="18"/>
          <w:lang w:val="en-US"/>
        </w:rPr>
        <w:t xml:space="preserve"> Chayim 217, 4</w:t>
      </w:r>
    </w:p>
  </w:footnote>
  <w:footnote w:id="273">
    <w:p w:rsidRPr="004813EB" w:rsidR="00BC3130" w:rsidP="0ABEA63D" w:rsidRDefault="00BC3130" w14:paraId="00000378" w14:textId="605F9AE2">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Orchot</w:t>
      </w:r>
      <w:proofErr w:type="spellEnd"/>
      <w:r w:rsidRPr="0ABEA63D" w:rsidR="0ABEA63D">
        <w:rPr>
          <w:rFonts w:ascii="Times New Roman" w:hAnsi="Times New Roman" w:cs="Times New Roman" w:asciiTheme="majorBidi" w:hAnsiTheme="majorBidi" w:cstheme="majorBidi"/>
          <w:sz w:val="18"/>
          <w:szCs w:val="18"/>
          <w:lang w:val="en-US"/>
        </w:rPr>
        <w:t xml:space="preserve"> Chayim 113 n. 70 Berlin</w:t>
      </w:r>
      <w:r w:rsidRPr="0ABEA63D" w:rsidR="0ABEA63D">
        <w:rPr>
          <w:rFonts w:ascii="Times New Roman" w:hAnsi="Times New Roman" w:cs="Times New Roman" w:asciiTheme="majorBidi" w:hAnsiTheme="majorBidi" w:cstheme="majorBidi"/>
          <w:sz w:val="18"/>
          <w:szCs w:val="18"/>
          <w:lang w:val="en-US"/>
        </w:rPr>
        <w:t xml:space="preserve"> [Schlesinger, M. (ed.): Sefer </w:t>
      </w:r>
      <w:proofErr w:type="spellStart"/>
      <w:r w:rsidRPr="0ABEA63D" w:rsidR="0ABEA63D">
        <w:rPr>
          <w:rFonts w:ascii="Times New Roman" w:hAnsi="Times New Roman" w:cs="Times New Roman" w:asciiTheme="majorBidi" w:hAnsiTheme="majorBidi" w:cstheme="majorBidi"/>
          <w:sz w:val="18"/>
          <w:szCs w:val="18"/>
          <w:lang w:val="en-US"/>
        </w:rPr>
        <w:t xml:space="preserve">Orchoth</w:t>
      </w:r>
      <w:proofErr w:type="spellEnd"/>
      <w:r w:rsidRPr="0ABEA63D" w:rsidR="0ABEA63D">
        <w:rPr>
          <w:rFonts w:ascii="Times New Roman" w:hAnsi="Times New Roman" w:cs="Times New Roman" w:asciiTheme="majorBidi" w:hAnsiTheme="majorBidi" w:cstheme="majorBidi"/>
          <w:sz w:val="18"/>
          <w:szCs w:val="18"/>
          <w:lang w:val="en-US"/>
        </w:rPr>
        <w:t xml:space="preserve"> Chajim. R. Aharon </w:t>
      </w:r>
      <w:proofErr w:type="spellStart"/>
      <w:r w:rsidRPr="0ABEA63D" w:rsidR="0ABEA63D">
        <w:rPr>
          <w:rFonts w:ascii="Times New Roman" w:hAnsi="Times New Roman" w:cs="Times New Roman" w:asciiTheme="majorBidi" w:hAnsiTheme="majorBidi" w:cstheme="majorBidi"/>
          <w:sz w:val="18"/>
          <w:szCs w:val="18"/>
          <w:lang w:val="en-US"/>
        </w:rPr>
        <w:t xml:space="preserve">Hakohen</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aus</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Lunel</w:t>
      </w:r>
      <w:proofErr w:type="spellEnd"/>
      <w:r w:rsidRPr="0ABEA63D" w:rsidR="0ABEA63D">
        <w:rPr>
          <w:rFonts w:ascii="Times New Roman" w:hAnsi="Times New Roman" w:cs="Times New Roman" w:asciiTheme="majorBidi" w:hAnsiTheme="majorBidi" w:cstheme="majorBidi"/>
          <w:sz w:val="18"/>
          <w:szCs w:val="18"/>
          <w:lang w:val="en-US"/>
        </w:rPr>
        <w:t xml:space="preserve">. Vol 2. Berlin 1902]</w:t>
      </w:r>
    </w:p>
  </w:footnote>
  <w:footnote w:id="274">
    <w:p w:rsidRPr="004813EB" w:rsidR="00BC3130" w:rsidP="0ABEA63D" w:rsidRDefault="00BC3130" w14:paraId="00000379" w14:textId="75F6AEA7">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Pachad</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J</w:t>
      </w:r>
      <w:r w:rsidRPr="0ABEA63D" w:rsidR="0ABEA63D">
        <w:rPr>
          <w:rFonts w:ascii="Times New Roman" w:hAnsi="Times New Roman" w:cs="Times New Roman" w:asciiTheme="majorBidi" w:hAnsiTheme="majorBidi" w:cstheme="majorBidi"/>
          <w:sz w:val="18"/>
          <w:szCs w:val="18"/>
          <w:lang w:val="en-US"/>
        </w:rPr>
        <w:t xml:space="preserve">itzhak</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rtl w:val="1"/>
          <w:lang w:val="en-US"/>
        </w:rPr>
        <w:t>ת 176</w:t>
      </w:r>
      <w:r w:rsidRPr="0ABEA63D" w:rsidR="0ABEA63D">
        <w:rPr>
          <w:rFonts w:ascii="Times New Roman" w:hAnsi="Times New Roman" w:cs="Times New Roman" w:asciiTheme="majorBidi" w:hAnsiTheme="majorBidi" w:cstheme="majorBidi"/>
          <w:sz w:val="18"/>
          <w:szCs w:val="18"/>
          <w:lang w:val="en-US"/>
        </w:rPr>
        <w:t>b</w:t>
      </w:r>
      <w:r w:rsidRPr="0ABEA63D" w:rsidR="0ABEA63D">
        <w:rPr>
          <w:rFonts w:ascii="Times New Roman" w:hAnsi="Times New Roman" w:cs="Times New Roman" w:asciiTheme="majorBidi" w:hAnsiTheme="majorBidi" w:cstheme="majorBidi"/>
          <w:sz w:val="18"/>
          <w:szCs w:val="18"/>
          <w:lang w:val="en-US"/>
        </w:rPr>
        <w:t xml:space="preserve">. Isaac ben Samuel </w:t>
      </w:r>
      <w:proofErr w:type="spellStart"/>
      <w:r w:rsidRPr="0ABEA63D" w:rsidR="0ABEA63D">
        <w:rPr>
          <w:rFonts w:ascii="Times New Roman" w:hAnsi="Times New Roman" w:cs="Times New Roman" w:asciiTheme="majorBidi" w:hAnsiTheme="majorBidi" w:cstheme="majorBidi"/>
          <w:sz w:val="18"/>
          <w:szCs w:val="18"/>
          <w:lang w:val="en-US"/>
        </w:rPr>
        <w:t>Lampronti</w:t>
      </w:r>
      <w:proofErr w:type="spellEnd"/>
      <w:r w:rsidRPr="0ABEA63D" w:rsidR="0ABEA63D">
        <w:rPr>
          <w:rFonts w:ascii="Times New Roman" w:hAnsi="Times New Roman" w:cs="Times New Roman" w:asciiTheme="majorBidi" w:hAnsiTheme="majorBidi" w:cstheme="majorBidi"/>
          <w:sz w:val="18"/>
          <w:szCs w:val="18"/>
          <w:lang w:val="en-US"/>
        </w:rPr>
        <w:t xml:space="preserve"> (1679, Ferrara-1756) was an Italian rabbi and physician, the author of </w:t>
      </w:r>
      <w:proofErr w:type="spellStart"/>
      <w:r w:rsidRPr="0ABEA63D" w:rsidR="0ABEA63D">
        <w:rPr>
          <w:rFonts w:ascii="Times New Roman" w:hAnsi="Times New Roman" w:cs="Times New Roman" w:asciiTheme="majorBidi" w:hAnsiTheme="majorBidi" w:cstheme="majorBidi"/>
          <w:sz w:val="18"/>
          <w:szCs w:val="18"/>
          <w:lang w:val="en-US"/>
        </w:rPr>
        <w:t>Pachad</w:t>
      </w:r>
      <w:proofErr w:type="spellEnd"/>
      <w:r w:rsidRPr="0ABEA63D" w:rsidR="0ABEA63D">
        <w:rPr>
          <w:rFonts w:ascii="Times New Roman" w:hAnsi="Times New Roman" w:cs="Times New Roman" w:asciiTheme="majorBidi" w:hAnsiTheme="majorBidi" w:cstheme="majorBidi"/>
          <w:sz w:val="18"/>
          <w:szCs w:val="18"/>
          <w:lang w:val="en-US"/>
        </w:rPr>
        <w:t xml:space="preserve"> Jitzhak. Solomon Schechter - Wilhelm Bacher: ”Lampronti, Isaac ben Samuel”. In Jewish Encyclopaedia</w:t>
      </w:r>
    </w:p>
  </w:footnote>
  <w:footnote w:id="275">
    <w:p w:rsidRPr="004813EB" w:rsidR="00BC3130" w:rsidP="004813EB" w:rsidRDefault="00BC3130" w14:paraId="0000037A" w14:textId="49B1AE7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r w:rsidRPr="004813EB" w:rsidR="38541669">
        <w:rPr>
          <w:rFonts w:eastAsia="Times New Roman" w:asciiTheme="majorBidi" w:hAnsiTheme="majorBidi" w:cstheme="majorBidi"/>
          <w:sz w:val="18"/>
          <w:szCs w:val="18"/>
          <w:lang w:val="en-US"/>
        </w:rPr>
        <w:t xml:space="preserve">Menahem Mendel (of Peremyshlany) Darkhe yesharim:] </w:t>
      </w:r>
      <w:r w:rsidRPr="004813EB" w:rsidR="38541669">
        <w:rPr>
          <w:rFonts w:eastAsia="Times New Roman" w:asciiTheme="majorBidi" w:hAnsiTheme="majorBidi" w:cstheme="majorBidi"/>
          <w:i/>
          <w:iCs/>
          <w:sz w:val="18"/>
          <w:szCs w:val="18"/>
          <w:lang w:val="en-US"/>
        </w:rPr>
        <w:t>Hanhagot yesharot</w:t>
      </w:r>
      <w:r w:rsidRPr="004813EB" w:rsidR="38541669">
        <w:rPr>
          <w:rFonts w:eastAsia="Times New Roman" w:asciiTheme="majorBidi" w:hAnsiTheme="majorBidi" w:cstheme="majorBidi"/>
          <w:sz w:val="18"/>
          <w:szCs w:val="18"/>
          <w:lang w:val="en-US"/>
        </w:rPr>
        <w:t xml:space="preserve">, 1860. subverbo </w:t>
      </w:r>
      <w:r w:rsidRPr="004813EB" w:rsidR="38541669">
        <w:rPr>
          <w:rFonts w:eastAsia="Times New Roman" w:asciiTheme="majorBidi" w:hAnsiTheme="majorBidi" w:cstheme="majorBidi"/>
          <w:i/>
          <w:iCs/>
          <w:sz w:val="18"/>
          <w:szCs w:val="18"/>
          <w:lang w:val="en-US"/>
        </w:rPr>
        <w:t>harcha</w:t>
      </w:r>
      <w:r w:rsidRPr="004813EB" w:rsidR="38541669">
        <w:rPr>
          <w:rFonts w:asciiTheme="majorBidi" w:hAnsiTheme="majorBidi" w:cstheme="majorBidi"/>
          <w:i/>
          <w:iCs/>
          <w:sz w:val="18"/>
          <w:szCs w:val="18"/>
          <w:lang w:val="en-US"/>
        </w:rPr>
        <w:t>kat reshaim</w:t>
      </w:r>
      <w:r w:rsidRPr="004813EB" w:rsidR="38541669">
        <w:rPr>
          <w:rFonts w:asciiTheme="majorBidi" w:hAnsiTheme="majorBidi" w:cstheme="majorBidi"/>
          <w:sz w:val="18"/>
          <w:szCs w:val="18"/>
          <w:lang w:val="en-US"/>
        </w:rPr>
        <w:t xml:space="preserve"> 3. Note: This is an edition that Löw might have referred to.</w:t>
      </w:r>
    </w:p>
  </w:footnote>
  <w:footnote w:id="276">
    <w:p w:rsidRPr="004813EB" w:rsidR="00BC3130" w:rsidP="004813EB" w:rsidRDefault="00BC3130" w14:paraId="0B5F5CA1" w14:textId="22E62E5F">
      <w:pPr>
        <w:pStyle w:val="Cmsor2"/>
        <w:spacing w:line="240" w:lineRule="auto"/>
        <w:rPr>
          <w:rFonts w:eastAsia="Times New Roman" w:asciiTheme="majorBidi" w:hAnsiTheme="majorBidi" w:cstheme="majorBidi"/>
          <w:b w:val="0"/>
          <w:sz w:val="18"/>
          <w:szCs w:val="18"/>
          <w:lang w:val="en-US"/>
        </w:rPr>
      </w:pPr>
      <w:r w:rsidRPr="004813EB">
        <w:rPr>
          <w:rStyle w:val="Lbjegyzet-hivatkozs"/>
          <w:rFonts w:eastAsia="Times New Roman" w:asciiTheme="majorBidi" w:hAnsiTheme="majorBidi" w:cstheme="majorBidi"/>
          <w:b w:val="0"/>
          <w:sz w:val="18"/>
          <w:szCs w:val="18"/>
          <w:lang w:val="en-US"/>
        </w:rPr>
        <w:footnoteRef/>
      </w:r>
      <w:r w:rsidRPr="004813EB" w:rsidR="38541669">
        <w:rPr>
          <w:rFonts w:eastAsia="Times New Roman" w:asciiTheme="majorBidi" w:hAnsiTheme="majorBidi" w:cstheme="majorBidi"/>
          <w:b w:val="0"/>
          <w:sz w:val="18"/>
          <w:szCs w:val="18"/>
          <w:lang w:val="en-US"/>
        </w:rPr>
        <w:t xml:space="preserve"> Simeon (or Shimon) ben Gamliel II was a Tanna of the third generation and president of the Great Sanhedrin. He was the son of Gamaliel II. Wilhelm Bacher, Jacob Zallel Lauterbach: ”Simeon ben Gamliel” in: Jewish Encyclopaedia</w:t>
      </w:r>
    </w:p>
    <w:p w:rsidRPr="004813EB" w:rsidR="00BC3130" w:rsidP="004813EB" w:rsidRDefault="00BC3130" w14:paraId="0000037B" w14:textId="0D867A66">
      <w:pPr>
        <w:spacing w:line="240" w:lineRule="auto"/>
        <w:rPr>
          <w:rFonts w:eastAsia="Times New Roman" w:asciiTheme="majorBidi" w:hAnsiTheme="majorBidi" w:cstheme="majorBidi"/>
          <w:sz w:val="18"/>
          <w:szCs w:val="18"/>
          <w:shd w:val="clear" w:color="auto" w:fill="A4C2F4"/>
          <w:lang w:val="en-US"/>
        </w:rPr>
      </w:pPr>
    </w:p>
  </w:footnote>
  <w:footnote w:id="277">
    <w:p w:rsidRPr="004813EB" w:rsidR="00BC3130" w:rsidP="004813EB" w:rsidRDefault="00BC3130" w14:paraId="0000037C" w14:textId="75C1CE59">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shd w:val="clear" w:color="auto" w:fill="A4C2F4"/>
          <w:lang w:val="en-US"/>
        </w:rPr>
        <w:t xml:space="preserve">Bereshit Rabbah 90, 3; Yalkut 148; Tanchuma Bereshit 12; Vayikra Rabbah 23. 9; Midrash Agada (Buber’s edition) </w:t>
      </w:r>
    </w:p>
  </w:footnote>
  <w:footnote w:id="278">
    <w:p w:rsidRPr="004813EB" w:rsidR="00BC3130" w:rsidP="004813EB" w:rsidRDefault="00BC3130" w14:paraId="0000037D"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Pesikta 46a</w:t>
      </w:r>
    </w:p>
  </w:footnote>
  <w:footnote w:id="279">
    <w:p w:rsidRPr="004813EB" w:rsidR="00BC3130" w:rsidP="004813EB" w:rsidRDefault="00BC3130" w14:paraId="0000037E" w14:textId="40EC28A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1Kings 19:18</w:t>
      </w:r>
    </w:p>
  </w:footnote>
  <w:footnote w:id="280">
    <w:p w:rsidRPr="004813EB" w:rsidR="00BC3130" w:rsidP="004813EB" w:rsidRDefault="00BC3130" w14:paraId="0000037F" w14:textId="745A322A">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Hoseah 13:2; P. der. Eliezer [Pirkei deRabbi Eliezer] 45</w:t>
      </w:r>
    </w:p>
  </w:footnote>
  <w:footnote w:id="281">
    <w:p w:rsidRPr="004813EB" w:rsidR="00BC3130" w:rsidP="004813EB" w:rsidRDefault="00BC3130" w14:paraId="00000380" w14:textId="0B8E7FB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Güdemann, Gesch. d. Erzw. 221 n [Moritz Güdemann: </w:t>
      </w:r>
      <w:r w:rsidRPr="004813EB" w:rsidR="38541669">
        <w:rPr>
          <w:rFonts w:asciiTheme="majorBidi" w:hAnsiTheme="majorBidi" w:cstheme="majorBidi"/>
          <w:i/>
          <w:iCs/>
          <w:sz w:val="18"/>
          <w:szCs w:val="18"/>
          <w:lang w:val="en-US"/>
        </w:rPr>
        <w:t>Geschichte des Erziehungswesens und der Cultur der abendländischen Juden während des Mittelalters und der neueren Zeit</w:t>
      </w:r>
      <w:r w:rsidRPr="004813EB" w:rsidR="38541669">
        <w:rPr>
          <w:rFonts w:asciiTheme="majorBidi" w:hAnsiTheme="majorBidi" w:cstheme="majorBidi"/>
          <w:sz w:val="18"/>
          <w:szCs w:val="18"/>
          <w:lang w:val="en-US"/>
        </w:rPr>
        <w:t>. 3 vols. Wien, 1880-88]</w:t>
      </w:r>
    </w:p>
  </w:footnote>
  <w:footnote w:id="282">
    <w:p w:rsidRPr="004813EB" w:rsidR="00BC3130" w:rsidP="004813EB" w:rsidRDefault="00BC3130" w14:paraId="00000381"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Job 31:27</w:t>
      </w:r>
    </w:p>
  </w:footnote>
  <w:footnote w:id="283">
    <w:p w:rsidRPr="004813EB" w:rsidR="00BC3130" w:rsidP="0ABEA63D" w:rsidRDefault="00BC3130" w14:paraId="00000382" w14:textId="0F80F7DE">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Benzinger, Arch. 380. [Immanuel Benzinger: </w:t>
      </w:r>
      <w:proofErr w:type="spellStart"/>
      <w:r w:rsidRPr="0ABEA63D" w:rsidR="0ABEA63D">
        <w:rPr>
          <w:rFonts w:ascii="Times New Roman" w:hAnsi="Times New Roman" w:cs="Times New Roman" w:asciiTheme="majorBidi" w:hAnsiTheme="majorBidi" w:cstheme="majorBidi"/>
          <w:i w:val="1"/>
          <w:iCs w:val="1"/>
          <w:sz w:val="18"/>
          <w:szCs w:val="18"/>
          <w:lang w:val="en-US"/>
        </w:rPr>
        <w:t>Hebräische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archäologie</w:t>
      </w:r>
      <w:proofErr w:type="spellEnd"/>
      <w:r w:rsidRPr="0ABEA63D" w:rsidR="0ABEA63D">
        <w:rPr>
          <w:rFonts w:ascii="Times New Roman" w:hAnsi="Times New Roman" w:cs="Times New Roman" w:asciiTheme="majorBidi" w:hAnsiTheme="majorBidi" w:cstheme="majorBidi"/>
          <w:sz w:val="18"/>
          <w:szCs w:val="18"/>
          <w:lang w:val="en-US"/>
        </w:rPr>
        <w:t xml:space="preserve">. Freiburg </w:t>
      </w:r>
      <w:proofErr w:type="spellStart"/>
      <w:r w:rsidRPr="0ABEA63D" w:rsidR="0ABEA63D">
        <w:rPr>
          <w:rFonts w:ascii="Times New Roman" w:hAnsi="Times New Roman" w:cs="Times New Roman" w:asciiTheme="majorBidi" w:hAnsiTheme="majorBidi" w:cstheme="majorBidi"/>
          <w:sz w:val="18"/>
          <w:szCs w:val="18"/>
          <w:lang w:val="en-US"/>
        </w:rPr>
        <w:t>i</w:t>
      </w:r>
      <w:proofErr w:type="spellEnd"/>
      <w:r w:rsidRPr="0ABEA63D" w:rsidR="0ABEA63D">
        <w:rPr>
          <w:rFonts w:ascii="Times New Roman" w:hAnsi="Times New Roman" w:cs="Times New Roman" w:asciiTheme="majorBidi" w:hAnsiTheme="majorBidi" w:cstheme="majorBidi"/>
          <w:sz w:val="18"/>
          <w:szCs w:val="18"/>
          <w:lang w:val="en-US"/>
        </w:rPr>
        <w:t xml:space="preserve">. B.- Leipzig, </w:t>
      </w:r>
      <w:r w:rsidRPr="0ABEA63D" w:rsidR="0ABEA63D">
        <w:rPr>
          <w:rFonts w:ascii="Times New Roman" w:hAnsi="Times New Roman" w:cs="Times New Roman" w:asciiTheme="majorBidi" w:hAnsiTheme="majorBidi" w:cstheme="majorBidi"/>
          <w:sz w:val="18"/>
          <w:szCs w:val="18"/>
          <w:lang w:val="en-US"/>
        </w:rPr>
        <w:t>894]</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Wellhausen, </w:t>
      </w:r>
      <w:proofErr w:type="spellStart"/>
      <w:r w:rsidRPr="0ABEA63D" w:rsidR="0ABEA63D">
        <w:rPr>
          <w:rFonts w:ascii="Times New Roman" w:hAnsi="Times New Roman" w:cs="Times New Roman" w:asciiTheme="majorBidi" w:hAnsiTheme="majorBidi" w:cstheme="majorBidi"/>
          <w:sz w:val="18"/>
          <w:szCs w:val="18"/>
          <w:lang w:val="en-US"/>
        </w:rPr>
        <w:t>Skizzen</w:t>
      </w:r>
      <w:proofErr w:type="spellEnd"/>
      <w:r w:rsidRPr="0ABEA63D" w:rsidR="0ABEA63D">
        <w:rPr>
          <w:rFonts w:ascii="Times New Roman" w:hAnsi="Times New Roman" w:cs="Times New Roman" w:asciiTheme="majorBidi" w:hAnsiTheme="majorBidi" w:cstheme="majorBidi"/>
          <w:sz w:val="18"/>
          <w:szCs w:val="18"/>
          <w:lang w:val="en-US"/>
        </w:rPr>
        <w:t xml:space="preserve"> 3, 105 [Julius Wellhausen: </w:t>
      </w:r>
      <w:proofErr w:type="spellStart"/>
      <w:r w:rsidRPr="0ABEA63D" w:rsidR="0ABEA63D">
        <w:rPr>
          <w:rFonts w:ascii="Times New Roman" w:hAnsi="Times New Roman" w:cs="Times New Roman" w:asciiTheme="majorBidi" w:hAnsiTheme="majorBidi" w:cstheme="majorBidi"/>
          <w:sz w:val="18"/>
          <w:szCs w:val="18"/>
          <w:lang w:val="en-US"/>
        </w:rPr>
        <w:t>Skizzen</w:t>
      </w:r>
      <w:proofErr w:type="spellEnd"/>
      <w:r w:rsidRPr="0ABEA63D" w:rsidR="0ABEA63D">
        <w:rPr>
          <w:rFonts w:ascii="Times New Roman" w:hAnsi="Times New Roman" w:cs="Times New Roman" w:asciiTheme="majorBidi" w:hAnsiTheme="majorBidi" w:cstheme="majorBidi"/>
          <w:sz w:val="18"/>
          <w:szCs w:val="18"/>
          <w:lang w:val="en-US"/>
        </w:rPr>
        <w:t xml:space="preserve"> und </w:t>
      </w:r>
      <w:proofErr w:type="spellStart"/>
      <w:r w:rsidRPr="0ABEA63D" w:rsidR="0ABEA63D">
        <w:rPr>
          <w:rFonts w:ascii="Times New Roman" w:hAnsi="Times New Roman" w:cs="Times New Roman" w:asciiTheme="majorBidi" w:hAnsiTheme="majorBidi" w:cstheme="majorBidi"/>
          <w:sz w:val="18"/>
          <w:szCs w:val="18"/>
          <w:lang w:val="en-US"/>
        </w:rPr>
        <w:t>Vorarbeiten</w:t>
      </w:r>
      <w:proofErr w:type="spellEnd"/>
      <w:r w:rsidRPr="0ABEA63D" w:rsidR="0ABEA63D">
        <w:rPr>
          <w:rFonts w:ascii="Times New Roman" w:hAnsi="Times New Roman" w:cs="Times New Roman" w:asciiTheme="majorBidi" w:hAnsiTheme="majorBidi" w:cstheme="majorBidi"/>
          <w:sz w:val="18"/>
          <w:szCs w:val="18"/>
          <w:lang w:val="en-US"/>
        </w:rPr>
        <w:t xml:space="preserve"> 1884-1899]</w:t>
      </w:r>
    </w:p>
  </w:footnote>
  <w:footnote w:id="284">
    <w:p w:rsidRPr="004813EB" w:rsidR="00BC3130" w:rsidP="004813EB" w:rsidRDefault="00BC3130" w14:paraId="00000383"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shd w:val="clear" w:color="auto" w:fill="A4C2F4"/>
          <w:lang w:val="en-US"/>
        </w:rPr>
        <w:t>Goldziher, Islam 253</w:t>
      </w:r>
    </w:p>
  </w:footnote>
  <w:footnote w:id="285">
    <w:p w:rsidRPr="004813EB" w:rsidR="00BC3130" w:rsidP="004813EB" w:rsidRDefault="00BC3130" w14:paraId="00000384" w14:textId="6CC2300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Enc. Isl. subverbo </w:t>
      </w:r>
      <w:r w:rsidRPr="004813EB" w:rsidR="38541669">
        <w:rPr>
          <w:rFonts w:asciiTheme="majorBidi" w:hAnsiTheme="majorBidi" w:cstheme="majorBidi"/>
          <w:i/>
          <w:iCs/>
          <w:sz w:val="18"/>
          <w:szCs w:val="18"/>
          <w:lang w:val="en-US"/>
        </w:rPr>
        <w:t>Baraka</w:t>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i/>
          <w:iCs/>
          <w:sz w:val="18"/>
          <w:szCs w:val="18"/>
          <w:lang w:val="en-US"/>
        </w:rPr>
        <w:t>Encyclopaedia of Islam</w:t>
      </w:r>
      <w:r w:rsidRPr="004813EB" w:rsidR="38541669">
        <w:rPr>
          <w:rFonts w:asciiTheme="majorBidi" w:hAnsiTheme="majorBidi" w:cstheme="majorBidi"/>
          <w:sz w:val="18"/>
          <w:szCs w:val="18"/>
          <w:lang w:val="en-US"/>
        </w:rPr>
        <w:t>, First edition])</w:t>
      </w:r>
    </w:p>
  </w:footnote>
  <w:footnote w:id="286">
    <w:p w:rsidRPr="004813EB" w:rsidR="00BC3130" w:rsidP="0ABEA63D" w:rsidRDefault="00BC3130" w14:paraId="00000385" w14:textId="7AD1EA7D" w14:noSpellErr="1">
      <w:pPr>
        <w:spacing w:line="240" w:lineRule="auto"/>
        <w:rPr>
          <w:rFonts w:ascii="Times New Roman" w:hAnsi="Times New Roman" w:eastAsia="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eastAsia="Times New Roman" w:cs="Times New Roman" w:asciiTheme="majorBidi" w:hAnsiTheme="majorBidi" w:cstheme="majorBidi"/>
          <w:sz w:val="18"/>
          <w:szCs w:val="18"/>
          <w:lang w:val="en-US"/>
        </w:rPr>
        <w:t xml:space="preserve"> </w:t>
      </w:r>
      <w:r w:rsidRPr="0ABEA63D" w:rsidR="0ABEA63D">
        <w:rPr>
          <w:rFonts w:ascii="Times New Roman" w:hAnsi="Times New Roman" w:eastAsia="Times New Roman" w:cs="Times New Roman" w:asciiTheme="majorBidi" w:hAnsiTheme="majorBidi" w:cstheme="majorBidi"/>
          <w:sz w:val="18"/>
          <w:szCs w:val="18"/>
          <w:shd w:val="clear" w:color="auto" w:fill="A4C2F4"/>
          <w:lang w:val="en-US"/>
        </w:rPr>
        <w:t xml:space="preserve">Canaan, Abergl. 60 [T. Canaan: </w:t>
      </w:r>
      <w:r w:rsidRPr="0ABEA63D" w:rsidR="0ABEA63D">
        <w:rPr>
          <w:rFonts w:ascii="Times New Roman" w:hAnsi="Times New Roman" w:eastAsia="Times New Roman" w:cs="Times New Roman" w:asciiTheme="majorBidi" w:hAnsiTheme="majorBidi" w:cstheme="majorBidi"/>
          <w:i w:val="1"/>
          <w:iCs w:val="1"/>
          <w:color w:val="333333"/>
          <w:sz w:val="18"/>
          <w:szCs w:val="18"/>
          <w:lang w:val="en-US"/>
        </w:rPr>
        <w:t>Abergl</w:t>
      </w:r>
      <w:r w:rsidRPr="0ABEA63D" w:rsidR="0ABEA63D">
        <w:rPr>
          <w:rFonts w:ascii="Times New Roman" w:hAnsi="Times New Roman" w:eastAsia="Times New Roman" w:cs="Times New Roman" w:asciiTheme="majorBidi" w:hAnsiTheme="majorBidi" w:cstheme="majorBidi"/>
          <w:i w:val="1"/>
          <w:iCs w:val="1"/>
          <w:color w:val="333333"/>
          <w:sz w:val="18"/>
          <w:szCs w:val="18"/>
          <w:lang w:val="en-US"/>
        </w:rPr>
        <w:t>aube und Volksmedizin im Lande der Bibel. Abhandlungen des Hamburgischen Kolonialinstit</w:t>
      </w:r>
      <w:r w:rsidRPr="0ABEA63D" w:rsidR="0ABEA63D">
        <w:rPr>
          <w:rFonts w:ascii="Times New Roman" w:hAnsi="Times New Roman" w:eastAsia="Times New Roman" w:cs="Times New Roman" w:asciiTheme="majorBidi" w:hAnsiTheme="majorBidi" w:cstheme="majorBidi"/>
          <w:i w:val="1"/>
          <w:iCs w:val="1"/>
          <w:color w:val="333333"/>
          <w:sz w:val="18"/>
          <w:szCs w:val="18"/>
          <w:lang w:val="en-US"/>
        </w:rPr>
        <w:t>uts XX. B. 12</w:t>
      </w:r>
      <w:r w:rsidRPr="0ABEA63D" w:rsidR="0ABEA63D">
        <w:rPr>
          <w:rFonts w:ascii="Times New Roman" w:hAnsi="Times New Roman" w:eastAsia="Times New Roman" w:cs="Times New Roman" w:asciiTheme="majorBidi" w:hAnsiTheme="majorBidi" w:cstheme="majorBidi"/>
          <w:sz w:val="18"/>
          <w:szCs w:val="18"/>
          <w:shd w:val="clear" w:color="auto" w:fill="A4C2F4"/>
          <w:lang w:val="en-US"/>
        </w:rPr>
        <w:t>]</w:t>
      </w:r>
    </w:p>
  </w:footnote>
  <w:footnote w:id="287">
    <w:p w:rsidRPr="004813EB" w:rsidR="00BC3130" w:rsidP="0ABEA63D" w:rsidRDefault="00BC3130" w14:paraId="00000386" w14:textId="5243BC59">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Nöld</w:t>
      </w:r>
      <w:proofErr w:type="spellEnd"/>
      <w:r w:rsidRPr="0ABEA63D" w:rsidR="0ABEA63D">
        <w:rPr>
          <w:rFonts w:ascii="Times New Roman" w:hAnsi="Times New Roman" w:cs="Times New Roman" w:asciiTheme="majorBidi" w:hAnsiTheme="majorBidi" w:cstheme="majorBidi"/>
          <w:sz w:val="18"/>
          <w:szCs w:val="18"/>
          <w:lang w:val="en-US"/>
        </w:rPr>
        <w:t xml:space="preserve">. O. p. 422 [</w:t>
      </w:r>
      <w:r w:rsidRPr="0ABEA63D" w:rsidR="0ABEA63D">
        <w:rPr>
          <w:rFonts w:ascii="Times New Roman" w:hAnsi="Times New Roman" w:cs="Times New Roman" w:asciiTheme="majorBidi" w:hAnsiTheme="majorBidi" w:cstheme="majorBidi"/>
          <w:sz w:val="18"/>
          <w:szCs w:val="18"/>
          <w:lang w:val="en-US"/>
        </w:rPr>
        <w:t xml:space="preserve">Bezold, Carl (ed.): </w:t>
      </w:r>
      <w:r w:rsidRPr="0ABEA63D" w:rsidR="0ABEA63D">
        <w:rPr>
          <w:rFonts w:ascii="Times New Roman" w:hAnsi="Times New Roman" w:cs="Times New Roman" w:asciiTheme="majorBidi" w:hAnsiTheme="majorBidi" w:cstheme="majorBidi"/>
          <w:i w:val="1"/>
          <w:iCs w:val="1"/>
          <w:sz w:val="18"/>
          <w:szCs w:val="18"/>
          <w:lang w:val="en-US"/>
        </w:rPr>
        <w:t xml:space="preserve">Orientalische </w:t>
      </w:r>
      <w:proofErr w:type="spellStart"/>
      <w:r w:rsidRPr="0ABEA63D" w:rsidR="0ABEA63D">
        <w:rPr>
          <w:rFonts w:ascii="Times New Roman" w:hAnsi="Times New Roman" w:cs="Times New Roman" w:asciiTheme="majorBidi" w:hAnsiTheme="majorBidi" w:cstheme="majorBidi"/>
          <w:i w:val="1"/>
          <w:iCs w:val="1"/>
          <w:sz w:val="18"/>
          <w:szCs w:val="18"/>
          <w:lang w:val="en-US"/>
        </w:rPr>
        <w:t>S</w:t>
      </w:r>
      <w:r w:rsidRPr="0ABEA63D" w:rsidR="0ABEA63D">
        <w:rPr>
          <w:rFonts w:ascii="Times New Roman" w:hAnsi="Times New Roman" w:cs="Times New Roman" w:asciiTheme="majorBidi" w:hAnsiTheme="majorBidi" w:cstheme="majorBidi"/>
          <w:i w:val="1"/>
          <w:iCs w:val="1"/>
          <w:sz w:val="18"/>
          <w:szCs w:val="18"/>
          <w:lang w:val="en-US"/>
        </w:rPr>
        <w:t>tudien</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Theodor </w:t>
      </w:r>
      <w:proofErr w:type="spellStart"/>
      <w:r w:rsidRPr="0ABEA63D" w:rsidR="0ABEA63D">
        <w:rPr>
          <w:rFonts w:ascii="Times New Roman" w:hAnsi="Times New Roman" w:cs="Times New Roman" w:asciiTheme="majorBidi" w:hAnsiTheme="majorBidi" w:cstheme="majorBidi"/>
          <w:i w:val="1"/>
          <w:iCs w:val="1"/>
          <w:sz w:val="18"/>
          <w:szCs w:val="18"/>
          <w:lang w:val="en-US"/>
        </w:rPr>
        <w:t>Nöldeke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gewidmet</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2 vols. </w:t>
      </w:r>
      <w:r w:rsidRPr="0ABEA63D" w:rsidR="0ABEA63D">
        <w:rPr>
          <w:rFonts w:ascii="Times New Roman" w:hAnsi="Times New Roman" w:cs="Times New Roman" w:asciiTheme="majorBidi" w:hAnsiTheme="majorBidi" w:cstheme="majorBidi"/>
          <w:sz w:val="18"/>
          <w:szCs w:val="18"/>
          <w:lang w:val="en-US"/>
        </w:rPr>
        <w:t>Giessen</w:t>
      </w:r>
      <w:r w:rsidRPr="0ABEA63D" w:rsidR="0ABEA63D">
        <w:rPr>
          <w:rFonts w:ascii="Times New Roman" w:hAnsi="Times New Roman" w:cs="Times New Roman" w:asciiTheme="majorBidi" w:hAnsiTheme="majorBidi" w:cstheme="majorBidi"/>
          <w:sz w:val="18"/>
          <w:szCs w:val="18"/>
          <w:lang w:val="en-US"/>
        </w:rPr>
        <w:t>, 1</w:t>
      </w:r>
      <w:r w:rsidRPr="0ABEA63D" w:rsidR="0ABEA63D">
        <w:rPr>
          <w:rFonts w:ascii="Times New Roman" w:hAnsi="Times New Roman" w:cs="Times New Roman" w:asciiTheme="majorBidi" w:hAnsiTheme="majorBidi" w:cstheme="majorBidi"/>
          <w:sz w:val="18"/>
          <w:szCs w:val="18"/>
          <w:lang w:val="en-US"/>
        </w:rPr>
        <w:t>906</w:t>
      </w:r>
      <w:r w:rsidRPr="0ABEA63D" w:rsidR="0ABEA63D">
        <w:rPr>
          <w:rFonts w:ascii="Times New Roman" w:hAnsi="Times New Roman" w:cs="Times New Roman" w:asciiTheme="majorBidi" w:hAnsiTheme="majorBidi" w:cstheme="majorBidi"/>
          <w:sz w:val="18"/>
          <w:szCs w:val="18"/>
          <w:lang w:val="en-US"/>
        </w:rPr>
        <w:t>]</w:t>
      </w:r>
    </w:p>
  </w:footnote>
  <w:footnote w:id="288">
    <w:p w:rsidRPr="004813EB" w:rsidR="00BC3130" w:rsidP="004813EB" w:rsidRDefault="00BC3130" w14:paraId="00000387" w14:textId="254C46D0">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The prayer niche in the mosque. Géza Fehérvári: Miḥrāb. In: </w:t>
      </w:r>
      <w:r w:rsidRPr="004813EB" w:rsidR="38541669">
        <w:rPr>
          <w:rFonts w:asciiTheme="majorBidi" w:hAnsiTheme="majorBidi" w:cstheme="majorBidi"/>
          <w:sz w:val="18"/>
          <w:szCs w:val="18"/>
        </w:rPr>
        <w:t>Encyclopaedia</w:t>
      </w:r>
    </w:p>
  </w:footnote>
  <w:footnote w:id="289">
    <w:p w:rsidRPr="004813EB" w:rsidR="00BC3130" w:rsidP="0ABEA63D" w:rsidRDefault="00BC3130" w14:paraId="0C362E2F" w14:textId="00C8CFD1" w14:noSpellErr="1">
      <w:pPr>
        <w:spacing w:line="240" w:lineRule="auto"/>
        <w:rPr>
          <w:rFonts w:ascii="Times New Roman" w:hAnsi="Times New Roman" w:eastAsia="Times New Roman" w:cs="Times New Roman" w:asciiTheme="majorBidi" w:hAnsiTheme="majorBidi" w:cstheme="majorBidi"/>
          <w:color w:val="000000" w:themeColor="text1"/>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m</w:t>
      </w:r>
      <w:r w:rsidRPr="0ABEA63D" w:rsidR="0ABEA63D">
        <w:rPr>
          <w:rFonts w:ascii="Times New Roman" w:hAnsi="Times New Roman" w:eastAsia="Times New Roman" w:cs="Times New Roman" w:asciiTheme="majorBidi" w:hAnsiTheme="majorBidi" w:cstheme="majorBidi"/>
          <w:sz w:val="18"/>
          <w:szCs w:val="18"/>
          <w:lang w:val="en-US"/>
        </w:rPr>
        <w:t>eanin</w:t>
      </w:r>
      <w:r w:rsidRPr="0ABEA63D" w:rsidR="0ABEA63D">
        <w:rPr>
          <w:rFonts w:ascii="Times New Roman" w:hAnsi="Times New Roman" w:eastAsia="Times New Roman" w:cs="Times New Roman" w:asciiTheme="majorBidi" w:hAnsiTheme="majorBidi" w:cstheme="majorBidi"/>
          <w:sz w:val="18"/>
          <w:szCs w:val="18"/>
          <w:lang w:val="en-US"/>
        </w:rPr>
        <w:t>g: s</w:t>
      </w:r>
      <w:r w:rsidRPr="0ABEA63D" w:rsidR="0ABEA63D">
        <w:rPr>
          <w:rFonts w:ascii="Times New Roman" w:hAnsi="Times New Roman" w:eastAsia="Times New Roman" w:cs="Times New Roman" w:asciiTheme="majorBidi" w:hAnsiTheme="majorBidi" w:cstheme="majorBidi"/>
          <w:sz w:val="18"/>
          <w:szCs w:val="18"/>
          <w:shd w:val="clear" w:color="auto" w:fill="A4C2F4"/>
          <w:lang w:val="en-US"/>
        </w:rPr>
        <w:t xml:space="preserve">tation. </w:t>
      </w:r>
      <w:r w:rsidRPr="0ABEA63D" w:rsidR="0ABEA63D">
        <w:rPr>
          <w:rFonts w:ascii="Times New Roman" w:hAnsi="Times New Roman" w:eastAsia="Times New Roman" w:cs="Times New Roman" w:asciiTheme="majorBidi" w:hAnsiTheme="majorBidi" w:cstheme="majorBidi"/>
          <w:sz w:val="18"/>
          <w:szCs w:val="18"/>
          <w:lang w:val="en-US"/>
        </w:rPr>
        <w:t xml:space="preserve">The term</w:t>
      </w:r>
      <w:r w:rsidRPr="0ABEA63D" w:rsidR="0ABEA63D">
        <w:rPr>
          <w:rFonts w:ascii="Times New Roman" w:hAnsi="Times New Roman" w:eastAsia="Times New Roman" w:cs="Times New Roman" w:asciiTheme="majorBidi" w:hAnsiTheme="majorBidi" w:cstheme="majorBidi"/>
          <w:sz w:val="18"/>
          <w:szCs w:val="18"/>
          <w:lang w:val="en-US"/>
        </w:rPr>
        <w:t xml:space="preserve"> also refers to physical locations where a saint has revealed his occasional presence, typically a tomb, which is then developed into a shrine and serves as a location for communication with that saint. </w:t>
      </w:r>
      <w:r w:rsidRPr="0ABEA63D" w:rsidR="0ABEA63D">
        <w:rPr>
          <w:rFonts w:ascii="Times New Roman" w:hAnsi="Times New Roman" w:eastAsia="Times New Roman" w:cs="Times New Roman" w:asciiTheme="majorBidi" w:hAnsiTheme="majorBidi" w:cstheme="majorBidi"/>
          <w:color w:val="000000" w:themeColor="text1"/>
          <w:sz w:val="18"/>
          <w:szCs w:val="18"/>
          <w:lang w:val="en-US"/>
        </w:rPr>
        <w:t xml:space="preserve">"Maqam." In </w:t>
      </w:r>
      <w:r w:rsidRPr="0ABEA63D" w:rsidR="0ABEA63D">
        <w:rPr>
          <w:rFonts w:ascii="Times New Roman" w:hAnsi="Times New Roman" w:eastAsia="Times New Roman" w:cs="Times New Roman" w:asciiTheme="majorBidi" w:hAnsiTheme="majorBidi" w:cstheme="majorBidi"/>
          <w:i w:val="1"/>
          <w:iCs w:val="1"/>
          <w:color w:val="000000" w:themeColor="text1"/>
          <w:sz w:val="18"/>
          <w:szCs w:val="18"/>
          <w:lang w:val="en-US"/>
        </w:rPr>
        <w:t>The Oxford Dictionary of Islam</w:t>
      </w:r>
      <w:r w:rsidRPr="0ABEA63D" w:rsidR="0ABEA63D">
        <w:rPr>
          <w:rFonts w:ascii="Times New Roman" w:hAnsi="Times New Roman" w:eastAsia="Times New Roman" w:cs="Times New Roman" w:asciiTheme="majorBidi" w:hAnsiTheme="majorBidi" w:cstheme="majorBidi"/>
          <w:color w:val="000000" w:themeColor="text1"/>
          <w:sz w:val="18"/>
          <w:szCs w:val="18"/>
          <w:lang w:val="en-US"/>
        </w:rPr>
        <w:t xml:space="preserve">. Edited by John L. Esposito. </w:t>
      </w:r>
      <w:r w:rsidRPr="0ABEA63D" w:rsidR="0ABEA63D">
        <w:rPr>
          <w:rFonts w:ascii="Times New Roman" w:hAnsi="Times New Roman" w:eastAsia="Times New Roman" w:cs="Times New Roman" w:asciiTheme="majorBidi" w:hAnsiTheme="majorBidi" w:cstheme="majorBidi"/>
          <w:i w:val="1"/>
          <w:iCs w:val="1"/>
          <w:color w:val="000000" w:themeColor="text1"/>
          <w:sz w:val="18"/>
          <w:szCs w:val="18"/>
          <w:lang w:val="en-US"/>
        </w:rPr>
        <w:t>Oxford Islamic Studies Online</w:t>
      </w:r>
      <w:r w:rsidRPr="0ABEA63D" w:rsidR="0ABEA63D">
        <w:rPr>
          <w:rFonts w:ascii="Times New Roman" w:hAnsi="Times New Roman" w:eastAsia="Times New Roman" w:cs="Times New Roman" w:asciiTheme="majorBidi" w:hAnsiTheme="majorBidi" w:cstheme="majorBidi"/>
          <w:color w:val="000000" w:themeColor="text1"/>
          <w:sz w:val="18"/>
          <w:szCs w:val="18"/>
          <w:lang w:val="en-US"/>
        </w:rPr>
        <w:t>, http://www.oxfordislamicstudies.com/article/opr/t125/e1428 (accessed 14-Aug-2020).</w:t>
      </w:r>
    </w:p>
    <w:p w:rsidRPr="004813EB" w:rsidR="38541669" w:rsidP="004813EB" w:rsidRDefault="38541669" w14:paraId="64C85234" w14:textId="207497BD">
      <w:pPr>
        <w:spacing w:line="240" w:lineRule="auto"/>
        <w:rPr>
          <w:rFonts w:asciiTheme="majorBidi" w:hAnsiTheme="majorBidi" w:cstheme="majorBidi"/>
          <w:sz w:val="18"/>
          <w:szCs w:val="18"/>
        </w:rPr>
      </w:pPr>
    </w:p>
  </w:footnote>
  <w:footnote w:id="290">
    <w:p w:rsidRPr="004813EB" w:rsidR="00BC3130" w:rsidP="004813EB" w:rsidRDefault="00BC3130" w14:paraId="00000389" w14:textId="77777777">
      <w:pPr>
        <w:spacing w:line="240" w:lineRule="auto"/>
        <w:rPr>
          <w:rFonts w:asciiTheme="majorBidi" w:hAnsiTheme="majorBidi" w:cstheme="majorBidi"/>
          <w:sz w:val="18"/>
          <w:szCs w:val="18"/>
          <w:lang w:val="da-DK"/>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da-DK"/>
        </w:rPr>
        <w:t xml:space="preserve"> ZDPV 30, 194</w:t>
      </w:r>
    </w:p>
  </w:footnote>
  <w:footnote w:id="291">
    <w:p w:rsidRPr="004813EB" w:rsidR="00BC3130" w:rsidP="004813EB" w:rsidRDefault="00BC3130" w14:paraId="0000038B" w14:textId="52E20AC4">
      <w:pPr>
        <w:spacing w:line="240" w:lineRule="auto"/>
        <w:rPr>
          <w:rFonts w:asciiTheme="majorBidi" w:hAnsiTheme="majorBidi" w:cstheme="majorBidi"/>
          <w:sz w:val="18"/>
          <w:szCs w:val="18"/>
          <w:lang w:val="da-DK"/>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da-DK"/>
        </w:rPr>
        <w:t xml:space="preserve"> ZDPV 192 f.</w:t>
      </w:r>
    </w:p>
  </w:footnote>
  <w:footnote w:id="292">
    <w:p w:rsidRPr="004813EB" w:rsidR="00BC3130" w:rsidP="0ABEA63D" w:rsidRDefault="00BC3130" w14:paraId="0000038C" w14:textId="29CC71F9">
      <w:pPr>
        <w:pStyle w:val="Cmsor1"/>
        <w:spacing w:line="240" w:lineRule="auto"/>
        <w:rPr>
          <w:rFonts w:ascii="Times New Roman" w:hAnsi="Times New Roman" w:eastAsia="Times New Roman" w:cs="Times New Roman" w:asciiTheme="majorBidi" w:hAnsiTheme="majorBidi" w:cstheme="majorBidi"/>
          <w:b w:val="0"/>
          <w:bCs w:val="0"/>
          <w:sz w:val="18"/>
          <w:szCs w:val="18"/>
          <w:lang w:val="en-US"/>
        </w:rPr>
      </w:pPr>
      <w:r w:rsidRPr="0ABEA63D">
        <w:rPr>
          <w:rFonts w:ascii="Times New Roman" w:hAnsi="Times New Roman" w:eastAsia="Times New Roman" w:cs="Times New Roman" w:asciiTheme="majorBidi" w:hAnsiTheme="majorBidi" w:cstheme="majorBidi"/>
          <w:b w:val="0"/>
          <w:bCs w:val="0"/>
          <w:sz w:val="18"/>
          <w:szCs w:val="18"/>
          <w:vertAlign w:val="superscript"/>
          <w:lang w:val="en-US"/>
        </w:rPr>
        <w:footnoteRef/>
      </w:r>
      <w:r w:rsidRPr="0ABEA63D" w:rsidR="0ABEA63D">
        <w:rPr>
          <w:rFonts w:ascii="Times New Roman" w:hAnsi="Times New Roman" w:eastAsia="Times New Roman" w:cs="Times New Roman" w:asciiTheme="majorBidi" w:hAnsiTheme="majorBidi" w:cstheme="majorBidi"/>
          <w:b w:val="0"/>
          <w:bCs w:val="0"/>
          <w:sz w:val="18"/>
          <w:szCs w:val="18"/>
          <w:lang w:val="da-DK"/>
        </w:rPr>
        <w:t xml:space="preserve"> Schöne, Alt. Forsch. [D. Carl Schöne: Geschichtsforschungen über die kirchlichen Gebräuche und Einrichtungen der Christen, ihre Enstehung, Ausbildung und </w:t>
      </w:r>
      <w:proofErr w:type="spellStart"/>
      <w:r w:rsidRPr="0ABEA63D" w:rsidR="0ABEA63D">
        <w:rPr>
          <w:rFonts w:ascii="Times New Roman" w:hAnsi="Times New Roman" w:eastAsia="Times New Roman" w:cs="Times New Roman" w:asciiTheme="majorBidi" w:hAnsiTheme="majorBidi" w:cstheme="majorBidi"/>
          <w:b w:val="0"/>
          <w:bCs w:val="0"/>
          <w:sz w:val="18"/>
          <w:szCs w:val="18"/>
          <w:lang w:val="da-DK"/>
        </w:rPr>
        <w:t xml:space="preserve">Veränderung</w:t>
      </w:r>
      <w:proofErr w:type="spellEnd"/>
      <w:r w:rsidRPr="0ABEA63D" w:rsidR="0ABEA63D">
        <w:rPr>
          <w:rFonts w:ascii="Times New Roman" w:hAnsi="Times New Roman" w:eastAsia="Times New Roman" w:cs="Times New Roman" w:asciiTheme="majorBidi" w:hAnsiTheme="majorBidi" w:cstheme="majorBidi"/>
          <w:b w:val="0"/>
          <w:bCs w:val="0"/>
          <w:sz w:val="18"/>
          <w:szCs w:val="18"/>
          <w:lang w:val="da-DK"/>
        </w:rPr>
        <w:t xml:space="preserve">. </w:t>
      </w:r>
      <w:r w:rsidRPr="0ABEA63D" w:rsidR="0ABEA63D">
        <w:rPr>
          <w:rFonts w:ascii="Times New Roman" w:hAnsi="Times New Roman" w:eastAsia="Times New Roman" w:cs="Times New Roman" w:asciiTheme="majorBidi" w:hAnsiTheme="majorBidi" w:cstheme="majorBidi"/>
          <w:b w:val="0"/>
          <w:bCs w:val="0"/>
          <w:sz w:val="18"/>
          <w:szCs w:val="18"/>
          <w:lang w:val="en-US"/>
        </w:rPr>
        <w:t>Berlin 1819-22] 2, p. 377.</w:t>
      </w:r>
      <w:r w:rsidRPr="0ABEA63D" w:rsidR="0ABEA63D">
        <w:rPr>
          <w:rFonts w:ascii="Times New Roman" w:hAnsi="Times New Roman" w:eastAsia="Times New Roman" w:cs="Times New Roman" w:asciiTheme="majorBidi" w:hAnsiTheme="majorBidi" w:cstheme="majorBidi"/>
          <w:b w:val="0"/>
          <w:bCs w:val="0"/>
          <w:sz w:val="18"/>
          <w:szCs w:val="18"/>
          <w:lang w:val="en-US"/>
        </w:rPr>
        <w:t xml:space="preserve"> (The word ”Alt” (Old”) is missing from the title of the book but since the number of the volume and the </w:t>
      </w:r>
      <w:r w:rsidRPr="0ABEA63D" w:rsidR="0ABEA63D">
        <w:rPr>
          <w:rFonts w:ascii="Times New Roman" w:hAnsi="Times New Roman" w:eastAsia="Times New Roman" w:cs="Times New Roman" w:asciiTheme="majorBidi" w:hAnsiTheme="majorBidi" w:cstheme="majorBidi"/>
          <w:b w:val="0"/>
          <w:bCs w:val="0"/>
          <w:sz w:val="18"/>
          <w:szCs w:val="18"/>
          <w:lang w:val="en-US"/>
        </w:rPr>
        <w:t>pagenumber</w:t>
      </w:r>
      <w:r w:rsidRPr="0ABEA63D" w:rsidR="0ABEA63D">
        <w:rPr>
          <w:rFonts w:ascii="Times New Roman" w:hAnsi="Times New Roman" w:eastAsia="Times New Roman" w:cs="Times New Roman" w:asciiTheme="majorBidi" w:hAnsiTheme="majorBidi" w:cstheme="majorBidi"/>
          <w:b w:val="0"/>
          <w:bCs w:val="0"/>
          <w:sz w:val="18"/>
          <w:szCs w:val="18"/>
          <w:lang w:val="en-US"/>
        </w:rPr>
        <w:t xml:space="preserve"> too indicate to a page where </w:t>
      </w:r>
      <w:proofErr w:type="spellStart"/>
      <w:r w:rsidRPr="0ABEA63D" w:rsidR="0ABEA63D">
        <w:rPr>
          <w:rFonts w:ascii="Times New Roman" w:hAnsi="Times New Roman" w:eastAsia="Times New Roman" w:cs="Times New Roman" w:asciiTheme="majorBidi" w:hAnsiTheme="majorBidi" w:cstheme="majorBidi"/>
          <w:b w:val="0"/>
          <w:bCs w:val="0"/>
          <w:sz w:val="18"/>
          <w:szCs w:val="18"/>
          <w:lang w:val="en-US"/>
        </w:rPr>
        <w:t>Arnobius</w:t>
      </w:r>
      <w:proofErr w:type="spellEnd"/>
      <w:r w:rsidRPr="0ABEA63D" w:rsidR="0ABEA63D">
        <w:rPr>
          <w:rFonts w:ascii="Times New Roman" w:hAnsi="Times New Roman" w:eastAsia="Times New Roman" w:cs="Times New Roman" w:asciiTheme="majorBidi" w:hAnsiTheme="majorBidi" w:cstheme="majorBidi"/>
          <w:b w:val="0"/>
          <w:bCs w:val="0"/>
          <w:sz w:val="18"/>
          <w:szCs w:val="18"/>
          <w:lang w:val="en-US"/>
        </w:rPr>
        <w:t xml:space="preserve"> is mentioned and the topic of which is the kissing of the threshold, this must be the book that Löw referred to.)</w:t>
      </w:r>
    </w:p>
  </w:footnote>
  <w:footnote w:id="293">
    <w:p w:rsidRPr="004813EB" w:rsidR="00BC3130" w:rsidP="004813EB" w:rsidRDefault="00BC3130" w14:paraId="0000038D" w14:textId="7CF9DE9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Nyrop, the Kiss transl. by Harvey 118 ff. [Kristoffer Nyrop: </w:t>
      </w:r>
      <w:r w:rsidRPr="004813EB" w:rsidR="38541669">
        <w:rPr>
          <w:rFonts w:asciiTheme="majorBidi" w:hAnsiTheme="majorBidi" w:cstheme="majorBidi"/>
          <w:i/>
          <w:iCs/>
          <w:sz w:val="18"/>
          <w:szCs w:val="18"/>
          <w:lang w:val="en-US"/>
        </w:rPr>
        <w:t>The Kiss and Its History</w:t>
      </w:r>
      <w:r w:rsidRPr="004813EB" w:rsidR="38541669">
        <w:rPr>
          <w:rFonts w:asciiTheme="majorBidi" w:hAnsiTheme="majorBidi" w:cstheme="majorBidi"/>
          <w:sz w:val="18"/>
          <w:szCs w:val="18"/>
          <w:lang w:val="en-US"/>
        </w:rPr>
        <w:t>. Translated by William Frederick Harvey, 1902]</w:t>
      </w:r>
    </w:p>
  </w:footnote>
  <w:footnote w:id="294">
    <w:p w:rsidRPr="004813EB" w:rsidR="00BC3130" w:rsidP="004813EB" w:rsidRDefault="00BC3130" w14:paraId="0000038E" w14:textId="4D918F6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1Thess 5: 26; Rom 16:16</w:t>
      </w:r>
    </w:p>
  </w:footnote>
  <w:footnote w:id="295">
    <w:p w:rsidRPr="004813EB" w:rsidR="00BC3130" w:rsidP="004813EB" w:rsidRDefault="00BC3130" w14:paraId="37A96DA3" w14:textId="1D2B2A88">
      <w:pPr>
        <w:spacing w:line="240" w:lineRule="auto"/>
        <w:ind w:right="-471"/>
        <w:rPr>
          <w:rFonts w:asciiTheme="majorBidi" w:hAnsiTheme="majorBidi" w:cstheme="majorBidi"/>
          <w:i/>
          <w:iCs/>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(Metam. I 375-377) Note: original: </w:t>
      </w:r>
      <w:r w:rsidRPr="004813EB" w:rsidR="38541669">
        <w:rPr>
          <w:rFonts w:asciiTheme="majorBidi" w:hAnsiTheme="majorBidi" w:cstheme="majorBidi"/>
          <w:i/>
          <w:iCs/>
          <w:sz w:val="18"/>
          <w:szCs w:val="18"/>
          <w:lang w:val="en-US"/>
        </w:rPr>
        <w:t xml:space="preserve">Ut templi tetigere gradus, procumbit uterque </w:t>
      </w:r>
    </w:p>
    <w:p w:rsidRPr="004813EB" w:rsidR="00BC3130" w:rsidP="004813EB" w:rsidRDefault="38541669" w14:paraId="0000038F" w14:textId="7C5577A9">
      <w:pPr>
        <w:spacing w:line="240" w:lineRule="auto"/>
        <w:rPr>
          <w:rFonts w:asciiTheme="majorBidi" w:hAnsiTheme="majorBidi" w:cstheme="majorBidi"/>
          <w:sz w:val="18"/>
          <w:szCs w:val="18"/>
          <w:vertAlign w:val="superscript"/>
          <w:lang w:val="en-US"/>
        </w:rPr>
      </w:pPr>
      <w:r w:rsidRPr="004813EB">
        <w:rPr>
          <w:rFonts w:asciiTheme="majorBidi" w:hAnsiTheme="majorBidi" w:cstheme="majorBidi"/>
          <w:i/>
          <w:iCs/>
          <w:sz w:val="18"/>
          <w:szCs w:val="18"/>
          <w:lang w:val="en-US"/>
        </w:rPr>
        <w:t>pronus humi, gelidoque pavens dedit oscula saxo</w:t>
      </w:r>
      <w:r w:rsidRPr="004813EB">
        <w:rPr>
          <w:rFonts w:asciiTheme="majorBidi" w:hAnsiTheme="majorBidi" w:cstheme="majorBidi"/>
          <w:sz w:val="18"/>
          <w:szCs w:val="18"/>
          <w:lang w:val="en-US"/>
        </w:rPr>
        <w:t>.</w:t>
      </w:r>
    </w:p>
  </w:footnote>
  <w:footnote w:id="296">
    <w:p w:rsidRPr="004813EB" w:rsidR="00BC3130" w:rsidP="004813EB" w:rsidRDefault="00BC3130" w14:paraId="6D6C00BF" w14:textId="7A441343">
      <w:pPr>
        <w:spacing w:line="240" w:lineRule="auto"/>
        <w:ind w:right="188"/>
        <w:rPr>
          <w:rFonts w:asciiTheme="majorBidi" w:hAnsiTheme="majorBidi" w:cstheme="majorBidi"/>
          <w:i/>
          <w:iCs/>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(Tibull. 1, 2) </w:t>
      </w:r>
      <w:r w:rsidRPr="004813EB" w:rsidR="38541669">
        <w:rPr>
          <w:rFonts w:asciiTheme="majorBidi" w:hAnsiTheme="majorBidi" w:cstheme="majorBidi"/>
          <w:i/>
          <w:iCs/>
          <w:sz w:val="18"/>
          <w:szCs w:val="18"/>
          <w:lang w:val="en-US"/>
        </w:rPr>
        <w:t xml:space="preserve">Non ego sic merui, debitem procumbere templis </w:t>
      </w:r>
    </w:p>
    <w:p w:rsidRPr="004813EB" w:rsidR="00BC3130" w:rsidP="004813EB" w:rsidRDefault="38541669" w14:paraId="00000390" w14:textId="72F03A4F">
      <w:pPr>
        <w:spacing w:line="240" w:lineRule="auto"/>
        <w:rPr>
          <w:rFonts w:asciiTheme="majorBidi" w:hAnsiTheme="majorBidi" w:cstheme="majorBidi"/>
          <w:sz w:val="18"/>
          <w:szCs w:val="18"/>
          <w:lang w:val="en-US"/>
        </w:rPr>
      </w:pPr>
      <w:r w:rsidRPr="004813EB">
        <w:rPr>
          <w:rFonts w:asciiTheme="majorBidi" w:hAnsiTheme="majorBidi" w:cstheme="majorBidi"/>
          <w:i/>
          <w:iCs/>
          <w:sz w:val="18"/>
          <w:szCs w:val="18"/>
          <w:lang w:val="en-US"/>
        </w:rPr>
        <w:t>Et clara sacratis oscula liminibus</w:t>
      </w:r>
      <w:r w:rsidRPr="004813EB">
        <w:rPr>
          <w:rFonts w:asciiTheme="majorBidi" w:hAnsiTheme="majorBidi" w:cstheme="majorBidi"/>
          <w:sz w:val="18"/>
          <w:szCs w:val="18"/>
          <w:lang w:val="en-US"/>
        </w:rPr>
        <w:t>. (tr. by Rodney, Dennis)</w:t>
      </w:r>
    </w:p>
  </w:footnote>
  <w:footnote w:id="297">
    <w:p w:rsidRPr="004813EB" w:rsidR="00BC3130" w:rsidP="004813EB" w:rsidRDefault="00BC3130" w14:paraId="6C0C4F85" w14:textId="4D2D63FA">
      <w:pPr>
        <w:spacing w:line="240" w:lineRule="auto"/>
        <w:ind w:right="933"/>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Fortunatus de basilica Apollinaris) Rursus Apollinaris pretiosi limina lambe/</w:t>
      </w:r>
    </w:p>
    <w:p w:rsidRPr="004813EB" w:rsidR="00BC3130" w:rsidP="004813EB" w:rsidRDefault="38541669" w14:paraId="00000391" w14:textId="59132C87">
      <w:pPr>
        <w:spacing w:line="240" w:lineRule="auto"/>
        <w:rPr>
          <w:rFonts w:asciiTheme="majorBidi" w:hAnsiTheme="majorBidi" w:cstheme="majorBidi"/>
          <w:sz w:val="18"/>
          <w:szCs w:val="18"/>
          <w:lang w:val="en-US"/>
        </w:rPr>
      </w:pPr>
      <w:r w:rsidRPr="004813EB">
        <w:rPr>
          <w:rFonts w:asciiTheme="majorBidi" w:hAnsiTheme="majorBidi" w:cstheme="majorBidi"/>
          <w:sz w:val="18"/>
          <w:szCs w:val="18"/>
          <w:lang w:val="en-US"/>
        </w:rPr>
        <w:t xml:space="preserve">Fusus humi supplex In: Paul Joret &amp; Aline Remael: </w:t>
      </w:r>
      <w:r w:rsidRPr="004813EB">
        <w:rPr>
          <w:rFonts w:asciiTheme="majorBidi" w:hAnsiTheme="majorBidi" w:cstheme="majorBidi"/>
          <w:i/>
          <w:iCs/>
          <w:sz w:val="18"/>
          <w:szCs w:val="18"/>
          <w:lang w:val="en-US"/>
        </w:rPr>
        <w:t>Language and beyond: actuality and virtuality in the relations between word, image and sound</w:t>
      </w:r>
      <w:r w:rsidRPr="004813EB">
        <w:rPr>
          <w:rFonts w:asciiTheme="majorBidi" w:hAnsiTheme="majorBidi" w:cstheme="majorBidi"/>
          <w:sz w:val="18"/>
          <w:szCs w:val="18"/>
          <w:lang w:val="en-US"/>
        </w:rPr>
        <w:t>. Rodopi 1998. p. 109</w:t>
      </w:r>
    </w:p>
  </w:footnote>
  <w:footnote w:id="298">
    <w:p w:rsidRPr="004813EB" w:rsidR="00BC3130" w:rsidP="004813EB" w:rsidRDefault="00BC3130" w14:paraId="00000392" w14:textId="3AB7B72B">
      <w:pPr>
        <w:spacing w:line="240" w:lineRule="auto"/>
        <w:ind w:right="-49"/>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Apostolorum et martyrum/Exosculantur limina (Prudentius ad Laurentium). Predentius Hymnus in honorem passionis Laurentii 519-520. In: Len Krisak: </w:t>
      </w:r>
      <w:r w:rsidRPr="004813EB" w:rsidR="38541669">
        <w:rPr>
          <w:rFonts w:asciiTheme="majorBidi" w:hAnsiTheme="majorBidi" w:cstheme="majorBidi"/>
          <w:i/>
          <w:iCs/>
          <w:sz w:val="18"/>
          <w:szCs w:val="18"/>
          <w:lang w:val="en-US"/>
        </w:rPr>
        <w:t>Prudentius’ Crown of Martyrs: Liber Peristephanon</w:t>
      </w:r>
      <w:r w:rsidRPr="004813EB" w:rsidR="38541669">
        <w:rPr>
          <w:rFonts w:asciiTheme="majorBidi" w:hAnsiTheme="majorBidi" w:cstheme="majorBidi"/>
          <w:sz w:val="18"/>
          <w:szCs w:val="18"/>
          <w:lang w:val="en-US"/>
        </w:rPr>
        <w:t>. Routledge 2019.</w:t>
      </w:r>
    </w:p>
  </w:footnote>
  <w:footnote w:id="299">
    <w:p w:rsidRPr="004813EB" w:rsidR="00BC3130" w:rsidP="004813EB" w:rsidRDefault="00BC3130" w14:paraId="0E1EF48A" w14:textId="045079B4">
      <w:pPr>
        <w:spacing w:line="240" w:lineRule="auto"/>
        <w:ind w:right="163"/>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Sternitur ante fores et oscula postibus figit</w:t>
      </w:r>
    </w:p>
    <w:p w:rsidRPr="004813EB" w:rsidR="00BC3130" w:rsidP="004813EB" w:rsidRDefault="00BC3130" w14:paraId="6714C85B" w14:textId="6E4282D4">
      <w:pPr>
        <w:spacing w:line="240" w:lineRule="auto"/>
        <w:ind w:right="163"/>
        <w:rPr>
          <w:rFonts w:asciiTheme="majorBidi" w:hAnsiTheme="majorBidi" w:cstheme="majorBidi"/>
          <w:sz w:val="18"/>
          <w:szCs w:val="18"/>
          <w:lang w:val="en-US"/>
        </w:rPr>
      </w:pPr>
      <w:r w:rsidRPr="004813EB">
        <w:rPr>
          <w:rFonts w:asciiTheme="majorBidi" w:hAnsiTheme="majorBidi" w:cstheme="majorBidi"/>
          <w:sz w:val="18"/>
          <w:szCs w:val="18"/>
          <w:lang w:val="en-US"/>
        </w:rPr>
        <w:t xml:space="preserve">Et lacrimis rigat omne solum, pro limine sancto </w:t>
      </w:r>
    </w:p>
    <w:p w:rsidRPr="004813EB" w:rsidR="00BC3130" w:rsidP="004813EB" w:rsidRDefault="00BC3130" w14:paraId="00000394" w14:textId="6285997E">
      <w:pPr>
        <w:spacing w:line="240" w:lineRule="auto"/>
        <w:rPr>
          <w:rFonts w:asciiTheme="majorBidi" w:hAnsiTheme="majorBidi" w:cstheme="majorBidi"/>
          <w:sz w:val="18"/>
          <w:szCs w:val="18"/>
          <w:lang w:val="en-US"/>
        </w:rPr>
      </w:pPr>
      <w:r w:rsidRPr="004813EB">
        <w:rPr>
          <w:rFonts w:asciiTheme="majorBidi" w:hAnsiTheme="majorBidi" w:cstheme="majorBidi"/>
          <w:sz w:val="18"/>
          <w:szCs w:val="18"/>
          <w:lang w:val="en-US"/>
        </w:rPr>
        <w:t xml:space="preserve">Fusus humi. (Paulinus of Nola, Natal[icium] VI Felicis). Ian Fielding: Performing miracles: the Natalicia of Paulinus of Nola as popular entertainment </w:t>
      </w:r>
      <w:hyperlink r:id="rId13">
        <w:r w:rsidRPr="004813EB">
          <w:rPr>
            <w:rFonts w:asciiTheme="majorBidi" w:hAnsiTheme="majorBidi" w:cstheme="majorBidi"/>
            <w:sz w:val="18"/>
            <w:szCs w:val="18"/>
            <w:lang w:val="en-US"/>
          </w:rPr>
          <w:t>https://doi.org/10.1017/rmu.2018.4</w:t>
        </w:r>
      </w:hyperlink>
    </w:p>
  </w:footnote>
  <w:footnote w:id="300">
    <w:p w:rsidRPr="004813EB" w:rsidR="00BC3130" w:rsidP="004813EB" w:rsidRDefault="00BC3130" w14:paraId="00000395" w14:textId="77777777">
      <w:pPr>
        <w:spacing w:line="240" w:lineRule="auto"/>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Chrysostromus, Joannes (347, Antioch-407, Comana): Patriarch of Constantinople, one of the most celebrated of the Church Fathers, and the most eminent orator of the early Christian period. </w:t>
      </w:r>
      <w:hyperlink r:id="rId14">
        <w:r w:rsidRPr="004813EB">
          <w:rPr>
            <w:rFonts w:asciiTheme="majorBidi" w:hAnsiTheme="majorBidi" w:cstheme="majorBidi"/>
            <w:sz w:val="18"/>
            <w:szCs w:val="18"/>
          </w:rPr>
          <w:t>Kaufmann</w:t>
        </w:r>
      </w:hyperlink>
      <w:r w:rsidRPr="004813EB">
        <w:rPr>
          <w:rFonts w:asciiTheme="majorBidi" w:hAnsiTheme="majorBidi" w:cstheme="majorBidi"/>
          <w:sz w:val="18"/>
          <w:szCs w:val="18"/>
        </w:rPr>
        <w:t xml:space="preserve">, Kohler, </w:t>
      </w:r>
      <w:hyperlink r:id="rId15">
        <w:r w:rsidRPr="004813EB">
          <w:rPr>
            <w:rFonts w:asciiTheme="majorBidi" w:hAnsiTheme="majorBidi" w:cstheme="majorBidi"/>
            <w:sz w:val="18"/>
            <w:szCs w:val="18"/>
          </w:rPr>
          <w:t>Louis Ginzberg</w:t>
        </w:r>
      </w:hyperlink>
      <w:r w:rsidRPr="004813EB">
        <w:rPr>
          <w:rFonts w:asciiTheme="majorBidi" w:hAnsiTheme="majorBidi" w:cstheme="majorBidi"/>
          <w:sz w:val="18"/>
          <w:szCs w:val="18"/>
        </w:rPr>
        <w:t>: “Chrysostomus, Joannes”. In: Jewish Encyclopaedia</w:t>
      </w:r>
    </w:p>
  </w:footnote>
  <w:footnote w:id="301">
    <w:p w:rsidRPr="004813EB" w:rsidR="00BC3130" w:rsidP="004813EB" w:rsidRDefault="00BC3130" w14:paraId="00000396" w14:textId="77777777">
      <w:pPr>
        <w:spacing w:line="240" w:lineRule="auto"/>
        <w:rPr>
          <w:rFonts w:asciiTheme="majorBidi" w:hAnsiTheme="majorBidi" w:cstheme="majorBidi"/>
          <w:sz w:val="18"/>
          <w:szCs w:val="18"/>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rPr>
        <w:t xml:space="preserve"> </w:t>
      </w:r>
      <w:r w:rsidRPr="004813EB" w:rsidR="38541669">
        <w:rPr>
          <w:rFonts w:asciiTheme="majorBidi" w:hAnsiTheme="majorBidi" w:cstheme="majorBidi"/>
          <w:sz w:val="18"/>
          <w:szCs w:val="18"/>
          <w:highlight w:val="cyan"/>
        </w:rPr>
        <w:t>Homil. 30</w:t>
      </w:r>
    </w:p>
  </w:footnote>
  <w:footnote w:id="302">
    <w:p w:rsidRPr="004813EB" w:rsidR="00BC3130" w:rsidP="0ABEA63D" w:rsidRDefault="00BC3130" w14:paraId="00000397" w14:textId="7BFC34CC">
      <w:pPr>
        <w:pStyle w:val="Norml"/>
        <w:spacing w:line="240" w:lineRule="auto"/>
        <w:rPr>
          <w:rFonts w:ascii="Times New Roman" w:hAnsi="Times New Roman" w:cs="Times New Roman" w:asciiTheme="majorBidi" w:hAnsiTheme="majorBidi" w:cstheme="majorBidi"/>
          <w:sz w:val="18"/>
          <w:szCs w:val="18"/>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rPr>
        <w:t xml:space="preserve"> cf. </w:t>
      </w:r>
      <w:r w:rsidRPr="0ABEA63D" w:rsidR="0ABEA63D">
        <w:rPr>
          <w:rFonts w:ascii="Times New Roman" w:hAnsi="Times New Roman" w:cs="Times New Roman" w:asciiTheme="majorBidi" w:hAnsiTheme="majorBidi" w:cstheme="majorBidi"/>
          <w:sz w:val="18"/>
          <w:szCs w:val="18"/>
          <w:rtl w:val="1"/>
          <w:lang w:val="en-US"/>
        </w:rPr>
        <w:t>שלום,</w:t>
      </w:r>
      <w:r w:rsidRPr="0ABEA63D" w:rsidR="0ABEA63D">
        <w:rPr>
          <w:rFonts w:ascii="Times New Roman" w:hAnsi="Times New Roman" w:cs="Times New Roman" w:asciiTheme="majorBidi" w:hAnsiTheme="majorBidi" w:cstheme="majorBidi"/>
          <w:sz w:val="18"/>
          <w:szCs w:val="18"/>
        </w:rPr>
        <w:t xml:space="preserve"> gr. </w:t>
      </w:r>
      <w:proofErr w:type="spellStart"/>
      <w:r w:rsidRPr="0ABEA63D" w:rsidR="0ABEA63D">
        <w:rPr>
          <w:rFonts w:ascii="Times New Roman" w:hAnsi="Times New Roman" w:cs="Times New Roman" w:asciiTheme="majorBidi" w:hAnsiTheme="majorBidi" w:cstheme="majorBidi"/>
          <w:sz w:val="18"/>
          <w:szCs w:val="18"/>
        </w:rPr>
        <w:t xml:space="preserve">philema</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 xml:space="preserve">christl</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 xml:space="preserve">pal</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 xml:space="preserve">syr</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 xml:space="preserve">Schultheß</w:t>
      </w:r>
      <w:proofErr w:type="spellEnd"/>
      <w:r w:rsidRPr="0ABEA63D" w:rsidR="0ABEA63D">
        <w:rPr>
          <w:rFonts w:ascii="Times New Roman" w:hAnsi="Times New Roman" w:cs="Times New Roman" w:asciiTheme="majorBidi" w:hAnsiTheme="majorBidi" w:cstheme="majorBidi"/>
          <w:sz w:val="18"/>
          <w:szCs w:val="18"/>
        </w:rPr>
        <w:t xml:space="preserve"> sv</w:t>
      </w:r>
      <w:r w:rsidRPr="0ABEA63D" w:rsidR="0ABEA63D">
        <w:rPr>
          <w:rFonts w:ascii="Times New Roman" w:hAnsi="Times New Roman" w:cs="Times New Roman" w:asciiTheme="majorBidi" w:hAnsiTheme="majorBidi" w:cstheme="majorBidi"/>
          <w:sz w:val="18"/>
          <w:szCs w:val="18"/>
        </w:rPr>
        <w:t xml:space="preserve"> [Schulthe</w:t>
      </w:r>
      <w:r w:rsidRPr="0ABEA63D" w:rsidR="0ABEA63D">
        <w:rPr>
          <w:rFonts w:ascii="Times New Roman" w:hAnsi="Times New Roman" w:eastAsia="Times New Roman" w:cs="Times New Roman"/>
          <w:noProof w:val="0"/>
          <w:sz w:val="18"/>
          <w:szCs w:val="18"/>
          <w:lang w:val="hu-HU"/>
        </w:rPr>
        <w:t>ß, Friedrich: Lexicon Syropalaestinum. Berlin 1903</w:t>
      </w:r>
      <w:r w:rsidRPr="0ABEA63D" w:rsidR="0ABEA63D">
        <w:rPr>
          <w:rFonts w:ascii="Times New Roman" w:hAnsi="Times New Roman" w:cs="Times New Roman" w:asciiTheme="majorBidi" w:hAnsiTheme="majorBidi" w:cstheme="majorBidi"/>
          <w:sz w:val="18"/>
          <w:szCs w:val="18"/>
        </w:rPr>
        <w:t xml:space="preserve">]</w:t>
      </w:r>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 xml:space="preserve">See</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 xml:space="preserve">under</w:t>
      </w:r>
      <w:proofErr w:type="spellEnd"/>
      <w:r w:rsidRPr="0ABEA63D" w:rsidR="0ABEA63D">
        <w:rPr>
          <w:rFonts w:ascii="Times New Roman" w:hAnsi="Times New Roman" w:cs="Times New Roman" w:asciiTheme="majorBidi" w:hAnsiTheme="majorBidi" w:cstheme="majorBidi"/>
          <w:sz w:val="18"/>
          <w:szCs w:val="18"/>
        </w:rPr>
        <w:t xml:space="preserve"> V. a and b</w:t>
      </w:r>
    </w:p>
  </w:footnote>
  <w:footnote w:id="303">
    <w:p w:rsidRPr="004813EB" w:rsidR="00BC3130" w:rsidP="004813EB" w:rsidRDefault="00BC3130" w14:paraId="00000398" w14:textId="77777777">
      <w:pPr>
        <w:spacing w:line="240" w:lineRule="auto"/>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rPr>
        <w:t xml:space="preserve"> ZDPV 39, 111.</w:t>
      </w:r>
    </w:p>
  </w:footnote>
  <w:footnote w:id="304">
    <w:p w:rsidRPr="004813EB" w:rsidR="00BC3130" w:rsidP="0ABEA63D" w:rsidRDefault="00BC3130" w14:paraId="00000399" w14:textId="32824EA1">
      <w:pPr>
        <w:spacing w:line="240" w:lineRule="auto"/>
        <w:rPr>
          <w:rFonts w:ascii="Times New Roman" w:hAnsi="Times New Roman" w:cs="Times New Roman" w:asciiTheme="majorBidi" w:hAnsiTheme="majorBidi" w:cstheme="majorBidi"/>
          <w:sz w:val="18"/>
          <w:szCs w:val="18"/>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rPr>
        <w:t xml:space="preserve"> </w:t>
      </w:r>
      <w:r w:rsidRPr="0ABEA63D" w:rsidR="0ABEA63D">
        <w:rPr>
          <w:rFonts w:ascii="Times New Roman" w:hAnsi="Times New Roman" w:cs="Times New Roman" w:asciiTheme="majorBidi" w:hAnsiTheme="majorBidi" w:cstheme="majorBidi"/>
          <w:sz w:val="18"/>
          <w:szCs w:val="18"/>
          <w:highlight w:val="cyan"/>
        </w:rPr>
        <w:t>T A</w:t>
      </w:r>
      <w:r w:rsidRPr="0ABEA63D" w:rsidR="0ABEA63D">
        <w:rPr>
          <w:rFonts w:ascii="Times New Roman" w:hAnsi="Times New Roman" w:cs="Times New Roman" w:asciiTheme="majorBidi" w:hAnsiTheme="majorBidi" w:cstheme="majorBidi"/>
          <w:sz w:val="18"/>
          <w:szCs w:val="18"/>
          <w:highlight w:val="cyan"/>
        </w:rPr>
        <w:t>z</w:t>
      </w:r>
      <w:r w:rsidRPr="0ABEA63D" w:rsidR="0ABEA63D">
        <w:rPr>
          <w:rFonts w:ascii="Times New Roman" w:hAnsi="Times New Roman" w:cs="Times New Roman" w:asciiTheme="majorBidi" w:hAnsiTheme="majorBidi" w:cstheme="majorBidi"/>
          <w:sz w:val="18"/>
          <w:szCs w:val="18"/>
          <w:highlight w:val="cyan"/>
        </w:rPr>
        <w:t xml:space="preserve"> VI 469</w:t>
      </w:r>
      <w:r w:rsidRPr="0ABEA63D" w:rsidR="0ABEA63D">
        <w:rPr>
          <w:rFonts w:ascii="Times New Roman" w:hAnsi="Times New Roman" w:cs="Times New Roman" w:asciiTheme="majorBidi" w:hAnsiTheme="majorBidi" w:cstheme="majorBidi"/>
          <w:sz w:val="18"/>
          <w:szCs w:val="18"/>
          <w:highlight w:val="cyan"/>
          <w:vertAlign w:val="subscript"/>
        </w:rPr>
        <w:t>30</w:t>
      </w:r>
      <w:r w:rsidRPr="0ABEA63D" w:rsidR="0ABEA63D">
        <w:rPr>
          <w:rFonts w:ascii="Times New Roman" w:hAnsi="Times New Roman" w:cs="Times New Roman" w:asciiTheme="majorBidi" w:hAnsiTheme="majorBidi" w:cstheme="majorBidi"/>
          <w:sz w:val="18"/>
          <w:szCs w:val="18"/>
          <w:highlight w:val="cyan"/>
        </w:rPr>
        <w:t>. T Snh</w:t>
      </w:r>
      <w:r w:rsidRPr="0ABEA63D" w:rsidR="0ABEA63D">
        <w:rPr>
          <w:rFonts w:ascii="Times New Roman" w:hAnsi="Times New Roman" w:cs="Times New Roman" w:asciiTheme="majorBidi" w:hAnsiTheme="majorBidi" w:cstheme="majorBidi"/>
          <w:sz w:val="18"/>
          <w:szCs w:val="18"/>
        </w:rPr>
        <w:t xml:space="preserve">  X 430</w:t>
      </w:r>
      <w:r w:rsidRPr="0ABEA63D" w:rsidR="0ABEA63D">
        <w:rPr>
          <w:rFonts w:ascii="Times New Roman" w:hAnsi="Times New Roman" w:cs="Times New Roman" w:asciiTheme="majorBidi" w:hAnsiTheme="majorBidi" w:cstheme="majorBidi"/>
          <w:sz w:val="18"/>
          <w:szCs w:val="18"/>
          <w:vertAlign w:val="subscript"/>
        </w:rPr>
        <w:t>15</w:t>
      </w:r>
      <w:r w:rsidRPr="0ABEA63D" w:rsidR="0ABEA63D">
        <w:rPr>
          <w:rFonts w:ascii="Times New Roman" w:hAnsi="Times New Roman" w:cs="Times New Roman" w:asciiTheme="majorBidi" w:hAnsiTheme="majorBidi" w:cstheme="majorBidi"/>
          <w:sz w:val="18"/>
          <w:szCs w:val="18"/>
        </w:rPr>
        <w:t xml:space="preserve">, </w:t>
      </w:r>
      <w:r w:rsidRPr="0ABEA63D" w:rsidR="0ABEA63D">
        <w:rPr>
          <w:rFonts w:ascii="Times New Roman" w:hAnsi="Times New Roman" w:cs="Times New Roman" w:asciiTheme="majorBidi" w:hAnsiTheme="majorBidi" w:cstheme="majorBidi"/>
          <w:sz w:val="18"/>
          <w:szCs w:val="18"/>
          <w:vertAlign w:val="subscript"/>
        </w:rPr>
        <w:t>19</w:t>
      </w:r>
    </w:p>
  </w:footnote>
  <w:footnote w:id="305">
    <w:p w:rsidRPr="004813EB" w:rsidR="00BC3130" w:rsidP="004813EB" w:rsidRDefault="00BC3130" w14:paraId="0000039A" w14:textId="60B959EE">
      <w:pPr>
        <w:spacing w:line="240" w:lineRule="auto"/>
        <w:rPr>
          <w:rFonts w:asciiTheme="majorBidi" w:hAnsiTheme="majorBidi" w:cstheme="majorBidi"/>
          <w:sz w:val="18"/>
          <w:szCs w:val="18"/>
          <w:highlight w:val="cyan"/>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highlight w:val="cyan"/>
          <w:lang w:val="en-US"/>
        </w:rPr>
        <w:t>Yoma 1, 7</w:t>
      </w:r>
    </w:p>
  </w:footnote>
  <w:footnote w:id="306">
    <w:p w:rsidRPr="004813EB" w:rsidR="00BC3130" w:rsidP="004813EB" w:rsidRDefault="00BC3130" w14:paraId="0000039B" w14:textId="6571C2A8">
      <w:pPr>
        <w:spacing w:line="240" w:lineRule="auto"/>
        <w:rPr>
          <w:rFonts w:asciiTheme="majorBidi" w:hAnsiTheme="majorBidi" w:cstheme="majorBidi"/>
          <w:sz w:val="18"/>
          <w:szCs w:val="18"/>
          <w:lang w:val="fi-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LI Kiddā (not Kidā) Ber. 34b, it consists of pushing the two thumbs against the earth while bending and kissing the pavement. </w:t>
      </w:r>
      <w:r w:rsidRPr="004813EB" w:rsidR="38541669">
        <w:rPr>
          <w:rFonts w:asciiTheme="majorBidi" w:hAnsiTheme="majorBidi" w:cstheme="majorBidi"/>
          <w:sz w:val="18"/>
          <w:szCs w:val="18"/>
          <w:lang w:val="fi-FI"/>
        </w:rPr>
        <w:t>Rashi on Taan[it] 25a:18, Meg[illah]. 22b.</w:t>
      </w:r>
    </w:p>
  </w:footnote>
  <w:footnote w:id="307">
    <w:p w:rsidRPr="004813EB" w:rsidR="00BC3130" w:rsidP="004813EB" w:rsidRDefault="00BC3130" w14:paraId="0000039C" w14:textId="64EB6325">
      <w:pPr>
        <w:spacing w:line="240" w:lineRule="auto"/>
        <w:rPr>
          <w:rFonts w:asciiTheme="majorBidi" w:hAnsiTheme="majorBidi" w:cstheme="majorBidi"/>
          <w:sz w:val="18"/>
          <w:szCs w:val="18"/>
          <w:lang w:val="fi-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fi-FI"/>
        </w:rPr>
        <w:t xml:space="preserve"> Yoma 19b; Suk[kah] 53a.</w:t>
      </w:r>
    </w:p>
  </w:footnote>
  <w:footnote w:id="308">
    <w:p w:rsidRPr="004813EB" w:rsidR="00BC3130" w:rsidP="0ABEA63D" w:rsidRDefault="00BC3130" w14:paraId="0000039D" w14:textId="07C84A2A">
      <w:pPr>
        <w:spacing w:line="240" w:lineRule="auto"/>
        <w:rPr>
          <w:rFonts w:ascii="Times New Roman" w:hAnsi="Times New Roman" w:cs="Times New Roman" w:asciiTheme="majorBidi" w:hAnsiTheme="majorBidi" w:cstheme="majorBidi"/>
          <w:sz w:val="18"/>
          <w:szCs w:val="18"/>
          <w:lang w:val="fi-FI"/>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fi-FI"/>
        </w:rPr>
        <w:t xml:space="preserve"> </w:t>
      </w:r>
      <w:proofErr w:type="spellStart"/>
      <w:r w:rsidRPr="0ABEA63D" w:rsidR="0ABEA63D">
        <w:rPr>
          <w:rFonts w:ascii="Times New Roman" w:hAnsi="Times New Roman" w:cs="Times New Roman" w:asciiTheme="majorBidi" w:hAnsiTheme="majorBidi" w:cstheme="majorBidi"/>
          <w:sz w:val="18"/>
          <w:szCs w:val="18"/>
          <w:lang w:val="fi-FI"/>
        </w:rPr>
        <w:t>T</w:t>
      </w:r>
      <w:r w:rsidRPr="0ABEA63D" w:rsidR="0ABEA63D">
        <w:rPr>
          <w:rFonts w:ascii="Times New Roman" w:hAnsi="Times New Roman" w:cs="Times New Roman" w:asciiTheme="majorBidi" w:hAnsiTheme="majorBidi" w:cstheme="majorBidi"/>
          <w:sz w:val="18"/>
          <w:szCs w:val="18"/>
          <w:lang w:val="fi-FI"/>
        </w:rPr>
        <w:t>osefta</w:t>
      </w:r>
      <w:proofErr w:type="spellEnd"/>
      <w:r w:rsidRPr="0ABEA63D" w:rsidR="0ABEA63D">
        <w:rPr>
          <w:rFonts w:ascii="Times New Roman" w:hAnsi="Times New Roman" w:cs="Times New Roman" w:asciiTheme="majorBidi" w:hAnsiTheme="majorBidi" w:cstheme="majorBidi"/>
          <w:sz w:val="18"/>
          <w:szCs w:val="18"/>
          <w:lang w:val="fi-FI"/>
        </w:rPr>
        <w:t xml:space="preserve"> </w:t>
      </w:r>
      <w:proofErr w:type="spellStart"/>
      <w:r w:rsidRPr="0ABEA63D" w:rsidR="0ABEA63D">
        <w:rPr>
          <w:rFonts w:ascii="Times New Roman" w:hAnsi="Times New Roman" w:cs="Times New Roman" w:asciiTheme="majorBidi" w:hAnsiTheme="majorBidi" w:cstheme="majorBidi"/>
          <w:sz w:val="18"/>
          <w:szCs w:val="18"/>
          <w:lang w:val="fi-FI"/>
        </w:rPr>
        <w:t>Suk</w:t>
      </w:r>
      <w:r w:rsidRPr="0ABEA63D" w:rsidR="0ABEA63D">
        <w:rPr>
          <w:rFonts w:ascii="Times New Roman" w:hAnsi="Times New Roman" w:cs="Times New Roman" w:asciiTheme="majorBidi" w:hAnsiTheme="majorBidi" w:cstheme="majorBidi"/>
          <w:sz w:val="18"/>
          <w:szCs w:val="18"/>
          <w:lang w:val="fi-FI"/>
        </w:rPr>
        <w:t>kot</w:t>
      </w:r>
      <w:proofErr w:type="spellEnd"/>
      <w:r w:rsidRPr="0ABEA63D" w:rsidR="0ABEA63D">
        <w:rPr>
          <w:rFonts w:ascii="Times New Roman" w:hAnsi="Times New Roman" w:cs="Times New Roman" w:asciiTheme="majorBidi" w:hAnsiTheme="majorBidi" w:cstheme="majorBidi"/>
          <w:sz w:val="18"/>
          <w:szCs w:val="18"/>
          <w:lang w:val="fi-FI"/>
        </w:rPr>
        <w:t xml:space="preserve"> IV 198</w:t>
      </w:r>
      <w:r w:rsidRPr="0ABEA63D" w:rsidR="0ABEA63D">
        <w:rPr>
          <w:rFonts w:ascii="Times New Roman" w:hAnsi="Times New Roman" w:cs="Times New Roman" w:asciiTheme="majorBidi" w:hAnsiTheme="majorBidi" w:cstheme="majorBidi"/>
          <w:sz w:val="18"/>
          <w:szCs w:val="18"/>
          <w:lang w:val="fi-FI"/>
        </w:rPr>
        <w:t>, 16</w:t>
      </w:r>
    </w:p>
  </w:footnote>
  <w:footnote w:id="309">
    <w:p w:rsidRPr="004813EB" w:rsidR="00BC3130" w:rsidP="004813EB" w:rsidRDefault="00BC3130" w14:paraId="0000039E" w14:textId="7EA7C4C7">
      <w:pPr>
        <w:spacing w:line="240" w:lineRule="auto"/>
        <w:rPr>
          <w:rFonts w:eastAsia="Times New Roman" w:asciiTheme="majorBidi" w:hAnsiTheme="majorBidi" w:cstheme="majorBidi"/>
          <w:sz w:val="18"/>
          <w:szCs w:val="18"/>
          <w:lang w:val="en-US"/>
        </w:rPr>
      </w:pPr>
      <w:r w:rsidRPr="004813EB">
        <w:rPr>
          <w:rFonts w:eastAsia="Times New Roman" w:asciiTheme="majorBidi" w:hAnsiTheme="majorBidi" w:cstheme="majorBidi"/>
          <w:sz w:val="18"/>
          <w:szCs w:val="18"/>
          <w:vertAlign w:val="superscript"/>
          <w:lang w:val="en-US"/>
        </w:rPr>
        <w:footnoteRef/>
      </w:r>
      <w:r w:rsidRPr="004813EB" w:rsidR="38541669">
        <w:rPr>
          <w:rFonts w:eastAsia="Times New Roman" w:asciiTheme="majorBidi" w:hAnsiTheme="majorBidi" w:cstheme="majorBidi"/>
          <w:sz w:val="18"/>
          <w:szCs w:val="18"/>
          <w:lang w:val="en-US"/>
        </w:rPr>
        <w:t xml:space="preserve"> Abud[arham]. Prins 44b [Prins, Liebman Philip: Sefer Tashlum Abudarham. Berlin 1900]</w:t>
      </w:r>
    </w:p>
  </w:footnote>
  <w:footnote w:id="310">
    <w:p w:rsidRPr="004813EB" w:rsidR="00BC3130" w:rsidP="004813EB" w:rsidRDefault="00BC3130" w14:paraId="0000039F"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Lipót Löw, Lebensalt</w:t>
      </w:r>
      <w:r w:rsidRPr="004813EB">
        <w:rPr>
          <w:rFonts w:asciiTheme="majorBidi" w:hAnsiTheme="majorBidi" w:cstheme="majorBidi"/>
          <w:i/>
          <w:sz w:val="18"/>
          <w:szCs w:val="18"/>
          <w:lang w:val="en-US"/>
        </w:rPr>
        <w:t>er [Die Lebensalter in der Jüdischen Literatur], 1875</w:t>
      </w:r>
      <w:r w:rsidRPr="004813EB">
        <w:rPr>
          <w:rFonts w:asciiTheme="majorBidi" w:hAnsiTheme="majorBidi" w:cstheme="majorBidi"/>
          <w:sz w:val="18"/>
          <w:szCs w:val="18"/>
          <w:lang w:val="en-US"/>
        </w:rPr>
        <w:t>, p. 360. Lipót Löw (1811, Černa Hora - 1875, Szeged) was Immánuel Löw’s father, who worked as the rabbi of Szeged from 1850 until his death. Lipót Lőw was the first rabbi to speak in Hungarian for his community and the first to introduce the Hungarian language to Jewish prayer establishing the Neolog direction of Hungarian Jewry.</w:t>
      </w:r>
    </w:p>
  </w:footnote>
  <w:footnote w:id="311">
    <w:p w:rsidRPr="004813EB" w:rsidR="00BC3130" w:rsidP="004813EB" w:rsidRDefault="00BC3130" w14:paraId="000003A0" w14:textId="625126E3">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Abravanel: Isaac/Yitzhak Abravanel, also known as Abarbanel, Abrabanel, Avrabanel (1437, Lisbon-1508, Venice). Statesman and Bible commentator. (Abot [Nachlat Avot] 6 f 87a Venice 1567, Zemach David in the year 587). </w:t>
      </w:r>
      <w:hyperlink r:id="rId16">
        <w:r w:rsidRPr="004813EB">
          <w:rPr>
            <w:rFonts w:asciiTheme="majorBidi" w:hAnsiTheme="majorBidi" w:cstheme="majorBidi"/>
            <w:sz w:val="18"/>
            <w:szCs w:val="18"/>
            <w:lang w:val="en-US"/>
          </w:rPr>
          <w:t>Meyer Kayserling</w:t>
        </w:r>
      </w:hyperlink>
      <w:r w:rsidRPr="004813EB">
        <w:rPr>
          <w:rFonts w:asciiTheme="majorBidi" w:hAnsiTheme="majorBidi" w:cstheme="majorBidi"/>
          <w:sz w:val="18"/>
          <w:szCs w:val="18"/>
          <w:lang w:val="en-US"/>
        </w:rPr>
        <w:t xml:space="preserve">, </w:t>
      </w:r>
      <w:hyperlink r:id="rId17">
        <w:r w:rsidRPr="004813EB">
          <w:rPr>
            <w:rFonts w:asciiTheme="majorBidi" w:hAnsiTheme="majorBidi" w:cstheme="majorBidi"/>
            <w:sz w:val="18"/>
            <w:szCs w:val="18"/>
            <w:lang w:val="en-US"/>
          </w:rPr>
          <w:t>Louis Ginzberg</w:t>
        </w:r>
      </w:hyperlink>
      <w:r w:rsidRPr="004813EB">
        <w:rPr>
          <w:rFonts w:asciiTheme="majorBidi" w:hAnsiTheme="majorBidi" w:cstheme="majorBidi"/>
          <w:sz w:val="18"/>
          <w:szCs w:val="18"/>
          <w:lang w:val="en-US"/>
        </w:rPr>
        <w:t>: Abravanel, Abarbanel or Abrabanel. In: Jewish Encyclopaedia</w:t>
      </w:r>
    </w:p>
  </w:footnote>
  <w:footnote w:id="312">
    <w:p w:rsidRPr="004813EB" w:rsidR="00BC3130" w:rsidP="004813EB" w:rsidRDefault="00BC3130" w14:paraId="000003A1" w14:textId="3C283DD0">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Samuel Krauss: </w:t>
      </w:r>
      <w:r w:rsidRPr="004813EB" w:rsidR="38541669">
        <w:rPr>
          <w:rFonts w:asciiTheme="majorBidi" w:hAnsiTheme="majorBidi" w:cstheme="majorBidi"/>
          <w:i/>
          <w:iCs/>
          <w:sz w:val="18"/>
          <w:szCs w:val="18"/>
          <w:lang w:val="sv-FI"/>
        </w:rPr>
        <w:t>Die Wiener Geserah vom Jahre 1421.</w:t>
      </w:r>
      <w:r w:rsidRPr="004813EB" w:rsidR="38541669">
        <w:rPr>
          <w:rFonts w:asciiTheme="majorBidi" w:hAnsiTheme="majorBidi" w:cstheme="majorBidi"/>
          <w:sz w:val="18"/>
          <w:szCs w:val="18"/>
          <w:lang w:val="sv-FI"/>
        </w:rPr>
        <w:t xml:space="preserve"> Wien 1920</w:t>
      </w:r>
    </w:p>
  </w:footnote>
  <w:footnote w:id="313">
    <w:p w:rsidRPr="004813EB" w:rsidR="00BC3130" w:rsidP="004813EB" w:rsidRDefault="00BC3130" w14:paraId="000003A2"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sv-FI"/>
        </w:rPr>
        <w:t xml:space="preserve"> Messer David: David ben Judah Messer Leon (1471 (?), Venice - 1526, Thessaloniki. </w:t>
      </w:r>
      <w:r w:rsidRPr="004813EB">
        <w:rPr>
          <w:rFonts w:asciiTheme="majorBidi" w:hAnsiTheme="majorBidi" w:cstheme="majorBidi"/>
          <w:sz w:val="18"/>
          <w:szCs w:val="18"/>
          <w:lang w:val="en-US"/>
        </w:rPr>
        <w:t>Italian rabbi, physician and writer in the 15-16th century. Hava Tirosh-Rothschild:</w:t>
      </w:r>
      <w:r w:rsidRPr="004813EB">
        <w:rPr>
          <w:rFonts w:asciiTheme="majorBidi" w:hAnsiTheme="majorBidi" w:cstheme="majorBidi"/>
          <w:i/>
          <w:sz w:val="18"/>
          <w:szCs w:val="18"/>
          <w:lang w:val="en-US"/>
        </w:rPr>
        <w:t xml:space="preserve"> Worlds: The Life and Thought of Rabbi David ben Judah Messer Leon</w:t>
      </w:r>
      <w:r w:rsidRPr="004813EB">
        <w:rPr>
          <w:rFonts w:asciiTheme="majorBidi" w:hAnsiTheme="majorBidi" w:cstheme="majorBidi"/>
          <w:sz w:val="18"/>
          <w:szCs w:val="18"/>
          <w:lang w:val="en-US"/>
        </w:rPr>
        <w:t>. New York, 1991.</w:t>
      </w:r>
    </w:p>
  </w:footnote>
  <w:footnote w:id="314">
    <w:p w:rsidRPr="004813EB" w:rsidR="00BC3130" w:rsidP="004813EB" w:rsidRDefault="00BC3130" w14:paraId="000003A3" w14:textId="3E9FE51E">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Shimon Bernfeld ed. </w:t>
      </w:r>
      <w:r w:rsidRPr="004813EB" w:rsidR="38541669">
        <w:rPr>
          <w:rFonts w:asciiTheme="majorBidi" w:hAnsiTheme="majorBidi" w:cstheme="majorBidi"/>
          <w:i/>
          <w:iCs/>
          <w:sz w:val="18"/>
          <w:szCs w:val="18"/>
          <w:lang w:val="en-US"/>
        </w:rPr>
        <w:t>Kebod Chachamim</w:t>
      </w:r>
      <w:r w:rsidRPr="004813EB" w:rsidR="38541669">
        <w:rPr>
          <w:rFonts w:asciiTheme="majorBidi" w:hAnsiTheme="majorBidi" w:cstheme="majorBidi"/>
          <w:sz w:val="18"/>
          <w:szCs w:val="18"/>
          <w:lang w:val="en-US"/>
        </w:rPr>
        <w:t>, 1899, p. 63</w:t>
      </w:r>
    </w:p>
  </w:footnote>
  <w:footnote w:id="315">
    <w:p w:rsidRPr="004813EB" w:rsidR="00BC3130" w:rsidP="004813EB" w:rsidRDefault="00BC3130" w14:paraId="000003A4" w14:textId="32A491D7">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Bava kamma Tractate 9b</w:t>
      </w:r>
    </w:p>
  </w:footnote>
  <w:footnote w:id="316">
    <w:p w:rsidRPr="004813EB" w:rsidR="00BC3130" w:rsidP="004813EB" w:rsidRDefault="00BC3130" w14:paraId="000003A5" w14:textId="2DDBAA93">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 Marmorstein: </w:t>
      </w:r>
      <w:r w:rsidRPr="004813EB" w:rsidR="38541669">
        <w:rPr>
          <w:rFonts w:asciiTheme="majorBidi" w:hAnsiTheme="majorBidi" w:cstheme="majorBidi"/>
          <w:i/>
          <w:iCs/>
          <w:sz w:val="18"/>
          <w:szCs w:val="18"/>
          <w:lang w:val="en-US"/>
        </w:rPr>
        <w:t>Der Ritus des Küssens bei den Juden</w:t>
      </w:r>
      <w:r w:rsidRPr="004813EB" w:rsidR="38541669">
        <w:rPr>
          <w:rFonts w:asciiTheme="majorBidi" w:hAnsiTheme="majorBidi" w:cstheme="majorBidi"/>
          <w:sz w:val="18"/>
          <w:szCs w:val="18"/>
          <w:lang w:val="en-US"/>
        </w:rPr>
        <w:t>. Archiv f. Rel. Wiss. [Archiv für Religionswissenschaft] XV - 1912 - pp. 318-320.)</w:t>
      </w:r>
    </w:p>
  </w:footnote>
  <w:footnote w:id="317">
    <w:p w:rsidRPr="004813EB" w:rsidR="00BC3130" w:rsidP="004813EB" w:rsidRDefault="00BC3130" w14:paraId="000003A6"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Torah Ark</w:t>
      </w:r>
    </w:p>
  </w:footnote>
  <w:footnote w:id="318">
    <w:p w:rsidRPr="004813EB" w:rsidR="00BC3130" w:rsidP="004813EB" w:rsidRDefault="00BC3130" w14:paraId="000003A7" w14:textId="77777777">
      <w:pPr>
        <w:bidi/>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rtl/>
          <w:lang w:val="en-US"/>
        </w:rPr>
        <w:t>אוֹזֵר יִשְׂרָאֵל בִּגְבוּרָה (</w:t>
      </w:r>
      <w:r w:rsidRPr="004813EB">
        <w:rPr>
          <w:rFonts w:asciiTheme="majorBidi" w:hAnsiTheme="majorBidi" w:cstheme="majorBidi"/>
          <w:sz w:val="18"/>
          <w:szCs w:val="18"/>
          <w:highlight w:val="white"/>
          <w:lang w:val="en-US"/>
        </w:rPr>
        <w:t>Nusach Ashkenaz)</w:t>
      </w:r>
    </w:p>
  </w:footnote>
  <w:footnote w:id="319">
    <w:p w:rsidRPr="004813EB" w:rsidR="00BC3130" w:rsidP="004813EB" w:rsidRDefault="00BC3130" w14:paraId="000003A8" w14:textId="77777777">
      <w:pPr>
        <w:bidi/>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sz w:val="18"/>
          <w:szCs w:val="18"/>
          <w:highlight w:val="white"/>
          <w:rtl/>
          <w:lang w:val="en-US"/>
        </w:rPr>
        <w:t>עוֹטֵר יִשְׂרָאֵל בְּתִפְאָרָה</w:t>
      </w:r>
      <w:r w:rsidRPr="004813EB">
        <w:rPr>
          <w:rFonts w:asciiTheme="majorBidi" w:hAnsiTheme="majorBidi" w:cstheme="majorBidi"/>
          <w:sz w:val="18"/>
          <w:szCs w:val="18"/>
          <w:highlight w:val="white"/>
          <w:lang w:val="en-US"/>
        </w:rPr>
        <w:t xml:space="preserve"> Nusach Ashkenaz)</w:t>
      </w:r>
    </w:p>
  </w:footnote>
  <w:footnote w:id="320">
    <w:p w:rsidRPr="004813EB" w:rsidR="00BC3130" w:rsidP="004813EB" w:rsidRDefault="00BC3130" w14:paraId="000003A9" w14:textId="7BC0B84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Psalms 96:11</w:t>
      </w:r>
    </w:p>
  </w:footnote>
  <w:footnote w:id="321">
    <w:p w:rsidRPr="004813EB" w:rsidR="00BC3130" w:rsidP="004813EB" w:rsidRDefault="00BC3130" w14:paraId="000003AA" w14:textId="4263FA6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Psalms 145:16</w:t>
      </w:r>
    </w:p>
  </w:footnote>
  <w:footnote w:id="322">
    <w:p w:rsidRPr="004813EB" w:rsidR="00BC3130" w:rsidP="004813EB" w:rsidRDefault="00BC3130" w14:paraId="000003AB" w14:textId="7D649FE4">
      <w:pPr>
        <w:spacing w:line="240" w:lineRule="auto"/>
        <w:rPr>
          <w:rFonts w:asciiTheme="majorBidi" w:hAnsiTheme="majorBidi" w:cstheme="majorBidi"/>
          <w:sz w:val="18"/>
          <w:szCs w:val="18"/>
          <w:highlight w:val="white"/>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highlight w:val="white"/>
          <w:lang w:val="en-US"/>
        </w:rPr>
        <w:t xml:space="preserve"> </w:t>
      </w:r>
      <w:r w:rsidRPr="004813EB" w:rsidR="38541669">
        <w:rPr>
          <w:rFonts w:asciiTheme="majorBidi" w:hAnsiTheme="majorBidi" w:cstheme="majorBidi"/>
          <w:i/>
          <w:iCs/>
          <w:sz w:val="18"/>
          <w:szCs w:val="18"/>
          <w:highlight w:val="white"/>
          <w:lang w:val="en-US"/>
        </w:rPr>
        <w:t>Yotzer ohr</w:t>
      </w:r>
      <w:r w:rsidRPr="004813EB" w:rsidR="38541669">
        <w:rPr>
          <w:rFonts w:asciiTheme="majorBidi" w:hAnsiTheme="majorBidi" w:cstheme="majorBidi"/>
          <w:sz w:val="18"/>
          <w:szCs w:val="18"/>
          <w:highlight w:val="white"/>
          <w:lang w:val="en-US"/>
        </w:rPr>
        <w:t xml:space="preserve"> or </w:t>
      </w:r>
      <w:r w:rsidRPr="004813EB" w:rsidR="38541669">
        <w:rPr>
          <w:rFonts w:asciiTheme="majorBidi" w:hAnsiTheme="majorBidi" w:cstheme="majorBidi"/>
          <w:i/>
          <w:iCs/>
          <w:sz w:val="18"/>
          <w:szCs w:val="18"/>
          <w:highlight w:val="white"/>
          <w:lang w:val="en-US"/>
        </w:rPr>
        <w:t xml:space="preserve">Birkat yotzer: </w:t>
      </w:r>
      <w:r w:rsidRPr="004813EB" w:rsidR="38541669">
        <w:rPr>
          <w:rFonts w:asciiTheme="majorBidi" w:hAnsiTheme="majorBidi" w:cstheme="majorBidi"/>
          <w:sz w:val="18"/>
          <w:szCs w:val="18"/>
          <w:highlight w:val="white"/>
          <w:lang w:val="en-US"/>
        </w:rPr>
        <w:t>the first of the two blessings recited before the Shema during Shacharit, the morning religious services.</w:t>
      </w:r>
    </w:p>
  </w:footnote>
  <w:footnote w:id="323">
    <w:p w:rsidRPr="004813EB" w:rsidR="00BC3130" w:rsidP="004813EB" w:rsidRDefault="00BC3130" w14:paraId="000003AC"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Isaiah Berlin (1725, Eisenstadt - 1799, Breslau), the most eminent</w:t>
      </w:r>
      <w:r w:rsidRPr="004813EB">
        <w:rPr>
          <w:rFonts w:asciiTheme="majorBidi" w:hAnsiTheme="majorBidi" w:cstheme="majorBidi"/>
          <w:sz w:val="18"/>
          <w:szCs w:val="18"/>
          <w:highlight w:val="white"/>
          <w:lang w:val="en-US"/>
        </w:rPr>
        <w:t xml:space="preserve"> critic among the German Talmudists of the eighteenth century. Ginzberg, Louis: Berlin, Isaiah b. (Judah) Loeb. In: Jewish Encyclopaedia. </w:t>
      </w:r>
      <w:r w:rsidRPr="004813EB">
        <w:rPr>
          <w:rFonts w:asciiTheme="majorBidi" w:hAnsiTheme="majorBidi" w:cstheme="majorBidi"/>
          <w:sz w:val="18"/>
          <w:szCs w:val="18"/>
          <w:shd w:val="clear" w:color="auto" w:fill="A4C2F4"/>
          <w:lang w:val="en-US"/>
        </w:rPr>
        <w:t>- edition</w:t>
      </w:r>
    </w:p>
  </w:footnote>
  <w:footnote w:id="324">
    <w:p w:rsidRPr="004813EB" w:rsidR="00BC3130" w:rsidP="004813EB" w:rsidRDefault="00BC3130" w14:paraId="000003AD"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shd w:val="clear" w:color="auto" w:fill="A4C2F4"/>
          <w:lang w:val="en-US"/>
        </w:rPr>
        <w:t xml:space="preserve"> Lissauer - edition</w:t>
      </w:r>
    </w:p>
  </w:footnote>
  <w:footnote w:id="325">
    <w:p w:rsidRPr="004813EB" w:rsidR="00BC3130" w:rsidP="004813EB" w:rsidRDefault="00BC3130" w14:paraId="000003AE" w14:textId="6A75D073">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highlight w:val="white"/>
          <w:lang w:val="en-US"/>
        </w:rPr>
        <w:t>correspondence with Mr</w:t>
      </w:r>
      <w:r w:rsidRPr="004813EB" w:rsidR="38541669">
        <w:rPr>
          <w:rFonts w:asciiTheme="majorBidi" w:hAnsiTheme="majorBidi" w:cstheme="majorBidi"/>
          <w:sz w:val="18"/>
          <w:szCs w:val="18"/>
          <w:lang w:val="en-US"/>
        </w:rPr>
        <w:t xml:space="preserve"> B[enjamin] Sealtiel [1874-1934, who had an immense collection of books and manuscripts - Studemund-Halévy, Michael: A Treasured Trove. Sephardic Manuscripts and Books from Altona and Hamburg. In: Stuczynski, Claude B. - Fetiler, Bruno (eds.): Portuguese Jews, New Christians and ‘New Jews’. Leiden-Boston, 2018. pp. 428-430.], Berlin 1908</w:t>
      </w:r>
    </w:p>
  </w:footnote>
  <w:footnote w:id="326">
    <w:p w:rsidRPr="004813EB" w:rsidR="00BC3130" w:rsidP="004813EB" w:rsidRDefault="00BC3130" w14:paraId="000003AF" w14:textId="4627C6F8">
      <w:pPr>
        <w:spacing w:line="240" w:lineRule="auto"/>
        <w:rPr>
          <w:rFonts w:asciiTheme="majorBidi" w:hAnsiTheme="majorBidi" w:cstheme="majorBidi"/>
          <w:i/>
          <w:iCs/>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Isaac Seligman Baer: </w:t>
      </w:r>
      <w:r w:rsidRPr="004813EB" w:rsidR="38541669">
        <w:rPr>
          <w:rFonts w:asciiTheme="majorBidi" w:hAnsiTheme="majorBidi" w:cstheme="majorBidi"/>
          <w:i/>
          <w:iCs/>
          <w:sz w:val="18"/>
          <w:szCs w:val="18"/>
          <w:lang w:val="en-US"/>
        </w:rPr>
        <w:t>Seder Avodat Yisroel</w:t>
      </w:r>
      <w:r w:rsidRPr="004813EB" w:rsidR="38541669">
        <w:rPr>
          <w:rFonts w:asciiTheme="majorBidi" w:hAnsiTheme="majorBidi" w:cstheme="majorBidi"/>
          <w:sz w:val="18"/>
          <w:szCs w:val="18"/>
          <w:lang w:val="en-US"/>
        </w:rPr>
        <w:t>, a critical text of the Siddur. Rödelheim, 1868. p. 5, 6, 7, 8, 123, 225.</w:t>
      </w:r>
    </w:p>
  </w:footnote>
  <w:footnote w:id="327">
    <w:p w:rsidRPr="004813EB" w:rsidR="00BC3130" w:rsidP="004813EB" w:rsidRDefault="00BC3130" w14:paraId="000003B0" w14:textId="69B3958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Geist der phar. Lehre [Geist der pharisäischen Lehre (a Jewish journal established by Creizenach - the translators] I, 477. Michael Creizenach (1789, Mayence - 1842, Frankfurt am Main), German educator and theologian. Singer, Isidore- Deutsch, Gotthard: “Creizenach, Michael”. In: Jewish Encyclopaedia</w:t>
      </w:r>
    </w:p>
  </w:footnote>
  <w:footnote w:id="328">
    <w:p w:rsidRPr="004813EB" w:rsidR="00BC3130" w:rsidP="004813EB" w:rsidRDefault="00BC3130" w14:paraId="000003B1"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JMJT 1905 (20), 104. [IMIT - Izraelita Magyar Irodalmi Társulat. Bernstein Béla: Jókai Mór (Művei a zsidóság szempontjából. pp. 89-121] </w:t>
      </w:r>
    </w:p>
  </w:footnote>
  <w:footnote w:id="329">
    <w:p w:rsidRPr="004813EB" w:rsidR="00BC3130" w:rsidP="004813EB" w:rsidRDefault="00BC3130" w14:paraId="000003B2" w14:textId="7957CD4C">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Múlt és Jövő III - 1913 - 531 [Adolf Ágai: Korfui zsidók, pp. 529-532]</w:t>
      </w:r>
    </w:p>
  </w:footnote>
  <w:footnote w:id="330">
    <w:p w:rsidRPr="004813EB" w:rsidR="00BC3130" w:rsidP="004813EB" w:rsidRDefault="00BC3130" w14:paraId="000003B3"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Sephardic Jews of Turkey</w:t>
      </w:r>
    </w:p>
  </w:footnote>
  <w:footnote w:id="331">
    <w:p w:rsidRPr="004813EB" w:rsidR="00BC3130" w:rsidP="004813EB" w:rsidRDefault="00BC3130" w14:paraId="000003B4"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 </w:t>
      </w:r>
      <w:r w:rsidRPr="004813EB" w:rsidR="38541669">
        <w:rPr>
          <w:rFonts w:asciiTheme="majorBidi" w:hAnsiTheme="majorBidi" w:cstheme="majorBidi"/>
          <w:i/>
          <w:iCs/>
          <w:sz w:val="18"/>
          <w:szCs w:val="18"/>
          <w:lang w:val="en-US"/>
        </w:rPr>
        <w:t>fez</w:t>
      </w:r>
      <w:r w:rsidRPr="004813EB" w:rsidR="38541669">
        <w:rPr>
          <w:rFonts w:asciiTheme="majorBidi" w:hAnsiTheme="majorBidi" w:cstheme="majorBidi"/>
          <w:sz w:val="18"/>
          <w:szCs w:val="18"/>
          <w:lang w:val="en-US"/>
        </w:rPr>
        <w:t xml:space="preserve"> is a cylinder-shaped hat made of felt usually worn in the Middle East and Northern Africa</w:t>
      </w:r>
    </w:p>
  </w:footnote>
  <w:footnote w:id="332">
    <w:p w:rsidRPr="004813EB" w:rsidR="00BC3130" w:rsidP="004813EB" w:rsidRDefault="00BC3130" w14:paraId="000003B5" w14:textId="308F4FB2">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Jüd. Merkw. 1, 411 [Johann Jakob Schudt:</w:t>
      </w:r>
      <w:r w:rsidRPr="004813EB" w:rsidR="38541669">
        <w:rPr>
          <w:rFonts w:asciiTheme="majorBidi" w:hAnsiTheme="majorBidi" w:cstheme="majorBidi"/>
          <w:i/>
          <w:iCs/>
          <w:sz w:val="18"/>
          <w:szCs w:val="18"/>
          <w:lang w:val="en-US"/>
        </w:rPr>
        <w:t xml:space="preserve"> Jüdische Merckwürdigkeiten</w:t>
      </w:r>
      <w:r w:rsidRPr="004813EB" w:rsidR="38541669">
        <w:rPr>
          <w:rFonts w:asciiTheme="majorBidi" w:hAnsiTheme="majorBidi" w:cstheme="majorBidi"/>
          <w:sz w:val="18"/>
          <w:szCs w:val="18"/>
          <w:lang w:val="en-US"/>
        </w:rPr>
        <w:t>. Frankfurt, 1714, 3 volumes (a supplementary volume was added in 1717]</w:t>
      </w:r>
    </w:p>
  </w:footnote>
  <w:footnote w:id="333">
    <w:p w:rsidRPr="004813EB" w:rsidR="00BC3130" w:rsidP="004813EB" w:rsidRDefault="00BC3130" w14:paraId="000003B6" w14:textId="6FAE3B9E">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Shir. r. preface [Preface of Grünhut, Eliezer Halevi: Midrash Shir HaShirim. Jerusalem 1897]</w:t>
      </w:r>
    </w:p>
  </w:footnote>
  <w:footnote w:id="334">
    <w:p w:rsidRPr="004813EB" w:rsidR="00BC3130" w:rsidP="004813EB" w:rsidRDefault="00BC3130" w14:paraId="000003B7" w14:textId="77777777">
      <w:pPr>
        <w:spacing w:line="240" w:lineRule="auto"/>
        <w:rPr>
          <w:rFonts w:asciiTheme="majorBidi" w:hAnsiTheme="majorBidi" w:cstheme="majorBidi"/>
          <w:sz w:val="18"/>
          <w:szCs w:val="18"/>
          <w:highlight w:val="white"/>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Jonathan Eybeschütz (1690, Krakow - 1764, Altona), German rabbi and Talmudist. Schechter, Solomon - Deutsch, Gotthard: “Eybeschütz, Jonathan (or Eybeschitz)”. In: Jewish Encyclopaedia</w:t>
      </w:r>
    </w:p>
  </w:footnote>
  <w:footnote w:id="335">
    <w:p w:rsidRPr="004813EB" w:rsidR="00BC3130" w:rsidP="0ABEA63D" w:rsidRDefault="00BC3130" w14:paraId="000003B8" w14:textId="7CEF1697">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HB</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Zeitschrift</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für </w:t>
      </w:r>
      <w:r w:rsidRPr="0ABEA63D" w:rsidR="0ABEA63D">
        <w:rPr>
          <w:rFonts w:ascii="Times New Roman" w:hAnsi="Times New Roman" w:cs="Times New Roman" w:asciiTheme="majorBidi" w:hAnsiTheme="majorBidi" w:cstheme="majorBidi"/>
          <w:sz w:val="18"/>
          <w:szCs w:val="18"/>
          <w:lang w:val="en-US"/>
        </w:rPr>
        <w:t xml:space="preserve">hebräische</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Bibliographie</w:t>
      </w:r>
      <w:proofErr w:type="spellEnd"/>
      <w:r w:rsidRPr="0ABEA63D" w:rsidR="0ABEA63D">
        <w:rPr>
          <w:rFonts w:ascii="Times New Roman" w:hAnsi="Times New Roman" w:cs="Times New Roman" w:asciiTheme="majorBidi" w:hAnsiTheme="majorBidi" w:cstheme="majorBidi"/>
          <w:sz w:val="18"/>
          <w:szCs w:val="18"/>
          <w:lang w:val="en-US"/>
        </w:rPr>
        <w:t xml:space="preserve"> ed. by Moritz Steinsc</w:t>
      </w:r>
      <w:r w:rsidRPr="0ABEA63D" w:rsidR="0ABEA63D">
        <w:rPr>
          <w:rFonts w:ascii="Times New Roman" w:hAnsi="Times New Roman" w:cs="Times New Roman" w:asciiTheme="majorBidi" w:hAnsiTheme="majorBidi" w:cstheme="majorBidi"/>
          <w:sz w:val="18"/>
          <w:szCs w:val="18"/>
          <w:lang w:val="en-US"/>
        </w:rPr>
        <w:t xml:space="preserve">hneider] </w:t>
      </w:r>
      <w:r w:rsidRPr="0ABEA63D" w:rsidR="0ABEA63D">
        <w:rPr>
          <w:rFonts w:ascii="Times New Roman" w:hAnsi="Times New Roman" w:cs="Times New Roman" w:asciiTheme="majorBidi" w:hAnsiTheme="majorBidi" w:cstheme="majorBidi"/>
          <w:sz w:val="18"/>
          <w:szCs w:val="18"/>
          <w:lang w:val="en-US"/>
        </w:rPr>
        <w:t xml:space="preserve">16 </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1913</w:t>
      </w:r>
      <w:r w:rsidRPr="0ABEA63D" w:rsidR="0ABEA63D">
        <w:rPr>
          <w:rFonts w:ascii="Times New Roman" w:hAnsi="Times New Roman" w:cs="Times New Roman" w:asciiTheme="majorBidi" w:hAnsiTheme="majorBidi" w:cstheme="majorBidi"/>
          <w:sz w:val="18"/>
          <w:szCs w:val="18"/>
          <w:lang w:val="en-US"/>
        </w:rPr>
        <w:t xml:space="preserve">), p. </w:t>
      </w:r>
      <w:r w:rsidRPr="0ABEA63D" w:rsidR="0ABEA63D">
        <w:rPr>
          <w:rFonts w:ascii="Times New Roman" w:hAnsi="Times New Roman" w:cs="Times New Roman" w:asciiTheme="majorBidi" w:hAnsiTheme="majorBidi" w:cstheme="majorBidi"/>
          <w:sz w:val="18"/>
          <w:szCs w:val="18"/>
          <w:lang w:val="en-US"/>
        </w:rPr>
        <w:t xml:space="preserve">143</w:t>
      </w:r>
    </w:p>
  </w:footnote>
  <w:footnote w:id="336">
    <w:p w:rsidRPr="004813EB" w:rsidR="00BC3130" w:rsidP="004813EB" w:rsidRDefault="00BC3130" w14:paraId="000003B9" w14:textId="0AACA545">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(Mag. Abr. [Magen Avraham] 139, 14)</w:t>
      </w:r>
    </w:p>
  </w:footnote>
  <w:footnote w:id="337">
    <w:p w:rsidRPr="004813EB" w:rsidR="00BC3130" w:rsidP="0ABEA63D" w:rsidRDefault="00BC3130" w14:paraId="000003BA" w14:textId="4E867362">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(P</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achad</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J</w:t>
      </w:r>
      <w:r w:rsidRPr="0ABEA63D" w:rsidR="0ABEA63D">
        <w:rPr>
          <w:rFonts w:ascii="Times New Roman" w:hAnsi="Times New Roman" w:cs="Times New Roman" w:asciiTheme="majorBidi" w:hAnsiTheme="majorBidi" w:cstheme="majorBidi"/>
          <w:sz w:val="18"/>
          <w:szCs w:val="18"/>
          <w:lang w:val="en-US"/>
        </w:rPr>
        <w:t xml:space="preserve">itzhak </w:t>
      </w:r>
      <w:r w:rsidRPr="0ABEA63D" w:rsidR="0ABEA63D">
        <w:rPr>
          <w:rFonts w:ascii="Times New Roman" w:hAnsi="Times New Roman" w:cs="Times New Roman" w:asciiTheme="majorBidi" w:hAnsiTheme="majorBidi" w:cstheme="majorBidi"/>
          <w:sz w:val="18"/>
          <w:szCs w:val="18"/>
          <w:rtl w:val="1"/>
          <w:lang w:val="en-US"/>
        </w:rPr>
        <w:t>ם 125</w:t>
      </w:r>
      <w:r w:rsidRPr="0ABEA63D" w:rsidR="0ABEA63D">
        <w:rPr>
          <w:rFonts w:ascii="Times New Roman" w:hAnsi="Times New Roman" w:cs="Times New Roman" w:asciiTheme="majorBidi" w:hAnsiTheme="majorBidi" w:cstheme="majorBidi"/>
          <w:sz w:val="18"/>
          <w:szCs w:val="18"/>
          <w:lang w:val="en-US"/>
        </w:rPr>
        <w:t>b</w:t>
      </w:r>
      <w:r w:rsidRPr="0ABEA63D" w:rsidR="0ABEA63D">
        <w:rPr>
          <w:rFonts w:ascii="Times New Roman" w:hAnsi="Times New Roman" w:cs="Times New Roman" w:asciiTheme="majorBidi" w:hAnsiTheme="majorBidi" w:cstheme="majorBidi"/>
          <w:sz w:val="18"/>
          <w:szCs w:val="18"/>
          <w:lang w:val="en-US"/>
        </w:rPr>
        <w:t>, RMA [Rabbi Moses Isserles] O. Ch. 149)</w:t>
      </w:r>
    </w:p>
  </w:footnote>
  <w:footnote w:id="338">
    <w:p w:rsidRPr="004813EB" w:rsidR="00BC3130" w:rsidP="0ABEA63D" w:rsidRDefault="00BC3130" w14:paraId="000003BB" w14:textId="2657FAD8">
      <w:pPr>
        <w:pStyle w:val="Norml"/>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Z</w:t>
      </w:r>
      <w:r w:rsidRPr="0ABEA63D" w:rsidR="0ABEA63D">
        <w:rPr>
          <w:rFonts w:ascii="Times New Roman" w:hAnsi="Times New Roman" w:cs="Times New Roman" w:asciiTheme="majorBidi" w:hAnsiTheme="majorBidi" w:cstheme="majorBidi"/>
          <w:sz w:val="18"/>
          <w:szCs w:val="18"/>
          <w:lang w:val="en-US"/>
        </w:rPr>
        <w:t>e</w:t>
      </w:r>
      <w:r w:rsidRPr="0ABEA63D" w:rsidR="0ABEA63D">
        <w:rPr>
          <w:rFonts w:ascii="Times New Roman" w:hAnsi="Times New Roman" w:cs="Times New Roman" w:asciiTheme="majorBidi" w:hAnsiTheme="majorBidi" w:cstheme="majorBidi"/>
          <w:sz w:val="18"/>
          <w:szCs w:val="18"/>
          <w:lang w:val="en-US"/>
        </w:rPr>
        <w:t>kh</w:t>
      </w:r>
      <w:r w:rsidRPr="0ABEA63D" w:rsidR="0ABEA63D">
        <w:rPr>
          <w:rFonts w:ascii="Times New Roman" w:hAnsi="Times New Roman" w:cs="Times New Roman" w:asciiTheme="majorBidi" w:hAnsiTheme="majorBidi" w:cstheme="majorBidi"/>
          <w:sz w:val="18"/>
          <w:szCs w:val="18"/>
          <w:lang w:val="en-US"/>
        </w:rPr>
        <w:t>er</w:t>
      </w:r>
      <w:proofErr w:type="spellEnd"/>
      <w:r w:rsidRPr="0ABEA63D" w:rsidR="0ABEA63D">
        <w:rPr>
          <w:rFonts w:ascii="Times New Roman" w:hAnsi="Times New Roman" w:cs="Times New Roman" w:asciiTheme="majorBidi" w:hAnsiTheme="majorBidi" w:cstheme="majorBidi"/>
          <w:sz w:val="18"/>
          <w:szCs w:val="18"/>
          <w:lang w:val="en-US"/>
        </w:rPr>
        <w:t xml:space="preserve"> Nat</w:t>
      </w:r>
      <w:r w:rsidRPr="0ABEA63D" w:rsidR="0ABEA63D">
        <w:rPr>
          <w:rFonts w:ascii="Times New Roman" w:hAnsi="Times New Roman" w:cs="Times New Roman" w:asciiTheme="majorBidi" w:hAnsiTheme="majorBidi" w:cstheme="majorBidi"/>
          <w:sz w:val="18"/>
          <w:szCs w:val="18"/>
          <w:lang w:val="en-US"/>
        </w:rPr>
        <w:t>h</w:t>
      </w:r>
      <w:r w:rsidRPr="0ABEA63D" w:rsidR="0ABEA63D">
        <w:rPr>
          <w:rFonts w:ascii="Times New Roman" w:hAnsi="Times New Roman" w:cs="Times New Roman" w:asciiTheme="majorBidi" w:hAnsiTheme="majorBidi" w:cstheme="majorBidi"/>
          <w:sz w:val="18"/>
          <w:szCs w:val="18"/>
          <w:lang w:val="en-US"/>
        </w:rPr>
        <w:t>an</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[Coronel, Nahman Na</w:t>
      </w:r>
      <w:r w:rsidRPr="0ABEA63D" w:rsidR="0ABEA63D">
        <w:rPr>
          <w:rFonts w:ascii="Times New Roman" w:hAnsi="Times New Roman" w:cs="Times New Roman" w:asciiTheme="majorBidi" w:hAnsiTheme="majorBidi" w:cstheme="majorBidi"/>
          <w:sz w:val="18"/>
          <w:szCs w:val="18"/>
          <w:lang w:val="en-US"/>
        </w:rPr>
        <w:t xml:space="preserve">than: </w:t>
      </w:r>
      <w:proofErr w:type="spellStart"/>
      <w:r w:rsidRPr="0ABEA63D" w:rsidR="0ABEA63D">
        <w:rPr>
          <w:rFonts w:ascii="Times New Roman" w:hAnsi="Times New Roman" w:cs="Times New Roman" w:asciiTheme="majorBidi" w:hAnsiTheme="majorBidi" w:cstheme="majorBidi"/>
          <w:sz w:val="18"/>
          <w:szCs w:val="18"/>
          <w:lang w:val="en-US"/>
        </w:rPr>
        <w:t xml:space="preserve">Zekher</w:t>
      </w:r>
      <w:proofErr w:type="spellEnd"/>
      <w:r w:rsidRPr="0ABEA63D" w:rsidR="0ABEA63D">
        <w:rPr>
          <w:rFonts w:ascii="Times New Roman" w:hAnsi="Times New Roman" w:cs="Times New Roman" w:asciiTheme="majorBidi" w:hAnsiTheme="majorBidi" w:cstheme="majorBidi"/>
          <w:sz w:val="18"/>
          <w:szCs w:val="18"/>
          <w:lang w:val="en-US"/>
        </w:rPr>
        <w:t xml:space="preserve"> Nathan. Vienna 1872] </w:t>
      </w:r>
      <w:r w:rsidRPr="0ABEA63D" w:rsidR="0ABEA63D">
        <w:rPr>
          <w:rFonts w:ascii="Times New Roman" w:hAnsi="Times New Roman" w:cs="Times New Roman" w:asciiTheme="majorBidi" w:hAnsiTheme="majorBidi" w:cstheme="majorBidi"/>
          <w:sz w:val="18"/>
          <w:szCs w:val="18"/>
          <w:lang w:val="en-US"/>
        </w:rPr>
        <w:t xml:space="preserve">135a</w:t>
      </w:r>
    </w:p>
  </w:footnote>
  <w:footnote w:id="339">
    <w:p w:rsidRPr="004813EB" w:rsidR="00BC3130" w:rsidP="004813EB" w:rsidRDefault="00BC3130" w14:paraId="000003BC"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Saphir 2, 7</w:t>
      </w:r>
    </w:p>
  </w:footnote>
  <w:footnote w:id="340">
    <w:p w:rsidRPr="004813EB" w:rsidR="00BC3130" w:rsidP="004813EB" w:rsidRDefault="00BC3130" w14:paraId="000003BD" w14:textId="5A6C28A5">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Saphir, 2, 75</w:t>
      </w:r>
    </w:p>
  </w:footnote>
  <w:footnote w:id="341">
    <w:p w:rsidRPr="004813EB" w:rsidR="00BC3130" w:rsidP="004813EB" w:rsidRDefault="00BC3130" w14:paraId="774FD90D" w14:textId="5AB06506">
      <w:pPr>
        <w:pStyle w:val="Lbjegyzetszveg"/>
        <w:rPr>
          <w:rFonts w:asciiTheme="majorBidi" w:hAnsiTheme="majorBidi" w:cstheme="majorBidi"/>
          <w:i/>
          <w:iCs/>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Archbishop Albrecht or Albert: II, eighteenth Archbishop of Magdeburg in Saxony, date of birth unknown; d. 1232. ”Albert II” in: Brock, Henry Matthias (ed.): Catholic Encyclopedia, Volume 1 (1913) </w:t>
      </w:r>
    </w:p>
  </w:footnote>
  <w:footnote w:id="342">
    <w:p w:rsidRPr="004813EB" w:rsidR="00BC3130" w:rsidP="004813EB" w:rsidRDefault="00BC3130" w14:paraId="000003BE" w14:textId="11E3E61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Caro, Wirtschaftsgesch. 1, 417 [Georg Caro: </w:t>
      </w:r>
      <w:r w:rsidRPr="004813EB" w:rsidR="38541669">
        <w:rPr>
          <w:rFonts w:asciiTheme="majorBidi" w:hAnsiTheme="majorBidi" w:cstheme="majorBidi"/>
          <w:i/>
          <w:iCs/>
          <w:sz w:val="18"/>
          <w:szCs w:val="18"/>
          <w:lang w:val="en-US"/>
        </w:rPr>
        <w:t>Sozial- und Wirtschaftsgeschichte der Juden im Mittelalter und in der Neuzeit: Das frühere und das hohe Mittelalter</w:t>
      </w:r>
      <w:r w:rsidRPr="004813EB" w:rsidR="38541669">
        <w:rPr>
          <w:rFonts w:asciiTheme="majorBidi" w:hAnsiTheme="majorBidi" w:cstheme="majorBidi"/>
          <w:sz w:val="18"/>
          <w:szCs w:val="18"/>
          <w:lang w:val="en-US"/>
        </w:rPr>
        <w:t>. Leipzig 1908, Vol. 1]</w:t>
      </w:r>
    </w:p>
  </w:footnote>
  <w:footnote w:id="343">
    <w:p w:rsidRPr="004813EB" w:rsidR="00BC3130" w:rsidP="004813EB" w:rsidRDefault="00BC3130" w14:paraId="000003BF" w14:textId="65F4C9B4">
      <w:pPr>
        <w:pStyle w:val="Cmsor1"/>
        <w:spacing w:before="0" w:after="0" w:line="240" w:lineRule="auto"/>
        <w:rPr>
          <w:rFonts w:asciiTheme="majorBidi" w:hAnsiTheme="majorBidi" w:cstheme="majorBidi"/>
          <w:b w:val="0"/>
          <w:sz w:val="18"/>
          <w:szCs w:val="18"/>
          <w:lang w:val="en-US"/>
        </w:rPr>
      </w:pPr>
      <w:r w:rsidRPr="004813EB">
        <w:rPr>
          <w:rFonts w:asciiTheme="majorBidi" w:hAnsiTheme="majorBidi" w:cstheme="majorBidi"/>
          <w:b w:val="0"/>
          <w:sz w:val="18"/>
          <w:szCs w:val="18"/>
          <w:vertAlign w:val="superscript"/>
          <w:lang w:val="en-US"/>
        </w:rPr>
        <w:footnoteRef/>
      </w:r>
      <w:r w:rsidRPr="004813EB" w:rsidR="38541669">
        <w:rPr>
          <w:rFonts w:asciiTheme="majorBidi" w:hAnsiTheme="majorBidi" w:cstheme="majorBidi"/>
          <w:b w:val="0"/>
          <w:sz w:val="18"/>
          <w:szCs w:val="18"/>
          <w:lang w:val="en-US"/>
        </w:rPr>
        <w:t xml:space="preserve"> Bloch, Jubelschr. 223 ung. [Hung] [Samuel Krauss - M. Weiss (eds.): </w:t>
      </w:r>
      <w:r w:rsidRPr="004813EB" w:rsidR="38541669">
        <w:rPr>
          <w:rFonts w:asciiTheme="majorBidi" w:hAnsiTheme="majorBidi" w:cstheme="majorBidi"/>
          <w:b w:val="0"/>
          <w:i/>
          <w:iCs/>
          <w:sz w:val="18"/>
          <w:szCs w:val="18"/>
          <w:lang w:val="en-US"/>
        </w:rPr>
        <w:t>Emlékkönyv</w:t>
      </w:r>
      <w:r w:rsidRPr="004813EB" w:rsidR="38541669">
        <w:rPr>
          <w:rFonts w:asciiTheme="majorBidi" w:hAnsiTheme="majorBidi" w:cstheme="majorBidi"/>
          <w:b w:val="0"/>
          <w:sz w:val="18"/>
          <w:szCs w:val="18"/>
          <w:lang w:val="en-US"/>
        </w:rPr>
        <w:t xml:space="preserve">, </w:t>
      </w:r>
      <w:r w:rsidRPr="004813EB" w:rsidR="38541669">
        <w:rPr>
          <w:rFonts w:asciiTheme="majorBidi" w:hAnsiTheme="majorBidi" w:cstheme="majorBidi"/>
          <w:b w:val="0"/>
          <w:i/>
          <w:iCs/>
          <w:sz w:val="18"/>
          <w:szCs w:val="18"/>
          <w:lang w:val="en-US"/>
        </w:rPr>
        <w:t>Bloch Mózes tiszteletére életének kilencvenedik évfordulója alkalmából</w:t>
      </w:r>
      <w:r w:rsidRPr="004813EB" w:rsidR="38541669">
        <w:rPr>
          <w:rFonts w:asciiTheme="majorBidi" w:hAnsiTheme="majorBidi" w:cstheme="majorBidi"/>
          <w:b w:val="0"/>
          <w:sz w:val="18"/>
          <w:szCs w:val="18"/>
          <w:lang w:val="en-US"/>
        </w:rPr>
        <w:t>, kiadják tanitványai. (An edited volume in honour of the occassion of the 90th birthday of Mózes Bloch, published by his students) Budapest 1905</w:t>
      </w:r>
    </w:p>
  </w:footnote>
  <w:footnote w:id="344">
    <w:p w:rsidRPr="004813EB" w:rsidR="00BC3130" w:rsidP="004813EB" w:rsidRDefault="00BC3130" w14:paraId="000003C0" w14:textId="179714AE">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Sefer Hasidim, Wistinetski ed., 432</w:t>
      </w:r>
    </w:p>
  </w:footnote>
  <w:footnote w:id="345">
    <w:p w:rsidRPr="004813EB" w:rsidR="00BC3130" w:rsidP="004813EB" w:rsidRDefault="00BC3130" w14:paraId="000003C1"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Anton Margarita or Margalita (ca. 1490, Regensburg-1542, Wien) was a </w:t>
      </w:r>
      <w:r w:rsidRPr="004813EB">
        <w:rPr>
          <w:rFonts w:asciiTheme="majorBidi" w:hAnsiTheme="majorBidi" w:cstheme="majorBidi"/>
          <w:sz w:val="18"/>
          <w:szCs w:val="18"/>
          <w:highlight w:val="white"/>
          <w:lang w:val="en-US"/>
        </w:rPr>
        <w:t xml:space="preserve">convert to Christianity, a Hebraist and the author of the anti-Jewish book </w:t>
      </w:r>
      <w:r w:rsidRPr="004813EB">
        <w:rPr>
          <w:rFonts w:asciiTheme="majorBidi" w:hAnsiTheme="majorBidi" w:cstheme="majorBidi"/>
          <w:i/>
          <w:sz w:val="18"/>
          <w:szCs w:val="18"/>
          <w:highlight w:val="white"/>
          <w:lang w:val="en-US"/>
        </w:rPr>
        <w:t xml:space="preserve">Der gantze Jüdisch Glaub. </w:t>
      </w:r>
      <w:r w:rsidRPr="004813EB">
        <w:rPr>
          <w:rFonts w:asciiTheme="majorBidi" w:hAnsiTheme="majorBidi" w:cstheme="majorBidi"/>
          <w:sz w:val="18"/>
          <w:szCs w:val="18"/>
          <w:highlight w:val="white"/>
          <w:lang w:val="en-US"/>
        </w:rPr>
        <w:t xml:space="preserve">Deutsch, Gotthard - Mannheimer, S.: “Margarita (Margalita), Anton”. In: Jewish Encyclopaedia </w:t>
      </w:r>
    </w:p>
  </w:footnote>
  <w:footnote w:id="346">
    <w:p w:rsidRPr="004813EB" w:rsidR="00BC3130" w:rsidP="004813EB" w:rsidRDefault="00BC3130" w14:paraId="000003C2" w14:textId="3365B7E3">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(p. 196) For Margaritha’s description see: https://reader.digitale-sammlungen.de/de/fs1/object/goToPage/bsb11215530.html?pageNo=196 (accessed 12.08.2020)</w:t>
      </w:r>
    </w:p>
  </w:footnote>
  <w:footnote w:id="347">
    <w:p w:rsidRPr="004813EB" w:rsidR="00BC3130" w:rsidP="004813EB" w:rsidRDefault="00BC3130" w14:paraId="000003C4" w14:textId="77777777">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Grunwald, Mitt. 20, 152</w:t>
      </w:r>
    </w:p>
  </w:footnote>
  <w:footnote w:id="348">
    <w:p w:rsidRPr="004813EB" w:rsidR="00BC3130" w:rsidP="004813EB" w:rsidRDefault="00BC3130" w14:paraId="000003C5" w14:textId="0309D14D">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Sefer Hasidim, p. 691 Wistinetski ed.</w:t>
      </w:r>
    </w:p>
  </w:footnote>
  <w:footnote w:id="349">
    <w:p w:rsidRPr="004813EB" w:rsidR="00BC3130" w:rsidP="004813EB" w:rsidRDefault="00BC3130" w14:paraId="000003C6" w14:textId="288C4B33">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R M A [Rabbi Moses Isserler] Yoreh Deah 282, 5; Mekore Minhagim 30</w:t>
      </w:r>
    </w:p>
  </w:footnote>
  <w:footnote w:id="350">
    <w:p w:rsidRPr="004813EB" w:rsidR="00BC3130" w:rsidP="004813EB" w:rsidRDefault="00BC3130" w14:paraId="000003C7" w14:textId="1ECF6300">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1904, Friedmann edition</w:t>
      </w:r>
    </w:p>
  </w:footnote>
  <w:footnote w:id="351">
    <w:p w:rsidRPr="004813EB" w:rsidR="00BC3130" w:rsidP="0ABEA63D" w:rsidRDefault="00BC3130" w14:paraId="000003C8" w14:textId="29B90228">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Men[</w:t>
      </w:r>
      <w:proofErr w:type="spellStart"/>
      <w:r w:rsidRPr="0ABEA63D" w:rsidR="0ABEA63D">
        <w:rPr>
          <w:rFonts w:ascii="Times New Roman" w:hAnsi="Times New Roman" w:cs="Times New Roman" w:asciiTheme="majorBidi" w:hAnsiTheme="majorBidi" w:cstheme="majorBidi"/>
          <w:sz w:val="18"/>
          <w:szCs w:val="18"/>
          <w:lang w:val="en-US"/>
        </w:rPr>
        <w:t xml:space="preserve">achot</w:t>
      </w:r>
      <w:proofErr w:type="spellEnd"/>
      <w:r w:rsidRPr="0ABEA63D" w:rsidR="0ABEA63D">
        <w:rPr>
          <w:rFonts w:ascii="Times New Roman" w:hAnsi="Times New Roman" w:cs="Times New Roman" w:asciiTheme="majorBidi" w:hAnsiTheme="majorBidi" w:cstheme="majorBidi"/>
          <w:sz w:val="18"/>
          <w:szCs w:val="18"/>
          <w:lang w:val="en-US"/>
        </w:rPr>
        <w:t xml:space="preserve">] 36</w:t>
      </w:r>
      <w:r w:rsidRPr="0ABEA63D" w:rsidR="0ABEA63D">
        <w:rPr>
          <w:rFonts w:ascii="Times New Roman" w:hAnsi="Times New Roman" w:cs="Times New Roman" w:asciiTheme="majorBidi" w:hAnsiTheme="majorBidi" w:cstheme="majorBidi"/>
          <w:sz w:val="18"/>
          <w:szCs w:val="18"/>
          <w:lang w:val="en-US"/>
        </w:rPr>
        <w:t xml:space="preserve">b </w:t>
      </w:r>
      <w:r w:rsidRPr="0ABEA63D" w:rsidR="0ABEA63D">
        <w:rPr>
          <w:rFonts w:ascii="Times New Roman" w:hAnsi="Times New Roman" w:cs="Times New Roman" w:asciiTheme="majorBidi" w:hAnsiTheme="majorBidi" w:cstheme="majorBidi"/>
          <w:sz w:val="18"/>
          <w:szCs w:val="18"/>
          <w:lang w:val="en-US"/>
        </w:rPr>
        <w:t xml:space="preserve">Maim.</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Mishneh</w:t>
      </w:r>
      <w:proofErr w:type="spellEnd"/>
      <w:r w:rsidRPr="0ABEA63D" w:rsidR="0ABEA63D">
        <w:rPr>
          <w:rFonts w:ascii="Times New Roman" w:hAnsi="Times New Roman" w:cs="Times New Roman" w:asciiTheme="majorBidi" w:hAnsiTheme="majorBidi" w:cstheme="majorBidi"/>
          <w:sz w:val="18"/>
          <w:szCs w:val="18"/>
          <w:lang w:val="en-US"/>
        </w:rPr>
        <w:t xml:space="preserve"> Torah]</w:t>
      </w:r>
      <w:r w:rsidRPr="0ABEA63D" w:rsidR="0ABEA63D">
        <w:rPr>
          <w:rFonts w:ascii="Times New Roman" w:hAnsi="Times New Roman" w:cs="Times New Roman" w:asciiTheme="majorBidi" w:hAnsiTheme="majorBidi" w:cstheme="majorBidi"/>
          <w:sz w:val="18"/>
          <w:szCs w:val="18"/>
          <w:lang w:val="en-US"/>
        </w:rPr>
        <w:t xml:space="preserve">, H</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ilkhot</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Tefillin 4, 14; </w:t>
      </w:r>
      <w:r w:rsidRPr="0ABEA63D" w:rsidR="0ABEA63D">
        <w:rPr>
          <w:rFonts w:ascii="Times New Roman" w:hAnsi="Times New Roman" w:cs="Times New Roman" w:asciiTheme="majorBidi" w:hAnsiTheme="majorBidi" w:cstheme="majorBidi"/>
          <w:sz w:val="18"/>
          <w:szCs w:val="18"/>
          <w:lang w:val="en-US"/>
        </w:rPr>
        <w:t>Esko</w:t>
      </w:r>
      <w:r w:rsidRPr="0ABEA63D" w:rsidR="0ABEA63D">
        <w:rPr>
          <w:rFonts w:ascii="Times New Roman" w:hAnsi="Times New Roman" w:cs="Times New Roman" w:asciiTheme="majorBidi" w:hAnsiTheme="majorBidi" w:cstheme="majorBidi"/>
          <w:sz w:val="18"/>
          <w:szCs w:val="18"/>
          <w:lang w:val="en-US"/>
        </w:rPr>
        <w:t xml:space="preserve">l 1,64 [Tzvi Benjamin Auerbach: Sefer </w:t>
      </w:r>
      <w:proofErr w:type="spellStart"/>
      <w:r w:rsidRPr="0ABEA63D" w:rsidR="0ABEA63D">
        <w:rPr>
          <w:rFonts w:ascii="Times New Roman" w:hAnsi="Times New Roman" w:cs="Times New Roman" w:asciiTheme="majorBidi" w:hAnsiTheme="majorBidi" w:cstheme="majorBidi"/>
          <w:sz w:val="18"/>
          <w:szCs w:val="18"/>
          <w:lang w:val="en-US"/>
        </w:rPr>
        <w:t>HaEshkol</w:t>
      </w:r>
      <w:proofErr w:type="spellEnd"/>
      <w:r w:rsidRPr="0ABEA63D" w:rsidR="0ABEA63D">
        <w:rPr>
          <w:rFonts w:ascii="Times New Roman" w:hAnsi="Times New Roman" w:cs="Times New Roman" w:asciiTheme="majorBidi" w:hAnsiTheme="majorBidi" w:cstheme="majorBidi"/>
          <w:sz w:val="18"/>
          <w:szCs w:val="18"/>
          <w:lang w:val="en-US"/>
        </w:rPr>
        <w:t>. 4 vols. 1869]</w:t>
      </w:r>
    </w:p>
  </w:footnote>
  <w:footnote w:id="352">
    <w:p w:rsidRPr="004813EB" w:rsidR="00BC3130" w:rsidP="0ABEA63D" w:rsidRDefault="00BC3130" w14:paraId="000003C9" w14:textId="0A2537A8">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shd w:val="clear" w:color="auto" w:fill="A4C2F4"/>
          <w:lang w:val="en-US"/>
        </w:rPr>
        <w:t>Abud[</w:t>
      </w:r>
      <w:proofErr w:type="spellStart"/>
      <w:r w:rsidRPr="0ABEA63D" w:rsidR="0ABEA63D">
        <w:rPr>
          <w:rFonts w:ascii="Times New Roman" w:hAnsi="Times New Roman" w:cs="Times New Roman" w:asciiTheme="majorBidi" w:hAnsiTheme="majorBidi" w:cstheme="majorBidi"/>
          <w:sz w:val="18"/>
          <w:szCs w:val="18"/>
          <w:shd w:val="clear" w:color="auto" w:fill="A4C2F4"/>
          <w:lang w:val="en-US"/>
        </w:rPr>
        <w:t>arham</w:t>
      </w:r>
      <w:proofErr w:type="spellEnd"/>
      <w:r w:rsidRPr="0ABEA63D" w:rsidR="0ABEA63D">
        <w:rPr>
          <w:rFonts w:ascii="Times New Roman" w:hAnsi="Times New Roman" w:cs="Times New Roman" w:asciiTheme="majorBidi" w:hAnsiTheme="majorBidi" w:cstheme="majorBidi"/>
          <w:sz w:val="18"/>
          <w:szCs w:val="18"/>
          <w:shd w:val="clear" w:color="auto" w:fill="A4C2F4"/>
          <w:lang w:val="en-US"/>
        </w:rPr>
        <w:t>],</w:t>
      </w:r>
      <w:r w:rsidRPr="0ABEA63D" w:rsidR="0ABEA63D">
        <w:rPr>
          <w:rFonts w:ascii="Times New Roman" w:hAnsi="Times New Roman" w:cs="Times New Roman" w:asciiTheme="majorBidi" w:hAnsiTheme="majorBidi" w:cstheme="majorBidi"/>
          <w:sz w:val="18"/>
          <w:szCs w:val="18"/>
          <w:lang w:val="en-US"/>
        </w:rPr>
        <w:t xml:space="preserve"> Tur[</w:t>
      </w:r>
      <w:proofErr w:type="spellStart"/>
      <w:r w:rsidRPr="0ABEA63D" w:rsidR="0ABEA63D">
        <w:rPr>
          <w:rFonts w:ascii="Times New Roman" w:hAnsi="Times New Roman" w:cs="Times New Roman" w:asciiTheme="majorBidi" w:hAnsiTheme="majorBidi" w:cstheme="majorBidi"/>
          <w:sz w:val="18"/>
          <w:szCs w:val="18"/>
          <w:lang w:val="en-US"/>
        </w:rPr>
        <w:t xml:space="preserve">im</w:t>
      </w:r>
      <w:proofErr w:type="spellEnd"/>
      <w:r w:rsidRPr="0ABEA63D" w:rsidR="0ABEA63D">
        <w:rPr>
          <w:rFonts w:ascii="Times New Roman" w:hAnsi="Times New Roman" w:cs="Times New Roman" w:asciiTheme="majorBidi" w:hAnsiTheme="majorBidi" w:cstheme="majorBidi"/>
          <w:sz w:val="18"/>
          <w:szCs w:val="18"/>
          <w:lang w:val="en-US"/>
        </w:rPr>
        <w:t xml:space="preserve">] and </w:t>
      </w:r>
      <w:proofErr w:type="spellStart"/>
      <w:r w:rsidRPr="0ABEA63D" w:rsidR="0ABEA63D">
        <w:rPr>
          <w:rFonts w:ascii="Times New Roman" w:hAnsi="Times New Roman" w:cs="Times New Roman" w:asciiTheme="majorBidi" w:hAnsiTheme="majorBidi" w:cstheme="majorBidi"/>
          <w:sz w:val="18"/>
          <w:szCs w:val="18"/>
          <w:lang w:val="en-US"/>
        </w:rPr>
        <w:t xml:space="preserve">Sh</w:t>
      </w:r>
      <w:proofErr w:type="spellEnd"/>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ulchan</w:t>
      </w:r>
      <w:proofErr w:type="spellEnd"/>
      <w:r w:rsidRPr="0ABEA63D" w:rsidR="0ABEA63D">
        <w:rPr>
          <w:rFonts w:ascii="Times New Roman" w:hAnsi="Times New Roman" w:cs="Times New Roman" w:asciiTheme="majorBidi" w:hAnsiTheme="majorBidi" w:cstheme="majorBidi"/>
          <w:sz w:val="18"/>
          <w:szCs w:val="18"/>
          <w:lang w:val="en-US"/>
        </w:rPr>
        <w:t xml:space="preserve">] A[</w:t>
      </w:r>
      <w:proofErr w:type="spellStart"/>
      <w:r w:rsidRPr="0ABEA63D" w:rsidR="0ABEA63D">
        <w:rPr>
          <w:rFonts w:ascii="Times New Roman" w:hAnsi="Times New Roman" w:cs="Times New Roman" w:asciiTheme="majorBidi" w:hAnsiTheme="majorBidi" w:cstheme="majorBidi"/>
          <w:sz w:val="18"/>
          <w:szCs w:val="18"/>
          <w:lang w:val="en-US"/>
        </w:rPr>
        <w:t xml:space="preserve">ruch</w:t>
      </w:r>
      <w:proofErr w:type="spellEnd"/>
      <w:r w:rsidRPr="0ABEA63D" w:rsidR="0ABEA63D">
        <w:rPr>
          <w:rFonts w:ascii="Times New Roman" w:hAnsi="Times New Roman" w:cs="Times New Roman" w:asciiTheme="majorBidi" w:hAnsiTheme="majorBidi" w:cstheme="majorBidi"/>
          <w:sz w:val="18"/>
          <w:szCs w:val="18"/>
          <w:lang w:val="en-US"/>
        </w:rPr>
        <w:t xml:space="preserve">], O[</w:t>
      </w:r>
      <w:proofErr w:type="spellStart"/>
      <w:r w:rsidRPr="0ABEA63D" w:rsidR="0ABEA63D">
        <w:rPr>
          <w:rFonts w:ascii="Times New Roman" w:hAnsi="Times New Roman" w:cs="Times New Roman" w:asciiTheme="majorBidi" w:hAnsiTheme="majorBidi" w:cstheme="majorBidi"/>
          <w:sz w:val="18"/>
          <w:szCs w:val="18"/>
          <w:lang w:val="en-US"/>
        </w:rPr>
        <w:t xml:space="preserve">rach</w:t>
      </w:r>
      <w:proofErr w:type="spellEnd"/>
      <w:r w:rsidRPr="0ABEA63D" w:rsidR="0ABEA63D">
        <w:rPr>
          <w:rFonts w:ascii="Times New Roman" w:hAnsi="Times New Roman" w:cs="Times New Roman" w:asciiTheme="majorBidi" w:hAnsiTheme="majorBidi" w:cstheme="majorBidi"/>
          <w:sz w:val="18"/>
          <w:szCs w:val="18"/>
          <w:lang w:val="en-US"/>
        </w:rPr>
        <w:t xml:space="preserve">] Ch[aim] 24,4, B. J.T. </w:t>
      </w:r>
      <w:r w:rsidRPr="0ABEA63D" w:rsidR="0ABEA63D">
        <w:rPr>
          <w:rFonts w:ascii="Times New Roman" w:hAnsi="Times New Roman" w:cs="Times New Roman" w:asciiTheme="majorBidi" w:hAnsiTheme="majorBidi" w:cstheme="majorBidi"/>
          <w:sz w:val="18"/>
          <w:szCs w:val="18"/>
          <w:lang w:val="en-US"/>
        </w:rPr>
        <w:t xml:space="preserve">[Bet Yosef, Tur] </w:t>
      </w:r>
      <w:r w:rsidRPr="0ABEA63D" w:rsidR="0ABEA63D">
        <w:rPr>
          <w:rFonts w:ascii="Times New Roman" w:hAnsi="Times New Roman" w:cs="Times New Roman" w:asciiTheme="majorBidi" w:hAnsiTheme="majorBidi" w:cstheme="majorBidi"/>
          <w:sz w:val="18"/>
          <w:szCs w:val="18"/>
          <w:lang w:val="en-US"/>
        </w:rPr>
        <w:t xml:space="preserve">O. Ch. 48. RMA </w:t>
      </w:r>
      <w:r w:rsidRPr="0ABEA63D" w:rsidR="0ABEA63D">
        <w:rPr>
          <w:rFonts w:ascii="Times New Roman" w:hAnsi="Times New Roman" w:cs="Times New Roman" w:asciiTheme="majorBidi" w:hAnsiTheme="majorBidi" w:cstheme="majorBidi"/>
          <w:sz w:val="18"/>
          <w:szCs w:val="18"/>
          <w:lang w:val="en-US"/>
        </w:rPr>
        <w:t xml:space="preserve">the same and </w:t>
      </w:r>
      <w:r w:rsidRPr="0ABEA63D" w:rsidR="0ABEA63D">
        <w:rPr>
          <w:rFonts w:ascii="Times New Roman" w:hAnsi="Times New Roman" w:cs="Times New Roman" w:asciiTheme="majorBidi" w:hAnsiTheme="majorBidi" w:cstheme="majorBidi"/>
          <w:sz w:val="18"/>
          <w:szCs w:val="18"/>
          <w:lang w:val="en-US"/>
        </w:rPr>
        <w:t xml:space="preserve">O. Ch. 11 end, </w:t>
      </w:r>
      <w:proofErr w:type="spellStart"/>
      <w:r w:rsidRPr="0ABEA63D" w:rsidR="0ABEA63D">
        <w:rPr>
          <w:rFonts w:ascii="Times New Roman" w:hAnsi="Times New Roman" w:cs="Times New Roman" w:asciiTheme="majorBidi" w:hAnsiTheme="majorBidi" w:cstheme="majorBidi"/>
          <w:sz w:val="18"/>
          <w:szCs w:val="18"/>
          <w:lang w:val="en-US"/>
        </w:rPr>
        <w:t xml:space="preserve">Mekore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Minhagim</w:t>
      </w:r>
      <w:proofErr w:type="spellEnd"/>
      <w:r w:rsidRPr="0ABEA63D" w:rsidR="0ABEA63D">
        <w:rPr>
          <w:rFonts w:ascii="Times New Roman" w:hAnsi="Times New Roman" w:cs="Times New Roman" w:asciiTheme="majorBidi" w:hAnsiTheme="majorBidi" w:cstheme="majorBidi"/>
          <w:sz w:val="18"/>
          <w:szCs w:val="18"/>
          <w:lang w:val="en-US"/>
        </w:rPr>
        <w:t xml:space="preserve"> 30</w:t>
      </w:r>
    </w:p>
  </w:footnote>
  <w:footnote w:id="353">
    <w:p w:rsidRPr="004813EB" w:rsidR="00BC3130" w:rsidP="004813EB" w:rsidRDefault="00BC3130" w14:paraId="000003CA" w14:textId="04AB63FA">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Leket Yosher 1, 15</w:t>
      </w:r>
    </w:p>
  </w:footnote>
  <w:footnote w:id="354">
    <w:p w:rsidRPr="004813EB" w:rsidR="00BC3130" w:rsidP="004813EB" w:rsidRDefault="00BC3130" w14:paraId="000003CB" w14:textId="37A2E6A7">
      <w:pPr>
        <w:pStyle w:val="Cmsor1"/>
        <w:spacing w:before="0" w:after="0" w:line="240" w:lineRule="auto"/>
        <w:rPr>
          <w:rFonts w:asciiTheme="majorBidi" w:hAnsiTheme="majorBidi" w:cstheme="majorBidi"/>
          <w:b w:val="0"/>
          <w:sz w:val="18"/>
          <w:szCs w:val="18"/>
          <w:shd w:val="clear" w:color="auto" w:fill="A4C2F4"/>
          <w:lang w:val="en-US"/>
        </w:rPr>
      </w:pPr>
      <w:r w:rsidRPr="004813EB">
        <w:rPr>
          <w:rStyle w:val="Lbjegyzet-hivatkozs"/>
          <w:rFonts w:asciiTheme="majorBidi" w:hAnsiTheme="majorBidi" w:cstheme="majorBidi"/>
          <w:b w:val="0"/>
          <w:sz w:val="18"/>
          <w:szCs w:val="18"/>
          <w:lang w:val="en-US"/>
        </w:rPr>
        <w:footnoteRef/>
      </w:r>
      <w:r w:rsidRPr="004813EB">
        <w:rPr>
          <w:rFonts w:asciiTheme="majorBidi" w:hAnsiTheme="majorBidi" w:cstheme="majorBidi"/>
          <w:b w:val="0"/>
          <w:sz w:val="18"/>
          <w:szCs w:val="18"/>
          <w:lang w:val="en-US"/>
        </w:rPr>
        <w:t xml:space="preserve"> Moses (Mesharsheya) Kahana Ben Jacob. Gaon of the Sura Academy from 832 to 843</w:t>
      </w:r>
    </w:p>
  </w:footnote>
  <w:footnote w:id="355">
    <w:p w:rsidRPr="004813EB" w:rsidR="00BC3130" w:rsidP="004813EB" w:rsidRDefault="00BC3130" w14:paraId="000003CC" w14:textId="3F83CADA">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Natronai ben R. Hilai ben R. Mari was Gaon of the Sura Academy early in the second half of the 9th century, and held this post for ten years. </w:t>
      </w:r>
    </w:p>
  </w:footnote>
  <w:footnote w:id="356">
    <w:p w:rsidRPr="004813EB" w:rsidR="00BC3130" w:rsidP="004813EB" w:rsidRDefault="00BC3130" w14:paraId="000003CD" w14:textId="7FA0ACB0">
      <w:pPr>
        <w:spacing w:line="240" w:lineRule="auto"/>
        <w:rPr>
          <w:rFonts w:eastAsia="Times New Roman"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Hai gaon: 939 - 1038, a </w:t>
      </w:r>
      <w:r w:rsidRPr="004813EB" w:rsidR="38541669">
        <w:rPr>
          <w:rFonts w:eastAsia="Times New Roman" w:asciiTheme="majorBidi" w:hAnsiTheme="majorBidi" w:cstheme="majorBidi"/>
          <w:sz w:val="18"/>
          <w:szCs w:val="18"/>
          <w:lang w:val="en-US"/>
        </w:rPr>
        <w:t xml:space="preserve">medieval Jewish theologian, rabbi and scholar who served as Gaon of the Talmudic academy of Pumbedita. </w:t>
      </w:r>
    </w:p>
  </w:footnote>
  <w:footnote w:id="357">
    <w:p w:rsidRPr="004813EB" w:rsidR="00BC3130" w:rsidP="004813EB" w:rsidRDefault="00BC3130" w14:paraId="000003CE" w14:textId="124E1A7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Yoma 19b</w:t>
      </w:r>
    </w:p>
  </w:footnote>
  <w:footnote w:id="358">
    <w:p w:rsidRPr="004813EB" w:rsidR="00BC3130" w:rsidP="004813EB" w:rsidRDefault="00BC3130" w14:paraId="000003CF" w14:textId="361C471F">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Shaarei Teshuva 88, Gaon. J. Müller 38 [</w:t>
      </w:r>
      <w:r w:rsidRPr="004813EB" w:rsidR="38541669">
        <w:rPr>
          <w:rFonts w:eastAsia="Times New Roman" w:asciiTheme="majorBidi" w:hAnsiTheme="majorBidi" w:cstheme="majorBidi"/>
          <w:sz w:val="18"/>
          <w:szCs w:val="18"/>
          <w:lang w:val="en-US"/>
        </w:rPr>
        <w:t xml:space="preserve">Joel Mueller: </w:t>
      </w:r>
      <w:r w:rsidRPr="004813EB" w:rsidR="38541669">
        <w:rPr>
          <w:rFonts w:eastAsia="Times New Roman" w:asciiTheme="majorBidi" w:hAnsiTheme="majorBidi" w:cstheme="majorBidi"/>
          <w:i/>
          <w:iCs/>
          <w:sz w:val="18"/>
          <w:szCs w:val="18"/>
          <w:lang w:val="en-US"/>
        </w:rPr>
        <w:t>Mafte'aḥ li-Teshuvot ha-Ge'onim. Berlin</w:t>
      </w:r>
      <w:r w:rsidRPr="004813EB" w:rsidR="38541669">
        <w:rPr>
          <w:rFonts w:eastAsia="Times New Roman" w:asciiTheme="majorBidi" w:hAnsiTheme="majorBidi" w:cstheme="majorBidi"/>
          <w:sz w:val="18"/>
          <w:szCs w:val="18"/>
          <w:lang w:val="en-US"/>
        </w:rPr>
        <w:t xml:space="preserve"> 1891</w:t>
      </w:r>
      <w:r w:rsidRPr="004813EB" w:rsidR="38541669">
        <w:rPr>
          <w:rFonts w:asciiTheme="majorBidi" w:hAnsiTheme="majorBidi" w:cstheme="majorBidi"/>
          <w:sz w:val="18"/>
          <w:szCs w:val="18"/>
          <w:lang w:val="en-US"/>
        </w:rPr>
        <w:t>]</w:t>
      </w:r>
    </w:p>
  </w:footnote>
  <w:footnote w:id="359">
    <w:p w:rsidRPr="004813EB" w:rsidR="00BC3130" w:rsidP="004813EB" w:rsidRDefault="00BC3130" w14:paraId="000003D0" w14:textId="4CA5C978">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Schwarz Festschrift [Samuel Krauss (ed.): Festschrift Adolf Schwarz. Berlin-Wien 1917] 463.</w:t>
      </w:r>
    </w:p>
  </w:footnote>
  <w:footnote w:id="360">
    <w:p w:rsidRPr="004813EB" w:rsidR="00BC3130" w:rsidP="004813EB" w:rsidRDefault="00BC3130" w14:paraId="000003D1" w14:textId="2060ADC4">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Gesch. IX Verzeichnis [Jost, Israel Markus: Geschichte der Israeliten seit der Zeit der Makkabäer bis auf unsere Tage. Berlin 1820-28. 9 vols.] p. 90</w:t>
      </w:r>
    </w:p>
  </w:footnote>
  <w:footnote w:id="361">
    <w:p w:rsidRPr="004813EB" w:rsidR="00BC3130" w:rsidP="004813EB" w:rsidRDefault="00BC3130" w14:paraId="000003D2" w14:textId="41041306">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Gesch. aller Sekten [Peter Beer:</w:t>
      </w:r>
      <w:r w:rsidRPr="004813EB" w:rsidR="38541669">
        <w:rPr>
          <w:rStyle w:val="Hiperhivatkozs"/>
          <w:rFonts w:asciiTheme="majorBidi" w:hAnsiTheme="majorBidi" w:cstheme="majorBidi"/>
          <w:color w:val="auto"/>
          <w:sz w:val="18"/>
          <w:szCs w:val="18"/>
          <w:u w:val="none"/>
          <w:lang w:val="en-US"/>
        </w:rPr>
        <w:t xml:space="preserve"> </w:t>
      </w:r>
      <w:r w:rsidRPr="004813EB" w:rsidR="38541669">
        <w:rPr>
          <w:rFonts w:asciiTheme="majorBidi" w:hAnsiTheme="majorBidi" w:cstheme="majorBidi"/>
          <w:i/>
          <w:iCs/>
          <w:sz w:val="18"/>
          <w:szCs w:val="18"/>
          <w:lang w:val="en-US"/>
        </w:rPr>
        <w:t>Geschichte, Lehren und Meinungen aller bestandenen und noch bestehenden religiösen Sekten der Juden und der Geheimlehre oder Cabbalah</w:t>
      </w:r>
      <w:r w:rsidRPr="004813EB" w:rsidR="38541669">
        <w:rPr>
          <w:rFonts w:asciiTheme="majorBidi" w:hAnsiTheme="majorBidi" w:cstheme="majorBidi"/>
          <w:sz w:val="18"/>
          <w:szCs w:val="18"/>
          <w:lang w:val="en-US"/>
        </w:rPr>
        <w:t>. Brünn 1822] 1, 189</w:t>
      </w:r>
    </w:p>
  </w:footnote>
  <w:footnote w:id="362">
    <w:p w:rsidRPr="004813EB" w:rsidR="00BC3130" w:rsidP="004813EB" w:rsidRDefault="00BC3130" w14:paraId="000003D3" w14:textId="77777777">
      <w:pPr>
        <w:spacing w:line="240" w:lineRule="auto"/>
        <w:rPr>
          <w:rFonts w:asciiTheme="majorBidi" w:hAnsiTheme="majorBidi" w:cstheme="majorBidi"/>
          <w:sz w:val="18"/>
          <w:szCs w:val="18"/>
          <w:shd w:val="clear" w:color="auto" w:fill="A4C2F4"/>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See reference </w:t>
      </w:r>
      <w:r w:rsidRPr="004813EB">
        <w:rPr>
          <w:rFonts w:asciiTheme="majorBidi" w:hAnsiTheme="majorBidi" w:cstheme="majorBidi"/>
          <w:sz w:val="18"/>
          <w:szCs w:val="18"/>
          <w:shd w:val="clear" w:color="auto" w:fill="A4C2F4"/>
          <w:lang w:val="en-US"/>
        </w:rPr>
        <w:t>xxx</w:t>
      </w:r>
    </w:p>
  </w:footnote>
  <w:footnote w:id="363">
    <w:p w:rsidRPr="004813EB" w:rsidR="00BC3130" w:rsidP="0ABEA63D" w:rsidRDefault="00BC3130" w14:paraId="000003D4" w14:textId="25DD41B0">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Orach</w:t>
      </w:r>
      <w:proofErr w:type="spellEnd"/>
      <w:r w:rsidRPr="0ABEA63D" w:rsidR="0ABEA63D">
        <w:rPr>
          <w:rFonts w:ascii="Times New Roman" w:hAnsi="Times New Roman" w:cs="Times New Roman" w:asciiTheme="majorBidi" w:hAnsiTheme="majorBidi" w:cstheme="majorBidi"/>
          <w:sz w:val="18"/>
          <w:szCs w:val="18"/>
          <w:lang w:val="en-US"/>
        </w:rPr>
        <w:t xml:space="preserve"> Chayim 24, 4; Chayei Ad</w:t>
      </w:r>
      <w:r w:rsidRPr="0ABEA63D" w:rsidR="0ABEA63D">
        <w:rPr>
          <w:rFonts w:ascii="Times New Roman" w:hAnsi="Times New Roman" w:cs="Times New Roman" w:asciiTheme="majorBidi" w:hAnsiTheme="majorBidi" w:cstheme="majorBidi"/>
          <w:sz w:val="18"/>
          <w:szCs w:val="18"/>
          <w:lang w:val="en-US"/>
        </w:rPr>
        <w:t xml:space="preserve">am I, 11, </w:t>
      </w:r>
      <w:r w:rsidRPr="0ABEA63D" w:rsidR="0ABEA63D">
        <w:rPr>
          <w:rFonts w:ascii="Times New Roman" w:hAnsi="Times New Roman" w:cs="Times New Roman" w:asciiTheme="majorBidi" w:hAnsiTheme="majorBidi" w:cstheme="majorBidi"/>
          <w:sz w:val="18"/>
          <w:szCs w:val="18"/>
          <w:lang w:val="en-US"/>
        </w:rPr>
        <w:t>B. J.</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[Bet Yosef] </w:t>
      </w:r>
      <w:proofErr w:type="spellStart"/>
      <w:r w:rsidRPr="0ABEA63D" w:rsidR="0ABEA63D">
        <w:rPr>
          <w:rFonts w:ascii="Times New Roman" w:hAnsi="Times New Roman" w:cs="Times New Roman" w:asciiTheme="majorBidi" w:hAnsiTheme="majorBidi" w:cstheme="majorBidi"/>
          <w:sz w:val="18"/>
          <w:szCs w:val="18"/>
          <w:lang w:val="en-US"/>
        </w:rPr>
        <w:t xml:space="preserve">Or</w:t>
      </w:r>
      <w:r w:rsidRPr="0ABEA63D" w:rsidR="0ABEA63D">
        <w:rPr>
          <w:rFonts w:ascii="Times New Roman" w:hAnsi="Times New Roman" w:cs="Times New Roman" w:asciiTheme="majorBidi" w:hAnsiTheme="majorBidi" w:cstheme="majorBidi"/>
          <w:sz w:val="18"/>
          <w:szCs w:val="18"/>
          <w:lang w:val="en-US"/>
        </w:rPr>
        <w:t xml:space="preserve">ach</w:t>
      </w:r>
      <w:proofErr w:type="spellEnd"/>
      <w:r w:rsidRPr="0ABEA63D" w:rsidR="0ABEA63D">
        <w:rPr>
          <w:rFonts w:ascii="Times New Roman" w:hAnsi="Times New Roman" w:cs="Times New Roman" w:asciiTheme="majorBidi" w:hAnsiTheme="majorBidi" w:cstheme="majorBidi"/>
          <w:sz w:val="18"/>
          <w:szCs w:val="18"/>
          <w:lang w:val="en-US"/>
        </w:rPr>
        <w:t xml:space="preserve"> Chayim 28)</w:t>
      </w:r>
    </w:p>
  </w:footnote>
  <w:footnote w:id="364">
    <w:p w:rsidRPr="004813EB" w:rsidR="00BC3130" w:rsidP="0ABEA63D" w:rsidRDefault="00BC3130" w14:paraId="000003D5" w14:textId="6F9021A2">
      <w:pPr>
        <w:pStyle w:val="Norml"/>
        <w:spacing w:line="240" w:lineRule="auto"/>
        <w:rPr>
          <w:rFonts w:ascii="Times New Roman" w:hAnsi="Times New Roman" w:eastAsia="Times New Roman" w:cs="Times New Roman"/>
          <w:b w:val="0"/>
          <w:bCs w:val="0"/>
          <w:noProof w:val="0"/>
          <w:color w:val="auto"/>
          <w:sz w:val="18"/>
          <w:szCs w:val="18"/>
          <w:lang w:val="en-US"/>
        </w:rPr>
      </w:pPr>
      <w:r w:rsidRPr="0ABEA63D">
        <w:rPr>
          <w:rFonts w:ascii="Times New Roman" w:hAnsi="Times New Roman" w:eastAsia="Times New Roman" w:cs="Times New Roman"/>
          <w:b w:val="0"/>
          <w:bCs w:val="0"/>
          <w:color w:val="auto"/>
          <w:sz w:val="18"/>
          <w:szCs w:val="18"/>
          <w:vertAlign w:val="superscript"/>
          <w:lang w:val="en-US"/>
        </w:rPr>
        <w:footnoteRef/>
      </w:r>
      <w:r w:rsidRPr="0ABEA63D" w:rsidR="0ABEA63D">
        <w:rPr>
          <w:rFonts w:ascii="Times New Roman" w:hAnsi="Times New Roman" w:eastAsia="Times New Roman" w:cs="Times New Roman"/>
          <w:b w:val="0"/>
          <w:bCs w:val="0"/>
          <w:color w:val="auto"/>
          <w:sz w:val="18"/>
          <w:szCs w:val="18"/>
          <w:lang w:val="en-US"/>
        </w:rPr>
        <w:t xml:space="preserve"> </w:t>
      </w:r>
      <w:r w:rsidRPr="0ABEA63D" w:rsidR="0ABEA63D">
        <w:rPr>
          <w:rFonts w:ascii="Times New Roman" w:hAnsi="Times New Roman" w:eastAsia="Times New Roman" w:cs="Times New Roman"/>
          <w:b w:val="0"/>
          <w:bCs w:val="0"/>
          <w:color w:val="auto"/>
          <w:sz w:val="18"/>
          <w:szCs w:val="18"/>
          <w:shd w:val="clear" w:color="auto" w:fill="A4C2F4"/>
          <w:lang w:val="en-US"/>
        </w:rPr>
        <w:t xml:space="preserve">Yad </w:t>
      </w:r>
      <w:proofErr w:type="spellStart"/>
      <w:r w:rsidRPr="0ABEA63D" w:rsidR="0ABEA63D">
        <w:rPr>
          <w:rFonts w:ascii="Times New Roman" w:hAnsi="Times New Roman" w:eastAsia="Times New Roman" w:cs="Times New Roman"/>
          <w:b w:val="0"/>
          <w:bCs w:val="0"/>
          <w:color w:val="auto"/>
          <w:sz w:val="18"/>
          <w:szCs w:val="18"/>
          <w:shd w:val="clear" w:color="auto" w:fill="A4C2F4"/>
          <w:lang w:val="en-US"/>
        </w:rPr>
        <w:t>Mal</w:t>
      </w:r>
      <w:r w:rsidRPr="0ABEA63D" w:rsidR="0ABEA63D">
        <w:rPr>
          <w:rFonts w:ascii="Times New Roman" w:hAnsi="Times New Roman" w:eastAsia="Times New Roman" w:cs="Times New Roman"/>
          <w:b w:val="0"/>
          <w:bCs w:val="0"/>
          <w:color w:val="auto"/>
          <w:sz w:val="18"/>
          <w:szCs w:val="18"/>
          <w:lang w:val="en-US"/>
        </w:rPr>
        <w:t>e</w:t>
      </w:r>
      <w:r w:rsidRPr="0ABEA63D" w:rsidR="0ABEA63D">
        <w:rPr>
          <w:rFonts w:ascii="Times New Roman" w:hAnsi="Times New Roman" w:eastAsia="Times New Roman" w:cs="Times New Roman"/>
          <w:b w:val="0"/>
          <w:bCs w:val="0"/>
          <w:color w:val="auto"/>
          <w:sz w:val="18"/>
          <w:szCs w:val="18"/>
          <w:shd w:val="clear" w:color="auto" w:fill="A4C2F4"/>
          <w:lang w:val="en-US"/>
        </w:rPr>
        <w:t>achi</w:t>
      </w:r>
      <w:proofErr w:type="spellEnd"/>
      <w:r w:rsidRPr="0ABEA63D" w:rsidR="0ABEA63D">
        <w:rPr>
          <w:rFonts w:ascii="Times New Roman" w:hAnsi="Times New Roman" w:eastAsia="Times New Roman" w:cs="Times New Roman"/>
          <w:b w:val="0"/>
          <w:bCs w:val="0"/>
          <w:color w:val="auto"/>
          <w:sz w:val="18"/>
          <w:szCs w:val="18"/>
          <w:shd w:val="clear" w:color="auto" w:fill="A4C2F4"/>
          <w:lang w:val="en-US"/>
        </w:rPr>
        <w:t xml:space="preserve"> </w:t>
      </w:r>
      <w:proofErr w:type="spellStart"/>
      <w:r w:rsidRPr="0ABEA63D" w:rsidR="0ABEA63D">
        <w:rPr>
          <w:rFonts w:ascii="Times New Roman" w:hAnsi="Times New Roman" w:eastAsia="Times New Roman" w:cs="Times New Roman"/>
          <w:b w:val="0"/>
          <w:bCs w:val="0"/>
          <w:color w:val="auto"/>
          <w:sz w:val="18"/>
          <w:szCs w:val="18"/>
          <w:shd w:val="clear" w:color="auto" w:fill="A4C2F4"/>
          <w:lang w:val="en-US"/>
        </w:rPr>
        <w:t>subverbo</w:t>
      </w:r>
      <w:proofErr w:type="spellEnd"/>
      <w:r w:rsidRPr="0ABEA63D" w:rsidR="0ABEA63D">
        <w:rPr>
          <w:rFonts w:ascii="Times New Roman" w:hAnsi="Times New Roman" w:eastAsia="Times New Roman" w:cs="Times New Roman"/>
          <w:b w:val="0"/>
          <w:bCs w:val="0"/>
          <w:color w:val="auto"/>
          <w:sz w:val="18"/>
          <w:szCs w:val="18"/>
          <w:shd w:val="clear" w:color="auto" w:fill="A4C2F4"/>
          <w:lang w:val="en-US"/>
        </w:rPr>
        <w:t xml:space="preserve"> “</w:t>
      </w:r>
      <w:proofErr w:type="spellStart"/>
      <w:r w:rsidRPr="0ABEA63D" w:rsidR="0ABEA63D">
        <w:rPr>
          <w:rFonts w:ascii="Times New Roman" w:hAnsi="Times New Roman" w:eastAsia="Times New Roman" w:cs="Times New Roman"/>
          <w:b w:val="0"/>
          <w:bCs w:val="0"/>
          <w:color w:val="auto"/>
          <w:sz w:val="18"/>
          <w:szCs w:val="18"/>
          <w:shd w:val="clear" w:color="auto" w:fill="A4C2F4"/>
          <w:lang w:val="en-US"/>
        </w:rPr>
        <w:t>y</w:t>
      </w:r>
      <w:r w:rsidRPr="0ABEA63D" w:rsidR="0ABEA63D">
        <w:rPr>
          <w:rFonts w:ascii="Times New Roman" w:hAnsi="Times New Roman" w:eastAsia="Times New Roman" w:cs="Times New Roman"/>
          <w:b w:val="0"/>
          <w:bCs w:val="0"/>
          <w:color w:val="auto"/>
          <w:sz w:val="18"/>
          <w:szCs w:val="18"/>
          <w:lang w:val="en-US"/>
        </w:rPr>
        <w:t>ō</w:t>
      </w:r>
      <w:r w:rsidRPr="0ABEA63D" w:rsidR="0ABEA63D">
        <w:rPr>
          <w:rFonts w:ascii="Times New Roman" w:hAnsi="Times New Roman" w:eastAsia="Times New Roman" w:cs="Times New Roman"/>
          <w:b w:val="0"/>
          <w:bCs w:val="0"/>
          <w:color w:val="auto"/>
          <w:sz w:val="18"/>
          <w:szCs w:val="18"/>
          <w:shd w:val="clear" w:color="auto" w:fill="A4C2F4"/>
          <w:lang w:val="en-US"/>
        </w:rPr>
        <w:t>harā</w:t>
      </w:r>
      <w:proofErr w:type="spellEnd"/>
      <w:r w:rsidRPr="0ABEA63D" w:rsidR="0ABEA63D">
        <w:rPr>
          <w:rFonts w:ascii="Times New Roman" w:hAnsi="Times New Roman" w:eastAsia="Times New Roman" w:cs="Times New Roman"/>
          <w:b w:val="0"/>
          <w:bCs w:val="0"/>
          <w:color w:val="auto"/>
          <w:sz w:val="18"/>
          <w:szCs w:val="18"/>
          <w:shd w:val="clear" w:color="auto" w:fill="A4C2F4"/>
          <w:lang w:val="en-US"/>
        </w:rPr>
        <w:t>”</w:t>
      </w:r>
      <w:r w:rsidRPr="0ABEA63D" w:rsidR="0ABEA63D">
        <w:rPr>
          <w:rFonts w:ascii="Times New Roman" w:hAnsi="Times New Roman" w:eastAsia="Times New Roman" w:cs="Times New Roman"/>
          <w:b w:val="0"/>
          <w:bCs w:val="0"/>
          <w:color w:val="auto"/>
          <w:sz w:val="18"/>
          <w:szCs w:val="18"/>
          <w:shd w:val="clear" w:color="auto" w:fill="A4C2F4"/>
          <w:lang w:val="en-US"/>
        </w:rPr>
        <w:t xml:space="preserve">. Malachi ben Jakob </w:t>
      </w:r>
      <w:proofErr w:type="spellStart"/>
      <w:r w:rsidRPr="0ABEA63D" w:rsidR="0ABEA63D">
        <w:rPr>
          <w:rFonts w:ascii="Times New Roman" w:hAnsi="Times New Roman" w:eastAsia="Times New Roman" w:cs="Times New Roman"/>
          <w:b w:val="0"/>
          <w:bCs w:val="0"/>
          <w:color w:val="auto"/>
          <w:sz w:val="18"/>
          <w:szCs w:val="18"/>
          <w:shd w:val="clear" w:color="auto" w:fill="A4C2F4"/>
          <w:lang w:val="en-US"/>
        </w:rPr>
        <w:t>HaKohen</w:t>
      </w:r>
      <w:proofErr w:type="spellEnd"/>
      <w:r w:rsidRPr="0ABEA63D" w:rsidR="0ABEA63D">
        <w:rPr>
          <w:rFonts w:ascii="Times New Roman" w:hAnsi="Times New Roman" w:eastAsia="Times New Roman" w:cs="Times New Roman"/>
          <w:b w:val="0"/>
          <w:bCs w:val="0"/>
          <w:color w:val="auto"/>
          <w:sz w:val="18"/>
          <w:szCs w:val="18"/>
          <w:shd w:val="clear" w:color="auto" w:fill="A4C2F4"/>
          <w:lang w:val="en-US"/>
        </w:rPr>
        <w:t xml:space="preserve"> was an Italian Talmudist and methodologist in the 18</w:t>
      </w:r>
      <w:r w:rsidRPr="0ABEA63D" w:rsidR="0ABEA63D">
        <w:rPr>
          <w:rFonts w:ascii="Times New Roman" w:hAnsi="Times New Roman" w:eastAsia="Times New Roman" w:cs="Times New Roman"/>
          <w:b w:val="0"/>
          <w:bCs w:val="0"/>
          <w:color w:val="auto"/>
          <w:sz w:val="18"/>
          <w:szCs w:val="18"/>
          <w:shd w:val="clear" w:color="auto" w:fill="A4C2F4"/>
          <w:vertAlign w:val="superscript"/>
          <w:lang w:val="en-US"/>
        </w:rPr>
        <w:t>th</w:t>
      </w:r>
      <w:r w:rsidRPr="0ABEA63D" w:rsidR="0ABEA63D">
        <w:rPr>
          <w:rFonts w:ascii="Times New Roman" w:hAnsi="Times New Roman" w:eastAsia="Times New Roman" w:cs="Times New Roman"/>
          <w:b w:val="0"/>
          <w:bCs w:val="0"/>
          <w:color w:val="auto"/>
          <w:sz w:val="18"/>
          <w:szCs w:val="18"/>
          <w:shd w:val="clear" w:color="auto" w:fill="A4C2F4"/>
          <w:lang w:val="en-US"/>
        </w:rPr>
        <w:t xml:space="preserve"> century. His most </w:t>
      </w:r>
      <w:proofErr w:type="spellStart"/>
      <w:r w:rsidRPr="0ABEA63D" w:rsidR="0ABEA63D">
        <w:rPr>
          <w:rFonts w:ascii="Times New Roman" w:hAnsi="Times New Roman" w:eastAsia="Times New Roman" w:cs="Times New Roman"/>
          <w:b w:val="0"/>
          <w:bCs w:val="0"/>
          <w:color w:val="auto"/>
          <w:sz w:val="18"/>
          <w:szCs w:val="18"/>
          <w:shd w:val="clear" w:color="auto" w:fill="A4C2F4"/>
          <w:lang w:val="en-US"/>
        </w:rPr>
        <w:t>importatnt</w:t>
      </w:r>
      <w:proofErr w:type="spellEnd"/>
      <w:r w:rsidRPr="0ABEA63D" w:rsidR="0ABEA63D">
        <w:rPr>
          <w:rFonts w:ascii="Times New Roman" w:hAnsi="Times New Roman" w:eastAsia="Times New Roman" w:cs="Times New Roman"/>
          <w:b w:val="0"/>
          <w:bCs w:val="0"/>
          <w:color w:val="auto"/>
          <w:sz w:val="18"/>
          <w:szCs w:val="18"/>
          <w:shd w:val="clear" w:color="auto" w:fill="A4C2F4"/>
          <w:lang w:val="en-US"/>
        </w:rPr>
        <w:t xml:space="preserve"> work is Yad </w:t>
      </w:r>
      <w:proofErr w:type="spellStart"/>
      <w:r w:rsidRPr="0ABEA63D" w:rsidR="0ABEA63D">
        <w:rPr>
          <w:rFonts w:ascii="Times New Roman" w:hAnsi="Times New Roman" w:eastAsia="Times New Roman" w:cs="Times New Roman"/>
          <w:b w:val="0"/>
          <w:bCs w:val="0"/>
          <w:color w:val="auto"/>
          <w:sz w:val="18"/>
          <w:szCs w:val="18"/>
          <w:shd w:val="clear" w:color="auto" w:fill="A4C2F4"/>
          <w:lang w:val="en-US"/>
        </w:rPr>
        <w:t>Maleachi</w:t>
      </w:r>
      <w:proofErr w:type="spellEnd"/>
      <w:r w:rsidRPr="0ABEA63D" w:rsidR="0ABEA63D">
        <w:rPr>
          <w:rFonts w:ascii="Times New Roman" w:hAnsi="Times New Roman" w:eastAsia="Times New Roman" w:cs="Times New Roman"/>
          <w:b w:val="0"/>
          <w:bCs w:val="0"/>
          <w:color w:val="auto"/>
          <w:sz w:val="18"/>
          <w:szCs w:val="18"/>
          <w:shd w:val="clear" w:color="auto" w:fill="A4C2F4"/>
          <w:lang w:val="en-US"/>
        </w:rPr>
        <w:t xml:space="preserve"> published in </w:t>
      </w:r>
      <w:r w:rsidRPr="0ABEA63D" w:rsidR="0ABEA63D">
        <w:rPr>
          <w:rFonts w:ascii="Times New Roman" w:hAnsi="Times New Roman" w:eastAsia="Times New Roman" w:cs="Times New Roman"/>
          <w:b w:val="0"/>
          <w:bCs w:val="0"/>
          <w:noProof w:val="0"/>
          <w:color w:val="auto"/>
          <w:sz w:val="18"/>
          <w:szCs w:val="18"/>
          <w:lang w:val="en-US"/>
        </w:rPr>
        <w:t xml:space="preserve">Leghorn, 1767; Berlin, 1856; </w:t>
      </w:r>
      <w:proofErr w:type="spellStart"/>
      <w:r w:rsidRPr="0ABEA63D" w:rsidR="0ABEA63D">
        <w:rPr>
          <w:rFonts w:ascii="Times New Roman" w:hAnsi="Times New Roman" w:eastAsia="Times New Roman" w:cs="Times New Roman"/>
          <w:b w:val="0"/>
          <w:bCs w:val="0"/>
          <w:noProof w:val="0"/>
          <w:color w:val="auto"/>
          <w:sz w:val="18"/>
          <w:szCs w:val="18"/>
          <w:lang w:val="en-US"/>
        </w:rPr>
        <w:t>Przemysl</w:t>
      </w:r>
      <w:proofErr w:type="spellEnd"/>
      <w:r w:rsidRPr="0ABEA63D" w:rsidR="0ABEA63D">
        <w:rPr>
          <w:rFonts w:ascii="Times New Roman" w:hAnsi="Times New Roman" w:eastAsia="Times New Roman" w:cs="Times New Roman"/>
          <w:b w:val="0"/>
          <w:bCs w:val="0"/>
          <w:noProof w:val="0"/>
          <w:color w:val="auto"/>
          <w:sz w:val="18"/>
          <w:szCs w:val="18"/>
          <w:lang w:val="en-US"/>
        </w:rPr>
        <w:t xml:space="preserve">, 1877 (Löw might have used one of the two latter publications). Solomon Schechter-Jakob </w:t>
      </w:r>
      <w:proofErr w:type="spellStart"/>
      <w:r w:rsidRPr="0ABEA63D" w:rsidR="0ABEA63D">
        <w:rPr>
          <w:rFonts w:ascii="Times New Roman" w:hAnsi="Times New Roman" w:eastAsia="Times New Roman" w:cs="Times New Roman"/>
          <w:b w:val="0"/>
          <w:bCs w:val="0"/>
          <w:noProof w:val="0"/>
          <w:color w:val="auto"/>
          <w:sz w:val="18"/>
          <w:szCs w:val="18"/>
          <w:lang w:val="en-US"/>
        </w:rPr>
        <w:t>Zallel</w:t>
      </w:r>
      <w:proofErr w:type="spellEnd"/>
      <w:r w:rsidRPr="0ABEA63D" w:rsidR="0ABEA63D">
        <w:rPr>
          <w:rFonts w:ascii="Times New Roman" w:hAnsi="Times New Roman" w:eastAsia="Times New Roman" w:cs="Times New Roman"/>
          <w:b w:val="0"/>
          <w:bCs w:val="0"/>
          <w:noProof w:val="0"/>
          <w:color w:val="auto"/>
          <w:sz w:val="18"/>
          <w:szCs w:val="18"/>
          <w:lang w:val="en-US"/>
        </w:rPr>
        <w:t xml:space="preserve"> Lauterbach</w:t>
      </w:r>
      <w:proofErr w:type="gramStart"/>
      <w:r w:rsidRPr="0ABEA63D" w:rsidR="0ABEA63D">
        <w:rPr>
          <w:rFonts w:ascii="Times New Roman" w:hAnsi="Times New Roman" w:eastAsia="Times New Roman" w:cs="Times New Roman"/>
          <w:b w:val="0"/>
          <w:bCs w:val="0"/>
          <w:noProof w:val="0"/>
          <w:color w:val="auto"/>
          <w:sz w:val="18"/>
          <w:szCs w:val="18"/>
          <w:lang w:val="en-US"/>
        </w:rPr>
        <w:t>: ”Malachi</w:t>
      </w:r>
      <w:proofErr w:type="gramEnd"/>
      <w:r w:rsidRPr="0ABEA63D" w:rsidR="0ABEA63D">
        <w:rPr>
          <w:rFonts w:ascii="Times New Roman" w:hAnsi="Times New Roman" w:eastAsia="Times New Roman" w:cs="Times New Roman"/>
          <w:b w:val="0"/>
          <w:bCs w:val="0"/>
          <w:noProof w:val="0"/>
          <w:color w:val="auto"/>
          <w:sz w:val="18"/>
          <w:szCs w:val="18"/>
          <w:lang w:val="en-US"/>
        </w:rPr>
        <w:t xml:space="preserve"> ben Jakob </w:t>
      </w:r>
      <w:proofErr w:type="spellStart"/>
      <w:r w:rsidRPr="0ABEA63D" w:rsidR="0ABEA63D">
        <w:rPr>
          <w:rFonts w:ascii="Times New Roman" w:hAnsi="Times New Roman" w:eastAsia="Times New Roman" w:cs="Times New Roman"/>
          <w:b w:val="0"/>
          <w:bCs w:val="0"/>
          <w:noProof w:val="0"/>
          <w:color w:val="auto"/>
          <w:sz w:val="18"/>
          <w:szCs w:val="18"/>
          <w:lang w:val="en-US"/>
        </w:rPr>
        <w:t>HaKohen</w:t>
      </w:r>
      <w:proofErr w:type="spellEnd"/>
      <w:r w:rsidRPr="0ABEA63D" w:rsidR="0ABEA63D">
        <w:rPr>
          <w:rFonts w:ascii="Times New Roman" w:hAnsi="Times New Roman" w:eastAsia="Times New Roman" w:cs="Times New Roman"/>
          <w:b w:val="0"/>
          <w:bCs w:val="0"/>
          <w:noProof w:val="0"/>
          <w:color w:val="auto"/>
          <w:sz w:val="18"/>
          <w:szCs w:val="18"/>
          <w:lang w:val="en-US"/>
        </w:rPr>
        <w:t xml:space="preserve">”. In Jewish </w:t>
      </w:r>
      <w:proofErr w:type="spellStart"/>
      <w:r w:rsidRPr="0ABEA63D" w:rsidR="0ABEA63D">
        <w:rPr>
          <w:rFonts w:ascii="Times New Roman" w:hAnsi="Times New Roman" w:eastAsia="Times New Roman" w:cs="Times New Roman"/>
          <w:b w:val="0"/>
          <w:bCs w:val="0"/>
          <w:noProof w:val="0"/>
          <w:color w:val="auto"/>
          <w:sz w:val="18"/>
          <w:szCs w:val="18"/>
          <w:lang w:val="en-US"/>
        </w:rPr>
        <w:t>Encyclopaedia</w:t>
      </w:r>
      <w:proofErr w:type="spellEnd"/>
    </w:p>
  </w:footnote>
  <w:footnote w:id="365">
    <w:p w:rsidRPr="004813EB" w:rsidR="00BC3130" w:rsidP="004813EB" w:rsidRDefault="00BC3130" w14:paraId="000003D6" w14:textId="54CE065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Brück </w:t>
      </w:r>
      <w:r w:rsidRPr="004813EB" w:rsidR="38541669">
        <w:rPr>
          <w:rFonts w:asciiTheme="majorBidi" w:hAnsiTheme="majorBidi" w:cstheme="majorBidi"/>
          <w:sz w:val="18"/>
          <w:szCs w:val="18"/>
          <w:highlight w:val="cyan"/>
          <w:lang w:val="en-US"/>
        </w:rPr>
        <w:t>ibid</w:t>
      </w:r>
    </w:p>
  </w:footnote>
  <w:footnote w:id="366">
    <w:p w:rsidRPr="004813EB" w:rsidR="00BC3130" w:rsidP="004813EB" w:rsidRDefault="00BC3130" w14:paraId="000003D7" w14:textId="687506DD">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Saphir 2, 50</w:t>
      </w:r>
    </w:p>
  </w:footnote>
  <w:footnote w:id="367">
    <w:p w:rsidRPr="004813EB" w:rsidR="00BC3130" w:rsidP="0ABEA63D" w:rsidRDefault="00BC3130" w14:paraId="000003D8" w14:textId="4E114782">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Tzeda</w:t>
      </w:r>
      <w:r w:rsidRPr="0ABEA63D" w:rsidR="0ABEA63D">
        <w:rPr>
          <w:rFonts w:ascii="Times New Roman" w:hAnsi="Times New Roman" w:cs="Times New Roman" w:asciiTheme="majorBidi" w:hAnsiTheme="majorBidi" w:cstheme="majorBidi"/>
          <w:sz w:val="18"/>
          <w:szCs w:val="18"/>
          <w:lang w:val="en-US"/>
        </w:rPr>
        <w:t xml:space="preserve">h</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leDerech</w:t>
      </w:r>
      <w:proofErr w:type="spellEnd"/>
      <w:r w:rsidRPr="0ABEA63D" w:rsidR="0ABEA63D">
        <w:rPr>
          <w:rFonts w:ascii="Times New Roman" w:hAnsi="Times New Roman" w:cs="Times New Roman" w:asciiTheme="majorBidi" w:hAnsiTheme="majorBidi" w:cstheme="majorBidi"/>
          <w:sz w:val="18"/>
          <w:szCs w:val="18"/>
          <w:lang w:val="en-US"/>
        </w:rPr>
        <w:t xml:space="preserve"> 67a</w:t>
      </w:r>
      <w:r w:rsidRPr="0ABEA63D" w:rsidR="0ABEA63D">
        <w:rPr>
          <w:rFonts w:ascii="Times New Roman" w:hAnsi="Times New Roman" w:cs="Times New Roman" w:asciiTheme="majorBidi" w:hAnsiTheme="majorBidi" w:cstheme="majorBidi"/>
          <w:sz w:val="18"/>
          <w:szCs w:val="18"/>
          <w:lang w:val="en-US"/>
        </w:rPr>
        <w:t xml:space="preserve"> [by Menachem ben Aaron ibn Zerah. </w:t>
      </w:r>
      <w:proofErr w:type="spellStart"/>
      <w:r w:rsidRPr="0ABEA63D" w:rsidR="0ABEA63D">
        <w:rPr>
          <w:rFonts w:ascii="Times New Roman" w:hAnsi="Times New Roman" w:cs="Times New Roman" w:asciiTheme="majorBidi" w:hAnsiTheme="majorBidi" w:cstheme="majorBidi"/>
          <w:sz w:val="18"/>
          <w:szCs w:val="18"/>
          <w:lang w:val="en-US"/>
        </w:rPr>
        <w:t xml:space="preserve">Tzedah</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leDerech</w:t>
      </w:r>
      <w:proofErr w:type="spellEnd"/>
      <w:r w:rsidRPr="0ABEA63D" w:rsidR="0ABEA63D">
        <w:rPr>
          <w:rFonts w:ascii="Times New Roman" w:hAnsi="Times New Roman" w:cs="Times New Roman" w:asciiTheme="majorBidi" w:hAnsiTheme="majorBidi" w:cstheme="majorBidi"/>
          <w:sz w:val="18"/>
          <w:szCs w:val="18"/>
          <w:lang w:val="en-US"/>
        </w:rPr>
        <w:t xml:space="preserve"> was published in Ferrara 1554. Solomon Schechter-Louis Ginzberg: ”Menachen b. Aaron ibn Zerah" in Jewish </w:t>
      </w:r>
      <w:proofErr w:type="spellStart"/>
      <w:r w:rsidRPr="0ABEA63D" w:rsidR="0ABEA63D">
        <w:rPr>
          <w:rFonts w:ascii="Times New Roman" w:hAnsi="Times New Roman" w:cs="Times New Roman" w:asciiTheme="majorBidi" w:hAnsiTheme="majorBidi" w:cstheme="majorBidi"/>
          <w:sz w:val="18"/>
          <w:szCs w:val="18"/>
          <w:lang w:val="en-US"/>
        </w:rPr>
        <w:t xml:space="preserve">Encyclopaedia</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RMA [Rabbi Moses Isserles] </w:t>
      </w:r>
      <w:proofErr w:type="spellStart"/>
      <w:r w:rsidRPr="0ABEA63D" w:rsidR="0ABEA63D">
        <w:rPr>
          <w:rFonts w:ascii="Times New Roman" w:hAnsi="Times New Roman" w:cs="Times New Roman" w:asciiTheme="majorBidi" w:hAnsiTheme="majorBidi" w:cstheme="majorBidi"/>
          <w:sz w:val="18"/>
          <w:szCs w:val="18"/>
          <w:lang w:val="en-US"/>
        </w:rPr>
        <w:t xml:space="preserve">Yoreh</w:t>
      </w:r>
      <w:proofErr w:type="spellEnd"/>
      <w:r w:rsidRPr="0ABEA63D" w:rsidR="0ABEA63D">
        <w:rPr>
          <w:rFonts w:ascii="Times New Roman" w:hAnsi="Times New Roman" w:cs="Times New Roman" w:asciiTheme="majorBidi" w:hAnsiTheme="majorBidi" w:cstheme="majorBidi"/>
          <w:sz w:val="18"/>
          <w:szCs w:val="18"/>
          <w:lang w:val="en-US"/>
        </w:rPr>
        <w:t xml:space="preserve"> Deah 285, 2; </w:t>
      </w:r>
      <w:proofErr w:type="spellStart"/>
      <w:r w:rsidRPr="0ABEA63D" w:rsidR="0ABEA63D">
        <w:rPr>
          <w:rFonts w:ascii="Times New Roman" w:hAnsi="Times New Roman" w:cs="Times New Roman" w:asciiTheme="majorBidi" w:hAnsiTheme="majorBidi" w:cstheme="majorBidi"/>
          <w:sz w:val="18"/>
          <w:szCs w:val="18"/>
          <w:lang w:val="en-US"/>
        </w:rPr>
        <w:t xml:space="preserve">Mekore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Minhagim</w:t>
      </w:r>
      <w:proofErr w:type="spellEnd"/>
      <w:r w:rsidRPr="0ABEA63D" w:rsidR="0ABEA63D">
        <w:rPr>
          <w:rFonts w:ascii="Times New Roman" w:hAnsi="Times New Roman" w:cs="Times New Roman" w:asciiTheme="majorBidi" w:hAnsiTheme="majorBidi" w:cstheme="majorBidi"/>
          <w:sz w:val="18"/>
          <w:szCs w:val="18"/>
          <w:lang w:val="en-US"/>
        </w:rPr>
        <w:t xml:space="preserve"> 30 [Abraham </w:t>
      </w:r>
      <w:proofErr w:type="spellStart"/>
      <w:r w:rsidRPr="0ABEA63D" w:rsidR="0ABEA63D">
        <w:rPr>
          <w:rFonts w:ascii="Times New Roman" w:hAnsi="Times New Roman" w:cs="Times New Roman" w:asciiTheme="majorBidi" w:hAnsiTheme="majorBidi" w:cstheme="majorBidi"/>
          <w:sz w:val="18"/>
          <w:szCs w:val="18"/>
          <w:lang w:val="en-US"/>
        </w:rPr>
        <w:t xml:space="preserve">Lewysohn</w:t>
      </w:r>
      <w:proofErr w:type="spellEnd"/>
      <w:r w:rsidRPr="0ABEA63D" w:rsidR="0ABEA63D">
        <w:rPr>
          <w:rFonts w:ascii="Times New Roman" w:hAnsi="Times New Roman" w:cs="Times New Roman" w:asciiTheme="majorBidi" w:hAnsiTheme="majorBidi" w:cstheme="majorBidi"/>
          <w:sz w:val="18"/>
          <w:szCs w:val="18"/>
          <w:lang w:val="en-US"/>
        </w:rPr>
        <w:t xml:space="preserve"> - Joseph Finkelstein of Miskolc: </w:t>
      </w:r>
      <w:r w:rsidRPr="0ABEA63D" w:rsidR="0ABEA63D">
        <w:rPr>
          <w:rFonts w:ascii="Times New Roman" w:hAnsi="Times New Roman" w:cs="Times New Roman" w:asciiTheme="majorBidi" w:hAnsiTheme="majorBidi" w:cstheme="majorBidi"/>
          <w:i w:val="1"/>
          <w:iCs w:val="1"/>
          <w:sz w:val="18"/>
          <w:szCs w:val="18"/>
          <w:lang w:val="en-US"/>
        </w:rPr>
        <w:t xml:space="preserve">Sefer </w:t>
      </w:r>
      <w:proofErr w:type="spellStart"/>
      <w:r w:rsidRPr="0ABEA63D" w:rsidR="0ABEA63D">
        <w:rPr>
          <w:rFonts w:ascii="Times New Roman" w:hAnsi="Times New Roman" w:cs="Times New Roman" w:asciiTheme="majorBidi" w:hAnsiTheme="majorBidi" w:cstheme="majorBidi"/>
          <w:i w:val="1"/>
          <w:iCs w:val="1"/>
          <w:sz w:val="18"/>
          <w:szCs w:val="18"/>
          <w:lang w:val="en-US"/>
        </w:rPr>
        <w:t>Mekore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Minhagim</w:t>
      </w:r>
      <w:proofErr w:type="spellEnd"/>
      <w:r w:rsidRPr="0ABEA63D" w:rsidR="0ABEA63D">
        <w:rPr>
          <w:rFonts w:ascii="Times New Roman" w:hAnsi="Times New Roman" w:cs="Times New Roman" w:asciiTheme="majorBidi" w:hAnsiTheme="majorBidi" w:cstheme="majorBidi"/>
          <w:sz w:val="18"/>
          <w:szCs w:val="18"/>
          <w:lang w:val="en-US"/>
        </w:rPr>
        <w:t xml:space="preserve">. Warsaw 1874 is an edition that Löw might have used]; </w:t>
      </w:r>
      <w:proofErr w:type="spellStart"/>
      <w:r w:rsidRPr="0ABEA63D" w:rsidR="0ABEA63D">
        <w:rPr>
          <w:rFonts w:ascii="Times New Roman" w:hAnsi="Times New Roman" w:cs="Times New Roman" w:asciiTheme="majorBidi" w:hAnsiTheme="majorBidi" w:cstheme="majorBidi"/>
          <w:sz w:val="18"/>
          <w:szCs w:val="18"/>
          <w:lang w:val="en-US"/>
        </w:rPr>
        <w:t xml:space="preserve">Z</w:t>
      </w:r>
      <w:r w:rsidRPr="0ABEA63D" w:rsidR="0ABEA63D">
        <w:rPr>
          <w:rFonts w:ascii="Times New Roman" w:hAnsi="Times New Roman" w:cs="Times New Roman" w:asciiTheme="majorBidi" w:hAnsiTheme="majorBidi" w:cstheme="majorBidi"/>
          <w:sz w:val="18"/>
          <w:szCs w:val="18"/>
          <w:lang w:val="en-US"/>
        </w:rPr>
        <w:t>ec</w:t>
      </w:r>
      <w:r w:rsidRPr="0ABEA63D" w:rsidR="0ABEA63D">
        <w:rPr>
          <w:rFonts w:ascii="Times New Roman" w:hAnsi="Times New Roman" w:cs="Times New Roman" w:asciiTheme="majorBidi" w:hAnsiTheme="majorBidi" w:cstheme="majorBidi"/>
          <w:sz w:val="18"/>
          <w:szCs w:val="18"/>
          <w:lang w:val="en-US"/>
        </w:rPr>
        <w:t>k</w:t>
      </w:r>
      <w:r w:rsidRPr="0ABEA63D" w:rsidR="0ABEA63D">
        <w:rPr>
          <w:rFonts w:ascii="Times New Roman" w:hAnsi="Times New Roman" w:cs="Times New Roman" w:asciiTheme="majorBidi" w:hAnsiTheme="majorBidi" w:cstheme="majorBidi"/>
          <w:sz w:val="18"/>
          <w:szCs w:val="18"/>
          <w:lang w:val="en-US"/>
        </w:rPr>
        <w:t>er</w:t>
      </w:r>
      <w:proofErr w:type="spellEnd"/>
      <w:r w:rsidRPr="0ABEA63D" w:rsidR="0ABEA63D">
        <w:rPr>
          <w:rFonts w:ascii="Times New Roman" w:hAnsi="Times New Roman" w:cs="Times New Roman" w:asciiTheme="majorBidi" w:hAnsiTheme="majorBidi" w:cstheme="majorBidi"/>
          <w:sz w:val="18"/>
          <w:szCs w:val="18"/>
          <w:lang w:val="en-US"/>
        </w:rPr>
        <w:t xml:space="preserve"> Nat</w:t>
      </w:r>
      <w:r w:rsidRPr="0ABEA63D" w:rsidR="0ABEA63D">
        <w:rPr>
          <w:rFonts w:ascii="Times New Roman" w:hAnsi="Times New Roman" w:cs="Times New Roman" w:asciiTheme="majorBidi" w:hAnsiTheme="majorBidi" w:cstheme="majorBidi"/>
          <w:sz w:val="18"/>
          <w:szCs w:val="18"/>
          <w:lang w:val="en-US"/>
        </w:rPr>
        <w:t>h</w:t>
      </w:r>
      <w:r w:rsidRPr="0ABEA63D" w:rsidR="0ABEA63D">
        <w:rPr>
          <w:rFonts w:ascii="Times New Roman" w:hAnsi="Times New Roman" w:cs="Times New Roman" w:asciiTheme="majorBidi" w:hAnsiTheme="majorBidi" w:cstheme="majorBidi"/>
          <w:sz w:val="18"/>
          <w:szCs w:val="18"/>
          <w:lang w:val="en-US"/>
        </w:rPr>
        <w:t>an</w:t>
      </w:r>
      <w:r w:rsidRPr="0ABEA63D" w:rsidR="0ABEA63D">
        <w:rPr>
          <w:rFonts w:ascii="Times New Roman" w:hAnsi="Times New Roman" w:cs="Times New Roman" w:asciiTheme="majorBidi" w:hAnsiTheme="majorBidi" w:cstheme="majorBidi"/>
          <w:sz w:val="18"/>
          <w:szCs w:val="18"/>
          <w:lang w:val="en-US"/>
        </w:rPr>
        <w:t xml:space="preserve"> 135a, </w:t>
      </w:r>
      <w:r w:rsidRPr="0ABEA63D" w:rsidR="0ABEA63D">
        <w:rPr>
          <w:rFonts w:ascii="Times New Roman" w:hAnsi="Times New Roman" w:cs="Times New Roman" w:asciiTheme="majorBidi" w:hAnsiTheme="majorBidi" w:cstheme="majorBidi"/>
          <w:sz w:val="18"/>
          <w:szCs w:val="18"/>
          <w:lang w:val="en-US"/>
        </w:rPr>
        <w:t>B J</w:t>
      </w:r>
      <w:r w:rsidRPr="0ABEA63D" w:rsidR="0ABEA63D">
        <w:rPr>
          <w:rFonts w:ascii="Times New Roman" w:hAnsi="Times New Roman" w:cs="Times New Roman" w:asciiTheme="majorBidi" w:hAnsiTheme="majorBidi" w:cstheme="majorBidi"/>
          <w:sz w:val="18"/>
          <w:szCs w:val="18"/>
          <w:lang w:val="en-US"/>
        </w:rPr>
        <w:t xml:space="preserve"> [bet Yosef]</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Orach</w:t>
      </w:r>
      <w:proofErr w:type="spellEnd"/>
      <w:r w:rsidRPr="0ABEA63D" w:rsidR="0ABEA63D">
        <w:rPr>
          <w:rFonts w:ascii="Times New Roman" w:hAnsi="Times New Roman" w:cs="Times New Roman" w:asciiTheme="majorBidi" w:hAnsiTheme="majorBidi" w:cstheme="majorBidi"/>
          <w:sz w:val="18"/>
          <w:szCs w:val="18"/>
          <w:lang w:val="en-US"/>
        </w:rPr>
        <w:t xml:space="preserve"> Chayim 28.</w:t>
      </w:r>
    </w:p>
  </w:footnote>
  <w:footnote w:id="368">
    <w:p w:rsidRPr="004813EB" w:rsidR="00BC3130" w:rsidP="004813EB" w:rsidRDefault="00BC3130" w14:paraId="000003D9" w14:textId="77777777">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Pr>
          <w:rFonts w:asciiTheme="majorBidi" w:hAnsiTheme="majorBidi" w:cstheme="majorBidi"/>
          <w:sz w:val="18"/>
          <w:szCs w:val="18"/>
          <w:lang w:val="en-US"/>
        </w:rPr>
        <w:t xml:space="preserve"> Princess Shabbat https://www.bartleby.com/98/237.html (accessed 22.3.2020)</w:t>
      </w:r>
    </w:p>
  </w:footnote>
  <w:footnote w:id="369">
    <w:p w:rsidRPr="004813EB" w:rsidR="00BC3130" w:rsidP="004813EB" w:rsidRDefault="00BC3130" w14:paraId="000003DA" w14:textId="13E98D6B">
      <w:pPr>
        <w:spacing w:line="240" w:lineRule="auto"/>
        <w:rPr>
          <w:rFonts w:eastAsia="Times New Roman" w:asciiTheme="majorBidi" w:hAnsiTheme="majorBidi" w:cstheme="majorBidi"/>
          <w:sz w:val="18"/>
          <w:szCs w:val="18"/>
          <w:shd w:val="clear" w:color="auto" w:fill="A4C2F4"/>
          <w:lang w:val="en-US"/>
        </w:rPr>
      </w:pPr>
      <w:r w:rsidRPr="004813EB">
        <w:rPr>
          <w:rStyle w:val="Lbjegyzet-hivatkozs"/>
          <w:rFonts w:eastAsia="Times New Roman" w:asciiTheme="majorBidi" w:hAnsiTheme="majorBidi" w:cstheme="majorBidi"/>
          <w:sz w:val="18"/>
          <w:szCs w:val="18"/>
          <w:lang w:val="en-US"/>
        </w:rPr>
        <w:footnoteRef/>
      </w:r>
      <w:r w:rsidRPr="004813EB" w:rsidR="38541669">
        <w:rPr>
          <w:rFonts w:eastAsia="Times New Roman" w:asciiTheme="majorBidi" w:hAnsiTheme="majorBidi" w:cstheme="majorBidi"/>
          <w:sz w:val="18"/>
          <w:szCs w:val="18"/>
          <w:lang w:val="en-US"/>
        </w:rPr>
        <w:t xml:space="preserve"> Isaiah Horwitz: 1555 Prague - ca. 1630 Safed, German cabalist, rabbi, and author.</w:t>
      </w:r>
    </w:p>
  </w:footnote>
  <w:footnote w:id="370">
    <w:p w:rsidRPr="004813EB" w:rsidR="00BC3130" w:rsidP="0ABEA63D" w:rsidRDefault="00BC3130" w14:paraId="000003DB" w14:textId="2C0CD7B6">
      <w:pPr>
        <w:spacing w:line="240" w:lineRule="auto"/>
        <w:rPr>
          <w:rFonts w:ascii="Times New Roman" w:hAnsi="Times New Roman" w:cs="Times New Roman" w:asciiTheme="majorBidi" w:hAnsiTheme="majorBidi" w:cstheme="majorBidi"/>
          <w:sz w:val="18"/>
          <w:szCs w:val="18"/>
          <w:lang w:val="sv-FI"/>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Löw does not mention the title of the book but most probably refers to Isaiah ben Avraham Horowitz: Shenei Luhot HaBerit (Shelah)</w:t>
      </w:r>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sv-FI"/>
        </w:rPr>
        <w:t>1, 142b, 244b marg.</w:t>
      </w:r>
    </w:p>
  </w:footnote>
  <w:footnote w:id="371">
    <w:p w:rsidRPr="004813EB" w:rsidR="00BC3130" w:rsidP="004813EB" w:rsidRDefault="00BC3130" w14:paraId="000003DC" w14:textId="77777777">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Grunwald, Mitt. 20, 154</w:t>
      </w:r>
    </w:p>
  </w:footnote>
  <w:footnote w:id="372">
    <w:p w:rsidRPr="004813EB" w:rsidR="00BC3130" w:rsidP="004813EB" w:rsidRDefault="00BC3130" w14:paraId="000003DD" w14:textId="6D791E2B">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Mishnat Hasidim 127a</w:t>
      </w:r>
    </w:p>
  </w:footnote>
  <w:footnote w:id="373">
    <w:p w:rsidRPr="004813EB" w:rsidR="00BC3130" w:rsidP="004813EB" w:rsidRDefault="00BC3130" w14:paraId="000003DE" w14:textId="000144E5">
      <w:pPr>
        <w:spacing w:line="240" w:lineRule="auto"/>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Machzor Rödelheim VIII 10b [Wolf Heidenheim: </w:t>
      </w:r>
      <w:r w:rsidRPr="004813EB" w:rsidR="38541669">
        <w:rPr>
          <w:rFonts w:asciiTheme="majorBidi" w:hAnsiTheme="majorBidi" w:cstheme="majorBidi"/>
          <w:i/>
          <w:iCs/>
          <w:sz w:val="18"/>
          <w:szCs w:val="18"/>
          <w:lang w:val="sv-FI"/>
        </w:rPr>
        <w:t>Machzor Rödelheim</w:t>
      </w:r>
      <w:r w:rsidRPr="004813EB" w:rsidR="38541669">
        <w:rPr>
          <w:rFonts w:asciiTheme="majorBidi" w:hAnsiTheme="majorBidi" w:cstheme="majorBidi"/>
          <w:sz w:val="18"/>
          <w:szCs w:val="18"/>
          <w:lang w:val="sv-FI"/>
        </w:rPr>
        <w:t xml:space="preserve"> 1864.]</w:t>
      </w:r>
    </w:p>
  </w:footnote>
  <w:footnote w:id="374">
    <w:p w:rsidRPr="004813EB" w:rsidR="00BC3130" w:rsidP="004813EB" w:rsidRDefault="00BC3130" w14:paraId="27E1AEF4" w14:textId="39CB9A62">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Hadash 70b</w:t>
      </w:r>
    </w:p>
  </w:footnote>
  <w:footnote w:id="375">
    <w:p w:rsidRPr="004813EB" w:rsidR="00BC3130" w:rsidP="0ABEA63D" w:rsidRDefault="00BC3130" w14:paraId="000003E0" w14:textId="70915B8C" w14:noSpellErr="1">
      <w:pPr>
        <w:spacing w:line="240" w:lineRule="auto"/>
        <w:rPr>
          <w:rFonts w:ascii="Times New Roman" w:hAnsi="Times New Roman" w:cs="Times New Roman" w:asciiTheme="majorBidi" w:hAnsiTheme="majorBidi" w:cstheme="majorBidi"/>
          <w:sz w:val="18"/>
          <w:szCs w:val="18"/>
          <w:lang w:val="en-US"/>
        </w:rPr>
      </w:pPr>
      <w:r w:rsidRPr="0ABEA63D">
        <w:rPr>
          <w:rFonts w:ascii="Times New Roman" w:hAnsi="Times New Roman" w:cs="Times New Roman" w:asciiTheme="majorBidi" w:hAnsiTheme="majorBidi" w:cstheme="majorBidi"/>
          <w:sz w:val="18"/>
          <w:szCs w:val="18"/>
          <w:vertAlign w:val="superscript"/>
          <w:lang w:val="en-US"/>
        </w:rPr>
        <w:footnoteRef/>
      </w:r>
      <w:r w:rsidRPr="0ABEA63D" w:rsidR="0ABEA63D">
        <w:rPr>
          <w:rFonts w:ascii="Times New Roman" w:hAnsi="Times New Roman" w:cs="Times New Roman" w:asciiTheme="majorBidi" w:hAnsiTheme="majorBidi" w:cstheme="majorBidi"/>
          <w:sz w:val="18"/>
          <w:szCs w:val="18"/>
          <w:lang w:val="en-US"/>
        </w:rPr>
        <w:t xml:space="preserve"> 34c </w:t>
      </w:r>
      <w:r w:rsidRPr="0ABEA63D" w:rsidR="0ABEA63D">
        <w:rPr>
          <w:rFonts w:ascii="Times New Roman" w:hAnsi="Times New Roman" w:cs="Times New Roman" w:asciiTheme="majorBidi" w:hAnsiTheme="majorBidi" w:cstheme="majorBidi"/>
          <w:sz w:val="18"/>
          <w:szCs w:val="18"/>
          <w:highlight w:val="magenta"/>
          <w:rtl w:val="1"/>
          <w:lang w:val="en-US"/>
        </w:rPr>
        <w:t>ככחביבו דרחימותא כמאן דנשיק</w:t>
      </w:r>
    </w:p>
  </w:footnote>
  <w:footnote w:id="376">
    <w:p w:rsidRPr="004813EB" w:rsidR="00BC3130" w:rsidP="004813EB" w:rsidRDefault="00BC3130" w14:paraId="000003E1"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1, 44b, 168a</w:t>
      </w:r>
    </w:p>
  </w:footnote>
  <w:footnote w:id="377">
    <w:p w:rsidRPr="004813EB" w:rsidR="00BC3130" w:rsidP="004813EB" w:rsidRDefault="00BC3130" w14:paraId="000003E2"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2, 97a</w:t>
      </w:r>
    </w:p>
  </w:footnote>
  <w:footnote w:id="378">
    <w:p w:rsidRPr="004813EB" w:rsidR="00BC3130" w:rsidP="004813EB" w:rsidRDefault="00BC3130" w14:paraId="000003E3" w14:textId="3E5A8536">
      <w:pPr>
        <w:spacing w:line="240" w:lineRule="auto"/>
        <w:rPr>
          <w:rFonts w:asciiTheme="majorBidi" w:hAnsiTheme="majorBidi" w:cstheme="majorBidi"/>
          <w:sz w:val="18"/>
          <w:szCs w:val="18"/>
          <w:lang w:val="en-US"/>
        </w:rPr>
      </w:pPr>
      <w:r w:rsidRPr="004813EB">
        <w:rPr>
          <w:rFonts w:asciiTheme="majorBidi" w:hAnsiTheme="majorBidi" w:cstheme="majorBidi"/>
          <w:sz w:val="18"/>
          <w:szCs w:val="18"/>
          <w:vertAlign w:val="superscript"/>
          <w:lang w:val="en-US"/>
        </w:rPr>
        <w:footnoteRef/>
      </w:r>
      <w:r w:rsidRPr="004813EB" w:rsidR="38541669">
        <w:rPr>
          <w:rFonts w:asciiTheme="majorBidi" w:hAnsiTheme="majorBidi" w:cstheme="majorBidi"/>
          <w:sz w:val="18"/>
          <w:szCs w:val="18"/>
          <w:lang w:val="en-US"/>
        </w:rPr>
        <w:t xml:space="preserve"> Tikkunei haZohar 51b first row 1, 71a</w:t>
      </w:r>
    </w:p>
  </w:footnote>
  <w:footnote w:id="379">
    <w:p w:rsidRPr="004813EB" w:rsidR="00BC3130" w:rsidP="004813EB" w:rsidRDefault="00BC3130" w14:paraId="000003E4" w14:textId="77777777">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1, 221a, 3, 107a</w:t>
      </w:r>
    </w:p>
  </w:footnote>
  <w:footnote w:id="380">
    <w:p w:rsidRPr="004813EB" w:rsidR="00BC3130" w:rsidP="0ABEA63D" w:rsidRDefault="00BC3130" w14:paraId="000003E5" w14:textId="2BA82F0E" w14:noSpellErr="1">
      <w:pPr>
        <w:spacing w:line="240" w:lineRule="auto"/>
        <w:rPr>
          <w:rFonts w:ascii="Times New Roman" w:hAnsi="Times New Roman" w:cs="Times New Roman" w:asciiTheme="majorBidi" w:hAnsiTheme="majorBidi" w:cstheme="majorBidi"/>
          <w:sz w:val="18"/>
          <w:szCs w:val="18"/>
          <w:shd w:val="clear" w:color="auto" w:fill="A4C2F4"/>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“Die Gemeinde Israels” in this case does not refer to the State of Israel but rath</w:t>
      </w:r>
      <w:r w:rsidRPr="0ABEA63D" w:rsidR="0ABEA63D">
        <w:rPr>
          <w:rFonts w:ascii="Times New Roman" w:hAnsi="Times New Roman" w:cs="Times New Roman" w:asciiTheme="majorBidi" w:hAnsiTheme="majorBidi" w:cstheme="majorBidi"/>
          <w:sz w:val="18"/>
          <w:szCs w:val="18"/>
          <w:lang w:val="en-US"/>
        </w:rPr>
        <w:t xml:space="preserve">er </w:t>
      </w:r>
      <w:r w:rsidRPr="0ABEA63D" w:rsidR="0ABEA63D">
        <w:rPr>
          <w:rFonts w:ascii="Times New Roman" w:hAnsi="Times New Roman" w:cs="Times New Roman" w:asciiTheme="majorBidi" w:hAnsiTheme="majorBidi" w:cstheme="majorBidi"/>
          <w:sz w:val="18"/>
          <w:szCs w:val="18"/>
          <w:shd w:val="clear" w:color="auto" w:fill="A4C2F4"/>
          <w:lang w:val="en-US"/>
        </w:rPr>
        <w:t>to the community of Jews in general</w:t>
      </w:r>
    </w:p>
  </w:footnote>
  <w:footnote w:id="381">
    <w:p w:rsidRPr="004813EB" w:rsidR="00BC3130" w:rsidP="004813EB" w:rsidRDefault="00BC3130" w14:paraId="000003E6" w14:textId="4BA6C8B9">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3,287a</w:t>
      </w:r>
    </w:p>
  </w:footnote>
  <w:footnote w:id="382">
    <w:p w:rsidRPr="004813EB" w:rsidR="00BC3130" w:rsidP="004813EB" w:rsidRDefault="00BC3130" w14:paraId="000003E7" w14:textId="361609DF">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2, 253a, 254f</w:t>
      </w:r>
    </w:p>
  </w:footnote>
  <w:footnote w:id="383">
    <w:p w:rsidRPr="004813EB" w:rsidR="00BC3130" w:rsidP="004813EB" w:rsidRDefault="00BC3130" w14:paraId="000003E8" w14:textId="2F80858D">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Otzar Midrashim 516a</w:t>
      </w:r>
    </w:p>
  </w:footnote>
  <w:footnote w:id="384">
    <w:p w:rsidRPr="004813EB" w:rsidR="00BC3130" w:rsidP="004813EB" w:rsidRDefault="00BC3130" w14:paraId="000003EA" w14:textId="041F70EC">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Mishnat Hasidim 12a, 14b, 16b, 25a, 29b</w:t>
      </w:r>
    </w:p>
  </w:footnote>
  <w:footnote w:id="385">
    <w:p w:rsidRPr="004813EB" w:rsidR="00BC3130" w:rsidP="004813EB" w:rsidRDefault="00BC3130" w14:paraId="52619D11" w14:textId="30720BF8">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die Zeit Constantins d. Gr. [Jacob Burckhardt: </w:t>
      </w:r>
      <w:r w:rsidRPr="004813EB" w:rsidR="38541669">
        <w:rPr>
          <w:rFonts w:asciiTheme="majorBidi" w:hAnsiTheme="majorBidi" w:cstheme="majorBidi"/>
          <w:i/>
          <w:iCs/>
          <w:sz w:val="18"/>
          <w:szCs w:val="18"/>
          <w:lang w:val="en-US"/>
        </w:rPr>
        <w:t>Die Zeit Constantin's des Grossen</w:t>
      </w:r>
      <w:r w:rsidRPr="004813EB" w:rsidR="38541669">
        <w:rPr>
          <w:rFonts w:asciiTheme="majorBidi" w:hAnsiTheme="majorBidi" w:cstheme="majorBidi"/>
          <w:sz w:val="18"/>
          <w:szCs w:val="18"/>
          <w:lang w:val="en-US"/>
        </w:rPr>
        <w:t>. Leipzig 1880] 3, 181; Jacob Burckhardt (1818, Basel-1897, Basel), historian, art historian.</w:t>
      </w:r>
    </w:p>
  </w:footnote>
  <w:footnote w:id="386">
    <w:p w:rsidRPr="004813EB" w:rsidR="00BC3130" w:rsidP="004813EB" w:rsidRDefault="00BC3130" w14:paraId="047EC96F" w14:textId="6F4CD4E4">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Harnack [A., v. Harnack: E</w:t>
      </w:r>
      <w:r w:rsidRPr="004813EB" w:rsidR="38541669">
        <w:rPr>
          <w:rFonts w:asciiTheme="majorBidi" w:hAnsiTheme="majorBidi" w:cstheme="majorBidi"/>
          <w:i/>
          <w:iCs/>
          <w:sz w:val="18"/>
          <w:szCs w:val="18"/>
          <w:lang w:val="en-US"/>
        </w:rPr>
        <w:t>in jüdisch-christliches Psalmbuch aus dem ersten Jahrhundert</w:t>
      </w:r>
      <w:r w:rsidRPr="004813EB" w:rsidR="38541669">
        <w:rPr>
          <w:rFonts w:asciiTheme="majorBidi" w:hAnsiTheme="majorBidi" w:cstheme="majorBidi"/>
          <w:sz w:val="18"/>
          <w:szCs w:val="18"/>
          <w:lang w:val="en-US"/>
        </w:rPr>
        <w:t>. Leipzig 1910] p. 61</w:t>
      </w:r>
    </w:p>
  </w:footnote>
  <w:footnote w:id="387">
    <w:p w:rsidRPr="004813EB" w:rsidR="00BC3130" w:rsidP="004813EB" w:rsidRDefault="00BC3130" w14:paraId="278F00CE" w14:textId="195D8B72">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Bacher P[roömien] 1, 313 n. 8</w:t>
      </w:r>
    </w:p>
  </w:footnote>
  <w:footnote w:id="388">
    <w:p w:rsidRPr="004813EB" w:rsidR="00BC3130" w:rsidP="004813EB" w:rsidRDefault="00BC3130" w14:paraId="5E4884EC" w14:textId="5685449E">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 </w:t>
      </w:r>
      <w:r w:rsidRPr="004813EB" w:rsidR="38541669">
        <w:rPr>
          <w:rFonts w:asciiTheme="majorBidi" w:hAnsiTheme="majorBidi" w:cstheme="majorBidi"/>
          <w:sz w:val="18"/>
          <w:szCs w:val="18"/>
          <w:highlight w:val="cyan"/>
          <w:lang w:val="en-US"/>
        </w:rPr>
        <w:t>hamidr</w:t>
      </w:r>
      <w:r w:rsidRPr="004813EB" w:rsidR="38541669">
        <w:rPr>
          <w:rFonts w:asciiTheme="majorBidi" w:hAnsiTheme="majorBidi" w:cstheme="majorBidi"/>
          <w:sz w:val="18"/>
          <w:szCs w:val="18"/>
          <w:lang w:val="en-US"/>
        </w:rPr>
        <w:t>. 1, 69</w:t>
      </w:r>
    </w:p>
  </w:footnote>
  <w:footnote w:id="389">
    <w:p w:rsidRPr="004813EB" w:rsidR="00BC3130" w:rsidP="004813EB" w:rsidRDefault="00BC3130" w14:paraId="2851EF50" w14:textId="76AF0A1E">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Simeon bar Isaac (950-c. 1050, Mainz). Community leader, rabbi and liturgical composer</w:t>
      </w:r>
    </w:p>
  </w:footnote>
  <w:footnote w:id="390">
    <w:p w:rsidRPr="004813EB" w:rsidR="00BC3130" w:rsidP="004813EB" w:rsidRDefault="00BC3130" w14:paraId="0FDACB4B" w14:textId="63EEF629">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Shir haShirim Rabbah 1, 2 f 4b (Romm’s edition)</w:t>
      </w:r>
    </w:p>
  </w:footnote>
  <w:footnote w:id="391">
    <w:p w:rsidRPr="004813EB" w:rsidR="00BC3130" w:rsidP="0ABEA63D" w:rsidRDefault="00BC3130" w14:paraId="55A8466E" w14:textId="02A3B525">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Levy 1, 174</w:t>
      </w:r>
      <w:r w:rsidRPr="0ABEA63D" w:rsidR="0ABEA63D">
        <w:rPr>
          <w:rFonts w:ascii="Times New Roman" w:hAnsi="Times New Roman" w:cs="Times New Roman" w:asciiTheme="majorBidi" w:hAnsiTheme="majorBidi" w:cstheme="majorBidi"/>
          <w:sz w:val="18"/>
          <w:szCs w:val="18"/>
          <w:lang w:val="en-US"/>
        </w:rPr>
        <w:t xml:space="preserve"> [Levy, Jacob: </w:t>
      </w:r>
      <w:proofErr w:type="spellStart"/>
      <w:r w:rsidRPr="0ABEA63D" w:rsidR="0ABEA63D">
        <w:rPr>
          <w:rFonts w:ascii="Times New Roman" w:hAnsi="Times New Roman" w:cs="Times New Roman" w:asciiTheme="majorBidi" w:hAnsiTheme="majorBidi" w:cstheme="majorBidi"/>
          <w:sz w:val="18"/>
          <w:szCs w:val="18"/>
          <w:lang w:val="en-US"/>
        </w:rPr>
        <w:t xml:space="preserve">Neuhebräisches</w:t>
      </w:r>
      <w:proofErr w:type="spellEnd"/>
      <w:r w:rsidRPr="0ABEA63D" w:rsidR="0ABEA63D">
        <w:rPr>
          <w:rFonts w:ascii="Times New Roman" w:hAnsi="Times New Roman" w:cs="Times New Roman" w:asciiTheme="majorBidi" w:hAnsiTheme="majorBidi" w:cstheme="majorBidi"/>
          <w:sz w:val="18"/>
          <w:szCs w:val="18"/>
          <w:lang w:val="en-US"/>
        </w:rPr>
        <w:t xml:space="preserve"> und </w:t>
      </w:r>
      <w:proofErr w:type="spellStart"/>
      <w:r w:rsidRPr="0ABEA63D" w:rsidR="0ABEA63D">
        <w:rPr>
          <w:rFonts w:ascii="Times New Roman" w:hAnsi="Times New Roman" w:cs="Times New Roman" w:asciiTheme="majorBidi" w:hAnsiTheme="majorBidi" w:cstheme="majorBidi"/>
          <w:sz w:val="18"/>
          <w:szCs w:val="18"/>
          <w:lang w:val="en-US"/>
        </w:rPr>
        <w:t xml:space="preserve">chladäisches</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Wörterbuch</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über</w:t>
      </w:r>
      <w:proofErr w:type="spellEnd"/>
      <w:r w:rsidRPr="0ABEA63D" w:rsidR="0ABEA63D">
        <w:rPr>
          <w:rFonts w:ascii="Times New Roman" w:hAnsi="Times New Roman" w:cs="Times New Roman" w:asciiTheme="majorBidi" w:hAnsiTheme="majorBidi" w:cstheme="majorBidi"/>
          <w:sz w:val="18"/>
          <w:szCs w:val="18"/>
          <w:lang w:val="en-US"/>
        </w:rPr>
        <w:t xml:space="preserve"> die </w:t>
      </w:r>
      <w:proofErr w:type="spellStart"/>
      <w:r w:rsidRPr="0ABEA63D" w:rsidR="0ABEA63D">
        <w:rPr>
          <w:rFonts w:ascii="Times New Roman" w:hAnsi="Times New Roman" w:cs="Times New Roman" w:asciiTheme="majorBidi" w:hAnsiTheme="majorBidi" w:cstheme="majorBidi"/>
          <w:sz w:val="18"/>
          <w:szCs w:val="18"/>
          <w:lang w:val="en-US"/>
        </w:rPr>
        <w:t xml:space="preserve">Talmudim</w:t>
      </w:r>
      <w:proofErr w:type="spellEnd"/>
      <w:r w:rsidRPr="0ABEA63D" w:rsidR="0ABEA63D">
        <w:rPr>
          <w:rFonts w:ascii="Times New Roman" w:hAnsi="Times New Roman" w:cs="Times New Roman" w:asciiTheme="majorBidi" w:hAnsiTheme="majorBidi" w:cstheme="majorBidi"/>
          <w:sz w:val="18"/>
          <w:szCs w:val="18"/>
          <w:lang w:val="en-US"/>
        </w:rPr>
        <w:t xml:space="preserve"> und </w:t>
      </w:r>
      <w:proofErr w:type="spellStart"/>
      <w:r w:rsidRPr="0ABEA63D" w:rsidR="0ABEA63D">
        <w:rPr>
          <w:rFonts w:ascii="Times New Roman" w:hAnsi="Times New Roman" w:cs="Times New Roman" w:asciiTheme="majorBidi" w:hAnsiTheme="majorBidi" w:cstheme="majorBidi"/>
          <w:sz w:val="18"/>
          <w:szCs w:val="18"/>
          <w:lang w:val="en-US"/>
        </w:rPr>
        <w:t xml:space="preserve">Midraschim</w:t>
      </w:r>
      <w:proofErr w:type="spellEnd"/>
      <w:r w:rsidRPr="0ABEA63D" w:rsidR="0ABEA63D">
        <w:rPr>
          <w:rFonts w:ascii="Times New Roman" w:hAnsi="Times New Roman" w:cs="Times New Roman" w:asciiTheme="majorBidi" w:hAnsiTheme="majorBidi" w:cstheme="majorBidi"/>
          <w:sz w:val="18"/>
          <w:szCs w:val="18"/>
          <w:lang w:val="en-US"/>
        </w:rPr>
        <w:t xml:space="preserve">. 2 Vols. Leipzig 1876-79]</w:t>
      </w:r>
      <w:r w:rsidRPr="0ABEA63D" w:rsidR="0ABEA63D">
        <w:rPr>
          <w:rFonts w:ascii="Times New Roman" w:hAnsi="Times New Roman" w:cs="Times New Roman" w:asciiTheme="majorBidi" w:hAnsiTheme="majorBidi" w:cstheme="majorBidi"/>
          <w:sz w:val="18"/>
          <w:szCs w:val="18"/>
          <w:lang w:val="en-US"/>
        </w:rPr>
        <w:t xml:space="preserve">; Jastrow 17; Cassel II Esther </w:t>
      </w:r>
      <w:r w:rsidRPr="0ABEA63D" w:rsidR="0ABEA63D">
        <w:rPr>
          <w:rFonts w:ascii="Times New Roman" w:hAnsi="Times New Roman" w:cs="Times New Roman" w:asciiTheme="majorBidi" w:hAnsiTheme="majorBidi" w:cstheme="majorBidi"/>
          <w:sz w:val="18"/>
          <w:szCs w:val="18"/>
          <w:lang w:val="en-US"/>
        </w:rPr>
        <w:t xml:space="preserve">[Cassel, Paulus Stephanus [Selig].: </w:t>
      </w:r>
      <w:r w:rsidRPr="0ABEA63D" w:rsidR="0ABEA63D">
        <w:rPr>
          <w:rFonts w:ascii="Times New Roman" w:hAnsi="Times New Roman" w:cs="Times New Roman" w:asciiTheme="majorBidi" w:hAnsiTheme="majorBidi" w:cstheme="majorBidi"/>
          <w:sz w:val="18"/>
          <w:szCs w:val="18"/>
          <w:lang w:val="en-US"/>
        </w:rPr>
        <w:t xml:space="preserve">Zweites Targum </w:t>
      </w:r>
      <w:proofErr w:type="spellStart"/>
      <w:r w:rsidRPr="0ABEA63D" w:rsidR="0ABEA63D">
        <w:rPr>
          <w:rFonts w:ascii="Times New Roman" w:hAnsi="Times New Roman" w:cs="Times New Roman" w:asciiTheme="majorBidi" w:hAnsiTheme="majorBidi" w:cstheme="majorBidi"/>
          <w:sz w:val="18"/>
          <w:szCs w:val="18"/>
          <w:lang w:val="en-US"/>
        </w:rPr>
        <w:t xml:space="preserve">zum</w:t>
      </w:r>
      <w:proofErr w:type="spellEnd"/>
      <w:r w:rsidRPr="0ABEA63D" w:rsidR="0ABEA63D">
        <w:rPr>
          <w:rFonts w:ascii="Times New Roman" w:hAnsi="Times New Roman" w:cs="Times New Roman" w:asciiTheme="majorBidi" w:hAnsiTheme="majorBidi" w:cstheme="majorBidi"/>
          <w:sz w:val="18"/>
          <w:szCs w:val="18"/>
          <w:lang w:val="en-US"/>
        </w:rPr>
        <w:t xml:space="preserve"> Buche Esther: </w:t>
      </w:r>
      <w:proofErr w:type="spellStart"/>
      <w:r w:rsidRPr="0ABEA63D" w:rsidR="0ABEA63D">
        <w:rPr>
          <w:rFonts w:ascii="Times New Roman" w:hAnsi="Times New Roman" w:cs="Times New Roman" w:asciiTheme="majorBidi" w:hAnsiTheme="majorBidi" w:cstheme="majorBidi"/>
          <w:sz w:val="18"/>
          <w:szCs w:val="18"/>
          <w:lang w:val="en-US"/>
        </w:rPr>
        <w:t xml:space="preserve">Im</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vocalisirten</w:t>
      </w:r>
      <w:proofErr w:type="spellEnd"/>
      <w:r w:rsidRPr="0ABEA63D" w:rsidR="0ABEA63D">
        <w:rPr>
          <w:rFonts w:ascii="Times New Roman" w:hAnsi="Times New Roman" w:cs="Times New Roman" w:asciiTheme="majorBidi" w:hAnsiTheme="majorBidi" w:cstheme="majorBidi"/>
          <w:sz w:val="18"/>
          <w:szCs w:val="18"/>
          <w:lang w:val="en-US"/>
        </w:rPr>
        <w:t xml:space="preserve"> Urtext </w:t>
      </w:r>
      <w:proofErr w:type="spellStart"/>
      <w:r w:rsidRPr="0ABEA63D" w:rsidR="0ABEA63D">
        <w:rPr>
          <w:rFonts w:ascii="Times New Roman" w:hAnsi="Times New Roman" w:cs="Times New Roman" w:asciiTheme="majorBidi" w:hAnsiTheme="majorBidi" w:cstheme="majorBidi"/>
          <w:sz w:val="18"/>
          <w:szCs w:val="18"/>
          <w:lang w:val="en-US"/>
        </w:rPr>
        <w:t xml:space="preserve">mit</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sachlichen</w:t>
      </w:r>
      <w:proofErr w:type="spellEnd"/>
      <w:r w:rsidRPr="0ABEA63D" w:rsidR="0ABEA63D">
        <w:rPr>
          <w:rFonts w:ascii="Times New Roman" w:hAnsi="Times New Roman" w:cs="Times New Roman" w:asciiTheme="majorBidi" w:hAnsiTheme="majorBidi" w:cstheme="majorBidi"/>
          <w:sz w:val="18"/>
          <w:szCs w:val="18"/>
          <w:lang w:val="en-US"/>
        </w:rPr>
        <w:t xml:space="preserve"> und </w:t>
      </w:r>
      <w:proofErr w:type="spellStart"/>
      <w:r w:rsidRPr="0ABEA63D" w:rsidR="0ABEA63D">
        <w:rPr>
          <w:rFonts w:ascii="Times New Roman" w:hAnsi="Times New Roman" w:cs="Times New Roman" w:asciiTheme="majorBidi" w:hAnsiTheme="majorBidi" w:cstheme="majorBidi"/>
          <w:sz w:val="18"/>
          <w:szCs w:val="18"/>
          <w:lang w:val="en-US"/>
        </w:rPr>
        <w:t xml:space="preserve">sprachlichen</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Erläuterungen</w:t>
      </w:r>
      <w:proofErr w:type="spellEnd"/>
      <w:r w:rsidRPr="0ABEA63D" w:rsidR="0ABEA63D">
        <w:rPr>
          <w:rFonts w:ascii="Times New Roman" w:hAnsi="Times New Roman" w:cs="Times New Roman" w:asciiTheme="majorBidi" w:hAnsiTheme="majorBidi" w:cstheme="majorBidi"/>
          <w:sz w:val="18"/>
          <w:szCs w:val="18"/>
          <w:lang w:val="en-US"/>
        </w:rPr>
        <w:t xml:space="preserve">, Berlin-Leipzig 1885 (</w:t>
      </w:r>
      <w:proofErr w:type="spellStart"/>
      <w:r w:rsidRPr="0ABEA63D" w:rsidR="0ABEA63D">
        <w:rPr>
          <w:rFonts w:ascii="Times New Roman" w:hAnsi="Times New Roman" w:cs="Times New Roman" w:asciiTheme="majorBidi" w:hAnsiTheme="majorBidi" w:cstheme="majorBidi"/>
          <w:sz w:val="18"/>
          <w:szCs w:val="18"/>
          <w:lang w:val="en-US"/>
        </w:rPr>
        <w:t xml:space="preserve">Aus</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Litteratur</w:t>
      </w:r>
      <w:proofErr w:type="spellEnd"/>
      <w:r w:rsidRPr="0ABEA63D" w:rsidR="0ABEA63D">
        <w:rPr>
          <w:rFonts w:ascii="Times New Roman" w:hAnsi="Times New Roman" w:cs="Times New Roman" w:asciiTheme="majorBidi" w:hAnsiTheme="majorBidi" w:cstheme="majorBidi"/>
          <w:sz w:val="18"/>
          <w:szCs w:val="18"/>
          <w:lang w:val="en-US"/>
        </w:rPr>
        <w:t xml:space="preserve"> und </w:t>
      </w:r>
      <w:proofErr w:type="spellStart"/>
      <w:r w:rsidRPr="0ABEA63D" w:rsidR="0ABEA63D">
        <w:rPr>
          <w:rFonts w:ascii="Times New Roman" w:hAnsi="Times New Roman" w:cs="Times New Roman" w:asciiTheme="majorBidi" w:hAnsiTheme="majorBidi" w:cstheme="majorBidi"/>
          <w:sz w:val="18"/>
          <w:szCs w:val="18"/>
          <w:lang w:val="en-US"/>
        </w:rPr>
        <w:t xml:space="preserve">Geschichte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Abhandlungen</w:t>
      </w:r>
      <w:proofErr w:type="spellEnd"/>
      <w:r w:rsidRPr="0ABEA63D" w:rsidR="0ABEA63D">
        <w:rPr>
          <w:rFonts w:ascii="Times New Roman" w:hAnsi="Times New Roman" w:cs="Times New Roman" w:asciiTheme="majorBidi" w:hAnsiTheme="majorBidi" w:cstheme="majorBidi"/>
          <w:sz w:val="18"/>
          <w:szCs w:val="18"/>
          <w:lang w:val="en-US"/>
        </w:rPr>
        <w:t xml:space="preserve"> von D. Paulus </w:t>
      </w:r>
      <w:r w:rsidRPr="0ABEA63D" w:rsidR="0ABEA63D">
        <w:rPr>
          <w:rFonts w:ascii="Times New Roman" w:hAnsi="Times New Roman" w:cs="Times New Roman" w:asciiTheme="majorBidi" w:hAnsiTheme="majorBidi" w:cstheme="majorBidi"/>
          <w:sz w:val="18"/>
          <w:szCs w:val="18"/>
          <w:lang w:val="en-US"/>
        </w:rPr>
        <w:t xml:space="preserve">Cassel)</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p</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22 n and the commentar</w:t>
      </w:r>
      <w:r w:rsidRPr="0ABEA63D" w:rsidR="0ABEA63D">
        <w:rPr>
          <w:rFonts w:ascii="Times New Roman" w:hAnsi="Times New Roman" w:cs="Times New Roman" w:asciiTheme="majorBidi" w:hAnsiTheme="majorBidi" w:cstheme="majorBidi"/>
          <w:sz w:val="18"/>
          <w:szCs w:val="18"/>
          <w:lang w:val="en-US"/>
        </w:rPr>
        <w:t xml:space="preserve">ies</w:t>
      </w:r>
      <w:r w:rsidRPr="0ABEA63D" w:rsidR="0ABEA63D">
        <w:rPr>
          <w:rFonts w:ascii="Times New Roman" w:hAnsi="Times New Roman" w:cs="Times New Roman" w:asciiTheme="majorBidi" w:hAnsiTheme="majorBidi" w:cstheme="majorBidi"/>
          <w:sz w:val="18"/>
          <w:szCs w:val="18"/>
          <w:lang w:val="en-US"/>
        </w:rPr>
        <w:t xml:space="preserve"> for the Midrash</w:t>
      </w:r>
    </w:p>
  </w:footnote>
  <w:footnote w:id="392">
    <w:p w:rsidRPr="004813EB" w:rsidR="00BC3130" w:rsidP="004813EB" w:rsidRDefault="00BC3130" w14:paraId="4E52DD9F" w14:textId="3091AEFF">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This is an archaic use of word of Löw</w:t>
      </w:r>
    </w:p>
  </w:footnote>
  <w:footnote w:id="393">
    <w:p w:rsidRPr="004813EB" w:rsidR="00BC3130" w:rsidP="0ABEA63D" w:rsidRDefault="00BC3130" w14:paraId="3841DF6C" w14:textId="3A65D76A">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Barzeloni Jezira 5 [</w:t>
      </w:r>
      <w:r w:rsidRPr="0ABEA63D" w:rsidR="0ABEA63D">
        <w:rPr>
          <w:rFonts w:ascii="Times New Roman" w:hAnsi="Times New Roman" w:eastAsia="Times New Roman" w:cs="Times New Roman" w:asciiTheme="majorBidi" w:hAnsiTheme="majorBidi" w:cstheme="majorBidi"/>
          <w:sz w:val="18"/>
          <w:szCs w:val="18"/>
          <w:lang w:val="en-US"/>
        </w:rPr>
        <w:t xml:space="preserve">S.J. Halberstam (ed.):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Perush</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Sefer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Yeẓirah</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w:t>
      </w:r>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Commentar</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zum</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Sepher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Jezira</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von R. Jehuda b.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Barsilai</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aus</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Barcelona.</w:t>
      </w:r>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r w:rsidRPr="0ABEA63D" w:rsidR="0ABEA63D">
        <w:rPr>
          <w:rFonts w:ascii="Times New Roman" w:hAnsi="Times New Roman" w:eastAsia="Times New Roman" w:cs="Times New Roman" w:asciiTheme="majorBidi" w:hAnsiTheme="majorBidi" w:cstheme="majorBidi"/>
          <w:sz w:val="18"/>
          <w:szCs w:val="18"/>
          <w:lang w:val="en-US"/>
        </w:rPr>
        <w:t>Berlin (1885)</w:t>
      </w:r>
      <w:r w:rsidRPr="0ABEA63D" w:rsidR="0ABEA63D">
        <w:rPr>
          <w:rFonts w:ascii="Times New Roman" w:hAnsi="Times New Roman" w:cs="Times New Roman" w:asciiTheme="majorBidi" w:hAnsiTheme="majorBidi" w:cstheme="majorBidi"/>
          <w:sz w:val="18"/>
          <w:szCs w:val="18"/>
          <w:lang w:val="en-US"/>
        </w:rPr>
        <w:t>]</w:t>
      </w:r>
    </w:p>
    <w:p w:rsidRPr="004813EB" w:rsidR="00BC3130" w:rsidP="004813EB" w:rsidRDefault="00BC3130" w14:paraId="4055BEE2" w14:textId="16CBB17D">
      <w:pPr>
        <w:pStyle w:val="Lbjegyzetszveg"/>
        <w:rPr>
          <w:rFonts w:asciiTheme="majorBidi" w:hAnsiTheme="majorBidi" w:cstheme="majorBidi"/>
          <w:sz w:val="18"/>
          <w:szCs w:val="18"/>
          <w:lang w:val="en-US"/>
        </w:rPr>
      </w:pPr>
    </w:p>
  </w:footnote>
  <w:footnote w:id="394">
    <w:p w:rsidRPr="004813EB" w:rsidR="00BC3130" w:rsidP="004813EB" w:rsidRDefault="00BC3130" w14:paraId="186C0118" w14:textId="4F222F4C">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Jozeroth, Arnheim 155 f. [Chaim Arnheim (ed.): Die Jozerot mit deutscher Übersetzung. Glogau 1840.] Baer Gebetbuch 695</w:t>
      </w:r>
      <w:r w:rsidRPr="004813EB" w:rsidR="38541669">
        <w:rPr>
          <w:rFonts w:asciiTheme="majorBidi" w:hAnsiTheme="majorBidi" w:cstheme="majorBidi"/>
          <w:sz w:val="18"/>
          <w:szCs w:val="18"/>
          <w:vertAlign w:val="subscript"/>
          <w:lang w:val="en-US"/>
        </w:rPr>
        <w:t>10</w:t>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vertAlign w:val="subscript"/>
          <w:lang w:val="en-US"/>
        </w:rPr>
        <w:t>12.</w:t>
      </w:r>
      <w:r w:rsidRPr="004813EB" w:rsidR="38541669">
        <w:rPr>
          <w:rFonts w:eastAsia="Times New Roman" w:asciiTheme="majorBidi" w:hAnsiTheme="majorBidi" w:cstheme="majorBidi"/>
          <w:sz w:val="18"/>
          <w:szCs w:val="18"/>
          <w:vertAlign w:val="subscript"/>
          <w:lang w:val="en-US"/>
        </w:rPr>
        <w:t xml:space="preserve"> [</w:t>
      </w:r>
      <w:r w:rsidRPr="004813EB" w:rsidR="38541669">
        <w:rPr>
          <w:rFonts w:eastAsia="Times New Roman" w:asciiTheme="majorBidi" w:hAnsiTheme="majorBidi" w:cstheme="majorBidi"/>
          <w:color w:val="202122"/>
          <w:sz w:val="18"/>
          <w:szCs w:val="18"/>
          <w:lang w:val="en-US"/>
        </w:rPr>
        <w:t xml:space="preserve">Isaac Seligman Baer: </w:t>
      </w:r>
      <w:r w:rsidRPr="004813EB" w:rsidR="38541669">
        <w:rPr>
          <w:rFonts w:eastAsia="Times New Roman" w:asciiTheme="majorBidi" w:hAnsiTheme="majorBidi" w:cstheme="majorBidi"/>
          <w:i/>
          <w:iCs/>
          <w:color w:val="202122"/>
          <w:sz w:val="18"/>
          <w:szCs w:val="18"/>
          <w:lang w:val="en-US"/>
        </w:rPr>
        <w:t>Seder Avodat Yisroel</w:t>
      </w:r>
      <w:r w:rsidRPr="004813EB" w:rsidR="38541669">
        <w:rPr>
          <w:rFonts w:eastAsia="Times New Roman" w:asciiTheme="majorBidi" w:hAnsiTheme="majorBidi" w:cstheme="majorBidi"/>
          <w:color w:val="202122"/>
          <w:sz w:val="18"/>
          <w:szCs w:val="18"/>
          <w:lang w:val="en-US"/>
        </w:rPr>
        <w:t>, Rödelheim 1868, 2nd ed. 1901</w:t>
      </w:r>
    </w:p>
  </w:footnote>
  <w:footnote w:id="395">
    <w:p w:rsidRPr="004813EB" w:rsidR="00BC3130" w:rsidP="0ABEA63D" w:rsidRDefault="00BC3130" w14:paraId="47CDDA00" w14:textId="101BB5CD">
      <w:pPr>
        <w:pStyle w:val="Norml"/>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Bacher P</w:t>
      </w:r>
      <w:r w:rsidRPr="0ABEA63D" w:rsidR="0ABEA63D">
        <w:rPr>
          <w:rFonts w:ascii="Times New Roman" w:hAnsi="Times New Roman" w:eastAsia="Times New Roman" w:cs="Times New Roman"/>
          <w:noProof w:val="0"/>
          <w:sz w:val="18"/>
          <w:szCs w:val="18"/>
          <w:lang w:val="en-US"/>
        </w:rPr>
        <w:t xml:space="preserve"> [Die Agada der </w:t>
      </w:r>
      <w:proofErr w:type="spellStart"/>
      <w:r w:rsidRPr="0ABEA63D" w:rsidR="0ABEA63D">
        <w:rPr>
          <w:rFonts w:ascii="Times New Roman" w:hAnsi="Times New Roman" w:eastAsia="Times New Roman" w:cs="Times New Roman"/>
          <w:noProof w:val="0"/>
          <w:sz w:val="18"/>
          <w:szCs w:val="18"/>
          <w:lang w:val="en-US"/>
        </w:rPr>
        <w:t>palästinischen</w:t>
      </w:r>
      <w:proofErr w:type="spellEnd"/>
      <w:r w:rsidRPr="0ABEA63D" w:rsidR="0ABEA63D">
        <w:rPr>
          <w:rFonts w:ascii="Times New Roman" w:hAnsi="Times New Roman" w:eastAsia="Times New Roman" w:cs="Times New Roman"/>
          <w:noProof w:val="0"/>
          <w:sz w:val="18"/>
          <w:szCs w:val="18"/>
          <w:lang w:val="en-US"/>
        </w:rPr>
        <w:t xml:space="preserve"> </w:t>
      </w:r>
      <w:proofErr w:type="spellStart"/>
      <w:r w:rsidRPr="0ABEA63D" w:rsidR="0ABEA63D">
        <w:rPr>
          <w:rFonts w:ascii="Times New Roman" w:hAnsi="Times New Roman" w:eastAsia="Times New Roman" w:cs="Times New Roman"/>
          <w:noProof w:val="0"/>
          <w:sz w:val="18"/>
          <w:szCs w:val="18"/>
          <w:lang w:val="en-US"/>
        </w:rPr>
        <w:t>Amoräer</w:t>
      </w:r>
      <w:proofErr w:type="spellEnd"/>
      <w:r w:rsidRPr="0ABEA63D" w:rsidR="0ABEA63D">
        <w:rPr>
          <w:rFonts w:ascii="Times New Roman" w:hAnsi="Times New Roman" w:eastAsia="Times New Roman" w:cs="Times New Roman"/>
          <w:noProof w:val="0"/>
          <w:sz w:val="18"/>
          <w:szCs w:val="18"/>
          <w:lang w:val="en-US"/>
        </w:rPr>
        <w:t xml:space="preserve"> I-III. 1892-1899]</w:t>
      </w:r>
      <w:r w:rsidRPr="0ABEA63D" w:rsidR="0ABEA63D">
        <w:rPr>
          <w:rFonts w:ascii="Times New Roman" w:hAnsi="Times New Roman" w:cs="Times New Roman" w:asciiTheme="majorBidi" w:hAnsiTheme="majorBidi" w:cstheme="majorBidi"/>
          <w:sz w:val="18"/>
          <w:szCs w:val="18"/>
          <w:lang w:val="en-US"/>
        </w:rPr>
        <w:t xml:space="preserve">. 1, 178</w:t>
      </w:r>
    </w:p>
  </w:footnote>
  <w:footnote w:id="396">
    <w:p w:rsidRPr="004813EB" w:rsidR="00BC3130" w:rsidP="004813EB" w:rsidRDefault="00BC3130" w14:paraId="13A5D523" w14:textId="11455FBE">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Genesis 6:7</w:t>
      </w:r>
    </w:p>
  </w:footnote>
  <w:footnote w:id="397">
    <w:p w:rsidRPr="004813EB" w:rsidR="00BC3130" w:rsidP="004813EB" w:rsidRDefault="00BC3130" w14:paraId="0569DFD0" w14:textId="70AD60CB">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Ezekiel</w:t>
      </w:r>
      <w:r w:rsidRPr="004813EB" w:rsidR="38541669">
        <w:rPr>
          <w:rFonts w:asciiTheme="majorBidi" w:hAnsiTheme="majorBidi" w:cstheme="majorBidi"/>
          <w:i/>
          <w:iCs/>
          <w:sz w:val="18"/>
          <w:szCs w:val="18"/>
          <w:lang w:val="en-US"/>
        </w:rPr>
        <w:t xml:space="preserve"> </w:t>
      </w:r>
      <w:r w:rsidRPr="004813EB" w:rsidR="38541669">
        <w:rPr>
          <w:rFonts w:asciiTheme="majorBidi" w:hAnsiTheme="majorBidi" w:cstheme="majorBidi"/>
          <w:sz w:val="18"/>
          <w:szCs w:val="18"/>
          <w:lang w:val="en-US"/>
        </w:rPr>
        <w:t>37: 14; Shir haShirim Zutta p.10 (Buber’s edition) Yalkut II 981 f 175b</w:t>
      </w:r>
    </w:p>
  </w:footnote>
  <w:footnote w:id="398">
    <w:p w:rsidRPr="004813EB" w:rsidR="00BC3130" w:rsidP="004813EB" w:rsidRDefault="00BC3130" w14:paraId="366822D4" w14:textId="6144D919">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Abot Natan 12, p. 28 (Schechter’s edition)</w:t>
      </w:r>
    </w:p>
  </w:footnote>
  <w:footnote w:id="399">
    <w:p w:rsidRPr="004813EB" w:rsidR="00BC3130" w:rsidP="004813EB" w:rsidRDefault="00BC3130" w14:paraId="70DC1A56" w14:textId="5988C195">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http://www.ebooksread.com/authors-eng/heinrich-heine/lyrics-and-ballads-of-heine-and-other-german-poets-hci-701/page-4-lyrics-and-ballads-of-heine-and-other-german-poets-hci-701.shtml (accessed 23.6.2020). </w:t>
      </w:r>
      <w:r w:rsidRPr="004813EB" w:rsidR="38541669">
        <w:rPr>
          <w:rFonts w:asciiTheme="majorBidi" w:hAnsiTheme="majorBidi" w:cstheme="majorBidi"/>
          <w:i/>
          <w:iCs/>
          <w:sz w:val="18"/>
          <w:szCs w:val="18"/>
          <w:lang w:val="en-US"/>
        </w:rPr>
        <w:t>Wolle keiner mich fragen.</w:t>
      </w:r>
      <w:r w:rsidRPr="004813EB" w:rsidR="38541669">
        <w:rPr>
          <w:rFonts w:asciiTheme="majorBidi" w:hAnsiTheme="majorBidi" w:cstheme="majorBidi"/>
          <w:sz w:val="18"/>
          <w:szCs w:val="18"/>
          <w:lang w:val="en-US"/>
        </w:rPr>
        <w:t xml:space="preserve"> Unfortunately the original word expression: “Und still im Kuss vergehen” is lost in the translation.</w:t>
      </w:r>
    </w:p>
  </w:footnote>
  <w:footnote w:id="400">
    <w:p w:rsidRPr="004813EB" w:rsidR="00BC3130" w:rsidP="004813EB" w:rsidRDefault="00BC3130" w14:paraId="6E03892A" w14:textId="0F0A7858">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https://www.poetsandprinces.com/category/geibel/ The title of the poem: </w:t>
      </w:r>
      <w:r w:rsidRPr="004813EB">
        <w:rPr>
          <w:rFonts w:asciiTheme="majorBidi" w:hAnsiTheme="majorBidi" w:cstheme="majorBidi"/>
          <w:i/>
          <w:iCs/>
          <w:sz w:val="18"/>
          <w:szCs w:val="18"/>
          <w:lang w:val="en-US"/>
        </w:rPr>
        <w:t>O stille dies Verlangen (accessed 24.6.2020)</w:t>
      </w:r>
    </w:p>
  </w:footnote>
  <w:footnote w:id="401">
    <w:p w:rsidRPr="004813EB" w:rsidR="00BC3130" w:rsidP="004813EB" w:rsidRDefault="00BC3130" w14:paraId="17FFB575" w14:textId="3AFB84F0">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Translation derived from: Friedrich Schiller: </w:t>
      </w:r>
      <w:r w:rsidRPr="004813EB" w:rsidR="38541669">
        <w:rPr>
          <w:rFonts w:asciiTheme="majorBidi" w:hAnsiTheme="majorBidi" w:cstheme="majorBidi"/>
          <w:i/>
          <w:iCs/>
          <w:sz w:val="18"/>
          <w:szCs w:val="18"/>
          <w:lang w:val="en-US"/>
        </w:rPr>
        <w:t>Poems of Schiller. Second Period</w:t>
      </w:r>
      <w:r w:rsidRPr="004813EB" w:rsidR="38541669">
        <w:rPr>
          <w:rFonts w:asciiTheme="majorBidi" w:hAnsiTheme="majorBidi" w:cstheme="majorBidi"/>
          <w:sz w:val="18"/>
          <w:szCs w:val="18"/>
          <w:lang w:val="en-US"/>
        </w:rPr>
        <w:t xml:space="preserve">. Project Gutenberg 2004. </w:t>
      </w:r>
    </w:p>
  </w:footnote>
  <w:footnote w:id="402">
    <w:p w:rsidRPr="004813EB" w:rsidR="00BC3130" w:rsidP="004813EB" w:rsidRDefault="00BC3130" w14:paraId="3214AC1B" w14:textId="5ECDAFA7">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https://www.oxfordlieder.co.uk/song/837 (accessed 24.6.2020)</w:t>
      </w:r>
    </w:p>
  </w:footnote>
  <w:footnote w:id="403">
    <w:p w:rsidRPr="004813EB" w:rsidR="00BC3130" w:rsidP="004813EB" w:rsidRDefault="00BC3130" w14:paraId="7525399E" w14:textId="34577DA1">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Source of the translation: Richard Mercier and Donald Nold: </w:t>
      </w:r>
      <w:r w:rsidRPr="004813EB" w:rsidR="38541669">
        <w:rPr>
          <w:rFonts w:asciiTheme="majorBidi" w:hAnsiTheme="majorBidi" w:cstheme="majorBidi"/>
          <w:i/>
          <w:iCs/>
          <w:sz w:val="18"/>
          <w:szCs w:val="18"/>
          <w:lang w:val="en-US"/>
        </w:rPr>
        <w:t>The Songs of Max Reger. A Guide and Study</w:t>
      </w:r>
      <w:r w:rsidRPr="004813EB" w:rsidR="38541669">
        <w:rPr>
          <w:rFonts w:asciiTheme="majorBidi" w:hAnsiTheme="majorBidi" w:cstheme="majorBidi"/>
          <w:sz w:val="18"/>
          <w:szCs w:val="18"/>
          <w:lang w:val="en-US"/>
        </w:rPr>
        <w:t>. Lanhand, Maryland, Toronto and Plymouth UK: The Scarecrow Press 2008. p. 93</w:t>
      </w:r>
    </w:p>
  </w:footnote>
  <w:footnote w:id="404">
    <w:p w:rsidRPr="004813EB" w:rsidR="00BC3130" w:rsidP="0ABEA63D" w:rsidRDefault="00BC3130" w14:paraId="4DDCC1A2" w14:textId="3105C3DB">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Ber[</w:t>
      </w:r>
      <w:proofErr w:type="spellStart"/>
      <w:r w:rsidRPr="0ABEA63D" w:rsidR="0ABEA63D">
        <w:rPr>
          <w:rFonts w:ascii="Times New Roman" w:hAnsi="Times New Roman" w:cs="Times New Roman" w:asciiTheme="majorBidi" w:hAnsiTheme="majorBidi" w:cstheme="majorBidi"/>
          <w:sz w:val="18"/>
          <w:szCs w:val="18"/>
          <w:lang w:val="en-US"/>
        </w:rPr>
        <w:t xml:space="preserve">akhot</w:t>
      </w:r>
      <w:proofErr w:type="spellEnd"/>
      <w:r w:rsidRPr="0ABEA63D" w:rsidR="0ABEA63D">
        <w:rPr>
          <w:rFonts w:ascii="Times New Roman" w:hAnsi="Times New Roman" w:cs="Times New Roman" w:asciiTheme="majorBidi" w:hAnsiTheme="majorBidi" w:cstheme="majorBidi"/>
          <w:sz w:val="18"/>
          <w:szCs w:val="18"/>
          <w:lang w:val="en-US"/>
        </w:rPr>
        <w:t xml:space="preserve">] 8a, Tnch</w:t>
      </w:r>
      <w:r w:rsidRPr="0ABEA63D" w:rsidR="0ABEA63D">
        <w:rPr>
          <w:rFonts w:ascii="Times New Roman" w:hAnsi="Times New Roman" w:cs="Times New Roman" w:asciiTheme="majorBidi" w:hAnsiTheme="majorBidi" w:cstheme="majorBidi"/>
          <w:sz w:val="18"/>
          <w:szCs w:val="18"/>
          <w:lang w:val="en-US"/>
        </w:rPr>
        <w:t xml:space="preserve">[Tanchuma]</w:t>
      </w:r>
      <w:r w:rsidRPr="0ABEA63D" w:rsidR="0ABEA63D">
        <w:rPr>
          <w:rFonts w:ascii="Times New Roman" w:hAnsi="Times New Roman" w:cs="Times New Roman" w:asciiTheme="majorBidi" w:hAnsiTheme="majorBidi" w:cstheme="majorBidi"/>
          <w:sz w:val="18"/>
          <w:szCs w:val="18"/>
          <w:lang w:val="en-US"/>
        </w:rPr>
        <w:t xml:space="preserve"> Mikez 10 [Midrash Tanchuma Miketz], Yalkut Tillim 797</w:t>
      </w:r>
    </w:p>
  </w:footnote>
  <w:footnote w:id="405">
    <w:p w:rsidRPr="004813EB" w:rsidR="00BC3130" w:rsidP="0ABEA63D" w:rsidRDefault="00BC3130" w14:paraId="071FE119" w14:textId="37E7D09E">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R M b N [Ramban] beginning of Chukat - Bachja b. Ascher sv </w:t>
      </w:r>
      <w:r w:rsidRPr="0ABEA63D" w:rsidR="0ABEA63D">
        <w:rPr>
          <w:rFonts w:ascii="Times New Roman" w:hAnsi="Times New Roman" w:cs="Times New Roman" w:asciiTheme="majorBidi" w:hAnsiTheme="majorBidi" w:cstheme="majorBidi"/>
          <w:sz w:val="18"/>
          <w:szCs w:val="18"/>
          <w:rtl w:val="1"/>
          <w:lang w:val="en-US"/>
        </w:rPr>
        <w:t>אהבה</w:t>
      </w:r>
      <w:r w:rsidRPr="0ABEA63D" w:rsidR="0ABEA63D">
        <w:rPr>
          <w:rFonts w:ascii="Times New Roman" w:hAnsi="Times New Roman" w:cs="Times New Roman" w:asciiTheme="majorBidi" w:hAnsiTheme="majorBidi" w:cstheme="majorBidi"/>
          <w:sz w:val="18"/>
          <w:szCs w:val="18"/>
          <w:lang w:val="en-US"/>
        </w:rPr>
        <w:t xml:space="preserve"> and the end of </w:t>
      </w:r>
      <w:r w:rsidRPr="0ABEA63D" w:rsidR="0ABEA63D">
        <w:rPr>
          <w:rFonts w:ascii="Times New Roman" w:hAnsi="Times New Roman" w:cs="Times New Roman" w:asciiTheme="majorBidi" w:hAnsiTheme="majorBidi" w:cstheme="majorBidi"/>
          <w:sz w:val="18"/>
          <w:szCs w:val="18"/>
          <w:lang w:val="en-US"/>
        </w:rPr>
        <w:t xml:space="preserve">his </w:t>
      </w:r>
      <w:r w:rsidRPr="0ABEA63D" w:rsidR="0ABEA63D">
        <w:rPr>
          <w:rFonts w:ascii="Times New Roman" w:hAnsi="Times New Roman" w:cs="Times New Roman" w:asciiTheme="majorBidi" w:hAnsiTheme="majorBidi" w:cstheme="majorBidi"/>
          <w:sz w:val="18"/>
          <w:szCs w:val="18"/>
          <w:lang w:val="en-US"/>
        </w:rPr>
        <w:t xml:space="preserve">Torah commentary</w:t>
      </w:r>
    </w:p>
  </w:footnote>
  <w:footnote w:id="406">
    <w:p w:rsidRPr="004813EB" w:rsidR="00BC3130" w:rsidP="004813EB" w:rsidRDefault="00BC3130" w14:paraId="4E7D5B12" w14:textId="03A724D0">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Abot Natan 12 p 50a</w:t>
      </w:r>
    </w:p>
  </w:footnote>
  <w:footnote w:id="407">
    <w:p w:rsidRPr="004813EB" w:rsidR="00BC3130" w:rsidP="0ABEA63D" w:rsidRDefault="00BC3130" w14:paraId="1C4D29B2" w14:textId="2E514840">
      <w:pPr>
        <w:pStyle w:val="Lbjegyzetszveg"/>
        <w:rPr>
          <w:rFonts w:ascii="Times New Roman" w:hAnsi="Times New Roman" w:eastAsia="Times New Roman" w:cs="Times New Roman" w:asciiTheme="majorBidi" w:hAnsiTheme="majorBidi" w:cstheme="majorBidi"/>
          <w:sz w:val="18"/>
          <w:szCs w:val="18"/>
          <w:lang w:val="sv-FI"/>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End of Tanch Vaethch. and Buber p 13. </w:t>
      </w:r>
      <w:proofErr w:type="spellStart"/>
      <w:r w:rsidRPr="0ABEA63D" w:rsidR="0ABEA63D">
        <w:rPr>
          <w:rFonts w:ascii="Times New Roman" w:hAnsi="Times New Roman" w:cs="Times New Roman" w:asciiTheme="majorBidi" w:hAnsiTheme="majorBidi" w:cstheme="majorBidi"/>
          <w:sz w:val="18"/>
          <w:szCs w:val="18"/>
          <w:lang w:val="en-US"/>
        </w:rPr>
        <w:t xml:space="preserve">Otzar</w:t>
      </w:r>
      <w:proofErr w:type="spellEnd"/>
      <w:r w:rsidRPr="0ABEA63D" w:rsidR="0ABEA63D">
        <w:rPr>
          <w:rFonts w:ascii="Times New Roman" w:hAnsi="Times New Roman" w:cs="Times New Roman" w:asciiTheme="majorBidi" w:hAnsiTheme="majorBidi" w:cstheme="majorBidi"/>
          <w:sz w:val="18"/>
          <w:szCs w:val="18"/>
          <w:lang w:val="en-US"/>
        </w:rPr>
        <w:t xml:space="preserve"> Midrashim 370b. Midrash </w:t>
      </w:r>
      <w:proofErr w:type="spellStart"/>
      <w:r w:rsidRPr="0ABEA63D" w:rsidR="0ABEA63D">
        <w:rPr>
          <w:rFonts w:ascii="Times New Roman" w:hAnsi="Times New Roman" w:cs="Times New Roman" w:asciiTheme="majorBidi" w:hAnsiTheme="majorBidi" w:cstheme="majorBidi"/>
          <w:sz w:val="18"/>
          <w:szCs w:val="18"/>
          <w:lang w:val="en-US"/>
        </w:rPr>
        <w:t xml:space="preserve">Petirat</w:t>
      </w:r>
      <w:proofErr w:type="spellEnd"/>
      <w:r w:rsidRPr="0ABEA63D" w:rsidR="0ABEA63D">
        <w:rPr>
          <w:rFonts w:ascii="Times New Roman" w:hAnsi="Times New Roman" w:cs="Times New Roman" w:asciiTheme="majorBidi" w:hAnsiTheme="majorBidi" w:cstheme="majorBidi"/>
          <w:sz w:val="18"/>
          <w:szCs w:val="18"/>
          <w:lang w:val="en-US"/>
        </w:rPr>
        <w:t xml:space="preserve"> Moshe Bet </w:t>
      </w:r>
      <w:proofErr w:type="spellStart"/>
      <w:r w:rsidRPr="0ABEA63D" w:rsidR="0ABEA63D">
        <w:rPr>
          <w:rFonts w:ascii="Times New Roman" w:hAnsi="Times New Roman" w:cs="Times New Roman" w:asciiTheme="majorBidi" w:hAnsiTheme="majorBidi" w:cstheme="majorBidi"/>
          <w:sz w:val="18"/>
          <w:szCs w:val="18"/>
          <w:lang w:val="en-US"/>
        </w:rPr>
        <w:t xml:space="preserve">haMidrash</w:t>
      </w:r>
      <w:proofErr w:type="spellEnd"/>
      <w:r w:rsidRPr="0ABEA63D" w:rsidR="0ABEA63D">
        <w:rPr>
          <w:rFonts w:ascii="Times New Roman" w:hAnsi="Times New Roman" w:cs="Times New Roman" w:asciiTheme="majorBidi" w:hAnsiTheme="majorBidi" w:cstheme="majorBidi"/>
          <w:sz w:val="18"/>
          <w:szCs w:val="18"/>
          <w:lang w:val="en-US"/>
        </w:rPr>
        <w:t xml:space="preserve"> 1, 129. 6, 77. </w:t>
      </w:r>
      <w:proofErr w:type="spellStart"/>
      <w:r w:rsidRPr="0ABEA63D" w:rsidR="0ABEA63D">
        <w:rPr>
          <w:rFonts w:ascii="Times New Roman" w:hAnsi="Times New Roman" w:cs="Times New Roman" w:asciiTheme="majorBidi" w:hAnsiTheme="majorBidi" w:cstheme="majorBidi"/>
          <w:sz w:val="18"/>
          <w:szCs w:val="18"/>
          <w:lang w:val="en-US"/>
        </w:rPr>
        <w:t xml:space="preserve">Devarim</w:t>
      </w:r>
      <w:proofErr w:type="spellEnd"/>
      <w:r w:rsidRPr="0ABEA63D" w:rsidR="0ABEA63D">
        <w:rPr>
          <w:rFonts w:ascii="Times New Roman" w:hAnsi="Times New Roman" w:cs="Times New Roman" w:asciiTheme="majorBidi" w:hAnsiTheme="majorBidi" w:cstheme="majorBidi"/>
          <w:sz w:val="18"/>
          <w:szCs w:val="18"/>
          <w:lang w:val="en-US"/>
        </w:rPr>
        <w:t xml:space="preserve"> Rabba 11’s end; </w:t>
      </w:r>
      <w:proofErr w:type="spellStart"/>
      <w:r w:rsidRPr="0ABEA63D" w:rsidR="0ABEA63D">
        <w:rPr>
          <w:rFonts w:ascii="Times New Roman" w:hAnsi="Times New Roman" w:cs="Times New Roman" w:asciiTheme="majorBidi" w:hAnsiTheme="majorBidi" w:cstheme="majorBidi"/>
          <w:sz w:val="18"/>
          <w:szCs w:val="18"/>
          <w:lang w:val="en-US"/>
        </w:rPr>
        <w:t xml:space="preserve">Yalkut</w:t>
      </w:r>
      <w:proofErr w:type="spellEnd"/>
      <w:r w:rsidRPr="0ABEA63D" w:rsidR="0ABEA63D">
        <w:rPr>
          <w:rFonts w:ascii="Times New Roman" w:hAnsi="Times New Roman" w:cs="Times New Roman" w:asciiTheme="majorBidi" w:hAnsiTheme="majorBidi" w:cstheme="majorBidi"/>
          <w:sz w:val="18"/>
          <w:szCs w:val="18"/>
          <w:lang w:val="en-US"/>
        </w:rPr>
        <w:t xml:space="preserve"> I 940 f, 304c, I 763 f. 238d, I 787 f. 255d; Bacher P</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eastAsia="Times New Roman" w:cs="Times New Roman"/>
          <w:noProof w:val="0"/>
          <w:sz w:val="18"/>
          <w:szCs w:val="18"/>
          <w:lang w:val="en-US"/>
        </w:rPr>
        <w:t xml:space="preserve">[Die Agada der </w:t>
      </w:r>
      <w:proofErr w:type="spellStart"/>
      <w:r w:rsidRPr="0ABEA63D" w:rsidR="0ABEA63D">
        <w:rPr>
          <w:rFonts w:ascii="Times New Roman" w:hAnsi="Times New Roman" w:eastAsia="Times New Roman" w:cs="Times New Roman"/>
          <w:noProof w:val="0"/>
          <w:sz w:val="18"/>
          <w:szCs w:val="18"/>
          <w:lang w:val="en-US"/>
        </w:rPr>
        <w:t>palästinischen</w:t>
      </w:r>
      <w:proofErr w:type="spellEnd"/>
      <w:r w:rsidRPr="0ABEA63D" w:rsidR="0ABEA63D">
        <w:rPr>
          <w:rFonts w:ascii="Times New Roman" w:hAnsi="Times New Roman" w:eastAsia="Times New Roman" w:cs="Times New Roman"/>
          <w:noProof w:val="0"/>
          <w:sz w:val="18"/>
          <w:szCs w:val="18"/>
          <w:lang w:val="en-US"/>
        </w:rPr>
        <w:t xml:space="preserve"> </w:t>
      </w:r>
      <w:proofErr w:type="spellStart"/>
      <w:r w:rsidRPr="0ABEA63D" w:rsidR="0ABEA63D">
        <w:rPr>
          <w:rFonts w:ascii="Times New Roman" w:hAnsi="Times New Roman" w:eastAsia="Times New Roman" w:cs="Times New Roman"/>
          <w:noProof w:val="0"/>
          <w:sz w:val="18"/>
          <w:szCs w:val="18"/>
          <w:lang w:val="en-US"/>
        </w:rPr>
        <w:t>Amoräer</w:t>
      </w:r>
      <w:proofErr w:type="spellEnd"/>
      <w:r w:rsidRPr="0ABEA63D" w:rsidR="0ABEA63D">
        <w:rPr>
          <w:rFonts w:ascii="Times New Roman" w:hAnsi="Times New Roman" w:eastAsia="Times New Roman" w:cs="Times New Roman"/>
          <w:noProof w:val="0"/>
          <w:sz w:val="18"/>
          <w:szCs w:val="18"/>
          <w:lang w:val="en-US"/>
        </w:rPr>
        <w:t xml:space="preserve"> I-III. 1892-1899</w:t>
      </w:r>
      <w:r w:rsidRPr="0ABEA63D" w:rsidR="0ABEA63D">
        <w:rPr>
          <w:rFonts w:ascii="Times New Roman" w:hAnsi="Times New Roman" w:cs="Times New Roman" w:asciiTheme="majorBidi" w:hAnsiTheme="majorBidi" w:cstheme="majorBidi"/>
          <w:sz w:val="18"/>
          <w:szCs w:val="18"/>
          <w:lang w:val="en-US"/>
        </w:rPr>
        <w:t xml:space="preserve">] 2, 56. 3, 461. Bb [Baba </w:t>
      </w:r>
      <w:proofErr w:type="spellStart"/>
      <w:r w:rsidRPr="0ABEA63D" w:rsidR="0ABEA63D">
        <w:rPr>
          <w:rFonts w:ascii="Times New Roman" w:hAnsi="Times New Roman" w:cs="Times New Roman" w:asciiTheme="majorBidi" w:hAnsiTheme="majorBidi" w:cstheme="majorBidi"/>
          <w:sz w:val="18"/>
          <w:szCs w:val="18"/>
          <w:lang w:val="en-US"/>
        </w:rPr>
        <w:t xml:space="preserve">batra</w:t>
      </w:r>
      <w:proofErr w:type="spellEnd"/>
      <w:r w:rsidRPr="0ABEA63D" w:rsidR="0ABEA63D">
        <w:rPr>
          <w:rFonts w:ascii="Times New Roman" w:hAnsi="Times New Roman" w:cs="Times New Roman" w:asciiTheme="majorBidi" w:hAnsiTheme="majorBidi" w:cstheme="majorBidi"/>
          <w:sz w:val="18"/>
          <w:szCs w:val="18"/>
          <w:lang w:val="en-US"/>
        </w:rPr>
        <w:t xml:space="preserve">] 17a. Mk [Moed katan] 28a. - Grünhut, </w:t>
      </w:r>
      <w:proofErr w:type="spellStart"/>
      <w:r w:rsidRPr="0ABEA63D" w:rsidR="0ABEA63D">
        <w:rPr>
          <w:rFonts w:ascii="Times New Roman" w:hAnsi="Times New Roman" w:cs="Times New Roman" w:asciiTheme="majorBidi" w:hAnsiTheme="majorBidi" w:cstheme="majorBidi"/>
          <w:sz w:val="18"/>
          <w:szCs w:val="18"/>
          <w:lang w:val="en-US"/>
        </w:rPr>
        <w:t xml:space="preserve">Likkutim</w:t>
      </w:r>
      <w:proofErr w:type="spellEnd"/>
      <w:r w:rsidRPr="0ABEA63D" w:rsidR="0ABEA63D">
        <w:rPr>
          <w:rFonts w:ascii="Times New Roman" w:hAnsi="Times New Roman" w:cs="Times New Roman" w:asciiTheme="majorBidi" w:hAnsiTheme="majorBidi" w:cstheme="majorBidi"/>
          <w:sz w:val="18"/>
          <w:szCs w:val="18"/>
          <w:lang w:val="en-US"/>
        </w:rPr>
        <w:t xml:space="preserve"> 4, 85b; Grünbaum, </w:t>
      </w:r>
      <w:r w:rsidRPr="0ABEA63D" w:rsidR="0ABEA63D">
        <w:rPr>
          <w:rFonts w:ascii="Times New Roman" w:hAnsi="Times New Roman" w:eastAsia="Times New Roman" w:cs="Times New Roman" w:asciiTheme="majorBidi" w:hAnsiTheme="majorBidi" w:cstheme="majorBidi"/>
          <w:sz w:val="18"/>
          <w:szCs w:val="18"/>
          <w:lang w:val="en-US"/>
        </w:rPr>
        <w:t xml:space="preserve">Neue </w:t>
      </w:r>
      <w:proofErr w:type="spellStart"/>
      <w:r w:rsidRPr="0ABEA63D" w:rsidR="0ABEA63D">
        <w:rPr>
          <w:rFonts w:ascii="Times New Roman" w:hAnsi="Times New Roman" w:eastAsia="Times New Roman" w:cs="Times New Roman" w:asciiTheme="majorBidi" w:hAnsiTheme="majorBidi" w:cstheme="majorBidi"/>
          <w:sz w:val="18"/>
          <w:szCs w:val="18"/>
          <w:lang w:val="en-US"/>
        </w:rPr>
        <w:t>Beitr</w:t>
      </w:r>
      <w:proofErr w:type="spellEnd"/>
      <w:r w:rsidRPr="0ABEA63D" w:rsidR="0ABEA63D">
        <w:rPr>
          <w:rFonts w:ascii="Times New Roman" w:hAnsi="Times New Roman" w:eastAsia="Times New Roman" w:cs="Times New Roman" w:asciiTheme="majorBidi" w:hAnsiTheme="majorBidi" w:cstheme="majorBidi"/>
          <w:sz w:val="18"/>
          <w:szCs w:val="18"/>
          <w:lang w:val="en-US"/>
        </w:rPr>
        <w:t>. 183 [Max Grünbaum: Neue Beiträge zur semitischen Sagenkunde. Leiden 1893.].</w:t>
      </w:r>
      <w:r w:rsidRPr="0ABEA63D" w:rsidR="0ABEA63D">
        <w:rPr>
          <w:rFonts w:ascii="Times New Roman" w:hAnsi="Times New Roman" w:cs="Times New Roman" w:asciiTheme="majorBidi" w:hAnsiTheme="majorBidi" w:cstheme="majorBidi"/>
          <w:sz w:val="18"/>
          <w:szCs w:val="18"/>
          <w:lang w:val="en-US"/>
        </w:rPr>
        <w:t xml:space="preserve"> Weber, Altsyn. Theol. 323, 242, 156 [F. Weber: System der altsynagogischen palestinischen Theologie aus Targum, Midrasch und Talmud. 1880]. Beer, Leben Abr. 201 n. 924. [Bernhard Beer: Leben Abrahams nach Auffassung der jüdischer Sage. Leipzig 1859] </w:t>
      </w:r>
      <w:r w:rsidRPr="0ABEA63D" w:rsidR="0ABEA63D">
        <w:rPr>
          <w:rFonts w:ascii="Times New Roman" w:hAnsi="Times New Roman" w:eastAsia="Times New Roman" w:cs="Times New Roman" w:asciiTheme="majorBidi" w:hAnsiTheme="majorBidi" w:cstheme="majorBidi"/>
          <w:sz w:val="18"/>
          <w:szCs w:val="18"/>
          <w:lang w:val="en-US"/>
        </w:rPr>
        <w:t xml:space="preserve">Graetz X 258. [Heinrich Graetz: </w:t>
      </w:r>
      <w:r w:rsidRPr="0ABEA63D" w:rsidR="0ABEA63D">
        <w:rPr>
          <w:rFonts w:ascii="Times New Roman" w:hAnsi="Times New Roman" w:eastAsia="Times New Roman" w:cs="Times New Roman" w:asciiTheme="majorBidi" w:hAnsiTheme="majorBidi" w:cstheme="majorBidi"/>
          <w:i w:val="1"/>
          <w:iCs w:val="1"/>
          <w:color w:val="202122"/>
          <w:sz w:val="18"/>
          <w:szCs w:val="18"/>
          <w:lang w:val="en-US"/>
        </w:rPr>
        <w:t xml:space="preserve">Geschichte der Juden. </w:t>
      </w:r>
      <w:r w:rsidRPr="0ABEA63D" w:rsidR="0ABEA63D">
        <w:rPr>
          <w:rFonts w:ascii="Times New Roman" w:hAnsi="Times New Roman" w:eastAsia="Times New Roman" w:cs="Times New Roman" w:asciiTheme="majorBidi" w:hAnsiTheme="majorBidi" w:cstheme="majorBidi"/>
          <w:i w:val="1"/>
          <w:iCs w:val="1"/>
          <w:color w:val="202122"/>
          <w:sz w:val="18"/>
          <w:szCs w:val="18"/>
          <w:lang w:val="sv-FI"/>
        </w:rPr>
        <w:t>Von den ältesten Zeiten bis auf die Gegenwart. Aus den Quellen neu bearbeitet</w:t>
      </w:r>
      <w:r w:rsidRPr="0ABEA63D" w:rsidR="0ABEA63D">
        <w:rPr>
          <w:rFonts w:ascii="Times New Roman" w:hAnsi="Times New Roman" w:eastAsia="Times New Roman" w:cs="Times New Roman" w:asciiTheme="majorBidi" w:hAnsiTheme="majorBidi" w:cstheme="majorBidi"/>
          <w:color w:val="202122"/>
          <w:sz w:val="18"/>
          <w:szCs w:val="18"/>
          <w:lang w:val="sv-FI"/>
        </w:rPr>
        <w:t xml:space="preserve"> (11 Bände, Berlin 1853–1875</w:t>
      </w:r>
      <w:r w:rsidRPr="0ABEA63D" w:rsidR="0ABEA63D">
        <w:rPr>
          <w:rFonts w:ascii="Times New Roman" w:hAnsi="Times New Roman" w:eastAsia="Times New Roman" w:cs="Times New Roman" w:asciiTheme="majorBidi" w:hAnsiTheme="majorBidi" w:cstheme="majorBidi"/>
          <w:sz w:val="18"/>
          <w:szCs w:val="18"/>
          <w:lang w:val="sv-FI"/>
        </w:rPr>
        <w:t>]</w:t>
      </w:r>
    </w:p>
  </w:footnote>
  <w:footnote w:id="408">
    <w:p w:rsidRPr="004813EB" w:rsidR="00BC3130" w:rsidP="0ABEA63D" w:rsidRDefault="00BC3130" w14:paraId="7DC6E2A7" w14:textId="174B0395">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Dukes Blumenlese [Leopold Dukes: </w:t>
      </w:r>
      <w:proofErr w:type="spellStart"/>
      <w:r w:rsidRPr="0ABEA63D" w:rsidR="0ABEA63D">
        <w:rPr>
          <w:rFonts w:ascii="Times New Roman" w:hAnsi="Times New Roman" w:cs="Times New Roman" w:asciiTheme="majorBidi" w:hAnsiTheme="majorBidi" w:cstheme="majorBidi"/>
          <w:i w:val="1"/>
          <w:iCs w:val="1"/>
          <w:sz w:val="18"/>
          <w:szCs w:val="18"/>
          <w:lang w:val="en-US"/>
        </w:rPr>
        <w:t>Rabbinische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Blumenlese</w:t>
      </w:r>
      <w:proofErr w:type="spellEnd"/>
      <w:r w:rsidRPr="0ABEA63D" w:rsidR="0ABEA63D">
        <w:rPr>
          <w:rFonts w:ascii="Times New Roman" w:hAnsi="Times New Roman" w:cs="Times New Roman" w:asciiTheme="majorBidi" w:hAnsiTheme="majorBidi" w:cstheme="majorBidi"/>
          <w:i w:val="1"/>
          <w:iCs w:val="1"/>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Hahn 1844] p. 167</w:t>
      </w:r>
      <w:r w:rsidRPr="0ABEA63D" w:rsidR="0ABEA63D">
        <w:rPr>
          <w:rFonts w:ascii="Times New Roman" w:hAnsi="Times New Roman" w:cs="Times New Roman" w:asciiTheme="majorBidi" w:hAnsiTheme="majorBidi" w:cstheme="majorBidi"/>
          <w:sz w:val="18"/>
          <w:szCs w:val="18"/>
          <w:lang w:val="en-US"/>
        </w:rPr>
        <w:t xml:space="preserve">. Shlomo Ephraim ben Aaron </w:t>
      </w:r>
      <w:proofErr w:type="spellStart"/>
      <w:r w:rsidRPr="0ABEA63D" w:rsidR="0ABEA63D">
        <w:rPr>
          <w:rFonts w:ascii="Times New Roman" w:hAnsi="Times New Roman" w:cs="Times New Roman" w:asciiTheme="majorBidi" w:hAnsiTheme="majorBidi" w:cstheme="majorBidi"/>
          <w:sz w:val="18"/>
          <w:szCs w:val="18"/>
          <w:lang w:val="en-US"/>
        </w:rPr>
        <w:t xml:space="preserve">Luntschitz</w:t>
      </w:r>
      <w:proofErr w:type="spellEnd"/>
      <w:r w:rsidRPr="0ABEA63D" w:rsidR="0ABEA63D">
        <w:rPr>
          <w:rFonts w:ascii="Times New Roman" w:hAnsi="Times New Roman" w:cs="Times New Roman" w:asciiTheme="majorBidi" w:hAnsiTheme="majorBidi" w:cstheme="majorBidi"/>
          <w:sz w:val="18"/>
          <w:szCs w:val="18"/>
          <w:lang w:val="en-US"/>
        </w:rPr>
        <w:t xml:space="preserve"> (16th-17th c.) is the author of Keli </w:t>
      </w:r>
      <w:proofErr w:type="spellStart"/>
      <w:r w:rsidRPr="0ABEA63D" w:rsidR="0ABEA63D">
        <w:rPr>
          <w:rFonts w:ascii="Times New Roman" w:hAnsi="Times New Roman" w:cs="Times New Roman" w:asciiTheme="majorBidi" w:hAnsiTheme="majorBidi" w:cstheme="majorBidi"/>
          <w:sz w:val="18"/>
          <w:szCs w:val="18"/>
          <w:lang w:val="en-US"/>
        </w:rPr>
        <w:t xml:space="preserve">Yekar</w:t>
      </w:r>
      <w:proofErr w:type="spellEnd"/>
      <w:r w:rsidRPr="0ABEA63D" w:rsidR="0ABEA63D">
        <w:rPr>
          <w:rFonts w:ascii="Times New Roman" w:hAnsi="Times New Roman" w:cs="Times New Roman" w:asciiTheme="majorBidi" w:hAnsiTheme="majorBidi" w:cstheme="majorBidi"/>
          <w:sz w:val="18"/>
          <w:szCs w:val="18"/>
          <w:lang w:val="en-US"/>
        </w:rPr>
        <w:t xml:space="preserve">, a Torah commentary. Louis Ginzberg- Isaac </w:t>
      </w:r>
      <w:proofErr w:type="spellStart"/>
      <w:r w:rsidRPr="0ABEA63D" w:rsidR="0ABEA63D">
        <w:rPr>
          <w:rFonts w:ascii="Times New Roman" w:hAnsi="Times New Roman" w:cs="Times New Roman" w:asciiTheme="majorBidi" w:hAnsiTheme="majorBidi" w:cstheme="majorBidi"/>
          <w:sz w:val="18"/>
          <w:szCs w:val="18"/>
          <w:lang w:val="en-US"/>
        </w:rPr>
        <w:t xml:space="preserve">Broydé</w:t>
      </w:r>
      <w:proofErr w:type="spellEnd"/>
      <w:r w:rsidRPr="0ABEA63D" w:rsidR="0ABEA63D">
        <w:rPr>
          <w:rFonts w:ascii="Times New Roman" w:hAnsi="Times New Roman" w:cs="Times New Roman" w:asciiTheme="majorBidi" w:hAnsiTheme="majorBidi" w:cstheme="majorBidi"/>
          <w:sz w:val="18"/>
          <w:szCs w:val="18"/>
          <w:lang w:val="en-US"/>
        </w:rPr>
        <w:t xml:space="preserve">: ”Efraim Solomon Ben Aaron of Lencziza.” In: Jewish Encyclopaedia</w:t>
      </w:r>
    </w:p>
  </w:footnote>
  <w:footnote w:id="409">
    <w:p w:rsidRPr="004813EB" w:rsidR="00BC3130" w:rsidP="004813EB" w:rsidRDefault="00BC3130" w14:paraId="6E78E369" w14:textId="508BA5BA">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Hatzofe meeretz hagar [journal established by Lajos Blau in Budapest in 1911] 2, 19</w:t>
      </w:r>
    </w:p>
  </w:footnote>
  <w:footnote w:id="410">
    <w:p w:rsidRPr="004813EB" w:rsidR="00BC3130" w:rsidP="0ABEA63D" w:rsidRDefault="00BC3130" w14:paraId="6738EE22" w14:textId="2AE90111">
      <w:pPr>
        <w:pStyle w:val="Lbjegyzetszveg"/>
        <w:rPr>
          <w:rFonts w:ascii="Times New Roman" w:hAnsi="Times New Roman" w:cs="Times New Roman" w:asciiTheme="majorBidi" w:hAnsiTheme="majorBidi" w:cstheme="majorBidi"/>
          <w:sz w:val="18"/>
          <w:szCs w:val="18"/>
          <w:highlight w:val="cyan"/>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Wachstein</w:t>
      </w:r>
      <w:proofErr w:type="spellEnd"/>
      <w:r w:rsidRPr="0ABEA63D" w:rsidR="0ABEA63D">
        <w:rPr>
          <w:rFonts w:ascii="Times New Roman" w:hAnsi="Times New Roman" w:cs="Times New Roman" w:asciiTheme="majorBidi" w:hAnsiTheme="majorBidi" w:cstheme="majorBidi"/>
          <w:sz w:val="18"/>
          <w:szCs w:val="18"/>
          <w:lang w:val="en-US"/>
        </w:rPr>
        <w:t xml:space="preserve"> Bernhard: Die </w:t>
      </w:r>
      <w:proofErr w:type="spellStart"/>
      <w:r w:rsidRPr="0ABEA63D" w:rsidR="0ABEA63D">
        <w:rPr>
          <w:rFonts w:ascii="Times New Roman" w:hAnsi="Times New Roman" w:cs="Times New Roman" w:asciiTheme="majorBidi" w:hAnsiTheme="majorBidi" w:cstheme="majorBidi"/>
          <w:sz w:val="18"/>
          <w:szCs w:val="18"/>
          <w:lang w:val="en-US"/>
        </w:rPr>
        <w:t xml:space="preserve">Inschriften</w:t>
      </w:r>
      <w:proofErr w:type="spellEnd"/>
      <w:r w:rsidRPr="0ABEA63D" w:rsidR="0ABEA63D">
        <w:rPr>
          <w:rFonts w:ascii="Times New Roman" w:hAnsi="Times New Roman" w:cs="Times New Roman" w:asciiTheme="majorBidi" w:hAnsiTheme="majorBidi" w:cstheme="majorBidi"/>
          <w:sz w:val="18"/>
          <w:szCs w:val="18"/>
          <w:lang w:val="en-US"/>
        </w:rPr>
        <w:t xml:space="preserve"> des Alten </w:t>
      </w:r>
      <w:proofErr w:type="spellStart"/>
      <w:r w:rsidRPr="0ABEA63D" w:rsidR="0ABEA63D">
        <w:rPr>
          <w:rFonts w:ascii="Times New Roman" w:hAnsi="Times New Roman" w:cs="Times New Roman" w:asciiTheme="majorBidi" w:hAnsiTheme="majorBidi" w:cstheme="majorBidi"/>
          <w:sz w:val="18"/>
          <w:szCs w:val="18"/>
          <w:lang w:val="en-US"/>
        </w:rPr>
        <w:t xml:space="preserve">Judenfriedhofes</w:t>
      </w:r>
      <w:proofErr w:type="spellEnd"/>
      <w:r w:rsidRPr="0ABEA63D" w:rsidR="0ABEA63D">
        <w:rPr>
          <w:rFonts w:ascii="Times New Roman" w:hAnsi="Times New Roman" w:cs="Times New Roman" w:asciiTheme="majorBidi" w:hAnsiTheme="majorBidi" w:cstheme="majorBidi"/>
          <w:sz w:val="18"/>
          <w:szCs w:val="18"/>
          <w:lang w:val="en-US"/>
        </w:rPr>
        <w:t xml:space="preserve"> in Wien. Wien-Leipzig </w:t>
      </w:r>
      <w:r w:rsidRPr="0ABEA63D" w:rsidR="0ABEA63D">
        <w:rPr>
          <w:rFonts w:ascii="Times New Roman" w:hAnsi="Times New Roman" w:cs="Times New Roman" w:asciiTheme="majorBidi" w:hAnsiTheme="majorBidi" w:cstheme="majorBidi"/>
          <w:sz w:val="18"/>
          <w:szCs w:val="18"/>
          <w:lang w:val="en-US"/>
        </w:rPr>
        <w:t xml:space="preserve">1917.</w:t>
      </w:r>
      <w:r w:rsidRPr="0ABEA63D" w:rsidR="0ABEA63D">
        <w:rPr>
          <w:rFonts w:ascii="Times New Roman" w:hAnsi="Times New Roman" w:cs="Times New Roman" w:asciiTheme="majorBidi" w:hAnsiTheme="majorBidi" w:cstheme="majorBidi"/>
          <w:sz w:val="18"/>
          <w:szCs w:val="18"/>
          <w:lang w:val="en-US"/>
        </w:rPr>
        <w:t xml:space="preserve"> Vol 2. p. XXX, n. 1. </w:t>
      </w:r>
    </w:p>
  </w:footnote>
  <w:footnote w:id="411">
    <w:p w:rsidRPr="004813EB" w:rsidR="00BC3130" w:rsidP="0ABEA63D" w:rsidRDefault="00BC3130" w14:paraId="0C087AA0" w14:textId="2AADF611">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Moses b</w:t>
      </w:r>
      <w:r w:rsidRPr="0ABEA63D" w:rsidR="0ABEA63D">
        <w:rPr>
          <w:rFonts w:ascii="Times New Roman" w:hAnsi="Times New Roman" w:cs="Times New Roman" w:asciiTheme="majorBidi" w:hAnsiTheme="majorBidi" w:cstheme="majorBidi"/>
          <w:sz w:val="18"/>
          <w:szCs w:val="18"/>
          <w:lang w:val="en-US"/>
        </w:rPr>
        <w:t>en</w:t>
      </w:r>
      <w:r w:rsidRPr="0ABEA63D" w:rsidR="0ABEA63D">
        <w:rPr>
          <w:rFonts w:ascii="Times New Roman" w:hAnsi="Times New Roman" w:cs="Times New Roman" w:asciiTheme="majorBidi" w:hAnsiTheme="majorBidi" w:cstheme="majorBidi"/>
          <w:sz w:val="18"/>
          <w:szCs w:val="18"/>
          <w:lang w:val="en-US"/>
        </w:rPr>
        <w:t xml:space="preserve"> Samuel</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haKohen</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Gikatilla</w:t>
      </w:r>
      <w:proofErr w:type="spellEnd"/>
      <w:r w:rsidRPr="0ABEA63D" w:rsidR="0ABEA63D">
        <w:rPr>
          <w:rFonts w:ascii="Times New Roman" w:hAnsi="Times New Roman" w:cs="Times New Roman" w:asciiTheme="majorBidi" w:hAnsiTheme="majorBidi" w:cstheme="majorBidi"/>
          <w:sz w:val="18"/>
          <w:szCs w:val="18"/>
          <w:lang w:val="en-US"/>
        </w:rPr>
        <w:t xml:space="preserve"> or </w:t>
      </w:r>
      <w:proofErr w:type="spellStart"/>
      <w:r w:rsidRPr="0ABEA63D" w:rsidR="0ABEA63D">
        <w:rPr>
          <w:rFonts w:ascii="Times New Roman" w:hAnsi="Times New Roman" w:cs="Times New Roman" w:asciiTheme="majorBidi" w:hAnsiTheme="majorBidi" w:cstheme="majorBidi"/>
          <w:sz w:val="18"/>
          <w:szCs w:val="18"/>
          <w:lang w:val="en-US"/>
        </w:rPr>
        <w:t>Chiquatilla</w:t>
      </w:r>
      <w:proofErr w:type="spellEnd"/>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Chiquitilla</w:t>
      </w:r>
      <w:proofErr w:type="spellEnd"/>
      <w:r w:rsidRPr="0ABEA63D" w:rsidR="0ABEA63D">
        <w:rPr>
          <w:rFonts w:ascii="Times New Roman" w:hAnsi="Times New Roman" w:cs="Times New Roman" w:asciiTheme="majorBidi" w:hAnsiTheme="majorBidi" w:cstheme="majorBidi"/>
          <w:sz w:val="18"/>
          <w:szCs w:val="18"/>
          <w:lang w:val="en-US"/>
        </w:rPr>
        <w:t xml:space="preserve"> (11</w:t>
      </w:r>
      <w:r w:rsidRPr="0ABEA63D" w:rsidR="0ABEA63D">
        <w:rPr>
          <w:rFonts w:ascii="Times New Roman" w:hAnsi="Times New Roman" w:cs="Times New Roman" w:asciiTheme="majorBidi" w:hAnsiTheme="majorBidi" w:cstheme="majorBidi"/>
          <w:sz w:val="18"/>
          <w:szCs w:val="18"/>
          <w:vertAlign w:val="superscript"/>
          <w:lang w:val="en-US"/>
        </w:rPr>
        <w:t>th</w:t>
      </w:r>
      <w:r w:rsidRPr="0ABEA63D" w:rsidR="0ABEA63D">
        <w:rPr>
          <w:rFonts w:ascii="Times New Roman" w:hAnsi="Times New Roman" w:cs="Times New Roman" w:asciiTheme="majorBidi" w:hAnsiTheme="majorBidi" w:cstheme="majorBidi"/>
          <w:sz w:val="18"/>
          <w:szCs w:val="18"/>
          <w:lang w:val="en-US"/>
        </w:rPr>
        <w:t xml:space="preserve"> century): Spanish Jewish liturgical poet, Hebrew translator and grammarian. Crawford, Howell Toy- Wilhelm Bacher: ”</w:t>
      </w:r>
      <w:proofErr w:type="spellStart"/>
      <w:r w:rsidRPr="0ABEA63D" w:rsidR="0ABEA63D">
        <w:rPr>
          <w:rFonts w:ascii="Times New Roman" w:hAnsi="Times New Roman" w:cs="Times New Roman" w:asciiTheme="majorBidi" w:hAnsiTheme="majorBidi" w:cstheme="majorBidi"/>
          <w:sz w:val="18"/>
          <w:szCs w:val="18"/>
          <w:lang w:val="en-US"/>
        </w:rPr>
        <w:t>Gikatilla</w:t>
      </w:r>
      <w:proofErr w:type="spellEnd"/>
      <w:r w:rsidRPr="0ABEA63D" w:rsidR="0ABEA63D">
        <w:rPr>
          <w:rFonts w:ascii="Times New Roman" w:hAnsi="Times New Roman" w:cs="Times New Roman" w:asciiTheme="majorBidi" w:hAnsiTheme="majorBidi" w:cstheme="majorBidi"/>
          <w:sz w:val="18"/>
          <w:szCs w:val="18"/>
          <w:lang w:val="en-US"/>
        </w:rPr>
        <w:t xml:space="preserve">, Moses ibn”. In: Jewish </w:t>
      </w:r>
      <w:proofErr w:type="spellStart"/>
      <w:r w:rsidRPr="0ABEA63D" w:rsidR="0ABEA63D">
        <w:rPr>
          <w:rFonts w:ascii="Times New Roman" w:hAnsi="Times New Roman" w:cs="Times New Roman" w:asciiTheme="majorBidi" w:hAnsiTheme="majorBidi" w:cstheme="majorBidi"/>
          <w:sz w:val="18"/>
          <w:szCs w:val="18"/>
          <w:lang w:val="en-US"/>
        </w:rPr>
        <w:t>Encyclopaedia</w:t>
      </w:r>
      <w:proofErr w:type="spellEnd"/>
    </w:p>
  </w:footnote>
  <w:footnote w:id="412">
    <w:p w:rsidRPr="004813EB" w:rsidR="00BC3130" w:rsidP="0ABEA63D" w:rsidRDefault="00BC3130" w14:paraId="4EC868F7" w14:textId="52E0CC2D">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Johann Andreas</w:t>
      </w:r>
      <w:r w:rsidRPr="0ABEA63D" w:rsidR="0ABEA63D">
        <w:rPr>
          <w:rFonts w:ascii="Times New Roman" w:hAnsi="Times New Roman" w:cs="Times New Roman" w:asciiTheme="majorBidi" w:hAnsiTheme="majorBidi" w:cstheme="majorBidi"/>
          <w:sz w:val="18"/>
          <w:szCs w:val="18"/>
          <w:lang w:val="en-US"/>
        </w:rPr>
        <w:t xml:space="preserve"> Eisenmenger</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Entdecktes</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Judenthum</w:t>
      </w:r>
      <w:proofErr w:type="spellEnd"/>
      <w:r w:rsidRPr="0ABEA63D" w:rsidR="0ABEA63D">
        <w:rPr>
          <w:rFonts w:ascii="Times New Roman" w:hAnsi="Times New Roman" w:cs="Times New Roman" w:asciiTheme="majorBidi" w:hAnsiTheme="majorBidi" w:cstheme="majorBidi"/>
          <w:sz w:val="18"/>
          <w:szCs w:val="18"/>
          <w:lang w:val="en-US"/>
        </w:rPr>
        <w:t xml:space="preserve">. 2 Vols. Leipzig 1700</w:t>
      </w:r>
      <w:r w:rsidRPr="0ABEA63D" w:rsidR="0ABEA63D">
        <w:rPr>
          <w:rFonts w:ascii="Times New Roman" w:hAnsi="Times New Roman" w:cs="Times New Roman" w:asciiTheme="majorBidi" w:hAnsiTheme="majorBidi" w:cstheme="majorBidi"/>
          <w:sz w:val="18"/>
          <w:szCs w:val="18"/>
          <w:lang w:val="en-US"/>
        </w:rPr>
        <w:t>]</w:t>
      </w:r>
    </w:p>
  </w:footnote>
  <w:footnote w:id="413">
    <w:p w:rsidRPr="004813EB" w:rsidR="00BC3130" w:rsidP="004813EB" w:rsidRDefault="00BC3130" w14:paraId="59B17628" w14:textId="6B38D87B">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Blätter: der Vorzeit 1787 [Johann Gottfried Herder: Blätter der Vorzeit. Jüdische Dichtungen und Fabeln. Gotha 1787]</w:t>
      </w:r>
    </w:p>
  </w:footnote>
  <w:footnote w:id="414">
    <w:p w:rsidRPr="004813EB" w:rsidR="00BC3130" w:rsidP="0ABEA63D" w:rsidRDefault="00BC3130" w14:paraId="4DB091B2" w14:textId="514C6436">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i w:val="1"/>
          <w:iCs w:val="1"/>
          <w:sz w:val="18"/>
          <w:szCs w:val="18"/>
          <w:lang w:val="en-US"/>
        </w:rPr>
        <w:t xml:space="preserve">Sämtliche</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Werke</w:t>
      </w:r>
      <w:r w:rsidRPr="0ABEA63D" w:rsidR="0ABEA63D">
        <w:rPr>
          <w:rFonts w:ascii="Times New Roman" w:hAnsi="Times New Roman" w:cs="Times New Roman" w:asciiTheme="majorBidi" w:hAnsiTheme="majorBidi" w:cstheme="majorBidi"/>
          <w:i w:val="1"/>
          <w:iCs w:val="1"/>
          <w:sz w:val="18"/>
          <w:szCs w:val="18"/>
          <w:lang w:val="en-US"/>
        </w:rPr>
        <w:t xml:space="preserve"> </w:t>
      </w:r>
      <w:r w:rsidRPr="0ABEA63D" w:rsidR="0ABEA63D">
        <w:rPr>
          <w:rFonts w:ascii="Times New Roman" w:hAnsi="Times New Roman" w:cs="Times New Roman" w:asciiTheme="majorBidi" w:hAnsiTheme="majorBidi" w:cstheme="majorBidi"/>
          <w:i w:val="1"/>
          <w:iCs w:val="1"/>
          <w:sz w:val="18"/>
          <w:szCs w:val="18"/>
          <w:lang w:val="en-US"/>
        </w:rPr>
        <w:t>Z</w:t>
      </w:r>
      <w:r w:rsidRPr="0ABEA63D" w:rsidR="0ABEA63D">
        <w:rPr>
          <w:rFonts w:ascii="Times New Roman" w:hAnsi="Times New Roman" w:cs="Times New Roman" w:asciiTheme="majorBidi" w:hAnsiTheme="majorBidi" w:cstheme="majorBidi"/>
          <w:i w:val="1"/>
          <w:iCs w:val="1"/>
          <w:sz w:val="18"/>
          <w:szCs w:val="18"/>
          <w:lang w:val="en-US"/>
        </w:rPr>
        <w:t xml:space="preserve">ur </w:t>
      </w:r>
      <w:proofErr w:type="spellStart"/>
      <w:r w:rsidRPr="0ABEA63D" w:rsidR="0ABEA63D">
        <w:rPr>
          <w:rFonts w:ascii="Times New Roman" w:hAnsi="Times New Roman" w:cs="Times New Roman" w:asciiTheme="majorBidi" w:hAnsiTheme="majorBidi" w:cstheme="majorBidi"/>
          <w:i w:val="1"/>
          <w:iCs w:val="1"/>
          <w:sz w:val="18"/>
          <w:szCs w:val="18"/>
          <w:lang w:val="en-US"/>
        </w:rPr>
        <w:t>Literatur</w:t>
      </w:r>
      <w:proofErr w:type="spellEnd"/>
      <w:r w:rsidRPr="0ABEA63D" w:rsidR="0ABEA63D">
        <w:rPr>
          <w:rFonts w:ascii="Times New Roman" w:hAnsi="Times New Roman" w:cs="Times New Roman" w:asciiTheme="majorBidi" w:hAnsiTheme="majorBidi" w:cstheme="majorBidi"/>
          <w:i w:val="1"/>
          <w:iCs w:val="1"/>
          <w:sz w:val="18"/>
          <w:szCs w:val="18"/>
          <w:lang w:val="en-US"/>
        </w:rPr>
        <w:t xml:space="preserve"> und Kunst.</w:t>
      </w:r>
      <w:r w:rsidRPr="0ABEA63D" w:rsidR="0ABEA63D">
        <w:rPr>
          <w:rFonts w:ascii="Times New Roman" w:hAnsi="Times New Roman" w:cs="Times New Roman" w:asciiTheme="majorBidi" w:hAnsiTheme="majorBidi" w:cstheme="majorBidi"/>
          <w:sz w:val="18"/>
          <w:szCs w:val="18"/>
          <w:lang w:val="en-US"/>
        </w:rPr>
        <w:t xml:space="preserve"> 10, 56 [Johann Gottfried Herder: </w:t>
      </w:r>
      <w:r w:rsidRPr="0ABEA63D" w:rsidR="0ABEA63D">
        <w:rPr>
          <w:rFonts w:ascii="Times New Roman" w:hAnsi="Times New Roman" w:cs="Times New Roman" w:asciiTheme="majorBidi" w:hAnsiTheme="majorBidi" w:cstheme="majorBidi"/>
          <w:i w:val="1"/>
          <w:iCs w:val="1"/>
          <w:sz w:val="18"/>
          <w:szCs w:val="18"/>
          <w:lang w:val="en-US"/>
        </w:rPr>
        <w:t>Sämtliche Werke Zur Literatur und Kunst. 20 vols. Stuttgart- Tübingen - Cotta, 1827-30.</w:t>
      </w:r>
      <w:r w:rsidRPr="0ABEA63D" w:rsidR="0ABEA63D">
        <w:rPr>
          <w:rFonts w:ascii="Times New Roman" w:hAnsi="Times New Roman" w:cs="Times New Roman" w:asciiTheme="majorBidi" w:hAnsiTheme="majorBidi" w:cstheme="majorBidi"/>
          <w:sz w:val="18"/>
          <w:szCs w:val="18"/>
          <w:lang w:val="en-US"/>
        </w:rPr>
        <w:t>]</w:t>
      </w:r>
    </w:p>
  </w:footnote>
  <w:footnote w:id="415">
    <w:p w:rsidRPr="004813EB" w:rsidR="00BC3130" w:rsidP="0ABEA63D" w:rsidRDefault="00BC3130" w14:paraId="6E7F3E3D" w14:textId="3D35C969">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More </w:t>
      </w:r>
      <w:r w:rsidRPr="0ABEA63D" w:rsidR="0ABEA63D">
        <w:rPr>
          <w:rFonts w:ascii="Times New Roman" w:hAnsi="Times New Roman" w:cs="Times New Roman" w:asciiTheme="majorBidi" w:hAnsiTheme="majorBidi" w:cstheme="majorBidi"/>
          <w:sz w:val="18"/>
          <w:szCs w:val="18"/>
          <w:lang w:val="en-US"/>
        </w:rPr>
        <w:t xml:space="preserve">[</w:t>
      </w:r>
      <w:proofErr w:type="spellStart"/>
      <w:r w:rsidRPr="0ABEA63D" w:rsidR="0ABEA63D">
        <w:rPr>
          <w:rFonts w:ascii="Times New Roman" w:hAnsi="Times New Roman" w:cs="Times New Roman" w:asciiTheme="majorBidi" w:hAnsiTheme="majorBidi" w:cstheme="majorBidi"/>
          <w:sz w:val="18"/>
          <w:szCs w:val="18"/>
          <w:lang w:val="en-US"/>
        </w:rPr>
        <w:t xml:space="preserve">Nevukhim</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3, 51. Bacher, die </w:t>
      </w:r>
      <w:proofErr w:type="spellStart"/>
      <w:r w:rsidRPr="0ABEA63D" w:rsidR="0ABEA63D">
        <w:rPr>
          <w:rFonts w:ascii="Times New Roman" w:hAnsi="Times New Roman" w:cs="Times New Roman" w:asciiTheme="majorBidi" w:hAnsiTheme="majorBidi" w:cstheme="majorBidi"/>
          <w:sz w:val="18"/>
          <w:szCs w:val="18"/>
          <w:lang w:val="en-US"/>
        </w:rPr>
        <w:t xml:space="preserve">Bibelex</w:t>
      </w:r>
      <w:proofErr w:type="spellEnd"/>
      <w:r w:rsidRPr="0ABEA63D" w:rsidR="0ABEA63D">
        <w:rPr>
          <w:rFonts w:ascii="Times New Roman" w:hAnsi="Times New Roman" w:cs="Times New Roman" w:asciiTheme="majorBidi" w:hAnsiTheme="majorBidi" w:cstheme="majorBidi"/>
          <w:sz w:val="18"/>
          <w:szCs w:val="18"/>
          <w:lang w:val="en-US"/>
        </w:rPr>
        <w:t xml:space="preserve">. Maim. </w:t>
      </w:r>
      <w:r w:rsidRPr="0ABEA63D" w:rsidR="0ABEA63D">
        <w:rPr>
          <w:rFonts w:ascii="Times New Roman" w:hAnsi="Times New Roman" w:cs="Times New Roman" w:asciiTheme="majorBidi" w:hAnsiTheme="majorBidi" w:cstheme="majorBidi"/>
          <w:sz w:val="18"/>
          <w:szCs w:val="18"/>
          <w:lang w:val="en-US"/>
        </w:rPr>
        <w:t xml:space="preserve">[Wilhelm Bacher: Die </w:t>
      </w:r>
      <w:proofErr w:type="spellStart"/>
      <w:r w:rsidRPr="0ABEA63D" w:rsidR="0ABEA63D">
        <w:rPr>
          <w:rFonts w:ascii="Times New Roman" w:hAnsi="Times New Roman" w:cs="Times New Roman" w:asciiTheme="majorBidi" w:hAnsiTheme="majorBidi" w:cstheme="majorBidi"/>
          <w:sz w:val="18"/>
          <w:szCs w:val="18"/>
          <w:lang w:val="en-US"/>
        </w:rPr>
        <w:t xml:space="preserve">Bibelexegese</w:t>
      </w:r>
      <w:proofErr w:type="spellEnd"/>
      <w:r w:rsidRPr="0ABEA63D" w:rsidR="0ABEA63D">
        <w:rPr>
          <w:rFonts w:ascii="Times New Roman" w:hAnsi="Times New Roman" w:cs="Times New Roman" w:asciiTheme="majorBidi" w:hAnsiTheme="majorBidi" w:cstheme="majorBidi"/>
          <w:sz w:val="18"/>
          <w:szCs w:val="18"/>
          <w:lang w:val="en-US"/>
        </w:rPr>
        <w:t xml:space="preserve"> Moses </w:t>
      </w:r>
      <w:proofErr w:type="spellStart"/>
      <w:r w:rsidRPr="0ABEA63D" w:rsidR="0ABEA63D">
        <w:rPr>
          <w:rFonts w:ascii="Times New Roman" w:hAnsi="Times New Roman" w:cs="Times New Roman" w:asciiTheme="majorBidi" w:hAnsiTheme="majorBidi" w:cstheme="majorBidi"/>
          <w:sz w:val="18"/>
          <w:szCs w:val="18"/>
          <w:lang w:val="en-US"/>
        </w:rPr>
        <w:t xml:space="preserve">Maimuni’s</w:t>
      </w:r>
      <w:proofErr w:type="spellEnd"/>
      <w:r w:rsidRPr="0ABEA63D" w:rsidR="0ABEA63D">
        <w:rPr>
          <w:rFonts w:ascii="Times New Roman" w:hAnsi="Times New Roman" w:cs="Times New Roman" w:asciiTheme="majorBidi" w:hAnsiTheme="majorBidi" w:cstheme="majorBidi"/>
          <w:sz w:val="18"/>
          <w:szCs w:val="18"/>
          <w:lang w:val="en-US"/>
        </w:rPr>
        <w:t xml:space="preserve">. Strassburg </w:t>
      </w:r>
      <w:r w:rsidRPr="0ABEA63D" w:rsidR="0ABEA63D">
        <w:rPr>
          <w:rFonts w:ascii="Times New Roman" w:hAnsi="Times New Roman" w:eastAsia="Times New Roman" w:cs="Times New Roman"/>
          <w:noProof w:val="0"/>
          <w:lang w:val="en-US"/>
        </w:rPr>
        <w:t>1897</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17</w:t>
      </w:r>
    </w:p>
  </w:footnote>
  <w:footnote w:id="416">
    <w:p w:rsidRPr="004813EB" w:rsidR="00BC3130" w:rsidP="004813EB" w:rsidRDefault="00BC3130" w14:paraId="2301B922" w14:textId="13D7EE0F">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In this context it means that they died, thus they returned to their Creator</w:t>
      </w:r>
    </w:p>
  </w:footnote>
  <w:footnote w:id="417">
    <w:p w:rsidRPr="004813EB" w:rsidR="00BC3130" w:rsidP="0ABEA63D" w:rsidRDefault="00BC3130" w14:paraId="44D83ADF" w14:textId="7C0B05E6">
      <w:pPr>
        <w:spacing w:line="240" w:lineRule="auto"/>
        <w:rPr>
          <w:rFonts w:ascii="Times New Roman" w:hAnsi="Times New Roman" w:eastAsia="Times New Roman" w:cs="Times New Roman" w:asciiTheme="majorBidi" w:hAnsiTheme="majorBidi" w:cstheme="majorBidi"/>
          <w:sz w:val="18"/>
          <w:szCs w:val="18"/>
          <w:lang w:val="en-US"/>
        </w:rPr>
      </w:pPr>
      <w:r w:rsidRPr="0ABEA63D">
        <w:rPr>
          <w:rStyle w:val="Lbjegyzet-hivatkozs"/>
          <w:rFonts w:ascii="Times New Roman" w:hAnsi="Times New Roman" w:eastAsia="Times New Roman" w:cs="Times New Roman" w:asciiTheme="majorBidi" w:hAnsiTheme="majorBidi" w:cstheme="majorBidi"/>
          <w:sz w:val="18"/>
          <w:szCs w:val="18"/>
          <w:lang w:val="en-US"/>
        </w:rPr>
        <w:footnoteRef/>
      </w:r>
      <w:r w:rsidRPr="0ABEA63D" w:rsidR="0ABEA63D">
        <w:rPr>
          <w:rFonts w:ascii="Times New Roman" w:hAnsi="Times New Roman" w:eastAsia="Times New Roman" w:cs="Times New Roman" w:asciiTheme="majorBidi" w:hAnsiTheme="majorBidi" w:cstheme="majorBidi"/>
          <w:sz w:val="18"/>
          <w:szCs w:val="18"/>
          <w:lang w:val="en-US"/>
        </w:rPr>
        <w:t xml:space="preserve"> Jechiel Nisim de Pisa (1493?—before 1572), author of the important philosophical text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Minḥath</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Kenaoth</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r w:rsidRPr="0ABEA63D" w:rsidR="0ABEA63D">
        <w:rPr>
          <w:rFonts w:ascii="Times New Roman" w:hAnsi="Times New Roman" w:eastAsia="Times New Roman" w:cs="Times New Roman" w:asciiTheme="majorBidi" w:hAnsiTheme="majorBidi" w:cstheme="majorBidi"/>
          <w:sz w:val="18"/>
          <w:szCs w:val="18"/>
          <w:lang w:val="en-US"/>
        </w:rPr>
        <w:t>The Gift of Zeal), dated 1539,</w:t>
      </w:r>
      <w:r w:rsidRPr="0ABEA63D" w:rsidR="0ABEA63D">
        <w:rPr>
          <w:rFonts w:ascii="Times New Roman" w:hAnsi="Times New Roman" w:eastAsia="Times New Roman" w:cs="Times New Roman" w:asciiTheme="majorBidi" w:hAnsiTheme="majorBidi" w:cstheme="majorBidi"/>
          <w:sz w:val="18"/>
          <w:szCs w:val="18"/>
          <w:lang w:val="en-US"/>
        </w:rPr>
        <w:t xml:space="preserve"> a</w:t>
      </w:r>
      <w:r w:rsidRPr="0ABEA63D" w:rsidR="0ABEA63D">
        <w:rPr>
          <w:rFonts w:ascii="Times New Roman" w:hAnsi="Times New Roman" w:eastAsia="Times New Roman" w:cs="Times New Roman" w:asciiTheme="majorBidi" w:hAnsiTheme="majorBidi" w:cstheme="majorBidi"/>
          <w:sz w:val="18"/>
          <w:szCs w:val="18"/>
          <w:lang w:val="en-US"/>
        </w:rPr>
        <w:t xml:space="preserve">nd two other shorter works, the </w:t>
      </w:r>
      <w:r w:rsidRPr="0ABEA63D" w:rsidR="0ABEA63D">
        <w:rPr>
          <w:rFonts w:ascii="Times New Roman" w:hAnsi="Times New Roman" w:eastAsia="Times New Roman" w:cs="Times New Roman" w:asciiTheme="majorBidi" w:hAnsiTheme="majorBidi" w:cstheme="majorBidi"/>
          <w:i w:val="1"/>
          <w:iCs w:val="1"/>
          <w:sz w:val="18"/>
          <w:szCs w:val="18"/>
          <w:lang w:val="en-US"/>
        </w:rPr>
        <w:t>D</w:t>
      </w:r>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iscourse on the Ten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Sefyroth</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r w:rsidRPr="0ABEA63D" w:rsidR="0ABEA63D">
        <w:rPr>
          <w:rFonts w:ascii="Times New Roman" w:hAnsi="Times New Roman" w:eastAsia="Times New Roman" w:cs="Times New Roman" w:asciiTheme="majorBidi" w:hAnsiTheme="majorBidi" w:cstheme="majorBidi"/>
          <w:sz w:val="18"/>
          <w:szCs w:val="18"/>
          <w:lang w:val="en-US"/>
        </w:rPr>
        <w:t xml:space="preserve">Hebrew), previous to the </w:t>
      </w:r>
      <w:proofErr w:type="spellStart"/>
      <w:r w:rsidRPr="0ABEA63D" w:rsidR="0ABEA63D">
        <w:rPr>
          <w:rFonts w:ascii="Times New Roman" w:hAnsi="Times New Roman" w:eastAsia="Times New Roman" w:cs="Times New Roman" w:asciiTheme="majorBidi" w:hAnsiTheme="majorBidi" w:cstheme="majorBidi"/>
          <w:sz w:val="18"/>
          <w:szCs w:val="18"/>
          <w:lang w:val="en-US"/>
        </w:rPr>
        <w:t>M</w:t>
      </w:r>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inḥat</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w:t>
      </w:r>
      <w:r w:rsidRPr="0ABEA63D" w:rsidR="0ABEA63D">
        <w:rPr>
          <w:rFonts w:ascii="Times New Roman" w:hAnsi="Times New Roman" w:eastAsia="Times New Roman" w:cs="Times New Roman" w:asciiTheme="majorBidi" w:hAnsiTheme="majorBidi" w:cstheme="majorBidi"/>
          <w:sz w:val="18"/>
          <w:szCs w:val="18"/>
          <w:lang w:val="en-US"/>
        </w:rPr>
        <w:t>and the Di</w:t>
      </w:r>
      <w:r w:rsidRPr="0ABEA63D" w:rsidR="0ABEA63D">
        <w:rPr>
          <w:rFonts w:ascii="Times New Roman" w:hAnsi="Times New Roman" w:eastAsia="Times New Roman" w:cs="Times New Roman" w:asciiTheme="majorBidi" w:hAnsiTheme="majorBidi" w:cstheme="majorBidi"/>
          <w:i w:val="1"/>
          <w:iCs w:val="1"/>
          <w:sz w:val="18"/>
          <w:szCs w:val="18"/>
          <w:lang w:val="en-US"/>
        </w:rPr>
        <w:t>scourse on the Righteous Man and the Purpose of the World (H</w:t>
      </w:r>
      <w:r w:rsidRPr="0ABEA63D" w:rsidR="0ABEA63D">
        <w:rPr>
          <w:rFonts w:ascii="Times New Roman" w:hAnsi="Times New Roman" w:eastAsia="Times New Roman" w:cs="Times New Roman" w:asciiTheme="majorBidi" w:hAnsiTheme="majorBidi" w:cstheme="majorBidi"/>
          <w:sz w:val="18"/>
          <w:szCs w:val="18"/>
          <w:lang w:val="en-US"/>
        </w:rPr>
        <w:t xml:space="preserve">ebrew), dated 1559,</w:t>
      </w:r>
      <w:r w:rsidRPr="0ABEA63D" w:rsidR="0ABEA63D">
        <w:rPr>
          <w:rFonts w:ascii="Times New Roman" w:hAnsi="Times New Roman" w:eastAsia="Times New Roman" w:cs="Times New Roman" w:asciiTheme="majorBidi" w:hAnsiTheme="majorBidi" w:cstheme="majorBidi"/>
          <w:sz w:val="18"/>
          <w:szCs w:val="18"/>
          <w:lang w:val="en-US"/>
        </w:rPr>
        <w:t xml:space="preserve"> as</w:t>
      </w:r>
      <w:r w:rsidRPr="0ABEA63D" w:rsidR="0ABEA63D">
        <w:rPr>
          <w:rFonts w:ascii="Times New Roman" w:hAnsi="Times New Roman" w:eastAsia="Times New Roman" w:cs="Times New Roman" w:asciiTheme="majorBidi" w:hAnsiTheme="majorBidi" w:cstheme="majorBidi"/>
          <w:sz w:val="18"/>
          <w:szCs w:val="18"/>
          <w:lang w:val="en-US"/>
        </w:rPr>
        <w:t xml:space="preserve"> well as a juridical text on loans with interest, the (</w:t>
      </w:r>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Ma</w:t>
      </w:r>
      <w:r w:rsidRPr="0ABEA63D" w:rsidR="0ABEA63D">
        <w:rPr>
          <w:rFonts w:ascii="Times New Roman" w:hAnsi="Times New Roman" w:eastAsia="Times New Roman" w:cs="Times New Roman" w:asciiTheme="majorBidi" w:hAnsiTheme="majorBidi" w:cstheme="majorBidi"/>
          <w:i w:val="1"/>
          <w:iCs w:val="1"/>
          <w:sz w:val="18"/>
          <w:szCs w:val="18"/>
          <w:lang w:val="en-US"/>
        </w:rPr>
        <w:t>a</w:t>
      </w:r>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mar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Ḥayyey</w:t>
      </w:r>
      <w:proofErr w:type="spellEnd"/>
      <w:r w:rsidRPr="0ABEA63D" w:rsidR="0ABEA63D">
        <w:rPr>
          <w:rFonts w:ascii="Times New Roman" w:hAnsi="Times New Roman" w:eastAsia="Times New Roman" w:cs="Times New Roman" w:asciiTheme="majorBidi" w:hAnsiTheme="majorBidi" w:cstheme="majorBidi"/>
          <w:i w:val="1"/>
          <w:iCs w:val="1"/>
          <w:sz w:val="18"/>
          <w:szCs w:val="18"/>
          <w:lang w:val="en-US"/>
        </w:rPr>
        <w:t xml:space="preserve"> ‘Olam (</w:t>
      </w:r>
      <w:proofErr w:type="spellStart"/>
      <w:r w:rsidRPr="0ABEA63D" w:rsidR="0ABEA63D">
        <w:rPr>
          <w:rFonts w:ascii="Times New Roman" w:hAnsi="Times New Roman" w:eastAsia="Times New Roman" w:cs="Times New Roman" w:asciiTheme="majorBidi" w:hAnsiTheme="majorBidi" w:cstheme="majorBidi"/>
          <w:i w:val="1"/>
          <w:iCs w:val="1"/>
          <w:sz w:val="18"/>
          <w:szCs w:val="18"/>
          <w:lang w:val="en-US"/>
        </w:rPr>
        <w:t>Di</w:t>
      </w:r>
      <w:r w:rsidRPr="0ABEA63D" w:rsidR="0ABEA63D">
        <w:rPr>
          <w:rFonts w:ascii="Times New Roman" w:hAnsi="Times New Roman" w:eastAsia="Times New Roman" w:cs="Times New Roman" w:asciiTheme="majorBidi" w:hAnsiTheme="majorBidi" w:cstheme="majorBidi"/>
          <w:sz w:val="18"/>
          <w:szCs w:val="18"/>
          <w:lang w:val="en-US"/>
        </w:rPr>
        <w:t>scource</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on Eternal Life). Alessandro Guetta: Italian Jewry in the Early Modern Era. (Chapter: From Philosophy to Kabbalah: Yeḥiyel Nissim of Pisa and the Critique of Aristotelianism). Boston 2014, p. 12]</w:t>
      </w:r>
    </w:p>
    <w:p w:rsidRPr="004813EB" w:rsidR="00BC3130" w:rsidP="004813EB" w:rsidRDefault="00BC3130" w14:paraId="1EB912F0" w14:textId="21B2F5EE">
      <w:pPr>
        <w:spacing w:line="240" w:lineRule="auto"/>
        <w:rPr>
          <w:rFonts w:eastAsia="Times New Roman" w:asciiTheme="majorBidi" w:hAnsiTheme="majorBidi" w:cstheme="majorBidi"/>
          <w:sz w:val="18"/>
          <w:szCs w:val="18"/>
          <w:lang w:val="en-US"/>
        </w:rPr>
      </w:pPr>
    </w:p>
    <w:p w:rsidRPr="004813EB" w:rsidR="38541669" w:rsidP="004813EB" w:rsidRDefault="38541669" w14:paraId="48719628" w14:textId="384D82D3">
      <w:pPr>
        <w:spacing w:line="240" w:lineRule="auto"/>
        <w:rPr>
          <w:rFonts w:eastAsia="Times New Roman" w:asciiTheme="majorBidi" w:hAnsiTheme="majorBidi" w:cstheme="majorBidi"/>
          <w:sz w:val="18"/>
          <w:szCs w:val="18"/>
          <w:lang w:val="en-US"/>
        </w:rPr>
      </w:pPr>
    </w:p>
  </w:footnote>
  <w:footnote w:id="418">
    <w:p w:rsidRPr="004813EB" w:rsidR="00BC3130" w:rsidP="004813EB" w:rsidRDefault="00BC3130" w14:paraId="6883DB3E" w14:textId="3C10EE98">
      <w:pPr>
        <w:rPr>
          <w:rFonts w:asciiTheme="majorBidi" w:hAnsiTheme="majorBidi" w:cstheme="majorBidi"/>
          <w:color w:val="0B0080"/>
          <w:sz w:val="18"/>
          <w:szCs w:val="18"/>
          <w:vertAlign w:val="superscript"/>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Tanna of the 2</w:t>
      </w:r>
      <w:r w:rsidRPr="004813EB" w:rsidR="38541669">
        <w:rPr>
          <w:rFonts w:asciiTheme="majorBidi" w:hAnsiTheme="majorBidi" w:cstheme="majorBidi"/>
          <w:sz w:val="18"/>
          <w:szCs w:val="18"/>
          <w:vertAlign w:val="superscript"/>
          <w:lang w:val="en-US"/>
        </w:rPr>
        <w:t>nd</w:t>
      </w:r>
      <w:r w:rsidRPr="004813EB" w:rsidR="38541669">
        <w:rPr>
          <w:rFonts w:asciiTheme="majorBidi" w:hAnsiTheme="majorBidi" w:cstheme="majorBidi"/>
          <w:sz w:val="18"/>
          <w:szCs w:val="18"/>
          <w:lang w:val="en-US"/>
        </w:rPr>
        <w:t xml:space="preserve"> century. Source: The Jewish Encyclopedia.</w:t>
      </w:r>
    </w:p>
  </w:footnote>
  <w:footnote w:id="419">
    <w:p w:rsidRPr="004813EB" w:rsidR="00BC3130" w:rsidP="004813EB" w:rsidRDefault="00BC3130" w14:paraId="47AB2135" w14:textId="762333E1">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Minch. Ken [Minchat Kenaot]. 104 Kaufmann edition [David Kaufmann (ed.): Sefer minchat kenaot des Rabbi Jechiel von Pisa. Berlin 1898]</w:t>
      </w:r>
    </w:p>
  </w:footnote>
  <w:footnote w:id="420">
    <w:p w:rsidRPr="004813EB" w:rsidR="00BC3130" w:rsidP="004813EB" w:rsidRDefault="00BC3130" w14:paraId="54FEBA83" w14:textId="071621EC">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La Kab[b]ale [Adolph Franck: </w:t>
      </w:r>
      <w:r w:rsidRPr="004813EB" w:rsidR="38541669">
        <w:rPr>
          <w:rFonts w:asciiTheme="majorBidi" w:hAnsiTheme="majorBidi" w:cstheme="majorBidi"/>
          <w:i/>
          <w:iCs/>
          <w:sz w:val="18"/>
          <w:szCs w:val="18"/>
          <w:lang w:val="en-US"/>
        </w:rPr>
        <w:t>La kabbale ou La philosophie religieuse des Hébreux</w:t>
      </w:r>
      <w:r w:rsidRPr="004813EB" w:rsidR="38541669">
        <w:rPr>
          <w:rFonts w:asciiTheme="majorBidi" w:hAnsiTheme="majorBidi" w:cstheme="majorBidi"/>
          <w:sz w:val="18"/>
          <w:szCs w:val="18"/>
          <w:lang w:val="en-US"/>
        </w:rPr>
        <w:t xml:space="preserve"> (1843). German translation: </w:t>
      </w:r>
      <w:r w:rsidRPr="004813EB" w:rsidR="38541669">
        <w:rPr>
          <w:rFonts w:asciiTheme="majorBidi" w:hAnsiTheme="majorBidi" w:cstheme="majorBidi"/>
          <w:i/>
          <w:iCs/>
          <w:sz w:val="18"/>
          <w:szCs w:val="18"/>
          <w:lang w:val="en-US"/>
        </w:rPr>
        <w:t xml:space="preserve">Die Kabbala oder die Religionsphilosophie der Hebräer. </w:t>
      </w:r>
      <w:r w:rsidRPr="004813EB" w:rsidR="38541669">
        <w:rPr>
          <w:rFonts w:asciiTheme="majorBidi" w:hAnsiTheme="majorBidi" w:cstheme="majorBidi"/>
          <w:sz w:val="18"/>
          <w:szCs w:val="18"/>
          <w:lang w:val="en-US"/>
        </w:rPr>
        <w:t xml:space="preserve">Translated by </w:t>
      </w:r>
      <w:hyperlink r:id="rId18">
        <w:r w:rsidRPr="004813EB" w:rsidR="38541669">
          <w:rPr>
            <w:rStyle w:val="Hiperhivatkozs"/>
            <w:rFonts w:asciiTheme="majorBidi" w:hAnsiTheme="majorBidi" w:cstheme="majorBidi"/>
            <w:color w:val="auto"/>
            <w:sz w:val="18"/>
            <w:szCs w:val="18"/>
            <w:u w:val="none"/>
            <w:lang w:val="en-US"/>
          </w:rPr>
          <w:t>Adolf Jellinek</w:t>
        </w:r>
      </w:hyperlink>
      <w:r w:rsidRPr="004813EB" w:rsidR="38541669">
        <w:rPr>
          <w:rFonts w:asciiTheme="majorBidi" w:hAnsiTheme="majorBidi" w:cstheme="majorBidi"/>
          <w:sz w:val="18"/>
          <w:szCs w:val="18"/>
          <w:lang w:val="en-US"/>
        </w:rPr>
        <w:t>, Leipzig 1844)] 250, in German p. 181</w:t>
      </w:r>
    </w:p>
  </w:footnote>
  <w:footnote w:id="421">
    <w:p w:rsidRPr="004813EB" w:rsidR="00BC3130" w:rsidP="004813EB" w:rsidRDefault="00BC3130" w14:paraId="114E071D" w14:textId="6B47C5C9">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2, 97a</w:t>
      </w:r>
    </w:p>
  </w:footnote>
  <w:footnote w:id="422">
    <w:p w:rsidRPr="004813EB" w:rsidR="00BC3130" w:rsidP="004813EB" w:rsidRDefault="00BC3130" w14:paraId="09C13F2B" w14:textId="71192B1D">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Zohar 1, 70a, 168a. 2, 124b, 146. 254a</w:t>
      </w:r>
    </w:p>
  </w:footnote>
  <w:footnote w:id="423">
    <w:p w:rsidRPr="004813EB" w:rsidR="00BC3130" w:rsidP="0ABEA63D" w:rsidRDefault="00BC3130" w14:paraId="318095D4" w14:textId="0812AC57">
      <w:pPr>
        <w:spacing w:line="240" w:lineRule="auto"/>
        <w:rPr>
          <w:rFonts w:ascii="Times New Roman" w:hAnsi="Times New Roman" w:cs="Times New Roman" w:asciiTheme="majorBidi" w:hAnsiTheme="majorBidi" w:cstheme="majorBidi"/>
          <w:sz w:val="18"/>
          <w:szCs w:val="18"/>
          <w:highlight w:val="cyan"/>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Graetz VII 191, 193.</w:t>
      </w:r>
    </w:p>
  </w:footnote>
  <w:footnote w:id="424">
    <w:p w:rsidRPr="004813EB" w:rsidR="38541669" w:rsidP="0ABEA63D" w:rsidRDefault="38541669" w14:paraId="765DB3B3" w14:textId="35F2EC8D">
      <w:pPr>
        <w:pStyle w:val="Lbjegyzetszveg"/>
        <w:rPr>
          <w:rFonts w:ascii="Times New Roman" w:hAnsi="Times New Roman" w:eastAsia="Times New Roman" w:cs="Times New Roman" w:asciiTheme="majorBidi" w:hAnsiTheme="majorBidi" w:cstheme="majorBidi"/>
          <w:sz w:val="18"/>
          <w:szCs w:val="18"/>
        </w:rPr>
      </w:pPr>
      <w:r w:rsidRPr="0ABEA63D">
        <w:rPr>
          <w:rStyle w:val="Lbjegyzet-hivatkozs"/>
          <w:rFonts w:ascii="Times New Roman" w:hAnsi="Times New Roman" w:eastAsia="Times New Roman" w:cs="Times New Roman" w:asciiTheme="majorBidi" w:hAnsiTheme="majorBidi" w:cstheme="majorBidi"/>
          <w:sz w:val="18"/>
          <w:szCs w:val="18"/>
        </w:rPr>
        <w:footnoteRef/>
      </w:r>
      <w:r w:rsidRPr="0ABEA63D" w:rsidR="0ABEA63D">
        <w:rPr>
          <w:rFonts w:ascii="Times New Roman" w:hAnsi="Times New Roman" w:eastAsia="Times New Roman" w:cs="Times New Roman" w:asciiTheme="majorBidi" w:hAnsiTheme="majorBidi" w:cstheme="majorBidi"/>
          <w:sz w:val="18"/>
          <w:szCs w:val="18"/>
        </w:rPr>
        <w:t xml:space="preserve"> </w:t>
      </w:r>
      <w:r w:rsidRPr="0ABEA63D" w:rsidR="0ABEA63D">
        <w:rPr>
          <w:rFonts w:ascii="Times New Roman" w:hAnsi="Times New Roman" w:eastAsia="Times New Roman" w:cs="Times New Roman" w:asciiTheme="majorBidi" w:hAnsiTheme="majorBidi" w:cstheme="majorBidi"/>
          <w:sz w:val="18"/>
          <w:szCs w:val="18"/>
        </w:rPr>
        <w:t xml:space="preserve">Isak Allatif: </w:t>
      </w:r>
      <w:r w:rsidRPr="0ABEA63D" w:rsidR="0ABEA63D">
        <w:rPr>
          <w:rFonts w:ascii="Times New Roman" w:hAnsi="Times New Roman" w:eastAsia="Times New Roman" w:cs="Times New Roman" w:asciiTheme="majorBidi" w:hAnsiTheme="majorBidi" w:cstheme="majorBidi"/>
          <w:sz w:val="18"/>
          <w:szCs w:val="18"/>
        </w:rPr>
        <w:t xml:space="preserve">Ibn Latif. Spanish physician and cabalist; probably born at Toledo; died at Jerusalem, whither he had gone in indigent circumstances, about 1290. Source: the Jewish Encyclopedia: http://www.jewishencyclopedia.com/articles/8001-ibn-latif-isaac-b-abraham</w:t>
      </w:r>
    </w:p>
  </w:footnote>
  <w:footnote w:id="425">
    <w:p w:rsidRPr="004813EB" w:rsidR="00BC3130" w:rsidP="0ABEA63D" w:rsidRDefault="00BC3130" w14:paraId="7193F316" w14:textId="4D40CCC2" w14:noSpellErr="1">
      <w:pPr>
        <w:pStyle w:val="Lbjegyzetszveg"/>
        <w:rPr>
          <w:rFonts w:ascii="Times New Roman" w:hAnsi="Times New Roman" w:cs="Times New Roman" w:asciiTheme="majorBidi" w:hAnsiTheme="majorBidi" w:cstheme="majorBidi"/>
          <w:sz w:val="18"/>
          <w:szCs w:val="18"/>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rPr>
        <w:t xml:space="preserve"> </w:t>
      </w:r>
      <w:r w:rsidRPr="0ABEA63D" w:rsidR="0ABEA63D">
        <w:rPr>
          <w:rFonts w:ascii="Times New Roman" w:hAnsi="Times New Roman" w:cs="Times New Roman" w:asciiTheme="majorBidi" w:hAnsiTheme="majorBidi" w:cstheme="majorBidi"/>
          <w:sz w:val="18"/>
          <w:szCs w:val="18"/>
        </w:rPr>
        <w:t>Men. Hamaor [Menorat hamaor. Amsterdam 1721 (?).] 4, 2</w:t>
      </w:r>
    </w:p>
  </w:footnote>
  <w:footnote w:id="426">
    <w:p w:rsidRPr="004813EB" w:rsidR="00BC3130" w:rsidP="004813EB" w:rsidRDefault="00BC3130" w14:paraId="3E94BE9C" w14:textId="577DA8AF">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rPr>
        <w:t xml:space="preserve"> I.e. as rationality, “Vernunft”</w:t>
      </w:r>
    </w:p>
  </w:footnote>
  <w:footnote w:id="427">
    <w:p w:rsidRPr="004813EB" w:rsidR="00BC3130" w:rsidP="004813EB" w:rsidRDefault="00BC3130" w14:paraId="17B3304A" w14:textId="4EF87A7E">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rPr>
        <w:t xml:space="preserve"> Provebs 24:27 [26]</w:t>
      </w:r>
    </w:p>
  </w:footnote>
  <w:footnote w:id="428">
    <w:p w:rsidRPr="004813EB" w:rsidR="00BC3130" w:rsidP="004813EB" w:rsidRDefault="00BC3130" w14:paraId="545FC776" w14:textId="6C6C91DD">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rPr>
        <w:t xml:space="preserve"> Ensalomo Astruc, Midreshe hatora [Simon Eppenstein (ed.): </w:t>
      </w:r>
      <w:r w:rsidRPr="004813EB" w:rsidR="38541669">
        <w:rPr>
          <w:rFonts w:asciiTheme="majorBidi" w:hAnsiTheme="majorBidi" w:cstheme="majorBidi"/>
          <w:sz w:val="18"/>
          <w:szCs w:val="18"/>
          <w:rtl/>
          <w:lang w:val="en-US"/>
        </w:rPr>
        <w:t>מדרשי התורה: שחבר אנשלמה אשתרוק</w:t>
      </w:r>
      <w:r w:rsidRPr="004813EB" w:rsidR="38541669">
        <w:rPr>
          <w:rFonts w:asciiTheme="majorBidi" w:hAnsiTheme="majorBidi" w:cstheme="majorBidi"/>
          <w:sz w:val="18"/>
          <w:szCs w:val="18"/>
        </w:rPr>
        <w:t xml:space="preserve"> Berlin 1899] 48</w:t>
      </w:r>
    </w:p>
  </w:footnote>
  <w:footnote w:id="429">
    <w:p w:rsidRPr="004813EB" w:rsidR="00BC3130" w:rsidP="0ABEA63D" w:rsidRDefault="00BC3130" w14:paraId="7DD2ED1E" w14:textId="77DECCEA">
      <w:pPr>
        <w:spacing w:line="240" w:lineRule="auto"/>
        <w:rPr>
          <w:rFonts w:ascii="Times New Roman" w:hAnsi="Times New Roman" w:eastAsia="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rPr>
        <w:t xml:space="preserve"> LI Zunz SP 81, 248 [Leopold Zunz: </w:t>
      </w:r>
      <w:r w:rsidRPr="0ABEA63D" w:rsidR="0ABEA63D">
        <w:rPr>
          <w:rFonts w:ascii="Times New Roman" w:hAnsi="Times New Roman" w:eastAsia="Times New Roman" w:cs="Times New Roman" w:asciiTheme="majorBidi" w:hAnsiTheme="majorBidi" w:cstheme="majorBidi"/>
          <w:sz w:val="18"/>
          <w:szCs w:val="18"/>
        </w:rPr>
        <w:t>Die synagogale Poesie des Mittelalters. Berlin 1855</w:t>
      </w:r>
      <w:r w:rsidRPr="0ABEA63D" w:rsidR="0ABEA63D">
        <w:rPr>
          <w:rFonts w:ascii="Times New Roman" w:hAnsi="Times New Roman" w:cs="Times New Roman" w:asciiTheme="majorBidi" w:hAnsiTheme="majorBidi" w:cstheme="majorBidi"/>
          <w:sz w:val="18"/>
          <w:szCs w:val="18"/>
        </w:rPr>
        <w:t>].</w:t>
      </w:r>
      <w:r w:rsidRPr="0ABEA63D" w:rsidR="0ABEA63D">
        <w:rPr>
          <w:rFonts w:ascii="Times New Roman" w:hAnsi="Times New Roman" w:cs="Times New Roman" w:asciiTheme="majorBidi" w:hAnsiTheme="majorBidi" w:cstheme="majorBidi"/>
          <w:sz w:val="18"/>
          <w:szCs w:val="18"/>
          <w:highlight w:val="cyan"/>
        </w:rPr>
        <w:t xml:space="preserve"> </w:t>
      </w:r>
      <w:proofErr w:type="spellStart"/>
      <w:r w:rsidRPr="0ABEA63D" w:rsidR="0ABEA63D">
        <w:rPr>
          <w:rFonts w:ascii="Times New Roman" w:hAnsi="Times New Roman" w:cs="Times New Roman" w:asciiTheme="majorBidi" w:hAnsiTheme="majorBidi" w:cstheme="majorBidi"/>
          <w:sz w:val="18"/>
          <w:szCs w:val="18"/>
          <w:highlight w:val="cyan"/>
        </w:rPr>
        <w:t xml:space="preserve">Jose</w:t>
      </w:r>
      <w:proofErr w:type="spellEnd"/>
      <w:r w:rsidRPr="0ABEA63D" w:rsidR="0ABEA63D">
        <w:rPr>
          <w:rFonts w:ascii="Times New Roman" w:hAnsi="Times New Roman" w:cs="Times New Roman" w:asciiTheme="majorBidi" w:hAnsiTheme="majorBidi" w:cstheme="majorBidi"/>
          <w:sz w:val="18"/>
          <w:szCs w:val="18"/>
          <w:highlight w:val="cyan"/>
        </w:rPr>
        <w:t xml:space="preserve"> </w:t>
      </w:r>
      <w:proofErr w:type="spellStart"/>
      <w:r w:rsidRPr="0ABEA63D" w:rsidR="0ABEA63D">
        <w:rPr>
          <w:rFonts w:ascii="Times New Roman" w:hAnsi="Times New Roman" w:cs="Times New Roman" w:asciiTheme="majorBidi" w:hAnsiTheme="majorBidi" w:cstheme="majorBidi"/>
          <w:sz w:val="18"/>
          <w:szCs w:val="18"/>
          <w:highlight w:val="cyan"/>
        </w:rPr>
        <w:t xml:space="preserve">b.</w:t>
      </w:r>
      <w:proofErr w:type="spellEnd"/>
      <w:r w:rsidRPr="0ABEA63D" w:rsidR="0ABEA63D">
        <w:rPr>
          <w:rFonts w:ascii="Times New Roman" w:hAnsi="Times New Roman" w:cs="Times New Roman" w:asciiTheme="majorBidi" w:hAnsiTheme="majorBidi" w:cstheme="majorBidi"/>
          <w:sz w:val="18"/>
          <w:szCs w:val="18"/>
          <w:highlight w:val="cyan"/>
        </w:rPr>
        <w:t xml:space="preserve"> </w:t>
      </w:r>
      <w:proofErr w:type="spellStart"/>
      <w:r w:rsidRPr="0ABEA63D" w:rsidR="0ABEA63D">
        <w:rPr>
          <w:rFonts w:ascii="Times New Roman" w:hAnsi="Times New Roman" w:cs="Times New Roman" w:asciiTheme="majorBidi" w:hAnsiTheme="majorBidi" w:cstheme="majorBidi"/>
          <w:sz w:val="18"/>
          <w:szCs w:val="18"/>
          <w:highlight w:val="cyan"/>
        </w:rPr>
        <w:t xml:space="preserve">Jose</w:t>
      </w:r>
      <w:proofErr w:type="spellEnd"/>
      <w:r w:rsidRPr="0ABEA63D" w:rsidR="0ABEA63D">
        <w:rPr>
          <w:rFonts w:ascii="Times New Roman" w:hAnsi="Times New Roman" w:cs="Times New Roman" w:asciiTheme="majorBidi" w:hAnsiTheme="majorBidi" w:cstheme="majorBidi"/>
          <w:sz w:val="18"/>
          <w:szCs w:val="18"/>
          <w:highlight w:val="cyan"/>
        </w:rPr>
        <w:t xml:space="preserve">, </w:t>
      </w:r>
      <w:proofErr w:type="spellStart"/>
      <w:r w:rsidRPr="0ABEA63D" w:rsidR="0ABEA63D">
        <w:rPr>
          <w:rFonts w:ascii="Times New Roman" w:hAnsi="Times New Roman" w:cs="Times New Roman" w:asciiTheme="majorBidi" w:hAnsiTheme="majorBidi" w:cstheme="majorBidi"/>
          <w:sz w:val="18"/>
          <w:szCs w:val="18"/>
          <w:highlight w:val="cyan"/>
        </w:rPr>
        <w:t xml:space="preserve">Ka</w:t>
      </w:r>
      <w:r w:rsidRPr="0ABEA63D" w:rsidR="0ABEA63D">
        <w:rPr>
          <w:rFonts w:ascii="Times New Roman" w:hAnsi="Times New Roman" w:cs="Times New Roman" w:asciiTheme="majorBidi" w:hAnsiTheme="majorBidi" w:cstheme="majorBidi"/>
          <w:sz w:val="18"/>
          <w:szCs w:val="18"/>
          <w:highlight w:val="cyan"/>
        </w:rPr>
        <w:t xml:space="preserve">lir</w:t>
      </w:r>
      <w:proofErr w:type="spellEnd"/>
      <w:r w:rsidRPr="0ABEA63D" w:rsidR="0ABEA63D">
        <w:rPr>
          <w:rFonts w:ascii="Times New Roman" w:hAnsi="Times New Roman" w:cs="Times New Roman" w:asciiTheme="majorBidi" w:hAnsiTheme="majorBidi" w:cstheme="majorBidi"/>
          <w:sz w:val="18"/>
          <w:szCs w:val="18"/>
          <w:highlight w:val="cyan"/>
        </w:rPr>
        <w:t xml:space="preserve">, </w:t>
      </w:r>
      <w:proofErr w:type="spellStart"/>
      <w:r w:rsidRPr="0ABEA63D" w:rsidR="0ABEA63D">
        <w:rPr>
          <w:rFonts w:ascii="Times New Roman" w:hAnsi="Times New Roman" w:cs="Times New Roman" w:asciiTheme="majorBidi" w:hAnsiTheme="majorBidi" w:cstheme="majorBidi"/>
          <w:sz w:val="18"/>
          <w:szCs w:val="18"/>
          <w:highlight w:val="cyan"/>
        </w:rPr>
        <w:t xml:space="preserve">Saadja</w:t>
      </w:r>
      <w:proofErr w:type="spellEnd"/>
      <w:r w:rsidRPr="0ABEA63D" w:rsidR="0ABEA63D">
        <w:rPr>
          <w:rFonts w:ascii="Times New Roman" w:hAnsi="Times New Roman" w:cs="Times New Roman" w:asciiTheme="majorBidi" w:hAnsiTheme="majorBidi" w:cstheme="majorBidi"/>
          <w:sz w:val="18"/>
          <w:szCs w:val="18"/>
          <w:highlight w:val="cyan"/>
        </w:rPr>
        <w:t xml:space="preserve">, </w:t>
      </w:r>
      <w:proofErr w:type="spellStart"/>
      <w:r w:rsidRPr="0ABEA63D" w:rsidR="0ABEA63D">
        <w:rPr>
          <w:rFonts w:ascii="Times New Roman" w:hAnsi="Times New Roman" w:cs="Times New Roman" w:asciiTheme="majorBidi" w:hAnsiTheme="majorBidi" w:cstheme="majorBidi"/>
          <w:sz w:val="18"/>
          <w:szCs w:val="18"/>
        </w:rPr>
        <w:t>Solomon</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ben</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Yehuda</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Solomon</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ibn</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Gabirol</w:t>
      </w:r>
      <w:proofErr w:type="spellEnd"/>
      <w:r w:rsidRPr="0ABEA63D" w:rsidR="0ABEA63D">
        <w:rPr>
          <w:rFonts w:ascii="Times New Roman" w:hAnsi="Times New Roman" w:cs="Times New Roman" w:asciiTheme="majorBidi" w:hAnsiTheme="majorBidi" w:cstheme="majorBidi"/>
          <w:sz w:val="18"/>
          <w:szCs w:val="18"/>
        </w:rPr>
        <w:t>]</w:t>
      </w:r>
      <w:r w:rsidRPr="0ABEA63D" w:rsidR="0ABEA63D">
        <w:rPr>
          <w:rFonts w:ascii="Times New Roman" w:hAnsi="Times New Roman" w:cs="Times New Roman" w:asciiTheme="majorBidi" w:hAnsiTheme="majorBidi" w:cstheme="majorBidi"/>
          <w:sz w:val="18"/>
          <w:szCs w:val="18"/>
        </w:rPr>
        <w:t xml:space="preserve">, Isaac </w:t>
      </w:r>
      <w:proofErr w:type="spellStart"/>
      <w:r w:rsidRPr="0ABEA63D" w:rsidR="0ABEA63D">
        <w:rPr>
          <w:rFonts w:ascii="Times New Roman" w:hAnsi="Times New Roman" w:cs="Times New Roman" w:asciiTheme="majorBidi" w:hAnsiTheme="majorBidi" w:cstheme="majorBidi"/>
          <w:sz w:val="18"/>
          <w:szCs w:val="18"/>
        </w:rPr>
        <w:t>ibn</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Gayyat</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Rashi</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on</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Chullin</w:t>
      </w:r>
      <w:proofErr w:type="spellEnd"/>
      <w:r w:rsidRPr="0ABEA63D" w:rsidR="0ABEA63D">
        <w:rPr>
          <w:rFonts w:ascii="Times New Roman" w:hAnsi="Times New Roman" w:cs="Times New Roman" w:asciiTheme="majorBidi" w:hAnsiTheme="majorBidi" w:cstheme="majorBidi"/>
          <w:sz w:val="18"/>
          <w:szCs w:val="18"/>
        </w:rPr>
        <w:t xml:space="preserve"> 91a, R. Tam [</w:t>
      </w:r>
      <w:proofErr w:type="spellStart"/>
      <w:r w:rsidRPr="0ABEA63D" w:rsidR="0ABEA63D">
        <w:rPr>
          <w:rFonts w:ascii="Times New Roman" w:hAnsi="Times New Roman" w:cs="Times New Roman" w:asciiTheme="majorBidi" w:hAnsiTheme="majorBidi" w:cstheme="majorBidi"/>
          <w:sz w:val="18"/>
          <w:szCs w:val="18"/>
        </w:rPr>
        <w:t>Rbabeinu</w:t>
      </w:r>
      <w:proofErr w:type="spellEnd"/>
      <w:r w:rsidRPr="0ABEA63D" w:rsidR="0ABEA63D">
        <w:rPr>
          <w:rFonts w:ascii="Times New Roman" w:hAnsi="Times New Roman" w:cs="Times New Roman" w:asciiTheme="majorBidi" w:hAnsiTheme="majorBidi" w:cstheme="majorBidi"/>
          <w:sz w:val="18"/>
          <w:szCs w:val="18"/>
        </w:rPr>
        <w:t xml:space="preserve"> Tam], </w:t>
      </w:r>
      <w:proofErr w:type="spellStart"/>
      <w:r w:rsidRPr="0ABEA63D" w:rsidR="0ABEA63D">
        <w:rPr>
          <w:rFonts w:ascii="Times New Roman" w:hAnsi="Times New Roman" w:cs="Times New Roman" w:asciiTheme="majorBidi" w:hAnsiTheme="majorBidi" w:cstheme="majorBidi"/>
          <w:sz w:val="18"/>
          <w:szCs w:val="18"/>
        </w:rPr>
        <w:t>also</w:t>
      </w:r>
      <w:proofErr w:type="spellEnd"/>
      <w:r w:rsidRPr="0ABEA63D" w:rsidR="0ABEA63D">
        <w:rPr>
          <w:rFonts w:ascii="Times New Roman" w:hAnsi="Times New Roman" w:cs="Times New Roman" w:asciiTheme="majorBidi" w:hAnsiTheme="majorBidi" w:cstheme="majorBidi"/>
          <w:sz w:val="18"/>
          <w:szCs w:val="18"/>
        </w:rPr>
        <w:t xml:space="preserve"> rabbi </w:t>
      </w:r>
      <w:proofErr w:type="spellStart"/>
      <w:r w:rsidRPr="0ABEA63D" w:rsidR="0ABEA63D">
        <w:rPr>
          <w:rFonts w:ascii="Times New Roman" w:hAnsi="Times New Roman" w:cs="Times New Roman" w:asciiTheme="majorBidi" w:hAnsiTheme="majorBidi" w:cstheme="majorBidi"/>
          <w:sz w:val="18"/>
          <w:szCs w:val="18"/>
        </w:rPr>
        <w:t>Ben</w:t>
      </w:r>
      <w:proofErr w:type="spellEnd"/>
      <w:r w:rsidRPr="0ABEA63D" w:rsidR="0ABEA63D">
        <w:rPr>
          <w:rFonts w:ascii="Times New Roman" w:hAnsi="Times New Roman" w:cs="Times New Roman" w:asciiTheme="majorBidi" w:hAnsiTheme="majorBidi" w:cstheme="majorBidi"/>
          <w:sz w:val="18"/>
          <w:szCs w:val="18"/>
        </w:rPr>
        <w:t xml:space="preserve"> Meir. Sokolow = Jubelschrift 60 [Jubelschrift Sokolow. Warsaw 1904]. </w:t>
      </w:r>
      <w:proofErr w:type="spellStart"/>
      <w:r w:rsidRPr="0ABEA63D" w:rsidR="0ABEA63D">
        <w:rPr>
          <w:rFonts w:ascii="Times New Roman" w:hAnsi="Times New Roman" w:cs="Times New Roman" w:asciiTheme="majorBidi" w:hAnsiTheme="majorBidi" w:cstheme="majorBidi"/>
          <w:sz w:val="18"/>
          <w:szCs w:val="18"/>
        </w:rPr>
        <w:t>Echa</w:t>
      </w:r>
      <w:proofErr w:type="spellEnd"/>
      <w:r w:rsidRPr="0ABEA63D" w:rsidR="0ABEA63D">
        <w:rPr>
          <w:rFonts w:ascii="Times New Roman" w:hAnsi="Times New Roman" w:cs="Times New Roman" w:asciiTheme="majorBidi" w:hAnsiTheme="majorBidi" w:cstheme="majorBidi"/>
          <w:sz w:val="18"/>
          <w:szCs w:val="18"/>
        </w:rPr>
        <w:t xml:space="preserve"> </w:t>
      </w:r>
      <w:proofErr w:type="spellStart"/>
      <w:r w:rsidRPr="0ABEA63D" w:rsidR="0ABEA63D">
        <w:rPr>
          <w:rFonts w:ascii="Times New Roman" w:hAnsi="Times New Roman" w:cs="Times New Roman" w:asciiTheme="majorBidi" w:hAnsiTheme="majorBidi" w:cstheme="majorBidi"/>
          <w:sz w:val="18"/>
          <w:szCs w:val="18"/>
        </w:rPr>
        <w:t>Rabbati</w:t>
      </w:r>
      <w:proofErr w:type="spellEnd"/>
      <w:r w:rsidRPr="0ABEA63D" w:rsidR="0ABEA63D">
        <w:rPr>
          <w:rFonts w:ascii="Times New Roman" w:hAnsi="Times New Roman" w:cs="Times New Roman" w:asciiTheme="majorBidi" w:hAnsiTheme="majorBidi" w:cstheme="majorBidi"/>
          <w:sz w:val="18"/>
          <w:szCs w:val="18"/>
        </w:rPr>
        <w:t xml:space="preserve"> f. 48b (</w:t>
      </w:r>
      <w:proofErr w:type="spellStart"/>
      <w:r w:rsidRPr="0ABEA63D" w:rsidR="0ABEA63D">
        <w:rPr>
          <w:rFonts w:ascii="Times New Roman" w:hAnsi="Times New Roman" w:eastAsia="Times New Roman" w:cs="Times New Roman" w:asciiTheme="majorBidi" w:hAnsiTheme="majorBidi" w:cstheme="majorBidi"/>
          <w:sz w:val="18"/>
          <w:szCs w:val="18"/>
        </w:rPr>
        <w:t xml:space="preserve">Buber‘s</w:t>
      </w:r>
      <w:proofErr w:type="spellEnd"/>
      <w:r w:rsidRPr="0ABEA63D" w:rsidR="0ABEA63D">
        <w:rPr>
          <w:rFonts w:ascii="Times New Roman" w:hAnsi="Times New Roman" w:eastAsia="Times New Roman" w:cs="Times New Roman" w:asciiTheme="majorBidi" w:hAnsiTheme="majorBidi" w:cstheme="majorBidi"/>
          <w:sz w:val="18"/>
          <w:szCs w:val="18"/>
        </w:rPr>
        <w:t xml:space="preserve"> </w:t>
      </w:r>
      <w:proofErr w:type="spellStart"/>
      <w:r w:rsidRPr="0ABEA63D" w:rsidR="0ABEA63D">
        <w:rPr>
          <w:rFonts w:ascii="Times New Roman" w:hAnsi="Times New Roman" w:eastAsia="Times New Roman" w:cs="Times New Roman" w:asciiTheme="majorBidi" w:hAnsiTheme="majorBidi" w:cstheme="majorBidi"/>
          <w:sz w:val="18"/>
          <w:szCs w:val="18"/>
        </w:rPr>
        <w:t xml:space="preserve">edition</w:t>
      </w:r>
      <w:proofErr w:type="spellEnd"/>
      <w:r w:rsidRPr="0ABEA63D" w:rsidR="0ABEA63D">
        <w:rPr>
          <w:rFonts w:ascii="Times New Roman" w:hAnsi="Times New Roman" w:eastAsia="Times New Roman" w:cs="Times New Roman" w:asciiTheme="majorBidi" w:hAnsiTheme="majorBidi" w:cstheme="majorBidi"/>
          <w:sz w:val="18"/>
          <w:szCs w:val="18"/>
        </w:rPr>
        <w:t xml:space="preserve">); </w:t>
      </w:r>
      <w:proofErr w:type="spellStart"/>
      <w:r w:rsidRPr="0ABEA63D" w:rsidR="0ABEA63D">
        <w:rPr>
          <w:rFonts w:ascii="Times New Roman" w:hAnsi="Times New Roman" w:eastAsia="Times New Roman" w:cs="Times New Roman" w:asciiTheme="majorBidi" w:hAnsiTheme="majorBidi" w:cstheme="majorBidi"/>
          <w:sz w:val="18"/>
          <w:szCs w:val="18"/>
        </w:rPr>
        <w:t xml:space="preserve">Hechalot</w:t>
      </w:r>
      <w:proofErr w:type="spellEnd"/>
      <w:r w:rsidRPr="0ABEA63D" w:rsidR="0ABEA63D">
        <w:rPr>
          <w:rFonts w:ascii="Times New Roman" w:hAnsi="Times New Roman" w:eastAsia="Times New Roman" w:cs="Times New Roman" w:asciiTheme="majorBidi" w:hAnsiTheme="majorBidi" w:cstheme="majorBidi"/>
          <w:sz w:val="18"/>
          <w:szCs w:val="18"/>
        </w:rPr>
        <w:t xml:space="preserve"> 8 § 3, 9§2.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Gzbrg</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Fragm</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98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Gzbrg</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ought to be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Gsbrg</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M.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Ginsburger</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Das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Fragmententargum</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Berlin 1899</w:t>
      </w:r>
      <w:r w:rsidRPr="0ABEA63D" w:rsidR="0ABEA63D">
        <w:rPr>
          <w:rFonts w:ascii="Times New Roman" w:hAnsi="Times New Roman" w:eastAsia="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eastAsia="Times New Roman" w:cs="Times New Roman" w:asciiTheme="majorBidi" w:hAnsiTheme="majorBidi" w:cstheme="majorBidi"/>
          <w:sz w:val="18"/>
          <w:szCs w:val="18"/>
          <w:lang w:val="en-US"/>
        </w:rPr>
        <w:t xml:space="preserve">zu</w:t>
      </w:r>
      <w:proofErr w:type="spellEnd"/>
      <w:r w:rsidRPr="0ABEA63D" w:rsidR="0ABEA63D">
        <w:rPr>
          <w:rFonts w:ascii="Times New Roman" w:hAnsi="Times New Roman" w:eastAsia="Times New Roman" w:cs="Times New Roman" w:asciiTheme="majorBidi" w:hAnsiTheme="majorBidi" w:cstheme="majorBidi"/>
          <w:sz w:val="18"/>
          <w:szCs w:val="18"/>
          <w:lang w:val="en-US"/>
        </w:rPr>
        <w:t xml:space="preserve"> Genesis 28:10. Z A 22, 327 [Ignac Goldziher: </w:t>
      </w:r>
      <w:r w:rsidRPr="0ABEA63D" w:rsidR="0ABEA63D">
        <w:rPr>
          <w:rFonts w:ascii="Times New Roman" w:hAnsi="Times New Roman" w:eastAsia="Times New Roman" w:cs="Times New Roman" w:asciiTheme="majorBidi" w:hAnsiTheme="majorBidi" w:cstheme="majorBidi"/>
          <w:color w:val="222222"/>
          <w:sz w:val="18"/>
          <w:szCs w:val="18"/>
          <w:lang w:val="en-US"/>
        </w:rPr>
        <w:t>Neuplatonische und gnostische Elemente im Hadit</w:t>
      </w:r>
      <w:r w:rsidRPr="0ABEA63D" w:rsidR="0ABEA63D">
        <w:rPr>
          <w:rFonts w:ascii="Times New Roman" w:hAnsi="Times New Roman" w:eastAsia="Times New Roman" w:cs="Times New Roman" w:asciiTheme="majorBidi" w:hAnsiTheme="majorBidi" w:cstheme="majorBidi"/>
          <w:sz w:val="18"/>
          <w:szCs w:val="18"/>
          <w:lang w:val="en-US"/>
        </w:rPr>
        <w:t xml:space="preserve"> Zeitschrift für Assyriologie und verwandte Gebiete. In: Zeitschrift für Assyrologie. Fachzeitschrift der Deutschen Morgenländischen Gesellschaft 22 (1906). Pp. 317-345.] </w:t>
      </w:r>
    </w:p>
  </w:footnote>
  <w:footnote w:id="430">
    <w:p w:rsidRPr="004813EB" w:rsidR="00BC3130" w:rsidP="004813EB" w:rsidRDefault="00BC3130" w14:paraId="43453AB2" w14:textId="204F69A6">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LI </w:t>
      </w:r>
      <w:r w:rsidRPr="004813EB" w:rsidR="38541669">
        <w:rPr>
          <w:rFonts w:asciiTheme="majorBidi" w:hAnsiTheme="majorBidi" w:cstheme="majorBidi"/>
          <w:sz w:val="18"/>
          <w:szCs w:val="18"/>
          <w:rtl/>
          <w:lang w:val="en-US"/>
        </w:rPr>
        <w:t>דייקנא</w:t>
      </w:r>
      <w:r w:rsidRPr="004813EB" w:rsidR="38541669">
        <w:rPr>
          <w:rFonts w:asciiTheme="majorBidi" w:hAnsiTheme="majorBidi" w:cstheme="majorBidi"/>
          <w:sz w:val="18"/>
          <w:szCs w:val="18"/>
          <w:lang w:val="en-US"/>
        </w:rPr>
        <w:t xml:space="preserve"> is phonetically taken from the Gr. “Eikon” as in 1899 Krauss LW demonstrated. Kaufmann recognized the correct facts as early as 1887 (REJ 14, 46), and this is despite the contradiction of Thumb, Indog. Forsch. [Albert Thumb in: Indogermanische Forschungen (journal)] 6, 58 </w:t>
      </w:r>
      <w:r w:rsidRPr="004813EB" w:rsidR="38541669">
        <w:rPr>
          <w:rFonts w:asciiTheme="majorBidi" w:hAnsiTheme="majorBidi" w:cstheme="majorBidi"/>
          <w:sz w:val="18"/>
          <w:szCs w:val="18"/>
          <w:highlight w:val="cyan"/>
          <w:lang w:val="en-US"/>
        </w:rPr>
        <w:t>(S. Krauss 8. VI. 1919</w:t>
      </w:r>
      <w:r w:rsidRPr="004813EB" w:rsidR="38541669">
        <w:rPr>
          <w:rFonts w:asciiTheme="majorBidi" w:hAnsiTheme="majorBidi" w:cstheme="majorBidi"/>
          <w:sz w:val="18"/>
          <w:szCs w:val="18"/>
          <w:lang w:val="en-US"/>
        </w:rPr>
        <w:t xml:space="preserve">) not to be doubted. Kfm. [Kaufmann] referred to </w:t>
      </w:r>
      <w:r w:rsidRPr="004813EB" w:rsidR="38541669">
        <w:rPr>
          <w:rFonts w:asciiTheme="majorBidi" w:hAnsiTheme="majorBidi" w:cstheme="majorBidi"/>
          <w:sz w:val="18"/>
          <w:szCs w:val="18"/>
          <w:rtl/>
          <w:lang w:val="en-US"/>
        </w:rPr>
        <w:t>דייקינתין</w:t>
      </w:r>
      <w:r w:rsidRPr="004813EB" w:rsidR="38541669">
        <w:rPr>
          <w:rFonts w:asciiTheme="majorBidi" w:hAnsiTheme="majorBidi" w:cstheme="majorBidi"/>
          <w:sz w:val="18"/>
          <w:szCs w:val="18"/>
          <w:lang w:val="en-US"/>
        </w:rPr>
        <w:t xml:space="preserve"> from</w:t>
      </w:r>
      <w:r w:rsidRPr="004813EB" w:rsidR="38541669">
        <w:rPr>
          <w:rFonts w:asciiTheme="majorBidi" w:hAnsiTheme="majorBidi" w:cstheme="majorBidi"/>
          <w:i/>
          <w:iCs/>
          <w:sz w:val="18"/>
          <w:szCs w:val="18"/>
          <w:lang w:val="en-US"/>
        </w:rPr>
        <w:t xml:space="preserve"> hyakinthos</w:t>
      </w:r>
      <w:r w:rsidRPr="004813EB" w:rsidR="38541669">
        <w:rPr>
          <w:rFonts w:asciiTheme="majorBidi" w:hAnsiTheme="majorBidi" w:cstheme="majorBidi"/>
          <w:sz w:val="18"/>
          <w:szCs w:val="18"/>
          <w:lang w:val="en-US"/>
        </w:rPr>
        <w:t xml:space="preserve">, to Diunas from Jonas, as well as to diurnus and jour. Divnan for Jonas also on the bowl of Podgoritza: Kisa, the glass in antiquity 679 [Anton Kisa: </w:t>
      </w:r>
      <w:r w:rsidRPr="004813EB" w:rsidR="38541669">
        <w:rPr>
          <w:rFonts w:asciiTheme="majorBidi" w:hAnsiTheme="majorBidi" w:cstheme="majorBidi"/>
          <w:i/>
          <w:iCs/>
          <w:sz w:val="18"/>
          <w:szCs w:val="18"/>
          <w:lang w:val="en-US"/>
        </w:rPr>
        <w:t>Das Glas im Altertume</w:t>
      </w:r>
      <w:r w:rsidRPr="004813EB" w:rsidR="38541669">
        <w:rPr>
          <w:rFonts w:asciiTheme="majorBidi" w:hAnsiTheme="majorBidi" w:cstheme="majorBidi"/>
          <w:sz w:val="18"/>
          <w:szCs w:val="18"/>
          <w:lang w:val="en-US"/>
        </w:rPr>
        <w:t xml:space="preserve">. Leipzig 1908]. I would now like refer to </w:t>
      </w:r>
      <w:r w:rsidRPr="004813EB" w:rsidR="38541669">
        <w:rPr>
          <w:rFonts w:asciiTheme="majorBidi" w:hAnsiTheme="majorBidi" w:cstheme="majorBidi"/>
          <w:sz w:val="18"/>
          <w:szCs w:val="18"/>
          <w:rtl/>
          <w:lang w:val="en-US"/>
        </w:rPr>
        <w:t>הדיוכין</w:t>
      </w:r>
      <w:r w:rsidRPr="004813EB" w:rsidR="38541669">
        <w:rPr>
          <w:rFonts w:asciiTheme="majorBidi" w:hAnsiTheme="majorBidi" w:cstheme="majorBidi"/>
          <w:sz w:val="18"/>
          <w:szCs w:val="18"/>
          <w:lang w:val="en-US"/>
        </w:rPr>
        <w:t xml:space="preserve"> from </w:t>
      </w:r>
      <w:r w:rsidRPr="004813EB" w:rsidR="38541669">
        <w:rPr>
          <w:rFonts w:asciiTheme="majorBidi" w:hAnsiTheme="majorBidi" w:cstheme="majorBidi"/>
          <w:i/>
          <w:iCs/>
          <w:sz w:val="18"/>
          <w:szCs w:val="18"/>
          <w:lang w:val="en-US"/>
        </w:rPr>
        <w:t>histarion</w:t>
      </w:r>
      <w:r w:rsidRPr="004813EB" w:rsidR="38541669">
        <w:rPr>
          <w:rFonts w:asciiTheme="majorBidi" w:hAnsiTheme="majorBidi" w:cstheme="majorBidi"/>
          <w:sz w:val="18"/>
          <w:szCs w:val="18"/>
          <w:lang w:val="en-US"/>
        </w:rPr>
        <w:t xml:space="preserve"> and </w:t>
      </w:r>
      <w:r w:rsidRPr="004813EB" w:rsidR="38541669">
        <w:rPr>
          <w:rFonts w:asciiTheme="majorBidi" w:hAnsiTheme="majorBidi" w:cstheme="majorBidi"/>
          <w:sz w:val="18"/>
          <w:szCs w:val="18"/>
          <w:rtl/>
          <w:lang w:val="en-US"/>
        </w:rPr>
        <w:t>הניוכין</w:t>
      </w:r>
      <w:r w:rsidRPr="004813EB" w:rsidR="38541669">
        <w:rPr>
          <w:rFonts w:asciiTheme="majorBidi" w:hAnsiTheme="majorBidi" w:cstheme="majorBidi"/>
          <w:sz w:val="18"/>
          <w:szCs w:val="18"/>
          <w:lang w:val="en-US"/>
        </w:rPr>
        <w:t xml:space="preserve"> from </w:t>
      </w:r>
      <w:r w:rsidRPr="004813EB" w:rsidR="38541669">
        <w:rPr>
          <w:rFonts w:asciiTheme="majorBidi" w:hAnsiTheme="majorBidi" w:cstheme="majorBidi"/>
          <w:i/>
          <w:iCs/>
          <w:sz w:val="18"/>
          <w:szCs w:val="18"/>
          <w:lang w:val="en-US"/>
        </w:rPr>
        <w:t>heniochos</w:t>
      </w:r>
      <w:r w:rsidRPr="004813EB" w:rsidR="38541669">
        <w:rPr>
          <w:rFonts w:asciiTheme="majorBidi" w:hAnsiTheme="majorBidi" w:cstheme="majorBidi"/>
          <w:sz w:val="18"/>
          <w:szCs w:val="18"/>
          <w:lang w:val="en-US"/>
        </w:rPr>
        <w:t xml:space="preserve"> (Bereshit Rabbah 10, 4; Midrash Tillim 17,5, Krauss LW subverbo </w:t>
      </w:r>
      <w:r w:rsidRPr="004813EB" w:rsidR="38541669">
        <w:rPr>
          <w:rFonts w:eastAsia="Times New Roman" w:asciiTheme="majorBidi" w:hAnsiTheme="majorBidi" w:cstheme="majorBidi"/>
          <w:sz w:val="18"/>
          <w:szCs w:val="18"/>
          <w:lang w:val="en-US"/>
        </w:rPr>
        <w:t>[</w:t>
      </w:r>
      <w:r w:rsidRPr="004813EB" w:rsidR="38541669">
        <w:rPr>
          <w:rFonts w:eastAsia="Times New Roman" w:asciiTheme="majorBidi" w:hAnsiTheme="majorBidi" w:cstheme="majorBidi"/>
          <w:color w:val="52565A"/>
          <w:sz w:val="18"/>
          <w:szCs w:val="18"/>
          <w:lang w:val="en-US"/>
        </w:rPr>
        <w:t>Samuel Krauss:</w:t>
      </w:r>
      <w:r w:rsidRPr="004813EB" w:rsidR="38541669">
        <w:rPr>
          <w:rFonts w:eastAsia="Times New Roman" w:asciiTheme="majorBidi" w:hAnsiTheme="majorBidi" w:cstheme="majorBidi"/>
          <w:color w:val="3C4043"/>
          <w:sz w:val="18"/>
          <w:szCs w:val="18"/>
          <w:lang w:val="en-US"/>
        </w:rPr>
        <w:t xml:space="preserve"> Griechische und lateinische </w:t>
      </w:r>
      <w:r w:rsidRPr="004813EB" w:rsidR="38541669">
        <w:rPr>
          <w:rFonts w:eastAsia="Times New Roman" w:asciiTheme="majorBidi" w:hAnsiTheme="majorBidi" w:cstheme="majorBidi"/>
          <w:color w:val="52565A"/>
          <w:sz w:val="18"/>
          <w:szCs w:val="18"/>
          <w:lang w:val="en-US"/>
        </w:rPr>
        <w:t>Lehnwörter</w:t>
      </w:r>
      <w:r w:rsidRPr="004813EB" w:rsidR="38541669">
        <w:rPr>
          <w:rFonts w:eastAsia="Times New Roman" w:asciiTheme="majorBidi" w:hAnsiTheme="majorBidi" w:cstheme="majorBidi"/>
          <w:color w:val="3C4043"/>
          <w:sz w:val="18"/>
          <w:szCs w:val="18"/>
          <w:lang w:val="en-US"/>
        </w:rPr>
        <w:t xml:space="preserve"> im Talmud, Midrasch und Targum. 1898</w:t>
      </w:r>
      <w:r w:rsidRPr="004813EB" w:rsidR="38541669">
        <w:rPr>
          <w:rFonts w:eastAsia="Times New Roman" w:asciiTheme="majorBidi" w:hAnsiTheme="majorBidi" w:cstheme="majorBidi"/>
          <w:sz w:val="18"/>
          <w:szCs w:val="18"/>
          <w:lang w:val="en-US"/>
        </w:rPr>
        <w:t>]).</w:t>
      </w:r>
      <w:r w:rsidRPr="004813EB" w:rsidR="38541669">
        <w:rPr>
          <w:rFonts w:asciiTheme="majorBidi" w:hAnsiTheme="majorBidi" w:cstheme="majorBidi"/>
          <w:sz w:val="18"/>
          <w:szCs w:val="18"/>
          <w:lang w:val="en-US"/>
        </w:rPr>
        <w:t xml:space="preserve"> In these examples, the transition from the palatalis cacuminalis spirans</w:t>
      </w:r>
      <w:r w:rsidRPr="004813EB" w:rsidR="38541669">
        <w:rPr>
          <w:rFonts w:asciiTheme="majorBidi" w:hAnsiTheme="majorBidi" w:cstheme="majorBidi"/>
          <w:sz w:val="18"/>
          <w:szCs w:val="18"/>
        </w:rPr>
        <w:t xml:space="preserve"> (j /</w:t>
      </w:r>
      <w:r w:rsidRPr="004813EB">
        <w:rPr>
          <w:rFonts w:asciiTheme="majorBidi" w:hAnsiTheme="majorBidi" w:cstheme="majorBidi"/>
          <w:sz w:val="18"/>
          <w:szCs w:val="18"/>
          <w:lang w:val="en-US"/>
        </w:rPr>
        <w:t>/) to the corresponding explosiva, written in Hungarian gy [/</w:t>
      </w:r>
      <w:hyperlink r:id="rId19">
        <w:r w:rsidRPr="004813EB">
          <w:rPr>
            <w:rStyle w:val="Hiperhivatkozs"/>
            <w:rFonts w:asciiTheme="majorBidi" w:hAnsiTheme="majorBidi" w:cstheme="majorBidi"/>
            <w:color w:val="auto"/>
            <w:sz w:val="18"/>
            <w:szCs w:val="18"/>
            <w:lang w:val="en-US"/>
          </w:rPr>
          <w:t>ɟ</w:t>
        </w:r>
      </w:hyperlink>
      <w:r w:rsidRPr="004813EB">
        <w:rPr>
          <w:rFonts w:asciiTheme="majorBidi" w:hAnsiTheme="majorBidi" w:cstheme="majorBidi"/>
          <w:sz w:val="18"/>
          <w:szCs w:val="18"/>
          <w:lang w:val="en-US"/>
        </w:rPr>
        <w:t>/], can be noted. Simonyi (Tüzetes Magyar Nyelvtan I, 126) says: gy at the beginning of the word usually comes from j. This change in sound is still common in Hungarian dialects. Conversely, people who speak German as a mother tongue use j or d instead gy so that for example the Jewish German [Yiddish] for Gyöngyös and Gyönk would be dindesch and jönk. In Turkish loanwords j becomes gy at the beginning of the word (Simonyi 166). Diamond became gyémánt. We also find the same appearance inside the word at the beginning of the syllable and even at the end of words (130 f.). --- Von Kraelitz reported on his visit to the prisoners of war camp in Sigmundsherberg on 27th of September 1916 (Reports of the Research Institute for East and Orient in Vienna p. 37): In both two languages of the Volga Tatars, j which was usually dz [/</w:t>
      </w:r>
      <w:hyperlink r:id="rId20">
        <w:r w:rsidRPr="004813EB">
          <w:rPr>
            <w:rStyle w:val="Hiperhivatkozs"/>
            <w:rFonts w:asciiTheme="majorBidi" w:hAnsiTheme="majorBidi" w:cstheme="majorBidi"/>
            <w:color w:val="auto"/>
            <w:sz w:val="18"/>
            <w:szCs w:val="18"/>
            <w:lang w:val="en-US"/>
          </w:rPr>
          <w:t>d͡z</w:t>
        </w:r>
      </w:hyperlink>
      <w:r w:rsidRPr="004813EB">
        <w:rPr>
          <w:rFonts w:asciiTheme="majorBidi" w:hAnsiTheme="majorBidi" w:cstheme="majorBidi"/>
          <w:sz w:val="18"/>
          <w:szCs w:val="18"/>
          <w:lang w:val="en-US"/>
        </w:rPr>
        <w:t>/] in the Kazan Tatar, is very different, sometimes like pure dž [/</w:t>
      </w:r>
      <w:hyperlink r:id="rId21">
        <w:r w:rsidRPr="004813EB">
          <w:rPr>
            <w:rStyle w:val="Hiperhivatkozs"/>
            <w:rFonts w:asciiTheme="majorBidi" w:hAnsiTheme="majorBidi" w:cstheme="majorBidi"/>
            <w:color w:val="auto"/>
            <w:sz w:val="18"/>
            <w:szCs w:val="18"/>
            <w:lang w:val="en-US"/>
          </w:rPr>
          <w:t>d͡ʒ</w:t>
        </w:r>
      </w:hyperlink>
      <w:r w:rsidRPr="004813EB">
        <w:rPr>
          <w:rFonts w:asciiTheme="majorBidi" w:hAnsiTheme="majorBidi" w:cstheme="majorBidi"/>
          <w:sz w:val="18"/>
          <w:szCs w:val="18"/>
          <w:lang w:val="en-US"/>
        </w:rPr>
        <w:t>/], sometimes, especially before palatal vowels, like a palatalized dž, sometimes like dj [ɟː](Hung. Gy).</w:t>
      </w:r>
      <w:r w:rsidRPr="004813EB" w:rsidR="38541669">
        <w:rPr>
          <w:rStyle w:val="Hiperhivatkozs"/>
          <w:rFonts w:asciiTheme="majorBidi" w:hAnsiTheme="majorBidi" w:cstheme="majorBidi"/>
          <w:color w:val="auto"/>
          <w:sz w:val="18"/>
          <w:szCs w:val="18"/>
          <w:lang w:val="en-US"/>
        </w:rPr>
        <w:t>j</w:t>
      </w:r>
      <w:r w:rsidRPr="004813EB" w:rsidR="38541669">
        <w:rPr>
          <w:rFonts w:asciiTheme="majorBidi" w:hAnsiTheme="majorBidi" w:cstheme="majorBidi"/>
          <w:sz w:val="18"/>
          <w:szCs w:val="18"/>
          <w:lang w:val="en-US"/>
        </w:rPr>
        <w:t>/) to the corresponding explosiva, written in Hungarian gy [/</w:t>
      </w:r>
      <w:hyperlink r:id="rId22">
        <w:r w:rsidRPr="004813EB" w:rsidR="38541669">
          <w:rPr>
            <w:rStyle w:val="Hiperhivatkozs"/>
            <w:rFonts w:asciiTheme="majorBidi" w:hAnsiTheme="majorBidi" w:cstheme="majorBidi"/>
            <w:color w:val="auto"/>
            <w:sz w:val="18"/>
            <w:szCs w:val="18"/>
            <w:lang w:val="en-US"/>
          </w:rPr>
          <w:t>ɟ</w:t>
        </w:r>
      </w:hyperlink>
      <w:r w:rsidRPr="004813EB" w:rsidR="38541669">
        <w:rPr>
          <w:rFonts w:asciiTheme="majorBidi" w:hAnsiTheme="majorBidi" w:cstheme="majorBidi"/>
          <w:sz w:val="18"/>
          <w:szCs w:val="18"/>
          <w:lang w:val="en-US"/>
        </w:rPr>
        <w:t>/], can be noted. Simonyi (Tüzetes Magyar Nyelvtan I, 126) says: gy at the beginning of the word usually comes from j. This change in sound is still common in Hungarian dialects. Conversely, people who speak German as a mother tongue use j or d instead gy so that for example the Jewish German [Yiddish] for Gyöngyös and Gyönk would be dindesch and jönk. In Turkish loanwords j becomes gy at the beginning of the word (Simonyi 166). Diamond became gyémánt. We also find the same appearance inside the word at the beginning of the syllable and even at the end of words (130 f.). --- Von Kraelitz reported on his visit to the prisoners of war camp in Sigmundsherberg on 27th of September 1916 (Reports of the Research Institute for East and Orient in Vienna p. 37): In both two languages of the Volga Tatars, j which was usually dz [/</w:t>
      </w:r>
      <w:hyperlink r:id="rId23">
        <w:r w:rsidRPr="004813EB" w:rsidR="38541669">
          <w:rPr>
            <w:rStyle w:val="Hiperhivatkozs"/>
            <w:rFonts w:asciiTheme="majorBidi" w:hAnsiTheme="majorBidi" w:cstheme="majorBidi"/>
            <w:color w:val="auto"/>
            <w:sz w:val="18"/>
            <w:szCs w:val="18"/>
            <w:lang w:val="en-US"/>
          </w:rPr>
          <w:t>d͡z</w:t>
        </w:r>
      </w:hyperlink>
      <w:r w:rsidRPr="004813EB" w:rsidR="38541669">
        <w:rPr>
          <w:rFonts w:asciiTheme="majorBidi" w:hAnsiTheme="majorBidi" w:cstheme="majorBidi"/>
          <w:sz w:val="18"/>
          <w:szCs w:val="18"/>
          <w:lang w:val="en-US"/>
        </w:rPr>
        <w:t>/] in the Kazan Tatar, is very different, sometimes like pure dž [/</w:t>
      </w:r>
      <w:hyperlink r:id="rId24">
        <w:r w:rsidRPr="004813EB" w:rsidR="38541669">
          <w:rPr>
            <w:rStyle w:val="Hiperhivatkozs"/>
            <w:rFonts w:asciiTheme="majorBidi" w:hAnsiTheme="majorBidi" w:cstheme="majorBidi"/>
            <w:color w:val="auto"/>
            <w:sz w:val="18"/>
            <w:szCs w:val="18"/>
            <w:lang w:val="en-US"/>
          </w:rPr>
          <w:t>d͡ʒ</w:t>
        </w:r>
      </w:hyperlink>
      <w:r w:rsidRPr="004813EB" w:rsidR="38541669">
        <w:rPr>
          <w:rFonts w:asciiTheme="majorBidi" w:hAnsiTheme="majorBidi" w:cstheme="majorBidi"/>
          <w:sz w:val="18"/>
          <w:szCs w:val="18"/>
          <w:lang w:val="en-US"/>
        </w:rPr>
        <w:t>/], sometimes, especially before palatal vowels, like a palatalized dž, sometimes like dj [ɟː](Hung. Gy).</w:t>
      </w:r>
    </w:p>
  </w:footnote>
  <w:footnote w:id="431">
    <w:p w:rsidRPr="004813EB" w:rsidR="00BC3130" w:rsidP="0ABEA63D" w:rsidRDefault="00BC3130" w14:paraId="271CA87B" w14:textId="603F089C">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Alphabet Rabbi Akiba 77 (</w:t>
      </w:r>
      <w:proofErr w:type="gramStart"/>
      <w:r w:rsidRPr="0ABEA63D" w:rsidR="0ABEA63D">
        <w:rPr>
          <w:rFonts w:ascii="Times New Roman" w:hAnsi="Times New Roman" w:cs="Times New Roman" w:asciiTheme="majorBidi" w:hAnsiTheme="majorBidi" w:cstheme="majorBidi"/>
          <w:sz w:val="18"/>
          <w:szCs w:val="18"/>
          <w:lang w:val="en-US"/>
        </w:rPr>
        <w:t xml:space="preserve">Wertheimer‘</w:t>
      </w:r>
      <w:proofErr w:type="gramEnd"/>
      <w:r w:rsidRPr="0ABEA63D" w:rsidR="0ABEA63D">
        <w:rPr>
          <w:rFonts w:ascii="Times New Roman" w:hAnsi="Times New Roman" w:cs="Times New Roman" w:asciiTheme="majorBidi" w:hAnsiTheme="majorBidi" w:cstheme="majorBidi"/>
          <w:sz w:val="18"/>
          <w:szCs w:val="18"/>
          <w:lang w:val="en-US"/>
        </w:rPr>
        <w:t xml:space="preserve">s edition), from that Or </w:t>
      </w:r>
      <w:proofErr w:type="spellStart"/>
      <w:r w:rsidRPr="0ABEA63D" w:rsidR="0ABEA63D">
        <w:rPr>
          <w:rFonts w:ascii="Times New Roman" w:hAnsi="Times New Roman" w:cs="Times New Roman" w:asciiTheme="majorBidi" w:hAnsiTheme="majorBidi" w:cstheme="majorBidi"/>
          <w:sz w:val="18"/>
          <w:szCs w:val="18"/>
          <w:lang w:val="en-US"/>
        </w:rPr>
        <w:t xml:space="preserve">Zarua</w:t>
      </w:r>
      <w:proofErr w:type="spellEnd"/>
      <w:r w:rsidRPr="0ABEA63D" w:rsidR="0ABEA63D">
        <w:rPr>
          <w:rFonts w:ascii="Times New Roman" w:hAnsi="Times New Roman" w:cs="Times New Roman" w:asciiTheme="majorBidi" w:hAnsiTheme="majorBidi" w:cstheme="majorBidi"/>
          <w:sz w:val="18"/>
          <w:szCs w:val="18"/>
          <w:lang w:val="en-US"/>
        </w:rPr>
        <w:t xml:space="preserve"> II f 9c, </w:t>
      </w:r>
      <w:r w:rsidRPr="0ABEA63D" w:rsidR="0ABEA63D">
        <w:rPr>
          <w:rFonts w:ascii="Times New Roman" w:hAnsi="Times New Roman" w:cs="Times New Roman" w:asciiTheme="majorBidi" w:hAnsiTheme="majorBidi" w:cstheme="majorBidi"/>
          <w:sz w:val="18"/>
          <w:szCs w:val="18"/>
          <w:lang w:val="en-US"/>
        </w:rPr>
        <w:t>Seder R. Amram</w:t>
      </w:r>
      <w:r w:rsidRPr="0ABEA63D" w:rsidR="0ABEA63D">
        <w:rPr>
          <w:rFonts w:ascii="Times New Roman" w:hAnsi="Times New Roman" w:cs="Times New Roman" w:asciiTheme="majorBidi" w:hAnsiTheme="majorBidi" w:cstheme="majorBidi"/>
          <w:sz w:val="18"/>
          <w:szCs w:val="18"/>
          <w:lang w:val="en-US"/>
        </w:rPr>
        <w:t xml:space="preserve"> 14a. </w:t>
      </w:r>
      <w:proofErr w:type="spellStart"/>
      <w:r w:rsidRPr="0ABEA63D" w:rsidR="0ABEA63D">
        <w:rPr>
          <w:rFonts w:ascii="Times New Roman" w:hAnsi="Times New Roman" w:cs="Times New Roman" w:asciiTheme="majorBidi" w:hAnsiTheme="majorBidi" w:cstheme="majorBidi"/>
          <w:sz w:val="18"/>
          <w:szCs w:val="18"/>
          <w:lang w:val="en-US"/>
        </w:rPr>
        <w:t xml:space="preserve">Shibbolei</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haleket</w:t>
      </w:r>
      <w:proofErr w:type="spellEnd"/>
      <w:r w:rsidRPr="0ABEA63D" w:rsidR="0ABEA63D">
        <w:rPr>
          <w:rFonts w:ascii="Times New Roman" w:hAnsi="Times New Roman" w:cs="Times New Roman" w:asciiTheme="majorBidi" w:hAnsiTheme="majorBidi" w:cstheme="majorBidi"/>
          <w:sz w:val="18"/>
          <w:szCs w:val="18"/>
          <w:lang w:val="en-US"/>
        </w:rPr>
        <w:t xml:space="preserve"> p 19, Tanja </w:t>
      </w:r>
      <w:r w:rsidRPr="0ABEA63D" w:rsidR="0ABEA63D">
        <w:rPr>
          <w:rFonts w:ascii="Times New Roman" w:hAnsi="Times New Roman" w:cs="Times New Roman" w:asciiTheme="majorBidi" w:hAnsiTheme="majorBidi" w:cstheme="majorBidi"/>
          <w:sz w:val="18"/>
          <w:szCs w:val="18"/>
          <w:lang w:val="en-US"/>
        </w:rPr>
        <w:t xml:space="preserve">[Schneur Salman of </w:t>
      </w:r>
      <w:proofErr w:type="spellStart"/>
      <w:r w:rsidRPr="0ABEA63D" w:rsidR="0ABEA63D">
        <w:rPr>
          <w:rFonts w:ascii="Times New Roman" w:hAnsi="Times New Roman" w:cs="Times New Roman" w:asciiTheme="majorBidi" w:hAnsiTheme="majorBidi" w:cstheme="majorBidi"/>
          <w:sz w:val="18"/>
          <w:szCs w:val="18"/>
          <w:lang w:val="en-US"/>
        </w:rPr>
        <w:t xml:space="preserve">Liadi</w:t>
      </w:r>
      <w:proofErr w:type="spellEnd"/>
      <w:r w:rsidRPr="0ABEA63D" w:rsidR="0ABEA63D">
        <w:rPr>
          <w:rFonts w:ascii="Times New Roman" w:hAnsi="Times New Roman" w:cs="Times New Roman" w:asciiTheme="majorBidi" w:hAnsiTheme="majorBidi" w:cstheme="majorBidi"/>
          <w:sz w:val="18"/>
          <w:szCs w:val="18"/>
          <w:lang w:val="en-US"/>
        </w:rPr>
        <w:t xml:space="preserve">: Tanja. </w:t>
      </w:r>
      <w:proofErr w:type="spellStart"/>
      <w:r w:rsidRPr="0ABEA63D" w:rsidR="0ABEA63D">
        <w:rPr>
          <w:rFonts w:ascii="Times New Roman" w:hAnsi="Times New Roman" w:cs="Times New Roman" w:asciiTheme="majorBidi" w:hAnsiTheme="majorBidi" w:cstheme="majorBidi"/>
          <w:sz w:val="18"/>
          <w:szCs w:val="18"/>
          <w:lang w:val="en-US"/>
        </w:rPr>
        <w:t xml:space="preserve">Likkuei</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Amarim</w:t>
      </w:r>
      <w:proofErr w:type="spellEnd"/>
      <w:r w:rsidRPr="0ABEA63D" w:rsidR="0ABEA63D">
        <w:rPr>
          <w:rFonts w:ascii="Times New Roman" w:hAnsi="Times New Roman" w:cs="Times New Roman" w:asciiTheme="majorBidi" w:hAnsiTheme="majorBidi" w:cstheme="majorBidi"/>
          <w:sz w:val="18"/>
          <w:szCs w:val="18"/>
          <w:lang w:val="en-US"/>
        </w:rPr>
        <w:t xml:space="preserve">. Sefer </w:t>
      </w:r>
      <w:proofErr w:type="spellStart"/>
      <w:r w:rsidRPr="0ABEA63D" w:rsidR="0ABEA63D">
        <w:rPr>
          <w:rFonts w:ascii="Times New Roman" w:hAnsi="Times New Roman" w:cs="Times New Roman" w:asciiTheme="majorBidi" w:hAnsiTheme="majorBidi" w:cstheme="majorBidi"/>
          <w:sz w:val="18"/>
          <w:szCs w:val="18"/>
          <w:lang w:val="en-US"/>
        </w:rPr>
        <w:t xml:space="preserve">shel</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Benjomin</w:t>
      </w:r>
      <w:proofErr w:type="spellEnd"/>
      <w:r w:rsidRPr="0ABEA63D" w:rsidR="0ABEA63D">
        <w:rPr>
          <w:rFonts w:ascii="Times New Roman" w:hAnsi="Times New Roman" w:cs="Times New Roman" w:asciiTheme="majorBidi" w:hAnsiTheme="majorBidi" w:cstheme="majorBidi"/>
          <w:sz w:val="18"/>
          <w:szCs w:val="18"/>
          <w:lang w:val="en-US"/>
        </w:rPr>
        <w:t xml:space="preserve">. 1814] </w:t>
      </w:r>
      <w:r w:rsidRPr="0ABEA63D" w:rsidR="0ABEA63D">
        <w:rPr>
          <w:rFonts w:ascii="Times New Roman" w:hAnsi="Times New Roman" w:cs="Times New Roman" w:asciiTheme="majorBidi" w:hAnsiTheme="majorBidi" w:cstheme="majorBidi"/>
          <w:sz w:val="18"/>
          <w:szCs w:val="18"/>
          <w:lang w:val="en-US"/>
        </w:rPr>
        <w:t xml:space="preserve">f 8a. </w:t>
      </w:r>
      <w:r w:rsidRPr="0ABEA63D" w:rsidR="0ABEA63D">
        <w:rPr>
          <w:rFonts w:ascii="Times New Roman" w:hAnsi="Times New Roman" w:cs="Times New Roman" w:asciiTheme="majorBidi" w:hAnsiTheme="majorBidi" w:cstheme="majorBidi"/>
          <w:sz w:val="18"/>
          <w:szCs w:val="18"/>
          <w:lang w:val="en-US"/>
        </w:rPr>
        <w:t xml:space="preserve">B J. </w:t>
      </w:r>
      <w:r w:rsidRPr="0ABEA63D" w:rsidR="0ABEA63D">
        <w:rPr>
          <w:rFonts w:ascii="Times New Roman" w:hAnsi="Times New Roman" w:cs="Times New Roman" w:asciiTheme="majorBidi" w:hAnsiTheme="majorBidi" w:cstheme="majorBidi"/>
          <w:sz w:val="18"/>
          <w:szCs w:val="18"/>
          <w:lang w:val="en-US"/>
        </w:rPr>
        <w:t xml:space="preserve">[Bet Yosef] </w:t>
      </w:r>
      <w:r w:rsidRPr="0ABEA63D" w:rsidR="0ABEA63D">
        <w:rPr>
          <w:rFonts w:ascii="Times New Roman" w:hAnsi="Times New Roman" w:cs="Times New Roman" w:asciiTheme="majorBidi" w:hAnsiTheme="majorBidi" w:cstheme="majorBidi"/>
          <w:sz w:val="18"/>
          <w:szCs w:val="18"/>
          <w:lang w:val="en-US"/>
        </w:rPr>
        <w:t>O</w:t>
      </w:r>
      <w:r w:rsidRPr="0ABEA63D" w:rsidR="0ABEA63D">
        <w:rPr>
          <w:rFonts w:ascii="Times New Roman" w:hAnsi="Times New Roman" w:cs="Times New Roman" w:asciiTheme="majorBidi" w:hAnsiTheme="majorBidi" w:cstheme="majorBidi"/>
          <w:sz w:val="18"/>
          <w:szCs w:val="18"/>
          <w:lang w:val="en-US"/>
        </w:rPr>
        <w:t>[</w:t>
      </w:r>
      <w:proofErr w:type="spellStart"/>
      <w:r w:rsidRPr="0ABEA63D" w:rsidR="0ABEA63D">
        <w:rPr>
          <w:rFonts w:ascii="Times New Roman" w:hAnsi="Times New Roman" w:cs="Times New Roman" w:asciiTheme="majorBidi" w:hAnsiTheme="majorBidi" w:cstheme="majorBidi"/>
          <w:sz w:val="18"/>
          <w:szCs w:val="18"/>
          <w:lang w:val="en-US"/>
        </w:rPr>
        <w:t>rach</w:t>
      </w:r>
      <w:proofErr w:type="spellEnd"/>
      <w:r w:rsidRPr="0ABEA63D" w:rsidR="0ABEA63D">
        <w:rPr>
          <w:rFonts w:ascii="Times New Roman" w:hAnsi="Times New Roman" w:cs="Times New Roman" w:asciiTheme="majorBidi" w:hAnsiTheme="majorBidi" w:cstheme="majorBidi"/>
          <w:sz w:val="18"/>
          <w:szCs w:val="18"/>
          <w:lang w:val="en-US"/>
        </w:rPr>
        <w:t>]</w:t>
      </w:r>
      <w:r w:rsidRPr="0ABEA63D" w:rsidR="0ABEA63D">
        <w:rPr>
          <w:rFonts w:ascii="Times New Roman" w:hAnsi="Times New Roman" w:cs="Times New Roman" w:asciiTheme="majorBidi" w:hAnsiTheme="majorBidi" w:cstheme="majorBidi"/>
          <w:sz w:val="18"/>
          <w:szCs w:val="18"/>
          <w:lang w:val="en-US"/>
        </w:rPr>
        <w:t xml:space="preserve"> </w:t>
      </w:r>
      <w:proofErr w:type="gramStart"/>
      <w:r w:rsidRPr="0ABEA63D" w:rsidR="0ABEA63D">
        <w:rPr>
          <w:rFonts w:ascii="Times New Roman" w:hAnsi="Times New Roman" w:cs="Times New Roman" w:asciiTheme="majorBidi" w:hAnsiTheme="majorBidi" w:cstheme="majorBidi"/>
          <w:sz w:val="18"/>
          <w:szCs w:val="18"/>
          <w:lang w:val="en-US"/>
        </w:rPr>
        <w:t>Ch</w:t>
      </w:r>
      <w:r w:rsidRPr="0ABEA63D" w:rsidR="0ABEA63D">
        <w:rPr>
          <w:rFonts w:ascii="Times New Roman" w:hAnsi="Times New Roman" w:cs="Times New Roman" w:asciiTheme="majorBidi" w:hAnsiTheme="majorBidi" w:cstheme="majorBidi"/>
          <w:sz w:val="18"/>
          <w:szCs w:val="18"/>
          <w:lang w:val="en-US"/>
        </w:rPr>
        <w:t>[</w:t>
      </w:r>
      <w:proofErr w:type="gramEnd"/>
      <w:r w:rsidRPr="0ABEA63D" w:rsidR="0ABEA63D">
        <w:rPr>
          <w:rFonts w:ascii="Times New Roman" w:hAnsi="Times New Roman" w:cs="Times New Roman" w:asciiTheme="majorBidi" w:hAnsiTheme="majorBidi" w:cstheme="majorBidi"/>
          <w:sz w:val="18"/>
          <w:szCs w:val="18"/>
          <w:lang w:val="en-US"/>
        </w:rPr>
        <w:t>aim</w:t>
      </w:r>
      <w:r w:rsidRPr="0ABEA63D" w:rsidR="0ABEA63D">
        <w:rPr>
          <w:rFonts w:ascii="Times New Roman" w:hAnsi="Times New Roman" w:cs="Times New Roman" w:asciiTheme="majorBidi" w:hAnsiTheme="majorBidi" w:cstheme="majorBidi"/>
          <w:sz w:val="18"/>
          <w:szCs w:val="18"/>
          <w:lang w:val="en-US"/>
        </w:rPr>
        <w:t>. 125</w:t>
      </w:r>
      <w:r w:rsidRPr="0ABEA63D" w:rsidR="0ABEA63D">
        <w:rPr>
          <w:rFonts w:ascii="Times New Roman" w:hAnsi="Times New Roman" w:cs="Times New Roman" w:asciiTheme="majorBidi" w:hAnsiTheme="majorBidi" w:cstheme="majorBidi"/>
          <w:sz w:val="18"/>
          <w:szCs w:val="18"/>
          <w:lang w:val="en-US"/>
        </w:rPr>
        <w:t>. j Targum Gen 28, 12. GA RM Rotbg [Rabbi Meir of Rottenburg, responsa] Nr. 112 f. 23a, Lemberg, Rabija 70,18.</w:t>
      </w:r>
    </w:p>
  </w:footnote>
  <w:footnote w:id="432">
    <w:p w:rsidRPr="004813EB" w:rsidR="00BC3130" w:rsidP="0ABEA63D" w:rsidRDefault="00BC3130" w14:paraId="6E1D9A69" w14:textId="3ACA65A9">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[Judah ben Elijah Hadassi:] </w:t>
      </w:r>
      <w:r w:rsidRPr="0ABEA63D" w:rsidR="0ABEA63D">
        <w:rPr>
          <w:rFonts w:ascii="Times New Roman" w:hAnsi="Times New Roman" w:cs="Times New Roman" w:asciiTheme="majorBidi" w:hAnsiTheme="majorBidi" w:cstheme="majorBidi"/>
          <w:sz w:val="18"/>
          <w:szCs w:val="18"/>
          <w:lang w:val="en-US"/>
        </w:rPr>
        <w:t xml:space="preserve">Eshkol </w:t>
      </w:r>
      <w:proofErr w:type="spellStart"/>
      <w:r w:rsidRPr="0ABEA63D" w:rsidR="0ABEA63D">
        <w:rPr>
          <w:rFonts w:ascii="Times New Roman" w:hAnsi="Times New Roman" w:cs="Times New Roman" w:asciiTheme="majorBidi" w:hAnsiTheme="majorBidi" w:cstheme="majorBidi"/>
          <w:sz w:val="18"/>
          <w:szCs w:val="18"/>
          <w:lang w:val="en-US"/>
        </w:rPr>
        <w:t xml:space="preserve">hakofer</w:t>
      </w:r>
      <w:proofErr w:type="spellEnd"/>
      <w:r w:rsidRPr="0ABEA63D" w:rsidR="0ABEA63D">
        <w:rPr>
          <w:rFonts w:ascii="Times New Roman" w:hAnsi="Times New Roman" w:cs="Times New Roman" w:asciiTheme="majorBidi" w:hAnsiTheme="majorBidi" w:cstheme="majorBidi"/>
          <w:sz w:val="18"/>
          <w:szCs w:val="18"/>
          <w:lang w:val="en-US"/>
        </w:rPr>
        <w:t xml:space="preserve"> 36d</w:t>
      </w:r>
    </w:p>
  </w:footnote>
  <w:footnote w:id="433">
    <w:p w:rsidRPr="004813EB" w:rsidR="00BC3130" w:rsidP="004813EB" w:rsidRDefault="00BC3130" w14:paraId="4495E348" w14:textId="4F29289C">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Alphababet Rabbi Akiba 39 (Wertheimer’s edition)</w:t>
      </w:r>
    </w:p>
  </w:footnote>
  <w:footnote w:id="434">
    <w:p w:rsidRPr="004813EB" w:rsidR="00BC3130" w:rsidP="0ABEA63D" w:rsidRDefault="00BC3130" w14:paraId="72B06871" w14:textId="331C7D32">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Derech Eretz Rabbah I to be read as: God loves and Eliyah kisses, </w:t>
      </w:r>
      <w:proofErr w:type="spellStart"/>
      <w:r w:rsidRPr="0ABEA63D" w:rsidR="0ABEA63D">
        <w:rPr>
          <w:rFonts w:ascii="Times New Roman" w:hAnsi="Times New Roman" w:cs="Times New Roman" w:asciiTheme="majorBidi" w:hAnsiTheme="majorBidi" w:cstheme="majorBidi"/>
          <w:sz w:val="18"/>
          <w:szCs w:val="18"/>
          <w:lang w:val="en-US"/>
        </w:rPr>
        <w:t xml:space="preserve">ms</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[manuscript] </w:t>
      </w:r>
      <w:proofErr w:type="spellStart"/>
      <w:r w:rsidRPr="0ABEA63D" w:rsidR="0ABEA63D">
        <w:rPr>
          <w:rFonts w:ascii="Times New Roman" w:hAnsi="Times New Roman" w:cs="Times New Roman" w:asciiTheme="majorBidi" w:hAnsiTheme="majorBidi" w:cstheme="majorBidi"/>
          <w:sz w:val="18"/>
          <w:szCs w:val="18"/>
          <w:lang w:val="en-US"/>
        </w:rPr>
        <w:t xml:space="preserve">Kfmn</w:t>
      </w:r>
      <w:proofErr w:type="spellEnd"/>
      <w:r w:rsidRPr="0ABEA63D" w:rsidR="0ABEA63D">
        <w:rPr>
          <w:rFonts w:ascii="Times New Roman" w:hAnsi="Times New Roman" w:cs="Times New Roman" w:asciiTheme="majorBidi" w:hAnsiTheme="majorBidi" w:cstheme="majorBidi"/>
          <w:sz w:val="18"/>
          <w:szCs w:val="18"/>
          <w:lang w:val="en-US"/>
        </w:rPr>
        <w:t xml:space="preserve"> MS </w:t>
      </w:r>
      <w:r w:rsidRPr="0ABEA63D" w:rsidR="0ABEA63D">
        <w:rPr>
          <w:rFonts w:ascii="Times New Roman" w:hAnsi="Times New Roman" w:cs="Times New Roman" w:asciiTheme="majorBidi" w:hAnsiTheme="majorBidi" w:cstheme="majorBidi"/>
          <w:sz w:val="18"/>
          <w:szCs w:val="18"/>
          <w:lang w:val="en-US"/>
        </w:rPr>
        <w:t xml:space="preserve">[Samuel Krauss</w:t>
      </w:r>
      <w:r w:rsidRPr="0ABEA63D" w:rsidR="0ABEA63D">
        <w:rPr>
          <w:rFonts w:ascii="Times New Roman" w:hAnsi="Times New Roman" w:cs="Times New Roman" w:asciiTheme="majorBidi" w:hAnsiTheme="majorBidi" w:cstheme="majorBidi"/>
          <w:sz w:val="18"/>
          <w:szCs w:val="18"/>
          <w:lang w:val="en-US"/>
        </w:rPr>
        <w:t xml:space="preserve">: Die </w:t>
      </w:r>
      <w:proofErr w:type="spellStart"/>
      <w:r w:rsidRPr="0ABEA63D" w:rsidR="0ABEA63D">
        <w:rPr>
          <w:rFonts w:ascii="Times New Roman" w:hAnsi="Times New Roman" w:cs="Times New Roman" w:asciiTheme="majorBidi" w:hAnsiTheme="majorBidi" w:cstheme="majorBidi"/>
          <w:sz w:val="18"/>
          <w:szCs w:val="18"/>
          <w:lang w:val="en-US"/>
        </w:rPr>
        <w:t xml:space="preserve">Kaufmann</w:t>
      </w:r>
      <w:r w:rsidRPr="0ABEA63D" w:rsidR="0ABEA63D">
        <w:rPr>
          <w:rFonts w:ascii="Times New Roman" w:hAnsi="Times New Roman" w:cs="Times New Roman" w:asciiTheme="majorBidi" w:hAnsiTheme="majorBidi" w:cstheme="majorBidi"/>
          <w:sz w:val="18"/>
          <w:szCs w:val="18"/>
          <w:lang w:val="en-US"/>
        </w:rPr>
        <w:t xml:space="preserve">‘sche</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Mischna-Handschrift</w:t>
      </w:r>
      <w:proofErr w:type="spellEnd"/>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Monatschrift</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für</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Geschichte</w:t>
      </w:r>
      <w:proofErr w:type="spellEnd"/>
      <w:r w:rsidRPr="0ABEA63D" w:rsidR="0ABEA63D">
        <w:rPr>
          <w:rFonts w:ascii="Times New Roman" w:hAnsi="Times New Roman" w:cs="Times New Roman" w:asciiTheme="majorBidi" w:hAnsiTheme="majorBidi" w:cstheme="majorBidi"/>
          <w:sz w:val="18"/>
          <w:szCs w:val="18"/>
          <w:lang w:val="en-US"/>
        </w:rPr>
        <w:t xml:space="preserve"> und </w:t>
      </w:r>
      <w:proofErr w:type="spellStart"/>
      <w:r w:rsidRPr="0ABEA63D" w:rsidR="0ABEA63D">
        <w:rPr>
          <w:rFonts w:ascii="Times New Roman" w:hAnsi="Times New Roman" w:cs="Times New Roman" w:asciiTheme="majorBidi" w:hAnsiTheme="majorBidi" w:cstheme="majorBidi"/>
          <w:sz w:val="18"/>
          <w:szCs w:val="18"/>
          <w:lang w:val="en-US"/>
        </w:rPr>
        <w:t xml:space="preserve">Wissenschaft</w:t>
      </w:r>
      <w:proofErr w:type="spellEnd"/>
      <w:r w:rsidRPr="0ABEA63D" w:rsidR="0ABEA63D">
        <w:rPr>
          <w:rFonts w:ascii="Times New Roman" w:hAnsi="Times New Roman" w:cs="Times New Roman" w:asciiTheme="majorBidi" w:hAnsiTheme="majorBidi" w:cstheme="majorBidi"/>
          <w:sz w:val="18"/>
          <w:szCs w:val="18"/>
          <w:lang w:val="en-US"/>
        </w:rPr>
        <w:t xml:space="preserve"> des </w:t>
      </w:r>
      <w:proofErr w:type="spellStart"/>
      <w:r w:rsidRPr="0ABEA63D" w:rsidR="0ABEA63D">
        <w:rPr>
          <w:rFonts w:ascii="Times New Roman" w:hAnsi="Times New Roman" w:cs="Times New Roman" w:asciiTheme="majorBidi" w:hAnsiTheme="majorBidi" w:cstheme="majorBidi"/>
          <w:sz w:val="18"/>
          <w:szCs w:val="18"/>
          <w:lang w:val="en-US"/>
        </w:rPr>
        <w:t xml:space="preserve">Judentums</w:t>
      </w:r>
      <w:proofErr w:type="spellEnd"/>
      <w:r w:rsidRPr="0ABEA63D" w:rsidR="0ABEA63D">
        <w:rPr>
          <w:rFonts w:ascii="Times New Roman" w:hAnsi="Times New Roman" w:cs="Times New Roman" w:asciiTheme="majorBidi" w:hAnsiTheme="majorBidi" w:cstheme="majorBidi"/>
          <w:sz w:val="18"/>
          <w:szCs w:val="18"/>
          <w:lang w:val="en-US"/>
        </w:rPr>
        <w:t xml:space="preserve">, 51 (1907), pp. 54-66</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p.</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64)</w:t>
      </w:r>
    </w:p>
  </w:footnote>
  <w:footnote w:id="435">
    <w:p w:rsidRPr="004813EB" w:rsidR="00BC3130" w:rsidP="004813EB" w:rsidRDefault="00BC3130" w14:paraId="05260DFB" w14:textId="30736367">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Wagner, Richard: Die Walküre. Tr. by Frederick Jameson. Third act. http://www.murashev.com/opera/Die_Walküre_libretto_English_German (accessed 24.6.2020)</w:t>
      </w:r>
    </w:p>
  </w:footnote>
  <w:footnote w:id="436">
    <w:p w:rsidRPr="004813EB" w:rsidR="00BC3130" w:rsidP="0ABEA63D" w:rsidRDefault="00BC3130" w14:paraId="02E9E02F" w14:textId="0707F56C">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by </w:t>
      </w:r>
      <w:proofErr w:type="spellStart"/>
      <w:r w:rsidRPr="0ABEA63D" w:rsidR="0ABEA63D">
        <w:rPr>
          <w:rFonts w:ascii="Times New Roman" w:hAnsi="Times New Roman" w:cs="Times New Roman" w:asciiTheme="majorBidi" w:hAnsiTheme="majorBidi" w:cstheme="majorBidi"/>
          <w:sz w:val="18"/>
          <w:szCs w:val="18"/>
          <w:lang w:val="en-US"/>
        </w:rPr>
        <w:t xml:space="preserve">Rittangel</w:t>
      </w:r>
      <w:proofErr w:type="spellEnd"/>
      <w:r w:rsidRPr="0ABEA63D" w:rsidR="0ABEA63D">
        <w:rPr>
          <w:rFonts w:ascii="Times New Roman" w:hAnsi="Times New Roman" w:cs="Times New Roman" w:asciiTheme="majorBidi" w:hAnsiTheme="majorBidi" w:cstheme="majorBidi"/>
          <w:sz w:val="18"/>
          <w:szCs w:val="18"/>
          <w:lang w:val="en-US"/>
        </w:rPr>
        <w:t xml:space="preserve"> p 208, the words  </w:t>
      </w:r>
      <w:r w:rsidRPr="0ABEA63D" w:rsidR="0ABEA63D">
        <w:rPr>
          <w:rFonts w:ascii="Times New Roman" w:hAnsi="Times New Roman" w:cs="Times New Roman" w:asciiTheme="majorBidi" w:hAnsiTheme="majorBidi" w:cstheme="majorBidi"/>
          <w:sz w:val="18"/>
          <w:szCs w:val="18"/>
          <w:rtl w:val="1"/>
          <w:lang w:val="en-US"/>
        </w:rPr>
        <w:t>הושיבו בחיקו ונשקו על ראשו</w:t>
      </w:r>
      <w:r w:rsidRPr="0ABEA63D" w:rsidR="0ABEA63D">
        <w:rPr>
          <w:rFonts w:ascii="Times New Roman" w:hAnsi="Times New Roman" w:cs="Times New Roman" w:asciiTheme="majorBidi" w:hAnsiTheme="majorBidi" w:cstheme="majorBidi"/>
          <w:sz w:val="18"/>
          <w:szCs w:val="18"/>
          <w:lang w:val="en-US"/>
        </w:rPr>
        <w:t xml:space="preserve"> are missing</w:t>
      </w:r>
      <w:r w:rsidRPr="0ABEA63D" w:rsidR="0ABEA63D">
        <w:rPr>
          <w:rFonts w:ascii="Times New Roman" w:hAnsi="Times New Roman" w:cs="Times New Roman" w:asciiTheme="majorBidi" w:hAnsiTheme="majorBidi" w:cstheme="majorBidi"/>
          <w:sz w:val="18"/>
          <w:szCs w:val="18"/>
          <w:lang w:val="en-US"/>
        </w:rPr>
        <w:t xml:space="preserve">. Johann Stephan </w:t>
      </w:r>
      <w:proofErr w:type="spellStart"/>
      <w:r w:rsidRPr="0ABEA63D" w:rsidR="0ABEA63D">
        <w:rPr>
          <w:rFonts w:ascii="Times New Roman" w:hAnsi="Times New Roman" w:cs="Times New Roman" w:asciiTheme="majorBidi" w:hAnsiTheme="majorBidi" w:cstheme="majorBidi"/>
          <w:sz w:val="18"/>
          <w:szCs w:val="18"/>
          <w:lang w:val="en-US"/>
        </w:rPr>
        <w:t xml:space="preserve">Rittangel</w:t>
      </w:r>
      <w:proofErr w:type="spellEnd"/>
      <w:r w:rsidRPr="0ABEA63D" w:rsidR="0ABEA63D">
        <w:rPr>
          <w:rFonts w:ascii="Times New Roman" w:hAnsi="Times New Roman" w:cs="Times New Roman" w:asciiTheme="majorBidi" w:hAnsiTheme="majorBidi" w:cstheme="majorBidi"/>
          <w:sz w:val="18"/>
          <w:szCs w:val="18"/>
          <w:lang w:val="en-US"/>
        </w:rPr>
        <w:t xml:space="preserve"> (1606, Forscheim-1652, Königsberg) was a German Christian Hebraist and the author of Sefer Yezira, a Christian Kabbalah book. Crawford Howell Toy-Joseph Jacobs: ”Johann Stephanus Rittangel”. In: Jewish Encyclopaedia.</w:t>
      </w:r>
    </w:p>
  </w:footnote>
  <w:footnote w:id="437">
    <w:p w:rsidRPr="004813EB" w:rsidR="00BC3130" w:rsidP="0ABEA63D" w:rsidRDefault="00BC3130" w14:paraId="4A64AF19" w14:textId="22AFAD7F">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Elijah </w:t>
      </w:r>
      <w:r w:rsidRPr="0ABEA63D" w:rsidR="0ABEA63D">
        <w:rPr>
          <w:rFonts w:ascii="Times New Roman" w:hAnsi="Times New Roman" w:cs="Times New Roman" w:asciiTheme="majorBidi" w:hAnsiTheme="majorBidi" w:cstheme="majorBidi"/>
          <w:sz w:val="18"/>
          <w:szCs w:val="18"/>
          <w:lang w:val="en-US"/>
        </w:rPr>
        <w:t xml:space="preserve">rabbah</w:t>
      </w:r>
      <w:r w:rsidRPr="0ABEA63D" w:rsidR="0ABEA63D">
        <w:rPr>
          <w:rFonts w:ascii="Times New Roman" w:hAnsi="Times New Roman" w:cs="Times New Roman" w:asciiTheme="majorBidi" w:hAnsiTheme="majorBidi" w:cstheme="majorBidi"/>
          <w:sz w:val="18"/>
          <w:szCs w:val="18"/>
          <w:lang w:val="en-US"/>
        </w:rPr>
        <w:t xml:space="preserve">. 83 Friedmann’s edition</w:t>
      </w:r>
    </w:p>
  </w:footnote>
  <w:footnote w:id="438">
    <w:p w:rsidRPr="004813EB" w:rsidR="00BC3130" w:rsidP="0ABEA63D" w:rsidRDefault="00BC3130" w14:paraId="6777E4F3" w14:textId="135A6C28">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Elijah </w:t>
      </w:r>
      <w:r w:rsidRPr="0ABEA63D" w:rsidR="0ABEA63D">
        <w:rPr>
          <w:rFonts w:ascii="Times New Roman" w:hAnsi="Times New Roman" w:cs="Times New Roman" w:asciiTheme="majorBidi" w:hAnsiTheme="majorBidi" w:cstheme="majorBidi"/>
          <w:sz w:val="18"/>
          <w:szCs w:val="18"/>
          <w:lang w:val="en-US"/>
        </w:rPr>
        <w:t xml:space="preserve">rabbah</w:t>
      </w:r>
      <w:r w:rsidRPr="0ABEA63D" w:rsidR="0ABEA63D">
        <w:rPr>
          <w:rFonts w:ascii="Times New Roman" w:hAnsi="Times New Roman" w:cs="Times New Roman" w:asciiTheme="majorBidi" w:hAnsiTheme="majorBidi" w:cstheme="majorBidi"/>
          <w:sz w:val="18"/>
          <w:szCs w:val="18"/>
          <w:lang w:val="en-US"/>
        </w:rPr>
        <w:t xml:space="preserve">. 83 Friedmann’s edition</w:t>
      </w:r>
    </w:p>
  </w:footnote>
  <w:footnote w:id="439">
    <w:p w:rsidRPr="004813EB" w:rsidR="00BC3130" w:rsidP="004813EB" w:rsidRDefault="00BC3130" w14:paraId="49106A93" w14:textId="655D9FD5">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Four Jewish princes occupied a prominent place in Nebuchadnezzar's court in Babylon: Daniel, Chananya, Mishael and Azarya.  See: Book of Daniel.</w:t>
      </w:r>
    </w:p>
  </w:footnote>
  <w:footnote w:id="440">
    <w:p w:rsidRPr="004813EB" w:rsidR="00BC3130" w:rsidP="0ABEA63D" w:rsidRDefault="00BC3130" w14:paraId="33DDA768" w14:textId="6A595038">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Bacher P </w:t>
      </w:r>
      <w:r w:rsidRPr="0ABEA63D" w:rsidR="0ABEA63D">
        <w:rPr>
          <w:rFonts w:ascii="Times New Roman" w:hAnsi="Times New Roman" w:eastAsia="Times New Roman" w:cs="Times New Roman"/>
          <w:noProof w:val="0"/>
          <w:sz w:val="18"/>
          <w:szCs w:val="18"/>
          <w:lang w:val="en-US"/>
        </w:rPr>
        <w:t xml:space="preserve">[Die Agada der </w:t>
      </w:r>
      <w:proofErr w:type="spellStart"/>
      <w:r w:rsidRPr="0ABEA63D" w:rsidR="0ABEA63D">
        <w:rPr>
          <w:rFonts w:ascii="Times New Roman" w:hAnsi="Times New Roman" w:eastAsia="Times New Roman" w:cs="Times New Roman"/>
          <w:noProof w:val="0"/>
          <w:sz w:val="18"/>
          <w:szCs w:val="18"/>
          <w:lang w:val="en-US"/>
        </w:rPr>
        <w:t>palästinischen</w:t>
      </w:r>
      <w:proofErr w:type="spellEnd"/>
      <w:r w:rsidRPr="0ABEA63D" w:rsidR="0ABEA63D">
        <w:rPr>
          <w:rFonts w:ascii="Times New Roman" w:hAnsi="Times New Roman" w:eastAsia="Times New Roman" w:cs="Times New Roman"/>
          <w:noProof w:val="0"/>
          <w:sz w:val="18"/>
          <w:szCs w:val="18"/>
          <w:lang w:val="en-US"/>
        </w:rPr>
        <w:t xml:space="preserve"> </w:t>
      </w:r>
      <w:proofErr w:type="spellStart"/>
      <w:r w:rsidRPr="0ABEA63D" w:rsidR="0ABEA63D">
        <w:rPr>
          <w:rFonts w:ascii="Times New Roman" w:hAnsi="Times New Roman" w:eastAsia="Times New Roman" w:cs="Times New Roman"/>
          <w:noProof w:val="0"/>
          <w:sz w:val="18"/>
          <w:szCs w:val="18"/>
          <w:lang w:val="en-US"/>
        </w:rPr>
        <w:t>Amoräer</w:t>
      </w:r>
      <w:proofErr w:type="spellEnd"/>
      <w:r w:rsidRPr="0ABEA63D" w:rsidR="0ABEA63D">
        <w:rPr>
          <w:rFonts w:ascii="Times New Roman" w:hAnsi="Times New Roman" w:eastAsia="Times New Roman" w:cs="Times New Roman"/>
          <w:noProof w:val="0"/>
          <w:sz w:val="18"/>
          <w:szCs w:val="18"/>
          <w:lang w:val="en-US"/>
        </w:rPr>
        <w:t xml:space="preserve"> I-III. 1892-1899</w:t>
      </w:r>
      <w:r w:rsidRPr="0ABEA63D" w:rsidR="0ABEA63D">
        <w:rPr>
          <w:rFonts w:ascii="Times New Roman" w:hAnsi="Times New Roman" w:cs="Times New Roman" w:asciiTheme="majorBidi" w:hAnsiTheme="majorBidi" w:cstheme="majorBidi"/>
          <w:sz w:val="18"/>
          <w:szCs w:val="18"/>
          <w:lang w:val="en-US"/>
        </w:rPr>
        <w:t xml:space="preserve">]</w:t>
      </w:r>
      <w:r w:rsidRPr="0ABEA63D" w:rsidR="0ABEA63D">
        <w:rPr>
          <w:rFonts w:ascii="Times New Roman" w:hAnsi="Times New Roman" w:cs="Times New Roman" w:asciiTheme="majorBidi" w:hAnsiTheme="majorBidi" w:cstheme="majorBidi"/>
          <w:sz w:val="18"/>
          <w:szCs w:val="18"/>
          <w:lang w:val="en-US"/>
        </w:rPr>
        <w:t xml:space="preserve">1. 316. 3, 198; </w:t>
      </w:r>
      <w:r w:rsidRPr="0ABEA63D" w:rsidR="0ABEA63D">
        <w:rPr>
          <w:rFonts w:ascii="Times New Roman" w:hAnsi="Times New Roman" w:cs="Times New Roman" w:asciiTheme="majorBidi" w:hAnsiTheme="majorBidi" w:cstheme="majorBidi"/>
          <w:sz w:val="18"/>
          <w:szCs w:val="18"/>
          <w:highlight w:val="cyan"/>
          <w:lang w:val="en-US"/>
        </w:rPr>
        <w:t xml:space="preserve">Shir </w:t>
      </w:r>
      <w:proofErr w:type="spellStart"/>
      <w:r w:rsidRPr="0ABEA63D" w:rsidR="0ABEA63D">
        <w:rPr>
          <w:rFonts w:ascii="Times New Roman" w:hAnsi="Times New Roman" w:cs="Times New Roman" w:asciiTheme="majorBidi" w:hAnsiTheme="majorBidi" w:cstheme="majorBidi"/>
          <w:sz w:val="18"/>
          <w:szCs w:val="18"/>
          <w:highlight w:val="cyan"/>
          <w:lang w:val="en-US"/>
        </w:rPr>
        <w:t>haShirim</w:t>
      </w:r>
      <w:proofErr w:type="spellEnd"/>
      <w:r w:rsidRPr="0ABEA63D" w:rsidR="0ABEA63D">
        <w:rPr>
          <w:rFonts w:ascii="Times New Roman" w:hAnsi="Times New Roman" w:cs="Times New Roman" w:asciiTheme="majorBidi" w:hAnsiTheme="majorBidi" w:cstheme="majorBidi"/>
          <w:sz w:val="18"/>
          <w:szCs w:val="18"/>
          <w:highlight w:val="cyan"/>
          <w:lang w:val="en-US"/>
        </w:rPr>
        <w:t xml:space="preserve"> Rabbah</w:t>
      </w:r>
      <w:r w:rsidRPr="0ABEA63D" w:rsidR="0ABEA63D">
        <w:rPr>
          <w:rFonts w:ascii="Times New Roman" w:hAnsi="Times New Roman" w:cs="Times New Roman" w:asciiTheme="majorBidi" w:hAnsiTheme="majorBidi" w:cstheme="majorBidi"/>
          <w:sz w:val="18"/>
          <w:szCs w:val="18"/>
          <w:lang w:val="en-US"/>
        </w:rPr>
        <w:t xml:space="preserve"> 7, 10</w:t>
      </w:r>
    </w:p>
  </w:footnote>
  <w:footnote w:id="441">
    <w:p w:rsidRPr="004813EB" w:rsidR="00BC3130" w:rsidP="0ABEA63D" w:rsidRDefault="00BC3130" w14:paraId="330FDB8F" w14:textId="16A780C8">
      <w:pPr>
        <w:pStyle w:val="Lbjegyzetszveg"/>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highlight w:val="cyan"/>
          <w:lang w:val="en-US"/>
        </w:rPr>
        <w:t>Shir haShirim Rabbah</w:t>
      </w:r>
      <w:r w:rsidRPr="0ABEA63D" w:rsidR="0ABEA63D">
        <w:rPr>
          <w:rFonts w:ascii="Times New Roman" w:hAnsi="Times New Roman" w:cs="Times New Roman" w:asciiTheme="majorBidi" w:hAnsiTheme="majorBidi" w:cstheme="majorBidi"/>
          <w:sz w:val="18"/>
          <w:szCs w:val="18"/>
          <w:lang w:val="en-US"/>
        </w:rPr>
        <w:t xml:space="preserve"> 1, 2; Bacher P </w:t>
      </w:r>
      <w:r w:rsidRPr="0ABEA63D" w:rsidR="0ABEA63D">
        <w:rPr>
          <w:rFonts w:ascii="Times New Roman" w:hAnsi="Times New Roman" w:eastAsia="Times New Roman" w:cs="Times New Roman"/>
          <w:noProof w:val="0"/>
          <w:sz w:val="18"/>
          <w:szCs w:val="18"/>
          <w:lang w:val="en-US"/>
        </w:rPr>
        <w:t xml:space="preserve">[Die Agada der </w:t>
      </w:r>
      <w:proofErr w:type="spellStart"/>
      <w:r w:rsidRPr="0ABEA63D" w:rsidR="0ABEA63D">
        <w:rPr>
          <w:rFonts w:ascii="Times New Roman" w:hAnsi="Times New Roman" w:eastAsia="Times New Roman" w:cs="Times New Roman"/>
          <w:noProof w:val="0"/>
          <w:sz w:val="18"/>
          <w:szCs w:val="18"/>
          <w:lang w:val="en-US"/>
        </w:rPr>
        <w:t>palästinischen</w:t>
      </w:r>
      <w:proofErr w:type="spellEnd"/>
      <w:r w:rsidRPr="0ABEA63D" w:rsidR="0ABEA63D">
        <w:rPr>
          <w:rFonts w:ascii="Times New Roman" w:hAnsi="Times New Roman" w:eastAsia="Times New Roman" w:cs="Times New Roman"/>
          <w:noProof w:val="0"/>
          <w:sz w:val="18"/>
          <w:szCs w:val="18"/>
          <w:lang w:val="en-US"/>
        </w:rPr>
        <w:t xml:space="preserve"> </w:t>
      </w:r>
      <w:proofErr w:type="spellStart"/>
      <w:r w:rsidRPr="0ABEA63D" w:rsidR="0ABEA63D">
        <w:rPr>
          <w:rFonts w:ascii="Times New Roman" w:hAnsi="Times New Roman" w:eastAsia="Times New Roman" w:cs="Times New Roman"/>
          <w:noProof w:val="0"/>
          <w:sz w:val="18"/>
          <w:szCs w:val="18"/>
          <w:lang w:val="en-US"/>
        </w:rPr>
        <w:t>Amoräer</w:t>
      </w:r>
      <w:proofErr w:type="spellEnd"/>
      <w:r w:rsidRPr="0ABEA63D" w:rsidR="0ABEA63D">
        <w:rPr>
          <w:rFonts w:ascii="Times New Roman" w:hAnsi="Times New Roman" w:eastAsia="Times New Roman" w:cs="Times New Roman"/>
          <w:noProof w:val="0"/>
          <w:sz w:val="18"/>
          <w:szCs w:val="18"/>
          <w:lang w:val="en-US"/>
        </w:rPr>
        <w:t xml:space="preserve"> I-III. 1892-1899]</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1, 313; </w:t>
      </w:r>
      <w:r w:rsidRPr="0ABEA63D" w:rsidR="0ABEA63D">
        <w:rPr>
          <w:rFonts w:ascii="Times New Roman" w:hAnsi="Times New Roman" w:cs="Times New Roman" w:asciiTheme="majorBidi" w:hAnsiTheme="majorBidi" w:cstheme="majorBidi"/>
          <w:sz w:val="18"/>
          <w:szCs w:val="18"/>
          <w:highlight w:val="cyan"/>
          <w:lang w:val="en-US"/>
        </w:rPr>
        <w:t>Shir haShirim Rabbah (Grünhut’s edition)</w:t>
      </w:r>
      <w:r w:rsidRPr="0ABEA63D" w:rsidR="0ABEA63D">
        <w:rPr>
          <w:rFonts w:ascii="Times New Roman" w:hAnsi="Times New Roman" w:cs="Times New Roman" w:asciiTheme="majorBidi" w:hAnsiTheme="majorBidi" w:cstheme="majorBidi"/>
          <w:sz w:val="18"/>
          <w:szCs w:val="18"/>
          <w:lang w:val="en-US"/>
        </w:rPr>
        <w:t xml:space="preserve"> p 2b; Sachs, Stimmen [Michael Sachs: </w:t>
      </w:r>
      <w:r w:rsidRPr="0ABEA63D" w:rsidR="0ABEA63D">
        <w:rPr>
          <w:rFonts w:ascii="Times New Roman" w:hAnsi="Times New Roman" w:cs="Times New Roman" w:asciiTheme="majorBidi" w:hAnsiTheme="majorBidi" w:cstheme="majorBidi"/>
          <w:i w:val="1"/>
          <w:iCs w:val="1"/>
          <w:sz w:val="18"/>
          <w:szCs w:val="18"/>
          <w:lang w:val="en-US"/>
        </w:rPr>
        <w:t>Stimmen vom Jordan und Euphrat: ein Buch fürs Haus</w:t>
      </w:r>
      <w:r w:rsidRPr="0ABEA63D" w:rsidR="0ABEA63D">
        <w:rPr>
          <w:rFonts w:ascii="Times New Roman" w:hAnsi="Times New Roman" w:cs="Times New Roman" w:asciiTheme="majorBidi" w:hAnsiTheme="majorBidi" w:cstheme="majorBidi"/>
          <w:sz w:val="18"/>
          <w:szCs w:val="18"/>
          <w:lang w:val="en-US"/>
        </w:rPr>
        <w:t>, Frankfurt am Main 1891.] 2, 255</w:t>
      </w:r>
    </w:p>
  </w:footnote>
  <w:footnote w:id="442">
    <w:p w:rsidRPr="004813EB" w:rsidR="00BC3130" w:rsidP="004813EB" w:rsidRDefault="00BC3130" w14:paraId="341E3236" w14:textId="296E0DD8">
      <w:pPr>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w:t>
      </w:r>
      <w:r w:rsidRPr="004813EB" w:rsidR="38541669">
        <w:rPr>
          <w:rFonts w:asciiTheme="majorBidi" w:hAnsiTheme="majorBidi" w:cstheme="majorBidi"/>
          <w:sz w:val="18"/>
          <w:szCs w:val="18"/>
          <w:highlight w:val="cyan"/>
          <w:lang w:val="en-US"/>
        </w:rPr>
        <w:t>Eliyah rabbah 18 p. 103 Fr. [</w:t>
      </w:r>
      <w:r w:rsidRPr="004813EB" w:rsidR="38541669">
        <w:rPr>
          <w:rFonts w:eastAsia="Times New Roman" w:asciiTheme="majorBidi" w:hAnsiTheme="majorBidi" w:cstheme="majorBidi"/>
          <w:sz w:val="18"/>
          <w:szCs w:val="18"/>
          <w:highlight w:val="cyan"/>
          <w:lang w:val="en-US"/>
        </w:rPr>
        <w:t>Friedman Meir (ed.):</w:t>
      </w:r>
      <w:r w:rsidRPr="004813EB" w:rsidR="38541669">
        <w:rPr>
          <w:rFonts w:asciiTheme="majorBidi" w:hAnsiTheme="majorBidi" w:cstheme="majorBidi"/>
          <w:sz w:val="18"/>
          <w:szCs w:val="18"/>
          <w:highlight w:val="cyan"/>
          <w:lang w:val="en-US"/>
        </w:rPr>
        <w:t xml:space="preserve"> Tanna devei Eliyahu. Vienna 1900-3] 380b, 382a, Warschau</w:t>
      </w:r>
      <w:r w:rsidRPr="004813EB">
        <w:rPr>
          <w:rFonts w:asciiTheme="majorBidi" w:hAnsiTheme="majorBidi" w:cstheme="majorBidi"/>
          <w:sz w:val="18"/>
          <w:szCs w:val="18"/>
        </w:rPr>
        <w:br/>
      </w:r>
    </w:p>
    <w:p w:rsidRPr="004813EB" w:rsidR="00BC3130" w:rsidP="004813EB" w:rsidRDefault="00BC3130" w14:paraId="39AFE88D" w14:textId="67EE8A95">
      <w:pPr>
        <w:pStyle w:val="Lbjegyzetszveg"/>
        <w:rPr>
          <w:rFonts w:asciiTheme="majorBidi" w:hAnsiTheme="majorBidi" w:cstheme="majorBidi"/>
          <w:sz w:val="18"/>
          <w:szCs w:val="18"/>
          <w:highlight w:val="cyan"/>
          <w:lang w:val="en-US"/>
        </w:rPr>
      </w:pPr>
    </w:p>
  </w:footnote>
  <w:footnote w:id="443">
    <w:p w:rsidRPr="004813EB" w:rsidR="00BC3130" w:rsidP="004813EB" w:rsidRDefault="00BC3130" w14:paraId="1A0EAAA5" w14:textId="096B9072">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Bb [Baba batra]16a</w:t>
      </w:r>
    </w:p>
  </w:footnote>
  <w:footnote w:id="444">
    <w:p w:rsidRPr="004813EB" w:rsidR="00BC3130" w:rsidP="004813EB" w:rsidRDefault="00BC3130" w14:paraId="5936ACBB" w14:textId="57EC822E">
      <w:pPr>
        <w:spacing w:line="240" w:lineRule="auto"/>
        <w:rPr>
          <w:rFonts w:asciiTheme="majorBidi" w:hAnsiTheme="majorBidi" w:cstheme="majorBidi"/>
          <w:i/>
          <w:iCs/>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Abu Amr Joseph ibn Ḥasday was a member of a prominent family of scholars and doctors. Moses ibn Ezra praises Ibn Ḥasday, asserting that his poetic output, though not prolific, was nevertheless significant. Yehudah al-Harizi also praises Ibn Ḥasday in his </w:t>
      </w:r>
      <w:r w:rsidRPr="004813EB">
        <w:rPr>
          <w:rFonts w:asciiTheme="majorBidi" w:hAnsiTheme="majorBidi" w:cstheme="majorBidi"/>
          <w:i/>
          <w:iCs/>
          <w:sz w:val="18"/>
          <w:szCs w:val="18"/>
          <w:lang w:val="en-US"/>
        </w:rPr>
        <w:t>Taḥkemoni</w:t>
      </w:r>
      <w:r w:rsidRPr="004813EB">
        <w:rPr>
          <w:rFonts w:asciiTheme="majorBidi" w:hAnsiTheme="majorBidi" w:cstheme="majorBidi"/>
          <w:sz w:val="18"/>
          <w:szCs w:val="18"/>
          <w:lang w:val="en-US"/>
        </w:rPr>
        <w:t xml:space="preserve"> (43)</w:t>
      </w:r>
      <w:r w:rsidRPr="004813EB">
        <w:rPr>
          <w:rFonts w:asciiTheme="majorBidi" w:hAnsiTheme="majorBidi" w:cstheme="majorBidi"/>
          <w:i/>
          <w:iCs/>
          <w:sz w:val="18"/>
          <w:szCs w:val="18"/>
          <w:lang w:val="en-US"/>
        </w:rPr>
        <w:t>.</w:t>
      </w:r>
    </w:p>
    <w:p w:rsidRPr="004813EB" w:rsidR="00BC3130" w:rsidP="004813EB" w:rsidRDefault="00BC3130" w14:paraId="31C19347" w14:textId="51708A3B">
      <w:pPr>
        <w:pStyle w:val="Lbjegyzetszveg"/>
        <w:rPr>
          <w:rFonts w:asciiTheme="majorBidi" w:hAnsiTheme="majorBidi" w:cstheme="majorBidi"/>
          <w:sz w:val="18"/>
          <w:szCs w:val="18"/>
          <w:lang w:val="en-US"/>
        </w:rPr>
      </w:pPr>
    </w:p>
  </w:footnote>
  <w:footnote w:id="445">
    <w:p w:rsidRPr="004813EB" w:rsidR="00BC3130" w:rsidP="004813EB" w:rsidRDefault="00BC3130" w14:paraId="2253CD88" w14:textId="557245AC">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en-US"/>
        </w:rPr>
        <w:t xml:space="preserve"> Bb74a [Baba batra]. The geonim about this: MS 1883, 184</w:t>
      </w:r>
    </w:p>
  </w:footnote>
  <w:footnote w:id="446">
    <w:p w:rsidRPr="004813EB" w:rsidR="00BC3130" w:rsidP="0ABEA63D" w:rsidRDefault="00BC3130" w14:paraId="4461327B" w14:textId="163F6834">
      <w:pPr>
        <w:pStyle w:val="Lbjegyzetszveg"/>
        <w:rPr>
          <w:rFonts w:ascii="Times New Roman" w:hAnsi="Times New Roman" w:cs="Times New Roman" w:asciiTheme="majorBidi" w:hAnsiTheme="majorBidi" w:cstheme="majorBidi"/>
          <w:sz w:val="18"/>
          <w:szCs w:val="18"/>
          <w:lang w:val="sv-FI"/>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Pesikta</w:t>
      </w:r>
      <w:proofErr w:type="spellEnd"/>
      <w:r w:rsidRPr="0ABEA63D" w:rsidR="0ABEA63D">
        <w:rPr>
          <w:rFonts w:ascii="Times New Roman" w:hAnsi="Times New Roman" w:cs="Times New Roman" w:asciiTheme="majorBidi" w:hAnsiTheme="majorBidi" w:cstheme="majorBidi"/>
          <w:sz w:val="18"/>
          <w:szCs w:val="18"/>
          <w:lang w:val="sv-FI"/>
        </w:rPr>
        <w:t xml:space="preserve"> 186b; </w:t>
      </w:r>
      <w:proofErr w:type="spellStart"/>
      <w:r w:rsidRPr="0ABEA63D" w:rsidR="0ABEA63D">
        <w:rPr>
          <w:rFonts w:ascii="Times New Roman" w:hAnsi="Times New Roman" w:cs="Times New Roman" w:asciiTheme="majorBidi" w:hAnsiTheme="majorBidi" w:cstheme="majorBidi"/>
          <w:sz w:val="18"/>
          <w:szCs w:val="18"/>
          <w:lang w:val="sv-FI"/>
        </w:rPr>
        <w:t xml:space="preserve">Yalkut</w:t>
      </w:r>
      <w:proofErr w:type="spellEnd"/>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 xml:space="preserve">Emor</w:t>
      </w:r>
      <w:proofErr w:type="spellEnd"/>
      <w:r w:rsidRPr="0ABEA63D" w:rsidR="0ABEA63D">
        <w:rPr>
          <w:rFonts w:ascii="Times New Roman" w:hAnsi="Times New Roman" w:cs="Times New Roman" w:asciiTheme="majorBidi" w:hAnsiTheme="majorBidi" w:cstheme="majorBidi"/>
          <w:sz w:val="18"/>
          <w:szCs w:val="18"/>
          <w:lang w:val="sv-FI"/>
        </w:rPr>
        <w:t xml:space="preserve"> </w:t>
      </w:r>
      <w:r w:rsidRPr="0ABEA63D" w:rsidR="0ABEA63D">
        <w:rPr>
          <w:rFonts w:ascii="Times New Roman" w:hAnsi="Times New Roman" w:cs="Times New Roman" w:asciiTheme="majorBidi" w:hAnsiTheme="majorBidi" w:cstheme="majorBidi"/>
          <w:sz w:val="18"/>
          <w:szCs w:val="18"/>
          <w:lang w:val="sv-FI"/>
        </w:rPr>
        <w:t xml:space="preserve">[</w:t>
      </w:r>
      <w:proofErr w:type="spellStart"/>
      <w:r w:rsidRPr="0ABEA63D" w:rsidR="0ABEA63D">
        <w:rPr>
          <w:rFonts w:ascii="Times New Roman" w:hAnsi="Times New Roman" w:cs="Times New Roman" w:asciiTheme="majorBidi" w:hAnsiTheme="majorBidi" w:cstheme="majorBidi"/>
          <w:sz w:val="18"/>
          <w:szCs w:val="18"/>
          <w:lang w:val="sv-FI"/>
        </w:rPr>
        <w:t xml:space="preserve">parashat</w:t>
      </w:r>
      <w:proofErr w:type="spellEnd"/>
      <w:r w:rsidRPr="0ABEA63D" w:rsidR="0ABEA63D">
        <w:rPr>
          <w:rFonts w:ascii="Times New Roman" w:hAnsi="Times New Roman" w:cs="Times New Roman" w:asciiTheme="majorBidi" w:hAnsiTheme="majorBidi" w:cstheme="majorBidi"/>
          <w:sz w:val="18"/>
          <w:szCs w:val="18"/>
          <w:lang w:val="sv-FI"/>
        </w:rPr>
        <w:t xml:space="preserve"> shavua] </w:t>
      </w:r>
      <w:r w:rsidRPr="0ABEA63D" w:rsidR="0ABEA63D">
        <w:rPr>
          <w:rFonts w:ascii="Times New Roman" w:hAnsi="Times New Roman" w:cs="Times New Roman" w:asciiTheme="majorBidi" w:hAnsiTheme="majorBidi" w:cstheme="majorBidi"/>
          <w:sz w:val="18"/>
          <w:szCs w:val="18"/>
          <w:lang w:val="sv-FI"/>
        </w:rPr>
        <w:t xml:space="preserve">653</w:t>
      </w:r>
    </w:p>
  </w:footnote>
  <w:footnote w:id="447">
    <w:p w:rsidRPr="004813EB" w:rsidR="00BC3130" w:rsidP="004813EB" w:rsidRDefault="00BC3130" w14:paraId="29FB3F94" w14:textId="2ABE9B2E">
      <w:pPr>
        <w:pStyle w:val="Lbjegyzetszveg"/>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Psalms 140:8</w:t>
      </w:r>
    </w:p>
  </w:footnote>
  <w:footnote w:id="448">
    <w:p w:rsidRPr="004813EB" w:rsidR="00BC3130" w:rsidP="004813EB" w:rsidRDefault="00BC3130" w14:paraId="6457780C" w14:textId="0CBD2322">
      <w:pPr>
        <w:pStyle w:val="Lbjegyzetszveg"/>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i. e. otherworld, everafter</w:t>
      </w:r>
    </w:p>
  </w:footnote>
  <w:footnote w:id="449">
    <w:p w:rsidRPr="004813EB" w:rsidR="00BC3130" w:rsidP="0ABEA63D" w:rsidRDefault="00BC3130" w14:paraId="040DAD94" w14:textId="64EE3414">
      <w:pPr>
        <w:pStyle w:val="Lbjegyzetszveg"/>
        <w:rPr>
          <w:rFonts w:ascii="Times New Roman" w:hAnsi="Times New Roman" w:cs="Times New Roman" w:asciiTheme="majorBidi" w:hAnsiTheme="majorBidi" w:cstheme="majorBidi"/>
          <w:sz w:val="18"/>
          <w:szCs w:val="18"/>
          <w:highlight w:val="cyan"/>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j. </w:t>
      </w:r>
      <w:proofErr w:type="spellStart"/>
      <w:r w:rsidRPr="0ABEA63D" w:rsidR="0ABEA63D">
        <w:rPr>
          <w:rFonts w:ascii="Times New Roman" w:hAnsi="Times New Roman" w:cs="Times New Roman" w:asciiTheme="majorBidi" w:hAnsiTheme="majorBidi" w:cstheme="majorBidi"/>
          <w:sz w:val="18"/>
          <w:szCs w:val="18"/>
          <w:highlight w:val="cyan"/>
          <w:lang w:val="en-US"/>
        </w:rPr>
        <w:t>Yebamot</w:t>
      </w:r>
      <w:proofErr w:type="spellEnd"/>
      <w:r w:rsidRPr="0ABEA63D" w:rsidR="0ABEA63D">
        <w:rPr>
          <w:rFonts w:ascii="Times New Roman" w:hAnsi="Times New Roman" w:cs="Times New Roman" w:asciiTheme="majorBidi" w:hAnsiTheme="majorBidi" w:cstheme="majorBidi"/>
          <w:sz w:val="18"/>
          <w:szCs w:val="18"/>
          <w:lang w:val="en-US"/>
        </w:rPr>
        <w:t xml:space="preserve"> XV 14d</w:t>
      </w:r>
      <w:r w:rsidRPr="0ABEA63D" w:rsidR="0ABEA63D">
        <w:rPr>
          <w:rFonts w:ascii="Times New Roman" w:hAnsi="Times New Roman" w:cs="Times New Roman" w:asciiTheme="majorBidi" w:hAnsiTheme="majorBidi" w:cstheme="majorBidi"/>
          <w:sz w:val="18"/>
          <w:szCs w:val="18"/>
          <w:vertAlign w:val="subscript"/>
          <w:lang w:val="en-US"/>
        </w:rPr>
        <w:t>33</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Yalkut</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Tillim</w:t>
      </w:r>
      <w:proofErr w:type="spellEnd"/>
      <w:r w:rsidRPr="0ABEA63D" w:rsidR="0ABEA63D">
        <w:rPr>
          <w:rFonts w:ascii="Times New Roman" w:hAnsi="Times New Roman" w:cs="Times New Roman" w:asciiTheme="majorBidi" w:hAnsiTheme="majorBidi" w:cstheme="majorBidi"/>
          <w:sz w:val="18"/>
          <w:szCs w:val="18"/>
          <w:lang w:val="en-US"/>
        </w:rPr>
        <w:t xml:space="preserve"> 888; Bacher P</w:t>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eastAsia="Times New Roman" w:cs="Times New Roman"/>
          <w:noProof w:val="0"/>
          <w:sz w:val="18"/>
          <w:szCs w:val="18"/>
          <w:lang w:val="en-US"/>
        </w:rPr>
        <w:t xml:space="preserve">[Die Agada der </w:t>
      </w:r>
      <w:proofErr w:type="spellStart"/>
      <w:r w:rsidRPr="0ABEA63D" w:rsidR="0ABEA63D">
        <w:rPr>
          <w:rFonts w:ascii="Times New Roman" w:hAnsi="Times New Roman" w:eastAsia="Times New Roman" w:cs="Times New Roman"/>
          <w:noProof w:val="0"/>
          <w:sz w:val="18"/>
          <w:szCs w:val="18"/>
          <w:lang w:val="en-US"/>
        </w:rPr>
        <w:t>palästinischen</w:t>
      </w:r>
      <w:proofErr w:type="spellEnd"/>
      <w:r w:rsidRPr="0ABEA63D" w:rsidR="0ABEA63D">
        <w:rPr>
          <w:rFonts w:ascii="Times New Roman" w:hAnsi="Times New Roman" w:eastAsia="Times New Roman" w:cs="Times New Roman"/>
          <w:noProof w:val="0"/>
          <w:sz w:val="18"/>
          <w:szCs w:val="18"/>
          <w:lang w:val="en-US"/>
        </w:rPr>
        <w:t xml:space="preserve"> </w:t>
      </w:r>
      <w:proofErr w:type="spellStart"/>
      <w:r w:rsidRPr="0ABEA63D" w:rsidR="0ABEA63D">
        <w:rPr>
          <w:rFonts w:ascii="Times New Roman" w:hAnsi="Times New Roman" w:eastAsia="Times New Roman" w:cs="Times New Roman"/>
          <w:noProof w:val="0"/>
          <w:sz w:val="18"/>
          <w:szCs w:val="18"/>
          <w:lang w:val="en-US"/>
        </w:rPr>
        <w:t>Amoräer</w:t>
      </w:r>
      <w:proofErr w:type="spellEnd"/>
      <w:r w:rsidRPr="0ABEA63D" w:rsidR="0ABEA63D">
        <w:rPr>
          <w:rFonts w:ascii="Times New Roman" w:hAnsi="Times New Roman" w:eastAsia="Times New Roman" w:cs="Times New Roman"/>
          <w:noProof w:val="0"/>
          <w:sz w:val="18"/>
          <w:szCs w:val="18"/>
          <w:lang w:val="en-US"/>
        </w:rPr>
        <w:t xml:space="preserve"> I-III. 1892-1899]</w:t>
      </w:r>
      <w:r w:rsidRPr="0ABEA63D" w:rsidR="0ABEA63D">
        <w:rPr>
          <w:rFonts w:ascii="Times New Roman" w:hAnsi="Times New Roman" w:cs="Times New Roman" w:asciiTheme="majorBidi" w:hAnsiTheme="majorBidi" w:cstheme="majorBidi"/>
          <w:sz w:val="18"/>
          <w:szCs w:val="18"/>
          <w:lang w:val="en-US"/>
        </w:rPr>
        <w:t xml:space="preserve"> 3, 726</w:t>
      </w:r>
      <w:r w:rsidRPr="0ABEA63D" w:rsidR="0ABEA63D">
        <w:rPr>
          <w:rFonts w:ascii="Times New Roman" w:hAnsi="Times New Roman" w:eastAsia="Times New Roman" w:cs="Times New Roman"/>
          <w:noProof w:val="0"/>
          <w:lang w:val="en-US"/>
        </w:rPr>
        <w:t>;</w:t>
      </w:r>
      <w:r w:rsidRPr="0ABEA63D" w:rsidR="0ABEA63D">
        <w:rPr>
          <w:rFonts w:ascii="Times New Roman" w:hAnsi="Times New Roman" w:cs="Times New Roman" w:asciiTheme="majorBidi" w:hAnsiTheme="majorBidi" w:cstheme="majorBidi"/>
          <w:sz w:val="18"/>
          <w:szCs w:val="18"/>
          <w:lang w:val="en-US"/>
        </w:rPr>
        <w:t xml:space="preserve"> Bb 74a. [Baba </w:t>
      </w:r>
      <w:proofErr w:type="spellStart"/>
      <w:r w:rsidRPr="0ABEA63D" w:rsidR="0ABEA63D">
        <w:rPr>
          <w:rFonts w:ascii="Times New Roman" w:hAnsi="Times New Roman" w:cs="Times New Roman" w:asciiTheme="majorBidi" w:hAnsiTheme="majorBidi" w:cstheme="majorBidi"/>
          <w:sz w:val="18"/>
          <w:szCs w:val="18"/>
          <w:lang w:val="en-US"/>
        </w:rPr>
        <w:t xml:space="preserve">batra</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Gaon. Hark. </w:t>
      </w:r>
      <w:r w:rsidRPr="0ABEA63D" w:rsidR="0ABEA63D">
        <w:rPr>
          <w:rFonts w:ascii="Times New Roman" w:hAnsi="Times New Roman" w:cs="Times New Roman" w:asciiTheme="majorBidi" w:hAnsiTheme="majorBidi" w:cstheme="majorBidi"/>
          <w:sz w:val="18"/>
          <w:szCs w:val="18"/>
          <w:lang w:val="en-US"/>
        </w:rPr>
        <w:t xml:space="preserve">[A. Harkavy (ed.): </w:t>
      </w:r>
      <w:r w:rsidRPr="0ABEA63D" w:rsidR="0ABEA63D">
        <w:rPr>
          <w:rFonts w:ascii="Times New Roman" w:hAnsi="Times New Roman" w:cs="Times New Roman" w:asciiTheme="majorBidi" w:hAnsiTheme="majorBidi" w:cstheme="majorBidi"/>
          <w:sz w:val="18"/>
          <w:szCs w:val="18"/>
          <w:lang w:val="en-US"/>
        </w:rPr>
        <w:t xml:space="preserve">Respons</w:t>
      </w:r>
      <w:r w:rsidRPr="0ABEA63D" w:rsidR="0ABEA63D">
        <w:rPr>
          <w:rFonts w:ascii="Times New Roman" w:hAnsi="Times New Roman" w:cs="Times New Roman" w:asciiTheme="majorBidi" w:hAnsiTheme="majorBidi" w:cstheme="majorBidi"/>
          <w:sz w:val="18"/>
          <w:szCs w:val="18"/>
          <w:lang w:val="en-US"/>
        </w:rPr>
        <w:t xml:space="preserve">a</w:t>
      </w:r>
      <w:r w:rsidRPr="0ABEA63D" w:rsidR="0ABEA63D">
        <w:rPr>
          <w:rFonts w:ascii="Times New Roman" w:hAnsi="Times New Roman" w:cs="Times New Roman" w:asciiTheme="majorBidi" w:hAnsiTheme="majorBidi" w:cstheme="majorBidi"/>
          <w:sz w:val="18"/>
          <w:szCs w:val="18"/>
          <w:lang w:val="en-US"/>
        </w:rPr>
        <w:t xml:space="preserve"> der </w:t>
      </w:r>
      <w:proofErr w:type="spellStart"/>
      <w:r w:rsidRPr="0ABEA63D" w:rsidR="0ABEA63D">
        <w:rPr>
          <w:rFonts w:ascii="Times New Roman" w:hAnsi="Times New Roman" w:cs="Times New Roman" w:asciiTheme="majorBidi" w:hAnsiTheme="majorBidi" w:cstheme="majorBidi"/>
          <w:sz w:val="18"/>
          <w:szCs w:val="18"/>
          <w:lang w:val="en-US"/>
        </w:rPr>
        <w:t xml:space="preserve">Gaonim</w:t>
      </w:r>
      <w:proofErr w:type="spellEnd"/>
      <w:r w:rsidRPr="0ABEA63D" w:rsidR="0ABEA63D">
        <w:rPr>
          <w:rFonts w:ascii="Times New Roman" w:hAnsi="Times New Roman" w:cs="Times New Roman" w:asciiTheme="majorBidi" w:hAnsiTheme="majorBidi" w:cstheme="majorBidi"/>
          <w:sz w:val="18"/>
          <w:szCs w:val="18"/>
          <w:lang w:val="en-US"/>
        </w:rPr>
        <w:t xml:space="preserve">. Berlin 1887] </w:t>
      </w:r>
      <w:r w:rsidRPr="0ABEA63D" w:rsidR="0ABEA63D">
        <w:rPr>
          <w:rFonts w:ascii="Times New Roman" w:hAnsi="Times New Roman" w:cs="Times New Roman" w:asciiTheme="majorBidi" w:hAnsiTheme="majorBidi" w:cstheme="majorBidi"/>
          <w:sz w:val="18"/>
          <w:szCs w:val="18"/>
          <w:lang w:val="en-US"/>
        </w:rPr>
        <w:t xml:space="preserve">p. 5. 190, 344, MS ibid. </w:t>
      </w:r>
      <w:proofErr w:type="spellStart"/>
      <w:r w:rsidRPr="0ABEA63D" w:rsidR="0ABEA63D">
        <w:rPr>
          <w:rFonts w:ascii="Times New Roman" w:hAnsi="Times New Roman" w:cs="Times New Roman" w:asciiTheme="majorBidi" w:hAnsiTheme="majorBidi" w:cstheme="majorBidi"/>
          <w:sz w:val="18"/>
          <w:szCs w:val="18"/>
          <w:lang w:val="en-US"/>
        </w:rPr>
        <w:t>Shaarei</w:t>
      </w:r>
      <w:proofErr w:type="spellEnd"/>
      <w:r w:rsidRPr="0ABEA63D" w:rsidR="0ABEA63D">
        <w:rPr>
          <w:rFonts w:ascii="Times New Roman" w:hAnsi="Times New Roman" w:cs="Times New Roman" w:asciiTheme="majorBidi" w:hAnsiTheme="majorBidi" w:cstheme="majorBidi"/>
          <w:sz w:val="18"/>
          <w:szCs w:val="18"/>
          <w:lang w:val="en-US"/>
        </w:rPr>
        <w:t xml:space="preserve"> Teshuva </w:t>
      </w:r>
      <w:r w:rsidRPr="0ABEA63D" w:rsidR="0ABEA63D">
        <w:rPr>
          <w:rFonts w:ascii="Times New Roman" w:hAnsi="Times New Roman" w:cs="Times New Roman" w:asciiTheme="majorBidi" w:hAnsiTheme="majorBidi" w:cstheme="majorBidi"/>
          <w:sz w:val="18"/>
          <w:szCs w:val="18"/>
          <w:lang w:val="en-US"/>
        </w:rPr>
        <w:t xml:space="preserve">[Rabbi Yonah ben Abraham </w:t>
      </w:r>
      <w:proofErr w:type="spellStart"/>
      <w:r w:rsidRPr="0ABEA63D" w:rsidR="0ABEA63D">
        <w:rPr>
          <w:rFonts w:ascii="Times New Roman" w:hAnsi="Times New Roman" w:cs="Times New Roman" w:asciiTheme="majorBidi" w:hAnsiTheme="majorBidi" w:cstheme="majorBidi"/>
          <w:sz w:val="18"/>
          <w:szCs w:val="18"/>
          <w:lang w:val="en-US"/>
        </w:rPr>
        <w:t>Gerondi</w:t>
      </w:r>
      <w:proofErr w:type="spellEnd"/>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Shaarei</w:t>
      </w:r>
      <w:proofErr w:type="spellEnd"/>
      <w:r w:rsidRPr="0ABEA63D" w:rsidR="0ABEA63D">
        <w:rPr>
          <w:rFonts w:ascii="Times New Roman" w:hAnsi="Times New Roman" w:cs="Times New Roman" w:asciiTheme="majorBidi" w:hAnsiTheme="majorBidi" w:cstheme="majorBidi"/>
          <w:sz w:val="18"/>
          <w:szCs w:val="18"/>
          <w:lang w:val="en-US"/>
        </w:rPr>
        <w:t xml:space="preserve"> Teshuva] </w:t>
      </w:r>
      <w:r w:rsidRPr="0ABEA63D" w:rsidR="0ABEA63D">
        <w:rPr>
          <w:rFonts w:ascii="Times New Roman" w:hAnsi="Times New Roman" w:cs="Times New Roman" w:asciiTheme="majorBidi" w:hAnsiTheme="majorBidi" w:cstheme="majorBidi"/>
          <w:sz w:val="18"/>
          <w:szCs w:val="18"/>
          <w:lang w:val="en-US"/>
        </w:rPr>
        <w:t>No. 12</w:t>
      </w:r>
      <w:r w:rsidRPr="0ABEA63D" w:rsidR="0ABEA63D">
        <w:rPr>
          <w:rFonts w:ascii="Times New Roman" w:hAnsi="Times New Roman" w:cs="Times New Roman" w:asciiTheme="majorBidi" w:hAnsiTheme="majorBidi" w:cstheme="majorBidi"/>
          <w:sz w:val="18"/>
          <w:szCs w:val="18"/>
          <w:lang w:val="en-US"/>
        </w:rPr>
        <w:t>8.</w:t>
      </w:r>
      <w:r w:rsidRPr="0ABEA63D" w:rsidR="0ABEA63D">
        <w:rPr>
          <w:rFonts w:ascii="Times New Roman" w:hAnsi="Times New Roman" w:cs="Times New Roman" w:asciiTheme="majorBidi" w:hAnsiTheme="majorBidi" w:cstheme="majorBidi"/>
          <w:sz w:val="18"/>
          <w:szCs w:val="18"/>
          <w:lang w:val="en-US"/>
        </w:rPr>
        <w:t xml:space="preserve"> </w:t>
      </w:r>
      <w:proofErr w:type="spellStart"/>
      <w:r w:rsidRPr="0ABEA63D" w:rsidR="0ABEA63D">
        <w:rPr>
          <w:rFonts w:ascii="Times New Roman" w:hAnsi="Times New Roman" w:cs="Times New Roman" w:asciiTheme="majorBidi" w:hAnsiTheme="majorBidi" w:cstheme="majorBidi"/>
          <w:sz w:val="18"/>
          <w:szCs w:val="18"/>
          <w:lang w:val="en-US"/>
        </w:rPr>
        <w:t xml:space="preserve">Reflect</w:t>
      </w:r>
      <w:r w:rsidRPr="0ABEA63D" w:rsidR="0ABEA63D">
        <w:rPr>
          <w:rFonts w:ascii="Times New Roman" w:hAnsi="Times New Roman" w:cs="Times New Roman" w:asciiTheme="majorBidi" w:hAnsiTheme="majorBidi" w:cstheme="majorBidi"/>
          <w:sz w:val="18"/>
          <w:szCs w:val="18"/>
          <w:lang w:val="en-US"/>
        </w:rPr>
        <w:t xml:space="preserve">ation</w:t>
      </w:r>
      <w:r w:rsidRPr="0ABEA63D" w:rsidR="0ABEA63D">
        <w:rPr>
          <w:rFonts w:ascii="Times New Roman" w:hAnsi="Times New Roman" w:cs="Times New Roman" w:asciiTheme="majorBidi" w:hAnsiTheme="majorBidi" w:cstheme="majorBidi"/>
          <w:sz w:val="18"/>
          <w:szCs w:val="18"/>
          <w:lang w:val="en-US"/>
        </w:rPr>
        <w:t xml:space="preserve">s</w:t>
      </w:r>
      <w:proofErr w:type="spellEnd"/>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by </w:t>
      </w:r>
      <w:r w:rsidRPr="0ABEA63D" w:rsidR="0ABEA63D">
        <w:rPr>
          <w:rFonts w:ascii="Times New Roman" w:hAnsi="Times New Roman" w:cs="Times New Roman" w:asciiTheme="majorBidi" w:hAnsiTheme="majorBidi" w:cstheme="majorBidi"/>
          <w:sz w:val="18"/>
          <w:szCs w:val="18"/>
          <w:lang w:val="en-US"/>
        </w:rPr>
        <w:t xml:space="preserve">rabbi Gershom to this location)</w:t>
      </w:r>
    </w:p>
  </w:footnote>
  <w:footnote w:id="450">
    <w:p w:rsidRPr="004813EB" w:rsidR="38541669" w:rsidP="004813EB" w:rsidRDefault="38541669" w14:paraId="5B8784AE" w14:textId="7928C774">
      <w:pPr>
        <w:pStyle w:val="Lbjegyzetszveg"/>
        <w:rPr>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Rabbah bar Nachmani. A third-generation Babylonian amora.</w:t>
      </w:r>
    </w:p>
  </w:footnote>
  <w:footnote w:id="451">
    <w:p w:rsidRPr="004813EB" w:rsidR="38541669" w:rsidP="004813EB" w:rsidRDefault="38541669" w14:paraId="51CE9702" w14:textId="593EF790">
      <w:pPr>
        <w:pStyle w:val="Lbjegyzetszveg"/>
        <w:rPr>
          <w:rFonts w:asciiTheme="majorBidi" w:hAnsiTheme="majorBidi" w:cstheme="majorBidi"/>
          <w:sz w:val="18"/>
          <w:szCs w:val="18"/>
        </w:rPr>
      </w:pPr>
      <w:r w:rsidRPr="004813EB">
        <w:rPr>
          <w:rStyle w:val="Lbjegyzet-hivatkozs"/>
          <w:rFonts w:asciiTheme="majorBidi" w:hAnsiTheme="majorBidi" w:cstheme="majorBidi"/>
          <w:sz w:val="18"/>
          <w:szCs w:val="18"/>
        </w:rPr>
        <w:footnoteRef/>
      </w:r>
      <w:r w:rsidRPr="004813EB">
        <w:rPr>
          <w:rFonts w:asciiTheme="majorBidi" w:hAnsiTheme="majorBidi" w:cstheme="majorBidi"/>
          <w:sz w:val="18"/>
          <w:szCs w:val="18"/>
        </w:rPr>
        <w:t xml:space="preserve"> </w:t>
      </w:r>
      <w:r w:rsidRPr="004813EB">
        <w:rPr>
          <w:rFonts w:eastAsia="Times New Roman" w:asciiTheme="majorBidi" w:hAnsiTheme="majorBidi" w:cstheme="majorBidi"/>
          <w:color w:val="000000" w:themeColor="text1"/>
          <w:sz w:val="18"/>
          <w:szCs w:val="18"/>
        </w:rPr>
        <w:t>His given name was Abba bar Aibu, but was known simply as "Rav" ("rabbi"). Last of the Mishnaic sages and the first of the Babylonian Talmudic sages</w:t>
      </w:r>
    </w:p>
  </w:footnote>
  <w:footnote w:id="452">
    <w:p w:rsidRPr="004813EB" w:rsidR="38541669" w:rsidP="004813EB" w:rsidRDefault="38541669" w14:paraId="2AE1345B" w14:textId="5BC9734A">
      <w:pPr>
        <w:pStyle w:val="Lbjegyzetszveg"/>
        <w:rPr>
          <w:rFonts w:asciiTheme="majorBidi" w:hAnsiTheme="majorBidi" w:cstheme="majorBidi"/>
          <w:color w:val="3C4043"/>
          <w:sz w:val="18"/>
          <w:szCs w:val="18"/>
        </w:rPr>
      </w:pPr>
      <w:r w:rsidRPr="004813EB">
        <w:rPr>
          <w:rStyle w:val="Lbjegyzet-hivatkozs"/>
          <w:rFonts w:asciiTheme="majorBidi" w:hAnsiTheme="majorBidi" w:cstheme="majorBidi"/>
          <w:sz w:val="18"/>
          <w:szCs w:val="18"/>
        </w:rPr>
        <w:footnoteRef/>
      </w:r>
      <w:r w:rsidRPr="004813EB">
        <w:rPr>
          <w:rFonts w:eastAsia="Times New Roman" w:asciiTheme="majorBidi" w:hAnsiTheme="majorBidi" w:cstheme="majorBidi"/>
          <w:sz w:val="18"/>
          <w:szCs w:val="18"/>
        </w:rPr>
        <w:t xml:space="preserve"> An </w:t>
      </w:r>
      <w:r w:rsidRPr="004813EB">
        <w:rPr>
          <w:rFonts w:eastAsia="Times New Roman" w:asciiTheme="majorBidi" w:hAnsiTheme="majorBidi" w:cstheme="majorBidi"/>
          <w:color w:val="3C4043"/>
          <w:sz w:val="18"/>
          <w:szCs w:val="18"/>
        </w:rPr>
        <w:t>amora of the fourth generation who lived in Babylon.</w:t>
      </w:r>
    </w:p>
  </w:footnote>
  <w:footnote w:id="453">
    <w:p w:rsidRPr="004813EB" w:rsidR="00BC3130" w:rsidP="004813EB" w:rsidRDefault="00BC3130" w14:paraId="79F53BED" w14:textId="29546DC7">
      <w:pPr>
        <w:pStyle w:val="Lbjegyzetszveg"/>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Moed Katan 25b</w:t>
      </w:r>
    </w:p>
  </w:footnote>
  <w:footnote w:id="454">
    <w:p w:rsidRPr="004813EB" w:rsidR="00BC3130" w:rsidP="004813EB" w:rsidRDefault="00BC3130" w14:paraId="51F5C9BB" w14:textId="7604FC80">
      <w:pPr>
        <w:pStyle w:val="Lbjegyzetszveg"/>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sidR="38541669">
        <w:rPr>
          <w:rFonts w:asciiTheme="majorBidi" w:hAnsiTheme="majorBidi" w:cstheme="majorBidi"/>
          <w:sz w:val="18"/>
          <w:szCs w:val="18"/>
          <w:lang w:val="sv-FI"/>
        </w:rPr>
        <w:t xml:space="preserve"> Grunwald, Mitt. V 27 No. 22</w:t>
      </w:r>
    </w:p>
  </w:footnote>
  <w:footnote w:id="455">
    <w:p w:rsidRPr="004813EB" w:rsidR="38541669" w:rsidP="004813EB" w:rsidRDefault="38541669" w14:paraId="68E1845B" w14:textId="7D5AE761">
      <w:pPr>
        <w:spacing w:before="66" w:line="360" w:lineRule="auto"/>
        <w:ind w:right="-86"/>
        <w:rPr>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w:t>
      </w:r>
      <w:r w:rsidRPr="004813EB">
        <w:rPr>
          <w:rFonts w:eastAsia="Times New Roman" w:asciiTheme="majorBidi" w:hAnsiTheme="majorBidi" w:cstheme="majorBidi"/>
          <w:sz w:val="18"/>
          <w:szCs w:val="18"/>
          <w:lang w:val="sv-FI"/>
        </w:rPr>
        <w:t xml:space="preserve">Grunwald, Mitt. 1, 31; Bernstein 2165 [Ignatz Bernstein: </w:t>
      </w:r>
      <w:r w:rsidRPr="004813EB">
        <w:rPr>
          <w:rFonts w:eastAsia="Times New Roman" w:asciiTheme="majorBidi" w:hAnsiTheme="majorBidi" w:cstheme="majorBidi"/>
          <w:i/>
          <w:iCs/>
          <w:sz w:val="18"/>
          <w:szCs w:val="18"/>
          <w:lang w:val="sv-FI"/>
        </w:rPr>
        <w:t>Yidishe Shprikhverter un Rednsartn. 1908</w:t>
      </w:r>
      <w:r w:rsidRPr="004813EB">
        <w:rPr>
          <w:rFonts w:eastAsia="Times New Roman" w:asciiTheme="majorBidi" w:hAnsiTheme="majorBidi" w:cstheme="majorBidi"/>
          <w:sz w:val="18"/>
          <w:szCs w:val="18"/>
          <w:lang w:val="sv-FI"/>
        </w:rPr>
        <w:t>].</w:t>
      </w:r>
    </w:p>
  </w:footnote>
  <w:footnote w:id="456">
    <w:p w:rsidRPr="004813EB" w:rsidR="38541669" w:rsidP="0ABEA63D" w:rsidRDefault="38541669" w14:paraId="3F043FDB" w14:textId="3AB8FE24">
      <w:pPr>
        <w:pStyle w:val="Lbjegyzetszveg"/>
        <w:rPr>
          <w:rFonts w:ascii="Times New Roman" w:hAnsi="Times New Roman" w:cs="Times New Roman" w:asciiTheme="majorBidi" w:hAnsiTheme="majorBidi" w:cstheme="majorBidi"/>
          <w:sz w:val="18"/>
          <w:szCs w:val="18"/>
        </w:rPr>
      </w:pPr>
      <w:r w:rsidRPr="0ABEA63D">
        <w:rPr>
          <w:rStyle w:val="Lbjegyzet-hivatkozs"/>
          <w:rFonts w:ascii="Times New Roman" w:hAnsi="Times New Roman" w:cs="Times New Roman" w:asciiTheme="majorBidi" w:hAnsiTheme="majorBidi" w:cstheme="majorBidi"/>
          <w:sz w:val="18"/>
          <w:szCs w:val="18"/>
        </w:rPr>
        <w:footnoteRef/>
      </w:r>
      <w:r w:rsidRPr="0ABEA63D" w:rsidR="0ABEA63D">
        <w:rPr>
          <w:rFonts w:ascii="Times New Roman" w:hAnsi="Times New Roman" w:cs="Times New Roman" w:asciiTheme="majorBidi" w:hAnsiTheme="majorBidi" w:cstheme="majorBidi"/>
          <w:sz w:val="18"/>
          <w:szCs w:val="18"/>
        </w:rPr>
        <w:t xml:space="preserve"> </w:t>
      </w:r>
      <w:r w:rsidRPr="0ABEA63D" w:rsidR="0ABEA63D">
        <w:rPr>
          <w:rFonts w:ascii="Times New Roman" w:hAnsi="Times New Roman" w:cs="Times New Roman" w:asciiTheme="majorBidi" w:hAnsiTheme="majorBidi" w:cstheme="majorBidi"/>
          <w:sz w:val="18"/>
          <w:szCs w:val="18"/>
          <w:lang w:val="sv-FI"/>
        </w:rPr>
        <w:t>Mitt. 3, 26</w:t>
      </w:r>
      <w:r w:rsidRPr="0ABEA63D" w:rsidR="0ABEA63D">
        <w:rPr>
          <w:rFonts w:ascii="Times New Roman" w:hAnsi="Times New Roman" w:cs="Times New Roman" w:asciiTheme="majorBidi" w:hAnsiTheme="majorBidi" w:cstheme="majorBidi"/>
          <w:sz w:val="18"/>
          <w:szCs w:val="18"/>
          <w:lang w:val="sv-FI"/>
        </w:rPr>
        <w:t xml:space="preserve"> [</w:t>
      </w:r>
      <w:proofErr w:type="spellStart"/>
      <w:r w:rsidRPr="0ABEA63D" w:rsidR="0ABEA63D">
        <w:rPr>
          <w:rFonts w:ascii="Times New Roman" w:hAnsi="Times New Roman" w:cs="Times New Roman" w:asciiTheme="majorBidi" w:hAnsiTheme="majorBidi" w:cstheme="majorBidi"/>
          <w:sz w:val="18"/>
          <w:szCs w:val="18"/>
          <w:lang w:val="sv-FI"/>
        </w:rPr>
        <w:t>This</w:t>
      </w:r>
      <w:proofErr w:type="spellEnd"/>
      <w:r w:rsidRPr="0ABEA63D" w:rsidR="0ABEA63D">
        <w:rPr>
          <w:rFonts w:ascii="Times New Roman" w:hAnsi="Times New Roman" w:cs="Times New Roman" w:asciiTheme="majorBidi" w:hAnsiTheme="majorBidi" w:cstheme="majorBidi"/>
          <w:sz w:val="18"/>
          <w:szCs w:val="18"/>
          <w:lang w:val="sv-FI"/>
        </w:rPr>
        <w:t xml:space="preserve"> proverb is in German and not Yiddish]</w:t>
      </w:r>
    </w:p>
  </w:footnote>
  <w:footnote w:id="457">
    <w:p w:rsidRPr="004813EB" w:rsidR="38541669" w:rsidP="004813EB" w:rsidRDefault="38541669" w14:paraId="34A41CD2" w14:textId="56AA6E33">
      <w:pPr>
        <w:pStyle w:val="Lbjegyzetszveg"/>
        <w:rPr>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Mitt </w:t>
      </w:r>
      <w:r w:rsidRPr="004813EB">
        <w:rPr>
          <w:rFonts w:eastAsia="Times New Roman" w:asciiTheme="majorBidi" w:hAnsiTheme="majorBidi" w:cstheme="majorBidi"/>
          <w:sz w:val="18"/>
          <w:szCs w:val="18"/>
          <w:lang w:val="sv-FI"/>
        </w:rPr>
        <w:t>1, 29</w:t>
      </w:r>
    </w:p>
  </w:footnote>
  <w:footnote w:id="458">
    <w:p w:rsidRPr="004813EB" w:rsidR="38541669" w:rsidP="004813EB" w:rsidRDefault="38541669" w14:paraId="74853420" w14:textId="3D807888">
      <w:pPr>
        <w:pStyle w:val="Lbjegyzetszveg"/>
        <w:rPr>
          <w:rFonts w:eastAsia="Times New Roman" w:asciiTheme="majorBidi" w:hAnsiTheme="majorBidi" w:cstheme="majorBidi"/>
          <w:sz w:val="18"/>
          <w:szCs w:val="18"/>
          <w:lang w:val="sv-FI"/>
        </w:rPr>
      </w:pPr>
      <w:r w:rsidRPr="004813EB">
        <w:rPr>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Mitt. ?</w:t>
      </w:r>
      <w:r w:rsidRPr="004813EB">
        <w:rPr>
          <w:rFonts w:eastAsia="Times New Roman" w:asciiTheme="majorBidi" w:hAnsiTheme="majorBidi" w:cstheme="majorBidi"/>
          <w:sz w:val="18"/>
          <w:szCs w:val="18"/>
          <w:lang w:val="sv-FI"/>
        </w:rPr>
        <w:t>1, 31; Bernstein 506</w:t>
      </w:r>
    </w:p>
  </w:footnote>
  <w:footnote w:id="459">
    <w:p w:rsidRPr="004813EB" w:rsidR="38541669" w:rsidP="004813EB" w:rsidRDefault="38541669" w14:paraId="53812AA7" w14:textId="0730F940">
      <w:pPr>
        <w:pStyle w:val="Lbjegyzetszveg"/>
        <w:rPr>
          <w:rFonts w:eastAsia="Times New Roman" w:asciiTheme="majorBidi" w:hAnsiTheme="majorBidi" w:cstheme="majorBidi"/>
          <w:sz w:val="18"/>
          <w:szCs w:val="18"/>
        </w:rPr>
      </w:pPr>
      <w:r w:rsidRPr="004813EB">
        <w:rPr>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Bernstein </w:t>
      </w:r>
      <w:r w:rsidRPr="004813EB">
        <w:rPr>
          <w:rFonts w:eastAsia="Times New Roman" w:asciiTheme="majorBidi" w:hAnsiTheme="majorBidi" w:cstheme="majorBidi"/>
          <w:sz w:val="18"/>
          <w:szCs w:val="18"/>
          <w:lang w:val="sv-FI"/>
        </w:rPr>
        <w:t>527</w:t>
      </w:r>
    </w:p>
  </w:footnote>
  <w:footnote w:id="460">
    <w:p w:rsidRPr="004813EB" w:rsidR="38541669" w:rsidP="004813EB" w:rsidRDefault="38541669" w14:paraId="24543ADD" w14:textId="19D357AB">
      <w:pPr>
        <w:pStyle w:val="Lbjegyzetszveg"/>
        <w:rPr>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Bernstein </w:t>
      </w:r>
      <w:r w:rsidRPr="004813EB">
        <w:rPr>
          <w:rFonts w:eastAsia="Times New Roman" w:asciiTheme="majorBidi" w:hAnsiTheme="majorBidi" w:cstheme="majorBidi"/>
          <w:sz w:val="18"/>
          <w:szCs w:val="18"/>
          <w:lang w:val="sv-FI"/>
        </w:rPr>
        <w:t>500</w:t>
      </w:r>
    </w:p>
  </w:footnote>
  <w:footnote w:id="461">
    <w:p w:rsidRPr="004813EB" w:rsidR="38541669" w:rsidP="004813EB" w:rsidRDefault="38541669" w14:paraId="585196F1" w14:textId="56C81E24">
      <w:pPr>
        <w:pStyle w:val="Lbjegyzetszveg"/>
        <w:rPr>
          <w:rFonts w:eastAsia="Times New Roman" w:asciiTheme="majorBidi" w:hAnsiTheme="majorBidi" w:cstheme="majorBidi"/>
          <w:sz w:val="18"/>
          <w:szCs w:val="18"/>
        </w:rPr>
      </w:pPr>
      <w:r w:rsidRPr="004813EB">
        <w:rPr>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Bernstein </w:t>
      </w:r>
      <w:r w:rsidRPr="004813EB">
        <w:rPr>
          <w:rFonts w:eastAsia="Times New Roman" w:asciiTheme="majorBidi" w:hAnsiTheme="majorBidi" w:cstheme="majorBidi"/>
          <w:sz w:val="18"/>
          <w:szCs w:val="18"/>
          <w:lang w:val="sv-FI"/>
        </w:rPr>
        <w:t>1671</w:t>
      </w:r>
    </w:p>
  </w:footnote>
  <w:footnote w:id="462">
    <w:p w:rsidRPr="004813EB" w:rsidR="38541669" w:rsidP="004813EB" w:rsidRDefault="38541669" w14:paraId="75F53DEA" w14:textId="3A38E40A">
      <w:pPr>
        <w:pStyle w:val="Lbjegyzetszveg"/>
        <w:rPr>
          <w:rFonts w:eastAsia="Times New Roman" w:asciiTheme="majorBidi" w:hAnsiTheme="majorBidi" w:cstheme="majorBidi"/>
          <w:sz w:val="18"/>
          <w:szCs w:val="18"/>
        </w:rPr>
      </w:pPr>
      <w:r w:rsidRPr="004813EB">
        <w:rPr>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Bernstein </w:t>
      </w:r>
      <w:r w:rsidRPr="004813EB">
        <w:rPr>
          <w:rFonts w:eastAsia="Times New Roman" w:asciiTheme="majorBidi" w:hAnsiTheme="majorBidi" w:cstheme="majorBidi"/>
          <w:sz w:val="18"/>
          <w:szCs w:val="18"/>
          <w:lang w:val="sv-FI"/>
        </w:rPr>
        <w:t>1669.</w:t>
      </w:r>
    </w:p>
  </w:footnote>
  <w:footnote w:id="463">
    <w:p w:rsidRPr="004813EB" w:rsidR="38541669" w:rsidP="004813EB" w:rsidRDefault="38541669" w14:paraId="24BD62E5" w14:textId="7D69E258">
      <w:pPr>
        <w:pStyle w:val="Lbjegyzetszveg"/>
        <w:rPr>
          <w:rFonts w:eastAsia="Times New Roman" w:asciiTheme="majorBidi" w:hAnsiTheme="majorBidi" w:cstheme="majorBidi"/>
          <w:sz w:val="18"/>
          <w:szCs w:val="18"/>
        </w:rPr>
      </w:pPr>
      <w:r w:rsidRPr="004813EB">
        <w:rPr>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Bernstein </w:t>
      </w:r>
      <w:r w:rsidRPr="004813EB">
        <w:rPr>
          <w:rFonts w:eastAsia="Times New Roman" w:asciiTheme="majorBidi" w:hAnsiTheme="majorBidi" w:cstheme="majorBidi"/>
          <w:sz w:val="18"/>
          <w:szCs w:val="18"/>
          <w:lang w:val="sv-FI"/>
        </w:rPr>
        <w:t>394.</w:t>
      </w:r>
    </w:p>
  </w:footnote>
  <w:footnote w:id="464">
    <w:p w:rsidRPr="004813EB" w:rsidR="38541669" w:rsidP="004813EB" w:rsidRDefault="38541669" w14:paraId="46C7975C" w14:textId="6CE6F770">
      <w:pPr>
        <w:pStyle w:val="Lbjegyzetszveg"/>
        <w:rPr>
          <w:rFonts w:eastAsia="Times New Roman" w:asciiTheme="majorBidi" w:hAnsiTheme="majorBidi" w:cstheme="majorBidi"/>
          <w:sz w:val="18"/>
          <w:szCs w:val="18"/>
        </w:rPr>
      </w:pPr>
      <w:r w:rsidRPr="004813EB">
        <w:rPr>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Bernstein </w:t>
      </w:r>
      <w:r w:rsidRPr="004813EB">
        <w:rPr>
          <w:rFonts w:eastAsia="Times New Roman" w:asciiTheme="majorBidi" w:hAnsiTheme="majorBidi" w:cstheme="majorBidi"/>
          <w:sz w:val="18"/>
          <w:szCs w:val="18"/>
          <w:lang w:val="sv-FI"/>
        </w:rPr>
        <w:t>1623.</w:t>
      </w:r>
    </w:p>
  </w:footnote>
  <w:footnote w:id="465">
    <w:p w:rsidRPr="004813EB" w:rsidR="38541669" w:rsidP="004813EB" w:rsidRDefault="38541669" w14:paraId="1DC150E3" w14:textId="290B867D">
      <w:pPr>
        <w:pStyle w:val="Lbjegyzetszveg"/>
        <w:rPr>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w:t>
      </w:r>
      <w:r w:rsidRPr="004813EB">
        <w:rPr>
          <w:rFonts w:eastAsia="Times New Roman" w:asciiTheme="majorBidi" w:hAnsiTheme="majorBidi" w:cstheme="majorBidi"/>
          <w:sz w:val="18"/>
          <w:szCs w:val="18"/>
          <w:lang w:val="sv-FI"/>
        </w:rPr>
        <w:t>Mitt. 3, 42</w:t>
      </w:r>
    </w:p>
  </w:footnote>
  <w:footnote w:id="466">
    <w:p w:rsidRPr="004813EB" w:rsidR="38541669" w:rsidP="004813EB" w:rsidRDefault="38541669" w14:paraId="3906A665" w14:textId="552071C8">
      <w:pPr>
        <w:pStyle w:val="Lbjegyzetszveg"/>
        <w:rPr>
          <w:rStyle w:val="Lbjegyzet-hivatkozs"/>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Style w:val="Lbjegyzet-hivatkozs"/>
          <w:rFonts w:eastAsia="Times New Roman" w:asciiTheme="majorBidi" w:hAnsiTheme="majorBidi" w:cstheme="majorBidi"/>
          <w:sz w:val="18"/>
          <w:szCs w:val="18"/>
        </w:rPr>
        <w:t xml:space="preserve"> Bernstein? </w:t>
      </w:r>
      <w:r w:rsidRPr="004813EB">
        <w:rPr>
          <w:rStyle w:val="Lbjegyzet-hivatkozs"/>
          <w:rFonts w:eastAsia="Times New Roman" w:asciiTheme="majorBidi" w:hAnsiTheme="majorBidi" w:cstheme="majorBidi"/>
          <w:sz w:val="18"/>
          <w:szCs w:val="18"/>
          <w:lang w:val="en"/>
        </w:rPr>
        <w:t>217</w:t>
      </w:r>
    </w:p>
  </w:footnote>
  <w:footnote w:id="467">
    <w:p w:rsidRPr="004813EB" w:rsidR="38541669" w:rsidP="004813EB" w:rsidRDefault="38541669" w14:paraId="6C4BE4C3" w14:textId="10CA1D67">
      <w:pPr>
        <w:pStyle w:val="Lbjegyzetszveg"/>
        <w:rPr>
          <w:rFonts w:eastAsia="Times New Roman" w:asciiTheme="majorBidi" w:hAnsiTheme="majorBidi" w:cstheme="majorBidi"/>
          <w:sz w:val="18"/>
          <w:szCs w:val="18"/>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w:t>
      </w:r>
      <w:r w:rsidRPr="004813EB">
        <w:rPr>
          <w:rFonts w:eastAsia="Times New Roman" w:asciiTheme="majorBidi" w:hAnsiTheme="majorBidi" w:cstheme="majorBidi"/>
          <w:sz w:val="18"/>
          <w:szCs w:val="18"/>
          <w:lang w:val="en"/>
        </w:rPr>
        <w:t>Mitt. 1, 27</w:t>
      </w:r>
    </w:p>
  </w:footnote>
  <w:footnote w:id="468">
    <w:p w:rsidRPr="004813EB" w:rsidR="38541669" w:rsidP="004813EB" w:rsidRDefault="38541669" w14:paraId="42778994" w14:textId="3DD973B3">
      <w:pPr>
        <w:pStyle w:val="Lbjegyzetszveg"/>
        <w:rPr>
          <w:rFonts w:asciiTheme="majorBidi" w:hAnsiTheme="majorBidi" w:cstheme="majorBidi"/>
          <w:sz w:val="18"/>
          <w:szCs w:val="18"/>
          <w:lang w:val="en"/>
        </w:rPr>
      </w:pPr>
      <w:r w:rsidRPr="004813EB">
        <w:rPr>
          <w:rStyle w:val="Lbjegyzet-hivatkozs"/>
          <w:rFonts w:asciiTheme="majorBidi" w:hAnsiTheme="majorBidi" w:cstheme="majorBidi"/>
          <w:sz w:val="18"/>
          <w:szCs w:val="18"/>
        </w:rPr>
        <w:footnoteRef/>
      </w:r>
      <w:r w:rsidRPr="004813EB">
        <w:rPr>
          <w:rFonts w:asciiTheme="majorBidi" w:hAnsiTheme="majorBidi" w:cstheme="majorBidi"/>
          <w:sz w:val="18"/>
          <w:szCs w:val="18"/>
        </w:rPr>
        <w:t xml:space="preserve"> </w:t>
      </w:r>
      <w:r w:rsidRPr="004813EB">
        <w:rPr>
          <w:rFonts w:asciiTheme="majorBidi" w:hAnsiTheme="majorBidi" w:cstheme="majorBidi"/>
          <w:sz w:val="18"/>
          <w:szCs w:val="18"/>
          <w:highlight w:val="cyan"/>
          <w:lang w:val="en"/>
        </w:rPr>
        <w:t>B. Slucky, Achiassaf 5664 [1904], 180</w:t>
      </w:r>
    </w:p>
  </w:footnote>
  <w:footnote w:id="469">
    <w:p w:rsidRPr="004813EB" w:rsidR="00BC3130" w:rsidP="004813EB" w:rsidRDefault="00BC3130" w14:paraId="32ADC767" w14:textId="0DADF98C">
      <w:pPr>
        <w:pStyle w:val="Cmsor2"/>
        <w:spacing w:before="0" w:after="0"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w:t>
      </w:r>
      <w:r w:rsidRPr="004813EB">
        <w:rPr>
          <w:rFonts w:asciiTheme="majorBidi" w:hAnsiTheme="majorBidi" w:cstheme="majorBidi"/>
          <w:b w:val="0"/>
          <w:i/>
          <w:iCs/>
          <w:sz w:val="18"/>
          <w:szCs w:val="18"/>
          <w:lang w:val="en-US"/>
        </w:rPr>
        <w:t>Und wenn der Tag die Nacht geküßt [And when the day kisses the night]</w:t>
      </w:r>
      <w:r w:rsidRPr="004813EB">
        <w:rPr>
          <w:rFonts w:asciiTheme="majorBidi" w:hAnsiTheme="majorBidi" w:cstheme="majorBidi"/>
          <w:b w:val="0"/>
          <w:sz w:val="18"/>
          <w:szCs w:val="18"/>
          <w:lang w:val="en-US"/>
        </w:rPr>
        <w:t xml:space="preserve"> by Emanuel von Geibel (1815 - 1884), no title, appears in </w:t>
      </w:r>
      <w:r w:rsidRPr="004813EB">
        <w:rPr>
          <w:rFonts w:asciiTheme="majorBidi" w:hAnsiTheme="majorBidi" w:cstheme="majorBidi"/>
          <w:b w:val="0"/>
          <w:i/>
          <w:iCs/>
          <w:sz w:val="18"/>
          <w:szCs w:val="18"/>
          <w:lang w:val="en-US"/>
        </w:rPr>
        <w:t>Gedichte und Gedenkblätter</w:t>
      </w:r>
      <w:r w:rsidRPr="004813EB">
        <w:rPr>
          <w:rFonts w:asciiTheme="majorBidi" w:hAnsiTheme="majorBidi" w:cstheme="majorBidi"/>
          <w:b w:val="0"/>
          <w:sz w:val="18"/>
          <w:szCs w:val="18"/>
          <w:lang w:val="en-US"/>
        </w:rPr>
        <w:t xml:space="preserve">, in </w:t>
      </w:r>
      <w:r w:rsidRPr="004813EB">
        <w:rPr>
          <w:rFonts w:asciiTheme="majorBidi" w:hAnsiTheme="majorBidi" w:cstheme="majorBidi"/>
          <w:b w:val="0"/>
          <w:i/>
          <w:iCs/>
          <w:sz w:val="18"/>
          <w:szCs w:val="18"/>
          <w:lang w:val="en-US"/>
        </w:rPr>
        <w:t>Vermischte Gedichte</w:t>
      </w:r>
      <w:r w:rsidRPr="004813EB">
        <w:rPr>
          <w:rFonts w:asciiTheme="majorBidi" w:hAnsiTheme="majorBidi" w:cstheme="majorBidi"/>
          <w:b w:val="0"/>
          <w:sz w:val="18"/>
          <w:szCs w:val="18"/>
          <w:lang w:val="en-US"/>
        </w:rPr>
        <w:t xml:space="preserve">, in </w:t>
      </w:r>
      <w:r w:rsidRPr="004813EB">
        <w:rPr>
          <w:rFonts w:asciiTheme="majorBidi" w:hAnsiTheme="majorBidi" w:cstheme="majorBidi"/>
          <w:b w:val="0"/>
          <w:i/>
          <w:iCs/>
          <w:sz w:val="18"/>
          <w:szCs w:val="18"/>
          <w:lang w:val="en-US"/>
        </w:rPr>
        <w:t>Mädchenlieder</w:t>
      </w:r>
      <w:r w:rsidRPr="004813EB">
        <w:rPr>
          <w:rFonts w:asciiTheme="majorBidi" w:hAnsiTheme="majorBidi" w:cstheme="majorBidi"/>
          <w:b w:val="0"/>
          <w:sz w:val="18"/>
          <w:szCs w:val="18"/>
          <w:lang w:val="en-US"/>
        </w:rPr>
        <w:t>, no. 2</w:t>
      </w:r>
    </w:p>
  </w:footnote>
  <w:footnote w:id="470">
    <w:p w:rsidRPr="004813EB" w:rsidR="00BC3130" w:rsidP="004813EB" w:rsidRDefault="00BC3130" w14:paraId="18279FB8" w14:textId="0CEBD2B6">
      <w:pPr>
        <w:pStyle w:val="Lbjegyzetszveg"/>
        <w:rPr>
          <w:rFonts w:asciiTheme="majorBidi" w:hAnsiTheme="majorBidi" w:cstheme="majorBidi"/>
          <w:sz w:val="18"/>
          <w:szCs w:val="18"/>
          <w:lang w:val="sv-FI"/>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en-US"/>
        </w:rPr>
        <w:t xml:space="preserve"> "Tachkemoni", Mekamen oder Divan von Jehuda ben Salomo al-Charisi, genannt Alchofni Alḥarizi, Yehudah ben Shelomoh, ca. 1165 - ca. 1235. </w:t>
      </w:r>
      <w:r w:rsidRPr="004813EB">
        <w:rPr>
          <w:rFonts w:asciiTheme="majorBidi" w:hAnsiTheme="majorBidi" w:cstheme="majorBidi"/>
          <w:sz w:val="18"/>
          <w:szCs w:val="18"/>
          <w:lang w:val="sv-FI"/>
        </w:rPr>
        <w:t>Ed.: Stern, Maximilian Emanuel. Wien 1854.</w:t>
      </w:r>
    </w:p>
  </w:footnote>
  <w:footnote w:id="471">
    <w:p w:rsidRPr="004813EB" w:rsidR="38541669" w:rsidP="004813EB" w:rsidRDefault="38541669" w14:paraId="3D5EC380" w14:textId="66DA37A3">
      <w:pPr>
        <w:pStyle w:val="Lbjegyzetszveg"/>
        <w:rPr>
          <w:rFonts w:eastAsia="Times New Roman" w:asciiTheme="majorBidi" w:hAnsiTheme="majorBidi" w:cstheme="majorBidi"/>
          <w:sz w:val="18"/>
          <w:szCs w:val="18"/>
          <w:lang w:val="da-DK"/>
        </w:rPr>
      </w:pPr>
      <w:r w:rsidRPr="004813EB">
        <w:rPr>
          <w:rStyle w:val="Lbjegyzet-hivatkozs"/>
          <w:rFonts w:eastAsia="Times New Roman" w:asciiTheme="majorBidi" w:hAnsiTheme="majorBidi" w:cstheme="majorBidi"/>
          <w:sz w:val="18"/>
          <w:szCs w:val="18"/>
        </w:rPr>
        <w:footnoteRef/>
      </w:r>
      <w:r w:rsidRPr="004813EB">
        <w:rPr>
          <w:rFonts w:eastAsia="Times New Roman" w:asciiTheme="majorBidi" w:hAnsiTheme="majorBidi" w:cstheme="majorBidi"/>
          <w:sz w:val="18"/>
          <w:szCs w:val="18"/>
        </w:rPr>
        <w:t xml:space="preserve"> Kalonymos ben Kalonymos:</w:t>
      </w:r>
      <w:r w:rsidRPr="004813EB">
        <w:rPr>
          <w:rFonts w:eastAsia="Times New Roman" w:asciiTheme="majorBidi" w:hAnsiTheme="majorBidi" w:cstheme="majorBidi"/>
          <w:i/>
          <w:iCs/>
          <w:sz w:val="18"/>
          <w:szCs w:val="18"/>
        </w:rPr>
        <w:t xml:space="preserve"> </w:t>
      </w:r>
      <w:r w:rsidRPr="004813EB">
        <w:rPr>
          <w:rFonts w:eastAsia="Times New Roman" w:asciiTheme="majorBidi" w:hAnsiTheme="majorBidi" w:cstheme="majorBidi"/>
          <w:i/>
          <w:iCs/>
          <w:sz w:val="18"/>
          <w:szCs w:val="18"/>
          <w:lang w:val="sv-FI"/>
        </w:rPr>
        <w:t>Eben Bochan.</w:t>
      </w:r>
      <w:r w:rsidRPr="004813EB">
        <w:rPr>
          <w:rFonts w:eastAsia="Times New Roman" w:asciiTheme="majorBidi" w:hAnsiTheme="majorBidi" w:cstheme="majorBidi"/>
          <w:sz w:val="18"/>
          <w:szCs w:val="18"/>
          <w:lang w:val="sv-FI"/>
        </w:rPr>
        <w:t xml:space="preserve"> </w:t>
      </w:r>
      <w:r w:rsidRPr="004813EB">
        <w:rPr>
          <w:rFonts w:eastAsia="Times New Roman" w:asciiTheme="majorBidi" w:hAnsiTheme="majorBidi" w:cstheme="majorBidi"/>
          <w:sz w:val="18"/>
          <w:szCs w:val="18"/>
          <w:lang w:val="da-DK"/>
        </w:rPr>
        <w:t>Lemberg. 1865. p.10</w:t>
      </w:r>
    </w:p>
  </w:footnote>
  <w:footnote w:id="472">
    <w:p w:rsidRPr="004813EB" w:rsidR="38541669" w:rsidP="004813EB" w:rsidRDefault="38541669" w14:paraId="1A011A2C" w14:textId="6D96B61B">
      <w:pPr>
        <w:pStyle w:val="Lbjegyzetszveg"/>
        <w:rPr>
          <w:rFonts w:asciiTheme="majorBidi" w:hAnsiTheme="majorBidi" w:cstheme="majorBidi"/>
          <w:sz w:val="18"/>
          <w:szCs w:val="18"/>
          <w:lang w:val="da-DK"/>
        </w:rPr>
      </w:pPr>
      <w:r w:rsidRPr="004813EB">
        <w:rPr>
          <w:rStyle w:val="Lbjegyzet-hivatkozs"/>
          <w:rFonts w:asciiTheme="majorBidi" w:hAnsiTheme="majorBidi" w:cstheme="majorBidi"/>
          <w:sz w:val="18"/>
          <w:szCs w:val="18"/>
        </w:rPr>
        <w:footnoteRef/>
      </w:r>
      <w:r w:rsidRPr="004813EB">
        <w:rPr>
          <w:rFonts w:asciiTheme="majorBidi" w:hAnsiTheme="majorBidi" w:cstheme="majorBidi"/>
          <w:sz w:val="18"/>
          <w:szCs w:val="18"/>
        </w:rPr>
        <w:t xml:space="preserve"> </w:t>
      </w:r>
      <w:r w:rsidRPr="004813EB">
        <w:rPr>
          <w:rFonts w:asciiTheme="majorBidi" w:hAnsiTheme="majorBidi" w:cstheme="majorBidi"/>
          <w:sz w:val="18"/>
          <w:szCs w:val="18"/>
          <w:lang w:val="da-DK"/>
        </w:rPr>
        <w:t>REJ 57, 6</w:t>
      </w:r>
    </w:p>
  </w:footnote>
  <w:footnote w:id="473">
    <w:p w:rsidRPr="004813EB" w:rsidR="00BC3130" w:rsidP="004813EB" w:rsidRDefault="00BC3130" w14:paraId="4A558BD8" w14:textId="58CA24C6">
      <w:pPr>
        <w:spacing w:line="240" w:lineRule="auto"/>
        <w:rPr>
          <w:rFonts w:asciiTheme="majorBidi" w:hAnsiTheme="majorBidi" w:cstheme="majorBidi"/>
          <w:sz w:val="18"/>
          <w:szCs w:val="18"/>
          <w:lang w:val="en-US"/>
        </w:rPr>
      </w:pPr>
      <w:r w:rsidRPr="004813EB">
        <w:rPr>
          <w:rStyle w:val="Lbjegyzet-hivatkozs"/>
          <w:rFonts w:asciiTheme="majorBidi" w:hAnsiTheme="majorBidi" w:cstheme="majorBidi"/>
          <w:sz w:val="18"/>
          <w:szCs w:val="18"/>
          <w:lang w:val="en-US"/>
        </w:rPr>
        <w:footnoteRef/>
      </w:r>
      <w:r w:rsidRPr="004813EB">
        <w:rPr>
          <w:rFonts w:asciiTheme="majorBidi" w:hAnsiTheme="majorBidi" w:cstheme="majorBidi"/>
          <w:sz w:val="18"/>
          <w:szCs w:val="18"/>
          <w:lang w:val="da-DK"/>
        </w:rPr>
        <w:t xml:space="preserve"> H. Heine: Jehuda Ben Halevy lines 161-169. </w:t>
      </w:r>
      <w:hyperlink r:id="rId25">
        <w:r w:rsidRPr="004813EB">
          <w:rPr>
            <w:rStyle w:val="Hiperhivatkozs"/>
            <w:rFonts w:asciiTheme="majorBidi" w:hAnsiTheme="majorBidi" w:cstheme="majorBidi"/>
            <w:color w:val="auto"/>
            <w:sz w:val="18"/>
            <w:szCs w:val="18"/>
            <w:lang w:val="en-US"/>
          </w:rPr>
          <w:t>https://www.bartleby.com/98/215.html</w:t>
        </w:r>
      </w:hyperlink>
      <w:r w:rsidRPr="004813EB">
        <w:rPr>
          <w:rFonts w:asciiTheme="majorBidi" w:hAnsiTheme="majorBidi" w:cstheme="majorBidi"/>
          <w:sz w:val="18"/>
          <w:szCs w:val="18"/>
          <w:lang w:val="en-US"/>
        </w:rPr>
        <w:t xml:space="preserve"> (accessed 25.6.2020)</w:t>
      </w:r>
    </w:p>
  </w:footnote>
  <w:footnote w:id="474">
    <w:p w:rsidRPr="004813EB" w:rsidR="00BC3130" w:rsidP="0ABEA63D" w:rsidRDefault="00BC3130" w14:paraId="3E66F431" w14:textId="19330A0B">
      <w:pPr>
        <w:spacing w:line="240" w:lineRule="auto"/>
        <w:rPr>
          <w:rFonts w:ascii="Times New Roman" w:hAnsi="Times New Roman" w:cs="Times New Roman" w:asciiTheme="majorBidi" w:hAnsiTheme="majorBidi" w:cstheme="majorBidi"/>
          <w:sz w:val="18"/>
          <w:szCs w:val="18"/>
          <w:lang w:val="en-US"/>
        </w:rPr>
      </w:pPr>
      <w:r w:rsidRPr="0ABEA63D">
        <w:rPr>
          <w:rStyle w:val="Lbjegyzet-hivatkozs"/>
          <w:rFonts w:ascii="Times New Roman" w:hAnsi="Times New Roman" w:cs="Times New Roman" w:asciiTheme="majorBidi" w:hAnsiTheme="majorBidi" w:cstheme="majorBidi"/>
          <w:sz w:val="18"/>
          <w:szCs w:val="18"/>
          <w:lang w:val="en-US"/>
        </w:rPr>
        <w:footnoteRef/>
      </w:r>
      <w:r w:rsidRPr="0ABEA63D" w:rsidR="0ABEA63D">
        <w:rPr>
          <w:rFonts w:ascii="Times New Roman" w:hAnsi="Times New Roman" w:cs="Times New Roman" w:asciiTheme="majorBidi" w:hAnsiTheme="majorBidi" w:cstheme="majorBidi"/>
          <w:sz w:val="18"/>
          <w:szCs w:val="18"/>
          <w:lang w:val="en-US"/>
        </w:rPr>
        <w:t xml:space="preserve"> </w:t>
      </w:r>
      <w:r w:rsidRPr="0ABEA63D" w:rsidR="0ABEA63D">
        <w:rPr>
          <w:rFonts w:ascii="Times New Roman" w:hAnsi="Times New Roman" w:cs="Times New Roman" w:asciiTheme="majorBidi" w:hAnsiTheme="majorBidi" w:cstheme="majorBidi"/>
          <w:sz w:val="18"/>
          <w:szCs w:val="18"/>
          <w:lang w:val="en-US"/>
        </w:rPr>
        <w:t xml:space="preserve">[Brody ed. II. Nr. 13. row 1-4. p. </w:t>
      </w:r>
      <w:r w:rsidRPr="0ABEA63D" w:rsidR="0ABEA63D">
        <w:rPr>
          <w:rFonts w:ascii="Times New Roman" w:hAnsi="Times New Roman" w:cs="Times New Roman" w:asciiTheme="majorBidi" w:hAnsiTheme="majorBidi" w:cstheme="majorBidi"/>
          <w:sz w:val="18"/>
          <w:szCs w:val="18"/>
          <w:lang w:val="en-US"/>
        </w:rPr>
        <w:t xml:space="preserve">172] </w:t>
      </w:r>
      <w:r w:rsidRPr="0ABEA63D" w:rsidR="0ABEA63D">
        <w:rPr>
          <w:rFonts w:ascii="Times New Roman" w:hAnsi="Times New Roman" w:cs="Times New Roman" w:asciiTheme="majorBidi" w:hAnsiTheme="majorBidi" w:cstheme="majorBidi"/>
          <w:sz w:val="18"/>
          <w:szCs w:val="18"/>
          <w:lang w:val="en-US"/>
        </w:rPr>
        <w:t xml:space="preserve">Franz</w:t>
      </w:r>
      <w:r w:rsidRPr="0ABEA63D" w:rsidR="0ABEA63D">
        <w:rPr>
          <w:rFonts w:ascii="Times New Roman" w:hAnsi="Times New Roman" w:cs="Times New Roman" w:asciiTheme="majorBidi" w:hAnsiTheme="majorBidi" w:cstheme="majorBidi"/>
          <w:sz w:val="18"/>
          <w:szCs w:val="18"/>
          <w:lang w:val="en-US"/>
        </w:rPr>
        <w:t xml:space="preserve"> Rosenzweig (ed.): </w:t>
      </w:r>
      <w:r w:rsidRPr="0ABEA63D" w:rsidR="0ABEA63D">
        <w:rPr>
          <w:rFonts w:ascii="Times New Roman" w:hAnsi="Times New Roman" w:cs="Times New Roman" w:asciiTheme="majorBidi" w:hAnsiTheme="majorBidi" w:cstheme="majorBidi"/>
          <w:i w:val="1"/>
          <w:iCs w:val="1"/>
          <w:sz w:val="18"/>
          <w:szCs w:val="18"/>
          <w:lang w:val="en-US"/>
        </w:rPr>
        <w:t>Ninety-two Poems and Hymns of Yehuda Halevi</w:t>
      </w:r>
      <w:r w:rsidRPr="0ABEA63D" w:rsidR="0ABEA63D">
        <w:rPr>
          <w:rFonts w:ascii="Times New Roman" w:hAnsi="Times New Roman" w:cs="Times New Roman" w:asciiTheme="majorBidi" w:hAnsiTheme="majorBidi" w:cstheme="majorBidi"/>
          <w:sz w:val="18"/>
          <w:szCs w:val="18"/>
          <w:lang w:val="en-US"/>
        </w:rPr>
        <w:t>. P. 240. (tr. not indicated)</w:t>
      </w:r>
    </w:p>
  </w:footnote>
  <w:footnote w:id="2983">
    <w:p w:rsidR="0ABEA63D" w:rsidP="0ABEA63D" w:rsidRDefault="0ABEA63D" w14:paraId="78655978" w14:textId="6C94B2FD">
      <w:pPr>
        <w:pStyle w:val="Norml"/>
        <w:bidi w:val="0"/>
        <w:rPr>
          <w:rFonts w:ascii="Times New Roman" w:hAnsi="Times New Roman" w:eastAsia="Times New Roman" w:cs="Times New Roman"/>
          <w:sz w:val="18"/>
          <w:szCs w:val="18"/>
        </w:rPr>
      </w:pPr>
      <w:r w:rsidRPr="0ABEA63D">
        <w:rPr>
          <w:rStyle w:val="Lbjegyzet-hivatkozs"/>
          <w:rFonts w:ascii="Times New Roman" w:hAnsi="Times New Roman" w:eastAsia="Times New Roman" w:cs="Times New Roman"/>
          <w:sz w:val="18"/>
          <w:szCs w:val="18"/>
        </w:rPr>
        <w:footnoteRef/>
      </w:r>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It</w:t>
      </w:r>
      <w:proofErr w:type="spellEnd"/>
      <w:r w:rsidRPr="0ABEA63D" w:rsidR="0ABEA63D">
        <w:rPr>
          <w:rFonts w:ascii="Times New Roman" w:hAnsi="Times New Roman" w:eastAsia="Times New Roman" w:cs="Times New Roman"/>
          <w:sz w:val="18"/>
          <w:szCs w:val="18"/>
        </w:rPr>
        <w:t xml:space="preserve"> is </w:t>
      </w:r>
      <w:proofErr w:type="spellStart"/>
      <w:r w:rsidRPr="0ABEA63D" w:rsidR="0ABEA63D">
        <w:rPr>
          <w:rFonts w:ascii="Times New Roman" w:hAnsi="Times New Roman" w:eastAsia="Times New Roman" w:cs="Times New Roman"/>
          <w:sz w:val="18"/>
          <w:szCs w:val="18"/>
        </w:rPr>
        <w:t>not</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the</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Midrash</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that</w:t>
      </w:r>
      <w:proofErr w:type="spellEnd"/>
      <w:r w:rsidRPr="0ABEA63D" w:rsidR="0ABEA63D">
        <w:rPr>
          <w:rFonts w:ascii="Times New Roman" w:hAnsi="Times New Roman" w:eastAsia="Times New Roman" w:cs="Times New Roman"/>
          <w:sz w:val="18"/>
          <w:szCs w:val="18"/>
        </w:rPr>
        <w:t xml:space="preserve"> is </w:t>
      </w:r>
      <w:proofErr w:type="spellStart"/>
      <w:r w:rsidRPr="0ABEA63D" w:rsidR="0ABEA63D">
        <w:rPr>
          <w:rFonts w:ascii="Times New Roman" w:hAnsi="Times New Roman" w:eastAsia="Times New Roman" w:cs="Times New Roman"/>
          <w:sz w:val="18"/>
          <w:szCs w:val="18"/>
        </w:rPr>
        <w:t>pseudepigraphic</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but</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rather</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the</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document</w:t>
      </w:r>
      <w:proofErr w:type="spellEnd"/>
      <w:r w:rsidRPr="0ABEA63D" w:rsidR="0ABEA63D">
        <w:rPr>
          <w:rFonts w:ascii="Times New Roman" w:hAnsi="Times New Roman" w:eastAsia="Times New Roman" w:cs="Times New Roman"/>
          <w:sz w:val="18"/>
          <w:szCs w:val="18"/>
        </w:rPr>
        <w:t xml:space="preserve"> in </w:t>
      </w:r>
      <w:proofErr w:type="spellStart"/>
      <w:r w:rsidRPr="0ABEA63D" w:rsidR="0ABEA63D">
        <w:rPr>
          <w:rFonts w:ascii="Times New Roman" w:hAnsi="Times New Roman" w:eastAsia="Times New Roman" w:cs="Times New Roman"/>
          <w:sz w:val="18"/>
          <w:szCs w:val="18"/>
        </w:rPr>
        <w:t>which</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it</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can</w:t>
      </w:r>
      <w:proofErr w:type="spellEnd"/>
      <w:r w:rsidRPr="0ABEA63D" w:rsidR="0ABEA63D">
        <w:rPr>
          <w:rFonts w:ascii="Times New Roman" w:hAnsi="Times New Roman" w:eastAsia="Times New Roman" w:cs="Times New Roman"/>
          <w:sz w:val="18"/>
          <w:szCs w:val="18"/>
        </w:rPr>
        <w:t xml:space="preserve"> be </w:t>
      </w:r>
      <w:proofErr w:type="spellStart"/>
      <w:r w:rsidRPr="0ABEA63D" w:rsidR="0ABEA63D">
        <w:rPr>
          <w:rFonts w:ascii="Times New Roman" w:hAnsi="Times New Roman" w:eastAsia="Times New Roman" w:cs="Times New Roman"/>
          <w:sz w:val="18"/>
          <w:szCs w:val="18"/>
        </w:rPr>
        <w:t>found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noProof w:val="0"/>
          <w:sz w:val="18"/>
          <w:szCs w:val="18"/>
          <w:lang w:val="hu-HU"/>
        </w:rPr>
        <w:t>Otzar</w:t>
      </w:r>
      <w:proofErr w:type="spellEnd"/>
      <w:r w:rsidRPr="0ABEA63D" w:rsidR="0ABEA63D">
        <w:rPr>
          <w:rFonts w:ascii="Times New Roman" w:hAnsi="Times New Roman" w:eastAsia="Times New Roman" w:cs="Times New Roman"/>
          <w:noProof w:val="0"/>
          <w:sz w:val="18"/>
          <w:szCs w:val="18"/>
          <w:lang w:val="hu-HU"/>
        </w:rPr>
        <w:t xml:space="preserve"> Midrashim</w:t>
      </w:r>
      <w:r w:rsidRPr="0ABEA63D" w:rsidR="0ABEA63D">
        <w:rPr>
          <w:rFonts w:ascii="Times New Roman" w:hAnsi="Times New Roman" w:eastAsia="Times New Roman" w:cs="Times New Roman"/>
          <w:noProof w:val="0"/>
          <w:sz w:val="18"/>
          <w:szCs w:val="18"/>
          <w:lang w:val="hu-HU"/>
        </w:rPr>
        <w:t xml:space="preserve"> </w:t>
      </w:r>
      <w:r w:rsidRPr="0ABEA63D" w:rsidR="0ABEA63D">
        <w:rPr>
          <w:rFonts w:ascii="Times New Roman" w:hAnsi="Times New Roman" w:eastAsia="Times New Roman" w:cs="Times New Roman"/>
          <w:noProof w:val="0"/>
          <w:sz w:val="18"/>
          <w:szCs w:val="18"/>
          <w:lang w:val="hu-HU"/>
        </w:rPr>
        <w:t>Selection</w:t>
      </w:r>
      <w:r w:rsidRPr="0ABEA63D" w:rsidR="0ABEA63D">
        <w:rPr>
          <w:rFonts w:ascii="Times New Roman" w:hAnsi="Times New Roman" w:eastAsia="Times New Roman" w:cs="Times New Roman"/>
          <w:noProof w:val="0"/>
          <w:sz w:val="18"/>
          <w:szCs w:val="18"/>
          <w:lang w:val="hu-HU"/>
        </w:rPr>
        <w:t xml:space="preserve"> of </w:t>
      </w:r>
      <w:proofErr w:type="spellStart"/>
      <w:r w:rsidRPr="0ABEA63D" w:rsidR="0ABEA63D">
        <w:rPr>
          <w:rFonts w:ascii="Times New Roman" w:hAnsi="Times New Roman" w:eastAsia="Times New Roman" w:cs="Times New Roman"/>
          <w:noProof w:val="0"/>
          <w:sz w:val="18"/>
          <w:szCs w:val="18"/>
          <w:lang w:val="hu-HU"/>
        </w:rPr>
        <w:t>Various</w:t>
      </w:r>
      <w:proofErr w:type="spellEnd"/>
      <w:r w:rsidRPr="0ABEA63D" w:rsidR="0ABEA63D">
        <w:rPr>
          <w:rFonts w:ascii="Times New Roman" w:hAnsi="Times New Roman" w:eastAsia="Times New Roman" w:cs="Times New Roman"/>
          <w:noProof w:val="0"/>
          <w:sz w:val="18"/>
          <w:szCs w:val="18"/>
          <w:lang w:val="hu-HU"/>
        </w:rPr>
        <w:t xml:space="preserve"> </w:t>
      </w:r>
      <w:proofErr w:type="spellStart"/>
      <w:r w:rsidRPr="0ABEA63D" w:rsidR="0ABEA63D">
        <w:rPr>
          <w:rFonts w:ascii="Times New Roman" w:hAnsi="Times New Roman" w:eastAsia="Times New Roman" w:cs="Times New Roman"/>
          <w:noProof w:val="0"/>
          <w:sz w:val="18"/>
          <w:szCs w:val="18"/>
          <w:lang w:val="hu-HU"/>
        </w:rPr>
        <w:t>Tales</w:t>
      </w:r>
      <w:proofErr w:type="spellEnd"/>
      <w:r w:rsidRPr="0ABEA63D" w:rsidR="0ABEA63D">
        <w:rPr>
          <w:rFonts w:ascii="Times New Roman" w:hAnsi="Times New Roman" w:eastAsia="Times New Roman" w:cs="Times New Roman"/>
          <w:noProof w:val="0"/>
          <w:sz w:val="18"/>
          <w:szCs w:val="18"/>
          <w:lang w:val="hu-HU"/>
        </w:rPr>
        <w:t xml:space="preserve">, Annulling </w:t>
      </w:r>
      <w:proofErr w:type="spellStart"/>
      <w:r w:rsidRPr="0ABEA63D" w:rsidR="0ABEA63D">
        <w:rPr>
          <w:rFonts w:ascii="Times New Roman" w:hAnsi="Times New Roman" w:eastAsia="Times New Roman" w:cs="Times New Roman"/>
          <w:noProof w:val="0"/>
          <w:sz w:val="18"/>
          <w:szCs w:val="18"/>
          <w:lang w:val="hu-HU"/>
        </w:rPr>
        <w:t>the</w:t>
      </w:r>
      <w:proofErr w:type="spellEnd"/>
      <w:r w:rsidRPr="0ABEA63D" w:rsidR="0ABEA63D">
        <w:rPr>
          <w:rFonts w:ascii="Times New Roman" w:hAnsi="Times New Roman" w:eastAsia="Times New Roman" w:cs="Times New Roman"/>
          <w:noProof w:val="0"/>
          <w:sz w:val="18"/>
          <w:szCs w:val="18"/>
          <w:lang w:val="hu-HU"/>
        </w:rPr>
        <w:t xml:space="preserve"> </w:t>
      </w:r>
      <w:proofErr w:type="spellStart"/>
      <w:r w:rsidRPr="0ABEA63D" w:rsidR="0ABEA63D">
        <w:rPr>
          <w:rFonts w:ascii="Times New Roman" w:hAnsi="Times New Roman" w:eastAsia="Times New Roman" w:cs="Times New Roman"/>
          <w:noProof w:val="0"/>
          <w:sz w:val="18"/>
          <w:szCs w:val="18"/>
          <w:lang w:val="hu-HU"/>
        </w:rPr>
        <w:t>Decree</w:t>
      </w:r>
      <w:proofErr w:type="spellEnd"/>
      <w:r w:rsidRPr="0ABEA63D" w:rsidR="0ABEA63D">
        <w:rPr>
          <w:rFonts w:ascii="Times New Roman" w:hAnsi="Times New Roman" w:eastAsia="Times New Roman" w:cs="Times New Roman"/>
          <w:noProof w:val="0"/>
          <w:sz w:val="18"/>
          <w:szCs w:val="18"/>
          <w:lang w:val="hu-HU"/>
        </w:rPr>
        <w:t xml:space="preserve"> (sefaria.org. Accessed: 17.08.2020].</w:t>
      </w:r>
    </w:p>
  </w:footnote>
  <w:footnote w:id="23711">
    <w:p w:rsidR="0ABEA63D" w:rsidP="0ABEA63D" w:rsidRDefault="0ABEA63D" w14:paraId="029CCF49" w14:textId="05EC2680">
      <w:pPr>
        <w:pStyle w:val="Lbjegyzetszveg"/>
        <w:bidi w:val="0"/>
        <w:rPr>
          <w:rFonts w:ascii="Times New Roman" w:hAnsi="Times New Roman" w:eastAsia="Times New Roman" w:cs="Times New Roman"/>
          <w:noProof w:val="0"/>
          <w:color w:val="212121"/>
          <w:sz w:val="18"/>
          <w:szCs w:val="18"/>
          <w:lang w:val="hu-HU"/>
        </w:rPr>
      </w:pPr>
      <w:r w:rsidRPr="0ABEA63D">
        <w:rPr>
          <w:rStyle w:val="Lbjegyzet-hivatkozs"/>
          <w:rFonts w:ascii="Times New Roman" w:hAnsi="Times New Roman" w:eastAsia="Times New Roman" w:cs="Times New Roman"/>
          <w:sz w:val="18"/>
          <w:szCs w:val="18"/>
        </w:rPr>
        <w:footnoteRef/>
      </w:r>
      <w:r w:rsidRPr="0ABEA63D" w:rsidR="0ABEA63D">
        <w:rPr>
          <w:rFonts w:ascii="Times New Roman" w:hAnsi="Times New Roman" w:eastAsia="Times New Roman" w:cs="Times New Roman"/>
          <w:sz w:val="18"/>
          <w:szCs w:val="18"/>
        </w:rPr>
        <w:t xml:space="preserve"> Barbara </w:t>
      </w:r>
      <w:proofErr w:type="spellStart"/>
      <w:r w:rsidRPr="0ABEA63D" w:rsidR="0ABEA63D">
        <w:rPr>
          <w:rFonts w:ascii="Times New Roman" w:hAnsi="Times New Roman" w:eastAsia="Times New Roman" w:cs="Times New Roman"/>
          <w:sz w:val="18"/>
          <w:szCs w:val="18"/>
        </w:rPr>
        <w:t>Gryczan’s</w:t>
      </w:r>
      <w:proofErr w:type="spellEnd"/>
      <w:r w:rsidRPr="0ABEA63D" w:rsidR="0ABEA63D">
        <w:rPr>
          <w:rFonts w:ascii="Times New Roman" w:hAnsi="Times New Roman" w:eastAsia="Times New Roman" w:cs="Times New Roman"/>
          <w:sz w:val="18"/>
          <w:szCs w:val="18"/>
        </w:rPr>
        <w:t xml:space="preserve"> (Univ. of Warsaw) remark (email correspondence, 16.08.2020): </w:t>
      </w:r>
      <w:r w:rsidRPr="0ABEA63D" w:rsidR="0ABEA63D">
        <w:rPr>
          <w:rFonts w:ascii="Times New Roman" w:hAnsi="Times New Roman" w:eastAsia="Times New Roman" w:cs="Times New Roman"/>
          <w:noProof w:val="0"/>
          <w:color w:val="212121"/>
          <w:sz w:val="18"/>
          <w:szCs w:val="18"/>
          <w:lang w:val="hu-HU"/>
        </w:rPr>
        <w:t xml:space="preserve">It is in </w:t>
      </w:r>
      <w:proofErr w:type="spellStart"/>
      <w:r w:rsidRPr="0ABEA63D" w:rsidR="0ABEA63D">
        <w:rPr>
          <w:rFonts w:ascii="Times New Roman" w:hAnsi="Times New Roman" w:eastAsia="Times New Roman" w:cs="Times New Roman"/>
          <w:noProof w:val="0"/>
          <w:color w:val="212121"/>
          <w:sz w:val="18"/>
          <w:szCs w:val="18"/>
          <w:lang w:val="hu-HU"/>
        </w:rPr>
        <w:t>fact</w:t>
      </w:r>
      <w:proofErr w:type="spellEnd"/>
      <w:r w:rsidRPr="0ABEA63D" w:rsidR="0ABEA63D">
        <w:rPr>
          <w:rFonts w:ascii="Times New Roman" w:hAnsi="Times New Roman" w:eastAsia="Times New Roman" w:cs="Times New Roman"/>
          <w:noProof w:val="0"/>
          <w:color w:val="212121"/>
          <w:sz w:val="18"/>
          <w:szCs w:val="18"/>
          <w:lang w:val="hu-HU"/>
        </w:rPr>
        <w:t xml:space="preserve"> a </w:t>
      </w:r>
      <w:proofErr w:type="spellStart"/>
      <w:r w:rsidRPr="0ABEA63D" w:rsidR="0ABEA63D">
        <w:rPr>
          <w:rFonts w:ascii="Times New Roman" w:hAnsi="Times New Roman" w:eastAsia="Times New Roman" w:cs="Times New Roman"/>
          <w:noProof w:val="0"/>
          <w:color w:val="212121"/>
          <w:sz w:val="18"/>
          <w:szCs w:val="18"/>
          <w:lang w:val="hu-HU"/>
        </w:rPr>
        <w:t>homoerotic</w:t>
      </w:r>
      <w:proofErr w:type="spellEnd"/>
      <w:r w:rsidRPr="0ABEA63D" w:rsidR="0ABEA63D">
        <w:rPr>
          <w:rFonts w:ascii="Times New Roman" w:hAnsi="Times New Roman" w:eastAsia="Times New Roman" w:cs="Times New Roman"/>
          <w:noProof w:val="0"/>
          <w:color w:val="212121"/>
          <w:sz w:val="18"/>
          <w:szCs w:val="18"/>
          <w:lang w:val="hu-HU"/>
        </w:rPr>
        <w:t xml:space="preserve"> (a </w:t>
      </w:r>
      <w:proofErr w:type="spellStart"/>
      <w:r w:rsidRPr="0ABEA63D" w:rsidR="0ABEA63D">
        <w:rPr>
          <w:rFonts w:ascii="Times New Roman" w:hAnsi="Times New Roman" w:eastAsia="Times New Roman" w:cs="Times New Roman"/>
          <w:noProof w:val="0"/>
          <w:color w:val="212121"/>
          <w:sz w:val="18"/>
          <w:szCs w:val="18"/>
          <w:lang w:val="hu-HU"/>
        </w:rPr>
        <w:t>genre</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very</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common</w:t>
      </w:r>
      <w:proofErr w:type="spellEnd"/>
      <w:r w:rsidRPr="0ABEA63D" w:rsidR="0ABEA63D">
        <w:rPr>
          <w:rFonts w:ascii="Times New Roman" w:hAnsi="Times New Roman" w:eastAsia="Times New Roman" w:cs="Times New Roman"/>
          <w:noProof w:val="0"/>
          <w:color w:val="212121"/>
          <w:sz w:val="18"/>
          <w:szCs w:val="18"/>
          <w:lang w:val="hu-HU"/>
        </w:rPr>
        <w:t xml:space="preserve"> in </w:t>
      </w:r>
      <w:proofErr w:type="spellStart"/>
      <w:r w:rsidRPr="0ABEA63D" w:rsidR="0ABEA63D">
        <w:rPr>
          <w:rFonts w:ascii="Times New Roman" w:hAnsi="Times New Roman" w:eastAsia="Times New Roman" w:cs="Times New Roman"/>
          <w:noProof w:val="0"/>
          <w:color w:val="212121"/>
          <w:sz w:val="18"/>
          <w:szCs w:val="18"/>
          <w:lang w:val="hu-HU"/>
        </w:rPr>
        <w:t>the</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epoch</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both</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among</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Arabic</w:t>
      </w:r>
      <w:proofErr w:type="spellEnd"/>
      <w:r w:rsidRPr="0ABEA63D" w:rsidR="0ABEA63D">
        <w:rPr>
          <w:rFonts w:ascii="Times New Roman" w:hAnsi="Times New Roman" w:eastAsia="Times New Roman" w:cs="Times New Roman"/>
          <w:noProof w:val="0"/>
          <w:color w:val="212121"/>
          <w:sz w:val="18"/>
          <w:szCs w:val="18"/>
          <w:lang w:val="hu-HU"/>
        </w:rPr>
        <w:t xml:space="preserve"> and </w:t>
      </w:r>
      <w:proofErr w:type="spellStart"/>
      <w:r w:rsidRPr="0ABEA63D" w:rsidR="0ABEA63D">
        <w:rPr>
          <w:rFonts w:ascii="Times New Roman" w:hAnsi="Times New Roman" w:eastAsia="Times New Roman" w:cs="Times New Roman"/>
          <w:noProof w:val="0"/>
          <w:color w:val="212121"/>
          <w:sz w:val="18"/>
          <w:szCs w:val="18"/>
          <w:lang w:val="hu-HU"/>
        </w:rPr>
        <w:t>Hebrew</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writers</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which</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was</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hard</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to</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bare</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for</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the</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mainstream</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audience</w:t>
      </w:r>
      <w:proofErr w:type="spellEnd"/>
      <w:r w:rsidRPr="0ABEA63D" w:rsidR="0ABEA63D">
        <w:rPr>
          <w:rFonts w:ascii="Times New Roman" w:hAnsi="Times New Roman" w:eastAsia="Times New Roman" w:cs="Times New Roman"/>
          <w:noProof w:val="0"/>
          <w:color w:val="212121"/>
          <w:sz w:val="18"/>
          <w:szCs w:val="18"/>
          <w:lang w:val="hu-HU"/>
        </w:rPr>
        <w:t xml:space="preserve"> of </w:t>
      </w:r>
      <w:proofErr w:type="spellStart"/>
      <w:r w:rsidRPr="0ABEA63D" w:rsidR="0ABEA63D">
        <w:rPr>
          <w:rFonts w:ascii="Times New Roman" w:hAnsi="Times New Roman" w:eastAsia="Times New Roman" w:cs="Times New Roman"/>
          <w:noProof w:val="0"/>
          <w:color w:val="212121"/>
          <w:sz w:val="18"/>
          <w:szCs w:val="18"/>
          <w:lang w:val="hu-HU"/>
        </w:rPr>
        <w:t>early</w:t>
      </w:r>
      <w:proofErr w:type="spellEnd"/>
      <w:r w:rsidRPr="0ABEA63D" w:rsidR="0ABEA63D">
        <w:rPr>
          <w:rFonts w:ascii="Times New Roman" w:hAnsi="Times New Roman" w:eastAsia="Times New Roman" w:cs="Times New Roman"/>
          <w:noProof w:val="0"/>
          <w:color w:val="212121"/>
          <w:sz w:val="18"/>
          <w:szCs w:val="18"/>
          <w:lang w:val="hu-HU"/>
        </w:rPr>
        <w:t xml:space="preserve"> 20th </w:t>
      </w:r>
      <w:proofErr w:type="spellStart"/>
      <w:r w:rsidRPr="0ABEA63D" w:rsidR="0ABEA63D">
        <w:rPr>
          <w:rFonts w:ascii="Times New Roman" w:hAnsi="Times New Roman" w:eastAsia="Times New Roman" w:cs="Times New Roman"/>
          <w:noProof w:val="0"/>
          <w:color w:val="212121"/>
          <w:sz w:val="18"/>
          <w:szCs w:val="18"/>
          <w:lang w:val="hu-HU"/>
        </w:rPr>
        <w:t>century</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so</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it</w:t>
      </w:r>
      <w:proofErr w:type="spellEnd"/>
      <w:r w:rsidRPr="0ABEA63D" w:rsidR="0ABEA63D">
        <w:rPr>
          <w:rFonts w:ascii="Times New Roman" w:hAnsi="Times New Roman" w:eastAsia="Times New Roman" w:cs="Times New Roman"/>
          <w:noProof w:val="0"/>
          <w:color w:val="212121"/>
          <w:sz w:val="18"/>
          <w:szCs w:val="18"/>
          <w:lang w:val="hu-HU"/>
        </w:rPr>
        <w:t xml:space="preserve"> had </w:t>
      </w:r>
      <w:proofErr w:type="spellStart"/>
      <w:r w:rsidRPr="0ABEA63D" w:rsidR="0ABEA63D">
        <w:rPr>
          <w:rFonts w:ascii="Times New Roman" w:hAnsi="Times New Roman" w:eastAsia="Times New Roman" w:cs="Times New Roman"/>
          <w:noProof w:val="0"/>
          <w:color w:val="212121"/>
          <w:sz w:val="18"/>
          <w:szCs w:val="18"/>
          <w:lang w:val="hu-HU"/>
        </w:rPr>
        <w:t>been</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commonly</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censored</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by</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changing</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the</w:t>
      </w:r>
      <w:proofErr w:type="spellEnd"/>
      <w:r w:rsidRPr="0ABEA63D" w:rsidR="0ABEA63D">
        <w:rPr>
          <w:rFonts w:ascii="Times New Roman" w:hAnsi="Times New Roman" w:eastAsia="Times New Roman" w:cs="Times New Roman"/>
          <w:noProof w:val="0"/>
          <w:color w:val="212121"/>
          <w:sz w:val="18"/>
          <w:szCs w:val="18"/>
          <w:lang w:val="hu-HU"/>
        </w:rPr>
        <w:t xml:space="preserve"> </w:t>
      </w:r>
      <w:proofErr w:type="spellStart"/>
      <w:r w:rsidRPr="0ABEA63D" w:rsidR="0ABEA63D">
        <w:rPr>
          <w:rFonts w:ascii="Times New Roman" w:hAnsi="Times New Roman" w:eastAsia="Times New Roman" w:cs="Times New Roman"/>
          <w:noProof w:val="0"/>
          <w:color w:val="212121"/>
          <w:sz w:val="18"/>
          <w:szCs w:val="18"/>
          <w:lang w:val="hu-HU"/>
        </w:rPr>
        <w:t>pronouns</w:t>
      </w:r>
      <w:proofErr w:type="spellEnd"/>
      <w:r w:rsidRPr="0ABEA63D" w:rsidR="0ABEA63D">
        <w:rPr>
          <w:rFonts w:ascii="Times New Roman" w:hAnsi="Times New Roman" w:eastAsia="Times New Roman" w:cs="Times New Roman"/>
          <w:noProof w:val="0"/>
          <w:color w:val="212121"/>
          <w:sz w:val="18"/>
          <w:szCs w:val="18"/>
          <w:lang w:val="hu-HU"/>
        </w:rPr>
        <w:t>.</w:t>
      </w:r>
    </w:p>
  </w:footnote>
  <w:footnote w:id="8726">
    <w:p w:rsidR="0ABEA63D" w:rsidP="0ABEA63D" w:rsidRDefault="0ABEA63D" w14:paraId="1B82A4D0" w14:textId="34205ADC">
      <w:pPr>
        <w:pStyle w:val="Lbjegyzetszveg"/>
        <w:bidi w:val="0"/>
        <w:rPr>
          <w:rFonts w:ascii="Times New Roman" w:hAnsi="Times New Roman" w:eastAsia="Times New Roman" w:cs="Times New Roman"/>
          <w:sz w:val="18"/>
          <w:szCs w:val="18"/>
        </w:rPr>
      </w:pPr>
      <w:r w:rsidRPr="0ABEA63D">
        <w:rPr>
          <w:rStyle w:val="Lbjegyzet-hivatkozs"/>
          <w:rFonts w:ascii="Times New Roman" w:hAnsi="Times New Roman" w:eastAsia="Times New Roman" w:cs="Times New Roman"/>
          <w:sz w:val="18"/>
          <w:szCs w:val="18"/>
        </w:rPr>
        <w:footnoteRef/>
      </w:r>
      <w:r w:rsidRPr="0ABEA63D" w:rsidR="0ABEA63D">
        <w:rPr>
          <w:rFonts w:ascii="Times New Roman" w:hAnsi="Times New Roman" w:eastAsia="Times New Roman" w:cs="Times New Roman"/>
          <w:sz w:val="18"/>
          <w:szCs w:val="18"/>
        </w:rPr>
        <w:t xml:space="preserve"> The </w:t>
      </w:r>
      <w:proofErr w:type="spellStart"/>
      <w:r w:rsidRPr="0ABEA63D" w:rsidR="0ABEA63D">
        <w:rPr>
          <w:rFonts w:ascii="Times New Roman" w:hAnsi="Times New Roman" w:eastAsia="Times New Roman" w:cs="Times New Roman"/>
          <w:sz w:val="18"/>
          <w:szCs w:val="18"/>
        </w:rPr>
        <w:t>translators</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did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not</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change</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Löw’s</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way</w:t>
      </w:r>
      <w:proofErr w:type="spellEnd"/>
      <w:r w:rsidRPr="0ABEA63D" w:rsidR="0ABEA63D">
        <w:rPr>
          <w:rFonts w:ascii="Times New Roman" w:hAnsi="Times New Roman" w:eastAsia="Times New Roman" w:cs="Times New Roman"/>
          <w:sz w:val="18"/>
          <w:szCs w:val="18"/>
        </w:rPr>
        <w:t xml:space="preserve"> of </w:t>
      </w:r>
      <w:proofErr w:type="spellStart"/>
      <w:r w:rsidRPr="0ABEA63D" w:rsidR="0ABEA63D">
        <w:rPr>
          <w:rFonts w:ascii="Times New Roman" w:hAnsi="Times New Roman" w:eastAsia="Times New Roman" w:cs="Times New Roman"/>
          <w:sz w:val="18"/>
          <w:szCs w:val="18"/>
        </w:rPr>
        <w:t>transcribing</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the</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Yiddish</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words</w:t>
      </w:r>
      <w:proofErr w:type="spellEnd"/>
      <w:r w:rsidRPr="0ABEA63D" w:rsidR="0ABEA63D">
        <w:rPr>
          <w:rFonts w:ascii="Times New Roman" w:hAnsi="Times New Roman" w:eastAsia="Times New Roman" w:cs="Times New Roman"/>
          <w:sz w:val="18"/>
          <w:szCs w:val="18"/>
        </w:rPr>
        <w:t xml:space="preserve">. The </w:t>
      </w:r>
      <w:proofErr w:type="spellStart"/>
      <w:r w:rsidRPr="0ABEA63D" w:rsidR="0ABEA63D">
        <w:rPr>
          <w:rFonts w:ascii="Times New Roman" w:hAnsi="Times New Roman" w:eastAsia="Times New Roman" w:cs="Times New Roman"/>
          <w:sz w:val="18"/>
          <w:szCs w:val="18"/>
        </w:rPr>
        <w:t>proverbs</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were</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Yiddish</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Dr. Szonja Ráhel </w:t>
      </w:r>
      <w:proofErr w:type="spellStart"/>
      <w:r w:rsidRPr="0ABEA63D" w:rsidR="0ABEA63D">
        <w:rPr>
          <w:rFonts w:ascii="Times New Roman" w:hAnsi="Times New Roman" w:eastAsia="Times New Roman" w:cs="Times New Roman"/>
          <w:sz w:val="18"/>
          <w:szCs w:val="18"/>
        </w:rPr>
        <w:t>Komoróczy</w:t>
      </w:r>
      <w:proofErr w:type="spellEnd"/>
      <w:r w:rsidRPr="0ABEA63D" w:rsidR="0ABEA63D">
        <w:rPr>
          <w:rFonts w:ascii="Times New Roman" w:hAnsi="Times New Roman" w:eastAsia="Times New Roman" w:cs="Times New Roman"/>
          <w:sz w:val="18"/>
          <w:szCs w:val="18"/>
        </w:rPr>
        <w:t xml:space="preserve"> and Dr. Simo </w:t>
      </w:r>
      <w:proofErr w:type="spellStart"/>
      <w:r w:rsidRPr="0ABEA63D" w:rsidR="0ABEA63D">
        <w:rPr>
          <w:rFonts w:ascii="Times New Roman" w:hAnsi="Times New Roman" w:eastAsia="Times New Roman" w:cs="Times New Roman"/>
          <w:sz w:val="18"/>
          <w:szCs w:val="18"/>
        </w:rPr>
        <w:t>Muir</w:t>
      </w:r>
      <w:proofErr w:type="spellEnd"/>
      <w:r w:rsidRPr="0ABEA63D" w:rsidR="0ABEA63D">
        <w:rPr>
          <w:rFonts w:ascii="Times New Roman" w:hAnsi="Times New Roman" w:eastAsia="Times New Roman" w:cs="Times New Roman"/>
          <w:sz w:val="18"/>
          <w:szCs w:val="18"/>
        </w:rPr>
        <w:t>.</w:t>
      </w:r>
    </w:p>
  </w:footnote>
  <w:footnote w:id="25189">
    <w:p w:rsidR="0ABEA63D" w:rsidP="0ABEA63D" w:rsidRDefault="0ABEA63D" w14:paraId="583F709A" w14:textId="4A2B0A71">
      <w:pPr>
        <w:pStyle w:val="Lbjegyzetszveg"/>
        <w:bidi w:val="0"/>
        <w:rPr>
          <w:rFonts w:ascii="Times New Roman" w:hAnsi="Times New Roman" w:eastAsia="Times New Roman" w:cs="Times New Roman"/>
          <w:sz w:val="18"/>
          <w:szCs w:val="18"/>
        </w:rPr>
      </w:pPr>
      <w:r w:rsidRPr="0ABEA63D">
        <w:rPr>
          <w:rStyle w:val="Lbjegyzet-hivatkozs"/>
          <w:rFonts w:ascii="Times New Roman" w:hAnsi="Times New Roman" w:eastAsia="Times New Roman" w:cs="Times New Roman"/>
          <w:sz w:val="18"/>
          <w:szCs w:val="18"/>
        </w:rPr>
        <w:footnoteRef/>
      </w:r>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Simo</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Muir</w:t>
      </w:r>
      <w:proofErr w:type="spellEnd"/>
    </w:p>
  </w:footnote>
  <w:footnote w:id="17573">
    <w:p w:rsidR="0ABEA63D" w:rsidP="0ABEA63D" w:rsidRDefault="0ABEA63D" w14:paraId="1306DB02" w14:textId="27EFFF45">
      <w:pPr>
        <w:pStyle w:val="Lbjegyzetszveg"/>
        <w:bidi w:val="0"/>
        <w:rPr>
          <w:rFonts w:ascii="Times New Roman" w:hAnsi="Times New Roman" w:eastAsia="Times New Roman" w:cs="Times New Roman"/>
          <w:sz w:val="18"/>
          <w:szCs w:val="18"/>
        </w:rPr>
      </w:pPr>
      <w:r w:rsidRPr="0ABEA63D">
        <w:rPr>
          <w:rStyle w:val="Lbjegyzet-hivatkozs"/>
          <w:rFonts w:ascii="Times New Roman" w:hAnsi="Times New Roman" w:eastAsia="Times New Roman" w:cs="Times New Roman"/>
          <w:sz w:val="18"/>
          <w:szCs w:val="18"/>
        </w:rPr>
        <w:footnoteRef/>
      </w:r>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Hungarian</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to</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Hebrew</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András Kövér,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to</w:t>
      </w:r>
      <w:proofErr w:type="spellEnd"/>
      <w:r w:rsidRPr="0ABEA63D" w:rsidR="0ABEA63D">
        <w:rPr>
          <w:rFonts w:ascii="Times New Roman" w:hAnsi="Times New Roman" w:eastAsia="Times New Roman" w:cs="Times New Roman"/>
          <w:sz w:val="18"/>
          <w:szCs w:val="18"/>
        </w:rPr>
        <w:t xml:space="preserve"> English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Hungarian</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Dóra </w:t>
      </w:r>
      <w:proofErr w:type="spellStart"/>
      <w:r w:rsidRPr="0ABEA63D" w:rsidR="0ABEA63D">
        <w:rPr>
          <w:rFonts w:ascii="Times New Roman" w:hAnsi="Times New Roman" w:eastAsia="Times New Roman" w:cs="Times New Roman"/>
          <w:sz w:val="18"/>
          <w:szCs w:val="18"/>
        </w:rPr>
        <w:t>Pataricza</w:t>
      </w:r>
      <w:proofErr w:type="spellEnd"/>
    </w:p>
  </w:footnote>
  <w:footnote w:id="14607">
    <w:p w:rsidR="0ABEA63D" w:rsidP="0ABEA63D" w:rsidRDefault="0ABEA63D" w14:paraId="52961651" w14:textId="23DD0392">
      <w:pPr>
        <w:pStyle w:val="Lbjegyzetszveg"/>
        <w:bidi w:val="0"/>
        <w:rPr>
          <w:rFonts w:ascii="Times New Roman" w:hAnsi="Times New Roman" w:eastAsia="Times New Roman" w:cs="Times New Roman"/>
          <w:sz w:val="18"/>
          <w:szCs w:val="18"/>
        </w:rPr>
      </w:pPr>
      <w:r w:rsidRPr="0ABEA63D">
        <w:rPr>
          <w:rStyle w:val="Lbjegyzet-hivatkozs"/>
        </w:rPr>
        <w:footnoteRef/>
      </w:r>
      <w:r w:rsidR="0ABEA63D">
        <w:rPr/>
        <w:t xml:space="preserve">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Hungarian</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to</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Hebrew</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András Kövér,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to</w:t>
      </w:r>
      <w:proofErr w:type="spellEnd"/>
      <w:r w:rsidRPr="0ABEA63D" w:rsidR="0ABEA63D">
        <w:rPr>
          <w:rFonts w:ascii="Times New Roman" w:hAnsi="Times New Roman" w:eastAsia="Times New Roman" w:cs="Times New Roman"/>
          <w:sz w:val="18"/>
          <w:szCs w:val="18"/>
        </w:rPr>
        <w:t xml:space="preserve"> English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Hungarian</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Dóra </w:t>
      </w:r>
      <w:r w:rsidRPr="0ABEA63D" w:rsidR="0ABEA63D">
        <w:rPr>
          <w:rFonts w:ascii="Times New Roman" w:hAnsi="Times New Roman" w:eastAsia="Times New Roman" w:cs="Times New Roman"/>
          <w:sz w:val="18"/>
          <w:szCs w:val="18"/>
        </w:rPr>
        <w:t>Pataricza</w:t>
      </w:r>
    </w:p>
  </w:footnote>
  <w:footnote w:id="4745">
    <w:p w:rsidR="0ABEA63D" w:rsidP="0ABEA63D" w:rsidRDefault="0ABEA63D" w14:paraId="7134614C" w14:textId="52C883CF">
      <w:pPr>
        <w:pStyle w:val="Lbjegyzetszveg"/>
        <w:bidi w:val="0"/>
        <w:rPr>
          <w:rFonts w:ascii="Times New Roman" w:hAnsi="Times New Roman" w:eastAsia="Times New Roman" w:cs="Times New Roman"/>
          <w:sz w:val="18"/>
          <w:szCs w:val="18"/>
        </w:rPr>
      </w:pPr>
      <w:r w:rsidRPr="0ABEA63D">
        <w:rPr>
          <w:rStyle w:val="Lbjegyzet-hivatkozs"/>
        </w:rPr>
        <w:footnoteRef/>
      </w:r>
      <w:r w:rsidR="0ABEA63D">
        <w:rPr/>
        <w:t xml:space="preserve">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Hungarian</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to</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Hebrew</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András Kövér, </w:t>
      </w:r>
      <w:proofErr w:type="spellStart"/>
      <w:r w:rsidRPr="0ABEA63D" w:rsidR="0ABEA63D">
        <w:rPr>
          <w:rFonts w:ascii="Times New Roman" w:hAnsi="Times New Roman" w:eastAsia="Times New Roman" w:cs="Times New Roman"/>
          <w:sz w:val="18"/>
          <w:szCs w:val="18"/>
        </w:rPr>
        <w:t>translated</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to</w:t>
      </w:r>
      <w:proofErr w:type="spellEnd"/>
      <w:r w:rsidRPr="0ABEA63D" w:rsidR="0ABEA63D">
        <w:rPr>
          <w:rFonts w:ascii="Times New Roman" w:hAnsi="Times New Roman" w:eastAsia="Times New Roman" w:cs="Times New Roman"/>
          <w:sz w:val="18"/>
          <w:szCs w:val="18"/>
        </w:rPr>
        <w:t xml:space="preserve"> English </w:t>
      </w:r>
      <w:proofErr w:type="spellStart"/>
      <w:r w:rsidRPr="0ABEA63D" w:rsidR="0ABEA63D">
        <w:rPr>
          <w:rFonts w:ascii="Times New Roman" w:hAnsi="Times New Roman" w:eastAsia="Times New Roman" w:cs="Times New Roman"/>
          <w:sz w:val="18"/>
          <w:szCs w:val="18"/>
        </w:rPr>
        <w:t>from</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Hungarian</w:t>
      </w:r>
      <w:proofErr w:type="spellEnd"/>
      <w:r w:rsidRPr="0ABEA63D" w:rsidR="0ABEA63D">
        <w:rPr>
          <w:rFonts w:ascii="Times New Roman" w:hAnsi="Times New Roman" w:eastAsia="Times New Roman" w:cs="Times New Roman"/>
          <w:sz w:val="18"/>
          <w:szCs w:val="18"/>
        </w:rPr>
        <w:t xml:space="preserve"> </w:t>
      </w:r>
      <w:proofErr w:type="spellStart"/>
      <w:r w:rsidRPr="0ABEA63D" w:rsidR="0ABEA63D">
        <w:rPr>
          <w:rFonts w:ascii="Times New Roman" w:hAnsi="Times New Roman" w:eastAsia="Times New Roman" w:cs="Times New Roman"/>
          <w:sz w:val="18"/>
          <w:szCs w:val="18"/>
        </w:rPr>
        <w:t>by</w:t>
      </w:r>
      <w:proofErr w:type="spellEnd"/>
      <w:r w:rsidRPr="0ABEA63D" w:rsidR="0ABEA63D">
        <w:rPr>
          <w:rFonts w:ascii="Times New Roman" w:hAnsi="Times New Roman" w:eastAsia="Times New Roman" w:cs="Times New Roman"/>
          <w:sz w:val="18"/>
          <w:szCs w:val="18"/>
        </w:rPr>
        <w:t xml:space="preserve"> Dóra </w:t>
      </w:r>
      <w:r w:rsidRPr="0ABEA63D" w:rsidR="0ABEA63D">
        <w:rPr>
          <w:rFonts w:ascii="Times New Roman" w:hAnsi="Times New Roman" w:eastAsia="Times New Roman" w:cs="Times New Roman"/>
          <w:sz w:val="18"/>
          <w:szCs w:val="18"/>
        </w:rPr>
        <w:t>Pataricza</w:t>
      </w:r>
    </w:p>
  </w:footnote>
  <w:footnote w:id="20792">
    <w:p w:rsidR="0ABEA63D" w:rsidP="0ABEA63D" w:rsidRDefault="0ABEA63D" w14:paraId="7027F1AD" w14:textId="1026726A">
      <w:pPr>
        <w:pStyle w:val="Lbjegyzetszveg"/>
        <w:bidi w:val="0"/>
        <w:rPr>
          <w:rFonts w:ascii="Times New Roman" w:hAnsi="Times New Roman" w:eastAsia="Times New Roman" w:cs="Times New Roman"/>
          <w:noProof w:val="0"/>
          <w:color w:val="000000" w:themeColor="text1" w:themeTint="FF" w:themeShade="FF"/>
          <w:sz w:val="18"/>
          <w:szCs w:val="18"/>
          <w:lang w:val="da-DK"/>
        </w:rPr>
      </w:pPr>
      <w:r w:rsidRPr="0ABEA63D">
        <w:rPr>
          <w:rStyle w:val="Lbjegyzet-hivatkozs"/>
        </w:rPr>
        <w:footnoteRef/>
      </w:r>
      <w:r w:rsidR="0ABEA63D">
        <w:rPr/>
        <w:t xml:space="preserve"> </w:t>
      </w:r>
      <w:proofErr w:type="spellStart"/>
      <w:r w:rsidRPr="0ABEA63D" w:rsidR="0ABEA63D">
        <w:rPr>
          <w:rFonts w:ascii="Times New Roman" w:hAnsi="Times New Roman" w:eastAsia="Times New Roman" w:cs="Times New Roman"/>
          <w:noProof w:val="0"/>
          <w:color w:val="000000" w:themeColor="text1" w:themeTint="FF" w:themeShade="FF"/>
          <w:sz w:val="18"/>
          <w:szCs w:val="18"/>
          <w:lang w:val="da-DK"/>
        </w:rPr>
        <w:t>compare</w:t>
      </w:r>
      <w:proofErr w:type="spellEnd"/>
      <w:r w:rsidRPr="0ABEA63D" w:rsidR="0ABEA63D">
        <w:rPr>
          <w:rFonts w:ascii="Times New Roman" w:hAnsi="Times New Roman" w:eastAsia="Times New Roman" w:cs="Times New Roman"/>
          <w:noProof w:val="0"/>
          <w:color w:val="000000" w:themeColor="text1" w:themeTint="FF" w:themeShade="FF"/>
          <w:sz w:val="18"/>
          <w:szCs w:val="18"/>
          <w:lang w:val="da-DK"/>
        </w:rPr>
        <w:t xml:space="preserve"> Geiger N S [Abraham Geiger, </w:t>
      </w:r>
      <w:proofErr w:type="spellStart"/>
      <w:r w:rsidRPr="0ABEA63D" w:rsidR="0ABEA63D">
        <w:rPr>
          <w:rFonts w:ascii="Times New Roman" w:hAnsi="Times New Roman" w:eastAsia="Times New Roman" w:cs="Times New Roman"/>
          <w:noProof w:val="0"/>
          <w:color w:val="000000" w:themeColor="text1" w:themeTint="FF" w:themeShade="FF"/>
          <w:sz w:val="18"/>
          <w:szCs w:val="18"/>
          <w:lang w:val="da-DK"/>
        </w:rPr>
        <w:t>Nachgelassene</w:t>
      </w:r>
      <w:proofErr w:type="spellEnd"/>
      <w:r w:rsidRPr="0ABEA63D" w:rsidR="0ABEA63D">
        <w:rPr>
          <w:rFonts w:ascii="Times New Roman" w:hAnsi="Times New Roman" w:eastAsia="Times New Roman" w:cs="Times New Roman"/>
          <w:noProof w:val="0"/>
          <w:color w:val="000000" w:themeColor="text1" w:themeTint="FF" w:themeShade="FF"/>
          <w:sz w:val="18"/>
          <w:szCs w:val="18"/>
          <w:lang w:val="da-DK"/>
        </w:rPr>
        <w:t xml:space="preserve"> </w:t>
      </w:r>
      <w:proofErr w:type="spellStart"/>
      <w:r w:rsidRPr="0ABEA63D" w:rsidR="0ABEA63D">
        <w:rPr>
          <w:rFonts w:ascii="Times New Roman" w:hAnsi="Times New Roman" w:eastAsia="Times New Roman" w:cs="Times New Roman"/>
          <w:noProof w:val="0"/>
          <w:color w:val="000000" w:themeColor="text1" w:themeTint="FF" w:themeShade="FF"/>
          <w:sz w:val="18"/>
          <w:szCs w:val="18"/>
          <w:lang w:val="da-DK"/>
        </w:rPr>
        <w:t>Schriften</w:t>
      </w:r>
      <w:proofErr w:type="spellEnd"/>
      <w:r w:rsidRPr="0ABEA63D" w:rsidR="0ABEA63D">
        <w:rPr>
          <w:rFonts w:ascii="Times New Roman" w:hAnsi="Times New Roman" w:eastAsia="Times New Roman" w:cs="Times New Roman"/>
          <w:noProof w:val="0"/>
          <w:color w:val="000000" w:themeColor="text1" w:themeTint="FF" w:themeShade="FF"/>
          <w:sz w:val="18"/>
          <w:szCs w:val="18"/>
          <w:lang w:val="da-DK"/>
        </w:rPr>
        <w:t xml:space="preserve"> I-V. (ed.) Ludwig Geiger, Berlin, 1875-1878</w:t>
      </w:r>
      <w:r w:rsidRPr="0ABEA63D" w:rsidR="0ABEA63D">
        <w:rPr>
          <w:rFonts w:ascii="Times New Roman" w:hAnsi="Times New Roman" w:eastAsia="Times New Roman" w:cs="Times New Roman"/>
          <w:noProof w:val="0"/>
          <w:color w:val="000000" w:themeColor="text1" w:themeTint="FF" w:themeShade="FF"/>
          <w:sz w:val="18"/>
          <w:szCs w:val="18"/>
          <w:lang w:val="da-DK"/>
        </w:rPr>
        <w:t>] 3</w:t>
      </w:r>
      <w:r w:rsidRPr="0ABEA63D" w:rsidR="0ABEA63D">
        <w:rPr>
          <w:rFonts w:ascii="Times New Roman" w:hAnsi="Times New Roman" w:eastAsia="Times New Roman" w:cs="Times New Roman"/>
          <w:noProof w:val="0"/>
          <w:color w:val="000000" w:themeColor="text1" w:themeTint="FF" w:themeShade="FF"/>
          <w:sz w:val="18"/>
          <w:szCs w:val="18"/>
          <w:lang w:val="da-DK"/>
        </w:rPr>
        <w:t>,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3130" w:rsidRDefault="00BC3130" w14:paraId="000003E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5F8"/>
    <w:multiLevelType w:val="hybridMultilevel"/>
    <w:tmpl w:val="73980A6E"/>
    <w:lvl w:ilvl="0" w:tplc="9FD4071C">
      <w:start w:val="1"/>
      <w:numFmt w:val="bullet"/>
      <w:lvlText w:val=""/>
      <w:lvlJc w:val="left"/>
      <w:pPr>
        <w:ind w:left="720" w:hanging="360"/>
      </w:pPr>
      <w:rPr>
        <w:rFonts w:hint="default" w:ascii="Symbol" w:hAnsi="Symbol"/>
      </w:rPr>
    </w:lvl>
    <w:lvl w:ilvl="1" w:tplc="1B086782">
      <w:start w:val="1"/>
      <w:numFmt w:val="bullet"/>
      <w:lvlText w:val="o"/>
      <w:lvlJc w:val="left"/>
      <w:pPr>
        <w:ind w:left="1440" w:hanging="360"/>
      </w:pPr>
      <w:rPr>
        <w:rFonts w:hint="default" w:ascii="Courier New" w:hAnsi="Courier New"/>
      </w:rPr>
    </w:lvl>
    <w:lvl w:ilvl="2" w:tplc="65862530">
      <w:start w:val="1"/>
      <w:numFmt w:val="bullet"/>
      <w:lvlText w:val=""/>
      <w:lvlJc w:val="left"/>
      <w:pPr>
        <w:ind w:left="2160" w:hanging="360"/>
      </w:pPr>
      <w:rPr>
        <w:rFonts w:hint="default" w:ascii="Wingdings" w:hAnsi="Wingdings"/>
      </w:rPr>
    </w:lvl>
    <w:lvl w:ilvl="3" w:tplc="05222F86">
      <w:start w:val="1"/>
      <w:numFmt w:val="bullet"/>
      <w:lvlText w:val=""/>
      <w:lvlJc w:val="left"/>
      <w:pPr>
        <w:ind w:left="2880" w:hanging="360"/>
      </w:pPr>
      <w:rPr>
        <w:rFonts w:hint="default" w:ascii="Symbol" w:hAnsi="Symbol"/>
      </w:rPr>
    </w:lvl>
    <w:lvl w:ilvl="4" w:tplc="98DA68D2">
      <w:start w:val="1"/>
      <w:numFmt w:val="bullet"/>
      <w:lvlText w:val="o"/>
      <w:lvlJc w:val="left"/>
      <w:pPr>
        <w:ind w:left="3600" w:hanging="360"/>
      </w:pPr>
      <w:rPr>
        <w:rFonts w:hint="default" w:ascii="Courier New" w:hAnsi="Courier New"/>
      </w:rPr>
    </w:lvl>
    <w:lvl w:ilvl="5" w:tplc="BC70C7E2">
      <w:start w:val="1"/>
      <w:numFmt w:val="bullet"/>
      <w:lvlText w:val=""/>
      <w:lvlJc w:val="left"/>
      <w:pPr>
        <w:ind w:left="4320" w:hanging="360"/>
      </w:pPr>
      <w:rPr>
        <w:rFonts w:hint="default" w:ascii="Wingdings" w:hAnsi="Wingdings"/>
      </w:rPr>
    </w:lvl>
    <w:lvl w:ilvl="6" w:tplc="DDC2FB5A">
      <w:start w:val="1"/>
      <w:numFmt w:val="bullet"/>
      <w:lvlText w:val=""/>
      <w:lvlJc w:val="left"/>
      <w:pPr>
        <w:ind w:left="5040" w:hanging="360"/>
      </w:pPr>
      <w:rPr>
        <w:rFonts w:hint="default" w:ascii="Symbol" w:hAnsi="Symbol"/>
      </w:rPr>
    </w:lvl>
    <w:lvl w:ilvl="7" w:tplc="650006A4">
      <w:start w:val="1"/>
      <w:numFmt w:val="bullet"/>
      <w:lvlText w:val="o"/>
      <w:lvlJc w:val="left"/>
      <w:pPr>
        <w:ind w:left="5760" w:hanging="360"/>
      </w:pPr>
      <w:rPr>
        <w:rFonts w:hint="default" w:ascii="Courier New" w:hAnsi="Courier New"/>
      </w:rPr>
    </w:lvl>
    <w:lvl w:ilvl="8" w:tplc="FA9CEB7A">
      <w:start w:val="1"/>
      <w:numFmt w:val="bullet"/>
      <w:lvlText w:val=""/>
      <w:lvlJc w:val="left"/>
      <w:pPr>
        <w:ind w:left="6480" w:hanging="360"/>
      </w:pPr>
      <w:rPr>
        <w:rFonts w:hint="default" w:ascii="Wingdings" w:hAnsi="Wingdings"/>
      </w:rPr>
    </w:lvl>
  </w:abstractNum>
  <w:abstractNum w:abstractNumId="1" w15:restartNumberingAfterBreak="0">
    <w:nsid w:val="0BBE30B5"/>
    <w:multiLevelType w:val="hybridMultilevel"/>
    <w:tmpl w:val="860846CE"/>
    <w:lvl w:ilvl="0" w:tplc="CB52B942">
      <w:start w:val="1"/>
      <w:numFmt w:val="bullet"/>
      <w:lvlText w:val=""/>
      <w:lvlJc w:val="left"/>
      <w:pPr>
        <w:ind w:left="720" w:hanging="360"/>
      </w:pPr>
      <w:rPr>
        <w:rFonts w:hint="default" w:ascii="Symbol" w:hAnsi="Symbol"/>
      </w:rPr>
    </w:lvl>
    <w:lvl w:ilvl="1" w:tplc="B9987B5A">
      <w:start w:val="1"/>
      <w:numFmt w:val="bullet"/>
      <w:lvlText w:val="o"/>
      <w:lvlJc w:val="left"/>
      <w:pPr>
        <w:ind w:left="1440" w:hanging="360"/>
      </w:pPr>
      <w:rPr>
        <w:rFonts w:hint="default" w:ascii="Courier New" w:hAnsi="Courier New"/>
      </w:rPr>
    </w:lvl>
    <w:lvl w:ilvl="2" w:tplc="CB42436C">
      <w:start w:val="1"/>
      <w:numFmt w:val="bullet"/>
      <w:lvlText w:val=""/>
      <w:lvlJc w:val="left"/>
      <w:pPr>
        <w:ind w:left="2160" w:hanging="360"/>
      </w:pPr>
      <w:rPr>
        <w:rFonts w:hint="default" w:ascii="Wingdings" w:hAnsi="Wingdings"/>
      </w:rPr>
    </w:lvl>
    <w:lvl w:ilvl="3" w:tplc="D9DA1266">
      <w:start w:val="1"/>
      <w:numFmt w:val="bullet"/>
      <w:lvlText w:val=""/>
      <w:lvlJc w:val="left"/>
      <w:pPr>
        <w:ind w:left="2880" w:hanging="360"/>
      </w:pPr>
      <w:rPr>
        <w:rFonts w:hint="default" w:ascii="Symbol" w:hAnsi="Symbol"/>
      </w:rPr>
    </w:lvl>
    <w:lvl w:ilvl="4" w:tplc="4ACCDA5C">
      <w:start w:val="1"/>
      <w:numFmt w:val="bullet"/>
      <w:lvlText w:val="o"/>
      <w:lvlJc w:val="left"/>
      <w:pPr>
        <w:ind w:left="3600" w:hanging="360"/>
      </w:pPr>
      <w:rPr>
        <w:rFonts w:hint="default" w:ascii="Courier New" w:hAnsi="Courier New"/>
      </w:rPr>
    </w:lvl>
    <w:lvl w:ilvl="5" w:tplc="A210CDE8">
      <w:start w:val="1"/>
      <w:numFmt w:val="bullet"/>
      <w:lvlText w:val=""/>
      <w:lvlJc w:val="left"/>
      <w:pPr>
        <w:ind w:left="4320" w:hanging="360"/>
      </w:pPr>
      <w:rPr>
        <w:rFonts w:hint="default" w:ascii="Wingdings" w:hAnsi="Wingdings"/>
      </w:rPr>
    </w:lvl>
    <w:lvl w:ilvl="6" w:tplc="CD38965E">
      <w:start w:val="1"/>
      <w:numFmt w:val="bullet"/>
      <w:lvlText w:val=""/>
      <w:lvlJc w:val="left"/>
      <w:pPr>
        <w:ind w:left="5040" w:hanging="360"/>
      </w:pPr>
      <w:rPr>
        <w:rFonts w:hint="default" w:ascii="Symbol" w:hAnsi="Symbol"/>
      </w:rPr>
    </w:lvl>
    <w:lvl w:ilvl="7" w:tplc="1C88D92A">
      <w:start w:val="1"/>
      <w:numFmt w:val="bullet"/>
      <w:lvlText w:val="o"/>
      <w:lvlJc w:val="left"/>
      <w:pPr>
        <w:ind w:left="5760" w:hanging="360"/>
      </w:pPr>
      <w:rPr>
        <w:rFonts w:hint="default" w:ascii="Courier New" w:hAnsi="Courier New"/>
      </w:rPr>
    </w:lvl>
    <w:lvl w:ilvl="8" w:tplc="BB763DCC">
      <w:start w:val="1"/>
      <w:numFmt w:val="bullet"/>
      <w:lvlText w:val=""/>
      <w:lvlJc w:val="left"/>
      <w:pPr>
        <w:ind w:left="6480" w:hanging="360"/>
      </w:pPr>
      <w:rPr>
        <w:rFonts w:hint="default" w:ascii="Wingdings" w:hAnsi="Wingdings"/>
      </w:rPr>
    </w:lvl>
  </w:abstractNum>
  <w:abstractNum w:abstractNumId="2" w15:restartNumberingAfterBreak="0">
    <w:nsid w:val="16F612CF"/>
    <w:multiLevelType w:val="multilevel"/>
    <w:tmpl w:val="88AA8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9573831"/>
    <w:multiLevelType w:val="hybridMultilevel"/>
    <w:tmpl w:val="2A58E8A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273C6"/>
    <w:multiLevelType w:val="hybridMultilevel"/>
    <w:tmpl w:val="A162C8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E701D"/>
    <w:multiLevelType w:val="hybridMultilevel"/>
    <w:tmpl w:val="D318FE2E"/>
    <w:lvl w:ilvl="0" w:tplc="BE5C8AB6">
      <w:start w:val="1"/>
      <w:numFmt w:val="bullet"/>
      <w:lvlText w:val=""/>
      <w:lvlJc w:val="left"/>
      <w:pPr>
        <w:ind w:left="720" w:hanging="360"/>
      </w:pPr>
      <w:rPr>
        <w:rFonts w:hint="default" w:ascii="Symbol" w:hAnsi="Symbol"/>
      </w:rPr>
    </w:lvl>
    <w:lvl w:ilvl="1" w:tplc="E514ECAA">
      <w:start w:val="1"/>
      <w:numFmt w:val="bullet"/>
      <w:lvlText w:val="o"/>
      <w:lvlJc w:val="left"/>
      <w:pPr>
        <w:ind w:left="1440" w:hanging="360"/>
      </w:pPr>
      <w:rPr>
        <w:rFonts w:hint="default" w:ascii="Courier New" w:hAnsi="Courier New"/>
      </w:rPr>
    </w:lvl>
    <w:lvl w:ilvl="2" w:tplc="B3E86B78">
      <w:start w:val="1"/>
      <w:numFmt w:val="bullet"/>
      <w:lvlText w:val=""/>
      <w:lvlJc w:val="left"/>
      <w:pPr>
        <w:ind w:left="2160" w:hanging="360"/>
      </w:pPr>
      <w:rPr>
        <w:rFonts w:hint="default" w:ascii="Wingdings" w:hAnsi="Wingdings"/>
      </w:rPr>
    </w:lvl>
    <w:lvl w:ilvl="3" w:tplc="51BC2480">
      <w:start w:val="1"/>
      <w:numFmt w:val="bullet"/>
      <w:lvlText w:val=""/>
      <w:lvlJc w:val="left"/>
      <w:pPr>
        <w:ind w:left="2880" w:hanging="360"/>
      </w:pPr>
      <w:rPr>
        <w:rFonts w:hint="default" w:ascii="Symbol" w:hAnsi="Symbol"/>
      </w:rPr>
    </w:lvl>
    <w:lvl w:ilvl="4" w:tplc="AB6A93E0">
      <w:start w:val="1"/>
      <w:numFmt w:val="bullet"/>
      <w:lvlText w:val="o"/>
      <w:lvlJc w:val="left"/>
      <w:pPr>
        <w:ind w:left="3600" w:hanging="360"/>
      </w:pPr>
      <w:rPr>
        <w:rFonts w:hint="default" w:ascii="Courier New" w:hAnsi="Courier New"/>
      </w:rPr>
    </w:lvl>
    <w:lvl w:ilvl="5" w:tplc="91561D5C">
      <w:start w:val="1"/>
      <w:numFmt w:val="bullet"/>
      <w:lvlText w:val=""/>
      <w:lvlJc w:val="left"/>
      <w:pPr>
        <w:ind w:left="4320" w:hanging="360"/>
      </w:pPr>
      <w:rPr>
        <w:rFonts w:hint="default" w:ascii="Wingdings" w:hAnsi="Wingdings"/>
      </w:rPr>
    </w:lvl>
    <w:lvl w:ilvl="6" w:tplc="9E6E89EA">
      <w:start w:val="1"/>
      <w:numFmt w:val="bullet"/>
      <w:lvlText w:val=""/>
      <w:lvlJc w:val="left"/>
      <w:pPr>
        <w:ind w:left="5040" w:hanging="360"/>
      </w:pPr>
      <w:rPr>
        <w:rFonts w:hint="default" w:ascii="Symbol" w:hAnsi="Symbol"/>
      </w:rPr>
    </w:lvl>
    <w:lvl w:ilvl="7" w:tplc="7E16B11E">
      <w:start w:val="1"/>
      <w:numFmt w:val="bullet"/>
      <w:lvlText w:val="o"/>
      <w:lvlJc w:val="left"/>
      <w:pPr>
        <w:ind w:left="5760" w:hanging="360"/>
      </w:pPr>
      <w:rPr>
        <w:rFonts w:hint="default" w:ascii="Courier New" w:hAnsi="Courier New"/>
      </w:rPr>
    </w:lvl>
    <w:lvl w:ilvl="8" w:tplc="7B2CE342">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a Pataricza">
    <w15:presenceInfo w15:providerId="AD" w15:userId="S::dora.pataricza@abo.fi::9e7baaac-23e6-42e6-86a4-6f9e337bd449"/>
  </w15:person>
  <w15:person w15:author="Mercédesz Czimbalmos">
    <w15:presenceInfo w15:providerId="AD" w15:userId="S::mercedesz.czimbalmos@abo.fi::932490dc-578f-4799-9be1-75c58893e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zUyNDUxMrEwtbBU0lEKTi0uzszPAykwqgUAc52SrywAAAA="/>
  </w:docVars>
  <w:rsids>
    <w:rsidRoot w:val="00145C8F"/>
    <w:rsid w:val="00005FD7"/>
    <w:rsid w:val="00015F8B"/>
    <w:rsid w:val="00020830"/>
    <w:rsid w:val="00035DA7"/>
    <w:rsid w:val="0005387C"/>
    <w:rsid w:val="00060A50"/>
    <w:rsid w:val="0007489B"/>
    <w:rsid w:val="00093790"/>
    <w:rsid w:val="000F7618"/>
    <w:rsid w:val="00131951"/>
    <w:rsid w:val="00145C8F"/>
    <w:rsid w:val="00181607"/>
    <w:rsid w:val="0018F7CF"/>
    <w:rsid w:val="00200FA0"/>
    <w:rsid w:val="002451F6"/>
    <w:rsid w:val="00285261"/>
    <w:rsid w:val="002B094A"/>
    <w:rsid w:val="002B6696"/>
    <w:rsid w:val="00300BCE"/>
    <w:rsid w:val="0033774D"/>
    <w:rsid w:val="00370BAB"/>
    <w:rsid w:val="003A671B"/>
    <w:rsid w:val="003F5FF9"/>
    <w:rsid w:val="0042FF49"/>
    <w:rsid w:val="00457746"/>
    <w:rsid w:val="004813EB"/>
    <w:rsid w:val="004C1A2A"/>
    <w:rsid w:val="004C1C13"/>
    <w:rsid w:val="00575081"/>
    <w:rsid w:val="005A28CA"/>
    <w:rsid w:val="005B3108"/>
    <w:rsid w:val="00682D0D"/>
    <w:rsid w:val="006B25CC"/>
    <w:rsid w:val="006C2CF8"/>
    <w:rsid w:val="008377B2"/>
    <w:rsid w:val="00941216"/>
    <w:rsid w:val="009676FB"/>
    <w:rsid w:val="0097240E"/>
    <w:rsid w:val="0097657B"/>
    <w:rsid w:val="0099669E"/>
    <w:rsid w:val="009B7617"/>
    <w:rsid w:val="00A262AA"/>
    <w:rsid w:val="00BC3130"/>
    <w:rsid w:val="00BC536A"/>
    <w:rsid w:val="00BE618E"/>
    <w:rsid w:val="00C219F3"/>
    <w:rsid w:val="00C6F894"/>
    <w:rsid w:val="00CD69B0"/>
    <w:rsid w:val="00D17B50"/>
    <w:rsid w:val="00D20B51"/>
    <w:rsid w:val="00E21B14"/>
    <w:rsid w:val="00E726FD"/>
    <w:rsid w:val="00E75C96"/>
    <w:rsid w:val="00EA70F5"/>
    <w:rsid w:val="00EA72B8"/>
    <w:rsid w:val="00EC4235"/>
    <w:rsid w:val="00F001B2"/>
    <w:rsid w:val="00F63F1E"/>
    <w:rsid w:val="00F919FD"/>
    <w:rsid w:val="00FB650C"/>
    <w:rsid w:val="00FE377E"/>
    <w:rsid w:val="00FFE9A4"/>
    <w:rsid w:val="0105D0B8"/>
    <w:rsid w:val="010F106D"/>
    <w:rsid w:val="011E984F"/>
    <w:rsid w:val="0128828D"/>
    <w:rsid w:val="0132D14B"/>
    <w:rsid w:val="0150B953"/>
    <w:rsid w:val="01690BEA"/>
    <w:rsid w:val="01721CB7"/>
    <w:rsid w:val="0175C9C1"/>
    <w:rsid w:val="0199D104"/>
    <w:rsid w:val="01A103E7"/>
    <w:rsid w:val="01AD215E"/>
    <w:rsid w:val="01B4A945"/>
    <w:rsid w:val="01B68AAD"/>
    <w:rsid w:val="01B6DBAC"/>
    <w:rsid w:val="01C7B938"/>
    <w:rsid w:val="01CC7151"/>
    <w:rsid w:val="01D9D24D"/>
    <w:rsid w:val="01DF359D"/>
    <w:rsid w:val="01E02DC6"/>
    <w:rsid w:val="01E247F5"/>
    <w:rsid w:val="01FB1E47"/>
    <w:rsid w:val="01FE2342"/>
    <w:rsid w:val="02123C87"/>
    <w:rsid w:val="022EF738"/>
    <w:rsid w:val="023DE1B0"/>
    <w:rsid w:val="02603BA8"/>
    <w:rsid w:val="026BF09A"/>
    <w:rsid w:val="028EA0B3"/>
    <w:rsid w:val="02C5B587"/>
    <w:rsid w:val="02D36E7C"/>
    <w:rsid w:val="02E14588"/>
    <w:rsid w:val="02E52974"/>
    <w:rsid w:val="03051B62"/>
    <w:rsid w:val="030D1DBC"/>
    <w:rsid w:val="0320A699"/>
    <w:rsid w:val="032B8C3D"/>
    <w:rsid w:val="033545C1"/>
    <w:rsid w:val="0338C845"/>
    <w:rsid w:val="03426FCC"/>
    <w:rsid w:val="0345938D"/>
    <w:rsid w:val="034C6551"/>
    <w:rsid w:val="0362D3A4"/>
    <w:rsid w:val="037462F1"/>
    <w:rsid w:val="0397A573"/>
    <w:rsid w:val="03AD5477"/>
    <w:rsid w:val="03F30A6F"/>
    <w:rsid w:val="04051D4E"/>
    <w:rsid w:val="04149BB2"/>
    <w:rsid w:val="041DDE12"/>
    <w:rsid w:val="0445592A"/>
    <w:rsid w:val="044D3EDF"/>
    <w:rsid w:val="045ECD2A"/>
    <w:rsid w:val="04704A10"/>
    <w:rsid w:val="048670FE"/>
    <w:rsid w:val="0492BF4E"/>
    <w:rsid w:val="0497DE77"/>
    <w:rsid w:val="049BEBC8"/>
    <w:rsid w:val="04BAF9B8"/>
    <w:rsid w:val="04C75018"/>
    <w:rsid w:val="04F34984"/>
    <w:rsid w:val="050B9B6B"/>
    <w:rsid w:val="0520DFE5"/>
    <w:rsid w:val="0520F2FB"/>
    <w:rsid w:val="05397380"/>
    <w:rsid w:val="0539D72E"/>
    <w:rsid w:val="054CBF1E"/>
    <w:rsid w:val="054D8BAC"/>
    <w:rsid w:val="05604AAA"/>
    <w:rsid w:val="0563788C"/>
    <w:rsid w:val="056956A5"/>
    <w:rsid w:val="056C6618"/>
    <w:rsid w:val="056DDAEE"/>
    <w:rsid w:val="057489D3"/>
    <w:rsid w:val="059627D6"/>
    <w:rsid w:val="05A1C35C"/>
    <w:rsid w:val="05ADA912"/>
    <w:rsid w:val="05AE8EDC"/>
    <w:rsid w:val="05B11C04"/>
    <w:rsid w:val="05B22ACE"/>
    <w:rsid w:val="05C31494"/>
    <w:rsid w:val="05CE083A"/>
    <w:rsid w:val="05DD2C33"/>
    <w:rsid w:val="05EC5BD0"/>
    <w:rsid w:val="05F78905"/>
    <w:rsid w:val="05F98986"/>
    <w:rsid w:val="0605D7FC"/>
    <w:rsid w:val="06069A5F"/>
    <w:rsid w:val="06105A37"/>
    <w:rsid w:val="06140B32"/>
    <w:rsid w:val="06188752"/>
    <w:rsid w:val="062F0BBA"/>
    <w:rsid w:val="06360F43"/>
    <w:rsid w:val="0636D057"/>
    <w:rsid w:val="063BC518"/>
    <w:rsid w:val="0641ECBC"/>
    <w:rsid w:val="0656E93E"/>
    <w:rsid w:val="067C1BCD"/>
    <w:rsid w:val="067E1B4F"/>
    <w:rsid w:val="06ABC8DB"/>
    <w:rsid w:val="06C237AB"/>
    <w:rsid w:val="06C8120C"/>
    <w:rsid w:val="06CC12DE"/>
    <w:rsid w:val="06D75B90"/>
    <w:rsid w:val="06DE673F"/>
    <w:rsid w:val="06E5FC01"/>
    <w:rsid w:val="0719007C"/>
    <w:rsid w:val="0728E03F"/>
    <w:rsid w:val="07295BDA"/>
    <w:rsid w:val="073F11CD"/>
    <w:rsid w:val="074CEFBC"/>
    <w:rsid w:val="0757DC7A"/>
    <w:rsid w:val="076B53FB"/>
    <w:rsid w:val="0770425B"/>
    <w:rsid w:val="0775A96E"/>
    <w:rsid w:val="0775CB6A"/>
    <w:rsid w:val="077D00D1"/>
    <w:rsid w:val="0782EA3B"/>
    <w:rsid w:val="07848965"/>
    <w:rsid w:val="079DAD30"/>
    <w:rsid w:val="07AA2D42"/>
    <w:rsid w:val="07B137B3"/>
    <w:rsid w:val="07B20B2B"/>
    <w:rsid w:val="07DCB4A2"/>
    <w:rsid w:val="07DDC7AF"/>
    <w:rsid w:val="07EB5355"/>
    <w:rsid w:val="07F497A0"/>
    <w:rsid w:val="081C7271"/>
    <w:rsid w:val="0842722A"/>
    <w:rsid w:val="088B5B80"/>
    <w:rsid w:val="088EF9A8"/>
    <w:rsid w:val="08920746"/>
    <w:rsid w:val="089DC316"/>
    <w:rsid w:val="089EFD80"/>
    <w:rsid w:val="08A01CBC"/>
    <w:rsid w:val="08D32827"/>
    <w:rsid w:val="090FB35E"/>
    <w:rsid w:val="0919B7D6"/>
    <w:rsid w:val="092129A8"/>
    <w:rsid w:val="0955B46C"/>
    <w:rsid w:val="09588818"/>
    <w:rsid w:val="095F57D6"/>
    <w:rsid w:val="096E9A17"/>
    <w:rsid w:val="0972098D"/>
    <w:rsid w:val="0976FCFF"/>
    <w:rsid w:val="097D25FC"/>
    <w:rsid w:val="09A122F4"/>
    <w:rsid w:val="09A23974"/>
    <w:rsid w:val="09A3BB13"/>
    <w:rsid w:val="09C335B7"/>
    <w:rsid w:val="09D2CB48"/>
    <w:rsid w:val="09F53B73"/>
    <w:rsid w:val="09F7EF83"/>
    <w:rsid w:val="09FAE9E5"/>
    <w:rsid w:val="0A06ED72"/>
    <w:rsid w:val="0A0EABBB"/>
    <w:rsid w:val="0A132BFB"/>
    <w:rsid w:val="0A189755"/>
    <w:rsid w:val="0A1B7100"/>
    <w:rsid w:val="0A348101"/>
    <w:rsid w:val="0A51788B"/>
    <w:rsid w:val="0A533C57"/>
    <w:rsid w:val="0A5568D6"/>
    <w:rsid w:val="0A57A683"/>
    <w:rsid w:val="0A6AEC9C"/>
    <w:rsid w:val="0A785CE6"/>
    <w:rsid w:val="0A78B58D"/>
    <w:rsid w:val="0A971606"/>
    <w:rsid w:val="0A999368"/>
    <w:rsid w:val="0AAC4E8C"/>
    <w:rsid w:val="0AB4FE6A"/>
    <w:rsid w:val="0AB5810A"/>
    <w:rsid w:val="0AB976C2"/>
    <w:rsid w:val="0ABEA63D"/>
    <w:rsid w:val="0AC1CAE0"/>
    <w:rsid w:val="0ACE9987"/>
    <w:rsid w:val="0B137188"/>
    <w:rsid w:val="0B146DC0"/>
    <w:rsid w:val="0B2B8CFC"/>
    <w:rsid w:val="0B3A1B01"/>
    <w:rsid w:val="0B3E34D7"/>
    <w:rsid w:val="0B57E244"/>
    <w:rsid w:val="0B722EDB"/>
    <w:rsid w:val="0B7D92ED"/>
    <w:rsid w:val="0B87BD88"/>
    <w:rsid w:val="0B8D0B89"/>
    <w:rsid w:val="0B8F8560"/>
    <w:rsid w:val="0B964006"/>
    <w:rsid w:val="0B9E873C"/>
    <w:rsid w:val="0BAB4E29"/>
    <w:rsid w:val="0BB01A77"/>
    <w:rsid w:val="0BBB0424"/>
    <w:rsid w:val="0BD0920B"/>
    <w:rsid w:val="0BF897CC"/>
    <w:rsid w:val="0C066413"/>
    <w:rsid w:val="0C0DB4AD"/>
    <w:rsid w:val="0C115D12"/>
    <w:rsid w:val="0C19AB7E"/>
    <w:rsid w:val="0C6F2CDE"/>
    <w:rsid w:val="0C76DF79"/>
    <w:rsid w:val="0C97031F"/>
    <w:rsid w:val="0CA0B6C2"/>
    <w:rsid w:val="0CB170A8"/>
    <w:rsid w:val="0CB70250"/>
    <w:rsid w:val="0CB9D547"/>
    <w:rsid w:val="0CC5AC94"/>
    <w:rsid w:val="0CD6FB09"/>
    <w:rsid w:val="0CDBFA0E"/>
    <w:rsid w:val="0CF0DB88"/>
    <w:rsid w:val="0D032230"/>
    <w:rsid w:val="0D09F1D7"/>
    <w:rsid w:val="0D16EE26"/>
    <w:rsid w:val="0D2493F3"/>
    <w:rsid w:val="0D2B5E14"/>
    <w:rsid w:val="0D2F48B4"/>
    <w:rsid w:val="0D58357D"/>
    <w:rsid w:val="0D613D12"/>
    <w:rsid w:val="0D85A4E2"/>
    <w:rsid w:val="0D88CF77"/>
    <w:rsid w:val="0D8A68A3"/>
    <w:rsid w:val="0D92F1C5"/>
    <w:rsid w:val="0DAB83A2"/>
    <w:rsid w:val="0DADED3A"/>
    <w:rsid w:val="0DAF4749"/>
    <w:rsid w:val="0DBF5236"/>
    <w:rsid w:val="0DCBAE98"/>
    <w:rsid w:val="0DD48701"/>
    <w:rsid w:val="0DEFFBC7"/>
    <w:rsid w:val="0DF37943"/>
    <w:rsid w:val="0E10D14F"/>
    <w:rsid w:val="0E17DF10"/>
    <w:rsid w:val="0E24FB21"/>
    <w:rsid w:val="0E28FA26"/>
    <w:rsid w:val="0E2C2C21"/>
    <w:rsid w:val="0E439435"/>
    <w:rsid w:val="0E542C76"/>
    <w:rsid w:val="0E56A43A"/>
    <w:rsid w:val="0E687380"/>
    <w:rsid w:val="0E6B3AED"/>
    <w:rsid w:val="0E6F2CEB"/>
    <w:rsid w:val="0E705573"/>
    <w:rsid w:val="0E8CC3EC"/>
    <w:rsid w:val="0E9393D7"/>
    <w:rsid w:val="0E941AD4"/>
    <w:rsid w:val="0EA7365E"/>
    <w:rsid w:val="0EB9B79D"/>
    <w:rsid w:val="0EC7468E"/>
    <w:rsid w:val="0EDA311C"/>
    <w:rsid w:val="0EE17708"/>
    <w:rsid w:val="0EE2A6DA"/>
    <w:rsid w:val="0EE72A7E"/>
    <w:rsid w:val="0EF95427"/>
    <w:rsid w:val="0F03F102"/>
    <w:rsid w:val="0F0941F7"/>
    <w:rsid w:val="0F3F7617"/>
    <w:rsid w:val="0F60B022"/>
    <w:rsid w:val="0F6EEEB6"/>
    <w:rsid w:val="0F82A767"/>
    <w:rsid w:val="0F872533"/>
    <w:rsid w:val="0F92A52B"/>
    <w:rsid w:val="0F957751"/>
    <w:rsid w:val="0F98513C"/>
    <w:rsid w:val="0FC5E352"/>
    <w:rsid w:val="0FD0A3E4"/>
    <w:rsid w:val="0FF171C6"/>
    <w:rsid w:val="1021B2F0"/>
    <w:rsid w:val="10239C5F"/>
    <w:rsid w:val="10365067"/>
    <w:rsid w:val="103A4101"/>
    <w:rsid w:val="103A67A8"/>
    <w:rsid w:val="104C2300"/>
    <w:rsid w:val="106A51B5"/>
    <w:rsid w:val="107A2BCB"/>
    <w:rsid w:val="107DE4EC"/>
    <w:rsid w:val="10A47527"/>
    <w:rsid w:val="10A680AC"/>
    <w:rsid w:val="10A7E46F"/>
    <w:rsid w:val="10A81CD9"/>
    <w:rsid w:val="10B7968A"/>
    <w:rsid w:val="10CD0D0D"/>
    <w:rsid w:val="10DC0085"/>
    <w:rsid w:val="10E225E2"/>
    <w:rsid w:val="10E5B821"/>
    <w:rsid w:val="10E94C3F"/>
    <w:rsid w:val="10FE0AA2"/>
    <w:rsid w:val="110119A3"/>
    <w:rsid w:val="11271F5F"/>
    <w:rsid w:val="11337F74"/>
    <w:rsid w:val="1133B605"/>
    <w:rsid w:val="11460343"/>
    <w:rsid w:val="115B40FD"/>
    <w:rsid w:val="118225D8"/>
    <w:rsid w:val="11867F5F"/>
    <w:rsid w:val="118E6AE9"/>
    <w:rsid w:val="11A92C80"/>
    <w:rsid w:val="11AEC8C5"/>
    <w:rsid w:val="11B6902D"/>
    <w:rsid w:val="11C81C1E"/>
    <w:rsid w:val="11EAB39E"/>
    <w:rsid w:val="11F4B040"/>
    <w:rsid w:val="11F82689"/>
    <w:rsid w:val="11FDFC0D"/>
    <w:rsid w:val="12057026"/>
    <w:rsid w:val="1214408E"/>
    <w:rsid w:val="1219E7C5"/>
    <w:rsid w:val="122484F8"/>
    <w:rsid w:val="12261A24"/>
    <w:rsid w:val="1239320F"/>
    <w:rsid w:val="12486F95"/>
    <w:rsid w:val="124C73B1"/>
    <w:rsid w:val="124D8838"/>
    <w:rsid w:val="1253B76E"/>
    <w:rsid w:val="125E6696"/>
    <w:rsid w:val="127C7252"/>
    <w:rsid w:val="1286FCB8"/>
    <w:rsid w:val="128C8C5E"/>
    <w:rsid w:val="12A70DB5"/>
    <w:rsid w:val="12A86078"/>
    <w:rsid w:val="12BCED28"/>
    <w:rsid w:val="12C7C80A"/>
    <w:rsid w:val="12DEE0D9"/>
    <w:rsid w:val="12F69C57"/>
    <w:rsid w:val="1305421A"/>
    <w:rsid w:val="13114E74"/>
    <w:rsid w:val="1318FB0E"/>
    <w:rsid w:val="1324A9EC"/>
    <w:rsid w:val="1325D086"/>
    <w:rsid w:val="13441D7E"/>
    <w:rsid w:val="1386D1E1"/>
    <w:rsid w:val="13A6747F"/>
    <w:rsid w:val="13CC477F"/>
    <w:rsid w:val="13E07A92"/>
    <w:rsid w:val="13E74A7B"/>
    <w:rsid w:val="1412CA7B"/>
    <w:rsid w:val="1413D677"/>
    <w:rsid w:val="141C0531"/>
    <w:rsid w:val="1424F05E"/>
    <w:rsid w:val="142F3539"/>
    <w:rsid w:val="144A7ABC"/>
    <w:rsid w:val="14571E35"/>
    <w:rsid w:val="145AD660"/>
    <w:rsid w:val="1467704D"/>
    <w:rsid w:val="14983A8D"/>
    <w:rsid w:val="149CB7E9"/>
    <w:rsid w:val="14A625FD"/>
    <w:rsid w:val="14A74B21"/>
    <w:rsid w:val="14C2DA4D"/>
    <w:rsid w:val="14DC0FF2"/>
    <w:rsid w:val="14DFF5EF"/>
    <w:rsid w:val="14E83129"/>
    <w:rsid w:val="14EF5CDF"/>
    <w:rsid w:val="14F5F421"/>
    <w:rsid w:val="14FBA3DA"/>
    <w:rsid w:val="15000E56"/>
    <w:rsid w:val="1505D921"/>
    <w:rsid w:val="1508DA79"/>
    <w:rsid w:val="15102A4C"/>
    <w:rsid w:val="15123532"/>
    <w:rsid w:val="152613D9"/>
    <w:rsid w:val="15582B27"/>
    <w:rsid w:val="15871F6F"/>
    <w:rsid w:val="159DD76A"/>
    <w:rsid w:val="159FC082"/>
    <w:rsid w:val="15AC238D"/>
    <w:rsid w:val="15B50502"/>
    <w:rsid w:val="15B99840"/>
    <w:rsid w:val="15C2003C"/>
    <w:rsid w:val="15CCBC3C"/>
    <w:rsid w:val="15DBDE5A"/>
    <w:rsid w:val="15E5F828"/>
    <w:rsid w:val="15EA558D"/>
    <w:rsid w:val="15F8C562"/>
    <w:rsid w:val="160A461D"/>
    <w:rsid w:val="160B8A86"/>
    <w:rsid w:val="1623D053"/>
    <w:rsid w:val="1669ED83"/>
    <w:rsid w:val="16764790"/>
    <w:rsid w:val="167D5369"/>
    <w:rsid w:val="169010C4"/>
    <w:rsid w:val="169681D8"/>
    <w:rsid w:val="16AFDC77"/>
    <w:rsid w:val="16B42B1F"/>
    <w:rsid w:val="16C97896"/>
    <w:rsid w:val="16DC28A9"/>
    <w:rsid w:val="170A3508"/>
    <w:rsid w:val="171D851B"/>
    <w:rsid w:val="171EAF0D"/>
    <w:rsid w:val="17227CDA"/>
    <w:rsid w:val="172A63A0"/>
    <w:rsid w:val="174881FD"/>
    <w:rsid w:val="17540603"/>
    <w:rsid w:val="17574F7D"/>
    <w:rsid w:val="175923A8"/>
    <w:rsid w:val="176A338D"/>
    <w:rsid w:val="17710AC9"/>
    <w:rsid w:val="177D620B"/>
    <w:rsid w:val="177DF42A"/>
    <w:rsid w:val="177F1A55"/>
    <w:rsid w:val="178D0422"/>
    <w:rsid w:val="178E18F4"/>
    <w:rsid w:val="178E25D0"/>
    <w:rsid w:val="1791BA44"/>
    <w:rsid w:val="179A325D"/>
    <w:rsid w:val="17A5F7D6"/>
    <w:rsid w:val="17AF7DDC"/>
    <w:rsid w:val="17B0358B"/>
    <w:rsid w:val="17B2C260"/>
    <w:rsid w:val="17D24C01"/>
    <w:rsid w:val="17D2716A"/>
    <w:rsid w:val="17E7784F"/>
    <w:rsid w:val="17E8A31D"/>
    <w:rsid w:val="18065761"/>
    <w:rsid w:val="181C3E7D"/>
    <w:rsid w:val="181E8234"/>
    <w:rsid w:val="181F514A"/>
    <w:rsid w:val="184C38EA"/>
    <w:rsid w:val="18552E30"/>
    <w:rsid w:val="1868C9CE"/>
    <w:rsid w:val="186F2EC5"/>
    <w:rsid w:val="18823D1D"/>
    <w:rsid w:val="188F91D6"/>
    <w:rsid w:val="189CC11B"/>
    <w:rsid w:val="189EAD6F"/>
    <w:rsid w:val="18A09807"/>
    <w:rsid w:val="18A98FC2"/>
    <w:rsid w:val="18B98E43"/>
    <w:rsid w:val="18C687DE"/>
    <w:rsid w:val="18CCD015"/>
    <w:rsid w:val="18DC3517"/>
    <w:rsid w:val="18E69E67"/>
    <w:rsid w:val="19010812"/>
    <w:rsid w:val="190A778A"/>
    <w:rsid w:val="191ED6D5"/>
    <w:rsid w:val="1924ADF5"/>
    <w:rsid w:val="19256B73"/>
    <w:rsid w:val="192B53D6"/>
    <w:rsid w:val="19358FB9"/>
    <w:rsid w:val="19390B44"/>
    <w:rsid w:val="193CA1B1"/>
    <w:rsid w:val="1948F575"/>
    <w:rsid w:val="19658195"/>
    <w:rsid w:val="1969808B"/>
    <w:rsid w:val="19868D21"/>
    <w:rsid w:val="1989060F"/>
    <w:rsid w:val="198A2C3B"/>
    <w:rsid w:val="198A2D1C"/>
    <w:rsid w:val="19A868CC"/>
    <w:rsid w:val="19B0CDFA"/>
    <w:rsid w:val="19EC3501"/>
    <w:rsid w:val="19F95B52"/>
    <w:rsid w:val="19FC2EC6"/>
    <w:rsid w:val="1A023D9E"/>
    <w:rsid w:val="1A050068"/>
    <w:rsid w:val="1A14AEAC"/>
    <w:rsid w:val="1A1F7C39"/>
    <w:rsid w:val="1A425ED0"/>
    <w:rsid w:val="1A4EB639"/>
    <w:rsid w:val="1A557E9E"/>
    <w:rsid w:val="1A67CE36"/>
    <w:rsid w:val="1A777292"/>
    <w:rsid w:val="1A84320F"/>
    <w:rsid w:val="1A8C6B70"/>
    <w:rsid w:val="1A96B271"/>
    <w:rsid w:val="1AA2695F"/>
    <w:rsid w:val="1AA9EC89"/>
    <w:rsid w:val="1AB3EB9A"/>
    <w:rsid w:val="1AE0F538"/>
    <w:rsid w:val="1AFC19D7"/>
    <w:rsid w:val="1B084719"/>
    <w:rsid w:val="1B203001"/>
    <w:rsid w:val="1B2438AA"/>
    <w:rsid w:val="1B46A9F2"/>
    <w:rsid w:val="1B827ED8"/>
    <w:rsid w:val="1B9F8499"/>
    <w:rsid w:val="1BB900F1"/>
    <w:rsid w:val="1BBE3BA4"/>
    <w:rsid w:val="1BDE07C1"/>
    <w:rsid w:val="1BF9837A"/>
    <w:rsid w:val="1BFB3169"/>
    <w:rsid w:val="1BFDA0D2"/>
    <w:rsid w:val="1C39B093"/>
    <w:rsid w:val="1C3C6906"/>
    <w:rsid w:val="1C4A59E4"/>
    <w:rsid w:val="1C7C812C"/>
    <w:rsid w:val="1C9C7DEF"/>
    <w:rsid w:val="1CA5BD51"/>
    <w:rsid w:val="1CAAE787"/>
    <w:rsid w:val="1CD44929"/>
    <w:rsid w:val="1CD4DF64"/>
    <w:rsid w:val="1CE4CCBC"/>
    <w:rsid w:val="1CEBC488"/>
    <w:rsid w:val="1CFA31A1"/>
    <w:rsid w:val="1CFC16B0"/>
    <w:rsid w:val="1D01416D"/>
    <w:rsid w:val="1D03CA8F"/>
    <w:rsid w:val="1D08533B"/>
    <w:rsid w:val="1D19636A"/>
    <w:rsid w:val="1D335449"/>
    <w:rsid w:val="1D46B315"/>
    <w:rsid w:val="1D475FC0"/>
    <w:rsid w:val="1D490421"/>
    <w:rsid w:val="1D4D1E9D"/>
    <w:rsid w:val="1D4F833B"/>
    <w:rsid w:val="1D592FEB"/>
    <w:rsid w:val="1DB29342"/>
    <w:rsid w:val="1DB61287"/>
    <w:rsid w:val="1DB64EA5"/>
    <w:rsid w:val="1DBB34F3"/>
    <w:rsid w:val="1DE9C907"/>
    <w:rsid w:val="1DED1776"/>
    <w:rsid w:val="1DEE95B7"/>
    <w:rsid w:val="1DF44F5D"/>
    <w:rsid w:val="1E203778"/>
    <w:rsid w:val="1E28C6FA"/>
    <w:rsid w:val="1E432BFA"/>
    <w:rsid w:val="1E43F8A1"/>
    <w:rsid w:val="1E575050"/>
    <w:rsid w:val="1E59A716"/>
    <w:rsid w:val="1E5FC5E4"/>
    <w:rsid w:val="1E67DBB4"/>
    <w:rsid w:val="1E6B7A2E"/>
    <w:rsid w:val="1E812A54"/>
    <w:rsid w:val="1E97B067"/>
    <w:rsid w:val="1EA8AF06"/>
    <w:rsid w:val="1EBBD6EB"/>
    <w:rsid w:val="1EC3EFFF"/>
    <w:rsid w:val="1ED33D39"/>
    <w:rsid w:val="1ED7BD65"/>
    <w:rsid w:val="1EE209F1"/>
    <w:rsid w:val="1EF1EBD1"/>
    <w:rsid w:val="1F08DE3F"/>
    <w:rsid w:val="1F1377C5"/>
    <w:rsid w:val="1F2108A8"/>
    <w:rsid w:val="1F252AFC"/>
    <w:rsid w:val="1F2C4610"/>
    <w:rsid w:val="1F37E974"/>
    <w:rsid w:val="1F3B2D4B"/>
    <w:rsid w:val="1F43AD89"/>
    <w:rsid w:val="1F67CBEE"/>
    <w:rsid w:val="1F75402C"/>
    <w:rsid w:val="1F8046AB"/>
    <w:rsid w:val="1F80E2DE"/>
    <w:rsid w:val="1F80F7CC"/>
    <w:rsid w:val="1F8EB397"/>
    <w:rsid w:val="1FA15DD8"/>
    <w:rsid w:val="1FB4A599"/>
    <w:rsid w:val="1FDD8ACA"/>
    <w:rsid w:val="1FDE1E34"/>
    <w:rsid w:val="1FF46342"/>
    <w:rsid w:val="1FF490BA"/>
    <w:rsid w:val="200AA9F6"/>
    <w:rsid w:val="2012093B"/>
    <w:rsid w:val="202E2588"/>
    <w:rsid w:val="20339458"/>
    <w:rsid w:val="20371FFD"/>
    <w:rsid w:val="203F806C"/>
    <w:rsid w:val="20509124"/>
    <w:rsid w:val="205E7F16"/>
    <w:rsid w:val="20687B51"/>
    <w:rsid w:val="2076A1CE"/>
    <w:rsid w:val="20806FD2"/>
    <w:rsid w:val="208228B9"/>
    <w:rsid w:val="208C0CAE"/>
    <w:rsid w:val="20A8CFEB"/>
    <w:rsid w:val="20B287C4"/>
    <w:rsid w:val="20B635DD"/>
    <w:rsid w:val="20BB8EEA"/>
    <w:rsid w:val="20C211AE"/>
    <w:rsid w:val="20D2FCCD"/>
    <w:rsid w:val="20E7FE5E"/>
    <w:rsid w:val="214A4715"/>
    <w:rsid w:val="215AF53D"/>
    <w:rsid w:val="216FE193"/>
    <w:rsid w:val="21770C57"/>
    <w:rsid w:val="2196A724"/>
    <w:rsid w:val="21B344D2"/>
    <w:rsid w:val="21BB6FC1"/>
    <w:rsid w:val="21F33BDF"/>
    <w:rsid w:val="21F73B26"/>
    <w:rsid w:val="21FE46B7"/>
    <w:rsid w:val="22354434"/>
    <w:rsid w:val="223DA4BF"/>
    <w:rsid w:val="2248CFAF"/>
    <w:rsid w:val="224A4586"/>
    <w:rsid w:val="224C39F1"/>
    <w:rsid w:val="225929D4"/>
    <w:rsid w:val="227739D0"/>
    <w:rsid w:val="227772D1"/>
    <w:rsid w:val="227B64CE"/>
    <w:rsid w:val="227C6F08"/>
    <w:rsid w:val="227E04A4"/>
    <w:rsid w:val="22821B90"/>
    <w:rsid w:val="22A191B0"/>
    <w:rsid w:val="22AD6FF9"/>
    <w:rsid w:val="22B4CB50"/>
    <w:rsid w:val="22C09946"/>
    <w:rsid w:val="22C21017"/>
    <w:rsid w:val="22C55404"/>
    <w:rsid w:val="22C59B98"/>
    <w:rsid w:val="22CA9869"/>
    <w:rsid w:val="22CBD383"/>
    <w:rsid w:val="22DAF35C"/>
    <w:rsid w:val="22E0CBDB"/>
    <w:rsid w:val="22E63836"/>
    <w:rsid w:val="230658CC"/>
    <w:rsid w:val="2309C039"/>
    <w:rsid w:val="23264B5E"/>
    <w:rsid w:val="2326A288"/>
    <w:rsid w:val="234DD3F7"/>
    <w:rsid w:val="234FE003"/>
    <w:rsid w:val="23634A48"/>
    <w:rsid w:val="23657E70"/>
    <w:rsid w:val="236A7F4D"/>
    <w:rsid w:val="236BAB2A"/>
    <w:rsid w:val="237EFAFB"/>
    <w:rsid w:val="23803A9A"/>
    <w:rsid w:val="23818DE4"/>
    <w:rsid w:val="23831829"/>
    <w:rsid w:val="23991ED8"/>
    <w:rsid w:val="239BA346"/>
    <w:rsid w:val="23BB9581"/>
    <w:rsid w:val="23C321AE"/>
    <w:rsid w:val="23C92DFC"/>
    <w:rsid w:val="23D2F52C"/>
    <w:rsid w:val="23DE0AD3"/>
    <w:rsid w:val="23E96CCD"/>
    <w:rsid w:val="23F48A85"/>
    <w:rsid w:val="240082E2"/>
    <w:rsid w:val="24058232"/>
    <w:rsid w:val="240AA05D"/>
    <w:rsid w:val="240D3018"/>
    <w:rsid w:val="241318FC"/>
    <w:rsid w:val="242441C5"/>
    <w:rsid w:val="24290781"/>
    <w:rsid w:val="24410C36"/>
    <w:rsid w:val="244471F5"/>
    <w:rsid w:val="244A2664"/>
    <w:rsid w:val="24761CFE"/>
    <w:rsid w:val="24925BE5"/>
    <w:rsid w:val="2492B8C2"/>
    <w:rsid w:val="24948E7E"/>
    <w:rsid w:val="249918F1"/>
    <w:rsid w:val="24E714ED"/>
    <w:rsid w:val="24EA026B"/>
    <w:rsid w:val="24F364AE"/>
    <w:rsid w:val="24FBBB11"/>
    <w:rsid w:val="253BC953"/>
    <w:rsid w:val="254FE3DC"/>
    <w:rsid w:val="255640DA"/>
    <w:rsid w:val="256F751E"/>
    <w:rsid w:val="258FAAE4"/>
    <w:rsid w:val="2591001C"/>
    <w:rsid w:val="25E53204"/>
    <w:rsid w:val="25FD8B75"/>
    <w:rsid w:val="26006C75"/>
    <w:rsid w:val="261C3D9F"/>
    <w:rsid w:val="262321D3"/>
    <w:rsid w:val="263F1AD0"/>
    <w:rsid w:val="26424E1F"/>
    <w:rsid w:val="264F3D68"/>
    <w:rsid w:val="2654E597"/>
    <w:rsid w:val="26788BCA"/>
    <w:rsid w:val="268B0FBD"/>
    <w:rsid w:val="2692EBA5"/>
    <w:rsid w:val="26A3CDE6"/>
    <w:rsid w:val="26A88F9E"/>
    <w:rsid w:val="26E4CD74"/>
    <w:rsid w:val="26E54B14"/>
    <w:rsid w:val="26ED0F95"/>
    <w:rsid w:val="2704E4A8"/>
    <w:rsid w:val="2713E182"/>
    <w:rsid w:val="2714341E"/>
    <w:rsid w:val="2717E8B2"/>
    <w:rsid w:val="271D7689"/>
    <w:rsid w:val="27444BF1"/>
    <w:rsid w:val="2757F6F4"/>
    <w:rsid w:val="277B9990"/>
    <w:rsid w:val="278F9A79"/>
    <w:rsid w:val="27B0E6AF"/>
    <w:rsid w:val="27BE1C71"/>
    <w:rsid w:val="27BF7BDB"/>
    <w:rsid w:val="27C33E6D"/>
    <w:rsid w:val="27C7BDB5"/>
    <w:rsid w:val="27E4EEEA"/>
    <w:rsid w:val="27FF2F11"/>
    <w:rsid w:val="2817E7BD"/>
    <w:rsid w:val="282A48AB"/>
    <w:rsid w:val="28327D33"/>
    <w:rsid w:val="2834AB9C"/>
    <w:rsid w:val="283C640F"/>
    <w:rsid w:val="285AAEE1"/>
    <w:rsid w:val="2865C838"/>
    <w:rsid w:val="286983FA"/>
    <w:rsid w:val="286B6D44"/>
    <w:rsid w:val="286DE996"/>
    <w:rsid w:val="287B1669"/>
    <w:rsid w:val="287BE48C"/>
    <w:rsid w:val="288518D0"/>
    <w:rsid w:val="2898843E"/>
    <w:rsid w:val="289EFC60"/>
    <w:rsid w:val="28A17FEC"/>
    <w:rsid w:val="28A72EC3"/>
    <w:rsid w:val="28AA197B"/>
    <w:rsid w:val="28D69F98"/>
    <w:rsid w:val="28DEE879"/>
    <w:rsid w:val="28E1FE65"/>
    <w:rsid w:val="28E2AB26"/>
    <w:rsid w:val="28EB0FB5"/>
    <w:rsid w:val="28F093FA"/>
    <w:rsid w:val="28F2CA54"/>
    <w:rsid w:val="29124E9C"/>
    <w:rsid w:val="2917180A"/>
    <w:rsid w:val="29182758"/>
    <w:rsid w:val="291F34C3"/>
    <w:rsid w:val="292EBCA6"/>
    <w:rsid w:val="292FE935"/>
    <w:rsid w:val="29356379"/>
    <w:rsid w:val="2951D909"/>
    <w:rsid w:val="295C562F"/>
    <w:rsid w:val="2968B9A2"/>
    <w:rsid w:val="2972279E"/>
    <w:rsid w:val="2979213C"/>
    <w:rsid w:val="2986223F"/>
    <w:rsid w:val="2987CFF2"/>
    <w:rsid w:val="29891CD9"/>
    <w:rsid w:val="29C5EEF3"/>
    <w:rsid w:val="29CF20D0"/>
    <w:rsid w:val="29D554CE"/>
    <w:rsid w:val="29D9A3A7"/>
    <w:rsid w:val="29D9DCD8"/>
    <w:rsid w:val="29DE14F1"/>
    <w:rsid w:val="29E2C64E"/>
    <w:rsid w:val="29EB08E7"/>
    <w:rsid w:val="29EF9FE9"/>
    <w:rsid w:val="29F4F27F"/>
    <w:rsid w:val="29F4FB15"/>
    <w:rsid w:val="2A02E459"/>
    <w:rsid w:val="2A05C195"/>
    <w:rsid w:val="2A1BF953"/>
    <w:rsid w:val="2A398C85"/>
    <w:rsid w:val="2A42A6EA"/>
    <w:rsid w:val="2A433470"/>
    <w:rsid w:val="2A478715"/>
    <w:rsid w:val="2A541EA6"/>
    <w:rsid w:val="2A56397A"/>
    <w:rsid w:val="2A6242AD"/>
    <w:rsid w:val="2A73E64D"/>
    <w:rsid w:val="2A7929A4"/>
    <w:rsid w:val="2A7E411B"/>
    <w:rsid w:val="2A895EE6"/>
    <w:rsid w:val="2A9F2117"/>
    <w:rsid w:val="2AA1CCD3"/>
    <w:rsid w:val="2AAD9FFB"/>
    <w:rsid w:val="2ACA9BC1"/>
    <w:rsid w:val="2AE3926A"/>
    <w:rsid w:val="2AE634CD"/>
    <w:rsid w:val="2AF255E6"/>
    <w:rsid w:val="2AF7B08E"/>
    <w:rsid w:val="2B2902F5"/>
    <w:rsid w:val="2B322D3B"/>
    <w:rsid w:val="2B8957CF"/>
    <w:rsid w:val="2B945E22"/>
    <w:rsid w:val="2BA65551"/>
    <w:rsid w:val="2BB35753"/>
    <w:rsid w:val="2BB79028"/>
    <w:rsid w:val="2BB8670B"/>
    <w:rsid w:val="2BD5299E"/>
    <w:rsid w:val="2BEF1DA3"/>
    <w:rsid w:val="2BF528B0"/>
    <w:rsid w:val="2C0FAA77"/>
    <w:rsid w:val="2C1B927F"/>
    <w:rsid w:val="2C338FF9"/>
    <w:rsid w:val="2C59CAD8"/>
    <w:rsid w:val="2C63E4A3"/>
    <w:rsid w:val="2C6E0FE0"/>
    <w:rsid w:val="2C717219"/>
    <w:rsid w:val="2C845A49"/>
    <w:rsid w:val="2C925D22"/>
    <w:rsid w:val="2CA10800"/>
    <w:rsid w:val="2CBABFD9"/>
    <w:rsid w:val="2CC4805E"/>
    <w:rsid w:val="2CD17938"/>
    <w:rsid w:val="2CDC0F43"/>
    <w:rsid w:val="2CF02395"/>
    <w:rsid w:val="2CF0445B"/>
    <w:rsid w:val="2CF55096"/>
    <w:rsid w:val="2CFDE4E3"/>
    <w:rsid w:val="2D0F118B"/>
    <w:rsid w:val="2D1B31B9"/>
    <w:rsid w:val="2D1F3800"/>
    <w:rsid w:val="2D28BFC2"/>
    <w:rsid w:val="2D33E2D2"/>
    <w:rsid w:val="2D37DCE1"/>
    <w:rsid w:val="2D400E9D"/>
    <w:rsid w:val="2D437313"/>
    <w:rsid w:val="2D46E0E7"/>
    <w:rsid w:val="2D4B1B2B"/>
    <w:rsid w:val="2D61452A"/>
    <w:rsid w:val="2D787B68"/>
    <w:rsid w:val="2D79D72F"/>
    <w:rsid w:val="2D7FA507"/>
    <w:rsid w:val="2D891A42"/>
    <w:rsid w:val="2DA84EFB"/>
    <w:rsid w:val="2DACAA1B"/>
    <w:rsid w:val="2DB60D14"/>
    <w:rsid w:val="2DD47740"/>
    <w:rsid w:val="2DD4B663"/>
    <w:rsid w:val="2DE781F7"/>
    <w:rsid w:val="2DF3725B"/>
    <w:rsid w:val="2E0C7130"/>
    <w:rsid w:val="2E1CCF75"/>
    <w:rsid w:val="2E2CFAB9"/>
    <w:rsid w:val="2E3F3F30"/>
    <w:rsid w:val="2E4D9C13"/>
    <w:rsid w:val="2E641A05"/>
    <w:rsid w:val="2E6855D6"/>
    <w:rsid w:val="2E79A8DE"/>
    <w:rsid w:val="2E998EFC"/>
    <w:rsid w:val="2EAC8DB3"/>
    <w:rsid w:val="2EB96735"/>
    <w:rsid w:val="2ECC4AD7"/>
    <w:rsid w:val="2ECD0D81"/>
    <w:rsid w:val="2F252874"/>
    <w:rsid w:val="2F2EA586"/>
    <w:rsid w:val="2F409818"/>
    <w:rsid w:val="2F47C9F2"/>
    <w:rsid w:val="2F4D4565"/>
    <w:rsid w:val="2F7D020E"/>
    <w:rsid w:val="2F7F22AF"/>
    <w:rsid w:val="2F95D2FA"/>
    <w:rsid w:val="2FAA580A"/>
    <w:rsid w:val="2FDAE007"/>
    <w:rsid w:val="2FEB8423"/>
    <w:rsid w:val="300EEDFC"/>
    <w:rsid w:val="3027BF15"/>
    <w:rsid w:val="30498720"/>
    <w:rsid w:val="305AAD93"/>
    <w:rsid w:val="3065E604"/>
    <w:rsid w:val="3066A000"/>
    <w:rsid w:val="306CB642"/>
    <w:rsid w:val="309CC162"/>
    <w:rsid w:val="30BAB417"/>
    <w:rsid w:val="30BF3EDE"/>
    <w:rsid w:val="30C47970"/>
    <w:rsid w:val="30D8ACDD"/>
    <w:rsid w:val="30E3C366"/>
    <w:rsid w:val="30E9A039"/>
    <w:rsid w:val="30F17F5E"/>
    <w:rsid w:val="313CF5F0"/>
    <w:rsid w:val="314B1F1D"/>
    <w:rsid w:val="31526C7C"/>
    <w:rsid w:val="3159433F"/>
    <w:rsid w:val="31B1FEDA"/>
    <w:rsid w:val="31BDEC73"/>
    <w:rsid w:val="31C34C66"/>
    <w:rsid w:val="31D27102"/>
    <w:rsid w:val="31E1951D"/>
    <w:rsid w:val="31E3A10F"/>
    <w:rsid w:val="31F47DD0"/>
    <w:rsid w:val="3203A0C9"/>
    <w:rsid w:val="3204974C"/>
    <w:rsid w:val="32057467"/>
    <w:rsid w:val="32064D80"/>
    <w:rsid w:val="320D5299"/>
    <w:rsid w:val="3217AF96"/>
    <w:rsid w:val="3225F6D6"/>
    <w:rsid w:val="322C19C1"/>
    <w:rsid w:val="326A1DF6"/>
    <w:rsid w:val="329B490A"/>
    <w:rsid w:val="329E6358"/>
    <w:rsid w:val="32A168FC"/>
    <w:rsid w:val="32BF9E9F"/>
    <w:rsid w:val="32C6F629"/>
    <w:rsid w:val="32CC7F74"/>
    <w:rsid w:val="32DF13ED"/>
    <w:rsid w:val="32E57021"/>
    <w:rsid w:val="32F94A1B"/>
    <w:rsid w:val="330D5A6E"/>
    <w:rsid w:val="3310308B"/>
    <w:rsid w:val="334C4402"/>
    <w:rsid w:val="334EB7BF"/>
    <w:rsid w:val="33593F34"/>
    <w:rsid w:val="336B2133"/>
    <w:rsid w:val="336DA91F"/>
    <w:rsid w:val="3375AEE3"/>
    <w:rsid w:val="338356A1"/>
    <w:rsid w:val="338BC492"/>
    <w:rsid w:val="33936D6E"/>
    <w:rsid w:val="339EFD6F"/>
    <w:rsid w:val="33A3A2D5"/>
    <w:rsid w:val="33E7D992"/>
    <w:rsid w:val="33ED85FF"/>
    <w:rsid w:val="33EFF868"/>
    <w:rsid w:val="33F9A28C"/>
    <w:rsid w:val="3409099F"/>
    <w:rsid w:val="34288475"/>
    <w:rsid w:val="34329F0C"/>
    <w:rsid w:val="3437718E"/>
    <w:rsid w:val="344943C6"/>
    <w:rsid w:val="344CB0B1"/>
    <w:rsid w:val="3456F8A5"/>
    <w:rsid w:val="345A1161"/>
    <w:rsid w:val="346263C3"/>
    <w:rsid w:val="3472533C"/>
    <w:rsid w:val="34AD6456"/>
    <w:rsid w:val="34AEA60E"/>
    <w:rsid w:val="34B295DC"/>
    <w:rsid w:val="34C9DBF9"/>
    <w:rsid w:val="34D6D2C8"/>
    <w:rsid w:val="34DEDB8E"/>
    <w:rsid w:val="34FC0960"/>
    <w:rsid w:val="3505796D"/>
    <w:rsid w:val="3525A0C8"/>
    <w:rsid w:val="3528A16D"/>
    <w:rsid w:val="3537E20C"/>
    <w:rsid w:val="353F5A40"/>
    <w:rsid w:val="35402361"/>
    <w:rsid w:val="355189BE"/>
    <w:rsid w:val="356E1A7A"/>
    <w:rsid w:val="3595C8E6"/>
    <w:rsid w:val="359B227D"/>
    <w:rsid w:val="35AA6E45"/>
    <w:rsid w:val="35B0F5F8"/>
    <w:rsid w:val="35B39E49"/>
    <w:rsid w:val="35C4D08A"/>
    <w:rsid w:val="35D0370B"/>
    <w:rsid w:val="35E079E0"/>
    <w:rsid w:val="35E8A6B9"/>
    <w:rsid w:val="3604C5A6"/>
    <w:rsid w:val="3608A302"/>
    <w:rsid w:val="360DBE89"/>
    <w:rsid w:val="36486999"/>
    <w:rsid w:val="36540CDC"/>
    <w:rsid w:val="3667FE10"/>
    <w:rsid w:val="36691EDF"/>
    <w:rsid w:val="36696753"/>
    <w:rsid w:val="366ACA90"/>
    <w:rsid w:val="36784627"/>
    <w:rsid w:val="367BFA8C"/>
    <w:rsid w:val="367E8D26"/>
    <w:rsid w:val="368042F2"/>
    <w:rsid w:val="3691EA8C"/>
    <w:rsid w:val="3692E7E9"/>
    <w:rsid w:val="36A0473B"/>
    <w:rsid w:val="36A67EC6"/>
    <w:rsid w:val="36A8CEB5"/>
    <w:rsid w:val="36AD601C"/>
    <w:rsid w:val="36B3C778"/>
    <w:rsid w:val="36B5F269"/>
    <w:rsid w:val="36CB69B5"/>
    <w:rsid w:val="36E20CC6"/>
    <w:rsid w:val="36F748A7"/>
    <w:rsid w:val="37148EA2"/>
    <w:rsid w:val="372C4D15"/>
    <w:rsid w:val="37405A69"/>
    <w:rsid w:val="374FE862"/>
    <w:rsid w:val="37550D69"/>
    <w:rsid w:val="375A0612"/>
    <w:rsid w:val="3761388D"/>
    <w:rsid w:val="3764AF5C"/>
    <w:rsid w:val="376C512E"/>
    <w:rsid w:val="3772BFE6"/>
    <w:rsid w:val="378E8690"/>
    <w:rsid w:val="3793E165"/>
    <w:rsid w:val="379BA2EC"/>
    <w:rsid w:val="37C7FB62"/>
    <w:rsid w:val="37DDD96C"/>
    <w:rsid w:val="37E5EB27"/>
    <w:rsid w:val="37EFB8E6"/>
    <w:rsid w:val="37FD3C18"/>
    <w:rsid w:val="37FEFB66"/>
    <w:rsid w:val="381CFC91"/>
    <w:rsid w:val="38397493"/>
    <w:rsid w:val="383A9C85"/>
    <w:rsid w:val="383E812A"/>
    <w:rsid w:val="3846B82D"/>
    <w:rsid w:val="3850087A"/>
    <w:rsid w:val="38541669"/>
    <w:rsid w:val="38730292"/>
    <w:rsid w:val="38757CE3"/>
    <w:rsid w:val="38E4558A"/>
    <w:rsid w:val="38FE212D"/>
    <w:rsid w:val="39116B4F"/>
    <w:rsid w:val="391923FD"/>
    <w:rsid w:val="3922FD2F"/>
    <w:rsid w:val="39335CCC"/>
    <w:rsid w:val="394AD420"/>
    <w:rsid w:val="395CCD6D"/>
    <w:rsid w:val="39810375"/>
    <w:rsid w:val="39816D1B"/>
    <w:rsid w:val="3988C0F5"/>
    <w:rsid w:val="399D72F7"/>
    <w:rsid w:val="39A2D710"/>
    <w:rsid w:val="39BB2E93"/>
    <w:rsid w:val="39F4CC49"/>
    <w:rsid w:val="39FAA2BE"/>
    <w:rsid w:val="3A0833CB"/>
    <w:rsid w:val="3A2CCDF4"/>
    <w:rsid w:val="3A3219FC"/>
    <w:rsid w:val="3A38DA94"/>
    <w:rsid w:val="3A3FD677"/>
    <w:rsid w:val="3A4EDB91"/>
    <w:rsid w:val="3A4F5346"/>
    <w:rsid w:val="3A5FE6AA"/>
    <w:rsid w:val="3A65A8F2"/>
    <w:rsid w:val="3AC0C60A"/>
    <w:rsid w:val="3ADA8BBA"/>
    <w:rsid w:val="3AE0AA99"/>
    <w:rsid w:val="3AEE4E37"/>
    <w:rsid w:val="3AF18B77"/>
    <w:rsid w:val="3B072938"/>
    <w:rsid w:val="3B0ECCF9"/>
    <w:rsid w:val="3B1991AD"/>
    <w:rsid w:val="3B2F473F"/>
    <w:rsid w:val="3B363024"/>
    <w:rsid w:val="3B406748"/>
    <w:rsid w:val="3B49BB5C"/>
    <w:rsid w:val="3B55C6BB"/>
    <w:rsid w:val="3B690913"/>
    <w:rsid w:val="3B6B9F44"/>
    <w:rsid w:val="3B7417E6"/>
    <w:rsid w:val="3B83765C"/>
    <w:rsid w:val="3B934BF1"/>
    <w:rsid w:val="3B9D47AE"/>
    <w:rsid w:val="3BA04C17"/>
    <w:rsid w:val="3BA3D0D0"/>
    <w:rsid w:val="3BAF2861"/>
    <w:rsid w:val="3BB281D4"/>
    <w:rsid w:val="3BD721B2"/>
    <w:rsid w:val="3BE12BE6"/>
    <w:rsid w:val="3BFC7DBB"/>
    <w:rsid w:val="3C1D1C26"/>
    <w:rsid w:val="3C1FC1BB"/>
    <w:rsid w:val="3C26A3C9"/>
    <w:rsid w:val="3C29A8FB"/>
    <w:rsid w:val="3C2DFE8E"/>
    <w:rsid w:val="3C4382F7"/>
    <w:rsid w:val="3C6627B5"/>
    <w:rsid w:val="3C6BE603"/>
    <w:rsid w:val="3C7B2135"/>
    <w:rsid w:val="3C959BF7"/>
    <w:rsid w:val="3C9E8609"/>
    <w:rsid w:val="3CA27105"/>
    <w:rsid w:val="3CAA6CA2"/>
    <w:rsid w:val="3CAE17EA"/>
    <w:rsid w:val="3CB7DC1F"/>
    <w:rsid w:val="3CCF94FC"/>
    <w:rsid w:val="3CDEDFA5"/>
    <w:rsid w:val="3CEAF810"/>
    <w:rsid w:val="3CFF12CA"/>
    <w:rsid w:val="3D015DE6"/>
    <w:rsid w:val="3D155B44"/>
    <w:rsid w:val="3D297FBE"/>
    <w:rsid w:val="3D2FBEBE"/>
    <w:rsid w:val="3D305F94"/>
    <w:rsid w:val="3D3115F1"/>
    <w:rsid w:val="3D37B5E4"/>
    <w:rsid w:val="3D4D721D"/>
    <w:rsid w:val="3D547E0D"/>
    <w:rsid w:val="3D6AFF37"/>
    <w:rsid w:val="3D6E99F3"/>
    <w:rsid w:val="3D954AE5"/>
    <w:rsid w:val="3DB4E4B2"/>
    <w:rsid w:val="3DB57C27"/>
    <w:rsid w:val="3DBB7576"/>
    <w:rsid w:val="3DCC78DB"/>
    <w:rsid w:val="3DCD3547"/>
    <w:rsid w:val="3DD247BD"/>
    <w:rsid w:val="3DD4752A"/>
    <w:rsid w:val="3DE2BB4B"/>
    <w:rsid w:val="3DE7CEB7"/>
    <w:rsid w:val="3DEDF767"/>
    <w:rsid w:val="3DF113E1"/>
    <w:rsid w:val="3E03BA75"/>
    <w:rsid w:val="3E0DF483"/>
    <w:rsid w:val="3E206370"/>
    <w:rsid w:val="3E235128"/>
    <w:rsid w:val="3E236EC4"/>
    <w:rsid w:val="3E38C531"/>
    <w:rsid w:val="3E41E942"/>
    <w:rsid w:val="3E65E65A"/>
    <w:rsid w:val="3E6C18F5"/>
    <w:rsid w:val="3E771A08"/>
    <w:rsid w:val="3E7D331F"/>
    <w:rsid w:val="3E85C488"/>
    <w:rsid w:val="3E8794CF"/>
    <w:rsid w:val="3EAE8554"/>
    <w:rsid w:val="3EBDC860"/>
    <w:rsid w:val="3ED4A773"/>
    <w:rsid w:val="3ED639B8"/>
    <w:rsid w:val="3ED7DD9C"/>
    <w:rsid w:val="3EE3FEF9"/>
    <w:rsid w:val="3EE46E24"/>
    <w:rsid w:val="3F0EA600"/>
    <w:rsid w:val="3F0F0D72"/>
    <w:rsid w:val="3F12F86F"/>
    <w:rsid w:val="3F3E09C6"/>
    <w:rsid w:val="3F4C352F"/>
    <w:rsid w:val="3F50D96A"/>
    <w:rsid w:val="3F6730E2"/>
    <w:rsid w:val="3F6CECDE"/>
    <w:rsid w:val="3F70D414"/>
    <w:rsid w:val="3F7404E1"/>
    <w:rsid w:val="3F776707"/>
    <w:rsid w:val="3F83ACB0"/>
    <w:rsid w:val="3FA7BD4F"/>
    <w:rsid w:val="3FE64A67"/>
    <w:rsid w:val="400AF732"/>
    <w:rsid w:val="40203155"/>
    <w:rsid w:val="403A5B1A"/>
    <w:rsid w:val="404275C7"/>
    <w:rsid w:val="404666E2"/>
    <w:rsid w:val="405C9E04"/>
    <w:rsid w:val="40771BF0"/>
    <w:rsid w:val="40A7FBD8"/>
    <w:rsid w:val="40BC46E9"/>
    <w:rsid w:val="40CF82AD"/>
    <w:rsid w:val="40D07026"/>
    <w:rsid w:val="40D88F73"/>
    <w:rsid w:val="40E3C9B7"/>
    <w:rsid w:val="40EE892C"/>
    <w:rsid w:val="40FACBAB"/>
    <w:rsid w:val="410DC2AF"/>
    <w:rsid w:val="4128E695"/>
    <w:rsid w:val="4154B7E1"/>
    <w:rsid w:val="417603E1"/>
    <w:rsid w:val="418D3BB4"/>
    <w:rsid w:val="41910B86"/>
    <w:rsid w:val="41A1BC7A"/>
    <w:rsid w:val="41A5004E"/>
    <w:rsid w:val="41AADC6E"/>
    <w:rsid w:val="41C143C0"/>
    <w:rsid w:val="41CA813D"/>
    <w:rsid w:val="41D1878E"/>
    <w:rsid w:val="41DBE4CA"/>
    <w:rsid w:val="420C69EE"/>
    <w:rsid w:val="420F2E8C"/>
    <w:rsid w:val="4215F70B"/>
    <w:rsid w:val="42232F5A"/>
    <w:rsid w:val="4228358B"/>
    <w:rsid w:val="424DDD42"/>
    <w:rsid w:val="424FBE35"/>
    <w:rsid w:val="425B4E9C"/>
    <w:rsid w:val="427034C1"/>
    <w:rsid w:val="427FC424"/>
    <w:rsid w:val="42817224"/>
    <w:rsid w:val="4281C2A5"/>
    <w:rsid w:val="428A0BC1"/>
    <w:rsid w:val="428D3CD7"/>
    <w:rsid w:val="42A069CD"/>
    <w:rsid w:val="42A1F1CB"/>
    <w:rsid w:val="42B1062B"/>
    <w:rsid w:val="42BF0822"/>
    <w:rsid w:val="42BF6059"/>
    <w:rsid w:val="42C8A78B"/>
    <w:rsid w:val="42FC449F"/>
    <w:rsid w:val="430D1E39"/>
    <w:rsid w:val="43123403"/>
    <w:rsid w:val="432C1819"/>
    <w:rsid w:val="4338574A"/>
    <w:rsid w:val="433F2B67"/>
    <w:rsid w:val="4347CA1E"/>
    <w:rsid w:val="434B2FDD"/>
    <w:rsid w:val="4359E285"/>
    <w:rsid w:val="435C4A31"/>
    <w:rsid w:val="435EC901"/>
    <w:rsid w:val="435FA30E"/>
    <w:rsid w:val="4376B612"/>
    <w:rsid w:val="43A6B5DF"/>
    <w:rsid w:val="43ACB8B5"/>
    <w:rsid w:val="43C3DABB"/>
    <w:rsid w:val="43DC0E36"/>
    <w:rsid w:val="43DDCFB7"/>
    <w:rsid w:val="43DE0698"/>
    <w:rsid w:val="43DFF990"/>
    <w:rsid w:val="43EE7659"/>
    <w:rsid w:val="43F395DB"/>
    <w:rsid w:val="43FD04D4"/>
    <w:rsid w:val="43FF8A5F"/>
    <w:rsid w:val="441BC1A7"/>
    <w:rsid w:val="4455C9A4"/>
    <w:rsid w:val="4457EA3E"/>
    <w:rsid w:val="446FEB4D"/>
    <w:rsid w:val="4473143F"/>
    <w:rsid w:val="4495973F"/>
    <w:rsid w:val="449644B3"/>
    <w:rsid w:val="44A911E5"/>
    <w:rsid w:val="44ACA8F1"/>
    <w:rsid w:val="44B32301"/>
    <w:rsid w:val="44CFF2A6"/>
    <w:rsid w:val="44E758E0"/>
    <w:rsid w:val="45146482"/>
    <w:rsid w:val="4531ACC5"/>
    <w:rsid w:val="45331CF1"/>
    <w:rsid w:val="45412FE8"/>
    <w:rsid w:val="455600BF"/>
    <w:rsid w:val="456F6A19"/>
    <w:rsid w:val="4570E80E"/>
    <w:rsid w:val="457A476D"/>
    <w:rsid w:val="457CC3F5"/>
    <w:rsid w:val="45A8B93F"/>
    <w:rsid w:val="45AA30E5"/>
    <w:rsid w:val="45D45ACD"/>
    <w:rsid w:val="45FD75BF"/>
    <w:rsid w:val="45FF0539"/>
    <w:rsid w:val="4604AB53"/>
    <w:rsid w:val="4604C361"/>
    <w:rsid w:val="46097BF5"/>
    <w:rsid w:val="46165F08"/>
    <w:rsid w:val="462326A5"/>
    <w:rsid w:val="463DB864"/>
    <w:rsid w:val="464D3D36"/>
    <w:rsid w:val="4669AA47"/>
    <w:rsid w:val="468943DB"/>
    <w:rsid w:val="468B8D8F"/>
    <w:rsid w:val="46934F5E"/>
    <w:rsid w:val="469AD722"/>
    <w:rsid w:val="46B03367"/>
    <w:rsid w:val="46B9813E"/>
    <w:rsid w:val="46C0D991"/>
    <w:rsid w:val="46C469B2"/>
    <w:rsid w:val="46CDA4FD"/>
    <w:rsid w:val="46EC7D4E"/>
    <w:rsid w:val="46F700A9"/>
    <w:rsid w:val="46F760C3"/>
    <w:rsid w:val="46F7A732"/>
    <w:rsid w:val="4704D044"/>
    <w:rsid w:val="471BAAEE"/>
    <w:rsid w:val="472312B2"/>
    <w:rsid w:val="4725FC77"/>
    <w:rsid w:val="472D77F7"/>
    <w:rsid w:val="4732BF07"/>
    <w:rsid w:val="4747CA7C"/>
    <w:rsid w:val="4752281A"/>
    <w:rsid w:val="475AB6D2"/>
    <w:rsid w:val="47749668"/>
    <w:rsid w:val="477E99C1"/>
    <w:rsid w:val="47817DF2"/>
    <w:rsid w:val="4784072A"/>
    <w:rsid w:val="479BFF75"/>
    <w:rsid w:val="47A05CBE"/>
    <w:rsid w:val="47A198BD"/>
    <w:rsid w:val="47ACDE38"/>
    <w:rsid w:val="47B77295"/>
    <w:rsid w:val="47BD37C1"/>
    <w:rsid w:val="47CF2D2B"/>
    <w:rsid w:val="47EA48CA"/>
    <w:rsid w:val="47F7F87F"/>
    <w:rsid w:val="47FBDFE0"/>
    <w:rsid w:val="480D95E5"/>
    <w:rsid w:val="4814BDDA"/>
    <w:rsid w:val="481D3C2E"/>
    <w:rsid w:val="482AD0CA"/>
    <w:rsid w:val="482F5D7A"/>
    <w:rsid w:val="485B4672"/>
    <w:rsid w:val="486AF786"/>
    <w:rsid w:val="486CB30B"/>
    <w:rsid w:val="4877CDDE"/>
    <w:rsid w:val="4886291B"/>
    <w:rsid w:val="48C5451F"/>
    <w:rsid w:val="48D59DF9"/>
    <w:rsid w:val="48DD2B23"/>
    <w:rsid w:val="490FB7EB"/>
    <w:rsid w:val="491EB726"/>
    <w:rsid w:val="4923E8C4"/>
    <w:rsid w:val="493579FD"/>
    <w:rsid w:val="4942B563"/>
    <w:rsid w:val="495D50D2"/>
    <w:rsid w:val="496A670D"/>
    <w:rsid w:val="497110D4"/>
    <w:rsid w:val="497907AF"/>
    <w:rsid w:val="49937D2F"/>
    <w:rsid w:val="4993AFA4"/>
    <w:rsid w:val="49956308"/>
    <w:rsid w:val="499BDDA4"/>
    <w:rsid w:val="499D6769"/>
    <w:rsid w:val="49A6F486"/>
    <w:rsid w:val="49C4562A"/>
    <w:rsid w:val="49C7A3DF"/>
    <w:rsid w:val="49C8A16A"/>
    <w:rsid w:val="49F918CC"/>
    <w:rsid w:val="49FECCFB"/>
    <w:rsid w:val="4A22A78C"/>
    <w:rsid w:val="4A26CB35"/>
    <w:rsid w:val="4A3A771D"/>
    <w:rsid w:val="4A530950"/>
    <w:rsid w:val="4A61C185"/>
    <w:rsid w:val="4A6EE1CB"/>
    <w:rsid w:val="4A786ECC"/>
    <w:rsid w:val="4A7F806E"/>
    <w:rsid w:val="4A883742"/>
    <w:rsid w:val="4A93249F"/>
    <w:rsid w:val="4A939358"/>
    <w:rsid w:val="4A9B1302"/>
    <w:rsid w:val="4AA0D8B3"/>
    <w:rsid w:val="4AB6778F"/>
    <w:rsid w:val="4AC4CA6B"/>
    <w:rsid w:val="4AC6882E"/>
    <w:rsid w:val="4AC755A5"/>
    <w:rsid w:val="4AD14C7F"/>
    <w:rsid w:val="4AD46565"/>
    <w:rsid w:val="4ADA7C39"/>
    <w:rsid w:val="4AEA905A"/>
    <w:rsid w:val="4AFC92F5"/>
    <w:rsid w:val="4B0589E4"/>
    <w:rsid w:val="4B0B77B3"/>
    <w:rsid w:val="4B0F9BFB"/>
    <w:rsid w:val="4B1F8A03"/>
    <w:rsid w:val="4B4917B4"/>
    <w:rsid w:val="4B6F0119"/>
    <w:rsid w:val="4B7F0D7C"/>
    <w:rsid w:val="4B932959"/>
    <w:rsid w:val="4BA3FFE5"/>
    <w:rsid w:val="4BA8FEFB"/>
    <w:rsid w:val="4BC92CA0"/>
    <w:rsid w:val="4BCD0309"/>
    <w:rsid w:val="4BF2D437"/>
    <w:rsid w:val="4BFB2FE5"/>
    <w:rsid w:val="4C0647BB"/>
    <w:rsid w:val="4C0D167A"/>
    <w:rsid w:val="4C12857E"/>
    <w:rsid w:val="4C13A707"/>
    <w:rsid w:val="4C334415"/>
    <w:rsid w:val="4C636ACF"/>
    <w:rsid w:val="4C720587"/>
    <w:rsid w:val="4C7B042B"/>
    <w:rsid w:val="4C81CBBB"/>
    <w:rsid w:val="4C96F6FD"/>
    <w:rsid w:val="4C9C6217"/>
    <w:rsid w:val="4CA18116"/>
    <w:rsid w:val="4CB9DA6B"/>
    <w:rsid w:val="4CBA0A71"/>
    <w:rsid w:val="4CCAECB2"/>
    <w:rsid w:val="4CCC50A8"/>
    <w:rsid w:val="4CD1B04A"/>
    <w:rsid w:val="4CDA704E"/>
    <w:rsid w:val="4CDD7F4C"/>
    <w:rsid w:val="4CE77712"/>
    <w:rsid w:val="4CF80133"/>
    <w:rsid w:val="4D003963"/>
    <w:rsid w:val="4D229380"/>
    <w:rsid w:val="4D2381FC"/>
    <w:rsid w:val="4D3E4CDF"/>
    <w:rsid w:val="4D4A4BD8"/>
    <w:rsid w:val="4D4D6E89"/>
    <w:rsid w:val="4D577C3E"/>
    <w:rsid w:val="4D5DD74D"/>
    <w:rsid w:val="4D5E677E"/>
    <w:rsid w:val="4D7FF255"/>
    <w:rsid w:val="4D80E8F6"/>
    <w:rsid w:val="4DA28FAD"/>
    <w:rsid w:val="4DB1B263"/>
    <w:rsid w:val="4DB7C4F5"/>
    <w:rsid w:val="4DBED61D"/>
    <w:rsid w:val="4DD3D4DC"/>
    <w:rsid w:val="4DD8890D"/>
    <w:rsid w:val="4E046F17"/>
    <w:rsid w:val="4E141255"/>
    <w:rsid w:val="4E196776"/>
    <w:rsid w:val="4E1BBC91"/>
    <w:rsid w:val="4E1CD4A3"/>
    <w:rsid w:val="4E1EE0DB"/>
    <w:rsid w:val="4E3896B2"/>
    <w:rsid w:val="4E402D77"/>
    <w:rsid w:val="4E4848A3"/>
    <w:rsid w:val="4E611DEF"/>
    <w:rsid w:val="4E7C0DBE"/>
    <w:rsid w:val="4E8E9226"/>
    <w:rsid w:val="4EB976A7"/>
    <w:rsid w:val="4EC454FB"/>
    <w:rsid w:val="4EE78524"/>
    <w:rsid w:val="4EEF4A15"/>
    <w:rsid w:val="4F027D53"/>
    <w:rsid w:val="4F0C792F"/>
    <w:rsid w:val="4F1F6521"/>
    <w:rsid w:val="4F2106C1"/>
    <w:rsid w:val="4F492BF5"/>
    <w:rsid w:val="4F4A7E34"/>
    <w:rsid w:val="4F4C2446"/>
    <w:rsid w:val="4F719359"/>
    <w:rsid w:val="4F85491A"/>
    <w:rsid w:val="4F8A4FE9"/>
    <w:rsid w:val="4F92EB53"/>
    <w:rsid w:val="4FB86E86"/>
    <w:rsid w:val="4FBF36E8"/>
    <w:rsid w:val="4FC74075"/>
    <w:rsid w:val="4FD3D915"/>
    <w:rsid w:val="4FD789AF"/>
    <w:rsid w:val="4FF5BA0E"/>
    <w:rsid w:val="4FF89774"/>
    <w:rsid w:val="4FFE1547"/>
    <w:rsid w:val="50196E1C"/>
    <w:rsid w:val="5023626E"/>
    <w:rsid w:val="5038EF6D"/>
    <w:rsid w:val="5068AB00"/>
    <w:rsid w:val="50743431"/>
    <w:rsid w:val="507A76C7"/>
    <w:rsid w:val="508B0B7E"/>
    <w:rsid w:val="508B806C"/>
    <w:rsid w:val="50C4F745"/>
    <w:rsid w:val="50D5C8A5"/>
    <w:rsid w:val="50D87A57"/>
    <w:rsid w:val="50E48A7A"/>
    <w:rsid w:val="50E54E9C"/>
    <w:rsid w:val="50E5B409"/>
    <w:rsid w:val="50EDE509"/>
    <w:rsid w:val="50EE0E49"/>
    <w:rsid w:val="50F28391"/>
    <w:rsid w:val="51030F25"/>
    <w:rsid w:val="51183818"/>
    <w:rsid w:val="512467BB"/>
    <w:rsid w:val="513EA9D5"/>
    <w:rsid w:val="5173D8EB"/>
    <w:rsid w:val="5180D4F4"/>
    <w:rsid w:val="5193D9CA"/>
    <w:rsid w:val="51967EFC"/>
    <w:rsid w:val="519FE072"/>
    <w:rsid w:val="51A5AB92"/>
    <w:rsid w:val="51B4D31B"/>
    <w:rsid w:val="51C8417E"/>
    <w:rsid w:val="51CC2A03"/>
    <w:rsid w:val="51D9D5F4"/>
    <w:rsid w:val="51E5453B"/>
    <w:rsid w:val="51E5476C"/>
    <w:rsid w:val="51E95FB5"/>
    <w:rsid w:val="51FBB2F4"/>
    <w:rsid w:val="52020554"/>
    <w:rsid w:val="520601BF"/>
    <w:rsid w:val="522ED236"/>
    <w:rsid w:val="523B20E2"/>
    <w:rsid w:val="5245FFE1"/>
    <w:rsid w:val="527235EA"/>
    <w:rsid w:val="527C171F"/>
    <w:rsid w:val="529301D9"/>
    <w:rsid w:val="52B5AE34"/>
    <w:rsid w:val="52CDED2B"/>
    <w:rsid w:val="52D80D1B"/>
    <w:rsid w:val="530D606C"/>
    <w:rsid w:val="530F665E"/>
    <w:rsid w:val="5317F0AF"/>
    <w:rsid w:val="531F4D38"/>
    <w:rsid w:val="532A43F4"/>
    <w:rsid w:val="5331DA20"/>
    <w:rsid w:val="5334EDB2"/>
    <w:rsid w:val="535E18EC"/>
    <w:rsid w:val="537B02BD"/>
    <w:rsid w:val="5387994E"/>
    <w:rsid w:val="5392103C"/>
    <w:rsid w:val="53B2B503"/>
    <w:rsid w:val="53B8910A"/>
    <w:rsid w:val="53BF7846"/>
    <w:rsid w:val="53C4E07C"/>
    <w:rsid w:val="53D02F4C"/>
    <w:rsid w:val="53D29467"/>
    <w:rsid w:val="53D3325A"/>
    <w:rsid w:val="53D88FBF"/>
    <w:rsid w:val="53DB79B1"/>
    <w:rsid w:val="5419253B"/>
    <w:rsid w:val="5428549A"/>
    <w:rsid w:val="54347E83"/>
    <w:rsid w:val="544ADBD1"/>
    <w:rsid w:val="5455D7CF"/>
    <w:rsid w:val="545681F8"/>
    <w:rsid w:val="54597522"/>
    <w:rsid w:val="548184F7"/>
    <w:rsid w:val="548F7C24"/>
    <w:rsid w:val="5497DAAA"/>
    <w:rsid w:val="54A2AACF"/>
    <w:rsid w:val="54B55A0F"/>
    <w:rsid w:val="54BB4DB0"/>
    <w:rsid w:val="54E3C915"/>
    <w:rsid w:val="54F715B3"/>
    <w:rsid w:val="550AC04B"/>
    <w:rsid w:val="55222929"/>
    <w:rsid w:val="552F5DDC"/>
    <w:rsid w:val="5536D55D"/>
    <w:rsid w:val="555A07D8"/>
    <w:rsid w:val="556ABB57"/>
    <w:rsid w:val="558D1ECD"/>
    <w:rsid w:val="558E4BA2"/>
    <w:rsid w:val="559BA1CE"/>
    <w:rsid w:val="559D073C"/>
    <w:rsid w:val="55A0CF51"/>
    <w:rsid w:val="55B77D18"/>
    <w:rsid w:val="55DCFC15"/>
    <w:rsid w:val="55E671EA"/>
    <w:rsid w:val="56072346"/>
    <w:rsid w:val="5624BAE4"/>
    <w:rsid w:val="563AC057"/>
    <w:rsid w:val="564EF872"/>
    <w:rsid w:val="56980AC5"/>
    <w:rsid w:val="56A5BBC9"/>
    <w:rsid w:val="56A96BF8"/>
    <w:rsid w:val="56B281DA"/>
    <w:rsid w:val="56C643D1"/>
    <w:rsid w:val="56D9D98B"/>
    <w:rsid w:val="56F53407"/>
    <w:rsid w:val="5705BD0F"/>
    <w:rsid w:val="572D20F2"/>
    <w:rsid w:val="5731C1DC"/>
    <w:rsid w:val="57559585"/>
    <w:rsid w:val="575EA86D"/>
    <w:rsid w:val="5785FE5A"/>
    <w:rsid w:val="578F02A5"/>
    <w:rsid w:val="57984BB5"/>
    <w:rsid w:val="57CCDEA7"/>
    <w:rsid w:val="57D4F6EC"/>
    <w:rsid w:val="57DC1001"/>
    <w:rsid w:val="57E7A722"/>
    <w:rsid w:val="57E8417E"/>
    <w:rsid w:val="57EA966C"/>
    <w:rsid w:val="580402D7"/>
    <w:rsid w:val="580CA83C"/>
    <w:rsid w:val="580FA463"/>
    <w:rsid w:val="580FAEA7"/>
    <w:rsid w:val="5824CC94"/>
    <w:rsid w:val="5832D2A8"/>
    <w:rsid w:val="58352F1B"/>
    <w:rsid w:val="5846ABF1"/>
    <w:rsid w:val="58559856"/>
    <w:rsid w:val="5871FDC4"/>
    <w:rsid w:val="58730EA8"/>
    <w:rsid w:val="588B6FCD"/>
    <w:rsid w:val="5898D3E7"/>
    <w:rsid w:val="58B1A13D"/>
    <w:rsid w:val="58B27C93"/>
    <w:rsid w:val="58BDBCAE"/>
    <w:rsid w:val="58C1E954"/>
    <w:rsid w:val="58CCBB75"/>
    <w:rsid w:val="59038EF7"/>
    <w:rsid w:val="5915C974"/>
    <w:rsid w:val="59163FE6"/>
    <w:rsid w:val="592B22FA"/>
    <w:rsid w:val="592C5E1B"/>
    <w:rsid w:val="592CE6C5"/>
    <w:rsid w:val="59448E12"/>
    <w:rsid w:val="594FE4FC"/>
    <w:rsid w:val="5954DE51"/>
    <w:rsid w:val="597AC8A5"/>
    <w:rsid w:val="597B453C"/>
    <w:rsid w:val="597C4F11"/>
    <w:rsid w:val="597D16A9"/>
    <w:rsid w:val="59817315"/>
    <w:rsid w:val="5993B1D8"/>
    <w:rsid w:val="59A5C821"/>
    <w:rsid w:val="59A94165"/>
    <w:rsid w:val="59DFD318"/>
    <w:rsid w:val="59E8CE70"/>
    <w:rsid w:val="59FA9149"/>
    <w:rsid w:val="59FADD93"/>
    <w:rsid w:val="5A241C8F"/>
    <w:rsid w:val="5A28A2A2"/>
    <w:rsid w:val="5A39FEEC"/>
    <w:rsid w:val="5A45C84E"/>
    <w:rsid w:val="5A4B619D"/>
    <w:rsid w:val="5A4FCB02"/>
    <w:rsid w:val="5A51375B"/>
    <w:rsid w:val="5A52FFCD"/>
    <w:rsid w:val="5A55296F"/>
    <w:rsid w:val="5A60B906"/>
    <w:rsid w:val="5A6ECF23"/>
    <w:rsid w:val="5A96FB48"/>
    <w:rsid w:val="5AAF98E0"/>
    <w:rsid w:val="5AAFE541"/>
    <w:rsid w:val="5ABBC435"/>
    <w:rsid w:val="5AD1E800"/>
    <w:rsid w:val="5AD34C09"/>
    <w:rsid w:val="5ADF6986"/>
    <w:rsid w:val="5AE1E7D6"/>
    <w:rsid w:val="5AE71DFB"/>
    <w:rsid w:val="5AE9E7DD"/>
    <w:rsid w:val="5AF71669"/>
    <w:rsid w:val="5AFE62BC"/>
    <w:rsid w:val="5B091320"/>
    <w:rsid w:val="5B1A9D95"/>
    <w:rsid w:val="5B2AABF6"/>
    <w:rsid w:val="5B3C98AD"/>
    <w:rsid w:val="5B567780"/>
    <w:rsid w:val="5B62D858"/>
    <w:rsid w:val="5B67B6C7"/>
    <w:rsid w:val="5B6C6E0B"/>
    <w:rsid w:val="5B77094C"/>
    <w:rsid w:val="5B824500"/>
    <w:rsid w:val="5B8FFD9E"/>
    <w:rsid w:val="5B98BAC5"/>
    <w:rsid w:val="5B9B12C2"/>
    <w:rsid w:val="5BA1AF14"/>
    <w:rsid w:val="5BA3F3F4"/>
    <w:rsid w:val="5BC265E6"/>
    <w:rsid w:val="5BC92663"/>
    <w:rsid w:val="5BDAA23F"/>
    <w:rsid w:val="5BDE8F6E"/>
    <w:rsid w:val="5BFAF0EA"/>
    <w:rsid w:val="5BFF4180"/>
    <w:rsid w:val="5C024E03"/>
    <w:rsid w:val="5C0EEC96"/>
    <w:rsid w:val="5C1CE888"/>
    <w:rsid w:val="5C1F6011"/>
    <w:rsid w:val="5C47D56D"/>
    <w:rsid w:val="5C47DE1C"/>
    <w:rsid w:val="5C65BA94"/>
    <w:rsid w:val="5C7FD21D"/>
    <w:rsid w:val="5C82CECA"/>
    <w:rsid w:val="5C9B6CCF"/>
    <w:rsid w:val="5CC3D299"/>
    <w:rsid w:val="5CDF8BF9"/>
    <w:rsid w:val="5CF4000C"/>
    <w:rsid w:val="5CF45076"/>
    <w:rsid w:val="5D01BC1A"/>
    <w:rsid w:val="5D31DA39"/>
    <w:rsid w:val="5D4A9715"/>
    <w:rsid w:val="5D4AF9A4"/>
    <w:rsid w:val="5D4BBB57"/>
    <w:rsid w:val="5D6D857D"/>
    <w:rsid w:val="5D6DE936"/>
    <w:rsid w:val="5D7D20B3"/>
    <w:rsid w:val="5D90DD77"/>
    <w:rsid w:val="5DBD2A8B"/>
    <w:rsid w:val="5E00BAA6"/>
    <w:rsid w:val="5E27DAFC"/>
    <w:rsid w:val="5E362997"/>
    <w:rsid w:val="5E367E90"/>
    <w:rsid w:val="5E3DFAE4"/>
    <w:rsid w:val="5E4A86F6"/>
    <w:rsid w:val="5E4FF027"/>
    <w:rsid w:val="5E6B988A"/>
    <w:rsid w:val="5E70A7AF"/>
    <w:rsid w:val="5E7831AB"/>
    <w:rsid w:val="5E8551B5"/>
    <w:rsid w:val="5E943D29"/>
    <w:rsid w:val="5EB9B955"/>
    <w:rsid w:val="5EBF5892"/>
    <w:rsid w:val="5EE9FBFA"/>
    <w:rsid w:val="5EEC38E8"/>
    <w:rsid w:val="5EEC3C39"/>
    <w:rsid w:val="5F069F50"/>
    <w:rsid w:val="5F15556F"/>
    <w:rsid w:val="5F2B9BD1"/>
    <w:rsid w:val="5F685D39"/>
    <w:rsid w:val="5F73A555"/>
    <w:rsid w:val="5F8073E3"/>
    <w:rsid w:val="5F8E23C0"/>
    <w:rsid w:val="5F925519"/>
    <w:rsid w:val="5FB23344"/>
    <w:rsid w:val="5FB3935A"/>
    <w:rsid w:val="5FC1D6BD"/>
    <w:rsid w:val="5FCD410B"/>
    <w:rsid w:val="5FE921BB"/>
    <w:rsid w:val="5FF3C017"/>
    <w:rsid w:val="5FF4C085"/>
    <w:rsid w:val="6001103D"/>
    <w:rsid w:val="602842F9"/>
    <w:rsid w:val="602DDD8F"/>
    <w:rsid w:val="6035D3BC"/>
    <w:rsid w:val="60564C03"/>
    <w:rsid w:val="60687C94"/>
    <w:rsid w:val="608220C8"/>
    <w:rsid w:val="609FD1FD"/>
    <w:rsid w:val="60AD5278"/>
    <w:rsid w:val="60B4EE71"/>
    <w:rsid w:val="60C2F068"/>
    <w:rsid w:val="60DF3DA9"/>
    <w:rsid w:val="60E67B2E"/>
    <w:rsid w:val="60E9B39E"/>
    <w:rsid w:val="60EBF3F9"/>
    <w:rsid w:val="60F08FFA"/>
    <w:rsid w:val="60F76E02"/>
    <w:rsid w:val="61068864"/>
    <w:rsid w:val="61180B6B"/>
    <w:rsid w:val="6120BA75"/>
    <w:rsid w:val="612BDC73"/>
    <w:rsid w:val="61356CB4"/>
    <w:rsid w:val="613C64A5"/>
    <w:rsid w:val="613DB8A7"/>
    <w:rsid w:val="6143C34E"/>
    <w:rsid w:val="615BCD4B"/>
    <w:rsid w:val="6175C91B"/>
    <w:rsid w:val="6178EC5F"/>
    <w:rsid w:val="61831F4A"/>
    <w:rsid w:val="618675CD"/>
    <w:rsid w:val="61954D70"/>
    <w:rsid w:val="619C158C"/>
    <w:rsid w:val="61A00563"/>
    <w:rsid w:val="61AB2445"/>
    <w:rsid w:val="61B1EE3C"/>
    <w:rsid w:val="61C76CB6"/>
    <w:rsid w:val="61C76EE7"/>
    <w:rsid w:val="61DA2983"/>
    <w:rsid w:val="61E1AF6D"/>
    <w:rsid w:val="61EC99CD"/>
    <w:rsid w:val="62019440"/>
    <w:rsid w:val="6219D616"/>
    <w:rsid w:val="621CEF33"/>
    <w:rsid w:val="622302F6"/>
    <w:rsid w:val="623D526F"/>
    <w:rsid w:val="624DF468"/>
    <w:rsid w:val="626ABB5B"/>
    <w:rsid w:val="6299E68A"/>
    <w:rsid w:val="629FBC80"/>
    <w:rsid w:val="62B0AED3"/>
    <w:rsid w:val="62B52762"/>
    <w:rsid w:val="62C54B6F"/>
    <w:rsid w:val="62CCEA67"/>
    <w:rsid w:val="62D70E93"/>
    <w:rsid w:val="62FC8C8F"/>
    <w:rsid w:val="631E92FE"/>
    <w:rsid w:val="633B87A7"/>
    <w:rsid w:val="634CB55E"/>
    <w:rsid w:val="6358BE61"/>
    <w:rsid w:val="63596AF0"/>
    <w:rsid w:val="6360C5F7"/>
    <w:rsid w:val="636FDD17"/>
    <w:rsid w:val="6372A572"/>
    <w:rsid w:val="637F4ED4"/>
    <w:rsid w:val="6385FDC3"/>
    <w:rsid w:val="63879804"/>
    <w:rsid w:val="63E3D63F"/>
    <w:rsid w:val="63ECFD39"/>
    <w:rsid w:val="63F40193"/>
    <w:rsid w:val="63F7B9B4"/>
    <w:rsid w:val="63FA1533"/>
    <w:rsid w:val="63FADEF6"/>
    <w:rsid w:val="640C8221"/>
    <w:rsid w:val="6410EE37"/>
    <w:rsid w:val="641676B3"/>
    <w:rsid w:val="64398545"/>
    <w:rsid w:val="643D7E28"/>
    <w:rsid w:val="6441A795"/>
    <w:rsid w:val="645F45EB"/>
    <w:rsid w:val="646183B3"/>
    <w:rsid w:val="64855688"/>
    <w:rsid w:val="64894884"/>
    <w:rsid w:val="6493891E"/>
    <w:rsid w:val="6495F1F8"/>
    <w:rsid w:val="6497E2A4"/>
    <w:rsid w:val="64AD5E0D"/>
    <w:rsid w:val="64F96224"/>
    <w:rsid w:val="65131F6C"/>
    <w:rsid w:val="6529F3FB"/>
    <w:rsid w:val="65440FB7"/>
    <w:rsid w:val="654956BD"/>
    <w:rsid w:val="656C4724"/>
    <w:rsid w:val="65720DCE"/>
    <w:rsid w:val="6575F666"/>
    <w:rsid w:val="657F3B3B"/>
    <w:rsid w:val="65A09813"/>
    <w:rsid w:val="65BC13B3"/>
    <w:rsid w:val="65C7B0B2"/>
    <w:rsid w:val="65CBC640"/>
    <w:rsid w:val="65E3021E"/>
    <w:rsid w:val="66061436"/>
    <w:rsid w:val="6607E013"/>
    <w:rsid w:val="66492486"/>
    <w:rsid w:val="664F94F2"/>
    <w:rsid w:val="6653A5DF"/>
    <w:rsid w:val="6668399D"/>
    <w:rsid w:val="666A3D8B"/>
    <w:rsid w:val="66750C40"/>
    <w:rsid w:val="667D9C94"/>
    <w:rsid w:val="66802C82"/>
    <w:rsid w:val="66848868"/>
    <w:rsid w:val="668E402B"/>
    <w:rsid w:val="669F7A0F"/>
    <w:rsid w:val="66A22652"/>
    <w:rsid w:val="66AE7FC2"/>
    <w:rsid w:val="66C4EC3C"/>
    <w:rsid w:val="66C59C52"/>
    <w:rsid w:val="66DE58F3"/>
    <w:rsid w:val="66EEB7EC"/>
    <w:rsid w:val="671C88B1"/>
    <w:rsid w:val="6725C64E"/>
    <w:rsid w:val="6730EFCE"/>
    <w:rsid w:val="673FB065"/>
    <w:rsid w:val="677D58BC"/>
    <w:rsid w:val="678E702C"/>
    <w:rsid w:val="6794F1B0"/>
    <w:rsid w:val="679C5970"/>
    <w:rsid w:val="679D9FC4"/>
    <w:rsid w:val="67B85A7A"/>
    <w:rsid w:val="67D5260D"/>
    <w:rsid w:val="67E30271"/>
    <w:rsid w:val="67FDD74F"/>
    <w:rsid w:val="680CD0EE"/>
    <w:rsid w:val="6815F2B1"/>
    <w:rsid w:val="682F8B9C"/>
    <w:rsid w:val="68316087"/>
    <w:rsid w:val="683CE0D2"/>
    <w:rsid w:val="684069C3"/>
    <w:rsid w:val="684250EE"/>
    <w:rsid w:val="68563CB0"/>
    <w:rsid w:val="6882CA81"/>
    <w:rsid w:val="68890662"/>
    <w:rsid w:val="689A3977"/>
    <w:rsid w:val="689AFA37"/>
    <w:rsid w:val="68A5191B"/>
    <w:rsid w:val="68D1A933"/>
    <w:rsid w:val="68E43FEA"/>
    <w:rsid w:val="68E44868"/>
    <w:rsid w:val="691560B9"/>
    <w:rsid w:val="69216DDF"/>
    <w:rsid w:val="69537E33"/>
    <w:rsid w:val="6959B1EB"/>
    <w:rsid w:val="696182CB"/>
    <w:rsid w:val="6973E5E8"/>
    <w:rsid w:val="69748D77"/>
    <w:rsid w:val="697D17A1"/>
    <w:rsid w:val="6983855B"/>
    <w:rsid w:val="6984A022"/>
    <w:rsid w:val="698A49A3"/>
    <w:rsid w:val="69962458"/>
    <w:rsid w:val="69B33AB3"/>
    <w:rsid w:val="69B357DC"/>
    <w:rsid w:val="69BCE8F4"/>
    <w:rsid w:val="69C0B6C1"/>
    <w:rsid w:val="69C82DB2"/>
    <w:rsid w:val="69CA08E0"/>
    <w:rsid w:val="69D7986E"/>
    <w:rsid w:val="69DB8D7C"/>
    <w:rsid w:val="69E68310"/>
    <w:rsid w:val="69E85FB8"/>
    <w:rsid w:val="6A1A5D0A"/>
    <w:rsid w:val="6A1E3622"/>
    <w:rsid w:val="6A2340D8"/>
    <w:rsid w:val="6A2E4D9C"/>
    <w:rsid w:val="6A2F8BA7"/>
    <w:rsid w:val="6A369B35"/>
    <w:rsid w:val="6A409EDA"/>
    <w:rsid w:val="6A5A1262"/>
    <w:rsid w:val="6A7E9987"/>
    <w:rsid w:val="6A7FE543"/>
    <w:rsid w:val="6A8CD615"/>
    <w:rsid w:val="6AA36EE1"/>
    <w:rsid w:val="6AD0981A"/>
    <w:rsid w:val="6ADC816A"/>
    <w:rsid w:val="6ADE7163"/>
    <w:rsid w:val="6AE79BEF"/>
    <w:rsid w:val="6B030339"/>
    <w:rsid w:val="6B0894CD"/>
    <w:rsid w:val="6B100285"/>
    <w:rsid w:val="6B244AAC"/>
    <w:rsid w:val="6B2E853D"/>
    <w:rsid w:val="6B322F29"/>
    <w:rsid w:val="6B4C362B"/>
    <w:rsid w:val="6B729C38"/>
    <w:rsid w:val="6B84328F"/>
    <w:rsid w:val="6B8E9EB0"/>
    <w:rsid w:val="6B97A217"/>
    <w:rsid w:val="6BA16D99"/>
    <w:rsid w:val="6BA394F5"/>
    <w:rsid w:val="6BA5BCAB"/>
    <w:rsid w:val="6BA92D86"/>
    <w:rsid w:val="6BB97500"/>
    <w:rsid w:val="6BBBEF40"/>
    <w:rsid w:val="6BE56927"/>
    <w:rsid w:val="6BF4B6BF"/>
    <w:rsid w:val="6BFAA337"/>
    <w:rsid w:val="6C0633F6"/>
    <w:rsid w:val="6C0B06CF"/>
    <w:rsid w:val="6C204AC4"/>
    <w:rsid w:val="6C209F8E"/>
    <w:rsid w:val="6C4C2A93"/>
    <w:rsid w:val="6C541FEB"/>
    <w:rsid w:val="6C562C7C"/>
    <w:rsid w:val="6C6A0726"/>
    <w:rsid w:val="6CA2F9A1"/>
    <w:rsid w:val="6CB5EF66"/>
    <w:rsid w:val="6CF72849"/>
    <w:rsid w:val="6D0F465E"/>
    <w:rsid w:val="6D18E2AB"/>
    <w:rsid w:val="6D190696"/>
    <w:rsid w:val="6D232B11"/>
    <w:rsid w:val="6D31C658"/>
    <w:rsid w:val="6D4FB19E"/>
    <w:rsid w:val="6D65F20B"/>
    <w:rsid w:val="6D78CFFA"/>
    <w:rsid w:val="6D7EED8A"/>
    <w:rsid w:val="6D975CC0"/>
    <w:rsid w:val="6D9D049F"/>
    <w:rsid w:val="6D9D95C9"/>
    <w:rsid w:val="6DB59A54"/>
    <w:rsid w:val="6DB9D66D"/>
    <w:rsid w:val="6DEB833A"/>
    <w:rsid w:val="6DFFE83C"/>
    <w:rsid w:val="6E0101BF"/>
    <w:rsid w:val="6E01B721"/>
    <w:rsid w:val="6E1FC6D4"/>
    <w:rsid w:val="6E4807BC"/>
    <w:rsid w:val="6E5D43BF"/>
    <w:rsid w:val="6E9137F2"/>
    <w:rsid w:val="6E998AD6"/>
    <w:rsid w:val="6EAB4710"/>
    <w:rsid w:val="6EAF7363"/>
    <w:rsid w:val="6EB28766"/>
    <w:rsid w:val="6EBDC27D"/>
    <w:rsid w:val="6EC43ECB"/>
    <w:rsid w:val="6EC57E34"/>
    <w:rsid w:val="6EC580A6"/>
    <w:rsid w:val="6EE3C1F4"/>
    <w:rsid w:val="6EE8178C"/>
    <w:rsid w:val="6EEFB1AE"/>
    <w:rsid w:val="6EFBFFF5"/>
    <w:rsid w:val="6F120F5D"/>
    <w:rsid w:val="6F139828"/>
    <w:rsid w:val="6F323F99"/>
    <w:rsid w:val="6F3F2967"/>
    <w:rsid w:val="6F490775"/>
    <w:rsid w:val="6F4923AE"/>
    <w:rsid w:val="6F504AA9"/>
    <w:rsid w:val="6F51C504"/>
    <w:rsid w:val="6F523BA3"/>
    <w:rsid w:val="6F7E2E46"/>
    <w:rsid w:val="6F8EA08A"/>
    <w:rsid w:val="6F94915E"/>
    <w:rsid w:val="6F9769C3"/>
    <w:rsid w:val="6F9A06B5"/>
    <w:rsid w:val="6FA1ACB9"/>
    <w:rsid w:val="6FA7DA6E"/>
    <w:rsid w:val="6FBD5534"/>
    <w:rsid w:val="6FC02BF9"/>
    <w:rsid w:val="6FDD8E10"/>
    <w:rsid w:val="6FFDCB9D"/>
    <w:rsid w:val="7006B0F6"/>
    <w:rsid w:val="700AB964"/>
    <w:rsid w:val="700C9852"/>
    <w:rsid w:val="70218E09"/>
    <w:rsid w:val="70226DF2"/>
    <w:rsid w:val="702BDB69"/>
    <w:rsid w:val="703843EF"/>
    <w:rsid w:val="7046EF97"/>
    <w:rsid w:val="704807FD"/>
    <w:rsid w:val="70587806"/>
    <w:rsid w:val="70653701"/>
    <w:rsid w:val="70760B19"/>
    <w:rsid w:val="708859CA"/>
    <w:rsid w:val="70ACBADE"/>
    <w:rsid w:val="70AF29B5"/>
    <w:rsid w:val="70B8386A"/>
    <w:rsid w:val="70BB84D1"/>
    <w:rsid w:val="70D764C1"/>
    <w:rsid w:val="70F1CAC0"/>
    <w:rsid w:val="7105C3EB"/>
    <w:rsid w:val="711339A1"/>
    <w:rsid w:val="71214E56"/>
    <w:rsid w:val="712FAA67"/>
    <w:rsid w:val="713E2DFF"/>
    <w:rsid w:val="714E9961"/>
    <w:rsid w:val="71597AD2"/>
    <w:rsid w:val="717AC773"/>
    <w:rsid w:val="719AA91F"/>
    <w:rsid w:val="719C8B08"/>
    <w:rsid w:val="71B6A1D6"/>
    <w:rsid w:val="71B8D6E6"/>
    <w:rsid w:val="71BB57CE"/>
    <w:rsid w:val="71BC2486"/>
    <w:rsid w:val="71C1BB2D"/>
    <w:rsid w:val="71C358FF"/>
    <w:rsid w:val="71D9AD99"/>
    <w:rsid w:val="71E3A7C1"/>
    <w:rsid w:val="71EEE08C"/>
    <w:rsid w:val="720B29AB"/>
    <w:rsid w:val="72355CF7"/>
    <w:rsid w:val="724515F2"/>
    <w:rsid w:val="727BA5F7"/>
    <w:rsid w:val="728DC363"/>
    <w:rsid w:val="7296BA40"/>
    <w:rsid w:val="72B56C06"/>
    <w:rsid w:val="72B8FBE5"/>
    <w:rsid w:val="72BB442B"/>
    <w:rsid w:val="72C19A1B"/>
    <w:rsid w:val="72CD5A32"/>
    <w:rsid w:val="72CF4226"/>
    <w:rsid w:val="72DC9327"/>
    <w:rsid w:val="72E1A36D"/>
    <w:rsid w:val="72F15813"/>
    <w:rsid w:val="72FA697C"/>
    <w:rsid w:val="72FFFF18"/>
    <w:rsid w:val="7300A766"/>
    <w:rsid w:val="73096AE6"/>
    <w:rsid w:val="730D4BFA"/>
    <w:rsid w:val="7334054B"/>
    <w:rsid w:val="73365F7E"/>
    <w:rsid w:val="73377C41"/>
    <w:rsid w:val="7344C8D3"/>
    <w:rsid w:val="735DA6E2"/>
    <w:rsid w:val="7366E055"/>
    <w:rsid w:val="7387323B"/>
    <w:rsid w:val="738CC4C5"/>
    <w:rsid w:val="73A538A5"/>
    <w:rsid w:val="73C58E4B"/>
    <w:rsid w:val="73DD6F7F"/>
    <w:rsid w:val="73E57072"/>
    <w:rsid w:val="73F83F90"/>
    <w:rsid w:val="74102CFA"/>
    <w:rsid w:val="7415D579"/>
    <w:rsid w:val="741B2280"/>
    <w:rsid w:val="741E7CAF"/>
    <w:rsid w:val="742734E3"/>
    <w:rsid w:val="742DC954"/>
    <w:rsid w:val="74754561"/>
    <w:rsid w:val="7476849E"/>
    <w:rsid w:val="7483F6E7"/>
    <w:rsid w:val="7493E43C"/>
    <w:rsid w:val="749C30A1"/>
    <w:rsid w:val="74AAD3F5"/>
    <w:rsid w:val="74D9338C"/>
    <w:rsid w:val="74DE3060"/>
    <w:rsid w:val="74E13775"/>
    <w:rsid w:val="74ECE73E"/>
    <w:rsid w:val="74F7084E"/>
    <w:rsid w:val="74FB276A"/>
    <w:rsid w:val="751E38C3"/>
    <w:rsid w:val="752042F9"/>
    <w:rsid w:val="7524C9CC"/>
    <w:rsid w:val="752BEAE2"/>
    <w:rsid w:val="7533F5DF"/>
    <w:rsid w:val="753FB1D2"/>
    <w:rsid w:val="75473D60"/>
    <w:rsid w:val="757A55D3"/>
    <w:rsid w:val="758BF785"/>
    <w:rsid w:val="759F85F8"/>
    <w:rsid w:val="75A0CCFC"/>
    <w:rsid w:val="75BCE3AB"/>
    <w:rsid w:val="75C8D6B3"/>
    <w:rsid w:val="75CB8527"/>
    <w:rsid w:val="75D7039D"/>
    <w:rsid w:val="75DFC9EF"/>
    <w:rsid w:val="75E8C772"/>
    <w:rsid w:val="75EFFD14"/>
    <w:rsid w:val="75FBE541"/>
    <w:rsid w:val="760FE3D5"/>
    <w:rsid w:val="76119065"/>
    <w:rsid w:val="76133405"/>
    <w:rsid w:val="761431B4"/>
    <w:rsid w:val="762C2EE7"/>
    <w:rsid w:val="763E914E"/>
    <w:rsid w:val="763E9AA5"/>
    <w:rsid w:val="764B3C83"/>
    <w:rsid w:val="76631E46"/>
    <w:rsid w:val="7672AAA2"/>
    <w:rsid w:val="7674CC52"/>
    <w:rsid w:val="7675ADA3"/>
    <w:rsid w:val="7682DE23"/>
    <w:rsid w:val="7683BA06"/>
    <w:rsid w:val="768EBFFC"/>
    <w:rsid w:val="769DAF60"/>
    <w:rsid w:val="76B50546"/>
    <w:rsid w:val="76C1E76A"/>
    <w:rsid w:val="76C80027"/>
    <w:rsid w:val="76DA0547"/>
    <w:rsid w:val="76E3D83F"/>
    <w:rsid w:val="76FB9CB8"/>
    <w:rsid w:val="76FE4E99"/>
    <w:rsid w:val="77099CC3"/>
    <w:rsid w:val="771F5CD9"/>
    <w:rsid w:val="7721AF7D"/>
    <w:rsid w:val="77277BE9"/>
    <w:rsid w:val="773172AE"/>
    <w:rsid w:val="773660F9"/>
    <w:rsid w:val="773DF173"/>
    <w:rsid w:val="7753AD53"/>
    <w:rsid w:val="77541BFB"/>
    <w:rsid w:val="77730D85"/>
    <w:rsid w:val="77798354"/>
    <w:rsid w:val="77A5C2E2"/>
    <w:rsid w:val="77A76B38"/>
    <w:rsid w:val="77B09B29"/>
    <w:rsid w:val="77B4E7DF"/>
    <w:rsid w:val="77CB41E3"/>
    <w:rsid w:val="780B0474"/>
    <w:rsid w:val="781097B4"/>
    <w:rsid w:val="781DDB5B"/>
    <w:rsid w:val="78723272"/>
    <w:rsid w:val="7876CF15"/>
    <w:rsid w:val="7894BE4B"/>
    <w:rsid w:val="789D6A14"/>
    <w:rsid w:val="78C6C7AF"/>
    <w:rsid w:val="78CF6C68"/>
    <w:rsid w:val="78D6B65E"/>
    <w:rsid w:val="78DCAB96"/>
    <w:rsid w:val="78FB37A2"/>
    <w:rsid w:val="78FCE99E"/>
    <w:rsid w:val="790C136B"/>
    <w:rsid w:val="7922D711"/>
    <w:rsid w:val="792B2E67"/>
    <w:rsid w:val="793B7112"/>
    <w:rsid w:val="794EAD26"/>
    <w:rsid w:val="794EEC5B"/>
    <w:rsid w:val="795EDBF6"/>
    <w:rsid w:val="7999960D"/>
    <w:rsid w:val="799B0CFE"/>
    <w:rsid w:val="79A936BC"/>
    <w:rsid w:val="79C7437A"/>
    <w:rsid w:val="79CC16AD"/>
    <w:rsid w:val="79CD6C97"/>
    <w:rsid w:val="79F73C73"/>
    <w:rsid w:val="79FBB6E8"/>
    <w:rsid w:val="79FDB0CA"/>
    <w:rsid w:val="7A0AA8D1"/>
    <w:rsid w:val="7A110B50"/>
    <w:rsid w:val="7A13C0A2"/>
    <w:rsid w:val="7A16578E"/>
    <w:rsid w:val="7A1CA5E4"/>
    <w:rsid w:val="7A3C57F1"/>
    <w:rsid w:val="7A3E0C6F"/>
    <w:rsid w:val="7A3EFD2F"/>
    <w:rsid w:val="7A44265B"/>
    <w:rsid w:val="7A50D313"/>
    <w:rsid w:val="7A51DC81"/>
    <w:rsid w:val="7A5E1B53"/>
    <w:rsid w:val="7A61AEB2"/>
    <w:rsid w:val="7A6AF1F1"/>
    <w:rsid w:val="7A6E8F4E"/>
    <w:rsid w:val="7A787757"/>
    <w:rsid w:val="7A8CC172"/>
    <w:rsid w:val="7A95848C"/>
    <w:rsid w:val="7A980C2F"/>
    <w:rsid w:val="7ABD38D1"/>
    <w:rsid w:val="7ABD5940"/>
    <w:rsid w:val="7AC36B80"/>
    <w:rsid w:val="7AC49F4C"/>
    <w:rsid w:val="7AD1C0DE"/>
    <w:rsid w:val="7AE2F11D"/>
    <w:rsid w:val="7B071F9E"/>
    <w:rsid w:val="7B41CB7F"/>
    <w:rsid w:val="7B4B95B8"/>
    <w:rsid w:val="7B4D1927"/>
    <w:rsid w:val="7B5B3B04"/>
    <w:rsid w:val="7B66A069"/>
    <w:rsid w:val="7B732D57"/>
    <w:rsid w:val="7B8E1D23"/>
    <w:rsid w:val="7BAC66EE"/>
    <w:rsid w:val="7BB4BE1A"/>
    <w:rsid w:val="7BBCF93A"/>
    <w:rsid w:val="7BC2BF2F"/>
    <w:rsid w:val="7C2353A6"/>
    <w:rsid w:val="7C51C582"/>
    <w:rsid w:val="7C5B026B"/>
    <w:rsid w:val="7C5DE45B"/>
    <w:rsid w:val="7C651FE4"/>
    <w:rsid w:val="7C85AA71"/>
    <w:rsid w:val="7C87FE12"/>
    <w:rsid w:val="7CAD941D"/>
    <w:rsid w:val="7CBCE8C1"/>
    <w:rsid w:val="7CCD1A30"/>
    <w:rsid w:val="7CD067E4"/>
    <w:rsid w:val="7CD34982"/>
    <w:rsid w:val="7CE32962"/>
    <w:rsid w:val="7CE9C583"/>
    <w:rsid w:val="7CFDF083"/>
    <w:rsid w:val="7D054AC2"/>
    <w:rsid w:val="7D09CC9F"/>
    <w:rsid w:val="7D1EB542"/>
    <w:rsid w:val="7D2402AF"/>
    <w:rsid w:val="7D3AAB87"/>
    <w:rsid w:val="7D3E8055"/>
    <w:rsid w:val="7D3F5590"/>
    <w:rsid w:val="7D51CDB2"/>
    <w:rsid w:val="7D5619C3"/>
    <w:rsid w:val="7D57FF3E"/>
    <w:rsid w:val="7D735EC1"/>
    <w:rsid w:val="7D8E857D"/>
    <w:rsid w:val="7DABE3E3"/>
    <w:rsid w:val="7DB7E993"/>
    <w:rsid w:val="7DD4FDDF"/>
    <w:rsid w:val="7DE6E6AD"/>
    <w:rsid w:val="7E0535BF"/>
    <w:rsid w:val="7E08DC79"/>
    <w:rsid w:val="7E1CFE71"/>
    <w:rsid w:val="7E2A66AB"/>
    <w:rsid w:val="7E2B82A2"/>
    <w:rsid w:val="7E3C109A"/>
    <w:rsid w:val="7E3C4041"/>
    <w:rsid w:val="7E59FD45"/>
    <w:rsid w:val="7E5AF9C0"/>
    <w:rsid w:val="7E5FEAD4"/>
    <w:rsid w:val="7E881A36"/>
    <w:rsid w:val="7EB09F45"/>
    <w:rsid w:val="7EB9EF63"/>
    <w:rsid w:val="7EC57CE5"/>
    <w:rsid w:val="7EC8E39D"/>
    <w:rsid w:val="7ED32136"/>
    <w:rsid w:val="7EDEA012"/>
    <w:rsid w:val="7F019CAA"/>
    <w:rsid w:val="7F0D0B6D"/>
    <w:rsid w:val="7F20F0B2"/>
    <w:rsid w:val="7F22C16F"/>
    <w:rsid w:val="7F27F21D"/>
    <w:rsid w:val="7F360248"/>
    <w:rsid w:val="7F42AB38"/>
    <w:rsid w:val="7F4F935A"/>
    <w:rsid w:val="7F68D1DE"/>
    <w:rsid w:val="7F6AD20D"/>
    <w:rsid w:val="7F7767A1"/>
    <w:rsid w:val="7F85B95C"/>
    <w:rsid w:val="7F8F4D21"/>
    <w:rsid w:val="7F9205D7"/>
    <w:rsid w:val="7FB5A7A7"/>
    <w:rsid w:val="7FBDEB18"/>
    <w:rsid w:val="7FC90E6F"/>
    <w:rsid w:val="7FDFB0B3"/>
    <w:rsid w:val="7FF6A9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B11A"/>
  <w15:docId w15:val="{30532407-CD00-4B3C-880E-9561FD5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hu-HU" w:eastAsia="ja-JP"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unhideWhenUsed/>
    <w:qFormat/>
    <w:pPr>
      <w:keepNext/>
      <w:keepLines/>
      <w:spacing w:before="360" w:after="80"/>
      <w:outlineLvl w:val="1"/>
    </w:pPr>
    <w:rPr>
      <w:b/>
      <w:sz w:val="36"/>
      <w:szCs w:val="36"/>
    </w:rPr>
  </w:style>
  <w:style w:type="paragraph" w:styleId="Cmsor3">
    <w:name w:val="heading 3"/>
    <w:basedOn w:val="Norml"/>
    <w:next w:val="Norml"/>
    <w:uiPriority w:val="9"/>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hAnsi="Georgia" w:eastAsia="Georgia" w:cs="Georgia"/>
      <w:i/>
      <w:color w:val="666666"/>
      <w:sz w:val="48"/>
      <w:szCs w:val="48"/>
    </w:rPr>
  </w:style>
  <w:style w:type="character" w:styleId="Hiperhivatkozs">
    <w:name w:val="Hyperlink"/>
    <w:basedOn w:val="Bekezdsalapbettpusa"/>
    <w:uiPriority w:val="99"/>
    <w:unhideWhenUsed/>
    <w:rPr>
      <w:color w:val="0000FF" w:themeColor="hyperlink"/>
      <w:u w:val="single"/>
    </w:rPr>
  </w:style>
  <w:style w:type="character" w:styleId="Lbjegyzet-hivatkozs">
    <w:name w:val="footnote reference"/>
    <w:basedOn w:val="Bekezdsalapbettpusa"/>
    <w:uiPriority w:val="99"/>
    <w:semiHidden/>
    <w:unhideWhenUsed/>
    <w:rPr>
      <w:vertAlign w:val="superscript"/>
    </w:rPr>
  </w:style>
  <w:style w:type="character" w:styleId="LbjegyzetszvegChar" w:customStyle="1">
    <w:name w:val="Lábjegyzetszöveg Char"/>
    <w:basedOn w:val="Bekezdsalapbettpusa"/>
    <w:link w:val="Lbjegyzetszveg"/>
    <w:uiPriority w:val="99"/>
    <w:semiHidden/>
    <w:rPr>
      <w:sz w:val="20"/>
      <w:szCs w:val="20"/>
    </w:rPr>
  </w:style>
  <w:style w:type="paragraph" w:styleId="Lbjegyzetszveg">
    <w:name w:val="footnote text"/>
    <w:basedOn w:val="Norml"/>
    <w:link w:val="LbjegyzetszvegChar"/>
    <w:uiPriority w:val="99"/>
    <w:semiHidden/>
    <w:unhideWhenUsed/>
    <w:pPr>
      <w:spacing w:line="240" w:lineRule="auto"/>
    </w:pPr>
    <w:rPr>
      <w:sz w:val="20"/>
      <w:szCs w:val="20"/>
    </w:rPr>
  </w:style>
  <w:style w:type="paragraph" w:styleId="Jegyzetszveg">
    <w:name w:val="annotation text"/>
    <w:basedOn w:val="Norml"/>
    <w:link w:val="JegyzetszvegChar"/>
    <w:uiPriority w:val="99"/>
    <w:semiHidden/>
    <w:unhideWhenUsed/>
    <w:pPr>
      <w:spacing w:line="240" w:lineRule="auto"/>
    </w:pPr>
    <w:rPr>
      <w:sz w:val="20"/>
      <w:szCs w:val="20"/>
    </w:rPr>
  </w:style>
  <w:style w:type="character" w:styleId="JegyzetszvegChar" w:customStyle="1">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99669E"/>
    <w:pPr>
      <w:spacing w:line="240" w:lineRule="auto"/>
    </w:pPr>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99669E"/>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2B094A"/>
    <w:rPr>
      <w:b/>
      <w:bCs/>
    </w:rPr>
  </w:style>
  <w:style w:type="character" w:styleId="MegjegyzstrgyaChar" w:customStyle="1">
    <w:name w:val="Megjegyzés tárgya Char"/>
    <w:basedOn w:val="JegyzetszvegChar"/>
    <w:link w:val="Megjegyzstrgya"/>
    <w:uiPriority w:val="99"/>
    <w:semiHidden/>
    <w:rsid w:val="002B094A"/>
    <w:rPr>
      <w:b/>
      <w:bCs/>
      <w:sz w:val="20"/>
      <w:szCs w:val="20"/>
    </w:rPr>
  </w:style>
  <w:style w:type="paragraph" w:styleId="Listaszerbekezds">
    <w:name w:val="List Paragraph"/>
    <w:basedOn w:val="Norml"/>
    <w:uiPriority w:val="34"/>
    <w:qFormat/>
    <w:rsid w:val="00FE377E"/>
    <w:pPr>
      <w:ind w:left="720"/>
      <w:contextualSpacing/>
    </w:pPr>
  </w:style>
  <w:style w:type="character" w:styleId="Feloldatlanmegemlts">
    <w:name w:val="Unresolved Mention"/>
    <w:basedOn w:val="Bekezdsalapbettpusa"/>
    <w:uiPriority w:val="99"/>
    <w:semiHidden/>
    <w:unhideWhenUsed/>
    <w:rsid w:val="00BC536A"/>
    <w:rPr>
      <w:color w:val="605E5C"/>
      <w:shd w:val="clear" w:color="auto" w:fill="E1DFDD"/>
    </w:rPr>
  </w:style>
  <w:style w:type="character" w:styleId="Mrltotthiperhivatkozs">
    <w:name w:val="FollowedHyperlink"/>
    <w:basedOn w:val="Bekezdsalapbettpusa"/>
    <w:uiPriority w:val="99"/>
    <w:semiHidden/>
    <w:unhideWhenUsed/>
    <w:rsid w:val="00060A50"/>
    <w:rPr>
      <w:color w:val="800080" w:themeColor="followedHyperlink"/>
      <w:u w:val="single"/>
    </w:rPr>
  </w:style>
  <w:style w:type="paragraph" w:styleId="lfej">
    <w:name w:val="header"/>
    <w:basedOn w:val="Norml"/>
    <w:link w:val="lfejChar"/>
    <w:uiPriority w:val="99"/>
    <w:semiHidden/>
    <w:unhideWhenUsed/>
    <w:rsid w:val="00D20B51"/>
    <w:pPr>
      <w:tabs>
        <w:tab w:val="center" w:pos="4703"/>
        <w:tab w:val="right" w:pos="9406"/>
      </w:tabs>
      <w:spacing w:line="240" w:lineRule="auto"/>
    </w:pPr>
  </w:style>
  <w:style w:type="character" w:styleId="lfejChar" w:customStyle="1">
    <w:name w:val="Élőfej Char"/>
    <w:basedOn w:val="Bekezdsalapbettpusa"/>
    <w:link w:val="lfej"/>
    <w:uiPriority w:val="99"/>
    <w:semiHidden/>
    <w:rsid w:val="00D20B51"/>
  </w:style>
  <w:style w:type="paragraph" w:styleId="llb">
    <w:name w:val="footer"/>
    <w:basedOn w:val="Norml"/>
    <w:link w:val="llbChar"/>
    <w:uiPriority w:val="99"/>
    <w:semiHidden/>
    <w:unhideWhenUsed/>
    <w:rsid w:val="00D20B51"/>
    <w:pPr>
      <w:tabs>
        <w:tab w:val="center" w:pos="4703"/>
        <w:tab w:val="right" w:pos="9406"/>
      </w:tabs>
      <w:spacing w:line="240" w:lineRule="auto"/>
    </w:pPr>
  </w:style>
  <w:style w:type="character" w:styleId="llbChar" w:customStyle="1">
    <w:name w:val="Élőláb Char"/>
    <w:basedOn w:val="Bekezdsalapbettpusa"/>
    <w:link w:val="llb"/>
    <w:uiPriority w:val="99"/>
    <w:semiHidden/>
    <w:rsid w:val="00D2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https://hu.wikipedia.org/wiki/Goldziher_Ign%C3%A1c"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hu/search?hl=hu&amp;tbo=p&amp;tbm=bks&amp;q=inauthor:%22Loralee+Songer%22" TargetMode="External"/><Relationship Id="rId13" Type="http://schemas.openxmlformats.org/officeDocument/2006/relationships/hyperlink" Target="https://doi.org/10.1017/rmu.2018.4" TargetMode="External"/><Relationship Id="rId18" Type="http://schemas.openxmlformats.org/officeDocument/2006/relationships/hyperlink" Target="https://de.wikipedia.org/wiki/Adolf_Jellinek" TargetMode="External"/><Relationship Id="rId3" Type="http://schemas.openxmlformats.org/officeDocument/2006/relationships/hyperlink" Target="http://www.olms.de/cms/ueber-den-verlag/der-verlag/weidmannsche-verlagsbuchhandlung.aspx" TargetMode="External"/><Relationship Id="rId21" Type="http://schemas.openxmlformats.org/officeDocument/2006/relationships/hyperlink" Target="https://en.wikipedia.org/wiki/Voiced_palato-alveolar_affricate" TargetMode="External"/><Relationship Id="rId7" Type="http://schemas.openxmlformats.org/officeDocument/2006/relationships/hyperlink" Target="https://www.kieler-woche.de" TargetMode="External"/><Relationship Id="rId12" Type="http://schemas.openxmlformats.org/officeDocument/2006/relationships/hyperlink" Target="https://en.wikipedia.org/wiki/Sura_(city)" TargetMode="External"/><Relationship Id="rId17" Type="http://schemas.openxmlformats.org/officeDocument/2006/relationships/hyperlink" Target="http://jewishencyclopedia.com/contribs/565" TargetMode="External"/><Relationship Id="rId25" Type="http://schemas.openxmlformats.org/officeDocument/2006/relationships/hyperlink" Target="https://www.bartleby.com/98/215.html" TargetMode="External"/><Relationship Id="rId2" Type="http://schemas.openxmlformats.org/officeDocument/2006/relationships/hyperlink" Target="https://de.wikipedia.org/w/index.php?title=Revue_des_%C3%89tudes_Juives&amp;action=edit&amp;redlink=1" TargetMode="External"/><Relationship Id="rId16" Type="http://schemas.openxmlformats.org/officeDocument/2006/relationships/hyperlink" Target="http://jewishencyclopedia.com/contribs/472" TargetMode="External"/><Relationship Id="rId20" Type="http://schemas.openxmlformats.org/officeDocument/2006/relationships/hyperlink" Target="https://en.wikipedia.org/wiki/Voiced_alveolar_affricate" TargetMode="External"/><Relationship Id="rId1" Type="http://schemas.openxmlformats.org/officeDocument/2006/relationships/hyperlink" Target="https://de.wikipedia.org/wiki/Inowrazlaw" TargetMode="External"/><Relationship Id="rId6" Type="http://schemas.openxmlformats.org/officeDocument/2006/relationships/hyperlink" Target="https://en.wikipedia.org/wiki/Neo-Babylonian_Empire" TargetMode="External"/><Relationship Id="rId11" Type="http://schemas.openxmlformats.org/officeDocument/2006/relationships/hyperlink" Target="https://en.wikipedia.org/wiki/Talmudic_Academies_in_Babylonia" TargetMode="External"/><Relationship Id="rId24" Type="http://schemas.openxmlformats.org/officeDocument/2006/relationships/hyperlink" Target="https://en.wikipedia.org/wiki/Voiced_palato-alveolar_affricate" TargetMode="External"/><Relationship Id="rId5" Type="http://schemas.openxmlformats.org/officeDocument/2006/relationships/hyperlink" Target="http://www.jewishencyclopedia.com/contribs/524" TargetMode="External"/><Relationship Id="rId15" Type="http://schemas.openxmlformats.org/officeDocument/2006/relationships/hyperlink" Target="http://jewishencyclopedia.com/contribs/565" TargetMode="External"/><Relationship Id="rId23" Type="http://schemas.openxmlformats.org/officeDocument/2006/relationships/hyperlink" Target="https://en.wikipedia.org/wiki/Voiced_alveolar_affricate" TargetMode="External"/><Relationship Id="rId10" Type="http://schemas.openxmlformats.org/officeDocument/2006/relationships/hyperlink" Target="http://www.jewishencyclopedia.com/contribs/620" TargetMode="External"/><Relationship Id="rId19" Type="http://schemas.openxmlformats.org/officeDocument/2006/relationships/hyperlink" Target="https://en.wikipedia.org/wiki/Voiced_palatal_stop" TargetMode="External"/><Relationship Id="rId4" Type="http://schemas.openxmlformats.org/officeDocument/2006/relationships/hyperlink" Target="http://www.jewishencyclopedia.com/contribs/608" TargetMode="External"/><Relationship Id="rId9" Type="http://schemas.openxmlformats.org/officeDocument/2006/relationships/hyperlink" Target="http://www.jewishencyclopedia.com/contribs/271" TargetMode="External"/><Relationship Id="rId14" Type="http://schemas.openxmlformats.org/officeDocument/2006/relationships/hyperlink" Target="http://jewishencyclopedia.com/contribs/563" TargetMode="External"/><Relationship Id="rId22" Type="http://schemas.openxmlformats.org/officeDocument/2006/relationships/hyperlink" Target="https://en.wikipedia.org/wiki/Voiced_palatal_s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2299-9951-4261-9CEF-B746AC0A72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Mercédesz Czimbalmos</dc:creator>
  <lastModifiedBy>Dora Pataricza</lastModifiedBy>
  <revision>3</revision>
  <dcterms:created xsi:type="dcterms:W3CDTF">2020-08-14T15:18:00.0000000Z</dcterms:created>
  <dcterms:modified xsi:type="dcterms:W3CDTF">2020-08-20T17:56:32.0731506Z</dcterms:modified>
</coreProperties>
</file>