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7ABC6" w14:textId="77777777" w:rsidR="003F3D4C" w:rsidRPr="00936CBE" w:rsidRDefault="003F3D4C" w:rsidP="00936CBE">
      <w:pPr>
        <w:spacing w:line="360" w:lineRule="auto"/>
        <w:jc w:val="both"/>
        <w:rPr>
          <w:rFonts w:asciiTheme="majorBidi" w:hAnsiTheme="majorBidi" w:cstheme="majorBidi"/>
          <w:lang w:val="en-US" w:bidi="ar-EG"/>
        </w:rPr>
      </w:pPr>
      <w:r w:rsidRPr="00936CBE">
        <w:rPr>
          <w:rFonts w:asciiTheme="majorBidi" w:hAnsiTheme="majorBidi" w:cstheme="majorBidi"/>
          <w:lang w:val="en-US" w:bidi="ar-EG"/>
        </w:rPr>
        <w:t xml:space="preserve">Good morning, </w:t>
      </w:r>
      <w:r w:rsidR="00455BAA" w:rsidRPr="00936CBE">
        <w:rPr>
          <w:rFonts w:asciiTheme="majorBidi" w:hAnsiTheme="majorBidi" w:cstheme="majorBidi"/>
          <w:lang w:val="en-US" w:bidi="ar-EG"/>
        </w:rPr>
        <w:t xml:space="preserve">dear speakers and participants, </w:t>
      </w:r>
      <w:r w:rsidRPr="00936CBE">
        <w:rPr>
          <w:rFonts w:asciiTheme="majorBidi" w:hAnsiTheme="majorBidi" w:cstheme="majorBidi"/>
          <w:lang w:val="en-US" w:bidi="ar-EG"/>
        </w:rPr>
        <w:t xml:space="preserve">my name is Cedric Cohen Skalli, I am the director of </w:t>
      </w:r>
      <w:proofErr w:type="spellStart"/>
      <w:r w:rsidRPr="00936CBE">
        <w:rPr>
          <w:rFonts w:asciiTheme="majorBidi" w:hAnsiTheme="majorBidi" w:cstheme="majorBidi"/>
          <w:lang w:val="en-US" w:bidi="ar-EG"/>
        </w:rPr>
        <w:t>Bucerius</w:t>
      </w:r>
      <w:proofErr w:type="spellEnd"/>
      <w:r w:rsidRPr="00936CBE">
        <w:rPr>
          <w:rFonts w:asciiTheme="majorBidi" w:hAnsiTheme="majorBidi" w:cstheme="majorBidi"/>
          <w:lang w:val="en-US" w:bidi="ar-EG"/>
        </w:rPr>
        <w:t xml:space="preserve"> Institute for the Research of Contemporary German History and Society.</w:t>
      </w:r>
    </w:p>
    <w:p w14:paraId="0045AFF0" w14:textId="77777777" w:rsidR="003F3D4C" w:rsidRPr="00936CBE" w:rsidRDefault="003F3D4C" w:rsidP="00936CBE">
      <w:pPr>
        <w:spacing w:line="360" w:lineRule="auto"/>
        <w:jc w:val="both"/>
        <w:rPr>
          <w:rFonts w:asciiTheme="majorBidi" w:hAnsiTheme="majorBidi" w:cstheme="majorBidi"/>
          <w:lang w:val="en-US" w:bidi="ar-EG"/>
        </w:rPr>
      </w:pPr>
      <w:r w:rsidRPr="00936CBE">
        <w:rPr>
          <w:rFonts w:asciiTheme="majorBidi" w:hAnsiTheme="majorBidi" w:cstheme="majorBidi"/>
          <w:lang w:val="en-US" w:bidi="ar-EG"/>
        </w:rPr>
        <w:t>Good morning, my name is Libera Pisano, I am</w:t>
      </w:r>
      <w:r w:rsidR="00936CBE">
        <w:rPr>
          <w:rFonts w:asciiTheme="majorBidi" w:hAnsiTheme="majorBidi" w:cstheme="majorBidi"/>
          <w:lang w:val="en-US" w:bidi="ar-EG"/>
        </w:rPr>
        <w:t xml:space="preserve"> </w:t>
      </w:r>
      <w:r w:rsidR="004D1410">
        <w:rPr>
          <w:rFonts w:asciiTheme="majorBidi" w:hAnsiTheme="majorBidi" w:cstheme="majorBidi"/>
          <w:lang w:val="en-US" w:bidi="ar-EG"/>
        </w:rPr>
        <w:t xml:space="preserve">research associate at the Institute for Jewish Philosophy and Religion at the University of Hamburg. </w:t>
      </w:r>
    </w:p>
    <w:p w14:paraId="0C7B37F9" w14:textId="15F0B3AC" w:rsidR="003F3D4C" w:rsidRPr="00936CBE" w:rsidRDefault="00455BAA" w:rsidP="00936CBE">
      <w:pPr>
        <w:spacing w:line="360" w:lineRule="auto"/>
        <w:jc w:val="both"/>
        <w:rPr>
          <w:rFonts w:asciiTheme="majorBidi" w:hAnsiTheme="majorBidi" w:cstheme="majorBidi"/>
          <w:color w:val="202020"/>
          <w:lang w:val="en-GB"/>
        </w:rPr>
      </w:pPr>
      <w:r w:rsidRPr="00936CBE">
        <w:rPr>
          <w:rFonts w:asciiTheme="majorBidi" w:hAnsiTheme="majorBidi" w:cstheme="majorBidi"/>
          <w:lang w:val="en-US" w:bidi="ar-EG"/>
        </w:rPr>
        <w:t>Libera and I</w:t>
      </w:r>
      <w:r w:rsidR="003F3D4C" w:rsidRPr="00936CBE">
        <w:rPr>
          <w:rFonts w:asciiTheme="majorBidi" w:hAnsiTheme="majorBidi" w:cstheme="majorBidi"/>
          <w:lang w:val="en-US" w:bidi="ar-EG"/>
        </w:rPr>
        <w:t xml:space="preserve"> are happy</w:t>
      </w:r>
      <w:r w:rsidRPr="00936CBE">
        <w:rPr>
          <w:rFonts w:asciiTheme="majorBidi" w:hAnsiTheme="majorBidi" w:cstheme="majorBidi"/>
          <w:lang w:val="en-US" w:bidi="ar-EG"/>
        </w:rPr>
        <w:t xml:space="preserve"> and honored</w:t>
      </w:r>
      <w:r w:rsidR="003F3D4C" w:rsidRPr="00936CBE">
        <w:rPr>
          <w:rFonts w:asciiTheme="majorBidi" w:hAnsiTheme="majorBidi" w:cstheme="majorBidi"/>
          <w:lang w:val="en-US" w:bidi="ar-EG"/>
        </w:rPr>
        <w:t xml:space="preserve"> to open </w:t>
      </w:r>
      <w:r w:rsidR="0014468B" w:rsidRPr="00936CBE">
        <w:rPr>
          <w:rFonts w:asciiTheme="majorBidi" w:hAnsiTheme="majorBidi" w:cstheme="majorBidi"/>
          <w:lang w:val="en-US" w:bidi="ar-EG"/>
        </w:rPr>
        <w:t xml:space="preserve">to </w:t>
      </w:r>
      <w:r w:rsidR="0014468B" w:rsidRPr="00936CBE">
        <w:rPr>
          <w:rFonts w:asciiTheme="majorBidi" w:hAnsiTheme="majorBidi" w:cstheme="majorBidi"/>
          <w:color w:val="202020"/>
        </w:rPr>
        <w:t>the international conference, “THE SKEPSIS AND ANTIPOLITICS OF GUSTAV LANDAUER” on the 100</w:t>
      </w:r>
      <w:r w:rsidR="0014468B" w:rsidRPr="00936CBE">
        <w:rPr>
          <w:rFonts w:asciiTheme="majorBidi" w:hAnsiTheme="majorBidi" w:cstheme="majorBidi"/>
          <w:color w:val="202020"/>
          <w:position w:val="9"/>
        </w:rPr>
        <w:t xml:space="preserve">th </w:t>
      </w:r>
      <w:r w:rsidR="0014468B" w:rsidRPr="00936CBE">
        <w:rPr>
          <w:rFonts w:asciiTheme="majorBidi" w:hAnsiTheme="majorBidi" w:cstheme="majorBidi"/>
          <w:color w:val="202020"/>
        </w:rPr>
        <w:t>anniversary of his death</w:t>
      </w:r>
      <w:r w:rsidR="00AB25C3">
        <w:rPr>
          <w:rFonts w:asciiTheme="majorBidi" w:hAnsiTheme="majorBidi" w:cstheme="majorBidi"/>
          <w:color w:val="202020"/>
          <w:lang w:val="en-GB"/>
        </w:rPr>
        <w:t xml:space="preserve"> which will take place today and tomorrow at the University of Haifa.</w:t>
      </w:r>
      <w:bookmarkStart w:id="0" w:name="_GoBack"/>
      <w:bookmarkEnd w:id="0"/>
    </w:p>
    <w:p w14:paraId="6E1EFE42" w14:textId="77777777" w:rsidR="000B3479" w:rsidRPr="00936CBE" w:rsidRDefault="000B3479" w:rsidP="00936CBE">
      <w:pPr>
        <w:spacing w:line="360" w:lineRule="auto"/>
        <w:jc w:val="both"/>
        <w:rPr>
          <w:rFonts w:asciiTheme="majorBidi" w:hAnsiTheme="majorBidi" w:cstheme="majorBidi"/>
          <w:b/>
          <w:bCs/>
          <w:u w:val="single"/>
          <w:lang w:val="en-GB" w:bidi="ar-EG"/>
        </w:rPr>
      </w:pPr>
    </w:p>
    <w:p w14:paraId="360D180A" w14:textId="77777777" w:rsidR="00455BAA" w:rsidRPr="00936CBE" w:rsidRDefault="00455BAA" w:rsidP="00936CBE">
      <w:pPr>
        <w:spacing w:line="360" w:lineRule="auto"/>
        <w:jc w:val="both"/>
        <w:rPr>
          <w:rFonts w:asciiTheme="majorBidi" w:hAnsiTheme="majorBidi" w:cstheme="majorBidi"/>
          <w:b/>
          <w:bCs/>
          <w:u w:val="single"/>
          <w:lang w:val="en-GB" w:bidi="ar-EG"/>
        </w:rPr>
      </w:pPr>
      <w:r w:rsidRPr="00936CBE">
        <w:rPr>
          <w:rFonts w:asciiTheme="majorBidi" w:hAnsiTheme="majorBidi" w:cstheme="majorBidi"/>
          <w:b/>
          <w:bCs/>
          <w:u w:val="single"/>
          <w:lang w:val="en-GB" w:bidi="ar-EG"/>
        </w:rPr>
        <w:t>Duty of memory</w:t>
      </w:r>
    </w:p>
    <w:p w14:paraId="2F5FFBBE" w14:textId="77777777" w:rsidR="00455BAA" w:rsidRPr="00936CBE" w:rsidRDefault="00455BAA" w:rsidP="00936CBE">
      <w:pPr>
        <w:spacing w:line="360" w:lineRule="auto"/>
        <w:jc w:val="both"/>
        <w:rPr>
          <w:rFonts w:asciiTheme="majorBidi" w:hAnsiTheme="majorBidi" w:cstheme="majorBidi"/>
          <w:i/>
          <w:iCs/>
          <w:lang w:val="en-GB" w:bidi="ar-EG"/>
        </w:rPr>
      </w:pPr>
      <w:r w:rsidRPr="00936CBE">
        <w:rPr>
          <w:rFonts w:asciiTheme="majorBidi" w:hAnsiTheme="majorBidi" w:cstheme="majorBidi"/>
          <w:lang w:val="en-US" w:bidi="ar-EG"/>
        </w:rPr>
        <w:t xml:space="preserve">Before saying a few words on the concept of this conference. We would like to </w:t>
      </w:r>
      <w:r w:rsidR="00936CBE">
        <w:rPr>
          <w:rFonts w:asciiTheme="majorBidi" w:hAnsiTheme="majorBidi" w:cstheme="majorBidi"/>
          <w:lang w:val="en-US" w:bidi="ar-EG"/>
        </w:rPr>
        <w:t>fu</w:t>
      </w:r>
      <w:r w:rsidR="004D1410">
        <w:rPr>
          <w:rFonts w:asciiTheme="majorBidi" w:hAnsiTheme="majorBidi" w:cstheme="majorBidi"/>
          <w:lang w:val="en-US" w:bidi="ar-EG"/>
        </w:rPr>
        <w:t>lfi</w:t>
      </w:r>
      <w:r w:rsidR="00936CBE">
        <w:rPr>
          <w:rFonts w:asciiTheme="majorBidi" w:hAnsiTheme="majorBidi" w:cstheme="majorBidi"/>
          <w:lang w:val="en-US" w:bidi="ar-EG"/>
        </w:rPr>
        <w:t>l</w:t>
      </w:r>
      <w:r w:rsidRPr="00936CBE">
        <w:rPr>
          <w:rFonts w:asciiTheme="majorBidi" w:hAnsiTheme="majorBidi" w:cstheme="majorBidi"/>
          <w:lang w:val="en-US" w:bidi="ar-EG"/>
        </w:rPr>
        <w:t xml:space="preserve"> our duty of m</w:t>
      </w:r>
      <w:r w:rsidR="00CF0E09" w:rsidRPr="00936CBE">
        <w:rPr>
          <w:rFonts w:asciiTheme="majorBidi" w:hAnsiTheme="majorBidi" w:cstheme="majorBidi"/>
          <w:lang w:val="en-US" w:bidi="ar-EG"/>
        </w:rPr>
        <w:t>emory</w:t>
      </w:r>
      <w:r w:rsidRPr="00936CBE">
        <w:rPr>
          <w:rFonts w:asciiTheme="majorBidi" w:hAnsiTheme="majorBidi" w:cstheme="majorBidi"/>
          <w:lang w:val="en-US" w:bidi="ar-EG"/>
        </w:rPr>
        <w:t xml:space="preserve"> concerning the circumstances in which the death of Gustav </w:t>
      </w:r>
      <w:proofErr w:type="spellStart"/>
      <w:r w:rsidRPr="00936CBE">
        <w:rPr>
          <w:rFonts w:asciiTheme="majorBidi" w:hAnsiTheme="majorBidi" w:cstheme="majorBidi"/>
          <w:lang w:val="en-US" w:bidi="ar-EG"/>
        </w:rPr>
        <w:t>Landauer</w:t>
      </w:r>
      <w:proofErr w:type="spellEnd"/>
      <w:r w:rsidRPr="00936CBE">
        <w:rPr>
          <w:rFonts w:asciiTheme="majorBidi" w:hAnsiTheme="majorBidi" w:cstheme="majorBidi"/>
          <w:lang w:val="en-US" w:bidi="ar-EG"/>
        </w:rPr>
        <w:t xml:space="preserve"> happened at the end of the </w:t>
      </w:r>
      <w:r w:rsidRPr="00936CBE">
        <w:rPr>
          <w:rFonts w:asciiTheme="majorBidi" w:hAnsiTheme="majorBidi" w:cstheme="majorBidi"/>
          <w:i/>
          <w:iCs/>
          <w:lang w:val="en-US" w:bidi="ar-EG"/>
        </w:rPr>
        <w:t>R</w:t>
      </w:r>
      <w:proofErr w:type="spellStart"/>
      <w:r w:rsidRPr="00936CBE">
        <w:rPr>
          <w:rFonts w:asciiTheme="majorBidi" w:hAnsiTheme="majorBidi" w:cstheme="majorBidi"/>
          <w:i/>
          <w:iCs/>
          <w:lang w:val="en-GB" w:bidi="ar-EG"/>
        </w:rPr>
        <w:t>äterepublik</w:t>
      </w:r>
      <w:proofErr w:type="spellEnd"/>
      <w:r w:rsidRPr="00936CBE">
        <w:rPr>
          <w:rFonts w:asciiTheme="majorBidi" w:hAnsiTheme="majorBidi" w:cstheme="majorBidi"/>
          <w:i/>
          <w:iCs/>
          <w:lang w:val="en-GB" w:bidi="ar-EG"/>
        </w:rPr>
        <w:t xml:space="preserve"> </w:t>
      </w:r>
      <w:r w:rsidRPr="00936CBE">
        <w:rPr>
          <w:rFonts w:asciiTheme="majorBidi" w:hAnsiTheme="majorBidi" w:cstheme="majorBidi"/>
          <w:lang w:val="en-GB" w:bidi="ar-EG"/>
        </w:rPr>
        <w:t>in Munich in May 1919.</w:t>
      </w:r>
      <w:r w:rsidR="00FC0E82" w:rsidRPr="00936CBE">
        <w:rPr>
          <w:rFonts w:asciiTheme="majorBidi" w:hAnsiTheme="majorBidi" w:cstheme="majorBidi"/>
          <w:lang w:val="en-GB" w:bidi="ar-EG"/>
        </w:rPr>
        <w:t xml:space="preserve"> At the end of the second volume </w:t>
      </w:r>
      <w:r w:rsidR="00FC0E82" w:rsidRPr="00936CBE">
        <w:rPr>
          <w:rFonts w:asciiTheme="majorBidi" w:hAnsiTheme="majorBidi" w:cstheme="majorBidi"/>
          <w:i/>
          <w:iCs/>
          <w:lang w:val="en-GB" w:bidi="ar-EG"/>
        </w:rPr>
        <w:t xml:space="preserve">Gustav </w:t>
      </w:r>
      <w:proofErr w:type="spellStart"/>
      <w:r w:rsidR="00FC0E82" w:rsidRPr="00936CBE">
        <w:rPr>
          <w:rFonts w:asciiTheme="majorBidi" w:hAnsiTheme="majorBidi" w:cstheme="majorBidi"/>
          <w:i/>
          <w:iCs/>
          <w:lang w:val="en-GB" w:bidi="ar-EG"/>
        </w:rPr>
        <w:t>Landauer</w:t>
      </w:r>
      <w:proofErr w:type="spellEnd"/>
      <w:r w:rsidR="00FC0E82" w:rsidRPr="00936CBE">
        <w:rPr>
          <w:rFonts w:asciiTheme="majorBidi" w:hAnsiTheme="majorBidi" w:cstheme="majorBidi"/>
          <w:i/>
          <w:iCs/>
          <w:lang w:val="en-GB" w:bidi="ar-EG"/>
        </w:rPr>
        <w:t xml:space="preserve"> Sein </w:t>
      </w:r>
      <w:proofErr w:type="spellStart"/>
      <w:r w:rsidR="00FC0E82" w:rsidRPr="00936CBE">
        <w:rPr>
          <w:rFonts w:asciiTheme="majorBidi" w:hAnsiTheme="majorBidi" w:cstheme="majorBidi"/>
          <w:i/>
          <w:iCs/>
          <w:lang w:val="en-GB" w:bidi="ar-EG"/>
        </w:rPr>
        <w:t>Lebensgang</w:t>
      </w:r>
      <w:proofErr w:type="spellEnd"/>
      <w:r w:rsidR="00FC0E82" w:rsidRPr="00936CBE">
        <w:rPr>
          <w:rFonts w:asciiTheme="majorBidi" w:hAnsiTheme="majorBidi" w:cstheme="majorBidi"/>
          <w:i/>
          <w:iCs/>
          <w:lang w:val="en-GB" w:bidi="ar-EG"/>
        </w:rPr>
        <w:t xml:space="preserve"> in </w:t>
      </w:r>
      <w:proofErr w:type="spellStart"/>
      <w:r w:rsidR="00FC0E82" w:rsidRPr="00936CBE">
        <w:rPr>
          <w:rFonts w:asciiTheme="majorBidi" w:hAnsiTheme="majorBidi" w:cstheme="majorBidi"/>
          <w:i/>
          <w:iCs/>
          <w:lang w:val="en-GB" w:bidi="ar-EG"/>
        </w:rPr>
        <w:t>Briefen</w:t>
      </w:r>
      <w:proofErr w:type="spellEnd"/>
      <w:r w:rsidR="00FC0E82" w:rsidRPr="00936CBE">
        <w:rPr>
          <w:rFonts w:asciiTheme="majorBidi" w:hAnsiTheme="majorBidi" w:cstheme="majorBidi"/>
          <w:i/>
          <w:iCs/>
          <w:lang w:val="en-GB" w:bidi="ar-EG"/>
        </w:rPr>
        <w:t xml:space="preserve"> </w:t>
      </w:r>
      <w:r w:rsidR="00FC0E82" w:rsidRPr="00936CBE">
        <w:rPr>
          <w:rFonts w:asciiTheme="majorBidi" w:hAnsiTheme="majorBidi" w:cstheme="majorBidi"/>
          <w:lang w:val="en-GB" w:bidi="ar-EG"/>
        </w:rPr>
        <w:t xml:space="preserve">[a biography in letters] edited by Martin Buber and Ina </w:t>
      </w:r>
      <w:proofErr w:type="spellStart"/>
      <w:r w:rsidR="00FC0E82" w:rsidRPr="00936CBE">
        <w:rPr>
          <w:rFonts w:asciiTheme="majorBidi" w:hAnsiTheme="majorBidi" w:cstheme="majorBidi"/>
          <w:lang w:val="en-GB" w:bidi="ar-EG"/>
        </w:rPr>
        <w:t>Britschgi-Schimmer</w:t>
      </w:r>
      <w:proofErr w:type="spellEnd"/>
      <w:r w:rsidR="00FC0E82" w:rsidRPr="00936CBE">
        <w:rPr>
          <w:rFonts w:asciiTheme="majorBidi" w:hAnsiTheme="majorBidi" w:cstheme="majorBidi"/>
          <w:lang w:val="en-GB" w:bidi="ar-EG"/>
        </w:rPr>
        <w:t xml:space="preserve"> and published in Frankfurt in 1929, one reads the following description of </w:t>
      </w:r>
      <w:proofErr w:type="spellStart"/>
      <w:r w:rsidR="00FC0E82" w:rsidRPr="00936CBE">
        <w:rPr>
          <w:rFonts w:asciiTheme="majorBidi" w:hAnsiTheme="majorBidi" w:cstheme="majorBidi"/>
          <w:lang w:val="en-GB" w:bidi="ar-EG"/>
        </w:rPr>
        <w:t>Landauer’s</w:t>
      </w:r>
      <w:proofErr w:type="spellEnd"/>
      <w:r w:rsidR="00FC0E82" w:rsidRPr="00936CBE">
        <w:rPr>
          <w:rFonts w:asciiTheme="majorBidi" w:hAnsiTheme="majorBidi" w:cstheme="majorBidi"/>
          <w:lang w:val="en-GB" w:bidi="ar-EG"/>
        </w:rPr>
        <w:t xml:space="preserve"> death.</w:t>
      </w:r>
    </w:p>
    <w:p w14:paraId="10498623" w14:textId="77777777" w:rsidR="00CF0E09" w:rsidRPr="00936CBE" w:rsidRDefault="00CF0E09" w:rsidP="00936CBE">
      <w:pPr>
        <w:spacing w:line="360" w:lineRule="auto"/>
        <w:ind w:left="720"/>
        <w:jc w:val="both"/>
        <w:rPr>
          <w:rFonts w:asciiTheme="majorBidi" w:hAnsiTheme="majorBidi" w:cstheme="majorBidi"/>
          <w:lang w:bidi="ar-EG"/>
        </w:rPr>
      </w:pPr>
      <w:r w:rsidRPr="00936CBE">
        <w:rPr>
          <w:rFonts w:asciiTheme="majorBidi" w:hAnsiTheme="majorBidi" w:cstheme="majorBidi"/>
          <w:lang w:bidi="ar-EG"/>
        </w:rPr>
        <w:t>On the morning of the 2</w:t>
      </w:r>
      <w:r w:rsidRPr="00936CBE">
        <w:rPr>
          <w:rFonts w:asciiTheme="majorBidi" w:hAnsiTheme="majorBidi" w:cstheme="majorBidi"/>
          <w:vertAlign w:val="superscript"/>
          <w:lang w:bidi="ar-EG"/>
        </w:rPr>
        <w:t>nd</w:t>
      </w:r>
      <w:r w:rsidRPr="00936CBE">
        <w:rPr>
          <w:rFonts w:asciiTheme="majorBidi" w:hAnsiTheme="majorBidi" w:cstheme="majorBidi"/>
          <w:lang w:bidi="ar-EG"/>
        </w:rPr>
        <w:t xml:space="preserve"> of May, Landauer was transported to Stadelheim together with three other arrested members of the worker soviets of Starnberg.… Landauer was delivered to the soldiers without the slightest protection. Their officers did not prevent them from their murderous intentions; on the contrary, the soldiers were cheered to do it. It was an officer who appealed to the troop of soldiers, with whom Landauer was walking, and said: “Stop, this Landauer must be shot immediately!” Another officer… beat him on the head with the stick of his horsewhip. This was the signal for the soldiers, who leapt on him as a pack of animals. They shot and beat Landauer to death. His last words, according to an eye witness, were: “Kill me! Show me that you are men!”</w:t>
      </w:r>
    </w:p>
    <w:p w14:paraId="26FC402A" w14:textId="3AEB7807" w:rsidR="00936CBE" w:rsidRPr="00855770" w:rsidRDefault="00DB735D" w:rsidP="00936CBE">
      <w:pPr>
        <w:spacing w:line="360" w:lineRule="auto"/>
        <w:jc w:val="both"/>
        <w:rPr>
          <w:rFonts w:asciiTheme="majorBidi" w:hAnsiTheme="majorBidi" w:cstheme="majorBidi"/>
          <w:lang w:val="en-US" w:bidi="ar-EG"/>
        </w:rPr>
      </w:pPr>
      <w:r w:rsidRPr="00DB735D">
        <w:rPr>
          <w:rFonts w:asciiTheme="majorBidi" w:hAnsiTheme="majorBidi" w:cstheme="majorBidi"/>
          <w:lang w:val="en-GB"/>
        </w:rPr>
        <w:t>At the end of</w:t>
      </w:r>
      <w:r>
        <w:rPr>
          <w:rFonts w:asciiTheme="majorBidi" w:hAnsiTheme="majorBidi" w:cstheme="majorBidi"/>
        </w:rPr>
        <w:t xml:space="preserve"> Ulrich </w:t>
      </w:r>
      <w:proofErr w:type="spellStart"/>
      <w:r>
        <w:rPr>
          <w:rFonts w:asciiTheme="majorBidi" w:hAnsiTheme="majorBidi" w:cstheme="majorBidi"/>
        </w:rPr>
        <w:t>Linse</w:t>
      </w:r>
      <w:proofErr w:type="spellEnd"/>
      <w:r>
        <w:rPr>
          <w:rFonts w:asciiTheme="majorBidi" w:hAnsiTheme="majorBidi" w:cstheme="majorBidi"/>
          <w:lang w:val="en-GB" w:bidi="ar-EG"/>
        </w:rPr>
        <w:t xml:space="preserve">’s book </w:t>
      </w:r>
      <w:r>
        <w:rPr>
          <w:rFonts w:asciiTheme="majorBidi" w:hAnsiTheme="majorBidi" w:cstheme="majorBidi"/>
          <w:i/>
          <w:iCs/>
          <w:lang w:val="en-GB" w:bidi="ar-EG"/>
        </w:rPr>
        <w:t xml:space="preserve">Gustav </w:t>
      </w:r>
      <w:proofErr w:type="spellStart"/>
      <w:r>
        <w:rPr>
          <w:rFonts w:asciiTheme="majorBidi" w:hAnsiTheme="majorBidi" w:cstheme="majorBidi"/>
          <w:i/>
          <w:iCs/>
          <w:lang w:val="en-GB" w:bidi="ar-EG"/>
        </w:rPr>
        <w:t>Landauer</w:t>
      </w:r>
      <w:proofErr w:type="spellEnd"/>
      <w:r>
        <w:rPr>
          <w:rFonts w:asciiTheme="majorBidi" w:hAnsiTheme="majorBidi" w:cstheme="majorBidi"/>
          <w:i/>
          <w:iCs/>
          <w:lang w:val="en-GB" w:bidi="ar-EG"/>
        </w:rPr>
        <w:t xml:space="preserve"> und die </w:t>
      </w:r>
      <w:proofErr w:type="spellStart"/>
      <w:r>
        <w:rPr>
          <w:rFonts w:asciiTheme="majorBidi" w:hAnsiTheme="majorBidi" w:cstheme="majorBidi"/>
          <w:i/>
          <w:iCs/>
          <w:lang w:val="en-GB" w:bidi="ar-EG"/>
        </w:rPr>
        <w:t>Revolutionszeit</w:t>
      </w:r>
      <w:proofErr w:type="spellEnd"/>
      <w:r>
        <w:rPr>
          <w:rFonts w:asciiTheme="majorBidi" w:hAnsiTheme="majorBidi" w:cstheme="majorBidi"/>
          <w:i/>
          <w:iCs/>
          <w:lang w:val="en-GB" w:bidi="ar-EG"/>
        </w:rPr>
        <w:t xml:space="preserve"> </w:t>
      </w:r>
      <w:r>
        <w:rPr>
          <w:rFonts w:asciiTheme="majorBidi" w:hAnsiTheme="majorBidi" w:cstheme="majorBidi"/>
          <w:i/>
          <w:iCs/>
          <w:lang w:val="en-US" w:bidi="ar-EG"/>
        </w:rPr>
        <w:t xml:space="preserve">1918-1919, </w:t>
      </w:r>
      <w:r>
        <w:rPr>
          <w:rFonts w:asciiTheme="majorBidi" w:hAnsiTheme="majorBidi" w:cstheme="majorBidi"/>
          <w:lang w:val="en-US" w:bidi="ar-EG"/>
        </w:rPr>
        <w:t xml:space="preserve">published in 1974, one read different testimonies or reports on the circumstances of </w:t>
      </w:r>
      <w:proofErr w:type="spellStart"/>
      <w:r>
        <w:rPr>
          <w:rFonts w:asciiTheme="majorBidi" w:hAnsiTheme="majorBidi" w:cstheme="majorBidi"/>
          <w:lang w:val="en-US" w:bidi="ar-EG"/>
        </w:rPr>
        <w:t>Landauer’s</w:t>
      </w:r>
      <w:proofErr w:type="spellEnd"/>
      <w:r>
        <w:rPr>
          <w:rFonts w:asciiTheme="majorBidi" w:hAnsiTheme="majorBidi" w:cstheme="majorBidi"/>
          <w:lang w:val="en-US" w:bidi="ar-EG"/>
        </w:rPr>
        <w:t xml:space="preserve"> death in prison of </w:t>
      </w:r>
      <w:proofErr w:type="spellStart"/>
      <w:r w:rsidRPr="00936CBE">
        <w:rPr>
          <w:rFonts w:asciiTheme="majorBidi" w:hAnsiTheme="majorBidi" w:cstheme="majorBidi"/>
          <w:lang w:bidi="ar-EG"/>
        </w:rPr>
        <w:t>Stadelheim</w:t>
      </w:r>
      <w:proofErr w:type="spellEnd"/>
      <w:r>
        <w:rPr>
          <w:rFonts w:asciiTheme="majorBidi" w:hAnsiTheme="majorBidi" w:cstheme="majorBidi"/>
          <w:lang w:val="en-US" w:bidi="ar-EG"/>
        </w:rPr>
        <w:t xml:space="preserve">, yet the brutality of the soldiers and officers remains the same. </w:t>
      </w:r>
      <w:r w:rsidRPr="00855770">
        <w:rPr>
          <w:rFonts w:asciiTheme="majorBidi" w:hAnsiTheme="majorBidi" w:cstheme="majorBidi"/>
          <w:lang w:val="en-GB" w:bidi="ar-EG"/>
        </w:rPr>
        <w:t xml:space="preserve">Michael Brenner in his recent book </w:t>
      </w:r>
      <w:r w:rsidRPr="00F54985">
        <w:rPr>
          <w:i/>
          <w:iCs/>
          <w:lang w:bidi="ar-EG"/>
        </w:rPr>
        <w:t xml:space="preserve">Der </w:t>
      </w:r>
      <w:proofErr w:type="spellStart"/>
      <w:r w:rsidRPr="00F54985">
        <w:rPr>
          <w:i/>
          <w:iCs/>
          <w:lang w:bidi="ar-EG"/>
        </w:rPr>
        <w:t>lange</w:t>
      </w:r>
      <w:proofErr w:type="spellEnd"/>
      <w:r w:rsidRPr="00F54985">
        <w:rPr>
          <w:i/>
          <w:iCs/>
          <w:lang w:bidi="ar-EG"/>
        </w:rPr>
        <w:t xml:space="preserve"> </w:t>
      </w:r>
      <w:proofErr w:type="spellStart"/>
      <w:r w:rsidRPr="00F54985">
        <w:rPr>
          <w:i/>
          <w:iCs/>
          <w:lang w:bidi="ar-EG"/>
        </w:rPr>
        <w:t>Schatten</w:t>
      </w:r>
      <w:proofErr w:type="spellEnd"/>
      <w:r w:rsidRPr="00F54985">
        <w:rPr>
          <w:i/>
          <w:iCs/>
          <w:lang w:bidi="ar-EG"/>
        </w:rPr>
        <w:t xml:space="preserve"> der Revolution; </w:t>
      </w:r>
      <w:proofErr w:type="spellStart"/>
      <w:r w:rsidRPr="00F54985">
        <w:rPr>
          <w:i/>
          <w:iCs/>
          <w:lang w:bidi="ar-EG"/>
        </w:rPr>
        <w:t>Juden</w:t>
      </w:r>
      <w:proofErr w:type="spellEnd"/>
      <w:r w:rsidRPr="00F54985">
        <w:rPr>
          <w:i/>
          <w:iCs/>
          <w:lang w:bidi="ar-EG"/>
        </w:rPr>
        <w:t xml:space="preserve"> und </w:t>
      </w:r>
      <w:proofErr w:type="spellStart"/>
      <w:r w:rsidRPr="00F54985">
        <w:rPr>
          <w:i/>
          <w:iCs/>
          <w:lang w:bidi="ar-EG"/>
        </w:rPr>
        <w:t>Antisemiten</w:t>
      </w:r>
      <w:proofErr w:type="spellEnd"/>
      <w:r w:rsidRPr="00F54985">
        <w:rPr>
          <w:i/>
          <w:iCs/>
          <w:lang w:bidi="ar-EG"/>
        </w:rPr>
        <w:t xml:space="preserve"> in </w:t>
      </w:r>
      <w:proofErr w:type="spellStart"/>
      <w:r w:rsidRPr="00F54985">
        <w:rPr>
          <w:i/>
          <w:iCs/>
          <w:lang w:bidi="ar-EG"/>
        </w:rPr>
        <w:t>Hitlers</w:t>
      </w:r>
      <w:proofErr w:type="spellEnd"/>
      <w:r w:rsidRPr="00F54985">
        <w:rPr>
          <w:i/>
          <w:iCs/>
          <w:lang w:bidi="ar-EG"/>
        </w:rPr>
        <w:t xml:space="preserve"> München</w:t>
      </w:r>
      <w:r w:rsidRPr="00855770">
        <w:rPr>
          <w:i/>
          <w:iCs/>
          <w:lang w:val="en-GB" w:bidi="ar-EG"/>
        </w:rPr>
        <w:t xml:space="preserve">, </w:t>
      </w:r>
      <w:r w:rsidR="00855770" w:rsidRPr="00855770">
        <w:rPr>
          <w:lang w:val="en-GB" w:bidi="ar-EG"/>
        </w:rPr>
        <w:t xml:space="preserve">sees in </w:t>
      </w:r>
      <w:proofErr w:type="spellStart"/>
      <w:r w:rsidR="00855770" w:rsidRPr="00855770">
        <w:rPr>
          <w:lang w:val="en-GB" w:bidi="ar-EG"/>
        </w:rPr>
        <w:t>Landauer’s</w:t>
      </w:r>
      <w:proofErr w:type="spellEnd"/>
      <w:r w:rsidR="00855770" w:rsidRPr="00855770">
        <w:rPr>
          <w:lang w:val="en-GB" w:bidi="ar-EG"/>
        </w:rPr>
        <w:t xml:space="preserve"> assassination, the mark of </w:t>
      </w:r>
      <w:r w:rsidR="00855770" w:rsidRPr="00F54985">
        <w:rPr>
          <w:rFonts w:asciiTheme="majorBidi" w:hAnsiTheme="majorBidi" w:cstheme="majorBidi"/>
          <w:bCs/>
          <w:color w:val="000000"/>
          <w:lang w:eastAsia="it-IT"/>
        </w:rPr>
        <w:t xml:space="preserve">“pogrom atmosphere” </w:t>
      </w:r>
      <w:r w:rsidR="00855770" w:rsidRPr="00F54985">
        <w:rPr>
          <w:rFonts w:asciiTheme="majorBidi" w:hAnsiTheme="majorBidi" w:cstheme="majorBidi"/>
          <w:bCs/>
          <w:color w:val="000000"/>
          <w:lang w:val="en-GB" w:eastAsia="it-IT"/>
        </w:rPr>
        <w:t xml:space="preserve">triggered by </w:t>
      </w:r>
      <w:r w:rsidR="00855770" w:rsidRPr="00F54985">
        <w:rPr>
          <w:rFonts w:asciiTheme="majorBidi" w:hAnsiTheme="majorBidi" w:cstheme="majorBidi"/>
          <w:bCs/>
          <w:color w:val="000000"/>
          <w:lang w:eastAsia="it-IT"/>
        </w:rPr>
        <w:t>“</w:t>
      </w:r>
      <w:r w:rsidR="00855770">
        <w:rPr>
          <w:rFonts w:asciiTheme="majorBidi" w:hAnsiTheme="majorBidi" w:cstheme="majorBidi"/>
          <w:bCs/>
          <w:color w:val="000000"/>
          <w:lang w:val="en-US" w:eastAsia="it-IT"/>
        </w:rPr>
        <w:t xml:space="preserve">so the called </w:t>
      </w:r>
      <w:r w:rsidR="00855770" w:rsidRPr="00F54985">
        <w:rPr>
          <w:rFonts w:asciiTheme="majorBidi" w:hAnsiTheme="majorBidi" w:cstheme="majorBidi"/>
          <w:bCs/>
          <w:color w:val="000000"/>
          <w:lang w:eastAsia="it-IT"/>
        </w:rPr>
        <w:t xml:space="preserve">Jewish Revolution in Munich” </w:t>
      </w:r>
      <w:r w:rsidR="00855770">
        <w:rPr>
          <w:rFonts w:asciiTheme="majorBidi" w:hAnsiTheme="majorBidi" w:cstheme="majorBidi"/>
          <w:bCs/>
          <w:color w:val="000000"/>
          <w:lang w:val="en-US" w:eastAsia="it-IT"/>
        </w:rPr>
        <w:t>which would eventually lead to</w:t>
      </w:r>
      <w:r w:rsidR="00855770" w:rsidRPr="00F54985">
        <w:rPr>
          <w:rFonts w:asciiTheme="majorBidi" w:hAnsiTheme="majorBidi" w:cstheme="majorBidi"/>
          <w:bCs/>
          <w:color w:val="000000"/>
          <w:lang w:eastAsia="it-IT"/>
        </w:rPr>
        <w:t xml:space="preserve"> the later rise of National</w:t>
      </w:r>
      <w:r w:rsidR="00855770">
        <w:rPr>
          <w:rFonts w:asciiTheme="majorBidi" w:hAnsiTheme="majorBidi" w:cstheme="majorBidi"/>
          <w:bCs/>
          <w:color w:val="000000"/>
          <w:lang w:eastAsia="it-IT"/>
        </w:rPr>
        <w:t xml:space="preserve"> </w:t>
      </w:r>
      <w:r w:rsidR="00855770" w:rsidRPr="00F54985">
        <w:rPr>
          <w:rFonts w:asciiTheme="majorBidi" w:hAnsiTheme="majorBidi" w:cstheme="majorBidi"/>
          <w:bCs/>
          <w:color w:val="000000"/>
          <w:lang w:eastAsia="it-IT"/>
        </w:rPr>
        <w:t>Socialism to power</w:t>
      </w:r>
      <w:r w:rsidR="00855770">
        <w:rPr>
          <w:rFonts w:asciiTheme="majorBidi" w:hAnsiTheme="majorBidi" w:cstheme="majorBidi"/>
          <w:bCs/>
          <w:color w:val="000000"/>
          <w:lang w:val="en-US" w:eastAsia="it-IT"/>
        </w:rPr>
        <w:t>.</w:t>
      </w:r>
    </w:p>
    <w:p w14:paraId="3A380FDD" w14:textId="77777777" w:rsidR="00DB735D" w:rsidRPr="00855770" w:rsidRDefault="00DB735D" w:rsidP="00936CBE">
      <w:pPr>
        <w:spacing w:line="360" w:lineRule="auto"/>
        <w:jc w:val="both"/>
        <w:rPr>
          <w:rFonts w:asciiTheme="majorBidi" w:hAnsiTheme="majorBidi" w:cstheme="majorBidi"/>
          <w:lang w:val="en-GB" w:bidi="ar-EG"/>
        </w:rPr>
      </w:pPr>
    </w:p>
    <w:p w14:paraId="363648A0" w14:textId="77777777" w:rsidR="00CF0E09" w:rsidRPr="00DB735D" w:rsidRDefault="00F60F15" w:rsidP="00936CBE">
      <w:pPr>
        <w:spacing w:line="360" w:lineRule="auto"/>
        <w:jc w:val="both"/>
        <w:rPr>
          <w:rFonts w:asciiTheme="majorBidi" w:hAnsiTheme="majorBidi" w:cstheme="majorBidi"/>
          <w:b/>
          <w:bCs/>
          <w:lang w:val="de-DE"/>
        </w:rPr>
      </w:pPr>
      <w:r w:rsidRPr="00DB735D">
        <w:rPr>
          <w:rFonts w:asciiTheme="majorBidi" w:hAnsiTheme="majorBidi" w:cstheme="majorBidi"/>
          <w:b/>
          <w:bCs/>
          <w:lang w:val="de-DE"/>
        </w:rPr>
        <w:t xml:space="preserve">Bio </w:t>
      </w:r>
      <w:r w:rsidR="00FC0E82" w:rsidRPr="00DB735D">
        <w:rPr>
          <w:rFonts w:asciiTheme="majorBidi" w:hAnsiTheme="majorBidi" w:cstheme="majorBidi"/>
          <w:b/>
          <w:bCs/>
          <w:lang w:val="de-DE"/>
        </w:rPr>
        <w:t>and</w:t>
      </w:r>
      <w:r w:rsidRPr="00DB735D">
        <w:rPr>
          <w:rFonts w:asciiTheme="majorBidi" w:hAnsiTheme="majorBidi" w:cstheme="majorBidi"/>
          <w:b/>
          <w:bCs/>
          <w:lang w:val="de-DE"/>
        </w:rPr>
        <w:t xml:space="preserve"> </w:t>
      </w:r>
      <w:proofErr w:type="spellStart"/>
      <w:r w:rsidRPr="00DB735D">
        <w:rPr>
          <w:rFonts w:asciiTheme="majorBidi" w:hAnsiTheme="majorBidi" w:cstheme="majorBidi"/>
          <w:b/>
          <w:bCs/>
          <w:lang w:val="de-DE"/>
        </w:rPr>
        <w:t>bibliograph</w:t>
      </w:r>
      <w:r w:rsidR="00FC0E82" w:rsidRPr="00DB735D">
        <w:rPr>
          <w:rFonts w:asciiTheme="majorBidi" w:hAnsiTheme="majorBidi" w:cstheme="majorBidi"/>
          <w:b/>
          <w:bCs/>
          <w:lang w:val="de-DE"/>
        </w:rPr>
        <w:t>y</w:t>
      </w:r>
      <w:proofErr w:type="spellEnd"/>
      <w:r w:rsidR="00FC0E82" w:rsidRPr="00DB735D">
        <w:rPr>
          <w:rFonts w:asciiTheme="majorBidi" w:hAnsiTheme="majorBidi" w:cstheme="majorBidi"/>
          <w:b/>
          <w:bCs/>
          <w:lang w:val="de-DE"/>
        </w:rPr>
        <w:t xml:space="preserve"> </w:t>
      </w:r>
    </w:p>
    <w:p w14:paraId="494F340D" w14:textId="77777777" w:rsidR="00403828" w:rsidRPr="00403828" w:rsidRDefault="00403828" w:rsidP="00403828">
      <w:pPr>
        <w:pStyle w:val="NormalWeb"/>
        <w:spacing w:line="360" w:lineRule="auto"/>
        <w:jc w:val="both"/>
        <w:rPr>
          <w:rFonts w:asciiTheme="majorBidi" w:hAnsiTheme="majorBidi" w:cstheme="majorBidi"/>
          <w:color w:val="211E1E"/>
          <w:lang w:val="en-GB"/>
        </w:rPr>
      </w:pPr>
      <w:r w:rsidRPr="00403828">
        <w:rPr>
          <w:rFonts w:asciiTheme="majorBidi" w:hAnsiTheme="majorBidi" w:cstheme="majorBidi"/>
          <w:color w:val="211E1E"/>
          <w:lang w:val="en-US"/>
        </w:rPr>
        <w:lastRenderedPageBreak/>
        <w:t xml:space="preserve">Born, 7th </w:t>
      </w:r>
      <w:proofErr w:type="gramStart"/>
      <w:r w:rsidRPr="00403828">
        <w:rPr>
          <w:rFonts w:asciiTheme="majorBidi" w:hAnsiTheme="majorBidi" w:cstheme="majorBidi"/>
          <w:color w:val="211E1E"/>
          <w:lang w:val="en-US"/>
        </w:rPr>
        <w:t>April,</w:t>
      </w:r>
      <w:proofErr w:type="gramEnd"/>
      <w:r w:rsidRPr="00403828">
        <w:rPr>
          <w:rFonts w:asciiTheme="majorBidi" w:hAnsiTheme="majorBidi" w:cstheme="majorBidi"/>
          <w:color w:val="211E1E"/>
          <w:lang w:val="en-US"/>
        </w:rPr>
        <w:t xml:space="preserve"> 1870, to a secular Jewish family in Karlsruhe, southern Germany, </w:t>
      </w:r>
      <w:proofErr w:type="spellStart"/>
      <w:r>
        <w:rPr>
          <w:rFonts w:asciiTheme="majorBidi" w:hAnsiTheme="majorBidi" w:cstheme="majorBidi"/>
          <w:color w:val="211E1E"/>
          <w:lang w:val="en-US"/>
        </w:rPr>
        <w:t>Landauer</w:t>
      </w:r>
      <w:proofErr w:type="spellEnd"/>
      <w:r w:rsidRPr="00403828">
        <w:rPr>
          <w:rFonts w:asciiTheme="majorBidi" w:hAnsiTheme="majorBidi" w:cstheme="majorBidi"/>
          <w:color w:val="211E1E"/>
          <w:lang w:val="en-US"/>
        </w:rPr>
        <w:t xml:space="preserve"> studied German and English literature, philosophy and art history in Heidelberg, Strasbourg and Berlin. However, he completed none of these studies as his political militancy had him banned from all German universities. </w:t>
      </w:r>
      <w:proofErr w:type="spellStart"/>
      <w:r w:rsidRPr="00403828">
        <w:rPr>
          <w:rFonts w:asciiTheme="majorBidi" w:hAnsiTheme="majorBidi" w:cstheme="majorBidi"/>
          <w:color w:val="211E1E"/>
          <w:lang w:val="en-US"/>
        </w:rPr>
        <w:t>Stirner</w:t>
      </w:r>
      <w:proofErr w:type="spellEnd"/>
      <w:r w:rsidRPr="00403828">
        <w:rPr>
          <w:rFonts w:asciiTheme="majorBidi" w:hAnsiTheme="majorBidi" w:cstheme="majorBidi"/>
          <w:color w:val="211E1E"/>
          <w:lang w:val="en-US"/>
        </w:rPr>
        <w:t>, Nietzsche, Ibsen, Spinoza and Schopenhauer are just a few of the many philosophers he was impressed by in that time. His first political commitments saw him rise to the top of German anarchist circles during the 1890s</w:t>
      </w:r>
      <w:r>
        <w:rPr>
          <w:rFonts w:asciiTheme="majorBidi" w:hAnsiTheme="majorBidi" w:cstheme="majorBidi"/>
          <w:color w:val="211E1E"/>
          <w:lang w:val="en-US"/>
        </w:rPr>
        <w:t>. I</w:t>
      </w:r>
      <w:r w:rsidRPr="00403828">
        <w:rPr>
          <w:rFonts w:asciiTheme="majorBidi" w:hAnsiTheme="majorBidi" w:cstheme="majorBidi"/>
          <w:color w:val="211E1E"/>
          <w:lang w:val="en-US"/>
        </w:rPr>
        <w:t xml:space="preserve">n the first decade of 1900, </w:t>
      </w:r>
      <w:proofErr w:type="spellStart"/>
      <w:r w:rsidRPr="00403828">
        <w:rPr>
          <w:rFonts w:asciiTheme="majorBidi" w:hAnsiTheme="majorBidi" w:cstheme="majorBidi"/>
          <w:color w:val="211E1E"/>
          <w:lang w:val="en-US"/>
        </w:rPr>
        <w:t>Landauer</w:t>
      </w:r>
      <w:proofErr w:type="spellEnd"/>
      <w:r w:rsidRPr="00403828">
        <w:rPr>
          <w:rFonts w:asciiTheme="majorBidi" w:hAnsiTheme="majorBidi" w:cstheme="majorBidi"/>
          <w:color w:val="211E1E"/>
          <w:lang w:val="en-US"/>
        </w:rPr>
        <w:t xml:space="preserve"> withdrew almost entirely from public activity to engage in private study. He was to </w:t>
      </w:r>
      <w:r w:rsidR="008156BB" w:rsidRPr="00403828">
        <w:rPr>
          <w:rFonts w:asciiTheme="majorBidi" w:hAnsiTheme="majorBidi" w:cstheme="majorBidi"/>
          <w:color w:val="211E1E"/>
          <w:lang w:val="en-US"/>
        </w:rPr>
        <w:t>favor</w:t>
      </w:r>
      <w:r w:rsidRPr="00403828">
        <w:rPr>
          <w:rFonts w:asciiTheme="majorBidi" w:hAnsiTheme="majorBidi" w:cstheme="majorBidi"/>
          <w:color w:val="211E1E"/>
          <w:lang w:val="en-US"/>
        </w:rPr>
        <w:t xml:space="preserve"> a more inner, philosophical and mystical idea of anarchism to the political manifestations of the time. This introspection was spurred by his translation of Meister Eckhart in prison and a deep affinity with the </w:t>
      </w:r>
      <w:proofErr w:type="spellStart"/>
      <w:r w:rsidRPr="00403828">
        <w:rPr>
          <w:rFonts w:asciiTheme="majorBidi" w:hAnsiTheme="majorBidi" w:cstheme="majorBidi"/>
          <w:color w:val="211E1E"/>
          <w:lang w:val="en-US"/>
        </w:rPr>
        <w:t>Mauthner’s</w:t>
      </w:r>
      <w:proofErr w:type="spellEnd"/>
      <w:r w:rsidRPr="00403828">
        <w:rPr>
          <w:rFonts w:asciiTheme="majorBidi" w:hAnsiTheme="majorBidi" w:cstheme="majorBidi"/>
          <w:color w:val="211E1E"/>
          <w:lang w:val="en-US"/>
        </w:rPr>
        <w:t xml:space="preserve"> </w:t>
      </w:r>
      <w:proofErr w:type="spellStart"/>
      <w:r w:rsidRPr="008156BB">
        <w:rPr>
          <w:rFonts w:asciiTheme="majorBidi" w:hAnsiTheme="majorBidi" w:cstheme="majorBidi"/>
          <w:i/>
          <w:iCs/>
          <w:color w:val="211E1E"/>
          <w:lang w:val="en-US"/>
        </w:rPr>
        <w:t>Sprachskepsis</w:t>
      </w:r>
      <w:proofErr w:type="spellEnd"/>
      <w:r w:rsidRPr="00403828">
        <w:rPr>
          <w:rFonts w:asciiTheme="majorBidi" w:hAnsiTheme="majorBidi" w:cstheme="majorBidi"/>
          <w:color w:val="211E1E"/>
          <w:lang w:val="en-GB"/>
        </w:rPr>
        <w:t xml:space="preserve">. This new vein of </w:t>
      </w:r>
      <w:proofErr w:type="spellStart"/>
      <w:r w:rsidRPr="00403828">
        <w:rPr>
          <w:rFonts w:asciiTheme="majorBidi" w:hAnsiTheme="majorBidi" w:cstheme="majorBidi"/>
          <w:color w:val="211E1E"/>
          <w:lang w:val="en-GB"/>
        </w:rPr>
        <w:t>Landauer’s</w:t>
      </w:r>
      <w:proofErr w:type="spellEnd"/>
      <w:r w:rsidRPr="00403828">
        <w:rPr>
          <w:rFonts w:asciiTheme="majorBidi" w:hAnsiTheme="majorBidi" w:cstheme="majorBidi"/>
          <w:color w:val="211E1E"/>
          <w:lang w:val="en-GB"/>
        </w:rPr>
        <w:t xml:space="preserve"> thought is sourced his “</w:t>
      </w:r>
      <w:proofErr w:type="spellStart"/>
      <w:r w:rsidRPr="00403828">
        <w:rPr>
          <w:rFonts w:asciiTheme="majorBidi" w:hAnsiTheme="majorBidi" w:cstheme="majorBidi"/>
          <w:color w:val="211E1E"/>
          <w:lang w:val="en-GB"/>
        </w:rPr>
        <w:t>Durch</w:t>
      </w:r>
      <w:proofErr w:type="spellEnd"/>
      <w:r w:rsidRPr="00403828">
        <w:rPr>
          <w:rFonts w:asciiTheme="majorBidi" w:hAnsiTheme="majorBidi" w:cstheme="majorBidi"/>
          <w:color w:val="211E1E"/>
          <w:lang w:val="en-GB"/>
        </w:rPr>
        <w:t xml:space="preserve"> </w:t>
      </w:r>
      <w:proofErr w:type="spellStart"/>
      <w:r w:rsidRPr="00403828">
        <w:rPr>
          <w:rFonts w:asciiTheme="majorBidi" w:hAnsiTheme="majorBidi" w:cstheme="majorBidi"/>
          <w:color w:val="211E1E"/>
          <w:lang w:val="en-GB"/>
        </w:rPr>
        <w:t>Absonderung</w:t>
      </w:r>
      <w:proofErr w:type="spellEnd"/>
      <w:r w:rsidRPr="00403828">
        <w:rPr>
          <w:rFonts w:asciiTheme="majorBidi" w:hAnsiTheme="majorBidi" w:cstheme="majorBidi"/>
          <w:color w:val="211E1E"/>
          <w:lang w:val="en-GB"/>
        </w:rPr>
        <w:t xml:space="preserve"> </w:t>
      </w:r>
      <w:proofErr w:type="spellStart"/>
      <w:r w:rsidRPr="00403828">
        <w:rPr>
          <w:rFonts w:asciiTheme="majorBidi" w:hAnsiTheme="majorBidi" w:cstheme="majorBidi"/>
          <w:color w:val="211E1E"/>
          <w:lang w:val="en-GB"/>
        </w:rPr>
        <w:t>zur</w:t>
      </w:r>
      <w:proofErr w:type="spellEnd"/>
      <w:r w:rsidRPr="00403828">
        <w:rPr>
          <w:rFonts w:asciiTheme="majorBidi" w:hAnsiTheme="majorBidi" w:cstheme="majorBidi"/>
          <w:color w:val="211E1E"/>
          <w:lang w:val="en-GB"/>
        </w:rPr>
        <w:t xml:space="preserve"> Gemeinschaft,” a speech given at a meeting of the newly founded circle Neue Gemeinschaft– where he met Martin Buber and Erich </w:t>
      </w:r>
      <w:proofErr w:type="spellStart"/>
      <w:r w:rsidRPr="00403828">
        <w:rPr>
          <w:rFonts w:asciiTheme="majorBidi" w:hAnsiTheme="majorBidi" w:cstheme="majorBidi"/>
          <w:color w:val="211E1E"/>
          <w:lang w:val="en-GB"/>
        </w:rPr>
        <w:t>Mühsam</w:t>
      </w:r>
      <w:proofErr w:type="spellEnd"/>
      <w:r w:rsidRPr="00403828">
        <w:rPr>
          <w:rFonts w:asciiTheme="majorBidi" w:hAnsiTheme="majorBidi" w:cstheme="majorBidi"/>
          <w:color w:val="211E1E"/>
          <w:lang w:val="en-GB"/>
        </w:rPr>
        <w:t xml:space="preserve">– and later was to serve as the first chapter of his </w:t>
      </w:r>
      <w:proofErr w:type="spellStart"/>
      <w:r w:rsidRPr="00403828">
        <w:rPr>
          <w:rFonts w:asciiTheme="majorBidi" w:hAnsiTheme="majorBidi" w:cstheme="majorBidi"/>
          <w:i/>
          <w:iCs/>
          <w:color w:val="211E1E"/>
          <w:lang w:val="en-GB"/>
        </w:rPr>
        <w:t>Skepsis</w:t>
      </w:r>
      <w:proofErr w:type="spellEnd"/>
      <w:r w:rsidRPr="00403828">
        <w:rPr>
          <w:rFonts w:asciiTheme="majorBidi" w:hAnsiTheme="majorBidi" w:cstheme="majorBidi"/>
          <w:i/>
          <w:iCs/>
          <w:color w:val="211E1E"/>
          <w:lang w:val="en-GB"/>
        </w:rPr>
        <w:t xml:space="preserve"> und </w:t>
      </w:r>
      <w:proofErr w:type="spellStart"/>
      <w:r w:rsidRPr="00403828">
        <w:rPr>
          <w:rFonts w:asciiTheme="majorBidi" w:hAnsiTheme="majorBidi" w:cstheme="majorBidi"/>
          <w:i/>
          <w:iCs/>
          <w:color w:val="211E1E"/>
          <w:lang w:val="en-GB"/>
        </w:rPr>
        <w:t>Mystik</w:t>
      </w:r>
      <w:proofErr w:type="spellEnd"/>
      <w:r w:rsidRPr="00403828">
        <w:rPr>
          <w:rFonts w:asciiTheme="majorBidi" w:hAnsiTheme="majorBidi" w:cstheme="majorBidi"/>
          <w:color w:val="211E1E"/>
          <w:lang w:val="en-GB"/>
        </w:rPr>
        <w:t xml:space="preserve">. During these years </w:t>
      </w:r>
      <w:proofErr w:type="spellStart"/>
      <w:r w:rsidRPr="00403828">
        <w:rPr>
          <w:rFonts w:asciiTheme="majorBidi" w:hAnsiTheme="majorBidi" w:cstheme="majorBidi"/>
          <w:color w:val="211E1E"/>
          <w:lang w:val="en-GB"/>
        </w:rPr>
        <w:t>Landauer</w:t>
      </w:r>
      <w:proofErr w:type="spellEnd"/>
      <w:r w:rsidRPr="00403828">
        <w:rPr>
          <w:rFonts w:asciiTheme="majorBidi" w:hAnsiTheme="majorBidi" w:cstheme="majorBidi"/>
          <w:color w:val="211E1E"/>
          <w:lang w:val="en-GB"/>
        </w:rPr>
        <w:t xml:space="preserve"> and his second wife (the poet and translator, Hedwig </w:t>
      </w:r>
      <w:proofErr w:type="spellStart"/>
      <w:r w:rsidRPr="00403828">
        <w:rPr>
          <w:rFonts w:asciiTheme="majorBidi" w:hAnsiTheme="majorBidi" w:cstheme="majorBidi"/>
          <w:color w:val="211E1E"/>
          <w:lang w:val="en-GB"/>
        </w:rPr>
        <w:t>Lachmann</w:t>
      </w:r>
      <w:proofErr w:type="spellEnd"/>
      <w:r w:rsidRPr="00403828">
        <w:rPr>
          <w:rFonts w:asciiTheme="majorBidi" w:hAnsiTheme="majorBidi" w:cstheme="majorBidi"/>
          <w:color w:val="211E1E"/>
          <w:lang w:val="en-GB"/>
        </w:rPr>
        <w:t>, whom he married in 1903) were extremely active translating Kropotkin, Wilde, Whitman, and Tagore. 1907 marked his return to political activism</w:t>
      </w:r>
      <w:r>
        <w:rPr>
          <w:rFonts w:asciiTheme="majorBidi" w:hAnsiTheme="majorBidi" w:cstheme="majorBidi"/>
          <w:color w:val="211E1E"/>
          <w:lang w:val="en-GB"/>
        </w:rPr>
        <w:t xml:space="preserve"> with the publication of </w:t>
      </w:r>
      <w:r w:rsidRPr="008156BB">
        <w:rPr>
          <w:rFonts w:asciiTheme="majorBidi" w:hAnsiTheme="majorBidi" w:cstheme="majorBidi"/>
          <w:i/>
          <w:iCs/>
          <w:color w:val="211E1E"/>
          <w:lang w:val="en-GB"/>
        </w:rPr>
        <w:t>Die Revolution</w:t>
      </w:r>
      <w:r>
        <w:rPr>
          <w:rFonts w:asciiTheme="majorBidi" w:hAnsiTheme="majorBidi" w:cstheme="majorBidi"/>
          <w:color w:val="211E1E"/>
          <w:lang w:val="en-GB"/>
        </w:rPr>
        <w:t xml:space="preserve"> in the book se</w:t>
      </w:r>
      <w:r w:rsidR="008156BB">
        <w:rPr>
          <w:rFonts w:asciiTheme="majorBidi" w:hAnsiTheme="majorBidi" w:cstheme="majorBidi"/>
          <w:color w:val="211E1E"/>
          <w:lang w:val="en-GB"/>
        </w:rPr>
        <w:t>ries edited by Buber</w:t>
      </w:r>
      <w:r w:rsidRPr="00403828">
        <w:rPr>
          <w:rFonts w:asciiTheme="majorBidi" w:hAnsiTheme="majorBidi" w:cstheme="majorBidi"/>
          <w:color w:val="211E1E"/>
          <w:lang w:val="en-GB"/>
        </w:rPr>
        <w:t>; in fact, he published “30 Socialist theses”</w:t>
      </w:r>
      <w:r w:rsidR="008156BB">
        <w:rPr>
          <w:rFonts w:asciiTheme="majorBidi" w:hAnsiTheme="majorBidi" w:cstheme="majorBidi"/>
          <w:color w:val="211E1E"/>
          <w:lang w:val="en-GB"/>
        </w:rPr>
        <w:t xml:space="preserve"> </w:t>
      </w:r>
      <w:r w:rsidRPr="00403828">
        <w:rPr>
          <w:rFonts w:asciiTheme="majorBidi" w:hAnsiTheme="majorBidi" w:cstheme="majorBidi"/>
          <w:color w:val="211E1E"/>
          <w:lang w:val="en-GB"/>
        </w:rPr>
        <w:t xml:space="preserve">that anticipate his </w:t>
      </w:r>
      <w:r w:rsidRPr="008156BB">
        <w:rPr>
          <w:rFonts w:asciiTheme="majorBidi" w:hAnsiTheme="majorBidi" w:cstheme="majorBidi"/>
          <w:i/>
          <w:iCs/>
          <w:color w:val="211E1E"/>
          <w:lang w:val="en-GB"/>
        </w:rPr>
        <w:t>Call to Socialism</w:t>
      </w:r>
      <w:r w:rsidRPr="00403828">
        <w:rPr>
          <w:rFonts w:asciiTheme="majorBidi" w:hAnsiTheme="majorBidi" w:cstheme="majorBidi"/>
          <w:color w:val="211E1E"/>
          <w:lang w:val="en-GB"/>
        </w:rPr>
        <w:t xml:space="preserve">, of 1911, which represents the peak of his political contribution. In May 1908, </w:t>
      </w:r>
      <w:proofErr w:type="spellStart"/>
      <w:r w:rsidRPr="00403828">
        <w:rPr>
          <w:rFonts w:asciiTheme="majorBidi" w:hAnsiTheme="majorBidi" w:cstheme="majorBidi"/>
          <w:color w:val="211E1E"/>
          <w:lang w:val="en-GB"/>
        </w:rPr>
        <w:t>Landauer</w:t>
      </w:r>
      <w:proofErr w:type="spellEnd"/>
      <w:r w:rsidRPr="00403828">
        <w:rPr>
          <w:rFonts w:asciiTheme="majorBidi" w:hAnsiTheme="majorBidi" w:cstheme="majorBidi"/>
          <w:color w:val="211E1E"/>
          <w:lang w:val="en-GB"/>
        </w:rPr>
        <w:t xml:space="preserve"> initiated the </w:t>
      </w:r>
      <w:proofErr w:type="spellStart"/>
      <w:r w:rsidRPr="008156BB">
        <w:rPr>
          <w:rFonts w:asciiTheme="majorBidi" w:hAnsiTheme="majorBidi" w:cstheme="majorBidi"/>
          <w:i/>
          <w:iCs/>
          <w:color w:val="211E1E"/>
          <w:lang w:val="en-GB"/>
        </w:rPr>
        <w:t>Sozialistischer</w:t>
      </w:r>
      <w:proofErr w:type="spellEnd"/>
      <w:r w:rsidRPr="008156BB">
        <w:rPr>
          <w:rFonts w:asciiTheme="majorBidi" w:hAnsiTheme="majorBidi" w:cstheme="majorBidi"/>
          <w:i/>
          <w:iCs/>
          <w:color w:val="211E1E"/>
          <w:lang w:val="en-GB"/>
        </w:rPr>
        <w:t xml:space="preserve"> Bund</w:t>
      </w:r>
      <w:r w:rsidRPr="00403828">
        <w:rPr>
          <w:rFonts w:asciiTheme="majorBidi" w:hAnsiTheme="majorBidi" w:cstheme="majorBidi"/>
          <w:color w:val="211E1E"/>
          <w:lang w:val="en-GB"/>
        </w:rPr>
        <w:t xml:space="preserve"> whose goal it was to form small, independent communities or settlements as a material foundation for a new form of society and an embodiment of his notion of socialism. With the outbreak of </w:t>
      </w:r>
      <w:r w:rsidR="008156BB">
        <w:rPr>
          <w:rFonts w:asciiTheme="majorBidi" w:hAnsiTheme="majorBidi" w:cstheme="majorBidi"/>
          <w:color w:val="211E1E"/>
          <w:lang w:val="en-GB"/>
        </w:rPr>
        <w:t>WWI</w:t>
      </w:r>
      <w:r w:rsidRPr="00403828">
        <w:rPr>
          <w:rFonts w:asciiTheme="majorBidi" w:hAnsiTheme="majorBidi" w:cstheme="majorBidi"/>
          <w:color w:val="211E1E"/>
          <w:lang w:val="en-GB"/>
        </w:rPr>
        <w:t xml:space="preserve">, </w:t>
      </w:r>
      <w:proofErr w:type="spellStart"/>
      <w:r w:rsidRPr="00403828">
        <w:rPr>
          <w:rFonts w:asciiTheme="majorBidi" w:hAnsiTheme="majorBidi" w:cstheme="majorBidi"/>
          <w:color w:val="211E1E"/>
          <w:lang w:val="en-GB"/>
        </w:rPr>
        <w:t>Landauer</w:t>
      </w:r>
      <w:proofErr w:type="spellEnd"/>
      <w:r w:rsidRPr="00403828">
        <w:rPr>
          <w:rFonts w:asciiTheme="majorBidi" w:hAnsiTheme="majorBidi" w:cstheme="majorBidi"/>
          <w:color w:val="211E1E"/>
          <w:lang w:val="en-GB"/>
        </w:rPr>
        <w:t xml:space="preserve"> and Hedwig </w:t>
      </w:r>
      <w:proofErr w:type="spellStart"/>
      <w:r w:rsidRPr="00403828">
        <w:rPr>
          <w:rFonts w:asciiTheme="majorBidi" w:hAnsiTheme="majorBidi" w:cstheme="majorBidi"/>
          <w:color w:val="211E1E"/>
          <w:lang w:val="en-GB"/>
        </w:rPr>
        <w:t>Lachmann</w:t>
      </w:r>
      <w:proofErr w:type="spellEnd"/>
      <w:r w:rsidRPr="00403828">
        <w:rPr>
          <w:rFonts w:asciiTheme="majorBidi" w:hAnsiTheme="majorBidi" w:cstheme="majorBidi"/>
          <w:color w:val="211E1E"/>
          <w:lang w:val="en-GB"/>
        </w:rPr>
        <w:t xml:space="preserve"> were isolated, being among the few pacifistic voices in Germany at that time. The majority of anarchists and leftist thinkers welcomed the war as an opportunity of political renovation. </w:t>
      </w:r>
      <w:proofErr w:type="spellStart"/>
      <w:r w:rsidRPr="00403828">
        <w:rPr>
          <w:rFonts w:asciiTheme="majorBidi" w:hAnsiTheme="majorBidi" w:cstheme="majorBidi"/>
          <w:color w:val="211E1E"/>
          <w:lang w:val="en-GB"/>
        </w:rPr>
        <w:t>Landauer</w:t>
      </w:r>
      <w:proofErr w:type="spellEnd"/>
      <w:r w:rsidRPr="00403828">
        <w:rPr>
          <w:rFonts w:asciiTheme="majorBidi" w:hAnsiTheme="majorBidi" w:cstheme="majorBidi"/>
          <w:color w:val="211E1E"/>
          <w:lang w:val="en-GB"/>
        </w:rPr>
        <w:t xml:space="preserve"> was convinced the war was nothing but the extreme outcome of nationalism and imperialism. In 1917 he and his wife decided to move to </w:t>
      </w:r>
      <w:proofErr w:type="spellStart"/>
      <w:r w:rsidRPr="00403828">
        <w:rPr>
          <w:rFonts w:asciiTheme="majorBidi" w:hAnsiTheme="majorBidi" w:cstheme="majorBidi"/>
          <w:color w:val="211E1E"/>
          <w:lang w:val="en-GB"/>
        </w:rPr>
        <w:t>Krumbach</w:t>
      </w:r>
      <w:proofErr w:type="spellEnd"/>
      <w:r w:rsidRPr="00403828">
        <w:rPr>
          <w:rFonts w:asciiTheme="majorBidi" w:hAnsiTheme="majorBidi" w:cstheme="majorBidi"/>
          <w:color w:val="211E1E"/>
          <w:lang w:val="en-GB"/>
        </w:rPr>
        <w:t xml:space="preserve">, southern Germany. In 1918 Hedwig died of pneumonia and his enormous loss has been interpreted by many biographers and friends as a point of no return in </w:t>
      </w:r>
      <w:proofErr w:type="spellStart"/>
      <w:r w:rsidRPr="00403828">
        <w:rPr>
          <w:rFonts w:asciiTheme="majorBidi" w:hAnsiTheme="majorBidi" w:cstheme="majorBidi"/>
          <w:color w:val="211E1E"/>
          <w:lang w:val="en-GB"/>
        </w:rPr>
        <w:t>Landauer’s</w:t>
      </w:r>
      <w:proofErr w:type="spellEnd"/>
      <w:r w:rsidRPr="00403828">
        <w:rPr>
          <w:rFonts w:asciiTheme="majorBidi" w:hAnsiTheme="majorBidi" w:cstheme="majorBidi"/>
          <w:color w:val="211E1E"/>
          <w:lang w:val="en-GB"/>
        </w:rPr>
        <w:t xml:space="preserve"> life and justification for his ‘sacrifice’ or ‘martyrdom’ to the Munich Soviet Republic; in fact, in November 1918 he joined the Bavarian Revolution as one of its intellectual leaders. He was brutally murdered by the Freikorps on the 2nd of May in 1919.</w:t>
      </w:r>
    </w:p>
    <w:p w14:paraId="7E8CB009" w14:textId="56CA9B99" w:rsidR="00995A95" w:rsidRPr="00936CBE" w:rsidRDefault="003E1B09" w:rsidP="00936CBE">
      <w:pPr>
        <w:spacing w:line="360" w:lineRule="auto"/>
        <w:jc w:val="both"/>
        <w:rPr>
          <w:rFonts w:asciiTheme="majorBidi" w:hAnsiTheme="majorBidi" w:cstheme="majorBidi"/>
          <w:color w:val="211E1E"/>
          <w:lang w:val="en-US"/>
        </w:rPr>
      </w:pPr>
      <w:r w:rsidRPr="00936CBE">
        <w:rPr>
          <w:rFonts w:asciiTheme="majorBidi" w:hAnsiTheme="majorBidi" w:cstheme="majorBidi"/>
          <w:lang w:val="en-US" w:bidi="ar-EG"/>
        </w:rPr>
        <w:t xml:space="preserve">The specific eclecticism of Gustav </w:t>
      </w:r>
      <w:proofErr w:type="spellStart"/>
      <w:r w:rsidRPr="00936CBE">
        <w:rPr>
          <w:rFonts w:asciiTheme="majorBidi" w:hAnsiTheme="majorBidi" w:cstheme="majorBidi"/>
          <w:lang w:val="en-US" w:bidi="ar-EG"/>
        </w:rPr>
        <w:t>Landauer</w:t>
      </w:r>
      <w:proofErr w:type="spellEnd"/>
      <w:r w:rsidRPr="00936CBE">
        <w:rPr>
          <w:rFonts w:asciiTheme="majorBidi" w:hAnsiTheme="majorBidi" w:cstheme="majorBidi"/>
          <w:lang w:val="en-US" w:bidi="ar-EG"/>
        </w:rPr>
        <w:t xml:space="preserve"> is not easy to grasp. He was a fin de siècle writer, a translator, a politician, a journalist, a political thinker and a revolutionary figure who had an important role in late 19th and early 20th century Germany. </w:t>
      </w:r>
      <w:r w:rsidR="004D1410">
        <w:rPr>
          <w:rFonts w:asciiTheme="majorBidi" w:hAnsiTheme="majorBidi" w:cstheme="majorBidi"/>
          <w:lang w:val="en-US"/>
        </w:rPr>
        <w:t>W</w:t>
      </w:r>
      <w:r w:rsidR="00936CBE" w:rsidRPr="00936CBE">
        <w:rPr>
          <w:rFonts w:asciiTheme="majorBidi" w:hAnsiTheme="majorBidi" w:cstheme="majorBidi"/>
          <w:lang w:val="en-US"/>
        </w:rPr>
        <w:t xml:space="preserve">e chose to devote this international conference to the complex articulation of </w:t>
      </w:r>
      <w:proofErr w:type="spellStart"/>
      <w:r w:rsidR="00936CBE" w:rsidRPr="00936CBE">
        <w:rPr>
          <w:rFonts w:asciiTheme="majorBidi" w:hAnsiTheme="majorBidi" w:cstheme="majorBidi"/>
          <w:lang w:val="en-US"/>
        </w:rPr>
        <w:t>Skepsis</w:t>
      </w:r>
      <w:proofErr w:type="spellEnd"/>
      <w:r w:rsidR="00936CBE" w:rsidRPr="00936CBE">
        <w:rPr>
          <w:rFonts w:asciiTheme="majorBidi" w:hAnsiTheme="majorBidi" w:cstheme="majorBidi"/>
          <w:lang w:val="en-US"/>
        </w:rPr>
        <w:t xml:space="preserve"> and </w:t>
      </w:r>
      <w:proofErr w:type="spellStart"/>
      <w:r w:rsidR="00936CBE" w:rsidRPr="00936CBE">
        <w:rPr>
          <w:rFonts w:asciiTheme="majorBidi" w:hAnsiTheme="majorBidi" w:cstheme="majorBidi"/>
          <w:lang w:val="en-US"/>
        </w:rPr>
        <w:t>Antipolitik</w:t>
      </w:r>
      <w:proofErr w:type="spellEnd"/>
      <w:r w:rsidR="00936CBE" w:rsidRPr="00936CBE">
        <w:rPr>
          <w:rFonts w:asciiTheme="majorBidi" w:hAnsiTheme="majorBidi" w:cstheme="majorBidi"/>
          <w:lang w:val="en-US"/>
        </w:rPr>
        <w:t xml:space="preserve"> in the multifaceted features of his life, of his thought and of his problematic legacy. </w:t>
      </w:r>
      <w:r w:rsidR="00936CBE" w:rsidRPr="00936CBE">
        <w:rPr>
          <w:rFonts w:asciiTheme="majorBidi" w:hAnsiTheme="majorBidi" w:cstheme="majorBidi"/>
          <w:color w:val="211E1E"/>
          <w:lang w:val="en-US"/>
        </w:rPr>
        <w:t xml:space="preserve">These two different features have not received yet proper attention by scholars, even if they are at the heart of </w:t>
      </w:r>
      <w:proofErr w:type="spellStart"/>
      <w:r w:rsidR="00936CBE" w:rsidRPr="00936CBE">
        <w:rPr>
          <w:rFonts w:asciiTheme="majorBidi" w:hAnsiTheme="majorBidi" w:cstheme="majorBidi"/>
          <w:color w:val="211E1E"/>
          <w:lang w:val="en-US"/>
        </w:rPr>
        <w:t>Landauer’s</w:t>
      </w:r>
      <w:proofErr w:type="spellEnd"/>
      <w:r w:rsidR="00936CBE" w:rsidRPr="00936CBE">
        <w:rPr>
          <w:rFonts w:asciiTheme="majorBidi" w:hAnsiTheme="majorBidi" w:cstheme="majorBidi"/>
          <w:color w:val="211E1E"/>
          <w:lang w:val="en-US"/>
        </w:rPr>
        <w:t xml:space="preserve"> thought. Skepticism has been used by </w:t>
      </w:r>
      <w:proofErr w:type="spellStart"/>
      <w:r w:rsidR="00936CBE" w:rsidRPr="00936CBE">
        <w:rPr>
          <w:rFonts w:asciiTheme="majorBidi" w:hAnsiTheme="majorBidi" w:cstheme="majorBidi"/>
          <w:color w:val="211E1E"/>
          <w:lang w:val="en-US"/>
        </w:rPr>
        <w:t>Landauer</w:t>
      </w:r>
      <w:proofErr w:type="spellEnd"/>
      <w:r w:rsidR="00936CBE" w:rsidRPr="00936CBE">
        <w:rPr>
          <w:rFonts w:asciiTheme="majorBidi" w:hAnsiTheme="majorBidi" w:cstheme="majorBidi"/>
          <w:color w:val="211E1E"/>
          <w:lang w:val="en-US"/>
        </w:rPr>
        <w:t xml:space="preserve"> as the theoretical premise for a new idea of community and a complex mystical experience, in which the individual is indissolubly bound to the entire past and present of humanity;  Anti-politics could be defined as a radical critique towards a modern hypertrophy of politics and an attempt to free man and societies from the abstraction of the State. These two elements are the fil rouge that ran through all his political and philosophical thought.</w:t>
      </w:r>
    </w:p>
    <w:p w14:paraId="764A36E3" w14:textId="77777777" w:rsidR="00936CBE" w:rsidRPr="00936CBE" w:rsidRDefault="00936CBE" w:rsidP="00936CBE">
      <w:pPr>
        <w:spacing w:line="360" w:lineRule="auto"/>
        <w:rPr>
          <w:rFonts w:asciiTheme="majorBidi" w:hAnsiTheme="majorBidi" w:cstheme="majorBidi"/>
          <w:lang w:val="en-US"/>
        </w:rPr>
      </w:pPr>
    </w:p>
    <w:p w14:paraId="182898C8" w14:textId="77777777" w:rsidR="00F60F15" w:rsidRPr="00936CBE" w:rsidRDefault="00995A95" w:rsidP="00936CBE">
      <w:pPr>
        <w:spacing w:line="360" w:lineRule="auto"/>
        <w:rPr>
          <w:rFonts w:asciiTheme="majorBidi" w:hAnsiTheme="majorBidi" w:cstheme="majorBidi"/>
          <w:b/>
          <w:bCs/>
          <w:u w:val="single"/>
          <w:lang w:val="en-US"/>
        </w:rPr>
      </w:pPr>
      <w:r w:rsidRPr="00936CBE">
        <w:rPr>
          <w:rFonts w:asciiTheme="majorBidi" w:hAnsiTheme="majorBidi" w:cstheme="majorBidi"/>
          <w:b/>
          <w:bCs/>
          <w:u w:val="single"/>
          <w:lang w:val="en-US"/>
        </w:rPr>
        <w:t xml:space="preserve">Background and </w:t>
      </w:r>
      <w:r w:rsidR="00F60F15" w:rsidRPr="00936CBE">
        <w:rPr>
          <w:rFonts w:asciiTheme="majorBidi" w:hAnsiTheme="majorBidi" w:cstheme="majorBidi"/>
          <w:b/>
          <w:bCs/>
          <w:u w:val="single"/>
          <w:lang w:val="en-US"/>
        </w:rPr>
        <w:t xml:space="preserve">Concept </w:t>
      </w:r>
    </w:p>
    <w:p w14:paraId="6879DCF0" w14:textId="77777777" w:rsidR="00DE25C3" w:rsidRPr="00936CBE" w:rsidRDefault="00DE25C3" w:rsidP="00936CBE">
      <w:pPr>
        <w:spacing w:line="360" w:lineRule="auto"/>
        <w:rPr>
          <w:rFonts w:asciiTheme="majorBidi" w:hAnsiTheme="majorBidi" w:cstheme="majorBidi"/>
          <w:lang w:val="en-US"/>
        </w:rPr>
      </w:pPr>
    </w:p>
    <w:p w14:paraId="261DCA71" w14:textId="533A9818" w:rsidR="000B3479" w:rsidRPr="00936CBE" w:rsidRDefault="00995A95" w:rsidP="00936CBE">
      <w:pPr>
        <w:spacing w:line="360" w:lineRule="auto"/>
        <w:jc w:val="both"/>
        <w:rPr>
          <w:rFonts w:asciiTheme="majorBidi" w:hAnsiTheme="majorBidi" w:cstheme="majorBidi"/>
          <w:lang w:val="en-US"/>
        </w:rPr>
      </w:pPr>
      <w:r w:rsidRPr="00936CBE">
        <w:rPr>
          <w:rFonts w:asciiTheme="majorBidi" w:hAnsiTheme="majorBidi" w:cstheme="majorBidi"/>
          <w:lang w:val="en-US"/>
        </w:rPr>
        <w:t xml:space="preserve">Just a few words on the background of the conference. The idea of conference is born out of our meeting, Libera and I, at the Maimonides Center </w:t>
      </w:r>
      <w:r w:rsidRPr="00936CBE">
        <w:rPr>
          <w:rFonts w:asciiTheme="majorBidi" w:hAnsiTheme="majorBidi" w:cstheme="majorBidi"/>
        </w:rPr>
        <w:t>for Advanced Studies</w:t>
      </w:r>
      <w:r w:rsidRPr="00936CBE">
        <w:rPr>
          <w:rFonts w:asciiTheme="majorBidi" w:hAnsiTheme="majorBidi" w:cstheme="majorBidi"/>
          <w:lang w:val="en-GB"/>
        </w:rPr>
        <w:t xml:space="preserve"> in Hamburg more than three years ago. Since then, Libera and </w:t>
      </w:r>
      <w:r w:rsidR="003E1B09">
        <w:rPr>
          <w:rFonts w:asciiTheme="majorBidi" w:hAnsiTheme="majorBidi" w:cstheme="majorBidi"/>
        </w:rPr>
        <w:t xml:space="preserve">I </w:t>
      </w:r>
      <w:r w:rsidRPr="00936CBE">
        <w:rPr>
          <w:rFonts w:asciiTheme="majorBidi" w:hAnsiTheme="majorBidi" w:cstheme="majorBidi"/>
          <w:lang w:val="en-GB"/>
        </w:rPr>
        <w:t xml:space="preserve">are collaborating on </w:t>
      </w:r>
      <w:r w:rsidR="00DE25C3" w:rsidRPr="00936CBE">
        <w:rPr>
          <w:rFonts w:asciiTheme="majorBidi" w:hAnsiTheme="majorBidi" w:cstheme="majorBidi"/>
          <w:lang w:val="en-GB"/>
        </w:rPr>
        <w:t xml:space="preserve">a research on the last period of </w:t>
      </w:r>
      <w:proofErr w:type="spellStart"/>
      <w:r w:rsidR="00DE25C3" w:rsidRPr="00936CBE">
        <w:rPr>
          <w:rFonts w:asciiTheme="majorBidi" w:hAnsiTheme="majorBidi" w:cstheme="majorBidi"/>
          <w:lang w:val="en-GB"/>
        </w:rPr>
        <w:t>Landauer</w:t>
      </w:r>
      <w:proofErr w:type="spellEnd"/>
      <w:r w:rsidR="00DE25C3" w:rsidRPr="00936CBE">
        <w:rPr>
          <w:rFonts w:asciiTheme="majorBidi" w:hAnsiTheme="majorBidi" w:cstheme="majorBidi"/>
          <w:lang w:val="en-GB"/>
        </w:rPr>
        <w:t xml:space="preserve"> in the </w:t>
      </w:r>
      <w:r w:rsidR="00DE25C3" w:rsidRPr="00936CBE">
        <w:rPr>
          <w:rFonts w:asciiTheme="majorBidi" w:hAnsiTheme="majorBidi" w:cstheme="majorBidi"/>
          <w:i/>
          <w:iCs/>
          <w:lang w:val="en-US" w:bidi="ar-EG"/>
        </w:rPr>
        <w:t>R</w:t>
      </w:r>
      <w:proofErr w:type="spellStart"/>
      <w:r w:rsidR="00DE25C3" w:rsidRPr="00936CBE">
        <w:rPr>
          <w:rFonts w:asciiTheme="majorBidi" w:hAnsiTheme="majorBidi" w:cstheme="majorBidi"/>
          <w:i/>
          <w:iCs/>
          <w:lang w:val="en-GB" w:bidi="ar-EG"/>
        </w:rPr>
        <w:t>äterepublik</w:t>
      </w:r>
      <w:proofErr w:type="spellEnd"/>
      <w:r w:rsidR="00DE25C3" w:rsidRPr="00936CBE">
        <w:rPr>
          <w:rFonts w:asciiTheme="majorBidi" w:hAnsiTheme="majorBidi" w:cstheme="majorBidi"/>
          <w:i/>
          <w:iCs/>
          <w:lang w:val="en-GB" w:bidi="ar-EG"/>
        </w:rPr>
        <w:t xml:space="preserve"> </w:t>
      </w:r>
      <w:r w:rsidR="00DE25C3" w:rsidRPr="00936CBE">
        <w:rPr>
          <w:rFonts w:asciiTheme="majorBidi" w:hAnsiTheme="majorBidi" w:cstheme="majorBidi"/>
          <w:lang w:val="en-GB" w:bidi="ar-EG"/>
        </w:rPr>
        <w:t>in Munich in 1918-1919</w:t>
      </w:r>
      <w:r w:rsidR="00DE25C3" w:rsidRPr="00936CBE">
        <w:rPr>
          <w:rFonts w:asciiTheme="majorBidi" w:hAnsiTheme="majorBidi" w:cstheme="majorBidi"/>
          <w:color w:val="777777"/>
          <w:spacing w:val="3"/>
          <w:lang w:val="en-GB"/>
        </w:rPr>
        <w:t>.</w:t>
      </w:r>
      <w:r w:rsidR="00DE25C3" w:rsidRPr="00936CBE">
        <w:rPr>
          <w:rFonts w:asciiTheme="majorBidi" w:hAnsiTheme="majorBidi" w:cstheme="majorBidi"/>
          <w:lang w:val="en-GB" w:bidi="ar-EG"/>
        </w:rPr>
        <w:t xml:space="preserve"> </w:t>
      </w:r>
      <w:r w:rsidR="00DE25C3" w:rsidRPr="00936CBE">
        <w:rPr>
          <w:rFonts w:asciiTheme="majorBidi" w:hAnsiTheme="majorBidi" w:cstheme="majorBidi"/>
          <w:lang w:val="en-US"/>
        </w:rPr>
        <w:t xml:space="preserve">During our work on this paper, we thought join our </w:t>
      </w:r>
      <w:r w:rsidR="000B3479" w:rsidRPr="00936CBE">
        <w:rPr>
          <w:rFonts w:asciiTheme="majorBidi" w:hAnsiTheme="majorBidi" w:cstheme="majorBidi"/>
          <w:lang w:val="en-US"/>
        </w:rPr>
        <w:t>respective</w:t>
      </w:r>
      <w:r w:rsidR="00DE25C3" w:rsidRPr="00936CBE">
        <w:rPr>
          <w:rFonts w:asciiTheme="majorBidi" w:hAnsiTheme="majorBidi" w:cstheme="majorBidi"/>
          <w:lang w:val="en-US"/>
        </w:rPr>
        <w:t xml:space="preserve"> interest, Libera in </w:t>
      </w:r>
      <w:proofErr w:type="spellStart"/>
      <w:r w:rsidR="00DE25C3" w:rsidRPr="00936CBE">
        <w:rPr>
          <w:rFonts w:asciiTheme="majorBidi" w:hAnsiTheme="majorBidi" w:cstheme="majorBidi"/>
          <w:lang w:val="en-US"/>
        </w:rPr>
        <w:t>Sphachphilosophie</w:t>
      </w:r>
      <w:proofErr w:type="spellEnd"/>
      <w:r w:rsidR="00DE25C3" w:rsidRPr="00936CBE">
        <w:rPr>
          <w:rFonts w:asciiTheme="majorBidi" w:hAnsiTheme="majorBidi" w:cstheme="majorBidi"/>
          <w:lang w:val="en-US"/>
        </w:rPr>
        <w:t xml:space="preserve">, and I in Jewish political thought, </w:t>
      </w:r>
      <w:r w:rsidR="000B3479" w:rsidRPr="00936CBE">
        <w:rPr>
          <w:rFonts w:asciiTheme="majorBidi" w:hAnsiTheme="majorBidi" w:cstheme="majorBidi"/>
          <w:lang w:val="en-US"/>
        </w:rPr>
        <w:t xml:space="preserve">and therefore we came with the title: </w:t>
      </w:r>
      <w:r w:rsidR="000B3479" w:rsidRPr="00936CBE">
        <w:rPr>
          <w:rFonts w:asciiTheme="majorBidi" w:hAnsiTheme="majorBidi" w:cstheme="majorBidi"/>
          <w:color w:val="202020"/>
        </w:rPr>
        <w:t>THE SKEPSIS AND ANTIPOLITICS OF GUSTAV LANDAUER</w:t>
      </w:r>
      <w:r w:rsidR="000B3479" w:rsidRPr="00936CBE">
        <w:rPr>
          <w:rFonts w:asciiTheme="majorBidi" w:hAnsiTheme="majorBidi" w:cstheme="majorBidi"/>
          <w:color w:val="202020"/>
          <w:lang w:val="en-GB"/>
        </w:rPr>
        <w:t>.</w:t>
      </w:r>
      <w:r w:rsidR="000B3479" w:rsidRPr="00936CBE">
        <w:rPr>
          <w:rFonts w:asciiTheme="majorBidi" w:hAnsiTheme="majorBidi" w:cstheme="majorBidi"/>
          <w:lang w:val="en-US"/>
        </w:rPr>
        <w:t xml:space="preserve"> </w:t>
      </w:r>
      <w:r w:rsidR="00F60F15" w:rsidRPr="00936CBE">
        <w:rPr>
          <w:rFonts w:asciiTheme="majorBidi" w:hAnsiTheme="majorBidi" w:cstheme="majorBidi"/>
          <w:lang w:val="en-US"/>
        </w:rPr>
        <w:t xml:space="preserve">One century after </w:t>
      </w:r>
      <w:proofErr w:type="spellStart"/>
      <w:r w:rsidR="000B3479" w:rsidRPr="00936CBE">
        <w:rPr>
          <w:rFonts w:asciiTheme="majorBidi" w:hAnsiTheme="majorBidi" w:cstheme="majorBidi"/>
          <w:lang w:val="en-US"/>
        </w:rPr>
        <w:t>Landauer’s</w:t>
      </w:r>
      <w:proofErr w:type="spellEnd"/>
      <w:r w:rsidR="000B3479" w:rsidRPr="00936CBE">
        <w:rPr>
          <w:rFonts w:asciiTheme="majorBidi" w:hAnsiTheme="majorBidi" w:cstheme="majorBidi"/>
          <w:lang w:val="en-US"/>
        </w:rPr>
        <w:t xml:space="preserve"> brutal</w:t>
      </w:r>
      <w:r w:rsidR="00F60F15" w:rsidRPr="00936CBE">
        <w:rPr>
          <w:rFonts w:asciiTheme="majorBidi" w:hAnsiTheme="majorBidi" w:cstheme="majorBidi"/>
          <w:lang w:val="en-US"/>
        </w:rPr>
        <w:t xml:space="preserve"> death, in a time marked by a deep doubt concerning the outcomes and expectations of modern politics,</w:t>
      </w:r>
      <w:r w:rsidR="000B3479" w:rsidRPr="00936CBE">
        <w:rPr>
          <w:rFonts w:asciiTheme="majorBidi" w:hAnsiTheme="majorBidi" w:cstheme="majorBidi"/>
          <w:lang w:val="en-US"/>
        </w:rPr>
        <w:t xml:space="preserve"> but also by more than a century of linguistic turn in philosophy,</w:t>
      </w:r>
      <w:r w:rsidR="00F60F15" w:rsidRPr="00936CBE">
        <w:rPr>
          <w:rFonts w:asciiTheme="majorBidi" w:hAnsiTheme="majorBidi" w:cstheme="majorBidi"/>
          <w:lang w:val="en-US"/>
        </w:rPr>
        <w:t xml:space="preserve"> we </w:t>
      </w:r>
      <w:r w:rsidR="000B3479" w:rsidRPr="00936CBE">
        <w:rPr>
          <w:rFonts w:asciiTheme="majorBidi" w:hAnsiTheme="majorBidi" w:cstheme="majorBidi"/>
          <w:lang w:val="en-US"/>
        </w:rPr>
        <w:t>thought it would be just</w:t>
      </w:r>
      <w:r w:rsidR="00F60F15" w:rsidRPr="00936CBE">
        <w:rPr>
          <w:rFonts w:asciiTheme="majorBidi" w:hAnsiTheme="majorBidi" w:cstheme="majorBidi"/>
          <w:lang w:val="en-US"/>
        </w:rPr>
        <w:t xml:space="preserve"> to devote this international conference to the complex articulation of </w:t>
      </w:r>
      <w:proofErr w:type="spellStart"/>
      <w:r w:rsidR="00F60F15" w:rsidRPr="00936CBE">
        <w:rPr>
          <w:rFonts w:asciiTheme="majorBidi" w:hAnsiTheme="majorBidi" w:cstheme="majorBidi"/>
          <w:lang w:val="en-US"/>
        </w:rPr>
        <w:t>Skepsis</w:t>
      </w:r>
      <w:proofErr w:type="spellEnd"/>
      <w:r w:rsidR="00F60F15" w:rsidRPr="00936CBE">
        <w:rPr>
          <w:rFonts w:asciiTheme="majorBidi" w:hAnsiTheme="majorBidi" w:cstheme="majorBidi"/>
          <w:lang w:val="en-US"/>
        </w:rPr>
        <w:t xml:space="preserve"> and </w:t>
      </w:r>
      <w:proofErr w:type="spellStart"/>
      <w:r w:rsidR="00F60F15" w:rsidRPr="00936CBE">
        <w:rPr>
          <w:rFonts w:asciiTheme="majorBidi" w:hAnsiTheme="majorBidi" w:cstheme="majorBidi"/>
          <w:lang w:val="en-US"/>
        </w:rPr>
        <w:t>Antipolitik</w:t>
      </w:r>
      <w:proofErr w:type="spellEnd"/>
      <w:r w:rsidR="00F60F15" w:rsidRPr="00936CBE">
        <w:rPr>
          <w:rFonts w:asciiTheme="majorBidi" w:hAnsiTheme="majorBidi" w:cstheme="majorBidi"/>
          <w:lang w:val="en-US"/>
        </w:rPr>
        <w:t xml:space="preserve"> in </w:t>
      </w:r>
      <w:proofErr w:type="spellStart"/>
      <w:r w:rsidR="000B3479" w:rsidRPr="00936CBE">
        <w:rPr>
          <w:rFonts w:asciiTheme="majorBidi" w:hAnsiTheme="majorBidi" w:cstheme="majorBidi"/>
          <w:lang w:val="en-US"/>
        </w:rPr>
        <w:t>Landauer’s</w:t>
      </w:r>
      <w:proofErr w:type="spellEnd"/>
      <w:r w:rsidR="00F60F15" w:rsidRPr="00936CBE">
        <w:rPr>
          <w:rFonts w:asciiTheme="majorBidi" w:hAnsiTheme="majorBidi" w:cstheme="majorBidi"/>
          <w:lang w:val="en-US"/>
        </w:rPr>
        <w:t xml:space="preserve"> life, thought and legacy.</w:t>
      </w:r>
    </w:p>
    <w:p w14:paraId="5FEC1010" w14:textId="77777777" w:rsidR="00F60F15" w:rsidRPr="004D1410" w:rsidRDefault="000B3479" w:rsidP="00936CBE">
      <w:pPr>
        <w:spacing w:line="360" w:lineRule="auto"/>
        <w:jc w:val="both"/>
        <w:rPr>
          <w:rFonts w:asciiTheme="majorBidi" w:hAnsiTheme="majorBidi" w:cstheme="majorBidi"/>
          <w:color w:val="777777"/>
          <w:spacing w:val="3"/>
          <w:lang w:val="en-US"/>
        </w:rPr>
      </w:pPr>
      <w:r w:rsidRPr="00936CBE">
        <w:rPr>
          <w:rFonts w:asciiTheme="majorBidi" w:hAnsiTheme="majorBidi" w:cstheme="majorBidi"/>
          <w:lang w:val="en-US"/>
        </w:rPr>
        <w:t xml:space="preserve">As soon as we begun to send mail of invitations to scholars around the world, Libera and I were amazed by the </w:t>
      </w:r>
      <w:r w:rsidR="003C5F71" w:rsidRPr="00936CBE">
        <w:rPr>
          <w:rFonts w:asciiTheme="majorBidi" w:hAnsiTheme="majorBidi" w:cstheme="majorBidi"/>
          <w:lang w:val="en-US"/>
        </w:rPr>
        <w:t xml:space="preserve">enthusiastic answered we received, and by the remarkable quality of the </w:t>
      </w:r>
      <w:proofErr w:type="gramStart"/>
      <w:r w:rsidR="003C5F71" w:rsidRPr="00936CBE">
        <w:rPr>
          <w:rFonts w:asciiTheme="majorBidi" w:hAnsiTheme="majorBidi" w:cstheme="majorBidi"/>
          <w:lang w:val="en-US"/>
        </w:rPr>
        <w:t>abstracts</w:t>
      </w:r>
      <w:proofErr w:type="gramEnd"/>
      <w:r w:rsidR="003C5F71" w:rsidRPr="00936CBE">
        <w:rPr>
          <w:rFonts w:asciiTheme="majorBidi" w:hAnsiTheme="majorBidi" w:cstheme="majorBidi"/>
          <w:lang w:val="en-US"/>
        </w:rPr>
        <w:t xml:space="preserve"> scholars sent us. If today, we are proud to present a conference with 18 distinguished speakers, coming from the US, Germany, Spain, and Israel, it is thanks to the enthusiasm that </w:t>
      </w:r>
      <w:proofErr w:type="spellStart"/>
      <w:r w:rsidR="003C5F71" w:rsidRPr="00936CBE">
        <w:rPr>
          <w:rFonts w:asciiTheme="majorBidi" w:hAnsiTheme="majorBidi" w:cstheme="majorBidi"/>
          <w:lang w:val="en-US"/>
        </w:rPr>
        <w:t>Landauer’s</w:t>
      </w:r>
      <w:proofErr w:type="spellEnd"/>
      <w:r w:rsidR="003C5F71" w:rsidRPr="00936CBE">
        <w:rPr>
          <w:rFonts w:asciiTheme="majorBidi" w:hAnsiTheme="majorBidi" w:cstheme="majorBidi"/>
          <w:lang w:val="en-US"/>
        </w:rPr>
        <w:t xml:space="preserve"> life and work still raises</w:t>
      </w:r>
      <w:r w:rsidR="00AF1C1B" w:rsidRPr="00936CBE">
        <w:rPr>
          <w:rFonts w:asciiTheme="majorBidi" w:hAnsiTheme="majorBidi" w:cstheme="majorBidi"/>
          <w:lang w:val="en-US"/>
        </w:rPr>
        <w:t xml:space="preserve"> among scholars today. We want to thank each speaker for coming today and tomorrow and for investing such of wealth of knowledge and thought in their papers. Our idea was to mix confirmed and well-known scholars with younger scholars at the beginning or middle of their career. And we are looking forward </w:t>
      </w:r>
      <w:r w:rsidR="004D1410">
        <w:rPr>
          <w:rFonts w:asciiTheme="majorBidi" w:hAnsiTheme="majorBidi" w:cstheme="majorBidi"/>
          <w:lang w:val="en-US"/>
        </w:rPr>
        <w:t xml:space="preserve">to </w:t>
      </w:r>
      <w:r w:rsidR="00AF1C1B" w:rsidRPr="00936CBE">
        <w:rPr>
          <w:rFonts w:asciiTheme="majorBidi" w:hAnsiTheme="majorBidi" w:cstheme="majorBidi"/>
          <w:lang w:val="en-US"/>
        </w:rPr>
        <w:t xml:space="preserve">hearing the papers and engaging in discussion afterwards. Therefore, we remind the speakers </w:t>
      </w:r>
      <w:r w:rsidR="004360AA" w:rsidRPr="00936CBE">
        <w:rPr>
          <w:rFonts w:asciiTheme="majorBidi" w:hAnsiTheme="majorBidi" w:cstheme="majorBidi"/>
          <w:lang w:val="en-US"/>
        </w:rPr>
        <w:t xml:space="preserve">to limit their talk to 25 min in order to leave 15 min of discussion for each paper. We would like also remind that the </w:t>
      </w:r>
      <w:r w:rsidR="004360AA" w:rsidRPr="00936CBE">
        <w:rPr>
          <w:rFonts w:asciiTheme="majorBidi" w:hAnsiTheme="majorBidi" w:cstheme="majorBidi"/>
          <w:color w:val="202020"/>
        </w:rPr>
        <w:t>Papers presented at this conference will be collected and published in the series “</w:t>
      </w:r>
      <w:r w:rsidR="004D1410" w:rsidRPr="004D1410">
        <w:rPr>
          <w:rFonts w:asciiTheme="majorBidi" w:hAnsiTheme="majorBidi" w:cstheme="majorBidi"/>
          <w:color w:val="202020"/>
          <w:lang w:val="en-US"/>
        </w:rPr>
        <w:t>The M</w:t>
      </w:r>
      <w:r w:rsidR="004D1410">
        <w:rPr>
          <w:rFonts w:asciiTheme="majorBidi" w:hAnsiTheme="majorBidi" w:cstheme="majorBidi"/>
          <w:color w:val="202020"/>
          <w:lang w:val="en-US"/>
        </w:rPr>
        <w:t>aimonidean Library for Jewish Philosophy and Religion</w:t>
      </w:r>
      <w:r w:rsidR="004360AA" w:rsidRPr="00936CBE">
        <w:rPr>
          <w:rFonts w:asciiTheme="majorBidi" w:hAnsiTheme="majorBidi" w:cstheme="majorBidi"/>
          <w:color w:val="202020"/>
        </w:rPr>
        <w:t xml:space="preserve">” whose chief editor is </w:t>
      </w:r>
      <w:r w:rsidR="004360AA" w:rsidRPr="00936CBE">
        <w:rPr>
          <w:rFonts w:asciiTheme="majorBidi" w:hAnsiTheme="majorBidi" w:cstheme="majorBidi"/>
          <w:b/>
          <w:bCs/>
          <w:color w:val="202020"/>
        </w:rPr>
        <w:t>Prof. Giuseppe Veltri</w:t>
      </w:r>
      <w:r w:rsidR="004360AA" w:rsidRPr="00936CBE">
        <w:rPr>
          <w:rFonts w:asciiTheme="majorBidi" w:hAnsiTheme="majorBidi" w:cstheme="majorBidi"/>
          <w:color w:val="202020"/>
        </w:rPr>
        <w:t>, director of the Maimonides</w:t>
      </w:r>
      <w:r w:rsidR="004360AA" w:rsidRPr="00936CBE">
        <w:rPr>
          <w:rFonts w:asciiTheme="majorBidi" w:hAnsiTheme="majorBidi" w:cstheme="majorBidi"/>
          <w:color w:val="202020"/>
          <w:spacing w:val="-1"/>
        </w:rPr>
        <w:t xml:space="preserve"> </w:t>
      </w:r>
      <w:r w:rsidR="004360AA" w:rsidRPr="00936CBE">
        <w:rPr>
          <w:rFonts w:asciiTheme="majorBidi" w:hAnsiTheme="majorBidi" w:cstheme="majorBidi"/>
          <w:color w:val="202020"/>
        </w:rPr>
        <w:t>Centr</w:t>
      </w:r>
      <w:r w:rsidR="004D1410" w:rsidRPr="004D1410">
        <w:rPr>
          <w:rFonts w:asciiTheme="majorBidi" w:hAnsiTheme="majorBidi" w:cstheme="majorBidi"/>
          <w:color w:val="202020"/>
          <w:lang w:val="en-US"/>
        </w:rPr>
        <w:t>o</w:t>
      </w:r>
      <w:r w:rsidR="004D1410">
        <w:rPr>
          <w:rFonts w:asciiTheme="majorBidi" w:hAnsiTheme="majorBidi" w:cstheme="majorBidi"/>
          <w:color w:val="202020"/>
          <w:lang w:val="en-US"/>
        </w:rPr>
        <w:t>, who unfortunately c</w:t>
      </w:r>
      <w:r w:rsidR="00403828">
        <w:rPr>
          <w:rFonts w:asciiTheme="majorBidi" w:hAnsiTheme="majorBidi" w:cstheme="majorBidi"/>
          <w:color w:val="202020"/>
          <w:lang w:val="en-US"/>
        </w:rPr>
        <w:t xml:space="preserve">annot </w:t>
      </w:r>
      <w:r w:rsidR="004D1410">
        <w:rPr>
          <w:rFonts w:asciiTheme="majorBidi" w:hAnsiTheme="majorBidi" w:cstheme="majorBidi"/>
          <w:color w:val="202020"/>
          <w:lang w:val="en-US"/>
        </w:rPr>
        <w:t xml:space="preserve">be here but he sends </w:t>
      </w:r>
      <w:r w:rsidR="00403828">
        <w:rPr>
          <w:rFonts w:asciiTheme="majorBidi" w:hAnsiTheme="majorBidi" w:cstheme="majorBidi"/>
          <w:color w:val="202020"/>
          <w:lang w:val="en-US"/>
        </w:rPr>
        <w:t xml:space="preserve">us his best wishes for a productive conference. </w:t>
      </w:r>
    </w:p>
    <w:p w14:paraId="7E312CCC" w14:textId="77777777" w:rsidR="009414DB" w:rsidRPr="00936CBE" w:rsidRDefault="004360AA" w:rsidP="00936CBE">
      <w:pPr>
        <w:spacing w:line="360" w:lineRule="auto"/>
        <w:rPr>
          <w:rFonts w:asciiTheme="majorBidi" w:hAnsiTheme="majorBidi" w:cstheme="majorBidi"/>
          <w:lang w:val="en-GB"/>
        </w:rPr>
      </w:pPr>
      <w:r w:rsidRPr="00936CBE">
        <w:rPr>
          <w:rFonts w:asciiTheme="majorBidi" w:hAnsiTheme="majorBidi" w:cstheme="majorBidi"/>
          <w:lang w:val="en-GB"/>
        </w:rPr>
        <w:t>We would like to conclude this too long introduction by thanking our sponsors:</w:t>
      </w:r>
    </w:p>
    <w:p w14:paraId="3F907908" w14:textId="77777777" w:rsidR="004360AA" w:rsidRPr="00936CBE" w:rsidRDefault="004360AA" w:rsidP="00936CBE">
      <w:pPr>
        <w:spacing w:line="360" w:lineRule="auto"/>
        <w:rPr>
          <w:rFonts w:asciiTheme="majorBidi" w:hAnsiTheme="majorBidi" w:cstheme="majorBidi"/>
          <w:lang w:val="en-US"/>
        </w:rPr>
      </w:pPr>
      <w:r w:rsidRPr="00936CBE">
        <w:rPr>
          <w:rFonts w:asciiTheme="majorBidi" w:hAnsiTheme="majorBidi" w:cstheme="majorBidi"/>
          <w:lang w:val="en-GB"/>
        </w:rPr>
        <w:t xml:space="preserve">First, the </w:t>
      </w:r>
      <w:proofErr w:type="spellStart"/>
      <w:r w:rsidRPr="00936CBE">
        <w:rPr>
          <w:rFonts w:asciiTheme="majorBidi" w:hAnsiTheme="majorBidi" w:cstheme="majorBidi"/>
          <w:lang w:val="en-US" w:bidi="ar-EG"/>
        </w:rPr>
        <w:t>Bucerius</w:t>
      </w:r>
      <w:proofErr w:type="spellEnd"/>
      <w:r w:rsidRPr="00936CBE">
        <w:rPr>
          <w:rFonts w:asciiTheme="majorBidi" w:hAnsiTheme="majorBidi" w:cstheme="majorBidi"/>
          <w:lang w:val="en-US" w:bidi="ar-EG"/>
        </w:rPr>
        <w:t xml:space="preserve"> Institute for the Research of Contemporary German History and Society.</w:t>
      </w:r>
      <w:r w:rsidRPr="00936CBE">
        <w:rPr>
          <w:rFonts w:asciiTheme="majorBidi" w:hAnsiTheme="majorBidi" w:cstheme="majorBidi"/>
          <w:lang w:val="en-US"/>
        </w:rPr>
        <w:t xml:space="preserve"> </w:t>
      </w:r>
    </w:p>
    <w:p w14:paraId="2480098A" w14:textId="4FB085C9" w:rsidR="00CF0E09" w:rsidRPr="00206C45" w:rsidRDefault="004360AA" w:rsidP="00936CBE">
      <w:pPr>
        <w:spacing w:line="360" w:lineRule="auto"/>
        <w:rPr>
          <w:rFonts w:asciiTheme="majorBidi" w:hAnsiTheme="majorBidi" w:cstheme="majorBidi"/>
          <w:lang w:val="en-GB"/>
        </w:rPr>
      </w:pPr>
      <w:r w:rsidRPr="00936CBE">
        <w:rPr>
          <w:rFonts w:asciiTheme="majorBidi" w:hAnsiTheme="majorBidi" w:cstheme="majorBidi"/>
          <w:lang w:val="en-GB"/>
        </w:rPr>
        <w:t xml:space="preserve">Second, the </w:t>
      </w:r>
      <w:r w:rsidR="00CF0E09" w:rsidRPr="00936CBE">
        <w:rPr>
          <w:rFonts w:asciiTheme="majorBidi" w:hAnsiTheme="majorBidi" w:cstheme="majorBidi"/>
        </w:rPr>
        <w:t xml:space="preserve">Maimonides Centre for Advanced Studies </w:t>
      </w:r>
      <w:r w:rsidRPr="00936CBE">
        <w:rPr>
          <w:rFonts w:asciiTheme="majorBidi" w:hAnsiTheme="majorBidi" w:cstheme="majorBidi"/>
          <w:lang w:val="en-GB"/>
        </w:rPr>
        <w:t>and its head Prof.</w:t>
      </w:r>
      <w:r w:rsidR="00CF0E09" w:rsidRPr="00936CBE">
        <w:rPr>
          <w:rFonts w:asciiTheme="majorBidi" w:hAnsiTheme="majorBidi" w:cstheme="majorBidi"/>
        </w:rPr>
        <w:t xml:space="preserve"> Giuseppe </w:t>
      </w:r>
      <w:proofErr w:type="spellStart"/>
      <w:r w:rsidR="00CF0E09" w:rsidRPr="00936CBE">
        <w:rPr>
          <w:rFonts w:asciiTheme="majorBidi" w:hAnsiTheme="majorBidi" w:cstheme="majorBidi"/>
        </w:rPr>
        <w:t>Veltri</w:t>
      </w:r>
      <w:proofErr w:type="spellEnd"/>
      <w:r w:rsidR="00206C45">
        <w:rPr>
          <w:rFonts w:asciiTheme="majorBidi" w:hAnsiTheme="majorBidi" w:cstheme="majorBidi"/>
          <w:lang w:val="en-GB"/>
        </w:rPr>
        <w:t>.</w:t>
      </w:r>
    </w:p>
    <w:p w14:paraId="5EFAC09B" w14:textId="77777777" w:rsidR="00CF0E09" w:rsidRPr="00936CBE" w:rsidRDefault="004360AA" w:rsidP="00936CBE">
      <w:pPr>
        <w:spacing w:line="360" w:lineRule="auto"/>
        <w:rPr>
          <w:rFonts w:asciiTheme="majorBidi" w:hAnsiTheme="majorBidi" w:cstheme="majorBidi"/>
          <w:lang w:val="en-US" w:bidi="ar-EG"/>
        </w:rPr>
      </w:pPr>
      <w:r w:rsidRPr="00936CBE">
        <w:rPr>
          <w:rFonts w:asciiTheme="majorBidi" w:hAnsiTheme="majorBidi" w:cstheme="majorBidi"/>
          <w:lang w:val="en-GB"/>
        </w:rPr>
        <w:t xml:space="preserve">And third, the </w:t>
      </w:r>
      <w:r w:rsidR="00CF0E09" w:rsidRPr="00936CBE">
        <w:rPr>
          <w:rFonts w:asciiTheme="majorBidi" w:hAnsiTheme="majorBidi" w:cstheme="majorBidi"/>
        </w:rPr>
        <w:t>Facult</w:t>
      </w:r>
      <w:r w:rsidR="00CF0E09" w:rsidRPr="00936CBE">
        <w:rPr>
          <w:rFonts w:asciiTheme="majorBidi" w:hAnsiTheme="majorBidi" w:cstheme="majorBidi"/>
          <w:lang w:val="en-US" w:bidi="ar-EG"/>
        </w:rPr>
        <w:t>y of humanities</w:t>
      </w:r>
      <w:r w:rsidRPr="00936CBE">
        <w:rPr>
          <w:rFonts w:asciiTheme="majorBidi" w:hAnsiTheme="majorBidi" w:cstheme="majorBidi"/>
          <w:lang w:val="en-US" w:bidi="ar-EG"/>
        </w:rPr>
        <w:t xml:space="preserve"> at the University of Haifa.</w:t>
      </w:r>
    </w:p>
    <w:p w14:paraId="54BBF377" w14:textId="79662E76" w:rsidR="00FC0E82" w:rsidRPr="00936CBE" w:rsidRDefault="004360AA" w:rsidP="00936CBE">
      <w:pPr>
        <w:spacing w:line="360" w:lineRule="auto"/>
        <w:rPr>
          <w:rFonts w:asciiTheme="majorBidi" w:hAnsiTheme="majorBidi" w:cstheme="majorBidi"/>
          <w:lang w:val="en-US" w:bidi="ar-EG"/>
        </w:rPr>
      </w:pPr>
      <w:r w:rsidRPr="00936CBE">
        <w:rPr>
          <w:rFonts w:asciiTheme="majorBidi" w:hAnsiTheme="majorBidi" w:cstheme="majorBidi"/>
          <w:lang w:val="en-US" w:bidi="ar-EG"/>
        </w:rPr>
        <w:t xml:space="preserve">And </w:t>
      </w:r>
      <w:proofErr w:type="gramStart"/>
      <w:r w:rsidRPr="00936CBE">
        <w:rPr>
          <w:rFonts w:asciiTheme="majorBidi" w:hAnsiTheme="majorBidi" w:cstheme="majorBidi"/>
          <w:lang w:val="en-US" w:bidi="ar-EG"/>
        </w:rPr>
        <w:t>last but not least</w:t>
      </w:r>
      <w:proofErr w:type="gramEnd"/>
      <w:r w:rsidRPr="00936CBE">
        <w:rPr>
          <w:rFonts w:asciiTheme="majorBidi" w:hAnsiTheme="majorBidi" w:cstheme="majorBidi"/>
          <w:lang w:val="en-US" w:bidi="ar-EG"/>
        </w:rPr>
        <w:t xml:space="preserve">, Libera and I want to thank the coordinator of the </w:t>
      </w:r>
      <w:proofErr w:type="spellStart"/>
      <w:r w:rsidRPr="00936CBE">
        <w:rPr>
          <w:rFonts w:asciiTheme="majorBidi" w:hAnsiTheme="majorBidi" w:cstheme="majorBidi"/>
          <w:lang w:val="en-US" w:bidi="ar-EG"/>
        </w:rPr>
        <w:t>Bucerius</w:t>
      </w:r>
      <w:proofErr w:type="spellEnd"/>
      <w:r w:rsidRPr="00936CBE">
        <w:rPr>
          <w:rFonts w:asciiTheme="majorBidi" w:hAnsiTheme="majorBidi" w:cstheme="majorBidi"/>
          <w:lang w:val="en-US" w:bidi="ar-EG"/>
        </w:rPr>
        <w:t xml:space="preserve"> Institute, Mr. </w:t>
      </w:r>
      <w:r w:rsidR="00FC0E82" w:rsidRPr="00936CBE">
        <w:rPr>
          <w:rFonts w:asciiTheme="majorBidi" w:hAnsiTheme="majorBidi" w:cstheme="majorBidi"/>
          <w:lang w:val="en-US" w:bidi="ar-EG"/>
        </w:rPr>
        <w:t>Amir</w:t>
      </w:r>
      <w:r w:rsidRPr="00936CBE">
        <w:rPr>
          <w:rFonts w:asciiTheme="majorBidi" w:hAnsiTheme="majorBidi" w:cstheme="majorBidi"/>
          <w:lang w:val="en-US" w:bidi="ar-EG"/>
        </w:rPr>
        <w:t xml:space="preserve"> Bar-On who made this whole conference possible by his daily work and by his wonderful skill in admi</w:t>
      </w:r>
      <w:r w:rsidR="00AB25C3">
        <w:rPr>
          <w:rFonts w:asciiTheme="majorBidi" w:hAnsiTheme="majorBidi" w:cstheme="majorBidi"/>
          <w:lang w:val="en-US" w:bidi="ar-EG"/>
        </w:rPr>
        <w:t>ni</w:t>
      </w:r>
      <w:r w:rsidRPr="00936CBE">
        <w:rPr>
          <w:rFonts w:asciiTheme="majorBidi" w:hAnsiTheme="majorBidi" w:cstheme="majorBidi"/>
          <w:lang w:val="en-US" w:bidi="ar-EG"/>
        </w:rPr>
        <w:t>stration.</w:t>
      </w:r>
    </w:p>
    <w:p w14:paraId="4978116B" w14:textId="77777777" w:rsidR="009414DB" w:rsidRPr="00936CBE" w:rsidRDefault="009414DB" w:rsidP="00936CBE">
      <w:pPr>
        <w:spacing w:line="360" w:lineRule="auto"/>
        <w:rPr>
          <w:rFonts w:asciiTheme="majorBidi" w:hAnsiTheme="majorBidi" w:cstheme="majorBidi"/>
          <w:lang w:val="en-US" w:bidi="ar-EG"/>
        </w:rPr>
      </w:pPr>
    </w:p>
    <w:p w14:paraId="1E411302" w14:textId="77777777" w:rsidR="004360AA" w:rsidRPr="00936CBE" w:rsidRDefault="004360AA" w:rsidP="00936CBE">
      <w:pPr>
        <w:spacing w:line="360" w:lineRule="auto"/>
        <w:rPr>
          <w:rFonts w:asciiTheme="majorBidi" w:hAnsiTheme="majorBidi" w:cstheme="majorBidi"/>
          <w:lang w:val="en-US" w:bidi="ar-EG"/>
        </w:rPr>
      </w:pPr>
      <w:r w:rsidRPr="00936CBE">
        <w:rPr>
          <w:rFonts w:asciiTheme="majorBidi" w:hAnsiTheme="majorBidi" w:cstheme="majorBidi"/>
          <w:lang w:val="en-US" w:bidi="ar-EG"/>
        </w:rPr>
        <w:t xml:space="preserve">A Last practical remark: </w:t>
      </w:r>
    </w:p>
    <w:p w14:paraId="41830519" w14:textId="77777777" w:rsidR="00CF0E09" w:rsidRPr="00936CBE" w:rsidRDefault="004360AA" w:rsidP="004D1410">
      <w:pPr>
        <w:spacing w:line="360" w:lineRule="auto"/>
        <w:jc w:val="both"/>
        <w:rPr>
          <w:rFonts w:asciiTheme="majorBidi" w:hAnsiTheme="majorBidi" w:cstheme="majorBidi"/>
          <w:lang w:val="en-US" w:bidi="ar-EG"/>
        </w:rPr>
      </w:pPr>
      <w:r w:rsidRPr="00936CBE">
        <w:rPr>
          <w:rFonts w:asciiTheme="majorBidi" w:hAnsiTheme="majorBidi" w:cstheme="majorBidi"/>
          <w:lang w:val="en-US" w:bidi="ar-EG"/>
        </w:rPr>
        <w:t xml:space="preserve">Today and tomorrow, we will have lunch in the dining room of the faculty on </w:t>
      </w:r>
      <w:r w:rsidR="00936CBE" w:rsidRPr="00936CBE">
        <w:rPr>
          <w:rFonts w:asciiTheme="majorBidi" w:hAnsiTheme="majorBidi" w:cstheme="majorBidi"/>
          <w:lang w:val="en-US" w:bidi="ar-EG"/>
        </w:rPr>
        <w:t>the ground floor. Amir will lead you all to the dining room. And this evening, the speakers and chairs are all invited to a</w:t>
      </w:r>
      <w:r w:rsidR="004D2B4C" w:rsidRPr="00936CBE">
        <w:rPr>
          <w:rFonts w:asciiTheme="majorBidi" w:hAnsiTheme="majorBidi" w:cstheme="majorBidi"/>
          <w:lang w:val="en-US" w:bidi="ar-EG"/>
        </w:rPr>
        <w:t xml:space="preserve"> Dinner</w:t>
      </w:r>
      <w:r w:rsidR="00936CBE" w:rsidRPr="00936CBE">
        <w:rPr>
          <w:rFonts w:asciiTheme="majorBidi" w:hAnsiTheme="majorBidi" w:cstheme="majorBidi"/>
          <w:lang w:val="en-US" w:bidi="ar-EG"/>
        </w:rPr>
        <w:t xml:space="preserve"> downtown. Right after the last conference, a bus will take us to the restaurant. Again</w:t>
      </w:r>
      <w:r w:rsidR="004D1410">
        <w:rPr>
          <w:rFonts w:asciiTheme="majorBidi" w:hAnsiTheme="majorBidi" w:cstheme="majorBidi"/>
          <w:lang w:val="en-US" w:bidi="ar-EG"/>
        </w:rPr>
        <w:t>,</w:t>
      </w:r>
      <w:r w:rsidR="00936CBE" w:rsidRPr="00936CBE">
        <w:rPr>
          <w:rFonts w:asciiTheme="majorBidi" w:hAnsiTheme="majorBidi" w:cstheme="majorBidi"/>
          <w:lang w:val="en-US" w:bidi="ar-EG"/>
        </w:rPr>
        <w:t xml:space="preserve"> Amir will lead us.</w:t>
      </w:r>
    </w:p>
    <w:p w14:paraId="5A6773F6" w14:textId="77777777" w:rsidR="00CF0E09" w:rsidRDefault="00CF0E09">
      <w:pPr>
        <w:rPr>
          <w:lang w:val="en-US" w:bidi="ar-EG"/>
        </w:rPr>
      </w:pPr>
    </w:p>
    <w:p w14:paraId="4DD88313" w14:textId="77777777" w:rsidR="00CF0E09" w:rsidRPr="00CF0E09" w:rsidRDefault="00CF0E09">
      <w:pPr>
        <w:rPr>
          <w:lang w:val="en-US" w:bidi="ar-EG"/>
        </w:rPr>
      </w:pPr>
    </w:p>
    <w:sectPr w:rsidR="00CF0E09" w:rsidRPr="00CF0E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A23BA" w14:textId="77777777" w:rsidR="004A56D1" w:rsidRDefault="004A56D1" w:rsidP="00CF0E09">
      <w:r>
        <w:separator/>
      </w:r>
    </w:p>
  </w:endnote>
  <w:endnote w:type="continuationSeparator" w:id="0">
    <w:p w14:paraId="4961308E" w14:textId="77777777" w:rsidR="004A56D1" w:rsidRDefault="004A56D1" w:rsidP="00CF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3028B" w14:textId="77777777" w:rsidR="004A56D1" w:rsidRDefault="004A56D1" w:rsidP="00CF0E09">
      <w:r>
        <w:separator/>
      </w:r>
    </w:p>
  </w:footnote>
  <w:footnote w:type="continuationSeparator" w:id="0">
    <w:p w14:paraId="04DC5DD3" w14:textId="77777777" w:rsidR="004A56D1" w:rsidRDefault="004A56D1" w:rsidP="00CF0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09"/>
    <w:rsid w:val="000B3479"/>
    <w:rsid w:val="0014468B"/>
    <w:rsid w:val="00206C45"/>
    <w:rsid w:val="003C3E0A"/>
    <w:rsid w:val="003C5F71"/>
    <w:rsid w:val="003E1B09"/>
    <w:rsid w:val="003F3D4C"/>
    <w:rsid w:val="00403828"/>
    <w:rsid w:val="004360AA"/>
    <w:rsid w:val="00455BAA"/>
    <w:rsid w:val="004A56D1"/>
    <w:rsid w:val="004D1410"/>
    <w:rsid w:val="004D2B4C"/>
    <w:rsid w:val="00611CC9"/>
    <w:rsid w:val="006338FF"/>
    <w:rsid w:val="007F7936"/>
    <w:rsid w:val="008156BB"/>
    <w:rsid w:val="00855770"/>
    <w:rsid w:val="008C6465"/>
    <w:rsid w:val="00936CBE"/>
    <w:rsid w:val="009414DB"/>
    <w:rsid w:val="00995A95"/>
    <w:rsid w:val="00AB25C3"/>
    <w:rsid w:val="00AF1C1B"/>
    <w:rsid w:val="00C34E87"/>
    <w:rsid w:val="00C87A85"/>
    <w:rsid w:val="00CF0E09"/>
    <w:rsid w:val="00DB735D"/>
    <w:rsid w:val="00DE25C3"/>
    <w:rsid w:val="00F60F15"/>
    <w:rsid w:val="00FC0E8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42A3"/>
  <w15:chartTrackingRefBased/>
  <w15:docId w15:val="{1B9FCB67-B6F3-4EF1-8321-BB298994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C3"/>
    <w:pPr>
      <w:spacing w:after="0" w:line="240" w:lineRule="auto"/>
    </w:pPr>
    <w:rPr>
      <w:rFonts w:ascii="Times New Roman" w:eastAsia="Times New Roman" w:hAnsi="Times New Roman" w:cs="Times New Roman"/>
      <w:sz w:val="24"/>
      <w:szCs w:val="24"/>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F0E09"/>
    <w:rPr>
      <w:rFonts w:asciiTheme="minorHAnsi" w:eastAsiaTheme="minorHAnsi" w:hAnsiTheme="minorHAnsi" w:cstheme="minorBidi"/>
      <w:sz w:val="20"/>
      <w:szCs w:val="20"/>
      <w:lang w:val="de-DE"/>
    </w:rPr>
  </w:style>
  <w:style w:type="character" w:customStyle="1" w:styleId="TextonotapieCar">
    <w:name w:val="Texto nota pie Car"/>
    <w:basedOn w:val="Fuentedeprrafopredeter"/>
    <w:link w:val="Textonotapie"/>
    <w:uiPriority w:val="99"/>
    <w:rsid w:val="00CF0E09"/>
    <w:rPr>
      <w:sz w:val="20"/>
      <w:szCs w:val="20"/>
      <w:lang w:val="de-DE" w:bidi="ar-SA"/>
    </w:rPr>
  </w:style>
  <w:style w:type="character" w:styleId="Refdenotaalpie">
    <w:name w:val="footnote reference"/>
    <w:basedOn w:val="Fuentedeprrafopredeter"/>
    <w:uiPriority w:val="99"/>
    <w:semiHidden/>
    <w:unhideWhenUsed/>
    <w:rsid w:val="00CF0E09"/>
    <w:rPr>
      <w:vertAlign w:val="superscript"/>
    </w:rPr>
  </w:style>
  <w:style w:type="paragraph" w:styleId="Textodeglobo">
    <w:name w:val="Balloon Text"/>
    <w:basedOn w:val="Normal"/>
    <w:link w:val="TextodegloboCar"/>
    <w:uiPriority w:val="99"/>
    <w:semiHidden/>
    <w:unhideWhenUsed/>
    <w:rsid w:val="003F3D4C"/>
    <w:rPr>
      <w:rFonts w:ascii="Segoe UI" w:eastAsiaTheme="minorHAnsi" w:hAnsi="Segoe UI" w:cs="Segoe UI"/>
      <w:sz w:val="18"/>
      <w:szCs w:val="18"/>
      <w:lang w:bidi="he-IL"/>
    </w:rPr>
  </w:style>
  <w:style w:type="character" w:customStyle="1" w:styleId="TextodegloboCar">
    <w:name w:val="Texto de globo Car"/>
    <w:basedOn w:val="Fuentedeprrafopredeter"/>
    <w:link w:val="Textodeglobo"/>
    <w:uiPriority w:val="99"/>
    <w:semiHidden/>
    <w:rsid w:val="003F3D4C"/>
    <w:rPr>
      <w:rFonts w:ascii="Segoe UI" w:hAnsi="Segoe UI" w:cs="Segoe UI"/>
      <w:sz w:val="18"/>
      <w:szCs w:val="18"/>
    </w:rPr>
  </w:style>
  <w:style w:type="character" w:customStyle="1" w:styleId="gd">
    <w:name w:val="gd"/>
    <w:basedOn w:val="Fuentedeprrafopredeter"/>
    <w:rsid w:val="00DE25C3"/>
  </w:style>
  <w:style w:type="paragraph" w:styleId="NormalWeb">
    <w:name w:val="Normal (Web)"/>
    <w:basedOn w:val="Normal"/>
    <w:uiPriority w:val="99"/>
    <w:semiHidden/>
    <w:unhideWhenUsed/>
    <w:rsid w:val="00936CBE"/>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78387">
      <w:bodyDiv w:val="1"/>
      <w:marLeft w:val="0"/>
      <w:marRight w:val="0"/>
      <w:marTop w:val="0"/>
      <w:marBottom w:val="0"/>
      <w:divBdr>
        <w:top w:val="none" w:sz="0" w:space="0" w:color="auto"/>
        <w:left w:val="none" w:sz="0" w:space="0" w:color="auto"/>
        <w:bottom w:val="none" w:sz="0" w:space="0" w:color="auto"/>
        <w:right w:val="none" w:sz="0" w:space="0" w:color="auto"/>
      </w:divBdr>
      <w:divsChild>
        <w:div w:id="226189363">
          <w:marLeft w:val="0"/>
          <w:marRight w:val="0"/>
          <w:marTop w:val="0"/>
          <w:marBottom w:val="0"/>
          <w:divBdr>
            <w:top w:val="none" w:sz="0" w:space="0" w:color="auto"/>
            <w:left w:val="none" w:sz="0" w:space="0" w:color="auto"/>
            <w:bottom w:val="none" w:sz="0" w:space="0" w:color="auto"/>
            <w:right w:val="none" w:sz="0" w:space="0" w:color="auto"/>
          </w:divBdr>
          <w:divsChild>
            <w:div w:id="129057694">
              <w:marLeft w:val="0"/>
              <w:marRight w:val="0"/>
              <w:marTop w:val="0"/>
              <w:marBottom w:val="0"/>
              <w:divBdr>
                <w:top w:val="none" w:sz="0" w:space="0" w:color="auto"/>
                <w:left w:val="none" w:sz="0" w:space="0" w:color="auto"/>
                <w:bottom w:val="none" w:sz="0" w:space="0" w:color="auto"/>
                <w:right w:val="none" w:sz="0" w:space="0" w:color="auto"/>
              </w:divBdr>
              <w:divsChild>
                <w:div w:id="1723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58289">
      <w:bodyDiv w:val="1"/>
      <w:marLeft w:val="0"/>
      <w:marRight w:val="0"/>
      <w:marTop w:val="0"/>
      <w:marBottom w:val="0"/>
      <w:divBdr>
        <w:top w:val="none" w:sz="0" w:space="0" w:color="auto"/>
        <w:left w:val="none" w:sz="0" w:space="0" w:color="auto"/>
        <w:bottom w:val="none" w:sz="0" w:space="0" w:color="auto"/>
        <w:right w:val="none" w:sz="0" w:space="0" w:color="auto"/>
      </w:divBdr>
    </w:div>
    <w:div w:id="1010448133">
      <w:bodyDiv w:val="1"/>
      <w:marLeft w:val="0"/>
      <w:marRight w:val="0"/>
      <w:marTop w:val="0"/>
      <w:marBottom w:val="0"/>
      <w:divBdr>
        <w:top w:val="none" w:sz="0" w:space="0" w:color="auto"/>
        <w:left w:val="none" w:sz="0" w:space="0" w:color="auto"/>
        <w:bottom w:val="none" w:sz="0" w:space="0" w:color="auto"/>
        <w:right w:val="none" w:sz="0" w:space="0" w:color="auto"/>
      </w:divBdr>
      <w:divsChild>
        <w:div w:id="523522212">
          <w:marLeft w:val="0"/>
          <w:marRight w:val="0"/>
          <w:marTop w:val="0"/>
          <w:marBottom w:val="0"/>
          <w:divBdr>
            <w:top w:val="none" w:sz="0" w:space="0" w:color="auto"/>
            <w:left w:val="none" w:sz="0" w:space="0" w:color="auto"/>
            <w:bottom w:val="none" w:sz="0" w:space="0" w:color="auto"/>
            <w:right w:val="none" w:sz="0" w:space="0" w:color="auto"/>
          </w:divBdr>
          <w:divsChild>
            <w:div w:id="1401101154">
              <w:marLeft w:val="0"/>
              <w:marRight w:val="0"/>
              <w:marTop w:val="0"/>
              <w:marBottom w:val="0"/>
              <w:divBdr>
                <w:top w:val="none" w:sz="0" w:space="0" w:color="auto"/>
                <w:left w:val="none" w:sz="0" w:space="0" w:color="auto"/>
                <w:bottom w:val="none" w:sz="0" w:space="0" w:color="auto"/>
                <w:right w:val="none" w:sz="0" w:space="0" w:color="auto"/>
              </w:divBdr>
              <w:divsChild>
                <w:div w:id="18546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1239">
      <w:bodyDiv w:val="1"/>
      <w:marLeft w:val="0"/>
      <w:marRight w:val="0"/>
      <w:marTop w:val="0"/>
      <w:marBottom w:val="0"/>
      <w:divBdr>
        <w:top w:val="none" w:sz="0" w:space="0" w:color="auto"/>
        <w:left w:val="none" w:sz="0" w:space="0" w:color="auto"/>
        <w:bottom w:val="none" w:sz="0" w:space="0" w:color="auto"/>
        <w:right w:val="none" w:sz="0" w:space="0" w:color="auto"/>
      </w:divBdr>
      <w:divsChild>
        <w:div w:id="654379644">
          <w:marLeft w:val="0"/>
          <w:marRight w:val="0"/>
          <w:marTop w:val="0"/>
          <w:marBottom w:val="0"/>
          <w:divBdr>
            <w:top w:val="none" w:sz="0" w:space="0" w:color="auto"/>
            <w:left w:val="none" w:sz="0" w:space="0" w:color="auto"/>
            <w:bottom w:val="none" w:sz="0" w:space="0" w:color="auto"/>
            <w:right w:val="none" w:sz="0" w:space="0" w:color="auto"/>
          </w:divBdr>
          <w:divsChild>
            <w:div w:id="34931723">
              <w:marLeft w:val="0"/>
              <w:marRight w:val="0"/>
              <w:marTop w:val="0"/>
              <w:marBottom w:val="0"/>
              <w:divBdr>
                <w:top w:val="none" w:sz="0" w:space="0" w:color="auto"/>
                <w:left w:val="none" w:sz="0" w:space="0" w:color="auto"/>
                <w:bottom w:val="none" w:sz="0" w:space="0" w:color="auto"/>
                <w:right w:val="none" w:sz="0" w:space="0" w:color="auto"/>
              </w:divBdr>
              <w:divsChild>
                <w:div w:id="6021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1032">
      <w:bodyDiv w:val="1"/>
      <w:marLeft w:val="0"/>
      <w:marRight w:val="0"/>
      <w:marTop w:val="0"/>
      <w:marBottom w:val="0"/>
      <w:divBdr>
        <w:top w:val="none" w:sz="0" w:space="0" w:color="auto"/>
        <w:left w:val="none" w:sz="0" w:space="0" w:color="auto"/>
        <w:bottom w:val="none" w:sz="0" w:space="0" w:color="auto"/>
        <w:right w:val="none" w:sz="0" w:space="0" w:color="auto"/>
      </w:divBdr>
      <w:divsChild>
        <w:div w:id="334841320">
          <w:marLeft w:val="0"/>
          <w:marRight w:val="0"/>
          <w:marTop w:val="0"/>
          <w:marBottom w:val="0"/>
          <w:divBdr>
            <w:top w:val="none" w:sz="0" w:space="0" w:color="auto"/>
            <w:left w:val="none" w:sz="0" w:space="0" w:color="auto"/>
            <w:bottom w:val="none" w:sz="0" w:space="0" w:color="auto"/>
            <w:right w:val="none" w:sz="0" w:space="0" w:color="auto"/>
          </w:divBdr>
          <w:divsChild>
            <w:div w:id="1372995636">
              <w:marLeft w:val="0"/>
              <w:marRight w:val="0"/>
              <w:marTop w:val="0"/>
              <w:marBottom w:val="0"/>
              <w:divBdr>
                <w:top w:val="none" w:sz="0" w:space="0" w:color="auto"/>
                <w:left w:val="none" w:sz="0" w:space="0" w:color="auto"/>
                <w:bottom w:val="none" w:sz="0" w:space="0" w:color="auto"/>
                <w:right w:val="none" w:sz="0" w:space="0" w:color="auto"/>
              </w:divBdr>
              <w:divsChild>
                <w:div w:id="20228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7879</Characters>
  <Application>Microsoft Office Word</Application>
  <DocSecurity>0</DocSecurity>
  <Lines>65</Lines>
  <Paragraphs>18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סדריק כהן סקלי</dc:creator>
  <cp:keywords/>
  <dc:description/>
  <cp:lastModifiedBy>סדריק כהן סקלי</cp:lastModifiedBy>
  <cp:revision>2</cp:revision>
  <dcterms:created xsi:type="dcterms:W3CDTF">2019-11-23T22:09:00Z</dcterms:created>
  <dcterms:modified xsi:type="dcterms:W3CDTF">2019-11-23T22:09:00Z</dcterms:modified>
</cp:coreProperties>
</file>