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CE88F" w14:textId="77777777" w:rsidR="00E076D6" w:rsidRPr="006A66BC" w:rsidRDefault="00E076D6" w:rsidP="00E076D6">
      <w:pPr>
        <w:jc w:val="center"/>
        <w:rPr>
          <w:rFonts w:ascii="Times New Roman" w:hAnsi="Times New Roman" w:cs="Times New Roman"/>
          <w:b/>
          <w:bCs/>
          <w:sz w:val="24"/>
          <w:szCs w:val="24"/>
          <w:lang w:val="en-US"/>
        </w:rPr>
      </w:pPr>
      <w:r w:rsidRPr="006A66BC">
        <w:rPr>
          <w:rFonts w:ascii="Times New Roman" w:hAnsi="Times New Roman" w:cs="Times New Roman"/>
          <w:b/>
          <w:bCs/>
          <w:sz w:val="24"/>
          <w:szCs w:val="24"/>
          <w:lang w:val="en-US"/>
        </w:rPr>
        <w:t xml:space="preserve">School-based </w:t>
      </w:r>
      <w:r>
        <w:rPr>
          <w:rFonts w:ascii="Times New Roman" w:hAnsi="Times New Roman" w:cs="Times New Roman"/>
          <w:b/>
          <w:bCs/>
          <w:sz w:val="24"/>
          <w:szCs w:val="24"/>
          <w:lang w:val="en-US"/>
        </w:rPr>
        <w:t>P</w:t>
      </w:r>
      <w:r w:rsidRPr="006A66BC">
        <w:rPr>
          <w:rFonts w:ascii="Times New Roman" w:hAnsi="Times New Roman" w:cs="Times New Roman"/>
          <w:b/>
          <w:bCs/>
          <w:sz w:val="24"/>
          <w:szCs w:val="24"/>
          <w:lang w:val="en-US"/>
        </w:rPr>
        <w:t xml:space="preserve">hysical </w:t>
      </w:r>
      <w:r>
        <w:rPr>
          <w:rFonts w:ascii="Times New Roman" w:hAnsi="Times New Roman" w:cs="Times New Roman"/>
          <w:b/>
          <w:bCs/>
          <w:sz w:val="24"/>
          <w:szCs w:val="24"/>
          <w:lang w:val="en-US"/>
        </w:rPr>
        <w:t>T</w:t>
      </w:r>
      <w:r w:rsidRPr="006A66BC">
        <w:rPr>
          <w:rFonts w:ascii="Times New Roman" w:hAnsi="Times New Roman" w:cs="Times New Roman"/>
          <w:b/>
          <w:bCs/>
          <w:sz w:val="24"/>
          <w:szCs w:val="24"/>
          <w:lang w:val="en-US"/>
        </w:rPr>
        <w:t>herapy in Israel</w:t>
      </w:r>
    </w:p>
    <w:p w14:paraId="52A27FC1" w14:textId="77777777" w:rsidR="00E076D6" w:rsidRPr="00F938E3" w:rsidRDefault="00E076D6" w:rsidP="00E076D6">
      <w:pPr>
        <w:rPr>
          <w:rFonts w:ascii="Times New Roman" w:hAnsi="Times New Roman" w:cs="Times New Roman"/>
          <w:b/>
          <w:bCs/>
          <w:sz w:val="24"/>
          <w:szCs w:val="24"/>
          <w:vertAlign w:val="superscript"/>
          <w:lang w:val="en-US"/>
        </w:rPr>
      </w:pPr>
      <w:r w:rsidRPr="006A66BC">
        <w:rPr>
          <w:rFonts w:ascii="Times New Roman" w:hAnsi="Times New Roman" w:cs="Times New Roman"/>
          <w:b/>
          <w:bCs/>
          <w:sz w:val="24"/>
          <w:szCs w:val="24"/>
          <w:lang w:val="en-US"/>
        </w:rPr>
        <w:t>Nilly Waiserberg</w:t>
      </w:r>
      <w:r>
        <w:rPr>
          <w:rFonts w:ascii="Times New Roman" w:hAnsi="Times New Roman" w:cs="Times New Roman"/>
          <w:b/>
          <w:bCs/>
          <w:sz w:val="24"/>
          <w:szCs w:val="24"/>
          <w:lang w:val="en-US"/>
        </w:rPr>
        <w:t xml:space="preserve"> MScPT</w:t>
      </w:r>
      <w:r>
        <w:rPr>
          <w:rFonts w:ascii="Times New Roman" w:hAnsi="Times New Roman" w:cs="Times New Roman"/>
          <w:b/>
          <w:bCs/>
          <w:sz w:val="24"/>
          <w:szCs w:val="24"/>
          <w:vertAlign w:val="superscript"/>
          <w:lang w:val="en-US"/>
        </w:rPr>
        <w:t>1,</w:t>
      </w:r>
      <w:proofErr w:type="gramStart"/>
      <w:r>
        <w:rPr>
          <w:rFonts w:ascii="Times New Roman" w:hAnsi="Times New Roman" w:cs="Times New Roman"/>
          <w:b/>
          <w:bCs/>
          <w:sz w:val="24"/>
          <w:szCs w:val="24"/>
          <w:vertAlign w:val="superscript"/>
          <w:lang w:val="en-US"/>
        </w:rPr>
        <w:t xml:space="preserve">2 </w:t>
      </w:r>
      <w:r>
        <w:rPr>
          <w:rFonts w:ascii="Times New Roman" w:hAnsi="Times New Roman" w:cs="Times New Roman"/>
          <w:b/>
          <w:bCs/>
          <w:sz w:val="24"/>
          <w:szCs w:val="24"/>
          <w:lang w:val="en-US"/>
        </w:rPr>
        <w:t>,</w:t>
      </w:r>
      <w:proofErr w:type="gramEnd"/>
      <w:r>
        <w:rPr>
          <w:rFonts w:ascii="Times New Roman" w:hAnsi="Times New Roman" w:cs="Times New Roman"/>
          <w:b/>
          <w:bCs/>
          <w:sz w:val="24"/>
          <w:szCs w:val="24"/>
          <w:lang w:val="en-US"/>
        </w:rPr>
        <w:t xml:space="preserve"> Lidia </w:t>
      </w:r>
      <w:proofErr w:type="spellStart"/>
      <w:r>
        <w:rPr>
          <w:rFonts w:ascii="Times New Roman" w:hAnsi="Times New Roman" w:cs="Times New Roman"/>
          <w:b/>
          <w:bCs/>
          <w:sz w:val="24"/>
          <w:szCs w:val="24"/>
          <w:lang w:val="en-US"/>
        </w:rPr>
        <w:t>Shwartz</w:t>
      </w:r>
      <w:proofErr w:type="spellEnd"/>
      <w:r>
        <w:rPr>
          <w:rFonts w:ascii="Times New Roman" w:hAnsi="Times New Roman" w:cs="Times New Roman"/>
          <w:b/>
          <w:bCs/>
          <w:sz w:val="24"/>
          <w:szCs w:val="24"/>
          <w:lang w:val="en-US"/>
        </w:rPr>
        <w:t xml:space="preserve"> BPT MEd</w:t>
      </w:r>
      <w:r>
        <w:rPr>
          <w:rFonts w:ascii="Times New Roman" w:hAnsi="Times New Roman" w:cs="Times New Roman"/>
          <w:b/>
          <w:bCs/>
          <w:sz w:val="24"/>
          <w:szCs w:val="24"/>
          <w:vertAlign w:val="superscript"/>
          <w:lang w:val="en-US"/>
        </w:rPr>
        <w:t>2</w:t>
      </w:r>
    </w:p>
    <w:p w14:paraId="3F0BE5BB" w14:textId="77777777" w:rsidR="00E076D6" w:rsidRPr="00F938E3" w:rsidRDefault="00E076D6" w:rsidP="00E076D6">
      <w:pPr>
        <w:rPr>
          <w:rFonts w:ascii="Times New Roman" w:hAnsi="Times New Roman" w:cs="Times New Roman"/>
        </w:rPr>
      </w:pPr>
      <w:commentRangeStart w:id="0"/>
      <w:r>
        <w:rPr>
          <w:rFonts w:ascii="Times New Roman" w:hAnsi="Times New Roman" w:cs="Times New Roman"/>
          <w:b/>
          <w:bCs/>
          <w:sz w:val="24"/>
          <w:szCs w:val="24"/>
          <w:vertAlign w:val="superscript"/>
          <w:lang w:val="en-US"/>
        </w:rPr>
        <w:t>1</w:t>
      </w:r>
      <w:r w:rsidRPr="006A66BC">
        <w:rPr>
          <w:rFonts w:ascii="Times New Roman" w:hAnsi="Times New Roman" w:cs="Times New Roman"/>
          <w:b/>
          <w:bCs/>
          <w:sz w:val="24"/>
          <w:szCs w:val="24"/>
          <w:lang w:val="en-US"/>
        </w:rPr>
        <w:t xml:space="preserve"> </w:t>
      </w:r>
      <w:commentRangeEnd w:id="0"/>
      <w:r>
        <w:rPr>
          <w:rStyle w:val="a5"/>
        </w:rPr>
        <w:commentReference w:id="0"/>
      </w:r>
      <w:r w:rsidRPr="00F938E3">
        <w:rPr>
          <w:rFonts w:ascii="Arial" w:hAnsi="Arial" w:cs="Arial"/>
          <w:color w:val="222222"/>
          <w:shd w:val="clear" w:color="auto" w:fill="FFFFFF"/>
        </w:rPr>
        <w:t xml:space="preserve"> </w:t>
      </w:r>
      <w:r w:rsidRPr="00F938E3">
        <w:rPr>
          <w:rFonts w:ascii="Times New Roman" w:hAnsi="Times New Roman" w:cs="Times New Roman"/>
        </w:rPr>
        <w:t xml:space="preserve">Tel Aviv university, Sackler faculty of medicine, school of Health </w:t>
      </w:r>
      <w:r>
        <w:rPr>
          <w:rFonts w:ascii="Times New Roman" w:hAnsi="Times New Roman" w:cs="Times New Roman"/>
        </w:rPr>
        <w:t>P</w:t>
      </w:r>
      <w:r w:rsidRPr="00F938E3">
        <w:rPr>
          <w:rFonts w:ascii="Times New Roman" w:hAnsi="Times New Roman" w:cs="Times New Roman"/>
        </w:rPr>
        <w:t xml:space="preserve">rofessions, </w:t>
      </w:r>
      <w:r>
        <w:rPr>
          <w:rFonts w:ascii="Times New Roman" w:hAnsi="Times New Roman" w:cs="Times New Roman"/>
        </w:rPr>
        <w:t>P</w:t>
      </w:r>
      <w:r w:rsidRPr="00F938E3">
        <w:rPr>
          <w:rFonts w:ascii="Times New Roman" w:hAnsi="Times New Roman" w:cs="Times New Roman"/>
        </w:rPr>
        <w:t xml:space="preserve">hysical </w:t>
      </w:r>
      <w:r>
        <w:rPr>
          <w:rFonts w:ascii="Times New Roman" w:hAnsi="Times New Roman" w:cs="Times New Roman"/>
        </w:rPr>
        <w:t>T</w:t>
      </w:r>
      <w:r w:rsidRPr="00F938E3">
        <w:rPr>
          <w:rFonts w:ascii="Times New Roman" w:hAnsi="Times New Roman" w:cs="Times New Roman"/>
        </w:rPr>
        <w:t>herapy department</w:t>
      </w:r>
    </w:p>
    <w:p w14:paraId="46790FE0" w14:textId="66C97579" w:rsidR="00E076D6" w:rsidRPr="00F938E3" w:rsidRDefault="00E076D6" w:rsidP="00E076D6">
      <w:pPr>
        <w:rPr>
          <w:rFonts w:ascii="Times New Roman" w:hAnsi="Times New Roman" w:cs="Times New Roman"/>
          <w:lang w:val="en-US"/>
        </w:rPr>
      </w:pPr>
      <w:r w:rsidRPr="00F938E3">
        <w:rPr>
          <w:rFonts w:ascii="Times New Roman" w:hAnsi="Times New Roman" w:cs="Times New Roman"/>
          <w:b/>
          <w:bCs/>
          <w:vertAlign w:val="superscript"/>
        </w:rPr>
        <w:t>2</w:t>
      </w:r>
      <w:r>
        <w:rPr>
          <w:rFonts w:ascii="Times New Roman" w:hAnsi="Times New Roman" w:cs="Times New Roman"/>
          <w:vertAlign w:val="superscript"/>
        </w:rPr>
        <w:t xml:space="preserve"> </w:t>
      </w:r>
      <w:r>
        <w:rPr>
          <w:rFonts w:ascii="Times New Roman" w:hAnsi="Times New Roman" w:cs="Times New Roman"/>
        </w:rPr>
        <w:t>Instructor for Physical T</w:t>
      </w:r>
      <w:r>
        <w:rPr>
          <w:rFonts w:ascii="Times New Roman" w:hAnsi="Times New Roman" w:cs="Times New Roman"/>
        </w:rPr>
        <w:t>h</w:t>
      </w:r>
      <w:r>
        <w:rPr>
          <w:rFonts w:ascii="Times New Roman" w:hAnsi="Times New Roman" w:cs="Times New Roman"/>
        </w:rPr>
        <w:t>erapy, M</w:t>
      </w:r>
      <w:r w:rsidRPr="00F938E3">
        <w:rPr>
          <w:rFonts w:ascii="Times New Roman" w:hAnsi="Times New Roman" w:cs="Times New Roman"/>
        </w:rPr>
        <w:t xml:space="preserve">inistry of </w:t>
      </w:r>
      <w:r>
        <w:rPr>
          <w:rFonts w:ascii="Times New Roman" w:hAnsi="Times New Roman" w:cs="Times New Roman"/>
        </w:rPr>
        <w:t>E</w:t>
      </w:r>
      <w:r w:rsidRPr="00F938E3">
        <w:rPr>
          <w:rFonts w:ascii="Times New Roman" w:hAnsi="Times New Roman" w:cs="Times New Roman"/>
        </w:rPr>
        <w:t xml:space="preserve">ducation, </w:t>
      </w:r>
      <w:r>
        <w:rPr>
          <w:rFonts w:ascii="Times New Roman" w:hAnsi="Times New Roman" w:cs="Times New Roman"/>
        </w:rPr>
        <w:t>S</w:t>
      </w:r>
      <w:r w:rsidRPr="00F938E3">
        <w:rPr>
          <w:rFonts w:ascii="Times New Roman" w:hAnsi="Times New Roman" w:cs="Times New Roman"/>
        </w:rPr>
        <w:t xml:space="preserve">pecial </w:t>
      </w:r>
      <w:r>
        <w:rPr>
          <w:rFonts w:ascii="Times New Roman" w:hAnsi="Times New Roman" w:cs="Times New Roman"/>
        </w:rPr>
        <w:t>E</w:t>
      </w:r>
      <w:r w:rsidRPr="00F938E3">
        <w:rPr>
          <w:rFonts w:ascii="Times New Roman" w:hAnsi="Times New Roman" w:cs="Times New Roman"/>
        </w:rPr>
        <w:t>ducation department</w:t>
      </w:r>
      <w:r w:rsidRPr="00F938E3">
        <w:rPr>
          <w:rFonts w:ascii="Arial" w:hAnsi="Arial" w:cs="Arial"/>
          <w:color w:val="222222"/>
          <w:sz w:val="20"/>
          <w:szCs w:val="20"/>
          <w:shd w:val="clear" w:color="auto" w:fill="FFFFFF"/>
        </w:rPr>
        <w:t xml:space="preserve"> </w:t>
      </w:r>
    </w:p>
    <w:p w14:paraId="2D62CF28" w14:textId="4AFFBB7A" w:rsidR="00E076D6" w:rsidRPr="006A66BC" w:rsidRDefault="00E076D6" w:rsidP="00E076D6">
      <w:pPr>
        <w:ind w:firstLine="720"/>
        <w:rPr>
          <w:rFonts w:ascii="Times New Roman" w:hAnsi="Times New Roman" w:cs="Times New Roman"/>
          <w:sz w:val="24"/>
          <w:szCs w:val="24"/>
          <w:rtl/>
          <w:lang w:val="en-US" w:bidi="he-IL"/>
        </w:rPr>
      </w:pPr>
      <w:r w:rsidRPr="006A66BC">
        <w:rPr>
          <w:rFonts w:ascii="Times New Roman" w:hAnsi="Times New Roman" w:cs="Times New Roman"/>
          <w:sz w:val="24"/>
          <w:szCs w:val="24"/>
          <w:lang w:val="en-US"/>
        </w:rPr>
        <w:t xml:space="preserve">In Israel, children with </w:t>
      </w:r>
      <w:r>
        <w:rPr>
          <w:rFonts w:ascii="Times New Roman" w:hAnsi="Times New Roman" w:cs="Times New Roman"/>
          <w:sz w:val="24"/>
          <w:szCs w:val="24"/>
          <w:lang w:val="en-US"/>
        </w:rPr>
        <w:t>special needs</w:t>
      </w:r>
      <w:r w:rsidRPr="006A66BC">
        <w:rPr>
          <w:rFonts w:ascii="Times New Roman" w:hAnsi="Times New Roman" w:cs="Times New Roman"/>
          <w:sz w:val="24"/>
          <w:szCs w:val="24"/>
          <w:lang w:val="en-US"/>
        </w:rPr>
        <w:t xml:space="preserve"> are entitled physical therapy (PT) services under two different laws by two different ministries. According to Israel's National Health Insurance Law, the Ministry of Health is responsible for the provision of health services in the country. PT is one of the medical services within the basic "health services basket". The healthcare services are provided by one of four Health Maintenance Organizations</w:t>
      </w:r>
      <w:r>
        <w:rPr>
          <w:rFonts w:ascii="Times New Roman" w:hAnsi="Times New Roman" w:cs="Times New Roman"/>
          <w:sz w:val="24"/>
          <w:szCs w:val="24"/>
          <w:lang w:val="en-US"/>
        </w:rPr>
        <w:t xml:space="preserve"> (</w:t>
      </w:r>
      <w:proofErr w:type="gramStart"/>
      <w:r w:rsidRPr="006A66BC">
        <w:rPr>
          <w:rFonts w:ascii="Times New Roman" w:hAnsi="Times New Roman" w:cs="Times New Roman"/>
          <w:sz w:val="24"/>
          <w:szCs w:val="24"/>
          <w:lang w:val="en-US"/>
        </w:rPr>
        <w:t>HMOs</w:t>
      </w:r>
      <w:r>
        <w:rPr>
          <w:rFonts w:ascii="Times New Roman" w:hAnsi="Times New Roman" w:cs="Times New Roman"/>
          <w:sz w:val="24"/>
          <w:szCs w:val="24"/>
          <w:lang w:val="en-US"/>
        </w:rPr>
        <w:t>)</w:t>
      </w:r>
      <w:r w:rsidRPr="006A66BC">
        <w:rPr>
          <w:rFonts w:ascii="Times New Roman" w:hAnsi="Times New Roman" w:cs="Times New Roman"/>
          <w:sz w:val="24"/>
          <w:szCs w:val="24"/>
          <w:lang w:val="en-US"/>
        </w:rPr>
        <w:t xml:space="preserve">  (</w:t>
      </w:r>
      <w:proofErr w:type="gramEnd"/>
      <w:r w:rsidRPr="006A66BC">
        <w:rPr>
          <w:rFonts w:ascii="Times New Roman" w:hAnsi="Times New Roman" w:cs="Times New Roman"/>
          <w:sz w:val="24"/>
          <w:szCs w:val="24"/>
          <w:lang w:val="en-US"/>
        </w:rPr>
        <w:t>sick funds). Within the basic basket, a citizen can meet a Physical therapist as part of rehabilitation services, or in general acute or chronic services, or within the child development services (Ministry of Health, 1994)</w:t>
      </w:r>
      <w:r w:rsidRPr="00595BD9">
        <w:rPr>
          <w:rFonts w:ascii="Times New Roman" w:hAnsi="Times New Roman" w:cs="Times New Roman"/>
          <w:sz w:val="24"/>
          <w:szCs w:val="24"/>
          <w:vertAlign w:val="superscript"/>
          <w:lang w:val="en-US"/>
          <w:rPrChange w:id="1" w:author="nilly waiserberg" w:date="2020-09-05T20:50:00Z">
            <w:rPr>
              <w:rFonts w:ascii="Times New Roman" w:hAnsi="Times New Roman" w:cs="Times New Roman"/>
              <w:sz w:val="24"/>
              <w:szCs w:val="24"/>
              <w:lang w:val="en-US"/>
            </w:rPr>
          </w:rPrChange>
        </w:rPr>
        <w:t>1</w:t>
      </w:r>
      <w:r w:rsidRPr="006A66BC">
        <w:rPr>
          <w:rFonts w:ascii="Times New Roman" w:hAnsi="Times New Roman" w:cs="Times New Roman"/>
          <w:sz w:val="24"/>
          <w:szCs w:val="24"/>
          <w:lang w:val="en-US"/>
        </w:rPr>
        <w:t>.</w:t>
      </w:r>
    </w:p>
    <w:p w14:paraId="42B1EFA6" w14:textId="77777777" w:rsidR="00E076D6" w:rsidRPr="006A66BC" w:rsidRDefault="00E076D6" w:rsidP="00E076D6">
      <w:pPr>
        <w:ind w:firstLine="720"/>
        <w:rPr>
          <w:rFonts w:ascii="Times New Roman" w:hAnsi="Times New Roman" w:cs="Times New Roman"/>
          <w:sz w:val="24"/>
          <w:szCs w:val="24"/>
          <w:lang w:val="en-US"/>
        </w:rPr>
      </w:pPr>
      <w:r w:rsidRPr="006A66BC">
        <w:rPr>
          <w:rFonts w:ascii="Times New Roman" w:hAnsi="Times New Roman" w:cs="Times New Roman"/>
          <w:sz w:val="24"/>
          <w:szCs w:val="24"/>
          <w:lang w:val="en-US"/>
        </w:rPr>
        <w:t>Under this law, as part of “child development services”, a child is entitled to receive an unlimited number of therapy sessions up to 3 years of age, 27 sessions a year up to 6 years and 9 sessions per year up to age 9 years. A child with a disability caused by a disease that impairs the central and peripheral nervous system or the musculoskeletal system and causes persistent functional disability is entitled to receive therapy as needed and without limitation up to age 18 years (Ministry of Health, 2002)</w:t>
      </w:r>
      <w:r w:rsidRPr="00595BD9">
        <w:rPr>
          <w:rFonts w:ascii="Times New Roman" w:hAnsi="Times New Roman" w:cs="Times New Roman"/>
          <w:sz w:val="24"/>
          <w:szCs w:val="24"/>
          <w:vertAlign w:val="superscript"/>
          <w:lang w:val="en-US"/>
          <w:rPrChange w:id="2" w:author="nilly waiserberg" w:date="2020-09-05T20:50:00Z">
            <w:rPr>
              <w:rFonts w:ascii="Times New Roman" w:hAnsi="Times New Roman" w:cs="Times New Roman"/>
              <w:sz w:val="24"/>
              <w:szCs w:val="24"/>
              <w:lang w:val="en-US"/>
            </w:rPr>
          </w:rPrChange>
        </w:rPr>
        <w:t>2</w:t>
      </w:r>
      <w:r w:rsidRPr="006A66BC">
        <w:rPr>
          <w:rFonts w:ascii="Times New Roman" w:hAnsi="Times New Roman" w:cs="Times New Roman"/>
          <w:sz w:val="24"/>
          <w:szCs w:val="24"/>
          <w:lang w:val="en-US"/>
        </w:rPr>
        <w:t>.</w:t>
      </w:r>
    </w:p>
    <w:p w14:paraId="3F437D09" w14:textId="77777777" w:rsidR="00E076D6" w:rsidRPr="006A66BC" w:rsidRDefault="00E076D6" w:rsidP="00E076D6">
      <w:pPr>
        <w:ind w:firstLine="720"/>
        <w:rPr>
          <w:rFonts w:ascii="Times New Roman" w:hAnsi="Times New Roman" w:cs="Times New Roman"/>
          <w:sz w:val="24"/>
          <w:szCs w:val="24"/>
          <w:lang w:val="en-US"/>
        </w:rPr>
      </w:pPr>
      <w:r w:rsidRPr="006A66BC">
        <w:rPr>
          <w:rFonts w:ascii="Times New Roman" w:hAnsi="Times New Roman" w:cs="Times New Roman"/>
          <w:sz w:val="24"/>
          <w:szCs w:val="24"/>
          <w:lang w:val="en-US"/>
        </w:rPr>
        <w:t>Children aged 0-3 years with severe disabilities can study in special daycare centers, running by the Ministry of Labor, Social Affairs and Social Services. PT services in these centers are sponsored by the Ministry of Health (through the HMOs)</w:t>
      </w:r>
      <w:r w:rsidRPr="00595BD9">
        <w:rPr>
          <w:rFonts w:ascii="Times New Roman" w:hAnsi="Times New Roman" w:cs="Times New Roman"/>
          <w:sz w:val="24"/>
          <w:szCs w:val="24"/>
          <w:vertAlign w:val="superscript"/>
          <w:lang w:val="en-US"/>
          <w:rPrChange w:id="3" w:author="nilly waiserberg" w:date="2020-09-05T20:50:00Z">
            <w:rPr>
              <w:rFonts w:ascii="Times New Roman" w:hAnsi="Times New Roman" w:cs="Times New Roman"/>
              <w:sz w:val="24"/>
              <w:szCs w:val="24"/>
              <w:lang w:val="en-US"/>
            </w:rPr>
          </w:rPrChange>
        </w:rPr>
        <w:t>3</w:t>
      </w:r>
      <w:r w:rsidRPr="006A66BC">
        <w:rPr>
          <w:rFonts w:ascii="Times New Roman" w:hAnsi="Times New Roman" w:cs="Times New Roman"/>
          <w:sz w:val="24"/>
          <w:szCs w:val="24"/>
          <w:lang w:val="en-US"/>
        </w:rPr>
        <w:t>.</w:t>
      </w:r>
    </w:p>
    <w:p w14:paraId="1B2091EC" w14:textId="4FC815E1" w:rsidR="00E076D6" w:rsidRPr="006A66BC" w:rsidRDefault="00E076D6" w:rsidP="00E076D6">
      <w:pPr>
        <w:ind w:firstLine="720"/>
        <w:rPr>
          <w:rFonts w:ascii="Times New Roman" w:hAnsi="Times New Roman" w:cs="Times New Roman"/>
          <w:sz w:val="24"/>
          <w:szCs w:val="24"/>
          <w:lang w:val="en-US"/>
        </w:rPr>
      </w:pPr>
      <w:r w:rsidRPr="006A66BC">
        <w:rPr>
          <w:rFonts w:ascii="Times New Roman" w:hAnsi="Times New Roman" w:cs="Times New Roman"/>
          <w:sz w:val="24"/>
          <w:szCs w:val="24"/>
          <w:lang w:val="en-US"/>
        </w:rPr>
        <w:t xml:space="preserve">The Israeli Special Education Law (SEL) specifies physical therapy (PT) services for children aged 3-21 years, with motor disabilities are provided by the Ministry of Education within education settings: ‘Teaching, studying, therapy and additional services are given according to law, to the child with special needs, including Physical Therapy, Occupational Therapy, Speech &amp; Language Therapy and other needed services according to one’s need. The frequency, intensity and type of intervention are decided collaboratively by </w:t>
      </w:r>
      <w:r>
        <w:rPr>
          <w:rFonts w:ascii="Times New Roman" w:hAnsi="Times New Roman" w:cs="Times New Roman"/>
          <w:sz w:val="24"/>
          <w:szCs w:val="24"/>
          <w:lang w:val="en-US"/>
        </w:rPr>
        <w:t xml:space="preserve">the </w:t>
      </w:r>
      <w:r w:rsidRPr="006A66BC">
        <w:rPr>
          <w:rFonts w:ascii="Times New Roman" w:hAnsi="Times New Roman" w:cs="Times New Roman"/>
          <w:sz w:val="24"/>
          <w:szCs w:val="24"/>
          <w:lang w:val="en-US"/>
        </w:rPr>
        <w:t>school team as part of the personal program of the child… according to system abilities’ (Ministry of Education 1988)</w:t>
      </w:r>
      <w:r w:rsidRPr="00595BD9">
        <w:rPr>
          <w:rFonts w:ascii="Times New Roman" w:hAnsi="Times New Roman" w:cs="Times New Roman"/>
          <w:sz w:val="24"/>
          <w:szCs w:val="24"/>
          <w:vertAlign w:val="superscript"/>
          <w:lang w:val="en-US"/>
          <w:rPrChange w:id="4" w:author="nilly waiserberg" w:date="2020-09-05T20:50:00Z">
            <w:rPr>
              <w:rFonts w:ascii="Times New Roman" w:hAnsi="Times New Roman" w:cs="Times New Roman"/>
              <w:sz w:val="24"/>
              <w:szCs w:val="24"/>
              <w:lang w:val="en-US"/>
            </w:rPr>
          </w:rPrChange>
        </w:rPr>
        <w:t>4</w:t>
      </w:r>
      <w:r w:rsidRPr="006A66BC">
        <w:rPr>
          <w:rFonts w:ascii="Times New Roman" w:hAnsi="Times New Roman" w:cs="Times New Roman"/>
          <w:sz w:val="24"/>
          <w:szCs w:val="24"/>
          <w:lang w:val="en-US"/>
        </w:rPr>
        <w:t xml:space="preserve">. </w:t>
      </w:r>
    </w:p>
    <w:p w14:paraId="4B8AC16F" w14:textId="77777777" w:rsidR="00E076D6" w:rsidRPr="006A66BC" w:rsidRDefault="00E076D6" w:rsidP="00E076D6">
      <w:pPr>
        <w:ind w:firstLine="720"/>
        <w:rPr>
          <w:rFonts w:ascii="Times New Roman" w:hAnsi="Times New Roman" w:cs="Times New Roman"/>
          <w:sz w:val="24"/>
          <w:szCs w:val="24"/>
          <w:lang w:val="en-US"/>
        </w:rPr>
      </w:pPr>
      <w:r w:rsidRPr="006A66BC">
        <w:rPr>
          <w:rFonts w:ascii="Times New Roman" w:hAnsi="Times New Roman" w:cs="Times New Roman"/>
          <w:sz w:val="24"/>
          <w:szCs w:val="24"/>
          <w:lang w:val="en-US"/>
        </w:rPr>
        <w:t>Children who receive treatment as part of special education do not lose eligibility to receive them from their health services as well. Thus, children with motor disabilities are entitled PT services under two different laws by two different ministries.</w:t>
      </w:r>
    </w:p>
    <w:p w14:paraId="252B89BB" w14:textId="49FC3B6B" w:rsidR="00E076D6" w:rsidRPr="006A66BC" w:rsidRDefault="00E076D6" w:rsidP="00E076D6">
      <w:pPr>
        <w:ind w:firstLine="720"/>
        <w:rPr>
          <w:rFonts w:ascii="Times New Roman" w:hAnsi="Times New Roman" w:cs="Times New Roman"/>
          <w:sz w:val="24"/>
          <w:szCs w:val="24"/>
          <w:lang w:val="en-US"/>
        </w:rPr>
      </w:pPr>
      <w:r w:rsidRPr="006A66BC">
        <w:rPr>
          <w:rFonts w:ascii="Times New Roman" w:hAnsi="Times New Roman" w:cs="Times New Roman"/>
          <w:sz w:val="24"/>
          <w:szCs w:val="24"/>
          <w:lang w:val="en-US"/>
        </w:rPr>
        <w:t>S</w:t>
      </w:r>
      <w:r>
        <w:rPr>
          <w:rFonts w:ascii="Times New Roman" w:hAnsi="Times New Roman" w:cs="Times New Roman"/>
          <w:sz w:val="24"/>
          <w:szCs w:val="24"/>
          <w:lang w:val="en-US"/>
        </w:rPr>
        <w:t xml:space="preserve">chool-based </w:t>
      </w:r>
      <w:r w:rsidRPr="006A66BC">
        <w:rPr>
          <w:rFonts w:ascii="Times New Roman" w:hAnsi="Times New Roman" w:cs="Times New Roman"/>
          <w:sz w:val="24"/>
          <w:szCs w:val="24"/>
          <w:lang w:val="en-US"/>
        </w:rPr>
        <w:t xml:space="preserve">PTs are employed by the special education department, the Ministry of Education. Most of PT services are provided in special education schools. There is a great difference between </w:t>
      </w:r>
      <w:r>
        <w:rPr>
          <w:rFonts w:ascii="Times New Roman" w:hAnsi="Times New Roman" w:cs="Times New Roman"/>
          <w:sz w:val="24"/>
          <w:szCs w:val="24"/>
          <w:lang w:val="en-US"/>
        </w:rPr>
        <w:t xml:space="preserve">PT </w:t>
      </w:r>
      <w:r w:rsidRPr="006A66BC">
        <w:rPr>
          <w:rFonts w:ascii="Times New Roman" w:hAnsi="Times New Roman" w:cs="Times New Roman"/>
          <w:sz w:val="24"/>
          <w:szCs w:val="24"/>
          <w:lang w:val="en-US"/>
        </w:rPr>
        <w:t xml:space="preserve">services in special-needs schools and in regular, mainstream schools. </w:t>
      </w:r>
      <w:r w:rsidRPr="006A66BC">
        <w:rPr>
          <w:rFonts w:ascii="Times New Roman" w:hAnsi="Times New Roman" w:cs="Times New Roman"/>
          <w:b/>
          <w:bCs/>
          <w:sz w:val="24"/>
          <w:szCs w:val="24"/>
          <w:lang w:val="en-US"/>
        </w:rPr>
        <w:t>In special education schools</w:t>
      </w:r>
      <w:r w:rsidRPr="006A66BC">
        <w:rPr>
          <w:rFonts w:ascii="Times New Roman" w:hAnsi="Times New Roman" w:cs="Times New Roman"/>
          <w:sz w:val="24"/>
          <w:szCs w:val="24"/>
          <w:lang w:val="en-US"/>
        </w:rPr>
        <w:t xml:space="preserve"> PTs are integrated into school teams and collaborate with educators, teachers and with other healthcare services (e.g. Occupational Therapy, Speech and Language </w:t>
      </w:r>
      <w:r w:rsidRPr="006A66BC">
        <w:rPr>
          <w:rFonts w:ascii="Times New Roman" w:hAnsi="Times New Roman" w:cs="Times New Roman"/>
          <w:sz w:val="24"/>
          <w:szCs w:val="24"/>
          <w:lang w:val="en-US"/>
        </w:rPr>
        <w:lastRenderedPageBreak/>
        <w:t xml:space="preserve">Therapy) - collaborative teamwork. Practice is guided by the Ecological theory and the </w:t>
      </w:r>
      <w:r>
        <w:rPr>
          <w:rFonts w:ascii="Times New Roman" w:hAnsi="Times New Roman" w:cs="Times New Roman"/>
          <w:sz w:val="24"/>
          <w:szCs w:val="24"/>
          <w:lang w:val="en-US"/>
        </w:rPr>
        <w:t>International Classification of Functioning, Disability and Health (</w:t>
      </w:r>
      <w:r w:rsidRPr="006A66BC">
        <w:rPr>
          <w:rFonts w:ascii="Times New Roman" w:hAnsi="Times New Roman" w:cs="Times New Roman"/>
          <w:sz w:val="24"/>
          <w:szCs w:val="24"/>
          <w:lang w:val="en-US"/>
        </w:rPr>
        <w:t>ICF</w:t>
      </w:r>
      <w:r>
        <w:rPr>
          <w:rFonts w:ascii="Times New Roman" w:hAnsi="Times New Roman" w:cs="Times New Roman"/>
          <w:sz w:val="24"/>
          <w:szCs w:val="24"/>
          <w:lang w:val="en-US"/>
        </w:rPr>
        <w:t xml:space="preserve"> model)</w:t>
      </w:r>
      <w:r w:rsidRPr="006A66BC">
        <w:rPr>
          <w:rFonts w:ascii="Times New Roman" w:hAnsi="Times New Roman" w:cs="Times New Roman"/>
          <w:sz w:val="24"/>
          <w:szCs w:val="24"/>
          <w:lang w:val="en-US"/>
        </w:rPr>
        <w:t>, and PT is delivered according to child’s needs in different service delivery models (direct, integrated, monitoring act).</w:t>
      </w:r>
    </w:p>
    <w:p w14:paraId="124F8C93" w14:textId="5A7DBF00" w:rsidR="00E076D6" w:rsidRDefault="00E076D6" w:rsidP="00E076D6">
      <w:pPr>
        <w:ind w:firstLine="720"/>
        <w:rPr>
          <w:rFonts w:ascii="Times New Roman" w:hAnsi="Times New Roman" w:cs="Times New Roman"/>
          <w:sz w:val="24"/>
          <w:szCs w:val="24"/>
          <w:rtl/>
          <w:lang w:val="en-US"/>
        </w:rPr>
      </w:pPr>
      <w:r w:rsidRPr="006A66BC">
        <w:rPr>
          <w:rFonts w:ascii="Times New Roman" w:hAnsi="Times New Roman" w:cs="Times New Roman"/>
          <w:sz w:val="24"/>
          <w:szCs w:val="24"/>
          <w:lang w:val="en-US"/>
        </w:rPr>
        <w:t xml:space="preserve">There is variation in supplying </w:t>
      </w:r>
      <w:r>
        <w:rPr>
          <w:rFonts w:ascii="Times New Roman" w:hAnsi="Times New Roman" w:cs="Times New Roman"/>
          <w:sz w:val="24"/>
          <w:szCs w:val="24"/>
          <w:lang w:val="en-US"/>
        </w:rPr>
        <w:t xml:space="preserve">PT </w:t>
      </w:r>
      <w:r w:rsidRPr="006A66BC">
        <w:rPr>
          <w:rFonts w:ascii="Times New Roman" w:hAnsi="Times New Roman" w:cs="Times New Roman"/>
          <w:sz w:val="24"/>
          <w:szCs w:val="24"/>
          <w:lang w:val="en-US"/>
        </w:rPr>
        <w:t xml:space="preserve">services for children with disabilities that study in </w:t>
      </w:r>
      <w:r w:rsidRPr="006A66BC">
        <w:rPr>
          <w:rFonts w:ascii="Times New Roman" w:hAnsi="Times New Roman" w:cs="Times New Roman"/>
          <w:b/>
          <w:bCs/>
          <w:sz w:val="24"/>
          <w:szCs w:val="24"/>
          <w:lang w:val="en-US"/>
        </w:rPr>
        <w:t>regular schools</w:t>
      </w:r>
      <w:r>
        <w:rPr>
          <w:rFonts w:ascii="Times New Roman" w:hAnsi="Times New Roman" w:cs="Times New Roman"/>
          <w:b/>
          <w:bCs/>
          <w:sz w:val="24"/>
          <w:szCs w:val="24"/>
          <w:lang w:val="en-US"/>
        </w:rPr>
        <w:t xml:space="preserve"> </w:t>
      </w:r>
      <w:r w:rsidRPr="006A66BC">
        <w:rPr>
          <w:rFonts w:ascii="Times New Roman" w:hAnsi="Times New Roman" w:cs="Times New Roman"/>
          <w:sz w:val="24"/>
          <w:szCs w:val="24"/>
          <w:lang w:val="en-US"/>
        </w:rPr>
        <w:t xml:space="preserve">- not all of them receive PT at school as part of special related services. The country is divided into 68 districts, each has a different model for supplying PT services, in each district, there is a special education center that is responsible for supplying related services to the regular education schools in its district. There are no PTs who are integrated into regular school teams, the PT service is provided in regular schools as part of the inclusion services provided to a child with disabilities, but it is not always offered. In some cases, there is no PT at all, in other cases PT services are seldom in a consultative model, and sometimes there is individual direct PT intervention. In regular schools, where PT is involved, it is according to caseload model. </w:t>
      </w:r>
    </w:p>
    <w:p w14:paraId="2515404A" w14:textId="3A6C8AB3" w:rsidR="005239A2" w:rsidRDefault="005239A2" w:rsidP="005239A2">
      <w:pPr>
        <w:bidi/>
        <w:ind w:firstLine="720"/>
        <w:rPr>
          <w:rFonts w:ascii="Times New Roman" w:hAnsi="Times New Roman" w:cs="Times New Roman" w:hint="cs"/>
          <w:sz w:val="24"/>
          <w:szCs w:val="24"/>
          <w:lang w:val="en-US" w:bidi="he-IL"/>
        </w:rPr>
      </w:pPr>
      <w:proofErr w:type="spellStart"/>
      <w:r>
        <w:rPr>
          <w:rtl/>
        </w:rPr>
        <w:t>מטרת</w:t>
      </w:r>
      <w:proofErr w:type="spellEnd"/>
      <w:r>
        <w:rPr>
          <w:rtl/>
        </w:rPr>
        <w:t xml:space="preserve"> </w:t>
      </w:r>
      <w:proofErr w:type="spellStart"/>
      <w:r>
        <w:rPr>
          <w:rtl/>
        </w:rPr>
        <w:t>הטיפול</w:t>
      </w:r>
      <w:proofErr w:type="spellEnd"/>
      <w:r>
        <w:rPr>
          <w:rtl/>
        </w:rPr>
        <w:t xml:space="preserve"> הפיזיותרפי </w:t>
      </w:r>
      <w:proofErr w:type="spellStart"/>
      <w:r>
        <w:rPr>
          <w:rtl/>
        </w:rPr>
        <w:t>במערכת</w:t>
      </w:r>
      <w:proofErr w:type="spellEnd"/>
      <w:r>
        <w:rPr>
          <w:rtl/>
        </w:rPr>
        <w:t xml:space="preserve"> </w:t>
      </w:r>
      <w:proofErr w:type="spellStart"/>
      <w:r>
        <w:rPr>
          <w:rtl/>
        </w:rPr>
        <w:t>החינוך</w:t>
      </w:r>
      <w:proofErr w:type="spellEnd"/>
      <w:r>
        <w:rPr>
          <w:rtl/>
        </w:rPr>
        <w:t xml:space="preserve"> </w:t>
      </w:r>
      <w:proofErr w:type="spellStart"/>
      <w:r>
        <w:rPr>
          <w:rtl/>
        </w:rPr>
        <w:t>היא</w:t>
      </w:r>
      <w:proofErr w:type="spellEnd"/>
      <w:r>
        <w:rPr>
          <w:rtl/>
        </w:rPr>
        <w:t xml:space="preserve"> </w:t>
      </w:r>
      <w:proofErr w:type="spellStart"/>
      <w:r>
        <w:rPr>
          <w:rtl/>
        </w:rPr>
        <w:t>לאפשר</w:t>
      </w:r>
      <w:proofErr w:type="spellEnd"/>
      <w:r>
        <w:rPr>
          <w:rtl/>
        </w:rPr>
        <w:t xml:space="preserve"> </w:t>
      </w:r>
      <w:proofErr w:type="spellStart"/>
      <w:r>
        <w:rPr>
          <w:rtl/>
        </w:rPr>
        <w:t>לתלמיד</w:t>
      </w:r>
      <w:proofErr w:type="spellEnd"/>
      <w:r>
        <w:rPr>
          <w:rtl/>
        </w:rPr>
        <w:t xml:space="preserve"> </w:t>
      </w:r>
      <w:proofErr w:type="spellStart"/>
      <w:r>
        <w:rPr>
          <w:rtl/>
        </w:rPr>
        <w:t>למצות</w:t>
      </w:r>
      <w:proofErr w:type="spellEnd"/>
      <w:r>
        <w:rPr>
          <w:rtl/>
        </w:rPr>
        <w:t xml:space="preserve"> </w:t>
      </w:r>
      <w:proofErr w:type="spellStart"/>
      <w:r>
        <w:rPr>
          <w:rtl/>
        </w:rPr>
        <w:t>את</w:t>
      </w:r>
      <w:proofErr w:type="spellEnd"/>
      <w:r>
        <w:rPr>
          <w:rtl/>
        </w:rPr>
        <w:t xml:space="preserve"> </w:t>
      </w:r>
      <w:proofErr w:type="spellStart"/>
      <w:r>
        <w:rPr>
          <w:rtl/>
        </w:rPr>
        <w:t>הפוטנציאל</w:t>
      </w:r>
      <w:proofErr w:type="spellEnd"/>
      <w:r>
        <w:rPr>
          <w:rtl/>
        </w:rPr>
        <w:t xml:space="preserve"> </w:t>
      </w:r>
      <w:proofErr w:type="spellStart"/>
      <w:r>
        <w:rPr>
          <w:rtl/>
        </w:rPr>
        <w:t>שלו</w:t>
      </w:r>
      <w:proofErr w:type="spellEnd"/>
      <w:r>
        <w:rPr>
          <w:rtl/>
        </w:rPr>
        <w:t xml:space="preserve"> </w:t>
      </w:r>
      <w:proofErr w:type="spellStart"/>
      <w:r>
        <w:rPr>
          <w:rtl/>
        </w:rPr>
        <w:t>כדי</w:t>
      </w:r>
      <w:proofErr w:type="spellEnd"/>
      <w:r>
        <w:rPr>
          <w:rtl/>
        </w:rPr>
        <w:t xml:space="preserve"> </w:t>
      </w:r>
      <w:proofErr w:type="spellStart"/>
      <w:r>
        <w:rPr>
          <w:rtl/>
        </w:rPr>
        <w:t>שיוכל</w:t>
      </w:r>
      <w:proofErr w:type="spellEnd"/>
      <w:r>
        <w:rPr>
          <w:rtl/>
        </w:rPr>
        <w:t xml:space="preserve"> </w:t>
      </w:r>
      <w:proofErr w:type="spellStart"/>
      <w:r>
        <w:rPr>
          <w:rtl/>
        </w:rPr>
        <w:t>להשתלב</w:t>
      </w:r>
      <w:proofErr w:type="spellEnd"/>
      <w:r>
        <w:rPr>
          <w:rtl/>
        </w:rPr>
        <w:t xml:space="preserve">, </w:t>
      </w:r>
      <w:proofErr w:type="spellStart"/>
      <w:r>
        <w:rPr>
          <w:rtl/>
        </w:rPr>
        <w:t>לתפקד</w:t>
      </w:r>
      <w:proofErr w:type="spellEnd"/>
      <w:r>
        <w:rPr>
          <w:rtl/>
        </w:rPr>
        <w:t xml:space="preserve">, </w:t>
      </w:r>
      <w:proofErr w:type="spellStart"/>
      <w:r>
        <w:rPr>
          <w:rtl/>
        </w:rPr>
        <w:t>ללמוד</w:t>
      </w:r>
      <w:proofErr w:type="spellEnd"/>
      <w:r>
        <w:rPr>
          <w:rtl/>
        </w:rPr>
        <w:t xml:space="preserve"> </w:t>
      </w:r>
      <w:proofErr w:type="spellStart"/>
      <w:r>
        <w:rPr>
          <w:rtl/>
        </w:rPr>
        <w:t>וליהנות</w:t>
      </w:r>
      <w:proofErr w:type="spellEnd"/>
      <w:r>
        <w:rPr>
          <w:rtl/>
        </w:rPr>
        <w:t xml:space="preserve"> </w:t>
      </w:r>
      <w:proofErr w:type="spellStart"/>
      <w:r>
        <w:rPr>
          <w:rtl/>
        </w:rPr>
        <w:t>מפעילויות</w:t>
      </w:r>
      <w:proofErr w:type="spellEnd"/>
      <w:r>
        <w:rPr>
          <w:rtl/>
        </w:rPr>
        <w:t xml:space="preserve"> </w:t>
      </w:r>
      <w:proofErr w:type="spellStart"/>
      <w:r>
        <w:rPr>
          <w:rtl/>
        </w:rPr>
        <w:t>פנים</w:t>
      </w:r>
      <w:proofErr w:type="spellEnd"/>
      <w:r>
        <w:rPr>
          <w:rtl/>
        </w:rPr>
        <w:t xml:space="preserve"> </w:t>
      </w:r>
      <w:proofErr w:type="spellStart"/>
      <w:r>
        <w:rPr>
          <w:rtl/>
        </w:rPr>
        <w:t>וחוץ</w:t>
      </w:r>
      <w:proofErr w:type="spellEnd"/>
      <w:r>
        <w:rPr>
          <w:rtl/>
        </w:rPr>
        <w:t xml:space="preserve"> </w:t>
      </w:r>
      <w:proofErr w:type="spellStart"/>
      <w:r>
        <w:rPr>
          <w:rtl/>
        </w:rPr>
        <w:t>של</w:t>
      </w:r>
      <w:proofErr w:type="spellEnd"/>
      <w:r>
        <w:rPr>
          <w:rtl/>
        </w:rPr>
        <w:t xml:space="preserve"> </w:t>
      </w:r>
      <w:proofErr w:type="spellStart"/>
      <w:r>
        <w:rPr>
          <w:rtl/>
        </w:rPr>
        <w:t>המוסד</w:t>
      </w:r>
      <w:proofErr w:type="spellEnd"/>
      <w:r>
        <w:rPr>
          <w:rtl/>
        </w:rPr>
        <w:t xml:space="preserve"> </w:t>
      </w:r>
      <w:proofErr w:type="spellStart"/>
      <w:r>
        <w:rPr>
          <w:rtl/>
        </w:rPr>
        <w:t>החינוכי</w:t>
      </w:r>
      <w:proofErr w:type="spellEnd"/>
      <w:r>
        <w:rPr>
          <w:rtl/>
        </w:rPr>
        <w:t xml:space="preserve"> </w:t>
      </w:r>
      <w:proofErr w:type="spellStart"/>
      <w:r>
        <w:rPr>
          <w:rtl/>
        </w:rPr>
        <w:t>בו</w:t>
      </w:r>
      <w:proofErr w:type="spellEnd"/>
      <w:r>
        <w:rPr>
          <w:rtl/>
        </w:rPr>
        <w:t xml:space="preserve"> </w:t>
      </w:r>
      <w:proofErr w:type="spellStart"/>
      <w:r>
        <w:rPr>
          <w:rtl/>
        </w:rPr>
        <w:t>הוא</w:t>
      </w:r>
      <w:proofErr w:type="spellEnd"/>
      <w:r>
        <w:rPr>
          <w:rtl/>
        </w:rPr>
        <w:t xml:space="preserve"> </w:t>
      </w:r>
      <w:proofErr w:type="spellStart"/>
      <w:r>
        <w:rPr>
          <w:rtl/>
        </w:rPr>
        <w:t>לומד</w:t>
      </w:r>
      <w:proofErr w:type="spellEnd"/>
      <w:r>
        <w:rPr>
          <w:rtl/>
        </w:rPr>
        <w:t xml:space="preserve"> </w:t>
      </w:r>
      <w:proofErr w:type="spellStart"/>
      <w:r>
        <w:rPr>
          <w:rtl/>
        </w:rPr>
        <w:t>ומהשתתפות</w:t>
      </w:r>
      <w:proofErr w:type="spellEnd"/>
      <w:r>
        <w:rPr>
          <w:rtl/>
        </w:rPr>
        <w:t xml:space="preserve"> </w:t>
      </w:r>
      <w:proofErr w:type="spellStart"/>
      <w:r>
        <w:rPr>
          <w:rtl/>
        </w:rPr>
        <w:t>בפעילויות</w:t>
      </w:r>
      <w:proofErr w:type="spellEnd"/>
      <w:r>
        <w:rPr>
          <w:rtl/>
        </w:rPr>
        <w:t xml:space="preserve"> </w:t>
      </w:r>
      <w:proofErr w:type="spellStart"/>
      <w:r>
        <w:rPr>
          <w:rtl/>
        </w:rPr>
        <w:t>חברתיות</w:t>
      </w:r>
      <w:proofErr w:type="spellEnd"/>
      <w:r>
        <w:rPr>
          <w:rtl/>
        </w:rPr>
        <w:t xml:space="preserve"> </w:t>
      </w:r>
      <w:proofErr w:type="spellStart"/>
      <w:r>
        <w:rPr>
          <w:rtl/>
        </w:rPr>
        <w:t>עם</w:t>
      </w:r>
      <w:proofErr w:type="spellEnd"/>
      <w:r>
        <w:rPr>
          <w:rtl/>
        </w:rPr>
        <w:t xml:space="preserve"> </w:t>
      </w:r>
      <w:proofErr w:type="spellStart"/>
      <w:r>
        <w:rPr>
          <w:rtl/>
        </w:rPr>
        <w:t>בני</w:t>
      </w:r>
      <w:proofErr w:type="spellEnd"/>
      <w:r>
        <w:rPr>
          <w:rtl/>
        </w:rPr>
        <w:t xml:space="preserve"> </w:t>
      </w:r>
      <w:proofErr w:type="spellStart"/>
      <w:r>
        <w:rPr>
          <w:rtl/>
        </w:rPr>
        <w:t>הגיל</w:t>
      </w:r>
      <w:proofErr w:type="spellEnd"/>
      <w:r>
        <w:rPr>
          <w:rtl/>
        </w:rPr>
        <w:t xml:space="preserve">, </w:t>
      </w:r>
      <w:proofErr w:type="spellStart"/>
      <w:r>
        <w:rPr>
          <w:rtl/>
        </w:rPr>
        <w:t>בני</w:t>
      </w:r>
      <w:proofErr w:type="spellEnd"/>
      <w:r>
        <w:rPr>
          <w:rtl/>
        </w:rPr>
        <w:t xml:space="preserve"> </w:t>
      </w:r>
      <w:proofErr w:type="spellStart"/>
      <w:r>
        <w:rPr>
          <w:rtl/>
        </w:rPr>
        <w:t>השווים</w:t>
      </w:r>
      <w:proofErr w:type="spellEnd"/>
      <w:r>
        <w:rPr>
          <w:rtl/>
        </w:rPr>
        <w:t xml:space="preserve"> </w:t>
      </w:r>
      <w:proofErr w:type="spellStart"/>
      <w:r>
        <w:rPr>
          <w:rtl/>
        </w:rPr>
        <w:t>ובני</w:t>
      </w:r>
      <w:proofErr w:type="spellEnd"/>
      <w:r>
        <w:rPr>
          <w:rtl/>
        </w:rPr>
        <w:t xml:space="preserve"> </w:t>
      </w:r>
      <w:proofErr w:type="spellStart"/>
      <w:r>
        <w:rPr>
          <w:rtl/>
        </w:rPr>
        <w:t>משפחתו</w:t>
      </w:r>
      <w:proofErr w:type="spellEnd"/>
      <w:r>
        <w:t>.</w:t>
      </w:r>
      <w:r>
        <w:rPr>
          <w:rFonts w:hint="cs"/>
          <w:rtl/>
          <w:lang w:bidi="he-IL"/>
        </w:rPr>
        <w:t xml:space="preserve"> בישראל לא נעשית הפרדה בין פיזיותרפיה קלינית לפיזיותרפיה במסגרת חינוכית. תפקידי הפיזיותרפיסט בבית הספר מגוונים וכוללים בין השאר: </w:t>
      </w:r>
      <w:proofErr w:type="spellStart"/>
      <w:r>
        <w:rPr>
          <w:rtl/>
        </w:rPr>
        <w:t>הנגשה</w:t>
      </w:r>
      <w:proofErr w:type="spellEnd"/>
      <w:r>
        <w:rPr>
          <w:rtl/>
        </w:rPr>
        <w:t xml:space="preserve"> </w:t>
      </w:r>
      <w:proofErr w:type="spellStart"/>
      <w:r>
        <w:rPr>
          <w:rtl/>
        </w:rPr>
        <w:t>והתאמת</w:t>
      </w:r>
      <w:proofErr w:type="spellEnd"/>
      <w:r>
        <w:rPr>
          <w:rtl/>
        </w:rPr>
        <w:t xml:space="preserve"> </w:t>
      </w:r>
      <w:proofErr w:type="spellStart"/>
      <w:r>
        <w:rPr>
          <w:rtl/>
        </w:rPr>
        <w:t>סביבת</w:t>
      </w:r>
      <w:proofErr w:type="spellEnd"/>
      <w:r>
        <w:rPr>
          <w:rtl/>
        </w:rPr>
        <w:t xml:space="preserve"> </w:t>
      </w:r>
      <w:proofErr w:type="spellStart"/>
      <w:r>
        <w:rPr>
          <w:rtl/>
        </w:rPr>
        <w:t>הלימודים</w:t>
      </w:r>
      <w:proofErr w:type="spellEnd"/>
      <w:r>
        <w:rPr>
          <w:rFonts w:hint="cs"/>
          <w:rtl/>
          <w:lang w:bidi="he-IL"/>
        </w:rPr>
        <w:t xml:space="preserve">, התאמה ותרגול </w:t>
      </w:r>
      <w:proofErr w:type="spellStart"/>
      <w:r>
        <w:rPr>
          <w:rtl/>
        </w:rPr>
        <w:t>ניידות</w:t>
      </w:r>
      <w:proofErr w:type="spellEnd"/>
      <w:r>
        <w:rPr>
          <w:rtl/>
        </w:rPr>
        <w:t xml:space="preserve"> </w:t>
      </w:r>
      <w:proofErr w:type="spellStart"/>
      <w:r>
        <w:rPr>
          <w:rtl/>
        </w:rPr>
        <w:t>בתוך</w:t>
      </w:r>
      <w:proofErr w:type="spellEnd"/>
      <w:r>
        <w:rPr>
          <w:rtl/>
        </w:rPr>
        <w:t xml:space="preserve"> </w:t>
      </w:r>
      <w:proofErr w:type="spellStart"/>
      <w:r>
        <w:rPr>
          <w:rtl/>
        </w:rPr>
        <w:t>המסגרת</w:t>
      </w:r>
      <w:proofErr w:type="spellEnd"/>
      <w:r>
        <w:rPr>
          <w:rtl/>
        </w:rPr>
        <w:t xml:space="preserve"> </w:t>
      </w:r>
      <w:proofErr w:type="spellStart"/>
      <w:r>
        <w:rPr>
          <w:rtl/>
        </w:rPr>
        <w:t>החינוכית</w:t>
      </w:r>
      <w:proofErr w:type="spellEnd"/>
      <w:r>
        <w:rPr>
          <w:rtl/>
        </w:rPr>
        <w:t xml:space="preserve"> </w:t>
      </w:r>
      <w:proofErr w:type="spellStart"/>
      <w:r>
        <w:rPr>
          <w:rtl/>
        </w:rPr>
        <w:t>ומחוץ</w:t>
      </w:r>
      <w:proofErr w:type="spellEnd"/>
      <w:r>
        <w:rPr>
          <w:rtl/>
        </w:rPr>
        <w:t xml:space="preserve"> </w:t>
      </w:r>
      <w:proofErr w:type="spellStart"/>
      <w:r>
        <w:rPr>
          <w:rtl/>
        </w:rPr>
        <w:t>לה</w:t>
      </w:r>
      <w:proofErr w:type="spellEnd"/>
      <w:r>
        <w:rPr>
          <w:rFonts w:hint="cs"/>
          <w:rtl/>
          <w:lang w:bidi="he-IL"/>
        </w:rPr>
        <w:t>, עידוד לעצמאות בביצוע מיומנויות יומיום, קידום פעילויות מוטוריות לעידוד השתתפות בפעילויות ספורט ובפעילויות בשעות הפנאי.</w:t>
      </w:r>
    </w:p>
    <w:p w14:paraId="585EF1F9" w14:textId="4B9842F5" w:rsidR="00E076D6" w:rsidRDefault="00E076D6" w:rsidP="00E076D6">
      <w:pPr>
        <w:spacing w:after="0" w:line="240" w:lineRule="auto"/>
        <w:rPr>
          <w:rFonts w:ascii="Times New Roman" w:hAnsi="Times New Roman" w:cs="Times New Roman"/>
          <w:sz w:val="24"/>
          <w:szCs w:val="24"/>
          <w:rtl/>
          <w:lang w:val="en-US"/>
        </w:rPr>
      </w:pPr>
    </w:p>
    <w:p w14:paraId="2B4D95EF" w14:textId="77777777" w:rsidR="005239A2" w:rsidRPr="006A66BC" w:rsidRDefault="005239A2" w:rsidP="00E076D6">
      <w:pPr>
        <w:spacing w:after="0" w:line="240" w:lineRule="auto"/>
        <w:rPr>
          <w:rFonts w:ascii="Times New Roman" w:hAnsi="Times New Roman" w:cs="Times New Roman"/>
          <w:sz w:val="24"/>
          <w:szCs w:val="24"/>
          <w:lang w:val="en-US"/>
        </w:rPr>
      </w:pPr>
      <w:commentRangeStart w:id="5"/>
    </w:p>
    <w:p w14:paraId="4D75C229" w14:textId="77777777" w:rsidR="00E076D6" w:rsidRPr="006A66BC" w:rsidRDefault="00E076D6" w:rsidP="00E076D6">
      <w:pPr>
        <w:rPr>
          <w:rFonts w:ascii="Times New Roman" w:hAnsi="Times New Roman" w:cs="Times New Roman"/>
          <w:b/>
          <w:bCs/>
          <w:sz w:val="24"/>
          <w:szCs w:val="24"/>
          <w:lang w:val="en-US"/>
        </w:rPr>
      </w:pPr>
      <w:r w:rsidRPr="00381832">
        <w:rPr>
          <w:rFonts w:ascii="Times New Roman" w:hAnsi="Times New Roman" w:cs="Times New Roman"/>
          <w:b/>
          <w:bCs/>
          <w:sz w:val="24"/>
          <w:szCs w:val="24"/>
          <w:lang w:val="en-US"/>
        </w:rPr>
        <w:t xml:space="preserve">References: </w:t>
      </w:r>
      <w:commentRangeEnd w:id="5"/>
      <w:r>
        <w:rPr>
          <w:rStyle w:val="a5"/>
        </w:rPr>
        <w:commentReference w:id="5"/>
      </w:r>
    </w:p>
    <w:p w14:paraId="1310562E" w14:textId="77777777" w:rsidR="00E076D6" w:rsidRDefault="00E076D6" w:rsidP="00E076D6">
      <w:pPr>
        <w:rPr>
          <w:rFonts w:ascii="Times New Roman" w:hAnsi="Times New Roman" w:cs="Times New Roman"/>
          <w:sz w:val="24"/>
          <w:szCs w:val="24"/>
          <w:lang w:val="en-US" w:bidi="he-IL"/>
        </w:rPr>
      </w:pPr>
      <w:r>
        <w:rPr>
          <w:rFonts w:ascii="Times New Roman" w:hAnsi="Times New Roman" w:cs="Times New Roman"/>
          <w:sz w:val="24"/>
          <w:szCs w:val="24"/>
          <w:lang w:val="en-US"/>
        </w:rPr>
        <w:t xml:space="preserve">1. </w:t>
      </w:r>
      <w:r w:rsidRPr="006A66BC">
        <w:rPr>
          <w:rFonts w:ascii="Times New Roman" w:hAnsi="Times New Roman" w:cs="Times New Roman"/>
          <w:sz w:val="24"/>
          <w:szCs w:val="24"/>
          <w:lang w:val="en-US"/>
        </w:rPr>
        <w:t>National Health Insurance Law</w:t>
      </w:r>
      <w:r>
        <w:rPr>
          <w:rFonts w:ascii="Times New Roman" w:hAnsi="Times New Roman" w:cs="Times New Roman"/>
          <w:sz w:val="24"/>
          <w:szCs w:val="24"/>
          <w:lang w:val="en-US"/>
        </w:rPr>
        <w:t xml:space="preserve">, </w:t>
      </w:r>
      <w:r w:rsidRPr="00595BD9">
        <w:rPr>
          <w:rFonts w:ascii="Times New Roman" w:hAnsi="Times New Roman" w:cs="Times New Roman"/>
          <w:sz w:val="24"/>
          <w:szCs w:val="24"/>
          <w:lang w:val="en-US"/>
        </w:rPr>
        <w:t>Ministry of Health, 1994</w:t>
      </w:r>
      <w:r w:rsidRPr="00595BD9">
        <w:rPr>
          <w:rFonts w:ascii="Times New Roman" w:hAnsi="Times New Roman" w:cs="Times New Roman" w:hint="cs"/>
          <w:sz w:val="24"/>
          <w:szCs w:val="24"/>
          <w:rtl/>
          <w:lang w:val="en-US" w:bidi="he-IL"/>
        </w:rPr>
        <w:t xml:space="preserve"> </w:t>
      </w:r>
      <w:hyperlink r:id="rId9" w:history="1">
        <w:r w:rsidRPr="00595BD9">
          <w:rPr>
            <w:rStyle w:val="Hyperlink"/>
            <w:rFonts w:ascii="Times New Roman" w:hAnsi="Times New Roman" w:cs="Times New Roman"/>
            <w:sz w:val="24"/>
            <w:szCs w:val="24"/>
            <w:lang w:val="en-US" w:bidi="he-IL"/>
          </w:rPr>
          <w:t>https://www.health.gov.il/LegislationLibrary/Bituah_01.pdf</w:t>
        </w:r>
      </w:hyperlink>
    </w:p>
    <w:p w14:paraId="432A8DB1" w14:textId="6C805A2D" w:rsidR="00E076D6" w:rsidRPr="00E076D6" w:rsidRDefault="00E076D6" w:rsidP="00E076D6">
      <w:pPr>
        <w:rPr>
          <w:lang w:val="en-US"/>
        </w:rPr>
      </w:pPr>
      <w:r>
        <w:rPr>
          <w:rFonts w:ascii="Times New Roman" w:hAnsi="Times New Roman" w:cs="Times New Roman"/>
          <w:sz w:val="24"/>
          <w:szCs w:val="24"/>
          <w:lang w:val="en-US"/>
        </w:rPr>
        <w:t xml:space="preserve">2. </w:t>
      </w:r>
      <w:r w:rsidRPr="00595BD9">
        <w:rPr>
          <w:rFonts w:ascii="Times New Roman" w:hAnsi="Times New Roman" w:cs="Times New Roman"/>
          <w:sz w:val="24"/>
          <w:szCs w:val="24"/>
          <w:lang w:val="en-US"/>
        </w:rPr>
        <w:t>Ministry of Health, 2002</w:t>
      </w:r>
      <w:r w:rsidRPr="00595BD9">
        <w:rPr>
          <w:rFonts w:ascii="Times New Roman" w:hAnsi="Times New Roman" w:cs="Times New Roman" w:hint="cs"/>
          <w:sz w:val="24"/>
          <w:szCs w:val="24"/>
          <w:rtl/>
          <w:lang w:val="en-US" w:bidi="he-IL"/>
        </w:rPr>
        <w:t xml:space="preserve"> </w:t>
      </w:r>
      <w:hyperlink r:id="rId10" w:history="1">
        <w:r w:rsidRPr="00595BD9">
          <w:rPr>
            <w:rStyle w:val="Hyperlink"/>
            <w:rFonts w:ascii="Times New Roman" w:hAnsi="Times New Roman" w:cs="Times New Roman"/>
            <w:sz w:val="24"/>
            <w:szCs w:val="24"/>
            <w:lang w:val="en-US" w:bidi="he-IL"/>
          </w:rPr>
          <w:t>https://www.health.gov.il/hozer/mr42_2002.pdf</w:t>
        </w:r>
      </w:hyperlink>
    </w:p>
    <w:p w14:paraId="528A9D7C" w14:textId="77777777" w:rsidR="00E076D6" w:rsidRPr="00595BD9" w:rsidRDefault="00E076D6" w:rsidP="00E076D6">
      <w:pPr>
        <w:rPr>
          <w:lang w:val="en-US"/>
        </w:rPr>
      </w:pPr>
      <w:r>
        <w:rPr>
          <w:rFonts w:ascii="Times New Roman" w:hAnsi="Times New Roman" w:cs="Times New Roman"/>
          <w:sz w:val="24"/>
          <w:szCs w:val="24"/>
          <w:lang w:val="en-US" w:bidi="he-IL"/>
        </w:rPr>
        <w:t xml:space="preserve">3. </w:t>
      </w:r>
      <w:r w:rsidRPr="008257EA">
        <w:rPr>
          <w:rFonts w:ascii="Times New Roman" w:hAnsi="Times New Roman" w:cs="Times New Roman"/>
          <w:sz w:val="24"/>
          <w:szCs w:val="24"/>
          <w:lang w:val="en-US" w:bidi="he-IL"/>
        </w:rPr>
        <w:t>Rehabilitation Day Care Act</w:t>
      </w:r>
      <w:r>
        <w:rPr>
          <w:rFonts w:ascii="Times New Roman" w:hAnsi="Times New Roman" w:cs="Times New Roman"/>
          <w:sz w:val="24"/>
          <w:szCs w:val="24"/>
          <w:lang w:val="en-US" w:bidi="he-IL"/>
        </w:rPr>
        <w:t xml:space="preserve">, </w:t>
      </w:r>
      <w:r w:rsidRPr="00595BD9">
        <w:rPr>
          <w:rFonts w:ascii="Times New Roman" w:hAnsi="Times New Roman" w:cs="Times New Roman" w:hint="cs"/>
          <w:sz w:val="24"/>
          <w:szCs w:val="24"/>
          <w:lang w:val="en-US" w:bidi="he-IL"/>
        </w:rPr>
        <w:t>M</w:t>
      </w:r>
      <w:r w:rsidRPr="00595BD9">
        <w:rPr>
          <w:rFonts w:ascii="Times New Roman" w:hAnsi="Times New Roman" w:cs="Times New Roman"/>
          <w:sz w:val="24"/>
          <w:szCs w:val="24"/>
          <w:lang w:val="en-US" w:bidi="he-IL"/>
        </w:rPr>
        <w:t xml:space="preserve">inistry </w:t>
      </w:r>
      <w:r w:rsidRPr="00595BD9">
        <w:rPr>
          <w:rFonts w:ascii="Times New Roman" w:hAnsi="Times New Roman" w:cs="Times New Roman"/>
          <w:sz w:val="24"/>
          <w:szCs w:val="24"/>
          <w:lang w:val="en-US"/>
        </w:rPr>
        <w:t>of Labor, Social Affairs and Social Services, 2000 https://www.health.gov.il/LegislationLibrary/Shikum_01.pdf</w:t>
      </w:r>
    </w:p>
    <w:p w14:paraId="2AC88440" w14:textId="77777777" w:rsidR="00E076D6" w:rsidRPr="00595BD9" w:rsidRDefault="00E076D6" w:rsidP="00E076D6">
      <w:pPr>
        <w:rPr>
          <w:lang w:val="en-US"/>
        </w:rPr>
      </w:pPr>
      <w:r>
        <w:rPr>
          <w:rFonts w:ascii="Times New Roman" w:hAnsi="Times New Roman" w:cs="Times New Roman"/>
          <w:sz w:val="24"/>
          <w:szCs w:val="24"/>
          <w:lang w:val="en-US"/>
        </w:rPr>
        <w:t xml:space="preserve">4. Special Education Law, </w:t>
      </w:r>
      <w:r w:rsidRPr="00595BD9">
        <w:rPr>
          <w:rFonts w:ascii="Times New Roman" w:hAnsi="Times New Roman" w:cs="Times New Roman"/>
          <w:sz w:val="24"/>
          <w:szCs w:val="24"/>
          <w:lang w:val="en-US"/>
        </w:rPr>
        <w:t>Ministry of Education 1988</w:t>
      </w:r>
      <w:r w:rsidRPr="00595BD9">
        <w:rPr>
          <w:rFonts w:ascii="Times New Roman" w:hAnsi="Times New Roman" w:cs="Times New Roman" w:hint="cs"/>
          <w:sz w:val="24"/>
          <w:szCs w:val="24"/>
          <w:rtl/>
          <w:lang w:val="en-US" w:bidi="he-IL"/>
        </w:rPr>
        <w:t xml:space="preserve"> </w:t>
      </w:r>
      <w:r w:rsidRPr="00595BD9">
        <w:rPr>
          <w:rFonts w:ascii="Times New Roman" w:hAnsi="Times New Roman" w:cs="Times New Roman"/>
          <w:sz w:val="24"/>
          <w:szCs w:val="24"/>
          <w:lang w:val="en-US" w:bidi="he-IL"/>
        </w:rPr>
        <w:t>https://www.nevo.co.il/law_html/law01/152_048.htm</w:t>
      </w:r>
    </w:p>
    <w:p w14:paraId="5D7BB9BD" w14:textId="77777777" w:rsidR="000517EF" w:rsidRPr="00E076D6" w:rsidRDefault="000517EF">
      <w:pPr>
        <w:rPr>
          <w:lang w:val="en-US"/>
        </w:rPr>
      </w:pPr>
    </w:p>
    <w:sectPr w:rsidR="000517EF" w:rsidRPr="00E076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irstin Macdonald" w:date="2020-08-22T13:47:00Z" w:initials="KM">
    <w:p w14:paraId="69865BCC" w14:textId="77777777" w:rsidR="00E076D6" w:rsidRDefault="00E076D6" w:rsidP="00E076D6">
      <w:pPr>
        <w:pStyle w:val="a6"/>
      </w:pPr>
      <w:r>
        <w:rPr>
          <w:rStyle w:val="a5"/>
        </w:rPr>
        <w:annotationRef/>
      </w:r>
      <w:r>
        <w:t>Add title and affiliation</w:t>
      </w:r>
    </w:p>
  </w:comment>
  <w:comment w:id="5" w:author="Kirstin Macdonald" w:date="2020-08-22T15:47:00Z" w:initials="KM">
    <w:p w14:paraId="627C8510" w14:textId="77777777" w:rsidR="00E076D6" w:rsidRDefault="00E076D6" w:rsidP="00E076D6">
      <w:pPr>
        <w:pStyle w:val="a6"/>
      </w:pPr>
      <w:r>
        <w:rPr>
          <w:rStyle w:val="a5"/>
        </w:rPr>
        <w:annotationRef/>
      </w:r>
      <w:r>
        <w:t>Add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865BCC" w15:done="0"/>
  <w15:commentEx w15:paraId="627C85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BA070" w16cex:dateUtc="2020-08-22T03:47:00Z"/>
  <w16cex:commentExtensible w16cex:durableId="22EBBCAC" w16cex:dateUtc="2020-08-22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865BCC" w16cid:durableId="22EBA070"/>
  <w16cid:commentId w16cid:paraId="627C8510" w16cid:durableId="22EBBC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rstin Macdonald">
    <w15:presenceInfo w15:providerId="AD" w15:userId="S::kmacdona@bond.edu.au::fbe65679-08a6-46db-b201-efa632e089b1"/>
  </w15:person>
  <w15:person w15:author="nilly waiserberg">
    <w15:presenceInfo w15:providerId="Windows Live" w15:userId="ff0776236dd1c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D6"/>
    <w:rsid w:val="000517EF"/>
    <w:rsid w:val="005239A2"/>
    <w:rsid w:val="00E076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9D8F"/>
  <w15:chartTrackingRefBased/>
  <w15:docId w15:val="{E267910C-8EEF-4747-8BCF-6E1C110E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6D6"/>
    <w:rPr>
      <w:lang w:val="en-A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76D6"/>
    <w:pPr>
      <w:spacing w:after="0" w:line="240" w:lineRule="auto"/>
    </w:pPr>
    <w:rPr>
      <w:rFonts w:ascii="Tahoma" w:hAnsi="Tahoma" w:cs="Tahoma"/>
      <w:sz w:val="18"/>
      <w:szCs w:val="18"/>
      <w:lang w:val="en-US" w:bidi="he-IL"/>
    </w:rPr>
  </w:style>
  <w:style w:type="character" w:customStyle="1" w:styleId="a4">
    <w:name w:val="טקסט בלונים תו"/>
    <w:basedOn w:val="a0"/>
    <w:link w:val="a3"/>
    <w:uiPriority w:val="99"/>
    <w:semiHidden/>
    <w:rsid w:val="00E076D6"/>
    <w:rPr>
      <w:rFonts w:ascii="Tahoma" w:hAnsi="Tahoma" w:cs="Tahoma"/>
      <w:sz w:val="18"/>
      <w:szCs w:val="18"/>
    </w:rPr>
  </w:style>
  <w:style w:type="character" w:styleId="a5">
    <w:name w:val="annotation reference"/>
    <w:basedOn w:val="a0"/>
    <w:uiPriority w:val="99"/>
    <w:semiHidden/>
    <w:unhideWhenUsed/>
    <w:rsid w:val="00E076D6"/>
    <w:rPr>
      <w:sz w:val="16"/>
      <w:szCs w:val="16"/>
    </w:rPr>
  </w:style>
  <w:style w:type="paragraph" w:styleId="a6">
    <w:name w:val="annotation text"/>
    <w:basedOn w:val="a"/>
    <w:link w:val="a7"/>
    <w:uiPriority w:val="99"/>
    <w:semiHidden/>
    <w:unhideWhenUsed/>
    <w:rsid w:val="00E076D6"/>
    <w:pPr>
      <w:spacing w:line="240" w:lineRule="auto"/>
    </w:pPr>
    <w:rPr>
      <w:sz w:val="20"/>
      <w:szCs w:val="20"/>
    </w:rPr>
  </w:style>
  <w:style w:type="character" w:customStyle="1" w:styleId="a7">
    <w:name w:val="טקסט הערה תו"/>
    <w:basedOn w:val="a0"/>
    <w:link w:val="a6"/>
    <w:uiPriority w:val="99"/>
    <w:semiHidden/>
    <w:rsid w:val="00E076D6"/>
    <w:rPr>
      <w:sz w:val="20"/>
      <w:szCs w:val="20"/>
      <w:lang w:val="en-AU" w:bidi="ar-SA"/>
    </w:rPr>
  </w:style>
  <w:style w:type="character" w:styleId="Hyperlink">
    <w:name w:val="Hyperlink"/>
    <w:basedOn w:val="a0"/>
    <w:uiPriority w:val="99"/>
    <w:unhideWhenUsed/>
    <w:rsid w:val="00E076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health.gov.il/hozer/mr42_2002.pdf" TargetMode="External"/><Relationship Id="rId4" Type="http://schemas.openxmlformats.org/officeDocument/2006/relationships/webSettings" Target="webSettings.xml"/><Relationship Id="rId9" Type="http://schemas.openxmlformats.org/officeDocument/2006/relationships/hyperlink" Target="https://www.health.gov.il/LegislationLibrary/Bituah_01.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36F78-7BA6-4157-862C-7F5241C8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808</Words>
  <Characters>4607</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nilly waiserberg</dc:creator>
  <cp:keywords/>
  <dc:description/>
  <cp:lastModifiedBy>nilly waiserberg</cp:lastModifiedBy>
  <cp:revision>1</cp:revision>
  <dcterms:created xsi:type="dcterms:W3CDTF">2020-09-05T18:52:00Z</dcterms:created>
  <dcterms:modified xsi:type="dcterms:W3CDTF">2020-09-05T19:34:00Z</dcterms:modified>
</cp:coreProperties>
</file>