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FAB40" w14:textId="00712D5C" w:rsidR="00540992" w:rsidRPr="00795322" w:rsidRDefault="00D87DAE" w:rsidP="008F3A78">
      <w:pPr>
        <w:spacing w:after="0" w:line="360" w:lineRule="auto"/>
        <w:jc w:val="center"/>
        <w:rPr>
          <w:rFonts w:asciiTheme="majorBidi" w:hAnsiTheme="majorBidi" w:cstheme="majorBidi"/>
          <w:b/>
          <w:bCs/>
          <w:lang w:val="en-US"/>
        </w:rPr>
      </w:pPr>
      <w:r w:rsidRPr="00795322">
        <w:rPr>
          <w:rFonts w:asciiTheme="majorBidi" w:hAnsiTheme="majorBidi" w:cstheme="majorBidi"/>
          <w:b/>
          <w:bCs/>
          <w:lang w:val="en-US"/>
        </w:rPr>
        <w:t xml:space="preserve">Reconstruction of self-identity among immunotherapy cancer care patients, as a function of social </w:t>
      </w:r>
      <w:r w:rsidR="0010313F" w:rsidRPr="00795322">
        <w:rPr>
          <w:rFonts w:asciiTheme="majorBidi" w:hAnsiTheme="majorBidi" w:cstheme="majorBidi"/>
          <w:b/>
          <w:bCs/>
          <w:lang w:val="en-US"/>
        </w:rPr>
        <w:t xml:space="preserve">support, resilience, and coping style: </w:t>
      </w:r>
      <w:r w:rsidR="00B02DF2" w:rsidRPr="00795322">
        <w:rPr>
          <w:rFonts w:asciiTheme="majorBidi" w:hAnsiTheme="majorBidi" w:cstheme="majorBidi"/>
          <w:b/>
          <w:bCs/>
          <w:lang w:val="en-US"/>
        </w:rPr>
        <w:t xml:space="preserve">A </w:t>
      </w:r>
      <w:r w:rsidR="0010313F" w:rsidRPr="00795322">
        <w:rPr>
          <w:rFonts w:asciiTheme="majorBidi" w:hAnsiTheme="majorBidi" w:cstheme="majorBidi"/>
          <w:b/>
          <w:bCs/>
          <w:lang w:val="en-US"/>
        </w:rPr>
        <w:t xml:space="preserve">mixed methods </w:t>
      </w:r>
      <w:r w:rsidR="00E76558" w:rsidRPr="00795322">
        <w:rPr>
          <w:rFonts w:asciiTheme="majorBidi" w:hAnsiTheme="majorBidi" w:cstheme="majorBidi"/>
          <w:b/>
          <w:bCs/>
          <w:lang w:val="en-US"/>
        </w:rPr>
        <w:t>longitudinal</w:t>
      </w:r>
      <w:r w:rsidR="00E76558" w:rsidRPr="00795322">
        <w:rPr>
          <w:rFonts w:asciiTheme="majorBidi" w:hAnsiTheme="majorBidi" w:cstheme="majorBidi"/>
          <w:color w:val="4D5156"/>
          <w:shd w:val="clear" w:color="auto" w:fill="FFFFFF"/>
        </w:rPr>
        <w:t> </w:t>
      </w:r>
      <w:r w:rsidR="00E76558" w:rsidRPr="00795322">
        <w:rPr>
          <w:rFonts w:asciiTheme="majorBidi" w:hAnsiTheme="majorBidi" w:cstheme="majorBidi"/>
          <w:b/>
          <w:bCs/>
          <w:lang w:val="en-US"/>
        </w:rPr>
        <w:t>study</w:t>
      </w:r>
      <w:r w:rsidR="0010313F" w:rsidRPr="00795322">
        <w:rPr>
          <w:rFonts w:asciiTheme="majorBidi" w:hAnsiTheme="majorBidi" w:cstheme="majorBidi"/>
          <w:b/>
          <w:bCs/>
          <w:lang w:val="en-US"/>
        </w:rPr>
        <w:t xml:space="preserve"> </w:t>
      </w:r>
      <w:r w:rsidRPr="00795322">
        <w:rPr>
          <w:rFonts w:asciiTheme="majorBidi" w:hAnsiTheme="majorBidi" w:cstheme="majorBidi"/>
          <w:b/>
          <w:bCs/>
          <w:lang w:val="en-US"/>
        </w:rPr>
        <w:t xml:space="preserve">  </w:t>
      </w:r>
    </w:p>
    <w:p w14:paraId="03397A70" w14:textId="5C155D81" w:rsidR="002F1CDB" w:rsidRPr="00795322" w:rsidRDefault="002F1CDB" w:rsidP="008F3A78">
      <w:pPr>
        <w:bidi/>
        <w:spacing w:after="0" w:line="360" w:lineRule="auto"/>
        <w:rPr>
          <w:rFonts w:asciiTheme="majorBidi" w:hAnsiTheme="majorBidi" w:cstheme="majorBidi"/>
          <w:b/>
          <w:bCs/>
          <w:u w:val="single"/>
          <w:rtl/>
          <w:lang w:val="en-US"/>
        </w:rPr>
      </w:pPr>
      <w:r w:rsidRPr="00795322">
        <w:rPr>
          <w:rFonts w:asciiTheme="majorBidi" w:hAnsiTheme="majorBidi" w:cstheme="majorBidi"/>
          <w:b/>
          <w:bCs/>
          <w:u w:val="single"/>
          <w:rtl/>
          <w:lang w:val="en-US"/>
        </w:rPr>
        <w:t>רקע מדעי</w:t>
      </w:r>
    </w:p>
    <w:p w14:paraId="4F1AD967" w14:textId="5B8AB2D2" w:rsidR="002F1CDB" w:rsidRPr="00795322" w:rsidRDefault="00C32224" w:rsidP="008F3A78">
      <w:pPr>
        <w:bidi/>
        <w:spacing w:after="0" w:line="360" w:lineRule="auto"/>
        <w:rPr>
          <w:rFonts w:asciiTheme="majorBidi" w:hAnsiTheme="majorBidi" w:cstheme="majorBidi"/>
          <w:b/>
          <w:bCs/>
          <w:rtl/>
        </w:rPr>
      </w:pPr>
      <w:r w:rsidRPr="00795322">
        <w:rPr>
          <w:rFonts w:asciiTheme="majorBidi" w:hAnsiTheme="majorBidi" w:cstheme="majorBidi"/>
          <w:b/>
          <w:bCs/>
          <w:rtl/>
        </w:rPr>
        <w:t>השפעת הטיפול האונקולוגי על החולה</w:t>
      </w:r>
    </w:p>
    <w:p w14:paraId="32F5F1DB" w14:textId="781300E5" w:rsidR="003129DF" w:rsidRPr="00795322" w:rsidRDefault="0013741B" w:rsidP="008F3A78">
      <w:pPr>
        <w:bidi/>
        <w:spacing w:after="0" w:line="360" w:lineRule="auto"/>
        <w:jc w:val="both"/>
        <w:rPr>
          <w:rFonts w:asciiTheme="majorBidi" w:hAnsiTheme="majorBidi" w:cstheme="majorBidi"/>
          <w:rtl/>
        </w:rPr>
      </w:pPr>
      <w:r w:rsidRPr="00795322">
        <w:rPr>
          <w:rFonts w:asciiTheme="majorBidi" w:hAnsiTheme="majorBidi" w:cstheme="majorBidi"/>
          <w:rtl/>
        </w:rPr>
        <w:t xml:space="preserve">בשנים האחרונות עבר </w:t>
      </w:r>
      <w:r w:rsidR="0040223A" w:rsidRPr="00795322">
        <w:rPr>
          <w:rFonts w:asciiTheme="majorBidi" w:hAnsiTheme="majorBidi" w:cstheme="majorBidi"/>
          <w:rtl/>
        </w:rPr>
        <w:t xml:space="preserve">הטיפול האונקולוגי כנגד מחלת הסרטן שינויים דרמטיים. </w:t>
      </w:r>
      <w:r w:rsidR="001A1040" w:rsidRPr="00795322">
        <w:rPr>
          <w:rFonts w:asciiTheme="majorBidi" w:hAnsiTheme="majorBidi" w:cstheme="majorBidi"/>
          <w:rtl/>
        </w:rPr>
        <w:t xml:space="preserve">הטיפול </w:t>
      </w:r>
      <w:r w:rsidR="007173B3" w:rsidRPr="00795322">
        <w:rPr>
          <w:rFonts w:asciiTheme="majorBidi" w:hAnsiTheme="majorBidi" w:cstheme="majorBidi"/>
          <w:rtl/>
        </w:rPr>
        <w:t xml:space="preserve">המתקדם ביותר </w:t>
      </w:r>
      <w:r w:rsidR="001A1040" w:rsidRPr="00795322">
        <w:rPr>
          <w:rFonts w:asciiTheme="majorBidi" w:hAnsiTheme="majorBidi" w:cstheme="majorBidi"/>
          <w:rtl/>
        </w:rPr>
        <w:t xml:space="preserve">מבוסס על אימונותרפיה, כימותרפיה ותרופות </w:t>
      </w:r>
      <w:r w:rsidR="007173B3" w:rsidRPr="00795322">
        <w:rPr>
          <w:rFonts w:asciiTheme="majorBidi" w:hAnsiTheme="majorBidi" w:cstheme="majorBidi"/>
          <w:rtl/>
        </w:rPr>
        <w:t>ביולוגיות</w:t>
      </w:r>
      <w:r w:rsidR="001A1040" w:rsidRPr="00795322">
        <w:rPr>
          <w:rFonts w:asciiTheme="majorBidi" w:hAnsiTheme="majorBidi" w:cstheme="majorBidi"/>
          <w:rtl/>
        </w:rPr>
        <w:t xml:space="preserve">. </w:t>
      </w:r>
      <w:r w:rsidR="007B5E41" w:rsidRPr="00795322">
        <w:rPr>
          <w:rFonts w:asciiTheme="majorBidi" w:hAnsiTheme="majorBidi" w:cstheme="majorBidi"/>
          <w:rtl/>
        </w:rPr>
        <w:t>הכנסת תרופות ממשפחת האימונותרפיה שינתה את גישת הטיפול הקליני במרבית הגידולים הסולידיים</w:t>
      </w:r>
      <w:r w:rsidR="00E84EB3" w:rsidRPr="00795322">
        <w:rPr>
          <w:rFonts w:asciiTheme="majorBidi" w:hAnsiTheme="majorBidi" w:cstheme="majorBidi"/>
          <w:rtl/>
        </w:rPr>
        <w:t>.</w:t>
      </w:r>
      <w:r w:rsidR="007B5E41" w:rsidRPr="00795322">
        <w:rPr>
          <w:rFonts w:asciiTheme="majorBidi" w:hAnsiTheme="majorBidi" w:cstheme="majorBidi"/>
          <w:rtl/>
        </w:rPr>
        <w:t xml:space="preserve"> אימונותרפיה מודרנית מגבירה את התגובה החיסונית הטבעית של הגוף. </w:t>
      </w:r>
      <w:r w:rsidR="00A62FBB" w:rsidRPr="00795322">
        <w:rPr>
          <w:rFonts w:asciiTheme="majorBidi" w:hAnsiTheme="majorBidi" w:cstheme="majorBidi"/>
          <w:rtl/>
        </w:rPr>
        <w:t xml:space="preserve">התרופות </w:t>
      </w:r>
      <w:r w:rsidR="007173B3" w:rsidRPr="00795322">
        <w:rPr>
          <w:rFonts w:asciiTheme="majorBidi" w:hAnsiTheme="majorBidi" w:cstheme="majorBidi"/>
          <w:rtl/>
        </w:rPr>
        <w:t xml:space="preserve">לא </w:t>
      </w:r>
      <w:r w:rsidR="00A62FBB" w:rsidRPr="00795322">
        <w:rPr>
          <w:rFonts w:asciiTheme="majorBidi" w:hAnsiTheme="majorBidi" w:cstheme="majorBidi"/>
          <w:rtl/>
        </w:rPr>
        <w:t xml:space="preserve">פועלות כנגד הסרטן </w:t>
      </w:r>
      <w:r w:rsidR="007173B3" w:rsidRPr="00795322">
        <w:rPr>
          <w:rFonts w:asciiTheme="majorBidi" w:hAnsiTheme="majorBidi" w:cstheme="majorBidi"/>
          <w:rtl/>
        </w:rPr>
        <w:t xml:space="preserve">בצורה ישירה, אלא </w:t>
      </w:r>
      <w:r w:rsidR="00A62FBB" w:rsidRPr="00795322">
        <w:rPr>
          <w:rFonts w:asciiTheme="majorBidi" w:hAnsiTheme="majorBidi" w:cstheme="majorBidi"/>
          <w:rtl/>
        </w:rPr>
        <w:t xml:space="preserve">במנגנון ייחודי כך שמערכת החיסון האנושית </w:t>
      </w:r>
      <w:r w:rsidR="00D1132C" w:rsidRPr="00795322">
        <w:rPr>
          <w:rFonts w:asciiTheme="majorBidi" w:hAnsiTheme="majorBidi" w:cstheme="majorBidi"/>
          <w:rtl/>
        </w:rPr>
        <w:t>תוקפת</w:t>
      </w:r>
      <w:r w:rsidR="00A62FBB" w:rsidRPr="00795322">
        <w:rPr>
          <w:rFonts w:asciiTheme="majorBidi" w:hAnsiTheme="majorBidi" w:cstheme="majorBidi"/>
          <w:rtl/>
        </w:rPr>
        <w:t xml:space="preserve"> גידול שכבר נוצר בגוף. </w:t>
      </w:r>
      <w:r w:rsidR="00E84EB3" w:rsidRPr="00795322">
        <w:rPr>
          <w:rFonts w:asciiTheme="majorBidi" w:hAnsiTheme="majorBidi" w:cstheme="majorBidi"/>
          <w:rtl/>
        </w:rPr>
        <w:t xml:space="preserve">בבסיס המנגנון עומד תהליך קישור של נוגדן לקולטן ובעקבותיו מערכת החיסון </w:t>
      </w:r>
      <w:r w:rsidR="005339E3" w:rsidRPr="00795322">
        <w:rPr>
          <w:rFonts w:asciiTheme="majorBidi" w:hAnsiTheme="majorBidi" w:cstheme="majorBidi"/>
          <w:rtl/>
        </w:rPr>
        <w:t>מ</w:t>
      </w:r>
      <w:r w:rsidR="00E84EB3" w:rsidRPr="00795322">
        <w:rPr>
          <w:rFonts w:asciiTheme="majorBidi" w:hAnsiTheme="majorBidi" w:cstheme="majorBidi"/>
          <w:rtl/>
        </w:rPr>
        <w:t>זהה תא סרטני כתא שיש לתקוף ו</w:t>
      </w:r>
      <w:r w:rsidR="005339E3" w:rsidRPr="00795322">
        <w:rPr>
          <w:rFonts w:asciiTheme="majorBidi" w:hAnsiTheme="majorBidi" w:cstheme="majorBidi"/>
          <w:rtl/>
        </w:rPr>
        <w:t>מתעוררת</w:t>
      </w:r>
      <w:r w:rsidR="00E84EB3" w:rsidRPr="00795322">
        <w:rPr>
          <w:rFonts w:asciiTheme="majorBidi" w:hAnsiTheme="majorBidi" w:cstheme="majorBidi"/>
          <w:rtl/>
        </w:rPr>
        <w:t xml:space="preserve"> לפעולה עד חיסול תא זה. התרופות השכיחות </w:t>
      </w:r>
      <w:r w:rsidR="007B5E41" w:rsidRPr="00795322">
        <w:rPr>
          <w:rFonts w:asciiTheme="majorBidi" w:hAnsiTheme="majorBidi" w:cstheme="majorBidi"/>
          <w:rtl/>
        </w:rPr>
        <w:t xml:space="preserve">מכוונות </w:t>
      </w:r>
      <w:r w:rsidR="00E84EB3" w:rsidRPr="00795322">
        <w:rPr>
          <w:rFonts w:asciiTheme="majorBidi" w:hAnsiTheme="majorBidi" w:cstheme="majorBidi"/>
          <w:rtl/>
        </w:rPr>
        <w:t xml:space="preserve">כנגד האתרים </w:t>
      </w:r>
      <w:r w:rsidR="007B5E41" w:rsidRPr="00795322">
        <w:rPr>
          <w:rFonts w:asciiTheme="majorBidi" w:hAnsiTheme="majorBidi" w:cstheme="majorBidi"/>
          <w:rtl/>
        </w:rPr>
        <w:t xml:space="preserve">- </w:t>
      </w:r>
      <w:r w:rsidR="007B5E41" w:rsidRPr="00795322">
        <w:rPr>
          <w:rFonts w:asciiTheme="majorBidi" w:hAnsiTheme="majorBidi" w:cstheme="majorBidi"/>
          <w:lang w:val="en-US"/>
        </w:rPr>
        <w:t>CTLA-4</w:t>
      </w:r>
      <w:r w:rsidR="00E84EB3" w:rsidRPr="00795322">
        <w:rPr>
          <w:rFonts w:asciiTheme="majorBidi" w:hAnsiTheme="majorBidi" w:cstheme="majorBidi"/>
          <w:rtl/>
        </w:rPr>
        <w:t xml:space="preserve">, </w:t>
      </w:r>
      <w:r w:rsidR="00E84EB3" w:rsidRPr="00795322">
        <w:rPr>
          <w:rFonts w:asciiTheme="majorBidi" w:hAnsiTheme="majorBidi" w:cstheme="majorBidi"/>
          <w:lang w:val="en-US"/>
        </w:rPr>
        <w:t>PDL-1</w:t>
      </w:r>
      <w:r w:rsidR="00A62FBB" w:rsidRPr="00795322">
        <w:rPr>
          <w:rFonts w:asciiTheme="majorBidi" w:hAnsiTheme="majorBidi" w:cstheme="majorBidi"/>
          <w:rtl/>
          <w:lang w:val="en-US"/>
        </w:rPr>
        <w:t>,</w:t>
      </w:r>
      <w:r w:rsidR="00A62FBB" w:rsidRPr="00795322">
        <w:rPr>
          <w:rFonts w:asciiTheme="majorBidi" w:hAnsiTheme="majorBidi" w:cstheme="majorBidi"/>
          <w:rtl/>
        </w:rPr>
        <w:t xml:space="preserve"> </w:t>
      </w:r>
      <w:r w:rsidR="007B5E41" w:rsidRPr="00795322">
        <w:rPr>
          <w:rFonts w:asciiTheme="majorBidi" w:hAnsiTheme="majorBidi" w:cstheme="majorBidi"/>
          <w:lang w:val="en-US"/>
        </w:rPr>
        <w:t>PD-1</w:t>
      </w:r>
      <w:r w:rsidR="00E84EB3" w:rsidRPr="00795322">
        <w:rPr>
          <w:rFonts w:asciiTheme="majorBidi" w:hAnsiTheme="majorBidi" w:cstheme="majorBidi"/>
          <w:rtl/>
        </w:rPr>
        <w:t xml:space="preserve">. </w:t>
      </w:r>
      <w:r w:rsidR="003129DF" w:rsidRPr="00795322">
        <w:rPr>
          <w:rFonts w:asciiTheme="majorBidi" w:hAnsiTheme="majorBidi" w:cstheme="majorBidi"/>
          <w:rtl/>
        </w:rPr>
        <w:t xml:space="preserve">אמנם </w:t>
      </w:r>
      <w:r w:rsidR="00E84EB3" w:rsidRPr="00795322">
        <w:rPr>
          <w:rFonts w:asciiTheme="majorBidi" w:hAnsiTheme="majorBidi" w:cstheme="majorBidi"/>
          <w:rtl/>
        </w:rPr>
        <w:t>לכולן מנגנון דומה</w:t>
      </w:r>
      <w:r w:rsidR="006C30C9" w:rsidRPr="00795322">
        <w:rPr>
          <w:rFonts w:asciiTheme="majorBidi" w:hAnsiTheme="majorBidi" w:cstheme="majorBidi"/>
          <w:rtl/>
        </w:rPr>
        <w:t>,</w:t>
      </w:r>
      <w:r w:rsidR="00E84EB3" w:rsidRPr="00795322">
        <w:rPr>
          <w:rFonts w:asciiTheme="majorBidi" w:hAnsiTheme="majorBidi" w:cstheme="majorBidi"/>
          <w:rtl/>
        </w:rPr>
        <w:t xml:space="preserve"> אולם </w:t>
      </w:r>
      <w:r w:rsidR="007B5E41" w:rsidRPr="00795322">
        <w:rPr>
          <w:rFonts w:asciiTheme="majorBidi" w:hAnsiTheme="majorBidi" w:cstheme="majorBidi"/>
          <w:rtl/>
        </w:rPr>
        <w:t>פרופיל תופעות לוואי שונה</w:t>
      </w:r>
      <w:r w:rsidR="005339E3" w:rsidRPr="00795322">
        <w:rPr>
          <w:rFonts w:asciiTheme="majorBidi" w:hAnsiTheme="majorBidi" w:cstheme="majorBidi"/>
          <w:rtl/>
        </w:rPr>
        <w:t xml:space="preserve"> </w:t>
      </w:r>
      <w:r w:rsidR="00031F13" w:rsidRPr="00795322">
        <w:rPr>
          <w:rFonts w:asciiTheme="majorBidi" w:hAnsiTheme="majorBidi" w:cstheme="majorBidi"/>
          <w:rtl/>
        </w:rPr>
        <w:t>(</w:t>
      </w:r>
      <w:proofErr w:type="spellStart"/>
      <w:r w:rsidR="00031F13" w:rsidRPr="00795322">
        <w:rPr>
          <w:rFonts w:asciiTheme="majorBidi" w:hAnsiTheme="majorBidi" w:cstheme="majorBidi"/>
          <w:lang w:val="en-US"/>
        </w:rPr>
        <w:t>Kamata</w:t>
      </w:r>
      <w:proofErr w:type="spellEnd"/>
      <w:r w:rsidR="00CB1FF2" w:rsidRPr="00795322">
        <w:rPr>
          <w:rFonts w:asciiTheme="majorBidi" w:hAnsiTheme="majorBidi" w:cstheme="majorBidi"/>
          <w:lang w:val="en-US"/>
        </w:rPr>
        <w:t xml:space="preserve"> et al.</w:t>
      </w:r>
      <w:r w:rsidR="00031F13" w:rsidRPr="00795322">
        <w:rPr>
          <w:rFonts w:asciiTheme="majorBidi" w:hAnsiTheme="majorBidi" w:cstheme="majorBidi"/>
          <w:lang w:val="en-US"/>
        </w:rPr>
        <w:t>, 2017</w:t>
      </w:r>
      <w:r w:rsidR="00031F13" w:rsidRPr="00795322">
        <w:rPr>
          <w:rFonts w:asciiTheme="majorBidi" w:hAnsiTheme="majorBidi" w:cstheme="majorBidi"/>
          <w:rtl/>
        </w:rPr>
        <w:t xml:space="preserve">). </w:t>
      </w:r>
      <w:r w:rsidR="00E84EB3" w:rsidRPr="00795322">
        <w:rPr>
          <w:rFonts w:asciiTheme="majorBidi" w:hAnsiTheme="majorBidi" w:cstheme="majorBidi"/>
          <w:rtl/>
        </w:rPr>
        <w:t xml:space="preserve">צורת הטיפול היא </w:t>
      </w:r>
      <w:r w:rsidR="003E30E2" w:rsidRPr="00795322">
        <w:rPr>
          <w:rFonts w:asciiTheme="majorBidi" w:hAnsiTheme="majorBidi" w:cstheme="majorBidi"/>
          <w:rtl/>
        </w:rPr>
        <w:t>עירוי תוך ורידי פעם ב- 2-4 שבועות</w:t>
      </w:r>
      <w:r w:rsidR="00E84EB3" w:rsidRPr="00795322">
        <w:rPr>
          <w:rFonts w:asciiTheme="majorBidi" w:hAnsiTheme="majorBidi" w:cstheme="majorBidi"/>
          <w:rtl/>
        </w:rPr>
        <w:t>, בצורה של תרופה בודדת</w:t>
      </w:r>
      <w:r w:rsidR="00244D45" w:rsidRPr="00795322">
        <w:rPr>
          <w:rFonts w:asciiTheme="majorBidi" w:hAnsiTheme="majorBidi" w:cstheme="majorBidi"/>
          <w:rtl/>
        </w:rPr>
        <w:t xml:space="preserve">, </w:t>
      </w:r>
      <w:r w:rsidRPr="00795322">
        <w:rPr>
          <w:rFonts w:asciiTheme="majorBidi" w:hAnsiTheme="majorBidi" w:cstheme="majorBidi"/>
          <w:rtl/>
        </w:rPr>
        <w:t>שילוב תרופות</w:t>
      </w:r>
      <w:r w:rsidR="007173B3" w:rsidRPr="00795322">
        <w:rPr>
          <w:rFonts w:asciiTheme="majorBidi" w:hAnsiTheme="majorBidi" w:cstheme="majorBidi"/>
          <w:rtl/>
        </w:rPr>
        <w:t xml:space="preserve"> או </w:t>
      </w:r>
      <w:r w:rsidR="006C30C9" w:rsidRPr="00795322">
        <w:rPr>
          <w:rFonts w:asciiTheme="majorBidi" w:hAnsiTheme="majorBidi" w:cstheme="majorBidi"/>
          <w:rtl/>
        </w:rPr>
        <w:t xml:space="preserve">בשילוב </w:t>
      </w:r>
      <w:r w:rsidR="009B1E5E" w:rsidRPr="00795322">
        <w:rPr>
          <w:rFonts w:asciiTheme="majorBidi" w:hAnsiTheme="majorBidi" w:cstheme="majorBidi"/>
          <w:rtl/>
        </w:rPr>
        <w:t>עם</w:t>
      </w:r>
      <w:r w:rsidR="00E84EB3" w:rsidRPr="00795322">
        <w:rPr>
          <w:rFonts w:asciiTheme="majorBidi" w:hAnsiTheme="majorBidi" w:cstheme="majorBidi"/>
          <w:rtl/>
        </w:rPr>
        <w:t xml:space="preserve"> כימותרפיה. </w:t>
      </w:r>
    </w:p>
    <w:p w14:paraId="62506CA9" w14:textId="2A262AC7" w:rsidR="00FF3309" w:rsidRPr="00795322" w:rsidRDefault="007B5E41" w:rsidP="008F3A78">
      <w:pPr>
        <w:bidi/>
        <w:spacing w:after="0" w:line="360" w:lineRule="auto"/>
        <w:jc w:val="both"/>
        <w:rPr>
          <w:rFonts w:asciiTheme="majorBidi" w:hAnsiTheme="majorBidi" w:cstheme="majorBidi"/>
        </w:rPr>
      </w:pPr>
      <w:r w:rsidRPr="00795322">
        <w:rPr>
          <w:rFonts w:asciiTheme="majorBidi" w:hAnsiTheme="majorBidi" w:cstheme="majorBidi"/>
          <w:rtl/>
        </w:rPr>
        <w:t xml:space="preserve">היות ואימונותרפיה היא צורת טיפול חדשה </w:t>
      </w:r>
      <w:r w:rsidR="003129DF" w:rsidRPr="00795322">
        <w:rPr>
          <w:rFonts w:asciiTheme="majorBidi" w:hAnsiTheme="majorBidi" w:cstheme="majorBidi"/>
          <w:rtl/>
        </w:rPr>
        <w:t xml:space="preserve">עדיין </w:t>
      </w:r>
      <w:r w:rsidR="009B1E5E" w:rsidRPr="00795322">
        <w:rPr>
          <w:rFonts w:asciiTheme="majorBidi" w:hAnsiTheme="majorBidi" w:cstheme="majorBidi"/>
          <w:rtl/>
        </w:rPr>
        <w:t xml:space="preserve">אין </w:t>
      </w:r>
      <w:r w:rsidRPr="00795322">
        <w:rPr>
          <w:rFonts w:asciiTheme="majorBidi" w:hAnsiTheme="majorBidi" w:cstheme="majorBidi"/>
          <w:rtl/>
        </w:rPr>
        <w:t xml:space="preserve">מידע מלא על </w:t>
      </w:r>
      <w:r w:rsidR="00E84EB3" w:rsidRPr="00795322">
        <w:rPr>
          <w:rFonts w:asciiTheme="majorBidi" w:hAnsiTheme="majorBidi" w:cstheme="majorBidi"/>
          <w:rtl/>
        </w:rPr>
        <w:t>תופעות הלוואי</w:t>
      </w:r>
      <w:r w:rsidRPr="00795322">
        <w:rPr>
          <w:rFonts w:asciiTheme="majorBidi" w:hAnsiTheme="majorBidi" w:cstheme="majorBidi"/>
          <w:rtl/>
        </w:rPr>
        <w:t xml:space="preserve"> לטווח רחוק </w:t>
      </w:r>
      <w:r w:rsidR="00485D1A" w:rsidRPr="00795322">
        <w:rPr>
          <w:rFonts w:asciiTheme="majorBidi" w:hAnsiTheme="majorBidi" w:cstheme="majorBidi"/>
          <w:rtl/>
        </w:rPr>
        <w:t xml:space="preserve">או אחרי </w:t>
      </w:r>
      <w:r w:rsidRPr="00795322">
        <w:rPr>
          <w:rFonts w:asciiTheme="majorBidi" w:hAnsiTheme="majorBidi" w:cstheme="majorBidi"/>
          <w:rtl/>
        </w:rPr>
        <w:t>סיום הטיפול. תופעות הלוואי ב</w:t>
      </w:r>
      <w:r w:rsidR="00E84EB3" w:rsidRPr="00795322">
        <w:rPr>
          <w:rFonts w:asciiTheme="majorBidi" w:hAnsiTheme="majorBidi" w:cstheme="majorBidi"/>
          <w:rtl/>
        </w:rPr>
        <w:t>דרך כלל מתונות והפיכות ו</w:t>
      </w:r>
      <w:r w:rsidRPr="00795322">
        <w:rPr>
          <w:rFonts w:asciiTheme="majorBidi" w:hAnsiTheme="majorBidi" w:cstheme="majorBidi"/>
          <w:rtl/>
        </w:rPr>
        <w:t>מופיעות בתוך כמה שבועות ועד שלושה חודשים מתחילת הטיפול</w:t>
      </w:r>
      <w:r w:rsidR="005339E3" w:rsidRPr="00795322">
        <w:rPr>
          <w:rFonts w:asciiTheme="majorBidi" w:hAnsiTheme="majorBidi" w:cstheme="majorBidi"/>
          <w:rtl/>
        </w:rPr>
        <w:t>,</w:t>
      </w:r>
      <w:r w:rsidRPr="00795322">
        <w:rPr>
          <w:rFonts w:asciiTheme="majorBidi" w:hAnsiTheme="majorBidi" w:cstheme="majorBidi"/>
          <w:rtl/>
        </w:rPr>
        <w:t xml:space="preserve"> </w:t>
      </w:r>
      <w:r w:rsidR="006C30C9" w:rsidRPr="00795322">
        <w:rPr>
          <w:rFonts w:asciiTheme="majorBidi" w:hAnsiTheme="majorBidi" w:cstheme="majorBidi"/>
          <w:rtl/>
        </w:rPr>
        <w:t xml:space="preserve">אך </w:t>
      </w:r>
      <w:r w:rsidRPr="00795322">
        <w:rPr>
          <w:rFonts w:asciiTheme="majorBidi" w:hAnsiTheme="majorBidi" w:cstheme="majorBidi"/>
          <w:rtl/>
        </w:rPr>
        <w:t xml:space="preserve">יכולות להופיע </w:t>
      </w:r>
      <w:r w:rsidR="00BC39CC" w:rsidRPr="00795322">
        <w:rPr>
          <w:rFonts w:asciiTheme="majorBidi" w:hAnsiTheme="majorBidi" w:cstheme="majorBidi"/>
          <w:rtl/>
        </w:rPr>
        <w:t xml:space="preserve">גם </w:t>
      </w:r>
      <w:r w:rsidRPr="00795322">
        <w:rPr>
          <w:rFonts w:asciiTheme="majorBidi" w:hAnsiTheme="majorBidi" w:cstheme="majorBidi"/>
          <w:rtl/>
        </w:rPr>
        <w:t>לאחר סיו</w:t>
      </w:r>
      <w:r w:rsidR="006C30C9" w:rsidRPr="00795322">
        <w:rPr>
          <w:rFonts w:asciiTheme="majorBidi" w:hAnsiTheme="majorBidi" w:cstheme="majorBidi"/>
          <w:rtl/>
        </w:rPr>
        <w:t>מו</w:t>
      </w:r>
      <w:r w:rsidRPr="00795322">
        <w:rPr>
          <w:rFonts w:asciiTheme="majorBidi" w:hAnsiTheme="majorBidi" w:cstheme="majorBidi"/>
          <w:rtl/>
        </w:rPr>
        <w:t>.</w:t>
      </w:r>
      <w:r w:rsidR="00E84EB3" w:rsidRPr="00795322">
        <w:rPr>
          <w:rFonts w:asciiTheme="majorBidi" w:hAnsiTheme="majorBidi" w:cstheme="majorBidi"/>
          <w:rtl/>
        </w:rPr>
        <w:t xml:space="preserve"> כל מערכת בגוף יכולה לפתח תגובה דלקתית אוטואימונית ובעיקר </w:t>
      </w:r>
      <w:r w:rsidR="006C30C9" w:rsidRPr="00795322">
        <w:rPr>
          <w:rFonts w:asciiTheme="majorBidi" w:hAnsiTheme="majorBidi" w:cstheme="majorBidi"/>
          <w:rtl/>
        </w:rPr>
        <w:t xml:space="preserve">ידועים </w:t>
      </w:r>
      <w:r w:rsidR="00E84EB3" w:rsidRPr="00795322">
        <w:rPr>
          <w:rFonts w:asciiTheme="majorBidi" w:hAnsiTheme="majorBidi" w:cstheme="majorBidi"/>
          <w:rtl/>
        </w:rPr>
        <w:t>סימפטומים בעור, בראות</w:t>
      </w:r>
      <w:r w:rsidR="0013741B" w:rsidRPr="00795322">
        <w:rPr>
          <w:rFonts w:asciiTheme="majorBidi" w:hAnsiTheme="majorBidi" w:cstheme="majorBidi"/>
          <w:rtl/>
        </w:rPr>
        <w:t>,</w:t>
      </w:r>
      <w:r w:rsidR="00E84EB3" w:rsidRPr="00795322">
        <w:rPr>
          <w:rFonts w:asciiTheme="majorBidi" w:hAnsiTheme="majorBidi" w:cstheme="majorBidi"/>
          <w:rtl/>
        </w:rPr>
        <w:t xml:space="preserve"> במעי הגס</w:t>
      </w:r>
      <w:r w:rsidR="0013741B" w:rsidRPr="00795322">
        <w:rPr>
          <w:rFonts w:asciiTheme="majorBidi" w:hAnsiTheme="majorBidi" w:cstheme="majorBidi"/>
          <w:rtl/>
        </w:rPr>
        <w:t>,</w:t>
      </w:r>
      <w:r w:rsidR="00E84EB3" w:rsidRPr="00795322">
        <w:rPr>
          <w:rFonts w:asciiTheme="majorBidi" w:hAnsiTheme="majorBidi" w:cstheme="majorBidi"/>
          <w:rtl/>
        </w:rPr>
        <w:t xml:space="preserve"> בכבד ובמערכת האנדוקרינית</w:t>
      </w:r>
      <w:r w:rsidR="00BC39CC" w:rsidRPr="00795322">
        <w:rPr>
          <w:rFonts w:asciiTheme="majorBidi" w:hAnsiTheme="majorBidi" w:cstheme="majorBidi"/>
          <w:rtl/>
        </w:rPr>
        <w:t xml:space="preserve">, </w:t>
      </w:r>
      <w:r w:rsidR="00E84EB3" w:rsidRPr="00795322">
        <w:rPr>
          <w:rFonts w:asciiTheme="majorBidi" w:hAnsiTheme="majorBidi" w:cstheme="majorBidi"/>
          <w:rtl/>
        </w:rPr>
        <w:t xml:space="preserve">כגון </w:t>
      </w:r>
      <w:r w:rsidR="00C2034C" w:rsidRPr="00795322">
        <w:rPr>
          <w:rFonts w:asciiTheme="majorBidi" w:hAnsiTheme="majorBidi" w:cstheme="majorBidi"/>
          <w:rtl/>
        </w:rPr>
        <w:t xml:space="preserve">בלוטת יותרת המוח ובלוטת התריס </w:t>
      </w:r>
      <w:r w:rsidR="003E30E2" w:rsidRPr="00795322">
        <w:rPr>
          <w:rFonts w:asciiTheme="majorBidi" w:hAnsiTheme="majorBidi" w:cstheme="majorBidi"/>
          <w:rtl/>
        </w:rPr>
        <w:t>(</w:t>
      </w:r>
      <w:r w:rsidR="003E30E2" w:rsidRPr="00795322">
        <w:rPr>
          <w:rFonts w:asciiTheme="majorBidi" w:hAnsiTheme="majorBidi" w:cstheme="majorBidi"/>
          <w:lang w:val="en-US"/>
        </w:rPr>
        <w:t>June</w:t>
      </w:r>
      <w:r w:rsidR="00CB1FF2" w:rsidRPr="00795322">
        <w:rPr>
          <w:rFonts w:asciiTheme="majorBidi" w:hAnsiTheme="majorBidi" w:cstheme="majorBidi"/>
          <w:lang w:val="en-US"/>
        </w:rPr>
        <w:t xml:space="preserve"> et al.</w:t>
      </w:r>
      <w:r w:rsidR="00BC39CC" w:rsidRPr="00795322">
        <w:rPr>
          <w:rFonts w:asciiTheme="majorBidi" w:hAnsiTheme="majorBidi" w:cstheme="majorBidi"/>
          <w:lang w:val="en-US"/>
        </w:rPr>
        <w:t>,</w:t>
      </w:r>
      <w:r w:rsidR="003E30E2" w:rsidRPr="00795322">
        <w:rPr>
          <w:rFonts w:asciiTheme="majorBidi" w:hAnsiTheme="majorBidi" w:cstheme="majorBidi"/>
          <w:lang w:val="en-US"/>
        </w:rPr>
        <w:t xml:space="preserve"> 2017</w:t>
      </w:r>
      <w:r w:rsidR="003E30E2" w:rsidRPr="00795322">
        <w:rPr>
          <w:rFonts w:asciiTheme="majorBidi" w:hAnsiTheme="majorBidi" w:cstheme="majorBidi"/>
          <w:rtl/>
        </w:rPr>
        <w:t>)</w:t>
      </w:r>
      <w:r w:rsidR="00E84EB3" w:rsidRPr="00795322">
        <w:rPr>
          <w:rFonts w:asciiTheme="majorBidi" w:hAnsiTheme="majorBidi" w:cstheme="majorBidi"/>
          <w:rtl/>
        </w:rPr>
        <w:t>.</w:t>
      </w:r>
      <w:r w:rsidR="00C2034C" w:rsidRPr="00795322">
        <w:rPr>
          <w:rFonts w:asciiTheme="majorBidi" w:hAnsiTheme="majorBidi" w:cstheme="majorBidi"/>
          <w:rtl/>
        </w:rPr>
        <w:t xml:space="preserve"> גם מערכת העצבים והמוח חשופים לכך</w:t>
      </w:r>
      <w:r w:rsidR="00244D45" w:rsidRPr="00795322">
        <w:rPr>
          <w:rFonts w:asciiTheme="majorBidi" w:hAnsiTheme="majorBidi" w:cstheme="majorBidi"/>
          <w:rtl/>
        </w:rPr>
        <w:t>,</w:t>
      </w:r>
      <w:r w:rsidR="00C2034C" w:rsidRPr="00795322">
        <w:rPr>
          <w:rFonts w:asciiTheme="majorBidi" w:hAnsiTheme="majorBidi" w:cstheme="majorBidi"/>
          <w:rtl/>
        </w:rPr>
        <w:t xml:space="preserve"> </w:t>
      </w:r>
      <w:r w:rsidR="00244D45" w:rsidRPr="00795322">
        <w:rPr>
          <w:rFonts w:asciiTheme="majorBidi" w:hAnsiTheme="majorBidi" w:cstheme="majorBidi"/>
          <w:rtl/>
        </w:rPr>
        <w:t>אך</w:t>
      </w:r>
      <w:r w:rsidR="00C2034C" w:rsidRPr="00795322">
        <w:rPr>
          <w:rFonts w:asciiTheme="majorBidi" w:hAnsiTheme="majorBidi" w:cstheme="majorBidi"/>
          <w:rtl/>
        </w:rPr>
        <w:t xml:space="preserve"> בשכיחות נמוכה יותר. הביטוי הקליני רחב, החל בחולשת שרירים, ישנוניות וחולשה וכלה </w:t>
      </w:r>
      <w:proofErr w:type="spellStart"/>
      <w:r w:rsidR="00C2034C" w:rsidRPr="00795322">
        <w:rPr>
          <w:rFonts w:asciiTheme="majorBidi" w:hAnsiTheme="majorBidi" w:cstheme="majorBidi"/>
          <w:rtl/>
        </w:rPr>
        <w:t>באנצפלופטיה</w:t>
      </w:r>
      <w:proofErr w:type="spellEnd"/>
      <w:r w:rsidR="00485D1A" w:rsidRPr="00795322">
        <w:rPr>
          <w:rFonts w:asciiTheme="majorBidi" w:hAnsiTheme="majorBidi" w:cstheme="majorBidi"/>
          <w:rtl/>
        </w:rPr>
        <w:t xml:space="preserve"> ("דלקת" ברקמת המוח)</w:t>
      </w:r>
      <w:r w:rsidR="00C2034C" w:rsidRPr="00795322">
        <w:rPr>
          <w:rFonts w:asciiTheme="majorBidi" w:hAnsiTheme="majorBidi" w:cstheme="majorBidi"/>
          <w:rtl/>
        </w:rPr>
        <w:t xml:space="preserve"> קשה, שיתוק שרירי נשימה </w:t>
      </w:r>
      <w:r w:rsidR="003E30E2" w:rsidRPr="00795322">
        <w:rPr>
          <w:rFonts w:asciiTheme="majorBidi" w:hAnsiTheme="majorBidi" w:cstheme="majorBidi"/>
          <w:rtl/>
        </w:rPr>
        <w:t>ועוד (</w:t>
      </w:r>
      <w:proofErr w:type="spellStart"/>
      <w:r w:rsidR="003E30E2" w:rsidRPr="00795322">
        <w:rPr>
          <w:rFonts w:asciiTheme="majorBidi" w:hAnsiTheme="majorBidi" w:cstheme="majorBidi"/>
          <w:lang w:val="en-US"/>
        </w:rPr>
        <w:t>Champiat</w:t>
      </w:r>
      <w:proofErr w:type="spellEnd"/>
      <w:r w:rsidR="00F66DE9" w:rsidRPr="00795322">
        <w:rPr>
          <w:rFonts w:asciiTheme="majorBidi" w:hAnsiTheme="majorBidi" w:cstheme="majorBidi"/>
          <w:lang w:val="en-US"/>
        </w:rPr>
        <w:t xml:space="preserve"> et al.</w:t>
      </w:r>
      <w:r w:rsidR="006C30C9" w:rsidRPr="00795322">
        <w:rPr>
          <w:rFonts w:asciiTheme="majorBidi" w:hAnsiTheme="majorBidi" w:cstheme="majorBidi"/>
          <w:lang w:val="en-US"/>
        </w:rPr>
        <w:t>,</w:t>
      </w:r>
      <w:r w:rsidR="003E30E2" w:rsidRPr="00795322">
        <w:rPr>
          <w:rFonts w:asciiTheme="majorBidi" w:hAnsiTheme="majorBidi" w:cstheme="majorBidi"/>
          <w:lang w:val="en-US"/>
        </w:rPr>
        <w:t xml:space="preserve"> 2016</w:t>
      </w:r>
      <w:r w:rsidR="003E30E2" w:rsidRPr="00795322">
        <w:rPr>
          <w:rFonts w:asciiTheme="majorBidi" w:hAnsiTheme="majorBidi" w:cstheme="majorBidi"/>
          <w:rtl/>
        </w:rPr>
        <w:t>).</w:t>
      </w:r>
      <w:r w:rsidR="001A1040" w:rsidRPr="00795322">
        <w:rPr>
          <w:rFonts w:asciiTheme="majorBidi" w:hAnsiTheme="majorBidi" w:cstheme="majorBidi"/>
          <w:rtl/>
        </w:rPr>
        <w:t xml:space="preserve"> כלומר, תרופות </w:t>
      </w:r>
      <w:r w:rsidR="00BC39CC" w:rsidRPr="00795322">
        <w:rPr>
          <w:rFonts w:asciiTheme="majorBidi" w:hAnsiTheme="majorBidi" w:cstheme="majorBidi"/>
          <w:rtl/>
        </w:rPr>
        <w:t>אל</w:t>
      </w:r>
      <w:r w:rsidR="001A1040" w:rsidRPr="00795322">
        <w:rPr>
          <w:rFonts w:asciiTheme="majorBidi" w:hAnsiTheme="majorBidi" w:cstheme="majorBidi"/>
          <w:rtl/>
        </w:rPr>
        <w:t>ה</w:t>
      </w:r>
      <w:r w:rsidR="00BC39CC" w:rsidRPr="00795322">
        <w:rPr>
          <w:rFonts w:asciiTheme="majorBidi" w:hAnsiTheme="majorBidi" w:cstheme="majorBidi"/>
          <w:rtl/>
        </w:rPr>
        <w:t xml:space="preserve"> </w:t>
      </w:r>
      <w:r w:rsidR="001A1040" w:rsidRPr="00795322">
        <w:rPr>
          <w:rFonts w:asciiTheme="majorBidi" w:hAnsiTheme="majorBidi" w:cstheme="majorBidi"/>
          <w:rtl/>
        </w:rPr>
        <w:t xml:space="preserve">משפיעות על כל מערכות הגוף ואין מן הנמנע שגורמות גם לתופעות </w:t>
      </w:r>
      <w:r w:rsidR="0040223A" w:rsidRPr="00795322">
        <w:rPr>
          <w:rFonts w:asciiTheme="majorBidi" w:hAnsiTheme="majorBidi" w:cstheme="majorBidi"/>
          <w:rtl/>
        </w:rPr>
        <w:t xml:space="preserve">לוואי </w:t>
      </w:r>
      <w:r w:rsidR="001A1040" w:rsidRPr="00795322">
        <w:rPr>
          <w:rFonts w:asciiTheme="majorBidi" w:hAnsiTheme="majorBidi" w:cstheme="majorBidi"/>
          <w:rtl/>
        </w:rPr>
        <w:t xml:space="preserve">נפשיות בעלות בסיס אוטואימוני. </w:t>
      </w:r>
    </w:p>
    <w:p w14:paraId="0A2402D8" w14:textId="4371A801" w:rsidR="00A62FBB" w:rsidRPr="00795322" w:rsidRDefault="00323BCE" w:rsidP="008F3A78">
      <w:pPr>
        <w:bidi/>
        <w:spacing w:after="0" w:line="360" w:lineRule="auto"/>
        <w:jc w:val="both"/>
        <w:rPr>
          <w:rFonts w:asciiTheme="majorBidi" w:hAnsiTheme="majorBidi" w:cstheme="majorBidi"/>
          <w:rtl/>
          <w:lang w:val="en-US"/>
        </w:rPr>
      </w:pPr>
      <w:r w:rsidRPr="00795322">
        <w:rPr>
          <w:rFonts w:asciiTheme="majorBidi" w:hAnsiTheme="majorBidi" w:cstheme="majorBidi"/>
          <w:rtl/>
          <w:lang w:val="en-US"/>
        </w:rPr>
        <w:t>מרבית החולים המטופלים באימונותרפ</w:t>
      </w:r>
      <w:r w:rsidR="000C68EC" w:rsidRPr="00795322">
        <w:rPr>
          <w:rFonts w:asciiTheme="majorBidi" w:hAnsiTheme="majorBidi" w:cstheme="majorBidi"/>
          <w:rtl/>
          <w:lang w:val="en-US"/>
        </w:rPr>
        <w:t>י</w:t>
      </w:r>
      <w:r w:rsidR="00485D1A" w:rsidRPr="00795322">
        <w:rPr>
          <w:rFonts w:asciiTheme="majorBidi" w:hAnsiTheme="majorBidi" w:cstheme="majorBidi"/>
          <w:rtl/>
          <w:lang w:val="en-US"/>
        </w:rPr>
        <w:t>ה</w:t>
      </w:r>
      <w:r w:rsidRPr="00795322">
        <w:rPr>
          <w:rFonts w:asciiTheme="majorBidi" w:hAnsiTheme="majorBidi" w:cstheme="majorBidi"/>
          <w:rtl/>
          <w:lang w:val="en-US"/>
        </w:rPr>
        <w:t xml:space="preserve"> מדווחים על תופעות לוואי גופניות </w:t>
      </w:r>
      <w:r w:rsidR="00BC39CC" w:rsidRPr="00795322">
        <w:rPr>
          <w:rFonts w:asciiTheme="majorBidi" w:hAnsiTheme="majorBidi" w:cstheme="majorBidi"/>
          <w:rtl/>
          <w:lang w:val="en-US"/>
        </w:rPr>
        <w:t>לא חמורות</w:t>
      </w:r>
      <w:r w:rsidRPr="00795322">
        <w:rPr>
          <w:rFonts w:asciiTheme="majorBidi" w:hAnsiTheme="majorBidi" w:cstheme="majorBidi"/>
          <w:rtl/>
          <w:lang w:val="en-US"/>
        </w:rPr>
        <w:t>. כתוצאה מכך, יכולת ההתמודדות עם ט</w:t>
      </w:r>
      <w:r w:rsidR="00BC39CC" w:rsidRPr="00795322">
        <w:rPr>
          <w:rFonts w:asciiTheme="majorBidi" w:hAnsiTheme="majorBidi" w:cstheme="majorBidi"/>
          <w:rtl/>
          <w:lang w:val="en-US"/>
        </w:rPr>
        <w:t>י</w:t>
      </w:r>
      <w:r w:rsidRPr="00795322">
        <w:rPr>
          <w:rFonts w:asciiTheme="majorBidi" w:hAnsiTheme="majorBidi" w:cstheme="majorBidi"/>
          <w:rtl/>
          <w:lang w:val="en-US"/>
        </w:rPr>
        <w:t>פולים לפרק זמן ממושך טובה יותר</w:t>
      </w:r>
      <w:r w:rsidR="00BC39CC" w:rsidRPr="00795322">
        <w:rPr>
          <w:rFonts w:asciiTheme="majorBidi" w:hAnsiTheme="majorBidi" w:cstheme="majorBidi"/>
          <w:rtl/>
          <w:lang w:val="en-US"/>
        </w:rPr>
        <w:t xml:space="preserve"> </w:t>
      </w:r>
      <w:r w:rsidRPr="00795322">
        <w:rPr>
          <w:rFonts w:asciiTheme="majorBidi" w:hAnsiTheme="majorBidi" w:cstheme="majorBidi"/>
          <w:rtl/>
          <w:lang w:val="en-US"/>
        </w:rPr>
        <w:t>בהשוואה לטיפולים כימו</w:t>
      </w:r>
      <w:r w:rsidR="00BC39CC" w:rsidRPr="00795322">
        <w:rPr>
          <w:rFonts w:asciiTheme="majorBidi" w:hAnsiTheme="majorBidi" w:cstheme="majorBidi"/>
          <w:rtl/>
          <w:lang w:val="en-US"/>
        </w:rPr>
        <w:t>ת</w:t>
      </w:r>
      <w:r w:rsidRPr="00795322">
        <w:rPr>
          <w:rFonts w:asciiTheme="majorBidi" w:hAnsiTheme="majorBidi" w:cstheme="majorBidi"/>
          <w:rtl/>
          <w:lang w:val="en-US"/>
        </w:rPr>
        <w:t>רפיים</w:t>
      </w:r>
      <w:r w:rsidR="00BC39CC" w:rsidRPr="00795322">
        <w:rPr>
          <w:rFonts w:asciiTheme="majorBidi" w:hAnsiTheme="majorBidi" w:cstheme="majorBidi"/>
          <w:rtl/>
          <w:lang w:val="en-US"/>
        </w:rPr>
        <w:t>, כולל</w:t>
      </w:r>
      <w:r w:rsidRPr="00795322">
        <w:rPr>
          <w:rFonts w:asciiTheme="majorBidi" w:hAnsiTheme="majorBidi" w:cstheme="majorBidi"/>
          <w:rtl/>
          <w:lang w:val="en-US"/>
        </w:rPr>
        <w:t xml:space="preserve"> במישור הנפשי. </w:t>
      </w:r>
      <w:proofErr w:type="spellStart"/>
      <w:r w:rsidR="00935D67" w:rsidRPr="00795322">
        <w:rPr>
          <w:rFonts w:asciiTheme="majorBidi" w:hAnsiTheme="majorBidi" w:cstheme="majorBidi"/>
        </w:rPr>
        <w:t>Saghazadeh</w:t>
      </w:r>
      <w:proofErr w:type="spellEnd"/>
      <w:r w:rsidR="00935D67" w:rsidRPr="00795322">
        <w:rPr>
          <w:rFonts w:asciiTheme="majorBidi" w:hAnsiTheme="majorBidi" w:cstheme="majorBidi"/>
          <w:lang w:val="en-US"/>
        </w:rPr>
        <w:t xml:space="preserve"> &amp; Rezaei</w:t>
      </w:r>
      <w:r w:rsidR="00935D67" w:rsidRPr="00795322">
        <w:rPr>
          <w:rFonts w:asciiTheme="majorBidi" w:hAnsiTheme="majorBidi" w:cstheme="majorBidi"/>
          <w:rtl/>
          <w:lang w:val="en-US"/>
        </w:rPr>
        <w:t xml:space="preserve"> (2017) מצאו שטיפול </w:t>
      </w:r>
      <w:proofErr w:type="spellStart"/>
      <w:r w:rsidR="00935D67" w:rsidRPr="00795322">
        <w:rPr>
          <w:rFonts w:asciiTheme="majorBidi" w:hAnsiTheme="majorBidi" w:cstheme="majorBidi"/>
          <w:rtl/>
          <w:lang w:val="en-US"/>
        </w:rPr>
        <w:t>אימונ</w:t>
      </w:r>
      <w:r w:rsidR="00BC39CC" w:rsidRPr="00795322">
        <w:rPr>
          <w:rFonts w:asciiTheme="majorBidi" w:hAnsiTheme="majorBidi" w:cstheme="majorBidi"/>
          <w:rtl/>
          <w:lang w:val="en-US"/>
        </w:rPr>
        <w:t>ותרפי</w:t>
      </w:r>
      <w:proofErr w:type="spellEnd"/>
      <w:r w:rsidR="00BC39CC" w:rsidRPr="00795322">
        <w:rPr>
          <w:rFonts w:asciiTheme="majorBidi" w:hAnsiTheme="majorBidi" w:cstheme="majorBidi"/>
          <w:rtl/>
          <w:lang w:val="en-US"/>
        </w:rPr>
        <w:t xml:space="preserve"> עשוי לעורר שינוי במצב המנטלי של החולים </w:t>
      </w:r>
      <w:r w:rsidR="00935D67" w:rsidRPr="00795322">
        <w:rPr>
          <w:rFonts w:asciiTheme="majorBidi" w:hAnsiTheme="majorBidi" w:cstheme="majorBidi"/>
          <w:rtl/>
          <w:lang w:val="en-US"/>
        </w:rPr>
        <w:t>ה</w:t>
      </w:r>
      <w:r w:rsidR="00BC39CC" w:rsidRPr="00795322">
        <w:rPr>
          <w:rFonts w:asciiTheme="majorBidi" w:hAnsiTheme="majorBidi" w:cstheme="majorBidi"/>
          <w:rtl/>
          <w:lang w:val="en-US"/>
        </w:rPr>
        <w:t>כולל סימני דכאון, עייפות וחרדה</w:t>
      </w:r>
      <w:r w:rsidR="00935D67" w:rsidRPr="00795322">
        <w:rPr>
          <w:rFonts w:asciiTheme="majorBidi" w:hAnsiTheme="majorBidi" w:cstheme="majorBidi"/>
          <w:rtl/>
          <w:lang w:val="en-US"/>
        </w:rPr>
        <w:t>;</w:t>
      </w:r>
      <w:r w:rsidR="00BC39CC" w:rsidRPr="00795322">
        <w:rPr>
          <w:rFonts w:asciiTheme="majorBidi" w:hAnsiTheme="majorBidi" w:cstheme="majorBidi"/>
          <w:rtl/>
          <w:lang w:val="en-US"/>
        </w:rPr>
        <w:t xml:space="preserve"> אך </w:t>
      </w:r>
      <w:r w:rsidR="000C68EC" w:rsidRPr="00795322">
        <w:rPr>
          <w:rFonts w:asciiTheme="majorBidi" w:hAnsiTheme="majorBidi" w:cstheme="majorBidi"/>
          <w:rtl/>
          <w:lang w:val="en-US"/>
        </w:rPr>
        <w:t>הוא</w:t>
      </w:r>
      <w:r w:rsidR="005339E3" w:rsidRPr="00795322">
        <w:rPr>
          <w:rFonts w:asciiTheme="majorBidi" w:hAnsiTheme="majorBidi" w:cstheme="majorBidi"/>
          <w:rtl/>
          <w:lang w:val="en-US"/>
        </w:rPr>
        <w:t xml:space="preserve"> קשור לשיעורי דכאון נמוכים יותר לעומת טיפול כימותרפי (</w:t>
      </w:r>
      <w:r w:rsidR="005339E3" w:rsidRPr="00795322">
        <w:rPr>
          <w:rFonts w:asciiTheme="majorBidi" w:hAnsiTheme="majorBidi" w:cstheme="majorBidi"/>
          <w:lang w:val="en-US"/>
        </w:rPr>
        <w:t>McFarland, 2019</w:t>
      </w:r>
      <w:r w:rsidR="005339E3" w:rsidRPr="00795322">
        <w:rPr>
          <w:rFonts w:asciiTheme="majorBidi" w:hAnsiTheme="majorBidi" w:cstheme="majorBidi"/>
          <w:rtl/>
          <w:lang w:val="en-US"/>
        </w:rPr>
        <w:t xml:space="preserve">). </w:t>
      </w:r>
    </w:p>
    <w:p w14:paraId="43D33E04" w14:textId="1543D6D6" w:rsidR="00C32224" w:rsidRPr="00795322" w:rsidRDefault="001A1040" w:rsidP="008F3A78">
      <w:pPr>
        <w:bidi/>
        <w:spacing w:after="0" w:line="360" w:lineRule="auto"/>
        <w:jc w:val="both"/>
        <w:rPr>
          <w:rFonts w:asciiTheme="majorBidi" w:hAnsiTheme="majorBidi" w:cstheme="majorBidi"/>
          <w:highlight w:val="yellow"/>
          <w:rtl/>
          <w:lang w:val="en-US"/>
        </w:rPr>
      </w:pPr>
      <w:r w:rsidRPr="00795322">
        <w:rPr>
          <w:rFonts w:asciiTheme="majorBidi" w:hAnsiTheme="majorBidi" w:cstheme="majorBidi"/>
          <w:rtl/>
          <w:lang w:val="en-US"/>
        </w:rPr>
        <w:t>לטיפול הכימותרפי</w:t>
      </w:r>
      <w:r w:rsidR="00485D1A" w:rsidRPr="00795322">
        <w:rPr>
          <w:rFonts w:asciiTheme="majorBidi" w:hAnsiTheme="majorBidi" w:cstheme="majorBidi"/>
          <w:rtl/>
          <w:lang w:val="en-US"/>
        </w:rPr>
        <w:t xml:space="preserve"> </w:t>
      </w:r>
      <w:r w:rsidRPr="00795322">
        <w:rPr>
          <w:rFonts w:asciiTheme="majorBidi" w:hAnsiTheme="majorBidi" w:cstheme="majorBidi"/>
          <w:rtl/>
          <w:lang w:val="en-US"/>
        </w:rPr>
        <w:t xml:space="preserve">השפעות שליליות </w:t>
      </w:r>
      <w:r w:rsidR="0040223A" w:rsidRPr="00795322">
        <w:rPr>
          <w:rFonts w:asciiTheme="majorBidi" w:hAnsiTheme="majorBidi" w:cstheme="majorBidi"/>
          <w:rtl/>
          <w:lang w:val="en-US"/>
        </w:rPr>
        <w:t xml:space="preserve">ידועות יותר </w:t>
      </w:r>
      <w:r w:rsidRPr="00795322">
        <w:rPr>
          <w:rFonts w:asciiTheme="majorBidi" w:hAnsiTheme="majorBidi" w:cstheme="majorBidi"/>
          <w:rtl/>
          <w:lang w:val="en-US"/>
        </w:rPr>
        <w:t xml:space="preserve">על מצבם הנפשי של חולי סרטן, על תפקודם במהלך הטיפול ועל איכות חייהם </w:t>
      </w:r>
      <w:r w:rsidRPr="00795322">
        <w:rPr>
          <w:rFonts w:asciiTheme="majorBidi" w:hAnsiTheme="majorBidi" w:cstheme="majorBidi"/>
          <w:lang w:val="en-US"/>
        </w:rPr>
        <w:t xml:space="preserve">(Smith et al, 2013; </w:t>
      </w:r>
      <w:proofErr w:type="spellStart"/>
      <w:r w:rsidRPr="00795322">
        <w:rPr>
          <w:rFonts w:asciiTheme="majorBidi" w:hAnsiTheme="majorBidi" w:cstheme="majorBidi"/>
          <w:lang w:val="en-US"/>
        </w:rPr>
        <w:t>Fagunde</w:t>
      </w:r>
      <w:proofErr w:type="spellEnd"/>
      <w:r w:rsidRPr="00795322">
        <w:rPr>
          <w:rFonts w:asciiTheme="majorBidi" w:hAnsiTheme="majorBidi" w:cstheme="majorBidi"/>
          <w:lang w:val="en-US"/>
        </w:rPr>
        <w:t xml:space="preserve"> et al, 2012)</w:t>
      </w:r>
      <w:r w:rsidRPr="00795322">
        <w:rPr>
          <w:rFonts w:asciiTheme="majorBidi" w:hAnsiTheme="majorBidi" w:cstheme="majorBidi"/>
          <w:rtl/>
          <w:lang w:val="en-US"/>
        </w:rPr>
        <w:t xml:space="preserve">. חששות מהחמרת המחלה ומהישנות שלה </w:t>
      </w:r>
      <w:r w:rsidRPr="00795322">
        <w:rPr>
          <w:rFonts w:asciiTheme="majorBidi" w:hAnsiTheme="majorBidi" w:cstheme="majorBidi"/>
          <w:lang w:val="en-US"/>
        </w:rPr>
        <w:t>(Melchior et al, 2013)</w:t>
      </w:r>
      <w:r w:rsidRPr="00795322">
        <w:rPr>
          <w:rFonts w:asciiTheme="majorBidi" w:hAnsiTheme="majorBidi" w:cstheme="majorBidi"/>
          <w:rtl/>
          <w:lang w:val="en-US"/>
        </w:rPr>
        <w:t xml:space="preserve">, פגיעה בדימוי העצמי </w:t>
      </w:r>
      <w:r w:rsidRPr="00795322">
        <w:rPr>
          <w:rFonts w:asciiTheme="majorBidi" w:hAnsiTheme="majorBidi" w:cstheme="majorBidi"/>
          <w:lang w:val="en-US"/>
        </w:rPr>
        <w:t>(Falk Dahl et al, 2011)</w:t>
      </w:r>
      <w:r w:rsidRPr="00795322">
        <w:rPr>
          <w:rFonts w:asciiTheme="majorBidi" w:hAnsiTheme="majorBidi" w:cstheme="majorBidi"/>
          <w:rtl/>
          <w:lang w:val="en-US"/>
        </w:rPr>
        <w:t xml:space="preserve"> וחשש משינויים </w:t>
      </w:r>
      <w:r w:rsidR="00485D1A" w:rsidRPr="00795322">
        <w:rPr>
          <w:rFonts w:asciiTheme="majorBidi" w:hAnsiTheme="majorBidi" w:cstheme="majorBidi"/>
          <w:rtl/>
          <w:lang w:val="en-US"/>
        </w:rPr>
        <w:t>במישור האישי וה</w:t>
      </w:r>
      <w:r w:rsidRPr="00795322">
        <w:rPr>
          <w:rFonts w:asciiTheme="majorBidi" w:hAnsiTheme="majorBidi" w:cstheme="majorBidi"/>
          <w:rtl/>
          <w:lang w:val="en-US"/>
        </w:rPr>
        <w:t xml:space="preserve">משפחתי </w:t>
      </w:r>
      <w:r w:rsidRPr="00795322">
        <w:rPr>
          <w:rFonts w:asciiTheme="majorBidi" w:hAnsiTheme="majorBidi" w:cstheme="majorBidi"/>
          <w:lang w:val="en-US"/>
        </w:rPr>
        <w:t>(</w:t>
      </w:r>
      <w:proofErr w:type="spellStart"/>
      <w:r w:rsidRPr="00795322">
        <w:rPr>
          <w:rFonts w:asciiTheme="majorBidi" w:hAnsiTheme="majorBidi" w:cstheme="majorBidi"/>
          <w:lang w:val="en-US"/>
        </w:rPr>
        <w:t>Drageset</w:t>
      </w:r>
      <w:proofErr w:type="spellEnd"/>
      <w:r w:rsidRPr="00795322">
        <w:rPr>
          <w:rFonts w:asciiTheme="majorBidi" w:hAnsiTheme="majorBidi" w:cstheme="majorBidi"/>
          <w:lang w:val="en-US"/>
        </w:rPr>
        <w:t xml:space="preserve"> et al, 2011)</w:t>
      </w:r>
      <w:r w:rsidRPr="00795322">
        <w:rPr>
          <w:rFonts w:asciiTheme="majorBidi" w:hAnsiTheme="majorBidi" w:cstheme="majorBidi"/>
          <w:rtl/>
          <w:lang w:val="en-US"/>
        </w:rPr>
        <w:t xml:space="preserve"> תורמים לירידה בערך העצמי, </w:t>
      </w:r>
      <w:r w:rsidR="005339E3" w:rsidRPr="00795322">
        <w:rPr>
          <w:rFonts w:asciiTheme="majorBidi" w:hAnsiTheme="majorBidi" w:cstheme="majorBidi"/>
          <w:rtl/>
          <w:lang w:val="en-US"/>
        </w:rPr>
        <w:t>ל</w:t>
      </w:r>
      <w:r w:rsidRPr="00795322">
        <w:rPr>
          <w:rFonts w:asciiTheme="majorBidi" w:hAnsiTheme="majorBidi" w:cstheme="majorBidi"/>
          <w:rtl/>
          <w:lang w:val="en-US"/>
        </w:rPr>
        <w:t>תחושות אכזבה וחוסר תקווה (</w:t>
      </w:r>
      <w:r w:rsidRPr="00795322">
        <w:rPr>
          <w:rFonts w:asciiTheme="majorBidi" w:hAnsiTheme="majorBidi" w:cstheme="majorBidi"/>
          <w:lang w:val="en-US"/>
        </w:rPr>
        <w:t>Wong-Kim &amp; Bloom, 2005; Levine et al, 2007</w:t>
      </w:r>
      <w:r w:rsidRPr="00795322">
        <w:rPr>
          <w:rFonts w:asciiTheme="majorBidi" w:hAnsiTheme="majorBidi" w:cstheme="majorBidi"/>
          <w:rtl/>
          <w:lang w:val="en-US"/>
        </w:rPr>
        <w:t xml:space="preserve">), לדיכאון, ירידה באינטראקציה החברתית ואף להתדרדרות במחלה </w:t>
      </w:r>
      <w:r w:rsidRPr="00795322">
        <w:rPr>
          <w:rFonts w:asciiTheme="majorBidi" w:hAnsiTheme="majorBidi" w:cstheme="majorBidi"/>
          <w:lang w:val="en-US"/>
        </w:rPr>
        <w:t>(</w:t>
      </w:r>
      <w:proofErr w:type="spellStart"/>
      <w:r w:rsidRPr="00795322">
        <w:rPr>
          <w:rFonts w:asciiTheme="majorBidi" w:hAnsiTheme="majorBidi" w:cstheme="majorBidi"/>
          <w:lang w:val="en-US"/>
        </w:rPr>
        <w:t>Naeini</w:t>
      </w:r>
      <w:proofErr w:type="spellEnd"/>
      <w:r w:rsidRPr="00795322">
        <w:rPr>
          <w:rFonts w:asciiTheme="majorBidi" w:hAnsiTheme="majorBidi" w:cstheme="majorBidi"/>
          <w:lang w:val="en-US"/>
        </w:rPr>
        <w:t xml:space="preserve"> et al, 2018)</w:t>
      </w:r>
      <w:r w:rsidRPr="00795322">
        <w:rPr>
          <w:rFonts w:asciiTheme="majorBidi" w:hAnsiTheme="majorBidi" w:cstheme="majorBidi"/>
          <w:rtl/>
          <w:lang w:val="en-US"/>
        </w:rPr>
        <w:t xml:space="preserve">. כמו כן, נמצא כי לחץ פסיכולוגי בקרב חולי סרטן קשור לירידה בתפקוד המערכת החיסונית לטווח של מספר שנים </w:t>
      </w:r>
      <w:r w:rsidRPr="00795322">
        <w:rPr>
          <w:rFonts w:asciiTheme="majorBidi" w:hAnsiTheme="majorBidi" w:cstheme="majorBidi"/>
          <w:lang w:val="en-US"/>
        </w:rPr>
        <w:t>(Anderson et al, 1998)</w:t>
      </w:r>
      <w:r w:rsidRPr="00795322">
        <w:rPr>
          <w:rFonts w:asciiTheme="majorBidi" w:hAnsiTheme="majorBidi" w:cstheme="majorBidi"/>
          <w:rtl/>
          <w:lang w:val="en-US"/>
        </w:rPr>
        <w:t xml:space="preserve">. </w:t>
      </w:r>
      <w:r w:rsidR="000C68EC" w:rsidRPr="00795322">
        <w:rPr>
          <w:rFonts w:asciiTheme="majorBidi" w:hAnsiTheme="majorBidi" w:cstheme="majorBidi"/>
          <w:rtl/>
          <w:lang w:val="en-US"/>
        </w:rPr>
        <w:t xml:space="preserve">הידע באשר להשפעות הטיפול </w:t>
      </w:r>
      <w:proofErr w:type="spellStart"/>
      <w:r w:rsidR="000C68EC" w:rsidRPr="00795322">
        <w:rPr>
          <w:rFonts w:asciiTheme="majorBidi" w:hAnsiTheme="majorBidi" w:cstheme="majorBidi"/>
          <w:rtl/>
          <w:lang w:val="en-US"/>
        </w:rPr>
        <w:t>האימונותרפי</w:t>
      </w:r>
      <w:proofErr w:type="spellEnd"/>
      <w:r w:rsidR="000C68EC" w:rsidRPr="00795322">
        <w:rPr>
          <w:rFonts w:asciiTheme="majorBidi" w:hAnsiTheme="majorBidi" w:cstheme="majorBidi"/>
          <w:rtl/>
          <w:lang w:val="en-US"/>
        </w:rPr>
        <w:t xml:space="preserve"> מוגבל, ו</w:t>
      </w:r>
      <w:r w:rsidR="00BC39CC" w:rsidRPr="00795322">
        <w:rPr>
          <w:rFonts w:asciiTheme="majorBidi" w:hAnsiTheme="majorBidi" w:cstheme="majorBidi"/>
          <w:rtl/>
          <w:lang w:val="en-US"/>
        </w:rPr>
        <w:t>ישנה</w:t>
      </w:r>
      <w:r w:rsidR="00BA0FA6" w:rsidRPr="00795322">
        <w:rPr>
          <w:rFonts w:asciiTheme="majorBidi" w:hAnsiTheme="majorBidi" w:cstheme="majorBidi"/>
          <w:rtl/>
          <w:lang w:val="en-US"/>
        </w:rPr>
        <w:t xml:space="preserve"> מחלוקת בנוגע לקשר בין </w:t>
      </w:r>
      <w:r w:rsidR="000C68EC" w:rsidRPr="00795322">
        <w:rPr>
          <w:rFonts w:asciiTheme="majorBidi" w:hAnsiTheme="majorBidi" w:cstheme="majorBidi"/>
          <w:rtl/>
          <w:lang w:val="en-US"/>
        </w:rPr>
        <w:t>ה</w:t>
      </w:r>
      <w:r w:rsidR="00BA0FA6" w:rsidRPr="00795322">
        <w:rPr>
          <w:rFonts w:asciiTheme="majorBidi" w:hAnsiTheme="majorBidi" w:cstheme="majorBidi"/>
          <w:rtl/>
          <w:lang w:val="en-US"/>
        </w:rPr>
        <w:t xml:space="preserve">טיפול לבין מצבו המנטלי של החולה ובנוגע לשאלה האם בצד השיפור בשיעורי ההישרדות קיימות תופעות לוואי ייחודיות לטיפול </w:t>
      </w:r>
      <w:proofErr w:type="spellStart"/>
      <w:r w:rsidR="00BA0FA6" w:rsidRPr="00795322">
        <w:rPr>
          <w:rFonts w:asciiTheme="majorBidi" w:hAnsiTheme="majorBidi" w:cstheme="majorBidi"/>
          <w:rtl/>
          <w:lang w:val="en-US"/>
        </w:rPr>
        <w:t>האימונותרפי</w:t>
      </w:r>
      <w:proofErr w:type="spellEnd"/>
      <w:r w:rsidR="00F66DE9" w:rsidRPr="00795322">
        <w:rPr>
          <w:rFonts w:asciiTheme="majorBidi" w:hAnsiTheme="majorBidi" w:cstheme="majorBidi"/>
          <w:rtl/>
          <w:lang w:val="en-US"/>
        </w:rPr>
        <w:t xml:space="preserve"> במישור הפסיכולוגי והסוציולוגי</w:t>
      </w:r>
      <w:r w:rsidR="00BA0FA6" w:rsidRPr="00795322">
        <w:rPr>
          <w:rFonts w:asciiTheme="majorBidi" w:hAnsiTheme="majorBidi" w:cstheme="majorBidi"/>
          <w:rtl/>
          <w:lang w:val="en-US"/>
        </w:rPr>
        <w:t xml:space="preserve"> (</w:t>
      </w:r>
      <w:proofErr w:type="spellStart"/>
      <w:r w:rsidR="00BA0FA6" w:rsidRPr="00795322">
        <w:rPr>
          <w:rFonts w:asciiTheme="majorBidi" w:hAnsiTheme="majorBidi" w:cstheme="majorBidi"/>
        </w:rPr>
        <w:t>Saghazadeh</w:t>
      </w:r>
      <w:proofErr w:type="spellEnd"/>
      <w:r w:rsidR="00BA0FA6" w:rsidRPr="00795322">
        <w:rPr>
          <w:rFonts w:asciiTheme="majorBidi" w:hAnsiTheme="majorBidi" w:cstheme="majorBidi"/>
          <w:lang w:val="en-US"/>
        </w:rPr>
        <w:t xml:space="preserve"> &amp; Rezaei, 2017</w:t>
      </w:r>
      <w:r w:rsidR="00BA0FA6" w:rsidRPr="00795322">
        <w:rPr>
          <w:rFonts w:asciiTheme="majorBidi" w:hAnsiTheme="majorBidi" w:cstheme="majorBidi"/>
          <w:rtl/>
          <w:lang w:val="en-US"/>
        </w:rPr>
        <w:t xml:space="preserve">). </w:t>
      </w:r>
    </w:p>
    <w:p w14:paraId="3CD83369" w14:textId="66957F3F" w:rsidR="00880C59" w:rsidRPr="00795322" w:rsidRDefault="00880C59" w:rsidP="008F3A78">
      <w:pPr>
        <w:bidi/>
        <w:spacing w:after="0" w:line="360" w:lineRule="auto"/>
        <w:jc w:val="both"/>
        <w:rPr>
          <w:rFonts w:asciiTheme="majorBidi" w:hAnsiTheme="majorBidi" w:cstheme="majorBidi"/>
          <w:rtl/>
          <w:lang w:val="en-US"/>
        </w:rPr>
      </w:pPr>
      <w:r w:rsidRPr="00795322">
        <w:rPr>
          <w:rFonts w:asciiTheme="majorBidi" w:hAnsiTheme="majorBidi" w:cstheme="majorBidi"/>
          <w:rtl/>
          <w:lang w:val="en-US"/>
        </w:rPr>
        <w:t xml:space="preserve">סוציולוגיה ופסיכולוגיה הן דיסציפלינות מובחנות, </w:t>
      </w:r>
      <w:r w:rsidR="00F66DE9" w:rsidRPr="00795322">
        <w:rPr>
          <w:rFonts w:asciiTheme="majorBidi" w:hAnsiTheme="majorBidi" w:cstheme="majorBidi"/>
          <w:rtl/>
          <w:lang w:val="en-US"/>
        </w:rPr>
        <w:t>אך</w:t>
      </w:r>
      <w:r w:rsidRPr="00795322">
        <w:rPr>
          <w:rFonts w:asciiTheme="majorBidi" w:hAnsiTheme="majorBidi" w:cstheme="majorBidi"/>
          <w:rtl/>
          <w:lang w:val="en-US"/>
        </w:rPr>
        <w:t xml:space="preserve"> ניכרת חפיפה ביניהן</w:t>
      </w:r>
      <w:r w:rsidR="00973081" w:rsidRPr="00795322">
        <w:rPr>
          <w:rFonts w:asciiTheme="majorBidi" w:hAnsiTheme="majorBidi" w:cstheme="majorBidi"/>
          <w:rtl/>
          <w:lang w:val="en-US"/>
        </w:rPr>
        <w:t>.</w:t>
      </w:r>
      <w:r w:rsidRPr="00795322">
        <w:rPr>
          <w:rFonts w:asciiTheme="majorBidi" w:hAnsiTheme="majorBidi" w:cstheme="majorBidi"/>
          <w:rtl/>
          <w:lang w:val="en-US"/>
        </w:rPr>
        <w:t xml:space="preserve"> הדיסציפלינה של </w:t>
      </w:r>
      <w:r w:rsidR="00F66DE9" w:rsidRPr="00795322">
        <w:rPr>
          <w:rFonts w:asciiTheme="majorBidi" w:hAnsiTheme="majorBidi" w:cstheme="majorBidi"/>
          <w:rtl/>
          <w:lang w:val="en-US"/>
        </w:rPr>
        <w:t>ה</w:t>
      </w:r>
      <w:r w:rsidRPr="00795322">
        <w:rPr>
          <w:rFonts w:asciiTheme="majorBidi" w:hAnsiTheme="majorBidi" w:cstheme="majorBidi"/>
          <w:rtl/>
          <w:lang w:val="en-US"/>
        </w:rPr>
        <w:t xml:space="preserve">פסיכולוגיה </w:t>
      </w:r>
      <w:r w:rsidR="00F66DE9" w:rsidRPr="00795322">
        <w:rPr>
          <w:rFonts w:asciiTheme="majorBidi" w:hAnsiTheme="majorBidi" w:cstheme="majorBidi"/>
          <w:rtl/>
          <w:lang w:val="en-US"/>
        </w:rPr>
        <w:t>ה</w:t>
      </w:r>
      <w:r w:rsidRPr="00795322">
        <w:rPr>
          <w:rFonts w:asciiTheme="majorBidi" w:hAnsiTheme="majorBidi" w:cstheme="majorBidi"/>
          <w:rtl/>
          <w:lang w:val="en-US"/>
        </w:rPr>
        <w:t xml:space="preserve">חברתית מתייצבת לצד הדיסציפלינה הסוציולוגית, במטרתה לפתח הבנה מעמיקה יותר </w:t>
      </w:r>
      <w:r w:rsidR="00E965C6" w:rsidRPr="00795322">
        <w:rPr>
          <w:rFonts w:asciiTheme="majorBidi" w:hAnsiTheme="majorBidi" w:cstheme="majorBidi"/>
          <w:rtl/>
          <w:lang w:val="en-US"/>
        </w:rPr>
        <w:t xml:space="preserve">של הפרט באמצעות </w:t>
      </w:r>
      <w:r w:rsidRPr="00795322">
        <w:rPr>
          <w:rFonts w:asciiTheme="majorBidi" w:hAnsiTheme="majorBidi" w:cstheme="majorBidi"/>
          <w:rtl/>
          <w:lang w:val="en-US"/>
        </w:rPr>
        <w:t xml:space="preserve">תהליכים סוציולוגיים. על אף החפיפה הפוטנציאלית בין שתי הדיסציפלינות, </w:t>
      </w:r>
      <w:r w:rsidR="001F4955" w:rsidRPr="00795322">
        <w:rPr>
          <w:rFonts w:asciiTheme="majorBidi" w:hAnsiTheme="majorBidi" w:cstheme="majorBidi"/>
          <w:rtl/>
          <w:lang w:val="en-US"/>
        </w:rPr>
        <w:t xml:space="preserve">תחומי </w:t>
      </w:r>
      <w:r w:rsidRPr="00795322">
        <w:rPr>
          <w:rFonts w:asciiTheme="majorBidi" w:hAnsiTheme="majorBidi" w:cstheme="majorBidi"/>
          <w:rtl/>
          <w:lang w:val="en-US"/>
        </w:rPr>
        <w:t xml:space="preserve">המחקר הסוציולוגי </w:t>
      </w:r>
      <w:r w:rsidR="001F4955" w:rsidRPr="00795322">
        <w:rPr>
          <w:rFonts w:asciiTheme="majorBidi" w:hAnsiTheme="majorBidi" w:cstheme="majorBidi"/>
          <w:rtl/>
          <w:lang w:val="en-US"/>
        </w:rPr>
        <w:t>ו</w:t>
      </w:r>
      <w:r w:rsidRPr="00795322">
        <w:rPr>
          <w:rFonts w:asciiTheme="majorBidi" w:hAnsiTheme="majorBidi" w:cstheme="majorBidi"/>
          <w:rtl/>
          <w:lang w:val="en-US"/>
        </w:rPr>
        <w:t>הפסיכולוגי</w:t>
      </w:r>
      <w:r w:rsidR="001F4955" w:rsidRPr="00795322">
        <w:rPr>
          <w:rFonts w:asciiTheme="majorBidi" w:hAnsiTheme="majorBidi" w:cstheme="majorBidi"/>
          <w:rtl/>
          <w:lang w:val="en-US"/>
        </w:rPr>
        <w:t xml:space="preserve"> נפרדים זה מזה</w:t>
      </w:r>
      <w:r w:rsidRPr="00795322">
        <w:rPr>
          <w:rFonts w:asciiTheme="majorBidi" w:hAnsiTheme="majorBidi" w:cstheme="majorBidi"/>
          <w:rtl/>
          <w:lang w:val="en-US"/>
        </w:rPr>
        <w:t xml:space="preserve">. </w:t>
      </w:r>
      <w:r w:rsidR="00F66DE9" w:rsidRPr="00795322">
        <w:rPr>
          <w:rFonts w:asciiTheme="majorBidi" w:hAnsiTheme="majorBidi" w:cstheme="majorBidi"/>
          <w:rtl/>
          <w:lang w:val="en-US"/>
        </w:rPr>
        <w:t xml:space="preserve">אנו מניחים כי </w:t>
      </w:r>
      <w:r w:rsidRPr="00795322">
        <w:rPr>
          <w:rFonts w:asciiTheme="majorBidi" w:hAnsiTheme="majorBidi" w:cstheme="majorBidi"/>
          <w:rtl/>
          <w:lang w:val="en-US"/>
        </w:rPr>
        <w:t xml:space="preserve">הסתכלות אינטגרטיבית על תופעה, כזו הנשענת על שתי הדיסציפלינות, </w:t>
      </w:r>
      <w:r w:rsidR="00F66DE9" w:rsidRPr="00795322">
        <w:rPr>
          <w:rFonts w:asciiTheme="majorBidi" w:hAnsiTheme="majorBidi" w:cstheme="majorBidi"/>
          <w:rtl/>
          <w:lang w:val="en-US"/>
        </w:rPr>
        <w:t>ת</w:t>
      </w:r>
      <w:r w:rsidRPr="00795322">
        <w:rPr>
          <w:rFonts w:asciiTheme="majorBidi" w:hAnsiTheme="majorBidi" w:cstheme="majorBidi"/>
          <w:rtl/>
          <w:lang w:val="en-US"/>
        </w:rPr>
        <w:t xml:space="preserve">ספק תמונה מקיפה ומעמיקה בנוגע לחפיפה, </w:t>
      </w:r>
      <w:r w:rsidR="001F4955" w:rsidRPr="00795322">
        <w:rPr>
          <w:rFonts w:asciiTheme="majorBidi" w:hAnsiTheme="majorBidi" w:cstheme="majorBidi"/>
          <w:rtl/>
          <w:lang w:val="en-US"/>
        </w:rPr>
        <w:t>ל</w:t>
      </w:r>
      <w:r w:rsidRPr="00795322">
        <w:rPr>
          <w:rFonts w:asciiTheme="majorBidi" w:hAnsiTheme="majorBidi" w:cstheme="majorBidi"/>
          <w:rtl/>
          <w:lang w:val="en-US"/>
        </w:rPr>
        <w:t xml:space="preserve">נקודות ההשקה כמו גם </w:t>
      </w:r>
      <w:r w:rsidR="001F4955" w:rsidRPr="00795322">
        <w:rPr>
          <w:rFonts w:asciiTheme="majorBidi" w:hAnsiTheme="majorBidi" w:cstheme="majorBidi"/>
          <w:rtl/>
          <w:lang w:val="en-US"/>
        </w:rPr>
        <w:t>ל</w:t>
      </w:r>
      <w:r w:rsidRPr="00795322">
        <w:rPr>
          <w:rFonts w:asciiTheme="majorBidi" w:hAnsiTheme="majorBidi" w:cstheme="majorBidi"/>
          <w:rtl/>
          <w:lang w:val="en-US"/>
        </w:rPr>
        <w:t xml:space="preserve">מתח </w:t>
      </w:r>
      <w:r w:rsidR="001F4955" w:rsidRPr="00795322">
        <w:rPr>
          <w:rFonts w:asciiTheme="majorBidi" w:hAnsiTheme="majorBidi" w:cstheme="majorBidi"/>
          <w:rtl/>
          <w:lang w:val="en-US"/>
        </w:rPr>
        <w:t xml:space="preserve">הקיים </w:t>
      </w:r>
      <w:r w:rsidRPr="00795322">
        <w:rPr>
          <w:rFonts w:asciiTheme="majorBidi" w:hAnsiTheme="majorBidi" w:cstheme="majorBidi"/>
          <w:rtl/>
          <w:lang w:val="en-US"/>
        </w:rPr>
        <w:t xml:space="preserve">בין </w:t>
      </w:r>
      <w:r w:rsidR="001F4955" w:rsidRPr="00795322">
        <w:rPr>
          <w:rFonts w:asciiTheme="majorBidi" w:hAnsiTheme="majorBidi" w:cstheme="majorBidi"/>
          <w:rtl/>
          <w:lang w:val="en-US"/>
        </w:rPr>
        <w:t>ההיבטים</w:t>
      </w:r>
      <w:r w:rsidRPr="00795322">
        <w:rPr>
          <w:rFonts w:asciiTheme="majorBidi" w:hAnsiTheme="majorBidi" w:cstheme="majorBidi"/>
          <w:rtl/>
          <w:lang w:val="en-US"/>
        </w:rPr>
        <w:t xml:space="preserve"> </w:t>
      </w:r>
      <w:r w:rsidR="001F4955" w:rsidRPr="00795322">
        <w:rPr>
          <w:rFonts w:asciiTheme="majorBidi" w:hAnsiTheme="majorBidi" w:cstheme="majorBidi"/>
          <w:rtl/>
          <w:lang w:val="en-US"/>
        </w:rPr>
        <w:t>ה</w:t>
      </w:r>
      <w:r w:rsidRPr="00795322">
        <w:rPr>
          <w:rFonts w:asciiTheme="majorBidi" w:hAnsiTheme="majorBidi" w:cstheme="majorBidi"/>
          <w:rtl/>
          <w:lang w:val="en-US"/>
        </w:rPr>
        <w:t xml:space="preserve">פסיכולוגיים </w:t>
      </w:r>
      <w:r w:rsidR="001F4955" w:rsidRPr="00795322">
        <w:rPr>
          <w:rFonts w:asciiTheme="majorBidi" w:hAnsiTheme="majorBidi" w:cstheme="majorBidi"/>
          <w:rtl/>
          <w:lang w:val="en-US"/>
        </w:rPr>
        <w:t>והסוצ</w:t>
      </w:r>
      <w:r w:rsidRPr="00795322">
        <w:rPr>
          <w:rFonts w:asciiTheme="majorBidi" w:hAnsiTheme="majorBidi" w:cstheme="majorBidi"/>
          <w:rtl/>
          <w:lang w:val="en-US"/>
        </w:rPr>
        <w:t>יולוגיים</w:t>
      </w:r>
      <w:r w:rsidR="0067406C" w:rsidRPr="00795322">
        <w:rPr>
          <w:rFonts w:asciiTheme="majorBidi" w:hAnsiTheme="majorBidi" w:cstheme="majorBidi"/>
          <w:rtl/>
          <w:lang w:val="en-US"/>
        </w:rPr>
        <w:t xml:space="preserve"> (</w:t>
      </w:r>
      <w:r w:rsidR="00D51D1E" w:rsidRPr="00795322">
        <w:rPr>
          <w:rFonts w:asciiTheme="majorBidi" w:hAnsiTheme="majorBidi" w:cstheme="majorBidi"/>
        </w:rPr>
        <w:t>Pfeffer et al., </w:t>
      </w:r>
      <w:hyperlink r:id="rId8" w:anchor="ref-CR51" w:tooltip="Pfeffer, C. A., Rogalin, C. L., &amp; Gee, C. A. (2016). Masculinities through a cross-disciplinary lens: Lessons from sociology and psychology. Sociology Compass, 10(8), 652–672. doi:                     10.1111/soc4.12396                                        ." w:history="1">
        <w:r w:rsidR="00D51D1E" w:rsidRPr="00795322">
          <w:rPr>
            <w:rFonts w:asciiTheme="majorBidi" w:hAnsiTheme="majorBidi" w:cstheme="majorBidi"/>
          </w:rPr>
          <w:t>2016</w:t>
        </w:r>
      </w:hyperlink>
      <w:r w:rsidR="0067406C" w:rsidRPr="00795322">
        <w:rPr>
          <w:rFonts w:asciiTheme="majorBidi" w:hAnsiTheme="majorBidi" w:cstheme="majorBidi"/>
          <w:rtl/>
          <w:lang w:val="en-US"/>
        </w:rPr>
        <w:t>)</w:t>
      </w:r>
      <w:r w:rsidRPr="00795322">
        <w:rPr>
          <w:rFonts w:asciiTheme="majorBidi" w:hAnsiTheme="majorBidi" w:cstheme="majorBidi"/>
          <w:rtl/>
          <w:lang w:val="en-US"/>
        </w:rPr>
        <w:t xml:space="preserve">. </w:t>
      </w:r>
      <w:r w:rsidR="00C32224" w:rsidRPr="00795322">
        <w:rPr>
          <w:rFonts w:asciiTheme="majorBidi" w:hAnsiTheme="majorBidi" w:cstheme="majorBidi"/>
          <w:rtl/>
          <w:lang w:val="en-US"/>
        </w:rPr>
        <w:t xml:space="preserve">למיטב ידיעתנו, כמעט ולא נעשו מחקרים שבדקו את ההשפעות של הטיפול </w:t>
      </w:r>
      <w:proofErr w:type="spellStart"/>
      <w:r w:rsidR="00C32224" w:rsidRPr="00795322">
        <w:rPr>
          <w:rFonts w:asciiTheme="majorBidi" w:hAnsiTheme="majorBidi" w:cstheme="majorBidi"/>
          <w:rtl/>
          <w:lang w:val="en-US"/>
        </w:rPr>
        <w:t>האימונותרפי</w:t>
      </w:r>
      <w:proofErr w:type="spellEnd"/>
      <w:r w:rsidR="00C32224" w:rsidRPr="00795322">
        <w:rPr>
          <w:rFonts w:asciiTheme="majorBidi" w:hAnsiTheme="majorBidi" w:cstheme="majorBidi"/>
          <w:rtl/>
          <w:lang w:val="en-US"/>
        </w:rPr>
        <w:t xml:space="preserve"> על חולי סרטן מהבחינות הפסיכו-סוציאליות בכלל, והבניית הזהות העצמית בפרט.</w:t>
      </w:r>
    </w:p>
    <w:p w14:paraId="6918B2D8" w14:textId="0DBE06A5" w:rsidR="005C62CA" w:rsidRPr="00795322" w:rsidRDefault="00E07EA0" w:rsidP="008F3A78">
      <w:pPr>
        <w:bidi/>
        <w:spacing w:after="0" w:line="360" w:lineRule="auto"/>
        <w:rPr>
          <w:rFonts w:asciiTheme="majorBidi" w:hAnsiTheme="majorBidi" w:cstheme="majorBidi"/>
          <w:b/>
          <w:bCs/>
          <w:rtl/>
        </w:rPr>
      </w:pPr>
      <w:r w:rsidRPr="00795322">
        <w:rPr>
          <w:rFonts w:asciiTheme="majorBidi" w:hAnsiTheme="majorBidi" w:cstheme="majorBidi"/>
          <w:b/>
          <w:bCs/>
          <w:rtl/>
        </w:rPr>
        <w:t xml:space="preserve">הבניית </w:t>
      </w:r>
      <w:r w:rsidR="001C6E5B" w:rsidRPr="00795322">
        <w:rPr>
          <w:rFonts w:asciiTheme="majorBidi" w:hAnsiTheme="majorBidi" w:cstheme="majorBidi"/>
          <w:b/>
          <w:bCs/>
          <w:rtl/>
        </w:rPr>
        <w:t>זהות עצמית</w:t>
      </w:r>
      <w:r w:rsidR="00813516" w:rsidRPr="00795322">
        <w:rPr>
          <w:rFonts w:asciiTheme="majorBidi" w:hAnsiTheme="majorBidi" w:cstheme="majorBidi"/>
          <w:b/>
          <w:bCs/>
          <w:rtl/>
        </w:rPr>
        <w:t xml:space="preserve"> בקרב חולי סרטן</w:t>
      </w:r>
      <w:r w:rsidR="001C6E5B" w:rsidRPr="00795322">
        <w:rPr>
          <w:rFonts w:asciiTheme="majorBidi" w:hAnsiTheme="majorBidi" w:cstheme="majorBidi"/>
          <w:b/>
          <w:bCs/>
          <w:rtl/>
        </w:rPr>
        <w:t xml:space="preserve"> </w:t>
      </w:r>
    </w:p>
    <w:p w14:paraId="5CAFEDE8" w14:textId="603DEFAA" w:rsidR="0074192A" w:rsidRPr="00795322" w:rsidRDefault="00A10472" w:rsidP="008F3A78">
      <w:pPr>
        <w:bidi/>
        <w:spacing w:after="0" w:line="360" w:lineRule="auto"/>
        <w:jc w:val="both"/>
        <w:rPr>
          <w:rFonts w:asciiTheme="majorBidi" w:hAnsiTheme="majorBidi" w:cstheme="majorBidi"/>
          <w:rtl/>
          <w:lang w:val="en-US"/>
        </w:rPr>
      </w:pPr>
      <w:r w:rsidRPr="00795322">
        <w:rPr>
          <w:rFonts w:asciiTheme="majorBidi" w:hAnsiTheme="majorBidi" w:cstheme="majorBidi"/>
          <w:rtl/>
        </w:rPr>
        <w:lastRenderedPageBreak/>
        <w:t xml:space="preserve">זהות עצמית </w:t>
      </w:r>
      <w:r w:rsidR="00076878" w:rsidRPr="00795322">
        <w:rPr>
          <w:rFonts w:asciiTheme="majorBidi" w:hAnsiTheme="majorBidi" w:cstheme="majorBidi"/>
          <w:rtl/>
        </w:rPr>
        <w:t>מורכבת</w:t>
      </w:r>
      <w:r w:rsidRPr="00795322">
        <w:rPr>
          <w:rFonts w:asciiTheme="majorBidi" w:hAnsiTheme="majorBidi" w:cstheme="majorBidi"/>
          <w:rtl/>
        </w:rPr>
        <w:t xml:space="preserve"> מתפיסות ועמדות אישיות כלפי העצמ</w:t>
      </w:r>
      <w:r w:rsidR="001D68FA" w:rsidRPr="00795322">
        <w:rPr>
          <w:rFonts w:asciiTheme="majorBidi" w:hAnsiTheme="majorBidi" w:cstheme="majorBidi"/>
          <w:rtl/>
        </w:rPr>
        <w:t>י</w:t>
      </w:r>
      <w:r w:rsidR="0074192A" w:rsidRPr="00795322">
        <w:rPr>
          <w:rFonts w:asciiTheme="majorBidi" w:hAnsiTheme="majorBidi" w:cstheme="majorBidi"/>
          <w:rtl/>
        </w:rPr>
        <w:t>.</w:t>
      </w:r>
      <w:r w:rsidR="001D68FA" w:rsidRPr="00795322">
        <w:rPr>
          <w:rFonts w:asciiTheme="majorBidi" w:hAnsiTheme="majorBidi" w:cstheme="majorBidi"/>
          <w:rtl/>
        </w:rPr>
        <w:t xml:space="preserve"> זוהי למעשה המערכת האינטגרטיבית הגופנית והמנטלית אשר מרכיביה </w:t>
      </w:r>
      <w:r w:rsidRPr="00795322">
        <w:rPr>
          <w:rFonts w:asciiTheme="majorBidi" w:hAnsiTheme="majorBidi" w:cstheme="majorBidi"/>
          <w:rtl/>
        </w:rPr>
        <w:t xml:space="preserve">מגבשים ומכוונים את תפקודו, שליטתו והשפעתו של </w:t>
      </w:r>
      <w:r w:rsidR="0074192A" w:rsidRPr="00795322">
        <w:rPr>
          <w:rFonts w:asciiTheme="majorBidi" w:hAnsiTheme="majorBidi" w:cstheme="majorBidi"/>
          <w:rtl/>
        </w:rPr>
        <w:t>הפרט</w:t>
      </w:r>
      <w:r w:rsidRPr="00795322">
        <w:rPr>
          <w:rFonts w:asciiTheme="majorBidi" w:hAnsiTheme="majorBidi" w:cstheme="majorBidi"/>
          <w:rtl/>
        </w:rPr>
        <w:t xml:space="preserve"> בחייו ובחברה הסובבת </w:t>
      </w:r>
      <w:r w:rsidRPr="0090365F">
        <w:rPr>
          <w:rFonts w:asciiTheme="majorBidi" w:hAnsiTheme="majorBidi" w:cstheme="majorBidi"/>
          <w:rtl/>
        </w:rPr>
        <w:t>אותו</w:t>
      </w:r>
      <w:r w:rsidR="001D68FA" w:rsidRPr="0090365F">
        <w:rPr>
          <w:rFonts w:asciiTheme="majorBidi" w:hAnsiTheme="majorBidi" w:cstheme="majorBidi"/>
          <w:rtl/>
        </w:rPr>
        <w:t xml:space="preserve"> (</w:t>
      </w:r>
      <w:proofErr w:type="spellStart"/>
      <w:r w:rsidR="009C5A84" w:rsidRPr="0090365F">
        <w:rPr>
          <w:rFonts w:asciiTheme="majorBidi" w:hAnsiTheme="majorBidi" w:cstheme="majorBidi"/>
          <w:lang w:val="en-US"/>
        </w:rPr>
        <w:t>Cuzarinsky</w:t>
      </w:r>
      <w:proofErr w:type="spellEnd"/>
      <w:r w:rsidR="009C5A84" w:rsidRPr="0090365F">
        <w:rPr>
          <w:rFonts w:asciiTheme="majorBidi" w:hAnsiTheme="majorBidi" w:cstheme="majorBidi"/>
          <w:lang w:val="en-US"/>
        </w:rPr>
        <w:t>, 2003</w:t>
      </w:r>
      <w:r w:rsidR="001D68FA" w:rsidRPr="0090365F">
        <w:rPr>
          <w:rFonts w:asciiTheme="majorBidi" w:hAnsiTheme="majorBidi" w:cstheme="majorBidi"/>
          <w:rtl/>
        </w:rPr>
        <w:t>)</w:t>
      </w:r>
      <w:r w:rsidRPr="0090365F">
        <w:rPr>
          <w:rFonts w:asciiTheme="majorBidi" w:hAnsiTheme="majorBidi" w:cstheme="majorBidi"/>
          <w:rtl/>
        </w:rPr>
        <w:t>.</w:t>
      </w:r>
      <w:r w:rsidR="00332164" w:rsidRPr="0090365F">
        <w:rPr>
          <w:rFonts w:asciiTheme="majorBidi" w:hAnsiTheme="majorBidi" w:cstheme="majorBidi"/>
          <w:rtl/>
        </w:rPr>
        <w:t xml:space="preserve"> הזהות</w:t>
      </w:r>
      <w:r w:rsidR="00332164" w:rsidRPr="00795322">
        <w:rPr>
          <w:rFonts w:asciiTheme="majorBidi" w:hAnsiTheme="majorBidi" w:cstheme="majorBidi"/>
          <w:rtl/>
        </w:rPr>
        <w:t xml:space="preserve"> העצמית משתנה ומושפעת ממצבי חיים שונים</w:t>
      </w:r>
      <w:r w:rsidR="00076878" w:rsidRPr="00795322">
        <w:rPr>
          <w:rFonts w:asciiTheme="majorBidi" w:hAnsiTheme="majorBidi" w:cstheme="majorBidi"/>
          <w:rtl/>
        </w:rPr>
        <w:t>,</w:t>
      </w:r>
      <w:r w:rsidR="00332164" w:rsidRPr="00795322">
        <w:rPr>
          <w:rFonts w:asciiTheme="majorBidi" w:hAnsiTheme="majorBidi" w:cstheme="majorBidi"/>
          <w:rtl/>
        </w:rPr>
        <w:t xml:space="preserve"> ביניהם מצבי חולי </w:t>
      </w:r>
      <w:r w:rsidR="00332164" w:rsidRPr="00795322">
        <w:rPr>
          <w:rFonts w:asciiTheme="majorBidi" w:hAnsiTheme="majorBidi" w:cstheme="majorBidi"/>
          <w:lang w:val="en-US"/>
        </w:rPr>
        <w:t>(Charmaz, 1995)</w:t>
      </w:r>
      <w:r w:rsidR="00332164" w:rsidRPr="00795322">
        <w:rPr>
          <w:rFonts w:asciiTheme="majorBidi" w:hAnsiTheme="majorBidi" w:cstheme="majorBidi"/>
          <w:rtl/>
        </w:rPr>
        <w:t xml:space="preserve">. </w:t>
      </w:r>
      <w:r w:rsidR="00CC5FCF" w:rsidRPr="00795322">
        <w:rPr>
          <w:rFonts w:asciiTheme="majorBidi" w:hAnsiTheme="majorBidi" w:cstheme="majorBidi"/>
          <w:rtl/>
        </w:rPr>
        <w:t xml:space="preserve">מחלת הסרטן היא מחלה </w:t>
      </w:r>
      <w:r w:rsidRPr="00795322">
        <w:rPr>
          <w:rFonts w:asciiTheme="majorBidi" w:hAnsiTheme="majorBidi" w:cstheme="majorBidi"/>
          <w:rtl/>
        </w:rPr>
        <w:t xml:space="preserve">מסכנת חיים </w:t>
      </w:r>
      <w:r w:rsidR="00BC39CC" w:rsidRPr="00795322">
        <w:rPr>
          <w:rFonts w:asciiTheme="majorBidi" w:hAnsiTheme="majorBidi" w:cstheme="majorBidi"/>
          <w:rtl/>
        </w:rPr>
        <w:t>ה</w:t>
      </w:r>
      <w:r w:rsidR="00332164" w:rsidRPr="00795322">
        <w:rPr>
          <w:rFonts w:asciiTheme="majorBidi" w:hAnsiTheme="majorBidi" w:cstheme="majorBidi"/>
          <w:rtl/>
          <w:lang w:val="en-US"/>
        </w:rPr>
        <w:t>מציבה אתגר לאורח החיים המוכר, לאופני התקשורת עם הסביבה ולתפיסות כלפי העצמי</w:t>
      </w:r>
      <w:r w:rsidR="001D68FA" w:rsidRPr="00795322">
        <w:rPr>
          <w:rFonts w:asciiTheme="majorBidi" w:hAnsiTheme="majorBidi" w:cstheme="majorBidi"/>
          <w:rtl/>
          <w:lang w:val="en-US"/>
        </w:rPr>
        <w:t xml:space="preserve">. </w:t>
      </w:r>
      <w:r w:rsidR="001F4955" w:rsidRPr="00795322">
        <w:rPr>
          <w:rFonts w:asciiTheme="majorBidi" w:hAnsiTheme="majorBidi" w:cstheme="majorBidi"/>
          <w:rtl/>
          <w:lang w:val="en-US"/>
        </w:rPr>
        <w:t>האבחון והטיפול האינטנסיבי מובילים לשינויים ו</w:t>
      </w:r>
      <w:r w:rsidR="00F66DE9" w:rsidRPr="00795322">
        <w:rPr>
          <w:rFonts w:asciiTheme="majorBidi" w:hAnsiTheme="majorBidi" w:cstheme="majorBidi"/>
          <w:rtl/>
          <w:lang w:val="en-US"/>
        </w:rPr>
        <w:t>ל</w:t>
      </w:r>
      <w:r w:rsidR="001F4955" w:rsidRPr="00795322">
        <w:rPr>
          <w:rFonts w:asciiTheme="majorBidi" w:hAnsiTheme="majorBidi" w:cstheme="majorBidi"/>
          <w:rtl/>
          <w:lang w:val="en-US"/>
        </w:rPr>
        <w:t xml:space="preserve">הבניה מחודשת של הזהות העצמית. </w:t>
      </w:r>
      <w:r w:rsidR="002A0348" w:rsidRPr="00795322">
        <w:rPr>
          <w:rFonts w:asciiTheme="majorBidi" w:hAnsiTheme="majorBidi" w:cstheme="majorBidi"/>
          <w:rtl/>
          <w:lang w:val="en-US"/>
        </w:rPr>
        <w:t>במהלך הטיפול עולות שאלות הנוגעות לזהות העצמית והחלטות בנוגע לדרכי</w:t>
      </w:r>
      <w:r w:rsidR="0074192A" w:rsidRPr="00795322">
        <w:rPr>
          <w:rFonts w:asciiTheme="majorBidi" w:hAnsiTheme="majorBidi" w:cstheme="majorBidi"/>
          <w:rtl/>
          <w:lang w:val="en-US"/>
        </w:rPr>
        <w:t xml:space="preserve"> ה</w:t>
      </w:r>
      <w:r w:rsidR="002A0348" w:rsidRPr="00795322">
        <w:rPr>
          <w:rFonts w:asciiTheme="majorBidi" w:hAnsiTheme="majorBidi" w:cstheme="majorBidi"/>
          <w:rtl/>
          <w:lang w:val="en-US"/>
        </w:rPr>
        <w:t>התמודדות</w:t>
      </w:r>
      <w:r w:rsidR="00B3400A" w:rsidRPr="00795322">
        <w:rPr>
          <w:rFonts w:asciiTheme="majorBidi" w:hAnsiTheme="majorBidi" w:cstheme="majorBidi"/>
          <w:rtl/>
          <w:lang w:val="en-US"/>
        </w:rPr>
        <w:t>.</w:t>
      </w:r>
      <w:r w:rsidR="001805FE" w:rsidRPr="00795322">
        <w:rPr>
          <w:rFonts w:asciiTheme="majorBidi" w:hAnsiTheme="majorBidi" w:cstheme="majorBidi"/>
          <w:rtl/>
          <w:lang w:val="en-US"/>
        </w:rPr>
        <w:t xml:space="preserve"> </w:t>
      </w:r>
      <w:r w:rsidR="002A0348" w:rsidRPr="00795322">
        <w:rPr>
          <w:rFonts w:asciiTheme="majorBidi" w:hAnsiTheme="majorBidi" w:cstheme="majorBidi"/>
          <w:rtl/>
          <w:lang w:val="en-US"/>
        </w:rPr>
        <w:t>תפיסות קודמות בנוגע לזהות העצמית מתפרקות ולפיכך החולה הופך לפגיע יותר</w:t>
      </w:r>
      <w:r w:rsidR="001F4955" w:rsidRPr="00795322">
        <w:rPr>
          <w:rFonts w:asciiTheme="majorBidi" w:hAnsiTheme="majorBidi" w:cstheme="majorBidi"/>
          <w:rtl/>
          <w:lang w:val="en-US"/>
        </w:rPr>
        <w:t xml:space="preserve"> </w:t>
      </w:r>
      <w:r w:rsidR="001F4955" w:rsidRPr="00795322">
        <w:rPr>
          <w:rFonts w:asciiTheme="majorBidi" w:hAnsiTheme="majorBidi" w:cstheme="majorBidi"/>
          <w:lang w:val="en-US"/>
        </w:rPr>
        <w:t>(Charmaz, 2000)</w:t>
      </w:r>
      <w:r w:rsidR="00BC39CC" w:rsidRPr="00795322">
        <w:rPr>
          <w:rFonts w:asciiTheme="majorBidi" w:hAnsiTheme="majorBidi" w:cstheme="majorBidi"/>
          <w:rtl/>
          <w:lang w:val="en-US"/>
        </w:rPr>
        <w:t xml:space="preserve">. </w:t>
      </w:r>
    </w:p>
    <w:p w14:paraId="20CF56D3" w14:textId="7BA3F098" w:rsidR="00E07EA0" w:rsidRPr="00795322" w:rsidRDefault="00BC39CC" w:rsidP="008F3A78">
      <w:pPr>
        <w:bidi/>
        <w:spacing w:after="0" w:line="360" w:lineRule="auto"/>
        <w:jc w:val="both"/>
        <w:rPr>
          <w:rFonts w:asciiTheme="majorBidi" w:hAnsiTheme="majorBidi" w:cstheme="majorBidi"/>
          <w:rtl/>
          <w:lang w:val="en-US"/>
        </w:rPr>
      </w:pPr>
      <w:proofErr w:type="spellStart"/>
      <w:r w:rsidRPr="00795322">
        <w:rPr>
          <w:rFonts w:asciiTheme="majorBidi" w:hAnsiTheme="majorBidi" w:cstheme="majorBidi"/>
        </w:rPr>
        <w:t>Leite</w:t>
      </w:r>
      <w:proofErr w:type="spellEnd"/>
      <w:r w:rsidR="00335E2F" w:rsidRPr="00795322">
        <w:rPr>
          <w:rFonts w:asciiTheme="majorBidi" w:hAnsiTheme="majorBidi" w:cstheme="majorBidi"/>
          <w:lang w:val="en-US"/>
        </w:rPr>
        <w:t xml:space="preserve"> et al</w:t>
      </w:r>
      <w:r w:rsidRPr="00795322">
        <w:rPr>
          <w:rFonts w:asciiTheme="majorBidi" w:hAnsiTheme="majorBidi" w:cstheme="majorBidi"/>
          <w:rtl/>
          <w:lang w:val="en-US"/>
        </w:rPr>
        <w:t xml:space="preserve"> (2015) </w:t>
      </w:r>
      <w:r w:rsidR="00477137" w:rsidRPr="00795322">
        <w:rPr>
          <w:rFonts w:asciiTheme="majorBidi" w:hAnsiTheme="majorBidi" w:cstheme="majorBidi"/>
          <w:rtl/>
          <w:lang w:val="en-US"/>
        </w:rPr>
        <w:t>מצא</w:t>
      </w:r>
      <w:r w:rsidRPr="00795322">
        <w:rPr>
          <w:rFonts w:asciiTheme="majorBidi" w:hAnsiTheme="majorBidi" w:cstheme="majorBidi"/>
          <w:rtl/>
          <w:lang w:val="en-US"/>
        </w:rPr>
        <w:t>ו</w:t>
      </w:r>
      <w:r w:rsidR="00477137" w:rsidRPr="00795322">
        <w:rPr>
          <w:rFonts w:asciiTheme="majorBidi" w:hAnsiTheme="majorBidi" w:cstheme="majorBidi"/>
          <w:rtl/>
          <w:lang w:val="en-US"/>
        </w:rPr>
        <w:t xml:space="preserve"> כי </w:t>
      </w:r>
      <w:r w:rsidR="00650580" w:rsidRPr="00795322">
        <w:rPr>
          <w:rFonts w:asciiTheme="majorBidi" w:hAnsiTheme="majorBidi" w:cstheme="majorBidi"/>
          <w:rtl/>
          <w:lang w:val="en-US"/>
        </w:rPr>
        <w:t>חולי סרטן שטופלו בכימותרפיה חוו שינוי שלילי בזהות העצמית אשר כלל ירידה בהערכה העצמית בעקבות שינויים פיזיים</w:t>
      </w:r>
      <w:r w:rsidR="007B4377" w:rsidRPr="00795322">
        <w:rPr>
          <w:rFonts w:asciiTheme="majorBidi" w:hAnsiTheme="majorBidi" w:cstheme="majorBidi"/>
          <w:rtl/>
          <w:lang w:val="en-US"/>
        </w:rPr>
        <w:t xml:space="preserve"> שהתרחשו</w:t>
      </w:r>
      <w:r w:rsidR="00650580" w:rsidRPr="00795322">
        <w:rPr>
          <w:rFonts w:asciiTheme="majorBidi" w:hAnsiTheme="majorBidi" w:cstheme="majorBidi"/>
          <w:rtl/>
          <w:lang w:val="en-US"/>
        </w:rPr>
        <w:t xml:space="preserve"> </w:t>
      </w:r>
      <w:r w:rsidR="0022333B" w:rsidRPr="00795322">
        <w:rPr>
          <w:rFonts w:asciiTheme="majorBidi" w:hAnsiTheme="majorBidi" w:cstheme="majorBidi"/>
          <w:rtl/>
          <w:lang w:val="en-US"/>
        </w:rPr>
        <w:t>עקב</w:t>
      </w:r>
      <w:r w:rsidR="00650580" w:rsidRPr="00795322">
        <w:rPr>
          <w:rFonts w:asciiTheme="majorBidi" w:hAnsiTheme="majorBidi" w:cstheme="majorBidi"/>
          <w:rtl/>
          <w:lang w:val="en-US"/>
        </w:rPr>
        <w:t xml:space="preserve"> הטיפול, קושי בניהול הטיפול ותופעות הל</w:t>
      </w:r>
      <w:r w:rsidR="00B3400A" w:rsidRPr="00795322">
        <w:rPr>
          <w:rFonts w:asciiTheme="majorBidi" w:hAnsiTheme="majorBidi" w:cstheme="majorBidi"/>
          <w:rtl/>
          <w:lang w:val="en-US"/>
        </w:rPr>
        <w:t>ו</w:t>
      </w:r>
      <w:r w:rsidR="00650580" w:rsidRPr="00795322">
        <w:rPr>
          <w:rFonts w:asciiTheme="majorBidi" w:hAnsiTheme="majorBidi" w:cstheme="majorBidi"/>
          <w:rtl/>
          <w:lang w:val="en-US"/>
        </w:rPr>
        <w:t xml:space="preserve">ואי הכרוכות בו, ואדפטציה מחודשת בסיום הטיפול. </w:t>
      </w:r>
      <w:r w:rsidRPr="00795322">
        <w:rPr>
          <w:rFonts w:asciiTheme="majorBidi" w:hAnsiTheme="majorBidi" w:cstheme="majorBidi"/>
          <w:rtl/>
          <w:lang w:val="en-US"/>
        </w:rPr>
        <w:t xml:space="preserve">בדומה, </w:t>
      </w:r>
      <w:r w:rsidR="00C34488" w:rsidRPr="00795322">
        <w:rPr>
          <w:rFonts w:asciiTheme="majorBidi" w:hAnsiTheme="majorBidi" w:cstheme="majorBidi"/>
          <w:rtl/>
          <w:lang w:val="en-US"/>
        </w:rPr>
        <w:t>מצאו</w:t>
      </w:r>
      <w:r w:rsidR="007B4377" w:rsidRPr="00795322">
        <w:rPr>
          <w:rFonts w:asciiTheme="majorBidi" w:hAnsiTheme="majorBidi" w:cstheme="majorBidi"/>
          <w:rtl/>
          <w:lang w:val="en-US"/>
        </w:rPr>
        <w:t xml:space="preserve"> </w:t>
      </w:r>
      <w:proofErr w:type="spellStart"/>
      <w:r w:rsidR="00C34488" w:rsidRPr="00795322">
        <w:rPr>
          <w:rFonts w:asciiTheme="majorBidi" w:hAnsiTheme="majorBidi" w:cstheme="majorBidi"/>
        </w:rPr>
        <w:t>Adejoh</w:t>
      </w:r>
      <w:proofErr w:type="spellEnd"/>
      <w:r w:rsidR="00335E2F" w:rsidRPr="00795322">
        <w:rPr>
          <w:rFonts w:asciiTheme="majorBidi" w:hAnsiTheme="majorBidi" w:cstheme="majorBidi"/>
          <w:lang w:val="en-US"/>
        </w:rPr>
        <w:t xml:space="preserve"> et al</w:t>
      </w:r>
      <w:r w:rsidR="00C34488" w:rsidRPr="00795322">
        <w:rPr>
          <w:rFonts w:asciiTheme="majorBidi" w:hAnsiTheme="majorBidi" w:cstheme="majorBidi"/>
          <w:rtl/>
          <w:lang w:val="en-US"/>
        </w:rPr>
        <w:t xml:space="preserve"> (2018) ש</w:t>
      </w:r>
      <w:r w:rsidR="007B4377" w:rsidRPr="00795322">
        <w:rPr>
          <w:rFonts w:asciiTheme="majorBidi" w:hAnsiTheme="majorBidi" w:cstheme="majorBidi"/>
          <w:rtl/>
          <w:lang w:val="en-US"/>
        </w:rPr>
        <w:t>הזהות העצמית האימהית והנשית של חולות</w:t>
      </w:r>
      <w:r w:rsidR="00E657A2" w:rsidRPr="00795322">
        <w:rPr>
          <w:rFonts w:asciiTheme="majorBidi" w:hAnsiTheme="majorBidi" w:cstheme="majorBidi"/>
          <w:rtl/>
          <w:lang w:val="en-US"/>
        </w:rPr>
        <w:t xml:space="preserve"> סרטן</w:t>
      </w:r>
      <w:r w:rsidR="007B4377" w:rsidRPr="00795322">
        <w:rPr>
          <w:rFonts w:asciiTheme="majorBidi" w:hAnsiTheme="majorBidi" w:cstheme="majorBidi"/>
          <w:rtl/>
          <w:lang w:val="en-US"/>
        </w:rPr>
        <w:t xml:space="preserve"> נפגעה כתוצאה מתופעות הל</w:t>
      </w:r>
      <w:r w:rsidR="00B3400A" w:rsidRPr="00795322">
        <w:rPr>
          <w:rFonts w:asciiTheme="majorBidi" w:hAnsiTheme="majorBidi" w:cstheme="majorBidi"/>
          <w:rtl/>
          <w:lang w:val="en-US"/>
        </w:rPr>
        <w:t>ו</w:t>
      </w:r>
      <w:r w:rsidR="007B4377" w:rsidRPr="00795322">
        <w:rPr>
          <w:rFonts w:asciiTheme="majorBidi" w:hAnsiTheme="majorBidi" w:cstheme="majorBidi"/>
          <w:rtl/>
          <w:lang w:val="en-US"/>
        </w:rPr>
        <w:t>ואי הקשות של הטיפול במחלה</w:t>
      </w:r>
      <w:r w:rsidRPr="00795322">
        <w:rPr>
          <w:rFonts w:asciiTheme="majorBidi" w:hAnsiTheme="majorBidi" w:cstheme="majorBidi"/>
          <w:rtl/>
          <w:lang w:val="en-US"/>
        </w:rPr>
        <w:t xml:space="preserve">, </w:t>
      </w:r>
      <w:r w:rsidR="00F66DE9" w:rsidRPr="00795322">
        <w:rPr>
          <w:rFonts w:asciiTheme="majorBidi" w:hAnsiTheme="majorBidi" w:cstheme="majorBidi"/>
          <w:rtl/>
          <w:lang w:val="en-US"/>
        </w:rPr>
        <w:t xml:space="preserve">עם זאת </w:t>
      </w:r>
      <w:r w:rsidRPr="00795322">
        <w:rPr>
          <w:rFonts w:asciiTheme="majorBidi" w:hAnsiTheme="majorBidi" w:cstheme="majorBidi"/>
          <w:rtl/>
          <w:lang w:val="en-US"/>
        </w:rPr>
        <w:t>הן</w:t>
      </w:r>
      <w:r w:rsidR="0022333B" w:rsidRPr="00795322">
        <w:rPr>
          <w:rFonts w:asciiTheme="majorBidi" w:hAnsiTheme="majorBidi" w:cstheme="majorBidi"/>
          <w:rtl/>
          <w:lang w:val="en-US"/>
        </w:rPr>
        <w:t xml:space="preserve"> הביעו העדפה לשמירה על </w:t>
      </w:r>
      <w:r w:rsidR="00B3400A" w:rsidRPr="00795322">
        <w:rPr>
          <w:rFonts w:asciiTheme="majorBidi" w:hAnsiTheme="majorBidi" w:cstheme="majorBidi"/>
          <w:rtl/>
          <w:lang w:val="en-US"/>
        </w:rPr>
        <w:t xml:space="preserve">תפקידן </w:t>
      </w:r>
      <w:r w:rsidR="0022333B" w:rsidRPr="00795322">
        <w:rPr>
          <w:rFonts w:asciiTheme="majorBidi" w:hAnsiTheme="majorBidi" w:cstheme="majorBidi"/>
          <w:rtl/>
          <w:lang w:val="en-US"/>
        </w:rPr>
        <w:t>המשפחתי גם בצל הקושי הבריאותי המאתגר.</w:t>
      </w:r>
      <w:r w:rsidR="00AF78E2" w:rsidRPr="00795322">
        <w:rPr>
          <w:rFonts w:asciiTheme="majorBidi" w:hAnsiTheme="majorBidi" w:cstheme="majorBidi"/>
          <w:rtl/>
          <w:lang w:val="en-US"/>
        </w:rPr>
        <w:t xml:space="preserve"> </w:t>
      </w:r>
      <w:r w:rsidR="00C34488" w:rsidRPr="00795322">
        <w:rPr>
          <w:rFonts w:asciiTheme="majorBidi" w:hAnsiTheme="majorBidi" w:cstheme="majorBidi"/>
        </w:rPr>
        <w:t>Soanes</w:t>
      </w:r>
      <w:r w:rsidR="00C34488" w:rsidRPr="00795322">
        <w:rPr>
          <w:rFonts w:asciiTheme="majorBidi" w:hAnsiTheme="majorBidi" w:cstheme="majorBidi"/>
          <w:lang w:val="en-US"/>
        </w:rPr>
        <w:t xml:space="preserve"> &amp; Gibson</w:t>
      </w:r>
      <w:r w:rsidR="00C34488" w:rsidRPr="00795322">
        <w:rPr>
          <w:rFonts w:asciiTheme="majorBidi" w:hAnsiTheme="majorBidi" w:cstheme="majorBidi"/>
          <w:rtl/>
          <w:lang w:val="en-US"/>
        </w:rPr>
        <w:t xml:space="preserve"> (2018) בחנו </w:t>
      </w:r>
      <w:r w:rsidR="00E927CB" w:rsidRPr="00795322">
        <w:rPr>
          <w:rFonts w:asciiTheme="majorBidi" w:hAnsiTheme="majorBidi" w:cstheme="majorBidi"/>
          <w:rtl/>
          <w:lang w:val="en-US"/>
        </w:rPr>
        <w:t xml:space="preserve">שינויים בזהות העצמית </w:t>
      </w:r>
      <w:r w:rsidR="00C34488" w:rsidRPr="00795322">
        <w:rPr>
          <w:rFonts w:asciiTheme="majorBidi" w:hAnsiTheme="majorBidi" w:cstheme="majorBidi"/>
          <w:rtl/>
          <w:lang w:val="en-US"/>
        </w:rPr>
        <w:t>של</w:t>
      </w:r>
      <w:r w:rsidR="00E927CB" w:rsidRPr="00795322">
        <w:rPr>
          <w:rFonts w:asciiTheme="majorBidi" w:hAnsiTheme="majorBidi" w:cstheme="majorBidi"/>
          <w:rtl/>
          <w:lang w:val="en-US"/>
        </w:rPr>
        <w:t xml:space="preserve"> בני נוער </w:t>
      </w:r>
      <w:r w:rsidR="000B6710" w:rsidRPr="00795322">
        <w:rPr>
          <w:rFonts w:asciiTheme="majorBidi" w:hAnsiTheme="majorBidi" w:cstheme="majorBidi"/>
          <w:rtl/>
          <w:lang w:val="en-US"/>
        </w:rPr>
        <w:t>חולי</w:t>
      </w:r>
      <w:r w:rsidR="00E927CB" w:rsidRPr="00795322">
        <w:rPr>
          <w:rFonts w:asciiTheme="majorBidi" w:hAnsiTheme="majorBidi" w:cstheme="majorBidi"/>
          <w:rtl/>
          <w:lang w:val="en-US"/>
        </w:rPr>
        <w:t xml:space="preserve"> סרטן, </w:t>
      </w:r>
      <w:r w:rsidR="00C34488" w:rsidRPr="00795322">
        <w:rPr>
          <w:rFonts w:asciiTheme="majorBidi" w:hAnsiTheme="majorBidi" w:cstheme="majorBidi"/>
          <w:rtl/>
          <w:lang w:val="en-US"/>
        </w:rPr>
        <w:t>וחשפו</w:t>
      </w:r>
      <w:r w:rsidR="00E927CB" w:rsidRPr="00795322">
        <w:rPr>
          <w:rFonts w:asciiTheme="majorBidi" w:hAnsiTheme="majorBidi" w:cstheme="majorBidi"/>
          <w:rtl/>
          <w:lang w:val="en-US"/>
        </w:rPr>
        <w:t xml:space="preserve"> שלוש תמות מרכזיות </w:t>
      </w:r>
      <w:r w:rsidR="00D74F45" w:rsidRPr="00795322">
        <w:rPr>
          <w:rFonts w:asciiTheme="majorBidi" w:hAnsiTheme="majorBidi" w:cstheme="majorBidi"/>
          <w:rtl/>
          <w:lang w:val="en-US"/>
        </w:rPr>
        <w:t>שבוטאו</w:t>
      </w:r>
      <w:r w:rsidR="00E927CB" w:rsidRPr="00795322">
        <w:rPr>
          <w:rFonts w:asciiTheme="majorBidi" w:hAnsiTheme="majorBidi" w:cstheme="majorBidi"/>
          <w:rtl/>
          <w:lang w:val="en-US"/>
        </w:rPr>
        <w:t xml:space="preserve"> במהלך ההתמודדות עם המחלה והטיפול: שבריריות העצמי, </w:t>
      </w:r>
      <w:r w:rsidR="00F022DA" w:rsidRPr="00795322">
        <w:rPr>
          <w:rFonts w:asciiTheme="majorBidi" w:hAnsiTheme="majorBidi" w:cstheme="majorBidi"/>
          <w:rtl/>
          <w:lang w:val="en-US"/>
        </w:rPr>
        <w:t>הבניה</w:t>
      </w:r>
      <w:r w:rsidR="00F66DE9" w:rsidRPr="00795322">
        <w:rPr>
          <w:rFonts w:asciiTheme="majorBidi" w:hAnsiTheme="majorBidi" w:cstheme="majorBidi"/>
          <w:rtl/>
          <w:lang w:val="en-US"/>
        </w:rPr>
        <w:t xml:space="preserve"> מחודשת לעומת </w:t>
      </w:r>
      <w:r w:rsidR="00E927CB" w:rsidRPr="00795322">
        <w:rPr>
          <w:rFonts w:asciiTheme="majorBidi" w:hAnsiTheme="majorBidi" w:cstheme="majorBidi"/>
          <w:rtl/>
          <w:lang w:val="en-US"/>
        </w:rPr>
        <w:t xml:space="preserve">שימור העצמי במציאות המשתנה, </w:t>
      </w:r>
      <w:r w:rsidR="00D74F45" w:rsidRPr="00795322">
        <w:rPr>
          <w:rFonts w:asciiTheme="majorBidi" w:hAnsiTheme="majorBidi" w:cstheme="majorBidi"/>
          <w:rtl/>
          <w:lang w:val="en-US"/>
        </w:rPr>
        <w:t>ו</w:t>
      </w:r>
      <w:r w:rsidR="00E927CB" w:rsidRPr="00795322">
        <w:rPr>
          <w:rFonts w:asciiTheme="majorBidi" w:hAnsiTheme="majorBidi" w:cstheme="majorBidi"/>
          <w:rtl/>
          <w:lang w:val="en-US"/>
        </w:rPr>
        <w:t xml:space="preserve">צורך </w:t>
      </w:r>
      <w:r w:rsidR="000B6710" w:rsidRPr="00795322">
        <w:rPr>
          <w:rFonts w:asciiTheme="majorBidi" w:hAnsiTheme="majorBidi" w:cstheme="majorBidi"/>
          <w:rtl/>
          <w:lang w:val="en-US"/>
        </w:rPr>
        <w:t>ב</w:t>
      </w:r>
      <w:r w:rsidR="00CD144B" w:rsidRPr="00795322">
        <w:rPr>
          <w:rFonts w:asciiTheme="majorBidi" w:hAnsiTheme="majorBidi" w:cstheme="majorBidi"/>
          <w:rtl/>
          <w:lang w:val="en-US"/>
        </w:rPr>
        <w:t>תמיכה חברתית</w:t>
      </w:r>
      <w:r w:rsidR="00C34488" w:rsidRPr="00795322">
        <w:rPr>
          <w:rFonts w:asciiTheme="majorBidi" w:hAnsiTheme="majorBidi" w:cstheme="majorBidi"/>
          <w:rtl/>
          <w:lang w:val="en-US"/>
        </w:rPr>
        <w:t>.</w:t>
      </w:r>
      <w:r w:rsidR="00E927CB" w:rsidRPr="00795322">
        <w:rPr>
          <w:rFonts w:asciiTheme="majorBidi" w:hAnsiTheme="majorBidi" w:cstheme="majorBidi"/>
          <w:rtl/>
          <w:lang w:val="en-US"/>
        </w:rPr>
        <w:t xml:space="preserve"> </w:t>
      </w:r>
    </w:p>
    <w:p w14:paraId="7391EBF8" w14:textId="26AB76AA" w:rsidR="00DB1446" w:rsidRPr="00795322" w:rsidRDefault="00E07EA0" w:rsidP="008F3A78">
      <w:pPr>
        <w:bidi/>
        <w:spacing w:after="0" w:line="360" w:lineRule="auto"/>
        <w:jc w:val="both"/>
        <w:rPr>
          <w:rFonts w:asciiTheme="majorBidi" w:hAnsiTheme="majorBidi" w:cstheme="majorBidi"/>
          <w:rtl/>
          <w:lang w:val="en-US"/>
        </w:rPr>
      </w:pPr>
      <w:r w:rsidRPr="00795322">
        <w:rPr>
          <w:rFonts w:asciiTheme="majorBidi" w:hAnsiTheme="majorBidi" w:cstheme="majorBidi"/>
          <w:lang w:val="en-US"/>
        </w:rPr>
        <w:t>Charmaz</w:t>
      </w:r>
      <w:r w:rsidRPr="00795322">
        <w:rPr>
          <w:rFonts w:asciiTheme="majorBidi" w:hAnsiTheme="majorBidi" w:cstheme="majorBidi"/>
          <w:rtl/>
          <w:lang w:val="en-US"/>
        </w:rPr>
        <w:t xml:space="preserve"> (1995) </w:t>
      </w:r>
      <w:r w:rsidR="00BC39CC" w:rsidRPr="00795322">
        <w:rPr>
          <w:rFonts w:asciiTheme="majorBidi" w:hAnsiTheme="majorBidi" w:cstheme="majorBidi"/>
          <w:rtl/>
          <w:lang w:val="en-US"/>
        </w:rPr>
        <w:t>טוענת ש</w:t>
      </w:r>
      <w:r w:rsidRPr="00795322">
        <w:rPr>
          <w:rFonts w:asciiTheme="majorBidi" w:hAnsiTheme="majorBidi" w:cstheme="majorBidi"/>
          <w:rtl/>
          <w:lang w:val="en-US"/>
        </w:rPr>
        <w:t>מרבית האנשים במצבי חולי מסתגלים ומקבלים את השינויים והאתגרים שהמחלה והטיפול מציבים בפניהם, בתהליך הכולל שינוי בתפיסת העצמי ובתפיסת החיים, והתאמת</w:t>
      </w:r>
      <w:r w:rsidR="00F66DE9" w:rsidRPr="00795322">
        <w:rPr>
          <w:rFonts w:asciiTheme="majorBidi" w:hAnsiTheme="majorBidi" w:cstheme="majorBidi"/>
          <w:rtl/>
          <w:lang w:val="en-US"/>
        </w:rPr>
        <w:t>ו</w:t>
      </w:r>
      <w:r w:rsidRPr="00795322">
        <w:rPr>
          <w:rFonts w:asciiTheme="majorBidi" w:hAnsiTheme="majorBidi" w:cstheme="majorBidi"/>
          <w:rtl/>
          <w:lang w:val="en-US"/>
        </w:rPr>
        <w:t xml:space="preserve"> לשינויים הפיזיולוגיים. עם זאת, חסרים ממצאים הנוגעים להשפעות הטיפול</w:t>
      </w:r>
      <w:r w:rsidR="00456CE4" w:rsidRPr="00795322">
        <w:rPr>
          <w:rFonts w:asciiTheme="majorBidi" w:hAnsiTheme="majorBidi" w:cstheme="majorBidi"/>
          <w:rtl/>
          <w:lang w:val="en-US"/>
        </w:rPr>
        <w:t xml:space="preserve"> </w:t>
      </w:r>
      <w:proofErr w:type="spellStart"/>
      <w:r w:rsidR="00456CE4" w:rsidRPr="00795322">
        <w:rPr>
          <w:rFonts w:asciiTheme="majorBidi" w:hAnsiTheme="majorBidi" w:cstheme="majorBidi"/>
          <w:rtl/>
          <w:lang w:val="en-US"/>
        </w:rPr>
        <w:t>האימונותרפי</w:t>
      </w:r>
      <w:proofErr w:type="spellEnd"/>
      <w:r w:rsidRPr="00795322">
        <w:rPr>
          <w:rFonts w:asciiTheme="majorBidi" w:hAnsiTheme="majorBidi" w:cstheme="majorBidi"/>
          <w:rtl/>
          <w:lang w:val="en-US"/>
        </w:rPr>
        <w:t xml:space="preserve"> במחלת הסרטן על האופן שבו מתבצעת הבניה מחודשת של הזהות העצמית בקרב </w:t>
      </w:r>
      <w:r w:rsidR="001D2BD3" w:rsidRPr="00795322">
        <w:rPr>
          <w:rFonts w:asciiTheme="majorBidi" w:hAnsiTheme="majorBidi" w:cstheme="majorBidi"/>
          <w:rtl/>
          <w:lang w:val="en-US"/>
        </w:rPr>
        <w:t>ה</w:t>
      </w:r>
      <w:r w:rsidRPr="00795322">
        <w:rPr>
          <w:rFonts w:asciiTheme="majorBidi" w:hAnsiTheme="majorBidi" w:cstheme="majorBidi"/>
          <w:rtl/>
          <w:lang w:val="en-US"/>
        </w:rPr>
        <w:t>חולי</w:t>
      </w:r>
      <w:r w:rsidR="001D2BD3" w:rsidRPr="00795322">
        <w:rPr>
          <w:rFonts w:asciiTheme="majorBidi" w:hAnsiTheme="majorBidi" w:cstheme="majorBidi"/>
          <w:rtl/>
          <w:lang w:val="en-US"/>
        </w:rPr>
        <w:t>ם</w:t>
      </w:r>
      <w:r w:rsidRPr="00795322">
        <w:rPr>
          <w:rFonts w:asciiTheme="majorBidi" w:hAnsiTheme="majorBidi" w:cstheme="majorBidi"/>
          <w:rtl/>
          <w:lang w:val="en-US"/>
        </w:rPr>
        <w:t xml:space="preserve">. </w:t>
      </w:r>
      <w:r w:rsidR="007F506F" w:rsidRPr="00795322">
        <w:rPr>
          <w:rFonts w:asciiTheme="majorBidi" w:hAnsiTheme="majorBidi" w:cstheme="majorBidi"/>
          <w:rtl/>
          <w:lang w:val="en-US"/>
        </w:rPr>
        <w:t xml:space="preserve">הבניה מחודשת של </w:t>
      </w:r>
      <w:r w:rsidR="00727696" w:rsidRPr="00795322">
        <w:rPr>
          <w:rFonts w:asciiTheme="majorBidi" w:hAnsiTheme="majorBidi" w:cstheme="majorBidi"/>
          <w:rtl/>
          <w:lang w:val="en-US"/>
        </w:rPr>
        <w:t>תפיסה עצמית חיובית חשובה בהתמודדות</w:t>
      </w:r>
      <w:r w:rsidR="00D32876" w:rsidRPr="00795322">
        <w:rPr>
          <w:rFonts w:asciiTheme="majorBidi" w:hAnsiTheme="majorBidi" w:cstheme="majorBidi"/>
          <w:rtl/>
          <w:lang w:val="en-US"/>
        </w:rPr>
        <w:t xml:space="preserve"> </w:t>
      </w:r>
      <w:r w:rsidR="001D2BD3" w:rsidRPr="00795322">
        <w:rPr>
          <w:rFonts w:asciiTheme="majorBidi" w:hAnsiTheme="majorBidi" w:cstheme="majorBidi"/>
          <w:rtl/>
          <w:lang w:val="en-US"/>
        </w:rPr>
        <w:t>עם המחלה</w:t>
      </w:r>
      <w:r w:rsidR="00727696" w:rsidRPr="00795322">
        <w:rPr>
          <w:rFonts w:asciiTheme="majorBidi" w:hAnsiTheme="majorBidi" w:cstheme="majorBidi"/>
          <w:rtl/>
          <w:lang w:val="en-US"/>
        </w:rPr>
        <w:t xml:space="preserve"> ואף משפיעה על </w:t>
      </w:r>
      <w:r w:rsidR="001E59E4" w:rsidRPr="00795322">
        <w:rPr>
          <w:rFonts w:asciiTheme="majorBidi" w:hAnsiTheme="majorBidi" w:cstheme="majorBidi"/>
          <w:rtl/>
          <w:lang w:val="en-US"/>
        </w:rPr>
        <w:t>ה</w:t>
      </w:r>
      <w:r w:rsidR="00312AA7" w:rsidRPr="00795322">
        <w:rPr>
          <w:rFonts w:asciiTheme="majorBidi" w:hAnsiTheme="majorBidi" w:cstheme="majorBidi"/>
          <w:rtl/>
          <w:lang w:val="en-US"/>
        </w:rPr>
        <w:t>תפיס</w:t>
      </w:r>
      <w:r w:rsidR="00592D37" w:rsidRPr="00795322">
        <w:rPr>
          <w:rFonts w:asciiTheme="majorBidi" w:hAnsiTheme="majorBidi" w:cstheme="majorBidi"/>
          <w:rtl/>
          <w:lang w:val="en-US"/>
        </w:rPr>
        <w:t>ו</w:t>
      </w:r>
      <w:r w:rsidR="00312AA7" w:rsidRPr="00795322">
        <w:rPr>
          <w:rFonts w:asciiTheme="majorBidi" w:hAnsiTheme="majorBidi" w:cstheme="majorBidi"/>
          <w:rtl/>
          <w:lang w:val="en-US"/>
        </w:rPr>
        <w:t>ת של הסובבים את</w:t>
      </w:r>
      <w:r w:rsidR="00727696" w:rsidRPr="00795322">
        <w:rPr>
          <w:rFonts w:asciiTheme="majorBidi" w:hAnsiTheme="majorBidi" w:cstheme="majorBidi"/>
          <w:rtl/>
          <w:lang w:val="en-US"/>
        </w:rPr>
        <w:t xml:space="preserve"> החולה</w:t>
      </w:r>
      <w:r w:rsidR="007F506F" w:rsidRPr="00795322">
        <w:rPr>
          <w:rFonts w:asciiTheme="majorBidi" w:hAnsiTheme="majorBidi" w:cstheme="majorBidi"/>
          <w:rtl/>
          <w:lang w:val="en-US"/>
        </w:rPr>
        <w:t xml:space="preserve"> ועל התמיכה ב</w:t>
      </w:r>
      <w:r w:rsidR="00CD144B" w:rsidRPr="00795322">
        <w:rPr>
          <w:rFonts w:asciiTheme="majorBidi" w:hAnsiTheme="majorBidi" w:cstheme="majorBidi"/>
          <w:rtl/>
          <w:lang w:val="en-US"/>
        </w:rPr>
        <w:t>ו</w:t>
      </w:r>
      <w:r w:rsidR="00727696" w:rsidRPr="00795322">
        <w:rPr>
          <w:rFonts w:asciiTheme="majorBidi" w:hAnsiTheme="majorBidi" w:cstheme="majorBidi"/>
          <w:rtl/>
          <w:lang w:val="en-US"/>
        </w:rPr>
        <w:t xml:space="preserve"> </w:t>
      </w:r>
      <w:r w:rsidR="00727696" w:rsidRPr="00795322">
        <w:rPr>
          <w:rFonts w:asciiTheme="majorBidi" w:hAnsiTheme="majorBidi" w:cstheme="majorBidi"/>
          <w:lang w:val="en-US"/>
        </w:rPr>
        <w:t>(</w:t>
      </w:r>
      <w:r w:rsidR="00312AA7" w:rsidRPr="00795322">
        <w:rPr>
          <w:rFonts w:asciiTheme="majorBidi" w:hAnsiTheme="majorBidi" w:cstheme="majorBidi"/>
        </w:rPr>
        <w:t>Knapp</w:t>
      </w:r>
      <w:r w:rsidR="00335E2F" w:rsidRPr="00795322">
        <w:rPr>
          <w:rFonts w:asciiTheme="majorBidi" w:hAnsiTheme="majorBidi" w:cstheme="majorBidi"/>
          <w:lang w:val="en-US"/>
        </w:rPr>
        <w:t xml:space="preserve"> et al.</w:t>
      </w:r>
      <w:r w:rsidR="00312AA7" w:rsidRPr="00795322">
        <w:rPr>
          <w:rFonts w:asciiTheme="majorBidi" w:hAnsiTheme="majorBidi" w:cstheme="majorBidi"/>
          <w:lang w:val="en-US"/>
        </w:rPr>
        <w:t>, 2014</w:t>
      </w:r>
      <w:r w:rsidR="00727696" w:rsidRPr="00795322">
        <w:rPr>
          <w:rFonts w:asciiTheme="majorBidi" w:hAnsiTheme="majorBidi" w:cstheme="majorBidi"/>
          <w:lang w:val="en-US"/>
        </w:rPr>
        <w:t>)</w:t>
      </w:r>
      <w:r w:rsidR="00727696" w:rsidRPr="00795322">
        <w:rPr>
          <w:rFonts w:asciiTheme="majorBidi" w:hAnsiTheme="majorBidi" w:cstheme="majorBidi"/>
          <w:rtl/>
          <w:lang w:val="en-US"/>
        </w:rPr>
        <w:t xml:space="preserve">. </w:t>
      </w:r>
    </w:p>
    <w:p w14:paraId="7568A92B" w14:textId="7B0E786F" w:rsidR="008D314F" w:rsidRPr="00795322" w:rsidRDefault="001C6E5B" w:rsidP="008F3A78">
      <w:pPr>
        <w:bidi/>
        <w:spacing w:after="0" w:line="360" w:lineRule="auto"/>
        <w:rPr>
          <w:rFonts w:asciiTheme="majorBidi" w:hAnsiTheme="majorBidi" w:cstheme="majorBidi"/>
          <w:rtl/>
          <w:lang w:val="en-US"/>
        </w:rPr>
      </w:pPr>
      <w:r w:rsidRPr="00795322">
        <w:rPr>
          <w:rFonts w:asciiTheme="majorBidi" w:hAnsiTheme="majorBidi" w:cstheme="majorBidi"/>
          <w:b/>
          <w:bCs/>
          <w:rtl/>
        </w:rPr>
        <w:t>תמיכה חברתית</w:t>
      </w:r>
      <w:r w:rsidR="00AC6FBA" w:rsidRPr="00795322">
        <w:rPr>
          <w:rFonts w:asciiTheme="majorBidi" w:hAnsiTheme="majorBidi" w:cstheme="majorBidi"/>
          <w:b/>
          <w:bCs/>
          <w:rtl/>
        </w:rPr>
        <w:t xml:space="preserve">, </w:t>
      </w:r>
      <w:r w:rsidR="00AC6FBA" w:rsidRPr="00795322">
        <w:rPr>
          <w:rFonts w:asciiTheme="majorBidi" w:hAnsiTheme="majorBidi" w:cstheme="majorBidi"/>
          <w:b/>
          <w:bCs/>
          <w:lang w:val="en-US"/>
        </w:rPr>
        <w:t>Resilience</w:t>
      </w:r>
      <w:r w:rsidR="00AC6FBA" w:rsidRPr="00795322">
        <w:rPr>
          <w:rFonts w:asciiTheme="majorBidi" w:hAnsiTheme="majorBidi" w:cstheme="majorBidi"/>
          <w:b/>
          <w:bCs/>
          <w:rtl/>
          <w:lang w:val="en-US"/>
        </w:rPr>
        <w:t xml:space="preserve"> ואסטרטגיות</w:t>
      </w:r>
      <w:r w:rsidR="00AC6FBA" w:rsidRPr="00795322">
        <w:rPr>
          <w:rFonts w:asciiTheme="majorBidi" w:hAnsiTheme="majorBidi" w:cstheme="majorBidi"/>
          <w:b/>
          <w:bCs/>
          <w:rtl/>
        </w:rPr>
        <w:t xml:space="preserve"> התמודדות </w:t>
      </w:r>
      <w:r w:rsidR="00492CF7" w:rsidRPr="00795322">
        <w:rPr>
          <w:rFonts w:asciiTheme="majorBidi" w:hAnsiTheme="majorBidi" w:cstheme="majorBidi"/>
          <w:b/>
          <w:bCs/>
          <w:rtl/>
        </w:rPr>
        <w:t>של</w:t>
      </w:r>
      <w:r w:rsidR="00EB4262" w:rsidRPr="00795322">
        <w:rPr>
          <w:rFonts w:asciiTheme="majorBidi" w:hAnsiTheme="majorBidi" w:cstheme="majorBidi"/>
          <w:b/>
          <w:bCs/>
          <w:rtl/>
        </w:rPr>
        <w:t xml:space="preserve"> חולי סרטן</w:t>
      </w:r>
    </w:p>
    <w:p w14:paraId="3765C88E" w14:textId="3015FC84" w:rsidR="00DD0AAA" w:rsidRPr="00795322" w:rsidRDefault="008F2973" w:rsidP="008F3A78">
      <w:pPr>
        <w:bidi/>
        <w:spacing w:after="0" w:line="360" w:lineRule="auto"/>
        <w:jc w:val="both"/>
        <w:rPr>
          <w:rFonts w:asciiTheme="majorBidi" w:hAnsiTheme="majorBidi" w:cstheme="majorBidi"/>
          <w:rtl/>
          <w:lang w:val="en-US"/>
        </w:rPr>
      </w:pPr>
      <w:r w:rsidRPr="00795322">
        <w:rPr>
          <w:rFonts w:asciiTheme="majorBidi" w:hAnsiTheme="majorBidi" w:cstheme="majorBidi"/>
          <w:rtl/>
          <w:lang w:val="en-US"/>
        </w:rPr>
        <w:t>תמיכה חברתית ה</w:t>
      </w:r>
      <w:r w:rsidR="00522884" w:rsidRPr="00795322">
        <w:rPr>
          <w:rFonts w:asciiTheme="majorBidi" w:hAnsiTheme="majorBidi" w:cstheme="majorBidi"/>
          <w:rtl/>
          <w:lang w:val="en-US"/>
        </w:rPr>
        <w:t>יא</w:t>
      </w:r>
      <w:r w:rsidRPr="00795322">
        <w:rPr>
          <w:rFonts w:asciiTheme="majorBidi" w:hAnsiTheme="majorBidi" w:cstheme="majorBidi"/>
          <w:rtl/>
          <w:lang w:val="en-US"/>
        </w:rPr>
        <w:t xml:space="preserve"> אחד הכלים השכיחים להתמודדות עם גורמי לחץ פסיכו-סוציאלי</w:t>
      </w:r>
      <w:r w:rsidR="00E3795A" w:rsidRPr="00795322">
        <w:rPr>
          <w:rFonts w:asciiTheme="majorBidi" w:hAnsiTheme="majorBidi" w:cstheme="majorBidi"/>
          <w:rtl/>
          <w:lang w:val="en-US"/>
        </w:rPr>
        <w:t>י</w:t>
      </w:r>
      <w:r w:rsidRPr="00795322">
        <w:rPr>
          <w:rFonts w:asciiTheme="majorBidi" w:hAnsiTheme="majorBidi" w:cstheme="majorBidi"/>
          <w:rtl/>
          <w:lang w:val="en-US"/>
        </w:rPr>
        <w:t xml:space="preserve">ם </w:t>
      </w:r>
      <w:r w:rsidR="00522884" w:rsidRPr="00795322">
        <w:rPr>
          <w:rFonts w:asciiTheme="majorBidi" w:hAnsiTheme="majorBidi" w:cstheme="majorBidi"/>
          <w:rtl/>
          <w:lang w:val="en-US"/>
        </w:rPr>
        <w:t>ומהווה</w:t>
      </w:r>
      <w:r w:rsidRPr="00795322">
        <w:rPr>
          <w:rFonts w:asciiTheme="majorBidi" w:hAnsiTheme="majorBidi" w:cstheme="majorBidi"/>
          <w:rtl/>
          <w:lang w:val="en-US"/>
        </w:rPr>
        <w:t xml:space="preserve"> גורם בעל ערך רב בהתמודדות עם מחלות</w:t>
      </w:r>
      <w:r w:rsidR="006757A8" w:rsidRPr="00795322">
        <w:rPr>
          <w:rFonts w:asciiTheme="majorBidi" w:hAnsiTheme="majorBidi" w:cstheme="majorBidi"/>
          <w:rtl/>
          <w:lang w:val="en-US"/>
        </w:rPr>
        <w:t xml:space="preserve"> </w:t>
      </w:r>
      <w:r w:rsidRPr="00795322">
        <w:rPr>
          <w:rFonts w:asciiTheme="majorBidi" w:hAnsiTheme="majorBidi" w:cstheme="majorBidi"/>
          <w:lang w:val="en-US"/>
        </w:rPr>
        <w:t>(</w:t>
      </w:r>
      <w:proofErr w:type="spellStart"/>
      <w:r w:rsidRPr="00795322">
        <w:rPr>
          <w:rFonts w:asciiTheme="majorBidi" w:hAnsiTheme="majorBidi" w:cstheme="majorBidi"/>
          <w:lang w:val="en-US"/>
        </w:rPr>
        <w:t>Kubzansky</w:t>
      </w:r>
      <w:proofErr w:type="spellEnd"/>
      <w:r w:rsidRPr="00795322">
        <w:rPr>
          <w:rFonts w:asciiTheme="majorBidi" w:hAnsiTheme="majorBidi" w:cstheme="majorBidi"/>
          <w:lang w:val="en-US"/>
        </w:rPr>
        <w:t xml:space="preserve">, </w:t>
      </w:r>
      <w:r w:rsidR="00A116C6" w:rsidRPr="00795322">
        <w:rPr>
          <w:rFonts w:asciiTheme="majorBidi" w:hAnsiTheme="majorBidi" w:cstheme="majorBidi"/>
          <w:lang w:val="en-US"/>
        </w:rPr>
        <w:t>2000</w:t>
      </w:r>
      <w:r w:rsidRPr="00795322">
        <w:rPr>
          <w:rFonts w:asciiTheme="majorBidi" w:hAnsiTheme="majorBidi" w:cstheme="majorBidi"/>
          <w:lang w:val="en-US"/>
        </w:rPr>
        <w:t>)</w:t>
      </w:r>
      <w:r w:rsidRPr="00795322">
        <w:rPr>
          <w:rFonts w:asciiTheme="majorBidi" w:hAnsiTheme="majorBidi" w:cstheme="majorBidi"/>
          <w:rtl/>
          <w:lang w:val="en-US"/>
        </w:rPr>
        <w:t xml:space="preserve"> </w:t>
      </w:r>
      <w:r w:rsidR="00C523DB" w:rsidRPr="00795322">
        <w:rPr>
          <w:rFonts w:asciiTheme="majorBidi" w:hAnsiTheme="majorBidi" w:cstheme="majorBidi"/>
          <w:rtl/>
          <w:lang w:val="en-US"/>
        </w:rPr>
        <w:t>ו</w:t>
      </w:r>
      <w:r w:rsidR="00E3795A" w:rsidRPr="00795322">
        <w:rPr>
          <w:rFonts w:asciiTheme="majorBidi" w:hAnsiTheme="majorBidi" w:cstheme="majorBidi"/>
          <w:rtl/>
          <w:lang w:val="en-US"/>
        </w:rPr>
        <w:t>בתפיס</w:t>
      </w:r>
      <w:r w:rsidR="00C42654" w:rsidRPr="00795322">
        <w:rPr>
          <w:rFonts w:asciiTheme="majorBidi" w:hAnsiTheme="majorBidi" w:cstheme="majorBidi"/>
          <w:rtl/>
          <w:lang w:val="en-US"/>
        </w:rPr>
        <w:t>ה של</w:t>
      </w:r>
      <w:r w:rsidR="00E3795A" w:rsidRPr="00795322">
        <w:rPr>
          <w:rFonts w:asciiTheme="majorBidi" w:hAnsiTheme="majorBidi" w:cstheme="majorBidi"/>
          <w:rtl/>
          <w:lang w:val="en-US"/>
        </w:rPr>
        <w:t xml:space="preserve"> חומרת הסימפטומים הקליניים (</w:t>
      </w:r>
      <w:r w:rsidR="00E3795A" w:rsidRPr="00795322">
        <w:rPr>
          <w:rFonts w:asciiTheme="majorBidi" w:hAnsiTheme="majorBidi" w:cstheme="majorBidi"/>
          <w:lang w:val="en-US"/>
        </w:rPr>
        <w:t>Taheri et al, 2014</w:t>
      </w:r>
      <w:r w:rsidR="00E3795A" w:rsidRPr="00795322">
        <w:rPr>
          <w:rFonts w:asciiTheme="majorBidi" w:hAnsiTheme="majorBidi" w:cstheme="majorBidi"/>
          <w:rtl/>
          <w:lang w:val="en-US"/>
        </w:rPr>
        <w:t xml:space="preserve">). </w:t>
      </w:r>
      <w:r w:rsidR="00B44C1D" w:rsidRPr="00795322">
        <w:rPr>
          <w:rFonts w:asciiTheme="majorBidi" w:hAnsiTheme="majorBidi" w:cstheme="majorBidi"/>
          <w:rtl/>
          <w:lang w:val="en-US"/>
        </w:rPr>
        <w:t xml:space="preserve">תמיכה חברתית מוגדרת </w:t>
      </w:r>
      <w:r w:rsidR="00B65329" w:rsidRPr="00795322">
        <w:rPr>
          <w:rFonts w:asciiTheme="majorBidi" w:hAnsiTheme="majorBidi" w:cstheme="majorBidi"/>
          <w:rtl/>
          <w:lang w:val="en-US"/>
        </w:rPr>
        <w:t>כדרגה בה הצרכים החברתיים של הפרט מסופקים דרך האינטראקציה שלו עם האחרים</w:t>
      </w:r>
      <w:r w:rsidR="00B65329" w:rsidRPr="00795322">
        <w:rPr>
          <w:rFonts w:asciiTheme="majorBidi" w:hAnsiTheme="majorBidi" w:cstheme="majorBidi"/>
          <w:shd w:val="clear" w:color="auto" w:fill="FFFFFF"/>
          <w:rtl/>
        </w:rPr>
        <w:t xml:space="preserve"> (</w:t>
      </w:r>
      <w:r w:rsidR="00B65329" w:rsidRPr="00795322">
        <w:rPr>
          <w:rFonts w:asciiTheme="majorBidi" w:hAnsiTheme="majorBidi" w:cstheme="majorBidi"/>
          <w:shd w:val="clear" w:color="auto" w:fill="FFFFFF"/>
        </w:rPr>
        <w:t xml:space="preserve"> </w:t>
      </w:r>
      <w:r w:rsidR="00C42654" w:rsidRPr="00795322">
        <w:rPr>
          <w:rFonts w:asciiTheme="majorBidi" w:hAnsiTheme="majorBidi" w:cstheme="majorBidi"/>
          <w:shd w:val="clear" w:color="auto" w:fill="FFFFFF"/>
          <w:lang w:val="en-US"/>
        </w:rPr>
        <w:t>.</w:t>
      </w:r>
      <w:r w:rsidR="00B65329" w:rsidRPr="00795322">
        <w:rPr>
          <w:rFonts w:asciiTheme="majorBidi" w:hAnsiTheme="majorBidi" w:cstheme="majorBidi"/>
          <w:shd w:val="clear" w:color="auto" w:fill="FFFFFF"/>
        </w:rPr>
        <w:t>(</w:t>
      </w:r>
      <w:proofErr w:type="spellStart"/>
      <w:r w:rsidR="00B65329" w:rsidRPr="00795322">
        <w:rPr>
          <w:rFonts w:asciiTheme="majorBidi" w:hAnsiTheme="majorBidi" w:cstheme="majorBidi"/>
          <w:shd w:val="clear" w:color="auto" w:fill="FFFFFF"/>
        </w:rPr>
        <w:t>Thoits</w:t>
      </w:r>
      <w:proofErr w:type="spellEnd"/>
      <w:r w:rsidR="00B65329" w:rsidRPr="00795322">
        <w:rPr>
          <w:rFonts w:asciiTheme="majorBidi" w:hAnsiTheme="majorBidi" w:cstheme="majorBidi"/>
          <w:shd w:val="clear" w:color="auto" w:fill="FFFFFF"/>
        </w:rPr>
        <w:t>, 1982</w:t>
      </w:r>
      <w:r w:rsidR="008C274E" w:rsidRPr="00795322">
        <w:rPr>
          <w:rFonts w:asciiTheme="majorBidi" w:hAnsiTheme="majorBidi" w:cstheme="majorBidi"/>
          <w:rtl/>
          <w:lang w:val="en-US"/>
        </w:rPr>
        <w:t xml:space="preserve"> </w:t>
      </w:r>
      <w:r w:rsidR="0044160F" w:rsidRPr="00795322">
        <w:rPr>
          <w:rFonts w:asciiTheme="majorBidi" w:hAnsiTheme="majorBidi" w:cstheme="majorBidi"/>
        </w:rPr>
        <w:t>Williams</w:t>
      </w:r>
      <w:r w:rsidR="0044160F" w:rsidRPr="00795322">
        <w:rPr>
          <w:rFonts w:asciiTheme="majorBidi" w:hAnsiTheme="majorBidi" w:cstheme="majorBidi"/>
          <w:lang w:val="en-US"/>
        </w:rPr>
        <w:t xml:space="preserve"> et al</w:t>
      </w:r>
      <w:r w:rsidR="0044160F" w:rsidRPr="00795322">
        <w:rPr>
          <w:rFonts w:asciiTheme="majorBidi" w:hAnsiTheme="majorBidi" w:cstheme="majorBidi"/>
          <w:rtl/>
          <w:lang w:val="en-US"/>
        </w:rPr>
        <w:t xml:space="preserve"> (2019) מצאו כי</w:t>
      </w:r>
      <w:r w:rsidR="008C274E" w:rsidRPr="00795322">
        <w:rPr>
          <w:rFonts w:asciiTheme="majorBidi" w:hAnsiTheme="majorBidi" w:cstheme="majorBidi"/>
          <w:rtl/>
          <w:lang w:val="en-US"/>
        </w:rPr>
        <w:t xml:space="preserve"> 67%</w:t>
      </w:r>
      <w:r w:rsidR="0044160F" w:rsidRPr="00795322">
        <w:rPr>
          <w:rFonts w:asciiTheme="majorBidi" w:hAnsiTheme="majorBidi" w:cstheme="majorBidi"/>
          <w:rtl/>
          <w:lang w:val="en-US"/>
        </w:rPr>
        <w:t xml:space="preserve"> מתוך</w:t>
      </w:r>
      <w:r w:rsidR="008C274E" w:rsidRPr="00795322">
        <w:rPr>
          <w:rFonts w:asciiTheme="majorBidi" w:hAnsiTheme="majorBidi" w:cstheme="majorBidi"/>
          <w:rtl/>
          <w:lang w:val="en-US"/>
        </w:rPr>
        <w:t xml:space="preserve"> </w:t>
      </w:r>
      <w:r w:rsidR="0044160F" w:rsidRPr="00795322">
        <w:rPr>
          <w:rFonts w:asciiTheme="majorBidi" w:hAnsiTheme="majorBidi" w:cstheme="majorBidi"/>
          <w:rtl/>
          <w:lang w:val="en-US"/>
        </w:rPr>
        <w:t xml:space="preserve">1460 חולי סרטן מבוגרים </w:t>
      </w:r>
      <w:r w:rsidR="008C274E" w:rsidRPr="00795322">
        <w:rPr>
          <w:rFonts w:asciiTheme="majorBidi" w:hAnsiTheme="majorBidi" w:cstheme="majorBidi"/>
          <w:rtl/>
          <w:lang w:val="en-US"/>
        </w:rPr>
        <w:t xml:space="preserve">דיווחו על </w:t>
      </w:r>
      <w:r w:rsidR="00E3795A" w:rsidRPr="00795322">
        <w:rPr>
          <w:rFonts w:asciiTheme="majorBidi" w:hAnsiTheme="majorBidi" w:cstheme="majorBidi"/>
          <w:rtl/>
          <w:lang w:val="en-US"/>
        </w:rPr>
        <w:t>צורך ב</w:t>
      </w:r>
      <w:r w:rsidR="008C274E" w:rsidRPr="00795322">
        <w:rPr>
          <w:rFonts w:asciiTheme="majorBidi" w:hAnsiTheme="majorBidi" w:cstheme="majorBidi"/>
          <w:rtl/>
          <w:lang w:val="en-US"/>
        </w:rPr>
        <w:t xml:space="preserve">תמיכה חברתית, </w:t>
      </w:r>
      <w:r w:rsidR="0044160F" w:rsidRPr="00795322">
        <w:rPr>
          <w:rFonts w:asciiTheme="majorBidi" w:hAnsiTheme="majorBidi" w:cstheme="majorBidi"/>
          <w:rtl/>
          <w:lang w:val="en-US"/>
        </w:rPr>
        <w:t xml:space="preserve">מחצית </w:t>
      </w:r>
      <w:r w:rsidR="008C274E" w:rsidRPr="00795322">
        <w:rPr>
          <w:rFonts w:asciiTheme="majorBidi" w:hAnsiTheme="majorBidi" w:cstheme="majorBidi"/>
          <w:rtl/>
          <w:lang w:val="en-US"/>
        </w:rPr>
        <w:t>דיווחו על צרכי תמיכה רגשית</w:t>
      </w:r>
      <w:r w:rsidR="0044160F" w:rsidRPr="00795322">
        <w:rPr>
          <w:rFonts w:asciiTheme="majorBidi" w:hAnsiTheme="majorBidi" w:cstheme="majorBidi"/>
          <w:rtl/>
          <w:lang w:val="en-US"/>
        </w:rPr>
        <w:t xml:space="preserve"> ו-47%</w:t>
      </w:r>
      <w:r w:rsidR="008C274E" w:rsidRPr="00795322">
        <w:rPr>
          <w:rFonts w:asciiTheme="majorBidi" w:hAnsiTheme="majorBidi" w:cstheme="majorBidi"/>
          <w:rtl/>
          <w:lang w:val="en-US"/>
        </w:rPr>
        <w:t xml:space="preserve"> על צרכי תמיכה פיזית</w:t>
      </w:r>
      <w:r w:rsidR="00E3795A" w:rsidRPr="00795322">
        <w:rPr>
          <w:rFonts w:asciiTheme="majorBidi" w:hAnsiTheme="majorBidi" w:cstheme="majorBidi"/>
          <w:rtl/>
          <w:lang w:val="en-US"/>
        </w:rPr>
        <w:t xml:space="preserve">. קרוב למחצית דיווחו </w:t>
      </w:r>
      <w:r w:rsidR="0044160F" w:rsidRPr="00795322">
        <w:rPr>
          <w:rFonts w:asciiTheme="majorBidi" w:hAnsiTheme="majorBidi" w:cstheme="majorBidi"/>
          <w:rtl/>
          <w:lang w:val="en-US"/>
        </w:rPr>
        <w:t>שאינם מקבלים מענה ל</w:t>
      </w:r>
      <w:r w:rsidR="00E3795A" w:rsidRPr="00795322">
        <w:rPr>
          <w:rFonts w:asciiTheme="majorBidi" w:hAnsiTheme="majorBidi" w:cstheme="majorBidi"/>
          <w:rtl/>
          <w:lang w:val="en-US"/>
        </w:rPr>
        <w:t>צור</w:t>
      </w:r>
      <w:r w:rsidR="00B94063" w:rsidRPr="00795322">
        <w:rPr>
          <w:rFonts w:asciiTheme="majorBidi" w:hAnsiTheme="majorBidi" w:cstheme="majorBidi"/>
          <w:rtl/>
          <w:lang w:val="en-US"/>
        </w:rPr>
        <w:t>ך בתמיכה</w:t>
      </w:r>
      <w:r w:rsidR="008C274E" w:rsidRPr="00795322">
        <w:rPr>
          <w:rFonts w:asciiTheme="majorBidi" w:hAnsiTheme="majorBidi" w:cstheme="majorBidi"/>
          <w:rtl/>
          <w:lang w:val="en-US"/>
        </w:rPr>
        <w:t xml:space="preserve">. </w:t>
      </w:r>
    </w:p>
    <w:p w14:paraId="13E64D05" w14:textId="01172576" w:rsidR="00675ACC" w:rsidRPr="00795322" w:rsidRDefault="008E0D7F" w:rsidP="008F3A78">
      <w:pPr>
        <w:bidi/>
        <w:spacing w:after="0" w:line="360" w:lineRule="auto"/>
        <w:jc w:val="both"/>
        <w:rPr>
          <w:rFonts w:asciiTheme="majorBidi" w:hAnsiTheme="majorBidi" w:cstheme="majorBidi"/>
          <w:rtl/>
          <w:lang w:val="en-US"/>
        </w:rPr>
      </w:pPr>
      <w:r w:rsidRPr="00795322">
        <w:rPr>
          <w:rFonts w:asciiTheme="majorBidi" w:hAnsiTheme="majorBidi" w:cstheme="majorBidi"/>
          <w:rtl/>
          <w:lang w:val="en-US"/>
        </w:rPr>
        <w:t>תפקידה של תמיכה חברתית אינו מוטל בספק</w:t>
      </w:r>
      <w:r w:rsidR="009B664A" w:rsidRPr="00795322">
        <w:rPr>
          <w:rFonts w:asciiTheme="majorBidi" w:hAnsiTheme="majorBidi" w:cstheme="majorBidi"/>
          <w:rtl/>
          <w:lang w:val="en-US"/>
        </w:rPr>
        <w:t>,</w:t>
      </w:r>
      <w:r w:rsidRPr="00795322">
        <w:rPr>
          <w:rFonts w:asciiTheme="majorBidi" w:hAnsiTheme="majorBidi" w:cstheme="majorBidi"/>
          <w:rtl/>
          <w:lang w:val="en-US"/>
        </w:rPr>
        <w:t xml:space="preserve"> אולם </w:t>
      </w:r>
      <w:r w:rsidR="00E3795A" w:rsidRPr="00795322">
        <w:rPr>
          <w:rFonts w:asciiTheme="majorBidi" w:hAnsiTheme="majorBidi" w:cstheme="majorBidi"/>
          <w:rtl/>
          <w:lang w:val="en-US"/>
        </w:rPr>
        <w:t xml:space="preserve">תרומתה </w:t>
      </w:r>
      <w:r w:rsidRPr="00795322">
        <w:rPr>
          <w:rFonts w:asciiTheme="majorBidi" w:hAnsiTheme="majorBidi" w:cstheme="majorBidi"/>
          <w:rtl/>
          <w:lang w:val="en-US"/>
        </w:rPr>
        <w:t xml:space="preserve">הכוללת </w:t>
      </w:r>
      <w:r w:rsidR="00B94063" w:rsidRPr="00795322">
        <w:rPr>
          <w:rFonts w:asciiTheme="majorBidi" w:hAnsiTheme="majorBidi" w:cstheme="majorBidi"/>
          <w:rtl/>
          <w:lang w:val="en-US"/>
        </w:rPr>
        <w:t>ל</w:t>
      </w:r>
      <w:r w:rsidRPr="00795322">
        <w:rPr>
          <w:rFonts w:asciiTheme="majorBidi" w:hAnsiTheme="majorBidi" w:cstheme="majorBidi"/>
          <w:rtl/>
          <w:lang w:val="en-US"/>
        </w:rPr>
        <w:t>הישרדות ו</w:t>
      </w:r>
      <w:r w:rsidR="00B94063" w:rsidRPr="00795322">
        <w:rPr>
          <w:rFonts w:asciiTheme="majorBidi" w:hAnsiTheme="majorBidi" w:cstheme="majorBidi"/>
          <w:rtl/>
          <w:lang w:val="en-US"/>
        </w:rPr>
        <w:t>ל</w:t>
      </w:r>
      <w:r w:rsidRPr="00795322">
        <w:rPr>
          <w:rFonts w:asciiTheme="majorBidi" w:hAnsiTheme="majorBidi" w:cstheme="majorBidi"/>
          <w:rtl/>
          <w:lang w:val="en-US"/>
        </w:rPr>
        <w:t xml:space="preserve">החלמה, או </w:t>
      </w:r>
      <w:r w:rsidR="00B94063" w:rsidRPr="00795322">
        <w:rPr>
          <w:rFonts w:asciiTheme="majorBidi" w:hAnsiTheme="majorBidi" w:cstheme="majorBidi"/>
          <w:rtl/>
          <w:lang w:val="en-US"/>
        </w:rPr>
        <w:t>ל</w:t>
      </w:r>
      <w:r w:rsidRPr="00795322">
        <w:rPr>
          <w:rFonts w:asciiTheme="majorBidi" w:hAnsiTheme="majorBidi" w:cstheme="majorBidi"/>
          <w:rtl/>
          <w:lang w:val="en-US"/>
        </w:rPr>
        <w:t xml:space="preserve">תוצאים חריגים, עדיין אינה מובנת לעומק. </w:t>
      </w:r>
      <w:r w:rsidR="00EB4262" w:rsidRPr="00795322">
        <w:rPr>
          <w:rFonts w:asciiTheme="majorBidi" w:hAnsiTheme="majorBidi" w:cstheme="majorBidi"/>
          <w:rtl/>
          <w:lang w:val="en-US"/>
        </w:rPr>
        <w:t xml:space="preserve">בהקשר של מחלת הסרטן- </w:t>
      </w:r>
      <w:r w:rsidRPr="00795322">
        <w:rPr>
          <w:rFonts w:asciiTheme="majorBidi" w:hAnsiTheme="majorBidi" w:cstheme="majorBidi"/>
          <w:rtl/>
          <w:lang w:val="en-US"/>
        </w:rPr>
        <w:t xml:space="preserve">מרבית המחקרים הנוגעים לתמיכה חברתית מתמקדים בחולות סרטן השד, ו/או </w:t>
      </w:r>
      <w:r w:rsidR="00DD0AAA" w:rsidRPr="00795322">
        <w:rPr>
          <w:rFonts w:asciiTheme="majorBidi" w:hAnsiTheme="majorBidi" w:cstheme="majorBidi"/>
          <w:rtl/>
          <w:lang w:val="en-US"/>
        </w:rPr>
        <w:t>במדידה נקודתית של רמת ה</w:t>
      </w:r>
      <w:r w:rsidRPr="00795322">
        <w:rPr>
          <w:rFonts w:asciiTheme="majorBidi" w:hAnsiTheme="majorBidi" w:cstheme="majorBidi"/>
          <w:rtl/>
          <w:lang w:val="en-US"/>
        </w:rPr>
        <w:t xml:space="preserve">תמיכה </w:t>
      </w:r>
      <w:r w:rsidR="00DD0AAA" w:rsidRPr="00795322">
        <w:rPr>
          <w:rFonts w:asciiTheme="majorBidi" w:hAnsiTheme="majorBidi" w:cstheme="majorBidi"/>
          <w:rtl/>
          <w:lang w:val="en-US"/>
        </w:rPr>
        <w:t>ה</w:t>
      </w:r>
      <w:r w:rsidRPr="00795322">
        <w:rPr>
          <w:rFonts w:asciiTheme="majorBidi" w:hAnsiTheme="majorBidi" w:cstheme="majorBidi"/>
          <w:rtl/>
          <w:lang w:val="en-US"/>
        </w:rPr>
        <w:t>חברתית</w:t>
      </w:r>
      <w:r w:rsidR="00EB4262" w:rsidRPr="00795322">
        <w:rPr>
          <w:rFonts w:asciiTheme="majorBidi" w:hAnsiTheme="majorBidi" w:cstheme="majorBidi"/>
          <w:rtl/>
          <w:lang w:val="en-US"/>
        </w:rPr>
        <w:t>,</w:t>
      </w:r>
      <w:r w:rsidRPr="00795322">
        <w:rPr>
          <w:rFonts w:asciiTheme="majorBidi" w:hAnsiTheme="majorBidi" w:cstheme="majorBidi"/>
          <w:rtl/>
          <w:lang w:val="en-US"/>
        </w:rPr>
        <w:t xml:space="preserve"> ולא בצרכי</w:t>
      </w:r>
      <w:r w:rsidR="00DD0AAA" w:rsidRPr="00795322">
        <w:rPr>
          <w:rFonts w:asciiTheme="majorBidi" w:hAnsiTheme="majorBidi" w:cstheme="majorBidi"/>
          <w:rtl/>
          <w:lang w:val="en-US"/>
        </w:rPr>
        <w:t xml:space="preserve"> התמיכה</w:t>
      </w:r>
      <w:r w:rsidRPr="00795322">
        <w:rPr>
          <w:rFonts w:asciiTheme="majorBidi" w:hAnsiTheme="majorBidi" w:cstheme="majorBidi"/>
          <w:rtl/>
          <w:lang w:val="en-US"/>
        </w:rPr>
        <w:t xml:space="preserve"> </w:t>
      </w:r>
      <w:r w:rsidR="00E3795A" w:rsidRPr="00795322">
        <w:rPr>
          <w:rFonts w:asciiTheme="majorBidi" w:hAnsiTheme="majorBidi" w:cstheme="majorBidi"/>
          <w:rtl/>
          <w:lang w:val="en-US"/>
        </w:rPr>
        <w:t xml:space="preserve">המשתנים </w:t>
      </w:r>
      <w:r w:rsidRPr="00795322">
        <w:rPr>
          <w:rFonts w:asciiTheme="majorBidi" w:hAnsiTheme="majorBidi" w:cstheme="majorBidi"/>
          <w:rtl/>
          <w:lang w:val="en-US"/>
        </w:rPr>
        <w:t xml:space="preserve">לאורך הטיפול </w:t>
      </w:r>
      <w:r w:rsidRPr="00795322">
        <w:rPr>
          <w:rFonts w:asciiTheme="majorBidi" w:hAnsiTheme="majorBidi" w:cstheme="majorBidi"/>
          <w:lang w:val="en-US"/>
        </w:rPr>
        <w:t>(</w:t>
      </w:r>
      <w:r w:rsidRPr="00795322">
        <w:rPr>
          <w:rFonts w:asciiTheme="majorBidi" w:hAnsiTheme="majorBidi" w:cstheme="majorBidi"/>
        </w:rPr>
        <w:t>Jatoi</w:t>
      </w:r>
      <w:r w:rsidRPr="00795322">
        <w:rPr>
          <w:rFonts w:asciiTheme="majorBidi" w:hAnsiTheme="majorBidi" w:cstheme="majorBidi"/>
          <w:lang w:val="en-US"/>
        </w:rPr>
        <w:t xml:space="preserve"> et a</w:t>
      </w:r>
      <w:r w:rsidR="00A95DD9" w:rsidRPr="00795322">
        <w:rPr>
          <w:rFonts w:asciiTheme="majorBidi" w:hAnsiTheme="majorBidi" w:cstheme="majorBidi"/>
          <w:lang w:val="en-US"/>
        </w:rPr>
        <w:t>l</w:t>
      </w:r>
      <w:r w:rsidRPr="00795322">
        <w:rPr>
          <w:rFonts w:asciiTheme="majorBidi" w:hAnsiTheme="majorBidi" w:cstheme="majorBidi"/>
          <w:lang w:val="en-US"/>
        </w:rPr>
        <w:t xml:space="preserve">, 2016; </w:t>
      </w:r>
      <w:r w:rsidRPr="00795322">
        <w:rPr>
          <w:rFonts w:asciiTheme="majorBidi" w:hAnsiTheme="majorBidi" w:cstheme="majorBidi"/>
        </w:rPr>
        <w:t>Leung</w:t>
      </w:r>
      <w:r w:rsidRPr="00795322">
        <w:rPr>
          <w:rFonts w:asciiTheme="majorBidi" w:hAnsiTheme="majorBidi" w:cstheme="majorBidi"/>
          <w:lang w:val="en-US"/>
        </w:rPr>
        <w:t xml:space="preserve"> et al, 2014; </w:t>
      </w:r>
      <w:r w:rsidRPr="00795322">
        <w:rPr>
          <w:rFonts w:asciiTheme="majorBidi" w:hAnsiTheme="majorBidi" w:cstheme="majorBidi"/>
        </w:rPr>
        <w:t>Lutgendorf</w:t>
      </w:r>
      <w:r w:rsidRPr="00795322">
        <w:rPr>
          <w:rFonts w:asciiTheme="majorBidi" w:hAnsiTheme="majorBidi" w:cstheme="majorBidi"/>
          <w:lang w:val="en-US"/>
        </w:rPr>
        <w:t xml:space="preserve"> et al, 2012)</w:t>
      </w:r>
      <w:r w:rsidRPr="00795322">
        <w:rPr>
          <w:rFonts w:asciiTheme="majorBidi" w:hAnsiTheme="majorBidi" w:cstheme="majorBidi"/>
          <w:rtl/>
          <w:lang w:val="en-US"/>
        </w:rPr>
        <w:t xml:space="preserve">. בסקירה שנערכה לאחרונה בנוגע לצרכים פסיכוסוציאליים של חולי סרטן נמצא </w:t>
      </w:r>
      <w:r w:rsidR="00EC6C7E" w:rsidRPr="00795322">
        <w:rPr>
          <w:rFonts w:asciiTheme="majorBidi" w:hAnsiTheme="majorBidi" w:cstheme="majorBidi"/>
          <w:rtl/>
          <w:lang w:val="en-US"/>
        </w:rPr>
        <w:t>ש</w:t>
      </w:r>
      <w:r w:rsidRPr="00795322">
        <w:rPr>
          <w:rFonts w:asciiTheme="majorBidi" w:hAnsiTheme="majorBidi" w:cstheme="majorBidi"/>
          <w:rtl/>
          <w:lang w:val="en-US"/>
        </w:rPr>
        <w:t xml:space="preserve">ישנם צורכי תמיכה רבים </w:t>
      </w:r>
      <w:r w:rsidR="00C42654" w:rsidRPr="00795322">
        <w:rPr>
          <w:rFonts w:asciiTheme="majorBidi" w:hAnsiTheme="majorBidi" w:cstheme="majorBidi"/>
          <w:rtl/>
          <w:lang w:val="en-US"/>
        </w:rPr>
        <w:t xml:space="preserve">שנותרים </w:t>
      </w:r>
      <w:r w:rsidRPr="00795322">
        <w:rPr>
          <w:rFonts w:asciiTheme="majorBidi" w:hAnsiTheme="majorBidi" w:cstheme="majorBidi"/>
          <w:rtl/>
          <w:lang w:val="en-US"/>
        </w:rPr>
        <w:t xml:space="preserve">ללא מענה ראוי </w:t>
      </w:r>
      <w:r w:rsidRPr="00795322">
        <w:rPr>
          <w:rFonts w:asciiTheme="majorBidi" w:hAnsiTheme="majorBidi" w:cstheme="majorBidi"/>
          <w:lang w:val="en-US"/>
        </w:rPr>
        <w:t>(</w:t>
      </w:r>
      <w:proofErr w:type="spellStart"/>
      <w:r w:rsidRPr="00795322">
        <w:rPr>
          <w:rFonts w:asciiTheme="majorBidi" w:hAnsiTheme="majorBidi" w:cstheme="majorBidi"/>
        </w:rPr>
        <w:t>Barata</w:t>
      </w:r>
      <w:proofErr w:type="spellEnd"/>
      <w:r w:rsidRPr="00795322">
        <w:rPr>
          <w:rFonts w:asciiTheme="majorBidi" w:hAnsiTheme="majorBidi" w:cstheme="majorBidi"/>
          <w:lang w:val="en-US"/>
        </w:rPr>
        <w:t>, 2016)</w:t>
      </w:r>
      <w:r w:rsidRPr="00795322">
        <w:rPr>
          <w:rFonts w:asciiTheme="majorBidi" w:hAnsiTheme="majorBidi" w:cstheme="majorBidi"/>
          <w:rtl/>
          <w:lang w:val="en-US"/>
        </w:rPr>
        <w:t>.</w:t>
      </w:r>
      <w:r w:rsidR="00FC14AD" w:rsidRPr="00795322">
        <w:rPr>
          <w:rFonts w:asciiTheme="majorBidi" w:hAnsiTheme="majorBidi" w:cstheme="majorBidi"/>
          <w:rtl/>
          <w:lang w:val="en-US"/>
        </w:rPr>
        <w:t xml:space="preserve"> צרכים </w:t>
      </w:r>
      <w:r w:rsidR="00EB4262" w:rsidRPr="00795322">
        <w:rPr>
          <w:rFonts w:asciiTheme="majorBidi" w:hAnsiTheme="majorBidi" w:cstheme="majorBidi"/>
          <w:rtl/>
          <w:lang w:val="en-US"/>
        </w:rPr>
        <w:t xml:space="preserve">פסיכוסוציאליים </w:t>
      </w:r>
      <w:r w:rsidR="00FC14AD" w:rsidRPr="00795322">
        <w:rPr>
          <w:rFonts w:asciiTheme="majorBidi" w:hAnsiTheme="majorBidi" w:cstheme="majorBidi"/>
          <w:rtl/>
          <w:lang w:val="en-US"/>
        </w:rPr>
        <w:t xml:space="preserve">שאינם מקבלים מענה עשויים להשפיע באופן שלילי על יכולת המטופל להתמודד ולנהל את המחלה, ועשויים להגביל את נגישות המטופל למשאבים טיפוליים </w:t>
      </w:r>
      <w:r w:rsidR="00FC14AD" w:rsidRPr="00795322">
        <w:rPr>
          <w:rFonts w:asciiTheme="majorBidi" w:hAnsiTheme="majorBidi" w:cstheme="majorBidi"/>
          <w:lang w:val="en-US"/>
        </w:rPr>
        <w:t>(IOM, 2008)</w:t>
      </w:r>
      <w:r w:rsidR="00FC14AD" w:rsidRPr="00795322">
        <w:rPr>
          <w:rFonts w:asciiTheme="majorBidi" w:hAnsiTheme="majorBidi" w:cstheme="majorBidi"/>
          <w:rtl/>
          <w:lang w:val="en-US"/>
        </w:rPr>
        <w:t xml:space="preserve">. </w:t>
      </w:r>
      <w:r w:rsidR="00675ACC" w:rsidRPr="00795322">
        <w:rPr>
          <w:rFonts w:asciiTheme="majorBidi" w:hAnsiTheme="majorBidi" w:cstheme="majorBidi"/>
          <w:rtl/>
          <w:lang w:val="en-US"/>
        </w:rPr>
        <w:t xml:space="preserve">גורמים סביבתיים ובעיקר תמיכה חברתית, אחראים </w:t>
      </w:r>
      <w:r w:rsidR="00DD0AAA" w:rsidRPr="00795322">
        <w:rPr>
          <w:rFonts w:asciiTheme="majorBidi" w:hAnsiTheme="majorBidi" w:cstheme="majorBidi"/>
          <w:rtl/>
          <w:lang w:val="en-US"/>
        </w:rPr>
        <w:t xml:space="preserve">להסתגלות פסיכולוגית </w:t>
      </w:r>
      <w:r w:rsidR="00DD0AAA" w:rsidRPr="00795322">
        <w:rPr>
          <w:rFonts w:asciiTheme="majorBidi" w:hAnsiTheme="majorBidi" w:cstheme="majorBidi"/>
          <w:lang w:val="en-US"/>
        </w:rPr>
        <w:t>(Eicher, 2015)</w:t>
      </w:r>
      <w:r w:rsidR="00DD0AAA" w:rsidRPr="00795322">
        <w:rPr>
          <w:rFonts w:asciiTheme="majorBidi" w:hAnsiTheme="majorBidi" w:cstheme="majorBidi"/>
          <w:rtl/>
          <w:lang w:val="en-US"/>
        </w:rPr>
        <w:t xml:space="preserve"> ו</w:t>
      </w:r>
      <w:r w:rsidR="00675ACC" w:rsidRPr="00795322">
        <w:rPr>
          <w:rFonts w:asciiTheme="majorBidi" w:hAnsiTheme="majorBidi" w:cstheme="majorBidi"/>
          <w:rtl/>
          <w:lang w:val="en-US"/>
        </w:rPr>
        <w:t>ל</w:t>
      </w:r>
      <w:r w:rsidR="00492CF7" w:rsidRPr="00795322">
        <w:rPr>
          <w:rFonts w:asciiTheme="majorBidi" w:hAnsiTheme="majorBidi" w:cstheme="majorBidi"/>
          <w:rtl/>
          <w:lang w:val="en-US"/>
        </w:rPr>
        <w:t>-</w:t>
      </w:r>
      <w:r w:rsidR="00675ACC" w:rsidRPr="00795322">
        <w:rPr>
          <w:rFonts w:asciiTheme="majorBidi" w:hAnsiTheme="majorBidi" w:cstheme="majorBidi"/>
          <w:lang w:val="en-US"/>
        </w:rPr>
        <w:t>Resilience</w:t>
      </w:r>
      <w:r w:rsidR="00675ACC" w:rsidRPr="00795322">
        <w:rPr>
          <w:rFonts w:asciiTheme="majorBidi" w:hAnsiTheme="majorBidi" w:cstheme="majorBidi"/>
          <w:rtl/>
          <w:lang w:val="en-US"/>
        </w:rPr>
        <w:t xml:space="preserve"> </w:t>
      </w:r>
      <w:r w:rsidR="00F82C53" w:rsidRPr="00795322">
        <w:rPr>
          <w:rFonts w:asciiTheme="majorBidi" w:hAnsiTheme="majorBidi" w:cstheme="majorBidi"/>
          <w:rtl/>
          <w:lang w:val="en-US"/>
        </w:rPr>
        <w:t xml:space="preserve">של חולי </w:t>
      </w:r>
      <w:r w:rsidR="00675ACC" w:rsidRPr="00795322">
        <w:rPr>
          <w:rFonts w:asciiTheme="majorBidi" w:hAnsiTheme="majorBidi" w:cstheme="majorBidi"/>
          <w:rtl/>
          <w:lang w:val="en-US"/>
        </w:rPr>
        <w:t>סרטן</w:t>
      </w:r>
      <w:r w:rsidR="00795322">
        <w:rPr>
          <w:rFonts w:asciiTheme="majorBidi" w:hAnsiTheme="majorBidi" w:cstheme="majorBidi" w:hint="cs"/>
          <w:rtl/>
          <w:lang w:val="en-US"/>
        </w:rPr>
        <w:t xml:space="preserve"> (</w:t>
      </w:r>
      <w:r w:rsidR="00795322" w:rsidRPr="00795322">
        <w:rPr>
          <w:rFonts w:asciiTheme="majorBidi" w:hAnsiTheme="majorBidi" w:cstheme="majorBidi"/>
          <w:lang w:val="en-US"/>
        </w:rPr>
        <w:t xml:space="preserve">Somasundaram &amp; </w:t>
      </w:r>
      <w:proofErr w:type="spellStart"/>
      <w:r w:rsidR="00795322" w:rsidRPr="00795322">
        <w:rPr>
          <w:rFonts w:asciiTheme="majorBidi" w:hAnsiTheme="majorBidi" w:cstheme="majorBidi"/>
        </w:rPr>
        <w:t>Devamani</w:t>
      </w:r>
      <w:proofErr w:type="spellEnd"/>
      <w:r w:rsidR="00795322" w:rsidRPr="00795322">
        <w:rPr>
          <w:rFonts w:asciiTheme="majorBidi" w:hAnsiTheme="majorBidi" w:cstheme="majorBidi"/>
          <w:lang w:val="en-US"/>
        </w:rPr>
        <w:t>, 2016</w:t>
      </w:r>
      <w:r w:rsidR="00795322">
        <w:rPr>
          <w:rFonts w:asciiTheme="majorBidi" w:hAnsiTheme="majorBidi" w:cstheme="majorBidi" w:hint="cs"/>
          <w:rtl/>
          <w:lang w:val="en-US"/>
        </w:rPr>
        <w:t>)</w:t>
      </w:r>
      <w:r w:rsidR="00DD0AAA" w:rsidRPr="00795322">
        <w:rPr>
          <w:rFonts w:asciiTheme="majorBidi" w:hAnsiTheme="majorBidi" w:cstheme="majorBidi"/>
          <w:rtl/>
          <w:lang w:val="en-US"/>
        </w:rPr>
        <w:t>.</w:t>
      </w:r>
    </w:p>
    <w:p w14:paraId="1B79D398" w14:textId="492F7B1D" w:rsidR="001C4030" w:rsidRPr="00795322" w:rsidRDefault="00C42654" w:rsidP="008F3A78">
      <w:pPr>
        <w:bidi/>
        <w:spacing w:after="0" w:line="360" w:lineRule="auto"/>
        <w:jc w:val="both"/>
        <w:rPr>
          <w:rFonts w:asciiTheme="majorBidi" w:hAnsiTheme="majorBidi" w:cstheme="majorBidi"/>
          <w:lang w:val="en-US"/>
        </w:rPr>
      </w:pPr>
      <w:r w:rsidRPr="00795322">
        <w:rPr>
          <w:rFonts w:asciiTheme="majorBidi" w:hAnsiTheme="majorBidi" w:cstheme="majorBidi"/>
          <w:lang w:val="en-US"/>
        </w:rPr>
        <w:t>Resilience</w:t>
      </w:r>
      <w:r w:rsidRPr="00795322">
        <w:rPr>
          <w:rFonts w:asciiTheme="majorBidi" w:hAnsiTheme="majorBidi" w:cstheme="majorBidi"/>
          <w:rtl/>
          <w:lang w:val="en-US"/>
        </w:rPr>
        <w:t xml:space="preserve"> </w:t>
      </w:r>
      <w:r w:rsidR="000B22CB" w:rsidRPr="00795322">
        <w:rPr>
          <w:rFonts w:asciiTheme="majorBidi" w:hAnsiTheme="majorBidi" w:cstheme="majorBidi"/>
          <w:rtl/>
          <w:lang w:val="en-US"/>
        </w:rPr>
        <w:t xml:space="preserve">מתאר את יכולתו של </w:t>
      </w:r>
      <w:r w:rsidR="00EB4262" w:rsidRPr="00795322">
        <w:rPr>
          <w:rFonts w:asciiTheme="majorBidi" w:hAnsiTheme="majorBidi" w:cstheme="majorBidi"/>
          <w:rtl/>
          <w:lang w:val="en-US"/>
        </w:rPr>
        <w:t xml:space="preserve">הפרט </w:t>
      </w:r>
      <w:r w:rsidR="000B22CB" w:rsidRPr="00795322">
        <w:rPr>
          <w:rFonts w:asciiTheme="majorBidi" w:hAnsiTheme="majorBidi" w:cstheme="majorBidi"/>
          <w:rtl/>
          <w:lang w:val="en-US"/>
        </w:rPr>
        <w:t xml:space="preserve">לשמר תפקוד פיסי ופסיכולוגי יציב בעת ההתמודדות עם </w:t>
      </w:r>
      <w:r w:rsidR="00341E6E" w:rsidRPr="00795322">
        <w:rPr>
          <w:rFonts w:asciiTheme="majorBidi" w:hAnsiTheme="majorBidi" w:cstheme="majorBidi"/>
          <w:rtl/>
          <w:lang w:val="en-US"/>
        </w:rPr>
        <w:t>אירוע</w:t>
      </w:r>
      <w:r w:rsidR="000B22CB" w:rsidRPr="00795322">
        <w:rPr>
          <w:rFonts w:asciiTheme="majorBidi" w:hAnsiTheme="majorBidi" w:cstheme="majorBidi"/>
          <w:rtl/>
          <w:lang w:val="en-US"/>
        </w:rPr>
        <w:t xml:space="preserve"> חיים חריג </w:t>
      </w:r>
      <w:r w:rsidR="000B22CB" w:rsidRPr="00795322">
        <w:rPr>
          <w:rFonts w:asciiTheme="majorBidi" w:hAnsiTheme="majorBidi" w:cstheme="majorBidi"/>
          <w:lang w:val="en-US"/>
        </w:rPr>
        <w:t>(</w:t>
      </w:r>
      <w:proofErr w:type="spellStart"/>
      <w:r w:rsidR="004461B5" w:rsidRPr="00795322">
        <w:rPr>
          <w:rFonts w:asciiTheme="majorBidi" w:hAnsiTheme="majorBidi" w:cstheme="majorBidi"/>
          <w:lang w:val="en-US"/>
        </w:rPr>
        <w:t>Bonanno</w:t>
      </w:r>
      <w:proofErr w:type="spellEnd"/>
      <w:r w:rsidR="004461B5" w:rsidRPr="00795322">
        <w:rPr>
          <w:rFonts w:asciiTheme="majorBidi" w:hAnsiTheme="majorBidi" w:cstheme="majorBidi"/>
          <w:lang w:val="en-US"/>
        </w:rPr>
        <w:t xml:space="preserve"> et al, 2011</w:t>
      </w:r>
      <w:r w:rsidR="000B22CB" w:rsidRPr="00795322">
        <w:rPr>
          <w:rFonts w:asciiTheme="majorBidi" w:hAnsiTheme="majorBidi" w:cstheme="majorBidi"/>
          <w:lang w:val="en-US"/>
        </w:rPr>
        <w:t>)</w:t>
      </w:r>
      <w:r w:rsidR="000B22CB" w:rsidRPr="00795322">
        <w:rPr>
          <w:rFonts w:asciiTheme="majorBidi" w:hAnsiTheme="majorBidi" w:cstheme="majorBidi"/>
          <w:rtl/>
          <w:lang w:val="en-US"/>
        </w:rPr>
        <w:t>.</w:t>
      </w:r>
      <w:r w:rsidR="00341E6E" w:rsidRPr="00795322">
        <w:rPr>
          <w:rFonts w:asciiTheme="majorBidi" w:hAnsiTheme="majorBidi" w:cstheme="majorBidi"/>
          <w:rtl/>
          <w:lang w:val="en-US"/>
        </w:rPr>
        <w:t xml:space="preserve"> בהקשר למחלת הסרטן</w:t>
      </w:r>
      <w:r w:rsidR="004461B5" w:rsidRPr="00795322">
        <w:rPr>
          <w:rFonts w:asciiTheme="majorBidi" w:hAnsiTheme="majorBidi" w:cstheme="majorBidi"/>
          <w:rtl/>
          <w:lang w:val="en-US"/>
        </w:rPr>
        <w:t>,</w:t>
      </w:r>
      <w:r w:rsidR="00341E6E" w:rsidRPr="00795322">
        <w:rPr>
          <w:rFonts w:asciiTheme="majorBidi" w:hAnsiTheme="majorBidi" w:cstheme="majorBidi"/>
          <w:rtl/>
          <w:lang w:val="en-US"/>
        </w:rPr>
        <w:t xml:space="preserve"> </w:t>
      </w:r>
      <w:r w:rsidRPr="00795322">
        <w:rPr>
          <w:rFonts w:asciiTheme="majorBidi" w:hAnsiTheme="majorBidi" w:cstheme="majorBidi"/>
          <w:lang w:val="en-US"/>
        </w:rPr>
        <w:t>Resilience</w:t>
      </w:r>
      <w:r w:rsidRPr="00795322">
        <w:rPr>
          <w:rFonts w:asciiTheme="majorBidi" w:hAnsiTheme="majorBidi" w:cstheme="majorBidi"/>
          <w:rtl/>
          <w:lang w:val="en-US"/>
        </w:rPr>
        <w:t xml:space="preserve"> </w:t>
      </w:r>
      <w:r w:rsidR="00341E6E" w:rsidRPr="00795322">
        <w:rPr>
          <w:rFonts w:asciiTheme="majorBidi" w:hAnsiTheme="majorBidi" w:cstheme="majorBidi"/>
          <w:rtl/>
          <w:lang w:val="en-US"/>
        </w:rPr>
        <w:t xml:space="preserve">מתייחס למאפיינים </w:t>
      </w:r>
      <w:r w:rsidR="004461B5" w:rsidRPr="00795322">
        <w:rPr>
          <w:rFonts w:asciiTheme="majorBidi" w:hAnsiTheme="majorBidi" w:cstheme="majorBidi"/>
          <w:rtl/>
          <w:lang w:val="en-US"/>
        </w:rPr>
        <w:t>ה</w:t>
      </w:r>
      <w:r w:rsidR="00341E6E" w:rsidRPr="00795322">
        <w:rPr>
          <w:rFonts w:asciiTheme="majorBidi" w:hAnsiTheme="majorBidi" w:cstheme="majorBidi"/>
          <w:rtl/>
          <w:lang w:val="en-US"/>
        </w:rPr>
        <w:t>אישיים אשר מקדמים הסתגלות מוצלחת למחלה</w:t>
      </w:r>
      <w:r w:rsidR="0021235A" w:rsidRPr="00795322">
        <w:rPr>
          <w:rFonts w:asciiTheme="majorBidi" w:hAnsiTheme="majorBidi" w:cstheme="majorBidi"/>
          <w:rtl/>
          <w:lang w:val="en-US"/>
        </w:rPr>
        <w:t xml:space="preserve"> ו</w:t>
      </w:r>
      <w:r w:rsidR="00341E6E" w:rsidRPr="00795322">
        <w:rPr>
          <w:rFonts w:asciiTheme="majorBidi" w:hAnsiTheme="majorBidi" w:cstheme="majorBidi"/>
          <w:rtl/>
          <w:lang w:val="en-US"/>
        </w:rPr>
        <w:t xml:space="preserve">כוללים בין היתר: אופטימיות, הערכה עצמית, </w:t>
      </w:r>
      <w:r w:rsidR="004461B5" w:rsidRPr="00795322">
        <w:rPr>
          <w:rFonts w:asciiTheme="majorBidi" w:hAnsiTheme="majorBidi" w:cstheme="majorBidi"/>
          <w:rtl/>
          <w:lang w:val="en-US"/>
        </w:rPr>
        <w:t>מסוגלות</w:t>
      </w:r>
      <w:r w:rsidR="00341E6E" w:rsidRPr="00795322">
        <w:rPr>
          <w:rFonts w:asciiTheme="majorBidi" w:hAnsiTheme="majorBidi" w:cstheme="majorBidi"/>
          <w:rtl/>
          <w:lang w:val="en-US"/>
        </w:rPr>
        <w:t xml:space="preserve"> עצמית, גמישות מחשבתית</w:t>
      </w:r>
      <w:r w:rsidR="00EC6C7E" w:rsidRPr="00795322">
        <w:rPr>
          <w:rFonts w:asciiTheme="majorBidi" w:hAnsiTheme="majorBidi" w:cstheme="majorBidi"/>
          <w:rtl/>
          <w:lang w:val="en-US"/>
        </w:rPr>
        <w:t xml:space="preserve"> ו</w:t>
      </w:r>
      <w:r w:rsidR="002536C4" w:rsidRPr="00795322">
        <w:rPr>
          <w:rFonts w:asciiTheme="majorBidi" w:hAnsiTheme="majorBidi" w:cstheme="majorBidi"/>
          <w:rtl/>
          <w:lang w:val="en-US"/>
        </w:rPr>
        <w:t xml:space="preserve">סגנון </w:t>
      </w:r>
      <w:r w:rsidR="00341E6E" w:rsidRPr="00795322">
        <w:rPr>
          <w:rFonts w:asciiTheme="majorBidi" w:hAnsiTheme="majorBidi" w:cstheme="majorBidi"/>
          <w:rtl/>
          <w:lang w:val="en-US"/>
        </w:rPr>
        <w:t xml:space="preserve">התמודדות </w:t>
      </w:r>
      <w:r w:rsidR="004461B5" w:rsidRPr="00795322">
        <w:rPr>
          <w:rFonts w:asciiTheme="majorBidi" w:hAnsiTheme="majorBidi" w:cstheme="majorBidi"/>
          <w:lang w:val="en-US"/>
        </w:rPr>
        <w:t xml:space="preserve">(Eicher et al, 2015; </w:t>
      </w:r>
      <w:proofErr w:type="spellStart"/>
      <w:r w:rsidR="004461B5" w:rsidRPr="00795322">
        <w:rPr>
          <w:rFonts w:asciiTheme="majorBidi" w:hAnsiTheme="majorBidi" w:cstheme="majorBidi"/>
          <w:lang w:val="en-US"/>
        </w:rPr>
        <w:t>Helmreich</w:t>
      </w:r>
      <w:proofErr w:type="spellEnd"/>
      <w:r w:rsidR="004461B5" w:rsidRPr="00795322">
        <w:rPr>
          <w:rFonts w:asciiTheme="majorBidi" w:hAnsiTheme="majorBidi" w:cstheme="majorBidi"/>
          <w:lang w:val="en-US"/>
        </w:rPr>
        <w:t xml:space="preserve"> et al, 2017)</w:t>
      </w:r>
      <w:r w:rsidR="004461B5" w:rsidRPr="00795322">
        <w:rPr>
          <w:rFonts w:asciiTheme="majorBidi" w:hAnsiTheme="majorBidi" w:cstheme="majorBidi"/>
          <w:rtl/>
          <w:lang w:val="en-US"/>
        </w:rPr>
        <w:t>.</w:t>
      </w:r>
      <w:r w:rsidR="0066208F" w:rsidRPr="00795322">
        <w:rPr>
          <w:rFonts w:asciiTheme="majorBidi" w:hAnsiTheme="majorBidi" w:cstheme="majorBidi"/>
          <w:rtl/>
          <w:lang w:val="en-US"/>
        </w:rPr>
        <w:t xml:space="preserve"> </w:t>
      </w:r>
      <w:r w:rsidRPr="00795322">
        <w:rPr>
          <w:rFonts w:asciiTheme="majorBidi" w:hAnsiTheme="majorBidi" w:cstheme="majorBidi"/>
          <w:lang w:val="en-US"/>
        </w:rPr>
        <w:t>Resilience</w:t>
      </w:r>
      <w:r w:rsidRPr="00795322">
        <w:rPr>
          <w:rFonts w:asciiTheme="majorBidi" w:hAnsiTheme="majorBidi" w:cstheme="majorBidi"/>
          <w:rtl/>
          <w:lang w:val="en-US"/>
        </w:rPr>
        <w:t xml:space="preserve"> </w:t>
      </w:r>
      <w:r w:rsidR="0066208F" w:rsidRPr="00795322">
        <w:rPr>
          <w:rFonts w:asciiTheme="majorBidi" w:hAnsiTheme="majorBidi" w:cstheme="majorBidi"/>
          <w:rtl/>
          <w:lang w:val="en-US"/>
        </w:rPr>
        <w:t>הוא דינמי ומשתנה לאורך הזמן</w:t>
      </w:r>
      <w:r w:rsidR="00303DF6" w:rsidRPr="00795322">
        <w:rPr>
          <w:rFonts w:asciiTheme="majorBidi" w:hAnsiTheme="majorBidi" w:cstheme="majorBidi"/>
          <w:rtl/>
          <w:lang w:val="en-US"/>
        </w:rPr>
        <w:t xml:space="preserve"> ועשוי להיות מושפע מנסיבות חיים, מסביבה ומגורמים קונטקסטואליים </w:t>
      </w:r>
      <w:r w:rsidR="00303DF6" w:rsidRPr="00795322">
        <w:rPr>
          <w:rFonts w:asciiTheme="majorBidi" w:hAnsiTheme="majorBidi" w:cstheme="majorBidi"/>
          <w:lang w:val="en-US"/>
        </w:rPr>
        <w:t xml:space="preserve">(Mancini &amp; </w:t>
      </w:r>
      <w:proofErr w:type="spellStart"/>
      <w:r w:rsidR="00303DF6" w:rsidRPr="00795322">
        <w:rPr>
          <w:rFonts w:asciiTheme="majorBidi" w:hAnsiTheme="majorBidi" w:cstheme="majorBidi"/>
          <w:lang w:val="en-US"/>
        </w:rPr>
        <w:t>Bonanno</w:t>
      </w:r>
      <w:proofErr w:type="spellEnd"/>
      <w:r w:rsidR="00303DF6" w:rsidRPr="00795322">
        <w:rPr>
          <w:rFonts w:asciiTheme="majorBidi" w:hAnsiTheme="majorBidi" w:cstheme="majorBidi"/>
          <w:lang w:val="en-US"/>
        </w:rPr>
        <w:t>, 2009)</w:t>
      </w:r>
      <w:r w:rsidR="0066208F" w:rsidRPr="00795322">
        <w:rPr>
          <w:rFonts w:asciiTheme="majorBidi" w:hAnsiTheme="majorBidi" w:cstheme="majorBidi"/>
          <w:rtl/>
          <w:lang w:val="en-US"/>
        </w:rPr>
        <w:t>.</w:t>
      </w:r>
      <w:r w:rsidR="00874864" w:rsidRPr="00795322">
        <w:rPr>
          <w:rFonts w:asciiTheme="majorBidi" w:hAnsiTheme="majorBidi" w:cstheme="majorBidi"/>
          <w:rtl/>
          <w:lang w:val="en-US"/>
        </w:rPr>
        <w:t xml:space="preserve"> בנוסף, </w:t>
      </w:r>
      <w:r w:rsidRPr="00795322">
        <w:rPr>
          <w:rFonts w:asciiTheme="majorBidi" w:hAnsiTheme="majorBidi" w:cstheme="majorBidi"/>
          <w:lang w:val="en-US"/>
        </w:rPr>
        <w:t>Resilience</w:t>
      </w:r>
      <w:r w:rsidRPr="00795322">
        <w:rPr>
          <w:rFonts w:asciiTheme="majorBidi" w:hAnsiTheme="majorBidi" w:cstheme="majorBidi"/>
          <w:rtl/>
          <w:lang w:val="en-US"/>
        </w:rPr>
        <w:t xml:space="preserve"> </w:t>
      </w:r>
      <w:r w:rsidR="00EC6C7E" w:rsidRPr="00795322">
        <w:rPr>
          <w:rFonts w:asciiTheme="majorBidi" w:hAnsiTheme="majorBidi" w:cstheme="majorBidi"/>
          <w:rtl/>
          <w:lang w:val="en-US"/>
        </w:rPr>
        <w:t>קשור ל</w:t>
      </w:r>
      <w:r w:rsidR="00874864" w:rsidRPr="00795322">
        <w:rPr>
          <w:rFonts w:asciiTheme="majorBidi" w:hAnsiTheme="majorBidi" w:cstheme="majorBidi"/>
          <w:rtl/>
          <w:lang w:val="en-US"/>
        </w:rPr>
        <w:t xml:space="preserve">משתנים דמוגרפיים, מאפיינים אישיותיים, תמיכה חברתית וסגנונות התמודדות, ומשפיע בתורו על החלמה ממחלת הסרטן </w:t>
      </w:r>
      <w:r w:rsidR="00874864" w:rsidRPr="00795322">
        <w:rPr>
          <w:rFonts w:asciiTheme="majorBidi" w:hAnsiTheme="majorBidi" w:cstheme="majorBidi"/>
          <w:lang w:val="en-US"/>
        </w:rPr>
        <w:t xml:space="preserve">(Seiler &amp; </w:t>
      </w:r>
      <w:proofErr w:type="spellStart"/>
      <w:r w:rsidR="00874864" w:rsidRPr="00795322">
        <w:rPr>
          <w:rFonts w:asciiTheme="majorBidi" w:hAnsiTheme="majorBidi" w:cstheme="majorBidi"/>
          <w:lang w:val="en-US"/>
        </w:rPr>
        <w:t>Jenewein</w:t>
      </w:r>
      <w:proofErr w:type="spellEnd"/>
      <w:r w:rsidR="00874864" w:rsidRPr="00795322">
        <w:rPr>
          <w:rFonts w:asciiTheme="majorBidi" w:hAnsiTheme="majorBidi" w:cstheme="majorBidi"/>
          <w:lang w:val="en-US"/>
        </w:rPr>
        <w:t>, 2019)</w:t>
      </w:r>
      <w:r w:rsidR="00874864" w:rsidRPr="00795322">
        <w:rPr>
          <w:rFonts w:asciiTheme="majorBidi" w:hAnsiTheme="majorBidi" w:cstheme="majorBidi"/>
          <w:rtl/>
          <w:lang w:val="en-US"/>
        </w:rPr>
        <w:t>.</w:t>
      </w:r>
      <w:r w:rsidR="0066208F" w:rsidRPr="00795322">
        <w:rPr>
          <w:rFonts w:asciiTheme="majorBidi" w:hAnsiTheme="majorBidi" w:cstheme="majorBidi"/>
          <w:rtl/>
          <w:lang w:val="en-US"/>
        </w:rPr>
        <w:t xml:space="preserve"> </w:t>
      </w:r>
      <w:r w:rsidR="00407BAC" w:rsidRPr="00795322">
        <w:rPr>
          <w:rFonts w:asciiTheme="majorBidi" w:hAnsiTheme="majorBidi" w:cstheme="majorBidi"/>
          <w:rtl/>
          <w:lang w:val="en-US"/>
        </w:rPr>
        <w:t>במחקר שנעשה בקר</w:t>
      </w:r>
      <w:r w:rsidR="00B911CA" w:rsidRPr="00795322">
        <w:rPr>
          <w:rFonts w:asciiTheme="majorBidi" w:hAnsiTheme="majorBidi" w:cstheme="majorBidi"/>
          <w:rtl/>
          <w:lang w:val="en-US"/>
        </w:rPr>
        <w:t>ב 300</w:t>
      </w:r>
      <w:r w:rsidR="00407BAC" w:rsidRPr="00795322">
        <w:rPr>
          <w:rFonts w:asciiTheme="majorBidi" w:hAnsiTheme="majorBidi" w:cstheme="majorBidi"/>
          <w:rtl/>
          <w:lang w:val="en-US"/>
        </w:rPr>
        <w:t xml:space="preserve"> חולי </w:t>
      </w:r>
      <w:r w:rsidR="00B911CA" w:rsidRPr="00795322">
        <w:rPr>
          <w:rFonts w:asciiTheme="majorBidi" w:hAnsiTheme="majorBidi" w:cstheme="majorBidi"/>
          <w:rtl/>
          <w:lang w:val="en-US"/>
        </w:rPr>
        <w:t>מלנומה</w:t>
      </w:r>
      <w:r w:rsidR="00407BAC" w:rsidRPr="00795322">
        <w:rPr>
          <w:rFonts w:asciiTheme="majorBidi" w:hAnsiTheme="majorBidi" w:cstheme="majorBidi"/>
          <w:rtl/>
          <w:lang w:val="en-US"/>
        </w:rPr>
        <w:t xml:space="preserve"> נמצא </w:t>
      </w:r>
      <w:r w:rsidR="00407BAC" w:rsidRPr="00795322">
        <w:rPr>
          <w:rFonts w:asciiTheme="majorBidi" w:hAnsiTheme="majorBidi" w:cstheme="majorBidi"/>
          <w:rtl/>
          <w:lang w:val="en-US"/>
        </w:rPr>
        <w:lastRenderedPageBreak/>
        <w:t xml:space="preserve">כי חולים בעלי </w:t>
      </w:r>
      <w:r w:rsidR="000E5232" w:rsidRPr="00795322">
        <w:rPr>
          <w:rFonts w:asciiTheme="majorBidi" w:hAnsiTheme="majorBidi" w:cstheme="majorBidi"/>
          <w:lang w:val="en-US"/>
        </w:rPr>
        <w:t>Resilience</w:t>
      </w:r>
      <w:r w:rsidR="000E5232" w:rsidRPr="00795322">
        <w:rPr>
          <w:rFonts w:asciiTheme="majorBidi" w:hAnsiTheme="majorBidi" w:cstheme="majorBidi"/>
          <w:rtl/>
          <w:lang w:val="en-US"/>
        </w:rPr>
        <w:t xml:space="preserve"> </w:t>
      </w:r>
      <w:r w:rsidR="00031C04" w:rsidRPr="00795322">
        <w:rPr>
          <w:rFonts w:asciiTheme="majorBidi" w:hAnsiTheme="majorBidi" w:cstheme="majorBidi"/>
          <w:rtl/>
          <w:lang w:val="en-US"/>
        </w:rPr>
        <w:t xml:space="preserve">גבוה </w:t>
      </w:r>
      <w:r w:rsidR="00407BAC" w:rsidRPr="00795322">
        <w:rPr>
          <w:rFonts w:asciiTheme="majorBidi" w:hAnsiTheme="majorBidi" w:cstheme="majorBidi"/>
          <w:rtl/>
          <w:lang w:val="en-US"/>
        </w:rPr>
        <w:t xml:space="preserve">נטו </w:t>
      </w:r>
      <w:r w:rsidR="00031C04" w:rsidRPr="00795322">
        <w:rPr>
          <w:rFonts w:asciiTheme="majorBidi" w:hAnsiTheme="majorBidi" w:cstheme="majorBidi"/>
          <w:rtl/>
          <w:lang w:val="en-US"/>
        </w:rPr>
        <w:t xml:space="preserve">לתמיכה חברתית גבוהה יותר </w:t>
      </w:r>
      <w:r w:rsidR="00B50552" w:rsidRPr="00795322">
        <w:rPr>
          <w:rFonts w:asciiTheme="majorBidi" w:hAnsiTheme="majorBidi" w:cstheme="majorBidi"/>
          <w:rtl/>
          <w:lang w:val="en-US"/>
        </w:rPr>
        <w:t>ולסגנון התמודדות</w:t>
      </w:r>
      <w:r w:rsidR="00407BAC" w:rsidRPr="00795322">
        <w:rPr>
          <w:rFonts w:asciiTheme="majorBidi" w:hAnsiTheme="majorBidi" w:cstheme="majorBidi"/>
          <w:rtl/>
          <w:lang w:val="en-US"/>
        </w:rPr>
        <w:t xml:space="preserve"> אקטיבי יותר במהלך המחלה לעומת חולים ללא</w:t>
      </w:r>
      <w:r w:rsidR="000E5232" w:rsidRPr="00795322">
        <w:rPr>
          <w:rFonts w:asciiTheme="majorBidi" w:hAnsiTheme="majorBidi" w:cstheme="majorBidi"/>
          <w:rtl/>
          <w:lang w:val="en-US"/>
        </w:rPr>
        <w:t xml:space="preserve"> </w:t>
      </w:r>
      <w:r w:rsidR="000E5232" w:rsidRPr="00795322">
        <w:rPr>
          <w:rFonts w:asciiTheme="majorBidi" w:hAnsiTheme="majorBidi" w:cstheme="majorBidi"/>
          <w:lang w:val="en-US"/>
        </w:rPr>
        <w:t>Resilience</w:t>
      </w:r>
      <w:r w:rsidR="00407BAC" w:rsidRPr="00795322">
        <w:rPr>
          <w:rFonts w:asciiTheme="majorBidi" w:hAnsiTheme="majorBidi" w:cstheme="majorBidi"/>
          <w:rtl/>
          <w:lang w:val="en-US"/>
        </w:rPr>
        <w:t xml:space="preserve"> </w:t>
      </w:r>
      <w:r w:rsidR="00407BAC" w:rsidRPr="00795322">
        <w:rPr>
          <w:rFonts w:asciiTheme="majorBidi" w:hAnsiTheme="majorBidi" w:cstheme="majorBidi"/>
          <w:lang w:val="en-US"/>
        </w:rPr>
        <w:t>(</w:t>
      </w:r>
      <w:proofErr w:type="spellStart"/>
      <w:r w:rsidR="00295CE3" w:rsidRPr="00795322">
        <w:rPr>
          <w:rFonts w:asciiTheme="majorBidi" w:hAnsiTheme="majorBidi" w:cstheme="majorBidi"/>
          <w:lang w:val="en-US"/>
        </w:rPr>
        <w:t>Hamama</w:t>
      </w:r>
      <w:proofErr w:type="spellEnd"/>
      <w:r w:rsidR="00295CE3" w:rsidRPr="00795322">
        <w:rPr>
          <w:rFonts w:asciiTheme="majorBidi" w:hAnsiTheme="majorBidi" w:cstheme="majorBidi"/>
          <w:lang w:val="en-US"/>
        </w:rPr>
        <w:t>-Raz, 2012</w:t>
      </w:r>
      <w:r w:rsidR="00407BAC" w:rsidRPr="00795322">
        <w:rPr>
          <w:rFonts w:asciiTheme="majorBidi" w:hAnsiTheme="majorBidi" w:cstheme="majorBidi"/>
          <w:lang w:val="en-US"/>
        </w:rPr>
        <w:t>)</w:t>
      </w:r>
      <w:r w:rsidR="00407BAC" w:rsidRPr="00795322">
        <w:rPr>
          <w:rFonts w:asciiTheme="majorBidi" w:hAnsiTheme="majorBidi" w:cstheme="majorBidi"/>
          <w:rtl/>
          <w:lang w:val="en-US"/>
        </w:rPr>
        <w:t xml:space="preserve">. </w:t>
      </w:r>
    </w:p>
    <w:p w14:paraId="1015DD21" w14:textId="6FCB5EC3" w:rsidR="003B6A43" w:rsidRPr="00795322" w:rsidRDefault="00060DD4" w:rsidP="008F3A78">
      <w:pPr>
        <w:bidi/>
        <w:spacing w:after="0" w:line="360" w:lineRule="auto"/>
        <w:jc w:val="both"/>
        <w:rPr>
          <w:rFonts w:asciiTheme="majorBidi" w:hAnsiTheme="majorBidi" w:cstheme="majorBidi"/>
          <w:rtl/>
          <w:lang w:val="en-US"/>
        </w:rPr>
      </w:pPr>
      <w:r w:rsidRPr="00795322">
        <w:rPr>
          <w:rFonts w:asciiTheme="majorBidi" w:hAnsiTheme="majorBidi" w:cstheme="majorBidi"/>
          <w:rtl/>
          <w:lang w:val="en-US"/>
        </w:rPr>
        <w:t>סגנון התמודדות</w:t>
      </w:r>
      <w:r w:rsidR="00EC6C7E" w:rsidRPr="00795322">
        <w:rPr>
          <w:rFonts w:asciiTheme="majorBidi" w:hAnsiTheme="majorBidi" w:cstheme="majorBidi"/>
          <w:rtl/>
          <w:lang w:val="en-US"/>
        </w:rPr>
        <w:t xml:space="preserve"> </w:t>
      </w:r>
      <w:r w:rsidR="00EC6C7E" w:rsidRPr="00795322">
        <w:rPr>
          <w:rFonts w:asciiTheme="majorBidi" w:hAnsiTheme="majorBidi" w:cstheme="majorBidi"/>
          <w:lang w:val="en-US"/>
        </w:rPr>
        <w:t>(coping style)</w:t>
      </w:r>
      <w:r w:rsidR="00EC6C7E" w:rsidRPr="00795322">
        <w:rPr>
          <w:rFonts w:asciiTheme="majorBidi" w:hAnsiTheme="majorBidi" w:cstheme="majorBidi"/>
          <w:rtl/>
          <w:lang w:val="en-US"/>
        </w:rPr>
        <w:t xml:space="preserve"> </w:t>
      </w:r>
      <w:r w:rsidR="00497B9C" w:rsidRPr="00795322">
        <w:rPr>
          <w:rFonts w:asciiTheme="majorBidi" w:hAnsiTheme="majorBidi" w:cstheme="majorBidi"/>
          <w:rtl/>
          <w:lang w:val="en-US"/>
        </w:rPr>
        <w:t>מתאר נטייה מוקדמת</w:t>
      </w:r>
      <w:r w:rsidR="007C5E94" w:rsidRPr="00795322">
        <w:rPr>
          <w:rFonts w:asciiTheme="majorBidi" w:hAnsiTheme="majorBidi" w:cstheme="majorBidi"/>
          <w:rtl/>
          <w:lang w:val="en-US"/>
        </w:rPr>
        <w:t>,</w:t>
      </w:r>
      <w:r w:rsidR="00497B9C" w:rsidRPr="00795322">
        <w:rPr>
          <w:rFonts w:asciiTheme="majorBidi" w:hAnsiTheme="majorBidi" w:cstheme="majorBidi"/>
          <w:rtl/>
          <w:lang w:val="en-US"/>
        </w:rPr>
        <w:t xml:space="preserve"> בדומה לתכונה, להתמודדות עם אירועים מלחיצים באופן </w:t>
      </w:r>
      <w:r w:rsidR="009E5029" w:rsidRPr="00795322">
        <w:rPr>
          <w:rFonts w:asciiTheme="majorBidi" w:hAnsiTheme="majorBidi" w:cstheme="majorBidi"/>
          <w:rtl/>
          <w:lang w:val="en-US"/>
        </w:rPr>
        <w:t>עקבי</w:t>
      </w:r>
      <w:r w:rsidR="00497B9C" w:rsidRPr="00795322">
        <w:rPr>
          <w:rFonts w:asciiTheme="majorBidi" w:hAnsiTheme="majorBidi" w:cstheme="majorBidi"/>
          <w:rtl/>
          <w:lang w:val="en-US"/>
        </w:rPr>
        <w:t xml:space="preserve"> </w:t>
      </w:r>
      <w:r w:rsidR="00497B9C" w:rsidRPr="00795322">
        <w:rPr>
          <w:rFonts w:asciiTheme="majorBidi" w:hAnsiTheme="majorBidi" w:cstheme="majorBidi"/>
          <w:lang w:val="en-US"/>
        </w:rPr>
        <w:t>(</w:t>
      </w:r>
      <w:proofErr w:type="spellStart"/>
      <w:r w:rsidR="00D95981" w:rsidRPr="00795322">
        <w:rPr>
          <w:rFonts w:asciiTheme="majorBidi" w:hAnsiTheme="majorBidi" w:cstheme="majorBidi"/>
        </w:rPr>
        <w:t>Prasertsri</w:t>
      </w:r>
      <w:proofErr w:type="spellEnd"/>
      <w:r w:rsidR="00D95981" w:rsidRPr="00795322">
        <w:rPr>
          <w:rFonts w:asciiTheme="majorBidi" w:hAnsiTheme="majorBidi" w:cstheme="majorBidi"/>
          <w:lang w:val="en-US"/>
        </w:rPr>
        <w:t xml:space="preserve"> et al, 2011</w:t>
      </w:r>
      <w:r w:rsidR="00497B9C" w:rsidRPr="00795322">
        <w:rPr>
          <w:rFonts w:asciiTheme="majorBidi" w:hAnsiTheme="majorBidi" w:cstheme="majorBidi"/>
          <w:lang w:val="en-US"/>
        </w:rPr>
        <w:t>)</w:t>
      </w:r>
      <w:r w:rsidR="00497B9C" w:rsidRPr="00795322">
        <w:rPr>
          <w:rFonts w:asciiTheme="majorBidi" w:hAnsiTheme="majorBidi" w:cstheme="majorBidi"/>
          <w:rtl/>
          <w:lang w:val="en-US"/>
        </w:rPr>
        <w:t xml:space="preserve">. </w:t>
      </w:r>
      <w:r w:rsidR="00B50552" w:rsidRPr="00795322">
        <w:rPr>
          <w:rFonts w:asciiTheme="majorBidi" w:hAnsiTheme="majorBidi" w:cstheme="majorBidi"/>
          <w:rtl/>
          <w:lang w:val="en-US"/>
        </w:rPr>
        <w:t>נטייה זו משפיעה</w:t>
      </w:r>
      <w:r w:rsidR="00497B9C" w:rsidRPr="00795322">
        <w:rPr>
          <w:rFonts w:asciiTheme="majorBidi" w:hAnsiTheme="majorBidi" w:cstheme="majorBidi"/>
          <w:rtl/>
          <w:lang w:val="en-US"/>
        </w:rPr>
        <w:t xml:space="preserve"> גם על אסטרטגיות התמודדות ספציפיות עם גורם הלחץ</w:t>
      </w:r>
      <w:r w:rsidR="00B50552" w:rsidRPr="00795322">
        <w:rPr>
          <w:rFonts w:asciiTheme="majorBidi" w:hAnsiTheme="majorBidi" w:cstheme="majorBidi"/>
          <w:rtl/>
          <w:lang w:val="en-US"/>
        </w:rPr>
        <w:t xml:space="preserve"> (המחלה)</w:t>
      </w:r>
      <w:r w:rsidR="00497B9C" w:rsidRPr="00795322">
        <w:rPr>
          <w:rFonts w:asciiTheme="majorBidi" w:hAnsiTheme="majorBidi" w:cstheme="majorBidi"/>
          <w:rtl/>
          <w:lang w:val="en-US"/>
        </w:rPr>
        <w:t xml:space="preserve">, וגם </w:t>
      </w:r>
      <w:r w:rsidR="00B50552" w:rsidRPr="00795322">
        <w:rPr>
          <w:rFonts w:asciiTheme="majorBidi" w:hAnsiTheme="majorBidi" w:cstheme="majorBidi"/>
          <w:rtl/>
          <w:lang w:val="en-US"/>
        </w:rPr>
        <w:t>עם</w:t>
      </w:r>
      <w:r w:rsidR="00497B9C" w:rsidRPr="00795322">
        <w:rPr>
          <w:rFonts w:asciiTheme="majorBidi" w:hAnsiTheme="majorBidi" w:cstheme="majorBidi"/>
          <w:rtl/>
          <w:lang w:val="en-US"/>
        </w:rPr>
        <w:t xml:space="preserve"> התגובות לגורם הלחץ (כאב מוגבר או דיכאון) </w:t>
      </w:r>
      <w:r w:rsidR="00497B9C" w:rsidRPr="00795322">
        <w:rPr>
          <w:rFonts w:asciiTheme="majorBidi" w:hAnsiTheme="majorBidi" w:cstheme="majorBidi"/>
          <w:lang w:val="en-US"/>
        </w:rPr>
        <w:t>(</w:t>
      </w:r>
      <w:r w:rsidR="00F35374" w:rsidRPr="00795322">
        <w:rPr>
          <w:rFonts w:asciiTheme="majorBidi" w:hAnsiTheme="majorBidi" w:cstheme="majorBidi"/>
        </w:rPr>
        <w:t>Gaston-Johansson</w:t>
      </w:r>
      <w:r w:rsidR="00F35374" w:rsidRPr="00795322">
        <w:rPr>
          <w:rFonts w:asciiTheme="majorBidi" w:hAnsiTheme="majorBidi" w:cstheme="majorBidi"/>
          <w:lang w:val="en-US"/>
        </w:rPr>
        <w:t xml:space="preserve"> et al, 1999</w:t>
      </w:r>
      <w:r w:rsidR="00497B9C" w:rsidRPr="00795322">
        <w:rPr>
          <w:rFonts w:asciiTheme="majorBidi" w:hAnsiTheme="majorBidi" w:cstheme="majorBidi"/>
          <w:lang w:val="en-US"/>
        </w:rPr>
        <w:t>)</w:t>
      </w:r>
      <w:r w:rsidR="00497B9C" w:rsidRPr="00795322">
        <w:rPr>
          <w:rFonts w:asciiTheme="majorBidi" w:hAnsiTheme="majorBidi" w:cstheme="majorBidi"/>
          <w:rtl/>
          <w:lang w:val="en-US"/>
        </w:rPr>
        <w:t xml:space="preserve">. </w:t>
      </w:r>
      <w:r w:rsidRPr="00795322">
        <w:rPr>
          <w:rFonts w:asciiTheme="majorBidi" w:hAnsiTheme="majorBidi" w:cstheme="majorBidi"/>
          <w:rtl/>
          <w:lang w:val="en-US"/>
        </w:rPr>
        <w:t xml:space="preserve">מחקרים רבים מראים </w:t>
      </w:r>
      <w:r w:rsidR="00030DFC" w:rsidRPr="00795322">
        <w:rPr>
          <w:rFonts w:asciiTheme="majorBidi" w:hAnsiTheme="majorBidi" w:cstheme="majorBidi"/>
          <w:rtl/>
          <w:lang w:val="en-US"/>
        </w:rPr>
        <w:t>שחולי סרטן בעלי סגנון התמודדות אדפטיבי (הערכה מחודשת חיובית, חיפוש אחר תמיכה חברתית, התמודדות ממוקדת בעיה והתמודדות דתית) ד</w:t>
      </w:r>
      <w:r w:rsidR="009031A4" w:rsidRPr="00795322">
        <w:rPr>
          <w:rFonts w:asciiTheme="majorBidi" w:hAnsiTheme="majorBidi" w:cstheme="majorBidi"/>
          <w:rtl/>
          <w:lang w:val="en-US"/>
        </w:rPr>
        <w:t>י</w:t>
      </w:r>
      <w:r w:rsidR="00030DFC" w:rsidRPr="00795322">
        <w:rPr>
          <w:rFonts w:asciiTheme="majorBidi" w:hAnsiTheme="majorBidi" w:cstheme="majorBidi"/>
          <w:rtl/>
          <w:lang w:val="en-US"/>
        </w:rPr>
        <w:t xml:space="preserve">ווחו על ירידה ברמות חרדה, בעוד שחולים בעלי סגנון התמודדות לא אדפטיבי (האשמה עצמית, התנהגויות התמכרות) סבלו מחרדה גבוהה </w:t>
      </w:r>
      <w:r w:rsidR="00030DFC" w:rsidRPr="00795322">
        <w:rPr>
          <w:rFonts w:asciiTheme="majorBidi" w:hAnsiTheme="majorBidi" w:cstheme="majorBidi"/>
          <w:lang w:val="en-US"/>
        </w:rPr>
        <w:t>(</w:t>
      </w:r>
      <w:r w:rsidR="00563658" w:rsidRPr="00795322">
        <w:rPr>
          <w:rFonts w:asciiTheme="majorBidi" w:hAnsiTheme="majorBidi" w:cstheme="majorBidi"/>
          <w:lang w:val="en-US"/>
        </w:rPr>
        <w:t>Kraemer et al, 2011; Manne et al, 2015; Pan et al, 2017</w:t>
      </w:r>
      <w:r w:rsidR="00030DFC" w:rsidRPr="00795322">
        <w:rPr>
          <w:rFonts w:asciiTheme="majorBidi" w:hAnsiTheme="majorBidi" w:cstheme="majorBidi"/>
          <w:lang w:val="en-US"/>
        </w:rPr>
        <w:t>)</w:t>
      </w:r>
      <w:r w:rsidR="00030DFC" w:rsidRPr="00795322">
        <w:rPr>
          <w:rFonts w:asciiTheme="majorBidi" w:hAnsiTheme="majorBidi" w:cstheme="majorBidi"/>
          <w:rtl/>
          <w:lang w:val="en-US"/>
        </w:rPr>
        <w:t xml:space="preserve">. בנוסף, השימוש </w:t>
      </w:r>
      <w:r w:rsidR="004143E7" w:rsidRPr="00795322">
        <w:rPr>
          <w:rFonts w:asciiTheme="majorBidi" w:hAnsiTheme="majorBidi" w:cstheme="majorBidi"/>
          <w:rtl/>
          <w:lang w:val="en-US"/>
        </w:rPr>
        <w:t>בסגנון</w:t>
      </w:r>
      <w:r w:rsidR="00030DFC" w:rsidRPr="00795322">
        <w:rPr>
          <w:rFonts w:asciiTheme="majorBidi" w:hAnsiTheme="majorBidi" w:cstheme="majorBidi"/>
          <w:rtl/>
          <w:lang w:val="en-US"/>
        </w:rPr>
        <w:t xml:space="preserve"> התמודדות</w:t>
      </w:r>
      <w:r w:rsidR="00E34C24" w:rsidRPr="00795322">
        <w:rPr>
          <w:rFonts w:asciiTheme="majorBidi" w:hAnsiTheme="majorBidi" w:cstheme="majorBidi"/>
          <w:rtl/>
          <w:lang w:val="en-US"/>
        </w:rPr>
        <w:t xml:space="preserve"> אדפטיבי</w:t>
      </w:r>
      <w:r w:rsidR="00030DFC" w:rsidRPr="00795322">
        <w:rPr>
          <w:rFonts w:asciiTheme="majorBidi" w:hAnsiTheme="majorBidi" w:cstheme="majorBidi"/>
          <w:rtl/>
          <w:lang w:val="en-US"/>
        </w:rPr>
        <w:t xml:space="preserve"> של קבלה בניגוד להימנעות</w:t>
      </w:r>
      <w:r w:rsidR="00253275" w:rsidRPr="00795322">
        <w:rPr>
          <w:rFonts w:asciiTheme="majorBidi" w:hAnsiTheme="majorBidi" w:cstheme="majorBidi"/>
          <w:rtl/>
          <w:lang w:val="en-US"/>
        </w:rPr>
        <w:t xml:space="preserve"> או הכחשה</w:t>
      </w:r>
      <w:r w:rsidR="00030DFC" w:rsidRPr="00795322">
        <w:rPr>
          <w:rFonts w:asciiTheme="majorBidi" w:hAnsiTheme="majorBidi" w:cstheme="majorBidi"/>
          <w:rtl/>
          <w:lang w:val="en-US"/>
        </w:rPr>
        <w:t>, ניבא רמות גבוהות יותר</w:t>
      </w:r>
      <w:r w:rsidR="009E2544" w:rsidRPr="00795322">
        <w:rPr>
          <w:rFonts w:asciiTheme="majorBidi" w:hAnsiTheme="majorBidi" w:cstheme="majorBidi"/>
          <w:rtl/>
          <w:lang w:val="en-US"/>
        </w:rPr>
        <w:t xml:space="preserve"> של</w:t>
      </w:r>
      <w:r w:rsidR="00030DFC" w:rsidRPr="00795322">
        <w:rPr>
          <w:rFonts w:asciiTheme="majorBidi" w:hAnsiTheme="majorBidi" w:cstheme="majorBidi"/>
          <w:rtl/>
          <w:lang w:val="en-US"/>
        </w:rPr>
        <w:t xml:space="preserve"> צמיחה </w:t>
      </w:r>
      <w:r w:rsidR="00253275" w:rsidRPr="00795322">
        <w:rPr>
          <w:rFonts w:asciiTheme="majorBidi" w:hAnsiTheme="majorBidi" w:cstheme="majorBidi"/>
          <w:rtl/>
          <w:lang w:val="en-US"/>
        </w:rPr>
        <w:t>אישית</w:t>
      </w:r>
      <w:r w:rsidR="00030DFC" w:rsidRPr="00795322">
        <w:rPr>
          <w:rFonts w:asciiTheme="majorBidi" w:hAnsiTheme="majorBidi" w:cstheme="majorBidi"/>
          <w:rtl/>
          <w:lang w:val="en-US"/>
        </w:rPr>
        <w:t xml:space="preserve"> שנתיים עד 10 שנים לאחר הטיפול </w:t>
      </w:r>
      <w:r w:rsidR="00030DFC" w:rsidRPr="00795322">
        <w:rPr>
          <w:rFonts w:asciiTheme="majorBidi" w:hAnsiTheme="majorBidi" w:cstheme="majorBidi"/>
          <w:lang w:val="en-US"/>
        </w:rPr>
        <w:t>(</w:t>
      </w:r>
      <w:proofErr w:type="spellStart"/>
      <w:r w:rsidR="00563658" w:rsidRPr="00795322">
        <w:rPr>
          <w:rFonts w:asciiTheme="majorBidi" w:hAnsiTheme="majorBidi" w:cstheme="majorBidi"/>
        </w:rPr>
        <w:t>Nuray</w:t>
      </w:r>
      <w:proofErr w:type="spellEnd"/>
      <w:r w:rsidR="00563658" w:rsidRPr="00795322">
        <w:rPr>
          <w:rFonts w:asciiTheme="majorBidi" w:hAnsiTheme="majorBidi" w:cstheme="majorBidi"/>
          <w:lang w:val="en-US"/>
        </w:rPr>
        <w:t xml:space="preserve"> &amp; Asli, 2007</w:t>
      </w:r>
      <w:r w:rsidR="00DF6529" w:rsidRPr="00795322">
        <w:rPr>
          <w:rFonts w:asciiTheme="majorBidi" w:hAnsiTheme="majorBidi" w:cstheme="majorBidi"/>
          <w:lang w:val="en-US"/>
        </w:rPr>
        <w:t xml:space="preserve">; </w:t>
      </w:r>
      <w:r w:rsidR="00DF6529" w:rsidRPr="00795322">
        <w:rPr>
          <w:rFonts w:asciiTheme="majorBidi" w:hAnsiTheme="majorBidi" w:cstheme="majorBidi"/>
        </w:rPr>
        <w:t>Helgeson</w:t>
      </w:r>
      <w:r w:rsidR="00DF6529" w:rsidRPr="00795322">
        <w:rPr>
          <w:rFonts w:asciiTheme="majorBidi" w:hAnsiTheme="majorBidi" w:cstheme="majorBidi"/>
          <w:lang w:val="en-US"/>
        </w:rPr>
        <w:t xml:space="preserve"> et al, 2004</w:t>
      </w:r>
      <w:r w:rsidR="00030DFC" w:rsidRPr="00795322">
        <w:rPr>
          <w:rFonts w:asciiTheme="majorBidi" w:hAnsiTheme="majorBidi" w:cstheme="majorBidi"/>
          <w:lang w:val="en-US"/>
        </w:rPr>
        <w:t>)</w:t>
      </w:r>
      <w:r w:rsidR="00030DFC" w:rsidRPr="00795322">
        <w:rPr>
          <w:rFonts w:asciiTheme="majorBidi" w:hAnsiTheme="majorBidi" w:cstheme="majorBidi"/>
          <w:rtl/>
          <w:lang w:val="en-US"/>
        </w:rPr>
        <w:t>.</w:t>
      </w:r>
      <w:r w:rsidR="00131D8E" w:rsidRPr="00795322">
        <w:rPr>
          <w:rFonts w:asciiTheme="majorBidi" w:hAnsiTheme="majorBidi" w:cstheme="majorBidi"/>
          <w:rtl/>
          <w:lang w:val="en-US"/>
        </w:rPr>
        <w:t xml:space="preserve"> </w:t>
      </w:r>
      <w:r w:rsidR="004149FF" w:rsidRPr="00795322">
        <w:rPr>
          <w:rFonts w:asciiTheme="majorBidi" w:hAnsiTheme="majorBidi" w:cstheme="majorBidi"/>
          <w:rtl/>
          <w:lang w:val="en-US"/>
        </w:rPr>
        <w:t>ב</w:t>
      </w:r>
      <w:r w:rsidR="00CF1147" w:rsidRPr="00795322">
        <w:rPr>
          <w:rFonts w:asciiTheme="majorBidi" w:hAnsiTheme="majorBidi" w:cstheme="majorBidi"/>
          <w:rtl/>
          <w:lang w:val="en-US"/>
        </w:rPr>
        <w:t xml:space="preserve">מחקר </w:t>
      </w:r>
      <w:r w:rsidR="004143E7" w:rsidRPr="00795322">
        <w:rPr>
          <w:rFonts w:asciiTheme="majorBidi" w:hAnsiTheme="majorBidi" w:cstheme="majorBidi"/>
          <w:rtl/>
          <w:lang w:val="en-US"/>
        </w:rPr>
        <w:t>ש</w:t>
      </w:r>
      <w:r w:rsidR="00CF1147" w:rsidRPr="00795322">
        <w:rPr>
          <w:rFonts w:asciiTheme="majorBidi" w:hAnsiTheme="majorBidi" w:cstheme="majorBidi"/>
          <w:rtl/>
          <w:lang w:val="en-US"/>
        </w:rPr>
        <w:t xml:space="preserve">עקב אחר 95 חולי סרטן נמצא </w:t>
      </w:r>
      <w:r w:rsidR="00492CF7" w:rsidRPr="00795322">
        <w:rPr>
          <w:rFonts w:asciiTheme="majorBidi" w:hAnsiTheme="majorBidi" w:cstheme="majorBidi"/>
          <w:rtl/>
          <w:lang w:val="en-US"/>
        </w:rPr>
        <w:t>ש</w:t>
      </w:r>
      <w:r w:rsidR="00CF1147" w:rsidRPr="00795322">
        <w:rPr>
          <w:rFonts w:asciiTheme="majorBidi" w:hAnsiTheme="majorBidi" w:cstheme="majorBidi"/>
          <w:rtl/>
          <w:lang w:val="en-US"/>
        </w:rPr>
        <w:t>חולים בעלי סגנון התמודדות של חוסר אונים דיווחו על דכאון וחרדה גבוהים יותר שנה לאחר תחילת הטיפול, ללא הבדלים בדרגת המחלה</w:t>
      </w:r>
      <w:r w:rsidR="008F3A78" w:rsidRPr="00795322">
        <w:rPr>
          <w:rFonts w:asciiTheme="majorBidi" w:hAnsiTheme="majorBidi" w:cstheme="majorBidi"/>
          <w:rtl/>
          <w:lang w:val="en-US"/>
        </w:rPr>
        <w:t>, ו</w:t>
      </w:r>
      <w:r w:rsidR="00CF1147" w:rsidRPr="00795322">
        <w:rPr>
          <w:rFonts w:asciiTheme="majorBidi" w:hAnsiTheme="majorBidi" w:cstheme="majorBidi"/>
          <w:rtl/>
          <w:lang w:val="en-US"/>
        </w:rPr>
        <w:t xml:space="preserve">שסגנון התמודדות זה קשור לשיעורי הישרדות נמוכים יותר </w:t>
      </w:r>
      <w:r w:rsidR="00CF1147" w:rsidRPr="00795322">
        <w:rPr>
          <w:rFonts w:asciiTheme="majorBidi" w:hAnsiTheme="majorBidi" w:cstheme="majorBidi"/>
          <w:lang w:val="en-US"/>
        </w:rPr>
        <w:t>(Johansson, 2011)</w:t>
      </w:r>
      <w:r w:rsidR="00CF1147" w:rsidRPr="00795322">
        <w:rPr>
          <w:rFonts w:asciiTheme="majorBidi" w:hAnsiTheme="majorBidi" w:cstheme="majorBidi"/>
          <w:rtl/>
          <w:lang w:val="en-US"/>
        </w:rPr>
        <w:t xml:space="preserve">. </w:t>
      </w:r>
      <w:r w:rsidR="00131D8E" w:rsidRPr="00795322">
        <w:rPr>
          <w:rFonts w:asciiTheme="majorBidi" w:hAnsiTheme="majorBidi" w:cstheme="majorBidi"/>
          <w:rtl/>
          <w:lang w:val="en-US"/>
        </w:rPr>
        <w:t>מחקר אורך שנעשה לאחרונה בחן סגנונות התמודדות והשפעתם על תוצאים בקרב 248 חולות סרטן שד</w:t>
      </w:r>
      <w:r w:rsidR="00BC200D" w:rsidRPr="00795322">
        <w:rPr>
          <w:rFonts w:asciiTheme="majorBidi" w:hAnsiTheme="majorBidi" w:cstheme="majorBidi"/>
          <w:rtl/>
          <w:lang w:val="en-US"/>
        </w:rPr>
        <w:t xml:space="preserve"> </w:t>
      </w:r>
      <w:r w:rsidR="00BC200D" w:rsidRPr="00795322">
        <w:rPr>
          <w:rFonts w:asciiTheme="majorBidi" w:hAnsiTheme="majorBidi" w:cstheme="majorBidi"/>
          <w:lang w:val="en-US"/>
        </w:rPr>
        <w:t>(Cheng et al, 2019)</w:t>
      </w:r>
      <w:r w:rsidR="00131D8E" w:rsidRPr="00795322">
        <w:rPr>
          <w:rFonts w:asciiTheme="majorBidi" w:hAnsiTheme="majorBidi" w:cstheme="majorBidi"/>
          <w:rtl/>
          <w:lang w:val="en-US"/>
        </w:rPr>
        <w:t xml:space="preserve">. </w:t>
      </w:r>
      <w:r w:rsidR="00BC200D" w:rsidRPr="00795322">
        <w:rPr>
          <w:rFonts w:asciiTheme="majorBidi" w:hAnsiTheme="majorBidi" w:cstheme="majorBidi"/>
          <w:rtl/>
          <w:lang w:val="en-US"/>
        </w:rPr>
        <w:t xml:space="preserve">חולות </w:t>
      </w:r>
      <w:r w:rsidR="008F3A78" w:rsidRPr="00795322">
        <w:rPr>
          <w:rFonts w:asciiTheme="majorBidi" w:hAnsiTheme="majorBidi" w:cstheme="majorBidi"/>
          <w:rtl/>
          <w:lang w:val="en-US"/>
        </w:rPr>
        <w:t>ש</w:t>
      </w:r>
      <w:r w:rsidR="00BC200D" w:rsidRPr="00795322">
        <w:rPr>
          <w:rFonts w:asciiTheme="majorBidi" w:hAnsiTheme="majorBidi" w:cstheme="majorBidi"/>
          <w:rtl/>
          <w:lang w:val="en-US"/>
        </w:rPr>
        <w:t>אימצו סגנון התמודדות אדפטיבי ביטאו רמה נמוכה יותר של תחושות דחק הקשורות למחלה, ציונים נמוכים יותר במדדי חרדה ודיכאון ומדדי איכות חיים גבוהים יותר, בהשוואה לחולות אשר אימצו סגנון התמודדות לא אדפטיבי.</w:t>
      </w:r>
      <w:r w:rsidR="00131D8E" w:rsidRPr="00795322">
        <w:rPr>
          <w:rFonts w:asciiTheme="majorBidi" w:hAnsiTheme="majorBidi" w:cstheme="majorBidi"/>
          <w:rtl/>
          <w:lang w:val="en-US"/>
        </w:rPr>
        <w:t xml:space="preserve"> </w:t>
      </w:r>
      <w:r w:rsidR="00912803" w:rsidRPr="00795322">
        <w:rPr>
          <w:rFonts w:asciiTheme="majorBidi" w:hAnsiTheme="majorBidi" w:cstheme="majorBidi"/>
          <w:rtl/>
          <w:lang w:val="en-US"/>
        </w:rPr>
        <w:t>מחקר שנעשה בקרב 107 חולי סרטן ריאה מצא ארבעה סגנונות התמודדות</w:t>
      </w:r>
      <w:r w:rsidR="00131D8E" w:rsidRPr="00795322">
        <w:rPr>
          <w:rFonts w:asciiTheme="majorBidi" w:hAnsiTheme="majorBidi" w:cstheme="majorBidi"/>
          <w:rtl/>
          <w:lang w:val="en-US"/>
        </w:rPr>
        <w:t xml:space="preserve"> במהלך הטיפול במחלה</w:t>
      </w:r>
      <w:r w:rsidR="00912803" w:rsidRPr="00795322">
        <w:rPr>
          <w:rFonts w:asciiTheme="majorBidi" w:hAnsiTheme="majorBidi" w:cstheme="majorBidi"/>
          <w:rtl/>
          <w:lang w:val="en-US"/>
        </w:rPr>
        <w:t xml:space="preserve">: מתגונן, מדחיק, חרדתי גבוה, חרדתי נמוך. </w:t>
      </w:r>
      <w:r w:rsidR="008F3A78" w:rsidRPr="00795322">
        <w:rPr>
          <w:rFonts w:asciiTheme="majorBidi" w:hAnsiTheme="majorBidi" w:cstheme="majorBidi"/>
          <w:rtl/>
          <w:lang w:val="en-US"/>
        </w:rPr>
        <w:t>נמצא</w:t>
      </w:r>
      <w:r w:rsidR="00912803" w:rsidRPr="00795322">
        <w:rPr>
          <w:rFonts w:asciiTheme="majorBidi" w:hAnsiTheme="majorBidi" w:cstheme="majorBidi"/>
          <w:rtl/>
          <w:lang w:val="en-US"/>
        </w:rPr>
        <w:t xml:space="preserve"> כי חולים בעלי סגנון התמודדות מדחיק, דיווחו על רמה נמוכה יותר של כאב</w:t>
      </w:r>
      <w:r w:rsidR="00131D8E" w:rsidRPr="00795322">
        <w:rPr>
          <w:rFonts w:asciiTheme="majorBidi" w:hAnsiTheme="majorBidi" w:cstheme="majorBidi"/>
          <w:rtl/>
          <w:lang w:val="en-US"/>
        </w:rPr>
        <w:t xml:space="preserve"> מסוגים שונים</w:t>
      </w:r>
      <w:r w:rsidR="00912803" w:rsidRPr="00795322">
        <w:rPr>
          <w:rFonts w:asciiTheme="majorBidi" w:hAnsiTheme="majorBidi" w:cstheme="majorBidi"/>
          <w:rtl/>
          <w:lang w:val="en-US"/>
        </w:rPr>
        <w:t xml:space="preserve"> ו</w:t>
      </w:r>
      <w:r w:rsidR="00131D8E" w:rsidRPr="00795322">
        <w:rPr>
          <w:rFonts w:asciiTheme="majorBidi" w:hAnsiTheme="majorBidi" w:cstheme="majorBidi"/>
          <w:rtl/>
          <w:lang w:val="en-US"/>
        </w:rPr>
        <w:t xml:space="preserve">רמה נמוכה יותר של </w:t>
      </w:r>
      <w:r w:rsidR="00F95953" w:rsidRPr="00795322">
        <w:rPr>
          <w:rFonts w:asciiTheme="majorBidi" w:hAnsiTheme="majorBidi" w:cstheme="majorBidi"/>
          <w:rtl/>
          <w:lang w:val="en-US"/>
        </w:rPr>
        <w:t xml:space="preserve">תסמיני </w:t>
      </w:r>
      <w:r w:rsidR="00912803" w:rsidRPr="00795322">
        <w:rPr>
          <w:rFonts w:asciiTheme="majorBidi" w:hAnsiTheme="majorBidi" w:cstheme="majorBidi"/>
          <w:rtl/>
          <w:lang w:val="en-US"/>
        </w:rPr>
        <w:t xml:space="preserve">דיכאון </w:t>
      </w:r>
      <w:r w:rsidR="00912803" w:rsidRPr="00795322">
        <w:rPr>
          <w:rFonts w:asciiTheme="majorBidi" w:hAnsiTheme="majorBidi" w:cstheme="majorBidi"/>
          <w:lang w:val="en-US"/>
        </w:rPr>
        <w:t>(</w:t>
      </w:r>
      <w:proofErr w:type="spellStart"/>
      <w:r w:rsidR="00912803" w:rsidRPr="00795322">
        <w:rPr>
          <w:rFonts w:asciiTheme="majorBidi" w:hAnsiTheme="majorBidi" w:cstheme="majorBidi"/>
        </w:rPr>
        <w:t>Prasertsri</w:t>
      </w:r>
      <w:proofErr w:type="spellEnd"/>
      <w:r w:rsidR="00912803" w:rsidRPr="00795322">
        <w:rPr>
          <w:rFonts w:asciiTheme="majorBidi" w:hAnsiTheme="majorBidi" w:cstheme="majorBidi"/>
          <w:lang w:val="en-US"/>
        </w:rPr>
        <w:t xml:space="preserve"> et al, 2011)</w:t>
      </w:r>
      <w:r w:rsidR="00912803" w:rsidRPr="00795322">
        <w:rPr>
          <w:rFonts w:asciiTheme="majorBidi" w:hAnsiTheme="majorBidi" w:cstheme="majorBidi"/>
          <w:rtl/>
          <w:lang w:val="en-US"/>
        </w:rPr>
        <w:t xml:space="preserve">. </w:t>
      </w:r>
      <w:r w:rsidR="004143E7" w:rsidRPr="00795322">
        <w:rPr>
          <w:rFonts w:asciiTheme="majorBidi" w:hAnsiTheme="majorBidi" w:cstheme="majorBidi"/>
          <w:rtl/>
          <w:lang w:val="en-US"/>
        </w:rPr>
        <w:t>מכאן נובעת ח</w:t>
      </w:r>
      <w:r w:rsidR="004149FF" w:rsidRPr="00795322">
        <w:rPr>
          <w:rFonts w:asciiTheme="majorBidi" w:hAnsiTheme="majorBidi" w:cstheme="majorBidi"/>
          <w:rtl/>
          <w:lang w:val="en-US"/>
        </w:rPr>
        <w:t>שיבות רבה לזיהוי דפוסי</w:t>
      </w:r>
      <w:r w:rsidR="004143E7" w:rsidRPr="00795322">
        <w:rPr>
          <w:rFonts w:asciiTheme="majorBidi" w:hAnsiTheme="majorBidi" w:cstheme="majorBidi"/>
          <w:rtl/>
          <w:lang w:val="en-US"/>
        </w:rPr>
        <w:t xml:space="preserve"> התמודדות</w:t>
      </w:r>
      <w:r w:rsidR="004149FF" w:rsidRPr="00795322">
        <w:rPr>
          <w:rFonts w:asciiTheme="majorBidi" w:hAnsiTheme="majorBidi" w:cstheme="majorBidi"/>
          <w:rtl/>
          <w:lang w:val="en-US"/>
        </w:rPr>
        <w:t xml:space="preserve"> המהווים גור</w:t>
      </w:r>
      <w:r w:rsidR="008F3A78" w:rsidRPr="00795322">
        <w:rPr>
          <w:rFonts w:asciiTheme="majorBidi" w:hAnsiTheme="majorBidi" w:cstheme="majorBidi"/>
          <w:rtl/>
          <w:lang w:val="en-US"/>
        </w:rPr>
        <w:t>ם</w:t>
      </w:r>
      <w:r w:rsidR="004149FF" w:rsidRPr="00795322">
        <w:rPr>
          <w:rFonts w:asciiTheme="majorBidi" w:hAnsiTheme="majorBidi" w:cstheme="majorBidi"/>
          <w:rtl/>
          <w:lang w:val="en-US"/>
        </w:rPr>
        <w:t xml:space="preserve"> סיכון</w:t>
      </w:r>
      <w:r w:rsidR="00B13D85" w:rsidRPr="00795322">
        <w:rPr>
          <w:rFonts w:asciiTheme="majorBidi" w:hAnsiTheme="majorBidi" w:cstheme="majorBidi"/>
          <w:rtl/>
          <w:lang w:val="en-US"/>
        </w:rPr>
        <w:t xml:space="preserve"> </w:t>
      </w:r>
      <w:r w:rsidR="004143E7" w:rsidRPr="00795322">
        <w:rPr>
          <w:rFonts w:asciiTheme="majorBidi" w:hAnsiTheme="majorBidi" w:cstheme="majorBidi"/>
          <w:rtl/>
          <w:lang w:val="en-US"/>
        </w:rPr>
        <w:t>ובחינת</w:t>
      </w:r>
      <w:r w:rsidR="00B13D85" w:rsidRPr="00795322">
        <w:rPr>
          <w:rFonts w:asciiTheme="majorBidi" w:hAnsiTheme="majorBidi" w:cstheme="majorBidi"/>
          <w:rtl/>
          <w:lang w:val="en-US"/>
        </w:rPr>
        <w:t xml:space="preserve"> השפעתם על </w:t>
      </w:r>
      <w:r w:rsidR="00192B35" w:rsidRPr="00795322">
        <w:rPr>
          <w:rFonts w:asciiTheme="majorBidi" w:hAnsiTheme="majorBidi" w:cstheme="majorBidi"/>
          <w:rtl/>
          <w:lang w:val="en-US"/>
        </w:rPr>
        <w:t>החולים</w:t>
      </w:r>
      <w:r w:rsidR="00B13D85" w:rsidRPr="00795322">
        <w:rPr>
          <w:rFonts w:asciiTheme="majorBidi" w:hAnsiTheme="majorBidi" w:cstheme="majorBidi"/>
          <w:rtl/>
          <w:lang w:val="en-US"/>
        </w:rPr>
        <w:t xml:space="preserve">. </w:t>
      </w:r>
    </w:p>
    <w:p w14:paraId="31D0EEC4" w14:textId="77777777" w:rsidR="003B6A43" w:rsidRPr="00795322" w:rsidRDefault="003B6A43" w:rsidP="008F3A78">
      <w:pPr>
        <w:bidi/>
        <w:spacing w:after="0" w:line="360" w:lineRule="auto"/>
        <w:rPr>
          <w:rFonts w:asciiTheme="majorBidi" w:hAnsiTheme="majorBidi" w:cstheme="majorBidi"/>
          <w:b/>
          <w:bCs/>
          <w:u w:val="single"/>
          <w:rtl/>
        </w:rPr>
      </w:pPr>
      <w:r w:rsidRPr="00795322">
        <w:rPr>
          <w:rFonts w:asciiTheme="majorBidi" w:hAnsiTheme="majorBidi" w:cstheme="majorBidi"/>
          <w:b/>
          <w:bCs/>
          <w:u w:val="single"/>
          <w:rtl/>
        </w:rPr>
        <w:t>מטר</w:t>
      </w:r>
      <w:r w:rsidR="002F1CDB" w:rsidRPr="00795322">
        <w:rPr>
          <w:rFonts w:asciiTheme="majorBidi" w:hAnsiTheme="majorBidi" w:cstheme="majorBidi"/>
          <w:b/>
          <w:bCs/>
          <w:u w:val="single"/>
          <w:rtl/>
        </w:rPr>
        <w:t>ו</w:t>
      </w:r>
      <w:r w:rsidRPr="00795322">
        <w:rPr>
          <w:rFonts w:asciiTheme="majorBidi" w:hAnsiTheme="majorBidi" w:cstheme="majorBidi"/>
          <w:b/>
          <w:bCs/>
          <w:u w:val="single"/>
          <w:rtl/>
        </w:rPr>
        <w:t>ת המחקר</w:t>
      </w:r>
      <w:r w:rsidR="002F1CDB" w:rsidRPr="00795322">
        <w:rPr>
          <w:rFonts w:asciiTheme="majorBidi" w:hAnsiTheme="majorBidi" w:cstheme="majorBidi"/>
          <w:b/>
          <w:bCs/>
          <w:u w:val="single"/>
          <w:rtl/>
        </w:rPr>
        <w:t xml:space="preserve"> וחשיבותו</w:t>
      </w:r>
      <w:r w:rsidRPr="00795322">
        <w:rPr>
          <w:rFonts w:asciiTheme="majorBidi" w:hAnsiTheme="majorBidi" w:cstheme="majorBidi"/>
          <w:b/>
          <w:bCs/>
          <w:u w:val="single"/>
          <w:rtl/>
        </w:rPr>
        <w:t>:</w:t>
      </w:r>
    </w:p>
    <w:p w14:paraId="031D0780" w14:textId="13F28931" w:rsidR="00966B5B" w:rsidRPr="00795322" w:rsidRDefault="00FC14AD" w:rsidP="008F3A78">
      <w:pPr>
        <w:bidi/>
        <w:spacing w:after="0" w:line="360" w:lineRule="auto"/>
        <w:jc w:val="both"/>
        <w:rPr>
          <w:rFonts w:asciiTheme="majorBidi" w:hAnsiTheme="majorBidi" w:cstheme="majorBidi"/>
          <w:rtl/>
          <w:lang w:val="en-US"/>
        </w:rPr>
      </w:pPr>
      <w:r w:rsidRPr="00795322">
        <w:rPr>
          <w:rFonts w:asciiTheme="majorBidi" w:hAnsiTheme="majorBidi" w:cstheme="majorBidi"/>
          <w:rtl/>
          <w:lang w:val="en-US"/>
        </w:rPr>
        <w:t xml:space="preserve">הטיפול המודרני בסרטן </w:t>
      </w:r>
      <w:r w:rsidR="00C32224" w:rsidRPr="00795322">
        <w:rPr>
          <w:rFonts w:asciiTheme="majorBidi" w:hAnsiTheme="majorBidi" w:cstheme="majorBidi"/>
          <w:rtl/>
          <w:lang w:val="en-US"/>
        </w:rPr>
        <w:t xml:space="preserve">מתבסס על </w:t>
      </w:r>
      <w:r w:rsidR="00485D1A" w:rsidRPr="00795322">
        <w:rPr>
          <w:rFonts w:asciiTheme="majorBidi" w:hAnsiTheme="majorBidi" w:cstheme="majorBidi"/>
          <w:rtl/>
          <w:lang w:val="en-US"/>
        </w:rPr>
        <w:t xml:space="preserve">אמצעי </w:t>
      </w:r>
      <w:r w:rsidRPr="00795322">
        <w:rPr>
          <w:rFonts w:asciiTheme="majorBidi" w:hAnsiTheme="majorBidi" w:cstheme="majorBidi"/>
          <w:rtl/>
          <w:lang w:val="en-US"/>
        </w:rPr>
        <w:t xml:space="preserve">טיפול </w:t>
      </w:r>
      <w:r w:rsidR="00485D1A" w:rsidRPr="00795322">
        <w:rPr>
          <w:rFonts w:asciiTheme="majorBidi" w:hAnsiTheme="majorBidi" w:cstheme="majorBidi"/>
          <w:rtl/>
          <w:lang w:val="en-US"/>
        </w:rPr>
        <w:t>מתקדמים</w:t>
      </w:r>
      <w:r w:rsidR="00C32224" w:rsidRPr="00795322">
        <w:rPr>
          <w:rFonts w:asciiTheme="majorBidi" w:hAnsiTheme="majorBidi" w:cstheme="majorBidi"/>
          <w:rtl/>
          <w:lang w:val="en-US"/>
        </w:rPr>
        <w:t>, אך</w:t>
      </w:r>
      <w:r w:rsidR="00485D1A" w:rsidRPr="00795322">
        <w:rPr>
          <w:rFonts w:asciiTheme="majorBidi" w:hAnsiTheme="majorBidi" w:cstheme="majorBidi"/>
          <w:rtl/>
          <w:lang w:val="en-US"/>
        </w:rPr>
        <w:t xml:space="preserve"> </w:t>
      </w:r>
      <w:r w:rsidR="000C497D" w:rsidRPr="00795322">
        <w:rPr>
          <w:rFonts w:asciiTheme="majorBidi" w:hAnsiTheme="majorBidi" w:cstheme="majorBidi"/>
          <w:rtl/>
          <w:lang w:val="en-US"/>
        </w:rPr>
        <w:t>אי</w:t>
      </w:r>
      <w:r w:rsidR="00485D1A" w:rsidRPr="00795322">
        <w:rPr>
          <w:rFonts w:asciiTheme="majorBidi" w:hAnsiTheme="majorBidi" w:cstheme="majorBidi"/>
          <w:rtl/>
          <w:lang w:val="en-US"/>
        </w:rPr>
        <w:t>נו</w:t>
      </w:r>
      <w:r w:rsidR="000C497D" w:rsidRPr="00795322">
        <w:rPr>
          <w:rFonts w:asciiTheme="majorBidi" w:hAnsiTheme="majorBidi" w:cstheme="majorBidi"/>
          <w:rtl/>
          <w:lang w:val="en-US"/>
        </w:rPr>
        <w:t xml:space="preserve"> </w:t>
      </w:r>
      <w:r w:rsidR="00485D1A" w:rsidRPr="00795322">
        <w:rPr>
          <w:rFonts w:asciiTheme="majorBidi" w:hAnsiTheme="majorBidi" w:cstheme="majorBidi"/>
          <w:rtl/>
          <w:lang w:val="en-US"/>
        </w:rPr>
        <w:t xml:space="preserve">נותן </w:t>
      </w:r>
      <w:r w:rsidR="004143E7" w:rsidRPr="00795322">
        <w:rPr>
          <w:rFonts w:asciiTheme="majorBidi" w:hAnsiTheme="majorBidi" w:cstheme="majorBidi"/>
          <w:rtl/>
          <w:lang w:val="en-US"/>
        </w:rPr>
        <w:t xml:space="preserve">עדיין </w:t>
      </w:r>
      <w:r w:rsidRPr="00795322">
        <w:rPr>
          <w:rFonts w:asciiTheme="majorBidi" w:hAnsiTheme="majorBidi" w:cstheme="majorBidi"/>
          <w:rtl/>
          <w:lang w:val="en-US"/>
        </w:rPr>
        <w:t>מענה</w:t>
      </w:r>
      <w:r w:rsidR="004143E7" w:rsidRPr="00795322">
        <w:rPr>
          <w:rFonts w:asciiTheme="majorBidi" w:hAnsiTheme="majorBidi" w:cstheme="majorBidi"/>
          <w:rtl/>
          <w:lang w:val="en-US"/>
        </w:rPr>
        <w:t xml:space="preserve"> מספק</w:t>
      </w:r>
      <w:r w:rsidRPr="00795322">
        <w:rPr>
          <w:rFonts w:asciiTheme="majorBidi" w:hAnsiTheme="majorBidi" w:cstheme="majorBidi"/>
          <w:rtl/>
          <w:lang w:val="en-US"/>
        </w:rPr>
        <w:t xml:space="preserve"> </w:t>
      </w:r>
      <w:r w:rsidR="00407A40" w:rsidRPr="00795322">
        <w:rPr>
          <w:rFonts w:asciiTheme="majorBidi" w:hAnsiTheme="majorBidi" w:cstheme="majorBidi"/>
          <w:rtl/>
          <w:lang w:val="en-US"/>
        </w:rPr>
        <w:t>להיבטים</w:t>
      </w:r>
      <w:r w:rsidRPr="00795322">
        <w:rPr>
          <w:rFonts w:asciiTheme="majorBidi" w:hAnsiTheme="majorBidi" w:cstheme="majorBidi"/>
          <w:rtl/>
          <w:lang w:val="en-US"/>
        </w:rPr>
        <w:t xml:space="preserve"> </w:t>
      </w:r>
      <w:r w:rsidR="00966B5B" w:rsidRPr="00795322">
        <w:rPr>
          <w:rFonts w:asciiTheme="majorBidi" w:hAnsiTheme="majorBidi" w:cstheme="majorBidi"/>
          <w:rtl/>
          <w:lang w:val="en-US"/>
        </w:rPr>
        <w:t>פסיכולוגיים וסוציולוגיים</w:t>
      </w:r>
      <w:r w:rsidRPr="00795322">
        <w:rPr>
          <w:rFonts w:asciiTheme="majorBidi" w:hAnsiTheme="majorBidi" w:cstheme="majorBidi"/>
          <w:rtl/>
          <w:lang w:val="en-US"/>
        </w:rPr>
        <w:t xml:space="preserve"> </w:t>
      </w:r>
      <w:r w:rsidR="00407A40" w:rsidRPr="00795322">
        <w:rPr>
          <w:rFonts w:asciiTheme="majorBidi" w:hAnsiTheme="majorBidi" w:cstheme="majorBidi"/>
          <w:rtl/>
          <w:lang w:val="en-US"/>
        </w:rPr>
        <w:t>הקשורים ב</w:t>
      </w:r>
      <w:r w:rsidRPr="00795322">
        <w:rPr>
          <w:rFonts w:asciiTheme="majorBidi" w:hAnsiTheme="majorBidi" w:cstheme="majorBidi"/>
          <w:rtl/>
          <w:lang w:val="en-US"/>
        </w:rPr>
        <w:t xml:space="preserve">טיפולים החדשניים </w:t>
      </w:r>
      <w:r w:rsidR="00485D1A" w:rsidRPr="00795322">
        <w:rPr>
          <w:rFonts w:asciiTheme="majorBidi" w:hAnsiTheme="majorBidi" w:cstheme="majorBidi"/>
          <w:rtl/>
          <w:lang w:val="en-US"/>
        </w:rPr>
        <w:t xml:space="preserve">הללו. </w:t>
      </w:r>
      <w:r w:rsidRPr="00795322">
        <w:rPr>
          <w:rFonts w:asciiTheme="majorBidi" w:hAnsiTheme="majorBidi" w:cstheme="majorBidi"/>
          <w:rtl/>
          <w:lang w:val="en-US"/>
        </w:rPr>
        <w:t xml:space="preserve">ישנו פער גדול בידע הקיים בנוגע למעורבותם של גורמים </w:t>
      </w:r>
      <w:r w:rsidR="00407A40" w:rsidRPr="00795322">
        <w:rPr>
          <w:rFonts w:asciiTheme="majorBidi" w:hAnsiTheme="majorBidi" w:cstheme="majorBidi"/>
          <w:rtl/>
          <w:lang w:val="en-US"/>
        </w:rPr>
        <w:t>אלה</w:t>
      </w:r>
      <w:r w:rsidRPr="00795322">
        <w:rPr>
          <w:rFonts w:asciiTheme="majorBidi" w:hAnsiTheme="majorBidi" w:cstheme="majorBidi"/>
          <w:rtl/>
          <w:lang w:val="en-US"/>
        </w:rPr>
        <w:t xml:space="preserve"> בתהליכי הטיפול החדשניים </w:t>
      </w:r>
      <w:r w:rsidR="001C498E" w:rsidRPr="00795322">
        <w:rPr>
          <w:rFonts w:asciiTheme="majorBidi" w:hAnsiTheme="majorBidi" w:cstheme="majorBidi"/>
          <w:rtl/>
          <w:lang w:val="en-US"/>
        </w:rPr>
        <w:t xml:space="preserve">דוגמת </w:t>
      </w:r>
      <w:r w:rsidRPr="00795322">
        <w:rPr>
          <w:rFonts w:asciiTheme="majorBidi" w:hAnsiTheme="majorBidi" w:cstheme="majorBidi"/>
          <w:rtl/>
          <w:lang w:val="en-US"/>
        </w:rPr>
        <w:t xml:space="preserve">הטיפול </w:t>
      </w:r>
      <w:proofErr w:type="spellStart"/>
      <w:r w:rsidRPr="00795322">
        <w:rPr>
          <w:rFonts w:asciiTheme="majorBidi" w:hAnsiTheme="majorBidi" w:cstheme="majorBidi"/>
          <w:rtl/>
          <w:lang w:val="en-US"/>
        </w:rPr>
        <w:t>האימונותרפי</w:t>
      </w:r>
      <w:proofErr w:type="spellEnd"/>
      <w:r w:rsidR="006B0399" w:rsidRPr="00795322">
        <w:rPr>
          <w:rFonts w:asciiTheme="majorBidi" w:hAnsiTheme="majorBidi" w:cstheme="majorBidi"/>
          <w:rtl/>
          <w:lang w:val="en-US"/>
        </w:rPr>
        <w:t xml:space="preserve">. הספרות </w:t>
      </w:r>
      <w:r w:rsidR="00407A40" w:rsidRPr="00795322">
        <w:rPr>
          <w:rFonts w:asciiTheme="majorBidi" w:hAnsiTheme="majorBidi" w:cstheme="majorBidi"/>
          <w:rtl/>
          <w:lang w:val="en-US"/>
        </w:rPr>
        <w:t>חלוקה</w:t>
      </w:r>
      <w:r w:rsidR="006B0399" w:rsidRPr="00795322">
        <w:rPr>
          <w:rFonts w:asciiTheme="majorBidi" w:hAnsiTheme="majorBidi" w:cstheme="majorBidi"/>
          <w:rtl/>
          <w:lang w:val="en-US"/>
        </w:rPr>
        <w:t xml:space="preserve"> בנוגע </w:t>
      </w:r>
      <w:r w:rsidR="00C32224" w:rsidRPr="00795322">
        <w:rPr>
          <w:rFonts w:asciiTheme="majorBidi" w:hAnsiTheme="majorBidi" w:cstheme="majorBidi"/>
          <w:rtl/>
          <w:lang w:val="en-US"/>
        </w:rPr>
        <w:t>להשפעה של</w:t>
      </w:r>
      <w:r w:rsidR="006B0399" w:rsidRPr="00795322">
        <w:rPr>
          <w:rFonts w:asciiTheme="majorBidi" w:hAnsiTheme="majorBidi" w:cstheme="majorBidi"/>
          <w:rtl/>
          <w:lang w:val="en-US"/>
        </w:rPr>
        <w:t xml:space="preserve"> </w:t>
      </w:r>
      <w:r w:rsidR="00C32224" w:rsidRPr="00795322">
        <w:rPr>
          <w:rFonts w:asciiTheme="majorBidi" w:hAnsiTheme="majorBidi" w:cstheme="majorBidi"/>
          <w:rtl/>
          <w:lang w:val="en-US"/>
        </w:rPr>
        <w:t>ה</w:t>
      </w:r>
      <w:r w:rsidR="006B0399" w:rsidRPr="00795322">
        <w:rPr>
          <w:rFonts w:asciiTheme="majorBidi" w:hAnsiTheme="majorBidi" w:cstheme="majorBidi"/>
          <w:rtl/>
          <w:lang w:val="en-US"/>
        </w:rPr>
        <w:t xml:space="preserve">טיפול </w:t>
      </w:r>
      <w:proofErr w:type="spellStart"/>
      <w:r w:rsidR="00C32224" w:rsidRPr="00795322">
        <w:rPr>
          <w:rFonts w:asciiTheme="majorBidi" w:hAnsiTheme="majorBidi" w:cstheme="majorBidi"/>
          <w:rtl/>
          <w:lang w:val="en-US"/>
        </w:rPr>
        <w:t>ה</w:t>
      </w:r>
      <w:r w:rsidR="006B0399" w:rsidRPr="00795322">
        <w:rPr>
          <w:rFonts w:asciiTheme="majorBidi" w:hAnsiTheme="majorBidi" w:cstheme="majorBidi"/>
          <w:rtl/>
          <w:lang w:val="en-US"/>
        </w:rPr>
        <w:t>אימונותרפי</w:t>
      </w:r>
      <w:proofErr w:type="spellEnd"/>
      <w:r w:rsidR="006B0399" w:rsidRPr="00795322">
        <w:rPr>
          <w:rFonts w:asciiTheme="majorBidi" w:hAnsiTheme="majorBidi" w:cstheme="majorBidi"/>
          <w:rtl/>
          <w:lang w:val="en-US"/>
        </w:rPr>
        <w:t xml:space="preserve"> </w:t>
      </w:r>
      <w:r w:rsidR="00C32224" w:rsidRPr="00795322">
        <w:rPr>
          <w:rFonts w:asciiTheme="majorBidi" w:hAnsiTheme="majorBidi" w:cstheme="majorBidi"/>
          <w:rtl/>
          <w:lang w:val="en-US"/>
        </w:rPr>
        <w:t xml:space="preserve">על עולמו הרגשי </w:t>
      </w:r>
      <w:r w:rsidR="006B0399" w:rsidRPr="00795322">
        <w:rPr>
          <w:rFonts w:asciiTheme="majorBidi" w:hAnsiTheme="majorBidi" w:cstheme="majorBidi"/>
          <w:rtl/>
          <w:lang w:val="en-US"/>
        </w:rPr>
        <w:t xml:space="preserve">של החולה </w:t>
      </w:r>
      <w:r w:rsidR="008F3A78" w:rsidRPr="00795322">
        <w:rPr>
          <w:rFonts w:asciiTheme="majorBidi" w:hAnsiTheme="majorBidi" w:cstheme="majorBidi"/>
          <w:rtl/>
          <w:lang w:val="en-US"/>
        </w:rPr>
        <w:t>ועל</w:t>
      </w:r>
      <w:r w:rsidR="00407A40" w:rsidRPr="00795322">
        <w:rPr>
          <w:rFonts w:asciiTheme="majorBidi" w:hAnsiTheme="majorBidi" w:cstheme="majorBidi"/>
          <w:rtl/>
          <w:lang w:val="en-US"/>
        </w:rPr>
        <w:t xml:space="preserve"> </w:t>
      </w:r>
      <w:r w:rsidR="006B0399" w:rsidRPr="00795322">
        <w:rPr>
          <w:rFonts w:asciiTheme="majorBidi" w:hAnsiTheme="majorBidi" w:cstheme="majorBidi"/>
          <w:rtl/>
          <w:lang w:val="en-US"/>
        </w:rPr>
        <w:t>תופעות ל</w:t>
      </w:r>
      <w:r w:rsidR="001C498E" w:rsidRPr="00795322">
        <w:rPr>
          <w:rFonts w:asciiTheme="majorBidi" w:hAnsiTheme="majorBidi" w:cstheme="majorBidi"/>
          <w:rtl/>
          <w:lang w:val="en-US"/>
        </w:rPr>
        <w:t>ו</w:t>
      </w:r>
      <w:r w:rsidR="006B0399" w:rsidRPr="00795322">
        <w:rPr>
          <w:rFonts w:asciiTheme="majorBidi" w:hAnsiTheme="majorBidi" w:cstheme="majorBidi"/>
          <w:rtl/>
          <w:lang w:val="en-US"/>
        </w:rPr>
        <w:t xml:space="preserve">ואי </w:t>
      </w:r>
      <w:r w:rsidR="00966B5B" w:rsidRPr="00795322">
        <w:rPr>
          <w:rFonts w:asciiTheme="majorBidi" w:hAnsiTheme="majorBidi" w:cstheme="majorBidi"/>
          <w:rtl/>
          <w:lang w:val="en-US"/>
        </w:rPr>
        <w:t>והשפעות פסיכולוגיות וסוציולוגיות</w:t>
      </w:r>
      <w:r w:rsidR="006B0399" w:rsidRPr="00795322">
        <w:rPr>
          <w:rFonts w:asciiTheme="majorBidi" w:hAnsiTheme="majorBidi" w:cstheme="majorBidi"/>
          <w:rtl/>
          <w:lang w:val="en-US"/>
        </w:rPr>
        <w:t xml:space="preserve"> לטיפול </w:t>
      </w:r>
      <w:r w:rsidR="008F3A78" w:rsidRPr="00795322">
        <w:rPr>
          <w:rFonts w:asciiTheme="majorBidi" w:hAnsiTheme="majorBidi" w:cstheme="majorBidi"/>
          <w:rtl/>
          <w:lang w:val="en-US"/>
        </w:rPr>
        <w:t>זה</w:t>
      </w:r>
      <w:r w:rsidR="006B0399" w:rsidRPr="00795322">
        <w:rPr>
          <w:rFonts w:asciiTheme="majorBidi" w:hAnsiTheme="majorBidi" w:cstheme="majorBidi"/>
          <w:rtl/>
          <w:lang w:val="en-US"/>
        </w:rPr>
        <w:t xml:space="preserve">. </w:t>
      </w:r>
      <w:r w:rsidR="00966B5B" w:rsidRPr="00795322">
        <w:rPr>
          <w:rFonts w:asciiTheme="majorBidi" w:hAnsiTheme="majorBidi" w:cstheme="majorBidi"/>
          <w:rtl/>
          <w:lang w:val="en-US"/>
        </w:rPr>
        <w:t xml:space="preserve">על אף קיומו של גוף רחב של ידע בתחומי הסוציולוגיה והפסיכולוגיה המתייחס לחקר מחלת הסרטן והשפעתה על החולים, רק לעיתים רחוקות ישנו שילוב בין הדיסציפלינות. במחקר המוצע אנו מבקשים לשלב שתי דיסציפלינות אלה על אף המתח המובנה ביניהן בהסתכלות על תופעות ובפרשנות המוענקת לממצאים. אנו ננסה לשלב בין </w:t>
      </w:r>
      <w:r w:rsidR="002F7156" w:rsidRPr="00795322">
        <w:rPr>
          <w:rFonts w:asciiTheme="majorBidi" w:hAnsiTheme="majorBidi" w:cstheme="majorBidi"/>
          <w:rtl/>
          <w:lang w:val="en-US"/>
        </w:rPr>
        <w:t>גישות ו</w:t>
      </w:r>
      <w:r w:rsidR="00966B5B" w:rsidRPr="00795322">
        <w:rPr>
          <w:rFonts w:asciiTheme="majorBidi" w:hAnsiTheme="majorBidi" w:cstheme="majorBidi"/>
          <w:rtl/>
          <w:lang w:val="en-US"/>
        </w:rPr>
        <w:t xml:space="preserve">כלים פסיכולוגיים וסוציולוגיים המנסים להסביר הבניה מחודשת של הזהות העצמית בקרב חולי סרטן המטופלים באימונותרפיה, מתוך הנחה שלא ניתן לבודד גורמים אלה, שכן יש אינטראקציה בין הפן האישיותי </w:t>
      </w:r>
      <w:r w:rsidR="008F3A78" w:rsidRPr="00795322">
        <w:rPr>
          <w:rFonts w:asciiTheme="majorBidi" w:hAnsiTheme="majorBidi" w:cstheme="majorBidi"/>
          <w:rtl/>
          <w:lang w:val="en-US"/>
        </w:rPr>
        <w:t xml:space="preserve">והרגשי </w:t>
      </w:r>
      <w:r w:rsidR="00966B5B" w:rsidRPr="00795322">
        <w:rPr>
          <w:rFonts w:asciiTheme="majorBidi" w:hAnsiTheme="majorBidi" w:cstheme="majorBidi"/>
          <w:rtl/>
          <w:lang w:val="en-US"/>
        </w:rPr>
        <w:t xml:space="preserve">של החולה </w:t>
      </w:r>
      <w:r w:rsidR="002F7156" w:rsidRPr="00795322">
        <w:rPr>
          <w:rFonts w:asciiTheme="majorBidi" w:hAnsiTheme="majorBidi" w:cstheme="majorBidi"/>
          <w:rtl/>
          <w:lang w:val="en-US"/>
        </w:rPr>
        <w:t xml:space="preserve">לבין </w:t>
      </w:r>
      <w:r w:rsidR="00966B5B" w:rsidRPr="00795322">
        <w:rPr>
          <w:rFonts w:asciiTheme="majorBidi" w:hAnsiTheme="majorBidi" w:cstheme="majorBidi"/>
          <w:rtl/>
          <w:lang w:val="en-US"/>
        </w:rPr>
        <w:t xml:space="preserve">סביבתו החברתית בעת ההתמודדות עם המחלה. דיאלוג כזה בין הדיסציפלינות והסתכלות אינטגרטיבית על התופעה, תוך שילוב של מספר כלים ושיטות, עשוי לספק תמונה מקיפה ומעמיקה על הבניית הזהות העצמית של חולי סרטן מטופלי אימונותרפיה.  </w:t>
      </w:r>
    </w:p>
    <w:p w14:paraId="37649C63" w14:textId="6BF28B0F" w:rsidR="00FC14AD" w:rsidRPr="00795322" w:rsidRDefault="00FC14AD" w:rsidP="008F3A78">
      <w:pPr>
        <w:bidi/>
        <w:spacing w:after="0" w:line="360" w:lineRule="auto"/>
        <w:jc w:val="both"/>
        <w:rPr>
          <w:rFonts w:asciiTheme="majorBidi" w:hAnsiTheme="majorBidi" w:cstheme="majorBidi"/>
          <w:rtl/>
          <w:lang w:val="en-US"/>
        </w:rPr>
      </w:pPr>
      <w:r w:rsidRPr="00795322">
        <w:rPr>
          <w:rFonts w:asciiTheme="majorBidi" w:hAnsiTheme="majorBidi" w:cstheme="majorBidi"/>
          <w:rtl/>
        </w:rPr>
        <w:t xml:space="preserve">השפעת הטיפול </w:t>
      </w:r>
      <w:proofErr w:type="spellStart"/>
      <w:r w:rsidRPr="00795322">
        <w:rPr>
          <w:rFonts w:asciiTheme="majorBidi" w:hAnsiTheme="majorBidi" w:cstheme="majorBidi"/>
          <w:rtl/>
        </w:rPr>
        <w:t>האימונותרפי</w:t>
      </w:r>
      <w:proofErr w:type="spellEnd"/>
      <w:r w:rsidRPr="00795322">
        <w:rPr>
          <w:rFonts w:asciiTheme="majorBidi" w:hAnsiTheme="majorBidi" w:cstheme="majorBidi"/>
          <w:rtl/>
        </w:rPr>
        <w:t xml:space="preserve"> על </w:t>
      </w:r>
      <w:r w:rsidR="009C3639" w:rsidRPr="00795322">
        <w:rPr>
          <w:rFonts w:asciiTheme="majorBidi" w:hAnsiTheme="majorBidi" w:cstheme="majorBidi"/>
          <w:rtl/>
        </w:rPr>
        <w:t xml:space="preserve">הבנייה מחודשת של </w:t>
      </w:r>
      <w:r w:rsidRPr="00795322">
        <w:rPr>
          <w:rFonts w:asciiTheme="majorBidi" w:hAnsiTheme="majorBidi" w:cstheme="majorBidi"/>
          <w:rtl/>
        </w:rPr>
        <w:t>הזהות העצמית</w:t>
      </w:r>
      <w:r w:rsidR="00AE5526" w:rsidRPr="00795322">
        <w:rPr>
          <w:rFonts w:asciiTheme="majorBidi" w:hAnsiTheme="majorBidi" w:cstheme="majorBidi"/>
          <w:rtl/>
          <w:lang w:val="en-US"/>
        </w:rPr>
        <w:t xml:space="preserve"> בתחומי החיים השונים</w:t>
      </w:r>
      <w:r w:rsidR="00260F1C" w:rsidRPr="00795322">
        <w:rPr>
          <w:rFonts w:asciiTheme="majorBidi" w:hAnsiTheme="majorBidi" w:cstheme="majorBidi"/>
          <w:rtl/>
        </w:rPr>
        <w:t xml:space="preserve"> </w:t>
      </w:r>
      <w:r w:rsidR="00485D1A" w:rsidRPr="00795322">
        <w:rPr>
          <w:rFonts w:asciiTheme="majorBidi" w:hAnsiTheme="majorBidi" w:cstheme="majorBidi"/>
          <w:rtl/>
        </w:rPr>
        <w:t xml:space="preserve">איננה </w:t>
      </w:r>
      <w:r w:rsidRPr="00795322">
        <w:rPr>
          <w:rFonts w:asciiTheme="majorBidi" w:hAnsiTheme="majorBidi" w:cstheme="majorBidi"/>
          <w:rtl/>
        </w:rPr>
        <w:t xml:space="preserve">ידועה. בעוד שמחקרים רבים דנים במאפייני זהות עצמית בקרב חולים במחלות כרוניות או בקרב מחלימים מסרטן (שורדים), טרם נחקרו לעומק </w:t>
      </w:r>
      <w:r w:rsidR="00381C11" w:rsidRPr="00795322">
        <w:rPr>
          <w:rFonts w:asciiTheme="majorBidi" w:hAnsiTheme="majorBidi" w:cstheme="majorBidi"/>
          <w:rtl/>
        </w:rPr>
        <w:t>ה</w:t>
      </w:r>
      <w:r w:rsidRPr="00795322">
        <w:rPr>
          <w:rFonts w:asciiTheme="majorBidi" w:hAnsiTheme="majorBidi" w:cstheme="majorBidi"/>
          <w:rtl/>
        </w:rPr>
        <w:t>השפעות</w:t>
      </w:r>
      <w:r w:rsidR="00381C11" w:rsidRPr="00795322">
        <w:rPr>
          <w:rFonts w:asciiTheme="majorBidi" w:hAnsiTheme="majorBidi" w:cstheme="majorBidi"/>
          <w:rtl/>
        </w:rPr>
        <w:t xml:space="preserve"> של</w:t>
      </w:r>
      <w:r w:rsidRPr="00795322">
        <w:rPr>
          <w:rFonts w:asciiTheme="majorBidi" w:hAnsiTheme="majorBidi" w:cstheme="majorBidi"/>
          <w:rtl/>
        </w:rPr>
        <w:t xml:space="preserve"> גורמים </w:t>
      </w:r>
      <w:r w:rsidR="00966B5B" w:rsidRPr="00795322">
        <w:rPr>
          <w:rFonts w:asciiTheme="majorBidi" w:hAnsiTheme="majorBidi" w:cstheme="majorBidi"/>
          <w:rtl/>
        </w:rPr>
        <w:t xml:space="preserve">כמו תמיכה חברתית, </w:t>
      </w:r>
      <w:r w:rsidR="00966B5B" w:rsidRPr="00795322">
        <w:rPr>
          <w:rFonts w:asciiTheme="majorBidi" w:hAnsiTheme="majorBidi" w:cstheme="majorBidi"/>
          <w:lang w:val="en-US"/>
        </w:rPr>
        <w:t>Resilience</w:t>
      </w:r>
      <w:r w:rsidR="00966B5B" w:rsidRPr="00795322">
        <w:rPr>
          <w:rFonts w:asciiTheme="majorBidi" w:hAnsiTheme="majorBidi" w:cstheme="majorBidi"/>
          <w:rtl/>
        </w:rPr>
        <w:t xml:space="preserve"> וסגנונות התמודדות </w:t>
      </w:r>
      <w:r w:rsidR="00381C11" w:rsidRPr="00795322">
        <w:rPr>
          <w:rFonts w:asciiTheme="majorBidi" w:hAnsiTheme="majorBidi" w:cstheme="majorBidi"/>
          <w:rtl/>
        </w:rPr>
        <w:t xml:space="preserve">על </w:t>
      </w:r>
      <w:r w:rsidR="00260F1C" w:rsidRPr="00795322">
        <w:rPr>
          <w:rFonts w:asciiTheme="majorBidi" w:hAnsiTheme="majorBidi" w:cstheme="majorBidi"/>
          <w:rtl/>
        </w:rPr>
        <w:t>הבנייה מחודשת של הזה</w:t>
      </w:r>
      <w:r w:rsidR="00381C11" w:rsidRPr="00795322">
        <w:rPr>
          <w:rFonts w:asciiTheme="majorBidi" w:hAnsiTheme="majorBidi" w:cstheme="majorBidi"/>
          <w:rtl/>
        </w:rPr>
        <w:t>ות העצמית במהלך ההתמודדות עם מחלת הסרטן בקרב מטופלי אימונותרפיה</w:t>
      </w:r>
      <w:r w:rsidRPr="00795322">
        <w:rPr>
          <w:rFonts w:asciiTheme="majorBidi" w:hAnsiTheme="majorBidi" w:cstheme="majorBidi"/>
          <w:rtl/>
        </w:rPr>
        <w:t xml:space="preserve">. </w:t>
      </w:r>
      <w:r w:rsidRPr="00795322">
        <w:rPr>
          <w:rFonts w:asciiTheme="majorBidi" w:hAnsiTheme="majorBidi" w:cstheme="majorBidi"/>
          <w:rtl/>
          <w:lang w:val="en-US"/>
        </w:rPr>
        <w:t>להבנה מעמיקה של תהליכים המעורבים בהסתגלות ו</w:t>
      </w:r>
      <w:r w:rsidR="00381C11" w:rsidRPr="00795322">
        <w:rPr>
          <w:rFonts w:asciiTheme="majorBidi" w:hAnsiTheme="majorBidi" w:cstheme="majorBidi"/>
          <w:rtl/>
          <w:lang w:val="en-US"/>
        </w:rPr>
        <w:t>ב</w:t>
      </w:r>
      <w:r w:rsidRPr="00795322">
        <w:rPr>
          <w:rFonts w:asciiTheme="majorBidi" w:hAnsiTheme="majorBidi" w:cstheme="majorBidi"/>
          <w:rtl/>
          <w:lang w:val="en-US"/>
        </w:rPr>
        <w:t xml:space="preserve">התמודדות עם הטיפול </w:t>
      </w:r>
      <w:proofErr w:type="spellStart"/>
      <w:r w:rsidRPr="00795322">
        <w:rPr>
          <w:rFonts w:asciiTheme="majorBidi" w:hAnsiTheme="majorBidi" w:cstheme="majorBidi"/>
          <w:rtl/>
          <w:lang w:val="en-US"/>
        </w:rPr>
        <w:t>האימונותרפי</w:t>
      </w:r>
      <w:proofErr w:type="spellEnd"/>
      <w:r w:rsidRPr="00795322">
        <w:rPr>
          <w:rFonts w:asciiTheme="majorBidi" w:hAnsiTheme="majorBidi" w:cstheme="majorBidi"/>
          <w:rtl/>
          <w:lang w:val="en-US"/>
        </w:rPr>
        <w:t xml:space="preserve"> </w:t>
      </w:r>
      <w:r w:rsidR="008F3A78" w:rsidRPr="00795322">
        <w:rPr>
          <w:rFonts w:asciiTheme="majorBidi" w:hAnsiTheme="majorBidi" w:cstheme="majorBidi"/>
          <w:rtl/>
          <w:lang w:val="en-US"/>
        </w:rPr>
        <w:t>לאורך זמן</w:t>
      </w:r>
      <w:r w:rsidRPr="00795322">
        <w:rPr>
          <w:rFonts w:asciiTheme="majorBidi" w:hAnsiTheme="majorBidi" w:cstheme="majorBidi"/>
          <w:rtl/>
          <w:lang w:val="en-US"/>
        </w:rPr>
        <w:t xml:space="preserve">, עשויות להיות השלכות על </w:t>
      </w:r>
      <w:r w:rsidR="00260F1C" w:rsidRPr="00795322">
        <w:rPr>
          <w:rFonts w:asciiTheme="majorBidi" w:hAnsiTheme="majorBidi" w:cstheme="majorBidi"/>
          <w:rtl/>
          <w:lang w:val="en-US"/>
        </w:rPr>
        <w:t xml:space="preserve">משך </w:t>
      </w:r>
      <w:r w:rsidR="009C3639" w:rsidRPr="00795322">
        <w:rPr>
          <w:rFonts w:asciiTheme="majorBidi" w:hAnsiTheme="majorBidi" w:cstheme="majorBidi"/>
          <w:rtl/>
          <w:lang w:val="en-US"/>
        </w:rPr>
        <w:t>ה</w:t>
      </w:r>
      <w:r w:rsidRPr="00795322">
        <w:rPr>
          <w:rFonts w:asciiTheme="majorBidi" w:hAnsiTheme="majorBidi" w:cstheme="majorBidi"/>
          <w:rtl/>
          <w:lang w:val="en-US"/>
        </w:rPr>
        <w:t>החלמה ו</w:t>
      </w:r>
      <w:r w:rsidR="009C3639" w:rsidRPr="00795322">
        <w:rPr>
          <w:rFonts w:asciiTheme="majorBidi" w:hAnsiTheme="majorBidi" w:cstheme="majorBidi"/>
          <w:rtl/>
          <w:lang w:val="en-US"/>
        </w:rPr>
        <w:t xml:space="preserve">על </w:t>
      </w:r>
      <w:r w:rsidRPr="00795322">
        <w:rPr>
          <w:rFonts w:asciiTheme="majorBidi" w:hAnsiTheme="majorBidi" w:cstheme="majorBidi"/>
          <w:rtl/>
          <w:lang w:val="en-US"/>
        </w:rPr>
        <w:t>תוצאי הטיפול.</w:t>
      </w:r>
    </w:p>
    <w:p w14:paraId="29D04ADF" w14:textId="63C5A977" w:rsidR="00FC14AD" w:rsidRPr="00795322" w:rsidRDefault="00FC14AD" w:rsidP="008F3A78">
      <w:pPr>
        <w:bidi/>
        <w:spacing w:after="0" w:line="360" w:lineRule="auto"/>
        <w:jc w:val="both"/>
        <w:rPr>
          <w:rFonts w:asciiTheme="majorBidi" w:hAnsiTheme="majorBidi" w:cstheme="majorBidi"/>
          <w:rtl/>
        </w:rPr>
      </w:pPr>
      <w:r w:rsidRPr="00795322">
        <w:rPr>
          <w:rFonts w:asciiTheme="majorBidi" w:hAnsiTheme="majorBidi" w:cstheme="majorBidi"/>
          <w:b/>
          <w:bCs/>
          <w:rtl/>
        </w:rPr>
        <w:t>מטרות המחקר</w:t>
      </w:r>
      <w:r w:rsidRPr="00795322">
        <w:rPr>
          <w:rFonts w:asciiTheme="majorBidi" w:hAnsiTheme="majorBidi" w:cstheme="majorBidi"/>
          <w:rtl/>
        </w:rPr>
        <w:t xml:space="preserve"> הן </w:t>
      </w:r>
      <w:r w:rsidR="00FF3309" w:rsidRPr="00795322">
        <w:rPr>
          <w:rFonts w:asciiTheme="majorBidi" w:hAnsiTheme="majorBidi" w:cstheme="majorBidi"/>
          <w:rtl/>
        </w:rPr>
        <w:t>לבחון</w:t>
      </w:r>
      <w:r w:rsidR="00334F19" w:rsidRPr="00795322">
        <w:rPr>
          <w:rFonts w:asciiTheme="majorBidi" w:hAnsiTheme="majorBidi" w:cstheme="majorBidi"/>
          <w:rtl/>
        </w:rPr>
        <w:t xml:space="preserve"> את תהליך ההבניה המחודשת של הזהות העצמית של חולי סרטן מטופלי אימונותרפיה</w:t>
      </w:r>
      <w:r w:rsidR="007D374D" w:rsidRPr="00795322">
        <w:rPr>
          <w:rFonts w:asciiTheme="majorBidi" w:hAnsiTheme="majorBidi" w:cstheme="majorBidi"/>
          <w:rtl/>
        </w:rPr>
        <w:t>,</w:t>
      </w:r>
      <w:r w:rsidR="00334F19" w:rsidRPr="00795322">
        <w:rPr>
          <w:rFonts w:asciiTheme="majorBidi" w:hAnsiTheme="majorBidi" w:cstheme="majorBidi"/>
          <w:rtl/>
        </w:rPr>
        <w:t xml:space="preserve"> </w:t>
      </w:r>
      <w:r w:rsidR="00551DE0" w:rsidRPr="00795322">
        <w:rPr>
          <w:rFonts w:asciiTheme="majorBidi" w:hAnsiTheme="majorBidi" w:cstheme="majorBidi"/>
          <w:rtl/>
        </w:rPr>
        <w:t>ולעקוב אחר</w:t>
      </w:r>
      <w:r w:rsidRPr="00795322">
        <w:rPr>
          <w:rFonts w:asciiTheme="majorBidi" w:hAnsiTheme="majorBidi" w:cstheme="majorBidi"/>
          <w:rtl/>
        </w:rPr>
        <w:t xml:space="preserve"> השינויים במאפייני הזהות העצמית, </w:t>
      </w:r>
      <w:r w:rsidR="007D374D" w:rsidRPr="00795322">
        <w:rPr>
          <w:rFonts w:asciiTheme="majorBidi" w:hAnsiTheme="majorBidi" w:cstheme="majorBidi"/>
          <w:rtl/>
          <w:lang w:val="en-US"/>
        </w:rPr>
        <w:t xml:space="preserve">צורכי התמיכה החברתית, </w:t>
      </w:r>
      <w:r w:rsidR="00381C11" w:rsidRPr="00795322">
        <w:rPr>
          <w:rFonts w:asciiTheme="majorBidi" w:hAnsiTheme="majorBidi" w:cstheme="majorBidi"/>
          <w:lang w:val="en-US"/>
        </w:rPr>
        <w:t>Resilience</w:t>
      </w:r>
      <w:r w:rsidR="00381C11" w:rsidRPr="00795322">
        <w:rPr>
          <w:rFonts w:asciiTheme="majorBidi" w:hAnsiTheme="majorBidi" w:cstheme="majorBidi"/>
          <w:rtl/>
          <w:lang w:val="en-US"/>
        </w:rPr>
        <w:t xml:space="preserve"> </w:t>
      </w:r>
      <w:r w:rsidR="007D374D" w:rsidRPr="00795322">
        <w:rPr>
          <w:rFonts w:asciiTheme="majorBidi" w:hAnsiTheme="majorBidi" w:cstheme="majorBidi"/>
          <w:rtl/>
          <w:lang w:val="en-US"/>
        </w:rPr>
        <w:t>ו</w:t>
      </w:r>
      <w:r w:rsidR="007D374D" w:rsidRPr="00795322">
        <w:rPr>
          <w:rFonts w:asciiTheme="majorBidi" w:hAnsiTheme="majorBidi" w:cstheme="majorBidi"/>
          <w:rtl/>
        </w:rPr>
        <w:t xml:space="preserve">אסטרטגיות ההתמודדות </w:t>
      </w:r>
      <w:r w:rsidR="00334F19" w:rsidRPr="00795322">
        <w:rPr>
          <w:rFonts w:asciiTheme="majorBidi" w:hAnsiTheme="majorBidi" w:cstheme="majorBidi"/>
          <w:rtl/>
        </w:rPr>
        <w:t xml:space="preserve">מתחילת הטיפול </w:t>
      </w:r>
      <w:r w:rsidR="00FC7C95" w:rsidRPr="00795322">
        <w:rPr>
          <w:rFonts w:asciiTheme="majorBidi" w:hAnsiTheme="majorBidi" w:cstheme="majorBidi"/>
          <w:rtl/>
        </w:rPr>
        <w:t>ו</w:t>
      </w:r>
      <w:r w:rsidR="00334F19" w:rsidRPr="00795322">
        <w:rPr>
          <w:rFonts w:asciiTheme="majorBidi" w:hAnsiTheme="majorBidi" w:cstheme="majorBidi"/>
          <w:rtl/>
        </w:rPr>
        <w:t>לאורך</w:t>
      </w:r>
      <w:r w:rsidR="00AE5526" w:rsidRPr="00795322">
        <w:rPr>
          <w:rFonts w:asciiTheme="majorBidi" w:hAnsiTheme="majorBidi" w:cstheme="majorBidi"/>
          <w:rtl/>
        </w:rPr>
        <w:t xml:space="preserve"> </w:t>
      </w:r>
      <w:r w:rsidR="00BA0FA6" w:rsidRPr="00795322">
        <w:rPr>
          <w:rFonts w:asciiTheme="majorBidi" w:hAnsiTheme="majorBidi" w:cstheme="majorBidi"/>
          <w:rtl/>
        </w:rPr>
        <w:t xml:space="preserve">כ- 12-18 </w:t>
      </w:r>
      <w:r w:rsidR="00FF3309" w:rsidRPr="00795322">
        <w:rPr>
          <w:rFonts w:asciiTheme="majorBidi" w:hAnsiTheme="majorBidi" w:cstheme="majorBidi"/>
          <w:rtl/>
        </w:rPr>
        <w:t>חודשים</w:t>
      </w:r>
      <w:r w:rsidR="00AE5526" w:rsidRPr="00795322">
        <w:rPr>
          <w:rFonts w:asciiTheme="majorBidi" w:hAnsiTheme="majorBidi" w:cstheme="majorBidi"/>
          <w:rtl/>
        </w:rPr>
        <w:t xml:space="preserve"> מתחילתו</w:t>
      </w:r>
      <w:r w:rsidR="0072158C" w:rsidRPr="00795322">
        <w:rPr>
          <w:rFonts w:asciiTheme="majorBidi" w:hAnsiTheme="majorBidi" w:cstheme="majorBidi"/>
          <w:rtl/>
        </w:rPr>
        <w:t>.</w:t>
      </w:r>
      <w:r w:rsidRPr="00795322">
        <w:rPr>
          <w:rFonts w:asciiTheme="majorBidi" w:hAnsiTheme="majorBidi" w:cstheme="majorBidi"/>
          <w:rtl/>
        </w:rPr>
        <w:t xml:space="preserve"> </w:t>
      </w:r>
      <w:r w:rsidR="000930F1" w:rsidRPr="00795322">
        <w:rPr>
          <w:rFonts w:asciiTheme="majorBidi" w:hAnsiTheme="majorBidi" w:cstheme="majorBidi"/>
          <w:rtl/>
        </w:rPr>
        <w:t>כמו כן</w:t>
      </w:r>
      <w:r w:rsidR="007D374D" w:rsidRPr="00795322">
        <w:rPr>
          <w:rFonts w:asciiTheme="majorBidi" w:hAnsiTheme="majorBidi" w:cstheme="majorBidi"/>
          <w:rtl/>
        </w:rPr>
        <w:t xml:space="preserve">, </w:t>
      </w:r>
      <w:r w:rsidR="00BA0FA6" w:rsidRPr="00795322">
        <w:rPr>
          <w:rFonts w:asciiTheme="majorBidi" w:hAnsiTheme="majorBidi" w:cstheme="majorBidi"/>
          <w:rtl/>
        </w:rPr>
        <w:t>לבדוק</w:t>
      </w:r>
      <w:r w:rsidR="00FF3309" w:rsidRPr="00795322">
        <w:rPr>
          <w:rFonts w:asciiTheme="majorBidi" w:hAnsiTheme="majorBidi" w:cstheme="majorBidi"/>
          <w:rtl/>
        </w:rPr>
        <w:t xml:space="preserve"> את </w:t>
      </w:r>
      <w:r w:rsidR="00260F1C" w:rsidRPr="00795322">
        <w:rPr>
          <w:rFonts w:asciiTheme="majorBidi" w:hAnsiTheme="majorBidi" w:cstheme="majorBidi"/>
          <w:rtl/>
        </w:rPr>
        <w:t>ה</w:t>
      </w:r>
      <w:r w:rsidRPr="00795322">
        <w:rPr>
          <w:rFonts w:asciiTheme="majorBidi" w:hAnsiTheme="majorBidi" w:cstheme="majorBidi"/>
          <w:rtl/>
        </w:rPr>
        <w:t>קשר</w:t>
      </w:r>
      <w:r w:rsidR="00BA0FA6" w:rsidRPr="00795322">
        <w:rPr>
          <w:rFonts w:asciiTheme="majorBidi" w:hAnsiTheme="majorBidi" w:cstheme="majorBidi"/>
          <w:rtl/>
        </w:rPr>
        <w:t>ים</w:t>
      </w:r>
      <w:r w:rsidRPr="00795322">
        <w:rPr>
          <w:rFonts w:asciiTheme="majorBidi" w:hAnsiTheme="majorBidi" w:cstheme="majorBidi"/>
          <w:rtl/>
        </w:rPr>
        <w:t xml:space="preserve"> </w:t>
      </w:r>
      <w:r w:rsidR="00334F19" w:rsidRPr="00795322">
        <w:rPr>
          <w:rFonts w:asciiTheme="majorBidi" w:hAnsiTheme="majorBidi" w:cstheme="majorBidi"/>
          <w:rtl/>
        </w:rPr>
        <w:t>ש</w:t>
      </w:r>
      <w:r w:rsidRPr="00795322">
        <w:rPr>
          <w:rFonts w:asciiTheme="majorBidi" w:hAnsiTheme="majorBidi" w:cstheme="majorBidi"/>
          <w:rtl/>
        </w:rPr>
        <w:t xml:space="preserve">בין </w:t>
      </w:r>
      <w:r w:rsidR="007D374D" w:rsidRPr="00795322">
        <w:rPr>
          <w:rFonts w:asciiTheme="majorBidi" w:hAnsiTheme="majorBidi" w:cstheme="majorBidi"/>
          <w:rtl/>
        </w:rPr>
        <w:t>משתני המחקר</w:t>
      </w:r>
      <w:r w:rsidR="00260F1C" w:rsidRPr="00795322">
        <w:rPr>
          <w:rFonts w:asciiTheme="majorBidi" w:hAnsiTheme="majorBidi" w:cstheme="majorBidi"/>
          <w:rtl/>
        </w:rPr>
        <w:t xml:space="preserve"> והאם ישנם שינויים בעוצמות הקשרים</w:t>
      </w:r>
      <w:r w:rsidR="007D374D" w:rsidRPr="00795322">
        <w:rPr>
          <w:rFonts w:asciiTheme="majorBidi" w:hAnsiTheme="majorBidi" w:cstheme="majorBidi"/>
          <w:rtl/>
        </w:rPr>
        <w:t xml:space="preserve"> לאורך התקופה</w:t>
      </w:r>
      <w:r w:rsidRPr="00795322">
        <w:rPr>
          <w:rFonts w:asciiTheme="majorBidi" w:hAnsiTheme="majorBidi" w:cstheme="majorBidi"/>
          <w:rtl/>
        </w:rPr>
        <w:t xml:space="preserve">. </w:t>
      </w:r>
    </w:p>
    <w:p w14:paraId="2A90F255" w14:textId="77777777" w:rsidR="00A50E75" w:rsidRPr="00795322" w:rsidRDefault="0019023A" w:rsidP="008F3A78">
      <w:pPr>
        <w:bidi/>
        <w:spacing w:after="0" w:line="360" w:lineRule="auto"/>
        <w:jc w:val="both"/>
        <w:rPr>
          <w:rFonts w:asciiTheme="majorBidi" w:hAnsiTheme="majorBidi" w:cstheme="majorBidi"/>
          <w:rtl/>
        </w:rPr>
      </w:pPr>
      <w:r w:rsidRPr="00795322">
        <w:rPr>
          <w:rFonts w:asciiTheme="majorBidi" w:hAnsiTheme="majorBidi" w:cstheme="majorBidi"/>
          <w:rtl/>
        </w:rPr>
        <w:lastRenderedPageBreak/>
        <w:t xml:space="preserve">חשיבות המחקר </w:t>
      </w:r>
      <w:r w:rsidR="009F1082" w:rsidRPr="00795322">
        <w:rPr>
          <w:rFonts w:asciiTheme="majorBidi" w:hAnsiTheme="majorBidi" w:cstheme="majorBidi"/>
          <w:rtl/>
        </w:rPr>
        <w:t>נובעת מתרומתו הפוטנציאלית לבסיס הידע הפסיכו-אונקולוגי</w:t>
      </w:r>
      <w:r w:rsidR="00FC7C95" w:rsidRPr="00795322">
        <w:rPr>
          <w:rFonts w:asciiTheme="majorBidi" w:hAnsiTheme="majorBidi" w:cstheme="majorBidi"/>
          <w:rtl/>
        </w:rPr>
        <w:t>.</w:t>
      </w:r>
      <w:r w:rsidR="009F1082" w:rsidRPr="00795322">
        <w:rPr>
          <w:rFonts w:asciiTheme="majorBidi" w:hAnsiTheme="majorBidi" w:cstheme="majorBidi"/>
          <w:rtl/>
        </w:rPr>
        <w:t xml:space="preserve"> </w:t>
      </w:r>
      <w:r w:rsidR="00551DE0" w:rsidRPr="00795322">
        <w:rPr>
          <w:rFonts w:asciiTheme="majorBidi" w:hAnsiTheme="majorBidi" w:cstheme="majorBidi"/>
          <w:rtl/>
        </w:rPr>
        <w:t>ברמה האקדמית, ממצאי המחקר יגשרו על הפער בידע ויציעו מודל</w:t>
      </w:r>
      <w:r w:rsidR="00AA7F93" w:rsidRPr="00795322">
        <w:rPr>
          <w:rFonts w:asciiTheme="majorBidi" w:hAnsiTheme="majorBidi" w:cstheme="majorBidi"/>
          <w:rtl/>
        </w:rPr>
        <w:t xml:space="preserve"> רב-משתני</w:t>
      </w:r>
      <w:r w:rsidR="00551DE0" w:rsidRPr="00795322">
        <w:rPr>
          <w:rFonts w:asciiTheme="majorBidi" w:hAnsiTheme="majorBidi" w:cstheme="majorBidi"/>
          <w:rtl/>
        </w:rPr>
        <w:t xml:space="preserve"> מבוסס נתונים</w:t>
      </w:r>
      <w:r w:rsidR="00AA7F93" w:rsidRPr="00795322">
        <w:rPr>
          <w:rFonts w:asciiTheme="majorBidi" w:hAnsiTheme="majorBidi" w:cstheme="majorBidi"/>
          <w:rtl/>
        </w:rPr>
        <w:t>,</w:t>
      </w:r>
      <w:r w:rsidR="00551DE0" w:rsidRPr="00795322">
        <w:rPr>
          <w:rFonts w:asciiTheme="majorBidi" w:hAnsiTheme="majorBidi" w:cstheme="majorBidi"/>
          <w:rtl/>
        </w:rPr>
        <w:t xml:space="preserve"> אשר יקשר בין משתנים פסיכולוגיים</w:t>
      </w:r>
      <w:r w:rsidR="00687CBB" w:rsidRPr="00795322">
        <w:rPr>
          <w:rFonts w:asciiTheme="majorBidi" w:hAnsiTheme="majorBidi" w:cstheme="majorBidi"/>
          <w:rtl/>
        </w:rPr>
        <w:t xml:space="preserve">, </w:t>
      </w:r>
      <w:proofErr w:type="spellStart"/>
      <w:r w:rsidR="00687CBB" w:rsidRPr="00795322">
        <w:rPr>
          <w:rFonts w:asciiTheme="majorBidi" w:hAnsiTheme="majorBidi" w:cstheme="majorBidi"/>
          <w:rtl/>
        </w:rPr>
        <w:t>סוציולגיים</w:t>
      </w:r>
      <w:proofErr w:type="spellEnd"/>
      <w:r w:rsidR="00687CBB" w:rsidRPr="00795322">
        <w:rPr>
          <w:rFonts w:asciiTheme="majorBidi" w:hAnsiTheme="majorBidi" w:cstheme="majorBidi"/>
          <w:rtl/>
        </w:rPr>
        <w:t xml:space="preserve"> וקליניים</w:t>
      </w:r>
      <w:r w:rsidR="00551DE0" w:rsidRPr="00795322">
        <w:rPr>
          <w:rFonts w:asciiTheme="majorBidi" w:hAnsiTheme="majorBidi" w:cstheme="majorBidi"/>
          <w:rtl/>
        </w:rPr>
        <w:t xml:space="preserve"> שונים ומעורבותם בתהליכי התמודדות והחלמה </w:t>
      </w:r>
      <w:r w:rsidR="00FF3309" w:rsidRPr="00795322">
        <w:rPr>
          <w:rFonts w:asciiTheme="majorBidi" w:hAnsiTheme="majorBidi" w:cstheme="majorBidi"/>
          <w:rtl/>
        </w:rPr>
        <w:t>של חולי סרטן המטופלים באימונותרפיה</w:t>
      </w:r>
      <w:r w:rsidR="00551DE0" w:rsidRPr="00795322">
        <w:rPr>
          <w:rFonts w:asciiTheme="majorBidi" w:hAnsiTheme="majorBidi" w:cstheme="majorBidi"/>
          <w:rtl/>
        </w:rPr>
        <w:t xml:space="preserve">. ברמה המעשית ממצאי המחקר ישפכו אור על גורמים </w:t>
      </w:r>
      <w:r w:rsidR="00441AD7" w:rsidRPr="00795322">
        <w:rPr>
          <w:rFonts w:asciiTheme="majorBidi" w:hAnsiTheme="majorBidi" w:cstheme="majorBidi"/>
          <w:rtl/>
        </w:rPr>
        <w:t xml:space="preserve">שונים </w:t>
      </w:r>
      <w:r w:rsidR="000930F1" w:rsidRPr="00795322">
        <w:rPr>
          <w:rFonts w:asciiTheme="majorBidi" w:hAnsiTheme="majorBidi" w:cstheme="majorBidi"/>
          <w:rtl/>
        </w:rPr>
        <w:t>הלוקחים חלק ב</w:t>
      </w:r>
      <w:r w:rsidR="00AA7F93" w:rsidRPr="00795322">
        <w:rPr>
          <w:rFonts w:asciiTheme="majorBidi" w:hAnsiTheme="majorBidi" w:cstheme="majorBidi"/>
          <w:rtl/>
        </w:rPr>
        <w:t>תהליכי ה</w:t>
      </w:r>
      <w:r w:rsidR="000930F1" w:rsidRPr="00795322">
        <w:rPr>
          <w:rFonts w:asciiTheme="majorBidi" w:hAnsiTheme="majorBidi" w:cstheme="majorBidi"/>
          <w:rtl/>
        </w:rPr>
        <w:t>טיפול</w:t>
      </w:r>
      <w:r w:rsidR="00AA7F93" w:rsidRPr="00795322">
        <w:rPr>
          <w:rFonts w:asciiTheme="majorBidi" w:hAnsiTheme="majorBidi" w:cstheme="majorBidi"/>
          <w:rtl/>
        </w:rPr>
        <w:t xml:space="preserve"> החדשני</w:t>
      </w:r>
      <w:r w:rsidR="00551DE0" w:rsidRPr="00795322">
        <w:rPr>
          <w:rFonts w:asciiTheme="majorBidi" w:hAnsiTheme="majorBidi" w:cstheme="majorBidi"/>
          <w:rtl/>
        </w:rPr>
        <w:t xml:space="preserve"> ויאפשרו פיתוח תוכניות התערבות</w:t>
      </w:r>
      <w:r w:rsidR="000930F1" w:rsidRPr="00795322">
        <w:rPr>
          <w:rFonts w:asciiTheme="majorBidi" w:hAnsiTheme="majorBidi" w:cstheme="majorBidi"/>
          <w:rtl/>
        </w:rPr>
        <w:t xml:space="preserve"> מתאימות</w:t>
      </w:r>
      <w:r w:rsidR="00551DE0" w:rsidRPr="00795322">
        <w:rPr>
          <w:rFonts w:asciiTheme="majorBidi" w:hAnsiTheme="majorBidi" w:cstheme="majorBidi"/>
          <w:rtl/>
        </w:rPr>
        <w:t xml:space="preserve"> </w:t>
      </w:r>
      <w:r w:rsidR="009B2DE6" w:rsidRPr="00795322">
        <w:rPr>
          <w:rFonts w:asciiTheme="majorBidi" w:hAnsiTheme="majorBidi" w:cstheme="majorBidi"/>
          <w:rtl/>
        </w:rPr>
        <w:t>לזיהוי גורמי סיכון ותמיכה</w:t>
      </w:r>
      <w:r w:rsidR="00551DE0" w:rsidRPr="00795322">
        <w:rPr>
          <w:rFonts w:asciiTheme="majorBidi" w:hAnsiTheme="majorBidi" w:cstheme="majorBidi"/>
          <w:rtl/>
        </w:rPr>
        <w:t xml:space="preserve"> בחולים במהלך טיפולים </w:t>
      </w:r>
      <w:proofErr w:type="spellStart"/>
      <w:r w:rsidR="00551DE0" w:rsidRPr="00795322">
        <w:rPr>
          <w:rFonts w:asciiTheme="majorBidi" w:hAnsiTheme="majorBidi" w:cstheme="majorBidi"/>
          <w:rtl/>
        </w:rPr>
        <w:t>אימונותרפיים</w:t>
      </w:r>
      <w:proofErr w:type="spellEnd"/>
      <w:r w:rsidR="00551DE0" w:rsidRPr="00795322">
        <w:rPr>
          <w:rFonts w:asciiTheme="majorBidi" w:hAnsiTheme="majorBidi" w:cstheme="majorBidi"/>
          <w:rtl/>
        </w:rPr>
        <w:t xml:space="preserve">. </w:t>
      </w:r>
    </w:p>
    <w:p w14:paraId="28BC3C54" w14:textId="77777777" w:rsidR="002F1CDB" w:rsidRPr="00795322" w:rsidRDefault="002F1CDB" w:rsidP="008F3A78">
      <w:pPr>
        <w:bidi/>
        <w:spacing w:after="0" w:line="360" w:lineRule="auto"/>
        <w:rPr>
          <w:rFonts w:asciiTheme="majorBidi" w:hAnsiTheme="majorBidi" w:cstheme="majorBidi"/>
          <w:b/>
          <w:bCs/>
          <w:u w:val="single"/>
          <w:rtl/>
        </w:rPr>
      </w:pPr>
      <w:r w:rsidRPr="00795322">
        <w:rPr>
          <w:rFonts w:asciiTheme="majorBidi" w:hAnsiTheme="majorBidi" w:cstheme="majorBidi"/>
          <w:b/>
          <w:bCs/>
          <w:u w:val="single"/>
          <w:rtl/>
        </w:rPr>
        <w:t>תיאור מפורט של המחקר המוצע:</w:t>
      </w:r>
    </w:p>
    <w:p w14:paraId="586328CC" w14:textId="4BAA0A5A" w:rsidR="000903F3" w:rsidRPr="00795322" w:rsidRDefault="000903F3" w:rsidP="008F3A78">
      <w:pPr>
        <w:bidi/>
        <w:spacing w:after="0" w:line="360" w:lineRule="auto"/>
        <w:rPr>
          <w:rFonts w:asciiTheme="majorBidi" w:hAnsiTheme="majorBidi" w:cstheme="majorBidi"/>
          <w:b/>
          <w:bCs/>
          <w:rtl/>
        </w:rPr>
      </w:pPr>
      <w:r w:rsidRPr="00795322">
        <w:rPr>
          <w:rFonts w:asciiTheme="majorBidi" w:hAnsiTheme="majorBidi" w:cstheme="majorBidi"/>
          <w:b/>
          <w:bCs/>
          <w:rtl/>
        </w:rPr>
        <w:t>היפותזת עבודה</w:t>
      </w:r>
    </w:p>
    <w:p w14:paraId="7261E41C" w14:textId="530E321D" w:rsidR="00DA486D" w:rsidRPr="00795322" w:rsidRDefault="003515E8" w:rsidP="00856635">
      <w:pPr>
        <w:pStyle w:val="a7"/>
        <w:numPr>
          <w:ilvl w:val="0"/>
          <w:numId w:val="1"/>
        </w:numPr>
        <w:bidi/>
        <w:spacing w:after="0" w:line="360" w:lineRule="auto"/>
        <w:jc w:val="both"/>
        <w:rPr>
          <w:rFonts w:asciiTheme="majorBidi" w:hAnsiTheme="majorBidi" w:cstheme="majorBidi"/>
          <w:rtl/>
        </w:rPr>
      </w:pPr>
      <w:r w:rsidRPr="00795322">
        <w:rPr>
          <w:rFonts w:asciiTheme="majorBidi" w:hAnsiTheme="majorBidi" w:cstheme="majorBidi"/>
          <w:rtl/>
        </w:rPr>
        <w:t>תתבצע הבנ</w:t>
      </w:r>
      <w:r w:rsidR="00EF7883" w:rsidRPr="00795322">
        <w:rPr>
          <w:rFonts w:asciiTheme="majorBidi" w:hAnsiTheme="majorBidi" w:cstheme="majorBidi"/>
          <w:rtl/>
        </w:rPr>
        <w:t>י</w:t>
      </w:r>
      <w:r w:rsidRPr="00795322">
        <w:rPr>
          <w:rFonts w:asciiTheme="majorBidi" w:hAnsiTheme="majorBidi" w:cstheme="majorBidi"/>
          <w:rtl/>
        </w:rPr>
        <w:t>יה מחודשת של הזהות העצמית</w:t>
      </w:r>
      <w:r w:rsidR="00631E0D" w:rsidRPr="00795322">
        <w:rPr>
          <w:rFonts w:asciiTheme="majorBidi" w:hAnsiTheme="majorBidi" w:cstheme="majorBidi"/>
          <w:rtl/>
        </w:rPr>
        <w:t xml:space="preserve"> בתחומי החיים השונים (הערכה עצמית, </w:t>
      </w:r>
      <w:r w:rsidR="00B95919" w:rsidRPr="00795322">
        <w:rPr>
          <w:rFonts w:asciiTheme="majorBidi" w:hAnsiTheme="majorBidi" w:cstheme="majorBidi"/>
          <w:rtl/>
        </w:rPr>
        <w:t>תפקוד ב</w:t>
      </w:r>
      <w:r w:rsidR="00631E0D" w:rsidRPr="00795322">
        <w:rPr>
          <w:rFonts w:asciiTheme="majorBidi" w:hAnsiTheme="majorBidi" w:cstheme="majorBidi"/>
          <w:rtl/>
        </w:rPr>
        <w:t xml:space="preserve">זוגיות, </w:t>
      </w:r>
      <w:r w:rsidR="00B95919" w:rsidRPr="00795322">
        <w:rPr>
          <w:rFonts w:asciiTheme="majorBidi" w:hAnsiTheme="majorBidi" w:cstheme="majorBidi"/>
          <w:rtl/>
        </w:rPr>
        <w:t>ב</w:t>
      </w:r>
      <w:r w:rsidR="00631E0D" w:rsidRPr="00795322">
        <w:rPr>
          <w:rFonts w:asciiTheme="majorBidi" w:hAnsiTheme="majorBidi" w:cstheme="majorBidi"/>
          <w:rtl/>
        </w:rPr>
        <w:t xml:space="preserve">הורות, </w:t>
      </w:r>
      <w:r w:rsidR="00B95919" w:rsidRPr="00795322">
        <w:rPr>
          <w:rFonts w:asciiTheme="majorBidi" w:hAnsiTheme="majorBidi" w:cstheme="majorBidi"/>
          <w:rtl/>
        </w:rPr>
        <w:t>ב</w:t>
      </w:r>
      <w:r w:rsidR="00631E0D" w:rsidRPr="00795322">
        <w:rPr>
          <w:rFonts w:asciiTheme="majorBidi" w:hAnsiTheme="majorBidi" w:cstheme="majorBidi"/>
          <w:rtl/>
        </w:rPr>
        <w:t>תעסוקה) לאורך הזמן מתחילת הטיפול (</w:t>
      </w:r>
      <w:r w:rsidR="00631E0D" w:rsidRPr="00795322">
        <w:rPr>
          <w:rFonts w:asciiTheme="majorBidi" w:hAnsiTheme="majorBidi" w:cstheme="majorBidi"/>
          <w:lang w:val="en-US"/>
        </w:rPr>
        <w:t>t1</w:t>
      </w:r>
      <w:r w:rsidR="00631E0D" w:rsidRPr="00795322">
        <w:rPr>
          <w:rFonts w:asciiTheme="majorBidi" w:hAnsiTheme="majorBidi" w:cstheme="majorBidi"/>
          <w:rtl/>
        </w:rPr>
        <w:t>) ביחס להתקדמות הטיפול (</w:t>
      </w:r>
      <w:r w:rsidR="00631E0D" w:rsidRPr="00795322">
        <w:rPr>
          <w:rFonts w:asciiTheme="majorBidi" w:hAnsiTheme="majorBidi" w:cstheme="majorBidi"/>
          <w:lang w:val="en-US"/>
        </w:rPr>
        <w:t>t2, t3</w:t>
      </w:r>
      <w:r w:rsidR="00631E0D" w:rsidRPr="00795322">
        <w:rPr>
          <w:rFonts w:asciiTheme="majorBidi" w:hAnsiTheme="majorBidi" w:cstheme="majorBidi"/>
          <w:rtl/>
        </w:rPr>
        <w:t>)</w:t>
      </w:r>
      <w:r w:rsidRPr="00795322">
        <w:rPr>
          <w:rFonts w:asciiTheme="majorBidi" w:hAnsiTheme="majorBidi" w:cstheme="majorBidi"/>
          <w:rtl/>
        </w:rPr>
        <w:t xml:space="preserve">. </w:t>
      </w:r>
    </w:p>
    <w:p w14:paraId="5DA3FDB6" w14:textId="0AE25514" w:rsidR="00DA486D" w:rsidRPr="00795322" w:rsidRDefault="00DA486D" w:rsidP="00856635">
      <w:pPr>
        <w:pStyle w:val="a7"/>
        <w:numPr>
          <w:ilvl w:val="0"/>
          <w:numId w:val="1"/>
        </w:numPr>
        <w:bidi/>
        <w:spacing w:after="0" w:line="360" w:lineRule="auto"/>
        <w:jc w:val="both"/>
        <w:rPr>
          <w:rFonts w:asciiTheme="majorBidi" w:hAnsiTheme="majorBidi" w:cstheme="majorBidi"/>
          <w:rtl/>
        </w:rPr>
      </w:pPr>
      <w:r w:rsidRPr="00795322">
        <w:rPr>
          <w:rFonts w:asciiTheme="majorBidi" w:hAnsiTheme="majorBidi" w:cstheme="majorBidi"/>
          <w:rtl/>
        </w:rPr>
        <w:t xml:space="preserve">ככל </w:t>
      </w:r>
      <w:r w:rsidR="005339E3" w:rsidRPr="00795322">
        <w:rPr>
          <w:rFonts w:asciiTheme="majorBidi" w:hAnsiTheme="majorBidi" w:cstheme="majorBidi"/>
          <w:rtl/>
        </w:rPr>
        <w:t>שה-</w:t>
      </w:r>
      <w:r w:rsidR="005339E3" w:rsidRPr="00795322">
        <w:rPr>
          <w:rFonts w:asciiTheme="majorBidi" w:hAnsiTheme="majorBidi" w:cstheme="majorBidi"/>
          <w:lang w:val="en-US"/>
        </w:rPr>
        <w:t xml:space="preserve"> </w:t>
      </w:r>
      <w:r w:rsidR="00441AD7" w:rsidRPr="00795322">
        <w:rPr>
          <w:rFonts w:asciiTheme="majorBidi" w:hAnsiTheme="majorBidi" w:cstheme="majorBidi"/>
          <w:lang w:val="en-US"/>
        </w:rPr>
        <w:t>,</w:t>
      </w:r>
      <w:r w:rsidR="005339E3" w:rsidRPr="00795322">
        <w:rPr>
          <w:rFonts w:asciiTheme="majorBidi" w:hAnsiTheme="majorBidi" w:cstheme="majorBidi"/>
          <w:lang w:val="en-US"/>
        </w:rPr>
        <w:t>Resilience</w:t>
      </w:r>
      <w:r w:rsidRPr="00795322">
        <w:rPr>
          <w:rFonts w:asciiTheme="majorBidi" w:hAnsiTheme="majorBidi" w:cstheme="majorBidi"/>
          <w:rtl/>
        </w:rPr>
        <w:t xml:space="preserve">התמיכה החברתית </w:t>
      </w:r>
      <w:r w:rsidR="00441AD7" w:rsidRPr="00795322">
        <w:rPr>
          <w:rFonts w:asciiTheme="majorBidi" w:hAnsiTheme="majorBidi" w:cstheme="majorBidi"/>
          <w:rtl/>
        </w:rPr>
        <w:t xml:space="preserve">וסגנון ההתמודדות </w:t>
      </w:r>
      <w:r w:rsidRPr="00795322">
        <w:rPr>
          <w:rFonts w:asciiTheme="majorBidi" w:hAnsiTheme="majorBidi" w:cstheme="majorBidi"/>
          <w:rtl/>
        </w:rPr>
        <w:t>יהיו חיוביים יותר</w:t>
      </w:r>
      <w:r w:rsidR="009675D3" w:rsidRPr="00795322">
        <w:rPr>
          <w:rFonts w:asciiTheme="majorBidi" w:hAnsiTheme="majorBidi" w:cstheme="majorBidi"/>
          <w:rtl/>
        </w:rPr>
        <w:t xml:space="preserve"> ויציבים יותר לאורך הטיפול</w:t>
      </w:r>
      <w:r w:rsidRPr="00795322">
        <w:rPr>
          <w:rFonts w:asciiTheme="majorBidi" w:hAnsiTheme="majorBidi" w:cstheme="majorBidi"/>
          <w:rtl/>
        </w:rPr>
        <w:t xml:space="preserve">, כך </w:t>
      </w:r>
      <w:r w:rsidR="003515E8" w:rsidRPr="00795322">
        <w:rPr>
          <w:rFonts w:asciiTheme="majorBidi" w:hAnsiTheme="majorBidi" w:cstheme="majorBidi"/>
          <w:rtl/>
        </w:rPr>
        <w:t>ה</w:t>
      </w:r>
      <w:r w:rsidRPr="00795322">
        <w:rPr>
          <w:rFonts w:asciiTheme="majorBidi" w:hAnsiTheme="majorBidi" w:cstheme="majorBidi"/>
          <w:rtl/>
        </w:rPr>
        <w:t>שינויים בזהות העצמית של המטופל לאורך הטיפול</w:t>
      </w:r>
      <w:r w:rsidR="003515E8" w:rsidRPr="00795322">
        <w:rPr>
          <w:rFonts w:asciiTheme="majorBidi" w:hAnsiTheme="majorBidi" w:cstheme="majorBidi"/>
          <w:rtl/>
        </w:rPr>
        <w:t xml:space="preserve"> יהיו פחותים יותר</w:t>
      </w:r>
      <w:r w:rsidRPr="00795322">
        <w:rPr>
          <w:rFonts w:asciiTheme="majorBidi" w:hAnsiTheme="majorBidi" w:cstheme="majorBidi"/>
          <w:rtl/>
        </w:rPr>
        <w:t xml:space="preserve">. </w:t>
      </w:r>
    </w:p>
    <w:p w14:paraId="555C0B57" w14:textId="1720398E" w:rsidR="00DA486D" w:rsidRPr="00795322" w:rsidRDefault="00DA486D" w:rsidP="00856635">
      <w:pPr>
        <w:pStyle w:val="a7"/>
        <w:numPr>
          <w:ilvl w:val="0"/>
          <w:numId w:val="1"/>
        </w:numPr>
        <w:bidi/>
        <w:spacing w:after="0" w:line="360" w:lineRule="auto"/>
        <w:jc w:val="both"/>
        <w:rPr>
          <w:rFonts w:asciiTheme="majorBidi" w:hAnsiTheme="majorBidi" w:cstheme="majorBidi"/>
        </w:rPr>
      </w:pPr>
      <w:r w:rsidRPr="00795322">
        <w:rPr>
          <w:rFonts w:asciiTheme="majorBidi" w:hAnsiTheme="majorBidi" w:cstheme="majorBidi"/>
          <w:rtl/>
        </w:rPr>
        <w:t xml:space="preserve">אסטרטגיות התמודדות </w:t>
      </w:r>
      <w:r w:rsidR="008F3A78" w:rsidRPr="00795322">
        <w:rPr>
          <w:rFonts w:asciiTheme="majorBidi" w:hAnsiTheme="majorBidi" w:cstheme="majorBidi"/>
          <w:rtl/>
        </w:rPr>
        <w:t>ימתנו</w:t>
      </w:r>
      <w:r w:rsidR="00441AD7" w:rsidRPr="00795322">
        <w:rPr>
          <w:rFonts w:asciiTheme="majorBidi" w:hAnsiTheme="majorBidi" w:cstheme="majorBidi"/>
          <w:rtl/>
        </w:rPr>
        <w:t xml:space="preserve"> (</w:t>
      </w:r>
      <w:r w:rsidR="00441AD7" w:rsidRPr="00795322">
        <w:rPr>
          <w:rFonts w:asciiTheme="majorBidi" w:hAnsiTheme="majorBidi" w:cstheme="majorBidi"/>
        </w:rPr>
        <w:t>moderat</w:t>
      </w:r>
      <w:r w:rsidR="008F3A78" w:rsidRPr="00795322">
        <w:rPr>
          <w:rFonts w:asciiTheme="majorBidi" w:hAnsiTheme="majorBidi" w:cstheme="majorBidi"/>
          <w:lang w:val="en-US"/>
        </w:rPr>
        <w:t>e</w:t>
      </w:r>
      <w:r w:rsidR="00441AD7" w:rsidRPr="00795322">
        <w:rPr>
          <w:rFonts w:asciiTheme="majorBidi" w:hAnsiTheme="majorBidi" w:cstheme="majorBidi"/>
          <w:rtl/>
        </w:rPr>
        <w:t>)</w:t>
      </w:r>
      <w:r w:rsidRPr="00795322">
        <w:rPr>
          <w:rFonts w:asciiTheme="majorBidi" w:hAnsiTheme="majorBidi" w:cstheme="majorBidi"/>
          <w:rtl/>
        </w:rPr>
        <w:t xml:space="preserve"> </w:t>
      </w:r>
      <w:r w:rsidR="008F3A78" w:rsidRPr="00795322">
        <w:rPr>
          <w:rFonts w:asciiTheme="majorBidi" w:hAnsiTheme="majorBidi" w:cstheme="majorBidi"/>
          <w:rtl/>
        </w:rPr>
        <w:t>את ה</w:t>
      </w:r>
      <w:r w:rsidRPr="00795322">
        <w:rPr>
          <w:rFonts w:asciiTheme="majorBidi" w:hAnsiTheme="majorBidi" w:cstheme="majorBidi"/>
          <w:rtl/>
        </w:rPr>
        <w:t xml:space="preserve">קשר שבין </w:t>
      </w:r>
      <w:r w:rsidR="005339E3" w:rsidRPr="00795322">
        <w:rPr>
          <w:rFonts w:asciiTheme="majorBidi" w:hAnsiTheme="majorBidi" w:cstheme="majorBidi"/>
          <w:lang w:val="en-US"/>
        </w:rPr>
        <w:t>Resilience</w:t>
      </w:r>
      <w:r w:rsidR="005339E3" w:rsidRPr="00795322">
        <w:rPr>
          <w:rFonts w:asciiTheme="majorBidi" w:hAnsiTheme="majorBidi" w:cstheme="majorBidi"/>
          <w:rtl/>
        </w:rPr>
        <w:t xml:space="preserve"> </w:t>
      </w:r>
      <w:r w:rsidRPr="00795322">
        <w:rPr>
          <w:rFonts w:asciiTheme="majorBidi" w:hAnsiTheme="majorBidi" w:cstheme="majorBidi"/>
          <w:rtl/>
        </w:rPr>
        <w:t>והתמיכה החברתית לבין השינויים בזהות העצמית של המטופל.</w:t>
      </w:r>
      <w:r w:rsidR="009675D3" w:rsidRPr="00795322">
        <w:rPr>
          <w:rFonts w:asciiTheme="majorBidi" w:hAnsiTheme="majorBidi" w:cstheme="majorBidi"/>
          <w:rtl/>
        </w:rPr>
        <w:t xml:space="preserve"> </w:t>
      </w:r>
      <w:r w:rsidR="00C02995" w:rsidRPr="00795322">
        <w:rPr>
          <w:rFonts w:asciiTheme="majorBidi" w:hAnsiTheme="majorBidi" w:cstheme="majorBidi"/>
          <w:rtl/>
        </w:rPr>
        <w:t xml:space="preserve">כך שבקרב חולים עם סגנון התמודדות אדפטיבי משתנים אלו </w:t>
      </w:r>
      <w:r w:rsidR="002742D8" w:rsidRPr="00795322">
        <w:rPr>
          <w:rFonts w:asciiTheme="majorBidi" w:hAnsiTheme="majorBidi" w:cstheme="majorBidi"/>
          <w:rtl/>
        </w:rPr>
        <w:t>יהיו קשורים באופן חיובי</w:t>
      </w:r>
      <w:r w:rsidR="00C02995" w:rsidRPr="00795322">
        <w:rPr>
          <w:rFonts w:asciiTheme="majorBidi" w:hAnsiTheme="majorBidi" w:cstheme="majorBidi"/>
          <w:rtl/>
        </w:rPr>
        <w:t xml:space="preserve"> </w:t>
      </w:r>
      <w:r w:rsidR="002742D8" w:rsidRPr="00795322">
        <w:rPr>
          <w:rFonts w:asciiTheme="majorBidi" w:hAnsiTheme="majorBidi" w:cstheme="majorBidi"/>
          <w:rtl/>
        </w:rPr>
        <w:t xml:space="preserve">לזהות </w:t>
      </w:r>
      <w:r w:rsidR="00C02995" w:rsidRPr="00795322">
        <w:rPr>
          <w:rFonts w:asciiTheme="majorBidi" w:hAnsiTheme="majorBidi" w:cstheme="majorBidi"/>
          <w:rtl/>
        </w:rPr>
        <w:t xml:space="preserve">עצמית, ובקרב חולים עם סגנון התמודדות לא אדפטיבי משתנים אלו </w:t>
      </w:r>
      <w:r w:rsidR="00944FF2" w:rsidRPr="00795322">
        <w:rPr>
          <w:rFonts w:asciiTheme="majorBidi" w:hAnsiTheme="majorBidi" w:cstheme="majorBidi"/>
          <w:rtl/>
        </w:rPr>
        <w:t xml:space="preserve">לא </w:t>
      </w:r>
      <w:r w:rsidR="00441AD7" w:rsidRPr="00795322">
        <w:rPr>
          <w:rFonts w:asciiTheme="majorBidi" w:hAnsiTheme="majorBidi" w:cstheme="majorBidi"/>
          <w:rtl/>
        </w:rPr>
        <w:t>יהיו קשורים ל</w:t>
      </w:r>
      <w:r w:rsidR="00C02995" w:rsidRPr="00795322">
        <w:rPr>
          <w:rFonts w:asciiTheme="majorBidi" w:hAnsiTheme="majorBidi" w:cstheme="majorBidi"/>
          <w:rtl/>
        </w:rPr>
        <w:t>זהות עצמית</w:t>
      </w:r>
      <w:r w:rsidR="002742D8" w:rsidRPr="00795322">
        <w:rPr>
          <w:rFonts w:asciiTheme="majorBidi" w:hAnsiTheme="majorBidi" w:cstheme="majorBidi"/>
          <w:rtl/>
        </w:rPr>
        <w:t xml:space="preserve"> או שעוצמת הקשרים תהיה נמוכה יותר</w:t>
      </w:r>
      <w:r w:rsidR="00BE67AC" w:rsidRPr="00795322">
        <w:rPr>
          <w:rFonts w:asciiTheme="majorBidi" w:hAnsiTheme="majorBidi" w:cstheme="majorBidi"/>
          <w:rtl/>
        </w:rPr>
        <w:t>.</w:t>
      </w:r>
    </w:p>
    <w:p w14:paraId="101CB0C2" w14:textId="650311A8" w:rsidR="004136FF" w:rsidRPr="00795322" w:rsidRDefault="0039392A" w:rsidP="00856635">
      <w:pPr>
        <w:pStyle w:val="a7"/>
        <w:numPr>
          <w:ilvl w:val="0"/>
          <w:numId w:val="1"/>
        </w:numPr>
        <w:bidi/>
        <w:spacing w:after="0" w:line="360" w:lineRule="auto"/>
        <w:jc w:val="both"/>
        <w:rPr>
          <w:rFonts w:asciiTheme="majorBidi" w:hAnsiTheme="majorBidi" w:cstheme="majorBidi"/>
        </w:rPr>
      </w:pPr>
      <w:r w:rsidRPr="00795322">
        <w:rPr>
          <w:rFonts w:asciiTheme="majorBidi" w:hAnsiTheme="majorBidi" w:cstheme="majorBidi"/>
          <w:rtl/>
        </w:rPr>
        <w:t>ל</w:t>
      </w:r>
      <w:r w:rsidR="00820177" w:rsidRPr="00795322">
        <w:rPr>
          <w:rFonts w:asciiTheme="majorBidi" w:hAnsiTheme="majorBidi" w:cstheme="majorBidi"/>
          <w:rtl/>
        </w:rPr>
        <w:t>משתנים דמוגרפיים ול</w:t>
      </w:r>
      <w:r w:rsidRPr="00795322">
        <w:rPr>
          <w:rFonts w:asciiTheme="majorBidi" w:hAnsiTheme="majorBidi" w:cstheme="majorBidi"/>
          <w:rtl/>
        </w:rPr>
        <w:t xml:space="preserve">אינדיקטורים קליניים </w:t>
      </w:r>
      <w:r w:rsidR="00E23377" w:rsidRPr="00795322">
        <w:rPr>
          <w:rFonts w:asciiTheme="majorBidi" w:hAnsiTheme="majorBidi" w:cstheme="majorBidi"/>
          <w:rtl/>
        </w:rPr>
        <w:t>תהיה השפעה על ה</w:t>
      </w:r>
      <w:r w:rsidRPr="00795322">
        <w:rPr>
          <w:rFonts w:asciiTheme="majorBidi" w:hAnsiTheme="majorBidi" w:cstheme="majorBidi"/>
          <w:rtl/>
        </w:rPr>
        <w:t>בניית ה</w:t>
      </w:r>
      <w:r w:rsidR="00E23377" w:rsidRPr="00795322">
        <w:rPr>
          <w:rFonts w:asciiTheme="majorBidi" w:hAnsiTheme="majorBidi" w:cstheme="majorBidi"/>
          <w:rtl/>
        </w:rPr>
        <w:t xml:space="preserve">זהות העצמית מעבר </w:t>
      </w:r>
      <w:r w:rsidR="00820177" w:rsidRPr="00795322">
        <w:rPr>
          <w:rFonts w:asciiTheme="majorBidi" w:hAnsiTheme="majorBidi" w:cstheme="majorBidi"/>
          <w:rtl/>
        </w:rPr>
        <w:t>לאינדיקטורים</w:t>
      </w:r>
      <w:r w:rsidR="00E23377" w:rsidRPr="00795322">
        <w:rPr>
          <w:rFonts w:asciiTheme="majorBidi" w:hAnsiTheme="majorBidi" w:cstheme="majorBidi"/>
          <w:rtl/>
        </w:rPr>
        <w:t xml:space="preserve"> הפסיכו-סוציאליים.</w:t>
      </w:r>
      <w:r w:rsidR="002742D8" w:rsidRPr="00795322">
        <w:rPr>
          <w:rFonts w:asciiTheme="majorBidi" w:hAnsiTheme="majorBidi" w:cstheme="majorBidi"/>
          <w:rtl/>
        </w:rPr>
        <w:t xml:space="preserve"> </w:t>
      </w:r>
    </w:p>
    <w:p w14:paraId="6F21027B" w14:textId="4B1CD5B6" w:rsidR="000903F3" w:rsidRPr="00795322" w:rsidRDefault="000903F3" w:rsidP="008F3A78">
      <w:pPr>
        <w:bidi/>
        <w:spacing w:after="0" w:line="360" w:lineRule="auto"/>
        <w:jc w:val="both"/>
        <w:rPr>
          <w:rFonts w:asciiTheme="majorBidi" w:hAnsiTheme="majorBidi" w:cstheme="majorBidi"/>
          <w:b/>
          <w:bCs/>
          <w:rtl/>
        </w:rPr>
      </w:pPr>
      <w:r w:rsidRPr="00795322">
        <w:rPr>
          <w:rFonts w:asciiTheme="majorBidi" w:hAnsiTheme="majorBidi" w:cstheme="majorBidi"/>
          <w:b/>
          <w:bCs/>
          <w:rtl/>
        </w:rPr>
        <w:t>תכנית ושיטות עבודה</w:t>
      </w:r>
    </w:p>
    <w:p w14:paraId="7A79FEC1" w14:textId="07E7526B" w:rsidR="00F76FFA" w:rsidRPr="00795322" w:rsidRDefault="00985E3B" w:rsidP="008F3A78">
      <w:pPr>
        <w:bidi/>
        <w:spacing w:after="0" w:line="360" w:lineRule="auto"/>
        <w:jc w:val="both"/>
        <w:rPr>
          <w:rFonts w:asciiTheme="majorBidi" w:hAnsiTheme="majorBidi" w:cstheme="majorBidi"/>
          <w:rtl/>
        </w:rPr>
      </w:pPr>
      <w:r w:rsidRPr="00795322">
        <w:rPr>
          <w:rFonts w:asciiTheme="majorBidi" w:hAnsiTheme="majorBidi" w:cstheme="majorBidi"/>
          <w:rtl/>
        </w:rPr>
        <w:t xml:space="preserve">מחקר משולב שיטות </w:t>
      </w:r>
      <w:r w:rsidR="008E00BA" w:rsidRPr="00795322">
        <w:rPr>
          <w:rFonts w:asciiTheme="majorBidi" w:hAnsiTheme="majorBidi" w:cstheme="majorBidi"/>
          <w:rtl/>
          <w:lang w:val="en-US"/>
        </w:rPr>
        <w:t>שיכלול</w:t>
      </w:r>
      <w:r w:rsidR="006610EB" w:rsidRPr="00795322">
        <w:rPr>
          <w:rFonts w:asciiTheme="majorBidi" w:hAnsiTheme="majorBidi" w:cstheme="majorBidi"/>
          <w:rtl/>
        </w:rPr>
        <w:t xml:space="preserve"> </w:t>
      </w:r>
      <w:r w:rsidRPr="00795322">
        <w:rPr>
          <w:rFonts w:asciiTheme="majorBidi" w:hAnsiTheme="majorBidi" w:cstheme="majorBidi"/>
          <w:rtl/>
        </w:rPr>
        <w:t xml:space="preserve">שאלונים </w:t>
      </w:r>
      <w:r w:rsidR="006610EB" w:rsidRPr="00795322">
        <w:rPr>
          <w:rFonts w:asciiTheme="majorBidi" w:hAnsiTheme="majorBidi" w:cstheme="majorBidi"/>
          <w:rtl/>
        </w:rPr>
        <w:t xml:space="preserve">סגורים </w:t>
      </w:r>
      <w:r w:rsidRPr="00795322">
        <w:rPr>
          <w:rFonts w:asciiTheme="majorBidi" w:hAnsiTheme="majorBidi" w:cstheme="majorBidi"/>
          <w:rtl/>
        </w:rPr>
        <w:t xml:space="preserve">וראיונות עומק </w:t>
      </w:r>
      <w:r w:rsidR="00165306" w:rsidRPr="00795322">
        <w:rPr>
          <w:rFonts w:asciiTheme="majorBidi" w:hAnsiTheme="majorBidi" w:cstheme="majorBidi"/>
          <w:rtl/>
        </w:rPr>
        <w:t>מובנים למחצה</w:t>
      </w:r>
      <w:r w:rsidRPr="00795322">
        <w:rPr>
          <w:rFonts w:asciiTheme="majorBidi" w:hAnsiTheme="majorBidi" w:cstheme="majorBidi"/>
          <w:rtl/>
        </w:rPr>
        <w:t xml:space="preserve"> עם חולי סרטן המטופלים באימונותרפיה. שתי הגישות תשלמנה</w:t>
      </w:r>
      <w:r w:rsidR="0078574A" w:rsidRPr="00795322">
        <w:rPr>
          <w:rFonts w:asciiTheme="majorBidi" w:hAnsiTheme="majorBidi" w:cstheme="majorBidi"/>
          <w:rtl/>
        </w:rPr>
        <w:t xml:space="preserve"> ותתקפנה</w:t>
      </w:r>
      <w:r w:rsidRPr="00795322">
        <w:rPr>
          <w:rFonts w:asciiTheme="majorBidi" w:hAnsiTheme="majorBidi" w:cstheme="majorBidi"/>
          <w:rtl/>
        </w:rPr>
        <w:t xml:space="preserve"> זו את זו ו</w:t>
      </w:r>
      <w:r w:rsidR="009C61C8" w:rsidRPr="00795322">
        <w:rPr>
          <w:rFonts w:asciiTheme="majorBidi" w:hAnsiTheme="majorBidi" w:cstheme="majorBidi"/>
          <w:rtl/>
        </w:rPr>
        <w:t>תאפשרנה</w:t>
      </w:r>
      <w:r w:rsidRPr="00795322">
        <w:rPr>
          <w:rFonts w:asciiTheme="majorBidi" w:hAnsiTheme="majorBidi" w:cstheme="majorBidi"/>
          <w:rtl/>
        </w:rPr>
        <w:t xml:space="preserve"> תמונה </w:t>
      </w:r>
      <w:r w:rsidR="009C61C8" w:rsidRPr="00795322">
        <w:rPr>
          <w:rFonts w:asciiTheme="majorBidi" w:hAnsiTheme="majorBidi" w:cstheme="majorBidi"/>
          <w:rtl/>
        </w:rPr>
        <w:t>מקיפה</w:t>
      </w:r>
      <w:r w:rsidRPr="00795322">
        <w:rPr>
          <w:rFonts w:asciiTheme="majorBidi" w:hAnsiTheme="majorBidi" w:cstheme="majorBidi"/>
          <w:rtl/>
        </w:rPr>
        <w:t xml:space="preserve"> ועמוקה יותר של התופעה הנבדקת. </w:t>
      </w:r>
      <w:r w:rsidR="00F76FFA" w:rsidRPr="00795322">
        <w:rPr>
          <w:rFonts w:asciiTheme="majorBidi" w:hAnsiTheme="majorBidi" w:cstheme="majorBidi"/>
          <w:rtl/>
        </w:rPr>
        <w:t xml:space="preserve">מכיוון שהמחקר עוסק בנושאים רגשיים, אין ביכולתו של המחקר הכמותי לבדו להגיע לחקירה פתוחה ואינטימית. הנדבך האיכותני יסייע באיתור </w:t>
      </w:r>
      <w:r w:rsidR="006610EB" w:rsidRPr="00795322">
        <w:rPr>
          <w:rFonts w:asciiTheme="majorBidi" w:hAnsiTheme="majorBidi" w:cstheme="majorBidi"/>
          <w:rtl/>
        </w:rPr>
        <w:t xml:space="preserve">משמעויות </w:t>
      </w:r>
      <w:r w:rsidR="00F76FFA" w:rsidRPr="00795322">
        <w:rPr>
          <w:rFonts w:asciiTheme="majorBidi" w:hAnsiTheme="majorBidi" w:cstheme="majorBidi"/>
          <w:rtl/>
        </w:rPr>
        <w:t>החבוי</w:t>
      </w:r>
      <w:r w:rsidR="006610EB" w:rsidRPr="00795322">
        <w:rPr>
          <w:rFonts w:asciiTheme="majorBidi" w:hAnsiTheme="majorBidi" w:cstheme="majorBidi"/>
          <w:rtl/>
        </w:rPr>
        <w:t>ות</w:t>
      </w:r>
      <w:r w:rsidR="00F76FFA" w:rsidRPr="00795322">
        <w:rPr>
          <w:rFonts w:asciiTheme="majorBidi" w:hAnsiTheme="majorBidi" w:cstheme="majorBidi"/>
          <w:rtl/>
        </w:rPr>
        <w:t xml:space="preserve"> במילותיו של המרואיין בנוגע להתמודדותו עם המחלה.</w:t>
      </w:r>
      <w:r w:rsidR="000A3CD1" w:rsidRPr="00795322">
        <w:rPr>
          <w:rFonts w:asciiTheme="majorBidi" w:hAnsiTheme="majorBidi" w:cstheme="majorBidi"/>
          <w:rtl/>
        </w:rPr>
        <w:t xml:space="preserve"> </w:t>
      </w:r>
      <w:r w:rsidR="00F76FFA" w:rsidRPr="00795322">
        <w:rPr>
          <w:rFonts w:asciiTheme="majorBidi" w:hAnsiTheme="majorBidi" w:cstheme="majorBidi"/>
          <w:rtl/>
        </w:rPr>
        <w:t xml:space="preserve">מטרות </w:t>
      </w:r>
      <w:r w:rsidR="006610EB" w:rsidRPr="00795322">
        <w:rPr>
          <w:rFonts w:asciiTheme="majorBidi" w:hAnsiTheme="majorBidi" w:cstheme="majorBidi"/>
          <w:rtl/>
        </w:rPr>
        <w:t>ה</w:t>
      </w:r>
      <w:r w:rsidR="00F76FFA" w:rsidRPr="00795322">
        <w:rPr>
          <w:rFonts w:asciiTheme="majorBidi" w:hAnsiTheme="majorBidi" w:cstheme="majorBidi"/>
          <w:rtl/>
        </w:rPr>
        <w:t xml:space="preserve">שילוב הן </w:t>
      </w:r>
      <w:r w:rsidR="00F76FFA" w:rsidRPr="00795322">
        <w:rPr>
          <w:rFonts w:asciiTheme="majorBidi" w:hAnsiTheme="majorBidi" w:cstheme="majorBidi"/>
        </w:rPr>
        <w:t>Triangulation</w:t>
      </w:r>
      <w:r w:rsidR="00722C3A" w:rsidRPr="00795322">
        <w:rPr>
          <w:rFonts w:asciiTheme="majorBidi" w:hAnsiTheme="majorBidi" w:cstheme="majorBidi"/>
          <w:rtl/>
        </w:rPr>
        <w:t xml:space="preserve"> (שימוש </w:t>
      </w:r>
      <w:r w:rsidR="00F76FFA" w:rsidRPr="00795322">
        <w:rPr>
          <w:rFonts w:asciiTheme="majorBidi" w:hAnsiTheme="majorBidi" w:cstheme="majorBidi"/>
          <w:rtl/>
        </w:rPr>
        <w:t xml:space="preserve">בשיטות השונות כדי לחקור אותה תופעה, </w:t>
      </w:r>
      <w:r w:rsidR="00722C3A" w:rsidRPr="00795322">
        <w:rPr>
          <w:rFonts w:asciiTheme="majorBidi" w:hAnsiTheme="majorBidi" w:cstheme="majorBidi"/>
          <w:rtl/>
        </w:rPr>
        <w:t xml:space="preserve">הצלבת </w:t>
      </w:r>
      <w:r w:rsidR="000A3CD1" w:rsidRPr="00795322">
        <w:rPr>
          <w:rFonts w:asciiTheme="majorBidi" w:hAnsiTheme="majorBidi" w:cstheme="majorBidi"/>
          <w:rtl/>
        </w:rPr>
        <w:t xml:space="preserve">מידע מזוויות שונות וכך </w:t>
      </w:r>
      <w:r w:rsidR="00722C3A" w:rsidRPr="00795322">
        <w:rPr>
          <w:rFonts w:asciiTheme="majorBidi" w:hAnsiTheme="majorBidi" w:cstheme="majorBidi"/>
          <w:rtl/>
        </w:rPr>
        <w:t>וחיזוק</w:t>
      </w:r>
      <w:r w:rsidR="00F76FFA" w:rsidRPr="00795322">
        <w:rPr>
          <w:rFonts w:asciiTheme="majorBidi" w:hAnsiTheme="majorBidi" w:cstheme="majorBidi"/>
          <w:rtl/>
        </w:rPr>
        <w:t xml:space="preserve"> הביטחון במסקנות</w:t>
      </w:r>
      <w:r w:rsidR="000A3CD1" w:rsidRPr="00795322">
        <w:rPr>
          <w:rFonts w:asciiTheme="majorBidi" w:hAnsiTheme="majorBidi" w:cstheme="majorBidi"/>
          <w:rtl/>
        </w:rPr>
        <w:t xml:space="preserve">, </w:t>
      </w:r>
      <w:r w:rsidR="00722C3A" w:rsidRPr="00795322">
        <w:rPr>
          <w:rFonts w:asciiTheme="majorBidi" w:hAnsiTheme="majorBidi" w:cstheme="majorBidi"/>
          <w:rtl/>
        </w:rPr>
        <w:t>ב</w:t>
      </w:r>
      <w:r w:rsidR="000A3CD1" w:rsidRPr="00795322">
        <w:rPr>
          <w:rFonts w:asciiTheme="majorBidi" w:hAnsiTheme="majorBidi" w:cstheme="majorBidi"/>
          <w:rtl/>
        </w:rPr>
        <w:t>מהימנות ו</w:t>
      </w:r>
      <w:r w:rsidR="00722C3A" w:rsidRPr="00795322">
        <w:rPr>
          <w:rFonts w:asciiTheme="majorBidi" w:hAnsiTheme="majorBidi" w:cstheme="majorBidi"/>
          <w:rtl/>
        </w:rPr>
        <w:t>ב</w:t>
      </w:r>
      <w:r w:rsidR="000A3CD1" w:rsidRPr="00795322">
        <w:rPr>
          <w:rFonts w:asciiTheme="majorBidi" w:hAnsiTheme="majorBidi" w:cstheme="majorBidi"/>
          <w:rtl/>
        </w:rPr>
        <w:t>תקפות של המחקר</w:t>
      </w:r>
      <w:r w:rsidR="00722C3A" w:rsidRPr="00795322">
        <w:rPr>
          <w:rFonts w:asciiTheme="majorBidi" w:hAnsiTheme="majorBidi" w:cstheme="majorBidi"/>
          <w:rtl/>
        </w:rPr>
        <w:t>)</w:t>
      </w:r>
      <w:r w:rsidR="00F76FFA" w:rsidRPr="00795322">
        <w:rPr>
          <w:rFonts w:asciiTheme="majorBidi" w:hAnsiTheme="majorBidi" w:cstheme="majorBidi"/>
          <w:rtl/>
        </w:rPr>
        <w:t xml:space="preserve"> ו-</w:t>
      </w:r>
      <w:r w:rsidR="00F76FFA" w:rsidRPr="00795322">
        <w:rPr>
          <w:rFonts w:asciiTheme="majorBidi" w:hAnsiTheme="majorBidi" w:cstheme="majorBidi"/>
        </w:rPr>
        <w:t xml:space="preserve">Complementarity </w:t>
      </w:r>
      <w:r w:rsidR="00722C3A" w:rsidRPr="00795322">
        <w:rPr>
          <w:rFonts w:asciiTheme="majorBidi" w:hAnsiTheme="majorBidi" w:cstheme="majorBidi"/>
          <w:rtl/>
        </w:rPr>
        <w:t xml:space="preserve"> (חקירת </w:t>
      </w:r>
      <w:r w:rsidR="00F76FFA" w:rsidRPr="00795322">
        <w:rPr>
          <w:rFonts w:asciiTheme="majorBidi" w:hAnsiTheme="majorBidi" w:cstheme="majorBidi"/>
          <w:rtl/>
        </w:rPr>
        <w:t xml:space="preserve">היבטים או ממדים שונים של אותה תופעה, כדי להעמיק </w:t>
      </w:r>
      <w:r w:rsidR="000A3CD1" w:rsidRPr="00795322">
        <w:rPr>
          <w:rFonts w:asciiTheme="majorBidi" w:hAnsiTheme="majorBidi" w:cstheme="majorBidi"/>
          <w:rtl/>
        </w:rPr>
        <w:t xml:space="preserve">ולהעשיר </w:t>
      </w:r>
      <w:r w:rsidR="00F76FFA" w:rsidRPr="00795322">
        <w:rPr>
          <w:rFonts w:asciiTheme="majorBidi" w:hAnsiTheme="majorBidi" w:cstheme="majorBidi"/>
          <w:rtl/>
        </w:rPr>
        <w:t>את</w:t>
      </w:r>
      <w:r w:rsidR="000A3CD1" w:rsidRPr="00795322">
        <w:rPr>
          <w:rFonts w:asciiTheme="majorBidi" w:hAnsiTheme="majorBidi" w:cstheme="majorBidi"/>
          <w:rtl/>
        </w:rPr>
        <w:t xml:space="preserve"> </w:t>
      </w:r>
      <w:r w:rsidR="00F76FFA" w:rsidRPr="00795322">
        <w:rPr>
          <w:rFonts w:asciiTheme="majorBidi" w:hAnsiTheme="majorBidi" w:cstheme="majorBidi"/>
          <w:rtl/>
        </w:rPr>
        <w:t xml:space="preserve">הפרשנויות </w:t>
      </w:r>
      <w:r w:rsidR="00722C3A" w:rsidRPr="00795322">
        <w:rPr>
          <w:rFonts w:asciiTheme="majorBidi" w:hAnsiTheme="majorBidi" w:cstheme="majorBidi"/>
          <w:rtl/>
        </w:rPr>
        <w:t>ה</w:t>
      </w:r>
      <w:r w:rsidR="00F76FFA" w:rsidRPr="00795322">
        <w:rPr>
          <w:rFonts w:asciiTheme="majorBidi" w:hAnsiTheme="majorBidi" w:cstheme="majorBidi"/>
          <w:rtl/>
        </w:rPr>
        <w:t>ניתנות</w:t>
      </w:r>
      <w:r w:rsidR="00722C3A" w:rsidRPr="00795322">
        <w:rPr>
          <w:rFonts w:asciiTheme="majorBidi" w:hAnsiTheme="majorBidi" w:cstheme="majorBidi"/>
          <w:rtl/>
        </w:rPr>
        <w:t>)</w:t>
      </w:r>
      <w:r w:rsidR="00F76FFA" w:rsidRPr="00795322">
        <w:rPr>
          <w:rFonts w:asciiTheme="majorBidi" w:hAnsiTheme="majorBidi" w:cstheme="majorBidi"/>
        </w:rPr>
        <w:t>.</w:t>
      </w:r>
    </w:p>
    <w:p w14:paraId="3D77BC75" w14:textId="7DCF869D" w:rsidR="00EE4D52" w:rsidRPr="00795322" w:rsidRDefault="006610EB" w:rsidP="008F3A78">
      <w:pPr>
        <w:bidi/>
        <w:spacing w:after="0" w:line="360" w:lineRule="auto"/>
        <w:jc w:val="both"/>
        <w:rPr>
          <w:rFonts w:asciiTheme="majorBidi" w:hAnsiTheme="majorBidi" w:cstheme="majorBidi"/>
          <w:rtl/>
          <w:lang w:val="en-US"/>
        </w:rPr>
      </w:pPr>
      <w:r w:rsidRPr="00795322">
        <w:rPr>
          <w:rFonts w:asciiTheme="majorBidi" w:hAnsiTheme="majorBidi" w:cstheme="majorBidi"/>
          <w:rtl/>
        </w:rPr>
        <w:t xml:space="preserve">אוכלוסייה והליך: </w:t>
      </w:r>
      <w:r w:rsidR="00985E3B" w:rsidRPr="00795322">
        <w:rPr>
          <w:rFonts w:asciiTheme="majorBidi" w:hAnsiTheme="majorBidi" w:cstheme="majorBidi"/>
          <w:rtl/>
        </w:rPr>
        <w:t xml:space="preserve">במחקר ישתתפו </w:t>
      </w:r>
      <w:r w:rsidR="00D956B0" w:rsidRPr="00795322">
        <w:rPr>
          <w:rFonts w:asciiTheme="majorBidi" w:hAnsiTheme="majorBidi" w:cstheme="majorBidi"/>
          <w:rtl/>
        </w:rPr>
        <w:t>כ-</w:t>
      </w:r>
      <w:r w:rsidR="00A74A0F" w:rsidRPr="00795322">
        <w:rPr>
          <w:rFonts w:asciiTheme="majorBidi" w:hAnsiTheme="majorBidi" w:cstheme="majorBidi"/>
          <w:lang w:val="en-US"/>
        </w:rPr>
        <w:t>80</w:t>
      </w:r>
      <w:r w:rsidR="00985E3B" w:rsidRPr="00795322">
        <w:rPr>
          <w:rFonts w:asciiTheme="majorBidi" w:hAnsiTheme="majorBidi" w:cstheme="majorBidi"/>
          <w:rtl/>
        </w:rPr>
        <w:t xml:space="preserve"> חולי</w:t>
      </w:r>
      <w:r w:rsidR="009C61C8" w:rsidRPr="00795322">
        <w:rPr>
          <w:rFonts w:asciiTheme="majorBidi" w:hAnsiTheme="majorBidi" w:cstheme="majorBidi"/>
          <w:rtl/>
        </w:rPr>
        <w:t xml:space="preserve"> סרטן המטופלים באימונותרפיה</w:t>
      </w:r>
      <w:r w:rsidR="00985E3B" w:rsidRPr="00795322">
        <w:rPr>
          <w:rFonts w:asciiTheme="majorBidi" w:hAnsiTheme="majorBidi" w:cstheme="majorBidi"/>
          <w:rtl/>
        </w:rPr>
        <w:t xml:space="preserve"> </w:t>
      </w:r>
      <w:r w:rsidR="00651BB5" w:rsidRPr="00795322">
        <w:rPr>
          <w:rFonts w:asciiTheme="majorBidi" w:hAnsiTheme="majorBidi" w:cstheme="majorBidi"/>
          <w:rtl/>
        </w:rPr>
        <w:t>ב</w:t>
      </w:r>
      <w:r w:rsidR="00AA7A56" w:rsidRPr="00795322">
        <w:rPr>
          <w:rFonts w:asciiTheme="majorBidi" w:hAnsiTheme="majorBidi" w:cstheme="majorBidi"/>
          <w:rtl/>
        </w:rPr>
        <w:t xml:space="preserve">מכונים האונקולוגיים </w:t>
      </w:r>
      <w:r w:rsidR="00651BB5" w:rsidRPr="00795322">
        <w:rPr>
          <w:rFonts w:asciiTheme="majorBidi" w:hAnsiTheme="majorBidi" w:cstheme="majorBidi"/>
          <w:rtl/>
        </w:rPr>
        <w:t>במרכזים הרפואיים</w:t>
      </w:r>
      <w:r w:rsidR="00AA7A56" w:rsidRPr="00795322">
        <w:rPr>
          <w:rFonts w:asciiTheme="majorBidi" w:hAnsiTheme="majorBidi" w:cstheme="majorBidi"/>
          <w:rtl/>
        </w:rPr>
        <w:t xml:space="preserve"> וולפסון וברזילי (מוגדרים בי"ח בגודל בינוני)</w:t>
      </w:r>
      <w:r w:rsidR="00651BB5" w:rsidRPr="00795322">
        <w:rPr>
          <w:rFonts w:asciiTheme="majorBidi" w:hAnsiTheme="majorBidi" w:cstheme="majorBidi"/>
          <w:rtl/>
        </w:rPr>
        <w:t>. המכונים</w:t>
      </w:r>
      <w:r w:rsidR="00AA7A56" w:rsidRPr="00795322">
        <w:rPr>
          <w:rFonts w:asciiTheme="majorBidi" w:hAnsiTheme="majorBidi" w:cstheme="majorBidi"/>
          <w:rtl/>
        </w:rPr>
        <w:t xml:space="preserve"> נותנים מענה לכלל המטופלים האונקולוגיים בכל האבחנות של מחלת הסרטן ופועלים עפ"י סטנדרטים טיפוליים</w:t>
      </w:r>
      <w:r w:rsidR="00651BB5" w:rsidRPr="00795322">
        <w:rPr>
          <w:rFonts w:asciiTheme="majorBidi" w:hAnsiTheme="majorBidi" w:cstheme="majorBidi"/>
          <w:rtl/>
        </w:rPr>
        <w:t xml:space="preserve"> בינ"ל</w:t>
      </w:r>
      <w:r w:rsidR="00C8336C" w:rsidRPr="00795322">
        <w:rPr>
          <w:rFonts w:asciiTheme="majorBidi" w:hAnsiTheme="majorBidi" w:cstheme="majorBidi"/>
          <w:rtl/>
        </w:rPr>
        <w:t>, ומסונפים אקדמית לאוניברסיטת תל אביב ולאוניברסיטת בן גוריון</w:t>
      </w:r>
      <w:r w:rsidR="00AA7A56" w:rsidRPr="00795322">
        <w:rPr>
          <w:rFonts w:asciiTheme="majorBidi" w:hAnsiTheme="majorBidi" w:cstheme="majorBidi"/>
          <w:rtl/>
        </w:rPr>
        <w:t xml:space="preserve">. הבסיס לטיפולים הוא אמבולטורי ומדובר </w:t>
      </w:r>
      <w:r w:rsidR="00D956B0" w:rsidRPr="00795322">
        <w:rPr>
          <w:rFonts w:asciiTheme="majorBidi" w:hAnsiTheme="majorBidi" w:cstheme="majorBidi"/>
          <w:rtl/>
        </w:rPr>
        <w:t>בכ-</w:t>
      </w:r>
      <w:r w:rsidR="00AA7A56" w:rsidRPr="00795322">
        <w:rPr>
          <w:rFonts w:asciiTheme="majorBidi" w:hAnsiTheme="majorBidi" w:cstheme="majorBidi"/>
          <w:rtl/>
        </w:rPr>
        <w:t xml:space="preserve">1200 חולים חדשים לשנה בשני המכונים. </w:t>
      </w:r>
      <w:r w:rsidR="00651BB5" w:rsidRPr="00795322">
        <w:rPr>
          <w:rFonts w:asciiTheme="majorBidi" w:hAnsiTheme="majorBidi" w:cstheme="majorBidi"/>
          <w:rtl/>
        </w:rPr>
        <w:t xml:space="preserve">לאחר קבלת אישור ועדת אתיקה משני בתי החולים, </w:t>
      </w:r>
      <w:r w:rsidR="00AA7A56" w:rsidRPr="00795322">
        <w:rPr>
          <w:rFonts w:asciiTheme="majorBidi" w:hAnsiTheme="majorBidi" w:cstheme="majorBidi"/>
          <w:rtl/>
        </w:rPr>
        <w:t xml:space="preserve">החולים </w:t>
      </w:r>
      <w:r w:rsidR="00985E3B" w:rsidRPr="00795322">
        <w:rPr>
          <w:rFonts w:asciiTheme="majorBidi" w:hAnsiTheme="majorBidi" w:cstheme="majorBidi"/>
          <w:rtl/>
        </w:rPr>
        <w:t>יגויסו החל מתחילת הטיפול באמצעות פנייה ראשונית של מזכירות המכונים האונקולוגים לחולים הרלוונטיים</w:t>
      </w:r>
      <w:r w:rsidR="000A3CD1" w:rsidRPr="00795322">
        <w:rPr>
          <w:rFonts w:asciiTheme="majorBidi" w:hAnsiTheme="majorBidi" w:cstheme="majorBidi"/>
          <w:rtl/>
        </w:rPr>
        <w:t>. הקריטריונים להכללה: מטופלי אימונותרפיה בלבד</w:t>
      </w:r>
      <w:r w:rsidR="00A97AC9" w:rsidRPr="00795322">
        <w:rPr>
          <w:rFonts w:asciiTheme="majorBidi" w:hAnsiTheme="majorBidi" w:cstheme="majorBidi"/>
          <w:rtl/>
        </w:rPr>
        <w:t>, בתחילת הטיפול</w:t>
      </w:r>
      <w:r w:rsidR="000A3CD1" w:rsidRPr="00795322">
        <w:rPr>
          <w:rFonts w:asciiTheme="majorBidi" w:hAnsiTheme="majorBidi" w:cstheme="majorBidi"/>
          <w:rtl/>
        </w:rPr>
        <w:t xml:space="preserve">, </w:t>
      </w:r>
      <w:r w:rsidR="00165306" w:rsidRPr="00795322">
        <w:rPr>
          <w:rFonts w:asciiTheme="majorBidi" w:hAnsiTheme="majorBidi" w:cstheme="majorBidi"/>
          <w:rtl/>
        </w:rPr>
        <w:t>מעל גיל 18</w:t>
      </w:r>
      <w:r w:rsidR="00985E3B" w:rsidRPr="00795322">
        <w:rPr>
          <w:rFonts w:asciiTheme="majorBidi" w:hAnsiTheme="majorBidi" w:cstheme="majorBidi"/>
          <w:rtl/>
        </w:rPr>
        <w:t xml:space="preserve">, דוברי עברית. חולים שיביעו רצון להשתתף במחקר </w:t>
      </w:r>
      <w:r w:rsidR="00AB2955" w:rsidRPr="00795322">
        <w:rPr>
          <w:rFonts w:asciiTheme="majorBidi" w:hAnsiTheme="majorBidi" w:cstheme="majorBidi"/>
          <w:rtl/>
        </w:rPr>
        <w:t>יוכלו ליצור</w:t>
      </w:r>
      <w:r w:rsidR="00985E3B" w:rsidRPr="00795322">
        <w:rPr>
          <w:rFonts w:asciiTheme="majorBidi" w:hAnsiTheme="majorBidi" w:cstheme="majorBidi"/>
          <w:rtl/>
        </w:rPr>
        <w:t xml:space="preserve"> קשר עם החוקרות הראשיות ויקבלו מידע מעמיק יותר על המחקר ועל שלביו השונים. </w:t>
      </w:r>
      <w:r w:rsidR="00165306" w:rsidRPr="00795322">
        <w:rPr>
          <w:rFonts w:asciiTheme="majorBidi" w:hAnsiTheme="majorBidi" w:cstheme="majorBidi"/>
          <w:rtl/>
        </w:rPr>
        <w:t xml:space="preserve">החולים </w:t>
      </w:r>
      <w:r w:rsidR="00A97AC9" w:rsidRPr="00795322">
        <w:rPr>
          <w:rFonts w:asciiTheme="majorBidi" w:hAnsiTheme="majorBidi" w:cstheme="majorBidi"/>
          <w:rtl/>
        </w:rPr>
        <w:t>ירואיינו</w:t>
      </w:r>
      <w:r w:rsidR="00A220C0" w:rsidRPr="00795322">
        <w:rPr>
          <w:rFonts w:asciiTheme="majorBidi" w:hAnsiTheme="majorBidi" w:cstheme="majorBidi"/>
          <w:rtl/>
        </w:rPr>
        <w:t xml:space="preserve"> </w:t>
      </w:r>
      <w:r w:rsidR="00F94F61" w:rsidRPr="00795322">
        <w:rPr>
          <w:rFonts w:asciiTheme="majorBidi" w:hAnsiTheme="majorBidi" w:cstheme="majorBidi"/>
          <w:rtl/>
        </w:rPr>
        <w:t>ויענו על השאלונים ב</w:t>
      </w:r>
      <w:r w:rsidR="007215C2" w:rsidRPr="00795322">
        <w:rPr>
          <w:rFonts w:asciiTheme="majorBidi" w:hAnsiTheme="majorBidi" w:cstheme="majorBidi"/>
          <w:rtl/>
        </w:rPr>
        <w:t xml:space="preserve">שלוש נקודות זמן: </w:t>
      </w:r>
      <w:r w:rsidR="00A74A0F" w:rsidRPr="00795322">
        <w:rPr>
          <w:rFonts w:asciiTheme="majorBidi" w:hAnsiTheme="majorBidi" w:cstheme="majorBidi"/>
          <w:rtl/>
        </w:rPr>
        <w:t xml:space="preserve">במועד </w:t>
      </w:r>
      <w:r w:rsidR="00A220C0" w:rsidRPr="00795322">
        <w:rPr>
          <w:rFonts w:asciiTheme="majorBidi" w:hAnsiTheme="majorBidi" w:cstheme="majorBidi"/>
          <w:rtl/>
        </w:rPr>
        <w:t>תחילת הטיפול</w:t>
      </w:r>
      <w:r w:rsidR="007215C2" w:rsidRPr="00795322">
        <w:rPr>
          <w:rFonts w:asciiTheme="majorBidi" w:hAnsiTheme="majorBidi" w:cstheme="majorBidi"/>
          <w:rtl/>
        </w:rPr>
        <w:t xml:space="preserve"> הראשון</w:t>
      </w:r>
      <w:r w:rsidR="000F007D" w:rsidRPr="00795322">
        <w:rPr>
          <w:rFonts w:asciiTheme="majorBidi" w:hAnsiTheme="majorBidi" w:cstheme="majorBidi"/>
          <w:rtl/>
        </w:rPr>
        <w:t xml:space="preserve"> (</w:t>
      </w:r>
      <w:r w:rsidR="000F007D" w:rsidRPr="00795322">
        <w:rPr>
          <w:rFonts w:asciiTheme="majorBidi" w:hAnsiTheme="majorBidi" w:cstheme="majorBidi"/>
          <w:lang w:val="en-US"/>
        </w:rPr>
        <w:t>t1</w:t>
      </w:r>
      <w:r w:rsidR="000F007D" w:rsidRPr="00795322">
        <w:rPr>
          <w:rFonts w:asciiTheme="majorBidi" w:hAnsiTheme="majorBidi" w:cstheme="majorBidi"/>
          <w:rtl/>
        </w:rPr>
        <w:t>)</w:t>
      </w:r>
      <w:r w:rsidR="00A220C0" w:rsidRPr="00795322">
        <w:rPr>
          <w:rFonts w:asciiTheme="majorBidi" w:hAnsiTheme="majorBidi" w:cstheme="majorBidi"/>
          <w:rtl/>
        </w:rPr>
        <w:t xml:space="preserve">, </w:t>
      </w:r>
      <w:r w:rsidR="003D2A67" w:rsidRPr="00795322">
        <w:rPr>
          <w:rFonts w:asciiTheme="majorBidi" w:hAnsiTheme="majorBidi" w:cstheme="majorBidi"/>
          <w:rtl/>
        </w:rPr>
        <w:t xml:space="preserve">בטווח של </w:t>
      </w:r>
      <w:r w:rsidR="00A74A0F" w:rsidRPr="00795322">
        <w:rPr>
          <w:rFonts w:asciiTheme="majorBidi" w:hAnsiTheme="majorBidi" w:cstheme="majorBidi"/>
          <w:rtl/>
        </w:rPr>
        <w:t xml:space="preserve">3 </w:t>
      </w:r>
      <w:r w:rsidR="003D2A67" w:rsidRPr="00795322">
        <w:rPr>
          <w:rFonts w:asciiTheme="majorBidi" w:hAnsiTheme="majorBidi" w:cstheme="majorBidi"/>
          <w:rtl/>
        </w:rPr>
        <w:t xml:space="preserve">עד </w:t>
      </w:r>
      <w:r w:rsidR="00A74A0F" w:rsidRPr="00795322">
        <w:rPr>
          <w:rFonts w:asciiTheme="majorBidi" w:hAnsiTheme="majorBidi" w:cstheme="majorBidi"/>
          <w:rtl/>
        </w:rPr>
        <w:t xml:space="preserve">4 </w:t>
      </w:r>
      <w:r w:rsidR="003B5607" w:rsidRPr="00795322">
        <w:rPr>
          <w:rFonts w:asciiTheme="majorBidi" w:hAnsiTheme="majorBidi" w:cstheme="majorBidi"/>
          <w:rtl/>
        </w:rPr>
        <w:t>חודשים</w:t>
      </w:r>
      <w:r w:rsidR="003D2A67" w:rsidRPr="00795322">
        <w:rPr>
          <w:rFonts w:asciiTheme="majorBidi" w:hAnsiTheme="majorBidi" w:cstheme="majorBidi"/>
          <w:rtl/>
        </w:rPr>
        <w:t xml:space="preserve"> מתחילת הטיפול</w:t>
      </w:r>
      <w:r w:rsidR="000F007D" w:rsidRPr="00795322">
        <w:rPr>
          <w:rFonts w:asciiTheme="majorBidi" w:hAnsiTheme="majorBidi" w:cstheme="majorBidi"/>
          <w:rtl/>
        </w:rPr>
        <w:t xml:space="preserve"> (</w:t>
      </w:r>
      <w:r w:rsidR="000F007D" w:rsidRPr="00795322">
        <w:rPr>
          <w:rFonts w:asciiTheme="majorBidi" w:hAnsiTheme="majorBidi" w:cstheme="majorBidi"/>
          <w:lang w:val="en-US"/>
        </w:rPr>
        <w:t>t2</w:t>
      </w:r>
      <w:r w:rsidR="000F007D" w:rsidRPr="00795322">
        <w:rPr>
          <w:rFonts w:asciiTheme="majorBidi" w:hAnsiTheme="majorBidi" w:cstheme="majorBidi"/>
          <w:rtl/>
        </w:rPr>
        <w:t>)</w:t>
      </w:r>
      <w:r w:rsidR="00A220C0" w:rsidRPr="00795322">
        <w:rPr>
          <w:rFonts w:asciiTheme="majorBidi" w:hAnsiTheme="majorBidi" w:cstheme="majorBidi"/>
          <w:rtl/>
        </w:rPr>
        <w:t xml:space="preserve">, </w:t>
      </w:r>
      <w:r w:rsidR="00A74A0F" w:rsidRPr="00795322">
        <w:rPr>
          <w:rFonts w:asciiTheme="majorBidi" w:hAnsiTheme="majorBidi" w:cstheme="majorBidi"/>
          <w:rtl/>
        </w:rPr>
        <w:t xml:space="preserve">בסיום הטיפול </w:t>
      </w:r>
      <w:proofErr w:type="spellStart"/>
      <w:r w:rsidR="00A74A0F" w:rsidRPr="00795322">
        <w:rPr>
          <w:rFonts w:asciiTheme="majorBidi" w:hAnsiTheme="majorBidi" w:cstheme="majorBidi"/>
          <w:rtl/>
        </w:rPr>
        <w:t>האימונותרפי</w:t>
      </w:r>
      <w:proofErr w:type="spellEnd"/>
      <w:r w:rsidR="00A74A0F" w:rsidRPr="00795322">
        <w:rPr>
          <w:rFonts w:asciiTheme="majorBidi" w:hAnsiTheme="majorBidi" w:cstheme="majorBidi"/>
          <w:rtl/>
        </w:rPr>
        <w:t xml:space="preserve"> (</w:t>
      </w:r>
      <w:r w:rsidR="00A74A0F" w:rsidRPr="00795322">
        <w:rPr>
          <w:rFonts w:asciiTheme="majorBidi" w:hAnsiTheme="majorBidi" w:cstheme="majorBidi"/>
          <w:lang w:val="en-US"/>
        </w:rPr>
        <w:t>t3</w:t>
      </w:r>
      <w:r w:rsidR="00A74A0F" w:rsidRPr="00795322">
        <w:rPr>
          <w:rFonts w:asciiTheme="majorBidi" w:hAnsiTheme="majorBidi" w:cstheme="majorBidi"/>
          <w:rtl/>
          <w:lang w:val="en-US"/>
        </w:rPr>
        <w:t>). נקודות הזמן הללו מבוססות על עקרונות הטיפול האונקולוגי. נקודת ההתחלה היא ה-</w:t>
      </w:r>
      <w:r w:rsidR="00A74A0F" w:rsidRPr="00795322">
        <w:rPr>
          <w:rFonts w:asciiTheme="majorBidi" w:hAnsiTheme="majorBidi" w:cstheme="majorBidi"/>
          <w:lang w:val="en-US"/>
        </w:rPr>
        <w:t>baseline</w:t>
      </w:r>
      <w:r w:rsidR="00A74A0F" w:rsidRPr="00795322">
        <w:rPr>
          <w:rFonts w:asciiTheme="majorBidi" w:hAnsiTheme="majorBidi" w:cstheme="majorBidi"/>
          <w:rtl/>
          <w:lang w:val="en-US"/>
        </w:rPr>
        <w:t xml:space="preserve">. עיקר תופעות הלוואי באימונותרפיה מופיעות בחודשים הראשונים ולכן </w:t>
      </w:r>
      <w:r w:rsidR="00A74A0F" w:rsidRPr="00795322">
        <w:rPr>
          <w:rFonts w:asciiTheme="majorBidi" w:hAnsiTheme="majorBidi" w:cstheme="majorBidi"/>
          <w:lang w:val="en-US"/>
        </w:rPr>
        <w:t>t2</w:t>
      </w:r>
      <w:r w:rsidR="00A74A0F" w:rsidRPr="00795322">
        <w:rPr>
          <w:rFonts w:asciiTheme="majorBidi" w:hAnsiTheme="majorBidi" w:cstheme="majorBidi"/>
          <w:rtl/>
          <w:lang w:val="en-US"/>
        </w:rPr>
        <w:t xml:space="preserve"> היא לאחר 3-4 חודשים. נקודת הסיום תתרחש כאשר המחלה תתקדם או כאשר מועד הטיפול המאושר לפי המחקרים הקליניים יפוג ולכן תהיה לה משמעות גופנית ו/או נפשית עבור המטופל.</w:t>
      </w:r>
      <w:r w:rsidR="00097274" w:rsidRPr="00795322">
        <w:rPr>
          <w:rFonts w:asciiTheme="majorBidi" w:hAnsiTheme="majorBidi" w:cstheme="majorBidi"/>
          <w:rtl/>
          <w:lang w:val="en-US"/>
        </w:rPr>
        <w:t xml:space="preserve"> </w:t>
      </w:r>
      <w:r w:rsidR="00097274" w:rsidRPr="00795322">
        <w:rPr>
          <w:rFonts w:asciiTheme="majorBidi" w:hAnsiTheme="majorBidi" w:cstheme="majorBidi"/>
          <w:rtl/>
        </w:rPr>
        <w:t xml:space="preserve">מדידת תגובה לטיפולים תתבצע לפי קריטריונים מקובלים במרווחי הזמן המקובלים באונקולוגיה שהם אחת ל- </w:t>
      </w:r>
      <w:r w:rsidR="00C8336C" w:rsidRPr="00795322">
        <w:rPr>
          <w:rFonts w:asciiTheme="majorBidi" w:hAnsiTheme="majorBidi" w:cstheme="majorBidi"/>
          <w:rtl/>
        </w:rPr>
        <w:t>3-</w:t>
      </w:r>
      <w:r w:rsidR="00097274" w:rsidRPr="00795322">
        <w:rPr>
          <w:rFonts w:asciiTheme="majorBidi" w:hAnsiTheme="majorBidi" w:cstheme="majorBidi"/>
          <w:rtl/>
        </w:rPr>
        <w:t>4 חודשים (</w:t>
      </w:r>
      <w:r w:rsidR="00C8336C" w:rsidRPr="00795322">
        <w:rPr>
          <w:rFonts w:asciiTheme="majorBidi" w:hAnsiTheme="majorBidi" w:cstheme="majorBidi"/>
          <w:rtl/>
        </w:rPr>
        <w:t>תלוי ב</w:t>
      </w:r>
      <w:r w:rsidR="00097274" w:rsidRPr="00795322">
        <w:rPr>
          <w:rFonts w:asciiTheme="majorBidi" w:hAnsiTheme="majorBidi" w:cstheme="majorBidi"/>
          <w:rtl/>
        </w:rPr>
        <w:t xml:space="preserve">מטופל, </w:t>
      </w:r>
      <w:r w:rsidR="00C8336C" w:rsidRPr="00795322">
        <w:rPr>
          <w:rFonts w:asciiTheme="majorBidi" w:hAnsiTheme="majorBidi" w:cstheme="majorBidi"/>
          <w:rtl/>
        </w:rPr>
        <w:t>ב</w:t>
      </w:r>
      <w:r w:rsidR="00097274" w:rsidRPr="00795322">
        <w:rPr>
          <w:rFonts w:asciiTheme="majorBidi" w:hAnsiTheme="majorBidi" w:cstheme="majorBidi"/>
          <w:rtl/>
        </w:rPr>
        <w:t>אבחנה ו</w:t>
      </w:r>
      <w:r w:rsidR="00C8336C" w:rsidRPr="00795322">
        <w:rPr>
          <w:rFonts w:asciiTheme="majorBidi" w:hAnsiTheme="majorBidi" w:cstheme="majorBidi"/>
          <w:rtl/>
        </w:rPr>
        <w:t>ב</w:t>
      </w:r>
      <w:r w:rsidR="00097274" w:rsidRPr="00795322">
        <w:rPr>
          <w:rFonts w:asciiTheme="majorBidi" w:hAnsiTheme="majorBidi" w:cstheme="majorBidi"/>
          <w:rtl/>
        </w:rPr>
        <w:t xml:space="preserve">סוג הטיפול). </w:t>
      </w:r>
      <w:r w:rsidR="00097274" w:rsidRPr="00795322">
        <w:rPr>
          <w:rFonts w:asciiTheme="majorBidi" w:hAnsiTheme="majorBidi" w:cstheme="majorBidi"/>
          <w:rtl/>
          <w:lang w:val="en-US"/>
        </w:rPr>
        <w:t>מדידת תופעות לוואי ת</w:t>
      </w:r>
      <w:r w:rsidR="00C8336C" w:rsidRPr="00795322">
        <w:rPr>
          <w:rFonts w:asciiTheme="majorBidi" w:hAnsiTheme="majorBidi" w:cstheme="majorBidi"/>
          <w:rtl/>
          <w:lang w:val="en-US"/>
        </w:rPr>
        <w:t>י</w:t>
      </w:r>
      <w:r w:rsidR="00097274" w:rsidRPr="00795322">
        <w:rPr>
          <w:rFonts w:asciiTheme="majorBidi" w:hAnsiTheme="majorBidi" w:cstheme="majorBidi"/>
          <w:rtl/>
          <w:lang w:val="en-US"/>
        </w:rPr>
        <w:t xml:space="preserve">עשה באופן קליני לפי קריטריונים מקובלים ובאופן קבוע בזמן מתן הטיפולים. </w:t>
      </w:r>
    </w:p>
    <w:p w14:paraId="4E6ECFD0" w14:textId="47DA66FF" w:rsidR="002B0936" w:rsidRPr="00795322" w:rsidRDefault="002B0936" w:rsidP="008F3A78">
      <w:pPr>
        <w:bidi/>
        <w:spacing w:after="0" w:line="360" w:lineRule="auto"/>
        <w:jc w:val="both"/>
        <w:rPr>
          <w:rFonts w:asciiTheme="majorBidi" w:hAnsiTheme="majorBidi" w:cstheme="majorBidi"/>
          <w:rtl/>
          <w:lang w:val="en-US"/>
        </w:rPr>
      </w:pPr>
      <w:r w:rsidRPr="00795322">
        <w:rPr>
          <w:rFonts w:asciiTheme="majorBidi" w:hAnsiTheme="majorBidi" w:cstheme="majorBidi"/>
          <w:rtl/>
        </w:rPr>
        <w:t xml:space="preserve">מועד ריאיון העומק ומילוי השאלונים ייקבע עם המטופל ע"י </w:t>
      </w:r>
      <w:r w:rsidR="00A97AC9" w:rsidRPr="00795322">
        <w:rPr>
          <w:rFonts w:asciiTheme="majorBidi" w:hAnsiTheme="majorBidi" w:cstheme="majorBidi"/>
          <w:rtl/>
        </w:rPr>
        <w:t>עוזר</w:t>
      </w:r>
      <w:r w:rsidRPr="00795322">
        <w:rPr>
          <w:rFonts w:asciiTheme="majorBidi" w:hAnsiTheme="majorBidi" w:cstheme="majorBidi"/>
          <w:rtl/>
        </w:rPr>
        <w:t xml:space="preserve"> מחקר בזמן ובמקום שיהיה נוח למטופל. </w:t>
      </w:r>
      <w:r w:rsidR="00C161B0" w:rsidRPr="00795322">
        <w:rPr>
          <w:rFonts w:asciiTheme="majorBidi" w:hAnsiTheme="majorBidi" w:cstheme="majorBidi"/>
          <w:rtl/>
        </w:rPr>
        <w:t xml:space="preserve">טרם מילוי השאלונים יינתן לכל מטופל קוד ייחודי ויוסבר כי המילוי אינו אנונימי כדי שאפשר יהיה להצליב בין נתוני השאלונים לנתוני הריאיון וכדי לבצע </w:t>
      </w:r>
      <w:r w:rsidR="00C161B0" w:rsidRPr="00795322">
        <w:rPr>
          <w:rFonts w:asciiTheme="majorBidi" w:hAnsiTheme="majorBidi" w:cstheme="majorBidi"/>
          <w:rtl/>
        </w:rPr>
        <w:lastRenderedPageBreak/>
        <w:t xml:space="preserve">מעקב, אולם ניתוח הנתונים יהיה אנונימי עפ"י הקוד ולא ברמה שמית. </w:t>
      </w:r>
      <w:r w:rsidRPr="00795322">
        <w:rPr>
          <w:rFonts w:asciiTheme="majorBidi" w:hAnsiTheme="majorBidi" w:cstheme="majorBidi"/>
          <w:rtl/>
        </w:rPr>
        <w:t xml:space="preserve">המטופלים יחתמו על טופס הסכמה מדעת להקלטת הריאיון ולתמלול שלו, לאחר שיוסבר להם כי אינם חייבים לענות על כל השאלות או </w:t>
      </w:r>
      <w:r w:rsidR="00234B00" w:rsidRPr="00795322">
        <w:rPr>
          <w:rFonts w:asciiTheme="majorBidi" w:hAnsiTheme="majorBidi" w:cstheme="majorBidi"/>
          <w:rtl/>
        </w:rPr>
        <w:t xml:space="preserve">לבקש </w:t>
      </w:r>
      <w:r w:rsidRPr="00795322">
        <w:rPr>
          <w:rFonts w:asciiTheme="majorBidi" w:hAnsiTheme="majorBidi" w:cstheme="majorBidi"/>
          <w:rtl/>
        </w:rPr>
        <w:t>לעצור את הריאיון מתי שירצו.</w:t>
      </w:r>
      <w:r w:rsidR="0059048F" w:rsidRPr="00795322">
        <w:rPr>
          <w:rFonts w:asciiTheme="majorBidi" w:hAnsiTheme="majorBidi" w:cstheme="majorBidi"/>
          <w:rtl/>
        </w:rPr>
        <w:t xml:space="preserve"> </w:t>
      </w:r>
      <w:r w:rsidR="001F2061" w:rsidRPr="00795322">
        <w:rPr>
          <w:rFonts w:asciiTheme="majorBidi" w:hAnsiTheme="majorBidi" w:cstheme="majorBidi"/>
          <w:rtl/>
        </w:rPr>
        <w:t xml:space="preserve">הראיונות </w:t>
      </w:r>
      <w:proofErr w:type="spellStart"/>
      <w:r w:rsidR="001F2061" w:rsidRPr="00795322">
        <w:rPr>
          <w:rFonts w:asciiTheme="majorBidi" w:hAnsiTheme="majorBidi" w:cstheme="majorBidi"/>
          <w:rtl/>
        </w:rPr>
        <w:t>יתומללו</w:t>
      </w:r>
      <w:proofErr w:type="spellEnd"/>
      <w:r w:rsidR="001F2061" w:rsidRPr="00795322">
        <w:rPr>
          <w:rFonts w:asciiTheme="majorBidi" w:hAnsiTheme="majorBidi" w:cstheme="majorBidi"/>
          <w:rtl/>
        </w:rPr>
        <w:t xml:space="preserve"> וינותחו בגישה מוכוונת תיאוריה </w:t>
      </w:r>
      <w:r w:rsidR="00BF2B5E" w:rsidRPr="00795322">
        <w:rPr>
          <w:rFonts w:asciiTheme="majorBidi" w:hAnsiTheme="majorBidi" w:cstheme="majorBidi"/>
          <w:rtl/>
        </w:rPr>
        <w:t xml:space="preserve">באמצעות תוכנת </w:t>
      </w:r>
      <w:r w:rsidR="00BF2B5E" w:rsidRPr="00795322">
        <w:rPr>
          <w:rFonts w:asciiTheme="majorBidi" w:hAnsiTheme="majorBidi" w:cstheme="majorBidi"/>
          <w:lang w:val="en-US"/>
        </w:rPr>
        <w:t xml:space="preserve">ATLAS </w:t>
      </w:r>
      <w:proofErr w:type="spellStart"/>
      <w:r w:rsidR="00BF2B5E" w:rsidRPr="00795322">
        <w:rPr>
          <w:rFonts w:asciiTheme="majorBidi" w:hAnsiTheme="majorBidi" w:cstheme="majorBidi"/>
          <w:lang w:val="en-US"/>
        </w:rPr>
        <w:t>ti</w:t>
      </w:r>
      <w:proofErr w:type="spellEnd"/>
      <w:r w:rsidR="00BF2B5E" w:rsidRPr="00795322">
        <w:rPr>
          <w:rFonts w:asciiTheme="majorBidi" w:hAnsiTheme="majorBidi" w:cstheme="majorBidi"/>
          <w:lang w:val="en-US"/>
        </w:rPr>
        <w:t xml:space="preserve"> v.8</w:t>
      </w:r>
      <w:r w:rsidR="00BF2B5E" w:rsidRPr="00795322">
        <w:rPr>
          <w:rFonts w:asciiTheme="majorBidi" w:hAnsiTheme="majorBidi" w:cstheme="majorBidi"/>
          <w:rtl/>
          <w:lang w:val="en-US"/>
        </w:rPr>
        <w:t xml:space="preserve"> לניתוח איכותני, </w:t>
      </w:r>
      <w:r w:rsidR="001F2061" w:rsidRPr="00795322">
        <w:rPr>
          <w:rFonts w:asciiTheme="majorBidi" w:hAnsiTheme="majorBidi" w:cstheme="majorBidi"/>
          <w:rtl/>
        </w:rPr>
        <w:t xml:space="preserve">תוך חיפוש האלמנטים של תחושות השינוי בהבניית הזהות העצמית, </w:t>
      </w:r>
      <w:r w:rsidR="00180746" w:rsidRPr="00795322">
        <w:rPr>
          <w:rFonts w:asciiTheme="majorBidi" w:hAnsiTheme="majorBidi" w:cstheme="majorBidi"/>
          <w:rtl/>
        </w:rPr>
        <w:t xml:space="preserve">תמיכה חברתית או חוסר תמיכה, </w:t>
      </w:r>
      <w:r w:rsidR="001F2061" w:rsidRPr="00795322">
        <w:rPr>
          <w:rFonts w:asciiTheme="majorBidi" w:hAnsiTheme="majorBidi" w:cstheme="majorBidi"/>
          <w:rtl/>
        </w:rPr>
        <w:t>רגשות חיוביים</w:t>
      </w:r>
      <w:r w:rsidR="00F81BF2" w:rsidRPr="00795322">
        <w:rPr>
          <w:rFonts w:asciiTheme="majorBidi" w:hAnsiTheme="majorBidi" w:cstheme="majorBidi"/>
          <w:rtl/>
        </w:rPr>
        <w:t xml:space="preserve"> (כמו אופטימיות, תקווה, עוצמה, חוסן)</w:t>
      </w:r>
      <w:r w:rsidR="001F2061" w:rsidRPr="00795322">
        <w:rPr>
          <w:rFonts w:asciiTheme="majorBidi" w:hAnsiTheme="majorBidi" w:cstheme="majorBidi"/>
          <w:rtl/>
        </w:rPr>
        <w:t xml:space="preserve"> לעומת שליליים</w:t>
      </w:r>
      <w:r w:rsidR="00F81BF2" w:rsidRPr="00795322">
        <w:rPr>
          <w:rFonts w:asciiTheme="majorBidi" w:hAnsiTheme="majorBidi" w:cstheme="majorBidi"/>
          <w:rtl/>
        </w:rPr>
        <w:t xml:space="preserve"> (כמו ייאוש, </w:t>
      </w:r>
      <w:r w:rsidR="00180746" w:rsidRPr="00795322">
        <w:rPr>
          <w:rFonts w:asciiTheme="majorBidi" w:hAnsiTheme="majorBidi" w:cstheme="majorBidi"/>
          <w:rtl/>
        </w:rPr>
        <w:t xml:space="preserve">עצבות, חרדה, </w:t>
      </w:r>
      <w:r w:rsidR="00F81BF2" w:rsidRPr="00795322">
        <w:rPr>
          <w:rFonts w:asciiTheme="majorBidi" w:hAnsiTheme="majorBidi" w:cstheme="majorBidi"/>
          <w:rtl/>
        </w:rPr>
        <w:t>קושי, כאב, האשמה, קורבנות)</w:t>
      </w:r>
      <w:r w:rsidR="00A97AC9" w:rsidRPr="00795322">
        <w:rPr>
          <w:rFonts w:asciiTheme="majorBidi" w:hAnsiTheme="majorBidi" w:cstheme="majorBidi"/>
          <w:rtl/>
        </w:rPr>
        <w:t>, אסטרטגיות התמודדות</w:t>
      </w:r>
      <w:r w:rsidR="00234B00" w:rsidRPr="00795322">
        <w:rPr>
          <w:rFonts w:asciiTheme="majorBidi" w:hAnsiTheme="majorBidi" w:cstheme="majorBidi"/>
          <w:rtl/>
        </w:rPr>
        <w:t>, מילים הקשורות לזוגיות ולהורות</w:t>
      </w:r>
      <w:r w:rsidR="001F2061" w:rsidRPr="00795322">
        <w:rPr>
          <w:rFonts w:asciiTheme="majorBidi" w:hAnsiTheme="majorBidi" w:cstheme="majorBidi"/>
          <w:rtl/>
        </w:rPr>
        <w:t xml:space="preserve"> </w:t>
      </w:r>
      <w:r w:rsidR="00F81BF2" w:rsidRPr="00795322">
        <w:rPr>
          <w:rFonts w:asciiTheme="majorBidi" w:hAnsiTheme="majorBidi" w:cstheme="majorBidi"/>
          <w:rtl/>
        </w:rPr>
        <w:t>וכיו"ב.</w:t>
      </w:r>
      <w:r w:rsidR="001F2061" w:rsidRPr="00795322">
        <w:rPr>
          <w:rFonts w:asciiTheme="majorBidi" w:hAnsiTheme="majorBidi" w:cstheme="majorBidi"/>
          <w:rtl/>
        </w:rPr>
        <w:t xml:space="preserve"> </w:t>
      </w:r>
      <w:r w:rsidR="00BF2B5E" w:rsidRPr="00795322">
        <w:rPr>
          <w:rFonts w:asciiTheme="majorBidi" w:hAnsiTheme="majorBidi" w:cstheme="majorBidi"/>
          <w:rtl/>
        </w:rPr>
        <w:t>אנו נבדוק הן שינויים לאורך זמן</w:t>
      </w:r>
      <w:r w:rsidR="002540AB" w:rsidRPr="00795322">
        <w:rPr>
          <w:rFonts w:asciiTheme="majorBidi" w:hAnsiTheme="majorBidi" w:cstheme="majorBidi"/>
          <w:rtl/>
        </w:rPr>
        <w:t xml:space="preserve"> בקרב אותו מטופל</w:t>
      </w:r>
      <w:r w:rsidR="00BF2B5E" w:rsidRPr="00795322">
        <w:rPr>
          <w:rFonts w:asciiTheme="majorBidi" w:hAnsiTheme="majorBidi" w:cstheme="majorBidi"/>
          <w:rtl/>
        </w:rPr>
        <w:t xml:space="preserve"> והן הבדלים בין המטופלים השונים.</w:t>
      </w:r>
      <w:r w:rsidR="00731EF1" w:rsidRPr="00795322">
        <w:rPr>
          <w:rFonts w:asciiTheme="majorBidi" w:hAnsiTheme="majorBidi" w:cstheme="majorBidi"/>
          <w:rtl/>
        </w:rPr>
        <w:t xml:space="preserve"> ניתוח השאלונים הכמותיים ייעשה באמצעות תוכנת </w:t>
      </w:r>
      <w:r w:rsidR="00731EF1" w:rsidRPr="00795322">
        <w:rPr>
          <w:rFonts w:asciiTheme="majorBidi" w:hAnsiTheme="majorBidi" w:cstheme="majorBidi"/>
        </w:rPr>
        <w:t xml:space="preserve">SPSS </w:t>
      </w:r>
      <w:r w:rsidR="00731EF1" w:rsidRPr="00795322">
        <w:rPr>
          <w:rFonts w:asciiTheme="majorBidi" w:hAnsiTheme="majorBidi" w:cstheme="majorBidi"/>
          <w:lang w:val="en-US"/>
        </w:rPr>
        <w:t>v.26</w:t>
      </w:r>
      <w:r w:rsidR="00731EF1" w:rsidRPr="00795322">
        <w:rPr>
          <w:rFonts w:asciiTheme="majorBidi" w:hAnsiTheme="majorBidi" w:cstheme="majorBidi"/>
        </w:rPr>
        <w:t xml:space="preserve"> </w:t>
      </w:r>
      <w:r w:rsidR="00FD04A7" w:rsidRPr="00795322">
        <w:rPr>
          <w:rFonts w:asciiTheme="majorBidi" w:hAnsiTheme="majorBidi" w:cstheme="majorBidi"/>
          <w:rtl/>
        </w:rPr>
        <w:t xml:space="preserve"> באמצעות קורלציות, מבחני </w:t>
      </w:r>
      <w:r w:rsidR="00FD04A7" w:rsidRPr="00795322">
        <w:rPr>
          <w:rFonts w:asciiTheme="majorBidi" w:hAnsiTheme="majorBidi" w:cstheme="majorBidi"/>
          <w:rtl/>
          <w:lang w:val="en-US"/>
        </w:rPr>
        <w:t xml:space="preserve">טי למדגמים מזווגים, מבחני שונות חד </w:t>
      </w:r>
      <w:proofErr w:type="spellStart"/>
      <w:r w:rsidR="00FD04A7" w:rsidRPr="00795322">
        <w:rPr>
          <w:rFonts w:asciiTheme="majorBidi" w:hAnsiTheme="majorBidi" w:cstheme="majorBidi"/>
          <w:rtl/>
          <w:lang w:val="en-US"/>
        </w:rPr>
        <w:t>גורמיים</w:t>
      </w:r>
      <w:proofErr w:type="spellEnd"/>
      <w:r w:rsidR="00FD04A7" w:rsidRPr="00795322">
        <w:rPr>
          <w:rFonts w:asciiTheme="majorBidi" w:hAnsiTheme="majorBidi" w:cstheme="majorBidi"/>
          <w:rtl/>
          <w:lang w:val="en-US"/>
        </w:rPr>
        <w:t>, ומודלים של רגרסיות ליניאריות</w:t>
      </w:r>
      <w:r w:rsidR="00820177" w:rsidRPr="00795322">
        <w:rPr>
          <w:rFonts w:asciiTheme="majorBidi" w:hAnsiTheme="majorBidi" w:cstheme="majorBidi"/>
          <w:rtl/>
          <w:lang w:val="en-US"/>
        </w:rPr>
        <w:t xml:space="preserve"> היררכיות</w:t>
      </w:r>
      <w:r w:rsidR="00FD04A7" w:rsidRPr="00795322">
        <w:rPr>
          <w:rFonts w:asciiTheme="majorBidi" w:hAnsiTheme="majorBidi" w:cstheme="majorBidi"/>
          <w:rtl/>
          <w:lang w:val="en-US"/>
        </w:rPr>
        <w:t>.</w:t>
      </w:r>
    </w:p>
    <w:p w14:paraId="6FB171C5" w14:textId="5647F5C0" w:rsidR="00180746" w:rsidRPr="00795322" w:rsidRDefault="0033622B" w:rsidP="008F3A78">
      <w:pPr>
        <w:bidi/>
        <w:spacing w:after="0" w:line="360" w:lineRule="auto"/>
        <w:jc w:val="both"/>
        <w:rPr>
          <w:rFonts w:asciiTheme="majorBidi" w:hAnsiTheme="majorBidi" w:cstheme="majorBidi"/>
          <w:b/>
          <w:bCs/>
          <w:rtl/>
        </w:rPr>
      </w:pPr>
      <w:r w:rsidRPr="00795322">
        <w:rPr>
          <w:rFonts w:asciiTheme="majorBidi" w:hAnsiTheme="majorBidi" w:cstheme="majorBidi"/>
          <w:b/>
          <w:bCs/>
          <w:rtl/>
        </w:rPr>
        <w:t>כלי</w:t>
      </w:r>
      <w:r w:rsidR="00C161B0" w:rsidRPr="00795322">
        <w:rPr>
          <w:rFonts w:asciiTheme="majorBidi" w:hAnsiTheme="majorBidi" w:cstheme="majorBidi"/>
          <w:b/>
          <w:bCs/>
          <w:rtl/>
        </w:rPr>
        <w:t>ם</w:t>
      </w:r>
      <w:r w:rsidR="003C7F22" w:rsidRPr="00795322">
        <w:rPr>
          <w:rFonts w:asciiTheme="majorBidi" w:hAnsiTheme="majorBidi" w:cstheme="majorBidi"/>
          <w:b/>
          <w:bCs/>
          <w:rtl/>
        </w:rPr>
        <w:t>:</w:t>
      </w:r>
    </w:p>
    <w:p w14:paraId="236E95D1" w14:textId="12DFD138" w:rsidR="00C161B0" w:rsidRPr="00795322" w:rsidRDefault="00EA111F" w:rsidP="00304792">
      <w:pPr>
        <w:bidi/>
        <w:spacing w:after="0" w:line="360" w:lineRule="auto"/>
        <w:jc w:val="both"/>
        <w:rPr>
          <w:rFonts w:asciiTheme="majorBidi" w:hAnsiTheme="majorBidi" w:cstheme="majorBidi"/>
          <w:lang w:val="en-US"/>
        </w:rPr>
      </w:pPr>
      <w:r w:rsidRPr="00795322">
        <w:rPr>
          <w:rFonts w:asciiTheme="majorBidi" w:hAnsiTheme="majorBidi" w:cstheme="majorBidi"/>
          <w:rtl/>
        </w:rPr>
        <w:t xml:space="preserve">לצורך מדידת משתני המחקר </w:t>
      </w:r>
      <w:r w:rsidR="005E08B7" w:rsidRPr="00795322">
        <w:rPr>
          <w:rFonts w:asciiTheme="majorBidi" w:hAnsiTheme="majorBidi" w:cstheme="majorBidi"/>
          <w:rtl/>
        </w:rPr>
        <w:t xml:space="preserve">ייעשה שימוש </w:t>
      </w:r>
      <w:r w:rsidR="009E4C62" w:rsidRPr="00795322">
        <w:rPr>
          <w:rFonts w:asciiTheme="majorBidi" w:hAnsiTheme="majorBidi" w:cstheme="majorBidi"/>
          <w:rtl/>
        </w:rPr>
        <w:t>בכלים</w:t>
      </w:r>
      <w:r w:rsidR="007F4AA6" w:rsidRPr="00795322">
        <w:rPr>
          <w:rFonts w:asciiTheme="majorBidi" w:hAnsiTheme="majorBidi" w:cstheme="majorBidi"/>
          <w:rtl/>
        </w:rPr>
        <w:t xml:space="preserve"> שנמצאו מתוקפים ומהימנים בקרב חולי סרטן</w:t>
      </w:r>
      <w:r w:rsidR="00C161B0" w:rsidRPr="00795322">
        <w:rPr>
          <w:rFonts w:asciiTheme="majorBidi" w:hAnsiTheme="majorBidi" w:cstheme="majorBidi"/>
          <w:rtl/>
        </w:rPr>
        <w:t xml:space="preserve">. לוח 1 המוצג בנספח </w:t>
      </w:r>
      <w:r w:rsidR="00C77CE3" w:rsidRPr="00795322">
        <w:rPr>
          <w:rFonts w:asciiTheme="majorBidi" w:hAnsiTheme="majorBidi" w:cstheme="majorBidi"/>
        </w:rPr>
        <w:t>H</w:t>
      </w:r>
      <w:r w:rsidR="00FC2DDA" w:rsidRPr="00795322">
        <w:rPr>
          <w:rFonts w:asciiTheme="majorBidi" w:hAnsiTheme="majorBidi" w:cstheme="majorBidi"/>
          <w:rtl/>
        </w:rPr>
        <w:t xml:space="preserve"> מסכם את </w:t>
      </w:r>
      <w:r w:rsidRPr="00795322">
        <w:rPr>
          <w:rFonts w:asciiTheme="majorBidi" w:hAnsiTheme="majorBidi" w:cstheme="majorBidi"/>
          <w:rtl/>
        </w:rPr>
        <w:t>משתני המחקר ואת</w:t>
      </w:r>
      <w:r w:rsidR="00FC2DDA" w:rsidRPr="00795322">
        <w:rPr>
          <w:rFonts w:asciiTheme="majorBidi" w:hAnsiTheme="majorBidi" w:cstheme="majorBidi"/>
          <w:rtl/>
        </w:rPr>
        <w:t xml:space="preserve"> והכלים בהם ייעשה שימוש.</w:t>
      </w:r>
    </w:p>
    <w:p w14:paraId="527A5D2D" w14:textId="029FBA41" w:rsidR="000903F3" w:rsidRPr="00795322" w:rsidRDefault="000903F3" w:rsidP="008F3A78">
      <w:pPr>
        <w:bidi/>
        <w:spacing w:after="0" w:line="360" w:lineRule="auto"/>
        <w:rPr>
          <w:rFonts w:asciiTheme="majorBidi" w:hAnsiTheme="majorBidi" w:cstheme="majorBidi"/>
          <w:b/>
          <w:bCs/>
          <w:u w:val="single"/>
          <w:rtl/>
          <w:lang w:val="en-US"/>
        </w:rPr>
      </w:pPr>
      <w:r w:rsidRPr="00795322">
        <w:rPr>
          <w:rFonts w:asciiTheme="majorBidi" w:hAnsiTheme="majorBidi" w:cstheme="majorBidi"/>
          <w:b/>
          <w:bCs/>
          <w:u w:val="single"/>
          <w:rtl/>
          <w:lang w:val="en-US"/>
        </w:rPr>
        <w:t>תוצאות מקדמיות</w:t>
      </w:r>
    </w:p>
    <w:p w14:paraId="4557DB74" w14:textId="6F5910FF" w:rsidR="008A42F8" w:rsidRPr="00795322" w:rsidRDefault="00282163" w:rsidP="008F3A78">
      <w:pPr>
        <w:bidi/>
        <w:spacing w:after="0" w:line="360" w:lineRule="auto"/>
        <w:jc w:val="both"/>
        <w:rPr>
          <w:rFonts w:asciiTheme="majorBidi" w:hAnsiTheme="majorBidi" w:cstheme="majorBidi"/>
          <w:lang w:val="en-US"/>
        </w:rPr>
      </w:pPr>
      <w:r w:rsidRPr="00795322">
        <w:rPr>
          <w:rFonts w:asciiTheme="majorBidi" w:hAnsiTheme="majorBidi" w:cstheme="majorBidi"/>
          <w:rtl/>
          <w:lang w:val="en-US"/>
        </w:rPr>
        <w:t xml:space="preserve">ד"ר </w:t>
      </w:r>
      <w:proofErr w:type="spellStart"/>
      <w:r w:rsidRPr="00795322">
        <w:rPr>
          <w:rFonts w:asciiTheme="majorBidi" w:hAnsiTheme="majorBidi" w:cstheme="majorBidi"/>
          <w:rtl/>
          <w:lang w:val="en-US"/>
        </w:rPr>
        <w:t>בשקין</w:t>
      </w:r>
      <w:proofErr w:type="spellEnd"/>
      <w:r w:rsidRPr="00795322">
        <w:rPr>
          <w:rFonts w:asciiTheme="majorBidi" w:hAnsiTheme="majorBidi" w:cstheme="majorBidi"/>
          <w:rtl/>
          <w:lang w:val="en-US"/>
        </w:rPr>
        <w:t xml:space="preserve">, ד"ר </w:t>
      </w:r>
      <w:proofErr w:type="spellStart"/>
      <w:r w:rsidRPr="00795322">
        <w:rPr>
          <w:rFonts w:asciiTheme="majorBidi" w:hAnsiTheme="majorBidi" w:cstheme="majorBidi"/>
          <w:rtl/>
          <w:lang w:val="en-US"/>
        </w:rPr>
        <w:t>דופלט</w:t>
      </w:r>
      <w:proofErr w:type="spellEnd"/>
      <w:r w:rsidRPr="00795322">
        <w:rPr>
          <w:rFonts w:asciiTheme="majorBidi" w:hAnsiTheme="majorBidi" w:cstheme="majorBidi"/>
          <w:rtl/>
          <w:lang w:val="en-US"/>
        </w:rPr>
        <w:t xml:space="preserve"> וד"ר אסנה זכו בנובמבר 2019 במענק מחקר מטעם המכון הלאומי לחקר מדיניות ושירותי הבריאות שכותרתו "</w:t>
      </w:r>
      <w:r w:rsidRPr="00795322">
        <w:rPr>
          <w:rFonts w:asciiTheme="majorBidi" w:hAnsiTheme="majorBidi" w:cstheme="majorBidi"/>
          <w:rtl/>
        </w:rPr>
        <w:t>טכנולוגיות חדשניות לטיפול בסרטן שאינן בסל הבריאות: היבטים קליניים, חברתיים ואתיים עבור רופאים, מטופלים ובני משפחותיהם</w:t>
      </w:r>
      <w:r w:rsidRPr="00795322">
        <w:rPr>
          <w:rFonts w:asciiTheme="majorBidi" w:hAnsiTheme="majorBidi" w:cstheme="majorBidi"/>
          <w:rtl/>
          <w:lang w:val="en-US"/>
        </w:rPr>
        <w:t xml:space="preserve">" בו הם מראיינים, בין היתר, חולי סרטן. </w:t>
      </w:r>
      <w:r w:rsidR="00B17FD9" w:rsidRPr="00795322">
        <w:rPr>
          <w:rFonts w:asciiTheme="majorBidi" w:hAnsiTheme="majorBidi" w:cstheme="majorBidi"/>
          <w:rtl/>
          <w:lang w:val="en-US"/>
        </w:rPr>
        <w:t>ראיונות</w:t>
      </w:r>
      <w:r w:rsidR="008A42F8" w:rsidRPr="00795322">
        <w:rPr>
          <w:rFonts w:asciiTheme="majorBidi" w:hAnsiTheme="majorBidi" w:cstheme="majorBidi"/>
          <w:rtl/>
          <w:lang w:val="en-US"/>
        </w:rPr>
        <w:t xml:space="preserve"> </w:t>
      </w:r>
      <w:r w:rsidRPr="00795322">
        <w:rPr>
          <w:rFonts w:asciiTheme="majorBidi" w:hAnsiTheme="majorBidi" w:cstheme="majorBidi"/>
          <w:rtl/>
          <w:lang w:val="en-US"/>
        </w:rPr>
        <w:t>ה</w:t>
      </w:r>
      <w:r w:rsidR="008A42F8" w:rsidRPr="00795322">
        <w:rPr>
          <w:rFonts w:asciiTheme="majorBidi" w:hAnsiTheme="majorBidi" w:cstheme="majorBidi"/>
          <w:rtl/>
          <w:lang w:val="en-US"/>
        </w:rPr>
        <w:t>עומק</w:t>
      </w:r>
      <w:r w:rsidR="00B17FD9" w:rsidRPr="00795322">
        <w:rPr>
          <w:rFonts w:asciiTheme="majorBidi" w:hAnsiTheme="majorBidi" w:cstheme="majorBidi"/>
          <w:rtl/>
          <w:lang w:val="en-US"/>
        </w:rPr>
        <w:t xml:space="preserve"> </w:t>
      </w:r>
      <w:r w:rsidRPr="00795322">
        <w:rPr>
          <w:rFonts w:asciiTheme="majorBidi" w:hAnsiTheme="majorBidi" w:cstheme="majorBidi"/>
          <w:rtl/>
          <w:lang w:val="en-US"/>
        </w:rPr>
        <w:t>עם</w:t>
      </w:r>
      <w:r w:rsidR="0033622B" w:rsidRPr="00795322">
        <w:rPr>
          <w:rFonts w:asciiTheme="majorBidi" w:hAnsiTheme="majorBidi" w:cstheme="majorBidi"/>
          <w:rtl/>
          <w:lang w:val="en-US"/>
        </w:rPr>
        <w:t xml:space="preserve"> 25 </w:t>
      </w:r>
      <w:r w:rsidR="00B17FD9" w:rsidRPr="00795322">
        <w:rPr>
          <w:rFonts w:asciiTheme="majorBidi" w:hAnsiTheme="majorBidi" w:cstheme="majorBidi"/>
          <w:rtl/>
          <w:lang w:val="en-US"/>
        </w:rPr>
        <w:t>חולי</w:t>
      </w:r>
      <w:r w:rsidRPr="00795322">
        <w:rPr>
          <w:rFonts w:asciiTheme="majorBidi" w:hAnsiTheme="majorBidi" w:cstheme="majorBidi"/>
          <w:rtl/>
          <w:lang w:val="en-US"/>
        </w:rPr>
        <w:t xml:space="preserve"> סרטן</w:t>
      </w:r>
      <w:r w:rsidR="000E06B8" w:rsidRPr="00795322">
        <w:rPr>
          <w:rFonts w:asciiTheme="majorBidi" w:hAnsiTheme="majorBidi" w:cstheme="majorBidi"/>
          <w:rtl/>
          <w:lang w:val="en-US"/>
        </w:rPr>
        <w:t xml:space="preserve"> העלו כי </w:t>
      </w:r>
      <w:r w:rsidR="0033622B" w:rsidRPr="00795322">
        <w:rPr>
          <w:rFonts w:asciiTheme="majorBidi" w:hAnsiTheme="majorBidi" w:cstheme="majorBidi"/>
          <w:rtl/>
          <w:lang w:val="en-US"/>
        </w:rPr>
        <w:t>ניכר</w:t>
      </w:r>
      <w:r w:rsidR="000E06B8" w:rsidRPr="00795322">
        <w:rPr>
          <w:rFonts w:asciiTheme="majorBidi" w:hAnsiTheme="majorBidi" w:cstheme="majorBidi"/>
          <w:rtl/>
          <w:lang w:val="en-US"/>
        </w:rPr>
        <w:t>ים</w:t>
      </w:r>
      <w:r w:rsidR="00B17FD9" w:rsidRPr="00795322">
        <w:rPr>
          <w:rFonts w:asciiTheme="majorBidi" w:hAnsiTheme="majorBidi" w:cstheme="majorBidi"/>
          <w:rtl/>
          <w:lang w:val="en-US"/>
        </w:rPr>
        <w:t xml:space="preserve"> שינויים בזהות העצמית של</w:t>
      </w:r>
      <w:r w:rsidR="000E06B8" w:rsidRPr="00795322">
        <w:rPr>
          <w:rFonts w:asciiTheme="majorBidi" w:hAnsiTheme="majorBidi" w:cstheme="majorBidi"/>
          <w:rtl/>
          <w:lang w:val="en-US"/>
        </w:rPr>
        <w:t xml:space="preserve"> החולים</w:t>
      </w:r>
      <w:r w:rsidR="00B17FD9" w:rsidRPr="00795322">
        <w:rPr>
          <w:rFonts w:asciiTheme="majorBidi" w:hAnsiTheme="majorBidi" w:cstheme="majorBidi"/>
          <w:rtl/>
          <w:lang w:val="en-US"/>
        </w:rPr>
        <w:t xml:space="preserve"> מסטטוס "בריא" ל"חולה במחלה שעלולה להיות סופנית"</w:t>
      </w:r>
      <w:r w:rsidR="000E06B8" w:rsidRPr="00795322">
        <w:rPr>
          <w:rFonts w:asciiTheme="majorBidi" w:hAnsiTheme="majorBidi" w:cstheme="majorBidi"/>
          <w:rtl/>
          <w:lang w:val="en-US"/>
        </w:rPr>
        <w:t xml:space="preserve">. </w:t>
      </w:r>
      <w:r w:rsidR="008A42F8" w:rsidRPr="00795322">
        <w:rPr>
          <w:rFonts w:asciiTheme="majorBidi" w:hAnsiTheme="majorBidi" w:cstheme="majorBidi"/>
          <w:rtl/>
          <w:lang w:val="en-US"/>
        </w:rPr>
        <w:t xml:space="preserve">מתוך הראיונות </w:t>
      </w:r>
      <w:r w:rsidRPr="00795322">
        <w:rPr>
          <w:rFonts w:asciiTheme="majorBidi" w:hAnsiTheme="majorBidi" w:cstheme="majorBidi"/>
          <w:rtl/>
          <w:lang w:val="en-US"/>
        </w:rPr>
        <w:t>עלו</w:t>
      </w:r>
      <w:r w:rsidR="008A42F8" w:rsidRPr="00795322">
        <w:rPr>
          <w:rFonts w:asciiTheme="majorBidi" w:hAnsiTheme="majorBidi" w:cstheme="majorBidi"/>
          <w:rtl/>
          <w:lang w:val="en-US"/>
        </w:rPr>
        <w:t xml:space="preserve"> מספר תמות </w:t>
      </w:r>
      <w:r w:rsidRPr="00795322">
        <w:rPr>
          <w:rFonts w:asciiTheme="majorBidi" w:hAnsiTheme="majorBidi" w:cstheme="majorBidi"/>
          <w:rtl/>
          <w:lang w:val="en-US"/>
        </w:rPr>
        <w:t>בולטות</w:t>
      </w:r>
      <w:r w:rsidR="000E06B8" w:rsidRPr="00795322">
        <w:rPr>
          <w:rFonts w:asciiTheme="majorBidi" w:hAnsiTheme="majorBidi" w:cstheme="majorBidi"/>
          <w:rtl/>
          <w:lang w:val="en-US"/>
        </w:rPr>
        <w:t>:</w:t>
      </w:r>
      <w:r w:rsidR="008A42F8" w:rsidRPr="00795322">
        <w:rPr>
          <w:rFonts w:asciiTheme="majorBidi" w:hAnsiTheme="majorBidi" w:cstheme="majorBidi"/>
          <w:rtl/>
          <w:lang w:val="en-US"/>
        </w:rPr>
        <w:t xml:space="preserve"> התמיכה של בני המשפחה היא מאוד משמעותית. מטופלים רבים </w:t>
      </w:r>
      <w:r w:rsidR="00E711CD" w:rsidRPr="00795322">
        <w:rPr>
          <w:rFonts w:asciiTheme="majorBidi" w:hAnsiTheme="majorBidi" w:cstheme="majorBidi"/>
          <w:rtl/>
          <w:lang w:val="en-US"/>
        </w:rPr>
        <w:t>סיפרו</w:t>
      </w:r>
      <w:r w:rsidR="008A42F8" w:rsidRPr="00795322">
        <w:rPr>
          <w:rFonts w:asciiTheme="majorBidi" w:hAnsiTheme="majorBidi" w:cstheme="majorBidi"/>
          <w:rtl/>
          <w:lang w:val="en-US"/>
        </w:rPr>
        <w:t xml:space="preserve"> שהם נשענים על בני משפחתם, ושיש לכך השפעה משמעותית על מצב רוחם. </w:t>
      </w:r>
      <w:r w:rsidR="00E711CD" w:rsidRPr="00795322">
        <w:rPr>
          <w:rFonts w:asciiTheme="majorBidi" w:hAnsiTheme="majorBidi" w:cstheme="majorBidi"/>
          <w:rtl/>
          <w:lang w:val="en-US"/>
        </w:rPr>
        <w:t xml:space="preserve">נראה כי </w:t>
      </w:r>
      <w:r w:rsidR="008A42F8" w:rsidRPr="00795322">
        <w:rPr>
          <w:rFonts w:asciiTheme="majorBidi" w:hAnsiTheme="majorBidi" w:cstheme="majorBidi"/>
          <w:rtl/>
          <w:lang w:val="en-US"/>
        </w:rPr>
        <w:t xml:space="preserve">קיים </w:t>
      </w:r>
      <w:r w:rsidRPr="00795322">
        <w:rPr>
          <w:rFonts w:asciiTheme="majorBidi" w:hAnsiTheme="majorBidi" w:cstheme="majorBidi"/>
          <w:rtl/>
          <w:lang w:val="en-US"/>
        </w:rPr>
        <w:t xml:space="preserve">קשר </w:t>
      </w:r>
      <w:r w:rsidR="008A42F8" w:rsidRPr="00795322">
        <w:rPr>
          <w:rFonts w:asciiTheme="majorBidi" w:hAnsiTheme="majorBidi" w:cstheme="majorBidi"/>
          <w:rtl/>
          <w:lang w:val="en-US"/>
        </w:rPr>
        <w:t xml:space="preserve">בין מידת התמיכה שמטופל מקבל לבין ההרגשה הכללית שלו </w:t>
      </w:r>
      <w:r w:rsidRPr="00795322">
        <w:rPr>
          <w:rFonts w:asciiTheme="majorBidi" w:hAnsiTheme="majorBidi" w:cstheme="majorBidi"/>
          <w:rtl/>
          <w:lang w:val="en-US"/>
        </w:rPr>
        <w:t xml:space="preserve">ותפיסת </w:t>
      </w:r>
      <w:r w:rsidR="008A42F8" w:rsidRPr="00795322">
        <w:rPr>
          <w:rFonts w:asciiTheme="majorBidi" w:hAnsiTheme="majorBidi" w:cstheme="majorBidi"/>
          <w:rtl/>
          <w:lang w:val="en-US"/>
        </w:rPr>
        <w:t>הסבל שהוא חווה. מטופלים שלא מקבלים תמיכה נ</w:t>
      </w:r>
      <w:r w:rsidR="00E711CD" w:rsidRPr="00795322">
        <w:rPr>
          <w:rFonts w:asciiTheme="majorBidi" w:hAnsiTheme="majorBidi" w:cstheme="majorBidi"/>
          <w:rtl/>
          <w:lang w:val="en-US"/>
        </w:rPr>
        <w:t>טו</w:t>
      </w:r>
      <w:r w:rsidR="008A42F8" w:rsidRPr="00795322">
        <w:rPr>
          <w:rFonts w:asciiTheme="majorBidi" w:hAnsiTheme="majorBidi" w:cstheme="majorBidi"/>
          <w:rtl/>
          <w:lang w:val="en-US"/>
        </w:rPr>
        <w:t xml:space="preserve"> לדווח על תחושות</w:t>
      </w:r>
      <w:r w:rsidR="00E711CD" w:rsidRPr="00795322">
        <w:rPr>
          <w:rFonts w:asciiTheme="majorBidi" w:hAnsiTheme="majorBidi" w:cstheme="majorBidi"/>
          <w:rtl/>
          <w:lang w:val="en-US"/>
        </w:rPr>
        <w:t xml:space="preserve"> פיזיות</w:t>
      </w:r>
      <w:r w:rsidR="008A42F8" w:rsidRPr="00795322">
        <w:rPr>
          <w:rFonts w:asciiTheme="majorBidi" w:hAnsiTheme="majorBidi" w:cstheme="majorBidi"/>
          <w:rtl/>
          <w:lang w:val="en-US"/>
        </w:rPr>
        <w:t xml:space="preserve"> קשות יותר, </w:t>
      </w:r>
      <w:r w:rsidR="00E711CD" w:rsidRPr="00795322">
        <w:rPr>
          <w:rFonts w:asciiTheme="majorBidi" w:hAnsiTheme="majorBidi" w:cstheme="majorBidi"/>
          <w:rtl/>
          <w:lang w:val="en-US"/>
        </w:rPr>
        <w:t>ונשמעו</w:t>
      </w:r>
      <w:r w:rsidR="008A42F8" w:rsidRPr="00795322">
        <w:rPr>
          <w:rFonts w:asciiTheme="majorBidi" w:hAnsiTheme="majorBidi" w:cstheme="majorBidi"/>
          <w:rtl/>
          <w:lang w:val="en-US"/>
        </w:rPr>
        <w:t xml:space="preserve"> פחות אופטימיים. </w:t>
      </w:r>
      <w:r w:rsidR="00E711CD" w:rsidRPr="00795322">
        <w:rPr>
          <w:rFonts w:asciiTheme="majorBidi" w:hAnsiTheme="majorBidi" w:cstheme="majorBidi"/>
          <w:rtl/>
          <w:lang w:val="en-US"/>
        </w:rPr>
        <w:t xml:space="preserve">ניכרת </w:t>
      </w:r>
      <w:r w:rsidR="008A42F8" w:rsidRPr="00795322">
        <w:rPr>
          <w:rFonts w:asciiTheme="majorBidi" w:hAnsiTheme="majorBidi" w:cstheme="majorBidi"/>
          <w:rtl/>
          <w:lang w:val="en-US"/>
        </w:rPr>
        <w:t xml:space="preserve">שונות גדולה בדרכי התמודדות עם הקשיים הפיזיים והנפשיים שנלווים למחלה. ישנם מטופלים שדיברו על צורך בשינויים פנימיים (רגשיים, רוחניים) </w:t>
      </w:r>
      <w:r w:rsidR="00E711CD" w:rsidRPr="00795322">
        <w:rPr>
          <w:rFonts w:asciiTheme="majorBidi" w:hAnsiTheme="majorBidi" w:cstheme="majorBidi"/>
          <w:rtl/>
          <w:lang w:val="en-US"/>
        </w:rPr>
        <w:t>על מנת</w:t>
      </w:r>
      <w:r w:rsidR="008A42F8" w:rsidRPr="00795322">
        <w:rPr>
          <w:rFonts w:asciiTheme="majorBidi" w:hAnsiTheme="majorBidi" w:cstheme="majorBidi"/>
          <w:rtl/>
          <w:lang w:val="en-US"/>
        </w:rPr>
        <w:t xml:space="preserve"> להתמודד עם המחלה ומטופלים שנ</w:t>
      </w:r>
      <w:r w:rsidR="00E711CD" w:rsidRPr="00795322">
        <w:rPr>
          <w:rFonts w:asciiTheme="majorBidi" w:hAnsiTheme="majorBidi" w:cstheme="majorBidi"/>
          <w:rtl/>
          <w:lang w:val="en-US"/>
        </w:rPr>
        <w:t>קטו</w:t>
      </w:r>
      <w:r w:rsidR="008A42F8" w:rsidRPr="00795322">
        <w:rPr>
          <w:rFonts w:asciiTheme="majorBidi" w:hAnsiTheme="majorBidi" w:cstheme="majorBidi"/>
          <w:rtl/>
          <w:lang w:val="en-US"/>
        </w:rPr>
        <w:t xml:space="preserve"> בגישה של "יציאה למלחמה" ו</w:t>
      </w:r>
      <w:r w:rsidR="00E711CD" w:rsidRPr="00795322">
        <w:rPr>
          <w:rFonts w:asciiTheme="majorBidi" w:hAnsiTheme="majorBidi" w:cstheme="majorBidi"/>
          <w:rtl/>
          <w:lang w:val="en-US"/>
        </w:rPr>
        <w:t>השקיעו</w:t>
      </w:r>
      <w:r w:rsidR="008A42F8" w:rsidRPr="00795322">
        <w:rPr>
          <w:rFonts w:asciiTheme="majorBidi" w:hAnsiTheme="majorBidi" w:cstheme="majorBidi"/>
          <w:rtl/>
          <w:lang w:val="en-US"/>
        </w:rPr>
        <w:t xml:space="preserve"> עצמם בפעילויות שונות. מצד שני, ישנם מטופלים ש</w:t>
      </w:r>
      <w:r w:rsidR="00E711CD" w:rsidRPr="00795322">
        <w:rPr>
          <w:rFonts w:asciiTheme="majorBidi" w:hAnsiTheme="majorBidi" w:cstheme="majorBidi"/>
          <w:rtl/>
          <w:lang w:val="en-US"/>
        </w:rPr>
        <w:t xml:space="preserve">נראה כי </w:t>
      </w:r>
      <w:r w:rsidR="008A42F8" w:rsidRPr="00795322">
        <w:rPr>
          <w:rFonts w:asciiTheme="majorBidi" w:hAnsiTheme="majorBidi" w:cstheme="majorBidi"/>
          <w:rtl/>
          <w:lang w:val="en-US"/>
        </w:rPr>
        <w:t>מתמודדים בצורה פסיבית יותר עם מצבם, הם</w:t>
      </w:r>
      <w:r w:rsidR="00E711CD" w:rsidRPr="00795322">
        <w:rPr>
          <w:rFonts w:asciiTheme="majorBidi" w:hAnsiTheme="majorBidi" w:cstheme="majorBidi"/>
          <w:rtl/>
          <w:lang w:val="en-US"/>
        </w:rPr>
        <w:t xml:space="preserve"> ציינו כי</w:t>
      </w:r>
      <w:r w:rsidR="008A42F8" w:rsidRPr="00795322">
        <w:rPr>
          <w:rFonts w:asciiTheme="majorBidi" w:hAnsiTheme="majorBidi" w:cstheme="majorBidi"/>
          <w:rtl/>
          <w:lang w:val="en-US"/>
        </w:rPr>
        <w:t xml:space="preserve"> ממלאים אחר הוראות הרופאים, אך לא מעבר</w:t>
      </w:r>
      <w:r w:rsidR="00E711CD" w:rsidRPr="00795322">
        <w:rPr>
          <w:rFonts w:asciiTheme="majorBidi" w:hAnsiTheme="majorBidi" w:cstheme="majorBidi"/>
          <w:rtl/>
          <w:lang w:val="en-US"/>
        </w:rPr>
        <w:t xml:space="preserve"> לכך</w:t>
      </w:r>
      <w:r w:rsidR="008A42F8" w:rsidRPr="00795322">
        <w:rPr>
          <w:rFonts w:asciiTheme="majorBidi" w:hAnsiTheme="majorBidi" w:cstheme="majorBidi"/>
          <w:rtl/>
          <w:lang w:val="en-US"/>
        </w:rPr>
        <w:t xml:space="preserve">. </w:t>
      </w:r>
      <w:r w:rsidR="00B3256D" w:rsidRPr="00795322">
        <w:rPr>
          <w:rFonts w:asciiTheme="majorBidi" w:hAnsiTheme="majorBidi" w:cstheme="majorBidi"/>
          <w:rtl/>
          <w:lang w:val="en-US"/>
        </w:rPr>
        <w:t>מיעוטם</w:t>
      </w:r>
      <w:r w:rsidR="008A42F8" w:rsidRPr="00795322">
        <w:rPr>
          <w:rFonts w:asciiTheme="majorBidi" w:hAnsiTheme="majorBidi" w:cstheme="majorBidi"/>
          <w:rtl/>
          <w:lang w:val="en-US"/>
        </w:rPr>
        <w:t xml:space="preserve"> אף נקט בגישה של הכחשת המחלה וניסיון להתנהל כרגיל, כאילו אינם חולים.</w:t>
      </w:r>
      <w:r w:rsidR="00E711CD" w:rsidRPr="00795322">
        <w:rPr>
          <w:rFonts w:asciiTheme="majorBidi" w:hAnsiTheme="majorBidi" w:cstheme="majorBidi"/>
          <w:rtl/>
          <w:lang w:val="en-US"/>
        </w:rPr>
        <w:t xml:space="preserve"> בנוסף, </w:t>
      </w:r>
      <w:r w:rsidR="00B3256D" w:rsidRPr="00795322">
        <w:rPr>
          <w:rFonts w:asciiTheme="majorBidi" w:hAnsiTheme="majorBidi" w:cstheme="majorBidi"/>
          <w:rtl/>
          <w:lang w:val="en-US"/>
        </w:rPr>
        <w:t xml:space="preserve">הרוב </w:t>
      </w:r>
      <w:r w:rsidR="00E711CD" w:rsidRPr="00795322">
        <w:rPr>
          <w:rFonts w:asciiTheme="majorBidi" w:hAnsiTheme="majorBidi" w:cstheme="majorBidi"/>
          <w:rtl/>
          <w:lang w:val="en-US"/>
        </w:rPr>
        <w:t>ה</w:t>
      </w:r>
      <w:r w:rsidR="008A42F8" w:rsidRPr="00795322">
        <w:rPr>
          <w:rFonts w:asciiTheme="majorBidi" w:hAnsiTheme="majorBidi" w:cstheme="majorBidi"/>
          <w:rtl/>
          <w:lang w:val="en-US"/>
        </w:rPr>
        <w:t xml:space="preserve">מוחלט של המטופלים </w:t>
      </w:r>
      <w:r w:rsidR="00E711CD" w:rsidRPr="00795322">
        <w:rPr>
          <w:rFonts w:asciiTheme="majorBidi" w:hAnsiTheme="majorBidi" w:cstheme="majorBidi"/>
          <w:rtl/>
          <w:lang w:val="en-US"/>
        </w:rPr>
        <w:t>העידו</w:t>
      </w:r>
      <w:r w:rsidR="008A42F8" w:rsidRPr="00795322">
        <w:rPr>
          <w:rFonts w:asciiTheme="majorBidi" w:hAnsiTheme="majorBidi" w:cstheme="majorBidi"/>
          <w:rtl/>
          <w:lang w:val="en-US"/>
        </w:rPr>
        <w:t xml:space="preserve"> שהרופאים לא התייחסו כלל להיבטים הרגשיים והנפשיים של הטיפול. חלקם הוסיפו שלא ציפו לכך וש</w:t>
      </w:r>
      <w:r w:rsidR="00B3256D" w:rsidRPr="00795322">
        <w:rPr>
          <w:rFonts w:asciiTheme="majorBidi" w:hAnsiTheme="majorBidi" w:cstheme="majorBidi"/>
          <w:rtl/>
          <w:lang w:val="en-US"/>
        </w:rPr>
        <w:t xml:space="preserve">לדעתם </w:t>
      </w:r>
      <w:r w:rsidR="008A42F8" w:rsidRPr="00795322">
        <w:rPr>
          <w:rFonts w:asciiTheme="majorBidi" w:hAnsiTheme="majorBidi" w:cstheme="majorBidi"/>
          <w:rtl/>
          <w:lang w:val="en-US"/>
        </w:rPr>
        <w:t>אין זה מתפקיד</w:t>
      </w:r>
      <w:r w:rsidR="00F8794C" w:rsidRPr="00795322">
        <w:rPr>
          <w:rFonts w:asciiTheme="majorBidi" w:hAnsiTheme="majorBidi" w:cstheme="majorBidi"/>
          <w:rtl/>
          <w:lang w:val="en-US"/>
        </w:rPr>
        <w:t xml:space="preserve"> הרופא</w:t>
      </w:r>
      <w:r w:rsidR="008A42F8" w:rsidRPr="00795322">
        <w:rPr>
          <w:rFonts w:asciiTheme="majorBidi" w:hAnsiTheme="majorBidi" w:cstheme="majorBidi"/>
          <w:rtl/>
          <w:lang w:val="en-US"/>
        </w:rPr>
        <w:t xml:space="preserve"> לעסוק בנושאים האלו.</w:t>
      </w:r>
    </w:p>
    <w:p w14:paraId="3B556E4D" w14:textId="2FF693A4" w:rsidR="000903F3" w:rsidRPr="00795322" w:rsidRDefault="000903F3" w:rsidP="008F3A78">
      <w:pPr>
        <w:bidi/>
        <w:spacing w:after="0" w:line="360" w:lineRule="auto"/>
        <w:rPr>
          <w:rFonts w:asciiTheme="majorBidi" w:hAnsiTheme="majorBidi" w:cstheme="majorBidi"/>
          <w:b/>
          <w:bCs/>
          <w:u w:val="single"/>
          <w:rtl/>
          <w:lang w:val="en-US"/>
        </w:rPr>
      </w:pPr>
      <w:r w:rsidRPr="00795322">
        <w:rPr>
          <w:rFonts w:asciiTheme="majorBidi" w:hAnsiTheme="majorBidi" w:cstheme="majorBidi"/>
          <w:b/>
          <w:bCs/>
          <w:u w:val="single"/>
          <w:rtl/>
          <w:lang w:val="en-US"/>
        </w:rPr>
        <w:t>התנאים העומדים לרשות החוקר לביצוע המחקר</w:t>
      </w:r>
    </w:p>
    <w:p w14:paraId="48BDCCAE" w14:textId="37084F1D" w:rsidR="00BE5A2D" w:rsidRPr="00795322" w:rsidRDefault="00BE5A2D" w:rsidP="008F3A78">
      <w:pPr>
        <w:bidi/>
        <w:spacing w:after="0" w:line="360" w:lineRule="auto"/>
        <w:jc w:val="both"/>
        <w:rPr>
          <w:rFonts w:asciiTheme="majorBidi" w:hAnsiTheme="majorBidi" w:cstheme="majorBidi"/>
          <w:color w:val="FF0000"/>
          <w:rtl/>
        </w:rPr>
      </w:pPr>
      <w:r w:rsidRPr="00795322">
        <w:rPr>
          <w:rFonts w:asciiTheme="majorBidi" w:hAnsiTheme="majorBidi" w:cstheme="majorBidi"/>
          <w:rtl/>
        </w:rPr>
        <w:t xml:space="preserve">החוקרים עוסקים בתחומי הרפואה האונקולוגית, מדיניות בריאות, בריאות הציבור, ניהול מערכות בריאות, איכות, אי שוויון, סוציולוגיה של הבריאות ופסיכולוגיה ארגונית ורפואית. לרשות החוקרים אמצעי מחשוב, תוכנות, ספרייה ותשתיות מחקר נוספות של מכללת אשקלון, המרכז הרפואי האוניברסיטאי ברזילי, המרכז הרפואי ע"ש </w:t>
      </w:r>
      <w:r w:rsidR="00D32A6A" w:rsidRPr="00795322">
        <w:rPr>
          <w:rFonts w:asciiTheme="majorBidi" w:hAnsiTheme="majorBidi" w:cstheme="majorBidi"/>
          <w:rtl/>
        </w:rPr>
        <w:t>א</w:t>
      </w:r>
      <w:r w:rsidRPr="00795322">
        <w:rPr>
          <w:rFonts w:asciiTheme="majorBidi" w:hAnsiTheme="majorBidi" w:cstheme="majorBidi"/>
          <w:rtl/>
        </w:rPr>
        <w:t>דית וולפסון ואוניברסיטת בן גוריון, כמו גם קשרי עבודה עם מומחים בתחום בארץ ובעולם.</w:t>
      </w:r>
      <w:r w:rsidRPr="00795322">
        <w:rPr>
          <w:rFonts w:asciiTheme="majorBidi" w:hAnsiTheme="majorBidi" w:cstheme="majorBidi"/>
          <w:color w:val="FF0000"/>
          <w:rtl/>
        </w:rPr>
        <w:t xml:space="preserve"> </w:t>
      </w:r>
    </w:p>
    <w:p w14:paraId="5775497A" w14:textId="53B2B519" w:rsidR="000903F3" w:rsidRPr="00795322" w:rsidRDefault="000903F3" w:rsidP="008F3A78">
      <w:pPr>
        <w:bidi/>
        <w:spacing w:after="0" w:line="360" w:lineRule="auto"/>
        <w:rPr>
          <w:rFonts w:asciiTheme="majorBidi" w:hAnsiTheme="majorBidi" w:cstheme="majorBidi"/>
          <w:b/>
          <w:bCs/>
          <w:u w:val="single"/>
          <w:lang w:val="en-US"/>
        </w:rPr>
      </w:pPr>
      <w:r w:rsidRPr="00795322">
        <w:rPr>
          <w:rFonts w:asciiTheme="majorBidi" w:hAnsiTheme="majorBidi" w:cstheme="majorBidi"/>
          <w:b/>
          <w:bCs/>
          <w:u w:val="single"/>
          <w:rtl/>
          <w:lang w:val="en-US"/>
        </w:rPr>
        <w:t>מכשלות צפויות (כולל אלטרנטיבות לגישות ולשיטות למקרה שהשיטה לא תעבוד כצפוי)</w:t>
      </w:r>
    </w:p>
    <w:p w14:paraId="38D8972C" w14:textId="38218256" w:rsidR="00CD2861" w:rsidRPr="00795322" w:rsidRDefault="00C310F1" w:rsidP="00856635">
      <w:pPr>
        <w:pStyle w:val="a7"/>
        <w:numPr>
          <w:ilvl w:val="0"/>
          <w:numId w:val="14"/>
        </w:numPr>
        <w:bidi/>
        <w:spacing w:after="0" w:line="360" w:lineRule="auto"/>
        <w:jc w:val="both"/>
        <w:rPr>
          <w:rFonts w:asciiTheme="majorBidi" w:hAnsiTheme="majorBidi" w:cstheme="majorBidi"/>
          <w:lang w:val="en-US"/>
        </w:rPr>
      </w:pPr>
      <w:r w:rsidRPr="00795322">
        <w:rPr>
          <w:rFonts w:asciiTheme="majorBidi" w:hAnsiTheme="majorBidi" w:cstheme="majorBidi"/>
          <w:rtl/>
          <w:lang w:val="en-US"/>
        </w:rPr>
        <w:t>קושי בגיוס חולים להשתתפות במחקר -</w:t>
      </w:r>
      <w:r w:rsidR="00E62FF2" w:rsidRPr="00795322">
        <w:rPr>
          <w:rFonts w:asciiTheme="majorBidi" w:hAnsiTheme="majorBidi" w:cstheme="majorBidi"/>
          <w:rtl/>
          <w:lang w:val="en-US"/>
        </w:rPr>
        <w:t xml:space="preserve"> </w:t>
      </w:r>
      <w:r w:rsidRPr="00795322">
        <w:rPr>
          <w:rFonts w:asciiTheme="majorBidi" w:hAnsiTheme="majorBidi" w:cstheme="majorBidi"/>
          <w:rtl/>
          <w:lang w:val="en-US"/>
        </w:rPr>
        <w:t>על מנת</w:t>
      </w:r>
      <w:r w:rsidR="00E62FF2" w:rsidRPr="00795322">
        <w:rPr>
          <w:rFonts w:asciiTheme="majorBidi" w:hAnsiTheme="majorBidi" w:cstheme="majorBidi"/>
          <w:rtl/>
          <w:lang w:val="en-US"/>
        </w:rPr>
        <w:t xml:space="preserve"> להתגבר על </w:t>
      </w:r>
      <w:r w:rsidR="0050212B" w:rsidRPr="00795322">
        <w:rPr>
          <w:rFonts w:asciiTheme="majorBidi" w:hAnsiTheme="majorBidi" w:cstheme="majorBidi"/>
          <w:rtl/>
          <w:lang w:val="en-US"/>
        </w:rPr>
        <w:t>אתגר</w:t>
      </w:r>
      <w:r w:rsidR="00E62FF2" w:rsidRPr="00795322">
        <w:rPr>
          <w:rFonts w:asciiTheme="majorBidi" w:hAnsiTheme="majorBidi" w:cstheme="majorBidi"/>
          <w:rtl/>
          <w:lang w:val="en-US"/>
        </w:rPr>
        <w:t xml:space="preserve"> זה</w:t>
      </w:r>
      <w:r w:rsidRPr="00795322">
        <w:rPr>
          <w:rFonts w:asciiTheme="majorBidi" w:hAnsiTheme="majorBidi" w:cstheme="majorBidi"/>
          <w:rtl/>
          <w:lang w:val="en-US"/>
        </w:rPr>
        <w:t>, החולים יקבלו הסבר נרחב על חשיבות המחקר ויקבלו עידוד להשתתפות במחקר. לחולים יוסבר גם הליך המחקר המפורט והשמירה על אנונימיות המשתתפים.</w:t>
      </w:r>
      <w:r w:rsidR="00E62FF2" w:rsidRPr="00795322">
        <w:rPr>
          <w:rFonts w:asciiTheme="majorBidi" w:hAnsiTheme="majorBidi" w:cstheme="majorBidi"/>
          <w:rtl/>
          <w:lang w:val="en-US"/>
        </w:rPr>
        <w:t xml:space="preserve"> </w:t>
      </w:r>
      <w:r w:rsidRPr="00795322">
        <w:rPr>
          <w:rFonts w:asciiTheme="majorBidi" w:hAnsiTheme="majorBidi" w:cstheme="majorBidi"/>
          <w:rtl/>
          <w:lang w:val="en-US"/>
        </w:rPr>
        <w:t xml:space="preserve">כמו כן, תתבצע פניה </w:t>
      </w:r>
      <w:r w:rsidR="00E62FF2" w:rsidRPr="00795322">
        <w:rPr>
          <w:rFonts w:asciiTheme="majorBidi" w:hAnsiTheme="majorBidi" w:cstheme="majorBidi"/>
          <w:rtl/>
          <w:lang w:val="en-US"/>
        </w:rPr>
        <w:t xml:space="preserve">למכונים אונקולוגים בבתי חולים נוספים </w:t>
      </w:r>
      <w:r w:rsidRPr="00795322">
        <w:rPr>
          <w:rFonts w:asciiTheme="majorBidi" w:hAnsiTheme="majorBidi" w:cstheme="majorBidi"/>
          <w:rtl/>
          <w:lang w:val="en-US"/>
        </w:rPr>
        <w:t>לצורך גיוס</w:t>
      </w:r>
      <w:r w:rsidR="00E62FF2" w:rsidRPr="00795322">
        <w:rPr>
          <w:rFonts w:asciiTheme="majorBidi" w:hAnsiTheme="majorBidi" w:cstheme="majorBidi"/>
          <w:rtl/>
          <w:lang w:val="en-US"/>
        </w:rPr>
        <w:t xml:space="preserve"> משתתפים נוספים.</w:t>
      </w:r>
    </w:p>
    <w:p w14:paraId="4B5A6E8A" w14:textId="3BB2820D" w:rsidR="00E62FF2" w:rsidRPr="00795322" w:rsidRDefault="00E62FF2" w:rsidP="00856635">
      <w:pPr>
        <w:pStyle w:val="a7"/>
        <w:numPr>
          <w:ilvl w:val="0"/>
          <w:numId w:val="14"/>
        </w:numPr>
        <w:bidi/>
        <w:spacing w:after="0" w:line="360" w:lineRule="auto"/>
        <w:jc w:val="both"/>
        <w:rPr>
          <w:rFonts w:asciiTheme="majorBidi" w:hAnsiTheme="majorBidi" w:cstheme="majorBidi"/>
          <w:lang w:val="en-US"/>
        </w:rPr>
      </w:pPr>
      <w:r w:rsidRPr="00795322">
        <w:rPr>
          <w:rFonts w:asciiTheme="majorBidi" w:hAnsiTheme="majorBidi" w:cstheme="majorBidi"/>
          <w:rtl/>
          <w:lang w:val="en-US"/>
        </w:rPr>
        <w:t>עייפות ה</w:t>
      </w:r>
      <w:r w:rsidR="00C310F1" w:rsidRPr="00795322">
        <w:rPr>
          <w:rFonts w:asciiTheme="majorBidi" w:hAnsiTheme="majorBidi" w:cstheme="majorBidi"/>
          <w:rtl/>
          <w:lang w:val="en-US"/>
        </w:rPr>
        <w:t>משתתפים</w:t>
      </w:r>
      <w:r w:rsidRPr="00795322">
        <w:rPr>
          <w:rFonts w:asciiTheme="majorBidi" w:hAnsiTheme="majorBidi" w:cstheme="majorBidi"/>
          <w:rtl/>
          <w:lang w:val="en-US"/>
        </w:rPr>
        <w:t xml:space="preserve"> </w:t>
      </w:r>
      <w:r w:rsidR="00C310F1" w:rsidRPr="00795322">
        <w:rPr>
          <w:rFonts w:asciiTheme="majorBidi" w:hAnsiTheme="majorBidi" w:cstheme="majorBidi"/>
          <w:rtl/>
          <w:lang w:val="en-US"/>
        </w:rPr>
        <w:t xml:space="preserve">במענה על הכלים </w:t>
      </w:r>
      <w:r w:rsidR="00AF6C8C" w:rsidRPr="00795322">
        <w:rPr>
          <w:rFonts w:asciiTheme="majorBidi" w:hAnsiTheme="majorBidi" w:cstheme="majorBidi"/>
          <w:rtl/>
          <w:lang w:val="en-US"/>
        </w:rPr>
        <w:t>והריאיון</w:t>
      </w:r>
      <w:r w:rsidRPr="00795322">
        <w:rPr>
          <w:rFonts w:asciiTheme="majorBidi" w:hAnsiTheme="majorBidi" w:cstheme="majorBidi"/>
          <w:rtl/>
          <w:lang w:val="en-US"/>
        </w:rPr>
        <w:t xml:space="preserve"> במפגש אחד</w:t>
      </w:r>
      <w:r w:rsidR="00A019AB" w:rsidRPr="00795322">
        <w:rPr>
          <w:rFonts w:asciiTheme="majorBidi" w:hAnsiTheme="majorBidi" w:cstheme="majorBidi"/>
          <w:rtl/>
          <w:lang w:val="en-US"/>
        </w:rPr>
        <w:t xml:space="preserve"> </w:t>
      </w:r>
      <w:r w:rsidRPr="00795322">
        <w:rPr>
          <w:rFonts w:asciiTheme="majorBidi" w:hAnsiTheme="majorBidi" w:cstheme="majorBidi"/>
          <w:rtl/>
          <w:lang w:val="en-US"/>
        </w:rPr>
        <w:t xml:space="preserve">- למשתתפים </w:t>
      </w:r>
      <w:r w:rsidR="00C310F1" w:rsidRPr="00795322">
        <w:rPr>
          <w:rFonts w:asciiTheme="majorBidi" w:hAnsiTheme="majorBidi" w:cstheme="majorBidi"/>
          <w:rtl/>
          <w:lang w:val="en-US"/>
        </w:rPr>
        <w:t>יוצע זמן מפגש ומקום מפגש בהתאם לנוחותם, כמו כן</w:t>
      </w:r>
      <w:r w:rsidR="00F928B1" w:rsidRPr="00795322">
        <w:rPr>
          <w:rFonts w:asciiTheme="majorBidi" w:hAnsiTheme="majorBidi" w:cstheme="majorBidi"/>
          <w:rtl/>
          <w:lang w:val="en-US"/>
        </w:rPr>
        <w:t>,</w:t>
      </w:r>
      <w:r w:rsidR="00C310F1" w:rsidRPr="00795322">
        <w:rPr>
          <w:rFonts w:asciiTheme="majorBidi" w:hAnsiTheme="majorBidi" w:cstheme="majorBidi"/>
          <w:rtl/>
          <w:lang w:val="en-US"/>
        </w:rPr>
        <w:t xml:space="preserve"> תתקיים הפסקה</w:t>
      </w:r>
      <w:r w:rsidRPr="00795322">
        <w:rPr>
          <w:rFonts w:asciiTheme="majorBidi" w:hAnsiTheme="majorBidi" w:cstheme="majorBidi"/>
          <w:rtl/>
          <w:lang w:val="en-US"/>
        </w:rPr>
        <w:t xml:space="preserve"> בין ראיונות העומק לבין מילוי השאלונים</w:t>
      </w:r>
      <w:r w:rsidR="00C310F1" w:rsidRPr="00795322">
        <w:rPr>
          <w:rFonts w:asciiTheme="majorBidi" w:hAnsiTheme="majorBidi" w:cstheme="majorBidi"/>
          <w:rtl/>
          <w:lang w:val="en-US"/>
        </w:rPr>
        <w:t xml:space="preserve"> בהתאם לרצון המשתתפים</w:t>
      </w:r>
      <w:r w:rsidRPr="00795322">
        <w:rPr>
          <w:rFonts w:asciiTheme="majorBidi" w:hAnsiTheme="majorBidi" w:cstheme="majorBidi"/>
          <w:rtl/>
          <w:lang w:val="en-US"/>
        </w:rPr>
        <w:t>. במקרה ש</w:t>
      </w:r>
      <w:r w:rsidR="00C310F1" w:rsidRPr="00795322">
        <w:rPr>
          <w:rFonts w:asciiTheme="majorBidi" w:hAnsiTheme="majorBidi" w:cstheme="majorBidi"/>
          <w:rtl/>
          <w:lang w:val="en-US"/>
        </w:rPr>
        <w:t>תובע העדפה לכך</w:t>
      </w:r>
      <w:r w:rsidRPr="00795322">
        <w:rPr>
          <w:rFonts w:asciiTheme="majorBidi" w:hAnsiTheme="majorBidi" w:cstheme="majorBidi"/>
          <w:rtl/>
          <w:lang w:val="en-US"/>
        </w:rPr>
        <w:t>- מרכז המחקר יקריא ל</w:t>
      </w:r>
      <w:r w:rsidR="00C310F1" w:rsidRPr="00795322">
        <w:rPr>
          <w:rFonts w:asciiTheme="majorBidi" w:hAnsiTheme="majorBidi" w:cstheme="majorBidi"/>
          <w:rtl/>
          <w:lang w:val="en-US"/>
        </w:rPr>
        <w:t>משתתפים</w:t>
      </w:r>
      <w:r w:rsidRPr="00795322">
        <w:rPr>
          <w:rFonts w:asciiTheme="majorBidi" w:hAnsiTheme="majorBidi" w:cstheme="majorBidi"/>
          <w:rtl/>
          <w:lang w:val="en-US"/>
        </w:rPr>
        <w:t xml:space="preserve"> את השאלות</w:t>
      </w:r>
      <w:r w:rsidR="00C310F1" w:rsidRPr="00795322">
        <w:rPr>
          <w:rFonts w:asciiTheme="majorBidi" w:hAnsiTheme="majorBidi" w:cstheme="majorBidi"/>
          <w:rtl/>
          <w:lang w:val="en-US"/>
        </w:rPr>
        <w:t xml:space="preserve"> בכל כלי</w:t>
      </w:r>
      <w:r w:rsidRPr="00795322">
        <w:rPr>
          <w:rFonts w:asciiTheme="majorBidi" w:hAnsiTheme="majorBidi" w:cstheme="majorBidi"/>
          <w:rtl/>
          <w:lang w:val="en-US"/>
        </w:rPr>
        <w:t xml:space="preserve"> ויסמן עבורם. </w:t>
      </w:r>
      <w:r w:rsidR="00C310F1" w:rsidRPr="00795322">
        <w:rPr>
          <w:rFonts w:asciiTheme="majorBidi" w:hAnsiTheme="majorBidi" w:cstheme="majorBidi"/>
          <w:rtl/>
          <w:lang w:val="en-US"/>
        </w:rPr>
        <w:t>בהתאם לרצון המשתתפים ובאם יביעו העדפה לכך,</w:t>
      </w:r>
      <w:r w:rsidRPr="00795322">
        <w:rPr>
          <w:rFonts w:asciiTheme="majorBidi" w:hAnsiTheme="majorBidi" w:cstheme="majorBidi"/>
          <w:rtl/>
          <w:lang w:val="en-US"/>
        </w:rPr>
        <w:t xml:space="preserve"> ייקבעו </w:t>
      </w:r>
      <w:r w:rsidR="00C310F1" w:rsidRPr="00795322">
        <w:rPr>
          <w:rFonts w:asciiTheme="majorBidi" w:hAnsiTheme="majorBidi" w:cstheme="majorBidi"/>
          <w:rtl/>
          <w:lang w:val="en-US"/>
        </w:rPr>
        <w:t>שני</w:t>
      </w:r>
      <w:r w:rsidRPr="00795322">
        <w:rPr>
          <w:rFonts w:asciiTheme="majorBidi" w:hAnsiTheme="majorBidi" w:cstheme="majorBidi"/>
          <w:rtl/>
          <w:lang w:val="en-US"/>
        </w:rPr>
        <w:t xml:space="preserve"> מפגשים לסיום ה</w:t>
      </w:r>
      <w:r w:rsidR="00C310F1" w:rsidRPr="00795322">
        <w:rPr>
          <w:rFonts w:asciiTheme="majorBidi" w:hAnsiTheme="majorBidi" w:cstheme="majorBidi"/>
          <w:rtl/>
          <w:lang w:val="en-US"/>
        </w:rPr>
        <w:t>מענה על הכלים</w:t>
      </w:r>
      <w:r w:rsidRPr="00795322">
        <w:rPr>
          <w:rFonts w:asciiTheme="majorBidi" w:hAnsiTheme="majorBidi" w:cstheme="majorBidi"/>
          <w:rtl/>
          <w:lang w:val="en-US"/>
        </w:rPr>
        <w:t>.</w:t>
      </w:r>
    </w:p>
    <w:p w14:paraId="71771AFC" w14:textId="1781AC4C" w:rsidR="009C44CA" w:rsidRDefault="00E62FF2" w:rsidP="00856635">
      <w:pPr>
        <w:pStyle w:val="a7"/>
        <w:numPr>
          <w:ilvl w:val="0"/>
          <w:numId w:val="14"/>
        </w:numPr>
        <w:bidi/>
        <w:spacing w:after="0" w:line="360" w:lineRule="auto"/>
        <w:jc w:val="both"/>
        <w:rPr>
          <w:rFonts w:asciiTheme="majorBidi" w:hAnsiTheme="majorBidi" w:cstheme="majorBidi"/>
          <w:lang w:val="en-US"/>
        </w:rPr>
      </w:pPr>
      <w:r w:rsidRPr="00795322">
        <w:rPr>
          <w:rFonts w:asciiTheme="majorBidi" w:hAnsiTheme="majorBidi" w:cstheme="majorBidi"/>
          <w:rtl/>
          <w:lang w:val="en-US"/>
        </w:rPr>
        <w:lastRenderedPageBreak/>
        <w:t>נשירה ב</w:t>
      </w:r>
      <w:r w:rsidR="00152236" w:rsidRPr="00795322">
        <w:rPr>
          <w:rFonts w:asciiTheme="majorBidi" w:hAnsiTheme="majorBidi" w:cstheme="majorBidi"/>
          <w:rtl/>
          <w:lang w:val="en-US"/>
        </w:rPr>
        <w:t>מהלך</w:t>
      </w:r>
      <w:r w:rsidRPr="00795322">
        <w:rPr>
          <w:rFonts w:asciiTheme="majorBidi" w:hAnsiTheme="majorBidi" w:cstheme="majorBidi"/>
          <w:rtl/>
          <w:lang w:val="en-US"/>
        </w:rPr>
        <w:t xml:space="preserve"> המחקר (מרצון או במקרה שתחול הידרדרות במצב החולים)</w:t>
      </w:r>
      <w:r w:rsidR="00A019AB" w:rsidRPr="00795322">
        <w:rPr>
          <w:rFonts w:asciiTheme="majorBidi" w:hAnsiTheme="majorBidi" w:cstheme="majorBidi"/>
          <w:rtl/>
          <w:lang w:val="en-US"/>
        </w:rPr>
        <w:t xml:space="preserve"> </w:t>
      </w:r>
      <w:r w:rsidRPr="00795322">
        <w:rPr>
          <w:rFonts w:asciiTheme="majorBidi" w:hAnsiTheme="majorBidi" w:cstheme="majorBidi"/>
          <w:rtl/>
          <w:lang w:val="en-US"/>
        </w:rPr>
        <w:t xml:space="preserve">- </w:t>
      </w:r>
      <w:r w:rsidR="00AF6C8C" w:rsidRPr="00795322">
        <w:rPr>
          <w:rFonts w:asciiTheme="majorBidi" w:hAnsiTheme="majorBidi" w:cstheme="majorBidi"/>
          <w:rtl/>
          <w:lang w:val="en-US"/>
        </w:rPr>
        <w:t>על מנת להתמודד עם האתגר</w:t>
      </w:r>
      <w:r w:rsidRPr="00795322">
        <w:rPr>
          <w:rFonts w:asciiTheme="majorBidi" w:hAnsiTheme="majorBidi" w:cstheme="majorBidi"/>
          <w:rtl/>
          <w:lang w:val="en-US"/>
        </w:rPr>
        <w:t xml:space="preserve"> ננסה למקסם את מספר המשתתפים ההתחלתי מתוך הנחה ש</w:t>
      </w:r>
      <w:r w:rsidR="00AF6C8C" w:rsidRPr="00795322">
        <w:rPr>
          <w:rFonts w:asciiTheme="majorBidi" w:hAnsiTheme="majorBidi" w:cstheme="majorBidi"/>
          <w:rtl/>
          <w:lang w:val="en-US"/>
        </w:rPr>
        <w:t>צפויה</w:t>
      </w:r>
      <w:r w:rsidRPr="00795322">
        <w:rPr>
          <w:rFonts w:asciiTheme="majorBidi" w:hAnsiTheme="majorBidi" w:cstheme="majorBidi"/>
          <w:rtl/>
          <w:lang w:val="en-US"/>
        </w:rPr>
        <w:t xml:space="preserve"> נשירה של 10%-</w:t>
      </w:r>
      <w:r w:rsidR="00E22CD3" w:rsidRPr="00795322">
        <w:rPr>
          <w:rFonts w:asciiTheme="majorBidi" w:hAnsiTheme="majorBidi" w:cstheme="majorBidi"/>
          <w:rtl/>
          <w:lang w:val="en-US"/>
        </w:rPr>
        <w:t>20</w:t>
      </w:r>
      <w:r w:rsidR="00F928B1" w:rsidRPr="00795322">
        <w:rPr>
          <w:rFonts w:asciiTheme="majorBidi" w:hAnsiTheme="majorBidi" w:cstheme="majorBidi"/>
          <w:rtl/>
          <w:lang w:val="en-US"/>
        </w:rPr>
        <w:t>%</w:t>
      </w:r>
      <w:r w:rsidR="00AF6C8C" w:rsidRPr="00795322">
        <w:rPr>
          <w:rFonts w:asciiTheme="majorBidi" w:hAnsiTheme="majorBidi" w:cstheme="majorBidi"/>
          <w:rtl/>
          <w:lang w:val="en-US"/>
        </w:rPr>
        <w:t xml:space="preserve"> מהמשתתפים</w:t>
      </w:r>
      <w:r w:rsidRPr="00795322">
        <w:rPr>
          <w:rFonts w:asciiTheme="majorBidi" w:hAnsiTheme="majorBidi" w:cstheme="majorBidi"/>
          <w:rtl/>
          <w:lang w:val="en-US"/>
        </w:rPr>
        <w:t xml:space="preserve">. </w:t>
      </w:r>
      <w:r w:rsidR="00E22CD3" w:rsidRPr="00795322">
        <w:rPr>
          <w:rFonts w:asciiTheme="majorBidi" w:hAnsiTheme="majorBidi" w:cstheme="majorBidi"/>
          <w:rtl/>
          <w:lang w:val="en-US"/>
        </w:rPr>
        <w:t>מחקרי אורך בקרב חולי סרטן מדווחים על 10%-30% נשירה, תלוי ברמת המחויבות של המשתתפים ובאורך המחקר (</w:t>
      </w:r>
      <w:proofErr w:type="spellStart"/>
      <w:r w:rsidR="00C41465" w:rsidRPr="00795322">
        <w:rPr>
          <w:rFonts w:asciiTheme="majorBidi" w:hAnsiTheme="majorBidi" w:cstheme="majorBidi"/>
          <w:lang w:val="en-US"/>
        </w:rPr>
        <w:t>Mantovani</w:t>
      </w:r>
      <w:proofErr w:type="spellEnd"/>
      <w:r w:rsidR="00C41465" w:rsidRPr="00795322">
        <w:rPr>
          <w:rFonts w:asciiTheme="majorBidi" w:hAnsiTheme="majorBidi" w:cstheme="majorBidi"/>
          <w:lang w:val="en-US"/>
        </w:rPr>
        <w:t xml:space="preserve"> et al, 2010; </w:t>
      </w:r>
      <w:proofErr w:type="spellStart"/>
      <w:r w:rsidR="00D36014" w:rsidRPr="00795322">
        <w:rPr>
          <w:rFonts w:asciiTheme="majorBidi" w:hAnsiTheme="majorBidi" w:cstheme="majorBidi"/>
          <w:lang w:val="en-US"/>
        </w:rPr>
        <w:t>Temel</w:t>
      </w:r>
      <w:proofErr w:type="spellEnd"/>
      <w:r w:rsidR="00D36014" w:rsidRPr="00795322">
        <w:rPr>
          <w:rFonts w:asciiTheme="majorBidi" w:hAnsiTheme="majorBidi" w:cstheme="majorBidi"/>
          <w:lang w:val="en-US"/>
        </w:rPr>
        <w:t xml:space="preserve"> et al, 2016</w:t>
      </w:r>
      <w:r w:rsidR="00E22CD3" w:rsidRPr="00795322">
        <w:rPr>
          <w:rFonts w:asciiTheme="majorBidi" w:hAnsiTheme="majorBidi" w:cstheme="majorBidi"/>
          <w:rtl/>
          <w:lang w:val="en-US"/>
        </w:rPr>
        <w:t xml:space="preserve">). </w:t>
      </w:r>
      <w:r w:rsidR="00AF6C8C" w:rsidRPr="00795322">
        <w:rPr>
          <w:rFonts w:asciiTheme="majorBidi" w:hAnsiTheme="majorBidi" w:cstheme="majorBidi"/>
          <w:rtl/>
          <w:lang w:val="en-US"/>
        </w:rPr>
        <w:t>כמו כן, תתבצע פניה למכונים אונקולוגים בבתי חולים נוספים לצורך גיוס משתתפים נוספים.</w:t>
      </w:r>
    </w:p>
    <w:p w14:paraId="64BB90AF" w14:textId="1E865DE3" w:rsidR="00EE79E2" w:rsidRPr="00795322" w:rsidRDefault="00EE79E2" w:rsidP="006F0E12">
      <w:pPr>
        <w:pStyle w:val="a7"/>
        <w:bidi/>
        <w:spacing w:after="0" w:line="360" w:lineRule="auto"/>
        <w:ind w:left="360"/>
        <w:jc w:val="both"/>
        <w:rPr>
          <w:rFonts w:asciiTheme="majorBidi" w:hAnsiTheme="majorBidi" w:cstheme="majorBidi"/>
          <w:lang w:val="en-US"/>
        </w:rPr>
      </w:pPr>
    </w:p>
    <w:p w14:paraId="462896AE" w14:textId="7DAD3EA4" w:rsidR="00871FBD" w:rsidRPr="00D50A71" w:rsidRDefault="00871FBD" w:rsidP="008F3A78">
      <w:pPr>
        <w:bidi/>
        <w:spacing w:after="0" w:line="360" w:lineRule="auto"/>
        <w:jc w:val="both"/>
        <w:rPr>
          <w:rFonts w:asciiTheme="majorBidi" w:hAnsiTheme="majorBidi" w:cstheme="majorBidi"/>
          <w:rtl/>
          <w:lang w:val="en-US"/>
        </w:rPr>
      </w:pPr>
    </w:p>
    <w:p w14:paraId="7A4902A0" w14:textId="4FFD5D90" w:rsidR="00871FBD" w:rsidRPr="00D50A71" w:rsidRDefault="00871FBD" w:rsidP="008F3A78">
      <w:pPr>
        <w:bidi/>
        <w:spacing w:after="0" w:line="360" w:lineRule="auto"/>
        <w:jc w:val="both"/>
        <w:rPr>
          <w:rFonts w:asciiTheme="majorBidi" w:hAnsiTheme="majorBidi" w:cstheme="majorBidi"/>
          <w:rtl/>
          <w:lang w:val="en-US"/>
        </w:rPr>
      </w:pPr>
    </w:p>
    <w:p w14:paraId="645FD2E5" w14:textId="77777777" w:rsidR="005339EF" w:rsidRPr="00D50A71" w:rsidRDefault="005339EF" w:rsidP="008F3A78">
      <w:pPr>
        <w:spacing w:after="0" w:line="360" w:lineRule="auto"/>
        <w:rPr>
          <w:rFonts w:asciiTheme="majorBidi" w:hAnsiTheme="majorBidi" w:cstheme="majorBidi"/>
        </w:rPr>
      </w:pPr>
    </w:p>
    <w:p w14:paraId="0455677F" w14:textId="31425623" w:rsidR="002A7E62" w:rsidRPr="00D50A71" w:rsidRDefault="002A7E62" w:rsidP="00304792">
      <w:pPr>
        <w:spacing w:after="0" w:line="240" w:lineRule="auto"/>
        <w:rPr>
          <w:rFonts w:asciiTheme="majorBidi" w:hAnsiTheme="majorBidi" w:cstheme="majorBidi"/>
          <w:lang w:val="en-US"/>
        </w:rPr>
      </w:pPr>
    </w:p>
    <w:sectPr w:rsidR="002A7E62" w:rsidRPr="00D50A71" w:rsidSect="00423C0A">
      <w:footerReference w:type="default" r:id="rId9"/>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ACB25" w14:textId="77777777" w:rsidR="00174A51" w:rsidRDefault="00174A51" w:rsidP="00407BAC">
      <w:pPr>
        <w:spacing w:after="0" w:line="240" w:lineRule="auto"/>
      </w:pPr>
      <w:r>
        <w:separator/>
      </w:r>
    </w:p>
  </w:endnote>
  <w:endnote w:type="continuationSeparator" w:id="0">
    <w:p w14:paraId="02BCD531" w14:textId="77777777" w:rsidR="00174A51" w:rsidRDefault="00174A51" w:rsidP="0040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2890808"/>
      <w:docPartObj>
        <w:docPartGallery w:val="Page Numbers (Bottom of Page)"/>
        <w:docPartUnique/>
      </w:docPartObj>
    </w:sdtPr>
    <w:sdtEndPr/>
    <w:sdtContent>
      <w:p w14:paraId="270AEBA7" w14:textId="77777777" w:rsidR="0001554E" w:rsidRDefault="0001554E">
        <w:pPr>
          <w:pStyle w:val="a5"/>
          <w:jc w:val="center"/>
        </w:pPr>
        <w:r>
          <w:fldChar w:fldCharType="begin"/>
        </w:r>
        <w:r>
          <w:instrText>PAGE   \* MERGEFORMAT</w:instrText>
        </w:r>
        <w:r>
          <w:fldChar w:fldCharType="separate"/>
        </w:r>
        <w:r w:rsidRPr="00EF7883">
          <w:rPr>
            <w:rFonts w:cs="Calibri"/>
            <w:noProof/>
            <w:lang w:val="he-IL"/>
          </w:rPr>
          <w:t>9</w:t>
        </w:r>
        <w:r>
          <w:fldChar w:fldCharType="end"/>
        </w:r>
      </w:p>
    </w:sdtContent>
  </w:sdt>
  <w:p w14:paraId="68FF347E" w14:textId="77777777" w:rsidR="0001554E" w:rsidRDefault="0001554E">
    <w:pPr>
      <w:pStyle w:val="a5"/>
    </w:pPr>
  </w:p>
  <w:p w14:paraId="139C8CBF" w14:textId="77777777" w:rsidR="0001554E" w:rsidRDefault="000155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96AAA" w14:textId="77777777" w:rsidR="00174A51" w:rsidRDefault="00174A51" w:rsidP="00407BAC">
      <w:pPr>
        <w:spacing w:after="0" w:line="240" w:lineRule="auto"/>
      </w:pPr>
      <w:r>
        <w:separator/>
      </w:r>
    </w:p>
  </w:footnote>
  <w:footnote w:type="continuationSeparator" w:id="0">
    <w:p w14:paraId="455BF8E2" w14:textId="77777777" w:rsidR="00174A51" w:rsidRDefault="00174A51" w:rsidP="00407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2DF"/>
    <w:multiLevelType w:val="hybridMultilevel"/>
    <w:tmpl w:val="51267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BC4F03"/>
    <w:multiLevelType w:val="hybridMultilevel"/>
    <w:tmpl w:val="E9A86A22"/>
    <w:lvl w:ilvl="0" w:tplc="6A887220">
      <w:start w:val="1"/>
      <w:numFmt w:val="decimal"/>
      <w:lvlText w:val="%1."/>
      <w:lvlJc w:val="left"/>
      <w:pPr>
        <w:ind w:left="720" w:hanging="360"/>
      </w:pPr>
      <w:rPr>
        <w:rFonts w:asciiTheme="majorBidi" w:eastAsiaTheme="minorHAnsi" w:hAnsiTheme="majorBidi" w:cstheme="majorBidi"/>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3760B8"/>
    <w:multiLevelType w:val="hybridMultilevel"/>
    <w:tmpl w:val="755CC6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B602EE"/>
    <w:multiLevelType w:val="hybridMultilevel"/>
    <w:tmpl w:val="2A2C3F56"/>
    <w:lvl w:ilvl="0" w:tplc="90385F86">
      <w:start w:val="1"/>
      <w:numFmt w:val="decimal"/>
      <w:lvlText w:val="%1."/>
      <w:lvlJc w:val="left"/>
      <w:pPr>
        <w:ind w:left="360" w:hanging="360"/>
      </w:pPr>
      <w:rPr>
        <w:b w:val="0"/>
        <w:bCs w:val="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220D0E96"/>
    <w:multiLevelType w:val="hybridMultilevel"/>
    <w:tmpl w:val="FF2E1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432729"/>
    <w:multiLevelType w:val="hybridMultilevel"/>
    <w:tmpl w:val="FB84C19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2D043295"/>
    <w:multiLevelType w:val="hybridMultilevel"/>
    <w:tmpl w:val="84C03B8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2FA33789"/>
    <w:multiLevelType w:val="hybridMultilevel"/>
    <w:tmpl w:val="DA72EA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2FC2123"/>
    <w:multiLevelType w:val="hybridMultilevel"/>
    <w:tmpl w:val="DF160ED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35095483"/>
    <w:multiLevelType w:val="hybridMultilevel"/>
    <w:tmpl w:val="DED2DF5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3C7350CD"/>
    <w:multiLevelType w:val="hybridMultilevel"/>
    <w:tmpl w:val="7AAA4D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08579ED"/>
    <w:multiLevelType w:val="hybridMultilevel"/>
    <w:tmpl w:val="54EEB50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46F73746"/>
    <w:multiLevelType w:val="hybridMultilevel"/>
    <w:tmpl w:val="BEECD5A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478F082E"/>
    <w:multiLevelType w:val="hybridMultilevel"/>
    <w:tmpl w:val="02A2831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49353CDB"/>
    <w:multiLevelType w:val="hybridMultilevel"/>
    <w:tmpl w:val="C9D0B33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526B2BF0"/>
    <w:multiLevelType w:val="hybridMultilevel"/>
    <w:tmpl w:val="C23C1BC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5D432CC5"/>
    <w:multiLevelType w:val="hybridMultilevel"/>
    <w:tmpl w:val="7D22EA8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7" w15:restartNumberingAfterBreak="0">
    <w:nsid w:val="61D62728"/>
    <w:multiLevelType w:val="hybridMultilevel"/>
    <w:tmpl w:val="B74C8AD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5"/>
  </w:num>
  <w:num w:numId="4">
    <w:abstractNumId w:val="6"/>
  </w:num>
  <w:num w:numId="5">
    <w:abstractNumId w:val="17"/>
  </w:num>
  <w:num w:numId="6">
    <w:abstractNumId w:val="16"/>
  </w:num>
  <w:num w:numId="7">
    <w:abstractNumId w:val="15"/>
  </w:num>
  <w:num w:numId="8">
    <w:abstractNumId w:val="9"/>
  </w:num>
  <w:num w:numId="9">
    <w:abstractNumId w:val="8"/>
  </w:num>
  <w:num w:numId="10">
    <w:abstractNumId w:val="14"/>
  </w:num>
  <w:num w:numId="11">
    <w:abstractNumId w:val="13"/>
  </w:num>
  <w:num w:numId="12">
    <w:abstractNumId w:val="10"/>
  </w:num>
  <w:num w:numId="13">
    <w:abstractNumId w:val="7"/>
  </w:num>
  <w:num w:numId="14">
    <w:abstractNumId w:val="2"/>
  </w:num>
  <w:num w:numId="15">
    <w:abstractNumId w:val="3"/>
  </w:num>
  <w:num w:numId="16">
    <w:abstractNumId w:val="1"/>
  </w:num>
  <w:num w:numId="17">
    <w:abstractNumId w:val="4"/>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88"/>
    <w:rsid w:val="00000205"/>
    <w:rsid w:val="00004C34"/>
    <w:rsid w:val="00007A33"/>
    <w:rsid w:val="0001554E"/>
    <w:rsid w:val="00020949"/>
    <w:rsid w:val="00023FE5"/>
    <w:rsid w:val="00024A0F"/>
    <w:rsid w:val="00025F99"/>
    <w:rsid w:val="00030BB8"/>
    <w:rsid w:val="00030DFC"/>
    <w:rsid w:val="000312E7"/>
    <w:rsid w:val="00031C04"/>
    <w:rsid w:val="00031F13"/>
    <w:rsid w:val="000376CE"/>
    <w:rsid w:val="00043DEE"/>
    <w:rsid w:val="00050D0B"/>
    <w:rsid w:val="00051E76"/>
    <w:rsid w:val="0005239E"/>
    <w:rsid w:val="000601F6"/>
    <w:rsid w:val="00060DD4"/>
    <w:rsid w:val="00061053"/>
    <w:rsid w:val="00061FA0"/>
    <w:rsid w:val="000723E3"/>
    <w:rsid w:val="000723FC"/>
    <w:rsid w:val="00076878"/>
    <w:rsid w:val="000875DF"/>
    <w:rsid w:val="000903F3"/>
    <w:rsid w:val="0009104B"/>
    <w:rsid w:val="0009283B"/>
    <w:rsid w:val="00092A57"/>
    <w:rsid w:val="000930F1"/>
    <w:rsid w:val="00093C6F"/>
    <w:rsid w:val="00097274"/>
    <w:rsid w:val="000A3CD1"/>
    <w:rsid w:val="000B172E"/>
    <w:rsid w:val="000B22CB"/>
    <w:rsid w:val="000B5924"/>
    <w:rsid w:val="000B6710"/>
    <w:rsid w:val="000C046A"/>
    <w:rsid w:val="000C073A"/>
    <w:rsid w:val="000C107B"/>
    <w:rsid w:val="000C1269"/>
    <w:rsid w:val="000C497D"/>
    <w:rsid w:val="000C68EC"/>
    <w:rsid w:val="000D2170"/>
    <w:rsid w:val="000D3B20"/>
    <w:rsid w:val="000E06B8"/>
    <w:rsid w:val="000E5232"/>
    <w:rsid w:val="000F007D"/>
    <w:rsid w:val="0010313F"/>
    <w:rsid w:val="001058A9"/>
    <w:rsid w:val="001079AE"/>
    <w:rsid w:val="00113BED"/>
    <w:rsid w:val="00124DD8"/>
    <w:rsid w:val="00125B22"/>
    <w:rsid w:val="001266C8"/>
    <w:rsid w:val="00131D8E"/>
    <w:rsid w:val="00132586"/>
    <w:rsid w:val="00134A6A"/>
    <w:rsid w:val="00136846"/>
    <w:rsid w:val="0013741B"/>
    <w:rsid w:val="00141F0A"/>
    <w:rsid w:val="001437DF"/>
    <w:rsid w:val="00144B04"/>
    <w:rsid w:val="00146392"/>
    <w:rsid w:val="00151A45"/>
    <w:rsid w:val="00152236"/>
    <w:rsid w:val="00153F8D"/>
    <w:rsid w:val="00160AEC"/>
    <w:rsid w:val="00163309"/>
    <w:rsid w:val="0016372A"/>
    <w:rsid w:val="00163D58"/>
    <w:rsid w:val="00165306"/>
    <w:rsid w:val="001711B3"/>
    <w:rsid w:val="00174A51"/>
    <w:rsid w:val="001805FE"/>
    <w:rsid w:val="00180746"/>
    <w:rsid w:val="001851F1"/>
    <w:rsid w:val="0019023A"/>
    <w:rsid w:val="00192B35"/>
    <w:rsid w:val="001A1040"/>
    <w:rsid w:val="001A6B97"/>
    <w:rsid w:val="001B5257"/>
    <w:rsid w:val="001C2287"/>
    <w:rsid w:val="001C4030"/>
    <w:rsid w:val="001C498E"/>
    <w:rsid w:val="001C5773"/>
    <w:rsid w:val="001C6E5B"/>
    <w:rsid w:val="001D2BD3"/>
    <w:rsid w:val="001D3842"/>
    <w:rsid w:val="001D68FA"/>
    <w:rsid w:val="001E1F20"/>
    <w:rsid w:val="001E2A44"/>
    <w:rsid w:val="001E59E4"/>
    <w:rsid w:val="001E5AFF"/>
    <w:rsid w:val="001E62E3"/>
    <w:rsid w:val="001E7C8A"/>
    <w:rsid w:val="001F2061"/>
    <w:rsid w:val="001F4955"/>
    <w:rsid w:val="001F56E0"/>
    <w:rsid w:val="001F5A8D"/>
    <w:rsid w:val="00200599"/>
    <w:rsid w:val="00201B06"/>
    <w:rsid w:val="002116AB"/>
    <w:rsid w:val="0021235A"/>
    <w:rsid w:val="002202D1"/>
    <w:rsid w:val="00220880"/>
    <w:rsid w:val="00222E6F"/>
    <w:rsid w:val="0022333B"/>
    <w:rsid w:val="002268C3"/>
    <w:rsid w:val="00227A21"/>
    <w:rsid w:val="00230BFB"/>
    <w:rsid w:val="00231283"/>
    <w:rsid w:val="002326B9"/>
    <w:rsid w:val="00234054"/>
    <w:rsid w:val="00234B00"/>
    <w:rsid w:val="00237FBC"/>
    <w:rsid w:val="00244D45"/>
    <w:rsid w:val="00246D60"/>
    <w:rsid w:val="00250FF2"/>
    <w:rsid w:val="00253275"/>
    <w:rsid w:val="002536C4"/>
    <w:rsid w:val="002540AB"/>
    <w:rsid w:val="00260F1C"/>
    <w:rsid w:val="0026120C"/>
    <w:rsid w:val="00265FA7"/>
    <w:rsid w:val="00266F15"/>
    <w:rsid w:val="0026715F"/>
    <w:rsid w:val="00267944"/>
    <w:rsid w:val="00267C63"/>
    <w:rsid w:val="00272A0B"/>
    <w:rsid w:val="002742D8"/>
    <w:rsid w:val="00282163"/>
    <w:rsid w:val="00284CF1"/>
    <w:rsid w:val="00285FC6"/>
    <w:rsid w:val="00290995"/>
    <w:rsid w:val="00291EE0"/>
    <w:rsid w:val="00293CC7"/>
    <w:rsid w:val="00295CE3"/>
    <w:rsid w:val="00295EE8"/>
    <w:rsid w:val="0029738A"/>
    <w:rsid w:val="0029769B"/>
    <w:rsid w:val="002A0348"/>
    <w:rsid w:val="002A2959"/>
    <w:rsid w:val="002A337D"/>
    <w:rsid w:val="002A4175"/>
    <w:rsid w:val="002A524A"/>
    <w:rsid w:val="002A7E62"/>
    <w:rsid w:val="002B0936"/>
    <w:rsid w:val="002B3466"/>
    <w:rsid w:val="002C0AC1"/>
    <w:rsid w:val="002C129D"/>
    <w:rsid w:val="002C2C18"/>
    <w:rsid w:val="002C3439"/>
    <w:rsid w:val="002D287D"/>
    <w:rsid w:val="002D30BD"/>
    <w:rsid w:val="002E1135"/>
    <w:rsid w:val="002E170F"/>
    <w:rsid w:val="002F1CDB"/>
    <w:rsid w:val="002F53EC"/>
    <w:rsid w:val="002F7156"/>
    <w:rsid w:val="002F7A74"/>
    <w:rsid w:val="00303DF6"/>
    <w:rsid w:val="00303F26"/>
    <w:rsid w:val="00304792"/>
    <w:rsid w:val="003102FE"/>
    <w:rsid w:val="003129DF"/>
    <w:rsid w:val="00312AA7"/>
    <w:rsid w:val="003145CE"/>
    <w:rsid w:val="00321F2A"/>
    <w:rsid w:val="0032251B"/>
    <w:rsid w:val="00323396"/>
    <w:rsid w:val="00323BCE"/>
    <w:rsid w:val="003266CC"/>
    <w:rsid w:val="00331FF0"/>
    <w:rsid w:val="00332164"/>
    <w:rsid w:val="00334F19"/>
    <w:rsid w:val="00335E2F"/>
    <w:rsid w:val="0033622B"/>
    <w:rsid w:val="00341E6E"/>
    <w:rsid w:val="00342010"/>
    <w:rsid w:val="00342E55"/>
    <w:rsid w:val="00343195"/>
    <w:rsid w:val="00343EE1"/>
    <w:rsid w:val="003473C7"/>
    <w:rsid w:val="003515E8"/>
    <w:rsid w:val="003651A6"/>
    <w:rsid w:val="00374C5F"/>
    <w:rsid w:val="00375019"/>
    <w:rsid w:val="00381C11"/>
    <w:rsid w:val="00385F42"/>
    <w:rsid w:val="003913DB"/>
    <w:rsid w:val="00392502"/>
    <w:rsid w:val="0039392A"/>
    <w:rsid w:val="003A2762"/>
    <w:rsid w:val="003A2900"/>
    <w:rsid w:val="003B45C3"/>
    <w:rsid w:val="003B486A"/>
    <w:rsid w:val="003B5607"/>
    <w:rsid w:val="003B6233"/>
    <w:rsid w:val="003B6A43"/>
    <w:rsid w:val="003B7979"/>
    <w:rsid w:val="003B7DA4"/>
    <w:rsid w:val="003C2C1D"/>
    <w:rsid w:val="003C305C"/>
    <w:rsid w:val="003C7848"/>
    <w:rsid w:val="003C7F22"/>
    <w:rsid w:val="003D0230"/>
    <w:rsid w:val="003D1C73"/>
    <w:rsid w:val="003D2271"/>
    <w:rsid w:val="003D2A67"/>
    <w:rsid w:val="003D43D2"/>
    <w:rsid w:val="003D5E8C"/>
    <w:rsid w:val="003E30E2"/>
    <w:rsid w:val="003F0A76"/>
    <w:rsid w:val="00400DC6"/>
    <w:rsid w:val="0040223A"/>
    <w:rsid w:val="004030BD"/>
    <w:rsid w:val="00407A40"/>
    <w:rsid w:val="00407BAC"/>
    <w:rsid w:val="004136FF"/>
    <w:rsid w:val="004143E7"/>
    <w:rsid w:val="004149FF"/>
    <w:rsid w:val="00423C0A"/>
    <w:rsid w:val="00431F68"/>
    <w:rsid w:val="00432A27"/>
    <w:rsid w:val="004414F6"/>
    <w:rsid w:val="0044160F"/>
    <w:rsid w:val="00441AD7"/>
    <w:rsid w:val="004425E0"/>
    <w:rsid w:val="00444427"/>
    <w:rsid w:val="004461B5"/>
    <w:rsid w:val="00447621"/>
    <w:rsid w:val="00456971"/>
    <w:rsid w:val="00456CE4"/>
    <w:rsid w:val="0046329B"/>
    <w:rsid w:val="0047148A"/>
    <w:rsid w:val="00477137"/>
    <w:rsid w:val="00477CB0"/>
    <w:rsid w:val="004831CE"/>
    <w:rsid w:val="00483420"/>
    <w:rsid w:val="00485D1A"/>
    <w:rsid w:val="004910D7"/>
    <w:rsid w:val="00492CF7"/>
    <w:rsid w:val="00493081"/>
    <w:rsid w:val="004948BE"/>
    <w:rsid w:val="00497B9C"/>
    <w:rsid w:val="004A32FE"/>
    <w:rsid w:val="004A36CE"/>
    <w:rsid w:val="004B528F"/>
    <w:rsid w:val="004C03FD"/>
    <w:rsid w:val="004C3226"/>
    <w:rsid w:val="004C5E75"/>
    <w:rsid w:val="004D3FC0"/>
    <w:rsid w:val="004D4DDA"/>
    <w:rsid w:val="004E2429"/>
    <w:rsid w:val="004E2F61"/>
    <w:rsid w:val="004E41CC"/>
    <w:rsid w:val="004E7E0F"/>
    <w:rsid w:val="004F0348"/>
    <w:rsid w:val="004F094C"/>
    <w:rsid w:val="004F0F27"/>
    <w:rsid w:val="004F68E6"/>
    <w:rsid w:val="00501CB7"/>
    <w:rsid w:val="0050212B"/>
    <w:rsid w:val="005025B5"/>
    <w:rsid w:val="00510007"/>
    <w:rsid w:val="00513579"/>
    <w:rsid w:val="0051374C"/>
    <w:rsid w:val="00516F99"/>
    <w:rsid w:val="00522884"/>
    <w:rsid w:val="00525603"/>
    <w:rsid w:val="00531E3E"/>
    <w:rsid w:val="005339E3"/>
    <w:rsid w:val="005339EF"/>
    <w:rsid w:val="00540992"/>
    <w:rsid w:val="00546820"/>
    <w:rsid w:val="00551DE0"/>
    <w:rsid w:val="00554020"/>
    <w:rsid w:val="00560192"/>
    <w:rsid w:val="00563658"/>
    <w:rsid w:val="00571167"/>
    <w:rsid w:val="00574588"/>
    <w:rsid w:val="00574FE3"/>
    <w:rsid w:val="005872D6"/>
    <w:rsid w:val="0058734B"/>
    <w:rsid w:val="0059048F"/>
    <w:rsid w:val="00592D37"/>
    <w:rsid w:val="00596EBD"/>
    <w:rsid w:val="005970F4"/>
    <w:rsid w:val="00597E5D"/>
    <w:rsid w:val="00597FB1"/>
    <w:rsid w:val="005A1698"/>
    <w:rsid w:val="005A5939"/>
    <w:rsid w:val="005B27D2"/>
    <w:rsid w:val="005B4142"/>
    <w:rsid w:val="005B66DD"/>
    <w:rsid w:val="005C4560"/>
    <w:rsid w:val="005C62CA"/>
    <w:rsid w:val="005C6A2D"/>
    <w:rsid w:val="005C73ED"/>
    <w:rsid w:val="005D2D49"/>
    <w:rsid w:val="005D750D"/>
    <w:rsid w:val="005E08B7"/>
    <w:rsid w:val="005E126E"/>
    <w:rsid w:val="005E1EE9"/>
    <w:rsid w:val="005E415F"/>
    <w:rsid w:val="005E6519"/>
    <w:rsid w:val="005F65D0"/>
    <w:rsid w:val="005F78D8"/>
    <w:rsid w:val="00601E29"/>
    <w:rsid w:val="00603DBD"/>
    <w:rsid w:val="006071DC"/>
    <w:rsid w:val="006077D8"/>
    <w:rsid w:val="00611B69"/>
    <w:rsid w:val="0061405E"/>
    <w:rsid w:val="006154F8"/>
    <w:rsid w:val="00616209"/>
    <w:rsid w:val="00623CC0"/>
    <w:rsid w:val="00631E0D"/>
    <w:rsid w:val="0063305C"/>
    <w:rsid w:val="00634414"/>
    <w:rsid w:val="00634677"/>
    <w:rsid w:val="00646CD8"/>
    <w:rsid w:val="00647A72"/>
    <w:rsid w:val="00650580"/>
    <w:rsid w:val="00651BB5"/>
    <w:rsid w:val="00653418"/>
    <w:rsid w:val="006610EB"/>
    <w:rsid w:val="0066208F"/>
    <w:rsid w:val="0067406C"/>
    <w:rsid w:val="006757A8"/>
    <w:rsid w:val="0067595F"/>
    <w:rsid w:val="00675ACC"/>
    <w:rsid w:val="0068102A"/>
    <w:rsid w:val="0068129A"/>
    <w:rsid w:val="00685C09"/>
    <w:rsid w:val="00686276"/>
    <w:rsid w:val="00687CBB"/>
    <w:rsid w:val="006A39EB"/>
    <w:rsid w:val="006A3B78"/>
    <w:rsid w:val="006A47EF"/>
    <w:rsid w:val="006A586E"/>
    <w:rsid w:val="006B0399"/>
    <w:rsid w:val="006B173D"/>
    <w:rsid w:val="006B3875"/>
    <w:rsid w:val="006B5E20"/>
    <w:rsid w:val="006C30C9"/>
    <w:rsid w:val="006C68ED"/>
    <w:rsid w:val="006D3C9A"/>
    <w:rsid w:val="006D426A"/>
    <w:rsid w:val="006E30B7"/>
    <w:rsid w:val="006E4A1B"/>
    <w:rsid w:val="006E4B94"/>
    <w:rsid w:val="006E649C"/>
    <w:rsid w:val="006F0E12"/>
    <w:rsid w:val="007009AB"/>
    <w:rsid w:val="00702141"/>
    <w:rsid w:val="0071000F"/>
    <w:rsid w:val="007173B3"/>
    <w:rsid w:val="0072158C"/>
    <w:rsid w:val="007215C2"/>
    <w:rsid w:val="00722C3A"/>
    <w:rsid w:val="007259D7"/>
    <w:rsid w:val="007269F7"/>
    <w:rsid w:val="00727696"/>
    <w:rsid w:val="00731EF1"/>
    <w:rsid w:val="00732549"/>
    <w:rsid w:val="0074192A"/>
    <w:rsid w:val="007420D4"/>
    <w:rsid w:val="00743448"/>
    <w:rsid w:val="00743D7C"/>
    <w:rsid w:val="00752A21"/>
    <w:rsid w:val="0075388D"/>
    <w:rsid w:val="0076138F"/>
    <w:rsid w:val="007662A4"/>
    <w:rsid w:val="00767C10"/>
    <w:rsid w:val="007715D1"/>
    <w:rsid w:val="00772B9C"/>
    <w:rsid w:val="0077350A"/>
    <w:rsid w:val="00784748"/>
    <w:rsid w:val="0078574A"/>
    <w:rsid w:val="00791F2A"/>
    <w:rsid w:val="00793C81"/>
    <w:rsid w:val="00794CAB"/>
    <w:rsid w:val="00795322"/>
    <w:rsid w:val="007A4D07"/>
    <w:rsid w:val="007A64B9"/>
    <w:rsid w:val="007B4377"/>
    <w:rsid w:val="007B5E41"/>
    <w:rsid w:val="007C4006"/>
    <w:rsid w:val="007C5E94"/>
    <w:rsid w:val="007C6DC2"/>
    <w:rsid w:val="007D3676"/>
    <w:rsid w:val="007D374D"/>
    <w:rsid w:val="007D4F0D"/>
    <w:rsid w:val="007D5E46"/>
    <w:rsid w:val="007E3C39"/>
    <w:rsid w:val="007E4F04"/>
    <w:rsid w:val="007E4FB1"/>
    <w:rsid w:val="007F111B"/>
    <w:rsid w:val="007F35F6"/>
    <w:rsid w:val="007F36EE"/>
    <w:rsid w:val="007F4AA6"/>
    <w:rsid w:val="007F506F"/>
    <w:rsid w:val="007F5321"/>
    <w:rsid w:val="0080138B"/>
    <w:rsid w:val="008042D2"/>
    <w:rsid w:val="00807A9A"/>
    <w:rsid w:val="00811306"/>
    <w:rsid w:val="00813516"/>
    <w:rsid w:val="00820177"/>
    <w:rsid w:val="0082167A"/>
    <w:rsid w:val="00821820"/>
    <w:rsid w:val="00824382"/>
    <w:rsid w:val="008271FB"/>
    <w:rsid w:val="00830B0A"/>
    <w:rsid w:val="00830F63"/>
    <w:rsid w:val="00832612"/>
    <w:rsid w:val="00842CA3"/>
    <w:rsid w:val="008464D2"/>
    <w:rsid w:val="00846A5C"/>
    <w:rsid w:val="00856635"/>
    <w:rsid w:val="00862B1E"/>
    <w:rsid w:val="00864DC8"/>
    <w:rsid w:val="0086521D"/>
    <w:rsid w:val="00871FBD"/>
    <w:rsid w:val="00874864"/>
    <w:rsid w:val="00880043"/>
    <w:rsid w:val="00880C59"/>
    <w:rsid w:val="00885B5E"/>
    <w:rsid w:val="00886937"/>
    <w:rsid w:val="008913BE"/>
    <w:rsid w:val="008926D8"/>
    <w:rsid w:val="00896C12"/>
    <w:rsid w:val="00896C8B"/>
    <w:rsid w:val="008A0FC2"/>
    <w:rsid w:val="008A39C6"/>
    <w:rsid w:val="008A42F8"/>
    <w:rsid w:val="008A4738"/>
    <w:rsid w:val="008C1A77"/>
    <w:rsid w:val="008C228C"/>
    <w:rsid w:val="008C274E"/>
    <w:rsid w:val="008C308D"/>
    <w:rsid w:val="008D2035"/>
    <w:rsid w:val="008D314F"/>
    <w:rsid w:val="008E00BA"/>
    <w:rsid w:val="008E030F"/>
    <w:rsid w:val="008E0D7F"/>
    <w:rsid w:val="008E606B"/>
    <w:rsid w:val="008F1EF0"/>
    <w:rsid w:val="008F2973"/>
    <w:rsid w:val="008F3A3B"/>
    <w:rsid w:val="008F3A78"/>
    <w:rsid w:val="00900B3C"/>
    <w:rsid w:val="009031A4"/>
    <w:rsid w:val="00903391"/>
    <w:rsid w:val="0090365F"/>
    <w:rsid w:val="00907CA2"/>
    <w:rsid w:val="00910610"/>
    <w:rsid w:val="00912803"/>
    <w:rsid w:val="00917115"/>
    <w:rsid w:val="009178B5"/>
    <w:rsid w:val="00921E69"/>
    <w:rsid w:val="00923CC4"/>
    <w:rsid w:val="0093187F"/>
    <w:rsid w:val="00931DD0"/>
    <w:rsid w:val="00935D67"/>
    <w:rsid w:val="00944FF2"/>
    <w:rsid w:val="00945088"/>
    <w:rsid w:val="009457B8"/>
    <w:rsid w:val="00945CD7"/>
    <w:rsid w:val="00950D5B"/>
    <w:rsid w:val="0095253D"/>
    <w:rsid w:val="0095434C"/>
    <w:rsid w:val="0095589B"/>
    <w:rsid w:val="00966257"/>
    <w:rsid w:val="00966B5B"/>
    <w:rsid w:val="009675D3"/>
    <w:rsid w:val="00970E3B"/>
    <w:rsid w:val="00973081"/>
    <w:rsid w:val="00973E5C"/>
    <w:rsid w:val="00981CB1"/>
    <w:rsid w:val="009850C7"/>
    <w:rsid w:val="00985719"/>
    <w:rsid w:val="00985E3B"/>
    <w:rsid w:val="0099057E"/>
    <w:rsid w:val="00992218"/>
    <w:rsid w:val="0099250E"/>
    <w:rsid w:val="009A27A3"/>
    <w:rsid w:val="009A547E"/>
    <w:rsid w:val="009A768A"/>
    <w:rsid w:val="009B10A5"/>
    <w:rsid w:val="009B1E5E"/>
    <w:rsid w:val="009B2DE6"/>
    <w:rsid w:val="009B54C5"/>
    <w:rsid w:val="009B664A"/>
    <w:rsid w:val="009C0E71"/>
    <w:rsid w:val="009C3639"/>
    <w:rsid w:val="009C44CA"/>
    <w:rsid w:val="009C52A6"/>
    <w:rsid w:val="009C5A84"/>
    <w:rsid w:val="009C5BE3"/>
    <w:rsid w:val="009C61C8"/>
    <w:rsid w:val="009D493C"/>
    <w:rsid w:val="009D6155"/>
    <w:rsid w:val="009E2544"/>
    <w:rsid w:val="009E4247"/>
    <w:rsid w:val="009E4C62"/>
    <w:rsid w:val="009E5029"/>
    <w:rsid w:val="009E7567"/>
    <w:rsid w:val="009F1082"/>
    <w:rsid w:val="009F20C1"/>
    <w:rsid w:val="009F3FBF"/>
    <w:rsid w:val="00A019AB"/>
    <w:rsid w:val="00A060D0"/>
    <w:rsid w:val="00A071C4"/>
    <w:rsid w:val="00A10472"/>
    <w:rsid w:val="00A116C6"/>
    <w:rsid w:val="00A14482"/>
    <w:rsid w:val="00A15C4D"/>
    <w:rsid w:val="00A17D3C"/>
    <w:rsid w:val="00A17F35"/>
    <w:rsid w:val="00A220C0"/>
    <w:rsid w:val="00A2446C"/>
    <w:rsid w:val="00A25BFC"/>
    <w:rsid w:val="00A34006"/>
    <w:rsid w:val="00A35EC9"/>
    <w:rsid w:val="00A36FB9"/>
    <w:rsid w:val="00A41BCA"/>
    <w:rsid w:val="00A46CAD"/>
    <w:rsid w:val="00A50E75"/>
    <w:rsid w:val="00A517A5"/>
    <w:rsid w:val="00A51862"/>
    <w:rsid w:val="00A616FA"/>
    <w:rsid w:val="00A61F5A"/>
    <w:rsid w:val="00A62D05"/>
    <w:rsid w:val="00A62FBB"/>
    <w:rsid w:val="00A65605"/>
    <w:rsid w:val="00A66561"/>
    <w:rsid w:val="00A74A0F"/>
    <w:rsid w:val="00A76A39"/>
    <w:rsid w:val="00A803DD"/>
    <w:rsid w:val="00A81BB9"/>
    <w:rsid w:val="00A901FA"/>
    <w:rsid w:val="00A915CC"/>
    <w:rsid w:val="00A9333F"/>
    <w:rsid w:val="00A95B2D"/>
    <w:rsid w:val="00A95DD9"/>
    <w:rsid w:val="00A97237"/>
    <w:rsid w:val="00A97AC9"/>
    <w:rsid w:val="00AA6DD0"/>
    <w:rsid w:val="00AA75FD"/>
    <w:rsid w:val="00AA7A56"/>
    <w:rsid w:val="00AA7F93"/>
    <w:rsid w:val="00AB1F99"/>
    <w:rsid w:val="00AB2955"/>
    <w:rsid w:val="00AB493B"/>
    <w:rsid w:val="00AB7D95"/>
    <w:rsid w:val="00AC2C19"/>
    <w:rsid w:val="00AC30C1"/>
    <w:rsid w:val="00AC3A7A"/>
    <w:rsid w:val="00AC3BDD"/>
    <w:rsid w:val="00AC6E97"/>
    <w:rsid w:val="00AC6FBA"/>
    <w:rsid w:val="00AD1D88"/>
    <w:rsid w:val="00AD3251"/>
    <w:rsid w:val="00AE32C9"/>
    <w:rsid w:val="00AE5526"/>
    <w:rsid w:val="00AE55AF"/>
    <w:rsid w:val="00AE5BBC"/>
    <w:rsid w:val="00AF370A"/>
    <w:rsid w:val="00AF51E9"/>
    <w:rsid w:val="00AF61DA"/>
    <w:rsid w:val="00AF689C"/>
    <w:rsid w:val="00AF6C8C"/>
    <w:rsid w:val="00AF78E2"/>
    <w:rsid w:val="00B02DF2"/>
    <w:rsid w:val="00B03CB0"/>
    <w:rsid w:val="00B06922"/>
    <w:rsid w:val="00B11AE0"/>
    <w:rsid w:val="00B135F4"/>
    <w:rsid w:val="00B13D85"/>
    <w:rsid w:val="00B1488C"/>
    <w:rsid w:val="00B17208"/>
    <w:rsid w:val="00B17FD9"/>
    <w:rsid w:val="00B3256D"/>
    <w:rsid w:val="00B338C5"/>
    <w:rsid w:val="00B3400A"/>
    <w:rsid w:val="00B35D31"/>
    <w:rsid w:val="00B36D73"/>
    <w:rsid w:val="00B44C1D"/>
    <w:rsid w:val="00B463CD"/>
    <w:rsid w:val="00B501F4"/>
    <w:rsid w:val="00B50552"/>
    <w:rsid w:val="00B51AD8"/>
    <w:rsid w:val="00B53603"/>
    <w:rsid w:val="00B6097E"/>
    <w:rsid w:val="00B62234"/>
    <w:rsid w:val="00B647C7"/>
    <w:rsid w:val="00B65329"/>
    <w:rsid w:val="00B76D80"/>
    <w:rsid w:val="00B80AB5"/>
    <w:rsid w:val="00B84934"/>
    <w:rsid w:val="00B911CA"/>
    <w:rsid w:val="00B94063"/>
    <w:rsid w:val="00B95919"/>
    <w:rsid w:val="00B96FF3"/>
    <w:rsid w:val="00BA0FA6"/>
    <w:rsid w:val="00BA38B7"/>
    <w:rsid w:val="00BA62DC"/>
    <w:rsid w:val="00BA6737"/>
    <w:rsid w:val="00BB4E69"/>
    <w:rsid w:val="00BC200D"/>
    <w:rsid w:val="00BC2012"/>
    <w:rsid w:val="00BC39CC"/>
    <w:rsid w:val="00BD57CD"/>
    <w:rsid w:val="00BE2D59"/>
    <w:rsid w:val="00BE2E24"/>
    <w:rsid w:val="00BE5A2D"/>
    <w:rsid w:val="00BE67AC"/>
    <w:rsid w:val="00BF09F2"/>
    <w:rsid w:val="00BF17A7"/>
    <w:rsid w:val="00BF22BD"/>
    <w:rsid w:val="00BF2B5E"/>
    <w:rsid w:val="00C02995"/>
    <w:rsid w:val="00C02B72"/>
    <w:rsid w:val="00C122B5"/>
    <w:rsid w:val="00C161B0"/>
    <w:rsid w:val="00C1652D"/>
    <w:rsid w:val="00C2034C"/>
    <w:rsid w:val="00C20F86"/>
    <w:rsid w:val="00C21F3D"/>
    <w:rsid w:val="00C275A6"/>
    <w:rsid w:val="00C303B1"/>
    <w:rsid w:val="00C30907"/>
    <w:rsid w:val="00C310F1"/>
    <w:rsid w:val="00C32224"/>
    <w:rsid w:val="00C33980"/>
    <w:rsid w:val="00C34488"/>
    <w:rsid w:val="00C41465"/>
    <w:rsid w:val="00C42654"/>
    <w:rsid w:val="00C473F3"/>
    <w:rsid w:val="00C474FF"/>
    <w:rsid w:val="00C523DB"/>
    <w:rsid w:val="00C54957"/>
    <w:rsid w:val="00C65E11"/>
    <w:rsid w:val="00C73E58"/>
    <w:rsid w:val="00C77CE3"/>
    <w:rsid w:val="00C8336C"/>
    <w:rsid w:val="00C87903"/>
    <w:rsid w:val="00C94F9A"/>
    <w:rsid w:val="00C9721D"/>
    <w:rsid w:val="00C97F18"/>
    <w:rsid w:val="00CA2D6B"/>
    <w:rsid w:val="00CA368A"/>
    <w:rsid w:val="00CA5260"/>
    <w:rsid w:val="00CA71A4"/>
    <w:rsid w:val="00CA7EDB"/>
    <w:rsid w:val="00CB1FF2"/>
    <w:rsid w:val="00CC18AE"/>
    <w:rsid w:val="00CC5FCF"/>
    <w:rsid w:val="00CC74CB"/>
    <w:rsid w:val="00CD144B"/>
    <w:rsid w:val="00CD2861"/>
    <w:rsid w:val="00CE4B15"/>
    <w:rsid w:val="00CE55B6"/>
    <w:rsid w:val="00CE6D06"/>
    <w:rsid w:val="00CE72EA"/>
    <w:rsid w:val="00CF09FF"/>
    <w:rsid w:val="00CF1147"/>
    <w:rsid w:val="00D0464E"/>
    <w:rsid w:val="00D057AB"/>
    <w:rsid w:val="00D0756A"/>
    <w:rsid w:val="00D10E20"/>
    <w:rsid w:val="00D1132C"/>
    <w:rsid w:val="00D1739A"/>
    <w:rsid w:val="00D242D5"/>
    <w:rsid w:val="00D322EF"/>
    <w:rsid w:val="00D32876"/>
    <w:rsid w:val="00D32A6A"/>
    <w:rsid w:val="00D36014"/>
    <w:rsid w:val="00D36B1D"/>
    <w:rsid w:val="00D415FC"/>
    <w:rsid w:val="00D431C0"/>
    <w:rsid w:val="00D476BA"/>
    <w:rsid w:val="00D50A71"/>
    <w:rsid w:val="00D51D1E"/>
    <w:rsid w:val="00D52FB0"/>
    <w:rsid w:val="00D53C2F"/>
    <w:rsid w:val="00D73711"/>
    <w:rsid w:val="00D74F45"/>
    <w:rsid w:val="00D770FD"/>
    <w:rsid w:val="00D77644"/>
    <w:rsid w:val="00D8611E"/>
    <w:rsid w:val="00D86B7A"/>
    <w:rsid w:val="00D87DAE"/>
    <w:rsid w:val="00D956B0"/>
    <w:rsid w:val="00D95981"/>
    <w:rsid w:val="00D964E5"/>
    <w:rsid w:val="00D97A20"/>
    <w:rsid w:val="00DA486D"/>
    <w:rsid w:val="00DB1446"/>
    <w:rsid w:val="00DB2189"/>
    <w:rsid w:val="00DC20AE"/>
    <w:rsid w:val="00DC4625"/>
    <w:rsid w:val="00DD0AAA"/>
    <w:rsid w:val="00DD12EC"/>
    <w:rsid w:val="00DD1C65"/>
    <w:rsid w:val="00DD32C8"/>
    <w:rsid w:val="00DE042D"/>
    <w:rsid w:val="00DE2A2A"/>
    <w:rsid w:val="00DE4E4D"/>
    <w:rsid w:val="00DE7733"/>
    <w:rsid w:val="00DE7798"/>
    <w:rsid w:val="00DF2222"/>
    <w:rsid w:val="00DF3BB0"/>
    <w:rsid w:val="00DF6529"/>
    <w:rsid w:val="00DF6E0C"/>
    <w:rsid w:val="00E07EA0"/>
    <w:rsid w:val="00E133E4"/>
    <w:rsid w:val="00E14192"/>
    <w:rsid w:val="00E14AA8"/>
    <w:rsid w:val="00E1756D"/>
    <w:rsid w:val="00E22A30"/>
    <w:rsid w:val="00E22CD3"/>
    <w:rsid w:val="00E23377"/>
    <w:rsid w:val="00E24EED"/>
    <w:rsid w:val="00E2627D"/>
    <w:rsid w:val="00E32B84"/>
    <w:rsid w:val="00E34C24"/>
    <w:rsid w:val="00E3795A"/>
    <w:rsid w:val="00E43B4D"/>
    <w:rsid w:val="00E44FB5"/>
    <w:rsid w:val="00E45D81"/>
    <w:rsid w:val="00E4701D"/>
    <w:rsid w:val="00E47D0B"/>
    <w:rsid w:val="00E542CD"/>
    <w:rsid w:val="00E62FF2"/>
    <w:rsid w:val="00E657A2"/>
    <w:rsid w:val="00E6729C"/>
    <w:rsid w:val="00E711CD"/>
    <w:rsid w:val="00E7547C"/>
    <w:rsid w:val="00E76558"/>
    <w:rsid w:val="00E84EB3"/>
    <w:rsid w:val="00E92275"/>
    <w:rsid w:val="00E927CB"/>
    <w:rsid w:val="00E965C6"/>
    <w:rsid w:val="00E96CFA"/>
    <w:rsid w:val="00EA111F"/>
    <w:rsid w:val="00EA4771"/>
    <w:rsid w:val="00EA6F19"/>
    <w:rsid w:val="00EB125F"/>
    <w:rsid w:val="00EB4262"/>
    <w:rsid w:val="00EB7398"/>
    <w:rsid w:val="00EB7969"/>
    <w:rsid w:val="00EC66FB"/>
    <w:rsid w:val="00EC6C7E"/>
    <w:rsid w:val="00ED520D"/>
    <w:rsid w:val="00EE2AAF"/>
    <w:rsid w:val="00EE3721"/>
    <w:rsid w:val="00EE4D52"/>
    <w:rsid w:val="00EE6BC8"/>
    <w:rsid w:val="00EE7777"/>
    <w:rsid w:val="00EE79E2"/>
    <w:rsid w:val="00EF69B5"/>
    <w:rsid w:val="00EF73DF"/>
    <w:rsid w:val="00EF7883"/>
    <w:rsid w:val="00F00FFB"/>
    <w:rsid w:val="00F022DA"/>
    <w:rsid w:val="00F04934"/>
    <w:rsid w:val="00F128A8"/>
    <w:rsid w:val="00F15F33"/>
    <w:rsid w:val="00F2425B"/>
    <w:rsid w:val="00F25C2A"/>
    <w:rsid w:val="00F30CFD"/>
    <w:rsid w:val="00F35374"/>
    <w:rsid w:val="00F4189A"/>
    <w:rsid w:val="00F44459"/>
    <w:rsid w:val="00F52EE3"/>
    <w:rsid w:val="00F66DE9"/>
    <w:rsid w:val="00F76FFA"/>
    <w:rsid w:val="00F81BF2"/>
    <w:rsid w:val="00F82C53"/>
    <w:rsid w:val="00F8794C"/>
    <w:rsid w:val="00F928B1"/>
    <w:rsid w:val="00F929C6"/>
    <w:rsid w:val="00F94F61"/>
    <w:rsid w:val="00F95953"/>
    <w:rsid w:val="00FA12BC"/>
    <w:rsid w:val="00FA1B67"/>
    <w:rsid w:val="00FA228D"/>
    <w:rsid w:val="00FA2338"/>
    <w:rsid w:val="00FA39D7"/>
    <w:rsid w:val="00FA4F15"/>
    <w:rsid w:val="00FB126A"/>
    <w:rsid w:val="00FB5B4D"/>
    <w:rsid w:val="00FC0769"/>
    <w:rsid w:val="00FC0E98"/>
    <w:rsid w:val="00FC14AD"/>
    <w:rsid w:val="00FC2DDA"/>
    <w:rsid w:val="00FC7598"/>
    <w:rsid w:val="00FC7C95"/>
    <w:rsid w:val="00FD04A7"/>
    <w:rsid w:val="00FD066B"/>
    <w:rsid w:val="00FD0F40"/>
    <w:rsid w:val="00FF0E80"/>
    <w:rsid w:val="00FF21B9"/>
    <w:rsid w:val="00FF2FE1"/>
    <w:rsid w:val="00FF3309"/>
    <w:rsid w:val="00FF3B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8CA97"/>
  <w15:docId w15:val="{3E447507-879E-4B64-B723-BEFE3548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0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BAC"/>
    <w:pPr>
      <w:tabs>
        <w:tab w:val="center" w:pos="4513"/>
        <w:tab w:val="right" w:pos="9026"/>
      </w:tabs>
      <w:spacing w:after="0" w:line="240" w:lineRule="auto"/>
    </w:pPr>
  </w:style>
  <w:style w:type="character" w:customStyle="1" w:styleId="a4">
    <w:name w:val="כותרת עליונה תו"/>
    <w:basedOn w:val="a0"/>
    <w:link w:val="a3"/>
    <w:uiPriority w:val="99"/>
    <w:rsid w:val="00407BAC"/>
  </w:style>
  <w:style w:type="paragraph" w:styleId="a5">
    <w:name w:val="footer"/>
    <w:basedOn w:val="a"/>
    <w:link w:val="a6"/>
    <w:uiPriority w:val="99"/>
    <w:unhideWhenUsed/>
    <w:rsid w:val="00407BAC"/>
    <w:pPr>
      <w:tabs>
        <w:tab w:val="center" w:pos="4513"/>
        <w:tab w:val="right" w:pos="9026"/>
      </w:tabs>
      <w:spacing w:after="0" w:line="240" w:lineRule="auto"/>
    </w:pPr>
  </w:style>
  <w:style w:type="character" w:customStyle="1" w:styleId="a6">
    <w:name w:val="כותרת תחתונה תו"/>
    <w:basedOn w:val="a0"/>
    <w:link w:val="a5"/>
    <w:uiPriority w:val="99"/>
    <w:rsid w:val="00407BAC"/>
  </w:style>
  <w:style w:type="paragraph" w:styleId="a7">
    <w:name w:val="List Paragraph"/>
    <w:basedOn w:val="a"/>
    <w:uiPriority w:val="34"/>
    <w:qFormat/>
    <w:rsid w:val="002F1CDB"/>
    <w:pPr>
      <w:ind w:left="720"/>
      <w:contextualSpacing/>
    </w:pPr>
  </w:style>
  <w:style w:type="paragraph" w:styleId="a8">
    <w:name w:val="Balloon Text"/>
    <w:basedOn w:val="a"/>
    <w:link w:val="a9"/>
    <w:uiPriority w:val="99"/>
    <w:semiHidden/>
    <w:unhideWhenUsed/>
    <w:rsid w:val="00B3400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B3400A"/>
    <w:rPr>
      <w:rFonts w:ascii="Tahoma" w:hAnsi="Tahoma" w:cs="Tahoma"/>
      <w:sz w:val="18"/>
      <w:szCs w:val="18"/>
    </w:rPr>
  </w:style>
  <w:style w:type="character" w:customStyle="1" w:styleId="emphasistypeunderline">
    <w:name w:val="emphasistypeunderline"/>
    <w:basedOn w:val="a0"/>
    <w:rsid w:val="005F65D0"/>
  </w:style>
  <w:style w:type="character" w:styleId="aa">
    <w:name w:val="annotation reference"/>
    <w:basedOn w:val="a0"/>
    <w:uiPriority w:val="99"/>
    <w:semiHidden/>
    <w:unhideWhenUsed/>
    <w:rsid w:val="00237FBC"/>
    <w:rPr>
      <w:sz w:val="16"/>
      <w:szCs w:val="16"/>
    </w:rPr>
  </w:style>
  <w:style w:type="paragraph" w:styleId="ab">
    <w:name w:val="annotation text"/>
    <w:basedOn w:val="a"/>
    <w:link w:val="ac"/>
    <w:uiPriority w:val="99"/>
    <w:semiHidden/>
    <w:unhideWhenUsed/>
    <w:rsid w:val="00237FBC"/>
    <w:pPr>
      <w:spacing w:line="240" w:lineRule="auto"/>
    </w:pPr>
    <w:rPr>
      <w:sz w:val="20"/>
      <w:szCs w:val="20"/>
    </w:rPr>
  </w:style>
  <w:style w:type="character" w:customStyle="1" w:styleId="ac">
    <w:name w:val="טקסט הערה תו"/>
    <w:basedOn w:val="a0"/>
    <w:link w:val="ab"/>
    <w:uiPriority w:val="99"/>
    <w:semiHidden/>
    <w:rsid w:val="00237FBC"/>
    <w:rPr>
      <w:sz w:val="20"/>
      <w:szCs w:val="20"/>
    </w:rPr>
  </w:style>
  <w:style w:type="paragraph" w:styleId="ad">
    <w:name w:val="annotation subject"/>
    <w:basedOn w:val="ab"/>
    <w:next w:val="ab"/>
    <w:link w:val="ae"/>
    <w:uiPriority w:val="99"/>
    <w:semiHidden/>
    <w:unhideWhenUsed/>
    <w:rsid w:val="00237FBC"/>
    <w:rPr>
      <w:b/>
      <w:bCs/>
    </w:rPr>
  </w:style>
  <w:style w:type="character" w:customStyle="1" w:styleId="ae">
    <w:name w:val="נושא הערה תו"/>
    <w:basedOn w:val="ac"/>
    <w:link w:val="ad"/>
    <w:uiPriority w:val="99"/>
    <w:semiHidden/>
    <w:rsid w:val="00237FBC"/>
    <w:rPr>
      <w:b/>
      <w:bCs/>
      <w:sz w:val="20"/>
      <w:szCs w:val="20"/>
    </w:rPr>
  </w:style>
  <w:style w:type="character" w:styleId="af">
    <w:name w:val="Emphasis"/>
    <w:basedOn w:val="a0"/>
    <w:uiPriority w:val="20"/>
    <w:qFormat/>
    <w:rsid w:val="00E76558"/>
    <w:rPr>
      <w:i/>
      <w:iCs/>
    </w:rPr>
  </w:style>
  <w:style w:type="character" w:styleId="Hyperlink">
    <w:name w:val="Hyperlink"/>
    <w:basedOn w:val="a0"/>
    <w:uiPriority w:val="99"/>
    <w:unhideWhenUsed/>
    <w:rsid w:val="0005239E"/>
    <w:rPr>
      <w:color w:val="0563C1" w:themeColor="hyperlink"/>
      <w:u w:val="single"/>
    </w:rPr>
  </w:style>
  <w:style w:type="character" w:customStyle="1" w:styleId="1">
    <w:name w:val="אזכור לא מזוהה1"/>
    <w:basedOn w:val="a0"/>
    <w:uiPriority w:val="99"/>
    <w:semiHidden/>
    <w:unhideWhenUsed/>
    <w:rsid w:val="0005239E"/>
    <w:rPr>
      <w:color w:val="605E5C"/>
      <w:shd w:val="clear" w:color="auto" w:fill="E1DFDD"/>
    </w:rPr>
  </w:style>
  <w:style w:type="character" w:styleId="FollowedHyperlink">
    <w:name w:val="FollowedHyperlink"/>
    <w:basedOn w:val="a0"/>
    <w:uiPriority w:val="99"/>
    <w:semiHidden/>
    <w:unhideWhenUsed/>
    <w:rsid w:val="0005239E"/>
    <w:rPr>
      <w:color w:val="954F72" w:themeColor="followedHyperlink"/>
      <w:u w:val="single"/>
    </w:rPr>
  </w:style>
  <w:style w:type="character" w:customStyle="1" w:styleId="rezulttextstyle">
    <w:name w:val="rezulttextstyle"/>
    <w:basedOn w:val="a0"/>
    <w:rsid w:val="008464D2"/>
  </w:style>
  <w:style w:type="character" w:customStyle="1" w:styleId="author">
    <w:name w:val="author"/>
    <w:basedOn w:val="a0"/>
    <w:rsid w:val="005339EF"/>
  </w:style>
  <w:style w:type="character" w:customStyle="1" w:styleId="articletitle">
    <w:name w:val="articletitle"/>
    <w:basedOn w:val="a0"/>
    <w:rsid w:val="005339EF"/>
  </w:style>
  <w:style w:type="character" w:customStyle="1" w:styleId="journaltitle">
    <w:name w:val="journaltitle"/>
    <w:basedOn w:val="a0"/>
    <w:rsid w:val="005339EF"/>
  </w:style>
  <w:style w:type="character" w:customStyle="1" w:styleId="pubyear">
    <w:name w:val="pubyear"/>
    <w:basedOn w:val="a0"/>
    <w:rsid w:val="005339EF"/>
  </w:style>
  <w:style w:type="character" w:customStyle="1" w:styleId="vol">
    <w:name w:val="vol"/>
    <w:basedOn w:val="a0"/>
    <w:rsid w:val="005339EF"/>
  </w:style>
  <w:style w:type="character" w:customStyle="1" w:styleId="pagefirst">
    <w:name w:val="pagefirst"/>
    <w:basedOn w:val="a0"/>
    <w:rsid w:val="005339EF"/>
  </w:style>
  <w:style w:type="character" w:customStyle="1" w:styleId="pagelast">
    <w:name w:val="pagelast"/>
    <w:basedOn w:val="a0"/>
    <w:rsid w:val="005339EF"/>
  </w:style>
  <w:style w:type="table" w:styleId="af0">
    <w:name w:val="Table Grid"/>
    <w:basedOn w:val="a1"/>
    <w:uiPriority w:val="39"/>
    <w:unhideWhenUsed/>
    <w:rsid w:val="009C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D431C0"/>
    <w:pPr>
      <w:spacing w:after="0" w:line="240" w:lineRule="auto"/>
    </w:pPr>
    <w:rPr>
      <w:sz w:val="20"/>
      <w:szCs w:val="20"/>
    </w:rPr>
  </w:style>
  <w:style w:type="character" w:customStyle="1" w:styleId="af2">
    <w:name w:val="טקסט הערת שוליים תו"/>
    <w:basedOn w:val="a0"/>
    <w:link w:val="af1"/>
    <w:uiPriority w:val="99"/>
    <w:semiHidden/>
    <w:rsid w:val="00D431C0"/>
    <w:rPr>
      <w:sz w:val="20"/>
      <w:szCs w:val="20"/>
    </w:rPr>
  </w:style>
  <w:style w:type="character" w:styleId="af3">
    <w:name w:val="footnote reference"/>
    <w:basedOn w:val="a0"/>
    <w:uiPriority w:val="99"/>
    <w:semiHidden/>
    <w:unhideWhenUsed/>
    <w:rsid w:val="00D431C0"/>
    <w:rPr>
      <w:vertAlign w:val="superscript"/>
    </w:rPr>
  </w:style>
  <w:style w:type="character" w:customStyle="1" w:styleId="2">
    <w:name w:val="אזכור לא מזוהה2"/>
    <w:basedOn w:val="a0"/>
    <w:uiPriority w:val="99"/>
    <w:semiHidden/>
    <w:unhideWhenUsed/>
    <w:rsid w:val="00FF0E80"/>
    <w:rPr>
      <w:color w:val="605E5C"/>
      <w:shd w:val="clear" w:color="auto" w:fill="E1DFDD"/>
    </w:rPr>
  </w:style>
  <w:style w:type="character" w:customStyle="1" w:styleId="cit">
    <w:name w:val="cit"/>
    <w:basedOn w:val="a0"/>
    <w:rsid w:val="00343195"/>
  </w:style>
  <w:style w:type="character" w:customStyle="1" w:styleId="citation-doi">
    <w:name w:val="citation-doi"/>
    <w:basedOn w:val="a0"/>
    <w:rsid w:val="00343195"/>
  </w:style>
  <w:style w:type="paragraph" w:customStyle="1" w:styleId="dx-doi">
    <w:name w:val="dx-doi"/>
    <w:basedOn w:val="a"/>
    <w:rsid w:val="00EC66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s-list-item">
    <w:name w:val="authors-list-item"/>
    <w:basedOn w:val="a0"/>
    <w:rsid w:val="0009283B"/>
  </w:style>
  <w:style w:type="character" w:customStyle="1" w:styleId="comma">
    <w:name w:val="comma"/>
    <w:basedOn w:val="a0"/>
    <w:rsid w:val="0009283B"/>
  </w:style>
  <w:style w:type="character" w:customStyle="1" w:styleId="identifier">
    <w:name w:val="identifier"/>
    <w:basedOn w:val="a0"/>
    <w:rsid w:val="008271FB"/>
  </w:style>
  <w:style w:type="character" w:customStyle="1" w:styleId="id-label">
    <w:name w:val="id-label"/>
    <w:basedOn w:val="a0"/>
    <w:rsid w:val="008A4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3940">
      <w:bodyDiv w:val="1"/>
      <w:marLeft w:val="0"/>
      <w:marRight w:val="0"/>
      <w:marTop w:val="0"/>
      <w:marBottom w:val="0"/>
      <w:divBdr>
        <w:top w:val="none" w:sz="0" w:space="0" w:color="auto"/>
        <w:left w:val="none" w:sz="0" w:space="0" w:color="auto"/>
        <w:bottom w:val="none" w:sz="0" w:space="0" w:color="auto"/>
        <w:right w:val="none" w:sz="0" w:space="0" w:color="auto"/>
      </w:divBdr>
    </w:div>
    <w:div w:id="283968869">
      <w:bodyDiv w:val="1"/>
      <w:marLeft w:val="0"/>
      <w:marRight w:val="0"/>
      <w:marTop w:val="0"/>
      <w:marBottom w:val="0"/>
      <w:divBdr>
        <w:top w:val="none" w:sz="0" w:space="0" w:color="auto"/>
        <w:left w:val="none" w:sz="0" w:space="0" w:color="auto"/>
        <w:bottom w:val="none" w:sz="0" w:space="0" w:color="auto"/>
        <w:right w:val="none" w:sz="0" w:space="0" w:color="auto"/>
      </w:divBdr>
      <w:divsChild>
        <w:div w:id="341517275">
          <w:marLeft w:val="0"/>
          <w:marRight w:val="0"/>
          <w:marTop w:val="0"/>
          <w:marBottom w:val="0"/>
          <w:divBdr>
            <w:top w:val="none" w:sz="0" w:space="0" w:color="auto"/>
            <w:left w:val="none" w:sz="0" w:space="0" w:color="auto"/>
            <w:bottom w:val="none" w:sz="0" w:space="0" w:color="auto"/>
            <w:right w:val="none" w:sz="0" w:space="0" w:color="auto"/>
          </w:divBdr>
        </w:div>
      </w:divsChild>
    </w:div>
    <w:div w:id="461772717">
      <w:bodyDiv w:val="1"/>
      <w:marLeft w:val="0"/>
      <w:marRight w:val="0"/>
      <w:marTop w:val="0"/>
      <w:marBottom w:val="0"/>
      <w:divBdr>
        <w:top w:val="none" w:sz="0" w:space="0" w:color="auto"/>
        <w:left w:val="none" w:sz="0" w:space="0" w:color="auto"/>
        <w:bottom w:val="none" w:sz="0" w:space="0" w:color="auto"/>
        <w:right w:val="none" w:sz="0" w:space="0" w:color="auto"/>
      </w:divBdr>
    </w:div>
    <w:div w:id="741022091">
      <w:bodyDiv w:val="1"/>
      <w:marLeft w:val="0"/>
      <w:marRight w:val="0"/>
      <w:marTop w:val="0"/>
      <w:marBottom w:val="0"/>
      <w:divBdr>
        <w:top w:val="none" w:sz="0" w:space="0" w:color="auto"/>
        <w:left w:val="none" w:sz="0" w:space="0" w:color="auto"/>
        <w:bottom w:val="none" w:sz="0" w:space="0" w:color="auto"/>
        <w:right w:val="none" w:sz="0" w:space="0" w:color="auto"/>
      </w:divBdr>
    </w:div>
    <w:div w:id="852690131">
      <w:bodyDiv w:val="1"/>
      <w:marLeft w:val="0"/>
      <w:marRight w:val="0"/>
      <w:marTop w:val="0"/>
      <w:marBottom w:val="0"/>
      <w:divBdr>
        <w:top w:val="none" w:sz="0" w:space="0" w:color="auto"/>
        <w:left w:val="none" w:sz="0" w:space="0" w:color="auto"/>
        <w:bottom w:val="none" w:sz="0" w:space="0" w:color="auto"/>
        <w:right w:val="none" w:sz="0" w:space="0" w:color="auto"/>
      </w:divBdr>
    </w:div>
    <w:div w:id="998115949">
      <w:bodyDiv w:val="1"/>
      <w:marLeft w:val="0"/>
      <w:marRight w:val="0"/>
      <w:marTop w:val="0"/>
      <w:marBottom w:val="0"/>
      <w:divBdr>
        <w:top w:val="none" w:sz="0" w:space="0" w:color="auto"/>
        <w:left w:val="none" w:sz="0" w:space="0" w:color="auto"/>
        <w:bottom w:val="none" w:sz="0" w:space="0" w:color="auto"/>
        <w:right w:val="none" w:sz="0" w:space="0" w:color="auto"/>
      </w:divBdr>
      <w:divsChild>
        <w:div w:id="1332754134">
          <w:marLeft w:val="0"/>
          <w:marRight w:val="0"/>
          <w:marTop w:val="0"/>
          <w:marBottom w:val="0"/>
          <w:divBdr>
            <w:top w:val="none" w:sz="0" w:space="0" w:color="auto"/>
            <w:left w:val="none" w:sz="0" w:space="0" w:color="auto"/>
            <w:bottom w:val="none" w:sz="0" w:space="0" w:color="auto"/>
            <w:right w:val="none" w:sz="0" w:space="0" w:color="auto"/>
          </w:divBdr>
        </w:div>
      </w:divsChild>
    </w:div>
    <w:div w:id="1228102832">
      <w:bodyDiv w:val="1"/>
      <w:marLeft w:val="0"/>
      <w:marRight w:val="0"/>
      <w:marTop w:val="0"/>
      <w:marBottom w:val="0"/>
      <w:divBdr>
        <w:top w:val="none" w:sz="0" w:space="0" w:color="auto"/>
        <w:left w:val="none" w:sz="0" w:space="0" w:color="auto"/>
        <w:bottom w:val="none" w:sz="0" w:space="0" w:color="auto"/>
        <w:right w:val="none" w:sz="0" w:space="0" w:color="auto"/>
      </w:divBdr>
    </w:div>
    <w:div w:id="1519738314">
      <w:bodyDiv w:val="1"/>
      <w:marLeft w:val="0"/>
      <w:marRight w:val="0"/>
      <w:marTop w:val="0"/>
      <w:marBottom w:val="0"/>
      <w:divBdr>
        <w:top w:val="none" w:sz="0" w:space="0" w:color="auto"/>
        <w:left w:val="none" w:sz="0" w:space="0" w:color="auto"/>
        <w:bottom w:val="none" w:sz="0" w:space="0" w:color="auto"/>
        <w:right w:val="none" w:sz="0" w:space="0" w:color="auto"/>
      </w:divBdr>
      <w:divsChild>
        <w:div w:id="1440101692">
          <w:marLeft w:val="0"/>
          <w:marRight w:val="0"/>
          <w:marTop w:val="0"/>
          <w:marBottom w:val="0"/>
          <w:divBdr>
            <w:top w:val="none" w:sz="0" w:space="0" w:color="auto"/>
            <w:left w:val="none" w:sz="0" w:space="0" w:color="auto"/>
            <w:bottom w:val="none" w:sz="0" w:space="0" w:color="auto"/>
            <w:right w:val="none" w:sz="0" w:space="0" w:color="auto"/>
          </w:divBdr>
        </w:div>
      </w:divsChild>
    </w:div>
    <w:div w:id="1627392456">
      <w:bodyDiv w:val="1"/>
      <w:marLeft w:val="0"/>
      <w:marRight w:val="0"/>
      <w:marTop w:val="0"/>
      <w:marBottom w:val="0"/>
      <w:divBdr>
        <w:top w:val="none" w:sz="0" w:space="0" w:color="auto"/>
        <w:left w:val="none" w:sz="0" w:space="0" w:color="auto"/>
        <w:bottom w:val="none" w:sz="0" w:space="0" w:color="auto"/>
        <w:right w:val="none" w:sz="0" w:space="0" w:color="auto"/>
      </w:divBdr>
    </w:div>
    <w:div w:id="1742484170">
      <w:bodyDiv w:val="1"/>
      <w:marLeft w:val="0"/>
      <w:marRight w:val="0"/>
      <w:marTop w:val="0"/>
      <w:marBottom w:val="0"/>
      <w:divBdr>
        <w:top w:val="none" w:sz="0" w:space="0" w:color="auto"/>
        <w:left w:val="none" w:sz="0" w:space="0" w:color="auto"/>
        <w:bottom w:val="none" w:sz="0" w:space="0" w:color="auto"/>
        <w:right w:val="none" w:sz="0" w:space="0" w:color="auto"/>
      </w:divBdr>
      <w:divsChild>
        <w:div w:id="1997301113">
          <w:marLeft w:val="0"/>
          <w:marRight w:val="0"/>
          <w:marTop w:val="0"/>
          <w:marBottom w:val="0"/>
          <w:divBdr>
            <w:top w:val="none" w:sz="0" w:space="0" w:color="auto"/>
            <w:left w:val="none" w:sz="0" w:space="0" w:color="auto"/>
            <w:bottom w:val="none" w:sz="0" w:space="0" w:color="auto"/>
            <w:right w:val="none" w:sz="0" w:space="0" w:color="auto"/>
          </w:divBdr>
        </w:div>
      </w:divsChild>
    </w:div>
    <w:div w:id="2085763406">
      <w:bodyDiv w:val="1"/>
      <w:marLeft w:val="0"/>
      <w:marRight w:val="0"/>
      <w:marTop w:val="0"/>
      <w:marBottom w:val="0"/>
      <w:divBdr>
        <w:top w:val="none" w:sz="0" w:space="0" w:color="auto"/>
        <w:left w:val="none" w:sz="0" w:space="0" w:color="auto"/>
        <w:bottom w:val="none" w:sz="0" w:space="0" w:color="auto"/>
        <w:right w:val="none" w:sz="0" w:space="0" w:color="auto"/>
      </w:divBdr>
      <w:divsChild>
        <w:div w:id="1369381473">
          <w:marLeft w:val="0"/>
          <w:marRight w:val="0"/>
          <w:marTop w:val="0"/>
          <w:marBottom w:val="0"/>
          <w:divBdr>
            <w:top w:val="none" w:sz="0" w:space="0" w:color="auto"/>
            <w:left w:val="none" w:sz="0" w:space="0" w:color="auto"/>
            <w:bottom w:val="none" w:sz="0" w:space="0" w:color="auto"/>
            <w:right w:val="none" w:sz="0" w:space="0" w:color="auto"/>
          </w:divBdr>
        </w:div>
      </w:divsChild>
    </w:div>
    <w:div w:id="2102985590">
      <w:bodyDiv w:val="1"/>
      <w:marLeft w:val="0"/>
      <w:marRight w:val="0"/>
      <w:marTop w:val="0"/>
      <w:marBottom w:val="0"/>
      <w:divBdr>
        <w:top w:val="none" w:sz="0" w:space="0" w:color="auto"/>
        <w:left w:val="none" w:sz="0" w:space="0" w:color="auto"/>
        <w:bottom w:val="none" w:sz="0" w:space="0" w:color="auto"/>
        <w:right w:val="none" w:sz="0" w:space="0" w:color="auto"/>
      </w:divBdr>
      <w:divsChild>
        <w:div w:id="90974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199-017-077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4DBE4-0035-4E82-9C9E-DFB8D3DB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2831</Words>
  <Characters>16142</Characters>
  <Application>Microsoft Office Word</Application>
  <DocSecurity>0</DocSecurity>
  <Lines>134</Lines>
  <Paragraphs>37</Paragraphs>
  <ScaleCrop>false</ScaleCrop>
  <HeadingPairs>
    <vt:vector size="2" baseType="variant">
      <vt:variant>
        <vt:lpstr>שם</vt:lpstr>
      </vt:variant>
      <vt:variant>
        <vt:i4>1</vt:i4>
      </vt:variant>
    </vt:vector>
  </HeadingPairs>
  <TitlesOfParts>
    <vt:vector size="1" baseType="lpstr">
      <vt:lpstr/>
    </vt:vector>
  </TitlesOfParts>
  <Company>מרכז רפואי ברזילי</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Osnat</dc:creator>
  <cp:lastModifiedBy>Osnat</cp:lastModifiedBy>
  <cp:revision>3</cp:revision>
  <dcterms:created xsi:type="dcterms:W3CDTF">2020-09-07T12:07:00Z</dcterms:created>
  <dcterms:modified xsi:type="dcterms:W3CDTF">2020-09-07T12:10:00Z</dcterms:modified>
</cp:coreProperties>
</file>