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951A" w14:textId="77777777" w:rsidR="00E303A6" w:rsidRPr="00E303A6" w:rsidRDefault="009932B0" w:rsidP="002567FF">
      <w:pPr>
        <w:autoSpaceDE w:val="0"/>
        <w:autoSpaceDN w:val="0"/>
        <w:adjustRightInd w:val="0"/>
        <w:spacing w:after="40" w:line="360" w:lineRule="auto"/>
        <w:rPr>
          <w:rFonts w:ascii="Georgia" w:eastAsiaTheme="minorHAnsi" w:hAnsi="Georgia" w:cs="Arial"/>
          <w:color w:val="000000" w:themeColor="text1"/>
          <w:sz w:val="22"/>
          <w:szCs w:val="22"/>
        </w:rPr>
      </w:pPr>
      <w:r w:rsidRPr="00E303A6">
        <w:rPr>
          <w:rFonts w:ascii="Georgia" w:eastAsiaTheme="minorHAnsi" w:hAnsi="Georgia" w:cs="Arial"/>
          <w:color w:val="000000" w:themeColor="text1"/>
          <w:sz w:val="22"/>
          <w:szCs w:val="22"/>
        </w:rPr>
        <w:t>Detailed Description of the Research Program</w:t>
      </w:r>
    </w:p>
    <w:p w14:paraId="5F04D776" w14:textId="1DB6736B" w:rsidR="001A744D" w:rsidRPr="002567FF" w:rsidRDefault="0075203D" w:rsidP="008556A2">
      <w:pPr>
        <w:autoSpaceDE w:val="0"/>
        <w:autoSpaceDN w:val="0"/>
        <w:adjustRightInd w:val="0"/>
        <w:spacing w:after="40" w:line="360" w:lineRule="auto"/>
        <w:jc w:val="center"/>
        <w:rPr>
          <w:rFonts w:ascii="Georgia" w:hAnsi="Georgia" w:cs="Arial"/>
          <w:b/>
          <w:bCs/>
        </w:rPr>
      </w:pPr>
      <w:r w:rsidRPr="00680570">
        <w:rPr>
          <w:rFonts w:ascii="Georgia" w:hAnsi="Georgia" w:cs="Arial"/>
          <w:b/>
          <w:bCs/>
        </w:rPr>
        <w:t>Simulation-Powered Building Operations Management in Smart Hospitals</w:t>
      </w:r>
    </w:p>
    <w:p w14:paraId="17F39A85" w14:textId="77777777" w:rsidR="001A744D" w:rsidRPr="00680570" w:rsidRDefault="001A744D" w:rsidP="00B40CBA">
      <w:pPr>
        <w:autoSpaceDE w:val="0"/>
        <w:autoSpaceDN w:val="0"/>
        <w:adjustRightInd w:val="0"/>
        <w:spacing w:line="360" w:lineRule="auto"/>
        <w:jc w:val="both"/>
        <w:rPr>
          <w:rFonts w:ascii="Georgia" w:hAnsi="Georgia" w:cs="Arial"/>
          <w:b/>
          <w:bCs/>
          <w:sz w:val="22"/>
          <w:szCs w:val="22"/>
        </w:rPr>
      </w:pPr>
    </w:p>
    <w:p w14:paraId="4C322CEB" w14:textId="55104D2D" w:rsidR="007F7D6B" w:rsidRPr="00680570" w:rsidRDefault="00742A33" w:rsidP="00B40CBA">
      <w:pPr>
        <w:autoSpaceDE w:val="0"/>
        <w:autoSpaceDN w:val="0"/>
        <w:adjustRightInd w:val="0"/>
        <w:spacing w:line="360" w:lineRule="auto"/>
        <w:jc w:val="both"/>
        <w:rPr>
          <w:rFonts w:ascii="Georgia" w:hAnsi="Georgia" w:cs="Arial"/>
          <w:b/>
          <w:bCs/>
          <w:sz w:val="22"/>
          <w:szCs w:val="22"/>
        </w:rPr>
      </w:pPr>
      <w:r w:rsidRPr="00680570">
        <w:rPr>
          <w:rFonts w:ascii="Georgia" w:hAnsi="Georgia" w:cs="Arial"/>
          <w:b/>
          <w:bCs/>
          <w:sz w:val="22"/>
          <w:szCs w:val="22"/>
        </w:rPr>
        <w:t>1. Scientific Background</w:t>
      </w:r>
    </w:p>
    <w:p w14:paraId="06FA95EC" w14:textId="005234E3" w:rsidR="00951AB4" w:rsidRPr="00680570" w:rsidRDefault="00C30CAC" w:rsidP="00B40CBA">
      <w:pPr>
        <w:autoSpaceDE w:val="0"/>
        <w:autoSpaceDN w:val="0"/>
        <w:adjustRightInd w:val="0"/>
        <w:spacing w:line="360" w:lineRule="auto"/>
        <w:ind w:firstLine="720"/>
        <w:jc w:val="both"/>
        <w:rPr>
          <w:rFonts w:ascii="Georgia" w:hAnsi="Georgia" w:cs="Arial"/>
          <w:sz w:val="22"/>
          <w:szCs w:val="22"/>
        </w:rPr>
      </w:pPr>
      <w:r w:rsidRPr="00680570">
        <w:rPr>
          <w:rFonts w:ascii="Georgia" w:eastAsiaTheme="minorHAnsi" w:hAnsi="Georgia" w:cs="Arial"/>
          <w:color w:val="000000" w:themeColor="text1"/>
          <w:sz w:val="22"/>
          <w:szCs w:val="22"/>
        </w:rPr>
        <w:t xml:space="preserve">As healthcare </w:t>
      </w:r>
      <w:r w:rsidR="00B415B9" w:rsidRPr="00680570">
        <w:rPr>
          <w:rFonts w:ascii="Georgia" w:eastAsiaTheme="minorHAnsi" w:hAnsi="Georgia" w:cs="Arial"/>
          <w:color w:val="000000" w:themeColor="text1"/>
          <w:sz w:val="22"/>
          <w:szCs w:val="22"/>
        </w:rPr>
        <w:t>facilities</w:t>
      </w:r>
      <w:r w:rsidRPr="00680570">
        <w:rPr>
          <w:rFonts w:ascii="Georgia" w:eastAsiaTheme="minorHAnsi" w:hAnsi="Georgia" w:cs="Arial"/>
          <w:color w:val="000000" w:themeColor="text1"/>
          <w:sz w:val="22"/>
          <w:szCs w:val="22"/>
        </w:rPr>
        <w:t xml:space="preserve"> become ever-more complex, expensive, and mission-critical, it is imperative their functioning </w:t>
      </w:r>
      <w:r w:rsidR="00791F66" w:rsidRPr="00680570">
        <w:rPr>
          <w:rFonts w:ascii="Georgia" w:eastAsiaTheme="minorHAnsi" w:hAnsi="Georgia" w:cs="Arial"/>
          <w:color w:val="000000" w:themeColor="text1"/>
          <w:sz w:val="22"/>
          <w:szCs w:val="22"/>
        </w:rPr>
        <w:t>be</w:t>
      </w:r>
      <w:r w:rsidRPr="00680570">
        <w:rPr>
          <w:rFonts w:ascii="Georgia" w:eastAsiaTheme="minorHAnsi" w:hAnsi="Georgia" w:cs="Arial"/>
          <w:color w:val="000000" w:themeColor="text1"/>
          <w:sz w:val="22"/>
          <w:szCs w:val="22"/>
        </w:rPr>
        <w:t xml:space="preserve"> made more efficient </w:t>
      </w:r>
      <w:r w:rsidR="007830B2" w:rsidRPr="00680570">
        <w:rPr>
          <w:rFonts w:ascii="Georgia" w:eastAsiaTheme="minorHAnsi" w:hAnsi="Georgia" w:cs="Arial"/>
          <w:color w:val="000000" w:themeColor="text1"/>
          <w:sz w:val="22"/>
          <w:szCs w:val="22"/>
        </w:rPr>
        <w:t xml:space="preserve">and adaptive to </w:t>
      </w:r>
      <w:r w:rsidR="007830B2" w:rsidRPr="00680570">
        <w:rPr>
          <w:rFonts w:ascii="Georgia" w:hAnsi="Georgia" w:cs="Arial"/>
          <w:sz w:val="22"/>
          <w:szCs w:val="22"/>
        </w:rPr>
        <w:t>rapidly changing spatial, operational, and staffing needs</w:t>
      </w:r>
      <w:r w:rsidR="00890727" w:rsidRPr="00680570">
        <w:rPr>
          <w:rFonts w:ascii="Georgia" w:hAnsi="Georgia" w:cs="Arial"/>
          <w:sz w:val="22"/>
          <w:szCs w:val="22"/>
        </w:rPr>
        <w:t xml:space="preserve"> </w:t>
      </w:r>
      <w:r w:rsidR="00890727" w:rsidRPr="00680570">
        <w:rPr>
          <w:rFonts w:ascii="Georgia" w:hAnsi="Georgia" w:cs="Arial"/>
          <w:sz w:val="22"/>
          <w:szCs w:val="22"/>
        </w:rPr>
        <w:fldChar w:fldCharType="begin"/>
      </w:r>
      <w:r w:rsidR="00064A91" w:rsidRPr="00680570">
        <w:rPr>
          <w:rFonts w:ascii="Georgia" w:hAnsi="Georgia" w:cs="Arial"/>
          <w:sz w:val="22"/>
          <w:szCs w:val="22"/>
        </w:rPr>
        <w:instrText xml:space="preserve"> ADDIN ZOTERO_ITEM CSL_CITATION {"citationID":"AGSNMM2a","properties":{"formattedCitation":"[1]\\uc0\\u8211{}[3]","plainCitation":"[1]–[3]","noteIndex":0},"citationItems":[{"id":6080,"uris":["http://zotero.org/users/884315/items/SUB3LR57"],"uri":["http://zotero.org/users/884315/items/SUB3LR57"],"itemData":{"id":6080,"type":"book","abstract":"Buildings have often been studies whole in space, but never before have they been studied whole in time. How Buildings Learn is a masterful new synthesis that proposes that buildings adapt best when constantly refined and reshaped by their occupants, and that architects can mature from being artists of space to becoming artists of time.From the connected farmhouses of New England to I.M. Pei's Media Lab, from \"satisficing\" to \"form follows funding,\" from the evolution of bungalows to the invention of Santa Fe Style, from Low Road military surplus buildings to a High Road English classic like Chatsworth—this is a far-ranging survey of unexplored essential territory.More than any other human artifacts, buildings improve with time—if they're allowed to. How Buildings Learn shows how to work with time rather than against it.","ISBN":"978-1-101-56264-2","language":"en","note":"Google-Books-ID: zkgRgdVN2GIC","number-of-pages":"435","publisher":"Penguin","source":"Google Books","title":"How Buildings Learn: What Happens After They're Built","title-short":"How Buildings Learn","author":[{"family":"Brand","given":"Stewart"}],"issued":{"date-parts":[["1995",10,1]]}}},{"id":6077,"uris":["http://zotero.org/users/884315/items/5IPERUCS"],"uri":["http://zotero.org/users/884315/items/5IPERUCS"],"itemData":{"id":6077,"type":"article-journal","container-title":"Sustainable healthcare architecture","note":"publisher: Wiley New York, NY","page":"353–359","source":"Google Scholar","title":"Open building: Healthcare architecture on the time axis: A new approach","title-short":"Open building","author":[{"family":"Kendall","given":"Stephen"}],"issued":{"date-parts":[["2008"]]}}},{"id":6075,"uris":["http://zotero.org/users/884315/items/B4IF65JN"],"uri":["http://zotero.org/users/884315/items/B4IF65JN"],"itemData":{"id":6075,"type":"article-journal","abstract":"Objective:This study assesses how architectural design strategies impact the flexibility of hospitals to change over time.Background:Most hospitals are designed for highly specialized medical functions, which is often in conflict with the need to design the hospital facility to accommodate evolvement and change of functions over time. Architectural design strategies provide different approaches to the need to design for a specific medical program while planning for its future change.Methods:The study compares two hospital buildings with a very similar configuration and medical program but with significantly different architectural design strategies: One was designed for an unknown future medical function, and the second was designed for a specific medical function. The study analyses the two hospital buildings by their design strategy, planning, design process, and construction by phases and compares their change in practice over the last twelve years.Results:The design strategy to fit a specific function limited the hospital affordance to make changes during the design process, construction, and occupancy phases. Systematic design of system separation for an unknown function, in contradiction to a ?tailor-made? approach in the design for a specific function, was found to support a variety of changing medical programs.Conclusions:Architectural design strategies developed in an early stage of the design process has a major impact on the future evolution of the hospital facility. The different results between the two projects also demonstrate the greater influence of healthcare policies, hospital organization culture, and infrastructure funding models on the architecture and flexibility of hospitals.","container-title":"HERD: Health Environments Research &amp; Design Journal","DOI":"10.1177/1937586720927026","ISSN":"1937-5867","journalAbbreviation":"HERD","language":"en","note":"publisher: SAGE Publications Inc","page":"1937586720927026","source":"SAGE Journals","title":"Building for Change: Comparative Case Study of Hospital Architecture","title-short":"Building for Change","author":[{"family":"Pilosof","given":"Nirit Putievsky"}],"issued":{"date-parts":[["2020",6,15]]}}}],"schema":"https://github.com/citation-style-language/schema/raw/master/csl-citation.json"} </w:instrText>
      </w:r>
      <w:r w:rsidR="00890727" w:rsidRPr="00680570">
        <w:rPr>
          <w:rFonts w:ascii="Georgia" w:hAnsi="Georgia" w:cs="Arial"/>
          <w:sz w:val="22"/>
          <w:szCs w:val="22"/>
        </w:rPr>
        <w:fldChar w:fldCharType="separate"/>
      </w:r>
      <w:r w:rsidR="0075187E" w:rsidRPr="0075187E">
        <w:rPr>
          <w:rFonts w:ascii="Georgia" w:hAnsi="Georgia"/>
          <w:sz w:val="22"/>
        </w:rPr>
        <w:t>[1]–[3]</w:t>
      </w:r>
      <w:r w:rsidR="00890727" w:rsidRPr="00680570">
        <w:rPr>
          <w:rFonts w:ascii="Georgia" w:hAnsi="Georgia" w:cs="Arial"/>
          <w:sz w:val="22"/>
          <w:szCs w:val="22"/>
        </w:rPr>
        <w:fldChar w:fldCharType="end"/>
      </w:r>
      <w:r w:rsidR="00890727" w:rsidRPr="00680570">
        <w:rPr>
          <w:rFonts w:ascii="Georgia" w:hAnsi="Georgia" w:cs="Arial"/>
          <w:sz w:val="22"/>
          <w:szCs w:val="22"/>
        </w:rPr>
        <w:t xml:space="preserve">. </w:t>
      </w:r>
      <w:r w:rsidR="002A31DB" w:rsidRPr="00680570">
        <w:rPr>
          <w:rFonts w:ascii="Georgia" w:hAnsi="Georgia" w:cs="Arial"/>
          <w:sz w:val="22"/>
          <w:szCs w:val="22"/>
        </w:rPr>
        <w:t>In this way, they can</w:t>
      </w:r>
      <w:r w:rsidR="007830B2" w:rsidRPr="00680570">
        <w:rPr>
          <w:rFonts w:ascii="Georgia" w:hAnsi="Georgia" w:cs="Arial"/>
          <w:sz w:val="22"/>
          <w:szCs w:val="22"/>
        </w:rPr>
        <w:t xml:space="preserve"> </w:t>
      </w:r>
      <w:r w:rsidRPr="00680570">
        <w:rPr>
          <w:rFonts w:ascii="Georgia" w:hAnsi="Georgia" w:cs="Arial"/>
          <w:sz w:val="22"/>
          <w:szCs w:val="22"/>
        </w:rPr>
        <w:t xml:space="preserve">deliver better care </w:t>
      </w:r>
      <w:r w:rsidR="00942167" w:rsidRPr="00680570">
        <w:rPr>
          <w:rFonts w:ascii="Georgia" w:hAnsi="Georgia" w:cs="Arial"/>
          <w:sz w:val="22"/>
          <w:szCs w:val="22"/>
        </w:rPr>
        <w:t xml:space="preserve">to </w:t>
      </w:r>
      <w:r w:rsidRPr="00680570">
        <w:rPr>
          <w:rFonts w:ascii="Georgia" w:hAnsi="Georgia" w:cs="Arial"/>
          <w:sz w:val="22"/>
          <w:szCs w:val="22"/>
        </w:rPr>
        <w:t>patients</w:t>
      </w:r>
      <w:r w:rsidR="005357B1" w:rsidRPr="00680570">
        <w:rPr>
          <w:rFonts w:ascii="Georgia" w:hAnsi="Georgia" w:cs="Arial"/>
          <w:sz w:val="22"/>
          <w:szCs w:val="22"/>
        </w:rPr>
        <w:t xml:space="preserve"> while </w:t>
      </w:r>
      <w:r w:rsidR="00DB36EA" w:rsidRPr="00680570">
        <w:rPr>
          <w:rFonts w:ascii="Georgia" w:hAnsi="Georgia" w:cs="Arial"/>
          <w:sz w:val="22"/>
          <w:szCs w:val="22"/>
        </w:rPr>
        <w:t>ensuring</w:t>
      </w:r>
      <w:r w:rsidR="005357B1" w:rsidRPr="00680570">
        <w:rPr>
          <w:rFonts w:ascii="Georgia" w:hAnsi="Georgia" w:cs="Arial"/>
          <w:sz w:val="22"/>
          <w:szCs w:val="22"/>
        </w:rPr>
        <w:t xml:space="preserve"> staff </w:t>
      </w:r>
      <w:r w:rsidR="00DB36EA" w:rsidRPr="00680570">
        <w:rPr>
          <w:rFonts w:ascii="Georgia" w:hAnsi="Georgia" w:cs="Arial"/>
          <w:sz w:val="22"/>
          <w:szCs w:val="22"/>
        </w:rPr>
        <w:t xml:space="preserve">satisfaction </w:t>
      </w:r>
      <w:r w:rsidR="005357B1" w:rsidRPr="00680570">
        <w:rPr>
          <w:rFonts w:ascii="Georgia" w:hAnsi="Georgia" w:cs="Arial"/>
          <w:sz w:val="22"/>
          <w:szCs w:val="22"/>
        </w:rPr>
        <w:t xml:space="preserve">and saving </w:t>
      </w:r>
      <w:r w:rsidR="00DB36EA" w:rsidRPr="00680570">
        <w:rPr>
          <w:rFonts w:ascii="Georgia" w:hAnsi="Georgia" w:cs="Arial"/>
          <w:sz w:val="22"/>
          <w:szCs w:val="22"/>
        </w:rPr>
        <w:t xml:space="preserve">capital and operational </w:t>
      </w:r>
      <w:r w:rsidR="005357B1" w:rsidRPr="00680570">
        <w:rPr>
          <w:rFonts w:ascii="Georgia" w:hAnsi="Georgia" w:cs="Arial"/>
          <w:color w:val="000000" w:themeColor="text1"/>
          <w:sz w:val="22"/>
          <w:szCs w:val="22"/>
        </w:rPr>
        <w:t xml:space="preserve">costs. </w:t>
      </w:r>
      <w:r w:rsidRPr="00680570">
        <w:rPr>
          <w:rFonts w:ascii="Georgia" w:hAnsi="Georgia" w:cs="Arial"/>
          <w:color w:val="000000" w:themeColor="text1"/>
          <w:sz w:val="22"/>
          <w:szCs w:val="22"/>
        </w:rPr>
        <w:t xml:space="preserve">The need for such </w:t>
      </w:r>
      <w:r w:rsidRPr="00680570">
        <w:rPr>
          <w:rFonts w:ascii="Georgia" w:hAnsi="Georgia" w:cs="Arial"/>
          <w:sz w:val="22"/>
          <w:szCs w:val="22"/>
        </w:rPr>
        <w:t>adaptive systems has been brought to sharp focus</w:t>
      </w:r>
      <w:r w:rsidR="00290E4A" w:rsidRPr="00680570">
        <w:rPr>
          <w:rFonts w:ascii="Georgia" w:hAnsi="Georgia" w:cs="Arial"/>
          <w:sz w:val="22"/>
          <w:szCs w:val="22"/>
        </w:rPr>
        <w:t xml:space="preserve"> </w:t>
      </w:r>
      <w:r w:rsidRPr="00680570">
        <w:rPr>
          <w:rFonts w:ascii="Georgia" w:hAnsi="Georgia" w:cs="Arial"/>
          <w:sz w:val="22"/>
          <w:szCs w:val="22"/>
        </w:rPr>
        <w:t>during the coronavirus pandemic as hospitals scramble to meet growing hospitalization needs due to staff, space, and equipment shortages.</w:t>
      </w:r>
      <w:r w:rsidR="00290E4A" w:rsidRPr="00680570">
        <w:rPr>
          <w:rFonts w:ascii="Georgia" w:hAnsi="Georgia" w:cs="Arial"/>
          <w:sz w:val="22"/>
          <w:szCs w:val="22"/>
        </w:rPr>
        <w:t xml:space="preserve"> </w:t>
      </w:r>
      <w:r w:rsidR="005357B1" w:rsidRPr="00680570">
        <w:rPr>
          <w:rFonts w:ascii="Georgia" w:hAnsi="Georgia" w:cs="Arial"/>
          <w:sz w:val="22"/>
          <w:szCs w:val="22"/>
        </w:rPr>
        <w:t>Yet</w:t>
      </w:r>
      <w:r w:rsidR="004C4F0C" w:rsidRPr="00680570">
        <w:rPr>
          <w:rFonts w:ascii="Georgia" w:hAnsi="Georgia" w:cs="Arial"/>
          <w:sz w:val="22"/>
          <w:szCs w:val="22"/>
        </w:rPr>
        <w:t>,</w:t>
      </w:r>
      <w:r w:rsidR="005357B1" w:rsidRPr="00680570">
        <w:rPr>
          <w:rFonts w:ascii="Georgia" w:hAnsi="Georgia" w:cs="Arial"/>
          <w:sz w:val="22"/>
          <w:szCs w:val="22"/>
        </w:rPr>
        <w:t xml:space="preserve"> </w:t>
      </w:r>
      <w:r w:rsidR="00290E4A" w:rsidRPr="00680570">
        <w:rPr>
          <w:rFonts w:ascii="Georgia" w:hAnsi="Georgia" w:cs="Arial"/>
          <w:sz w:val="22"/>
          <w:szCs w:val="22"/>
        </w:rPr>
        <w:t xml:space="preserve">these problems are </w:t>
      </w:r>
      <w:r w:rsidRPr="00680570">
        <w:rPr>
          <w:rFonts w:ascii="Georgia" w:hAnsi="Georgia" w:cs="Arial"/>
          <w:sz w:val="22"/>
          <w:szCs w:val="22"/>
        </w:rPr>
        <w:t xml:space="preserve">not new, nor are they </w:t>
      </w:r>
      <w:r w:rsidR="00A8095C" w:rsidRPr="00680570">
        <w:rPr>
          <w:rFonts w:ascii="Georgia" w:hAnsi="Georgia" w:cs="Arial"/>
          <w:sz w:val="22"/>
          <w:szCs w:val="22"/>
        </w:rPr>
        <w:t>limited</w:t>
      </w:r>
      <w:r w:rsidRPr="00680570">
        <w:rPr>
          <w:rFonts w:ascii="Georgia" w:hAnsi="Georgia" w:cs="Arial"/>
          <w:sz w:val="22"/>
          <w:szCs w:val="22"/>
        </w:rPr>
        <w:t xml:space="preserve"> to healthcare facilities. </w:t>
      </w:r>
    </w:p>
    <w:p w14:paraId="042EDACB" w14:textId="24602AD1" w:rsidR="00331D2A" w:rsidRDefault="00290E4A" w:rsidP="00331D2A">
      <w:pPr>
        <w:autoSpaceDE w:val="0"/>
        <w:autoSpaceDN w:val="0"/>
        <w:adjustRightInd w:val="0"/>
        <w:spacing w:line="360" w:lineRule="auto"/>
        <w:ind w:firstLine="720"/>
        <w:jc w:val="both"/>
        <w:rPr>
          <w:rFonts w:ascii="Georgia" w:hAnsi="Georgia" w:cs="Arial"/>
          <w:sz w:val="22"/>
          <w:szCs w:val="22"/>
        </w:rPr>
      </w:pPr>
      <w:r w:rsidRPr="00680570">
        <w:rPr>
          <w:rFonts w:ascii="Georgia" w:hAnsi="Georgia" w:cs="Arial"/>
          <w:sz w:val="22"/>
          <w:szCs w:val="22"/>
        </w:rPr>
        <w:t>T</w:t>
      </w:r>
      <w:r w:rsidR="00CE494F" w:rsidRPr="00680570">
        <w:rPr>
          <w:rFonts w:ascii="Georgia" w:hAnsi="Georgia" w:cs="Arial"/>
          <w:sz w:val="22"/>
          <w:szCs w:val="22"/>
        </w:rPr>
        <w:t>he</w:t>
      </w:r>
      <w:r w:rsidR="00C30CAC" w:rsidRPr="00680570">
        <w:rPr>
          <w:rFonts w:ascii="Georgia" w:hAnsi="Georgia" w:cs="Arial"/>
          <w:sz w:val="22"/>
          <w:szCs w:val="22"/>
        </w:rPr>
        <w:t xml:space="preserve"> design and operation of all buildings </w:t>
      </w:r>
      <w:r w:rsidR="00590ED9" w:rsidRPr="00680570">
        <w:rPr>
          <w:rFonts w:ascii="Georgia" w:hAnsi="Georgia" w:cs="Arial"/>
          <w:sz w:val="22"/>
          <w:szCs w:val="22"/>
        </w:rPr>
        <w:t>are</w:t>
      </w:r>
      <w:r w:rsidR="00C30CAC" w:rsidRPr="00680570">
        <w:rPr>
          <w:rFonts w:ascii="Georgia" w:hAnsi="Georgia" w:cs="Arial"/>
          <w:sz w:val="22"/>
          <w:szCs w:val="22"/>
        </w:rPr>
        <w:t xml:space="preserve"> characterized by the interweaving of three </w:t>
      </w:r>
      <w:r w:rsidR="00C814DF" w:rsidRPr="00680570">
        <w:rPr>
          <w:rFonts w:ascii="Georgia" w:hAnsi="Georgia" w:cs="Arial"/>
          <w:sz w:val="22"/>
          <w:szCs w:val="22"/>
        </w:rPr>
        <w:t xml:space="preserve">dominant </w:t>
      </w:r>
      <w:r w:rsidR="00C30CAC" w:rsidRPr="00680570">
        <w:rPr>
          <w:rFonts w:ascii="Georgia" w:hAnsi="Georgia" w:cs="Arial"/>
          <w:sz w:val="22"/>
          <w:szCs w:val="22"/>
        </w:rPr>
        <w:t xml:space="preserve">factors: </w:t>
      </w:r>
      <w:r w:rsidR="00C30CAC" w:rsidRPr="00680570">
        <w:rPr>
          <w:rFonts w:ascii="Georgia" w:hAnsi="Georgia" w:cs="Arial"/>
          <w:i/>
          <w:iCs/>
          <w:sz w:val="22"/>
          <w:szCs w:val="22"/>
        </w:rPr>
        <w:t>spaces</w:t>
      </w:r>
      <w:r w:rsidR="00C30CAC" w:rsidRPr="00680570">
        <w:rPr>
          <w:rFonts w:ascii="Georgia" w:hAnsi="Georgia" w:cs="Arial"/>
          <w:sz w:val="22"/>
          <w:szCs w:val="22"/>
        </w:rPr>
        <w:t xml:space="preserve"> that are designed to </w:t>
      </w:r>
      <w:r w:rsidR="00BD7F26" w:rsidRPr="00680570">
        <w:rPr>
          <w:rFonts w:ascii="Georgia" w:hAnsi="Georgia" w:cs="Arial"/>
          <w:sz w:val="22"/>
          <w:szCs w:val="22"/>
        </w:rPr>
        <w:t xml:space="preserve">host </w:t>
      </w:r>
      <w:r w:rsidR="00BD7F26" w:rsidRPr="00680570">
        <w:rPr>
          <w:rFonts w:ascii="Georgia" w:hAnsi="Georgia" w:cs="Arial"/>
          <w:i/>
          <w:iCs/>
          <w:sz w:val="22"/>
          <w:szCs w:val="22"/>
        </w:rPr>
        <w:t>people</w:t>
      </w:r>
      <w:r w:rsidR="00BD7F26" w:rsidRPr="00680570">
        <w:rPr>
          <w:rFonts w:ascii="Georgia" w:hAnsi="Georgia" w:cs="Arial"/>
          <w:sz w:val="22"/>
          <w:szCs w:val="22"/>
        </w:rPr>
        <w:t xml:space="preserve"> who are engaged in a variety of </w:t>
      </w:r>
      <w:r w:rsidR="00BD7F26" w:rsidRPr="00680570">
        <w:rPr>
          <w:rFonts w:ascii="Georgia" w:hAnsi="Georgia" w:cs="Arial"/>
          <w:i/>
          <w:iCs/>
          <w:sz w:val="22"/>
          <w:szCs w:val="22"/>
        </w:rPr>
        <w:t>operations</w:t>
      </w:r>
      <w:r w:rsidR="00BD7F26" w:rsidRPr="00680570">
        <w:rPr>
          <w:rFonts w:ascii="Georgia" w:hAnsi="Georgia" w:cs="Arial"/>
          <w:sz w:val="22"/>
          <w:szCs w:val="22"/>
        </w:rPr>
        <w:t xml:space="preserve"> </w:t>
      </w:r>
      <w:r w:rsidR="007C1DD4" w:rsidRPr="00680570">
        <w:rPr>
          <w:rFonts w:ascii="Georgia" w:hAnsi="Georgia" w:cs="Arial"/>
          <w:sz w:val="22"/>
          <w:szCs w:val="22"/>
        </w:rPr>
        <w:t>depending on the organization that occupies the building</w:t>
      </w:r>
      <w:r w:rsidR="00C30CAC" w:rsidRPr="00680570">
        <w:rPr>
          <w:rFonts w:ascii="Georgia" w:hAnsi="Georgia" w:cs="Arial"/>
          <w:sz w:val="22"/>
          <w:szCs w:val="22"/>
        </w:rPr>
        <w:t xml:space="preserve">. </w:t>
      </w:r>
      <w:r w:rsidR="00294647" w:rsidRPr="00680570">
        <w:rPr>
          <w:rFonts w:ascii="Georgia" w:hAnsi="Georgia" w:cs="Arial"/>
          <w:sz w:val="22"/>
          <w:szCs w:val="22"/>
        </w:rPr>
        <w:t xml:space="preserve">When operational challenges arise, the environment must be able to dynamically adapt and accommodate the newly emerging needs. Since the </w:t>
      </w:r>
      <w:r w:rsidR="00294647" w:rsidRPr="00533B72">
        <w:rPr>
          <w:rFonts w:ascii="Georgia" w:hAnsi="Georgia" w:cs="Arial"/>
          <w:i/>
          <w:iCs/>
          <w:sz w:val="22"/>
          <w:szCs w:val="22"/>
        </w:rPr>
        <w:t>space</w:t>
      </w:r>
      <w:r w:rsidR="00294647" w:rsidRPr="00680570">
        <w:rPr>
          <w:rFonts w:ascii="Georgia" w:hAnsi="Georgia" w:cs="Arial"/>
          <w:sz w:val="22"/>
          <w:szCs w:val="22"/>
        </w:rPr>
        <w:t xml:space="preserve"> is often the least adaptive of the three components, </w:t>
      </w:r>
      <w:r w:rsidR="00294647" w:rsidRPr="00533B72">
        <w:rPr>
          <w:rFonts w:ascii="Georgia" w:hAnsi="Georgia" w:cs="Arial"/>
          <w:i/>
          <w:iCs/>
          <w:sz w:val="22"/>
          <w:szCs w:val="22"/>
        </w:rPr>
        <w:t>occupancy</w:t>
      </w:r>
      <w:r w:rsidR="00294647" w:rsidRPr="00680570">
        <w:rPr>
          <w:rFonts w:ascii="Georgia" w:hAnsi="Georgia" w:cs="Arial"/>
          <w:sz w:val="22"/>
          <w:szCs w:val="22"/>
        </w:rPr>
        <w:t xml:space="preserve"> and </w:t>
      </w:r>
      <w:r w:rsidR="00294647" w:rsidRPr="00533B72">
        <w:rPr>
          <w:rFonts w:ascii="Georgia" w:hAnsi="Georgia" w:cs="Arial"/>
          <w:i/>
          <w:iCs/>
          <w:sz w:val="22"/>
          <w:szCs w:val="22"/>
        </w:rPr>
        <w:t>operational</w:t>
      </w:r>
      <w:r w:rsidR="00294647" w:rsidRPr="00680570">
        <w:rPr>
          <w:rFonts w:ascii="Georgia" w:hAnsi="Georgia" w:cs="Arial"/>
          <w:sz w:val="22"/>
          <w:szCs w:val="22"/>
        </w:rPr>
        <w:t xml:space="preserve"> protocols must dynamically adapt while accounting for the </w:t>
      </w:r>
      <w:r w:rsidR="0008319C">
        <w:rPr>
          <w:rFonts w:ascii="Georgia" w:hAnsi="Georgia" w:cs="Arial"/>
          <w:sz w:val="22"/>
          <w:szCs w:val="22"/>
        </w:rPr>
        <w:t xml:space="preserve">existing </w:t>
      </w:r>
      <w:r w:rsidR="00294647" w:rsidRPr="00680570">
        <w:rPr>
          <w:rFonts w:ascii="Georgia" w:hAnsi="Georgia" w:cs="Arial"/>
          <w:sz w:val="22"/>
          <w:szCs w:val="22"/>
        </w:rPr>
        <w:t>fabric of the built environment, ongoing operations, and the abilities/limitations of the people involved</w:t>
      </w:r>
      <w:r w:rsidR="00C61198" w:rsidRPr="00680570">
        <w:rPr>
          <w:rFonts w:ascii="Georgia" w:hAnsi="Georgia" w:cs="Arial"/>
          <w:sz w:val="22"/>
          <w:szCs w:val="22"/>
        </w:rPr>
        <w:t>.</w:t>
      </w:r>
    </w:p>
    <w:p w14:paraId="6B66BF93" w14:textId="6F1FF3AC" w:rsidR="00ED4129" w:rsidRDefault="00ED4129" w:rsidP="00ED4129">
      <w:pPr>
        <w:autoSpaceDE w:val="0"/>
        <w:autoSpaceDN w:val="0"/>
        <w:adjustRightInd w:val="0"/>
        <w:spacing w:line="360" w:lineRule="auto"/>
        <w:ind w:firstLine="720"/>
        <w:jc w:val="both"/>
        <w:rPr>
          <w:rFonts w:ascii="Georgia" w:eastAsiaTheme="minorHAnsi" w:hAnsi="Georgia" w:cs="Arial"/>
          <w:color w:val="000000" w:themeColor="text1"/>
          <w:sz w:val="22"/>
          <w:szCs w:val="22"/>
        </w:rPr>
      </w:pPr>
      <w:r w:rsidRPr="00ED4129">
        <w:rPr>
          <w:rFonts w:ascii="Georgia" w:hAnsi="Georgia" w:cs="Arial"/>
          <w:sz w:val="22"/>
          <w:szCs w:val="22"/>
        </w:rPr>
        <w:t xml:space="preserve">Built environments, however, have been traditionally considered as passive receptacles in which occupants’ activities take place. As such, they are to a large degree unaware of the people who inhabit them, and the operations they are involved in. </w:t>
      </w:r>
      <w:r w:rsidR="008556A2" w:rsidRPr="008556A2">
        <w:rPr>
          <w:rFonts w:ascii="Georgia" w:eastAsiaTheme="minorHAnsi" w:hAnsi="Georgia" w:cs="Arial"/>
          <w:color w:val="000000" w:themeColor="text1"/>
          <w:sz w:val="22"/>
          <w:szCs w:val="22"/>
        </w:rPr>
        <w:t xml:space="preserve">People also have limited awareness of building operations as well as the impact that their activities may produce on the overall operational performance of a building. </w:t>
      </w:r>
      <w:r w:rsidRPr="00ED4129">
        <w:rPr>
          <w:rFonts w:ascii="Georgia" w:eastAsiaTheme="minorHAnsi" w:hAnsi="Georgia" w:cs="Arial"/>
          <w:color w:val="000000" w:themeColor="text1"/>
          <w:sz w:val="22"/>
          <w:szCs w:val="22"/>
        </w:rPr>
        <w:t>Such limited reciprocal awareness between spaces, people, and operations hampers hospitals’ ability to wisely allocate resources (i.e., people, spaces, and equipment) in response to – and anticipation of – future needs.</w:t>
      </w:r>
      <w:r w:rsidR="00533B72">
        <w:rPr>
          <w:rFonts w:ascii="Georgia" w:eastAsiaTheme="minorHAnsi" w:hAnsi="Georgia" w:cs="Arial"/>
          <w:color w:val="000000" w:themeColor="text1"/>
          <w:sz w:val="22"/>
          <w:szCs w:val="22"/>
        </w:rPr>
        <w:t xml:space="preserve"> </w:t>
      </w:r>
    </w:p>
    <w:p w14:paraId="40945620" w14:textId="114AFAFD" w:rsidR="005E6C2B" w:rsidRPr="00533B72" w:rsidRDefault="00533B72" w:rsidP="00533B72">
      <w:pPr>
        <w:autoSpaceDE w:val="0"/>
        <w:autoSpaceDN w:val="0"/>
        <w:adjustRightInd w:val="0"/>
        <w:spacing w:line="360" w:lineRule="auto"/>
        <w:ind w:firstLine="720"/>
        <w:jc w:val="both"/>
        <w:rPr>
          <w:rFonts w:ascii="Georgia" w:eastAsiaTheme="minorHAnsi" w:hAnsi="Georgia" w:cs="Arial"/>
          <w:b/>
          <w:bCs/>
          <w:i/>
          <w:iCs/>
          <w:color w:val="000000" w:themeColor="text1"/>
          <w:sz w:val="22"/>
          <w:szCs w:val="22"/>
          <w:u w:val="single"/>
        </w:rPr>
      </w:pPr>
      <w:r>
        <w:rPr>
          <w:rFonts w:ascii="Georgia" w:eastAsiaTheme="minorHAnsi" w:hAnsi="Georgia" w:cs="Arial"/>
          <w:color w:val="000000" w:themeColor="text1"/>
          <w:sz w:val="22"/>
          <w:szCs w:val="22"/>
        </w:rPr>
        <w:t>The progressive introduction of Information Technology (IT) in</w:t>
      </w:r>
      <w:r w:rsidR="00532C46">
        <w:rPr>
          <w:rFonts w:ascii="Georgia" w:eastAsiaTheme="minorHAnsi" w:hAnsi="Georgia" w:cs="Arial"/>
          <w:color w:val="000000" w:themeColor="text1"/>
          <w:sz w:val="22"/>
          <w:szCs w:val="22"/>
        </w:rPr>
        <w:t>to</w:t>
      </w:r>
      <w:r>
        <w:rPr>
          <w:rFonts w:ascii="Georgia" w:eastAsiaTheme="minorHAnsi" w:hAnsi="Georgia" w:cs="Arial"/>
          <w:color w:val="000000" w:themeColor="text1"/>
          <w:sz w:val="22"/>
          <w:szCs w:val="22"/>
        </w:rPr>
        <w:t xml:space="preserve"> built environments is expected </w:t>
      </w:r>
      <w:r w:rsidR="007F4016">
        <w:rPr>
          <w:rFonts w:ascii="Georgia" w:eastAsiaTheme="minorHAnsi" w:hAnsi="Georgia" w:cs="Arial"/>
          <w:color w:val="000000" w:themeColor="text1"/>
          <w:sz w:val="22"/>
          <w:szCs w:val="22"/>
        </w:rPr>
        <w:t xml:space="preserve">to provide buildings and people with increased awareness about </w:t>
      </w:r>
      <w:r w:rsidR="004B40E5">
        <w:rPr>
          <w:rFonts w:ascii="Georgia" w:eastAsiaTheme="minorHAnsi" w:hAnsi="Georgia" w:cs="Arial"/>
          <w:color w:val="000000" w:themeColor="text1"/>
          <w:sz w:val="22"/>
          <w:szCs w:val="22"/>
        </w:rPr>
        <w:t>building operations</w:t>
      </w:r>
      <w:r w:rsidR="007F4016">
        <w:rPr>
          <w:rFonts w:ascii="Georgia" w:eastAsiaTheme="minorHAnsi" w:hAnsi="Georgia" w:cs="Arial"/>
          <w:color w:val="000000" w:themeColor="text1"/>
          <w:sz w:val="22"/>
          <w:szCs w:val="22"/>
        </w:rPr>
        <w:t>, potentially bringing about a massive shift in the way buildings are conceived and dynamically managed</w:t>
      </w:r>
      <w:r>
        <w:rPr>
          <w:rFonts w:ascii="Georgia" w:eastAsiaTheme="minorHAnsi" w:hAnsi="Georgia" w:cs="Arial"/>
          <w:color w:val="000000" w:themeColor="text1"/>
          <w:sz w:val="22"/>
          <w:szCs w:val="22"/>
        </w:rPr>
        <w:t xml:space="preserve">. </w:t>
      </w:r>
      <w:r w:rsidRPr="00533B72">
        <w:rPr>
          <w:rFonts w:ascii="Georgia" w:eastAsiaTheme="minorHAnsi" w:hAnsi="Georgia" w:cs="Arial"/>
          <w:b/>
          <w:bCs/>
          <w:i/>
          <w:iCs/>
          <w:color w:val="000000" w:themeColor="text1"/>
          <w:sz w:val="22"/>
          <w:szCs w:val="22"/>
          <w:u w:val="single"/>
        </w:rPr>
        <w:t xml:space="preserve">This research explores </w:t>
      </w:r>
      <w:r w:rsidR="005E6C2B" w:rsidRPr="00533B72">
        <w:rPr>
          <w:rFonts w:ascii="Georgia" w:hAnsi="Georgia" w:cs="Arial"/>
          <w:b/>
          <w:bCs/>
          <w:i/>
          <w:iCs/>
          <w:sz w:val="22"/>
          <w:szCs w:val="22"/>
          <w:u w:val="single"/>
        </w:rPr>
        <w:t xml:space="preserve">the role of simulation in enabling dynamic and intelligent spatial, occupancy, and operational adaptability in complex </w:t>
      </w:r>
      <w:r>
        <w:rPr>
          <w:rFonts w:ascii="Georgia" w:hAnsi="Georgia" w:cs="Arial"/>
          <w:b/>
          <w:bCs/>
          <w:i/>
          <w:iCs/>
          <w:sz w:val="22"/>
          <w:szCs w:val="22"/>
          <w:u w:val="single"/>
        </w:rPr>
        <w:t xml:space="preserve">IT-enhanced </w:t>
      </w:r>
      <w:r w:rsidR="005E6C2B" w:rsidRPr="00533B72">
        <w:rPr>
          <w:rFonts w:ascii="Georgia" w:hAnsi="Georgia" w:cs="Arial"/>
          <w:b/>
          <w:bCs/>
          <w:i/>
          <w:iCs/>
          <w:sz w:val="22"/>
          <w:szCs w:val="22"/>
          <w:u w:val="single"/>
        </w:rPr>
        <w:t>buildings, like healthcare facilities.</w:t>
      </w:r>
    </w:p>
    <w:p w14:paraId="5417DF5A" w14:textId="77777777" w:rsidR="00FA5E95" w:rsidRPr="00680570" w:rsidRDefault="00FA5E95" w:rsidP="00B40CBA">
      <w:pPr>
        <w:autoSpaceDE w:val="0"/>
        <w:autoSpaceDN w:val="0"/>
        <w:adjustRightInd w:val="0"/>
        <w:spacing w:line="360" w:lineRule="auto"/>
        <w:jc w:val="both"/>
        <w:rPr>
          <w:rFonts w:ascii="Georgia" w:hAnsi="Georgia" w:cs="Arial"/>
          <w:b/>
          <w:bCs/>
          <w:sz w:val="22"/>
          <w:szCs w:val="22"/>
        </w:rPr>
      </w:pPr>
    </w:p>
    <w:p w14:paraId="250008DA" w14:textId="2F559A00" w:rsidR="00B41E68" w:rsidRPr="00680570" w:rsidRDefault="00B41E68" w:rsidP="00B40CBA">
      <w:pPr>
        <w:autoSpaceDE w:val="0"/>
        <w:autoSpaceDN w:val="0"/>
        <w:adjustRightInd w:val="0"/>
        <w:spacing w:line="360" w:lineRule="auto"/>
        <w:jc w:val="both"/>
        <w:rPr>
          <w:rFonts w:ascii="Georgia" w:hAnsi="Georgia" w:cs="Arial"/>
          <w:b/>
          <w:bCs/>
          <w:sz w:val="22"/>
          <w:szCs w:val="22"/>
        </w:rPr>
      </w:pPr>
      <w:r w:rsidRPr="00680570">
        <w:rPr>
          <w:rFonts w:ascii="Georgia" w:hAnsi="Georgia" w:cs="Arial"/>
          <w:b/>
          <w:bCs/>
          <w:sz w:val="22"/>
          <w:szCs w:val="22"/>
        </w:rPr>
        <w:t xml:space="preserve">1.1 IT-Enhanced </w:t>
      </w:r>
      <w:r w:rsidR="006A77D1" w:rsidRPr="00680570">
        <w:rPr>
          <w:rFonts w:ascii="Georgia" w:hAnsi="Georgia" w:cs="Arial"/>
          <w:b/>
          <w:bCs/>
          <w:sz w:val="22"/>
          <w:szCs w:val="22"/>
        </w:rPr>
        <w:t>Buildings</w:t>
      </w:r>
    </w:p>
    <w:p w14:paraId="5B1E6CD1" w14:textId="665D954E" w:rsidR="00534BBE" w:rsidRPr="00680570" w:rsidRDefault="00B41E68" w:rsidP="003D19C6">
      <w:pPr>
        <w:autoSpaceDE w:val="0"/>
        <w:autoSpaceDN w:val="0"/>
        <w:adjustRightInd w:val="0"/>
        <w:spacing w:line="360" w:lineRule="auto"/>
        <w:ind w:firstLine="720"/>
        <w:jc w:val="both"/>
        <w:rPr>
          <w:rFonts w:ascii="Georgia" w:hAnsi="Georgia" w:cs="Arial"/>
          <w:sz w:val="22"/>
          <w:szCs w:val="22"/>
        </w:rPr>
      </w:pPr>
      <w:r w:rsidRPr="00680570">
        <w:rPr>
          <w:rFonts w:ascii="Georgia" w:hAnsi="Georgia" w:cs="Arial"/>
          <w:sz w:val="22"/>
          <w:szCs w:val="22"/>
        </w:rPr>
        <w:t>Buildings, unlike most other designed artifacts,</w:t>
      </w:r>
      <w:r w:rsidRPr="00680570" w:rsidDel="00D814B6">
        <w:rPr>
          <w:rFonts w:ascii="Georgia" w:hAnsi="Georgia" w:cs="Arial"/>
          <w:sz w:val="22"/>
          <w:szCs w:val="22"/>
        </w:rPr>
        <w:t xml:space="preserve"> </w:t>
      </w:r>
      <w:r w:rsidRPr="00680570">
        <w:rPr>
          <w:rFonts w:ascii="Georgia" w:hAnsi="Georgia" w:cs="Arial"/>
          <w:sz w:val="22"/>
          <w:szCs w:val="22"/>
        </w:rPr>
        <w:t xml:space="preserve">are not merely physical objects: they are environments that host </w:t>
      </w:r>
      <w:r w:rsidR="00AD1B88" w:rsidRPr="00680570">
        <w:rPr>
          <w:rFonts w:ascii="Georgia" w:hAnsi="Georgia" w:cs="Arial"/>
          <w:sz w:val="22"/>
          <w:szCs w:val="22"/>
        </w:rPr>
        <w:t>a variety of activities</w:t>
      </w:r>
      <w:r w:rsidRPr="00680570">
        <w:rPr>
          <w:rFonts w:ascii="Georgia" w:hAnsi="Georgia" w:cs="Arial"/>
          <w:sz w:val="22"/>
          <w:szCs w:val="22"/>
        </w:rPr>
        <w:t xml:space="preserve">. This connection </w:t>
      </w:r>
      <w:r w:rsidR="005B32D1">
        <w:rPr>
          <w:rFonts w:ascii="Georgia" w:hAnsi="Georgia" w:cs="Arial"/>
          <w:sz w:val="22"/>
          <w:szCs w:val="22"/>
        </w:rPr>
        <w:t xml:space="preserve">between spaces and people </w:t>
      </w:r>
      <w:r w:rsidR="00BE3B1E">
        <w:rPr>
          <w:rFonts w:ascii="Georgia" w:hAnsi="Georgia" w:cs="Arial"/>
          <w:sz w:val="22"/>
          <w:szCs w:val="22"/>
        </w:rPr>
        <w:t>h</w:t>
      </w:r>
      <w:r w:rsidRPr="00680570">
        <w:rPr>
          <w:rFonts w:ascii="Georgia" w:hAnsi="Georgia" w:cs="Arial"/>
          <w:sz w:val="22"/>
          <w:szCs w:val="22"/>
        </w:rPr>
        <w:t>as been broadly described under the notion of Place</w:t>
      </w:r>
      <w:r w:rsidR="0083391A" w:rsidRPr="00680570">
        <w:rPr>
          <w:rFonts w:ascii="Georgia" w:hAnsi="Georgia" w:cs="Arial"/>
          <w:sz w:val="22"/>
          <w:szCs w:val="22"/>
        </w:rPr>
        <w:t xml:space="preserve"> </w:t>
      </w:r>
      <w:r w:rsidR="0083391A" w:rsidRPr="00680570">
        <w:rPr>
          <w:rFonts w:ascii="Georgia" w:hAnsi="Georgia" w:cs="Arial"/>
          <w:sz w:val="22"/>
          <w:szCs w:val="22"/>
        </w:rPr>
        <w:fldChar w:fldCharType="begin"/>
      </w:r>
      <w:r w:rsidR="00EB1C8E" w:rsidRPr="00680570">
        <w:rPr>
          <w:rFonts w:ascii="Georgia" w:hAnsi="Georgia" w:cs="Arial"/>
          <w:sz w:val="22"/>
          <w:szCs w:val="22"/>
        </w:rPr>
        <w:instrText xml:space="preserve"> ADDIN ZOTERO_ITEM CSL_CITATION {"citationID":"fagzH7gs","properties":{"formattedCitation":"[4]\\uc0\\u8211{}[7]","plainCitation":"[4]–[7]","noteIndex":0},"citationItems":[{"id":1427,"uris":["http://zotero.org/users/884315/items/WW4A95D5"],"uri":["http://zotero.org/users/884315/items/WW4A95D5"],"itemData":{"id":1427,"type":"paper-conference","container-title":"Proceedings of the 1996 ACM conference on Computer supported cooperative work","page":"67–76","publisher":"ACM","source":"Google Scholar","title":"Re-place-ing space: the roles of place and space in collaborative systems","title-short":"Re-place-ing space","URL":"http://dl.acm.org/citation.cfm?id=240193","author":[{"family":"Harrison","given":"Steve"},{"family":"Dourish","given":"Paul"}],"accessed":{"date-parts":[["2017",10,14]]},"issued":{"date-parts":[["1996"]]}}},{"id":1631,"uris":["http://zotero.org/users/884315/items/D5AIN453"],"uri":["http://zotero.org/users/884315/items/D5AIN453"],"itemData":{"id":1631,"type":"book","event-place":"London","publisher":"The Architectural Press LTD","publisher-place":"London","source":"159.922 CA","title":"The psychology of place","author":[{"family":"Canter","given":"David"}],"issued":{"date-parts":[["1977"]]}}},{"id":1345,"uris":["http://zotero.org/users/884315/items/ZYFYY9JR"],"uri":["http://zotero.org/users/884315/items/ZYFYY9JR"],"itemData":{"id":1345,"type":"book","event-place":"New York","publisher":"Oxford University Press","publisher-place":"New York","source":"Google Scholar","title":"The timeless way of building","volume":"1","author":[{"family":"Alexander","given":"Christopher"}],"accessed":{"date-parts":[["2017",10,14]]},"issued":{"date-parts":[["1979"]]}}},{"id":1426,"uris":["http://zotero.org/users/884315/items/2LYCAVBN"],"uri":["http://zotero.org/users/884315/items/2LYCAVBN"],"itemData":{"id":1426,"type":"book","publisher":"MIT press","source":"Google Scholar","title":"Heidegger's topology: being, place, world","title-short":"Heidegger's topology","URL":"https://www.google.com/books?hl=en&amp;lr=&amp;id=ph2oAsKKcKgC&amp;oi=fnd&amp;pg=PR9&amp;dq=Heidegger%E2%80%99s+Topology&amp;ots=rQsTx14eOa&amp;sig=N2cwWmrW9v8K5hDimfMOBr75_7Y","author":[{"family":"Malpas","given":"Jeff"}],"accessed":{"date-parts":[["2017",10,14]]},"issued":{"date-parts":[["2008"]]}}}],"schema":"https://github.com/citation-style-language/schema/raw/master/csl-citation.json"} </w:instrText>
      </w:r>
      <w:r w:rsidR="0083391A" w:rsidRPr="00680570">
        <w:rPr>
          <w:rFonts w:ascii="Georgia" w:hAnsi="Georgia" w:cs="Arial"/>
          <w:sz w:val="22"/>
          <w:szCs w:val="22"/>
        </w:rPr>
        <w:fldChar w:fldCharType="separate"/>
      </w:r>
      <w:r w:rsidR="0075187E" w:rsidRPr="0075187E">
        <w:rPr>
          <w:rFonts w:ascii="Georgia" w:hAnsi="Georgia"/>
          <w:sz w:val="22"/>
        </w:rPr>
        <w:t>[4]–[7]</w:t>
      </w:r>
      <w:r w:rsidR="0083391A" w:rsidRPr="00680570">
        <w:rPr>
          <w:rFonts w:ascii="Georgia" w:hAnsi="Georgia" w:cs="Arial"/>
          <w:sz w:val="22"/>
          <w:szCs w:val="22"/>
        </w:rPr>
        <w:fldChar w:fldCharType="end"/>
      </w:r>
      <w:r w:rsidR="0083391A" w:rsidRPr="00680570">
        <w:rPr>
          <w:rFonts w:ascii="Georgia" w:hAnsi="Georgia" w:cs="Arial"/>
          <w:sz w:val="22"/>
          <w:szCs w:val="22"/>
        </w:rPr>
        <w:t xml:space="preserve">. </w:t>
      </w:r>
      <w:r w:rsidRPr="00680570">
        <w:rPr>
          <w:rFonts w:ascii="Georgia" w:hAnsi="Georgia" w:cs="Arial"/>
          <w:sz w:val="22"/>
          <w:szCs w:val="22"/>
        </w:rPr>
        <w:t>Canter</w:t>
      </w:r>
      <w:r w:rsidR="0083391A" w:rsidRPr="00680570">
        <w:rPr>
          <w:rFonts w:ascii="Georgia" w:hAnsi="Georgia" w:cs="Arial"/>
          <w:sz w:val="22"/>
          <w:szCs w:val="22"/>
        </w:rPr>
        <w:t xml:space="preserve"> </w:t>
      </w:r>
      <w:r w:rsidR="0083391A" w:rsidRPr="00680570">
        <w:rPr>
          <w:rFonts w:ascii="Georgia" w:hAnsi="Georgia" w:cs="Arial"/>
          <w:sz w:val="22"/>
          <w:szCs w:val="22"/>
        </w:rPr>
        <w:fldChar w:fldCharType="begin"/>
      </w:r>
      <w:r w:rsidR="00EB1C8E" w:rsidRPr="00680570">
        <w:rPr>
          <w:rFonts w:ascii="Georgia" w:hAnsi="Georgia" w:cs="Arial"/>
          <w:sz w:val="22"/>
          <w:szCs w:val="22"/>
        </w:rPr>
        <w:instrText xml:space="preserve"> ADDIN ZOTERO_ITEM CSL_CITATION {"citationID":"EfgWNCOT","properties":{"formattedCitation":"[5]","plainCitation":"[5]","noteIndex":0},"citationItems":[{"id":1631,"uris":["http://zotero.org/users/884315/items/D5AIN453"],"uri":["http://zotero.org/users/884315/items/D5AIN453"],"itemData":{"id":1631,"type":"book","event-place":"London","publisher":"The Architectural Press LTD","publisher-place":"London","source":"159.922 CA","title":"The psychology of place","author":[{"family":"Canter","given":"David"}],"issued":{"date-parts":[["1977"]]}}}],"schema":"https://github.com/citation-style-language/schema/raw/master/csl-citation.json"} </w:instrText>
      </w:r>
      <w:r w:rsidR="0083391A" w:rsidRPr="00680570">
        <w:rPr>
          <w:rFonts w:ascii="Georgia" w:hAnsi="Georgia" w:cs="Arial"/>
          <w:sz w:val="22"/>
          <w:szCs w:val="22"/>
        </w:rPr>
        <w:fldChar w:fldCharType="separate"/>
      </w:r>
      <w:r w:rsidR="00EB1C8E" w:rsidRPr="00680570">
        <w:rPr>
          <w:rFonts w:ascii="Georgia" w:hAnsi="Georgia" w:cs="Arial"/>
          <w:noProof/>
          <w:sz w:val="22"/>
          <w:szCs w:val="22"/>
        </w:rPr>
        <w:t>[5]</w:t>
      </w:r>
      <w:r w:rsidR="0083391A" w:rsidRPr="00680570">
        <w:rPr>
          <w:rFonts w:ascii="Georgia" w:hAnsi="Georgia" w:cs="Arial"/>
          <w:sz w:val="22"/>
          <w:szCs w:val="22"/>
        </w:rPr>
        <w:fldChar w:fldCharType="end"/>
      </w:r>
      <w:r w:rsidRPr="00680570">
        <w:rPr>
          <w:rFonts w:ascii="Georgia" w:hAnsi="Georgia" w:cs="Arial"/>
          <w:sz w:val="22"/>
          <w:szCs w:val="22"/>
        </w:rPr>
        <w:t xml:space="preserve"> defined Place as the confluence of a </w:t>
      </w:r>
      <w:r w:rsidRPr="00680570">
        <w:rPr>
          <w:rFonts w:ascii="Georgia" w:hAnsi="Georgia" w:cs="Arial"/>
          <w:i/>
          <w:iCs/>
          <w:sz w:val="22"/>
          <w:szCs w:val="22"/>
        </w:rPr>
        <w:t>space</w:t>
      </w:r>
      <w:r w:rsidRPr="00680570">
        <w:rPr>
          <w:rFonts w:ascii="Georgia" w:hAnsi="Georgia" w:cs="Arial"/>
          <w:sz w:val="22"/>
          <w:szCs w:val="22"/>
        </w:rPr>
        <w:t xml:space="preserve">, a set of </w:t>
      </w:r>
      <w:r w:rsidRPr="00680570">
        <w:rPr>
          <w:rFonts w:ascii="Georgia" w:hAnsi="Georgia" w:cs="Arial"/>
          <w:i/>
          <w:iCs/>
          <w:sz w:val="22"/>
          <w:szCs w:val="22"/>
        </w:rPr>
        <w:t>activities</w:t>
      </w:r>
      <w:r w:rsidRPr="00680570">
        <w:rPr>
          <w:rFonts w:ascii="Georgia" w:hAnsi="Georgia" w:cs="Arial"/>
          <w:sz w:val="22"/>
          <w:szCs w:val="22"/>
        </w:rPr>
        <w:t xml:space="preserve"> carried out in that setting, and the </w:t>
      </w:r>
      <w:r w:rsidRPr="00680570">
        <w:rPr>
          <w:rFonts w:ascii="Georgia" w:hAnsi="Georgia" w:cs="Arial"/>
          <w:i/>
          <w:iCs/>
          <w:sz w:val="22"/>
          <w:szCs w:val="22"/>
        </w:rPr>
        <w:t>people</w:t>
      </w:r>
      <w:r w:rsidRPr="00680570">
        <w:rPr>
          <w:rFonts w:ascii="Georgia" w:hAnsi="Georgia" w:cs="Arial"/>
          <w:sz w:val="22"/>
          <w:szCs w:val="22"/>
        </w:rPr>
        <w:t xml:space="preserve"> who perform them</w:t>
      </w:r>
      <w:r w:rsidR="00115EA4">
        <w:rPr>
          <w:rFonts w:ascii="Georgia" w:hAnsi="Georgia" w:cs="Arial"/>
          <w:sz w:val="22"/>
          <w:szCs w:val="22"/>
        </w:rPr>
        <w:t>.</w:t>
      </w:r>
      <w:r w:rsidRPr="00680570">
        <w:rPr>
          <w:rFonts w:ascii="Georgia" w:hAnsi="Georgia" w:cs="Arial"/>
          <w:sz w:val="22"/>
          <w:szCs w:val="22"/>
        </w:rPr>
        <w:t xml:space="preserve"> Scholars in a </w:t>
      </w:r>
      <w:r w:rsidRPr="00680570">
        <w:rPr>
          <w:rFonts w:ascii="Georgia" w:hAnsi="Georgia" w:cs="Arial"/>
          <w:sz w:val="22"/>
          <w:szCs w:val="22"/>
        </w:rPr>
        <w:lastRenderedPageBreak/>
        <w:t xml:space="preserve">variety of disciplines </w:t>
      </w:r>
      <w:r w:rsidR="00B0456B">
        <w:rPr>
          <w:rFonts w:ascii="Georgia" w:hAnsi="Georgia" w:cs="Arial"/>
          <w:sz w:val="22"/>
          <w:szCs w:val="22"/>
        </w:rPr>
        <w:t>(</w:t>
      </w:r>
      <w:r w:rsidRPr="00680570">
        <w:rPr>
          <w:rFonts w:ascii="Georgia" w:hAnsi="Georgia" w:cs="Arial"/>
          <w:sz w:val="22"/>
          <w:szCs w:val="22"/>
        </w:rPr>
        <w:t>including anthropology, environmental psychology, and architectural design</w:t>
      </w:r>
      <w:r w:rsidR="00B0456B">
        <w:rPr>
          <w:rFonts w:ascii="Georgia" w:hAnsi="Georgia" w:cs="Arial"/>
          <w:sz w:val="22"/>
          <w:szCs w:val="22"/>
        </w:rPr>
        <w:t>)</w:t>
      </w:r>
      <w:r w:rsidRPr="00680570">
        <w:rPr>
          <w:rFonts w:ascii="Georgia" w:hAnsi="Georgia" w:cs="Arial"/>
          <w:sz w:val="22"/>
          <w:szCs w:val="22"/>
        </w:rPr>
        <w:t xml:space="preserve"> have investigated </w:t>
      </w:r>
      <w:r w:rsidR="00177967" w:rsidRPr="00680570">
        <w:rPr>
          <w:rFonts w:ascii="Georgia" w:hAnsi="Georgia" w:cs="Arial"/>
          <w:sz w:val="22"/>
          <w:szCs w:val="22"/>
        </w:rPr>
        <w:t xml:space="preserve">how </w:t>
      </w:r>
      <w:r w:rsidR="003463F7" w:rsidRPr="00680570">
        <w:rPr>
          <w:rFonts w:ascii="Georgia" w:hAnsi="Georgia" w:cs="Arial"/>
          <w:sz w:val="22"/>
          <w:szCs w:val="22"/>
        </w:rPr>
        <w:t xml:space="preserve">places actively affect </w:t>
      </w:r>
      <w:r w:rsidR="000E3C6D" w:rsidRPr="00680570">
        <w:rPr>
          <w:rFonts w:ascii="Georgia" w:hAnsi="Georgia" w:cs="Arial"/>
          <w:sz w:val="22"/>
          <w:szCs w:val="22"/>
        </w:rPr>
        <w:t xml:space="preserve">and regulate </w:t>
      </w:r>
      <w:r w:rsidR="003463F7" w:rsidRPr="00680570">
        <w:rPr>
          <w:rFonts w:ascii="Georgia" w:hAnsi="Georgia" w:cs="Arial"/>
          <w:sz w:val="22"/>
          <w:szCs w:val="22"/>
        </w:rPr>
        <w:t xml:space="preserve">people’s </w:t>
      </w:r>
      <w:r w:rsidR="000E3C6D" w:rsidRPr="00680570">
        <w:rPr>
          <w:rFonts w:ascii="Georgia" w:hAnsi="Georgia" w:cs="Arial"/>
          <w:sz w:val="22"/>
          <w:szCs w:val="22"/>
        </w:rPr>
        <w:t>interactions among themselves and with the built environment</w:t>
      </w:r>
      <w:r w:rsidR="00221366" w:rsidRPr="00680570">
        <w:rPr>
          <w:rFonts w:ascii="Georgia" w:hAnsi="Georgia" w:cs="Arial"/>
          <w:sz w:val="22"/>
          <w:szCs w:val="22"/>
        </w:rPr>
        <w:t xml:space="preserve"> </w:t>
      </w:r>
      <w:r w:rsidR="00221366" w:rsidRPr="00680570">
        <w:rPr>
          <w:rFonts w:ascii="Georgia" w:hAnsi="Georgia" w:cs="Arial"/>
          <w:sz w:val="22"/>
          <w:szCs w:val="22"/>
        </w:rPr>
        <w:fldChar w:fldCharType="begin"/>
      </w:r>
      <w:r w:rsidR="00EB1C8E" w:rsidRPr="00680570">
        <w:rPr>
          <w:rFonts w:ascii="Georgia" w:hAnsi="Georgia" w:cs="Arial"/>
          <w:sz w:val="22"/>
          <w:szCs w:val="22"/>
        </w:rPr>
        <w:instrText xml:space="preserve"> ADDIN ZOTERO_ITEM CSL_CITATION {"citationID":"VVGjdaAF","properties":{"formattedCitation":"[8]\\uc0\\u8211{}[13]","plainCitation":"[8]–[13]","noteIndex":0},"citationItems":[{"id":1416,"uris":["http://zotero.org/users/884315/items/GVXIDQA2"],"uri":["http://zotero.org/users/884315/items/GVXIDQA2"],"itemData":{"id":1416,"type":"book","event-place":"New York","publisher":"The Free Press","publisher-place":"New York","source":"Google Scholar","title":"Behavior in public places","URL":"https://books.google.com/books?hl=en&amp;lr=&amp;id=EM1NNzcR-V0C&amp;oi=fnd&amp;pg=PA1&amp;dq=goffman+public+places&amp;ots=IHxpHOWkdp&amp;sig=tpt3DbUMGh7WFUvi12D_ldZFdoo","author":[{"family":"Goffman","given":"Erving"}],"accessed":{"date-parts":[["2015",9,29]]},"issued":{"date-parts":[["1963"]]}}},{"id":1436,"uris":["http://zotero.org/users/884315/items/U2GTPTW2"],"uri":["http://zotero.org/users/884315/items/U2GTPTW2"],"itemData":{"id":1436,"type":"book","publisher":"Stanford University Press","source":"Google Scholar","title":"Ecological psychology: Concepts and methods for studying the environment of human behavior","title-short":"Ecological psychology","author":[{"family":"Barker","given":"Roger Garlock"}],"issued":{"date-parts":[["1968"]]}}},{"id":1773,"uris":["http://zotero.org/users/884315/items/RM84B3GC"],"uri":["http://zotero.org/users/884315/items/RM84B3GC"],"itemData":{"id":1773,"type":"book","event-place":"Monterey, Calif.","ISBN":"0-8185-0168-5","language":"English","note":"OCLC: 1955548","publisher":"Brooks/Cole Pub. Co.","publisher-place":"Monterey, Calif.","source":"Open WorldCat","title":"The environment and social behavior: privacy, personal space, territory, crowding","title-short":"The environment and social behavior","author":[{"family":"Altman","given":"Irwin"}],"issued":{"date-parts":[["1975"]]}}},{"id":1344,"uris":["http://zotero.org/users/884315/items/5J288RHX"],"uri":["http://zotero.org/users/884315/items/5J288RHX"],"itemData":{"id":1344,"type":"book","event-place":"Washington, DC","publisher":"The Conservation Foundation","publisher-place":"Washington, DC","title":"The Social Life of Small Urban Spaces","author":[{"family":"Whyte","given":"William"}],"issued":{"date-parts":[["1980"]]}}},{"id":1423,"uris":["http://zotero.org/users/884315/items/CA6V94UJ"],"uri":["http://zotero.org/users/884315/items/CA6V94UJ"],"itemData":{"id":1423,"type":"book","archive":"72.011.2 HALL","event-place":"Garden City, N.Y","publisher":"Doubleday","publisher-place":"Garden City, N.Y","source":"Central Library","title":"The Hidden Dimension","author":[{"family":"Hall","given":"Edward T."}],"issued":{"date-parts":[["1966"]]}}},{"id":1346,"uris":["http://zotero.org/users/884315/items/NZKXI5SP"],"uri":["http://zotero.org/users/884315/items/NZKXI5SP"],"itemData":{"id":1346,"type":"book","event-place":"New York","publisher":"Wiley, John &amp; Sons","publisher-place":"New York","source":"Google Scholar","title":"Life between buildings: using public space","title-short":"Life between buildings","author":[{"family":"Gehl","given":"Jan"}],"accessed":{"date-parts":[["2017",10,14]]},"issued":{"date-parts":[["1987"]]}}}],"schema":"https://github.com/citation-style-language/schema/raw/master/csl-citation.json"} </w:instrText>
      </w:r>
      <w:r w:rsidR="00221366" w:rsidRPr="00680570">
        <w:rPr>
          <w:rFonts w:ascii="Georgia" w:hAnsi="Georgia" w:cs="Arial"/>
          <w:sz w:val="22"/>
          <w:szCs w:val="22"/>
        </w:rPr>
        <w:fldChar w:fldCharType="separate"/>
      </w:r>
      <w:r w:rsidR="0075187E" w:rsidRPr="0075187E">
        <w:rPr>
          <w:rFonts w:ascii="Georgia" w:hAnsi="Georgia"/>
          <w:sz w:val="22"/>
        </w:rPr>
        <w:t>[8]–[13]</w:t>
      </w:r>
      <w:r w:rsidR="00221366" w:rsidRPr="00680570">
        <w:rPr>
          <w:rFonts w:ascii="Georgia" w:hAnsi="Georgia" w:cs="Arial"/>
          <w:sz w:val="22"/>
          <w:szCs w:val="22"/>
        </w:rPr>
        <w:fldChar w:fldCharType="end"/>
      </w:r>
      <w:r w:rsidR="000E3C6D" w:rsidRPr="00680570">
        <w:rPr>
          <w:rFonts w:ascii="Georgia" w:hAnsi="Georgia" w:cs="Arial"/>
          <w:sz w:val="22"/>
          <w:szCs w:val="22"/>
        </w:rPr>
        <w:t>. These approaches, however, consider</w:t>
      </w:r>
      <w:r w:rsidR="00CF047E" w:rsidRPr="00680570">
        <w:rPr>
          <w:rFonts w:ascii="Georgia" w:hAnsi="Georgia" w:cs="Arial"/>
          <w:sz w:val="22"/>
          <w:szCs w:val="22"/>
        </w:rPr>
        <w:t>ed</w:t>
      </w:r>
      <w:r w:rsidR="000E3C6D" w:rsidRPr="00680570">
        <w:rPr>
          <w:rFonts w:ascii="Georgia" w:hAnsi="Georgia" w:cs="Arial"/>
          <w:sz w:val="22"/>
          <w:szCs w:val="22"/>
        </w:rPr>
        <w:t xml:space="preserve"> spaces as </w:t>
      </w:r>
      <w:r w:rsidR="00C13C2E" w:rsidRPr="00680570">
        <w:rPr>
          <w:rFonts w:ascii="Georgia" w:hAnsi="Georgia" w:cs="Arial"/>
          <w:sz w:val="22"/>
          <w:szCs w:val="22"/>
        </w:rPr>
        <w:t>‘</w:t>
      </w:r>
      <w:r w:rsidR="000E3C6D" w:rsidRPr="00680570">
        <w:rPr>
          <w:rFonts w:ascii="Georgia" w:hAnsi="Georgia" w:cs="Arial"/>
          <w:sz w:val="22"/>
          <w:szCs w:val="22"/>
        </w:rPr>
        <w:t>passive</w:t>
      </w:r>
      <w:r w:rsidR="00C13C2E" w:rsidRPr="00680570">
        <w:rPr>
          <w:rFonts w:ascii="Georgia" w:hAnsi="Georgia" w:cs="Arial"/>
          <w:sz w:val="22"/>
          <w:szCs w:val="22"/>
        </w:rPr>
        <w:t>’</w:t>
      </w:r>
      <w:r w:rsidR="000E3C6D" w:rsidRPr="00680570">
        <w:rPr>
          <w:rFonts w:ascii="Georgia" w:hAnsi="Georgia" w:cs="Arial"/>
          <w:sz w:val="22"/>
          <w:szCs w:val="22"/>
        </w:rPr>
        <w:t xml:space="preserve"> containers where behaviors take place. </w:t>
      </w:r>
    </w:p>
    <w:p w14:paraId="762B1677" w14:textId="60F7C5D1" w:rsidR="004D5658" w:rsidRPr="00B87B88" w:rsidRDefault="009507A9" w:rsidP="00B87B88">
      <w:pPr>
        <w:autoSpaceDE w:val="0"/>
        <w:autoSpaceDN w:val="0"/>
        <w:adjustRightInd w:val="0"/>
        <w:spacing w:line="360" w:lineRule="auto"/>
        <w:ind w:firstLine="720"/>
        <w:jc w:val="both"/>
        <w:rPr>
          <w:rFonts w:ascii="Georgia" w:hAnsi="Georgia" w:cs="Arial"/>
          <w:sz w:val="22"/>
          <w:szCs w:val="22"/>
        </w:rPr>
      </w:pPr>
      <w:r w:rsidRPr="00680570">
        <w:rPr>
          <w:rFonts w:ascii="Georgia" w:hAnsi="Georgia" w:cs="Arial"/>
          <w:sz w:val="22"/>
          <w:szCs w:val="22"/>
        </w:rPr>
        <w:t>Recent developments in ubiquitous computing and IT systems fostered the introduction of sensing technologies into the very fabric of built environments</w:t>
      </w:r>
      <w:r w:rsidR="008D4365" w:rsidRPr="00680570">
        <w:rPr>
          <w:rFonts w:ascii="Georgia" w:hAnsi="Georgia" w:cs="Arial"/>
          <w:sz w:val="22"/>
          <w:szCs w:val="22"/>
        </w:rPr>
        <w:t xml:space="preserve"> </w:t>
      </w:r>
      <w:r w:rsidR="008D4365" w:rsidRPr="00680570">
        <w:rPr>
          <w:rFonts w:ascii="Georgia" w:hAnsi="Georgia" w:cs="Arial"/>
          <w:sz w:val="22"/>
          <w:szCs w:val="22"/>
        </w:rPr>
        <w:fldChar w:fldCharType="begin"/>
      </w:r>
      <w:r w:rsidR="0075187E">
        <w:rPr>
          <w:rFonts w:ascii="Georgia" w:hAnsi="Georgia" w:cs="Arial"/>
          <w:sz w:val="22"/>
          <w:szCs w:val="22"/>
        </w:rPr>
        <w:instrText xml:space="preserve"> ADDIN ZOTERO_ITEM CSL_CITATION {"citationID":"MBQdvI9i","properties":{"formattedCitation":"[14], [15]","plainCitation":"[14], [15]","noteIndex":0},"citationItems":[{"id":6088,"uris":["http://zotero.org/users/884315/items/8DW4RWTB"],"uri":["http://zotero.org/users/884315/items/8DW4RWTB"],"itemData":{"id":6088,"type":"article-journal","abstract":"In this article, we introduce an Internet of Things application, smart community, which refers to a paradigmatic class of cyber-physical systems with cooperating objects (i.e., networked smart homes). We then define the smart community architecture, and describe how to realize secure and robust networking among individual homes. We present two smart community applications, Neighborhood Watch and Pervasive Healthcare, with supporting techniques and associated challenges, and envision a few value-added smart community services.","container-title":"IEEE Communications Magazine","DOI":"10.1109/MCOM.2011.6069711","ISSN":"1558-1896","issue":"11","note":"event: IEEE Communications Magazine","page":"68-75","source":"IEEE Xplore","title":"Smart community: an internet of things application","title-short":"Smart community","volume":"49","author":[{"family":"Li","given":"X."},{"family":"Lu","given":"R."},{"family":"Liang","given":"X."},{"family":"Shen","given":"X."},{"family":"Chen","given":"J."},{"family":"Lin","given":"X."}],"issued":{"date-parts":[["2011",11]]}}},{"id":6125,"uris":["http://zotero.org/users/884315/items/6CV2F8MS"],"uri":["http://zotero.org/users/884315/items/6CV2F8MS"],"itemData":{"id":6125,"type":"chapter","abstract":"Recognizing the relation between inhabitants and their built environments as a feedback loop, our aim is to capture the temporality of this loop in various scenarios of adaptation. We specifically focus on the emerging types of adaptation that are motivated by digitally acquired personal data, leading to either automation or action taken by the building stakeholders. Between the microscopic daily mutations (e.g. automated adaptation to occupants’ presence or activity) and the macroscopic evolution of built environments, we identify a “mesoscopic” scale and argue for broadening its consideration in the research domain of adaptive built environments. In mesoscopic adaptations, inhabitants’ data undergo a process of thorough analysis and scrutiny, the results of which inform the re-envisioning of building design for its next cycles over the course of months-years. This contribution distinguishes and elaborates on four temporal scales of adaptation (minutes-hours, days-weeks, months-years, decades-centuries) and then exemplifies the meso-scale with a study conducted over three years within a living lab context. Through this example, we also aim to demonstrate the opportunity for living lab methodologies to contribute to the research on adaptive built environments at the mesoscopic scale.","collection-title":"Springer Series in Adaptive Environments","container-title":"People, Personal Data and the Built Environment","event-place":"Cham","ISBN":"978-3-319-70875-1","language":"en","note":"DOI: 10.1007/978-3-319-70875-1_2","page":"13-40","publisher":"Springer International Publishing","publisher-place":"Cham","source":"Springer Link","title":"On the Temporality of Adaptive Built Environments","URL":"https://doi.org/10.1007/978-3-319-70875-1_2","author":[{"family":"Alavi","given":"Hamed S."},{"family":"Verma","given":"Himanshu"},{"family":"Mlynar","given":"Jakub"},{"family":"Lalanne","given":"Denis"}],"editor":[{"family":"Schnädelbach","given":"Holger"},{"family":"Kirk","given":"David"}],"accessed":{"date-parts":[["2020",11,22]]},"issued":{"date-parts":[["2019"]]}}}],"schema":"https://github.com/citation-style-language/schema/raw/master/csl-citation.json"} </w:instrText>
      </w:r>
      <w:r w:rsidR="008D4365" w:rsidRPr="00680570">
        <w:rPr>
          <w:rFonts w:ascii="Georgia" w:hAnsi="Georgia" w:cs="Arial"/>
          <w:sz w:val="22"/>
          <w:szCs w:val="22"/>
        </w:rPr>
        <w:fldChar w:fldCharType="separate"/>
      </w:r>
      <w:r w:rsidR="0075187E">
        <w:rPr>
          <w:rFonts w:ascii="Georgia" w:hAnsi="Georgia" w:cs="Arial"/>
          <w:noProof/>
          <w:sz w:val="22"/>
          <w:szCs w:val="22"/>
        </w:rPr>
        <w:t>[14], [15]</w:t>
      </w:r>
      <w:r w:rsidR="008D4365" w:rsidRPr="00680570">
        <w:rPr>
          <w:rFonts w:ascii="Georgia" w:hAnsi="Georgia" w:cs="Arial"/>
          <w:sz w:val="22"/>
          <w:szCs w:val="22"/>
        </w:rPr>
        <w:fldChar w:fldCharType="end"/>
      </w:r>
      <w:r w:rsidR="00B87B88">
        <w:rPr>
          <w:rFonts w:ascii="Georgia" w:hAnsi="Georgia" w:cs="Arial"/>
          <w:sz w:val="22"/>
          <w:szCs w:val="22"/>
        </w:rPr>
        <w:t xml:space="preserve"> potentially transforming spaces </w:t>
      </w:r>
      <w:r w:rsidR="00115EA4">
        <w:rPr>
          <w:rFonts w:ascii="Georgia" w:hAnsi="Georgia" w:cs="Arial"/>
          <w:sz w:val="22"/>
          <w:szCs w:val="22"/>
        </w:rPr>
        <w:t xml:space="preserve">from </w:t>
      </w:r>
      <w:r w:rsidR="00115EA4" w:rsidRPr="00115EA4">
        <w:rPr>
          <w:rFonts w:ascii="Georgia" w:hAnsi="Georgia" w:cs="Arial"/>
          <w:i/>
          <w:iCs/>
          <w:sz w:val="22"/>
          <w:szCs w:val="22"/>
        </w:rPr>
        <w:t>passive containers</w:t>
      </w:r>
      <w:r w:rsidR="00115EA4">
        <w:rPr>
          <w:rFonts w:ascii="Georgia" w:hAnsi="Georgia" w:cs="Arial"/>
          <w:sz w:val="22"/>
          <w:szCs w:val="22"/>
        </w:rPr>
        <w:t xml:space="preserve"> </w:t>
      </w:r>
      <w:r w:rsidR="00B87B88" w:rsidRPr="00680570">
        <w:rPr>
          <w:rFonts w:ascii="Georgia" w:hAnsi="Georgia" w:cs="Arial"/>
          <w:color w:val="000000" w:themeColor="text1"/>
          <w:sz w:val="22"/>
          <w:szCs w:val="22"/>
        </w:rPr>
        <w:t xml:space="preserve">into </w:t>
      </w:r>
      <w:r w:rsidR="00B87B88" w:rsidRPr="00680570">
        <w:rPr>
          <w:rFonts w:ascii="Georgia" w:hAnsi="Georgia" w:cs="Arial"/>
          <w:i/>
          <w:iCs/>
          <w:color w:val="000000" w:themeColor="text1"/>
          <w:sz w:val="22"/>
          <w:szCs w:val="22"/>
        </w:rPr>
        <w:t>active</w:t>
      </w:r>
      <w:r w:rsidR="00B87B88" w:rsidRPr="00680570">
        <w:rPr>
          <w:rFonts w:ascii="Georgia" w:hAnsi="Georgia" w:cs="Arial"/>
          <w:color w:val="000000" w:themeColor="text1"/>
          <w:sz w:val="22"/>
          <w:szCs w:val="22"/>
        </w:rPr>
        <w:t xml:space="preserve"> </w:t>
      </w:r>
      <w:r w:rsidR="00B87B88" w:rsidRPr="00680570">
        <w:rPr>
          <w:rFonts w:ascii="Georgia" w:hAnsi="Georgia" w:cs="Arial"/>
          <w:i/>
          <w:iCs/>
          <w:color w:val="000000" w:themeColor="text1"/>
          <w:sz w:val="22"/>
          <w:szCs w:val="22"/>
        </w:rPr>
        <w:t>actor</w:t>
      </w:r>
      <w:r w:rsidR="007B7CCD">
        <w:rPr>
          <w:rFonts w:ascii="Georgia" w:hAnsi="Georgia" w:cs="Arial"/>
          <w:i/>
          <w:iCs/>
          <w:color w:val="000000" w:themeColor="text1"/>
          <w:sz w:val="22"/>
          <w:szCs w:val="22"/>
        </w:rPr>
        <w:t>s</w:t>
      </w:r>
      <w:r w:rsidR="00B87B88" w:rsidRPr="00680570">
        <w:rPr>
          <w:rFonts w:ascii="Georgia" w:hAnsi="Georgia" w:cs="Arial"/>
          <w:color w:val="000000" w:themeColor="text1"/>
          <w:sz w:val="22"/>
          <w:szCs w:val="22"/>
        </w:rPr>
        <w:t xml:space="preserve"> in </w:t>
      </w:r>
      <w:r w:rsidR="007B7CCD">
        <w:rPr>
          <w:rFonts w:ascii="Georgia" w:hAnsi="Georgia" w:cs="Arial"/>
          <w:color w:val="000000" w:themeColor="text1"/>
          <w:sz w:val="22"/>
          <w:szCs w:val="22"/>
        </w:rPr>
        <w:t>the life of a place</w:t>
      </w:r>
      <w:r w:rsidR="00B87B88">
        <w:rPr>
          <w:rFonts w:ascii="Georgia" w:hAnsi="Georgia" w:cs="Arial"/>
          <w:color w:val="000000" w:themeColor="text1"/>
          <w:sz w:val="22"/>
          <w:szCs w:val="22"/>
        </w:rPr>
        <w:t>.</w:t>
      </w:r>
      <w:r w:rsidR="00B87B88">
        <w:rPr>
          <w:rFonts w:ascii="Georgia" w:hAnsi="Georgia" w:cs="Arial"/>
          <w:sz w:val="22"/>
          <w:szCs w:val="22"/>
        </w:rPr>
        <w:t xml:space="preserve"> </w:t>
      </w:r>
      <w:r w:rsidR="004D5658">
        <w:rPr>
          <w:rFonts w:ascii="Georgia" w:hAnsi="Georgia" w:cs="Arial"/>
          <w:color w:val="000000" w:themeColor="text1"/>
          <w:sz w:val="22"/>
          <w:szCs w:val="22"/>
        </w:rPr>
        <w:t xml:space="preserve">Real-Time Location Systems (RTLS) </w:t>
      </w:r>
      <w:r w:rsidR="00EC7662" w:rsidRPr="00680570">
        <w:rPr>
          <w:rFonts w:ascii="Georgia" w:hAnsi="Georgia" w:cs="Arial"/>
          <w:color w:val="000000" w:themeColor="text1"/>
          <w:sz w:val="22"/>
          <w:szCs w:val="22"/>
        </w:rPr>
        <w:t>us</w:t>
      </w:r>
      <w:r w:rsidR="004D5658">
        <w:rPr>
          <w:rFonts w:ascii="Georgia" w:hAnsi="Georgia" w:cs="Arial"/>
          <w:color w:val="000000" w:themeColor="text1"/>
          <w:sz w:val="22"/>
          <w:szCs w:val="22"/>
        </w:rPr>
        <w:t>e</w:t>
      </w:r>
      <w:r w:rsidR="00EC7662" w:rsidRPr="00680570">
        <w:rPr>
          <w:rFonts w:ascii="Georgia" w:hAnsi="Georgia" w:cs="Arial"/>
          <w:color w:val="000000" w:themeColor="text1"/>
          <w:sz w:val="22"/>
          <w:szCs w:val="22"/>
        </w:rPr>
        <w:t xml:space="preserve"> Radio Frequency Identification (RFID) </w:t>
      </w:r>
      <w:r w:rsidR="00EC7662">
        <w:rPr>
          <w:rFonts w:ascii="Georgia" w:hAnsi="Georgia" w:cs="Arial"/>
          <w:color w:val="000000" w:themeColor="text1"/>
          <w:sz w:val="22"/>
          <w:szCs w:val="22"/>
        </w:rPr>
        <w:t>technologies</w:t>
      </w:r>
      <w:r w:rsidR="00AE38C0">
        <w:rPr>
          <w:rFonts w:ascii="Georgia" w:hAnsi="Georgia" w:cs="Arial"/>
          <w:color w:val="000000" w:themeColor="text1"/>
          <w:sz w:val="22"/>
          <w:szCs w:val="22"/>
        </w:rPr>
        <w:t xml:space="preserve"> </w:t>
      </w:r>
      <w:r w:rsidR="000C5DD4">
        <w:rPr>
          <w:rFonts w:ascii="Georgia" w:hAnsi="Georgia" w:cs="Arial"/>
          <w:color w:val="000000" w:themeColor="text1"/>
          <w:sz w:val="22"/>
          <w:szCs w:val="22"/>
        </w:rPr>
        <w:t>to track the position of</w:t>
      </w:r>
      <w:r w:rsidR="00EC7662" w:rsidRPr="00680570">
        <w:rPr>
          <w:rFonts w:ascii="Georgia" w:hAnsi="Georgia" w:cs="Arial"/>
          <w:color w:val="000000" w:themeColor="text1"/>
          <w:sz w:val="22"/>
          <w:szCs w:val="22"/>
        </w:rPr>
        <w:t xml:space="preserve"> </w:t>
      </w:r>
      <w:r w:rsidR="004D5658">
        <w:rPr>
          <w:rFonts w:ascii="Georgia" w:hAnsi="Georgia" w:cs="Arial"/>
          <w:color w:val="000000" w:themeColor="text1"/>
          <w:sz w:val="22"/>
          <w:szCs w:val="22"/>
        </w:rPr>
        <w:t>people and asset</w:t>
      </w:r>
      <w:r w:rsidR="000C5DD4">
        <w:rPr>
          <w:rFonts w:ascii="Georgia" w:hAnsi="Georgia" w:cs="Arial"/>
          <w:color w:val="000000" w:themeColor="text1"/>
          <w:sz w:val="22"/>
          <w:szCs w:val="22"/>
        </w:rPr>
        <w:t>s</w:t>
      </w:r>
      <w:r w:rsidR="004D5658">
        <w:rPr>
          <w:rFonts w:ascii="Georgia" w:hAnsi="Georgia" w:cs="Arial"/>
          <w:color w:val="000000" w:themeColor="text1"/>
          <w:sz w:val="22"/>
          <w:szCs w:val="22"/>
        </w:rPr>
        <w:t xml:space="preserve"> </w:t>
      </w:r>
      <w:r w:rsidR="000C5DD4">
        <w:rPr>
          <w:rFonts w:ascii="Georgia" w:hAnsi="Georgia" w:cs="Arial"/>
          <w:color w:val="000000" w:themeColor="text1"/>
          <w:sz w:val="22"/>
          <w:szCs w:val="22"/>
        </w:rPr>
        <w:t>over time,</w:t>
      </w:r>
      <w:r w:rsidR="004D5658">
        <w:rPr>
          <w:rFonts w:ascii="Georgia" w:hAnsi="Georgia" w:cs="Arial"/>
          <w:color w:val="000000" w:themeColor="text1"/>
          <w:sz w:val="22"/>
          <w:szCs w:val="22"/>
        </w:rPr>
        <w:t xml:space="preserve"> </w:t>
      </w:r>
      <w:r w:rsidR="00EC7662" w:rsidRPr="00680570">
        <w:rPr>
          <w:rFonts w:ascii="Georgia" w:hAnsi="Georgia" w:cs="Arial"/>
          <w:color w:val="000000" w:themeColor="text1"/>
          <w:sz w:val="22"/>
          <w:szCs w:val="22"/>
        </w:rPr>
        <w:t xml:space="preserve">under day-to-day or emergency conditions </w:t>
      </w:r>
      <w:r w:rsidR="00EC7662" w:rsidRPr="00680570">
        <w:rPr>
          <w:rFonts w:ascii="Georgia" w:hAnsi="Georgia" w:cs="Arial"/>
          <w:color w:val="000000" w:themeColor="text1"/>
          <w:sz w:val="22"/>
          <w:szCs w:val="22"/>
        </w:rPr>
        <w:fldChar w:fldCharType="begin"/>
      </w:r>
      <w:r w:rsidR="0075187E">
        <w:rPr>
          <w:rFonts w:ascii="Georgia" w:hAnsi="Georgia" w:cs="Arial"/>
          <w:color w:val="000000" w:themeColor="text1"/>
          <w:sz w:val="22"/>
          <w:szCs w:val="22"/>
        </w:rPr>
        <w:instrText xml:space="preserve"> ADDIN ZOTERO_ITEM CSL_CITATION {"citationID":"xFS4TTSh","properties":{"formattedCitation":"[16]\\uc0\\u8211{}[18]","plainCitation":"[16]–[18]","noteIndex":0},"citationItems":[{"id":1942,"uris":["http://zotero.org/users/884315/items/YEQJYJX7"],"uri":["http://zotero.org/users/884315/items/YEQJYJX7"],"itemData":{"id":1942,"type":"paper-conference","container-title":"AMIA annual symposium proceedings","page":"261","publisher":"American Medical Informatics Association","source":"Google Scholar","title":"MASCAL: RFID tracking of patients, staff and equipment to enhance hospital response to mass casualty events","title-short":"MASCAL","volume":"2005","author":[{"family":"Fry","given":"Emory A."},{"family":"Lenert","given":"Leslie A."}],"issued":{"date-parts":[["2005"]]}}},{"id":1943,"uris":["http://zotero.org/users/884315/items/X238BT2P"],"uri":["http://zotero.org/users/884315/items/X238BT2P"],"itemData":{"id":1943,"type":"paper-conference","container-title":"Computer and Information Science, 2007. ICIS 2007. 6th IEEE/ACIS International Conference on","page":"363–368","publisher":"IEEE","source":"Google Scholar","title":"RFID-based hospital real-time patient management system","author":[{"family":"Chowdhury","given":"Belal"},{"family":"Khosla","given":"Rajiv"}],"issued":{"date-parts":[["2007"]]}}},{"id":1941,"uris":["http://zotero.org/users/884315/items/J8HU7DPT"],"uri":["http://zotero.org/users/884315/items/J8HU7DPT"],"itemData":{"id":1941,"type":"article-journal","container-title":"Decision Support Systems","issue":"1","page":"100–109","source":"Google Scholar","title":"An RFID network design methodology for asset tracking in healthcare","volume":"49","author":[{"family":"Oztekin","given":"Asil"},{"family":"Pajouh","given":"Foad M."},{"family":"Delen","given":"Dursun"},{"family":"Swim","given":"Leva K."}],"issued":{"date-parts":[["2010"]]}}}],"schema":"https://github.com/citation-style-language/schema/raw/master/csl-citation.json"} </w:instrText>
      </w:r>
      <w:r w:rsidR="00EC7662" w:rsidRPr="00680570">
        <w:rPr>
          <w:rFonts w:ascii="Georgia" w:hAnsi="Georgia" w:cs="Arial"/>
          <w:color w:val="000000" w:themeColor="text1"/>
          <w:sz w:val="22"/>
          <w:szCs w:val="22"/>
        </w:rPr>
        <w:fldChar w:fldCharType="separate"/>
      </w:r>
      <w:r w:rsidR="0075187E" w:rsidRPr="0075187E">
        <w:rPr>
          <w:rFonts w:ascii="Georgia" w:hAnsi="Georgia"/>
          <w:color w:val="000000"/>
          <w:sz w:val="22"/>
        </w:rPr>
        <w:t>[16]–[18]</w:t>
      </w:r>
      <w:r w:rsidR="00EC7662" w:rsidRPr="00680570">
        <w:rPr>
          <w:rFonts w:ascii="Georgia" w:hAnsi="Georgia" w:cs="Arial"/>
          <w:color w:val="000000" w:themeColor="text1"/>
          <w:sz w:val="22"/>
          <w:szCs w:val="22"/>
        </w:rPr>
        <w:fldChar w:fldCharType="end"/>
      </w:r>
      <w:r w:rsidR="00EC7662" w:rsidRPr="00680570">
        <w:rPr>
          <w:rFonts w:ascii="Georgia" w:hAnsi="Georgia" w:cs="Arial"/>
          <w:color w:val="000000" w:themeColor="text1"/>
          <w:sz w:val="22"/>
          <w:szCs w:val="22"/>
        </w:rPr>
        <w:t>.</w:t>
      </w:r>
      <w:r w:rsidR="00AE38C0">
        <w:rPr>
          <w:rFonts w:ascii="Georgia" w:hAnsi="Georgia" w:cs="Arial"/>
          <w:color w:val="000000" w:themeColor="text1"/>
          <w:sz w:val="22"/>
          <w:szCs w:val="22"/>
        </w:rPr>
        <w:t xml:space="preserve"> </w:t>
      </w:r>
      <w:r w:rsidR="008D747F">
        <w:rPr>
          <w:rFonts w:ascii="Georgia" w:hAnsi="Georgia" w:cs="Arial"/>
          <w:color w:val="000000" w:themeColor="text1"/>
          <w:sz w:val="22"/>
          <w:szCs w:val="22"/>
        </w:rPr>
        <w:t xml:space="preserve">Other sensors (e.g. </w:t>
      </w:r>
      <w:r w:rsidR="0061344C">
        <w:rPr>
          <w:rFonts w:ascii="Georgia" w:hAnsi="Georgia" w:cs="Arial"/>
          <w:color w:val="000000" w:themeColor="text1"/>
          <w:sz w:val="22"/>
          <w:szCs w:val="22"/>
        </w:rPr>
        <w:t>t</w:t>
      </w:r>
      <w:r w:rsidR="00876108" w:rsidRPr="00680570">
        <w:rPr>
          <w:rFonts w:ascii="Georgia" w:hAnsi="Georgia" w:cs="Arial"/>
          <w:color w:val="000000" w:themeColor="text1"/>
          <w:sz w:val="22"/>
          <w:szCs w:val="22"/>
        </w:rPr>
        <w:t>emperature, humidity, illuminance, CO2, occupancy, noise, and plug</w:t>
      </w:r>
      <w:r w:rsidR="00B87B88">
        <w:rPr>
          <w:rFonts w:ascii="Georgia" w:hAnsi="Georgia" w:cs="Arial"/>
          <w:color w:val="000000" w:themeColor="text1"/>
          <w:sz w:val="22"/>
          <w:szCs w:val="22"/>
        </w:rPr>
        <w:t xml:space="preserve"> </w:t>
      </w:r>
      <w:r w:rsidR="00876108" w:rsidRPr="00680570">
        <w:rPr>
          <w:rFonts w:ascii="Georgia" w:hAnsi="Georgia" w:cs="Arial"/>
          <w:color w:val="000000" w:themeColor="text1"/>
          <w:sz w:val="22"/>
          <w:szCs w:val="22"/>
        </w:rPr>
        <w:t>meters</w:t>
      </w:r>
      <w:r w:rsidR="008D747F">
        <w:rPr>
          <w:rFonts w:ascii="Georgia" w:hAnsi="Georgia" w:cs="Arial"/>
          <w:color w:val="000000" w:themeColor="text1"/>
          <w:sz w:val="22"/>
          <w:szCs w:val="22"/>
        </w:rPr>
        <w:t>)</w:t>
      </w:r>
      <w:r w:rsidR="00EC7662">
        <w:rPr>
          <w:rFonts w:ascii="Georgia" w:hAnsi="Georgia" w:cs="Arial"/>
          <w:color w:val="000000" w:themeColor="text1"/>
          <w:sz w:val="22"/>
          <w:szCs w:val="22"/>
        </w:rPr>
        <w:t xml:space="preserve"> </w:t>
      </w:r>
      <w:r w:rsidR="00876108" w:rsidRPr="00680570">
        <w:rPr>
          <w:rFonts w:ascii="Georgia" w:hAnsi="Georgia" w:cs="Arial"/>
          <w:color w:val="000000" w:themeColor="text1"/>
          <w:sz w:val="22"/>
          <w:szCs w:val="22"/>
        </w:rPr>
        <w:t xml:space="preserve">have been coupled </w:t>
      </w:r>
      <w:r w:rsidR="00876108" w:rsidRPr="00680570">
        <w:rPr>
          <w:rFonts w:ascii="Georgia" w:hAnsi="Georgia" w:cs="Arial"/>
          <w:sz w:val="22"/>
          <w:szCs w:val="22"/>
        </w:rPr>
        <w:t xml:space="preserve">with </w:t>
      </w:r>
      <w:r w:rsidR="00D23670" w:rsidRPr="00680570">
        <w:rPr>
          <w:rFonts w:ascii="Georgia" w:hAnsi="Georgia" w:cs="Arial"/>
          <w:sz w:val="22"/>
          <w:szCs w:val="22"/>
        </w:rPr>
        <w:t xml:space="preserve">Building Management Systems (BMS) </w:t>
      </w:r>
      <w:r w:rsidR="00D23670" w:rsidRPr="00680570">
        <w:rPr>
          <w:rFonts w:ascii="Georgia" w:hAnsi="Georgia" w:cs="Arial"/>
          <w:color w:val="000000" w:themeColor="text1"/>
          <w:sz w:val="22"/>
          <w:szCs w:val="22"/>
        </w:rPr>
        <w:t xml:space="preserve">for demand-based control strategies </w:t>
      </w:r>
      <w:r w:rsidR="00D23670" w:rsidRPr="00680570">
        <w:rPr>
          <w:rFonts w:ascii="Georgia" w:hAnsi="Georgia" w:cs="Arial"/>
          <w:sz w:val="22"/>
          <w:szCs w:val="22"/>
        </w:rPr>
        <w:t>of mechanical and electrical services to improve occupant comfort and energy efficiency</w:t>
      </w:r>
      <w:r w:rsidR="008D4365" w:rsidRPr="00680570">
        <w:rPr>
          <w:rFonts w:ascii="Georgia" w:hAnsi="Georgia" w:cs="Arial"/>
          <w:sz w:val="22"/>
          <w:szCs w:val="22"/>
        </w:rPr>
        <w:t xml:space="preserve"> </w:t>
      </w:r>
      <w:r w:rsidR="008D4365" w:rsidRPr="00680570">
        <w:rPr>
          <w:rFonts w:ascii="Georgia" w:hAnsi="Georgia" w:cs="Arial"/>
          <w:sz w:val="22"/>
          <w:szCs w:val="22"/>
        </w:rPr>
        <w:fldChar w:fldCharType="begin"/>
      </w:r>
      <w:r w:rsidR="0075187E">
        <w:rPr>
          <w:rFonts w:ascii="Georgia" w:hAnsi="Georgia" w:cs="Arial"/>
          <w:sz w:val="22"/>
          <w:szCs w:val="22"/>
        </w:rPr>
        <w:instrText xml:space="preserve"> ADDIN ZOTERO_ITEM CSL_CITATION {"citationID":"uguxCTNU","properties":{"formattedCitation":"[19], [20]","plainCitation":"[19], [20]","noteIndex":0},"citationItems":[{"id":6103,"uris":["http://zotero.org/users/884315/items/8BPP685U"],"uri":["http://zotero.org/users/884315/items/8BPP685U"],"itemData":{"id":6103,"type":"article-journal","abstract":"Commercial office buildings represent the largest in floor area in most developed countries and utilize substantial amount of energy in the provision of building services to satisfy occupants’ comfort needs. This makes office buildings a target for occupant-driven demand control measures, which have been demonstrated as having huge potential to improve energy efficiency. The application of occupant-driven demand control measures in buildings, most especially in the control of thermal, visual and indoor air quality providing systems, which account for over 30% of the energy consumed in a typical office building is however hampered due to the lack of comprehensive fine-grained occupancy information. Given that comprehensive fine-grained occupancy information improves the performance of demand-driven measures, this paper presents a review of common existing systems utilized in buildings for occupancy detection. Furthermore, experimental results from the performance evaluation of chair sensors in an office building for providing fine-grained occupancy information for demand-driven control applications are presented.","container-title":"Energy and Buildings","DOI":"10.1016/j.enbuild.2015.02.028","ISSN":"0378-7788","journalAbbreviation":"Energy and Buildings","language":"en","page":"303-314","source":"ScienceDirect","title":"Occupancy measurement in commercial office buildings for demand-driven control applications—A survey and detection system evaluation","volume":"93","author":[{"family":"Labeodan","given":"Timilehin"},{"family":"Zeiler","given":"Wim"},{"family":"Boxem","given":"Gert"},{"family":"Zhao","given":"Yang"}],"issued":{"date-parts":[["2015",4,15]]}}},{"id":6091,"uris":["http://zotero.org/users/884315/items/I5HE7UQP"],"uri":["http://zotero.org/users/884315/items/I5HE7UQP"],"itemData":{"id":6091,"type":"paper-conference","abstract":"Cyber-physical systems are slowly emerging to dominate our world. Cyber-physical systems (CPS) are systems that tightly integrates users, devices and software. Whereas many of these systems are obviously safety-critical systems, some of them become so under special circumstances. This is the case with our focus CPS, i.e. building management systems (BMS), which are not always safety critical per se, but under special circumstances they can become such. This certainly depends on the purpose of the building. We can easily imagine BMS of hospital buildings as safety-critical, but also BMS of buildings that store sensitive materials and equipment that could be of biological nature or encompassing sensitive technology that would need special temperature, humidity and light settings. For this reason, in this paper we would like to emphasize on the importance of reliability of CPS in general, with a special focus on BMS, as our area of interest. Furthermore, we also propose a classification of buildings with respect to the necessity of having their reliability evaluated.","container-title":"2016 IEEE 35th International Performance Computing and Communications Conference (IPCCC)","DOI":"10.1109/PCCC.2016.7820666","event":"2016 IEEE 35th International Performance Computing and Communications Conference (IPCCC)","note":"ISSN: 2374-9628","page":"1-6","source":"IEEE Xplore","title":"Reliability of cyber physical systems with focus on building management systems","author":[{"family":"Lazarova-Molnar","given":"S."},{"family":"Shaker","given":"H. R."},{"family":"Mohamed","given":"N."}],"issued":{"date-parts":[["2016",12]]}}}],"schema":"https://github.com/citation-style-language/schema/raw/master/csl-citation.json"} </w:instrText>
      </w:r>
      <w:r w:rsidR="008D4365" w:rsidRPr="00680570">
        <w:rPr>
          <w:rFonts w:ascii="Georgia" w:hAnsi="Georgia" w:cs="Arial"/>
          <w:sz w:val="22"/>
          <w:szCs w:val="22"/>
        </w:rPr>
        <w:fldChar w:fldCharType="separate"/>
      </w:r>
      <w:r w:rsidR="0075187E">
        <w:rPr>
          <w:rFonts w:ascii="Georgia" w:hAnsi="Georgia" w:cs="Arial"/>
          <w:noProof/>
          <w:sz w:val="22"/>
          <w:szCs w:val="22"/>
        </w:rPr>
        <w:t>[19], [20]</w:t>
      </w:r>
      <w:r w:rsidR="008D4365" w:rsidRPr="00680570">
        <w:rPr>
          <w:rFonts w:ascii="Georgia" w:hAnsi="Georgia" w:cs="Arial"/>
          <w:sz w:val="22"/>
          <w:szCs w:val="22"/>
        </w:rPr>
        <w:fldChar w:fldCharType="end"/>
      </w:r>
      <w:r w:rsidR="00FF7CEC">
        <w:rPr>
          <w:rFonts w:ascii="Georgia" w:hAnsi="Georgia" w:cs="Arial"/>
          <w:sz w:val="22"/>
          <w:szCs w:val="22"/>
        </w:rPr>
        <w:fldChar w:fldCharType="begin"/>
      </w:r>
      <w:r w:rsidR="00FF7CEC">
        <w:rPr>
          <w:rFonts w:ascii="Georgia" w:hAnsi="Georgia" w:cs="Arial"/>
          <w:sz w:val="22"/>
          <w:szCs w:val="22"/>
        </w:rPr>
        <w:instrText xml:space="preserve"> ADDIN ZOTERO_ITEM CSL_CITATION {"citationID":"6ZzQt2oi","properties":{"formattedCitation":"[21]","plainCitation":"[21]","noteIndex":0},"citationItems":[{"id":93,"uris":["http://zotero.org/users/884315/items/9HMFXJPZ"],"uri":["http://zotero.org/users/884315/items/9HMFXJPZ"],"itemData":{"id":93,"type":"article-journal","abstract":"More than half of the electricity in residential and commercial buildings is consumed by lighting systems and appliances. Consumption by these service systems is directly associated with occupant activities. By recognizing activities and identifying the associated possible energy savings, more effective strategies can be developed to design better buildings and automation systems. In line with this motivation, using inductive and deductive reasoning, we introduce a framework to detect occupant activities and potential wasted energy consumption and peak-hour usage that could be shifted to non-peak hours in real-time. Our framework consists of three sub-algorithms for action detection, activity recognition and waste estimation. As the real-time input, the action detection algorithm receives the data from the sensing system, consisting of plug meters and sensors, to detect the occurred actions (e.g., turning on an appliance) via our unsupervised clustering models. Detected actions are then used by the activity recognition algorithm to recognize the activities (e.g., preparing food) through semantic reasoning on our constructed ontology. Based on the recognized activities, the waste estimation algorithm identifies the potential waste and estimates the potential savings. To evaluate the performance of our framework, an experimental study was carried out in an office with five occupants and in two single-occupancy apartments for two weeks. Following the experiment, the performance of the action detection and activity recognition algorithms was evaluated using the ground truth labels for actions and activities. Average accuracy was 97.6% for action detection using Gaussian Mixture Model with Principal Components Analysis and 96.7% for activity recognition. In addition, 35.5% of the consumption of an appliance or lighting system in average was identified as potential savings.","container-title":"Applied Energy","DOI":"10.1016/j.apenergy.2017.11.055","ISSN":"0306-2619","journalAbbreviation":"Applied Energy","page":"146-160","source":"ScienceDirect","title":"Real-time activity recognition for energy efficiency in buildings","volume":"211","author":[{"family":"Ahmadi-Karvigh","given":"Simin"},{"family":"Ghahramani","given":"Ali"},{"family":"Becerik-Gerber","given":"Burcin"},{"family":"Soibelman","given":"Lucio"}],"issued":{"date-parts":[["2018",2,1]]}}}],"schema":"https://github.com/citation-style-language/schema/raw/master/csl-citation.json"} </w:instrText>
      </w:r>
      <w:r w:rsidR="00FF7CEC">
        <w:rPr>
          <w:rFonts w:ascii="Georgia" w:hAnsi="Georgia" w:cs="Arial"/>
          <w:sz w:val="22"/>
          <w:szCs w:val="22"/>
        </w:rPr>
        <w:fldChar w:fldCharType="separate"/>
      </w:r>
      <w:r w:rsidR="00FF7CEC">
        <w:rPr>
          <w:rFonts w:ascii="Georgia" w:hAnsi="Georgia" w:cs="Arial"/>
          <w:noProof/>
          <w:sz w:val="22"/>
          <w:szCs w:val="22"/>
        </w:rPr>
        <w:t>[21]</w:t>
      </w:r>
      <w:r w:rsidR="00FF7CEC">
        <w:rPr>
          <w:rFonts w:ascii="Georgia" w:hAnsi="Georgia" w:cs="Arial"/>
          <w:sz w:val="22"/>
          <w:szCs w:val="22"/>
        </w:rPr>
        <w:fldChar w:fldCharType="end"/>
      </w:r>
      <w:r w:rsidR="00D23670" w:rsidRPr="00680570">
        <w:rPr>
          <w:rFonts w:ascii="Georgia" w:hAnsi="Georgia" w:cs="Arial"/>
          <w:color w:val="000000" w:themeColor="text1"/>
          <w:sz w:val="22"/>
          <w:szCs w:val="22"/>
        </w:rPr>
        <w:t xml:space="preserve">. </w:t>
      </w:r>
      <w:r w:rsidR="0011288F" w:rsidRPr="00680570">
        <w:rPr>
          <w:rFonts w:ascii="Georgia" w:hAnsi="Georgia" w:cs="Arial"/>
          <w:color w:val="000000" w:themeColor="text1"/>
          <w:sz w:val="22"/>
          <w:szCs w:val="22"/>
        </w:rPr>
        <w:t>W</w:t>
      </w:r>
      <w:r w:rsidR="00B84CDD" w:rsidRPr="00680570">
        <w:rPr>
          <w:rFonts w:ascii="Georgia" w:hAnsi="Georgia" w:cs="Arial"/>
          <w:color w:val="000000" w:themeColor="text1"/>
          <w:sz w:val="22"/>
          <w:szCs w:val="22"/>
        </w:rPr>
        <w:t xml:space="preserve">earable devices </w:t>
      </w:r>
      <w:r w:rsidR="002768D0" w:rsidRPr="00680570">
        <w:rPr>
          <w:rFonts w:ascii="Georgia" w:hAnsi="Georgia" w:cs="Arial"/>
          <w:color w:val="000000" w:themeColor="text1"/>
          <w:sz w:val="22"/>
          <w:szCs w:val="22"/>
        </w:rPr>
        <w:t>have been</w:t>
      </w:r>
      <w:r w:rsidR="00B84CDD" w:rsidRPr="00680570">
        <w:rPr>
          <w:rFonts w:ascii="Georgia" w:hAnsi="Georgia" w:cs="Arial"/>
          <w:color w:val="000000" w:themeColor="text1"/>
          <w:sz w:val="22"/>
          <w:szCs w:val="22"/>
        </w:rPr>
        <w:t xml:space="preserve"> deployed to </w:t>
      </w:r>
      <w:r w:rsidR="00D23670" w:rsidRPr="00680570">
        <w:rPr>
          <w:rFonts w:ascii="Georgia" w:hAnsi="Georgia" w:cs="Arial"/>
          <w:color w:val="000000" w:themeColor="text1"/>
          <w:sz w:val="22"/>
          <w:szCs w:val="22"/>
        </w:rPr>
        <w:t>monitor</w:t>
      </w:r>
      <w:r w:rsidR="00B84CDD" w:rsidRPr="00680570">
        <w:rPr>
          <w:rFonts w:ascii="Georgia" w:hAnsi="Georgia" w:cs="Arial"/>
          <w:color w:val="000000" w:themeColor="text1"/>
          <w:sz w:val="22"/>
          <w:szCs w:val="22"/>
        </w:rPr>
        <w:t xml:space="preserve"> </w:t>
      </w:r>
      <w:r w:rsidR="00282AC9" w:rsidRPr="00680570">
        <w:rPr>
          <w:rFonts w:ascii="Georgia" w:hAnsi="Georgia" w:cs="Arial"/>
          <w:color w:val="000000" w:themeColor="text1"/>
          <w:sz w:val="22"/>
          <w:szCs w:val="22"/>
        </w:rPr>
        <w:t>people’s</w:t>
      </w:r>
      <w:r w:rsidR="00222FC9" w:rsidRPr="00680570">
        <w:rPr>
          <w:rFonts w:ascii="Georgia" w:hAnsi="Georgia" w:cs="Arial"/>
          <w:color w:val="000000" w:themeColor="text1"/>
          <w:sz w:val="22"/>
          <w:szCs w:val="22"/>
        </w:rPr>
        <w:t xml:space="preserve"> </w:t>
      </w:r>
      <w:r w:rsidR="00B84CDD" w:rsidRPr="00680570">
        <w:rPr>
          <w:rFonts w:ascii="Georgia" w:hAnsi="Georgia" w:cs="Arial"/>
          <w:color w:val="000000" w:themeColor="text1"/>
          <w:sz w:val="22"/>
          <w:szCs w:val="22"/>
        </w:rPr>
        <w:t xml:space="preserve">physiological conditions </w:t>
      </w:r>
      <w:r w:rsidR="00D23670" w:rsidRPr="00680570">
        <w:rPr>
          <w:rFonts w:ascii="Georgia" w:hAnsi="Georgia" w:cs="Arial"/>
          <w:color w:val="000000" w:themeColor="text1"/>
          <w:sz w:val="22"/>
          <w:szCs w:val="22"/>
        </w:rPr>
        <w:t>and provide feedback to care providers</w:t>
      </w:r>
      <w:r w:rsidR="009115FC" w:rsidRPr="00680570">
        <w:rPr>
          <w:rFonts w:ascii="Georgia" w:hAnsi="Georgia" w:cs="Arial"/>
          <w:color w:val="000000" w:themeColor="text1"/>
          <w:sz w:val="22"/>
          <w:szCs w:val="22"/>
        </w:rPr>
        <w:t xml:space="preserve"> </w:t>
      </w:r>
      <w:r w:rsidR="009115FC" w:rsidRPr="00680570">
        <w:rPr>
          <w:rFonts w:ascii="Georgia" w:hAnsi="Georgia" w:cs="Arial"/>
          <w:color w:val="000000" w:themeColor="text1"/>
          <w:sz w:val="22"/>
          <w:szCs w:val="22"/>
        </w:rPr>
        <w:fldChar w:fldCharType="begin"/>
      </w:r>
      <w:r w:rsidR="00FF7CEC">
        <w:rPr>
          <w:rFonts w:ascii="Georgia" w:hAnsi="Georgia" w:cs="Arial"/>
          <w:color w:val="000000" w:themeColor="text1"/>
          <w:sz w:val="22"/>
          <w:szCs w:val="22"/>
        </w:rPr>
        <w:instrText xml:space="preserve"> ADDIN ZOTERO_ITEM CSL_CITATION {"citationID":"pcMaxC9G","properties":{"formattedCitation":"[22]","plainCitation":"[22]","noteIndex":0},"citationItems":[{"id":6052,"uris":["http://zotero.org/users/884315/items/IF8ZN5H7"],"uri":["http://zotero.org/users/884315/items/IF8ZN5H7"],"itemData":{"id":6052,"type":"chapter","abstract":"This chapter presents an overview of many wearable devices of different types that have been proven in medical and home environments as being helpful in Quality of Life enhancement of elder adults. The recent advances in electronics and microelectronics allow the development of low-cost devices that are widely used by many people as monitoring tools for well-being or preventive purposes. Remote healthcare monitoring, which is based on non-invasive and wearable sensors, actuators and modern communication and information technologies offers efficient solutions that allows people to live in their comfortable home environment, being somehow protected. Furthermore, the expensive healthcare facilities are getting free to be used for intensive care patients as the preventive measures are getting at home. The remote systems can monitor very important physiological parameters of the patients in real time, observe health conditions, assessing them, and most important, provide feedback. Sensors are used in electronics medical and non-medical equipment and convert various forms of vital signs into electrical signals. Sensors can be used for life-supporting implants, preventive measures, long-term monitoring of disabled or ill patients. Healthcare organizations like insurance companies need real-time, reliable, and accurate diagnostic results provided by sensor systems that can be monitored remotely, whether the patient is in a hospital, clinic, or at home.","collection-title":"Lecture Notes in Computer Science","container-title":"Enhanced Living Environments: Algorithms, Architectures, Platforms, and Systems","event-place":"Cham","ISBN":"978-3-030-10752-9","language":"en","note":"DOI: 10.1007/978-3-030-10752-9_10","page":"226-262","publisher":"Springer International Publishing","publisher-place":"Cham","source":"Springer Link","title":"Healthcare Sensing and Monitoring","URL":"https://doi.org/10.1007/978-3-030-10752-9_10","author":[{"family":"Angelov","given":"George Vasilev"},{"family":"Nikolakov","given":"Dimitar Petrov"},{"family":"Ruskova","given":"Ivelina Nikolaeva"},{"family":"Gieva","given":"Elitsa Emilova"},{"family":"Spasova","given":"Maria Liubomirova"}],"editor":[{"family":"Ganchev","given":"Ivan"},{"family":"Garcia","given":"Nuno M."},{"family":"Dobre","given":"Ciprian"},{"family":"Mavromoustakis","given":"Constandinos X."},{"family":"Goleva","given":"Rossitza"}],"accessed":{"date-parts":[["2020",11,13]]},"issued":{"date-parts":[["2019"]]}}}],"schema":"https://github.com/citation-style-language/schema/raw/master/csl-citation.json"} </w:instrText>
      </w:r>
      <w:r w:rsidR="009115FC" w:rsidRPr="00680570">
        <w:rPr>
          <w:rFonts w:ascii="Georgia" w:hAnsi="Georgia" w:cs="Arial"/>
          <w:color w:val="000000" w:themeColor="text1"/>
          <w:sz w:val="22"/>
          <w:szCs w:val="22"/>
        </w:rPr>
        <w:fldChar w:fldCharType="separate"/>
      </w:r>
      <w:r w:rsidR="00FF7CEC">
        <w:rPr>
          <w:rFonts w:ascii="Georgia" w:hAnsi="Georgia" w:cs="Arial"/>
          <w:noProof/>
          <w:color w:val="000000" w:themeColor="text1"/>
          <w:sz w:val="22"/>
          <w:szCs w:val="22"/>
        </w:rPr>
        <w:t>[22]</w:t>
      </w:r>
      <w:r w:rsidR="009115FC" w:rsidRPr="00680570">
        <w:rPr>
          <w:rFonts w:ascii="Georgia" w:hAnsi="Georgia" w:cs="Arial"/>
          <w:color w:val="000000" w:themeColor="text1"/>
          <w:sz w:val="22"/>
          <w:szCs w:val="22"/>
        </w:rPr>
        <w:fldChar w:fldCharType="end"/>
      </w:r>
      <w:r w:rsidR="00D23670" w:rsidRPr="00680570">
        <w:rPr>
          <w:rFonts w:ascii="Georgia" w:hAnsi="Georgia" w:cs="Arial"/>
          <w:color w:val="000000" w:themeColor="text1"/>
          <w:sz w:val="22"/>
          <w:szCs w:val="22"/>
        </w:rPr>
        <w:t xml:space="preserve"> </w:t>
      </w:r>
      <w:r w:rsidR="00282AC9" w:rsidRPr="00680570">
        <w:rPr>
          <w:rFonts w:ascii="Georgia" w:hAnsi="Georgia" w:cs="Arial"/>
          <w:color w:val="000000" w:themeColor="text1"/>
          <w:sz w:val="22"/>
          <w:szCs w:val="22"/>
        </w:rPr>
        <w:t>or inform environmental adaptations to improve people</w:t>
      </w:r>
      <w:r w:rsidR="001D468E">
        <w:rPr>
          <w:rFonts w:ascii="Georgia" w:hAnsi="Georgia" w:cs="Arial"/>
          <w:color w:val="000000" w:themeColor="text1"/>
          <w:sz w:val="22"/>
          <w:szCs w:val="22"/>
        </w:rPr>
        <w:t>’s</w:t>
      </w:r>
      <w:r w:rsidR="00282AC9" w:rsidRPr="00680570">
        <w:rPr>
          <w:rFonts w:ascii="Georgia" w:hAnsi="Georgia" w:cs="Arial"/>
          <w:color w:val="000000" w:themeColor="text1"/>
          <w:sz w:val="22"/>
          <w:szCs w:val="22"/>
        </w:rPr>
        <w:t xml:space="preserve"> well-being</w:t>
      </w:r>
      <w:r w:rsidR="009115FC" w:rsidRPr="00680570">
        <w:rPr>
          <w:rFonts w:ascii="Georgia" w:hAnsi="Georgia" w:cs="Arial"/>
          <w:color w:val="000000" w:themeColor="text1"/>
          <w:sz w:val="22"/>
          <w:szCs w:val="22"/>
        </w:rPr>
        <w:t xml:space="preserve"> </w:t>
      </w:r>
      <w:r w:rsidR="00064A91" w:rsidRPr="00680570">
        <w:rPr>
          <w:rFonts w:ascii="Georgia" w:hAnsi="Georgia" w:cs="Arial"/>
          <w:color w:val="000000" w:themeColor="text1"/>
          <w:sz w:val="22"/>
          <w:szCs w:val="22"/>
        </w:rPr>
        <w:fldChar w:fldCharType="begin"/>
      </w:r>
      <w:r w:rsidR="00FF7CEC">
        <w:rPr>
          <w:rFonts w:ascii="Georgia" w:hAnsi="Georgia" w:cs="Arial"/>
          <w:color w:val="000000" w:themeColor="text1"/>
          <w:sz w:val="22"/>
          <w:szCs w:val="22"/>
        </w:rPr>
        <w:instrText xml:space="preserve"> ADDIN ZOTERO_ITEM CSL_CITATION {"citationID":"KroAgoOZ","properties":{"formattedCitation":"[23]","plainCitation":"[23]","noteIndex":0},"citationItems":[{"id":6123,"uris":["http://zotero.org/users/884315/items/XVGERPHT"],"uri":["http://zotero.org/users/884315/items/XVGERPHT"],"itemData":{"id":6123,"type":"chapter","abstract":"The architectural built environments, which so ubiquitously, act as shelters and shape our daily personal and social experiences, can soon be envisioned as being interacted with and mediated through wearables. This conjecture is becoming salient with the increased interactivity of our built environments, and a sustained drive to render them energy efficient. This entails for the upscaled re-design, appropriation, and assessment of functions that are typically ascribed to wearable technologies, as well as the grounding of users’ socio-technical interactions and experiences within the built environments.","ISBN":"978-3-319-92080-1","note":"DOI: 10.1007/978-3-319-92081-8_2","page":"16-23","source":"ResearchGate","title":"Rethinking Wearables in the Realm of Architecture","author":[{"family":"Verma","given":"Himanshu"},{"family":"Alavi","given":"Hamed"},{"family":"Lalanne","given":"Denis"}],"issued":{"date-parts":[["2018",5,30]]}}}],"schema":"https://github.com/citation-style-language/schema/raw/master/csl-citation.json"} </w:instrText>
      </w:r>
      <w:r w:rsidR="00064A91" w:rsidRPr="00680570">
        <w:rPr>
          <w:rFonts w:ascii="Georgia" w:hAnsi="Georgia" w:cs="Arial"/>
          <w:color w:val="000000" w:themeColor="text1"/>
          <w:sz w:val="22"/>
          <w:szCs w:val="22"/>
        </w:rPr>
        <w:fldChar w:fldCharType="separate"/>
      </w:r>
      <w:r w:rsidR="00FF7CEC">
        <w:rPr>
          <w:rFonts w:ascii="Georgia" w:hAnsi="Georgia" w:cs="Arial"/>
          <w:noProof/>
          <w:color w:val="000000" w:themeColor="text1"/>
          <w:sz w:val="22"/>
          <w:szCs w:val="22"/>
        </w:rPr>
        <w:t>[23]</w:t>
      </w:r>
      <w:r w:rsidR="00064A91" w:rsidRPr="00680570">
        <w:rPr>
          <w:rFonts w:ascii="Georgia" w:hAnsi="Georgia" w:cs="Arial"/>
          <w:color w:val="000000" w:themeColor="text1"/>
          <w:sz w:val="22"/>
          <w:szCs w:val="22"/>
        </w:rPr>
        <w:fldChar w:fldCharType="end"/>
      </w:r>
      <w:r w:rsidR="00B84CDD" w:rsidRPr="00680570">
        <w:rPr>
          <w:rFonts w:ascii="Georgia" w:hAnsi="Georgia" w:cs="Arial"/>
          <w:color w:val="000000" w:themeColor="text1"/>
          <w:sz w:val="22"/>
          <w:szCs w:val="22"/>
        </w:rPr>
        <w:t>.</w:t>
      </w:r>
      <w:r w:rsidR="00460D53" w:rsidRPr="00680570">
        <w:rPr>
          <w:rFonts w:ascii="Georgia" w:hAnsi="Georgia" w:cs="Arial"/>
          <w:color w:val="000000" w:themeColor="text1"/>
          <w:sz w:val="22"/>
          <w:szCs w:val="22"/>
        </w:rPr>
        <w:t xml:space="preserve"> </w:t>
      </w:r>
      <w:r w:rsidR="00222FC9" w:rsidRPr="00680570">
        <w:rPr>
          <w:rFonts w:ascii="Georgia" w:hAnsi="Georgia" w:cs="Arial"/>
          <w:color w:val="000000" w:themeColor="text1"/>
          <w:sz w:val="22"/>
          <w:szCs w:val="22"/>
        </w:rPr>
        <w:t>Ambient</w:t>
      </w:r>
      <w:r w:rsidR="00FC6321" w:rsidRPr="00680570">
        <w:rPr>
          <w:rFonts w:ascii="Georgia" w:hAnsi="Georgia" w:cs="Arial"/>
          <w:color w:val="000000" w:themeColor="text1"/>
          <w:sz w:val="22"/>
          <w:szCs w:val="22"/>
        </w:rPr>
        <w:t xml:space="preserve"> sensing </w:t>
      </w:r>
      <w:r w:rsidR="00D23670" w:rsidRPr="00680570">
        <w:rPr>
          <w:rFonts w:ascii="Georgia" w:hAnsi="Georgia" w:cs="Arial"/>
          <w:color w:val="000000" w:themeColor="text1"/>
          <w:sz w:val="22"/>
          <w:szCs w:val="22"/>
        </w:rPr>
        <w:t xml:space="preserve">technologies </w:t>
      </w:r>
      <w:r w:rsidR="00A20DEF" w:rsidRPr="00680570">
        <w:rPr>
          <w:rFonts w:ascii="Georgia" w:hAnsi="Georgia" w:cs="Arial"/>
          <w:color w:val="000000" w:themeColor="text1"/>
          <w:sz w:val="22"/>
          <w:szCs w:val="22"/>
        </w:rPr>
        <w:t>(e.g.,</w:t>
      </w:r>
      <w:r w:rsidR="00420E3B" w:rsidRPr="00680570">
        <w:rPr>
          <w:rFonts w:ascii="Georgia" w:hAnsi="Georgia" w:cs="Arial"/>
          <w:color w:val="000000" w:themeColor="text1"/>
          <w:sz w:val="22"/>
          <w:szCs w:val="22"/>
        </w:rPr>
        <w:t xml:space="preserve"> cameras, </w:t>
      </w:r>
      <w:r w:rsidR="005B67D3" w:rsidRPr="00680570">
        <w:rPr>
          <w:rFonts w:ascii="Georgia" w:hAnsi="Georgia" w:cs="Arial"/>
          <w:color w:val="000000" w:themeColor="text1"/>
          <w:sz w:val="22"/>
          <w:szCs w:val="22"/>
        </w:rPr>
        <w:t>depth, thermal, radio, and ac</w:t>
      </w:r>
      <w:r w:rsidR="007C6590" w:rsidRPr="00680570">
        <w:rPr>
          <w:rFonts w:ascii="Georgia" w:hAnsi="Georgia" w:cs="Arial"/>
          <w:color w:val="000000" w:themeColor="text1"/>
          <w:sz w:val="22"/>
          <w:szCs w:val="22"/>
        </w:rPr>
        <w:t>o</w:t>
      </w:r>
      <w:r w:rsidR="005B67D3" w:rsidRPr="00680570">
        <w:rPr>
          <w:rFonts w:ascii="Georgia" w:hAnsi="Georgia" w:cs="Arial"/>
          <w:color w:val="000000" w:themeColor="text1"/>
          <w:sz w:val="22"/>
          <w:szCs w:val="22"/>
        </w:rPr>
        <w:t>ustic sensors</w:t>
      </w:r>
      <w:r w:rsidR="00D44F89" w:rsidRPr="00680570">
        <w:rPr>
          <w:rFonts w:ascii="Georgia" w:hAnsi="Georgia" w:cs="Arial"/>
          <w:color w:val="000000" w:themeColor="text1"/>
          <w:sz w:val="22"/>
          <w:szCs w:val="22"/>
        </w:rPr>
        <w:t>)</w:t>
      </w:r>
      <w:r w:rsidR="005B67D3" w:rsidRPr="00680570">
        <w:rPr>
          <w:rFonts w:ascii="Georgia" w:hAnsi="Georgia" w:cs="Arial"/>
          <w:color w:val="000000" w:themeColor="text1"/>
          <w:sz w:val="22"/>
          <w:szCs w:val="22"/>
        </w:rPr>
        <w:t xml:space="preserve"> </w:t>
      </w:r>
      <w:r w:rsidR="004D5658" w:rsidRPr="00680570">
        <w:rPr>
          <w:rFonts w:ascii="Georgia" w:hAnsi="Georgia" w:cs="Arial"/>
          <w:color w:val="000000" w:themeColor="text1"/>
          <w:sz w:val="22"/>
          <w:szCs w:val="22"/>
        </w:rPr>
        <w:t xml:space="preserve">have been used in healthcare facilities for patients’ movement management, elderlies’ fall detection, gait analysis, and mental wellbeing symptoms screening  </w:t>
      </w:r>
      <w:r w:rsidR="004D5658" w:rsidRPr="00680570">
        <w:rPr>
          <w:rFonts w:ascii="Georgia" w:hAnsi="Georgia" w:cs="Arial"/>
          <w:color w:val="000000" w:themeColor="text1"/>
          <w:sz w:val="22"/>
          <w:szCs w:val="22"/>
        </w:rPr>
        <w:fldChar w:fldCharType="begin"/>
      </w:r>
      <w:r w:rsidR="00FF7CEC">
        <w:rPr>
          <w:rFonts w:ascii="Georgia" w:hAnsi="Georgia" w:cs="Arial"/>
          <w:color w:val="000000" w:themeColor="text1"/>
          <w:sz w:val="22"/>
          <w:szCs w:val="22"/>
        </w:rPr>
        <w:instrText xml:space="preserve"> ADDIN ZOTERO_ITEM CSL_CITATION {"citationID":"PjJaN4oX","properties":{"formattedCitation":"[24]","plainCitation":"[24]","noteIndex":0},"citationItems":[{"id":6002,"uris":["http://zotero.org/users/884315/items/BMRAASXK"],"uri":["http://zotero.org/users/884315/items/BMRAASXK"],"itemData":{"id":6002,"type":"article-journal","abstract":"Advances in machine learning and contactless sensors have given rise to ambient intelligence—physical spaces that are sensitive and responsive to the presence of humans. Here we review how this technology could improve our understanding of the metaphorically dark, unobserved spaces of healthcare. In hospital spaces, early applications could soon enable more efficient clinical workflows and improved patient safety in intensive care units and operating rooms. In daily living spaces, ambient intelligence could prolong the independence of older individuals and improve the management of individuals with a chronic disease by understanding everyday behaviour. Similar to other technologies, transformation into clinical applications at scale must overcome challenges such as rigorous clinical validation, appropriate data privacy and model transparency. Thoughtful use of this technology would enable us to understand the complex interplay between the physical environment and health-critical human behaviours.","container-title":"Nature","DOI":"10.1038/s41586-020-2669-y","ISSN":"1476-4687","issue":"7824","language":"en","note":"number: 7824\npublisher: Nature Publishing Group","page":"193-202","source":"www.nature.com","title":"Illuminating the dark spaces of healthcare with ambient intelligence","volume":"585","author":[{"family":"Haque","given":"Albert"},{"family":"Milstein","given":"Arnold"},{"family":"Fei-Fei","given":"Li"}],"issued":{"date-parts":[["2020",9]]}}}],"schema":"https://github.com/citation-style-language/schema/raw/master/csl-citation.json"} </w:instrText>
      </w:r>
      <w:r w:rsidR="004D5658" w:rsidRPr="00680570">
        <w:rPr>
          <w:rFonts w:ascii="Georgia" w:hAnsi="Georgia" w:cs="Arial"/>
          <w:color w:val="000000" w:themeColor="text1"/>
          <w:sz w:val="22"/>
          <w:szCs w:val="22"/>
        </w:rPr>
        <w:fldChar w:fldCharType="separate"/>
      </w:r>
      <w:r w:rsidR="00FF7CEC">
        <w:rPr>
          <w:rFonts w:ascii="Georgia" w:hAnsi="Georgia" w:cs="Arial"/>
          <w:noProof/>
          <w:color w:val="000000" w:themeColor="text1"/>
          <w:sz w:val="22"/>
          <w:szCs w:val="22"/>
        </w:rPr>
        <w:t>[24]</w:t>
      </w:r>
      <w:r w:rsidR="004D5658" w:rsidRPr="00680570">
        <w:rPr>
          <w:rFonts w:ascii="Georgia" w:hAnsi="Georgia" w:cs="Arial"/>
          <w:color w:val="000000" w:themeColor="text1"/>
          <w:sz w:val="22"/>
          <w:szCs w:val="22"/>
        </w:rPr>
        <w:fldChar w:fldCharType="end"/>
      </w:r>
      <w:r w:rsidR="004D5658" w:rsidRPr="00680570">
        <w:rPr>
          <w:rFonts w:ascii="Georgia" w:hAnsi="Georgia" w:cs="Arial"/>
          <w:color w:val="000000" w:themeColor="text1"/>
          <w:sz w:val="22"/>
          <w:szCs w:val="22"/>
        </w:rPr>
        <w:t>.</w:t>
      </w:r>
    </w:p>
    <w:p w14:paraId="03EFC407" w14:textId="7600761F" w:rsidR="006F7F66" w:rsidRPr="00DB69C0" w:rsidRDefault="000C5DD4" w:rsidP="000678EF">
      <w:pPr>
        <w:autoSpaceDE w:val="0"/>
        <w:autoSpaceDN w:val="0"/>
        <w:adjustRightInd w:val="0"/>
        <w:spacing w:line="360" w:lineRule="auto"/>
        <w:ind w:firstLine="720"/>
        <w:jc w:val="both"/>
        <w:rPr>
          <w:rFonts w:ascii="Georgia" w:hAnsi="Georgia" w:cs="Arial"/>
          <w:sz w:val="22"/>
          <w:szCs w:val="22"/>
        </w:rPr>
      </w:pPr>
      <w:r w:rsidRPr="00DB69C0">
        <w:rPr>
          <w:rFonts w:ascii="Georgia" w:hAnsi="Georgia" w:cs="Arial"/>
          <w:color w:val="000000" w:themeColor="text1"/>
          <w:sz w:val="22"/>
          <w:szCs w:val="22"/>
        </w:rPr>
        <w:t>T</w:t>
      </w:r>
      <w:r w:rsidR="007F41D2" w:rsidRPr="00DB69C0">
        <w:rPr>
          <w:rFonts w:ascii="Georgia" w:hAnsi="Georgia" w:cs="Arial"/>
          <w:color w:val="000000" w:themeColor="text1"/>
          <w:sz w:val="22"/>
          <w:szCs w:val="22"/>
        </w:rPr>
        <w:t>hese</w:t>
      </w:r>
      <w:r w:rsidR="00651146" w:rsidRPr="00DB69C0">
        <w:rPr>
          <w:rFonts w:ascii="Georgia" w:hAnsi="Georgia" w:cs="Arial"/>
          <w:color w:val="000000" w:themeColor="text1"/>
          <w:sz w:val="22"/>
          <w:szCs w:val="22"/>
        </w:rPr>
        <w:t xml:space="preserve"> </w:t>
      </w:r>
      <w:r w:rsidR="0063059A" w:rsidRPr="00DB69C0">
        <w:rPr>
          <w:rFonts w:ascii="Georgia" w:hAnsi="Georgia" w:cs="Arial"/>
          <w:color w:val="000000" w:themeColor="text1"/>
          <w:sz w:val="22"/>
          <w:szCs w:val="22"/>
        </w:rPr>
        <w:t xml:space="preserve">methods, </w:t>
      </w:r>
      <w:r w:rsidRPr="00DB69C0">
        <w:rPr>
          <w:rFonts w:ascii="Georgia" w:hAnsi="Georgia" w:cs="Arial"/>
          <w:color w:val="000000" w:themeColor="text1"/>
          <w:sz w:val="22"/>
          <w:szCs w:val="22"/>
        </w:rPr>
        <w:t xml:space="preserve">however, provide </w:t>
      </w:r>
      <w:r w:rsidRPr="00DB69C0">
        <w:rPr>
          <w:rFonts w:ascii="Georgia" w:hAnsi="Georgia" w:cs="Arial"/>
          <w:sz w:val="22"/>
          <w:szCs w:val="22"/>
        </w:rPr>
        <w:t xml:space="preserve">local awareness of people' presence and activities </w:t>
      </w:r>
      <w:r w:rsidR="00DB69C0">
        <w:rPr>
          <w:rFonts w:ascii="Georgia" w:hAnsi="Georgia" w:cs="Arial"/>
          <w:sz w:val="22"/>
          <w:szCs w:val="22"/>
        </w:rPr>
        <w:t>to</w:t>
      </w:r>
      <w:r w:rsidRPr="00DB69C0">
        <w:rPr>
          <w:rFonts w:ascii="Georgia" w:hAnsi="Georgia" w:cs="Arial"/>
          <w:sz w:val="22"/>
          <w:szCs w:val="22"/>
        </w:rPr>
        <w:t xml:space="preserve"> </w:t>
      </w:r>
      <w:r w:rsidR="005B32D1" w:rsidRPr="00DB69C0">
        <w:rPr>
          <w:rFonts w:ascii="Georgia" w:hAnsi="Georgia" w:cs="Arial"/>
          <w:sz w:val="22"/>
          <w:szCs w:val="22"/>
        </w:rPr>
        <w:t>inform</w:t>
      </w:r>
      <w:r w:rsidRPr="00DB69C0">
        <w:rPr>
          <w:rFonts w:ascii="Georgia" w:hAnsi="Georgia" w:cs="Arial"/>
          <w:sz w:val="22"/>
          <w:szCs w:val="22"/>
        </w:rPr>
        <w:t xml:space="preserve"> </w:t>
      </w:r>
      <w:r w:rsidRPr="00A83C26">
        <w:rPr>
          <w:rFonts w:ascii="Georgia" w:hAnsi="Georgia" w:cs="Arial"/>
          <w:i/>
          <w:iCs/>
          <w:sz w:val="22"/>
          <w:szCs w:val="22"/>
          <w:u w:val="single"/>
        </w:rPr>
        <w:t>reactive</w:t>
      </w:r>
      <w:r w:rsidRPr="00DB69C0">
        <w:rPr>
          <w:rFonts w:ascii="Georgia" w:hAnsi="Georgia" w:cs="Arial"/>
          <w:sz w:val="22"/>
          <w:szCs w:val="22"/>
        </w:rPr>
        <w:t xml:space="preserve"> responses to a detected phenomenon</w:t>
      </w:r>
      <w:r w:rsidR="00DB69C0">
        <w:rPr>
          <w:rFonts w:ascii="Georgia" w:hAnsi="Georgia" w:cs="Arial"/>
          <w:sz w:val="22"/>
          <w:szCs w:val="22"/>
        </w:rPr>
        <w:t xml:space="preserve">. To provide </w:t>
      </w:r>
      <w:r w:rsidR="00DB69C0" w:rsidRPr="00A83C26">
        <w:rPr>
          <w:rFonts w:ascii="Georgia" w:hAnsi="Georgia" w:cs="Arial"/>
          <w:i/>
          <w:iCs/>
          <w:sz w:val="22"/>
          <w:szCs w:val="22"/>
          <w:u w:val="single"/>
        </w:rPr>
        <w:t>proactive</w:t>
      </w:r>
      <w:r w:rsidR="00DB69C0">
        <w:rPr>
          <w:rFonts w:ascii="Georgia" w:hAnsi="Georgia" w:cs="Arial"/>
          <w:sz w:val="22"/>
          <w:szCs w:val="22"/>
        </w:rPr>
        <w:t xml:space="preserve"> recommendations</w:t>
      </w:r>
      <w:r w:rsidR="005D5A07" w:rsidRPr="00DB69C0">
        <w:rPr>
          <w:rFonts w:ascii="Georgia" w:hAnsi="Georgia" w:cs="Arial"/>
          <w:sz w:val="22"/>
          <w:szCs w:val="22"/>
        </w:rPr>
        <w:t xml:space="preserve"> towards</w:t>
      </w:r>
      <w:r w:rsidRPr="00DB69C0">
        <w:rPr>
          <w:rFonts w:ascii="Georgia" w:hAnsi="Georgia" w:cs="Arial"/>
          <w:sz w:val="22"/>
          <w:szCs w:val="22"/>
        </w:rPr>
        <w:t xml:space="preserve"> </w:t>
      </w:r>
      <w:r w:rsidR="005D5A07" w:rsidRPr="00DB69C0">
        <w:rPr>
          <w:rFonts w:ascii="Georgia" w:hAnsi="Georgia" w:cs="Arial"/>
          <w:sz w:val="22"/>
          <w:szCs w:val="22"/>
        </w:rPr>
        <w:t xml:space="preserve">optimal </w:t>
      </w:r>
      <w:r w:rsidR="00C970B4" w:rsidRPr="00DB69C0">
        <w:rPr>
          <w:rFonts w:ascii="Georgia" w:hAnsi="Georgia" w:cs="Arial"/>
          <w:sz w:val="22"/>
          <w:szCs w:val="22"/>
        </w:rPr>
        <w:t>resource</w:t>
      </w:r>
      <w:r w:rsidR="005D5A07" w:rsidRPr="00DB69C0">
        <w:rPr>
          <w:rFonts w:ascii="Georgia" w:hAnsi="Georgia" w:cs="Arial"/>
          <w:sz w:val="22"/>
          <w:szCs w:val="22"/>
        </w:rPr>
        <w:t xml:space="preserve"> allocation </w:t>
      </w:r>
      <w:r w:rsidRPr="00DB69C0">
        <w:rPr>
          <w:rFonts w:ascii="Georgia" w:hAnsi="Georgia" w:cs="Arial"/>
          <w:sz w:val="22"/>
          <w:szCs w:val="22"/>
        </w:rPr>
        <w:t>in anticipation of emerging needs</w:t>
      </w:r>
      <w:r w:rsidR="00577493" w:rsidRPr="00DB69C0">
        <w:rPr>
          <w:rFonts w:ascii="Georgia" w:hAnsi="Georgia" w:cs="Arial"/>
          <w:sz w:val="22"/>
          <w:szCs w:val="22"/>
        </w:rPr>
        <w:t xml:space="preserve">, an intelligent </w:t>
      </w:r>
      <w:r w:rsidR="00B03C9C" w:rsidRPr="00DB69C0">
        <w:rPr>
          <w:rFonts w:ascii="Georgia" w:hAnsi="Georgia" w:cs="Arial"/>
          <w:sz w:val="22"/>
          <w:szCs w:val="22"/>
        </w:rPr>
        <w:t xml:space="preserve">system should be capable of predicting and evaluating the implications of alternative </w:t>
      </w:r>
      <w:r w:rsidR="00AF5830" w:rsidRPr="00DB69C0">
        <w:rPr>
          <w:rFonts w:ascii="Georgia" w:hAnsi="Georgia" w:cs="Arial"/>
          <w:sz w:val="22"/>
          <w:szCs w:val="22"/>
        </w:rPr>
        <w:t>building management</w:t>
      </w:r>
      <w:r w:rsidR="00C970B4" w:rsidRPr="00DB69C0">
        <w:rPr>
          <w:rFonts w:ascii="Georgia" w:hAnsi="Georgia" w:cs="Arial"/>
          <w:sz w:val="22"/>
          <w:szCs w:val="22"/>
        </w:rPr>
        <w:t xml:space="preserve"> on the behavior of building occupants.</w:t>
      </w:r>
    </w:p>
    <w:p w14:paraId="22EB7C84" w14:textId="77777777" w:rsidR="006F7F66" w:rsidRDefault="006F7F66" w:rsidP="000C5DD4">
      <w:pPr>
        <w:autoSpaceDE w:val="0"/>
        <w:autoSpaceDN w:val="0"/>
        <w:adjustRightInd w:val="0"/>
        <w:spacing w:line="360" w:lineRule="auto"/>
        <w:ind w:firstLine="720"/>
        <w:jc w:val="both"/>
        <w:rPr>
          <w:rFonts w:ascii="Georgia" w:hAnsi="Georgia" w:cs="Arial"/>
          <w:sz w:val="22"/>
          <w:szCs w:val="22"/>
        </w:rPr>
      </w:pPr>
    </w:p>
    <w:p w14:paraId="0FCEDCF7" w14:textId="17B1F2AF" w:rsidR="006F7F66" w:rsidRDefault="006F7F66" w:rsidP="006F7F66">
      <w:pPr>
        <w:autoSpaceDE w:val="0"/>
        <w:autoSpaceDN w:val="0"/>
        <w:adjustRightInd w:val="0"/>
        <w:spacing w:line="360" w:lineRule="auto"/>
        <w:jc w:val="both"/>
        <w:rPr>
          <w:rFonts w:ascii="Georgia" w:hAnsi="Georgia" w:cs="Arial"/>
          <w:b/>
          <w:bCs/>
          <w:sz w:val="22"/>
          <w:szCs w:val="22"/>
        </w:rPr>
      </w:pPr>
      <w:r>
        <w:rPr>
          <w:rFonts w:ascii="Georgia" w:hAnsi="Georgia" w:cs="Arial"/>
          <w:b/>
          <w:bCs/>
          <w:sz w:val="22"/>
          <w:szCs w:val="22"/>
        </w:rPr>
        <w:t xml:space="preserve">1.2 </w:t>
      </w:r>
      <w:r w:rsidRPr="00680570">
        <w:rPr>
          <w:rFonts w:ascii="Georgia" w:hAnsi="Georgia" w:cs="Arial"/>
          <w:b/>
          <w:bCs/>
          <w:sz w:val="22"/>
          <w:szCs w:val="22"/>
        </w:rPr>
        <w:t xml:space="preserve">Human Behavior Prediction and Analytics </w:t>
      </w:r>
    </w:p>
    <w:p w14:paraId="71C05B15" w14:textId="1BE8C867" w:rsidR="000C5DD4" w:rsidRDefault="002B5430" w:rsidP="00C970B4">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Simulation</w:t>
      </w:r>
      <w:r w:rsidR="00C970B4">
        <w:rPr>
          <w:rFonts w:ascii="Georgia" w:hAnsi="Georgia" w:cs="Arial"/>
          <w:sz w:val="22"/>
          <w:szCs w:val="22"/>
        </w:rPr>
        <w:t xml:space="preserve"> methods have been developed to predict and analyze</w:t>
      </w:r>
      <w:r w:rsidR="00C970B4" w:rsidRPr="00680570">
        <w:rPr>
          <w:rFonts w:ascii="Georgia" w:hAnsi="Georgia" w:cs="Arial"/>
          <w:sz w:val="22"/>
          <w:szCs w:val="22"/>
        </w:rPr>
        <w:t xml:space="preserve"> the mutual interactions between buildings and their occupants </w:t>
      </w:r>
      <w:r w:rsidR="00C970B4"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t7tcEkFm","properties":{"formattedCitation":"[25]\\uc0\\u8211{}[29]","plainCitation":"[25]–[29]","noteIndex":0},"citationItems":[{"id":177,"uris":["http://zotero.org/users/884315/items/SBHZMZIQ"],"uri":["http://zotero.org/users/884315/items/SBHZMZIQ"],"itemData":{"id":177,"type":"article-journal","container-title":"Building and Environment","issue":"3","page":"437–445","source":"Google Scholar","title":"Modeling crowd evacuation of a building based on seven methodological approaches","volume":"44","author":[{"family":"Zheng","given":"Xiaoping"},{"family":"Zhong","given":"Tingkuan"},{"family":"Liu","given":"Mengting"}],"issued":{"date-parts":[["2009"]]}}},{"id":152,"uris":["http://zotero.org/users/884315/items/MFSUBMPS"],"uri":["http://zotero.org/users/884315/items/MFSUBMPS"],"itemData":{"id":152,"type":"paper-conference","container-title":"Proceedings of the Winter Simulation Conference","page":"2788–2802","publisher":"Winter Simulation Conference","source":"Google Scholar","title":"Cross-paradigm simulation modeling: challenges and successes","title-short":"Cross-paradigm simulation modeling","URL":"http://dl.acm.org/citation.cfm?id=2431850","author":[{"family":"Heath","given":"Susan K."},{"family":"Buss","given":"Arnold"},{"family":"Brailsford","given":"Sally C."},{"family":"Macal","given":"Charles M."}],"accessed":{"date-parts":[["2015",6,4]]},"issued":{"date-parts":[["2011"]]}}},{"id":1205,"uris":["http://zotero.org/users/884315/items/R58JH56Q"],"uri":["http://zotero.org/users/884315/items/R58JH56Q"],"itemData":{"id":1205,"type":"article-journal","abstract":"Occupant behavior is now widely recognized as a major contributing factor to uncertainty of building performance. While a surge of research on the topic has occurred over the past four decades, and particularly the past few years, there are many gaps in knowledge and limitations to current methodologies. This paper outlines the state-of-the-art research, current obstacles and future needs and directions for the following four-step iterative process: (1) occupant monitoring and data collection, (2) model development, (3) model evaluation, and (4) model implementation into building simulation tools. Major themes include the need for greater rigor in experimental methodologies; detailed, honest, and candid reporting of methods and results; and development of an efficient means to implement occupant behavior models and integrate them into building energy modeling programs.","container-title":"Energy and Buildings","DOI":"10.1016/j.enbuild.2015.08.032","ISSN":"0378-7788","journalAbbreviation":"Energy and Buildings","page":"264-278","source":"ScienceDirect","title":"Occupant behavior modeling for building performance simulation: Current state and future challenges","title-short":"Occupant behavior modeling for building performance simulation","volume":"107","author":[{"family":"Yan","given":"Da"},{"family":"O’Brien","given":"William"},{"family":"Hong","given":"Tianzhen"},{"family":"Feng","given":"Xiaohang"},{"family":"Burak Gunay","given":"H."},{"family":"Tahmasebi","given":"Farhang"},{"family":"Mahdavi","given":"Ardeshir"}],"issued":{"date-parts":[["2015",11,15]]}}},{"id":1195,"uris":["http://zotero.org/users/884315/items/PRA5V3Z7"],"uri":["http://zotero.org/users/884315/items/PRA5V3Z7"],"itemData":{"id":1195,"type":"article-journal","abstract":"Occupants are involved in a variety of activities in buildings, which drive them to move among rooms, enter or leave a building. In this study, occupancy is defined at four levels and varies with time: (1) the number of occupants in a building, (2) occupancy status of a space, (3) the number of occupants in a space, and (4) the space location of an occupant. Occupancy has a great influence on internal loads and ventilation requirement, thus building energy consumption. Based on a comprehensive review and comparison of literature on occupancy modeling, three representative occupancy models, corresponding to the levels 2–4, are selected and implemented in a software module. Main contributions of our study include: (1) new methods to classify occupancy models, (2) the review and selection of various levels of occupancy models, and (3) new methods to integrate these model into a tool that can be used in different ways for different applications and by different audiences. The software can simulate more detailed occupancy in buildings to improve the simulation of energy use, and better evaluate building technologies in buildings. The occupancy of an office building is simulated as an example to demonstrate the use of the software module.","container-title":"Energy and Buildings","DOI":"10.1016/j.enbuild.2014.11.067","ISSN":"0378-7788","journalAbbreviation":"Energy and Buildings","page":"348-359","source":"ScienceDirect","title":"Simulation of occupancy in buildings","volume":"87","author":[{"family":"Feng","given":"Xiaohang"},{"family":"Yan","given":"Da"},{"family":"Hong","given":"Tianzhen"}],"issued":{"date-parts":[["2015",1,1]]}}},{"id":46,"uris":["http://zotero.org/users/884315/items/JWCRW73C"],"uri":["http://zotero.org/users/884315/items/JWCRW73C"],"itemData":{"id":46,"type":"article-journal","abstract":"Occupant behavior is nowadays acknowledged as a main source of discrepancy between predicted and actual building performance; therefore, researchers attempt to model occupants’ presence and adaptive actions more realistically. Literature shows a proliferation of increasingly complex, data-based models that well fit the cases analyzed. However, the actual use of these models by practitioners is very limited. Moreover, simpler models might be preferable, depending on the aim of investigation. The present study proposes shifting the focus to fit-for-purpose modeling, in which the most appropriate model for a specific case is characterized by the lowest complexity, while preserving its validity with respect to the aim of the simulation. A number of steps are taken to achieve this shift in focus. The existing models are presented according to complexity. The available inter-comparison studies are critically reviewed. Subsequently, a list of parameters that affect the choice of an appropriate modeling strategy is presented as a first attempt to derive guidelines and generate a framework for investigation. To support such claims the effect of some of the listed parameters is evaluated in a case study. The main conclusion to be drawn is that determining the best complexity for occupant behavior modeling is strongly case specific.","container-title":"Energy and Buildings","DOI":"10.1016/j.enbuild.2016.03.038","ISSN":"0378-7788","journalAbbreviation":"Energy and Buildings","source":"ScienceDirect","title":"Occupant behavior in building energy simulation: Towards a fit-for-purpose modeling strategy","title-short":"Occupant behavior in building energy simulation","URL":"http://www.sciencedirect.com/science/article/pii/S0378778816301918","author":[{"family":"Gaetani","given":"Isabella"},{"family":"Hoes","given":"Pieter-Jan"},{"family":"Hensen","given":"Jan L. M."}],"accessed":{"date-parts":[["2016",3,31]]},"issued":{"date-parts":[["2016"]]}}}],"schema":"https://github.com/citation-style-language/schema/raw/master/csl-citation.json"} </w:instrText>
      </w:r>
      <w:r w:rsidR="00C970B4" w:rsidRPr="00680570">
        <w:rPr>
          <w:rFonts w:ascii="Georgia" w:hAnsi="Georgia" w:cs="Arial"/>
          <w:sz w:val="22"/>
          <w:szCs w:val="22"/>
        </w:rPr>
        <w:fldChar w:fldCharType="separate"/>
      </w:r>
      <w:r w:rsidR="00FF7CEC" w:rsidRPr="00FF7CEC">
        <w:rPr>
          <w:rFonts w:ascii="Georgia" w:hAnsi="Georgia"/>
          <w:sz w:val="22"/>
        </w:rPr>
        <w:t>[25]–[29]</w:t>
      </w:r>
      <w:r w:rsidR="00C970B4" w:rsidRPr="00680570">
        <w:rPr>
          <w:rFonts w:ascii="Georgia" w:hAnsi="Georgia" w:cs="Arial"/>
          <w:sz w:val="22"/>
          <w:szCs w:val="22"/>
        </w:rPr>
        <w:fldChar w:fldCharType="end"/>
      </w:r>
      <w:r w:rsidR="008F0278">
        <w:rPr>
          <w:rFonts w:ascii="Georgia" w:hAnsi="Georgia" w:cs="Arial"/>
          <w:sz w:val="22"/>
          <w:szCs w:val="22"/>
        </w:rPr>
        <w:t xml:space="preserve"> </w:t>
      </w:r>
      <w:r w:rsidR="008F0278">
        <w:rPr>
          <w:rFonts w:ascii="Georgia" w:hAnsi="Georgia" w:cs="Arial"/>
          <w:sz w:val="22"/>
          <w:szCs w:val="22"/>
        </w:rPr>
        <w:fldChar w:fldCharType="begin"/>
      </w:r>
      <w:r w:rsidR="00FF7CEC">
        <w:rPr>
          <w:rFonts w:ascii="Georgia" w:hAnsi="Georgia" w:cs="Arial"/>
          <w:sz w:val="22"/>
          <w:szCs w:val="22"/>
        </w:rPr>
        <w:instrText xml:space="preserve"> ADDIN ZOTERO_ITEM CSL_CITATION {"citationID":"FSMA7ABP","properties":{"formattedCitation":"[30]","plainCitation":"[30]","noteIndex":0},"citationItems":[{"id":6009,"uris":["http://zotero.org/users/884315/items/M4HA4V4K"],"uri":["http://zotero.org/users/884315/items/M4HA4V4K"],"itemData":{"id":6009,"type":"article-journal","abstract":"Occupants are active participants in their built environment, affecting its performance while simultaneously being affected by its design and indoor environmental conditions. With recent advances in computer modeling, simulation tools, and analysis techniques, topics such as human-building interactions and occupant behavior have gained significant interest in the literature given their premise of improving building design processes and operating strategies. In practice, the focus of occupant-centric literature has been mostly geared towards the latter (i.e., operation), leaving the implications on building design practices underexplored. This paper fills the gap by providing a critical review of existing studies applying computer-based modeling and simulation to guide occupant-centric building design. The reviewed papers are organized along four main themes, namely occupant-centric: (i) metrics of building performance, (ii) modeling and simulation approaches, (iii) design methods and applications, and (iv) supporting practices and mechanisms. Important barriers are identified for a more effective application of occupant-centric building design practices, including the limited consideration of metrics beyond energy efficiency (e.g., occupant well-being and space planning), the limited implementation and validation of the proposed methods, and the lack of integration of occupant behavior modeling in existing building performance simulation tools. Future research directions are discussed, covering large-scale international data collection efforts to move from generic assumptions about occupant behavior to specific/localized knowledge, improved metrics of measuring building performance, and improved industry practices, such as building codes, to promote an occupant-in-the-loop approach to the building design process.","container-title":"Energy and Buildings","DOI":"10.1016/j.enbuild.2020.110292","ISSN":"0378-7788","journalAbbreviation":"Energy and Buildings","language":"en","page":"110292","source":"ScienceDirect","title":"Simulation-aided occupant-centric building design: A critical review of tools, methods, and applications","title-short":"Simulation-aided occupant-centric building design","volume":"224","author":[{"family":"Azar","given":"Elie"},{"family":"O'Brien","given":"William"},{"family":"Carlucci","given":"Salvatore"},{"family":"Hong","given":"Tianzhen"},{"family":"Sonta","given":"Andrew"},{"family":"Kim","given":"Joyce"},{"family":"Andargie","given":"Maedot S."},{"family":"Abuimara","given":"Tareq"},{"family":"El Asmar","given":"Mounir"},{"family":"Jain","given":"Rishee K."},{"family":"Ouf","given":"Mohamed M."},{"family":"Tahmasebi","given":"Farhang"},{"family":"Zhou","given":"Jin"}],"issued":{"date-parts":[["2020",10,1]]}}}],"schema":"https://github.com/citation-style-language/schema/raw/master/csl-citation.json"} </w:instrText>
      </w:r>
      <w:r w:rsidR="008F0278">
        <w:rPr>
          <w:rFonts w:ascii="Georgia" w:hAnsi="Georgia" w:cs="Arial"/>
          <w:sz w:val="22"/>
          <w:szCs w:val="22"/>
        </w:rPr>
        <w:fldChar w:fldCharType="separate"/>
      </w:r>
      <w:r w:rsidR="00FF7CEC">
        <w:rPr>
          <w:rFonts w:ascii="Georgia" w:hAnsi="Georgia" w:cs="Arial"/>
          <w:noProof/>
          <w:sz w:val="22"/>
          <w:szCs w:val="22"/>
        </w:rPr>
        <w:t>[30]</w:t>
      </w:r>
      <w:r w:rsidR="008F0278">
        <w:rPr>
          <w:rFonts w:ascii="Georgia" w:hAnsi="Georgia" w:cs="Arial"/>
          <w:sz w:val="22"/>
          <w:szCs w:val="22"/>
        </w:rPr>
        <w:fldChar w:fldCharType="end"/>
      </w:r>
      <w:r w:rsidR="00C970B4" w:rsidRPr="00680570">
        <w:rPr>
          <w:rFonts w:ascii="Georgia" w:hAnsi="Georgia" w:cs="Arial"/>
          <w:sz w:val="22"/>
          <w:szCs w:val="22"/>
        </w:rPr>
        <w:t>.</w:t>
      </w:r>
      <w:r w:rsidR="00C970B4">
        <w:rPr>
          <w:rFonts w:ascii="Georgia" w:hAnsi="Georgia" w:cs="Arial"/>
          <w:sz w:val="22"/>
          <w:szCs w:val="22"/>
        </w:rPr>
        <w:t xml:space="preserve"> </w:t>
      </w:r>
      <w:r>
        <w:rPr>
          <w:rFonts w:ascii="Georgia" w:hAnsi="Georgia" w:cs="Arial"/>
          <w:sz w:val="22"/>
          <w:szCs w:val="22"/>
        </w:rPr>
        <w:t>S</w:t>
      </w:r>
      <w:r w:rsidR="004F05D9">
        <w:rPr>
          <w:rFonts w:ascii="Georgia" w:hAnsi="Georgia" w:cs="Arial"/>
          <w:sz w:val="22"/>
          <w:szCs w:val="22"/>
        </w:rPr>
        <w:t>imulation</w:t>
      </w:r>
      <w:r>
        <w:rPr>
          <w:rFonts w:ascii="Georgia" w:hAnsi="Georgia" w:cs="Arial"/>
          <w:sz w:val="22"/>
          <w:szCs w:val="22"/>
        </w:rPr>
        <w:t xml:space="preserve"> is considered the most appropriate prediction method </w:t>
      </w:r>
      <w:r w:rsidR="00C970B4">
        <w:rPr>
          <w:rFonts w:ascii="Georgia" w:hAnsi="Georgia" w:cs="Arial"/>
          <w:sz w:val="22"/>
          <w:szCs w:val="22"/>
        </w:rPr>
        <w:t>for</w:t>
      </w:r>
      <w:r w:rsidR="00201F2A" w:rsidRPr="00680570">
        <w:rPr>
          <w:rFonts w:ascii="Georgia" w:hAnsi="Georgia" w:cs="Arial"/>
          <w:sz w:val="22"/>
          <w:szCs w:val="22"/>
        </w:rPr>
        <w:t xml:space="preserve"> </w:t>
      </w:r>
      <w:r w:rsidR="000D5A88">
        <w:rPr>
          <w:rFonts w:ascii="Georgia" w:hAnsi="Georgia" w:cs="Arial"/>
          <w:sz w:val="22"/>
          <w:szCs w:val="22"/>
        </w:rPr>
        <w:t>test</w:t>
      </w:r>
      <w:r w:rsidR="00C970B4">
        <w:rPr>
          <w:rFonts w:ascii="Georgia" w:hAnsi="Georgia" w:cs="Arial"/>
          <w:sz w:val="22"/>
          <w:szCs w:val="22"/>
        </w:rPr>
        <w:t>ing</w:t>
      </w:r>
      <w:r w:rsidR="000D5A88">
        <w:rPr>
          <w:rFonts w:ascii="Georgia" w:hAnsi="Georgia" w:cs="Arial"/>
          <w:sz w:val="22"/>
          <w:szCs w:val="22"/>
        </w:rPr>
        <w:t xml:space="preserve"> and analyz</w:t>
      </w:r>
      <w:r w:rsidR="00C970B4">
        <w:rPr>
          <w:rFonts w:ascii="Georgia" w:hAnsi="Georgia" w:cs="Arial"/>
          <w:sz w:val="22"/>
          <w:szCs w:val="22"/>
        </w:rPr>
        <w:t>ing</w:t>
      </w:r>
      <w:r w:rsidR="00201F2A" w:rsidRPr="00680570">
        <w:rPr>
          <w:rFonts w:ascii="Georgia" w:hAnsi="Georgia" w:cs="Arial"/>
          <w:sz w:val="22"/>
          <w:szCs w:val="22"/>
        </w:rPr>
        <w:t xml:space="preserve"> the behavior of a system when many variables interact in complex ways </w:t>
      </w:r>
      <w:r w:rsidR="00FF449D">
        <w:rPr>
          <w:rFonts w:ascii="Georgia" w:hAnsi="Georgia" w:cs="Arial"/>
          <w:sz w:val="22"/>
          <w:szCs w:val="22"/>
        </w:rPr>
        <w:t>(</w:t>
      </w:r>
      <w:r w:rsidR="00201F2A" w:rsidRPr="00680570">
        <w:rPr>
          <w:rFonts w:ascii="Georgia" w:hAnsi="Georgia" w:cs="Arial"/>
          <w:sz w:val="22"/>
          <w:szCs w:val="22"/>
        </w:rPr>
        <w:t xml:space="preserve">and </w:t>
      </w:r>
      <w:r w:rsidR="00201F2A">
        <w:rPr>
          <w:rFonts w:ascii="Georgia" w:hAnsi="Georgia" w:cs="Arial"/>
          <w:sz w:val="22"/>
          <w:szCs w:val="22"/>
        </w:rPr>
        <w:t>when</w:t>
      </w:r>
      <w:r w:rsidR="00201F2A" w:rsidRPr="00680570">
        <w:rPr>
          <w:rFonts w:ascii="Georgia" w:hAnsi="Georgia" w:cs="Arial"/>
          <w:sz w:val="22"/>
          <w:szCs w:val="22"/>
        </w:rPr>
        <w:t xml:space="preserve"> no mathematical solution </w:t>
      </w:r>
      <w:r w:rsidR="00201F2A">
        <w:rPr>
          <w:rFonts w:ascii="Georgia" w:hAnsi="Georgia" w:cs="Arial"/>
          <w:sz w:val="22"/>
          <w:szCs w:val="22"/>
        </w:rPr>
        <w:t xml:space="preserve">is </w:t>
      </w:r>
      <w:r w:rsidR="00201F2A" w:rsidRPr="00680570">
        <w:rPr>
          <w:rFonts w:ascii="Georgia" w:hAnsi="Georgia" w:cs="Arial"/>
          <w:sz w:val="22"/>
          <w:szCs w:val="22"/>
        </w:rPr>
        <w:t>available</w:t>
      </w:r>
      <w:r w:rsidR="00FF449D">
        <w:rPr>
          <w:rFonts w:ascii="Georgia" w:hAnsi="Georgia" w:cs="Arial"/>
          <w:sz w:val="22"/>
          <w:szCs w:val="22"/>
        </w:rPr>
        <w:t>)</w:t>
      </w:r>
      <w:r w:rsidR="00201F2A" w:rsidRPr="00680570">
        <w:rPr>
          <w:rFonts w:ascii="Georgia" w:hAnsi="Georgia" w:cs="Arial"/>
          <w:sz w:val="22"/>
          <w:szCs w:val="22"/>
        </w:rPr>
        <w:t xml:space="preserve"> </w:t>
      </w:r>
      <w:r w:rsidR="00201F2A"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jzKT1urT","properties":{"formattedCitation":"[31]","plainCitation":"[31]","noteIndex":0},"citationItems":[{"id":105,"uris":["http://zotero.org/users/884315/items/MKNQMBMP"],"uri":["http://zotero.org/users/884315/items/MKNQMBMP"],"itemData":{"id":105,"type":"paper-conference","container-title":"Proceedings of the 30th conference on Winter simulation","page":"7–14","publisher":"IEEE Computer Society Press","source":"Google Scholar","title":"Introduction to the art and science of simulation","URL":"http://dl.acm.org/citation.cfm?id=293175","author":[{"family":"Shannon","given":"Robert E."}],"accessed":{"date-parts":[["2015",8,20]]},"issued":{"date-parts":[["1998"]]}}}],"schema":"https://github.com/citation-style-language/schema/raw/master/csl-citation.json"} </w:instrText>
      </w:r>
      <w:r w:rsidR="00201F2A" w:rsidRPr="00680570">
        <w:rPr>
          <w:rFonts w:ascii="Georgia" w:hAnsi="Georgia" w:cs="Arial"/>
          <w:sz w:val="22"/>
          <w:szCs w:val="22"/>
        </w:rPr>
        <w:fldChar w:fldCharType="separate"/>
      </w:r>
      <w:r w:rsidR="00FF7CEC">
        <w:rPr>
          <w:rFonts w:ascii="Georgia" w:hAnsi="Georgia" w:cs="Arial"/>
          <w:noProof/>
          <w:sz w:val="22"/>
          <w:szCs w:val="22"/>
        </w:rPr>
        <w:t>[31]</w:t>
      </w:r>
      <w:r w:rsidR="00201F2A" w:rsidRPr="00680570">
        <w:rPr>
          <w:rFonts w:ascii="Georgia" w:hAnsi="Georgia" w:cs="Arial"/>
          <w:sz w:val="22"/>
          <w:szCs w:val="22"/>
        </w:rPr>
        <w:fldChar w:fldCharType="end"/>
      </w:r>
      <w:r w:rsidR="00201F2A" w:rsidRPr="00680570">
        <w:rPr>
          <w:rFonts w:ascii="Georgia" w:hAnsi="Georgia" w:cs="Arial"/>
          <w:sz w:val="22"/>
          <w:szCs w:val="22"/>
        </w:rPr>
        <w:t>.</w:t>
      </w:r>
      <w:r w:rsidR="00201F2A" w:rsidRPr="00680570">
        <w:rPr>
          <w:rFonts w:ascii="Georgia" w:hAnsi="Georgia" w:cs="Arial"/>
          <w:color w:val="FF0000"/>
          <w:sz w:val="22"/>
          <w:szCs w:val="22"/>
        </w:rPr>
        <w:t xml:space="preserve"> </w:t>
      </w:r>
      <w:r w:rsidR="00F02AE8">
        <w:rPr>
          <w:rFonts w:ascii="Georgia" w:hAnsi="Georgia" w:cs="Arial"/>
          <w:sz w:val="22"/>
          <w:szCs w:val="22"/>
        </w:rPr>
        <w:t>Here, I</w:t>
      </w:r>
      <w:r w:rsidR="00201F2A" w:rsidRPr="00680570">
        <w:rPr>
          <w:rFonts w:ascii="Georgia" w:hAnsi="Georgia" w:cs="Arial"/>
          <w:sz w:val="22"/>
          <w:szCs w:val="22"/>
        </w:rPr>
        <w:t xml:space="preserve"> </w:t>
      </w:r>
      <w:r w:rsidR="00C80C2D">
        <w:rPr>
          <w:rFonts w:ascii="Georgia" w:hAnsi="Georgia" w:cs="Arial"/>
          <w:sz w:val="22"/>
          <w:szCs w:val="22"/>
        </w:rPr>
        <w:t>categorize</w:t>
      </w:r>
      <w:r w:rsidR="00201F2A" w:rsidRPr="00680570">
        <w:rPr>
          <w:rFonts w:ascii="Georgia" w:hAnsi="Georgia" w:cs="Arial"/>
          <w:sz w:val="22"/>
          <w:szCs w:val="22"/>
        </w:rPr>
        <w:t xml:space="preserve"> </w:t>
      </w:r>
      <w:r w:rsidR="004F05D9">
        <w:rPr>
          <w:rFonts w:ascii="Georgia" w:hAnsi="Georgia" w:cs="Arial"/>
          <w:sz w:val="22"/>
          <w:szCs w:val="22"/>
        </w:rPr>
        <w:t>existing</w:t>
      </w:r>
      <w:r w:rsidR="00C80C2D">
        <w:rPr>
          <w:rFonts w:ascii="Georgia" w:hAnsi="Georgia" w:cs="Arial"/>
          <w:sz w:val="22"/>
          <w:szCs w:val="22"/>
        </w:rPr>
        <w:t xml:space="preserve"> </w:t>
      </w:r>
      <w:r w:rsidR="004F05D9">
        <w:rPr>
          <w:rFonts w:ascii="Georgia" w:hAnsi="Georgia" w:cs="Arial"/>
          <w:sz w:val="22"/>
          <w:szCs w:val="22"/>
        </w:rPr>
        <w:t xml:space="preserve">simulation </w:t>
      </w:r>
      <w:r w:rsidR="00C80C2D">
        <w:rPr>
          <w:rFonts w:ascii="Georgia" w:hAnsi="Georgia" w:cs="Arial"/>
          <w:sz w:val="22"/>
          <w:szCs w:val="22"/>
        </w:rPr>
        <w:t>methods</w:t>
      </w:r>
      <w:r w:rsidR="00201F2A" w:rsidRPr="00680570">
        <w:rPr>
          <w:rFonts w:ascii="Georgia" w:hAnsi="Georgia" w:cs="Arial"/>
          <w:sz w:val="22"/>
          <w:szCs w:val="22"/>
        </w:rPr>
        <w:t xml:space="preserve"> based on their underlying </w:t>
      </w:r>
      <w:r w:rsidR="004F05D9">
        <w:rPr>
          <w:rFonts w:ascii="Georgia" w:hAnsi="Georgia" w:cs="Arial"/>
          <w:sz w:val="22"/>
          <w:szCs w:val="22"/>
        </w:rPr>
        <w:t>modeling</w:t>
      </w:r>
      <w:r w:rsidR="00201F2A" w:rsidRPr="00680570">
        <w:rPr>
          <w:rFonts w:ascii="Georgia" w:hAnsi="Georgia" w:cs="Arial"/>
          <w:sz w:val="22"/>
          <w:szCs w:val="22"/>
        </w:rPr>
        <w:t xml:space="preserve"> </w:t>
      </w:r>
      <w:r>
        <w:rPr>
          <w:rFonts w:ascii="Georgia" w:hAnsi="Georgia" w:cs="Arial"/>
          <w:sz w:val="22"/>
          <w:szCs w:val="22"/>
        </w:rPr>
        <w:t>approaches</w:t>
      </w:r>
      <w:r w:rsidR="00201F2A" w:rsidRPr="00680570">
        <w:rPr>
          <w:rFonts w:ascii="Georgia" w:hAnsi="Georgia" w:cs="Arial"/>
          <w:sz w:val="22"/>
          <w:szCs w:val="22"/>
        </w:rPr>
        <w:t xml:space="preserve">. </w:t>
      </w:r>
    </w:p>
    <w:p w14:paraId="0C856897" w14:textId="7385F642" w:rsidR="009D6183" w:rsidRPr="00680570" w:rsidRDefault="009D6183" w:rsidP="009D6183">
      <w:pPr>
        <w:autoSpaceDE w:val="0"/>
        <w:autoSpaceDN w:val="0"/>
        <w:adjustRightInd w:val="0"/>
        <w:spacing w:line="360" w:lineRule="auto"/>
        <w:ind w:firstLine="720"/>
        <w:jc w:val="both"/>
        <w:rPr>
          <w:rFonts w:ascii="Georgia" w:hAnsi="Georgia" w:cs="Arial"/>
          <w:sz w:val="22"/>
          <w:szCs w:val="22"/>
        </w:rPr>
      </w:pPr>
      <w:r w:rsidRPr="00680570">
        <w:rPr>
          <w:rFonts w:ascii="Georgia" w:hAnsi="Georgia" w:cs="Arial"/>
          <w:b/>
          <w:bCs/>
          <w:i/>
          <w:iCs/>
          <w:sz w:val="22"/>
          <w:szCs w:val="22"/>
        </w:rPr>
        <w:t>Space-Centric</w:t>
      </w:r>
      <w:r w:rsidRPr="00680570">
        <w:rPr>
          <w:rFonts w:ascii="Georgia" w:hAnsi="Georgia" w:cs="Arial"/>
          <w:sz w:val="22"/>
          <w:szCs w:val="22"/>
        </w:rPr>
        <w:t xml:space="preserve"> methods provide aggregated</w:t>
      </w:r>
      <w:r w:rsidR="002B38ED">
        <w:rPr>
          <w:rFonts w:ascii="Georgia" w:hAnsi="Georgia" w:cs="Arial"/>
          <w:sz w:val="22"/>
          <w:szCs w:val="22"/>
        </w:rPr>
        <w:t xml:space="preserve"> and</w:t>
      </w:r>
      <w:r w:rsidRPr="00680570">
        <w:rPr>
          <w:rFonts w:ascii="Georgia" w:hAnsi="Georgia" w:cs="Arial"/>
          <w:sz w:val="22"/>
          <w:szCs w:val="22"/>
        </w:rPr>
        <w:t xml:space="preserve"> static representation of space utilization in the form of </w:t>
      </w:r>
      <w:r w:rsidR="002B38ED">
        <w:rPr>
          <w:rFonts w:ascii="Georgia" w:hAnsi="Georgia" w:cs="Arial"/>
          <w:sz w:val="22"/>
          <w:szCs w:val="22"/>
        </w:rPr>
        <w:t>space usage</w:t>
      </w:r>
      <w:r w:rsidRPr="00680570">
        <w:rPr>
          <w:rFonts w:ascii="Georgia" w:hAnsi="Georgia" w:cs="Arial"/>
          <w:sz w:val="22"/>
          <w:szCs w:val="22"/>
        </w:rPr>
        <w:t xml:space="preserve"> profiles, which predict occupants’ presence </w:t>
      </w:r>
      <w:r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{"citationID":"ak76BAfN","properties":{"formattedCitation":"[32], [33]","plainCitation":"[32], [33]","noteIndex":0},"citationItems":[{"id":1402,"uris":["http://zotero.org/users/884315/items/X7E6ZVBA"],"uri":["http://zotero.org/users/884315/items/X7E6ZVBA"],"itemData":{"id":1402,"type":"article-journal","abstract":"Building performance is influenced by occupants’ presence and actions. Knowledge of occupants’ future presence and behaviour in buildings is of central importance to the implementation efforts concerning predictive building systems control strategies. Specifically, prediction of occupants’ presence in office buildings represents a necessary condition for predicting their interactions with building systems. In the present contribution, we focus on the evaluation of a number of occupancy models to explore the potential of monitored past occupancy data towards predicting future presence of occupants. Towards this end, we obtained long-term high-resolution monitored occupancy data from a number of workplaces (in open, semi-open, and closed office settings) in a university building. Using this data, we trained two existing probabilistic occupancy models and an original non-probabilistic occupancy model to predict the occupancy profiles of the same workplaces on a daily basis. The predictions were evaluated via comparison with monitored daily occupancy profiles. To conduct the model evaluation in a rigorous manner, separate sets of data were used to train and evaluate the models. A set of five specific evaluation statistics was deployed for model comparison. In general, the obtained level of predictive accuracy of all models considered was found to be rather low. However, the proposed non-probabilistic model performed better in view of short-term occupancy predictions. The results thus facilitate a discussion of the potential and limitations of predicting building occupants’ future presence patterns based on past monitoring data.","container-title":"Energy and Buildings","DOI":"10.1016/j.enbuild.2014.10.027","ISSN":"0378-7788","journalAbbreviation":"Energy and Buildings","page":"349-355","source":"ScienceDirect","title":"Predicting people's presence in buildings: An empirically based model performance analysis","title-short":"Predicting people's presence in buildings","volume":"86","author":[{"family":"Mahdavi","given":"Ardeshir"},{"family":"Tahmasebi","given":"Farhang"}],"issued":{"date-parts":[["2015",1]]}}},{"id":1400,"uris":["http://zotero.org/users/884315/items/FBHTR9XT"],"uri":["http://zotero.org/users/884315/items/FBHTR9XT"],"itemData":{"id":1400,"type":"article-journal","container-title":"Energy and buildings","issue":"2","page":"121–126","source":"Google Scholar","title":"Modeling occupancy in single person offices","volume":"37","author":[{"family":"Wang","given":"Danni"},{"family":"Federspiel","given":"Clifford C."},{"family":"Rubinstein","given":"Francis"}],"issued":{"date-parts":[["2005"]]}}}],"schema":"https://github.com/citation-style-language/schema/raw/master/csl-citation.json"} </w:instrText>
      </w:r>
      <w:r w:rsidRPr="00680570">
        <w:rPr>
          <w:rFonts w:ascii="Georgia" w:hAnsi="Georgia" w:cs="Arial"/>
          <w:sz w:val="22"/>
          <w:szCs w:val="22"/>
        </w:rPr>
        <w:fldChar w:fldCharType="separate"/>
      </w:r>
      <w:r w:rsidR="00FF7CEC">
        <w:rPr>
          <w:rFonts w:ascii="Georgia" w:hAnsi="Georgia" w:cs="Arial"/>
          <w:noProof/>
          <w:sz w:val="22"/>
          <w:szCs w:val="22"/>
        </w:rPr>
        <w:t>[32], [33]</w:t>
      </w:r>
      <w:r w:rsidRPr="00680570">
        <w:rPr>
          <w:rFonts w:ascii="Georgia" w:hAnsi="Georgia" w:cs="Arial"/>
          <w:sz w:val="22"/>
          <w:szCs w:val="22"/>
        </w:rPr>
        <w:fldChar w:fldCharType="end"/>
      </w:r>
      <w:r w:rsidRPr="00680570">
        <w:rPr>
          <w:rFonts w:ascii="Georgia" w:hAnsi="Georgia" w:cs="Arial"/>
          <w:sz w:val="22"/>
          <w:szCs w:val="22"/>
        </w:rPr>
        <w:t xml:space="preserve"> or actions </w:t>
      </w:r>
      <w:r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OoJImiiO","properties":{"formattedCitation":"[34]","plainCitation":"[34]","noteIndex":0},"citationItems":[{"id":1398,"uris":["http://zotero.org/users/884315/items/5UPV9USQ"],"uri":["http://zotero.org/users/884315/items/5UPV9USQ"],"itemData":{"id":1398,"type":"article-journal","abstract":"Using extensive field survey data acquired over the past 8 years at the Solar Energy and Building Physics Laboratory at EPFL in Switzerland, comprehensive models of occupants' presence, opening and closing of windows and the raising and lowering of blinds have been developed. These new models have been integrated within a new urban energy modelling tool, called CitySim. In this article, we describe briefly the structure of CitySim together with the means for representing occupants' presence and behaviour, both deterministic and stochastic. For a hypothetical scenario, we then go on to present results from simulations of the impact that occupants' behaviour may have on the indoor environment in buildings as well as on buildings' energy demands. From this we conclude that occupants' behaviour has a significant impact (of the order of a factor of two) on buildings' energy demands and that individuals' diversity has a yet greater impact.","container-title":"Journal of Building Performance Simulation","DOI":"10.1080/19401493.2011.558213","ISSN":"1940-1493","issue":"4","page":"323-338","source":"Taylor and Francis+NEJM","title":"The impact of occupants' behaviour on building energy demand","volume":"4","author":[{"family":"Haldi","given":"Frédéric"},{"family":"Robinson","given":"Darren"}],"issued":{"date-parts":[["2011",12,1]]}}}],"schema":"https://github.com/citation-style-language/schema/raw/master/csl-citation.json"} </w:instrText>
      </w:r>
      <w:r w:rsidRPr="00680570">
        <w:rPr>
          <w:rFonts w:ascii="Georgia" w:hAnsi="Georgia" w:cs="Arial"/>
          <w:sz w:val="22"/>
          <w:szCs w:val="22"/>
        </w:rPr>
        <w:fldChar w:fldCharType="separate"/>
      </w:r>
      <w:r w:rsidR="00FF7CEC">
        <w:rPr>
          <w:rFonts w:ascii="Georgia" w:hAnsi="Georgia" w:cs="Arial"/>
          <w:noProof/>
          <w:sz w:val="22"/>
          <w:szCs w:val="22"/>
        </w:rPr>
        <w:t>[34]</w:t>
      </w:r>
      <w:r w:rsidRPr="00680570">
        <w:rPr>
          <w:rFonts w:ascii="Georgia" w:hAnsi="Georgia" w:cs="Arial"/>
          <w:sz w:val="22"/>
          <w:szCs w:val="22"/>
        </w:rPr>
        <w:fldChar w:fldCharType="end"/>
      </w:r>
      <w:r w:rsidRPr="00680570">
        <w:rPr>
          <w:rFonts w:ascii="Georgia" w:hAnsi="Georgia" w:cs="Arial"/>
          <w:sz w:val="22"/>
          <w:szCs w:val="22"/>
        </w:rPr>
        <w:t xml:space="preserve"> </w:t>
      </w:r>
      <w:r w:rsidR="004558D6">
        <w:rPr>
          <w:rFonts w:ascii="Georgia" w:hAnsi="Georgia" w:cs="Arial"/>
          <w:sz w:val="22"/>
          <w:szCs w:val="22"/>
        </w:rPr>
        <w:t>that</w:t>
      </w:r>
      <w:r w:rsidRPr="00680570">
        <w:rPr>
          <w:rFonts w:ascii="Georgia" w:hAnsi="Georgia" w:cs="Arial"/>
          <w:sz w:val="22"/>
          <w:szCs w:val="22"/>
        </w:rPr>
        <w:t xml:space="preserve"> have an impact on energy consumption. However, they do not consider the different occupants’ roles </w:t>
      </w:r>
      <w:r w:rsidR="00084424">
        <w:rPr>
          <w:rFonts w:ascii="Georgia" w:hAnsi="Georgia" w:cs="Arial"/>
          <w:sz w:val="22"/>
          <w:szCs w:val="22"/>
        </w:rPr>
        <w:t>and</w:t>
      </w:r>
      <w:r w:rsidRPr="00680570">
        <w:rPr>
          <w:rFonts w:ascii="Georgia" w:hAnsi="Georgia" w:cs="Arial"/>
          <w:sz w:val="22"/>
          <w:szCs w:val="22"/>
        </w:rPr>
        <w:t xml:space="preserve"> their dynamic movement and activities.</w:t>
      </w:r>
    </w:p>
    <w:p w14:paraId="6D823A27" w14:textId="3A78FF62" w:rsidR="004558D6" w:rsidRPr="00933D30" w:rsidRDefault="009D6183" w:rsidP="00933D30">
      <w:pPr>
        <w:autoSpaceDE w:val="0"/>
        <w:autoSpaceDN w:val="0"/>
        <w:adjustRightInd w:val="0"/>
        <w:spacing w:line="360" w:lineRule="auto"/>
        <w:ind w:firstLine="720"/>
        <w:jc w:val="both"/>
        <w:rPr>
          <w:rFonts w:ascii="Georgia" w:hAnsi="Georgia" w:cs="Arial"/>
          <w:b/>
          <w:bCs/>
          <w:sz w:val="22"/>
          <w:szCs w:val="22"/>
        </w:rPr>
      </w:pPr>
      <w:r w:rsidRPr="00680570">
        <w:rPr>
          <w:rFonts w:ascii="Georgia" w:hAnsi="Georgia" w:cs="Arial"/>
          <w:b/>
          <w:bCs/>
          <w:i/>
          <w:iCs/>
          <w:sz w:val="22"/>
          <w:szCs w:val="22"/>
        </w:rPr>
        <w:t>Activity-Centric</w:t>
      </w:r>
      <w:r w:rsidRPr="00680570">
        <w:rPr>
          <w:rFonts w:ascii="Georgia" w:hAnsi="Georgia" w:cs="Arial"/>
          <w:sz w:val="22"/>
          <w:szCs w:val="22"/>
        </w:rPr>
        <w:t xml:space="preserve"> methods </w:t>
      </w:r>
      <w:r w:rsidR="00EB1FD7">
        <w:rPr>
          <w:rFonts w:ascii="Georgia" w:hAnsi="Georgia" w:cs="Arial"/>
          <w:sz w:val="22"/>
          <w:szCs w:val="22"/>
        </w:rPr>
        <w:t>use</w:t>
      </w:r>
      <w:r w:rsidRPr="00680570">
        <w:rPr>
          <w:rFonts w:ascii="Georgia" w:hAnsi="Georgia" w:cs="Arial"/>
          <w:sz w:val="22"/>
          <w:szCs w:val="22"/>
        </w:rPr>
        <w:t xml:space="preserve"> probabilistic and queuing models to simulate the dynamic flow of resources (i.e. people and equipment) within a network where </w:t>
      </w:r>
      <w:r w:rsidRPr="000D5A88">
        <w:rPr>
          <w:rFonts w:ascii="Georgia" w:hAnsi="Georgia" w:cs="Arial"/>
          <w:i/>
          <w:iCs/>
          <w:sz w:val="22"/>
          <w:szCs w:val="22"/>
        </w:rPr>
        <w:t>nodes</w:t>
      </w:r>
      <w:r w:rsidRPr="00680570">
        <w:rPr>
          <w:rFonts w:ascii="Georgia" w:hAnsi="Georgia" w:cs="Arial"/>
          <w:sz w:val="22"/>
          <w:szCs w:val="22"/>
        </w:rPr>
        <w:t xml:space="preserve"> represent spaces (e.g. rooms), and </w:t>
      </w:r>
      <w:r w:rsidRPr="000D5A88">
        <w:rPr>
          <w:rFonts w:ascii="Georgia" w:hAnsi="Georgia" w:cs="Arial"/>
          <w:i/>
          <w:iCs/>
          <w:sz w:val="22"/>
          <w:szCs w:val="22"/>
        </w:rPr>
        <w:t>edges</w:t>
      </w:r>
      <w:r w:rsidRPr="00680570">
        <w:rPr>
          <w:rFonts w:ascii="Georgia" w:hAnsi="Georgia" w:cs="Arial"/>
          <w:sz w:val="22"/>
          <w:szCs w:val="22"/>
        </w:rPr>
        <w:t xml:space="preserve"> represent the connections between spaces with an associated traversal time  </w:t>
      </w:r>
      <w:r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{"citationID":"myqls2kc","properties":{"formattedCitation":"[35], [36]","plainCitation":"[35], [36]","noteIndex":0},"citationItems":[{"id":1769,"uris":["http://zotero.org/users/884315/items/7BRKKHI8"],"uri":["http://zotero.org/users/884315/items/7BRKKHI8"],"itemData":{"id":1769,"type":"article-journal","container-title":"IIE transactions","issue":"3","page":"233–245","source":"Google Scholar","title":"Emergency department operations: the basis for developing a simulation tool","title-short":"Emergency department operations","volume":"37","author":[{"family":"Sinreich","given":"David"},{"family":"Marmor","given":"Yariv"}],"issued":{"date-parts":[["2005"]]}}},{"id":6102,"uris":["http://zotero.org/users/884315/items/XC48ICS9"],"uri":["http://zotero.org/users/884315/items/XC48ICS9"],"itemData":{"id":6102,"type":"article-journal","container-title":"Stochastic Systems","DOI":"10.1287/14-SSY153","ISSN":"1946-5238, 1946-5238","issue":"1","journalAbbreviation":"Stochastic Systems","language":"en","page":"146-194","source":"DOI.org (Crossref)","title":"On Patient Flow in Hospitals: A Data-Based Queueing-Science Perspective","title-short":"On Patient Flow in Hospitals","volume":"5","author":[{"family":"Armony","given":"Mor"},{"family":"Israelit","given":"Shlomo"},{"family":"Mandelbaum","given":"Avishai"},{"family":"Marmor","given":"Yariv N."},{"family":"Tseytlin","given":"Yulia"},{"family":"Yom-Tov","given":"Galit B."}],"issued":{"date-parts":[["2015",6]]}}}],"schema":"https://github.com/citation-style-language/schema/raw/master/csl-citation.json"} </w:instrText>
      </w:r>
      <w:r w:rsidRPr="00680570">
        <w:rPr>
          <w:rFonts w:ascii="Georgia" w:hAnsi="Georgia" w:cs="Arial"/>
          <w:sz w:val="22"/>
          <w:szCs w:val="22"/>
        </w:rPr>
        <w:fldChar w:fldCharType="separate"/>
      </w:r>
      <w:r w:rsidR="00FF7CEC">
        <w:rPr>
          <w:rFonts w:ascii="Georgia" w:hAnsi="Georgia" w:cs="Arial"/>
          <w:noProof/>
          <w:sz w:val="22"/>
          <w:szCs w:val="22"/>
        </w:rPr>
        <w:t>[35], [36]</w:t>
      </w:r>
      <w:r w:rsidRPr="00680570">
        <w:rPr>
          <w:rFonts w:ascii="Georgia" w:hAnsi="Georgia" w:cs="Arial"/>
          <w:sz w:val="22"/>
          <w:szCs w:val="22"/>
        </w:rPr>
        <w:fldChar w:fldCharType="end"/>
      </w:r>
      <w:r w:rsidR="00B145B1">
        <w:rPr>
          <w:rFonts w:ascii="Georgia" w:hAnsi="Georgia" w:cs="Arial"/>
          <w:sz w:val="22"/>
          <w:szCs w:val="22"/>
        </w:rPr>
        <w:t xml:space="preserve"> </w:t>
      </w:r>
      <w:r w:rsidR="00B145B1">
        <w:rPr>
          <w:rFonts w:ascii="Georgia" w:hAnsi="Georgia" w:cs="Arial"/>
          <w:sz w:val="22"/>
          <w:szCs w:val="22"/>
        </w:rPr>
        <w:fldChar w:fldCharType="begin"/>
      </w:r>
      <w:r w:rsidR="00FF7CEC">
        <w:rPr>
          <w:rFonts w:ascii="Georgia" w:hAnsi="Georgia" w:cs="Arial"/>
          <w:sz w:val="22"/>
          <w:szCs w:val="22"/>
        </w:rPr>
        <w:instrText xml:space="preserve"> ADDIN ZOTERO_ITEM CSL_CITATION {"citationID":"UrjQH0PA","properties":{"formattedCitation":"[37]","plainCitation":"[37]","noteIndex":0},"citationItems":[{"id":160,"uris":["http://zotero.org/users/884315/items/NIWTCJT2"],"uri":["http://zotero.org/users/884315/items/NIWTCJT2"],"itemData":{"id":160,"type":"article-journal","abstract":"Questions about the efficiency and safety of pedestrian traffic systems are of major importance in the planning and design of such systems. As the use of functional—or performance-based—requirements becomes more popular, there is also an increasing need for methods and tools which can be used to evaluate if these functional requirements are met. This article presents a stochastic model based on the following assumptions: Any pedestrian facility can be modeled as a network of walkway sections. Pedestrian flow in this network can be modeled as a queueing network process, where each pedestrian is treated as a separate flow object, interacting with the other objects. Such a microscopic model is useful because it makes detailed modeling of human behavior possible. This article also presents a simulation tool, of which the main objective is to estimate the relevant performance measures of the pedestrian traffic system. The article includes two examples.","container-title":"Transportation Research Part B: Methodological","DOI":"10.1016/0191-2615(94)90013-2","ISSN":"0191-2615","issue":"6","journalAbbreviation":"Transportation Research Part B: Methodological","page":"429-443","source":"ScienceDirect","title":"Modeling and simulation of pedestrian traffic flow","volume":"28","author":[{"family":"Løvås","given":"Gunnar G."}],"issued":{"date-parts":[["1994",12]]}}}],"schema":"https://github.com/citation-style-language/schema/raw/master/csl-citation.json"} </w:instrText>
      </w:r>
      <w:r w:rsidR="00B145B1">
        <w:rPr>
          <w:rFonts w:ascii="Georgia" w:hAnsi="Georgia" w:cs="Arial"/>
          <w:sz w:val="22"/>
          <w:szCs w:val="22"/>
        </w:rPr>
        <w:fldChar w:fldCharType="separate"/>
      </w:r>
      <w:r w:rsidR="00FF7CEC">
        <w:rPr>
          <w:rFonts w:ascii="Georgia" w:hAnsi="Georgia" w:cs="Arial"/>
          <w:noProof/>
          <w:sz w:val="22"/>
          <w:szCs w:val="22"/>
        </w:rPr>
        <w:t>[37]</w:t>
      </w:r>
      <w:r w:rsidR="00B145B1">
        <w:rPr>
          <w:rFonts w:ascii="Georgia" w:hAnsi="Georgia" w:cs="Arial"/>
          <w:sz w:val="22"/>
          <w:szCs w:val="22"/>
        </w:rPr>
        <w:fldChar w:fldCharType="end"/>
      </w:r>
      <w:r w:rsidRPr="00680570">
        <w:rPr>
          <w:rFonts w:ascii="Georgia" w:hAnsi="Georgia" w:cs="Arial"/>
          <w:sz w:val="22"/>
          <w:szCs w:val="22"/>
        </w:rPr>
        <w:t xml:space="preserve">. </w:t>
      </w:r>
      <w:r w:rsidR="004558D6" w:rsidRPr="00680570">
        <w:rPr>
          <w:rFonts w:ascii="Georgia" w:hAnsi="Georgia" w:cs="Arial"/>
          <w:sz w:val="22"/>
          <w:szCs w:val="22"/>
        </w:rPr>
        <w:t xml:space="preserve">People and spaces, however, are often modeled as homogeneous entities, abstracting away key differences between occupant </w:t>
      </w:r>
      <w:r w:rsidR="004558D6">
        <w:rPr>
          <w:rFonts w:ascii="Georgia" w:hAnsi="Georgia" w:cs="Arial"/>
          <w:sz w:val="22"/>
          <w:szCs w:val="22"/>
        </w:rPr>
        <w:t>roles</w:t>
      </w:r>
      <w:r w:rsidR="004558D6" w:rsidRPr="00680570">
        <w:rPr>
          <w:rFonts w:ascii="Georgia" w:hAnsi="Georgia" w:cs="Arial"/>
          <w:sz w:val="22"/>
          <w:szCs w:val="22"/>
        </w:rPr>
        <w:t xml:space="preserve"> and space functions, which can vary at different times of the </w:t>
      </w:r>
      <w:r w:rsidR="004558D6" w:rsidRPr="00680570">
        <w:rPr>
          <w:rFonts w:ascii="Georgia" w:hAnsi="Georgia" w:cs="Arial"/>
          <w:sz w:val="22"/>
          <w:szCs w:val="22"/>
        </w:rPr>
        <w:lastRenderedPageBreak/>
        <w:t xml:space="preserve">day depending on evolving operational needs. </w:t>
      </w:r>
      <w:r w:rsidR="00EA509A" w:rsidRPr="00680570">
        <w:rPr>
          <w:rFonts w:ascii="Georgia" w:hAnsi="Georgia" w:cs="Arial"/>
          <w:sz w:val="22"/>
          <w:szCs w:val="22"/>
        </w:rPr>
        <w:t xml:space="preserve">Besides, they mostly ignore the </w:t>
      </w:r>
      <w:r w:rsidR="00F65426">
        <w:rPr>
          <w:rFonts w:ascii="Georgia" w:hAnsi="Georgia" w:cs="Arial"/>
          <w:sz w:val="22"/>
          <w:szCs w:val="22"/>
        </w:rPr>
        <w:t>impact produced by unplanned</w:t>
      </w:r>
      <w:r w:rsidR="00EA509A" w:rsidRPr="00680570">
        <w:rPr>
          <w:rFonts w:ascii="Georgia" w:hAnsi="Georgia" w:cs="Arial"/>
          <w:sz w:val="22"/>
          <w:szCs w:val="22"/>
        </w:rPr>
        <w:t xml:space="preserve"> </w:t>
      </w:r>
      <w:r w:rsidR="00EA509A">
        <w:rPr>
          <w:rFonts w:ascii="Georgia" w:hAnsi="Georgia" w:cs="Arial"/>
          <w:sz w:val="22"/>
          <w:szCs w:val="22"/>
        </w:rPr>
        <w:t>activities</w:t>
      </w:r>
      <w:r w:rsidR="00EB1FD7">
        <w:rPr>
          <w:rFonts w:ascii="Georgia" w:hAnsi="Georgia" w:cs="Arial"/>
          <w:sz w:val="22"/>
          <w:szCs w:val="22"/>
        </w:rPr>
        <w:t xml:space="preserve"> (e.g.,</w:t>
      </w:r>
      <w:r w:rsidR="00EA509A" w:rsidRPr="00680570">
        <w:rPr>
          <w:rFonts w:ascii="Georgia" w:hAnsi="Georgia" w:cs="Arial"/>
          <w:sz w:val="22"/>
          <w:szCs w:val="22"/>
        </w:rPr>
        <w:t xml:space="preserve"> </w:t>
      </w:r>
      <w:r w:rsidR="00EA509A">
        <w:rPr>
          <w:rFonts w:ascii="Georgia" w:hAnsi="Georgia" w:cs="Arial"/>
          <w:sz w:val="22"/>
          <w:szCs w:val="22"/>
        </w:rPr>
        <w:t xml:space="preserve">an emergency </w:t>
      </w:r>
      <w:r w:rsidR="00EA509A" w:rsidRPr="00680570">
        <w:rPr>
          <w:rFonts w:ascii="Georgia" w:hAnsi="Georgia" w:cs="Arial"/>
          <w:sz w:val="22"/>
          <w:szCs w:val="22"/>
        </w:rPr>
        <w:t>Code Blue</w:t>
      </w:r>
      <w:r w:rsidR="00EB1FD7">
        <w:rPr>
          <w:rFonts w:ascii="Georgia" w:hAnsi="Georgia" w:cs="Arial"/>
          <w:sz w:val="22"/>
          <w:szCs w:val="22"/>
        </w:rPr>
        <w:t>)</w:t>
      </w:r>
      <w:r w:rsidR="00EA509A" w:rsidRPr="00680570">
        <w:rPr>
          <w:rFonts w:ascii="Georgia" w:hAnsi="Georgia" w:cs="Arial"/>
          <w:sz w:val="22"/>
          <w:szCs w:val="22"/>
        </w:rPr>
        <w:t xml:space="preserve">, </w:t>
      </w:r>
      <w:r w:rsidR="00EA509A">
        <w:rPr>
          <w:rFonts w:ascii="Georgia" w:hAnsi="Georgia" w:cs="Arial"/>
          <w:sz w:val="22"/>
          <w:szCs w:val="22"/>
        </w:rPr>
        <w:t xml:space="preserve">which </w:t>
      </w:r>
      <w:r w:rsidR="00EA509A" w:rsidRPr="00680570">
        <w:rPr>
          <w:rFonts w:ascii="Georgia" w:hAnsi="Georgia" w:cs="Arial"/>
          <w:sz w:val="22"/>
          <w:szCs w:val="22"/>
        </w:rPr>
        <w:t xml:space="preserve">may </w:t>
      </w:r>
      <w:r w:rsidR="00EA509A">
        <w:rPr>
          <w:rFonts w:ascii="Georgia" w:hAnsi="Georgia" w:cs="Arial"/>
          <w:sz w:val="22"/>
          <w:szCs w:val="22"/>
        </w:rPr>
        <w:t>require the dynamic reallocation of resources</w:t>
      </w:r>
      <w:r w:rsidR="005E3E86">
        <w:rPr>
          <w:rFonts w:ascii="Georgia" w:hAnsi="Georgia" w:cs="Arial"/>
          <w:sz w:val="22"/>
          <w:szCs w:val="22"/>
        </w:rPr>
        <w:t xml:space="preserve"> (</w:t>
      </w:r>
      <w:r w:rsidR="00933D30">
        <w:rPr>
          <w:rFonts w:ascii="Georgia" w:hAnsi="Georgia" w:cs="Arial"/>
          <w:sz w:val="22"/>
          <w:szCs w:val="22"/>
        </w:rPr>
        <w:t>e.g.,</w:t>
      </w:r>
      <w:r w:rsidR="005E3E86">
        <w:rPr>
          <w:rFonts w:ascii="Georgia" w:hAnsi="Georgia" w:cs="Arial"/>
          <w:sz w:val="22"/>
          <w:szCs w:val="22"/>
        </w:rPr>
        <w:t xml:space="preserve"> spaces, people</w:t>
      </w:r>
      <w:r w:rsidR="00EB1FD7">
        <w:rPr>
          <w:rFonts w:ascii="Georgia" w:hAnsi="Georgia" w:cs="Arial"/>
          <w:sz w:val="22"/>
          <w:szCs w:val="22"/>
        </w:rPr>
        <w:t>,</w:t>
      </w:r>
      <w:r w:rsidR="005E3E86">
        <w:rPr>
          <w:rFonts w:ascii="Georgia" w:hAnsi="Georgia" w:cs="Arial"/>
          <w:sz w:val="22"/>
          <w:szCs w:val="22"/>
        </w:rPr>
        <w:t xml:space="preserve"> and equipment)</w:t>
      </w:r>
      <w:r w:rsidR="00EA509A">
        <w:rPr>
          <w:rFonts w:ascii="Georgia" w:hAnsi="Georgia" w:cs="Arial"/>
          <w:sz w:val="22"/>
          <w:szCs w:val="22"/>
        </w:rPr>
        <w:t xml:space="preserve"> to address emergent need</w:t>
      </w:r>
      <w:r w:rsidR="00EB1FD7">
        <w:rPr>
          <w:rFonts w:ascii="Georgia" w:hAnsi="Georgia" w:cs="Arial"/>
          <w:sz w:val="22"/>
          <w:szCs w:val="22"/>
        </w:rPr>
        <w:t>s</w:t>
      </w:r>
      <w:r w:rsidR="005E3E86">
        <w:rPr>
          <w:rFonts w:ascii="Georgia" w:hAnsi="Georgia" w:cs="Arial"/>
          <w:sz w:val="22"/>
          <w:szCs w:val="22"/>
        </w:rPr>
        <w:t>.</w:t>
      </w:r>
    </w:p>
    <w:p w14:paraId="1F134462" w14:textId="5FD6DB79" w:rsidR="009D6183" w:rsidRPr="00680570" w:rsidRDefault="009D6183" w:rsidP="009D6183">
      <w:pPr>
        <w:autoSpaceDE w:val="0"/>
        <w:autoSpaceDN w:val="0"/>
        <w:adjustRightInd w:val="0"/>
        <w:spacing w:line="360" w:lineRule="auto"/>
        <w:ind w:firstLine="720"/>
        <w:jc w:val="both"/>
        <w:rPr>
          <w:rFonts w:ascii="Georgia" w:hAnsi="Georgia" w:cs="Arial"/>
          <w:i/>
          <w:iCs/>
          <w:color w:val="000000" w:themeColor="text1"/>
          <w:sz w:val="22"/>
          <w:szCs w:val="22"/>
        </w:rPr>
      </w:pPr>
      <w:r w:rsidRPr="00680570">
        <w:rPr>
          <w:rFonts w:ascii="Georgia" w:hAnsi="Georgia" w:cs="Arial"/>
          <w:b/>
          <w:bCs/>
          <w:i/>
          <w:iCs/>
          <w:sz w:val="22"/>
          <w:szCs w:val="22"/>
        </w:rPr>
        <w:t>People-Centric</w:t>
      </w:r>
      <w:r w:rsidRPr="00680570">
        <w:rPr>
          <w:rFonts w:ascii="Georgia" w:hAnsi="Georgia" w:cs="Arial"/>
          <w:b/>
          <w:bCs/>
          <w:sz w:val="22"/>
          <w:szCs w:val="22"/>
        </w:rPr>
        <w:t xml:space="preserve"> </w:t>
      </w:r>
      <w:r w:rsidRPr="00680570">
        <w:rPr>
          <w:rFonts w:ascii="Georgia" w:hAnsi="Georgia" w:cs="Arial"/>
          <w:sz w:val="22"/>
          <w:szCs w:val="22"/>
        </w:rPr>
        <w:t>methods</w:t>
      </w:r>
      <w:r w:rsidRPr="00680570">
        <w:rPr>
          <w:rFonts w:ascii="Georgia" w:hAnsi="Georgia" w:cs="Arial"/>
          <w:b/>
          <w:bCs/>
          <w:sz w:val="22"/>
          <w:szCs w:val="22"/>
        </w:rPr>
        <w:t xml:space="preserve"> </w:t>
      </w:r>
      <w:r w:rsidRPr="00680570">
        <w:rPr>
          <w:rFonts w:ascii="Georgia" w:hAnsi="Georgia" w:cs="Arial"/>
          <w:sz w:val="22"/>
          <w:szCs w:val="22"/>
        </w:rPr>
        <w:t xml:space="preserve">model the behavior of autonomous agents that interact among themselves and with the surrounding spatial context. Agent-based models (ABM) represent the movement of homogeneous </w:t>
      </w:r>
      <w:r w:rsidRPr="00680570">
        <w:rPr>
          <w:rFonts w:ascii="Georgia" w:hAnsi="Georgia" w:cs="Arial"/>
          <w:i/>
          <w:iCs/>
          <w:sz w:val="22"/>
          <w:szCs w:val="22"/>
        </w:rPr>
        <w:t xml:space="preserve">crowds </w:t>
      </w:r>
      <w:r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{"citationID":"a8E9drwR","properties":{"formattedCitation":"[38], [39]","plainCitation":"[38], [39]","noteIndex":0},"citationItems":[{"id":1083,"uris":["http://zotero.org/users/884315/items/97MQU72A"],"uri":["http://zotero.org/users/884315/items/97MQU72A"],"itemData":{"id":1083,"type":"book","event-place":"London","ISBN":"978-1-4471-4449-6","language":"en","publisher":"Springer London","publisher-place":"London","source":"CrossRef","title":"Crowd Simulation","URL":"http://link.springer.com/10.1007/978-1-4471-4450-2","author":[{"family":"Thalmann","given":"Daniel"},{"family":"Musse","given":"Soraia Raupp"}],"accessed":{"date-parts":[["2015",10,10]]},"issued":{"date-parts":[["2013"]]}}},{"id":5610,"uris":["http://zotero.org/groups/2183182/items/8QCPNRJK"],"uri":["http://zotero.org/groups/2183182/items/8QCPNRJK"],"itemData":{"id":5610,"type":"article-journal","container-title":"Synthesis Lectures on Visual Computing","DOI":"10.2200/S00673ED1V01Y201509CGR020","ISSN":"2469-4215","issue":"4","journalAbbreviation":"Synthesis Lectures on Visual Computing","page":"1-270","source":"morganclaypool.com (Atypon)","title":"Virtual Crowds: Steps Toward Behavioral Realism","title-short":"Virtual Crowds","volume":"7","author":[{"family":"Kapadia","given":"Mubbasir"},{"family":"Pelechano","given":"Nuria"},{"family":"Allbeck","given":"Jan"},{"family":"Badler","given":"Norm"}],"issued":{"date-parts":[["2015",11,10]]}}}],"schema":"https://github.com/citation-style-language/schema/raw/master/csl-citation.json"} </w:instrText>
      </w:r>
      <w:r w:rsidRPr="00680570">
        <w:rPr>
          <w:rFonts w:ascii="Georgia" w:hAnsi="Georgia" w:cs="Arial"/>
          <w:sz w:val="22"/>
          <w:szCs w:val="22"/>
        </w:rPr>
        <w:fldChar w:fldCharType="separate"/>
      </w:r>
      <w:r w:rsidR="00FF7CEC">
        <w:rPr>
          <w:rFonts w:ascii="Georgia" w:hAnsi="Georgia" w:cs="Arial"/>
          <w:noProof/>
          <w:sz w:val="22"/>
          <w:szCs w:val="22"/>
        </w:rPr>
        <w:t>[38], [39]</w:t>
      </w:r>
      <w:r w:rsidRPr="00680570">
        <w:rPr>
          <w:rFonts w:ascii="Georgia" w:hAnsi="Georgia" w:cs="Arial"/>
          <w:sz w:val="22"/>
          <w:szCs w:val="22"/>
        </w:rPr>
        <w:fldChar w:fldCharType="end"/>
      </w:r>
      <w:r w:rsidRPr="00680570">
        <w:rPr>
          <w:rFonts w:ascii="Georgia" w:hAnsi="Georgia" w:cs="Arial"/>
          <w:sz w:val="22"/>
          <w:szCs w:val="22"/>
        </w:rPr>
        <w:t xml:space="preserve">, as well as the </w:t>
      </w:r>
      <w:r w:rsidRPr="00680570">
        <w:rPr>
          <w:rFonts w:ascii="Georgia" w:hAnsi="Georgia" w:cs="Arial"/>
          <w:color w:val="000000" w:themeColor="text1"/>
          <w:sz w:val="22"/>
          <w:szCs w:val="22"/>
        </w:rPr>
        <w:t xml:space="preserve">context-specific behavior of individual agents in response to social and environmental conditions </w:t>
      </w:r>
      <w:r w:rsidRPr="00680570">
        <w:rPr>
          <w:rFonts w:ascii="Georgia" w:hAnsi="Georgia" w:cs="Arial"/>
          <w:color w:val="000000" w:themeColor="text1"/>
          <w:sz w:val="22"/>
          <w:szCs w:val="22"/>
        </w:rPr>
        <w:fldChar w:fldCharType="begin"/>
      </w:r>
      <w:r w:rsidR="00FF7CEC">
        <w:rPr>
          <w:rFonts w:ascii="Georgia" w:hAnsi="Georgia" w:cs="Arial"/>
          <w:color w:val="000000" w:themeColor="text1"/>
          <w:sz w:val="22"/>
          <w:szCs w:val="22"/>
        </w:rPr>
        <w:instrText xml:space="preserve"> ADDIN ZOTERO_ITEM CSL_CITATION {"citationID":"OZCZcGum","properties":{"formattedCitation":"[40]\\uc0\\u8211{}[42]","plainCitation":"[40]–[42]","noteIndex":0},"citationItems":[{"id":6059,"uris":["http://zotero.org/users/884315/items/3NGMSWWW"],"uri":["http://zotero.org/users/884315/items/3NGMSWWW"],"itemData":{"id":6059,"type":"article-journal","abstract":"This paper describes the development of a computational tool that simulates the impact of designed environments on the behavior of the people who will occupy them once they are built. The computational tool consists of an agent-based virtual user (VUser) model and a usability-based building model. The virtual users are modeled as autonomous agents, which emulate the appearance, perception, social traits, and physical behavior of real users. The building model's usability properties are perceived and interpreted by the virtual users, who can adjust their behavior to conform to the built environment. By observing and analyzing the virtual users' behavior, architects can evaluate the effects of their designed environments in terms of human behavior.","container-title":"Journal of Architectural and Planning Research","ISSN":"0738-0895","issue":"4","note":"publisher: Locke Science Publishing Company, Inc.","page":"371-384","source":"JSTOR","title":"Simulating the Behavior of Users in Built Environments","volume":"21","author":[{"family":"Yan","given":"Wei"},{"family":"Kalay","given":"Yehuda E."}],"issued":{"date-parts":[["2004"]]}}},{"id":1444,"uris":["http://zotero.org/users/884315/items/VAWV5G5S"],"uri":["http://zotero.org/users/884315/items/VAWV5G5S"],"itemData":{"id":1444,"type":"article-journal","abstract":"Because Post-Occupancy Evaluation (POE), one of the most commonly used design evaluation methods, is conducted by users after the completion of construction, it has time and cost limitations for the improvement of physical conditions. To solve this problem, this study proposes a method of Pre-Occupancy Evaluation (PrOE) which can evaluate and improve a design prior to construction by simulating user behavior in the virtual space of the design. A user model, space model and evaluation logic model are used for the evaluation simulation. In the simulation, a virtual user perceives 3D spatial objects within a target virtual space and performs reactions to the perceived objects according to an evaluation logic. The evaluation logic model consists of spatial properties that influence user behavior, and their assessed values. To verify the proposed method, burglary prediction in an urban block was carried out as a case study. The proposed PrOE can overcome the limitation of the conventional approach of design evaluation in that it evaluates designs in advance by reflecting on user requirements, thus making efficient design improvements possible.","container-title":"Automation in Construction","DOI":"10.1016/j.autcon.2016.11.005","ISSN":"0926-5805","journalAbbreviation":"Automation in Construction","page":"55-65","source":"ScienceDirect","title":"Pre-Occupancy Evaluation based on user behavior prediction in 3D virtual simulation","volume":"74","author":[{"family":"Shin","given":"Sangyun"},{"family":"Jeong","given":"Sangah"},{"family":"Lee","given":"Jaewook"},{"family":"Hong","given":"Seung Wan"},{"family":"Jung","given":"Sungwon"}],"issued":{"date-parts":[["2017",2]]}}},{"id":1882,"uris":["http://zotero.org/users/884315/items/EH96VV6D"],"uri":["http://zotero.org/users/884315/items/EH96VV6D"],"itemData":{"id":1882,"type":"article-journal","abstract":"Emergency evacuation (egress) is an important issue in safety design of facilities and buildings. Studies of past emergency events have highlighted the need to consider occupants’ behaviors for better understanding of evacuation patterns. Occupants’ background and knowledge (such as the level of familiarity with the space and previous experience of emergencies) influence how individuals perceive the emergency situations that in turn can lead to different individual behaviors observed in evacuation. Furthermore, as reported by previous studies, people with special roles, such as staff members and emergency responders, often assume certain responsibilities and extend their roles to assist others and facilitate evacuation. Through simulations of stadium evacuation with 13,200 agents using SAFEgress, we show that the evacuation can be significantly more efficient when occupants possess the knowledge of the floor plan and evacuate from the nearest exit, leading to a shortening of evacuation time of 40%. Furthermore, strategically arranging stewards for crowd control can further enhance egress performance. The simulation study indicates the importance in considering the unique egress design of the venue (such as exit locations and signage), participating occupants’ knowledge of the space, and effective crowd control to achieve optimal egress outcome. By using SAFEgress to model different plausible evacuation behaviors, engineers, designers, and facility managers can evaluate and improve the design of safe egress systems and emergency preparedness planning.","container-title":"Fire Technology","DOI":"10.1007/s10694-018-0747-6","ISSN":"0015-2684, 1572-8099","journalAbbreviation":"Fire Technol","language":"en","page":"1-28","source":"link.springer.com","title":"Incorporating Individual Behavior, Knowledge, and Roles in Simulating Evacuation","author":[{"family":"Chu","given":"Mei Ling"},{"family":"Law","given":"Kincho H."}],"issued":{"date-parts":[["2018",7,2]]}}}],"schema":"https://github.com/citation-style-language/schema/raw/master/csl-citation.json"} </w:instrText>
      </w:r>
      <w:r w:rsidRPr="00680570">
        <w:rPr>
          <w:rFonts w:ascii="Georgia" w:hAnsi="Georgia" w:cs="Arial"/>
          <w:color w:val="000000" w:themeColor="text1"/>
          <w:sz w:val="22"/>
          <w:szCs w:val="22"/>
        </w:rPr>
        <w:fldChar w:fldCharType="separate"/>
      </w:r>
      <w:r w:rsidR="00FF7CEC" w:rsidRPr="00FF7CEC">
        <w:rPr>
          <w:rFonts w:ascii="Georgia" w:hAnsi="Georgia"/>
          <w:color w:val="000000"/>
          <w:sz w:val="22"/>
        </w:rPr>
        <w:t>[40]–[42]</w:t>
      </w:r>
      <w:r w:rsidRPr="00680570">
        <w:rPr>
          <w:rFonts w:ascii="Georgia" w:hAnsi="Georgia" w:cs="Arial"/>
          <w:color w:val="000000" w:themeColor="text1"/>
          <w:sz w:val="22"/>
          <w:szCs w:val="22"/>
        </w:rPr>
        <w:fldChar w:fldCharType="end"/>
      </w:r>
      <w:r w:rsidR="00FF7CEC">
        <w:rPr>
          <w:rFonts w:ascii="Georgia" w:hAnsi="Georgia" w:cs="Arial"/>
          <w:color w:val="000000" w:themeColor="text1"/>
          <w:sz w:val="22"/>
          <w:szCs w:val="22"/>
        </w:rPr>
        <w:t xml:space="preserve"> </w:t>
      </w:r>
      <w:r w:rsidR="00FF7CEC">
        <w:rPr>
          <w:rFonts w:ascii="Georgia" w:hAnsi="Georgia" w:cs="Arial"/>
          <w:color w:val="000000" w:themeColor="text1"/>
          <w:sz w:val="22"/>
          <w:szCs w:val="22"/>
        </w:rPr>
        <w:fldChar w:fldCharType="begin"/>
      </w:r>
      <w:r w:rsidR="00FF7CEC">
        <w:rPr>
          <w:rFonts w:ascii="Georgia" w:hAnsi="Georgia" w:cs="Arial"/>
          <w:color w:val="000000" w:themeColor="text1"/>
          <w:sz w:val="22"/>
          <w:szCs w:val="22"/>
        </w:rPr>
        <w:instrText xml:space="preserve"> ADDIN ZOTERO_ITEM CSL_CITATION {"citationID":"TulUbDLo","properties":{"formattedCitation":"[41]","plainCitation":"[41]","noteIndex":0},"citationItems":[{"id":1444,"uris":["http://zotero.org/users/884315/items/VAWV5G5S"],"uri":["http://zotero.org/users/884315/items/VAWV5G5S"],"itemData":{"id":1444,"type":"article-journal","abstract":"Because Post-Occupancy Evaluation (POE), one of the most commonly used design evaluation methods, is conducted by users after the completion of construction, it has time and cost limitations for the improvement of physical conditions. To solve this problem, this study proposes a method of Pre-Occupancy Evaluation (PrOE) which can evaluate and improve a design prior to construction by simulating user behavior in the virtual space of the design. A user model, space model and evaluation logic model are used for the evaluation simulation. In the simulation, a virtual user perceives 3D spatial objects within a target virtual space and performs reactions to the perceived objects according to an evaluation logic. The evaluation logic model consists of spatial properties that influence user behavior, and their assessed values. To verify the proposed method, burglary prediction in an urban block was carried out as a case study. The proposed PrOE can overcome the limitation of the conventional approach of design evaluation in that it evaluates designs in advance by reflecting on user requirements, thus making efficient design improvements possible.","container-title":"Automation in Construction","DOI":"10.1016/j.autcon.2016.11.005","ISSN":"0926-5805","journalAbbreviation":"Automation in Construction","page":"55-65","source":"ScienceDirect","title":"Pre-Occupancy Evaluation based on user behavior prediction in 3D virtual simulation","volume":"74","author":[{"family":"Shin","given":"Sangyun"},{"family":"Jeong","given":"Sangah"},{"family":"Lee","given":"Jaewook"},{"family":"Hong","given":"Seung Wan"},{"family":"Jung","given":"Sungwon"}],"issued":{"date-parts":[["2017",2]]}}}],"schema":"https://github.com/citation-style-language/schema/raw/master/csl-citation.json"} </w:instrText>
      </w:r>
      <w:r w:rsidR="00FF7CEC">
        <w:rPr>
          <w:rFonts w:ascii="Georgia" w:hAnsi="Georgia" w:cs="Arial"/>
          <w:color w:val="000000" w:themeColor="text1"/>
          <w:sz w:val="22"/>
          <w:szCs w:val="22"/>
        </w:rPr>
        <w:fldChar w:fldCharType="separate"/>
      </w:r>
      <w:r w:rsidR="00FF7CEC">
        <w:rPr>
          <w:rFonts w:ascii="Georgia" w:hAnsi="Georgia" w:cs="Arial"/>
          <w:noProof/>
          <w:color w:val="000000" w:themeColor="text1"/>
          <w:sz w:val="22"/>
          <w:szCs w:val="22"/>
        </w:rPr>
        <w:t>[41]</w:t>
      </w:r>
      <w:r w:rsidR="00FF7CEC">
        <w:rPr>
          <w:rFonts w:ascii="Georgia" w:hAnsi="Georgia" w:cs="Arial"/>
          <w:color w:val="000000" w:themeColor="text1"/>
          <w:sz w:val="22"/>
          <w:szCs w:val="22"/>
        </w:rPr>
        <w:fldChar w:fldCharType="end"/>
      </w:r>
      <w:r w:rsidRPr="00680570">
        <w:rPr>
          <w:rFonts w:ascii="Georgia" w:hAnsi="Georgia" w:cs="Arial"/>
          <w:color w:val="000000" w:themeColor="text1"/>
          <w:sz w:val="22"/>
          <w:szCs w:val="22"/>
        </w:rPr>
        <w:t>. However, ABM show</w:t>
      </w:r>
      <w:r w:rsidR="00B47A6F">
        <w:rPr>
          <w:rFonts w:ascii="Georgia" w:hAnsi="Georgia" w:cs="Arial"/>
          <w:color w:val="000000" w:themeColor="text1"/>
          <w:sz w:val="22"/>
          <w:szCs w:val="22"/>
        </w:rPr>
        <w:t>s</w:t>
      </w:r>
      <w:r w:rsidRPr="00680570">
        <w:rPr>
          <w:rFonts w:ascii="Georgia" w:hAnsi="Georgia" w:cs="Arial"/>
          <w:color w:val="000000" w:themeColor="text1"/>
          <w:sz w:val="22"/>
          <w:szCs w:val="22"/>
        </w:rPr>
        <w:t xml:space="preserve"> limitations in modeling complex behaviors in goal-oriented settings such as healthcare facilities since vast amounts of knowledge must be stored in each agent before collaborative behaviors cognizant of cultural norms as well as spatial and social circumstances can emerge. </w:t>
      </w:r>
    </w:p>
    <w:tbl>
      <w:tblPr>
        <w:tblStyle w:val="TableGrid"/>
        <w:tblpPr w:leftFromText="180" w:rightFromText="180" w:vertAnchor="text" w:horzAnchor="margin" w:tblpXSpec="right" w:tblpY="67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tblGrid>
      <w:tr w:rsidR="00731F84" w14:paraId="464689BA" w14:textId="77777777" w:rsidTr="00731F84">
        <w:trPr>
          <w:trHeight w:val="584"/>
        </w:trPr>
        <w:tc>
          <w:tcPr>
            <w:tcW w:w="5176" w:type="dxa"/>
          </w:tcPr>
          <w:p w14:paraId="591CF096" w14:textId="77777777" w:rsidR="00731F84" w:rsidRPr="0017758B" w:rsidRDefault="00731F84" w:rsidP="00731F84">
            <w:pPr>
              <w:rPr>
                <w:rFonts w:ascii="Georgia" w:hAnsi="Georgia" w:cs="Arial"/>
                <w:sz w:val="18"/>
                <w:szCs w:val="18"/>
              </w:rPr>
            </w:pPr>
          </w:p>
        </w:tc>
      </w:tr>
      <w:tr w:rsidR="00731F84" w14:paraId="7B1DFCBD" w14:textId="77777777" w:rsidTr="00731F84">
        <w:trPr>
          <w:trHeight w:val="2396"/>
        </w:trPr>
        <w:tc>
          <w:tcPr>
            <w:tcW w:w="5176" w:type="dxa"/>
          </w:tcPr>
          <w:p w14:paraId="1B1E793E" w14:textId="77777777" w:rsidR="00731F84" w:rsidRDefault="00731F84" w:rsidP="00731F84">
            <w:pPr>
              <w:autoSpaceDE w:val="0"/>
              <w:autoSpaceDN w:val="0"/>
              <w:adjustRightInd w:val="0"/>
              <w:spacing w:line="360" w:lineRule="auto"/>
              <w:jc w:val="both"/>
              <w:rPr>
                <w:rFonts w:ascii="Georgia" w:hAnsi="Georgia" w:cs="Arial"/>
                <w:sz w:val="22"/>
                <w:szCs w:val="22"/>
              </w:rPr>
            </w:pPr>
            <w:r>
              <w:rPr>
                <w:rFonts w:ascii="Georgia" w:hAnsi="Georgia" w:cs="Arial"/>
                <w:noProof/>
                <w:sz w:val="22"/>
                <w:szCs w:val="22"/>
              </w:rPr>
              <w:drawing>
                <wp:inline distT="0" distB="0" distL="0" distR="0" wp14:anchorId="195BB4F6" wp14:editId="6E3A0FAA">
                  <wp:extent cx="3088800" cy="1432875"/>
                  <wp:effectExtent l="0" t="0" r="0" b="254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1300" cy="1457229"/>
                          </a:xfrm>
                          <a:prstGeom prst="rect">
                            <a:avLst/>
                          </a:prstGeom>
                        </pic:spPr>
                      </pic:pic>
                    </a:graphicData>
                  </a:graphic>
                </wp:inline>
              </w:drawing>
            </w:r>
          </w:p>
        </w:tc>
      </w:tr>
      <w:tr w:rsidR="00731F84" w14:paraId="69811DA8" w14:textId="77777777" w:rsidTr="00731F84">
        <w:trPr>
          <w:trHeight w:val="584"/>
        </w:trPr>
        <w:tc>
          <w:tcPr>
            <w:tcW w:w="5176" w:type="dxa"/>
          </w:tcPr>
          <w:p w14:paraId="4875C7DC" w14:textId="77777777" w:rsidR="00731F84" w:rsidRPr="0017758B" w:rsidRDefault="00731F84" w:rsidP="00731F84">
            <w:pPr>
              <w:spacing w:line="360" w:lineRule="auto"/>
              <w:jc w:val="center"/>
              <w:rPr>
                <w:rFonts w:ascii="Georgia" w:hAnsi="Georgia" w:cs="Arial"/>
                <w:sz w:val="18"/>
                <w:szCs w:val="18"/>
              </w:rPr>
            </w:pPr>
            <w:r w:rsidRPr="001C1845">
              <w:rPr>
                <w:rFonts w:ascii="Georgia" w:hAnsi="Georgia" w:cs="Arial"/>
                <w:b/>
                <w:bCs/>
                <w:sz w:val="18"/>
                <w:szCs w:val="18"/>
              </w:rPr>
              <w:t xml:space="preserve">Figure </w:t>
            </w:r>
            <w:r>
              <w:rPr>
                <w:rFonts w:ascii="Georgia" w:hAnsi="Georgia" w:cs="Arial"/>
                <w:b/>
                <w:bCs/>
                <w:sz w:val="18"/>
                <w:szCs w:val="18"/>
              </w:rPr>
              <w:t>1</w:t>
            </w:r>
            <w:r w:rsidRPr="001C1845">
              <w:rPr>
                <w:rFonts w:ascii="Georgia" w:hAnsi="Georgia" w:cs="Arial"/>
                <w:sz w:val="18"/>
                <w:szCs w:val="18"/>
              </w:rPr>
              <w:t xml:space="preserve">: The Narrative-based model enables to predict and analyze </w:t>
            </w:r>
            <w:r w:rsidRPr="001C1845">
              <w:rPr>
                <w:rFonts w:ascii="Georgia" w:hAnsi="Georgia" w:cs="Arial"/>
                <w:i/>
                <w:iCs/>
                <w:sz w:val="18"/>
                <w:szCs w:val="18"/>
              </w:rPr>
              <w:t>Spaces</w:t>
            </w:r>
            <w:r w:rsidRPr="001C1845">
              <w:rPr>
                <w:rFonts w:ascii="Georgia" w:hAnsi="Georgia" w:cs="Arial"/>
                <w:sz w:val="18"/>
                <w:szCs w:val="18"/>
              </w:rPr>
              <w:t xml:space="preserve">, </w:t>
            </w:r>
            <w:r w:rsidRPr="001C1845">
              <w:rPr>
                <w:rFonts w:ascii="Georgia" w:hAnsi="Georgia" w:cs="Arial"/>
                <w:i/>
                <w:iCs/>
                <w:sz w:val="18"/>
                <w:szCs w:val="18"/>
              </w:rPr>
              <w:t>People</w:t>
            </w:r>
            <w:r w:rsidRPr="001C1845">
              <w:rPr>
                <w:rFonts w:ascii="Georgia" w:hAnsi="Georgia" w:cs="Arial"/>
                <w:sz w:val="18"/>
                <w:szCs w:val="18"/>
              </w:rPr>
              <w:t xml:space="preserve">, and </w:t>
            </w:r>
            <w:r w:rsidRPr="001C1845">
              <w:rPr>
                <w:rFonts w:ascii="Georgia" w:hAnsi="Georgia" w:cs="Arial"/>
                <w:i/>
                <w:iCs/>
                <w:sz w:val="18"/>
                <w:szCs w:val="18"/>
              </w:rPr>
              <w:t>Activities</w:t>
            </w:r>
            <w:r>
              <w:rPr>
                <w:rFonts w:ascii="Georgia" w:hAnsi="Georgia" w:cs="Arial"/>
                <w:i/>
                <w:iCs/>
                <w:sz w:val="18"/>
                <w:szCs w:val="18"/>
              </w:rPr>
              <w:t xml:space="preserve"> interactions</w:t>
            </w:r>
            <w:r w:rsidRPr="001C1845">
              <w:rPr>
                <w:rFonts w:ascii="Georgia" w:hAnsi="Georgia" w:cs="Arial"/>
                <w:sz w:val="18"/>
                <w:szCs w:val="18"/>
              </w:rPr>
              <w:t xml:space="preserve"> </w:t>
            </w:r>
            <w:r w:rsidRPr="001C1845">
              <w:rPr>
                <w:rFonts w:ascii="Georgia" w:hAnsi="Georgia" w:cs="Arial"/>
                <w:sz w:val="18"/>
                <w:szCs w:val="18"/>
              </w:rPr>
              <w:fldChar w:fldCharType="begin"/>
            </w:r>
            <w:r>
              <w:rPr>
                <w:rFonts w:ascii="Georgia" w:hAnsi="Georgia" w:cs="Arial"/>
                <w:sz w:val="18"/>
                <w:szCs w:val="18"/>
              </w:rPr>
              <w:instrText xml:space="preserve"> ADDIN ZOTERO_ITEM CSL_CITATION {"citationID":"AcbE9jvb","properties":{"formattedCitation":"[43]","plainCitation":"[43]","noteIndex":0},"citationItems":[{"id":1616,"uris":["http://zotero.org/users/884315/items/QUBE5HTS"],"uri":["http://zotero.org/users/884315/items/QUBE5HTS"],"itemData":{"id":1616,"type":"article-journal","abstract":"Anticipating building-related complexities ensuing from occupants' behaviour is a major challenge in architectural design. Conventional building performance simulation tools model occupancy in a highly aggregated form, abstracting away the impact of dynamic spatial and social factors on occupant behaviour. To address this issue, we propose a multi-agent system that accounts for these aspects in process-driven facilities, such as hospitals. The approach involves modelling ‘narratives’, rule-based scripts that direct occupants' movement and shared activities. A scheduling mechanism employs Operations Research techniques to dynamically coordinate the narratives' execution. We demonstrate the method by simulating day-to-day operations in a typical hospital setting, involving scheduled procedures and unscheduled adaptations due to dynamic social and environmental conditions. The process involved collecting data using field observations and interviews with experts, modelling narratives, and simulating them to produce use scenarios that can be visualized and analysed by design stakeholders.","container-title":"Journal of Building Performance Simulation","DOI":"10.1080/19401493.2017.1332687","ISSN":"1940-1493","issue":"5-6","page":"636-652","source":"Taylor and Francis+NEJM","title":"Simulating use scenarios in hospitals using multi-agent narratives","volume":"10","author":[{"family":"Schaumann","given":"Davide"},{"family":"Breslav","given":"Simon"},{"family":"Goldstein","given":"Rhys"},{"family":"Khan","given":"Azam"},{"family":"Kalay","given":"Yehuda E."}],"issued":{"date-parts":[["2017",11,2]]}}}],"schema":"https://github.com/citation-style-language/schema/raw/master/csl-citation.json"} </w:instrText>
            </w:r>
            <w:r w:rsidRPr="001C1845">
              <w:rPr>
                <w:rFonts w:ascii="Georgia" w:hAnsi="Georgia" w:cs="Arial"/>
                <w:sz w:val="18"/>
                <w:szCs w:val="18"/>
              </w:rPr>
              <w:fldChar w:fldCharType="separate"/>
            </w:r>
            <w:r>
              <w:rPr>
                <w:rFonts w:ascii="Georgia" w:hAnsi="Georgia" w:cs="Arial"/>
                <w:noProof/>
                <w:sz w:val="18"/>
                <w:szCs w:val="18"/>
              </w:rPr>
              <w:t>[43]</w:t>
            </w:r>
            <w:r w:rsidRPr="001C1845">
              <w:rPr>
                <w:rFonts w:ascii="Georgia" w:hAnsi="Georgia" w:cs="Arial"/>
                <w:sz w:val="18"/>
                <w:szCs w:val="18"/>
              </w:rPr>
              <w:fldChar w:fldCharType="end"/>
            </w:r>
            <w:r w:rsidRPr="001C1845">
              <w:rPr>
                <w:rFonts w:ascii="Georgia" w:hAnsi="Georgia" w:cs="Arial"/>
                <w:color w:val="0070C0"/>
                <w:sz w:val="18"/>
                <w:szCs w:val="18"/>
              </w:rPr>
              <w:t xml:space="preserve"> </w:t>
            </w:r>
          </w:p>
        </w:tc>
      </w:tr>
    </w:tbl>
    <w:p w14:paraId="48167F8C" w14:textId="43493CAD" w:rsidR="009D6183" w:rsidRPr="00680570" w:rsidRDefault="00D326AD" w:rsidP="0017758B">
      <w:pPr>
        <w:autoSpaceDE w:val="0"/>
        <w:autoSpaceDN w:val="0"/>
        <w:adjustRightInd w:val="0"/>
        <w:spacing w:line="360" w:lineRule="auto"/>
        <w:ind w:firstLine="720"/>
        <w:jc w:val="both"/>
        <w:rPr>
          <w:rFonts w:ascii="Georgia" w:hAnsi="Georgia" w:cs="Arial"/>
          <w:sz w:val="22"/>
          <w:szCs w:val="22"/>
        </w:rPr>
      </w:pPr>
      <w:r w:rsidRPr="00680570">
        <w:rPr>
          <w:rFonts w:ascii="Georgia" w:hAnsi="Georgia" w:cs="Arial"/>
          <w:b/>
          <w:bCs/>
          <w:i/>
          <w:iCs/>
          <w:sz w:val="22"/>
          <w:szCs w:val="22"/>
        </w:rPr>
        <w:t xml:space="preserve"> </w:t>
      </w:r>
      <w:r w:rsidR="009D6183" w:rsidRPr="00680570">
        <w:rPr>
          <w:rFonts w:ascii="Georgia" w:hAnsi="Georgia" w:cs="Arial"/>
          <w:b/>
          <w:bCs/>
          <w:i/>
          <w:iCs/>
          <w:sz w:val="22"/>
          <w:szCs w:val="22"/>
        </w:rPr>
        <w:t>Narrative-Centric</w:t>
      </w:r>
      <w:r w:rsidR="009D6183" w:rsidRPr="00680570">
        <w:rPr>
          <w:rFonts w:ascii="Georgia" w:hAnsi="Georgia" w:cs="Arial"/>
          <w:b/>
          <w:bCs/>
          <w:sz w:val="22"/>
          <w:szCs w:val="22"/>
        </w:rPr>
        <w:t xml:space="preserve"> </w:t>
      </w:r>
      <w:r w:rsidR="009D6183" w:rsidRPr="00680570">
        <w:rPr>
          <w:rFonts w:ascii="Georgia" w:hAnsi="Georgia" w:cs="Arial"/>
          <w:sz w:val="22"/>
          <w:szCs w:val="22"/>
        </w:rPr>
        <w:t>modeling is a recent approach developed by the PI</w:t>
      </w:r>
      <w:r w:rsidR="009D6183">
        <w:rPr>
          <w:rFonts w:ascii="Georgia" w:hAnsi="Georgia" w:cs="Arial"/>
          <w:sz w:val="22"/>
          <w:szCs w:val="22"/>
        </w:rPr>
        <w:t xml:space="preserve"> that </w:t>
      </w:r>
      <w:r w:rsidR="009D6183" w:rsidRPr="00680570">
        <w:rPr>
          <w:rFonts w:ascii="Georgia" w:hAnsi="Georgia" w:cs="Arial"/>
          <w:sz w:val="22"/>
          <w:szCs w:val="22"/>
        </w:rPr>
        <w:t xml:space="preserve">uniquely combines </w:t>
      </w:r>
      <w:r w:rsidR="009D6183" w:rsidRPr="00680570">
        <w:rPr>
          <w:rFonts w:ascii="Georgia" w:hAnsi="Georgia" w:cs="Arial"/>
          <w:i/>
          <w:iCs/>
          <w:sz w:val="22"/>
          <w:szCs w:val="22"/>
        </w:rPr>
        <w:t>space</w:t>
      </w:r>
      <w:r w:rsidR="009D6183" w:rsidRPr="00680570">
        <w:rPr>
          <w:rFonts w:ascii="Georgia" w:hAnsi="Georgia" w:cs="Arial"/>
          <w:sz w:val="22"/>
          <w:szCs w:val="22"/>
        </w:rPr>
        <w:t xml:space="preserve">- </w:t>
      </w:r>
      <w:r w:rsidR="009D6183" w:rsidRPr="00680570">
        <w:rPr>
          <w:rFonts w:ascii="Georgia" w:hAnsi="Georgia" w:cs="Arial"/>
          <w:i/>
          <w:iCs/>
          <w:sz w:val="22"/>
          <w:szCs w:val="22"/>
        </w:rPr>
        <w:t>activity</w:t>
      </w:r>
      <w:r w:rsidR="009D6183" w:rsidRPr="00680570">
        <w:rPr>
          <w:rFonts w:ascii="Georgia" w:hAnsi="Georgia" w:cs="Arial"/>
          <w:sz w:val="22"/>
          <w:szCs w:val="22"/>
        </w:rPr>
        <w:t xml:space="preserve">- and </w:t>
      </w:r>
      <w:r w:rsidR="009D6183" w:rsidRPr="00680570">
        <w:rPr>
          <w:rFonts w:ascii="Georgia" w:hAnsi="Georgia" w:cs="Arial"/>
          <w:i/>
          <w:iCs/>
          <w:sz w:val="22"/>
          <w:szCs w:val="22"/>
        </w:rPr>
        <w:t>people</w:t>
      </w:r>
      <w:r w:rsidR="009D6183" w:rsidRPr="00680570">
        <w:rPr>
          <w:rFonts w:ascii="Georgia" w:hAnsi="Georgia" w:cs="Arial"/>
          <w:sz w:val="22"/>
          <w:szCs w:val="22"/>
        </w:rPr>
        <w:t xml:space="preserve">-centric approaches into a coherent model centered on the concept of </w:t>
      </w:r>
      <w:r w:rsidR="009D6183" w:rsidRPr="00680570">
        <w:rPr>
          <w:rFonts w:ascii="Georgia" w:hAnsi="Georgia" w:cs="Arial"/>
          <w:i/>
          <w:iCs/>
          <w:sz w:val="22"/>
          <w:szCs w:val="22"/>
        </w:rPr>
        <w:t>Narratives</w:t>
      </w:r>
      <w:r w:rsidR="009D6183" w:rsidRPr="00680570">
        <w:rPr>
          <w:rFonts w:ascii="Georgia" w:hAnsi="Georgia" w:cs="Arial"/>
          <w:sz w:val="22"/>
          <w:szCs w:val="22"/>
        </w:rPr>
        <w:t xml:space="preserve">: self-contained computational entities that direct the individual or collaborative behavior of multiple agents in complex environments </w:t>
      </w:r>
      <w:r w:rsidR="009D6183"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sVV9UUuU","properties":{"formattedCitation":"[43]","plainCitation":"[43]","noteIndex":0},"citationItems":[{"id":1616,"uris":["http://zotero.org/users/884315/items/QUBE5HTS"],"uri":["http://zotero.org/users/884315/items/QUBE5HTS"],"itemData":{"id":1616,"type":"article-journal","abstract":"Anticipating building-related complexities ensuing from occupants' behaviour is a major challenge in architectural design. Conventional building performance simulation tools model occupancy in a highly aggregated form, abstracting away the impact of dynamic spatial and social factors on occupant behaviour. To address this issue, we propose a multi-agent system that accounts for these aspects in process-driven facilities, such as hospitals. The approach involves modelling ‘narratives’, rule-based scripts that direct occupants' movement and shared activities. A scheduling mechanism employs Operations Research techniques to dynamically coordinate the narratives' execution. We demonstrate the method by simulating day-to-day operations in a typical hospital setting, involving scheduled procedures and unscheduled adaptations due to dynamic social and environmental conditions. The process involved collecting data using field observations and interviews with experts, modelling narratives, and simulating them to produce use scenarios that can be visualized and analysed by design stakeholders.","container-title":"Journal of Building Performance Simulation","DOI":"10.1080/19401493.2017.1332687","ISSN":"1940-1493","issue":"5-6","page":"636-652","source":"Taylor and Francis+NEJM","title":"Simulating use scenarios in hospitals using multi-agent narratives","volume":"10","author":[{"family":"Schaumann","given":"Davide"},{"family":"Breslav","given":"Simon"},{"family":"Goldstein","given":"Rhys"},{"family":"Khan","given":"Azam"},{"family":"Kalay","given":"Yehuda E."}],"issued":{"date-parts":[["2017",11,2]]}}}],"schema":"https://github.com/citation-style-language/schema/raw/master/csl-citation.json"} </w:instrText>
      </w:r>
      <w:r w:rsidR="009D6183" w:rsidRPr="00680570">
        <w:rPr>
          <w:rFonts w:ascii="Georgia" w:hAnsi="Georgia" w:cs="Arial"/>
          <w:sz w:val="22"/>
          <w:szCs w:val="22"/>
        </w:rPr>
        <w:fldChar w:fldCharType="separate"/>
      </w:r>
      <w:r w:rsidR="00FF7CEC">
        <w:rPr>
          <w:rFonts w:ascii="Georgia" w:hAnsi="Georgia" w:cs="Arial"/>
          <w:noProof/>
          <w:sz w:val="22"/>
          <w:szCs w:val="22"/>
        </w:rPr>
        <w:t>[43]</w:t>
      </w:r>
      <w:r w:rsidR="009D6183" w:rsidRPr="00680570">
        <w:rPr>
          <w:rFonts w:ascii="Georgia" w:hAnsi="Georgia" w:cs="Arial"/>
          <w:sz w:val="22"/>
          <w:szCs w:val="22"/>
        </w:rPr>
        <w:fldChar w:fldCharType="end"/>
      </w:r>
      <w:r w:rsidR="009D6183" w:rsidRPr="00680570">
        <w:rPr>
          <w:rFonts w:ascii="Georgia" w:hAnsi="Georgia" w:cs="Arial"/>
          <w:sz w:val="22"/>
          <w:szCs w:val="22"/>
        </w:rPr>
        <w:t xml:space="preserve">. Narratives encapsulate a set of procedures for directing the behavior of </w:t>
      </w:r>
      <w:r w:rsidR="009D6183" w:rsidRPr="00680570">
        <w:rPr>
          <w:rFonts w:ascii="Georgia" w:hAnsi="Georgia" w:cs="Arial"/>
          <w:i/>
          <w:iCs/>
          <w:sz w:val="22"/>
          <w:szCs w:val="22"/>
        </w:rPr>
        <w:t>people</w:t>
      </w:r>
      <w:r w:rsidR="009D6183" w:rsidRPr="00680570">
        <w:rPr>
          <w:rFonts w:ascii="Georgia" w:hAnsi="Georgia" w:cs="Arial"/>
          <w:sz w:val="22"/>
          <w:szCs w:val="22"/>
        </w:rPr>
        <w:t xml:space="preserve">, performing </w:t>
      </w:r>
      <w:r w:rsidR="009D6183" w:rsidRPr="00680570">
        <w:rPr>
          <w:rFonts w:ascii="Georgia" w:hAnsi="Georgia" w:cs="Arial"/>
          <w:i/>
          <w:iCs/>
          <w:sz w:val="22"/>
          <w:szCs w:val="22"/>
        </w:rPr>
        <w:t>activities</w:t>
      </w:r>
      <w:r w:rsidR="009D6183" w:rsidRPr="00680570">
        <w:rPr>
          <w:rFonts w:ascii="Georgia" w:hAnsi="Georgia" w:cs="Arial"/>
          <w:sz w:val="22"/>
          <w:szCs w:val="22"/>
        </w:rPr>
        <w:t xml:space="preserve">, in specific </w:t>
      </w:r>
      <w:r w:rsidR="009D6183" w:rsidRPr="00680570">
        <w:rPr>
          <w:rFonts w:ascii="Georgia" w:hAnsi="Georgia" w:cs="Arial"/>
          <w:i/>
          <w:iCs/>
          <w:sz w:val="22"/>
          <w:szCs w:val="22"/>
        </w:rPr>
        <w:t>spaces</w:t>
      </w:r>
      <w:r w:rsidR="009D6183" w:rsidRPr="00680570">
        <w:rPr>
          <w:rFonts w:ascii="Georgia" w:hAnsi="Georgia" w:cs="Arial"/>
          <w:sz w:val="22"/>
          <w:szCs w:val="22"/>
        </w:rPr>
        <w:t xml:space="preserve">. For example, a narrative representing a ‘patient examination’ in a hospital ward consists of three people (doctor, nurse, patient) who meet in the patient’s room (the space) to perform the collaborative activity of examining the patient. Unlike ABM, where decision-making abilities are stored within the agents themselves, in the Narrative-based model the decision-making authority is stored in the </w:t>
      </w:r>
      <w:r w:rsidR="009D6183" w:rsidRPr="00680570">
        <w:rPr>
          <w:rFonts w:ascii="Georgia" w:hAnsi="Georgia" w:cs="Arial"/>
          <w:i/>
          <w:iCs/>
          <w:sz w:val="22"/>
          <w:szCs w:val="22"/>
        </w:rPr>
        <w:t>Narrative</w:t>
      </w:r>
      <w:r w:rsidR="009D6183" w:rsidRPr="00680570">
        <w:rPr>
          <w:rFonts w:ascii="Georgia" w:hAnsi="Georgia" w:cs="Arial"/>
          <w:sz w:val="22"/>
          <w:szCs w:val="22"/>
        </w:rPr>
        <w:t xml:space="preserve"> entity, which in turn directs the collaborative behavior of a group of actors to perform an activity </w:t>
      </w:r>
      <w:proofErr w:type="gramStart"/>
      <w:r w:rsidR="009D6183" w:rsidRPr="00680570">
        <w:rPr>
          <w:rFonts w:ascii="Georgia" w:hAnsi="Georgia" w:cs="Arial"/>
          <w:sz w:val="22"/>
          <w:szCs w:val="22"/>
        </w:rPr>
        <w:t>in a given</w:t>
      </w:r>
      <w:proofErr w:type="gramEnd"/>
      <w:r w:rsidR="009D6183" w:rsidRPr="00680570">
        <w:rPr>
          <w:rFonts w:ascii="Georgia" w:hAnsi="Georgia" w:cs="Arial"/>
          <w:sz w:val="22"/>
          <w:szCs w:val="22"/>
        </w:rPr>
        <w:t xml:space="preserve"> space. As such, the Narrative script affords top-down agents’ coordination while also handling bottom-up exceptions and contingencies (for example, when one of the resources needed to complete the task is unavailable). Narratives are modular, so they can be reused across scenarios. They are also hierarchical to describe behaviors at increasing levels of detail. A Narrative Modeling Language has been developed by the PI to efficiently model new narratives by reusing components of existing ones </w:t>
      </w:r>
      <w:r w:rsidR="009D6183"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ojmviovJ","properties":{"formattedCitation":"[44]","plainCitation":"[44]","noteIndex":0},"citationItems":[{"id":1601,"uris":["http://zotero.org/users/884315/items/TF436NMF"],"uri":["http://zotero.org/users/884315/items/TF436NMF"],"itemData":{"id":1601,"type":"paper-conference","container-title":"Proceedings of the Symposium on Simulation for Architecture &amp; Urban Design","event":"SimAUD","event-place":"Toronto","page":"189-196","publisher-place":"Toronto","title":"An Event Modeling Language (EML) to Simulate Use Patterns in Built Environments","author":[{"family":"Schaumann","given":"Davide"},{"family":"Date","given":"Kartikeya"},{"family":"Kalay","given":"Yehuda E."}],"issued":{"date-parts":[["2017"]]}}}],"schema":"https://github.com/citation-style-language/schema/raw/master/csl-citation.json"} </w:instrText>
      </w:r>
      <w:r w:rsidR="009D6183" w:rsidRPr="00680570">
        <w:rPr>
          <w:rFonts w:ascii="Georgia" w:hAnsi="Georgia" w:cs="Arial"/>
          <w:sz w:val="22"/>
          <w:szCs w:val="22"/>
        </w:rPr>
        <w:fldChar w:fldCharType="separate"/>
      </w:r>
      <w:r w:rsidR="00FF7CEC">
        <w:rPr>
          <w:rFonts w:ascii="Georgia" w:hAnsi="Georgia" w:cs="Arial"/>
          <w:noProof/>
          <w:sz w:val="22"/>
          <w:szCs w:val="22"/>
        </w:rPr>
        <w:t>[44]</w:t>
      </w:r>
      <w:r w:rsidR="009D6183" w:rsidRPr="00680570">
        <w:rPr>
          <w:rFonts w:ascii="Georgia" w:hAnsi="Georgia" w:cs="Arial"/>
          <w:sz w:val="22"/>
          <w:szCs w:val="22"/>
        </w:rPr>
        <w:fldChar w:fldCharType="end"/>
      </w:r>
      <w:r w:rsidR="009D6183" w:rsidRPr="00680570">
        <w:rPr>
          <w:rFonts w:ascii="Georgia" w:hAnsi="Georgia" w:cs="Arial"/>
          <w:sz w:val="22"/>
          <w:szCs w:val="22"/>
        </w:rPr>
        <w:t xml:space="preserve">.  A </w:t>
      </w:r>
      <w:r w:rsidR="009D6183" w:rsidRPr="00680570">
        <w:rPr>
          <w:rFonts w:ascii="Georgia" w:hAnsi="Georgia" w:cs="Arial"/>
          <w:i/>
          <w:iCs/>
          <w:sz w:val="22"/>
          <w:szCs w:val="22"/>
        </w:rPr>
        <w:t>Narrative</w:t>
      </w:r>
      <w:r w:rsidR="009D6183" w:rsidRPr="00680570">
        <w:rPr>
          <w:rFonts w:ascii="Georgia" w:hAnsi="Georgia" w:cs="Arial"/>
          <w:sz w:val="22"/>
          <w:szCs w:val="22"/>
        </w:rPr>
        <w:t xml:space="preserve"> </w:t>
      </w:r>
      <w:r w:rsidR="009D6183" w:rsidRPr="00680570">
        <w:rPr>
          <w:rFonts w:ascii="Georgia" w:hAnsi="Georgia" w:cs="Arial"/>
          <w:i/>
          <w:iCs/>
          <w:sz w:val="22"/>
          <w:szCs w:val="22"/>
        </w:rPr>
        <w:t>Manager</w:t>
      </w:r>
      <w:r w:rsidR="009D6183" w:rsidRPr="00680570">
        <w:rPr>
          <w:rFonts w:ascii="Georgia" w:hAnsi="Georgia" w:cs="Arial"/>
          <w:sz w:val="22"/>
          <w:szCs w:val="22"/>
        </w:rPr>
        <w:t xml:space="preserve"> determines which narrative to execute at any given time frame based on a dynamic priority factor calculated for each narrative. It uses a centralized scheduling strategy to dynamically allocate resources (e.g., actors, spaces, and equipment) to the most urgent narrative at any given time frame, thereby resolving conflicts among narratives competing for the same resources.</w:t>
      </w:r>
    </w:p>
    <w:p w14:paraId="46B95753" w14:textId="77777777" w:rsidR="00731F84" w:rsidRDefault="00FB48FE" w:rsidP="00776A1F">
      <w:pPr>
        <w:spacing w:line="360" w:lineRule="auto"/>
        <w:ind w:firstLine="720"/>
        <w:jc w:val="both"/>
        <w:rPr>
          <w:rFonts w:ascii="Georgia" w:hAnsi="Georgia" w:cs="Arial"/>
          <w:sz w:val="22"/>
          <w:szCs w:val="22"/>
        </w:rPr>
      </w:pPr>
      <w:r>
        <w:rPr>
          <w:rFonts w:ascii="Georgia" w:hAnsi="Georgia" w:cs="Arial"/>
          <w:sz w:val="22"/>
          <w:szCs w:val="22"/>
        </w:rPr>
        <w:t xml:space="preserve">The capabilities of narrative-based modeling have been demonstrated to </w:t>
      </w:r>
      <w:r w:rsidR="009D6183" w:rsidRPr="00680570">
        <w:rPr>
          <w:rFonts w:ascii="Georgia" w:hAnsi="Georgia" w:cs="Arial"/>
          <w:sz w:val="22"/>
          <w:szCs w:val="22"/>
        </w:rPr>
        <w:t xml:space="preserve">predict and analyze the impact of alternative hospital design strategies on operational efficiency before a building’s construction and occupancy </w:t>
      </w:r>
      <w:r w:rsidR="009D6183"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{"citationID":"zZe4DQiI","properties":{"formattedCitation":"[45], [46]","plainCitation":"[45], [46]","noteIndex":0},"citationItems":[{"id":2059,"uris":["http://zotero.org/users/884315/items/4HUMRA59"],"uri":["http://zotero.org/users/884315/items/4HUMRA59"],"itemData":{"id":2059,"type":"article-journal","abstract":"Simulating and evaluating the impact that a building design might produce on its prospective occupants is a key challenge in architectural design. Prior work demonstrated the capabilities of narrative-based modeling to coordinate the collaborative behavior of virtual occupants. In this work, we aim to demonstrate the scalability and applicability of narrative-based modeling to support the pre-occupancy evaluation of alternative design options in complex real-world hospital facilities. To do so, we developed a narrative-based pre-occupancy evaluation platform that extends pre-existing narrative-based capabilities with (a) a newly developed library space, actor, activities, and narrative entities that support the simulation of real-world human behavior patterns while accounting for the impact that a building design produces on how the patterns unfold, and (b) a newly integrated evaluation module able to generate and visualize numerical data-logs and spatiotemporal data-maps of key performance indicators in hospital settings. We applied the platform to conduct a comparative pre-occupancy evaluation of two different architectural designs for an outpatient ophthalmology clinic. Results demonstrate the scalability and applicability of narrative-based modeling to help design stakeholders visualize and analyze how design decisions may impact future building operations in outpatient clinics.","container-title":"Automation in Construction","DOI":"10.1016/j.autcon.2019.102896","ISSN":"0926-5805","journalAbbreviation":"Automation in Construction","page":"102896","source":"ScienceDirect","title":"Simulating multi-agent narratives for pre-occupancy evaluation of architectural designs","volume":"106","author":[{"family":"Schaumann","given":"Davide"},{"family":"Putievsky Pilosof","given":"Nirit"},{"family":"Sopher","given":"Hadas"},{"family":"Yahav","given":"Jacob"},{"family":"Kalay","given":"Yehuda E."}],"issued":{"date-parts":[["2019",10,1]]}}},{"id":5949,"uris":["http://zotero.org/users/884315/items/493DPQMT"],"uri":["http://zotero.org/users/884315/items/493DPQMT"],"itemData":{"id":5949,"type":"article-journal","abstract":"Purpose This study aims to use a narrative-based simulation approach to explore potential implications of including or excluding a dayroom in the design of an internal medicine ward. Design/methodology/approach The approach involved: collecting data in facilities using field observations and experts’ interviews; modeling representative behavior patterns in the form of rule-based narratives that direct collaborative behaviors of virtual occupants; simulating the behavior patterns in two alternative design options, one of which includes a dayroom; and analyzing the simulation results with respect to selected key performance indicators of day-to-day operations and spatial occupancy, including occupant density in corridors, number and locations of staff-visitor interactions and duration of a doctors’ round procedure. Findings Simulation results suggest that the presence of a dayroom reduces visitors’ density in corridors and diminishes the number of staff–visitor interactions that can delay the performing of scheduled medical procedures. Research limitations/implications A high level of uncertainty is intrinsic to the simulation of future human behavior. Additional work is required to systematically collect large volumes of occupancy data in existing facilities, model additional narratives and develop validation protocols to assess the degree of uncertainty of the proposed model. Originality/value A limited number of studies explore how simulation can be used to study the impact of building design on operations. This study uses a narrative-based approach to address some of the limitations of existing methods, including discrete-event simulations. Preliminary results suggest that the lack of appropriate spaces for patients and visitors to socialize may cause potential disruptions to hospital operations.","container-title":"Facilities","DOI":"10.1108/F-10-2018-0132","ISSN":"0263-2772","issue":"7/8","page":"501-522","source":"Emerald Insight","title":"Simulating the impact of facility design on operations: a study in an internal medicine ward","title-short":"Simulating the impact of facility design on operations","volume":"38","author":[{"family":"Schaumann","given":"Davide"},{"family":"Putievsky Pilosof","given":"Nirit"},{"family":"Gath-Morad","given":"Michal"},{"family":"Kalay","given":"Yehuda E."}],"issued":{"date-parts":[["2020",1,1]]}}}],"schema":"https://github.com/citation-style-language/schema/raw/master/csl-citation.json"} </w:instrText>
      </w:r>
      <w:r w:rsidR="009D6183" w:rsidRPr="00680570">
        <w:rPr>
          <w:rFonts w:ascii="Georgia" w:hAnsi="Georgia" w:cs="Arial"/>
          <w:sz w:val="22"/>
          <w:szCs w:val="22"/>
        </w:rPr>
        <w:fldChar w:fldCharType="separate"/>
      </w:r>
      <w:r w:rsidR="00FF7CEC">
        <w:rPr>
          <w:rFonts w:ascii="Georgia" w:hAnsi="Georgia" w:cs="Arial"/>
          <w:noProof/>
          <w:sz w:val="22"/>
          <w:szCs w:val="22"/>
        </w:rPr>
        <w:t>[45], [46]</w:t>
      </w:r>
      <w:r w:rsidR="009D6183" w:rsidRPr="00680570">
        <w:rPr>
          <w:rFonts w:ascii="Georgia" w:hAnsi="Georgia" w:cs="Arial"/>
          <w:sz w:val="22"/>
          <w:szCs w:val="22"/>
        </w:rPr>
        <w:fldChar w:fldCharType="end"/>
      </w:r>
      <w:r w:rsidR="009D6183" w:rsidRPr="00680570">
        <w:rPr>
          <w:rFonts w:ascii="Georgia" w:hAnsi="Georgia" w:cs="Arial"/>
          <w:sz w:val="22"/>
          <w:szCs w:val="22"/>
        </w:rPr>
        <w:t xml:space="preserve">. </w:t>
      </w:r>
    </w:p>
    <w:p w14:paraId="2227EB0A" w14:textId="4477E5D8" w:rsidR="009D6183" w:rsidRDefault="00343A16" w:rsidP="00731F84">
      <w:pPr>
        <w:spacing w:line="360" w:lineRule="auto"/>
        <w:ind w:firstLine="720"/>
        <w:jc w:val="both"/>
        <w:rPr>
          <w:rFonts w:ascii="Georgia" w:hAnsi="Georgia" w:cs="Arial"/>
          <w:sz w:val="22"/>
          <w:szCs w:val="22"/>
        </w:rPr>
      </w:pPr>
      <w:r>
        <w:rPr>
          <w:rFonts w:ascii="Georgia" w:hAnsi="Georgia" w:cs="Arial"/>
          <w:sz w:val="22"/>
          <w:szCs w:val="22"/>
        </w:rPr>
        <w:lastRenderedPageBreak/>
        <w:t>The model</w:t>
      </w:r>
      <w:r w:rsidR="00EE0CE2">
        <w:rPr>
          <w:rFonts w:ascii="Georgia" w:hAnsi="Georgia" w:cs="Arial"/>
          <w:sz w:val="22"/>
          <w:szCs w:val="22"/>
        </w:rPr>
        <w:t xml:space="preserve">, </w:t>
      </w:r>
      <w:r>
        <w:rPr>
          <w:rFonts w:ascii="Georgia" w:hAnsi="Georgia" w:cs="Arial"/>
          <w:sz w:val="22"/>
          <w:szCs w:val="22"/>
        </w:rPr>
        <w:t>however</w:t>
      </w:r>
      <w:r w:rsidR="00FB48FE">
        <w:rPr>
          <w:rFonts w:ascii="Georgia" w:hAnsi="Georgia" w:cs="Arial"/>
          <w:sz w:val="22"/>
          <w:szCs w:val="22"/>
        </w:rPr>
        <w:t xml:space="preserve">, </w:t>
      </w:r>
      <w:r>
        <w:rPr>
          <w:rFonts w:ascii="Georgia" w:hAnsi="Georgia" w:cs="Arial"/>
          <w:sz w:val="22"/>
          <w:szCs w:val="22"/>
        </w:rPr>
        <w:t xml:space="preserve">is </w:t>
      </w:r>
      <w:r w:rsidR="00B368D9">
        <w:rPr>
          <w:rFonts w:ascii="Georgia" w:hAnsi="Georgia" w:cs="Arial"/>
          <w:sz w:val="22"/>
          <w:szCs w:val="22"/>
        </w:rPr>
        <w:t xml:space="preserve">not </w:t>
      </w:r>
      <w:r>
        <w:rPr>
          <w:rFonts w:ascii="Georgia" w:hAnsi="Georgia" w:cs="Arial"/>
          <w:sz w:val="22"/>
          <w:szCs w:val="22"/>
        </w:rPr>
        <w:t>currently suitable</w:t>
      </w:r>
      <w:r w:rsidR="00FB48FE">
        <w:rPr>
          <w:rFonts w:ascii="Georgia" w:hAnsi="Georgia" w:cs="Arial"/>
          <w:sz w:val="22"/>
          <w:szCs w:val="22"/>
        </w:rPr>
        <w:t xml:space="preserve"> </w:t>
      </w:r>
      <w:r w:rsidR="00776A1F">
        <w:rPr>
          <w:rFonts w:ascii="Georgia" w:hAnsi="Georgia" w:cs="Arial"/>
          <w:sz w:val="22"/>
          <w:szCs w:val="22"/>
        </w:rPr>
        <w:t>to represent dynamic hospital operations for the following reasons:</w:t>
      </w:r>
      <w:r w:rsidR="009D6183" w:rsidRPr="00680570">
        <w:rPr>
          <w:rFonts w:ascii="Georgia" w:hAnsi="Georgia" w:cs="Arial"/>
          <w:sz w:val="22"/>
          <w:szCs w:val="22"/>
        </w:rPr>
        <w:t xml:space="preserve"> (a) it is informed by data collected in the facility’s </w:t>
      </w:r>
      <w:r w:rsidR="009D6183" w:rsidRPr="003D0103">
        <w:rPr>
          <w:rFonts w:ascii="Georgia" w:hAnsi="Georgia" w:cs="Arial"/>
          <w:sz w:val="22"/>
          <w:szCs w:val="22"/>
        </w:rPr>
        <w:t>design stage, where little information is available on future building operations; (</w:t>
      </w:r>
      <w:r w:rsidR="00C01F04" w:rsidRPr="003D0103">
        <w:rPr>
          <w:rFonts w:ascii="Georgia" w:hAnsi="Georgia" w:cs="Arial"/>
          <w:sz w:val="22"/>
          <w:szCs w:val="22"/>
        </w:rPr>
        <w:t>b</w:t>
      </w:r>
      <w:r w:rsidR="009D6183" w:rsidRPr="003D0103">
        <w:rPr>
          <w:rFonts w:ascii="Georgia" w:hAnsi="Georgia" w:cs="Arial"/>
          <w:sz w:val="22"/>
          <w:szCs w:val="22"/>
        </w:rPr>
        <w:t>) it is applied to test the impact of a single variable (the space layout) on the overall building performance; and (</w:t>
      </w:r>
      <w:r w:rsidR="008962B3" w:rsidRPr="003D0103">
        <w:rPr>
          <w:rFonts w:ascii="Georgia" w:hAnsi="Georgia" w:cs="Arial"/>
          <w:sz w:val="22"/>
          <w:szCs w:val="22"/>
        </w:rPr>
        <w:t>c</w:t>
      </w:r>
      <w:r w:rsidR="009D6183" w:rsidRPr="003D0103">
        <w:rPr>
          <w:rFonts w:ascii="Georgia" w:hAnsi="Georgia" w:cs="Arial"/>
          <w:sz w:val="22"/>
          <w:szCs w:val="22"/>
        </w:rPr>
        <w:t xml:space="preserve">) it cannot systematically test different scenarios to provide recommendations on how to improve building operations. </w:t>
      </w:r>
      <w:r w:rsidR="009E3BB9" w:rsidRPr="003D0103">
        <w:rPr>
          <w:rFonts w:ascii="Georgia" w:hAnsi="Georgia" w:cs="Arial"/>
          <w:sz w:val="22"/>
          <w:szCs w:val="22"/>
        </w:rPr>
        <w:t xml:space="preserve">These </w:t>
      </w:r>
      <w:r w:rsidR="00754F04" w:rsidRPr="003D0103">
        <w:rPr>
          <w:rFonts w:ascii="Georgia" w:hAnsi="Georgia" w:cs="Arial"/>
          <w:sz w:val="22"/>
          <w:szCs w:val="22"/>
        </w:rPr>
        <w:t>features</w:t>
      </w:r>
      <w:r w:rsidR="009E3BB9" w:rsidRPr="003D0103">
        <w:rPr>
          <w:rFonts w:ascii="Georgia" w:hAnsi="Georgia" w:cs="Arial"/>
          <w:sz w:val="22"/>
          <w:szCs w:val="22"/>
        </w:rPr>
        <w:t xml:space="preserve"> are </w:t>
      </w:r>
      <w:r w:rsidR="00FB48FE" w:rsidRPr="003D0103">
        <w:rPr>
          <w:rFonts w:ascii="Georgia" w:hAnsi="Georgia" w:cs="Arial"/>
          <w:sz w:val="22"/>
          <w:szCs w:val="22"/>
        </w:rPr>
        <w:t xml:space="preserve">critical </w:t>
      </w:r>
      <w:r w:rsidR="00776A1F" w:rsidRPr="003D0103">
        <w:rPr>
          <w:rFonts w:ascii="Georgia" w:hAnsi="Georgia" w:cs="Arial"/>
          <w:sz w:val="22"/>
          <w:szCs w:val="22"/>
        </w:rPr>
        <w:t xml:space="preserve">to </w:t>
      </w:r>
      <w:r w:rsidRPr="003D0103">
        <w:rPr>
          <w:rFonts w:ascii="Georgia" w:hAnsi="Georgia" w:cs="Arial"/>
          <w:sz w:val="22"/>
          <w:szCs w:val="22"/>
        </w:rPr>
        <w:t>simulate</w:t>
      </w:r>
      <w:r w:rsidR="00FB48FE" w:rsidRPr="003D0103">
        <w:rPr>
          <w:rFonts w:ascii="Georgia" w:hAnsi="Georgia" w:cs="Arial"/>
          <w:sz w:val="22"/>
          <w:szCs w:val="22"/>
        </w:rPr>
        <w:t xml:space="preserve"> the</w:t>
      </w:r>
      <w:r w:rsidR="00754F04" w:rsidRPr="003D0103">
        <w:rPr>
          <w:rFonts w:ascii="Georgia" w:hAnsi="Georgia" w:cs="Arial"/>
          <w:sz w:val="22"/>
          <w:szCs w:val="22"/>
        </w:rPr>
        <w:t xml:space="preserve"> future</w:t>
      </w:r>
      <w:r w:rsidR="00FB48FE" w:rsidRPr="003D0103">
        <w:rPr>
          <w:rFonts w:ascii="Georgia" w:hAnsi="Georgia" w:cs="Arial"/>
          <w:sz w:val="22"/>
          <w:szCs w:val="22"/>
        </w:rPr>
        <w:t xml:space="preserve"> </w:t>
      </w:r>
      <w:r w:rsidR="00776A1F" w:rsidRPr="003D0103">
        <w:rPr>
          <w:rFonts w:ascii="Georgia" w:hAnsi="Georgia" w:cs="Arial"/>
          <w:sz w:val="22"/>
          <w:szCs w:val="22"/>
        </w:rPr>
        <w:t>implications</w:t>
      </w:r>
      <w:r w:rsidR="00776A1F" w:rsidRPr="00FB48FE">
        <w:rPr>
          <w:rFonts w:ascii="Georgia" w:hAnsi="Georgia" w:cs="Arial"/>
          <w:sz w:val="22"/>
          <w:szCs w:val="22"/>
        </w:rPr>
        <w:t xml:space="preserve"> of</w:t>
      </w:r>
      <w:r w:rsidR="009E3BB9" w:rsidRPr="00FB48FE">
        <w:rPr>
          <w:rFonts w:ascii="Georgia" w:hAnsi="Georgia" w:cs="Arial"/>
          <w:sz w:val="22"/>
          <w:szCs w:val="22"/>
        </w:rPr>
        <w:t xml:space="preserve"> </w:t>
      </w:r>
      <w:r w:rsidR="00FB48FE" w:rsidRPr="00FB48FE">
        <w:rPr>
          <w:rFonts w:ascii="Georgia" w:hAnsi="Georgia" w:cs="Arial"/>
          <w:sz w:val="22"/>
          <w:szCs w:val="22"/>
        </w:rPr>
        <w:t>holistic</w:t>
      </w:r>
      <w:r w:rsidR="00776A1F" w:rsidRPr="00FB48FE">
        <w:rPr>
          <w:rFonts w:ascii="Georgia" w:hAnsi="Georgia" w:cs="Arial"/>
          <w:sz w:val="22"/>
          <w:szCs w:val="22"/>
        </w:rPr>
        <w:t xml:space="preserve"> </w:t>
      </w:r>
      <w:r w:rsidR="009E3BB9" w:rsidRPr="00FB48FE">
        <w:rPr>
          <w:rFonts w:ascii="Georgia" w:hAnsi="Georgia" w:cs="Arial"/>
          <w:sz w:val="22"/>
          <w:szCs w:val="22"/>
        </w:rPr>
        <w:t xml:space="preserve">resource allocation </w:t>
      </w:r>
      <w:r w:rsidR="00776A1F" w:rsidRPr="00FB48FE">
        <w:rPr>
          <w:rFonts w:ascii="Georgia" w:hAnsi="Georgia" w:cs="Arial"/>
          <w:sz w:val="22"/>
          <w:szCs w:val="22"/>
        </w:rPr>
        <w:t>strategies</w:t>
      </w:r>
      <w:r w:rsidR="009828FD" w:rsidRPr="00FB48FE">
        <w:rPr>
          <w:rFonts w:ascii="Georgia" w:hAnsi="Georgia" w:cs="Arial"/>
          <w:sz w:val="22"/>
          <w:szCs w:val="22"/>
        </w:rPr>
        <w:t xml:space="preserve"> </w:t>
      </w:r>
      <w:r w:rsidR="00754F04">
        <w:rPr>
          <w:rFonts w:ascii="Georgia" w:hAnsi="Georgia" w:cs="Arial"/>
          <w:sz w:val="22"/>
          <w:szCs w:val="22"/>
        </w:rPr>
        <w:t xml:space="preserve">and </w:t>
      </w:r>
      <w:r w:rsidR="009828FD" w:rsidRPr="00FB48FE">
        <w:rPr>
          <w:rFonts w:ascii="Georgia" w:hAnsi="Georgia" w:cs="Arial"/>
          <w:sz w:val="22"/>
          <w:szCs w:val="22"/>
        </w:rPr>
        <w:t>enabl</w:t>
      </w:r>
      <w:r w:rsidR="00FB48FE" w:rsidRPr="00FB48FE">
        <w:rPr>
          <w:rFonts w:ascii="Georgia" w:hAnsi="Georgia" w:cs="Arial"/>
          <w:sz w:val="22"/>
          <w:szCs w:val="22"/>
        </w:rPr>
        <w:t>e</w:t>
      </w:r>
      <w:r w:rsidR="009828FD" w:rsidRPr="00FB48FE">
        <w:rPr>
          <w:rFonts w:ascii="Georgia" w:hAnsi="Georgia" w:cs="Arial"/>
          <w:sz w:val="22"/>
          <w:szCs w:val="22"/>
        </w:rPr>
        <w:t xml:space="preserve"> </w:t>
      </w:r>
      <w:r w:rsidR="00B368D9" w:rsidRPr="00B368D9">
        <w:rPr>
          <w:rFonts w:ascii="Georgia" w:hAnsi="Georgia" w:cs="Arial"/>
          <w:sz w:val="22"/>
          <w:szCs w:val="22"/>
        </w:rPr>
        <w:t>spatial, occupancy, and operational</w:t>
      </w:r>
      <w:r w:rsidR="009828FD" w:rsidRPr="00B368D9">
        <w:rPr>
          <w:rFonts w:ascii="Georgia" w:hAnsi="Georgia" w:cs="Arial"/>
          <w:sz w:val="22"/>
          <w:szCs w:val="22"/>
        </w:rPr>
        <w:t xml:space="preserve"> adaptability</w:t>
      </w:r>
      <w:r w:rsidR="009828FD" w:rsidRPr="00FB48FE">
        <w:rPr>
          <w:rFonts w:ascii="Georgia" w:hAnsi="Georgia" w:cs="Arial"/>
          <w:sz w:val="22"/>
          <w:szCs w:val="22"/>
        </w:rPr>
        <w:t xml:space="preserve"> of hospital operations.</w:t>
      </w:r>
      <w:r w:rsidR="009828FD">
        <w:rPr>
          <w:rFonts w:ascii="Georgia" w:hAnsi="Georgia" w:cs="Arial"/>
          <w:sz w:val="22"/>
          <w:szCs w:val="22"/>
        </w:rPr>
        <w:t xml:space="preserve"> </w:t>
      </w:r>
    </w:p>
    <w:p w14:paraId="40B349EC" w14:textId="653C2C2F" w:rsidR="003B37D3" w:rsidRPr="00680570" w:rsidRDefault="003D0103" w:rsidP="00B40CBA">
      <w:pPr>
        <w:autoSpaceDE w:val="0"/>
        <w:autoSpaceDN w:val="0"/>
        <w:adjustRightInd w:val="0"/>
        <w:spacing w:line="360" w:lineRule="auto"/>
        <w:jc w:val="both"/>
        <w:rPr>
          <w:rFonts w:ascii="Georgia" w:hAnsi="Georgia" w:cs="Arial"/>
          <w:b/>
          <w:bCs/>
          <w:sz w:val="22"/>
          <w:szCs w:val="22"/>
        </w:rPr>
      </w:pPr>
      <w:r>
        <w:rPr>
          <w:rFonts w:ascii="Georgia" w:hAnsi="Georgia" w:cs="Arial"/>
          <w:sz w:val="22"/>
          <w:szCs w:val="22"/>
        </w:rPr>
        <w:t xml:space="preserve">         </w:t>
      </w:r>
    </w:p>
    <w:p w14:paraId="15E149A1" w14:textId="0FAC6C49" w:rsidR="0020434F" w:rsidRPr="00286615" w:rsidRDefault="00CD78CE" w:rsidP="00286615">
      <w:pPr>
        <w:autoSpaceDE w:val="0"/>
        <w:autoSpaceDN w:val="0"/>
        <w:adjustRightInd w:val="0"/>
        <w:spacing w:line="360" w:lineRule="auto"/>
        <w:jc w:val="both"/>
        <w:rPr>
          <w:rFonts w:ascii="Georgia" w:hAnsi="Georgia" w:cs="Arial"/>
          <w:b/>
          <w:bCs/>
          <w:sz w:val="22"/>
          <w:szCs w:val="22"/>
        </w:rPr>
      </w:pPr>
      <w:r w:rsidRPr="00680570">
        <w:rPr>
          <w:rFonts w:ascii="Georgia" w:hAnsi="Georgia" w:cs="Arial"/>
          <w:b/>
          <w:bCs/>
          <w:sz w:val="22"/>
          <w:szCs w:val="22"/>
        </w:rPr>
        <w:t>1.</w:t>
      </w:r>
      <w:r w:rsidR="00D33022">
        <w:rPr>
          <w:rFonts w:ascii="Georgia" w:hAnsi="Georgia" w:cs="Arial"/>
          <w:b/>
          <w:bCs/>
          <w:sz w:val="22"/>
          <w:szCs w:val="22"/>
        </w:rPr>
        <w:t>3</w:t>
      </w:r>
      <w:r w:rsidRPr="00680570">
        <w:rPr>
          <w:rFonts w:ascii="Georgia" w:hAnsi="Georgia" w:cs="Arial"/>
          <w:b/>
          <w:bCs/>
          <w:sz w:val="22"/>
          <w:szCs w:val="22"/>
        </w:rPr>
        <w:t xml:space="preserve"> </w:t>
      </w:r>
      <w:r w:rsidR="008962B3">
        <w:rPr>
          <w:rFonts w:ascii="Georgia" w:hAnsi="Georgia" w:cs="Arial"/>
          <w:b/>
          <w:bCs/>
          <w:sz w:val="22"/>
          <w:szCs w:val="22"/>
        </w:rPr>
        <w:t>Total-Environmental</w:t>
      </w:r>
      <w:r w:rsidR="00CD3936" w:rsidRPr="00680570">
        <w:rPr>
          <w:rFonts w:ascii="Georgia" w:hAnsi="Georgia" w:cs="Arial"/>
          <w:b/>
          <w:bCs/>
          <w:sz w:val="22"/>
          <w:szCs w:val="22"/>
        </w:rPr>
        <w:t xml:space="preserve"> </w:t>
      </w:r>
      <w:r w:rsidR="008962B3">
        <w:rPr>
          <w:rFonts w:ascii="Georgia" w:hAnsi="Georgia" w:cs="Arial"/>
          <w:b/>
          <w:bCs/>
          <w:sz w:val="22"/>
          <w:szCs w:val="22"/>
        </w:rPr>
        <w:t>A</w:t>
      </w:r>
      <w:r w:rsidR="00CD3936" w:rsidRPr="00680570">
        <w:rPr>
          <w:rFonts w:ascii="Georgia" w:hAnsi="Georgia" w:cs="Arial"/>
          <w:b/>
          <w:bCs/>
          <w:sz w:val="22"/>
          <w:szCs w:val="22"/>
        </w:rPr>
        <w:t>daptability</w:t>
      </w:r>
      <w:r w:rsidRPr="00680570">
        <w:rPr>
          <w:rFonts w:ascii="Georgia" w:hAnsi="Georgia" w:cs="Arial"/>
          <w:b/>
          <w:bCs/>
          <w:sz w:val="22"/>
          <w:szCs w:val="22"/>
        </w:rPr>
        <w:t xml:space="preserve"> </w:t>
      </w:r>
      <w:r w:rsidR="00234027">
        <w:rPr>
          <w:rFonts w:ascii="Georgia" w:hAnsi="Georgia" w:cs="Arial"/>
          <w:b/>
          <w:bCs/>
          <w:sz w:val="22"/>
          <w:szCs w:val="22"/>
        </w:rPr>
        <w:t>of Building Operations</w:t>
      </w:r>
    </w:p>
    <w:p w14:paraId="309D117F" w14:textId="590A0E67" w:rsidR="00532EAF" w:rsidRPr="00680570" w:rsidRDefault="004E702B" w:rsidP="007E07BA">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 xml:space="preserve">Adaptability is a critical component of a built environment to dynamically cater to the changing needs of </w:t>
      </w:r>
      <w:r w:rsidR="007E07BA">
        <w:rPr>
          <w:rFonts w:ascii="Georgia" w:hAnsi="Georgia" w:cs="Arial"/>
          <w:sz w:val="22"/>
          <w:szCs w:val="22"/>
        </w:rPr>
        <w:t>an</w:t>
      </w:r>
      <w:r>
        <w:rPr>
          <w:rFonts w:ascii="Georgia" w:hAnsi="Georgia" w:cs="Arial"/>
          <w:sz w:val="22"/>
          <w:szCs w:val="22"/>
        </w:rPr>
        <w:t xml:space="preserve"> organization </w:t>
      </w:r>
      <w:r w:rsidR="003C7103">
        <w:rPr>
          <w:rFonts w:ascii="Georgia" w:hAnsi="Georgia" w:cs="Arial"/>
          <w:sz w:val="22"/>
          <w:szCs w:val="22"/>
        </w:rPr>
        <w:t>and its i</w:t>
      </w:r>
      <w:r w:rsidR="007E07BA">
        <w:rPr>
          <w:rFonts w:ascii="Georgia" w:hAnsi="Georgia" w:cs="Arial"/>
          <w:sz w:val="22"/>
          <w:szCs w:val="22"/>
        </w:rPr>
        <w:t xml:space="preserve">ndividuals. </w:t>
      </w:r>
      <w:r w:rsidR="00CA7F74">
        <w:rPr>
          <w:rFonts w:ascii="Georgia" w:hAnsi="Georgia" w:cs="Arial"/>
          <w:sz w:val="22"/>
          <w:szCs w:val="22"/>
        </w:rPr>
        <w:t>I</w:t>
      </w:r>
      <w:r w:rsidR="0041235A" w:rsidRPr="00680570">
        <w:rPr>
          <w:rFonts w:ascii="Georgia" w:hAnsi="Georgia" w:cs="Arial"/>
          <w:sz w:val="22"/>
          <w:szCs w:val="22"/>
        </w:rPr>
        <w:t xml:space="preserve"> </w:t>
      </w:r>
      <w:r w:rsidR="009876A0" w:rsidRPr="00680570">
        <w:rPr>
          <w:rFonts w:ascii="Georgia" w:hAnsi="Georgia" w:cs="Arial"/>
          <w:sz w:val="22"/>
          <w:szCs w:val="22"/>
        </w:rPr>
        <w:t>distinguish between</w:t>
      </w:r>
      <w:r w:rsidR="0041235A" w:rsidRPr="00680570">
        <w:rPr>
          <w:rFonts w:ascii="Georgia" w:hAnsi="Georgia" w:cs="Arial"/>
          <w:sz w:val="22"/>
          <w:szCs w:val="22"/>
        </w:rPr>
        <w:t xml:space="preserve"> </w:t>
      </w:r>
      <w:r w:rsidR="009876A0" w:rsidRPr="00680570">
        <w:rPr>
          <w:rFonts w:ascii="Georgia" w:hAnsi="Georgia" w:cs="Arial"/>
          <w:sz w:val="22"/>
          <w:szCs w:val="22"/>
        </w:rPr>
        <w:t xml:space="preserve">three levels of buildings’ </w:t>
      </w:r>
      <w:r w:rsidR="006B1A3C" w:rsidRPr="00680570">
        <w:rPr>
          <w:rFonts w:ascii="Georgia" w:hAnsi="Georgia" w:cs="Arial"/>
          <w:sz w:val="22"/>
          <w:szCs w:val="22"/>
        </w:rPr>
        <w:t>‘</w:t>
      </w:r>
      <w:r w:rsidR="009876A0" w:rsidRPr="00680570">
        <w:rPr>
          <w:rFonts w:ascii="Georgia" w:hAnsi="Georgia" w:cs="Arial"/>
          <w:sz w:val="22"/>
          <w:szCs w:val="22"/>
        </w:rPr>
        <w:t>adaptability</w:t>
      </w:r>
      <w:r w:rsidR="006B1A3C" w:rsidRPr="00680570">
        <w:rPr>
          <w:rFonts w:ascii="Georgia" w:hAnsi="Georgia" w:cs="Arial"/>
          <w:sz w:val="22"/>
          <w:szCs w:val="22"/>
        </w:rPr>
        <w:t>’</w:t>
      </w:r>
      <w:r w:rsidR="009876A0" w:rsidRPr="00680570">
        <w:rPr>
          <w:rFonts w:ascii="Georgia" w:hAnsi="Georgia" w:cs="Arial"/>
          <w:sz w:val="22"/>
          <w:szCs w:val="22"/>
        </w:rPr>
        <w:t>, defined</w:t>
      </w:r>
      <w:r w:rsidR="0041235A" w:rsidRPr="00680570">
        <w:rPr>
          <w:rFonts w:ascii="Georgia" w:hAnsi="Georgia" w:cs="Arial"/>
          <w:sz w:val="22"/>
          <w:szCs w:val="22"/>
        </w:rPr>
        <w:t xml:space="preserve"> </w:t>
      </w:r>
      <w:r w:rsidR="009876A0" w:rsidRPr="00680570">
        <w:rPr>
          <w:rFonts w:ascii="Georgia" w:hAnsi="Georgia" w:cs="Arial"/>
          <w:sz w:val="22"/>
          <w:szCs w:val="22"/>
        </w:rPr>
        <w:t xml:space="preserve">as </w:t>
      </w:r>
      <w:r w:rsidR="0041235A" w:rsidRPr="00680570">
        <w:rPr>
          <w:rFonts w:ascii="Georgia" w:hAnsi="Georgia" w:cs="Arial"/>
          <w:sz w:val="22"/>
          <w:szCs w:val="22"/>
        </w:rPr>
        <w:t xml:space="preserve">the degree of </w:t>
      </w:r>
      <w:r w:rsidR="007E07BA" w:rsidRPr="003D0103">
        <w:rPr>
          <w:rFonts w:ascii="Georgia" w:hAnsi="Georgia" w:cs="Arial"/>
          <w:sz w:val="22"/>
          <w:szCs w:val="22"/>
        </w:rPr>
        <w:t xml:space="preserve">awareness and </w:t>
      </w:r>
      <w:r w:rsidR="00F8323C" w:rsidRPr="003D0103">
        <w:rPr>
          <w:rFonts w:ascii="Georgia" w:hAnsi="Georgia" w:cs="Arial"/>
          <w:sz w:val="22"/>
          <w:szCs w:val="22"/>
        </w:rPr>
        <w:t>responsiveness</w:t>
      </w:r>
      <w:r w:rsidR="0041235A" w:rsidRPr="003D0103">
        <w:rPr>
          <w:rFonts w:ascii="Georgia" w:hAnsi="Georgia" w:cs="Arial"/>
          <w:sz w:val="22"/>
          <w:szCs w:val="22"/>
        </w:rPr>
        <w:t xml:space="preserve"> </w:t>
      </w:r>
      <w:r w:rsidR="007E07BA" w:rsidRPr="003D0103">
        <w:rPr>
          <w:rFonts w:ascii="Georgia" w:hAnsi="Georgia" w:cs="Arial"/>
          <w:sz w:val="22"/>
          <w:szCs w:val="22"/>
        </w:rPr>
        <w:t>of</w:t>
      </w:r>
      <w:r w:rsidR="007E07BA" w:rsidRPr="00680570">
        <w:rPr>
          <w:rFonts w:ascii="Georgia" w:hAnsi="Georgia" w:cs="Arial"/>
          <w:sz w:val="22"/>
          <w:szCs w:val="22"/>
        </w:rPr>
        <w:t xml:space="preserve"> a building to the presence and activities of its occupants </w:t>
      </w:r>
      <w:r w:rsidR="001776D9"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jL9MNkmN","properties":{"formattedCitation":"[47]","plainCitation":"[47]","noteIndex":0},"citationItems":[{"id":1407,"uris":["http://zotero.org/users/884315/items/766GHKEI"],"uri":["http://zotero.org/users/884315/items/766GHKEI"],"itemData":{"id":1407,"type":"book","event-place":"Cambridge, MA","publisher":"MIT Press","publisher-place":"Cambridge, MA","source":"Google Scholar","title":"Architecture's new media: Principles, theories, and methods of computer-aided design","title-short":"Architecture's new media","URL":"https://www.google.com/books?hl=en&amp;lr=&amp;id=BDboJQJvUq8C&amp;oi=fnd&amp;pg=PP15&amp;dq=Architecture%27s+New+Media&amp;ots=Zs2CdfOBcG&amp;sig=ppVwu-R3TjDIJJWeU0GqDnQdX0k","author":[{"family":"Kalay","given":"Yehuda E."}],"accessed":{"date-parts":[["2017",10,15]]},"issued":{"date-parts":[["2004"]]}}}],"schema":"https://github.com/citation-style-language/schema/raw/master/csl-citation.json"} </w:instrText>
      </w:r>
      <w:r w:rsidR="001776D9" w:rsidRPr="00680570">
        <w:rPr>
          <w:rFonts w:ascii="Georgia" w:hAnsi="Georgia" w:cs="Arial"/>
          <w:sz w:val="22"/>
          <w:szCs w:val="22"/>
        </w:rPr>
        <w:fldChar w:fldCharType="separate"/>
      </w:r>
      <w:r w:rsidR="00FF7CEC">
        <w:rPr>
          <w:rFonts w:ascii="Georgia" w:hAnsi="Georgia" w:cs="Arial"/>
          <w:noProof/>
          <w:sz w:val="22"/>
          <w:szCs w:val="22"/>
        </w:rPr>
        <w:t>[47]</w:t>
      </w:r>
      <w:r w:rsidR="001776D9" w:rsidRPr="00680570">
        <w:rPr>
          <w:rFonts w:ascii="Georgia" w:hAnsi="Georgia" w:cs="Arial"/>
          <w:sz w:val="22"/>
          <w:szCs w:val="22"/>
        </w:rPr>
        <w:fldChar w:fldCharType="end"/>
      </w:r>
      <w:r w:rsidR="0041235A" w:rsidRPr="00680570">
        <w:rPr>
          <w:rFonts w:ascii="Georgia" w:hAnsi="Georgia" w:cs="Arial"/>
        </w:rPr>
        <w:t>.</w:t>
      </w:r>
      <w:r w:rsidR="008F2E21" w:rsidRPr="00680570">
        <w:rPr>
          <w:rFonts w:ascii="Georgia" w:hAnsi="Georgia" w:cs="Arial"/>
          <w:sz w:val="22"/>
          <w:szCs w:val="22"/>
        </w:rPr>
        <w:t xml:space="preserve"> </w:t>
      </w:r>
    </w:p>
    <w:p w14:paraId="6CEB63D2" w14:textId="290676F5" w:rsidR="005A75BE" w:rsidRPr="00680570" w:rsidRDefault="00742A33" w:rsidP="006B1A3C">
      <w:pPr>
        <w:autoSpaceDE w:val="0"/>
        <w:autoSpaceDN w:val="0"/>
        <w:adjustRightInd w:val="0"/>
        <w:spacing w:line="360" w:lineRule="auto"/>
        <w:ind w:firstLine="720"/>
        <w:jc w:val="both"/>
        <w:rPr>
          <w:rFonts w:ascii="Georgia" w:hAnsi="Georgia" w:cs="Arial"/>
          <w:sz w:val="22"/>
          <w:szCs w:val="22"/>
        </w:rPr>
      </w:pPr>
      <w:r w:rsidRPr="00680570">
        <w:rPr>
          <w:rFonts w:ascii="Georgia" w:hAnsi="Georgia" w:cs="Arial"/>
          <w:b/>
          <w:bCs/>
          <w:i/>
          <w:iCs/>
          <w:sz w:val="22"/>
          <w:szCs w:val="22"/>
        </w:rPr>
        <w:t>Feedback</w:t>
      </w:r>
      <w:r w:rsidR="00CD1CB3" w:rsidRPr="00680570">
        <w:rPr>
          <w:rFonts w:ascii="Georgia" w:hAnsi="Georgia" w:cs="Arial"/>
          <w:b/>
          <w:bCs/>
          <w:i/>
          <w:iCs/>
          <w:sz w:val="22"/>
          <w:szCs w:val="22"/>
        </w:rPr>
        <w:t>-</w:t>
      </w:r>
      <w:r w:rsidRPr="00680570">
        <w:rPr>
          <w:rFonts w:ascii="Georgia" w:hAnsi="Georgia" w:cs="Arial"/>
          <w:b/>
          <w:bCs/>
          <w:i/>
          <w:iCs/>
          <w:sz w:val="22"/>
          <w:szCs w:val="22"/>
        </w:rPr>
        <w:t>regulated</w:t>
      </w:r>
      <w:r w:rsidRPr="00680570">
        <w:rPr>
          <w:rFonts w:ascii="Georgia" w:hAnsi="Georgia" w:cs="Arial"/>
          <w:i/>
          <w:iCs/>
          <w:sz w:val="22"/>
          <w:szCs w:val="22"/>
        </w:rPr>
        <w:t xml:space="preserve"> </w:t>
      </w:r>
      <w:r w:rsidRPr="00680570">
        <w:rPr>
          <w:rFonts w:ascii="Georgia" w:hAnsi="Georgia" w:cs="Arial"/>
          <w:sz w:val="22"/>
          <w:szCs w:val="22"/>
        </w:rPr>
        <w:t>adaptability</w:t>
      </w:r>
      <w:r w:rsidR="00532EAF" w:rsidRPr="00680570">
        <w:rPr>
          <w:rFonts w:ascii="Georgia" w:hAnsi="Georgia" w:cs="Arial"/>
          <w:sz w:val="22"/>
          <w:szCs w:val="22"/>
        </w:rPr>
        <w:t xml:space="preserve"> </w:t>
      </w:r>
      <w:r w:rsidRPr="00680570">
        <w:rPr>
          <w:rFonts w:ascii="Georgia" w:hAnsi="Georgia" w:cs="Arial"/>
          <w:sz w:val="22"/>
          <w:szCs w:val="22"/>
        </w:rPr>
        <w:t xml:space="preserve">is the simplest way for an environment to sense and respond to human </w:t>
      </w:r>
      <w:r w:rsidR="002D6D28" w:rsidRPr="00680570">
        <w:rPr>
          <w:rFonts w:ascii="Georgia" w:hAnsi="Georgia" w:cs="Arial"/>
          <w:sz w:val="22"/>
          <w:szCs w:val="22"/>
        </w:rPr>
        <w:t>presence and activities</w:t>
      </w:r>
      <w:r w:rsidRPr="00680570">
        <w:rPr>
          <w:rFonts w:ascii="Georgia" w:hAnsi="Georgia" w:cs="Arial"/>
          <w:sz w:val="22"/>
          <w:szCs w:val="22"/>
        </w:rPr>
        <w:t xml:space="preserve">. It is based directly on the feedback loop, where </w:t>
      </w:r>
      <w:r w:rsidR="00326930">
        <w:rPr>
          <w:rFonts w:ascii="Georgia" w:hAnsi="Georgia" w:cs="Arial"/>
          <w:sz w:val="22"/>
          <w:szCs w:val="22"/>
        </w:rPr>
        <w:t>an</w:t>
      </w:r>
      <w:r w:rsidRPr="00680570">
        <w:rPr>
          <w:rFonts w:ascii="Georgia" w:hAnsi="Georgia" w:cs="Arial"/>
          <w:sz w:val="22"/>
          <w:szCs w:val="22"/>
        </w:rPr>
        <w:t xml:space="preserve"> action occurs in response to an external stimulus. </w:t>
      </w:r>
      <w:r w:rsidR="009E1B8A" w:rsidRPr="00680570">
        <w:rPr>
          <w:rFonts w:ascii="Georgia" w:hAnsi="Georgia" w:cs="Arial"/>
          <w:sz w:val="22"/>
          <w:szCs w:val="22"/>
        </w:rPr>
        <w:t xml:space="preserve">This type of automation is commonly implemented in </w:t>
      </w:r>
      <w:r w:rsidR="001754B7" w:rsidRPr="00680570">
        <w:rPr>
          <w:rFonts w:ascii="Georgia" w:hAnsi="Georgia" w:cs="Arial"/>
          <w:sz w:val="22"/>
          <w:szCs w:val="22"/>
        </w:rPr>
        <w:t xml:space="preserve">BMS for </w:t>
      </w:r>
      <w:r w:rsidR="00EA1165">
        <w:rPr>
          <w:rFonts w:ascii="Georgia" w:hAnsi="Georgia" w:cs="Arial"/>
          <w:sz w:val="22"/>
          <w:szCs w:val="22"/>
        </w:rPr>
        <w:t xml:space="preserve">the </w:t>
      </w:r>
      <w:r w:rsidR="009E1B8A" w:rsidRPr="00680570">
        <w:rPr>
          <w:rFonts w:ascii="Georgia" w:hAnsi="Georgia" w:cs="Arial"/>
          <w:sz w:val="22"/>
          <w:szCs w:val="22"/>
        </w:rPr>
        <w:t>electrical, mechanical, and climatic control of buildings</w:t>
      </w:r>
      <w:r w:rsidR="001754B7" w:rsidRPr="00680570">
        <w:rPr>
          <w:rFonts w:ascii="Georgia" w:hAnsi="Georgia" w:cs="Arial"/>
          <w:sz w:val="22"/>
          <w:szCs w:val="22"/>
        </w:rPr>
        <w:t xml:space="preserve">. </w:t>
      </w:r>
      <w:r w:rsidRPr="00680570">
        <w:rPr>
          <w:rFonts w:ascii="Georgia" w:hAnsi="Georgia" w:cs="Arial"/>
          <w:sz w:val="22"/>
          <w:szCs w:val="22"/>
        </w:rPr>
        <w:t>For example, thermostat</w:t>
      </w:r>
      <w:r w:rsidR="001754B7" w:rsidRPr="00680570">
        <w:rPr>
          <w:rFonts w:ascii="Georgia" w:hAnsi="Georgia" w:cs="Arial"/>
          <w:sz w:val="22"/>
          <w:szCs w:val="22"/>
        </w:rPr>
        <w:t>s</w:t>
      </w:r>
      <w:r w:rsidRPr="00680570">
        <w:rPr>
          <w:rFonts w:ascii="Georgia" w:hAnsi="Georgia" w:cs="Arial"/>
          <w:sz w:val="22"/>
          <w:szCs w:val="22"/>
        </w:rPr>
        <w:t xml:space="preserve"> </w:t>
      </w:r>
      <w:r w:rsidR="003D3FF3" w:rsidRPr="00680570">
        <w:rPr>
          <w:rFonts w:ascii="Georgia" w:hAnsi="Georgia" w:cs="Arial"/>
          <w:sz w:val="22"/>
          <w:szCs w:val="22"/>
        </w:rPr>
        <w:t>direct</w:t>
      </w:r>
      <w:r w:rsidRPr="00680570">
        <w:rPr>
          <w:rFonts w:ascii="Georgia" w:hAnsi="Georgia" w:cs="Arial"/>
          <w:sz w:val="22"/>
          <w:szCs w:val="22"/>
        </w:rPr>
        <w:t xml:space="preserve"> HVAC </w:t>
      </w:r>
      <w:r w:rsidR="001754B7" w:rsidRPr="00680570">
        <w:rPr>
          <w:rFonts w:ascii="Georgia" w:hAnsi="Georgia" w:cs="Arial"/>
          <w:sz w:val="22"/>
          <w:szCs w:val="22"/>
        </w:rPr>
        <w:t xml:space="preserve">operations </w:t>
      </w:r>
      <w:r w:rsidR="002D6D28" w:rsidRPr="00680570">
        <w:rPr>
          <w:rFonts w:ascii="Georgia" w:hAnsi="Georgia" w:cs="Arial"/>
          <w:sz w:val="22"/>
          <w:szCs w:val="22"/>
        </w:rPr>
        <w:t>depending on the perceived temperature in a room, which is impacted by the number of inhabitants</w:t>
      </w:r>
      <w:r w:rsidR="008468F7" w:rsidRPr="00680570">
        <w:rPr>
          <w:rFonts w:ascii="Georgia" w:hAnsi="Georgia" w:cs="Arial"/>
          <w:sz w:val="22"/>
          <w:szCs w:val="22"/>
        </w:rPr>
        <w:t xml:space="preserve"> </w:t>
      </w:r>
      <w:r w:rsidR="008468F7"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Rebkvkg9","properties":{"formattedCitation":"[48]","plainCitation":"[48]","noteIndex":0},"citationItems":[{"id":6108,"uris":["http://zotero.org/users/884315/items/ZN996NPQ"],"uri":["http://zotero.org/users/884315/items/ZN996NPQ"],"itemData":{"id":6108,"type":"article-journal","abstract":"Centralized HVAC systems are usually unable to cater to individual requirements when multiple occupants are present in the same zone. Personalized Comfort Systems (PCS) such as local fans and heaters, heated/cooled chairs, local ventilation systems, have shown to be useful for maintaining comfortable thermal conditions by creating a microclimate around each occupant. Previous studies have mostly focused on personalized thermal comfort modeling under regular HVAC operations, and there is a lack of work that focuses on personalized thermal comfort modeling when PCS devices are in use. In this study, we compare different sensing and machine learning methods to build personal comfort models when a local fan or heater is in use. The experiment was conducted in a controlled environment with three segments: regular (no fan/heater), fan on, and heater on. Our results indicate that the data from environmental sensors results in 2%–5% higher prediction accuracy compared to using a wearable device to monitor wrist skin temperature or thermal imaging to monitor skin temperature from different regions of the face. Furthermore, environmental sensors are more affordable and have relatively fewer privacy concerns compared to the physiological sensors. Overall, the results of this study support the use of environmental sensors for building personalized thermal comfort models with or without PCS. Furthermore, the results also highlight the need for building separate personalized thermal comfort models when PCS devices are in use, and when PCS devices are not in use.","container-title":"Building and Environment","DOI":"10.1016/j.buildenv.2020.107316","ISSN":"0360-1323","journalAbbreviation":"Building and Environment","language":"en","page":"107316","source":"ScienceDirect","title":"Thermal comfort modeling when personalized comfort systems are in use: Comparison of sensing and learning methods","title-short":"Thermal comfort modeling when personalized comfort systems are in use","volume":"185","author":[{"family":"Aryal","given":"Ashrant"},{"family":"Becerik-Gerber","given":"Burcin"}],"issued":{"date-parts":[["2020",11,1]]}}}],"schema":"https://github.com/citation-style-language/schema/raw/master/csl-citation.json"} </w:instrText>
      </w:r>
      <w:r w:rsidR="008468F7" w:rsidRPr="00680570">
        <w:rPr>
          <w:rFonts w:ascii="Georgia" w:hAnsi="Georgia" w:cs="Arial"/>
          <w:sz w:val="22"/>
          <w:szCs w:val="22"/>
        </w:rPr>
        <w:fldChar w:fldCharType="separate"/>
      </w:r>
      <w:r w:rsidR="00FF7CEC">
        <w:rPr>
          <w:rFonts w:ascii="Georgia" w:hAnsi="Georgia" w:cs="Arial"/>
          <w:noProof/>
          <w:sz w:val="22"/>
          <w:szCs w:val="22"/>
        </w:rPr>
        <w:t>[48]</w:t>
      </w:r>
      <w:r w:rsidR="008468F7" w:rsidRPr="00680570">
        <w:rPr>
          <w:rFonts w:ascii="Georgia" w:hAnsi="Georgia" w:cs="Arial"/>
          <w:sz w:val="22"/>
          <w:szCs w:val="22"/>
        </w:rPr>
        <w:fldChar w:fldCharType="end"/>
      </w:r>
      <w:r w:rsidR="001754B7" w:rsidRPr="00680570">
        <w:rPr>
          <w:rFonts w:ascii="Georgia" w:hAnsi="Georgia" w:cs="Arial"/>
          <w:sz w:val="22"/>
          <w:szCs w:val="22"/>
        </w:rPr>
        <w:t>.</w:t>
      </w:r>
      <w:r w:rsidRPr="00680570">
        <w:rPr>
          <w:rFonts w:ascii="Georgia" w:hAnsi="Georgia" w:cs="Arial"/>
          <w:sz w:val="22"/>
          <w:szCs w:val="22"/>
        </w:rPr>
        <w:t xml:space="preserve"> </w:t>
      </w:r>
    </w:p>
    <w:p w14:paraId="46457710" w14:textId="04FB5698" w:rsidR="00106FB6" w:rsidRPr="00680570" w:rsidRDefault="009200F0" w:rsidP="00B40CBA">
      <w:pPr>
        <w:autoSpaceDE w:val="0"/>
        <w:autoSpaceDN w:val="0"/>
        <w:adjustRightInd w:val="0"/>
        <w:spacing w:line="360" w:lineRule="auto"/>
        <w:ind w:firstLine="720"/>
        <w:jc w:val="both"/>
        <w:rPr>
          <w:rFonts w:ascii="Georgia" w:hAnsi="Georgia" w:cs="Arial"/>
          <w:color w:val="000000" w:themeColor="text1"/>
          <w:sz w:val="22"/>
          <w:szCs w:val="22"/>
        </w:rPr>
      </w:pPr>
      <w:r w:rsidRPr="009200F0">
        <w:rPr>
          <w:rFonts w:ascii="Georgia" w:hAnsi="Georgia" w:cs="Arial"/>
          <w:b/>
          <w:bCs/>
          <w:i/>
          <w:iCs/>
          <w:sz w:val="22"/>
          <w:szCs w:val="22"/>
        </w:rPr>
        <w:t>Model-based</w:t>
      </w:r>
      <w:r>
        <w:rPr>
          <w:rFonts w:ascii="Georgia" w:hAnsi="Georgia" w:cs="Arial"/>
          <w:sz w:val="22"/>
          <w:szCs w:val="22"/>
        </w:rPr>
        <w:t xml:space="preserve"> adaptability requires a</w:t>
      </w:r>
      <w:r w:rsidR="00742A33" w:rsidRPr="00680570">
        <w:rPr>
          <w:rFonts w:ascii="Georgia" w:hAnsi="Georgia" w:cs="Arial"/>
          <w:sz w:val="22"/>
          <w:szCs w:val="22"/>
        </w:rPr>
        <w:t xml:space="preserve">dding a </w:t>
      </w:r>
      <w:r w:rsidR="00742A33" w:rsidRPr="009200F0">
        <w:rPr>
          <w:rFonts w:ascii="Georgia" w:hAnsi="Georgia" w:cs="Arial"/>
          <w:i/>
          <w:iCs/>
          <w:sz w:val="22"/>
          <w:szCs w:val="22"/>
        </w:rPr>
        <w:t>functional model</w:t>
      </w:r>
      <w:r w:rsidR="00742A33" w:rsidRPr="00680570">
        <w:rPr>
          <w:rFonts w:ascii="Georgia" w:hAnsi="Georgia" w:cs="Arial"/>
          <w:sz w:val="22"/>
          <w:szCs w:val="22"/>
        </w:rPr>
        <w:t xml:space="preserve"> to </w:t>
      </w:r>
      <w:r w:rsidR="008846A9" w:rsidRPr="00680570">
        <w:rPr>
          <w:rFonts w:ascii="Georgia" w:hAnsi="Georgia" w:cs="Arial"/>
          <w:sz w:val="22"/>
          <w:szCs w:val="22"/>
        </w:rPr>
        <w:t>a building management system</w:t>
      </w:r>
      <w:r w:rsidR="00EB6ED8">
        <w:rPr>
          <w:rFonts w:ascii="Georgia" w:hAnsi="Georgia" w:cs="Arial"/>
          <w:sz w:val="22"/>
          <w:szCs w:val="22"/>
        </w:rPr>
        <w:t xml:space="preserve"> </w:t>
      </w:r>
      <w:r w:rsidR="00742A33" w:rsidRPr="00680570">
        <w:rPr>
          <w:rFonts w:ascii="Georgia" w:hAnsi="Georgia" w:cs="Arial"/>
          <w:sz w:val="22"/>
          <w:szCs w:val="22"/>
        </w:rPr>
        <w:t xml:space="preserve">to regulate the environment in expectation of events, rather than in response to them. </w:t>
      </w:r>
      <w:r w:rsidR="00677B89">
        <w:rPr>
          <w:rFonts w:ascii="Georgia" w:hAnsi="Georgia" w:cs="Arial"/>
          <w:sz w:val="22"/>
          <w:szCs w:val="22"/>
        </w:rPr>
        <w:t>In a</w:t>
      </w:r>
      <w:r w:rsidR="00742A33" w:rsidRPr="00680570">
        <w:rPr>
          <w:rFonts w:ascii="Georgia" w:hAnsi="Georgia" w:cs="Arial"/>
          <w:sz w:val="22"/>
          <w:szCs w:val="22"/>
        </w:rPr>
        <w:t xml:space="preserve"> functional model</w:t>
      </w:r>
      <w:r w:rsidR="00677B89">
        <w:rPr>
          <w:rFonts w:ascii="Georgia" w:hAnsi="Georgia" w:cs="Arial"/>
          <w:sz w:val="22"/>
          <w:szCs w:val="22"/>
        </w:rPr>
        <w:t>,</w:t>
      </w:r>
      <w:r w:rsidR="00742A33" w:rsidRPr="00680570">
        <w:rPr>
          <w:rFonts w:ascii="Georgia" w:hAnsi="Georgia" w:cs="Arial"/>
          <w:sz w:val="22"/>
          <w:szCs w:val="22"/>
        </w:rPr>
        <w:t xml:space="preserve"> occupants’ behavior patterns are programmed in advance</w:t>
      </w:r>
      <w:r w:rsidR="0071423F" w:rsidRPr="00680570">
        <w:rPr>
          <w:rFonts w:ascii="Georgia" w:hAnsi="Georgia" w:cs="Arial"/>
          <w:sz w:val="22"/>
          <w:szCs w:val="22"/>
        </w:rPr>
        <w:t xml:space="preserve"> </w:t>
      </w:r>
      <w:r w:rsidR="00E756DE" w:rsidRPr="00680570">
        <w:rPr>
          <w:rFonts w:ascii="Georgia" w:hAnsi="Georgia" w:cs="Arial"/>
          <w:sz w:val="22"/>
          <w:szCs w:val="22"/>
        </w:rPr>
        <w:t xml:space="preserve">or learned from collected data </w:t>
      </w:r>
      <w:r w:rsidR="00742A33" w:rsidRPr="00680570">
        <w:rPr>
          <w:rFonts w:ascii="Georgia" w:hAnsi="Georgia" w:cs="Arial"/>
          <w:sz w:val="22"/>
          <w:szCs w:val="22"/>
        </w:rPr>
        <w:t xml:space="preserve">so </w:t>
      </w:r>
      <w:r w:rsidR="00677B89">
        <w:rPr>
          <w:rFonts w:ascii="Georgia" w:hAnsi="Georgia" w:cs="Arial"/>
          <w:sz w:val="22"/>
          <w:szCs w:val="22"/>
        </w:rPr>
        <w:t>that</w:t>
      </w:r>
      <w:r w:rsidR="00742A33" w:rsidRPr="00680570">
        <w:rPr>
          <w:rFonts w:ascii="Georgia" w:hAnsi="Georgia" w:cs="Arial"/>
          <w:sz w:val="22"/>
          <w:szCs w:val="22"/>
        </w:rPr>
        <w:t xml:space="preserve"> </w:t>
      </w:r>
      <w:r w:rsidR="002750ED">
        <w:rPr>
          <w:rFonts w:ascii="Georgia" w:hAnsi="Georgia" w:cs="Arial"/>
          <w:sz w:val="22"/>
          <w:szCs w:val="22"/>
        </w:rPr>
        <w:t xml:space="preserve">a </w:t>
      </w:r>
      <w:r w:rsidR="00742A33" w:rsidRPr="00680570">
        <w:rPr>
          <w:rFonts w:ascii="Georgia" w:hAnsi="Georgia" w:cs="Arial"/>
          <w:sz w:val="22"/>
          <w:szCs w:val="22"/>
        </w:rPr>
        <w:t xml:space="preserve">building </w:t>
      </w:r>
      <w:r w:rsidR="00677B89">
        <w:rPr>
          <w:rFonts w:ascii="Georgia" w:hAnsi="Georgia" w:cs="Arial"/>
          <w:sz w:val="22"/>
          <w:szCs w:val="22"/>
        </w:rPr>
        <w:t xml:space="preserve">system </w:t>
      </w:r>
      <w:r w:rsidR="00742A33" w:rsidRPr="00680570">
        <w:rPr>
          <w:rFonts w:ascii="Georgia" w:hAnsi="Georgia" w:cs="Arial"/>
          <w:sz w:val="22"/>
          <w:szCs w:val="22"/>
        </w:rPr>
        <w:t xml:space="preserve">can </w:t>
      </w:r>
      <w:r w:rsidR="002750ED">
        <w:rPr>
          <w:rFonts w:ascii="Georgia" w:hAnsi="Georgia" w:cs="Arial"/>
          <w:sz w:val="22"/>
          <w:szCs w:val="22"/>
        </w:rPr>
        <w:t>pre-</w:t>
      </w:r>
      <w:r w:rsidR="00742A33" w:rsidRPr="00680570">
        <w:rPr>
          <w:rFonts w:ascii="Georgia" w:hAnsi="Georgia" w:cs="Arial"/>
          <w:sz w:val="22"/>
          <w:szCs w:val="22"/>
        </w:rPr>
        <w:t xml:space="preserve">position itself to support recurring events.  For example, elevator </w:t>
      </w:r>
      <w:r w:rsidR="00B72B87" w:rsidRPr="00680570">
        <w:rPr>
          <w:rFonts w:ascii="Georgia" w:hAnsi="Georgia" w:cs="Arial"/>
          <w:sz w:val="22"/>
          <w:szCs w:val="22"/>
        </w:rPr>
        <w:t xml:space="preserve">cars </w:t>
      </w:r>
      <w:r w:rsidR="00742A33" w:rsidRPr="00680570">
        <w:rPr>
          <w:rFonts w:ascii="Georgia" w:hAnsi="Georgia" w:cs="Arial"/>
          <w:sz w:val="22"/>
          <w:szCs w:val="22"/>
        </w:rPr>
        <w:t xml:space="preserve">in </w:t>
      </w:r>
      <w:r w:rsidR="0071423F" w:rsidRPr="00680570">
        <w:rPr>
          <w:rFonts w:ascii="Georgia" w:hAnsi="Georgia" w:cs="Arial"/>
          <w:sz w:val="22"/>
          <w:szCs w:val="22"/>
        </w:rPr>
        <w:t xml:space="preserve">high-rise buildings </w:t>
      </w:r>
      <w:r w:rsidR="00742A33" w:rsidRPr="00680570">
        <w:rPr>
          <w:rFonts w:ascii="Georgia" w:hAnsi="Georgia" w:cs="Arial"/>
          <w:sz w:val="22"/>
          <w:szCs w:val="22"/>
        </w:rPr>
        <w:t xml:space="preserve">can be automatically </w:t>
      </w:r>
      <w:r w:rsidR="00B72B87" w:rsidRPr="00680570">
        <w:rPr>
          <w:rFonts w:ascii="Georgia" w:hAnsi="Georgia" w:cs="Arial"/>
          <w:sz w:val="22"/>
          <w:szCs w:val="22"/>
        </w:rPr>
        <w:t xml:space="preserve">stationed on specific floors </w:t>
      </w:r>
      <w:r w:rsidR="0071423F" w:rsidRPr="00680570">
        <w:rPr>
          <w:rFonts w:ascii="Georgia" w:hAnsi="Georgia" w:cs="Arial"/>
          <w:sz w:val="22"/>
          <w:szCs w:val="22"/>
        </w:rPr>
        <w:t>to</w:t>
      </w:r>
      <w:r w:rsidR="00742A33" w:rsidRPr="00680570">
        <w:rPr>
          <w:rFonts w:ascii="Georgia" w:hAnsi="Georgia" w:cs="Arial"/>
          <w:sz w:val="22"/>
          <w:szCs w:val="22"/>
        </w:rPr>
        <w:t xml:space="preserve"> meet peak demand</w:t>
      </w:r>
      <w:r w:rsidR="008468F7" w:rsidRPr="00680570">
        <w:rPr>
          <w:rFonts w:ascii="Georgia" w:hAnsi="Georgia" w:cs="Arial"/>
          <w:sz w:val="22"/>
          <w:szCs w:val="22"/>
        </w:rPr>
        <w:t xml:space="preserve"> </w:t>
      </w:r>
      <w:r w:rsidR="008468F7"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ZAPA4tfA","properties":{"formattedCitation":"[49]","plainCitation":"[49]","noteIndex":0},"citationItems":[{"id":6050,"uris":["http://zotero.org/users/884315/items/P49AK8F8"],"uri":["http://zotero.org/users/884315/items/P49AK8F8"],"itemData":{"id":6050,"type":"article-journal","abstract":"This paper proposes ElevatorTalk, an elevator development and management system based on the Internet of Things (IoT) approach called IoTtalk. This system modularizes the software into elevator components so that we can develop flexible and scalable car scheduling algorithms. ElevatorTalk consists of three subsystems: cars, scheduler, and the elevator car operating (ECO) panel. The first two subsystems are used to develop the elevator systems, and the third subsystem is used to receive requests issued by the passengers. These three subsystems work in parallel, and communicate with each other through sending and receiving messages. ElevatorTalk can connect to a real elevator system to serve as the elevator management center. It can also emulate the existing elevator systems with different car scheduling algorithms. We propose an intelligent aggressive car scheduling with initial car distribution (ACSICD) algorithm in ElevatorTalk. Our paper indicates that ACSICD has better waiting/travel/journey time performance and/or accuracy than the previous proposed algorithms. We also show that in our approach, the car scheduling decision can be quickly made with 0.2010 ms, and therefore good performance in the time complexity is achieved.","container-title":"IEEE Systems Journal","DOI":"10.1109/JSYST.2019.2919967","ISSN":"1937-9234","issue":"2","note":"event: IEEE Systems Journal","page":"3015-3026","source":"IEEE Xplore","title":"An Intelligent Elevator Development and Management System","volume":"14","author":[{"family":"Van","given":"L."},{"family":"Lin","given":"Y."},{"family":"Wu","given":"T."},{"family":"Lin","given":"Y."}],"issued":{"date-parts":[["2020",6]]}}}],"schema":"https://github.com/citation-style-language/schema/raw/master/csl-citation.json"} </w:instrText>
      </w:r>
      <w:r w:rsidR="008468F7" w:rsidRPr="00680570">
        <w:rPr>
          <w:rFonts w:ascii="Georgia" w:hAnsi="Georgia" w:cs="Arial"/>
          <w:sz w:val="22"/>
          <w:szCs w:val="22"/>
        </w:rPr>
        <w:fldChar w:fldCharType="separate"/>
      </w:r>
      <w:r w:rsidR="00FF7CEC">
        <w:rPr>
          <w:rFonts w:ascii="Georgia" w:hAnsi="Georgia" w:cs="Arial"/>
          <w:noProof/>
          <w:sz w:val="22"/>
          <w:szCs w:val="22"/>
        </w:rPr>
        <w:t>[49]</w:t>
      </w:r>
      <w:r w:rsidR="008468F7" w:rsidRPr="00680570">
        <w:rPr>
          <w:rFonts w:ascii="Georgia" w:hAnsi="Georgia" w:cs="Arial"/>
          <w:sz w:val="22"/>
          <w:szCs w:val="22"/>
        </w:rPr>
        <w:fldChar w:fldCharType="end"/>
      </w:r>
      <w:r w:rsidR="00742A33" w:rsidRPr="00680570">
        <w:rPr>
          <w:rFonts w:ascii="Georgia" w:hAnsi="Georgia" w:cs="Arial"/>
          <w:sz w:val="22"/>
          <w:szCs w:val="22"/>
        </w:rPr>
        <w:t xml:space="preserve">. </w:t>
      </w:r>
      <w:r w:rsidR="00E756DE" w:rsidRPr="00680570">
        <w:rPr>
          <w:rFonts w:ascii="Georgia" w:hAnsi="Georgia" w:cs="Arial"/>
          <w:sz w:val="22"/>
          <w:szCs w:val="22"/>
        </w:rPr>
        <w:t>Predictive models have also been applied for real-time energy management</w:t>
      </w:r>
      <w:r w:rsidR="008468F7" w:rsidRPr="00680570">
        <w:rPr>
          <w:rFonts w:ascii="Georgia" w:hAnsi="Georgia" w:cs="Arial"/>
          <w:sz w:val="22"/>
          <w:szCs w:val="22"/>
        </w:rPr>
        <w:t xml:space="preserve"> </w:t>
      </w:r>
      <w:r w:rsidR="00A1775B">
        <w:rPr>
          <w:rFonts w:ascii="Georgia" w:hAnsi="Georgia" w:cs="Arial"/>
          <w:sz w:val="22"/>
          <w:szCs w:val="22"/>
        </w:rPr>
        <w:t xml:space="preserve">in buildings </w:t>
      </w:r>
      <w:r w:rsidR="008468F7"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vlYyrRKL","properties":{"formattedCitation":"[50]","plainCitation":"[50]","noteIndex":0},"citationItems":[{"id":1547,"uris":["http://zotero.org/users/884315/items/S7SLGSJ3"],"uri":["http://zotero.org/users/884315/items/S7SLGSJ3"],"itemData":{"id":1547,"type":"article-journal","container-title":"Applied Energy","page":"1–13","source":"Google Scholar","title":"Development of a model predictive control framework through real-time building energy management system data","volume":"155","author":[{"family":"Kwak","given":"Younghoon"},{"family":"Huh","given":"Jung-Ho"},{"family":"Jang","given":"Cheolyong"}],"issued":{"date-parts":[["2015"]]}}}],"schema":"https://github.com/citation-style-language/schema/raw/master/csl-citation.json"} </w:instrText>
      </w:r>
      <w:r w:rsidR="008468F7" w:rsidRPr="00680570">
        <w:rPr>
          <w:rFonts w:ascii="Georgia" w:hAnsi="Georgia" w:cs="Arial"/>
          <w:sz w:val="22"/>
          <w:szCs w:val="22"/>
        </w:rPr>
        <w:fldChar w:fldCharType="separate"/>
      </w:r>
      <w:r w:rsidR="00FF7CEC">
        <w:rPr>
          <w:rFonts w:ascii="Georgia" w:hAnsi="Georgia" w:cs="Arial"/>
          <w:noProof/>
          <w:sz w:val="22"/>
          <w:szCs w:val="22"/>
        </w:rPr>
        <w:t>[50]</w:t>
      </w:r>
      <w:r w:rsidR="008468F7" w:rsidRPr="00680570">
        <w:rPr>
          <w:rFonts w:ascii="Georgia" w:hAnsi="Georgia" w:cs="Arial"/>
          <w:sz w:val="22"/>
          <w:szCs w:val="22"/>
        </w:rPr>
        <w:fldChar w:fldCharType="end"/>
      </w:r>
      <w:r w:rsidR="00FF7CEC">
        <w:rPr>
          <w:rFonts w:ascii="Georgia" w:hAnsi="Georgia" w:cs="Arial"/>
          <w:sz w:val="22"/>
          <w:szCs w:val="22"/>
        </w:rPr>
        <w:t xml:space="preserve">, </w:t>
      </w:r>
      <w:r w:rsidR="00FF7CEC">
        <w:rPr>
          <w:rFonts w:ascii="Georgia" w:hAnsi="Georgia" w:cs="Arial"/>
          <w:sz w:val="22"/>
          <w:szCs w:val="22"/>
        </w:rPr>
        <w:fldChar w:fldCharType="begin"/>
      </w:r>
      <w:r w:rsidR="00FF7CEC">
        <w:rPr>
          <w:rFonts w:ascii="Georgia" w:hAnsi="Georgia" w:cs="Arial"/>
          <w:sz w:val="22"/>
          <w:szCs w:val="22"/>
        </w:rPr>
        <w:instrText xml:space="preserve"> ADDIN ZOTERO_ITEM CSL_CITATION {"citationID":"z4kT3qVi","properties":{"formattedCitation":"[51]","plainCitation":"[51]","noteIndex":0},"citationItems":[{"id":81,"uris":["http://zotero.org/users/884315/items/67BD3F4B"],"uri":["http://zotero.org/users/884315/items/67BD3F4B"],"itemData":{"id":81,"type":"article-journal","abstract":"In recent years, technological advances have substantially extended the capabilities of building automation. Despite the achieved advances, evidently, automation have not been widely adopted by occupants in buildings. To enhance automation adoptability, automation procedure in buildings should involve determination of user's preferred automation levels, in different conditions and control contexts and learning preference dynamics in time. In line with this motivation, in this paper we introduce a building automation that learns occupant's preferences continuously to fully or partially control the service systems in buildings based on a set of dynamic rules that are generated with the insight about user's preferences and activities. The algorithmic components of our proposed automation include (1) dynamic command planning, (2) adaptive local learning, and (3) iterative global learning. In order to evaluate these algorithms, we used a combination of real and synthetic user activity and preference data from an office with five occupants and an apartment with one occupant. Based on our results from evaluation of adaptive local learning, after a certain number of days (i.e., 8.5 days in average) the accuracy of predicting participants’ preference reached to an acceptable value (i.e., above 85%). About 24% to 75%, 5% to 45%, and 6% to 49% of the total daily energy consumption of the participants could be saved using full automation, adaptive automation and inquisitive automation, respectively. Our results for evaluating iterative global learning algorithm showed that adaptive automation has the highest sum of the rewards from achieved benefit and user satisfaction and inquisitive automation has the second highest reward values. Full automation and no automation came in third and last spots, respectively.","container-title":"Energy and Buildings","DOI":"10.1016/j.enbuild.2019.02.007","ISSN":"0378-7788","journalAbbreviation":"Energy and Buildings","page":"184-199","source":"ScienceDirect","title":"Intelligent adaptive automation: A framework for an activity-driven and user-centered building automation","title-short":"Intelligent adaptive automation","volume":"188-189","author":[{"family":"Ahmadi-Karvigh","given":"Simin"},{"family":"Becerik-Gerber","given":"Burcin"},{"family":"Soibelman","given":"Lucio"}],"issued":{"date-parts":[["2019",4,1]]}}}],"schema":"https://github.com/citation-style-language/schema/raw/master/csl-citation.json"} </w:instrText>
      </w:r>
      <w:r w:rsidR="00FF7CEC">
        <w:rPr>
          <w:rFonts w:ascii="Georgia" w:hAnsi="Georgia" w:cs="Arial"/>
          <w:sz w:val="22"/>
          <w:szCs w:val="22"/>
        </w:rPr>
        <w:fldChar w:fldCharType="separate"/>
      </w:r>
      <w:r w:rsidR="00FF7CEC">
        <w:rPr>
          <w:rFonts w:ascii="Georgia" w:hAnsi="Georgia" w:cs="Arial"/>
          <w:noProof/>
          <w:sz w:val="22"/>
          <w:szCs w:val="22"/>
        </w:rPr>
        <w:t>[51]</w:t>
      </w:r>
      <w:r w:rsidR="00FF7CEC">
        <w:rPr>
          <w:rFonts w:ascii="Georgia" w:hAnsi="Georgia" w:cs="Arial"/>
          <w:sz w:val="22"/>
          <w:szCs w:val="22"/>
        </w:rPr>
        <w:fldChar w:fldCharType="end"/>
      </w:r>
      <w:r w:rsidR="00E756DE" w:rsidRPr="00680570">
        <w:rPr>
          <w:rFonts w:ascii="Georgia" w:hAnsi="Georgia" w:cs="Arial"/>
          <w:sz w:val="22"/>
          <w:szCs w:val="22"/>
        </w:rPr>
        <w:t xml:space="preserve">. </w:t>
      </w:r>
    </w:p>
    <w:p w14:paraId="0BA0379B" w14:textId="0989EDBA" w:rsidR="00ED2AAD" w:rsidRDefault="002750ED" w:rsidP="00A50289">
      <w:pPr>
        <w:autoSpaceDE w:val="0"/>
        <w:autoSpaceDN w:val="0"/>
        <w:adjustRightInd w:val="0"/>
        <w:spacing w:line="360" w:lineRule="auto"/>
        <w:ind w:firstLine="720"/>
        <w:jc w:val="both"/>
        <w:rPr>
          <w:rFonts w:ascii="Georgia" w:hAnsi="Georgia" w:cs="Arial"/>
          <w:sz w:val="22"/>
          <w:szCs w:val="22"/>
        </w:rPr>
      </w:pPr>
      <w:r>
        <w:rPr>
          <w:rFonts w:ascii="Georgia" w:hAnsi="Georgia" w:cs="Arial"/>
          <w:b/>
          <w:bCs/>
          <w:i/>
          <w:iCs/>
          <w:sz w:val="22"/>
          <w:szCs w:val="22"/>
        </w:rPr>
        <w:t>T</w:t>
      </w:r>
      <w:r w:rsidR="000470CA" w:rsidRPr="00680570">
        <w:rPr>
          <w:rFonts w:ascii="Georgia" w:hAnsi="Georgia" w:cs="Arial"/>
          <w:b/>
          <w:bCs/>
          <w:i/>
          <w:iCs/>
          <w:sz w:val="22"/>
          <w:szCs w:val="22"/>
        </w:rPr>
        <w:t>otal-environmental</w:t>
      </w:r>
      <w:r w:rsidR="000470CA" w:rsidRPr="00680570">
        <w:rPr>
          <w:rFonts w:ascii="Georgia" w:hAnsi="Georgia" w:cs="Arial"/>
          <w:sz w:val="22"/>
          <w:szCs w:val="22"/>
        </w:rPr>
        <w:t xml:space="preserve"> </w:t>
      </w:r>
      <w:r w:rsidR="00742A33" w:rsidRPr="00680570">
        <w:rPr>
          <w:rFonts w:ascii="Georgia" w:hAnsi="Georgia" w:cs="Arial"/>
          <w:sz w:val="22"/>
          <w:szCs w:val="22"/>
        </w:rPr>
        <w:t>adaptability is reached when the building not only responds</w:t>
      </w:r>
      <w:r w:rsidR="003C7103">
        <w:rPr>
          <w:rFonts w:ascii="Georgia" w:hAnsi="Georgia" w:cs="Arial"/>
          <w:sz w:val="22"/>
          <w:szCs w:val="22"/>
        </w:rPr>
        <w:t xml:space="preserve"> </w:t>
      </w:r>
      <w:r w:rsidR="00742A33" w:rsidRPr="00680570">
        <w:rPr>
          <w:rFonts w:ascii="Georgia" w:hAnsi="Georgia" w:cs="Arial"/>
          <w:sz w:val="22"/>
          <w:szCs w:val="22"/>
        </w:rPr>
        <w:t xml:space="preserve">to its inhabitants’ </w:t>
      </w:r>
      <w:r w:rsidR="00710DF5" w:rsidRPr="00680570">
        <w:rPr>
          <w:rFonts w:ascii="Georgia" w:hAnsi="Georgia" w:cs="Arial"/>
          <w:sz w:val="22"/>
          <w:szCs w:val="22"/>
        </w:rPr>
        <w:t>behavior but</w:t>
      </w:r>
      <w:r w:rsidR="00742A33" w:rsidRPr="00680570">
        <w:rPr>
          <w:rFonts w:ascii="Georgia" w:hAnsi="Georgia" w:cs="Arial"/>
          <w:sz w:val="22"/>
          <w:szCs w:val="22"/>
        </w:rPr>
        <w:t xml:space="preserve"> will </w:t>
      </w:r>
      <w:r w:rsidR="003C7103">
        <w:rPr>
          <w:rFonts w:ascii="Georgia" w:hAnsi="Georgia" w:cs="Arial"/>
          <w:sz w:val="22"/>
          <w:szCs w:val="22"/>
        </w:rPr>
        <w:t>proactively</w:t>
      </w:r>
      <w:r w:rsidR="00742A33" w:rsidRPr="00680570">
        <w:rPr>
          <w:rFonts w:ascii="Georgia" w:hAnsi="Georgia" w:cs="Arial"/>
          <w:sz w:val="22"/>
          <w:szCs w:val="22"/>
        </w:rPr>
        <w:t xml:space="preserve"> engage</w:t>
      </w:r>
      <w:r w:rsidR="00710DF5">
        <w:rPr>
          <w:rFonts w:ascii="Georgia" w:hAnsi="Georgia" w:cs="Arial"/>
          <w:sz w:val="22"/>
          <w:szCs w:val="22"/>
        </w:rPr>
        <w:t xml:space="preserve"> and</w:t>
      </w:r>
      <w:r w:rsidR="00742A33" w:rsidRPr="00680570">
        <w:rPr>
          <w:rFonts w:ascii="Georgia" w:hAnsi="Georgia" w:cs="Arial"/>
          <w:sz w:val="22"/>
          <w:szCs w:val="22"/>
        </w:rPr>
        <w:t xml:space="preserve"> even manage them. </w:t>
      </w:r>
      <w:r>
        <w:rPr>
          <w:rFonts w:ascii="Georgia" w:hAnsi="Georgia" w:cs="Arial"/>
          <w:sz w:val="22"/>
          <w:szCs w:val="22"/>
        </w:rPr>
        <w:t>To achieve this ultimate level of adaptability, a building</w:t>
      </w:r>
      <w:r w:rsidR="00710DF5">
        <w:rPr>
          <w:rFonts w:ascii="Georgia" w:hAnsi="Georgia" w:cs="Arial"/>
          <w:sz w:val="22"/>
          <w:szCs w:val="22"/>
        </w:rPr>
        <w:t xml:space="preserve"> management system must consider: </w:t>
      </w:r>
      <w:r w:rsidR="00710DF5" w:rsidRPr="00680570">
        <w:rPr>
          <w:rFonts w:ascii="Georgia" w:hAnsi="Georgia" w:cs="Arial"/>
          <w:sz w:val="22"/>
          <w:szCs w:val="22"/>
        </w:rPr>
        <w:t xml:space="preserve">(a) </w:t>
      </w:r>
      <w:r w:rsidR="00710DF5" w:rsidRPr="00680570">
        <w:rPr>
          <w:rFonts w:ascii="Georgia" w:hAnsi="Georgia" w:cs="Arial"/>
          <w:i/>
          <w:iCs/>
          <w:sz w:val="22"/>
          <w:szCs w:val="22"/>
        </w:rPr>
        <w:t>Space</w:t>
      </w:r>
      <w:r w:rsidR="00710DF5" w:rsidRPr="00680570">
        <w:rPr>
          <w:rFonts w:ascii="Georgia" w:hAnsi="Georgia" w:cs="Arial"/>
          <w:sz w:val="22"/>
          <w:szCs w:val="22"/>
        </w:rPr>
        <w:t xml:space="preserve"> information such as the configuration of the building, the function of each room (e.g., a hospital patient room, a nurse station, etc.), the equipment contained in each space</w:t>
      </w:r>
      <w:r w:rsidR="00710DF5">
        <w:rPr>
          <w:rFonts w:ascii="Georgia" w:hAnsi="Georgia" w:cs="Arial"/>
          <w:sz w:val="22"/>
          <w:szCs w:val="22"/>
        </w:rPr>
        <w:t>, and the prevailing usage of the space, which depends on the people inside the space and their current activities.</w:t>
      </w:r>
      <w:r w:rsidR="00710DF5" w:rsidRPr="00680570">
        <w:rPr>
          <w:rFonts w:ascii="Georgia" w:hAnsi="Georgia" w:cs="Arial"/>
          <w:sz w:val="22"/>
          <w:szCs w:val="22"/>
        </w:rPr>
        <w:t xml:space="preserve"> (b) </w:t>
      </w:r>
      <w:r w:rsidR="00710DF5" w:rsidRPr="00680570">
        <w:rPr>
          <w:rFonts w:ascii="Georgia" w:hAnsi="Georgia" w:cs="Arial"/>
          <w:i/>
          <w:iCs/>
          <w:sz w:val="22"/>
          <w:szCs w:val="22"/>
        </w:rPr>
        <w:t>People</w:t>
      </w:r>
      <w:r w:rsidR="00710DF5" w:rsidRPr="00680570">
        <w:rPr>
          <w:rFonts w:ascii="Georgia" w:hAnsi="Georgia" w:cs="Arial"/>
          <w:sz w:val="22"/>
          <w:szCs w:val="22"/>
        </w:rPr>
        <w:t xml:space="preserve"> information such as the organizational role of each occupant (e.g., doctor, nurse, patient, visitor, etc.), abilities, and dynamic status (e.g., </w:t>
      </w:r>
      <w:r w:rsidR="00710DF5">
        <w:rPr>
          <w:rFonts w:ascii="Georgia" w:hAnsi="Georgia" w:cs="Arial"/>
          <w:sz w:val="22"/>
          <w:szCs w:val="22"/>
        </w:rPr>
        <w:t>waiting times of patients, or working hours of staff members</w:t>
      </w:r>
      <w:r w:rsidR="00710DF5" w:rsidRPr="00680570">
        <w:rPr>
          <w:rFonts w:ascii="Georgia" w:hAnsi="Georgia" w:cs="Arial"/>
          <w:sz w:val="22"/>
          <w:szCs w:val="22"/>
        </w:rPr>
        <w:t xml:space="preserve">); and (c) </w:t>
      </w:r>
      <w:r w:rsidR="00710DF5" w:rsidRPr="00680570">
        <w:rPr>
          <w:rFonts w:ascii="Georgia" w:hAnsi="Georgia" w:cs="Arial"/>
          <w:i/>
          <w:iCs/>
          <w:sz w:val="22"/>
          <w:szCs w:val="22"/>
        </w:rPr>
        <w:t>Activities</w:t>
      </w:r>
      <w:r w:rsidR="00710DF5" w:rsidRPr="00680570">
        <w:rPr>
          <w:rFonts w:ascii="Georgia" w:hAnsi="Georgia" w:cs="Arial"/>
          <w:sz w:val="22"/>
          <w:szCs w:val="22"/>
        </w:rPr>
        <w:t xml:space="preserve"> information including each inhabitant’s current, past, and future</w:t>
      </w:r>
      <w:r w:rsidR="002E52DD">
        <w:rPr>
          <w:rFonts w:ascii="Georgia" w:hAnsi="Georgia" w:cs="Arial"/>
          <w:sz w:val="22"/>
          <w:szCs w:val="22"/>
        </w:rPr>
        <w:t>/planned activity</w:t>
      </w:r>
      <w:r w:rsidR="00941C97">
        <w:rPr>
          <w:rFonts w:ascii="Georgia" w:hAnsi="Georgia" w:cs="Arial"/>
          <w:sz w:val="22"/>
          <w:szCs w:val="22"/>
        </w:rPr>
        <w:t>, as well as</w:t>
      </w:r>
      <w:r w:rsidR="00710DF5">
        <w:rPr>
          <w:rFonts w:ascii="Georgia" w:hAnsi="Georgia" w:cs="Arial"/>
          <w:sz w:val="22"/>
          <w:szCs w:val="22"/>
        </w:rPr>
        <w:t xml:space="preserve"> </w:t>
      </w:r>
      <w:r w:rsidR="00710DF5" w:rsidRPr="00680570">
        <w:rPr>
          <w:rFonts w:ascii="Georgia" w:hAnsi="Georgia" w:cs="Arial"/>
          <w:sz w:val="22"/>
          <w:szCs w:val="22"/>
        </w:rPr>
        <w:t xml:space="preserve">customary </w:t>
      </w:r>
      <w:r w:rsidR="00710DF5">
        <w:rPr>
          <w:rFonts w:ascii="Georgia" w:hAnsi="Georgia" w:cs="Arial"/>
          <w:sz w:val="22"/>
          <w:szCs w:val="22"/>
        </w:rPr>
        <w:t xml:space="preserve">procedures to deal </w:t>
      </w:r>
      <w:r w:rsidR="002E52DD">
        <w:rPr>
          <w:rFonts w:ascii="Georgia" w:hAnsi="Georgia" w:cs="Arial"/>
          <w:sz w:val="22"/>
          <w:szCs w:val="22"/>
        </w:rPr>
        <w:t xml:space="preserve">with </w:t>
      </w:r>
      <w:r w:rsidR="00710DF5">
        <w:rPr>
          <w:rFonts w:ascii="Georgia" w:hAnsi="Georgia" w:cs="Arial"/>
          <w:sz w:val="22"/>
          <w:szCs w:val="22"/>
        </w:rPr>
        <w:t>unplanned</w:t>
      </w:r>
      <w:r w:rsidR="00710DF5" w:rsidRPr="00680570">
        <w:rPr>
          <w:rFonts w:ascii="Georgia" w:hAnsi="Georgia" w:cs="Arial"/>
          <w:sz w:val="22"/>
          <w:szCs w:val="22"/>
        </w:rPr>
        <w:t xml:space="preserve"> activities (e.g., ‘Code Blue’ in a hospital). </w:t>
      </w:r>
      <w:r w:rsidR="00657FA1" w:rsidRPr="00941C97">
        <w:rPr>
          <w:rFonts w:ascii="Georgia" w:hAnsi="Georgia" w:cs="Arial"/>
          <w:sz w:val="22"/>
          <w:szCs w:val="22"/>
        </w:rPr>
        <w:t>A</w:t>
      </w:r>
      <w:r w:rsidR="002F4457" w:rsidRPr="00941C97">
        <w:rPr>
          <w:rFonts w:ascii="Georgia" w:hAnsi="Georgia" w:cs="Arial"/>
          <w:sz w:val="22"/>
          <w:szCs w:val="22"/>
        </w:rPr>
        <w:t>n</w:t>
      </w:r>
      <w:r w:rsidR="00C2603F" w:rsidRPr="00941C97">
        <w:rPr>
          <w:rFonts w:ascii="Georgia" w:hAnsi="Georgia" w:cs="Arial"/>
          <w:sz w:val="22"/>
          <w:szCs w:val="22"/>
        </w:rPr>
        <w:t xml:space="preserve"> </w:t>
      </w:r>
      <w:r w:rsidR="002F4457" w:rsidRPr="00941C97">
        <w:rPr>
          <w:rFonts w:ascii="Georgia" w:hAnsi="Georgia" w:cs="Arial"/>
          <w:sz w:val="22"/>
          <w:szCs w:val="22"/>
        </w:rPr>
        <w:t xml:space="preserve">active </w:t>
      </w:r>
      <w:r w:rsidR="00C2603F" w:rsidRPr="00941C97">
        <w:rPr>
          <w:rFonts w:ascii="Georgia" w:hAnsi="Georgia" w:cs="Arial"/>
          <w:sz w:val="22"/>
          <w:szCs w:val="22"/>
        </w:rPr>
        <w:t xml:space="preserve">building management system </w:t>
      </w:r>
      <w:r w:rsidR="00657FA1" w:rsidRPr="00941C97">
        <w:rPr>
          <w:rFonts w:ascii="Georgia" w:hAnsi="Georgia" w:cs="Arial"/>
          <w:sz w:val="22"/>
          <w:szCs w:val="22"/>
        </w:rPr>
        <w:t xml:space="preserve">that </w:t>
      </w:r>
      <w:r w:rsidR="00C2603F" w:rsidRPr="00941C97">
        <w:rPr>
          <w:rFonts w:ascii="Georgia" w:hAnsi="Georgia" w:cs="Arial"/>
          <w:sz w:val="22"/>
          <w:szCs w:val="22"/>
        </w:rPr>
        <w:t>has access to all this information</w:t>
      </w:r>
      <w:r w:rsidR="00657FA1" w:rsidRPr="00941C97">
        <w:rPr>
          <w:rFonts w:ascii="Georgia" w:hAnsi="Georgia" w:cs="Arial"/>
          <w:sz w:val="22"/>
          <w:szCs w:val="22"/>
        </w:rPr>
        <w:t xml:space="preserve"> </w:t>
      </w:r>
      <w:r w:rsidR="004A1B6C" w:rsidRPr="00941C97">
        <w:rPr>
          <w:rFonts w:ascii="Georgia" w:hAnsi="Georgia" w:cs="Arial"/>
          <w:sz w:val="22"/>
          <w:szCs w:val="22"/>
        </w:rPr>
        <w:t>could</w:t>
      </w:r>
      <w:r w:rsidR="00657FA1" w:rsidRPr="00941C97">
        <w:rPr>
          <w:rFonts w:ascii="Georgia" w:hAnsi="Georgia" w:cs="Arial"/>
          <w:sz w:val="22"/>
          <w:szCs w:val="22"/>
        </w:rPr>
        <w:t xml:space="preserve"> potentially form </w:t>
      </w:r>
      <w:r w:rsidR="00C2603F" w:rsidRPr="00941C97">
        <w:rPr>
          <w:rFonts w:ascii="Georgia" w:hAnsi="Georgia" w:cs="Arial"/>
          <w:sz w:val="22"/>
          <w:szCs w:val="22"/>
        </w:rPr>
        <w:t xml:space="preserve">an </w:t>
      </w:r>
      <w:r w:rsidR="00436A32">
        <w:rPr>
          <w:rFonts w:ascii="Georgia" w:hAnsi="Georgia" w:cs="Arial"/>
          <w:sz w:val="22"/>
          <w:szCs w:val="22"/>
        </w:rPr>
        <w:t>‘</w:t>
      </w:r>
      <w:r w:rsidR="00C2603F" w:rsidRPr="00941C97">
        <w:rPr>
          <w:rFonts w:ascii="Georgia" w:hAnsi="Georgia" w:cs="Arial"/>
          <w:sz w:val="22"/>
          <w:szCs w:val="22"/>
        </w:rPr>
        <w:t>image</w:t>
      </w:r>
      <w:r w:rsidR="00436A32">
        <w:rPr>
          <w:rFonts w:ascii="Georgia" w:hAnsi="Georgia" w:cs="Arial"/>
          <w:sz w:val="22"/>
          <w:szCs w:val="22"/>
        </w:rPr>
        <w:t xml:space="preserve">’ </w:t>
      </w:r>
      <w:r w:rsidR="00436A32">
        <w:rPr>
          <w:rFonts w:ascii="Georgia" w:hAnsi="Georgia" w:cs="Arial"/>
          <w:sz w:val="22"/>
          <w:szCs w:val="22"/>
        </w:rPr>
        <w:lastRenderedPageBreak/>
        <w:t>or ‘snapshot’</w:t>
      </w:r>
      <w:r w:rsidR="00C2603F" w:rsidRPr="00941C97">
        <w:rPr>
          <w:rFonts w:ascii="Georgia" w:hAnsi="Georgia" w:cs="Arial"/>
          <w:sz w:val="22"/>
          <w:szCs w:val="22"/>
        </w:rPr>
        <w:t xml:space="preserve"> of the current state of the building and its inhabitants</w:t>
      </w:r>
      <w:r w:rsidR="00B12708" w:rsidRPr="00941C97">
        <w:rPr>
          <w:rFonts w:ascii="Georgia" w:hAnsi="Georgia" w:cs="Arial"/>
          <w:sz w:val="22"/>
          <w:szCs w:val="22"/>
        </w:rPr>
        <w:t>, predict and analyze alternative operational workflows</w:t>
      </w:r>
      <w:r w:rsidR="00646049" w:rsidRPr="00941C97">
        <w:rPr>
          <w:rFonts w:ascii="Georgia" w:hAnsi="Georgia" w:cs="Arial"/>
          <w:sz w:val="22"/>
          <w:szCs w:val="22"/>
        </w:rPr>
        <w:t>,</w:t>
      </w:r>
      <w:r w:rsidR="00B12708" w:rsidRPr="00941C97">
        <w:rPr>
          <w:rFonts w:ascii="Georgia" w:hAnsi="Georgia" w:cs="Arial"/>
          <w:sz w:val="22"/>
          <w:szCs w:val="22"/>
        </w:rPr>
        <w:t xml:space="preserve"> and provide dynamic </w:t>
      </w:r>
      <w:r w:rsidR="00657FA1" w:rsidRPr="00941C97">
        <w:rPr>
          <w:rFonts w:ascii="Georgia" w:hAnsi="Georgia" w:cs="Arial"/>
          <w:sz w:val="22"/>
          <w:szCs w:val="22"/>
        </w:rPr>
        <w:t>recommend</w:t>
      </w:r>
      <w:r w:rsidR="00B12708" w:rsidRPr="00941C97">
        <w:rPr>
          <w:rFonts w:ascii="Georgia" w:hAnsi="Georgia" w:cs="Arial"/>
          <w:sz w:val="22"/>
          <w:szCs w:val="22"/>
        </w:rPr>
        <w:t>ations</w:t>
      </w:r>
      <w:r w:rsidR="00657FA1" w:rsidRPr="00941C97">
        <w:rPr>
          <w:rFonts w:ascii="Georgia" w:hAnsi="Georgia" w:cs="Arial"/>
          <w:sz w:val="22"/>
          <w:szCs w:val="22"/>
        </w:rPr>
        <w:t xml:space="preserve"> to the building inhabitants</w:t>
      </w:r>
      <w:r w:rsidR="00B12708" w:rsidRPr="00941C97">
        <w:rPr>
          <w:rFonts w:ascii="Georgia" w:hAnsi="Georgia" w:cs="Arial"/>
          <w:sz w:val="22"/>
          <w:szCs w:val="22"/>
        </w:rPr>
        <w:t xml:space="preserve"> on which strategy leads to the best outcome</w:t>
      </w:r>
      <w:r w:rsidR="005168F4" w:rsidRPr="00941C97">
        <w:rPr>
          <w:rFonts w:ascii="Georgia" w:hAnsi="Georgia" w:cs="Arial"/>
          <w:sz w:val="22"/>
          <w:szCs w:val="22"/>
        </w:rPr>
        <w:t xml:space="preserve"> </w:t>
      </w:r>
      <w:r w:rsidR="00A50289">
        <w:rPr>
          <w:rFonts w:ascii="Georgia" w:hAnsi="Georgia" w:cs="Arial"/>
          <w:sz w:val="22"/>
          <w:szCs w:val="22"/>
        </w:rPr>
        <w:t xml:space="preserve">from a </w:t>
      </w:r>
      <w:r w:rsidR="00F80BC3" w:rsidRPr="00251448">
        <w:rPr>
          <w:rFonts w:ascii="Georgia" w:hAnsi="Georgia" w:cs="Arial"/>
          <w:sz w:val="22"/>
          <w:szCs w:val="22"/>
        </w:rPr>
        <w:t>holistic</w:t>
      </w:r>
      <w:r w:rsidR="00A50289" w:rsidRPr="00251448">
        <w:rPr>
          <w:rFonts w:ascii="Georgia" w:hAnsi="Georgia" w:cs="Arial"/>
          <w:sz w:val="22"/>
          <w:szCs w:val="22"/>
        </w:rPr>
        <w:t xml:space="preserve"> perspective</w:t>
      </w:r>
      <w:r w:rsidR="00A50289">
        <w:rPr>
          <w:rFonts w:ascii="Georgia" w:hAnsi="Georgia" w:cs="Arial"/>
          <w:sz w:val="22"/>
          <w:szCs w:val="22"/>
        </w:rPr>
        <w:t xml:space="preserve">, </w:t>
      </w:r>
      <w:r w:rsidR="00157E54">
        <w:rPr>
          <w:rFonts w:ascii="Georgia" w:hAnsi="Georgia" w:cs="Arial"/>
          <w:sz w:val="22"/>
          <w:szCs w:val="22"/>
        </w:rPr>
        <w:t>which</w:t>
      </w:r>
      <w:r w:rsidR="00F80BC3">
        <w:rPr>
          <w:rFonts w:ascii="Georgia" w:hAnsi="Georgia" w:cs="Arial"/>
          <w:sz w:val="22"/>
          <w:szCs w:val="22"/>
        </w:rPr>
        <w:t xml:space="preserve"> </w:t>
      </w:r>
      <w:r w:rsidR="00157E54">
        <w:rPr>
          <w:rFonts w:ascii="Georgia" w:hAnsi="Georgia" w:cs="Arial"/>
          <w:sz w:val="22"/>
          <w:szCs w:val="22"/>
        </w:rPr>
        <w:t xml:space="preserve">(a) </w:t>
      </w:r>
      <w:r w:rsidR="00F80BC3">
        <w:rPr>
          <w:rFonts w:ascii="Georgia" w:hAnsi="Georgia" w:cs="Arial"/>
          <w:sz w:val="22"/>
          <w:szCs w:val="22"/>
        </w:rPr>
        <w:t>accounts</w:t>
      </w:r>
      <w:r w:rsidR="00A50289">
        <w:rPr>
          <w:rFonts w:ascii="Georgia" w:hAnsi="Georgia" w:cs="Arial"/>
          <w:sz w:val="22"/>
          <w:szCs w:val="22"/>
        </w:rPr>
        <w:t xml:space="preserve"> for both spatial, </w:t>
      </w:r>
      <w:r w:rsidR="00F80BC3">
        <w:rPr>
          <w:rFonts w:ascii="Georgia" w:hAnsi="Georgia" w:cs="Arial"/>
          <w:sz w:val="22"/>
          <w:szCs w:val="22"/>
        </w:rPr>
        <w:t>occupancy</w:t>
      </w:r>
      <w:r w:rsidR="00A50289">
        <w:rPr>
          <w:rFonts w:ascii="Georgia" w:hAnsi="Georgia" w:cs="Arial"/>
          <w:sz w:val="22"/>
          <w:szCs w:val="22"/>
        </w:rPr>
        <w:t xml:space="preserve">, and operational criteria and </w:t>
      </w:r>
      <w:r w:rsidR="00157E54">
        <w:rPr>
          <w:rFonts w:ascii="Georgia" w:hAnsi="Georgia" w:cs="Arial"/>
          <w:sz w:val="22"/>
          <w:szCs w:val="22"/>
        </w:rPr>
        <w:t xml:space="preserve">(b) </w:t>
      </w:r>
      <w:r w:rsidR="00F80BC3">
        <w:rPr>
          <w:rFonts w:ascii="Georgia" w:hAnsi="Georgia" w:cs="Arial"/>
          <w:sz w:val="22"/>
          <w:szCs w:val="22"/>
        </w:rPr>
        <w:t xml:space="preserve">considers </w:t>
      </w:r>
      <w:r w:rsidR="00A50289">
        <w:rPr>
          <w:rFonts w:ascii="Georgia" w:hAnsi="Georgia" w:cs="Arial"/>
          <w:sz w:val="22"/>
          <w:szCs w:val="22"/>
        </w:rPr>
        <w:t>the often-competing needs of</w:t>
      </w:r>
      <w:r w:rsidR="00646049" w:rsidRPr="00941C97">
        <w:rPr>
          <w:rFonts w:ascii="Georgia" w:hAnsi="Georgia" w:cs="Arial"/>
          <w:sz w:val="22"/>
          <w:szCs w:val="22"/>
        </w:rPr>
        <w:t xml:space="preserve"> different </w:t>
      </w:r>
      <w:r w:rsidR="00646049" w:rsidRPr="001C0686">
        <w:rPr>
          <w:rFonts w:ascii="Georgia" w:hAnsi="Georgia" w:cs="Arial"/>
          <w:sz w:val="22"/>
          <w:szCs w:val="22"/>
        </w:rPr>
        <w:t>stakeholders (e.g.</w:t>
      </w:r>
      <w:r w:rsidR="00A96F93" w:rsidRPr="001C0686">
        <w:rPr>
          <w:rFonts w:ascii="Georgia" w:hAnsi="Georgia" w:cs="Arial"/>
          <w:sz w:val="22"/>
          <w:szCs w:val="22"/>
        </w:rPr>
        <w:t>,</w:t>
      </w:r>
      <w:r w:rsidR="00646049" w:rsidRPr="001C0686">
        <w:rPr>
          <w:rFonts w:ascii="Georgia" w:hAnsi="Georgia" w:cs="Arial"/>
          <w:sz w:val="22"/>
          <w:szCs w:val="22"/>
        </w:rPr>
        <w:t xml:space="preserve"> </w:t>
      </w:r>
      <w:r w:rsidR="00AA374A" w:rsidRPr="001C0686">
        <w:rPr>
          <w:rFonts w:ascii="Georgia" w:hAnsi="Georgia" w:cs="Arial"/>
          <w:sz w:val="22"/>
          <w:szCs w:val="22"/>
        </w:rPr>
        <w:t>in the case of a hospital</w:t>
      </w:r>
      <w:r w:rsidR="00251448">
        <w:rPr>
          <w:rFonts w:ascii="Georgia" w:hAnsi="Georgia" w:cs="Arial"/>
          <w:sz w:val="22"/>
          <w:szCs w:val="22"/>
        </w:rPr>
        <w:t>:</w:t>
      </w:r>
      <w:r w:rsidR="00B12708" w:rsidRPr="001C0686">
        <w:rPr>
          <w:rFonts w:ascii="Georgia" w:hAnsi="Georgia" w:cs="Arial"/>
          <w:sz w:val="22"/>
          <w:szCs w:val="22"/>
        </w:rPr>
        <w:t xml:space="preserve"> doctors, patients, visitors</w:t>
      </w:r>
      <w:r w:rsidR="00251448">
        <w:rPr>
          <w:rFonts w:ascii="Georgia" w:hAnsi="Georgia" w:cs="Arial"/>
          <w:sz w:val="22"/>
          <w:szCs w:val="22"/>
        </w:rPr>
        <w:t>, and</w:t>
      </w:r>
      <w:r w:rsidR="00A56283" w:rsidRPr="001C0686">
        <w:rPr>
          <w:rFonts w:ascii="Georgia" w:hAnsi="Georgia" w:cs="Arial"/>
          <w:sz w:val="22"/>
          <w:szCs w:val="22"/>
        </w:rPr>
        <w:t xml:space="preserve"> hospital managers</w:t>
      </w:r>
      <w:r w:rsidR="00646049" w:rsidRPr="001C0686">
        <w:rPr>
          <w:rFonts w:ascii="Georgia" w:hAnsi="Georgia" w:cs="Arial"/>
          <w:sz w:val="22"/>
          <w:szCs w:val="22"/>
        </w:rPr>
        <w:t>)</w:t>
      </w:r>
      <w:r w:rsidR="00DB3398" w:rsidRPr="001C0686">
        <w:rPr>
          <w:rFonts w:ascii="Georgia" w:hAnsi="Georgia" w:cs="Arial"/>
          <w:sz w:val="22"/>
          <w:szCs w:val="22"/>
        </w:rPr>
        <w:t xml:space="preserve">. </w:t>
      </w:r>
    </w:p>
    <w:p w14:paraId="7186BF90" w14:textId="77777777" w:rsidR="002567FF" w:rsidRPr="002567FF" w:rsidRDefault="002567FF" w:rsidP="002567FF">
      <w:pPr>
        <w:autoSpaceDE w:val="0"/>
        <w:autoSpaceDN w:val="0"/>
        <w:adjustRightInd w:val="0"/>
        <w:spacing w:line="360" w:lineRule="auto"/>
        <w:jc w:val="both"/>
        <w:rPr>
          <w:rFonts w:ascii="Georgia" w:hAnsi="Georgia" w:cs="Arial"/>
          <w:sz w:val="22"/>
          <w:szCs w:val="22"/>
        </w:rPr>
      </w:pPr>
    </w:p>
    <w:p w14:paraId="2DAEAFEC" w14:textId="354F55E8" w:rsidR="00C01321" w:rsidRPr="00680570" w:rsidRDefault="009625E0" w:rsidP="00B40CBA">
      <w:pPr>
        <w:autoSpaceDE w:val="0"/>
        <w:autoSpaceDN w:val="0"/>
        <w:adjustRightInd w:val="0"/>
        <w:spacing w:line="360" w:lineRule="auto"/>
        <w:jc w:val="both"/>
        <w:rPr>
          <w:rFonts w:ascii="Georgia" w:hAnsi="Georgia" w:cs="Arial"/>
          <w:b/>
          <w:bCs/>
          <w:sz w:val="22"/>
          <w:szCs w:val="22"/>
        </w:rPr>
      </w:pPr>
      <w:r w:rsidRPr="00680570">
        <w:rPr>
          <w:rFonts w:ascii="Georgia" w:hAnsi="Georgia" w:cs="Arial"/>
          <w:b/>
          <w:bCs/>
          <w:sz w:val="22"/>
          <w:szCs w:val="22"/>
        </w:rPr>
        <w:t xml:space="preserve">2. </w:t>
      </w:r>
      <w:r w:rsidR="005774B8" w:rsidRPr="00680570">
        <w:rPr>
          <w:rFonts w:ascii="Georgia" w:hAnsi="Georgia" w:cs="Arial"/>
          <w:b/>
          <w:bCs/>
          <w:sz w:val="22"/>
          <w:szCs w:val="22"/>
        </w:rPr>
        <w:t>Research Objectives</w:t>
      </w:r>
      <w:r w:rsidR="00273EF2" w:rsidRPr="00680570">
        <w:rPr>
          <w:rFonts w:ascii="Georgia" w:hAnsi="Georgia" w:cs="Arial"/>
          <w:b/>
          <w:bCs/>
          <w:sz w:val="22"/>
          <w:szCs w:val="22"/>
        </w:rPr>
        <w:t xml:space="preserve"> </w:t>
      </w:r>
      <w:r w:rsidR="006578B1" w:rsidRPr="00680570">
        <w:rPr>
          <w:rFonts w:ascii="Georgia" w:hAnsi="Georgia" w:cs="Arial"/>
          <w:b/>
          <w:bCs/>
          <w:sz w:val="22"/>
          <w:szCs w:val="22"/>
        </w:rPr>
        <w:t>and Expected Significance</w:t>
      </w:r>
    </w:p>
    <w:p w14:paraId="7296A44F" w14:textId="1C4E2E50" w:rsidR="00246CBD" w:rsidRPr="00D14AD2" w:rsidRDefault="00E43F22" w:rsidP="004F433A">
      <w:pPr>
        <w:autoSpaceDE w:val="0"/>
        <w:autoSpaceDN w:val="0"/>
        <w:adjustRightInd w:val="0"/>
        <w:spacing w:line="360" w:lineRule="auto"/>
        <w:ind w:firstLine="720"/>
        <w:jc w:val="both"/>
        <w:rPr>
          <w:rFonts w:ascii="Georgia" w:hAnsi="Georgia" w:cs="Arial"/>
          <w:b/>
          <w:bCs/>
          <w:sz w:val="22"/>
          <w:szCs w:val="22"/>
          <w:u w:val="single"/>
        </w:rPr>
      </w:pPr>
      <w:r w:rsidRPr="0077635B">
        <w:rPr>
          <w:rFonts w:ascii="Georgia" w:hAnsi="Georgia" w:cs="Arial"/>
          <w:b/>
          <w:bCs/>
          <w:i/>
          <w:iCs/>
          <w:sz w:val="22"/>
          <w:szCs w:val="22"/>
          <w:u w:val="single"/>
        </w:rPr>
        <w:t xml:space="preserve">The overarching goal of this </w:t>
      </w:r>
      <w:r w:rsidR="003D31C2">
        <w:rPr>
          <w:rFonts w:ascii="Georgia" w:hAnsi="Georgia" w:cs="Arial"/>
          <w:b/>
          <w:bCs/>
          <w:i/>
          <w:iCs/>
          <w:sz w:val="22"/>
          <w:szCs w:val="22"/>
          <w:u w:val="single"/>
        </w:rPr>
        <w:t>proposal</w:t>
      </w:r>
      <w:r w:rsidRPr="0077635B">
        <w:rPr>
          <w:rFonts w:ascii="Georgia" w:hAnsi="Georgia" w:cs="Arial"/>
          <w:b/>
          <w:bCs/>
          <w:i/>
          <w:iCs/>
          <w:sz w:val="22"/>
          <w:szCs w:val="22"/>
          <w:u w:val="single"/>
        </w:rPr>
        <w:t xml:space="preserve"> is </w:t>
      </w:r>
      <w:r w:rsidR="005774B8" w:rsidRPr="0077635B">
        <w:rPr>
          <w:rFonts w:ascii="Georgia" w:hAnsi="Georgia" w:cs="Arial"/>
          <w:b/>
          <w:bCs/>
          <w:i/>
          <w:iCs/>
          <w:sz w:val="22"/>
          <w:szCs w:val="22"/>
          <w:u w:val="single"/>
        </w:rPr>
        <w:t xml:space="preserve">to </w:t>
      </w:r>
      <w:r w:rsidR="00D35034" w:rsidRPr="0077635B">
        <w:rPr>
          <w:rFonts w:ascii="Georgia" w:hAnsi="Georgia" w:cs="Arial"/>
          <w:b/>
          <w:bCs/>
          <w:i/>
          <w:iCs/>
          <w:sz w:val="22"/>
          <w:szCs w:val="22"/>
          <w:u w:val="single"/>
        </w:rPr>
        <w:t>explore</w:t>
      </w:r>
      <w:r w:rsidR="005774B8" w:rsidRPr="0077635B">
        <w:rPr>
          <w:rFonts w:ascii="Georgia" w:hAnsi="Georgia" w:cs="Arial"/>
          <w:b/>
          <w:bCs/>
          <w:i/>
          <w:iCs/>
          <w:sz w:val="22"/>
          <w:szCs w:val="22"/>
          <w:u w:val="single"/>
        </w:rPr>
        <w:t xml:space="preserve"> </w:t>
      </w:r>
      <w:r w:rsidR="00D35034" w:rsidRPr="0077635B">
        <w:rPr>
          <w:rFonts w:ascii="Georgia" w:hAnsi="Georgia" w:cs="Arial"/>
          <w:b/>
          <w:bCs/>
          <w:i/>
          <w:iCs/>
          <w:sz w:val="22"/>
          <w:szCs w:val="22"/>
          <w:u w:val="single"/>
        </w:rPr>
        <w:t xml:space="preserve">how </w:t>
      </w:r>
      <w:r w:rsidRPr="0077635B">
        <w:rPr>
          <w:rFonts w:ascii="Georgia" w:hAnsi="Georgia" w:cs="Arial"/>
          <w:b/>
          <w:bCs/>
          <w:i/>
          <w:iCs/>
          <w:sz w:val="22"/>
          <w:szCs w:val="22"/>
          <w:u w:val="single"/>
        </w:rPr>
        <w:t xml:space="preserve">simulation-powered </w:t>
      </w:r>
      <w:r w:rsidR="00CC2BA0" w:rsidRPr="0077635B">
        <w:rPr>
          <w:rFonts w:ascii="Georgia" w:hAnsi="Georgia" w:cs="Arial"/>
          <w:b/>
          <w:bCs/>
          <w:i/>
          <w:iCs/>
          <w:sz w:val="22"/>
          <w:szCs w:val="22"/>
          <w:u w:val="single"/>
        </w:rPr>
        <w:t>computational method</w:t>
      </w:r>
      <w:r w:rsidR="00D35034" w:rsidRPr="0077635B">
        <w:rPr>
          <w:rFonts w:ascii="Georgia" w:hAnsi="Georgia" w:cs="Arial"/>
          <w:b/>
          <w:bCs/>
          <w:i/>
          <w:iCs/>
          <w:sz w:val="22"/>
          <w:szCs w:val="22"/>
          <w:u w:val="single"/>
        </w:rPr>
        <w:t>s</w:t>
      </w:r>
      <w:r w:rsidR="00CC2BA0" w:rsidRPr="0077635B">
        <w:rPr>
          <w:rFonts w:ascii="Georgia" w:hAnsi="Georgia" w:cs="Arial"/>
          <w:b/>
          <w:bCs/>
          <w:i/>
          <w:iCs/>
          <w:sz w:val="22"/>
          <w:szCs w:val="22"/>
          <w:u w:val="single"/>
        </w:rPr>
        <w:t xml:space="preserve"> </w:t>
      </w:r>
      <w:r w:rsidR="00D35034" w:rsidRPr="0077635B">
        <w:rPr>
          <w:rFonts w:ascii="Georgia" w:hAnsi="Georgia" w:cs="Arial"/>
          <w:b/>
          <w:bCs/>
          <w:i/>
          <w:iCs/>
          <w:sz w:val="22"/>
          <w:szCs w:val="22"/>
          <w:u w:val="single"/>
        </w:rPr>
        <w:t xml:space="preserve">can transform </w:t>
      </w:r>
      <w:r w:rsidR="003D0103">
        <w:rPr>
          <w:rFonts w:ascii="Georgia" w:hAnsi="Georgia" w:cs="Arial"/>
          <w:b/>
          <w:bCs/>
          <w:i/>
          <w:iCs/>
          <w:sz w:val="22"/>
          <w:szCs w:val="22"/>
          <w:u w:val="single"/>
        </w:rPr>
        <w:t xml:space="preserve">IT-enhanced </w:t>
      </w:r>
      <w:r w:rsidRPr="0077635B">
        <w:rPr>
          <w:rFonts w:ascii="Georgia" w:hAnsi="Georgia" w:cs="Arial"/>
          <w:b/>
          <w:bCs/>
          <w:i/>
          <w:iCs/>
          <w:sz w:val="22"/>
          <w:szCs w:val="22"/>
          <w:u w:val="single"/>
        </w:rPr>
        <w:t>buildings from passive containers into</w:t>
      </w:r>
      <w:r w:rsidR="009763EE" w:rsidRPr="0077635B">
        <w:rPr>
          <w:rFonts w:ascii="Georgia" w:hAnsi="Georgia" w:cs="Arial"/>
          <w:b/>
          <w:bCs/>
          <w:i/>
          <w:iCs/>
          <w:sz w:val="22"/>
          <w:szCs w:val="22"/>
          <w:u w:val="single"/>
        </w:rPr>
        <w:t xml:space="preserve"> </w:t>
      </w:r>
      <w:r w:rsidR="005126B0" w:rsidRPr="0077635B">
        <w:rPr>
          <w:rFonts w:ascii="Georgia" w:hAnsi="Georgia" w:cs="Arial"/>
          <w:b/>
          <w:bCs/>
          <w:i/>
          <w:iCs/>
          <w:sz w:val="22"/>
          <w:szCs w:val="22"/>
          <w:u w:val="single"/>
        </w:rPr>
        <w:t>‘</w:t>
      </w:r>
      <w:r w:rsidR="005774B8" w:rsidRPr="0077635B">
        <w:rPr>
          <w:rFonts w:ascii="Georgia" w:hAnsi="Georgia" w:cs="Arial"/>
          <w:b/>
          <w:bCs/>
          <w:i/>
          <w:iCs/>
          <w:sz w:val="22"/>
          <w:szCs w:val="22"/>
          <w:u w:val="single"/>
        </w:rPr>
        <w:t>smart</w:t>
      </w:r>
      <w:r w:rsidR="005126B0" w:rsidRPr="0077635B">
        <w:rPr>
          <w:rFonts w:ascii="Georgia" w:hAnsi="Georgia" w:cs="Arial"/>
          <w:b/>
          <w:bCs/>
          <w:i/>
          <w:iCs/>
          <w:sz w:val="22"/>
          <w:szCs w:val="22"/>
          <w:u w:val="single"/>
        </w:rPr>
        <w:t>’</w:t>
      </w:r>
      <w:r w:rsidR="005774B8" w:rsidRPr="0077635B">
        <w:rPr>
          <w:rFonts w:ascii="Georgia" w:hAnsi="Georgia" w:cs="Arial"/>
          <w:b/>
          <w:bCs/>
          <w:i/>
          <w:iCs/>
          <w:sz w:val="22"/>
          <w:szCs w:val="22"/>
          <w:u w:val="single"/>
        </w:rPr>
        <w:t xml:space="preserve"> </w:t>
      </w:r>
      <w:r w:rsidRPr="0077635B">
        <w:rPr>
          <w:rFonts w:ascii="Georgia" w:hAnsi="Georgia" w:cs="Arial"/>
          <w:b/>
          <w:bCs/>
          <w:i/>
          <w:iCs/>
          <w:sz w:val="22"/>
          <w:szCs w:val="22"/>
          <w:u w:val="single"/>
        </w:rPr>
        <w:t xml:space="preserve">environments that </w:t>
      </w:r>
      <w:r w:rsidR="00D453F4" w:rsidRPr="0077635B">
        <w:rPr>
          <w:rFonts w:ascii="Georgia" w:hAnsi="Georgia" w:cs="Arial"/>
          <w:b/>
          <w:bCs/>
          <w:i/>
          <w:iCs/>
          <w:sz w:val="22"/>
          <w:szCs w:val="22"/>
          <w:u w:val="single"/>
        </w:rPr>
        <w:t xml:space="preserve">provide </w:t>
      </w:r>
      <w:r w:rsidR="00736060">
        <w:rPr>
          <w:rFonts w:ascii="Georgia" w:hAnsi="Georgia" w:cs="Arial"/>
          <w:b/>
          <w:bCs/>
          <w:i/>
          <w:iCs/>
          <w:sz w:val="22"/>
          <w:szCs w:val="22"/>
          <w:u w:val="single"/>
        </w:rPr>
        <w:t>intelligent and proactive</w:t>
      </w:r>
      <w:r w:rsidR="00D453F4" w:rsidRPr="0077635B">
        <w:rPr>
          <w:rFonts w:ascii="Georgia" w:hAnsi="Georgia" w:cs="Arial"/>
          <w:b/>
          <w:bCs/>
          <w:i/>
          <w:iCs/>
          <w:sz w:val="22"/>
          <w:szCs w:val="22"/>
          <w:u w:val="single"/>
        </w:rPr>
        <w:t xml:space="preserve"> </w:t>
      </w:r>
      <w:r w:rsidR="00C82514" w:rsidRPr="0077635B">
        <w:rPr>
          <w:rFonts w:ascii="Georgia" w:hAnsi="Georgia" w:cs="Arial"/>
          <w:b/>
          <w:bCs/>
          <w:i/>
          <w:iCs/>
          <w:sz w:val="22"/>
          <w:szCs w:val="22"/>
          <w:u w:val="single"/>
        </w:rPr>
        <w:t xml:space="preserve">recommendations </w:t>
      </w:r>
      <w:r w:rsidR="00093F96" w:rsidRPr="0077635B">
        <w:rPr>
          <w:rFonts w:ascii="Georgia" w:hAnsi="Georgia" w:cs="Arial"/>
          <w:b/>
          <w:bCs/>
          <w:i/>
          <w:iCs/>
          <w:sz w:val="22"/>
          <w:szCs w:val="22"/>
          <w:u w:val="single"/>
        </w:rPr>
        <w:t>for</w:t>
      </w:r>
      <w:r w:rsidR="009515B9" w:rsidRPr="0077635B">
        <w:rPr>
          <w:rFonts w:ascii="Georgia" w:hAnsi="Georgia" w:cs="Arial"/>
          <w:b/>
          <w:bCs/>
          <w:i/>
          <w:iCs/>
          <w:sz w:val="22"/>
          <w:szCs w:val="22"/>
          <w:u w:val="single"/>
        </w:rPr>
        <w:t xml:space="preserve"> </w:t>
      </w:r>
      <w:r w:rsidR="00093F96" w:rsidRPr="0077635B">
        <w:rPr>
          <w:rFonts w:ascii="Georgia" w:hAnsi="Georgia" w:cs="Arial"/>
          <w:b/>
          <w:bCs/>
          <w:i/>
          <w:iCs/>
          <w:sz w:val="22"/>
          <w:szCs w:val="22"/>
          <w:u w:val="single"/>
        </w:rPr>
        <w:t>enhanced</w:t>
      </w:r>
      <w:r w:rsidR="000C3C4C" w:rsidRPr="0077635B">
        <w:rPr>
          <w:rFonts w:ascii="Georgia" w:hAnsi="Georgia" w:cs="Arial"/>
          <w:b/>
          <w:bCs/>
          <w:i/>
          <w:iCs/>
          <w:sz w:val="22"/>
          <w:szCs w:val="22"/>
          <w:u w:val="single"/>
        </w:rPr>
        <w:t xml:space="preserve"> </w:t>
      </w:r>
      <w:r w:rsidRPr="0077635B">
        <w:rPr>
          <w:rFonts w:ascii="Georgia" w:hAnsi="Georgia" w:cs="Arial"/>
          <w:b/>
          <w:bCs/>
          <w:i/>
          <w:iCs/>
          <w:sz w:val="22"/>
          <w:szCs w:val="22"/>
          <w:u w:val="single"/>
        </w:rPr>
        <w:t xml:space="preserve">building </w:t>
      </w:r>
      <w:r w:rsidR="000C3C4C" w:rsidRPr="0077635B">
        <w:rPr>
          <w:rFonts w:ascii="Georgia" w:hAnsi="Georgia" w:cs="Arial"/>
          <w:b/>
          <w:bCs/>
          <w:i/>
          <w:iCs/>
          <w:sz w:val="22"/>
          <w:szCs w:val="22"/>
          <w:u w:val="single"/>
        </w:rPr>
        <w:t>operations</w:t>
      </w:r>
      <w:r w:rsidR="00246CBD" w:rsidRPr="0077635B">
        <w:rPr>
          <w:rFonts w:ascii="Georgia" w:hAnsi="Georgia" w:cs="Arial"/>
          <w:b/>
          <w:bCs/>
          <w:i/>
          <w:iCs/>
          <w:sz w:val="22"/>
          <w:szCs w:val="22"/>
          <w:u w:val="single"/>
        </w:rPr>
        <w:t>.</w:t>
      </w:r>
      <w:r w:rsidR="00246CBD" w:rsidRPr="00CD4694">
        <w:rPr>
          <w:rFonts w:ascii="Georgia" w:hAnsi="Georgia" w:cs="Arial"/>
          <w:sz w:val="22"/>
          <w:szCs w:val="22"/>
        </w:rPr>
        <w:t xml:space="preserve"> </w:t>
      </w:r>
      <w:r w:rsidR="001E29DA">
        <w:rPr>
          <w:rFonts w:ascii="Georgia" w:hAnsi="Georgia" w:cs="Arial"/>
          <w:sz w:val="22"/>
          <w:szCs w:val="22"/>
        </w:rPr>
        <w:t>Th</w:t>
      </w:r>
      <w:r w:rsidR="00810B56">
        <w:rPr>
          <w:rFonts w:ascii="Georgia" w:hAnsi="Georgia" w:cs="Arial"/>
          <w:sz w:val="22"/>
          <w:szCs w:val="22"/>
        </w:rPr>
        <w:t>is</w:t>
      </w:r>
      <w:r w:rsidR="001E29DA">
        <w:rPr>
          <w:rFonts w:ascii="Georgia" w:hAnsi="Georgia" w:cs="Arial"/>
          <w:sz w:val="22"/>
          <w:szCs w:val="22"/>
        </w:rPr>
        <w:t xml:space="preserve"> </w:t>
      </w:r>
      <w:r w:rsidR="004B0978">
        <w:rPr>
          <w:rFonts w:ascii="Georgia" w:hAnsi="Georgia" w:cs="Arial"/>
          <w:sz w:val="22"/>
          <w:szCs w:val="22"/>
        </w:rPr>
        <w:t xml:space="preserve">research </w:t>
      </w:r>
      <w:r w:rsidR="002229EC">
        <w:rPr>
          <w:rFonts w:ascii="Georgia" w:hAnsi="Georgia" w:cs="Arial"/>
          <w:sz w:val="22"/>
          <w:szCs w:val="22"/>
        </w:rPr>
        <w:t>leverages</w:t>
      </w:r>
      <w:r w:rsidR="004B0978">
        <w:rPr>
          <w:rFonts w:ascii="Georgia" w:hAnsi="Georgia" w:cs="Arial"/>
          <w:sz w:val="22"/>
          <w:szCs w:val="22"/>
        </w:rPr>
        <w:t xml:space="preserve"> recent development</w:t>
      </w:r>
      <w:r w:rsidR="002229EC">
        <w:rPr>
          <w:rFonts w:ascii="Georgia" w:hAnsi="Georgia" w:cs="Arial"/>
          <w:sz w:val="22"/>
          <w:szCs w:val="22"/>
        </w:rPr>
        <w:t>s</w:t>
      </w:r>
      <w:r w:rsidR="004B0978">
        <w:rPr>
          <w:rFonts w:ascii="Georgia" w:hAnsi="Georgia" w:cs="Arial"/>
          <w:sz w:val="22"/>
          <w:szCs w:val="22"/>
        </w:rPr>
        <w:t xml:space="preserve"> in IT systems that augment building</w:t>
      </w:r>
      <w:r w:rsidR="002229EC">
        <w:rPr>
          <w:rFonts w:ascii="Georgia" w:hAnsi="Georgia" w:cs="Arial"/>
          <w:sz w:val="22"/>
          <w:szCs w:val="22"/>
        </w:rPr>
        <w:t>s’</w:t>
      </w:r>
      <w:r w:rsidR="004B0978">
        <w:rPr>
          <w:rFonts w:ascii="Georgia" w:hAnsi="Georgia" w:cs="Arial"/>
          <w:sz w:val="22"/>
          <w:szCs w:val="22"/>
        </w:rPr>
        <w:t xml:space="preserve"> capabilities to sense </w:t>
      </w:r>
      <w:r w:rsidR="002229EC">
        <w:rPr>
          <w:rFonts w:ascii="Georgia" w:hAnsi="Georgia" w:cs="Arial"/>
          <w:sz w:val="22"/>
          <w:szCs w:val="22"/>
        </w:rPr>
        <w:t xml:space="preserve">data about usage patterns </w:t>
      </w:r>
      <w:r w:rsidR="004B0978">
        <w:rPr>
          <w:rFonts w:ascii="Georgia" w:hAnsi="Georgia" w:cs="Arial"/>
          <w:sz w:val="22"/>
          <w:szCs w:val="22"/>
        </w:rPr>
        <w:t xml:space="preserve">and inform building operations. The </w:t>
      </w:r>
      <w:r w:rsidR="001E29DA">
        <w:rPr>
          <w:rFonts w:ascii="Georgia" w:hAnsi="Georgia" w:cs="Arial"/>
          <w:sz w:val="22"/>
          <w:szCs w:val="22"/>
        </w:rPr>
        <w:t>proposed approach</w:t>
      </w:r>
      <w:r w:rsidR="004B0978">
        <w:rPr>
          <w:rFonts w:ascii="Georgia" w:hAnsi="Georgia" w:cs="Arial"/>
          <w:sz w:val="22"/>
          <w:szCs w:val="22"/>
        </w:rPr>
        <w:t>, however,</w:t>
      </w:r>
      <w:r w:rsidR="001E29DA">
        <w:rPr>
          <w:rFonts w:ascii="Georgia" w:hAnsi="Georgia" w:cs="Arial"/>
          <w:sz w:val="22"/>
          <w:szCs w:val="22"/>
        </w:rPr>
        <w:t xml:space="preserve"> aims at </w:t>
      </w:r>
      <w:r w:rsidR="001E29DA" w:rsidRPr="00D14AD2">
        <w:rPr>
          <w:rFonts w:ascii="Georgia" w:hAnsi="Georgia" w:cs="Arial"/>
          <w:sz w:val="22"/>
          <w:szCs w:val="22"/>
        </w:rPr>
        <w:t>being independent</w:t>
      </w:r>
      <w:r w:rsidR="001E29DA" w:rsidRPr="001E29DA">
        <w:rPr>
          <w:rFonts w:ascii="Georgia" w:hAnsi="Georgia" w:cs="Arial"/>
          <w:sz w:val="22"/>
          <w:szCs w:val="22"/>
        </w:rPr>
        <w:t xml:space="preserve"> </w:t>
      </w:r>
      <w:r w:rsidR="001E29DA" w:rsidRPr="00444E2D">
        <w:rPr>
          <w:rFonts w:ascii="Georgia" w:hAnsi="Georgia" w:cs="Arial"/>
          <w:sz w:val="22"/>
          <w:szCs w:val="22"/>
        </w:rPr>
        <w:t>of specific IT</w:t>
      </w:r>
      <w:r w:rsidR="00985622">
        <w:rPr>
          <w:rFonts w:ascii="Georgia" w:hAnsi="Georgia" w:cs="Arial"/>
          <w:sz w:val="22"/>
          <w:szCs w:val="22"/>
        </w:rPr>
        <w:t xml:space="preserve"> </w:t>
      </w:r>
      <w:r w:rsidR="001E29DA" w:rsidRPr="00444E2D">
        <w:rPr>
          <w:rFonts w:ascii="Georgia" w:hAnsi="Georgia" w:cs="Arial"/>
          <w:sz w:val="22"/>
          <w:szCs w:val="22"/>
        </w:rPr>
        <w:t>systems and sensor technologies embedded in the built environment</w:t>
      </w:r>
      <w:r w:rsidR="001E29DA">
        <w:rPr>
          <w:rFonts w:ascii="Georgia" w:hAnsi="Georgia" w:cs="Arial"/>
          <w:sz w:val="22"/>
          <w:szCs w:val="22"/>
        </w:rPr>
        <w:t xml:space="preserve">. </w:t>
      </w:r>
      <w:r w:rsidR="001E29DA" w:rsidRPr="00C27A36">
        <w:rPr>
          <w:rFonts w:ascii="Georgia" w:hAnsi="Georgia" w:cs="Arial"/>
          <w:sz w:val="22"/>
          <w:szCs w:val="22"/>
        </w:rPr>
        <w:t xml:space="preserve">Instead, </w:t>
      </w:r>
      <w:r w:rsidR="001E29DA" w:rsidRPr="00C27A36">
        <w:rPr>
          <w:rFonts w:ascii="Georgia" w:hAnsi="Georgia" w:cs="Arial"/>
          <w:sz w:val="22"/>
          <w:szCs w:val="22"/>
          <w:u w:val="single"/>
        </w:rPr>
        <w:t>it</w:t>
      </w:r>
      <w:r w:rsidR="00444E2D" w:rsidRPr="00C27A36">
        <w:rPr>
          <w:rFonts w:ascii="Georgia" w:hAnsi="Georgia" w:cs="Arial"/>
          <w:sz w:val="22"/>
          <w:szCs w:val="22"/>
          <w:u w:val="single"/>
        </w:rPr>
        <w:t xml:space="preserve"> focuses on developing fundamental modeling and simulation principles for generating context-aware operational insights in IT-enhanced environments</w:t>
      </w:r>
      <w:r w:rsidR="004F433A" w:rsidRPr="00C27A36">
        <w:rPr>
          <w:rFonts w:ascii="Georgia" w:hAnsi="Georgia" w:cs="Arial"/>
          <w:sz w:val="22"/>
          <w:szCs w:val="22"/>
          <w:u w:val="single"/>
        </w:rPr>
        <w:t>.</w:t>
      </w:r>
      <w:r w:rsidR="004F433A">
        <w:rPr>
          <w:rFonts w:ascii="Georgia" w:hAnsi="Georgia" w:cs="Arial"/>
          <w:sz w:val="22"/>
          <w:szCs w:val="22"/>
        </w:rPr>
        <w:t xml:space="preserve"> </w:t>
      </w:r>
      <w:r w:rsidR="00CD4694" w:rsidRPr="00EF2955">
        <w:rPr>
          <w:rFonts w:ascii="Georgia" w:hAnsi="Georgia" w:cs="Arial"/>
          <w:sz w:val="22"/>
          <w:szCs w:val="22"/>
        </w:rPr>
        <w:t>The research objectives include:</w:t>
      </w:r>
      <w:r w:rsidR="00CD4694">
        <w:rPr>
          <w:rFonts w:ascii="Georgia" w:hAnsi="Georgia" w:cs="Arial"/>
          <w:sz w:val="22"/>
          <w:szCs w:val="22"/>
          <w:u w:val="single"/>
        </w:rPr>
        <w:t xml:space="preserve"> </w:t>
      </w:r>
    </w:p>
    <w:p w14:paraId="132BAAE9" w14:textId="68288CB6" w:rsidR="00D1655E" w:rsidRDefault="00D1655E" w:rsidP="00D1655E">
      <w:pPr>
        <w:autoSpaceDE w:val="0"/>
        <w:autoSpaceDN w:val="0"/>
        <w:adjustRightInd w:val="0"/>
        <w:spacing w:line="360" w:lineRule="auto"/>
        <w:ind w:firstLine="720"/>
        <w:jc w:val="both"/>
        <w:rPr>
          <w:rFonts w:ascii="Georgia" w:eastAsiaTheme="minorHAnsi" w:hAnsi="Georgia" w:cs="Arial"/>
          <w:color w:val="000000" w:themeColor="text1"/>
          <w:sz w:val="22"/>
          <w:szCs w:val="22"/>
        </w:rPr>
      </w:pPr>
      <w:r w:rsidRPr="00A03C8C">
        <w:rPr>
          <w:rFonts w:ascii="Georgia" w:hAnsi="Georgia" w:cs="Arial"/>
          <w:i/>
          <w:iCs/>
          <w:sz w:val="22"/>
          <w:szCs w:val="22"/>
        </w:rPr>
        <w:t xml:space="preserve">(1) </w:t>
      </w:r>
      <w:r w:rsidR="008D34C5">
        <w:rPr>
          <w:rFonts w:ascii="Georgia" w:hAnsi="Georgia" w:cs="Arial"/>
          <w:sz w:val="22"/>
          <w:szCs w:val="22"/>
        </w:rPr>
        <w:t>Creating</w:t>
      </w:r>
      <w:r w:rsidRPr="00855560">
        <w:rPr>
          <w:rFonts w:ascii="Georgia" w:hAnsi="Georgia" w:cs="Arial"/>
          <w:sz w:val="22"/>
          <w:szCs w:val="22"/>
        </w:rPr>
        <w:t xml:space="preserve"> a</w:t>
      </w:r>
      <w:r>
        <w:rPr>
          <w:rFonts w:ascii="Georgia" w:hAnsi="Georgia" w:cs="Arial"/>
          <w:i/>
          <w:iCs/>
          <w:sz w:val="22"/>
          <w:szCs w:val="22"/>
        </w:rPr>
        <w:t xml:space="preserve"> </w:t>
      </w:r>
      <w:r w:rsidRPr="00C27A36">
        <w:rPr>
          <w:rFonts w:ascii="Georgia" w:hAnsi="Georgia" w:cs="Arial"/>
          <w:b/>
          <w:bCs/>
          <w:i/>
          <w:iCs/>
          <w:sz w:val="22"/>
          <w:szCs w:val="22"/>
        </w:rPr>
        <w:t>Multi-Modal Knowledge Base of Human Behavior Patterns</w:t>
      </w:r>
      <w:r>
        <w:rPr>
          <w:rFonts w:ascii="Georgia" w:eastAsiaTheme="minorHAnsi" w:hAnsi="Georgia" w:cs="Arial"/>
          <w:color w:val="000000" w:themeColor="text1"/>
          <w:sz w:val="22"/>
          <w:szCs w:val="22"/>
        </w:rPr>
        <w:t xml:space="preserve"> based on</w:t>
      </w:r>
      <w:r w:rsidRPr="00082968">
        <w:rPr>
          <w:rFonts w:ascii="Georgia" w:eastAsiaTheme="minorHAnsi" w:hAnsi="Georgia" w:cs="Arial"/>
          <w:color w:val="000000" w:themeColor="text1"/>
          <w:sz w:val="22"/>
          <w:szCs w:val="22"/>
        </w:rPr>
        <w:t xml:space="preserve"> data collected using </w:t>
      </w:r>
      <w:r>
        <w:rPr>
          <w:rFonts w:ascii="Georgia" w:eastAsiaTheme="minorHAnsi" w:hAnsi="Georgia" w:cs="Arial"/>
          <w:color w:val="000000" w:themeColor="text1"/>
          <w:sz w:val="22"/>
          <w:szCs w:val="22"/>
        </w:rPr>
        <w:t xml:space="preserve">a </w:t>
      </w:r>
      <w:r w:rsidR="00054853">
        <w:rPr>
          <w:rFonts w:ascii="Georgia" w:eastAsiaTheme="minorHAnsi" w:hAnsi="Georgia" w:cs="Arial"/>
          <w:color w:val="000000" w:themeColor="text1"/>
          <w:sz w:val="22"/>
          <w:szCs w:val="22"/>
        </w:rPr>
        <w:t xml:space="preserve">combination of </w:t>
      </w:r>
      <w:r w:rsidR="00592F5C">
        <w:rPr>
          <w:rFonts w:ascii="Georgia" w:eastAsiaTheme="minorHAnsi" w:hAnsi="Georgia" w:cs="Arial"/>
          <w:color w:val="000000" w:themeColor="text1"/>
          <w:sz w:val="22"/>
          <w:szCs w:val="22"/>
        </w:rPr>
        <w:t>ethnographic and IT-driven</w:t>
      </w:r>
      <w:r w:rsidRPr="00082968">
        <w:rPr>
          <w:rFonts w:ascii="Georgia" w:eastAsiaTheme="minorHAnsi" w:hAnsi="Georgia" w:cs="Arial"/>
          <w:color w:val="000000" w:themeColor="text1"/>
          <w:sz w:val="22"/>
          <w:szCs w:val="22"/>
        </w:rPr>
        <w:t xml:space="preserve"> approaches</w:t>
      </w:r>
      <w:r w:rsidR="008F227E">
        <w:rPr>
          <w:rFonts w:ascii="Georgia" w:eastAsiaTheme="minorHAnsi" w:hAnsi="Georgia" w:cs="Arial"/>
          <w:color w:val="000000" w:themeColor="text1"/>
          <w:sz w:val="22"/>
          <w:szCs w:val="22"/>
        </w:rPr>
        <w:t>, which traditionally have been considered independently.</w:t>
      </w:r>
      <w:r w:rsidRPr="00082968">
        <w:rPr>
          <w:rFonts w:ascii="Georgia" w:eastAsiaTheme="minorHAnsi" w:hAnsi="Georgia" w:cs="Arial"/>
          <w:color w:val="000000" w:themeColor="text1"/>
          <w:sz w:val="22"/>
          <w:szCs w:val="22"/>
        </w:rPr>
        <w:t xml:space="preserve"> </w:t>
      </w:r>
      <w:r w:rsidR="00054853">
        <w:rPr>
          <w:rFonts w:ascii="Georgia" w:eastAsiaTheme="minorHAnsi" w:hAnsi="Georgia" w:cs="Arial"/>
          <w:color w:val="000000" w:themeColor="text1"/>
          <w:sz w:val="22"/>
          <w:szCs w:val="22"/>
        </w:rPr>
        <w:t>The</w:t>
      </w:r>
      <w:r>
        <w:rPr>
          <w:rFonts w:ascii="Georgia" w:eastAsiaTheme="minorHAnsi" w:hAnsi="Georgia" w:cs="Arial"/>
          <w:color w:val="000000" w:themeColor="text1"/>
          <w:sz w:val="22"/>
          <w:szCs w:val="22"/>
        </w:rPr>
        <w:t xml:space="preserve"> </w:t>
      </w:r>
      <w:r w:rsidR="004F433A">
        <w:rPr>
          <w:rFonts w:ascii="Georgia" w:eastAsiaTheme="minorHAnsi" w:hAnsi="Georgia" w:cs="Arial"/>
          <w:color w:val="000000" w:themeColor="text1"/>
          <w:sz w:val="22"/>
          <w:szCs w:val="22"/>
        </w:rPr>
        <w:t>combination</w:t>
      </w:r>
      <w:r>
        <w:rPr>
          <w:rFonts w:ascii="Georgia" w:eastAsiaTheme="minorHAnsi" w:hAnsi="Georgia" w:cs="Arial"/>
          <w:color w:val="000000" w:themeColor="text1"/>
          <w:sz w:val="22"/>
          <w:szCs w:val="22"/>
        </w:rPr>
        <w:t xml:space="preserve"> of </w:t>
      </w:r>
      <w:r w:rsidR="00592F5C">
        <w:rPr>
          <w:rFonts w:ascii="Georgia" w:eastAsiaTheme="minorHAnsi" w:hAnsi="Georgia" w:cs="Arial"/>
          <w:color w:val="000000" w:themeColor="text1"/>
          <w:sz w:val="22"/>
          <w:szCs w:val="22"/>
        </w:rPr>
        <w:t xml:space="preserve">these </w:t>
      </w:r>
      <w:r w:rsidR="00054853">
        <w:rPr>
          <w:rFonts w:ascii="Georgia" w:eastAsiaTheme="minorHAnsi" w:hAnsi="Georgia" w:cs="Arial"/>
          <w:color w:val="000000" w:themeColor="text1"/>
          <w:sz w:val="22"/>
          <w:szCs w:val="22"/>
        </w:rPr>
        <w:t>methods</w:t>
      </w:r>
      <w:r>
        <w:rPr>
          <w:rFonts w:ascii="Georgia" w:eastAsiaTheme="minorHAnsi" w:hAnsi="Georgia" w:cs="Arial"/>
          <w:color w:val="000000" w:themeColor="text1"/>
          <w:sz w:val="22"/>
          <w:szCs w:val="22"/>
        </w:rPr>
        <w:t xml:space="preserve"> </w:t>
      </w:r>
      <w:r w:rsidR="008F227E">
        <w:rPr>
          <w:rFonts w:ascii="Georgia" w:eastAsiaTheme="minorHAnsi" w:hAnsi="Georgia" w:cs="Arial"/>
          <w:color w:val="000000" w:themeColor="text1"/>
          <w:sz w:val="22"/>
          <w:szCs w:val="22"/>
        </w:rPr>
        <w:t>is expected</w:t>
      </w:r>
      <w:r w:rsidRPr="00082968">
        <w:rPr>
          <w:rFonts w:ascii="Georgia" w:eastAsiaTheme="minorHAnsi" w:hAnsi="Georgia" w:cs="Arial"/>
          <w:color w:val="000000" w:themeColor="text1"/>
          <w:sz w:val="22"/>
          <w:szCs w:val="22"/>
        </w:rPr>
        <w:t xml:space="preserve"> </w:t>
      </w:r>
      <w:r w:rsidR="00054853">
        <w:rPr>
          <w:rFonts w:ascii="Georgia" w:eastAsiaTheme="minorHAnsi" w:hAnsi="Georgia" w:cs="Arial"/>
          <w:color w:val="000000" w:themeColor="text1"/>
          <w:sz w:val="22"/>
          <w:szCs w:val="22"/>
        </w:rPr>
        <w:t xml:space="preserve">to </w:t>
      </w:r>
      <w:r w:rsidR="008F227E">
        <w:rPr>
          <w:rFonts w:ascii="Georgia" w:eastAsiaTheme="minorHAnsi" w:hAnsi="Georgia" w:cs="Arial"/>
          <w:color w:val="000000" w:themeColor="text1"/>
          <w:sz w:val="22"/>
          <w:szCs w:val="22"/>
        </w:rPr>
        <w:t>generate</w:t>
      </w:r>
      <w:r w:rsidR="00054853">
        <w:rPr>
          <w:rFonts w:ascii="Georgia" w:eastAsiaTheme="minorHAnsi" w:hAnsi="Georgia" w:cs="Arial"/>
          <w:color w:val="000000" w:themeColor="text1"/>
          <w:sz w:val="22"/>
          <w:szCs w:val="22"/>
        </w:rPr>
        <w:t xml:space="preserve"> </w:t>
      </w:r>
      <w:r w:rsidR="00AF1EFF">
        <w:rPr>
          <w:rFonts w:ascii="Georgia" w:eastAsiaTheme="minorHAnsi" w:hAnsi="Georgia" w:cs="Arial"/>
          <w:color w:val="000000" w:themeColor="text1"/>
          <w:sz w:val="22"/>
          <w:szCs w:val="22"/>
        </w:rPr>
        <w:t xml:space="preserve">a </w:t>
      </w:r>
      <w:r w:rsidR="00054853">
        <w:rPr>
          <w:rFonts w:ascii="Georgia" w:eastAsiaTheme="minorHAnsi" w:hAnsi="Georgia" w:cs="Arial"/>
          <w:color w:val="000000" w:themeColor="text1"/>
          <w:sz w:val="22"/>
          <w:szCs w:val="22"/>
        </w:rPr>
        <w:t xml:space="preserve">new understanding of the dynamic unfolding of building operations </w:t>
      </w:r>
      <w:r w:rsidR="008F227E">
        <w:rPr>
          <w:rFonts w:ascii="Georgia" w:eastAsiaTheme="minorHAnsi" w:hAnsi="Georgia" w:cs="Arial"/>
          <w:color w:val="000000" w:themeColor="text1"/>
          <w:sz w:val="22"/>
          <w:szCs w:val="22"/>
        </w:rPr>
        <w:t xml:space="preserve">in built environments </w:t>
      </w:r>
      <w:r>
        <w:rPr>
          <w:rFonts w:ascii="Georgia" w:eastAsiaTheme="minorHAnsi" w:hAnsi="Georgia" w:cs="Arial"/>
          <w:color w:val="000000" w:themeColor="text1"/>
          <w:sz w:val="22"/>
          <w:szCs w:val="22"/>
        </w:rPr>
        <w:t>(</w:t>
      </w:r>
      <w:r w:rsidRPr="00E91864">
        <w:rPr>
          <w:rFonts w:ascii="Georgia" w:eastAsiaTheme="minorHAnsi" w:hAnsi="Georgia" w:cs="Arial"/>
          <w:color w:val="000000" w:themeColor="text1"/>
          <w:sz w:val="22"/>
          <w:szCs w:val="22"/>
        </w:rPr>
        <w:t>WP1</w:t>
      </w:r>
      <w:r>
        <w:rPr>
          <w:rFonts w:ascii="Georgia" w:eastAsiaTheme="minorHAnsi" w:hAnsi="Georgia" w:cs="Arial"/>
          <w:color w:val="000000" w:themeColor="text1"/>
          <w:sz w:val="22"/>
          <w:szCs w:val="22"/>
        </w:rPr>
        <w:t>)</w:t>
      </w:r>
      <w:r w:rsidRPr="00082968">
        <w:rPr>
          <w:rFonts w:ascii="Georgia" w:eastAsiaTheme="minorHAnsi" w:hAnsi="Georgia" w:cs="Arial"/>
          <w:color w:val="000000" w:themeColor="text1"/>
          <w:sz w:val="22"/>
          <w:szCs w:val="22"/>
        </w:rPr>
        <w:t xml:space="preserve">. </w:t>
      </w:r>
    </w:p>
    <w:p w14:paraId="0D4879E6" w14:textId="1E3B81CF" w:rsidR="00D1655E" w:rsidRDefault="00D1655E" w:rsidP="007E5BD7">
      <w:pPr>
        <w:autoSpaceDE w:val="0"/>
        <w:autoSpaceDN w:val="0"/>
        <w:adjustRightInd w:val="0"/>
        <w:spacing w:line="360" w:lineRule="auto"/>
        <w:ind w:firstLine="720"/>
        <w:jc w:val="both"/>
        <w:rPr>
          <w:rFonts w:ascii="Georgia" w:hAnsi="Georgia" w:cs="Arial"/>
          <w:sz w:val="22"/>
          <w:szCs w:val="22"/>
        </w:rPr>
      </w:pPr>
      <w:r w:rsidRPr="00A03C8C">
        <w:rPr>
          <w:rFonts w:ascii="Georgia" w:hAnsi="Georgia" w:cs="Arial"/>
          <w:i/>
          <w:iCs/>
          <w:sz w:val="22"/>
          <w:szCs w:val="22"/>
        </w:rPr>
        <w:t xml:space="preserve">(2) </w:t>
      </w:r>
      <w:r w:rsidR="009E375F">
        <w:rPr>
          <w:rFonts w:ascii="Georgia" w:hAnsi="Georgia" w:cs="Arial"/>
          <w:sz w:val="22"/>
          <w:szCs w:val="22"/>
        </w:rPr>
        <w:t xml:space="preserve">Defining </w:t>
      </w:r>
      <w:r w:rsidRPr="00E14C8D">
        <w:rPr>
          <w:rFonts w:ascii="Georgia" w:hAnsi="Georgia" w:cs="Arial"/>
          <w:sz w:val="22"/>
          <w:szCs w:val="22"/>
        </w:rPr>
        <w:t>a</w:t>
      </w:r>
      <w:r>
        <w:rPr>
          <w:rFonts w:ascii="Georgia" w:hAnsi="Georgia" w:cs="Arial"/>
          <w:i/>
          <w:iCs/>
          <w:sz w:val="22"/>
          <w:szCs w:val="22"/>
        </w:rPr>
        <w:t xml:space="preserve"> </w:t>
      </w:r>
      <w:r w:rsidRPr="00C27A36">
        <w:rPr>
          <w:rFonts w:ascii="Georgia" w:hAnsi="Georgia" w:cs="Arial"/>
          <w:b/>
          <w:bCs/>
          <w:i/>
          <w:iCs/>
          <w:sz w:val="22"/>
          <w:szCs w:val="22"/>
        </w:rPr>
        <w:t>Narrative-based Model of Building Operations</w:t>
      </w:r>
      <w:r>
        <w:rPr>
          <w:rFonts w:ascii="Georgia" w:hAnsi="Georgia" w:cs="Arial"/>
          <w:i/>
          <w:iCs/>
          <w:sz w:val="22"/>
          <w:szCs w:val="22"/>
        </w:rPr>
        <w:t xml:space="preserve"> </w:t>
      </w:r>
      <w:r w:rsidRPr="00082968">
        <w:rPr>
          <w:rFonts w:ascii="Georgia" w:hAnsi="Georgia" w:cs="Arial"/>
          <w:sz w:val="22"/>
          <w:szCs w:val="22"/>
        </w:rPr>
        <w:t xml:space="preserve">that </w:t>
      </w:r>
      <w:r>
        <w:rPr>
          <w:rFonts w:ascii="Georgia" w:hAnsi="Georgia" w:cs="Arial"/>
          <w:sz w:val="22"/>
          <w:szCs w:val="22"/>
        </w:rPr>
        <w:t>leverages the knowledge base developed in WP1 to support the</w:t>
      </w:r>
      <w:r w:rsidRPr="0057178B">
        <w:rPr>
          <w:rFonts w:ascii="Georgia" w:hAnsi="Georgia" w:cs="Arial"/>
          <w:sz w:val="22"/>
          <w:szCs w:val="22"/>
        </w:rPr>
        <w:t xml:space="preserve"> joint and interdependent modeling of spaces, people, and activities</w:t>
      </w:r>
      <w:r>
        <w:rPr>
          <w:rFonts w:ascii="Georgia" w:hAnsi="Georgia" w:cs="Arial"/>
          <w:sz w:val="22"/>
          <w:szCs w:val="22"/>
        </w:rPr>
        <w:t>. This approach builds</w:t>
      </w:r>
      <w:r w:rsidRPr="0057178B">
        <w:rPr>
          <w:rFonts w:ascii="Georgia" w:hAnsi="Georgia" w:cs="Arial"/>
          <w:sz w:val="22"/>
          <w:szCs w:val="22"/>
        </w:rPr>
        <w:t xml:space="preserve"> upon </w:t>
      </w:r>
      <w:r>
        <w:rPr>
          <w:rFonts w:ascii="Georgia" w:hAnsi="Georgia" w:cs="Arial"/>
          <w:sz w:val="22"/>
          <w:szCs w:val="22"/>
        </w:rPr>
        <w:t>and significantly extends concepts of N</w:t>
      </w:r>
      <w:r w:rsidRPr="0057178B">
        <w:rPr>
          <w:rFonts w:ascii="Georgia" w:hAnsi="Georgia" w:cs="Arial"/>
          <w:sz w:val="22"/>
          <w:szCs w:val="22"/>
        </w:rPr>
        <w:t xml:space="preserve">arrative-based </w:t>
      </w:r>
      <w:r>
        <w:rPr>
          <w:rFonts w:ascii="Georgia" w:hAnsi="Georgia" w:cs="Arial"/>
          <w:sz w:val="22"/>
          <w:szCs w:val="22"/>
        </w:rPr>
        <w:t>modeling</w:t>
      </w:r>
      <w:r w:rsidRPr="0057178B">
        <w:rPr>
          <w:rFonts w:ascii="Georgia" w:hAnsi="Georgia" w:cs="Arial"/>
          <w:sz w:val="22"/>
          <w:szCs w:val="22"/>
        </w:rPr>
        <w:t xml:space="preserve"> </w:t>
      </w:r>
      <w:r w:rsidR="00D25E79">
        <w:rPr>
          <w:rFonts w:ascii="Georgia" w:hAnsi="Georgia" w:cs="Arial"/>
          <w:sz w:val="22"/>
          <w:szCs w:val="22"/>
        </w:rPr>
        <w:t xml:space="preserve">to </w:t>
      </w:r>
      <w:r w:rsidR="0079667B">
        <w:rPr>
          <w:rFonts w:ascii="Georgia" w:hAnsi="Georgia" w:cs="Arial"/>
          <w:sz w:val="22"/>
          <w:szCs w:val="22"/>
        </w:rPr>
        <w:t>generate context-aware recommendations</w:t>
      </w:r>
      <w:r w:rsidR="00D25E79">
        <w:rPr>
          <w:rFonts w:ascii="Georgia" w:hAnsi="Georgia" w:cs="Arial"/>
          <w:sz w:val="22"/>
          <w:szCs w:val="22"/>
        </w:rPr>
        <w:t xml:space="preserve"> </w:t>
      </w:r>
      <w:r w:rsidR="0079667B">
        <w:rPr>
          <w:rFonts w:ascii="Georgia" w:hAnsi="Georgia" w:cs="Arial"/>
          <w:sz w:val="22"/>
          <w:szCs w:val="22"/>
        </w:rPr>
        <w:t xml:space="preserve">for </w:t>
      </w:r>
      <w:r w:rsidR="003823D4" w:rsidRPr="009E2003">
        <w:rPr>
          <w:rFonts w:ascii="Georgia" w:hAnsi="Georgia" w:cs="Arial"/>
          <w:sz w:val="22"/>
          <w:szCs w:val="22"/>
        </w:rPr>
        <w:t>intelligent spatial, occupancy</w:t>
      </w:r>
      <w:r w:rsidR="009E2003">
        <w:rPr>
          <w:rFonts w:ascii="Georgia" w:hAnsi="Georgia" w:cs="Arial"/>
          <w:sz w:val="22"/>
          <w:szCs w:val="22"/>
        </w:rPr>
        <w:t>,</w:t>
      </w:r>
      <w:r w:rsidR="003823D4" w:rsidRPr="009E2003">
        <w:rPr>
          <w:rFonts w:ascii="Georgia" w:hAnsi="Georgia" w:cs="Arial"/>
          <w:sz w:val="22"/>
          <w:szCs w:val="22"/>
        </w:rPr>
        <w:t xml:space="preserve"> and operational adaptations</w:t>
      </w:r>
      <w:r w:rsidR="003823D4">
        <w:rPr>
          <w:rFonts w:ascii="Georgia" w:hAnsi="Georgia" w:cs="Arial"/>
          <w:sz w:val="22"/>
          <w:szCs w:val="22"/>
          <w:u w:val="single"/>
        </w:rPr>
        <w:t xml:space="preserve"> </w:t>
      </w:r>
      <w:r>
        <w:rPr>
          <w:rFonts w:ascii="Georgia" w:hAnsi="Georgia" w:cs="Arial"/>
          <w:sz w:val="22"/>
          <w:szCs w:val="22"/>
        </w:rPr>
        <w:t>(</w:t>
      </w:r>
      <w:r w:rsidRPr="00E91864">
        <w:rPr>
          <w:rFonts w:ascii="Georgia" w:hAnsi="Georgia" w:cs="Arial"/>
          <w:sz w:val="22"/>
          <w:szCs w:val="22"/>
        </w:rPr>
        <w:t>WP2</w:t>
      </w:r>
      <w:r>
        <w:rPr>
          <w:rFonts w:ascii="Georgia" w:hAnsi="Georgia" w:cs="Arial"/>
          <w:sz w:val="22"/>
          <w:szCs w:val="22"/>
        </w:rPr>
        <w:t>).</w:t>
      </w:r>
      <w:r w:rsidRPr="00082968">
        <w:rPr>
          <w:rFonts w:ascii="Georgia" w:hAnsi="Georgia" w:cs="Arial"/>
          <w:sz w:val="22"/>
          <w:szCs w:val="22"/>
        </w:rPr>
        <w:t xml:space="preserve"> </w:t>
      </w:r>
    </w:p>
    <w:p w14:paraId="30792A72" w14:textId="49BEDDF9" w:rsidR="00D1655E" w:rsidRDefault="00D1655E" w:rsidP="00D1655E">
      <w:pPr>
        <w:autoSpaceDE w:val="0"/>
        <w:autoSpaceDN w:val="0"/>
        <w:adjustRightInd w:val="0"/>
        <w:spacing w:line="360" w:lineRule="auto"/>
        <w:ind w:firstLine="720"/>
        <w:jc w:val="both"/>
        <w:rPr>
          <w:rFonts w:ascii="Georgia" w:hAnsi="Georgia" w:cs="Arial"/>
          <w:sz w:val="22"/>
          <w:szCs w:val="22"/>
        </w:rPr>
      </w:pPr>
      <w:r w:rsidRPr="00A03C8C">
        <w:rPr>
          <w:rFonts w:ascii="Georgia" w:hAnsi="Georgia" w:cs="Arial"/>
          <w:i/>
          <w:iCs/>
          <w:sz w:val="22"/>
          <w:szCs w:val="22"/>
        </w:rPr>
        <w:t xml:space="preserve">(3) </w:t>
      </w:r>
      <w:r w:rsidR="00F42D05">
        <w:rPr>
          <w:rFonts w:ascii="Georgia" w:hAnsi="Georgia" w:cs="Arial"/>
          <w:sz w:val="22"/>
          <w:szCs w:val="22"/>
        </w:rPr>
        <w:t>Developing</w:t>
      </w:r>
      <w:r w:rsidR="008A2D5F">
        <w:rPr>
          <w:rFonts w:ascii="Georgia" w:hAnsi="Georgia" w:cs="Arial"/>
          <w:sz w:val="22"/>
          <w:szCs w:val="22"/>
        </w:rPr>
        <w:t xml:space="preserve"> </w:t>
      </w:r>
      <w:r w:rsidRPr="00E14C8D">
        <w:rPr>
          <w:rFonts w:ascii="Georgia" w:hAnsi="Georgia" w:cs="Arial"/>
          <w:sz w:val="22"/>
          <w:szCs w:val="22"/>
        </w:rPr>
        <w:t>a</w:t>
      </w:r>
      <w:r>
        <w:rPr>
          <w:rFonts w:ascii="Georgia" w:hAnsi="Georgia" w:cs="Arial"/>
          <w:i/>
          <w:iCs/>
          <w:sz w:val="22"/>
          <w:szCs w:val="22"/>
        </w:rPr>
        <w:t xml:space="preserve"> </w:t>
      </w:r>
      <w:r w:rsidRPr="00C27A36">
        <w:rPr>
          <w:rFonts w:ascii="Georgia" w:hAnsi="Georgia" w:cs="Arial"/>
          <w:b/>
          <w:bCs/>
          <w:i/>
          <w:iCs/>
          <w:sz w:val="22"/>
          <w:szCs w:val="22"/>
        </w:rPr>
        <w:t>Simulation-Powered Recommendation Engine for Total-Environmental Adaptability</w:t>
      </w:r>
      <w:r>
        <w:rPr>
          <w:rFonts w:ascii="Georgia" w:hAnsi="Georgia" w:cs="Arial"/>
          <w:i/>
          <w:iCs/>
          <w:sz w:val="22"/>
          <w:szCs w:val="22"/>
        </w:rPr>
        <w:t xml:space="preserve"> </w:t>
      </w:r>
      <w:r w:rsidRPr="00082968">
        <w:rPr>
          <w:rFonts w:ascii="Georgia" w:hAnsi="Georgia" w:cs="Arial"/>
          <w:sz w:val="22"/>
          <w:szCs w:val="22"/>
        </w:rPr>
        <w:t xml:space="preserve">that leverages the computational model </w:t>
      </w:r>
      <w:r>
        <w:rPr>
          <w:rFonts w:ascii="Georgia" w:hAnsi="Georgia" w:cs="Arial"/>
          <w:sz w:val="22"/>
          <w:szCs w:val="22"/>
        </w:rPr>
        <w:t>developed in WP2</w:t>
      </w:r>
      <w:r w:rsidRPr="00082968">
        <w:rPr>
          <w:rFonts w:ascii="Georgia" w:hAnsi="Georgia" w:cs="Arial"/>
          <w:sz w:val="22"/>
          <w:szCs w:val="22"/>
        </w:rPr>
        <w:t xml:space="preserve"> to </w:t>
      </w:r>
      <w:r w:rsidR="007843E2">
        <w:rPr>
          <w:rFonts w:ascii="Georgia" w:hAnsi="Georgia" w:cs="Arial"/>
          <w:sz w:val="22"/>
          <w:szCs w:val="22"/>
        </w:rPr>
        <w:t>explore and analyze</w:t>
      </w:r>
      <w:r w:rsidRPr="00082968">
        <w:rPr>
          <w:rFonts w:ascii="Georgia" w:eastAsiaTheme="minorHAnsi" w:hAnsi="Georgia" w:cs="Arial"/>
          <w:color w:val="000000" w:themeColor="text1"/>
          <w:sz w:val="22"/>
          <w:szCs w:val="22"/>
        </w:rPr>
        <w:t xml:space="preserve"> </w:t>
      </w:r>
      <w:r>
        <w:rPr>
          <w:rFonts w:ascii="Georgia" w:eastAsiaTheme="minorHAnsi" w:hAnsi="Georgia" w:cs="Arial"/>
          <w:color w:val="000000" w:themeColor="text1"/>
          <w:sz w:val="22"/>
          <w:szCs w:val="22"/>
        </w:rPr>
        <w:t>the implications of alternative</w:t>
      </w:r>
      <w:r w:rsidRPr="00082968">
        <w:rPr>
          <w:rFonts w:ascii="Georgia" w:eastAsiaTheme="minorHAnsi" w:hAnsi="Georgia" w:cs="Arial"/>
          <w:color w:val="000000" w:themeColor="text1"/>
          <w:sz w:val="22"/>
          <w:szCs w:val="22"/>
        </w:rPr>
        <w:t xml:space="preserve"> resource allocation strategies and </w:t>
      </w:r>
      <w:r w:rsidR="007843E2">
        <w:rPr>
          <w:rFonts w:ascii="Georgia" w:hAnsi="Georgia" w:cs="Arial"/>
          <w:sz w:val="22"/>
          <w:szCs w:val="22"/>
        </w:rPr>
        <w:t>identify</w:t>
      </w:r>
      <w:r w:rsidRPr="00082968">
        <w:rPr>
          <w:rFonts w:ascii="Georgia" w:hAnsi="Georgia" w:cs="Arial"/>
          <w:sz w:val="22"/>
          <w:szCs w:val="22"/>
        </w:rPr>
        <w:t xml:space="preserve"> the one that best balances multiple evaluation criteria </w:t>
      </w:r>
      <w:r w:rsidR="00C27A36">
        <w:rPr>
          <w:rFonts w:ascii="Georgia" w:hAnsi="Georgia" w:cs="Arial"/>
          <w:sz w:val="22"/>
          <w:szCs w:val="22"/>
        </w:rPr>
        <w:t>defined</w:t>
      </w:r>
      <w:r w:rsidRPr="00082968">
        <w:rPr>
          <w:rFonts w:ascii="Georgia" w:hAnsi="Georgia" w:cs="Arial"/>
          <w:sz w:val="22"/>
          <w:szCs w:val="22"/>
        </w:rPr>
        <w:t xml:space="preserve"> with hospital stakeholders</w:t>
      </w:r>
      <w:r>
        <w:rPr>
          <w:rFonts w:ascii="Georgia" w:hAnsi="Georgia" w:cs="Arial"/>
          <w:sz w:val="22"/>
          <w:szCs w:val="22"/>
        </w:rPr>
        <w:t xml:space="preserve"> (</w:t>
      </w:r>
      <w:r w:rsidRPr="00E91864">
        <w:rPr>
          <w:rFonts w:ascii="Georgia" w:hAnsi="Georgia" w:cs="Arial"/>
          <w:sz w:val="22"/>
          <w:szCs w:val="22"/>
        </w:rPr>
        <w:t>WP3</w:t>
      </w:r>
      <w:r>
        <w:rPr>
          <w:rFonts w:ascii="Georgia" w:hAnsi="Georgia" w:cs="Arial"/>
          <w:sz w:val="22"/>
          <w:szCs w:val="22"/>
        </w:rPr>
        <w:t>)</w:t>
      </w:r>
      <w:r w:rsidRPr="00082968">
        <w:rPr>
          <w:rFonts w:ascii="Georgia" w:hAnsi="Georgia" w:cs="Arial"/>
          <w:sz w:val="22"/>
          <w:szCs w:val="22"/>
        </w:rPr>
        <w:t xml:space="preserve">. </w:t>
      </w:r>
    </w:p>
    <w:p w14:paraId="34838B12" w14:textId="38113F67" w:rsidR="00A13702" w:rsidRDefault="00D1655E" w:rsidP="002C5384">
      <w:pPr>
        <w:autoSpaceDE w:val="0"/>
        <w:autoSpaceDN w:val="0"/>
        <w:adjustRightInd w:val="0"/>
        <w:spacing w:line="360" w:lineRule="auto"/>
        <w:ind w:firstLine="720"/>
        <w:jc w:val="both"/>
        <w:rPr>
          <w:rFonts w:ascii="Georgia" w:hAnsi="Georgia" w:cs="Arial"/>
          <w:sz w:val="22"/>
          <w:szCs w:val="22"/>
        </w:rPr>
      </w:pPr>
      <w:r w:rsidRPr="00A03C8C">
        <w:rPr>
          <w:rFonts w:ascii="Georgia" w:hAnsi="Georgia" w:cs="Arial"/>
          <w:i/>
          <w:iCs/>
          <w:sz w:val="22"/>
          <w:szCs w:val="22"/>
        </w:rPr>
        <w:t xml:space="preserve">(4) </w:t>
      </w:r>
      <w:r w:rsidR="00F75394">
        <w:rPr>
          <w:rFonts w:ascii="Georgia" w:hAnsi="Georgia" w:cs="Arial"/>
          <w:sz w:val="22"/>
          <w:szCs w:val="22"/>
        </w:rPr>
        <w:t>Experimentally</w:t>
      </w:r>
      <w:r w:rsidRPr="00A03C8C">
        <w:rPr>
          <w:rFonts w:ascii="Georgia" w:hAnsi="Georgia" w:cs="Arial"/>
          <w:i/>
          <w:iCs/>
          <w:sz w:val="22"/>
          <w:szCs w:val="22"/>
        </w:rPr>
        <w:t xml:space="preserve"> </w:t>
      </w:r>
      <w:r w:rsidR="002229EC" w:rsidRPr="00C27A36">
        <w:rPr>
          <w:rFonts w:ascii="Georgia" w:hAnsi="Georgia" w:cs="Arial"/>
          <w:b/>
          <w:bCs/>
          <w:i/>
          <w:iCs/>
          <w:sz w:val="22"/>
          <w:szCs w:val="22"/>
        </w:rPr>
        <w:t>verifying</w:t>
      </w:r>
      <w:r w:rsidRPr="00C27A36">
        <w:rPr>
          <w:rFonts w:ascii="Georgia" w:hAnsi="Georgia" w:cs="Arial"/>
          <w:b/>
          <w:bCs/>
          <w:i/>
          <w:iCs/>
          <w:sz w:val="22"/>
          <w:szCs w:val="22"/>
        </w:rPr>
        <w:t xml:space="preserve">, </w:t>
      </w:r>
      <w:r w:rsidR="002229EC" w:rsidRPr="00C27A36">
        <w:rPr>
          <w:rFonts w:ascii="Georgia" w:hAnsi="Georgia" w:cs="Arial"/>
          <w:b/>
          <w:bCs/>
          <w:i/>
          <w:iCs/>
          <w:sz w:val="22"/>
          <w:szCs w:val="22"/>
        </w:rPr>
        <w:t>validating</w:t>
      </w:r>
      <w:r w:rsidRPr="00C27A36">
        <w:rPr>
          <w:rFonts w:ascii="Georgia" w:hAnsi="Georgia" w:cs="Arial"/>
          <w:b/>
          <w:bCs/>
          <w:i/>
          <w:iCs/>
          <w:sz w:val="22"/>
          <w:szCs w:val="22"/>
        </w:rPr>
        <w:t xml:space="preserve">, and </w:t>
      </w:r>
      <w:r w:rsidR="002229EC" w:rsidRPr="00C27A36">
        <w:rPr>
          <w:rFonts w:ascii="Georgia" w:hAnsi="Georgia" w:cs="Arial"/>
          <w:b/>
          <w:bCs/>
          <w:i/>
          <w:iCs/>
          <w:sz w:val="22"/>
          <w:szCs w:val="22"/>
        </w:rPr>
        <w:t>evaluating</w:t>
      </w:r>
      <w:r>
        <w:rPr>
          <w:rFonts w:ascii="Georgia" w:hAnsi="Georgia" w:cs="Arial"/>
          <w:i/>
          <w:iCs/>
          <w:sz w:val="22"/>
          <w:szCs w:val="22"/>
        </w:rPr>
        <w:t xml:space="preserve"> the proposed </w:t>
      </w:r>
      <w:r w:rsidR="00F75394">
        <w:rPr>
          <w:rFonts w:ascii="Georgia" w:hAnsi="Georgia" w:cs="Arial"/>
          <w:i/>
          <w:iCs/>
          <w:sz w:val="22"/>
          <w:szCs w:val="22"/>
        </w:rPr>
        <w:t>approach</w:t>
      </w:r>
      <w:r>
        <w:rPr>
          <w:rFonts w:ascii="Georgia" w:hAnsi="Georgia" w:cs="Arial"/>
          <w:i/>
          <w:iCs/>
          <w:sz w:val="22"/>
          <w:szCs w:val="22"/>
        </w:rPr>
        <w:t xml:space="preserve"> </w:t>
      </w:r>
      <w:r w:rsidRPr="00082968">
        <w:rPr>
          <w:rFonts w:ascii="Georgia" w:hAnsi="Georgia" w:cs="Arial"/>
          <w:sz w:val="22"/>
          <w:szCs w:val="22"/>
        </w:rPr>
        <w:t>in collaboration with hospital stakeholders</w:t>
      </w:r>
      <w:r w:rsidR="007843E2">
        <w:rPr>
          <w:rFonts w:ascii="Georgia" w:hAnsi="Georgia" w:cs="Arial"/>
          <w:sz w:val="22"/>
          <w:szCs w:val="22"/>
        </w:rPr>
        <w:t>. The aim is</w:t>
      </w:r>
      <w:r>
        <w:rPr>
          <w:rFonts w:ascii="Georgia" w:hAnsi="Georgia" w:cs="Arial"/>
          <w:sz w:val="22"/>
          <w:szCs w:val="22"/>
        </w:rPr>
        <w:t xml:space="preserve"> </w:t>
      </w:r>
      <w:r w:rsidRPr="00082968">
        <w:rPr>
          <w:rFonts w:ascii="Georgia" w:hAnsi="Georgia" w:cs="Arial"/>
          <w:sz w:val="22"/>
          <w:szCs w:val="22"/>
        </w:rPr>
        <w:t xml:space="preserve">to </w:t>
      </w:r>
      <w:r w:rsidR="00E641DD">
        <w:rPr>
          <w:rFonts w:ascii="Georgia" w:hAnsi="Georgia" w:cs="Arial"/>
          <w:sz w:val="22"/>
          <w:szCs w:val="22"/>
        </w:rPr>
        <w:t>explore</w:t>
      </w:r>
      <w:r w:rsidR="008A2D5F">
        <w:rPr>
          <w:rFonts w:ascii="Georgia" w:hAnsi="Georgia" w:cs="Arial"/>
          <w:sz w:val="22"/>
          <w:szCs w:val="22"/>
        </w:rPr>
        <w:t xml:space="preserve"> the potential benefits of simulation-powered building operations management </w:t>
      </w:r>
      <w:r w:rsidR="002A17C1">
        <w:rPr>
          <w:rFonts w:ascii="Georgia" w:hAnsi="Georgia" w:cs="Arial"/>
          <w:sz w:val="22"/>
          <w:szCs w:val="22"/>
        </w:rPr>
        <w:t xml:space="preserve">over </w:t>
      </w:r>
      <w:r w:rsidR="008A2D5F">
        <w:rPr>
          <w:rFonts w:ascii="Georgia" w:hAnsi="Georgia" w:cs="Arial"/>
          <w:sz w:val="22"/>
          <w:szCs w:val="22"/>
        </w:rPr>
        <w:t>more traditional methods that substantially rely on human intuition.</w:t>
      </w:r>
      <w:r>
        <w:rPr>
          <w:rFonts w:ascii="Georgia" w:hAnsi="Georgia" w:cs="Arial"/>
          <w:sz w:val="22"/>
          <w:szCs w:val="22"/>
        </w:rPr>
        <w:t xml:space="preserve"> (</w:t>
      </w:r>
      <w:r w:rsidRPr="00E91864">
        <w:rPr>
          <w:rFonts w:ascii="Georgia" w:hAnsi="Georgia" w:cs="Arial"/>
          <w:sz w:val="22"/>
          <w:szCs w:val="22"/>
        </w:rPr>
        <w:t>WP4</w:t>
      </w:r>
      <w:r>
        <w:rPr>
          <w:rFonts w:ascii="Georgia" w:hAnsi="Georgia" w:cs="Arial"/>
          <w:sz w:val="22"/>
          <w:szCs w:val="22"/>
        </w:rPr>
        <w:t>)</w:t>
      </w:r>
      <w:r w:rsidRPr="00082968">
        <w:rPr>
          <w:rFonts w:ascii="Georgia" w:hAnsi="Georgia" w:cs="Arial"/>
          <w:sz w:val="22"/>
          <w:szCs w:val="22"/>
        </w:rPr>
        <w:t xml:space="preserve">. </w:t>
      </w:r>
    </w:p>
    <w:p w14:paraId="30999D6D" w14:textId="28AAE105" w:rsidR="00582452" w:rsidRDefault="00737EE4" w:rsidP="00737EE4">
      <w:pPr>
        <w:autoSpaceDE w:val="0"/>
        <w:autoSpaceDN w:val="0"/>
        <w:adjustRightInd w:val="0"/>
        <w:spacing w:line="360" w:lineRule="auto"/>
        <w:jc w:val="center"/>
        <w:rPr>
          <w:rFonts w:ascii="Georgia" w:hAnsi="Georgia" w:cs="Arial"/>
          <w:sz w:val="22"/>
          <w:szCs w:val="22"/>
        </w:rPr>
      </w:pPr>
      <w:r>
        <w:rPr>
          <w:rFonts w:ascii="Georgia" w:hAnsi="Georgia" w:cs="Arial"/>
          <w:noProof/>
          <w:sz w:val="22"/>
          <w:szCs w:val="22"/>
        </w:rPr>
        <w:lastRenderedPageBreak/>
        <w:drawing>
          <wp:inline distT="0" distB="0" distL="0" distR="0" wp14:anchorId="3E8750A9" wp14:editId="15F9EC07">
            <wp:extent cx="5997600" cy="2873516"/>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rotWithShape="1">
                    <a:blip r:embed="rId8" cstate="print">
                      <a:extLst>
                        <a:ext uri="{28A0092B-C50C-407E-A947-70E740481C1C}">
                          <a14:useLocalDpi xmlns:a14="http://schemas.microsoft.com/office/drawing/2010/main" val="0"/>
                        </a:ext>
                      </a:extLst>
                    </a:blip>
                    <a:srcRect t="1186" b="2250"/>
                    <a:stretch/>
                  </pic:blipFill>
                  <pic:spPr bwMode="auto">
                    <a:xfrm>
                      <a:off x="0" y="0"/>
                      <a:ext cx="6020383" cy="2884432"/>
                    </a:xfrm>
                    <a:prstGeom prst="rect">
                      <a:avLst/>
                    </a:prstGeom>
                    <a:ln>
                      <a:noFill/>
                    </a:ln>
                    <a:extLst>
                      <a:ext uri="{53640926-AAD7-44D8-BBD7-CCE9431645EC}">
                        <a14:shadowObscured xmlns:a14="http://schemas.microsoft.com/office/drawing/2010/main"/>
                      </a:ext>
                    </a:extLst>
                  </pic:spPr>
                </pic:pic>
              </a:graphicData>
            </a:graphic>
          </wp:inline>
        </w:drawing>
      </w:r>
    </w:p>
    <w:p w14:paraId="09343B44" w14:textId="33F571F7" w:rsidR="003E1701" w:rsidRDefault="00B237C5" w:rsidP="009E67CE">
      <w:pPr>
        <w:autoSpaceDE w:val="0"/>
        <w:autoSpaceDN w:val="0"/>
        <w:adjustRightInd w:val="0"/>
        <w:spacing w:line="360" w:lineRule="auto"/>
        <w:jc w:val="center"/>
        <w:rPr>
          <w:rFonts w:ascii="Georgia" w:hAnsi="Georgia" w:cs="Arial"/>
          <w:sz w:val="22"/>
          <w:szCs w:val="22"/>
        </w:rPr>
      </w:pPr>
      <w:r w:rsidRPr="000B340A">
        <w:rPr>
          <w:rFonts w:ascii="Georgia" w:hAnsi="Georgia" w:cs="Arial"/>
          <w:b/>
          <w:bCs/>
          <w:sz w:val="18"/>
          <w:szCs w:val="18"/>
        </w:rPr>
        <w:t xml:space="preserve">Figure </w:t>
      </w:r>
      <w:r w:rsidR="00854BBB">
        <w:rPr>
          <w:rFonts w:ascii="Georgia" w:hAnsi="Georgia" w:cs="Arial"/>
          <w:b/>
          <w:bCs/>
          <w:sz w:val="18"/>
          <w:szCs w:val="18"/>
        </w:rPr>
        <w:t>2</w:t>
      </w:r>
      <w:r w:rsidRPr="000B340A">
        <w:rPr>
          <w:rFonts w:ascii="Georgia" w:hAnsi="Georgia" w:cs="Arial"/>
          <w:b/>
          <w:bCs/>
          <w:sz w:val="18"/>
          <w:szCs w:val="18"/>
        </w:rPr>
        <w:t>.</w:t>
      </w:r>
      <w:r>
        <w:rPr>
          <w:rFonts w:ascii="Georgia" w:hAnsi="Georgia" w:cs="Arial"/>
          <w:sz w:val="18"/>
          <w:szCs w:val="18"/>
        </w:rPr>
        <w:t xml:space="preserve"> </w:t>
      </w:r>
      <w:r w:rsidRPr="001C1845">
        <w:rPr>
          <w:rFonts w:ascii="Georgia" w:hAnsi="Georgia" w:cs="Arial"/>
          <w:sz w:val="18"/>
          <w:szCs w:val="18"/>
        </w:rPr>
        <w:t xml:space="preserve">Proposed Framework for simulation-powered building operations management in Smart Hospitals to </w:t>
      </w:r>
      <w:r w:rsidR="007843E2">
        <w:rPr>
          <w:rFonts w:ascii="Georgia" w:hAnsi="Georgia" w:cs="Arial"/>
          <w:sz w:val="18"/>
          <w:szCs w:val="18"/>
        </w:rPr>
        <w:t>proactively inform spatial, occupancy</w:t>
      </w:r>
      <w:r w:rsidR="00F7605A">
        <w:rPr>
          <w:rFonts w:ascii="Georgia" w:hAnsi="Georgia" w:cs="Arial"/>
          <w:sz w:val="18"/>
          <w:szCs w:val="18"/>
        </w:rPr>
        <w:t>,</w:t>
      </w:r>
      <w:r w:rsidR="007843E2">
        <w:rPr>
          <w:rFonts w:ascii="Georgia" w:hAnsi="Georgia" w:cs="Arial"/>
          <w:sz w:val="18"/>
          <w:szCs w:val="18"/>
        </w:rPr>
        <w:t xml:space="preserve"> and operational adaptations</w:t>
      </w:r>
      <w:r w:rsidRPr="001C1845">
        <w:rPr>
          <w:rFonts w:ascii="Georgia" w:hAnsi="Georgia" w:cs="Arial"/>
          <w:sz w:val="18"/>
          <w:szCs w:val="18"/>
        </w:rPr>
        <w:t xml:space="preserve"> in response to – or anticipation of – emerging needs.</w:t>
      </w:r>
      <w:r w:rsidR="00310AB8" w:rsidRPr="00680570">
        <w:rPr>
          <w:rFonts w:ascii="Georgia" w:eastAsiaTheme="minorHAnsi" w:hAnsi="Georgia" w:cs="Arial"/>
          <w:color w:val="000000" w:themeColor="text1"/>
          <w:sz w:val="22"/>
          <w:szCs w:val="22"/>
        </w:rPr>
        <w:t xml:space="preserve"> </w:t>
      </w:r>
    </w:p>
    <w:p w14:paraId="26188B36" w14:textId="77777777" w:rsidR="00AE21E0" w:rsidRPr="00AE21E0" w:rsidRDefault="00AE21E0" w:rsidP="00AE21E0">
      <w:pPr>
        <w:autoSpaceDE w:val="0"/>
        <w:autoSpaceDN w:val="0"/>
        <w:adjustRightInd w:val="0"/>
        <w:spacing w:line="360" w:lineRule="auto"/>
        <w:ind w:firstLine="720"/>
        <w:jc w:val="both"/>
        <w:rPr>
          <w:rFonts w:ascii="Georgia" w:hAnsi="Georgia" w:cs="Arial"/>
          <w:sz w:val="22"/>
          <w:szCs w:val="22"/>
        </w:rPr>
      </w:pPr>
    </w:p>
    <w:p w14:paraId="55CE338A" w14:textId="37F585DD" w:rsidR="007B08A3" w:rsidRPr="00680570" w:rsidRDefault="007B08A3" w:rsidP="00B40CBA">
      <w:pPr>
        <w:autoSpaceDE w:val="0"/>
        <w:autoSpaceDN w:val="0"/>
        <w:adjustRightInd w:val="0"/>
        <w:spacing w:line="360" w:lineRule="auto"/>
        <w:jc w:val="both"/>
        <w:rPr>
          <w:rFonts w:ascii="Georgia" w:hAnsi="Georgia" w:cs="Arial"/>
          <w:b/>
          <w:bCs/>
          <w:sz w:val="22"/>
          <w:szCs w:val="22"/>
        </w:rPr>
      </w:pPr>
      <w:r w:rsidRPr="00680570">
        <w:rPr>
          <w:rFonts w:ascii="Georgia" w:hAnsi="Georgia" w:cs="Arial"/>
          <w:b/>
          <w:bCs/>
          <w:sz w:val="22"/>
          <w:szCs w:val="22"/>
        </w:rPr>
        <w:t>3. Working Hypothes</w:t>
      </w:r>
      <w:r w:rsidR="003E0803" w:rsidRPr="00680570">
        <w:rPr>
          <w:rFonts w:ascii="Georgia" w:hAnsi="Georgia" w:cs="Arial"/>
          <w:b/>
          <w:bCs/>
          <w:sz w:val="22"/>
          <w:szCs w:val="22"/>
        </w:rPr>
        <w:t>e</w:t>
      </w:r>
      <w:r w:rsidRPr="00680570">
        <w:rPr>
          <w:rFonts w:ascii="Georgia" w:hAnsi="Georgia" w:cs="Arial"/>
          <w:b/>
          <w:bCs/>
          <w:sz w:val="22"/>
          <w:szCs w:val="22"/>
        </w:rPr>
        <w:t>s</w:t>
      </w:r>
    </w:p>
    <w:p w14:paraId="7AE6A9D6" w14:textId="1AED945E" w:rsidR="00EA597C" w:rsidRDefault="00343A16" w:rsidP="00C27A36">
      <w:pPr>
        <w:autoSpaceDE w:val="0"/>
        <w:autoSpaceDN w:val="0"/>
        <w:adjustRightInd w:val="0"/>
        <w:spacing w:line="360" w:lineRule="auto"/>
        <w:ind w:firstLine="720"/>
        <w:jc w:val="both"/>
        <w:rPr>
          <w:rFonts w:ascii="Georgia" w:hAnsi="Georgia" w:cs="Arial"/>
          <w:sz w:val="22"/>
          <w:szCs w:val="22"/>
        </w:rPr>
      </w:pPr>
      <w:r w:rsidRPr="00E91864">
        <w:rPr>
          <w:rFonts w:ascii="Georgia" w:hAnsi="Georgia" w:cs="Arial"/>
          <w:b/>
          <w:bCs/>
          <w:i/>
          <w:iCs/>
          <w:sz w:val="22"/>
          <w:szCs w:val="22"/>
          <w:u w:val="single"/>
        </w:rPr>
        <w:t xml:space="preserve">The main research hypothesis is that </w:t>
      </w:r>
      <w:r w:rsidR="006E7035" w:rsidRPr="00E91864">
        <w:rPr>
          <w:rFonts w:ascii="Georgia" w:hAnsi="Georgia" w:cs="Arial"/>
          <w:b/>
          <w:bCs/>
          <w:i/>
          <w:iCs/>
          <w:sz w:val="22"/>
          <w:szCs w:val="22"/>
          <w:u w:val="single"/>
        </w:rPr>
        <w:t xml:space="preserve">computational simulation can enable the efficient allocation of resources in IT-enhanced environments to enable spatial, </w:t>
      </w:r>
      <w:r w:rsidR="00073569">
        <w:rPr>
          <w:rFonts w:ascii="Georgia" w:hAnsi="Georgia" w:cs="Arial"/>
          <w:b/>
          <w:bCs/>
          <w:i/>
          <w:iCs/>
          <w:sz w:val="22"/>
          <w:szCs w:val="22"/>
          <w:u w:val="single"/>
        </w:rPr>
        <w:t>occupancy</w:t>
      </w:r>
      <w:r w:rsidR="006E7035" w:rsidRPr="00E91864">
        <w:rPr>
          <w:rFonts w:ascii="Georgia" w:hAnsi="Georgia" w:cs="Arial"/>
          <w:b/>
          <w:bCs/>
          <w:i/>
          <w:iCs/>
          <w:sz w:val="22"/>
          <w:szCs w:val="22"/>
          <w:u w:val="single"/>
        </w:rPr>
        <w:t xml:space="preserve">, and operational adaptability </w:t>
      </w:r>
      <w:r w:rsidR="00AF46C2" w:rsidRPr="00E91864">
        <w:rPr>
          <w:rFonts w:ascii="Georgia" w:hAnsi="Georgia" w:cs="Arial"/>
          <w:b/>
          <w:bCs/>
          <w:i/>
          <w:iCs/>
          <w:sz w:val="22"/>
          <w:szCs w:val="22"/>
          <w:u w:val="single"/>
        </w:rPr>
        <w:t>in response to – and anticipation of – the dynamic</w:t>
      </w:r>
      <w:r w:rsidR="006E7035" w:rsidRPr="00E91864">
        <w:rPr>
          <w:rFonts w:ascii="Georgia" w:hAnsi="Georgia" w:cs="Arial"/>
          <w:b/>
          <w:bCs/>
          <w:i/>
          <w:iCs/>
          <w:sz w:val="22"/>
          <w:szCs w:val="22"/>
          <w:u w:val="single"/>
        </w:rPr>
        <w:t xml:space="preserve"> needs of building occupants</w:t>
      </w:r>
      <w:r w:rsidR="006E7035" w:rsidRPr="00D247D1">
        <w:rPr>
          <w:rFonts w:ascii="Georgia" w:hAnsi="Georgia" w:cs="Arial"/>
          <w:i/>
          <w:iCs/>
          <w:sz w:val="22"/>
          <w:szCs w:val="22"/>
          <w:u w:val="single"/>
        </w:rPr>
        <w:t>.</w:t>
      </w:r>
      <w:r w:rsidR="006E7035">
        <w:rPr>
          <w:rFonts w:ascii="Georgia" w:hAnsi="Georgia" w:cs="Arial"/>
          <w:sz w:val="22"/>
          <w:szCs w:val="22"/>
        </w:rPr>
        <w:t xml:space="preserve"> </w:t>
      </w:r>
      <w:r w:rsidR="00BE73AB">
        <w:rPr>
          <w:rFonts w:ascii="Georgia" w:hAnsi="Georgia" w:cs="Arial"/>
          <w:sz w:val="22"/>
          <w:szCs w:val="22"/>
        </w:rPr>
        <w:t xml:space="preserve">To tackle this </w:t>
      </w:r>
      <w:r w:rsidR="007A748F">
        <w:rPr>
          <w:rFonts w:ascii="Georgia" w:hAnsi="Georgia" w:cs="Arial"/>
          <w:sz w:val="22"/>
          <w:szCs w:val="22"/>
        </w:rPr>
        <w:t>main hypothesis</w:t>
      </w:r>
      <w:r w:rsidR="00E725E7">
        <w:rPr>
          <w:rFonts w:ascii="Georgia" w:hAnsi="Georgia" w:cs="Arial"/>
          <w:sz w:val="22"/>
          <w:szCs w:val="22"/>
        </w:rPr>
        <w:t xml:space="preserve">, four secondary hypotheses are generated, </w:t>
      </w:r>
      <w:r w:rsidR="00C75A39">
        <w:rPr>
          <w:rFonts w:ascii="Georgia" w:hAnsi="Georgia" w:cs="Arial"/>
          <w:sz w:val="22"/>
          <w:szCs w:val="22"/>
        </w:rPr>
        <w:t>each of which</w:t>
      </w:r>
      <w:r w:rsidR="00E725E7">
        <w:rPr>
          <w:rFonts w:ascii="Georgia" w:hAnsi="Georgia" w:cs="Arial"/>
          <w:sz w:val="22"/>
          <w:szCs w:val="22"/>
        </w:rPr>
        <w:t xml:space="preserve"> underl</w:t>
      </w:r>
      <w:r w:rsidR="00C75A39">
        <w:rPr>
          <w:rFonts w:ascii="Georgia" w:hAnsi="Georgia" w:cs="Arial"/>
          <w:sz w:val="22"/>
          <w:szCs w:val="22"/>
        </w:rPr>
        <w:t>ies</w:t>
      </w:r>
      <w:r w:rsidR="00E725E7">
        <w:rPr>
          <w:rFonts w:ascii="Georgia" w:hAnsi="Georgia" w:cs="Arial"/>
          <w:sz w:val="22"/>
          <w:szCs w:val="22"/>
        </w:rPr>
        <w:t xml:space="preserve"> </w:t>
      </w:r>
      <w:r w:rsidR="00C75A39">
        <w:rPr>
          <w:rFonts w:ascii="Georgia" w:hAnsi="Georgia" w:cs="Arial"/>
          <w:sz w:val="22"/>
          <w:szCs w:val="22"/>
        </w:rPr>
        <w:t>a</w:t>
      </w:r>
      <w:r w:rsidR="00D247D1">
        <w:rPr>
          <w:rFonts w:ascii="Georgia" w:hAnsi="Georgia" w:cs="Arial"/>
          <w:sz w:val="22"/>
          <w:szCs w:val="22"/>
        </w:rPr>
        <w:t xml:space="preserve"> different </w:t>
      </w:r>
      <w:r w:rsidR="00BE327D">
        <w:rPr>
          <w:rFonts w:ascii="Georgia" w:hAnsi="Georgia" w:cs="Arial"/>
          <w:sz w:val="22"/>
          <w:szCs w:val="22"/>
        </w:rPr>
        <w:t>work package</w:t>
      </w:r>
      <w:r w:rsidR="00AC7CE5">
        <w:rPr>
          <w:rFonts w:ascii="Georgia" w:hAnsi="Georgia" w:cs="Arial"/>
          <w:sz w:val="22"/>
          <w:szCs w:val="22"/>
        </w:rPr>
        <w:t xml:space="preserve">: </w:t>
      </w:r>
      <w:r w:rsidR="00D247D1">
        <w:rPr>
          <w:rFonts w:ascii="Georgia" w:hAnsi="Georgia" w:cs="Arial"/>
          <w:sz w:val="22"/>
          <w:szCs w:val="22"/>
        </w:rPr>
        <w:t>(</w:t>
      </w:r>
      <w:r w:rsidR="003575AA">
        <w:rPr>
          <w:rFonts w:ascii="Georgia" w:hAnsi="Georgia" w:cs="Arial"/>
          <w:sz w:val="22"/>
          <w:szCs w:val="22"/>
        </w:rPr>
        <w:t>WP1</w:t>
      </w:r>
      <w:r w:rsidR="00D247D1">
        <w:rPr>
          <w:rFonts w:ascii="Georgia" w:hAnsi="Georgia" w:cs="Arial"/>
          <w:sz w:val="22"/>
          <w:szCs w:val="22"/>
        </w:rPr>
        <w:t xml:space="preserve">) </w:t>
      </w:r>
      <w:r w:rsidR="00E8116C">
        <w:rPr>
          <w:rFonts w:ascii="Georgia" w:hAnsi="Georgia" w:cs="Arial"/>
          <w:sz w:val="22"/>
          <w:szCs w:val="22"/>
        </w:rPr>
        <w:t>a</w:t>
      </w:r>
      <w:r w:rsidR="00D247D1">
        <w:rPr>
          <w:rFonts w:ascii="Georgia" w:hAnsi="Georgia" w:cs="Arial"/>
          <w:sz w:val="22"/>
          <w:szCs w:val="22"/>
        </w:rPr>
        <w:t xml:space="preserve"> combination of multi-modal data collection strategies can inform the generation of a knowledge base that formalize</w:t>
      </w:r>
      <w:r w:rsidR="00B342C6">
        <w:rPr>
          <w:rFonts w:ascii="Georgia" w:hAnsi="Georgia" w:cs="Arial"/>
          <w:sz w:val="22"/>
          <w:szCs w:val="22"/>
        </w:rPr>
        <w:t>s</w:t>
      </w:r>
      <w:r w:rsidR="00D247D1">
        <w:rPr>
          <w:rFonts w:ascii="Georgia" w:hAnsi="Georgia" w:cs="Arial"/>
          <w:sz w:val="22"/>
          <w:szCs w:val="22"/>
        </w:rPr>
        <w:t xml:space="preserve"> the unfolding of human behavior patterns;  </w:t>
      </w:r>
      <w:r w:rsidR="00C75A39">
        <w:rPr>
          <w:rFonts w:ascii="Georgia" w:hAnsi="Georgia" w:cs="Arial"/>
          <w:sz w:val="22"/>
          <w:szCs w:val="22"/>
        </w:rPr>
        <w:t>(</w:t>
      </w:r>
      <w:r w:rsidR="00B342C6">
        <w:rPr>
          <w:rFonts w:ascii="Georgia" w:hAnsi="Georgia" w:cs="Arial"/>
          <w:sz w:val="22"/>
          <w:szCs w:val="22"/>
        </w:rPr>
        <w:t>WP2</w:t>
      </w:r>
      <w:r w:rsidR="00C75A39">
        <w:rPr>
          <w:rFonts w:ascii="Georgia" w:hAnsi="Georgia" w:cs="Arial"/>
          <w:sz w:val="22"/>
          <w:szCs w:val="22"/>
        </w:rPr>
        <w:t>) the narrative-based model could be extended to</w:t>
      </w:r>
      <w:r w:rsidR="00EC564E" w:rsidRPr="00680570">
        <w:rPr>
          <w:rFonts w:ascii="Georgia" w:hAnsi="Georgia" w:cs="Arial"/>
          <w:sz w:val="22"/>
          <w:szCs w:val="22"/>
        </w:rPr>
        <w:t xml:space="preserve"> represent s</w:t>
      </w:r>
      <w:r w:rsidR="00827291" w:rsidRPr="00680570">
        <w:rPr>
          <w:rFonts w:ascii="Georgia" w:hAnsi="Georgia" w:cs="Arial"/>
          <w:sz w:val="22"/>
          <w:szCs w:val="22"/>
        </w:rPr>
        <w:t xml:space="preserve">alient features of </w:t>
      </w:r>
      <w:r w:rsidR="00F06346" w:rsidRPr="00680570">
        <w:rPr>
          <w:rFonts w:ascii="Georgia" w:hAnsi="Georgia" w:cs="Arial"/>
          <w:sz w:val="22"/>
          <w:szCs w:val="22"/>
        </w:rPr>
        <w:t xml:space="preserve">building operations </w:t>
      </w:r>
      <w:r w:rsidR="00833439" w:rsidRPr="00680570">
        <w:rPr>
          <w:rFonts w:ascii="Georgia" w:hAnsi="Georgia" w:cs="Arial"/>
          <w:sz w:val="22"/>
          <w:szCs w:val="22"/>
        </w:rPr>
        <w:t>and enable predictive analytics of alternative management strategies</w:t>
      </w:r>
      <w:r w:rsidR="00911320" w:rsidRPr="00680570">
        <w:rPr>
          <w:rFonts w:ascii="Georgia" w:hAnsi="Georgia" w:cs="Arial"/>
          <w:sz w:val="22"/>
          <w:szCs w:val="22"/>
        </w:rPr>
        <w:t>; (</w:t>
      </w:r>
      <w:r w:rsidR="00EA597C">
        <w:rPr>
          <w:rFonts w:ascii="Georgia" w:hAnsi="Georgia" w:cs="Arial"/>
          <w:sz w:val="22"/>
          <w:szCs w:val="22"/>
        </w:rPr>
        <w:t>WP3</w:t>
      </w:r>
      <w:r w:rsidR="00911320" w:rsidRPr="00680570">
        <w:rPr>
          <w:rFonts w:ascii="Georgia" w:hAnsi="Georgia" w:cs="Arial"/>
          <w:sz w:val="22"/>
          <w:szCs w:val="22"/>
        </w:rPr>
        <w:t xml:space="preserve">) </w:t>
      </w:r>
      <w:r w:rsidR="00C75A39">
        <w:rPr>
          <w:rFonts w:ascii="Georgia" w:hAnsi="Georgia" w:cs="Arial"/>
          <w:sz w:val="22"/>
          <w:szCs w:val="22"/>
        </w:rPr>
        <w:t>a s</w:t>
      </w:r>
      <w:r w:rsidR="00827291" w:rsidRPr="00680570">
        <w:rPr>
          <w:rFonts w:ascii="Georgia" w:hAnsi="Georgia" w:cs="Arial"/>
          <w:sz w:val="22"/>
          <w:szCs w:val="22"/>
        </w:rPr>
        <w:t xml:space="preserve">imulation-powered </w:t>
      </w:r>
      <w:r w:rsidR="00C75A39">
        <w:rPr>
          <w:rFonts w:ascii="Georgia" w:hAnsi="Georgia" w:cs="Arial"/>
          <w:sz w:val="22"/>
          <w:szCs w:val="22"/>
        </w:rPr>
        <w:t>recommendation engine</w:t>
      </w:r>
      <w:r w:rsidR="00827291" w:rsidRPr="00680570">
        <w:rPr>
          <w:rFonts w:ascii="Georgia" w:hAnsi="Georgia" w:cs="Arial"/>
          <w:sz w:val="22"/>
          <w:szCs w:val="22"/>
        </w:rPr>
        <w:t xml:space="preserve"> </w:t>
      </w:r>
      <w:r w:rsidR="001A05CF">
        <w:rPr>
          <w:rFonts w:ascii="Georgia" w:hAnsi="Georgia" w:cs="Arial"/>
          <w:sz w:val="22"/>
          <w:szCs w:val="22"/>
        </w:rPr>
        <w:t>can</w:t>
      </w:r>
      <w:r w:rsidR="00EC564E" w:rsidRPr="00680570">
        <w:rPr>
          <w:rFonts w:ascii="Georgia" w:hAnsi="Georgia" w:cs="Arial"/>
          <w:sz w:val="22"/>
          <w:szCs w:val="22"/>
        </w:rPr>
        <w:t xml:space="preserve"> </w:t>
      </w:r>
      <w:r w:rsidR="007E3929">
        <w:rPr>
          <w:rFonts w:ascii="Georgia" w:hAnsi="Georgia" w:cs="Arial"/>
          <w:sz w:val="22"/>
          <w:szCs w:val="22"/>
        </w:rPr>
        <w:t>explore the implications of alternative resource allocation strategies over time from a spatial, occupancy and operational</w:t>
      </w:r>
      <w:r w:rsidR="001A05CF">
        <w:rPr>
          <w:rFonts w:ascii="Georgia" w:hAnsi="Georgia" w:cs="Arial"/>
          <w:sz w:val="22"/>
          <w:szCs w:val="22"/>
        </w:rPr>
        <w:t>; and (</w:t>
      </w:r>
      <w:r w:rsidR="00EA597C">
        <w:rPr>
          <w:rFonts w:ascii="Georgia" w:hAnsi="Georgia" w:cs="Arial"/>
          <w:sz w:val="22"/>
          <w:szCs w:val="22"/>
        </w:rPr>
        <w:t>WP4</w:t>
      </w:r>
      <w:r w:rsidR="001A05CF">
        <w:rPr>
          <w:rFonts w:ascii="Georgia" w:hAnsi="Georgia" w:cs="Arial"/>
          <w:sz w:val="22"/>
          <w:szCs w:val="22"/>
        </w:rPr>
        <w:t xml:space="preserve">) the proposed framework can </w:t>
      </w:r>
      <w:r w:rsidR="007E3929">
        <w:rPr>
          <w:rFonts w:ascii="Georgia" w:hAnsi="Georgia" w:cs="Arial"/>
          <w:sz w:val="22"/>
          <w:szCs w:val="22"/>
        </w:rPr>
        <w:t>extend</w:t>
      </w:r>
      <w:r w:rsidR="001A05CF">
        <w:rPr>
          <w:rFonts w:ascii="Georgia" w:hAnsi="Georgia" w:cs="Arial"/>
          <w:sz w:val="22"/>
          <w:szCs w:val="22"/>
        </w:rPr>
        <w:t xml:space="preserve"> traditional decision-support methods that heavily rely on human intuition. </w:t>
      </w:r>
    </w:p>
    <w:p w14:paraId="03479283" w14:textId="77777777" w:rsidR="00982AAC" w:rsidRPr="002C5384" w:rsidRDefault="00982AAC" w:rsidP="00C27A36">
      <w:pPr>
        <w:autoSpaceDE w:val="0"/>
        <w:autoSpaceDN w:val="0"/>
        <w:adjustRightInd w:val="0"/>
        <w:spacing w:line="360" w:lineRule="auto"/>
        <w:ind w:firstLine="720"/>
        <w:jc w:val="both"/>
        <w:rPr>
          <w:rFonts w:ascii="Georgia" w:hAnsi="Georgia" w:cs="Arial"/>
          <w:sz w:val="22"/>
          <w:szCs w:val="22"/>
        </w:rPr>
      </w:pPr>
    </w:p>
    <w:p w14:paraId="7591F51D" w14:textId="1333BCE9" w:rsidR="004071F6" w:rsidRDefault="00D21BA0" w:rsidP="004071F6">
      <w:pPr>
        <w:autoSpaceDE w:val="0"/>
        <w:autoSpaceDN w:val="0"/>
        <w:adjustRightInd w:val="0"/>
        <w:spacing w:line="360" w:lineRule="auto"/>
        <w:jc w:val="both"/>
        <w:rPr>
          <w:rFonts w:ascii="Georgia" w:hAnsi="Georgia" w:cs="Arial"/>
          <w:b/>
          <w:bCs/>
          <w:sz w:val="22"/>
          <w:szCs w:val="22"/>
        </w:rPr>
      </w:pPr>
      <w:r w:rsidRPr="00680570">
        <w:rPr>
          <w:rFonts w:ascii="Georgia" w:hAnsi="Georgia" w:cs="Arial"/>
          <w:b/>
          <w:bCs/>
          <w:sz w:val="22"/>
          <w:szCs w:val="22"/>
        </w:rPr>
        <w:t xml:space="preserve">4. </w:t>
      </w:r>
      <w:r w:rsidR="00513485" w:rsidRPr="00680570">
        <w:rPr>
          <w:rFonts w:ascii="Georgia" w:hAnsi="Georgia" w:cs="Arial"/>
          <w:b/>
          <w:bCs/>
          <w:sz w:val="22"/>
          <w:szCs w:val="22"/>
        </w:rPr>
        <w:t xml:space="preserve">Research </w:t>
      </w:r>
      <w:r w:rsidR="00096009" w:rsidRPr="00680570">
        <w:rPr>
          <w:rFonts w:ascii="Georgia" w:hAnsi="Georgia" w:cs="Arial"/>
          <w:b/>
          <w:bCs/>
          <w:sz w:val="22"/>
          <w:szCs w:val="22"/>
        </w:rPr>
        <w:t>Approach</w:t>
      </w:r>
      <w:r w:rsidR="003A7897" w:rsidRPr="00680570">
        <w:rPr>
          <w:rFonts w:ascii="Georgia" w:hAnsi="Georgia" w:cs="Arial"/>
          <w:b/>
          <w:bCs/>
          <w:sz w:val="22"/>
          <w:szCs w:val="22"/>
        </w:rPr>
        <w:t xml:space="preserve"> and Work Packages</w:t>
      </w:r>
    </w:p>
    <w:p w14:paraId="3D8F93D0" w14:textId="09517C0E" w:rsidR="001173E0" w:rsidRPr="0017379C" w:rsidRDefault="00015725" w:rsidP="0017379C">
      <w:pPr>
        <w:autoSpaceDE w:val="0"/>
        <w:autoSpaceDN w:val="0"/>
        <w:adjustRightInd w:val="0"/>
        <w:spacing w:line="360" w:lineRule="auto"/>
        <w:jc w:val="both"/>
        <w:rPr>
          <w:rFonts w:ascii="Georgia" w:hAnsi="Georgia" w:cs="Arial"/>
          <w:b/>
          <w:bCs/>
          <w:sz w:val="22"/>
          <w:szCs w:val="22"/>
          <w:u w:val="single"/>
        </w:rPr>
      </w:pPr>
      <w:r w:rsidRPr="005735FC">
        <w:rPr>
          <w:rFonts w:ascii="Georgia" w:hAnsi="Georgia" w:cs="Arial"/>
          <w:b/>
          <w:bCs/>
          <w:sz w:val="22"/>
          <w:szCs w:val="22"/>
          <w:u w:val="single"/>
        </w:rPr>
        <w:t>Case Study</w:t>
      </w:r>
      <w:r w:rsidR="0017379C">
        <w:rPr>
          <w:rFonts w:ascii="Georgia" w:hAnsi="Georgia" w:cs="Arial"/>
          <w:b/>
          <w:bCs/>
          <w:sz w:val="22"/>
          <w:szCs w:val="22"/>
          <w:u w:val="single"/>
        </w:rPr>
        <w:t>:</w:t>
      </w:r>
      <w:r w:rsidR="0017379C" w:rsidRPr="00235C7B">
        <w:rPr>
          <w:rFonts w:ascii="Georgia" w:hAnsi="Georgia" w:cs="Arial"/>
          <w:b/>
          <w:bCs/>
          <w:sz w:val="22"/>
          <w:szCs w:val="22"/>
        </w:rPr>
        <w:t xml:space="preserve"> </w:t>
      </w:r>
      <w:r w:rsidR="00495AF8">
        <w:rPr>
          <w:rFonts w:ascii="Georgia" w:hAnsi="Georgia" w:cs="Arial"/>
          <w:sz w:val="22"/>
          <w:szCs w:val="22"/>
        </w:rPr>
        <w:t>The</w:t>
      </w:r>
      <w:r w:rsidR="00961BAA">
        <w:rPr>
          <w:rFonts w:ascii="Georgia" w:hAnsi="Georgia" w:cs="Arial"/>
          <w:sz w:val="22"/>
          <w:szCs w:val="22"/>
        </w:rPr>
        <w:t xml:space="preserve"> proposed </w:t>
      </w:r>
      <w:r w:rsidR="005B5D96">
        <w:rPr>
          <w:rFonts w:ascii="Georgia" w:hAnsi="Georgia" w:cs="Arial"/>
          <w:sz w:val="22"/>
          <w:szCs w:val="22"/>
        </w:rPr>
        <w:t>research</w:t>
      </w:r>
      <w:r w:rsidR="00961BAA">
        <w:rPr>
          <w:rFonts w:ascii="Georgia" w:hAnsi="Georgia" w:cs="Arial"/>
          <w:sz w:val="22"/>
          <w:szCs w:val="22"/>
        </w:rPr>
        <w:t xml:space="preserve"> will be developed in collaboration with the</w:t>
      </w:r>
      <w:r w:rsidR="00495AF8" w:rsidRPr="00680570">
        <w:rPr>
          <w:rFonts w:ascii="Georgia" w:hAnsi="Georgia" w:cs="Arial"/>
          <w:sz w:val="22"/>
          <w:szCs w:val="22"/>
        </w:rPr>
        <w:t xml:space="preserve"> Rambam Healthcare Campus</w:t>
      </w:r>
      <w:r w:rsidR="00495AF8">
        <w:rPr>
          <w:rFonts w:ascii="Georgia" w:hAnsi="Georgia" w:cs="Arial"/>
          <w:sz w:val="22"/>
          <w:szCs w:val="22"/>
        </w:rPr>
        <w:t xml:space="preserve"> in Israel</w:t>
      </w:r>
      <w:r w:rsidR="0094437F">
        <w:rPr>
          <w:rFonts w:ascii="Georgia" w:hAnsi="Georgia" w:cs="Arial"/>
          <w:sz w:val="22"/>
          <w:szCs w:val="22"/>
        </w:rPr>
        <w:t xml:space="preserve">, </w:t>
      </w:r>
      <w:r w:rsidR="0094437F" w:rsidRPr="00680570">
        <w:rPr>
          <w:rFonts w:ascii="Georgia" w:hAnsi="Georgia" w:cs="Arial"/>
          <w:sz w:val="22"/>
          <w:szCs w:val="22"/>
        </w:rPr>
        <w:t>the largest tertiary medical center (1,000 beds) in Northern Israel.</w:t>
      </w:r>
      <w:r w:rsidR="0094437F">
        <w:rPr>
          <w:rFonts w:ascii="Georgia" w:hAnsi="Georgia" w:cs="Arial"/>
          <w:sz w:val="22"/>
          <w:szCs w:val="22"/>
        </w:rPr>
        <w:t xml:space="preserve"> </w:t>
      </w:r>
      <w:r w:rsidR="001173E0">
        <w:rPr>
          <w:rFonts w:ascii="Georgia" w:hAnsi="Georgia" w:cs="Arial"/>
          <w:sz w:val="22"/>
          <w:szCs w:val="22"/>
        </w:rPr>
        <w:t>Hospitals have been chosen as test-</w:t>
      </w:r>
      <w:r w:rsidR="001173E0" w:rsidRPr="001173E0">
        <w:rPr>
          <w:rFonts w:ascii="Georgia" w:hAnsi="Georgia" w:cs="Arial"/>
          <w:sz w:val="22"/>
          <w:szCs w:val="22"/>
        </w:rPr>
        <w:t>case for the following reasons:</w:t>
      </w:r>
      <w:r w:rsidR="001173E0" w:rsidRPr="001173E0">
        <w:rPr>
          <w:rFonts w:ascii="Georgia" w:hAnsi="Georgia" w:cs="Arial"/>
          <w:color w:val="000000" w:themeColor="text1"/>
          <w:sz w:val="22"/>
          <w:szCs w:val="22"/>
        </w:rPr>
        <w:t xml:space="preserve"> (a) they</w:t>
      </w:r>
      <w:r w:rsidR="001173E0" w:rsidRPr="001173E0">
        <w:rPr>
          <w:rFonts w:ascii="Georgia" w:eastAsiaTheme="minorHAnsi" w:hAnsi="Georgia" w:cs="Arial"/>
          <w:color w:val="000000" w:themeColor="text1"/>
          <w:sz w:val="22"/>
          <w:szCs w:val="22"/>
        </w:rPr>
        <w:t xml:space="preserve"> are designed and operated </w:t>
      </w:r>
      <w:r w:rsidR="001173E0" w:rsidRPr="001173E0">
        <w:rPr>
          <w:rFonts w:ascii="Georgia" w:hAnsi="Georgia" w:cs="Arial"/>
          <w:color w:val="000000" w:themeColor="text1"/>
          <w:sz w:val="22"/>
          <w:szCs w:val="22"/>
        </w:rPr>
        <w:t xml:space="preserve">by a formalized and agreed-upon set of procedures defined by the </w:t>
      </w:r>
      <w:r w:rsidR="008C1820">
        <w:rPr>
          <w:rFonts w:ascii="Georgia" w:hAnsi="Georgia" w:cs="Arial"/>
          <w:color w:val="000000" w:themeColor="text1"/>
          <w:sz w:val="22"/>
          <w:szCs w:val="22"/>
        </w:rPr>
        <w:t xml:space="preserve">healthcare </w:t>
      </w:r>
      <w:r w:rsidR="001173E0" w:rsidRPr="001173E0">
        <w:rPr>
          <w:rFonts w:ascii="Georgia" w:hAnsi="Georgia" w:cs="Arial"/>
          <w:color w:val="000000" w:themeColor="text1"/>
          <w:sz w:val="22"/>
          <w:szCs w:val="22"/>
        </w:rPr>
        <w:t>organization,</w:t>
      </w:r>
      <w:r w:rsidR="001173E0" w:rsidRPr="001173E0">
        <w:rPr>
          <w:rFonts w:ascii="Georgia" w:eastAsiaTheme="minorHAnsi" w:hAnsi="Georgia" w:cs="Arial"/>
          <w:color w:val="000000" w:themeColor="text1"/>
          <w:sz w:val="22"/>
          <w:szCs w:val="22"/>
        </w:rPr>
        <w:t xml:space="preserve"> making the development of predictive models more tractable than </w:t>
      </w:r>
      <w:r w:rsidR="008C1820">
        <w:rPr>
          <w:rFonts w:ascii="Georgia" w:eastAsiaTheme="minorHAnsi" w:hAnsi="Georgia" w:cs="Arial"/>
          <w:color w:val="000000" w:themeColor="text1"/>
          <w:sz w:val="22"/>
          <w:szCs w:val="22"/>
        </w:rPr>
        <w:t>less process-driven</w:t>
      </w:r>
      <w:r w:rsidR="001173E0" w:rsidRPr="001173E0">
        <w:rPr>
          <w:rFonts w:ascii="Georgia" w:eastAsiaTheme="minorHAnsi" w:hAnsi="Georgia" w:cs="Arial"/>
          <w:color w:val="000000" w:themeColor="text1"/>
          <w:sz w:val="22"/>
          <w:szCs w:val="22"/>
        </w:rPr>
        <w:t xml:space="preserve"> settings</w:t>
      </w:r>
      <w:r w:rsidR="00F75B8A">
        <w:rPr>
          <w:rFonts w:ascii="Georgia" w:eastAsiaTheme="minorHAnsi" w:hAnsi="Georgia" w:cs="Arial"/>
          <w:color w:val="000000" w:themeColor="text1"/>
          <w:sz w:val="22"/>
          <w:szCs w:val="22"/>
        </w:rPr>
        <w:t xml:space="preserve"> (e.g. museums and public spaces)</w:t>
      </w:r>
      <w:r w:rsidR="001173E0" w:rsidRPr="001173E0">
        <w:rPr>
          <w:rFonts w:ascii="Georgia" w:eastAsiaTheme="minorHAnsi" w:hAnsi="Georgia" w:cs="Arial"/>
          <w:color w:val="000000" w:themeColor="text1"/>
          <w:sz w:val="22"/>
          <w:szCs w:val="22"/>
        </w:rPr>
        <w:t xml:space="preserve">; </w:t>
      </w:r>
      <w:r w:rsidR="001173E0" w:rsidRPr="001173E0">
        <w:rPr>
          <w:rFonts w:ascii="Georgia" w:hAnsi="Georgia" w:cs="Arial"/>
          <w:color w:val="000000" w:themeColor="text1"/>
          <w:sz w:val="22"/>
          <w:szCs w:val="22"/>
        </w:rPr>
        <w:t xml:space="preserve">(b) established performance criteria can be identified and measured to evaluate building operations, which are impacted by spatial, </w:t>
      </w:r>
      <w:r w:rsidR="00884831">
        <w:rPr>
          <w:rFonts w:ascii="Georgia" w:hAnsi="Georgia" w:cs="Arial"/>
          <w:color w:val="000000" w:themeColor="text1"/>
          <w:sz w:val="22"/>
          <w:szCs w:val="22"/>
        </w:rPr>
        <w:t>occupancy</w:t>
      </w:r>
      <w:r w:rsidR="001173E0" w:rsidRPr="001173E0">
        <w:rPr>
          <w:rFonts w:ascii="Georgia" w:hAnsi="Georgia" w:cs="Arial"/>
          <w:color w:val="000000" w:themeColor="text1"/>
          <w:sz w:val="22"/>
          <w:szCs w:val="22"/>
        </w:rPr>
        <w:t xml:space="preserve">, and operational conditions </w:t>
      </w:r>
      <w:r w:rsidR="001173E0" w:rsidRPr="001173E0">
        <w:rPr>
          <w:rFonts w:ascii="Georgia" w:hAnsi="Georgia" w:cs="Arial"/>
          <w:color w:val="000000" w:themeColor="text1"/>
          <w:sz w:val="22"/>
          <w:szCs w:val="22"/>
        </w:rPr>
        <w:fldChar w:fldCharType="begin"/>
      </w:r>
      <w:r w:rsidR="00FF7CEC">
        <w:rPr>
          <w:rFonts w:ascii="Georgia" w:hAnsi="Georgia" w:cs="Arial"/>
          <w:color w:val="000000" w:themeColor="text1"/>
          <w:sz w:val="22"/>
          <w:szCs w:val="22"/>
        </w:rPr>
        <w:instrText xml:space="preserve"> ADDIN ZOTERO_ITEM CSL_CITATION {"citationID":"sw0GS6QL","properties":{"formattedCitation":"[52], [53]","plainCitation":"[52], [53]","noteIndex":0},"citationItems":[{"id":2239,"uris":["http://zotero.org/users/884315/items/MW5J9DQ8"],"uri":["http://zotero.org/users/884315/items/MW5J9DQ8"],"itemData":{"id":2239,"type":"article-journal","container-title":"Facilities","issue":"5/6","page":"256–274","source":"Google Scholar","title":"KPIs for facility's performance assessment, Part I: identification and categorization of core indicators","title-short":"KPIs for facility's performance assessment, Part I","volume":"32","author":[{"family":"Lavy","given":"Sarel"},{"family":"A. Garcia","given":"John"},{"family":"K. Dixit","given":"Manish"}],"issued":{"date-parts":[["2014"]]}}},{"id":2240,"uris":["http://zotero.org/users/884315/items/K2K9UJD4"],"uri":["http://zotero.org/users/884315/items/K2K9UJD4"],"itemData":{"id":2240,"type":"article-journal","container-title":"Facilities","issue":"5/6","page":"275–294","source":"Google Scholar","title":"KPIs for facility's performance assessment, Part II: identification of variables and deriving expressions for core indicators","title-short":"KPIs for facility's performance assessment, Part II","volume":"32","author":[{"family":"Lavy","given":"Sarel"},{"family":"A. Garcia","given":"John"},{"family":"K. Dixit","given":"Manish"}],"issued":{"date-parts":[["2014"]]}}}],"schema":"https://github.com/citation-style-language/schema/raw/master/csl-citation.json"} </w:instrText>
      </w:r>
      <w:r w:rsidR="001173E0" w:rsidRPr="001173E0">
        <w:rPr>
          <w:rFonts w:ascii="Georgia" w:hAnsi="Georgia" w:cs="Arial"/>
          <w:color w:val="000000" w:themeColor="text1"/>
          <w:sz w:val="22"/>
          <w:szCs w:val="22"/>
        </w:rPr>
        <w:fldChar w:fldCharType="separate"/>
      </w:r>
      <w:r w:rsidR="00FF7CEC">
        <w:rPr>
          <w:rFonts w:ascii="Georgia" w:hAnsi="Georgia" w:cs="Arial"/>
          <w:noProof/>
          <w:color w:val="000000" w:themeColor="text1"/>
          <w:sz w:val="22"/>
          <w:szCs w:val="22"/>
        </w:rPr>
        <w:t>[52], [53]</w:t>
      </w:r>
      <w:r w:rsidR="001173E0" w:rsidRPr="001173E0">
        <w:rPr>
          <w:rFonts w:ascii="Georgia" w:hAnsi="Georgia" w:cs="Arial"/>
          <w:color w:val="000000" w:themeColor="text1"/>
          <w:sz w:val="22"/>
          <w:szCs w:val="22"/>
        </w:rPr>
        <w:fldChar w:fldCharType="end"/>
      </w:r>
      <w:r w:rsidR="001173E0" w:rsidRPr="001173E0">
        <w:rPr>
          <w:rFonts w:ascii="Georgia" w:hAnsi="Georgia" w:cs="Arial"/>
          <w:color w:val="000000" w:themeColor="text1"/>
          <w:sz w:val="22"/>
          <w:szCs w:val="22"/>
        </w:rPr>
        <w:t xml:space="preserve">; (c) </w:t>
      </w:r>
      <w:r w:rsidR="001173E0" w:rsidRPr="001173E0">
        <w:rPr>
          <w:rFonts w:ascii="Georgia" w:eastAsiaTheme="minorHAnsi" w:hAnsi="Georgia" w:cs="Arial"/>
          <w:color w:val="000000" w:themeColor="text1"/>
          <w:sz w:val="22"/>
          <w:szCs w:val="22"/>
        </w:rPr>
        <w:t xml:space="preserve">failures to manage building operations can lead to inefficient patient throughput, prolonged </w:t>
      </w:r>
      <w:r w:rsidR="001173E0" w:rsidRPr="001173E0">
        <w:rPr>
          <w:rFonts w:ascii="Georgia" w:eastAsiaTheme="minorHAnsi" w:hAnsi="Georgia" w:cs="Arial"/>
          <w:color w:val="000000" w:themeColor="text1"/>
          <w:sz w:val="22"/>
          <w:szCs w:val="22"/>
        </w:rPr>
        <w:lastRenderedPageBreak/>
        <w:t xml:space="preserve">length of stay, </w:t>
      </w:r>
      <w:r w:rsidR="001173E0" w:rsidRPr="001173E0">
        <w:rPr>
          <w:rFonts w:ascii="Georgia" w:hAnsi="Georgia" w:cs="Arial"/>
          <w:color w:val="000000" w:themeColor="text1"/>
          <w:sz w:val="22"/>
          <w:szCs w:val="22"/>
        </w:rPr>
        <w:t xml:space="preserve">communication breakdowns between departments, misplaced equipment, space under/over utilization, staff fatigue, patient dissatisfaction, staff distractions, all of which severely affect patient care </w:t>
      </w:r>
      <w:r w:rsidR="001173E0" w:rsidRPr="001173E0">
        <w:rPr>
          <w:rFonts w:ascii="Georgia" w:hAnsi="Georgia" w:cs="Arial"/>
          <w:color w:val="000000" w:themeColor="text1"/>
          <w:sz w:val="22"/>
          <w:szCs w:val="22"/>
        </w:rPr>
        <w:fldChar w:fldCharType="begin"/>
      </w:r>
      <w:r w:rsidR="00FF7CEC">
        <w:rPr>
          <w:rFonts w:ascii="Georgia" w:hAnsi="Georgia" w:cs="Arial"/>
          <w:color w:val="000000" w:themeColor="text1"/>
          <w:sz w:val="22"/>
          <w:szCs w:val="22"/>
        </w:rPr>
        <w:instrText xml:space="preserve"> ADDIN ZOTERO_ITEM CSL_CITATION {"citationID":"zoMJUAsj","properties":{"formattedCitation":"[54]\\uc0\\u8211{}[56]","plainCitation":"[54]–[56]","noteIndex":0},"citationItems":[{"id":1628,"uris":["http://zotero.org/users/884315/items/KMHZKR4V"],"uri":["http://zotero.org/users/884315/items/KMHZKR4V"],"itemData":{"id":1628,"type":"article","publisher":"The Center for Health Design","source":"Google Scholar","title":"The role of the physical environment in the hospital of the 21st century: A once-in-a-lifetime opportunity","title-short":"The role of the physical environment in the hospital of the 21st century","URL":"http://www.designandinstitution.com/s/Role-Physical-Environ-in-the-21st-Century-Hospital_0.pdf","author":[{"family":"Ulrich","given":"Roger"},{"family":"Quan","given":"Xiaobo"},{"family":"Zimring","given":"Craig"},{"family":"Joseph","given":"Anjali"},{"family":"Choudhary","given":"Ruchi"}],"accessed":{"date-parts":[["2015",2,17]]},"issued":{"date-parts":[["2004"]]}}},{"id":2051,"uris":["http://zotero.org/users/884315/items/2XVUIA78"],"uri":["http://zotero.org/users/884315/items/2XVUIA78"],"itemData":{"id":2051,"type":"article-journal","container-title":"HERD: Health Environments Research &amp; Design Journal","issue":"3","source":"Google Scholar","title":"A review of the research literature on evidence-based healthcare design","URL":"https://smartech.gatech.edu/handle/1853/25676","volume":"1","author":[{"family":"Ulrich","given":"Roger S."},{"family":"Zhu","given":"Xuemei"},{"family":"DuBose","given":"Jennifer Robin"},{"family":"Seo","given":"Hyun-Bo"},{"family":"Choi","given":"Young-Seon"},{"family":"Quan","given":"Xiaobo"},{"family":"Joseph","given":"Anjali"}],"accessed":{"date-parts":[["2015",4,28]]},"issued":{"date-parts":[["2008"]]}}},{"id":1070,"uris":["http://zotero.org/users/884315/items/EIU4HIXE"],"uri":["http://zotero.org/users/884315/items/EIU4HIXE"],"itemData":{"id":1070,"type":"article-journal","abstract":"In an effort to be more patient- and family-centered, many hospitals have recently provided nursing units that provide more space and amenities for family members. However, these units raise a concern that larger unit size might cause nurses to walk longer distance and spend more time for traveling in the hallway rather than time at bedside. Although it may be counterintuitive, a unit that is designed for patient-centered care, despite being larger with extra space for family members, may not necessarily increase nurses’ walking distance. Through observations, this exploratory study compares nurses’ trips to procure medications in a smaller intensive care unit (ICU) and those in a larger ICU designed for patient-centered care. The smaller unit observed has global visibility to most of patient rooms, and the larger unit has local visibility from distributed substations to patient rooms. The comparison showed that nurses did not walk longer and spend more time getting medication in the larger unit. They did interact less and made fewer extra stops than the smaller unit. Unlike some studies, nurses did not walk further in a larger unit. This study suggests that visibility, the presence of substations, and location of medications can reduce walking. This needs verification in further research.","container-title":"Environment and Behavior","DOI":"10.1177/0013916510362635","ISSN":"0013-9165, 1552-390X","issue":"4","journalAbbreviation":"Environment and Behavior","language":"en","page":"443-468","source":"eab.sagepub.com","title":"Impact of Hospital Unit Design for Patient-Centered Care on Nurses’ Behavior","volume":"43","author":[{"family":"Seo","given":"Hyun-Bo"},{"family":"Choi","given":"Young-Seon"},{"family":"Zimring","given":"Craig"}],"issued":{"date-parts":[["2011",7,1]]}}}],"schema":"https://github.com/citation-style-language/schema/raw/master/csl-citation.json"} </w:instrText>
      </w:r>
      <w:r w:rsidR="001173E0" w:rsidRPr="001173E0">
        <w:rPr>
          <w:rFonts w:ascii="Georgia" w:hAnsi="Georgia" w:cs="Arial"/>
          <w:color w:val="000000" w:themeColor="text1"/>
          <w:sz w:val="22"/>
          <w:szCs w:val="22"/>
        </w:rPr>
        <w:fldChar w:fldCharType="separate"/>
      </w:r>
      <w:r w:rsidR="00FF7CEC" w:rsidRPr="00FF7CEC">
        <w:rPr>
          <w:rFonts w:ascii="Georgia" w:hAnsi="Georgia"/>
          <w:color w:val="000000"/>
          <w:sz w:val="22"/>
        </w:rPr>
        <w:t>[54]–[56]</w:t>
      </w:r>
      <w:r w:rsidR="001173E0" w:rsidRPr="001173E0">
        <w:rPr>
          <w:rFonts w:ascii="Georgia" w:hAnsi="Georgia" w:cs="Arial"/>
          <w:color w:val="000000" w:themeColor="text1"/>
          <w:sz w:val="22"/>
          <w:szCs w:val="22"/>
        </w:rPr>
        <w:fldChar w:fldCharType="end"/>
      </w:r>
      <w:r w:rsidR="001173E0" w:rsidRPr="001173E0">
        <w:rPr>
          <w:rFonts w:ascii="Georgia" w:hAnsi="Georgia" w:cs="Arial"/>
          <w:color w:val="000000" w:themeColor="text1"/>
          <w:sz w:val="22"/>
          <w:szCs w:val="22"/>
        </w:rPr>
        <w:t>;</w:t>
      </w:r>
      <w:r w:rsidR="001173E0" w:rsidRPr="001173E0">
        <w:rPr>
          <w:rFonts w:ascii="Georgia" w:eastAsiaTheme="minorHAnsi" w:hAnsi="Georgia" w:cs="Arial"/>
          <w:color w:val="000000" w:themeColor="text1"/>
          <w:sz w:val="22"/>
          <w:szCs w:val="22"/>
        </w:rPr>
        <w:t xml:space="preserve"> (d) the rate of progress of medical procedures and technologies and the growing demand for specialized care far outpaces that of the buildings themselves, making hospitals in need of continuous adaptation; and </w:t>
      </w:r>
      <w:r w:rsidR="001173E0" w:rsidRPr="001173E0">
        <w:rPr>
          <w:rFonts w:ascii="Georgia" w:hAnsi="Georgia" w:cs="Arial"/>
          <w:color w:val="000000" w:themeColor="text1"/>
          <w:sz w:val="22"/>
          <w:szCs w:val="22"/>
        </w:rPr>
        <w:t xml:space="preserve">(e) hospital efficiency is a multifaceted issue that must </w:t>
      </w:r>
      <w:r w:rsidR="00B33B1F">
        <w:rPr>
          <w:rFonts w:ascii="Georgia" w:hAnsi="Georgia" w:cs="Arial"/>
          <w:color w:val="000000" w:themeColor="text1"/>
          <w:sz w:val="22"/>
          <w:szCs w:val="22"/>
        </w:rPr>
        <w:t>consider</w:t>
      </w:r>
      <w:r w:rsidR="001173E0" w:rsidRPr="001173E0">
        <w:rPr>
          <w:rFonts w:ascii="Georgia" w:hAnsi="Georgia" w:cs="Arial"/>
          <w:color w:val="000000" w:themeColor="text1"/>
          <w:sz w:val="22"/>
          <w:szCs w:val="22"/>
        </w:rPr>
        <w:t xml:space="preserve"> the often-conflicting needs of different stakeholders, such as </w:t>
      </w:r>
      <w:r w:rsidR="00B33B1F">
        <w:rPr>
          <w:rFonts w:ascii="Georgia" w:hAnsi="Georgia" w:cs="Arial"/>
          <w:color w:val="000000" w:themeColor="text1"/>
          <w:sz w:val="22"/>
          <w:szCs w:val="22"/>
        </w:rPr>
        <w:t>patients,</w:t>
      </w:r>
      <w:r w:rsidR="001173E0" w:rsidRPr="001173E0">
        <w:rPr>
          <w:rFonts w:ascii="Georgia" w:hAnsi="Georgia" w:cs="Arial"/>
          <w:color w:val="000000" w:themeColor="text1"/>
          <w:sz w:val="22"/>
          <w:szCs w:val="22"/>
        </w:rPr>
        <w:t xml:space="preserve"> </w:t>
      </w:r>
      <w:r w:rsidR="00B33B1F">
        <w:rPr>
          <w:rFonts w:ascii="Georgia" w:hAnsi="Georgia" w:cs="Arial"/>
          <w:color w:val="000000" w:themeColor="text1"/>
          <w:sz w:val="22"/>
          <w:szCs w:val="22"/>
        </w:rPr>
        <w:t xml:space="preserve">staff members, and </w:t>
      </w:r>
      <w:r w:rsidR="001173E0" w:rsidRPr="001173E0">
        <w:rPr>
          <w:rFonts w:ascii="Georgia" w:hAnsi="Georgia" w:cs="Arial"/>
          <w:color w:val="000000" w:themeColor="text1"/>
          <w:sz w:val="22"/>
          <w:szCs w:val="22"/>
        </w:rPr>
        <w:t>managers</w:t>
      </w:r>
      <w:r w:rsidR="00B33B1F">
        <w:rPr>
          <w:rFonts w:ascii="Georgia" w:hAnsi="Georgia" w:cs="Arial"/>
          <w:color w:val="000000" w:themeColor="text1"/>
          <w:sz w:val="22"/>
          <w:szCs w:val="22"/>
        </w:rPr>
        <w:t>.</w:t>
      </w:r>
      <w:r w:rsidR="001173E0" w:rsidRPr="00680570">
        <w:rPr>
          <w:rFonts w:ascii="Georgia" w:hAnsi="Georgia" w:cs="Arial"/>
          <w:color w:val="000000" w:themeColor="text1"/>
          <w:sz w:val="22"/>
          <w:szCs w:val="22"/>
        </w:rPr>
        <w:t xml:space="preserve"> </w:t>
      </w:r>
    </w:p>
    <w:p w14:paraId="64826780" w14:textId="2D2415F9" w:rsidR="008C1820" w:rsidRDefault="00D16503" w:rsidP="002B0BC2">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 xml:space="preserve">A specific case study has been selected </w:t>
      </w:r>
      <w:r w:rsidR="001F19B0">
        <w:rPr>
          <w:rFonts w:ascii="Georgia" w:hAnsi="Georgia" w:cs="Arial"/>
          <w:sz w:val="22"/>
          <w:szCs w:val="22"/>
        </w:rPr>
        <w:t>to execute the proposed research tasks</w:t>
      </w:r>
      <w:r w:rsidR="00904980">
        <w:rPr>
          <w:rFonts w:ascii="Georgia" w:hAnsi="Georgia" w:cs="Arial"/>
          <w:sz w:val="22"/>
          <w:szCs w:val="22"/>
        </w:rPr>
        <w:t xml:space="preserve"> using </w:t>
      </w:r>
      <w:r w:rsidR="0094437F">
        <w:rPr>
          <w:rFonts w:ascii="Georgia" w:hAnsi="Georgia" w:cs="Arial"/>
          <w:sz w:val="22"/>
          <w:szCs w:val="22"/>
        </w:rPr>
        <w:t>the following criteria</w:t>
      </w:r>
      <w:r>
        <w:rPr>
          <w:rFonts w:ascii="Georgia" w:hAnsi="Georgia" w:cs="Arial"/>
          <w:sz w:val="22"/>
          <w:szCs w:val="22"/>
        </w:rPr>
        <w:t>: (a)</w:t>
      </w:r>
      <w:r w:rsidR="00495AF8" w:rsidRPr="00680570">
        <w:rPr>
          <w:rFonts w:ascii="Georgia" w:hAnsi="Georgia" w:cs="Arial"/>
          <w:sz w:val="22"/>
          <w:szCs w:val="22"/>
        </w:rPr>
        <w:t xml:space="preserve"> </w:t>
      </w:r>
      <w:r w:rsidR="008C5AB2">
        <w:rPr>
          <w:rFonts w:ascii="Georgia" w:hAnsi="Georgia" w:cs="Arial"/>
          <w:sz w:val="22"/>
          <w:szCs w:val="22"/>
        </w:rPr>
        <w:t xml:space="preserve">medium-size ward with </w:t>
      </w:r>
      <w:r w:rsidR="00384389">
        <w:rPr>
          <w:rFonts w:ascii="Georgia" w:hAnsi="Georgia" w:cs="Arial"/>
          <w:sz w:val="22"/>
          <w:szCs w:val="22"/>
        </w:rPr>
        <w:t>multiple</w:t>
      </w:r>
      <w:r w:rsidR="008C5AB2">
        <w:rPr>
          <w:rFonts w:ascii="Georgia" w:hAnsi="Georgia" w:cs="Arial"/>
          <w:sz w:val="22"/>
          <w:szCs w:val="22"/>
        </w:rPr>
        <w:t xml:space="preserve"> types of users and activity flows, (b) constrained availability of space and staff resources that may cause operational bottlenecks, (c) access to data collected </w:t>
      </w:r>
      <w:r w:rsidR="000939C0">
        <w:rPr>
          <w:rFonts w:ascii="Georgia" w:hAnsi="Georgia" w:cs="Arial"/>
          <w:sz w:val="22"/>
          <w:szCs w:val="22"/>
        </w:rPr>
        <w:t xml:space="preserve">through </w:t>
      </w:r>
      <w:r w:rsidR="008C5AB2">
        <w:rPr>
          <w:rFonts w:ascii="Georgia" w:hAnsi="Georgia" w:cs="Arial"/>
          <w:sz w:val="22"/>
          <w:szCs w:val="22"/>
        </w:rPr>
        <w:t xml:space="preserve">IT systems, (d) adaptive spaces that can </w:t>
      </w:r>
      <w:r w:rsidR="0014582B">
        <w:rPr>
          <w:rFonts w:ascii="Georgia" w:hAnsi="Georgia" w:cs="Arial"/>
          <w:sz w:val="22"/>
          <w:szCs w:val="22"/>
        </w:rPr>
        <w:t>serve multiple functions</w:t>
      </w:r>
      <w:r w:rsidR="008C5AB2">
        <w:rPr>
          <w:rFonts w:ascii="Georgia" w:hAnsi="Georgia" w:cs="Arial"/>
          <w:sz w:val="22"/>
          <w:szCs w:val="22"/>
        </w:rPr>
        <w:t xml:space="preserve">. </w:t>
      </w:r>
    </w:p>
    <w:p w14:paraId="17226E97" w14:textId="550D3AEF" w:rsidR="004071F6" w:rsidRDefault="00F44D79" w:rsidP="008C1820">
      <w:pPr>
        <w:autoSpaceDE w:val="0"/>
        <w:autoSpaceDN w:val="0"/>
        <w:adjustRightInd w:val="0"/>
        <w:spacing w:line="360" w:lineRule="auto"/>
        <w:ind w:firstLine="720"/>
        <w:jc w:val="both"/>
        <w:rPr>
          <w:rFonts w:ascii="Georgia" w:hAnsi="Georgia" w:cs="Arial"/>
          <w:sz w:val="22"/>
          <w:szCs w:val="22"/>
        </w:rPr>
      </w:pPr>
      <w:r w:rsidRPr="00F44D79">
        <w:rPr>
          <w:rFonts w:ascii="Georgia" w:hAnsi="Georgia" w:cs="Arial"/>
          <w:sz w:val="22"/>
          <w:szCs w:val="22"/>
        </w:rPr>
        <w:t>The</w:t>
      </w:r>
      <w:r w:rsidR="00D16503">
        <w:rPr>
          <w:rFonts w:ascii="Georgia" w:hAnsi="Georgia" w:cs="Arial"/>
          <w:sz w:val="22"/>
          <w:szCs w:val="22"/>
        </w:rPr>
        <w:t xml:space="preserve"> </w:t>
      </w:r>
      <w:r w:rsidR="0014582B">
        <w:rPr>
          <w:rFonts w:ascii="Georgia" w:hAnsi="Georgia" w:cs="Arial"/>
          <w:sz w:val="22"/>
          <w:szCs w:val="22"/>
        </w:rPr>
        <w:t>chosen</w:t>
      </w:r>
      <w:r w:rsidR="00D16503">
        <w:rPr>
          <w:rFonts w:ascii="Georgia" w:hAnsi="Georgia" w:cs="Arial"/>
          <w:sz w:val="22"/>
          <w:szCs w:val="22"/>
        </w:rPr>
        <w:t xml:space="preserve"> case study is the</w:t>
      </w:r>
      <w:r w:rsidRPr="00F44D79">
        <w:rPr>
          <w:rFonts w:ascii="Georgia" w:hAnsi="Georgia" w:cs="Arial"/>
          <w:sz w:val="22"/>
          <w:szCs w:val="22"/>
        </w:rPr>
        <w:t xml:space="preserve"> Rambam Institute for Pain Medicine </w:t>
      </w:r>
      <w:r w:rsidR="00F60428">
        <w:rPr>
          <w:rFonts w:ascii="Georgia" w:hAnsi="Georgia" w:cs="Arial"/>
          <w:sz w:val="22"/>
          <w:szCs w:val="22"/>
        </w:rPr>
        <w:t xml:space="preserve">– </w:t>
      </w:r>
      <w:r w:rsidRPr="00F44D79">
        <w:rPr>
          <w:rFonts w:ascii="Georgia" w:hAnsi="Georgia" w:cs="Arial"/>
          <w:sz w:val="22"/>
          <w:szCs w:val="22"/>
        </w:rPr>
        <w:t xml:space="preserve">the largest pain unit in the </w:t>
      </w:r>
      <w:r w:rsidR="002670F9">
        <w:rPr>
          <w:rFonts w:ascii="Georgia" w:hAnsi="Georgia" w:cs="Arial"/>
          <w:sz w:val="22"/>
          <w:szCs w:val="22"/>
        </w:rPr>
        <w:t>N</w:t>
      </w:r>
      <w:r w:rsidRPr="00F44D79">
        <w:rPr>
          <w:rFonts w:ascii="Georgia" w:hAnsi="Georgia" w:cs="Arial"/>
          <w:sz w:val="22"/>
          <w:szCs w:val="22"/>
        </w:rPr>
        <w:t>orth of Israel and the only interdisciplinary one</w:t>
      </w:r>
      <w:r w:rsidR="006A265F">
        <w:rPr>
          <w:rFonts w:ascii="Georgia" w:hAnsi="Georgia" w:cs="Arial"/>
          <w:sz w:val="22"/>
          <w:szCs w:val="22"/>
        </w:rPr>
        <w:t xml:space="preserve"> (see collaboration letter)</w:t>
      </w:r>
      <w:r w:rsidRPr="00F44D79">
        <w:rPr>
          <w:rFonts w:ascii="Georgia" w:hAnsi="Georgia" w:cs="Arial"/>
          <w:sz w:val="22"/>
          <w:szCs w:val="22"/>
        </w:rPr>
        <w:t xml:space="preserve">. It employs 45 staff including physicians, nurses, physical therapists, psychologists, complementary and alternative medicine </w:t>
      </w:r>
      <w:r w:rsidR="00D010D7" w:rsidRPr="00F44D79">
        <w:rPr>
          <w:rFonts w:ascii="Georgia" w:hAnsi="Georgia" w:cs="Arial"/>
          <w:sz w:val="22"/>
          <w:szCs w:val="22"/>
        </w:rPr>
        <w:t>practitioners,</w:t>
      </w:r>
      <w:r w:rsidRPr="00F44D79">
        <w:rPr>
          <w:rFonts w:ascii="Georgia" w:hAnsi="Georgia" w:cs="Arial"/>
          <w:sz w:val="22"/>
          <w:szCs w:val="22"/>
        </w:rPr>
        <w:t xml:space="preserve"> and administrative staff. The unit </w:t>
      </w:r>
      <w:r w:rsidR="00BD57B2">
        <w:rPr>
          <w:rFonts w:ascii="Georgia" w:hAnsi="Georgia" w:cs="Arial"/>
          <w:sz w:val="22"/>
          <w:szCs w:val="22"/>
        </w:rPr>
        <w:t>includes</w:t>
      </w:r>
      <w:r w:rsidRPr="00F44D79">
        <w:rPr>
          <w:rFonts w:ascii="Georgia" w:hAnsi="Georgia" w:cs="Arial"/>
          <w:sz w:val="22"/>
          <w:szCs w:val="22"/>
        </w:rPr>
        <w:t xml:space="preserve"> 15 treatment rooms on two floors in addition </w:t>
      </w:r>
      <w:r w:rsidR="00094EE5">
        <w:rPr>
          <w:rFonts w:ascii="Georgia" w:hAnsi="Georgia" w:cs="Arial"/>
          <w:sz w:val="22"/>
          <w:szCs w:val="22"/>
        </w:rPr>
        <w:t xml:space="preserve">to </w:t>
      </w:r>
      <w:r w:rsidRPr="00F44D79">
        <w:rPr>
          <w:rFonts w:ascii="Georgia" w:hAnsi="Georgia" w:cs="Arial"/>
          <w:sz w:val="22"/>
          <w:szCs w:val="22"/>
        </w:rPr>
        <w:t xml:space="preserve">a patient </w:t>
      </w:r>
      <w:r w:rsidR="00725C9F">
        <w:rPr>
          <w:rFonts w:ascii="Georgia" w:hAnsi="Georgia" w:cs="Arial"/>
          <w:sz w:val="22"/>
          <w:szCs w:val="22"/>
        </w:rPr>
        <w:t xml:space="preserve">reception and </w:t>
      </w:r>
      <w:r w:rsidRPr="00F44D79">
        <w:rPr>
          <w:rFonts w:ascii="Georgia" w:hAnsi="Georgia" w:cs="Arial"/>
          <w:sz w:val="22"/>
          <w:szCs w:val="22"/>
        </w:rPr>
        <w:t xml:space="preserve">waiting area. Some rooms are used for multiple purposes, including invasive procedures, intravenous infusions, </w:t>
      </w:r>
      <w:r w:rsidR="00707837" w:rsidRPr="00F44D79">
        <w:rPr>
          <w:rFonts w:ascii="Georgia" w:hAnsi="Georgia" w:cs="Arial"/>
          <w:sz w:val="22"/>
          <w:szCs w:val="22"/>
        </w:rPr>
        <w:t>admittance,</w:t>
      </w:r>
      <w:r w:rsidRPr="00F44D79">
        <w:rPr>
          <w:rFonts w:ascii="Georgia" w:hAnsi="Georgia" w:cs="Arial"/>
          <w:sz w:val="22"/>
          <w:szCs w:val="22"/>
        </w:rPr>
        <w:t xml:space="preserve"> </w:t>
      </w:r>
      <w:r w:rsidR="00017BFE" w:rsidRPr="00F44D79">
        <w:rPr>
          <w:rFonts w:ascii="Georgia" w:hAnsi="Georgia" w:cs="Arial"/>
          <w:sz w:val="22"/>
          <w:szCs w:val="22"/>
        </w:rPr>
        <w:t>acupuncture</w:t>
      </w:r>
      <w:r w:rsidR="00017BFE">
        <w:rPr>
          <w:rFonts w:ascii="Georgia" w:hAnsi="Georgia" w:cs="Arial"/>
          <w:sz w:val="22"/>
          <w:szCs w:val="22"/>
        </w:rPr>
        <w:t>,</w:t>
      </w:r>
      <w:r w:rsidR="00017BFE" w:rsidRPr="00F44D79">
        <w:rPr>
          <w:rFonts w:ascii="Georgia" w:hAnsi="Georgia" w:cs="Arial"/>
          <w:sz w:val="22"/>
          <w:szCs w:val="22"/>
        </w:rPr>
        <w:t xml:space="preserve"> </w:t>
      </w:r>
      <w:r w:rsidR="00707837" w:rsidRPr="00F44D79">
        <w:rPr>
          <w:rFonts w:ascii="Georgia" w:hAnsi="Georgia" w:cs="Arial"/>
          <w:sz w:val="22"/>
          <w:szCs w:val="22"/>
        </w:rPr>
        <w:t>group psychological therapy</w:t>
      </w:r>
      <w:r w:rsidR="00707837">
        <w:rPr>
          <w:rFonts w:ascii="Georgia" w:hAnsi="Georgia" w:cs="Arial"/>
          <w:sz w:val="22"/>
          <w:szCs w:val="22"/>
        </w:rPr>
        <w:t>,</w:t>
      </w:r>
      <w:r w:rsidR="00707837" w:rsidRPr="00F44D79">
        <w:rPr>
          <w:rFonts w:ascii="Georgia" w:hAnsi="Georgia" w:cs="Arial"/>
          <w:sz w:val="22"/>
          <w:szCs w:val="22"/>
        </w:rPr>
        <w:t xml:space="preserve"> </w:t>
      </w:r>
      <w:r w:rsidRPr="00F44D79">
        <w:rPr>
          <w:rFonts w:ascii="Georgia" w:hAnsi="Georgia" w:cs="Arial"/>
          <w:sz w:val="22"/>
          <w:szCs w:val="22"/>
        </w:rPr>
        <w:t xml:space="preserve">and observation of patients prior to </w:t>
      </w:r>
      <w:r w:rsidR="006F1705">
        <w:rPr>
          <w:rFonts w:ascii="Georgia" w:hAnsi="Georgia" w:cs="Arial"/>
          <w:sz w:val="22"/>
          <w:szCs w:val="22"/>
        </w:rPr>
        <w:t xml:space="preserve">- </w:t>
      </w:r>
      <w:r w:rsidRPr="00F44D79">
        <w:rPr>
          <w:rFonts w:ascii="Georgia" w:hAnsi="Georgia" w:cs="Arial"/>
          <w:sz w:val="22"/>
          <w:szCs w:val="22"/>
        </w:rPr>
        <w:t>and following</w:t>
      </w:r>
      <w:r w:rsidR="006F1705">
        <w:rPr>
          <w:rFonts w:ascii="Georgia" w:hAnsi="Georgia" w:cs="Arial"/>
          <w:sz w:val="22"/>
          <w:szCs w:val="22"/>
        </w:rPr>
        <w:t xml:space="preserve"> -</w:t>
      </w:r>
      <w:r w:rsidRPr="00F44D79">
        <w:rPr>
          <w:rFonts w:ascii="Georgia" w:hAnsi="Georgia" w:cs="Arial"/>
          <w:sz w:val="22"/>
          <w:szCs w:val="22"/>
        </w:rPr>
        <w:t xml:space="preserve"> invasive procedures</w:t>
      </w:r>
      <w:r w:rsidR="00323736">
        <w:rPr>
          <w:rFonts w:ascii="Georgia" w:hAnsi="Georgia" w:cs="Arial"/>
          <w:sz w:val="22"/>
          <w:szCs w:val="22"/>
        </w:rPr>
        <w:t>.</w:t>
      </w:r>
      <w:r w:rsidR="006A265F">
        <w:rPr>
          <w:rFonts w:ascii="Georgia" w:hAnsi="Georgia" w:cs="Arial"/>
          <w:sz w:val="22"/>
          <w:szCs w:val="22"/>
        </w:rPr>
        <w:t xml:space="preserve"> </w:t>
      </w:r>
    </w:p>
    <w:p w14:paraId="578A0EEB" w14:textId="77777777" w:rsidR="008C1820" w:rsidRPr="008C1820" w:rsidRDefault="008C1820" w:rsidP="008C1820">
      <w:pPr>
        <w:autoSpaceDE w:val="0"/>
        <w:autoSpaceDN w:val="0"/>
        <w:adjustRightInd w:val="0"/>
        <w:spacing w:line="360" w:lineRule="auto"/>
        <w:ind w:firstLine="720"/>
        <w:jc w:val="both"/>
        <w:rPr>
          <w:rFonts w:ascii="Georgia" w:hAnsi="Georgia" w:cs="Arial"/>
          <w:sz w:val="22"/>
          <w:szCs w:val="22"/>
        </w:rPr>
      </w:pPr>
    </w:p>
    <w:p w14:paraId="339AF69B" w14:textId="78D0958F" w:rsidR="00026454" w:rsidRPr="004D5E85" w:rsidRDefault="00D32400" w:rsidP="004D5E85">
      <w:pPr>
        <w:autoSpaceDE w:val="0"/>
        <w:autoSpaceDN w:val="0"/>
        <w:adjustRightInd w:val="0"/>
        <w:spacing w:line="360" w:lineRule="auto"/>
        <w:jc w:val="both"/>
        <w:rPr>
          <w:rFonts w:ascii="Georgia" w:hAnsi="Georgia" w:cs="Arial"/>
          <w:b/>
          <w:bCs/>
          <w:i/>
          <w:iCs/>
          <w:sz w:val="22"/>
          <w:szCs w:val="22"/>
        </w:rPr>
      </w:pPr>
      <w:r w:rsidRPr="00680570">
        <w:rPr>
          <w:rFonts w:ascii="Georgia" w:hAnsi="Georgia" w:cs="Arial"/>
          <w:b/>
          <w:bCs/>
          <w:sz w:val="22"/>
          <w:szCs w:val="22"/>
          <w:u w:val="single"/>
        </w:rPr>
        <w:t>WP1</w:t>
      </w:r>
      <w:r w:rsidRPr="00680570">
        <w:rPr>
          <w:rFonts w:ascii="Georgia" w:hAnsi="Georgia" w:cs="Arial"/>
          <w:b/>
          <w:bCs/>
          <w:sz w:val="22"/>
          <w:szCs w:val="22"/>
        </w:rPr>
        <w:t xml:space="preserve">: </w:t>
      </w:r>
      <w:r w:rsidR="009B7737">
        <w:rPr>
          <w:rFonts w:ascii="Georgia" w:hAnsi="Georgia" w:cs="Arial"/>
          <w:b/>
          <w:bCs/>
          <w:sz w:val="22"/>
          <w:szCs w:val="22"/>
        </w:rPr>
        <w:t>Multi-Modal</w:t>
      </w:r>
      <w:r w:rsidR="00431E1F">
        <w:rPr>
          <w:rFonts w:ascii="Georgia" w:hAnsi="Georgia" w:cs="Arial"/>
          <w:b/>
          <w:bCs/>
          <w:sz w:val="22"/>
          <w:szCs w:val="22"/>
        </w:rPr>
        <w:t xml:space="preserve"> Knowledge Base of</w:t>
      </w:r>
      <w:r w:rsidR="00431E1F" w:rsidRPr="00680570">
        <w:rPr>
          <w:rFonts w:ascii="Georgia" w:hAnsi="Georgia" w:cs="Arial"/>
          <w:b/>
          <w:bCs/>
          <w:sz w:val="22"/>
          <w:szCs w:val="22"/>
        </w:rPr>
        <w:t xml:space="preserve"> Human Behavior Patterns</w:t>
      </w:r>
      <w:r w:rsidR="00431E1F" w:rsidRPr="00905789">
        <w:rPr>
          <w:rFonts w:ascii="Georgia" w:hAnsi="Georgia" w:cs="Arial"/>
          <w:b/>
          <w:bCs/>
          <w:i/>
          <w:iCs/>
          <w:sz w:val="22"/>
          <w:szCs w:val="22"/>
        </w:rPr>
        <w:t xml:space="preserve"> </w:t>
      </w:r>
    </w:p>
    <w:p w14:paraId="13DFB826" w14:textId="71B0D27A" w:rsidR="00A1464F" w:rsidRDefault="00AC7B80" w:rsidP="00AF4211">
      <w:pPr>
        <w:autoSpaceDE w:val="0"/>
        <w:autoSpaceDN w:val="0"/>
        <w:adjustRightInd w:val="0"/>
        <w:spacing w:line="360" w:lineRule="auto"/>
        <w:ind w:firstLine="360"/>
        <w:jc w:val="both"/>
        <w:rPr>
          <w:rFonts w:ascii="Georgia" w:hAnsi="Georgia" w:cs="Arial"/>
          <w:sz w:val="22"/>
          <w:szCs w:val="22"/>
        </w:rPr>
      </w:pPr>
      <w:r>
        <w:rPr>
          <w:rFonts w:ascii="Georgia" w:hAnsi="Georgia" w:cs="Arial"/>
          <w:sz w:val="22"/>
          <w:szCs w:val="22"/>
        </w:rPr>
        <w:t xml:space="preserve">Existing approaches for collecting data about human behavior patterns either provide a detailed account of a specific human activity using </w:t>
      </w:r>
      <w:r w:rsidR="008F1625">
        <w:rPr>
          <w:rFonts w:ascii="Georgia" w:hAnsi="Georgia" w:cs="Arial"/>
          <w:sz w:val="22"/>
          <w:szCs w:val="22"/>
        </w:rPr>
        <w:t>IT</w:t>
      </w:r>
      <w:r w:rsidR="00DA7809">
        <w:rPr>
          <w:rFonts w:ascii="Georgia" w:hAnsi="Georgia" w:cs="Arial"/>
          <w:sz w:val="22"/>
          <w:szCs w:val="22"/>
        </w:rPr>
        <w:t xml:space="preserve"> </w:t>
      </w:r>
      <w:r w:rsidR="008F1625">
        <w:rPr>
          <w:rFonts w:ascii="Georgia" w:hAnsi="Georgia" w:cs="Arial"/>
          <w:sz w:val="22"/>
          <w:szCs w:val="22"/>
        </w:rPr>
        <w:t>systems</w:t>
      </w:r>
      <w:r w:rsidR="00810B56">
        <w:rPr>
          <w:rFonts w:ascii="Georgia" w:hAnsi="Georgia" w:cs="Arial"/>
          <w:sz w:val="22"/>
          <w:szCs w:val="22"/>
        </w:rPr>
        <w:t xml:space="preserve"> (as discussed in Section 1.1)</w:t>
      </w:r>
      <w:r>
        <w:rPr>
          <w:rFonts w:ascii="Georgia" w:hAnsi="Georgia" w:cs="Arial"/>
          <w:sz w:val="22"/>
          <w:szCs w:val="22"/>
        </w:rPr>
        <w:t xml:space="preserve"> or focus on a broader understanding of human behavior using ethnographic studies</w:t>
      </w:r>
      <w:r w:rsidR="00A5649A">
        <w:rPr>
          <w:rFonts w:ascii="Georgia" w:hAnsi="Georgia" w:cs="Arial"/>
          <w:sz w:val="22"/>
          <w:szCs w:val="22"/>
        </w:rPr>
        <w:t xml:space="preserve"> </w:t>
      </w:r>
      <w:r w:rsidR="002178E9">
        <w:rPr>
          <w:rFonts w:ascii="Georgia" w:hAnsi="Georgia" w:cs="Arial"/>
          <w:sz w:val="22"/>
          <w:szCs w:val="22"/>
        </w:rPr>
        <w:t xml:space="preserve">such as </w:t>
      </w:r>
      <w:r w:rsidR="00A5649A">
        <w:rPr>
          <w:rFonts w:ascii="Georgia" w:hAnsi="Georgia" w:cs="Arial"/>
          <w:sz w:val="22"/>
          <w:szCs w:val="22"/>
        </w:rPr>
        <w:t xml:space="preserve">Post-Occupancy Evaluations </w:t>
      </w:r>
      <w:r w:rsidR="00A5649A">
        <w:rPr>
          <w:rFonts w:ascii="Georgia" w:hAnsi="Georgia" w:cs="Arial"/>
          <w:sz w:val="22"/>
          <w:szCs w:val="22"/>
        </w:rPr>
        <w:fldChar w:fldCharType="begin"/>
      </w:r>
      <w:r w:rsidR="00A5649A">
        <w:rPr>
          <w:rFonts w:ascii="Georgia" w:hAnsi="Georgia" w:cs="Arial"/>
          <w:sz w:val="22"/>
          <w:szCs w:val="22"/>
        </w:rPr>
        <w:instrText xml:space="preserve"> ADDIN ZOTERO_ITEM CSL_CITATION {"citationID":"wmRAEIkP","properties":{"formattedCitation":"[57], [57], [58]","plainCitation":"[57], [57], [58]","noteIndex":0},"citationItems":[{"id":880,"uris":["http://zotero.org/users/884315/items/CZQC22VH"],"uri":["http://zotero.org/users/884315/items/CZQC22VH"],"itemData":{"id":880,"type":"article-journal","abstract":"This paper provides a review of the improvements in the evaluation of building performance and introduces a new method for post-occupancy evaluation (POE) to complete the missing link in the building design process. Existing studies were reviewed to understand the possible reasons for the missing link of “building performance feedback”. The intention of this paper is to set out a new vision for how future post-occupancy evaluation can close the building performance feedback loop to better inform building design. The spatial mapping method adopted extends the use of building information modeling (BIM), which has shown great potential for the future of the Architecture, Engineering and Construction (AEC) industry, and uses geographical information systems (GIS), which is a powerful tool for analyzing and visualizing relationships between geographical units and their data.\n\nThis study explores how to establish a communication platform for different stakeholders in order to engage them in the collaborative effort of continuous building performance improvement by using the results of POE embedded into BIM. In this paper, the experiences of a POE study of a LEED® Platinum building and a historical building on a university campus are reported as examples to illustrate the proposed new method.","container-title":"Building and Environment","DOI":"10.1016/j.buildenv.2015.02.011","ISSN":"0360-1323","journalAbbreviation":"Building and Environment","page":"14-27","source":"ScienceDirect","title":"Completing the missing link in building design process: Enhancing post-occupancy evaluation method for effective feedback for building performance","title-short":"Completing the missing link in building design process","volume":"89","author":[{"family":"Göçer","given":"Özgür"},{"family":"Hua","given":"Ying"},{"family":"Göçer","given":"Kenan"}],"issued":{"date-parts":[["2015",7]]}}},{"id":880,"uris":["http://zotero.org/users/884315/items/CZQC22VH"],"uri":["http://zotero.org/users/884315/items/CZQC22VH"],"itemData":{"id":880,"type":"article-journal","abstract":"This paper provides a review of the improvements in the evaluation of building performance and introduces a new method for post-occupancy evaluation (POE) to complete the missing link in the building design process. Existing studies were reviewed to understand the possible reasons for the missing link of “building performance feedback”. The intention of this paper is to set out a new vision for how future post-occupancy evaluation can close the building performance feedback loop to better inform building design. The spatial mapping method adopted extends the use of building information modeling (BIM), which has shown great potential for the future of the Architecture, Engineering and Construction (AEC) industry, and uses geographical information systems (GIS), which is a powerful tool for analyzing and visualizing relationships between geographical units and their data.\n\nThis study explores how to establish a communication platform for different stakeholders in order to engage them in the collaborative effort of continuous building performance improvement by using the results of POE embedded into BIM. In this paper, the experiences of a POE study of a LEED® Platinum building and a historical building on a university campus are reported as examples to illustrate the proposed new method.","container-title":"Building and Environment","DOI":"10.1016/j.buildenv.2015.02.011","ISSN":"0360-1323","journalAbbreviation":"Building and Environment","page":"14-27","source":"ScienceDirect","title":"Completing the missing link in building design process: Enhancing post-occupancy evaluation method for effective feedback for building performance","title-short":"Completing the missing link in building design process","volume":"89","author":[{"family":"Göçer","given":"Özgür"},{"family":"Hua","given":"Ying"},{"family":"Göçer","given":"Kenan"}],"issued":{"date-parts":[["2015",7]]}}},{"id":2268,"uris":["http://zotero.org/users/884315/items/AAQ6E3BY"],"uri":["http://zotero.org/users/884315/items/AAQ6E3BY"],"itemData":{"id":2268,"type":"article-journal","abstract":"Post-occupancy evaluation (POE) is a process of evaluating the performance of a building after it has been occupied for at least several years. The authors conducted a comprehensive and critical review to provide a both qualitative and quantitative introduction of POE, including a brief introduction of the history, definition and benefits of POE, a statistical analysis of 146 POE projects since 2010, a comparison of 16 existing POE protocols, a summary of emerging research focuses, and potential future research areas. The 146 POE projects were analyzed in terms of building types, countries, purposes, methods used, and key findings. The review of 16 POE protocols show the state-of-the-practice POE techniques. Apart from POE projects, the authors present emerging research topics related to the visualization of POE results, analyses of occupant survey database, and measurement of occupancy. Finally, the discussion summarizes the current condition of POE research and proposes five transitions that POE efforts should pursue: from one-off to continuing, from high-level to detailed, from researchers-oriented to owners/occupants-oriented, from academia to industry, and from independent to integrated. This paper provides a thorough introduction of POE to the beginners in this area, as well as informing more seasoned investigators about the trends, gaps, and potential future directions in POE research.","container-title":"Building and Environment","DOI":"10.1016/j.buildenv.2018.02.024","ISSN":"0360-1323","journalAbbreviation":"Building and Environment","page":"187-202","source":"ScienceDirect","title":"Post-occupancy evaluation: State-of-the-art analysis and state-of-the-practice review","title-short":"Post-occupancy evaluation","volume":"133","author":[{"family":"Li","given":"Peixian"},{"family":"Froese","given":"Thomas M."},{"family":"Brager","given":"Gail"}],"issued":{"date-parts":[["2018",4,1]]}}}],"schema":"https://github.com/citation-style-language/schema/raw/master/csl-citation.json"} </w:instrText>
      </w:r>
      <w:r w:rsidR="00A5649A">
        <w:rPr>
          <w:rFonts w:ascii="Georgia" w:hAnsi="Georgia" w:cs="Arial"/>
          <w:sz w:val="22"/>
          <w:szCs w:val="22"/>
        </w:rPr>
        <w:fldChar w:fldCharType="separate"/>
      </w:r>
      <w:r w:rsidR="00A5649A">
        <w:rPr>
          <w:rFonts w:ascii="Georgia" w:hAnsi="Georgia" w:cs="Arial"/>
          <w:noProof/>
          <w:sz w:val="22"/>
          <w:szCs w:val="22"/>
        </w:rPr>
        <w:t>[57], [57], [58]</w:t>
      </w:r>
      <w:r w:rsidR="00A5649A">
        <w:rPr>
          <w:rFonts w:ascii="Georgia" w:hAnsi="Georgia" w:cs="Arial"/>
          <w:sz w:val="22"/>
          <w:szCs w:val="22"/>
        </w:rPr>
        <w:fldChar w:fldCharType="end"/>
      </w:r>
      <w:r>
        <w:rPr>
          <w:rFonts w:ascii="Georgia" w:hAnsi="Georgia" w:cs="Arial"/>
          <w:sz w:val="22"/>
          <w:szCs w:val="22"/>
        </w:rPr>
        <w:t xml:space="preserve">. To provide a detailed yet holistic understanding of human behavior patterns, I propose to </w:t>
      </w:r>
      <w:r w:rsidR="008F1625">
        <w:rPr>
          <w:rFonts w:ascii="Georgia" w:hAnsi="Georgia" w:cs="Arial"/>
          <w:sz w:val="22"/>
          <w:szCs w:val="22"/>
        </w:rPr>
        <w:t>integrate</w:t>
      </w:r>
      <w:r w:rsidR="00A973FF">
        <w:rPr>
          <w:rFonts w:ascii="Georgia" w:hAnsi="Georgia" w:cs="Arial"/>
          <w:sz w:val="22"/>
          <w:szCs w:val="22"/>
        </w:rPr>
        <w:t xml:space="preserve"> </w:t>
      </w:r>
      <w:r w:rsidR="008F1625">
        <w:rPr>
          <w:rFonts w:ascii="Georgia" w:hAnsi="Georgia" w:cs="Arial"/>
          <w:sz w:val="22"/>
          <w:szCs w:val="22"/>
        </w:rPr>
        <w:t xml:space="preserve">multi-modal </w:t>
      </w:r>
      <w:r>
        <w:rPr>
          <w:rFonts w:ascii="Georgia" w:hAnsi="Georgia" w:cs="Arial"/>
          <w:sz w:val="22"/>
          <w:szCs w:val="22"/>
        </w:rPr>
        <w:t>data</w:t>
      </w:r>
      <w:r w:rsidR="00A973FF">
        <w:rPr>
          <w:rFonts w:ascii="Georgia" w:hAnsi="Georgia" w:cs="Arial"/>
          <w:sz w:val="22"/>
          <w:szCs w:val="22"/>
        </w:rPr>
        <w:t xml:space="preserve"> using a combination of </w:t>
      </w:r>
      <w:r w:rsidR="00586A6A">
        <w:rPr>
          <w:rFonts w:ascii="Georgia" w:hAnsi="Georgia" w:cs="Arial"/>
          <w:sz w:val="22"/>
          <w:szCs w:val="22"/>
        </w:rPr>
        <w:t>ethnographic methods</w:t>
      </w:r>
      <w:r w:rsidR="00497FDA">
        <w:rPr>
          <w:rFonts w:ascii="Georgia" w:hAnsi="Georgia" w:cs="Arial"/>
          <w:sz w:val="22"/>
          <w:szCs w:val="22"/>
        </w:rPr>
        <w:t xml:space="preserve"> (</w:t>
      </w:r>
      <w:r w:rsidR="008F1625">
        <w:rPr>
          <w:rFonts w:ascii="Georgia" w:hAnsi="Georgia" w:cs="Arial"/>
          <w:sz w:val="22"/>
          <w:szCs w:val="22"/>
        </w:rPr>
        <w:t>including</w:t>
      </w:r>
      <w:r w:rsidR="00586A6A">
        <w:rPr>
          <w:rFonts w:ascii="Georgia" w:hAnsi="Georgia" w:cs="Arial"/>
          <w:sz w:val="22"/>
          <w:szCs w:val="22"/>
        </w:rPr>
        <w:t xml:space="preserve"> </w:t>
      </w:r>
      <w:r w:rsidR="007D67BE">
        <w:rPr>
          <w:rFonts w:ascii="Georgia" w:hAnsi="Georgia" w:cs="Arial"/>
          <w:sz w:val="22"/>
          <w:szCs w:val="22"/>
        </w:rPr>
        <w:t>experts’ interviews</w:t>
      </w:r>
      <w:r w:rsidR="00586A6A">
        <w:rPr>
          <w:rFonts w:ascii="Georgia" w:hAnsi="Georgia" w:cs="Arial"/>
          <w:sz w:val="22"/>
          <w:szCs w:val="22"/>
        </w:rPr>
        <w:t xml:space="preserve"> and field observations</w:t>
      </w:r>
      <w:r w:rsidR="00497FDA">
        <w:rPr>
          <w:rFonts w:ascii="Georgia" w:hAnsi="Georgia" w:cs="Arial"/>
          <w:sz w:val="22"/>
          <w:szCs w:val="22"/>
        </w:rPr>
        <w:t>)</w:t>
      </w:r>
      <w:r w:rsidR="007D67BE">
        <w:rPr>
          <w:rFonts w:ascii="Georgia" w:hAnsi="Georgia" w:cs="Arial"/>
          <w:sz w:val="22"/>
          <w:szCs w:val="22"/>
        </w:rPr>
        <w:t xml:space="preserve"> </w:t>
      </w:r>
      <w:r w:rsidR="00497FDA">
        <w:rPr>
          <w:rFonts w:ascii="Georgia" w:hAnsi="Georgia" w:cs="Arial"/>
          <w:sz w:val="22"/>
          <w:szCs w:val="22"/>
        </w:rPr>
        <w:t>and continuous</w:t>
      </w:r>
      <w:r w:rsidR="007D67BE">
        <w:rPr>
          <w:rFonts w:ascii="Georgia" w:hAnsi="Georgia" w:cs="Arial"/>
          <w:sz w:val="22"/>
          <w:szCs w:val="22"/>
        </w:rPr>
        <w:t xml:space="preserve"> data logs from </w:t>
      </w:r>
      <w:r w:rsidR="00B7757D">
        <w:rPr>
          <w:rFonts w:ascii="Georgia" w:hAnsi="Georgia" w:cs="Arial"/>
          <w:sz w:val="22"/>
          <w:szCs w:val="22"/>
        </w:rPr>
        <w:t>hospital IT</w:t>
      </w:r>
      <w:r w:rsidR="007D67BE">
        <w:rPr>
          <w:rFonts w:ascii="Georgia" w:hAnsi="Georgia" w:cs="Arial"/>
          <w:sz w:val="22"/>
          <w:szCs w:val="22"/>
        </w:rPr>
        <w:t xml:space="preserve"> systems. </w:t>
      </w:r>
      <w:r w:rsidR="00366CF2">
        <w:rPr>
          <w:rFonts w:ascii="Georgia" w:hAnsi="Georgia" w:cs="Arial"/>
          <w:sz w:val="22"/>
          <w:szCs w:val="22"/>
        </w:rPr>
        <w:t>I hypoth</w:t>
      </w:r>
      <w:r w:rsidR="00116668">
        <w:rPr>
          <w:rFonts w:ascii="Georgia" w:hAnsi="Georgia" w:cs="Arial"/>
          <w:sz w:val="22"/>
          <w:szCs w:val="22"/>
        </w:rPr>
        <w:t>es</w:t>
      </w:r>
      <w:r w:rsidR="00366CF2">
        <w:rPr>
          <w:rFonts w:ascii="Georgia" w:hAnsi="Georgia" w:cs="Arial"/>
          <w:sz w:val="22"/>
          <w:szCs w:val="22"/>
        </w:rPr>
        <w:t>ize</w:t>
      </w:r>
      <w:r w:rsidR="00B41332">
        <w:rPr>
          <w:rFonts w:ascii="Georgia" w:hAnsi="Georgia" w:cs="Arial"/>
          <w:sz w:val="22"/>
          <w:szCs w:val="22"/>
        </w:rPr>
        <w:t xml:space="preserve"> that</w:t>
      </w:r>
      <w:r w:rsidR="00A1464F">
        <w:rPr>
          <w:rFonts w:ascii="Georgia" w:hAnsi="Georgia" w:cs="Arial"/>
          <w:sz w:val="22"/>
          <w:szCs w:val="22"/>
        </w:rPr>
        <w:t xml:space="preserve"> </w:t>
      </w:r>
      <w:r w:rsidR="00B41332">
        <w:rPr>
          <w:rFonts w:ascii="Georgia" w:hAnsi="Georgia" w:cs="Arial"/>
          <w:sz w:val="22"/>
          <w:szCs w:val="22"/>
        </w:rPr>
        <w:t xml:space="preserve">both </w:t>
      </w:r>
      <w:r w:rsidR="00A1464F">
        <w:rPr>
          <w:rFonts w:ascii="Georgia" w:hAnsi="Georgia" w:cs="Arial"/>
          <w:sz w:val="22"/>
          <w:szCs w:val="22"/>
        </w:rPr>
        <w:t xml:space="preserve">approaches </w:t>
      </w:r>
      <w:r w:rsidR="00B41332">
        <w:rPr>
          <w:rFonts w:ascii="Georgia" w:hAnsi="Georgia" w:cs="Arial"/>
          <w:sz w:val="22"/>
          <w:szCs w:val="22"/>
        </w:rPr>
        <w:t xml:space="preserve">can </w:t>
      </w:r>
      <w:r w:rsidR="00A1464F">
        <w:rPr>
          <w:rFonts w:ascii="Georgia" w:hAnsi="Georgia" w:cs="Arial"/>
          <w:sz w:val="22"/>
          <w:szCs w:val="22"/>
        </w:rPr>
        <w:t>inform one another</w:t>
      </w:r>
      <w:r w:rsidR="00A67E17">
        <w:rPr>
          <w:rFonts w:ascii="Georgia" w:hAnsi="Georgia" w:cs="Arial"/>
          <w:sz w:val="22"/>
          <w:szCs w:val="22"/>
        </w:rPr>
        <w:t>:</w:t>
      </w:r>
      <w:r w:rsidR="00A1464F">
        <w:rPr>
          <w:rFonts w:ascii="Georgia" w:hAnsi="Georgia" w:cs="Arial"/>
          <w:sz w:val="22"/>
          <w:szCs w:val="22"/>
        </w:rPr>
        <w:t xml:space="preserve"> </w:t>
      </w:r>
      <w:r w:rsidR="005D5CAE">
        <w:rPr>
          <w:rFonts w:ascii="Georgia" w:hAnsi="Georgia" w:cs="Arial"/>
          <w:sz w:val="22"/>
          <w:szCs w:val="22"/>
        </w:rPr>
        <w:t>overview</w:t>
      </w:r>
      <w:r w:rsidR="00A1464F">
        <w:rPr>
          <w:rFonts w:ascii="Georgia" w:hAnsi="Georgia" w:cs="Arial"/>
          <w:sz w:val="22"/>
          <w:szCs w:val="22"/>
        </w:rPr>
        <w:t xml:space="preserve"> information collected using </w:t>
      </w:r>
      <w:r w:rsidR="00586A6A">
        <w:rPr>
          <w:rFonts w:ascii="Georgia" w:hAnsi="Georgia" w:cs="Arial"/>
          <w:sz w:val="22"/>
          <w:szCs w:val="22"/>
        </w:rPr>
        <w:t>ethnographic methods</w:t>
      </w:r>
      <w:r w:rsidR="00A1464F">
        <w:rPr>
          <w:rFonts w:ascii="Georgia" w:hAnsi="Georgia" w:cs="Arial"/>
          <w:sz w:val="22"/>
          <w:szCs w:val="22"/>
        </w:rPr>
        <w:t xml:space="preserve"> </w:t>
      </w:r>
      <w:r w:rsidR="004278B5">
        <w:rPr>
          <w:rFonts w:ascii="Georgia" w:hAnsi="Georgia" w:cs="Arial"/>
          <w:sz w:val="22"/>
          <w:szCs w:val="22"/>
        </w:rPr>
        <w:t xml:space="preserve">can </w:t>
      </w:r>
      <w:r w:rsidR="00A1464F">
        <w:rPr>
          <w:rFonts w:ascii="Georgia" w:hAnsi="Georgia" w:cs="Arial"/>
          <w:sz w:val="22"/>
          <w:szCs w:val="22"/>
        </w:rPr>
        <w:t xml:space="preserve">inform the interpretation of </w:t>
      </w:r>
      <w:r w:rsidR="00E72491">
        <w:rPr>
          <w:rFonts w:ascii="Georgia" w:hAnsi="Georgia" w:cs="Arial"/>
          <w:sz w:val="22"/>
          <w:szCs w:val="22"/>
        </w:rPr>
        <w:t>fine-grained</w:t>
      </w:r>
      <w:r w:rsidR="00A1464F">
        <w:rPr>
          <w:rFonts w:ascii="Georgia" w:hAnsi="Georgia" w:cs="Arial"/>
          <w:sz w:val="22"/>
          <w:szCs w:val="22"/>
        </w:rPr>
        <w:t xml:space="preserve"> data collected through </w:t>
      </w:r>
      <w:r w:rsidR="005D5CAE">
        <w:rPr>
          <w:rFonts w:ascii="Georgia" w:hAnsi="Georgia" w:cs="Arial"/>
          <w:sz w:val="22"/>
          <w:szCs w:val="22"/>
        </w:rPr>
        <w:t>IT systems</w:t>
      </w:r>
      <w:r w:rsidR="00A1464F">
        <w:rPr>
          <w:rFonts w:ascii="Georgia" w:hAnsi="Georgia" w:cs="Arial"/>
          <w:sz w:val="22"/>
          <w:szCs w:val="22"/>
        </w:rPr>
        <w:t xml:space="preserve">. In turn, </w:t>
      </w:r>
      <w:r w:rsidR="00586A6A">
        <w:rPr>
          <w:rFonts w:ascii="Georgia" w:hAnsi="Georgia" w:cs="Arial"/>
          <w:sz w:val="22"/>
          <w:szCs w:val="22"/>
        </w:rPr>
        <w:t>continuous</w:t>
      </w:r>
      <w:r w:rsidR="00A1464F">
        <w:rPr>
          <w:rFonts w:ascii="Georgia" w:hAnsi="Georgia" w:cs="Arial"/>
          <w:sz w:val="22"/>
          <w:szCs w:val="22"/>
        </w:rPr>
        <w:t xml:space="preserve"> data </w:t>
      </w:r>
      <w:r w:rsidR="00586A6A">
        <w:rPr>
          <w:rFonts w:ascii="Georgia" w:hAnsi="Georgia" w:cs="Arial"/>
          <w:sz w:val="22"/>
          <w:szCs w:val="22"/>
        </w:rPr>
        <w:t xml:space="preserve">streams </w:t>
      </w:r>
      <w:r w:rsidR="00A1464F">
        <w:rPr>
          <w:rFonts w:ascii="Georgia" w:hAnsi="Georgia" w:cs="Arial"/>
          <w:sz w:val="22"/>
          <w:szCs w:val="22"/>
        </w:rPr>
        <w:t xml:space="preserve">collected through IT systems </w:t>
      </w:r>
      <w:r w:rsidR="004278B5">
        <w:rPr>
          <w:rFonts w:ascii="Georgia" w:hAnsi="Georgia" w:cs="Arial"/>
          <w:sz w:val="22"/>
          <w:szCs w:val="22"/>
        </w:rPr>
        <w:t xml:space="preserve">can </w:t>
      </w:r>
      <w:r w:rsidR="00A1464F">
        <w:rPr>
          <w:rFonts w:ascii="Georgia" w:hAnsi="Georgia" w:cs="Arial"/>
          <w:sz w:val="22"/>
          <w:szCs w:val="22"/>
        </w:rPr>
        <w:t xml:space="preserve">enrich </w:t>
      </w:r>
      <w:r w:rsidR="00484891">
        <w:rPr>
          <w:rFonts w:ascii="Georgia" w:hAnsi="Georgia" w:cs="Arial"/>
          <w:sz w:val="22"/>
          <w:szCs w:val="22"/>
        </w:rPr>
        <w:t>ethnographic</w:t>
      </w:r>
      <w:r w:rsidR="00A1464F">
        <w:rPr>
          <w:rFonts w:ascii="Georgia" w:hAnsi="Georgia" w:cs="Arial"/>
          <w:sz w:val="22"/>
          <w:szCs w:val="22"/>
        </w:rPr>
        <w:t xml:space="preserve"> accounts </w:t>
      </w:r>
      <w:r w:rsidR="00B93CB0">
        <w:rPr>
          <w:rFonts w:ascii="Georgia" w:hAnsi="Georgia" w:cs="Arial"/>
          <w:sz w:val="22"/>
          <w:szCs w:val="22"/>
        </w:rPr>
        <w:t xml:space="preserve">through </w:t>
      </w:r>
      <w:r w:rsidR="007C2DC6">
        <w:rPr>
          <w:rFonts w:ascii="Georgia" w:hAnsi="Georgia" w:cs="Arial"/>
          <w:sz w:val="22"/>
          <w:szCs w:val="22"/>
        </w:rPr>
        <w:t>data sets of actual utilization patterns</w:t>
      </w:r>
      <w:r w:rsidR="00A1464F">
        <w:rPr>
          <w:rFonts w:ascii="Georgia" w:hAnsi="Georgia" w:cs="Arial"/>
          <w:sz w:val="22"/>
          <w:szCs w:val="22"/>
        </w:rPr>
        <w:t xml:space="preserve">. </w:t>
      </w:r>
      <w:r w:rsidR="004336E5" w:rsidRPr="004336E5">
        <w:rPr>
          <w:rFonts w:ascii="Georgia" w:hAnsi="Georgia" w:cs="Arial"/>
          <w:sz w:val="22"/>
          <w:szCs w:val="22"/>
        </w:rPr>
        <w:t>Th</w:t>
      </w:r>
      <w:r w:rsidR="004336E5">
        <w:rPr>
          <w:rFonts w:ascii="Georgia" w:hAnsi="Georgia" w:cs="Arial"/>
          <w:sz w:val="22"/>
          <w:szCs w:val="22"/>
        </w:rPr>
        <w:t>e main research challenge thus concern</w:t>
      </w:r>
      <w:r w:rsidR="00116668">
        <w:rPr>
          <w:rFonts w:ascii="Georgia" w:hAnsi="Georgia" w:cs="Arial"/>
          <w:sz w:val="22"/>
          <w:szCs w:val="22"/>
        </w:rPr>
        <w:t>s</w:t>
      </w:r>
      <w:r w:rsidR="004336E5">
        <w:rPr>
          <w:rFonts w:ascii="Georgia" w:hAnsi="Georgia" w:cs="Arial"/>
          <w:sz w:val="22"/>
          <w:szCs w:val="22"/>
        </w:rPr>
        <w:t xml:space="preserve"> the creation of a novel framework to integrate </w:t>
      </w:r>
      <w:r w:rsidR="004336E5" w:rsidRPr="004336E5">
        <w:rPr>
          <w:rFonts w:ascii="Georgia" w:hAnsi="Georgia" w:cs="Arial"/>
          <w:sz w:val="22"/>
          <w:szCs w:val="22"/>
        </w:rPr>
        <w:t>different types of data collected at different time intervals</w:t>
      </w:r>
      <w:r w:rsidR="004336E5">
        <w:rPr>
          <w:rFonts w:ascii="Georgia" w:hAnsi="Georgia" w:cs="Arial"/>
          <w:sz w:val="22"/>
          <w:szCs w:val="22"/>
        </w:rPr>
        <w:t xml:space="preserve"> and generate knowledge amenable for computational modeling of human behavior patterns. </w:t>
      </w:r>
      <w:r w:rsidR="004336E5" w:rsidRPr="004336E5">
        <w:rPr>
          <w:rFonts w:ascii="Georgia" w:hAnsi="Georgia" w:cs="Arial"/>
          <w:sz w:val="22"/>
          <w:szCs w:val="22"/>
        </w:rPr>
        <w:t xml:space="preserve"> </w:t>
      </w:r>
      <w:r w:rsidR="00B00283">
        <w:rPr>
          <w:rFonts w:ascii="Georgia" w:hAnsi="Georgia" w:cs="Arial"/>
          <w:sz w:val="22"/>
          <w:szCs w:val="22"/>
        </w:rPr>
        <w:t>I</w:t>
      </w:r>
      <w:r w:rsidR="00A1464F">
        <w:rPr>
          <w:rFonts w:ascii="Georgia" w:hAnsi="Georgia" w:cs="Arial"/>
          <w:sz w:val="22"/>
          <w:szCs w:val="22"/>
        </w:rPr>
        <w:t xml:space="preserve"> detail below each one of these </w:t>
      </w:r>
      <w:r w:rsidR="004278B5">
        <w:rPr>
          <w:rFonts w:ascii="Georgia" w:hAnsi="Georgia" w:cs="Arial"/>
          <w:sz w:val="22"/>
          <w:szCs w:val="22"/>
        </w:rPr>
        <w:t xml:space="preserve">data collection </w:t>
      </w:r>
      <w:r w:rsidR="00A1464F">
        <w:rPr>
          <w:rFonts w:ascii="Georgia" w:hAnsi="Georgia" w:cs="Arial"/>
          <w:sz w:val="22"/>
          <w:szCs w:val="22"/>
        </w:rPr>
        <w:t>methods:</w:t>
      </w:r>
      <w:r w:rsidR="00AD54E0" w:rsidRPr="00AD54E0">
        <w:t xml:space="preserve"> </w:t>
      </w:r>
    </w:p>
    <w:p w14:paraId="6DB2BDE6" w14:textId="159F1343" w:rsidR="00DE0C05" w:rsidRDefault="00DE0C05" w:rsidP="00A67E17">
      <w:pPr>
        <w:autoSpaceDE w:val="0"/>
        <w:autoSpaceDN w:val="0"/>
        <w:adjustRightInd w:val="0"/>
        <w:spacing w:line="360" w:lineRule="auto"/>
        <w:ind w:firstLine="360"/>
        <w:jc w:val="both"/>
        <w:rPr>
          <w:rFonts w:ascii="Georgia" w:hAnsi="Georgia" w:cs="Arial"/>
          <w:sz w:val="22"/>
          <w:szCs w:val="22"/>
        </w:rPr>
      </w:pPr>
      <w:r w:rsidRPr="00BC1357">
        <w:rPr>
          <w:rFonts w:ascii="Georgia" w:hAnsi="Georgia" w:cs="Arial"/>
          <w:i/>
          <w:iCs/>
          <w:sz w:val="22"/>
          <w:szCs w:val="22"/>
        </w:rPr>
        <w:t xml:space="preserve">(a) </w:t>
      </w:r>
      <w:r w:rsidR="00A973FF" w:rsidRPr="008F4C7D">
        <w:rPr>
          <w:rFonts w:ascii="Georgia" w:hAnsi="Georgia" w:cs="Arial"/>
          <w:i/>
          <w:iCs/>
          <w:sz w:val="22"/>
          <w:szCs w:val="22"/>
          <w:u w:val="single"/>
        </w:rPr>
        <w:t>Experts’ interviews</w:t>
      </w:r>
      <w:r w:rsidR="009C261C" w:rsidRPr="008F4C7D">
        <w:rPr>
          <w:rFonts w:ascii="Georgia" w:hAnsi="Georgia" w:cs="Arial"/>
          <w:sz w:val="22"/>
          <w:szCs w:val="22"/>
          <w:u w:val="single"/>
        </w:rPr>
        <w:t>.</w:t>
      </w:r>
      <w:r w:rsidR="00A973FF" w:rsidRPr="00DE0C05">
        <w:rPr>
          <w:rFonts w:ascii="Georgia" w:hAnsi="Georgia" w:cs="Arial"/>
          <w:sz w:val="22"/>
          <w:szCs w:val="22"/>
        </w:rPr>
        <w:t xml:space="preserve"> </w:t>
      </w:r>
      <w:r w:rsidR="00746E20">
        <w:rPr>
          <w:rFonts w:ascii="Georgia" w:hAnsi="Georgia" w:cs="Arial"/>
          <w:sz w:val="22"/>
          <w:szCs w:val="22"/>
        </w:rPr>
        <w:t>Physicians</w:t>
      </w:r>
      <w:r w:rsidR="00A973FF" w:rsidRPr="00DE0C05">
        <w:rPr>
          <w:rFonts w:ascii="Georgia" w:hAnsi="Georgia" w:cs="Arial"/>
          <w:sz w:val="22"/>
          <w:szCs w:val="22"/>
        </w:rPr>
        <w:t xml:space="preserve">, nurses, </w:t>
      </w:r>
      <w:r w:rsidR="00DA62FC">
        <w:rPr>
          <w:rFonts w:ascii="Georgia" w:hAnsi="Georgia" w:cs="Arial"/>
          <w:sz w:val="22"/>
          <w:szCs w:val="22"/>
        </w:rPr>
        <w:t>therapists,</w:t>
      </w:r>
      <w:r w:rsidR="00006D08">
        <w:rPr>
          <w:rFonts w:ascii="Georgia" w:hAnsi="Georgia" w:cs="Arial"/>
          <w:sz w:val="22"/>
          <w:szCs w:val="22"/>
        </w:rPr>
        <w:t xml:space="preserve"> and psychologists</w:t>
      </w:r>
      <w:r w:rsidR="001F5593" w:rsidRPr="00DE0C05">
        <w:rPr>
          <w:rFonts w:ascii="Georgia" w:hAnsi="Georgia" w:cs="Arial"/>
          <w:sz w:val="22"/>
          <w:szCs w:val="22"/>
        </w:rPr>
        <w:t xml:space="preserve"> </w:t>
      </w:r>
      <w:r w:rsidR="00A973FF" w:rsidRPr="00DE0C05">
        <w:rPr>
          <w:rFonts w:ascii="Georgia" w:hAnsi="Georgia" w:cs="Arial"/>
          <w:sz w:val="22"/>
          <w:szCs w:val="22"/>
        </w:rPr>
        <w:t xml:space="preserve">(between 3 to 5 people per user type) will be interviewed for 1 hour each to extrapolate a general overview of the </w:t>
      </w:r>
      <w:r w:rsidR="00647231">
        <w:rPr>
          <w:rFonts w:ascii="Georgia" w:hAnsi="Georgia" w:cs="Arial"/>
          <w:sz w:val="22"/>
          <w:szCs w:val="22"/>
        </w:rPr>
        <w:t>activities</w:t>
      </w:r>
      <w:r w:rsidR="001B6B72" w:rsidRPr="00DE0C05">
        <w:rPr>
          <w:rFonts w:ascii="Georgia" w:hAnsi="Georgia" w:cs="Arial"/>
          <w:sz w:val="22"/>
          <w:szCs w:val="22"/>
        </w:rPr>
        <w:t xml:space="preserve"> </w:t>
      </w:r>
      <w:r w:rsidR="00A973FF" w:rsidRPr="00DE0C05">
        <w:rPr>
          <w:rFonts w:ascii="Georgia" w:hAnsi="Georgia" w:cs="Arial"/>
          <w:sz w:val="22"/>
          <w:szCs w:val="22"/>
        </w:rPr>
        <w:t xml:space="preserve">performed in the ward. </w:t>
      </w:r>
      <w:r w:rsidR="00734798" w:rsidRPr="00DE0C05">
        <w:rPr>
          <w:rFonts w:ascii="Georgia" w:hAnsi="Georgia" w:cs="Arial"/>
          <w:sz w:val="22"/>
          <w:szCs w:val="22"/>
        </w:rPr>
        <w:t xml:space="preserve">An initial interview (30 mins) will be conducted before the field observation </w:t>
      </w:r>
      <w:r w:rsidR="001F5593" w:rsidRPr="00DE0C05">
        <w:rPr>
          <w:rFonts w:ascii="Georgia" w:hAnsi="Georgia" w:cs="Arial"/>
          <w:sz w:val="22"/>
          <w:szCs w:val="22"/>
        </w:rPr>
        <w:t xml:space="preserve">study </w:t>
      </w:r>
      <w:r w:rsidR="00EF6081">
        <w:rPr>
          <w:rFonts w:ascii="Georgia" w:hAnsi="Georgia" w:cs="Arial"/>
          <w:sz w:val="22"/>
          <w:szCs w:val="22"/>
        </w:rPr>
        <w:t xml:space="preserve">(detailed below) </w:t>
      </w:r>
      <w:r w:rsidR="00734798" w:rsidRPr="00DE0C05">
        <w:rPr>
          <w:rFonts w:ascii="Georgia" w:hAnsi="Georgia" w:cs="Arial"/>
          <w:sz w:val="22"/>
          <w:szCs w:val="22"/>
        </w:rPr>
        <w:t xml:space="preserve">to </w:t>
      </w:r>
      <w:r w:rsidR="00530518" w:rsidRPr="00DE0C05">
        <w:rPr>
          <w:rFonts w:ascii="Georgia" w:hAnsi="Georgia" w:cs="Arial"/>
          <w:sz w:val="22"/>
          <w:szCs w:val="22"/>
        </w:rPr>
        <w:t>provide a general account of the hospital operations, including the di</w:t>
      </w:r>
      <w:r w:rsidR="00530518" w:rsidRPr="00DE0C05">
        <w:rPr>
          <w:rFonts w:ascii="Cambria Math" w:hAnsi="Cambria Math" w:cs="Cambria Math"/>
          <w:sz w:val="22"/>
          <w:szCs w:val="22"/>
        </w:rPr>
        <w:t>ff</w:t>
      </w:r>
      <w:r w:rsidR="00530518" w:rsidRPr="00DE0C05">
        <w:rPr>
          <w:rFonts w:ascii="Georgia" w:hAnsi="Georgia" w:cs="Arial"/>
          <w:sz w:val="22"/>
          <w:szCs w:val="22"/>
        </w:rPr>
        <w:t>erent functions of each space, the roles of main actors, and an overall description of patients’ flow</w:t>
      </w:r>
      <w:r w:rsidR="00734798" w:rsidRPr="00DE0C05">
        <w:rPr>
          <w:rFonts w:ascii="Georgia" w:hAnsi="Georgia" w:cs="Arial"/>
          <w:sz w:val="22"/>
          <w:szCs w:val="22"/>
        </w:rPr>
        <w:t xml:space="preserve">. A </w:t>
      </w:r>
      <w:r w:rsidR="00734798" w:rsidRPr="00DE0C05">
        <w:rPr>
          <w:rFonts w:ascii="Georgia" w:hAnsi="Georgia" w:cs="Arial"/>
          <w:sz w:val="22"/>
          <w:szCs w:val="22"/>
        </w:rPr>
        <w:lastRenderedPageBreak/>
        <w:t xml:space="preserve">second interview (30 mins) will be conducted after the field observations to </w:t>
      </w:r>
      <w:r w:rsidR="00530518" w:rsidRPr="00DE0C05">
        <w:rPr>
          <w:rFonts w:ascii="Georgia" w:hAnsi="Georgia" w:cs="Arial"/>
          <w:sz w:val="22"/>
          <w:szCs w:val="22"/>
        </w:rPr>
        <w:t xml:space="preserve">verify, interpret, and </w:t>
      </w:r>
      <w:r w:rsidR="00734798" w:rsidRPr="00DE0C05">
        <w:rPr>
          <w:rFonts w:ascii="Georgia" w:hAnsi="Georgia" w:cs="Arial"/>
          <w:sz w:val="22"/>
          <w:szCs w:val="22"/>
        </w:rPr>
        <w:t>generalize the</w:t>
      </w:r>
      <w:r w:rsidR="001F5593" w:rsidRPr="00DE0C05">
        <w:rPr>
          <w:rFonts w:ascii="Georgia" w:hAnsi="Georgia" w:cs="Arial"/>
          <w:sz w:val="22"/>
          <w:szCs w:val="22"/>
        </w:rPr>
        <w:t xml:space="preserve"> </w:t>
      </w:r>
      <w:r w:rsidR="00734798" w:rsidRPr="00DE0C05">
        <w:rPr>
          <w:rFonts w:ascii="Georgia" w:hAnsi="Georgia" w:cs="Arial"/>
          <w:sz w:val="22"/>
          <w:szCs w:val="22"/>
        </w:rPr>
        <w:t xml:space="preserve">context-dependent data collected </w:t>
      </w:r>
      <w:r w:rsidR="00B93CB0" w:rsidRPr="00DE0C05">
        <w:rPr>
          <w:rFonts w:ascii="Georgia" w:hAnsi="Georgia" w:cs="Arial"/>
          <w:sz w:val="22"/>
          <w:szCs w:val="22"/>
        </w:rPr>
        <w:t>and</w:t>
      </w:r>
      <w:r w:rsidR="00734798" w:rsidRPr="00DE0C05">
        <w:rPr>
          <w:rFonts w:ascii="Georgia" w:hAnsi="Georgia" w:cs="Arial"/>
          <w:sz w:val="22"/>
          <w:szCs w:val="22"/>
        </w:rPr>
        <w:t xml:space="preserve"> extrapolate the description of human behavior patterns. </w:t>
      </w:r>
      <w:r w:rsidR="00FB72A5">
        <w:rPr>
          <w:rFonts w:ascii="Georgia" w:hAnsi="Georgia" w:cs="Arial"/>
          <w:sz w:val="22"/>
          <w:szCs w:val="22"/>
        </w:rPr>
        <w:t xml:space="preserve">The </w:t>
      </w:r>
      <w:r w:rsidR="00F30192">
        <w:rPr>
          <w:rFonts w:ascii="Georgia" w:hAnsi="Georgia" w:cs="Arial"/>
          <w:sz w:val="22"/>
          <w:szCs w:val="22"/>
        </w:rPr>
        <w:t>institute</w:t>
      </w:r>
      <w:r w:rsidR="001F5593" w:rsidRPr="00DE0C05">
        <w:rPr>
          <w:rFonts w:ascii="Georgia" w:hAnsi="Georgia" w:cs="Arial"/>
          <w:sz w:val="22"/>
          <w:szCs w:val="22"/>
        </w:rPr>
        <w:t xml:space="preserve"> </w:t>
      </w:r>
      <w:r w:rsidR="00FB72A5">
        <w:rPr>
          <w:rFonts w:ascii="Georgia" w:hAnsi="Georgia" w:cs="Arial"/>
          <w:sz w:val="22"/>
          <w:szCs w:val="22"/>
        </w:rPr>
        <w:t>director</w:t>
      </w:r>
      <w:r w:rsidR="001F5593" w:rsidRPr="00DE0C05">
        <w:rPr>
          <w:rFonts w:ascii="Georgia" w:hAnsi="Georgia" w:cs="Arial"/>
          <w:sz w:val="22"/>
          <w:szCs w:val="22"/>
        </w:rPr>
        <w:t xml:space="preserve"> </w:t>
      </w:r>
      <w:r w:rsidR="00F30192">
        <w:rPr>
          <w:rFonts w:ascii="Georgia" w:hAnsi="Georgia" w:cs="Arial"/>
          <w:sz w:val="22"/>
          <w:szCs w:val="22"/>
        </w:rPr>
        <w:t xml:space="preserve">and deputy </w:t>
      </w:r>
      <w:r w:rsidR="00E5707F">
        <w:rPr>
          <w:rFonts w:ascii="Georgia" w:hAnsi="Georgia" w:cs="Arial"/>
          <w:sz w:val="22"/>
          <w:szCs w:val="22"/>
        </w:rPr>
        <w:t xml:space="preserve">director </w:t>
      </w:r>
      <w:r w:rsidR="001F5593" w:rsidRPr="00DE0C05">
        <w:rPr>
          <w:rFonts w:ascii="Georgia" w:hAnsi="Georgia" w:cs="Arial"/>
          <w:sz w:val="22"/>
          <w:szCs w:val="22"/>
        </w:rPr>
        <w:t>will also be interviewed to define key performance indicators (KPI) of spatial, social</w:t>
      </w:r>
      <w:r w:rsidR="00D606FC" w:rsidRPr="00DE0C05">
        <w:rPr>
          <w:rFonts w:ascii="Georgia" w:hAnsi="Georgia" w:cs="Arial"/>
          <w:sz w:val="22"/>
          <w:szCs w:val="22"/>
        </w:rPr>
        <w:t>,</w:t>
      </w:r>
      <w:r w:rsidR="001F5593" w:rsidRPr="00DE0C05">
        <w:rPr>
          <w:rFonts w:ascii="Georgia" w:hAnsi="Georgia" w:cs="Arial"/>
          <w:sz w:val="22"/>
          <w:szCs w:val="22"/>
        </w:rPr>
        <w:t xml:space="preserve"> and operational performance of the ward</w:t>
      </w:r>
      <w:r w:rsidR="003F7B1B">
        <w:rPr>
          <w:rFonts w:ascii="Georgia" w:hAnsi="Georgia" w:cs="Arial"/>
          <w:sz w:val="22"/>
          <w:szCs w:val="22"/>
        </w:rPr>
        <w:t xml:space="preserve"> that will be used as </w:t>
      </w:r>
      <w:r w:rsidR="007559D0">
        <w:rPr>
          <w:rFonts w:ascii="Georgia" w:hAnsi="Georgia" w:cs="Arial"/>
          <w:sz w:val="22"/>
          <w:szCs w:val="22"/>
        </w:rPr>
        <w:t>target</w:t>
      </w:r>
      <w:r w:rsidR="002F03F4">
        <w:rPr>
          <w:rFonts w:ascii="Georgia" w:hAnsi="Georgia" w:cs="Arial"/>
          <w:sz w:val="22"/>
          <w:szCs w:val="22"/>
        </w:rPr>
        <w:t xml:space="preserve"> metrics</w:t>
      </w:r>
      <w:r w:rsidR="003F7B1B">
        <w:rPr>
          <w:rFonts w:ascii="Georgia" w:hAnsi="Georgia" w:cs="Arial"/>
          <w:sz w:val="22"/>
          <w:szCs w:val="22"/>
        </w:rPr>
        <w:t xml:space="preserve"> for the proposed simulation system</w:t>
      </w:r>
      <w:r w:rsidR="009311DA" w:rsidRPr="00DE0C05">
        <w:rPr>
          <w:rFonts w:ascii="Georgia" w:hAnsi="Georgia" w:cs="Arial"/>
          <w:sz w:val="22"/>
          <w:szCs w:val="22"/>
        </w:rPr>
        <w:t>.</w:t>
      </w:r>
      <w:r w:rsidR="0020684C">
        <w:rPr>
          <w:rFonts w:ascii="Georgia" w:hAnsi="Georgia" w:cs="Arial"/>
          <w:sz w:val="22"/>
          <w:szCs w:val="22"/>
        </w:rPr>
        <w:t xml:space="preserve"> </w:t>
      </w:r>
    </w:p>
    <w:p w14:paraId="3F8C15F9" w14:textId="4ED83A92" w:rsidR="0035206A" w:rsidRPr="00BC5545" w:rsidRDefault="00BC5545" w:rsidP="00E14A2A">
      <w:pPr>
        <w:autoSpaceDE w:val="0"/>
        <w:autoSpaceDN w:val="0"/>
        <w:adjustRightInd w:val="0"/>
        <w:spacing w:line="360" w:lineRule="auto"/>
        <w:ind w:firstLine="360"/>
        <w:jc w:val="both"/>
        <w:rPr>
          <w:rFonts w:ascii="Georgia" w:hAnsi="Georgia" w:cs="Arial"/>
          <w:sz w:val="22"/>
          <w:szCs w:val="22"/>
        </w:rPr>
      </w:pPr>
      <w:r w:rsidRPr="00BC1357">
        <w:rPr>
          <w:rFonts w:ascii="Georgia" w:hAnsi="Georgia" w:cs="Arial"/>
          <w:i/>
          <w:iCs/>
          <w:sz w:val="22"/>
          <w:szCs w:val="22"/>
        </w:rPr>
        <w:t>(</w:t>
      </w:r>
      <w:r w:rsidR="005D5CAE" w:rsidRPr="00BC1357">
        <w:rPr>
          <w:rFonts w:ascii="Georgia" w:hAnsi="Georgia" w:cs="Arial"/>
          <w:i/>
          <w:iCs/>
          <w:sz w:val="22"/>
          <w:szCs w:val="22"/>
        </w:rPr>
        <w:t>b</w:t>
      </w:r>
      <w:r w:rsidRPr="00BC1357">
        <w:rPr>
          <w:rFonts w:ascii="Georgia" w:hAnsi="Georgia" w:cs="Arial"/>
          <w:i/>
          <w:iCs/>
          <w:sz w:val="22"/>
          <w:szCs w:val="22"/>
        </w:rPr>
        <w:t xml:space="preserve">) </w:t>
      </w:r>
      <w:r w:rsidR="00577EE1" w:rsidRPr="00BC1357">
        <w:rPr>
          <w:rFonts w:ascii="Georgia" w:hAnsi="Georgia" w:cs="Arial"/>
          <w:i/>
          <w:iCs/>
          <w:sz w:val="22"/>
          <w:szCs w:val="22"/>
        </w:rPr>
        <w:t>Field Observations</w:t>
      </w:r>
      <w:r w:rsidR="009C261C" w:rsidRPr="00BC5545">
        <w:rPr>
          <w:rFonts w:ascii="Georgia" w:hAnsi="Georgia" w:cs="Arial"/>
          <w:sz w:val="22"/>
          <w:szCs w:val="22"/>
        </w:rPr>
        <w:t>.</w:t>
      </w:r>
      <w:r w:rsidR="00B93CB0" w:rsidRPr="00BC5545">
        <w:rPr>
          <w:rFonts w:ascii="Georgia" w:hAnsi="Georgia" w:cs="Arial"/>
          <w:sz w:val="22"/>
          <w:szCs w:val="22"/>
        </w:rPr>
        <w:t xml:space="preserve"> </w:t>
      </w:r>
      <w:r w:rsidR="009C261C" w:rsidRPr="00BC5545">
        <w:rPr>
          <w:rFonts w:ascii="Georgia" w:hAnsi="Georgia" w:cs="Arial"/>
          <w:sz w:val="22"/>
          <w:szCs w:val="22"/>
        </w:rPr>
        <w:t xml:space="preserve">Between </w:t>
      </w:r>
      <w:r w:rsidR="00D67766">
        <w:rPr>
          <w:rFonts w:ascii="Georgia" w:hAnsi="Georgia" w:cs="Arial"/>
          <w:sz w:val="22"/>
          <w:szCs w:val="22"/>
        </w:rPr>
        <w:t>3</w:t>
      </w:r>
      <w:r w:rsidR="00965210" w:rsidRPr="00BC5545">
        <w:rPr>
          <w:rFonts w:ascii="Georgia" w:hAnsi="Georgia" w:cs="Arial"/>
          <w:sz w:val="22"/>
          <w:szCs w:val="22"/>
        </w:rPr>
        <w:t>-</w:t>
      </w:r>
      <w:r w:rsidR="00D67766">
        <w:rPr>
          <w:rFonts w:ascii="Georgia" w:hAnsi="Georgia" w:cs="Arial"/>
          <w:sz w:val="22"/>
          <w:szCs w:val="22"/>
        </w:rPr>
        <w:t>5</w:t>
      </w:r>
      <w:r w:rsidR="00965210" w:rsidRPr="00BC5545">
        <w:rPr>
          <w:rFonts w:ascii="Georgia" w:hAnsi="Georgia" w:cs="Arial"/>
          <w:sz w:val="22"/>
          <w:szCs w:val="22"/>
        </w:rPr>
        <w:t xml:space="preserve"> trained observers acting as ‘recognized outsiders’ (Zeisel, 1984)</w:t>
      </w:r>
      <w:r w:rsidR="00965210" w:rsidRPr="00BC5545">
        <w:rPr>
          <w:rFonts w:ascii="Georgia" w:hAnsi="Georgia" w:cs="Arial"/>
          <w:b/>
          <w:bCs/>
          <w:sz w:val="22"/>
          <w:szCs w:val="22"/>
        </w:rPr>
        <w:t xml:space="preserve"> </w:t>
      </w:r>
      <w:r w:rsidR="00965210" w:rsidRPr="00BC5545">
        <w:rPr>
          <w:rFonts w:ascii="Georgia" w:hAnsi="Georgia" w:cs="Arial"/>
          <w:sz w:val="22"/>
          <w:szCs w:val="22"/>
        </w:rPr>
        <w:t>will</w:t>
      </w:r>
      <w:r w:rsidR="00B93CB0" w:rsidRPr="00BC5545">
        <w:rPr>
          <w:rFonts w:ascii="Georgia" w:hAnsi="Georgia" w:cs="Arial"/>
          <w:sz w:val="22"/>
          <w:szCs w:val="22"/>
        </w:rPr>
        <w:t xml:space="preserve"> </w:t>
      </w:r>
      <w:r w:rsidR="00E56BC4" w:rsidRPr="00BC5545">
        <w:rPr>
          <w:rFonts w:ascii="Georgia" w:hAnsi="Georgia" w:cs="Arial"/>
          <w:sz w:val="22"/>
          <w:szCs w:val="22"/>
        </w:rPr>
        <w:t xml:space="preserve">record the location of people and the activities they perform through unobtrusive, direct observations </w:t>
      </w:r>
      <w:r w:rsidR="00965210" w:rsidRPr="00BC5545">
        <w:rPr>
          <w:rFonts w:ascii="Georgia" w:hAnsi="Georgia" w:cs="Arial"/>
          <w:sz w:val="22"/>
          <w:szCs w:val="22"/>
        </w:rPr>
        <w:t xml:space="preserve">for a period of 4-6 days </w:t>
      </w:r>
      <w:r w:rsidR="00635060">
        <w:rPr>
          <w:rFonts w:ascii="Georgia" w:hAnsi="Georgia" w:cs="Arial"/>
          <w:sz w:val="22"/>
          <w:szCs w:val="22"/>
        </w:rPr>
        <w:t>through</w:t>
      </w:r>
      <w:r w:rsidR="00965210" w:rsidRPr="00BC5545">
        <w:rPr>
          <w:rFonts w:ascii="Georgia" w:hAnsi="Georgia" w:cs="Arial"/>
          <w:sz w:val="22"/>
          <w:szCs w:val="22"/>
        </w:rPr>
        <w:t xml:space="preserve"> a</w:t>
      </w:r>
      <w:r w:rsidR="00635060">
        <w:rPr>
          <w:rFonts w:ascii="Georgia" w:hAnsi="Georgia" w:cs="Arial"/>
          <w:sz w:val="22"/>
          <w:szCs w:val="22"/>
        </w:rPr>
        <w:t xml:space="preserve"> typical</w:t>
      </w:r>
      <w:r w:rsidR="00965210" w:rsidRPr="00BC5545">
        <w:rPr>
          <w:rFonts w:ascii="Georgia" w:hAnsi="Georgia" w:cs="Arial"/>
          <w:sz w:val="22"/>
          <w:szCs w:val="22"/>
        </w:rPr>
        <w:t xml:space="preserve"> hospital shift</w:t>
      </w:r>
      <w:r w:rsidR="006A5D39" w:rsidRPr="00BC5545">
        <w:rPr>
          <w:rFonts w:ascii="Georgia" w:hAnsi="Georgia" w:cs="Arial"/>
          <w:sz w:val="22"/>
          <w:szCs w:val="22"/>
        </w:rPr>
        <w:t xml:space="preserve"> (approximately 7:00</w:t>
      </w:r>
      <w:r w:rsidR="00AF4211">
        <w:rPr>
          <w:rFonts w:ascii="Georgia" w:hAnsi="Georgia" w:cs="Arial"/>
          <w:sz w:val="22"/>
          <w:szCs w:val="22"/>
        </w:rPr>
        <w:t xml:space="preserve"> </w:t>
      </w:r>
      <w:r w:rsidR="006A5D39" w:rsidRPr="00BC5545">
        <w:rPr>
          <w:rFonts w:ascii="Georgia" w:hAnsi="Georgia" w:cs="Arial"/>
          <w:sz w:val="22"/>
          <w:szCs w:val="22"/>
        </w:rPr>
        <w:t xml:space="preserve">am – </w:t>
      </w:r>
      <w:r w:rsidR="00743276">
        <w:rPr>
          <w:rFonts w:ascii="Georgia" w:hAnsi="Georgia" w:cs="Arial"/>
          <w:sz w:val="22"/>
          <w:szCs w:val="22"/>
        </w:rPr>
        <w:t>3</w:t>
      </w:r>
      <w:r w:rsidR="006A5D39" w:rsidRPr="00BC5545">
        <w:rPr>
          <w:rFonts w:ascii="Georgia" w:hAnsi="Georgia" w:cs="Arial"/>
          <w:sz w:val="22"/>
          <w:szCs w:val="22"/>
        </w:rPr>
        <w:t>:</w:t>
      </w:r>
      <w:r w:rsidR="00743276">
        <w:rPr>
          <w:rFonts w:ascii="Georgia" w:hAnsi="Georgia" w:cs="Arial"/>
          <w:sz w:val="22"/>
          <w:szCs w:val="22"/>
        </w:rPr>
        <w:t>0</w:t>
      </w:r>
      <w:r w:rsidR="006A5D39" w:rsidRPr="00BC5545">
        <w:rPr>
          <w:rFonts w:ascii="Georgia" w:hAnsi="Georgia" w:cs="Arial"/>
          <w:sz w:val="22"/>
          <w:szCs w:val="22"/>
        </w:rPr>
        <w:t>0</w:t>
      </w:r>
      <w:r w:rsidR="00AF4211">
        <w:rPr>
          <w:rFonts w:ascii="Georgia" w:hAnsi="Georgia" w:cs="Arial"/>
          <w:sz w:val="22"/>
          <w:szCs w:val="22"/>
        </w:rPr>
        <w:t xml:space="preserve"> </w:t>
      </w:r>
      <w:r w:rsidR="006A5D39" w:rsidRPr="00BC5545">
        <w:rPr>
          <w:rFonts w:ascii="Georgia" w:hAnsi="Georgia" w:cs="Arial"/>
          <w:sz w:val="22"/>
          <w:szCs w:val="22"/>
        </w:rPr>
        <w:t>pm)</w:t>
      </w:r>
      <w:r w:rsidR="00965210" w:rsidRPr="00BC5545">
        <w:rPr>
          <w:rFonts w:ascii="Georgia" w:hAnsi="Georgia" w:cs="Arial"/>
          <w:sz w:val="22"/>
          <w:szCs w:val="22"/>
        </w:rPr>
        <w:t xml:space="preserve">. Data will be collected </w:t>
      </w:r>
      <w:r w:rsidR="00635060">
        <w:rPr>
          <w:rFonts w:ascii="Georgia" w:hAnsi="Georgia" w:cs="Arial"/>
          <w:sz w:val="22"/>
          <w:szCs w:val="22"/>
        </w:rPr>
        <w:t>using two methods:</w:t>
      </w:r>
      <w:r w:rsidR="00ED1C8A" w:rsidRPr="00BC5545">
        <w:rPr>
          <w:rFonts w:ascii="Georgia" w:hAnsi="Georgia" w:cs="Arial"/>
          <w:sz w:val="22"/>
          <w:szCs w:val="22"/>
        </w:rPr>
        <w:t xml:space="preserve"> (</w:t>
      </w:r>
      <w:r w:rsidR="00741680">
        <w:rPr>
          <w:rFonts w:ascii="Georgia" w:hAnsi="Georgia" w:cs="Arial"/>
          <w:sz w:val="22"/>
          <w:szCs w:val="22"/>
        </w:rPr>
        <w:t>1</w:t>
      </w:r>
      <w:r w:rsidR="00ED1C8A" w:rsidRPr="00BC5545">
        <w:rPr>
          <w:rFonts w:ascii="Georgia" w:hAnsi="Georgia" w:cs="Arial"/>
          <w:sz w:val="22"/>
          <w:szCs w:val="22"/>
        </w:rPr>
        <w:t xml:space="preserve">) </w:t>
      </w:r>
      <w:r w:rsidR="00635060">
        <w:rPr>
          <w:rFonts w:ascii="Georgia" w:hAnsi="Georgia" w:cs="Arial"/>
          <w:sz w:val="22"/>
          <w:szCs w:val="22"/>
          <w:u w:val="single"/>
        </w:rPr>
        <w:t>S</w:t>
      </w:r>
      <w:r w:rsidR="00965210" w:rsidRPr="00BC5545">
        <w:rPr>
          <w:rFonts w:ascii="Georgia" w:hAnsi="Georgia" w:cs="Arial"/>
          <w:sz w:val="22"/>
          <w:szCs w:val="22"/>
          <w:u w:val="single"/>
        </w:rPr>
        <w:t>hadowing</w:t>
      </w:r>
      <w:r w:rsidR="00635060">
        <w:rPr>
          <w:rFonts w:ascii="Georgia" w:hAnsi="Georgia" w:cs="Arial"/>
          <w:sz w:val="22"/>
          <w:szCs w:val="22"/>
          <w:u w:val="single"/>
        </w:rPr>
        <w:t>:</w:t>
      </w:r>
      <w:r w:rsidR="00ED1C8A" w:rsidRPr="00BC5545">
        <w:rPr>
          <w:rFonts w:ascii="Georgia" w:hAnsi="Georgia" w:cs="Arial"/>
          <w:b/>
          <w:bCs/>
          <w:sz w:val="22"/>
          <w:szCs w:val="22"/>
        </w:rPr>
        <w:t xml:space="preserve"> </w:t>
      </w:r>
      <w:r w:rsidR="00AB36F8" w:rsidRPr="00BC5545">
        <w:rPr>
          <w:rFonts w:ascii="Georgia" w:hAnsi="Georgia" w:cs="Arial"/>
          <w:sz w:val="22"/>
          <w:szCs w:val="22"/>
        </w:rPr>
        <w:t>the observers</w:t>
      </w:r>
      <w:r w:rsidR="00645FFE" w:rsidRPr="00BC5545">
        <w:rPr>
          <w:rFonts w:ascii="Georgia" w:hAnsi="Georgia" w:cs="Arial"/>
          <w:sz w:val="22"/>
          <w:szCs w:val="22"/>
        </w:rPr>
        <w:t xml:space="preserve"> will follow a selected staff member through the shift to gather information about performed tasks, duration, </w:t>
      </w:r>
      <w:r w:rsidR="00635060">
        <w:rPr>
          <w:rFonts w:ascii="Georgia" w:hAnsi="Georgia" w:cs="Arial"/>
          <w:sz w:val="22"/>
          <w:szCs w:val="22"/>
        </w:rPr>
        <w:t xml:space="preserve">and </w:t>
      </w:r>
      <w:r w:rsidR="00645FFE" w:rsidRPr="00BC5545">
        <w:rPr>
          <w:rFonts w:ascii="Georgia" w:hAnsi="Georgia" w:cs="Arial"/>
          <w:sz w:val="22"/>
          <w:szCs w:val="22"/>
        </w:rPr>
        <w:t xml:space="preserve">potential </w:t>
      </w:r>
      <w:r w:rsidR="00C45DF8">
        <w:rPr>
          <w:rFonts w:ascii="Georgia" w:hAnsi="Georgia" w:cs="Arial"/>
          <w:sz w:val="22"/>
          <w:szCs w:val="22"/>
        </w:rPr>
        <w:t xml:space="preserve">operational bottlenecks </w:t>
      </w:r>
      <w:r w:rsidR="00957C0F">
        <w:rPr>
          <w:rFonts w:ascii="Georgia" w:hAnsi="Georgia" w:cs="Arial"/>
          <w:sz w:val="22"/>
          <w:szCs w:val="22"/>
        </w:rPr>
        <w:t xml:space="preserve">that arise </w:t>
      </w:r>
      <w:r w:rsidR="00C45DF8">
        <w:rPr>
          <w:rFonts w:ascii="Georgia" w:hAnsi="Georgia" w:cs="Arial"/>
          <w:sz w:val="22"/>
          <w:szCs w:val="22"/>
        </w:rPr>
        <w:t>due to the lack of space or staff availability</w:t>
      </w:r>
      <w:r w:rsidR="00635060">
        <w:rPr>
          <w:rFonts w:ascii="Georgia" w:hAnsi="Georgia" w:cs="Arial"/>
          <w:sz w:val="22"/>
          <w:szCs w:val="22"/>
        </w:rPr>
        <w:t xml:space="preserve">; </w:t>
      </w:r>
      <w:r w:rsidR="00ED1C8A" w:rsidRPr="00BC5545">
        <w:rPr>
          <w:rFonts w:ascii="Georgia" w:hAnsi="Georgia" w:cs="Arial"/>
          <w:sz w:val="22"/>
          <w:szCs w:val="22"/>
        </w:rPr>
        <w:t>and (</w:t>
      </w:r>
      <w:r w:rsidR="00741680">
        <w:rPr>
          <w:rFonts w:ascii="Georgia" w:hAnsi="Georgia" w:cs="Arial"/>
          <w:sz w:val="22"/>
          <w:szCs w:val="22"/>
        </w:rPr>
        <w:t>2</w:t>
      </w:r>
      <w:r w:rsidR="00ED1C8A" w:rsidRPr="00BC5545">
        <w:rPr>
          <w:rFonts w:ascii="Georgia" w:hAnsi="Georgia" w:cs="Arial"/>
          <w:sz w:val="22"/>
          <w:szCs w:val="22"/>
        </w:rPr>
        <w:t xml:space="preserve">) </w:t>
      </w:r>
      <w:r w:rsidR="00ED1C8A" w:rsidRPr="00BC5545">
        <w:rPr>
          <w:rFonts w:ascii="Georgia" w:hAnsi="Georgia" w:cs="Arial"/>
          <w:sz w:val="22"/>
          <w:szCs w:val="22"/>
          <w:u w:val="single"/>
        </w:rPr>
        <w:t>Behavior Mapping</w:t>
      </w:r>
      <w:r w:rsidR="00635060">
        <w:rPr>
          <w:rFonts w:ascii="Georgia" w:hAnsi="Georgia" w:cs="Arial"/>
          <w:sz w:val="22"/>
          <w:szCs w:val="22"/>
        </w:rPr>
        <w:t>:</w:t>
      </w:r>
      <w:r w:rsidR="00ED1C8A" w:rsidRPr="00BC5545">
        <w:rPr>
          <w:rFonts w:ascii="Georgia" w:hAnsi="Georgia" w:cs="Arial"/>
          <w:sz w:val="22"/>
          <w:szCs w:val="22"/>
        </w:rPr>
        <w:t xml:space="preserve"> </w:t>
      </w:r>
      <w:r w:rsidR="00A122B3">
        <w:rPr>
          <w:rFonts w:ascii="Georgia" w:hAnsi="Georgia" w:cs="Arial"/>
          <w:sz w:val="22"/>
          <w:szCs w:val="22"/>
        </w:rPr>
        <w:t>Between 3-5</w:t>
      </w:r>
      <w:r w:rsidR="00B5366D">
        <w:rPr>
          <w:rFonts w:ascii="Georgia" w:hAnsi="Georgia" w:cs="Arial"/>
          <w:sz w:val="22"/>
          <w:szCs w:val="22"/>
        </w:rPr>
        <w:t xml:space="preserve"> </w:t>
      </w:r>
      <w:r w:rsidR="00ED1C8A" w:rsidRPr="00BC5545">
        <w:rPr>
          <w:rFonts w:ascii="Georgia" w:hAnsi="Georgia" w:cs="Arial"/>
          <w:sz w:val="22"/>
          <w:szCs w:val="22"/>
        </w:rPr>
        <w:t xml:space="preserve">observers will be stationary in selected </w:t>
      </w:r>
      <w:r w:rsidR="00635060">
        <w:rPr>
          <w:rFonts w:ascii="Georgia" w:hAnsi="Georgia" w:cs="Arial"/>
          <w:sz w:val="22"/>
          <w:szCs w:val="22"/>
        </w:rPr>
        <w:t>areas of the ward</w:t>
      </w:r>
      <w:r w:rsidR="00ED1C8A" w:rsidRPr="00BC5545">
        <w:rPr>
          <w:rFonts w:ascii="Georgia" w:hAnsi="Georgia" w:cs="Arial"/>
          <w:sz w:val="22"/>
          <w:szCs w:val="22"/>
        </w:rPr>
        <w:t xml:space="preserve"> to record </w:t>
      </w:r>
      <w:r w:rsidR="00A122B3">
        <w:rPr>
          <w:rFonts w:ascii="Georgia" w:hAnsi="Georgia" w:cs="Arial"/>
          <w:sz w:val="22"/>
          <w:szCs w:val="22"/>
        </w:rPr>
        <w:t>people’s</w:t>
      </w:r>
      <w:r w:rsidR="00ED1C8A" w:rsidRPr="00BC5545">
        <w:rPr>
          <w:rFonts w:ascii="Georgia" w:hAnsi="Georgia" w:cs="Arial"/>
          <w:sz w:val="22"/>
          <w:szCs w:val="22"/>
        </w:rPr>
        <w:t xml:space="preserve"> presence and activities at discrete intervals of 15 mins. </w:t>
      </w:r>
      <w:r w:rsidR="009C4E56" w:rsidRPr="00BC5545">
        <w:rPr>
          <w:rFonts w:ascii="Georgia" w:hAnsi="Georgia" w:cs="Arial"/>
          <w:sz w:val="22"/>
          <w:szCs w:val="22"/>
        </w:rPr>
        <w:t>Both methods are complementary</w:t>
      </w:r>
      <w:r w:rsidR="00785E36">
        <w:rPr>
          <w:rFonts w:ascii="Georgia" w:hAnsi="Georgia" w:cs="Arial"/>
          <w:sz w:val="22"/>
          <w:szCs w:val="22"/>
        </w:rPr>
        <w:t>:</w:t>
      </w:r>
      <w:r w:rsidR="009C4E56" w:rsidRPr="00BC5545">
        <w:rPr>
          <w:rFonts w:ascii="Georgia" w:hAnsi="Georgia" w:cs="Arial"/>
          <w:sz w:val="22"/>
          <w:szCs w:val="22"/>
        </w:rPr>
        <w:t xml:space="preserve"> </w:t>
      </w:r>
      <w:r w:rsidR="00E228C1">
        <w:rPr>
          <w:rFonts w:ascii="Georgia" w:hAnsi="Georgia" w:cs="Arial"/>
          <w:sz w:val="22"/>
          <w:szCs w:val="22"/>
        </w:rPr>
        <w:t>the first</w:t>
      </w:r>
      <w:r w:rsidR="009C4E56" w:rsidRPr="00BC5545">
        <w:rPr>
          <w:rFonts w:ascii="Georgia" w:hAnsi="Georgia" w:cs="Arial"/>
          <w:sz w:val="22"/>
          <w:szCs w:val="22"/>
        </w:rPr>
        <w:t xml:space="preserve"> provide</w:t>
      </w:r>
      <w:r w:rsidR="00E228C1">
        <w:rPr>
          <w:rFonts w:ascii="Georgia" w:hAnsi="Georgia" w:cs="Arial"/>
          <w:sz w:val="22"/>
          <w:szCs w:val="22"/>
        </w:rPr>
        <w:t>s</w:t>
      </w:r>
      <w:r w:rsidR="009C4E56" w:rsidRPr="00BC5545">
        <w:rPr>
          <w:rFonts w:ascii="Georgia" w:hAnsi="Georgia" w:cs="Arial"/>
          <w:sz w:val="22"/>
          <w:szCs w:val="22"/>
        </w:rPr>
        <w:t xml:space="preserve"> </w:t>
      </w:r>
      <w:r w:rsidR="00E228C1">
        <w:rPr>
          <w:rFonts w:ascii="Georgia" w:hAnsi="Georgia" w:cs="Arial"/>
          <w:sz w:val="22"/>
          <w:szCs w:val="22"/>
        </w:rPr>
        <w:t xml:space="preserve">specific </w:t>
      </w:r>
      <w:r w:rsidR="00663B83">
        <w:rPr>
          <w:rFonts w:ascii="Georgia" w:hAnsi="Georgia" w:cs="Arial"/>
          <w:sz w:val="22"/>
          <w:szCs w:val="22"/>
        </w:rPr>
        <w:t>people</w:t>
      </w:r>
      <w:r w:rsidR="009C4E56" w:rsidRPr="00BC5545">
        <w:rPr>
          <w:rFonts w:ascii="Georgia" w:hAnsi="Georgia" w:cs="Arial"/>
          <w:sz w:val="22"/>
          <w:szCs w:val="22"/>
        </w:rPr>
        <w:t>-</w:t>
      </w:r>
      <w:r w:rsidR="00E228C1">
        <w:rPr>
          <w:rFonts w:ascii="Georgia" w:hAnsi="Georgia" w:cs="Arial"/>
          <w:sz w:val="22"/>
          <w:szCs w:val="22"/>
        </w:rPr>
        <w:t>centered</w:t>
      </w:r>
      <w:r w:rsidR="009C4E56" w:rsidRPr="00BC5545">
        <w:rPr>
          <w:rFonts w:ascii="Georgia" w:hAnsi="Georgia" w:cs="Arial"/>
          <w:sz w:val="22"/>
          <w:szCs w:val="22"/>
        </w:rPr>
        <w:t xml:space="preserve"> information</w:t>
      </w:r>
      <w:r w:rsidR="00E228C1">
        <w:rPr>
          <w:rFonts w:ascii="Georgia" w:hAnsi="Georgia" w:cs="Arial"/>
          <w:sz w:val="22"/>
          <w:szCs w:val="22"/>
        </w:rPr>
        <w:t xml:space="preserve"> that is continuous over time, while the second provides </w:t>
      </w:r>
      <w:r w:rsidR="009C4E56" w:rsidRPr="00BC5545">
        <w:rPr>
          <w:rFonts w:ascii="Georgia" w:hAnsi="Georgia" w:cs="Arial"/>
          <w:sz w:val="22"/>
          <w:szCs w:val="22"/>
        </w:rPr>
        <w:t>space-</w:t>
      </w:r>
      <w:r w:rsidR="00E228C1">
        <w:rPr>
          <w:rFonts w:ascii="Georgia" w:hAnsi="Georgia" w:cs="Arial"/>
          <w:sz w:val="22"/>
          <w:szCs w:val="22"/>
        </w:rPr>
        <w:t>centered</w:t>
      </w:r>
      <w:r w:rsidR="009C4E56" w:rsidRPr="00BC5545">
        <w:rPr>
          <w:rFonts w:ascii="Georgia" w:hAnsi="Georgia" w:cs="Arial"/>
          <w:sz w:val="22"/>
          <w:szCs w:val="22"/>
        </w:rPr>
        <w:t xml:space="preserve"> </w:t>
      </w:r>
      <w:r w:rsidR="00E228C1">
        <w:rPr>
          <w:rFonts w:ascii="Georgia" w:hAnsi="Georgia" w:cs="Arial"/>
          <w:sz w:val="22"/>
          <w:szCs w:val="22"/>
        </w:rPr>
        <w:t>information at discrete time steps.</w:t>
      </w:r>
      <w:r w:rsidR="003D265C">
        <w:rPr>
          <w:rFonts w:ascii="Georgia" w:hAnsi="Georgia" w:cs="Arial"/>
          <w:sz w:val="22"/>
          <w:szCs w:val="22"/>
        </w:rPr>
        <w:t xml:space="preserve"> When combined, they can produce</w:t>
      </w:r>
      <w:r w:rsidR="007A5BF9">
        <w:rPr>
          <w:rFonts w:ascii="Georgia" w:hAnsi="Georgia" w:cs="Arial"/>
          <w:sz w:val="22"/>
          <w:szCs w:val="22"/>
        </w:rPr>
        <w:t xml:space="preserve"> a</w:t>
      </w:r>
      <w:r w:rsidR="003D265C">
        <w:rPr>
          <w:rFonts w:ascii="Georgia" w:hAnsi="Georgia" w:cs="Arial"/>
          <w:sz w:val="22"/>
          <w:szCs w:val="22"/>
        </w:rPr>
        <w:t xml:space="preserve"> detailed account of space utilization patterns. </w:t>
      </w:r>
      <w:r w:rsidR="00255750">
        <w:rPr>
          <w:rFonts w:ascii="Georgia" w:hAnsi="Georgia" w:cs="Arial"/>
          <w:sz w:val="22"/>
          <w:szCs w:val="22"/>
        </w:rPr>
        <w:t xml:space="preserve">Prior studies demonstrated the benefits of behavior mapping to analyze spatiotemporal behavior patterns </w:t>
      </w:r>
      <w:r w:rsidR="00E14A2A">
        <w:rPr>
          <w:rFonts w:ascii="Georgia" w:hAnsi="Georgia" w:cs="Arial"/>
          <w:sz w:val="22"/>
          <w:szCs w:val="22"/>
        </w:rPr>
        <w:fldChar w:fldCharType="begin"/>
      </w:r>
      <w:r w:rsidR="00A5649A">
        <w:rPr>
          <w:rFonts w:ascii="Georgia" w:hAnsi="Georgia" w:cs="Arial"/>
          <w:sz w:val="22"/>
          <w:szCs w:val="22"/>
        </w:rPr>
        <w:instrText xml:space="preserve"> ADDIN ZOTERO_ITEM CSL_CITATION {"citationID":"QK6f2geA","properties":{"formattedCitation":"[59]","plainCitation":"[59]","noteIndex":0},"citationItems":[{"id":1624,"uris":["http://zotero.org/users/884315/items/HPPUZUGE"],"uri":["http://zotero.org/users/884315/items/HPPUZUGE"],"itemData":{"id":1624,"type":"chapter","container-title":"Environmental </w:instrText>
      </w:r>
      <w:r w:rsidR="00A5649A">
        <w:rPr>
          <w:rFonts w:ascii="MS Mincho" w:eastAsia="MS Mincho" w:hAnsi="MS Mincho" w:cs="MS Mincho" w:hint="eastAsia"/>
          <w:sz w:val="22"/>
          <w:szCs w:val="22"/>
        </w:rPr>
        <w:instrText> </w:instrText>
      </w:r>
      <w:r w:rsidR="00A5649A">
        <w:rPr>
          <w:rFonts w:ascii="Georgia" w:hAnsi="Georgia" w:cs="Arial"/>
          <w:sz w:val="22"/>
          <w:szCs w:val="22"/>
        </w:rPr>
        <w:instrText xml:space="preserve">Psychology: Man and His Physical Setting","event-place":"New York","page":"658-668","publisher":"Holt, Rinehart &amp; Winston","publisher-place":"New York","title":"The Use of Behavioral Maps in Environmental Psychology","author":[{"family":"Ittelson","given":"William H."},{"family":"Proshansky","given":"M."},{"family":"G.","given":"Rivlin"}],"issued":{"date-parts":[["1970"]]}}}],"schema":"https://github.com/citation-style-language/schema/raw/master/csl-citation.json"} </w:instrText>
      </w:r>
      <w:r w:rsidR="00E14A2A">
        <w:rPr>
          <w:rFonts w:ascii="Georgia" w:hAnsi="Georgia" w:cs="Arial"/>
          <w:sz w:val="22"/>
          <w:szCs w:val="22"/>
        </w:rPr>
        <w:fldChar w:fldCharType="separate"/>
      </w:r>
      <w:r w:rsidR="00A5649A">
        <w:rPr>
          <w:rFonts w:ascii="Georgia" w:hAnsi="Georgia" w:cs="Arial"/>
          <w:noProof/>
          <w:sz w:val="22"/>
          <w:szCs w:val="22"/>
        </w:rPr>
        <w:t>[59]</w:t>
      </w:r>
      <w:r w:rsidR="00E14A2A">
        <w:rPr>
          <w:rFonts w:ascii="Georgia" w:hAnsi="Georgia" w:cs="Arial"/>
          <w:sz w:val="22"/>
          <w:szCs w:val="22"/>
        </w:rPr>
        <w:fldChar w:fldCharType="end"/>
      </w:r>
      <w:r w:rsidR="00E14A2A">
        <w:rPr>
          <w:rFonts w:ascii="Georgia" w:hAnsi="Georgia" w:cs="Arial"/>
          <w:sz w:val="22"/>
          <w:szCs w:val="22"/>
        </w:rPr>
        <w:fldChar w:fldCharType="begin"/>
      </w:r>
      <w:r w:rsidR="00A5649A">
        <w:rPr>
          <w:rFonts w:ascii="Georgia" w:hAnsi="Georgia" w:cs="Arial"/>
          <w:sz w:val="22"/>
          <w:szCs w:val="22"/>
        </w:rPr>
        <w:instrText xml:space="preserve"> ADDIN ZOTERO_ITEM CSL_CITATION {"citationID":"OG04OiiP","properties":{"formattedCitation":"[60]","plainCitation":"[60]","noteIndex":0},"citationItems":[{"id":1637,"uris":["http://zotero.org/users/884315/items/ZNNX3RTJ"],"uri":["http://zotero.org/users/884315/items/ZNNX3RTJ"],"itemData":{"id":1637,"type":"article-journal","container-title":"Medicine &amp; Science in Sports &amp; Exercise","issue":"3","page":"513-519","title":"Behavior Mapping: A Method for Linking Preschool Physical Activity and Outdoor Design","volume":"42","author":[{"family":"Cosco","given":"Nilda G."},{"family":"Moore","given":"Robin C."},{"family":"Islam","given":"Mohammed Z."}],"issued":{"date-parts":[["2010"]]}}}],"schema":"https://github.com/citation-style-language/schema/raw/master/csl-citation.json"} </w:instrText>
      </w:r>
      <w:r w:rsidR="00E14A2A">
        <w:rPr>
          <w:rFonts w:ascii="Georgia" w:hAnsi="Georgia" w:cs="Arial"/>
          <w:sz w:val="22"/>
          <w:szCs w:val="22"/>
        </w:rPr>
        <w:fldChar w:fldCharType="separate"/>
      </w:r>
      <w:r w:rsidR="00A5649A">
        <w:rPr>
          <w:rFonts w:ascii="Georgia" w:hAnsi="Georgia" w:cs="Arial"/>
          <w:sz w:val="22"/>
          <w:szCs w:val="22"/>
        </w:rPr>
        <w:t>[60]</w:t>
      </w:r>
      <w:r w:rsidR="00E14A2A">
        <w:rPr>
          <w:rFonts w:ascii="Georgia" w:hAnsi="Georgia" w:cs="Arial"/>
          <w:sz w:val="22"/>
          <w:szCs w:val="22"/>
        </w:rPr>
        <w:fldChar w:fldCharType="end"/>
      </w:r>
    </w:p>
    <w:p w14:paraId="0F7C8B6E" w14:textId="4BED520A" w:rsidR="004B34D2" w:rsidRPr="005520E8" w:rsidRDefault="00BC5545" w:rsidP="005520E8">
      <w:pPr>
        <w:autoSpaceDE w:val="0"/>
        <w:autoSpaceDN w:val="0"/>
        <w:adjustRightInd w:val="0"/>
        <w:spacing w:line="360" w:lineRule="auto"/>
        <w:ind w:firstLine="360"/>
        <w:jc w:val="both"/>
        <w:rPr>
          <w:rFonts w:ascii="Georgia" w:hAnsi="Georgia" w:cs="Arial"/>
          <w:sz w:val="22"/>
          <w:szCs w:val="22"/>
        </w:rPr>
      </w:pPr>
      <w:r w:rsidRPr="004B34D2">
        <w:rPr>
          <w:rFonts w:ascii="Georgia" w:hAnsi="Georgia" w:cs="Arial"/>
          <w:i/>
          <w:iCs/>
          <w:sz w:val="22"/>
          <w:szCs w:val="22"/>
        </w:rPr>
        <w:t>(</w:t>
      </w:r>
      <w:r w:rsidR="005D5CAE" w:rsidRPr="004B34D2">
        <w:rPr>
          <w:rFonts w:ascii="Georgia" w:hAnsi="Georgia" w:cs="Arial"/>
          <w:i/>
          <w:iCs/>
          <w:sz w:val="22"/>
          <w:szCs w:val="22"/>
        </w:rPr>
        <w:t>c</w:t>
      </w:r>
      <w:r w:rsidRPr="004B34D2">
        <w:rPr>
          <w:rFonts w:ascii="Georgia" w:hAnsi="Georgia" w:cs="Arial"/>
          <w:i/>
          <w:iCs/>
          <w:sz w:val="22"/>
          <w:szCs w:val="22"/>
        </w:rPr>
        <w:t xml:space="preserve">) </w:t>
      </w:r>
      <w:r w:rsidR="0035206A" w:rsidRPr="004B34D2">
        <w:rPr>
          <w:rFonts w:ascii="Georgia" w:hAnsi="Georgia" w:cs="Arial"/>
          <w:i/>
          <w:iCs/>
          <w:sz w:val="22"/>
          <w:szCs w:val="22"/>
        </w:rPr>
        <w:t>IT systems.</w:t>
      </w:r>
      <w:r w:rsidR="0035206A" w:rsidRPr="004B34D2">
        <w:rPr>
          <w:rFonts w:ascii="Georgia" w:hAnsi="Georgia" w:cs="Arial"/>
          <w:sz w:val="22"/>
          <w:szCs w:val="22"/>
        </w:rPr>
        <w:t xml:space="preserve"> </w:t>
      </w:r>
      <w:r w:rsidR="002D7E7B">
        <w:rPr>
          <w:rFonts w:ascii="Georgia" w:hAnsi="Georgia" w:cs="Arial"/>
          <w:sz w:val="22"/>
          <w:szCs w:val="22"/>
        </w:rPr>
        <w:t>The</w:t>
      </w:r>
      <w:r w:rsidR="004B34D2" w:rsidRPr="004B34D2">
        <w:rPr>
          <w:rFonts w:ascii="Georgia" w:hAnsi="Georgia" w:cs="Arial"/>
          <w:sz w:val="22"/>
          <w:szCs w:val="22"/>
        </w:rPr>
        <w:t xml:space="preserve"> following data will be obtained from the hospital administrative data servers:</w:t>
      </w:r>
      <w:r w:rsidR="004B34D2" w:rsidRPr="004B34D2">
        <w:rPr>
          <w:rFonts w:ascii="Georgia" w:hAnsi="Georgia" w:cs="Arial"/>
          <w:sz w:val="22"/>
          <w:szCs w:val="22"/>
        </w:rPr>
        <w:br/>
      </w:r>
      <w:r w:rsidR="00041518">
        <w:rPr>
          <w:rFonts w:ascii="Georgia" w:hAnsi="Georgia" w:cs="Arial"/>
          <w:sz w:val="22"/>
          <w:szCs w:val="22"/>
        </w:rPr>
        <w:t>(</w:t>
      </w:r>
      <w:r w:rsidR="007E5A91">
        <w:rPr>
          <w:rFonts w:ascii="Georgia" w:hAnsi="Georgia" w:cs="Arial"/>
          <w:sz w:val="22"/>
          <w:szCs w:val="22"/>
        </w:rPr>
        <w:t>1</w:t>
      </w:r>
      <w:r w:rsidR="00041518">
        <w:rPr>
          <w:rFonts w:ascii="Georgia" w:hAnsi="Georgia" w:cs="Arial"/>
          <w:sz w:val="22"/>
          <w:szCs w:val="22"/>
        </w:rPr>
        <w:t xml:space="preserve">) </w:t>
      </w:r>
      <w:r w:rsidR="004B34D2" w:rsidRPr="004B34D2">
        <w:rPr>
          <w:rFonts w:ascii="Georgia" w:hAnsi="Georgia" w:cs="Arial"/>
          <w:sz w:val="22"/>
          <w:szCs w:val="22"/>
        </w:rPr>
        <w:t>Patient scheduled visits including visit type (first medical evaluation, follow up medical visit, nursing procedure, medical procedure, psychological treatment, physical treatment</w:t>
      </w:r>
      <w:r w:rsidR="001E71D5">
        <w:rPr>
          <w:rFonts w:ascii="Georgia" w:hAnsi="Georgia" w:cs="Arial"/>
          <w:sz w:val="22"/>
          <w:szCs w:val="22"/>
        </w:rPr>
        <w:t>,</w:t>
      </w:r>
      <w:r w:rsidR="004B34D2" w:rsidRPr="004B34D2">
        <w:rPr>
          <w:rFonts w:ascii="Georgia" w:hAnsi="Georgia" w:cs="Arial"/>
          <w:sz w:val="22"/>
          <w:szCs w:val="22"/>
        </w:rPr>
        <w:t xml:space="preserve"> etc.)</w:t>
      </w:r>
      <w:r w:rsidR="002B375F">
        <w:rPr>
          <w:rFonts w:ascii="Georgia" w:hAnsi="Georgia" w:cs="Arial"/>
          <w:sz w:val="22"/>
          <w:szCs w:val="22"/>
        </w:rPr>
        <w:t>, and (</w:t>
      </w:r>
      <w:r w:rsidR="007E5A91">
        <w:rPr>
          <w:rFonts w:ascii="Georgia" w:hAnsi="Georgia" w:cs="Arial"/>
          <w:sz w:val="22"/>
          <w:szCs w:val="22"/>
        </w:rPr>
        <w:t>2</w:t>
      </w:r>
      <w:r w:rsidR="002B375F">
        <w:rPr>
          <w:rFonts w:ascii="Georgia" w:hAnsi="Georgia" w:cs="Arial"/>
          <w:sz w:val="22"/>
          <w:szCs w:val="22"/>
        </w:rPr>
        <w:t xml:space="preserve">) </w:t>
      </w:r>
      <w:r w:rsidR="004B34D2" w:rsidRPr="004B34D2">
        <w:rPr>
          <w:rFonts w:ascii="Georgia" w:hAnsi="Georgia" w:cs="Arial"/>
          <w:sz w:val="22"/>
          <w:szCs w:val="22"/>
        </w:rPr>
        <w:t xml:space="preserve">Patient arrival and queue management data from </w:t>
      </w:r>
      <w:r w:rsidR="00096110">
        <w:rPr>
          <w:rFonts w:ascii="Georgia" w:hAnsi="Georgia" w:cs="Arial"/>
          <w:sz w:val="22"/>
          <w:szCs w:val="22"/>
        </w:rPr>
        <w:t xml:space="preserve">the </w:t>
      </w:r>
      <w:proofErr w:type="spellStart"/>
      <w:r w:rsidR="004B34D2" w:rsidRPr="004B34D2">
        <w:rPr>
          <w:rFonts w:ascii="Georgia" w:hAnsi="Georgia" w:cs="Arial"/>
          <w:sz w:val="22"/>
          <w:szCs w:val="22"/>
        </w:rPr>
        <w:t>QFlow</w:t>
      </w:r>
      <w:proofErr w:type="spellEnd"/>
      <w:r w:rsidR="004B34D2" w:rsidRPr="004B34D2">
        <w:rPr>
          <w:rFonts w:ascii="Georgia" w:hAnsi="Georgia" w:cs="Arial"/>
          <w:sz w:val="22"/>
          <w:szCs w:val="22"/>
        </w:rPr>
        <w:t xml:space="preserve"> system including date and hour of arrival, </w:t>
      </w:r>
      <w:r w:rsidR="004B34D2" w:rsidRPr="00B45E0D">
        <w:rPr>
          <w:rFonts w:ascii="Georgia" w:hAnsi="Georgia" w:cs="Arial"/>
          <w:sz w:val="22"/>
          <w:szCs w:val="22"/>
        </w:rPr>
        <w:t>destination room, time of clinical visit start and end</w:t>
      </w:r>
      <w:r w:rsidR="007E5A91">
        <w:rPr>
          <w:rFonts w:ascii="Georgia" w:hAnsi="Georgia" w:cs="Arial"/>
          <w:sz w:val="22"/>
          <w:szCs w:val="22"/>
        </w:rPr>
        <w:t>,</w:t>
      </w:r>
      <w:r w:rsidR="004B34D2" w:rsidRPr="00B45E0D">
        <w:rPr>
          <w:rFonts w:ascii="Georgia" w:hAnsi="Georgia" w:cs="Arial"/>
          <w:sz w:val="22"/>
          <w:szCs w:val="22"/>
        </w:rPr>
        <w:t xml:space="preserve"> and calculated delays and waiting times per</w:t>
      </w:r>
      <w:r w:rsidR="005520E8" w:rsidRPr="00B45E0D">
        <w:rPr>
          <w:rFonts w:ascii="Georgia" w:hAnsi="Georgia" w:cs="Arial"/>
          <w:sz w:val="22"/>
          <w:szCs w:val="22"/>
        </w:rPr>
        <w:t xml:space="preserve"> </w:t>
      </w:r>
      <w:r w:rsidR="004B34D2" w:rsidRPr="00B45E0D">
        <w:rPr>
          <w:rFonts w:ascii="Georgia" w:hAnsi="Georgia" w:cs="Arial"/>
          <w:sz w:val="22"/>
          <w:szCs w:val="22"/>
        </w:rPr>
        <w:t>room.</w:t>
      </w:r>
      <w:r w:rsidR="00CC6AAA" w:rsidRPr="00B45E0D">
        <w:rPr>
          <w:rFonts w:ascii="Georgia" w:hAnsi="Georgia" w:cs="Arial"/>
          <w:sz w:val="22"/>
          <w:szCs w:val="22"/>
        </w:rPr>
        <w:t xml:space="preserve"> Additional sources of data collection will be considered, including (</w:t>
      </w:r>
      <w:r w:rsidR="007E5A91">
        <w:rPr>
          <w:rFonts w:ascii="Georgia" w:hAnsi="Georgia" w:cs="Arial"/>
          <w:sz w:val="22"/>
          <w:szCs w:val="22"/>
        </w:rPr>
        <w:t>3</w:t>
      </w:r>
      <w:r w:rsidR="00CC6AAA" w:rsidRPr="00B45E0D">
        <w:rPr>
          <w:rFonts w:ascii="Georgia" w:hAnsi="Georgia" w:cs="Arial"/>
          <w:sz w:val="22"/>
          <w:szCs w:val="22"/>
        </w:rPr>
        <w:t xml:space="preserve">) occupancy sensors to analyze waiting patterns in the </w:t>
      </w:r>
      <w:r w:rsidR="004B34D2" w:rsidRPr="00B45E0D">
        <w:rPr>
          <w:rFonts w:ascii="Georgia" w:hAnsi="Georgia" w:cs="Arial"/>
          <w:sz w:val="22"/>
          <w:szCs w:val="22"/>
        </w:rPr>
        <w:t>front desk and waiting area</w:t>
      </w:r>
      <w:r w:rsidR="00CC6AAA" w:rsidRPr="00B45E0D">
        <w:rPr>
          <w:rFonts w:ascii="Georgia" w:hAnsi="Georgia" w:cs="Arial"/>
          <w:sz w:val="22"/>
          <w:szCs w:val="22"/>
        </w:rPr>
        <w:t>, and</w:t>
      </w:r>
      <w:r w:rsidR="00081A96" w:rsidRPr="00B45E0D">
        <w:rPr>
          <w:rFonts w:ascii="Georgia" w:hAnsi="Georgia" w:cs="Arial"/>
          <w:sz w:val="22"/>
          <w:szCs w:val="22"/>
        </w:rPr>
        <w:t xml:space="preserve"> (</w:t>
      </w:r>
      <w:r w:rsidR="007E5A91">
        <w:rPr>
          <w:rFonts w:ascii="Georgia" w:hAnsi="Georgia" w:cs="Arial"/>
          <w:sz w:val="22"/>
          <w:szCs w:val="22"/>
        </w:rPr>
        <w:t>4</w:t>
      </w:r>
      <w:r w:rsidR="00081A96" w:rsidRPr="00B45E0D">
        <w:rPr>
          <w:rFonts w:ascii="Georgia" w:hAnsi="Georgia" w:cs="Arial"/>
          <w:sz w:val="22"/>
          <w:szCs w:val="22"/>
        </w:rPr>
        <w:t>)</w:t>
      </w:r>
      <w:r w:rsidR="00CC6AAA" w:rsidRPr="00B45E0D">
        <w:rPr>
          <w:rFonts w:ascii="Georgia" w:hAnsi="Georgia" w:cs="Arial"/>
          <w:sz w:val="22"/>
          <w:szCs w:val="22"/>
        </w:rPr>
        <w:t xml:space="preserve"> </w:t>
      </w:r>
      <w:r w:rsidR="004B34D2" w:rsidRPr="00B45E0D">
        <w:rPr>
          <w:rFonts w:ascii="Georgia" w:hAnsi="Georgia" w:cs="Arial"/>
          <w:sz w:val="22"/>
          <w:szCs w:val="22"/>
        </w:rPr>
        <w:t xml:space="preserve">RFID tracking for </w:t>
      </w:r>
      <w:r w:rsidR="00081A96" w:rsidRPr="00B45E0D">
        <w:rPr>
          <w:rFonts w:ascii="Georgia" w:hAnsi="Georgia" w:cs="Arial"/>
          <w:sz w:val="22"/>
          <w:szCs w:val="22"/>
        </w:rPr>
        <w:t>selected staff members including nurses and physicians.</w:t>
      </w:r>
      <w:r w:rsidR="00081A96">
        <w:rPr>
          <w:rFonts w:ascii="Georgia" w:hAnsi="Georgia" w:cs="Arial"/>
          <w:i/>
          <w:iCs/>
          <w:sz w:val="22"/>
          <w:szCs w:val="22"/>
        </w:rPr>
        <w:t xml:space="preserve"> </w:t>
      </w:r>
    </w:p>
    <w:p w14:paraId="638AB90B" w14:textId="5CDBA0F4" w:rsidR="00DE0C05" w:rsidRDefault="00DE0C05" w:rsidP="00DE0C05">
      <w:pPr>
        <w:autoSpaceDE w:val="0"/>
        <w:autoSpaceDN w:val="0"/>
        <w:adjustRightInd w:val="0"/>
        <w:spacing w:line="360" w:lineRule="auto"/>
        <w:ind w:firstLine="720"/>
        <w:jc w:val="both"/>
        <w:rPr>
          <w:rFonts w:ascii="Georgia" w:hAnsi="Georgia" w:cs="Arial"/>
          <w:sz w:val="22"/>
          <w:szCs w:val="22"/>
        </w:rPr>
      </w:pPr>
      <w:r w:rsidRPr="00DE0C05">
        <w:rPr>
          <w:rFonts w:ascii="Georgia" w:hAnsi="Georgia" w:cs="Arial"/>
          <w:sz w:val="22"/>
          <w:szCs w:val="22"/>
        </w:rPr>
        <w:t>The data collection methods comply with ethics and privacy regulations defined by the Rambam Healthcare Campus</w:t>
      </w:r>
      <w:r w:rsidR="00970749">
        <w:rPr>
          <w:rFonts w:ascii="Georgia" w:hAnsi="Georgia" w:cs="Arial"/>
          <w:sz w:val="22"/>
          <w:szCs w:val="22"/>
        </w:rPr>
        <w:t xml:space="preserve">, </w:t>
      </w:r>
      <w:r w:rsidRPr="00DE0C05">
        <w:rPr>
          <w:rFonts w:ascii="Georgia" w:hAnsi="Georgia" w:cs="Arial"/>
          <w:sz w:val="22"/>
          <w:szCs w:val="22"/>
        </w:rPr>
        <w:t>Technion Research Authority</w:t>
      </w:r>
      <w:r w:rsidR="00970749">
        <w:rPr>
          <w:rFonts w:ascii="Georgia" w:hAnsi="Georgia" w:cs="Arial"/>
          <w:sz w:val="22"/>
          <w:szCs w:val="22"/>
        </w:rPr>
        <w:t xml:space="preserve">, and the </w:t>
      </w:r>
      <w:r w:rsidRPr="00DE0C05">
        <w:rPr>
          <w:rFonts w:ascii="Georgia" w:hAnsi="Georgia" w:cs="Arial"/>
          <w:sz w:val="22"/>
          <w:szCs w:val="22"/>
        </w:rPr>
        <w:t>Institutional Review Board (IRB). The data will be anonymized to prevent the identification of patients and staff members</w:t>
      </w:r>
      <w:r w:rsidR="007259D0">
        <w:rPr>
          <w:rFonts w:ascii="Georgia" w:hAnsi="Georgia" w:cs="Arial"/>
          <w:sz w:val="22"/>
          <w:szCs w:val="22"/>
        </w:rPr>
        <w:t xml:space="preserve">, </w:t>
      </w:r>
      <w:r w:rsidRPr="00DE0C05">
        <w:rPr>
          <w:rFonts w:ascii="Georgia" w:hAnsi="Georgia" w:cs="Arial"/>
          <w:sz w:val="22"/>
          <w:szCs w:val="22"/>
        </w:rPr>
        <w:t>encrypted</w:t>
      </w:r>
      <w:r w:rsidR="007259D0">
        <w:rPr>
          <w:rFonts w:ascii="Georgia" w:hAnsi="Georgia" w:cs="Arial"/>
          <w:sz w:val="22"/>
          <w:szCs w:val="22"/>
        </w:rPr>
        <w:t>, and stored</w:t>
      </w:r>
      <w:r w:rsidRPr="00DE0C05">
        <w:rPr>
          <w:rFonts w:ascii="Georgia" w:hAnsi="Georgia" w:cs="Arial"/>
          <w:sz w:val="22"/>
          <w:szCs w:val="22"/>
        </w:rPr>
        <w:t xml:space="preserve"> in a secured cloud platform </w:t>
      </w:r>
      <w:r w:rsidR="007259D0">
        <w:rPr>
          <w:rFonts w:ascii="Georgia" w:hAnsi="Georgia" w:cs="Arial"/>
          <w:sz w:val="22"/>
          <w:szCs w:val="22"/>
        </w:rPr>
        <w:t>accessible</w:t>
      </w:r>
      <w:r w:rsidRPr="00DE0C05">
        <w:rPr>
          <w:rFonts w:ascii="Georgia" w:hAnsi="Georgia" w:cs="Arial"/>
          <w:sz w:val="22"/>
          <w:szCs w:val="22"/>
        </w:rPr>
        <w:t xml:space="preserve"> by authorized personnel. </w:t>
      </w:r>
    </w:p>
    <w:p w14:paraId="6966FF24" w14:textId="744441FE" w:rsidR="00FA2A42" w:rsidRDefault="00705910" w:rsidP="00955F4E">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 xml:space="preserve">The different types of data collected will be compared and integrated to identify spatiotemporal behavior patterns that consist of </w:t>
      </w:r>
      <w:r w:rsidR="00042836">
        <w:rPr>
          <w:rFonts w:ascii="Georgia" w:hAnsi="Georgia" w:cs="Arial"/>
          <w:sz w:val="22"/>
          <w:szCs w:val="22"/>
        </w:rPr>
        <w:t xml:space="preserve">a </w:t>
      </w:r>
      <w:r w:rsidR="00147E28">
        <w:rPr>
          <w:rFonts w:ascii="Georgia" w:hAnsi="Georgia" w:cs="Arial"/>
          <w:sz w:val="22"/>
          <w:szCs w:val="22"/>
        </w:rPr>
        <w:t>structured sequence of</w:t>
      </w:r>
      <w:r>
        <w:rPr>
          <w:rFonts w:ascii="Georgia" w:hAnsi="Georgia" w:cs="Arial"/>
          <w:sz w:val="22"/>
          <w:szCs w:val="22"/>
        </w:rPr>
        <w:t xml:space="preserve"> activities performed in one or more spaces by a single or group of participants</w:t>
      </w:r>
      <w:r w:rsidR="00462603">
        <w:rPr>
          <w:rFonts w:ascii="Georgia" w:hAnsi="Georgia" w:cs="Arial"/>
          <w:sz w:val="22"/>
          <w:szCs w:val="22"/>
        </w:rPr>
        <w:t xml:space="preserve">. Specifically, </w:t>
      </w:r>
      <w:r w:rsidR="00462603" w:rsidRPr="00955F4E">
        <w:rPr>
          <w:rFonts w:ascii="Georgia" w:hAnsi="Georgia" w:cs="Arial"/>
          <w:i/>
          <w:iCs/>
          <w:sz w:val="22"/>
          <w:szCs w:val="22"/>
        </w:rPr>
        <w:t>interviews</w:t>
      </w:r>
      <w:r w:rsidR="00462603">
        <w:rPr>
          <w:rFonts w:ascii="Georgia" w:hAnsi="Georgia" w:cs="Arial"/>
          <w:sz w:val="22"/>
          <w:szCs w:val="22"/>
        </w:rPr>
        <w:t xml:space="preserve"> will provide an overview </w:t>
      </w:r>
      <w:r w:rsidR="000604F2">
        <w:rPr>
          <w:rFonts w:ascii="Georgia" w:hAnsi="Georgia" w:cs="Arial"/>
          <w:sz w:val="22"/>
          <w:szCs w:val="22"/>
        </w:rPr>
        <w:t xml:space="preserve">of </w:t>
      </w:r>
      <w:r w:rsidR="00462603">
        <w:rPr>
          <w:rFonts w:ascii="Georgia" w:hAnsi="Georgia" w:cs="Arial"/>
          <w:sz w:val="22"/>
          <w:szCs w:val="22"/>
        </w:rPr>
        <w:t xml:space="preserve">activity flows, </w:t>
      </w:r>
      <w:r w:rsidR="00462603" w:rsidRPr="00955F4E">
        <w:rPr>
          <w:rFonts w:ascii="Georgia" w:hAnsi="Georgia" w:cs="Arial"/>
          <w:i/>
          <w:iCs/>
          <w:sz w:val="22"/>
          <w:szCs w:val="22"/>
        </w:rPr>
        <w:t>field observations</w:t>
      </w:r>
      <w:r w:rsidR="00462603">
        <w:rPr>
          <w:rFonts w:ascii="Georgia" w:hAnsi="Georgia" w:cs="Arial"/>
          <w:sz w:val="22"/>
          <w:szCs w:val="22"/>
        </w:rPr>
        <w:t xml:space="preserve"> will situate the activities in a spatiotemporal context to identify potential dependencies between different activities occurring in the same space, and </w:t>
      </w:r>
      <w:r w:rsidR="00462603" w:rsidRPr="00955F4E">
        <w:rPr>
          <w:rFonts w:ascii="Georgia" w:hAnsi="Georgia" w:cs="Arial"/>
          <w:i/>
          <w:iCs/>
          <w:sz w:val="22"/>
          <w:szCs w:val="22"/>
        </w:rPr>
        <w:t>IT systems</w:t>
      </w:r>
      <w:r w:rsidR="00462603">
        <w:rPr>
          <w:rFonts w:ascii="Georgia" w:hAnsi="Georgia" w:cs="Arial"/>
          <w:sz w:val="22"/>
          <w:szCs w:val="22"/>
        </w:rPr>
        <w:t xml:space="preserve"> data will inform the actual durations of treatments and patients’ stay in the institute as well as daily/weekly/annual data-driven insights on operational </w:t>
      </w:r>
      <w:r w:rsidR="00955F4E">
        <w:rPr>
          <w:rFonts w:ascii="Georgia" w:hAnsi="Georgia" w:cs="Arial"/>
          <w:sz w:val="22"/>
          <w:szCs w:val="22"/>
        </w:rPr>
        <w:t>performance.</w:t>
      </w:r>
      <w:r w:rsidR="008C5AF2">
        <w:rPr>
          <w:rFonts w:ascii="Georgia" w:hAnsi="Georgia" w:cs="Arial"/>
          <w:sz w:val="22"/>
          <w:szCs w:val="22"/>
        </w:rPr>
        <w:t xml:space="preserve"> </w:t>
      </w:r>
    </w:p>
    <w:p w14:paraId="5B56DEC0" w14:textId="4D97FA6A" w:rsidR="00082968" w:rsidRDefault="00F317D9" w:rsidP="0017379C">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 xml:space="preserve">Prof. Efrat </w:t>
      </w:r>
      <w:proofErr w:type="spellStart"/>
      <w:r>
        <w:rPr>
          <w:rFonts w:ascii="Georgia" w:hAnsi="Georgia" w:cs="Arial"/>
          <w:sz w:val="22"/>
          <w:szCs w:val="22"/>
        </w:rPr>
        <w:t>Eizenberg</w:t>
      </w:r>
      <w:proofErr w:type="spellEnd"/>
      <w:r>
        <w:rPr>
          <w:rFonts w:ascii="Georgia" w:hAnsi="Georgia" w:cs="Arial"/>
          <w:sz w:val="22"/>
          <w:szCs w:val="22"/>
        </w:rPr>
        <w:t xml:space="preserve">, as </w:t>
      </w:r>
      <w:r w:rsidR="00D24B5E">
        <w:rPr>
          <w:rFonts w:ascii="Georgia" w:hAnsi="Georgia" w:cs="Arial"/>
          <w:sz w:val="22"/>
          <w:szCs w:val="22"/>
        </w:rPr>
        <w:t xml:space="preserve">an </w:t>
      </w:r>
      <w:r w:rsidR="00906C62">
        <w:rPr>
          <w:rFonts w:ascii="Georgia" w:hAnsi="Georgia" w:cs="Arial"/>
          <w:sz w:val="22"/>
          <w:szCs w:val="22"/>
        </w:rPr>
        <w:t>expert in</w:t>
      </w:r>
      <w:r>
        <w:rPr>
          <w:rFonts w:ascii="Georgia" w:hAnsi="Georgia" w:cs="Arial"/>
          <w:sz w:val="22"/>
          <w:szCs w:val="22"/>
        </w:rPr>
        <w:t xml:space="preserve"> environmental </w:t>
      </w:r>
      <w:r w:rsidR="00906C62">
        <w:rPr>
          <w:rFonts w:ascii="Georgia" w:hAnsi="Georgia" w:cs="Arial"/>
          <w:sz w:val="22"/>
          <w:szCs w:val="22"/>
        </w:rPr>
        <w:t>psychology</w:t>
      </w:r>
      <w:r>
        <w:rPr>
          <w:rFonts w:ascii="Georgia" w:hAnsi="Georgia" w:cs="Arial"/>
          <w:sz w:val="22"/>
          <w:szCs w:val="22"/>
        </w:rPr>
        <w:t>, will assist the processes</w:t>
      </w:r>
      <w:r w:rsidR="008F4C7D">
        <w:rPr>
          <w:rFonts w:ascii="Georgia" w:hAnsi="Georgia" w:cs="Arial"/>
          <w:sz w:val="22"/>
          <w:szCs w:val="22"/>
        </w:rPr>
        <w:t xml:space="preserve"> of</w:t>
      </w:r>
      <w:r>
        <w:rPr>
          <w:rFonts w:ascii="Georgia" w:hAnsi="Georgia" w:cs="Arial"/>
          <w:sz w:val="22"/>
          <w:szCs w:val="22"/>
        </w:rPr>
        <w:t xml:space="preserve"> data collection and analysis using interviews and field observations. Prof. Avigdor Gal, as </w:t>
      </w:r>
      <w:r w:rsidR="007B195C">
        <w:rPr>
          <w:rFonts w:ascii="Georgia" w:hAnsi="Georgia" w:cs="Arial"/>
          <w:sz w:val="22"/>
          <w:szCs w:val="22"/>
        </w:rPr>
        <w:t xml:space="preserve">an </w:t>
      </w:r>
      <w:r w:rsidR="00906C62">
        <w:rPr>
          <w:rFonts w:ascii="Georgia" w:hAnsi="Georgia" w:cs="Arial"/>
          <w:sz w:val="22"/>
          <w:szCs w:val="22"/>
        </w:rPr>
        <w:t xml:space="preserve">expert </w:t>
      </w:r>
      <w:r w:rsidR="00906C62">
        <w:rPr>
          <w:rFonts w:ascii="Georgia" w:hAnsi="Georgia" w:cs="Arial"/>
          <w:sz w:val="22"/>
          <w:szCs w:val="22"/>
        </w:rPr>
        <w:lastRenderedPageBreak/>
        <w:t>in data science</w:t>
      </w:r>
      <w:r>
        <w:rPr>
          <w:rFonts w:ascii="Georgia" w:hAnsi="Georgia" w:cs="Arial"/>
          <w:sz w:val="22"/>
          <w:szCs w:val="22"/>
        </w:rPr>
        <w:t xml:space="preserve">, will assist the process of data collection and analysis using IT systems </w:t>
      </w:r>
      <w:r w:rsidR="008202E8">
        <w:rPr>
          <w:rFonts w:ascii="Georgia" w:hAnsi="Georgia" w:cs="Arial"/>
          <w:sz w:val="22"/>
          <w:szCs w:val="22"/>
        </w:rPr>
        <w:t>(</w:t>
      </w:r>
      <w:r w:rsidR="00955F4E">
        <w:rPr>
          <w:rFonts w:ascii="Georgia" w:hAnsi="Georgia" w:cs="Arial"/>
          <w:sz w:val="22"/>
          <w:szCs w:val="22"/>
        </w:rPr>
        <w:t>see c</w:t>
      </w:r>
      <w:r>
        <w:rPr>
          <w:rFonts w:ascii="Georgia" w:hAnsi="Georgia" w:cs="Arial"/>
          <w:sz w:val="22"/>
          <w:szCs w:val="22"/>
        </w:rPr>
        <w:t>ollaboration letters</w:t>
      </w:r>
      <w:r w:rsidR="008202E8">
        <w:rPr>
          <w:rFonts w:ascii="Georgia" w:hAnsi="Georgia" w:cs="Arial"/>
          <w:sz w:val="22"/>
          <w:szCs w:val="22"/>
        </w:rPr>
        <w:t>)</w:t>
      </w:r>
      <w:r w:rsidR="00955F4E">
        <w:rPr>
          <w:rFonts w:ascii="Georgia" w:hAnsi="Georgia" w:cs="Arial"/>
          <w:sz w:val="22"/>
          <w:szCs w:val="22"/>
        </w:rPr>
        <w:t>.</w:t>
      </w:r>
      <w:r w:rsidR="00F44516">
        <w:rPr>
          <w:rFonts w:ascii="Georgia" w:hAnsi="Georgia" w:cs="Arial"/>
          <w:sz w:val="22"/>
          <w:szCs w:val="22"/>
        </w:rPr>
        <w:t xml:space="preserve"> </w:t>
      </w:r>
      <w:r w:rsidR="00DA62FC">
        <w:rPr>
          <w:rFonts w:ascii="Georgia" w:hAnsi="Georgia" w:cs="Arial"/>
          <w:sz w:val="22"/>
          <w:szCs w:val="22"/>
        </w:rPr>
        <w:t xml:space="preserve">Prior work of the PI involved </w:t>
      </w:r>
      <w:r w:rsidR="00955F4E">
        <w:rPr>
          <w:rFonts w:ascii="Georgia" w:hAnsi="Georgia" w:cs="Arial"/>
          <w:sz w:val="22"/>
          <w:szCs w:val="22"/>
        </w:rPr>
        <w:t>the creation of a preliminary</w:t>
      </w:r>
      <w:r w:rsidR="00DA62FC">
        <w:rPr>
          <w:rFonts w:ascii="Georgia" w:hAnsi="Georgia" w:cs="Arial"/>
          <w:sz w:val="22"/>
          <w:szCs w:val="22"/>
        </w:rPr>
        <w:t xml:space="preserve"> knowledge base of human behavior patterns </w:t>
      </w:r>
      <w:r w:rsidR="00DC3AD0">
        <w:rPr>
          <w:rFonts w:ascii="Georgia" w:hAnsi="Georgia" w:cs="Arial"/>
          <w:sz w:val="22"/>
          <w:szCs w:val="22"/>
        </w:rPr>
        <w:t>based on</w:t>
      </w:r>
      <w:r w:rsidR="00DA62FC">
        <w:rPr>
          <w:rFonts w:ascii="Georgia" w:hAnsi="Georgia" w:cs="Arial"/>
          <w:sz w:val="22"/>
          <w:szCs w:val="22"/>
        </w:rPr>
        <w:t xml:space="preserve"> </w:t>
      </w:r>
      <w:r w:rsidR="00EC082C">
        <w:rPr>
          <w:rFonts w:ascii="Georgia" w:hAnsi="Georgia" w:cs="Arial"/>
          <w:sz w:val="22"/>
          <w:szCs w:val="22"/>
        </w:rPr>
        <w:t>experts’ interviews and</w:t>
      </w:r>
      <w:r w:rsidR="004322A8">
        <w:rPr>
          <w:rFonts w:ascii="Georgia" w:hAnsi="Georgia" w:cs="Arial"/>
          <w:sz w:val="22"/>
          <w:szCs w:val="22"/>
        </w:rPr>
        <w:t xml:space="preserve"> field observations</w:t>
      </w:r>
      <w:r w:rsidR="001C6D79">
        <w:rPr>
          <w:rFonts w:ascii="Georgia" w:hAnsi="Georgia" w:cs="Arial"/>
          <w:sz w:val="22"/>
          <w:szCs w:val="22"/>
        </w:rPr>
        <w:t xml:space="preserve"> </w:t>
      </w:r>
      <w:r w:rsidR="00EC082C">
        <w:rPr>
          <w:rFonts w:ascii="Georgia" w:hAnsi="Georgia" w:cs="Arial"/>
          <w:sz w:val="22"/>
          <w:szCs w:val="22"/>
        </w:rPr>
        <w:t xml:space="preserve">(Figure </w:t>
      </w:r>
      <w:r w:rsidR="001530A6">
        <w:rPr>
          <w:rFonts w:ascii="Georgia" w:hAnsi="Georgia" w:cs="Arial"/>
          <w:sz w:val="22"/>
          <w:szCs w:val="22"/>
        </w:rPr>
        <w:t>3</w:t>
      </w:r>
      <w:r w:rsidR="00EC082C">
        <w:rPr>
          <w:rFonts w:ascii="Georgia" w:hAnsi="Georgia" w:cs="Arial"/>
          <w:sz w:val="22"/>
          <w:szCs w:val="22"/>
        </w:rPr>
        <w:t xml:space="preserve">). </w:t>
      </w:r>
      <w:r w:rsidR="006526FC">
        <w:rPr>
          <w:rFonts w:ascii="Georgia" w:hAnsi="Georgia" w:cs="Arial"/>
          <w:sz w:val="22"/>
          <w:szCs w:val="22"/>
        </w:rPr>
        <w:t xml:space="preserve">The </w:t>
      </w:r>
      <w:r w:rsidR="008B7F37">
        <w:rPr>
          <w:rFonts w:ascii="Georgia" w:hAnsi="Georgia" w:cs="Arial"/>
          <w:sz w:val="22"/>
          <w:szCs w:val="22"/>
        </w:rPr>
        <w:t>expected contribution</w:t>
      </w:r>
      <w:r w:rsidR="006526FC">
        <w:rPr>
          <w:rFonts w:ascii="Georgia" w:hAnsi="Georgia" w:cs="Arial"/>
          <w:sz w:val="22"/>
          <w:szCs w:val="22"/>
        </w:rPr>
        <w:t xml:space="preserve"> of this WP include</w:t>
      </w:r>
      <w:r w:rsidR="009B4104">
        <w:rPr>
          <w:rFonts w:ascii="Georgia" w:hAnsi="Georgia" w:cs="Arial"/>
          <w:sz w:val="22"/>
          <w:szCs w:val="22"/>
        </w:rPr>
        <w:t>: (a)</w:t>
      </w:r>
      <w:r w:rsidR="006526FC">
        <w:rPr>
          <w:rFonts w:ascii="Georgia" w:hAnsi="Georgia" w:cs="Arial"/>
          <w:sz w:val="22"/>
          <w:szCs w:val="22"/>
        </w:rPr>
        <w:t xml:space="preserve"> a </w:t>
      </w:r>
      <w:r w:rsidR="008B7F37">
        <w:rPr>
          <w:rFonts w:ascii="Georgia" w:hAnsi="Georgia" w:cs="Arial"/>
          <w:sz w:val="22"/>
          <w:szCs w:val="22"/>
        </w:rPr>
        <w:t xml:space="preserve">new framework for encoding </w:t>
      </w:r>
      <w:r w:rsidR="006526FC">
        <w:rPr>
          <w:rFonts w:ascii="Georgia" w:hAnsi="Georgia" w:cs="Arial"/>
          <w:sz w:val="22"/>
          <w:szCs w:val="22"/>
        </w:rPr>
        <w:t xml:space="preserve">knowledge </w:t>
      </w:r>
      <w:r w:rsidR="008B7F37">
        <w:rPr>
          <w:rFonts w:ascii="Georgia" w:hAnsi="Georgia" w:cs="Arial"/>
          <w:sz w:val="22"/>
          <w:szCs w:val="22"/>
        </w:rPr>
        <w:t>about human behavior patterns that</w:t>
      </w:r>
      <w:r w:rsidR="006526FC">
        <w:rPr>
          <w:rFonts w:ascii="Georgia" w:hAnsi="Georgia" w:cs="Arial"/>
          <w:sz w:val="22"/>
          <w:szCs w:val="22"/>
        </w:rPr>
        <w:t xml:space="preserve"> support the modeling and simulation of holistic building operations</w:t>
      </w:r>
      <w:r w:rsidR="009B4104">
        <w:rPr>
          <w:rFonts w:ascii="Georgia" w:hAnsi="Georgia" w:cs="Arial"/>
          <w:sz w:val="22"/>
          <w:szCs w:val="22"/>
        </w:rPr>
        <w:t xml:space="preserve">, and (b) </w:t>
      </w:r>
      <w:r w:rsidR="006526FC">
        <w:rPr>
          <w:rFonts w:ascii="Georgia" w:hAnsi="Georgia" w:cs="Arial"/>
          <w:sz w:val="22"/>
          <w:szCs w:val="22"/>
        </w:rPr>
        <w:t xml:space="preserve">a scientific paper in a peer-reviewed journal (Q1 ranked) in the field of Social Sciences and Environmental Psychology, such as </w:t>
      </w:r>
      <w:r w:rsidR="006526FC" w:rsidRPr="000B340A">
        <w:rPr>
          <w:rFonts w:ascii="Georgia" w:hAnsi="Georgia" w:cs="Arial"/>
          <w:i/>
          <w:iCs/>
          <w:sz w:val="22"/>
          <w:szCs w:val="22"/>
        </w:rPr>
        <w:t>Environment and Behavior</w:t>
      </w:r>
      <w:r w:rsidR="006526FC">
        <w:rPr>
          <w:rFonts w:ascii="Georgia" w:hAnsi="Georgia" w:cs="Arial"/>
          <w:sz w:val="22"/>
          <w:szCs w:val="22"/>
        </w:rPr>
        <w:t xml:space="preserve"> </w:t>
      </w:r>
      <w:r w:rsidR="00955F4E">
        <w:rPr>
          <w:rFonts w:ascii="Georgia" w:hAnsi="Georgia" w:cs="Arial"/>
          <w:sz w:val="22"/>
          <w:szCs w:val="22"/>
        </w:rPr>
        <w:t>or</w:t>
      </w:r>
      <w:r w:rsidR="006526FC">
        <w:rPr>
          <w:rFonts w:ascii="Georgia" w:hAnsi="Georgia" w:cs="Arial"/>
          <w:sz w:val="22"/>
          <w:szCs w:val="22"/>
        </w:rPr>
        <w:t xml:space="preserve"> </w:t>
      </w:r>
      <w:r w:rsidR="006526FC" w:rsidRPr="000B340A">
        <w:rPr>
          <w:rFonts w:ascii="Georgia" w:hAnsi="Georgia" w:cs="Arial"/>
          <w:i/>
          <w:iCs/>
          <w:sz w:val="22"/>
          <w:szCs w:val="22"/>
        </w:rPr>
        <w:t>Building and Environment</w:t>
      </w:r>
      <w:r w:rsidR="006526FC">
        <w:rPr>
          <w:rFonts w:ascii="Georgia" w:hAnsi="Georgia"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A1484A" w14:paraId="4B9D6EC7" w14:textId="77777777" w:rsidTr="00737EE4">
        <w:tc>
          <w:tcPr>
            <w:tcW w:w="9622" w:type="dxa"/>
          </w:tcPr>
          <w:p w14:paraId="6E2CE6C1" w14:textId="6DAD07AE" w:rsidR="00A1484A" w:rsidRDefault="00737EE4" w:rsidP="00FE2AE6">
            <w:pPr>
              <w:autoSpaceDE w:val="0"/>
              <w:autoSpaceDN w:val="0"/>
              <w:adjustRightInd w:val="0"/>
              <w:spacing w:line="360" w:lineRule="auto"/>
              <w:jc w:val="both"/>
              <w:rPr>
                <w:rFonts w:ascii="Georgia" w:hAnsi="Georgia" w:cs="Arial"/>
                <w:sz w:val="22"/>
                <w:szCs w:val="22"/>
              </w:rPr>
            </w:pPr>
            <w:r>
              <w:rPr>
                <w:rFonts w:ascii="Georgia" w:hAnsi="Georgia" w:cs="Arial"/>
                <w:noProof/>
                <w:sz w:val="22"/>
                <w:szCs w:val="22"/>
              </w:rPr>
              <w:drawing>
                <wp:inline distT="0" distB="0" distL="0" distR="0" wp14:anchorId="220CA024" wp14:editId="17F88F08">
                  <wp:extent cx="5997600" cy="1778981"/>
                  <wp:effectExtent l="0" t="0" r="0" b="0"/>
                  <wp:docPr id="3" name="Picture 3" descr="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atter char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1342" cy="1786023"/>
                          </a:xfrm>
                          <a:prstGeom prst="rect">
                            <a:avLst/>
                          </a:prstGeom>
                        </pic:spPr>
                      </pic:pic>
                    </a:graphicData>
                  </a:graphic>
                </wp:inline>
              </w:drawing>
            </w:r>
          </w:p>
        </w:tc>
      </w:tr>
      <w:tr w:rsidR="00A1484A" w14:paraId="78DD902D" w14:textId="77777777" w:rsidTr="00737EE4">
        <w:tc>
          <w:tcPr>
            <w:tcW w:w="9622" w:type="dxa"/>
          </w:tcPr>
          <w:p w14:paraId="71AF9B16" w14:textId="2B2F743A" w:rsidR="00A1484A" w:rsidRDefault="00A1484A" w:rsidP="00A1484A">
            <w:pPr>
              <w:autoSpaceDE w:val="0"/>
              <w:autoSpaceDN w:val="0"/>
              <w:adjustRightInd w:val="0"/>
              <w:spacing w:line="360" w:lineRule="auto"/>
              <w:jc w:val="center"/>
              <w:rPr>
                <w:rFonts w:ascii="Georgia" w:hAnsi="Georgia" w:cs="Arial"/>
                <w:sz w:val="22"/>
                <w:szCs w:val="22"/>
              </w:rPr>
            </w:pPr>
            <w:r w:rsidRPr="000B340A">
              <w:rPr>
                <w:rFonts w:ascii="Georgia" w:hAnsi="Georgia" w:cs="Arial"/>
                <w:b/>
                <w:bCs/>
                <w:sz w:val="18"/>
                <w:szCs w:val="18"/>
              </w:rPr>
              <w:t xml:space="preserve">Figure </w:t>
            </w:r>
            <w:r w:rsidR="00AC1DB6">
              <w:rPr>
                <w:rFonts w:ascii="Georgia" w:hAnsi="Georgia" w:cs="Arial"/>
                <w:b/>
                <w:bCs/>
                <w:sz w:val="18"/>
                <w:szCs w:val="18"/>
              </w:rPr>
              <w:t>3</w:t>
            </w:r>
            <w:r w:rsidRPr="000B340A">
              <w:rPr>
                <w:rFonts w:ascii="Georgia" w:hAnsi="Georgia" w:cs="Arial"/>
                <w:b/>
                <w:bCs/>
                <w:sz w:val="18"/>
                <w:szCs w:val="18"/>
              </w:rPr>
              <w:t>.</w:t>
            </w:r>
            <w:r>
              <w:rPr>
                <w:rFonts w:ascii="Georgia" w:hAnsi="Georgia" w:cs="Arial"/>
                <w:sz w:val="18"/>
                <w:szCs w:val="18"/>
              </w:rPr>
              <w:t xml:space="preserve"> Preliminary experiment </w:t>
            </w:r>
            <w:r w:rsidR="00F0487C">
              <w:rPr>
                <w:rFonts w:ascii="Georgia" w:hAnsi="Georgia" w:cs="Arial"/>
                <w:sz w:val="18"/>
                <w:szCs w:val="18"/>
              </w:rPr>
              <w:t>to create</w:t>
            </w:r>
            <w:r>
              <w:rPr>
                <w:rFonts w:ascii="Georgia" w:hAnsi="Georgia" w:cs="Arial"/>
                <w:sz w:val="18"/>
                <w:szCs w:val="18"/>
              </w:rPr>
              <w:t xml:space="preserve"> a </w:t>
            </w:r>
            <w:r w:rsidR="00F0487C">
              <w:rPr>
                <w:rFonts w:ascii="Georgia" w:hAnsi="Georgia" w:cs="Arial"/>
                <w:sz w:val="18"/>
                <w:szCs w:val="18"/>
              </w:rPr>
              <w:t xml:space="preserve">human behavior </w:t>
            </w:r>
            <w:r>
              <w:rPr>
                <w:rFonts w:ascii="Georgia" w:hAnsi="Georgia" w:cs="Arial"/>
                <w:sz w:val="18"/>
                <w:szCs w:val="18"/>
              </w:rPr>
              <w:t>knowledge base from interviews and field observations</w:t>
            </w:r>
          </w:p>
        </w:tc>
      </w:tr>
    </w:tbl>
    <w:p w14:paraId="7723C690" w14:textId="77777777" w:rsidR="008C0F12" w:rsidRDefault="008C0F12" w:rsidP="00B40CBA">
      <w:pPr>
        <w:autoSpaceDE w:val="0"/>
        <w:autoSpaceDN w:val="0"/>
        <w:adjustRightInd w:val="0"/>
        <w:spacing w:line="360" w:lineRule="auto"/>
        <w:jc w:val="both"/>
        <w:rPr>
          <w:rFonts w:ascii="Georgia" w:hAnsi="Georgia" w:cs="Arial"/>
          <w:b/>
          <w:bCs/>
          <w:sz w:val="22"/>
          <w:szCs w:val="22"/>
          <w:u w:val="single"/>
        </w:rPr>
      </w:pPr>
    </w:p>
    <w:p w14:paraId="2686268B" w14:textId="64A05D2F" w:rsidR="008D46DC" w:rsidRPr="00680570" w:rsidRDefault="00F15919" w:rsidP="00B40CBA">
      <w:pPr>
        <w:autoSpaceDE w:val="0"/>
        <w:autoSpaceDN w:val="0"/>
        <w:adjustRightInd w:val="0"/>
        <w:spacing w:line="360" w:lineRule="auto"/>
        <w:jc w:val="both"/>
        <w:rPr>
          <w:rFonts w:ascii="Georgia" w:hAnsi="Georgia" w:cs="Arial"/>
          <w:sz w:val="22"/>
          <w:szCs w:val="22"/>
        </w:rPr>
      </w:pPr>
      <w:r w:rsidRPr="00680570">
        <w:rPr>
          <w:rFonts w:ascii="Georgia" w:hAnsi="Georgia" w:cs="Arial"/>
          <w:b/>
          <w:bCs/>
          <w:sz w:val="22"/>
          <w:szCs w:val="22"/>
          <w:u w:val="single"/>
        </w:rPr>
        <w:t>WP2</w:t>
      </w:r>
      <w:r w:rsidR="00723BEA" w:rsidRPr="00680570">
        <w:rPr>
          <w:rFonts w:ascii="Georgia" w:hAnsi="Georgia" w:cs="Arial"/>
          <w:b/>
          <w:bCs/>
          <w:sz w:val="22"/>
          <w:szCs w:val="22"/>
        </w:rPr>
        <w:t xml:space="preserve">: </w:t>
      </w:r>
      <w:r w:rsidR="00E56D8D">
        <w:rPr>
          <w:rFonts w:ascii="Georgia" w:hAnsi="Georgia" w:cs="Arial"/>
          <w:b/>
          <w:bCs/>
          <w:sz w:val="22"/>
          <w:szCs w:val="22"/>
        </w:rPr>
        <w:t>Narrative-based</w:t>
      </w:r>
      <w:r w:rsidR="00203FD4" w:rsidRPr="00680570">
        <w:rPr>
          <w:rFonts w:ascii="Georgia" w:hAnsi="Georgia" w:cs="Arial"/>
          <w:b/>
          <w:bCs/>
          <w:sz w:val="22"/>
          <w:szCs w:val="22"/>
        </w:rPr>
        <w:t xml:space="preserve"> </w:t>
      </w:r>
      <w:r w:rsidR="00020C69" w:rsidRPr="00680570">
        <w:rPr>
          <w:rFonts w:ascii="Georgia" w:hAnsi="Georgia" w:cs="Arial"/>
          <w:b/>
          <w:bCs/>
          <w:sz w:val="22"/>
          <w:szCs w:val="22"/>
        </w:rPr>
        <w:t>Model</w:t>
      </w:r>
      <w:r w:rsidR="00340DF1" w:rsidRPr="00680570">
        <w:rPr>
          <w:rFonts w:ascii="Georgia" w:hAnsi="Georgia" w:cs="Arial"/>
          <w:b/>
          <w:bCs/>
          <w:sz w:val="22"/>
          <w:szCs w:val="22"/>
        </w:rPr>
        <w:t>ing</w:t>
      </w:r>
      <w:r w:rsidR="00513485" w:rsidRPr="00680570">
        <w:rPr>
          <w:rFonts w:ascii="Georgia" w:hAnsi="Georgia" w:cs="Arial"/>
          <w:b/>
          <w:bCs/>
          <w:sz w:val="22"/>
          <w:szCs w:val="22"/>
        </w:rPr>
        <w:t xml:space="preserve"> </w:t>
      </w:r>
      <w:r w:rsidR="00203FD4" w:rsidRPr="00680570">
        <w:rPr>
          <w:rFonts w:ascii="Georgia" w:hAnsi="Georgia" w:cs="Arial"/>
          <w:b/>
          <w:bCs/>
          <w:sz w:val="22"/>
          <w:szCs w:val="22"/>
        </w:rPr>
        <w:t xml:space="preserve">of </w:t>
      </w:r>
      <w:r w:rsidR="00B81A34" w:rsidRPr="00680570">
        <w:rPr>
          <w:rFonts w:ascii="Georgia" w:hAnsi="Georgia" w:cs="Arial"/>
          <w:b/>
          <w:bCs/>
          <w:sz w:val="22"/>
          <w:szCs w:val="22"/>
        </w:rPr>
        <w:t>Building</w:t>
      </w:r>
      <w:r w:rsidR="00203FD4" w:rsidRPr="00680570">
        <w:rPr>
          <w:rFonts w:ascii="Georgia" w:hAnsi="Georgia" w:cs="Arial"/>
          <w:b/>
          <w:bCs/>
          <w:sz w:val="22"/>
          <w:szCs w:val="22"/>
        </w:rPr>
        <w:t xml:space="preserve"> Operations</w:t>
      </w:r>
      <w:r w:rsidR="005A0C3B" w:rsidRPr="00680570">
        <w:rPr>
          <w:rFonts w:ascii="Georgia" w:hAnsi="Georgia" w:cs="Arial"/>
          <w:sz w:val="22"/>
          <w:szCs w:val="22"/>
          <w:u w:val="single"/>
        </w:rPr>
        <w:t xml:space="preserve"> </w:t>
      </w:r>
    </w:p>
    <w:p w14:paraId="3EB2C658" w14:textId="40513311" w:rsidR="00CB298A" w:rsidRPr="009735B0" w:rsidRDefault="00922452" w:rsidP="0081180E">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D</w:t>
      </w:r>
      <w:r w:rsidR="00DF6C59">
        <w:rPr>
          <w:rFonts w:ascii="Georgia" w:hAnsi="Georgia" w:cs="Arial"/>
          <w:sz w:val="22"/>
          <w:szCs w:val="22"/>
        </w:rPr>
        <w:t xml:space="preserve">ata collected in WP1 </w:t>
      </w:r>
      <w:r>
        <w:rPr>
          <w:rFonts w:ascii="Georgia" w:hAnsi="Georgia" w:cs="Arial"/>
          <w:sz w:val="22"/>
          <w:szCs w:val="22"/>
        </w:rPr>
        <w:t xml:space="preserve">will inform the development of </w:t>
      </w:r>
      <w:r w:rsidR="00E4681C">
        <w:rPr>
          <w:rFonts w:ascii="Georgia" w:hAnsi="Georgia" w:cs="Arial"/>
          <w:sz w:val="22"/>
          <w:szCs w:val="22"/>
        </w:rPr>
        <w:t xml:space="preserve">a computational model </w:t>
      </w:r>
      <w:r w:rsidR="0062560B">
        <w:rPr>
          <w:rFonts w:ascii="Georgia" w:hAnsi="Georgia" w:cs="Arial"/>
          <w:sz w:val="22"/>
          <w:szCs w:val="22"/>
        </w:rPr>
        <w:t>that supports a holistic representation of hospital operations</w:t>
      </w:r>
      <w:r w:rsidR="00E4681C">
        <w:rPr>
          <w:rFonts w:ascii="Georgia" w:hAnsi="Georgia" w:cs="Arial"/>
          <w:sz w:val="22"/>
          <w:szCs w:val="22"/>
        </w:rPr>
        <w:t xml:space="preserve"> </w:t>
      </w:r>
      <w:r w:rsidR="0062560B">
        <w:rPr>
          <w:rFonts w:ascii="Georgia" w:hAnsi="Georgia" w:cs="Arial"/>
          <w:sz w:val="22"/>
          <w:szCs w:val="22"/>
        </w:rPr>
        <w:t xml:space="preserve">from a spatial, social, and operational perspective. </w:t>
      </w:r>
      <w:r w:rsidR="001E1848">
        <w:rPr>
          <w:rFonts w:ascii="Georgia" w:hAnsi="Georgia" w:cs="Arial"/>
          <w:sz w:val="22"/>
          <w:szCs w:val="22"/>
        </w:rPr>
        <w:t xml:space="preserve">The main research challenge will involve the exploration </w:t>
      </w:r>
      <w:r w:rsidR="001A7431">
        <w:rPr>
          <w:rFonts w:ascii="Georgia" w:hAnsi="Georgia" w:cs="Arial"/>
          <w:sz w:val="22"/>
          <w:szCs w:val="22"/>
        </w:rPr>
        <w:t xml:space="preserve">and modeling </w:t>
      </w:r>
      <w:r w:rsidR="001E1848">
        <w:rPr>
          <w:rFonts w:ascii="Georgia" w:hAnsi="Georgia" w:cs="Arial"/>
          <w:sz w:val="22"/>
          <w:szCs w:val="22"/>
        </w:rPr>
        <w:t>of spa</w:t>
      </w:r>
      <w:r w:rsidR="00A0561C">
        <w:rPr>
          <w:rFonts w:ascii="Georgia" w:hAnsi="Georgia" w:cs="Arial"/>
          <w:sz w:val="22"/>
          <w:szCs w:val="22"/>
        </w:rPr>
        <w:t>tial</w:t>
      </w:r>
      <w:r w:rsidR="001E1848">
        <w:rPr>
          <w:rFonts w:ascii="Georgia" w:hAnsi="Georgia" w:cs="Arial"/>
          <w:sz w:val="22"/>
          <w:szCs w:val="22"/>
        </w:rPr>
        <w:t xml:space="preserve">, </w:t>
      </w:r>
      <w:r w:rsidR="00A0561C">
        <w:rPr>
          <w:rFonts w:ascii="Georgia" w:hAnsi="Georgia" w:cs="Arial"/>
          <w:sz w:val="22"/>
          <w:szCs w:val="22"/>
        </w:rPr>
        <w:t xml:space="preserve">occupancy, </w:t>
      </w:r>
      <w:r w:rsidR="001E1848">
        <w:rPr>
          <w:rFonts w:ascii="Georgia" w:hAnsi="Georgia" w:cs="Arial"/>
          <w:sz w:val="22"/>
          <w:szCs w:val="22"/>
        </w:rPr>
        <w:t xml:space="preserve">and </w:t>
      </w:r>
      <w:r w:rsidR="00A0561C">
        <w:rPr>
          <w:rFonts w:ascii="Georgia" w:hAnsi="Georgia" w:cs="Arial"/>
          <w:sz w:val="22"/>
          <w:szCs w:val="22"/>
        </w:rPr>
        <w:t>operational</w:t>
      </w:r>
      <w:r w:rsidR="001E1848">
        <w:rPr>
          <w:rFonts w:ascii="Georgia" w:hAnsi="Georgia" w:cs="Arial"/>
          <w:sz w:val="22"/>
          <w:szCs w:val="22"/>
        </w:rPr>
        <w:t xml:space="preserve"> adaptabilities in anticipation of emergent needs. </w:t>
      </w:r>
      <w:r w:rsidR="0081180E">
        <w:rPr>
          <w:rFonts w:ascii="Georgia" w:hAnsi="Georgia" w:cs="Arial"/>
          <w:sz w:val="22"/>
          <w:szCs w:val="22"/>
        </w:rPr>
        <w:t xml:space="preserve">In fact, the model should be capable of proactively anticipating and resolving the inefficient utilization of hospital resources (i.e., spaces, people, and equipment). </w:t>
      </w:r>
      <w:r w:rsidR="00660267">
        <w:rPr>
          <w:rFonts w:ascii="Georgia" w:hAnsi="Georgia" w:cs="Arial"/>
          <w:sz w:val="22"/>
          <w:szCs w:val="22"/>
        </w:rPr>
        <w:t xml:space="preserve">To </w:t>
      </w:r>
      <w:r w:rsidR="001E1848">
        <w:rPr>
          <w:rFonts w:ascii="Georgia" w:hAnsi="Georgia" w:cs="Arial"/>
          <w:sz w:val="22"/>
          <w:szCs w:val="22"/>
        </w:rPr>
        <w:t>overcome</w:t>
      </w:r>
      <w:r w:rsidR="00660267">
        <w:rPr>
          <w:rFonts w:ascii="Georgia" w:hAnsi="Georgia" w:cs="Arial"/>
          <w:sz w:val="22"/>
          <w:szCs w:val="22"/>
        </w:rPr>
        <w:t xml:space="preserve"> </w:t>
      </w:r>
      <w:r w:rsidR="001E1848">
        <w:rPr>
          <w:rFonts w:ascii="Georgia" w:hAnsi="Georgia" w:cs="Arial"/>
          <w:sz w:val="22"/>
          <w:szCs w:val="22"/>
        </w:rPr>
        <w:t>this challenge</w:t>
      </w:r>
      <w:r w:rsidR="00660267">
        <w:rPr>
          <w:rFonts w:ascii="Georgia" w:hAnsi="Georgia" w:cs="Arial"/>
          <w:sz w:val="22"/>
          <w:szCs w:val="22"/>
        </w:rPr>
        <w:t>, I proposed to extend the previously developed narrative-based modeling framework</w:t>
      </w:r>
      <w:r w:rsidR="00DF10AC">
        <w:rPr>
          <w:rFonts w:ascii="Georgia" w:hAnsi="Georgia" w:cs="Arial"/>
          <w:sz w:val="22"/>
          <w:szCs w:val="22"/>
        </w:rPr>
        <w:t>.</w:t>
      </w:r>
      <w:r w:rsidR="00660267">
        <w:rPr>
          <w:rFonts w:ascii="Georgia" w:hAnsi="Georgia" w:cs="Arial"/>
          <w:sz w:val="22"/>
          <w:szCs w:val="22"/>
        </w:rPr>
        <w:t xml:space="preserve"> </w:t>
      </w:r>
      <w:r w:rsidR="00D1407D">
        <w:rPr>
          <w:rFonts w:ascii="Georgia" w:hAnsi="Georgia" w:cs="Arial"/>
          <w:sz w:val="22"/>
          <w:szCs w:val="22"/>
        </w:rPr>
        <w:t xml:space="preserve">Different </w:t>
      </w:r>
      <w:r w:rsidR="003C2DDF">
        <w:rPr>
          <w:rFonts w:ascii="Georgia" w:hAnsi="Georgia" w:cs="Arial"/>
          <w:sz w:val="22"/>
          <w:szCs w:val="22"/>
        </w:rPr>
        <w:t>from</w:t>
      </w:r>
      <w:r w:rsidR="00D1407D">
        <w:rPr>
          <w:rFonts w:ascii="Georgia" w:hAnsi="Georgia" w:cs="Arial"/>
          <w:sz w:val="22"/>
          <w:szCs w:val="22"/>
        </w:rPr>
        <w:t xml:space="preserve"> traditional Agent-based models </w:t>
      </w:r>
      <w:r w:rsidR="003C2DDF">
        <w:rPr>
          <w:rFonts w:ascii="Georgia" w:hAnsi="Georgia" w:cs="Arial"/>
          <w:sz w:val="22"/>
          <w:szCs w:val="22"/>
        </w:rPr>
        <w:t xml:space="preserve">(ABM) </w:t>
      </w:r>
      <w:r w:rsidR="00D1407D">
        <w:rPr>
          <w:rFonts w:ascii="Georgia" w:hAnsi="Georgia" w:cs="Arial"/>
          <w:sz w:val="22"/>
          <w:szCs w:val="22"/>
        </w:rPr>
        <w:t>that focus on the independent behavior</w:t>
      </w:r>
      <w:r w:rsidR="003C2DDF">
        <w:rPr>
          <w:rFonts w:ascii="Georgia" w:hAnsi="Georgia" w:cs="Arial"/>
          <w:sz w:val="22"/>
          <w:szCs w:val="22"/>
        </w:rPr>
        <w:t>s</w:t>
      </w:r>
      <w:r w:rsidR="00D1407D">
        <w:rPr>
          <w:rFonts w:ascii="Georgia" w:hAnsi="Georgia" w:cs="Arial"/>
          <w:sz w:val="22"/>
          <w:szCs w:val="22"/>
        </w:rPr>
        <w:t xml:space="preserve"> of individual agents/occupants, the proposed approach aims at representing the </w:t>
      </w:r>
      <w:r w:rsidR="003C2DDF">
        <w:rPr>
          <w:rFonts w:ascii="Georgia" w:hAnsi="Georgia" w:cs="Arial"/>
          <w:sz w:val="22"/>
          <w:szCs w:val="22"/>
        </w:rPr>
        <w:t>interdependent</w:t>
      </w:r>
      <w:r w:rsidR="00D1407D">
        <w:rPr>
          <w:rFonts w:ascii="Georgia" w:hAnsi="Georgia" w:cs="Arial"/>
          <w:sz w:val="22"/>
          <w:szCs w:val="22"/>
        </w:rPr>
        <w:t xml:space="preserve"> interactions of multiple occupants as they use a variety of hospital resources over time</w:t>
      </w:r>
      <w:r w:rsidR="00335992">
        <w:rPr>
          <w:rFonts w:ascii="Georgia" w:hAnsi="Georgia" w:cs="Arial"/>
          <w:sz w:val="22"/>
          <w:szCs w:val="22"/>
        </w:rPr>
        <w:t xml:space="preserve"> (as discussed in Section 1.2)</w:t>
      </w:r>
      <w:r w:rsidR="00D1407D">
        <w:rPr>
          <w:rFonts w:ascii="Georgia" w:hAnsi="Georgia" w:cs="Arial"/>
          <w:sz w:val="22"/>
          <w:szCs w:val="22"/>
        </w:rPr>
        <w:t xml:space="preserve">. </w:t>
      </w:r>
      <w:r w:rsidR="009B6BDE">
        <w:rPr>
          <w:rFonts w:ascii="Georgia" w:hAnsi="Georgia" w:cs="Arial"/>
          <w:sz w:val="22"/>
          <w:szCs w:val="22"/>
        </w:rPr>
        <w:t>The proposed</w:t>
      </w:r>
      <w:r w:rsidR="00E35967">
        <w:rPr>
          <w:rFonts w:ascii="Georgia" w:hAnsi="Georgia" w:cs="Arial"/>
          <w:sz w:val="22"/>
          <w:szCs w:val="22"/>
        </w:rPr>
        <w:t xml:space="preserve"> </w:t>
      </w:r>
      <w:r w:rsidR="00145AD1">
        <w:rPr>
          <w:rFonts w:ascii="Georgia" w:hAnsi="Georgia" w:cs="Arial"/>
          <w:sz w:val="22"/>
          <w:szCs w:val="22"/>
        </w:rPr>
        <w:t>model</w:t>
      </w:r>
      <w:r w:rsidR="009735B0" w:rsidRPr="009735B0">
        <w:rPr>
          <w:rFonts w:ascii="Georgia" w:hAnsi="Georgia" w:cs="Arial"/>
          <w:sz w:val="22"/>
          <w:szCs w:val="22"/>
        </w:rPr>
        <w:t xml:space="preserve"> </w:t>
      </w:r>
      <w:r w:rsidR="00CB298A" w:rsidRPr="009735B0">
        <w:rPr>
          <w:rFonts w:ascii="Georgia" w:hAnsi="Georgia" w:cs="Arial"/>
          <w:sz w:val="22"/>
          <w:szCs w:val="22"/>
        </w:rPr>
        <w:t>include</w:t>
      </w:r>
      <w:r w:rsidR="003722C4" w:rsidRPr="009735B0">
        <w:rPr>
          <w:rFonts w:ascii="Georgia" w:hAnsi="Georgia" w:cs="Arial"/>
          <w:sz w:val="22"/>
          <w:szCs w:val="22"/>
        </w:rPr>
        <w:t>s</w:t>
      </w:r>
      <w:r w:rsidR="00CB298A" w:rsidRPr="009735B0">
        <w:rPr>
          <w:rFonts w:ascii="Georgia" w:hAnsi="Georgia" w:cs="Arial"/>
          <w:sz w:val="22"/>
          <w:szCs w:val="22"/>
        </w:rPr>
        <w:t xml:space="preserve"> the following components: </w:t>
      </w:r>
    </w:p>
    <w:p w14:paraId="59D6A1A5" w14:textId="0A7F5853" w:rsidR="006A1D2B" w:rsidRPr="005F650E" w:rsidRDefault="005F650E" w:rsidP="002F44BF">
      <w:pPr>
        <w:autoSpaceDE w:val="0"/>
        <w:autoSpaceDN w:val="0"/>
        <w:adjustRightInd w:val="0"/>
        <w:spacing w:line="360" w:lineRule="auto"/>
        <w:ind w:firstLine="720"/>
        <w:jc w:val="both"/>
        <w:rPr>
          <w:rFonts w:ascii="Georgia" w:hAnsi="Georgia" w:cs="Arial"/>
          <w:sz w:val="22"/>
          <w:szCs w:val="22"/>
        </w:rPr>
      </w:pPr>
      <w:r>
        <w:rPr>
          <w:rFonts w:ascii="Georgia" w:hAnsi="Georgia" w:cs="Arial"/>
          <w:b/>
          <w:bCs/>
          <w:i/>
          <w:iCs/>
          <w:sz w:val="22"/>
          <w:szCs w:val="22"/>
        </w:rPr>
        <w:t xml:space="preserve">(a) </w:t>
      </w:r>
      <w:r w:rsidR="0069076C" w:rsidRPr="005F650E">
        <w:rPr>
          <w:rFonts w:ascii="Georgia" w:hAnsi="Georgia" w:cs="Arial"/>
          <w:b/>
          <w:bCs/>
          <w:i/>
          <w:iCs/>
          <w:sz w:val="22"/>
          <w:szCs w:val="22"/>
        </w:rPr>
        <w:t xml:space="preserve">Space </w:t>
      </w:r>
      <w:r w:rsidR="0043205C" w:rsidRPr="005F650E">
        <w:rPr>
          <w:rFonts w:ascii="Georgia" w:hAnsi="Georgia" w:cs="Arial"/>
          <w:b/>
          <w:bCs/>
          <w:i/>
          <w:iCs/>
          <w:sz w:val="22"/>
          <w:szCs w:val="22"/>
        </w:rPr>
        <w:t>entities</w:t>
      </w:r>
      <w:r w:rsidR="0069076C" w:rsidRPr="005F650E">
        <w:rPr>
          <w:rFonts w:ascii="Georgia" w:hAnsi="Georgia" w:cs="Arial"/>
          <w:sz w:val="22"/>
          <w:szCs w:val="22"/>
        </w:rPr>
        <w:t xml:space="preserve"> </w:t>
      </w:r>
      <w:r w:rsidR="00C34E07">
        <w:rPr>
          <w:rFonts w:ascii="Georgia" w:hAnsi="Georgia" w:cs="Arial"/>
          <w:sz w:val="22"/>
          <w:szCs w:val="22"/>
        </w:rPr>
        <w:t>represent</w:t>
      </w:r>
      <w:r w:rsidR="00853E85" w:rsidRPr="005F650E">
        <w:rPr>
          <w:rFonts w:ascii="Georgia" w:hAnsi="Georgia" w:cs="Arial"/>
          <w:sz w:val="22"/>
          <w:szCs w:val="22"/>
        </w:rPr>
        <w:t xml:space="preserve"> the environment where behaviors take place. </w:t>
      </w:r>
      <w:r w:rsidR="0073538A">
        <w:rPr>
          <w:rFonts w:ascii="Georgia" w:hAnsi="Georgia" w:cs="Arial"/>
          <w:sz w:val="22"/>
          <w:szCs w:val="22"/>
        </w:rPr>
        <w:t>They</w:t>
      </w:r>
      <w:r w:rsidR="00136AEB" w:rsidRPr="005F650E">
        <w:rPr>
          <w:rFonts w:ascii="Georgia" w:hAnsi="Georgia" w:cs="Arial"/>
          <w:sz w:val="22"/>
          <w:szCs w:val="22"/>
        </w:rPr>
        <w:t xml:space="preserve"> </w:t>
      </w:r>
      <w:r w:rsidR="00385526" w:rsidRPr="005F650E">
        <w:rPr>
          <w:rFonts w:ascii="Georgia" w:hAnsi="Georgia" w:cs="Arial"/>
          <w:sz w:val="22"/>
          <w:szCs w:val="22"/>
        </w:rPr>
        <w:t>comprise</w:t>
      </w:r>
      <w:r w:rsidR="006B7688">
        <w:rPr>
          <w:rFonts w:ascii="Georgia" w:hAnsi="Georgia" w:cs="Arial"/>
          <w:sz w:val="22"/>
          <w:szCs w:val="22"/>
        </w:rPr>
        <w:t xml:space="preserve"> of</w:t>
      </w:r>
      <w:r w:rsidR="00385526" w:rsidRPr="005F650E">
        <w:rPr>
          <w:rFonts w:ascii="Georgia" w:hAnsi="Georgia" w:cs="Arial"/>
          <w:sz w:val="22"/>
          <w:szCs w:val="22"/>
        </w:rPr>
        <w:t xml:space="preserve"> </w:t>
      </w:r>
      <w:r w:rsidR="006A1D2B" w:rsidRPr="005F650E">
        <w:rPr>
          <w:rFonts w:ascii="Georgia" w:hAnsi="Georgia" w:cs="Arial"/>
          <w:sz w:val="22"/>
          <w:szCs w:val="22"/>
        </w:rPr>
        <w:t xml:space="preserve">(a) </w:t>
      </w:r>
      <w:r w:rsidR="00A0690A" w:rsidRPr="005F650E">
        <w:rPr>
          <w:rFonts w:ascii="Georgia" w:hAnsi="Georgia" w:cs="Arial"/>
          <w:i/>
          <w:iCs/>
          <w:sz w:val="22"/>
          <w:szCs w:val="22"/>
        </w:rPr>
        <w:t>static</w:t>
      </w:r>
      <w:r w:rsidR="00385526" w:rsidRPr="005F650E">
        <w:rPr>
          <w:rFonts w:ascii="Georgia" w:hAnsi="Georgia" w:cs="Arial"/>
          <w:sz w:val="22"/>
          <w:szCs w:val="22"/>
        </w:rPr>
        <w:t xml:space="preserve"> </w:t>
      </w:r>
      <w:r w:rsidR="006A1D2B" w:rsidRPr="005F650E">
        <w:rPr>
          <w:rFonts w:ascii="Georgia" w:hAnsi="Georgia" w:cs="Arial"/>
          <w:sz w:val="22"/>
          <w:szCs w:val="22"/>
        </w:rPr>
        <w:t xml:space="preserve">information about physical (walls, floors, doors, furniture, </w:t>
      </w:r>
      <w:r w:rsidR="00684B1B">
        <w:rPr>
          <w:rFonts w:ascii="Georgia" w:hAnsi="Georgia" w:cs="Arial"/>
          <w:sz w:val="22"/>
          <w:szCs w:val="22"/>
        </w:rPr>
        <w:t xml:space="preserve">equipment, </w:t>
      </w:r>
      <w:r w:rsidR="006A1D2B" w:rsidRPr="005F650E">
        <w:rPr>
          <w:rFonts w:ascii="Georgia" w:hAnsi="Georgia" w:cs="Arial"/>
          <w:sz w:val="22"/>
          <w:szCs w:val="22"/>
        </w:rPr>
        <w:t xml:space="preserve">etc.) and non-physical components (rooms, corridors, and open areas), and (b) </w:t>
      </w:r>
      <w:r w:rsidR="006A1D2B" w:rsidRPr="005F650E">
        <w:rPr>
          <w:rFonts w:ascii="Georgia" w:hAnsi="Georgia" w:cs="Arial"/>
          <w:i/>
          <w:iCs/>
          <w:sz w:val="22"/>
          <w:szCs w:val="22"/>
        </w:rPr>
        <w:t>dynamic</w:t>
      </w:r>
      <w:r w:rsidR="006A1D2B" w:rsidRPr="005F650E">
        <w:rPr>
          <w:rFonts w:ascii="Georgia" w:hAnsi="Georgia" w:cs="Arial"/>
          <w:sz w:val="22"/>
          <w:szCs w:val="22"/>
        </w:rPr>
        <w:t xml:space="preserve"> information that describes how spaces are </w:t>
      </w:r>
      <w:r w:rsidR="00DB59F8">
        <w:rPr>
          <w:rFonts w:ascii="Georgia" w:hAnsi="Georgia" w:cs="Arial"/>
          <w:sz w:val="22"/>
          <w:szCs w:val="22"/>
        </w:rPr>
        <w:t>dynamically</w:t>
      </w:r>
      <w:r w:rsidR="006A1D2B" w:rsidRPr="005F650E">
        <w:rPr>
          <w:rFonts w:ascii="Georgia" w:hAnsi="Georgia" w:cs="Arial"/>
          <w:sz w:val="22"/>
          <w:szCs w:val="22"/>
        </w:rPr>
        <w:t xml:space="preserve"> used by virtual </w:t>
      </w:r>
      <w:r w:rsidR="001D1537">
        <w:rPr>
          <w:rFonts w:ascii="Georgia" w:hAnsi="Georgia" w:cs="Arial"/>
          <w:sz w:val="22"/>
          <w:szCs w:val="22"/>
        </w:rPr>
        <w:t>occupants</w:t>
      </w:r>
      <w:r w:rsidR="003B1AAE" w:rsidRPr="005F650E">
        <w:rPr>
          <w:rFonts w:ascii="Georgia" w:hAnsi="Georgia" w:cs="Arial"/>
          <w:sz w:val="22"/>
          <w:szCs w:val="22"/>
        </w:rPr>
        <w:t xml:space="preserve"> (e.g.</w:t>
      </w:r>
      <w:r w:rsidR="00853E85" w:rsidRPr="005F650E">
        <w:rPr>
          <w:rFonts w:ascii="Georgia" w:hAnsi="Georgia" w:cs="Arial"/>
          <w:sz w:val="22"/>
          <w:szCs w:val="22"/>
        </w:rPr>
        <w:t>,</w:t>
      </w:r>
      <w:r w:rsidR="003B1AAE" w:rsidRPr="005F650E">
        <w:rPr>
          <w:rFonts w:ascii="Georgia" w:hAnsi="Georgia" w:cs="Arial"/>
          <w:sz w:val="22"/>
          <w:szCs w:val="22"/>
        </w:rPr>
        <w:t xml:space="preserve"> who are the users located in the space, which activities they are performing, </w:t>
      </w:r>
      <w:r w:rsidR="0098779D">
        <w:rPr>
          <w:rFonts w:ascii="Georgia" w:hAnsi="Georgia" w:cs="Arial"/>
          <w:sz w:val="22"/>
          <w:szCs w:val="22"/>
        </w:rPr>
        <w:t>etc</w:t>
      </w:r>
      <w:r w:rsidR="003B1AAE" w:rsidRPr="005F650E">
        <w:rPr>
          <w:rFonts w:ascii="Georgia" w:hAnsi="Georgia" w:cs="Arial"/>
          <w:sz w:val="22"/>
          <w:szCs w:val="22"/>
        </w:rPr>
        <w:t>.)</w:t>
      </w:r>
      <w:r w:rsidR="006A1D2B" w:rsidRPr="005F650E">
        <w:rPr>
          <w:rFonts w:ascii="Georgia" w:hAnsi="Georgia" w:cs="Arial"/>
          <w:sz w:val="22"/>
          <w:szCs w:val="22"/>
        </w:rPr>
        <w:t xml:space="preserve">. </w:t>
      </w:r>
      <w:r w:rsidR="00361FC0">
        <w:rPr>
          <w:rFonts w:ascii="Georgia" w:hAnsi="Georgia" w:cs="Arial"/>
          <w:sz w:val="22"/>
          <w:szCs w:val="22"/>
        </w:rPr>
        <w:t>This approach</w:t>
      </w:r>
      <w:r w:rsidR="00853E85" w:rsidRPr="005F650E">
        <w:rPr>
          <w:rFonts w:ascii="Georgia" w:hAnsi="Georgia" w:cs="Arial"/>
          <w:sz w:val="22"/>
          <w:szCs w:val="22"/>
        </w:rPr>
        <w:t xml:space="preserve"> </w:t>
      </w:r>
      <w:r w:rsidR="000A5B72">
        <w:rPr>
          <w:rFonts w:ascii="Georgia" w:hAnsi="Georgia" w:cs="Arial"/>
          <w:sz w:val="22"/>
          <w:szCs w:val="22"/>
        </w:rPr>
        <w:t xml:space="preserve">augments traditional </w:t>
      </w:r>
      <w:r w:rsidR="005F7EB8" w:rsidRPr="005F650E">
        <w:rPr>
          <w:rFonts w:ascii="Georgia" w:hAnsi="Georgia" w:cs="Arial"/>
          <w:sz w:val="22"/>
          <w:szCs w:val="22"/>
        </w:rPr>
        <w:t xml:space="preserve">Computer-Aided Design (CAD) or Building Information Modeling (BIM) </w:t>
      </w:r>
      <w:r w:rsidR="00D41372">
        <w:rPr>
          <w:rFonts w:ascii="Georgia" w:hAnsi="Georgia" w:cs="Arial"/>
          <w:sz w:val="22"/>
          <w:szCs w:val="22"/>
        </w:rPr>
        <w:t>space</w:t>
      </w:r>
      <w:r w:rsidR="000A5B72">
        <w:rPr>
          <w:rFonts w:ascii="Georgia" w:hAnsi="Georgia" w:cs="Arial"/>
          <w:sz w:val="22"/>
          <w:szCs w:val="22"/>
        </w:rPr>
        <w:t xml:space="preserve"> models</w:t>
      </w:r>
      <w:r w:rsidR="00853E85" w:rsidRPr="005F650E">
        <w:rPr>
          <w:rFonts w:ascii="Georgia" w:hAnsi="Georgia" w:cs="Arial"/>
          <w:sz w:val="22"/>
          <w:szCs w:val="22"/>
        </w:rPr>
        <w:t xml:space="preserve"> </w:t>
      </w:r>
      <w:r w:rsidR="000A5B72">
        <w:rPr>
          <w:rFonts w:ascii="Georgia" w:hAnsi="Georgia" w:cs="Arial"/>
          <w:sz w:val="22"/>
          <w:szCs w:val="22"/>
        </w:rPr>
        <w:t>with</w:t>
      </w:r>
      <w:r w:rsidR="00853E85" w:rsidRPr="005F650E">
        <w:rPr>
          <w:rFonts w:ascii="Georgia" w:hAnsi="Georgia" w:cs="Arial"/>
          <w:sz w:val="22"/>
          <w:szCs w:val="22"/>
        </w:rPr>
        <w:t xml:space="preserve"> </w:t>
      </w:r>
      <w:r w:rsidR="009320C1">
        <w:rPr>
          <w:rFonts w:ascii="Georgia" w:hAnsi="Georgia" w:cs="Arial"/>
          <w:sz w:val="22"/>
          <w:szCs w:val="22"/>
        </w:rPr>
        <w:t xml:space="preserve">(a) </w:t>
      </w:r>
      <w:r w:rsidR="00853E85" w:rsidRPr="00AE6248">
        <w:rPr>
          <w:rFonts w:ascii="Georgia" w:hAnsi="Georgia" w:cs="Arial"/>
          <w:sz w:val="22"/>
          <w:szCs w:val="22"/>
          <w:u w:val="single"/>
        </w:rPr>
        <w:t>semantic information</w:t>
      </w:r>
      <w:r w:rsidR="00853E85" w:rsidRPr="005F650E">
        <w:rPr>
          <w:rFonts w:ascii="Georgia" w:hAnsi="Georgia" w:cs="Arial"/>
          <w:sz w:val="22"/>
          <w:szCs w:val="22"/>
        </w:rPr>
        <w:t xml:space="preserve"> that determines a prevailing space utilization pattern at a given time, which is determined by who the occupants are, what they do, when, and with whom  </w:t>
      </w:r>
      <w:r w:rsidR="00853E85" w:rsidRPr="005F650E">
        <w:rPr>
          <w:rFonts w:ascii="Georgia" w:hAnsi="Georgia" w:cs="Arial"/>
          <w:sz w:val="22"/>
          <w:szCs w:val="22"/>
        </w:rPr>
        <w:fldChar w:fldCharType="begin"/>
      </w:r>
      <w:r w:rsidR="00A5649A">
        <w:rPr>
          <w:rFonts w:ascii="Georgia" w:hAnsi="Georgia" w:cs="Arial"/>
          <w:sz w:val="22"/>
          <w:szCs w:val="22"/>
        </w:rPr>
        <w:instrText xml:space="preserve"> ADDIN ZOTERO_ITEM CSL_CITATION {"citationID":"GAJX5T3x","properties":{"formattedCitation":"[61]","plainCitation":"[61]","noteIndex":0},"citationItems":[{"id":1913,"uris":["http://zotero.org/users/884315/items/Y4SEXCK9"],"uri":["http://zotero.org/users/884315/items/Y4SEXCK9"],"itemData":{"id":1913,"type":"article-journal","source":"Google Scholar","title":"From Space to Place: A Computational Model of Functional Place","title-short":"From Space to Place","author":[{"family":"Jonietz","given":"David"}],"issued":{"date-parts":[["2016"]]}}}],"schema":"https://github.com/citation-style-language/schema/raw/master/csl-citation.json"} </w:instrText>
      </w:r>
      <w:r w:rsidR="00853E85" w:rsidRPr="005F650E">
        <w:rPr>
          <w:rFonts w:ascii="Georgia" w:hAnsi="Georgia" w:cs="Arial"/>
          <w:sz w:val="22"/>
          <w:szCs w:val="22"/>
        </w:rPr>
        <w:fldChar w:fldCharType="separate"/>
      </w:r>
      <w:r w:rsidR="00A5649A">
        <w:rPr>
          <w:rFonts w:ascii="Georgia" w:hAnsi="Georgia" w:cs="Arial"/>
          <w:noProof/>
          <w:sz w:val="22"/>
          <w:szCs w:val="22"/>
        </w:rPr>
        <w:t>[61]</w:t>
      </w:r>
      <w:r w:rsidR="00853E85" w:rsidRPr="005F650E">
        <w:rPr>
          <w:rFonts w:ascii="Georgia" w:hAnsi="Georgia" w:cs="Arial"/>
          <w:sz w:val="22"/>
          <w:szCs w:val="22"/>
        </w:rPr>
        <w:fldChar w:fldCharType="end"/>
      </w:r>
      <w:r w:rsidR="00853E85" w:rsidRPr="005F650E">
        <w:rPr>
          <w:rFonts w:ascii="Georgia" w:hAnsi="Georgia" w:cs="Arial"/>
          <w:sz w:val="22"/>
          <w:szCs w:val="22"/>
        </w:rPr>
        <w:t xml:space="preserve">, </w:t>
      </w:r>
      <w:r w:rsidR="00651D6E">
        <w:rPr>
          <w:rFonts w:ascii="Georgia" w:hAnsi="Georgia" w:cs="Arial"/>
          <w:sz w:val="22"/>
          <w:szCs w:val="22"/>
        </w:rPr>
        <w:t>and (b)</w:t>
      </w:r>
      <w:r w:rsidR="00853E85" w:rsidRPr="005F650E">
        <w:rPr>
          <w:rFonts w:ascii="Georgia" w:hAnsi="Georgia" w:cs="Arial"/>
          <w:sz w:val="22"/>
          <w:szCs w:val="22"/>
        </w:rPr>
        <w:t xml:space="preserve"> </w:t>
      </w:r>
      <w:r w:rsidR="00853E85" w:rsidRPr="00651D6E">
        <w:rPr>
          <w:rFonts w:ascii="Georgia" w:hAnsi="Georgia" w:cs="Arial"/>
          <w:sz w:val="22"/>
          <w:szCs w:val="22"/>
          <w:u w:val="single"/>
        </w:rPr>
        <w:t>spatial affordances</w:t>
      </w:r>
      <w:r w:rsidR="00853E85" w:rsidRPr="005F650E">
        <w:rPr>
          <w:rFonts w:ascii="Georgia" w:hAnsi="Georgia" w:cs="Arial"/>
          <w:sz w:val="22"/>
          <w:szCs w:val="22"/>
        </w:rPr>
        <w:t xml:space="preserve"> </w:t>
      </w:r>
      <w:r w:rsidR="00853E85" w:rsidRPr="005F650E">
        <w:rPr>
          <w:rFonts w:ascii="Georgia" w:hAnsi="Georgia" w:cs="Arial"/>
          <w:sz w:val="22"/>
          <w:szCs w:val="22"/>
        </w:rPr>
        <w:fldChar w:fldCharType="begin"/>
      </w:r>
      <w:r w:rsidR="00A5649A">
        <w:rPr>
          <w:rFonts w:ascii="Georgia" w:hAnsi="Georgia" w:cs="Arial"/>
          <w:sz w:val="22"/>
          <w:szCs w:val="22"/>
        </w:rPr>
        <w:instrText xml:space="preserve"> ADDIN ZOTERO_ITEM CSL_CITATION {"citationID":"pyHrzLUK","properties":{"formattedCitation":"[62]\\uc0\\u8211{}[64]","plainCitation":"[62]–[64]","noteIndex":0},"citationItems":[{"id":1409,"uris":["http://zotero.org/users/884315/items/M5FB2BNW"],"uri":["http://zotero.org/users/884315/items/M5FB2BNW"],"itemData":{"id":1409,"type":"book","event-place":"Dallas","publisher":"Houghtom Mifflin","publisher-place":"Dallas","title":"The ecological approach to visual perception","author":[{"family":"Gibson","given":"James"}],"issued":{"date-parts":[["1979"]]}}},{"id":1414,"uris":["http://zotero.org/users/884315/items/2CZWGA2Z"],"uri":["http://zotero.org/users/884315/items/2CZWGA2Z"],"itemData":{"id":1414,"type":"article-journal","container-title":"Interactions","issue":"3","page":"38–43","source":"Google Scholar","title":"Affordance, conventions, and design","volume":"6","author":[{"family":"Norman","given":"Donald A."}],"issued":{"date-parts":[["1999"]]}}},{"id":1053,"uris":["http://zotero.org/users/884315/items/73J2776W"],"uri":["http://zotero.org/users/884315/items/73J2776W"],"itemData":{"id":1053,"type":"chapter","container-title":"Spatial Information Theory","page":"169–184","publisher":"Springer","source":"Google Scholar","title":"An affordance-based simulation framework for assessing spatial suitability","URL":"http://link.springer.com/chapter/10.1007/978-3-319-01790-7_10","author":[{"family":"Jonietz","given":"David"},{"family":"Timpf","given":"Sabine"}],"accessed":{"date-parts":[["2015",10,17]]},"issued":{"date-parts":[["2013"]]}}}],"schema":"https://github.com/citation-style-language/schema/raw/master/csl-citation.json"} </w:instrText>
      </w:r>
      <w:r w:rsidR="00853E85" w:rsidRPr="005F650E">
        <w:rPr>
          <w:rFonts w:ascii="Georgia" w:hAnsi="Georgia" w:cs="Arial"/>
          <w:sz w:val="22"/>
          <w:szCs w:val="22"/>
        </w:rPr>
        <w:fldChar w:fldCharType="separate"/>
      </w:r>
      <w:r w:rsidR="00A5649A" w:rsidRPr="00A5649A">
        <w:rPr>
          <w:rFonts w:ascii="Georgia" w:hAnsi="Georgia"/>
          <w:sz w:val="22"/>
        </w:rPr>
        <w:t>[62]–[64]</w:t>
      </w:r>
      <w:r w:rsidR="00853E85" w:rsidRPr="005F650E">
        <w:rPr>
          <w:rFonts w:ascii="Georgia" w:hAnsi="Georgia" w:cs="Arial"/>
          <w:sz w:val="22"/>
          <w:szCs w:val="22"/>
        </w:rPr>
        <w:fldChar w:fldCharType="end"/>
      </w:r>
      <w:r w:rsidR="00853E85" w:rsidRPr="005F650E">
        <w:rPr>
          <w:rFonts w:ascii="Georgia" w:hAnsi="Georgia" w:cs="Arial"/>
          <w:sz w:val="22"/>
          <w:szCs w:val="22"/>
        </w:rPr>
        <w:t xml:space="preserve"> that indicate which activities are supported by the space at any given time. A </w:t>
      </w:r>
      <w:r w:rsidR="00853E85" w:rsidRPr="005F650E">
        <w:rPr>
          <w:rFonts w:ascii="Georgia" w:hAnsi="Georgia" w:cs="Arial"/>
          <w:sz w:val="22"/>
          <w:szCs w:val="22"/>
        </w:rPr>
        <w:lastRenderedPageBreak/>
        <w:t xml:space="preserve">‘clinic room’ semantics, for instance, indicates that the space is used for clinical activities, such as treating a patient, and cannot support other activities, such as a patient’s visit from family members. </w:t>
      </w:r>
      <w:r w:rsidR="00422C7F">
        <w:rPr>
          <w:rFonts w:ascii="Georgia" w:hAnsi="Georgia" w:cs="Arial"/>
          <w:sz w:val="22"/>
          <w:szCs w:val="22"/>
        </w:rPr>
        <w:t>Spatial affordances and semantics will enable the simulation of dynamic space adaptations that respond to dynamic operational needs</w:t>
      </w:r>
      <w:r w:rsidR="003F4935">
        <w:rPr>
          <w:rFonts w:ascii="Georgia" w:hAnsi="Georgia" w:cs="Arial"/>
          <w:sz w:val="22"/>
          <w:szCs w:val="22"/>
        </w:rPr>
        <w:t>.</w:t>
      </w:r>
    </w:p>
    <w:p w14:paraId="69E0F051" w14:textId="49698F40" w:rsidR="00C42934" w:rsidRPr="00680570" w:rsidRDefault="00CB298A" w:rsidP="00E12E46">
      <w:pPr>
        <w:autoSpaceDE w:val="0"/>
        <w:autoSpaceDN w:val="0"/>
        <w:adjustRightInd w:val="0"/>
        <w:spacing w:line="360" w:lineRule="auto"/>
        <w:ind w:firstLine="720"/>
        <w:jc w:val="both"/>
        <w:rPr>
          <w:rFonts w:ascii="Georgia" w:hAnsi="Georgia" w:cs="Arial"/>
          <w:sz w:val="22"/>
          <w:szCs w:val="22"/>
        </w:rPr>
      </w:pPr>
      <w:r w:rsidRPr="00CB298A">
        <w:rPr>
          <w:rFonts w:ascii="Georgia" w:hAnsi="Georgia" w:cs="Arial"/>
          <w:b/>
          <w:bCs/>
          <w:sz w:val="22"/>
          <w:szCs w:val="22"/>
        </w:rPr>
        <w:t>(</w:t>
      </w:r>
      <w:r>
        <w:rPr>
          <w:rFonts w:ascii="Georgia" w:hAnsi="Georgia" w:cs="Arial"/>
          <w:b/>
          <w:bCs/>
          <w:sz w:val="22"/>
          <w:szCs w:val="22"/>
        </w:rPr>
        <w:t>b</w:t>
      </w:r>
      <w:r w:rsidRPr="00CB298A">
        <w:rPr>
          <w:rFonts w:ascii="Georgia" w:hAnsi="Georgia" w:cs="Arial"/>
          <w:b/>
          <w:bCs/>
          <w:sz w:val="22"/>
          <w:szCs w:val="22"/>
        </w:rPr>
        <w:t>)</w:t>
      </w:r>
      <w:r>
        <w:rPr>
          <w:rFonts w:ascii="Georgia" w:hAnsi="Georgia" w:cs="Arial"/>
          <w:sz w:val="22"/>
          <w:szCs w:val="22"/>
        </w:rPr>
        <w:t xml:space="preserve"> </w:t>
      </w:r>
      <w:r>
        <w:rPr>
          <w:rFonts w:ascii="Georgia" w:hAnsi="Georgia" w:cs="Arial"/>
          <w:b/>
          <w:bCs/>
          <w:i/>
          <w:iCs/>
          <w:sz w:val="22"/>
          <w:szCs w:val="22"/>
        </w:rPr>
        <w:t>People</w:t>
      </w:r>
      <w:r w:rsidRPr="00680570">
        <w:rPr>
          <w:rFonts w:ascii="Georgia" w:hAnsi="Georgia" w:cs="Arial"/>
          <w:b/>
          <w:bCs/>
          <w:i/>
          <w:iCs/>
          <w:sz w:val="22"/>
          <w:szCs w:val="22"/>
        </w:rPr>
        <w:t xml:space="preserve"> entities</w:t>
      </w:r>
      <w:r w:rsidRPr="00680570">
        <w:rPr>
          <w:rFonts w:ascii="Georgia" w:hAnsi="Georgia" w:cs="Arial"/>
          <w:sz w:val="22"/>
          <w:szCs w:val="22"/>
        </w:rPr>
        <w:t xml:space="preserve"> </w:t>
      </w:r>
      <w:r w:rsidR="00C34E07">
        <w:rPr>
          <w:rFonts w:ascii="Georgia" w:hAnsi="Georgia" w:cs="Arial"/>
          <w:sz w:val="22"/>
          <w:szCs w:val="22"/>
        </w:rPr>
        <w:t>represent</w:t>
      </w:r>
      <w:r w:rsidR="00C34E07" w:rsidRPr="005F650E">
        <w:rPr>
          <w:rFonts w:ascii="Georgia" w:hAnsi="Georgia" w:cs="Arial"/>
          <w:sz w:val="22"/>
          <w:szCs w:val="22"/>
        </w:rPr>
        <w:t xml:space="preserve"> </w:t>
      </w:r>
      <w:r w:rsidR="00C34E07">
        <w:rPr>
          <w:rFonts w:ascii="Georgia" w:hAnsi="Georgia" w:cs="Arial"/>
          <w:sz w:val="22"/>
          <w:szCs w:val="22"/>
        </w:rPr>
        <w:t>the building occupants. They</w:t>
      </w:r>
      <w:r w:rsidR="0037749B">
        <w:rPr>
          <w:rFonts w:ascii="Georgia" w:hAnsi="Georgia" w:cs="Arial"/>
          <w:sz w:val="22"/>
          <w:szCs w:val="22"/>
        </w:rPr>
        <w:t xml:space="preserve"> are modeled as computational agents</w:t>
      </w:r>
      <w:r w:rsidR="002A3CC6">
        <w:rPr>
          <w:rFonts w:ascii="Georgia" w:hAnsi="Georgia" w:cs="Arial"/>
          <w:sz w:val="22"/>
          <w:szCs w:val="22"/>
        </w:rPr>
        <w:t xml:space="preserve"> </w:t>
      </w:r>
      <w:r w:rsidR="004A6682">
        <w:rPr>
          <w:rFonts w:ascii="Georgia" w:hAnsi="Georgia" w:cs="Arial"/>
          <w:sz w:val="22"/>
          <w:szCs w:val="22"/>
        </w:rPr>
        <w:t>comprised of</w:t>
      </w:r>
      <w:r w:rsidR="0093244C" w:rsidRPr="00680570">
        <w:rPr>
          <w:rFonts w:ascii="Georgia" w:hAnsi="Georgia" w:cs="Arial"/>
          <w:sz w:val="22"/>
          <w:szCs w:val="22"/>
        </w:rPr>
        <w:t xml:space="preserve"> </w:t>
      </w:r>
      <w:r w:rsidR="00C34E07">
        <w:rPr>
          <w:rFonts w:ascii="Georgia" w:hAnsi="Georgia" w:cs="Arial"/>
          <w:sz w:val="22"/>
          <w:szCs w:val="22"/>
        </w:rPr>
        <w:t xml:space="preserve">(a) </w:t>
      </w:r>
      <w:r w:rsidR="00A930A3" w:rsidRPr="00680570">
        <w:rPr>
          <w:rFonts w:ascii="Georgia" w:hAnsi="Georgia" w:cs="Arial"/>
          <w:i/>
          <w:iCs/>
          <w:sz w:val="22"/>
          <w:szCs w:val="22"/>
        </w:rPr>
        <w:t>static</w:t>
      </w:r>
      <w:r w:rsidR="00A930A3" w:rsidRPr="00680570">
        <w:rPr>
          <w:rFonts w:ascii="Georgia" w:hAnsi="Georgia" w:cs="Arial"/>
          <w:sz w:val="22"/>
          <w:szCs w:val="22"/>
        </w:rPr>
        <w:t xml:space="preserve"> information </w:t>
      </w:r>
      <w:r w:rsidR="00C34E07">
        <w:rPr>
          <w:rFonts w:ascii="Georgia" w:hAnsi="Georgia" w:cs="Arial"/>
          <w:sz w:val="22"/>
          <w:szCs w:val="22"/>
        </w:rPr>
        <w:t>about</w:t>
      </w:r>
      <w:r w:rsidR="00A930A3" w:rsidRPr="00680570">
        <w:rPr>
          <w:rFonts w:ascii="Georgia" w:hAnsi="Georgia" w:cs="Arial"/>
          <w:sz w:val="22"/>
          <w:szCs w:val="22"/>
        </w:rPr>
        <w:t xml:space="preserve"> </w:t>
      </w:r>
      <w:r w:rsidR="00B31A0F" w:rsidRPr="00680570">
        <w:rPr>
          <w:rFonts w:ascii="Georgia" w:hAnsi="Georgia" w:cs="Arial"/>
          <w:sz w:val="22"/>
          <w:szCs w:val="22"/>
        </w:rPr>
        <w:t>an organizational role (e.g., patient, nurse, doctor</w:t>
      </w:r>
      <w:r w:rsidR="00F415E1" w:rsidRPr="00680570">
        <w:rPr>
          <w:rFonts w:ascii="Georgia" w:hAnsi="Georgia" w:cs="Arial"/>
          <w:sz w:val="22"/>
          <w:szCs w:val="22"/>
        </w:rPr>
        <w:t>, visitor</w:t>
      </w:r>
      <w:r w:rsidR="00B31A0F" w:rsidRPr="00680570">
        <w:rPr>
          <w:rFonts w:ascii="Georgia" w:hAnsi="Georgia" w:cs="Arial"/>
          <w:sz w:val="22"/>
          <w:szCs w:val="22"/>
        </w:rPr>
        <w:t>)</w:t>
      </w:r>
      <w:r w:rsidR="00C34E07">
        <w:rPr>
          <w:rFonts w:ascii="Georgia" w:hAnsi="Georgia" w:cs="Arial"/>
          <w:sz w:val="22"/>
          <w:szCs w:val="22"/>
        </w:rPr>
        <w:t xml:space="preserve"> and </w:t>
      </w:r>
      <w:r w:rsidR="00077599">
        <w:rPr>
          <w:rFonts w:ascii="Georgia" w:hAnsi="Georgia" w:cs="Arial"/>
          <w:sz w:val="22"/>
          <w:szCs w:val="22"/>
        </w:rPr>
        <w:t xml:space="preserve">individual </w:t>
      </w:r>
      <w:r w:rsidR="00C34E07">
        <w:rPr>
          <w:rFonts w:ascii="Georgia" w:hAnsi="Georgia" w:cs="Arial"/>
          <w:sz w:val="22"/>
          <w:szCs w:val="22"/>
        </w:rPr>
        <w:t xml:space="preserve">abilities (e.g., treating patients, performing medical procedures) and (b) </w:t>
      </w:r>
      <w:r w:rsidR="006312DE" w:rsidRPr="00680570">
        <w:rPr>
          <w:rFonts w:ascii="Georgia" w:hAnsi="Georgia" w:cs="Arial"/>
          <w:i/>
          <w:iCs/>
          <w:sz w:val="22"/>
          <w:szCs w:val="22"/>
        </w:rPr>
        <w:t>dynamic</w:t>
      </w:r>
      <w:r w:rsidR="006312DE" w:rsidRPr="00680570">
        <w:rPr>
          <w:rFonts w:ascii="Georgia" w:hAnsi="Georgia" w:cs="Arial"/>
          <w:sz w:val="22"/>
          <w:szCs w:val="22"/>
        </w:rPr>
        <w:t xml:space="preserve"> information</w:t>
      </w:r>
      <w:r w:rsidR="007F3A63" w:rsidRPr="00680570">
        <w:rPr>
          <w:rFonts w:ascii="Georgia" w:hAnsi="Georgia" w:cs="Arial"/>
          <w:sz w:val="22"/>
          <w:szCs w:val="22"/>
        </w:rPr>
        <w:t xml:space="preserve"> </w:t>
      </w:r>
      <w:r w:rsidR="00C34E07">
        <w:rPr>
          <w:rFonts w:ascii="Georgia" w:hAnsi="Georgia" w:cs="Arial"/>
          <w:sz w:val="22"/>
          <w:szCs w:val="22"/>
        </w:rPr>
        <w:t>about</w:t>
      </w:r>
      <w:r w:rsidR="00721086" w:rsidRPr="00680570">
        <w:rPr>
          <w:rFonts w:ascii="Georgia" w:hAnsi="Georgia" w:cs="Arial"/>
          <w:sz w:val="22"/>
          <w:szCs w:val="22"/>
        </w:rPr>
        <w:t xml:space="preserve"> </w:t>
      </w:r>
      <w:r w:rsidR="00C42934" w:rsidRPr="00680570">
        <w:rPr>
          <w:rFonts w:ascii="Georgia" w:hAnsi="Georgia" w:cs="Arial"/>
          <w:sz w:val="22"/>
          <w:szCs w:val="22"/>
        </w:rPr>
        <w:t xml:space="preserve">their </w:t>
      </w:r>
      <w:r w:rsidR="00C34E07">
        <w:rPr>
          <w:rFonts w:ascii="Georgia" w:hAnsi="Georgia" w:cs="Arial"/>
          <w:sz w:val="22"/>
          <w:szCs w:val="22"/>
        </w:rPr>
        <w:t xml:space="preserve">current </w:t>
      </w:r>
      <w:r w:rsidR="00C42934" w:rsidRPr="00680570">
        <w:rPr>
          <w:rFonts w:ascii="Georgia" w:hAnsi="Georgia" w:cs="Arial"/>
          <w:sz w:val="22"/>
          <w:szCs w:val="22"/>
        </w:rPr>
        <w:t>location,</w:t>
      </w:r>
      <w:r w:rsidR="00A930A3" w:rsidRPr="00680570">
        <w:rPr>
          <w:rFonts w:ascii="Georgia" w:hAnsi="Georgia" w:cs="Arial"/>
          <w:sz w:val="22"/>
          <w:szCs w:val="22"/>
        </w:rPr>
        <w:t xml:space="preserve"> activity </w:t>
      </w:r>
      <w:r w:rsidR="009A50D2">
        <w:rPr>
          <w:rFonts w:ascii="Georgia" w:hAnsi="Georgia" w:cs="Arial"/>
          <w:sz w:val="22"/>
          <w:szCs w:val="22"/>
        </w:rPr>
        <w:t>currently</w:t>
      </w:r>
      <w:r w:rsidR="00A930A3" w:rsidRPr="00680570">
        <w:rPr>
          <w:rFonts w:ascii="Georgia" w:hAnsi="Georgia" w:cs="Arial"/>
          <w:sz w:val="22"/>
          <w:szCs w:val="22"/>
        </w:rPr>
        <w:t xml:space="preserve"> performing</w:t>
      </w:r>
      <w:r w:rsidR="00BC4E67" w:rsidRPr="00680570">
        <w:rPr>
          <w:rFonts w:ascii="Georgia" w:hAnsi="Georgia" w:cs="Arial"/>
          <w:sz w:val="22"/>
          <w:szCs w:val="22"/>
        </w:rPr>
        <w:t xml:space="preserve">, </w:t>
      </w:r>
      <w:r w:rsidR="00B910C0" w:rsidRPr="00680570">
        <w:rPr>
          <w:rFonts w:ascii="Georgia" w:hAnsi="Georgia" w:cs="Arial"/>
          <w:sz w:val="22"/>
          <w:szCs w:val="22"/>
        </w:rPr>
        <w:t xml:space="preserve">perceived spaces and people, </w:t>
      </w:r>
      <w:r w:rsidR="003377D9" w:rsidRPr="00680570">
        <w:rPr>
          <w:rFonts w:ascii="Georgia" w:hAnsi="Georgia" w:cs="Arial"/>
          <w:sz w:val="22"/>
          <w:szCs w:val="22"/>
        </w:rPr>
        <w:t xml:space="preserve">proximity with equipment or other staff members, time spent with patients, </w:t>
      </w:r>
      <w:r w:rsidR="00BC4E67" w:rsidRPr="00680570">
        <w:rPr>
          <w:rFonts w:ascii="Georgia" w:hAnsi="Georgia" w:cs="Arial"/>
          <w:sz w:val="22"/>
          <w:szCs w:val="22"/>
        </w:rPr>
        <w:t>walked distances during their shift, number of interactions with other staff members</w:t>
      </w:r>
      <w:r w:rsidR="00B910C0" w:rsidRPr="00680570">
        <w:rPr>
          <w:rFonts w:ascii="Georgia" w:hAnsi="Georgia" w:cs="Arial"/>
          <w:sz w:val="22"/>
          <w:szCs w:val="22"/>
        </w:rPr>
        <w:t>, etc.</w:t>
      </w:r>
      <w:r w:rsidR="00247FCE" w:rsidRPr="00680570">
        <w:rPr>
          <w:rFonts w:ascii="Georgia" w:hAnsi="Georgia" w:cs="Arial"/>
          <w:sz w:val="22"/>
          <w:szCs w:val="22"/>
        </w:rPr>
        <w:t xml:space="preserve"> </w:t>
      </w:r>
      <w:r w:rsidR="00395884">
        <w:rPr>
          <w:rFonts w:ascii="Georgia" w:hAnsi="Georgia" w:cs="Arial"/>
          <w:sz w:val="22"/>
          <w:szCs w:val="22"/>
        </w:rPr>
        <w:t>Agents’</w:t>
      </w:r>
      <w:r w:rsidR="00684636">
        <w:rPr>
          <w:rFonts w:ascii="Georgia" w:hAnsi="Georgia" w:cs="Arial"/>
          <w:sz w:val="22"/>
          <w:szCs w:val="22"/>
        </w:rPr>
        <w:t xml:space="preserve"> behavior will be </w:t>
      </w:r>
      <w:r w:rsidR="00A83ABC">
        <w:rPr>
          <w:rFonts w:ascii="Georgia" w:hAnsi="Georgia" w:cs="Arial"/>
          <w:sz w:val="22"/>
          <w:szCs w:val="22"/>
        </w:rPr>
        <w:t>mostly</w:t>
      </w:r>
      <w:r w:rsidR="00684636">
        <w:rPr>
          <w:rFonts w:ascii="Georgia" w:hAnsi="Georgia" w:cs="Arial"/>
          <w:sz w:val="22"/>
          <w:szCs w:val="22"/>
        </w:rPr>
        <w:t xml:space="preserve"> driven by operational workflows (</w:t>
      </w:r>
      <w:r w:rsidR="005F334C">
        <w:rPr>
          <w:rFonts w:ascii="Georgia" w:hAnsi="Georgia" w:cs="Arial"/>
          <w:sz w:val="22"/>
          <w:szCs w:val="22"/>
        </w:rPr>
        <w:t>encoded</w:t>
      </w:r>
      <w:r w:rsidR="00684636">
        <w:rPr>
          <w:rFonts w:ascii="Georgia" w:hAnsi="Georgia" w:cs="Arial"/>
          <w:sz w:val="22"/>
          <w:szCs w:val="22"/>
        </w:rPr>
        <w:t xml:space="preserve"> in WP1). </w:t>
      </w:r>
      <w:r w:rsidR="00684636" w:rsidRPr="00684636">
        <w:rPr>
          <w:rFonts w:ascii="Georgia" w:hAnsi="Georgia" w:cs="Arial"/>
          <w:sz w:val="22"/>
          <w:szCs w:val="22"/>
        </w:rPr>
        <w:t>Nevertheless,</w:t>
      </w:r>
      <w:r w:rsidR="008E7637" w:rsidRPr="00684636">
        <w:rPr>
          <w:rFonts w:ascii="Georgia" w:hAnsi="Georgia" w:cs="Arial"/>
          <w:sz w:val="22"/>
          <w:szCs w:val="22"/>
        </w:rPr>
        <w:t xml:space="preserve"> </w:t>
      </w:r>
      <w:r w:rsidR="00684636" w:rsidRPr="00684636">
        <w:rPr>
          <w:rFonts w:ascii="Georgia" w:hAnsi="Georgia" w:cs="Arial"/>
          <w:sz w:val="22"/>
          <w:szCs w:val="22"/>
        </w:rPr>
        <w:t xml:space="preserve">agents’ models will be enriched with insights from </w:t>
      </w:r>
      <w:r w:rsidR="008E7637" w:rsidRPr="00684636">
        <w:rPr>
          <w:rFonts w:ascii="Georgia" w:hAnsi="Georgia" w:cs="Arial"/>
          <w:sz w:val="22"/>
          <w:szCs w:val="22"/>
        </w:rPr>
        <w:t>e</w:t>
      </w:r>
      <w:r w:rsidR="00E12E46" w:rsidRPr="00684636">
        <w:rPr>
          <w:rFonts w:ascii="Georgia" w:hAnsi="Georgia" w:cs="Arial"/>
          <w:sz w:val="22"/>
          <w:szCs w:val="22"/>
        </w:rPr>
        <w:t xml:space="preserve">stablished psychological, sociological, and economic theories </w:t>
      </w:r>
      <w:r w:rsidR="00684636" w:rsidRPr="00684636">
        <w:rPr>
          <w:rFonts w:ascii="Georgia" w:hAnsi="Georgia" w:cs="Arial"/>
          <w:sz w:val="22"/>
          <w:szCs w:val="22"/>
        </w:rPr>
        <w:t xml:space="preserve">related to building-human interactions </w:t>
      </w:r>
      <w:r w:rsidR="00684636" w:rsidRPr="00684636">
        <w:rPr>
          <w:rFonts w:ascii="Georgia" w:hAnsi="Georgia" w:cs="Arial"/>
          <w:sz w:val="22"/>
          <w:szCs w:val="22"/>
        </w:rPr>
        <w:fldChar w:fldCharType="begin"/>
      </w:r>
      <w:r w:rsidR="00A5649A">
        <w:rPr>
          <w:rFonts w:ascii="Georgia" w:hAnsi="Georgia" w:cs="Arial"/>
          <w:sz w:val="22"/>
          <w:szCs w:val="22"/>
        </w:rPr>
        <w:instrText xml:space="preserve"> ADDIN ZOTERO_ITEM CSL_CITATION {"citationID":"yK4WY4Rv","properties":{"formattedCitation":"[65]","plainCitation":"[65]","noteIndex":0},"citationItems":[{"id":5968,"uris":["http://zotero.org/users/884315/items/W9DR5M9G"],"uri":["http://zotero.org/users/884315/items/W9DR5M9G"],"itemData":{"id":5968,"type":"article-journal","abstract":"Occupant behavior has a significant impact on building systems’ operations and efficiency. As a result, several innovative approaches have been introduced to quantify the dynamics of occupants within indoor environments, such as interactions with different building systems and the impact of various feedback and interventions to reduce the building energy consumption. To achieve this, researchers have highlighted the importance of reducing energy consumption without impacting occupant comfort. As a result, there is an increasing body of research evaluating how different theories of behavior across a variety of disciplines can explain occupant in­ teractions with building systems. Future progress in this area calls for an in-depth understanding of behavioral theories in explaining occupant interactions with different building systems. In this paper, we have used a structured literature review approach to investigate how different psychological, sociological, and economic theories have been applied to explain occupant interactions with heating and cooling (HVAC systems), opening windows and ventilation, lighting and shading, electronic appliances, domestic hot water, as well as energy conservation behaviors. Throughout the paper, we identify the most common theories and methodologies applied within the existing research, general findings related to how occupants interact with different building systems, as well as a number of identified gaps within the literature. Finally, we provide a discussion on di­ rections for future research studies in this area under each building system.","container-title":"Building and Environment","DOI":"10.1016/j.buildenv.2020.106928","ISSN":"03601323","journalAbbreviation":"Building and Environment","language":"en","page":"106928","source":"DOI.org (Crossref)","title":"What drives our behaviors in buildings? A review on occupant interactions with building systems from the lens of behavioral theories","title-short":"What drives our behaviors in buildings?","volume":"179","author":[{"family":"Heydarian","given":"Arsalan"},{"family":"McIlvennie","given":"Claire"},{"family":"Arpan","given":"Laura"},{"family":"Yousefi","given":"Siavash"},{"family":"Syndicus","given":"Marc"},{"family":"Schweiker","given":"Marcel"},{"family":"Jazizadeh","given":"Farrokh"},{"family":"Rissetto","given":"Romina"},{"family":"Pisello","given":"Anna Laura"},{"family":"Piselli","given":"Cristina"},{"family":"Berger","given":"Christiane"},{"family":"Yan","given":"Zhuxuan"},{"family":"Mahdavi","given":"Ardeshir"}],"issued":{"date-parts":[["2020",7]]}}}],"schema":"https://github.com/citation-style-language/schema/raw/master/csl-citation.json"} </w:instrText>
      </w:r>
      <w:r w:rsidR="00684636" w:rsidRPr="00684636">
        <w:rPr>
          <w:rFonts w:ascii="Georgia" w:hAnsi="Georgia" w:cs="Arial"/>
          <w:sz w:val="22"/>
          <w:szCs w:val="22"/>
        </w:rPr>
        <w:fldChar w:fldCharType="separate"/>
      </w:r>
      <w:r w:rsidR="00A5649A">
        <w:rPr>
          <w:rFonts w:ascii="Georgia" w:hAnsi="Georgia" w:cs="Arial"/>
          <w:noProof/>
          <w:sz w:val="22"/>
          <w:szCs w:val="22"/>
        </w:rPr>
        <w:t>[65]</w:t>
      </w:r>
      <w:r w:rsidR="00684636" w:rsidRPr="00684636">
        <w:rPr>
          <w:rFonts w:ascii="Georgia" w:hAnsi="Georgia" w:cs="Arial"/>
          <w:sz w:val="22"/>
          <w:szCs w:val="22"/>
        </w:rPr>
        <w:fldChar w:fldCharType="end"/>
      </w:r>
      <w:r w:rsidR="00684636" w:rsidRPr="00684636">
        <w:rPr>
          <w:rFonts w:ascii="Georgia" w:hAnsi="Georgia" w:cs="Arial"/>
          <w:sz w:val="22"/>
          <w:szCs w:val="22"/>
        </w:rPr>
        <w:t xml:space="preserve"> such as privacy, territoriality, and sense of control, which have been proven relevant in healthcare settings </w:t>
      </w:r>
      <w:r w:rsidR="00BE38D1">
        <w:rPr>
          <w:rFonts w:ascii="Georgia" w:hAnsi="Georgia" w:cs="Arial"/>
          <w:sz w:val="22"/>
          <w:szCs w:val="22"/>
        </w:rPr>
        <w:fldChar w:fldCharType="begin"/>
      </w:r>
      <w:r w:rsidR="00A5649A">
        <w:rPr>
          <w:rFonts w:ascii="Georgia" w:hAnsi="Georgia" w:cs="Arial"/>
          <w:sz w:val="22"/>
          <w:szCs w:val="22"/>
        </w:rPr>
        <w:instrText xml:space="preserve"> ADDIN ZOTERO_ITEM CSL_CITATION {"citationID":"MYZ5kqeh","properties":{"formattedCitation":"[66]","plainCitation":"[66]","noteIndex":0},"citationItems":[{"id":2143,"uris":["http://zotero.org/users/884315/items/UPT9C6MF"],"uri":["http://zotero.org/users/884315/items/UPT9C6MF"],"itemData":{"id":2143,"type":"article-journal","abstract":"Purpose: This paper aims to analyze visitors’ waiting behavior in corridors of an internal medicine ward in relation to concepts of territoriality and privacy. Design/methodology/approach: Waiting activities, visitors’ room numbers and duration of activities were recorded on a floor plan. Results were tallied according to behavioral and architectural zones in which the activity took place. Findings: Locations that are near patient rooms that provide visual and auditory access are largely used as territorial areas for non-privacy-required activities. Ends of corridors, secondary corridors and staircases were mainly used for activities that required some level of privacy such as grieving. Research limitations/implications: As is true with post-occupancy evaluations in other single buildings, this research may not be generalizable to all internal medicine wards. Future research could measure whether responding to visitors’ spatial needs could result in lower density and sense of crowding in the corridors, as well as reduce stress and task interruptions and increase efficiency of patient-check rounds. Practical implications: The findings indicate that internal medicine wards should include waiting areas near the patient rooms for visitors to be able to keep visual and auditory connection with their patients, as well as areas that provide privacy. This may help lower density, sense of crowding, distraction of medical staff, stress and burn-out and errors, as well as increase the efficiency of patient checks. Originality/value: The ways in which architectural design of internal medicine corridors can support visitors’ activities and environmental needs such as territoriality and privacy is an issue that is rarely examined. This paper also adds an example from a non-Western culture, to a literature that is dominated by examples from Western cultures. © 2019, Emerald Publishing Limited.","archive":"Scopus","container-title":"Facilities","DOI":"10.1108/F-01-2018-0024","issue":"5-6","page":"313-329","source":"Scopus","title":"Visitors’ use of corridors in internal medicine wards: Modalities of territoriality, proxemics, and privacy while waiting","title-short":"Visitors’ use of corridors in internal medicine wards","volume":"37","author":[{"family":"Morhayim","given":"Lusi"}],"issued":{"date-parts":[["2019"]]}}}],"schema":"https://github.com/citation-style-language/schema/raw/master/csl-citation.json"} </w:instrText>
      </w:r>
      <w:r w:rsidR="00BE38D1">
        <w:rPr>
          <w:rFonts w:ascii="Georgia" w:hAnsi="Georgia" w:cs="Arial"/>
          <w:sz w:val="22"/>
          <w:szCs w:val="22"/>
        </w:rPr>
        <w:fldChar w:fldCharType="separate"/>
      </w:r>
      <w:r w:rsidR="00A5649A">
        <w:rPr>
          <w:rFonts w:ascii="Georgia" w:hAnsi="Georgia" w:cs="Arial"/>
          <w:noProof/>
          <w:sz w:val="22"/>
          <w:szCs w:val="22"/>
        </w:rPr>
        <w:t>[66]</w:t>
      </w:r>
      <w:r w:rsidR="00BE38D1">
        <w:rPr>
          <w:rFonts w:ascii="Georgia" w:hAnsi="Georgia" w:cs="Arial"/>
          <w:sz w:val="22"/>
          <w:szCs w:val="22"/>
        </w:rPr>
        <w:fldChar w:fldCharType="end"/>
      </w:r>
      <w:r w:rsidR="002A175A">
        <w:rPr>
          <w:rFonts w:ascii="Georgia" w:hAnsi="Georgia" w:cs="Arial"/>
          <w:sz w:val="22"/>
          <w:szCs w:val="22"/>
        </w:rPr>
        <w:t>.</w:t>
      </w:r>
      <w:r w:rsidR="00E12E46" w:rsidRPr="00680570">
        <w:rPr>
          <w:rFonts w:ascii="Georgia" w:hAnsi="Georgia" w:cs="Arial"/>
          <w:sz w:val="22"/>
          <w:szCs w:val="22"/>
        </w:rPr>
        <w:t xml:space="preserve"> </w:t>
      </w:r>
      <w:r w:rsidR="000C4235">
        <w:rPr>
          <w:rFonts w:ascii="Georgia" w:hAnsi="Georgia" w:cs="Arial"/>
          <w:sz w:val="22"/>
          <w:szCs w:val="22"/>
        </w:rPr>
        <w:t xml:space="preserve">Much like spaces, </w:t>
      </w:r>
      <w:r w:rsidR="00D01C9A">
        <w:rPr>
          <w:rFonts w:ascii="Georgia" w:hAnsi="Georgia" w:cs="Arial"/>
          <w:sz w:val="22"/>
          <w:szCs w:val="22"/>
        </w:rPr>
        <w:t>the</w:t>
      </w:r>
      <w:r w:rsidR="003941E3">
        <w:rPr>
          <w:rFonts w:ascii="Georgia" w:hAnsi="Georgia" w:cs="Arial"/>
          <w:sz w:val="22"/>
          <w:szCs w:val="22"/>
        </w:rPr>
        <w:t xml:space="preserve"> proposed system considers</w:t>
      </w:r>
      <w:r w:rsidR="00DE0A14">
        <w:rPr>
          <w:rFonts w:ascii="Georgia" w:hAnsi="Georgia" w:cs="Arial"/>
          <w:sz w:val="22"/>
          <w:szCs w:val="22"/>
        </w:rPr>
        <w:t xml:space="preserve"> </w:t>
      </w:r>
      <w:r w:rsidR="00482D25">
        <w:rPr>
          <w:rFonts w:ascii="Georgia" w:hAnsi="Georgia" w:cs="Arial"/>
          <w:sz w:val="22"/>
          <w:szCs w:val="22"/>
        </w:rPr>
        <w:t xml:space="preserve">people </w:t>
      </w:r>
      <w:r w:rsidR="00DE0A14">
        <w:rPr>
          <w:rFonts w:ascii="Georgia" w:hAnsi="Georgia" w:cs="Arial"/>
          <w:sz w:val="22"/>
          <w:szCs w:val="22"/>
        </w:rPr>
        <w:t>as</w:t>
      </w:r>
      <w:r w:rsidR="000363F8">
        <w:rPr>
          <w:rFonts w:ascii="Georgia" w:hAnsi="Georgia" w:cs="Arial"/>
          <w:sz w:val="22"/>
          <w:szCs w:val="22"/>
        </w:rPr>
        <w:t xml:space="preserve"> critical </w:t>
      </w:r>
      <w:r w:rsidR="00DE0A14">
        <w:rPr>
          <w:rFonts w:ascii="Georgia" w:hAnsi="Georgia" w:cs="Arial"/>
          <w:sz w:val="22"/>
          <w:szCs w:val="22"/>
        </w:rPr>
        <w:t xml:space="preserve">resources </w:t>
      </w:r>
      <w:r w:rsidR="00DC451A">
        <w:rPr>
          <w:rFonts w:ascii="Georgia" w:hAnsi="Georgia" w:cs="Arial"/>
          <w:sz w:val="22"/>
          <w:szCs w:val="22"/>
        </w:rPr>
        <w:t>that need to</w:t>
      </w:r>
      <w:r w:rsidR="00DE0A14">
        <w:rPr>
          <w:rFonts w:ascii="Georgia" w:hAnsi="Georgia" w:cs="Arial"/>
          <w:sz w:val="22"/>
          <w:szCs w:val="22"/>
        </w:rPr>
        <w:t xml:space="preserve"> be </w:t>
      </w:r>
      <w:r w:rsidR="00FD7A44">
        <w:rPr>
          <w:rFonts w:ascii="Georgia" w:hAnsi="Georgia" w:cs="Arial"/>
          <w:sz w:val="22"/>
          <w:szCs w:val="22"/>
        </w:rPr>
        <w:t>dynamically allocated</w:t>
      </w:r>
      <w:r w:rsidR="00DE0A14">
        <w:rPr>
          <w:rFonts w:ascii="Georgia" w:hAnsi="Georgia" w:cs="Arial"/>
          <w:sz w:val="22"/>
          <w:szCs w:val="22"/>
        </w:rPr>
        <w:t xml:space="preserve"> to achieve </w:t>
      </w:r>
      <w:r w:rsidR="00DC451A">
        <w:rPr>
          <w:rFonts w:ascii="Georgia" w:hAnsi="Georgia" w:cs="Arial"/>
          <w:sz w:val="22"/>
          <w:szCs w:val="22"/>
        </w:rPr>
        <w:t>operational</w:t>
      </w:r>
      <w:r w:rsidR="00DE0A14">
        <w:rPr>
          <w:rFonts w:ascii="Georgia" w:hAnsi="Georgia" w:cs="Arial"/>
          <w:sz w:val="22"/>
          <w:szCs w:val="22"/>
        </w:rPr>
        <w:t xml:space="preserve"> goals. </w:t>
      </w:r>
    </w:p>
    <w:p w14:paraId="48E2E05C" w14:textId="68B70D0C" w:rsidR="006F121E" w:rsidRPr="00680570" w:rsidRDefault="00CB298A" w:rsidP="00B40CBA">
      <w:pPr>
        <w:autoSpaceDE w:val="0"/>
        <w:autoSpaceDN w:val="0"/>
        <w:adjustRightInd w:val="0"/>
        <w:spacing w:line="360" w:lineRule="auto"/>
        <w:ind w:firstLine="720"/>
        <w:jc w:val="both"/>
        <w:rPr>
          <w:rFonts w:ascii="Georgia" w:hAnsi="Georgia" w:cs="Arial"/>
          <w:sz w:val="22"/>
          <w:szCs w:val="22"/>
        </w:rPr>
      </w:pPr>
      <w:r w:rsidRPr="00CB298A">
        <w:rPr>
          <w:rFonts w:ascii="Georgia" w:hAnsi="Georgia" w:cs="Arial"/>
          <w:b/>
          <w:bCs/>
          <w:sz w:val="22"/>
          <w:szCs w:val="22"/>
        </w:rPr>
        <w:t>(</w:t>
      </w:r>
      <w:r>
        <w:rPr>
          <w:rFonts w:ascii="Georgia" w:hAnsi="Georgia" w:cs="Arial"/>
          <w:b/>
          <w:bCs/>
          <w:sz w:val="22"/>
          <w:szCs w:val="22"/>
        </w:rPr>
        <w:t>c</w:t>
      </w:r>
      <w:r w:rsidRPr="00CB298A">
        <w:rPr>
          <w:rFonts w:ascii="Georgia" w:hAnsi="Georgia" w:cs="Arial"/>
          <w:b/>
          <w:bCs/>
          <w:sz w:val="22"/>
          <w:szCs w:val="22"/>
        </w:rPr>
        <w:t>)</w:t>
      </w:r>
      <w:r>
        <w:rPr>
          <w:rFonts w:ascii="Georgia" w:hAnsi="Georgia" w:cs="Arial"/>
          <w:sz w:val="22"/>
          <w:szCs w:val="22"/>
        </w:rPr>
        <w:t xml:space="preserve"> </w:t>
      </w:r>
      <w:r>
        <w:rPr>
          <w:rFonts w:ascii="Georgia" w:hAnsi="Georgia" w:cs="Arial"/>
          <w:b/>
          <w:bCs/>
          <w:i/>
          <w:iCs/>
          <w:sz w:val="22"/>
          <w:szCs w:val="22"/>
        </w:rPr>
        <w:t>Activity</w:t>
      </w:r>
      <w:r w:rsidRPr="00680570">
        <w:rPr>
          <w:rFonts w:ascii="Georgia" w:hAnsi="Georgia" w:cs="Arial"/>
          <w:b/>
          <w:bCs/>
          <w:i/>
          <w:iCs/>
          <w:sz w:val="22"/>
          <w:szCs w:val="22"/>
        </w:rPr>
        <w:t xml:space="preserve"> entities</w:t>
      </w:r>
      <w:r w:rsidRPr="00680570">
        <w:rPr>
          <w:rFonts w:ascii="Georgia" w:hAnsi="Georgia" w:cs="Arial"/>
          <w:sz w:val="22"/>
          <w:szCs w:val="22"/>
        </w:rPr>
        <w:t xml:space="preserve"> </w:t>
      </w:r>
      <w:r w:rsidR="007253F1" w:rsidRPr="00680570">
        <w:rPr>
          <w:rFonts w:ascii="Georgia" w:hAnsi="Georgia" w:cs="Arial"/>
          <w:sz w:val="22"/>
          <w:szCs w:val="22"/>
        </w:rPr>
        <w:t xml:space="preserve">represent the </w:t>
      </w:r>
      <w:r w:rsidR="00AB7329">
        <w:rPr>
          <w:rFonts w:ascii="Georgia" w:hAnsi="Georgia" w:cs="Arial"/>
          <w:sz w:val="22"/>
          <w:szCs w:val="22"/>
        </w:rPr>
        <w:t>interactions between people and the built environment</w:t>
      </w:r>
      <w:r w:rsidR="007253F1" w:rsidRPr="00680570">
        <w:rPr>
          <w:rFonts w:ascii="Georgia" w:hAnsi="Georgia" w:cs="Arial"/>
          <w:sz w:val="22"/>
          <w:szCs w:val="22"/>
        </w:rPr>
        <w:t xml:space="preserve">. </w:t>
      </w:r>
      <w:r w:rsidR="00E306E5">
        <w:rPr>
          <w:rFonts w:ascii="Georgia" w:hAnsi="Georgia" w:cs="Arial"/>
          <w:sz w:val="22"/>
          <w:szCs w:val="22"/>
        </w:rPr>
        <w:t xml:space="preserve">This </w:t>
      </w:r>
      <w:r w:rsidR="00A6483F">
        <w:rPr>
          <w:rFonts w:ascii="Georgia" w:hAnsi="Georgia" w:cs="Arial"/>
          <w:sz w:val="22"/>
          <w:szCs w:val="22"/>
        </w:rPr>
        <w:t>research</w:t>
      </w:r>
      <w:r w:rsidR="00E306E5">
        <w:rPr>
          <w:rFonts w:ascii="Georgia" w:hAnsi="Georgia" w:cs="Arial"/>
          <w:sz w:val="22"/>
          <w:szCs w:val="22"/>
        </w:rPr>
        <w:t xml:space="preserve"> is</w:t>
      </w:r>
      <w:r w:rsidR="007253F1" w:rsidRPr="00680570">
        <w:rPr>
          <w:rFonts w:ascii="Georgia" w:hAnsi="Georgia" w:cs="Arial"/>
          <w:sz w:val="22"/>
          <w:szCs w:val="22"/>
        </w:rPr>
        <w:t xml:space="preserve"> concerned with abstracted activity descriptions, their spatial location, the identities of the participating actors, and their duration. In this way, the number of activities modeled </w:t>
      </w:r>
      <w:r w:rsidR="00D81082">
        <w:rPr>
          <w:rFonts w:ascii="Georgia" w:hAnsi="Georgia" w:cs="Arial"/>
          <w:sz w:val="22"/>
          <w:szCs w:val="22"/>
        </w:rPr>
        <w:t xml:space="preserve">can be limited </w:t>
      </w:r>
      <w:r w:rsidR="007253F1" w:rsidRPr="00680570">
        <w:rPr>
          <w:rFonts w:ascii="Georgia" w:hAnsi="Georgia" w:cs="Arial"/>
          <w:sz w:val="22"/>
          <w:szCs w:val="22"/>
        </w:rPr>
        <w:t>and focus</w:t>
      </w:r>
      <w:r w:rsidR="00D81082">
        <w:rPr>
          <w:rFonts w:ascii="Georgia" w:hAnsi="Georgia" w:cs="Arial"/>
          <w:sz w:val="22"/>
          <w:szCs w:val="22"/>
        </w:rPr>
        <w:t>ed</w:t>
      </w:r>
      <w:r w:rsidR="007253F1" w:rsidRPr="00680570">
        <w:rPr>
          <w:rFonts w:ascii="Georgia" w:hAnsi="Georgia" w:cs="Arial"/>
          <w:sz w:val="22"/>
          <w:szCs w:val="22"/>
        </w:rPr>
        <w:t xml:space="preserve"> on their spatial/social implications in real-world situations. </w:t>
      </w:r>
      <w:r w:rsidR="004C2E15">
        <w:rPr>
          <w:rFonts w:ascii="Georgia" w:hAnsi="Georgia" w:cs="Arial"/>
          <w:sz w:val="22"/>
          <w:szCs w:val="22"/>
        </w:rPr>
        <w:t>Activity models will be</w:t>
      </w:r>
      <w:r w:rsidR="007253F1" w:rsidRPr="00680570">
        <w:rPr>
          <w:rFonts w:ascii="Georgia" w:hAnsi="Georgia" w:cs="Arial"/>
          <w:sz w:val="22"/>
          <w:szCs w:val="22"/>
        </w:rPr>
        <w:t xml:space="preserve"> modular and hierarchical </w:t>
      </w:r>
      <w:r w:rsidR="00AF2B7F" w:rsidRPr="00680570">
        <w:rPr>
          <w:rFonts w:ascii="Georgia" w:hAnsi="Georgia" w:cs="Arial"/>
          <w:sz w:val="22"/>
          <w:szCs w:val="22"/>
        </w:rPr>
        <w:t xml:space="preserve">to describe </w:t>
      </w:r>
      <w:r w:rsidR="001A6A82" w:rsidRPr="00680570">
        <w:rPr>
          <w:rFonts w:ascii="Georgia" w:hAnsi="Georgia" w:cs="Arial"/>
          <w:sz w:val="22"/>
          <w:szCs w:val="22"/>
        </w:rPr>
        <w:t xml:space="preserve">individual or collaborative </w:t>
      </w:r>
      <w:r w:rsidR="00AF2B7F" w:rsidRPr="00680570">
        <w:rPr>
          <w:rFonts w:ascii="Georgia" w:hAnsi="Georgia" w:cs="Arial"/>
          <w:sz w:val="22"/>
          <w:szCs w:val="22"/>
        </w:rPr>
        <w:t xml:space="preserve">behaviors at an increasing level of complexity </w:t>
      </w:r>
      <w:r w:rsidR="00524808" w:rsidRPr="00680570">
        <w:rPr>
          <w:rFonts w:ascii="Georgia" w:hAnsi="Georgia" w:cs="Arial"/>
          <w:sz w:val="22"/>
          <w:szCs w:val="22"/>
        </w:rPr>
        <w:t>using a minimal set of generic and reusable activity building blocks that describe people</w:t>
      </w:r>
      <w:r w:rsidR="00993674">
        <w:rPr>
          <w:rFonts w:ascii="Georgia" w:hAnsi="Georgia" w:cs="Arial"/>
          <w:sz w:val="22"/>
          <w:szCs w:val="22"/>
        </w:rPr>
        <w:t>’s</w:t>
      </w:r>
      <w:r w:rsidR="00524808" w:rsidRPr="00680570">
        <w:rPr>
          <w:rFonts w:ascii="Georgia" w:hAnsi="Georgia" w:cs="Arial"/>
          <w:sz w:val="22"/>
          <w:szCs w:val="22"/>
        </w:rPr>
        <w:t xml:space="preserve"> movement and interactions </w:t>
      </w:r>
      <w:r w:rsidR="002E4E2A"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xIJ2ZNyR","properties":{"formattedCitation":"[44]","plainCitation":"[44]","noteIndex":0},"citationItems":[{"id":1601,"uris":["http://zotero.org/users/884315/items/TF436NMF"],"uri":["http://zotero.org/users/884315/items/TF436NMF"],"itemData":{"id":1601,"type":"paper-conference","container-title":"Proceedings of the Symposium on Simulation for Architecture &amp; Urban Design","event":"SimAUD","event-place":"Toronto","page":"189-196","publisher-place":"Toronto","title":"An Event Modeling Language (EML) to Simulate Use Patterns in Built Environments","author":[{"family":"Schaumann","given":"Davide"},{"family":"Date","given":"Kartikeya"},{"family":"Kalay","given":"Yehuda E."}],"issued":{"date-parts":[["2017"]]}}}],"schema":"https://github.com/citation-style-language/schema/raw/master/csl-citation.json"} </w:instrText>
      </w:r>
      <w:r w:rsidR="002E4E2A" w:rsidRPr="00680570">
        <w:rPr>
          <w:rFonts w:ascii="Georgia" w:hAnsi="Georgia" w:cs="Arial"/>
          <w:sz w:val="22"/>
          <w:szCs w:val="22"/>
        </w:rPr>
        <w:fldChar w:fldCharType="separate"/>
      </w:r>
      <w:r w:rsidR="00FF7CEC">
        <w:rPr>
          <w:rFonts w:ascii="Georgia" w:hAnsi="Georgia" w:cs="Arial"/>
          <w:noProof/>
          <w:sz w:val="22"/>
          <w:szCs w:val="22"/>
        </w:rPr>
        <w:t>[44]</w:t>
      </w:r>
      <w:r w:rsidR="002E4E2A" w:rsidRPr="00680570">
        <w:rPr>
          <w:rFonts w:ascii="Georgia" w:hAnsi="Georgia" w:cs="Arial"/>
          <w:sz w:val="22"/>
          <w:szCs w:val="22"/>
        </w:rPr>
        <w:fldChar w:fldCharType="end"/>
      </w:r>
      <w:r w:rsidR="007253F1" w:rsidRPr="00680570">
        <w:rPr>
          <w:rFonts w:ascii="Georgia" w:hAnsi="Georgia" w:cs="Arial"/>
          <w:sz w:val="22"/>
          <w:szCs w:val="22"/>
        </w:rPr>
        <w:t>.</w:t>
      </w:r>
      <w:r w:rsidR="00B64156" w:rsidRPr="00680570">
        <w:rPr>
          <w:rFonts w:ascii="Georgia" w:hAnsi="Georgia" w:cs="Arial"/>
          <w:sz w:val="22"/>
          <w:szCs w:val="22"/>
        </w:rPr>
        <w:t xml:space="preserve"> </w:t>
      </w:r>
      <w:r w:rsidR="004C2E15">
        <w:rPr>
          <w:rFonts w:ascii="Georgia" w:hAnsi="Georgia" w:cs="Arial"/>
          <w:sz w:val="22"/>
          <w:szCs w:val="22"/>
        </w:rPr>
        <w:t>A</w:t>
      </w:r>
      <w:r w:rsidR="00572B08" w:rsidRPr="00680570">
        <w:rPr>
          <w:rFonts w:ascii="Georgia" w:hAnsi="Georgia" w:cs="Arial"/>
          <w:sz w:val="22"/>
          <w:szCs w:val="22"/>
        </w:rPr>
        <w:t xml:space="preserve">ctivity information will include their </w:t>
      </w:r>
      <w:r w:rsidR="004C2E15">
        <w:rPr>
          <w:rFonts w:ascii="Georgia" w:hAnsi="Georgia" w:cs="Arial"/>
          <w:sz w:val="22"/>
          <w:szCs w:val="22"/>
        </w:rPr>
        <w:t xml:space="preserve">expected </w:t>
      </w:r>
      <w:r w:rsidR="00572B08" w:rsidRPr="00680570">
        <w:rPr>
          <w:rFonts w:ascii="Georgia" w:hAnsi="Georgia" w:cs="Arial"/>
          <w:sz w:val="22"/>
          <w:szCs w:val="22"/>
        </w:rPr>
        <w:t>duration, involved participants</w:t>
      </w:r>
      <w:r w:rsidR="004C2E15">
        <w:rPr>
          <w:rFonts w:ascii="Georgia" w:hAnsi="Georgia" w:cs="Arial"/>
          <w:sz w:val="22"/>
          <w:szCs w:val="22"/>
        </w:rPr>
        <w:t xml:space="preserve"> and equipment, and spatial location. </w:t>
      </w:r>
    </w:p>
    <w:p w14:paraId="6805F6E6" w14:textId="3765E8C9" w:rsidR="002D3D39" w:rsidRDefault="00CB298A" w:rsidP="00B40CBA">
      <w:pPr>
        <w:autoSpaceDE w:val="0"/>
        <w:autoSpaceDN w:val="0"/>
        <w:adjustRightInd w:val="0"/>
        <w:spacing w:line="360" w:lineRule="auto"/>
        <w:ind w:firstLine="720"/>
        <w:jc w:val="both"/>
        <w:rPr>
          <w:rFonts w:ascii="Georgia" w:hAnsi="Georgia" w:cs="Arial"/>
          <w:sz w:val="22"/>
          <w:szCs w:val="22"/>
        </w:rPr>
      </w:pPr>
      <w:r w:rsidRPr="00CB298A">
        <w:rPr>
          <w:rFonts w:ascii="Georgia" w:hAnsi="Georgia" w:cs="Arial"/>
          <w:b/>
          <w:bCs/>
          <w:sz w:val="22"/>
          <w:szCs w:val="22"/>
        </w:rPr>
        <w:t>(</w:t>
      </w:r>
      <w:r>
        <w:rPr>
          <w:rFonts w:ascii="Georgia" w:hAnsi="Georgia" w:cs="Arial"/>
          <w:b/>
          <w:bCs/>
          <w:sz w:val="22"/>
          <w:szCs w:val="22"/>
        </w:rPr>
        <w:t>d</w:t>
      </w:r>
      <w:r w:rsidRPr="00CB298A">
        <w:rPr>
          <w:rFonts w:ascii="Georgia" w:hAnsi="Georgia" w:cs="Arial"/>
          <w:b/>
          <w:bCs/>
          <w:sz w:val="22"/>
          <w:szCs w:val="22"/>
        </w:rPr>
        <w:t>)</w:t>
      </w:r>
      <w:r>
        <w:rPr>
          <w:rFonts w:ascii="Georgia" w:hAnsi="Georgia" w:cs="Arial"/>
          <w:sz w:val="22"/>
          <w:szCs w:val="22"/>
        </w:rPr>
        <w:t xml:space="preserve"> </w:t>
      </w:r>
      <w:r>
        <w:rPr>
          <w:rFonts w:ascii="Georgia" w:hAnsi="Georgia" w:cs="Arial"/>
          <w:b/>
          <w:bCs/>
          <w:i/>
          <w:iCs/>
          <w:sz w:val="22"/>
          <w:szCs w:val="22"/>
        </w:rPr>
        <w:t>Narrative</w:t>
      </w:r>
      <w:r w:rsidRPr="00680570">
        <w:rPr>
          <w:rFonts w:ascii="Georgia" w:hAnsi="Georgia" w:cs="Arial"/>
          <w:b/>
          <w:bCs/>
          <w:i/>
          <w:iCs/>
          <w:sz w:val="22"/>
          <w:szCs w:val="22"/>
        </w:rPr>
        <w:t xml:space="preserve"> entities</w:t>
      </w:r>
      <w:r w:rsidR="005E7F0A">
        <w:rPr>
          <w:rFonts w:ascii="Georgia" w:hAnsi="Georgia" w:cs="Arial"/>
          <w:sz w:val="22"/>
          <w:szCs w:val="22"/>
        </w:rPr>
        <w:t xml:space="preserve"> represent goal-oriented and context-dependent behavior patterns</w:t>
      </w:r>
      <w:r w:rsidR="00071B86">
        <w:rPr>
          <w:rFonts w:ascii="Georgia" w:hAnsi="Georgia" w:cs="Arial"/>
          <w:sz w:val="22"/>
          <w:szCs w:val="22"/>
        </w:rPr>
        <w:t xml:space="preserve"> </w:t>
      </w:r>
      <w:r w:rsidR="00BE38D1">
        <w:rPr>
          <w:rFonts w:ascii="Georgia" w:hAnsi="Georgia" w:cs="Arial"/>
          <w:sz w:val="22"/>
          <w:szCs w:val="22"/>
        </w:rPr>
        <w:fldChar w:fldCharType="begin"/>
      </w:r>
      <w:r w:rsidR="00FF7CEC">
        <w:rPr>
          <w:rFonts w:ascii="Georgia" w:hAnsi="Georgia" w:cs="Arial"/>
          <w:sz w:val="22"/>
          <w:szCs w:val="22"/>
        </w:rPr>
        <w:instrText xml:space="preserve"> ADDIN ZOTERO_ITEM CSL_CITATION {"citationID":"jecBercC","properties":{"formattedCitation":"[43]","plainCitation":"[43]","noteIndex":0},"citationItems":[{"id":1616,"uris":["http://zotero.org/users/884315/items/QUBE5HTS"],"uri":["http://zotero.org/users/884315/items/QUBE5HTS"],"itemData":{"id":1616,"type":"article-journal","abstract":"Anticipating building-related complexities ensuing from occupants' behaviour is a major challenge in architectural design. Conventional building performance simulation tools model occupancy in a highly aggregated form, abstracting away the impact of dynamic spatial and social factors on occupant behaviour. To address this issue, we propose a multi-agent system that accounts for these aspects in process-driven facilities, such as hospitals. The approach involves modelling ‘narratives’, rule-based scripts that direct occupants' movement and shared activities. A scheduling mechanism employs Operations Research techniques to dynamically coordinate the narratives' execution. We demonstrate the method by simulating day-to-day operations in a typical hospital setting, involving scheduled procedures and unscheduled adaptations due to dynamic social and environmental conditions. The process involved collecting data using field observations and interviews with experts, modelling narratives, and simulating them to produce use scenarios that can be visualized and analysed by design stakeholders.","container-title":"Journal of Building Performance Simulation","DOI":"10.1080/19401493.2017.1332687","ISSN":"1940-1493","issue":"5-6","page":"636-652","source":"Taylor and Francis+NEJM","title":"Simulating use scenarios in hospitals using multi-agent narratives","volume":"10","author":[{"family":"Schaumann","given":"Davide"},{"family":"Breslav","given":"Simon"},{"family":"Goldstein","given":"Rhys"},{"family":"Khan","given":"Azam"},{"family":"Kalay","given":"Yehuda E."}],"issued":{"date-parts":[["2017",11,2]]}}}],"schema":"https://github.com/citation-style-language/schema/raw/master/csl-citation.json"} </w:instrText>
      </w:r>
      <w:r w:rsidR="00BE38D1">
        <w:rPr>
          <w:rFonts w:ascii="Georgia" w:hAnsi="Georgia" w:cs="Arial"/>
          <w:sz w:val="22"/>
          <w:szCs w:val="22"/>
        </w:rPr>
        <w:fldChar w:fldCharType="separate"/>
      </w:r>
      <w:r w:rsidR="00FF7CEC">
        <w:rPr>
          <w:rFonts w:ascii="Georgia" w:hAnsi="Georgia" w:cs="Arial"/>
          <w:noProof/>
          <w:sz w:val="22"/>
          <w:szCs w:val="22"/>
        </w:rPr>
        <w:t>[43]</w:t>
      </w:r>
      <w:r w:rsidR="00BE38D1">
        <w:rPr>
          <w:rFonts w:ascii="Georgia" w:hAnsi="Georgia" w:cs="Arial"/>
          <w:sz w:val="22"/>
          <w:szCs w:val="22"/>
        </w:rPr>
        <w:fldChar w:fldCharType="end"/>
      </w:r>
      <w:r w:rsidR="005E7F0A">
        <w:rPr>
          <w:rFonts w:ascii="Georgia" w:hAnsi="Georgia" w:cs="Arial"/>
          <w:sz w:val="22"/>
          <w:szCs w:val="22"/>
        </w:rPr>
        <w:t xml:space="preserve">. They </w:t>
      </w:r>
      <w:r w:rsidR="004070F9">
        <w:rPr>
          <w:rFonts w:ascii="Georgia" w:hAnsi="Georgia" w:cs="Arial"/>
          <w:sz w:val="22"/>
          <w:szCs w:val="22"/>
        </w:rPr>
        <w:t>associate</w:t>
      </w:r>
      <w:r w:rsidR="00624278" w:rsidRPr="00680570">
        <w:rPr>
          <w:rFonts w:ascii="Georgia" w:hAnsi="Georgia" w:cs="Arial"/>
          <w:sz w:val="22"/>
          <w:szCs w:val="22"/>
        </w:rPr>
        <w:t xml:space="preserve"> </w:t>
      </w:r>
      <w:r w:rsidR="000027C7" w:rsidRPr="000027C7">
        <w:rPr>
          <w:rFonts w:ascii="Georgia" w:hAnsi="Georgia" w:cs="Arial"/>
          <w:i/>
          <w:iCs/>
          <w:sz w:val="22"/>
          <w:szCs w:val="22"/>
        </w:rPr>
        <w:t>people</w:t>
      </w:r>
      <w:r w:rsidR="00624278" w:rsidRPr="00680570">
        <w:rPr>
          <w:rFonts w:ascii="Georgia" w:hAnsi="Georgia" w:cs="Arial"/>
          <w:sz w:val="22"/>
          <w:szCs w:val="22"/>
        </w:rPr>
        <w:t xml:space="preserve"> with specific </w:t>
      </w:r>
      <w:r w:rsidR="00624278" w:rsidRPr="000027C7">
        <w:rPr>
          <w:rFonts w:ascii="Georgia" w:hAnsi="Georgia" w:cs="Arial"/>
          <w:i/>
          <w:iCs/>
          <w:sz w:val="22"/>
          <w:szCs w:val="22"/>
        </w:rPr>
        <w:t>activities</w:t>
      </w:r>
      <w:r w:rsidR="00624278" w:rsidRPr="00680570">
        <w:rPr>
          <w:rFonts w:ascii="Georgia" w:hAnsi="Georgia" w:cs="Arial"/>
          <w:sz w:val="22"/>
          <w:szCs w:val="22"/>
        </w:rPr>
        <w:t xml:space="preserve"> to be performed in a specific </w:t>
      </w:r>
      <w:r w:rsidR="00624278" w:rsidRPr="000027C7">
        <w:rPr>
          <w:rFonts w:ascii="Georgia" w:hAnsi="Georgia" w:cs="Arial"/>
          <w:i/>
          <w:iCs/>
          <w:sz w:val="22"/>
          <w:szCs w:val="22"/>
        </w:rPr>
        <w:t>space</w:t>
      </w:r>
      <w:r w:rsidR="00624278" w:rsidRPr="00680570">
        <w:rPr>
          <w:rFonts w:ascii="Georgia" w:hAnsi="Georgia" w:cs="Arial"/>
          <w:sz w:val="22"/>
          <w:szCs w:val="22"/>
        </w:rPr>
        <w:t xml:space="preserve"> at a given time</w:t>
      </w:r>
      <w:r w:rsidR="00D76CD4" w:rsidRPr="00680570">
        <w:rPr>
          <w:rFonts w:ascii="Georgia" w:hAnsi="Georgia" w:cs="Arial"/>
          <w:sz w:val="22"/>
          <w:szCs w:val="22"/>
        </w:rPr>
        <w:t xml:space="preserve">. Narratives can be </w:t>
      </w:r>
      <w:r w:rsidR="00D76CD4" w:rsidRPr="00680570">
        <w:rPr>
          <w:rFonts w:ascii="Georgia" w:hAnsi="Georgia" w:cs="Arial"/>
          <w:i/>
          <w:iCs/>
          <w:sz w:val="22"/>
          <w:szCs w:val="22"/>
        </w:rPr>
        <w:t>scheduled</w:t>
      </w:r>
      <w:r w:rsidR="005E6FF2" w:rsidRPr="00680570">
        <w:rPr>
          <w:rFonts w:ascii="Georgia" w:hAnsi="Georgia" w:cs="Arial"/>
          <w:sz w:val="22"/>
          <w:szCs w:val="22"/>
        </w:rPr>
        <w:t xml:space="preserve">, such as the patient </w:t>
      </w:r>
      <w:r w:rsidR="00DD477D">
        <w:rPr>
          <w:rFonts w:ascii="Georgia" w:hAnsi="Georgia" w:cs="Arial"/>
          <w:sz w:val="22"/>
          <w:szCs w:val="22"/>
        </w:rPr>
        <w:t>examination</w:t>
      </w:r>
      <w:r w:rsidR="005E6FF2" w:rsidRPr="00680570">
        <w:rPr>
          <w:rFonts w:ascii="Georgia" w:hAnsi="Georgia" w:cs="Arial"/>
          <w:sz w:val="22"/>
          <w:szCs w:val="22"/>
        </w:rPr>
        <w:t xml:space="preserve"> round, where doctors systematically visit each patient in the ward, </w:t>
      </w:r>
      <w:r w:rsidR="00D76CD4" w:rsidRPr="00680570">
        <w:rPr>
          <w:rFonts w:ascii="Georgia" w:hAnsi="Georgia" w:cs="Arial"/>
          <w:sz w:val="22"/>
          <w:szCs w:val="22"/>
        </w:rPr>
        <w:t xml:space="preserve">and </w:t>
      </w:r>
      <w:r w:rsidR="00D76CD4" w:rsidRPr="00680570">
        <w:rPr>
          <w:rFonts w:ascii="Georgia" w:hAnsi="Georgia" w:cs="Arial"/>
          <w:i/>
          <w:iCs/>
          <w:sz w:val="22"/>
          <w:szCs w:val="22"/>
        </w:rPr>
        <w:t>unscheduled</w:t>
      </w:r>
      <w:r w:rsidR="0037251A" w:rsidRPr="00680570">
        <w:rPr>
          <w:rFonts w:ascii="Georgia" w:hAnsi="Georgia" w:cs="Arial"/>
          <w:sz w:val="22"/>
          <w:szCs w:val="22"/>
        </w:rPr>
        <w:t xml:space="preserve"> </w:t>
      </w:r>
      <w:r w:rsidR="005E6FF2" w:rsidRPr="00680570">
        <w:rPr>
          <w:rFonts w:ascii="Georgia" w:hAnsi="Georgia" w:cs="Arial"/>
          <w:sz w:val="22"/>
          <w:szCs w:val="22"/>
        </w:rPr>
        <w:t>such as a Code Blue, where patients in</w:t>
      </w:r>
      <w:r w:rsidR="00130B28">
        <w:rPr>
          <w:rFonts w:ascii="Georgia" w:hAnsi="Georgia" w:cs="Arial"/>
          <w:sz w:val="22"/>
          <w:szCs w:val="22"/>
        </w:rPr>
        <w:t xml:space="preserve"> a</w:t>
      </w:r>
      <w:r w:rsidR="005E6FF2" w:rsidRPr="00680570">
        <w:rPr>
          <w:rFonts w:ascii="Georgia" w:hAnsi="Georgia" w:cs="Arial"/>
          <w:sz w:val="22"/>
          <w:szCs w:val="22"/>
        </w:rPr>
        <w:t xml:space="preserve"> life</w:t>
      </w:r>
      <w:r w:rsidR="00212C62" w:rsidRPr="00680570">
        <w:rPr>
          <w:rFonts w:ascii="Georgia" w:hAnsi="Georgia" w:cs="Arial"/>
          <w:sz w:val="22"/>
          <w:szCs w:val="22"/>
        </w:rPr>
        <w:t>-</w:t>
      </w:r>
      <w:r w:rsidR="005E6FF2" w:rsidRPr="00680570">
        <w:rPr>
          <w:rFonts w:ascii="Georgia" w:hAnsi="Georgia" w:cs="Arial"/>
          <w:sz w:val="22"/>
          <w:szCs w:val="22"/>
        </w:rPr>
        <w:t>threatening situation must be resuscitated</w:t>
      </w:r>
      <w:r w:rsidR="0037251A" w:rsidRPr="00680570">
        <w:rPr>
          <w:rFonts w:ascii="Georgia" w:hAnsi="Georgia" w:cs="Arial"/>
          <w:sz w:val="22"/>
          <w:szCs w:val="22"/>
        </w:rPr>
        <w:t>.</w:t>
      </w:r>
      <w:r w:rsidR="0024163D" w:rsidRPr="00680570">
        <w:rPr>
          <w:rFonts w:ascii="Georgia" w:hAnsi="Georgia" w:cs="Arial"/>
          <w:sz w:val="22"/>
          <w:szCs w:val="22"/>
        </w:rPr>
        <w:t xml:space="preserve"> Each narrative </w:t>
      </w:r>
      <w:r w:rsidR="004D5D29" w:rsidRPr="00680570">
        <w:rPr>
          <w:rFonts w:ascii="Georgia" w:hAnsi="Georgia" w:cs="Arial"/>
          <w:sz w:val="22"/>
          <w:szCs w:val="22"/>
        </w:rPr>
        <w:t xml:space="preserve">will </w:t>
      </w:r>
      <w:r w:rsidR="0024163D" w:rsidRPr="00680570">
        <w:rPr>
          <w:rFonts w:ascii="Georgia" w:hAnsi="Georgia" w:cs="Arial"/>
          <w:sz w:val="22"/>
          <w:szCs w:val="22"/>
        </w:rPr>
        <w:t>contain information about workflow protocols</w:t>
      </w:r>
      <w:r w:rsidR="00897F91">
        <w:rPr>
          <w:rFonts w:ascii="Georgia" w:hAnsi="Georgia" w:cs="Arial"/>
          <w:sz w:val="22"/>
          <w:szCs w:val="22"/>
        </w:rPr>
        <w:t>, collected during WP1.</w:t>
      </w:r>
      <w:r w:rsidR="0024163D" w:rsidRPr="00680570">
        <w:rPr>
          <w:rFonts w:ascii="Georgia" w:hAnsi="Georgia" w:cs="Arial"/>
          <w:sz w:val="22"/>
          <w:szCs w:val="22"/>
        </w:rPr>
        <w:t xml:space="preserve"> For example, the </w:t>
      </w:r>
      <w:r w:rsidR="00897F91">
        <w:rPr>
          <w:rFonts w:ascii="Georgia" w:hAnsi="Georgia" w:cs="Arial"/>
          <w:sz w:val="22"/>
          <w:szCs w:val="22"/>
        </w:rPr>
        <w:t>‘patient treatment’</w:t>
      </w:r>
      <w:r w:rsidR="0024163D" w:rsidRPr="00680570">
        <w:rPr>
          <w:rFonts w:ascii="Georgia" w:hAnsi="Georgia" w:cs="Arial"/>
          <w:sz w:val="22"/>
          <w:szCs w:val="22"/>
        </w:rPr>
        <w:t xml:space="preserve"> narrative </w:t>
      </w:r>
      <w:r w:rsidR="00B54C99" w:rsidRPr="00680570">
        <w:rPr>
          <w:rFonts w:ascii="Georgia" w:hAnsi="Georgia" w:cs="Arial"/>
          <w:sz w:val="22"/>
          <w:szCs w:val="22"/>
        </w:rPr>
        <w:t xml:space="preserve">will </w:t>
      </w:r>
      <w:r w:rsidR="0024163D" w:rsidRPr="00680570">
        <w:rPr>
          <w:rFonts w:ascii="Georgia" w:hAnsi="Georgia" w:cs="Arial"/>
          <w:sz w:val="22"/>
          <w:szCs w:val="22"/>
        </w:rPr>
        <w:t xml:space="preserve">store information about the activities required to </w:t>
      </w:r>
      <w:r w:rsidR="00897F91">
        <w:rPr>
          <w:rFonts w:ascii="Georgia" w:hAnsi="Georgia" w:cs="Arial"/>
          <w:sz w:val="22"/>
          <w:szCs w:val="22"/>
        </w:rPr>
        <w:t>treat</w:t>
      </w:r>
      <w:r w:rsidR="0024163D" w:rsidRPr="00680570">
        <w:rPr>
          <w:rFonts w:ascii="Georgia" w:hAnsi="Georgia" w:cs="Arial"/>
          <w:sz w:val="22"/>
          <w:szCs w:val="22"/>
        </w:rPr>
        <w:t xml:space="preserve"> a patient, the</w:t>
      </w:r>
      <w:r w:rsidR="003B1873" w:rsidRPr="00680570">
        <w:rPr>
          <w:rFonts w:ascii="Georgia" w:hAnsi="Georgia" w:cs="Arial"/>
          <w:sz w:val="22"/>
          <w:szCs w:val="22"/>
        </w:rPr>
        <w:t xml:space="preserve"> staff members </w:t>
      </w:r>
      <w:r w:rsidR="007466A1" w:rsidRPr="00680570">
        <w:rPr>
          <w:rFonts w:ascii="Georgia" w:hAnsi="Georgia" w:cs="Arial"/>
          <w:sz w:val="22"/>
          <w:szCs w:val="22"/>
        </w:rPr>
        <w:t xml:space="preserve">who </w:t>
      </w:r>
      <w:r w:rsidR="003B1873" w:rsidRPr="00680570">
        <w:rPr>
          <w:rFonts w:ascii="Georgia" w:hAnsi="Georgia" w:cs="Arial"/>
          <w:sz w:val="22"/>
          <w:szCs w:val="22"/>
        </w:rPr>
        <w:t xml:space="preserve">can perform the </w:t>
      </w:r>
      <w:r w:rsidR="0024163D" w:rsidRPr="00680570">
        <w:rPr>
          <w:rFonts w:ascii="Georgia" w:hAnsi="Georgia" w:cs="Arial"/>
          <w:sz w:val="22"/>
          <w:szCs w:val="22"/>
        </w:rPr>
        <w:t>procedure</w:t>
      </w:r>
      <w:r w:rsidR="003B1873" w:rsidRPr="00680570">
        <w:rPr>
          <w:rFonts w:ascii="Georgia" w:hAnsi="Georgia" w:cs="Arial"/>
          <w:sz w:val="22"/>
          <w:szCs w:val="22"/>
        </w:rPr>
        <w:t xml:space="preserve">, </w:t>
      </w:r>
      <w:r w:rsidR="0024163D" w:rsidRPr="00680570">
        <w:rPr>
          <w:rFonts w:ascii="Georgia" w:hAnsi="Georgia" w:cs="Arial"/>
          <w:sz w:val="22"/>
          <w:szCs w:val="22"/>
        </w:rPr>
        <w:t>the</w:t>
      </w:r>
      <w:r w:rsidR="003B1873" w:rsidRPr="00680570">
        <w:rPr>
          <w:rFonts w:ascii="Georgia" w:hAnsi="Georgia" w:cs="Arial"/>
          <w:sz w:val="22"/>
          <w:szCs w:val="22"/>
        </w:rPr>
        <w:t xml:space="preserve"> equipment required</w:t>
      </w:r>
      <w:r w:rsidR="0024163D" w:rsidRPr="00680570">
        <w:rPr>
          <w:rFonts w:ascii="Georgia" w:hAnsi="Georgia" w:cs="Arial"/>
          <w:sz w:val="22"/>
          <w:szCs w:val="22"/>
        </w:rPr>
        <w:t>,</w:t>
      </w:r>
      <w:r w:rsidR="003B1873" w:rsidRPr="00680570">
        <w:rPr>
          <w:rFonts w:ascii="Georgia" w:hAnsi="Georgia" w:cs="Arial"/>
          <w:sz w:val="22"/>
          <w:szCs w:val="22"/>
        </w:rPr>
        <w:t xml:space="preserve"> and the </w:t>
      </w:r>
      <w:r w:rsidR="0024163D" w:rsidRPr="00680570">
        <w:rPr>
          <w:rFonts w:ascii="Georgia" w:hAnsi="Georgia" w:cs="Arial"/>
          <w:sz w:val="22"/>
          <w:szCs w:val="22"/>
        </w:rPr>
        <w:t xml:space="preserve">type of </w:t>
      </w:r>
      <w:r w:rsidR="003B1873" w:rsidRPr="00680570">
        <w:rPr>
          <w:rFonts w:ascii="Georgia" w:hAnsi="Georgia" w:cs="Arial"/>
          <w:sz w:val="22"/>
          <w:szCs w:val="22"/>
        </w:rPr>
        <w:t xml:space="preserve">spaces where the patient can be treated. </w:t>
      </w:r>
    </w:p>
    <w:p w14:paraId="12046883" w14:textId="71A956AD" w:rsidR="00CB298A" w:rsidRDefault="0017758B" w:rsidP="007B5DDB">
      <w:pPr>
        <w:autoSpaceDE w:val="0"/>
        <w:autoSpaceDN w:val="0"/>
        <w:adjustRightInd w:val="0"/>
        <w:spacing w:line="360" w:lineRule="auto"/>
        <w:ind w:firstLine="720"/>
        <w:jc w:val="both"/>
        <w:rPr>
          <w:rFonts w:ascii="Georgia" w:hAnsi="Georgia" w:cs="Arial"/>
          <w:sz w:val="22"/>
          <w:szCs w:val="22"/>
        </w:rPr>
      </w:pPr>
      <w:r w:rsidRPr="00CB298A">
        <w:rPr>
          <w:rFonts w:ascii="Georgia" w:hAnsi="Georgia" w:cs="Arial"/>
          <w:b/>
          <w:bCs/>
          <w:sz w:val="22"/>
          <w:szCs w:val="22"/>
        </w:rPr>
        <w:t xml:space="preserve"> </w:t>
      </w:r>
      <w:r w:rsidR="00CB298A" w:rsidRPr="00CB298A">
        <w:rPr>
          <w:rFonts w:ascii="Georgia" w:hAnsi="Georgia" w:cs="Arial"/>
          <w:b/>
          <w:bCs/>
          <w:sz w:val="22"/>
          <w:szCs w:val="22"/>
        </w:rPr>
        <w:t>(</w:t>
      </w:r>
      <w:r w:rsidR="00CB298A">
        <w:rPr>
          <w:rFonts w:ascii="Georgia" w:hAnsi="Georgia" w:cs="Arial"/>
          <w:b/>
          <w:bCs/>
          <w:sz w:val="22"/>
          <w:szCs w:val="22"/>
        </w:rPr>
        <w:t>d</w:t>
      </w:r>
      <w:r w:rsidR="00CB298A" w:rsidRPr="00CB298A">
        <w:rPr>
          <w:rFonts w:ascii="Georgia" w:hAnsi="Georgia" w:cs="Arial"/>
          <w:b/>
          <w:bCs/>
          <w:sz w:val="22"/>
          <w:szCs w:val="22"/>
        </w:rPr>
        <w:t>)</w:t>
      </w:r>
      <w:r w:rsidR="00CB298A">
        <w:rPr>
          <w:rFonts w:ascii="Georgia" w:hAnsi="Georgia" w:cs="Arial"/>
          <w:sz w:val="22"/>
          <w:szCs w:val="22"/>
        </w:rPr>
        <w:t xml:space="preserve"> </w:t>
      </w:r>
      <w:r w:rsidR="00CB298A">
        <w:rPr>
          <w:rFonts w:ascii="Georgia" w:hAnsi="Georgia" w:cs="Arial"/>
          <w:b/>
          <w:bCs/>
          <w:i/>
          <w:iCs/>
          <w:sz w:val="22"/>
          <w:szCs w:val="22"/>
        </w:rPr>
        <w:t>Narrative Management System</w:t>
      </w:r>
      <w:r w:rsidR="005E7F0A">
        <w:rPr>
          <w:rFonts w:ascii="Georgia" w:hAnsi="Georgia" w:cs="Arial"/>
          <w:b/>
          <w:bCs/>
          <w:i/>
          <w:iCs/>
          <w:sz w:val="22"/>
          <w:szCs w:val="22"/>
        </w:rPr>
        <w:t xml:space="preserve">. </w:t>
      </w:r>
      <w:r w:rsidR="005E7F0A" w:rsidRPr="005E7F0A">
        <w:rPr>
          <w:rFonts w:ascii="Georgia" w:hAnsi="Georgia" w:cs="Arial"/>
          <w:sz w:val="22"/>
          <w:szCs w:val="22"/>
        </w:rPr>
        <w:t xml:space="preserve">It is the brains of the proposed </w:t>
      </w:r>
      <w:r w:rsidR="00FB202F">
        <w:rPr>
          <w:rFonts w:ascii="Georgia" w:hAnsi="Georgia" w:cs="Arial"/>
          <w:sz w:val="22"/>
          <w:szCs w:val="22"/>
        </w:rPr>
        <w:t>model</w:t>
      </w:r>
      <w:r w:rsidR="007E07DD">
        <w:rPr>
          <w:rFonts w:ascii="Georgia" w:hAnsi="Georgia" w:cs="Arial"/>
          <w:sz w:val="22"/>
          <w:szCs w:val="22"/>
        </w:rPr>
        <w:t xml:space="preserve">: </w:t>
      </w:r>
      <w:r w:rsidR="00897F91">
        <w:rPr>
          <w:rFonts w:ascii="Georgia" w:hAnsi="Georgia" w:cs="Arial"/>
          <w:sz w:val="22"/>
          <w:szCs w:val="22"/>
        </w:rPr>
        <w:t>it is responsible for coordinating the unfolding of multiple narratives, detect</w:t>
      </w:r>
      <w:r w:rsidR="00700667">
        <w:rPr>
          <w:rFonts w:ascii="Georgia" w:hAnsi="Georgia" w:cs="Arial"/>
          <w:sz w:val="22"/>
          <w:szCs w:val="22"/>
        </w:rPr>
        <w:t>ing</w:t>
      </w:r>
      <w:r w:rsidR="00897F91">
        <w:rPr>
          <w:rFonts w:ascii="Georgia" w:hAnsi="Georgia" w:cs="Arial"/>
          <w:sz w:val="22"/>
          <w:szCs w:val="22"/>
        </w:rPr>
        <w:t xml:space="preserve"> potential conflicts between narratives, and </w:t>
      </w:r>
      <w:r w:rsidR="00402CD3">
        <w:rPr>
          <w:rFonts w:ascii="Georgia" w:hAnsi="Georgia" w:cs="Arial"/>
          <w:sz w:val="22"/>
          <w:szCs w:val="22"/>
        </w:rPr>
        <w:t>explor</w:t>
      </w:r>
      <w:r w:rsidR="00700667">
        <w:rPr>
          <w:rFonts w:ascii="Georgia" w:hAnsi="Georgia" w:cs="Arial"/>
          <w:sz w:val="22"/>
          <w:szCs w:val="22"/>
        </w:rPr>
        <w:t>ing</w:t>
      </w:r>
      <w:r w:rsidR="00A009A0">
        <w:rPr>
          <w:rFonts w:ascii="Georgia" w:hAnsi="Georgia" w:cs="Arial"/>
          <w:sz w:val="22"/>
          <w:szCs w:val="22"/>
        </w:rPr>
        <w:t xml:space="preserve"> the implications of alternative conflict resolution strategies through simulation</w:t>
      </w:r>
      <w:r w:rsidR="00897F91">
        <w:rPr>
          <w:rFonts w:ascii="Georgia" w:hAnsi="Georgia" w:cs="Arial"/>
          <w:sz w:val="22"/>
          <w:szCs w:val="22"/>
        </w:rPr>
        <w:t>.</w:t>
      </w:r>
      <w:r w:rsidR="007E07DD">
        <w:rPr>
          <w:rFonts w:ascii="Georgia" w:hAnsi="Georgia" w:cs="Arial"/>
          <w:sz w:val="22"/>
          <w:szCs w:val="22"/>
        </w:rPr>
        <w:t xml:space="preserve"> </w:t>
      </w:r>
      <w:r w:rsidR="00402CD3">
        <w:rPr>
          <w:rFonts w:ascii="Georgia" w:hAnsi="Georgia" w:cs="Arial"/>
          <w:sz w:val="22"/>
          <w:szCs w:val="22"/>
        </w:rPr>
        <w:t>A</w:t>
      </w:r>
      <w:r w:rsidR="007E07DD" w:rsidRPr="0043696A">
        <w:rPr>
          <w:rFonts w:ascii="Georgia" w:hAnsi="Georgia" w:cs="Arial"/>
          <w:sz w:val="22"/>
          <w:szCs w:val="22"/>
        </w:rPr>
        <w:t xml:space="preserve"> </w:t>
      </w:r>
      <w:r w:rsidR="00757E18" w:rsidRPr="0043696A">
        <w:rPr>
          <w:rFonts w:ascii="Georgia" w:hAnsi="Georgia" w:cs="Arial"/>
          <w:sz w:val="22"/>
          <w:szCs w:val="22"/>
          <w:u w:val="single"/>
        </w:rPr>
        <w:t>Conflict Detection</w:t>
      </w:r>
      <w:r w:rsidR="00757E18" w:rsidRPr="0043696A">
        <w:rPr>
          <w:rFonts w:ascii="Georgia" w:hAnsi="Georgia" w:cs="Arial"/>
          <w:sz w:val="22"/>
          <w:szCs w:val="22"/>
        </w:rPr>
        <w:t xml:space="preserve"> mechanism</w:t>
      </w:r>
      <w:r w:rsidR="007E07DD">
        <w:rPr>
          <w:rFonts w:ascii="Georgia" w:hAnsi="Georgia" w:cs="Arial"/>
          <w:sz w:val="22"/>
          <w:szCs w:val="22"/>
        </w:rPr>
        <w:t xml:space="preserve"> compares the possible unfolding of multiple narratives to detect </w:t>
      </w:r>
      <w:r w:rsidR="00EA28B0">
        <w:rPr>
          <w:rFonts w:ascii="Georgia" w:hAnsi="Georgia" w:cs="Arial"/>
          <w:sz w:val="22"/>
          <w:szCs w:val="22"/>
        </w:rPr>
        <w:t xml:space="preserve">operational </w:t>
      </w:r>
      <w:r w:rsidR="0097251A">
        <w:rPr>
          <w:rFonts w:ascii="Georgia" w:hAnsi="Georgia" w:cs="Arial"/>
          <w:sz w:val="22"/>
          <w:szCs w:val="22"/>
        </w:rPr>
        <w:t>bottlenecks</w:t>
      </w:r>
      <w:r w:rsidR="007E07DD">
        <w:rPr>
          <w:rFonts w:ascii="Georgia" w:hAnsi="Georgia" w:cs="Arial"/>
          <w:sz w:val="22"/>
          <w:szCs w:val="22"/>
        </w:rPr>
        <w:t xml:space="preserve"> that </w:t>
      </w:r>
      <w:r w:rsidR="0043696A">
        <w:rPr>
          <w:rFonts w:ascii="Georgia" w:hAnsi="Georgia" w:cs="Arial"/>
          <w:sz w:val="22"/>
          <w:szCs w:val="22"/>
        </w:rPr>
        <w:t xml:space="preserve">may </w:t>
      </w:r>
      <w:r w:rsidR="007E07DD">
        <w:rPr>
          <w:rFonts w:ascii="Georgia" w:hAnsi="Georgia" w:cs="Arial"/>
          <w:sz w:val="22"/>
          <w:szCs w:val="22"/>
        </w:rPr>
        <w:t xml:space="preserve">arise </w:t>
      </w:r>
      <w:r w:rsidR="00EA28B0">
        <w:rPr>
          <w:rFonts w:ascii="Georgia" w:hAnsi="Georgia" w:cs="Arial"/>
          <w:sz w:val="22"/>
          <w:szCs w:val="22"/>
        </w:rPr>
        <w:t xml:space="preserve">within a set time horizon. </w:t>
      </w:r>
      <w:r w:rsidR="007E07DD">
        <w:rPr>
          <w:rFonts w:ascii="Georgia" w:hAnsi="Georgia" w:cs="Arial"/>
          <w:sz w:val="22"/>
          <w:szCs w:val="22"/>
        </w:rPr>
        <w:t>For example</w:t>
      </w:r>
      <w:r w:rsidR="00511550">
        <w:rPr>
          <w:rFonts w:ascii="Georgia" w:hAnsi="Georgia" w:cs="Arial"/>
          <w:sz w:val="22"/>
          <w:szCs w:val="22"/>
        </w:rPr>
        <w:t>,</w:t>
      </w:r>
      <w:r w:rsidR="007E07DD">
        <w:rPr>
          <w:rFonts w:ascii="Georgia" w:hAnsi="Georgia" w:cs="Arial"/>
          <w:sz w:val="22"/>
          <w:szCs w:val="22"/>
        </w:rPr>
        <w:t xml:space="preserve"> if </w:t>
      </w:r>
      <w:r w:rsidR="00C8691B">
        <w:rPr>
          <w:rFonts w:ascii="Georgia" w:hAnsi="Georgia" w:cs="Arial"/>
          <w:sz w:val="22"/>
          <w:szCs w:val="22"/>
        </w:rPr>
        <w:t>two</w:t>
      </w:r>
      <w:r w:rsidR="007E07DD">
        <w:rPr>
          <w:rFonts w:ascii="Georgia" w:hAnsi="Georgia" w:cs="Arial"/>
          <w:sz w:val="22"/>
          <w:szCs w:val="22"/>
        </w:rPr>
        <w:t xml:space="preserve"> </w:t>
      </w:r>
      <w:r w:rsidR="00AF20E4">
        <w:rPr>
          <w:rFonts w:ascii="Georgia" w:hAnsi="Georgia" w:cs="Arial"/>
          <w:sz w:val="22"/>
          <w:szCs w:val="22"/>
        </w:rPr>
        <w:t xml:space="preserve">different </w:t>
      </w:r>
      <w:r w:rsidR="007E07DD">
        <w:rPr>
          <w:rFonts w:ascii="Georgia" w:hAnsi="Georgia" w:cs="Arial"/>
          <w:sz w:val="22"/>
          <w:szCs w:val="22"/>
        </w:rPr>
        <w:t xml:space="preserve">patients </w:t>
      </w:r>
      <w:r w:rsidR="00AF20E4">
        <w:rPr>
          <w:rFonts w:ascii="Georgia" w:hAnsi="Georgia" w:cs="Arial"/>
          <w:sz w:val="22"/>
          <w:szCs w:val="22"/>
        </w:rPr>
        <w:t>require access to a holding area</w:t>
      </w:r>
      <w:r w:rsidR="007E07DD">
        <w:rPr>
          <w:rFonts w:ascii="Georgia" w:hAnsi="Georgia" w:cs="Arial"/>
          <w:sz w:val="22"/>
          <w:szCs w:val="22"/>
        </w:rPr>
        <w:t xml:space="preserve"> but there is a single </w:t>
      </w:r>
      <w:r w:rsidR="00466619">
        <w:rPr>
          <w:rFonts w:ascii="Georgia" w:hAnsi="Georgia" w:cs="Arial"/>
          <w:sz w:val="22"/>
          <w:szCs w:val="22"/>
        </w:rPr>
        <w:t>bed</w:t>
      </w:r>
      <w:r w:rsidR="00FB4F20">
        <w:rPr>
          <w:rFonts w:ascii="Georgia" w:hAnsi="Georgia" w:cs="Arial"/>
          <w:sz w:val="22"/>
          <w:szCs w:val="22"/>
        </w:rPr>
        <w:t xml:space="preserve"> available</w:t>
      </w:r>
      <w:r w:rsidR="007E07DD">
        <w:rPr>
          <w:rFonts w:ascii="Georgia" w:hAnsi="Georgia" w:cs="Arial"/>
          <w:sz w:val="22"/>
          <w:szCs w:val="22"/>
        </w:rPr>
        <w:t>, a ‘</w:t>
      </w:r>
      <w:r w:rsidR="006E0768">
        <w:rPr>
          <w:rFonts w:ascii="Georgia" w:hAnsi="Georgia" w:cs="Arial"/>
          <w:sz w:val="22"/>
          <w:szCs w:val="22"/>
        </w:rPr>
        <w:t>space’</w:t>
      </w:r>
      <w:r w:rsidR="007E07DD">
        <w:rPr>
          <w:rFonts w:ascii="Georgia" w:hAnsi="Georgia" w:cs="Arial"/>
          <w:sz w:val="22"/>
          <w:szCs w:val="22"/>
        </w:rPr>
        <w:t xml:space="preserve"> conflict is flagged. </w:t>
      </w:r>
      <w:r w:rsidR="007E6300">
        <w:rPr>
          <w:rFonts w:ascii="Georgia" w:hAnsi="Georgia" w:cs="Arial"/>
          <w:sz w:val="22"/>
          <w:szCs w:val="22"/>
        </w:rPr>
        <w:t>Instead</w:t>
      </w:r>
      <w:r w:rsidR="00FB4F20">
        <w:rPr>
          <w:rFonts w:ascii="Georgia" w:hAnsi="Georgia" w:cs="Arial"/>
          <w:sz w:val="22"/>
          <w:szCs w:val="22"/>
        </w:rPr>
        <w:t xml:space="preserve">, if </w:t>
      </w:r>
      <w:r w:rsidR="00466619">
        <w:rPr>
          <w:rFonts w:ascii="Georgia" w:hAnsi="Georgia" w:cs="Arial"/>
          <w:sz w:val="22"/>
          <w:szCs w:val="22"/>
        </w:rPr>
        <w:t>two beds</w:t>
      </w:r>
      <w:r w:rsidR="00F57673">
        <w:rPr>
          <w:rFonts w:ascii="Georgia" w:hAnsi="Georgia" w:cs="Arial"/>
          <w:sz w:val="22"/>
          <w:szCs w:val="22"/>
        </w:rPr>
        <w:t xml:space="preserve"> are available</w:t>
      </w:r>
      <w:r w:rsidR="00FB4F20">
        <w:rPr>
          <w:rFonts w:ascii="Georgia" w:hAnsi="Georgia" w:cs="Arial"/>
          <w:sz w:val="22"/>
          <w:szCs w:val="22"/>
        </w:rPr>
        <w:t xml:space="preserve"> but </w:t>
      </w:r>
      <w:r w:rsidR="00F57673">
        <w:rPr>
          <w:rFonts w:ascii="Georgia" w:hAnsi="Georgia" w:cs="Arial"/>
          <w:sz w:val="22"/>
          <w:szCs w:val="22"/>
        </w:rPr>
        <w:t xml:space="preserve">there is a single nurse in charge </w:t>
      </w:r>
      <w:r w:rsidR="00466619">
        <w:rPr>
          <w:rFonts w:ascii="Georgia" w:hAnsi="Georgia" w:cs="Arial"/>
          <w:sz w:val="22"/>
          <w:szCs w:val="22"/>
        </w:rPr>
        <w:t xml:space="preserve">who can </w:t>
      </w:r>
      <w:r w:rsidR="00466619">
        <w:rPr>
          <w:rFonts w:ascii="Georgia" w:hAnsi="Georgia" w:cs="Arial"/>
          <w:sz w:val="22"/>
          <w:szCs w:val="22"/>
        </w:rPr>
        <w:lastRenderedPageBreak/>
        <w:t>transport only one patient</w:t>
      </w:r>
      <w:r w:rsidR="00FB4F20">
        <w:rPr>
          <w:rFonts w:ascii="Georgia" w:hAnsi="Georgia" w:cs="Arial"/>
          <w:sz w:val="22"/>
          <w:szCs w:val="22"/>
        </w:rPr>
        <w:t>, a ‘</w:t>
      </w:r>
      <w:r w:rsidR="007B5DDB">
        <w:rPr>
          <w:rFonts w:ascii="Georgia" w:hAnsi="Georgia" w:cs="Arial"/>
          <w:sz w:val="22"/>
          <w:szCs w:val="22"/>
        </w:rPr>
        <w:t>people’</w:t>
      </w:r>
      <w:r w:rsidR="00FB4F20">
        <w:rPr>
          <w:rFonts w:ascii="Georgia" w:hAnsi="Georgia" w:cs="Arial"/>
          <w:sz w:val="22"/>
          <w:szCs w:val="22"/>
        </w:rPr>
        <w:t xml:space="preserve"> conflict is flagged</w:t>
      </w:r>
      <w:r w:rsidR="0043696A">
        <w:rPr>
          <w:rFonts w:ascii="Georgia" w:hAnsi="Georgia" w:cs="Arial"/>
          <w:sz w:val="22"/>
          <w:szCs w:val="22"/>
        </w:rPr>
        <w:t>. A</w:t>
      </w:r>
      <w:r w:rsidR="007E07DD">
        <w:rPr>
          <w:rFonts w:ascii="Georgia" w:hAnsi="Georgia" w:cs="Arial"/>
          <w:sz w:val="22"/>
          <w:szCs w:val="22"/>
        </w:rPr>
        <w:t xml:space="preserve"> </w:t>
      </w:r>
      <w:r w:rsidR="007E07DD" w:rsidRPr="007E07DD">
        <w:rPr>
          <w:rFonts w:ascii="Georgia" w:hAnsi="Georgia" w:cs="Arial"/>
          <w:sz w:val="22"/>
          <w:szCs w:val="22"/>
          <w:u w:val="single"/>
        </w:rPr>
        <w:t xml:space="preserve">Conflict </w:t>
      </w:r>
      <w:r w:rsidR="0043696A">
        <w:rPr>
          <w:rFonts w:ascii="Georgia" w:hAnsi="Georgia" w:cs="Arial"/>
          <w:sz w:val="22"/>
          <w:szCs w:val="22"/>
          <w:u w:val="single"/>
        </w:rPr>
        <w:t>R</w:t>
      </w:r>
      <w:r w:rsidR="007E07DD" w:rsidRPr="007E07DD">
        <w:rPr>
          <w:rFonts w:ascii="Georgia" w:hAnsi="Georgia" w:cs="Arial"/>
          <w:sz w:val="22"/>
          <w:szCs w:val="22"/>
          <w:u w:val="single"/>
        </w:rPr>
        <w:t>esolution</w:t>
      </w:r>
      <w:r w:rsidR="007E07DD" w:rsidRPr="0043696A">
        <w:rPr>
          <w:rFonts w:ascii="Georgia" w:hAnsi="Georgia" w:cs="Arial"/>
          <w:sz w:val="22"/>
          <w:szCs w:val="22"/>
        </w:rPr>
        <w:t xml:space="preserve"> mechanism</w:t>
      </w:r>
      <w:r w:rsidR="007E07DD">
        <w:rPr>
          <w:rFonts w:ascii="Georgia" w:hAnsi="Georgia" w:cs="Arial"/>
          <w:sz w:val="22"/>
          <w:szCs w:val="22"/>
        </w:rPr>
        <w:t xml:space="preserve"> </w:t>
      </w:r>
      <w:r w:rsidR="001230AD">
        <w:rPr>
          <w:rFonts w:ascii="Georgia" w:hAnsi="Georgia" w:cs="Arial"/>
          <w:sz w:val="22"/>
          <w:szCs w:val="22"/>
        </w:rPr>
        <w:t>identifies</w:t>
      </w:r>
      <w:r w:rsidR="007E07DD">
        <w:rPr>
          <w:rFonts w:ascii="Georgia" w:hAnsi="Georgia" w:cs="Arial"/>
          <w:sz w:val="22"/>
          <w:szCs w:val="22"/>
        </w:rPr>
        <w:t xml:space="preserve"> possible </w:t>
      </w:r>
      <w:r w:rsidR="00511550">
        <w:rPr>
          <w:rFonts w:ascii="Georgia" w:hAnsi="Georgia" w:cs="Arial"/>
          <w:sz w:val="22"/>
          <w:szCs w:val="22"/>
        </w:rPr>
        <w:t>alternative</w:t>
      </w:r>
      <w:r w:rsidR="007E07DD">
        <w:rPr>
          <w:rFonts w:ascii="Georgia" w:hAnsi="Georgia" w:cs="Arial"/>
          <w:sz w:val="22"/>
          <w:szCs w:val="22"/>
        </w:rPr>
        <w:t xml:space="preserve"> solutions to </w:t>
      </w:r>
      <w:r w:rsidR="00EE1741">
        <w:rPr>
          <w:rFonts w:ascii="Georgia" w:hAnsi="Georgia" w:cs="Arial"/>
          <w:sz w:val="22"/>
          <w:szCs w:val="22"/>
        </w:rPr>
        <w:t>resolve the conflict</w:t>
      </w:r>
      <w:r w:rsidR="007E07DD">
        <w:rPr>
          <w:rFonts w:ascii="Georgia" w:hAnsi="Georgia" w:cs="Arial"/>
          <w:sz w:val="22"/>
          <w:szCs w:val="22"/>
        </w:rPr>
        <w:t xml:space="preserve">. </w:t>
      </w:r>
      <w:r w:rsidR="0043696A">
        <w:rPr>
          <w:rFonts w:ascii="Georgia" w:hAnsi="Georgia" w:cs="Arial"/>
          <w:sz w:val="22"/>
          <w:szCs w:val="22"/>
        </w:rPr>
        <w:t>S</w:t>
      </w:r>
      <w:r w:rsidR="007E07DD">
        <w:rPr>
          <w:rFonts w:ascii="Georgia" w:hAnsi="Georgia" w:cs="Arial"/>
          <w:sz w:val="22"/>
          <w:szCs w:val="22"/>
        </w:rPr>
        <w:t>olution</w:t>
      </w:r>
      <w:r w:rsidR="0043696A">
        <w:rPr>
          <w:rFonts w:ascii="Georgia" w:hAnsi="Georgia" w:cs="Arial"/>
          <w:sz w:val="22"/>
          <w:szCs w:val="22"/>
        </w:rPr>
        <w:t>s</w:t>
      </w:r>
      <w:r w:rsidR="007E07DD">
        <w:rPr>
          <w:rFonts w:ascii="Georgia" w:hAnsi="Georgia" w:cs="Arial"/>
          <w:sz w:val="22"/>
          <w:szCs w:val="22"/>
        </w:rPr>
        <w:t xml:space="preserve"> may </w:t>
      </w:r>
      <w:r w:rsidR="0043696A">
        <w:rPr>
          <w:rFonts w:ascii="Georgia" w:hAnsi="Georgia" w:cs="Arial"/>
          <w:sz w:val="22"/>
          <w:szCs w:val="22"/>
        </w:rPr>
        <w:t xml:space="preserve">span from </w:t>
      </w:r>
      <w:r w:rsidR="007E07DD">
        <w:rPr>
          <w:rFonts w:ascii="Georgia" w:hAnsi="Georgia" w:cs="Arial"/>
          <w:sz w:val="22"/>
          <w:szCs w:val="22"/>
        </w:rPr>
        <w:t xml:space="preserve">directing </w:t>
      </w:r>
      <w:r w:rsidR="0043696A">
        <w:rPr>
          <w:rFonts w:ascii="Georgia" w:hAnsi="Georgia" w:cs="Arial"/>
          <w:sz w:val="22"/>
          <w:szCs w:val="22"/>
        </w:rPr>
        <w:t>a</w:t>
      </w:r>
      <w:r w:rsidR="007E07DD">
        <w:rPr>
          <w:rFonts w:ascii="Georgia" w:hAnsi="Georgia" w:cs="Arial"/>
          <w:sz w:val="22"/>
          <w:szCs w:val="22"/>
        </w:rPr>
        <w:t xml:space="preserve"> patient to a different </w:t>
      </w:r>
      <w:r w:rsidR="008F439D">
        <w:rPr>
          <w:rFonts w:ascii="Georgia" w:hAnsi="Georgia" w:cs="Arial"/>
          <w:sz w:val="22"/>
          <w:szCs w:val="22"/>
        </w:rPr>
        <w:t>treatment</w:t>
      </w:r>
      <w:r w:rsidR="007E07DD">
        <w:rPr>
          <w:rFonts w:ascii="Georgia" w:hAnsi="Georgia" w:cs="Arial"/>
          <w:sz w:val="22"/>
          <w:szCs w:val="22"/>
        </w:rPr>
        <w:t xml:space="preserve"> area</w:t>
      </w:r>
      <w:r w:rsidR="00974371">
        <w:rPr>
          <w:rFonts w:ascii="Georgia" w:hAnsi="Georgia" w:cs="Arial"/>
          <w:sz w:val="22"/>
          <w:szCs w:val="22"/>
        </w:rPr>
        <w:t>, reallocating staff members to different activities, delaying treatment procedures, or temporally plac</w:t>
      </w:r>
      <w:r w:rsidR="001E2528">
        <w:rPr>
          <w:rFonts w:ascii="Georgia" w:hAnsi="Georgia" w:cs="Arial"/>
          <w:sz w:val="22"/>
          <w:szCs w:val="22"/>
        </w:rPr>
        <w:t>ing</w:t>
      </w:r>
      <w:r w:rsidR="00974371">
        <w:rPr>
          <w:rFonts w:ascii="Georgia" w:hAnsi="Georgia" w:cs="Arial"/>
          <w:sz w:val="22"/>
          <w:szCs w:val="22"/>
        </w:rPr>
        <w:t xml:space="preserve"> patients in waiting areas</w:t>
      </w:r>
      <w:r w:rsidR="007E07DD">
        <w:rPr>
          <w:rFonts w:ascii="Georgia" w:hAnsi="Georgia" w:cs="Arial"/>
          <w:sz w:val="22"/>
          <w:szCs w:val="22"/>
        </w:rPr>
        <w:t xml:space="preserve">. </w:t>
      </w:r>
      <w:r w:rsidR="00974371">
        <w:rPr>
          <w:rFonts w:ascii="Georgia" w:hAnsi="Georgia" w:cs="Arial"/>
          <w:sz w:val="22"/>
          <w:szCs w:val="22"/>
        </w:rPr>
        <w:t>T</w:t>
      </w:r>
      <w:r w:rsidR="00D84462">
        <w:rPr>
          <w:rFonts w:ascii="Georgia" w:hAnsi="Georgia" w:cs="Arial"/>
          <w:sz w:val="22"/>
          <w:szCs w:val="22"/>
        </w:rPr>
        <w:t xml:space="preserve">he </w:t>
      </w:r>
      <w:r w:rsidR="00E76F52">
        <w:rPr>
          <w:rFonts w:ascii="Georgia" w:hAnsi="Georgia" w:cs="Arial"/>
          <w:sz w:val="22"/>
          <w:szCs w:val="22"/>
        </w:rPr>
        <w:t xml:space="preserve">secondary and tertiary </w:t>
      </w:r>
      <w:r w:rsidR="007E07DD">
        <w:rPr>
          <w:rFonts w:ascii="Georgia" w:hAnsi="Georgia" w:cs="Arial"/>
          <w:sz w:val="22"/>
          <w:szCs w:val="22"/>
        </w:rPr>
        <w:t xml:space="preserve">effects </w:t>
      </w:r>
      <w:r w:rsidR="00974371">
        <w:rPr>
          <w:rFonts w:ascii="Georgia" w:hAnsi="Georgia" w:cs="Arial"/>
          <w:sz w:val="22"/>
          <w:szCs w:val="22"/>
        </w:rPr>
        <w:t xml:space="preserve">of each </w:t>
      </w:r>
      <w:r w:rsidR="003F316D">
        <w:rPr>
          <w:rFonts w:ascii="Georgia" w:hAnsi="Georgia" w:cs="Arial"/>
          <w:sz w:val="22"/>
          <w:szCs w:val="22"/>
        </w:rPr>
        <w:t>conflict resolution strategy</w:t>
      </w:r>
      <w:r w:rsidR="007E07DD">
        <w:rPr>
          <w:rFonts w:ascii="Georgia" w:hAnsi="Georgia" w:cs="Arial"/>
          <w:sz w:val="22"/>
          <w:szCs w:val="22"/>
        </w:rPr>
        <w:t xml:space="preserve"> </w:t>
      </w:r>
      <w:r w:rsidR="003F316D">
        <w:rPr>
          <w:rFonts w:ascii="Georgia" w:hAnsi="Georgia" w:cs="Arial"/>
          <w:sz w:val="22"/>
          <w:szCs w:val="22"/>
        </w:rPr>
        <w:t>need to</w:t>
      </w:r>
      <w:r w:rsidR="0097251A">
        <w:rPr>
          <w:rFonts w:ascii="Georgia" w:hAnsi="Georgia" w:cs="Arial"/>
          <w:sz w:val="22"/>
          <w:szCs w:val="22"/>
        </w:rPr>
        <w:t xml:space="preserve"> be simulated and e</w:t>
      </w:r>
      <w:r w:rsidR="00D84462">
        <w:rPr>
          <w:rFonts w:ascii="Georgia" w:hAnsi="Georgia" w:cs="Arial"/>
          <w:sz w:val="22"/>
          <w:szCs w:val="22"/>
        </w:rPr>
        <w:t>valuated</w:t>
      </w:r>
      <w:r w:rsidR="007E07DD">
        <w:rPr>
          <w:rFonts w:ascii="Georgia" w:hAnsi="Georgia" w:cs="Arial"/>
          <w:sz w:val="22"/>
          <w:szCs w:val="22"/>
        </w:rPr>
        <w:t xml:space="preserve"> </w:t>
      </w:r>
      <w:r w:rsidR="00B44307">
        <w:rPr>
          <w:rFonts w:ascii="Georgia" w:hAnsi="Georgia" w:cs="Arial"/>
          <w:sz w:val="22"/>
          <w:szCs w:val="22"/>
        </w:rPr>
        <w:t xml:space="preserve">before </w:t>
      </w:r>
      <w:r w:rsidR="003F316D">
        <w:rPr>
          <w:rFonts w:ascii="Georgia" w:hAnsi="Georgia" w:cs="Arial"/>
          <w:sz w:val="22"/>
          <w:szCs w:val="22"/>
        </w:rPr>
        <w:t>the</w:t>
      </w:r>
      <w:r w:rsidR="00B44307">
        <w:rPr>
          <w:rFonts w:ascii="Georgia" w:hAnsi="Georgia" w:cs="Arial"/>
          <w:sz w:val="22"/>
          <w:szCs w:val="22"/>
        </w:rPr>
        <w:t xml:space="preserve"> </w:t>
      </w:r>
      <w:r w:rsidR="003F316D">
        <w:rPr>
          <w:rFonts w:ascii="Georgia" w:hAnsi="Georgia" w:cs="Arial"/>
          <w:sz w:val="22"/>
          <w:szCs w:val="22"/>
        </w:rPr>
        <w:t>solution</w:t>
      </w:r>
      <w:r w:rsidR="00B44307">
        <w:rPr>
          <w:rFonts w:ascii="Georgia" w:hAnsi="Georgia" w:cs="Arial"/>
          <w:sz w:val="22"/>
          <w:szCs w:val="22"/>
        </w:rPr>
        <w:t xml:space="preserve"> can be recommended (as detailed in WP3)</w:t>
      </w:r>
      <w:r w:rsidR="00757FE5">
        <w:rPr>
          <w:rFonts w:ascii="Georgia" w:hAnsi="Georgia" w:cs="Arial"/>
          <w:sz w:val="22"/>
          <w:szCs w:val="22"/>
        </w:rPr>
        <w:t>.</w:t>
      </w:r>
    </w:p>
    <w:tbl>
      <w:tblPr>
        <w:tblStyle w:val="TableGrid"/>
        <w:tblpPr w:leftFromText="180" w:rightFromText="180" w:vertAnchor="text" w:horzAnchor="margin" w:tblpXSpec="right" w:tblpY="14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tblGrid>
      <w:tr w:rsidR="00452524" w14:paraId="14DF5D34" w14:textId="77777777" w:rsidTr="00452524">
        <w:tc>
          <w:tcPr>
            <w:tcW w:w="5477" w:type="dxa"/>
          </w:tcPr>
          <w:p w14:paraId="32F24F77" w14:textId="77777777" w:rsidR="00452524" w:rsidRDefault="00452524" w:rsidP="00452524">
            <w:pPr>
              <w:autoSpaceDE w:val="0"/>
              <w:autoSpaceDN w:val="0"/>
              <w:adjustRightInd w:val="0"/>
              <w:spacing w:line="360" w:lineRule="auto"/>
              <w:jc w:val="both"/>
              <w:rPr>
                <w:rFonts w:ascii="Georgia" w:hAnsi="Georgia" w:cs="Arial"/>
                <w:sz w:val="22"/>
                <w:szCs w:val="22"/>
              </w:rPr>
            </w:pPr>
            <w:r>
              <w:rPr>
                <w:rFonts w:ascii="Georgia" w:hAnsi="Georgia" w:cs="Arial"/>
                <w:noProof/>
                <w:sz w:val="22"/>
                <w:szCs w:val="22"/>
              </w:rPr>
              <w:drawing>
                <wp:inline distT="0" distB="0" distL="0" distR="0" wp14:anchorId="199DD8C6" wp14:editId="4377438A">
                  <wp:extent cx="3285490" cy="1597660"/>
                  <wp:effectExtent l="0" t="0" r="381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10" cstate="print">
                            <a:extLst>
                              <a:ext uri="{28A0092B-C50C-407E-A947-70E740481C1C}">
                                <a14:useLocalDpi xmlns:a14="http://schemas.microsoft.com/office/drawing/2010/main" val="0"/>
                              </a:ext>
                            </a:extLst>
                          </a:blip>
                          <a:srcRect l="839" t="1076" r="776" b="758"/>
                          <a:stretch/>
                        </pic:blipFill>
                        <pic:spPr bwMode="auto">
                          <a:xfrm>
                            <a:off x="0" y="0"/>
                            <a:ext cx="3286769" cy="1598282"/>
                          </a:xfrm>
                          <a:prstGeom prst="rect">
                            <a:avLst/>
                          </a:prstGeom>
                          <a:ln>
                            <a:noFill/>
                          </a:ln>
                          <a:extLst>
                            <a:ext uri="{53640926-AAD7-44D8-BBD7-CCE9431645EC}">
                              <a14:shadowObscured xmlns:a14="http://schemas.microsoft.com/office/drawing/2010/main"/>
                            </a:ext>
                          </a:extLst>
                        </pic:spPr>
                      </pic:pic>
                    </a:graphicData>
                  </a:graphic>
                </wp:inline>
              </w:drawing>
            </w:r>
          </w:p>
        </w:tc>
      </w:tr>
      <w:tr w:rsidR="00452524" w14:paraId="2A2CF41D" w14:textId="77777777" w:rsidTr="00452524">
        <w:tc>
          <w:tcPr>
            <w:tcW w:w="5477" w:type="dxa"/>
          </w:tcPr>
          <w:p w14:paraId="5807469E" w14:textId="77777777" w:rsidR="00452524" w:rsidRDefault="00452524" w:rsidP="00452524">
            <w:pPr>
              <w:autoSpaceDE w:val="0"/>
              <w:autoSpaceDN w:val="0"/>
              <w:adjustRightInd w:val="0"/>
              <w:spacing w:line="360" w:lineRule="auto"/>
              <w:jc w:val="both"/>
              <w:rPr>
                <w:rFonts w:ascii="Georgia" w:hAnsi="Georgia" w:cs="Arial"/>
                <w:sz w:val="22"/>
                <w:szCs w:val="22"/>
              </w:rPr>
            </w:pPr>
            <w:r w:rsidRPr="008E5A9C">
              <w:rPr>
                <w:rFonts w:ascii="Georgia" w:hAnsi="Georgia" w:cs="Arial"/>
                <w:b/>
                <w:bCs/>
                <w:sz w:val="18"/>
                <w:szCs w:val="18"/>
              </w:rPr>
              <w:t xml:space="preserve">Figure </w:t>
            </w:r>
            <w:r>
              <w:rPr>
                <w:rFonts w:ascii="Georgia" w:hAnsi="Georgia" w:cs="Arial"/>
                <w:b/>
                <w:bCs/>
                <w:sz w:val="18"/>
                <w:szCs w:val="18"/>
              </w:rPr>
              <w:t>4</w:t>
            </w:r>
            <w:r w:rsidRPr="008E5A9C">
              <w:rPr>
                <w:rFonts w:ascii="Georgia" w:hAnsi="Georgia" w:cs="Arial"/>
                <w:b/>
                <w:bCs/>
                <w:sz w:val="18"/>
                <w:szCs w:val="18"/>
              </w:rPr>
              <w:t>.</w:t>
            </w:r>
            <w:r>
              <w:rPr>
                <w:rFonts w:ascii="Georgia" w:hAnsi="Georgia" w:cs="Arial"/>
                <w:sz w:val="18"/>
                <w:szCs w:val="18"/>
              </w:rPr>
              <w:t xml:space="preserve"> Preliminary working model of a narrative management system that operates on a graph-based space representation and predicts potential resource allocation conflicts</w:t>
            </w:r>
          </w:p>
        </w:tc>
      </w:tr>
    </w:tbl>
    <w:p w14:paraId="074C9680" w14:textId="1B179EB8" w:rsidR="00555C71" w:rsidRDefault="0017758B" w:rsidP="00452524">
      <w:pPr>
        <w:autoSpaceDE w:val="0"/>
        <w:autoSpaceDN w:val="0"/>
        <w:adjustRightInd w:val="0"/>
        <w:spacing w:line="360" w:lineRule="auto"/>
        <w:ind w:firstLine="720"/>
        <w:jc w:val="both"/>
        <w:rPr>
          <w:rFonts w:ascii="Georgia" w:hAnsi="Georgia" w:cs="Arial"/>
          <w:sz w:val="22"/>
          <w:szCs w:val="22"/>
        </w:rPr>
      </w:pPr>
      <w:r w:rsidRPr="00374D9A">
        <w:rPr>
          <w:rFonts w:ascii="Georgia" w:hAnsi="Georgia" w:cs="Arial"/>
          <w:sz w:val="22"/>
          <w:szCs w:val="22"/>
        </w:rPr>
        <w:t xml:space="preserve"> </w:t>
      </w:r>
      <w:r w:rsidR="00085763" w:rsidRPr="00374D9A">
        <w:rPr>
          <w:rFonts w:ascii="Georgia" w:hAnsi="Georgia" w:cs="Arial"/>
          <w:sz w:val="22"/>
          <w:szCs w:val="22"/>
        </w:rPr>
        <w:t xml:space="preserve">Prior work of the PI </w:t>
      </w:r>
      <w:r w:rsidR="00A370CE" w:rsidRPr="00374D9A">
        <w:rPr>
          <w:rFonts w:ascii="Georgia" w:hAnsi="Georgia" w:cs="Arial"/>
          <w:sz w:val="22"/>
          <w:szCs w:val="22"/>
        </w:rPr>
        <w:t xml:space="preserve">applied narrative-based modeling for long-term environmental adaptability through design changes </w:t>
      </w:r>
      <w:r w:rsidR="00BE38D1">
        <w:rPr>
          <w:rFonts w:ascii="Georgia" w:hAnsi="Georgia" w:cs="Arial"/>
          <w:sz w:val="22"/>
          <w:szCs w:val="22"/>
        </w:rPr>
        <w:fldChar w:fldCharType="begin"/>
      </w:r>
      <w:r w:rsidR="00FF7CEC">
        <w:rPr>
          <w:rFonts w:ascii="Georgia" w:hAnsi="Georgia" w:cs="Arial"/>
          <w:sz w:val="22"/>
          <w:szCs w:val="22"/>
        </w:rPr>
        <w:instrText xml:space="preserve"> ADDIN ZOTERO_ITEM CSL_CITATION {"citationID":"XHAXMbqg","properties":{"formattedCitation":"[46]","plainCitation":"[46]","noteIndex":0},"citationItems":[{"id":5949,"uris":["http://zotero.org/users/884315/items/493DPQMT"],"uri":["http://zotero.org/users/884315/items/493DPQMT"],"itemData":{"id":5949,"type":"article-journal","abstract":"Purpose This study aims to use a narrative-based simulation approach to explore potential implications of including or excluding a dayroom in the design of an internal medicine ward. Design/methodology/approach The approach involved: collecting data in facilities using field observations and experts’ interviews; modeling representative behavior patterns in the form of rule-based narratives that direct collaborative behaviors of virtual occupants; simulating the behavior patterns in two alternative design options, one of which includes a dayroom; and analyzing the simulation results with respect to selected key performance indicators of day-to-day operations and spatial occupancy, including occupant density in corridors, number and locations of staff-visitor interactions and duration of a doctors’ round procedure. Findings Simulation results suggest that the presence of a dayroom reduces visitors’ density in corridors and diminishes the number of staff–visitor interactions that can delay the performing of scheduled medical procedures. Research limitations/implications A high level of uncertainty is intrinsic to the simulation of future human behavior. Additional work is required to systematically collect large volumes of occupancy data in existing facilities, model additional narratives and develop validation protocols to assess the degree of uncertainty of the proposed model. Originality/value A limited number of studies explore how simulation can be used to study the impact of building design on operations. This study uses a narrative-based approach to address some of the limitations of existing methods, including discrete-event simulations. Preliminary results suggest that the lack of appropriate spaces for patients and visitors to socialize may cause potential disruptions to hospital operations.","container-title":"Facilities","DOI":"10.1108/F-10-2018-0132","ISSN":"0263-2772","issue":"7/8","page":"501-522","source":"Emerald Insight","title":"Simulating the impact of facility design on operations: a study in an internal medicine ward","title-short":"Simulating the impact of facility design on operations","volume":"38","author":[{"family":"Schaumann","given":"Davide"},{"family":"Putievsky Pilosof","given":"Nirit"},{"family":"Gath-Morad","given":"Michal"},{"family":"Kalay","given":"Yehuda E."}],"issued":{"date-parts":[["2020",1,1]]}}}],"schema":"https://github.com/citation-style-language/schema/raw/master/csl-citation.json"} </w:instrText>
      </w:r>
      <w:r w:rsidR="00BE38D1">
        <w:rPr>
          <w:rFonts w:ascii="Georgia" w:hAnsi="Georgia" w:cs="Arial"/>
          <w:sz w:val="22"/>
          <w:szCs w:val="22"/>
        </w:rPr>
        <w:fldChar w:fldCharType="separate"/>
      </w:r>
      <w:r w:rsidR="00FF7CEC">
        <w:rPr>
          <w:rFonts w:ascii="Georgia" w:hAnsi="Georgia" w:cs="Arial"/>
          <w:noProof/>
          <w:sz w:val="22"/>
          <w:szCs w:val="22"/>
        </w:rPr>
        <w:t>[46]</w:t>
      </w:r>
      <w:r w:rsidR="00BE38D1">
        <w:rPr>
          <w:rFonts w:ascii="Georgia" w:hAnsi="Georgia" w:cs="Arial"/>
          <w:sz w:val="22"/>
          <w:szCs w:val="22"/>
        </w:rPr>
        <w:fldChar w:fldCharType="end"/>
      </w:r>
      <w:r w:rsidR="00BE38D1">
        <w:rPr>
          <w:rFonts w:ascii="Georgia" w:hAnsi="Georgia" w:cs="Arial"/>
          <w:sz w:val="22"/>
          <w:szCs w:val="22"/>
        </w:rPr>
        <w:fldChar w:fldCharType="begin"/>
      </w:r>
      <w:r w:rsidR="00FF7CEC">
        <w:rPr>
          <w:rFonts w:ascii="Georgia" w:hAnsi="Georgia" w:cs="Arial"/>
          <w:sz w:val="22"/>
          <w:szCs w:val="22"/>
        </w:rPr>
        <w:instrText xml:space="preserve"> ADDIN ZOTERO_ITEM CSL_CITATION {"citationID":"UKSEkSjh","properties":{"formattedCitation":"[45]","plainCitation":"[45]","noteIndex":0},"citationItems":[{"id":2059,"uris":["http://zotero.org/users/884315/items/4HUMRA59"],"uri":["http://zotero.org/users/884315/items/4HUMRA59"],"itemData":{"id":2059,"type":"article-journal","abstract":"Simulating and evaluating the impact that a building design might produce on its prospective occupants is a key challenge in architectural design. Prior work demonstrated the capabilities of narrative-based modeling to coordinate the collaborative behavior of virtual occupants. In this work, we aim to demonstrate the scalability and applicability of narrative-based modeling to support the pre-occupancy evaluation of alternative design options in complex real-world hospital facilities. To do so, we developed a narrative-based pre-occupancy evaluation platform that extends pre-existing narrative-based capabilities with (a) a newly developed library space, actor, activities, and narrative entities that support the simulation of real-world human behavior patterns while accounting for the impact that a building design produces on how the patterns unfold, and (b) a newly integrated evaluation module able to generate and visualize numerical data-logs and spatiotemporal data-maps of key performance indicators in hospital settings. We applied the platform to conduct a comparative pre-occupancy evaluation of two different architectural designs for an outpatient ophthalmology clinic. Results demonstrate the scalability and applicability of narrative-based modeling to help design stakeholders visualize and analyze how design decisions may impact future building operations in outpatient clinics.","container-title":"Automation in Construction","DOI":"10.1016/j.autcon.2019.102896","ISSN":"0926-5805","journalAbbreviation":"Automation in Construction","page":"102896","source":"ScienceDirect","title":"Simulating multi-agent narratives for pre-occupancy evaluation of architectural designs","volume":"106","author":[{"family":"Schaumann","given":"Davide"},{"family":"Putievsky Pilosof","given":"Nirit"},{"family":"Sopher","given":"Hadas"},{"family":"Yahav","given":"Jacob"},{"family":"Kalay","given":"Yehuda E."}],"issued":{"date-parts":[["2019",10,1]]}}}],"schema":"https://github.com/citation-style-language/schema/raw/master/csl-citation.json"} </w:instrText>
      </w:r>
      <w:r w:rsidR="00BE38D1">
        <w:rPr>
          <w:rFonts w:ascii="Georgia" w:hAnsi="Georgia" w:cs="Arial"/>
          <w:sz w:val="22"/>
          <w:szCs w:val="22"/>
        </w:rPr>
        <w:fldChar w:fldCharType="separate"/>
      </w:r>
      <w:r w:rsidR="00FF7CEC">
        <w:rPr>
          <w:rFonts w:ascii="Georgia" w:hAnsi="Georgia" w:cs="Arial"/>
          <w:noProof/>
          <w:sz w:val="22"/>
          <w:szCs w:val="22"/>
        </w:rPr>
        <w:t>[45]</w:t>
      </w:r>
      <w:r w:rsidR="00BE38D1">
        <w:rPr>
          <w:rFonts w:ascii="Georgia" w:hAnsi="Georgia" w:cs="Arial"/>
          <w:sz w:val="22"/>
          <w:szCs w:val="22"/>
        </w:rPr>
        <w:fldChar w:fldCharType="end"/>
      </w:r>
      <w:r w:rsidR="00A370CE" w:rsidRPr="00374D9A">
        <w:rPr>
          <w:rFonts w:ascii="Georgia" w:hAnsi="Georgia" w:cs="Arial"/>
          <w:sz w:val="22"/>
          <w:szCs w:val="22"/>
        </w:rPr>
        <w:t xml:space="preserve">. In this work, I focus on extending the narrative-based model to enable short-term operational adaptability in a spatial context. </w:t>
      </w:r>
      <w:r w:rsidR="00757E18" w:rsidRPr="00374D9A">
        <w:rPr>
          <w:rFonts w:ascii="Georgia" w:hAnsi="Georgia" w:cs="Arial"/>
          <w:sz w:val="22"/>
          <w:szCs w:val="22"/>
        </w:rPr>
        <w:t>Figure</w:t>
      </w:r>
      <w:r w:rsidR="00757E18">
        <w:rPr>
          <w:rFonts w:ascii="Georgia" w:hAnsi="Georgia" w:cs="Arial"/>
          <w:sz w:val="22"/>
          <w:szCs w:val="22"/>
        </w:rPr>
        <w:t xml:space="preserve"> </w:t>
      </w:r>
      <w:r w:rsidR="00E5370F">
        <w:rPr>
          <w:rFonts w:ascii="Georgia" w:hAnsi="Georgia" w:cs="Arial"/>
          <w:sz w:val="22"/>
          <w:szCs w:val="22"/>
        </w:rPr>
        <w:t>4</w:t>
      </w:r>
      <w:r w:rsidR="00757E18">
        <w:rPr>
          <w:rFonts w:ascii="Georgia" w:hAnsi="Georgia" w:cs="Arial"/>
          <w:sz w:val="22"/>
          <w:szCs w:val="22"/>
        </w:rPr>
        <w:t xml:space="preserve"> outlines a preliminary system architecture that extends the narrative</w:t>
      </w:r>
      <w:r w:rsidR="005168F9">
        <w:rPr>
          <w:rFonts w:ascii="Georgia" w:hAnsi="Georgia" w:cs="Arial"/>
          <w:sz w:val="22"/>
          <w:szCs w:val="22"/>
        </w:rPr>
        <w:t>-</w:t>
      </w:r>
      <w:r w:rsidR="00757E18">
        <w:rPr>
          <w:rFonts w:ascii="Georgia" w:hAnsi="Georgia" w:cs="Arial"/>
          <w:sz w:val="22"/>
          <w:szCs w:val="22"/>
        </w:rPr>
        <w:t xml:space="preserve">based model to </w:t>
      </w:r>
      <w:r w:rsidR="00440696">
        <w:rPr>
          <w:rFonts w:ascii="Georgia" w:hAnsi="Georgia" w:cs="Arial"/>
          <w:sz w:val="22"/>
          <w:szCs w:val="22"/>
        </w:rPr>
        <w:t>explore</w:t>
      </w:r>
      <w:r w:rsidR="00054E41">
        <w:rPr>
          <w:rFonts w:ascii="Georgia" w:hAnsi="Georgia" w:cs="Arial"/>
          <w:sz w:val="22"/>
          <w:szCs w:val="22"/>
        </w:rPr>
        <w:t xml:space="preserve"> </w:t>
      </w:r>
      <w:r w:rsidR="00440696">
        <w:rPr>
          <w:rFonts w:ascii="Georgia" w:hAnsi="Georgia" w:cs="Arial"/>
          <w:sz w:val="22"/>
          <w:szCs w:val="22"/>
        </w:rPr>
        <w:t>strategies for conflict detection.</w:t>
      </w:r>
      <w:r w:rsidR="00452524">
        <w:rPr>
          <w:rFonts w:ascii="Georgia" w:hAnsi="Georgia" w:cs="Arial"/>
          <w:sz w:val="22"/>
          <w:szCs w:val="22"/>
        </w:rPr>
        <w:t xml:space="preserve"> E</w:t>
      </w:r>
      <w:r w:rsidR="00E5370F">
        <w:rPr>
          <w:rFonts w:ascii="Georgia" w:hAnsi="Georgia" w:cs="Arial"/>
          <w:sz w:val="22"/>
          <w:szCs w:val="22"/>
        </w:rPr>
        <w:t>xpected outcomes</w:t>
      </w:r>
      <w:r w:rsidR="00555C71" w:rsidRPr="00085763">
        <w:rPr>
          <w:rFonts w:ascii="Georgia" w:hAnsi="Georgia" w:cs="Arial"/>
          <w:sz w:val="22"/>
          <w:szCs w:val="22"/>
        </w:rPr>
        <w:t xml:space="preserve"> of this WP</w:t>
      </w:r>
      <w:r w:rsidR="00555C71">
        <w:rPr>
          <w:rFonts w:ascii="Georgia" w:hAnsi="Georgia" w:cs="Arial"/>
          <w:b/>
          <w:bCs/>
          <w:i/>
          <w:iCs/>
          <w:sz w:val="22"/>
          <w:szCs w:val="22"/>
        </w:rPr>
        <w:t xml:space="preserve"> </w:t>
      </w:r>
      <w:r w:rsidR="00555C71">
        <w:rPr>
          <w:rFonts w:ascii="Georgia" w:hAnsi="Georgia" w:cs="Arial"/>
          <w:sz w:val="22"/>
          <w:szCs w:val="22"/>
        </w:rPr>
        <w:t xml:space="preserve">include (a) a computational model </w:t>
      </w:r>
      <w:r w:rsidR="00402E6A">
        <w:rPr>
          <w:rFonts w:ascii="Georgia" w:hAnsi="Georgia" w:cs="Arial"/>
          <w:sz w:val="22"/>
          <w:szCs w:val="22"/>
        </w:rPr>
        <w:t>for simulating</w:t>
      </w:r>
      <w:r w:rsidR="005D3722">
        <w:rPr>
          <w:rFonts w:ascii="Georgia" w:hAnsi="Georgia" w:cs="Arial"/>
          <w:sz w:val="22"/>
          <w:szCs w:val="22"/>
        </w:rPr>
        <w:t xml:space="preserve"> holistic building operations</w:t>
      </w:r>
      <w:r w:rsidR="00555C71">
        <w:rPr>
          <w:rFonts w:ascii="Georgia" w:hAnsi="Georgia" w:cs="Arial"/>
          <w:sz w:val="22"/>
          <w:szCs w:val="22"/>
        </w:rPr>
        <w:t xml:space="preserve">, (b) an open-source release of the software package, and (c) a scientific paper in a peer-reviewed journal (Q1 ranked) in the field of Computer-Aided Design and Computer Science, such as </w:t>
      </w:r>
      <w:r w:rsidR="00555C71">
        <w:rPr>
          <w:rFonts w:ascii="Georgia" w:hAnsi="Georgia" w:cs="Arial"/>
          <w:i/>
          <w:iCs/>
          <w:sz w:val="22"/>
          <w:szCs w:val="22"/>
        </w:rPr>
        <w:t>Automation in Construction</w:t>
      </w:r>
      <w:r w:rsidR="00555C71">
        <w:rPr>
          <w:rFonts w:ascii="Georgia" w:hAnsi="Georgia" w:cs="Arial"/>
          <w:sz w:val="22"/>
          <w:szCs w:val="22"/>
        </w:rPr>
        <w:t xml:space="preserve"> or </w:t>
      </w:r>
      <w:r w:rsidR="009A5DE2">
        <w:rPr>
          <w:rFonts w:ascii="Georgia" w:hAnsi="Georgia" w:cs="Arial"/>
          <w:i/>
          <w:iCs/>
          <w:sz w:val="22"/>
          <w:szCs w:val="22"/>
        </w:rPr>
        <w:t>Architectural Science Review</w:t>
      </w:r>
      <w:r w:rsidR="00555C71">
        <w:rPr>
          <w:rFonts w:ascii="Georgia" w:hAnsi="Georgia" w:cs="Arial"/>
          <w:i/>
          <w:iCs/>
          <w:sz w:val="22"/>
          <w:szCs w:val="22"/>
        </w:rPr>
        <w:t>.</w:t>
      </w:r>
      <w:r w:rsidR="00555C71">
        <w:rPr>
          <w:rFonts w:ascii="Georgia" w:hAnsi="Georgia" w:cs="Arial"/>
          <w:sz w:val="22"/>
          <w:szCs w:val="22"/>
        </w:rPr>
        <w:t xml:space="preserve"> </w:t>
      </w:r>
    </w:p>
    <w:p w14:paraId="3AE032EB" w14:textId="77777777" w:rsidR="00026454" w:rsidRPr="00226C7B" w:rsidRDefault="00026454" w:rsidP="00335992">
      <w:pPr>
        <w:autoSpaceDE w:val="0"/>
        <w:autoSpaceDN w:val="0"/>
        <w:adjustRightInd w:val="0"/>
        <w:spacing w:line="360" w:lineRule="auto"/>
        <w:jc w:val="both"/>
        <w:rPr>
          <w:rFonts w:ascii="Georgia" w:hAnsi="Georgia" w:cs="Arial"/>
          <w:sz w:val="22"/>
          <w:szCs w:val="22"/>
        </w:rPr>
      </w:pPr>
    </w:p>
    <w:p w14:paraId="520B79F1" w14:textId="357214E4" w:rsidR="00086882" w:rsidRDefault="00F15919" w:rsidP="00B40CBA">
      <w:pPr>
        <w:autoSpaceDE w:val="0"/>
        <w:autoSpaceDN w:val="0"/>
        <w:adjustRightInd w:val="0"/>
        <w:spacing w:line="360" w:lineRule="auto"/>
        <w:jc w:val="both"/>
        <w:rPr>
          <w:rFonts w:ascii="Georgia" w:hAnsi="Georgia" w:cs="Arial"/>
          <w:b/>
          <w:bCs/>
          <w:sz w:val="22"/>
          <w:szCs w:val="22"/>
        </w:rPr>
      </w:pPr>
      <w:r w:rsidRPr="00680570">
        <w:rPr>
          <w:rFonts w:ascii="Georgia" w:hAnsi="Georgia" w:cs="Arial"/>
          <w:b/>
          <w:bCs/>
          <w:sz w:val="22"/>
          <w:szCs w:val="22"/>
          <w:u w:val="single"/>
        </w:rPr>
        <w:t>WP3</w:t>
      </w:r>
      <w:r w:rsidR="00A50A53" w:rsidRPr="00680570">
        <w:rPr>
          <w:rFonts w:ascii="Georgia" w:hAnsi="Georgia" w:cs="Arial"/>
          <w:b/>
          <w:bCs/>
          <w:sz w:val="22"/>
          <w:szCs w:val="22"/>
        </w:rPr>
        <w:t xml:space="preserve">: </w:t>
      </w:r>
      <w:r w:rsidR="00A86747" w:rsidRPr="00680570">
        <w:rPr>
          <w:rFonts w:ascii="Georgia" w:hAnsi="Georgia" w:cs="Arial"/>
          <w:b/>
          <w:bCs/>
          <w:sz w:val="22"/>
          <w:szCs w:val="22"/>
        </w:rPr>
        <w:t>Simulation</w:t>
      </w:r>
      <w:r w:rsidR="007A5110" w:rsidRPr="00680570">
        <w:rPr>
          <w:rFonts w:ascii="Georgia" w:hAnsi="Georgia" w:cs="Arial"/>
          <w:b/>
          <w:bCs/>
          <w:sz w:val="22"/>
          <w:szCs w:val="22"/>
        </w:rPr>
        <w:t>-</w:t>
      </w:r>
      <w:r w:rsidR="00A86747" w:rsidRPr="00680570">
        <w:rPr>
          <w:rFonts w:ascii="Georgia" w:hAnsi="Georgia" w:cs="Arial"/>
          <w:b/>
          <w:bCs/>
          <w:sz w:val="22"/>
          <w:szCs w:val="22"/>
        </w:rPr>
        <w:t>Powered</w:t>
      </w:r>
      <w:r w:rsidR="007A5110" w:rsidRPr="00680570">
        <w:rPr>
          <w:rFonts w:ascii="Georgia" w:hAnsi="Georgia" w:cs="Arial"/>
          <w:b/>
          <w:bCs/>
          <w:sz w:val="22"/>
          <w:szCs w:val="22"/>
        </w:rPr>
        <w:t xml:space="preserve"> </w:t>
      </w:r>
      <w:r w:rsidR="00B370EE" w:rsidRPr="00680570">
        <w:rPr>
          <w:rFonts w:ascii="Georgia" w:hAnsi="Georgia" w:cs="Arial"/>
          <w:b/>
          <w:bCs/>
          <w:sz w:val="22"/>
          <w:szCs w:val="22"/>
        </w:rPr>
        <w:t xml:space="preserve">Recommendation Engine </w:t>
      </w:r>
      <w:r w:rsidR="00AF1BDA" w:rsidRPr="00680570">
        <w:rPr>
          <w:rFonts w:ascii="Georgia" w:hAnsi="Georgia" w:cs="Arial"/>
          <w:b/>
          <w:bCs/>
          <w:sz w:val="22"/>
          <w:szCs w:val="22"/>
        </w:rPr>
        <w:t>for</w:t>
      </w:r>
      <w:r w:rsidR="00513485" w:rsidRPr="00680570">
        <w:rPr>
          <w:rFonts w:ascii="Georgia" w:hAnsi="Georgia" w:cs="Arial"/>
          <w:b/>
          <w:bCs/>
          <w:sz w:val="22"/>
          <w:szCs w:val="22"/>
        </w:rPr>
        <w:t xml:space="preserve"> </w:t>
      </w:r>
      <w:r w:rsidR="009E1592" w:rsidRPr="00680570">
        <w:rPr>
          <w:rFonts w:ascii="Georgia" w:hAnsi="Georgia" w:cs="Arial"/>
          <w:b/>
          <w:bCs/>
          <w:sz w:val="22"/>
          <w:szCs w:val="22"/>
        </w:rPr>
        <w:t>T</w:t>
      </w:r>
      <w:r w:rsidR="00513485" w:rsidRPr="00680570">
        <w:rPr>
          <w:rFonts w:ascii="Georgia" w:hAnsi="Georgia" w:cs="Arial"/>
          <w:b/>
          <w:bCs/>
          <w:sz w:val="22"/>
          <w:szCs w:val="22"/>
        </w:rPr>
        <w:t>otal</w:t>
      </w:r>
      <w:r w:rsidR="006D7947" w:rsidRPr="00680570">
        <w:rPr>
          <w:rFonts w:ascii="Georgia" w:hAnsi="Georgia" w:cs="Arial"/>
          <w:b/>
          <w:bCs/>
          <w:sz w:val="22"/>
          <w:szCs w:val="22"/>
        </w:rPr>
        <w:t>-</w:t>
      </w:r>
      <w:r w:rsidR="00D833BC" w:rsidRPr="00680570">
        <w:rPr>
          <w:rFonts w:ascii="Georgia" w:hAnsi="Georgia" w:cs="Arial"/>
          <w:b/>
          <w:bCs/>
          <w:sz w:val="22"/>
          <w:szCs w:val="22"/>
        </w:rPr>
        <w:t>E</w:t>
      </w:r>
      <w:r w:rsidR="006D7947" w:rsidRPr="00680570">
        <w:rPr>
          <w:rFonts w:ascii="Georgia" w:hAnsi="Georgia" w:cs="Arial"/>
          <w:b/>
          <w:bCs/>
          <w:sz w:val="22"/>
          <w:szCs w:val="22"/>
        </w:rPr>
        <w:t>nvironmental</w:t>
      </w:r>
      <w:r w:rsidR="00513485" w:rsidRPr="00680570">
        <w:rPr>
          <w:rFonts w:ascii="Georgia" w:hAnsi="Georgia" w:cs="Arial"/>
          <w:b/>
          <w:bCs/>
          <w:sz w:val="22"/>
          <w:szCs w:val="22"/>
        </w:rPr>
        <w:t xml:space="preserve"> </w:t>
      </w:r>
      <w:r w:rsidR="009E1592" w:rsidRPr="00680570">
        <w:rPr>
          <w:rFonts w:ascii="Georgia" w:hAnsi="Georgia" w:cs="Arial"/>
          <w:b/>
          <w:bCs/>
          <w:sz w:val="22"/>
          <w:szCs w:val="22"/>
        </w:rPr>
        <w:t>A</w:t>
      </w:r>
      <w:r w:rsidR="00513485" w:rsidRPr="00680570">
        <w:rPr>
          <w:rFonts w:ascii="Georgia" w:hAnsi="Georgia" w:cs="Arial"/>
          <w:b/>
          <w:bCs/>
          <w:sz w:val="22"/>
          <w:szCs w:val="22"/>
        </w:rPr>
        <w:t>daptability</w:t>
      </w:r>
      <w:r w:rsidR="00086882">
        <w:rPr>
          <w:rFonts w:ascii="Georgia" w:hAnsi="Georgia" w:cs="Arial"/>
          <w:b/>
          <w:bCs/>
          <w:sz w:val="22"/>
          <w:szCs w:val="22"/>
        </w:rPr>
        <w:t>.</w:t>
      </w:r>
    </w:p>
    <w:p w14:paraId="184C212E" w14:textId="3FDD88A7" w:rsidR="00130E28" w:rsidRDefault="001230FF" w:rsidP="00130E28">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 xml:space="preserve">The </w:t>
      </w:r>
      <w:r w:rsidR="001D2559">
        <w:rPr>
          <w:rFonts w:ascii="Georgia" w:hAnsi="Georgia" w:cs="Arial"/>
          <w:sz w:val="22"/>
          <w:szCs w:val="22"/>
        </w:rPr>
        <w:t xml:space="preserve">proposed </w:t>
      </w:r>
      <w:r>
        <w:rPr>
          <w:rFonts w:ascii="Georgia" w:hAnsi="Georgia" w:cs="Arial"/>
          <w:sz w:val="22"/>
          <w:szCs w:val="22"/>
        </w:rPr>
        <w:t xml:space="preserve">recommendation engine </w:t>
      </w:r>
      <w:r w:rsidR="001E5B37">
        <w:rPr>
          <w:rFonts w:ascii="Georgia" w:hAnsi="Georgia" w:cs="Arial"/>
          <w:sz w:val="22"/>
          <w:szCs w:val="22"/>
        </w:rPr>
        <w:t xml:space="preserve">leverages the computational model developed in WP2 to simulate the implications of alternative building operation strategies </w:t>
      </w:r>
      <w:r w:rsidR="00253145">
        <w:rPr>
          <w:rFonts w:ascii="Georgia" w:hAnsi="Georgia" w:cs="Arial"/>
          <w:sz w:val="22"/>
          <w:szCs w:val="22"/>
        </w:rPr>
        <w:t xml:space="preserve">and </w:t>
      </w:r>
      <w:r w:rsidR="00CE4CAD">
        <w:rPr>
          <w:rFonts w:ascii="Georgia" w:hAnsi="Georgia" w:cs="Arial"/>
          <w:sz w:val="22"/>
          <w:szCs w:val="22"/>
        </w:rPr>
        <w:t>proactively recommend</w:t>
      </w:r>
      <w:r w:rsidR="00D20DA9">
        <w:rPr>
          <w:rFonts w:ascii="Georgia" w:hAnsi="Georgia" w:cs="Arial"/>
          <w:sz w:val="22"/>
          <w:szCs w:val="22"/>
        </w:rPr>
        <w:t xml:space="preserve"> </w:t>
      </w:r>
      <w:r w:rsidR="001E5B37">
        <w:rPr>
          <w:rFonts w:ascii="Georgia" w:hAnsi="Georgia" w:cs="Arial"/>
          <w:sz w:val="22"/>
          <w:szCs w:val="22"/>
        </w:rPr>
        <w:t xml:space="preserve">the one </w:t>
      </w:r>
      <w:r w:rsidR="003C2477">
        <w:rPr>
          <w:rFonts w:ascii="Georgia" w:hAnsi="Georgia" w:cs="Arial"/>
          <w:sz w:val="22"/>
          <w:szCs w:val="22"/>
        </w:rPr>
        <w:t>that</w:t>
      </w:r>
      <w:r w:rsidR="00026454">
        <w:rPr>
          <w:rFonts w:ascii="Georgia" w:hAnsi="Georgia" w:cs="Arial"/>
          <w:sz w:val="22"/>
          <w:szCs w:val="22"/>
        </w:rPr>
        <w:t xml:space="preserve"> prevents operational </w:t>
      </w:r>
      <w:r w:rsidR="00207329">
        <w:rPr>
          <w:rFonts w:ascii="Georgia" w:hAnsi="Georgia" w:cs="Arial"/>
          <w:sz w:val="22"/>
          <w:szCs w:val="22"/>
        </w:rPr>
        <w:t>inefficiencies</w:t>
      </w:r>
      <w:r w:rsidR="00026454">
        <w:rPr>
          <w:rFonts w:ascii="Georgia" w:hAnsi="Georgia" w:cs="Arial"/>
          <w:sz w:val="22"/>
          <w:szCs w:val="22"/>
        </w:rPr>
        <w:t xml:space="preserve"> and</w:t>
      </w:r>
      <w:r w:rsidR="003C2477">
        <w:rPr>
          <w:rFonts w:ascii="Georgia" w:hAnsi="Georgia" w:cs="Arial"/>
          <w:sz w:val="22"/>
          <w:szCs w:val="22"/>
        </w:rPr>
        <w:t xml:space="preserve"> </w:t>
      </w:r>
      <w:r w:rsidR="00EC0A3B">
        <w:rPr>
          <w:rFonts w:ascii="Georgia" w:hAnsi="Georgia" w:cs="Arial"/>
          <w:sz w:val="22"/>
          <w:szCs w:val="22"/>
        </w:rPr>
        <w:t xml:space="preserve">generates </w:t>
      </w:r>
      <w:r w:rsidR="00FF690C">
        <w:rPr>
          <w:rFonts w:ascii="Georgia" w:hAnsi="Georgia" w:cs="Arial"/>
          <w:sz w:val="22"/>
          <w:szCs w:val="22"/>
        </w:rPr>
        <w:t xml:space="preserve">the </w:t>
      </w:r>
      <w:r w:rsidR="00EC0A3B">
        <w:rPr>
          <w:rFonts w:ascii="Georgia" w:hAnsi="Georgia" w:cs="Arial"/>
          <w:sz w:val="22"/>
          <w:szCs w:val="22"/>
        </w:rPr>
        <w:t>most favorable outcome</w:t>
      </w:r>
      <w:r w:rsidR="00CE4CAD">
        <w:rPr>
          <w:rFonts w:ascii="Georgia" w:hAnsi="Georgia" w:cs="Arial"/>
          <w:sz w:val="22"/>
          <w:szCs w:val="22"/>
        </w:rPr>
        <w:t>s</w:t>
      </w:r>
      <w:r w:rsidR="00EC0A3B">
        <w:rPr>
          <w:rFonts w:ascii="Georgia" w:hAnsi="Georgia" w:cs="Arial"/>
          <w:sz w:val="22"/>
          <w:szCs w:val="22"/>
        </w:rPr>
        <w:t xml:space="preserve"> over time. </w:t>
      </w:r>
      <w:r w:rsidR="008F4F30">
        <w:rPr>
          <w:rFonts w:ascii="Georgia" w:hAnsi="Georgia" w:cs="Arial"/>
          <w:sz w:val="22"/>
          <w:szCs w:val="22"/>
        </w:rPr>
        <w:t xml:space="preserve">Existing approaches only consider limited implications of building management systems mostly </w:t>
      </w:r>
      <w:r w:rsidR="00FF0EB9">
        <w:rPr>
          <w:rFonts w:ascii="Georgia" w:hAnsi="Georgia" w:cs="Arial"/>
          <w:sz w:val="22"/>
          <w:szCs w:val="22"/>
        </w:rPr>
        <w:t xml:space="preserve">for </w:t>
      </w:r>
      <w:r w:rsidR="008F4F30">
        <w:rPr>
          <w:rFonts w:ascii="Georgia" w:hAnsi="Georgia" w:cs="Arial"/>
          <w:sz w:val="22"/>
          <w:szCs w:val="22"/>
        </w:rPr>
        <w:t>energy savings</w:t>
      </w:r>
      <w:r w:rsidR="00335992">
        <w:rPr>
          <w:rFonts w:ascii="Georgia" w:hAnsi="Georgia" w:cs="Arial"/>
          <w:sz w:val="22"/>
          <w:szCs w:val="22"/>
        </w:rPr>
        <w:t xml:space="preserve"> (</w:t>
      </w:r>
      <w:r w:rsidR="008F4F30">
        <w:rPr>
          <w:rFonts w:ascii="Georgia" w:hAnsi="Georgia" w:cs="Arial"/>
          <w:sz w:val="22"/>
          <w:szCs w:val="22"/>
        </w:rPr>
        <w:t>as discussed in Section 1.3</w:t>
      </w:r>
      <w:r w:rsidR="00335992">
        <w:rPr>
          <w:rFonts w:ascii="Georgia" w:hAnsi="Georgia" w:cs="Arial"/>
          <w:sz w:val="22"/>
          <w:szCs w:val="22"/>
        </w:rPr>
        <w:t>)</w:t>
      </w:r>
      <w:r w:rsidR="00FF0EB9">
        <w:rPr>
          <w:rFonts w:ascii="Georgia" w:hAnsi="Georgia" w:cs="Arial"/>
          <w:sz w:val="22"/>
          <w:szCs w:val="22"/>
        </w:rPr>
        <w:t xml:space="preserve"> or for staff allocation to work shifts </w:t>
      </w:r>
      <w:r w:rsidR="00FF0EB9" w:rsidRPr="00680570">
        <w:rPr>
          <w:rFonts w:ascii="Georgia" w:hAnsi="Georgia" w:cs="Arial"/>
          <w:sz w:val="22"/>
          <w:szCs w:val="22"/>
        </w:rPr>
        <w:fldChar w:fldCharType="begin"/>
      </w:r>
      <w:r w:rsidR="00A5649A">
        <w:rPr>
          <w:rFonts w:ascii="Georgia" w:hAnsi="Georgia" w:cs="Arial"/>
          <w:sz w:val="22"/>
          <w:szCs w:val="22"/>
        </w:rPr>
        <w:instrText xml:space="preserve"> ADDIN ZOTERO_ITEM CSL_CITATION {"citationID":"n4682KRc","properties":{"formattedCitation":"[67]","plainCitation":"[67]","noteIndex":0},"citationItems":[{"id":1361,"uris":["http://zotero.org/users/884315/items/PQEZXJ7Y"],"uri":["http://zotero.org/users/884315/items/PQEZXJ7Y"],"itemData":{"id":1361,"type":"article-journal","container-title":"Operations Research for Health Care","issue":"1","page":"1–19","source":"Google Scholar","title":"Scheduling of nurses: a case study of a Kuwaiti health care unit","title-short":"Scheduling of nurses","volume":"2","author":[{"family":"M’Hallah","given":"Rym"},{"family":"Alkhabbaz","given":"Amina"}],"issued":{"date-parts":[["2013"]]}}}],"schema":"https://github.com/citation-style-language/schema/raw/master/csl-citation.json"} </w:instrText>
      </w:r>
      <w:r w:rsidR="00FF0EB9" w:rsidRPr="00680570">
        <w:rPr>
          <w:rFonts w:ascii="Georgia" w:hAnsi="Georgia" w:cs="Arial"/>
          <w:sz w:val="22"/>
          <w:szCs w:val="22"/>
        </w:rPr>
        <w:fldChar w:fldCharType="separate"/>
      </w:r>
      <w:r w:rsidR="00A5649A">
        <w:rPr>
          <w:rFonts w:ascii="Georgia" w:hAnsi="Georgia" w:cs="Arial"/>
          <w:noProof/>
          <w:sz w:val="22"/>
          <w:szCs w:val="22"/>
        </w:rPr>
        <w:t>[67]</w:t>
      </w:r>
      <w:r w:rsidR="00FF0EB9" w:rsidRPr="00680570">
        <w:rPr>
          <w:rFonts w:ascii="Georgia" w:hAnsi="Georgia" w:cs="Arial"/>
          <w:sz w:val="22"/>
          <w:szCs w:val="22"/>
        </w:rPr>
        <w:fldChar w:fldCharType="end"/>
      </w:r>
      <w:r w:rsidR="00FF0EB9">
        <w:rPr>
          <w:rFonts w:ascii="Georgia" w:hAnsi="Georgia" w:cs="Arial"/>
          <w:sz w:val="22"/>
          <w:szCs w:val="22"/>
        </w:rPr>
        <w:t>.</w:t>
      </w:r>
      <w:r w:rsidR="00130E28">
        <w:rPr>
          <w:rFonts w:ascii="Georgia" w:hAnsi="Georgia" w:cs="Arial"/>
          <w:sz w:val="22"/>
          <w:szCs w:val="22"/>
        </w:rPr>
        <w:t xml:space="preserve"> Instead, </w:t>
      </w:r>
      <w:r w:rsidR="00FF0EB9" w:rsidRPr="00680570">
        <w:rPr>
          <w:rFonts w:ascii="Georgia" w:hAnsi="Georgia" w:cs="Arial"/>
          <w:sz w:val="22"/>
          <w:szCs w:val="22"/>
        </w:rPr>
        <w:t xml:space="preserve">this approach </w:t>
      </w:r>
      <w:r w:rsidR="00130E28">
        <w:rPr>
          <w:rFonts w:ascii="Georgia" w:hAnsi="Georgia" w:cs="Arial"/>
          <w:sz w:val="22"/>
          <w:szCs w:val="22"/>
        </w:rPr>
        <w:t>aims at</w:t>
      </w:r>
      <w:r w:rsidR="00FF0EB9" w:rsidRPr="00680570">
        <w:rPr>
          <w:rFonts w:ascii="Georgia" w:hAnsi="Georgia" w:cs="Arial"/>
          <w:sz w:val="22"/>
          <w:szCs w:val="22"/>
        </w:rPr>
        <w:t xml:space="preserve"> explor</w:t>
      </w:r>
      <w:r w:rsidR="00130E28">
        <w:rPr>
          <w:rFonts w:ascii="Georgia" w:hAnsi="Georgia" w:cs="Arial"/>
          <w:sz w:val="22"/>
          <w:szCs w:val="22"/>
        </w:rPr>
        <w:t>ing</w:t>
      </w:r>
      <w:r w:rsidR="00FF0EB9" w:rsidRPr="00680570">
        <w:rPr>
          <w:rFonts w:ascii="Georgia" w:hAnsi="Georgia" w:cs="Arial"/>
          <w:sz w:val="22"/>
          <w:szCs w:val="22"/>
        </w:rPr>
        <w:t>, filter</w:t>
      </w:r>
      <w:r w:rsidR="00130E28">
        <w:rPr>
          <w:rFonts w:ascii="Georgia" w:hAnsi="Georgia" w:cs="Arial"/>
          <w:sz w:val="22"/>
          <w:szCs w:val="22"/>
        </w:rPr>
        <w:t>ing</w:t>
      </w:r>
      <w:r w:rsidR="00FF0EB9" w:rsidRPr="00680570">
        <w:rPr>
          <w:rFonts w:ascii="Georgia" w:hAnsi="Georgia" w:cs="Arial"/>
          <w:sz w:val="22"/>
          <w:szCs w:val="22"/>
        </w:rPr>
        <w:t>, evaluat</w:t>
      </w:r>
      <w:r w:rsidR="00130E28">
        <w:rPr>
          <w:rFonts w:ascii="Georgia" w:hAnsi="Georgia" w:cs="Arial"/>
          <w:sz w:val="22"/>
          <w:szCs w:val="22"/>
        </w:rPr>
        <w:t>ing</w:t>
      </w:r>
      <w:r w:rsidR="002C4ED1">
        <w:rPr>
          <w:rFonts w:ascii="Georgia" w:hAnsi="Georgia" w:cs="Arial"/>
          <w:sz w:val="22"/>
          <w:szCs w:val="22"/>
        </w:rPr>
        <w:t>, and selecting</w:t>
      </w:r>
      <w:r w:rsidR="00FF0EB9" w:rsidRPr="00680570">
        <w:rPr>
          <w:rFonts w:ascii="Georgia" w:hAnsi="Georgia" w:cs="Arial"/>
          <w:sz w:val="22"/>
          <w:szCs w:val="22"/>
        </w:rPr>
        <w:t xml:space="preserve"> </w:t>
      </w:r>
      <w:r w:rsidR="00FF0EB9">
        <w:rPr>
          <w:rFonts w:ascii="Georgia" w:hAnsi="Georgia" w:cs="Arial"/>
          <w:sz w:val="22"/>
          <w:szCs w:val="22"/>
        </w:rPr>
        <w:t>holistic</w:t>
      </w:r>
      <w:r w:rsidR="00FF0EB9" w:rsidRPr="00680570">
        <w:rPr>
          <w:rFonts w:ascii="Georgia" w:hAnsi="Georgia" w:cs="Arial"/>
          <w:sz w:val="22"/>
          <w:szCs w:val="22"/>
        </w:rPr>
        <w:t xml:space="preserve"> strategies</w:t>
      </w:r>
      <w:r w:rsidR="00FF0EB9">
        <w:rPr>
          <w:rFonts w:ascii="Georgia" w:hAnsi="Georgia" w:cs="Arial"/>
          <w:sz w:val="22"/>
          <w:szCs w:val="22"/>
        </w:rPr>
        <w:t xml:space="preserve"> </w:t>
      </w:r>
      <w:r w:rsidR="00FF0EB9" w:rsidRPr="00680570">
        <w:rPr>
          <w:rFonts w:ascii="Georgia" w:hAnsi="Georgia" w:cs="Arial"/>
          <w:sz w:val="22"/>
          <w:szCs w:val="22"/>
        </w:rPr>
        <w:t xml:space="preserve">that may involve </w:t>
      </w:r>
      <w:r w:rsidR="00130E28">
        <w:rPr>
          <w:rFonts w:ascii="Georgia" w:hAnsi="Georgia" w:cs="Arial"/>
          <w:sz w:val="22"/>
          <w:szCs w:val="22"/>
        </w:rPr>
        <w:t>adaptations</w:t>
      </w:r>
      <w:r w:rsidR="00FF0EB9" w:rsidRPr="00680570">
        <w:rPr>
          <w:rFonts w:ascii="Georgia" w:hAnsi="Georgia" w:cs="Arial"/>
          <w:sz w:val="22"/>
          <w:szCs w:val="22"/>
        </w:rPr>
        <w:t xml:space="preserve"> in occupancy, space utilization, operational workflows, </w:t>
      </w:r>
      <w:r w:rsidR="00852811" w:rsidRPr="00680570">
        <w:rPr>
          <w:rFonts w:ascii="Georgia" w:hAnsi="Georgia" w:cs="Arial"/>
          <w:sz w:val="22"/>
          <w:szCs w:val="22"/>
        </w:rPr>
        <w:t>or combinations</w:t>
      </w:r>
      <w:r w:rsidR="00FF0EB9" w:rsidRPr="00680570">
        <w:rPr>
          <w:rFonts w:ascii="Georgia" w:hAnsi="Georgia" w:cs="Arial"/>
          <w:sz w:val="22"/>
          <w:szCs w:val="22"/>
        </w:rPr>
        <w:t xml:space="preserve"> of the above. </w:t>
      </w:r>
      <w:r w:rsidR="00FF0EB9">
        <w:rPr>
          <w:rFonts w:ascii="Georgia" w:hAnsi="Georgia" w:cs="Arial"/>
          <w:sz w:val="22"/>
          <w:szCs w:val="22"/>
        </w:rPr>
        <w:t xml:space="preserve">I consider this </w:t>
      </w:r>
      <w:r w:rsidR="00852811">
        <w:rPr>
          <w:rFonts w:ascii="Georgia" w:hAnsi="Georgia" w:cs="Arial"/>
          <w:sz w:val="22"/>
          <w:szCs w:val="22"/>
        </w:rPr>
        <w:t xml:space="preserve">to be a demonstration of </w:t>
      </w:r>
      <w:r w:rsidR="00FF0EB9">
        <w:rPr>
          <w:rFonts w:ascii="Georgia" w:hAnsi="Georgia" w:cs="Arial"/>
          <w:sz w:val="22"/>
          <w:szCs w:val="22"/>
        </w:rPr>
        <w:t xml:space="preserve">the power of </w:t>
      </w:r>
      <w:r w:rsidR="00FF0EB9" w:rsidRPr="002A175A">
        <w:rPr>
          <w:rFonts w:ascii="Georgia" w:hAnsi="Georgia" w:cs="Arial"/>
          <w:i/>
          <w:iCs/>
          <w:sz w:val="22"/>
          <w:szCs w:val="22"/>
        </w:rPr>
        <w:t>total-environmental adaptability</w:t>
      </w:r>
      <w:r w:rsidR="00FF0EB9">
        <w:rPr>
          <w:rFonts w:ascii="Georgia" w:hAnsi="Georgia" w:cs="Arial"/>
          <w:sz w:val="22"/>
          <w:szCs w:val="22"/>
        </w:rPr>
        <w:t xml:space="preserve"> since it does not consider only a single performance criterion</w:t>
      </w:r>
      <w:r w:rsidR="00852811">
        <w:rPr>
          <w:rFonts w:ascii="Georgia" w:hAnsi="Georgia" w:cs="Arial"/>
          <w:sz w:val="22"/>
          <w:szCs w:val="22"/>
        </w:rPr>
        <w:t xml:space="preserve">, but rather many criteria, including the side- and after-effects of enacting one or </w:t>
      </w:r>
      <w:r w:rsidR="00E61987">
        <w:rPr>
          <w:rFonts w:ascii="Georgia" w:hAnsi="Georgia" w:cs="Arial"/>
          <w:sz w:val="22"/>
          <w:szCs w:val="22"/>
        </w:rPr>
        <w:t>multiple actions</w:t>
      </w:r>
      <w:r w:rsidR="00852811">
        <w:rPr>
          <w:rFonts w:ascii="Georgia" w:hAnsi="Georgia" w:cs="Arial"/>
          <w:sz w:val="22"/>
          <w:szCs w:val="22"/>
        </w:rPr>
        <w:t>.</w:t>
      </w:r>
      <w:r w:rsidR="00FF0EB9">
        <w:rPr>
          <w:rFonts w:ascii="Georgia" w:hAnsi="Georgia" w:cs="Arial"/>
          <w:sz w:val="22"/>
          <w:szCs w:val="22"/>
        </w:rPr>
        <w:t xml:space="preserve"> </w:t>
      </w:r>
      <w:r w:rsidR="0009746F">
        <w:rPr>
          <w:rFonts w:ascii="Georgia" w:hAnsi="Georgia" w:cs="Arial"/>
          <w:sz w:val="22"/>
          <w:szCs w:val="22"/>
        </w:rPr>
        <w:t xml:space="preserve">The main research challenge in this WP </w:t>
      </w:r>
      <w:r w:rsidR="00345A3F">
        <w:rPr>
          <w:rFonts w:ascii="Georgia" w:hAnsi="Georgia" w:cs="Arial"/>
          <w:sz w:val="22"/>
          <w:szCs w:val="22"/>
        </w:rPr>
        <w:t xml:space="preserve">will </w:t>
      </w:r>
      <w:r w:rsidR="00130E28">
        <w:rPr>
          <w:rFonts w:ascii="Georgia" w:hAnsi="Georgia" w:cs="Arial"/>
          <w:sz w:val="22"/>
          <w:szCs w:val="22"/>
        </w:rPr>
        <w:t xml:space="preserve">thus </w:t>
      </w:r>
      <w:r w:rsidR="0009746F">
        <w:rPr>
          <w:rFonts w:ascii="Georgia" w:hAnsi="Georgia" w:cs="Arial"/>
          <w:sz w:val="22"/>
          <w:szCs w:val="22"/>
        </w:rPr>
        <w:t xml:space="preserve">involve the exploration and categorization of possible </w:t>
      </w:r>
      <w:r w:rsidR="00093177">
        <w:rPr>
          <w:rFonts w:ascii="Georgia" w:hAnsi="Georgia" w:cs="Arial"/>
          <w:sz w:val="22"/>
          <w:szCs w:val="22"/>
        </w:rPr>
        <w:t>adaptation strategies</w:t>
      </w:r>
      <w:r w:rsidR="0009746F">
        <w:rPr>
          <w:rFonts w:ascii="Georgia" w:hAnsi="Georgia" w:cs="Arial"/>
          <w:sz w:val="22"/>
          <w:szCs w:val="22"/>
        </w:rPr>
        <w:t xml:space="preserve"> to identify the most appropriate </w:t>
      </w:r>
      <w:r w:rsidR="00940427">
        <w:rPr>
          <w:rFonts w:ascii="Georgia" w:hAnsi="Georgia" w:cs="Arial"/>
          <w:sz w:val="22"/>
          <w:szCs w:val="22"/>
        </w:rPr>
        <w:t>one</w:t>
      </w:r>
      <w:r w:rsidR="0009746F">
        <w:rPr>
          <w:rFonts w:ascii="Georgia" w:hAnsi="Georgia" w:cs="Arial"/>
          <w:sz w:val="22"/>
          <w:szCs w:val="22"/>
        </w:rPr>
        <w:t xml:space="preserve"> that considers the needs of different stakeholders. </w:t>
      </w:r>
    </w:p>
    <w:p w14:paraId="4A7CB7B2" w14:textId="3AFBCC0F" w:rsidR="004224CE" w:rsidRDefault="0009746F" w:rsidP="00130E28">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 xml:space="preserve">To </w:t>
      </w:r>
      <w:r w:rsidR="00B07641">
        <w:rPr>
          <w:rFonts w:ascii="Georgia" w:hAnsi="Georgia" w:cs="Arial"/>
          <w:sz w:val="22"/>
          <w:szCs w:val="22"/>
        </w:rPr>
        <w:t>address</w:t>
      </w:r>
      <w:r>
        <w:rPr>
          <w:rFonts w:ascii="Georgia" w:hAnsi="Georgia" w:cs="Arial"/>
          <w:sz w:val="22"/>
          <w:szCs w:val="22"/>
        </w:rPr>
        <w:t xml:space="preserve"> this </w:t>
      </w:r>
      <w:r w:rsidR="00B07641">
        <w:rPr>
          <w:rFonts w:ascii="Georgia" w:hAnsi="Georgia" w:cs="Arial"/>
          <w:sz w:val="22"/>
          <w:szCs w:val="22"/>
        </w:rPr>
        <w:t>challenge</w:t>
      </w:r>
      <w:r>
        <w:rPr>
          <w:rFonts w:ascii="Georgia" w:hAnsi="Georgia" w:cs="Arial"/>
          <w:sz w:val="22"/>
          <w:szCs w:val="22"/>
        </w:rPr>
        <w:t xml:space="preserve">, </w:t>
      </w:r>
      <w:r w:rsidR="003C6734">
        <w:rPr>
          <w:rFonts w:ascii="Georgia" w:hAnsi="Georgia" w:cs="Arial"/>
          <w:sz w:val="22"/>
          <w:szCs w:val="22"/>
        </w:rPr>
        <w:t xml:space="preserve">the proposed engine </w:t>
      </w:r>
      <w:r w:rsidR="00B427D6">
        <w:rPr>
          <w:rFonts w:ascii="Georgia" w:hAnsi="Georgia" w:cs="Arial"/>
          <w:sz w:val="22"/>
          <w:szCs w:val="22"/>
        </w:rPr>
        <w:t xml:space="preserve">will </w:t>
      </w:r>
      <w:r w:rsidR="003C6734">
        <w:rPr>
          <w:rFonts w:ascii="Georgia" w:hAnsi="Georgia" w:cs="Arial"/>
          <w:sz w:val="22"/>
          <w:szCs w:val="22"/>
        </w:rPr>
        <w:t>simulate the implications of</w:t>
      </w:r>
      <w:r w:rsidR="008C3AB3">
        <w:rPr>
          <w:rFonts w:ascii="Georgia" w:hAnsi="Georgia" w:cs="Arial"/>
          <w:sz w:val="22"/>
          <w:szCs w:val="22"/>
        </w:rPr>
        <w:t xml:space="preserve"> alternative resource allocation strateg</w:t>
      </w:r>
      <w:r w:rsidR="00D5119A">
        <w:rPr>
          <w:rFonts w:ascii="Georgia" w:hAnsi="Georgia" w:cs="Arial"/>
          <w:sz w:val="22"/>
          <w:szCs w:val="22"/>
        </w:rPr>
        <w:t>ies</w:t>
      </w:r>
      <w:r w:rsidR="008C3AB3">
        <w:rPr>
          <w:rFonts w:ascii="Georgia" w:hAnsi="Georgia" w:cs="Arial"/>
          <w:sz w:val="22"/>
          <w:szCs w:val="22"/>
        </w:rPr>
        <w:t xml:space="preserve"> (as discussed in WP2) </w:t>
      </w:r>
      <w:r w:rsidR="003C6734">
        <w:rPr>
          <w:rFonts w:ascii="Georgia" w:hAnsi="Georgia" w:cs="Arial"/>
          <w:sz w:val="22"/>
          <w:szCs w:val="22"/>
        </w:rPr>
        <w:t>and</w:t>
      </w:r>
      <w:r w:rsidR="008C3AB3">
        <w:rPr>
          <w:rFonts w:ascii="Georgia" w:hAnsi="Georgia" w:cs="Arial"/>
          <w:sz w:val="22"/>
          <w:szCs w:val="22"/>
        </w:rPr>
        <w:t xml:space="preserve"> </w:t>
      </w:r>
      <w:r>
        <w:rPr>
          <w:rFonts w:ascii="Georgia" w:hAnsi="Georgia" w:cs="Arial"/>
          <w:sz w:val="22"/>
          <w:szCs w:val="22"/>
        </w:rPr>
        <w:t xml:space="preserve">generate </w:t>
      </w:r>
      <w:r w:rsidR="00C14BFA" w:rsidRPr="00680570">
        <w:rPr>
          <w:rFonts w:ascii="Georgia" w:hAnsi="Georgia" w:cs="Arial"/>
          <w:sz w:val="22"/>
          <w:szCs w:val="22"/>
        </w:rPr>
        <w:t xml:space="preserve">a </w:t>
      </w:r>
      <w:r w:rsidR="00C14BFA" w:rsidRPr="00A51831">
        <w:rPr>
          <w:rFonts w:ascii="Georgia" w:hAnsi="Georgia" w:cs="Arial"/>
          <w:sz w:val="22"/>
          <w:szCs w:val="22"/>
          <w:u w:val="single"/>
        </w:rPr>
        <w:t>data log</w:t>
      </w:r>
      <w:r w:rsidR="00C14BFA" w:rsidRPr="00680570">
        <w:rPr>
          <w:rFonts w:ascii="Georgia" w:hAnsi="Georgia" w:cs="Arial"/>
          <w:sz w:val="22"/>
          <w:szCs w:val="22"/>
        </w:rPr>
        <w:t xml:space="preserve"> that comprises </w:t>
      </w:r>
      <w:r w:rsidR="00AC6417">
        <w:rPr>
          <w:rFonts w:ascii="Georgia" w:hAnsi="Georgia" w:cs="Arial"/>
          <w:sz w:val="22"/>
          <w:szCs w:val="22"/>
        </w:rPr>
        <w:t xml:space="preserve">spatiotemporal </w:t>
      </w:r>
      <w:r w:rsidR="001D2559">
        <w:rPr>
          <w:rFonts w:ascii="Georgia" w:hAnsi="Georgia" w:cs="Arial"/>
          <w:sz w:val="22"/>
          <w:szCs w:val="22"/>
        </w:rPr>
        <w:t>information about</w:t>
      </w:r>
      <w:r w:rsidR="00C14BFA" w:rsidRPr="00680570">
        <w:rPr>
          <w:rFonts w:ascii="Georgia" w:hAnsi="Georgia" w:cs="Arial"/>
          <w:sz w:val="22"/>
          <w:szCs w:val="22"/>
        </w:rPr>
        <w:t xml:space="preserve"> </w:t>
      </w:r>
      <w:r w:rsidR="00AC6417">
        <w:rPr>
          <w:rFonts w:ascii="Georgia" w:hAnsi="Georgia" w:cs="Arial"/>
          <w:sz w:val="22"/>
          <w:szCs w:val="22"/>
        </w:rPr>
        <w:t>the people</w:t>
      </w:r>
      <w:r w:rsidR="00C14BFA" w:rsidRPr="00680570">
        <w:rPr>
          <w:rFonts w:ascii="Georgia" w:hAnsi="Georgia" w:cs="Arial"/>
          <w:sz w:val="22"/>
          <w:szCs w:val="22"/>
        </w:rPr>
        <w:t xml:space="preserve">, the activity each person is involved in, and the space </w:t>
      </w:r>
      <w:r w:rsidR="00C14BFA" w:rsidRPr="00680570">
        <w:rPr>
          <w:rFonts w:ascii="Georgia" w:hAnsi="Georgia" w:cs="Arial"/>
          <w:sz w:val="22"/>
          <w:szCs w:val="22"/>
        </w:rPr>
        <w:lastRenderedPageBreak/>
        <w:t xml:space="preserve">in which they are located. </w:t>
      </w:r>
      <w:r w:rsidR="004224CE">
        <w:rPr>
          <w:rFonts w:ascii="Georgia" w:hAnsi="Georgia" w:cs="Arial"/>
          <w:sz w:val="22"/>
          <w:szCs w:val="22"/>
        </w:rPr>
        <w:t xml:space="preserve">This data log </w:t>
      </w:r>
      <w:r w:rsidR="004224CE" w:rsidRPr="00680570">
        <w:rPr>
          <w:rFonts w:ascii="Georgia" w:hAnsi="Georgia" w:cs="Arial"/>
          <w:sz w:val="22"/>
          <w:szCs w:val="22"/>
        </w:rPr>
        <w:t xml:space="preserve">will be represented in </w:t>
      </w:r>
      <w:r w:rsidR="001C5732">
        <w:rPr>
          <w:rFonts w:ascii="Georgia" w:hAnsi="Georgia" w:cs="Arial"/>
          <w:sz w:val="22"/>
          <w:szCs w:val="22"/>
        </w:rPr>
        <w:t>numerical</w:t>
      </w:r>
      <w:r w:rsidR="004224CE" w:rsidRPr="00680570">
        <w:rPr>
          <w:rFonts w:ascii="Georgia" w:hAnsi="Georgia" w:cs="Arial"/>
          <w:sz w:val="22"/>
          <w:szCs w:val="22"/>
        </w:rPr>
        <w:t xml:space="preserve"> form or </w:t>
      </w:r>
      <w:r w:rsidR="001C5732">
        <w:rPr>
          <w:rFonts w:ascii="Georgia" w:hAnsi="Georgia" w:cs="Arial"/>
          <w:sz w:val="22"/>
          <w:szCs w:val="22"/>
        </w:rPr>
        <w:t xml:space="preserve">as </w:t>
      </w:r>
      <w:r w:rsidR="00EF670F" w:rsidRPr="00680570">
        <w:rPr>
          <w:rFonts w:ascii="Georgia" w:hAnsi="Georgia" w:cs="Arial"/>
          <w:sz w:val="22"/>
          <w:szCs w:val="22"/>
        </w:rPr>
        <w:t xml:space="preserve">spatiotemporal </w:t>
      </w:r>
      <w:r w:rsidR="004224CE" w:rsidRPr="00680570">
        <w:rPr>
          <w:rFonts w:ascii="Georgia" w:hAnsi="Georgia" w:cs="Arial"/>
          <w:sz w:val="22"/>
          <w:szCs w:val="22"/>
        </w:rPr>
        <w:t>data</w:t>
      </w:r>
      <w:r w:rsidR="00FF5214">
        <w:rPr>
          <w:rFonts w:ascii="Georgia" w:hAnsi="Georgia" w:cs="Arial"/>
          <w:sz w:val="22"/>
          <w:szCs w:val="22"/>
        </w:rPr>
        <w:t>-</w:t>
      </w:r>
      <w:r w:rsidR="004224CE" w:rsidRPr="00680570">
        <w:rPr>
          <w:rFonts w:ascii="Georgia" w:hAnsi="Georgia" w:cs="Arial"/>
          <w:sz w:val="22"/>
          <w:szCs w:val="22"/>
        </w:rPr>
        <w:t xml:space="preserve">maps </w:t>
      </w:r>
      <w:r w:rsidR="004224CE" w:rsidRPr="00680570">
        <w:rPr>
          <w:rFonts w:ascii="Georgia" w:hAnsi="Georgia" w:cs="Arial"/>
          <w:sz w:val="22"/>
          <w:szCs w:val="22"/>
        </w:rPr>
        <w:fldChar w:fldCharType="begin"/>
      </w:r>
      <w:r w:rsidR="00A5649A">
        <w:rPr>
          <w:rFonts w:ascii="Georgia" w:hAnsi="Georgia" w:cs="Arial"/>
          <w:sz w:val="22"/>
          <w:szCs w:val="22"/>
        </w:rPr>
        <w:instrText xml:space="preserve"> ADDIN ZOTERO_ITEM CSL_CITATION {"citationID":"LcMrqBTC","properties":{"formattedCitation":"[68]","plainCitation":"[68]","noteIndex":0},"citationItems":[{"id":2310,"uris":["http://zotero.org/users/884315/items/S9X65Y5P"],"uri":["http://zotero.org/users/884315/items/S9X65Y5P"],"itemData":{"id":2310,"type":"paper-conference","abstract":"Current approaches and tools for simulating human behavior in built environments generate complex, voluminous spatio-temporal datasets describing the mutual interactions between human agents and virtual spaces over time. Despite the immense potential of these tools and the data they generate to inform architectural design decisions, a potential barrier that may hinder their integration in architectural design processes is the difficulty to analyze and interpret the simulated behavior output in a meaningful way. To address this challenge, the paper presents the preliminary development and implementation of an analysis dashboard model used to analyze and dynamically visualize spatio-temporal behavioral data to support informed design decisions. To elucidate the potential contribution of the proposed dashboard model, we implement it to support a comparative analysis of the same simulated narrative in two systematically varied medical wards. Despite the fact that the spatial variation between both medical wards is rather nuanced, initial results showcase the dashboard's ability to quantify and spatially visualize the subtle, yet meaningful performance differences between both layouts over time and space. Finally, the dashboard's limitations as well as future research directions are briefly discussed.","container-title":"Symposium on Simulation for Architecture and Urban Design","source":"ResearchGate","title":"A Dashboard Model to Support Spatio-Temporal Analysis of Simulated Human Behavior in Future Built Environments","author":[{"family":"Morad","given":"Michal"},{"family":"Zinger","given":"Einat"},{"family":"Schaumann","given":"Davide"},{"family":"Putievsky Pilosof","given":"Nirit"},{"family":"Kalay","given":"Yehuda"}],"issued":{"date-parts":[["2018",6,20]]}}}],"schema":"https://github.com/citation-style-language/schema/raw/master/csl-citation.json"} </w:instrText>
      </w:r>
      <w:r w:rsidR="004224CE" w:rsidRPr="00680570">
        <w:rPr>
          <w:rFonts w:ascii="Georgia" w:hAnsi="Georgia" w:cs="Arial"/>
          <w:sz w:val="22"/>
          <w:szCs w:val="22"/>
        </w:rPr>
        <w:fldChar w:fldCharType="separate"/>
      </w:r>
      <w:r w:rsidR="00A5649A">
        <w:rPr>
          <w:rFonts w:ascii="Georgia" w:hAnsi="Georgia" w:cs="Arial"/>
          <w:noProof/>
          <w:sz w:val="22"/>
          <w:szCs w:val="22"/>
        </w:rPr>
        <w:t>[68]</w:t>
      </w:r>
      <w:r w:rsidR="004224CE" w:rsidRPr="00680570">
        <w:rPr>
          <w:rFonts w:ascii="Georgia" w:hAnsi="Georgia" w:cs="Arial"/>
          <w:sz w:val="22"/>
          <w:szCs w:val="22"/>
        </w:rPr>
        <w:fldChar w:fldCharType="end"/>
      </w:r>
      <w:r w:rsidR="004224CE" w:rsidRPr="00680570">
        <w:rPr>
          <w:rFonts w:ascii="Georgia" w:hAnsi="Georgia" w:cs="Arial"/>
          <w:sz w:val="22"/>
          <w:szCs w:val="22"/>
        </w:rPr>
        <w:t xml:space="preserve"> </w:t>
      </w:r>
      <w:r w:rsidR="00EC1DD4" w:rsidRPr="00680570">
        <w:rPr>
          <w:rFonts w:ascii="Georgia" w:hAnsi="Georgia" w:cs="Arial"/>
          <w:sz w:val="22"/>
          <w:szCs w:val="22"/>
        </w:rPr>
        <w:t>illustrat</w:t>
      </w:r>
      <w:r w:rsidR="00EC1DD4">
        <w:rPr>
          <w:rFonts w:ascii="Georgia" w:hAnsi="Georgia" w:cs="Arial"/>
          <w:sz w:val="22"/>
          <w:szCs w:val="22"/>
        </w:rPr>
        <w:t>ing</w:t>
      </w:r>
      <w:r w:rsidR="00EC1DD4" w:rsidRPr="00680570">
        <w:rPr>
          <w:rFonts w:ascii="Georgia" w:hAnsi="Georgia" w:cs="Arial"/>
          <w:sz w:val="22"/>
          <w:szCs w:val="22"/>
        </w:rPr>
        <w:t xml:space="preserve"> the relationship between different spatial</w:t>
      </w:r>
      <w:r w:rsidR="00D51440">
        <w:rPr>
          <w:rFonts w:ascii="Georgia" w:hAnsi="Georgia" w:cs="Arial"/>
          <w:sz w:val="22"/>
          <w:szCs w:val="22"/>
        </w:rPr>
        <w:t>,</w:t>
      </w:r>
      <w:r w:rsidR="00D51440" w:rsidRPr="00D51440">
        <w:rPr>
          <w:rFonts w:ascii="Georgia" w:hAnsi="Georgia" w:cs="Arial"/>
          <w:sz w:val="22"/>
          <w:szCs w:val="22"/>
        </w:rPr>
        <w:t xml:space="preserve"> </w:t>
      </w:r>
      <w:r w:rsidR="00D51440">
        <w:rPr>
          <w:rFonts w:ascii="Georgia" w:hAnsi="Georgia" w:cs="Arial"/>
          <w:sz w:val="22"/>
          <w:szCs w:val="22"/>
        </w:rPr>
        <w:t>social or environmental</w:t>
      </w:r>
      <w:r w:rsidR="00EC1DD4" w:rsidRPr="00680570">
        <w:rPr>
          <w:rFonts w:ascii="Georgia" w:hAnsi="Georgia" w:cs="Arial"/>
          <w:sz w:val="22"/>
          <w:szCs w:val="22"/>
        </w:rPr>
        <w:t xml:space="preserve"> phenomena over time</w:t>
      </w:r>
      <w:r w:rsidR="00ED3640">
        <w:rPr>
          <w:rFonts w:ascii="Georgia" w:hAnsi="Georgia" w:cs="Arial"/>
          <w:sz w:val="22"/>
          <w:szCs w:val="22"/>
        </w:rPr>
        <w:t xml:space="preserve">. </w:t>
      </w:r>
      <w:r w:rsidR="00E34AF2" w:rsidRPr="00680570">
        <w:rPr>
          <w:rFonts w:ascii="Georgia" w:hAnsi="Georgia" w:cs="Arial"/>
          <w:sz w:val="22"/>
          <w:szCs w:val="22"/>
        </w:rPr>
        <w:t xml:space="preserve">Multiple maps can be </w:t>
      </w:r>
      <w:r w:rsidR="00E34AF2">
        <w:rPr>
          <w:rFonts w:ascii="Georgia" w:hAnsi="Georgia" w:cs="Arial"/>
          <w:sz w:val="22"/>
          <w:szCs w:val="22"/>
        </w:rPr>
        <w:t>superimposed to</w:t>
      </w:r>
      <w:r w:rsidR="00E34AF2" w:rsidRPr="00680570">
        <w:rPr>
          <w:rFonts w:ascii="Georgia" w:hAnsi="Georgia" w:cs="Arial"/>
          <w:sz w:val="22"/>
          <w:szCs w:val="22"/>
        </w:rPr>
        <w:t xml:space="preserve"> </w:t>
      </w:r>
      <w:r w:rsidR="00E34AF2">
        <w:rPr>
          <w:rFonts w:ascii="Georgia" w:hAnsi="Georgia" w:cs="Arial"/>
          <w:sz w:val="22"/>
          <w:szCs w:val="22"/>
        </w:rPr>
        <w:t>consider</w:t>
      </w:r>
      <w:r w:rsidR="00E34AF2" w:rsidRPr="00680570">
        <w:rPr>
          <w:rFonts w:ascii="Georgia" w:hAnsi="Georgia" w:cs="Arial"/>
          <w:sz w:val="22"/>
          <w:szCs w:val="22"/>
        </w:rPr>
        <w:t xml:space="preserve"> </w:t>
      </w:r>
      <w:r w:rsidR="00E34AF2">
        <w:rPr>
          <w:rFonts w:ascii="Georgia" w:hAnsi="Georgia" w:cs="Arial"/>
          <w:sz w:val="22"/>
          <w:szCs w:val="22"/>
        </w:rPr>
        <w:t>aggregated spatial, social</w:t>
      </w:r>
      <w:r w:rsidR="00163566">
        <w:rPr>
          <w:rFonts w:ascii="Georgia" w:hAnsi="Georgia" w:cs="Arial"/>
          <w:sz w:val="22"/>
          <w:szCs w:val="22"/>
        </w:rPr>
        <w:t>,</w:t>
      </w:r>
      <w:r w:rsidR="00E34AF2">
        <w:rPr>
          <w:rFonts w:ascii="Georgia" w:hAnsi="Georgia" w:cs="Arial"/>
          <w:sz w:val="22"/>
          <w:szCs w:val="22"/>
        </w:rPr>
        <w:t xml:space="preserve"> and environmental phenomena</w:t>
      </w:r>
      <w:r w:rsidR="00E34AF2" w:rsidRPr="00680570">
        <w:rPr>
          <w:rFonts w:ascii="Georgia" w:hAnsi="Georgia" w:cs="Arial"/>
          <w:sz w:val="22"/>
          <w:szCs w:val="22"/>
        </w:rPr>
        <w:t xml:space="preserve"> over time </w:t>
      </w:r>
      <w:r w:rsidR="00E34AF2" w:rsidRPr="00680570">
        <w:rPr>
          <w:rFonts w:ascii="Georgia" w:hAnsi="Georgia" w:cs="Arial"/>
          <w:sz w:val="22"/>
          <w:szCs w:val="22"/>
        </w:rPr>
        <w:fldChar w:fldCharType="begin"/>
      </w:r>
      <w:r w:rsidR="00A5649A">
        <w:rPr>
          <w:rFonts w:ascii="Georgia" w:hAnsi="Georgia" w:cs="Arial"/>
          <w:sz w:val="22"/>
          <w:szCs w:val="22"/>
        </w:rPr>
        <w:instrText xml:space="preserve"> ADDIN ZOTERO_ITEM CSL_CITATION {"citationID":"PlKuWMQI","properties":{"formattedCitation":"[69]","plainCitation":"[69]","noteIndex":0},"citationItems":[{"id":2258,"uris":["http://zotero.org/users/884315/items/HXEG8Y5C"],"uri":["http://zotero.org/users/884315/items/HXEG8Y5C"],"itemData":{"id":2258,"type":"paper-conference","container-title":"Proceedings of the Computer-Aided Architectural Design Futures","event":"Computer-Aided Architectural Design Futures","event-place":"Daejong, Korea","publisher-place":"Daejong, Korea","title":"Spatiotemporal Influence and Affordance Maps for Occupant Behavior Simulation","author":[{"family":"Schaumann","given":"Davide"},{"family":"Sohn","given":"Samuel S."},{"family":"Usman","given":"Muhammad"},{"family":"Haworth","given":"Brandon"},{"family":"Faloutsos","given":"Petros"},{"family":"Kapadia","given":"Mubbasir"}],"issued":{"date-parts":[["2019"]]}}}],"schema":"https://github.com/citation-style-language/schema/raw/master/csl-citation.json"} </w:instrText>
      </w:r>
      <w:r w:rsidR="00E34AF2" w:rsidRPr="00680570">
        <w:rPr>
          <w:rFonts w:ascii="Georgia" w:hAnsi="Georgia" w:cs="Arial"/>
          <w:sz w:val="22"/>
          <w:szCs w:val="22"/>
        </w:rPr>
        <w:fldChar w:fldCharType="separate"/>
      </w:r>
      <w:r w:rsidR="00A5649A">
        <w:rPr>
          <w:rFonts w:ascii="Georgia" w:hAnsi="Georgia" w:cs="Arial"/>
          <w:noProof/>
          <w:sz w:val="22"/>
          <w:szCs w:val="22"/>
        </w:rPr>
        <w:t>[69]</w:t>
      </w:r>
      <w:r w:rsidR="00E34AF2" w:rsidRPr="00680570">
        <w:rPr>
          <w:rFonts w:ascii="Georgia" w:hAnsi="Georgia" w:cs="Arial"/>
          <w:sz w:val="22"/>
          <w:szCs w:val="22"/>
        </w:rPr>
        <w:fldChar w:fldCharType="end"/>
      </w:r>
      <w:r w:rsidR="00E34AF2" w:rsidRPr="00680570">
        <w:rPr>
          <w:rFonts w:ascii="Georgia" w:hAnsi="Georgia" w:cs="Arial"/>
          <w:sz w:val="22"/>
          <w:szCs w:val="22"/>
        </w:rPr>
        <w:t xml:space="preserve">. </w:t>
      </w:r>
      <w:r w:rsidR="004224CE" w:rsidRPr="00680570">
        <w:rPr>
          <w:rFonts w:ascii="Georgia" w:hAnsi="Georgia" w:cs="Arial"/>
          <w:sz w:val="22"/>
          <w:szCs w:val="22"/>
        </w:rPr>
        <w:t xml:space="preserve">The PI </w:t>
      </w:r>
      <w:r w:rsidR="00E34AF2">
        <w:rPr>
          <w:rFonts w:ascii="Georgia" w:hAnsi="Georgia" w:cs="Arial"/>
          <w:sz w:val="22"/>
          <w:szCs w:val="22"/>
        </w:rPr>
        <w:t xml:space="preserve">previously </w:t>
      </w:r>
      <w:r w:rsidR="004224CE" w:rsidRPr="00680570">
        <w:rPr>
          <w:rFonts w:ascii="Georgia" w:hAnsi="Georgia" w:cs="Arial"/>
          <w:sz w:val="22"/>
          <w:szCs w:val="22"/>
        </w:rPr>
        <w:t xml:space="preserve">used </w:t>
      </w:r>
      <w:r w:rsidR="004224CE">
        <w:rPr>
          <w:rFonts w:ascii="Georgia" w:hAnsi="Georgia" w:cs="Arial"/>
          <w:sz w:val="22"/>
          <w:szCs w:val="22"/>
        </w:rPr>
        <w:t>data-maps</w:t>
      </w:r>
      <w:r w:rsidR="004224CE" w:rsidRPr="00680570">
        <w:rPr>
          <w:rFonts w:ascii="Georgia" w:hAnsi="Georgia" w:cs="Arial"/>
          <w:sz w:val="22"/>
          <w:szCs w:val="22"/>
        </w:rPr>
        <w:t xml:space="preserve"> to describe </w:t>
      </w:r>
      <w:r w:rsidR="00B65C1F">
        <w:rPr>
          <w:rFonts w:ascii="Georgia" w:hAnsi="Georgia" w:cs="Arial"/>
          <w:sz w:val="22"/>
          <w:szCs w:val="22"/>
        </w:rPr>
        <w:t>people</w:t>
      </w:r>
      <w:r w:rsidR="004224CE" w:rsidRPr="00680570">
        <w:rPr>
          <w:rFonts w:ascii="Georgia" w:hAnsi="Georgia" w:cs="Arial"/>
          <w:sz w:val="22"/>
          <w:szCs w:val="22"/>
        </w:rPr>
        <w:t xml:space="preserve"> density, congestion, noise propagation </w:t>
      </w:r>
      <w:r w:rsidR="004224CE" w:rsidRPr="00680570">
        <w:rPr>
          <w:rFonts w:ascii="Georgia" w:hAnsi="Georgia" w:cs="Arial"/>
          <w:sz w:val="22"/>
          <w:szCs w:val="22"/>
        </w:rPr>
        <w:fldChar w:fldCharType="begin"/>
      </w:r>
      <w:r w:rsidR="00FF7CEC">
        <w:rPr>
          <w:rFonts w:ascii="Georgia" w:hAnsi="Georgia" w:cs="Arial"/>
          <w:sz w:val="22"/>
          <w:szCs w:val="22"/>
        </w:rPr>
        <w:instrText xml:space="preserve"> ADDIN ZOTERO_ITEM CSL_CITATION {"citationID":"VqP4LHfb","properties":{"formattedCitation":"[45]","plainCitation":"[45]","noteIndex":0},"citationItems":[{"id":2059,"uris":["http://zotero.org/users/884315/items/4HUMRA59"],"uri":["http://zotero.org/users/884315/items/4HUMRA59"],"itemData":{"id":2059,"type":"article-journal","abstract":"Simulating and evaluating the impact that a building design might produce on its prospective occupants is a key challenge in architectural design. Prior work demonstrated the capabilities of narrative-based modeling to coordinate the collaborative behavior of virtual occupants. In this work, we aim to demonstrate the scalability and applicability of narrative-based modeling to support the pre-occupancy evaluation of alternative design options in complex real-world hospital facilities. To do so, we developed a narrative-based pre-occupancy evaluation platform that extends pre-existing narrative-based capabilities with (a) a newly developed library space, actor, activities, and narrative entities that support the simulation of real-world human behavior patterns while accounting for the impact that a building design produces on how the patterns unfold, and (b) a newly integrated evaluation module able to generate and visualize numerical data-logs and spatiotemporal data-maps of key performance indicators in hospital settings. We applied the platform to conduct a comparative pre-occupancy evaluation of two different architectural designs for an outpatient ophthalmology clinic. Results demonstrate the scalability and applicability of narrative-based modeling to help design stakeholders visualize and analyze how design decisions may impact future building operations in outpatient clinics.","container-title":"Automation in Construction","DOI":"10.1016/j.autcon.2019.102896","ISSN":"0926-5805","journalAbbreviation":"Automation in Construction","page":"102896","source":"ScienceDirect","title":"Simulating multi-agent narratives for pre-occupancy evaluation of architectural designs","volume":"106","author":[{"family":"Schaumann","given":"Davide"},{"family":"Putievsky Pilosof","given":"Nirit"},{"family":"Sopher","given":"Hadas"},{"family":"Yahav","given":"Jacob"},{"family":"Kalay","given":"Yehuda E."}],"issued":{"date-parts":[["2019",10,1]]}}}],"schema":"https://github.com/citation-style-language/schema/raw/master/csl-citation.json"} </w:instrText>
      </w:r>
      <w:r w:rsidR="004224CE" w:rsidRPr="00680570">
        <w:rPr>
          <w:rFonts w:ascii="Georgia" w:hAnsi="Georgia" w:cs="Arial"/>
          <w:sz w:val="22"/>
          <w:szCs w:val="22"/>
        </w:rPr>
        <w:fldChar w:fldCharType="separate"/>
      </w:r>
      <w:r w:rsidR="00FF7CEC">
        <w:rPr>
          <w:rFonts w:ascii="Georgia" w:hAnsi="Georgia" w:cs="Arial"/>
          <w:noProof/>
          <w:sz w:val="22"/>
          <w:szCs w:val="22"/>
        </w:rPr>
        <w:t>[45]</w:t>
      </w:r>
      <w:r w:rsidR="004224CE" w:rsidRPr="00680570">
        <w:rPr>
          <w:rFonts w:ascii="Georgia" w:hAnsi="Georgia" w:cs="Arial"/>
          <w:sz w:val="22"/>
          <w:szCs w:val="22"/>
        </w:rPr>
        <w:fldChar w:fldCharType="end"/>
      </w:r>
      <w:r w:rsidR="004224CE" w:rsidRPr="00680570">
        <w:rPr>
          <w:rFonts w:ascii="Georgia" w:hAnsi="Georgia" w:cs="Arial"/>
          <w:sz w:val="22"/>
          <w:szCs w:val="22"/>
        </w:rPr>
        <w:t xml:space="preserve"> as well as contact-related infection risks </w:t>
      </w:r>
      <w:r w:rsidR="004224CE" w:rsidRPr="00680570">
        <w:rPr>
          <w:rFonts w:ascii="Georgia" w:hAnsi="Georgia" w:cs="Arial"/>
          <w:sz w:val="22"/>
          <w:szCs w:val="22"/>
        </w:rPr>
        <w:fldChar w:fldCharType="begin"/>
      </w:r>
      <w:r w:rsidR="00A5649A">
        <w:rPr>
          <w:rFonts w:ascii="Georgia" w:hAnsi="Georgia" w:cs="Arial"/>
          <w:sz w:val="22"/>
          <w:szCs w:val="22"/>
        </w:rPr>
        <w:instrText xml:space="preserve"> ADDIN ZOTERO_ITEM CSL_CITATION {"citationID":"GHMP67qO","properties":{"formattedCitation":"[70]","plainCitation":"[70]","noteIndex":0},"citationItems":[{"id":6061,"uris":["http://zotero.org/users/884315/items/ENJBFFD2"],"uri":["http://zotero.org/users/884315/items/ENJBFFD2"],"itemData":{"id":6061,"type":"paper-conference","abstract":"A Multi-Agent simulator made in Unity 3D is proposed to track the spread of Hospital Acquired Infections transmitted by contact in hospital wards. The tool generates a real-time contamination risk map for both people and spaces, depending on the profile, behavior and activities of virtual agents, the characteristics of pathogens and the role of inanimate objects and places.","collection-title":"Lecture Notes in Computer Science","container-title":"Advances in Practical Applications of Agents, Multi-Agent Systems, and Trustworthiness. The PAAMS Collection","DOI":"10.1007/978-3-030-49778-1_36","event-place":"Cham","ISBN":"978-3-030-49778-1","language":"en","page":"408-411","publisher":"Springer International Publishing","publisher-place":"Cham","source":"Springer Link","title":"A Multi-Agent Simulator for Infection Spread in a Healthcare Environment","author":[{"family":"Esposito","given":"Dario"},{"family":"Schaumann","given":"Davide"},{"family":"Camarda","given":"Domenico"},{"family":"Kalay","given":"Yehuda E."}],"editor":[{"family":"Demazeau","given":"Yves"},{"family":"Holvoet","given":"Tom"},{"family":"Corchado","given":"Juan M."},{"family":"Costantini","given":"Stefania"}],"issued":{"date-parts":[["2020"]]}}}],"schema":"https://github.com/citation-style-language/schema/raw/master/csl-citation.json"} </w:instrText>
      </w:r>
      <w:r w:rsidR="004224CE" w:rsidRPr="00680570">
        <w:rPr>
          <w:rFonts w:ascii="Georgia" w:hAnsi="Georgia" w:cs="Arial"/>
          <w:sz w:val="22"/>
          <w:szCs w:val="22"/>
        </w:rPr>
        <w:fldChar w:fldCharType="separate"/>
      </w:r>
      <w:r w:rsidR="00A5649A">
        <w:rPr>
          <w:rFonts w:ascii="Georgia" w:hAnsi="Georgia" w:cs="Arial"/>
          <w:noProof/>
          <w:sz w:val="22"/>
          <w:szCs w:val="22"/>
        </w:rPr>
        <w:t>[70]</w:t>
      </w:r>
      <w:r w:rsidR="004224CE" w:rsidRPr="00680570">
        <w:rPr>
          <w:rFonts w:ascii="Georgia" w:hAnsi="Georgia" w:cs="Arial"/>
          <w:sz w:val="22"/>
          <w:szCs w:val="22"/>
        </w:rPr>
        <w:fldChar w:fldCharType="end"/>
      </w:r>
      <w:r w:rsidR="004224CE" w:rsidRPr="00680570">
        <w:rPr>
          <w:rFonts w:ascii="Georgia" w:hAnsi="Georgia" w:cs="Arial"/>
          <w:sz w:val="22"/>
          <w:szCs w:val="22"/>
        </w:rPr>
        <w:t xml:space="preserve">. </w:t>
      </w:r>
    </w:p>
    <w:p w14:paraId="5F30056A" w14:textId="1FA0F535" w:rsidR="00995CD7" w:rsidRPr="00680570" w:rsidRDefault="004224CE" w:rsidP="008E06E0">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 xml:space="preserve">The </w:t>
      </w:r>
      <w:r w:rsidR="00376D06">
        <w:rPr>
          <w:rFonts w:ascii="Georgia" w:hAnsi="Georgia" w:cs="Arial"/>
          <w:sz w:val="22"/>
          <w:szCs w:val="22"/>
        </w:rPr>
        <w:t>numerical</w:t>
      </w:r>
      <w:r>
        <w:rPr>
          <w:rFonts w:ascii="Georgia" w:hAnsi="Georgia" w:cs="Arial"/>
          <w:sz w:val="22"/>
          <w:szCs w:val="22"/>
        </w:rPr>
        <w:t xml:space="preserve"> data</w:t>
      </w:r>
      <w:r w:rsidR="00A51831">
        <w:rPr>
          <w:rFonts w:ascii="Georgia" w:hAnsi="Georgia" w:cs="Arial"/>
          <w:sz w:val="22"/>
          <w:szCs w:val="22"/>
        </w:rPr>
        <w:t xml:space="preserve"> log</w:t>
      </w:r>
      <w:r w:rsidR="00C14BFA">
        <w:rPr>
          <w:rFonts w:ascii="Georgia" w:hAnsi="Georgia" w:cs="Arial"/>
          <w:sz w:val="22"/>
          <w:szCs w:val="22"/>
        </w:rPr>
        <w:t xml:space="preserve"> </w:t>
      </w:r>
      <w:r w:rsidR="00376D06">
        <w:rPr>
          <w:rFonts w:ascii="Georgia" w:hAnsi="Georgia" w:cs="Arial"/>
          <w:sz w:val="22"/>
          <w:szCs w:val="22"/>
        </w:rPr>
        <w:t xml:space="preserve">and data maps </w:t>
      </w:r>
      <w:r>
        <w:rPr>
          <w:rFonts w:ascii="Georgia" w:hAnsi="Georgia" w:cs="Arial"/>
          <w:sz w:val="22"/>
          <w:szCs w:val="22"/>
        </w:rPr>
        <w:t>w</w:t>
      </w:r>
      <w:r w:rsidR="00C14BFA">
        <w:rPr>
          <w:rFonts w:ascii="Georgia" w:hAnsi="Georgia" w:cs="Arial"/>
          <w:sz w:val="22"/>
          <w:szCs w:val="22"/>
        </w:rPr>
        <w:t xml:space="preserve">ill be analyzed based on </w:t>
      </w:r>
      <w:r w:rsidR="00C14BFA" w:rsidRPr="00995CD7">
        <w:rPr>
          <w:rFonts w:ascii="Georgia" w:hAnsi="Georgia" w:cs="Arial"/>
          <w:sz w:val="22"/>
          <w:szCs w:val="22"/>
          <w:u w:val="single"/>
        </w:rPr>
        <w:t>Key Performance Indicators</w:t>
      </w:r>
      <w:r w:rsidR="00C14BFA" w:rsidRPr="00680570">
        <w:rPr>
          <w:rFonts w:ascii="Georgia" w:hAnsi="Georgia" w:cs="Arial"/>
          <w:sz w:val="22"/>
          <w:szCs w:val="22"/>
        </w:rPr>
        <w:t xml:space="preserve"> of space utilization, operational efficiency, and people experience </w:t>
      </w:r>
      <w:r w:rsidR="00C14BFA">
        <w:rPr>
          <w:rFonts w:ascii="Georgia" w:hAnsi="Georgia" w:cs="Arial"/>
          <w:sz w:val="22"/>
          <w:szCs w:val="22"/>
        </w:rPr>
        <w:t xml:space="preserve">developed in collaboration with hospital </w:t>
      </w:r>
      <w:r w:rsidR="006F0947">
        <w:rPr>
          <w:rFonts w:ascii="Georgia" w:hAnsi="Georgia" w:cs="Arial"/>
          <w:sz w:val="22"/>
          <w:szCs w:val="22"/>
        </w:rPr>
        <w:t>stakeholders</w:t>
      </w:r>
      <w:r w:rsidR="00C14BFA">
        <w:rPr>
          <w:rFonts w:ascii="Georgia" w:hAnsi="Georgia" w:cs="Arial"/>
          <w:sz w:val="22"/>
          <w:szCs w:val="22"/>
        </w:rPr>
        <w:t xml:space="preserve"> in WP1.</w:t>
      </w:r>
      <w:r w:rsidR="00995CD7">
        <w:rPr>
          <w:rFonts w:ascii="Georgia" w:hAnsi="Georgia" w:cs="Arial"/>
          <w:sz w:val="22"/>
          <w:szCs w:val="22"/>
        </w:rPr>
        <w:t xml:space="preserve"> </w:t>
      </w:r>
      <w:r w:rsidR="008E02F3" w:rsidRPr="00680570">
        <w:rPr>
          <w:rFonts w:ascii="Georgia" w:hAnsi="Georgia" w:cs="Arial"/>
          <w:sz w:val="22"/>
          <w:szCs w:val="22"/>
        </w:rPr>
        <w:t xml:space="preserve">They may include hard and soft criteria. Hard criteria are quantitative, measurable performances, such as patients and staff walking paths and distances, patients’ length of stay, overall throughput, congestion, </w:t>
      </w:r>
      <w:r w:rsidR="00247FCE" w:rsidRPr="00680570">
        <w:rPr>
          <w:rFonts w:ascii="Georgia" w:hAnsi="Georgia" w:cs="Arial"/>
          <w:sz w:val="22"/>
          <w:szCs w:val="22"/>
        </w:rPr>
        <w:t>and</w:t>
      </w:r>
      <w:r w:rsidR="008E02F3" w:rsidRPr="00680570">
        <w:rPr>
          <w:rFonts w:ascii="Georgia" w:hAnsi="Georgia" w:cs="Arial"/>
          <w:sz w:val="22"/>
          <w:szCs w:val="22"/>
        </w:rPr>
        <w:t xml:space="preserve"> utilization</w:t>
      </w:r>
      <w:r w:rsidR="004E474C" w:rsidRPr="00680570">
        <w:rPr>
          <w:rFonts w:ascii="Georgia" w:hAnsi="Georgia" w:cs="Arial"/>
          <w:sz w:val="22"/>
          <w:szCs w:val="22"/>
        </w:rPr>
        <w:t xml:space="preserve"> of space, equipment</w:t>
      </w:r>
      <w:r w:rsidR="00CE1394">
        <w:rPr>
          <w:rFonts w:ascii="Georgia" w:hAnsi="Georgia" w:cs="Arial"/>
          <w:sz w:val="22"/>
          <w:szCs w:val="22"/>
        </w:rPr>
        <w:t>,</w:t>
      </w:r>
      <w:r w:rsidR="004E474C" w:rsidRPr="00680570">
        <w:rPr>
          <w:rFonts w:ascii="Georgia" w:hAnsi="Georgia" w:cs="Arial"/>
          <w:sz w:val="22"/>
          <w:szCs w:val="22"/>
        </w:rPr>
        <w:t xml:space="preserve"> and human resources</w:t>
      </w:r>
      <w:r w:rsidR="008E02F3" w:rsidRPr="00680570">
        <w:rPr>
          <w:rFonts w:ascii="Georgia" w:hAnsi="Georgia" w:cs="Arial"/>
          <w:sz w:val="22"/>
          <w:szCs w:val="22"/>
        </w:rPr>
        <w:t>. Soft criteria are typically qualitative, based on subjective perceptions, such as social</w:t>
      </w:r>
      <w:r w:rsidR="001A7397" w:rsidRPr="00680570">
        <w:rPr>
          <w:rFonts w:ascii="Georgia" w:hAnsi="Georgia" w:cs="Arial"/>
          <w:sz w:val="22"/>
          <w:szCs w:val="22"/>
        </w:rPr>
        <w:t xml:space="preserve"> and</w:t>
      </w:r>
      <w:r w:rsidR="008E02F3" w:rsidRPr="00680570">
        <w:rPr>
          <w:rFonts w:ascii="Georgia" w:hAnsi="Georgia" w:cs="Arial"/>
          <w:sz w:val="22"/>
          <w:szCs w:val="22"/>
        </w:rPr>
        <w:t xml:space="preserve"> psychological</w:t>
      </w:r>
      <w:r w:rsidR="00AF612D" w:rsidRPr="00680570">
        <w:rPr>
          <w:rFonts w:ascii="Georgia" w:hAnsi="Georgia" w:cs="Arial"/>
          <w:sz w:val="22"/>
          <w:szCs w:val="22"/>
        </w:rPr>
        <w:t xml:space="preserve"> elements</w:t>
      </w:r>
      <w:r w:rsidR="008E02F3" w:rsidRPr="00680570">
        <w:rPr>
          <w:rFonts w:ascii="Georgia" w:hAnsi="Georgia" w:cs="Arial"/>
          <w:sz w:val="22"/>
          <w:szCs w:val="22"/>
        </w:rPr>
        <w:t xml:space="preserve">, </w:t>
      </w:r>
      <w:r w:rsidR="001A7397" w:rsidRPr="00680570">
        <w:rPr>
          <w:rFonts w:ascii="Georgia" w:hAnsi="Georgia" w:cs="Arial"/>
          <w:sz w:val="22"/>
          <w:szCs w:val="22"/>
        </w:rPr>
        <w:t>including patients’ perceived density, privacy levels, and sense of control.</w:t>
      </w:r>
      <w:r w:rsidR="00C73B3C" w:rsidRPr="00680570">
        <w:rPr>
          <w:rFonts w:ascii="Georgia" w:hAnsi="Georgia" w:cs="Arial"/>
          <w:sz w:val="22"/>
          <w:szCs w:val="22"/>
        </w:rPr>
        <w:t xml:space="preserve"> </w:t>
      </w:r>
      <w:r w:rsidR="00436E6E" w:rsidRPr="00680570">
        <w:rPr>
          <w:rFonts w:ascii="Georgia" w:hAnsi="Georgia" w:cs="Arial"/>
          <w:sz w:val="22"/>
          <w:szCs w:val="22"/>
        </w:rPr>
        <w:t>Hard and soft criteria will be evaluated using a combination of numerical approaches and human-in-the-</w:t>
      </w:r>
      <w:r w:rsidR="003429DE">
        <w:rPr>
          <w:rFonts w:ascii="Georgia" w:hAnsi="Georgia" w:cs="Arial"/>
          <w:sz w:val="22"/>
          <w:szCs w:val="22"/>
        </w:rPr>
        <w:t xml:space="preserve">loop </w:t>
      </w:r>
      <w:r w:rsidR="00436E6E" w:rsidRPr="00680570">
        <w:rPr>
          <w:rFonts w:ascii="Georgia" w:hAnsi="Georgia" w:cs="Arial"/>
          <w:sz w:val="22"/>
          <w:szCs w:val="22"/>
        </w:rPr>
        <w:t xml:space="preserve">analyses that rely on human experience to extrapolate key insights from data </w:t>
      </w:r>
      <w:r w:rsidR="00E24651" w:rsidRPr="00680570">
        <w:rPr>
          <w:rFonts w:ascii="Georgia" w:hAnsi="Georgia" w:cs="Arial"/>
          <w:sz w:val="22"/>
          <w:szCs w:val="22"/>
        </w:rPr>
        <w:t xml:space="preserve">visualizations </w:t>
      </w:r>
      <w:r w:rsidR="00436E6E" w:rsidRPr="00680570">
        <w:rPr>
          <w:rFonts w:ascii="Georgia" w:hAnsi="Georgia" w:cs="Arial"/>
          <w:sz w:val="22"/>
          <w:szCs w:val="22"/>
        </w:rPr>
        <w:t xml:space="preserve">generated via simulation </w:t>
      </w:r>
      <w:r w:rsidR="00436E6E" w:rsidRPr="00680570">
        <w:rPr>
          <w:rFonts w:ascii="Georgia" w:hAnsi="Georgia" w:cs="Arial"/>
          <w:sz w:val="22"/>
          <w:szCs w:val="22"/>
        </w:rPr>
        <w:fldChar w:fldCharType="begin"/>
      </w:r>
      <w:r w:rsidR="00A5649A">
        <w:rPr>
          <w:rFonts w:ascii="Georgia" w:hAnsi="Georgia" w:cs="Arial"/>
          <w:sz w:val="22"/>
          <w:szCs w:val="22"/>
        </w:rPr>
        <w:instrText xml:space="preserve"> ADDIN ZOTERO_ITEM CSL_CITATION {"citationID":"04Qtgt37","properties":{"formattedCitation":"[71]","plainCitation":"[71]","noteIndex":0},"citationItems":[{"id":6126,"uris":["http://zotero.org/users/884315/items/A6F7EW6B"],"uri":["http://zotero.org/users/884315/items/A6F7EW6B"],"itemData":{"id":6126,"type":"article-journal","container-title":"IEEE Transactions on Visualization and Computer Graphics","note":"publisher: IEEE","source":"Google Scholar","title":"Interactive architectural design with diverse solution exploration","author":[{"family":"Berseth","given":"Glen"},{"family":"Haworth","given":"Brandon"},{"family":"Usman","given":"Muhammad"},{"family":"Schaumann","given":"Davide"},{"family":"Khayatkhoei","given":"Mahyar"},{"family":"Kapadia","given":"Mubbasir Turab"},{"family":"Faloutsos","given":"Petros"}],"issued":{"date-parts":[["2019"]]}}}],"schema":"https://github.com/citation-style-language/schema/raw/master/csl-citation.json"} </w:instrText>
      </w:r>
      <w:r w:rsidR="00436E6E" w:rsidRPr="00680570">
        <w:rPr>
          <w:rFonts w:ascii="Georgia" w:hAnsi="Georgia" w:cs="Arial"/>
          <w:sz w:val="22"/>
          <w:szCs w:val="22"/>
        </w:rPr>
        <w:fldChar w:fldCharType="separate"/>
      </w:r>
      <w:r w:rsidR="00A5649A">
        <w:rPr>
          <w:rFonts w:ascii="Georgia" w:hAnsi="Georgia" w:cs="Arial"/>
          <w:noProof/>
          <w:sz w:val="22"/>
          <w:szCs w:val="22"/>
        </w:rPr>
        <w:t>[71]</w:t>
      </w:r>
      <w:r w:rsidR="00436E6E" w:rsidRPr="00680570">
        <w:rPr>
          <w:rFonts w:ascii="Georgia" w:hAnsi="Georgia" w:cs="Arial"/>
          <w:sz w:val="22"/>
          <w:szCs w:val="22"/>
        </w:rPr>
        <w:fldChar w:fldCharType="end"/>
      </w:r>
      <w:r w:rsidR="00995CD7">
        <w:rPr>
          <w:rFonts w:ascii="Georgia" w:hAnsi="Georgia" w:cs="Arial"/>
          <w:sz w:val="22"/>
          <w:szCs w:val="22"/>
        </w:rPr>
        <w:t>.</w:t>
      </w:r>
      <w:r w:rsidR="008E06E0">
        <w:rPr>
          <w:rFonts w:ascii="Georgia" w:hAnsi="Georgia" w:cs="Arial"/>
          <w:sz w:val="22"/>
          <w:szCs w:val="22"/>
        </w:rPr>
        <w:t xml:space="preserve"> </w:t>
      </w:r>
      <w:r w:rsidR="008D3077">
        <w:rPr>
          <w:rFonts w:ascii="Georgia" w:hAnsi="Georgia" w:cs="Arial"/>
          <w:sz w:val="22"/>
          <w:szCs w:val="22"/>
        </w:rPr>
        <w:t>For each simulation scenario, t</w:t>
      </w:r>
      <w:r w:rsidR="008D3077" w:rsidRPr="00680570">
        <w:rPr>
          <w:rFonts w:ascii="Georgia" w:hAnsi="Georgia" w:cs="Arial"/>
          <w:sz w:val="22"/>
          <w:szCs w:val="22"/>
        </w:rPr>
        <w:t xml:space="preserve">he measured KPIs will be compared to predefined threshold measures or relative to one another. </w:t>
      </w:r>
      <w:r w:rsidR="00995CD7">
        <w:rPr>
          <w:rFonts w:ascii="Georgia" w:hAnsi="Georgia" w:cs="Arial"/>
          <w:sz w:val="22"/>
          <w:szCs w:val="22"/>
        </w:rPr>
        <w:t xml:space="preserve">A preliminary list of KPI considered </w:t>
      </w:r>
      <w:r w:rsidR="001170E9">
        <w:rPr>
          <w:rFonts w:ascii="Georgia" w:hAnsi="Georgia" w:cs="Arial"/>
          <w:sz w:val="22"/>
          <w:szCs w:val="22"/>
        </w:rPr>
        <w:t>in this project include</w:t>
      </w:r>
      <w:r w:rsidR="003F620C">
        <w:rPr>
          <w:rFonts w:ascii="Georgia" w:hAnsi="Georgia" w:cs="Arial"/>
          <w:sz w:val="22"/>
          <w:szCs w:val="22"/>
        </w:rPr>
        <w:t>s</w:t>
      </w:r>
      <w:r w:rsidR="00995CD7">
        <w:rPr>
          <w:rFonts w:ascii="Georgia" w:hAnsi="Georgia" w:cs="Arial"/>
          <w:sz w:val="22"/>
          <w:szCs w:val="22"/>
        </w:rPr>
        <w:t xml:space="preserve"> (a) the percentage </w:t>
      </w:r>
      <w:r w:rsidR="00E04F4D">
        <w:rPr>
          <w:rFonts w:ascii="Georgia" w:hAnsi="Georgia" w:cs="Arial"/>
          <w:sz w:val="22"/>
          <w:szCs w:val="22"/>
        </w:rPr>
        <w:t>of</w:t>
      </w:r>
      <w:r w:rsidR="00995CD7">
        <w:rPr>
          <w:rFonts w:ascii="Georgia" w:hAnsi="Georgia" w:cs="Arial"/>
          <w:sz w:val="22"/>
          <w:szCs w:val="22"/>
        </w:rPr>
        <w:t xml:space="preserve"> time a space is </w:t>
      </w:r>
      <w:r w:rsidR="00213AEE">
        <w:rPr>
          <w:rFonts w:ascii="Georgia" w:hAnsi="Georgia" w:cs="Arial"/>
          <w:sz w:val="22"/>
          <w:szCs w:val="22"/>
        </w:rPr>
        <w:t xml:space="preserve">being </w:t>
      </w:r>
      <w:r w:rsidR="00995CD7">
        <w:rPr>
          <w:rFonts w:ascii="Georgia" w:hAnsi="Georgia" w:cs="Arial"/>
          <w:sz w:val="22"/>
          <w:szCs w:val="22"/>
        </w:rPr>
        <w:t xml:space="preserve">used or left unused, (b) </w:t>
      </w:r>
      <w:r w:rsidR="00A51831">
        <w:rPr>
          <w:rFonts w:ascii="Georgia" w:hAnsi="Georgia" w:cs="Arial"/>
          <w:sz w:val="22"/>
          <w:szCs w:val="22"/>
        </w:rPr>
        <w:t xml:space="preserve">staff walking distances, (d) spatial congestion, and (e) </w:t>
      </w:r>
      <w:r w:rsidR="00995CD7">
        <w:rPr>
          <w:rFonts w:ascii="Georgia" w:hAnsi="Georgia" w:cs="Arial"/>
          <w:sz w:val="22"/>
          <w:szCs w:val="22"/>
        </w:rPr>
        <w:t>patients’ turnaround</w:t>
      </w:r>
      <w:r w:rsidR="00A51831">
        <w:rPr>
          <w:rFonts w:ascii="Georgia" w:hAnsi="Georgia" w:cs="Arial"/>
          <w:sz w:val="22"/>
          <w:szCs w:val="22"/>
        </w:rPr>
        <w:t xml:space="preserve"> and waiting</w:t>
      </w:r>
      <w:r w:rsidR="00995CD7">
        <w:rPr>
          <w:rFonts w:ascii="Georgia" w:hAnsi="Georgia" w:cs="Arial"/>
          <w:sz w:val="22"/>
          <w:szCs w:val="22"/>
        </w:rPr>
        <w:t xml:space="preserve"> times. These KPIs have been identified as critical to </w:t>
      </w:r>
      <w:r w:rsidR="0086322D">
        <w:rPr>
          <w:rFonts w:ascii="Georgia" w:hAnsi="Georgia" w:cs="Arial"/>
          <w:sz w:val="22"/>
          <w:szCs w:val="22"/>
        </w:rPr>
        <w:t>evaluating</w:t>
      </w:r>
      <w:r w:rsidR="00995CD7">
        <w:rPr>
          <w:rFonts w:ascii="Georgia" w:hAnsi="Georgia" w:cs="Arial"/>
          <w:sz w:val="22"/>
          <w:szCs w:val="22"/>
        </w:rPr>
        <w:t xml:space="preserve"> the performance of healthcare environments</w:t>
      </w:r>
      <w:r w:rsidR="00AD21F8">
        <w:rPr>
          <w:rFonts w:ascii="Georgia" w:hAnsi="Georgia" w:cs="Arial"/>
          <w:sz w:val="22"/>
          <w:szCs w:val="22"/>
        </w:rPr>
        <w:t xml:space="preserve"> </w:t>
      </w:r>
      <w:r w:rsidR="00631632">
        <w:rPr>
          <w:rFonts w:ascii="Georgia" w:hAnsi="Georgia" w:cs="Arial"/>
          <w:sz w:val="22"/>
          <w:szCs w:val="22"/>
        </w:rPr>
        <w:fldChar w:fldCharType="begin"/>
      </w:r>
      <w:r w:rsidR="00631632">
        <w:rPr>
          <w:rFonts w:ascii="Georgia" w:hAnsi="Georgia" w:cs="Arial"/>
          <w:sz w:val="22"/>
          <w:szCs w:val="22"/>
        </w:rPr>
        <w:instrText xml:space="preserve"> ADDIN ZOTERO_ITEM CSL_CITATION {"citationID":"5WiN0dGK","properties":{"formattedCitation":"[52], [53], [55]","plainCitation":"[52], [53], [55]","noteIndex":0},"citationItems":[{"id":2239,"uris":["http://zotero.org/users/884315/items/MW5J9DQ8"],"uri":["http://zotero.org/users/884315/items/MW5J9DQ8"],"itemData":{"id":2239,"type":"article-journal","container-title":"Facilities","issue":"5/6","page":"256–274","source":"Google Scholar","title":"KPIs for facility's performance assessment, Part I: identification and categorization of core indicators","title-short":"KPIs for facility's performance assessment, Part I","volume":"32","author":[{"family":"Lavy","given":"Sarel"},{"family":"A. Garcia","given":"John"},{"family":"K. Dixit","given":"Manish"}],"issued":{"date-parts":[["2014"]]}}},{"id":2240,"uris":["http://zotero.org/users/884315/items/K2K9UJD4"],"uri":["http://zotero.org/users/884315/items/K2K9UJD4"],"itemData":{"id":2240,"type":"article-journal","container-title":"Facilities","issue":"5/6","page":"275–294","source":"Google Scholar","title":"KPIs for facility's performance assessment, Part II: identification of variables and deriving expressions for core indicators","title-short":"KPIs for facility's performance assessment, Part II","volume":"32","author":[{"family":"Lavy","given":"Sarel"},{"family":"A. Garcia","given":"John"},{"family":"K. Dixit","given":"Manish"}],"issued":{"date-parts":[["2014"]]}}},{"id":2051,"uris":["http://zotero.org/users/884315/items/2XVUIA78"],"uri":["http://zotero.org/users/884315/items/2XVUIA78"],"itemData":{"id":2051,"type":"article-journal","container-title":"HERD: Health Environments Research &amp; Design Journal","issue":"3","source":"Google Scholar","title":"A review of the research literature on evidence-based healthcare design","URL":"https://smartech.gatech.edu/handle/1853/25676","volume":"1","author":[{"family":"Ulrich","given":"Roger S."},{"family":"Zhu","given":"Xuemei"},{"family":"DuBose","given":"Jennifer Robin"},{"family":"Seo","given":"Hyun-Bo"},{"family":"Choi","given":"Young-Seon"},{"family":"Quan","given":"Xiaobo"},{"family":"Joseph","given":"Anjali"}],"accessed":{"date-parts":[["2015",4,28]]},"issued":{"date-parts":[["2008"]]}}}],"schema":"https://github.com/citation-style-language/schema/raw/master/csl-citation.json"} </w:instrText>
      </w:r>
      <w:r w:rsidR="00631632">
        <w:rPr>
          <w:rFonts w:ascii="Georgia" w:hAnsi="Georgia" w:cs="Arial"/>
          <w:sz w:val="22"/>
          <w:szCs w:val="22"/>
        </w:rPr>
        <w:fldChar w:fldCharType="separate"/>
      </w:r>
      <w:r w:rsidR="00631632">
        <w:rPr>
          <w:rFonts w:ascii="Georgia" w:hAnsi="Georgia" w:cs="Arial"/>
          <w:noProof/>
          <w:sz w:val="22"/>
          <w:szCs w:val="22"/>
        </w:rPr>
        <w:t>[52], [53], [55]</w:t>
      </w:r>
      <w:r w:rsidR="00631632">
        <w:rPr>
          <w:rFonts w:ascii="Georgia" w:hAnsi="Georgia" w:cs="Arial"/>
          <w:sz w:val="22"/>
          <w:szCs w:val="22"/>
        </w:rPr>
        <w:fldChar w:fldCharType="end"/>
      </w:r>
      <w:r w:rsidR="00995CD7">
        <w:rPr>
          <w:rFonts w:ascii="Georgia" w:hAnsi="Georgia" w:cs="Arial"/>
          <w:sz w:val="22"/>
          <w:szCs w:val="22"/>
        </w:rPr>
        <w:t xml:space="preserve">. </w:t>
      </w:r>
    </w:p>
    <w:p w14:paraId="4E058BD6" w14:textId="18FE383B" w:rsidR="00C7130B" w:rsidRDefault="00EB18A7" w:rsidP="00C7130B">
      <w:pPr>
        <w:spacing w:line="360" w:lineRule="auto"/>
        <w:ind w:firstLine="720"/>
        <w:jc w:val="both"/>
        <w:rPr>
          <w:rFonts w:ascii="Georgia" w:hAnsi="Georgia" w:cs="Arial"/>
          <w:sz w:val="22"/>
          <w:szCs w:val="22"/>
        </w:rPr>
      </w:pPr>
      <w:r>
        <w:rPr>
          <w:rFonts w:ascii="Georgia" w:hAnsi="Georgia" w:cs="Arial"/>
          <w:sz w:val="22"/>
          <w:szCs w:val="22"/>
        </w:rPr>
        <w:t>A</w:t>
      </w:r>
      <w:r w:rsidR="008E02F3" w:rsidRPr="00680570">
        <w:rPr>
          <w:rFonts w:ascii="Georgia" w:hAnsi="Georgia" w:cs="Arial"/>
          <w:sz w:val="22"/>
          <w:szCs w:val="22"/>
        </w:rPr>
        <w:t xml:space="preserve"> tradeoff mechanism </w:t>
      </w:r>
      <w:r w:rsidR="005A0063" w:rsidRPr="00680570">
        <w:rPr>
          <w:rFonts w:ascii="Georgia" w:hAnsi="Georgia" w:cs="Arial"/>
          <w:sz w:val="22"/>
          <w:szCs w:val="22"/>
        </w:rPr>
        <w:t>will balance</w:t>
      </w:r>
      <w:r w:rsidR="008E02F3" w:rsidRPr="00680570">
        <w:rPr>
          <w:rFonts w:ascii="Georgia" w:hAnsi="Georgia" w:cs="Arial"/>
          <w:sz w:val="22"/>
          <w:szCs w:val="22"/>
        </w:rPr>
        <w:t xml:space="preserve"> competing </w:t>
      </w:r>
      <w:r>
        <w:rPr>
          <w:rFonts w:ascii="Georgia" w:hAnsi="Georgia" w:cs="Arial"/>
          <w:sz w:val="22"/>
          <w:szCs w:val="22"/>
        </w:rPr>
        <w:t xml:space="preserve">KPIs, which may be </w:t>
      </w:r>
      <w:r w:rsidRPr="008D3077">
        <w:rPr>
          <w:rFonts w:ascii="Georgia" w:hAnsi="Georgia" w:cs="Arial"/>
          <w:sz w:val="22"/>
          <w:szCs w:val="22"/>
        </w:rPr>
        <w:t>valued differently by different stakeholders.</w:t>
      </w:r>
      <w:r w:rsidRPr="00EB18A7">
        <w:rPr>
          <w:rFonts w:ascii="Georgia" w:hAnsi="Georgia" w:cs="Arial"/>
          <w:sz w:val="22"/>
          <w:szCs w:val="22"/>
        </w:rPr>
        <w:t xml:space="preserve"> </w:t>
      </w:r>
      <w:r w:rsidR="00DC442F">
        <w:rPr>
          <w:rFonts w:ascii="Georgia" w:hAnsi="Georgia" w:cs="Arial"/>
          <w:sz w:val="22"/>
          <w:szCs w:val="22"/>
        </w:rPr>
        <w:t>In fact, t</w:t>
      </w:r>
      <w:r w:rsidRPr="008D3077">
        <w:rPr>
          <w:rFonts w:ascii="Georgia" w:hAnsi="Georgia" w:cs="Arial"/>
          <w:sz w:val="22"/>
          <w:szCs w:val="22"/>
        </w:rPr>
        <w:t>o create a building-wide management system</w:t>
      </w:r>
      <w:r w:rsidR="009E68EA">
        <w:rPr>
          <w:rFonts w:ascii="Georgia" w:hAnsi="Georgia" w:cs="Arial"/>
          <w:sz w:val="22"/>
          <w:szCs w:val="22"/>
        </w:rPr>
        <w:t xml:space="preserve"> </w:t>
      </w:r>
      <w:r>
        <w:rPr>
          <w:rFonts w:ascii="Georgia" w:hAnsi="Georgia" w:cs="Arial"/>
          <w:sz w:val="22"/>
          <w:szCs w:val="22"/>
        </w:rPr>
        <w:t xml:space="preserve">it </w:t>
      </w:r>
      <w:r w:rsidRPr="008D3077">
        <w:rPr>
          <w:rFonts w:ascii="Georgia" w:hAnsi="Georgia" w:cs="Arial"/>
          <w:sz w:val="22"/>
          <w:szCs w:val="22"/>
        </w:rPr>
        <w:t xml:space="preserve">is necessary to </w:t>
      </w:r>
      <w:r w:rsidR="00297D8C">
        <w:rPr>
          <w:rFonts w:ascii="Georgia" w:hAnsi="Georgia" w:cs="Arial"/>
          <w:sz w:val="22"/>
          <w:szCs w:val="22"/>
        </w:rPr>
        <w:t>consider</w:t>
      </w:r>
      <w:r w:rsidRPr="008D3077">
        <w:rPr>
          <w:rFonts w:ascii="Georgia" w:hAnsi="Georgia" w:cs="Arial"/>
          <w:sz w:val="22"/>
          <w:szCs w:val="22"/>
        </w:rPr>
        <w:t xml:space="preserve"> the relative merits of each KPI and </w:t>
      </w:r>
      <w:r w:rsidR="00CF5D1C">
        <w:rPr>
          <w:rFonts w:ascii="Georgia" w:hAnsi="Georgia" w:cs="Arial"/>
          <w:sz w:val="22"/>
          <w:szCs w:val="22"/>
        </w:rPr>
        <w:t>combine</w:t>
      </w:r>
      <w:r w:rsidRPr="008D3077">
        <w:rPr>
          <w:rFonts w:ascii="Georgia" w:hAnsi="Georgia" w:cs="Arial"/>
          <w:sz w:val="22"/>
          <w:szCs w:val="22"/>
        </w:rPr>
        <w:t xml:space="preserve"> them </w:t>
      </w:r>
      <w:r w:rsidR="00631632">
        <w:rPr>
          <w:rFonts w:ascii="Georgia" w:hAnsi="Georgia" w:cs="Arial"/>
          <w:sz w:val="22"/>
          <w:szCs w:val="22"/>
        </w:rPr>
        <w:t>into an aggregated</w:t>
      </w:r>
      <w:r w:rsidRPr="008D3077">
        <w:rPr>
          <w:rFonts w:ascii="Georgia" w:hAnsi="Georgia" w:cs="Arial"/>
          <w:sz w:val="22"/>
          <w:szCs w:val="22"/>
        </w:rPr>
        <w:t xml:space="preserve"> overall objective </w:t>
      </w:r>
      <w:r w:rsidRPr="008D3077">
        <w:rPr>
          <w:rFonts w:ascii="Georgia" w:hAnsi="Georgia" w:cs="Arial"/>
          <w:sz w:val="22"/>
          <w:szCs w:val="22"/>
        </w:rPr>
        <w:fldChar w:fldCharType="begin"/>
      </w:r>
      <w:r w:rsidR="00A5649A">
        <w:rPr>
          <w:rFonts w:ascii="Georgia" w:hAnsi="Georgia" w:cs="Arial"/>
          <w:sz w:val="22"/>
          <w:szCs w:val="22"/>
        </w:rPr>
        <w:instrText xml:space="preserve"> ADDIN ZOTERO_ITEM CSL_CITATION {"citationID":"o6C2EnCf","properties":{"formattedCitation":"[72]","plainCitation":"[72]","noteIndex":0},"citationItems":[{"id":225,"uris":["http://zotero.org/users/884315/items/JCG738TV"],"uri":["http://zotero.org/users/884315/items/JCG738TV"],"itemData":{"id":225,"type":"article-journal","container-title":"Automation in Construction","issue":"1","page":"37-48","title":"P3 - Computational environment to support design collaboration","volume":"8","author":[{"family":"Kalay","given":"Yehuda"}],"issued":{"date-parts":[["1998"]]}}}],"schema":"https://github.com/citation-style-language/schema/raw/master/csl-citation.json"} </w:instrText>
      </w:r>
      <w:r w:rsidRPr="008D3077">
        <w:rPr>
          <w:rFonts w:ascii="Georgia" w:hAnsi="Georgia" w:cs="Arial"/>
          <w:sz w:val="22"/>
          <w:szCs w:val="22"/>
        </w:rPr>
        <w:fldChar w:fldCharType="separate"/>
      </w:r>
      <w:r w:rsidR="00A5649A">
        <w:rPr>
          <w:rFonts w:ascii="Georgia" w:hAnsi="Georgia" w:cs="Arial"/>
          <w:noProof/>
          <w:sz w:val="22"/>
          <w:szCs w:val="22"/>
        </w:rPr>
        <w:t>[72]</w:t>
      </w:r>
      <w:r w:rsidRPr="008D3077">
        <w:rPr>
          <w:rFonts w:ascii="Georgia" w:hAnsi="Georgia" w:cs="Arial"/>
          <w:sz w:val="22"/>
          <w:szCs w:val="22"/>
        </w:rPr>
        <w:fldChar w:fldCharType="end"/>
      </w:r>
      <w:r w:rsidRPr="008D3077">
        <w:rPr>
          <w:rFonts w:ascii="Georgia" w:hAnsi="Georgia" w:cs="Arial"/>
          <w:sz w:val="22"/>
          <w:szCs w:val="22"/>
        </w:rPr>
        <w:t>.</w:t>
      </w:r>
      <w:r w:rsidR="00FD4068">
        <w:rPr>
          <w:rFonts w:ascii="Georgia" w:hAnsi="Georgia" w:cs="Arial"/>
          <w:sz w:val="22"/>
          <w:szCs w:val="22"/>
        </w:rPr>
        <w:t xml:space="preserve"> </w:t>
      </w:r>
      <w:r>
        <w:rPr>
          <w:rFonts w:ascii="Georgia" w:hAnsi="Georgia" w:cs="Arial"/>
          <w:sz w:val="22"/>
          <w:szCs w:val="22"/>
        </w:rPr>
        <w:t>The tradeoff mechanism can</w:t>
      </w:r>
      <w:r w:rsidR="008E02F3" w:rsidRPr="00680570">
        <w:rPr>
          <w:rFonts w:ascii="Georgia" w:hAnsi="Georgia" w:cs="Arial"/>
          <w:sz w:val="22"/>
          <w:szCs w:val="22"/>
        </w:rPr>
        <w:t xml:space="preserve"> choose to optimize one performance characteristic over others or strike a balance in the degree to which any performance criterion is achieved, assuring that overall performance is maximized. </w:t>
      </w:r>
      <w:r w:rsidR="002B0025" w:rsidRPr="00680570">
        <w:rPr>
          <w:rFonts w:ascii="Georgia" w:hAnsi="Georgia" w:cs="Arial"/>
          <w:sz w:val="22"/>
          <w:szCs w:val="22"/>
        </w:rPr>
        <w:t xml:space="preserve">Several scenarios testing alternative workflows and resource allocation strategies will be compared to identify the one that achieves the best performance goals. </w:t>
      </w:r>
    </w:p>
    <w:p w14:paraId="0C66404F" w14:textId="669D6302" w:rsidR="008E06E0" w:rsidRDefault="00471BDC" w:rsidP="00C7130B">
      <w:pPr>
        <w:spacing w:line="360" w:lineRule="auto"/>
        <w:ind w:firstLine="720"/>
        <w:jc w:val="both"/>
        <w:rPr>
          <w:rFonts w:ascii="Georgia" w:hAnsi="Georgia" w:cs="Arial"/>
          <w:sz w:val="22"/>
          <w:szCs w:val="22"/>
        </w:rPr>
      </w:pPr>
      <w:r>
        <w:rPr>
          <w:rFonts w:ascii="Georgia" w:hAnsi="Georgia" w:cs="Arial"/>
          <w:sz w:val="22"/>
          <w:szCs w:val="22"/>
        </w:rPr>
        <w:t>A ‘horizon effect’ parameter will control the</w:t>
      </w:r>
      <w:r w:rsidR="002B78A7">
        <w:rPr>
          <w:rFonts w:ascii="Georgia" w:hAnsi="Georgia" w:cs="Arial"/>
          <w:sz w:val="22"/>
          <w:szCs w:val="22"/>
        </w:rPr>
        <w:t xml:space="preserve"> number of</w:t>
      </w:r>
      <w:r>
        <w:rPr>
          <w:rFonts w:ascii="Georgia" w:hAnsi="Georgia" w:cs="Arial"/>
          <w:sz w:val="22"/>
          <w:szCs w:val="22"/>
        </w:rPr>
        <w:t xml:space="preserve"> time steps in the future that the model </w:t>
      </w:r>
      <w:r w:rsidR="007D7772">
        <w:rPr>
          <w:rFonts w:ascii="Georgia" w:hAnsi="Georgia" w:cs="Arial"/>
          <w:sz w:val="22"/>
          <w:szCs w:val="22"/>
        </w:rPr>
        <w:t>will consider</w:t>
      </w:r>
      <w:r>
        <w:rPr>
          <w:rFonts w:ascii="Georgia" w:hAnsi="Georgia" w:cs="Arial"/>
          <w:sz w:val="22"/>
          <w:szCs w:val="22"/>
        </w:rPr>
        <w:t xml:space="preserve">. This will prevent the system from </w:t>
      </w:r>
      <w:r w:rsidR="00C7130B">
        <w:rPr>
          <w:rFonts w:ascii="Georgia" w:hAnsi="Georgia" w:cs="Arial"/>
          <w:sz w:val="22"/>
          <w:szCs w:val="22"/>
        </w:rPr>
        <w:t>recommending</w:t>
      </w:r>
      <w:r>
        <w:rPr>
          <w:rFonts w:ascii="Georgia" w:hAnsi="Georgia" w:cs="Arial"/>
          <w:sz w:val="22"/>
          <w:szCs w:val="22"/>
        </w:rPr>
        <w:t xml:space="preserve"> strategies that provide </w:t>
      </w:r>
      <w:r w:rsidR="0045304E">
        <w:rPr>
          <w:rFonts w:ascii="Georgia" w:hAnsi="Georgia" w:cs="Arial"/>
          <w:sz w:val="22"/>
          <w:szCs w:val="22"/>
        </w:rPr>
        <w:t>optimal</w:t>
      </w:r>
      <w:r>
        <w:rPr>
          <w:rFonts w:ascii="Georgia" w:hAnsi="Georgia" w:cs="Arial"/>
          <w:sz w:val="22"/>
          <w:szCs w:val="22"/>
        </w:rPr>
        <w:t xml:space="preserve"> outcomes </w:t>
      </w:r>
      <w:r w:rsidR="0045304E">
        <w:rPr>
          <w:rFonts w:ascii="Georgia" w:hAnsi="Georgia" w:cs="Arial"/>
          <w:sz w:val="22"/>
          <w:szCs w:val="22"/>
        </w:rPr>
        <w:t>in the short term</w:t>
      </w:r>
      <w:r>
        <w:rPr>
          <w:rFonts w:ascii="Georgia" w:hAnsi="Georgia" w:cs="Arial"/>
          <w:sz w:val="22"/>
          <w:szCs w:val="22"/>
        </w:rPr>
        <w:t>, but detrimental</w:t>
      </w:r>
      <w:r w:rsidR="0045304E">
        <w:rPr>
          <w:rFonts w:ascii="Georgia" w:hAnsi="Georgia" w:cs="Arial"/>
          <w:sz w:val="22"/>
          <w:szCs w:val="22"/>
        </w:rPr>
        <w:t xml:space="preserve"> outcomes</w:t>
      </w:r>
      <w:r>
        <w:rPr>
          <w:rFonts w:ascii="Georgia" w:hAnsi="Georgia" w:cs="Arial"/>
          <w:sz w:val="22"/>
          <w:szCs w:val="22"/>
        </w:rPr>
        <w:t xml:space="preserve"> in the long term. While ideally, the system should </w:t>
      </w:r>
      <w:r w:rsidR="00631632">
        <w:rPr>
          <w:rFonts w:ascii="Georgia" w:hAnsi="Georgia" w:cs="Arial"/>
          <w:sz w:val="22"/>
          <w:szCs w:val="22"/>
        </w:rPr>
        <w:t>consider</w:t>
      </w:r>
      <w:r>
        <w:rPr>
          <w:rFonts w:ascii="Georgia" w:hAnsi="Georgia" w:cs="Arial"/>
          <w:sz w:val="22"/>
          <w:szCs w:val="22"/>
        </w:rPr>
        <w:t xml:space="preserve"> the maximum possible horizon effect, this comes at the cost of computational efficiency</w:t>
      </w:r>
      <w:r w:rsidR="00C7130B">
        <w:rPr>
          <w:rFonts w:ascii="Georgia" w:hAnsi="Georgia" w:cs="Arial"/>
          <w:sz w:val="22"/>
          <w:szCs w:val="22"/>
        </w:rPr>
        <w:t>.</w:t>
      </w:r>
      <w:r w:rsidR="0048408A">
        <w:rPr>
          <w:rFonts w:ascii="Georgia" w:hAnsi="Georgia" w:cs="Arial"/>
          <w:sz w:val="22"/>
          <w:szCs w:val="22"/>
        </w:rPr>
        <w:t xml:space="preserve"> </w:t>
      </w:r>
      <w:r w:rsidR="00C7130B">
        <w:rPr>
          <w:rFonts w:ascii="Georgia" w:hAnsi="Georgia" w:cs="Arial"/>
          <w:sz w:val="22"/>
          <w:szCs w:val="22"/>
        </w:rPr>
        <w:t>D</w:t>
      </w:r>
      <w:r w:rsidR="0048408A">
        <w:rPr>
          <w:rFonts w:ascii="Georgia" w:hAnsi="Georgia" w:cs="Arial"/>
          <w:sz w:val="22"/>
          <w:szCs w:val="22"/>
        </w:rPr>
        <w:t xml:space="preserve">uring </w:t>
      </w:r>
      <w:r w:rsidR="00631632">
        <w:rPr>
          <w:rFonts w:ascii="Georgia" w:hAnsi="Georgia" w:cs="Arial"/>
          <w:sz w:val="22"/>
          <w:szCs w:val="22"/>
        </w:rPr>
        <w:t>this research,</w:t>
      </w:r>
      <w:r w:rsidR="0048408A">
        <w:rPr>
          <w:rFonts w:ascii="Georgia" w:hAnsi="Georgia" w:cs="Arial"/>
          <w:sz w:val="22"/>
          <w:szCs w:val="22"/>
        </w:rPr>
        <w:t xml:space="preserve"> </w:t>
      </w:r>
      <w:r w:rsidR="00B00283">
        <w:rPr>
          <w:rFonts w:ascii="Georgia" w:hAnsi="Georgia" w:cs="Arial"/>
          <w:sz w:val="22"/>
          <w:szCs w:val="22"/>
        </w:rPr>
        <w:t>I</w:t>
      </w:r>
      <w:r w:rsidR="0048408A">
        <w:rPr>
          <w:rFonts w:ascii="Georgia" w:hAnsi="Georgia" w:cs="Arial"/>
          <w:sz w:val="22"/>
          <w:szCs w:val="22"/>
        </w:rPr>
        <w:t xml:space="preserve"> will explore tradeoffs between the horizon effect and the computational efforts to run simulations. </w:t>
      </w:r>
      <w:r w:rsidR="00C7130B">
        <w:rPr>
          <w:rFonts w:ascii="Georgia" w:hAnsi="Georgia" w:cs="Arial"/>
          <w:sz w:val="22"/>
          <w:szCs w:val="22"/>
        </w:rPr>
        <w:t xml:space="preserve">The far-reaching implications of chosen operations strategies at </w:t>
      </w:r>
      <w:r w:rsidR="00631632">
        <w:rPr>
          <w:rFonts w:ascii="Georgia" w:hAnsi="Georgia" w:cs="Arial"/>
          <w:sz w:val="22"/>
          <w:szCs w:val="22"/>
        </w:rPr>
        <w:t xml:space="preserve">a broader spatial scale (i.e., </w:t>
      </w:r>
      <w:r w:rsidR="00C7130B">
        <w:rPr>
          <w:rFonts w:ascii="Georgia" w:hAnsi="Georgia" w:cs="Arial"/>
          <w:sz w:val="22"/>
          <w:szCs w:val="22"/>
        </w:rPr>
        <w:t>the hospital level</w:t>
      </w:r>
      <w:r w:rsidR="00631632">
        <w:rPr>
          <w:rFonts w:ascii="Georgia" w:hAnsi="Georgia" w:cs="Arial"/>
          <w:sz w:val="22"/>
          <w:szCs w:val="22"/>
        </w:rPr>
        <w:t>)</w:t>
      </w:r>
      <w:r w:rsidR="00C7130B">
        <w:rPr>
          <w:rFonts w:ascii="Georgia" w:hAnsi="Georgia" w:cs="Arial"/>
          <w:sz w:val="22"/>
          <w:szCs w:val="22"/>
        </w:rPr>
        <w:t xml:space="preserve"> instead of at the unit level will be considered in future work.</w:t>
      </w:r>
    </w:p>
    <w:p w14:paraId="3970D7A3" w14:textId="4DC24FBC" w:rsidR="00DD3E9F" w:rsidRPr="00F16939" w:rsidRDefault="00251D00" w:rsidP="00452524">
      <w:pPr>
        <w:spacing w:line="360" w:lineRule="auto"/>
        <w:ind w:firstLine="720"/>
        <w:jc w:val="both"/>
        <w:rPr>
          <w:rFonts w:ascii="Georgia" w:hAnsi="Georgia" w:cs="Arial"/>
          <w:sz w:val="22"/>
          <w:szCs w:val="22"/>
        </w:rPr>
      </w:pPr>
      <w:r>
        <w:rPr>
          <w:rFonts w:ascii="Georgia" w:hAnsi="Georgia" w:cs="Arial"/>
          <w:sz w:val="22"/>
          <w:szCs w:val="22"/>
        </w:rPr>
        <w:t xml:space="preserve">Preliminary work of the PI involved simulating the implications of </w:t>
      </w:r>
      <w:r w:rsidR="00ED327A">
        <w:rPr>
          <w:rFonts w:ascii="Georgia" w:hAnsi="Georgia" w:cs="Arial"/>
          <w:sz w:val="22"/>
          <w:szCs w:val="22"/>
        </w:rPr>
        <w:t xml:space="preserve">selected </w:t>
      </w:r>
      <w:r>
        <w:rPr>
          <w:rFonts w:ascii="Georgia" w:hAnsi="Georgia" w:cs="Arial"/>
          <w:sz w:val="22"/>
          <w:szCs w:val="22"/>
        </w:rPr>
        <w:t>alternative solution</w:t>
      </w:r>
      <w:r w:rsidR="004767AA">
        <w:rPr>
          <w:rFonts w:ascii="Georgia" w:hAnsi="Georgia" w:cs="Arial"/>
          <w:sz w:val="22"/>
          <w:szCs w:val="22"/>
        </w:rPr>
        <w:t>s</w:t>
      </w:r>
      <w:r>
        <w:rPr>
          <w:rFonts w:ascii="Georgia" w:hAnsi="Georgia" w:cs="Arial"/>
          <w:sz w:val="22"/>
          <w:szCs w:val="22"/>
        </w:rPr>
        <w:t xml:space="preserve"> to a spatial conflict involving two patients competing for a single bed in a holding area</w:t>
      </w:r>
      <w:r w:rsidR="00626D16">
        <w:rPr>
          <w:rFonts w:ascii="Georgia" w:hAnsi="Georgia" w:cs="Arial"/>
          <w:sz w:val="22"/>
          <w:szCs w:val="22"/>
        </w:rPr>
        <w:t xml:space="preserve"> within </w:t>
      </w:r>
      <w:r w:rsidR="00A72A5D">
        <w:rPr>
          <w:rFonts w:ascii="Georgia" w:hAnsi="Georgia" w:cs="Arial"/>
          <w:sz w:val="22"/>
          <w:szCs w:val="22"/>
        </w:rPr>
        <w:t xml:space="preserve">a </w:t>
      </w:r>
      <w:r w:rsidR="00626D16">
        <w:rPr>
          <w:rFonts w:ascii="Georgia" w:hAnsi="Georgia" w:cs="Arial"/>
          <w:sz w:val="22"/>
          <w:szCs w:val="22"/>
        </w:rPr>
        <w:t>catheterization lab</w:t>
      </w:r>
      <w:r w:rsidR="00AD1574">
        <w:rPr>
          <w:rFonts w:ascii="Georgia" w:hAnsi="Georgia" w:cs="Arial"/>
          <w:sz w:val="22"/>
          <w:szCs w:val="22"/>
        </w:rPr>
        <w:t xml:space="preserve"> (Figure </w:t>
      </w:r>
      <w:r w:rsidR="006F6585">
        <w:rPr>
          <w:rFonts w:ascii="Georgia" w:hAnsi="Georgia" w:cs="Arial"/>
          <w:sz w:val="22"/>
          <w:szCs w:val="22"/>
        </w:rPr>
        <w:t>5</w:t>
      </w:r>
      <w:r w:rsidR="00AD1574">
        <w:rPr>
          <w:rFonts w:ascii="Georgia" w:hAnsi="Georgia" w:cs="Arial"/>
          <w:sz w:val="22"/>
          <w:szCs w:val="22"/>
        </w:rPr>
        <w:t>)</w:t>
      </w:r>
      <w:r w:rsidR="00626D16">
        <w:rPr>
          <w:rFonts w:ascii="Georgia" w:hAnsi="Georgia" w:cs="Arial"/>
          <w:sz w:val="22"/>
          <w:szCs w:val="22"/>
        </w:rPr>
        <w:t xml:space="preserve">. </w:t>
      </w:r>
      <w:r w:rsidR="00ED327A">
        <w:rPr>
          <w:rFonts w:ascii="Georgia" w:hAnsi="Georgia" w:cs="Arial"/>
          <w:sz w:val="22"/>
          <w:szCs w:val="22"/>
        </w:rPr>
        <w:t xml:space="preserve"> </w:t>
      </w:r>
      <w:r w:rsidR="00B93F92">
        <w:rPr>
          <w:rFonts w:ascii="Georgia" w:hAnsi="Georgia" w:cs="Arial"/>
          <w:sz w:val="22"/>
          <w:szCs w:val="22"/>
        </w:rPr>
        <w:t xml:space="preserve">Expected outcomes </w:t>
      </w:r>
      <w:r w:rsidR="00095399" w:rsidRPr="00085763">
        <w:rPr>
          <w:rFonts w:ascii="Georgia" w:hAnsi="Georgia" w:cs="Arial"/>
          <w:sz w:val="22"/>
          <w:szCs w:val="22"/>
        </w:rPr>
        <w:t>of this WP</w:t>
      </w:r>
      <w:r w:rsidR="00095399">
        <w:rPr>
          <w:rFonts w:ascii="Georgia" w:hAnsi="Georgia" w:cs="Arial"/>
          <w:b/>
          <w:bCs/>
          <w:i/>
          <w:iCs/>
          <w:sz w:val="22"/>
          <w:szCs w:val="22"/>
        </w:rPr>
        <w:t xml:space="preserve"> </w:t>
      </w:r>
      <w:r w:rsidR="00095399">
        <w:rPr>
          <w:rFonts w:ascii="Georgia" w:hAnsi="Georgia" w:cs="Arial"/>
          <w:sz w:val="22"/>
          <w:szCs w:val="22"/>
        </w:rPr>
        <w:t xml:space="preserve">include (a) </w:t>
      </w:r>
      <w:r w:rsidR="003E23B3">
        <w:rPr>
          <w:rFonts w:ascii="Georgia" w:hAnsi="Georgia" w:cs="Arial"/>
          <w:sz w:val="22"/>
          <w:szCs w:val="22"/>
        </w:rPr>
        <w:t>a</w:t>
      </w:r>
      <w:r w:rsidR="00095399">
        <w:rPr>
          <w:rFonts w:ascii="Georgia" w:hAnsi="Georgia" w:cs="Arial"/>
          <w:sz w:val="22"/>
          <w:szCs w:val="22"/>
        </w:rPr>
        <w:t xml:space="preserve"> recommendation engine to </w:t>
      </w:r>
      <w:r w:rsidR="00E34AF2">
        <w:rPr>
          <w:rFonts w:ascii="Georgia" w:hAnsi="Georgia" w:cs="Arial"/>
          <w:sz w:val="22"/>
          <w:szCs w:val="22"/>
        </w:rPr>
        <w:t>explore intelligent building adaptation strategies</w:t>
      </w:r>
      <w:r w:rsidR="00095399">
        <w:rPr>
          <w:rFonts w:ascii="Georgia" w:hAnsi="Georgia" w:cs="Arial"/>
          <w:sz w:val="22"/>
          <w:szCs w:val="22"/>
        </w:rPr>
        <w:t>, (b) an open-source release of the</w:t>
      </w:r>
      <w:r w:rsidR="00ED327A">
        <w:rPr>
          <w:rFonts w:ascii="Georgia" w:hAnsi="Georgia" w:cs="Arial"/>
          <w:sz w:val="22"/>
          <w:szCs w:val="22"/>
        </w:rPr>
        <w:t xml:space="preserve"> </w:t>
      </w:r>
      <w:r w:rsidR="00ED327A">
        <w:rPr>
          <w:rFonts w:ascii="Georgia" w:hAnsi="Georgia" w:cs="Arial"/>
          <w:sz w:val="22"/>
          <w:szCs w:val="22"/>
        </w:rPr>
        <w:lastRenderedPageBreak/>
        <w:t>developed</w:t>
      </w:r>
      <w:r w:rsidR="00095399">
        <w:rPr>
          <w:rFonts w:ascii="Georgia" w:hAnsi="Georgia" w:cs="Arial"/>
          <w:sz w:val="22"/>
          <w:szCs w:val="22"/>
        </w:rPr>
        <w:t xml:space="preserve"> software, and (c) a scientific paper in a peer-reviewed journal (Q1 ranked) in the field of Building Operations Management, such as </w:t>
      </w:r>
      <w:r w:rsidR="00095399">
        <w:rPr>
          <w:rFonts w:ascii="Georgia" w:hAnsi="Georgia" w:cs="Arial"/>
          <w:i/>
          <w:iCs/>
          <w:sz w:val="22"/>
          <w:szCs w:val="22"/>
        </w:rPr>
        <w:t>Facilities</w:t>
      </w:r>
      <w:r w:rsidR="00095399">
        <w:rPr>
          <w:rFonts w:ascii="Georgia" w:hAnsi="Georgia" w:cs="Arial"/>
          <w:sz w:val="22"/>
          <w:szCs w:val="22"/>
        </w:rPr>
        <w:t xml:space="preserve"> or </w:t>
      </w:r>
      <w:r w:rsidR="00095399">
        <w:rPr>
          <w:rFonts w:ascii="Georgia" w:hAnsi="Georgia" w:cs="Arial"/>
          <w:i/>
          <w:iCs/>
          <w:sz w:val="22"/>
          <w:szCs w:val="22"/>
        </w:rPr>
        <w:t>Intelligent Buildings.</w:t>
      </w:r>
      <w:r w:rsidR="00095399">
        <w:rPr>
          <w:rFonts w:ascii="Georgia" w:hAnsi="Georgia" w:cs="Arial"/>
          <w:sz w:val="22"/>
          <w:szCs w:val="22"/>
        </w:rPr>
        <w:t xml:space="preserve"> </w:t>
      </w:r>
    </w:p>
    <w:p w14:paraId="75596B64" w14:textId="593DB296" w:rsidR="00452524" w:rsidRDefault="00452524" w:rsidP="00452524">
      <w:pPr>
        <w:spacing w:line="360" w:lineRule="auto"/>
        <w:jc w:val="both"/>
        <w:rPr>
          <w:rFonts w:ascii="Georgia" w:hAnsi="Georgia" w:cs="Arial"/>
          <w:b/>
          <w:bCs/>
          <w:sz w:val="22"/>
          <w:szCs w:val="22"/>
          <w:u w:val="single"/>
        </w:rPr>
      </w:pPr>
      <w:r w:rsidRPr="00452524">
        <w:rPr>
          <w:rFonts w:ascii="Georgia" w:hAnsi="Georgia" w:cs="Arial"/>
          <w:noProof/>
          <w:sz w:val="22"/>
          <w:szCs w:val="22"/>
        </w:rPr>
        <w:drawing>
          <wp:inline distT="0" distB="0" distL="0" distR="0" wp14:anchorId="1A739A3F" wp14:editId="0521266D">
            <wp:extent cx="6116320" cy="1444625"/>
            <wp:effectExtent l="0" t="0" r="3810" b="0"/>
            <wp:docPr id="9" name="Picture 9"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6320" cy="1444625"/>
                    </a:xfrm>
                    <a:prstGeom prst="rect">
                      <a:avLst/>
                    </a:prstGeom>
                  </pic:spPr>
                </pic:pic>
              </a:graphicData>
            </a:graphic>
          </wp:inline>
        </w:drawing>
      </w:r>
    </w:p>
    <w:p w14:paraId="2AEF6AE8" w14:textId="3C6687B1" w:rsidR="00DD3E9F" w:rsidRDefault="003626A8" w:rsidP="005E5528">
      <w:pPr>
        <w:autoSpaceDE w:val="0"/>
        <w:autoSpaceDN w:val="0"/>
        <w:adjustRightInd w:val="0"/>
        <w:spacing w:line="360" w:lineRule="auto"/>
        <w:jc w:val="both"/>
        <w:rPr>
          <w:rFonts w:ascii="Georgia" w:hAnsi="Georgia" w:cs="Arial"/>
          <w:sz w:val="18"/>
          <w:szCs w:val="18"/>
        </w:rPr>
      </w:pPr>
      <w:r w:rsidRPr="007F70E2">
        <w:rPr>
          <w:rFonts w:ascii="Georgia" w:hAnsi="Georgia" w:cs="Arial"/>
          <w:b/>
          <w:bCs/>
          <w:sz w:val="18"/>
          <w:szCs w:val="18"/>
        </w:rPr>
        <w:t xml:space="preserve">Figure </w:t>
      </w:r>
      <w:r w:rsidR="007F70E2" w:rsidRPr="007F70E2">
        <w:rPr>
          <w:rFonts w:ascii="Georgia" w:hAnsi="Georgia" w:cs="Arial"/>
          <w:b/>
          <w:bCs/>
          <w:sz w:val="18"/>
          <w:szCs w:val="18"/>
        </w:rPr>
        <w:t>5</w:t>
      </w:r>
      <w:r w:rsidRPr="007F70E2">
        <w:rPr>
          <w:rFonts w:ascii="Georgia" w:hAnsi="Georgia" w:cs="Arial"/>
          <w:b/>
          <w:bCs/>
          <w:sz w:val="18"/>
          <w:szCs w:val="18"/>
        </w:rPr>
        <w:t>.</w:t>
      </w:r>
      <w:r w:rsidRPr="007F70E2">
        <w:rPr>
          <w:rFonts w:ascii="Georgia" w:hAnsi="Georgia" w:cs="Arial"/>
          <w:sz w:val="18"/>
          <w:szCs w:val="18"/>
        </w:rPr>
        <w:t xml:space="preserve"> </w:t>
      </w:r>
      <w:r w:rsidR="007F70E2">
        <w:rPr>
          <w:rFonts w:ascii="Georgia" w:hAnsi="Georgia" w:cs="Arial"/>
          <w:sz w:val="18"/>
          <w:szCs w:val="18"/>
        </w:rPr>
        <w:t>Preliminary experiment to simulate the implication of a specific conflict resolution strategy in a catheterization lab</w:t>
      </w:r>
      <w:r w:rsidR="002A4A04">
        <w:rPr>
          <w:rFonts w:ascii="Georgia" w:hAnsi="Georgia" w:cs="Arial"/>
          <w:sz w:val="18"/>
          <w:szCs w:val="18"/>
        </w:rPr>
        <w:t xml:space="preserve"> </w:t>
      </w:r>
      <w:r w:rsidR="002A4A04">
        <w:rPr>
          <w:rFonts w:ascii="Georgia" w:hAnsi="Georgia" w:cs="Arial"/>
          <w:sz w:val="18"/>
          <w:szCs w:val="18"/>
        </w:rPr>
        <w:fldChar w:fldCharType="begin"/>
      </w:r>
      <w:r w:rsidR="002A4A04">
        <w:rPr>
          <w:rFonts w:ascii="Georgia" w:hAnsi="Georgia" w:cs="Arial"/>
          <w:sz w:val="18"/>
          <w:szCs w:val="18"/>
        </w:rPr>
        <w:instrText xml:space="preserve"> ADDIN ZOTERO_ITEM CSL_CITATION {"citationID":"FchiRKnz","properties":{"formattedCitation":"[73]","plainCitation":"[73]","noteIndex":0},"citationItems":[{"id":6246,"uris":["http://zotero.org/users/884315/items/BK3VLM6C"],"uri":["http://zotero.org/users/884315/items/BK3VLM6C"],"itemData":{"id":6246,"type":"webpage","abstract":"</w:instrText>
      </w:r>
      <w:dir w:val="ltr">
        <w:r w:rsidR="002A4A04">
          <w:rPr>
            <w:rFonts w:ascii="Georgia" w:hAnsi="Georgia" w:cs="Arial"/>
            <w:sz w:val="18"/>
            <w:szCs w:val="18"/>
          </w:rPr>
          <w:instrText xml:space="preserve">, </w:instrText>
        </w:r>
        <w:dir w:val="ltr">
          <w:r w:rsidR="002A4A04">
            <w:rPr>
              <w:rFonts w:ascii="Georgia" w:hAnsi="Georgia" w:cs="Arial"/>
              <w:sz w:val="18"/>
              <w:szCs w:val="18"/>
            </w:rPr>
            <w:instrText>Proceedings of the Symposium on Simulation for Architecture &amp; Urban Design, 2021</w:instrText>
          </w:r>
          <w:r w:rsidR="002A4A04">
            <w:rPr>
              <w:rFonts w:ascii="MS Mincho" w:eastAsia="MS Mincho" w:hAnsi="MS Mincho" w:cs="MS Mincho" w:hint="eastAsia"/>
              <w:sz w:val="18"/>
              <w:szCs w:val="18"/>
            </w:rPr>
            <w:instrText>‬</w:instrText>
          </w:r>
          <w:r w:rsidR="002A4A04">
            <w:rPr>
              <w:rFonts w:ascii="Georgia" w:hAnsi="Georgia" w:cs="Arial"/>
              <w:sz w:val="18"/>
              <w:szCs w:val="18"/>
            </w:rPr>
            <w:instrText>","title":"</w:instrText>
          </w:r>
          <w:dir w:val="ltr">
            <w:r w:rsidR="002A4A04">
              <w:rPr>
                <w:rFonts w:ascii="Georgia" w:hAnsi="Georgia" w:cs="Arial"/>
                <w:sz w:val="18"/>
                <w:szCs w:val="18"/>
              </w:rPr>
              <w:instrText>Dynamic Building Activities Management in Healthcare Facilities: A Simulation Study in a Catheterization Lab</w:instrText>
            </w:r>
            <w:r w:rsidR="002A4A04">
              <w:rPr>
                <w:rFonts w:ascii="MS Mincho" w:eastAsia="MS Mincho" w:hAnsi="MS Mincho" w:cs="MS Mincho" w:hint="eastAsia"/>
                <w:sz w:val="18"/>
                <w:szCs w:val="18"/>
              </w:rPr>
              <w:instrText>‬</w:instrText>
            </w:r>
            <w:r w:rsidR="002A4A04">
              <w:rPr>
                <w:rFonts w:ascii="Georgia" w:hAnsi="Georgia" w:cs="Arial"/>
                <w:sz w:val="18"/>
                <w:szCs w:val="18"/>
              </w:rPr>
              <w:instrText>","title-short":"</w:instrText>
            </w:r>
            <w:dir w:val="ltr">
              <w:r w:rsidR="002A4A04">
                <w:rPr>
                  <w:rFonts w:ascii="Georgia" w:hAnsi="Georgia" w:cs="Arial"/>
                  <w:sz w:val="18"/>
                  <w:szCs w:val="18"/>
                </w:rPr>
                <w:instrText xml:space="preserve">Dynamic Building Activities Management in Healthcare Facilities","URL":"https://scholar.google.com/citations?view_op=view_citation&amp;hl=en&amp;user=uZHGSMcAAAAJ&amp;sortby=pubdate&amp;citation_for_view=uZHGSMcAAAAJ:RHpTSmoSYBkC","author":[{"literal":"Yehuda E. Kalay"},{"literal":"Davide Schaumann"},{"literal":"Ramdas G. Pai"},{"literal":"Albert Wang"},{"literal":"Gang Chen"}],"accessed":{"date-parts":[["2021",8,15]]}}}],"schema":"https://github.com/citation-style-language/schema/raw/master/csl-citation.json"} </w:instrText>
              </w:r>
              <w:r w:rsidR="002A4A04">
                <w:rPr>
                  <w:rFonts w:ascii="Georgia" w:hAnsi="Georgia" w:cs="Arial"/>
                  <w:sz w:val="18"/>
                  <w:szCs w:val="18"/>
                </w:rPr>
                <w:fldChar w:fldCharType="separate"/>
              </w:r>
              <w:r w:rsidR="002A4A04">
                <w:rPr>
                  <w:rFonts w:ascii="Georgia" w:hAnsi="Georgia" w:cs="Arial"/>
                  <w:noProof/>
                  <w:sz w:val="18"/>
                  <w:szCs w:val="18"/>
                </w:rPr>
                <w:t>[73]</w:t>
              </w:r>
              <w:r w:rsidR="002A4A04">
                <w:rPr>
                  <w:rFonts w:ascii="Georgia" w:hAnsi="Georgia" w:cs="Arial"/>
                  <w:sz w:val="18"/>
                  <w:szCs w:val="18"/>
                </w:rPr>
                <w:fldChar w:fldCharType="end"/>
              </w:r>
              <w:r w:rsidR="007F70E2">
                <w:rPr>
                  <w:rFonts w:ascii="Georgia" w:hAnsi="Georgia" w:cs="Arial"/>
                  <w:sz w:val="18"/>
                  <w:szCs w:val="18"/>
                </w:rPr>
                <w:t xml:space="preserve">. The simulation analysis considers </w:t>
              </w:r>
              <w:r w:rsidR="00A10D30">
                <w:rPr>
                  <w:rFonts w:ascii="Georgia" w:hAnsi="Georgia" w:cs="Arial"/>
                  <w:sz w:val="18"/>
                  <w:szCs w:val="18"/>
                </w:rPr>
                <w:t xml:space="preserve">initial </w:t>
              </w:r>
              <w:r w:rsidR="007F70E2">
                <w:rPr>
                  <w:rFonts w:ascii="Georgia" w:hAnsi="Georgia" w:cs="Arial"/>
                  <w:sz w:val="18"/>
                  <w:szCs w:val="18"/>
                </w:rPr>
                <w:t xml:space="preserve">metrics of space utilization, patient satisfaction, and operational efficiency. </w:t>
              </w:r>
            </w:dir>
          </w:dir>
        </w:dir>
      </w:dir>
    </w:p>
    <w:p w14:paraId="0958F1C9" w14:textId="77777777" w:rsidR="007F70E2" w:rsidRPr="005E5528" w:rsidRDefault="007F70E2" w:rsidP="005E5528">
      <w:pPr>
        <w:autoSpaceDE w:val="0"/>
        <w:autoSpaceDN w:val="0"/>
        <w:adjustRightInd w:val="0"/>
        <w:spacing w:line="360" w:lineRule="auto"/>
        <w:jc w:val="both"/>
        <w:rPr>
          <w:rFonts w:ascii="Georgia" w:hAnsi="Georgia" w:cs="Arial"/>
          <w:sz w:val="18"/>
          <w:szCs w:val="18"/>
        </w:rPr>
      </w:pPr>
    </w:p>
    <w:p w14:paraId="6ECC547A" w14:textId="4C0E1AB8" w:rsidR="00CF634F" w:rsidRPr="00680570" w:rsidRDefault="00F15919" w:rsidP="00B40CBA">
      <w:pPr>
        <w:spacing w:line="360" w:lineRule="auto"/>
        <w:jc w:val="both"/>
        <w:rPr>
          <w:rFonts w:ascii="Georgia" w:hAnsi="Georgia" w:cs="Arial"/>
          <w:b/>
          <w:bCs/>
          <w:sz w:val="22"/>
          <w:szCs w:val="22"/>
        </w:rPr>
      </w:pPr>
      <w:r w:rsidRPr="00680570">
        <w:rPr>
          <w:rFonts w:ascii="Georgia" w:hAnsi="Georgia" w:cs="Arial"/>
          <w:b/>
          <w:bCs/>
          <w:sz w:val="22"/>
          <w:szCs w:val="22"/>
          <w:u w:val="single"/>
        </w:rPr>
        <w:t>WP</w:t>
      </w:r>
      <w:r w:rsidR="004D50FF">
        <w:rPr>
          <w:rFonts w:ascii="Georgia" w:hAnsi="Georgia" w:cs="Arial"/>
          <w:b/>
          <w:bCs/>
          <w:sz w:val="22"/>
          <w:szCs w:val="22"/>
          <w:u w:val="single"/>
        </w:rPr>
        <w:t>4</w:t>
      </w:r>
      <w:r w:rsidR="00E82920" w:rsidRPr="00680570">
        <w:rPr>
          <w:rFonts w:ascii="Georgia" w:hAnsi="Georgia" w:cs="Arial"/>
          <w:b/>
          <w:bCs/>
          <w:sz w:val="22"/>
          <w:szCs w:val="22"/>
        </w:rPr>
        <w:t>:</w:t>
      </w:r>
      <w:r w:rsidR="00CF634F" w:rsidRPr="00680570">
        <w:rPr>
          <w:rFonts w:ascii="Georgia" w:hAnsi="Georgia" w:cs="Arial"/>
          <w:b/>
          <w:bCs/>
          <w:sz w:val="22"/>
          <w:szCs w:val="22"/>
        </w:rPr>
        <w:t xml:space="preserve"> </w:t>
      </w:r>
      <w:r w:rsidR="001E4238" w:rsidRPr="00680570">
        <w:rPr>
          <w:rFonts w:ascii="Georgia" w:hAnsi="Georgia" w:cs="Arial"/>
          <w:b/>
          <w:bCs/>
          <w:sz w:val="22"/>
          <w:szCs w:val="22"/>
        </w:rPr>
        <w:t xml:space="preserve">Iterative </w:t>
      </w:r>
      <w:r w:rsidR="00484571" w:rsidRPr="00680570">
        <w:rPr>
          <w:rFonts w:ascii="Georgia" w:hAnsi="Georgia" w:cs="Arial"/>
          <w:b/>
          <w:bCs/>
          <w:sz w:val="22"/>
          <w:szCs w:val="22"/>
        </w:rPr>
        <w:t xml:space="preserve">Model </w:t>
      </w:r>
      <w:r w:rsidR="00700A0D">
        <w:rPr>
          <w:rFonts w:ascii="Georgia" w:hAnsi="Georgia" w:cs="Arial"/>
          <w:b/>
          <w:bCs/>
          <w:sz w:val="22"/>
          <w:szCs w:val="22"/>
        </w:rPr>
        <w:t>Verification</w:t>
      </w:r>
      <w:r w:rsidR="00BE210B" w:rsidRPr="00680570">
        <w:rPr>
          <w:rFonts w:ascii="Georgia" w:hAnsi="Georgia" w:cs="Arial"/>
          <w:b/>
          <w:bCs/>
          <w:sz w:val="22"/>
          <w:szCs w:val="22"/>
        </w:rPr>
        <w:t>,</w:t>
      </w:r>
      <w:r w:rsidR="00992B40" w:rsidRPr="00680570">
        <w:rPr>
          <w:rFonts w:ascii="Georgia" w:hAnsi="Georgia" w:cs="Arial"/>
          <w:b/>
          <w:bCs/>
          <w:sz w:val="22"/>
          <w:szCs w:val="22"/>
        </w:rPr>
        <w:t xml:space="preserve"> </w:t>
      </w:r>
      <w:r w:rsidR="001E4238" w:rsidRPr="00680570">
        <w:rPr>
          <w:rFonts w:ascii="Georgia" w:hAnsi="Georgia" w:cs="Arial"/>
          <w:b/>
          <w:bCs/>
          <w:sz w:val="22"/>
          <w:szCs w:val="22"/>
        </w:rPr>
        <w:t>Validation</w:t>
      </w:r>
      <w:r w:rsidR="00B16D63">
        <w:rPr>
          <w:rFonts w:ascii="Georgia" w:hAnsi="Georgia" w:cs="Arial"/>
          <w:b/>
          <w:bCs/>
          <w:sz w:val="22"/>
          <w:szCs w:val="22"/>
        </w:rPr>
        <w:t>, and Evaluation</w:t>
      </w:r>
    </w:p>
    <w:p w14:paraId="00C30B8F" w14:textId="0FCEC624" w:rsidR="00576053" w:rsidRDefault="00576053" w:rsidP="00576053">
      <w:pPr>
        <w:pStyle w:val="Para"/>
        <w:spacing w:after="0" w:line="360" w:lineRule="auto"/>
        <w:ind w:left="0"/>
        <w:jc w:val="both"/>
        <w:rPr>
          <w:rFonts w:ascii="Georgia" w:hAnsi="Georgia" w:cs="Arial"/>
          <w:iCs/>
          <w:sz w:val="22"/>
          <w:szCs w:val="22"/>
        </w:rPr>
      </w:pPr>
      <w:r>
        <w:rPr>
          <w:rFonts w:ascii="Georgia" w:hAnsi="Georgia" w:cs="Arial"/>
          <w:iCs/>
          <w:sz w:val="22"/>
          <w:szCs w:val="22"/>
        </w:rPr>
        <w:t>This</w:t>
      </w:r>
      <w:r w:rsidRPr="00FF57A1">
        <w:rPr>
          <w:rFonts w:ascii="Georgia" w:hAnsi="Georgia" w:cs="Arial"/>
          <w:iCs/>
          <w:sz w:val="22"/>
          <w:szCs w:val="22"/>
        </w:rPr>
        <w:t xml:space="preserve"> WP will </w:t>
      </w:r>
      <w:r>
        <w:rPr>
          <w:rFonts w:ascii="Georgia" w:hAnsi="Georgia" w:cs="Arial"/>
          <w:iCs/>
          <w:sz w:val="22"/>
          <w:szCs w:val="22"/>
        </w:rPr>
        <w:t xml:space="preserve">aim at </w:t>
      </w:r>
      <w:r w:rsidR="000B35DA">
        <w:rPr>
          <w:rFonts w:ascii="Georgia" w:hAnsi="Georgia" w:cs="Arial"/>
          <w:iCs/>
          <w:sz w:val="22"/>
          <w:szCs w:val="22"/>
        </w:rPr>
        <w:t>calibrating</w:t>
      </w:r>
      <w:r>
        <w:rPr>
          <w:rFonts w:ascii="Georgia" w:hAnsi="Georgia" w:cs="Arial"/>
          <w:iCs/>
          <w:sz w:val="22"/>
          <w:szCs w:val="22"/>
        </w:rPr>
        <w:t xml:space="preserve"> </w:t>
      </w:r>
      <w:r w:rsidR="000B35DA">
        <w:rPr>
          <w:rFonts w:ascii="Georgia" w:hAnsi="Georgia" w:cs="Arial"/>
          <w:iCs/>
          <w:sz w:val="22"/>
          <w:szCs w:val="22"/>
        </w:rPr>
        <w:t xml:space="preserve">the proposed </w:t>
      </w:r>
      <w:r w:rsidR="009E2F6C">
        <w:rPr>
          <w:rFonts w:ascii="Georgia" w:hAnsi="Georgia" w:cs="Arial"/>
          <w:iCs/>
          <w:sz w:val="22"/>
          <w:szCs w:val="22"/>
        </w:rPr>
        <w:t>framework</w:t>
      </w:r>
      <w:r>
        <w:rPr>
          <w:rFonts w:ascii="Georgia" w:hAnsi="Georgia" w:cs="Arial"/>
          <w:iCs/>
          <w:sz w:val="22"/>
          <w:szCs w:val="22"/>
        </w:rPr>
        <w:t xml:space="preserve"> against real-world data and </w:t>
      </w:r>
      <w:r w:rsidR="00F92685">
        <w:rPr>
          <w:rFonts w:ascii="Georgia" w:hAnsi="Georgia" w:cs="Arial"/>
          <w:iCs/>
          <w:sz w:val="22"/>
          <w:szCs w:val="22"/>
        </w:rPr>
        <w:t>exploring</w:t>
      </w:r>
      <w:r w:rsidR="00C22997">
        <w:rPr>
          <w:rFonts w:ascii="Georgia" w:hAnsi="Georgia" w:cs="Arial"/>
          <w:iCs/>
          <w:sz w:val="22"/>
          <w:szCs w:val="22"/>
        </w:rPr>
        <w:t xml:space="preserve"> its </w:t>
      </w:r>
      <w:r w:rsidR="00F92685">
        <w:rPr>
          <w:rFonts w:ascii="Georgia" w:hAnsi="Georgia" w:cs="Arial"/>
          <w:iCs/>
          <w:sz w:val="22"/>
          <w:szCs w:val="22"/>
        </w:rPr>
        <w:t>capabilities</w:t>
      </w:r>
      <w:r w:rsidR="00C22997">
        <w:rPr>
          <w:rFonts w:ascii="Georgia" w:hAnsi="Georgia" w:cs="Arial"/>
          <w:iCs/>
          <w:sz w:val="22"/>
          <w:szCs w:val="22"/>
        </w:rPr>
        <w:t xml:space="preserve"> </w:t>
      </w:r>
      <w:r w:rsidR="00F92685">
        <w:rPr>
          <w:rFonts w:ascii="Georgia" w:hAnsi="Georgia" w:cs="Arial"/>
          <w:iCs/>
          <w:sz w:val="22"/>
          <w:szCs w:val="22"/>
        </w:rPr>
        <w:t>to provide valuable insights</w:t>
      </w:r>
      <w:r>
        <w:rPr>
          <w:rFonts w:ascii="Georgia" w:hAnsi="Georgia" w:cs="Arial"/>
          <w:iCs/>
          <w:sz w:val="22"/>
          <w:szCs w:val="22"/>
        </w:rPr>
        <w:t xml:space="preserve"> </w:t>
      </w:r>
      <w:r w:rsidR="00FB4F8A">
        <w:rPr>
          <w:rFonts w:ascii="Georgia" w:hAnsi="Georgia" w:cs="Arial"/>
          <w:iCs/>
          <w:sz w:val="22"/>
          <w:szCs w:val="22"/>
        </w:rPr>
        <w:t>for</w:t>
      </w:r>
      <w:r>
        <w:rPr>
          <w:rFonts w:ascii="Georgia" w:hAnsi="Georgia" w:cs="Arial"/>
          <w:iCs/>
          <w:sz w:val="22"/>
          <w:szCs w:val="22"/>
        </w:rPr>
        <w:t xml:space="preserve"> hospital stakeholders. </w:t>
      </w:r>
    </w:p>
    <w:p w14:paraId="24A9C59C" w14:textId="4D77E1D3" w:rsidR="0018586D" w:rsidRDefault="00D0098F" w:rsidP="00FB69ED">
      <w:pPr>
        <w:pStyle w:val="Para"/>
        <w:spacing w:after="0" w:line="360" w:lineRule="auto"/>
        <w:ind w:left="0"/>
        <w:jc w:val="both"/>
        <w:rPr>
          <w:rFonts w:ascii="Georgia" w:hAnsi="Georgia" w:cs="Arial"/>
          <w:iCs/>
          <w:sz w:val="22"/>
          <w:szCs w:val="22"/>
        </w:rPr>
      </w:pPr>
      <w:r w:rsidRPr="00D0098F">
        <w:rPr>
          <w:rFonts w:ascii="Georgia" w:hAnsi="Georgia" w:cs="Arial"/>
          <w:b/>
          <w:bCs/>
          <w:iCs/>
          <w:sz w:val="22"/>
          <w:szCs w:val="22"/>
        </w:rPr>
        <w:t xml:space="preserve">Verification &amp; </w:t>
      </w:r>
      <w:r w:rsidRPr="00BE38D1">
        <w:rPr>
          <w:rFonts w:ascii="Georgia" w:hAnsi="Georgia" w:cs="Arial"/>
          <w:b/>
          <w:bCs/>
          <w:iCs/>
          <w:sz w:val="22"/>
          <w:szCs w:val="22"/>
        </w:rPr>
        <w:t>Validation</w:t>
      </w:r>
      <w:r w:rsidRPr="00BE38D1">
        <w:rPr>
          <w:rFonts w:ascii="Georgia" w:hAnsi="Georgia" w:cs="Arial"/>
          <w:b/>
          <w:bCs/>
          <w:i/>
          <w:sz w:val="22"/>
          <w:szCs w:val="22"/>
        </w:rPr>
        <w:t>.</w:t>
      </w:r>
      <w:r w:rsidRPr="00BE38D1">
        <w:rPr>
          <w:rFonts w:ascii="Georgia" w:hAnsi="Georgia" w:cs="Arial"/>
          <w:iCs/>
          <w:sz w:val="22"/>
          <w:szCs w:val="22"/>
        </w:rPr>
        <w:t xml:space="preserve"> </w:t>
      </w:r>
      <w:r w:rsidR="003D7C8E" w:rsidRPr="00BE38D1">
        <w:rPr>
          <w:rFonts w:ascii="Georgia" w:hAnsi="Georgia" w:cs="Arial"/>
          <w:iCs/>
          <w:sz w:val="22"/>
          <w:szCs w:val="22"/>
        </w:rPr>
        <w:t xml:space="preserve">Algorithmic approaches </w:t>
      </w:r>
      <w:r w:rsidR="00761C37" w:rsidRPr="00BE38D1">
        <w:rPr>
          <w:rFonts w:ascii="Georgia" w:hAnsi="Georgia" w:cs="Arial"/>
          <w:iCs/>
          <w:sz w:val="22"/>
          <w:szCs w:val="22"/>
        </w:rPr>
        <w:t xml:space="preserve">will be </w:t>
      </w:r>
      <w:r w:rsidR="003D7C8E" w:rsidRPr="00BE38D1">
        <w:rPr>
          <w:rFonts w:ascii="Georgia" w:hAnsi="Georgia" w:cs="Arial"/>
          <w:iCs/>
          <w:sz w:val="22"/>
          <w:szCs w:val="22"/>
        </w:rPr>
        <w:t xml:space="preserve">used to </w:t>
      </w:r>
      <w:r w:rsidR="0087128F" w:rsidRPr="00BE38D1">
        <w:rPr>
          <w:rFonts w:ascii="Georgia" w:hAnsi="Georgia" w:cs="Arial"/>
          <w:iCs/>
          <w:sz w:val="22"/>
          <w:szCs w:val="22"/>
        </w:rPr>
        <w:t xml:space="preserve">verify the correct implementation of the </w:t>
      </w:r>
      <w:r w:rsidR="00F64F68" w:rsidRPr="00BE38D1">
        <w:rPr>
          <w:rFonts w:ascii="Georgia" w:hAnsi="Georgia" w:cs="Arial"/>
          <w:iCs/>
          <w:sz w:val="22"/>
          <w:szCs w:val="22"/>
        </w:rPr>
        <w:t xml:space="preserve">simulation </w:t>
      </w:r>
      <w:r w:rsidR="00390D84" w:rsidRPr="00BE38D1">
        <w:rPr>
          <w:rFonts w:ascii="Georgia" w:hAnsi="Georgia" w:cs="Arial"/>
          <w:iCs/>
          <w:sz w:val="22"/>
          <w:szCs w:val="22"/>
        </w:rPr>
        <w:t>model</w:t>
      </w:r>
      <w:r w:rsidR="0087128F" w:rsidRPr="00BE38D1">
        <w:rPr>
          <w:rFonts w:ascii="Georgia" w:hAnsi="Georgia" w:cs="Arial"/>
          <w:iCs/>
          <w:sz w:val="22"/>
          <w:szCs w:val="22"/>
        </w:rPr>
        <w:t xml:space="preserve"> by automatically </w:t>
      </w:r>
      <w:r w:rsidR="003D7C8E" w:rsidRPr="00BE38D1">
        <w:rPr>
          <w:rFonts w:ascii="Georgia" w:hAnsi="Georgia" w:cs="Arial"/>
          <w:iCs/>
          <w:sz w:val="22"/>
          <w:szCs w:val="22"/>
        </w:rPr>
        <w:t>identify</w:t>
      </w:r>
      <w:r w:rsidR="005574B8" w:rsidRPr="00BE38D1">
        <w:rPr>
          <w:rFonts w:ascii="Georgia" w:hAnsi="Georgia" w:cs="Arial"/>
          <w:iCs/>
          <w:sz w:val="22"/>
          <w:szCs w:val="22"/>
        </w:rPr>
        <w:t>ing</w:t>
      </w:r>
      <w:r w:rsidR="003D7C8E" w:rsidRPr="00BE38D1">
        <w:rPr>
          <w:rFonts w:ascii="Georgia" w:hAnsi="Georgia" w:cs="Arial"/>
          <w:iCs/>
          <w:sz w:val="22"/>
          <w:szCs w:val="22"/>
        </w:rPr>
        <w:t xml:space="preserve"> anomalies in the generated data</w:t>
      </w:r>
      <w:r w:rsidR="0087128F" w:rsidRPr="00BE38D1">
        <w:rPr>
          <w:rFonts w:ascii="Georgia" w:hAnsi="Georgia" w:cs="Arial"/>
          <w:iCs/>
          <w:sz w:val="22"/>
          <w:szCs w:val="22"/>
        </w:rPr>
        <w:t xml:space="preserve">. For example, tests will be run to confirm that people are </w:t>
      </w:r>
      <w:r w:rsidR="00137A18" w:rsidRPr="00BE38D1">
        <w:rPr>
          <w:rFonts w:ascii="Georgia" w:hAnsi="Georgia" w:cs="Arial"/>
          <w:iCs/>
          <w:sz w:val="22"/>
          <w:szCs w:val="22"/>
        </w:rPr>
        <w:t>always engaged in a Narrative</w:t>
      </w:r>
      <w:r w:rsidR="0087128F" w:rsidRPr="00BE38D1">
        <w:rPr>
          <w:rFonts w:ascii="Georgia" w:hAnsi="Georgia" w:cs="Arial"/>
          <w:iCs/>
          <w:sz w:val="22"/>
          <w:szCs w:val="22"/>
        </w:rPr>
        <w:t>, the profile of people and spaces are correctly updated over time, and data logs that record the location and activities of people over time are correctly generated</w:t>
      </w:r>
      <w:r w:rsidR="003D7C8E" w:rsidRPr="00BE38D1">
        <w:rPr>
          <w:rFonts w:ascii="Georgia" w:hAnsi="Georgia" w:cs="Arial"/>
          <w:iCs/>
          <w:sz w:val="22"/>
          <w:szCs w:val="22"/>
        </w:rPr>
        <w:t xml:space="preserve">. </w:t>
      </w:r>
      <w:r w:rsidR="00101F76" w:rsidRPr="00BE38D1">
        <w:rPr>
          <w:rFonts w:ascii="Georgia" w:hAnsi="Georgia" w:cs="Arial"/>
          <w:iCs/>
          <w:sz w:val="22"/>
          <w:szCs w:val="22"/>
        </w:rPr>
        <w:t xml:space="preserve">A combination of three </w:t>
      </w:r>
      <w:r w:rsidR="0018586D" w:rsidRPr="00BE38D1">
        <w:rPr>
          <w:rFonts w:ascii="Georgia" w:hAnsi="Georgia" w:cs="Arial"/>
          <w:iCs/>
          <w:sz w:val="22"/>
          <w:szCs w:val="22"/>
        </w:rPr>
        <w:t xml:space="preserve"> complementary strategies will be used to</w:t>
      </w:r>
      <w:r w:rsidR="0087128F" w:rsidRPr="00BE38D1">
        <w:rPr>
          <w:rFonts w:ascii="Georgia" w:hAnsi="Georgia" w:cs="Arial"/>
          <w:iCs/>
          <w:sz w:val="22"/>
          <w:szCs w:val="22"/>
        </w:rPr>
        <w:t xml:space="preserve"> validate the accuracy of the model</w:t>
      </w:r>
      <w:r w:rsidR="00386F8A">
        <w:rPr>
          <w:rFonts w:ascii="Georgia" w:hAnsi="Georgia" w:cs="Arial"/>
          <w:iCs/>
          <w:sz w:val="22"/>
          <w:szCs w:val="22"/>
        </w:rPr>
        <w:t xml:space="preserve"> in a selected number of mockup scenarios</w:t>
      </w:r>
      <w:r w:rsidR="0018586D" w:rsidRPr="00BE38D1">
        <w:rPr>
          <w:rFonts w:ascii="Georgia" w:hAnsi="Georgia" w:cs="Arial"/>
          <w:iCs/>
          <w:sz w:val="22"/>
          <w:szCs w:val="22"/>
        </w:rPr>
        <w:t xml:space="preserve"> </w:t>
      </w:r>
      <w:r w:rsidR="0018586D" w:rsidRPr="00BE38D1">
        <w:rPr>
          <w:rFonts w:ascii="Georgia" w:hAnsi="Georgia" w:cs="Arial"/>
          <w:iCs/>
          <w:sz w:val="22"/>
          <w:szCs w:val="22"/>
        </w:rPr>
        <w:fldChar w:fldCharType="begin"/>
      </w:r>
      <w:r w:rsidR="002A4A04">
        <w:rPr>
          <w:rFonts w:ascii="Georgia" w:hAnsi="Georgia" w:cs="Arial"/>
          <w:iCs/>
          <w:sz w:val="22"/>
          <w:szCs w:val="22"/>
        </w:rPr>
        <w:instrText xml:space="preserve"> ADDIN ZOTERO_ITEM CSL_CITATION {"citationID":"IkMDhING","properties":{"formattedCitation":"[74]","plainCitation":"[74]","noteIndex":0},"citationItems":[{"id":1059,"uris":["http://zotero.org/users/884315/items/TBSX4UG3"],"uri":["http://zotero.org/users/884315/items/TBSX4UG3"],"itemData":{"id":1059,"type":"article-journal","abstract":"Verification and validation of simulation models are discussed in this paper. Three approaches to deciding model validity are described, two paradigms that relate verification and validation to the model development process are presented, and various validation techniques are defined. Conceptual model validity, model verification, operational validity, and data validity are discussed. A way to document results is given, and a recommended procedure for model validation is presented.","container-title":"Journal of Simulation","DOI":"10.1057/jos.2012.20","ISSN":"1747-7778","issue":"1","journalAbbreviation":"Journal of Simulation","language":"en","page":"12-24","source":"www.palgrave-journals.com","title":"Verification and validation of simulation models","volume":"7","author":[{"family":"Sargent","given":"Robert G."}],"issued":{"date-parts":[["2013",2]]}}}],"schema":"https://github.com/citation-style-language/schema/raw/master/csl-citation.json"} </w:instrText>
      </w:r>
      <w:r w:rsidR="0018586D" w:rsidRPr="00BE38D1">
        <w:rPr>
          <w:rFonts w:ascii="Georgia" w:hAnsi="Georgia" w:cs="Arial"/>
          <w:iCs/>
          <w:sz w:val="22"/>
          <w:szCs w:val="22"/>
        </w:rPr>
        <w:fldChar w:fldCharType="separate"/>
      </w:r>
      <w:r w:rsidR="002A4A04">
        <w:rPr>
          <w:rFonts w:ascii="Georgia" w:hAnsi="Georgia" w:cs="Arial"/>
          <w:iCs/>
          <w:noProof/>
          <w:sz w:val="22"/>
          <w:szCs w:val="22"/>
        </w:rPr>
        <w:t>[74]</w:t>
      </w:r>
      <w:r w:rsidR="0018586D" w:rsidRPr="00BE38D1">
        <w:rPr>
          <w:rFonts w:ascii="Georgia" w:hAnsi="Georgia" w:cs="Arial"/>
          <w:iCs/>
          <w:sz w:val="22"/>
          <w:szCs w:val="22"/>
        </w:rPr>
        <w:fldChar w:fldCharType="end"/>
      </w:r>
      <w:r w:rsidR="0018586D" w:rsidRPr="00BE38D1">
        <w:rPr>
          <w:rFonts w:ascii="Georgia" w:hAnsi="Georgia" w:cs="Arial"/>
          <w:iCs/>
          <w:sz w:val="22"/>
          <w:szCs w:val="22"/>
        </w:rPr>
        <w:t xml:space="preserve">: (a) </w:t>
      </w:r>
      <w:r w:rsidR="0018586D" w:rsidRPr="00BE38D1">
        <w:rPr>
          <w:rFonts w:ascii="Georgia" w:hAnsi="Georgia" w:cs="Arial"/>
          <w:i/>
          <w:sz w:val="22"/>
          <w:szCs w:val="22"/>
        </w:rPr>
        <w:t>Face Validity</w:t>
      </w:r>
      <w:r w:rsidR="00422CF1" w:rsidRPr="00BE38D1">
        <w:rPr>
          <w:rFonts w:ascii="Georgia" w:hAnsi="Georgia" w:cs="Arial"/>
          <w:iCs/>
          <w:sz w:val="22"/>
          <w:szCs w:val="22"/>
        </w:rPr>
        <w:t xml:space="preserve">: experts from the partner hospital will be asked to </w:t>
      </w:r>
      <w:r w:rsidR="00422CF1">
        <w:rPr>
          <w:rFonts w:ascii="Georgia" w:hAnsi="Georgia" w:cs="Arial"/>
          <w:iCs/>
          <w:sz w:val="22"/>
          <w:szCs w:val="22"/>
        </w:rPr>
        <w:t>assess whether the model output is reasonable</w:t>
      </w:r>
      <w:r w:rsidR="006674AF">
        <w:rPr>
          <w:rFonts w:ascii="Georgia" w:hAnsi="Georgia" w:cs="Arial"/>
          <w:iCs/>
          <w:sz w:val="22"/>
          <w:szCs w:val="22"/>
        </w:rPr>
        <w:t xml:space="preserve"> through a survey</w:t>
      </w:r>
      <w:r w:rsidR="00422CF1">
        <w:rPr>
          <w:rFonts w:ascii="Georgia" w:hAnsi="Georgia" w:cs="Arial"/>
          <w:iCs/>
          <w:sz w:val="22"/>
          <w:szCs w:val="22"/>
        </w:rPr>
        <w:t>;</w:t>
      </w:r>
      <w:r w:rsidR="0018586D">
        <w:rPr>
          <w:rFonts w:ascii="Georgia" w:hAnsi="Georgia" w:cs="Arial"/>
          <w:iCs/>
          <w:sz w:val="22"/>
          <w:szCs w:val="22"/>
        </w:rPr>
        <w:t xml:space="preserve"> (b) </w:t>
      </w:r>
      <w:r w:rsidR="0018586D" w:rsidRPr="00D42CD4">
        <w:rPr>
          <w:rFonts w:ascii="Georgia" w:hAnsi="Georgia" w:cs="Arial"/>
          <w:i/>
          <w:sz w:val="22"/>
          <w:szCs w:val="22"/>
        </w:rPr>
        <w:t>Historical Data</w:t>
      </w:r>
      <w:r w:rsidR="00906E35">
        <w:rPr>
          <w:rFonts w:ascii="Georgia" w:hAnsi="Georgia" w:cs="Arial"/>
          <w:iCs/>
          <w:sz w:val="22"/>
          <w:szCs w:val="22"/>
        </w:rPr>
        <w:t>:</w:t>
      </w:r>
      <w:r w:rsidR="0018586D">
        <w:rPr>
          <w:rFonts w:ascii="Georgia" w:hAnsi="Georgia" w:cs="Arial"/>
          <w:iCs/>
          <w:sz w:val="22"/>
          <w:szCs w:val="22"/>
        </w:rPr>
        <w:t xml:space="preserve"> </w:t>
      </w:r>
      <w:r w:rsidR="00906E35">
        <w:rPr>
          <w:rFonts w:ascii="Georgia" w:hAnsi="Georgia" w:cs="Arial"/>
          <w:iCs/>
          <w:sz w:val="22"/>
          <w:szCs w:val="22"/>
        </w:rPr>
        <w:t xml:space="preserve">part </w:t>
      </w:r>
      <w:r w:rsidR="00906E35" w:rsidRPr="00680570">
        <w:rPr>
          <w:rFonts w:ascii="Georgia" w:hAnsi="Georgia" w:cs="Arial"/>
          <w:iCs/>
          <w:sz w:val="22"/>
          <w:szCs w:val="22"/>
        </w:rPr>
        <w:t xml:space="preserve">of the data collected in the hospital will be used to develop the proposed simulation model and represent the current state of the </w:t>
      </w:r>
      <w:r w:rsidR="009033FD">
        <w:rPr>
          <w:rFonts w:ascii="Georgia" w:hAnsi="Georgia" w:cs="Arial"/>
          <w:iCs/>
          <w:sz w:val="22"/>
          <w:szCs w:val="22"/>
        </w:rPr>
        <w:t>hospital</w:t>
      </w:r>
      <w:r w:rsidR="00906E35" w:rsidRPr="00680570">
        <w:rPr>
          <w:rFonts w:ascii="Georgia" w:hAnsi="Georgia" w:cs="Arial"/>
          <w:iCs/>
          <w:sz w:val="22"/>
          <w:szCs w:val="22"/>
        </w:rPr>
        <w:t xml:space="preserve"> environment, while the remainder of the data will be used to validate the predictions of future states of the </w:t>
      </w:r>
      <w:r w:rsidR="009033FD">
        <w:rPr>
          <w:rFonts w:ascii="Georgia" w:hAnsi="Georgia" w:cs="Arial"/>
          <w:iCs/>
          <w:sz w:val="22"/>
          <w:szCs w:val="22"/>
        </w:rPr>
        <w:t>hospital</w:t>
      </w:r>
      <w:r w:rsidR="00906E35" w:rsidRPr="00680570">
        <w:rPr>
          <w:rFonts w:ascii="Georgia" w:hAnsi="Georgia" w:cs="Arial"/>
          <w:iCs/>
          <w:sz w:val="22"/>
          <w:szCs w:val="22"/>
        </w:rPr>
        <w:t xml:space="preserve">. </w:t>
      </w:r>
      <w:r w:rsidR="0018586D">
        <w:rPr>
          <w:rFonts w:ascii="Georgia" w:hAnsi="Georgia" w:cs="Arial"/>
          <w:iCs/>
          <w:sz w:val="22"/>
          <w:szCs w:val="22"/>
        </w:rPr>
        <w:t xml:space="preserve">(c) </w:t>
      </w:r>
      <w:r w:rsidR="0018586D" w:rsidRPr="00D42CD4">
        <w:rPr>
          <w:rFonts w:ascii="Georgia" w:hAnsi="Georgia" w:cs="Arial"/>
          <w:i/>
          <w:sz w:val="22"/>
          <w:szCs w:val="22"/>
        </w:rPr>
        <w:t xml:space="preserve">Parameter variability and </w:t>
      </w:r>
      <w:r w:rsidR="00D42CD4">
        <w:rPr>
          <w:rFonts w:ascii="Georgia" w:hAnsi="Georgia" w:cs="Arial"/>
          <w:i/>
          <w:sz w:val="22"/>
          <w:szCs w:val="22"/>
        </w:rPr>
        <w:t>s</w:t>
      </w:r>
      <w:r w:rsidR="0018586D" w:rsidRPr="00D42CD4">
        <w:rPr>
          <w:rFonts w:ascii="Georgia" w:hAnsi="Georgia" w:cs="Arial"/>
          <w:i/>
          <w:sz w:val="22"/>
          <w:szCs w:val="22"/>
        </w:rPr>
        <w:t xml:space="preserve">ensitivity </w:t>
      </w:r>
      <w:r w:rsidR="00D42CD4">
        <w:rPr>
          <w:rFonts w:ascii="Georgia" w:hAnsi="Georgia" w:cs="Arial"/>
          <w:i/>
          <w:sz w:val="22"/>
          <w:szCs w:val="22"/>
        </w:rPr>
        <w:t>a</w:t>
      </w:r>
      <w:r w:rsidR="0018586D" w:rsidRPr="00D42CD4">
        <w:rPr>
          <w:rFonts w:ascii="Georgia" w:hAnsi="Georgia" w:cs="Arial"/>
          <w:i/>
          <w:sz w:val="22"/>
          <w:szCs w:val="22"/>
        </w:rPr>
        <w:t>nalysis</w:t>
      </w:r>
      <w:r w:rsidR="0018586D">
        <w:rPr>
          <w:rFonts w:ascii="Georgia" w:hAnsi="Georgia" w:cs="Arial"/>
          <w:iCs/>
          <w:sz w:val="22"/>
          <w:szCs w:val="22"/>
        </w:rPr>
        <w:t>:</w:t>
      </w:r>
      <w:r w:rsidR="00FB69ED">
        <w:rPr>
          <w:rFonts w:ascii="Georgia" w:hAnsi="Georgia" w:cs="Arial"/>
          <w:iCs/>
          <w:sz w:val="22"/>
          <w:szCs w:val="22"/>
        </w:rPr>
        <w:t xml:space="preserve"> </w:t>
      </w:r>
      <w:r w:rsidR="00422CF1">
        <w:rPr>
          <w:rFonts w:ascii="Georgia" w:hAnsi="Georgia" w:cs="Arial"/>
          <w:iCs/>
          <w:sz w:val="22"/>
          <w:szCs w:val="22"/>
        </w:rPr>
        <w:t xml:space="preserve">values of the model including the space layout, number of patients or staff members and operational workflows will be systematically changed to determine if the output of the model </w:t>
      </w:r>
      <w:r w:rsidR="004631ED">
        <w:rPr>
          <w:rFonts w:ascii="Georgia" w:hAnsi="Georgia" w:cs="Arial"/>
          <w:iCs/>
          <w:sz w:val="22"/>
          <w:szCs w:val="22"/>
        </w:rPr>
        <w:t xml:space="preserve">is </w:t>
      </w:r>
      <w:r w:rsidR="00422CF1">
        <w:rPr>
          <w:rFonts w:ascii="Georgia" w:hAnsi="Georgia" w:cs="Arial"/>
          <w:iCs/>
          <w:sz w:val="22"/>
          <w:szCs w:val="22"/>
        </w:rPr>
        <w:t>reasonable</w:t>
      </w:r>
      <w:r w:rsidR="009466F7">
        <w:rPr>
          <w:rFonts w:ascii="Georgia" w:hAnsi="Georgia" w:cs="Arial"/>
          <w:iCs/>
          <w:sz w:val="22"/>
          <w:szCs w:val="22"/>
        </w:rPr>
        <w:t>.</w:t>
      </w:r>
      <w:r w:rsidR="00E3566F">
        <w:rPr>
          <w:rFonts w:ascii="Georgia" w:hAnsi="Georgia" w:cs="Arial"/>
          <w:iCs/>
          <w:sz w:val="22"/>
          <w:szCs w:val="22"/>
        </w:rPr>
        <w:t xml:space="preserve"> </w:t>
      </w:r>
      <w:r w:rsidR="00FB69ED">
        <w:rPr>
          <w:rFonts w:ascii="Georgia" w:hAnsi="Georgia" w:cs="Arial"/>
          <w:iCs/>
          <w:sz w:val="22"/>
          <w:szCs w:val="22"/>
        </w:rPr>
        <w:t>Prior work of the PI involved using face validity and sensitivity analys</w:t>
      </w:r>
      <w:r w:rsidR="00A17F8B">
        <w:rPr>
          <w:rFonts w:ascii="Georgia" w:hAnsi="Georgia" w:cs="Arial"/>
          <w:iCs/>
          <w:sz w:val="22"/>
          <w:szCs w:val="22"/>
        </w:rPr>
        <w:t>i</w:t>
      </w:r>
      <w:r w:rsidR="00FB69ED">
        <w:rPr>
          <w:rFonts w:ascii="Georgia" w:hAnsi="Georgia" w:cs="Arial"/>
          <w:iCs/>
          <w:sz w:val="22"/>
          <w:szCs w:val="22"/>
        </w:rPr>
        <w:t xml:space="preserve">s to validate human behavior simulation models </w:t>
      </w:r>
      <w:r w:rsidR="00BE38D1">
        <w:rPr>
          <w:rFonts w:ascii="Georgia" w:hAnsi="Georgia" w:cs="Arial"/>
          <w:iCs/>
          <w:sz w:val="22"/>
          <w:szCs w:val="22"/>
        </w:rPr>
        <w:fldChar w:fldCharType="begin"/>
      </w:r>
      <w:r w:rsidR="00FF7CEC">
        <w:rPr>
          <w:rFonts w:ascii="Georgia" w:hAnsi="Georgia" w:cs="Arial"/>
          <w:iCs/>
          <w:sz w:val="22"/>
          <w:szCs w:val="22"/>
        </w:rPr>
        <w:instrText xml:space="preserve"> ADDIN ZOTERO_ITEM CSL_CITATION {"citationID":"vsComOAI","properties":{"formattedCitation":"[45]","plainCitation":"[45]","noteIndex":0},"citationItems":[{"id":2059,"uris":["http://zotero.org/users/884315/items/4HUMRA59"],"uri":["http://zotero.org/users/884315/items/4HUMRA59"],"itemData":{"id":2059,"type":"article-journal","abstract":"Simulating and evaluating the impact that a building design might produce on its prospective occupants is a key challenge in architectural design. Prior work demonstrated the capabilities of narrative-based modeling to coordinate the collaborative behavior of virtual occupants. In this work, we aim to demonstrate the scalability and applicability of narrative-based modeling to support the pre-occupancy evaluation of alternative design options in complex real-world hospital facilities. To do so, we developed a narrative-based pre-occupancy evaluation platform that extends pre-existing narrative-based capabilities with (a) a newly developed library space, actor, activities, and narrative entities that support the simulation of real-world human behavior patterns while accounting for the impact that a building design produces on how the patterns unfold, and (b) a newly integrated evaluation module able to generate and visualize numerical data-logs and spatiotemporal data-maps of key performance indicators in hospital settings. We applied the platform to conduct a comparative pre-occupancy evaluation of two different architectural designs for an outpatient ophthalmology clinic. Results demonstrate the scalability and applicability of narrative-based modeling to help design stakeholders visualize and analyze how design decisions may impact future building operations in outpatient clinics.","container-title":"Automation in Construction","DOI":"10.1016/j.autcon.2019.102896","ISSN":"0926-5805","journalAbbreviation":"Automation in Construction","page":"102896","source":"ScienceDirect","title":"Simulating multi-agent narratives for pre-occupancy evaluation of architectural designs","volume":"106","author":[{"family":"Schaumann","given":"Davide"},{"family":"Putievsky Pilosof","given":"Nirit"},{"family":"Sopher","given":"Hadas"},{"family":"Yahav","given":"Jacob"},{"family":"Kalay","given":"Yehuda E."}],"issued":{"date-parts":[["2019",10,1]]}}}],"schema":"https://github.com/citation-style-language/schema/raw/master/csl-citation.json"} </w:instrText>
      </w:r>
      <w:r w:rsidR="00BE38D1">
        <w:rPr>
          <w:rFonts w:ascii="Georgia" w:hAnsi="Georgia" w:cs="Arial"/>
          <w:iCs/>
          <w:sz w:val="22"/>
          <w:szCs w:val="22"/>
        </w:rPr>
        <w:fldChar w:fldCharType="separate"/>
      </w:r>
      <w:r w:rsidR="00FF7CEC">
        <w:rPr>
          <w:rFonts w:ascii="Georgia" w:hAnsi="Georgia" w:cs="Arial"/>
          <w:iCs/>
          <w:noProof/>
          <w:sz w:val="22"/>
          <w:szCs w:val="22"/>
        </w:rPr>
        <w:t>[45]</w:t>
      </w:r>
      <w:r w:rsidR="00BE38D1">
        <w:rPr>
          <w:rFonts w:ascii="Georgia" w:hAnsi="Georgia" w:cs="Arial"/>
          <w:iCs/>
          <w:sz w:val="22"/>
          <w:szCs w:val="22"/>
        </w:rPr>
        <w:fldChar w:fldCharType="end"/>
      </w:r>
      <w:r w:rsidR="00FB69ED">
        <w:rPr>
          <w:rFonts w:ascii="Georgia" w:hAnsi="Georgia" w:cs="Arial"/>
          <w:iCs/>
          <w:sz w:val="22"/>
          <w:szCs w:val="22"/>
        </w:rPr>
        <w:t xml:space="preserve">. </w:t>
      </w:r>
    </w:p>
    <w:p w14:paraId="065A33CC" w14:textId="43E7E335" w:rsidR="00132A47" w:rsidRDefault="00700A0D" w:rsidP="00644878">
      <w:pPr>
        <w:pStyle w:val="Para"/>
        <w:spacing w:after="0" w:line="360" w:lineRule="auto"/>
        <w:ind w:left="0"/>
        <w:jc w:val="both"/>
        <w:rPr>
          <w:rFonts w:ascii="Georgia" w:hAnsi="Georgia" w:cs="Arial"/>
          <w:iCs/>
          <w:sz w:val="22"/>
          <w:szCs w:val="22"/>
        </w:rPr>
      </w:pPr>
      <w:r w:rsidRPr="00700A0D">
        <w:rPr>
          <w:rFonts w:ascii="Georgia" w:hAnsi="Georgia" w:cs="Arial"/>
          <w:b/>
          <w:bCs/>
          <w:iCs/>
          <w:sz w:val="22"/>
          <w:szCs w:val="22"/>
        </w:rPr>
        <w:t>Evaluation</w:t>
      </w:r>
      <w:r>
        <w:rPr>
          <w:rFonts w:ascii="Georgia" w:hAnsi="Georgia" w:cs="Arial"/>
          <w:iCs/>
          <w:sz w:val="22"/>
          <w:szCs w:val="22"/>
        </w:rPr>
        <w:t xml:space="preserve">. </w:t>
      </w:r>
      <w:r w:rsidR="0018586D">
        <w:rPr>
          <w:rFonts w:ascii="Georgia" w:hAnsi="Georgia" w:cs="Arial"/>
          <w:iCs/>
          <w:sz w:val="22"/>
          <w:szCs w:val="22"/>
        </w:rPr>
        <w:t xml:space="preserve"> </w:t>
      </w:r>
      <w:r w:rsidR="002518A9">
        <w:rPr>
          <w:rFonts w:ascii="Georgia" w:hAnsi="Georgia" w:cs="Arial"/>
          <w:iCs/>
          <w:sz w:val="22"/>
          <w:szCs w:val="22"/>
        </w:rPr>
        <w:t xml:space="preserve">A series of experiments will be conducted in collaboration with staff members of the Rambam Institute for Pain Medicine to compare the proposed recommendation system against more traditional decision-making processes based on human experience and intuition. </w:t>
      </w:r>
      <w:r w:rsidR="00917DB0">
        <w:rPr>
          <w:rFonts w:ascii="Georgia" w:hAnsi="Georgia" w:cs="Arial"/>
          <w:iCs/>
          <w:sz w:val="22"/>
          <w:szCs w:val="22"/>
        </w:rPr>
        <w:t>Five</w:t>
      </w:r>
      <w:r w:rsidR="007F3B35">
        <w:rPr>
          <w:rFonts w:ascii="Georgia" w:hAnsi="Georgia" w:cs="Arial"/>
          <w:iCs/>
          <w:sz w:val="22"/>
          <w:szCs w:val="22"/>
        </w:rPr>
        <w:t xml:space="preserve"> to </w:t>
      </w:r>
      <w:r w:rsidR="00917DB0">
        <w:rPr>
          <w:rFonts w:ascii="Georgia" w:hAnsi="Georgia" w:cs="Arial"/>
          <w:iCs/>
          <w:sz w:val="22"/>
          <w:szCs w:val="22"/>
        </w:rPr>
        <w:t>eight</w:t>
      </w:r>
      <w:r w:rsidR="007D605C">
        <w:rPr>
          <w:rFonts w:ascii="Georgia" w:hAnsi="Georgia" w:cs="Arial"/>
          <w:iCs/>
          <w:sz w:val="22"/>
          <w:szCs w:val="22"/>
        </w:rPr>
        <w:t xml:space="preserve"> participants</w:t>
      </w:r>
      <w:r w:rsidR="007F3B35">
        <w:rPr>
          <w:rFonts w:ascii="Georgia" w:hAnsi="Georgia" w:cs="Arial"/>
          <w:iCs/>
          <w:sz w:val="22"/>
          <w:szCs w:val="22"/>
        </w:rPr>
        <w:t xml:space="preserve"> </w:t>
      </w:r>
      <w:r w:rsidR="00C07244">
        <w:rPr>
          <w:rFonts w:ascii="Georgia" w:hAnsi="Georgia" w:cs="Arial"/>
          <w:iCs/>
          <w:sz w:val="22"/>
          <w:szCs w:val="22"/>
        </w:rPr>
        <w:t>includ</w:t>
      </w:r>
      <w:r w:rsidR="007C5AA4">
        <w:rPr>
          <w:rFonts w:ascii="Georgia" w:hAnsi="Georgia" w:cs="Arial"/>
          <w:iCs/>
          <w:sz w:val="22"/>
          <w:szCs w:val="22"/>
        </w:rPr>
        <w:t>ing</w:t>
      </w:r>
      <w:r w:rsidR="00C07244">
        <w:rPr>
          <w:rFonts w:ascii="Georgia" w:hAnsi="Georgia" w:cs="Arial"/>
          <w:iCs/>
          <w:sz w:val="22"/>
          <w:szCs w:val="22"/>
        </w:rPr>
        <w:t xml:space="preserve"> </w:t>
      </w:r>
      <w:r w:rsidR="00D9202F">
        <w:rPr>
          <w:rFonts w:ascii="Georgia" w:hAnsi="Georgia" w:cs="Arial"/>
          <w:iCs/>
          <w:sz w:val="22"/>
          <w:szCs w:val="22"/>
        </w:rPr>
        <w:t xml:space="preserve">the deputy director of the institute </w:t>
      </w:r>
      <w:r w:rsidR="00B06D71">
        <w:rPr>
          <w:rFonts w:ascii="Georgia" w:hAnsi="Georgia" w:cs="Arial"/>
          <w:iCs/>
          <w:sz w:val="22"/>
          <w:szCs w:val="22"/>
        </w:rPr>
        <w:t xml:space="preserve">will </w:t>
      </w:r>
      <w:r w:rsidR="00CD083C">
        <w:rPr>
          <w:rFonts w:ascii="Georgia" w:hAnsi="Georgia" w:cs="Arial"/>
          <w:iCs/>
          <w:sz w:val="22"/>
          <w:szCs w:val="22"/>
        </w:rPr>
        <w:t>be asked to predict and evaluate the implications of alternative resource allocation strategies</w:t>
      </w:r>
      <w:r w:rsidR="00917DB0">
        <w:rPr>
          <w:rFonts w:ascii="Georgia" w:hAnsi="Georgia" w:cs="Arial"/>
          <w:iCs/>
          <w:sz w:val="22"/>
          <w:szCs w:val="22"/>
        </w:rPr>
        <w:t xml:space="preserve"> in a series of selected mockup situations. </w:t>
      </w:r>
      <w:r w:rsidR="00AD37AC">
        <w:rPr>
          <w:rFonts w:ascii="Georgia" w:hAnsi="Georgia" w:cs="Arial"/>
          <w:iCs/>
          <w:sz w:val="22"/>
          <w:szCs w:val="22"/>
        </w:rPr>
        <w:t xml:space="preserve">In some </w:t>
      </w:r>
      <w:r w:rsidR="00C17D80">
        <w:rPr>
          <w:rFonts w:ascii="Georgia" w:hAnsi="Georgia" w:cs="Arial"/>
          <w:iCs/>
          <w:sz w:val="22"/>
          <w:szCs w:val="22"/>
        </w:rPr>
        <w:t>situations,</w:t>
      </w:r>
      <w:r w:rsidR="00AD37AC">
        <w:rPr>
          <w:rFonts w:ascii="Georgia" w:hAnsi="Georgia" w:cs="Arial"/>
          <w:iCs/>
          <w:sz w:val="22"/>
          <w:szCs w:val="22"/>
        </w:rPr>
        <w:t xml:space="preserve"> </w:t>
      </w:r>
      <w:r w:rsidR="000642C0">
        <w:rPr>
          <w:rFonts w:ascii="Georgia" w:hAnsi="Georgia" w:cs="Arial"/>
          <w:iCs/>
          <w:sz w:val="22"/>
          <w:szCs w:val="22"/>
        </w:rPr>
        <w:t>the participants</w:t>
      </w:r>
      <w:r w:rsidR="00AD37AC">
        <w:rPr>
          <w:rFonts w:ascii="Georgia" w:hAnsi="Georgia" w:cs="Arial"/>
          <w:iCs/>
          <w:sz w:val="22"/>
          <w:szCs w:val="22"/>
        </w:rPr>
        <w:t xml:space="preserve"> will be required to use </w:t>
      </w:r>
      <w:r w:rsidR="007D605C">
        <w:rPr>
          <w:rFonts w:ascii="Georgia" w:hAnsi="Georgia" w:cs="Arial"/>
          <w:iCs/>
          <w:sz w:val="22"/>
          <w:szCs w:val="22"/>
        </w:rPr>
        <w:t xml:space="preserve">their </w:t>
      </w:r>
      <w:r w:rsidR="00CD083C">
        <w:rPr>
          <w:rFonts w:ascii="Georgia" w:hAnsi="Georgia" w:cs="Arial"/>
          <w:iCs/>
          <w:sz w:val="22"/>
          <w:szCs w:val="22"/>
        </w:rPr>
        <w:t xml:space="preserve">own experience and </w:t>
      </w:r>
      <w:r w:rsidR="007D605C">
        <w:rPr>
          <w:rFonts w:ascii="Georgia" w:hAnsi="Georgia" w:cs="Arial"/>
          <w:iCs/>
          <w:sz w:val="22"/>
          <w:szCs w:val="22"/>
        </w:rPr>
        <w:t>intuition,</w:t>
      </w:r>
      <w:r w:rsidR="00CD083C">
        <w:rPr>
          <w:rFonts w:ascii="Georgia" w:hAnsi="Georgia" w:cs="Arial"/>
          <w:iCs/>
          <w:sz w:val="22"/>
          <w:szCs w:val="22"/>
        </w:rPr>
        <w:t xml:space="preserve"> </w:t>
      </w:r>
      <w:r w:rsidR="007D605C">
        <w:rPr>
          <w:rFonts w:ascii="Georgia" w:hAnsi="Georgia" w:cs="Arial"/>
          <w:iCs/>
          <w:sz w:val="22"/>
          <w:szCs w:val="22"/>
        </w:rPr>
        <w:t xml:space="preserve">while </w:t>
      </w:r>
      <w:r w:rsidR="00AD37AC">
        <w:rPr>
          <w:rFonts w:ascii="Georgia" w:hAnsi="Georgia" w:cs="Arial"/>
          <w:iCs/>
          <w:sz w:val="22"/>
          <w:szCs w:val="22"/>
        </w:rPr>
        <w:t>in</w:t>
      </w:r>
      <w:r w:rsidR="007D605C">
        <w:rPr>
          <w:rFonts w:ascii="Georgia" w:hAnsi="Georgia" w:cs="Arial"/>
          <w:iCs/>
          <w:sz w:val="22"/>
          <w:szCs w:val="22"/>
        </w:rPr>
        <w:t xml:space="preserve"> other</w:t>
      </w:r>
      <w:r w:rsidR="00AD37AC">
        <w:rPr>
          <w:rFonts w:ascii="Georgia" w:hAnsi="Georgia" w:cs="Arial"/>
          <w:iCs/>
          <w:sz w:val="22"/>
          <w:szCs w:val="22"/>
        </w:rPr>
        <w:t>s they</w:t>
      </w:r>
      <w:r w:rsidR="007D605C">
        <w:rPr>
          <w:rFonts w:ascii="Georgia" w:hAnsi="Georgia" w:cs="Arial"/>
          <w:iCs/>
          <w:sz w:val="22"/>
          <w:szCs w:val="22"/>
        </w:rPr>
        <w:t xml:space="preserve"> </w:t>
      </w:r>
      <w:r w:rsidR="00CD083C">
        <w:rPr>
          <w:rFonts w:ascii="Georgia" w:hAnsi="Georgia" w:cs="Arial"/>
          <w:iCs/>
          <w:sz w:val="22"/>
          <w:szCs w:val="22"/>
        </w:rPr>
        <w:t xml:space="preserve">will </w:t>
      </w:r>
      <w:r w:rsidR="00644878">
        <w:rPr>
          <w:rFonts w:ascii="Georgia" w:hAnsi="Georgia" w:cs="Arial"/>
          <w:iCs/>
          <w:sz w:val="22"/>
          <w:szCs w:val="22"/>
        </w:rPr>
        <w:t>test</w:t>
      </w:r>
      <w:r w:rsidR="00CD083C">
        <w:rPr>
          <w:rFonts w:ascii="Georgia" w:hAnsi="Georgia" w:cs="Arial"/>
          <w:iCs/>
          <w:sz w:val="22"/>
          <w:szCs w:val="22"/>
        </w:rPr>
        <w:t xml:space="preserve"> the proposed </w:t>
      </w:r>
      <w:r w:rsidR="00644878">
        <w:rPr>
          <w:rFonts w:ascii="Georgia" w:hAnsi="Georgia" w:cs="Arial"/>
          <w:iCs/>
          <w:sz w:val="22"/>
          <w:szCs w:val="22"/>
        </w:rPr>
        <w:t>recommendation</w:t>
      </w:r>
      <w:r w:rsidR="00CD083C">
        <w:rPr>
          <w:rFonts w:ascii="Georgia" w:hAnsi="Georgia" w:cs="Arial"/>
          <w:iCs/>
          <w:sz w:val="22"/>
          <w:szCs w:val="22"/>
        </w:rPr>
        <w:t xml:space="preserve"> </w:t>
      </w:r>
      <w:r w:rsidR="00644878">
        <w:rPr>
          <w:rFonts w:ascii="Georgia" w:hAnsi="Georgia" w:cs="Arial"/>
          <w:iCs/>
          <w:sz w:val="22"/>
          <w:szCs w:val="22"/>
        </w:rPr>
        <w:t>framework</w:t>
      </w:r>
      <w:r w:rsidR="00CD083C">
        <w:rPr>
          <w:rFonts w:ascii="Georgia" w:hAnsi="Georgia" w:cs="Arial"/>
          <w:iCs/>
          <w:sz w:val="22"/>
          <w:szCs w:val="22"/>
        </w:rPr>
        <w:t xml:space="preserve">. </w:t>
      </w:r>
      <w:r w:rsidR="0065578C">
        <w:rPr>
          <w:rFonts w:ascii="Georgia" w:hAnsi="Georgia" w:cs="Arial"/>
          <w:iCs/>
          <w:sz w:val="22"/>
          <w:szCs w:val="22"/>
        </w:rPr>
        <w:t xml:space="preserve">The decision outputs will be </w:t>
      </w:r>
      <w:r w:rsidR="00A57CB2">
        <w:rPr>
          <w:rFonts w:ascii="Georgia" w:hAnsi="Georgia" w:cs="Arial"/>
          <w:iCs/>
          <w:sz w:val="22"/>
          <w:szCs w:val="22"/>
        </w:rPr>
        <w:t>compared,</w:t>
      </w:r>
      <w:r w:rsidR="0065578C">
        <w:rPr>
          <w:rFonts w:ascii="Georgia" w:hAnsi="Georgia" w:cs="Arial"/>
          <w:iCs/>
          <w:sz w:val="22"/>
          <w:szCs w:val="22"/>
        </w:rPr>
        <w:t xml:space="preserve"> and a</w:t>
      </w:r>
      <w:r w:rsidR="00CD083C">
        <w:rPr>
          <w:rFonts w:ascii="Georgia" w:hAnsi="Georgia" w:cs="Arial"/>
          <w:iCs/>
          <w:sz w:val="22"/>
          <w:szCs w:val="22"/>
        </w:rPr>
        <w:t xml:space="preserve"> survey will be distributed </w:t>
      </w:r>
      <w:r w:rsidR="005C343D">
        <w:rPr>
          <w:rFonts w:ascii="Georgia" w:hAnsi="Georgia" w:cs="Arial"/>
          <w:iCs/>
          <w:sz w:val="22"/>
          <w:szCs w:val="22"/>
        </w:rPr>
        <w:t xml:space="preserve">to </w:t>
      </w:r>
      <w:r w:rsidR="00721DB7">
        <w:rPr>
          <w:rFonts w:ascii="Georgia" w:hAnsi="Georgia" w:cs="Arial"/>
          <w:iCs/>
          <w:sz w:val="22"/>
          <w:szCs w:val="22"/>
        </w:rPr>
        <w:t>investigate</w:t>
      </w:r>
      <w:r w:rsidR="005C343D">
        <w:rPr>
          <w:rFonts w:ascii="Georgia" w:hAnsi="Georgia" w:cs="Arial"/>
          <w:iCs/>
          <w:sz w:val="22"/>
          <w:szCs w:val="22"/>
        </w:rPr>
        <w:t xml:space="preserve"> </w:t>
      </w:r>
      <w:r w:rsidR="00F37F50">
        <w:rPr>
          <w:rFonts w:ascii="Georgia" w:hAnsi="Georgia" w:cs="Arial"/>
          <w:iCs/>
          <w:sz w:val="22"/>
          <w:szCs w:val="22"/>
        </w:rPr>
        <w:t>the potential benefits and limitations of simulation-powered</w:t>
      </w:r>
      <w:r w:rsidR="005C343D">
        <w:rPr>
          <w:rFonts w:ascii="Georgia" w:hAnsi="Georgia" w:cs="Arial"/>
          <w:iCs/>
          <w:sz w:val="22"/>
          <w:szCs w:val="22"/>
        </w:rPr>
        <w:t xml:space="preserve"> decision-making process</w:t>
      </w:r>
      <w:r w:rsidR="006B4AA8">
        <w:rPr>
          <w:rFonts w:ascii="Georgia" w:hAnsi="Georgia" w:cs="Arial"/>
          <w:iCs/>
          <w:sz w:val="22"/>
          <w:szCs w:val="22"/>
        </w:rPr>
        <w:t>es</w:t>
      </w:r>
      <w:r w:rsidR="007D605C">
        <w:rPr>
          <w:rFonts w:ascii="Georgia" w:hAnsi="Georgia" w:cs="Arial"/>
          <w:iCs/>
          <w:sz w:val="22"/>
          <w:szCs w:val="22"/>
        </w:rPr>
        <w:t xml:space="preserve">. </w:t>
      </w:r>
    </w:p>
    <w:p w14:paraId="5F12BF7F" w14:textId="3BE5CA7A" w:rsidR="00157126" w:rsidRDefault="00157126" w:rsidP="00157126">
      <w:pPr>
        <w:autoSpaceDE w:val="0"/>
        <w:autoSpaceDN w:val="0"/>
        <w:adjustRightInd w:val="0"/>
        <w:spacing w:line="360" w:lineRule="auto"/>
        <w:ind w:firstLine="720"/>
        <w:jc w:val="both"/>
        <w:rPr>
          <w:rFonts w:ascii="Georgia" w:hAnsi="Georgia" w:cs="Arial"/>
          <w:i/>
          <w:iCs/>
          <w:sz w:val="22"/>
          <w:szCs w:val="22"/>
        </w:rPr>
      </w:pPr>
      <w:r w:rsidRPr="00085763">
        <w:rPr>
          <w:rFonts w:ascii="Georgia" w:hAnsi="Georgia" w:cs="Arial"/>
          <w:sz w:val="22"/>
          <w:szCs w:val="22"/>
        </w:rPr>
        <w:lastRenderedPageBreak/>
        <w:t xml:space="preserve">The </w:t>
      </w:r>
      <w:r>
        <w:rPr>
          <w:rFonts w:ascii="Georgia" w:hAnsi="Georgia" w:cs="Arial"/>
          <w:sz w:val="22"/>
          <w:szCs w:val="22"/>
        </w:rPr>
        <w:t xml:space="preserve">expected </w:t>
      </w:r>
      <w:r w:rsidRPr="00085763">
        <w:rPr>
          <w:rFonts w:ascii="Georgia" w:hAnsi="Georgia" w:cs="Arial"/>
          <w:sz w:val="22"/>
          <w:szCs w:val="22"/>
        </w:rPr>
        <w:t>deliverables of this WP</w:t>
      </w:r>
      <w:r>
        <w:rPr>
          <w:rFonts w:ascii="Georgia" w:hAnsi="Georgia" w:cs="Arial"/>
          <w:b/>
          <w:bCs/>
          <w:i/>
          <w:iCs/>
          <w:sz w:val="22"/>
          <w:szCs w:val="22"/>
        </w:rPr>
        <w:t xml:space="preserve"> </w:t>
      </w:r>
      <w:r>
        <w:rPr>
          <w:rFonts w:ascii="Georgia" w:hAnsi="Georgia" w:cs="Arial"/>
          <w:sz w:val="22"/>
          <w:szCs w:val="22"/>
        </w:rPr>
        <w:t xml:space="preserve">include </w:t>
      </w:r>
      <w:r w:rsidR="00C17D80">
        <w:rPr>
          <w:rFonts w:ascii="Georgia" w:hAnsi="Georgia" w:cs="Arial"/>
          <w:sz w:val="22"/>
          <w:szCs w:val="22"/>
        </w:rPr>
        <w:t xml:space="preserve">(a) insights on the </w:t>
      </w:r>
      <w:r w:rsidR="009466F7">
        <w:rPr>
          <w:rFonts w:ascii="Georgia" w:hAnsi="Georgia" w:cs="Arial"/>
          <w:sz w:val="22"/>
          <w:szCs w:val="22"/>
        </w:rPr>
        <w:t xml:space="preserve">model validity and </w:t>
      </w:r>
      <w:r w:rsidR="002717C9">
        <w:rPr>
          <w:rFonts w:ascii="Georgia" w:hAnsi="Georgia" w:cs="Arial"/>
          <w:sz w:val="22"/>
          <w:szCs w:val="22"/>
        </w:rPr>
        <w:t>the</w:t>
      </w:r>
      <w:r w:rsidR="009466F7">
        <w:rPr>
          <w:rFonts w:ascii="Georgia" w:hAnsi="Georgia" w:cs="Arial"/>
          <w:sz w:val="22"/>
          <w:szCs w:val="22"/>
        </w:rPr>
        <w:t xml:space="preserve"> </w:t>
      </w:r>
      <w:r w:rsidR="00C17D80">
        <w:rPr>
          <w:rFonts w:ascii="Georgia" w:hAnsi="Georgia" w:cs="Arial"/>
          <w:sz w:val="22"/>
          <w:szCs w:val="22"/>
        </w:rPr>
        <w:t xml:space="preserve">role of </w:t>
      </w:r>
      <w:r w:rsidR="00933D72">
        <w:rPr>
          <w:rFonts w:ascii="Georgia" w:hAnsi="Georgia" w:cs="Arial"/>
          <w:sz w:val="22"/>
          <w:szCs w:val="22"/>
        </w:rPr>
        <w:t xml:space="preserve">simulation to </w:t>
      </w:r>
      <w:r w:rsidR="00AF795F">
        <w:rPr>
          <w:rFonts w:ascii="Georgia" w:hAnsi="Georgia" w:cs="Arial"/>
          <w:sz w:val="22"/>
          <w:szCs w:val="22"/>
        </w:rPr>
        <w:t>augment the decision-making process of hospital stakeholders</w:t>
      </w:r>
      <w:r w:rsidR="00C17D80">
        <w:rPr>
          <w:rFonts w:ascii="Georgia" w:hAnsi="Georgia" w:cs="Arial"/>
          <w:sz w:val="22"/>
          <w:szCs w:val="22"/>
        </w:rPr>
        <w:t xml:space="preserve">, and (b) </w:t>
      </w:r>
      <w:r w:rsidR="00CF0CCD">
        <w:rPr>
          <w:rFonts w:ascii="Georgia" w:hAnsi="Georgia" w:cs="Arial"/>
          <w:sz w:val="22"/>
          <w:szCs w:val="22"/>
        </w:rPr>
        <w:t>at least one</w:t>
      </w:r>
      <w:r>
        <w:rPr>
          <w:rFonts w:ascii="Georgia" w:hAnsi="Georgia" w:cs="Arial"/>
          <w:sz w:val="22"/>
          <w:szCs w:val="22"/>
        </w:rPr>
        <w:t xml:space="preserve"> scientific paper in </w:t>
      </w:r>
      <w:r w:rsidR="003C6A80">
        <w:rPr>
          <w:rFonts w:ascii="Georgia" w:hAnsi="Georgia" w:cs="Arial"/>
          <w:sz w:val="22"/>
          <w:szCs w:val="22"/>
        </w:rPr>
        <w:t xml:space="preserve">a </w:t>
      </w:r>
      <w:r>
        <w:rPr>
          <w:rFonts w:ascii="Georgia" w:hAnsi="Georgia" w:cs="Arial"/>
          <w:sz w:val="22"/>
          <w:szCs w:val="22"/>
        </w:rPr>
        <w:t xml:space="preserve">peer-reviewed journal (Q1 ranked) in the field of </w:t>
      </w:r>
      <w:r w:rsidR="00174699">
        <w:rPr>
          <w:rFonts w:ascii="Georgia" w:hAnsi="Georgia" w:cs="Arial"/>
          <w:sz w:val="22"/>
          <w:szCs w:val="22"/>
        </w:rPr>
        <w:t xml:space="preserve">Simulation and/or </w:t>
      </w:r>
      <w:r>
        <w:rPr>
          <w:rFonts w:ascii="Georgia" w:hAnsi="Georgia" w:cs="Arial"/>
          <w:sz w:val="22"/>
          <w:szCs w:val="22"/>
        </w:rPr>
        <w:t xml:space="preserve">Building Operations Management, such as </w:t>
      </w:r>
      <w:r>
        <w:rPr>
          <w:rFonts w:ascii="Georgia" w:hAnsi="Georgia" w:cs="Arial"/>
          <w:i/>
          <w:iCs/>
          <w:sz w:val="22"/>
          <w:szCs w:val="22"/>
        </w:rPr>
        <w:t>Facilities</w:t>
      </w:r>
      <w:r>
        <w:rPr>
          <w:rFonts w:ascii="Georgia" w:hAnsi="Georgia" w:cs="Arial"/>
          <w:sz w:val="22"/>
          <w:szCs w:val="22"/>
        </w:rPr>
        <w:t xml:space="preserve"> or </w:t>
      </w:r>
      <w:r>
        <w:rPr>
          <w:rFonts w:ascii="Georgia" w:hAnsi="Georgia" w:cs="Arial"/>
          <w:i/>
          <w:iCs/>
          <w:sz w:val="22"/>
          <w:szCs w:val="22"/>
        </w:rPr>
        <w:t>Intelligent Buildings</w:t>
      </w:r>
      <w:r w:rsidR="006536B5">
        <w:rPr>
          <w:rFonts w:ascii="Georgia" w:hAnsi="Georgia" w:cs="Arial"/>
          <w:i/>
          <w:iCs/>
          <w:sz w:val="22"/>
          <w:szCs w:val="22"/>
        </w:rPr>
        <w:t xml:space="preserve"> or Automation in Construction</w:t>
      </w:r>
    </w:p>
    <w:p w14:paraId="683DC930" w14:textId="77777777" w:rsidR="005973FF" w:rsidRPr="00680570" w:rsidRDefault="005973FF" w:rsidP="00B40CBA">
      <w:pPr>
        <w:autoSpaceDE w:val="0"/>
        <w:autoSpaceDN w:val="0"/>
        <w:adjustRightInd w:val="0"/>
        <w:spacing w:line="360" w:lineRule="auto"/>
        <w:jc w:val="both"/>
        <w:rPr>
          <w:rFonts w:ascii="Georgia" w:eastAsiaTheme="minorHAnsi" w:hAnsi="Georgia" w:cs="Arial"/>
          <w:b/>
          <w:bCs/>
          <w:sz w:val="22"/>
          <w:szCs w:val="22"/>
        </w:rPr>
      </w:pPr>
    </w:p>
    <w:p w14:paraId="067CCB75" w14:textId="39947569" w:rsidR="00BD644A" w:rsidRPr="00680570" w:rsidRDefault="00BD644A" w:rsidP="00B40CBA">
      <w:pPr>
        <w:autoSpaceDE w:val="0"/>
        <w:autoSpaceDN w:val="0"/>
        <w:adjustRightInd w:val="0"/>
        <w:spacing w:line="360" w:lineRule="auto"/>
        <w:jc w:val="both"/>
        <w:rPr>
          <w:rFonts w:ascii="Georgia" w:eastAsiaTheme="minorHAnsi" w:hAnsi="Georgia" w:cs="Arial"/>
          <w:b/>
          <w:bCs/>
          <w:sz w:val="22"/>
          <w:szCs w:val="22"/>
        </w:rPr>
      </w:pPr>
      <w:r w:rsidRPr="00680570">
        <w:rPr>
          <w:rFonts w:ascii="Georgia" w:eastAsiaTheme="minorHAnsi" w:hAnsi="Georgia" w:cs="Arial"/>
          <w:b/>
          <w:bCs/>
          <w:sz w:val="22"/>
          <w:szCs w:val="22"/>
        </w:rPr>
        <w:t>6. Research Personnel and Supporting Infrastructure</w:t>
      </w:r>
    </w:p>
    <w:p w14:paraId="7C95FCB3" w14:textId="1F82D300" w:rsidR="00BD644A" w:rsidRPr="00680570" w:rsidRDefault="00BD644A" w:rsidP="00B40CBA">
      <w:pPr>
        <w:pStyle w:val="TableCaption"/>
        <w:spacing w:before="0" w:after="0" w:line="360" w:lineRule="auto"/>
        <w:rPr>
          <w:rFonts w:ascii="Georgia" w:hAnsi="Georgia" w:cs="Arial"/>
          <w:b w:val="0"/>
          <w:iCs w:val="0"/>
          <w:snapToGrid w:val="0"/>
          <w:sz w:val="22"/>
          <w:szCs w:val="22"/>
        </w:rPr>
      </w:pPr>
      <w:r w:rsidRPr="00680570">
        <w:rPr>
          <w:rFonts w:ascii="Georgia" w:hAnsi="Georgia" w:cs="Arial"/>
          <w:b w:val="0"/>
          <w:iCs w:val="0"/>
          <w:snapToGrid w:val="0"/>
          <w:sz w:val="22"/>
          <w:szCs w:val="22"/>
        </w:rPr>
        <w:tab/>
        <w:t xml:space="preserve">The project will be managed by </w:t>
      </w:r>
      <w:r w:rsidR="006D5241" w:rsidRPr="00680570">
        <w:rPr>
          <w:rFonts w:ascii="Georgia" w:hAnsi="Georgia" w:cs="Arial"/>
          <w:b w:val="0"/>
          <w:iCs w:val="0"/>
          <w:snapToGrid w:val="0"/>
          <w:sz w:val="22"/>
          <w:szCs w:val="22"/>
        </w:rPr>
        <w:t>the</w:t>
      </w:r>
      <w:r w:rsidRPr="00680570">
        <w:rPr>
          <w:rFonts w:ascii="Georgia" w:hAnsi="Georgia" w:cs="Arial"/>
          <w:b w:val="0"/>
          <w:iCs w:val="0"/>
          <w:snapToGrid w:val="0"/>
          <w:sz w:val="22"/>
          <w:szCs w:val="22"/>
        </w:rPr>
        <w:t xml:space="preserve"> PI, </w:t>
      </w:r>
      <w:r w:rsidR="00223D2B" w:rsidRPr="00680570">
        <w:rPr>
          <w:rFonts w:ascii="Georgia" w:hAnsi="Georgia" w:cs="Arial"/>
          <w:b w:val="0"/>
          <w:iCs w:val="0"/>
          <w:snapToGrid w:val="0"/>
          <w:sz w:val="22"/>
          <w:szCs w:val="22"/>
        </w:rPr>
        <w:t xml:space="preserve">assisted </w:t>
      </w:r>
      <w:r w:rsidR="00223D2B" w:rsidRPr="00680570">
        <w:rPr>
          <w:rFonts w:ascii="Georgia" w:hAnsi="Georgia" w:cs="Arial"/>
          <w:b w:val="0"/>
          <w:iCs w:val="0"/>
          <w:snapToGrid w:val="0"/>
          <w:color w:val="000000" w:themeColor="text1"/>
          <w:sz w:val="22"/>
          <w:szCs w:val="22"/>
        </w:rPr>
        <w:t xml:space="preserve">by </w:t>
      </w:r>
      <w:r w:rsidRPr="00680570">
        <w:rPr>
          <w:rFonts w:ascii="Georgia" w:hAnsi="Georgia" w:cs="Arial"/>
          <w:b w:val="0"/>
          <w:iCs w:val="0"/>
          <w:snapToGrid w:val="0"/>
          <w:color w:val="000000" w:themeColor="text1"/>
          <w:sz w:val="22"/>
          <w:szCs w:val="22"/>
        </w:rPr>
        <w:t>a Ph</w:t>
      </w:r>
      <w:r w:rsidR="00ED40A6" w:rsidRPr="00680570">
        <w:rPr>
          <w:rFonts w:ascii="Georgia" w:hAnsi="Georgia" w:cs="Arial"/>
          <w:b w:val="0"/>
          <w:iCs w:val="0"/>
          <w:snapToGrid w:val="0"/>
          <w:color w:val="000000" w:themeColor="text1"/>
          <w:sz w:val="22"/>
          <w:szCs w:val="22"/>
        </w:rPr>
        <w:t>.</w:t>
      </w:r>
      <w:r w:rsidRPr="00680570">
        <w:rPr>
          <w:rFonts w:ascii="Georgia" w:hAnsi="Georgia" w:cs="Arial"/>
          <w:b w:val="0"/>
          <w:iCs w:val="0"/>
          <w:snapToGrid w:val="0"/>
          <w:color w:val="000000" w:themeColor="text1"/>
          <w:sz w:val="22"/>
          <w:szCs w:val="22"/>
        </w:rPr>
        <w:t>D</w:t>
      </w:r>
      <w:r w:rsidR="00ED40A6" w:rsidRPr="00680570">
        <w:rPr>
          <w:rFonts w:ascii="Georgia" w:hAnsi="Georgia" w:cs="Arial"/>
          <w:b w:val="0"/>
          <w:iCs w:val="0"/>
          <w:snapToGrid w:val="0"/>
          <w:color w:val="000000" w:themeColor="text1"/>
          <w:sz w:val="22"/>
          <w:szCs w:val="22"/>
        </w:rPr>
        <w:t>.</w:t>
      </w:r>
      <w:r w:rsidRPr="00680570">
        <w:rPr>
          <w:rFonts w:ascii="Georgia" w:hAnsi="Georgia" w:cs="Arial"/>
          <w:b w:val="0"/>
          <w:iCs w:val="0"/>
          <w:snapToGrid w:val="0"/>
          <w:color w:val="000000" w:themeColor="text1"/>
          <w:sz w:val="22"/>
          <w:szCs w:val="22"/>
        </w:rPr>
        <w:t xml:space="preserve"> and MSc student</w:t>
      </w:r>
      <w:r w:rsidR="00846FBE" w:rsidRPr="00680570">
        <w:rPr>
          <w:rFonts w:ascii="Georgia" w:hAnsi="Georgia" w:cs="Arial"/>
          <w:b w:val="0"/>
          <w:iCs w:val="0"/>
          <w:snapToGrid w:val="0"/>
          <w:color w:val="000000" w:themeColor="text1"/>
          <w:sz w:val="22"/>
          <w:szCs w:val="22"/>
        </w:rPr>
        <w:t>s</w:t>
      </w:r>
      <w:r w:rsidR="00E262AD">
        <w:rPr>
          <w:rFonts w:ascii="Georgia" w:hAnsi="Georgia" w:cs="Arial"/>
          <w:b w:val="0"/>
          <w:iCs w:val="0"/>
          <w:snapToGrid w:val="0"/>
          <w:color w:val="000000" w:themeColor="text1"/>
          <w:sz w:val="22"/>
          <w:szCs w:val="22"/>
        </w:rPr>
        <w:t xml:space="preserve"> </w:t>
      </w:r>
      <w:r w:rsidR="00955175">
        <w:rPr>
          <w:rFonts w:ascii="Georgia" w:hAnsi="Georgia" w:cs="Arial"/>
          <w:b w:val="0"/>
          <w:iCs w:val="0"/>
          <w:snapToGrid w:val="0"/>
          <w:color w:val="000000" w:themeColor="text1"/>
          <w:sz w:val="22"/>
          <w:szCs w:val="22"/>
        </w:rPr>
        <w:t>trained</w:t>
      </w:r>
      <w:r w:rsidR="00E262AD">
        <w:rPr>
          <w:rFonts w:ascii="Georgia" w:hAnsi="Georgia" w:cs="Arial"/>
          <w:b w:val="0"/>
          <w:iCs w:val="0"/>
          <w:snapToGrid w:val="0"/>
          <w:color w:val="000000" w:themeColor="text1"/>
          <w:sz w:val="22"/>
          <w:szCs w:val="22"/>
        </w:rPr>
        <w:t xml:space="preserve"> in Computer-Aided-Design (CAD), Building Information Modeling (BIM), </w:t>
      </w:r>
      <w:r w:rsidR="00955175">
        <w:rPr>
          <w:rFonts w:ascii="Georgia" w:hAnsi="Georgia" w:cs="Arial"/>
          <w:b w:val="0"/>
          <w:iCs w:val="0"/>
          <w:snapToGrid w:val="0"/>
          <w:color w:val="000000" w:themeColor="text1"/>
          <w:sz w:val="22"/>
          <w:szCs w:val="22"/>
        </w:rPr>
        <w:t>s</w:t>
      </w:r>
      <w:r w:rsidR="00E262AD">
        <w:rPr>
          <w:rFonts w:ascii="Georgia" w:hAnsi="Georgia" w:cs="Arial"/>
          <w:b w:val="0"/>
          <w:iCs w:val="0"/>
          <w:snapToGrid w:val="0"/>
          <w:color w:val="000000" w:themeColor="text1"/>
          <w:sz w:val="22"/>
          <w:szCs w:val="22"/>
        </w:rPr>
        <w:t xml:space="preserve">imulation, </w:t>
      </w:r>
      <w:r w:rsidR="00955175">
        <w:rPr>
          <w:rFonts w:ascii="Georgia" w:hAnsi="Georgia" w:cs="Arial"/>
          <w:b w:val="0"/>
          <w:iCs w:val="0"/>
          <w:snapToGrid w:val="0"/>
          <w:color w:val="000000" w:themeColor="text1"/>
          <w:sz w:val="22"/>
          <w:szCs w:val="22"/>
        </w:rPr>
        <w:t xml:space="preserve">and </w:t>
      </w:r>
      <w:r w:rsidR="00E262AD">
        <w:rPr>
          <w:rFonts w:ascii="Georgia" w:hAnsi="Georgia" w:cs="Arial"/>
          <w:b w:val="0"/>
          <w:iCs w:val="0"/>
          <w:snapToGrid w:val="0"/>
          <w:color w:val="000000" w:themeColor="text1"/>
          <w:sz w:val="22"/>
          <w:szCs w:val="22"/>
        </w:rPr>
        <w:t>spatial analytics</w:t>
      </w:r>
      <w:r w:rsidRPr="00680570">
        <w:rPr>
          <w:rFonts w:ascii="Georgia" w:hAnsi="Georgia" w:cs="Arial"/>
          <w:b w:val="0"/>
          <w:iCs w:val="0"/>
          <w:snapToGrid w:val="0"/>
          <w:color w:val="000000" w:themeColor="text1"/>
          <w:sz w:val="22"/>
          <w:szCs w:val="22"/>
        </w:rPr>
        <w:t xml:space="preserve">. </w:t>
      </w:r>
      <w:r w:rsidRPr="00680570">
        <w:rPr>
          <w:rFonts w:ascii="Georgia" w:hAnsi="Georgia" w:cs="Arial"/>
          <w:b w:val="0"/>
          <w:iCs w:val="0"/>
          <w:snapToGrid w:val="0"/>
          <w:sz w:val="22"/>
          <w:szCs w:val="22"/>
        </w:rPr>
        <w:t xml:space="preserve">Dr. </w:t>
      </w:r>
      <w:r w:rsidR="00CD5089">
        <w:rPr>
          <w:rFonts w:ascii="Georgia" w:hAnsi="Georgia" w:cs="Arial"/>
          <w:b w:val="0"/>
          <w:iCs w:val="0"/>
          <w:snapToGrid w:val="0"/>
          <w:sz w:val="22"/>
          <w:szCs w:val="22"/>
        </w:rPr>
        <w:t xml:space="preserve">Amir </w:t>
      </w:r>
      <w:proofErr w:type="spellStart"/>
      <w:r w:rsidR="00CD5089">
        <w:rPr>
          <w:rFonts w:ascii="Georgia" w:hAnsi="Georgia" w:cs="Arial"/>
          <w:b w:val="0"/>
          <w:iCs w:val="0"/>
          <w:snapToGrid w:val="0"/>
          <w:sz w:val="22"/>
          <w:szCs w:val="22"/>
        </w:rPr>
        <w:t>Minerbi</w:t>
      </w:r>
      <w:proofErr w:type="spellEnd"/>
      <w:r w:rsidR="006D5241" w:rsidRPr="00680570">
        <w:rPr>
          <w:rFonts w:ascii="Georgia" w:hAnsi="Georgia" w:cs="Arial"/>
          <w:b w:val="0"/>
          <w:iCs w:val="0"/>
          <w:snapToGrid w:val="0"/>
          <w:sz w:val="22"/>
          <w:szCs w:val="22"/>
        </w:rPr>
        <w:t xml:space="preserve">, the </w:t>
      </w:r>
      <w:r w:rsidR="00CD5089">
        <w:rPr>
          <w:rFonts w:ascii="Georgia" w:hAnsi="Georgia" w:cs="Arial"/>
          <w:b w:val="0"/>
          <w:iCs w:val="0"/>
          <w:snapToGrid w:val="0"/>
          <w:sz w:val="22"/>
          <w:szCs w:val="22"/>
        </w:rPr>
        <w:t>Deputy Director</w:t>
      </w:r>
      <w:r w:rsidR="006D5241" w:rsidRPr="00680570">
        <w:rPr>
          <w:rFonts w:ascii="Georgia" w:hAnsi="Georgia" w:cs="Arial"/>
          <w:b w:val="0"/>
          <w:iCs w:val="0"/>
          <w:snapToGrid w:val="0"/>
          <w:sz w:val="22"/>
          <w:szCs w:val="22"/>
        </w:rPr>
        <w:t xml:space="preserve"> of the Rambam </w:t>
      </w:r>
      <w:r w:rsidR="00CD5089">
        <w:rPr>
          <w:rFonts w:ascii="Georgia" w:hAnsi="Georgia" w:cs="Arial"/>
          <w:b w:val="0"/>
          <w:iCs w:val="0"/>
          <w:snapToGrid w:val="0"/>
          <w:sz w:val="22"/>
          <w:szCs w:val="22"/>
        </w:rPr>
        <w:t>Institute for Pain Medicine</w:t>
      </w:r>
      <w:r w:rsidR="006D5241" w:rsidRPr="00680570">
        <w:rPr>
          <w:rFonts w:ascii="Georgia" w:hAnsi="Georgia" w:cs="Arial"/>
          <w:b w:val="0"/>
          <w:iCs w:val="0"/>
          <w:snapToGrid w:val="0"/>
          <w:sz w:val="22"/>
          <w:szCs w:val="22"/>
        </w:rPr>
        <w:t>,</w:t>
      </w:r>
      <w:r w:rsidRPr="00680570">
        <w:rPr>
          <w:rFonts w:ascii="Georgia" w:hAnsi="Georgia" w:cs="Arial"/>
          <w:b w:val="0"/>
          <w:iCs w:val="0"/>
          <w:snapToGrid w:val="0"/>
          <w:sz w:val="22"/>
          <w:szCs w:val="22"/>
        </w:rPr>
        <w:t xml:space="preserve"> </w:t>
      </w:r>
      <w:r w:rsidR="00AB2153" w:rsidRPr="00680570">
        <w:rPr>
          <w:rFonts w:ascii="Georgia" w:hAnsi="Georgia" w:cs="Arial"/>
          <w:b w:val="0"/>
          <w:iCs w:val="0"/>
          <w:snapToGrid w:val="0"/>
          <w:sz w:val="22"/>
          <w:szCs w:val="22"/>
        </w:rPr>
        <w:t>will provide</w:t>
      </w:r>
      <w:r w:rsidRPr="00680570">
        <w:rPr>
          <w:rFonts w:ascii="Georgia" w:hAnsi="Georgia" w:cs="Arial"/>
          <w:b w:val="0"/>
          <w:iCs w:val="0"/>
          <w:snapToGrid w:val="0"/>
          <w:sz w:val="22"/>
          <w:szCs w:val="22"/>
        </w:rPr>
        <w:t xml:space="preserve"> access to </w:t>
      </w:r>
      <w:r w:rsidR="00CD5089">
        <w:rPr>
          <w:rFonts w:ascii="Georgia" w:hAnsi="Georgia" w:cs="Arial"/>
          <w:b w:val="0"/>
          <w:iCs w:val="0"/>
          <w:snapToGrid w:val="0"/>
          <w:sz w:val="22"/>
          <w:szCs w:val="22"/>
        </w:rPr>
        <w:t>his</w:t>
      </w:r>
      <w:r w:rsidR="00C523E2" w:rsidRPr="00680570">
        <w:rPr>
          <w:rFonts w:ascii="Georgia" w:hAnsi="Georgia" w:cs="Arial"/>
          <w:b w:val="0"/>
          <w:iCs w:val="0"/>
          <w:snapToGrid w:val="0"/>
          <w:sz w:val="22"/>
          <w:szCs w:val="22"/>
        </w:rPr>
        <w:t xml:space="preserve"> medical unit</w:t>
      </w:r>
      <w:r w:rsidRPr="00680570">
        <w:rPr>
          <w:rFonts w:ascii="Georgia" w:hAnsi="Georgia" w:cs="Arial"/>
          <w:b w:val="0"/>
          <w:iCs w:val="0"/>
          <w:snapToGrid w:val="0"/>
          <w:sz w:val="22"/>
          <w:szCs w:val="22"/>
        </w:rPr>
        <w:t xml:space="preserve">. </w:t>
      </w:r>
      <w:r w:rsidR="0019053B" w:rsidRPr="00680570">
        <w:rPr>
          <w:rFonts w:ascii="Georgia" w:hAnsi="Georgia" w:cs="Arial"/>
          <w:b w:val="0"/>
          <w:iCs w:val="0"/>
          <w:snapToGrid w:val="0"/>
          <w:sz w:val="22"/>
          <w:szCs w:val="22"/>
        </w:rPr>
        <w:t>Field observations</w:t>
      </w:r>
      <w:r w:rsidRPr="00680570">
        <w:rPr>
          <w:rFonts w:ascii="Georgia" w:hAnsi="Georgia" w:cs="Arial"/>
          <w:b w:val="0"/>
          <w:iCs w:val="0"/>
          <w:snapToGrid w:val="0"/>
          <w:sz w:val="22"/>
          <w:szCs w:val="22"/>
        </w:rPr>
        <w:t xml:space="preserve"> will be performed with </w:t>
      </w:r>
      <w:r w:rsidR="00B84C17">
        <w:rPr>
          <w:rFonts w:ascii="Georgia" w:hAnsi="Georgia" w:cs="Arial"/>
          <w:b w:val="0"/>
          <w:iCs w:val="0"/>
          <w:snapToGrid w:val="0"/>
          <w:sz w:val="22"/>
          <w:szCs w:val="22"/>
        </w:rPr>
        <w:t>five</w:t>
      </w:r>
      <w:r w:rsidR="00626C88" w:rsidRPr="00680570">
        <w:rPr>
          <w:rFonts w:ascii="Georgia" w:hAnsi="Georgia" w:cs="Arial"/>
          <w:b w:val="0"/>
          <w:iCs w:val="0"/>
          <w:snapToGrid w:val="0"/>
          <w:sz w:val="22"/>
          <w:szCs w:val="22"/>
        </w:rPr>
        <w:t xml:space="preserve"> (</w:t>
      </w:r>
      <w:r w:rsidR="00B454BC">
        <w:rPr>
          <w:rFonts w:ascii="Georgia" w:hAnsi="Georgia" w:cs="Arial"/>
          <w:b w:val="0"/>
          <w:iCs w:val="0"/>
          <w:snapToGrid w:val="0"/>
          <w:sz w:val="22"/>
          <w:szCs w:val="22"/>
        </w:rPr>
        <w:t>5</w:t>
      </w:r>
      <w:r w:rsidR="00626C88" w:rsidRPr="00680570">
        <w:rPr>
          <w:rFonts w:ascii="Georgia" w:hAnsi="Georgia" w:cs="Arial"/>
          <w:b w:val="0"/>
          <w:iCs w:val="0"/>
          <w:snapToGrid w:val="0"/>
          <w:sz w:val="22"/>
          <w:szCs w:val="22"/>
        </w:rPr>
        <w:t>)</w:t>
      </w:r>
      <w:r w:rsidRPr="00680570">
        <w:rPr>
          <w:rFonts w:ascii="Georgia" w:hAnsi="Georgia" w:cs="Arial"/>
          <w:b w:val="0"/>
          <w:iCs w:val="0"/>
          <w:snapToGrid w:val="0"/>
          <w:sz w:val="22"/>
          <w:szCs w:val="22"/>
        </w:rPr>
        <w:t xml:space="preserve"> undergraduate students who will be trained </w:t>
      </w:r>
      <w:r w:rsidR="00AD56EE" w:rsidRPr="00680570">
        <w:rPr>
          <w:rFonts w:ascii="Georgia" w:hAnsi="Georgia" w:cs="Arial"/>
          <w:b w:val="0"/>
          <w:iCs w:val="0"/>
          <w:snapToGrid w:val="0"/>
          <w:sz w:val="22"/>
          <w:szCs w:val="22"/>
        </w:rPr>
        <w:t>for this task by the PI, who has previously managed field studies in hospitals.</w:t>
      </w:r>
      <w:r w:rsidRPr="00680570">
        <w:rPr>
          <w:rFonts w:ascii="Georgia" w:hAnsi="Georgia" w:cs="Arial"/>
          <w:b w:val="0"/>
          <w:iCs w:val="0"/>
          <w:snapToGrid w:val="0"/>
          <w:sz w:val="22"/>
          <w:szCs w:val="22"/>
        </w:rPr>
        <w:t xml:space="preserve"> </w:t>
      </w:r>
      <w:r w:rsidR="0057024F">
        <w:rPr>
          <w:rFonts w:ascii="Georgia" w:hAnsi="Georgia" w:cs="Arial"/>
          <w:b w:val="0"/>
          <w:iCs w:val="0"/>
          <w:snapToGrid w:val="0"/>
          <w:sz w:val="22"/>
          <w:szCs w:val="22"/>
        </w:rPr>
        <w:t xml:space="preserve">Prof. Efrat </w:t>
      </w:r>
      <w:proofErr w:type="spellStart"/>
      <w:r w:rsidR="0057024F">
        <w:rPr>
          <w:rFonts w:ascii="Georgia" w:hAnsi="Georgia" w:cs="Arial"/>
          <w:b w:val="0"/>
          <w:iCs w:val="0"/>
          <w:snapToGrid w:val="0"/>
          <w:sz w:val="22"/>
          <w:szCs w:val="22"/>
        </w:rPr>
        <w:t>Eizenberg</w:t>
      </w:r>
      <w:proofErr w:type="spellEnd"/>
      <w:r w:rsidR="0057024F">
        <w:rPr>
          <w:rFonts w:ascii="Georgia" w:hAnsi="Georgia" w:cs="Arial"/>
          <w:b w:val="0"/>
          <w:iCs w:val="0"/>
          <w:snapToGrid w:val="0"/>
          <w:sz w:val="22"/>
          <w:szCs w:val="22"/>
        </w:rPr>
        <w:t xml:space="preserve"> will help collect data using interviews and field observations. </w:t>
      </w:r>
      <w:r w:rsidRPr="00680570">
        <w:rPr>
          <w:rFonts w:ascii="Georgia" w:hAnsi="Georgia" w:cs="Arial"/>
          <w:b w:val="0"/>
          <w:iCs w:val="0"/>
          <w:snapToGrid w:val="0"/>
          <w:sz w:val="22"/>
          <w:szCs w:val="22"/>
        </w:rPr>
        <w:t xml:space="preserve">Prof. Avigdor Gal will </w:t>
      </w:r>
      <w:r w:rsidR="00AB2153" w:rsidRPr="00680570">
        <w:rPr>
          <w:rFonts w:ascii="Georgia" w:hAnsi="Georgia" w:cs="Arial"/>
          <w:b w:val="0"/>
          <w:iCs w:val="0"/>
          <w:snapToGrid w:val="0"/>
          <w:sz w:val="22"/>
          <w:szCs w:val="22"/>
        </w:rPr>
        <w:t>help</w:t>
      </w:r>
      <w:r w:rsidRPr="00680570">
        <w:rPr>
          <w:rFonts w:ascii="Georgia" w:hAnsi="Georgia" w:cs="Arial"/>
          <w:b w:val="0"/>
          <w:iCs w:val="0"/>
          <w:snapToGrid w:val="0"/>
          <w:sz w:val="22"/>
          <w:szCs w:val="22"/>
        </w:rPr>
        <w:t xml:space="preserve"> analyze the collected data and mine it to inform the simulation model development. The Ph</w:t>
      </w:r>
      <w:r w:rsidR="00F1035B" w:rsidRPr="00680570">
        <w:rPr>
          <w:rFonts w:ascii="Georgia" w:hAnsi="Georgia" w:cs="Arial"/>
          <w:b w:val="0"/>
          <w:iCs w:val="0"/>
          <w:snapToGrid w:val="0"/>
          <w:sz w:val="22"/>
          <w:szCs w:val="22"/>
        </w:rPr>
        <w:t>.</w:t>
      </w:r>
      <w:r w:rsidRPr="00680570">
        <w:rPr>
          <w:rFonts w:ascii="Georgia" w:hAnsi="Georgia" w:cs="Arial"/>
          <w:b w:val="0"/>
          <w:iCs w:val="0"/>
          <w:snapToGrid w:val="0"/>
          <w:sz w:val="22"/>
          <w:szCs w:val="22"/>
        </w:rPr>
        <w:t>D</w:t>
      </w:r>
      <w:r w:rsidR="00F1035B" w:rsidRPr="00680570">
        <w:rPr>
          <w:rFonts w:ascii="Georgia" w:hAnsi="Georgia" w:cs="Arial"/>
          <w:b w:val="0"/>
          <w:iCs w:val="0"/>
          <w:snapToGrid w:val="0"/>
          <w:sz w:val="22"/>
          <w:szCs w:val="22"/>
        </w:rPr>
        <w:t>.</w:t>
      </w:r>
      <w:r w:rsidRPr="00680570">
        <w:rPr>
          <w:rFonts w:ascii="Georgia" w:hAnsi="Georgia" w:cs="Arial"/>
          <w:b w:val="0"/>
          <w:iCs w:val="0"/>
          <w:snapToGrid w:val="0"/>
          <w:sz w:val="22"/>
          <w:szCs w:val="22"/>
        </w:rPr>
        <w:t xml:space="preserve"> and MSc student</w:t>
      </w:r>
      <w:r w:rsidR="00C874B0" w:rsidRPr="00680570">
        <w:rPr>
          <w:rFonts w:ascii="Georgia" w:hAnsi="Georgia" w:cs="Arial"/>
          <w:b w:val="0"/>
          <w:iCs w:val="0"/>
          <w:snapToGrid w:val="0"/>
          <w:sz w:val="22"/>
          <w:szCs w:val="22"/>
        </w:rPr>
        <w:t>s</w:t>
      </w:r>
      <w:r w:rsidRPr="00680570">
        <w:rPr>
          <w:rFonts w:ascii="Georgia" w:hAnsi="Georgia" w:cs="Arial"/>
          <w:b w:val="0"/>
          <w:iCs w:val="0"/>
          <w:snapToGrid w:val="0"/>
          <w:sz w:val="22"/>
          <w:szCs w:val="22"/>
        </w:rPr>
        <w:t xml:space="preserve"> will be responsible </w:t>
      </w:r>
      <w:r w:rsidR="00AB2153" w:rsidRPr="00680570">
        <w:rPr>
          <w:rFonts w:ascii="Georgia" w:hAnsi="Georgia" w:cs="Arial"/>
          <w:b w:val="0"/>
          <w:iCs w:val="0"/>
          <w:snapToGrid w:val="0"/>
          <w:sz w:val="22"/>
          <w:szCs w:val="22"/>
        </w:rPr>
        <w:t xml:space="preserve">for </w:t>
      </w:r>
      <w:r w:rsidRPr="00680570">
        <w:rPr>
          <w:rFonts w:ascii="Georgia" w:hAnsi="Georgia" w:cs="Arial"/>
          <w:b w:val="0"/>
          <w:iCs w:val="0"/>
          <w:snapToGrid w:val="0"/>
          <w:sz w:val="22"/>
          <w:szCs w:val="22"/>
        </w:rPr>
        <w:t>analyz</w:t>
      </w:r>
      <w:r w:rsidR="00AB2153" w:rsidRPr="00680570">
        <w:rPr>
          <w:rFonts w:ascii="Georgia" w:hAnsi="Georgia" w:cs="Arial"/>
          <w:b w:val="0"/>
          <w:iCs w:val="0"/>
          <w:snapToGrid w:val="0"/>
          <w:sz w:val="22"/>
          <w:szCs w:val="22"/>
        </w:rPr>
        <w:t>ing</w:t>
      </w:r>
      <w:r w:rsidRPr="00680570">
        <w:rPr>
          <w:rFonts w:ascii="Georgia" w:hAnsi="Georgia" w:cs="Arial"/>
          <w:b w:val="0"/>
          <w:iCs w:val="0"/>
          <w:snapToGrid w:val="0"/>
          <w:sz w:val="22"/>
          <w:szCs w:val="22"/>
        </w:rPr>
        <w:t xml:space="preserve"> the collected data and develop</w:t>
      </w:r>
      <w:r w:rsidR="003B697E">
        <w:rPr>
          <w:rFonts w:ascii="Georgia" w:hAnsi="Georgia" w:cs="Arial"/>
          <w:b w:val="0"/>
          <w:iCs w:val="0"/>
          <w:snapToGrid w:val="0"/>
          <w:sz w:val="22"/>
          <w:szCs w:val="22"/>
        </w:rPr>
        <w:t>ing</w:t>
      </w:r>
      <w:r w:rsidRPr="00680570">
        <w:rPr>
          <w:rFonts w:ascii="Georgia" w:hAnsi="Georgia" w:cs="Arial"/>
          <w:b w:val="0"/>
          <w:iCs w:val="0"/>
          <w:snapToGrid w:val="0"/>
          <w:sz w:val="22"/>
          <w:szCs w:val="22"/>
        </w:rPr>
        <w:t xml:space="preserve"> the components of the proposed approach under the supervision of the PI, who has </w:t>
      </w:r>
      <w:r w:rsidR="003845A9" w:rsidRPr="00680570">
        <w:rPr>
          <w:rFonts w:ascii="Georgia" w:hAnsi="Georgia" w:cs="Arial"/>
          <w:b w:val="0"/>
          <w:iCs w:val="0"/>
          <w:snapToGrid w:val="0"/>
          <w:sz w:val="22"/>
          <w:szCs w:val="22"/>
        </w:rPr>
        <w:t>prior</w:t>
      </w:r>
      <w:r w:rsidRPr="00680570">
        <w:rPr>
          <w:rFonts w:ascii="Georgia" w:hAnsi="Georgia" w:cs="Arial"/>
          <w:b w:val="0"/>
          <w:iCs w:val="0"/>
          <w:snapToGrid w:val="0"/>
          <w:sz w:val="22"/>
          <w:szCs w:val="22"/>
        </w:rPr>
        <w:t xml:space="preserve"> experience in modeling and simulating behavior patterns in healthcare environments. The PI established a new lab at the Technion and secured funding to recruit </w:t>
      </w:r>
      <w:r w:rsidR="006D5241" w:rsidRPr="00680570">
        <w:rPr>
          <w:rFonts w:ascii="Georgia" w:hAnsi="Georgia" w:cs="Arial"/>
          <w:b w:val="0"/>
          <w:iCs w:val="0"/>
          <w:snapToGrid w:val="0"/>
          <w:sz w:val="22"/>
          <w:szCs w:val="22"/>
        </w:rPr>
        <w:t>personnel, including students, a technician</w:t>
      </w:r>
      <w:r w:rsidR="008D1D2D" w:rsidRPr="00680570">
        <w:rPr>
          <w:rFonts w:ascii="Georgia" w:hAnsi="Georgia" w:cs="Arial"/>
          <w:b w:val="0"/>
          <w:iCs w:val="0"/>
          <w:snapToGrid w:val="0"/>
          <w:sz w:val="22"/>
          <w:szCs w:val="22"/>
        </w:rPr>
        <w:t>,</w:t>
      </w:r>
      <w:r w:rsidR="006D5241" w:rsidRPr="00680570">
        <w:rPr>
          <w:rFonts w:ascii="Georgia" w:hAnsi="Georgia" w:cs="Arial"/>
          <w:b w:val="0"/>
          <w:iCs w:val="0"/>
          <w:snapToGrid w:val="0"/>
          <w:sz w:val="22"/>
          <w:szCs w:val="22"/>
        </w:rPr>
        <w:t xml:space="preserve"> and a postdoc,</w:t>
      </w:r>
      <w:r w:rsidRPr="00680570">
        <w:rPr>
          <w:rFonts w:ascii="Georgia" w:hAnsi="Georgia" w:cs="Arial"/>
          <w:b w:val="0"/>
          <w:iCs w:val="0"/>
          <w:snapToGrid w:val="0"/>
          <w:sz w:val="22"/>
          <w:szCs w:val="22"/>
        </w:rPr>
        <w:t xml:space="preserve"> </w:t>
      </w:r>
      <w:r w:rsidR="006D5241" w:rsidRPr="00680570">
        <w:rPr>
          <w:rFonts w:ascii="Georgia" w:hAnsi="Georgia" w:cs="Arial"/>
          <w:b w:val="0"/>
          <w:iCs w:val="0"/>
          <w:snapToGrid w:val="0"/>
          <w:sz w:val="22"/>
          <w:szCs w:val="22"/>
        </w:rPr>
        <w:t>who may be selected to</w:t>
      </w:r>
      <w:r w:rsidRPr="00680570">
        <w:rPr>
          <w:rFonts w:ascii="Georgia" w:hAnsi="Georgia" w:cs="Arial"/>
          <w:b w:val="0"/>
          <w:iCs w:val="0"/>
          <w:snapToGrid w:val="0"/>
          <w:sz w:val="22"/>
          <w:szCs w:val="22"/>
        </w:rPr>
        <w:t xml:space="preserve"> </w:t>
      </w:r>
      <w:r w:rsidR="006D5241" w:rsidRPr="00680570">
        <w:rPr>
          <w:rFonts w:ascii="Georgia" w:hAnsi="Georgia" w:cs="Arial"/>
          <w:b w:val="0"/>
          <w:iCs w:val="0"/>
          <w:snapToGrid w:val="0"/>
          <w:sz w:val="22"/>
          <w:szCs w:val="22"/>
        </w:rPr>
        <w:t>contribute</w:t>
      </w:r>
      <w:r w:rsidRPr="00680570">
        <w:rPr>
          <w:rFonts w:ascii="Georgia" w:hAnsi="Georgia" w:cs="Arial"/>
          <w:b w:val="0"/>
          <w:iCs w:val="0"/>
          <w:snapToGrid w:val="0"/>
          <w:sz w:val="22"/>
          <w:szCs w:val="22"/>
        </w:rPr>
        <w:t xml:space="preserve"> </w:t>
      </w:r>
      <w:r w:rsidR="001C0216" w:rsidRPr="00680570">
        <w:rPr>
          <w:rFonts w:ascii="Georgia" w:hAnsi="Georgia" w:cs="Arial"/>
          <w:b w:val="0"/>
          <w:iCs w:val="0"/>
          <w:snapToGrid w:val="0"/>
          <w:sz w:val="22"/>
          <w:szCs w:val="22"/>
        </w:rPr>
        <w:t>to</w:t>
      </w:r>
      <w:r w:rsidRPr="00680570">
        <w:rPr>
          <w:rFonts w:ascii="Georgia" w:hAnsi="Georgia" w:cs="Arial"/>
          <w:b w:val="0"/>
          <w:iCs w:val="0"/>
          <w:snapToGrid w:val="0"/>
          <w:sz w:val="22"/>
          <w:szCs w:val="22"/>
        </w:rPr>
        <w:t xml:space="preserve"> this project. Additionally, the PI secured funding to buy equipment that will support this research, including </w:t>
      </w:r>
      <w:r w:rsidR="00835E37" w:rsidRPr="00680570">
        <w:rPr>
          <w:rFonts w:ascii="Georgia" w:hAnsi="Georgia" w:cs="Arial"/>
          <w:b w:val="0"/>
          <w:iCs w:val="0"/>
          <w:snapToGrid w:val="0"/>
          <w:sz w:val="22"/>
          <w:szCs w:val="22"/>
        </w:rPr>
        <w:t xml:space="preserve">(a) </w:t>
      </w:r>
      <w:r w:rsidR="00156755" w:rsidRPr="00680570">
        <w:rPr>
          <w:rFonts w:ascii="Georgia" w:hAnsi="Georgia" w:cs="Arial"/>
          <w:b w:val="0"/>
          <w:iCs w:val="0"/>
          <w:snapToGrid w:val="0"/>
          <w:sz w:val="22"/>
          <w:szCs w:val="22"/>
        </w:rPr>
        <w:t>a laptop for the PI</w:t>
      </w:r>
      <w:r w:rsidR="00835E37" w:rsidRPr="00680570">
        <w:rPr>
          <w:rFonts w:ascii="Georgia" w:hAnsi="Georgia" w:cs="Arial"/>
          <w:b w:val="0"/>
          <w:iCs w:val="0"/>
          <w:snapToGrid w:val="0"/>
          <w:sz w:val="22"/>
          <w:szCs w:val="22"/>
        </w:rPr>
        <w:t>, (b)</w:t>
      </w:r>
      <w:r w:rsidR="00156755" w:rsidRPr="00680570">
        <w:rPr>
          <w:rFonts w:ascii="Georgia" w:hAnsi="Georgia" w:cs="Arial"/>
          <w:b w:val="0"/>
          <w:iCs w:val="0"/>
          <w:snapToGrid w:val="0"/>
          <w:sz w:val="22"/>
          <w:szCs w:val="22"/>
        </w:rPr>
        <w:t xml:space="preserve"> table</w:t>
      </w:r>
      <w:r w:rsidR="00142A7B">
        <w:rPr>
          <w:rFonts w:ascii="Georgia" w:hAnsi="Georgia" w:cs="Arial"/>
          <w:b w:val="0"/>
          <w:iCs w:val="0"/>
          <w:snapToGrid w:val="0"/>
          <w:sz w:val="22"/>
          <w:szCs w:val="22"/>
        </w:rPr>
        <w:t>t</w:t>
      </w:r>
      <w:r w:rsidR="00156755" w:rsidRPr="00680570">
        <w:rPr>
          <w:rFonts w:ascii="Georgia" w:hAnsi="Georgia" w:cs="Arial"/>
          <w:b w:val="0"/>
          <w:iCs w:val="0"/>
          <w:snapToGrid w:val="0"/>
          <w:sz w:val="22"/>
          <w:szCs w:val="22"/>
        </w:rPr>
        <w:t xml:space="preserve"> computers that will </w:t>
      </w:r>
      <w:r w:rsidR="00C5577A">
        <w:rPr>
          <w:rFonts w:ascii="Georgia" w:hAnsi="Georgia" w:cs="Arial"/>
          <w:b w:val="0"/>
          <w:iCs w:val="0"/>
          <w:snapToGrid w:val="0"/>
          <w:sz w:val="22"/>
          <w:szCs w:val="22"/>
        </w:rPr>
        <w:t xml:space="preserve">be </w:t>
      </w:r>
      <w:r w:rsidR="00156755" w:rsidRPr="00680570">
        <w:rPr>
          <w:rFonts w:ascii="Georgia" w:hAnsi="Georgia" w:cs="Arial"/>
          <w:b w:val="0"/>
          <w:iCs w:val="0"/>
          <w:snapToGrid w:val="0"/>
          <w:sz w:val="22"/>
          <w:szCs w:val="22"/>
        </w:rPr>
        <w:t xml:space="preserve">used </w:t>
      </w:r>
      <w:r w:rsidR="00404660">
        <w:rPr>
          <w:rFonts w:ascii="Georgia" w:hAnsi="Georgia" w:cs="Arial"/>
          <w:b w:val="0"/>
          <w:iCs w:val="0"/>
          <w:snapToGrid w:val="0"/>
          <w:sz w:val="22"/>
          <w:szCs w:val="22"/>
        </w:rPr>
        <w:t xml:space="preserve">by the undergraduate students </w:t>
      </w:r>
      <w:r w:rsidR="00156755" w:rsidRPr="00680570">
        <w:rPr>
          <w:rFonts w:ascii="Georgia" w:hAnsi="Georgia" w:cs="Arial"/>
          <w:b w:val="0"/>
          <w:iCs w:val="0"/>
          <w:snapToGrid w:val="0"/>
          <w:sz w:val="22"/>
          <w:szCs w:val="22"/>
        </w:rPr>
        <w:t>for data collection in the hospital setting</w:t>
      </w:r>
      <w:r w:rsidR="00835E37" w:rsidRPr="00680570">
        <w:rPr>
          <w:rFonts w:ascii="Georgia" w:hAnsi="Georgia" w:cs="Arial"/>
          <w:b w:val="0"/>
          <w:iCs w:val="0"/>
          <w:snapToGrid w:val="0"/>
          <w:sz w:val="22"/>
          <w:szCs w:val="22"/>
        </w:rPr>
        <w:t>, and (c)</w:t>
      </w:r>
      <w:r w:rsidR="00156755" w:rsidRPr="00680570">
        <w:rPr>
          <w:rFonts w:ascii="Georgia" w:hAnsi="Georgia" w:cs="Arial"/>
          <w:b w:val="0"/>
          <w:iCs w:val="0"/>
          <w:snapToGrid w:val="0"/>
          <w:sz w:val="22"/>
          <w:szCs w:val="22"/>
        </w:rPr>
        <w:t xml:space="preserve"> </w:t>
      </w:r>
      <w:r w:rsidRPr="00680570">
        <w:rPr>
          <w:rFonts w:ascii="Georgia" w:hAnsi="Georgia" w:cs="Arial"/>
          <w:b w:val="0"/>
          <w:iCs w:val="0"/>
          <w:snapToGrid w:val="0"/>
          <w:sz w:val="22"/>
          <w:szCs w:val="22"/>
        </w:rPr>
        <w:t xml:space="preserve">occupancy sensors and wearable devices which could be deployed as additional sources of data collection if approved by the hospital management. </w:t>
      </w:r>
    </w:p>
    <w:p w14:paraId="5FA49977" w14:textId="77777777" w:rsidR="00F12F2B" w:rsidRPr="00680570" w:rsidRDefault="00F12F2B" w:rsidP="00B40CBA">
      <w:pPr>
        <w:autoSpaceDE w:val="0"/>
        <w:autoSpaceDN w:val="0"/>
        <w:adjustRightInd w:val="0"/>
        <w:spacing w:line="360" w:lineRule="auto"/>
        <w:jc w:val="both"/>
        <w:rPr>
          <w:rFonts w:ascii="Georgia" w:eastAsiaTheme="minorHAnsi" w:hAnsi="Georgia" w:cs="Arial"/>
          <w:b/>
          <w:bCs/>
          <w:sz w:val="22"/>
          <w:szCs w:val="22"/>
        </w:rPr>
      </w:pPr>
    </w:p>
    <w:p w14:paraId="64746BE0" w14:textId="151361E7" w:rsidR="00D40375" w:rsidRPr="00680570" w:rsidRDefault="00AE75F6" w:rsidP="00B40CBA">
      <w:pPr>
        <w:autoSpaceDE w:val="0"/>
        <w:autoSpaceDN w:val="0"/>
        <w:adjustRightInd w:val="0"/>
        <w:spacing w:line="360" w:lineRule="auto"/>
        <w:jc w:val="both"/>
        <w:rPr>
          <w:rFonts w:ascii="Georgia" w:eastAsiaTheme="minorHAnsi" w:hAnsi="Georgia" w:cs="Arial"/>
          <w:b/>
          <w:bCs/>
          <w:sz w:val="22"/>
          <w:szCs w:val="22"/>
        </w:rPr>
      </w:pPr>
      <w:r w:rsidRPr="00680570">
        <w:rPr>
          <w:rFonts w:ascii="Georgia" w:eastAsiaTheme="minorHAnsi" w:hAnsi="Georgia" w:cs="Arial"/>
          <w:b/>
          <w:bCs/>
          <w:sz w:val="22"/>
          <w:szCs w:val="22"/>
        </w:rPr>
        <w:t>7</w:t>
      </w:r>
      <w:r w:rsidR="00D21BA0" w:rsidRPr="00680570">
        <w:rPr>
          <w:rFonts w:ascii="Georgia" w:eastAsiaTheme="minorHAnsi" w:hAnsi="Georgia" w:cs="Arial"/>
          <w:b/>
          <w:bCs/>
          <w:sz w:val="22"/>
          <w:szCs w:val="22"/>
        </w:rPr>
        <w:t xml:space="preserve">. </w:t>
      </w:r>
      <w:r w:rsidR="00D40375" w:rsidRPr="00680570">
        <w:rPr>
          <w:rFonts w:ascii="Georgia" w:eastAsiaTheme="minorHAnsi" w:hAnsi="Georgia" w:cs="Arial"/>
          <w:b/>
          <w:bCs/>
          <w:sz w:val="22"/>
          <w:szCs w:val="22"/>
        </w:rPr>
        <w:t>Expected Results and Pitfalls</w:t>
      </w:r>
      <w:r w:rsidR="005A0C3B" w:rsidRPr="00680570">
        <w:rPr>
          <w:rFonts w:ascii="Georgia" w:eastAsiaTheme="minorHAnsi" w:hAnsi="Georgia" w:cs="Arial"/>
          <w:b/>
          <w:bCs/>
          <w:sz w:val="22"/>
          <w:szCs w:val="22"/>
        </w:rPr>
        <w:t xml:space="preserve"> </w:t>
      </w:r>
    </w:p>
    <w:p w14:paraId="59B45FDA" w14:textId="52CBB13F" w:rsidR="00294C01" w:rsidRPr="00680570" w:rsidRDefault="00F72117" w:rsidP="00857346">
      <w:pPr>
        <w:autoSpaceDE w:val="0"/>
        <w:autoSpaceDN w:val="0"/>
        <w:adjustRightInd w:val="0"/>
        <w:spacing w:line="360" w:lineRule="auto"/>
        <w:ind w:firstLine="720"/>
        <w:jc w:val="both"/>
        <w:rPr>
          <w:rFonts w:ascii="Georgia" w:hAnsi="Georgia" w:cs="Arial"/>
          <w:sz w:val="22"/>
          <w:szCs w:val="22"/>
        </w:rPr>
      </w:pPr>
      <w:r w:rsidRPr="00680570">
        <w:rPr>
          <w:rFonts w:ascii="Georgia" w:hAnsi="Georgia" w:cs="Arial"/>
          <w:sz w:val="22"/>
          <w:szCs w:val="22"/>
        </w:rPr>
        <w:t>Expected results include</w:t>
      </w:r>
      <w:r w:rsidR="00710BC0" w:rsidRPr="00680570">
        <w:rPr>
          <w:rFonts w:ascii="Georgia" w:hAnsi="Georgia" w:cs="Arial"/>
          <w:sz w:val="22"/>
          <w:szCs w:val="22"/>
        </w:rPr>
        <w:t xml:space="preserve"> a</w:t>
      </w:r>
      <w:r w:rsidR="003C5517" w:rsidRPr="00680570">
        <w:rPr>
          <w:rFonts w:ascii="Georgia" w:hAnsi="Georgia" w:cs="Arial"/>
          <w:sz w:val="22"/>
          <w:szCs w:val="22"/>
        </w:rPr>
        <w:t xml:space="preserve"> framework </w:t>
      </w:r>
      <w:r w:rsidR="00014730" w:rsidRPr="00680570">
        <w:rPr>
          <w:rFonts w:ascii="Georgia" w:hAnsi="Georgia" w:cs="Arial"/>
          <w:sz w:val="22"/>
          <w:szCs w:val="22"/>
        </w:rPr>
        <w:t xml:space="preserve">for dynamic building management </w:t>
      </w:r>
      <w:r w:rsidR="00710BC0" w:rsidRPr="00680570">
        <w:rPr>
          <w:rFonts w:ascii="Georgia" w:hAnsi="Georgia" w:cs="Arial"/>
          <w:sz w:val="22"/>
          <w:szCs w:val="22"/>
        </w:rPr>
        <w:t xml:space="preserve">at the intersection of architectural design, social science, computer science, and operations research that </w:t>
      </w:r>
      <w:r w:rsidR="003C5517" w:rsidRPr="00680570">
        <w:rPr>
          <w:rFonts w:ascii="Georgia" w:hAnsi="Georgia" w:cs="Arial"/>
          <w:sz w:val="22"/>
          <w:szCs w:val="22"/>
        </w:rPr>
        <w:t>will integrate theoretical models of the relationship between human behavior and built environments</w:t>
      </w:r>
      <w:r w:rsidR="00CA0998" w:rsidRPr="00680570">
        <w:rPr>
          <w:rFonts w:ascii="Georgia" w:hAnsi="Georgia" w:cs="Arial"/>
          <w:sz w:val="22"/>
          <w:szCs w:val="22"/>
        </w:rPr>
        <w:t>, such as the theory of Place,</w:t>
      </w:r>
      <w:r w:rsidR="00017960" w:rsidRPr="00680570">
        <w:rPr>
          <w:rFonts w:ascii="Georgia" w:hAnsi="Georgia" w:cs="Arial"/>
          <w:sz w:val="22"/>
          <w:szCs w:val="22"/>
        </w:rPr>
        <w:t xml:space="preserve"> </w:t>
      </w:r>
      <w:r w:rsidR="003C5517" w:rsidRPr="00680570">
        <w:rPr>
          <w:rFonts w:ascii="Georgia" w:hAnsi="Georgia" w:cs="Arial"/>
          <w:sz w:val="22"/>
          <w:szCs w:val="22"/>
        </w:rPr>
        <w:t xml:space="preserve">with concepts and methods from </w:t>
      </w:r>
      <w:r w:rsidR="00077610" w:rsidRPr="00680570">
        <w:rPr>
          <w:rFonts w:ascii="Georgia" w:hAnsi="Georgia" w:cs="Arial"/>
          <w:sz w:val="22"/>
          <w:szCs w:val="22"/>
        </w:rPr>
        <w:t>B</w:t>
      </w:r>
      <w:r w:rsidR="003C5517" w:rsidRPr="00680570">
        <w:rPr>
          <w:rFonts w:ascii="Georgia" w:hAnsi="Georgia" w:cs="Arial"/>
          <w:sz w:val="22"/>
          <w:szCs w:val="22"/>
        </w:rPr>
        <w:t xml:space="preserve">uilding </w:t>
      </w:r>
      <w:r w:rsidR="00077610" w:rsidRPr="00680570">
        <w:rPr>
          <w:rFonts w:ascii="Georgia" w:hAnsi="Georgia" w:cs="Arial"/>
          <w:sz w:val="22"/>
          <w:szCs w:val="22"/>
        </w:rPr>
        <w:t>I</w:t>
      </w:r>
      <w:r w:rsidR="003C5517" w:rsidRPr="00680570">
        <w:rPr>
          <w:rFonts w:ascii="Georgia" w:hAnsi="Georgia" w:cs="Arial"/>
          <w:sz w:val="22"/>
          <w:szCs w:val="22"/>
        </w:rPr>
        <w:t xml:space="preserve">nformation </w:t>
      </w:r>
      <w:r w:rsidR="00077610" w:rsidRPr="00680570">
        <w:rPr>
          <w:rFonts w:ascii="Georgia" w:hAnsi="Georgia" w:cs="Arial"/>
          <w:sz w:val="22"/>
          <w:szCs w:val="22"/>
        </w:rPr>
        <w:t>M</w:t>
      </w:r>
      <w:r w:rsidR="003C5517" w:rsidRPr="00680570">
        <w:rPr>
          <w:rFonts w:ascii="Georgia" w:hAnsi="Georgia" w:cs="Arial"/>
          <w:sz w:val="22"/>
          <w:szCs w:val="22"/>
        </w:rPr>
        <w:t xml:space="preserve">odeling (BIM), </w:t>
      </w:r>
      <w:r w:rsidR="00077610" w:rsidRPr="00680570">
        <w:rPr>
          <w:rFonts w:ascii="Georgia" w:hAnsi="Georgia" w:cs="Arial"/>
          <w:sz w:val="22"/>
          <w:szCs w:val="22"/>
        </w:rPr>
        <w:t xml:space="preserve">Internet of Things (IoT) and human behavior analytics. </w:t>
      </w:r>
      <w:r w:rsidR="00CF3A45" w:rsidRPr="00680570">
        <w:rPr>
          <w:rFonts w:ascii="Georgia" w:hAnsi="Georgia" w:cs="Arial"/>
          <w:sz w:val="22"/>
          <w:szCs w:val="22"/>
        </w:rPr>
        <w:t>This approach</w:t>
      </w:r>
      <w:r w:rsidR="00710BC0" w:rsidRPr="00680570">
        <w:rPr>
          <w:rFonts w:ascii="Georgia" w:hAnsi="Georgia" w:cs="Arial"/>
          <w:sz w:val="22"/>
          <w:szCs w:val="22"/>
        </w:rPr>
        <w:t xml:space="preserve"> hold</w:t>
      </w:r>
      <w:r w:rsidR="00CF3A45" w:rsidRPr="00680570">
        <w:rPr>
          <w:rFonts w:ascii="Georgia" w:hAnsi="Georgia" w:cs="Arial"/>
          <w:sz w:val="22"/>
          <w:szCs w:val="22"/>
        </w:rPr>
        <w:t>s</w:t>
      </w:r>
      <w:r w:rsidR="00710BC0" w:rsidRPr="00680570">
        <w:rPr>
          <w:rFonts w:ascii="Georgia" w:hAnsi="Georgia" w:cs="Arial"/>
          <w:sz w:val="22"/>
          <w:szCs w:val="22"/>
        </w:rPr>
        <w:t xml:space="preserve"> promise to spark </w:t>
      </w:r>
      <w:r w:rsidR="00B14A83" w:rsidRPr="00680570">
        <w:rPr>
          <w:rFonts w:ascii="Georgia" w:hAnsi="Georgia" w:cs="Arial"/>
          <w:sz w:val="22"/>
          <w:szCs w:val="22"/>
        </w:rPr>
        <w:t>exciting new</w:t>
      </w:r>
      <w:r w:rsidR="00D30B7D" w:rsidRPr="00680570">
        <w:rPr>
          <w:rFonts w:ascii="Georgia" w:hAnsi="Georgia" w:cs="Arial"/>
          <w:sz w:val="22"/>
          <w:szCs w:val="22"/>
        </w:rPr>
        <w:t xml:space="preserve"> </w:t>
      </w:r>
      <w:r w:rsidR="003C5517" w:rsidRPr="00680570">
        <w:rPr>
          <w:rFonts w:ascii="Georgia" w:hAnsi="Georgia" w:cs="Arial"/>
          <w:sz w:val="22"/>
          <w:szCs w:val="22"/>
        </w:rPr>
        <w:t xml:space="preserve">research opportunities in real-time space and people management and </w:t>
      </w:r>
      <w:r w:rsidR="00D30B7D" w:rsidRPr="00680570">
        <w:rPr>
          <w:rFonts w:ascii="Georgia" w:hAnsi="Georgia" w:cs="Arial"/>
          <w:sz w:val="22"/>
          <w:szCs w:val="22"/>
        </w:rPr>
        <w:t>the development of</w:t>
      </w:r>
      <w:r w:rsidR="003C5517" w:rsidRPr="00680570">
        <w:rPr>
          <w:rFonts w:ascii="Georgia" w:hAnsi="Georgia" w:cs="Arial"/>
          <w:sz w:val="22"/>
          <w:szCs w:val="22"/>
        </w:rPr>
        <w:t xml:space="preserve"> next</w:t>
      </w:r>
      <w:r w:rsidR="00D30B7D" w:rsidRPr="00680570">
        <w:rPr>
          <w:rFonts w:ascii="Georgia" w:hAnsi="Georgia" w:cs="Arial"/>
          <w:sz w:val="22"/>
          <w:szCs w:val="22"/>
        </w:rPr>
        <w:t>-</w:t>
      </w:r>
      <w:r w:rsidR="003C5517" w:rsidRPr="00680570">
        <w:rPr>
          <w:rFonts w:ascii="Georgia" w:hAnsi="Georgia" w:cs="Arial"/>
          <w:sz w:val="22"/>
          <w:szCs w:val="22"/>
        </w:rPr>
        <w:t xml:space="preserve">generation smart and networked environments. </w:t>
      </w:r>
      <w:r w:rsidR="00B00283">
        <w:rPr>
          <w:rFonts w:ascii="Georgia" w:hAnsi="Georgia" w:cs="Arial"/>
          <w:sz w:val="22"/>
          <w:szCs w:val="22"/>
        </w:rPr>
        <w:t>I</w:t>
      </w:r>
      <w:r w:rsidR="00710BC0" w:rsidRPr="00680570">
        <w:rPr>
          <w:rFonts w:ascii="Georgia" w:hAnsi="Georgia" w:cs="Arial"/>
          <w:sz w:val="22"/>
          <w:szCs w:val="22"/>
        </w:rPr>
        <w:t xml:space="preserve"> expect to </w:t>
      </w:r>
      <w:r w:rsidR="00FE13F8">
        <w:rPr>
          <w:rFonts w:ascii="Georgia" w:hAnsi="Georgia" w:cs="Arial"/>
          <w:sz w:val="22"/>
          <w:szCs w:val="22"/>
        </w:rPr>
        <w:t>explore</w:t>
      </w:r>
      <w:r w:rsidR="00710BC0" w:rsidRPr="00680570">
        <w:rPr>
          <w:rFonts w:ascii="Georgia" w:hAnsi="Georgia" w:cs="Arial"/>
          <w:sz w:val="22"/>
          <w:szCs w:val="22"/>
        </w:rPr>
        <w:t xml:space="preserve"> the capabilities of the proposed management system in </w:t>
      </w:r>
      <w:r w:rsidR="00FE13F8">
        <w:rPr>
          <w:rFonts w:ascii="Georgia" w:hAnsi="Georgia" w:cs="Arial"/>
          <w:sz w:val="22"/>
          <w:szCs w:val="22"/>
        </w:rPr>
        <w:t>collaboration with</w:t>
      </w:r>
      <w:r w:rsidR="00E439C3" w:rsidRPr="00680570">
        <w:rPr>
          <w:rFonts w:ascii="Georgia" w:hAnsi="Georgia" w:cs="Arial"/>
          <w:sz w:val="22"/>
          <w:szCs w:val="22"/>
        </w:rPr>
        <w:t xml:space="preserve"> </w:t>
      </w:r>
      <w:r w:rsidR="00FE13F8">
        <w:rPr>
          <w:rFonts w:ascii="Georgia" w:hAnsi="Georgia" w:cs="Arial"/>
          <w:sz w:val="22"/>
          <w:szCs w:val="22"/>
        </w:rPr>
        <w:t xml:space="preserve">one </w:t>
      </w:r>
      <w:r w:rsidR="00E439C3" w:rsidRPr="00680570">
        <w:rPr>
          <w:rFonts w:ascii="Georgia" w:hAnsi="Georgia" w:cs="Arial"/>
          <w:sz w:val="22"/>
          <w:szCs w:val="22"/>
        </w:rPr>
        <w:t>or more Units</w:t>
      </w:r>
      <w:r w:rsidR="00710BC0" w:rsidRPr="00680570">
        <w:rPr>
          <w:rFonts w:ascii="Georgia" w:hAnsi="Georgia" w:cs="Arial"/>
          <w:sz w:val="22"/>
          <w:szCs w:val="22"/>
        </w:rPr>
        <w:t xml:space="preserve"> </w:t>
      </w:r>
      <w:r w:rsidR="000012F0" w:rsidRPr="00680570">
        <w:rPr>
          <w:rFonts w:ascii="Georgia" w:hAnsi="Georgia" w:cs="Arial"/>
          <w:sz w:val="22"/>
          <w:szCs w:val="22"/>
        </w:rPr>
        <w:t>at</w:t>
      </w:r>
      <w:r w:rsidR="00387B31" w:rsidRPr="00680570">
        <w:rPr>
          <w:rFonts w:ascii="Georgia" w:hAnsi="Georgia" w:cs="Arial"/>
          <w:sz w:val="22"/>
          <w:szCs w:val="22"/>
        </w:rPr>
        <w:t xml:space="preserve"> the Rambam Healthcare campus</w:t>
      </w:r>
      <w:r w:rsidR="00E307F2" w:rsidRPr="00680570">
        <w:rPr>
          <w:rFonts w:ascii="Georgia" w:hAnsi="Georgia" w:cs="Arial"/>
          <w:sz w:val="22"/>
          <w:szCs w:val="22"/>
        </w:rPr>
        <w:t xml:space="preserve"> and possibly other hospital partners</w:t>
      </w:r>
      <w:r w:rsidR="00975F52" w:rsidRPr="00680570">
        <w:rPr>
          <w:rFonts w:ascii="Georgia" w:hAnsi="Georgia" w:cs="Arial"/>
          <w:sz w:val="22"/>
          <w:szCs w:val="22"/>
        </w:rPr>
        <w:t>.</w:t>
      </w:r>
    </w:p>
    <w:p w14:paraId="0A431AD7" w14:textId="5EB30F2F" w:rsidR="00331D2A" w:rsidRDefault="00267977" w:rsidP="000D5E02">
      <w:pPr>
        <w:autoSpaceDE w:val="0"/>
        <w:autoSpaceDN w:val="0"/>
        <w:adjustRightInd w:val="0"/>
        <w:spacing w:line="360" w:lineRule="auto"/>
        <w:ind w:firstLine="720"/>
        <w:jc w:val="both"/>
        <w:rPr>
          <w:rFonts w:ascii="Georgia" w:hAnsi="Georgia" w:cs="Arial"/>
          <w:sz w:val="22"/>
          <w:szCs w:val="22"/>
        </w:rPr>
      </w:pPr>
      <w:r w:rsidRPr="00680570">
        <w:rPr>
          <w:rFonts w:ascii="Georgia" w:hAnsi="Georgia" w:cs="Arial"/>
          <w:sz w:val="22"/>
          <w:szCs w:val="22"/>
        </w:rPr>
        <w:t>A</w:t>
      </w:r>
      <w:r w:rsidR="008977A0" w:rsidRPr="00680570">
        <w:rPr>
          <w:rFonts w:ascii="Georgia" w:hAnsi="Georgia" w:cs="Arial"/>
          <w:sz w:val="22"/>
          <w:szCs w:val="22"/>
        </w:rPr>
        <w:t xml:space="preserve"> potential</w:t>
      </w:r>
      <w:r w:rsidR="00D73990" w:rsidRPr="00680570">
        <w:rPr>
          <w:rFonts w:ascii="Georgia" w:hAnsi="Georgia" w:cs="Arial"/>
          <w:sz w:val="22"/>
          <w:szCs w:val="22"/>
        </w:rPr>
        <w:t xml:space="preserve"> pitfall </w:t>
      </w:r>
      <w:r w:rsidR="008977A0" w:rsidRPr="00680570">
        <w:rPr>
          <w:rFonts w:ascii="Georgia" w:hAnsi="Georgia" w:cs="Arial"/>
          <w:sz w:val="22"/>
          <w:szCs w:val="22"/>
        </w:rPr>
        <w:t xml:space="preserve">may be </w:t>
      </w:r>
      <w:r w:rsidR="00EA6180" w:rsidRPr="00680570">
        <w:rPr>
          <w:rFonts w:ascii="Georgia" w:hAnsi="Georgia" w:cs="Arial"/>
          <w:sz w:val="22"/>
          <w:szCs w:val="22"/>
        </w:rPr>
        <w:t xml:space="preserve">the quality of the data collected using </w:t>
      </w:r>
      <w:r w:rsidR="009C2617">
        <w:rPr>
          <w:rFonts w:ascii="Georgia" w:hAnsi="Georgia" w:cs="Arial"/>
          <w:sz w:val="22"/>
          <w:szCs w:val="22"/>
        </w:rPr>
        <w:t xml:space="preserve">the </w:t>
      </w:r>
      <w:r w:rsidR="00EA6180" w:rsidRPr="00680570">
        <w:rPr>
          <w:rFonts w:ascii="Georgia" w:hAnsi="Georgia" w:cs="Arial"/>
          <w:sz w:val="22"/>
          <w:szCs w:val="22"/>
        </w:rPr>
        <w:t>hospital</w:t>
      </w:r>
      <w:r w:rsidR="009C2617">
        <w:rPr>
          <w:rFonts w:ascii="Georgia" w:hAnsi="Georgia" w:cs="Arial"/>
          <w:sz w:val="22"/>
          <w:szCs w:val="22"/>
        </w:rPr>
        <w:t>’s</w:t>
      </w:r>
      <w:r w:rsidR="00EA6180" w:rsidRPr="00680570">
        <w:rPr>
          <w:rFonts w:ascii="Georgia" w:hAnsi="Georgia" w:cs="Arial"/>
          <w:sz w:val="22"/>
          <w:szCs w:val="22"/>
        </w:rPr>
        <w:t xml:space="preserve"> IT system</w:t>
      </w:r>
      <w:r w:rsidR="009C2617">
        <w:rPr>
          <w:rFonts w:ascii="Georgia" w:hAnsi="Georgia" w:cs="Arial"/>
          <w:sz w:val="22"/>
          <w:szCs w:val="22"/>
        </w:rPr>
        <w:t>s</w:t>
      </w:r>
      <w:r w:rsidR="00EA6180" w:rsidRPr="00680570">
        <w:rPr>
          <w:rFonts w:ascii="Georgia" w:hAnsi="Georgia" w:cs="Arial"/>
          <w:sz w:val="22"/>
          <w:szCs w:val="22"/>
        </w:rPr>
        <w:t xml:space="preserve">, which may require </w:t>
      </w:r>
      <w:r w:rsidR="00992D60">
        <w:rPr>
          <w:rFonts w:ascii="Georgia" w:hAnsi="Georgia" w:cs="Arial"/>
          <w:sz w:val="22"/>
          <w:szCs w:val="22"/>
        </w:rPr>
        <w:t>additional processing</w:t>
      </w:r>
      <w:r w:rsidR="00EA6180" w:rsidRPr="00680570">
        <w:rPr>
          <w:rFonts w:ascii="Georgia" w:hAnsi="Georgia" w:cs="Arial"/>
          <w:sz w:val="22"/>
          <w:szCs w:val="22"/>
        </w:rPr>
        <w:t xml:space="preserve"> to be </w:t>
      </w:r>
      <w:r w:rsidR="00992D60">
        <w:rPr>
          <w:rFonts w:ascii="Georgia" w:hAnsi="Georgia" w:cs="Arial"/>
          <w:sz w:val="22"/>
          <w:szCs w:val="22"/>
        </w:rPr>
        <w:t>incorporated into</w:t>
      </w:r>
      <w:r w:rsidR="00EA6180" w:rsidRPr="00680570">
        <w:rPr>
          <w:rFonts w:ascii="Georgia" w:hAnsi="Georgia" w:cs="Arial"/>
          <w:sz w:val="22"/>
          <w:szCs w:val="22"/>
        </w:rPr>
        <w:t xml:space="preserve"> </w:t>
      </w:r>
      <w:r w:rsidR="00992D60">
        <w:rPr>
          <w:rFonts w:ascii="Georgia" w:hAnsi="Georgia" w:cs="Arial"/>
          <w:sz w:val="22"/>
          <w:szCs w:val="22"/>
        </w:rPr>
        <w:t xml:space="preserve">the </w:t>
      </w:r>
      <w:r w:rsidR="00EA6180" w:rsidRPr="00680570">
        <w:rPr>
          <w:rFonts w:ascii="Georgia" w:hAnsi="Georgia" w:cs="Arial"/>
          <w:sz w:val="22"/>
          <w:szCs w:val="22"/>
        </w:rPr>
        <w:t xml:space="preserve">simulation model. To mitigate this, </w:t>
      </w:r>
      <w:r w:rsidR="00B00283">
        <w:rPr>
          <w:rFonts w:ascii="Georgia" w:hAnsi="Georgia" w:cs="Arial"/>
          <w:sz w:val="22"/>
          <w:szCs w:val="22"/>
        </w:rPr>
        <w:t>I</w:t>
      </w:r>
      <w:r w:rsidR="00EA6180" w:rsidRPr="00680570">
        <w:rPr>
          <w:rFonts w:ascii="Georgia" w:hAnsi="Georgia" w:cs="Arial"/>
          <w:sz w:val="22"/>
          <w:szCs w:val="22"/>
        </w:rPr>
        <w:t xml:space="preserve"> budgeted the work of an undergraduate student from computer science or industrial engineering who will be able to process the data and prepare it </w:t>
      </w:r>
      <w:r w:rsidR="009F580C">
        <w:rPr>
          <w:rFonts w:ascii="Georgia" w:hAnsi="Georgia" w:cs="Arial"/>
          <w:sz w:val="22"/>
          <w:szCs w:val="22"/>
        </w:rPr>
        <w:t>for</w:t>
      </w:r>
      <w:r w:rsidR="00EA6180" w:rsidRPr="00680570">
        <w:rPr>
          <w:rFonts w:ascii="Georgia" w:hAnsi="Georgia" w:cs="Arial"/>
          <w:sz w:val="22"/>
          <w:szCs w:val="22"/>
        </w:rPr>
        <w:t xml:space="preserve"> the simulation. </w:t>
      </w:r>
      <w:r w:rsidR="00B31B63">
        <w:rPr>
          <w:rFonts w:ascii="Georgia" w:hAnsi="Georgia" w:cs="Arial"/>
          <w:sz w:val="22"/>
          <w:szCs w:val="22"/>
        </w:rPr>
        <w:t>Besides</w:t>
      </w:r>
      <w:r w:rsidR="00EA6180" w:rsidRPr="00680570">
        <w:rPr>
          <w:rFonts w:ascii="Georgia" w:hAnsi="Georgia" w:cs="Arial"/>
          <w:sz w:val="22"/>
          <w:szCs w:val="22"/>
        </w:rPr>
        <w:t>, t</w:t>
      </w:r>
      <w:r w:rsidR="00540C78" w:rsidRPr="00680570">
        <w:rPr>
          <w:rFonts w:ascii="Georgia" w:hAnsi="Georgia" w:cs="Arial"/>
          <w:sz w:val="22"/>
          <w:szCs w:val="22"/>
        </w:rPr>
        <w:t xml:space="preserve">o overcome </w:t>
      </w:r>
      <w:r w:rsidR="00EA6180" w:rsidRPr="00680570">
        <w:rPr>
          <w:rFonts w:ascii="Georgia" w:hAnsi="Georgia" w:cs="Arial"/>
          <w:sz w:val="22"/>
          <w:szCs w:val="22"/>
        </w:rPr>
        <w:t>the</w:t>
      </w:r>
      <w:r w:rsidR="00540C78" w:rsidRPr="00680570">
        <w:rPr>
          <w:rFonts w:ascii="Georgia" w:hAnsi="Georgia" w:cs="Arial"/>
          <w:sz w:val="22"/>
          <w:szCs w:val="22"/>
        </w:rPr>
        <w:t xml:space="preserve"> risk</w:t>
      </w:r>
      <w:r w:rsidR="00EA6180" w:rsidRPr="00680570">
        <w:rPr>
          <w:rFonts w:ascii="Georgia" w:hAnsi="Georgia" w:cs="Arial"/>
          <w:sz w:val="22"/>
          <w:szCs w:val="22"/>
        </w:rPr>
        <w:t xml:space="preserve"> of relying on a single hospital partner</w:t>
      </w:r>
      <w:r w:rsidR="00024328">
        <w:rPr>
          <w:rFonts w:ascii="Georgia" w:hAnsi="Georgia" w:cs="Arial"/>
          <w:sz w:val="22"/>
          <w:szCs w:val="22"/>
        </w:rPr>
        <w:t xml:space="preserve"> for collecting data and gathering experts’ </w:t>
      </w:r>
      <w:r w:rsidR="00024328">
        <w:rPr>
          <w:rFonts w:ascii="Georgia" w:hAnsi="Georgia" w:cs="Arial"/>
          <w:sz w:val="22"/>
          <w:szCs w:val="22"/>
        </w:rPr>
        <w:lastRenderedPageBreak/>
        <w:t>insights</w:t>
      </w:r>
      <w:r w:rsidR="00540C78" w:rsidRPr="00680570">
        <w:rPr>
          <w:rFonts w:ascii="Georgia" w:hAnsi="Georgia" w:cs="Arial"/>
          <w:sz w:val="22"/>
          <w:szCs w:val="22"/>
        </w:rPr>
        <w:t xml:space="preserve">, </w:t>
      </w:r>
      <w:r w:rsidR="00B00283">
        <w:rPr>
          <w:rFonts w:ascii="Georgia" w:hAnsi="Georgia" w:cs="Arial"/>
          <w:sz w:val="22"/>
          <w:szCs w:val="22"/>
        </w:rPr>
        <w:t>I</w:t>
      </w:r>
      <w:r w:rsidR="00540C78" w:rsidRPr="00680570">
        <w:rPr>
          <w:rFonts w:ascii="Georgia" w:hAnsi="Georgia" w:cs="Arial"/>
          <w:sz w:val="22"/>
          <w:szCs w:val="22"/>
        </w:rPr>
        <w:t xml:space="preserve"> will </w:t>
      </w:r>
      <w:r w:rsidRPr="00680570">
        <w:rPr>
          <w:rFonts w:ascii="Georgia" w:hAnsi="Georgia" w:cs="Arial"/>
          <w:sz w:val="22"/>
          <w:szCs w:val="22"/>
        </w:rPr>
        <w:t>explore potential collaborations with</w:t>
      </w:r>
      <w:r w:rsidR="00540C78" w:rsidRPr="00680570">
        <w:rPr>
          <w:rFonts w:ascii="Georgia" w:hAnsi="Georgia" w:cs="Arial"/>
          <w:sz w:val="22"/>
          <w:szCs w:val="22"/>
        </w:rPr>
        <w:t xml:space="preserve"> additional hospitals to test and calibrate the model in different settings</w:t>
      </w:r>
      <w:r w:rsidR="006340E4" w:rsidRPr="00680570">
        <w:rPr>
          <w:rFonts w:ascii="Georgia" w:hAnsi="Georgia" w:cs="Arial"/>
          <w:sz w:val="22"/>
          <w:szCs w:val="22"/>
        </w:rPr>
        <w:t xml:space="preserve"> and </w:t>
      </w:r>
      <w:r w:rsidR="005659A3" w:rsidRPr="00680570">
        <w:rPr>
          <w:rFonts w:ascii="Georgia" w:hAnsi="Georgia" w:cs="Arial"/>
          <w:sz w:val="22"/>
          <w:szCs w:val="22"/>
        </w:rPr>
        <w:t xml:space="preserve">thus </w:t>
      </w:r>
      <w:r w:rsidR="006340E4" w:rsidRPr="00680570">
        <w:rPr>
          <w:rFonts w:ascii="Georgia" w:hAnsi="Georgia" w:cs="Arial"/>
          <w:sz w:val="22"/>
          <w:szCs w:val="22"/>
        </w:rPr>
        <w:t xml:space="preserve">prevent the risk of overfitting the predictive models to a specific </w:t>
      </w:r>
      <w:r w:rsidR="00404660">
        <w:rPr>
          <w:rFonts w:ascii="Georgia" w:hAnsi="Georgia" w:cs="Arial"/>
          <w:sz w:val="22"/>
          <w:szCs w:val="22"/>
        </w:rPr>
        <w:t>context</w:t>
      </w:r>
      <w:r w:rsidR="00540C78" w:rsidRPr="00680570">
        <w:rPr>
          <w:rFonts w:ascii="Georgia" w:hAnsi="Georgia" w:cs="Arial"/>
          <w:sz w:val="22"/>
          <w:szCs w:val="22"/>
        </w:rPr>
        <w:t xml:space="preserve">. </w:t>
      </w:r>
    </w:p>
    <w:p w14:paraId="15568DE6" w14:textId="348E5A5E" w:rsidR="00045500" w:rsidRDefault="00045500" w:rsidP="000D5E02">
      <w:pPr>
        <w:autoSpaceDE w:val="0"/>
        <w:autoSpaceDN w:val="0"/>
        <w:adjustRightInd w:val="0"/>
        <w:spacing w:line="360" w:lineRule="auto"/>
        <w:ind w:firstLine="720"/>
        <w:jc w:val="both"/>
        <w:rPr>
          <w:rFonts w:ascii="Georgia" w:hAnsi="Georgia" w:cs="Arial"/>
          <w:sz w:val="22"/>
          <w:szCs w:val="22"/>
        </w:rPr>
      </w:pPr>
    </w:p>
    <w:p w14:paraId="4AD2E9DA" w14:textId="09FD36B0" w:rsidR="009E67CE" w:rsidRPr="00680570" w:rsidRDefault="009E67CE" w:rsidP="009E67CE">
      <w:pPr>
        <w:autoSpaceDE w:val="0"/>
        <w:autoSpaceDN w:val="0"/>
        <w:adjustRightInd w:val="0"/>
        <w:spacing w:line="360" w:lineRule="auto"/>
        <w:jc w:val="both"/>
        <w:rPr>
          <w:rFonts w:ascii="Georgia" w:eastAsiaTheme="minorHAnsi" w:hAnsi="Georgia" w:cs="Arial"/>
          <w:b/>
          <w:bCs/>
          <w:sz w:val="22"/>
          <w:szCs w:val="22"/>
        </w:rPr>
      </w:pPr>
      <w:r>
        <w:rPr>
          <w:rFonts w:ascii="Georgia" w:eastAsiaTheme="minorHAnsi" w:hAnsi="Georgia" w:cs="Arial"/>
          <w:b/>
          <w:bCs/>
          <w:sz w:val="22"/>
          <w:szCs w:val="22"/>
        </w:rPr>
        <w:t>8</w:t>
      </w:r>
      <w:r w:rsidRPr="00680570">
        <w:rPr>
          <w:rFonts w:ascii="Georgia" w:eastAsiaTheme="minorHAnsi" w:hAnsi="Georgia" w:cs="Arial"/>
          <w:b/>
          <w:bCs/>
          <w:sz w:val="22"/>
          <w:szCs w:val="22"/>
        </w:rPr>
        <w:t xml:space="preserve">. </w:t>
      </w:r>
      <w:r>
        <w:rPr>
          <w:rFonts w:ascii="Georgia" w:eastAsiaTheme="minorHAnsi" w:hAnsi="Georgia" w:cs="Arial"/>
          <w:b/>
          <w:bCs/>
          <w:sz w:val="22"/>
          <w:szCs w:val="22"/>
        </w:rPr>
        <w:t>Impact</w:t>
      </w:r>
      <w:r w:rsidRPr="00680570">
        <w:rPr>
          <w:rFonts w:ascii="Georgia" w:eastAsiaTheme="minorHAnsi" w:hAnsi="Georgia" w:cs="Arial"/>
          <w:b/>
          <w:bCs/>
          <w:sz w:val="22"/>
          <w:szCs w:val="22"/>
        </w:rPr>
        <w:t xml:space="preserve"> </w:t>
      </w:r>
    </w:p>
    <w:p w14:paraId="571324C9" w14:textId="4EDF1A1B" w:rsidR="009E67CE" w:rsidRPr="00F92C8E" w:rsidRDefault="009E67CE" w:rsidP="009E67CE">
      <w:pPr>
        <w:autoSpaceDE w:val="0"/>
        <w:autoSpaceDN w:val="0"/>
        <w:adjustRightInd w:val="0"/>
        <w:spacing w:line="360" w:lineRule="auto"/>
        <w:ind w:firstLine="720"/>
        <w:jc w:val="both"/>
        <w:rPr>
          <w:rFonts w:ascii="Georgia" w:eastAsiaTheme="minorHAnsi" w:hAnsi="Georgia" w:cs="Arial"/>
          <w:color w:val="000000" w:themeColor="text1"/>
          <w:sz w:val="22"/>
          <w:szCs w:val="22"/>
        </w:rPr>
      </w:pPr>
      <w:r>
        <w:rPr>
          <w:rFonts w:ascii="Georgia" w:hAnsi="Georgia" w:cs="Arial"/>
          <w:sz w:val="22"/>
          <w:szCs w:val="22"/>
        </w:rPr>
        <w:t xml:space="preserve">Exploring a novel approach for transforming buildings from static containers into active participants in the life of a built environment could bring a transformational impact on </w:t>
      </w:r>
      <w:r w:rsidRPr="00680570">
        <w:rPr>
          <w:rFonts w:ascii="Georgia" w:eastAsiaTheme="minorHAnsi" w:hAnsi="Georgia" w:cs="Arial"/>
          <w:color w:val="000000" w:themeColor="text1"/>
          <w:sz w:val="22"/>
          <w:szCs w:val="22"/>
        </w:rPr>
        <w:t xml:space="preserve">the way buildings are </w:t>
      </w:r>
      <w:r>
        <w:rPr>
          <w:rFonts w:ascii="Georgia" w:eastAsiaTheme="minorHAnsi" w:hAnsi="Georgia" w:cs="Arial"/>
          <w:color w:val="000000" w:themeColor="text1"/>
          <w:sz w:val="22"/>
          <w:szCs w:val="22"/>
        </w:rPr>
        <w:t xml:space="preserve">conceived. While </w:t>
      </w:r>
      <w:r w:rsidRPr="00F92C8E">
        <w:rPr>
          <w:rFonts w:ascii="Georgia" w:eastAsiaTheme="minorHAnsi" w:hAnsi="Georgia" w:cs="Arial"/>
          <w:color w:val="000000" w:themeColor="text1"/>
          <w:sz w:val="22"/>
          <w:szCs w:val="22"/>
        </w:rPr>
        <w:t xml:space="preserve">building design and operation management </w:t>
      </w:r>
      <w:r>
        <w:rPr>
          <w:rFonts w:ascii="Georgia" w:eastAsiaTheme="minorHAnsi" w:hAnsi="Georgia" w:cs="Arial"/>
          <w:color w:val="000000" w:themeColor="text1"/>
          <w:sz w:val="22"/>
          <w:szCs w:val="22"/>
        </w:rPr>
        <w:t>have been</w:t>
      </w:r>
      <w:r w:rsidRPr="00F92C8E">
        <w:rPr>
          <w:rFonts w:ascii="Georgia" w:eastAsiaTheme="minorHAnsi" w:hAnsi="Georgia" w:cs="Arial"/>
          <w:color w:val="000000" w:themeColor="text1"/>
          <w:sz w:val="22"/>
          <w:szCs w:val="22"/>
        </w:rPr>
        <w:t xml:space="preserve"> typically </w:t>
      </w:r>
      <w:r>
        <w:rPr>
          <w:rFonts w:ascii="Georgia" w:eastAsiaTheme="minorHAnsi" w:hAnsi="Georgia" w:cs="Arial"/>
          <w:color w:val="000000" w:themeColor="text1"/>
          <w:sz w:val="22"/>
          <w:szCs w:val="22"/>
        </w:rPr>
        <w:t xml:space="preserve">considered </w:t>
      </w:r>
      <w:r w:rsidRPr="00F92C8E">
        <w:rPr>
          <w:rFonts w:ascii="Georgia" w:eastAsiaTheme="minorHAnsi" w:hAnsi="Georgia" w:cs="Arial"/>
          <w:color w:val="000000" w:themeColor="text1"/>
          <w:sz w:val="22"/>
          <w:szCs w:val="22"/>
        </w:rPr>
        <w:t>two independently developed areas</w:t>
      </w:r>
      <w:r>
        <w:rPr>
          <w:rFonts w:ascii="Georgia" w:eastAsiaTheme="minorHAnsi" w:hAnsi="Georgia" w:cs="Arial"/>
          <w:color w:val="000000" w:themeColor="text1"/>
          <w:sz w:val="22"/>
          <w:szCs w:val="22"/>
        </w:rPr>
        <w:t xml:space="preserve">, the proposed framework considers them fundamentally intertwined and mutually responsible to enable efficient building utilization patterns that satisfy the dynamic needs of the building occupants. As IT-enhanced buildings become more pervasive, more and more </w:t>
      </w:r>
      <w:r w:rsidR="009F1FA4">
        <w:rPr>
          <w:rFonts w:ascii="Georgia" w:eastAsiaTheme="minorHAnsi" w:hAnsi="Georgia" w:cs="Arial"/>
          <w:color w:val="000000" w:themeColor="text1"/>
          <w:sz w:val="22"/>
          <w:szCs w:val="22"/>
        </w:rPr>
        <w:t xml:space="preserve">building utilization </w:t>
      </w:r>
      <w:r>
        <w:rPr>
          <w:rFonts w:ascii="Georgia" w:eastAsiaTheme="minorHAnsi" w:hAnsi="Georgia" w:cs="Arial"/>
          <w:color w:val="000000" w:themeColor="text1"/>
          <w:sz w:val="22"/>
          <w:szCs w:val="22"/>
        </w:rPr>
        <w:t xml:space="preserve">data </w:t>
      </w:r>
      <w:r w:rsidR="00B944FD">
        <w:rPr>
          <w:rFonts w:ascii="Georgia" w:eastAsiaTheme="minorHAnsi" w:hAnsi="Georgia" w:cs="Arial"/>
          <w:color w:val="000000" w:themeColor="text1"/>
          <w:sz w:val="22"/>
          <w:szCs w:val="22"/>
        </w:rPr>
        <w:t>will be</w:t>
      </w:r>
      <w:r>
        <w:rPr>
          <w:rFonts w:ascii="Georgia" w:eastAsiaTheme="minorHAnsi" w:hAnsi="Georgia" w:cs="Arial"/>
          <w:color w:val="000000" w:themeColor="text1"/>
          <w:sz w:val="22"/>
          <w:szCs w:val="22"/>
        </w:rPr>
        <w:t xml:space="preserve"> collected, providing a solid base to integrate more information in the proposed framework and power the model with smarter decisions. </w:t>
      </w:r>
    </w:p>
    <w:p w14:paraId="6F48E899" w14:textId="26149379" w:rsidR="007D4647" w:rsidRPr="007D4647" w:rsidRDefault="009E67CE" w:rsidP="009577EA">
      <w:pPr>
        <w:autoSpaceDE w:val="0"/>
        <w:autoSpaceDN w:val="0"/>
        <w:adjustRightInd w:val="0"/>
        <w:spacing w:line="360" w:lineRule="auto"/>
        <w:jc w:val="both"/>
        <w:rPr>
          <w:rFonts w:ascii="Georgia" w:eastAsiaTheme="minorHAnsi" w:hAnsi="Georgia" w:cs="Arial"/>
          <w:color w:val="000000" w:themeColor="text1"/>
          <w:sz w:val="22"/>
          <w:szCs w:val="22"/>
        </w:rPr>
      </w:pPr>
      <w:r>
        <w:rPr>
          <w:rFonts w:ascii="Georgia" w:eastAsiaTheme="minorHAnsi" w:hAnsi="Georgia" w:cs="Arial"/>
          <w:color w:val="000000" w:themeColor="text1"/>
          <w:sz w:val="22"/>
          <w:szCs w:val="22"/>
        </w:rPr>
        <w:t>T</w:t>
      </w:r>
      <w:r w:rsidRPr="00680570">
        <w:rPr>
          <w:rFonts w:ascii="Georgia" w:eastAsiaTheme="minorHAnsi" w:hAnsi="Georgia" w:cs="Arial"/>
          <w:color w:val="000000" w:themeColor="text1"/>
          <w:sz w:val="22"/>
          <w:szCs w:val="22"/>
        </w:rPr>
        <w:t xml:space="preserve">he design of dynamic </w:t>
      </w:r>
      <w:r>
        <w:rPr>
          <w:rFonts w:ascii="Georgia" w:eastAsiaTheme="minorHAnsi" w:hAnsi="Georgia" w:cs="Arial"/>
          <w:color w:val="000000" w:themeColor="text1"/>
          <w:sz w:val="22"/>
          <w:szCs w:val="22"/>
        </w:rPr>
        <w:t xml:space="preserve">and responsive </w:t>
      </w:r>
      <w:r w:rsidRPr="00680570">
        <w:rPr>
          <w:rFonts w:ascii="Georgia" w:eastAsiaTheme="minorHAnsi" w:hAnsi="Georgia" w:cs="Arial"/>
          <w:color w:val="000000" w:themeColor="text1"/>
          <w:sz w:val="22"/>
          <w:szCs w:val="22"/>
        </w:rPr>
        <w:t xml:space="preserve">environments </w:t>
      </w:r>
      <w:r>
        <w:rPr>
          <w:rFonts w:ascii="Georgia" w:eastAsiaTheme="minorHAnsi" w:hAnsi="Georgia" w:cs="Arial"/>
          <w:color w:val="000000" w:themeColor="text1"/>
          <w:sz w:val="22"/>
          <w:szCs w:val="22"/>
        </w:rPr>
        <w:t>will</w:t>
      </w:r>
      <w:r w:rsidRPr="00680570">
        <w:rPr>
          <w:rFonts w:ascii="Georgia" w:eastAsiaTheme="minorHAnsi" w:hAnsi="Georgia" w:cs="Arial"/>
          <w:color w:val="000000" w:themeColor="text1"/>
          <w:sz w:val="22"/>
          <w:szCs w:val="22"/>
        </w:rPr>
        <w:t xml:space="preserve"> </w:t>
      </w:r>
      <w:r>
        <w:rPr>
          <w:rFonts w:ascii="Georgia" w:eastAsiaTheme="minorHAnsi" w:hAnsi="Georgia" w:cs="Arial"/>
          <w:color w:val="000000" w:themeColor="text1"/>
          <w:sz w:val="22"/>
          <w:szCs w:val="22"/>
        </w:rPr>
        <w:t xml:space="preserve">likely </w:t>
      </w:r>
      <w:r w:rsidRPr="00680570">
        <w:rPr>
          <w:rFonts w:ascii="Georgia" w:eastAsiaTheme="minorHAnsi" w:hAnsi="Georgia" w:cs="Arial"/>
          <w:color w:val="000000" w:themeColor="text1"/>
          <w:sz w:val="22"/>
          <w:szCs w:val="22"/>
        </w:rPr>
        <w:t xml:space="preserve">require </w:t>
      </w:r>
      <w:r>
        <w:rPr>
          <w:rFonts w:ascii="Georgia" w:eastAsiaTheme="minorHAnsi" w:hAnsi="Georgia" w:cs="Arial"/>
          <w:color w:val="000000" w:themeColor="text1"/>
          <w:sz w:val="22"/>
          <w:szCs w:val="22"/>
        </w:rPr>
        <w:t>stakeholders</w:t>
      </w:r>
      <w:r w:rsidRPr="00680570">
        <w:rPr>
          <w:rFonts w:ascii="Georgia" w:eastAsiaTheme="minorHAnsi" w:hAnsi="Georgia" w:cs="Arial"/>
          <w:color w:val="000000" w:themeColor="text1"/>
          <w:sz w:val="22"/>
          <w:szCs w:val="22"/>
        </w:rPr>
        <w:t xml:space="preserve"> </w:t>
      </w:r>
      <w:r>
        <w:rPr>
          <w:rFonts w:ascii="Georgia" w:eastAsiaTheme="minorHAnsi" w:hAnsi="Georgia" w:cs="Arial"/>
          <w:color w:val="000000" w:themeColor="text1"/>
          <w:sz w:val="22"/>
          <w:szCs w:val="22"/>
        </w:rPr>
        <w:t xml:space="preserve">with diversified expertise </w:t>
      </w:r>
      <w:r w:rsidRPr="00680570">
        <w:rPr>
          <w:rFonts w:ascii="Georgia" w:eastAsiaTheme="minorHAnsi" w:hAnsi="Georgia" w:cs="Arial"/>
          <w:color w:val="000000" w:themeColor="text1"/>
          <w:sz w:val="22"/>
          <w:szCs w:val="22"/>
        </w:rPr>
        <w:t>(e.g., Operations Research, Artificial Intelligence, Social Sciences, Environmental Psychology</w:t>
      </w:r>
      <w:r>
        <w:rPr>
          <w:rFonts w:ascii="Georgia" w:eastAsiaTheme="minorHAnsi" w:hAnsi="Georgia" w:cs="Arial"/>
          <w:color w:val="000000" w:themeColor="text1"/>
          <w:sz w:val="22"/>
          <w:szCs w:val="22"/>
        </w:rPr>
        <w:t>,</w:t>
      </w:r>
      <w:r w:rsidRPr="00680570">
        <w:rPr>
          <w:rFonts w:ascii="Georgia" w:eastAsiaTheme="minorHAnsi" w:hAnsi="Georgia" w:cs="Arial"/>
          <w:color w:val="000000" w:themeColor="text1"/>
          <w:sz w:val="22"/>
          <w:szCs w:val="22"/>
        </w:rPr>
        <w:t xml:space="preserve"> </w:t>
      </w:r>
      <w:r>
        <w:rPr>
          <w:rFonts w:ascii="Georgia" w:eastAsiaTheme="minorHAnsi" w:hAnsi="Georgia" w:cs="Arial"/>
          <w:color w:val="000000" w:themeColor="text1"/>
          <w:sz w:val="22"/>
          <w:szCs w:val="22"/>
        </w:rPr>
        <w:t>Healthcare</w:t>
      </w:r>
      <w:r w:rsidR="00642DB8">
        <w:rPr>
          <w:rFonts w:ascii="Georgia" w:eastAsiaTheme="minorHAnsi" w:hAnsi="Georgia" w:cs="Arial"/>
          <w:color w:val="000000" w:themeColor="text1"/>
          <w:sz w:val="22"/>
          <w:szCs w:val="22"/>
        </w:rPr>
        <w:t>,</w:t>
      </w:r>
      <w:r>
        <w:rPr>
          <w:rFonts w:ascii="Georgia" w:eastAsiaTheme="minorHAnsi" w:hAnsi="Georgia" w:cs="Arial"/>
          <w:color w:val="000000" w:themeColor="text1"/>
          <w:sz w:val="22"/>
          <w:szCs w:val="22"/>
        </w:rPr>
        <w:t xml:space="preserve"> </w:t>
      </w:r>
      <w:r w:rsidRPr="00680570">
        <w:rPr>
          <w:rFonts w:ascii="Georgia" w:eastAsiaTheme="minorHAnsi" w:hAnsi="Georgia" w:cs="Arial"/>
          <w:color w:val="000000" w:themeColor="text1"/>
          <w:sz w:val="22"/>
          <w:szCs w:val="22"/>
        </w:rPr>
        <w:t xml:space="preserve">and Electrical Engineering) to collaborate </w:t>
      </w:r>
      <w:r>
        <w:rPr>
          <w:rFonts w:ascii="Georgia" w:eastAsiaTheme="minorHAnsi" w:hAnsi="Georgia" w:cs="Arial"/>
          <w:color w:val="000000" w:themeColor="text1"/>
          <w:sz w:val="22"/>
          <w:szCs w:val="22"/>
        </w:rPr>
        <w:t>and</w:t>
      </w:r>
      <w:r w:rsidRPr="00680570">
        <w:rPr>
          <w:rFonts w:ascii="Georgia" w:eastAsiaTheme="minorHAnsi" w:hAnsi="Georgia" w:cs="Arial"/>
          <w:color w:val="000000" w:themeColor="text1"/>
          <w:sz w:val="22"/>
          <w:szCs w:val="22"/>
        </w:rPr>
        <w:t xml:space="preserve"> </w:t>
      </w:r>
      <w:r>
        <w:rPr>
          <w:rFonts w:ascii="Georgia" w:eastAsiaTheme="minorHAnsi" w:hAnsi="Georgia" w:cs="Arial"/>
          <w:color w:val="000000" w:themeColor="text1"/>
          <w:sz w:val="22"/>
          <w:szCs w:val="22"/>
        </w:rPr>
        <w:t>coordinate</w:t>
      </w:r>
      <w:r w:rsidRPr="00680570">
        <w:rPr>
          <w:rFonts w:ascii="Georgia" w:eastAsiaTheme="minorHAnsi" w:hAnsi="Georgia" w:cs="Arial"/>
          <w:color w:val="000000" w:themeColor="text1"/>
          <w:sz w:val="22"/>
          <w:szCs w:val="22"/>
        </w:rPr>
        <w:t xml:space="preserve"> the responses of a ‘living’ machine </w:t>
      </w:r>
      <w:r w:rsidRPr="00680570">
        <w:rPr>
          <w:rFonts w:ascii="Georgia" w:eastAsiaTheme="minorHAnsi" w:hAnsi="Georgia" w:cs="Arial"/>
          <w:color w:val="000000" w:themeColor="text1"/>
          <w:sz w:val="22"/>
          <w:szCs w:val="22"/>
        </w:rPr>
        <w:fldChar w:fldCharType="begin"/>
      </w:r>
      <w:r w:rsidR="002A4A04">
        <w:rPr>
          <w:rFonts w:ascii="Georgia" w:eastAsiaTheme="minorHAnsi" w:hAnsi="Georgia" w:cs="Arial"/>
          <w:color w:val="000000" w:themeColor="text1"/>
          <w:sz w:val="22"/>
          <w:szCs w:val="22"/>
        </w:rPr>
        <w:instrText xml:space="preserve"> ADDIN ZOTERO_ITEM CSL_CITATION {"citationID":"nR6VxdYP","properties":{"formattedCitation":"[75]","plainCitation":"[75]","noteIndex":0},"citationItems":[{"id":6113,"uris":["http://zotero.org/users/884315/items/59U3AR7H"],"uri":["http://zotero.org/users/884315/items/59U3AR7H"],"itemData":{"id":6113,"type":"book","publisher":"MIT press Cambridge, MA","source":"Google Scholar","title":"Soft architecture machines","author":[{"family":"Negroponte","given":"Nicholas"}],"issued":{"date-parts":[["1975"]]}}}],"schema":"https://github.com/citation-style-language/schema/raw/master/csl-citation.json"} </w:instrText>
      </w:r>
      <w:r w:rsidRPr="00680570">
        <w:rPr>
          <w:rFonts w:ascii="Georgia" w:eastAsiaTheme="minorHAnsi" w:hAnsi="Georgia" w:cs="Arial"/>
          <w:color w:val="000000" w:themeColor="text1"/>
          <w:sz w:val="22"/>
          <w:szCs w:val="22"/>
        </w:rPr>
        <w:fldChar w:fldCharType="separate"/>
      </w:r>
      <w:r w:rsidR="002A4A04">
        <w:rPr>
          <w:rFonts w:ascii="Georgia" w:eastAsiaTheme="minorHAnsi" w:hAnsi="Georgia" w:cs="Arial"/>
          <w:noProof/>
          <w:color w:val="000000" w:themeColor="text1"/>
          <w:sz w:val="22"/>
          <w:szCs w:val="22"/>
        </w:rPr>
        <w:t>[75]</w:t>
      </w:r>
      <w:r w:rsidRPr="00680570">
        <w:rPr>
          <w:rFonts w:ascii="Georgia" w:eastAsiaTheme="minorHAnsi" w:hAnsi="Georgia" w:cs="Arial"/>
          <w:color w:val="000000" w:themeColor="text1"/>
          <w:sz w:val="22"/>
          <w:szCs w:val="22"/>
        </w:rPr>
        <w:fldChar w:fldCharType="end"/>
      </w:r>
      <w:r w:rsidRPr="00680570">
        <w:rPr>
          <w:rFonts w:ascii="Georgia" w:eastAsiaTheme="minorHAnsi" w:hAnsi="Georgia" w:cs="Arial"/>
          <w:color w:val="000000" w:themeColor="text1"/>
          <w:sz w:val="22"/>
          <w:szCs w:val="22"/>
        </w:rPr>
        <w:t xml:space="preserve">. In this way, they </w:t>
      </w:r>
      <w:r>
        <w:rPr>
          <w:rFonts w:ascii="Georgia" w:eastAsiaTheme="minorHAnsi" w:hAnsi="Georgia" w:cs="Arial"/>
          <w:color w:val="000000" w:themeColor="text1"/>
          <w:sz w:val="22"/>
          <w:szCs w:val="22"/>
        </w:rPr>
        <w:t>might</w:t>
      </w:r>
      <w:r w:rsidRPr="00680570">
        <w:rPr>
          <w:rFonts w:ascii="Georgia" w:eastAsiaTheme="minorHAnsi" w:hAnsi="Georgia" w:cs="Arial"/>
          <w:color w:val="000000" w:themeColor="text1"/>
          <w:sz w:val="22"/>
          <w:szCs w:val="22"/>
        </w:rPr>
        <w:t xml:space="preserve"> be able to design integrated human experiences in which the digital</w:t>
      </w:r>
      <w:r w:rsidRPr="00680570">
        <w:rPr>
          <w:rFonts w:ascii="Georgia" w:eastAsiaTheme="minorHAnsi" w:hAnsi="Georgia" w:cs="Arial"/>
          <w:color w:val="000000" w:themeColor="text1"/>
          <w:sz w:val="22"/>
          <w:szCs w:val="22"/>
          <w:rtl/>
          <w:lang w:bidi="ar-SA"/>
        </w:rPr>
        <w:t xml:space="preserve"> </w:t>
      </w:r>
      <w:r w:rsidRPr="00680570">
        <w:rPr>
          <w:rFonts w:ascii="Georgia" w:eastAsiaTheme="minorHAnsi" w:hAnsi="Georgia" w:cs="Arial"/>
          <w:color w:val="000000" w:themeColor="text1"/>
          <w:sz w:val="22"/>
          <w:szCs w:val="22"/>
        </w:rPr>
        <w:t>and the physical are interwoven to achieve the best match</w:t>
      </w:r>
      <w:r w:rsidRPr="00680570">
        <w:rPr>
          <w:rFonts w:ascii="Georgia" w:eastAsiaTheme="minorHAnsi" w:hAnsi="Georgia" w:cs="Arial"/>
          <w:color w:val="000000" w:themeColor="text1"/>
          <w:sz w:val="22"/>
          <w:szCs w:val="22"/>
          <w:rtl/>
          <w:lang w:bidi="ar-SA"/>
        </w:rPr>
        <w:t xml:space="preserve"> </w:t>
      </w:r>
      <w:r w:rsidRPr="00680570">
        <w:rPr>
          <w:rFonts w:ascii="Georgia" w:eastAsiaTheme="minorHAnsi" w:hAnsi="Georgia" w:cs="Arial"/>
          <w:color w:val="000000" w:themeColor="text1"/>
          <w:sz w:val="22"/>
          <w:szCs w:val="22"/>
        </w:rPr>
        <w:t xml:space="preserve">between operational efficiency and people experience. </w:t>
      </w:r>
      <w:r w:rsidR="007D4647">
        <w:rPr>
          <w:rFonts w:ascii="Georgia" w:eastAsiaTheme="minorHAnsi" w:hAnsi="Georgia" w:cs="Arial"/>
          <w:color w:val="000000" w:themeColor="text1"/>
          <w:sz w:val="22"/>
          <w:szCs w:val="22"/>
        </w:rPr>
        <w:t xml:space="preserve">At the same time, responsive environments equipped with autonomous decision-support </w:t>
      </w:r>
      <w:r w:rsidR="00745009">
        <w:rPr>
          <w:rFonts w:ascii="Georgia" w:eastAsiaTheme="minorHAnsi" w:hAnsi="Georgia" w:cs="Arial"/>
          <w:color w:val="000000" w:themeColor="text1"/>
          <w:sz w:val="22"/>
          <w:szCs w:val="22"/>
        </w:rPr>
        <w:t>capabilities may</w:t>
      </w:r>
      <w:r w:rsidR="007D4647">
        <w:rPr>
          <w:rFonts w:ascii="Georgia" w:eastAsiaTheme="minorHAnsi" w:hAnsi="Georgia" w:cs="Arial"/>
          <w:color w:val="000000" w:themeColor="text1"/>
          <w:sz w:val="22"/>
          <w:szCs w:val="22"/>
        </w:rPr>
        <w:t xml:space="preserve"> </w:t>
      </w:r>
      <w:r w:rsidR="00D522F3">
        <w:rPr>
          <w:rFonts w:ascii="Georgia" w:eastAsiaTheme="minorHAnsi" w:hAnsi="Georgia" w:cs="Arial"/>
          <w:color w:val="000000" w:themeColor="text1"/>
          <w:sz w:val="22"/>
          <w:szCs w:val="22"/>
        </w:rPr>
        <w:t>spark</w:t>
      </w:r>
      <w:r w:rsidR="007D4647">
        <w:rPr>
          <w:rFonts w:ascii="Georgia" w:eastAsiaTheme="minorHAnsi" w:hAnsi="Georgia" w:cs="Arial"/>
          <w:color w:val="000000" w:themeColor="text1"/>
          <w:sz w:val="22"/>
          <w:szCs w:val="22"/>
        </w:rPr>
        <w:t xml:space="preserve"> new research in the field of </w:t>
      </w:r>
      <w:r w:rsidR="00745009">
        <w:rPr>
          <w:rFonts w:ascii="Georgia" w:eastAsiaTheme="minorHAnsi" w:hAnsi="Georgia" w:cs="Arial"/>
          <w:color w:val="000000" w:themeColor="text1"/>
          <w:sz w:val="22"/>
          <w:szCs w:val="22"/>
        </w:rPr>
        <w:t>human-machine interaction to explore</w:t>
      </w:r>
      <w:r w:rsidR="007C5B2E">
        <w:rPr>
          <w:rFonts w:ascii="Georgia" w:eastAsiaTheme="minorHAnsi" w:hAnsi="Georgia" w:cs="Arial"/>
          <w:color w:val="000000" w:themeColor="text1"/>
          <w:sz w:val="22"/>
          <w:szCs w:val="22"/>
        </w:rPr>
        <w:t xml:space="preserve"> the</w:t>
      </w:r>
      <w:r w:rsidR="00745009">
        <w:rPr>
          <w:rFonts w:ascii="Georgia" w:eastAsiaTheme="minorHAnsi" w:hAnsi="Georgia" w:cs="Arial"/>
          <w:color w:val="000000" w:themeColor="text1"/>
          <w:sz w:val="22"/>
          <w:szCs w:val="22"/>
        </w:rPr>
        <w:t xml:space="preserve"> ethical implications of technological failures, trust issues towards automated systems, and implications of lack of compliance </w:t>
      </w:r>
      <w:r w:rsidR="007C5B2E">
        <w:rPr>
          <w:rFonts w:ascii="Georgia" w:eastAsiaTheme="minorHAnsi" w:hAnsi="Georgia" w:cs="Arial"/>
          <w:color w:val="000000" w:themeColor="text1"/>
          <w:sz w:val="22"/>
          <w:szCs w:val="22"/>
        </w:rPr>
        <w:t>with</w:t>
      </w:r>
      <w:r w:rsidR="00745009">
        <w:rPr>
          <w:rFonts w:ascii="Georgia" w:eastAsiaTheme="minorHAnsi" w:hAnsi="Georgia" w:cs="Arial"/>
          <w:color w:val="000000" w:themeColor="text1"/>
          <w:sz w:val="22"/>
          <w:szCs w:val="22"/>
        </w:rPr>
        <w:t xml:space="preserve"> system </w:t>
      </w:r>
      <w:r w:rsidR="007C5B2E">
        <w:rPr>
          <w:rFonts w:ascii="Georgia" w:eastAsiaTheme="minorHAnsi" w:hAnsi="Georgia" w:cs="Arial"/>
          <w:color w:val="000000" w:themeColor="text1"/>
          <w:sz w:val="22"/>
          <w:szCs w:val="22"/>
        </w:rPr>
        <w:t>recommendations</w:t>
      </w:r>
      <w:r w:rsidR="00745009">
        <w:rPr>
          <w:rFonts w:ascii="Georgia" w:eastAsiaTheme="minorHAnsi" w:hAnsi="Georgia" w:cs="Arial"/>
          <w:color w:val="000000" w:themeColor="text1"/>
          <w:sz w:val="22"/>
          <w:szCs w:val="22"/>
        </w:rPr>
        <w:t xml:space="preserve">. </w:t>
      </w:r>
    </w:p>
    <w:p w14:paraId="26A42FF4" w14:textId="7AC07A0F" w:rsidR="00991FA7" w:rsidRDefault="009E67CE" w:rsidP="00235C7B">
      <w:pPr>
        <w:autoSpaceDE w:val="0"/>
        <w:autoSpaceDN w:val="0"/>
        <w:adjustRightInd w:val="0"/>
        <w:spacing w:line="360" w:lineRule="auto"/>
        <w:ind w:firstLine="720"/>
        <w:jc w:val="both"/>
        <w:rPr>
          <w:rFonts w:ascii="Georgia" w:hAnsi="Georgia" w:cs="Arial"/>
          <w:sz w:val="22"/>
          <w:szCs w:val="22"/>
        </w:rPr>
      </w:pPr>
      <w:r>
        <w:rPr>
          <w:rFonts w:ascii="Georgia" w:hAnsi="Georgia" w:cs="Arial"/>
          <w:sz w:val="22"/>
          <w:szCs w:val="22"/>
        </w:rPr>
        <w:t xml:space="preserve">From a practical perspective, </w:t>
      </w:r>
      <w:r w:rsidR="009F1FA4">
        <w:rPr>
          <w:rFonts w:ascii="Georgia" w:hAnsi="Georgia" w:cs="Arial"/>
          <w:sz w:val="22"/>
          <w:szCs w:val="22"/>
        </w:rPr>
        <w:t xml:space="preserve">advancements in </w:t>
      </w:r>
      <w:r>
        <w:rPr>
          <w:rFonts w:ascii="Georgia" w:hAnsi="Georgia" w:cs="Arial"/>
          <w:sz w:val="22"/>
          <w:szCs w:val="22"/>
        </w:rPr>
        <w:t>s</w:t>
      </w:r>
      <w:r w:rsidRPr="00680570">
        <w:rPr>
          <w:rFonts w:ascii="Georgia" w:hAnsi="Georgia" w:cs="Arial"/>
          <w:sz w:val="22"/>
          <w:szCs w:val="22"/>
        </w:rPr>
        <w:t xml:space="preserve">imulation-powered operations management </w:t>
      </w:r>
      <w:r>
        <w:rPr>
          <w:rFonts w:ascii="Georgia" w:hAnsi="Georgia" w:cs="Arial"/>
          <w:sz w:val="22"/>
          <w:szCs w:val="22"/>
        </w:rPr>
        <w:t xml:space="preserve">in smart hospitals </w:t>
      </w:r>
      <w:r w:rsidRPr="00680570">
        <w:rPr>
          <w:rFonts w:ascii="Georgia" w:hAnsi="Georgia" w:cs="Arial"/>
          <w:sz w:val="22"/>
          <w:szCs w:val="22"/>
        </w:rPr>
        <w:t xml:space="preserve">could mark a departure from existing approaches that are heavily based on human intuition. It </w:t>
      </w:r>
      <w:r>
        <w:rPr>
          <w:rFonts w:ascii="Georgia" w:hAnsi="Georgia" w:cs="Arial"/>
          <w:sz w:val="22"/>
          <w:szCs w:val="22"/>
        </w:rPr>
        <w:t>could potentially</w:t>
      </w:r>
      <w:r w:rsidRPr="00680570">
        <w:rPr>
          <w:rFonts w:ascii="Georgia" w:hAnsi="Georgia" w:cs="Arial"/>
          <w:sz w:val="22"/>
          <w:szCs w:val="22"/>
        </w:rPr>
        <w:t xml:space="preserve"> account more closely for the implications that operational decisions may have on space utilization patterns and evaluate tradeoffs between alternative strategies to identify the solution that best balances the outcomes for the involved stakeholders, including patients, visitors, and staff members. Intelligent and adaptive environments capable of continuous operational awareness and data-driven actionable recommendations hold promise to help the overall healthcare delivery system adapt faster and better to rapidly changing spatial, operational, and staffing needs. </w:t>
      </w:r>
      <w:r w:rsidRPr="00680570">
        <w:rPr>
          <w:rFonts w:ascii="Georgia" w:hAnsi="Georgia" w:cs="Arial"/>
          <w:color w:val="000000" w:themeColor="text1"/>
          <w:sz w:val="22"/>
          <w:szCs w:val="22"/>
        </w:rPr>
        <w:t xml:space="preserve">More broadly, the proposed approach </w:t>
      </w:r>
      <w:r>
        <w:rPr>
          <w:rFonts w:ascii="Georgia" w:hAnsi="Georgia" w:cs="Arial"/>
          <w:sz w:val="22"/>
          <w:szCs w:val="22"/>
        </w:rPr>
        <w:t>could</w:t>
      </w:r>
      <w:r w:rsidRPr="00680570">
        <w:rPr>
          <w:rFonts w:ascii="Georgia" w:hAnsi="Georgia" w:cs="Arial"/>
          <w:sz w:val="22"/>
          <w:szCs w:val="22"/>
        </w:rPr>
        <w:t xml:space="preserve"> provide a </w:t>
      </w:r>
      <w:r>
        <w:rPr>
          <w:rFonts w:ascii="Georgia" w:hAnsi="Georgia" w:cs="Arial"/>
          <w:sz w:val="22"/>
          <w:szCs w:val="22"/>
        </w:rPr>
        <w:t>framework</w:t>
      </w:r>
      <w:r w:rsidRPr="00680570">
        <w:rPr>
          <w:rFonts w:ascii="Georgia" w:hAnsi="Georgia" w:cs="Arial"/>
          <w:sz w:val="22"/>
          <w:szCs w:val="22"/>
        </w:rPr>
        <w:t xml:space="preserve"> </w:t>
      </w:r>
      <w:r>
        <w:rPr>
          <w:rFonts w:ascii="Georgia" w:hAnsi="Georgia" w:cs="Arial"/>
          <w:sz w:val="22"/>
          <w:szCs w:val="22"/>
        </w:rPr>
        <w:t>for</w:t>
      </w:r>
      <w:r w:rsidRPr="00680570">
        <w:rPr>
          <w:rFonts w:ascii="Georgia" w:hAnsi="Georgia" w:cs="Arial"/>
          <w:sz w:val="22"/>
          <w:szCs w:val="22"/>
        </w:rPr>
        <w:t xml:space="preserve"> reduc</w:t>
      </w:r>
      <w:r>
        <w:rPr>
          <w:rFonts w:ascii="Georgia" w:hAnsi="Georgia" w:cs="Arial"/>
          <w:sz w:val="22"/>
          <w:szCs w:val="22"/>
        </w:rPr>
        <w:t>ing</w:t>
      </w:r>
      <w:r w:rsidRPr="00680570">
        <w:rPr>
          <w:rFonts w:ascii="Georgia" w:hAnsi="Georgia" w:cs="Arial"/>
          <w:sz w:val="22"/>
          <w:szCs w:val="22"/>
        </w:rPr>
        <w:t xml:space="preserve"> the gap between the expected performance of a facility and its actual use using quick decision-making cycles that do not require long</w:t>
      </w:r>
      <w:r w:rsidR="009577EA">
        <w:rPr>
          <w:rFonts w:ascii="Georgia" w:hAnsi="Georgia" w:cs="Arial"/>
          <w:sz w:val="22"/>
          <w:szCs w:val="22"/>
        </w:rPr>
        <w:t xml:space="preserve">, </w:t>
      </w:r>
      <w:r w:rsidRPr="00680570">
        <w:rPr>
          <w:rFonts w:ascii="Georgia" w:hAnsi="Georgia" w:cs="Arial"/>
          <w:sz w:val="22"/>
          <w:szCs w:val="22"/>
        </w:rPr>
        <w:t>expensive</w:t>
      </w:r>
      <w:r w:rsidR="009577EA">
        <w:rPr>
          <w:rFonts w:ascii="Georgia" w:hAnsi="Georgia" w:cs="Arial"/>
          <w:sz w:val="22"/>
          <w:szCs w:val="22"/>
        </w:rPr>
        <w:t xml:space="preserve">, and environmentally </w:t>
      </w:r>
      <w:r w:rsidR="00082D67">
        <w:rPr>
          <w:rFonts w:ascii="Georgia" w:hAnsi="Georgia" w:cs="Arial"/>
          <w:sz w:val="22"/>
          <w:szCs w:val="22"/>
        </w:rPr>
        <w:t>damaging</w:t>
      </w:r>
      <w:r w:rsidRPr="00680570">
        <w:rPr>
          <w:rFonts w:ascii="Georgia" w:hAnsi="Georgia" w:cs="Arial"/>
          <w:sz w:val="22"/>
          <w:szCs w:val="22"/>
        </w:rPr>
        <w:t xml:space="preserve"> architectural design renovations. </w:t>
      </w:r>
    </w:p>
    <w:p w14:paraId="5C8D553F" w14:textId="77777777" w:rsidR="003677EB" w:rsidRPr="00235C7B" w:rsidRDefault="003677EB" w:rsidP="00235C7B">
      <w:pPr>
        <w:autoSpaceDE w:val="0"/>
        <w:autoSpaceDN w:val="0"/>
        <w:adjustRightInd w:val="0"/>
        <w:spacing w:line="360" w:lineRule="auto"/>
        <w:ind w:firstLine="720"/>
        <w:jc w:val="both"/>
        <w:rPr>
          <w:rFonts w:ascii="Georgia" w:hAnsi="Georgia" w:cs="Arial"/>
          <w:sz w:val="22"/>
          <w:szCs w:val="22"/>
        </w:rPr>
      </w:pPr>
    </w:p>
    <w:p w14:paraId="093D9403" w14:textId="77777777" w:rsidR="00CA09EB" w:rsidRDefault="00CA09EB" w:rsidP="00201618">
      <w:pPr>
        <w:autoSpaceDE w:val="0"/>
        <w:autoSpaceDN w:val="0"/>
        <w:adjustRightInd w:val="0"/>
        <w:spacing w:line="360" w:lineRule="auto"/>
        <w:jc w:val="both"/>
        <w:rPr>
          <w:rFonts w:ascii="Georgia" w:eastAsiaTheme="minorHAnsi" w:hAnsi="Georgia" w:cs="Arial"/>
          <w:b/>
          <w:bCs/>
          <w:sz w:val="22"/>
          <w:szCs w:val="22"/>
        </w:rPr>
      </w:pPr>
    </w:p>
    <w:p w14:paraId="05B79386" w14:textId="77777777" w:rsidR="00CA09EB" w:rsidRDefault="00CA09EB" w:rsidP="00201618">
      <w:pPr>
        <w:autoSpaceDE w:val="0"/>
        <w:autoSpaceDN w:val="0"/>
        <w:adjustRightInd w:val="0"/>
        <w:spacing w:line="360" w:lineRule="auto"/>
        <w:jc w:val="both"/>
        <w:rPr>
          <w:rFonts w:ascii="Georgia" w:eastAsiaTheme="minorHAnsi" w:hAnsi="Georgia" w:cs="Arial"/>
          <w:b/>
          <w:bCs/>
          <w:sz w:val="22"/>
          <w:szCs w:val="22"/>
        </w:rPr>
      </w:pPr>
    </w:p>
    <w:p w14:paraId="20922561" w14:textId="77777777" w:rsidR="00CA09EB" w:rsidRDefault="00CA09EB" w:rsidP="00201618">
      <w:pPr>
        <w:autoSpaceDE w:val="0"/>
        <w:autoSpaceDN w:val="0"/>
        <w:adjustRightInd w:val="0"/>
        <w:spacing w:line="360" w:lineRule="auto"/>
        <w:jc w:val="both"/>
        <w:rPr>
          <w:rFonts w:ascii="Georgia" w:eastAsiaTheme="minorHAnsi" w:hAnsi="Georgia" w:cs="Arial"/>
          <w:b/>
          <w:bCs/>
          <w:sz w:val="22"/>
          <w:szCs w:val="22"/>
        </w:rPr>
      </w:pPr>
    </w:p>
    <w:p w14:paraId="3924EB15" w14:textId="1C41BA3B" w:rsidR="00890727" w:rsidRPr="00680570" w:rsidRDefault="00D40375" w:rsidP="00201618">
      <w:pPr>
        <w:autoSpaceDE w:val="0"/>
        <w:autoSpaceDN w:val="0"/>
        <w:adjustRightInd w:val="0"/>
        <w:spacing w:line="360" w:lineRule="auto"/>
        <w:jc w:val="both"/>
        <w:rPr>
          <w:rFonts w:ascii="Georgia" w:eastAsiaTheme="minorHAnsi" w:hAnsi="Georgia" w:cs="Arial"/>
          <w:b/>
          <w:bCs/>
          <w:sz w:val="22"/>
          <w:szCs w:val="22"/>
        </w:rPr>
      </w:pPr>
      <w:r w:rsidRPr="00680570">
        <w:rPr>
          <w:rFonts w:ascii="Georgia" w:eastAsiaTheme="minorHAnsi" w:hAnsi="Georgia" w:cs="Arial"/>
          <w:b/>
          <w:bCs/>
          <w:sz w:val="22"/>
          <w:szCs w:val="22"/>
        </w:rPr>
        <w:lastRenderedPageBreak/>
        <w:t>Bibliography</w:t>
      </w:r>
      <w:r w:rsidR="00F70939" w:rsidRPr="00680570">
        <w:rPr>
          <w:rFonts w:ascii="Georgia" w:eastAsiaTheme="minorHAnsi" w:hAnsi="Georgia" w:cs="Arial"/>
          <w:b/>
          <w:bCs/>
          <w:sz w:val="22"/>
          <w:szCs w:val="22"/>
        </w:rPr>
        <w:t xml:space="preserve"> </w:t>
      </w:r>
    </w:p>
    <w:p w14:paraId="3CD36096" w14:textId="77777777" w:rsidR="002A4A04" w:rsidRPr="002A4A04" w:rsidRDefault="00B145B1" w:rsidP="002A4A04">
      <w:pPr>
        <w:pStyle w:val="Bibliography"/>
      </w:pPr>
      <w:r>
        <w:fldChar w:fldCharType="begin"/>
      </w:r>
      <w:r>
        <w:instrText xml:space="preserve"> ADDIN ZOTERO_BIBL {"uncited":[],"omitted":[],"custom":[]} CSL_BIBLIOGRAPHY </w:instrText>
      </w:r>
      <w:r>
        <w:fldChar w:fldCharType="separate"/>
      </w:r>
      <w:r w:rsidR="002A4A04" w:rsidRPr="002A4A04">
        <w:t>[1]</w:t>
      </w:r>
      <w:r w:rsidR="002A4A04" w:rsidRPr="002A4A04">
        <w:tab/>
        <w:t xml:space="preserve">S. Brand, </w:t>
      </w:r>
      <w:r w:rsidR="002A4A04" w:rsidRPr="002A4A04">
        <w:rPr>
          <w:i/>
          <w:iCs/>
        </w:rPr>
        <w:t>How Buildings Learn: What Happens After They’re Built</w:t>
      </w:r>
      <w:r w:rsidR="002A4A04" w:rsidRPr="002A4A04">
        <w:t>. Penguin, 1995.</w:t>
      </w:r>
    </w:p>
    <w:p w14:paraId="142D3E86" w14:textId="77777777" w:rsidR="002A4A04" w:rsidRPr="002A4A04" w:rsidRDefault="002A4A04" w:rsidP="002A4A04">
      <w:pPr>
        <w:pStyle w:val="Bibliography"/>
      </w:pPr>
      <w:r w:rsidRPr="002A4A04">
        <w:t>[2]</w:t>
      </w:r>
      <w:r w:rsidRPr="002A4A04">
        <w:tab/>
        <w:t xml:space="preserve">S. Kendall, “Open building: Healthcare architecture on the time axis: A new approach,” </w:t>
      </w:r>
      <w:r w:rsidRPr="002A4A04">
        <w:rPr>
          <w:i/>
          <w:iCs/>
        </w:rPr>
        <w:t>Sustainable healthcare architecture</w:t>
      </w:r>
      <w:r w:rsidRPr="002A4A04">
        <w:t>, pp. 353–359, 2008.</w:t>
      </w:r>
    </w:p>
    <w:p w14:paraId="26C460F7" w14:textId="77777777" w:rsidR="002A4A04" w:rsidRPr="002A4A04" w:rsidRDefault="002A4A04" w:rsidP="002A4A04">
      <w:pPr>
        <w:pStyle w:val="Bibliography"/>
      </w:pPr>
      <w:r w:rsidRPr="002A4A04">
        <w:t>[3]</w:t>
      </w:r>
      <w:r w:rsidRPr="002A4A04">
        <w:tab/>
        <w:t xml:space="preserve">N. P. </w:t>
      </w:r>
      <w:proofErr w:type="spellStart"/>
      <w:r w:rsidRPr="002A4A04">
        <w:t>Pilosof</w:t>
      </w:r>
      <w:proofErr w:type="spellEnd"/>
      <w:r w:rsidRPr="002A4A04">
        <w:t xml:space="preserve">, “Building for Change: Comparative Case Study of Hospital Architecture,” </w:t>
      </w:r>
      <w:r w:rsidRPr="002A4A04">
        <w:rPr>
          <w:i/>
          <w:iCs/>
        </w:rPr>
        <w:t>HERD</w:t>
      </w:r>
      <w:r w:rsidRPr="002A4A04">
        <w:t xml:space="preserve">, p. 1937586720927026, Jun. 2020, </w:t>
      </w:r>
      <w:proofErr w:type="spellStart"/>
      <w:r w:rsidRPr="002A4A04">
        <w:t>doi</w:t>
      </w:r>
      <w:proofErr w:type="spellEnd"/>
      <w:r w:rsidRPr="002A4A04">
        <w:t>: 10.1177/1937586720927026.</w:t>
      </w:r>
    </w:p>
    <w:p w14:paraId="56C8A5BE" w14:textId="77777777" w:rsidR="002A4A04" w:rsidRPr="002A4A04" w:rsidRDefault="002A4A04" w:rsidP="002A4A04">
      <w:pPr>
        <w:pStyle w:val="Bibliography"/>
      </w:pPr>
      <w:r w:rsidRPr="002A4A04">
        <w:t>[4]</w:t>
      </w:r>
      <w:r w:rsidRPr="002A4A04">
        <w:tab/>
        <w:t xml:space="preserve">S. Harrison and P. </w:t>
      </w:r>
      <w:proofErr w:type="spellStart"/>
      <w:r w:rsidRPr="002A4A04">
        <w:t>Dourish</w:t>
      </w:r>
      <w:proofErr w:type="spellEnd"/>
      <w:r w:rsidRPr="002A4A04">
        <w:t>, “Re-place-</w:t>
      </w:r>
      <w:proofErr w:type="spellStart"/>
      <w:r w:rsidRPr="002A4A04">
        <w:t>ing</w:t>
      </w:r>
      <w:proofErr w:type="spellEnd"/>
      <w:r w:rsidRPr="002A4A04">
        <w:t xml:space="preserve"> space: the roles of place and space in collaborative systems,” in </w:t>
      </w:r>
      <w:r w:rsidRPr="002A4A04">
        <w:rPr>
          <w:i/>
          <w:iCs/>
        </w:rPr>
        <w:t>Proceedings of the 1996 ACM conference on Computer supported cooperative work</w:t>
      </w:r>
      <w:r w:rsidRPr="002A4A04">
        <w:t>, 1996, pp. 67–76. Accessed: Oct. 14, 2017. [Online]. Available: http://dl.acm.org/citation.cfm?id=240193</w:t>
      </w:r>
    </w:p>
    <w:p w14:paraId="6A8B44D6" w14:textId="77777777" w:rsidR="002A4A04" w:rsidRPr="002A4A04" w:rsidRDefault="002A4A04" w:rsidP="002A4A04">
      <w:pPr>
        <w:pStyle w:val="Bibliography"/>
      </w:pPr>
      <w:r w:rsidRPr="002A4A04">
        <w:t>[5]</w:t>
      </w:r>
      <w:r w:rsidRPr="002A4A04">
        <w:tab/>
        <w:t xml:space="preserve">D. Canter, </w:t>
      </w:r>
      <w:r w:rsidRPr="002A4A04">
        <w:rPr>
          <w:i/>
          <w:iCs/>
        </w:rPr>
        <w:t>The psychology of place</w:t>
      </w:r>
      <w:r w:rsidRPr="002A4A04">
        <w:t>. London: The Architectural Press LTD, 1977.</w:t>
      </w:r>
    </w:p>
    <w:p w14:paraId="7BDCA546" w14:textId="77777777" w:rsidR="002A4A04" w:rsidRPr="002A4A04" w:rsidRDefault="002A4A04" w:rsidP="002A4A04">
      <w:pPr>
        <w:pStyle w:val="Bibliography"/>
      </w:pPr>
      <w:r w:rsidRPr="002A4A04">
        <w:t>[6]</w:t>
      </w:r>
      <w:r w:rsidRPr="002A4A04">
        <w:tab/>
        <w:t xml:space="preserve">C. Alexander, </w:t>
      </w:r>
      <w:r w:rsidRPr="002A4A04">
        <w:rPr>
          <w:i/>
          <w:iCs/>
        </w:rPr>
        <w:t>The timeless way of building</w:t>
      </w:r>
      <w:r w:rsidRPr="002A4A04">
        <w:t>, vol. 1. New York: Oxford University Press, 1979.</w:t>
      </w:r>
    </w:p>
    <w:p w14:paraId="5ABD5EF8" w14:textId="77777777" w:rsidR="002A4A04" w:rsidRPr="002A4A04" w:rsidRDefault="002A4A04" w:rsidP="002A4A04">
      <w:pPr>
        <w:pStyle w:val="Bibliography"/>
      </w:pPr>
      <w:r w:rsidRPr="002A4A04">
        <w:t>[7]</w:t>
      </w:r>
      <w:r w:rsidRPr="002A4A04">
        <w:tab/>
        <w:t xml:space="preserve">J. Malpas, </w:t>
      </w:r>
      <w:r w:rsidRPr="002A4A04">
        <w:rPr>
          <w:i/>
          <w:iCs/>
        </w:rPr>
        <w:t>Heidegger’s topology: being, place, world</w:t>
      </w:r>
      <w:r w:rsidRPr="002A4A04">
        <w:t>. MIT press, 2008. Accessed: Oct. 14, 2017. [Online]. Available: https://www.google.com/books?hl=en&amp;lr=&amp;id=ph2oAsKKcKgC&amp;oi=fnd&amp;pg=PR9&amp;dq=Heidegger%E2%80%99s+Topology&amp;ots=rQsTx14eOa&amp;sig=N2cwWmrW9v8K5hDimfMOBr75_7Y</w:t>
      </w:r>
    </w:p>
    <w:p w14:paraId="2DF149B4" w14:textId="77777777" w:rsidR="002A4A04" w:rsidRPr="002A4A04" w:rsidRDefault="002A4A04" w:rsidP="002A4A04">
      <w:pPr>
        <w:pStyle w:val="Bibliography"/>
      </w:pPr>
      <w:r w:rsidRPr="002A4A04">
        <w:t>[8]</w:t>
      </w:r>
      <w:r w:rsidRPr="002A4A04">
        <w:tab/>
        <w:t xml:space="preserve">E. Goffman, </w:t>
      </w:r>
      <w:r w:rsidRPr="002A4A04">
        <w:rPr>
          <w:i/>
          <w:iCs/>
        </w:rPr>
        <w:t>Behavior in public places</w:t>
      </w:r>
      <w:r w:rsidRPr="002A4A04">
        <w:t>. New York: The Free Press, 1963. Accessed: Sep. 29, 2015. [Online]. Available: https://books.google.com/books?hl=en&amp;lr=&amp;id=EM1NNzcR-V0C&amp;oi=fnd&amp;pg=PA1&amp;dq=goffman+public+places&amp;ots=IHxpHOWkdp&amp;sig=tpt3DbUMGh7WFUvi12D_ldZFdoo</w:t>
      </w:r>
    </w:p>
    <w:p w14:paraId="1CA550AA" w14:textId="77777777" w:rsidR="002A4A04" w:rsidRPr="002A4A04" w:rsidRDefault="002A4A04" w:rsidP="002A4A04">
      <w:pPr>
        <w:pStyle w:val="Bibliography"/>
      </w:pPr>
      <w:r w:rsidRPr="002A4A04">
        <w:t>[9]</w:t>
      </w:r>
      <w:r w:rsidRPr="002A4A04">
        <w:tab/>
        <w:t xml:space="preserve">R. G. Barker, </w:t>
      </w:r>
      <w:r w:rsidRPr="002A4A04">
        <w:rPr>
          <w:i/>
          <w:iCs/>
        </w:rPr>
        <w:t>Ecological psychology: Concepts and methods for studying the environment of human behavior</w:t>
      </w:r>
      <w:r w:rsidRPr="002A4A04">
        <w:t>. Stanford University Press, 1968.</w:t>
      </w:r>
    </w:p>
    <w:p w14:paraId="0D144E2C" w14:textId="77777777" w:rsidR="002A4A04" w:rsidRPr="002A4A04" w:rsidRDefault="002A4A04" w:rsidP="002A4A04">
      <w:pPr>
        <w:pStyle w:val="Bibliography"/>
      </w:pPr>
      <w:r w:rsidRPr="002A4A04">
        <w:t>[10]</w:t>
      </w:r>
      <w:r w:rsidRPr="002A4A04">
        <w:tab/>
        <w:t xml:space="preserve">I. Altman, </w:t>
      </w:r>
      <w:proofErr w:type="gramStart"/>
      <w:r w:rsidRPr="002A4A04">
        <w:rPr>
          <w:i/>
          <w:iCs/>
        </w:rPr>
        <w:t>The</w:t>
      </w:r>
      <w:proofErr w:type="gramEnd"/>
      <w:r w:rsidRPr="002A4A04">
        <w:rPr>
          <w:i/>
          <w:iCs/>
        </w:rPr>
        <w:t xml:space="preserve"> environment and social behavior: privacy, personal space, territory, crowding</w:t>
      </w:r>
      <w:r w:rsidRPr="002A4A04">
        <w:t>. Monterey, Calif.: Brooks/Cole Pub. Co., 1975.</w:t>
      </w:r>
    </w:p>
    <w:p w14:paraId="5F079B3D" w14:textId="77777777" w:rsidR="002A4A04" w:rsidRPr="002A4A04" w:rsidRDefault="002A4A04" w:rsidP="002A4A04">
      <w:pPr>
        <w:pStyle w:val="Bibliography"/>
      </w:pPr>
      <w:r w:rsidRPr="002A4A04">
        <w:t>[11]</w:t>
      </w:r>
      <w:r w:rsidRPr="002A4A04">
        <w:tab/>
        <w:t xml:space="preserve">W. Whyte, </w:t>
      </w:r>
      <w:r w:rsidRPr="002A4A04">
        <w:rPr>
          <w:i/>
          <w:iCs/>
        </w:rPr>
        <w:t>The Social Life of Small Urban Spaces</w:t>
      </w:r>
      <w:r w:rsidRPr="002A4A04">
        <w:t>. Washington, DC: The Conservation Foundation, 1980.</w:t>
      </w:r>
    </w:p>
    <w:p w14:paraId="41DB6846" w14:textId="77777777" w:rsidR="002A4A04" w:rsidRPr="002A4A04" w:rsidRDefault="002A4A04" w:rsidP="002A4A04">
      <w:pPr>
        <w:pStyle w:val="Bibliography"/>
      </w:pPr>
      <w:r w:rsidRPr="002A4A04">
        <w:t>[12]</w:t>
      </w:r>
      <w:r w:rsidRPr="002A4A04">
        <w:tab/>
        <w:t xml:space="preserve">E. T. Hall, </w:t>
      </w:r>
      <w:r w:rsidRPr="002A4A04">
        <w:rPr>
          <w:i/>
          <w:iCs/>
        </w:rPr>
        <w:t>The Hidden Dimension</w:t>
      </w:r>
      <w:r w:rsidRPr="002A4A04">
        <w:t>. Garden City, N.Y: Doubleday, 1966.</w:t>
      </w:r>
    </w:p>
    <w:p w14:paraId="193C1B9A" w14:textId="77777777" w:rsidR="002A4A04" w:rsidRPr="002A4A04" w:rsidRDefault="002A4A04" w:rsidP="002A4A04">
      <w:pPr>
        <w:pStyle w:val="Bibliography"/>
      </w:pPr>
      <w:r w:rsidRPr="002A4A04">
        <w:t>[13]</w:t>
      </w:r>
      <w:r w:rsidRPr="002A4A04">
        <w:tab/>
        <w:t xml:space="preserve">J. Gehl, </w:t>
      </w:r>
      <w:r w:rsidRPr="002A4A04">
        <w:rPr>
          <w:i/>
          <w:iCs/>
        </w:rPr>
        <w:t>Life between buildings: using public space</w:t>
      </w:r>
      <w:r w:rsidRPr="002A4A04">
        <w:t>. New York: Wiley, John &amp; Sons, 1987.</w:t>
      </w:r>
    </w:p>
    <w:p w14:paraId="31FB9214" w14:textId="77777777" w:rsidR="002A4A04" w:rsidRPr="002A4A04" w:rsidRDefault="002A4A04" w:rsidP="002A4A04">
      <w:pPr>
        <w:pStyle w:val="Bibliography"/>
      </w:pPr>
      <w:r w:rsidRPr="002A4A04">
        <w:t>[14]</w:t>
      </w:r>
      <w:r w:rsidRPr="002A4A04">
        <w:tab/>
        <w:t xml:space="preserve">X. Li, R. Lu, X. Liang, X. Shen, J. Chen, and X. Lin, “Smart community: an internet of things application,” </w:t>
      </w:r>
      <w:r w:rsidRPr="002A4A04">
        <w:rPr>
          <w:i/>
          <w:iCs/>
        </w:rPr>
        <w:t>IEEE Communications Magazine</w:t>
      </w:r>
      <w:r w:rsidRPr="002A4A04">
        <w:t xml:space="preserve">, vol. 49, no. 11, pp. 68–75, Nov. 2011, </w:t>
      </w:r>
      <w:proofErr w:type="spellStart"/>
      <w:r w:rsidRPr="002A4A04">
        <w:t>doi</w:t>
      </w:r>
      <w:proofErr w:type="spellEnd"/>
      <w:r w:rsidRPr="002A4A04">
        <w:t>: 10.1109/MCOM.2011.6069711.</w:t>
      </w:r>
    </w:p>
    <w:p w14:paraId="1B1FC669" w14:textId="77777777" w:rsidR="002A4A04" w:rsidRPr="002A4A04" w:rsidRDefault="002A4A04" w:rsidP="002A4A04">
      <w:pPr>
        <w:pStyle w:val="Bibliography"/>
      </w:pPr>
      <w:r w:rsidRPr="002A4A04">
        <w:t>[15]</w:t>
      </w:r>
      <w:r w:rsidRPr="002A4A04">
        <w:tab/>
        <w:t xml:space="preserve">H. S. </w:t>
      </w:r>
      <w:proofErr w:type="spellStart"/>
      <w:r w:rsidRPr="002A4A04">
        <w:t>Alavi</w:t>
      </w:r>
      <w:proofErr w:type="spellEnd"/>
      <w:r w:rsidRPr="002A4A04">
        <w:t xml:space="preserve">, H. Verma, J. </w:t>
      </w:r>
      <w:proofErr w:type="spellStart"/>
      <w:r w:rsidRPr="002A4A04">
        <w:t>Mlynar</w:t>
      </w:r>
      <w:proofErr w:type="spellEnd"/>
      <w:r w:rsidRPr="002A4A04">
        <w:t xml:space="preserve">, and D. </w:t>
      </w:r>
      <w:proofErr w:type="spellStart"/>
      <w:r w:rsidRPr="002A4A04">
        <w:t>Lalanne</w:t>
      </w:r>
      <w:proofErr w:type="spellEnd"/>
      <w:r w:rsidRPr="002A4A04">
        <w:t xml:space="preserve">, “On the Temporality of Adaptive Built Environments,” in </w:t>
      </w:r>
      <w:r w:rsidRPr="002A4A04">
        <w:rPr>
          <w:i/>
          <w:iCs/>
        </w:rPr>
        <w:t>People, Personal Data and the Built Environment</w:t>
      </w:r>
      <w:r w:rsidRPr="002A4A04">
        <w:t xml:space="preserve">, H. </w:t>
      </w:r>
      <w:proofErr w:type="spellStart"/>
      <w:r w:rsidRPr="002A4A04">
        <w:t>Schnädelbach</w:t>
      </w:r>
      <w:proofErr w:type="spellEnd"/>
      <w:r w:rsidRPr="002A4A04">
        <w:t xml:space="preserve"> and D. Kirk, Eds. Cham: Springer International Publishing, 2019, pp. 13–40. </w:t>
      </w:r>
      <w:proofErr w:type="spellStart"/>
      <w:r w:rsidRPr="002A4A04">
        <w:t>doi</w:t>
      </w:r>
      <w:proofErr w:type="spellEnd"/>
      <w:r w:rsidRPr="002A4A04">
        <w:t>: 10.1007/978-3-319-70875-1_2.</w:t>
      </w:r>
    </w:p>
    <w:p w14:paraId="2D0B6604" w14:textId="77777777" w:rsidR="002A4A04" w:rsidRPr="002A4A04" w:rsidRDefault="002A4A04" w:rsidP="002A4A04">
      <w:pPr>
        <w:pStyle w:val="Bibliography"/>
      </w:pPr>
      <w:r w:rsidRPr="002A4A04">
        <w:t>[16]</w:t>
      </w:r>
      <w:r w:rsidRPr="002A4A04">
        <w:tab/>
        <w:t xml:space="preserve">E. A. Fry and L. A. </w:t>
      </w:r>
      <w:proofErr w:type="spellStart"/>
      <w:r w:rsidRPr="002A4A04">
        <w:t>Lenert</w:t>
      </w:r>
      <w:proofErr w:type="spellEnd"/>
      <w:r w:rsidRPr="002A4A04">
        <w:t xml:space="preserve">, “MASCAL: RFID tracking of patients, staff and equipment to enhance hospital response to mass casualty events,” in </w:t>
      </w:r>
      <w:r w:rsidRPr="002A4A04">
        <w:rPr>
          <w:i/>
          <w:iCs/>
        </w:rPr>
        <w:t>AMIA annual symposium proceedings</w:t>
      </w:r>
      <w:r w:rsidRPr="002A4A04">
        <w:t>, 2005, vol. 2005, p. 261.</w:t>
      </w:r>
    </w:p>
    <w:p w14:paraId="29555FF3" w14:textId="77777777" w:rsidR="002A4A04" w:rsidRPr="002A4A04" w:rsidRDefault="002A4A04" w:rsidP="002A4A04">
      <w:pPr>
        <w:pStyle w:val="Bibliography"/>
      </w:pPr>
      <w:r w:rsidRPr="002A4A04">
        <w:t>[17]</w:t>
      </w:r>
      <w:r w:rsidRPr="002A4A04">
        <w:tab/>
        <w:t xml:space="preserve">B. Chowdhury and R. Khosla, “RFID-based hospital real-time patient management system,” in </w:t>
      </w:r>
      <w:r w:rsidRPr="002A4A04">
        <w:rPr>
          <w:i/>
          <w:iCs/>
        </w:rPr>
        <w:t>Computer and Information Science, 2007. ICIS 2007. 6th IEEE/ACIS International Conference on</w:t>
      </w:r>
      <w:r w:rsidRPr="002A4A04">
        <w:t>, 2007, pp. 363–368.</w:t>
      </w:r>
    </w:p>
    <w:p w14:paraId="4B4EC578" w14:textId="77777777" w:rsidR="002A4A04" w:rsidRPr="002A4A04" w:rsidRDefault="002A4A04" w:rsidP="002A4A04">
      <w:pPr>
        <w:pStyle w:val="Bibliography"/>
      </w:pPr>
      <w:r w:rsidRPr="002A4A04">
        <w:t>[18]</w:t>
      </w:r>
      <w:r w:rsidRPr="002A4A04">
        <w:tab/>
        <w:t xml:space="preserve">A. </w:t>
      </w:r>
      <w:proofErr w:type="spellStart"/>
      <w:r w:rsidRPr="002A4A04">
        <w:t>Oztekin</w:t>
      </w:r>
      <w:proofErr w:type="spellEnd"/>
      <w:r w:rsidRPr="002A4A04">
        <w:t xml:space="preserve">, F. M. </w:t>
      </w:r>
      <w:proofErr w:type="spellStart"/>
      <w:r w:rsidRPr="002A4A04">
        <w:t>Pajouh</w:t>
      </w:r>
      <w:proofErr w:type="spellEnd"/>
      <w:r w:rsidRPr="002A4A04">
        <w:t xml:space="preserve">, D. </w:t>
      </w:r>
      <w:proofErr w:type="spellStart"/>
      <w:r w:rsidRPr="002A4A04">
        <w:t>Delen</w:t>
      </w:r>
      <w:proofErr w:type="spellEnd"/>
      <w:r w:rsidRPr="002A4A04">
        <w:t xml:space="preserve">, and L. K. Swim, “An RFID network design methodology for asset tracking in healthcare,” </w:t>
      </w:r>
      <w:r w:rsidRPr="002A4A04">
        <w:rPr>
          <w:i/>
          <w:iCs/>
        </w:rPr>
        <w:t>Decision Support Systems</w:t>
      </w:r>
      <w:r w:rsidRPr="002A4A04">
        <w:t>, vol. 49, no. 1, pp. 100–109, 2010.</w:t>
      </w:r>
    </w:p>
    <w:p w14:paraId="27FA5E6B" w14:textId="77777777" w:rsidR="002A4A04" w:rsidRPr="002A4A04" w:rsidRDefault="002A4A04" w:rsidP="002A4A04">
      <w:pPr>
        <w:pStyle w:val="Bibliography"/>
      </w:pPr>
      <w:r w:rsidRPr="002A4A04">
        <w:t>[19]</w:t>
      </w:r>
      <w:r w:rsidRPr="002A4A04">
        <w:tab/>
        <w:t xml:space="preserve">T. </w:t>
      </w:r>
      <w:proofErr w:type="spellStart"/>
      <w:r w:rsidRPr="002A4A04">
        <w:t>Labeodan</w:t>
      </w:r>
      <w:proofErr w:type="spellEnd"/>
      <w:r w:rsidRPr="002A4A04">
        <w:t xml:space="preserve">, W. </w:t>
      </w:r>
      <w:proofErr w:type="spellStart"/>
      <w:r w:rsidRPr="002A4A04">
        <w:t>Zeiler</w:t>
      </w:r>
      <w:proofErr w:type="spellEnd"/>
      <w:r w:rsidRPr="002A4A04">
        <w:t xml:space="preserve">, G. </w:t>
      </w:r>
      <w:proofErr w:type="spellStart"/>
      <w:r w:rsidRPr="002A4A04">
        <w:t>Boxem</w:t>
      </w:r>
      <w:proofErr w:type="spellEnd"/>
      <w:r w:rsidRPr="002A4A04">
        <w:t xml:space="preserve">, and Y. Zhao, “Occupancy measurement in commercial office buildings for demand-driven control applications—A survey and detection system evaluation,” </w:t>
      </w:r>
      <w:r w:rsidRPr="002A4A04">
        <w:rPr>
          <w:i/>
          <w:iCs/>
        </w:rPr>
        <w:t>Energy and Buildings</w:t>
      </w:r>
      <w:r w:rsidRPr="002A4A04">
        <w:t xml:space="preserve">, vol. 93, pp. 303–314, Apr. 2015, </w:t>
      </w:r>
      <w:proofErr w:type="spellStart"/>
      <w:r w:rsidRPr="002A4A04">
        <w:t>doi</w:t>
      </w:r>
      <w:proofErr w:type="spellEnd"/>
      <w:r w:rsidRPr="002A4A04">
        <w:t>: 10.1016/j.enbuild.2015.02.028.</w:t>
      </w:r>
    </w:p>
    <w:p w14:paraId="4B04EFD5" w14:textId="77777777" w:rsidR="002A4A04" w:rsidRPr="002A4A04" w:rsidRDefault="002A4A04" w:rsidP="002A4A04">
      <w:pPr>
        <w:pStyle w:val="Bibliography"/>
      </w:pPr>
      <w:r w:rsidRPr="002A4A04">
        <w:t>[20]</w:t>
      </w:r>
      <w:r w:rsidRPr="002A4A04">
        <w:tab/>
        <w:t xml:space="preserve">S. </w:t>
      </w:r>
      <w:proofErr w:type="spellStart"/>
      <w:r w:rsidRPr="002A4A04">
        <w:t>Lazarova</w:t>
      </w:r>
      <w:proofErr w:type="spellEnd"/>
      <w:r w:rsidRPr="002A4A04">
        <w:t xml:space="preserve">-Molnar, H. R. Shaker, and N. Mohamed, “Reliability of cyber physical systems with focus on building management systems,” in </w:t>
      </w:r>
      <w:r w:rsidRPr="002A4A04">
        <w:rPr>
          <w:i/>
          <w:iCs/>
        </w:rPr>
        <w:t xml:space="preserve">2016 IEEE 35th International Performance </w:t>
      </w:r>
      <w:r w:rsidRPr="002A4A04">
        <w:rPr>
          <w:i/>
          <w:iCs/>
        </w:rPr>
        <w:lastRenderedPageBreak/>
        <w:t>Computing and Communications Conference (IPCCC)</w:t>
      </w:r>
      <w:r w:rsidRPr="002A4A04">
        <w:t xml:space="preserve">, Dec. 2016, pp. 1–6. </w:t>
      </w:r>
      <w:proofErr w:type="spellStart"/>
      <w:r w:rsidRPr="002A4A04">
        <w:t>doi</w:t>
      </w:r>
      <w:proofErr w:type="spellEnd"/>
      <w:r w:rsidRPr="002A4A04">
        <w:t>: 10.1109/PCCC.2016.7820666.</w:t>
      </w:r>
    </w:p>
    <w:p w14:paraId="1771AABA" w14:textId="77777777" w:rsidR="002A4A04" w:rsidRPr="002A4A04" w:rsidRDefault="002A4A04" w:rsidP="002A4A04">
      <w:pPr>
        <w:pStyle w:val="Bibliography"/>
      </w:pPr>
      <w:r w:rsidRPr="002A4A04">
        <w:t>[21]</w:t>
      </w:r>
      <w:r w:rsidRPr="002A4A04">
        <w:tab/>
        <w:t>S. Ahmadi-</w:t>
      </w:r>
      <w:proofErr w:type="spellStart"/>
      <w:r w:rsidRPr="002A4A04">
        <w:t>Karvigh</w:t>
      </w:r>
      <w:proofErr w:type="spellEnd"/>
      <w:r w:rsidRPr="002A4A04">
        <w:t xml:space="preserve">, A. </w:t>
      </w:r>
      <w:proofErr w:type="spellStart"/>
      <w:r w:rsidRPr="002A4A04">
        <w:t>Ghahramani</w:t>
      </w:r>
      <w:proofErr w:type="spellEnd"/>
      <w:r w:rsidRPr="002A4A04">
        <w:t xml:space="preserve">, B. </w:t>
      </w:r>
      <w:proofErr w:type="spellStart"/>
      <w:r w:rsidRPr="002A4A04">
        <w:t>Becerik</w:t>
      </w:r>
      <w:proofErr w:type="spellEnd"/>
      <w:r w:rsidRPr="002A4A04">
        <w:t xml:space="preserve">-Gerber, and L. </w:t>
      </w:r>
      <w:proofErr w:type="spellStart"/>
      <w:r w:rsidRPr="002A4A04">
        <w:t>Soibelman</w:t>
      </w:r>
      <w:proofErr w:type="spellEnd"/>
      <w:r w:rsidRPr="002A4A04">
        <w:t xml:space="preserve">, “Real-time activity recognition for energy efficiency in buildings,” </w:t>
      </w:r>
      <w:r w:rsidRPr="002A4A04">
        <w:rPr>
          <w:i/>
          <w:iCs/>
        </w:rPr>
        <w:t>Applied Energy</w:t>
      </w:r>
      <w:r w:rsidRPr="002A4A04">
        <w:t xml:space="preserve">, vol. 211, pp. 146–160, Feb. 2018, </w:t>
      </w:r>
      <w:proofErr w:type="spellStart"/>
      <w:r w:rsidRPr="002A4A04">
        <w:t>doi</w:t>
      </w:r>
      <w:proofErr w:type="spellEnd"/>
      <w:r w:rsidRPr="002A4A04">
        <w:t>: 10.1016/j.apenergy.2017.11.055.</w:t>
      </w:r>
    </w:p>
    <w:p w14:paraId="7EAF6E12" w14:textId="77777777" w:rsidR="002A4A04" w:rsidRPr="002A4A04" w:rsidRDefault="002A4A04" w:rsidP="002A4A04">
      <w:pPr>
        <w:pStyle w:val="Bibliography"/>
      </w:pPr>
      <w:r w:rsidRPr="002A4A04">
        <w:t>[22]</w:t>
      </w:r>
      <w:r w:rsidRPr="002A4A04">
        <w:tab/>
        <w:t xml:space="preserve">G. V. </w:t>
      </w:r>
      <w:proofErr w:type="spellStart"/>
      <w:r w:rsidRPr="002A4A04">
        <w:t>Angelov</w:t>
      </w:r>
      <w:proofErr w:type="spellEnd"/>
      <w:r w:rsidRPr="002A4A04">
        <w:t xml:space="preserve">, D. P. </w:t>
      </w:r>
      <w:proofErr w:type="spellStart"/>
      <w:r w:rsidRPr="002A4A04">
        <w:t>Nikolakov</w:t>
      </w:r>
      <w:proofErr w:type="spellEnd"/>
      <w:r w:rsidRPr="002A4A04">
        <w:t xml:space="preserve">, I. N. </w:t>
      </w:r>
      <w:proofErr w:type="spellStart"/>
      <w:r w:rsidRPr="002A4A04">
        <w:t>Ruskova</w:t>
      </w:r>
      <w:proofErr w:type="spellEnd"/>
      <w:r w:rsidRPr="002A4A04">
        <w:t xml:space="preserve">, E. E. </w:t>
      </w:r>
      <w:proofErr w:type="spellStart"/>
      <w:r w:rsidRPr="002A4A04">
        <w:t>Gieva</w:t>
      </w:r>
      <w:proofErr w:type="spellEnd"/>
      <w:r w:rsidRPr="002A4A04">
        <w:t xml:space="preserve">, and M. L. </w:t>
      </w:r>
      <w:proofErr w:type="spellStart"/>
      <w:r w:rsidRPr="002A4A04">
        <w:t>Spasova</w:t>
      </w:r>
      <w:proofErr w:type="spellEnd"/>
      <w:r w:rsidRPr="002A4A04">
        <w:t xml:space="preserve">, “Healthcare Sensing and Monitoring,” in </w:t>
      </w:r>
      <w:r w:rsidRPr="002A4A04">
        <w:rPr>
          <w:i/>
          <w:iCs/>
        </w:rPr>
        <w:t>Enhanced Living Environments: Algorithms, Architectures, Platforms, and Systems</w:t>
      </w:r>
      <w:r w:rsidRPr="002A4A04">
        <w:t xml:space="preserve">, I. </w:t>
      </w:r>
      <w:proofErr w:type="spellStart"/>
      <w:r w:rsidRPr="002A4A04">
        <w:t>Ganchev</w:t>
      </w:r>
      <w:proofErr w:type="spellEnd"/>
      <w:r w:rsidRPr="002A4A04">
        <w:t xml:space="preserve">, N. M. Garcia, C. </w:t>
      </w:r>
      <w:proofErr w:type="spellStart"/>
      <w:r w:rsidRPr="002A4A04">
        <w:t>Dobre</w:t>
      </w:r>
      <w:proofErr w:type="spellEnd"/>
      <w:r w:rsidRPr="002A4A04">
        <w:t xml:space="preserve">, C. X. </w:t>
      </w:r>
      <w:proofErr w:type="spellStart"/>
      <w:r w:rsidRPr="002A4A04">
        <w:t>Mavromoustakis</w:t>
      </w:r>
      <w:proofErr w:type="spellEnd"/>
      <w:r w:rsidRPr="002A4A04">
        <w:t xml:space="preserve">, and R. </w:t>
      </w:r>
      <w:proofErr w:type="spellStart"/>
      <w:r w:rsidRPr="002A4A04">
        <w:t>Goleva</w:t>
      </w:r>
      <w:proofErr w:type="spellEnd"/>
      <w:r w:rsidRPr="002A4A04">
        <w:t xml:space="preserve">, Eds. Cham: Springer International Publishing, 2019, pp. 226–262. </w:t>
      </w:r>
      <w:proofErr w:type="spellStart"/>
      <w:r w:rsidRPr="002A4A04">
        <w:t>doi</w:t>
      </w:r>
      <w:proofErr w:type="spellEnd"/>
      <w:r w:rsidRPr="002A4A04">
        <w:t>: 10.1007/978-3-030-10752-9_10.</w:t>
      </w:r>
    </w:p>
    <w:p w14:paraId="2B1E93D7" w14:textId="77777777" w:rsidR="002A4A04" w:rsidRPr="002A4A04" w:rsidRDefault="002A4A04" w:rsidP="002A4A04">
      <w:pPr>
        <w:pStyle w:val="Bibliography"/>
      </w:pPr>
      <w:r w:rsidRPr="002A4A04">
        <w:t>[23]</w:t>
      </w:r>
      <w:r w:rsidRPr="002A4A04">
        <w:tab/>
        <w:t xml:space="preserve">H. Verma, H. </w:t>
      </w:r>
      <w:proofErr w:type="spellStart"/>
      <w:r w:rsidRPr="002A4A04">
        <w:t>Alavi</w:t>
      </w:r>
      <w:proofErr w:type="spellEnd"/>
      <w:r w:rsidRPr="002A4A04">
        <w:t xml:space="preserve">, and D. </w:t>
      </w:r>
      <w:proofErr w:type="spellStart"/>
      <w:r w:rsidRPr="002A4A04">
        <w:t>Lalanne</w:t>
      </w:r>
      <w:proofErr w:type="spellEnd"/>
      <w:r w:rsidRPr="002A4A04">
        <w:t xml:space="preserve">, “Rethinking Wearables in the Realm of Architecture,” 2018, pp. 16–23. </w:t>
      </w:r>
      <w:proofErr w:type="spellStart"/>
      <w:r w:rsidRPr="002A4A04">
        <w:t>doi</w:t>
      </w:r>
      <w:proofErr w:type="spellEnd"/>
      <w:r w:rsidRPr="002A4A04">
        <w:t>: 10.1007/978-3-319-92081-8_2.</w:t>
      </w:r>
    </w:p>
    <w:p w14:paraId="4F1A56C7" w14:textId="77777777" w:rsidR="002A4A04" w:rsidRPr="002A4A04" w:rsidRDefault="002A4A04" w:rsidP="002A4A04">
      <w:pPr>
        <w:pStyle w:val="Bibliography"/>
      </w:pPr>
      <w:r w:rsidRPr="002A4A04">
        <w:t>[24]</w:t>
      </w:r>
      <w:r w:rsidRPr="002A4A04">
        <w:tab/>
        <w:t xml:space="preserve">A. Haque, A. Milstein, and L. Fei-Fei, “Illuminating the dark spaces of healthcare with ambient intelligence,” </w:t>
      </w:r>
      <w:r w:rsidRPr="002A4A04">
        <w:rPr>
          <w:i/>
          <w:iCs/>
        </w:rPr>
        <w:t>Nature</w:t>
      </w:r>
      <w:r w:rsidRPr="002A4A04">
        <w:t xml:space="preserve">, vol. 585, no. 7824, Art. no. 7824, Sep. 2020, </w:t>
      </w:r>
      <w:proofErr w:type="spellStart"/>
      <w:r w:rsidRPr="002A4A04">
        <w:t>doi</w:t>
      </w:r>
      <w:proofErr w:type="spellEnd"/>
      <w:r w:rsidRPr="002A4A04">
        <w:t>: 10.1038/s41586-020-2669-y.</w:t>
      </w:r>
    </w:p>
    <w:p w14:paraId="407FE88F" w14:textId="77777777" w:rsidR="002A4A04" w:rsidRPr="002A4A04" w:rsidRDefault="002A4A04" w:rsidP="002A4A04">
      <w:pPr>
        <w:pStyle w:val="Bibliography"/>
      </w:pPr>
      <w:r w:rsidRPr="002A4A04">
        <w:t>[25]</w:t>
      </w:r>
      <w:r w:rsidRPr="002A4A04">
        <w:tab/>
        <w:t xml:space="preserve">X. Zheng, T. Zhong, and M. Liu, “Modeling crowd evacuation of a building based on seven methodological approaches,” </w:t>
      </w:r>
      <w:r w:rsidRPr="002A4A04">
        <w:rPr>
          <w:i/>
          <w:iCs/>
        </w:rPr>
        <w:t>Building and Environment</w:t>
      </w:r>
      <w:r w:rsidRPr="002A4A04">
        <w:t>, vol. 44, no. 3, pp. 437–445, 2009.</w:t>
      </w:r>
    </w:p>
    <w:p w14:paraId="06098EBE" w14:textId="77777777" w:rsidR="002A4A04" w:rsidRPr="002A4A04" w:rsidRDefault="002A4A04" w:rsidP="002A4A04">
      <w:pPr>
        <w:pStyle w:val="Bibliography"/>
      </w:pPr>
      <w:r w:rsidRPr="002A4A04">
        <w:t>[26]</w:t>
      </w:r>
      <w:r w:rsidRPr="002A4A04">
        <w:tab/>
        <w:t xml:space="preserve">S. K. Heath, A. Buss, S. C. Brailsford, and C. M. </w:t>
      </w:r>
      <w:proofErr w:type="spellStart"/>
      <w:r w:rsidRPr="002A4A04">
        <w:t>Macal</w:t>
      </w:r>
      <w:proofErr w:type="spellEnd"/>
      <w:r w:rsidRPr="002A4A04">
        <w:t xml:space="preserve">, “Cross-paradigm simulation modeling: challenges and successes,” in </w:t>
      </w:r>
      <w:r w:rsidRPr="002A4A04">
        <w:rPr>
          <w:i/>
          <w:iCs/>
        </w:rPr>
        <w:t>Proceedings of the Winter Simulation Conference</w:t>
      </w:r>
      <w:r w:rsidRPr="002A4A04">
        <w:t>, 2011, pp. 2788–2802. Accessed: Jun. 04, 2015. [Online]. Available: http://dl.acm.org/citation.cfm?id=2431850</w:t>
      </w:r>
    </w:p>
    <w:p w14:paraId="37B5CBDE" w14:textId="77777777" w:rsidR="002A4A04" w:rsidRPr="002A4A04" w:rsidRDefault="002A4A04" w:rsidP="002A4A04">
      <w:pPr>
        <w:pStyle w:val="Bibliography"/>
      </w:pPr>
      <w:r w:rsidRPr="002A4A04">
        <w:t>[27]</w:t>
      </w:r>
      <w:r w:rsidRPr="002A4A04">
        <w:tab/>
        <w:t xml:space="preserve">D. Yan </w:t>
      </w:r>
      <w:r w:rsidRPr="002A4A04">
        <w:rPr>
          <w:i/>
          <w:iCs/>
        </w:rPr>
        <w:t>et al.</w:t>
      </w:r>
      <w:r w:rsidRPr="002A4A04">
        <w:t xml:space="preserve">, “Occupant behavior modeling for building performance simulation: Current state and future challenges,” </w:t>
      </w:r>
      <w:r w:rsidRPr="002A4A04">
        <w:rPr>
          <w:i/>
          <w:iCs/>
        </w:rPr>
        <w:t>Energy and Buildings</w:t>
      </w:r>
      <w:r w:rsidRPr="002A4A04">
        <w:t xml:space="preserve">, vol. 107, pp. 264–278, Nov. 2015, </w:t>
      </w:r>
      <w:proofErr w:type="spellStart"/>
      <w:r w:rsidRPr="002A4A04">
        <w:t>doi</w:t>
      </w:r>
      <w:proofErr w:type="spellEnd"/>
      <w:r w:rsidRPr="002A4A04">
        <w:t>: 10.1016/j.enbuild.2015.08.032.</w:t>
      </w:r>
    </w:p>
    <w:p w14:paraId="545ACA01" w14:textId="77777777" w:rsidR="002A4A04" w:rsidRPr="002A4A04" w:rsidRDefault="002A4A04" w:rsidP="002A4A04">
      <w:pPr>
        <w:pStyle w:val="Bibliography"/>
      </w:pPr>
      <w:r w:rsidRPr="002A4A04">
        <w:t>[28]</w:t>
      </w:r>
      <w:r w:rsidRPr="002A4A04">
        <w:tab/>
        <w:t xml:space="preserve">X. Feng, D. Yan, and T. Hong, “Simulation of occupancy in buildings,” </w:t>
      </w:r>
      <w:r w:rsidRPr="002A4A04">
        <w:rPr>
          <w:i/>
          <w:iCs/>
        </w:rPr>
        <w:t>Energy and Buildings</w:t>
      </w:r>
      <w:r w:rsidRPr="002A4A04">
        <w:t xml:space="preserve">, vol. 87, pp. 348–359, Jan. 2015, </w:t>
      </w:r>
      <w:proofErr w:type="spellStart"/>
      <w:r w:rsidRPr="002A4A04">
        <w:t>doi</w:t>
      </w:r>
      <w:proofErr w:type="spellEnd"/>
      <w:r w:rsidRPr="002A4A04">
        <w:t>: 10.1016/j.enbuild.2014.11.067.</w:t>
      </w:r>
    </w:p>
    <w:p w14:paraId="3A0477B5" w14:textId="77777777" w:rsidR="002A4A04" w:rsidRPr="002A4A04" w:rsidRDefault="002A4A04" w:rsidP="002A4A04">
      <w:pPr>
        <w:pStyle w:val="Bibliography"/>
      </w:pPr>
      <w:r w:rsidRPr="002A4A04">
        <w:t>[29]</w:t>
      </w:r>
      <w:r w:rsidRPr="002A4A04">
        <w:tab/>
        <w:t xml:space="preserve">I. Gaetani, P.-J. Hoes, and J. L. M. </w:t>
      </w:r>
      <w:proofErr w:type="spellStart"/>
      <w:r w:rsidRPr="002A4A04">
        <w:t>Hensen</w:t>
      </w:r>
      <w:proofErr w:type="spellEnd"/>
      <w:r w:rsidRPr="002A4A04">
        <w:t xml:space="preserve">, “Occupant behavior in building energy simulation: Towards a fit-for-purpose modeling strategy,” </w:t>
      </w:r>
      <w:r w:rsidRPr="002A4A04">
        <w:rPr>
          <w:i/>
          <w:iCs/>
        </w:rPr>
        <w:t>Energy and Buildings</w:t>
      </w:r>
      <w:r w:rsidRPr="002A4A04">
        <w:t xml:space="preserve">, 2016, </w:t>
      </w:r>
      <w:proofErr w:type="spellStart"/>
      <w:r w:rsidRPr="002A4A04">
        <w:t>doi</w:t>
      </w:r>
      <w:proofErr w:type="spellEnd"/>
      <w:r w:rsidRPr="002A4A04">
        <w:t>: 10.1016/j.enbuild.2016.03.038.</w:t>
      </w:r>
    </w:p>
    <w:p w14:paraId="58713172" w14:textId="77777777" w:rsidR="002A4A04" w:rsidRPr="002A4A04" w:rsidRDefault="002A4A04" w:rsidP="002A4A04">
      <w:pPr>
        <w:pStyle w:val="Bibliography"/>
      </w:pPr>
      <w:r w:rsidRPr="002A4A04">
        <w:t>[30]</w:t>
      </w:r>
      <w:r w:rsidRPr="002A4A04">
        <w:tab/>
        <w:t xml:space="preserve">E. Azar </w:t>
      </w:r>
      <w:r w:rsidRPr="002A4A04">
        <w:rPr>
          <w:i/>
          <w:iCs/>
        </w:rPr>
        <w:t>et al.</w:t>
      </w:r>
      <w:r w:rsidRPr="002A4A04">
        <w:t xml:space="preserve">, “Simulation-aided occupant-centric building design: A critical review of tools, methods, and applications,” </w:t>
      </w:r>
      <w:r w:rsidRPr="002A4A04">
        <w:rPr>
          <w:i/>
          <w:iCs/>
        </w:rPr>
        <w:t>Energy and Buildings</w:t>
      </w:r>
      <w:r w:rsidRPr="002A4A04">
        <w:t xml:space="preserve">, vol. 224, p. 110292, Oct. 2020, </w:t>
      </w:r>
      <w:proofErr w:type="spellStart"/>
      <w:r w:rsidRPr="002A4A04">
        <w:t>doi</w:t>
      </w:r>
      <w:proofErr w:type="spellEnd"/>
      <w:r w:rsidRPr="002A4A04">
        <w:t>: 10.1016/j.enbuild.2020.110292.</w:t>
      </w:r>
    </w:p>
    <w:p w14:paraId="0982C253" w14:textId="77777777" w:rsidR="002A4A04" w:rsidRPr="002A4A04" w:rsidRDefault="002A4A04" w:rsidP="002A4A04">
      <w:pPr>
        <w:pStyle w:val="Bibliography"/>
      </w:pPr>
      <w:r w:rsidRPr="002A4A04">
        <w:t>[31]</w:t>
      </w:r>
      <w:r w:rsidRPr="002A4A04">
        <w:tab/>
        <w:t xml:space="preserve">R. E. Shannon, “Introduction to the art and science of simulation,” in </w:t>
      </w:r>
      <w:r w:rsidRPr="002A4A04">
        <w:rPr>
          <w:i/>
          <w:iCs/>
        </w:rPr>
        <w:t>Proceedings of the 30th conference on Winter simulation</w:t>
      </w:r>
      <w:r w:rsidRPr="002A4A04">
        <w:t>, 1998, pp. 7–14. Accessed: Aug. 20, 2015. [Online]. Available: http://dl.acm.org/citation.cfm?id=293175</w:t>
      </w:r>
    </w:p>
    <w:p w14:paraId="7865B0CE" w14:textId="77777777" w:rsidR="002A4A04" w:rsidRPr="002A4A04" w:rsidRDefault="002A4A04" w:rsidP="002A4A04">
      <w:pPr>
        <w:pStyle w:val="Bibliography"/>
      </w:pPr>
      <w:r w:rsidRPr="002A4A04">
        <w:t>[32]</w:t>
      </w:r>
      <w:r w:rsidRPr="002A4A04">
        <w:tab/>
        <w:t xml:space="preserve">A. Mahdavi and F. Tahmasebi, “Predicting people’s presence in buildings: An empirically based model performance analysis,” </w:t>
      </w:r>
      <w:r w:rsidRPr="002A4A04">
        <w:rPr>
          <w:i/>
          <w:iCs/>
        </w:rPr>
        <w:t>Energy and Buildings</w:t>
      </w:r>
      <w:r w:rsidRPr="002A4A04">
        <w:t xml:space="preserve">, vol. 86, pp. 349–355, Jan. 2015, </w:t>
      </w:r>
      <w:proofErr w:type="spellStart"/>
      <w:r w:rsidRPr="002A4A04">
        <w:t>doi</w:t>
      </w:r>
      <w:proofErr w:type="spellEnd"/>
      <w:r w:rsidRPr="002A4A04">
        <w:t>: 10.1016/j.enbuild.2014.10.027.</w:t>
      </w:r>
    </w:p>
    <w:p w14:paraId="703CDA0D" w14:textId="77777777" w:rsidR="002A4A04" w:rsidRPr="002A4A04" w:rsidRDefault="002A4A04" w:rsidP="002A4A04">
      <w:pPr>
        <w:pStyle w:val="Bibliography"/>
      </w:pPr>
      <w:r w:rsidRPr="002A4A04">
        <w:t>[33]</w:t>
      </w:r>
      <w:r w:rsidRPr="002A4A04">
        <w:tab/>
        <w:t xml:space="preserve">D. Wang, C. C. Federspiel, and F. Rubinstein, “Modeling occupancy in single person offices,” </w:t>
      </w:r>
      <w:r w:rsidRPr="002A4A04">
        <w:rPr>
          <w:i/>
          <w:iCs/>
        </w:rPr>
        <w:t>Energy and buildings</w:t>
      </w:r>
      <w:r w:rsidRPr="002A4A04">
        <w:t>, vol. 37, no. 2, pp. 121–126, 2005.</w:t>
      </w:r>
    </w:p>
    <w:p w14:paraId="69861171" w14:textId="77777777" w:rsidR="002A4A04" w:rsidRPr="002A4A04" w:rsidRDefault="002A4A04" w:rsidP="002A4A04">
      <w:pPr>
        <w:pStyle w:val="Bibliography"/>
      </w:pPr>
      <w:r w:rsidRPr="002A4A04">
        <w:t>[34]</w:t>
      </w:r>
      <w:r w:rsidRPr="002A4A04">
        <w:tab/>
        <w:t xml:space="preserve">F. </w:t>
      </w:r>
      <w:proofErr w:type="spellStart"/>
      <w:r w:rsidRPr="002A4A04">
        <w:t>Haldi</w:t>
      </w:r>
      <w:proofErr w:type="spellEnd"/>
      <w:r w:rsidRPr="002A4A04">
        <w:t xml:space="preserve"> and D. Robinson, “The impact of occupants’ </w:t>
      </w:r>
      <w:proofErr w:type="spellStart"/>
      <w:r w:rsidRPr="002A4A04">
        <w:t>behaviour</w:t>
      </w:r>
      <w:proofErr w:type="spellEnd"/>
      <w:r w:rsidRPr="002A4A04">
        <w:t xml:space="preserve"> on building energy demand,” </w:t>
      </w:r>
      <w:r w:rsidRPr="002A4A04">
        <w:rPr>
          <w:i/>
          <w:iCs/>
        </w:rPr>
        <w:t>Journal of Building Performance Simulation</w:t>
      </w:r>
      <w:r w:rsidRPr="002A4A04">
        <w:t xml:space="preserve">, vol. 4, no. 4, pp. 323–338, Dec. 2011, </w:t>
      </w:r>
      <w:proofErr w:type="spellStart"/>
      <w:r w:rsidRPr="002A4A04">
        <w:t>doi</w:t>
      </w:r>
      <w:proofErr w:type="spellEnd"/>
      <w:r w:rsidRPr="002A4A04">
        <w:t>: 10.1080/19401493.2011.558213.</w:t>
      </w:r>
    </w:p>
    <w:p w14:paraId="57580B78" w14:textId="77777777" w:rsidR="002A4A04" w:rsidRPr="002A4A04" w:rsidRDefault="002A4A04" w:rsidP="002A4A04">
      <w:pPr>
        <w:pStyle w:val="Bibliography"/>
      </w:pPr>
      <w:r w:rsidRPr="002A4A04">
        <w:t>[35]</w:t>
      </w:r>
      <w:r w:rsidRPr="002A4A04">
        <w:tab/>
        <w:t xml:space="preserve">D. </w:t>
      </w:r>
      <w:proofErr w:type="spellStart"/>
      <w:r w:rsidRPr="002A4A04">
        <w:t>Sinreich</w:t>
      </w:r>
      <w:proofErr w:type="spellEnd"/>
      <w:r w:rsidRPr="002A4A04">
        <w:t xml:space="preserve"> and Y. </w:t>
      </w:r>
      <w:proofErr w:type="spellStart"/>
      <w:r w:rsidRPr="002A4A04">
        <w:t>Marmor</w:t>
      </w:r>
      <w:proofErr w:type="spellEnd"/>
      <w:r w:rsidRPr="002A4A04">
        <w:t xml:space="preserve">, “Emergency department operations: the basis for developing a simulation tool,” </w:t>
      </w:r>
      <w:r w:rsidRPr="002A4A04">
        <w:rPr>
          <w:i/>
          <w:iCs/>
        </w:rPr>
        <w:t>IIE transactions</w:t>
      </w:r>
      <w:r w:rsidRPr="002A4A04">
        <w:t>, vol. 37, no. 3, pp. 233–245, 2005.</w:t>
      </w:r>
    </w:p>
    <w:p w14:paraId="67BCD841" w14:textId="77777777" w:rsidR="002A4A04" w:rsidRPr="002A4A04" w:rsidRDefault="002A4A04" w:rsidP="002A4A04">
      <w:pPr>
        <w:pStyle w:val="Bibliography"/>
      </w:pPr>
      <w:r w:rsidRPr="002A4A04">
        <w:t>[36]</w:t>
      </w:r>
      <w:r w:rsidRPr="002A4A04">
        <w:tab/>
        <w:t xml:space="preserve">M. </w:t>
      </w:r>
      <w:proofErr w:type="spellStart"/>
      <w:r w:rsidRPr="002A4A04">
        <w:t>Armony</w:t>
      </w:r>
      <w:proofErr w:type="spellEnd"/>
      <w:r w:rsidRPr="002A4A04">
        <w:t xml:space="preserve">, S. </w:t>
      </w:r>
      <w:proofErr w:type="spellStart"/>
      <w:r w:rsidRPr="002A4A04">
        <w:t>Israelit</w:t>
      </w:r>
      <w:proofErr w:type="spellEnd"/>
      <w:r w:rsidRPr="002A4A04">
        <w:t xml:space="preserve">, A. Mandelbaum, Y. N. </w:t>
      </w:r>
      <w:proofErr w:type="spellStart"/>
      <w:r w:rsidRPr="002A4A04">
        <w:t>Marmor</w:t>
      </w:r>
      <w:proofErr w:type="spellEnd"/>
      <w:r w:rsidRPr="002A4A04">
        <w:t xml:space="preserve">, Y. </w:t>
      </w:r>
      <w:proofErr w:type="spellStart"/>
      <w:r w:rsidRPr="002A4A04">
        <w:t>Tseytlin</w:t>
      </w:r>
      <w:proofErr w:type="spellEnd"/>
      <w:r w:rsidRPr="002A4A04">
        <w:t xml:space="preserve">, and G. B. Yom-Tov, “On Patient Flow in Hospitals: A Data-Based Queueing-Science Perspective,” </w:t>
      </w:r>
      <w:r w:rsidRPr="002A4A04">
        <w:rPr>
          <w:i/>
          <w:iCs/>
        </w:rPr>
        <w:t>Stochastic Systems</w:t>
      </w:r>
      <w:r w:rsidRPr="002A4A04">
        <w:t xml:space="preserve">, vol. 5, no. 1, pp. 146–194, Jun. 2015, </w:t>
      </w:r>
      <w:proofErr w:type="spellStart"/>
      <w:r w:rsidRPr="002A4A04">
        <w:t>doi</w:t>
      </w:r>
      <w:proofErr w:type="spellEnd"/>
      <w:r w:rsidRPr="002A4A04">
        <w:t>: 10.1287/14-SSY153.</w:t>
      </w:r>
    </w:p>
    <w:p w14:paraId="52C11166" w14:textId="77777777" w:rsidR="002A4A04" w:rsidRPr="002A4A04" w:rsidRDefault="002A4A04" w:rsidP="002A4A04">
      <w:pPr>
        <w:pStyle w:val="Bibliography"/>
      </w:pPr>
      <w:r w:rsidRPr="002A4A04">
        <w:t>[37]</w:t>
      </w:r>
      <w:r w:rsidRPr="002A4A04">
        <w:tab/>
        <w:t xml:space="preserve">G. G. </w:t>
      </w:r>
      <w:proofErr w:type="spellStart"/>
      <w:r w:rsidRPr="002A4A04">
        <w:t>Løvås</w:t>
      </w:r>
      <w:proofErr w:type="spellEnd"/>
      <w:r w:rsidRPr="002A4A04">
        <w:t xml:space="preserve">, “Modeling and simulation of pedestrian traffic flow,” </w:t>
      </w:r>
      <w:r w:rsidRPr="002A4A04">
        <w:rPr>
          <w:i/>
          <w:iCs/>
        </w:rPr>
        <w:t>Transportation Research Part B: Methodological</w:t>
      </w:r>
      <w:r w:rsidRPr="002A4A04">
        <w:t xml:space="preserve">, vol. 28, no. 6, pp. 429–443, Dec. 1994, </w:t>
      </w:r>
      <w:proofErr w:type="spellStart"/>
      <w:r w:rsidRPr="002A4A04">
        <w:t>doi</w:t>
      </w:r>
      <w:proofErr w:type="spellEnd"/>
      <w:r w:rsidRPr="002A4A04">
        <w:t>: 10.1016/0191-2615(94)90013-2.</w:t>
      </w:r>
    </w:p>
    <w:p w14:paraId="53C56373" w14:textId="77777777" w:rsidR="002A4A04" w:rsidRPr="002A4A04" w:rsidRDefault="002A4A04" w:rsidP="002A4A04">
      <w:pPr>
        <w:pStyle w:val="Bibliography"/>
      </w:pPr>
      <w:r w:rsidRPr="002A4A04">
        <w:lastRenderedPageBreak/>
        <w:t>[38]</w:t>
      </w:r>
      <w:r w:rsidRPr="002A4A04">
        <w:tab/>
        <w:t xml:space="preserve">D. </w:t>
      </w:r>
      <w:proofErr w:type="spellStart"/>
      <w:r w:rsidRPr="002A4A04">
        <w:t>Thalmann</w:t>
      </w:r>
      <w:proofErr w:type="spellEnd"/>
      <w:r w:rsidRPr="002A4A04">
        <w:t xml:space="preserve"> and S. R. </w:t>
      </w:r>
      <w:proofErr w:type="spellStart"/>
      <w:r w:rsidRPr="002A4A04">
        <w:t>Musse</w:t>
      </w:r>
      <w:proofErr w:type="spellEnd"/>
      <w:r w:rsidRPr="002A4A04">
        <w:t xml:space="preserve">, </w:t>
      </w:r>
      <w:r w:rsidRPr="002A4A04">
        <w:rPr>
          <w:i/>
          <w:iCs/>
        </w:rPr>
        <w:t>Crowd Simulation</w:t>
      </w:r>
      <w:r w:rsidRPr="002A4A04">
        <w:t>. London: Springer London, 2013. Accessed: Oct. 10, 2015. [Online]. Available: http://link.springer.com/10.1007/978-1-4471-4450-2</w:t>
      </w:r>
    </w:p>
    <w:p w14:paraId="5685141C" w14:textId="77777777" w:rsidR="002A4A04" w:rsidRPr="002A4A04" w:rsidRDefault="002A4A04" w:rsidP="002A4A04">
      <w:pPr>
        <w:pStyle w:val="Bibliography"/>
      </w:pPr>
      <w:r w:rsidRPr="002A4A04">
        <w:t>[39]</w:t>
      </w:r>
      <w:r w:rsidRPr="002A4A04">
        <w:tab/>
        <w:t xml:space="preserve">M. Kapadia, N. </w:t>
      </w:r>
      <w:proofErr w:type="spellStart"/>
      <w:r w:rsidRPr="002A4A04">
        <w:t>Pelechano</w:t>
      </w:r>
      <w:proofErr w:type="spellEnd"/>
      <w:r w:rsidRPr="002A4A04">
        <w:t xml:space="preserve">, J. </w:t>
      </w:r>
      <w:proofErr w:type="spellStart"/>
      <w:r w:rsidRPr="002A4A04">
        <w:t>Allbeck</w:t>
      </w:r>
      <w:proofErr w:type="spellEnd"/>
      <w:r w:rsidRPr="002A4A04">
        <w:t xml:space="preserve">, and N. </w:t>
      </w:r>
      <w:proofErr w:type="spellStart"/>
      <w:r w:rsidRPr="002A4A04">
        <w:t>Badler</w:t>
      </w:r>
      <w:proofErr w:type="spellEnd"/>
      <w:r w:rsidRPr="002A4A04">
        <w:t xml:space="preserve">, “Virtual Crowds: Steps Toward Behavioral Realism,” </w:t>
      </w:r>
      <w:r w:rsidRPr="002A4A04">
        <w:rPr>
          <w:i/>
          <w:iCs/>
        </w:rPr>
        <w:t>Synthesis Lectures on Visual Computing</w:t>
      </w:r>
      <w:r w:rsidRPr="002A4A04">
        <w:t xml:space="preserve">, vol. 7, no. 4, pp. 1–270, Nov. 2015, </w:t>
      </w:r>
      <w:proofErr w:type="spellStart"/>
      <w:r w:rsidRPr="002A4A04">
        <w:t>doi</w:t>
      </w:r>
      <w:proofErr w:type="spellEnd"/>
      <w:r w:rsidRPr="002A4A04">
        <w:t>: 10.2200/S00673ED1V01Y201509CGR020.</w:t>
      </w:r>
    </w:p>
    <w:p w14:paraId="4A614E23" w14:textId="77777777" w:rsidR="002A4A04" w:rsidRPr="002A4A04" w:rsidRDefault="002A4A04" w:rsidP="002A4A04">
      <w:pPr>
        <w:pStyle w:val="Bibliography"/>
      </w:pPr>
      <w:r w:rsidRPr="002A4A04">
        <w:t>[40]</w:t>
      </w:r>
      <w:r w:rsidRPr="002A4A04">
        <w:tab/>
        <w:t xml:space="preserve">W. Yan and Y. E. </w:t>
      </w:r>
      <w:proofErr w:type="spellStart"/>
      <w:r w:rsidRPr="002A4A04">
        <w:t>Kalay</w:t>
      </w:r>
      <w:proofErr w:type="spellEnd"/>
      <w:r w:rsidRPr="002A4A04">
        <w:t xml:space="preserve">, “Simulating the Behavior of Users in Built Environments,” </w:t>
      </w:r>
      <w:r w:rsidRPr="002A4A04">
        <w:rPr>
          <w:i/>
          <w:iCs/>
        </w:rPr>
        <w:t>Journal of Architectural and Planning Research</w:t>
      </w:r>
      <w:r w:rsidRPr="002A4A04">
        <w:t>, vol. 21, no. 4, pp. 371–384, 2004.</w:t>
      </w:r>
    </w:p>
    <w:p w14:paraId="11FF77FF" w14:textId="77777777" w:rsidR="002A4A04" w:rsidRPr="002A4A04" w:rsidRDefault="002A4A04" w:rsidP="002A4A04">
      <w:pPr>
        <w:pStyle w:val="Bibliography"/>
      </w:pPr>
      <w:r w:rsidRPr="002A4A04">
        <w:t>[41]</w:t>
      </w:r>
      <w:r w:rsidRPr="002A4A04">
        <w:tab/>
        <w:t xml:space="preserve">S. Shin, S. </w:t>
      </w:r>
      <w:proofErr w:type="spellStart"/>
      <w:r w:rsidRPr="002A4A04">
        <w:t>Jeong</w:t>
      </w:r>
      <w:proofErr w:type="spellEnd"/>
      <w:r w:rsidRPr="002A4A04">
        <w:t xml:space="preserve">, J. Lee, S. W. Hong, and S. Jung, “Pre-Occupancy Evaluation based on user behavior prediction in 3D virtual simulation,” </w:t>
      </w:r>
      <w:r w:rsidRPr="002A4A04">
        <w:rPr>
          <w:i/>
          <w:iCs/>
        </w:rPr>
        <w:t>Automation in Construction</w:t>
      </w:r>
      <w:r w:rsidRPr="002A4A04">
        <w:t xml:space="preserve">, vol. 74, pp. 55–65, Feb. 2017, </w:t>
      </w:r>
      <w:proofErr w:type="spellStart"/>
      <w:r w:rsidRPr="002A4A04">
        <w:t>doi</w:t>
      </w:r>
      <w:proofErr w:type="spellEnd"/>
      <w:r w:rsidRPr="002A4A04">
        <w:t>: 10.1016/j.autcon.2016.11.005.</w:t>
      </w:r>
    </w:p>
    <w:p w14:paraId="10AB3EF7" w14:textId="77777777" w:rsidR="002A4A04" w:rsidRPr="002A4A04" w:rsidRDefault="002A4A04" w:rsidP="002A4A04">
      <w:pPr>
        <w:pStyle w:val="Bibliography"/>
      </w:pPr>
      <w:r w:rsidRPr="002A4A04">
        <w:t>[42]</w:t>
      </w:r>
      <w:r w:rsidRPr="002A4A04">
        <w:tab/>
        <w:t xml:space="preserve">M. L. Chu and K. H. Law, “Incorporating Individual Behavior, Knowledge, and Roles in Simulating Evacuation,” </w:t>
      </w:r>
      <w:r w:rsidRPr="002A4A04">
        <w:rPr>
          <w:i/>
          <w:iCs/>
        </w:rPr>
        <w:t>Fire Technol</w:t>
      </w:r>
      <w:r w:rsidRPr="002A4A04">
        <w:t xml:space="preserve">, pp. 1–28, Jul. 2018, </w:t>
      </w:r>
      <w:proofErr w:type="spellStart"/>
      <w:r w:rsidRPr="002A4A04">
        <w:t>doi</w:t>
      </w:r>
      <w:proofErr w:type="spellEnd"/>
      <w:r w:rsidRPr="002A4A04">
        <w:t>: 10.1007/s10694-018-0747-6.</w:t>
      </w:r>
    </w:p>
    <w:p w14:paraId="149B4E98" w14:textId="77777777" w:rsidR="002A4A04" w:rsidRPr="002A4A04" w:rsidRDefault="002A4A04" w:rsidP="002A4A04">
      <w:pPr>
        <w:pStyle w:val="Bibliography"/>
      </w:pPr>
      <w:r w:rsidRPr="002A4A04">
        <w:t>[43]</w:t>
      </w:r>
      <w:r w:rsidRPr="002A4A04">
        <w:tab/>
        <w:t xml:space="preserve">D. Schaumann, S. </w:t>
      </w:r>
      <w:proofErr w:type="spellStart"/>
      <w:r w:rsidRPr="002A4A04">
        <w:t>Breslav</w:t>
      </w:r>
      <w:proofErr w:type="spellEnd"/>
      <w:r w:rsidRPr="002A4A04">
        <w:t xml:space="preserve">, R. Goldstein, A. Khan, and Y. E. </w:t>
      </w:r>
      <w:proofErr w:type="spellStart"/>
      <w:r w:rsidRPr="002A4A04">
        <w:t>Kalay</w:t>
      </w:r>
      <w:proofErr w:type="spellEnd"/>
      <w:r w:rsidRPr="002A4A04">
        <w:t xml:space="preserve">, “Simulating use scenarios in hospitals using multi-agent narratives,” </w:t>
      </w:r>
      <w:r w:rsidRPr="002A4A04">
        <w:rPr>
          <w:i/>
          <w:iCs/>
        </w:rPr>
        <w:t>Journal of Building Performance Simulation</w:t>
      </w:r>
      <w:r w:rsidRPr="002A4A04">
        <w:t xml:space="preserve">, vol. 10, no. 5–6, pp. 636–652, Nov. 2017, </w:t>
      </w:r>
      <w:proofErr w:type="spellStart"/>
      <w:r w:rsidRPr="002A4A04">
        <w:t>doi</w:t>
      </w:r>
      <w:proofErr w:type="spellEnd"/>
      <w:r w:rsidRPr="002A4A04">
        <w:t>: 10.1080/19401493.2017.1332687.</w:t>
      </w:r>
    </w:p>
    <w:p w14:paraId="2522CDED" w14:textId="77777777" w:rsidR="002A4A04" w:rsidRPr="002A4A04" w:rsidRDefault="002A4A04" w:rsidP="002A4A04">
      <w:pPr>
        <w:pStyle w:val="Bibliography"/>
      </w:pPr>
      <w:r w:rsidRPr="002A4A04">
        <w:t>[44]</w:t>
      </w:r>
      <w:r w:rsidRPr="002A4A04">
        <w:tab/>
        <w:t xml:space="preserve">D. Schaumann, K. Date, and Y. E. </w:t>
      </w:r>
      <w:proofErr w:type="spellStart"/>
      <w:r w:rsidRPr="002A4A04">
        <w:t>Kalay</w:t>
      </w:r>
      <w:proofErr w:type="spellEnd"/>
      <w:r w:rsidRPr="002A4A04">
        <w:t xml:space="preserve">, “An Event Modeling Language (EML) to Simulate Use Patterns in Built Environments,” in </w:t>
      </w:r>
      <w:r w:rsidRPr="002A4A04">
        <w:rPr>
          <w:i/>
          <w:iCs/>
        </w:rPr>
        <w:t>Proceedings of the Symposium on Simulation for Architecture &amp; Urban Design</w:t>
      </w:r>
      <w:r w:rsidRPr="002A4A04">
        <w:t>, Toronto, 2017, pp. 189–196.</w:t>
      </w:r>
    </w:p>
    <w:p w14:paraId="4342B31F" w14:textId="77777777" w:rsidR="002A4A04" w:rsidRPr="002A4A04" w:rsidRDefault="002A4A04" w:rsidP="002A4A04">
      <w:pPr>
        <w:pStyle w:val="Bibliography"/>
      </w:pPr>
      <w:r w:rsidRPr="002A4A04">
        <w:t>[45]</w:t>
      </w:r>
      <w:r w:rsidRPr="002A4A04">
        <w:tab/>
        <w:t xml:space="preserve">D. Schaumann, N. </w:t>
      </w:r>
      <w:proofErr w:type="spellStart"/>
      <w:r w:rsidRPr="002A4A04">
        <w:t>Putievsky</w:t>
      </w:r>
      <w:proofErr w:type="spellEnd"/>
      <w:r w:rsidRPr="002A4A04">
        <w:t xml:space="preserve"> </w:t>
      </w:r>
      <w:proofErr w:type="spellStart"/>
      <w:r w:rsidRPr="002A4A04">
        <w:t>Pilosof</w:t>
      </w:r>
      <w:proofErr w:type="spellEnd"/>
      <w:r w:rsidRPr="002A4A04">
        <w:t xml:space="preserve">, H. Sopher, J. </w:t>
      </w:r>
      <w:proofErr w:type="spellStart"/>
      <w:r w:rsidRPr="002A4A04">
        <w:t>Yahav</w:t>
      </w:r>
      <w:proofErr w:type="spellEnd"/>
      <w:r w:rsidRPr="002A4A04">
        <w:t xml:space="preserve">, and Y. E. </w:t>
      </w:r>
      <w:proofErr w:type="spellStart"/>
      <w:r w:rsidRPr="002A4A04">
        <w:t>Kalay</w:t>
      </w:r>
      <w:proofErr w:type="spellEnd"/>
      <w:r w:rsidRPr="002A4A04">
        <w:t xml:space="preserve">, “Simulating multi-agent narratives for pre-occupancy evaluation of architectural designs,” </w:t>
      </w:r>
      <w:r w:rsidRPr="002A4A04">
        <w:rPr>
          <w:i/>
          <w:iCs/>
        </w:rPr>
        <w:t>Automation in Construction</w:t>
      </w:r>
      <w:r w:rsidRPr="002A4A04">
        <w:t xml:space="preserve">, vol. 106, p. 102896, Oct. 2019, </w:t>
      </w:r>
      <w:proofErr w:type="spellStart"/>
      <w:r w:rsidRPr="002A4A04">
        <w:t>doi</w:t>
      </w:r>
      <w:proofErr w:type="spellEnd"/>
      <w:r w:rsidRPr="002A4A04">
        <w:t>: 10.1016/j.autcon.2019.102896.</w:t>
      </w:r>
    </w:p>
    <w:p w14:paraId="70DE84AD" w14:textId="77777777" w:rsidR="002A4A04" w:rsidRPr="002A4A04" w:rsidRDefault="002A4A04" w:rsidP="002A4A04">
      <w:pPr>
        <w:pStyle w:val="Bibliography"/>
      </w:pPr>
      <w:r w:rsidRPr="002A4A04">
        <w:t>[46]</w:t>
      </w:r>
      <w:r w:rsidRPr="002A4A04">
        <w:tab/>
        <w:t xml:space="preserve">D. Schaumann, N. </w:t>
      </w:r>
      <w:proofErr w:type="spellStart"/>
      <w:r w:rsidRPr="002A4A04">
        <w:t>Putievsky</w:t>
      </w:r>
      <w:proofErr w:type="spellEnd"/>
      <w:r w:rsidRPr="002A4A04">
        <w:t xml:space="preserve"> </w:t>
      </w:r>
      <w:proofErr w:type="spellStart"/>
      <w:r w:rsidRPr="002A4A04">
        <w:t>Pilosof</w:t>
      </w:r>
      <w:proofErr w:type="spellEnd"/>
      <w:r w:rsidRPr="002A4A04">
        <w:t>, M. Gath-</w:t>
      </w:r>
      <w:proofErr w:type="spellStart"/>
      <w:r w:rsidRPr="002A4A04">
        <w:t>Morad</w:t>
      </w:r>
      <w:proofErr w:type="spellEnd"/>
      <w:r w:rsidRPr="002A4A04">
        <w:t xml:space="preserve">, and Y. E. </w:t>
      </w:r>
      <w:proofErr w:type="spellStart"/>
      <w:r w:rsidRPr="002A4A04">
        <w:t>Kalay</w:t>
      </w:r>
      <w:proofErr w:type="spellEnd"/>
      <w:r w:rsidRPr="002A4A04">
        <w:t xml:space="preserve">, “Simulating the impact of facility design on operations: a study in an internal medicine ward,” </w:t>
      </w:r>
      <w:r w:rsidRPr="002A4A04">
        <w:rPr>
          <w:i/>
          <w:iCs/>
        </w:rPr>
        <w:t>Facilities</w:t>
      </w:r>
      <w:r w:rsidRPr="002A4A04">
        <w:t xml:space="preserve">, vol. 38, no. 7/8, pp. 501–522, Jan. 2020, </w:t>
      </w:r>
      <w:proofErr w:type="spellStart"/>
      <w:r w:rsidRPr="002A4A04">
        <w:t>doi</w:t>
      </w:r>
      <w:proofErr w:type="spellEnd"/>
      <w:r w:rsidRPr="002A4A04">
        <w:t>: 10.1108/F-10-2018-0132.</w:t>
      </w:r>
    </w:p>
    <w:p w14:paraId="2394C794" w14:textId="77777777" w:rsidR="002A4A04" w:rsidRPr="002A4A04" w:rsidRDefault="002A4A04" w:rsidP="002A4A04">
      <w:pPr>
        <w:pStyle w:val="Bibliography"/>
      </w:pPr>
      <w:r w:rsidRPr="002A4A04">
        <w:t>[47]</w:t>
      </w:r>
      <w:r w:rsidRPr="002A4A04">
        <w:tab/>
        <w:t xml:space="preserve">Y. E. </w:t>
      </w:r>
      <w:proofErr w:type="spellStart"/>
      <w:r w:rsidRPr="002A4A04">
        <w:t>Kalay</w:t>
      </w:r>
      <w:proofErr w:type="spellEnd"/>
      <w:r w:rsidRPr="002A4A04">
        <w:t xml:space="preserve">, </w:t>
      </w:r>
      <w:r w:rsidRPr="002A4A04">
        <w:rPr>
          <w:i/>
          <w:iCs/>
        </w:rPr>
        <w:t>Architecture’s new media: Principles, theories, and methods of computer-aided design</w:t>
      </w:r>
      <w:r w:rsidRPr="002A4A04">
        <w:t>. Cambridge, MA: MIT Press, 2004. Accessed: Oct. 15, 2017. [Online]. Available: https://www.google.com/books?hl=en&amp;lr=&amp;id=BDboJQJvUq8C&amp;oi=fnd&amp;pg=PP15&amp;dq=Architecture%27s+New+Media&amp;ots=Zs2CdfOBcG&amp;sig=ppVwu-R3TjDIJJWeU0GqDnQdX0k</w:t>
      </w:r>
    </w:p>
    <w:p w14:paraId="1DB92D71" w14:textId="77777777" w:rsidR="002A4A04" w:rsidRPr="002A4A04" w:rsidRDefault="002A4A04" w:rsidP="002A4A04">
      <w:pPr>
        <w:pStyle w:val="Bibliography"/>
      </w:pPr>
      <w:r w:rsidRPr="002A4A04">
        <w:t>[48]</w:t>
      </w:r>
      <w:r w:rsidRPr="002A4A04">
        <w:tab/>
        <w:t xml:space="preserve">A. </w:t>
      </w:r>
      <w:proofErr w:type="spellStart"/>
      <w:r w:rsidRPr="002A4A04">
        <w:t>Aryal</w:t>
      </w:r>
      <w:proofErr w:type="spellEnd"/>
      <w:r w:rsidRPr="002A4A04">
        <w:t xml:space="preserve"> and B. </w:t>
      </w:r>
      <w:proofErr w:type="spellStart"/>
      <w:r w:rsidRPr="002A4A04">
        <w:t>Becerik</w:t>
      </w:r>
      <w:proofErr w:type="spellEnd"/>
      <w:r w:rsidRPr="002A4A04">
        <w:t xml:space="preserve">-Gerber, “Thermal comfort modeling when personalized comfort systems are in use: Comparison of sensing and learning methods,” </w:t>
      </w:r>
      <w:r w:rsidRPr="002A4A04">
        <w:rPr>
          <w:i/>
          <w:iCs/>
        </w:rPr>
        <w:t>Building and Environment</w:t>
      </w:r>
      <w:r w:rsidRPr="002A4A04">
        <w:t xml:space="preserve">, vol. 185, p. 107316, Nov. 2020, </w:t>
      </w:r>
      <w:proofErr w:type="spellStart"/>
      <w:r w:rsidRPr="002A4A04">
        <w:t>doi</w:t>
      </w:r>
      <w:proofErr w:type="spellEnd"/>
      <w:r w:rsidRPr="002A4A04">
        <w:t>: 10.1016/j.buildenv.2020.107316.</w:t>
      </w:r>
    </w:p>
    <w:p w14:paraId="64111620" w14:textId="77777777" w:rsidR="002A4A04" w:rsidRPr="002A4A04" w:rsidRDefault="002A4A04" w:rsidP="002A4A04">
      <w:pPr>
        <w:pStyle w:val="Bibliography"/>
      </w:pPr>
      <w:r w:rsidRPr="002A4A04">
        <w:t>[49]</w:t>
      </w:r>
      <w:r w:rsidRPr="002A4A04">
        <w:tab/>
        <w:t xml:space="preserve">L. Van, Y. Lin, T. Wu, and Y. Lin, “An Intelligent Elevator Development and Management System,” </w:t>
      </w:r>
      <w:r w:rsidRPr="002A4A04">
        <w:rPr>
          <w:i/>
          <w:iCs/>
        </w:rPr>
        <w:t>IEEE Systems Journal</w:t>
      </w:r>
      <w:r w:rsidRPr="002A4A04">
        <w:t xml:space="preserve">, vol. 14, no. 2, pp. 3015–3026, Jun. 2020, </w:t>
      </w:r>
      <w:proofErr w:type="spellStart"/>
      <w:r w:rsidRPr="002A4A04">
        <w:t>doi</w:t>
      </w:r>
      <w:proofErr w:type="spellEnd"/>
      <w:r w:rsidRPr="002A4A04">
        <w:t>: 10.1109/JSYST.2019.2919967.</w:t>
      </w:r>
    </w:p>
    <w:p w14:paraId="7E8AADCD" w14:textId="77777777" w:rsidR="002A4A04" w:rsidRPr="002A4A04" w:rsidRDefault="002A4A04" w:rsidP="002A4A04">
      <w:pPr>
        <w:pStyle w:val="Bibliography"/>
      </w:pPr>
      <w:r w:rsidRPr="002A4A04">
        <w:t>[50]</w:t>
      </w:r>
      <w:r w:rsidRPr="002A4A04">
        <w:tab/>
        <w:t xml:space="preserve">Y. Kwak, J.-H. Huh, and C. Jang, “Development of a model predictive control framework through real-time building energy management system data,” </w:t>
      </w:r>
      <w:r w:rsidRPr="002A4A04">
        <w:rPr>
          <w:i/>
          <w:iCs/>
        </w:rPr>
        <w:t>Applied Energy</w:t>
      </w:r>
      <w:r w:rsidRPr="002A4A04">
        <w:t>, vol. 155, pp. 1–13, 2015.</w:t>
      </w:r>
    </w:p>
    <w:p w14:paraId="293A8C0F" w14:textId="77777777" w:rsidR="002A4A04" w:rsidRPr="002A4A04" w:rsidRDefault="002A4A04" w:rsidP="002A4A04">
      <w:pPr>
        <w:pStyle w:val="Bibliography"/>
      </w:pPr>
      <w:r w:rsidRPr="002A4A04">
        <w:t>[51]</w:t>
      </w:r>
      <w:r w:rsidRPr="002A4A04">
        <w:tab/>
        <w:t>S. Ahmadi-</w:t>
      </w:r>
      <w:proofErr w:type="spellStart"/>
      <w:r w:rsidRPr="002A4A04">
        <w:t>Karvigh</w:t>
      </w:r>
      <w:proofErr w:type="spellEnd"/>
      <w:r w:rsidRPr="002A4A04">
        <w:t xml:space="preserve">, B. </w:t>
      </w:r>
      <w:proofErr w:type="spellStart"/>
      <w:r w:rsidRPr="002A4A04">
        <w:t>Becerik</w:t>
      </w:r>
      <w:proofErr w:type="spellEnd"/>
      <w:r w:rsidRPr="002A4A04">
        <w:t xml:space="preserve">-Gerber, and L. </w:t>
      </w:r>
      <w:proofErr w:type="spellStart"/>
      <w:r w:rsidRPr="002A4A04">
        <w:t>Soibelman</w:t>
      </w:r>
      <w:proofErr w:type="spellEnd"/>
      <w:r w:rsidRPr="002A4A04">
        <w:t xml:space="preserve">, “Intelligent adaptive automation: A framework for an activity-driven and user-centered building automation,” </w:t>
      </w:r>
      <w:r w:rsidRPr="002A4A04">
        <w:rPr>
          <w:i/>
          <w:iCs/>
        </w:rPr>
        <w:t>Energy and Buildings</w:t>
      </w:r>
      <w:r w:rsidRPr="002A4A04">
        <w:t xml:space="preserve">, vol. 188–189, pp. 184–199, Apr. 2019, </w:t>
      </w:r>
      <w:proofErr w:type="spellStart"/>
      <w:r w:rsidRPr="002A4A04">
        <w:t>doi</w:t>
      </w:r>
      <w:proofErr w:type="spellEnd"/>
      <w:r w:rsidRPr="002A4A04">
        <w:t>: 10.1016/j.enbuild.2019.02.007.</w:t>
      </w:r>
    </w:p>
    <w:p w14:paraId="461BD538" w14:textId="77777777" w:rsidR="002A4A04" w:rsidRPr="002A4A04" w:rsidRDefault="002A4A04" w:rsidP="002A4A04">
      <w:pPr>
        <w:pStyle w:val="Bibliography"/>
      </w:pPr>
      <w:r w:rsidRPr="002A4A04">
        <w:t>[52]</w:t>
      </w:r>
      <w:r w:rsidRPr="002A4A04">
        <w:tab/>
        <w:t xml:space="preserve">S. </w:t>
      </w:r>
      <w:proofErr w:type="spellStart"/>
      <w:r w:rsidRPr="002A4A04">
        <w:t>Lavy</w:t>
      </w:r>
      <w:proofErr w:type="spellEnd"/>
      <w:r w:rsidRPr="002A4A04">
        <w:t xml:space="preserve">, J. A. Garcia, and M. K. Dixit, “KPIs for facility’s performance assessment, Part I: identification and categorization of core indicators,” </w:t>
      </w:r>
      <w:r w:rsidRPr="002A4A04">
        <w:rPr>
          <w:i/>
          <w:iCs/>
        </w:rPr>
        <w:t>Facilities</w:t>
      </w:r>
      <w:r w:rsidRPr="002A4A04">
        <w:t>, vol. 32, no. 5/6, pp. 256–274, 2014.</w:t>
      </w:r>
    </w:p>
    <w:p w14:paraId="34CFA0E8" w14:textId="77777777" w:rsidR="002A4A04" w:rsidRPr="002A4A04" w:rsidRDefault="002A4A04" w:rsidP="002A4A04">
      <w:pPr>
        <w:pStyle w:val="Bibliography"/>
      </w:pPr>
      <w:r w:rsidRPr="002A4A04">
        <w:t>[53]</w:t>
      </w:r>
      <w:r w:rsidRPr="002A4A04">
        <w:tab/>
        <w:t xml:space="preserve">S. </w:t>
      </w:r>
      <w:proofErr w:type="spellStart"/>
      <w:r w:rsidRPr="002A4A04">
        <w:t>Lavy</w:t>
      </w:r>
      <w:proofErr w:type="spellEnd"/>
      <w:r w:rsidRPr="002A4A04">
        <w:t xml:space="preserve">, J. A. Garcia, and M. K. Dixit, “KPIs for facility’s performance assessment, Part II: identification of variables and deriving expressions for core indicators,” </w:t>
      </w:r>
      <w:r w:rsidRPr="002A4A04">
        <w:rPr>
          <w:i/>
          <w:iCs/>
        </w:rPr>
        <w:t>Facilities</w:t>
      </w:r>
      <w:r w:rsidRPr="002A4A04">
        <w:t>, vol. 32, no. 5/6, pp. 275–294, 2014.</w:t>
      </w:r>
    </w:p>
    <w:p w14:paraId="1C5CBCC6" w14:textId="77777777" w:rsidR="002A4A04" w:rsidRPr="002A4A04" w:rsidRDefault="002A4A04" w:rsidP="002A4A04">
      <w:pPr>
        <w:pStyle w:val="Bibliography"/>
      </w:pPr>
      <w:r w:rsidRPr="002A4A04">
        <w:t>[54]</w:t>
      </w:r>
      <w:r w:rsidRPr="002A4A04">
        <w:tab/>
        <w:t>R. Ulrich, X. Quan, C. Zimring, A. Joseph, and R. Choudhary, “The role of the physical environment in the hospital of the 21st century: A once-in-a-lifetime opportunity.” The Center for Health Design, 2004. Accessed: Feb. 17, 2015. [Online]. Available: http://www.designandinstitution.com/s/Role-Physical-Environ-in-the-21st-Century-Hospital_0.pdf</w:t>
      </w:r>
    </w:p>
    <w:p w14:paraId="2CC2BF43" w14:textId="77777777" w:rsidR="002A4A04" w:rsidRPr="002A4A04" w:rsidRDefault="002A4A04" w:rsidP="002A4A04">
      <w:pPr>
        <w:pStyle w:val="Bibliography"/>
      </w:pPr>
      <w:r w:rsidRPr="002A4A04">
        <w:lastRenderedPageBreak/>
        <w:t>[55]</w:t>
      </w:r>
      <w:r w:rsidRPr="002A4A04">
        <w:tab/>
        <w:t xml:space="preserve">R. S. Ulrich </w:t>
      </w:r>
      <w:r w:rsidRPr="002A4A04">
        <w:rPr>
          <w:i/>
          <w:iCs/>
        </w:rPr>
        <w:t>et al.</w:t>
      </w:r>
      <w:r w:rsidRPr="002A4A04">
        <w:t xml:space="preserve">, “A review of the research literature on evidence-based healthcare design,” </w:t>
      </w:r>
      <w:r w:rsidRPr="002A4A04">
        <w:rPr>
          <w:i/>
          <w:iCs/>
        </w:rPr>
        <w:t>HERD: Health Environments Research &amp; Design Journal</w:t>
      </w:r>
      <w:r w:rsidRPr="002A4A04">
        <w:t>, vol. 1, no. 3, 2008, Accessed: Apr. 28, 2015. [Online]. Available: https://smartech.gatech.edu/handle/1853/25676</w:t>
      </w:r>
    </w:p>
    <w:p w14:paraId="4630442F" w14:textId="77777777" w:rsidR="002A4A04" w:rsidRPr="002A4A04" w:rsidRDefault="002A4A04" w:rsidP="002A4A04">
      <w:pPr>
        <w:pStyle w:val="Bibliography"/>
      </w:pPr>
      <w:r w:rsidRPr="002A4A04">
        <w:t>[56]</w:t>
      </w:r>
      <w:r w:rsidRPr="002A4A04">
        <w:tab/>
        <w:t xml:space="preserve">H.-B. </w:t>
      </w:r>
      <w:proofErr w:type="spellStart"/>
      <w:r w:rsidRPr="002A4A04">
        <w:t>Seo</w:t>
      </w:r>
      <w:proofErr w:type="spellEnd"/>
      <w:r w:rsidRPr="002A4A04">
        <w:t xml:space="preserve">, Y.-S. Choi, and C. Zimring, “Impact of Hospital Unit Design for Patient-Centered Care on Nurses’ Behavior,” </w:t>
      </w:r>
      <w:r w:rsidRPr="002A4A04">
        <w:rPr>
          <w:i/>
          <w:iCs/>
        </w:rPr>
        <w:t>Environment and Behavior</w:t>
      </w:r>
      <w:r w:rsidRPr="002A4A04">
        <w:t xml:space="preserve">, vol. 43, no. 4, pp. 443–468, Jul. 2011, </w:t>
      </w:r>
      <w:proofErr w:type="spellStart"/>
      <w:r w:rsidRPr="002A4A04">
        <w:t>doi</w:t>
      </w:r>
      <w:proofErr w:type="spellEnd"/>
      <w:r w:rsidRPr="002A4A04">
        <w:t>: 10.1177/0013916510362635.</w:t>
      </w:r>
    </w:p>
    <w:p w14:paraId="44B4868E" w14:textId="77777777" w:rsidR="002A4A04" w:rsidRPr="002A4A04" w:rsidRDefault="002A4A04" w:rsidP="002A4A04">
      <w:pPr>
        <w:pStyle w:val="Bibliography"/>
      </w:pPr>
      <w:r w:rsidRPr="002A4A04">
        <w:t>[57]</w:t>
      </w:r>
      <w:r w:rsidRPr="002A4A04">
        <w:tab/>
        <w:t xml:space="preserve">Ö. </w:t>
      </w:r>
      <w:proofErr w:type="spellStart"/>
      <w:r w:rsidRPr="002A4A04">
        <w:t>Göçer</w:t>
      </w:r>
      <w:proofErr w:type="spellEnd"/>
      <w:r w:rsidRPr="002A4A04">
        <w:t xml:space="preserve">, Y. Hua, and K. </w:t>
      </w:r>
      <w:proofErr w:type="spellStart"/>
      <w:r w:rsidRPr="002A4A04">
        <w:t>Göçer</w:t>
      </w:r>
      <w:proofErr w:type="spellEnd"/>
      <w:r w:rsidRPr="002A4A04">
        <w:t xml:space="preserve">, “Completing the missing link in building design process: Enhancing post-occupancy evaluation method for effective feedback for building performance,” </w:t>
      </w:r>
      <w:r w:rsidRPr="002A4A04">
        <w:rPr>
          <w:i/>
          <w:iCs/>
        </w:rPr>
        <w:t>Building and Environment</w:t>
      </w:r>
      <w:r w:rsidRPr="002A4A04">
        <w:t xml:space="preserve">, vol. 89, pp. 14–27, Jul. 2015, </w:t>
      </w:r>
      <w:proofErr w:type="spellStart"/>
      <w:r w:rsidRPr="002A4A04">
        <w:t>doi</w:t>
      </w:r>
      <w:proofErr w:type="spellEnd"/>
      <w:r w:rsidRPr="002A4A04">
        <w:t>: 10.1016/j.buildenv.2015.02.011.</w:t>
      </w:r>
    </w:p>
    <w:p w14:paraId="5C9ADA5D" w14:textId="77777777" w:rsidR="002A4A04" w:rsidRPr="002A4A04" w:rsidRDefault="002A4A04" w:rsidP="002A4A04">
      <w:pPr>
        <w:pStyle w:val="Bibliography"/>
      </w:pPr>
      <w:r w:rsidRPr="002A4A04">
        <w:t>[58]</w:t>
      </w:r>
      <w:r w:rsidRPr="002A4A04">
        <w:tab/>
        <w:t xml:space="preserve">P. Li, T. M. Froese, and G. </w:t>
      </w:r>
      <w:proofErr w:type="spellStart"/>
      <w:r w:rsidRPr="002A4A04">
        <w:t>Brager</w:t>
      </w:r>
      <w:proofErr w:type="spellEnd"/>
      <w:r w:rsidRPr="002A4A04">
        <w:t xml:space="preserve">, “Post-occupancy evaluation: State-of-the-art analysis and state-of-the-practice review,” </w:t>
      </w:r>
      <w:r w:rsidRPr="002A4A04">
        <w:rPr>
          <w:i/>
          <w:iCs/>
        </w:rPr>
        <w:t>Building and Environment</w:t>
      </w:r>
      <w:r w:rsidRPr="002A4A04">
        <w:t xml:space="preserve">, vol. 133, pp. 187–202, Apr. 2018, </w:t>
      </w:r>
      <w:proofErr w:type="spellStart"/>
      <w:r w:rsidRPr="002A4A04">
        <w:t>doi</w:t>
      </w:r>
      <w:proofErr w:type="spellEnd"/>
      <w:r w:rsidRPr="002A4A04">
        <w:t>: 10.1016/j.buildenv.2018.02.024.</w:t>
      </w:r>
    </w:p>
    <w:p w14:paraId="3BB80763" w14:textId="77777777" w:rsidR="002A4A04" w:rsidRPr="002A4A04" w:rsidRDefault="002A4A04" w:rsidP="002A4A04">
      <w:pPr>
        <w:pStyle w:val="Bibliography"/>
      </w:pPr>
      <w:r w:rsidRPr="002A4A04">
        <w:t>[59]</w:t>
      </w:r>
      <w:r w:rsidRPr="002A4A04">
        <w:tab/>
        <w:t xml:space="preserve">W. H. </w:t>
      </w:r>
      <w:proofErr w:type="spellStart"/>
      <w:r w:rsidRPr="002A4A04">
        <w:t>Ittelson</w:t>
      </w:r>
      <w:proofErr w:type="spellEnd"/>
      <w:r w:rsidRPr="002A4A04">
        <w:t xml:space="preserve">, M. </w:t>
      </w:r>
      <w:proofErr w:type="spellStart"/>
      <w:r w:rsidRPr="002A4A04">
        <w:t>Proshansky</w:t>
      </w:r>
      <w:proofErr w:type="spellEnd"/>
      <w:r w:rsidRPr="002A4A04">
        <w:t xml:space="preserve">, and R. G., “The Use of Behavioral Maps in Environmental Psychology,” in </w:t>
      </w:r>
      <w:r w:rsidRPr="002A4A04">
        <w:rPr>
          <w:i/>
          <w:iCs/>
        </w:rPr>
        <w:t xml:space="preserve">Environmental  Psychology: </w:t>
      </w:r>
      <w:proofErr w:type="gramStart"/>
      <w:r w:rsidRPr="002A4A04">
        <w:rPr>
          <w:i/>
          <w:iCs/>
        </w:rPr>
        <w:t>Man</w:t>
      </w:r>
      <w:proofErr w:type="gramEnd"/>
      <w:r w:rsidRPr="002A4A04">
        <w:rPr>
          <w:i/>
          <w:iCs/>
        </w:rPr>
        <w:t xml:space="preserve"> and His Physical Setting</w:t>
      </w:r>
      <w:r w:rsidRPr="002A4A04">
        <w:t>, New York: Holt, Rinehart &amp; Winston, 1970, pp. 658–668.</w:t>
      </w:r>
    </w:p>
    <w:p w14:paraId="1E00467F" w14:textId="77777777" w:rsidR="002A4A04" w:rsidRPr="002A4A04" w:rsidRDefault="002A4A04" w:rsidP="002A4A04">
      <w:pPr>
        <w:pStyle w:val="Bibliography"/>
      </w:pPr>
      <w:r w:rsidRPr="002A4A04">
        <w:t>[60]</w:t>
      </w:r>
      <w:r w:rsidRPr="002A4A04">
        <w:tab/>
        <w:t xml:space="preserve">N. G. </w:t>
      </w:r>
      <w:proofErr w:type="spellStart"/>
      <w:r w:rsidRPr="002A4A04">
        <w:t>Cosco</w:t>
      </w:r>
      <w:proofErr w:type="spellEnd"/>
      <w:r w:rsidRPr="002A4A04">
        <w:t xml:space="preserve">, R. C. Moore, and M. Z. Islam, “Behavior Mapping: A Method for Linking Preschool Physical Activity and Outdoor Design,” </w:t>
      </w:r>
      <w:r w:rsidRPr="002A4A04">
        <w:rPr>
          <w:i/>
          <w:iCs/>
        </w:rPr>
        <w:t>Medicine &amp; Science in Sports &amp; Exercise</w:t>
      </w:r>
      <w:r w:rsidRPr="002A4A04">
        <w:t>, vol. 42, no. 3, pp. 513–519, 2010.</w:t>
      </w:r>
    </w:p>
    <w:p w14:paraId="0B9D2E56" w14:textId="77777777" w:rsidR="002A4A04" w:rsidRPr="002A4A04" w:rsidRDefault="002A4A04" w:rsidP="002A4A04">
      <w:pPr>
        <w:pStyle w:val="Bibliography"/>
      </w:pPr>
      <w:r w:rsidRPr="002A4A04">
        <w:t>[61]</w:t>
      </w:r>
      <w:r w:rsidRPr="002A4A04">
        <w:tab/>
        <w:t xml:space="preserve">D. </w:t>
      </w:r>
      <w:proofErr w:type="spellStart"/>
      <w:r w:rsidRPr="002A4A04">
        <w:t>Jonietz</w:t>
      </w:r>
      <w:proofErr w:type="spellEnd"/>
      <w:r w:rsidRPr="002A4A04">
        <w:t>, “From Space to Place: A Computational Model of Functional Place,” 2016.</w:t>
      </w:r>
    </w:p>
    <w:p w14:paraId="28075590" w14:textId="77777777" w:rsidR="002A4A04" w:rsidRPr="002A4A04" w:rsidRDefault="002A4A04" w:rsidP="002A4A04">
      <w:pPr>
        <w:pStyle w:val="Bibliography"/>
      </w:pPr>
      <w:r w:rsidRPr="002A4A04">
        <w:t>[62]</w:t>
      </w:r>
      <w:r w:rsidRPr="002A4A04">
        <w:tab/>
        <w:t xml:space="preserve">J. Gibson, </w:t>
      </w:r>
      <w:r w:rsidRPr="002A4A04">
        <w:rPr>
          <w:i/>
          <w:iCs/>
        </w:rPr>
        <w:t>The ecological approach to visual perception</w:t>
      </w:r>
      <w:r w:rsidRPr="002A4A04">
        <w:t xml:space="preserve">. Dallas: </w:t>
      </w:r>
      <w:proofErr w:type="spellStart"/>
      <w:r w:rsidRPr="002A4A04">
        <w:t>Houghtom</w:t>
      </w:r>
      <w:proofErr w:type="spellEnd"/>
      <w:r w:rsidRPr="002A4A04">
        <w:t xml:space="preserve"> Mifflin, 1979.</w:t>
      </w:r>
    </w:p>
    <w:p w14:paraId="3C6A3141" w14:textId="77777777" w:rsidR="002A4A04" w:rsidRPr="002A4A04" w:rsidRDefault="002A4A04" w:rsidP="002A4A04">
      <w:pPr>
        <w:pStyle w:val="Bibliography"/>
      </w:pPr>
      <w:r w:rsidRPr="002A4A04">
        <w:t>[63]</w:t>
      </w:r>
      <w:r w:rsidRPr="002A4A04">
        <w:tab/>
        <w:t xml:space="preserve">D. A. Norman, “Affordance, conventions, and design,” </w:t>
      </w:r>
      <w:r w:rsidRPr="002A4A04">
        <w:rPr>
          <w:i/>
          <w:iCs/>
        </w:rPr>
        <w:t>Interactions</w:t>
      </w:r>
      <w:r w:rsidRPr="002A4A04">
        <w:t>, vol. 6, no. 3, pp. 38–43, 1999.</w:t>
      </w:r>
    </w:p>
    <w:p w14:paraId="50F07071" w14:textId="77777777" w:rsidR="002A4A04" w:rsidRPr="002A4A04" w:rsidRDefault="002A4A04" w:rsidP="002A4A04">
      <w:pPr>
        <w:pStyle w:val="Bibliography"/>
      </w:pPr>
      <w:r w:rsidRPr="002A4A04">
        <w:t>[64]</w:t>
      </w:r>
      <w:r w:rsidRPr="002A4A04">
        <w:tab/>
        <w:t xml:space="preserve">D. </w:t>
      </w:r>
      <w:proofErr w:type="spellStart"/>
      <w:r w:rsidRPr="002A4A04">
        <w:t>Jonietz</w:t>
      </w:r>
      <w:proofErr w:type="spellEnd"/>
      <w:r w:rsidRPr="002A4A04">
        <w:t xml:space="preserve"> and S. </w:t>
      </w:r>
      <w:proofErr w:type="spellStart"/>
      <w:r w:rsidRPr="002A4A04">
        <w:t>Timpf</w:t>
      </w:r>
      <w:proofErr w:type="spellEnd"/>
      <w:r w:rsidRPr="002A4A04">
        <w:t xml:space="preserve">, “An affordance-based simulation framework for assessing spatial suitability,” in </w:t>
      </w:r>
      <w:r w:rsidRPr="002A4A04">
        <w:rPr>
          <w:i/>
          <w:iCs/>
        </w:rPr>
        <w:t>Spatial Information Theory</w:t>
      </w:r>
      <w:r w:rsidRPr="002A4A04">
        <w:t>, Springer, 2013, pp. 169–184. Accessed: Oct. 17, 2015. [Online]. Available: http://link.springer.com/chapter/10.1007/978-3-319-01790-7_10</w:t>
      </w:r>
    </w:p>
    <w:p w14:paraId="3316731F" w14:textId="77777777" w:rsidR="002A4A04" w:rsidRPr="002A4A04" w:rsidRDefault="002A4A04" w:rsidP="002A4A04">
      <w:pPr>
        <w:pStyle w:val="Bibliography"/>
      </w:pPr>
      <w:r w:rsidRPr="002A4A04">
        <w:t>[65]</w:t>
      </w:r>
      <w:r w:rsidRPr="002A4A04">
        <w:tab/>
        <w:t xml:space="preserve">A. </w:t>
      </w:r>
      <w:proofErr w:type="spellStart"/>
      <w:r w:rsidRPr="002A4A04">
        <w:t>Heydarian</w:t>
      </w:r>
      <w:proofErr w:type="spellEnd"/>
      <w:r w:rsidRPr="002A4A04">
        <w:t xml:space="preserve"> </w:t>
      </w:r>
      <w:r w:rsidRPr="002A4A04">
        <w:rPr>
          <w:i/>
          <w:iCs/>
        </w:rPr>
        <w:t>et al.</w:t>
      </w:r>
      <w:r w:rsidRPr="002A4A04">
        <w:t xml:space="preserve">, “What drives our behaviors in buildings? A review on occupant interactions with building systems from the lens of behavioral theories,” </w:t>
      </w:r>
      <w:r w:rsidRPr="002A4A04">
        <w:rPr>
          <w:i/>
          <w:iCs/>
        </w:rPr>
        <w:t>Building and Environment</w:t>
      </w:r>
      <w:r w:rsidRPr="002A4A04">
        <w:t xml:space="preserve">, vol. 179, p. 106928, Jul. 2020, </w:t>
      </w:r>
      <w:proofErr w:type="spellStart"/>
      <w:r w:rsidRPr="002A4A04">
        <w:t>doi</w:t>
      </w:r>
      <w:proofErr w:type="spellEnd"/>
      <w:r w:rsidRPr="002A4A04">
        <w:t>: 10.1016/j.buildenv.2020.106928.</w:t>
      </w:r>
    </w:p>
    <w:p w14:paraId="7F4B3E74" w14:textId="77777777" w:rsidR="002A4A04" w:rsidRPr="002A4A04" w:rsidRDefault="002A4A04" w:rsidP="002A4A04">
      <w:pPr>
        <w:pStyle w:val="Bibliography"/>
      </w:pPr>
      <w:r w:rsidRPr="002A4A04">
        <w:t>[66]</w:t>
      </w:r>
      <w:r w:rsidRPr="002A4A04">
        <w:tab/>
        <w:t xml:space="preserve">L. </w:t>
      </w:r>
      <w:proofErr w:type="spellStart"/>
      <w:r w:rsidRPr="002A4A04">
        <w:t>Morhayim</w:t>
      </w:r>
      <w:proofErr w:type="spellEnd"/>
      <w:r w:rsidRPr="002A4A04">
        <w:t xml:space="preserve">, “Visitors’ use of corridors in internal medicine wards: Modalities of territoriality, proxemics, and privacy while waiting,” </w:t>
      </w:r>
      <w:r w:rsidRPr="002A4A04">
        <w:rPr>
          <w:i/>
          <w:iCs/>
        </w:rPr>
        <w:t>Facilities</w:t>
      </w:r>
      <w:r w:rsidRPr="002A4A04">
        <w:t xml:space="preserve">, vol. 37, no. 5–6, pp. 313–329, 2019, </w:t>
      </w:r>
      <w:proofErr w:type="spellStart"/>
      <w:r w:rsidRPr="002A4A04">
        <w:t>doi</w:t>
      </w:r>
      <w:proofErr w:type="spellEnd"/>
      <w:r w:rsidRPr="002A4A04">
        <w:t>: 10.1108/F-01-2018-0024.</w:t>
      </w:r>
    </w:p>
    <w:p w14:paraId="04A7F250" w14:textId="77777777" w:rsidR="002A4A04" w:rsidRPr="002A4A04" w:rsidRDefault="002A4A04" w:rsidP="002A4A04">
      <w:pPr>
        <w:pStyle w:val="Bibliography"/>
      </w:pPr>
      <w:r w:rsidRPr="002A4A04">
        <w:t>[67]</w:t>
      </w:r>
      <w:r w:rsidRPr="002A4A04">
        <w:tab/>
        <w:t xml:space="preserve">R. </w:t>
      </w:r>
      <w:proofErr w:type="spellStart"/>
      <w:r w:rsidRPr="002A4A04">
        <w:t>M’Hallah</w:t>
      </w:r>
      <w:proofErr w:type="spellEnd"/>
      <w:r w:rsidRPr="002A4A04">
        <w:t xml:space="preserve"> and A. </w:t>
      </w:r>
      <w:proofErr w:type="spellStart"/>
      <w:r w:rsidRPr="002A4A04">
        <w:t>Alkhabbaz</w:t>
      </w:r>
      <w:proofErr w:type="spellEnd"/>
      <w:r w:rsidRPr="002A4A04">
        <w:t xml:space="preserve">, “Scheduling of nurses: a case study of a Kuwaiti health care unit,” </w:t>
      </w:r>
      <w:r w:rsidRPr="002A4A04">
        <w:rPr>
          <w:i/>
          <w:iCs/>
        </w:rPr>
        <w:t>Operations Research for Health Care</w:t>
      </w:r>
      <w:r w:rsidRPr="002A4A04">
        <w:t>, vol. 2, no. 1, pp. 1–19, 2013.</w:t>
      </w:r>
    </w:p>
    <w:p w14:paraId="3A079871" w14:textId="77777777" w:rsidR="002A4A04" w:rsidRPr="002A4A04" w:rsidRDefault="002A4A04" w:rsidP="002A4A04">
      <w:pPr>
        <w:pStyle w:val="Bibliography"/>
      </w:pPr>
      <w:r w:rsidRPr="002A4A04">
        <w:t>[68]</w:t>
      </w:r>
      <w:r w:rsidRPr="002A4A04">
        <w:tab/>
        <w:t xml:space="preserve">M. </w:t>
      </w:r>
      <w:proofErr w:type="spellStart"/>
      <w:r w:rsidRPr="002A4A04">
        <w:t>Morad</w:t>
      </w:r>
      <w:proofErr w:type="spellEnd"/>
      <w:r w:rsidRPr="002A4A04">
        <w:t xml:space="preserve">, E. Zinger, D. Schaumann, N. </w:t>
      </w:r>
      <w:proofErr w:type="spellStart"/>
      <w:r w:rsidRPr="002A4A04">
        <w:t>Putievsky</w:t>
      </w:r>
      <w:proofErr w:type="spellEnd"/>
      <w:r w:rsidRPr="002A4A04">
        <w:t xml:space="preserve"> </w:t>
      </w:r>
      <w:proofErr w:type="spellStart"/>
      <w:r w:rsidRPr="002A4A04">
        <w:t>Pilosof</w:t>
      </w:r>
      <w:proofErr w:type="spellEnd"/>
      <w:r w:rsidRPr="002A4A04">
        <w:t xml:space="preserve">, and Y. </w:t>
      </w:r>
      <w:proofErr w:type="spellStart"/>
      <w:r w:rsidRPr="002A4A04">
        <w:t>Kalay</w:t>
      </w:r>
      <w:proofErr w:type="spellEnd"/>
      <w:r w:rsidRPr="002A4A04">
        <w:t xml:space="preserve">, “A Dashboard Model to Support </w:t>
      </w:r>
      <w:proofErr w:type="spellStart"/>
      <w:r w:rsidRPr="002A4A04">
        <w:t>Spatio</w:t>
      </w:r>
      <w:proofErr w:type="spellEnd"/>
      <w:r w:rsidRPr="002A4A04">
        <w:t>-Temporal Analysis of Simulated Human Behavior in Future Built Environments,” Jun. 2018.</w:t>
      </w:r>
    </w:p>
    <w:p w14:paraId="506FF56D" w14:textId="77777777" w:rsidR="002A4A04" w:rsidRPr="002A4A04" w:rsidRDefault="002A4A04" w:rsidP="002A4A04">
      <w:pPr>
        <w:pStyle w:val="Bibliography"/>
      </w:pPr>
      <w:r w:rsidRPr="002A4A04">
        <w:t>[69]</w:t>
      </w:r>
      <w:r w:rsidRPr="002A4A04">
        <w:tab/>
        <w:t xml:space="preserve">D. Schaumann, S. S. Sohn, M. Usman, B. Haworth, P. </w:t>
      </w:r>
      <w:proofErr w:type="spellStart"/>
      <w:r w:rsidRPr="002A4A04">
        <w:t>Faloutsos</w:t>
      </w:r>
      <w:proofErr w:type="spellEnd"/>
      <w:r w:rsidRPr="002A4A04">
        <w:t xml:space="preserve">, and M. Kapadia, “Spatiotemporal Influence and Affordance Maps for Occupant Behavior Simulation,” presented at the </w:t>
      </w:r>
      <w:proofErr w:type="gramStart"/>
      <w:r w:rsidRPr="002A4A04">
        <w:t>Computer</w:t>
      </w:r>
      <w:proofErr w:type="gramEnd"/>
      <w:r w:rsidRPr="002A4A04">
        <w:t xml:space="preserve">-Aided Architectural Design Futures, </w:t>
      </w:r>
      <w:proofErr w:type="spellStart"/>
      <w:r w:rsidRPr="002A4A04">
        <w:t>Daejong</w:t>
      </w:r>
      <w:proofErr w:type="spellEnd"/>
      <w:r w:rsidRPr="002A4A04">
        <w:t>, Korea, 2019.</w:t>
      </w:r>
    </w:p>
    <w:p w14:paraId="72273049" w14:textId="77777777" w:rsidR="002A4A04" w:rsidRPr="002A4A04" w:rsidRDefault="002A4A04" w:rsidP="002A4A04">
      <w:pPr>
        <w:pStyle w:val="Bibliography"/>
      </w:pPr>
      <w:r w:rsidRPr="002A4A04">
        <w:t>[70]</w:t>
      </w:r>
      <w:r w:rsidRPr="002A4A04">
        <w:tab/>
        <w:t xml:space="preserve">D. Esposito, D. Schaumann, D. </w:t>
      </w:r>
      <w:proofErr w:type="spellStart"/>
      <w:r w:rsidRPr="002A4A04">
        <w:t>Camarda</w:t>
      </w:r>
      <w:proofErr w:type="spellEnd"/>
      <w:r w:rsidRPr="002A4A04">
        <w:t xml:space="preserve">, and Y. E. </w:t>
      </w:r>
      <w:proofErr w:type="spellStart"/>
      <w:r w:rsidRPr="002A4A04">
        <w:t>Kalay</w:t>
      </w:r>
      <w:proofErr w:type="spellEnd"/>
      <w:r w:rsidRPr="002A4A04">
        <w:t xml:space="preserve">, “A Multi-Agent Simulator for Infection Spread in a Healthcare Environment,” in </w:t>
      </w:r>
      <w:r w:rsidRPr="002A4A04">
        <w:rPr>
          <w:i/>
          <w:iCs/>
        </w:rPr>
        <w:t>Advances in Practical Applications of Agents, Multi-Agent Systems, and Trustworthiness. The PAAMS Collection</w:t>
      </w:r>
      <w:r w:rsidRPr="002A4A04">
        <w:t xml:space="preserve">, Cham, 2020, pp. 408–411. </w:t>
      </w:r>
      <w:proofErr w:type="spellStart"/>
      <w:r w:rsidRPr="002A4A04">
        <w:t>doi</w:t>
      </w:r>
      <w:proofErr w:type="spellEnd"/>
      <w:r w:rsidRPr="002A4A04">
        <w:t>: 10.1007/978-3-030-49778-1_36.</w:t>
      </w:r>
    </w:p>
    <w:p w14:paraId="64744A9E" w14:textId="77777777" w:rsidR="002A4A04" w:rsidRPr="002A4A04" w:rsidRDefault="002A4A04" w:rsidP="002A4A04">
      <w:pPr>
        <w:pStyle w:val="Bibliography"/>
      </w:pPr>
      <w:r w:rsidRPr="002A4A04">
        <w:t>[71]</w:t>
      </w:r>
      <w:r w:rsidRPr="002A4A04">
        <w:tab/>
        <w:t xml:space="preserve">G. </w:t>
      </w:r>
      <w:proofErr w:type="spellStart"/>
      <w:r w:rsidRPr="002A4A04">
        <w:t>Berseth</w:t>
      </w:r>
      <w:proofErr w:type="spellEnd"/>
      <w:r w:rsidRPr="002A4A04">
        <w:t xml:space="preserve"> </w:t>
      </w:r>
      <w:r w:rsidRPr="002A4A04">
        <w:rPr>
          <w:i/>
          <w:iCs/>
        </w:rPr>
        <w:t>et al.</w:t>
      </w:r>
      <w:r w:rsidRPr="002A4A04">
        <w:t xml:space="preserve">, “Interactive architectural design with diverse solution exploration,” </w:t>
      </w:r>
      <w:r w:rsidRPr="002A4A04">
        <w:rPr>
          <w:i/>
          <w:iCs/>
        </w:rPr>
        <w:t>IEEE Transactions on Visualization and Computer Graphics</w:t>
      </w:r>
      <w:r w:rsidRPr="002A4A04">
        <w:t>, 2019.</w:t>
      </w:r>
    </w:p>
    <w:p w14:paraId="5C5F7107" w14:textId="77777777" w:rsidR="002A4A04" w:rsidRPr="002A4A04" w:rsidRDefault="002A4A04" w:rsidP="002A4A04">
      <w:pPr>
        <w:pStyle w:val="Bibliography"/>
      </w:pPr>
      <w:r w:rsidRPr="002A4A04">
        <w:t>[72]</w:t>
      </w:r>
      <w:r w:rsidRPr="002A4A04">
        <w:tab/>
        <w:t xml:space="preserve">Y. </w:t>
      </w:r>
      <w:proofErr w:type="spellStart"/>
      <w:r w:rsidRPr="002A4A04">
        <w:t>Kalay</w:t>
      </w:r>
      <w:proofErr w:type="spellEnd"/>
      <w:r w:rsidRPr="002A4A04">
        <w:t xml:space="preserve">, “P3 - Computational environment to support design collaboration,” </w:t>
      </w:r>
      <w:r w:rsidRPr="002A4A04">
        <w:rPr>
          <w:i/>
          <w:iCs/>
        </w:rPr>
        <w:t>Automation in Construction</w:t>
      </w:r>
      <w:r w:rsidRPr="002A4A04">
        <w:t>, vol. 8, no. 1, pp. 37–48, 1998.</w:t>
      </w:r>
    </w:p>
    <w:p w14:paraId="54800D62" w14:textId="77777777" w:rsidR="002A4A04" w:rsidRPr="002A4A04" w:rsidRDefault="002A4A04" w:rsidP="002A4A04">
      <w:pPr>
        <w:pStyle w:val="Bibliography"/>
      </w:pPr>
      <w:r w:rsidRPr="002A4A04">
        <w:t>[73]</w:t>
      </w:r>
      <w:r w:rsidRPr="002A4A04">
        <w:tab/>
        <w:t xml:space="preserve">Yehuda E. </w:t>
      </w:r>
      <w:proofErr w:type="spellStart"/>
      <w:r w:rsidRPr="002A4A04">
        <w:t>Kalay</w:t>
      </w:r>
      <w:proofErr w:type="spellEnd"/>
      <w:r w:rsidRPr="002A4A04">
        <w:t>, Davide Schaumann, Ramdas G. Pai, Albert Wang, and Gang Chen, “</w:t>
      </w:r>
      <w:dir w:val="ltr">
        <w:r w:rsidRPr="002A4A04">
          <w:t>Dynamic Building Activities Management in Healthcare Facilities: A Simulation Study in a Catheterization Lab</w:t>
        </w:r>
        <w:r w:rsidRPr="002A4A04">
          <w:t xml:space="preserve">‬.” </w:t>
        </w:r>
        <w:r w:rsidRPr="002A4A04">
          <w:lastRenderedPageBreak/>
          <w:t>https://scholar.google.com/citations?view_op=view_citation&amp;hl=en&amp;user=uZHGSMcAAAAJ&amp;sortby=pubdate&amp;citation_for_view=uZHGSMcAAAAJ:RHpTSmoSYBkC (accessed Aug. 15, 2021).</w:t>
        </w:r>
      </w:dir>
    </w:p>
    <w:p w14:paraId="4F8E3B66" w14:textId="77777777" w:rsidR="002A4A04" w:rsidRPr="002A4A04" w:rsidRDefault="002A4A04" w:rsidP="002A4A04">
      <w:pPr>
        <w:pStyle w:val="Bibliography"/>
      </w:pPr>
      <w:r w:rsidRPr="002A4A04">
        <w:t>[74]</w:t>
      </w:r>
      <w:r w:rsidRPr="002A4A04">
        <w:tab/>
        <w:t xml:space="preserve">R. G. Sargent, “Verification and validation of simulation models,” </w:t>
      </w:r>
      <w:r w:rsidRPr="002A4A04">
        <w:rPr>
          <w:i/>
          <w:iCs/>
        </w:rPr>
        <w:t>Journal of Simulation</w:t>
      </w:r>
      <w:r w:rsidRPr="002A4A04">
        <w:t xml:space="preserve">, vol. 7, no. 1, pp. 12–24, Feb. 2013, </w:t>
      </w:r>
      <w:proofErr w:type="spellStart"/>
      <w:r w:rsidRPr="002A4A04">
        <w:t>doi</w:t>
      </w:r>
      <w:proofErr w:type="spellEnd"/>
      <w:r w:rsidRPr="002A4A04">
        <w:t>: 10.1057/jos.2012.20.</w:t>
      </w:r>
    </w:p>
    <w:p w14:paraId="1E8986E2" w14:textId="77777777" w:rsidR="002A4A04" w:rsidRPr="002A4A04" w:rsidRDefault="002A4A04" w:rsidP="002A4A04">
      <w:pPr>
        <w:pStyle w:val="Bibliography"/>
      </w:pPr>
      <w:r w:rsidRPr="002A4A04">
        <w:t>[75]</w:t>
      </w:r>
      <w:r w:rsidRPr="002A4A04">
        <w:tab/>
        <w:t xml:space="preserve">N. Negroponte, </w:t>
      </w:r>
      <w:r w:rsidRPr="002A4A04">
        <w:rPr>
          <w:i/>
          <w:iCs/>
        </w:rPr>
        <w:t>Soft architecture machines</w:t>
      </w:r>
      <w:r w:rsidRPr="002A4A04">
        <w:t>. MIT press Cambridge, MA, 1975.</w:t>
      </w:r>
    </w:p>
    <w:p w14:paraId="3DCAAD92" w14:textId="08DB00E8" w:rsidR="00890727" w:rsidRDefault="00B145B1" w:rsidP="00201618">
      <w:pPr>
        <w:tabs>
          <w:tab w:val="left" w:pos="567"/>
          <w:tab w:val="left" w:pos="1276"/>
        </w:tabs>
        <w:autoSpaceDE w:val="0"/>
        <w:autoSpaceDN w:val="0"/>
        <w:adjustRightInd w:val="0"/>
        <w:spacing w:line="276" w:lineRule="auto"/>
        <w:ind w:left="567" w:hanging="567"/>
        <w:jc w:val="both"/>
        <w:rPr>
          <w:rFonts w:ascii="Georgia" w:eastAsiaTheme="minorHAnsi" w:hAnsi="Georgia" w:cs="Arial"/>
          <w:b/>
          <w:bCs/>
          <w:sz w:val="22"/>
          <w:szCs w:val="22"/>
        </w:rPr>
      </w:pPr>
      <w:r>
        <w:fldChar w:fldCharType="end"/>
      </w:r>
      <w:r w:rsidR="00E14A2A">
        <w:t xml:space="preserve"> </w:t>
      </w:r>
    </w:p>
    <w:p w14:paraId="3674A78C" w14:textId="7A802B2B" w:rsidR="00F175D4" w:rsidRDefault="00F175D4" w:rsidP="00F271AB">
      <w:pPr>
        <w:tabs>
          <w:tab w:val="left" w:pos="567"/>
          <w:tab w:val="left" w:pos="1276"/>
        </w:tabs>
        <w:autoSpaceDE w:val="0"/>
        <w:autoSpaceDN w:val="0"/>
        <w:bidi/>
        <w:adjustRightInd w:val="0"/>
        <w:spacing w:line="276" w:lineRule="auto"/>
        <w:ind w:left="567" w:hanging="567"/>
        <w:jc w:val="both"/>
        <w:rPr>
          <w:rFonts w:ascii="Georgia" w:eastAsiaTheme="minorHAnsi" w:hAnsi="Georgia" w:cs="Arial"/>
          <w:b/>
          <w:bCs/>
          <w:sz w:val="22"/>
          <w:szCs w:val="22"/>
          <w:rtl/>
        </w:rPr>
      </w:pPr>
    </w:p>
    <w:p w14:paraId="66AD8C50" w14:textId="77777777" w:rsidR="00332BC5" w:rsidRPr="00417B52" w:rsidRDefault="00332BC5" w:rsidP="00201618">
      <w:pPr>
        <w:tabs>
          <w:tab w:val="left" w:pos="567"/>
          <w:tab w:val="left" w:pos="1276"/>
        </w:tabs>
        <w:autoSpaceDE w:val="0"/>
        <w:autoSpaceDN w:val="0"/>
        <w:adjustRightInd w:val="0"/>
        <w:spacing w:line="276" w:lineRule="auto"/>
        <w:ind w:left="567" w:hanging="567"/>
        <w:jc w:val="both"/>
        <w:rPr>
          <w:rFonts w:ascii="Georgia" w:eastAsiaTheme="minorHAnsi" w:hAnsi="Georgia" w:cs="Arial"/>
          <w:b/>
          <w:bCs/>
          <w:sz w:val="22"/>
          <w:szCs w:val="22"/>
        </w:rPr>
      </w:pPr>
    </w:p>
    <w:sectPr w:rsidR="00332BC5" w:rsidRPr="00417B52" w:rsidSect="009932B0">
      <w:headerReference w:type="default" r:id="rId12"/>
      <w:footerReference w:type="even" r:id="rId13"/>
      <w:footerReference w:type="default" r:id="rId14"/>
      <w:pgSz w:w="11900" w:h="16840"/>
      <w:pgMar w:top="1558" w:right="1134" w:bottom="1134" w:left="1134" w:header="923"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0701" w14:textId="77777777" w:rsidR="00FB2430" w:rsidRDefault="00FB2430" w:rsidP="0082042B">
      <w:r>
        <w:separator/>
      </w:r>
    </w:p>
  </w:endnote>
  <w:endnote w:type="continuationSeparator" w:id="0">
    <w:p w14:paraId="4F95AF00" w14:textId="77777777" w:rsidR="00FB2430" w:rsidRDefault="00FB2430" w:rsidP="0082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195866"/>
      <w:docPartObj>
        <w:docPartGallery w:val="Page Numbers (Bottom of Page)"/>
        <w:docPartUnique/>
      </w:docPartObj>
    </w:sdtPr>
    <w:sdtEndPr>
      <w:rPr>
        <w:rStyle w:val="PageNumber"/>
      </w:rPr>
    </w:sdtEndPr>
    <w:sdtContent>
      <w:p w14:paraId="3F076183" w14:textId="14DC596C" w:rsidR="00C73001" w:rsidRDefault="00C73001" w:rsidP="00C73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DF4028" w14:textId="77777777" w:rsidR="00C73001" w:rsidRDefault="00C73001" w:rsidP="00D33F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5599983"/>
      <w:docPartObj>
        <w:docPartGallery w:val="Page Numbers (Bottom of Page)"/>
        <w:docPartUnique/>
      </w:docPartObj>
    </w:sdtPr>
    <w:sdtEndPr>
      <w:rPr>
        <w:rStyle w:val="PageNumber"/>
      </w:rPr>
    </w:sdtEndPr>
    <w:sdtContent>
      <w:p w14:paraId="442B8819" w14:textId="33F77C7F" w:rsidR="00C73001" w:rsidRDefault="00C73001" w:rsidP="00C73001">
        <w:pPr>
          <w:pStyle w:val="Footer"/>
          <w:framePr w:wrap="none" w:vAnchor="text" w:hAnchor="margin" w:xAlign="right" w:y="1"/>
          <w:rPr>
            <w:rStyle w:val="PageNumber"/>
          </w:rPr>
        </w:pPr>
        <w:r w:rsidRPr="000635E3">
          <w:rPr>
            <w:rStyle w:val="PageNumber"/>
            <w:rFonts w:ascii="Georgia" w:hAnsi="Georgia" w:cs="Arial"/>
            <w:sz w:val="20"/>
            <w:szCs w:val="20"/>
          </w:rPr>
          <w:fldChar w:fldCharType="begin"/>
        </w:r>
        <w:r w:rsidRPr="000635E3">
          <w:rPr>
            <w:rStyle w:val="PageNumber"/>
            <w:rFonts w:ascii="Georgia" w:hAnsi="Georgia" w:cs="Arial"/>
            <w:sz w:val="20"/>
            <w:szCs w:val="20"/>
          </w:rPr>
          <w:instrText xml:space="preserve"> PAGE </w:instrText>
        </w:r>
        <w:r w:rsidRPr="000635E3">
          <w:rPr>
            <w:rStyle w:val="PageNumber"/>
            <w:rFonts w:ascii="Georgia" w:hAnsi="Georgia" w:cs="Arial"/>
            <w:sz w:val="20"/>
            <w:szCs w:val="20"/>
          </w:rPr>
          <w:fldChar w:fldCharType="separate"/>
        </w:r>
        <w:r w:rsidRPr="000635E3">
          <w:rPr>
            <w:rStyle w:val="PageNumber"/>
            <w:rFonts w:ascii="Georgia" w:hAnsi="Georgia" w:cs="Arial"/>
            <w:noProof/>
            <w:sz w:val="20"/>
            <w:szCs w:val="20"/>
          </w:rPr>
          <w:t>1</w:t>
        </w:r>
        <w:r w:rsidRPr="000635E3">
          <w:rPr>
            <w:rStyle w:val="PageNumber"/>
            <w:rFonts w:ascii="Georgia" w:hAnsi="Georgia" w:cs="Arial"/>
            <w:sz w:val="20"/>
            <w:szCs w:val="20"/>
          </w:rPr>
          <w:fldChar w:fldCharType="end"/>
        </w:r>
      </w:p>
    </w:sdtContent>
  </w:sdt>
  <w:p w14:paraId="4B027572" w14:textId="77777777" w:rsidR="00C73001" w:rsidRDefault="00C73001" w:rsidP="00D33F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EFE1" w14:textId="77777777" w:rsidR="00FB2430" w:rsidRDefault="00FB2430" w:rsidP="0082042B">
      <w:r>
        <w:separator/>
      </w:r>
    </w:p>
  </w:footnote>
  <w:footnote w:type="continuationSeparator" w:id="0">
    <w:p w14:paraId="5365C232" w14:textId="77777777" w:rsidR="00FB2430" w:rsidRDefault="00FB2430" w:rsidP="0082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39C9" w14:textId="4DA9D7CC" w:rsidR="00C73001" w:rsidRPr="000635E3" w:rsidRDefault="00C73001" w:rsidP="00C823CB">
    <w:pPr>
      <w:pStyle w:val="Header"/>
      <w:spacing w:line="360" w:lineRule="auto"/>
      <w:ind w:left="1080" w:right="-7" w:firstLine="3420"/>
      <w:jc w:val="right"/>
      <w:rPr>
        <w:rFonts w:ascii="Georgia" w:hAnsi="Georgia" w:cs="Arial"/>
        <w:sz w:val="20"/>
        <w:szCs w:val="20"/>
      </w:rPr>
    </w:pPr>
    <w:r w:rsidRPr="000635E3">
      <w:rPr>
        <w:rFonts w:ascii="Georgia" w:hAnsi="Georgia" w:cs="Arial"/>
        <w:sz w:val="20"/>
        <w:szCs w:val="20"/>
      </w:rPr>
      <w:t xml:space="preserve">Application No. </w:t>
    </w:r>
    <w:r w:rsidR="00455A21">
      <w:rPr>
        <w:rFonts w:ascii="Georgia" w:hAnsi="Georgia" w:cs="Arial"/>
        <w:sz w:val="20"/>
        <w:szCs w:val="20"/>
      </w:rPr>
      <w:t>1298</w:t>
    </w:r>
    <w:r w:rsidRPr="000635E3">
      <w:rPr>
        <w:rFonts w:ascii="Georgia" w:hAnsi="Georgia" w:cs="Arial"/>
        <w:sz w:val="20"/>
        <w:szCs w:val="20"/>
      </w:rPr>
      <w:t>/2</w:t>
    </w:r>
    <w:r w:rsidR="00455A21">
      <w:rPr>
        <w:rFonts w:ascii="Georgia" w:hAnsi="Georgia" w:cs="Arial"/>
        <w:sz w:val="20"/>
        <w:szCs w:val="20"/>
      </w:rPr>
      <w:t>2</w:t>
    </w:r>
    <w:r w:rsidRPr="000635E3">
      <w:rPr>
        <w:rFonts w:ascii="Georgia" w:hAnsi="Georgia" w:cs="Arial"/>
        <w:sz w:val="20"/>
        <w:szCs w:val="20"/>
      </w:rPr>
      <w:t xml:space="preserve"> | PI Name: Davide Schaumann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2A2817"/>
    <w:multiLevelType w:val="hybridMultilevel"/>
    <w:tmpl w:val="E68071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B53F99"/>
    <w:multiLevelType w:val="hybridMultilevel"/>
    <w:tmpl w:val="72161BF2"/>
    <w:lvl w:ilvl="0" w:tplc="ACB42748">
      <w:start w:val="1"/>
      <w:numFmt w:val="lowerLetter"/>
      <w:lvlText w:val="(%1)"/>
      <w:lvlJc w:val="left"/>
      <w:pPr>
        <w:ind w:left="1100" w:hanging="3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30"/>
    <w:rsid w:val="00000B65"/>
    <w:rsid w:val="000012F0"/>
    <w:rsid w:val="000018A2"/>
    <w:rsid w:val="00001FE6"/>
    <w:rsid w:val="000023C8"/>
    <w:rsid w:val="000027C7"/>
    <w:rsid w:val="00002AA8"/>
    <w:rsid w:val="000039F1"/>
    <w:rsid w:val="00004BC0"/>
    <w:rsid w:val="0000656A"/>
    <w:rsid w:val="00006A66"/>
    <w:rsid w:val="00006D08"/>
    <w:rsid w:val="0000701B"/>
    <w:rsid w:val="0000799A"/>
    <w:rsid w:val="00010115"/>
    <w:rsid w:val="00011014"/>
    <w:rsid w:val="00012C23"/>
    <w:rsid w:val="00012DBA"/>
    <w:rsid w:val="00012F3F"/>
    <w:rsid w:val="00013828"/>
    <w:rsid w:val="00013A33"/>
    <w:rsid w:val="0001460F"/>
    <w:rsid w:val="00014730"/>
    <w:rsid w:val="00015302"/>
    <w:rsid w:val="0001531D"/>
    <w:rsid w:val="00015725"/>
    <w:rsid w:val="000162F8"/>
    <w:rsid w:val="00016C11"/>
    <w:rsid w:val="000175EE"/>
    <w:rsid w:val="00017960"/>
    <w:rsid w:val="00017BFE"/>
    <w:rsid w:val="000208E1"/>
    <w:rsid w:val="00020C69"/>
    <w:rsid w:val="0002169E"/>
    <w:rsid w:val="00022D3D"/>
    <w:rsid w:val="00023404"/>
    <w:rsid w:val="00024328"/>
    <w:rsid w:val="00024987"/>
    <w:rsid w:val="00025F27"/>
    <w:rsid w:val="00026454"/>
    <w:rsid w:val="000272E1"/>
    <w:rsid w:val="00027AA1"/>
    <w:rsid w:val="00027EA8"/>
    <w:rsid w:val="0003116F"/>
    <w:rsid w:val="00033355"/>
    <w:rsid w:val="00033886"/>
    <w:rsid w:val="00033DAB"/>
    <w:rsid w:val="000348D5"/>
    <w:rsid w:val="00034EA1"/>
    <w:rsid w:val="000355F9"/>
    <w:rsid w:val="000363F8"/>
    <w:rsid w:val="00036AD4"/>
    <w:rsid w:val="00036E5F"/>
    <w:rsid w:val="000373BE"/>
    <w:rsid w:val="000408A2"/>
    <w:rsid w:val="00040914"/>
    <w:rsid w:val="00040BE2"/>
    <w:rsid w:val="00041518"/>
    <w:rsid w:val="00042836"/>
    <w:rsid w:val="000435CC"/>
    <w:rsid w:val="00045500"/>
    <w:rsid w:val="0004568C"/>
    <w:rsid w:val="000470CA"/>
    <w:rsid w:val="00047E0D"/>
    <w:rsid w:val="0005017F"/>
    <w:rsid w:val="00050A09"/>
    <w:rsid w:val="000517E2"/>
    <w:rsid w:val="00051F24"/>
    <w:rsid w:val="0005217C"/>
    <w:rsid w:val="0005376E"/>
    <w:rsid w:val="0005395D"/>
    <w:rsid w:val="000542D5"/>
    <w:rsid w:val="00054853"/>
    <w:rsid w:val="000548CD"/>
    <w:rsid w:val="00054E41"/>
    <w:rsid w:val="000554FD"/>
    <w:rsid w:val="0005644E"/>
    <w:rsid w:val="00056A97"/>
    <w:rsid w:val="000575C8"/>
    <w:rsid w:val="00057FBE"/>
    <w:rsid w:val="000604F2"/>
    <w:rsid w:val="000608A1"/>
    <w:rsid w:val="00060DE2"/>
    <w:rsid w:val="00062175"/>
    <w:rsid w:val="00062203"/>
    <w:rsid w:val="000635E3"/>
    <w:rsid w:val="00063658"/>
    <w:rsid w:val="000636A3"/>
    <w:rsid w:val="0006385D"/>
    <w:rsid w:val="00063CCF"/>
    <w:rsid w:val="0006405C"/>
    <w:rsid w:val="000642C0"/>
    <w:rsid w:val="00064A91"/>
    <w:rsid w:val="00064B03"/>
    <w:rsid w:val="0006512F"/>
    <w:rsid w:val="0006604A"/>
    <w:rsid w:val="00066657"/>
    <w:rsid w:val="00066974"/>
    <w:rsid w:val="00067602"/>
    <w:rsid w:val="000678EF"/>
    <w:rsid w:val="00070D77"/>
    <w:rsid w:val="00070ED6"/>
    <w:rsid w:val="00071B86"/>
    <w:rsid w:val="0007200D"/>
    <w:rsid w:val="00073569"/>
    <w:rsid w:val="00073F3F"/>
    <w:rsid w:val="000741A2"/>
    <w:rsid w:val="000742D7"/>
    <w:rsid w:val="00074BA1"/>
    <w:rsid w:val="00075AE2"/>
    <w:rsid w:val="00075EEE"/>
    <w:rsid w:val="00076C0B"/>
    <w:rsid w:val="000770E6"/>
    <w:rsid w:val="00077599"/>
    <w:rsid w:val="00077610"/>
    <w:rsid w:val="000800D1"/>
    <w:rsid w:val="00081A96"/>
    <w:rsid w:val="00081B0C"/>
    <w:rsid w:val="00082545"/>
    <w:rsid w:val="00082968"/>
    <w:rsid w:val="00082D67"/>
    <w:rsid w:val="0008319C"/>
    <w:rsid w:val="00083518"/>
    <w:rsid w:val="0008402E"/>
    <w:rsid w:val="00084424"/>
    <w:rsid w:val="00084F4A"/>
    <w:rsid w:val="0008538D"/>
    <w:rsid w:val="00085763"/>
    <w:rsid w:val="00086190"/>
    <w:rsid w:val="00086882"/>
    <w:rsid w:val="00086A03"/>
    <w:rsid w:val="00090118"/>
    <w:rsid w:val="000913BE"/>
    <w:rsid w:val="000914D5"/>
    <w:rsid w:val="000915E9"/>
    <w:rsid w:val="00091C29"/>
    <w:rsid w:val="00092D3A"/>
    <w:rsid w:val="00093177"/>
    <w:rsid w:val="000939C0"/>
    <w:rsid w:val="00093F96"/>
    <w:rsid w:val="000941E8"/>
    <w:rsid w:val="000949B4"/>
    <w:rsid w:val="00094EE5"/>
    <w:rsid w:val="00095399"/>
    <w:rsid w:val="000955B5"/>
    <w:rsid w:val="0009586F"/>
    <w:rsid w:val="00096009"/>
    <w:rsid w:val="000960EF"/>
    <w:rsid w:val="00096110"/>
    <w:rsid w:val="00096465"/>
    <w:rsid w:val="000964A3"/>
    <w:rsid w:val="00096674"/>
    <w:rsid w:val="00096881"/>
    <w:rsid w:val="0009746F"/>
    <w:rsid w:val="000974AC"/>
    <w:rsid w:val="000A03D5"/>
    <w:rsid w:val="000A08C6"/>
    <w:rsid w:val="000A21B9"/>
    <w:rsid w:val="000A2903"/>
    <w:rsid w:val="000A2F7A"/>
    <w:rsid w:val="000A32F3"/>
    <w:rsid w:val="000A36B9"/>
    <w:rsid w:val="000A39F0"/>
    <w:rsid w:val="000A4869"/>
    <w:rsid w:val="000A4E2B"/>
    <w:rsid w:val="000A53B8"/>
    <w:rsid w:val="000A5B72"/>
    <w:rsid w:val="000A5DE7"/>
    <w:rsid w:val="000A64C9"/>
    <w:rsid w:val="000A65A0"/>
    <w:rsid w:val="000A7B6A"/>
    <w:rsid w:val="000B0760"/>
    <w:rsid w:val="000B340A"/>
    <w:rsid w:val="000B35DA"/>
    <w:rsid w:val="000B487C"/>
    <w:rsid w:val="000B4D92"/>
    <w:rsid w:val="000B4EC9"/>
    <w:rsid w:val="000B549A"/>
    <w:rsid w:val="000B5866"/>
    <w:rsid w:val="000B6030"/>
    <w:rsid w:val="000B70BF"/>
    <w:rsid w:val="000B7967"/>
    <w:rsid w:val="000B7DE8"/>
    <w:rsid w:val="000C0281"/>
    <w:rsid w:val="000C15A9"/>
    <w:rsid w:val="000C184A"/>
    <w:rsid w:val="000C24F0"/>
    <w:rsid w:val="000C279F"/>
    <w:rsid w:val="000C295C"/>
    <w:rsid w:val="000C335C"/>
    <w:rsid w:val="000C3C4C"/>
    <w:rsid w:val="000C3ED4"/>
    <w:rsid w:val="000C4235"/>
    <w:rsid w:val="000C54A9"/>
    <w:rsid w:val="000C56EE"/>
    <w:rsid w:val="000C5954"/>
    <w:rsid w:val="000C5DD4"/>
    <w:rsid w:val="000C6C11"/>
    <w:rsid w:val="000D0304"/>
    <w:rsid w:val="000D0840"/>
    <w:rsid w:val="000D0ABA"/>
    <w:rsid w:val="000D2374"/>
    <w:rsid w:val="000D2788"/>
    <w:rsid w:val="000D48AF"/>
    <w:rsid w:val="000D5A88"/>
    <w:rsid w:val="000D5E02"/>
    <w:rsid w:val="000D7CDD"/>
    <w:rsid w:val="000D7F68"/>
    <w:rsid w:val="000E0864"/>
    <w:rsid w:val="000E1745"/>
    <w:rsid w:val="000E1947"/>
    <w:rsid w:val="000E2882"/>
    <w:rsid w:val="000E3C6D"/>
    <w:rsid w:val="000E4405"/>
    <w:rsid w:val="000E4EFA"/>
    <w:rsid w:val="000E51C5"/>
    <w:rsid w:val="000E5AB4"/>
    <w:rsid w:val="000E5EDB"/>
    <w:rsid w:val="000E6678"/>
    <w:rsid w:val="000E6939"/>
    <w:rsid w:val="000E7DAC"/>
    <w:rsid w:val="000F1E08"/>
    <w:rsid w:val="000F41B9"/>
    <w:rsid w:val="000F4C84"/>
    <w:rsid w:val="00100E2C"/>
    <w:rsid w:val="0010111D"/>
    <w:rsid w:val="00101C25"/>
    <w:rsid w:val="00101CCF"/>
    <w:rsid w:val="00101F76"/>
    <w:rsid w:val="001030CF"/>
    <w:rsid w:val="001032FB"/>
    <w:rsid w:val="0010380A"/>
    <w:rsid w:val="00103FB6"/>
    <w:rsid w:val="00104525"/>
    <w:rsid w:val="00104914"/>
    <w:rsid w:val="001056C6"/>
    <w:rsid w:val="00105929"/>
    <w:rsid w:val="00106FB6"/>
    <w:rsid w:val="001105F4"/>
    <w:rsid w:val="0011288F"/>
    <w:rsid w:val="0011402C"/>
    <w:rsid w:val="00115EA4"/>
    <w:rsid w:val="00116668"/>
    <w:rsid w:val="0011674B"/>
    <w:rsid w:val="001170E9"/>
    <w:rsid w:val="001173E0"/>
    <w:rsid w:val="00117BBE"/>
    <w:rsid w:val="00121FA1"/>
    <w:rsid w:val="001230AD"/>
    <w:rsid w:val="001230FF"/>
    <w:rsid w:val="001239D7"/>
    <w:rsid w:val="00124049"/>
    <w:rsid w:val="00124E25"/>
    <w:rsid w:val="00124F6F"/>
    <w:rsid w:val="00124FD5"/>
    <w:rsid w:val="00125128"/>
    <w:rsid w:val="001267C3"/>
    <w:rsid w:val="00127BB9"/>
    <w:rsid w:val="0013015F"/>
    <w:rsid w:val="00130B28"/>
    <w:rsid w:val="00130E28"/>
    <w:rsid w:val="0013174D"/>
    <w:rsid w:val="00131EA0"/>
    <w:rsid w:val="001323D6"/>
    <w:rsid w:val="00132A47"/>
    <w:rsid w:val="00132BA6"/>
    <w:rsid w:val="00134F4C"/>
    <w:rsid w:val="00135049"/>
    <w:rsid w:val="001351B1"/>
    <w:rsid w:val="00135844"/>
    <w:rsid w:val="00135A66"/>
    <w:rsid w:val="00136AEB"/>
    <w:rsid w:val="00137A18"/>
    <w:rsid w:val="00137CF7"/>
    <w:rsid w:val="00140250"/>
    <w:rsid w:val="001402B3"/>
    <w:rsid w:val="00141313"/>
    <w:rsid w:val="001416E8"/>
    <w:rsid w:val="001416ED"/>
    <w:rsid w:val="00142A7B"/>
    <w:rsid w:val="00142A8F"/>
    <w:rsid w:val="00143C10"/>
    <w:rsid w:val="00144534"/>
    <w:rsid w:val="00144FC2"/>
    <w:rsid w:val="0014582B"/>
    <w:rsid w:val="00145AD1"/>
    <w:rsid w:val="00146117"/>
    <w:rsid w:val="00146C2D"/>
    <w:rsid w:val="00147BF3"/>
    <w:rsid w:val="00147E28"/>
    <w:rsid w:val="001503F6"/>
    <w:rsid w:val="00151E3A"/>
    <w:rsid w:val="0015214B"/>
    <w:rsid w:val="00152B33"/>
    <w:rsid w:val="001530A6"/>
    <w:rsid w:val="00156755"/>
    <w:rsid w:val="00156DEF"/>
    <w:rsid w:val="00157126"/>
    <w:rsid w:val="00157264"/>
    <w:rsid w:val="00157E54"/>
    <w:rsid w:val="001602F5"/>
    <w:rsid w:val="00160B7D"/>
    <w:rsid w:val="00161F1C"/>
    <w:rsid w:val="001627C2"/>
    <w:rsid w:val="00163133"/>
    <w:rsid w:val="00163555"/>
    <w:rsid w:val="00163566"/>
    <w:rsid w:val="00163D9B"/>
    <w:rsid w:val="001642D3"/>
    <w:rsid w:val="00164A8F"/>
    <w:rsid w:val="00164EB2"/>
    <w:rsid w:val="00165067"/>
    <w:rsid w:val="00165503"/>
    <w:rsid w:val="0016648E"/>
    <w:rsid w:val="00166C9E"/>
    <w:rsid w:val="00167536"/>
    <w:rsid w:val="00167668"/>
    <w:rsid w:val="00170658"/>
    <w:rsid w:val="00170E0C"/>
    <w:rsid w:val="00172CE0"/>
    <w:rsid w:val="0017335E"/>
    <w:rsid w:val="00173570"/>
    <w:rsid w:val="0017379C"/>
    <w:rsid w:val="00174699"/>
    <w:rsid w:val="00174BB2"/>
    <w:rsid w:val="001754B7"/>
    <w:rsid w:val="00175A11"/>
    <w:rsid w:val="0017758B"/>
    <w:rsid w:val="001776D9"/>
    <w:rsid w:val="00177967"/>
    <w:rsid w:val="001779B3"/>
    <w:rsid w:val="0018067F"/>
    <w:rsid w:val="00180AF2"/>
    <w:rsid w:val="0018109E"/>
    <w:rsid w:val="001846C2"/>
    <w:rsid w:val="00184E00"/>
    <w:rsid w:val="0018557E"/>
    <w:rsid w:val="0018586D"/>
    <w:rsid w:val="00185DD2"/>
    <w:rsid w:val="001866A0"/>
    <w:rsid w:val="00186F79"/>
    <w:rsid w:val="001872DE"/>
    <w:rsid w:val="0019053B"/>
    <w:rsid w:val="00190E04"/>
    <w:rsid w:val="001922ED"/>
    <w:rsid w:val="001923A3"/>
    <w:rsid w:val="00192E98"/>
    <w:rsid w:val="00193AA2"/>
    <w:rsid w:val="00193CAD"/>
    <w:rsid w:val="0019400C"/>
    <w:rsid w:val="00194942"/>
    <w:rsid w:val="001950D0"/>
    <w:rsid w:val="00195CB2"/>
    <w:rsid w:val="001968AC"/>
    <w:rsid w:val="00196C8D"/>
    <w:rsid w:val="0019719E"/>
    <w:rsid w:val="00197F41"/>
    <w:rsid w:val="001A05CF"/>
    <w:rsid w:val="001A18FA"/>
    <w:rsid w:val="001A25A8"/>
    <w:rsid w:val="001A2651"/>
    <w:rsid w:val="001A37AD"/>
    <w:rsid w:val="001A38D0"/>
    <w:rsid w:val="001A46A1"/>
    <w:rsid w:val="001A4983"/>
    <w:rsid w:val="001A4EE2"/>
    <w:rsid w:val="001A5220"/>
    <w:rsid w:val="001A6A82"/>
    <w:rsid w:val="001A7072"/>
    <w:rsid w:val="001A7397"/>
    <w:rsid w:val="001A7431"/>
    <w:rsid w:val="001A744D"/>
    <w:rsid w:val="001B0B7F"/>
    <w:rsid w:val="001B483F"/>
    <w:rsid w:val="001B4DEF"/>
    <w:rsid w:val="001B528E"/>
    <w:rsid w:val="001B6B72"/>
    <w:rsid w:val="001C0216"/>
    <w:rsid w:val="001C04ED"/>
    <w:rsid w:val="001C0686"/>
    <w:rsid w:val="001C0B85"/>
    <w:rsid w:val="001C15C5"/>
    <w:rsid w:val="001C1845"/>
    <w:rsid w:val="001C2458"/>
    <w:rsid w:val="001C4FE1"/>
    <w:rsid w:val="001C5058"/>
    <w:rsid w:val="001C5732"/>
    <w:rsid w:val="001C65A5"/>
    <w:rsid w:val="001C6D79"/>
    <w:rsid w:val="001C753C"/>
    <w:rsid w:val="001C7DC6"/>
    <w:rsid w:val="001C7DDC"/>
    <w:rsid w:val="001D0706"/>
    <w:rsid w:val="001D1025"/>
    <w:rsid w:val="001D1537"/>
    <w:rsid w:val="001D2559"/>
    <w:rsid w:val="001D2B53"/>
    <w:rsid w:val="001D2E2A"/>
    <w:rsid w:val="001D2E8C"/>
    <w:rsid w:val="001D468E"/>
    <w:rsid w:val="001D47D2"/>
    <w:rsid w:val="001D489C"/>
    <w:rsid w:val="001D5120"/>
    <w:rsid w:val="001D5394"/>
    <w:rsid w:val="001D603D"/>
    <w:rsid w:val="001D6D7B"/>
    <w:rsid w:val="001D757D"/>
    <w:rsid w:val="001E1848"/>
    <w:rsid w:val="001E1885"/>
    <w:rsid w:val="001E2528"/>
    <w:rsid w:val="001E2530"/>
    <w:rsid w:val="001E29DA"/>
    <w:rsid w:val="001E4238"/>
    <w:rsid w:val="001E5B37"/>
    <w:rsid w:val="001E6FB1"/>
    <w:rsid w:val="001E71D5"/>
    <w:rsid w:val="001F09AD"/>
    <w:rsid w:val="001F0C8F"/>
    <w:rsid w:val="001F14C1"/>
    <w:rsid w:val="001F186A"/>
    <w:rsid w:val="001F19B0"/>
    <w:rsid w:val="001F1C77"/>
    <w:rsid w:val="001F2BFA"/>
    <w:rsid w:val="001F4433"/>
    <w:rsid w:val="001F46E7"/>
    <w:rsid w:val="001F496D"/>
    <w:rsid w:val="001F5593"/>
    <w:rsid w:val="001F67DA"/>
    <w:rsid w:val="001F6FA6"/>
    <w:rsid w:val="001F756C"/>
    <w:rsid w:val="0020082F"/>
    <w:rsid w:val="00200C68"/>
    <w:rsid w:val="00200D95"/>
    <w:rsid w:val="00200FD9"/>
    <w:rsid w:val="00201618"/>
    <w:rsid w:val="002018B6"/>
    <w:rsid w:val="00201F2A"/>
    <w:rsid w:val="00201F8D"/>
    <w:rsid w:val="00202B90"/>
    <w:rsid w:val="002031E0"/>
    <w:rsid w:val="00203FD4"/>
    <w:rsid w:val="0020434F"/>
    <w:rsid w:val="00204A8C"/>
    <w:rsid w:val="00205D9A"/>
    <w:rsid w:val="00206078"/>
    <w:rsid w:val="0020684C"/>
    <w:rsid w:val="00207329"/>
    <w:rsid w:val="002102A5"/>
    <w:rsid w:val="00210CF9"/>
    <w:rsid w:val="00210DAF"/>
    <w:rsid w:val="0021194E"/>
    <w:rsid w:val="00212C62"/>
    <w:rsid w:val="00212C7F"/>
    <w:rsid w:val="00213311"/>
    <w:rsid w:val="00213AEE"/>
    <w:rsid w:val="00214864"/>
    <w:rsid w:val="00214983"/>
    <w:rsid w:val="0021633D"/>
    <w:rsid w:val="00216E22"/>
    <w:rsid w:val="0021751D"/>
    <w:rsid w:val="002178E9"/>
    <w:rsid w:val="0022054D"/>
    <w:rsid w:val="00221366"/>
    <w:rsid w:val="002216F2"/>
    <w:rsid w:val="0022183B"/>
    <w:rsid w:val="002221AF"/>
    <w:rsid w:val="00222487"/>
    <w:rsid w:val="002229EC"/>
    <w:rsid w:val="00222FC9"/>
    <w:rsid w:val="00223D2B"/>
    <w:rsid w:val="00224DBC"/>
    <w:rsid w:val="00225246"/>
    <w:rsid w:val="002252EB"/>
    <w:rsid w:val="00225683"/>
    <w:rsid w:val="00226C7B"/>
    <w:rsid w:val="00226DF4"/>
    <w:rsid w:val="00227B3B"/>
    <w:rsid w:val="00227D47"/>
    <w:rsid w:val="002300CA"/>
    <w:rsid w:val="00230960"/>
    <w:rsid w:val="00230E8F"/>
    <w:rsid w:val="00230F9D"/>
    <w:rsid w:val="0023115C"/>
    <w:rsid w:val="00231562"/>
    <w:rsid w:val="00231D4B"/>
    <w:rsid w:val="002335AA"/>
    <w:rsid w:val="00234027"/>
    <w:rsid w:val="00234136"/>
    <w:rsid w:val="002343E5"/>
    <w:rsid w:val="0023462A"/>
    <w:rsid w:val="00234BC2"/>
    <w:rsid w:val="00235591"/>
    <w:rsid w:val="00235B14"/>
    <w:rsid w:val="00235C7B"/>
    <w:rsid w:val="002405F3"/>
    <w:rsid w:val="00240891"/>
    <w:rsid w:val="00241547"/>
    <w:rsid w:val="0024163D"/>
    <w:rsid w:val="00241E19"/>
    <w:rsid w:val="00242565"/>
    <w:rsid w:val="00242637"/>
    <w:rsid w:val="0024271B"/>
    <w:rsid w:val="00244606"/>
    <w:rsid w:val="00244CFB"/>
    <w:rsid w:val="002451CF"/>
    <w:rsid w:val="00245C04"/>
    <w:rsid w:val="00246220"/>
    <w:rsid w:val="00246CBD"/>
    <w:rsid w:val="00246CD6"/>
    <w:rsid w:val="002472A4"/>
    <w:rsid w:val="00247FCE"/>
    <w:rsid w:val="0025025F"/>
    <w:rsid w:val="00250745"/>
    <w:rsid w:val="002507E3"/>
    <w:rsid w:val="00250F47"/>
    <w:rsid w:val="00251448"/>
    <w:rsid w:val="002518A9"/>
    <w:rsid w:val="00251D00"/>
    <w:rsid w:val="00251E31"/>
    <w:rsid w:val="00253145"/>
    <w:rsid w:val="002534F8"/>
    <w:rsid w:val="00254178"/>
    <w:rsid w:val="00254C4E"/>
    <w:rsid w:val="00254CEB"/>
    <w:rsid w:val="00254E33"/>
    <w:rsid w:val="00255750"/>
    <w:rsid w:val="002567FF"/>
    <w:rsid w:val="002569DB"/>
    <w:rsid w:val="00256F44"/>
    <w:rsid w:val="00257441"/>
    <w:rsid w:val="002574C1"/>
    <w:rsid w:val="00261E5D"/>
    <w:rsid w:val="002626A7"/>
    <w:rsid w:val="00262FCE"/>
    <w:rsid w:val="00264D77"/>
    <w:rsid w:val="00265295"/>
    <w:rsid w:val="002659DF"/>
    <w:rsid w:val="00265EB2"/>
    <w:rsid w:val="00266623"/>
    <w:rsid w:val="002670F9"/>
    <w:rsid w:val="00267977"/>
    <w:rsid w:val="002701D0"/>
    <w:rsid w:val="002706C3"/>
    <w:rsid w:val="0027089A"/>
    <w:rsid w:val="00270D7D"/>
    <w:rsid w:val="00271311"/>
    <w:rsid w:val="002717C9"/>
    <w:rsid w:val="00272798"/>
    <w:rsid w:val="00272D48"/>
    <w:rsid w:val="00273EF2"/>
    <w:rsid w:val="002750ED"/>
    <w:rsid w:val="00276832"/>
    <w:rsid w:val="002768D0"/>
    <w:rsid w:val="0028027A"/>
    <w:rsid w:val="0028058F"/>
    <w:rsid w:val="00281318"/>
    <w:rsid w:val="00282977"/>
    <w:rsid w:val="00282AC9"/>
    <w:rsid w:val="00282D20"/>
    <w:rsid w:val="00282F55"/>
    <w:rsid w:val="002832C9"/>
    <w:rsid w:val="00283385"/>
    <w:rsid w:val="002833CB"/>
    <w:rsid w:val="0028365A"/>
    <w:rsid w:val="002839A7"/>
    <w:rsid w:val="00283A7A"/>
    <w:rsid w:val="00283EC4"/>
    <w:rsid w:val="00284B05"/>
    <w:rsid w:val="0028508E"/>
    <w:rsid w:val="00285482"/>
    <w:rsid w:val="00285812"/>
    <w:rsid w:val="00286615"/>
    <w:rsid w:val="00286A31"/>
    <w:rsid w:val="0028724F"/>
    <w:rsid w:val="0029026B"/>
    <w:rsid w:val="0029034C"/>
    <w:rsid w:val="00290E4A"/>
    <w:rsid w:val="00291B27"/>
    <w:rsid w:val="002945D5"/>
    <w:rsid w:val="00294647"/>
    <w:rsid w:val="00294667"/>
    <w:rsid w:val="00294750"/>
    <w:rsid w:val="00294AB0"/>
    <w:rsid w:val="00294C01"/>
    <w:rsid w:val="00294E20"/>
    <w:rsid w:val="002951D0"/>
    <w:rsid w:val="002954A2"/>
    <w:rsid w:val="0029689E"/>
    <w:rsid w:val="00297095"/>
    <w:rsid w:val="00297D83"/>
    <w:rsid w:val="00297D8C"/>
    <w:rsid w:val="00297E81"/>
    <w:rsid w:val="002A1084"/>
    <w:rsid w:val="002A1306"/>
    <w:rsid w:val="002A1529"/>
    <w:rsid w:val="002A175A"/>
    <w:rsid w:val="002A17C1"/>
    <w:rsid w:val="002A1F98"/>
    <w:rsid w:val="002A2355"/>
    <w:rsid w:val="002A31DB"/>
    <w:rsid w:val="002A3230"/>
    <w:rsid w:val="002A3472"/>
    <w:rsid w:val="002A394C"/>
    <w:rsid w:val="002A3CC6"/>
    <w:rsid w:val="002A4703"/>
    <w:rsid w:val="002A4908"/>
    <w:rsid w:val="002A4A04"/>
    <w:rsid w:val="002A4CF6"/>
    <w:rsid w:val="002A4ED1"/>
    <w:rsid w:val="002A4FCD"/>
    <w:rsid w:val="002A520B"/>
    <w:rsid w:val="002A5C53"/>
    <w:rsid w:val="002A6416"/>
    <w:rsid w:val="002A6BCD"/>
    <w:rsid w:val="002B0025"/>
    <w:rsid w:val="002B0BC2"/>
    <w:rsid w:val="002B1E5D"/>
    <w:rsid w:val="002B2C82"/>
    <w:rsid w:val="002B3139"/>
    <w:rsid w:val="002B375F"/>
    <w:rsid w:val="002B38ED"/>
    <w:rsid w:val="002B52DA"/>
    <w:rsid w:val="002B5430"/>
    <w:rsid w:val="002B78A7"/>
    <w:rsid w:val="002B7A79"/>
    <w:rsid w:val="002B7C05"/>
    <w:rsid w:val="002B7E76"/>
    <w:rsid w:val="002C0D99"/>
    <w:rsid w:val="002C0FF0"/>
    <w:rsid w:val="002C257E"/>
    <w:rsid w:val="002C2684"/>
    <w:rsid w:val="002C29B1"/>
    <w:rsid w:val="002C2D1E"/>
    <w:rsid w:val="002C3D2B"/>
    <w:rsid w:val="002C4061"/>
    <w:rsid w:val="002C4ED1"/>
    <w:rsid w:val="002C5384"/>
    <w:rsid w:val="002C5910"/>
    <w:rsid w:val="002C6B89"/>
    <w:rsid w:val="002D0181"/>
    <w:rsid w:val="002D0252"/>
    <w:rsid w:val="002D0283"/>
    <w:rsid w:val="002D0504"/>
    <w:rsid w:val="002D1956"/>
    <w:rsid w:val="002D3922"/>
    <w:rsid w:val="002D3B79"/>
    <w:rsid w:val="002D3D39"/>
    <w:rsid w:val="002D40A4"/>
    <w:rsid w:val="002D4C0E"/>
    <w:rsid w:val="002D6697"/>
    <w:rsid w:val="002D6D28"/>
    <w:rsid w:val="002D70CA"/>
    <w:rsid w:val="002D755D"/>
    <w:rsid w:val="002D77FF"/>
    <w:rsid w:val="002D7E7B"/>
    <w:rsid w:val="002E097E"/>
    <w:rsid w:val="002E0E70"/>
    <w:rsid w:val="002E1601"/>
    <w:rsid w:val="002E1BC1"/>
    <w:rsid w:val="002E2014"/>
    <w:rsid w:val="002E3E33"/>
    <w:rsid w:val="002E42A9"/>
    <w:rsid w:val="002E453E"/>
    <w:rsid w:val="002E4C22"/>
    <w:rsid w:val="002E4E2A"/>
    <w:rsid w:val="002E512A"/>
    <w:rsid w:val="002E52DD"/>
    <w:rsid w:val="002E58BC"/>
    <w:rsid w:val="002E5E09"/>
    <w:rsid w:val="002E70AE"/>
    <w:rsid w:val="002E783A"/>
    <w:rsid w:val="002E7AF8"/>
    <w:rsid w:val="002F03F4"/>
    <w:rsid w:val="002F3445"/>
    <w:rsid w:val="002F36CB"/>
    <w:rsid w:val="002F3C49"/>
    <w:rsid w:val="002F3E21"/>
    <w:rsid w:val="002F4457"/>
    <w:rsid w:val="002F44B2"/>
    <w:rsid w:val="002F44BF"/>
    <w:rsid w:val="002F5B75"/>
    <w:rsid w:val="002F6016"/>
    <w:rsid w:val="002F75F1"/>
    <w:rsid w:val="002F7B5F"/>
    <w:rsid w:val="0030002C"/>
    <w:rsid w:val="003009E3"/>
    <w:rsid w:val="0030355B"/>
    <w:rsid w:val="00303939"/>
    <w:rsid w:val="0030421B"/>
    <w:rsid w:val="00306298"/>
    <w:rsid w:val="003063ED"/>
    <w:rsid w:val="00310869"/>
    <w:rsid w:val="00310AB8"/>
    <w:rsid w:val="00311CB3"/>
    <w:rsid w:val="00311FBE"/>
    <w:rsid w:val="0031212C"/>
    <w:rsid w:val="00313EF7"/>
    <w:rsid w:val="00314436"/>
    <w:rsid w:val="00314CDC"/>
    <w:rsid w:val="0031590A"/>
    <w:rsid w:val="00316771"/>
    <w:rsid w:val="003174C0"/>
    <w:rsid w:val="003175E7"/>
    <w:rsid w:val="00320448"/>
    <w:rsid w:val="0032057A"/>
    <w:rsid w:val="00320F3E"/>
    <w:rsid w:val="00321C9D"/>
    <w:rsid w:val="00322491"/>
    <w:rsid w:val="00323736"/>
    <w:rsid w:val="003238EB"/>
    <w:rsid w:val="00325085"/>
    <w:rsid w:val="003253A4"/>
    <w:rsid w:val="00326930"/>
    <w:rsid w:val="00326DAF"/>
    <w:rsid w:val="00327770"/>
    <w:rsid w:val="00327FA3"/>
    <w:rsid w:val="003304FD"/>
    <w:rsid w:val="00331D2A"/>
    <w:rsid w:val="00331EFB"/>
    <w:rsid w:val="0033206A"/>
    <w:rsid w:val="003320D1"/>
    <w:rsid w:val="003325D3"/>
    <w:rsid w:val="00332BC5"/>
    <w:rsid w:val="00332F77"/>
    <w:rsid w:val="00334D53"/>
    <w:rsid w:val="00335992"/>
    <w:rsid w:val="00336787"/>
    <w:rsid w:val="0033690C"/>
    <w:rsid w:val="0033733C"/>
    <w:rsid w:val="003377D9"/>
    <w:rsid w:val="00340225"/>
    <w:rsid w:val="00340DF1"/>
    <w:rsid w:val="0034119E"/>
    <w:rsid w:val="00341641"/>
    <w:rsid w:val="0034265F"/>
    <w:rsid w:val="003429DE"/>
    <w:rsid w:val="00342CD2"/>
    <w:rsid w:val="0034383D"/>
    <w:rsid w:val="00343A16"/>
    <w:rsid w:val="00343E75"/>
    <w:rsid w:val="00343F58"/>
    <w:rsid w:val="003448E4"/>
    <w:rsid w:val="00344FFE"/>
    <w:rsid w:val="00345105"/>
    <w:rsid w:val="00345765"/>
    <w:rsid w:val="003457B6"/>
    <w:rsid w:val="00345A3F"/>
    <w:rsid w:val="00345C2D"/>
    <w:rsid w:val="003463F7"/>
    <w:rsid w:val="0034666F"/>
    <w:rsid w:val="00346FC9"/>
    <w:rsid w:val="00350DCB"/>
    <w:rsid w:val="0035175D"/>
    <w:rsid w:val="0035206A"/>
    <w:rsid w:val="003547F6"/>
    <w:rsid w:val="003564FD"/>
    <w:rsid w:val="00356C61"/>
    <w:rsid w:val="00356C6C"/>
    <w:rsid w:val="003572BE"/>
    <w:rsid w:val="00357573"/>
    <w:rsid w:val="003575AA"/>
    <w:rsid w:val="0035761B"/>
    <w:rsid w:val="00357C26"/>
    <w:rsid w:val="00361A3A"/>
    <w:rsid w:val="00361C9F"/>
    <w:rsid w:val="00361FC0"/>
    <w:rsid w:val="003626A8"/>
    <w:rsid w:val="00363987"/>
    <w:rsid w:val="00363B02"/>
    <w:rsid w:val="00363D7D"/>
    <w:rsid w:val="00363DA7"/>
    <w:rsid w:val="0036416F"/>
    <w:rsid w:val="003656DD"/>
    <w:rsid w:val="00365C63"/>
    <w:rsid w:val="003661B1"/>
    <w:rsid w:val="00366CF2"/>
    <w:rsid w:val="003677EB"/>
    <w:rsid w:val="003703A0"/>
    <w:rsid w:val="003722C4"/>
    <w:rsid w:val="0037251A"/>
    <w:rsid w:val="00372CB6"/>
    <w:rsid w:val="003731AC"/>
    <w:rsid w:val="00373675"/>
    <w:rsid w:val="00374D9A"/>
    <w:rsid w:val="00375847"/>
    <w:rsid w:val="00376014"/>
    <w:rsid w:val="00376A51"/>
    <w:rsid w:val="00376D06"/>
    <w:rsid w:val="0037749B"/>
    <w:rsid w:val="00380A2C"/>
    <w:rsid w:val="00380B0D"/>
    <w:rsid w:val="003816CC"/>
    <w:rsid w:val="0038200B"/>
    <w:rsid w:val="003823D4"/>
    <w:rsid w:val="0038289C"/>
    <w:rsid w:val="0038370F"/>
    <w:rsid w:val="00384389"/>
    <w:rsid w:val="003844FF"/>
    <w:rsid w:val="003845A9"/>
    <w:rsid w:val="00385526"/>
    <w:rsid w:val="003868CB"/>
    <w:rsid w:val="00386F8A"/>
    <w:rsid w:val="0038775B"/>
    <w:rsid w:val="00387B31"/>
    <w:rsid w:val="00390924"/>
    <w:rsid w:val="00390D84"/>
    <w:rsid w:val="003915FA"/>
    <w:rsid w:val="00392368"/>
    <w:rsid w:val="00392AE1"/>
    <w:rsid w:val="00393088"/>
    <w:rsid w:val="003941E3"/>
    <w:rsid w:val="003956DF"/>
    <w:rsid w:val="003957DD"/>
    <w:rsid w:val="00395884"/>
    <w:rsid w:val="003958AF"/>
    <w:rsid w:val="00395A1C"/>
    <w:rsid w:val="003A1728"/>
    <w:rsid w:val="003A1A30"/>
    <w:rsid w:val="003A2343"/>
    <w:rsid w:val="003A3239"/>
    <w:rsid w:val="003A3A52"/>
    <w:rsid w:val="003A3ADE"/>
    <w:rsid w:val="003A4511"/>
    <w:rsid w:val="003A7897"/>
    <w:rsid w:val="003B0F98"/>
    <w:rsid w:val="003B1234"/>
    <w:rsid w:val="003B1873"/>
    <w:rsid w:val="003B1AAE"/>
    <w:rsid w:val="003B232A"/>
    <w:rsid w:val="003B37D3"/>
    <w:rsid w:val="003B4C4A"/>
    <w:rsid w:val="003B59C7"/>
    <w:rsid w:val="003B59DE"/>
    <w:rsid w:val="003B5D67"/>
    <w:rsid w:val="003B697E"/>
    <w:rsid w:val="003B7AD1"/>
    <w:rsid w:val="003C0002"/>
    <w:rsid w:val="003C0353"/>
    <w:rsid w:val="003C0B7C"/>
    <w:rsid w:val="003C1BBB"/>
    <w:rsid w:val="003C22DE"/>
    <w:rsid w:val="003C2382"/>
    <w:rsid w:val="003C2477"/>
    <w:rsid w:val="003C2DDF"/>
    <w:rsid w:val="003C32DC"/>
    <w:rsid w:val="003C34BA"/>
    <w:rsid w:val="003C4749"/>
    <w:rsid w:val="003C4AD5"/>
    <w:rsid w:val="003C5517"/>
    <w:rsid w:val="003C5FAC"/>
    <w:rsid w:val="003C63F1"/>
    <w:rsid w:val="003C6734"/>
    <w:rsid w:val="003C67FF"/>
    <w:rsid w:val="003C6A80"/>
    <w:rsid w:val="003C6DC9"/>
    <w:rsid w:val="003C7024"/>
    <w:rsid w:val="003C7103"/>
    <w:rsid w:val="003D0103"/>
    <w:rsid w:val="003D09EA"/>
    <w:rsid w:val="003D15D2"/>
    <w:rsid w:val="003D19C6"/>
    <w:rsid w:val="003D265C"/>
    <w:rsid w:val="003D31C2"/>
    <w:rsid w:val="003D3FF3"/>
    <w:rsid w:val="003D48DC"/>
    <w:rsid w:val="003D4B03"/>
    <w:rsid w:val="003D52FB"/>
    <w:rsid w:val="003D5C57"/>
    <w:rsid w:val="003D62B0"/>
    <w:rsid w:val="003D68A0"/>
    <w:rsid w:val="003D7551"/>
    <w:rsid w:val="003D7C8E"/>
    <w:rsid w:val="003E0803"/>
    <w:rsid w:val="003E1701"/>
    <w:rsid w:val="003E1948"/>
    <w:rsid w:val="003E23B3"/>
    <w:rsid w:val="003E2863"/>
    <w:rsid w:val="003E41AF"/>
    <w:rsid w:val="003E4931"/>
    <w:rsid w:val="003E4B9D"/>
    <w:rsid w:val="003E523E"/>
    <w:rsid w:val="003E5A00"/>
    <w:rsid w:val="003E5DBA"/>
    <w:rsid w:val="003E710E"/>
    <w:rsid w:val="003E7492"/>
    <w:rsid w:val="003F0B8F"/>
    <w:rsid w:val="003F108F"/>
    <w:rsid w:val="003F19D0"/>
    <w:rsid w:val="003F26CE"/>
    <w:rsid w:val="003F2759"/>
    <w:rsid w:val="003F2C30"/>
    <w:rsid w:val="003F2FBE"/>
    <w:rsid w:val="003F316D"/>
    <w:rsid w:val="003F3545"/>
    <w:rsid w:val="003F3A21"/>
    <w:rsid w:val="003F4935"/>
    <w:rsid w:val="003F620C"/>
    <w:rsid w:val="003F6275"/>
    <w:rsid w:val="003F63D3"/>
    <w:rsid w:val="003F649E"/>
    <w:rsid w:val="003F67FC"/>
    <w:rsid w:val="003F6FBF"/>
    <w:rsid w:val="003F7B1B"/>
    <w:rsid w:val="00400958"/>
    <w:rsid w:val="00400EAF"/>
    <w:rsid w:val="00402ABC"/>
    <w:rsid w:val="00402CD3"/>
    <w:rsid w:val="00402D12"/>
    <w:rsid w:val="00402E6A"/>
    <w:rsid w:val="004030A8"/>
    <w:rsid w:val="00403B2F"/>
    <w:rsid w:val="00404660"/>
    <w:rsid w:val="00404B64"/>
    <w:rsid w:val="00405860"/>
    <w:rsid w:val="00405D14"/>
    <w:rsid w:val="00406287"/>
    <w:rsid w:val="004068BF"/>
    <w:rsid w:val="00406B91"/>
    <w:rsid w:val="004070F9"/>
    <w:rsid w:val="004071F6"/>
    <w:rsid w:val="0041235A"/>
    <w:rsid w:val="0041251C"/>
    <w:rsid w:val="00412A20"/>
    <w:rsid w:val="00413509"/>
    <w:rsid w:val="00413F0E"/>
    <w:rsid w:val="0041705C"/>
    <w:rsid w:val="004175E0"/>
    <w:rsid w:val="00417B52"/>
    <w:rsid w:val="00417CBB"/>
    <w:rsid w:val="0042076F"/>
    <w:rsid w:val="00420E3B"/>
    <w:rsid w:val="00420F28"/>
    <w:rsid w:val="004213F2"/>
    <w:rsid w:val="004218BE"/>
    <w:rsid w:val="004218CD"/>
    <w:rsid w:val="004224CE"/>
    <w:rsid w:val="00422C7F"/>
    <w:rsid w:val="00422CF1"/>
    <w:rsid w:val="00425EB2"/>
    <w:rsid w:val="00425FC1"/>
    <w:rsid w:val="004278B5"/>
    <w:rsid w:val="004301AC"/>
    <w:rsid w:val="00430AE8"/>
    <w:rsid w:val="004311DB"/>
    <w:rsid w:val="0043180C"/>
    <w:rsid w:val="004318DF"/>
    <w:rsid w:val="00431E1F"/>
    <w:rsid w:val="0043205C"/>
    <w:rsid w:val="00432283"/>
    <w:rsid w:val="004322A8"/>
    <w:rsid w:val="00432B66"/>
    <w:rsid w:val="004331DF"/>
    <w:rsid w:val="00433218"/>
    <w:rsid w:val="004336E5"/>
    <w:rsid w:val="004344EA"/>
    <w:rsid w:val="004352B8"/>
    <w:rsid w:val="00435E9D"/>
    <w:rsid w:val="004361E1"/>
    <w:rsid w:val="004367DD"/>
    <w:rsid w:val="0043696A"/>
    <w:rsid w:val="00436A32"/>
    <w:rsid w:val="00436D44"/>
    <w:rsid w:val="00436E6E"/>
    <w:rsid w:val="00440696"/>
    <w:rsid w:val="00440A66"/>
    <w:rsid w:val="00440FED"/>
    <w:rsid w:val="004427F2"/>
    <w:rsid w:val="0044315F"/>
    <w:rsid w:val="0044337D"/>
    <w:rsid w:val="00443493"/>
    <w:rsid w:val="00443DA8"/>
    <w:rsid w:val="00443FEC"/>
    <w:rsid w:val="00444E2D"/>
    <w:rsid w:val="0044568F"/>
    <w:rsid w:val="004460C8"/>
    <w:rsid w:val="004467BA"/>
    <w:rsid w:val="004469F5"/>
    <w:rsid w:val="00446B15"/>
    <w:rsid w:val="00446B16"/>
    <w:rsid w:val="004472DC"/>
    <w:rsid w:val="00452524"/>
    <w:rsid w:val="004525A2"/>
    <w:rsid w:val="0045304E"/>
    <w:rsid w:val="004539F8"/>
    <w:rsid w:val="00454403"/>
    <w:rsid w:val="004557AF"/>
    <w:rsid w:val="004558D6"/>
    <w:rsid w:val="00455A21"/>
    <w:rsid w:val="00455E54"/>
    <w:rsid w:val="00456350"/>
    <w:rsid w:val="00456700"/>
    <w:rsid w:val="004607B5"/>
    <w:rsid w:val="00460D53"/>
    <w:rsid w:val="00462603"/>
    <w:rsid w:val="00462A9A"/>
    <w:rsid w:val="004631ED"/>
    <w:rsid w:val="00463A58"/>
    <w:rsid w:val="00464349"/>
    <w:rsid w:val="00464AB1"/>
    <w:rsid w:val="00464EFE"/>
    <w:rsid w:val="00465726"/>
    <w:rsid w:val="00465B7C"/>
    <w:rsid w:val="0046642B"/>
    <w:rsid w:val="00466619"/>
    <w:rsid w:val="0046699B"/>
    <w:rsid w:val="00467477"/>
    <w:rsid w:val="00467689"/>
    <w:rsid w:val="0046786B"/>
    <w:rsid w:val="00467FD7"/>
    <w:rsid w:val="0047071B"/>
    <w:rsid w:val="00470FA1"/>
    <w:rsid w:val="00471BDC"/>
    <w:rsid w:val="0047236C"/>
    <w:rsid w:val="00472823"/>
    <w:rsid w:val="0047445D"/>
    <w:rsid w:val="00474657"/>
    <w:rsid w:val="00475E9A"/>
    <w:rsid w:val="004765B0"/>
    <w:rsid w:val="004767AA"/>
    <w:rsid w:val="00477AED"/>
    <w:rsid w:val="004800B9"/>
    <w:rsid w:val="00481CC5"/>
    <w:rsid w:val="004826F8"/>
    <w:rsid w:val="00482D25"/>
    <w:rsid w:val="00483BF3"/>
    <w:rsid w:val="0048408A"/>
    <w:rsid w:val="00484571"/>
    <w:rsid w:val="00484891"/>
    <w:rsid w:val="00484D69"/>
    <w:rsid w:val="00484FAF"/>
    <w:rsid w:val="0048571A"/>
    <w:rsid w:val="00487A76"/>
    <w:rsid w:val="00487E32"/>
    <w:rsid w:val="0049185C"/>
    <w:rsid w:val="00491F25"/>
    <w:rsid w:val="00493B21"/>
    <w:rsid w:val="00493B62"/>
    <w:rsid w:val="004953AE"/>
    <w:rsid w:val="00495AF8"/>
    <w:rsid w:val="00497FDA"/>
    <w:rsid w:val="004A03D3"/>
    <w:rsid w:val="004A0C6B"/>
    <w:rsid w:val="004A1B6C"/>
    <w:rsid w:val="004A1D7E"/>
    <w:rsid w:val="004A2084"/>
    <w:rsid w:val="004A3358"/>
    <w:rsid w:val="004A3B78"/>
    <w:rsid w:val="004A5694"/>
    <w:rsid w:val="004A5EC1"/>
    <w:rsid w:val="004A619E"/>
    <w:rsid w:val="004A6682"/>
    <w:rsid w:val="004A6793"/>
    <w:rsid w:val="004A68FD"/>
    <w:rsid w:val="004A6EE7"/>
    <w:rsid w:val="004A77E3"/>
    <w:rsid w:val="004B0978"/>
    <w:rsid w:val="004B1E1C"/>
    <w:rsid w:val="004B3342"/>
    <w:rsid w:val="004B34D2"/>
    <w:rsid w:val="004B405D"/>
    <w:rsid w:val="004B40E5"/>
    <w:rsid w:val="004B6BD4"/>
    <w:rsid w:val="004B796F"/>
    <w:rsid w:val="004B7D99"/>
    <w:rsid w:val="004C014F"/>
    <w:rsid w:val="004C1123"/>
    <w:rsid w:val="004C19AE"/>
    <w:rsid w:val="004C2E15"/>
    <w:rsid w:val="004C3574"/>
    <w:rsid w:val="004C4535"/>
    <w:rsid w:val="004C4D4E"/>
    <w:rsid w:val="004C4ECD"/>
    <w:rsid w:val="004C4F0C"/>
    <w:rsid w:val="004C54EF"/>
    <w:rsid w:val="004C558E"/>
    <w:rsid w:val="004D0CEC"/>
    <w:rsid w:val="004D1505"/>
    <w:rsid w:val="004D1DF8"/>
    <w:rsid w:val="004D27A0"/>
    <w:rsid w:val="004D2BA3"/>
    <w:rsid w:val="004D3630"/>
    <w:rsid w:val="004D50FF"/>
    <w:rsid w:val="004D5275"/>
    <w:rsid w:val="004D53CC"/>
    <w:rsid w:val="004D5658"/>
    <w:rsid w:val="004D5D29"/>
    <w:rsid w:val="004D5E85"/>
    <w:rsid w:val="004D60D3"/>
    <w:rsid w:val="004E1C7A"/>
    <w:rsid w:val="004E2FDE"/>
    <w:rsid w:val="004E474C"/>
    <w:rsid w:val="004E5E57"/>
    <w:rsid w:val="004E702B"/>
    <w:rsid w:val="004E7533"/>
    <w:rsid w:val="004F05D9"/>
    <w:rsid w:val="004F0619"/>
    <w:rsid w:val="004F24CA"/>
    <w:rsid w:val="004F279D"/>
    <w:rsid w:val="004F3B62"/>
    <w:rsid w:val="004F3C40"/>
    <w:rsid w:val="004F3F38"/>
    <w:rsid w:val="004F433A"/>
    <w:rsid w:val="004F4BAA"/>
    <w:rsid w:val="004F4E94"/>
    <w:rsid w:val="004F7911"/>
    <w:rsid w:val="0050032E"/>
    <w:rsid w:val="00501805"/>
    <w:rsid w:val="00501DA1"/>
    <w:rsid w:val="005047F7"/>
    <w:rsid w:val="0051047A"/>
    <w:rsid w:val="00510491"/>
    <w:rsid w:val="00511550"/>
    <w:rsid w:val="0051246D"/>
    <w:rsid w:val="005126B0"/>
    <w:rsid w:val="00513485"/>
    <w:rsid w:val="00513B17"/>
    <w:rsid w:val="0051570E"/>
    <w:rsid w:val="005159EC"/>
    <w:rsid w:val="00515F1E"/>
    <w:rsid w:val="0051632F"/>
    <w:rsid w:val="005168F4"/>
    <w:rsid w:val="005168F9"/>
    <w:rsid w:val="00517D1E"/>
    <w:rsid w:val="00520E22"/>
    <w:rsid w:val="0052279D"/>
    <w:rsid w:val="00522823"/>
    <w:rsid w:val="005233FF"/>
    <w:rsid w:val="0052413A"/>
    <w:rsid w:val="00524808"/>
    <w:rsid w:val="0052485C"/>
    <w:rsid w:val="005263A9"/>
    <w:rsid w:val="00526507"/>
    <w:rsid w:val="005269DF"/>
    <w:rsid w:val="00527BB3"/>
    <w:rsid w:val="00530518"/>
    <w:rsid w:val="00530E56"/>
    <w:rsid w:val="00531B99"/>
    <w:rsid w:val="00532C46"/>
    <w:rsid w:val="00532EAF"/>
    <w:rsid w:val="00533B72"/>
    <w:rsid w:val="0053475F"/>
    <w:rsid w:val="00534BBE"/>
    <w:rsid w:val="005357B1"/>
    <w:rsid w:val="00536BC2"/>
    <w:rsid w:val="0054041B"/>
    <w:rsid w:val="00540B91"/>
    <w:rsid w:val="00540C78"/>
    <w:rsid w:val="0054116C"/>
    <w:rsid w:val="005413DA"/>
    <w:rsid w:val="00541407"/>
    <w:rsid w:val="00541A6A"/>
    <w:rsid w:val="005422EE"/>
    <w:rsid w:val="0054297B"/>
    <w:rsid w:val="00542C62"/>
    <w:rsid w:val="00543000"/>
    <w:rsid w:val="00544565"/>
    <w:rsid w:val="00544984"/>
    <w:rsid w:val="00544D4D"/>
    <w:rsid w:val="00545E30"/>
    <w:rsid w:val="0054654E"/>
    <w:rsid w:val="005470E4"/>
    <w:rsid w:val="00547CB1"/>
    <w:rsid w:val="0055131E"/>
    <w:rsid w:val="005520E8"/>
    <w:rsid w:val="005524CE"/>
    <w:rsid w:val="005536B9"/>
    <w:rsid w:val="00553F08"/>
    <w:rsid w:val="00554CCE"/>
    <w:rsid w:val="0055526D"/>
    <w:rsid w:val="005552D5"/>
    <w:rsid w:val="0055593B"/>
    <w:rsid w:val="00555C71"/>
    <w:rsid w:val="00556D40"/>
    <w:rsid w:val="005574B8"/>
    <w:rsid w:val="00560D10"/>
    <w:rsid w:val="00560DB2"/>
    <w:rsid w:val="00561552"/>
    <w:rsid w:val="00561D37"/>
    <w:rsid w:val="005629D8"/>
    <w:rsid w:val="00563E87"/>
    <w:rsid w:val="005646F6"/>
    <w:rsid w:val="00565815"/>
    <w:rsid w:val="005659A3"/>
    <w:rsid w:val="00565B70"/>
    <w:rsid w:val="00566686"/>
    <w:rsid w:val="00566A78"/>
    <w:rsid w:val="0057024F"/>
    <w:rsid w:val="00570C43"/>
    <w:rsid w:val="00570EE3"/>
    <w:rsid w:val="00571288"/>
    <w:rsid w:val="0057178B"/>
    <w:rsid w:val="00572382"/>
    <w:rsid w:val="005729F8"/>
    <w:rsid w:val="00572B08"/>
    <w:rsid w:val="00572E31"/>
    <w:rsid w:val="0057330E"/>
    <w:rsid w:val="00573341"/>
    <w:rsid w:val="005735FC"/>
    <w:rsid w:val="0057401F"/>
    <w:rsid w:val="00574BAA"/>
    <w:rsid w:val="00575254"/>
    <w:rsid w:val="00576053"/>
    <w:rsid w:val="005760B5"/>
    <w:rsid w:val="00577493"/>
    <w:rsid w:val="005774B8"/>
    <w:rsid w:val="005778A0"/>
    <w:rsid w:val="00577EE1"/>
    <w:rsid w:val="0058078E"/>
    <w:rsid w:val="0058183B"/>
    <w:rsid w:val="0058198A"/>
    <w:rsid w:val="00582452"/>
    <w:rsid w:val="005829C5"/>
    <w:rsid w:val="005839F8"/>
    <w:rsid w:val="005846F2"/>
    <w:rsid w:val="00584942"/>
    <w:rsid w:val="00584D08"/>
    <w:rsid w:val="005851BD"/>
    <w:rsid w:val="005856D0"/>
    <w:rsid w:val="00585CBD"/>
    <w:rsid w:val="00585D17"/>
    <w:rsid w:val="00586268"/>
    <w:rsid w:val="0058647E"/>
    <w:rsid w:val="005869E7"/>
    <w:rsid w:val="00586A2A"/>
    <w:rsid w:val="00586A6A"/>
    <w:rsid w:val="00587EE5"/>
    <w:rsid w:val="00587F70"/>
    <w:rsid w:val="00590462"/>
    <w:rsid w:val="00590ED9"/>
    <w:rsid w:val="00591F38"/>
    <w:rsid w:val="005924FB"/>
    <w:rsid w:val="00592F5C"/>
    <w:rsid w:val="00593197"/>
    <w:rsid w:val="00593733"/>
    <w:rsid w:val="00594A63"/>
    <w:rsid w:val="00594F15"/>
    <w:rsid w:val="00595C35"/>
    <w:rsid w:val="0059720B"/>
    <w:rsid w:val="005973FF"/>
    <w:rsid w:val="005A0063"/>
    <w:rsid w:val="005A06EC"/>
    <w:rsid w:val="005A0C3B"/>
    <w:rsid w:val="005A10E6"/>
    <w:rsid w:val="005A16C0"/>
    <w:rsid w:val="005A2937"/>
    <w:rsid w:val="005A2A30"/>
    <w:rsid w:val="005A2A62"/>
    <w:rsid w:val="005A371D"/>
    <w:rsid w:val="005A44CB"/>
    <w:rsid w:val="005A5861"/>
    <w:rsid w:val="005A5FE4"/>
    <w:rsid w:val="005A6771"/>
    <w:rsid w:val="005A69A6"/>
    <w:rsid w:val="005A6D7F"/>
    <w:rsid w:val="005A751E"/>
    <w:rsid w:val="005A75BE"/>
    <w:rsid w:val="005A79D4"/>
    <w:rsid w:val="005A7E9A"/>
    <w:rsid w:val="005A7EA8"/>
    <w:rsid w:val="005B04B7"/>
    <w:rsid w:val="005B0A18"/>
    <w:rsid w:val="005B101F"/>
    <w:rsid w:val="005B2525"/>
    <w:rsid w:val="005B32D1"/>
    <w:rsid w:val="005B3A76"/>
    <w:rsid w:val="005B3E6B"/>
    <w:rsid w:val="005B3F2C"/>
    <w:rsid w:val="005B42A1"/>
    <w:rsid w:val="005B43F8"/>
    <w:rsid w:val="005B5111"/>
    <w:rsid w:val="005B586C"/>
    <w:rsid w:val="005B59B0"/>
    <w:rsid w:val="005B5D96"/>
    <w:rsid w:val="005B67D3"/>
    <w:rsid w:val="005B756C"/>
    <w:rsid w:val="005C0C80"/>
    <w:rsid w:val="005C2EE0"/>
    <w:rsid w:val="005C343D"/>
    <w:rsid w:val="005C57A0"/>
    <w:rsid w:val="005C5DF7"/>
    <w:rsid w:val="005C6B6D"/>
    <w:rsid w:val="005C79EA"/>
    <w:rsid w:val="005D0131"/>
    <w:rsid w:val="005D135A"/>
    <w:rsid w:val="005D199E"/>
    <w:rsid w:val="005D1D02"/>
    <w:rsid w:val="005D20C4"/>
    <w:rsid w:val="005D2734"/>
    <w:rsid w:val="005D3722"/>
    <w:rsid w:val="005D50E8"/>
    <w:rsid w:val="005D5A07"/>
    <w:rsid w:val="005D5CAE"/>
    <w:rsid w:val="005D7252"/>
    <w:rsid w:val="005E0CAB"/>
    <w:rsid w:val="005E189C"/>
    <w:rsid w:val="005E213A"/>
    <w:rsid w:val="005E2C3A"/>
    <w:rsid w:val="005E2EF4"/>
    <w:rsid w:val="005E3C0A"/>
    <w:rsid w:val="005E3D09"/>
    <w:rsid w:val="005E3E86"/>
    <w:rsid w:val="005E459D"/>
    <w:rsid w:val="005E4952"/>
    <w:rsid w:val="005E5528"/>
    <w:rsid w:val="005E6C2B"/>
    <w:rsid w:val="005E6FF2"/>
    <w:rsid w:val="005E709A"/>
    <w:rsid w:val="005E7F0A"/>
    <w:rsid w:val="005E7FDF"/>
    <w:rsid w:val="005F052E"/>
    <w:rsid w:val="005F0645"/>
    <w:rsid w:val="005F0B08"/>
    <w:rsid w:val="005F25D3"/>
    <w:rsid w:val="005F28A4"/>
    <w:rsid w:val="005F334C"/>
    <w:rsid w:val="005F3D3E"/>
    <w:rsid w:val="005F432F"/>
    <w:rsid w:val="005F5059"/>
    <w:rsid w:val="005F5CDD"/>
    <w:rsid w:val="005F6172"/>
    <w:rsid w:val="005F61BB"/>
    <w:rsid w:val="005F645D"/>
    <w:rsid w:val="005F650E"/>
    <w:rsid w:val="005F6E6F"/>
    <w:rsid w:val="005F7643"/>
    <w:rsid w:val="005F7EB8"/>
    <w:rsid w:val="006016BA"/>
    <w:rsid w:val="006023E7"/>
    <w:rsid w:val="00602C2B"/>
    <w:rsid w:val="006032D5"/>
    <w:rsid w:val="00604FF5"/>
    <w:rsid w:val="00605F90"/>
    <w:rsid w:val="00606CAE"/>
    <w:rsid w:val="00606F1A"/>
    <w:rsid w:val="00607B84"/>
    <w:rsid w:val="00610A7D"/>
    <w:rsid w:val="00610BF3"/>
    <w:rsid w:val="00611289"/>
    <w:rsid w:val="00612101"/>
    <w:rsid w:val="00612572"/>
    <w:rsid w:val="0061344C"/>
    <w:rsid w:val="006139DA"/>
    <w:rsid w:val="0061436F"/>
    <w:rsid w:val="0061582B"/>
    <w:rsid w:val="00615966"/>
    <w:rsid w:val="00615E61"/>
    <w:rsid w:val="0061678B"/>
    <w:rsid w:val="00620467"/>
    <w:rsid w:val="006205D0"/>
    <w:rsid w:val="006219A9"/>
    <w:rsid w:val="006227C3"/>
    <w:rsid w:val="006232AB"/>
    <w:rsid w:val="00623A96"/>
    <w:rsid w:val="00623C6A"/>
    <w:rsid w:val="00624052"/>
    <w:rsid w:val="00624278"/>
    <w:rsid w:val="0062560B"/>
    <w:rsid w:val="00626C88"/>
    <w:rsid w:val="00626D16"/>
    <w:rsid w:val="0062764D"/>
    <w:rsid w:val="00630110"/>
    <w:rsid w:val="0063059A"/>
    <w:rsid w:val="006312DE"/>
    <w:rsid w:val="00631632"/>
    <w:rsid w:val="00631854"/>
    <w:rsid w:val="0063312D"/>
    <w:rsid w:val="00633935"/>
    <w:rsid w:val="006340E4"/>
    <w:rsid w:val="0063464E"/>
    <w:rsid w:val="00634D70"/>
    <w:rsid w:val="00635060"/>
    <w:rsid w:val="00635672"/>
    <w:rsid w:val="006358A3"/>
    <w:rsid w:val="00636837"/>
    <w:rsid w:val="006371FC"/>
    <w:rsid w:val="006373D6"/>
    <w:rsid w:val="00640562"/>
    <w:rsid w:val="00640C0E"/>
    <w:rsid w:val="00640FEC"/>
    <w:rsid w:val="00641B76"/>
    <w:rsid w:val="00642345"/>
    <w:rsid w:val="006424E7"/>
    <w:rsid w:val="00642524"/>
    <w:rsid w:val="00642DB8"/>
    <w:rsid w:val="00643B90"/>
    <w:rsid w:val="006442D3"/>
    <w:rsid w:val="00644878"/>
    <w:rsid w:val="00644C42"/>
    <w:rsid w:val="00645622"/>
    <w:rsid w:val="00645FFE"/>
    <w:rsid w:val="00646049"/>
    <w:rsid w:val="006468F8"/>
    <w:rsid w:val="00646EFB"/>
    <w:rsid w:val="00647231"/>
    <w:rsid w:val="0065064F"/>
    <w:rsid w:val="00651146"/>
    <w:rsid w:val="00651D6E"/>
    <w:rsid w:val="006526FC"/>
    <w:rsid w:val="00653472"/>
    <w:rsid w:val="006536B5"/>
    <w:rsid w:val="00653ACA"/>
    <w:rsid w:val="00654B22"/>
    <w:rsid w:val="00654F56"/>
    <w:rsid w:val="0065578C"/>
    <w:rsid w:val="00657278"/>
    <w:rsid w:val="006574D5"/>
    <w:rsid w:val="006578B1"/>
    <w:rsid w:val="00657FA1"/>
    <w:rsid w:val="00660267"/>
    <w:rsid w:val="00660942"/>
    <w:rsid w:val="00660F7F"/>
    <w:rsid w:val="00661492"/>
    <w:rsid w:val="006614E7"/>
    <w:rsid w:val="0066150A"/>
    <w:rsid w:val="00661765"/>
    <w:rsid w:val="00663030"/>
    <w:rsid w:val="006633F6"/>
    <w:rsid w:val="00663A40"/>
    <w:rsid w:val="00663AF6"/>
    <w:rsid w:val="00663B83"/>
    <w:rsid w:val="006648BD"/>
    <w:rsid w:val="00666BA8"/>
    <w:rsid w:val="00667210"/>
    <w:rsid w:val="006674AF"/>
    <w:rsid w:val="006676E1"/>
    <w:rsid w:val="00667A52"/>
    <w:rsid w:val="00667BFB"/>
    <w:rsid w:val="006700B0"/>
    <w:rsid w:val="006712C7"/>
    <w:rsid w:val="006722EA"/>
    <w:rsid w:val="00673195"/>
    <w:rsid w:val="00674EFE"/>
    <w:rsid w:val="00675AD3"/>
    <w:rsid w:val="00675EBB"/>
    <w:rsid w:val="006761F2"/>
    <w:rsid w:val="00676E42"/>
    <w:rsid w:val="00677B89"/>
    <w:rsid w:val="00680570"/>
    <w:rsid w:val="00680B23"/>
    <w:rsid w:val="00681042"/>
    <w:rsid w:val="00682FF8"/>
    <w:rsid w:val="00683067"/>
    <w:rsid w:val="006838CF"/>
    <w:rsid w:val="00683B0D"/>
    <w:rsid w:val="00683C75"/>
    <w:rsid w:val="0068404B"/>
    <w:rsid w:val="00684636"/>
    <w:rsid w:val="006847E9"/>
    <w:rsid w:val="00684B1B"/>
    <w:rsid w:val="00684B35"/>
    <w:rsid w:val="0068529C"/>
    <w:rsid w:val="00685D0A"/>
    <w:rsid w:val="00685F90"/>
    <w:rsid w:val="0068609B"/>
    <w:rsid w:val="00686361"/>
    <w:rsid w:val="00686C36"/>
    <w:rsid w:val="00687FE8"/>
    <w:rsid w:val="006904F7"/>
    <w:rsid w:val="0069076C"/>
    <w:rsid w:val="00690AB8"/>
    <w:rsid w:val="0069142D"/>
    <w:rsid w:val="006919AA"/>
    <w:rsid w:val="00691FD0"/>
    <w:rsid w:val="00693C64"/>
    <w:rsid w:val="00693D34"/>
    <w:rsid w:val="0069479A"/>
    <w:rsid w:val="00694C87"/>
    <w:rsid w:val="00695ADF"/>
    <w:rsid w:val="00695C4D"/>
    <w:rsid w:val="00695F02"/>
    <w:rsid w:val="00696C6F"/>
    <w:rsid w:val="00697122"/>
    <w:rsid w:val="006A049C"/>
    <w:rsid w:val="006A099D"/>
    <w:rsid w:val="006A1D2B"/>
    <w:rsid w:val="006A2299"/>
    <w:rsid w:val="006A265F"/>
    <w:rsid w:val="006A2D0D"/>
    <w:rsid w:val="006A32F2"/>
    <w:rsid w:val="006A5D39"/>
    <w:rsid w:val="006A77D1"/>
    <w:rsid w:val="006A7C41"/>
    <w:rsid w:val="006B0334"/>
    <w:rsid w:val="006B0628"/>
    <w:rsid w:val="006B0C6D"/>
    <w:rsid w:val="006B0F8E"/>
    <w:rsid w:val="006B1A3C"/>
    <w:rsid w:val="006B204D"/>
    <w:rsid w:val="006B21FE"/>
    <w:rsid w:val="006B29C3"/>
    <w:rsid w:val="006B2CAC"/>
    <w:rsid w:val="006B3512"/>
    <w:rsid w:val="006B4AA8"/>
    <w:rsid w:val="006B711B"/>
    <w:rsid w:val="006B7688"/>
    <w:rsid w:val="006C003F"/>
    <w:rsid w:val="006C0CB1"/>
    <w:rsid w:val="006C114E"/>
    <w:rsid w:val="006C2736"/>
    <w:rsid w:val="006C2DBE"/>
    <w:rsid w:val="006C3C8D"/>
    <w:rsid w:val="006C461F"/>
    <w:rsid w:val="006C4670"/>
    <w:rsid w:val="006C4DF3"/>
    <w:rsid w:val="006C521C"/>
    <w:rsid w:val="006C5591"/>
    <w:rsid w:val="006C7282"/>
    <w:rsid w:val="006C761D"/>
    <w:rsid w:val="006C78C8"/>
    <w:rsid w:val="006D0752"/>
    <w:rsid w:val="006D14D6"/>
    <w:rsid w:val="006D1CBE"/>
    <w:rsid w:val="006D29D0"/>
    <w:rsid w:val="006D356A"/>
    <w:rsid w:val="006D3901"/>
    <w:rsid w:val="006D3CA8"/>
    <w:rsid w:val="006D4E47"/>
    <w:rsid w:val="006D5241"/>
    <w:rsid w:val="006D6D9C"/>
    <w:rsid w:val="006D716E"/>
    <w:rsid w:val="006D78EB"/>
    <w:rsid w:val="006D7947"/>
    <w:rsid w:val="006E03B3"/>
    <w:rsid w:val="006E0768"/>
    <w:rsid w:val="006E13D9"/>
    <w:rsid w:val="006E25A9"/>
    <w:rsid w:val="006E4043"/>
    <w:rsid w:val="006E4370"/>
    <w:rsid w:val="006E49E7"/>
    <w:rsid w:val="006E4E85"/>
    <w:rsid w:val="006E513B"/>
    <w:rsid w:val="006E565E"/>
    <w:rsid w:val="006E6126"/>
    <w:rsid w:val="006E65E8"/>
    <w:rsid w:val="006E6D4E"/>
    <w:rsid w:val="006E6E97"/>
    <w:rsid w:val="006E7035"/>
    <w:rsid w:val="006E7062"/>
    <w:rsid w:val="006F0564"/>
    <w:rsid w:val="006F0947"/>
    <w:rsid w:val="006F094C"/>
    <w:rsid w:val="006F0B47"/>
    <w:rsid w:val="006F0D3D"/>
    <w:rsid w:val="006F10BA"/>
    <w:rsid w:val="006F121E"/>
    <w:rsid w:val="006F1705"/>
    <w:rsid w:val="006F2AE1"/>
    <w:rsid w:val="006F2C37"/>
    <w:rsid w:val="006F406D"/>
    <w:rsid w:val="006F5164"/>
    <w:rsid w:val="006F5B4F"/>
    <w:rsid w:val="006F63D5"/>
    <w:rsid w:val="006F6585"/>
    <w:rsid w:val="006F72C6"/>
    <w:rsid w:val="006F7550"/>
    <w:rsid w:val="006F7F66"/>
    <w:rsid w:val="00700604"/>
    <w:rsid w:val="00700667"/>
    <w:rsid w:val="00700A0D"/>
    <w:rsid w:val="0070138C"/>
    <w:rsid w:val="00701809"/>
    <w:rsid w:val="00701814"/>
    <w:rsid w:val="00701F4C"/>
    <w:rsid w:val="00702EFD"/>
    <w:rsid w:val="00703CFD"/>
    <w:rsid w:val="00704BB6"/>
    <w:rsid w:val="00705451"/>
    <w:rsid w:val="00705910"/>
    <w:rsid w:val="0070680F"/>
    <w:rsid w:val="007069C7"/>
    <w:rsid w:val="00707837"/>
    <w:rsid w:val="00707B8F"/>
    <w:rsid w:val="007107AA"/>
    <w:rsid w:val="00710BC0"/>
    <w:rsid w:val="00710DF5"/>
    <w:rsid w:val="0071184D"/>
    <w:rsid w:val="00712528"/>
    <w:rsid w:val="007125A3"/>
    <w:rsid w:val="007126BC"/>
    <w:rsid w:val="00713C5E"/>
    <w:rsid w:val="0071423F"/>
    <w:rsid w:val="0071574E"/>
    <w:rsid w:val="0071586C"/>
    <w:rsid w:val="00715A1D"/>
    <w:rsid w:val="00715B1A"/>
    <w:rsid w:val="00716171"/>
    <w:rsid w:val="0071685A"/>
    <w:rsid w:val="00717FD8"/>
    <w:rsid w:val="00720072"/>
    <w:rsid w:val="00720084"/>
    <w:rsid w:val="00720834"/>
    <w:rsid w:val="007208AE"/>
    <w:rsid w:val="00721086"/>
    <w:rsid w:val="00721DB7"/>
    <w:rsid w:val="00721FC2"/>
    <w:rsid w:val="00722130"/>
    <w:rsid w:val="0072305E"/>
    <w:rsid w:val="00723BEA"/>
    <w:rsid w:val="0072462A"/>
    <w:rsid w:val="007246B6"/>
    <w:rsid w:val="00724AB8"/>
    <w:rsid w:val="00725293"/>
    <w:rsid w:val="007253F1"/>
    <w:rsid w:val="007259D0"/>
    <w:rsid w:val="00725C9F"/>
    <w:rsid w:val="00726F0D"/>
    <w:rsid w:val="00727E80"/>
    <w:rsid w:val="00731315"/>
    <w:rsid w:val="00731B6E"/>
    <w:rsid w:val="00731DC4"/>
    <w:rsid w:val="00731F84"/>
    <w:rsid w:val="0073206D"/>
    <w:rsid w:val="007322FC"/>
    <w:rsid w:val="0073288B"/>
    <w:rsid w:val="00732A38"/>
    <w:rsid w:val="00732A6F"/>
    <w:rsid w:val="00734798"/>
    <w:rsid w:val="007349B7"/>
    <w:rsid w:val="0073538A"/>
    <w:rsid w:val="00736060"/>
    <w:rsid w:val="00737731"/>
    <w:rsid w:val="00737E70"/>
    <w:rsid w:val="00737EE4"/>
    <w:rsid w:val="007407E1"/>
    <w:rsid w:val="00740897"/>
    <w:rsid w:val="00741336"/>
    <w:rsid w:val="00741456"/>
    <w:rsid w:val="00741680"/>
    <w:rsid w:val="00742A33"/>
    <w:rsid w:val="00742FE8"/>
    <w:rsid w:val="00743276"/>
    <w:rsid w:val="0074440E"/>
    <w:rsid w:val="00745009"/>
    <w:rsid w:val="007451FB"/>
    <w:rsid w:val="00745722"/>
    <w:rsid w:val="0074581E"/>
    <w:rsid w:val="00745A1E"/>
    <w:rsid w:val="00746053"/>
    <w:rsid w:val="007466A1"/>
    <w:rsid w:val="00746D15"/>
    <w:rsid w:val="00746E20"/>
    <w:rsid w:val="00750520"/>
    <w:rsid w:val="00750BBF"/>
    <w:rsid w:val="0075187E"/>
    <w:rsid w:val="00751A68"/>
    <w:rsid w:val="00751ADF"/>
    <w:rsid w:val="0075203D"/>
    <w:rsid w:val="00752633"/>
    <w:rsid w:val="00753D15"/>
    <w:rsid w:val="007548FB"/>
    <w:rsid w:val="00754CD9"/>
    <w:rsid w:val="00754F04"/>
    <w:rsid w:val="007559D0"/>
    <w:rsid w:val="00755BA5"/>
    <w:rsid w:val="007561F8"/>
    <w:rsid w:val="0075637C"/>
    <w:rsid w:val="00757E18"/>
    <w:rsid w:val="00757FE5"/>
    <w:rsid w:val="0076089C"/>
    <w:rsid w:val="00760980"/>
    <w:rsid w:val="007611B3"/>
    <w:rsid w:val="00761B06"/>
    <w:rsid w:val="00761C37"/>
    <w:rsid w:val="00763042"/>
    <w:rsid w:val="00764AC2"/>
    <w:rsid w:val="00764B78"/>
    <w:rsid w:val="00764DEE"/>
    <w:rsid w:val="007707FA"/>
    <w:rsid w:val="00772110"/>
    <w:rsid w:val="00772C5F"/>
    <w:rsid w:val="00772D8C"/>
    <w:rsid w:val="0077316D"/>
    <w:rsid w:val="00773494"/>
    <w:rsid w:val="00773B83"/>
    <w:rsid w:val="0077573C"/>
    <w:rsid w:val="0077635B"/>
    <w:rsid w:val="007764AE"/>
    <w:rsid w:val="00776809"/>
    <w:rsid w:val="007769B8"/>
    <w:rsid w:val="00776A1F"/>
    <w:rsid w:val="00776F0D"/>
    <w:rsid w:val="00777740"/>
    <w:rsid w:val="00777C07"/>
    <w:rsid w:val="00777E19"/>
    <w:rsid w:val="0078028C"/>
    <w:rsid w:val="00781BF6"/>
    <w:rsid w:val="00782A58"/>
    <w:rsid w:val="007830B2"/>
    <w:rsid w:val="0078366F"/>
    <w:rsid w:val="0078374E"/>
    <w:rsid w:val="00783840"/>
    <w:rsid w:val="007843E2"/>
    <w:rsid w:val="00784E15"/>
    <w:rsid w:val="00784F7D"/>
    <w:rsid w:val="00785E36"/>
    <w:rsid w:val="00787F08"/>
    <w:rsid w:val="00790F7E"/>
    <w:rsid w:val="00791F66"/>
    <w:rsid w:val="00792574"/>
    <w:rsid w:val="0079260A"/>
    <w:rsid w:val="007929A4"/>
    <w:rsid w:val="00792FB6"/>
    <w:rsid w:val="0079398D"/>
    <w:rsid w:val="007940F7"/>
    <w:rsid w:val="00794410"/>
    <w:rsid w:val="00794880"/>
    <w:rsid w:val="0079667B"/>
    <w:rsid w:val="00796CC9"/>
    <w:rsid w:val="007973C2"/>
    <w:rsid w:val="00797733"/>
    <w:rsid w:val="007A0B29"/>
    <w:rsid w:val="007A237D"/>
    <w:rsid w:val="007A28C6"/>
    <w:rsid w:val="007A4344"/>
    <w:rsid w:val="007A48FD"/>
    <w:rsid w:val="007A491B"/>
    <w:rsid w:val="007A4B84"/>
    <w:rsid w:val="007A5003"/>
    <w:rsid w:val="007A5110"/>
    <w:rsid w:val="007A56B6"/>
    <w:rsid w:val="007A5BF9"/>
    <w:rsid w:val="007A5CA7"/>
    <w:rsid w:val="007A72A1"/>
    <w:rsid w:val="007A748F"/>
    <w:rsid w:val="007B08A3"/>
    <w:rsid w:val="007B0E74"/>
    <w:rsid w:val="007B16D8"/>
    <w:rsid w:val="007B195C"/>
    <w:rsid w:val="007B19C0"/>
    <w:rsid w:val="007B1DC7"/>
    <w:rsid w:val="007B1F06"/>
    <w:rsid w:val="007B2F6F"/>
    <w:rsid w:val="007B305C"/>
    <w:rsid w:val="007B316B"/>
    <w:rsid w:val="007B3DFE"/>
    <w:rsid w:val="007B4997"/>
    <w:rsid w:val="007B49DB"/>
    <w:rsid w:val="007B590D"/>
    <w:rsid w:val="007B5DDB"/>
    <w:rsid w:val="007B6685"/>
    <w:rsid w:val="007B7CCD"/>
    <w:rsid w:val="007C1348"/>
    <w:rsid w:val="007C1DD4"/>
    <w:rsid w:val="007C236A"/>
    <w:rsid w:val="007C2406"/>
    <w:rsid w:val="007C2DC6"/>
    <w:rsid w:val="007C390B"/>
    <w:rsid w:val="007C3D82"/>
    <w:rsid w:val="007C3EA6"/>
    <w:rsid w:val="007C40F8"/>
    <w:rsid w:val="007C5065"/>
    <w:rsid w:val="007C5AA4"/>
    <w:rsid w:val="007C5B2E"/>
    <w:rsid w:val="007C5E67"/>
    <w:rsid w:val="007C631D"/>
    <w:rsid w:val="007C6590"/>
    <w:rsid w:val="007C7016"/>
    <w:rsid w:val="007C75E2"/>
    <w:rsid w:val="007C78CB"/>
    <w:rsid w:val="007D0034"/>
    <w:rsid w:val="007D013C"/>
    <w:rsid w:val="007D09CF"/>
    <w:rsid w:val="007D3CDE"/>
    <w:rsid w:val="007D3FA6"/>
    <w:rsid w:val="007D4100"/>
    <w:rsid w:val="007D4647"/>
    <w:rsid w:val="007D46B9"/>
    <w:rsid w:val="007D46C2"/>
    <w:rsid w:val="007D538E"/>
    <w:rsid w:val="007D55E1"/>
    <w:rsid w:val="007D605C"/>
    <w:rsid w:val="007D67BE"/>
    <w:rsid w:val="007D7772"/>
    <w:rsid w:val="007D7B19"/>
    <w:rsid w:val="007D7FDD"/>
    <w:rsid w:val="007E0293"/>
    <w:rsid w:val="007E07BA"/>
    <w:rsid w:val="007E07DD"/>
    <w:rsid w:val="007E0B0E"/>
    <w:rsid w:val="007E1302"/>
    <w:rsid w:val="007E1841"/>
    <w:rsid w:val="007E214F"/>
    <w:rsid w:val="007E22F4"/>
    <w:rsid w:val="007E291B"/>
    <w:rsid w:val="007E2C15"/>
    <w:rsid w:val="007E3929"/>
    <w:rsid w:val="007E3B24"/>
    <w:rsid w:val="007E4BD1"/>
    <w:rsid w:val="007E5A91"/>
    <w:rsid w:val="007E5BD7"/>
    <w:rsid w:val="007E6300"/>
    <w:rsid w:val="007E6866"/>
    <w:rsid w:val="007F106E"/>
    <w:rsid w:val="007F1C95"/>
    <w:rsid w:val="007F2ED0"/>
    <w:rsid w:val="007F3506"/>
    <w:rsid w:val="007F3A32"/>
    <w:rsid w:val="007F3A63"/>
    <w:rsid w:val="007F3B35"/>
    <w:rsid w:val="007F4016"/>
    <w:rsid w:val="007F41D2"/>
    <w:rsid w:val="007F53A4"/>
    <w:rsid w:val="007F6B54"/>
    <w:rsid w:val="007F6FD9"/>
    <w:rsid w:val="007F70E2"/>
    <w:rsid w:val="007F7B26"/>
    <w:rsid w:val="007F7C03"/>
    <w:rsid w:val="007F7D6B"/>
    <w:rsid w:val="008004BE"/>
    <w:rsid w:val="00800A0F"/>
    <w:rsid w:val="0080127F"/>
    <w:rsid w:val="00801B58"/>
    <w:rsid w:val="00801B64"/>
    <w:rsid w:val="00802B6A"/>
    <w:rsid w:val="00802FB5"/>
    <w:rsid w:val="00803383"/>
    <w:rsid w:val="00803893"/>
    <w:rsid w:val="0080438A"/>
    <w:rsid w:val="008043CB"/>
    <w:rsid w:val="0080479C"/>
    <w:rsid w:val="0080504C"/>
    <w:rsid w:val="008050C7"/>
    <w:rsid w:val="00805427"/>
    <w:rsid w:val="0080583A"/>
    <w:rsid w:val="00805DCB"/>
    <w:rsid w:val="00806178"/>
    <w:rsid w:val="00806646"/>
    <w:rsid w:val="00806C1D"/>
    <w:rsid w:val="0080719C"/>
    <w:rsid w:val="008079A6"/>
    <w:rsid w:val="00810B56"/>
    <w:rsid w:val="00810F8B"/>
    <w:rsid w:val="0081180E"/>
    <w:rsid w:val="00811909"/>
    <w:rsid w:val="00811CB5"/>
    <w:rsid w:val="00813A10"/>
    <w:rsid w:val="00813EE7"/>
    <w:rsid w:val="008144B0"/>
    <w:rsid w:val="0081540A"/>
    <w:rsid w:val="00817020"/>
    <w:rsid w:val="008202E8"/>
    <w:rsid w:val="0082042B"/>
    <w:rsid w:val="00821991"/>
    <w:rsid w:val="00822214"/>
    <w:rsid w:val="00822C23"/>
    <w:rsid w:val="00822EB0"/>
    <w:rsid w:val="00824AFE"/>
    <w:rsid w:val="008257C3"/>
    <w:rsid w:val="0082639A"/>
    <w:rsid w:val="00826F25"/>
    <w:rsid w:val="00826F51"/>
    <w:rsid w:val="00827291"/>
    <w:rsid w:val="00827DD8"/>
    <w:rsid w:val="008319E3"/>
    <w:rsid w:val="00831CC0"/>
    <w:rsid w:val="00833439"/>
    <w:rsid w:val="0083391A"/>
    <w:rsid w:val="00833CA2"/>
    <w:rsid w:val="008349B2"/>
    <w:rsid w:val="00835E37"/>
    <w:rsid w:val="00836041"/>
    <w:rsid w:val="00836194"/>
    <w:rsid w:val="0083667C"/>
    <w:rsid w:val="008410DC"/>
    <w:rsid w:val="00843D4E"/>
    <w:rsid w:val="00844404"/>
    <w:rsid w:val="00844AB5"/>
    <w:rsid w:val="00845B5C"/>
    <w:rsid w:val="00845C86"/>
    <w:rsid w:val="00845F4A"/>
    <w:rsid w:val="00846100"/>
    <w:rsid w:val="00846545"/>
    <w:rsid w:val="008468F7"/>
    <w:rsid w:val="00846C9C"/>
    <w:rsid w:val="00846FBE"/>
    <w:rsid w:val="0085056A"/>
    <w:rsid w:val="00851813"/>
    <w:rsid w:val="00852774"/>
    <w:rsid w:val="00852811"/>
    <w:rsid w:val="00852B67"/>
    <w:rsid w:val="008538E9"/>
    <w:rsid w:val="00853E7F"/>
    <w:rsid w:val="00853E85"/>
    <w:rsid w:val="008540A9"/>
    <w:rsid w:val="008540B1"/>
    <w:rsid w:val="00854BBB"/>
    <w:rsid w:val="00855560"/>
    <w:rsid w:val="008556A2"/>
    <w:rsid w:val="00856263"/>
    <w:rsid w:val="008562C9"/>
    <w:rsid w:val="008570C9"/>
    <w:rsid w:val="00857346"/>
    <w:rsid w:val="00857513"/>
    <w:rsid w:val="00860218"/>
    <w:rsid w:val="008604FD"/>
    <w:rsid w:val="00860B6D"/>
    <w:rsid w:val="00860E96"/>
    <w:rsid w:val="00862BFC"/>
    <w:rsid w:val="0086322D"/>
    <w:rsid w:val="0086401B"/>
    <w:rsid w:val="008642A9"/>
    <w:rsid w:val="008645FB"/>
    <w:rsid w:val="008650CB"/>
    <w:rsid w:val="008656D5"/>
    <w:rsid w:val="00865756"/>
    <w:rsid w:val="00867D0E"/>
    <w:rsid w:val="0087128F"/>
    <w:rsid w:val="00871F79"/>
    <w:rsid w:val="008726D9"/>
    <w:rsid w:val="00874C84"/>
    <w:rsid w:val="00874EAB"/>
    <w:rsid w:val="0087567F"/>
    <w:rsid w:val="00876108"/>
    <w:rsid w:val="0087740A"/>
    <w:rsid w:val="00877C4A"/>
    <w:rsid w:val="00877C52"/>
    <w:rsid w:val="0088083E"/>
    <w:rsid w:val="008815AA"/>
    <w:rsid w:val="00881E13"/>
    <w:rsid w:val="008822CE"/>
    <w:rsid w:val="0088236F"/>
    <w:rsid w:val="008834F6"/>
    <w:rsid w:val="008846A9"/>
    <w:rsid w:val="00884831"/>
    <w:rsid w:val="00884A45"/>
    <w:rsid w:val="008867D9"/>
    <w:rsid w:val="0088691B"/>
    <w:rsid w:val="008902FB"/>
    <w:rsid w:val="00890727"/>
    <w:rsid w:val="008920D1"/>
    <w:rsid w:val="008927C0"/>
    <w:rsid w:val="00892846"/>
    <w:rsid w:val="00892DC7"/>
    <w:rsid w:val="008930A5"/>
    <w:rsid w:val="008962B3"/>
    <w:rsid w:val="008962EE"/>
    <w:rsid w:val="00897075"/>
    <w:rsid w:val="008977A0"/>
    <w:rsid w:val="00897F91"/>
    <w:rsid w:val="008A05BA"/>
    <w:rsid w:val="008A07A5"/>
    <w:rsid w:val="008A232B"/>
    <w:rsid w:val="008A2D5F"/>
    <w:rsid w:val="008A5031"/>
    <w:rsid w:val="008A56F6"/>
    <w:rsid w:val="008A5C48"/>
    <w:rsid w:val="008A5F51"/>
    <w:rsid w:val="008A6945"/>
    <w:rsid w:val="008A7E1C"/>
    <w:rsid w:val="008B134C"/>
    <w:rsid w:val="008B1492"/>
    <w:rsid w:val="008B154D"/>
    <w:rsid w:val="008B1D9C"/>
    <w:rsid w:val="008B284B"/>
    <w:rsid w:val="008B2977"/>
    <w:rsid w:val="008B3087"/>
    <w:rsid w:val="008B3136"/>
    <w:rsid w:val="008B485D"/>
    <w:rsid w:val="008B487E"/>
    <w:rsid w:val="008B49C4"/>
    <w:rsid w:val="008B52A5"/>
    <w:rsid w:val="008B641A"/>
    <w:rsid w:val="008B7F37"/>
    <w:rsid w:val="008C0372"/>
    <w:rsid w:val="008C0DEE"/>
    <w:rsid w:val="008C0F12"/>
    <w:rsid w:val="008C0FA5"/>
    <w:rsid w:val="008C1820"/>
    <w:rsid w:val="008C3AB3"/>
    <w:rsid w:val="008C3B25"/>
    <w:rsid w:val="008C441C"/>
    <w:rsid w:val="008C453C"/>
    <w:rsid w:val="008C4DFB"/>
    <w:rsid w:val="008C53F8"/>
    <w:rsid w:val="008C5AB2"/>
    <w:rsid w:val="008C5AF2"/>
    <w:rsid w:val="008C6679"/>
    <w:rsid w:val="008C786C"/>
    <w:rsid w:val="008D02A2"/>
    <w:rsid w:val="008D04F5"/>
    <w:rsid w:val="008D13F7"/>
    <w:rsid w:val="008D1A34"/>
    <w:rsid w:val="008D1D2D"/>
    <w:rsid w:val="008D3077"/>
    <w:rsid w:val="008D32B4"/>
    <w:rsid w:val="008D34C5"/>
    <w:rsid w:val="008D35CB"/>
    <w:rsid w:val="008D394E"/>
    <w:rsid w:val="008D3C70"/>
    <w:rsid w:val="008D40BE"/>
    <w:rsid w:val="008D4365"/>
    <w:rsid w:val="008D46DC"/>
    <w:rsid w:val="008D4F2F"/>
    <w:rsid w:val="008D69B6"/>
    <w:rsid w:val="008D7285"/>
    <w:rsid w:val="008D73AD"/>
    <w:rsid w:val="008D747F"/>
    <w:rsid w:val="008D7563"/>
    <w:rsid w:val="008D7943"/>
    <w:rsid w:val="008E02F3"/>
    <w:rsid w:val="008E06E0"/>
    <w:rsid w:val="008E0FE8"/>
    <w:rsid w:val="008E3C74"/>
    <w:rsid w:val="008E3D5E"/>
    <w:rsid w:val="008E43CB"/>
    <w:rsid w:val="008E4A14"/>
    <w:rsid w:val="008E5619"/>
    <w:rsid w:val="008E5A9C"/>
    <w:rsid w:val="008E67A6"/>
    <w:rsid w:val="008E7637"/>
    <w:rsid w:val="008F0278"/>
    <w:rsid w:val="008F0EE7"/>
    <w:rsid w:val="008F1625"/>
    <w:rsid w:val="008F1B7D"/>
    <w:rsid w:val="008F1FDD"/>
    <w:rsid w:val="008F227E"/>
    <w:rsid w:val="008F2E21"/>
    <w:rsid w:val="008F439D"/>
    <w:rsid w:val="008F4C7D"/>
    <w:rsid w:val="008F4F30"/>
    <w:rsid w:val="008F503F"/>
    <w:rsid w:val="008F5331"/>
    <w:rsid w:val="008F59A4"/>
    <w:rsid w:val="008F635E"/>
    <w:rsid w:val="008F7E49"/>
    <w:rsid w:val="009009F3"/>
    <w:rsid w:val="00900BA4"/>
    <w:rsid w:val="009033FD"/>
    <w:rsid w:val="00903EA4"/>
    <w:rsid w:val="00903F2B"/>
    <w:rsid w:val="00904980"/>
    <w:rsid w:val="00905789"/>
    <w:rsid w:val="00906C62"/>
    <w:rsid w:val="00906E35"/>
    <w:rsid w:val="009070E9"/>
    <w:rsid w:val="0090760B"/>
    <w:rsid w:val="0090785C"/>
    <w:rsid w:val="00907AEE"/>
    <w:rsid w:val="009101DE"/>
    <w:rsid w:val="00910307"/>
    <w:rsid w:val="009106E3"/>
    <w:rsid w:val="00911053"/>
    <w:rsid w:val="0091107F"/>
    <w:rsid w:val="00911320"/>
    <w:rsid w:val="009115A4"/>
    <w:rsid w:val="009115FC"/>
    <w:rsid w:val="00911695"/>
    <w:rsid w:val="00912135"/>
    <w:rsid w:val="009128B9"/>
    <w:rsid w:val="00912A33"/>
    <w:rsid w:val="00912F7F"/>
    <w:rsid w:val="009152F4"/>
    <w:rsid w:val="00915C54"/>
    <w:rsid w:val="009167D5"/>
    <w:rsid w:val="00916D81"/>
    <w:rsid w:val="00916DBC"/>
    <w:rsid w:val="00917DB0"/>
    <w:rsid w:val="009200F0"/>
    <w:rsid w:val="009201FC"/>
    <w:rsid w:val="00920457"/>
    <w:rsid w:val="00920C91"/>
    <w:rsid w:val="0092107F"/>
    <w:rsid w:val="00922452"/>
    <w:rsid w:val="00922964"/>
    <w:rsid w:val="00922B99"/>
    <w:rsid w:val="00922CDC"/>
    <w:rsid w:val="00926257"/>
    <w:rsid w:val="00926272"/>
    <w:rsid w:val="0092662A"/>
    <w:rsid w:val="0093025F"/>
    <w:rsid w:val="009311DA"/>
    <w:rsid w:val="0093139B"/>
    <w:rsid w:val="009313B6"/>
    <w:rsid w:val="009320C1"/>
    <w:rsid w:val="0093244C"/>
    <w:rsid w:val="009324D2"/>
    <w:rsid w:val="00932589"/>
    <w:rsid w:val="00932DA9"/>
    <w:rsid w:val="009332F2"/>
    <w:rsid w:val="00933481"/>
    <w:rsid w:val="00933A80"/>
    <w:rsid w:val="00933D30"/>
    <w:rsid w:val="00933D72"/>
    <w:rsid w:val="00933DEB"/>
    <w:rsid w:val="009349F9"/>
    <w:rsid w:val="0093578E"/>
    <w:rsid w:val="00935D15"/>
    <w:rsid w:val="00935F2F"/>
    <w:rsid w:val="00936198"/>
    <w:rsid w:val="00936AB3"/>
    <w:rsid w:val="00936B46"/>
    <w:rsid w:val="009375AC"/>
    <w:rsid w:val="00940427"/>
    <w:rsid w:val="0094157D"/>
    <w:rsid w:val="00941C97"/>
    <w:rsid w:val="00941E5B"/>
    <w:rsid w:val="00942167"/>
    <w:rsid w:val="00942CC7"/>
    <w:rsid w:val="009432A1"/>
    <w:rsid w:val="0094437F"/>
    <w:rsid w:val="00944531"/>
    <w:rsid w:val="00945061"/>
    <w:rsid w:val="009466F7"/>
    <w:rsid w:val="00947848"/>
    <w:rsid w:val="00947D18"/>
    <w:rsid w:val="009507A9"/>
    <w:rsid w:val="009510CA"/>
    <w:rsid w:val="00951374"/>
    <w:rsid w:val="009515B9"/>
    <w:rsid w:val="0095163B"/>
    <w:rsid w:val="0095199E"/>
    <w:rsid w:val="00951AB4"/>
    <w:rsid w:val="00951B68"/>
    <w:rsid w:val="00952200"/>
    <w:rsid w:val="00952452"/>
    <w:rsid w:val="009533F2"/>
    <w:rsid w:val="00954DC8"/>
    <w:rsid w:val="00955175"/>
    <w:rsid w:val="0095599B"/>
    <w:rsid w:val="00955F4E"/>
    <w:rsid w:val="009570D1"/>
    <w:rsid w:val="009576F2"/>
    <w:rsid w:val="009577EA"/>
    <w:rsid w:val="00957C0F"/>
    <w:rsid w:val="009601EF"/>
    <w:rsid w:val="00961BAA"/>
    <w:rsid w:val="00962237"/>
    <w:rsid w:val="009625E0"/>
    <w:rsid w:val="00962998"/>
    <w:rsid w:val="00962D1D"/>
    <w:rsid w:val="00963418"/>
    <w:rsid w:val="0096357A"/>
    <w:rsid w:val="00963FEC"/>
    <w:rsid w:val="00965082"/>
    <w:rsid w:val="00965210"/>
    <w:rsid w:val="00965217"/>
    <w:rsid w:val="00965CEA"/>
    <w:rsid w:val="009666E3"/>
    <w:rsid w:val="00966BB1"/>
    <w:rsid w:val="00970749"/>
    <w:rsid w:val="00970D2F"/>
    <w:rsid w:val="00971C7A"/>
    <w:rsid w:val="009724C6"/>
    <w:rsid w:val="0097251A"/>
    <w:rsid w:val="00972761"/>
    <w:rsid w:val="009727AB"/>
    <w:rsid w:val="009735A4"/>
    <w:rsid w:val="009735B0"/>
    <w:rsid w:val="0097367C"/>
    <w:rsid w:val="00974371"/>
    <w:rsid w:val="009748E7"/>
    <w:rsid w:val="00975F52"/>
    <w:rsid w:val="009763EE"/>
    <w:rsid w:val="00977D0C"/>
    <w:rsid w:val="0098080F"/>
    <w:rsid w:val="0098096F"/>
    <w:rsid w:val="00981BCF"/>
    <w:rsid w:val="00982281"/>
    <w:rsid w:val="009828FD"/>
    <w:rsid w:val="00982AAC"/>
    <w:rsid w:val="00983586"/>
    <w:rsid w:val="00984C7F"/>
    <w:rsid w:val="00984CEE"/>
    <w:rsid w:val="00985622"/>
    <w:rsid w:val="0098630A"/>
    <w:rsid w:val="00986322"/>
    <w:rsid w:val="009876A0"/>
    <w:rsid w:val="00987726"/>
    <w:rsid w:val="0098779D"/>
    <w:rsid w:val="00990C16"/>
    <w:rsid w:val="00991FA7"/>
    <w:rsid w:val="00992B40"/>
    <w:rsid w:val="00992D60"/>
    <w:rsid w:val="009932B0"/>
    <w:rsid w:val="00993674"/>
    <w:rsid w:val="00994019"/>
    <w:rsid w:val="00994B50"/>
    <w:rsid w:val="00995CD7"/>
    <w:rsid w:val="00995FD5"/>
    <w:rsid w:val="00997AF9"/>
    <w:rsid w:val="009A07D1"/>
    <w:rsid w:val="009A15EA"/>
    <w:rsid w:val="009A1BCD"/>
    <w:rsid w:val="009A220D"/>
    <w:rsid w:val="009A221D"/>
    <w:rsid w:val="009A297F"/>
    <w:rsid w:val="009A3170"/>
    <w:rsid w:val="009A3690"/>
    <w:rsid w:val="009A4131"/>
    <w:rsid w:val="009A50D2"/>
    <w:rsid w:val="009A5DE2"/>
    <w:rsid w:val="009A66D3"/>
    <w:rsid w:val="009A7DC9"/>
    <w:rsid w:val="009B09A1"/>
    <w:rsid w:val="009B10C4"/>
    <w:rsid w:val="009B2177"/>
    <w:rsid w:val="009B2189"/>
    <w:rsid w:val="009B318D"/>
    <w:rsid w:val="009B36A3"/>
    <w:rsid w:val="009B4104"/>
    <w:rsid w:val="009B6BAF"/>
    <w:rsid w:val="009B6BDE"/>
    <w:rsid w:val="009B6D31"/>
    <w:rsid w:val="009B7737"/>
    <w:rsid w:val="009B7893"/>
    <w:rsid w:val="009C01E8"/>
    <w:rsid w:val="009C02EF"/>
    <w:rsid w:val="009C032F"/>
    <w:rsid w:val="009C038D"/>
    <w:rsid w:val="009C0600"/>
    <w:rsid w:val="009C0AC0"/>
    <w:rsid w:val="009C0B61"/>
    <w:rsid w:val="009C1755"/>
    <w:rsid w:val="009C1A0C"/>
    <w:rsid w:val="009C20B0"/>
    <w:rsid w:val="009C2617"/>
    <w:rsid w:val="009C261C"/>
    <w:rsid w:val="009C4E56"/>
    <w:rsid w:val="009C5B3F"/>
    <w:rsid w:val="009C693E"/>
    <w:rsid w:val="009C7018"/>
    <w:rsid w:val="009C72CF"/>
    <w:rsid w:val="009D10FA"/>
    <w:rsid w:val="009D25B6"/>
    <w:rsid w:val="009D294E"/>
    <w:rsid w:val="009D3853"/>
    <w:rsid w:val="009D3F32"/>
    <w:rsid w:val="009D5FE2"/>
    <w:rsid w:val="009D6183"/>
    <w:rsid w:val="009D67AD"/>
    <w:rsid w:val="009D7CC6"/>
    <w:rsid w:val="009E0961"/>
    <w:rsid w:val="009E1592"/>
    <w:rsid w:val="009E1B8A"/>
    <w:rsid w:val="009E1DA5"/>
    <w:rsid w:val="009E2003"/>
    <w:rsid w:val="009E24D3"/>
    <w:rsid w:val="009E2F6C"/>
    <w:rsid w:val="009E375F"/>
    <w:rsid w:val="009E3BB9"/>
    <w:rsid w:val="009E3E79"/>
    <w:rsid w:val="009E471A"/>
    <w:rsid w:val="009E56B9"/>
    <w:rsid w:val="009E570B"/>
    <w:rsid w:val="009E6707"/>
    <w:rsid w:val="009E67CE"/>
    <w:rsid w:val="009E68EA"/>
    <w:rsid w:val="009E6E8A"/>
    <w:rsid w:val="009E7409"/>
    <w:rsid w:val="009F02D9"/>
    <w:rsid w:val="009F0F20"/>
    <w:rsid w:val="009F1871"/>
    <w:rsid w:val="009F1FA4"/>
    <w:rsid w:val="009F2DF0"/>
    <w:rsid w:val="009F35E9"/>
    <w:rsid w:val="009F3AF0"/>
    <w:rsid w:val="009F4F75"/>
    <w:rsid w:val="009F522E"/>
    <w:rsid w:val="009F5554"/>
    <w:rsid w:val="009F580C"/>
    <w:rsid w:val="009F58F7"/>
    <w:rsid w:val="009F62DE"/>
    <w:rsid w:val="009F6648"/>
    <w:rsid w:val="009F6F9B"/>
    <w:rsid w:val="009F7202"/>
    <w:rsid w:val="009F74AA"/>
    <w:rsid w:val="009F7EDD"/>
    <w:rsid w:val="00A00081"/>
    <w:rsid w:val="00A004A8"/>
    <w:rsid w:val="00A006E1"/>
    <w:rsid w:val="00A009A0"/>
    <w:rsid w:val="00A02045"/>
    <w:rsid w:val="00A028F3"/>
    <w:rsid w:val="00A02CD4"/>
    <w:rsid w:val="00A03C8C"/>
    <w:rsid w:val="00A0479E"/>
    <w:rsid w:val="00A04A22"/>
    <w:rsid w:val="00A0561C"/>
    <w:rsid w:val="00A05890"/>
    <w:rsid w:val="00A0639A"/>
    <w:rsid w:val="00A06569"/>
    <w:rsid w:val="00A0690A"/>
    <w:rsid w:val="00A1095D"/>
    <w:rsid w:val="00A10D30"/>
    <w:rsid w:val="00A10E1F"/>
    <w:rsid w:val="00A1225E"/>
    <w:rsid w:val="00A122B3"/>
    <w:rsid w:val="00A122D6"/>
    <w:rsid w:val="00A13702"/>
    <w:rsid w:val="00A1464F"/>
    <w:rsid w:val="00A1484A"/>
    <w:rsid w:val="00A14A55"/>
    <w:rsid w:val="00A15CDA"/>
    <w:rsid w:val="00A16550"/>
    <w:rsid w:val="00A17288"/>
    <w:rsid w:val="00A1775B"/>
    <w:rsid w:val="00A17E0C"/>
    <w:rsid w:val="00A17F8B"/>
    <w:rsid w:val="00A20C93"/>
    <w:rsid w:val="00A20DEF"/>
    <w:rsid w:val="00A21583"/>
    <w:rsid w:val="00A2205D"/>
    <w:rsid w:val="00A22BD6"/>
    <w:rsid w:val="00A22E47"/>
    <w:rsid w:val="00A23909"/>
    <w:rsid w:val="00A24010"/>
    <w:rsid w:val="00A25C0C"/>
    <w:rsid w:val="00A26F49"/>
    <w:rsid w:val="00A270C0"/>
    <w:rsid w:val="00A27870"/>
    <w:rsid w:val="00A30B9F"/>
    <w:rsid w:val="00A3121F"/>
    <w:rsid w:val="00A3159C"/>
    <w:rsid w:val="00A327C3"/>
    <w:rsid w:val="00A32FF4"/>
    <w:rsid w:val="00A3346D"/>
    <w:rsid w:val="00A33B64"/>
    <w:rsid w:val="00A350D3"/>
    <w:rsid w:val="00A351A4"/>
    <w:rsid w:val="00A35EC6"/>
    <w:rsid w:val="00A363B3"/>
    <w:rsid w:val="00A36441"/>
    <w:rsid w:val="00A370CE"/>
    <w:rsid w:val="00A3784D"/>
    <w:rsid w:val="00A378A1"/>
    <w:rsid w:val="00A37E40"/>
    <w:rsid w:val="00A40136"/>
    <w:rsid w:val="00A40884"/>
    <w:rsid w:val="00A42411"/>
    <w:rsid w:val="00A43920"/>
    <w:rsid w:val="00A4424E"/>
    <w:rsid w:val="00A448FA"/>
    <w:rsid w:val="00A4522F"/>
    <w:rsid w:val="00A467DE"/>
    <w:rsid w:val="00A5016F"/>
    <w:rsid w:val="00A50289"/>
    <w:rsid w:val="00A50A53"/>
    <w:rsid w:val="00A50BE4"/>
    <w:rsid w:val="00A51831"/>
    <w:rsid w:val="00A54256"/>
    <w:rsid w:val="00A551DF"/>
    <w:rsid w:val="00A558E0"/>
    <w:rsid w:val="00A5608C"/>
    <w:rsid w:val="00A56283"/>
    <w:rsid w:val="00A5649A"/>
    <w:rsid w:val="00A573C5"/>
    <w:rsid w:val="00A576F9"/>
    <w:rsid w:val="00A57CB2"/>
    <w:rsid w:val="00A57EC5"/>
    <w:rsid w:val="00A62746"/>
    <w:rsid w:val="00A62B0F"/>
    <w:rsid w:val="00A62D82"/>
    <w:rsid w:val="00A62DF1"/>
    <w:rsid w:val="00A64715"/>
    <w:rsid w:val="00A6483F"/>
    <w:rsid w:val="00A65299"/>
    <w:rsid w:val="00A6578C"/>
    <w:rsid w:val="00A65B33"/>
    <w:rsid w:val="00A65E7F"/>
    <w:rsid w:val="00A66014"/>
    <w:rsid w:val="00A66957"/>
    <w:rsid w:val="00A6755A"/>
    <w:rsid w:val="00A67E17"/>
    <w:rsid w:val="00A706C5"/>
    <w:rsid w:val="00A71890"/>
    <w:rsid w:val="00A71AD0"/>
    <w:rsid w:val="00A71E39"/>
    <w:rsid w:val="00A72223"/>
    <w:rsid w:val="00A727C2"/>
    <w:rsid w:val="00A72A5D"/>
    <w:rsid w:val="00A731EB"/>
    <w:rsid w:val="00A732CE"/>
    <w:rsid w:val="00A73D40"/>
    <w:rsid w:val="00A7511E"/>
    <w:rsid w:val="00A75BB6"/>
    <w:rsid w:val="00A75F89"/>
    <w:rsid w:val="00A764C4"/>
    <w:rsid w:val="00A765E4"/>
    <w:rsid w:val="00A77E30"/>
    <w:rsid w:val="00A8095C"/>
    <w:rsid w:val="00A81186"/>
    <w:rsid w:val="00A82853"/>
    <w:rsid w:val="00A82E43"/>
    <w:rsid w:val="00A837EF"/>
    <w:rsid w:val="00A83ABC"/>
    <w:rsid w:val="00A83B25"/>
    <w:rsid w:val="00A83C26"/>
    <w:rsid w:val="00A8441E"/>
    <w:rsid w:val="00A858C0"/>
    <w:rsid w:val="00A86747"/>
    <w:rsid w:val="00A87020"/>
    <w:rsid w:val="00A9033E"/>
    <w:rsid w:val="00A906DF"/>
    <w:rsid w:val="00A907FE"/>
    <w:rsid w:val="00A90F5F"/>
    <w:rsid w:val="00A91AC8"/>
    <w:rsid w:val="00A922AE"/>
    <w:rsid w:val="00A9271B"/>
    <w:rsid w:val="00A929ED"/>
    <w:rsid w:val="00A930A3"/>
    <w:rsid w:val="00A93698"/>
    <w:rsid w:val="00A952F0"/>
    <w:rsid w:val="00A95FBA"/>
    <w:rsid w:val="00A963B5"/>
    <w:rsid w:val="00A96F93"/>
    <w:rsid w:val="00A973FF"/>
    <w:rsid w:val="00AA1169"/>
    <w:rsid w:val="00AA3156"/>
    <w:rsid w:val="00AA374A"/>
    <w:rsid w:val="00AA466A"/>
    <w:rsid w:val="00AA503A"/>
    <w:rsid w:val="00AA5955"/>
    <w:rsid w:val="00AA6334"/>
    <w:rsid w:val="00AA642A"/>
    <w:rsid w:val="00AA6666"/>
    <w:rsid w:val="00AA6C7D"/>
    <w:rsid w:val="00AB1947"/>
    <w:rsid w:val="00AB1BA7"/>
    <w:rsid w:val="00AB2153"/>
    <w:rsid w:val="00AB2BB3"/>
    <w:rsid w:val="00AB2E99"/>
    <w:rsid w:val="00AB36F8"/>
    <w:rsid w:val="00AB3EAA"/>
    <w:rsid w:val="00AB3F5A"/>
    <w:rsid w:val="00AB4A41"/>
    <w:rsid w:val="00AB71C0"/>
    <w:rsid w:val="00AB7329"/>
    <w:rsid w:val="00AC1DB6"/>
    <w:rsid w:val="00AC37C4"/>
    <w:rsid w:val="00AC3B31"/>
    <w:rsid w:val="00AC4443"/>
    <w:rsid w:val="00AC55AC"/>
    <w:rsid w:val="00AC6417"/>
    <w:rsid w:val="00AC69D2"/>
    <w:rsid w:val="00AC7B80"/>
    <w:rsid w:val="00AC7CE5"/>
    <w:rsid w:val="00AD0866"/>
    <w:rsid w:val="00AD0E05"/>
    <w:rsid w:val="00AD1574"/>
    <w:rsid w:val="00AD1B88"/>
    <w:rsid w:val="00AD21F8"/>
    <w:rsid w:val="00AD282C"/>
    <w:rsid w:val="00AD3062"/>
    <w:rsid w:val="00AD3446"/>
    <w:rsid w:val="00AD37AC"/>
    <w:rsid w:val="00AD4FE4"/>
    <w:rsid w:val="00AD54E0"/>
    <w:rsid w:val="00AD56EE"/>
    <w:rsid w:val="00AD58E9"/>
    <w:rsid w:val="00AD5D4A"/>
    <w:rsid w:val="00AD64CC"/>
    <w:rsid w:val="00AE0586"/>
    <w:rsid w:val="00AE0A02"/>
    <w:rsid w:val="00AE0C54"/>
    <w:rsid w:val="00AE1A0C"/>
    <w:rsid w:val="00AE21E0"/>
    <w:rsid w:val="00AE25DE"/>
    <w:rsid w:val="00AE36DC"/>
    <w:rsid w:val="00AE38C0"/>
    <w:rsid w:val="00AE3F71"/>
    <w:rsid w:val="00AE40D0"/>
    <w:rsid w:val="00AE43E2"/>
    <w:rsid w:val="00AE4770"/>
    <w:rsid w:val="00AE48A7"/>
    <w:rsid w:val="00AE4BF8"/>
    <w:rsid w:val="00AE4C5D"/>
    <w:rsid w:val="00AE6248"/>
    <w:rsid w:val="00AE66AA"/>
    <w:rsid w:val="00AE75F6"/>
    <w:rsid w:val="00AE7E9E"/>
    <w:rsid w:val="00AF03D1"/>
    <w:rsid w:val="00AF0726"/>
    <w:rsid w:val="00AF0A56"/>
    <w:rsid w:val="00AF1033"/>
    <w:rsid w:val="00AF1565"/>
    <w:rsid w:val="00AF1BC3"/>
    <w:rsid w:val="00AF1BDA"/>
    <w:rsid w:val="00AF1EFF"/>
    <w:rsid w:val="00AF20E4"/>
    <w:rsid w:val="00AF2449"/>
    <w:rsid w:val="00AF2B7F"/>
    <w:rsid w:val="00AF2C08"/>
    <w:rsid w:val="00AF4211"/>
    <w:rsid w:val="00AF46C2"/>
    <w:rsid w:val="00AF5830"/>
    <w:rsid w:val="00AF5859"/>
    <w:rsid w:val="00AF612D"/>
    <w:rsid w:val="00AF668D"/>
    <w:rsid w:val="00AF6914"/>
    <w:rsid w:val="00AF75EC"/>
    <w:rsid w:val="00AF795F"/>
    <w:rsid w:val="00B00283"/>
    <w:rsid w:val="00B00701"/>
    <w:rsid w:val="00B012FF"/>
    <w:rsid w:val="00B015B2"/>
    <w:rsid w:val="00B02242"/>
    <w:rsid w:val="00B0263D"/>
    <w:rsid w:val="00B033D0"/>
    <w:rsid w:val="00B03C9C"/>
    <w:rsid w:val="00B0456B"/>
    <w:rsid w:val="00B04EDF"/>
    <w:rsid w:val="00B06D71"/>
    <w:rsid w:val="00B07045"/>
    <w:rsid w:val="00B07641"/>
    <w:rsid w:val="00B07AF9"/>
    <w:rsid w:val="00B10BFA"/>
    <w:rsid w:val="00B11564"/>
    <w:rsid w:val="00B11740"/>
    <w:rsid w:val="00B12708"/>
    <w:rsid w:val="00B12B34"/>
    <w:rsid w:val="00B13467"/>
    <w:rsid w:val="00B145B1"/>
    <w:rsid w:val="00B14A83"/>
    <w:rsid w:val="00B15697"/>
    <w:rsid w:val="00B1634F"/>
    <w:rsid w:val="00B16D63"/>
    <w:rsid w:val="00B16D73"/>
    <w:rsid w:val="00B16E00"/>
    <w:rsid w:val="00B1738F"/>
    <w:rsid w:val="00B17D0B"/>
    <w:rsid w:val="00B21974"/>
    <w:rsid w:val="00B21EB4"/>
    <w:rsid w:val="00B22404"/>
    <w:rsid w:val="00B22578"/>
    <w:rsid w:val="00B22A50"/>
    <w:rsid w:val="00B237C5"/>
    <w:rsid w:val="00B23DA0"/>
    <w:rsid w:val="00B2539C"/>
    <w:rsid w:val="00B27064"/>
    <w:rsid w:val="00B27CB9"/>
    <w:rsid w:val="00B307AA"/>
    <w:rsid w:val="00B312AF"/>
    <w:rsid w:val="00B31388"/>
    <w:rsid w:val="00B31A0F"/>
    <w:rsid w:val="00B31B63"/>
    <w:rsid w:val="00B33AFC"/>
    <w:rsid w:val="00B33B1F"/>
    <w:rsid w:val="00B33C11"/>
    <w:rsid w:val="00B342C6"/>
    <w:rsid w:val="00B34CF3"/>
    <w:rsid w:val="00B368D9"/>
    <w:rsid w:val="00B36A74"/>
    <w:rsid w:val="00B370EE"/>
    <w:rsid w:val="00B37274"/>
    <w:rsid w:val="00B37736"/>
    <w:rsid w:val="00B40213"/>
    <w:rsid w:val="00B40752"/>
    <w:rsid w:val="00B40CBA"/>
    <w:rsid w:val="00B412C4"/>
    <w:rsid w:val="00B41332"/>
    <w:rsid w:val="00B41491"/>
    <w:rsid w:val="00B415B9"/>
    <w:rsid w:val="00B41E68"/>
    <w:rsid w:val="00B427D6"/>
    <w:rsid w:val="00B42827"/>
    <w:rsid w:val="00B42D1F"/>
    <w:rsid w:val="00B44307"/>
    <w:rsid w:val="00B44708"/>
    <w:rsid w:val="00B454BC"/>
    <w:rsid w:val="00B45E0D"/>
    <w:rsid w:val="00B47164"/>
    <w:rsid w:val="00B47A6F"/>
    <w:rsid w:val="00B508CE"/>
    <w:rsid w:val="00B53058"/>
    <w:rsid w:val="00B5366D"/>
    <w:rsid w:val="00B5383D"/>
    <w:rsid w:val="00B538DF"/>
    <w:rsid w:val="00B547B2"/>
    <w:rsid w:val="00B54C99"/>
    <w:rsid w:val="00B565F4"/>
    <w:rsid w:val="00B57A3F"/>
    <w:rsid w:val="00B60530"/>
    <w:rsid w:val="00B6055C"/>
    <w:rsid w:val="00B60CA2"/>
    <w:rsid w:val="00B60D70"/>
    <w:rsid w:val="00B60DA5"/>
    <w:rsid w:val="00B61DA4"/>
    <w:rsid w:val="00B62A20"/>
    <w:rsid w:val="00B63781"/>
    <w:rsid w:val="00B638C1"/>
    <w:rsid w:val="00B64156"/>
    <w:rsid w:val="00B6536A"/>
    <w:rsid w:val="00B657A3"/>
    <w:rsid w:val="00B657FE"/>
    <w:rsid w:val="00B65C1F"/>
    <w:rsid w:val="00B6667A"/>
    <w:rsid w:val="00B6669B"/>
    <w:rsid w:val="00B67ED3"/>
    <w:rsid w:val="00B67EFC"/>
    <w:rsid w:val="00B7195C"/>
    <w:rsid w:val="00B71F53"/>
    <w:rsid w:val="00B72159"/>
    <w:rsid w:val="00B727B4"/>
    <w:rsid w:val="00B72B87"/>
    <w:rsid w:val="00B7361D"/>
    <w:rsid w:val="00B73BF9"/>
    <w:rsid w:val="00B759C5"/>
    <w:rsid w:val="00B761DC"/>
    <w:rsid w:val="00B7727B"/>
    <w:rsid w:val="00B7757D"/>
    <w:rsid w:val="00B775AE"/>
    <w:rsid w:val="00B77C04"/>
    <w:rsid w:val="00B81A34"/>
    <w:rsid w:val="00B83A77"/>
    <w:rsid w:val="00B84C17"/>
    <w:rsid w:val="00B84CDD"/>
    <w:rsid w:val="00B86B03"/>
    <w:rsid w:val="00B8721D"/>
    <w:rsid w:val="00B8727E"/>
    <w:rsid w:val="00B8785C"/>
    <w:rsid w:val="00B87B88"/>
    <w:rsid w:val="00B910C0"/>
    <w:rsid w:val="00B914A1"/>
    <w:rsid w:val="00B91874"/>
    <w:rsid w:val="00B9252B"/>
    <w:rsid w:val="00B925C9"/>
    <w:rsid w:val="00B92D4B"/>
    <w:rsid w:val="00B9362A"/>
    <w:rsid w:val="00B93CB0"/>
    <w:rsid w:val="00B93F92"/>
    <w:rsid w:val="00B94172"/>
    <w:rsid w:val="00B944FD"/>
    <w:rsid w:val="00B95B11"/>
    <w:rsid w:val="00B96A8C"/>
    <w:rsid w:val="00BA5200"/>
    <w:rsid w:val="00BA5240"/>
    <w:rsid w:val="00BA59DB"/>
    <w:rsid w:val="00BA7F3C"/>
    <w:rsid w:val="00BB2966"/>
    <w:rsid w:val="00BB44E2"/>
    <w:rsid w:val="00BB459A"/>
    <w:rsid w:val="00BB4B5E"/>
    <w:rsid w:val="00BB7158"/>
    <w:rsid w:val="00BC04DD"/>
    <w:rsid w:val="00BC0AAE"/>
    <w:rsid w:val="00BC0CC7"/>
    <w:rsid w:val="00BC1059"/>
    <w:rsid w:val="00BC1357"/>
    <w:rsid w:val="00BC19CE"/>
    <w:rsid w:val="00BC3A42"/>
    <w:rsid w:val="00BC3E7F"/>
    <w:rsid w:val="00BC3ECA"/>
    <w:rsid w:val="00BC41C1"/>
    <w:rsid w:val="00BC4E67"/>
    <w:rsid w:val="00BC544E"/>
    <w:rsid w:val="00BC5468"/>
    <w:rsid w:val="00BC5545"/>
    <w:rsid w:val="00BC65B6"/>
    <w:rsid w:val="00BC6F48"/>
    <w:rsid w:val="00BC79C2"/>
    <w:rsid w:val="00BD0140"/>
    <w:rsid w:val="00BD078E"/>
    <w:rsid w:val="00BD0C9E"/>
    <w:rsid w:val="00BD3866"/>
    <w:rsid w:val="00BD3E8B"/>
    <w:rsid w:val="00BD46F9"/>
    <w:rsid w:val="00BD57B2"/>
    <w:rsid w:val="00BD60AB"/>
    <w:rsid w:val="00BD6264"/>
    <w:rsid w:val="00BD644A"/>
    <w:rsid w:val="00BD6C1C"/>
    <w:rsid w:val="00BD6DFE"/>
    <w:rsid w:val="00BD7ADB"/>
    <w:rsid w:val="00BD7F26"/>
    <w:rsid w:val="00BE06C4"/>
    <w:rsid w:val="00BE0856"/>
    <w:rsid w:val="00BE210B"/>
    <w:rsid w:val="00BE2871"/>
    <w:rsid w:val="00BE326B"/>
    <w:rsid w:val="00BE327D"/>
    <w:rsid w:val="00BE36E8"/>
    <w:rsid w:val="00BE38D1"/>
    <w:rsid w:val="00BE3B1E"/>
    <w:rsid w:val="00BE3FB0"/>
    <w:rsid w:val="00BE4389"/>
    <w:rsid w:val="00BE4862"/>
    <w:rsid w:val="00BE4C52"/>
    <w:rsid w:val="00BE502F"/>
    <w:rsid w:val="00BE55D1"/>
    <w:rsid w:val="00BE6013"/>
    <w:rsid w:val="00BE68EF"/>
    <w:rsid w:val="00BE69BD"/>
    <w:rsid w:val="00BE73AB"/>
    <w:rsid w:val="00BF0CCE"/>
    <w:rsid w:val="00BF0D69"/>
    <w:rsid w:val="00BF1A97"/>
    <w:rsid w:val="00BF215C"/>
    <w:rsid w:val="00BF23F4"/>
    <w:rsid w:val="00BF289E"/>
    <w:rsid w:val="00BF334E"/>
    <w:rsid w:val="00BF533E"/>
    <w:rsid w:val="00BF6365"/>
    <w:rsid w:val="00BF6F0C"/>
    <w:rsid w:val="00BF7A47"/>
    <w:rsid w:val="00C000DD"/>
    <w:rsid w:val="00C007CF"/>
    <w:rsid w:val="00C00B93"/>
    <w:rsid w:val="00C01009"/>
    <w:rsid w:val="00C01321"/>
    <w:rsid w:val="00C01D1C"/>
    <w:rsid w:val="00C01F04"/>
    <w:rsid w:val="00C03685"/>
    <w:rsid w:val="00C03E1E"/>
    <w:rsid w:val="00C03E3E"/>
    <w:rsid w:val="00C042DD"/>
    <w:rsid w:val="00C05A1D"/>
    <w:rsid w:val="00C05EFF"/>
    <w:rsid w:val="00C066AA"/>
    <w:rsid w:val="00C07244"/>
    <w:rsid w:val="00C075CD"/>
    <w:rsid w:val="00C07B03"/>
    <w:rsid w:val="00C07CB7"/>
    <w:rsid w:val="00C11F05"/>
    <w:rsid w:val="00C12872"/>
    <w:rsid w:val="00C12F4B"/>
    <w:rsid w:val="00C1307A"/>
    <w:rsid w:val="00C137E9"/>
    <w:rsid w:val="00C13C2E"/>
    <w:rsid w:val="00C14BFA"/>
    <w:rsid w:val="00C14C8E"/>
    <w:rsid w:val="00C14E4C"/>
    <w:rsid w:val="00C14F83"/>
    <w:rsid w:val="00C15958"/>
    <w:rsid w:val="00C16760"/>
    <w:rsid w:val="00C1699A"/>
    <w:rsid w:val="00C16B80"/>
    <w:rsid w:val="00C17D80"/>
    <w:rsid w:val="00C2095C"/>
    <w:rsid w:val="00C20EDE"/>
    <w:rsid w:val="00C21A57"/>
    <w:rsid w:val="00C21B3D"/>
    <w:rsid w:val="00C22997"/>
    <w:rsid w:val="00C24878"/>
    <w:rsid w:val="00C24B80"/>
    <w:rsid w:val="00C2603F"/>
    <w:rsid w:val="00C26160"/>
    <w:rsid w:val="00C26CFE"/>
    <w:rsid w:val="00C2734C"/>
    <w:rsid w:val="00C279E3"/>
    <w:rsid w:val="00C27A36"/>
    <w:rsid w:val="00C3065A"/>
    <w:rsid w:val="00C30CAC"/>
    <w:rsid w:val="00C32079"/>
    <w:rsid w:val="00C32651"/>
    <w:rsid w:val="00C333E4"/>
    <w:rsid w:val="00C3353F"/>
    <w:rsid w:val="00C33839"/>
    <w:rsid w:val="00C343A4"/>
    <w:rsid w:val="00C34972"/>
    <w:rsid w:val="00C34E07"/>
    <w:rsid w:val="00C3563C"/>
    <w:rsid w:val="00C4039B"/>
    <w:rsid w:val="00C41B57"/>
    <w:rsid w:val="00C42934"/>
    <w:rsid w:val="00C44ACF"/>
    <w:rsid w:val="00C45868"/>
    <w:rsid w:val="00C45DF8"/>
    <w:rsid w:val="00C463E7"/>
    <w:rsid w:val="00C46535"/>
    <w:rsid w:val="00C46E65"/>
    <w:rsid w:val="00C475D9"/>
    <w:rsid w:val="00C476DC"/>
    <w:rsid w:val="00C4788B"/>
    <w:rsid w:val="00C50633"/>
    <w:rsid w:val="00C51304"/>
    <w:rsid w:val="00C51ADE"/>
    <w:rsid w:val="00C522B1"/>
    <w:rsid w:val="00C523E2"/>
    <w:rsid w:val="00C53DE7"/>
    <w:rsid w:val="00C54173"/>
    <w:rsid w:val="00C54654"/>
    <w:rsid w:val="00C55049"/>
    <w:rsid w:val="00C5577A"/>
    <w:rsid w:val="00C56104"/>
    <w:rsid w:val="00C57C76"/>
    <w:rsid w:val="00C60107"/>
    <w:rsid w:val="00C61198"/>
    <w:rsid w:val="00C617CC"/>
    <w:rsid w:val="00C62481"/>
    <w:rsid w:val="00C635F7"/>
    <w:rsid w:val="00C641BD"/>
    <w:rsid w:val="00C64644"/>
    <w:rsid w:val="00C64FF3"/>
    <w:rsid w:val="00C65EFC"/>
    <w:rsid w:val="00C662BB"/>
    <w:rsid w:val="00C6695A"/>
    <w:rsid w:val="00C66AF3"/>
    <w:rsid w:val="00C6727D"/>
    <w:rsid w:val="00C70DA6"/>
    <w:rsid w:val="00C7130B"/>
    <w:rsid w:val="00C71E26"/>
    <w:rsid w:val="00C72FA2"/>
    <w:rsid w:val="00C73001"/>
    <w:rsid w:val="00C73A76"/>
    <w:rsid w:val="00C73B3C"/>
    <w:rsid w:val="00C74553"/>
    <w:rsid w:val="00C747A4"/>
    <w:rsid w:val="00C75A39"/>
    <w:rsid w:val="00C75EC1"/>
    <w:rsid w:val="00C7625B"/>
    <w:rsid w:val="00C76F1D"/>
    <w:rsid w:val="00C800D4"/>
    <w:rsid w:val="00C801AA"/>
    <w:rsid w:val="00C80C2D"/>
    <w:rsid w:val="00C814DF"/>
    <w:rsid w:val="00C82049"/>
    <w:rsid w:val="00C823CB"/>
    <w:rsid w:val="00C82514"/>
    <w:rsid w:val="00C8355D"/>
    <w:rsid w:val="00C83ECC"/>
    <w:rsid w:val="00C84BB5"/>
    <w:rsid w:val="00C8691B"/>
    <w:rsid w:val="00C87394"/>
    <w:rsid w:val="00C874B0"/>
    <w:rsid w:val="00C90078"/>
    <w:rsid w:val="00C90444"/>
    <w:rsid w:val="00C907E8"/>
    <w:rsid w:val="00C90DF9"/>
    <w:rsid w:val="00C91371"/>
    <w:rsid w:val="00C91430"/>
    <w:rsid w:val="00C9212B"/>
    <w:rsid w:val="00C92E76"/>
    <w:rsid w:val="00C9428F"/>
    <w:rsid w:val="00C94915"/>
    <w:rsid w:val="00C95E15"/>
    <w:rsid w:val="00C970B4"/>
    <w:rsid w:val="00C976D6"/>
    <w:rsid w:val="00C97FCE"/>
    <w:rsid w:val="00CA0998"/>
    <w:rsid w:val="00CA09EB"/>
    <w:rsid w:val="00CA0F50"/>
    <w:rsid w:val="00CA153C"/>
    <w:rsid w:val="00CA1737"/>
    <w:rsid w:val="00CA2C9E"/>
    <w:rsid w:val="00CA465D"/>
    <w:rsid w:val="00CA4EA2"/>
    <w:rsid w:val="00CA5452"/>
    <w:rsid w:val="00CA5846"/>
    <w:rsid w:val="00CA6E6E"/>
    <w:rsid w:val="00CA6E95"/>
    <w:rsid w:val="00CA72BF"/>
    <w:rsid w:val="00CA730C"/>
    <w:rsid w:val="00CA7F74"/>
    <w:rsid w:val="00CB1077"/>
    <w:rsid w:val="00CB17D3"/>
    <w:rsid w:val="00CB298A"/>
    <w:rsid w:val="00CB3825"/>
    <w:rsid w:val="00CB3FD5"/>
    <w:rsid w:val="00CB5CB1"/>
    <w:rsid w:val="00CB7660"/>
    <w:rsid w:val="00CB79AA"/>
    <w:rsid w:val="00CC10CA"/>
    <w:rsid w:val="00CC2742"/>
    <w:rsid w:val="00CC2BA0"/>
    <w:rsid w:val="00CC2D02"/>
    <w:rsid w:val="00CC56F6"/>
    <w:rsid w:val="00CC63BC"/>
    <w:rsid w:val="00CC65D1"/>
    <w:rsid w:val="00CC6AAA"/>
    <w:rsid w:val="00CC6C44"/>
    <w:rsid w:val="00CD083C"/>
    <w:rsid w:val="00CD1038"/>
    <w:rsid w:val="00CD1C18"/>
    <w:rsid w:val="00CD1CB3"/>
    <w:rsid w:val="00CD1DE9"/>
    <w:rsid w:val="00CD2E0F"/>
    <w:rsid w:val="00CD349F"/>
    <w:rsid w:val="00CD3936"/>
    <w:rsid w:val="00CD4694"/>
    <w:rsid w:val="00CD5089"/>
    <w:rsid w:val="00CD56A6"/>
    <w:rsid w:val="00CD6111"/>
    <w:rsid w:val="00CD65FB"/>
    <w:rsid w:val="00CD78CE"/>
    <w:rsid w:val="00CE108B"/>
    <w:rsid w:val="00CE1394"/>
    <w:rsid w:val="00CE19D9"/>
    <w:rsid w:val="00CE1AF9"/>
    <w:rsid w:val="00CE262F"/>
    <w:rsid w:val="00CE2910"/>
    <w:rsid w:val="00CE3253"/>
    <w:rsid w:val="00CE3416"/>
    <w:rsid w:val="00CE494F"/>
    <w:rsid w:val="00CE4CAD"/>
    <w:rsid w:val="00CE54F0"/>
    <w:rsid w:val="00CE5E98"/>
    <w:rsid w:val="00CE7204"/>
    <w:rsid w:val="00CE7916"/>
    <w:rsid w:val="00CE7B19"/>
    <w:rsid w:val="00CE7EAE"/>
    <w:rsid w:val="00CF047E"/>
    <w:rsid w:val="00CF0CCD"/>
    <w:rsid w:val="00CF1697"/>
    <w:rsid w:val="00CF1CA1"/>
    <w:rsid w:val="00CF1F3B"/>
    <w:rsid w:val="00CF2C0E"/>
    <w:rsid w:val="00CF2FC0"/>
    <w:rsid w:val="00CF3057"/>
    <w:rsid w:val="00CF3130"/>
    <w:rsid w:val="00CF390A"/>
    <w:rsid w:val="00CF3A45"/>
    <w:rsid w:val="00CF4405"/>
    <w:rsid w:val="00CF5D1C"/>
    <w:rsid w:val="00CF6050"/>
    <w:rsid w:val="00CF634F"/>
    <w:rsid w:val="00CF6C4B"/>
    <w:rsid w:val="00CF7BE0"/>
    <w:rsid w:val="00D0098F"/>
    <w:rsid w:val="00D00C58"/>
    <w:rsid w:val="00D010D7"/>
    <w:rsid w:val="00D014B2"/>
    <w:rsid w:val="00D01C9A"/>
    <w:rsid w:val="00D0250F"/>
    <w:rsid w:val="00D04CAC"/>
    <w:rsid w:val="00D04F37"/>
    <w:rsid w:val="00D05EAA"/>
    <w:rsid w:val="00D05F11"/>
    <w:rsid w:val="00D06AC0"/>
    <w:rsid w:val="00D104A4"/>
    <w:rsid w:val="00D1230C"/>
    <w:rsid w:val="00D1327B"/>
    <w:rsid w:val="00D13441"/>
    <w:rsid w:val="00D13AD3"/>
    <w:rsid w:val="00D1407D"/>
    <w:rsid w:val="00D14693"/>
    <w:rsid w:val="00D14AD2"/>
    <w:rsid w:val="00D14C5B"/>
    <w:rsid w:val="00D16503"/>
    <w:rsid w:val="00D1655E"/>
    <w:rsid w:val="00D16AA6"/>
    <w:rsid w:val="00D16C71"/>
    <w:rsid w:val="00D17756"/>
    <w:rsid w:val="00D20DA9"/>
    <w:rsid w:val="00D21217"/>
    <w:rsid w:val="00D21BA0"/>
    <w:rsid w:val="00D21F88"/>
    <w:rsid w:val="00D22DDB"/>
    <w:rsid w:val="00D23670"/>
    <w:rsid w:val="00D2444A"/>
    <w:rsid w:val="00D245EB"/>
    <w:rsid w:val="00D247D1"/>
    <w:rsid w:val="00D24B5E"/>
    <w:rsid w:val="00D24CF6"/>
    <w:rsid w:val="00D24D6B"/>
    <w:rsid w:val="00D25E79"/>
    <w:rsid w:val="00D25F21"/>
    <w:rsid w:val="00D263B1"/>
    <w:rsid w:val="00D2716F"/>
    <w:rsid w:val="00D2774F"/>
    <w:rsid w:val="00D302A9"/>
    <w:rsid w:val="00D30338"/>
    <w:rsid w:val="00D3058D"/>
    <w:rsid w:val="00D30B7D"/>
    <w:rsid w:val="00D30FE0"/>
    <w:rsid w:val="00D32400"/>
    <w:rsid w:val="00D326AD"/>
    <w:rsid w:val="00D32BC0"/>
    <w:rsid w:val="00D33022"/>
    <w:rsid w:val="00D33665"/>
    <w:rsid w:val="00D33F7C"/>
    <w:rsid w:val="00D34360"/>
    <w:rsid w:val="00D35034"/>
    <w:rsid w:val="00D35639"/>
    <w:rsid w:val="00D3574B"/>
    <w:rsid w:val="00D361A5"/>
    <w:rsid w:val="00D36245"/>
    <w:rsid w:val="00D36F89"/>
    <w:rsid w:val="00D37783"/>
    <w:rsid w:val="00D40375"/>
    <w:rsid w:val="00D40617"/>
    <w:rsid w:val="00D41372"/>
    <w:rsid w:val="00D415EC"/>
    <w:rsid w:val="00D41E63"/>
    <w:rsid w:val="00D42CD4"/>
    <w:rsid w:val="00D431C5"/>
    <w:rsid w:val="00D44F89"/>
    <w:rsid w:val="00D44FD3"/>
    <w:rsid w:val="00D453F4"/>
    <w:rsid w:val="00D45AE8"/>
    <w:rsid w:val="00D464E0"/>
    <w:rsid w:val="00D46942"/>
    <w:rsid w:val="00D47E41"/>
    <w:rsid w:val="00D5119A"/>
    <w:rsid w:val="00D51440"/>
    <w:rsid w:val="00D51FDA"/>
    <w:rsid w:val="00D522F3"/>
    <w:rsid w:val="00D52D0A"/>
    <w:rsid w:val="00D53540"/>
    <w:rsid w:val="00D54170"/>
    <w:rsid w:val="00D606FC"/>
    <w:rsid w:val="00D607AE"/>
    <w:rsid w:val="00D60D5C"/>
    <w:rsid w:val="00D61240"/>
    <w:rsid w:val="00D62B04"/>
    <w:rsid w:val="00D62F38"/>
    <w:rsid w:val="00D63AE4"/>
    <w:rsid w:val="00D6457E"/>
    <w:rsid w:val="00D657DA"/>
    <w:rsid w:val="00D65D3F"/>
    <w:rsid w:val="00D66FA4"/>
    <w:rsid w:val="00D67766"/>
    <w:rsid w:val="00D7062A"/>
    <w:rsid w:val="00D73990"/>
    <w:rsid w:val="00D741F5"/>
    <w:rsid w:val="00D74789"/>
    <w:rsid w:val="00D74F82"/>
    <w:rsid w:val="00D750AD"/>
    <w:rsid w:val="00D755BE"/>
    <w:rsid w:val="00D76CD4"/>
    <w:rsid w:val="00D77ECB"/>
    <w:rsid w:val="00D803AF"/>
    <w:rsid w:val="00D81082"/>
    <w:rsid w:val="00D821BB"/>
    <w:rsid w:val="00D833BC"/>
    <w:rsid w:val="00D83A8A"/>
    <w:rsid w:val="00D84462"/>
    <w:rsid w:val="00D8447B"/>
    <w:rsid w:val="00D856A8"/>
    <w:rsid w:val="00D874EA"/>
    <w:rsid w:val="00D877B2"/>
    <w:rsid w:val="00D90ABE"/>
    <w:rsid w:val="00D911C9"/>
    <w:rsid w:val="00D914F7"/>
    <w:rsid w:val="00D91E89"/>
    <w:rsid w:val="00D9202F"/>
    <w:rsid w:val="00D924C2"/>
    <w:rsid w:val="00D92A0D"/>
    <w:rsid w:val="00D92D4B"/>
    <w:rsid w:val="00D94A3D"/>
    <w:rsid w:val="00D95397"/>
    <w:rsid w:val="00D96028"/>
    <w:rsid w:val="00D9731C"/>
    <w:rsid w:val="00D97552"/>
    <w:rsid w:val="00D9790B"/>
    <w:rsid w:val="00D97FA2"/>
    <w:rsid w:val="00DA014C"/>
    <w:rsid w:val="00DA0D84"/>
    <w:rsid w:val="00DA1894"/>
    <w:rsid w:val="00DA227D"/>
    <w:rsid w:val="00DA2847"/>
    <w:rsid w:val="00DA3E10"/>
    <w:rsid w:val="00DA4A5A"/>
    <w:rsid w:val="00DA5B3B"/>
    <w:rsid w:val="00DA62FC"/>
    <w:rsid w:val="00DA7809"/>
    <w:rsid w:val="00DA78B3"/>
    <w:rsid w:val="00DA7DE0"/>
    <w:rsid w:val="00DB0B1D"/>
    <w:rsid w:val="00DB1A63"/>
    <w:rsid w:val="00DB2A78"/>
    <w:rsid w:val="00DB2B11"/>
    <w:rsid w:val="00DB2CA8"/>
    <w:rsid w:val="00DB3398"/>
    <w:rsid w:val="00DB36EA"/>
    <w:rsid w:val="00DB4B16"/>
    <w:rsid w:val="00DB4BB0"/>
    <w:rsid w:val="00DB5505"/>
    <w:rsid w:val="00DB5610"/>
    <w:rsid w:val="00DB59F8"/>
    <w:rsid w:val="00DB638E"/>
    <w:rsid w:val="00DB69C0"/>
    <w:rsid w:val="00DB727C"/>
    <w:rsid w:val="00DB74C5"/>
    <w:rsid w:val="00DC0ACA"/>
    <w:rsid w:val="00DC1D40"/>
    <w:rsid w:val="00DC1FD8"/>
    <w:rsid w:val="00DC27EE"/>
    <w:rsid w:val="00DC3AD0"/>
    <w:rsid w:val="00DC4199"/>
    <w:rsid w:val="00DC4352"/>
    <w:rsid w:val="00DC442F"/>
    <w:rsid w:val="00DC451A"/>
    <w:rsid w:val="00DC4BF2"/>
    <w:rsid w:val="00DC664E"/>
    <w:rsid w:val="00DC66E9"/>
    <w:rsid w:val="00DC67C0"/>
    <w:rsid w:val="00DC6DEC"/>
    <w:rsid w:val="00DC798E"/>
    <w:rsid w:val="00DD045E"/>
    <w:rsid w:val="00DD0B09"/>
    <w:rsid w:val="00DD1179"/>
    <w:rsid w:val="00DD202B"/>
    <w:rsid w:val="00DD295F"/>
    <w:rsid w:val="00DD2AE1"/>
    <w:rsid w:val="00DD3B1B"/>
    <w:rsid w:val="00DD3E9F"/>
    <w:rsid w:val="00DD419C"/>
    <w:rsid w:val="00DD477D"/>
    <w:rsid w:val="00DD4DC4"/>
    <w:rsid w:val="00DD5CAE"/>
    <w:rsid w:val="00DD5D1A"/>
    <w:rsid w:val="00DD66BD"/>
    <w:rsid w:val="00DD6E73"/>
    <w:rsid w:val="00DD7200"/>
    <w:rsid w:val="00DD7656"/>
    <w:rsid w:val="00DE072E"/>
    <w:rsid w:val="00DE0A14"/>
    <w:rsid w:val="00DE0C05"/>
    <w:rsid w:val="00DE11B5"/>
    <w:rsid w:val="00DE1C71"/>
    <w:rsid w:val="00DE2081"/>
    <w:rsid w:val="00DE23CD"/>
    <w:rsid w:val="00DE3B91"/>
    <w:rsid w:val="00DE41A9"/>
    <w:rsid w:val="00DE4F54"/>
    <w:rsid w:val="00DE513A"/>
    <w:rsid w:val="00DE549F"/>
    <w:rsid w:val="00DE5FB1"/>
    <w:rsid w:val="00DE72DF"/>
    <w:rsid w:val="00DE79A4"/>
    <w:rsid w:val="00DF01D3"/>
    <w:rsid w:val="00DF0E96"/>
    <w:rsid w:val="00DF10AC"/>
    <w:rsid w:val="00DF1F06"/>
    <w:rsid w:val="00DF4DFF"/>
    <w:rsid w:val="00DF501F"/>
    <w:rsid w:val="00DF5451"/>
    <w:rsid w:val="00DF5C62"/>
    <w:rsid w:val="00DF6007"/>
    <w:rsid w:val="00DF668E"/>
    <w:rsid w:val="00DF692C"/>
    <w:rsid w:val="00DF6C59"/>
    <w:rsid w:val="00DF71A6"/>
    <w:rsid w:val="00DF76AB"/>
    <w:rsid w:val="00DF7EF7"/>
    <w:rsid w:val="00E00A33"/>
    <w:rsid w:val="00E027F6"/>
    <w:rsid w:val="00E03035"/>
    <w:rsid w:val="00E03970"/>
    <w:rsid w:val="00E03ACC"/>
    <w:rsid w:val="00E0430C"/>
    <w:rsid w:val="00E04F4D"/>
    <w:rsid w:val="00E04F83"/>
    <w:rsid w:val="00E050AC"/>
    <w:rsid w:val="00E05C75"/>
    <w:rsid w:val="00E05CB6"/>
    <w:rsid w:val="00E05DDC"/>
    <w:rsid w:val="00E10386"/>
    <w:rsid w:val="00E107C6"/>
    <w:rsid w:val="00E11469"/>
    <w:rsid w:val="00E11B11"/>
    <w:rsid w:val="00E12B42"/>
    <w:rsid w:val="00E12E46"/>
    <w:rsid w:val="00E131BB"/>
    <w:rsid w:val="00E1385D"/>
    <w:rsid w:val="00E13AAB"/>
    <w:rsid w:val="00E14432"/>
    <w:rsid w:val="00E14A2A"/>
    <w:rsid w:val="00E14C38"/>
    <w:rsid w:val="00E14C8D"/>
    <w:rsid w:val="00E14E97"/>
    <w:rsid w:val="00E15EED"/>
    <w:rsid w:val="00E164BC"/>
    <w:rsid w:val="00E16F7F"/>
    <w:rsid w:val="00E16FA8"/>
    <w:rsid w:val="00E176AC"/>
    <w:rsid w:val="00E21A27"/>
    <w:rsid w:val="00E228C1"/>
    <w:rsid w:val="00E239C7"/>
    <w:rsid w:val="00E23CBB"/>
    <w:rsid w:val="00E23CDE"/>
    <w:rsid w:val="00E23DC0"/>
    <w:rsid w:val="00E2428D"/>
    <w:rsid w:val="00E24651"/>
    <w:rsid w:val="00E25274"/>
    <w:rsid w:val="00E25F64"/>
    <w:rsid w:val="00E262AD"/>
    <w:rsid w:val="00E271C2"/>
    <w:rsid w:val="00E27F94"/>
    <w:rsid w:val="00E303A6"/>
    <w:rsid w:val="00E306E5"/>
    <w:rsid w:val="00E307F2"/>
    <w:rsid w:val="00E30C0D"/>
    <w:rsid w:val="00E31900"/>
    <w:rsid w:val="00E3217F"/>
    <w:rsid w:val="00E3277F"/>
    <w:rsid w:val="00E3373A"/>
    <w:rsid w:val="00E34167"/>
    <w:rsid w:val="00E34583"/>
    <w:rsid w:val="00E34AF2"/>
    <w:rsid w:val="00E3566F"/>
    <w:rsid w:val="00E357D6"/>
    <w:rsid w:val="00E35967"/>
    <w:rsid w:val="00E35F3E"/>
    <w:rsid w:val="00E360A0"/>
    <w:rsid w:val="00E37E89"/>
    <w:rsid w:val="00E407D8"/>
    <w:rsid w:val="00E432B9"/>
    <w:rsid w:val="00E439C3"/>
    <w:rsid w:val="00E43F22"/>
    <w:rsid w:val="00E45928"/>
    <w:rsid w:val="00E4681C"/>
    <w:rsid w:val="00E47A37"/>
    <w:rsid w:val="00E5028A"/>
    <w:rsid w:val="00E5044F"/>
    <w:rsid w:val="00E50D47"/>
    <w:rsid w:val="00E512CF"/>
    <w:rsid w:val="00E51C92"/>
    <w:rsid w:val="00E530C2"/>
    <w:rsid w:val="00E53617"/>
    <w:rsid w:val="00E5370F"/>
    <w:rsid w:val="00E560B1"/>
    <w:rsid w:val="00E56313"/>
    <w:rsid w:val="00E569E6"/>
    <w:rsid w:val="00E56BC4"/>
    <w:rsid w:val="00E56D8D"/>
    <w:rsid w:val="00E5707F"/>
    <w:rsid w:val="00E57842"/>
    <w:rsid w:val="00E61987"/>
    <w:rsid w:val="00E61D1D"/>
    <w:rsid w:val="00E61D3C"/>
    <w:rsid w:val="00E62D33"/>
    <w:rsid w:val="00E63CD6"/>
    <w:rsid w:val="00E641D3"/>
    <w:rsid w:val="00E641DD"/>
    <w:rsid w:val="00E644BA"/>
    <w:rsid w:val="00E65A23"/>
    <w:rsid w:val="00E65E61"/>
    <w:rsid w:val="00E66BB6"/>
    <w:rsid w:val="00E70D5A"/>
    <w:rsid w:val="00E72491"/>
    <w:rsid w:val="00E725E7"/>
    <w:rsid w:val="00E72F8D"/>
    <w:rsid w:val="00E752CA"/>
    <w:rsid w:val="00E75511"/>
    <w:rsid w:val="00E756DE"/>
    <w:rsid w:val="00E75E0D"/>
    <w:rsid w:val="00E761D0"/>
    <w:rsid w:val="00E76F52"/>
    <w:rsid w:val="00E80284"/>
    <w:rsid w:val="00E80E44"/>
    <w:rsid w:val="00E8116C"/>
    <w:rsid w:val="00E818E7"/>
    <w:rsid w:val="00E82920"/>
    <w:rsid w:val="00E8315F"/>
    <w:rsid w:val="00E83368"/>
    <w:rsid w:val="00E83C85"/>
    <w:rsid w:val="00E84183"/>
    <w:rsid w:val="00E85326"/>
    <w:rsid w:val="00E853E1"/>
    <w:rsid w:val="00E85AB7"/>
    <w:rsid w:val="00E85B5F"/>
    <w:rsid w:val="00E86231"/>
    <w:rsid w:val="00E87094"/>
    <w:rsid w:val="00E90168"/>
    <w:rsid w:val="00E90B05"/>
    <w:rsid w:val="00E91216"/>
    <w:rsid w:val="00E912AC"/>
    <w:rsid w:val="00E912B1"/>
    <w:rsid w:val="00E91367"/>
    <w:rsid w:val="00E91864"/>
    <w:rsid w:val="00E91993"/>
    <w:rsid w:val="00E91D68"/>
    <w:rsid w:val="00E94194"/>
    <w:rsid w:val="00E95104"/>
    <w:rsid w:val="00E951BC"/>
    <w:rsid w:val="00E95785"/>
    <w:rsid w:val="00E9693F"/>
    <w:rsid w:val="00EA0F63"/>
    <w:rsid w:val="00EA1165"/>
    <w:rsid w:val="00EA159B"/>
    <w:rsid w:val="00EA160E"/>
    <w:rsid w:val="00EA1F4A"/>
    <w:rsid w:val="00EA1FB8"/>
    <w:rsid w:val="00EA28B0"/>
    <w:rsid w:val="00EA2AB5"/>
    <w:rsid w:val="00EA3347"/>
    <w:rsid w:val="00EA3557"/>
    <w:rsid w:val="00EA3C3A"/>
    <w:rsid w:val="00EA46C8"/>
    <w:rsid w:val="00EA49B4"/>
    <w:rsid w:val="00EA509A"/>
    <w:rsid w:val="00EA58D8"/>
    <w:rsid w:val="00EA597C"/>
    <w:rsid w:val="00EA6180"/>
    <w:rsid w:val="00EA66AB"/>
    <w:rsid w:val="00EA6830"/>
    <w:rsid w:val="00EB0D23"/>
    <w:rsid w:val="00EB13DA"/>
    <w:rsid w:val="00EB167B"/>
    <w:rsid w:val="00EB172E"/>
    <w:rsid w:val="00EB1730"/>
    <w:rsid w:val="00EB18A7"/>
    <w:rsid w:val="00EB1C8E"/>
    <w:rsid w:val="00EB1FD7"/>
    <w:rsid w:val="00EB48F5"/>
    <w:rsid w:val="00EB55B4"/>
    <w:rsid w:val="00EB6ED8"/>
    <w:rsid w:val="00EB7D3F"/>
    <w:rsid w:val="00EC0159"/>
    <w:rsid w:val="00EC0524"/>
    <w:rsid w:val="00EC082C"/>
    <w:rsid w:val="00EC0A3B"/>
    <w:rsid w:val="00EC0BD8"/>
    <w:rsid w:val="00EC11BD"/>
    <w:rsid w:val="00EC1DD4"/>
    <w:rsid w:val="00EC27D5"/>
    <w:rsid w:val="00EC2D42"/>
    <w:rsid w:val="00EC4B3E"/>
    <w:rsid w:val="00EC564E"/>
    <w:rsid w:val="00EC7289"/>
    <w:rsid w:val="00EC7539"/>
    <w:rsid w:val="00EC7662"/>
    <w:rsid w:val="00ED1C67"/>
    <w:rsid w:val="00ED1C8A"/>
    <w:rsid w:val="00ED2AAD"/>
    <w:rsid w:val="00ED2E45"/>
    <w:rsid w:val="00ED327A"/>
    <w:rsid w:val="00ED3473"/>
    <w:rsid w:val="00ED3640"/>
    <w:rsid w:val="00ED3797"/>
    <w:rsid w:val="00ED40A6"/>
    <w:rsid w:val="00ED4129"/>
    <w:rsid w:val="00ED4435"/>
    <w:rsid w:val="00ED4A03"/>
    <w:rsid w:val="00ED4EE0"/>
    <w:rsid w:val="00ED4F80"/>
    <w:rsid w:val="00ED5A77"/>
    <w:rsid w:val="00ED693A"/>
    <w:rsid w:val="00ED7690"/>
    <w:rsid w:val="00ED7EBA"/>
    <w:rsid w:val="00EE0B20"/>
    <w:rsid w:val="00EE0CE2"/>
    <w:rsid w:val="00EE171C"/>
    <w:rsid w:val="00EE1741"/>
    <w:rsid w:val="00EE252A"/>
    <w:rsid w:val="00EE2C3A"/>
    <w:rsid w:val="00EE32C0"/>
    <w:rsid w:val="00EE4585"/>
    <w:rsid w:val="00EE4F13"/>
    <w:rsid w:val="00EE630C"/>
    <w:rsid w:val="00EF14F4"/>
    <w:rsid w:val="00EF2856"/>
    <w:rsid w:val="00EF2955"/>
    <w:rsid w:val="00EF2B3C"/>
    <w:rsid w:val="00EF2C2D"/>
    <w:rsid w:val="00EF325C"/>
    <w:rsid w:val="00EF3B9F"/>
    <w:rsid w:val="00EF3CC9"/>
    <w:rsid w:val="00EF5293"/>
    <w:rsid w:val="00EF6081"/>
    <w:rsid w:val="00EF670F"/>
    <w:rsid w:val="00EF70F3"/>
    <w:rsid w:val="00EF789C"/>
    <w:rsid w:val="00F0013A"/>
    <w:rsid w:val="00F002F0"/>
    <w:rsid w:val="00F022A3"/>
    <w:rsid w:val="00F02AE8"/>
    <w:rsid w:val="00F02B57"/>
    <w:rsid w:val="00F03439"/>
    <w:rsid w:val="00F0487C"/>
    <w:rsid w:val="00F0608F"/>
    <w:rsid w:val="00F06346"/>
    <w:rsid w:val="00F0715E"/>
    <w:rsid w:val="00F076D0"/>
    <w:rsid w:val="00F10335"/>
    <w:rsid w:val="00F1035B"/>
    <w:rsid w:val="00F11CEB"/>
    <w:rsid w:val="00F12B33"/>
    <w:rsid w:val="00F12F2B"/>
    <w:rsid w:val="00F1365C"/>
    <w:rsid w:val="00F13B1E"/>
    <w:rsid w:val="00F15619"/>
    <w:rsid w:val="00F15919"/>
    <w:rsid w:val="00F15B23"/>
    <w:rsid w:val="00F15FF3"/>
    <w:rsid w:val="00F16939"/>
    <w:rsid w:val="00F16AC1"/>
    <w:rsid w:val="00F175D4"/>
    <w:rsid w:val="00F215F8"/>
    <w:rsid w:val="00F217BD"/>
    <w:rsid w:val="00F23EED"/>
    <w:rsid w:val="00F242AC"/>
    <w:rsid w:val="00F252FD"/>
    <w:rsid w:val="00F25B59"/>
    <w:rsid w:val="00F26114"/>
    <w:rsid w:val="00F26C3A"/>
    <w:rsid w:val="00F271AB"/>
    <w:rsid w:val="00F27569"/>
    <w:rsid w:val="00F279D9"/>
    <w:rsid w:val="00F30192"/>
    <w:rsid w:val="00F303DD"/>
    <w:rsid w:val="00F3060F"/>
    <w:rsid w:val="00F30D3D"/>
    <w:rsid w:val="00F317D9"/>
    <w:rsid w:val="00F33462"/>
    <w:rsid w:val="00F33570"/>
    <w:rsid w:val="00F33814"/>
    <w:rsid w:val="00F33C52"/>
    <w:rsid w:val="00F33E07"/>
    <w:rsid w:val="00F343F9"/>
    <w:rsid w:val="00F34400"/>
    <w:rsid w:val="00F34451"/>
    <w:rsid w:val="00F35DFB"/>
    <w:rsid w:val="00F36230"/>
    <w:rsid w:val="00F36671"/>
    <w:rsid w:val="00F370E4"/>
    <w:rsid w:val="00F37F50"/>
    <w:rsid w:val="00F40764"/>
    <w:rsid w:val="00F415E1"/>
    <w:rsid w:val="00F41F36"/>
    <w:rsid w:val="00F42567"/>
    <w:rsid w:val="00F427F5"/>
    <w:rsid w:val="00F42B9A"/>
    <w:rsid w:val="00F42D05"/>
    <w:rsid w:val="00F42F05"/>
    <w:rsid w:val="00F437C1"/>
    <w:rsid w:val="00F44516"/>
    <w:rsid w:val="00F44D79"/>
    <w:rsid w:val="00F4639D"/>
    <w:rsid w:val="00F47E56"/>
    <w:rsid w:val="00F50544"/>
    <w:rsid w:val="00F50D70"/>
    <w:rsid w:val="00F511B1"/>
    <w:rsid w:val="00F51A9E"/>
    <w:rsid w:val="00F51C14"/>
    <w:rsid w:val="00F531FD"/>
    <w:rsid w:val="00F539A5"/>
    <w:rsid w:val="00F53D3B"/>
    <w:rsid w:val="00F53D67"/>
    <w:rsid w:val="00F53E5D"/>
    <w:rsid w:val="00F53F3F"/>
    <w:rsid w:val="00F54757"/>
    <w:rsid w:val="00F56021"/>
    <w:rsid w:val="00F571B6"/>
    <w:rsid w:val="00F57673"/>
    <w:rsid w:val="00F57C60"/>
    <w:rsid w:val="00F60428"/>
    <w:rsid w:val="00F61984"/>
    <w:rsid w:val="00F62FD8"/>
    <w:rsid w:val="00F64D83"/>
    <w:rsid w:val="00F64F68"/>
    <w:rsid w:val="00F651C0"/>
    <w:rsid w:val="00F65426"/>
    <w:rsid w:val="00F65DF1"/>
    <w:rsid w:val="00F65F39"/>
    <w:rsid w:val="00F66FC4"/>
    <w:rsid w:val="00F7003B"/>
    <w:rsid w:val="00F70635"/>
    <w:rsid w:val="00F70939"/>
    <w:rsid w:val="00F72117"/>
    <w:rsid w:val="00F72194"/>
    <w:rsid w:val="00F72CEC"/>
    <w:rsid w:val="00F72E15"/>
    <w:rsid w:val="00F72E18"/>
    <w:rsid w:val="00F73BB0"/>
    <w:rsid w:val="00F73FB5"/>
    <w:rsid w:val="00F74663"/>
    <w:rsid w:val="00F74BDB"/>
    <w:rsid w:val="00F75087"/>
    <w:rsid w:val="00F75394"/>
    <w:rsid w:val="00F75B8A"/>
    <w:rsid w:val="00F7605A"/>
    <w:rsid w:val="00F765F1"/>
    <w:rsid w:val="00F7682A"/>
    <w:rsid w:val="00F76A88"/>
    <w:rsid w:val="00F776BC"/>
    <w:rsid w:val="00F809CD"/>
    <w:rsid w:val="00F80BC3"/>
    <w:rsid w:val="00F81C92"/>
    <w:rsid w:val="00F822F7"/>
    <w:rsid w:val="00F828D2"/>
    <w:rsid w:val="00F8323C"/>
    <w:rsid w:val="00F8479E"/>
    <w:rsid w:val="00F850A0"/>
    <w:rsid w:val="00F85281"/>
    <w:rsid w:val="00F855A0"/>
    <w:rsid w:val="00F8700D"/>
    <w:rsid w:val="00F90DEF"/>
    <w:rsid w:val="00F910BD"/>
    <w:rsid w:val="00F92685"/>
    <w:rsid w:val="00F92C8E"/>
    <w:rsid w:val="00F958F9"/>
    <w:rsid w:val="00F95AFA"/>
    <w:rsid w:val="00FA2A42"/>
    <w:rsid w:val="00FA37D2"/>
    <w:rsid w:val="00FA4A34"/>
    <w:rsid w:val="00FA4C45"/>
    <w:rsid w:val="00FA503C"/>
    <w:rsid w:val="00FA5A86"/>
    <w:rsid w:val="00FA5E95"/>
    <w:rsid w:val="00FA7412"/>
    <w:rsid w:val="00FB0041"/>
    <w:rsid w:val="00FB08E1"/>
    <w:rsid w:val="00FB1B32"/>
    <w:rsid w:val="00FB1CE3"/>
    <w:rsid w:val="00FB202F"/>
    <w:rsid w:val="00FB2430"/>
    <w:rsid w:val="00FB3002"/>
    <w:rsid w:val="00FB3C95"/>
    <w:rsid w:val="00FB48FE"/>
    <w:rsid w:val="00FB4F20"/>
    <w:rsid w:val="00FB4F8A"/>
    <w:rsid w:val="00FB58C7"/>
    <w:rsid w:val="00FB58CB"/>
    <w:rsid w:val="00FB5AB9"/>
    <w:rsid w:val="00FB5E23"/>
    <w:rsid w:val="00FB68E4"/>
    <w:rsid w:val="00FB69ED"/>
    <w:rsid w:val="00FB6E73"/>
    <w:rsid w:val="00FB72A5"/>
    <w:rsid w:val="00FB78CC"/>
    <w:rsid w:val="00FC0DEA"/>
    <w:rsid w:val="00FC137F"/>
    <w:rsid w:val="00FC1524"/>
    <w:rsid w:val="00FC1A9C"/>
    <w:rsid w:val="00FC1DC2"/>
    <w:rsid w:val="00FC2B77"/>
    <w:rsid w:val="00FC32AC"/>
    <w:rsid w:val="00FC3AE4"/>
    <w:rsid w:val="00FC4872"/>
    <w:rsid w:val="00FC548F"/>
    <w:rsid w:val="00FC60C3"/>
    <w:rsid w:val="00FC6321"/>
    <w:rsid w:val="00FC6F8F"/>
    <w:rsid w:val="00FC757C"/>
    <w:rsid w:val="00FC7B8D"/>
    <w:rsid w:val="00FC7D5E"/>
    <w:rsid w:val="00FD0C56"/>
    <w:rsid w:val="00FD2777"/>
    <w:rsid w:val="00FD2881"/>
    <w:rsid w:val="00FD2B4E"/>
    <w:rsid w:val="00FD3A41"/>
    <w:rsid w:val="00FD3DFB"/>
    <w:rsid w:val="00FD4068"/>
    <w:rsid w:val="00FD41B2"/>
    <w:rsid w:val="00FD4B53"/>
    <w:rsid w:val="00FD4FD0"/>
    <w:rsid w:val="00FD52C6"/>
    <w:rsid w:val="00FD5E7D"/>
    <w:rsid w:val="00FD5EF1"/>
    <w:rsid w:val="00FD6B7B"/>
    <w:rsid w:val="00FD6FEE"/>
    <w:rsid w:val="00FD7A44"/>
    <w:rsid w:val="00FE05AA"/>
    <w:rsid w:val="00FE13F8"/>
    <w:rsid w:val="00FE1E39"/>
    <w:rsid w:val="00FE20DD"/>
    <w:rsid w:val="00FE21E7"/>
    <w:rsid w:val="00FE23A2"/>
    <w:rsid w:val="00FE265B"/>
    <w:rsid w:val="00FE2AE6"/>
    <w:rsid w:val="00FE3A97"/>
    <w:rsid w:val="00FE4EC1"/>
    <w:rsid w:val="00FE63B3"/>
    <w:rsid w:val="00FE7125"/>
    <w:rsid w:val="00FE7851"/>
    <w:rsid w:val="00FF0C0B"/>
    <w:rsid w:val="00FF0EB9"/>
    <w:rsid w:val="00FF3597"/>
    <w:rsid w:val="00FF3E0F"/>
    <w:rsid w:val="00FF3E59"/>
    <w:rsid w:val="00FF449D"/>
    <w:rsid w:val="00FF4D7F"/>
    <w:rsid w:val="00FF5214"/>
    <w:rsid w:val="00FF57A1"/>
    <w:rsid w:val="00FF690C"/>
    <w:rsid w:val="00FF7143"/>
    <w:rsid w:val="00FF726E"/>
    <w:rsid w:val="00FF7C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396B"/>
  <w15:chartTrackingRefBased/>
  <w15:docId w15:val="{63DC4AE9-1810-8D4C-8953-0ED6910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D79"/>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485"/>
    <w:pPr>
      <w:ind w:left="720"/>
      <w:contextualSpacing/>
    </w:pPr>
  </w:style>
  <w:style w:type="paragraph" w:styleId="Header">
    <w:name w:val="header"/>
    <w:basedOn w:val="Normal"/>
    <w:link w:val="HeaderChar"/>
    <w:uiPriority w:val="99"/>
    <w:unhideWhenUsed/>
    <w:rsid w:val="0082042B"/>
    <w:pPr>
      <w:tabs>
        <w:tab w:val="center" w:pos="4680"/>
        <w:tab w:val="right" w:pos="9360"/>
      </w:tabs>
    </w:pPr>
  </w:style>
  <w:style w:type="character" w:customStyle="1" w:styleId="HeaderChar">
    <w:name w:val="Header Char"/>
    <w:basedOn w:val="DefaultParagraphFont"/>
    <w:link w:val="Header"/>
    <w:uiPriority w:val="99"/>
    <w:rsid w:val="0082042B"/>
    <w:rPr>
      <w:rFonts w:ascii="Times New Roman" w:eastAsia="Times New Roman" w:hAnsi="Times New Roman" w:cs="Times New Roman"/>
      <w:lang w:bidi="he-IL"/>
    </w:rPr>
  </w:style>
  <w:style w:type="paragraph" w:styleId="Footer">
    <w:name w:val="footer"/>
    <w:basedOn w:val="Normal"/>
    <w:link w:val="FooterChar"/>
    <w:uiPriority w:val="99"/>
    <w:unhideWhenUsed/>
    <w:rsid w:val="0082042B"/>
    <w:pPr>
      <w:tabs>
        <w:tab w:val="center" w:pos="4680"/>
        <w:tab w:val="right" w:pos="9360"/>
      </w:tabs>
    </w:pPr>
  </w:style>
  <w:style w:type="character" w:customStyle="1" w:styleId="FooterChar">
    <w:name w:val="Footer Char"/>
    <w:basedOn w:val="DefaultParagraphFont"/>
    <w:link w:val="Footer"/>
    <w:uiPriority w:val="99"/>
    <w:rsid w:val="0082042B"/>
    <w:rPr>
      <w:rFonts w:ascii="Times New Roman" w:eastAsia="Times New Roman" w:hAnsi="Times New Roman" w:cs="Times New Roman"/>
      <w:lang w:bidi="he-IL"/>
    </w:rPr>
  </w:style>
  <w:style w:type="paragraph" w:styleId="BalloonText">
    <w:name w:val="Balloon Text"/>
    <w:basedOn w:val="Normal"/>
    <w:link w:val="BalloonTextChar"/>
    <w:uiPriority w:val="99"/>
    <w:semiHidden/>
    <w:unhideWhenUsed/>
    <w:rsid w:val="00B1634F"/>
    <w:rPr>
      <w:sz w:val="18"/>
      <w:szCs w:val="18"/>
    </w:rPr>
  </w:style>
  <w:style w:type="character" w:customStyle="1" w:styleId="BalloonTextChar">
    <w:name w:val="Balloon Text Char"/>
    <w:basedOn w:val="DefaultParagraphFont"/>
    <w:link w:val="BalloonText"/>
    <w:uiPriority w:val="99"/>
    <w:semiHidden/>
    <w:rsid w:val="00B1634F"/>
    <w:rPr>
      <w:rFonts w:ascii="Times New Roman" w:eastAsia="Times New Roman" w:hAnsi="Times New Roman" w:cs="Times New Roman"/>
      <w:sz w:val="18"/>
      <w:szCs w:val="18"/>
      <w:lang w:bidi="he-IL"/>
    </w:rPr>
  </w:style>
  <w:style w:type="paragraph" w:styleId="NormalWeb">
    <w:name w:val="Normal (Web)"/>
    <w:basedOn w:val="Normal"/>
    <w:uiPriority w:val="99"/>
    <w:semiHidden/>
    <w:unhideWhenUsed/>
    <w:rsid w:val="00B1634F"/>
    <w:pPr>
      <w:spacing w:before="100" w:beforeAutospacing="1" w:after="100" w:afterAutospacing="1"/>
    </w:pPr>
  </w:style>
  <w:style w:type="paragraph" w:customStyle="1" w:styleId="Para">
    <w:name w:val="Para"/>
    <w:link w:val="ParaChar"/>
    <w:qFormat/>
    <w:rsid w:val="00C60107"/>
    <w:pPr>
      <w:spacing w:after="120"/>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C60107"/>
    <w:rPr>
      <w:rFonts w:ascii="Times New Roman" w:eastAsia="Times New Roman" w:hAnsi="Times New Roman" w:cs="Times New Roman"/>
      <w:snapToGrid w:val="0"/>
      <w:sz w:val="26"/>
      <w:szCs w:val="20"/>
    </w:rPr>
  </w:style>
  <w:style w:type="character" w:styleId="Hyperlink">
    <w:name w:val="Hyperlink"/>
    <w:basedOn w:val="DefaultParagraphFont"/>
    <w:uiPriority w:val="99"/>
    <w:unhideWhenUsed/>
    <w:rsid w:val="00142A8F"/>
    <w:rPr>
      <w:color w:val="0563C1" w:themeColor="hyperlink"/>
      <w:u w:val="single"/>
    </w:rPr>
  </w:style>
  <w:style w:type="character" w:styleId="UnresolvedMention">
    <w:name w:val="Unresolved Mention"/>
    <w:basedOn w:val="DefaultParagraphFont"/>
    <w:uiPriority w:val="99"/>
    <w:semiHidden/>
    <w:unhideWhenUsed/>
    <w:rsid w:val="00142A8F"/>
    <w:rPr>
      <w:color w:val="605E5C"/>
      <w:shd w:val="clear" w:color="auto" w:fill="E1DFDD"/>
    </w:rPr>
  </w:style>
  <w:style w:type="paragraph" w:customStyle="1" w:styleId="TableCaption">
    <w:name w:val="TableCaption"/>
    <w:basedOn w:val="Normal"/>
    <w:qFormat/>
    <w:rsid w:val="00806646"/>
    <w:pPr>
      <w:keepNext/>
      <w:widowControl w:val="0"/>
      <w:spacing w:before="240" w:after="120"/>
      <w:jc w:val="both"/>
    </w:pPr>
    <w:rPr>
      <w:rFonts w:ascii="Arial" w:hAnsi="Arial"/>
      <w:b/>
      <w:iCs/>
      <w:szCs w:val="20"/>
    </w:rPr>
  </w:style>
  <w:style w:type="paragraph" w:customStyle="1" w:styleId="image">
    <w:name w:val="image"/>
    <w:basedOn w:val="Normal"/>
    <w:next w:val="Normal"/>
    <w:rsid w:val="00306298"/>
    <w:pPr>
      <w:overflowPunct w:val="0"/>
      <w:autoSpaceDE w:val="0"/>
      <w:autoSpaceDN w:val="0"/>
      <w:adjustRightInd w:val="0"/>
      <w:spacing w:before="240" w:after="120" w:line="240" w:lineRule="atLeast"/>
      <w:jc w:val="center"/>
      <w:textAlignment w:val="baseline"/>
    </w:pPr>
    <w:rPr>
      <w:sz w:val="20"/>
      <w:szCs w:val="20"/>
      <w:lang w:bidi="ar-SA"/>
    </w:rPr>
  </w:style>
  <w:style w:type="character" w:styleId="CommentReference">
    <w:name w:val="annotation reference"/>
    <w:basedOn w:val="DefaultParagraphFont"/>
    <w:uiPriority w:val="99"/>
    <w:semiHidden/>
    <w:unhideWhenUsed/>
    <w:rsid w:val="00343F58"/>
    <w:rPr>
      <w:sz w:val="16"/>
      <w:szCs w:val="16"/>
    </w:rPr>
  </w:style>
  <w:style w:type="paragraph" w:styleId="CommentText">
    <w:name w:val="annotation text"/>
    <w:basedOn w:val="Normal"/>
    <w:link w:val="CommentTextChar"/>
    <w:uiPriority w:val="99"/>
    <w:unhideWhenUsed/>
    <w:rsid w:val="00343F58"/>
    <w:rPr>
      <w:sz w:val="20"/>
      <w:szCs w:val="20"/>
    </w:rPr>
  </w:style>
  <w:style w:type="character" w:customStyle="1" w:styleId="CommentTextChar">
    <w:name w:val="Comment Text Char"/>
    <w:basedOn w:val="DefaultParagraphFont"/>
    <w:link w:val="CommentText"/>
    <w:uiPriority w:val="99"/>
    <w:rsid w:val="00343F58"/>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343F58"/>
    <w:rPr>
      <w:b/>
      <w:bCs/>
    </w:rPr>
  </w:style>
  <w:style w:type="character" w:customStyle="1" w:styleId="CommentSubjectChar">
    <w:name w:val="Comment Subject Char"/>
    <w:basedOn w:val="CommentTextChar"/>
    <w:link w:val="CommentSubject"/>
    <w:uiPriority w:val="99"/>
    <w:semiHidden/>
    <w:rsid w:val="00343F58"/>
    <w:rPr>
      <w:rFonts w:ascii="Times New Roman" w:eastAsia="Times New Roman" w:hAnsi="Times New Roman" w:cs="Times New Roman"/>
      <w:b/>
      <w:bCs/>
      <w:sz w:val="20"/>
      <w:szCs w:val="20"/>
      <w:lang w:bidi="he-IL"/>
    </w:rPr>
  </w:style>
  <w:style w:type="paragraph" w:styleId="Revision">
    <w:name w:val="Revision"/>
    <w:hidden/>
    <w:uiPriority w:val="99"/>
    <w:semiHidden/>
    <w:rsid w:val="00860E96"/>
    <w:rPr>
      <w:rFonts w:ascii="Times New Roman" w:eastAsia="Times New Roman" w:hAnsi="Times New Roman" w:cs="Times New Roman"/>
      <w:lang w:bidi="he-IL"/>
    </w:rPr>
  </w:style>
  <w:style w:type="character" w:styleId="FollowedHyperlink">
    <w:name w:val="FollowedHyperlink"/>
    <w:basedOn w:val="DefaultParagraphFont"/>
    <w:uiPriority w:val="99"/>
    <w:semiHidden/>
    <w:unhideWhenUsed/>
    <w:rsid w:val="00331EFB"/>
    <w:rPr>
      <w:color w:val="954F72" w:themeColor="followedHyperlink"/>
      <w:u w:val="single"/>
    </w:rPr>
  </w:style>
  <w:style w:type="character" w:styleId="PageNumber">
    <w:name w:val="page number"/>
    <w:basedOn w:val="DefaultParagraphFont"/>
    <w:uiPriority w:val="99"/>
    <w:semiHidden/>
    <w:unhideWhenUsed/>
    <w:rsid w:val="00D33F7C"/>
  </w:style>
  <w:style w:type="paragraph" w:styleId="Bibliography">
    <w:name w:val="Bibliography"/>
    <w:basedOn w:val="Normal"/>
    <w:next w:val="Normal"/>
    <w:uiPriority w:val="37"/>
    <w:unhideWhenUsed/>
    <w:rsid w:val="001D603D"/>
    <w:pPr>
      <w:tabs>
        <w:tab w:val="left" w:pos="380"/>
        <w:tab w:val="left" w:pos="500"/>
      </w:tabs>
      <w:ind w:left="504" w:hanging="504"/>
    </w:pPr>
  </w:style>
  <w:style w:type="table" w:styleId="TableGrid">
    <w:name w:val="Table Grid"/>
    <w:basedOn w:val="TableNormal"/>
    <w:uiPriority w:val="39"/>
    <w:rsid w:val="006E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842">
      <w:bodyDiv w:val="1"/>
      <w:marLeft w:val="0"/>
      <w:marRight w:val="0"/>
      <w:marTop w:val="0"/>
      <w:marBottom w:val="0"/>
      <w:divBdr>
        <w:top w:val="none" w:sz="0" w:space="0" w:color="auto"/>
        <w:left w:val="none" w:sz="0" w:space="0" w:color="auto"/>
        <w:bottom w:val="none" w:sz="0" w:space="0" w:color="auto"/>
        <w:right w:val="none" w:sz="0" w:space="0" w:color="auto"/>
      </w:divBdr>
      <w:divsChild>
        <w:div w:id="175770595">
          <w:marLeft w:val="480"/>
          <w:marRight w:val="0"/>
          <w:marTop w:val="0"/>
          <w:marBottom w:val="0"/>
          <w:divBdr>
            <w:top w:val="none" w:sz="0" w:space="0" w:color="auto"/>
            <w:left w:val="none" w:sz="0" w:space="0" w:color="auto"/>
            <w:bottom w:val="none" w:sz="0" w:space="0" w:color="auto"/>
            <w:right w:val="none" w:sz="0" w:space="0" w:color="auto"/>
          </w:divBdr>
          <w:divsChild>
            <w:div w:id="11126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976">
      <w:bodyDiv w:val="1"/>
      <w:marLeft w:val="0"/>
      <w:marRight w:val="0"/>
      <w:marTop w:val="0"/>
      <w:marBottom w:val="0"/>
      <w:divBdr>
        <w:top w:val="none" w:sz="0" w:space="0" w:color="auto"/>
        <w:left w:val="none" w:sz="0" w:space="0" w:color="auto"/>
        <w:bottom w:val="none" w:sz="0" w:space="0" w:color="auto"/>
        <w:right w:val="none" w:sz="0" w:space="0" w:color="auto"/>
      </w:divBdr>
      <w:divsChild>
        <w:div w:id="349374855">
          <w:marLeft w:val="0"/>
          <w:marRight w:val="0"/>
          <w:marTop w:val="0"/>
          <w:marBottom w:val="0"/>
          <w:divBdr>
            <w:top w:val="none" w:sz="0" w:space="0" w:color="auto"/>
            <w:left w:val="none" w:sz="0" w:space="0" w:color="auto"/>
            <w:bottom w:val="none" w:sz="0" w:space="0" w:color="auto"/>
            <w:right w:val="none" w:sz="0" w:space="0" w:color="auto"/>
          </w:divBdr>
          <w:divsChild>
            <w:div w:id="72825787">
              <w:marLeft w:val="0"/>
              <w:marRight w:val="0"/>
              <w:marTop w:val="0"/>
              <w:marBottom w:val="0"/>
              <w:divBdr>
                <w:top w:val="none" w:sz="0" w:space="0" w:color="auto"/>
                <w:left w:val="none" w:sz="0" w:space="0" w:color="auto"/>
                <w:bottom w:val="none" w:sz="0" w:space="0" w:color="auto"/>
                <w:right w:val="none" w:sz="0" w:space="0" w:color="auto"/>
              </w:divBdr>
              <w:divsChild>
                <w:div w:id="19757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8164">
      <w:bodyDiv w:val="1"/>
      <w:marLeft w:val="0"/>
      <w:marRight w:val="0"/>
      <w:marTop w:val="0"/>
      <w:marBottom w:val="0"/>
      <w:divBdr>
        <w:top w:val="none" w:sz="0" w:space="0" w:color="auto"/>
        <w:left w:val="none" w:sz="0" w:space="0" w:color="auto"/>
        <w:bottom w:val="none" w:sz="0" w:space="0" w:color="auto"/>
        <w:right w:val="none" w:sz="0" w:space="0" w:color="auto"/>
      </w:divBdr>
      <w:divsChild>
        <w:div w:id="569115321">
          <w:marLeft w:val="480"/>
          <w:marRight w:val="0"/>
          <w:marTop w:val="0"/>
          <w:marBottom w:val="0"/>
          <w:divBdr>
            <w:top w:val="none" w:sz="0" w:space="0" w:color="auto"/>
            <w:left w:val="none" w:sz="0" w:space="0" w:color="auto"/>
            <w:bottom w:val="none" w:sz="0" w:space="0" w:color="auto"/>
            <w:right w:val="none" w:sz="0" w:space="0" w:color="auto"/>
          </w:divBdr>
          <w:divsChild>
            <w:div w:id="21048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106">
      <w:bodyDiv w:val="1"/>
      <w:marLeft w:val="0"/>
      <w:marRight w:val="0"/>
      <w:marTop w:val="0"/>
      <w:marBottom w:val="0"/>
      <w:divBdr>
        <w:top w:val="none" w:sz="0" w:space="0" w:color="auto"/>
        <w:left w:val="none" w:sz="0" w:space="0" w:color="auto"/>
        <w:bottom w:val="none" w:sz="0" w:space="0" w:color="auto"/>
        <w:right w:val="none" w:sz="0" w:space="0" w:color="auto"/>
      </w:divBdr>
      <w:divsChild>
        <w:div w:id="1561018186">
          <w:marLeft w:val="0"/>
          <w:marRight w:val="0"/>
          <w:marTop w:val="0"/>
          <w:marBottom w:val="0"/>
          <w:divBdr>
            <w:top w:val="none" w:sz="0" w:space="0" w:color="auto"/>
            <w:left w:val="none" w:sz="0" w:space="0" w:color="auto"/>
            <w:bottom w:val="none" w:sz="0" w:space="0" w:color="auto"/>
            <w:right w:val="none" w:sz="0" w:space="0" w:color="auto"/>
          </w:divBdr>
          <w:divsChild>
            <w:div w:id="521749925">
              <w:marLeft w:val="0"/>
              <w:marRight w:val="0"/>
              <w:marTop w:val="0"/>
              <w:marBottom w:val="0"/>
              <w:divBdr>
                <w:top w:val="none" w:sz="0" w:space="0" w:color="auto"/>
                <w:left w:val="none" w:sz="0" w:space="0" w:color="auto"/>
                <w:bottom w:val="none" w:sz="0" w:space="0" w:color="auto"/>
                <w:right w:val="none" w:sz="0" w:space="0" w:color="auto"/>
              </w:divBdr>
              <w:divsChild>
                <w:div w:id="349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713">
      <w:bodyDiv w:val="1"/>
      <w:marLeft w:val="0"/>
      <w:marRight w:val="0"/>
      <w:marTop w:val="0"/>
      <w:marBottom w:val="0"/>
      <w:divBdr>
        <w:top w:val="none" w:sz="0" w:space="0" w:color="auto"/>
        <w:left w:val="none" w:sz="0" w:space="0" w:color="auto"/>
        <w:bottom w:val="none" w:sz="0" w:space="0" w:color="auto"/>
        <w:right w:val="none" w:sz="0" w:space="0" w:color="auto"/>
      </w:divBdr>
      <w:divsChild>
        <w:div w:id="56361180">
          <w:marLeft w:val="0"/>
          <w:marRight w:val="0"/>
          <w:marTop w:val="0"/>
          <w:marBottom w:val="0"/>
          <w:divBdr>
            <w:top w:val="none" w:sz="0" w:space="0" w:color="auto"/>
            <w:left w:val="none" w:sz="0" w:space="0" w:color="auto"/>
            <w:bottom w:val="none" w:sz="0" w:space="0" w:color="auto"/>
            <w:right w:val="none" w:sz="0" w:space="0" w:color="auto"/>
          </w:divBdr>
          <w:divsChild>
            <w:div w:id="932399026">
              <w:marLeft w:val="0"/>
              <w:marRight w:val="0"/>
              <w:marTop w:val="0"/>
              <w:marBottom w:val="0"/>
              <w:divBdr>
                <w:top w:val="none" w:sz="0" w:space="0" w:color="auto"/>
                <w:left w:val="none" w:sz="0" w:space="0" w:color="auto"/>
                <w:bottom w:val="none" w:sz="0" w:space="0" w:color="auto"/>
                <w:right w:val="none" w:sz="0" w:space="0" w:color="auto"/>
              </w:divBdr>
              <w:divsChild>
                <w:div w:id="322709725">
                  <w:marLeft w:val="0"/>
                  <w:marRight w:val="0"/>
                  <w:marTop w:val="0"/>
                  <w:marBottom w:val="0"/>
                  <w:divBdr>
                    <w:top w:val="none" w:sz="0" w:space="0" w:color="auto"/>
                    <w:left w:val="none" w:sz="0" w:space="0" w:color="auto"/>
                    <w:bottom w:val="none" w:sz="0" w:space="0" w:color="auto"/>
                    <w:right w:val="none" w:sz="0" w:space="0" w:color="auto"/>
                  </w:divBdr>
                  <w:divsChild>
                    <w:div w:id="15360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1244">
      <w:bodyDiv w:val="1"/>
      <w:marLeft w:val="0"/>
      <w:marRight w:val="0"/>
      <w:marTop w:val="0"/>
      <w:marBottom w:val="0"/>
      <w:divBdr>
        <w:top w:val="none" w:sz="0" w:space="0" w:color="auto"/>
        <w:left w:val="none" w:sz="0" w:space="0" w:color="auto"/>
        <w:bottom w:val="none" w:sz="0" w:space="0" w:color="auto"/>
        <w:right w:val="none" w:sz="0" w:space="0" w:color="auto"/>
      </w:divBdr>
      <w:divsChild>
        <w:div w:id="703168301">
          <w:marLeft w:val="0"/>
          <w:marRight w:val="0"/>
          <w:marTop w:val="0"/>
          <w:marBottom w:val="0"/>
          <w:divBdr>
            <w:top w:val="none" w:sz="0" w:space="0" w:color="auto"/>
            <w:left w:val="none" w:sz="0" w:space="0" w:color="auto"/>
            <w:bottom w:val="none" w:sz="0" w:space="0" w:color="auto"/>
            <w:right w:val="none" w:sz="0" w:space="0" w:color="auto"/>
          </w:divBdr>
          <w:divsChild>
            <w:div w:id="1232622746">
              <w:marLeft w:val="0"/>
              <w:marRight w:val="0"/>
              <w:marTop w:val="0"/>
              <w:marBottom w:val="0"/>
              <w:divBdr>
                <w:top w:val="none" w:sz="0" w:space="0" w:color="auto"/>
                <w:left w:val="none" w:sz="0" w:space="0" w:color="auto"/>
                <w:bottom w:val="none" w:sz="0" w:space="0" w:color="auto"/>
                <w:right w:val="none" w:sz="0" w:space="0" w:color="auto"/>
              </w:divBdr>
              <w:divsChild>
                <w:div w:id="13762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3377">
      <w:bodyDiv w:val="1"/>
      <w:marLeft w:val="0"/>
      <w:marRight w:val="0"/>
      <w:marTop w:val="0"/>
      <w:marBottom w:val="0"/>
      <w:divBdr>
        <w:top w:val="none" w:sz="0" w:space="0" w:color="auto"/>
        <w:left w:val="none" w:sz="0" w:space="0" w:color="auto"/>
        <w:bottom w:val="none" w:sz="0" w:space="0" w:color="auto"/>
        <w:right w:val="none" w:sz="0" w:space="0" w:color="auto"/>
      </w:divBdr>
      <w:divsChild>
        <w:div w:id="749818012">
          <w:marLeft w:val="0"/>
          <w:marRight w:val="0"/>
          <w:marTop w:val="0"/>
          <w:marBottom w:val="0"/>
          <w:divBdr>
            <w:top w:val="none" w:sz="0" w:space="0" w:color="auto"/>
            <w:left w:val="none" w:sz="0" w:space="0" w:color="auto"/>
            <w:bottom w:val="none" w:sz="0" w:space="0" w:color="auto"/>
            <w:right w:val="none" w:sz="0" w:space="0" w:color="auto"/>
          </w:divBdr>
          <w:divsChild>
            <w:div w:id="359285582">
              <w:marLeft w:val="0"/>
              <w:marRight w:val="0"/>
              <w:marTop w:val="0"/>
              <w:marBottom w:val="0"/>
              <w:divBdr>
                <w:top w:val="none" w:sz="0" w:space="0" w:color="auto"/>
                <w:left w:val="none" w:sz="0" w:space="0" w:color="auto"/>
                <w:bottom w:val="none" w:sz="0" w:space="0" w:color="auto"/>
                <w:right w:val="none" w:sz="0" w:space="0" w:color="auto"/>
              </w:divBdr>
              <w:divsChild>
                <w:div w:id="21054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8726">
      <w:bodyDiv w:val="1"/>
      <w:marLeft w:val="0"/>
      <w:marRight w:val="0"/>
      <w:marTop w:val="0"/>
      <w:marBottom w:val="0"/>
      <w:divBdr>
        <w:top w:val="none" w:sz="0" w:space="0" w:color="auto"/>
        <w:left w:val="none" w:sz="0" w:space="0" w:color="auto"/>
        <w:bottom w:val="none" w:sz="0" w:space="0" w:color="auto"/>
        <w:right w:val="none" w:sz="0" w:space="0" w:color="auto"/>
      </w:divBdr>
      <w:divsChild>
        <w:div w:id="1428697198">
          <w:marLeft w:val="0"/>
          <w:marRight w:val="0"/>
          <w:marTop w:val="0"/>
          <w:marBottom w:val="0"/>
          <w:divBdr>
            <w:top w:val="none" w:sz="0" w:space="0" w:color="auto"/>
            <w:left w:val="none" w:sz="0" w:space="0" w:color="auto"/>
            <w:bottom w:val="none" w:sz="0" w:space="0" w:color="auto"/>
            <w:right w:val="none" w:sz="0" w:space="0" w:color="auto"/>
          </w:divBdr>
          <w:divsChild>
            <w:div w:id="946765822">
              <w:marLeft w:val="0"/>
              <w:marRight w:val="0"/>
              <w:marTop w:val="0"/>
              <w:marBottom w:val="0"/>
              <w:divBdr>
                <w:top w:val="none" w:sz="0" w:space="0" w:color="auto"/>
                <w:left w:val="none" w:sz="0" w:space="0" w:color="auto"/>
                <w:bottom w:val="none" w:sz="0" w:space="0" w:color="auto"/>
                <w:right w:val="none" w:sz="0" w:space="0" w:color="auto"/>
              </w:divBdr>
              <w:divsChild>
                <w:div w:id="1067605140">
                  <w:marLeft w:val="0"/>
                  <w:marRight w:val="0"/>
                  <w:marTop w:val="0"/>
                  <w:marBottom w:val="0"/>
                  <w:divBdr>
                    <w:top w:val="none" w:sz="0" w:space="0" w:color="auto"/>
                    <w:left w:val="none" w:sz="0" w:space="0" w:color="auto"/>
                    <w:bottom w:val="none" w:sz="0" w:space="0" w:color="auto"/>
                    <w:right w:val="none" w:sz="0" w:space="0" w:color="auto"/>
                  </w:divBdr>
                  <w:divsChild>
                    <w:div w:id="15703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9564">
      <w:bodyDiv w:val="1"/>
      <w:marLeft w:val="0"/>
      <w:marRight w:val="0"/>
      <w:marTop w:val="0"/>
      <w:marBottom w:val="0"/>
      <w:divBdr>
        <w:top w:val="none" w:sz="0" w:space="0" w:color="auto"/>
        <w:left w:val="none" w:sz="0" w:space="0" w:color="auto"/>
        <w:bottom w:val="none" w:sz="0" w:space="0" w:color="auto"/>
        <w:right w:val="none" w:sz="0" w:space="0" w:color="auto"/>
      </w:divBdr>
    </w:div>
    <w:div w:id="191500265">
      <w:bodyDiv w:val="1"/>
      <w:marLeft w:val="0"/>
      <w:marRight w:val="0"/>
      <w:marTop w:val="0"/>
      <w:marBottom w:val="0"/>
      <w:divBdr>
        <w:top w:val="none" w:sz="0" w:space="0" w:color="auto"/>
        <w:left w:val="none" w:sz="0" w:space="0" w:color="auto"/>
        <w:bottom w:val="none" w:sz="0" w:space="0" w:color="auto"/>
        <w:right w:val="none" w:sz="0" w:space="0" w:color="auto"/>
      </w:divBdr>
      <w:divsChild>
        <w:div w:id="698894014">
          <w:marLeft w:val="480"/>
          <w:marRight w:val="0"/>
          <w:marTop w:val="0"/>
          <w:marBottom w:val="0"/>
          <w:divBdr>
            <w:top w:val="none" w:sz="0" w:space="0" w:color="auto"/>
            <w:left w:val="none" w:sz="0" w:space="0" w:color="auto"/>
            <w:bottom w:val="none" w:sz="0" w:space="0" w:color="auto"/>
            <w:right w:val="none" w:sz="0" w:space="0" w:color="auto"/>
          </w:divBdr>
          <w:divsChild>
            <w:div w:id="8895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295">
      <w:bodyDiv w:val="1"/>
      <w:marLeft w:val="0"/>
      <w:marRight w:val="0"/>
      <w:marTop w:val="0"/>
      <w:marBottom w:val="0"/>
      <w:divBdr>
        <w:top w:val="none" w:sz="0" w:space="0" w:color="auto"/>
        <w:left w:val="none" w:sz="0" w:space="0" w:color="auto"/>
        <w:bottom w:val="none" w:sz="0" w:space="0" w:color="auto"/>
        <w:right w:val="none" w:sz="0" w:space="0" w:color="auto"/>
      </w:divBdr>
      <w:divsChild>
        <w:div w:id="2040156756">
          <w:marLeft w:val="0"/>
          <w:marRight w:val="0"/>
          <w:marTop w:val="0"/>
          <w:marBottom w:val="0"/>
          <w:divBdr>
            <w:top w:val="none" w:sz="0" w:space="0" w:color="auto"/>
            <w:left w:val="none" w:sz="0" w:space="0" w:color="auto"/>
            <w:bottom w:val="none" w:sz="0" w:space="0" w:color="auto"/>
            <w:right w:val="none" w:sz="0" w:space="0" w:color="auto"/>
          </w:divBdr>
          <w:divsChild>
            <w:div w:id="1084111205">
              <w:marLeft w:val="0"/>
              <w:marRight w:val="0"/>
              <w:marTop w:val="0"/>
              <w:marBottom w:val="0"/>
              <w:divBdr>
                <w:top w:val="none" w:sz="0" w:space="0" w:color="auto"/>
                <w:left w:val="none" w:sz="0" w:space="0" w:color="auto"/>
                <w:bottom w:val="none" w:sz="0" w:space="0" w:color="auto"/>
                <w:right w:val="none" w:sz="0" w:space="0" w:color="auto"/>
              </w:divBdr>
              <w:divsChild>
                <w:div w:id="5070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5515">
      <w:bodyDiv w:val="1"/>
      <w:marLeft w:val="0"/>
      <w:marRight w:val="0"/>
      <w:marTop w:val="0"/>
      <w:marBottom w:val="0"/>
      <w:divBdr>
        <w:top w:val="none" w:sz="0" w:space="0" w:color="auto"/>
        <w:left w:val="none" w:sz="0" w:space="0" w:color="auto"/>
        <w:bottom w:val="none" w:sz="0" w:space="0" w:color="auto"/>
        <w:right w:val="none" w:sz="0" w:space="0" w:color="auto"/>
      </w:divBdr>
      <w:divsChild>
        <w:div w:id="361052201">
          <w:marLeft w:val="0"/>
          <w:marRight w:val="0"/>
          <w:marTop w:val="0"/>
          <w:marBottom w:val="0"/>
          <w:divBdr>
            <w:top w:val="none" w:sz="0" w:space="0" w:color="auto"/>
            <w:left w:val="none" w:sz="0" w:space="0" w:color="auto"/>
            <w:bottom w:val="none" w:sz="0" w:space="0" w:color="auto"/>
            <w:right w:val="none" w:sz="0" w:space="0" w:color="auto"/>
          </w:divBdr>
          <w:divsChild>
            <w:div w:id="1836727127">
              <w:marLeft w:val="0"/>
              <w:marRight w:val="0"/>
              <w:marTop w:val="0"/>
              <w:marBottom w:val="0"/>
              <w:divBdr>
                <w:top w:val="none" w:sz="0" w:space="0" w:color="auto"/>
                <w:left w:val="none" w:sz="0" w:space="0" w:color="auto"/>
                <w:bottom w:val="none" w:sz="0" w:space="0" w:color="auto"/>
                <w:right w:val="none" w:sz="0" w:space="0" w:color="auto"/>
              </w:divBdr>
              <w:divsChild>
                <w:div w:id="14840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57389">
      <w:bodyDiv w:val="1"/>
      <w:marLeft w:val="0"/>
      <w:marRight w:val="0"/>
      <w:marTop w:val="0"/>
      <w:marBottom w:val="0"/>
      <w:divBdr>
        <w:top w:val="none" w:sz="0" w:space="0" w:color="auto"/>
        <w:left w:val="none" w:sz="0" w:space="0" w:color="auto"/>
        <w:bottom w:val="none" w:sz="0" w:space="0" w:color="auto"/>
        <w:right w:val="none" w:sz="0" w:space="0" w:color="auto"/>
      </w:divBdr>
      <w:divsChild>
        <w:div w:id="1869370764">
          <w:marLeft w:val="480"/>
          <w:marRight w:val="0"/>
          <w:marTop w:val="0"/>
          <w:marBottom w:val="0"/>
          <w:divBdr>
            <w:top w:val="none" w:sz="0" w:space="0" w:color="auto"/>
            <w:left w:val="none" w:sz="0" w:space="0" w:color="auto"/>
            <w:bottom w:val="none" w:sz="0" w:space="0" w:color="auto"/>
            <w:right w:val="none" w:sz="0" w:space="0" w:color="auto"/>
          </w:divBdr>
          <w:divsChild>
            <w:div w:id="18929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8659">
      <w:bodyDiv w:val="1"/>
      <w:marLeft w:val="0"/>
      <w:marRight w:val="0"/>
      <w:marTop w:val="0"/>
      <w:marBottom w:val="0"/>
      <w:divBdr>
        <w:top w:val="none" w:sz="0" w:space="0" w:color="auto"/>
        <w:left w:val="none" w:sz="0" w:space="0" w:color="auto"/>
        <w:bottom w:val="none" w:sz="0" w:space="0" w:color="auto"/>
        <w:right w:val="none" w:sz="0" w:space="0" w:color="auto"/>
      </w:divBdr>
      <w:divsChild>
        <w:div w:id="747653506">
          <w:marLeft w:val="0"/>
          <w:marRight w:val="0"/>
          <w:marTop w:val="0"/>
          <w:marBottom w:val="0"/>
          <w:divBdr>
            <w:top w:val="none" w:sz="0" w:space="0" w:color="auto"/>
            <w:left w:val="none" w:sz="0" w:space="0" w:color="auto"/>
            <w:bottom w:val="none" w:sz="0" w:space="0" w:color="auto"/>
            <w:right w:val="none" w:sz="0" w:space="0" w:color="auto"/>
          </w:divBdr>
          <w:divsChild>
            <w:div w:id="1700397467">
              <w:marLeft w:val="0"/>
              <w:marRight w:val="0"/>
              <w:marTop w:val="0"/>
              <w:marBottom w:val="0"/>
              <w:divBdr>
                <w:top w:val="none" w:sz="0" w:space="0" w:color="auto"/>
                <w:left w:val="none" w:sz="0" w:space="0" w:color="auto"/>
                <w:bottom w:val="none" w:sz="0" w:space="0" w:color="auto"/>
                <w:right w:val="none" w:sz="0" w:space="0" w:color="auto"/>
              </w:divBdr>
              <w:divsChild>
                <w:div w:id="346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9804">
      <w:bodyDiv w:val="1"/>
      <w:marLeft w:val="0"/>
      <w:marRight w:val="0"/>
      <w:marTop w:val="0"/>
      <w:marBottom w:val="0"/>
      <w:divBdr>
        <w:top w:val="none" w:sz="0" w:space="0" w:color="auto"/>
        <w:left w:val="none" w:sz="0" w:space="0" w:color="auto"/>
        <w:bottom w:val="none" w:sz="0" w:space="0" w:color="auto"/>
        <w:right w:val="none" w:sz="0" w:space="0" w:color="auto"/>
      </w:divBdr>
      <w:divsChild>
        <w:div w:id="1025517534">
          <w:marLeft w:val="480"/>
          <w:marRight w:val="0"/>
          <w:marTop w:val="0"/>
          <w:marBottom w:val="0"/>
          <w:divBdr>
            <w:top w:val="none" w:sz="0" w:space="0" w:color="auto"/>
            <w:left w:val="none" w:sz="0" w:space="0" w:color="auto"/>
            <w:bottom w:val="none" w:sz="0" w:space="0" w:color="auto"/>
            <w:right w:val="none" w:sz="0" w:space="0" w:color="auto"/>
          </w:divBdr>
          <w:divsChild>
            <w:div w:id="6129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1887">
      <w:bodyDiv w:val="1"/>
      <w:marLeft w:val="0"/>
      <w:marRight w:val="0"/>
      <w:marTop w:val="0"/>
      <w:marBottom w:val="0"/>
      <w:divBdr>
        <w:top w:val="none" w:sz="0" w:space="0" w:color="auto"/>
        <w:left w:val="none" w:sz="0" w:space="0" w:color="auto"/>
        <w:bottom w:val="none" w:sz="0" w:space="0" w:color="auto"/>
        <w:right w:val="none" w:sz="0" w:space="0" w:color="auto"/>
      </w:divBdr>
      <w:divsChild>
        <w:div w:id="1174880484">
          <w:marLeft w:val="480"/>
          <w:marRight w:val="0"/>
          <w:marTop w:val="0"/>
          <w:marBottom w:val="0"/>
          <w:divBdr>
            <w:top w:val="none" w:sz="0" w:space="0" w:color="auto"/>
            <w:left w:val="none" w:sz="0" w:space="0" w:color="auto"/>
            <w:bottom w:val="none" w:sz="0" w:space="0" w:color="auto"/>
            <w:right w:val="none" w:sz="0" w:space="0" w:color="auto"/>
          </w:divBdr>
          <w:divsChild>
            <w:div w:id="14511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6586">
      <w:bodyDiv w:val="1"/>
      <w:marLeft w:val="0"/>
      <w:marRight w:val="0"/>
      <w:marTop w:val="0"/>
      <w:marBottom w:val="0"/>
      <w:divBdr>
        <w:top w:val="none" w:sz="0" w:space="0" w:color="auto"/>
        <w:left w:val="none" w:sz="0" w:space="0" w:color="auto"/>
        <w:bottom w:val="none" w:sz="0" w:space="0" w:color="auto"/>
        <w:right w:val="none" w:sz="0" w:space="0" w:color="auto"/>
      </w:divBdr>
      <w:divsChild>
        <w:div w:id="458765937">
          <w:marLeft w:val="0"/>
          <w:marRight w:val="0"/>
          <w:marTop w:val="0"/>
          <w:marBottom w:val="0"/>
          <w:divBdr>
            <w:top w:val="none" w:sz="0" w:space="0" w:color="auto"/>
            <w:left w:val="none" w:sz="0" w:space="0" w:color="auto"/>
            <w:bottom w:val="none" w:sz="0" w:space="0" w:color="auto"/>
            <w:right w:val="none" w:sz="0" w:space="0" w:color="auto"/>
          </w:divBdr>
          <w:divsChild>
            <w:div w:id="437019632">
              <w:marLeft w:val="0"/>
              <w:marRight w:val="0"/>
              <w:marTop w:val="0"/>
              <w:marBottom w:val="0"/>
              <w:divBdr>
                <w:top w:val="none" w:sz="0" w:space="0" w:color="auto"/>
                <w:left w:val="none" w:sz="0" w:space="0" w:color="auto"/>
                <w:bottom w:val="none" w:sz="0" w:space="0" w:color="auto"/>
                <w:right w:val="none" w:sz="0" w:space="0" w:color="auto"/>
              </w:divBdr>
              <w:divsChild>
                <w:div w:id="5780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5258">
      <w:bodyDiv w:val="1"/>
      <w:marLeft w:val="0"/>
      <w:marRight w:val="0"/>
      <w:marTop w:val="0"/>
      <w:marBottom w:val="0"/>
      <w:divBdr>
        <w:top w:val="none" w:sz="0" w:space="0" w:color="auto"/>
        <w:left w:val="none" w:sz="0" w:space="0" w:color="auto"/>
        <w:bottom w:val="none" w:sz="0" w:space="0" w:color="auto"/>
        <w:right w:val="none" w:sz="0" w:space="0" w:color="auto"/>
      </w:divBdr>
      <w:divsChild>
        <w:div w:id="578174881">
          <w:marLeft w:val="0"/>
          <w:marRight w:val="0"/>
          <w:marTop w:val="0"/>
          <w:marBottom w:val="0"/>
          <w:divBdr>
            <w:top w:val="none" w:sz="0" w:space="0" w:color="auto"/>
            <w:left w:val="none" w:sz="0" w:space="0" w:color="auto"/>
            <w:bottom w:val="none" w:sz="0" w:space="0" w:color="auto"/>
            <w:right w:val="none" w:sz="0" w:space="0" w:color="auto"/>
          </w:divBdr>
          <w:divsChild>
            <w:div w:id="1007290403">
              <w:marLeft w:val="0"/>
              <w:marRight w:val="0"/>
              <w:marTop w:val="0"/>
              <w:marBottom w:val="0"/>
              <w:divBdr>
                <w:top w:val="none" w:sz="0" w:space="0" w:color="auto"/>
                <w:left w:val="none" w:sz="0" w:space="0" w:color="auto"/>
                <w:bottom w:val="none" w:sz="0" w:space="0" w:color="auto"/>
                <w:right w:val="none" w:sz="0" w:space="0" w:color="auto"/>
              </w:divBdr>
              <w:divsChild>
                <w:div w:id="19977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491">
      <w:bodyDiv w:val="1"/>
      <w:marLeft w:val="0"/>
      <w:marRight w:val="0"/>
      <w:marTop w:val="0"/>
      <w:marBottom w:val="0"/>
      <w:divBdr>
        <w:top w:val="none" w:sz="0" w:space="0" w:color="auto"/>
        <w:left w:val="none" w:sz="0" w:space="0" w:color="auto"/>
        <w:bottom w:val="none" w:sz="0" w:space="0" w:color="auto"/>
        <w:right w:val="none" w:sz="0" w:space="0" w:color="auto"/>
      </w:divBdr>
      <w:divsChild>
        <w:div w:id="2079280100">
          <w:marLeft w:val="0"/>
          <w:marRight w:val="0"/>
          <w:marTop w:val="0"/>
          <w:marBottom w:val="0"/>
          <w:divBdr>
            <w:top w:val="none" w:sz="0" w:space="0" w:color="auto"/>
            <w:left w:val="none" w:sz="0" w:space="0" w:color="auto"/>
            <w:bottom w:val="none" w:sz="0" w:space="0" w:color="auto"/>
            <w:right w:val="none" w:sz="0" w:space="0" w:color="auto"/>
          </w:divBdr>
          <w:divsChild>
            <w:div w:id="688915509">
              <w:marLeft w:val="0"/>
              <w:marRight w:val="0"/>
              <w:marTop w:val="0"/>
              <w:marBottom w:val="0"/>
              <w:divBdr>
                <w:top w:val="none" w:sz="0" w:space="0" w:color="auto"/>
                <w:left w:val="none" w:sz="0" w:space="0" w:color="auto"/>
                <w:bottom w:val="none" w:sz="0" w:space="0" w:color="auto"/>
                <w:right w:val="none" w:sz="0" w:space="0" w:color="auto"/>
              </w:divBdr>
              <w:divsChild>
                <w:div w:id="1295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1699">
      <w:bodyDiv w:val="1"/>
      <w:marLeft w:val="0"/>
      <w:marRight w:val="0"/>
      <w:marTop w:val="0"/>
      <w:marBottom w:val="0"/>
      <w:divBdr>
        <w:top w:val="none" w:sz="0" w:space="0" w:color="auto"/>
        <w:left w:val="none" w:sz="0" w:space="0" w:color="auto"/>
        <w:bottom w:val="none" w:sz="0" w:space="0" w:color="auto"/>
        <w:right w:val="none" w:sz="0" w:space="0" w:color="auto"/>
      </w:divBdr>
    </w:div>
    <w:div w:id="394551548">
      <w:bodyDiv w:val="1"/>
      <w:marLeft w:val="0"/>
      <w:marRight w:val="0"/>
      <w:marTop w:val="0"/>
      <w:marBottom w:val="0"/>
      <w:divBdr>
        <w:top w:val="none" w:sz="0" w:space="0" w:color="auto"/>
        <w:left w:val="none" w:sz="0" w:space="0" w:color="auto"/>
        <w:bottom w:val="none" w:sz="0" w:space="0" w:color="auto"/>
        <w:right w:val="none" w:sz="0" w:space="0" w:color="auto"/>
      </w:divBdr>
      <w:divsChild>
        <w:div w:id="2115248231">
          <w:marLeft w:val="0"/>
          <w:marRight w:val="0"/>
          <w:marTop w:val="0"/>
          <w:marBottom w:val="0"/>
          <w:divBdr>
            <w:top w:val="none" w:sz="0" w:space="0" w:color="auto"/>
            <w:left w:val="none" w:sz="0" w:space="0" w:color="auto"/>
            <w:bottom w:val="none" w:sz="0" w:space="0" w:color="auto"/>
            <w:right w:val="none" w:sz="0" w:space="0" w:color="auto"/>
          </w:divBdr>
          <w:divsChild>
            <w:div w:id="2129546966">
              <w:marLeft w:val="0"/>
              <w:marRight w:val="0"/>
              <w:marTop w:val="0"/>
              <w:marBottom w:val="0"/>
              <w:divBdr>
                <w:top w:val="none" w:sz="0" w:space="0" w:color="auto"/>
                <w:left w:val="none" w:sz="0" w:space="0" w:color="auto"/>
                <w:bottom w:val="none" w:sz="0" w:space="0" w:color="auto"/>
                <w:right w:val="none" w:sz="0" w:space="0" w:color="auto"/>
              </w:divBdr>
              <w:divsChild>
                <w:div w:id="4751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7453">
      <w:bodyDiv w:val="1"/>
      <w:marLeft w:val="0"/>
      <w:marRight w:val="0"/>
      <w:marTop w:val="0"/>
      <w:marBottom w:val="0"/>
      <w:divBdr>
        <w:top w:val="none" w:sz="0" w:space="0" w:color="auto"/>
        <w:left w:val="none" w:sz="0" w:space="0" w:color="auto"/>
        <w:bottom w:val="none" w:sz="0" w:space="0" w:color="auto"/>
        <w:right w:val="none" w:sz="0" w:space="0" w:color="auto"/>
      </w:divBdr>
      <w:divsChild>
        <w:div w:id="972903500">
          <w:marLeft w:val="0"/>
          <w:marRight w:val="0"/>
          <w:marTop w:val="0"/>
          <w:marBottom w:val="0"/>
          <w:divBdr>
            <w:top w:val="none" w:sz="0" w:space="0" w:color="auto"/>
            <w:left w:val="none" w:sz="0" w:space="0" w:color="auto"/>
            <w:bottom w:val="none" w:sz="0" w:space="0" w:color="auto"/>
            <w:right w:val="none" w:sz="0" w:space="0" w:color="auto"/>
          </w:divBdr>
          <w:divsChild>
            <w:div w:id="407190564">
              <w:marLeft w:val="0"/>
              <w:marRight w:val="0"/>
              <w:marTop w:val="0"/>
              <w:marBottom w:val="0"/>
              <w:divBdr>
                <w:top w:val="none" w:sz="0" w:space="0" w:color="auto"/>
                <w:left w:val="none" w:sz="0" w:space="0" w:color="auto"/>
                <w:bottom w:val="none" w:sz="0" w:space="0" w:color="auto"/>
                <w:right w:val="none" w:sz="0" w:space="0" w:color="auto"/>
              </w:divBdr>
              <w:divsChild>
                <w:div w:id="15048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41299">
      <w:bodyDiv w:val="1"/>
      <w:marLeft w:val="0"/>
      <w:marRight w:val="0"/>
      <w:marTop w:val="0"/>
      <w:marBottom w:val="0"/>
      <w:divBdr>
        <w:top w:val="none" w:sz="0" w:space="0" w:color="auto"/>
        <w:left w:val="none" w:sz="0" w:space="0" w:color="auto"/>
        <w:bottom w:val="none" w:sz="0" w:space="0" w:color="auto"/>
        <w:right w:val="none" w:sz="0" w:space="0" w:color="auto"/>
      </w:divBdr>
      <w:divsChild>
        <w:div w:id="510534846">
          <w:marLeft w:val="0"/>
          <w:marRight w:val="0"/>
          <w:marTop w:val="0"/>
          <w:marBottom w:val="0"/>
          <w:divBdr>
            <w:top w:val="none" w:sz="0" w:space="0" w:color="auto"/>
            <w:left w:val="none" w:sz="0" w:space="0" w:color="auto"/>
            <w:bottom w:val="none" w:sz="0" w:space="0" w:color="auto"/>
            <w:right w:val="none" w:sz="0" w:space="0" w:color="auto"/>
          </w:divBdr>
          <w:divsChild>
            <w:div w:id="630290261">
              <w:marLeft w:val="0"/>
              <w:marRight w:val="0"/>
              <w:marTop w:val="0"/>
              <w:marBottom w:val="0"/>
              <w:divBdr>
                <w:top w:val="none" w:sz="0" w:space="0" w:color="auto"/>
                <w:left w:val="none" w:sz="0" w:space="0" w:color="auto"/>
                <w:bottom w:val="none" w:sz="0" w:space="0" w:color="auto"/>
                <w:right w:val="none" w:sz="0" w:space="0" w:color="auto"/>
              </w:divBdr>
              <w:divsChild>
                <w:div w:id="1206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11067">
      <w:bodyDiv w:val="1"/>
      <w:marLeft w:val="0"/>
      <w:marRight w:val="0"/>
      <w:marTop w:val="0"/>
      <w:marBottom w:val="0"/>
      <w:divBdr>
        <w:top w:val="none" w:sz="0" w:space="0" w:color="auto"/>
        <w:left w:val="none" w:sz="0" w:space="0" w:color="auto"/>
        <w:bottom w:val="none" w:sz="0" w:space="0" w:color="auto"/>
        <w:right w:val="none" w:sz="0" w:space="0" w:color="auto"/>
      </w:divBdr>
      <w:divsChild>
        <w:div w:id="142625885">
          <w:marLeft w:val="0"/>
          <w:marRight w:val="0"/>
          <w:marTop w:val="0"/>
          <w:marBottom w:val="0"/>
          <w:divBdr>
            <w:top w:val="none" w:sz="0" w:space="0" w:color="auto"/>
            <w:left w:val="none" w:sz="0" w:space="0" w:color="auto"/>
            <w:bottom w:val="none" w:sz="0" w:space="0" w:color="auto"/>
            <w:right w:val="none" w:sz="0" w:space="0" w:color="auto"/>
          </w:divBdr>
          <w:divsChild>
            <w:div w:id="1697265511">
              <w:marLeft w:val="0"/>
              <w:marRight w:val="0"/>
              <w:marTop w:val="0"/>
              <w:marBottom w:val="0"/>
              <w:divBdr>
                <w:top w:val="none" w:sz="0" w:space="0" w:color="auto"/>
                <w:left w:val="none" w:sz="0" w:space="0" w:color="auto"/>
                <w:bottom w:val="none" w:sz="0" w:space="0" w:color="auto"/>
                <w:right w:val="none" w:sz="0" w:space="0" w:color="auto"/>
              </w:divBdr>
              <w:divsChild>
                <w:div w:id="18429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28951">
      <w:bodyDiv w:val="1"/>
      <w:marLeft w:val="0"/>
      <w:marRight w:val="0"/>
      <w:marTop w:val="0"/>
      <w:marBottom w:val="0"/>
      <w:divBdr>
        <w:top w:val="none" w:sz="0" w:space="0" w:color="auto"/>
        <w:left w:val="none" w:sz="0" w:space="0" w:color="auto"/>
        <w:bottom w:val="none" w:sz="0" w:space="0" w:color="auto"/>
        <w:right w:val="none" w:sz="0" w:space="0" w:color="auto"/>
      </w:divBdr>
      <w:divsChild>
        <w:div w:id="1560553932">
          <w:marLeft w:val="0"/>
          <w:marRight w:val="0"/>
          <w:marTop w:val="0"/>
          <w:marBottom w:val="0"/>
          <w:divBdr>
            <w:top w:val="none" w:sz="0" w:space="0" w:color="auto"/>
            <w:left w:val="none" w:sz="0" w:space="0" w:color="auto"/>
            <w:bottom w:val="none" w:sz="0" w:space="0" w:color="auto"/>
            <w:right w:val="none" w:sz="0" w:space="0" w:color="auto"/>
          </w:divBdr>
          <w:divsChild>
            <w:div w:id="968976000">
              <w:marLeft w:val="0"/>
              <w:marRight w:val="0"/>
              <w:marTop w:val="0"/>
              <w:marBottom w:val="0"/>
              <w:divBdr>
                <w:top w:val="none" w:sz="0" w:space="0" w:color="auto"/>
                <w:left w:val="none" w:sz="0" w:space="0" w:color="auto"/>
                <w:bottom w:val="none" w:sz="0" w:space="0" w:color="auto"/>
                <w:right w:val="none" w:sz="0" w:space="0" w:color="auto"/>
              </w:divBdr>
              <w:divsChild>
                <w:div w:id="20189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46358">
      <w:bodyDiv w:val="1"/>
      <w:marLeft w:val="0"/>
      <w:marRight w:val="0"/>
      <w:marTop w:val="0"/>
      <w:marBottom w:val="0"/>
      <w:divBdr>
        <w:top w:val="none" w:sz="0" w:space="0" w:color="auto"/>
        <w:left w:val="none" w:sz="0" w:space="0" w:color="auto"/>
        <w:bottom w:val="none" w:sz="0" w:space="0" w:color="auto"/>
        <w:right w:val="none" w:sz="0" w:space="0" w:color="auto"/>
      </w:divBdr>
      <w:divsChild>
        <w:div w:id="1652903332">
          <w:marLeft w:val="480"/>
          <w:marRight w:val="0"/>
          <w:marTop w:val="0"/>
          <w:marBottom w:val="0"/>
          <w:divBdr>
            <w:top w:val="none" w:sz="0" w:space="0" w:color="auto"/>
            <w:left w:val="none" w:sz="0" w:space="0" w:color="auto"/>
            <w:bottom w:val="none" w:sz="0" w:space="0" w:color="auto"/>
            <w:right w:val="none" w:sz="0" w:space="0" w:color="auto"/>
          </w:divBdr>
          <w:divsChild>
            <w:div w:id="1197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897">
      <w:bodyDiv w:val="1"/>
      <w:marLeft w:val="0"/>
      <w:marRight w:val="0"/>
      <w:marTop w:val="0"/>
      <w:marBottom w:val="0"/>
      <w:divBdr>
        <w:top w:val="none" w:sz="0" w:space="0" w:color="auto"/>
        <w:left w:val="none" w:sz="0" w:space="0" w:color="auto"/>
        <w:bottom w:val="none" w:sz="0" w:space="0" w:color="auto"/>
        <w:right w:val="none" w:sz="0" w:space="0" w:color="auto"/>
      </w:divBdr>
      <w:divsChild>
        <w:div w:id="874004912">
          <w:marLeft w:val="0"/>
          <w:marRight w:val="0"/>
          <w:marTop w:val="0"/>
          <w:marBottom w:val="0"/>
          <w:divBdr>
            <w:top w:val="none" w:sz="0" w:space="0" w:color="auto"/>
            <w:left w:val="none" w:sz="0" w:space="0" w:color="auto"/>
            <w:bottom w:val="none" w:sz="0" w:space="0" w:color="auto"/>
            <w:right w:val="none" w:sz="0" w:space="0" w:color="auto"/>
          </w:divBdr>
          <w:divsChild>
            <w:div w:id="2101483223">
              <w:marLeft w:val="0"/>
              <w:marRight w:val="0"/>
              <w:marTop w:val="0"/>
              <w:marBottom w:val="0"/>
              <w:divBdr>
                <w:top w:val="none" w:sz="0" w:space="0" w:color="auto"/>
                <w:left w:val="none" w:sz="0" w:space="0" w:color="auto"/>
                <w:bottom w:val="none" w:sz="0" w:space="0" w:color="auto"/>
                <w:right w:val="none" w:sz="0" w:space="0" w:color="auto"/>
              </w:divBdr>
              <w:divsChild>
                <w:div w:id="5159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9825">
      <w:bodyDiv w:val="1"/>
      <w:marLeft w:val="0"/>
      <w:marRight w:val="0"/>
      <w:marTop w:val="0"/>
      <w:marBottom w:val="0"/>
      <w:divBdr>
        <w:top w:val="none" w:sz="0" w:space="0" w:color="auto"/>
        <w:left w:val="none" w:sz="0" w:space="0" w:color="auto"/>
        <w:bottom w:val="none" w:sz="0" w:space="0" w:color="auto"/>
        <w:right w:val="none" w:sz="0" w:space="0" w:color="auto"/>
      </w:divBdr>
      <w:divsChild>
        <w:div w:id="1950575738">
          <w:marLeft w:val="480"/>
          <w:marRight w:val="0"/>
          <w:marTop w:val="0"/>
          <w:marBottom w:val="0"/>
          <w:divBdr>
            <w:top w:val="none" w:sz="0" w:space="0" w:color="auto"/>
            <w:left w:val="none" w:sz="0" w:space="0" w:color="auto"/>
            <w:bottom w:val="none" w:sz="0" w:space="0" w:color="auto"/>
            <w:right w:val="none" w:sz="0" w:space="0" w:color="auto"/>
          </w:divBdr>
          <w:divsChild>
            <w:div w:id="7116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222">
      <w:bodyDiv w:val="1"/>
      <w:marLeft w:val="0"/>
      <w:marRight w:val="0"/>
      <w:marTop w:val="0"/>
      <w:marBottom w:val="0"/>
      <w:divBdr>
        <w:top w:val="none" w:sz="0" w:space="0" w:color="auto"/>
        <w:left w:val="none" w:sz="0" w:space="0" w:color="auto"/>
        <w:bottom w:val="none" w:sz="0" w:space="0" w:color="auto"/>
        <w:right w:val="none" w:sz="0" w:space="0" w:color="auto"/>
      </w:divBdr>
      <w:divsChild>
        <w:div w:id="1940330588">
          <w:marLeft w:val="0"/>
          <w:marRight w:val="0"/>
          <w:marTop w:val="0"/>
          <w:marBottom w:val="0"/>
          <w:divBdr>
            <w:top w:val="none" w:sz="0" w:space="0" w:color="auto"/>
            <w:left w:val="none" w:sz="0" w:space="0" w:color="auto"/>
            <w:bottom w:val="none" w:sz="0" w:space="0" w:color="auto"/>
            <w:right w:val="none" w:sz="0" w:space="0" w:color="auto"/>
          </w:divBdr>
          <w:divsChild>
            <w:div w:id="244191159">
              <w:marLeft w:val="0"/>
              <w:marRight w:val="0"/>
              <w:marTop w:val="0"/>
              <w:marBottom w:val="0"/>
              <w:divBdr>
                <w:top w:val="none" w:sz="0" w:space="0" w:color="auto"/>
                <w:left w:val="none" w:sz="0" w:space="0" w:color="auto"/>
                <w:bottom w:val="none" w:sz="0" w:space="0" w:color="auto"/>
                <w:right w:val="none" w:sz="0" w:space="0" w:color="auto"/>
              </w:divBdr>
              <w:divsChild>
                <w:div w:id="13124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1012">
      <w:bodyDiv w:val="1"/>
      <w:marLeft w:val="0"/>
      <w:marRight w:val="0"/>
      <w:marTop w:val="0"/>
      <w:marBottom w:val="0"/>
      <w:divBdr>
        <w:top w:val="none" w:sz="0" w:space="0" w:color="auto"/>
        <w:left w:val="none" w:sz="0" w:space="0" w:color="auto"/>
        <w:bottom w:val="none" w:sz="0" w:space="0" w:color="auto"/>
        <w:right w:val="none" w:sz="0" w:space="0" w:color="auto"/>
      </w:divBdr>
      <w:divsChild>
        <w:div w:id="299313442">
          <w:marLeft w:val="0"/>
          <w:marRight w:val="0"/>
          <w:marTop w:val="0"/>
          <w:marBottom w:val="0"/>
          <w:divBdr>
            <w:top w:val="none" w:sz="0" w:space="0" w:color="auto"/>
            <w:left w:val="none" w:sz="0" w:space="0" w:color="auto"/>
            <w:bottom w:val="none" w:sz="0" w:space="0" w:color="auto"/>
            <w:right w:val="none" w:sz="0" w:space="0" w:color="auto"/>
          </w:divBdr>
          <w:divsChild>
            <w:div w:id="459997875">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11346">
      <w:bodyDiv w:val="1"/>
      <w:marLeft w:val="0"/>
      <w:marRight w:val="0"/>
      <w:marTop w:val="0"/>
      <w:marBottom w:val="0"/>
      <w:divBdr>
        <w:top w:val="none" w:sz="0" w:space="0" w:color="auto"/>
        <w:left w:val="none" w:sz="0" w:space="0" w:color="auto"/>
        <w:bottom w:val="none" w:sz="0" w:space="0" w:color="auto"/>
        <w:right w:val="none" w:sz="0" w:space="0" w:color="auto"/>
      </w:divBdr>
      <w:divsChild>
        <w:div w:id="1732192767">
          <w:marLeft w:val="0"/>
          <w:marRight w:val="0"/>
          <w:marTop w:val="0"/>
          <w:marBottom w:val="0"/>
          <w:divBdr>
            <w:top w:val="none" w:sz="0" w:space="0" w:color="auto"/>
            <w:left w:val="none" w:sz="0" w:space="0" w:color="auto"/>
            <w:bottom w:val="none" w:sz="0" w:space="0" w:color="auto"/>
            <w:right w:val="none" w:sz="0" w:space="0" w:color="auto"/>
          </w:divBdr>
          <w:divsChild>
            <w:div w:id="1490630629">
              <w:marLeft w:val="0"/>
              <w:marRight w:val="0"/>
              <w:marTop w:val="0"/>
              <w:marBottom w:val="0"/>
              <w:divBdr>
                <w:top w:val="none" w:sz="0" w:space="0" w:color="auto"/>
                <w:left w:val="none" w:sz="0" w:space="0" w:color="auto"/>
                <w:bottom w:val="none" w:sz="0" w:space="0" w:color="auto"/>
                <w:right w:val="none" w:sz="0" w:space="0" w:color="auto"/>
              </w:divBdr>
              <w:divsChild>
                <w:div w:id="14998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8155">
      <w:bodyDiv w:val="1"/>
      <w:marLeft w:val="0"/>
      <w:marRight w:val="0"/>
      <w:marTop w:val="0"/>
      <w:marBottom w:val="0"/>
      <w:divBdr>
        <w:top w:val="none" w:sz="0" w:space="0" w:color="auto"/>
        <w:left w:val="none" w:sz="0" w:space="0" w:color="auto"/>
        <w:bottom w:val="none" w:sz="0" w:space="0" w:color="auto"/>
        <w:right w:val="none" w:sz="0" w:space="0" w:color="auto"/>
      </w:divBdr>
      <w:divsChild>
        <w:div w:id="1448697500">
          <w:marLeft w:val="0"/>
          <w:marRight w:val="0"/>
          <w:marTop w:val="0"/>
          <w:marBottom w:val="0"/>
          <w:divBdr>
            <w:top w:val="none" w:sz="0" w:space="0" w:color="auto"/>
            <w:left w:val="none" w:sz="0" w:space="0" w:color="auto"/>
            <w:bottom w:val="none" w:sz="0" w:space="0" w:color="auto"/>
            <w:right w:val="none" w:sz="0" w:space="0" w:color="auto"/>
          </w:divBdr>
          <w:divsChild>
            <w:div w:id="1057751953">
              <w:marLeft w:val="0"/>
              <w:marRight w:val="0"/>
              <w:marTop w:val="0"/>
              <w:marBottom w:val="0"/>
              <w:divBdr>
                <w:top w:val="none" w:sz="0" w:space="0" w:color="auto"/>
                <w:left w:val="none" w:sz="0" w:space="0" w:color="auto"/>
                <w:bottom w:val="none" w:sz="0" w:space="0" w:color="auto"/>
                <w:right w:val="none" w:sz="0" w:space="0" w:color="auto"/>
              </w:divBdr>
              <w:divsChild>
                <w:div w:id="16316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3271">
      <w:bodyDiv w:val="1"/>
      <w:marLeft w:val="0"/>
      <w:marRight w:val="0"/>
      <w:marTop w:val="0"/>
      <w:marBottom w:val="0"/>
      <w:divBdr>
        <w:top w:val="none" w:sz="0" w:space="0" w:color="auto"/>
        <w:left w:val="none" w:sz="0" w:space="0" w:color="auto"/>
        <w:bottom w:val="none" w:sz="0" w:space="0" w:color="auto"/>
        <w:right w:val="none" w:sz="0" w:space="0" w:color="auto"/>
      </w:divBdr>
      <w:divsChild>
        <w:div w:id="674694869">
          <w:marLeft w:val="0"/>
          <w:marRight w:val="0"/>
          <w:marTop w:val="0"/>
          <w:marBottom w:val="0"/>
          <w:divBdr>
            <w:top w:val="none" w:sz="0" w:space="0" w:color="auto"/>
            <w:left w:val="none" w:sz="0" w:space="0" w:color="auto"/>
            <w:bottom w:val="none" w:sz="0" w:space="0" w:color="auto"/>
            <w:right w:val="none" w:sz="0" w:space="0" w:color="auto"/>
          </w:divBdr>
          <w:divsChild>
            <w:div w:id="717432475">
              <w:marLeft w:val="0"/>
              <w:marRight w:val="0"/>
              <w:marTop w:val="0"/>
              <w:marBottom w:val="0"/>
              <w:divBdr>
                <w:top w:val="none" w:sz="0" w:space="0" w:color="auto"/>
                <w:left w:val="none" w:sz="0" w:space="0" w:color="auto"/>
                <w:bottom w:val="none" w:sz="0" w:space="0" w:color="auto"/>
                <w:right w:val="none" w:sz="0" w:space="0" w:color="auto"/>
              </w:divBdr>
              <w:divsChild>
                <w:div w:id="20590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757">
      <w:bodyDiv w:val="1"/>
      <w:marLeft w:val="0"/>
      <w:marRight w:val="0"/>
      <w:marTop w:val="0"/>
      <w:marBottom w:val="0"/>
      <w:divBdr>
        <w:top w:val="none" w:sz="0" w:space="0" w:color="auto"/>
        <w:left w:val="none" w:sz="0" w:space="0" w:color="auto"/>
        <w:bottom w:val="none" w:sz="0" w:space="0" w:color="auto"/>
        <w:right w:val="none" w:sz="0" w:space="0" w:color="auto"/>
      </w:divBdr>
    </w:div>
    <w:div w:id="747771161">
      <w:bodyDiv w:val="1"/>
      <w:marLeft w:val="0"/>
      <w:marRight w:val="0"/>
      <w:marTop w:val="0"/>
      <w:marBottom w:val="0"/>
      <w:divBdr>
        <w:top w:val="none" w:sz="0" w:space="0" w:color="auto"/>
        <w:left w:val="none" w:sz="0" w:space="0" w:color="auto"/>
        <w:bottom w:val="none" w:sz="0" w:space="0" w:color="auto"/>
        <w:right w:val="none" w:sz="0" w:space="0" w:color="auto"/>
      </w:divBdr>
      <w:divsChild>
        <w:div w:id="1446002040">
          <w:marLeft w:val="0"/>
          <w:marRight w:val="0"/>
          <w:marTop w:val="0"/>
          <w:marBottom w:val="0"/>
          <w:divBdr>
            <w:top w:val="none" w:sz="0" w:space="0" w:color="auto"/>
            <w:left w:val="none" w:sz="0" w:space="0" w:color="auto"/>
            <w:bottom w:val="none" w:sz="0" w:space="0" w:color="auto"/>
            <w:right w:val="none" w:sz="0" w:space="0" w:color="auto"/>
          </w:divBdr>
          <w:divsChild>
            <w:div w:id="1787579860">
              <w:marLeft w:val="0"/>
              <w:marRight w:val="0"/>
              <w:marTop w:val="0"/>
              <w:marBottom w:val="0"/>
              <w:divBdr>
                <w:top w:val="none" w:sz="0" w:space="0" w:color="auto"/>
                <w:left w:val="none" w:sz="0" w:space="0" w:color="auto"/>
                <w:bottom w:val="none" w:sz="0" w:space="0" w:color="auto"/>
                <w:right w:val="none" w:sz="0" w:space="0" w:color="auto"/>
              </w:divBdr>
              <w:divsChild>
                <w:div w:id="13369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7830">
      <w:bodyDiv w:val="1"/>
      <w:marLeft w:val="0"/>
      <w:marRight w:val="0"/>
      <w:marTop w:val="0"/>
      <w:marBottom w:val="0"/>
      <w:divBdr>
        <w:top w:val="none" w:sz="0" w:space="0" w:color="auto"/>
        <w:left w:val="none" w:sz="0" w:space="0" w:color="auto"/>
        <w:bottom w:val="none" w:sz="0" w:space="0" w:color="auto"/>
        <w:right w:val="none" w:sz="0" w:space="0" w:color="auto"/>
      </w:divBdr>
      <w:divsChild>
        <w:div w:id="761997613">
          <w:marLeft w:val="480"/>
          <w:marRight w:val="0"/>
          <w:marTop w:val="0"/>
          <w:marBottom w:val="0"/>
          <w:divBdr>
            <w:top w:val="none" w:sz="0" w:space="0" w:color="auto"/>
            <w:left w:val="none" w:sz="0" w:space="0" w:color="auto"/>
            <w:bottom w:val="none" w:sz="0" w:space="0" w:color="auto"/>
            <w:right w:val="none" w:sz="0" w:space="0" w:color="auto"/>
          </w:divBdr>
          <w:divsChild>
            <w:div w:id="16716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6236">
      <w:bodyDiv w:val="1"/>
      <w:marLeft w:val="0"/>
      <w:marRight w:val="0"/>
      <w:marTop w:val="0"/>
      <w:marBottom w:val="0"/>
      <w:divBdr>
        <w:top w:val="none" w:sz="0" w:space="0" w:color="auto"/>
        <w:left w:val="none" w:sz="0" w:space="0" w:color="auto"/>
        <w:bottom w:val="none" w:sz="0" w:space="0" w:color="auto"/>
        <w:right w:val="none" w:sz="0" w:space="0" w:color="auto"/>
      </w:divBdr>
      <w:divsChild>
        <w:div w:id="293484836">
          <w:marLeft w:val="0"/>
          <w:marRight w:val="0"/>
          <w:marTop w:val="0"/>
          <w:marBottom w:val="0"/>
          <w:divBdr>
            <w:top w:val="none" w:sz="0" w:space="0" w:color="auto"/>
            <w:left w:val="none" w:sz="0" w:space="0" w:color="auto"/>
            <w:bottom w:val="none" w:sz="0" w:space="0" w:color="auto"/>
            <w:right w:val="none" w:sz="0" w:space="0" w:color="auto"/>
          </w:divBdr>
          <w:divsChild>
            <w:div w:id="249506212">
              <w:marLeft w:val="0"/>
              <w:marRight w:val="0"/>
              <w:marTop w:val="0"/>
              <w:marBottom w:val="0"/>
              <w:divBdr>
                <w:top w:val="none" w:sz="0" w:space="0" w:color="auto"/>
                <w:left w:val="none" w:sz="0" w:space="0" w:color="auto"/>
                <w:bottom w:val="none" w:sz="0" w:space="0" w:color="auto"/>
                <w:right w:val="none" w:sz="0" w:space="0" w:color="auto"/>
              </w:divBdr>
              <w:divsChild>
                <w:div w:id="16836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95225">
      <w:bodyDiv w:val="1"/>
      <w:marLeft w:val="0"/>
      <w:marRight w:val="0"/>
      <w:marTop w:val="0"/>
      <w:marBottom w:val="0"/>
      <w:divBdr>
        <w:top w:val="none" w:sz="0" w:space="0" w:color="auto"/>
        <w:left w:val="none" w:sz="0" w:space="0" w:color="auto"/>
        <w:bottom w:val="none" w:sz="0" w:space="0" w:color="auto"/>
        <w:right w:val="none" w:sz="0" w:space="0" w:color="auto"/>
      </w:divBdr>
    </w:div>
    <w:div w:id="869074195">
      <w:bodyDiv w:val="1"/>
      <w:marLeft w:val="0"/>
      <w:marRight w:val="0"/>
      <w:marTop w:val="0"/>
      <w:marBottom w:val="0"/>
      <w:divBdr>
        <w:top w:val="none" w:sz="0" w:space="0" w:color="auto"/>
        <w:left w:val="none" w:sz="0" w:space="0" w:color="auto"/>
        <w:bottom w:val="none" w:sz="0" w:space="0" w:color="auto"/>
        <w:right w:val="none" w:sz="0" w:space="0" w:color="auto"/>
      </w:divBdr>
    </w:div>
    <w:div w:id="871651682">
      <w:bodyDiv w:val="1"/>
      <w:marLeft w:val="0"/>
      <w:marRight w:val="0"/>
      <w:marTop w:val="0"/>
      <w:marBottom w:val="0"/>
      <w:divBdr>
        <w:top w:val="none" w:sz="0" w:space="0" w:color="auto"/>
        <w:left w:val="none" w:sz="0" w:space="0" w:color="auto"/>
        <w:bottom w:val="none" w:sz="0" w:space="0" w:color="auto"/>
        <w:right w:val="none" w:sz="0" w:space="0" w:color="auto"/>
      </w:divBdr>
      <w:divsChild>
        <w:div w:id="940407991">
          <w:marLeft w:val="480"/>
          <w:marRight w:val="0"/>
          <w:marTop w:val="0"/>
          <w:marBottom w:val="0"/>
          <w:divBdr>
            <w:top w:val="none" w:sz="0" w:space="0" w:color="auto"/>
            <w:left w:val="none" w:sz="0" w:space="0" w:color="auto"/>
            <w:bottom w:val="none" w:sz="0" w:space="0" w:color="auto"/>
            <w:right w:val="none" w:sz="0" w:space="0" w:color="auto"/>
          </w:divBdr>
          <w:divsChild>
            <w:div w:id="18593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11540">
      <w:bodyDiv w:val="1"/>
      <w:marLeft w:val="0"/>
      <w:marRight w:val="0"/>
      <w:marTop w:val="0"/>
      <w:marBottom w:val="0"/>
      <w:divBdr>
        <w:top w:val="none" w:sz="0" w:space="0" w:color="auto"/>
        <w:left w:val="none" w:sz="0" w:space="0" w:color="auto"/>
        <w:bottom w:val="none" w:sz="0" w:space="0" w:color="auto"/>
        <w:right w:val="none" w:sz="0" w:space="0" w:color="auto"/>
      </w:divBdr>
      <w:divsChild>
        <w:div w:id="1055543706">
          <w:marLeft w:val="0"/>
          <w:marRight w:val="0"/>
          <w:marTop w:val="0"/>
          <w:marBottom w:val="0"/>
          <w:divBdr>
            <w:top w:val="none" w:sz="0" w:space="0" w:color="auto"/>
            <w:left w:val="none" w:sz="0" w:space="0" w:color="auto"/>
            <w:bottom w:val="none" w:sz="0" w:space="0" w:color="auto"/>
            <w:right w:val="none" w:sz="0" w:space="0" w:color="auto"/>
          </w:divBdr>
          <w:divsChild>
            <w:div w:id="494032410">
              <w:marLeft w:val="0"/>
              <w:marRight w:val="0"/>
              <w:marTop w:val="0"/>
              <w:marBottom w:val="0"/>
              <w:divBdr>
                <w:top w:val="none" w:sz="0" w:space="0" w:color="auto"/>
                <w:left w:val="none" w:sz="0" w:space="0" w:color="auto"/>
                <w:bottom w:val="none" w:sz="0" w:space="0" w:color="auto"/>
                <w:right w:val="none" w:sz="0" w:space="0" w:color="auto"/>
              </w:divBdr>
              <w:divsChild>
                <w:div w:id="5521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889">
      <w:bodyDiv w:val="1"/>
      <w:marLeft w:val="0"/>
      <w:marRight w:val="0"/>
      <w:marTop w:val="0"/>
      <w:marBottom w:val="0"/>
      <w:divBdr>
        <w:top w:val="none" w:sz="0" w:space="0" w:color="auto"/>
        <w:left w:val="none" w:sz="0" w:space="0" w:color="auto"/>
        <w:bottom w:val="none" w:sz="0" w:space="0" w:color="auto"/>
        <w:right w:val="none" w:sz="0" w:space="0" w:color="auto"/>
      </w:divBdr>
      <w:divsChild>
        <w:div w:id="1687248020">
          <w:marLeft w:val="0"/>
          <w:marRight w:val="0"/>
          <w:marTop w:val="0"/>
          <w:marBottom w:val="0"/>
          <w:divBdr>
            <w:top w:val="none" w:sz="0" w:space="0" w:color="auto"/>
            <w:left w:val="none" w:sz="0" w:space="0" w:color="auto"/>
            <w:bottom w:val="none" w:sz="0" w:space="0" w:color="auto"/>
            <w:right w:val="none" w:sz="0" w:space="0" w:color="auto"/>
          </w:divBdr>
          <w:divsChild>
            <w:div w:id="1024555236">
              <w:marLeft w:val="0"/>
              <w:marRight w:val="0"/>
              <w:marTop w:val="0"/>
              <w:marBottom w:val="0"/>
              <w:divBdr>
                <w:top w:val="none" w:sz="0" w:space="0" w:color="auto"/>
                <w:left w:val="none" w:sz="0" w:space="0" w:color="auto"/>
                <w:bottom w:val="none" w:sz="0" w:space="0" w:color="auto"/>
                <w:right w:val="none" w:sz="0" w:space="0" w:color="auto"/>
              </w:divBdr>
              <w:divsChild>
                <w:div w:id="1702969837">
                  <w:marLeft w:val="0"/>
                  <w:marRight w:val="0"/>
                  <w:marTop w:val="0"/>
                  <w:marBottom w:val="0"/>
                  <w:divBdr>
                    <w:top w:val="none" w:sz="0" w:space="0" w:color="auto"/>
                    <w:left w:val="none" w:sz="0" w:space="0" w:color="auto"/>
                    <w:bottom w:val="none" w:sz="0" w:space="0" w:color="auto"/>
                    <w:right w:val="none" w:sz="0" w:space="0" w:color="auto"/>
                  </w:divBdr>
                  <w:divsChild>
                    <w:div w:id="19637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07497">
      <w:bodyDiv w:val="1"/>
      <w:marLeft w:val="0"/>
      <w:marRight w:val="0"/>
      <w:marTop w:val="0"/>
      <w:marBottom w:val="0"/>
      <w:divBdr>
        <w:top w:val="none" w:sz="0" w:space="0" w:color="auto"/>
        <w:left w:val="none" w:sz="0" w:space="0" w:color="auto"/>
        <w:bottom w:val="none" w:sz="0" w:space="0" w:color="auto"/>
        <w:right w:val="none" w:sz="0" w:space="0" w:color="auto"/>
      </w:divBdr>
      <w:divsChild>
        <w:div w:id="1169055395">
          <w:marLeft w:val="0"/>
          <w:marRight w:val="0"/>
          <w:marTop w:val="0"/>
          <w:marBottom w:val="0"/>
          <w:divBdr>
            <w:top w:val="none" w:sz="0" w:space="0" w:color="auto"/>
            <w:left w:val="none" w:sz="0" w:space="0" w:color="auto"/>
            <w:bottom w:val="none" w:sz="0" w:space="0" w:color="auto"/>
            <w:right w:val="none" w:sz="0" w:space="0" w:color="auto"/>
          </w:divBdr>
          <w:divsChild>
            <w:div w:id="905385227">
              <w:marLeft w:val="0"/>
              <w:marRight w:val="0"/>
              <w:marTop w:val="0"/>
              <w:marBottom w:val="0"/>
              <w:divBdr>
                <w:top w:val="none" w:sz="0" w:space="0" w:color="auto"/>
                <w:left w:val="none" w:sz="0" w:space="0" w:color="auto"/>
                <w:bottom w:val="none" w:sz="0" w:space="0" w:color="auto"/>
                <w:right w:val="none" w:sz="0" w:space="0" w:color="auto"/>
              </w:divBdr>
              <w:divsChild>
                <w:div w:id="20695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3019">
      <w:bodyDiv w:val="1"/>
      <w:marLeft w:val="0"/>
      <w:marRight w:val="0"/>
      <w:marTop w:val="0"/>
      <w:marBottom w:val="0"/>
      <w:divBdr>
        <w:top w:val="none" w:sz="0" w:space="0" w:color="auto"/>
        <w:left w:val="none" w:sz="0" w:space="0" w:color="auto"/>
        <w:bottom w:val="none" w:sz="0" w:space="0" w:color="auto"/>
        <w:right w:val="none" w:sz="0" w:space="0" w:color="auto"/>
      </w:divBdr>
      <w:divsChild>
        <w:div w:id="488445785">
          <w:marLeft w:val="0"/>
          <w:marRight w:val="0"/>
          <w:marTop w:val="0"/>
          <w:marBottom w:val="0"/>
          <w:divBdr>
            <w:top w:val="none" w:sz="0" w:space="0" w:color="auto"/>
            <w:left w:val="none" w:sz="0" w:space="0" w:color="auto"/>
            <w:bottom w:val="none" w:sz="0" w:space="0" w:color="auto"/>
            <w:right w:val="none" w:sz="0" w:space="0" w:color="auto"/>
          </w:divBdr>
          <w:divsChild>
            <w:div w:id="63383759">
              <w:marLeft w:val="0"/>
              <w:marRight w:val="0"/>
              <w:marTop w:val="0"/>
              <w:marBottom w:val="0"/>
              <w:divBdr>
                <w:top w:val="none" w:sz="0" w:space="0" w:color="auto"/>
                <w:left w:val="none" w:sz="0" w:space="0" w:color="auto"/>
                <w:bottom w:val="none" w:sz="0" w:space="0" w:color="auto"/>
                <w:right w:val="none" w:sz="0" w:space="0" w:color="auto"/>
              </w:divBdr>
              <w:divsChild>
                <w:div w:id="11006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4290">
      <w:bodyDiv w:val="1"/>
      <w:marLeft w:val="0"/>
      <w:marRight w:val="0"/>
      <w:marTop w:val="0"/>
      <w:marBottom w:val="0"/>
      <w:divBdr>
        <w:top w:val="none" w:sz="0" w:space="0" w:color="auto"/>
        <w:left w:val="none" w:sz="0" w:space="0" w:color="auto"/>
        <w:bottom w:val="none" w:sz="0" w:space="0" w:color="auto"/>
        <w:right w:val="none" w:sz="0" w:space="0" w:color="auto"/>
      </w:divBdr>
      <w:divsChild>
        <w:div w:id="175195105">
          <w:marLeft w:val="480"/>
          <w:marRight w:val="0"/>
          <w:marTop w:val="0"/>
          <w:marBottom w:val="0"/>
          <w:divBdr>
            <w:top w:val="none" w:sz="0" w:space="0" w:color="auto"/>
            <w:left w:val="none" w:sz="0" w:space="0" w:color="auto"/>
            <w:bottom w:val="none" w:sz="0" w:space="0" w:color="auto"/>
            <w:right w:val="none" w:sz="0" w:space="0" w:color="auto"/>
          </w:divBdr>
          <w:divsChild>
            <w:div w:id="18494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0021">
      <w:bodyDiv w:val="1"/>
      <w:marLeft w:val="0"/>
      <w:marRight w:val="0"/>
      <w:marTop w:val="0"/>
      <w:marBottom w:val="0"/>
      <w:divBdr>
        <w:top w:val="none" w:sz="0" w:space="0" w:color="auto"/>
        <w:left w:val="none" w:sz="0" w:space="0" w:color="auto"/>
        <w:bottom w:val="none" w:sz="0" w:space="0" w:color="auto"/>
        <w:right w:val="none" w:sz="0" w:space="0" w:color="auto"/>
      </w:divBdr>
      <w:divsChild>
        <w:div w:id="1172570697">
          <w:marLeft w:val="0"/>
          <w:marRight w:val="0"/>
          <w:marTop w:val="0"/>
          <w:marBottom w:val="0"/>
          <w:divBdr>
            <w:top w:val="none" w:sz="0" w:space="0" w:color="auto"/>
            <w:left w:val="none" w:sz="0" w:space="0" w:color="auto"/>
            <w:bottom w:val="none" w:sz="0" w:space="0" w:color="auto"/>
            <w:right w:val="none" w:sz="0" w:space="0" w:color="auto"/>
          </w:divBdr>
          <w:divsChild>
            <w:div w:id="845050343">
              <w:marLeft w:val="0"/>
              <w:marRight w:val="0"/>
              <w:marTop w:val="0"/>
              <w:marBottom w:val="0"/>
              <w:divBdr>
                <w:top w:val="none" w:sz="0" w:space="0" w:color="auto"/>
                <w:left w:val="none" w:sz="0" w:space="0" w:color="auto"/>
                <w:bottom w:val="none" w:sz="0" w:space="0" w:color="auto"/>
                <w:right w:val="none" w:sz="0" w:space="0" w:color="auto"/>
              </w:divBdr>
              <w:divsChild>
                <w:div w:id="164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9803">
      <w:bodyDiv w:val="1"/>
      <w:marLeft w:val="0"/>
      <w:marRight w:val="0"/>
      <w:marTop w:val="0"/>
      <w:marBottom w:val="0"/>
      <w:divBdr>
        <w:top w:val="none" w:sz="0" w:space="0" w:color="auto"/>
        <w:left w:val="none" w:sz="0" w:space="0" w:color="auto"/>
        <w:bottom w:val="none" w:sz="0" w:space="0" w:color="auto"/>
        <w:right w:val="none" w:sz="0" w:space="0" w:color="auto"/>
      </w:divBdr>
      <w:divsChild>
        <w:div w:id="172452609">
          <w:marLeft w:val="0"/>
          <w:marRight w:val="0"/>
          <w:marTop w:val="0"/>
          <w:marBottom w:val="0"/>
          <w:divBdr>
            <w:top w:val="none" w:sz="0" w:space="0" w:color="auto"/>
            <w:left w:val="none" w:sz="0" w:space="0" w:color="auto"/>
            <w:bottom w:val="none" w:sz="0" w:space="0" w:color="auto"/>
            <w:right w:val="none" w:sz="0" w:space="0" w:color="auto"/>
          </w:divBdr>
          <w:divsChild>
            <w:div w:id="798762080">
              <w:marLeft w:val="0"/>
              <w:marRight w:val="0"/>
              <w:marTop w:val="0"/>
              <w:marBottom w:val="0"/>
              <w:divBdr>
                <w:top w:val="none" w:sz="0" w:space="0" w:color="auto"/>
                <w:left w:val="none" w:sz="0" w:space="0" w:color="auto"/>
                <w:bottom w:val="none" w:sz="0" w:space="0" w:color="auto"/>
                <w:right w:val="none" w:sz="0" w:space="0" w:color="auto"/>
              </w:divBdr>
              <w:divsChild>
                <w:div w:id="5719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4491">
      <w:bodyDiv w:val="1"/>
      <w:marLeft w:val="0"/>
      <w:marRight w:val="0"/>
      <w:marTop w:val="0"/>
      <w:marBottom w:val="0"/>
      <w:divBdr>
        <w:top w:val="none" w:sz="0" w:space="0" w:color="auto"/>
        <w:left w:val="none" w:sz="0" w:space="0" w:color="auto"/>
        <w:bottom w:val="none" w:sz="0" w:space="0" w:color="auto"/>
        <w:right w:val="none" w:sz="0" w:space="0" w:color="auto"/>
      </w:divBdr>
    </w:div>
    <w:div w:id="1048802974">
      <w:bodyDiv w:val="1"/>
      <w:marLeft w:val="0"/>
      <w:marRight w:val="0"/>
      <w:marTop w:val="0"/>
      <w:marBottom w:val="0"/>
      <w:divBdr>
        <w:top w:val="none" w:sz="0" w:space="0" w:color="auto"/>
        <w:left w:val="none" w:sz="0" w:space="0" w:color="auto"/>
        <w:bottom w:val="none" w:sz="0" w:space="0" w:color="auto"/>
        <w:right w:val="none" w:sz="0" w:space="0" w:color="auto"/>
      </w:divBdr>
    </w:div>
    <w:div w:id="1082337624">
      <w:bodyDiv w:val="1"/>
      <w:marLeft w:val="0"/>
      <w:marRight w:val="0"/>
      <w:marTop w:val="0"/>
      <w:marBottom w:val="0"/>
      <w:divBdr>
        <w:top w:val="none" w:sz="0" w:space="0" w:color="auto"/>
        <w:left w:val="none" w:sz="0" w:space="0" w:color="auto"/>
        <w:bottom w:val="none" w:sz="0" w:space="0" w:color="auto"/>
        <w:right w:val="none" w:sz="0" w:space="0" w:color="auto"/>
      </w:divBdr>
      <w:divsChild>
        <w:div w:id="48892477">
          <w:marLeft w:val="0"/>
          <w:marRight w:val="0"/>
          <w:marTop w:val="0"/>
          <w:marBottom w:val="0"/>
          <w:divBdr>
            <w:top w:val="none" w:sz="0" w:space="0" w:color="auto"/>
            <w:left w:val="none" w:sz="0" w:space="0" w:color="auto"/>
            <w:bottom w:val="none" w:sz="0" w:space="0" w:color="auto"/>
            <w:right w:val="none" w:sz="0" w:space="0" w:color="auto"/>
          </w:divBdr>
          <w:divsChild>
            <w:div w:id="205217869">
              <w:marLeft w:val="0"/>
              <w:marRight w:val="0"/>
              <w:marTop w:val="0"/>
              <w:marBottom w:val="0"/>
              <w:divBdr>
                <w:top w:val="none" w:sz="0" w:space="0" w:color="auto"/>
                <w:left w:val="none" w:sz="0" w:space="0" w:color="auto"/>
                <w:bottom w:val="none" w:sz="0" w:space="0" w:color="auto"/>
                <w:right w:val="none" w:sz="0" w:space="0" w:color="auto"/>
              </w:divBdr>
              <w:divsChild>
                <w:div w:id="7111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1303">
      <w:bodyDiv w:val="1"/>
      <w:marLeft w:val="0"/>
      <w:marRight w:val="0"/>
      <w:marTop w:val="0"/>
      <w:marBottom w:val="0"/>
      <w:divBdr>
        <w:top w:val="none" w:sz="0" w:space="0" w:color="auto"/>
        <w:left w:val="none" w:sz="0" w:space="0" w:color="auto"/>
        <w:bottom w:val="none" w:sz="0" w:space="0" w:color="auto"/>
        <w:right w:val="none" w:sz="0" w:space="0" w:color="auto"/>
      </w:divBdr>
      <w:divsChild>
        <w:div w:id="912160554">
          <w:marLeft w:val="0"/>
          <w:marRight w:val="0"/>
          <w:marTop w:val="0"/>
          <w:marBottom w:val="0"/>
          <w:divBdr>
            <w:top w:val="none" w:sz="0" w:space="0" w:color="auto"/>
            <w:left w:val="none" w:sz="0" w:space="0" w:color="auto"/>
            <w:bottom w:val="none" w:sz="0" w:space="0" w:color="auto"/>
            <w:right w:val="none" w:sz="0" w:space="0" w:color="auto"/>
          </w:divBdr>
          <w:divsChild>
            <w:div w:id="2124569211">
              <w:marLeft w:val="0"/>
              <w:marRight w:val="0"/>
              <w:marTop w:val="0"/>
              <w:marBottom w:val="0"/>
              <w:divBdr>
                <w:top w:val="none" w:sz="0" w:space="0" w:color="auto"/>
                <w:left w:val="none" w:sz="0" w:space="0" w:color="auto"/>
                <w:bottom w:val="none" w:sz="0" w:space="0" w:color="auto"/>
                <w:right w:val="none" w:sz="0" w:space="0" w:color="auto"/>
              </w:divBdr>
              <w:divsChild>
                <w:div w:id="1366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8072">
      <w:bodyDiv w:val="1"/>
      <w:marLeft w:val="0"/>
      <w:marRight w:val="0"/>
      <w:marTop w:val="0"/>
      <w:marBottom w:val="0"/>
      <w:divBdr>
        <w:top w:val="none" w:sz="0" w:space="0" w:color="auto"/>
        <w:left w:val="none" w:sz="0" w:space="0" w:color="auto"/>
        <w:bottom w:val="none" w:sz="0" w:space="0" w:color="auto"/>
        <w:right w:val="none" w:sz="0" w:space="0" w:color="auto"/>
      </w:divBdr>
      <w:divsChild>
        <w:div w:id="1120076798">
          <w:marLeft w:val="0"/>
          <w:marRight w:val="0"/>
          <w:marTop w:val="0"/>
          <w:marBottom w:val="0"/>
          <w:divBdr>
            <w:top w:val="none" w:sz="0" w:space="0" w:color="auto"/>
            <w:left w:val="none" w:sz="0" w:space="0" w:color="auto"/>
            <w:bottom w:val="none" w:sz="0" w:space="0" w:color="auto"/>
            <w:right w:val="none" w:sz="0" w:space="0" w:color="auto"/>
          </w:divBdr>
          <w:divsChild>
            <w:div w:id="1429884635">
              <w:marLeft w:val="0"/>
              <w:marRight w:val="0"/>
              <w:marTop w:val="0"/>
              <w:marBottom w:val="0"/>
              <w:divBdr>
                <w:top w:val="none" w:sz="0" w:space="0" w:color="auto"/>
                <w:left w:val="none" w:sz="0" w:space="0" w:color="auto"/>
                <w:bottom w:val="none" w:sz="0" w:space="0" w:color="auto"/>
                <w:right w:val="none" w:sz="0" w:space="0" w:color="auto"/>
              </w:divBdr>
              <w:divsChild>
                <w:div w:id="11788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282">
      <w:bodyDiv w:val="1"/>
      <w:marLeft w:val="0"/>
      <w:marRight w:val="0"/>
      <w:marTop w:val="0"/>
      <w:marBottom w:val="0"/>
      <w:divBdr>
        <w:top w:val="none" w:sz="0" w:space="0" w:color="auto"/>
        <w:left w:val="none" w:sz="0" w:space="0" w:color="auto"/>
        <w:bottom w:val="none" w:sz="0" w:space="0" w:color="auto"/>
        <w:right w:val="none" w:sz="0" w:space="0" w:color="auto"/>
      </w:divBdr>
      <w:divsChild>
        <w:div w:id="1969701751">
          <w:marLeft w:val="0"/>
          <w:marRight w:val="0"/>
          <w:marTop w:val="0"/>
          <w:marBottom w:val="0"/>
          <w:divBdr>
            <w:top w:val="none" w:sz="0" w:space="0" w:color="auto"/>
            <w:left w:val="none" w:sz="0" w:space="0" w:color="auto"/>
            <w:bottom w:val="none" w:sz="0" w:space="0" w:color="auto"/>
            <w:right w:val="none" w:sz="0" w:space="0" w:color="auto"/>
          </w:divBdr>
          <w:divsChild>
            <w:div w:id="2087262910">
              <w:marLeft w:val="0"/>
              <w:marRight w:val="0"/>
              <w:marTop w:val="0"/>
              <w:marBottom w:val="0"/>
              <w:divBdr>
                <w:top w:val="none" w:sz="0" w:space="0" w:color="auto"/>
                <w:left w:val="none" w:sz="0" w:space="0" w:color="auto"/>
                <w:bottom w:val="none" w:sz="0" w:space="0" w:color="auto"/>
                <w:right w:val="none" w:sz="0" w:space="0" w:color="auto"/>
              </w:divBdr>
              <w:divsChild>
                <w:div w:id="3510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75591">
      <w:bodyDiv w:val="1"/>
      <w:marLeft w:val="0"/>
      <w:marRight w:val="0"/>
      <w:marTop w:val="0"/>
      <w:marBottom w:val="0"/>
      <w:divBdr>
        <w:top w:val="none" w:sz="0" w:space="0" w:color="auto"/>
        <w:left w:val="none" w:sz="0" w:space="0" w:color="auto"/>
        <w:bottom w:val="none" w:sz="0" w:space="0" w:color="auto"/>
        <w:right w:val="none" w:sz="0" w:space="0" w:color="auto"/>
      </w:divBdr>
      <w:divsChild>
        <w:div w:id="1511288881">
          <w:marLeft w:val="0"/>
          <w:marRight w:val="0"/>
          <w:marTop w:val="0"/>
          <w:marBottom w:val="0"/>
          <w:divBdr>
            <w:top w:val="none" w:sz="0" w:space="0" w:color="auto"/>
            <w:left w:val="none" w:sz="0" w:space="0" w:color="auto"/>
            <w:bottom w:val="none" w:sz="0" w:space="0" w:color="auto"/>
            <w:right w:val="none" w:sz="0" w:space="0" w:color="auto"/>
          </w:divBdr>
          <w:divsChild>
            <w:div w:id="779108672">
              <w:marLeft w:val="0"/>
              <w:marRight w:val="0"/>
              <w:marTop w:val="0"/>
              <w:marBottom w:val="0"/>
              <w:divBdr>
                <w:top w:val="none" w:sz="0" w:space="0" w:color="auto"/>
                <w:left w:val="none" w:sz="0" w:space="0" w:color="auto"/>
                <w:bottom w:val="none" w:sz="0" w:space="0" w:color="auto"/>
                <w:right w:val="none" w:sz="0" w:space="0" w:color="auto"/>
              </w:divBdr>
              <w:divsChild>
                <w:div w:id="1488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6547">
      <w:bodyDiv w:val="1"/>
      <w:marLeft w:val="0"/>
      <w:marRight w:val="0"/>
      <w:marTop w:val="0"/>
      <w:marBottom w:val="0"/>
      <w:divBdr>
        <w:top w:val="none" w:sz="0" w:space="0" w:color="auto"/>
        <w:left w:val="none" w:sz="0" w:space="0" w:color="auto"/>
        <w:bottom w:val="none" w:sz="0" w:space="0" w:color="auto"/>
        <w:right w:val="none" w:sz="0" w:space="0" w:color="auto"/>
      </w:divBdr>
      <w:divsChild>
        <w:div w:id="1036538194">
          <w:marLeft w:val="0"/>
          <w:marRight w:val="0"/>
          <w:marTop w:val="0"/>
          <w:marBottom w:val="0"/>
          <w:divBdr>
            <w:top w:val="none" w:sz="0" w:space="0" w:color="auto"/>
            <w:left w:val="none" w:sz="0" w:space="0" w:color="auto"/>
            <w:bottom w:val="none" w:sz="0" w:space="0" w:color="auto"/>
            <w:right w:val="none" w:sz="0" w:space="0" w:color="auto"/>
          </w:divBdr>
          <w:divsChild>
            <w:div w:id="756681163">
              <w:marLeft w:val="0"/>
              <w:marRight w:val="0"/>
              <w:marTop w:val="0"/>
              <w:marBottom w:val="0"/>
              <w:divBdr>
                <w:top w:val="none" w:sz="0" w:space="0" w:color="auto"/>
                <w:left w:val="none" w:sz="0" w:space="0" w:color="auto"/>
                <w:bottom w:val="none" w:sz="0" w:space="0" w:color="auto"/>
                <w:right w:val="none" w:sz="0" w:space="0" w:color="auto"/>
              </w:divBdr>
              <w:divsChild>
                <w:div w:id="8023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521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14">
          <w:marLeft w:val="0"/>
          <w:marRight w:val="0"/>
          <w:marTop w:val="0"/>
          <w:marBottom w:val="0"/>
          <w:divBdr>
            <w:top w:val="none" w:sz="0" w:space="0" w:color="auto"/>
            <w:left w:val="none" w:sz="0" w:space="0" w:color="auto"/>
            <w:bottom w:val="none" w:sz="0" w:space="0" w:color="auto"/>
            <w:right w:val="none" w:sz="0" w:space="0" w:color="auto"/>
          </w:divBdr>
          <w:divsChild>
            <w:div w:id="1391492985">
              <w:marLeft w:val="0"/>
              <w:marRight w:val="0"/>
              <w:marTop w:val="0"/>
              <w:marBottom w:val="0"/>
              <w:divBdr>
                <w:top w:val="none" w:sz="0" w:space="0" w:color="auto"/>
                <w:left w:val="none" w:sz="0" w:space="0" w:color="auto"/>
                <w:bottom w:val="none" w:sz="0" w:space="0" w:color="auto"/>
                <w:right w:val="none" w:sz="0" w:space="0" w:color="auto"/>
              </w:divBdr>
              <w:divsChild>
                <w:div w:id="919026868">
                  <w:marLeft w:val="0"/>
                  <w:marRight w:val="0"/>
                  <w:marTop w:val="0"/>
                  <w:marBottom w:val="0"/>
                  <w:divBdr>
                    <w:top w:val="none" w:sz="0" w:space="0" w:color="auto"/>
                    <w:left w:val="none" w:sz="0" w:space="0" w:color="auto"/>
                    <w:bottom w:val="none" w:sz="0" w:space="0" w:color="auto"/>
                    <w:right w:val="none" w:sz="0" w:space="0" w:color="auto"/>
                  </w:divBdr>
                  <w:divsChild>
                    <w:div w:id="3687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16047">
      <w:bodyDiv w:val="1"/>
      <w:marLeft w:val="0"/>
      <w:marRight w:val="0"/>
      <w:marTop w:val="0"/>
      <w:marBottom w:val="0"/>
      <w:divBdr>
        <w:top w:val="none" w:sz="0" w:space="0" w:color="auto"/>
        <w:left w:val="none" w:sz="0" w:space="0" w:color="auto"/>
        <w:bottom w:val="none" w:sz="0" w:space="0" w:color="auto"/>
        <w:right w:val="none" w:sz="0" w:space="0" w:color="auto"/>
      </w:divBdr>
      <w:divsChild>
        <w:div w:id="880363537">
          <w:marLeft w:val="480"/>
          <w:marRight w:val="0"/>
          <w:marTop w:val="0"/>
          <w:marBottom w:val="0"/>
          <w:divBdr>
            <w:top w:val="none" w:sz="0" w:space="0" w:color="auto"/>
            <w:left w:val="none" w:sz="0" w:space="0" w:color="auto"/>
            <w:bottom w:val="none" w:sz="0" w:space="0" w:color="auto"/>
            <w:right w:val="none" w:sz="0" w:space="0" w:color="auto"/>
          </w:divBdr>
          <w:divsChild>
            <w:div w:id="15997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7721">
      <w:bodyDiv w:val="1"/>
      <w:marLeft w:val="0"/>
      <w:marRight w:val="0"/>
      <w:marTop w:val="0"/>
      <w:marBottom w:val="0"/>
      <w:divBdr>
        <w:top w:val="none" w:sz="0" w:space="0" w:color="auto"/>
        <w:left w:val="none" w:sz="0" w:space="0" w:color="auto"/>
        <w:bottom w:val="none" w:sz="0" w:space="0" w:color="auto"/>
        <w:right w:val="none" w:sz="0" w:space="0" w:color="auto"/>
      </w:divBdr>
      <w:divsChild>
        <w:div w:id="1782873302">
          <w:marLeft w:val="0"/>
          <w:marRight w:val="0"/>
          <w:marTop w:val="0"/>
          <w:marBottom w:val="0"/>
          <w:divBdr>
            <w:top w:val="none" w:sz="0" w:space="0" w:color="auto"/>
            <w:left w:val="none" w:sz="0" w:space="0" w:color="auto"/>
            <w:bottom w:val="none" w:sz="0" w:space="0" w:color="auto"/>
            <w:right w:val="none" w:sz="0" w:space="0" w:color="auto"/>
          </w:divBdr>
          <w:divsChild>
            <w:div w:id="1779716815">
              <w:marLeft w:val="0"/>
              <w:marRight w:val="0"/>
              <w:marTop w:val="0"/>
              <w:marBottom w:val="0"/>
              <w:divBdr>
                <w:top w:val="none" w:sz="0" w:space="0" w:color="auto"/>
                <w:left w:val="none" w:sz="0" w:space="0" w:color="auto"/>
                <w:bottom w:val="none" w:sz="0" w:space="0" w:color="auto"/>
                <w:right w:val="none" w:sz="0" w:space="0" w:color="auto"/>
              </w:divBdr>
              <w:divsChild>
                <w:div w:id="6094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5005">
      <w:bodyDiv w:val="1"/>
      <w:marLeft w:val="0"/>
      <w:marRight w:val="0"/>
      <w:marTop w:val="0"/>
      <w:marBottom w:val="0"/>
      <w:divBdr>
        <w:top w:val="none" w:sz="0" w:space="0" w:color="auto"/>
        <w:left w:val="none" w:sz="0" w:space="0" w:color="auto"/>
        <w:bottom w:val="none" w:sz="0" w:space="0" w:color="auto"/>
        <w:right w:val="none" w:sz="0" w:space="0" w:color="auto"/>
      </w:divBdr>
      <w:divsChild>
        <w:div w:id="2084835441">
          <w:marLeft w:val="0"/>
          <w:marRight w:val="0"/>
          <w:marTop w:val="0"/>
          <w:marBottom w:val="0"/>
          <w:divBdr>
            <w:top w:val="none" w:sz="0" w:space="0" w:color="auto"/>
            <w:left w:val="none" w:sz="0" w:space="0" w:color="auto"/>
            <w:bottom w:val="none" w:sz="0" w:space="0" w:color="auto"/>
            <w:right w:val="none" w:sz="0" w:space="0" w:color="auto"/>
          </w:divBdr>
          <w:divsChild>
            <w:div w:id="443230764">
              <w:marLeft w:val="0"/>
              <w:marRight w:val="0"/>
              <w:marTop w:val="0"/>
              <w:marBottom w:val="0"/>
              <w:divBdr>
                <w:top w:val="none" w:sz="0" w:space="0" w:color="auto"/>
                <w:left w:val="none" w:sz="0" w:space="0" w:color="auto"/>
                <w:bottom w:val="none" w:sz="0" w:space="0" w:color="auto"/>
                <w:right w:val="none" w:sz="0" w:space="0" w:color="auto"/>
              </w:divBdr>
              <w:divsChild>
                <w:div w:id="2727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29467">
      <w:bodyDiv w:val="1"/>
      <w:marLeft w:val="0"/>
      <w:marRight w:val="0"/>
      <w:marTop w:val="0"/>
      <w:marBottom w:val="0"/>
      <w:divBdr>
        <w:top w:val="none" w:sz="0" w:space="0" w:color="auto"/>
        <w:left w:val="none" w:sz="0" w:space="0" w:color="auto"/>
        <w:bottom w:val="none" w:sz="0" w:space="0" w:color="auto"/>
        <w:right w:val="none" w:sz="0" w:space="0" w:color="auto"/>
      </w:divBdr>
      <w:divsChild>
        <w:div w:id="2009866978">
          <w:marLeft w:val="0"/>
          <w:marRight w:val="0"/>
          <w:marTop w:val="0"/>
          <w:marBottom w:val="0"/>
          <w:divBdr>
            <w:top w:val="none" w:sz="0" w:space="0" w:color="auto"/>
            <w:left w:val="none" w:sz="0" w:space="0" w:color="auto"/>
            <w:bottom w:val="none" w:sz="0" w:space="0" w:color="auto"/>
            <w:right w:val="none" w:sz="0" w:space="0" w:color="auto"/>
          </w:divBdr>
          <w:divsChild>
            <w:div w:id="161900694">
              <w:marLeft w:val="0"/>
              <w:marRight w:val="0"/>
              <w:marTop w:val="0"/>
              <w:marBottom w:val="0"/>
              <w:divBdr>
                <w:top w:val="none" w:sz="0" w:space="0" w:color="auto"/>
                <w:left w:val="none" w:sz="0" w:space="0" w:color="auto"/>
                <w:bottom w:val="none" w:sz="0" w:space="0" w:color="auto"/>
                <w:right w:val="none" w:sz="0" w:space="0" w:color="auto"/>
              </w:divBdr>
              <w:divsChild>
                <w:div w:id="16568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5841">
      <w:bodyDiv w:val="1"/>
      <w:marLeft w:val="0"/>
      <w:marRight w:val="0"/>
      <w:marTop w:val="0"/>
      <w:marBottom w:val="0"/>
      <w:divBdr>
        <w:top w:val="none" w:sz="0" w:space="0" w:color="auto"/>
        <w:left w:val="none" w:sz="0" w:space="0" w:color="auto"/>
        <w:bottom w:val="none" w:sz="0" w:space="0" w:color="auto"/>
        <w:right w:val="none" w:sz="0" w:space="0" w:color="auto"/>
      </w:divBdr>
      <w:divsChild>
        <w:div w:id="1580674890">
          <w:marLeft w:val="0"/>
          <w:marRight w:val="0"/>
          <w:marTop w:val="0"/>
          <w:marBottom w:val="0"/>
          <w:divBdr>
            <w:top w:val="none" w:sz="0" w:space="0" w:color="auto"/>
            <w:left w:val="none" w:sz="0" w:space="0" w:color="auto"/>
            <w:bottom w:val="none" w:sz="0" w:space="0" w:color="auto"/>
            <w:right w:val="none" w:sz="0" w:space="0" w:color="auto"/>
          </w:divBdr>
          <w:divsChild>
            <w:div w:id="272443971">
              <w:marLeft w:val="0"/>
              <w:marRight w:val="0"/>
              <w:marTop w:val="0"/>
              <w:marBottom w:val="0"/>
              <w:divBdr>
                <w:top w:val="none" w:sz="0" w:space="0" w:color="auto"/>
                <w:left w:val="none" w:sz="0" w:space="0" w:color="auto"/>
                <w:bottom w:val="none" w:sz="0" w:space="0" w:color="auto"/>
                <w:right w:val="none" w:sz="0" w:space="0" w:color="auto"/>
              </w:divBdr>
              <w:divsChild>
                <w:div w:id="66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0628">
      <w:bodyDiv w:val="1"/>
      <w:marLeft w:val="0"/>
      <w:marRight w:val="0"/>
      <w:marTop w:val="0"/>
      <w:marBottom w:val="0"/>
      <w:divBdr>
        <w:top w:val="none" w:sz="0" w:space="0" w:color="auto"/>
        <w:left w:val="none" w:sz="0" w:space="0" w:color="auto"/>
        <w:bottom w:val="none" w:sz="0" w:space="0" w:color="auto"/>
        <w:right w:val="none" w:sz="0" w:space="0" w:color="auto"/>
      </w:divBdr>
      <w:divsChild>
        <w:div w:id="1780298414">
          <w:marLeft w:val="0"/>
          <w:marRight w:val="0"/>
          <w:marTop w:val="0"/>
          <w:marBottom w:val="0"/>
          <w:divBdr>
            <w:top w:val="none" w:sz="0" w:space="0" w:color="auto"/>
            <w:left w:val="none" w:sz="0" w:space="0" w:color="auto"/>
            <w:bottom w:val="none" w:sz="0" w:space="0" w:color="auto"/>
            <w:right w:val="none" w:sz="0" w:space="0" w:color="auto"/>
          </w:divBdr>
          <w:divsChild>
            <w:div w:id="819083180">
              <w:marLeft w:val="0"/>
              <w:marRight w:val="0"/>
              <w:marTop w:val="0"/>
              <w:marBottom w:val="0"/>
              <w:divBdr>
                <w:top w:val="none" w:sz="0" w:space="0" w:color="auto"/>
                <w:left w:val="none" w:sz="0" w:space="0" w:color="auto"/>
                <w:bottom w:val="none" w:sz="0" w:space="0" w:color="auto"/>
                <w:right w:val="none" w:sz="0" w:space="0" w:color="auto"/>
              </w:divBdr>
              <w:divsChild>
                <w:div w:id="12169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1804">
      <w:bodyDiv w:val="1"/>
      <w:marLeft w:val="0"/>
      <w:marRight w:val="0"/>
      <w:marTop w:val="0"/>
      <w:marBottom w:val="0"/>
      <w:divBdr>
        <w:top w:val="none" w:sz="0" w:space="0" w:color="auto"/>
        <w:left w:val="none" w:sz="0" w:space="0" w:color="auto"/>
        <w:bottom w:val="none" w:sz="0" w:space="0" w:color="auto"/>
        <w:right w:val="none" w:sz="0" w:space="0" w:color="auto"/>
      </w:divBdr>
      <w:divsChild>
        <w:div w:id="1251885666">
          <w:marLeft w:val="0"/>
          <w:marRight w:val="0"/>
          <w:marTop w:val="0"/>
          <w:marBottom w:val="0"/>
          <w:divBdr>
            <w:top w:val="none" w:sz="0" w:space="0" w:color="auto"/>
            <w:left w:val="none" w:sz="0" w:space="0" w:color="auto"/>
            <w:bottom w:val="none" w:sz="0" w:space="0" w:color="auto"/>
            <w:right w:val="none" w:sz="0" w:space="0" w:color="auto"/>
          </w:divBdr>
          <w:divsChild>
            <w:div w:id="636301120">
              <w:marLeft w:val="0"/>
              <w:marRight w:val="0"/>
              <w:marTop w:val="0"/>
              <w:marBottom w:val="0"/>
              <w:divBdr>
                <w:top w:val="none" w:sz="0" w:space="0" w:color="auto"/>
                <w:left w:val="none" w:sz="0" w:space="0" w:color="auto"/>
                <w:bottom w:val="none" w:sz="0" w:space="0" w:color="auto"/>
                <w:right w:val="none" w:sz="0" w:space="0" w:color="auto"/>
              </w:divBdr>
              <w:divsChild>
                <w:div w:id="9968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6257">
      <w:bodyDiv w:val="1"/>
      <w:marLeft w:val="0"/>
      <w:marRight w:val="0"/>
      <w:marTop w:val="0"/>
      <w:marBottom w:val="0"/>
      <w:divBdr>
        <w:top w:val="none" w:sz="0" w:space="0" w:color="auto"/>
        <w:left w:val="none" w:sz="0" w:space="0" w:color="auto"/>
        <w:bottom w:val="none" w:sz="0" w:space="0" w:color="auto"/>
        <w:right w:val="none" w:sz="0" w:space="0" w:color="auto"/>
      </w:divBdr>
      <w:divsChild>
        <w:div w:id="1234388005">
          <w:marLeft w:val="0"/>
          <w:marRight w:val="0"/>
          <w:marTop w:val="0"/>
          <w:marBottom w:val="0"/>
          <w:divBdr>
            <w:top w:val="none" w:sz="0" w:space="0" w:color="auto"/>
            <w:left w:val="none" w:sz="0" w:space="0" w:color="auto"/>
            <w:bottom w:val="none" w:sz="0" w:space="0" w:color="auto"/>
            <w:right w:val="none" w:sz="0" w:space="0" w:color="auto"/>
          </w:divBdr>
          <w:divsChild>
            <w:div w:id="990251818">
              <w:marLeft w:val="0"/>
              <w:marRight w:val="0"/>
              <w:marTop w:val="0"/>
              <w:marBottom w:val="0"/>
              <w:divBdr>
                <w:top w:val="none" w:sz="0" w:space="0" w:color="auto"/>
                <w:left w:val="none" w:sz="0" w:space="0" w:color="auto"/>
                <w:bottom w:val="none" w:sz="0" w:space="0" w:color="auto"/>
                <w:right w:val="none" w:sz="0" w:space="0" w:color="auto"/>
              </w:divBdr>
              <w:divsChild>
                <w:div w:id="1949316355">
                  <w:marLeft w:val="0"/>
                  <w:marRight w:val="0"/>
                  <w:marTop w:val="0"/>
                  <w:marBottom w:val="0"/>
                  <w:divBdr>
                    <w:top w:val="none" w:sz="0" w:space="0" w:color="auto"/>
                    <w:left w:val="none" w:sz="0" w:space="0" w:color="auto"/>
                    <w:bottom w:val="none" w:sz="0" w:space="0" w:color="auto"/>
                    <w:right w:val="none" w:sz="0" w:space="0" w:color="auto"/>
                  </w:divBdr>
                  <w:divsChild>
                    <w:div w:id="56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3942">
      <w:bodyDiv w:val="1"/>
      <w:marLeft w:val="0"/>
      <w:marRight w:val="0"/>
      <w:marTop w:val="0"/>
      <w:marBottom w:val="0"/>
      <w:divBdr>
        <w:top w:val="none" w:sz="0" w:space="0" w:color="auto"/>
        <w:left w:val="none" w:sz="0" w:space="0" w:color="auto"/>
        <w:bottom w:val="none" w:sz="0" w:space="0" w:color="auto"/>
        <w:right w:val="none" w:sz="0" w:space="0" w:color="auto"/>
      </w:divBdr>
      <w:divsChild>
        <w:div w:id="2104957679">
          <w:marLeft w:val="0"/>
          <w:marRight w:val="0"/>
          <w:marTop w:val="0"/>
          <w:marBottom w:val="0"/>
          <w:divBdr>
            <w:top w:val="none" w:sz="0" w:space="0" w:color="auto"/>
            <w:left w:val="none" w:sz="0" w:space="0" w:color="auto"/>
            <w:bottom w:val="none" w:sz="0" w:space="0" w:color="auto"/>
            <w:right w:val="none" w:sz="0" w:space="0" w:color="auto"/>
          </w:divBdr>
          <w:divsChild>
            <w:div w:id="27026122">
              <w:marLeft w:val="0"/>
              <w:marRight w:val="0"/>
              <w:marTop w:val="0"/>
              <w:marBottom w:val="0"/>
              <w:divBdr>
                <w:top w:val="none" w:sz="0" w:space="0" w:color="auto"/>
                <w:left w:val="none" w:sz="0" w:space="0" w:color="auto"/>
                <w:bottom w:val="none" w:sz="0" w:space="0" w:color="auto"/>
                <w:right w:val="none" w:sz="0" w:space="0" w:color="auto"/>
              </w:divBdr>
              <w:divsChild>
                <w:div w:id="4201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1162">
      <w:bodyDiv w:val="1"/>
      <w:marLeft w:val="0"/>
      <w:marRight w:val="0"/>
      <w:marTop w:val="0"/>
      <w:marBottom w:val="0"/>
      <w:divBdr>
        <w:top w:val="none" w:sz="0" w:space="0" w:color="auto"/>
        <w:left w:val="none" w:sz="0" w:space="0" w:color="auto"/>
        <w:bottom w:val="none" w:sz="0" w:space="0" w:color="auto"/>
        <w:right w:val="none" w:sz="0" w:space="0" w:color="auto"/>
      </w:divBdr>
      <w:divsChild>
        <w:div w:id="1311983763">
          <w:marLeft w:val="0"/>
          <w:marRight w:val="0"/>
          <w:marTop w:val="0"/>
          <w:marBottom w:val="0"/>
          <w:divBdr>
            <w:top w:val="none" w:sz="0" w:space="0" w:color="auto"/>
            <w:left w:val="none" w:sz="0" w:space="0" w:color="auto"/>
            <w:bottom w:val="none" w:sz="0" w:space="0" w:color="auto"/>
            <w:right w:val="none" w:sz="0" w:space="0" w:color="auto"/>
          </w:divBdr>
          <w:divsChild>
            <w:div w:id="1936091913">
              <w:marLeft w:val="0"/>
              <w:marRight w:val="0"/>
              <w:marTop w:val="0"/>
              <w:marBottom w:val="0"/>
              <w:divBdr>
                <w:top w:val="none" w:sz="0" w:space="0" w:color="auto"/>
                <w:left w:val="none" w:sz="0" w:space="0" w:color="auto"/>
                <w:bottom w:val="none" w:sz="0" w:space="0" w:color="auto"/>
                <w:right w:val="none" w:sz="0" w:space="0" w:color="auto"/>
              </w:divBdr>
              <w:divsChild>
                <w:div w:id="18303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4749">
      <w:bodyDiv w:val="1"/>
      <w:marLeft w:val="0"/>
      <w:marRight w:val="0"/>
      <w:marTop w:val="0"/>
      <w:marBottom w:val="0"/>
      <w:divBdr>
        <w:top w:val="none" w:sz="0" w:space="0" w:color="auto"/>
        <w:left w:val="none" w:sz="0" w:space="0" w:color="auto"/>
        <w:bottom w:val="none" w:sz="0" w:space="0" w:color="auto"/>
        <w:right w:val="none" w:sz="0" w:space="0" w:color="auto"/>
      </w:divBdr>
      <w:divsChild>
        <w:div w:id="794299134">
          <w:marLeft w:val="480"/>
          <w:marRight w:val="0"/>
          <w:marTop w:val="0"/>
          <w:marBottom w:val="0"/>
          <w:divBdr>
            <w:top w:val="none" w:sz="0" w:space="0" w:color="auto"/>
            <w:left w:val="none" w:sz="0" w:space="0" w:color="auto"/>
            <w:bottom w:val="none" w:sz="0" w:space="0" w:color="auto"/>
            <w:right w:val="none" w:sz="0" w:space="0" w:color="auto"/>
          </w:divBdr>
          <w:divsChild>
            <w:div w:id="11653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2689">
      <w:bodyDiv w:val="1"/>
      <w:marLeft w:val="0"/>
      <w:marRight w:val="0"/>
      <w:marTop w:val="0"/>
      <w:marBottom w:val="0"/>
      <w:divBdr>
        <w:top w:val="none" w:sz="0" w:space="0" w:color="auto"/>
        <w:left w:val="none" w:sz="0" w:space="0" w:color="auto"/>
        <w:bottom w:val="none" w:sz="0" w:space="0" w:color="auto"/>
        <w:right w:val="none" w:sz="0" w:space="0" w:color="auto"/>
      </w:divBdr>
      <w:divsChild>
        <w:div w:id="411896371">
          <w:marLeft w:val="480"/>
          <w:marRight w:val="0"/>
          <w:marTop w:val="0"/>
          <w:marBottom w:val="0"/>
          <w:divBdr>
            <w:top w:val="none" w:sz="0" w:space="0" w:color="auto"/>
            <w:left w:val="none" w:sz="0" w:space="0" w:color="auto"/>
            <w:bottom w:val="none" w:sz="0" w:space="0" w:color="auto"/>
            <w:right w:val="none" w:sz="0" w:space="0" w:color="auto"/>
          </w:divBdr>
          <w:divsChild>
            <w:div w:id="12370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5466">
      <w:bodyDiv w:val="1"/>
      <w:marLeft w:val="0"/>
      <w:marRight w:val="0"/>
      <w:marTop w:val="0"/>
      <w:marBottom w:val="0"/>
      <w:divBdr>
        <w:top w:val="none" w:sz="0" w:space="0" w:color="auto"/>
        <w:left w:val="none" w:sz="0" w:space="0" w:color="auto"/>
        <w:bottom w:val="none" w:sz="0" w:space="0" w:color="auto"/>
        <w:right w:val="none" w:sz="0" w:space="0" w:color="auto"/>
      </w:divBdr>
      <w:divsChild>
        <w:div w:id="926965362">
          <w:marLeft w:val="480"/>
          <w:marRight w:val="0"/>
          <w:marTop w:val="0"/>
          <w:marBottom w:val="0"/>
          <w:divBdr>
            <w:top w:val="none" w:sz="0" w:space="0" w:color="auto"/>
            <w:left w:val="none" w:sz="0" w:space="0" w:color="auto"/>
            <w:bottom w:val="none" w:sz="0" w:space="0" w:color="auto"/>
            <w:right w:val="none" w:sz="0" w:space="0" w:color="auto"/>
          </w:divBdr>
          <w:divsChild>
            <w:div w:id="7932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138">
      <w:bodyDiv w:val="1"/>
      <w:marLeft w:val="0"/>
      <w:marRight w:val="0"/>
      <w:marTop w:val="0"/>
      <w:marBottom w:val="0"/>
      <w:divBdr>
        <w:top w:val="none" w:sz="0" w:space="0" w:color="auto"/>
        <w:left w:val="none" w:sz="0" w:space="0" w:color="auto"/>
        <w:bottom w:val="none" w:sz="0" w:space="0" w:color="auto"/>
        <w:right w:val="none" w:sz="0" w:space="0" w:color="auto"/>
      </w:divBdr>
      <w:divsChild>
        <w:div w:id="1238783164">
          <w:marLeft w:val="0"/>
          <w:marRight w:val="0"/>
          <w:marTop w:val="0"/>
          <w:marBottom w:val="0"/>
          <w:divBdr>
            <w:top w:val="none" w:sz="0" w:space="0" w:color="auto"/>
            <w:left w:val="none" w:sz="0" w:space="0" w:color="auto"/>
            <w:bottom w:val="none" w:sz="0" w:space="0" w:color="auto"/>
            <w:right w:val="none" w:sz="0" w:space="0" w:color="auto"/>
          </w:divBdr>
          <w:divsChild>
            <w:div w:id="1906380833">
              <w:marLeft w:val="0"/>
              <w:marRight w:val="0"/>
              <w:marTop w:val="0"/>
              <w:marBottom w:val="0"/>
              <w:divBdr>
                <w:top w:val="none" w:sz="0" w:space="0" w:color="auto"/>
                <w:left w:val="none" w:sz="0" w:space="0" w:color="auto"/>
                <w:bottom w:val="none" w:sz="0" w:space="0" w:color="auto"/>
                <w:right w:val="none" w:sz="0" w:space="0" w:color="auto"/>
              </w:divBdr>
              <w:divsChild>
                <w:div w:id="967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8974">
      <w:bodyDiv w:val="1"/>
      <w:marLeft w:val="0"/>
      <w:marRight w:val="0"/>
      <w:marTop w:val="0"/>
      <w:marBottom w:val="0"/>
      <w:divBdr>
        <w:top w:val="none" w:sz="0" w:space="0" w:color="auto"/>
        <w:left w:val="none" w:sz="0" w:space="0" w:color="auto"/>
        <w:bottom w:val="none" w:sz="0" w:space="0" w:color="auto"/>
        <w:right w:val="none" w:sz="0" w:space="0" w:color="auto"/>
      </w:divBdr>
      <w:divsChild>
        <w:div w:id="1879973125">
          <w:marLeft w:val="480"/>
          <w:marRight w:val="0"/>
          <w:marTop w:val="0"/>
          <w:marBottom w:val="0"/>
          <w:divBdr>
            <w:top w:val="none" w:sz="0" w:space="0" w:color="auto"/>
            <w:left w:val="none" w:sz="0" w:space="0" w:color="auto"/>
            <w:bottom w:val="none" w:sz="0" w:space="0" w:color="auto"/>
            <w:right w:val="none" w:sz="0" w:space="0" w:color="auto"/>
          </w:divBdr>
          <w:divsChild>
            <w:div w:id="1373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3047">
      <w:bodyDiv w:val="1"/>
      <w:marLeft w:val="0"/>
      <w:marRight w:val="0"/>
      <w:marTop w:val="0"/>
      <w:marBottom w:val="0"/>
      <w:divBdr>
        <w:top w:val="none" w:sz="0" w:space="0" w:color="auto"/>
        <w:left w:val="none" w:sz="0" w:space="0" w:color="auto"/>
        <w:bottom w:val="none" w:sz="0" w:space="0" w:color="auto"/>
        <w:right w:val="none" w:sz="0" w:space="0" w:color="auto"/>
      </w:divBdr>
      <w:divsChild>
        <w:div w:id="621232435">
          <w:marLeft w:val="0"/>
          <w:marRight w:val="0"/>
          <w:marTop w:val="0"/>
          <w:marBottom w:val="0"/>
          <w:divBdr>
            <w:top w:val="none" w:sz="0" w:space="0" w:color="auto"/>
            <w:left w:val="none" w:sz="0" w:space="0" w:color="auto"/>
            <w:bottom w:val="none" w:sz="0" w:space="0" w:color="auto"/>
            <w:right w:val="none" w:sz="0" w:space="0" w:color="auto"/>
          </w:divBdr>
          <w:divsChild>
            <w:div w:id="729769258">
              <w:marLeft w:val="0"/>
              <w:marRight w:val="0"/>
              <w:marTop w:val="0"/>
              <w:marBottom w:val="0"/>
              <w:divBdr>
                <w:top w:val="none" w:sz="0" w:space="0" w:color="auto"/>
                <w:left w:val="none" w:sz="0" w:space="0" w:color="auto"/>
                <w:bottom w:val="none" w:sz="0" w:space="0" w:color="auto"/>
                <w:right w:val="none" w:sz="0" w:space="0" w:color="auto"/>
              </w:divBdr>
              <w:divsChild>
                <w:div w:id="296112385">
                  <w:marLeft w:val="0"/>
                  <w:marRight w:val="0"/>
                  <w:marTop w:val="0"/>
                  <w:marBottom w:val="0"/>
                  <w:divBdr>
                    <w:top w:val="none" w:sz="0" w:space="0" w:color="auto"/>
                    <w:left w:val="none" w:sz="0" w:space="0" w:color="auto"/>
                    <w:bottom w:val="none" w:sz="0" w:space="0" w:color="auto"/>
                    <w:right w:val="none" w:sz="0" w:space="0" w:color="auto"/>
                  </w:divBdr>
                  <w:divsChild>
                    <w:div w:id="10175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48858">
      <w:bodyDiv w:val="1"/>
      <w:marLeft w:val="0"/>
      <w:marRight w:val="0"/>
      <w:marTop w:val="0"/>
      <w:marBottom w:val="0"/>
      <w:divBdr>
        <w:top w:val="none" w:sz="0" w:space="0" w:color="auto"/>
        <w:left w:val="none" w:sz="0" w:space="0" w:color="auto"/>
        <w:bottom w:val="none" w:sz="0" w:space="0" w:color="auto"/>
        <w:right w:val="none" w:sz="0" w:space="0" w:color="auto"/>
      </w:divBdr>
      <w:divsChild>
        <w:div w:id="165635019">
          <w:marLeft w:val="0"/>
          <w:marRight w:val="0"/>
          <w:marTop w:val="0"/>
          <w:marBottom w:val="0"/>
          <w:divBdr>
            <w:top w:val="none" w:sz="0" w:space="0" w:color="auto"/>
            <w:left w:val="none" w:sz="0" w:space="0" w:color="auto"/>
            <w:bottom w:val="none" w:sz="0" w:space="0" w:color="auto"/>
            <w:right w:val="none" w:sz="0" w:space="0" w:color="auto"/>
          </w:divBdr>
          <w:divsChild>
            <w:div w:id="235895905">
              <w:marLeft w:val="0"/>
              <w:marRight w:val="0"/>
              <w:marTop w:val="0"/>
              <w:marBottom w:val="0"/>
              <w:divBdr>
                <w:top w:val="none" w:sz="0" w:space="0" w:color="auto"/>
                <w:left w:val="none" w:sz="0" w:space="0" w:color="auto"/>
                <w:bottom w:val="none" w:sz="0" w:space="0" w:color="auto"/>
                <w:right w:val="none" w:sz="0" w:space="0" w:color="auto"/>
              </w:divBdr>
              <w:divsChild>
                <w:div w:id="1609435687">
                  <w:marLeft w:val="0"/>
                  <w:marRight w:val="0"/>
                  <w:marTop w:val="0"/>
                  <w:marBottom w:val="0"/>
                  <w:divBdr>
                    <w:top w:val="none" w:sz="0" w:space="0" w:color="auto"/>
                    <w:left w:val="none" w:sz="0" w:space="0" w:color="auto"/>
                    <w:bottom w:val="none" w:sz="0" w:space="0" w:color="auto"/>
                    <w:right w:val="none" w:sz="0" w:space="0" w:color="auto"/>
                  </w:divBdr>
                </w:div>
              </w:divsChild>
            </w:div>
            <w:div w:id="1900551090">
              <w:marLeft w:val="0"/>
              <w:marRight w:val="0"/>
              <w:marTop w:val="0"/>
              <w:marBottom w:val="0"/>
              <w:divBdr>
                <w:top w:val="none" w:sz="0" w:space="0" w:color="auto"/>
                <w:left w:val="none" w:sz="0" w:space="0" w:color="auto"/>
                <w:bottom w:val="none" w:sz="0" w:space="0" w:color="auto"/>
                <w:right w:val="none" w:sz="0" w:space="0" w:color="auto"/>
              </w:divBdr>
              <w:divsChild>
                <w:div w:id="11015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1091">
          <w:marLeft w:val="0"/>
          <w:marRight w:val="0"/>
          <w:marTop w:val="0"/>
          <w:marBottom w:val="0"/>
          <w:divBdr>
            <w:top w:val="none" w:sz="0" w:space="0" w:color="auto"/>
            <w:left w:val="none" w:sz="0" w:space="0" w:color="auto"/>
            <w:bottom w:val="none" w:sz="0" w:space="0" w:color="auto"/>
            <w:right w:val="none" w:sz="0" w:space="0" w:color="auto"/>
          </w:divBdr>
          <w:divsChild>
            <w:div w:id="277682783">
              <w:marLeft w:val="0"/>
              <w:marRight w:val="0"/>
              <w:marTop w:val="0"/>
              <w:marBottom w:val="0"/>
              <w:divBdr>
                <w:top w:val="none" w:sz="0" w:space="0" w:color="auto"/>
                <w:left w:val="none" w:sz="0" w:space="0" w:color="auto"/>
                <w:bottom w:val="none" w:sz="0" w:space="0" w:color="auto"/>
                <w:right w:val="none" w:sz="0" w:space="0" w:color="auto"/>
              </w:divBdr>
              <w:divsChild>
                <w:div w:id="1707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88347">
      <w:bodyDiv w:val="1"/>
      <w:marLeft w:val="0"/>
      <w:marRight w:val="0"/>
      <w:marTop w:val="0"/>
      <w:marBottom w:val="0"/>
      <w:divBdr>
        <w:top w:val="none" w:sz="0" w:space="0" w:color="auto"/>
        <w:left w:val="none" w:sz="0" w:space="0" w:color="auto"/>
        <w:bottom w:val="none" w:sz="0" w:space="0" w:color="auto"/>
        <w:right w:val="none" w:sz="0" w:space="0" w:color="auto"/>
      </w:divBdr>
      <w:divsChild>
        <w:div w:id="8139488">
          <w:marLeft w:val="0"/>
          <w:marRight w:val="0"/>
          <w:marTop w:val="0"/>
          <w:marBottom w:val="0"/>
          <w:divBdr>
            <w:top w:val="none" w:sz="0" w:space="0" w:color="auto"/>
            <w:left w:val="none" w:sz="0" w:space="0" w:color="auto"/>
            <w:bottom w:val="none" w:sz="0" w:space="0" w:color="auto"/>
            <w:right w:val="none" w:sz="0" w:space="0" w:color="auto"/>
          </w:divBdr>
          <w:divsChild>
            <w:div w:id="1186477286">
              <w:marLeft w:val="0"/>
              <w:marRight w:val="0"/>
              <w:marTop w:val="0"/>
              <w:marBottom w:val="0"/>
              <w:divBdr>
                <w:top w:val="none" w:sz="0" w:space="0" w:color="auto"/>
                <w:left w:val="none" w:sz="0" w:space="0" w:color="auto"/>
                <w:bottom w:val="none" w:sz="0" w:space="0" w:color="auto"/>
                <w:right w:val="none" w:sz="0" w:space="0" w:color="auto"/>
              </w:divBdr>
              <w:divsChild>
                <w:div w:id="1626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3283">
      <w:bodyDiv w:val="1"/>
      <w:marLeft w:val="0"/>
      <w:marRight w:val="0"/>
      <w:marTop w:val="0"/>
      <w:marBottom w:val="0"/>
      <w:divBdr>
        <w:top w:val="none" w:sz="0" w:space="0" w:color="auto"/>
        <w:left w:val="none" w:sz="0" w:space="0" w:color="auto"/>
        <w:bottom w:val="none" w:sz="0" w:space="0" w:color="auto"/>
        <w:right w:val="none" w:sz="0" w:space="0" w:color="auto"/>
      </w:divBdr>
      <w:divsChild>
        <w:div w:id="1104885252">
          <w:marLeft w:val="0"/>
          <w:marRight w:val="0"/>
          <w:marTop w:val="0"/>
          <w:marBottom w:val="0"/>
          <w:divBdr>
            <w:top w:val="none" w:sz="0" w:space="0" w:color="auto"/>
            <w:left w:val="none" w:sz="0" w:space="0" w:color="auto"/>
            <w:bottom w:val="none" w:sz="0" w:space="0" w:color="auto"/>
            <w:right w:val="none" w:sz="0" w:space="0" w:color="auto"/>
          </w:divBdr>
          <w:divsChild>
            <w:div w:id="680476024">
              <w:marLeft w:val="0"/>
              <w:marRight w:val="0"/>
              <w:marTop w:val="0"/>
              <w:marBottom w:val="0"/>
              <w:divBdr>
                <w:top w:val="none" w:sz="0" w:space="0" w:color="auto"/>
                <w:left w:val="none" w:sz="0" w:space="0" w:color="auto"/>
                <w:bottom w:val="none" w:sz="0" w:space="0" w:color="auto"/>
                <w:right w:val="none" w:sz="0" w:space="0" w:color="auto"/>
              </w:divBdr>
              <w:divsChild>
                <w:div w:id="10515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8488">
      <w:bodyDiv w:val="1"/>
      <w:marLeft w:val="0"/>
      <w:marRight w:val="0"/>
      <w:marTop w:val="0"/>
      <w:marBottom w:val="0"/>
      <w:divBdr>
        <w:top w:val="none" w:sz="0" w:space="0" w:color="auto"/>
        <w:left w:val="none" w:sz="0" w:space="0" w:color="auto"/>
        <w:bottom w:val="none" w:sz="0" w:space="0" w:color="auto"/>
        <w:right w:val="none" w:sz="0" w:space="0" w:color="auto"/>
      </w:divBdr>
      <w:divsChild>
        <w:div w:id="2057504501">
          <w:marLeft w:val="0"/>
          <w:marRight w:val="0"/>
          <w:marTop w:val="0"/>
          <w:marBottom w:val="0"/>
          <w:divBdr>
            <w:top w:val="none" w:sz="0" w:space="0" w:color="auto"/>
            <w:left w:val="none" w:sz="0" w:space="0" w:color="auto"/>
            <w:bottom w:val="none" w:sz="0" w:space="0" w:color="auto"/>
            <w:right w:val="none" w:sz="0" w:space="0" w:color="auto"/>
          </w:divBdr>
          <w:divsChild>
            <w:div w:id="1430084531">
              <w:marLeft w:val="0"/>
              <w:marRight w:val="0"/>
              <w:marTop w:val="0"/>
              <w:marBottom w:val="0"/>
              <w:divBdr>
                <w:top w:val="none" w:sz="0" w:space="0" w:color="auto"/>
                <w:left w:val="none" w:sz="0" w:space="0" w:color="auto"/>
                <w:bottom w:val="none" w:sz="0" w:space="0" w:color="auto"/>
                <w:right w:val="none" w:sz="0" w:space="0" w:color="auto"/>
              </w:divBdr>
              <w:divsChild>
                <w:div w:id="20459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9469">
      <w:bodyDiv w:val="1"/>
      <w:marLeft w:val="0"/>
      <w:marRight w:val="0"/>
      <w:marTop w:val="0"/>
      <w:marBottom w:val="0"/>
      <w:divBdr>
        <w:top w:val="none" w:sz="0" w:space="0" w:color="auto"/>
        <w:left w:val="none" w:sz="0" w:space="0" w:color="auto"/>
        <w:bottom w:val="none" w:sz="0" w:space="0" w:color="auto"/>
        <w:right w:val="none" w:sz="0" w:space="0" w:color="auto"/>
      </w:divBdr>
      <w:divsChild>
        <w:div w:id="2096048854">
          <w:marLeft w:val="480"/>
          <w:marRight w:val="0"/>
          <w:marTop w:val="0"/>
          <w:marBottom w:val="0"/>
          <w:divBdr>
            <w:top w:val="none" w:sz="0" w:space="0" w:color="auto"/>
            <w:left w:val="none" w:sz="0" w:space="0" w:color="auto"/>
            <w:bottom w:val="none" w:sz="0" w:space="0" w:color="auto"/>
            <w:right w:val="none" w:sz="0" w:space="0" w:color="auto"/>
          </w:divBdr>
          <w:divsChild>
            <w:div w:id="17442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3643">
      <w:bodyDiv w:val="1"/>
      <w:marLeft w:val="0"/>
      <w:marRight w:val="0"/>
      <w:marTop w:val="0"/>
      <w:marBottom w:val="0"/>
      <w:divBdr>
        <w:top w:val="none" w:sz="0" w:space="0" w:color="auto"/>
        <w:left w:val="none" w:sz="0" w:space="0" w:color="auto"/>
        <w:bottom w:val="none" w:sz="0" w:space="0" w:color="auto"/>
        <w:right w:val="none" w:sz="0" w:space="0" w:color="auto"/>
      </w:divBdr>
      <w:divsChild>
        <w:div w:id="1070880950">
          <w:marLeft w:val="0"/>
          <w:marRight w:val="0"/>
          <w:marTop w:val="0"/>
          <w:marBottom w:val="0"/>
          <w:divBdr>
            <w:top w:val="none" w:sz="0" w:space="0" w:color="auto"/>
            <w:left w:val="none" w:sz="0" w:space="0" w:color="auto"/>
            <w:bottom w:val="none" w:sz="0" w:space="0" w:color="auto"/>
            <w:right w:val="none" w:sz="0" w:space="0" w:color="auto"/>
          </w:divBdr>
          <w:divsChild>
            <w:div w:id="1391803438">
              <w:marLeft w:val="0"/>
              <w:marRight w:val="0"/>
              <w:marTop w:val="0"/>
              <w:marBottom w:val="0"/>
              <w:divBdr>
                <w:top w:val="none" w:sz="0" w:space="0" w:color="auto"/>
                <w:left w:val="none" w:sz="0" w:space="0" w:color="auto"/>
                <w:bottom w:val="none" w:sz="0" w:space="0" w:color="auto"/>
                <w:right w:val="none" w:sz="0" w:space="0" w:color="auto"/>
              </w:divBdr>
              <w:divsChild>
                <w:div w:id="1563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4910">
      <w:bodyDiv w:val="1"/>
      <w:marLeft w:val="0"/>
      <w:marRight w:val="0"/>
      <w:marTop w:val="0"/>
      <w:marBottom w:val="0"/>
      <w:divBdr>
        <w:top w:val="none" w:sz="0" w:space="0" w:color="auto"/>
        <w:left w:val="none" w:sz="0" w:space="0" w:color="auto"/>
        <w:bottom w:val="none" w:sz="0" w:space="0" w:color="auto"/>
        <w:right w:val="none" w:sz="0" w:space="0" w:color="auto"/>
      </w:divBdr>
      <w:divsChild>
        <w:div w:id="994143439">
          <w:marLeft w:val="480"/>
          <w:marRight w:val="0"/>
          <w:marTop w:val="0"/>
          <w:marBottom w:val="0"/>
          <w:divBdr>
            <w:top w:val="none" w:sz="0" w:space="0" w:color="auto"/>
            <w:left w:val="none" w:sz="0" w:space="0" w:color="auto"/>
            <w:bottom w:val="none" w:sz="0" w:space="0" w:color="auto"/>
            <w:right w:val="none" w:sz="0" w:space="0" w:color="auto"/>
          </w:divBdr>
          <w:divsChild>
            <w:div w:id="10004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0331">
      <w:bodyDiv w:val="1"/>
      <w:marLeft w:val="0"/>
      <w:marRight w:val="0"/>
      <w:marTop w:val="0"/>
      <w:marBottom w:val="0"/>
      <w:divBdr>
        <w:top w:val="none" w:sz="0" w:space="0" w:color="auto"/>
        <w:left w:val="none" w:sz="0" w:space="0" w:color="auto"/>
        <w:bottom w:val="none" w:sz="0" w:space="0" w:color="auto"/>
        <w:right w:val="none" w:sz="0" w:space="0" w:color="auto"/>
      </w:divBdr>
      <w:divsChild>
        <w:div w:id="807627956">
          <w:marLeft w:val="480"/>
          <w:marRight w:val="0"/>
          <w:marTop w:val="0"/>
          <w:marBottom w:val="0"/>
          <w:divBdr>
            <w:top w:val="none" w:sz="0" w:space="0" w:color="auto"/>
            <w:left w:val="none" w:sz="0" w:space="0" w:color="auto"/>
            <w:bottom w:val="none" w:sz="0" w:space="0" w:color="auto"/>
            <w:right w:val="none" w:sz="0" w:space="0" w:color="auto"/>
          </w:divBdr>
          <w:divsChild>
            <w:div w:id="15425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3133">
      <w:bodyDiv w:val="1"/>
      <w:marLeft w:val="0"/>
      <w:marRight w:val="0"/>
      <w:marTop w:val="0"/>
      <w:marBottom w:val="0"/>
      <w:divBdr>
        <w:top w:val="none" w:sz="0" w:space="0" w:color="auto"/>
        <w:left w:val="none" w:sz="0" w:space="0" w:color="auto"/>
        <w:bottom w:val="none" w:sz="0" w:space="0" w:color="auto"/>
        <w:right w:val="none" w:sz="0" w:space="0" w:color="auto"/>
      </w:divBdr>
    </w:div>
    <w:div w:id="1738089735">
      <w:bodyDiv w:val="1"/>
      <w:marLeft w:val="0"/>
      <w:marRight w:val="0"/>
      <w:marTop w:val="0"/>
      <w:marBottom w:val="0"/>
      <w:divBdr>
        <w:top w:val="none" w:sz="0" w:space="0" w:color="auto"/>
        <w:left w:val="none" w:sz="0" w:space="0" w:color="auto"/>
        <w:bottom w:val="none" w:sz="0" w:space="0" w:color="auto"/>
        <w:right w:val="none" w:sz="0" w:space="0" w:color="auto"/>
      </w:divBdr>
      <w:divsChild>
        <w:div w:id="710153453">
          <w:marLeft w:val="480"/>
          <w:marRight w:val="0"/>
          <w:marTop w:val="0"/>
          <w:marBottom w:val="0"/>
          <w:divBdr>
            <w:top w:val="none" w:sz="0" w:space="0" w:color="auto"/>
            <w:left w:val="none" w:sz="0" w:space="0" w:color="auto"/>
            <w:bottom w:val="none" w:sz="0" w:space="0" w:color="auto"/>
            <w:right w:val="none" w:sz="0" w:space="0" w:color="auto"/>
          </w:divBdr>
          <w:divsChild>
            <w:div w:id="11924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9728">
      <w:bodyDiv w:val="1"/>
      <w:marLeft w:val="0"/>
      <w:marRight w:val="0"/>
      <w:marTop w:val="0"/>
      <w:marBottom w:val="0"/>
      <w:divBdr>
        <w:top w:val="none" w:sz="0" w:space="0" w:color="auto"/>
        <w:left w:val="none" w:sz="0" w:space="0" w:color="auto"/>
        <w:bottom w:val="none" w:sz="0" w:space="0" w:color="auto"/>
        <w:right w:val="none" w:sz="0" w:space="0" w:color="auto"/>
      </w:divBdr>
    </w:div>
    <w:div w:id="1751732923">
      <w:bodyDiv w:val="1"/>
      <w:marLeft w:val="0"/>
      <w:marRight w:val="0"/>
      <w:marTop w:val="0"/>
      <w:marBottom w:val="0"/>
      <w:divBdr>
        <w:top w:val="none" w:sz="0" w:space="0" w:color="auto"/>
        <w:left w:val="none" w:sz="0" w:space="0" w:color="auto"/>
        <w:bottom w:val="none" w:sz="0" w:space="0" w:color="auto"/>
        <w:right w:val="none" w:sz="0" w:space="0" w:color="auto"/>
      </w:divBdr>
      <w:divsChild>
        <w:div w:id="874973557">
          <w:marLeft w:val="0"/>
          <w:marRight w:val="0"/>
          <w:marTop w:val="0"/>
          <w:marBottom w:val="0"/>
          <w:divBdr>
            <w:top w:val="none" w:sz="0" w:space="0" w:color="auto"/>
            <w:left w:val="none" w:sz="0" w:space="0" w:color="auto"/>
            <w:bottom w:val="none" w:sz="0" w:space="0" w:color="auto"/>
            <w:right w:val="none" w:sz="0" w:space="0" w:color="auto"/>
          </w:divBdr>
          <w:divsChild>
            <w:div w:id="1588729305">
              <w:marLeft w:val="0"/>
              <w:marRight w:val="0"/>
              <w:marTop w:val="0"/>
              <w:marBottom w:val="0"/>
              <w:divBdr>
                <w:top w:val="none" w:sz="0" w:space="0" w:color="auto"/>
                <w:left w:val="none" w:sz="0" w:space="0" w:color="auto"/>
                <w:bottom w:val="none" w:sz="0" w:space="0" w:color="auto"/>
                <w:right w:val="none" w:sz="0" w:space="0" w:color="auto"/>
              </w:divBdr>
              <w:divsChild>
                <w:div w:id="15921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4607">
      <w:bodyDiv w:val="1"/>
      <w:marLeft w:val="0"/>
      <w:marRight w:val="0"/>
      <w:marTop w:val="0"/>
      <w:marBottom w:val="0"/>
      <w:divBdr>
        <w:top w:val="none" w:sz="0" w:space="0" w:color="auto"/>
        <w:left w:val="none" w:sz="0" w:space="0" w:color="auto"/>
        <w:bottom w:val="none" w:sz="0" w:space="0" w:color="auto"/>
        <w:right w:val="none" w:sz="0" w:space="0" w:color="auto"/>
      </w:divBdr>
      <w:divsChild>
        <w:div w:id="2118064392">
          <w:marLeft w:val="0"/>
          <w:marRight w:val="0"/>
          <w:marTop w:val="0"/>
          <w:marBottom w:val="0"/>
          <w:divBdr>
            <w:top w:val="none" w:sz="0" w:space="0" w:color="auto"/>
            <w:left w:val="none" w:sz="0" w:space="0" w:color="auto"/>
            <w:bottom w:val="none" w:sz="0" w:space="0" w:color="auto"/>
            <w:right w:val="none" w:sz="0" w:space="0" w:color="auto"/>
          </w:divBdr>
          <w:divsChild>
            <w:div w:id="1665668367">
              <w:marLeft w:val="0"/>
              <w:marRight w:val="0"/>
              <w:marTop w:val="0"/>
              <w:marBottom w:val="0"/>
              <w:divBdr>
                <w:top w:val="none" w:sz="0" w:space="0" w:color="auto"/>
                <w:left w:val="none" w:sz="0" w:space="0" w:color="auto"/>
                <w:bottom w:val="none" w:sz="0" w:space="0" w:color="auto"/>
                <w:right w:val="none" w:sz="0" w:space="0" w:color="auto"/>
              </w:divBdr>
              <w:divsChild>
                <w:div w:id="4914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7835">
      <w:bodyDiv w:val="1"/>
      <w:marLeft w:val="0"/>
      <w:marRight w:val="0"/>
      <w:marTop w:val="0"/>
      <w:marBottom w:val="0"/>
      <w:divBdr>
        <w:top w:val="none" w:sz="0" w:space="0" w:color="auto"/>
        <w:left w:val="none" w:sz="0" w:space="0" w:color="auto"/>
        <w:bottom w:val="none" w:sz="0" w:space="0" w:color="auto"/>
        <w:right w:val="none" w:sz="0" w:space="0" w:color="auto"/>
      </w:divBdr>
      <w:divsChild>
        <w:div w:id="461121478">
          <w:marLeft w:val="0"/>
          <w:marRight w:val="0"/>
          <w:marTop w:val="0"/>
          <w:marBottom w:val="0"/>
          <w:divBdr>
            <w:top w:val="none" w:sz="0" w:space="0" w:color="auto"/>
            <w:left w:val="none" w:sz="0" w:space="0" w:color="auto"/>
            <w:bottom w:val="none" w:sz="0" w:space="0" w:color="auto"/>
            <w:right w:val="none" w:sz="0" w:space="0" w:color="auto"/>
          </w:divBdr>
          <w:divsChild>
            <w:div w:id="560680556">
              <w:marLeft w:val="0"/>
              <w:marRight w:val="0"/>
              <w:marTop w:val="0"/>
              <w:marBottom w:val="0"/>
              <w:divBdr>
                <w:top w:val="none" w:sz="0" w:space="0" w:color="auto"/>
                <w:left w:val="none" w:sz="0" w:space="0" w:color="auto"/>
                <w:bottom w:val="none" w:sz="0" w:space="0" w:color="auto"/>
                <w:right w:val="none" w:sz="0" w:space="0" w:color="auto"/>
              </w:divBdr>
              <w:divsChild>
                <w:div w:id="8776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5211">
      <w:bodyDiv w:val="1"/>
      <w:marLeft w:val="0"/>
      <w:marRight w:val="0"/>
      <w:marTop w:val="0"/>
      <w:marBottom w:val="0"/>
      <w:divBdr>
        <w:top w:val="none" w:sz="0" w:space="0" w:color="auto"/>
        <w:left w:val="none" w:sz="0" w:space="0" w:color="auto"/>
        <w:bottom w:val="none" w:sz="0" w:space="0" w:color="auto"/>
        <w:right w:val="none" w:sz="0" w:space="0" w:color="auto"/>
      </w:divBdr>
      <w:divsChild>
        <w:div w:id="1324353512">
          <w:marLeft w:val="0"/>
          <w:marRight w:val="0"/>
          <w:marTop w:val="0"/>
          <w:marBottom w:val="0"/>
          <w:divBdr>
            <w:top w:val="none" w:sz="0" w:space="0" w:color="auto"/>
            <w:left w:val="none" w:sz="0" w:space="0" w:color="auto"/>
            <w:bottom w:val="none" w:sz="0" w:space="0" w:color="auto"/>
            <w:right w:val="none" w:sz="0" w:space="0" w:color="auto"/>
          </w:divBdr>
          <w:divsChild>
            <w:div w:id="1920745472">
              <w:marLeft w:val="0"/>
              <w:marRight w:val="0"/>
              <w:marTop w:val="0"/>
              <w:marBottom w:val="0"/>
              <w:divBdr>
                <w:top w:val="none" w:sz="0" w:space="0" w:color="auto"/>
                <w:left w:val="none" w:sz="0" w:space="0" w:color="auto"/>
                <w:bottom w:val="none" w:sz="0" w:space="0" w:color="auto"/>
                <w:right w:val="none" w:sz="0" w:space="0" w:color="auto"/>
              </w:divBdr>
              <w:divsChild>
                <w:div w:id="8362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98724">
      <w:bodyDiv w:val="1"/>
      <w:marLeft w:val="0"/>
      <w:marRight w:val="0"/>
      <w:marTop w:val="0"/>
      <w:marBottom w:val="0"/>
      <w:divBdr>
        <w:top w:val="none" w:sz="0" w:space="0" w:color="auto"/>
        <w:left w:val="none" w:sz="0" w:space="0" w:color="auto"/>
        <w:bottom w:val="none" w:sz="0" w:space="0" w:color="auto"/>
        <w:right w:val="none" w:sz="0" w:space="0" w:color="auto"/>
      </w:divBdr>
      <w:divsChild>
        <w:div w:id="1890650682">
          <w:marLeft w:val="480"/>
          <w:marRight w:val="0"/>
          <w:marTop w:val="0"/>
          <w:marBottom w:val="0"/>
          <w:divBdr>
            <w:top w:val="none" w:sz="0" w:space="0" w:color="auto"/>
            <w:left w:val="none" w:sz="0" w:space="0" w:color="auto"/>
            <w:bottom w:val="none" w:sz="0" w:space="0" w:color="auto"/>
            <w:right w:val="none" w:sz="0" w:space="0" w:color="auto"/>
          </w:divBdr>
          <w:divsChild>
            <w:div w:id="1562247905">
              <w:marLeft w:val="0"/>
              <w:marRight w:val="0"/>
              <w:marTop w:val="0"/>
              <w:marBottom w:val="0"/>
              <w:divBdr>
                <w:top w:val="none" w:sz="0" w:space="0" w:color="auto"/>
                <w:left w:val="none" w:sz="0" w:space="0" w:color="auto"/>
                <w:bottom w:val="none" w:sz="0" w:space="0" w:color="auto"/>
                <w:right w:val="none" w:sz="0" w:space="0" w:color="auto"/>
              </w:divBdr>
            </w:div>
            <w:div w:id="1966812540">
              <w:marLeft w:val="0"/>
              <w:marRight w:val="0"/>
              <w:marTop w:val="0"/>
              <w:marBottom w:val="0"/>
              <w:divBdr>
                <w:top w:val="none" w:sz="0" w:space="0" w:color="auto"/>
                <w:left w:val="none" w:sz="0" w:space="0" w:color="auto"/>
                <w:bottom w:val="none" w:sz="0" w:space="0" w:color="auto"/>
                <w:right w:val="none" w:sz="0" w:space="0" w:color="auto"/>
              </w:divBdr>
            </w:div>
            <w:div w:id="2127040986">
              <w:marLeft w:val="0"/>
              <w:marRight w:val="0"/>
              <w:marTop w:val="0"/>
              <w:marBottom w:val="0"/>
              <w:divBdr>
                <w:top w:val="none" w:sz="0" w:space="0" w:color="auto"/>
                <w:left w:val="none" w:sz="0" w:space="0" w:color="auto"/>
                <w:bottom w:val="none" w:sz="0" w:space="0" w:color="auto"/>
                <w:right w:val="none" w:sz="0" w:space="0" w:color="auto"/>
              </w:divBdr>
            </w:div>
            <w:div w:id="1895191300">
              <w:marLeft w:val="0"/>
              <w:marRight w:val="0"/>
              <w:marTop w:val="0"/>
              <w:marBottom w:val="0"/>
              <w:divBdr>
                <w:top w:val="none" w:sz="0" w:space="0" w:color="auto"/>
                <w:left w:val="none" w:sz="0" w:space="0" w:color="auto"/>
                <w:bottom w:val="none" w:sz="0" w:space="0" w:color="auto"/>
                <w:right w:val="none" w:sz="0" w:space="0" w:color="auto"/>
              </w:divBdr>
            </w:div>
            <w:div w:id="1794864690">
              <w:marLeft w:val="0"/>
              <w:marRight w:val="0"/>
              <w:marTop w:val="0"/>
              <w:marBottom w:val="0"/>
              <w:divBdr>
                <w:top w:val="none" w:sz="0" w:space="0" w:color="auto"/>
                <w:left w:val="none" w:sz="0" w:space="0" w:color="auto"/>
                <w:bottom w:val="none" w:sz="0" w:space="0" w:color="auto"/>
                <w:right w:val="none" w:sz="0" w:space="0" w:color="auto"/>
              </w:divBdr>
            </w:div>
            <w:div w:id="2013993273">
              <w:marLeft w:val="0"/>
              <w:marRight w:val="0"/>
              <w:marTop w:val="0"/>
              <w:marBottom w:val="0"/>
              <w:divBdr>
                <w:top w:val="none" w:sz="0" w:space="0" w:color="auto"/>
                <w:left w:val="none" w:sz="0" w:space="0" w:color="auto"/>
                <w:bottom w:val="none" w:sz="0" w:space="0" w:color="auto"/>
                <w:right w:val="none" w:sz="0" w:space="0" w:color="auto"/>
              </w:divBdr>
            </w:div>
            <w:div w:id="866603319">
              <w:marLeft w:val="0"/>
              <w:marRight w:val="0"/>
              <w:marTop w:val="0"/>
              <w:marBottom w:val="0"/>
              <w:divBdr>
                <w:top w:val="none" w:sz="0" w:space="0" w:color="auto"/>
                <w:left w:val="none" w:sz="0" w:space="0" w:color="auto"/>
                <w:bottom w:val="none" w:sz="0" w:space="0" w:color="auto"/>
                <w:right w:val="none" w:sz="0" w:space="0" w:color="auto"/>
              </w:divBdr>
            </w:div>
            <w:div w:id="1417093663">
              <w:marLeft w:val="0"/>
              <w:marRight w:val="0"/>
              <w:marTop w:val="0"/>
              <w:marBottom w:val="0"/>
              <w:divBdr>
                <w:top w:val="none" w:sz="0" w:space="0" w:color="auto"/>
                <w:left w:val="none" w:sz="0" w:space="0" w:color="auto"/>
                <w:bottom w:val="none" w:sz="0" w:space="0" w:color="auto"/>
                <w:right w:val="none" w:sz="0" w:space="0" w:color="auto"/>
              </w:divBdr>
            </w:div>
            <w:div w:id="279148944">
              <w:marLeft w:val="0"/>
              <w:marRight w:val="0"/>
              <w:marTop w:val="0"/>
              <w:marBottom w:val="0"/>
              <w:divBdr>
                <w:top w:val="none" w:sz="0" w:space="0" w:color="auto"/>
                <w:left w:val="none" w:sz="0" w:space="0" w:color="auto"/>
                <w:bottom w:val="none" w:sz="0" w:space="0" w:color="auto"/>
                <w:right w:val="none" w:sz="0" w:space="0" w:color="auto"/>
              </w:divBdr>
            </w:div>
            <w:div w:id="1192569357">
              <w:marLeft w:val="0"/>
              <w:marRight w:val="0"/>
              <w:marTop w:val="0"/>
              <w:marBottom w:val="0"/>
              <w:divBdr>
                <w:top w:val="none" w:sz="0" w:space="0" w:color="auto"/>
                <w:left w:val="none" w:sz="0" w:space="0" w:color="auto"/>
                <w:bottom w:val="none" w:sz="0" w:space="0" w:color="auto"/>
                <w:right w:val="none" w:sz="0" w:space="0" w:color="auto"/>
              </w:divBdr>
            </w:div>
            <w:div w:id="1242060443">
              <w:marLeft w:val="0"/>
              <w:marRight w:val="0"/>
              <w:marTop w:val="0"/>
              <w:marBottom w:val="0"/>
              <w:divBdr>
                <w:top w:val="none" w:sz="0" w:space="0" w:color="auto"/>
                <w:left w:val="none" w:sz="0" w:space="0" w:color="auto"/>
                <w:bottom w:val="none" w:sz="0" w:space="0" w:color="auto"/>
                <w:right w:val="none" w:sz="0" w:space="0" w:color="auto"/>
              </w:divBdr>
            </w:div>
            <w:div w:id="622224442">
              <w:marLeft w:val="0"/>
              <w:marRight w:val="0"/>
              <w:marTop w:val="0"/>
              <w:marBottom w:val="0"/>
              <w:divBdr>
                <w:top w:val="none" w:sz="0" w:space="0" w:color="auto"/>
                <w:left w:val="none" w:sz="0" w:space="0" w:color="auto"/>
                <w:bottom w:val="none" w:sz="0" w:space="0" w:color="auto"/>
                <w:right w:val="none" w:sz="0" w:space="0" w:color="auto"/>
              </w:divBdr>
            </w:div>
            <w:div w:id="939727916">
              <w:marLeft w:val="0"/>
              <w:marRight w:val="0"/>
              <w:marTop w:val="0"/>
              <w:marBottom w:val="0"/>
              <w:divBdr>
                <w:top w:val="none" w:sz="0" w:space="0" w:color="auto"/>
                <w:left w:val="none" w:sz="0" w:space="0" w:color="auto"/>
                <w:bottom w:val="none" w:sz="0" w:space="0" w:color="auto"/>
                <w:right w:val="none" w:sz="0" w:space="0" w:color="auto"/>
              </w:divBdr>
            </w:div>
            <w:div w:id="1510482268">
              <w:marLeft w:val="0"/>
              <w:marRight w:val="0"/>
              <w:marTop w:val="0"/>
              <w:marBottom w:val="0"/>
              <w:divBdr>
                <w:top w:val="none" w:sz="0" w:space="0" w:color="auto"/>
                <w:left w:val="none" w:sz="0" w:space="0" w:color="auto"/>
                <w:bottom w:val="none" w:sz="0" w:space="0" w:color="auto"/>
                <w:right w:val="none" w:sz="0" w:space="0" w:color="auto"/>
              </w:divBdr>
            </w:div>
            <w:div w:id="1464806592">
              <w:marLeft w:val="0"/>
              <w:marRight w:val="0"/>
              <w:marTop w:val="0"/>
              <w:marBottom w:val="0"/>
              <w:divBdr>
                <w:top w:val="none" w:sz="0" w:space="0" w:color="auto"/>
                <w:left w:val="none" w:sz="0" w:space="0" w:color="auto"/>
                <w:bottom w:val="none" w:sz="0" w:space="0" w:color="auto"/>
                <w:right w:val="none" w:sz="0" w:space="0" w:color="auto"/>
              </w:divBdr>
            </w:div>
            <w:div w:id="1291747258">
              <w:marLeft w:val="0"/>
              <w:marRight w:val="0"/>
              <w:marTop w:val="0"/>
              <w:marBottom w:val="0"/>
              <w:divBdr>
                <w:top w:val="none" w:sz="0" w:space="0" w:color="auto"/>
                <w:left w:val="none" w:sz="0" w:space="0" w:color="auto"/>
                <w:bottom w:val="none" w:sz="0" w:space="0" w:color="auto"/>
                <w:right w:val="none" w:sz="0" w:space="0" w:color="auto"/>
              </w:divBdr>
            </w:div>
            <w:div w:id="692148288">
              <w:marLeft w:val="0"/>
              <w:marRight w:val="0"/>
              <w:marTop w:val="0"/>
              <w:marBottom w:val="0"/>
              <w:divBdr>
                <w:top w:val="none" w:sz="0" w:space="0" w:color="auto"/>
                <w:left w:val="none" w:sz="0" w:space="0" w:color="auto"/>
                <w:bottom w:val="none" w:sz="0" w:space="0" w:color="auto"/>
                <w:right w:val="none" w:sz="0" w:space="0" w:color="auto"/>
              </w:divBdr>
            </w:div>
            <w:div w:id="888344591">
              <w:marLeft w:val="0"/>
              <w:marRight w:val="0"/>
              <w:marTop w:val="0"/>
              <w:marBottom w:val="0"/>
              <w:divBdr>
                <w:top w:val="none" w:sz="0" w:space="0" w:color="auto"/>
                <w:left w:val="none" w:sz="0" w:space="0" w:color="auto"/>
                <w:bottom w:val="none" w:sz="0" w:space="0" w:color="auto"/>
                <w:right w:val="none" w:sz="0" w:space="0" w:color="auto"/>
              </w:divBdr>
            </w:div>
            <w:div w:id="347567540">
              <w:marLeft w:val="0"/>
              <w:marRight w:val="0"/>
              <w:marTop w:val="0"/>
              <w:marBottom w:val="0"/>
              <w:divBdr>
                <w:top w:val="none" w:sz="0" w:space="0" w:color="auto"/>
                <w:left w:val="none" w:sz="0" w:space="0" w:color="auto"/>
                <w:bottom w:val="none" w:sz="0" w:space="0" w:color="auto"/>
                <w:right w:val="none" w:sz="0" w:space="0" w:color="auto"/>
              </w:divBdr>
            </w:div>
            <w:div w:id="338117556">
              <w:marLeft w:val="0"/>
              <w:marRight w:val="0"/>
              <w:marTop w:val="0"/>
              <w:marBottom w:val="0"/>
              <w:divBdr>
                <w:top w:val="none" w:sz="0" w:space="0" w:color="auto"/>
                <w:left w:val="none" w:sz="0" w:space="0" w:color="auto"/>
                <w:bottom w:val="none" w:sz="0" w:space="0" w:color="auto"/>
                <w:right w:val="none" w:sz="0" w:space="0" w:color="auto"/>
              </w:divBdr>
            </w:div>
            <w:div w:id="1644971189">
              <w:marLeft w:val="0"/>
              <w:marRight w:val="0"/>
              <w:marTop w:val="0"/>
              <w:marBottom w:val="0"/>
              <w:divBdr>
                <w:top w:val="none" w:sz="0" w:space="0" w:color="auto"/>
                <w:left w:val="none" w:sz="0" w:space="0" w:color="auto"/>
                <w:bottom w:val="none" w:sz="0" w:space="0" w:color="auto"/>
                <w:right w:val="none" w:sz="0" w:space="0" w:color="auto"/>
              </w:divBdr>
            </w:div>
            <w:div w:id="20062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1064">
      <w:bodyDiv w:val="1"/>
      <w:marLeft w:val="0"/>
      <w:marRight w:val="0"/>
      <w:marTop w:val="0"/>
      <w:marBottom w:val="0"/>
      <w:divBdr>
        <w:top w:val="none" w:sz="0" w:space="0" w:color="auto"/>
        <w:left w:val="none" w:sz="0" w:space="0" w:color="auto"/>
        <w:bottom w:val="none" w:sz="0" w:space="0" w:color="auto"/>
        <w:right w:val="none" w:sz="0" w:space="0" w:color="auto"/>
      </w:divBdr>
      <w:divsChild>
        <w:div w:id="1293248465">
          <w:marLeft w:val="0"/>
          <w:marRight w:val="0"/>
          <w:marTop w:val="0"/>
          <w:marBottom w:val="0"/>
          <w:divBdr>
            <w:top w:val="none" w:sz="0" w:space="0" w:color="auto"/>
            <w:left w:val="none" w:sz="0" w:space="0" w:color="auto"/>
            <w:bottom w:val="none" w:sz="0" w:space="0" w:color="auto"/>
            <w:right w:val="none" w:sz="0" w:space="0" w:color="auto"/>
          </w:divBdr>
          <w:divsChild>
            <w:div w:id="1478455212">
              <w:marLeft w:val="0"/>
              <w:marRight w:val="0"/>
              <w:marTop w:val="0"/>
              <w:marBottom w:val="0"/>
              <w:divBdr>
                <w:top w:val="none" w:sz="0" w:space="0" w:color="auto"/>
                <w:left w:val="none" w:sz="0" w:space="0" w:color="auto"/>
                <w:bottom w:val="none" w:sz="0" w:space="0" w:color="auto"/>
                <w:right w:val="none" w:sz="0" w:space="0" w:color="auto"/>
              </w:divBdr>
              <w:divsChild>
                <w:div w:id="1778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6207">
      <w:bodyDiv w:val="1"/>
      <w:marLeft w:val="0"/>
      <w:marRight w:val="0"/>
      <w:marTop w:val="0"/>
      <w:marBottom w:val="0"/>
      <w:divBdr>
        <w:top w:val="none" w:sz="0" w:space="0" w:color="auto"/>
        <w:left w:val="none" w:sz="0" w:space="0" w:color="auto"/>
        <w:bottom w:val="none" w:sz="0" w:space="0" w:color="auto"/>
        <w:right w:val="none" w:sz="0" w:space="0" w:color="auto"/>
      </w:divBdr>
      <w:divsChild>
        <w:div w:id="1324579584">
          <w:marLeft w:val="0"/>
          <w:marRight w:val="0"/>
          <w:marTop w:val="0"/>
          <w:marBottom w:val="0"/>
          <w:divBdr>
            <w:top w:val="none" w:sz="0" w:space="0" w:color="auto"/>
            <w:left w:val="none" w:sz="0" w:space="0" w:color="auto"/>
            <w:bottom w:val="none" w:sz="0" w:space="0" w:color="auto"/>
            <w:right w:val="none" w:sz="0" w:space="0" w:color="auto"/>
          </w:divBdr>
          <w:divsChild>
            <w:div w:id="1673868757">
              <w:marLeft w:val="0"/>
              <w:marRight w:val="0"/>
              <w:marTop w:val="0"/>
              <w:marBottom w:val="0"/>
              <w:divBdr>
                <w:top w:val="none" w:sz="0" w:space="0" w:color="auto"/>
                <w:left w:val="none" w:sz="0" w:space="0" w:color="auto"/>
                <w:bottom w:val="none" w:sz="0" w:space="0" w:color="auto"/>
                <w:right w:val="none" w:sz="0" w:space="0" w:color="auto"/>
              </w:divBdr>
              <w:divsChild>
                <w:div w:id="569654179">
                  <w:marLeft w:val="0"/>
                  <w:marRight w:val="0"/>
                  <w:marTop w:val="0"/>
                  <w:marBottom w:val="0"/>
                  <w:divBdr>
                    <w:top w:val="none" w:sz="0" w:space="0" w:color="auto"/>
                    <w:left w:val="none" w:sz="0" w:space="0" w:color="auto"/>
                    <w:bottom w:val="none" w:sz="0" w:space="0" w:color="auto"/>
                    <w:right w:val="none" w:sz="0" w:space="0" w:color="auto"/>
                  </w:divBdr>
                  <w:divsChild>
                    <w:div w:id="1629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7036">
      <w:bodyDiv w:val="1"/>
      <w:marLeft w:val="0"/>
      <w:marRight w:val="0"/>
      <w:marTop w:val="0"/>
      <w:marBottom w:val="0"/>
      <w:divBdr>
        <w:top w:val="none" w:sz="0" w:space="0" w:color="auto"/>
        <w:left w:val="none" w:sz="0" w:space="0" w:color="auto"/>
        <w:bottom w:val="none" w:sz="0" w:space="0" w:color="auto"/>
        <w:right w:val="none" w:sz="0" w:space="0" w:color="auto"/>
      </w:divBdr>
    </w:div>
    <w:div w:id="1855849325">
      <w:bodyDiv w:val="1"/>
      <w:marLeft w:val="0"/>
      <w:marRight w:val="0"/>
      <w:marTop w:val="0"/>
      <w:marBottom w:val="0"/>
      <w:divBdr>
        <w:top w:val="none" w:sz="0" w:space="0" w:color="auto"/>
        <w:left w:val="none" w:sz="0" w:space="0" w:color="auto"/>
        <w:bottom w:val="none" w:sz="0" w:space="0" w:color="auto"/>
        <w:right w:val="none" w:sz="0" w:space="0" w:color="auto"/>
      </w:divBdr>
      <w:divsChild>
        <w:div w:id="68429966">
          <w:marLeft w:val="0"/>
          <w:marRight w:val="0"/>
          <w:marTop w:val="0"/>
          <w:marBottom w:val="0"/>
          <w:divBdr>
            <w:top w:val="none" w:sz="0" w:space="0" w:color="auto"/>
            <w:left w:val="none" w:sz="0" w:space="0" w:color="auto"/>
            <w:bottom w:val="none" w:sz="0" w:space="0" w:color="auto"/>
            <w:right w:val="none" w:sz="0" w:space="0" w:color="auto"/>
          </w:divBdr>
          <w:divsChild>
            <w:div w:id="119036574">
              <w:marLeft w:val="0"/>
              <w:marRight w:val="0"/>
              <w:marTop w:val="0"/>
              <w:marBottom w:val="0"/>
              <w:divBdr>
                <w:top w:val="none" w:sz="0" w:space="0" w:color="auto"/>
                <w:left w:val="none" w:sz="0" w:space="0" w:color="auto"/>
                <w:bottom w:val="none" w:sz="0" w:space="0" w:color="auto"/>
                <w:right w:val="none" w:sz="0" w:space="0" w:color="auto"/>
              </w:divBdr>
              <w:divsChild>
                <w:div w:id="21210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1422">
      <w:bodyDiv w:val="1"/>
      <w:marLeft w:val="0"/>
      <w:marRight w:val="0"/>
      <w:marTop w:val="0"/>
      <w:marBottom w:val="0"/>
      <w:divBdr>
        <w:top w:val="none" w:sz="0" w:space="0" w:color="auto"/>
        <w:left w:val="none" w:sz="0" w:space="0" w:color="auto"/>
        <w:bottom w:val="none" w:sz="0" w:space="0" w:color="auto"/>
        <w:right w:val="none" w:sz="0" w:space="0" w:color="auto"/>
      </w:divBdr>
    </w:div>
    <w:div w:id="1865709787">
      <w:bodyDiv w:val="1"/>
      <w:marLeft w:val="0"/>
      <w:marRight w:val="0"/>
      <w:marTop w:val="0"/>
      <w:marBottom w:val="0"/>
      <w:divBdr>
        <w:top w:val="none" w:sz="0" w:space="0" w:color="auto"/>
        <w:left w:val="none" w:sz="0" w:space="0" w:color="auto"/>
        <w:bottom w:val="none" w:sz="0" w:space="0" w:color="auto"/>
        <w:right w:val="none" w:sz="0" w:space="0" w:color="auto"/>
      </w:divBdr>
      <w:divsChild>
        <w:div w:id="582571681">
          <w:marLeft w:val="0"/>
          <w:marRight w:val="0"/>
          <w:marTop w:val="0"/>
          <w:marBottom w:val="0"/>
          <w:divBdr>
            <w:top w:val="none" w:sz="0" w:space="0" w:color="auto"/>
            <w:left w:val="none" w:sz="0" w:space="0" w:color="auto"/>
            <w:bottom w:val="none" w:sz="0" w:space="0" w:color="auto"/>
            <w:right w:val="none" w:sz="0" w:space="0" w:color="auto"/>
          </w:divBdr>
          <w:divsChild>
            <w:div w:id="746806029">
              <w:marLeft w:val="0"/>
              <w:marRight w:val="0"/>
              <w:marTop w:val="0"/>
              <w:marBottom w:val="0"/>
              <w:divBdr>
                <w:top w:val="none" w:sz="0" w:space="0" w:color="auto"/>
                <w:left w:val="none" w:sz="0" w:space="0" w:color="auto"/>
                <w:bottom w:val="none" w:sz="0" w:space="0" w:color="auto"/>
                <w:right w:val="none" w:sz="0" w:space="0" w:color="auto"/>
              </w:divBdr>
              <w:divsChild>
                <w:div w:id="15251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8240">
      <w:bodyDiv w:val="1"/>
      <w:marLeft w:val="0"/>
      <w:marRight w:val="0"/>
      <w:marTop w:val="0"/>
      <w:marBottom w:val="0"/>
      <w:divBdr>
        <w:top w:val="none" w:sz="0" w:space="0" w:color="auto"/>
        <w:left w:val="none" w:sz="0" w:space="0" w:color="auto"/>
        <w:bottom w:val="none" w:sz="0" w:space="0" w:color="auto"/>
        <w:right w:val="none" w:sz="0" w:space="0" w:color="auto"/>
      </w:divBdr>
      <w:divsChild>
        <w:div w:id="94517682">
          <w:marLeft w:val="0"/>
          <w:marRight w:val="0"/>
          <w:marTop w:val="0"/>
          <w:marBottom w:val="0"/>
          <w:divBdr>
            <w:top w:val="none" w:sz="0" w:space="0" w:color="auto"/>
            <w:left w:val="none" w:sz="0" w:space="0" w:color="auto"/>
            <w:bottom w:val="none" w:sz="0" w:space="0" w:color="auto"/>
            <w:right w:val="none" w:sz="0" w:space="0" w:color="auto"/>
          </w:divBdr>
          <w:divsChild>
            <w:div w:id="1850244552">
              <w:marLeft w:val="0"/>
              <w:marRight w:val="0"/>
              <w:marTop w:val="0"/>
              <w:marBottom w:val="0"/>
              <w:divBdr>
                <w:top w:val="none" w:sz="0" w:space="0" w:color="auto"/>
                <w:left w:val="none" w:sz="0" w:space="0" w:color="auto"/>
                <w:bottom w:val="none" w:sz="0" w:space="0" w:color="auto"/>
                <w:right w:val="none" w:sz="0" w:space="0" w:color="auto"/>
              </w:divBdr>
              <w:divsChild>
                <w:div w:id="516698388">
                  <w:marLeft w:val="0"/>
                  <w:marRight w:val="0"/>
                  <w:marTop w:val="0"/>
                  <w:marBottom w:val="0"/>
                  <w:divBdr>
                    <w:top w:val="none" w:sz="0" w:space="0" w:color="auto"/>
                    <w:left w:val="none" w:sz="0" w:space="0" w:color="auto"/>
                    <w:bottom w:val="none" w:sz="0" w:space="0" w:color="auto"/>
                    <w:right w:val="none" w:sz="0" w:space="0" w:color="auto"/>
                  </w:divBdr>
                  <w:divsChild>
                    <w:div w:id="16068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0493">
      <w:bodyDiv w:val="1"/>
      <w:marLeft w:val="0"/>
      <w:marRight w:val="0"/>
      <w:marTop w:val="0"/>
      <w:marBottom w:val="0"/>
      <w:divBdr>
        <w:top w:val="none" w:sz="0" w:space="0" w:color="auto"/>
        <w:left w:val="none" w:sz="0" w:space="0" w:color="auto"/>
        <w:bottom w:val="none" w:sz="0" w:space="0" w:color="auto"/>
        <w:right w:val="none" w:sz="0" w:space="0" w:color="auto"/>
      </w:divBdr>
      <w:divsChild>
        <w:div w:id="165679728">
          <w:marLeft w:val="0"/>
          <w:marRight w:val="0"/>
          <w:marTop w:val="0"/>
          <w:marBottom w:val="0"/>
          <w:divBdr>
            <w:top w:val="none" w:sz="0" w:space="0" w:color="auto"/>
            <w:left w:val="none" w:sz="0" w:space="0" w:color="auto"/>
            <w:bottom w:val="none" w:sz="0" w:space="0" w:color="auto"/>
            <w:right w:val="none" w:sz="0" w:space="0" w:color="auto"/>
          </w:divBdr>
          <w:divsChild>
            <w:div w:id="450250864">
              <w:marLeft w:val="0"/>
              <w:marRight w:val="0"/>
              <w:marTop w:val="0"/>
              <w:marBottom w:val="0"/>
              <w:divBdr>
                <w:top w:val="none" w:sz="0" w:space="0" w:color="auto"/>
                <w:left w:val="none" w:sz="0" w:space="0" w:color="auto"/>
                <w:bottom w:val="none" w:sz="0" w:space="0" w:color="auto"/>
                <w:right w:val="none" w:sz="0" w:space="0" w:color="auto"/>
              </w:divBdr>
              <w:divsChild>
                <w:div w:id="14029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7424">
      <w:bodyDiv w:val="1"/>
      <w:marLeft w:val="0"/>
      <w:marRight w:val="0"/>
      <w:marTop w:val="0"/>
      <w:marBottom w:val="0"/>
      <w:divBdr>
        <w:top w:val="none" w:sz="0" w:space="0" w:color="auto"/>
        <w:left w:val="none" w:sz="0" w:space="0" w:color="auto"/>
        <w:bottom w:val="none" w:sz="0" w:space="0" w:color="auto"/>
        <w:right w:val="none" w:sz="0" w:space="0" w:color="auto"/>
      </w:divBdr>
      <w:divsChild>
        <w:div w:id="1414857874">
          <w:marLeft w:val="0"/>
          <w:marRight w:val="0"/>
          <w:marTop w:val="0"/>
          <w:marBottom w:val="0"/>
          <w:divBdr>
            <w:top w:val="none" w:sz="0" w:space="0" w:color="auto"/>
            <w:left w:val="none" w:sz="0" w:space="0" w:color="auto"/>
            <w:bottom w:val="none" w:sz="0" w:space="0" w:color="auto"/>
            <w:right w:val="none" w:sz="0" w:space="0" w:color="auto"/>
          </w:divBdr>
          <w:divsChild>
            <w:div w:id="1634797414">
              <w:marLeft w:val="0"/>
              <w:marRight w:val="0"/>
              <w:marTop w:val="0"/>
              <w:marBottom w:val="0"/>
              <w:divBdr>
                <w:top w:val="none" w:sz="0" w:space="0" w:color="auto"/>
                <w:left w:val="none" w:sz="0" w:space="0" w:color="auto"/>
                <w:bottom w:val="none" w:sz="0" w:space="0" w:color="auto"/>
                <w:right w:val="none" w:sz="0" w:space="0" w:color="auto"/>
              </w:divBdr>
              <w:divsChild>
                <w:div w:id="629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6399">
      <w:bodyDiv w:val="1"/>
      <w:marLeft w:val="0"/>
      <w:marRight w:val="0"/>
      <w:marTop w:val="0"/>
      <w:marBottom w:val="0"/>
      <w:divBdr>
        <w:top w:val="none" w:sz="0" w:space="0" w:color="auto"/>
        <w:left w:val="none" w:sz="0" w:space="0" w:color="auto"/>
        <w:bottom w:val="none" w:sz="0" w:space="0" w:color="auto"/>
        <w:right w:val="none" w:sz="0" w:space="0" w:color="auto"/>
      </w:divBdr>
      <w:divsChild>
        <w:div w:id="1119420539">
          <w:marLeft w:val="0"/>
          <w:marRight w:val="0"/>
          <w:marTop w:val="0"/>
          <w:marBottom w:val="0"/>
          <w:divBdr>
            <w:top w:val="none" w:sz="0" w:space="0" w:color="auto"/>
            <w:left w:val="none" w:sz="0" w:space="0" w:color="auto"/>
            <w:bottom w:val="none" w:sz="0" w:space="0" w:color="auto"/>
            <w:right w:val="none" w:sz="0" w:space="0" w:color="auto"/>
          </w:divBdr>
          <w:divsChild>
            <w:div w:id="122117241">
              <w:marLeft w:val="0"/>
              <w:marRight w:val="0"/>
              <w:marTop w:val="0"/>
              <w:marBottom w:val="0"/>
              <w:divBdr>
                <w:top w:val="none" w:sz="0" w:space="0" w:color="auto"/>
                <w:left w:val="none" w:sz="0" w:space="0" w:color="auto"/>
                <w:bottom w:val="none" w:sz="0" w:space="0" w:color="auto"/>
                <w:right w:val="none" w:sz="0" w:space="0" w:color="auto"/>
              </w:divBdr>
              <w:divsChild>
                <w:div w:id="8641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52557">
      <w:bodyDiv w:val="1"/>
      <w:marLeft w:val="0"/>
      <w:marRight w:val="0"/>
      <w:marTop w:val="0"/>
      <w:marBottom w:val="0"/>
      <w:divBdr>
        <w:top w:val="none" w:sz="0" w:space="0" w:color="auto"/>
        <w:left w:val="none" w:sz="0" w:space="0" w:color="auto"/>
        <w:bottom w:val="none" w:sz="0" w:space="0" w:color="auto"/>
        <w:right w:val="none" w:sz="0" w:space="0" w:color="auto"/>
      </w:divBdr>
      <w:divsChild>
        <w:div w:id="374818921">
          <w:marLeft w:val="0"/>
          <w:marRight w:val="0"/>
          <w:marTop w:val="0"/>
          <w:marBottom w:val="0"/>
          <w:divBdr>
            <w:top w:val="none" w:sz="0" w:space="0" w:color="auto"/>
            <w:left w:val="none" w:sz="0" w:space="0" w:color="auto"/>
            <w:bottom w:val="none" w:sz="0" w:space="0" w:color="auto"/>
            <w:right w:val="none" w:sz="0" w:space="0" w:color="auto"/>
          </w:divBdr>
          <w:divsChild>
            <w:div w:id="1910312531">
              <w:marLeft w:val="0"/>
              <w:marRight w:val="0"/>
              <w:marTop w:val="0"/>
              <w:marBottom w:val="0"/>
              <w:divBdr>
                <w:top w:val="none" w:sz="0" w:space="0" w:color="auto"/>
                <w:left w:val="none" w:sz="0" w:space="0" w:color="auto"/>
                <w:bottom w:val="none" w:sz="0" w:space="0" w:color="auto"/>
                <w:right w:val="none" w:sz="0" w:space="0" w:color="auto"/>
              </w:divBdr>
              <w:divsChild>
                <w:div w:id="5427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6130">
      <w:bodyDiv w:val="1"/>
      <w:marLeft w:val="0"/>
      <w:marRight w:val="0"/>
      <w:marTop w:val="0"/>
      <w:marBottom w:val="0"/>
      <w:divBdr>
        <w:top w:val="none" w:sz="0" w:space="0" w:color="auto"/>
        <w:left w:val="none" w:sz="0" w:space="0" w:color="auto"/>
        <w:bottom w:val="none" w:sz="0" w:space="0" w:color="auto"/>
        <w:right w:val="none" w:sz="0" w:space="0" w:color="auto"/>
      </w:divBdr>
    </w:div>
    <w:div w:id="1929997392">
      <w:bodyDiv w:val="1"/>
      <w:marLeft w:val="0"/>
      <w:marRight w:val="0"/>
      <w:marTop w:val="0"/>
      <w:marBottom w:val="0"/>
      <w:divBdr>
        <w:top w:val="none" w:sz="0" w:space="0" w:color="auto"/>
        <w:left w:val="none" w:sz="0" w:space="0" w:color="auto"/>
        <w:bottom w:val="none" w:sz="0" w:space="0" w:color="auto"/>
        <w:right w:val="none" w:sz="0" w:space="0" w:color="auto"/>
      </w:divBdr>
    </w:div>
    <w:div w:id="1940288562">
      <w:bodyDiv w:val="1"/>
      <w:marLeft w:val="0"/>
      <w:marRight w:val="0"/>
      <w:marTop w:val="0"/>
      <w:marBottom w:val="0"/>
      <w:divBdr>
        <w:top w:val="none" w:sz="0" w:space="0" w:color="auto"/>
        <w:left w:val="none" w:sz="0" w:space="0" w:color="auto"/>
        <w:bottom w:val="none" w:sz="0" w:space="0" w:color="auto"/>
        <w:right w:val="none" w:sz="0" w:space="0" w:color="auto"/>
      </w:divBdr>
      <w:divsChild>
        <w:div w:id="1112747885">
          <w:marLeft w:val="480"/>
          <w:marRight w:val="0"/>
          <w:marTop w:val="0"/>
          <w:marBottom w:val="0"/>
          <w:divBdr>
            <w:top w:val="none" w:sz="0" w:space="0" w:color="auto"/>
            <w:left w:val="none" w:sz="0" w:space="0" w:color="auto"/>
            <w:bottom w:val="none" w:sz="0" w:space="0" w:color="auto"/>
            <w:right w:val="none" w:sz="0" w:space="0" w:color="auto"/>
          </w:divBdr>
          <w:divsChild>
            <w:div w:id="10507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7517">
      <w:bodyDiv w:val="1"/>
      <w:marLeft w:val="0"/>
      <w:marRight w:val="0"/>
      <w:marTop w:val="0"/>
      <w:marBottom w:val="0"/>
      <w:divBdr>
        <w:top w:val="none" w:sz="0" w:space="0" w:color="auto"/>
        <w:left w:val="none" w:sz="0" w:space="0" w:color="auto"/>
        <w:bottom w:val="none" w:sz="0" w:space="0" w:color="auto"/>
        <w:right w:val="none" w:sz="0" w:space="0" w:color="auto"/>
      </w:divBdr>
      <w:divsChild>
        <w:div w:id="315189238">
          <w:marLeft w:val="0"/>
          <w:marRight w:val="0"/>
          <w:marTop w:val="0"/>
          <w:marBottom w:val="0"/>
          <w:divBdr>
            <w:top w:val="none" w:sz="0" w:space="0" w:color="auto"/>
            <w:left w:val="none" w:sz="0" w:space="0" w:color="auto"/>
            <w:bottom w:val="none" w:sz="0" w:space="0" w:color="auto"/>
            <w:right w:val="none" w:sz="0" w:space="0" w:color="auto"/>
          </w:divBdr>
          <w:divsChild>
            <w:div w:id="849371447">
              <w:marLeft w:val="0"/>
              <w:marRight w:val="0"/>
              <w:marTop w:val="0"/>
              <w:marBottom w:val="0"/>
              <w:divBdr>
                <w:top w:val="none" w:sz="0" w:space="0" w:color="auto"/>
                <w:left w:val="none" w:sz="0" w:space="0" w:color="auto"/>
                <w:bottom w:val="none" w:sz="0" w:space="0" w:color="auto"/>
                <w:right w:val="none" w:sz="0" w:space="0" w:color="auto"/>
              </w:divBdr>
              <w:divsChild>
                <w:div w:id="1892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4382">
      <w:bodyDiv w:val="1"/>
      <w:marLeft w:val="0"/>
      <w:marRight w:val="0"/>
      <w:marTop w:val="0"/>
      <w:marBottom w:val="0"/>
      <w:divBdr>
        <w:top w:val="none" w:sz="0" w:space="0" w:color="auto"/>
        <w:left w:val="none" w:sz="0" w:space="0" w:color="auto"/>
        <w:bottom w:val="none" w:sz="0" w:space="0" w:color="auto"/>
        <w:right w:val="none" w:sz="0" w:space="0" w:color="auto"/>
      </w:divBdr>
      <w:divsChild>
        <w:div w:id="683434734">
          <w:marLeft w:val="480"/>
          <w:marRight w:val="0"/>
          <w:marTop w:val="0"/>
          <w:marBottom w:val="0"/>
          <w:divBdr>
            <w:top w:val="none" w:sz="0" w:space="0" w:color="auto"/>
            <w:left w:val="none" w:sz="0" w:space="0" w:color="auto"/>
            <w:bottom w:val="none" w:sz="0" w:space="0" w:color="auto"/>
            <w:right w:val="none" w:sz="0" w:space="0" w:color="auto"/>
          </w:divBdr>
          <w:divsChild>
            <w:div w:id="6249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3739">
      <w:bodyDiv w:val="1"/>
      <w:marLeft w:val="0"/>
      <w:marRight w:val="0"/>
      <w:marTop w:val="0"/>
      <w:marBottom w:val="0"/>
      <w:divBdr>
        <w:top w:val="none" w:sz="0" w:space="0" w:color="auto"/>
        <w:left w:val="none" w:sz="0" w:space="0" w:color="auto"/>
        <w:bottom w:val="none" w:sz="0" w:space="0" w:color="auto"/>
        <w:right w:val="none" w:sz="0" w:space="0" w:color="auto"/>
      </w:divBdr>
    </w:div>
    <w:div w:id="1976831010">
      <w:bodyDiv w:val="1"/>
      <w:marLeft w:val="0"/>
      <w:marRight w:val="0"/>
      <w:marTop w:val="0"/>
      <w:marBottom w:val="0"/>
      <w:divBdr>
        <w:top w:val="none" w:sz="0" w:space="0" w:color="auto"/>
        <w:left w:val="none" w:sz="0" w:space="0" w:color="auto"/>
        <w:bottom w:val="none" w:sz="0" w:space="0" w:color="auto"/>
        <w:right w:val="none" w:sz="0" w:space="0" w:color="auto"/>
      </w:divBdr>
      <w:divsChild>
        <w:div w:id="1994065813">
          <w:marLeft w:val="0"/>
          <w:marRight w:val="0"/>
          <w:marTop w:val="0"/>
          <w:marBottom w:val="0"/>
          <w:divBdr>
            <w:top w:val="none" w:sz="0" w:space="0" w:color="auto"/>
            <w:left w:val="none" w:sz="0" w:space="0" w:color="auto"/>
            <w:bottom w:val="none" w:sz="0" w:space="0" w:color="auto"/>
            <w:right w:val="none" w:sz="0" w:space="0" w:color="auto"/>
          </w:divBdr>
          <w:divsChild>
            <w:div w:id="1711494700">
              <w:marLeft w:val="0"/>
              <w:marRight w:val="0"/>
              <w:marTop w:val="0"/>
              <w:marBottom w:val="0"/>
              <w:divBdr>
                <w:top w:val="none" w:sz="0" w:space="0" w:color="auto"/>
                <w:left w:val="none" w:sz="0" w:space="0" w:color="auto"/>
                <w:bottom w:val="none" w:sz="0" w:space="0" w:color="auto"/>
                <w:right w:val="none" w:sz="0" w:space="0" w:color="auto"/>
              </w:divBdr>
              <w:divsChild>
                <w:div w:id="1873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9709">
      <w:bodyDiv w:val="1"/>
      <w:marLeft w:val="0"/>
      <w:marRight w:val="0"/>
      <w:marTop w:val="0"/>
      <w:marBottom w:val="0"/>
      <w:divBdr>
        <w:top w:val="none" w:sz="0" w:space="0" w:color="auto"/>
        <w:left w:val="none" w:sz="0" w:space="0" w:color="auto"/>
        <w:bottom w:val="none" w:sz="0" w:space="0" w:color="auto"/>
        <w:right w:val="none" w:sz="0" w:space="0" w:color="auto"/>
      </w:divBdr>
      <w:divsChild>
        <w:div w:id="1713380247">
          <w:marLeft w:val="0"/>
          <w:marRight w:val="0"/>
          <w:marTop w:val="0"/>
          <w:marBottom w:val="0"/>
          <w:divBdr>
            <w:top w:val="none" w:sz="0" w:space="0" w:color="auto"/>
            <w:left w:val="none" w:sz="0" w:space="0" w:color="auto"/>
            <w:bottom w:val="none" w:sz="0" w:space="0" w:color="auto"/>
            <w:right w:val="none" w:sz="0" w:space="0" w:color="auto"/>
          </w:divBdr>
          <w:divsChild>
            <w:div w:id="1145392092">
              <w:marLeft w:val="0"/>
              <w:marRight w:val="0"/>
              <w:marTop w:val="0"/>
              <w:marBottom w:val="0"/>
              <w:divBdr>
                <w:top w:val="none" w:sz="0" w:space="0" w:color="auto"/>
                <w:left w:val="none" w:sz="0" w:space="0" w:color="auto"/>
                <w:bottom w:val="none" w:sz="0" w:space="0" w:color="auto"/>
                <w:right w:val="none" w:sz="0" w:space="0" w:color="auto"/>
              </w:divBdr>
              <w:divsChild>
                <w:div w:id="429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4127">
      <w:bodyDiv w:val="1"/>
      <w:marLeft w:val="0"/>
      <w:marRight w:val="0"/>
      <w:marTop w:val="0"/>
      <w:marBottom w:val="0"/>
      <w:divBdr>
        <w:top w:val="none" w:sz="0" w:space="0" w:color="auto"/>
        <w:left w:val="none" w:sz="0" w:space="0" w:color="auto"/>
        <w:bottom w:val="none" w:sz="0" w:space="0" w:color="auto"/>
        <w:right w:val="none" w:sz="0" w:space="0" w:color="auto"/>
      </w:divBdr>
      <w:divsChild>
        <w:div w:id="109932171">
          <w:marLeft w:val="0"/>
          <w:marRight w:val="0"/>
          <w:marTop w:val="0"/>
          <w:marBottom w:val="0"/>
          <w:divBdr>
            <w:top w:val="none" w:sz="0" w:space="0" w:color="auto"/>
            <w:left w:val="none" w:sz="0" w:space="0" w:color="auto"/>
            <w:bottom w:val="none" w:sz="0" w:space="0" w:color="auto"/>
            <w:right w:val="none" w:sz="0" w:space="0" w:color="auto"/>
          </w:divBdr>
          <w:divsChild>
            <w:div w:id="493763378">
              <w:marLeft w:val="0"/>
              <w:marRight w:val="0"/>
              <w:marTop w:val="0"/>
              <w:marBottom w:val="0"/>
              <w:divBdr>
                <w:top w:val="none" w:sz="0" w:space="0" w:color="auto"/>
                <w:left w:val="none" w:sz="0" w:space="0" w:color="auto"/>
                <w:bottom w:val="none" w:sz="0" w:space="0" w:color="auto"/>
                <w:right w:val="none" w:sz="0" w:space="0" w:color="auto"/>
              </w:divBdr>
              <w:divsChild>
                <w:div w:id="5600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0737">
      <w:bodyDiv w:val="1"/>
      <w:marLeft w:val="0"/>
      <w:marRight w:val="0"/>
      <w:marTop w:val="0"/>
      <w:marBottom w:val="0"/>
      <w:divBdr>
        <w:top w:val="none" w:sz="0" w:space="0" w:color="auto"/>
        <w:left w:val="none" w:sz="0" w:space="0" w:color="auto"/>
        <w:bottom w:val="none" w:sz="0" w:space="0" w:color="auto"/>
        <w:right w:val="none" w:sz="0" w:space="0" w:color="auto"/>
      </w:divBdr>
      <w:divsChild>
        <w:div w:id="1587375555">
          <w:marLeft w:val="480"/>
          <w:marRight w:val="0"/>
          <w:marTop w:val="0"/>
          <w:marBottom w:val="0"/>
          <w:divBdr>
            <w:top w:val="none" w:sz="0" w:space="0" w:color="auto"/>
            <w:left w:val="none" w:sz="0" w:space="0" w:color="auto"/>
            <w:bottom w:val="none" w:sz="0" w:space="0" w:color="auto"/>
            <w:right w:val="none" w:sz="0" w:space="0" w:color="auto"/>
          </w:divBdr>
          <w:divsChild>
            <w:div w:id="11631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0383">
      <w:bodyDiv w:val="1"/>
      <w:marLeft w:val="0"/>
      <w:marRight w:val="0"/>
      <w:marTop w:val="0"/>
      <w:marBottom w:val="0"/>
      <w:divBdr>
        <w:top w:val="none" w:sz="0" w:space="0" w:color="auto"/>
        <w:left w:val="none" w:sz="0" w:space="0" w:color="auto"/>
        <w:bottom w:val="none" w:sz="0" w:space="0" w:color="auto"/>
        <w:right w:val="none" w:sz="0" w:space="0" w:color="auto"/>
      </w:divBdr>
      <w:divsChild>
        <w:div w:id="1745293470">
          <w:marLeft w:val="0"/>
          <w:marRight w:val="0"/>
          <w:marTop w:val="0"/>
          <w:marBottom w:val="0"/>
          <w:divBdr>
            <w:top w:val="none" w:sz="0" w:space="0" w:color="auto"/>
            <w:left w:val="none" w:sz="0" w:space="0" w:color="auto"/>
            <w:bottom w:val="none" w:sz="0" w:space="0" w:color="auto"/>
            <w:right w:val="none" w:sz="0" w:space="0" w:color="auto"/>
          </w:divBdr>
          <w:divsChild>
            <w:div w:id="804737199">
              <w:marLeft w:val="0"/>
              <w:marRight w:val="0"/>
              <w:marTop w:val="0"/>
              <w:marBottom w:val="0"/>
              <w:divBdr>
                <w:top w:val="none" w:sz="0" w:space="0" w:color="auto"/>
                <w:left w:val="none" w:sz="0" w:space="0" w:color="auto"/>
                <w:bottom w:val="none" w:sz="0" w:space="0" w:color="auto"/>
                <w:right w:val="none" w:sz="0" w:space="0" w:color="auto"/>
              </w:divBdr>
              <w:divsChild>
                <w:div w:id="6599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4943">
      <w:bodyDiv w:val="1"/>
      <w:marLeft w:val="0"/>
      <w:marRight w:val="0"/>
      <w:marTop w:val="0"/>
      <w:marBottom w:val="0"/>
      <w:divBdr>
        <w:top w:val="none" w:sz="0" w:space="0" w:color="auto"/>
        <w:left w:val="none" w:sz="0" w:space="0" w:color="auto"/>
        <w:bottom w:val="none" w:sz="0" w:space="0" w:color="auto"/>
        <w:right w:val="none" w:sz="0" w:space="0" w:color="auto"/>
      </w:divBdr>
      <w:divsChild>
        <w:div w:id="1385913927">
          <w:marLeft w:val="480"/>
          <w:marRight w:val="0"/>
          <w:marTop w:val="0"/>
          <w:marBottom w:val="0"/>
          <w:divBdr>
            <w:top w:val="none" w:sz="0" w:space="0" w:color="auto"/>
            <w:left w:val="none" w:sz="0" w:space="0" w:color="auto"/>
            <w:bottom w:val="none" w:sz="0" w:space="0" w:color="auto"/>
            <w:right w:val="none" w:sz="0" w:space="0" w:color="auto"/>
          </w:divBdr>
          <w:divsChild>
            <w:div w:id="20794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30502">
      <w:bodyDiv w:val="1"/>
      <w:marLeft w:val="0"/>
      <w:marRight w:val="0"/>
      <w:marTop w:val="0"/>
      <w:marBottom w:val="0"/>
      <w:divBdr>
        <w:top w:val="none" w:sz="0" w:space="0" w:color="auto"/>
        <w:left w:val="none" w:sz="0" w:space="0" w:color="auto"/>
        <w:bottom w:val="none" w:sz="0" w:space="0" w:color="auto"/>
        <w:right w:val="none" w:sz="0" w:space="0" w:color="auto"/>
      </w:divBdr>
    </w:div>
    <w:div w:id="2058888966">
      <w:bodyDiv w:val="1"/>
      <w:marLeft w:val="0"/>
      <w:marRight w:val="0"/>
      <w:marTop w:val="0"/>
      <w:marBottom w:val="0"/>
      <w:divBdr>
        <w:top w:val="none" w:sz="0" w:space="0" w:color="auto"/>
        <w:left w:val="none" w:sz="0" w:space="0" w:color="auto"/>
        <w:bottom w:val="none" w:sz="0" w:space="0" w:color="auto"/>
        <w:right w:val="none" w:sz="0" w:space="0" w:color="auto"/>
      </w:divBdr>
      <w:divsChild>
        <w:div w:id="1530869653">
          <w:marLeft w:val="0"/>
          <w:marRight w:val="0"/>
          <w:marTop w:val="0"/>
          <w:marBottom w:val="0"/>
          <w:divBdr>
            <w:top w:val="none" w:sz="0" w:space="0" w:color="auto"/>
            <w:left w:val="none" w:sz="0" w:space="0" w:color="auto"/>
            <w:bottom w:val="none" w:sz="0" w:space="0" w:color="auto"/>
            <w:right w:val="none" w:sz="0" w:space="0" w:color="auto"/>
          </w:divBdr>
          <w:divsChild>
            <w:div w:id="2000958283">
              <w:marLeft w:val="0"/>
              <w:marRight w:val="0"/>
              <w:marTop w:val="0"/>
              <w:marBottom w:val="0"/>
              <w:divBdr>
                <w:top w:val="none" w:sz="0" w:space="0" w:color="auto"/>
                <w:left w:val="none" w:sz="0" w:space="0" w:color="auto"/>
                <w:bottom w:val="none" w:sz="0" w:space="0" w:color="auto"/>
                <w:right w:val="none" w:sz="0" w:space="0" w:color="auto"/>
              </w:divBdr>
              <w:divsChild>
                <w:div w:id="4160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5138">
      <w:bodyDiv w:val="1"/>
      <w:marLeft w:val="0"/>
      <w:marRight w:val="0"/>
      <w:marTop w:val="0"/>
      <w:marBottom w:val="0"/>
      <w:divBdr>
        <w:top w:val="none" w:sz="0" w:space="0" w:color="auto"/>
        <w:left w:val="none" w:sz="0" w:space="0" w:color="auto"/>
        <w:bottom w:val="none" w:sz="0" w:space="0" w:color="auto"/>
        <w:right w:val="none" w:sz="0" w:space="0" w:color="auto"/>
      </w:divBdr>
    </w:div>
    <w:div w:id="2071031304">
      <w:bodyDiv w:val="1"/>
      <w:marLeft w:val="0"/>
      <w:marRight w:val="0"/>
      <w:marTop w:val="0"/>
      <w:marBottom w:val="0"/>
      <w:divBdr>
        <w:top w:val="none" w:sz="0" w:space="0" w:color="auto"/>
        <w:left w:val="none" w:sz="0" w:space="0" w:color="auto"/>
        <w:bottom w:val="none" w:sz="0" w:space="0" w:color="auto"/>
        <w:right w:val="none" w:sz="0" w:space="0" w:color="auto"/>
      </w:divBdr>
      <w:divsChild>
        <w:div w:id="1150554730">
          <w:marLeft w:val="0"/>
          <w:marRight w:val="0"/>
          <w:marTop w:val="0"/>
          <w:marBottom w:val="0"/>
          <w:divBdr>
            <w:top w:val="none" w:sz="0" w:space="0" w:color="auto"/>
            <w:left w:val="none" w:sz="0" w:space="0" w:color="auto"/>
            <w:bottom w:val="none" w:sz="0" w:space="0" w:color="auto"/>
            <w:right w:val="none" w:sz="0" w:space="0" w:color="auto"/>
          </w:divBdr>
          <w:divsChild>
            <w:div w:id="1472358806">
              <w:marLeft w:val="0"/>
              <w:marRight w:val="0"/>
              <w:marTop w:val="0"/>
              <w:marBottom w:val="0"/>
              <w:divBdr>
                <w:top w:val="none" w:sz="0" w:space="0" w:color="auto"/>
                <w:left w:val="none" w:sz="0" w:space="0" w:color="auto"/>
                <w:bottom w:val="none" w:sz="0" w:space="0" w:color="auto"/>
                <w:right w:val="none" w:sz="0" w:space="0" w:color="auto"/>
              </w:divBdr>
              <w:divsChild>
                <w:div w:id="528641411">
                  <w:marLeft w:val="0"/>
                  <w:marRight w:val="0"/>
                  <w:marTop w:val="0"/>
                  <w:marBottom w:val="0"/>
                  <w:divBdr>
                    <w:top w:val="none" w:sz="0" w:space="0" w:color="auto"/>
                    <w:left w:val="none" w:sz="0" w:space="0" w:color="auto"/>
                    <w:bottom w:val="none" w:sz="0" w:space="0" w:color="auto"/>
                    <w:right w:val="none" w:sz="0" w:space="0" w:color="auto"/>
                  </w:divBdr>
                  <w:divsChild>
                    <w:div w:id="12147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278">
      <w:bodyDiv w:val="1"/>
      <w:marLeft w:val="0"/>
      <w:marRight w:val="0"/>
      <w:marTop w:val="0"/>
      <w:marBottom w:val="0"/>
      <w:divBdr>
        <w:top w:val="none" w:sz="0" w:space="0" w:color="auto"/>
        <w:left w:val="none" w:sz="0" w:space="0" w:color="auto"/>
        <w:bottom w:val="none" w:sz="0" w:space="0" w:color="auto"/>
        <w:right w:val="none" w:sz="0" w:space="0" w:color="auto"/>
      </w:divBdr>
      <w:divsChild>
        <w:div w:id="776367785">
          <w:marLeft w:val="480"/>
          <w:marRight w:val="0"/>
          <w:marTop w:val="0"/>
          <w:marBottom w:val="0"/>
          <w:divBdr>
            <w:top w:val="none" w:sz="0" w:space="0" w:color="auto"/>
            <w:left w:val="none" w:sz="0" w:space="0" w:color="auto"/>
            <w:bottom w:val="none" w:sz="0" w:space="0" w:color="auto"/>
            <w:right w:val="none" w:sz="0" w:space="0" w:color="auto"/>
          </w:divBdr>
          <w:divsChild>
            <w:div w:id="18161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49106">
      <w:bodyDiv w:val="1"/>
      <w:marLeft w:val="0"/>
      <w:marRight w:val="0"/>
      <w:marTop w:val="0"/>
      <w:marBottom w:val="0"/>
      <w:divBdr>
        <w:top w:val="none" w:sz="0" w:space="0" w:color="auto"/>
        <w:left w:val="none" w:sz="0" w:space="0" w:color="auto"/>
        <w:bottom w:val="none" w:sz="0" w:space="0" w:color="auto"/>
        <w:right w:val="none" w:sz="0" w:space="0" w:color="auto"/>
      </w:divBdr>
      <w:divsChild>
        <w:div w:id="638418429">
          <w:marLeft w:val="480"/>
          <w:marRight w:val="0"/>
          <w:marTop w:val="0"/>
          <w:marBottom w:val="0"/>
          <w:divBdr>
            <w:top w:val="none" w:sz="0" w:space="0" w:color="auto"/>
            <w:left w:val="none" w:sz="0" w:space="0" w:color="auto"/>
            <w:bottom w:val="none" w:sz="0" w:space="0" w:color="auto"/>
            <w:right w:val="none" w:sz="0" w:space="0" w:color="auto"/>
          </w:divBdr>
          <w:divsChild>
            <w:div w:id="18202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7990">
      <w:bodyDiv w:val="1"/>
      <w:marLeft w:val="0"/>
      <w:marRight w:val="0"/>
      <w:marTop w:val="0"/>
      <w:marBottom w:val="0"/>
      <w:divBdr>
        <w:top w:val="none" w:sz="0" w:space="0" w:color="auto"/>
        <w:left w:val="none" w:sz="0" w:space="0" w:color="auto"/>
        <w:bottom w:val="none" w:sz="0" w:space="0" w:color="auto"/>
        <w:right w:val="none" w:sz="0" w:space="0" w:color="auto"/>
      </w:divBdr>
      <w:divsChild>
        <w:div w:id="1497264633">
          <w:marLeft w:val="0"/>
          <w:marRight w:val="0"/>
          <w:marTop w:val="0"/>
          <w:marBottom w:val="0"/>
          <w:divBdr>
            <w:top w:val="none" w:sz="0" w:space="0" w:color="auto"/>
            <w:left w:val="none" w:sz="0" w:space="0" w:color="auto"/>
            <w:bottom w:val="none" w:sz="0" w:space="0" w:color="auto"/>
            <w:right w:val="none" w:sz="0" w:space="0" w:color="auto"/>
          </w:divBdr>
          <w:divsChild>
            <w:div w:id="622230576">
              <w:marLeft w:val="0"/>
              <w:marRight w:val="0"/>
              <w:marTop w:val="0"/>
              <w:marBottom w:val="0"/>
              <w:divBdr>
                <w:top w:val="none" w:sz="0" w:space="0" w:color="auto"/>
                <w:left w:val="none" w:sz="0" w:space="0" w:color="auto"/>
                <w:bottom w:val="none" w:sz="0" w:space="0" w:color="auto"/>
                <w:right w:val="none" w:sz="0" w:space="0" w:color="auto"/>
              </w:divBdr>
              <w:divsChild>
                <w:div w:id="6023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4341">
      <w:bodyDiv w:val="1"/>
      <w:marLeft w:val="0"/>
      <w:marRight w:val="0"/>
      <w:marTop w:val="0"/>
      <w:marBottom w:val="0"/>
      <w:divBdr>
        <w:top w:val="none" w:sz="0" w:space="0" w:color="auto"/>
        <w:left w:val="none" w:sz="0" w:space="0" w:color="auto"/>
        <w:bottom w:val="none" w:sz="0" w:space="0" w:color="auto"/>
        <w:right w:val="none" w:sz="0" w:space="0" w:color="auto"/>
      </w:divBdr>
      <w:divsChild>
        <w:div w:id="1768891785">
          <w:marLeft w:val="480"/>
          <w:marRight w:val="0"/>
          <w:marTop w:val="0"/>
          <w:marBottom w:val="0"/>
          <w:divBdr>
            <w:top w:val="none" w:sz="0" w:space="0" w:color="auto"/>
            <w:left w:val="none" w:sz="0" w:space="0" w:color="auto"/>
            <w:bottom w:val="none" w:sz="0" w:space="0" w:color="auto"/>
            <w:right w:val="none" w:sz="0" w:space="0" w:color="auto"/>
          </w:divBdr>
          <w:divsChild>
            <w:div w:id="12345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093">
      <w:bodyDiv w:val="1"/>
      <w:marLeft w:val="0"/>
      <w:marRight w:val="0"/>
      <w:marTop w:val="0"/>
      <w:marBottom w:val="0"/>
      <w:divBdr>
        <w:top w:val="none" w:sz="0" w:space="0" w:color="auto"/>
        <w:left w:val="none" w:sz="0" w:space="0" w:color="auto"/>
        <w:bottom w:val="none" w:sz="0" w:space="0" w:color="auto"/>
        <w:right w:val="none" w:sz="0" w:space="0" w:color="auto"/>
      </w:divBdr>
      <w:divsChild>
        <w:div w:id="64571760">
          <w:marLeft w:val="480"/>
          <w:marRight w:val="0"/>
          <w:marTop w:val="0"/>
          <w:marBottom w:val="0"/>
          <w:divBdr>
            <w:top w:val="none" w:sz="0" w:space="0" w:color="auto"/>
            <w:left w:val="none" w:sz="0" w:space="0" w:color="auto"/>
            <w:bottom w:val="none" w:sz="0" w:space="0" w:color="auto"/>
            <w:right w:val="none" w:sz="0" w:space="0" w:color="auto"/>
          </w:divBdr>
          <w:divsChild>
            <w:div w:id="19824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0091">
      <w:bodyDiv w:val="1"/>
      <w:marLeft w:val="0"/>
      <w:marRight w:val="0"/>
      <w:marTop w:val="0"/>
      <w:marBottom w:val="0"/>
      <w:divBdr>
        <w:top w:val="none" w:sz="0" w:space="0" w:color="auto"/>
        <w:left w:val="none" w:sz="0" w:space="0" w:color="auto"/>
        <w:bottom w:val="none" w:sz="0" w:space="0" w:color="auto"/>
        <w:right w:val="none" w:sz="0" w:space="0" w:color="auto"/>
      </w:divBdr>
      <w:divsChild>
        <w:div w:id="1646200562">
          <w:marLeft w:val="0"/>
          <w:marRight w:val="0"/>
          <w:marTop w:val="0"/>
          <w:marBottom w:val="0"/>
          <w:divBdr>
            <w:top w:val="none" w:sz="0" w:space="0" w:color="auto"/>
            <w:left w:val="none" w:sz="0" w:space="0" w:color="auto"/>
            <w:bottom w:val="none" w:sz="0" w:space="0" w:color="auto"/>
            <w:right w:val="none" w:sz="0" w:space="0" w:color="auto"/>
          </w:divBdr>
          <w:divsChild>
            <w:div w:id="214977477">
              <w:marLeft w:val="0"/>
              <w:marRight w:val="0"/>
              <w:marTop w:val="0"/>
              <w:marBottom w:val="0"/>
              <w:divBdr>
                <w:top w:val="none" w:sz="0" w:space="0" w:color="auto"/>
                <w:left w:val="none" w:sz="0" w:space="0" w:color="auto"/>
                <w:bottom w:val="none" w:sz="0" w:space="0" w:color="auto"/>
                <w:right w:val="none" w:sz="0" w:space="0" w:color="auto"/>
              </w:divBdr>
              <w:divsChild>
                <w:div w:id="4345968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33360195">
      <w:bodyDiv w:val="1"/>
      <w:marLeft w:val="0"/>
      <w:marRight w:val="0"/>
      <w:marTop w:val="0"/>
      <w:marBottom w:val="0"/>
      <w:divBdr>
        <w:top w:val="none" w:sz="0" w:space="0" w:color="auto"/>
        <w:left w:val="none" w:sz="0" w:space="0" w:color="auto"/>
        <w:bottom w:val="none" w:sz="0" w:space="0" w:color="auto"/>
        <w:right w:val="none" w:sz="0" w:space="0" w:color="auto"/>
      </w:divBdr>
      <w:divsChild>
        <w:div w:id="1568614853">
          <w:marLeft w:val="480"/>
          <w:marRight w:val="0"/>
          <w:marTop w:val="0"/>
          <w:marBottom w:val="0"/>
          <w:divBdr>
            <w:top w:val="none" w:sz="0" w:space="0" w:color="auto"/>
            <w:left w:val="none" w:sz="0" w:space="0" w:color="auto"/>
            <w:bottom w:val="none" w:sz="0" w:space="0" w:color="auto"/>
            <w:right w:val="none" w:sz="0" w:space="0" w:color="auto"/>
          </w:divBdr>
          <w:divsChild>
            <w:div w:id="6060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29807">
      <w:bodyDiv w:val="1"/>
      <w:marLeft w:val="0"/>
      <w:marRight w:val="0"/>
      <w:marTop w:val="0"/>
      <w:marBottom w:val="0"/>
      <w:divBdr>
        <w:top w:val="none" w:sz="0" w:space="0" w:color="auto"/>
        <w:left w:val="none" w:sz="0" w:space="0" w:color="auto"/>
        <w:bottom w:val="none" w:sz="0" w:space="0" w:color="auto"/>
        <w:right w:val="none" w:sz="0" w:space="0" w:color="auto"/>
      </w:divBdr>
      <w:divsChild>
        <w:div w:id="472142804">
          <w:marLeft w:val="480"/>
          <w:marRight w:val="0"/>
          <w:marTop w:val="0"/>
          <w:marBottom w:val="0"/>
          <w:divBdr>
            <w:top w:val="none" w:sz="0" w:space="0" w:color="auto"/>
            <w:left w:val="none" w:sz="0" w:space="0" w:color="auto"/>
            <w:bottom w:val="none" w:sz="0" w:space="0" w:color="auto"/>
            <w:right w:val="none" w:sz="0" w:space="0" w:color="auto"/>
          </w:divBdr>
          <w:divsChild>
            <w:div w:id="13097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20</Pages>
  <Words>27864</Words>
  <Characters>158828</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Schaumann</dc:creator>
  <cp:keywords/>
  <dc:description/>
  <cp:lastModifiedBy>Davide Schaumann</cp:lastModifiedBy>
  <cp:revision>581</cp:revision>
  <cp:lastPrinted>2020-11-22T04:53:00Z</cp:lastPrinted>
  <dcterms:created xsi:type="dcterms:W3CDTF">2021-10-10T14:27:00Z</dcterms:created>
  <dcterms:modified xsi:type="dcterms:W3CDTF">2021-10-25T20:34:00Z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id="sK03UIMA"/&gt;&lt;style id="http://www.zotero.org/styles/ieee" locale="en-US" hasBibliography="1" bibliographyStyleHasBeenSet="1"/&gt;&lt;prefs&gt;&lt;pref name="fieldType" value="Field"/&gt;&lt;pref name="dontAskDela</vt:lpwstr>
  </property>
  <property fmtid="{D5CDD505-2E9C-101B-9397-08002B2CF9AE}" pid="3" name="ZOTERO_PREF_2">
    <vt:lpwstr>yCitationUpdates" value="true"/&gt;&lt;/prefs&gt;&lt;/data&gt;</vt:lpwstr>
  </property>
</Properties>
</file>