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CA" w:rsidRDefault="00ED59CA" w:rsidP="00540199">
      <w:pPr>
        <w:jc w:val="both"/>
      </w:pPr>
      <w:r>
        <w:t xml:space="preserve">In this paper I investigate Nekrasov’s use of the ballad – a folk genre defined by tragic themes – in two works, </w:t>
      </w:r>
      <w:r w:rsidR="000F69C6">
        <w:t>“</w:t>
      </w:r>
      <w:proofErr w:type="spellStart"/>
      <w:r>
        <w:t>Zelenyi</w:t>
      </w:r>
      <w:proofErr w:type="spellEnd"/>
      <w:r>
        <w:t xml:space="preserve"> </w:t>
      </w:r>
      <w:proofErr w:type="spellStart"/>
      <w:r>
        <w:t>shum</w:t>
      </w:r>
      <w:proofErr w:type="spellEnd"/>
      <w:r w:rsidR="000F69C6">
        <w:t>”</w:t>
      </w:r>
      <w:r>
        <w:t xml:space="preserve"> (published in 1863) and </w:t>
      </w:r>
      <w:r w:rsidR="000F69C6">
        <w:t>“</w:t>
      </w:r>
      <w:r>
        <w:t xml:space="preserve">Pro </w:t>
      </w:r>
      <w:proofErr w:type="spellStart"/>
      <w:r>
        <w:t>kholopa</w:t>
      </w:r>
      <w:proofErr w:type="spellEnd"/>
      <w:r>
        <w:t xml:space="preserve"> </w:t>
      </w:r>
      <w:proofErr w:type="spellStart"/>
      <w:r>
        <w:t>primernogo</w:t>
      </w:r>
      <w:proofErr w:type="spellEnd"/>
      <w:r>
        <w:t xml:space="preserve">, </w:t>
      </w:r>
      <w:proofErr w:type="spellStart"/>
      <w:r>
        <w:t>Iakova</w:t>
      </w:r>
      <w:proofErr w:type="spellEnd"/>
      <w:r>
        <w:t xml:space="preserve"> </w:t>
      </w:r>
      <w:proofErr w:type="spellStart"/>
      <w:r>
        <w:t>vernogo</w:t>
      </w:r>
      <w:proofErr w:type="spellEnd"/>
      <w:r w:rsidR="000F69C6">
        <w:t>”</w:t>
      </w:r>
      <w:r>
        <w:t xml:space="preserve"> (from the chapter “</w:t>
      </w:r>
      <w:proofErr w:type="spellStart"/>
      <w:r>
        <w:t>Pir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ves</w:t>
      </w:r>
      <w:proofErr w:type="spellEnd"/>
      <w:r w:rsidR="00F82FEF">
        <w:t>’</w:t>
      </w:r>
      <w:r>
        <w:t xml:space="preserve"> </w:t>
      </w:r>
      <w:proofErr w:type="spellStart"/>
      <w:r>
        <w:t>mir</w:t>
      </w:r>
      <w:proofErr w:type="spellEnd"/>
      <w:r>
        <w:t xml:space="preserve">” in </w:t>
      </w:r>
      <w:proofErr w:type="spellStart"/>
      <w:r>
        <w:t>Komu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Rusi</w:t>
      </w:r>
      <w:proofErr w:type="spellEnd"/>
      <w:r>
        <w:t xml:space="preserve"> </w:t>
      </w:r>
      <w:proofErr w:type="spellStart"/>
      <w:r>
        <w:t>zhit</w:t>
      </w:r>
      <w:proofErr w:type="spellEnd"/>
      <w:r>
        <w:t xml:space="preserve">’ </w:t>
      </w:r>
      <w:proofErr w:type="spellStart"/>
      <w:r>
        <w:t>khorosho</w:t>
      </w:r>
      <w:proofErr w:type="spellEnd"/>
      <w:r>
        <w:t>, written in 1876).</w:t>
      </w:r>
      <w:r w:rsidR="007C4764">
        <w:t xml:space="preserve"> Through the prism of genre</w:t>
      </w:r>
      <w:r w:rsidR="006B569F">
        <w:t>,</w:t>
      </w:r>
      <w:r w:rsidR="007C4764">
        <w:t xml:space="preserve"> I explore the implications of Nekrasov’s broader interest in tragedy and consider why that interest is refracted through conceptions of the folk.</w:t>
      </w:r>
    </w:p>
    <w:p w:rsidR="00ED59CA" w:rsidRDefault="00ED59CA" w:rsidP="00540199">
      <w:pPr>
        <w:jc w:val="both"/>
      </w:pPr>
    </w:p>
    <w:p w:rsidR="00CB7BA2" w:rsidRDefault="00ED59CA" w:rsidP="00CB7BA2">
      <w:pPr>
        <w:jc w:val="both"/>
      </w:pPr>
      <w:r>
        <w:t>Folklorists describe the ballad as a genre that explores</w:t>
      </w:r>
      <w:r w:rsidR="00603BBE">
        <w:t xml:space="preserve"> social</w:t>
      </w:r>
      <w:r>
        <w:t xml:space="preserve"> conflict and paradox. For example, in </w:t>
      </w:r>
      <w:r w:rsidR="000F69C6">
        <w:t>“</w:t>
      </w:r>
      <w:proofErr w:type="spellStart"/>
      <w:r>
        <w:t>ballada</w:t>
      </w:r>
      <w:proofErr w:type="spellEnd"/>
      <w:r>
        <w:t xml:space="preserve"> o </w:t>
      </w:r>
      <w:proofErr w:type="spellStart"/>
      <w:r>
        <w:t>gibeli</w:t>
      </w:r>
      <w:proofErr w:type="spellEnd"/>
      <w:r>
        <w:t xml:space="preserve"> </w:t>
      </w:r>
      <w:proofErr w:type="spellStart"/>
      <w:r>
        <w:t>klevetannoi</w:t>
      </w:r>
      <w:proofErr w:type="spellEnd"/>
      <w:r>
        <w:t xml:space="preserve"> </w:t>
      </w:r>
      <w:proofErr w:type="spellStart"/>
      <w:r>
        <w:t>zheni</w:t>
      </w:r>
      <w:proofErr w:type="spellEnd"/>
      <w:r w:rsidR="000F69C6">
        <w:t xml:space="preserve">,” </w:t>
      </w:r>
      <w:r w:rsidR="00A32D33">
        <w:t>a husband impulsively beheads his wife upon hearing of rumors of her failure to adequately maintain the home. Only when it is too late does he learn that the</w:t>
      </w:r>
      <w:r w:rsidR="007626F1">
        <w:t>se</w:t>
      </w:r>
      <w:r w:rsidR="00A32D33">
        <w:t xml:space="preserve"> rumors are false. </w:t>
      </w:r>
      <w:r w:rsidR="0094232F">
        <w:t xml:space="preserve">D. M. </w:t>
      </w:r>
      <w:proofErr w:type="spellStart"/>
      <w:r w:rsidR="0094232F">
        <w:t>Balashov</w:t>
      </w:r>
      <w:proofErr w:type="spellEnd"/>
      <w:r w:rsidR="0094232F">
        <w:t xml:space="preserve"> writes that “th</w:t>
      </w:r>
      <w:r w:rsidR="00BD451E">
        <w:t>is</w:t>
      </w:r>
      <w:r w:rsidR="0094232F">
        <w:t xml:space="preserve"> ballad … shows that even a model wife cannot save herself from … slander … Hidden behind this picture of family drama is the silent, unspoken idea that there is something wrong with existing conditions</w:t>
      </w:r>
      <w:r w:rsidR="00EF1273">
        <w:t>.</w:t>
      </w:r>
      <w:r w:rsidR="0094232F">
        <w:t xml:space="preserve">” We might adjust </w:t>
      </w:r>
      <w:proofErr w:type="spellStart"/>
      <w:r w:rsidR="0094232F">
        <w:t>Balashov’s</w:t>
      </w:r>
      <w:proofErr w:type="spellEnd"/>
      <w:r w:rsidR="0094232F">
        <w:t xml:space="preserve"> judgment to say that ballads explore </w:t>
      </w:r>
      <w:r w:rsidR="004019E2">
        <w:t>social tensions</w:t>
      </w:r>
      <w:r w:rsidR="0094232F">
        <w:t xml:space="preserve"> but</w:t>
      </w:r>
      <w:r w:rsidR="004019E2">
        <w:t xml:space="preserve"> </w:t>
      </w:r>
      <w:r w:rsidR="00540199">
        <w:t xml:space="preserve">also </w:t>
      </w:r>
      <w:r w:rsidR="00EF1273">
        <w:t xml:space="preserve">insist on the fact </w:t>
      </w:r>
      <w:r w:rsidR="007C4764">
        <w:t>that</w:t>
      </w:r>
      <w:r w:rsidR="00BD451E">
        <w:t xml:space="preserve"> </w:t>
      </w:r>
      <w:r w:rsidR="009C05FB">
        <w:t xml:space="preserve">these </w:t>
      </w:r>
      <w:r w:rsidR="00BD451E">
        <w:t xml:space="preserve">tensions </w:t>
      </w:r>
      <w:r w:rsidR="0094232F">
        <w:t>are inevitable</w:t>
      </w:r>
      <w:r w:rsidR="00540199">
        <w:t>, regardless of</w:t>
      </w:r>
      <w:r w:rsidR="00603BBE">
        <w:t xml:space="preserve"> </w:t>
      </w:r>
      <w:r w:rsidR="00540199">
        <w:t xml:space="preserve">conditions. </w:t>
      </w:r>
      <w:r w:rsidR="00CB7BA2">
        <w:t xml:space="preserve">More recently, A. </w:t>
      </w:r>
      <w:proofErr w:type="spellStart"/>
      <w:r w:rsidR="00CB7BA2">
        <w:t>Kulagina</w:t>
      </w:r>
      <w:proofErr w:type="spellEnd"/>
      <w:r w:rsidR="00CB7BA2">
        <w:t xml:space="preserve"> emphasizes that in balladic tragedy, in contrast to ancient tragedy, events are not guided by gods but by human emotions</w:t>
      </w:r>
      <w:r w:rsidR="00343B62">
        <w:t xml:space="preserve"> such as </w:t>
      </w:r>
      <w:r w:rsidR="00CB7BA2">
        <w:t xml:space="preserve">vengefulness, suspicion, and, most </w:t>
      </w:r>
      <w:r w:rsidR="00603BBE">
        <w:t>significantly</w:t>
      </w:r>
      <w:r w:rsidR="00CB7BA2">
        <w:t>, the failure to curb [</w:t>
      </w:r>
      <w:proofErr w:type="spellStart"/>
      <w:r w:rsidR="00CB7BA2">
        <w:t>obuzdyvat</w:t>
      </w:r>
      <w:proofErr w:type="spellEnd"/>
      <w:r w:rsidR="00CB7BA2">
        <w:t xml:space="preserve">’] </w:t>
      </w:r>
      <w:r w:rsidR="00343B62">
        <w:t>those</w:t>
      </w:r>
      <w:r w:rsidR="00CB7BA2">
        <w:t xml:space="preserve"> emotions. In the example of the ballad of the slandered wife, the husband is unable to control himself and cannot undo his mistake once </w:t>
      </w:r>
      <w:r w:rsidR="00603BBE">
        <w:t>an</w:t>
      </w:r>
      <w:r w:rsidR="00CB7BA2">
        <w:t xml:space="preserve"> </w:t>
      </w:r>
      <w:r w:rsidR="00603BBE">
        <w:t>initial</w:t>
      </w:r>
      <w:r w:rsidR="00CB7BA2">
        <w:t xml:space="preserve"> wave of emotions has passed. Here, the ballad presents tragedy as a matter of affect, defined as unnamable emotions which are fundamental to social structures and identities. In one sense, affect is irrational</w:t>
      </w:r>
      <w:r w:rsidR="00D412E3">
        <w:t xml:space="preserve">, </w:t>
      </w:r>
      <w:r w:rsidR="00CB7BA2">
        <w:t>but in another sense, it is the very basis for social rationale</w:t>
      </w:r>
      <w:r w:rsidR="00B3149A">
        <w:t xml:space="preserve">, exemplified by the fact that the husband acts according to social norms. Ballads thus reveal the irrational behind the apparently rational and locate the tragic in this tension. </w:t>
      </w:r>
      <w:r w:rsidR="008827E0">
        <w:t xml:space="preserve">Equally tragic in the ballad is the nature of time which, in its linear aspect, cannot be reversed. </w:t>
      </w:r>
      <w:r w:rsidR="00CB7BA2">
        <w:t xml:space="preserve"> </w:t>
      </w:r>
    </w:p>
    <w:p w:rsidR="00343B62" w:rsidRDefault="00343B62" w:rsidP="00540199">
      <w:pPr>
        <w:jc w:val="both"/>
      </w:pPr>
    </w:p>
    <w:p w:rsidR="008A620C" w:rsidRDefault="00C942E8" w:rsidP="00540199">
      <w:pPr>
        <w:jc w:val="both"/>
      </w:pPr>
      <w:r>
        <w:t xml:space="preserve">For my purposes, balladic tragedy illuminates features of Nekrasov’s own poetry not because it critiques social norms, but because it </w:t>
      </w:r>
      <w:r w:rsidR="00D8160A">
        <w:t xml:space="preserve">confronts those obstacles which emerge as if impersonally and are impossible to surmount. </w:t>
      </w:r>
      <w:r w:rsidR="007C4764">
        <w:t xml:space="preserve">What interests me about </w:t>
      </w:r>
      <w:r w:rsidR="00EF1273">
        <w:t xml:space="preserve">balladic </w:t>
      </w:r>
      <w:r w:rsidR="007C4764">
        <w:t xml:space="preserve">tragedy in Nekrasov’s work is the sense that there are realities </w:t>
      </w:r>
      <w:r w:rsidR="00603BBE">
        <w:t>which</w:t>
      </w:r>
      <w:r w:rsidR="007C4764">
        <w:t xml:space="preserve"> cannot be overcome, death being the most basic example. </w:t>
      </w:r>
      <w:r w:rsidR="00B4306C">
        <w:t>We need only to recall the figure of the “broken man”</w:t>
      </w:r>
      <w:r w:rsidR="00603BBE">
        <w:t xml:space="preserve"> </w:t>
      </w:r>
      <w:r w:rsidR="00B4306C">
        <w:t>in Nekrasov’s lyric poetry in order to</w:t>
      </w:r>
      <w:r w:rsidR="00CB53D8">
        <w:t xml:space="preserve"> extend </w:t>
      </w:r>
      <w:r w:rsidR="00EF1273">
        <w:t>this</w:t>
      </w:r>
      <w:r w:rsidR="00CB53D8">
        <w:t xml:space="preserve"> sense of inescapability to social </w:t>
      </w:r>
      <w:r w:rsidR="001F1C86">
        <w:t>identity</w:t>
      </w:r>
      <w:r w:rsidR="009C05FB">
        <w:t xml:space="preserve">. </w:t>
      </w:r>
      <w:r w:rsidR="002F1DEE">
        <w:t xml:space="preserve">So many of Nekrasov’s lyric heroes find themselves sunk in a social world </w:t>
      </w:r>
      <w:r w:rsidR="000A2147">
        <w:t xml:space="preserve">of noble indulgences </w:t>
      </w:r>
      <w:r w:rsidR="002F1DEE">
        <w:t>which they want to, but ultimately cannot, reject</w:t>
      </w:r>
      <w:r w:rsidR="00603BBE">
        <w:t>, for doing so would</w:t>
      </w:r>
      <w:r w:rsidR="002F1DEE">
        <w:t xml:space="preserve"> </w:t>
      </w:r>
      <w:r w:rsidR="000E0629">
        <w:t>mean</w:t>
      </w:r>
      <w:r w:rsidR="002F1DEE">
        <w:t xml:space="preserve"> rejecting themselves a</w:t>
      </w:r>
      <w:r w:rsidR="00251ACF">
        <w:t>s well as</w:t>
      </w:r>
      <w:r w:rsidR="002F1DEE">
        <w:t xml:space="preserve"> their deepest,</w:t>
      </w:r>
      <w:r w:rsidR="008A620C">
        <w:t xml:space="preserve"> </w:t>
      </w:r>
      <w:r w:rsidR="00603BBE">
        <w:t xml:space="preserve">albeit </w:t>
      </w:r>
      <w:r w:rsidR="002F1DEE">
        <w:t>socially constructed</w:t>
      </w:r>
      <w:r w:rsidR="00251ACF">
        <w:t>,</w:t>
      </w:r>
      <w:r w:rsidR="002F1DEE">
        <w:t xml:space="preserve"> desires</w:t>
      </w:r>
      <w:r w:rsidR="000E0629">
        <w:t xml:space="preserve">. </w:t>
      </w:r>
      <w:r w:rsidR="00A34AFF">
        <w:t xml:space="preserve">Social conflict and injustice </w:t>
      </w:r>
      <w:r w:rsidR="00F60226">
        <w:t xml:space="preserve">thus </w:t>
      </w:r>
      <w:r w:rsidR="00603BBE">
        <w:t xml:space="preserve">emerge as realities that are as </w:t>
      </w:r>
      <w:r w:rsidR="00A34AFF">
        <w:t xml:space="preserve">inescapable as death itself. </w:t>
      </w:r>
    </w:p>
    <w:p w:rsidR="00734033" w:rsidRDefault="00734033" w:rsidP="00540199">
      <w:pPr>
        <w:jc w:val="both"/>
      </w:pPr>
    </w:p>
    <w:p w:rsidR="008A620C" w:rsidRDefault="00734033" w:rsidP="00540199">
      <w:pPr>
        <w:jc w:val="both"/>
      </w:pPr>
      <w:proofErr w:type="spellStart"/>
      <w:r>
        <w:t>Kornei</w:t>
      </w:r>
      <w:proofErr w:type="spellEnd"/>
      <w:r>
        <w:t xml:space="preserve"> </w:t>
      </w:r>
      <w:proofErr w:type="spellStart"/>
      <w:r>
        <w:t>Chukovsky</w:t>
      </w:r>
      <w:proofErr w:type="spellEnd"/>
      <w:r>
        <w:t xml:space="preserve"> has vividly described death as a leitmotif in Nekrasov’s poetry, and I see the ubiquity of the theme as an indication of</w:t>
      </w:r>
      <w:r w:rsidR="007756A3">
        <w:t xml:space="preserve"> </w:t>
      </w:r>
      <w:r w:rsidR="00A476BF">
        <w:t xml:space="preserve">certain </w:t>
      </w:r>
      <w:r w:rsidR="002E0BFE">
        <w:t>view</w:t>
      </w:r>
      <w:r w:rsidR="007756A3">
        <w:t>s</w:t>
      </w:r>
      <w:r w:rsidR="002E0BFE">
        <w:t xml:space="preserve"> on </w:t>
      </w:r>
      <w:r w:rsidR="00BA43AE">
        <w:t xml:space="preserve">social change that </w:t>
      </w:r>
      <w:r w:rsidR="002E0BFE">
        <w:t xml:space="preserve">contravene </w:t>
      </w:r>
      <w:r w:rsidR="00F471D5">
        <w:t xml:space="preserve">the imperatives of realism. </w:t>
      </w:r>
      <w:r w:rsidR="00603BBE">
        <w:t xml:space="preserve">Drawing together themes of </w:t>
      </w:r>
      <w:r w:rsidR="008A620C">
        <w:t xml:space="preserve">social change and tragedy, </w:t>
      </w:r>
      <w:r w:rsidR="00EE1B57">
        <w:t>the image of the folk in the cultural imaginary of the 1860s reveals a provocative ambiguity</w:t>
      </w:r>
      <w:r w:rsidR="008869AB">
        <w:t>. O</w:t>
      </w:r>
      <w:r w:rsidR="00844EC8">
        <w:t>n the one hand,</w:t>
      </w:r>
      <w:r w:rsidR="00376F77">
        <w:t xml:space="preserve"> the folk </w:t>
      </w:r>
      <w:r w:rsidR="00844EC8">
        <w:t xml:space="preserve">contain a sense of fatalism which, buoyed by optimistic political energies, realists sought to overcome. </w:t>
      </w:r>
      <w:r w:rsidR="008A620C">
        <w:t>Consider Belinsky’s most famous statement on realism from 1836, one which was renewed, in many ways, by the materialists of the 60s.</w:t>
      </w:r>
    </w:p>
    <w:p w:rsidR="008A620C" w:rsidRDefault="008A620C" w:rsidP="00540199">
      <w:pPr>
        <w:jc w:val="both"/>
      </w:pPr>
    </w:p>
    <w:p w:rsidR="00475452" w:rsidRPr="00475452" w:rsidRDefault="00475452" w:rsidP="00540199">
      <w:pPr>
        <w:jc w:val="both"/>
        <w:rPr>
          <w:lang w:val="ru-RU"/>
        </w:rPr>
      </w:pPr>
      <w:r>
        <w:rPr>
          <w:lang w:val="ru-RU"/>
        </w:rPr>
        <w:lastRenderedPageBreak/>
        <w:t xml:space="preserve">…у всякого </w:t>
      </w:r>
      <w:proofErr w:type="spellStart"/>
      <w:r>
        <w:rPr>
          <w:lang w:val="ru-RU"/>
        </w:rPr>
        <w:t>младенчествующего</w:t>
      </w:r>
      <w:proofErr w:type="spellEnd"/>
      <w:r>
        <w:rPr>
          <w:lang w:val="ru-RU"/>
        </w:rPr>
        <w:t xml:space="preserve"> народа, как у </w:t>
      </w:r>
      <w:proofErr w:type="spellStart"/>
      <w:r>
        <w:rPr>
          <w:lang w:val="ru-RU"/>
        </w:rPr>
        <w:t>младенчествущего</w:t>
      </w:r>
      <w:proofErr w:type="spellEnd"/>
      <w:r>
        <w:rPr>
          <w:lang w:val="ru-RU"/>
        </w:rPr>
        <w:t xml:space="preserve"> человека, жизнь всегда враждует с </w:t>
      </w:r>
      <w:proofErr w:type="spellStart"/>
      <w:r>
        <w:rPr>
          <w:lang w:val="ru-RU"/>
        </w:rPr>
        <w:t>действительностию</w:t>
      </w:r>
      <w:proofErr w:type="spellEnd"/>
      <w:r>
        <w:rPr>
          <w:lang w:val="ru-RU"/>
        </w:rPr>
        <w:t xml:space="preserve">. Истина жизни недоступна ни для того, ни для другого; ее высокая простота и естественность непонятна для его ума, неудовлетворительна для его чувства. То, что для народа возмужалого, как и для человека возмужалого, кажется торжеством бытия и высочайшею </w:t>
      </w:r>
      <w:proofErr w:type="spellStart"/>
      <w:r>
        <w:rPr>
          <w:lang w:val="ru-RU"/>
        </w:rPr>
        <w:t>поэзиею</w:t>
      </w:r>
      <w:proofErr w:type="spellEnd"/>
      <w:r>
        <w:rPr>
          <w:lang w:val="ru-RU"/>
        </w:rPr>
        <w:t>, для него было бы горьким, безотрадным разочарованием, после которого уже незачем и не для чего жить.</w:t>
      </w:r>
    </w:p>
    <w:p w:rsidR="00A34AFF" w:rsidRPr="00475452" w:rsidRDefault="00A34AFF" w:rsidP="00540199">
      <w:pPr>
        <w:jc w:val="both"/>
        <w:rPr>
          <w:lang w:val="ru-RU"/>
        </w:rPr>
      </w:pPr>
    </w:p>
    <w:p w:rsidR="008A620C" w:rsidRPr="00F67198" w:rsidRDefault="00D84219" w:rsidP="00540199">
      <w:pPr>
        <w:jc w:val="both"/>
      </w:pPr>
      <w:r>
        <w:t xml:space="preserve">As much as the metaphor of the immature person on Belinsky’s account reads like the romantic, it also </w:t>
      </w:r>
      <w:r w:rsidR="00603BBE">
        <w:t xml:space="preserve">models </w:t>
      </w:r>
      <w:r>
        <w:t>conceptions of</w:t>
      </w:r>
      <w:r w:rsidR="00603BBE">
        <w:t xml:space="preserve"> the </w:t>
      </w:r>
      <w:r>
        <w:t xml:space="preserve">peasantry. </w:t>
      </w:r>
      <w:r w:rsidR="00603BBE">
        <w:t xml:space="preserve">A </w:t>
      </w:r>
      <w:r w:rsidR="00873275">
        <w:t>developmental narrative</w:t>
      </w:r>
      <w:r w:rsidR="00603BBE">
        <w:t xml:space="preserve"> in which the peasant is considered an initial stage</w:t>
      </w:r>
      <w:r w:rsidR="00873275">
        <w:t xml:space="preserve"> is also</w:t>
      </w:r>
      <w:r w:rsidR="00241569">
        <w:t xml:space="preserve"> exemplified by A. </w:t>
      </w:r>
      <w:proofErr w:type="spellStart"/>
      <w:r w:rsidR="00241569">
        <w:t>Potebnia’s</w:t>
      </w:r>
      <w:proofErr w:type="spellEnd"/>
      <w:r w:rsidR="00241569">
        <w:t xml:space="preserve"> discussion of folk language in his well-known work, </w:t>
      </w:r>
      <w:proofErr w:type="spellStart"/>
      <w:r w:rsidR="00241569">
        <w:t>Mysl</w:t>
      </w:r>
      <w:proofErr w:type="spellEnd"/>
      <w:r w:rsidR="00D24B41">
        <w:t>’</w:t>
      </w:r>
      <w:r w:rsidR="00241569">
        <w:t xml:space="preserve"> </w:t>
      </w:r>
      <w:proofErr w:type="spellStart"/>
      <w:r w:rsidR="00241569">
        <w:t>i</w:t>
      </w:r>
      <w:proofErr w:type="spellEnd"/>
      <w:r w:rsidR="00241569">
        <w:t xml:space="preserve"> </w:t>
      </w:r>
      <w:proofErr w:type="spellStart"/>
      <w:r w:rsidR="00241569">
        <w:t>iazyk</w:t>
      </w:r>
      <w:proofErr w:type="spellEnd"/>
      <w:r w:rsidR="00241569">
        <w:t>, published in 1861</w:t>
      </w:r>
      <w:r w:rsidR="00B2235E">
        <w:t xml:space="preserve">. </w:t>
      </w:r>
      <w:proofErr w:type="spellStart"/>
      <w:r w:rsidR="00241569">
        <w:t>Potebnia</w:t>
      </w:r>
      <w:proofErr w:type="spellEnd"/>
      <w:r w:rsidR="00241569">
        <w:t xml:space="preserve"> describes folk language as language in its earliest phase</w:t>
      </w:r>
      <w:r w:rsidR="00603BBE">
        <w:t xml:space="preserve"> of development</w:t>
      </w:r>
      <w:r w:rsidR="00241569">
        <w:t>, valuable for its child-like creativity</w:t>
      </w:r>
      <w:r w:rsidR="00B2235E">
        <w:t xml:space="preserve"> but existing in a necessary relationship with more mature language-users.</w:t>
      </w:r>
      <w:r w:rsidR="00241569">
        <w:t xml:space="preserve"> </w:t>
      </w:r>
      <w:r w:rsidR="00CA5308">
        <w:t xml:space="preserve">I return to the implications of </w:t>
      </w:r>
      <w:r w:rsidR="00603BBE">
        <w:t xml:space="preserve">such conceptions of folk language </w:t>
      </w:r>
      <w:r w:rsidR="00CA5308">
        <w:t>for Nekrasov’s poetry</w:t>
      </w:r>
      <w:r w:rsidR="00603BBE">
        <w:t xml:space="preserve"> below. </w:t>
      </w:r>
      <w:r w:rsidR="00CA5308">
        <w:t xml:space="preserve">For now, </w:t>
      </w:r>
      <w:r w:rsidR="004C4515">
        <w:t xml:space="preserve">I want </w:t>
      </w:r>
      <w:r w:rsidR="009C0B4F">
        <w:t>to suggest</w:t>
      </w:r>
      <w:r w:rsidR="004C4515">
        <w:t xml:space="preserve"> that a poetics of realism expressed in Nekrasov’s poetry does not in fact, overcome a so-called pre-modern fatalism, though it strives to do so by attempting to contain that fatalism in an idea of the folk.</w:t>
      </w:r>
    </w:p>
    <w:p w:rsidR="004C4515" w:rsidRDefault="004C4515" w:rsidP="00540199">
      <w:pPr>
        <w:jc w:val="both"/>
      </w:pPr>
    </w:p>
    <w:p w:rsidR="007C4764" w:rsidRDefault="0087653A" w:rsidP="00540199">
      <w:pPr>
        <w:jc w:val="both"/>
      </w:pPr>
      <w:r>
        <w:t>What makes the</w:t>
      </w:r>
      <w:r w:rsidR="00FB5EEA">
        <w:t xml:space="preserve"> </w:t>
      </w:r>
      <w:r w:rsidR="00EC0B9F">
        <w:t xml:space="preserve">folk as a concept </w:t>
      </w:r>
      <w:r>
        <w:t xml:space="preserve">ambiguous, however, is that it </w:t>
      </w:r>
      <w:r w:rsidR="00D24B41">
        <w:t xml:space="preserve">also </w:t>
      </w:r>
      <w:r w:rsidR="002E768F">
        <w:t xml:space="preserve">supplied meaning and purpose to what might otherwise be regarded as a cruel and arbitrary reality. </w:t>
      </w:r>
      <w:r w:rsidR="000A2FEE">
        <w:t>As</w:t>
      </w:r>
      <w:r w:rsidR="000A2FEE" w:rsidRPr="000A2FEE">
        <w:rPr>
          <w:lang w:val="ru-RU"/>
        </w:rPr>
        <w:t xml:space="preserve"> </w:t>
      </w:r>
      <w:proofErr w:type="spellStart"/>
      <w:r w:rsidR="000A2FEE">
        <w:t>Dobroliubov</w:t>
      </w:r>
      <w:proofErr w:type="spellEnd"/>
      <w:r w:rsidR="000A2FEE" w:rsidRPr="000A2FEE">
        <w:rPr>
          <w:lang w:val="ru-RU"/>
        </w:rPr>
        <w:t xml:space="preserve"> </w:t>
      </w:r>
      <w:r w:rsidR="000A2FEE">
        <w:t>put</w:t>
      </w:r>
      <w:r w:rsidR="000A2FEE" w:rsidRPr="000A2FEE">
        <w:rPr>
          <w:lang w:val="ru-RU"/>
        </w:rPr>
        <w:t xml:space="preserve"> </w:t>
      </w:r>
      <w:r w:rsidR="000A2FEE">
        <w:t>it</w:t>
      </w:r>
      <w:r w:rsidR="000A2FEE" w:rsidRPr="000A2FEE">
        <w:rPr>
          <w:lang w:val="ru-RU"/>
        </w:rPr>
        <w:t xml:space="preserve"> </w:t>
      </w:r>
      <w:r w:rsidR="000A2FEE">
        <w:t>in</w:t>
      </w:r>
      <w:r w:rsidR="000A2FEE" w:rsidRPr="000A2FEE">
        <w:rPr>
          <w:lang w:val="ru-RU"/>
        </w:rPr>
        <w:t xml:space="preserve"> 1858, “</w:t>
      </w:r>
      <w:r w:rsidR="000A2FEE">
        <w:rPr>
          <w:lang w:val="ru-RU"/>
        </w:rPr>
        <w:t>Мы можем держаться только потому, что под нами есть твердая почва –</w:t>
      </w:r>
      <w:r w:rsidR="000A2FEE" w:rsidRPr="000A2FEE">
        <w:rPr>
          <w:lang w:val="ru-RU"/>
        </w:rPr>
        <w:t xml:space="preserve"> </w:t>
      </w:r>
      <w:r w:rsidR="000A2FEE">
        <w:rPr>
          <w:lang w:val="ru-RU"/>
        </w:rPr>
        <w:t>настоящий русский народ.</w:t>
      </w:r>
      <w:r w:rsidR="000A2FEE" w:rsidRPr="000A2FEE">
        <w:rPr>
          <w:lang w:val="ru-RU"/>
        </w:rPr>
        <w:t xml:space="preserve">” </w:t>
      </w:r>
      <w:proofErr w:type="spellStart"/>
      <w:r w:rsidR="000A2FEE">
        <w:t>Dobroliubov’s</w:t>
      </w:r>
      <w:proofErr w:type="spellEnd"/>
      <w:r w:rsidR="000A2FEE">
        <w:t xml:space="preserve"> language suggests </w:t>
      </w:r>
      <w:r>
        <w:t xml:space="preserve">anxieties about an </w:t>
      </w:r>
      <w:r w:rsidR="000A2FEE">
        <w:t xml:space="preserve">undefined, </w:t>
      </w:r>
      <w:r>
        <w:t xml:space="preserve">rapidly </w:t>
      </w:r>
      <w:r w:rsidR="000A2FEE">
        <w:t>changing world in which social identities</w:t>
      </w:r>
      <w:r>
        <w:t xml:space="preserve"> were fragile, that is, “ungrounded.”</w:t>
      </w:r>
      <w:r w:rsidR="000A2FEE">
        <w:t xml:space="preserve"> </w:t>
      </w:r>
      <w:r w:rsidR="007D2F9D">
        <w:t>Thus, p</w:t>
      </w:r>
      <w:r w:rsidR="00F03417">
        <w:t xml:space="preserve">recisely what </w:t>
      </w:r>
      <w:r w:rsidR="00F0097D">
        <w:t xml:space="preserve">the genre of the folk ballad </w:t>
      </w:r>
      <w:r w:rsidR="00F03417">
        <w:t>insist</w:t>
      </w:r>
      <w:r w:rsidR="00450C80">
        <w:t>s</w:t>
      </w:r>
      <w:r w:rsidR="00F03417">
        <w:t xml:space="preserve"> upon is what realists of the 60s</w:t>
      </w:r>
      <w:r w:rsidR="00F0097D">
        <w:t xml:space="preserve"> also</w:t>
      </w:r>
      <w:r w:rsidR="00F03417">
        <w:t xml:space="preserve"> </w:t>
      </w:r>
      <w:r w:rsidR="00640350">
        <w:t xml:space="preserve">feared. </w:t>
      </w:r>
      <w:r w:rsidR="00603BBE">
        <w:t>In a famous phrase that appears to diagnose</w:t>
      </w:r>
      <w:r w:rsidR="001A7A08">
        <w:t xml:space="preserve"> </w:t>
      </w:r>
      <w:r w:rsidR="00640350">
        <w:t>mid-century modernity</w:t>
      </w:r>
      <w:r w:rsidR="00603BBE">
        <w:t xml:space="preserve"> </w:t>
      </w:r>
      <w:proofErr w:type="spellStart"/>
      <w:r w:rsidR="00603BBE">
        <w:t>avant</w:t>
      </w:r>
      <w:proofErr w:type="spellEnd"/>
      <w:r w:rsidR="00603BBE">
        <w:t xml:space="preserve"> la </w:t>
      </w:r>
      <w:proofErr w:type="spellStart"/>
      <w:r w:rsidR="00603BBE">
        <w:t>lettre</w:t>
      </w:r>
      <w:proofErr w:type="spellEnd"/>
      <w:r w:rsidR="001A7A08">
        <w:t xml:space="preserve">, </w:t>
      </w:r>
      <w:r w:rsidR="00CB7BA2">
        <w:t xml:space="preserve">Hegel writes in 1818 that </w:t>
      </w:r>
      <w:r w:rsidR="001A7A08">
        <w:t xml:space="preserve">to face death </w:t>
      </w:r>
      <w:r w:rsidR="000B17AE">
        <w:t xml:space="preserve">is to face “the absolute melting-away of everything stable.” </w:t>
      </w:r>
      <w:r w:rsidR="00715FD0">
        <w:t>In many ways, the concept of folk language that builds upon th</w:t>
      </w:r>
      <w:r w:rsidR="00603BBE">
        <w:t xml:space="preserve">e stabilizing aspect </w:t>
      </w:r>
      <w:r w:rsidR="00715FD0">
        <w:t xml:space="preserve">of the folk’s dual significance represents an inversion of balladic themes: linear time becomes cyclical, and </w:t>
      </w:r>
      <w:r w:rsidR="00D059A8">
        <w:t xml:space="preserve">emotions are kept in check by </w:t>
      </w:r>
      <w:r w:rsidR="00FB0347">
        <w:t>a transcendent rationale that overrides social imperatives.</w:t>
      </w:r>
      <w:r w:rsidR="000E1912">
        <w:t xml:space="preserve"> Instead of a pre-modern past steeped in pessimism and ruled by fatalism, the folk carve out the space – and supply the sturdy ground for – a holistic and transparent future. </w:t>
      </w:r>
    </w:p>
    <w:p w:rsidR="008509CC" w:rsidRDefault="008509CC" w:rsidP="00540199">
      <w:pPr>
        <w:jc w:val="both"/>
      </w:pPr>
    </w:p>
    <w:p w:rsidR="00BC1B4E" w:rsidRDefault="00510229" w:rsidP="00540199">
      <w:pPr>
        <w:jc w:val="both"/>
      </w:pPr>
      <w:r>
        <w:t xml:space="preserve">Such are the </w:t>
      </w:r>
      <w:r w:rsidR="008509CC">
        <w:t>transformations</w:t>
      </w:r>
      <w:r w:rsidR="00D438C8">
        <w:t xml:space="preserve"> of the concept of the folk</w:t>
      </w:r>
      <w:r w:rsidR="008509CC">
        <w:t xml:space="preserve"> that take place </w:t>
      </w:r>
      <w:r w:rsidR="00A927E1">
        <w:t xml:space="preserve">through generic borrowing </w:t>
      </w:r>
      <w:r w:rsidR="008509CC">
        <w:t xml:space="preserve">in </w:t>
      </w:r>
      <w:proofErr w:type="spellStart"/>
      <w:r w:rsidR="008509CC">
        <w:t>Zelenyi</w:t>
      </w:r>
      <w:proofErr w:type="spellEnd"/>
      <w:r w:rsidR="008509CC">
        <w:t xml:space="preserve"> </w:t>
      </w:r>
      <w:proofErr w:type="spellStart"/>
      <w:r w:rsidR="008509CC">
        <w:t>shum</w:t>
      </w:r>
      <w:proofErr w:type="spellEnd"/>
      <w:r w:rsidR="00EE7A16">
        <w:t xml:space="preserve">, a poem derived from a Ukrainian folk song published in </w:t>
      </w:r>
      <w:proofErr w:type="spellStart"/>
      <w:r w:rsidR="00EE7A16">
        <w:t>Russkaia</w:t>
      </w:r>
      <w:proofErr w:type="spellEnd"/>
      <w:r w:rsidR="00EE7A16">
        <w:t xml:space="preserve"> </w:t>
      </w:r>
      <w:proofErr w:type="spellStart"/>
      <w:r w:rsidR="00EE7A16">
        <w:t>beseda</w:t>
      </w:r>
      <w:proofErr w:type="spellEnd"/>
      <w:r w:rsidR="00EE7A16">
        <w:t xml:space="preserve"> in 1865</w:t>
      </w:r>
      <w:r w:rsidR="00C52BDA">
        <w:t xml:space="preserve"> </w:t>
      </w:r>
      <w:r w:rsidR="00EE7A16">
        <w:t xml:space="preserve">but </w:t>
      </w:r>
      <w:r w:rsidR="00734033">
        <w:t xml:space="preserve">known to </w:t>
      </w:r>
      <w:r w:rsidR="00EE7A16">
        <w:t xml:space="preserve">Nekrasov before its publication. </w:t>
      </w:r>
      <w:proofErr w:type="spellStart"/>
      <w:r w:rsidR="00734033">
        <w:t>Zelenyi</w:t>
      </w:r>
      <w:proofErr w:type="spellEnd"/>
      <w:r w:rsidR="00734033">
        <w:t xml:space="preserve"> </w:t>
      </w:r>
      <w:proofErr w:type="spellStart"/>
      <w:r w:rsidR="00734033">
        <w:t>shum</w:t>
      </w:r>
      <w:proofErr w:type="spellEnd"/>
      <w:r w:rsidR="004919E1">
        <w:t xml:space="preserve"> develops the balladic theme of murderous impulse: a husband has returned home to discover his wife has been unfaithful. However,</w:t>
      </w:r>
      <w:r w:rsidR="003A12BF">
        <w:t xml:space="preserve"> the typically </w:t>
      </w:r>
      <w:r w:rsidR="00D32859">
        <w:t>tragic ending</w:t>
      </w:r>
      <w:r w:rsidR="003A12BF">
        <w:t xml:space="preserve"> </w:t>
      </w:r>
      <w:r w:rsidR="00D32859">
        <w:t xml:space="preserve">is </w:t>
      </w:r>
      <w:r w:rsidR="0044787A">
        <w:t>avoided,</w:t>
      </w:r>
      <w:r w:rsidR="003A12BF">
        <w:t xml:space="preserve"> and </w:t>
      </w:r>
      <w:r w:rsidR="002F5C6A">
        <w:t xml:space="preserve">linear temporality is recast in cyclical terms. </w:t>
      </w:r>
      <w:r w:rsidR="00222BFC">
        <w:t>The image of “</w:t>
      </w:r>
      <w:proofErr w:type="spellStart"/>
      <w:r w:rsidR="00222BFC">
        <w:t>zelenyi</w:t>
      </w:r>
      <w:proofErr w:type="spellEnd"/>
      <w:r w:rsidR="00222BFC">
        <w:t xml:space="preserve"> </w:t>
      </w:r>
      <w:proofErr w:type="spellStart"/>
      <w:r w:rsidR="00222BFC">
        <w:t>shum</w:t>
      </w:r>
      <w:proofErr w:type="spellEnd"/>
      <w:r w:rsidR="00222BFC">
        <w:t xml:space="preserve">,” </w:t>
      </w:r>
      <w:r w:rsidR="00527F57">
        <w:t xml:space="preserve">described </w:t>
      </w:r>
      <w:r w:rsidR="00222BFC">
        <w:t>Nekrasov in a footnote to the poem as belonging to the folk, is developed as a natural force that ultimately saves the speaker from his own impulses</w:t>
      </w:r>
      <w:r w:rsidR="00265A72">
        <w:t xml:space="preserve">. The onset of spring, like a rush of calming wind, pacifies the jealous husband and invokes forgiveness </w:t>
      </w:r>
      <w:r w:rsidR="008E4292">
        <w:t>through</w:t>
      </w:r>
      <w:r w:rsidR="00265A72">
        <w:t xml:space="preserve"> continuity and change. </w:t>
      </w:r>
    </w:p>
    <w:p w:rsidR="00475452" w:rsidRPr="004D0E86" w:rsidRDefault="00475452" w:rsidP="00475452"/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Под песню</w:t>
      </w:r>
      <w:r w:rsidRPr="00367ED4">
        <w:rPr>
          <w:lang w:val="ru-RU"/>
        </w:rPr>
        <w:t>-</w:t>
      </w:r>
      <w:r>
        <w:rPr>
          <w:lang w:val="ru-RU"/>
        </w:rPr>
        <w:t>вьюгу зимнюю</w:t>
      </w:r>
    </w:p>
    <w:p w:rsidR="00475452" w:rsidRPr="00367ED4" w:rsidRDefault="00475452" w:rsidP="00475452">
      <w:pPr>
        <w:jc w:val="both"/>
        <w:rPr>
          <w:lang w:val="ru-RU"/>
        </w:rPr>
      </w:pPr>
      <w:r>
        <w:rPr>
          <w:lang w:val="ru-RU"/>
        </w:rPr>
        <w:t>Окрепла дума лютая</w:t>
      </w:r>
      <w:r w:rsidRPr="00367ED4">
        <w:rPr>
          <w:lang w:val="ru-RU"/>
        </w:rPr>
        <w:t xml:space="preserve"> –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Припас я вострый нож…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lastRenderedPageBreak/>
        <w:t xml:space="preserve">Да вдруг весна </w:t>
      </w:r>
      <w:proofErr w:type="spellStart"/>
      <w:r>
        <w:rPr>
          <w:lang w:val="ru-RU"/>
        </w:rPr>
        <w:t>подкралася</w:t>
      </w:r>
      <w:proofErr w:type="spellEnd"/>
      <w:r>
        <w:rPr>
          <w:lang w:val="ru-RU"/>
        </w:rPr>
        <w:t>…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&lt;…&gt;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Слабеет дума лютая,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Нож валится из рук,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И все мне песня слышится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 xml:space="preserve">Одна </w:t>
      </w:r>
      <w:r w:rsidRPr="00BC1B4E">
        <w:rPr>
          <w:lang w:val="ru-RU"/>
        </w:rPr>
        <w:t xml:space="preserve">– </w:t>
      </w:r>
      <w:r>
        <w:rPr>
          <w:lang w:val="ru-RU"/>
        </w:rPr>
        <w:t>в лесу, в лугу: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«Люби, покуда любиться,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>Терпи, покуда терпится,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 xml:space="preserve">Прощай, пока прощается, </w:t>
      </w:r>
    </w:p>
    <w:p w:rsidR="00475452" w:rsidRDefault="00475452" w:rsidP="00475452">
      <w:pPr>
        <w:jc w:val="both"/>
        <w:rPr>
          <w:lang w:val="ru-RU"/>
        </w:rPr>
      </w:pPr>
      <w:r>
        <w:rPr>
          <w:lang w:val="ru-RU"/>
        </w:rPr>
        <w:t xml:space="preserve">И </w:t>
      </w:r>
      <w:r w:rsidRPr="00367ED4">
        <w:rPr>
          <w:lang w:val="ru-RU"/>
        </w:rPr>
        <w:t xml:space="preserve">– </w:t>
      </w:r>
      <w:r>
        <w:rPr>
          <w:lang w:val="ru-RU"/>
        </w:rPr>
        <w:t>бог тебе судья!»</w:t>
      </w:r>
    </w:p>
    <w:p w:rsidR="008E4292" w:rsidRPr="00475452" w:rsidRDefault="008E4292" w:rsidP="00540199">
      <w:pPr>
        <w:jc w:val="both"/>
        <w:rPr>
          <w:lang w:val="ru-RU"/>
        </w:rPr>
      </w:pPr>
    </w:p>
    <w:p w:rsidR="008E4292" w:rsidRPr="00B43E71" w:rsidRDefault="00034921" w:rsidP="00540199">
      <w:pPr>
        <w:jc w:val="both"/>
      </w:pPr>
      <w:r>
        <w:t>Affect, too, is curbed by the pacifying winds of springtime and in this sense, nature appears as rational and moral rather than impulsive</w:t>
      </w:r>
      <w:r w:rsidR="009D1EDE">
        <w:t xml:space="preserve"> and indifferent</w:t>
      </w:r>
      <w:r>
        <w:t xml:space="preserve">. </w:t>
      </w:r>
      <w:r w:rsidR="00043A32">
        <w:t xml:space="preserve">Nekrasov’s manipulation of the ballad in </w:t>
      </w:r>
      <w:proofErr w:type="spellStart"/>
      <w:r w:rsidR="00043A32">
        <w:t>Zelenyi</w:t>
      </w:r>
      <w:proofErr w:type="spellEnd"/>
      <w:r w:rsidR="00043A32">
        <w:t xml:space="preserve"> </w:t>
      </w:r>
      <w:proofErr w:type="spellStart"/>
      <w:r w:rsidR="00043A32">
        <w:t>shum</w:t>
      </w:r>
      <w:proofErr w:type="spellEnd"/>
      <w:r w:rsidR="00043A32">
        <w:t xml:space="preserve"> </w:t>
      </w:r>
      <w:r w:rsidR="00870952">
        <w:t>reveals a conception of folk language</w:t>
      </w:r>
      <w:r w:rsidR="00A84A0A">
        <w:t xml:space="preserve"> as natural, where “nature” is understood in its romantic, idealized sense. </w:t>
      </w:r>
      <w:r w:rsidR="003A3C3A">
        <w:t xml:space="preserve">Scholars of nineteenth-century culture have studied efforts across cultural and literary discourses to conceptualize a stable, natural basis within language. </w:t>
      </w:r>
      <w:r w:rsidR="00DB4BC1">
        <w:t xml:space="preserve">In mid-century Russia, when the reforms provoked renewed interest among the educated elite in peasant culture, folk poetry was elevated as language’s natural origin and set in contrast to elite formalism. </w:t>
      </w:r>
      <w:r w:rsidR="00B43E71">
        <w:t>I</w:t>
      </w:r>
      <w:r w:rsidR="00211A49">
        <w:t xml:space="preserve">nfluential </w:t>
      </w:r>
      <w:r w:rsidR="00B43E71">
        <w:t xml:space="preserve">conceptions of language touted by </w:t>
      </w:r>
      <w:r w:rsidR="00211A49">
        <w:t>Rousseau and Herder positioned folk language at the origin of human development</w:t>
      </w:r>
      <w:r w:rsidR="00C65B3C">
        <w:t>, configuring the folk as a linguistic complex of practical colloquialisms and poetic imagination.</w:t>
      </w:r>
      <w:r w:rsidR="00B43E71">
        <w:t xml:space="preserve"> In this paradigm,</w:t>
      </w:r>
      <w:r w:rsidR="00C65B3C">
        <w:t xml:space="preserve"> </w:t>
      </w:r>
      <w:r w:rsidR="00B43E71">
        <w:t>f</w:t>
      </w:r>
      <w:r w:rsidR="00F34A2F">
        <w:t>olk language was language in its most natural form</w:t>
      </w:r>
      <w:r w:rsidR="00B43E71">
        <w:t xml:space="preserve">. In the 1860s, </w:t>
      </w:r>
      <w:proofErr w:type="spellStart"/>
      <w:r w:rsidR="00F34A2F">
        <w:t>Potebnia</w:t>
      </w:r>
      <w:proofErr w:type="spellEnd"/>
      <w:r w:rsidR="00F34A2F">
        <w:t xml:space="preserve"> develops</w:t>
      </w:r>
      <w:r w:rsidR="00B43E71">
        <w:t xml:space="preserve"> this notion</w:t>
      </w:r>
      <w:r w:rsidR="00F34A2F">
        <w:t xml:space="preserve"> in relation to his exploration of the concept of inner form</w:t>
      </w:r>
      <w:r w:rsidR="00B43E71">
        <w:t>, or a word’s initial meaning</w:t>
      </w:r>
      <w:r w:rsidR="00527F57">
        <w:t xml:space="preserve"> and fresh perception. </w:t>
      </w:r>
      <w:r w:rsidR="00F34A2F">
        <w:t xml:space="preserve">As Boris </w:t>
      </w:r>
      <w:proofErr w:type="spellStart"/>
      <w:r w:rsidR="00F34A2F">
        <w:t>Gasparov</w:t>
      </w:r>
      <w:proofErr w:type="spellEnd"/>
      <w:r w:rsidR="00F34A2F">
        <w:t xml:space="preserve"> has argued, </w:t>
      </w:r>
      <w:proofErr w:type="spellStart"/>
      <w:r w:rsidR="000A0273">
        <w:t>Potebnia</w:t>
      </w:r>
      <w:proofErr w:type="spellEnd"/>
      <w:r w:rsidR="000A0273">
        <w:t xml:space="preserve"> explores language as “a mutual collaboration between two sets of values … the poetic and the prosaic modes of creation in language stay, respectively, … for the words </w:t>
      </w:r>
      <w:proofErr w:type="spellStart"/>
      <w:r w:rsidR="000A0273">
        <w:t>narod</w:t>
      </w:r>
      <w:proofErr w:type="spellEnd"/>
      <w:r w:rsidR="000A0273">
        <w:t xml:space="preserve"> and intelligentsia.” </w:t>
      </w:r>
      <w:proofErr w:type="spellStart"/>
      <w:r w:rsidR="00B43E71">
        <w:t>Potebina</w:t>
      </w:r>
      <w:proofErr w:type="spellEnd"/>
      <w:r w:rsidR="00B43E71">
        <w:t xml:space="preserve"> values folk language for its creativity but cautions against insularity and irrationality. Naturalness is thus curbed by socialization, provided by the guidance of the </w:t>
      </w:r>
      <w:r w:rsidR="00B43E71">
        <w:rPr>
          <w:i/>
        </w:rPr>
        <w:t>intelligent</w:t>
      </w:r>
      <w:r w:rsidR="00B43E71">
        <w:t xml:space="preserve">. In Nekrasov’s poem, the folk evince </w:t>
      </w:r>
      <w:r w:rsidR="00EE75B8">
        <w:t xml:space="preserve">a </w:t>
      </w:r>
      <w:r w:rsidR="00B43E71">
        <w:t xml:space="preserve">special relationship to nature, but nature is itself guided by a moral rationale. </w:t>
      </w:r>
      <w:r w:rsidR="00FE4143">
        <w:t xml:space="preserve">One senses both the threat of a natural, impulsive linguistic modality, and the urge to mitigate it. </w:t>
      </w:r>
    </w:p>
    <w:p w:rsidR="00F239F8" w:rsidRDefault="00F239F8" w:rsidP="00540199">
      <w:pPr>
        <w:jc w:val="both"/>
      </w:pPr>
    </w:p>
    <w:p w:rsidR="00F239F8" w:rsidRDefault="00F239F8" w:rsidP="00540199">
      <w:pPr>
        <w:jc w:val="both"/>
      </w:pPr>
      <w:proofErr w:type="spellStart"/>
      <w:r>
        <w:t>Zelenyi</w:t>
      </w:r>
      <w:proofErr w:type="spellEnd"/>
      <w:r>
        <w:t xml:space="preserve"> </w:t>
      </w:r>
      <w:proofErr w:type="spellStart"/>
      <w:r>
        <w:t>shum</w:t>
      </w:r>
      <w:proofErr w:type="spellEnd"/>
      <w:r>
        <w:t xml:space="preserve"> begins by drawing on the creative language of the folk as described in the footnote to the title: </w:t>
      </w:r>
      <w:r>
        <w:rPr>
          <w:lang w:val="ru-RU"/>
        </w:rPr>
        <w:t>так</w:t>
      </w:r>
      <w:r w:rsidRPr="00F239F8">
        <w:t xml:space="preserve"> </w:t>
      </w:r>
      <w:r>
        <w:rPr>
          <w:lang w:val="ru-RU"/>
        </w:rPr>
        <w:t>народ</w:t>
      </w:r>
      <w:r w:rsidRPr="00F239F8">
        <w:t xml:space="preserve"> </w:t>
      </w:r>
      <w:r>
        <w:rPr>
          <w:lang w:val="ru-RU"/>
        </w:rPr>
        <w:t>называет</w:t>
      </w:r>
      <w:r w:rsidRPr="00F239F8">
        <w:t xml:space="preserve"> </w:t>
      </w:r>
      <w:r>
        <w:rPr>
          <w:lang w:val="ru-RU"/>
        </w:rPr>
        <w:t>пробуждение</w:t>
      </w:r>
      <w:r w:rsidRPr="00F239F8">
        <w:t xml:space="preserve"> </w:t>
      </w:r>
      <w:r>
        <w:rPr>
          <w:lang w:val="ru-RU"/>
        </w:rPr>
        <w:t>природы</w:t>
      </w:r>
      <w:r w:rsidRPr="00F239F8">
        <w:t xml:space="preserve"> </w:t>
      </w:r>
      <w:r>
        <w:rPr>
          <w:lang w:val="ru-RU"/>
        </w:rPr>
        <w:t>весной</w:t>
      </w:r>
      <w:r w:rsidRPr="00F239F8">
        <w:t xml:space="preserve">. </w:t>
      </w:r>
      <w:r w:rsidR="008441F3">
        <w:t xml:space="preserve">Captured by a </w:t>
      </w:r>
      <w:r w:rsidR="004547B5">
        <w:t>synesthetic phrase</w:t>
      </w:r>
      <w:r w:rsidR="008441F3">
        <w:t xml:space="preserve">, folk language is </w:t>
      </w:r>
      <w:r w:rsidR="00902966">
        <w:t xml:space="preserve">also </w:t>
      </w:r>
      <w:proofErr w:type="spellStart"/>
      <w:r w:rsidR="008441F3">
        <w:t>thematized</w:t>
      </w:r>
      <w:proofErr w:type="spellEnd"/>
      <w:r w:rsidR="008441F3">
        <w:t xml:space="preserve"> in relation to nature</w:t>
      </w:r>
      <w:r w:rsidR="00902966">
        <w:t>. T</w:t>
      </w:r>
      <w:r w:rsidR="007D1374">
        <w:t>he verb-phrase “</w:t>
      </w:r>
      <w:proofErr w:type="spellStart"/>
      <w:r w:rsidR="007D1374">
        <w:t>idet-gudet</w:t>
      </w:r>
      <w:proofErr w:type="spellEnd"/>
      <w:r w:rsidR="007D1374">
        <w:t>” that accompanies the phrase throughout the poem as a refr</w:t>
      </w:r>
      <w:r w:rsidR="00AB067A">
        <w:t xml:space="preserve">ain </w:t>
      </w:r>
      <w:r w:rsidR="00682C9A">
        <w:t xml:space="preserve">exemplifies the epithets described by </w:t>
      </w:r>
      <w:proofErr w:type="spellStart"/>
      <w:r w:rsidR="00682C9A">
        <w:t>Potebnia</w:t>
      </w:r>
      <w:proofErr w:type="spellEnd"/>
      <w:r w:rsidR="00682C9A">
        <w:t xml:space="preserve"> as folk language’s privileged access to the inner form of language</w:t>
      </w:r>
      <w:r w:rsidR="00AC051A">
        <w:t>; “</w:t>
      </w:r>
      <w:proofErr w:type="spellStart"/>
      <w:r w:rsidR="00AC051A">
        <w:t>idet-gudet</w:t>
      </w:r>
      <w:proofErr w:type="spellEnd"/>
      <w:r w:rsidR="00AC051A">
        <w:t>” invites readers to consider the etymological roots that might connect the verbs</w:t>
      </w:r>
      <w:r w:rsidR="00902966">
        <w:t xml:space="preserve">. In general, </w:t>
      </w:r>
      <w:r w:rsidR="00423F25">
        <w:t xml:space="preserve">language’s materiality, rather than its referentially, </w:t>
      </w:r>
      <w:r w:rsidR="0081137D">
        <w:t>comes to the fore</w:t>
      </w:r>
      <w:r w:rsidR="00423F25">
        <w:t xml:space="preserve">. </w:t>
      </w:r>
      <w:r w:rsidR="000E40AF">
        <w:t xml:space="preserve">The voice of the folk is quite literally the voice of nature, reminding readers that life will be renewed. </w:t>
      </w:r>
    </w:p>
    <w:p w:rsidR="005C04C7" w:rsidRDefault="005C04C7" w:rsidP="00540199">
      <w:pPr>
        <w:jc w:val="both"/>
      </w:pPr>
    </w:p>
    <w:p w:rsidR="005C04C7" w:rsidRDefault="005C04C7" w:rsidP="00540199">
      <w:pPr>
        <w:jc w:val="both"/>
      </w:pPr>
      <w:r>
        <w:t>Building on a sense of language’s internal stability</w:t>
      </w:r>
      <w:r w:rsidR="0019229E">
        <w:t xml:space="preserve">, language appears in the first half of the poem to speak itself. </w:t>
      </w:r>
      <w:r w:rsidR="00881CFD">
        <w:t xml:space="preserve">In the following stanza, </w:t>
      </w:r>
      <w:r w:rsidR="00C62F23">
        <w:t>such</w:t>
      </w:r>
      <w:r w:rsidR="00881CFD">
        <w:t xml:space="preserve"> internal</w:t>
      </w:r>
      <w:r w:rsidR="00C62F23">
        <w:t xml:space="preserve"> linguistic</w:t>
      </w:r>
      <w:r w:rsidR="00881CFD">
        <w:t xml:space="preserve"> energy is suggested by the repeated “v” sounds in line two, the repetition of “</w:t>
      </w:r>
      <w:proofErr w:type="spellStart"/>
      <w:r w:rsidR="00881CFD">
        <w:t>vo</w:t>
      </w:r>
      <w:proofErr w:type="spellEnd"/>
      <w:r w:rsidR="00881CFD">
        <w:t xml:space="preserve">” in line five, and the grammatical near-rhyme of </w:t>
      </w:r>
      <w:proofErr w:type="spellStart"/>
      <w:r w:rsidR="00881CFD">
        <w:t>verkhovoi</w:t>
      </w:r>
      <w:proofErr w:type="spellEnd"/>
      <w:r w:rsidR="00881CFD">
        <w:t>/</w:t>
      </w:r>
      <w:proofErr w:type="spellStart"/>
      <w:r w:rsidR="00881CFD">
        <w:t>ol’khovye</w:t>
      </w:r>
      <w:proofErr w:type="spellEnd"/>
      <w:r w:rsidR="00881CFD">
        <w:t xml:space="preserve"> in lines two and three.</w:t>
      </w:r>
    </w:p>
    <w:p w:rsidR="00881CFD" w:rsidRDefault="00881CFD" w:rsidP="00540199">
      <w:pPr>
        <w:jc w:val="both"/>
      </w:pPr>
    </w:p>
    <w:p w:rsidR="00881CFD" w:rsidRDefault="00881CFD" w:rsidP="00540199">
      <w:pPr>
        <w:jc w:val="both"/>
        <w:rPr>
          <w:lang w:val="ru-RU"/>
        </w:rPr>
      </w:pPr>
      <w:r>
        <w:rPr>
          <w:lang w:val="ru-RU"/>
        </w:rPr>
        <w:t>Вдруг ветер верховой</w:t>
      </w:r>
    </w:p>
    <w:p w:rsidR="00881CFD" w:rsidRDefault="00881CFD" w:rsidP="00540199">
      <w:pPr>
        <w:jc w:val="both"/>
        <w:rPr>
          <w:lang w:val="ru-RU"/>
        </w:rPr>
      </w:pPr>
      <w:r>
        <w:rPr>
          <w:lang w:val="ru-RU"/>
        </w:rPr>
        <w:t>Качнет кусты ольховые,</w:t>
      </w:r>
    </w:p>
    <w:p w:rsidR="00881CFD" w:rsidRDefault="00881CFD" w:rsidP="00540199">
      <w:pPr>
        <w:jc w:val="both"/>
        <w:rPr>
          <w:lang w:val="ru-RU"/>
        </w:rPr>
      </w:pPr>
      <w:r>
        <w:rPr>
          <w:lang w:val="ru-RU"/>
        </w:rPr>
        <w:t>Подымет пыль цветочную</w:t>
      </w:r>
    </w:p>
    <w:p w:rsidR="00881CFD" w:rsidRDefault="00881CFD" w:rsidP="00540199">
      <w:pPr>
        <w:jc w:val="both"/>
        <w:rPr>
          <w:lang w:val="ru-RU"/>
        </w:rPr>
      </w:pPr>
      <w:r>
        <w:rPr>
          <w:lang w:val="ru-RU"/>
        </w:rPr>
        <w:t>Как облако: все зелено</w:t>
      </w:r>
    </w:p>
    <w:p w:rsidR="00881CFD" w:rsidRPr="004D0E86" w:rsidRDefault="00B055A9" w:rsidP="00540199">
      <w:pPr>
        <w:jc w:val="both"/>
      </w:pPr>
      <w:r>
        <w:rPr>
          <w:lang w:val="ru-RU"/>
        </w:rPr>
        <w:t>И</w:t>
      </w:r>
      <w:r w:rsidRPr="004D0E86">
        <w:t xml:space="preserve"> </w:t>
      </w:r>
      <w:r>
        <w:rPr>
          <w:lang w:val="ru-RU"/>
        </w:rPr>
        <w:t>воздух</w:t>
      </w:r>
      <w:r w:rsidRPr="004D0E86">
        <w:t xml:space="preserve">, </w:t>
      </w:r>
      <w:r>
        <w:rPr>
          <w:lang w:val="ru-RU"/>
        </w:rPr>
        <w:t>и</w:t>
      </w:r>
      <w:r w:rsidRPr="004D0E86">
        <w:t xml:space="preserve"> </w:t>
      </w:r>
      <w:r>
        <w:rPr>
          <w:lang w:val="ru-RU"/>
        </w:rPr>
        <w:t>вода</w:t>
      </w:r>
      <w:r w:rsidRPr="004D0E86">
        <w:t>!</w:t>
      </w:r>
    </w:p>
    <w:p w:rsidR="00B055A9" w:rsidRPr="004D0E86" w:rsidRDefault="00B055A9" w:rsidP="00540199">
      <w:pPr>
        <w:jc w:val="both"/>
      </w:pPr>
    </w:p>
    <w:p w:rsidR="00B055A9" w:rsidRDefault="00B055A9" w:rsidP="00540199">
      <w:pPr>
        <w:jc w:val="both"/>
      </w:pPr>
      <w:r>
        <w:t>The incantatory quality of these lines contributes to the poetic effect of depersonalization, evoking, to quote a scholar of lyric theory</w:t>
      </w:r>
      <w:r w:rsidR="00C62F23">
        <w:t xml:space="preserve">, </w:t>
      </w:r>
      <w:r>
        <w:t xml:space="preserve">Jonathan Culler, “rote memory rather than the memory of understanding.” </w:t>
      </w:r>
      <w:r w:rsidR="00182DBD">
        <w:t xml:space="preserve">From this perspective, </w:t>
      </w:r>
      <w:proofErr w:type="spellStart"/>
      <w:r w:rsidR="00182DBD">
        <w:t>vozdukh</w:t>
      </w:r>
      <w:proofErr w:type="spellEnd"/>
      <w:r w:rsidR="00182DBD">
        <w:t xml:space="preserve"> and </w:t>
      </w:r>
      <w:proofErr w:type="spellStart"/>
      <w:r w:rsidR="00182DBD">
        <w:t>voda</w:t>
      </w:r>
      <w:proofErr w:type="spellEnd"/>
      <w:r w:rsidR="00182DBD">
        <w:t xml:space="preserve"> are brought together on the basis of sound, and only </w:t>
      </w:r>
      <w:r w:rsidR="00C62F23">
        <w:t>through this connection</w:t>
      </w:r>
      <w:r w:rsidR="00182DBD">
        <w:t xml:space="preserve"> </w:t>
      </w:r>
      <w:r w:rsidR="00C62F23">
        <w:t xml:space="preserve">are we led to </w:t>
      </w:r>
      <w:r w:rsidR="00182DBD">
        <w:t xml:space="preserve">consider semantic </w:t>
      </w:r>
      <w:r w:rsidR="00C62F23">
        <w:t>correlations</w:t>
      </w:r>
      <w:r w:rsidR="00182DBD">
        <w:t xml:space="preserve">. Rhyme thus “convinces without sense,” an effect which leads another scholar, </w:t>
      </w:r>
      <w:proofErr w:type="spellStart"/>
      <w:r w:rsidR="00182DBD">
        <w:t>Mutlu</w:t>
      </w:r>
      <w:proofErr w:type="spellEnd"/>
      <w:r w:rsidR="00182DBD">
        <w:t xml:space="preserve"> </w:t>
      </w:r>
      <w:proofErr w:type="spellStart"/>
      <w:r w:rsidR="00182DBD">
        <w:t>Blasing</w:t>
      </w:r>
      <w:proofErr w:type="spellEnd"/>
      <w:r w:rsidR="00182DBD">
        <w:t xml:space="preserve">, to argue that poetry’s foregrounding of rhythm means that it “takes its power from the public, emotional power of language itself.” </w:t>
      </w:r>
      <w:r w:rsidR="00930833">
        <w:t>Under the influence of a placating springtime wind, such abandonment to language in “</w:t>
      </w:r>
      <w:proofErr w:type="spellStart"/>
      <w:r w:rsidR="00930833">
        <w:t>Zelenyi</w:t>
      </w:r>
      <w:proofErr w:type="spellEnd"/>
      <w:r w:rsidR="00930833">
        <w:t xml:space="preserve"> </w:t>
      </w:r>
      <w:proofErr w:type="spellStart"/>
      <w:r w:rsidR="00930833">
        <w:t>shum</w:t>
      </w:r>
      <w:proofErr w:type="spellEnd"/>
      <w:r w:rsidR="00930833">
        <w:t xml:space="preserve">” is cast in largely positive terms. </w:t>
      </w:r>
      <w:r w:rsidR="006B4BEC">
        <w:t>Here, language is natural in the most desirable way: it assures continuity rather than transience.</w:t>
      </w:r>
    </w:p>
    <w:p w:rsidR="006B4BEC" w:rsidRDefault="006B4BEC" w:rsidP="00540199">
      <w:pPr>
        <w:jc w:val="both"/>
      </w:pPr>
    </w:p>
    <w:p w:rsidR="00580A81" w:rsidRDefault="008F660F" w:rsidP="00540199">
      <w:pPr>
        <w:jc w:val="both"/>
      </w:pPr>
      <w:r>
        <w:t xml:space="preserve">In the balladic narrative that follows from the lyrical introduction, however, </w:t>
      </w:r>
      <w:r w:rsidR="0040763F">
        <w:t xml:space="preserve">language emerges in a different guise. </w:t>
      </w:r>
      <w:r w:rsidR="00BD6743">
        <w:t>The jealous husband’s wife creates unrest precisely by speaking: “</w:t>
      </w:r>
      <w:r w:rsidR="00BD6743">
        <w:rPr>
          <w:lang w:val="ru-RU"/>
        </w:rPr>
        <w:t>Сама</w:t>
      </w:r>
      <w:r w:rsidR="00BD6743" w:rsidRPr="00BD6743">
        <w:t xml:space="preserve"> </w:t>
      </w:r>
      <w:r w:rsidR="00BD6743">
        <w:rPr>
          <w:lang w:val="ru-RU"/>
        </w:rPr>
        <w:t>сказала</w:t>
      </w:r>
      <w:r w:rsidR="00BD6743" w:rsidRPr="00BD6743">
        <w:t xml:space="preserve">, </w:t>
      </w:r>
      <w:r w:rsidR="00BD6743">
        <w:rPr>
          <w:lang w:val="ru-RU"/>
        </w:rPr>
        <w:t>глупая</w:t>
      </w:r>
      <w:r w:rsidR="00BD6743" w:rsidRPr="00BD6743">
        <w:t xml:space="preserve">, / </w:t>
      </w:r>
      <w:r w:rsidR="00BD6743">
        <w:rPr>
          <w:lang w:val="ru-RU"/>
        </w:rPr>
        <w:t>Типун</w:t>
      </w:r>
      <w:r w:rsidR="00BD6743" w:rsidRPr="00BD6743">
        <w:t xml:space="preserve"> </w:t>
      </w:r>
      <w:r w:rsidR="00BD6743">
        <w:rPr>
          <w:lang w:val="ru-RU"/>
        </w:rPr>
        <w:t>ей</w:t>
      </w:r>
      <w:r w:rsidR="00BD6743" w:rsidRPr="00BD6743">
        <w:t xml:space="preserve"> </w:t>
      </w:r>
      <w:r w:rsidR="00BD6743">
        <w:rPr>
          <w:lang w:val="ru-RU"/>
        </w:rPr>
        <w:t>на</w:t>
      </w:r>
      <w:r w:rsidR="00BD6743" w:rsidRPr="00BD6743">
        <w:t xml:space="preserve"> </w:t>
      </w:r>
      <w:r w:rsidR="00BD6743">
        <w:rPr>
          <w:lang w:val="ru-RU"/>
        </w:rPr>
        <w:t>язык</w:t>
      </w:r>
      <w:r w:rsidR="00BD6743" w:rsidRPr="00BD6743">
        <w:t>!</w:t>
      </w:r>
      <w:r w:rsidR="00BD6743">
        <w:t>"</w:t>
      </w:r>
      <w:r w:rsidR="00F56410">
        <w:t xml:space="preserve">. Language overwhelms the naturalness of noise and creates a tense silence. </w:t>
      </w:r>
      <w:r w:rsidR="00A804D0">
        <w:t xml:space="preserve">In the narrative portion of the poem, </w:t>
      </w:r>
      <w:r w:rsidR="00973590">
        <w:t>rhythm mimics the husband’s emotional turmoil</w:t>
      </w:r>
      <w:r w:rsidR="00C67A74">
        <w:t xml:space="preserve"> in disjunctive clauses. </w:t>
      </w:r>
      <w:r w:rsidR="00775EB7">
        <w:t xml:space="preserve">Potential voices are fierce in their </w:t>
      </w:r>
      <w:r w:rsidR="00DA0798">
        <w:t>suppression, offering a very different few of potentiality than that which is offered by the metaphor of spring</w:t>
      </w:r>
      <w:r w:rsidR="003E2A3A">
        <w:t>. As we shift from renewal to rage, language becomes socialized</w:t>
      </w:r>
      <w:r w:rsidR="00CE1608">
        <w:t>, or marked by an awareness of other people</w:t>
      </w:r>
      <w:r w:rsidR="00ED156D">
        <w:t>; the husband hears the taunts of the winter’s storms as that of a mocking neighbor: “</w:t>
      </w:r>
      <w:r w:rsidR="00ED156D">
        <w:rPr>
          <w:lang w:val="ru-RU"/>
        </w:rPr>
        <w:t>В</w:t>
      </w:r>
      <w:r w:rsidR="00ED156D" w:rsidRPr="00ED156D">
        <w:t xml:space="preserve"> </w:t>
      </w:r>
      <w:r w:rsidR="00ED156D">
        <w:rPr>
          <w:lang w:val="ru-RU"/>
        </w:rPr>
        <w:t>глаза</w:t>
      </w:r>
      <w:r w:rsidR="00ED156D" w:rsidRPr="00ED156D">
        <w:t xml:space="preserve"> </w:t>
      </w:r>
      <w:r w:rsidR="00ED156D">
        <w:rPr>
          <w:lang w:val="ru-RU"/>
        </w:rPr>
        <w:t>твои</w:t>
      </w:r>
      <w:r w:rsidR="00ED156D" w:rsidRPr="00ED156D">
        <w:t xml:space="preserve"> </w:t>
      </w:r>
      <w:r w:rsidR="00ED156D">
        <w:rPr>
          <w:lang w:val="ru-RU"/>
        </w:rPr>
        <w:t>бесстыжие</w:t>
      </w:r>
      <w:r w:rsidR="00ED156D" w:rsidRPr="00ED156D">
        <w:t xml:space="preserve"> / </w:t>
      </w:r>
      <w:r w:rsidR="00ED156D">
        <w:rPr>
          <w:lang w:val="ru-RU"/>
        </w:rPr>
        <w:t>Соседи</w:t>
      </w:r>
      <w:r w:rsidR="00ED156D" w:rsidRPr="00ED156D">
        <w:t xml:space="preserve"> </w:t>
      </w:r>
      <w:r w:rsidR="00ED156D">
        <w:rPr>
          <w:lang w:val="ru-RU"/>
        </w:rPr>
        <w:t>наплюют</w:t>
      </w:r>
      <w:r w:rsidR="00ED156D" w:rsidRPr="00ED156D">
        <w:t>!</w:t>
      </w:r>
      <w:r w:rsidR="00ED156D">
        <w:t xml:space="preserve">” </w:t>
      </w:r>
      <w:r w:rsidR="00580A81">
        <w:t xml:space="preserve">The cyclicality of the seasons may counteract the violence of narrative tension, but nature has already lost its purity, blending with the </w:t>
      </w:r>
      <w:r w:rsidR="00C62F23">
        <w:t>image of the neighbor</w:t>
      </w:r>
      <w:r w:rsidR="00580A81">
        <w:t xml:space="preserve"> into a single public from which language offers no escape. </w:t>
      </w:r>
      <w:r w:rsidR="00C62F23">
        <w:t>In</w:t>
      </w:r>
      <w:r w:rsidR="003C38BA">
        <w:t xml:space="preserve"> the balladic narrative, the social and the natural are</w:t>
      </w:r>
      <w:r w:rsidR="00C62F23">
        <w:t xml:space="preserve"> thus</w:t>
      </w:r>
      <w:r w:rsidR="003C38BA">
        <w:t xml:space="preserve"> combined into a single site of conflict. </w:t>
      </w:r>
      <w:r w:rsidR="00C62F23">
        <w:t>U</w:t>
      </w:r>
      <w:r w:rsidR="004F5665">
        <w:t xml:space="preserve">ltimately, </w:t>
      </w:r>
      <w:r w:rsidR="00C62F23">
        <w:t>however,</w:t>
      </w:r>
      <w:r w:rsidR="00626027">
        <w:t xml:space="preserve"> </w:t>
      </w:r>
      <w:r w:rsidR="004F5665">
        <w:t xml:space="preserve">Nekrasov redraws the boundary between </w:t>
      </w:r>
      <w:r w:rsidR="00626027">
        <w:t>a fatalistic world-view and a sense of continuity.</w:t>
      </w:r>
      <w:r w:rsidR="00D8436D">
        <w:t xml:space="preserve"> </w:t>
      </w:r>
      <w:r w:rsidR="006A037C">
        <w:t xml:space="preserve">It is at this point that the sound of nature acquires sense as a song heard across </w:t>
      </w:r>
      <w:bookmarkStart w:id="0" w:name="_GoBack"/>
      <w:bookmarkEnd w:id="0"/>
      <w:r w:rsidR="006A037C">
        <w:t>meadows and forests</w:t>
      </w:r>
      <w:r w:rsidR="005C2132">
        <w:t>.</w:t>
      </w:r>
      <w:r w:rsidR="009755EC">
        <w:t xml:space="preserve"> When nature finally speaks, it makes clear its social prerogative</w:t>
      </w:r>
      <w:r w:rsidR="002F058F">
        <w:t xml:space="preserve"> to pacify conflicts instead of exposing their inescapability.</w:t>
      </w:r>
    </w:p>
    <w:p w:rsidR="00B415A5" w:rsidRDefault="00B415A5" w:rsidP="00540199">
      <w:pPr>
        <w:jc w:val="both"/>
      </w:pPr>
    </w:p>
    <w:p w:rsidR="00B415A5" w:rsidRDefault="00663CC9" w:rsidP="00540199">
      <w:pPr>
        <w:jc w:val="both"/>
      </w:pPr>
      <w:r>
        <w:t xml:space="preserve">In </w:t>
      </w:r>
      <w:proofErr w:type="spellStart"/>
      <w:r>
        <w:t>Zelenyi</w:t>
      </w:r>
      <w:proofErr w:type="spellEnd"/>
      <w:r>
        <w:t xml:space="preserve"> </w:t>
      </w:r>
      <w:proofErr w:type="spellStart"/>
      <w:r>
        <w:t>shum</w:t>
      </w:r>
      <w:proofErr w:type="spellEnd"/>
      <w:r>
        <w:t xml:space="preserve">, death </w:t>
      </w:r>
      <w:r w:rsidR="00977930">
        <w:t xml:space="preserve">is present as a threat but is ultimately overcome; in </w:t>
      </w:r>
      <w:r w:rsidR="008D6E98">
        <w:t xml:space="preserve">the many tales and songs that comprise </w:t>
      </w:r>
      <w:proofErr w:type="spellStart"/>
      <w:r w:rsidR="00977930">
        <w:t>Komu</w:t>
      </w:r>
      <w:proofErr w:type="spellEnd"/>
      <w:r w:rsidR="00977930">
        <w:t xml:space="preserve"> </w:t>
      </w:r>
      <w:proofErr w:type="spellStart"/>
      <w:r w:rsidR="00977930">
        <w:t>na</w:t>
      </w:r>
      <w:proofErr w:type="spellEnd"/>
      <w:r w:rsidR="00977930">
        <w:t xml:space="preserve"> </w:t>
      </w:r>
      <w:proofErr w:type="spellStart"/>
      <w:r w:rsidR="00977930">
        <w:t>Rusi</w:t>
      </w:r>
      <w:proofErr w:type="spellEnd"/>
      <w:r w:rsidR="00977930">
        <w:t xml:space="preserve"> </w:t>
      </w:r>
      <w:proofErr w:type="spellStart"/>
      <w:r w:rsidR="00977930">
        <w:t>zhit</w:t>
      </w:r>
      <w:proofErr w:type="spellEnd"/>
      <w:r w:rsidR="00977930">
        <w:t xml:space="preserve">’ </w:t>
      </w:r>
      <w:proofErr w:type="spellStart"/>
      <w:r w:rsidR="00977930">
        <w:t>khorosho</w:t>
      </w:r>
      <w:proofErr w:type="spellEnd"/>
      <w:r w:rsidR="00977930">
        <w:t xml:space="preserve">, </w:t>
      </w:r>
      <w:r w:rsidR="008D6E98">
        <w:t xml:space="preserve">tragedy is more common. </w:t>
      </w:r>
      <w:r w:rsidR="00193CA5">
        <w:t xml:space="preserve">Like </w:t>
      </w:r>
      <w:proofErr w:type="spellStart"/>
      <w:r w:rsidR="00193CA5">
        <w:t>Chukovsky</w:t>
      </w:r>
      <w:proofErr w:type="spellEnd"/>
      <w:r w:rsidR="00193CA5">
        <w:t xml:space="preserve">, Boris </w:t>
      </w:r>
      <w:proofErr w:type="spellStart"/>
      <w:r w:rsidR="00193CA5">
        <w:t>Korman</w:t>
      </w:r>
      <w:proofErr w:type="spellEnd"/>
      <w:r w:rsidR="00193CA5">
        <w:t xml:space="preserve"> sees tragic themes as unifying Nekrasov’s oeuvre, though he finds </w:t>
      </w:r>
      <w:r w:rsidR="00824311">
        <w:t xml:space="preserve">such themes to be balanced by a more optimistic outlook </w:t>
      </w:r>
      <w:r w:rsidR="00193CA5">
        <w:t>in the poet’s most sustained reflection on the folk in this famous narrative</w:t>
      </w:r>
      <w:r w:rsidR="00087BFF">
        <w:t xml:space="preserve"> poem [</w:t>
      </w:r>
      <w:proofErr w:type="spellStart"/>
      <w:r w:rsidR="00087BFF">
        <w:t>poema</w:t>
      </w:r>
      <w:proofErr w:type="spellEnd"/>
      <w:r w:rsidR="00087BFF">
        <w:t xml:space="preserve">]. </w:t>
      </w:r>
      <w:proofErr w:type="spellStart"/>
      <w:r w:rsidR="00824311">
        <w:t>Korman’s</w:t>
      </w:r>
      <w:proofErr w:type="spellEnd"/>
      <w:r w:rsidR="00824311">
        <w:t xml:space="preserve"> argument is that the lyric hero (or narrator) of </w:t>
      </w:r>
      <w:proofErr w:type="spellStart"/>
      <w:r w:rsidR="00824311">
        <w:t>Komu</w:t>
      </w:r>
      <w:proofErr w:type="spellEnd"/>
      <w:r w:rsidR="00824311">
        <w:t xml:space="preserve"> </w:t>
      </w:r>
      <w:proofErr w:type="spellStart"/>
      <w:r w:rsidR="00824311">
        <w:t>na</w:t>
      </w:r>
      <w:proofErr w:type="spellEnd"/>
      <w:r w:rsidR="00824311">
        <w:t xml:space="preserve"> </w:t>
      </w:r>
      <w:proofErr w:type="spellStart"/>
      <w:r w:rsidR="00824311">
        <w:t>Rusi</w:t>
      </w:r>
      <w:proofErr w:type="spellEnd"/>
      <w:r w:rsidR="00824311">
        <w:t xml:space="preserve"> </w:t>
      </w:r>
      <w:proofErr w:type="spellStart"/>
      <w:r w:rsidR="00824311">
        <w:t>zhit</w:t>
      </w:r>
      <w:proofErr w:type="spellEnd"/>
      <w:r w:rsidR="00824311">
        <w:t xml:space="preserve">’ </w:t>
      </w:r>
      <w:proofErr w:type="spellStart"/>
      <w:r w:rsidR="00824311">
        <w:t>khorosho</w:t>
      </w:r>
      <w:proofErr w:type="spellEnd"/>
      <w:r w:rsidR="00824311">
        <w:t xml:space="preserve"> offers a wider perspective than its peasant heroes. In this way, he assu</w:t>
      </w:r>
      <w:r w:rsidR="005630DB">
        <w:t xml:space="preserve">mes </w:t>
      </w:r>
      <w:r w:rsidR="00824311">
        <w:t>that a certain fatalistic myopia prevails among peasants</w:t>
      </w:r>
      <w:r w:rsidR="007A144E">
        <w:t>, much in keeping with the cultural imaginary of the 1860s.</w:t>
      </w:r>
      <w:r w:rsidR="00FC267B">
        <w:t xml:space="preserve"> </w:t>
      </w:r>
      <w:r w:rsidR="007A144E">
        <w:t>According to this view,</w:t>
      </w:r>
      <w:r w:rsidR="00FC267B">
        <w:t xml:space="preserve"> l</w:t>
      </w:r>
      <w:r w:rsidR="00824311">
        <w:t>yric perspective</w:t>
      </w:r>
      <w:r w:rsidR="00FC267B">
        <w:t xml:space="preserve"> </w:t>
      </w:r>
      <w:r w:rsidR="00824311">
        <w:t>offers reflective distance</w:t>
      </w:r>
      <w:r w:rsidR="007A144E">
        <w:t xml:space="preserve"> as a contrast to peasant </w:t>
      </w:r>
      <w:r w:rsidR="00197083">
        <w:t xml:space="preserve">fatalism. </w:t>
      </w:r>
      <w:r w:rsidR="005630DB">
        <w:t xml:space="preserve">This distinction finds expression in the </w:t>
      </w:r>
      <w:proofErr w:type="spellStart"/>
      <w:r w:rsidR="005630DB">
        <w:t>poema</w:t>
      </w:r>
      <w:proofErr w:type="spellEnd"/>
      <w:r w:rsidR="005630DB">
        <w:t xml:space="preserve"> itself, where figures </w:t>
      </w:r>
      <w:r w:rsidR="005630DB">
        <w:lastRenderedPageBreak/>
        <w:t xml:space="preserve">such as </w:t>
      </w:r>
      <w:proofErr w:type="spellStart"/>
      <w:r w:rsidR="005630DB">
        <w:t>Grisha</w:t>
      </w:r>
      <w:proofErr w:type="spellEnd"/>
      <w:r w:rsidR="005630DB">
        <w:t xml:space="preserve"> </w:t>
      </w:r>
      <w:proofErr w:type="spellStart"/>
      <w:r w:rsidR="005630DB">
        <w:t>Dobrosklonov</w:t>
      </w:r>
      <w:proofErr w:type="spellEnd"/>
      <w:r w:rsidR="005630DB">
        <w:t xml:space="preserve"> supply “happy songs” </w:t>
      </w:r>
      <w:r w:rsidR="00E15917">
        <w:t xml:space="preserve">as a contrast to the “sad songs” with which peasant characters fill the majority of the work. </w:t>
      </w:r>
    </w:p>
    <w:p w:rsidR="00B6704D" w:rsidRDefault="00B6704D" w:rsidP="00540199">
      <w:pPr>
        <w:jc w:val="both"/>
      </w:pPr>
    </w:p>
    <w:p w:rsidR="00E36EA9" w:rsidRDefault="0094303F" w:rsidP="00540199">
      <w:pPr>
        <w:jc w:val="both"/>
      </w:pPr>
      <w:r>
        <w:t xml:space="preserve">I have suggested that a merger of </w:t>
      </w:r>
      <w:r w:rsidR="00663FD4">
        <w:t xml:space="preserve">the </w:t>
      </w:r>
      <w:r>
        <w:t xml:space="preserve">natural and </w:t>
      </w:r>
      <w:r w:rsidR="00663FD4">
        <w:t xml:space="preserve">the </w:t>
      </w:r>
      <w:r>
        <w:t>social lies at the basis of the tragedy which realism sought, in many respects, to avoid.</w:t>
      </w:r>
      <w:r w:rsidR="00663FD4">
        <w:t xml:space="preserve"> In “</w:t>
      </w:r>
      <w:proofErr w:type="spellStart"/>
      <w:r w:rsidR="00663FD4">
        <w:t>Pir</w:t>
      </w:r>
      <w:proofErr w:type="spellEnd"/>
      <w:r w:rsidR="00663FD4">
        <w:t xml:space="preserve"> – </w:t>
      </w:r>
      <w:proofErr w:type="spellStart"/>
      <w:r w:rsidR="00663FD4">
        <w:t>na</w:t>
      </w:r>
      <w:proofErr w:type="spellEnd"/>
      <w:r w:rsidR="00663FD4">
        <w:t xml:space="preserve"> </w:t>
      </w:r>
      <w:proofErr w:type="spellStart"/>
      <w:r w:rsidR="00663FD4">
        <w:t>ves</w:t>
      </w:r>
      <w:proofErr w:type="spellEnd"/>
      <w:r w:rsidR="00663FD4">
        <w:t xml:space="preserve">’ </w:t>
      </w:r>
      <w:proofErr w:type="spellStart"/>
      <w:r w:rsidR="00663FD4">
        <w:t>mir</w:t>
      </w:r>
      <w:proofErr w:type="spellEnd"/>
      <w:r w:rsidR="00663FD4">
        <w:t xml:space="preserve">,” an argument erupts that contrasts – or reveals – the essence of the debate posed in the </w:t>
      </w:r>
      <w:proofErr w:type="spellStart"/>
      <w:r w:rsidR="00663FD4">
        <w:t>poema’s</w:t>
      </w:r>
      <w:proofErr w:type="spellEnd"/>
      <w:r w:rsidR="00663FD4">
        <w:t xml:space="preserve"> title: who in Russia lived worse? In the exchange of stories that follows, tellers and listeners treat social conflict and injustice as </w:t>
      </w:r>
      <w:r w:rsidR="00F85997">
        <w:t xml:space="preserve">matters as </w:t>
      </w:r>
      <w:r w:rsidR="00663FD4">
        <w:t xml:space="preserve">inescapable as death. </w:t>
      </w:r>
      <w:proofErr w:type="spellStart"/>
      <w:r w:rsidR="002F41C2">
        <w:t>Grisha</w:t>
      </w:r>
      <w:proofErr w:type="spellEnd"/>
      <w:r w:rsidR="002F41C2">
        <w:t xml:space="preserve"> intervenes to correct this morbid outlook, but I want to suggest that it is precisely this outlook that courses through the </w:t>
      </w:r>
      <w:proofErr w:type="spellStart"/>
      <w:r w:rsidR="002F41C2">
        <w:t>poema</w:t>
      </w:r>
      <w:proofErr w:type="spellEnd"/>
      <w:r w:rsidR="002F41C2">
        <w:t xml:space="preserve"> itself,</w:t>
      </w:r>
      <w:r w:rsidR="00962D5D">
        <w:t xml:space="preserve"> </w:t>
      </w:r>
      <w:r w:rsidR="002F41C2">
        <w:t>present</w:t>
      </w:r>
      <w:r w:rsidR="00962D5D">
        <w:t>ing</w:t>
      </w:r>
      <w:r w:rsidR="002F41C2">
        <w:t xml:space="preserve"> a much more interesting view of realism and its aesthetic and </w:t>
      </w:r>
      <w:r w:rsidR="00967663">
        <w:t xml:space="preserve">conceptual possibilities. </w:t>
      </w:r>
      <w:proofErr w:type="spellStart"/>
      <w:r w:rsidR="0074570D">
        <w:t>Grisha</w:t>
      </w:r>
      <w:proofErr w:type="spellEnd"/>
      <w:r w:rsidR="0074570D">
        <w:t xml:space="preserve"> composes his song in the chapter’s epilogue only once he distances himself from the crowd. He hears a lament and transforms it with his optimistic vision. </w:t>
      </w:r>
      <w:r w:rsidR="00DA5942">
        <w:t xml:space="preserve">Thus constructed, the voice of the peasant lies somewhere beyond the exchange of forms rather than among them. </w:t>
      </w:r>
      <w:r w:rsidR="004556D8">
        <w:t xml:space="preserve">To access this singular voice – akin to the view of reality as a “stable ground” – one must not only distance oneself from the crowd, but also “race through discourse,” in Peter </w:t>
      </w:r>
      <w:proofErr w:type="spellStart"/>
      <w:r w:rsidR="004556D8">
        <w:t>Brooks’s</w:t>
      </w:r>
      <w:proofErr w:type="spellEnd"/>
      <w:r w:rsidR="004556D8">
        <w:t xml:space="preserve"> expression, meaning to overstep processes of exchange to arrive at content which is divorced from them. </w:t>
      </w:r>
      <w:r w:rsidR="0073180B">
        <w:t xml:space="preserve">Whereas </w:t>
      </w:r>
      <w:proofErr w:type="spellStart"/>
      <w:r w:rsidR="0073180B">
        <w:t>Grisha’s</w:t>
      </w:r>
      <w:proofErr w:type="spellEnd"/>
      <w:r w:rsidR="0073180B">
        <w:t xml:space="preserve"> happy song insists on content, the other character’s tragic laments are steeped in form and in the process of exchange from which those forms emerge. </w:t>
      </w:r>
      <w:r w:rsidR="00484999">
        <w:t xml:space="preserve">This </w:t>
      </w:r>
      <w:r w:rsidR="008A5F5A">
        <w:t>difference between</w:t>
      </w:r>
      <w:r w:rsidR="00484999">
        <w:t xml:space="preserve"> content and form can be read, I argue, as </w:t>
      </w:r>
      <w:r w:rsidR="00F85997">
        <w:t xml:space="preserve">one </w:t>
      </w:r>
      <w:r w:rsidR="00484999">
        <w:t>between</w:t>
      </w:r>
      <w:r w:rsidR="0044787A">
        <w:t xml:space="preserve"> “</w:t>
      </w:r>
      <w:r w:rsidR="00484999">
        <w:t>the</w:t>
      </w:r>
      <w:r w:rsidR="0044787A">
        <w:t xml:space="preserve"> firm ground of the people” </w:t>
      </w:r>
      <w:r w:rsidR="00484999">
        <w:t xml:space="preserve">imagined by mid-century realists </w:t>
      </w:r>
      <w:r w:rsidR="0044787A">
        <w:t>and</w:t>
      </w:r>
      <w:r w:rsidR="008A5F5A">
        <w:t xml:space="preserve"> </w:t>
      </w:r>
      <w:r w:rsidR="0044787A">
        <w:t>“an absolute melting-away of everything stable</w:t>
      </w:r>
      <w:r w:rsidR="00484999">
        <w:t>” that folk poetry, especially the ballad, actually encodes.</w:t>
      </w:r>
    </w:p>
    <w:p w:rsidR="00484999" w:rsidRDefault="00484999" w:rsidP="00540199">
      <w:pPr>
        <w:jc w:val="both"/>
      </w:pPr>
    </w:p>
    <w:p w:rsidR="006F3EB0" w:rsidRPr="00F82FEF" w:rsidRDefault="00861661" w:rsidP="00540199">
      <w:pPr>
        <w:jc w:val="both"/>
      </w:pPr>
      <w:r>
        <w:t xml:space="preserve">Let me conclude with a brief </w:t>
      </w:r>
      <w:r w:rsidR="0088186C">
        <w:t>comment</w:t>
      </w:r>
      <w:r>
        <w:t xml:space="preserve"> o</w:t>
      </w:r>
      <w:r w:rsidR="0088186C">
        <w:t>n</w:t>
      </w:r>
      <w:r>
        <w:t xml:space="preserve"> </w:t>
      </w:r>
      <w:r w:rsidR="00F42D2E">
        <w:t xml:space="preserve">the dramatic story of “Pro </w:t>
      </w:r>
      <w:proofErr w:type="spellStart"/>
      <w:r w:rsidR="00F42D2E">
        <w:t>kholopa</w:t>
      </w:r>
      <w:proofErr w:type="spellEnd"/>
      <w:r w:rsidR="00F42D2E">
        <w:t xml:space="preserve"> </w:t>
      </w:r>
      <w:proofErr w:type="spellStart"/>
      <w:r w:rsidR="00F42D2E">
        <w:t>primernogo</w:t>
      </w:r>
      <w:proofErr w:type="spellEnd"/>
      <w:r w:rsidR="00F42D2E">
        <w:t xml:space="preserve">, </w:t>
      </w:r>
      <w:proofErr w:type="spellStart"/>
      <w:r w:rsidR="00F42D2E">
        <w:t>Iakova</w:t>
      </w:r>
      <w:proofErr w:type="spellEnd"/>
      <w:r w:rsidR="00F42D2E">
        <w:t xml:space="preserve"> </w:t>
      </w:r>
      <w:proofErr w:type="spellStart"/>
      <w:r w:rsidR="00F42D2E">
        <w:t>vernogo</w:t>
      </w:r>
      <w:proofErr w:type="spellEnd"/>
      <w:r w:rsidR="00F42D2E">
        <w:t>,” which stands as perhaps the saddest of the peasant characters’ sad songs</w:t>
      </w:r>
      <w:r w:rsidR="00C61BA6">
        <w:t xml:space="preserve"> in </w:t>
      </w:r>
      <w:proofErr w:type="spellStart"/>
      <w:r w:rsidR="00C61BA6">
        <w:t>Komu</w:t>
      </w:r>
      <w:proofErr w:type="spellEnd"/>
      <w:r w:rsidR="00C61BA6">
        <w:t xml:space="preserve"> </w:t>
      </w:r>
      <w:proofErr w:type="spellStart"/>
      <w:r w:rsidR="00C61BA6">
        <w:t>na</w:t>
      </w:r>
      <w:proofErr w:type="spellEnd"/>
      <w:r w:rsidR="00C61BA6">
        <w:t xml:space="preserve"> </w:t>
      </w:r>
      <w:proofErr w:type="spellStart"/>
      <w:r w:rsidR="00C61BA6">
        <w:t>Rusi</w:t>
      </w:r>
      <w:proofErr w:type="spellEnd"/>
      <w:r w:rsidR="00C61BA6">
        <w:t xml:space="preserve"> </w:t>
      </w:r>
      <w:proofErr w:type="spellStart"/>
      <w:r w:rsidR="00C61BA6">
        <w:t>zhit</w:t>
      </w:r>
      <w:proofErr w:type="spellEnd"/>
      <w:r w:rsidR="00C61BA6">
        <w:t xml:space="preserve">’ </w:t>
      </w:r>
      <w:proofErr w:type="spellStart"/>
      <w:r w:rsidR="00C61BA6">
        <w:t>khorosho</w:t>
      </w:r>
      <w:proofErr w:type="spellEnd"/>
      <w:r w:rsidR="00C61BA6">
        <w:t xml:space="preserve">. </w:t>
      </w:r>
      <w:r w:rsidR="004C5CBF">
        <w:t xml:space="preserve">Set apart from the </w:t>
      </w:r>
      <w:proofErr w:type="spellStart"/>
      <w:r w:rsidR="004C5CBF">
        <w:t>poema’s</w:t>
      </w:r>
      <w:proofErr w:type="spellEnd"/>
      <w:r w:rsidR="004C5CBF">
        <w:t xml:space="preserve"> narrative and drawing on balladic tropes, this story </w:t>
      </w:r>
      <w:r w:rsidR="00870E29">
        <w:t>ends in suicide – a</w:t>
      </w:r>
      <w:r w:rsidR="00FE3896">
        <w:t>nother</w:t>
      </w:r>
      <w:r w:rsidR="00870E29">
        <w:t xml:space="preserve"> common theme in the ballad genre.</w:t>
      </w:r>
      <w:r w:rsidR="00FE3896">
        <w:t xml:space="preserve"> What interests me about </w:t>
      </w:r>
      <w:r w:rsidR="00C708FF">
        <w:t xml:space="preserve">the story in connection </w:t>
      </w:r>
      <w:r w:rsidR="00475452">
        <w:t xml:space="preserve">to </w:t>
      </w:r>
      <w:r w:rsidR="00C708FF">
        <w:t xml:space="preserve">the relationship between tragedy and social change is the moment when </w:t>
      </w:r>
      <w:proofErr w:type="spellStart"/>
      <w:r w:rsidR="00C708FF">
        <w:t>Yakov</w:t>
      </w:r>
      <w:proofErr w:type="spellEnd"/>
      <w:r w:rsidR="00C708FF">
        <w:t xml:space="preserve"> is impelled by natural forces (he drives through a haunted grove) to murder his master.</w:t>
      </w:r>
      <w:r w:rsidR="00B97694">
        <w:t xml:space="preserve"> Under the spell of these forces, </w:t>
      </w:r>
      <w:proofErr w:type="spellStart"/>
      <w:r w:rsidR="00B97694">
        <w:t>Yakov</w:t>
      </w:r>
      <w:proofErr w:type="spellEnd"/>
      <w:r w:rsidR="00B97694">
        <w:t xml:space="preserve"> nevertheless </w:t>
      </w:r>
      <w:r w:rsidR="001E1D58">
        <w:t>achieves a level of self-consciousness that is typically characteristic of “social” rather than “natural” language</w:t>
      </w:r>
      <w:r w:rsidR="002A39B9">
        <w:t>.</w:t>
      </w:r>
      <w:r w:rsidR="001E1D58">
        <w:t xml:space="preserve"> </w:t>
      </w:r>
      <w:r w:rsidR="002A39B9">
        <w:t xml:space="preserve">With a new awareness of injustice, he </w:t>
      </w:r>
      <w:r w:rsidR="001E1D58">
        <w:t>decides to kill himself</w:t>
      </w:r>
      <w:r w:rsidR="00235D79">
        <w:t xml:space="preserve"> rather than his master, thus altering the forces of nature that impel him to murder</w:t>
      </w:r>
      <w:r w:rsidR="002A39B9">
        <w:t xml:space="preserve"> by turning them on himself.</w:t>
      </w:r>
      <w:r w:rsidR="00235D79">
        <w:t xml:space="preserve"> </w:t>
      </w:r>
      <w:r w:rsidR="0088186C">
        <w:t xml:space="preserve">What is more, </w:t>
      </w:r>
      <w:proofErr w:type="spellStart"/>
      <w:r w:rsidR="0088186C">
        <w:t>Yakov’s</w:t>
      </w:r>
      <w:proofErr w:type="spellEnd"/>
      <w:r w:rsidR="0088186C">
        <w:t xml:space="preserve"> master, who cannot walk, is impelled to watch. The whole scenario thus depends on a heightened awareness of the other</w:t>
      </w:r>
      <w:r w:rsidR="00475452">
        <w:t xml:space="preserve"> as</w:t>
      </w:r>
      <w:r w:rsidR="0088186C">
        <w:t xml:space="preserve"> </w:t>
      </w:r>
      <w:proofErr w:type="spellStart"/>
      <w:r w:rsidR="0088186C">
        <w:t>Yakov</w:t>
      </w:r>
      <w:proofErr w:type="spellEnd"/>
      <w:r w:rsidR="0088186C">
        <w:t xml:space="preserve"> performs his own death as the master’s punishment. </w:t>
      </w:r>
      <w:r w:rsidR="00475452">
        <w:t>Insofar as death</w:t>
      </w:r>
      <w:r w:rsidR="00235D79">
        <w:t xml:space="preserve"> becomes a matter of will power</w:t>
      </w:r>
      <w:r w:rsidR="00D32740">
        <w:t xml:space="preserve">, that which we cannot control – nature – is brought into parallel which that which we </w:t>
      </w:r>
      <w:r w:rsidR="0088186C">
        <w:t xml:space="preserve">only </w:t>
      </w:r>
      <w:r w:rsidR="00D32740">
        <w:t>apparently can: society. In collapsing this boundary, Nekrasov returns to the major theme that underlies tragedy in its connection to the concept of the folk</w:t>
      </w:r>
      <w:r w:rsidR="0088186C">
        <w:t xml:space="preserve">, suggesting that there is no natural core to </w:t>
      </w:r>
      <w:r w:rsidR="00475452">
        <w:t xml:space="preserve">language – or to </w:t>
      </w:r>
      <w:r w:rsidR="0088186C">
        <w:t>history</w:t>
      </w:r>
      <w:r w:rsidR="00475452">
        <w:t xml:space="preserve"> –</w:t>
      </w:r>
      <w:r w:rsidR="0088186C">
        <w:t xml:space="preserve"> but only the endless passage of so many forms. </w:t>
      </w:r>
    </w:p>
    <w:p w:rsidR="00B6704D" w:rsidRPr="00ED156D" w:rsidRDefault="00B6704D" w:rsidP="00540199">
      <w:pPr>
        <w:jc w:val="both"/>
      </w:pPr>
    </w:p>
    <w:p w:rsidR="00715FD0" w:rsidRPr="00B055A9" w:rsidRDefault="00715FD0" w:rsidP="00540199">
      <w:pPr>
        <w:jc w:val="both"/>
      </w:pPr>
    </w:p>
    <w:p w:rsidR="007C4764" w:rsidRPr="00B055A9" w:rsidRDefault="007C4764" w:rsidP="00540199">
      <w:pPr>
        <w:jc w:val="both"/>
      </w:pPr>
    </w:p>
    <w:sectPr w:rsidR="007C4764" w:rsidRPr="00B055A9" w:rsidSect="003F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A"/>
    <w:rsid w:val="00034921"/>
    <w:rsid w:val="000365BF"/>
    <w:rsid w:val="00043A32"/>
    <w:rsid w:val="00087BFF"/>
    <w:rsid w:val="000A0273"/>
    <w:rsid w:val="000A2147"/>
    <w:rsid w:val="000A2FEE"/>
    <w:rsid w:val="000B17AE"/>
    <w:rsid w:val="000E0629"/>
    <w:rsid w:val="000E1912"/>
    <w:rsid w:val="000E40AF"/>
    <w:rsid w:val="000F69C6"/>
    <w:rsid w:val="001650AC"/>
    <w:rsid w:val="00166CD2"/>
    <w:rsid w:val="00182DBD"/>
    <w:rsid w:val="0019229E"/>
    <w:rsid w:val="00193CA5"/>
    <w:rsid w:val="00197083"/>
    <w:rsid w:val="001A1261"/>
    <w:rsid w:val="001A7A08"/>
    <w:rsid w:val="001E1D58"/>
    <w:rsid w:val="001F1C86"/>
    <w:rsid w:val="00211A49"/>
    <w:rsid w:val="00222BFC"/>
    <w:rsid w:val="00235D79"/>
    <w:rsid w:val="00241569"/>
    <w:rsid w:val="00251ACF"/>
    <w:rsid w:val="00265A72"/>
    <w:rsid w:val="002A39B9"/>
    <w:rsid w:val="002E0BFE"/>
    <w:rsid w:val="002E768F"/>
    <w:rsid w:val="002F058F"/>
    <w:rsid w:val="002F1DEE"/>
    <w:rsid w:val="002F41C2"/>
    <w:rsid w:val="002F5C6A"/>
    <w:rsid w:val="00343B62"/>
    <w:rsid w:val="00376F77"/>
    <w:rsid w:val="003A12BF"/>
    <w:rsid w:val="003A3C3A"/>
    <w:rsid w:val="003C38BA"/>
    <w:rsid w:val="003E2A3A"/>
    <w:rsid w:val="003F081A"/>
    <w:rsid w:val="004019E2"/>
    <w:rsid w:val="0040763F"/>
    <w:rsid w:val="004100FE"/>
    <w:rsid w:val="00423F25"/>
    <w:rsid w:val="0043573F"/>
    <w:rsid w:val="00441C2F"/>
    <w:rsid w:val="0044787A"/>
    <w:rsid w:val="00450C80"/>
    <w:rsid w:val="004547B5"/>
    <w:rsid w:val="004556D8"/>
    <w:rsid w:val="00475452"/>
    <w:rsid w:val="00484999"/>
    <w:rsid w:val="004919E1"/>
    <w:rsid w:val="004C4515"/>
    <w:rsid w:val="004C5CBF"/>
    <w:rsid w:val="004D0E86"/>
    <w:rsid w:val="004F5665"/>
    <w:rsid w:val="00507A3A"/>
    <w:rsid w:val="00510229"/>
    <w:rsid w:val="00527F57"/>
    <w:rsid w:val="00540199"/>
    <w:rsid w:val="005630DB"/>
    <w:rsid w:val="00580A81"/>
    <w:rsid w:val="00593AE3"/>
    <w:rsid w:val="005B1FEF"/>
    <w:rsid w:val="005C04C7"/>
    <w:rsid w:val="005C2132"/>
    <w:rsid w:val="005D57C0"/>
    <w:rsid w:val="00603B94"/>
    <w:rsid w:val="00603BBE"/>
    <w:rsid w:val="00626027"/>
    <w:rsid w:val="00640350"/>
    <w:rsid w:val="00663CC9"/>
    <w:rsid w:val="00663FD4"/>
    <w:rsid w:val="00682C9A"/>
    <w:rsid w:val="006A037C"/>
    <w:rsid w:val="006B4BEC"/>
    <w:rsid w:val="006B569F"/>
    <w:rsid w:val="006F09CC"/>
    <w:rsid w:val="006F3EB0"/>
    <w:rsid w:val="00715FD0"/>
    <w:rsid w:val="007163F3"/>
    <w:rsid w:val="0073180B"/>
    <w:rsid w:val="00734033"/>
    <w:rsid w:val="007352F3"/>
    <w:rsid w:val="0074570D"/>
    <w:rsid w:val="007626F1"/>
    <w:rsid w:val="007756A3"/>
    <w:rsid w:val="00775EB7"/>
    <w:rsid w:val="007A144E"/>
    <w:rsid w:val="007C4764"/>
    <w:rsid w:val="007D1374"/>
    <w:rsid w:val="007D2F9D"/>
    <w:rsid w:val="00800619"/>
    <w:rsid w:val="008076ED"/>
    <w:rsid w:val="0081137D"/>
    <w:rsid w:val="00824311"/>
    <w:rsid w:val="008441F3"/>
    <w:rsid w:val="00844EC8"/>
    <w:rsid w:val="008509CC"/>
    <w:rsid w:val="00861661"/>
    <w:rsid w:val="00870952"/>
    <w:rsid w:val="00870E29"/>
    <w:rsid w:val="00873275"/>
    <w:rsid w:val="0087653A"/>
    <w:rsid w:val="0088186C"/>
    <w:rsid w:val="00881CFD"/>
    <w:rsid w:val="008827E0"/>
    <w:rsid w:val="008869AB"/>
    <w:rsid w:val="00894DAE"/>
    <w:rsid w:val="008A5F5A"/>
    <w:rsid w:val="008A620C"/>
    <w:rsid w:val="008C551F"/>
    <w:rsid w:val="008D6E98"/>
    <w:rsid w:val="008E4292"/>
    <w:rsid w:val="008F660F"/>
    <w:rsid w:val="009019DC"/>
    <w:rsid w:val="00902966"/>
    <w:rsid w:val="00930833"/>
    <w:rsid w:val="0094232F"/>
    <w:rsid w:val="0094303F"/>
    <w:rsid w:val="00962D5D"/>
    <w:rsid w:val="00967663"/>
    <w:rsid w:val="00973590"/>
    <w:rsid w:val="009755EC"/>
    <w:rsid w:val="00977930"/>
    <w:rsid w:val="009C05FB"/>
    <w:rsid w:val="009C0B4F"/>
    <w:rsid w:val="009D1EDE"/>
    <w:rsid w:val="00A32D33"/>
    <w:rsid w:val="00A34AFF"/>
    <w:rsid w:val="00A476BF"/>
    <w:rsid w:val="00A804D0"/>
    <w:rsid w:val="00A84A0A"/>
    <w:rsid w:val="00A927E1"/>
    <w:rsid w:val="00A95B01"/>
    <w:rsid w:val="00AB067A"/>
    <w:rsid w:val="00AC051A"/>
    <w:rsid w:val="00B055A9"/>
    <w:rsid w:val="00B2235E"/>
    <w:rsid w:val="00B3149A"/>
    <w:rsid w:val="00B415A5"/>
    <w:rsid w:val="00B4306C"/>
    <w:rsid w:val="00B43E71"/>
    <w:rsid w:val="00B6704D"/>
    <w:rsid w:val="00B97694"/>
    <w:rsid w:val="00BA43AE"/>
    <w:rsid w:val="00BC1B4E"/>
    <w:rsid w:val="00BD451E"/>
    <w:rsid w:val="00BD6743"/>
    <w:rsid w:val="00C215A6"/>
    <w:rsid w:val="00C52BDA"/>
    <w:rsid w:val="00C61BA6"/>
    <w:rsid w:val="00C62F23"/>
    <w:rsid w:val="00C65B3C"/>
    <w:rsid w:val="00C67A74"/>
    <w:rsid w:val="00C708FF"/>
    <w:rsid w:val="00C942E8"/>
    <w:rsid w:val="00CA5308"/>
    <w:rsid w:val="00CB53D8"/>
    <w:rsid w:val="00CB7BA2"/>
    <w:rsid w:val="00CE1608"/>
    <w:rsid w:val="00D059A8"/>
    <w:rsid w:val="00D17154"/>
    <w:rsid w:val="00D24B41"/>
    <w:rsid w:val="00D32740"/>
    <w:rsid w:val="00D32859"/>
    <w:rsid w:val="00D412E3"/>
    <w:rsid w:val="00D438C8"/>
    <w:rsid w:val="00D8160A"/>
    <w:rsid w:val="00D84219"/>
    <w:rsid w:val="00D8436D"/>
    <w:rsid w:val="00DA0798"/>
    <w:rsid w:val="00DA5942"/>
    <w:rsid w:val="00DA5B2B"/>
    <w:rsid w:val="00DB4BC1"/>
    <w:rsid w:val="00E15917"/>
    <w:rsid w:val="00E36EA9"/>
    <w:rsid w:val="00EA57CC"/>
    <w:rsid w:val="00EC0B9F"/>
    <w:rsid w:val="00ED156D"/>
    <w:rsid w:val="00ED59CA"/>
    <w:rsid w:val="00EE1B57"/>
    <w:rsid w:val="00EE5B1D"/>
    <w:rsid w:val="00EE75B8"/>
    <w:rsid w:val="00EE7A16"/>
    <w:rsid w:val="00EF1273"/>
    <w:rsid w:val="00F0097D"/>
    <w:rsid w:val="00F03417"/>
    <w:rsid w:val="00F239F8"/>
    <w:rsid w:val="00F34A2F"/>
    <w:rsid w:val="00F42D2E"/>
    <w:rsid w:val="00F471D5"/>
    <w:rsid w:val="00F56410"/>
    <w:rsid w:val="00F60226"/>
    <w:rsid w:val="00F67198"/>
    <w:rsid w:val="00F82FEF"/>
    <w:rsid w:val="00F85997"/>
    <w:rsid w:val="00FB0347"/>
    <w:rsid w:val="00FB5EEA"/>
    <w:rsid w:val="00FC267B"/>
    <w:rsid w:val="00FE3896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A04B3"/>
  <w15:chartTrackingRefBased/>
  <w15:docId w15:val="{5A3513F9-C78C-894F-9DBF-F1EFA804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Flaherty</dc:creator>
  <cp:keywords/>
  <dc:description/>
  <cp:lastModifiedBy>Jennifer Flaherty</cp:lastModifiedBy>
  <cp:revision>8</cp:revision>
  <dcterms:created xsi:type="dcterms:W3CDTF">2019-06-10T07:47:00Z</dcterms:created>
  <dcterms:modified xsi:type="dcterms:W3CDTF">2019-06-10T08:06:00Z</dcterms:modified>
</cp:coreProperties>
</file>