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BC" w:rsidRPr="002604BC" w:rsidRDefault="002604BC" w:rsidP="002604BC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أثر استخدام استراتيجية </w:t>
      </w:r>
      <w:r w:rsidRPr="002604BC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الصف المعكوس على تنمية التفكير التأملي لدى طلاب الصف العاشر </w:t>
      </w:r>
    </w:p>
    <w:p w:rsidR="002604BC" w:rsidRPr="002604BC" w:rsidRDefault="002604BC" w:rsidP="002604BC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604BC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مرفت </w:t>
      </w:r>
      <w:proofErr w:type="spellStart"/>
      <w:r w:rsidRPr="002604BC">
        <w:rPr>
          <w:rFonts w:ascii="Traditional Arabic" w:hAnsi="Traditional Arabic" w:cs="Traditional Arabic"/>
          <w:sz w:val="32"/>
          <w:szCs w:val="32"/>
          <w:rtl/>
          <w:lang w:bidi="ar-KW"/>
        </w:rPr>
        <w:t>اغبارية</w:t>
      </w:r>
      <w:proofErr w:type="spellEnd"/>
    </w:p>
    <w:p w:rsidR="002604BC" w:rsidRDefault="002604BC" w:rsidP="002604BC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0F385E">
        <w:rPr>
          <w:rFonts w:ascii="Traditional Arabic" w:hAnsi="Traditional Arabic" w:cs="Traditional Arabic"/>
          <w:sz w:val="32"/>
          <w:szCs w:val="32"/>
          <w:rtl/>
          <w:lang w:bidi="ar-JO"/>
        </w:rPr>
        <w:t>أكاديمية القاسمي</w:t>
      </w:r>
    </w:p>
    <w:p w:rsidR="002604BC" w:rsidRPr="00D7137D" w:rsidRDefault="002604BC" w:rsidP="002604BC">
      <w:pPr>
        <w:spacing w:line="360" w:lineRule="auto"/>
        <w:jc w:val="center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/>
          <w:sz w:val="32"/>
          <w:szCs w:val="32"/>
        </w:rPr>
        <w:t>Mervat.h@hotmail</w:t>
      </w:r>
      <w:r>
        <w:rPr>
          <w:rFonts w:ascii="Traditional Arabic" w:hAnsi="Traditional Arabic"/>
          <w:sz w:val="32"/>
          <w:szCs w:val="32"/>
        </w:rPr>
        <w:t>.com</w:t>
      </w:r>
    </w:p>
    <w:p w:rsidR="00A95151" w:rsidRDefault="002604BC">
      <w:pPr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604BC">
        <w:rPr>
          <w:rFonts w:ascii="Traditional Arabic" w:hAnsi="Traditional Arabic" w:cs="Traditional Arabic"/>
          <w:sz w:val="32"/>
          <w:szCs w:val="32"/>
          <w:rtl/>
          <w:lang w:bidi="ar-KW"/>
        </w:rPr>
        <w:t>تهدف هذه الدراسة إلى فحص تأثير استراتيجية الصف المعكوس على مستوى التفكير التأملي لدى طلاب الصف العاشر.</w:t>
      </w:r>
    </w:p>
    <w:p w:rsidR="002604BC" w:rsidRDefault="002604BC" w:rsidP="002604BC">
      <w:pPr>
        <w:rPr>
          <w:rFonts w:ascii="Traditional Arabic" w:hAnsi="Traditional Arabic" w:cs="Traditional Arabic" w:hint="cs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تكمن أهمية الدراسة في طرح نموذج تدريس يضمن مراعاة الفروق الفردية بين المتعلمين، ذلك نظرًا لاعتمادها على تقديم الدعم للمتعثرين فنضمن بذلك أداء فهم عالٍ وبالتالي تحصيل علمي ممتاز.</w:t>
      </w:r>
    </w:p>
    <w:p w:rsidR="00056F9A" w:rsidRDefault="002604BC" w:rsidP="00056F9A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سيتم اعتماد طري</w:t>
      </w:r>
      <w:r w:rsidR="00056F9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قة البحث الاجرائي لفحص الهدف، حي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ث سيتم متابعة السيرورة عن طريق مشاهدات ومقابلات،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بال</w:t>
      </w:r>
      <w:r w:rsidR="00CA04B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ضافة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لوضع برنامج تنفيذي مكون من 15 وحدة دراسية، </w:t>
      </w:r>
      <w:r w:rsidR="00056F9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من المقرر ان تمتد فترة تدريسها إلى شهرين على الأقل، بواقع </w:t>
      </w:r>
      <w:r w:rsidR="00056F9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8</w:t>
      </w:r>
      <w:r w:rsidR="00056F9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حصص أسبوعية، مدة كل حصة (45د).</w:t>
      </w:r>
    </w:p>
    <w:p w:rsidR="00056F9A" w:rsidRDefault="00056F9A" w:rsidP="00056F9A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من النتائج المتوقعة للدراسة هو حصول ارتفاع بمستوى التفكير التأملي نظرًا لدور الاستراتيجية بتعزيز التفكير الناقد والتعلم الذاتي وبناء الخبرات ومهارات التواصل والتعاون بين الطلاب.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</w:p>
    <w:p w:rsidR="002F6137" w:rsidRPr="002F6137" w:rsidRDefault="002F6137" w:rsidP="00056F9A">
      <w:pPr>
        <w:spacing w:line="36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bookmarkStart w:id="0" w:name="_GoBack"/>
      <w:r w:rsidRPr="002F61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كلمات مفتاحية:</w:t>
      </w:r>
    </w:p>
    <w:bookmarkEnd w:id="0"/>
    <w:p w:rsidR="002F6137" w:rsidRDefault="002F6137" w:rsidP="00056F9A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الصف المعكوس، التفكير التأملي، فروقات فردية، تعلم تعاوني </w:t>
      </w:r>
    </w:p>
    <w:p w:rsidR="002604BC" w:rsidRPr="002604BC" w:rsidRDefault="002604BC" w:rsidP="002604BC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2604BC" w:rsidRPr="002604BC" w:rsidRDefault="002604BC">
      <w:pPr>
        <w:rPr>
          <w:rFonts w:hint="cs"/>
          <w:rtl/>
          <w:lang w:bidi="ar-KW"/>
        </w:rPr>
      </w:pPr>
    </w:p>
    <w:sectPr w:rsidR="002604BC" w:rsidRPr="002604BC" w:rsidSect="00CA06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C"/>
    <w:rsid w:val="00056F9A"/>
    <w:rsid w:val="002604BC"/>
    <w:rsid w:val="002F6137"/>
    <w:rsid w:val="00A95151"/>
    <w:rsid w:val="00CA04B6"/>
    <w:rsid w:val="00C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DEC1-0380-40F4-AFFB-422C33B7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2017-12-16T11:17:00Z</dcterms:created>
  <dcterms:modified xsi:type="dcterms:W3CDTF">2017-12-16T11:32:00Z</dcterms:modified>
</cp:coreProperties>
</file>