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6F78C" w14:textId="77777777" w:rsidR="00D14E52" w:rsidRDefault="00D14E52" w:rsidP="00D55D16">
      <w:pPr>
        <w:pStyle w:val="NoSpacing"/>
        <w:rPr>
          <w:b/>
          <w:bCs/>
          <w:color w:val="2F5496" w:themeColor="accent1" w:themeShade="BF"/>
          <w:sz w:val="28"/>
          <w:szCs w:val="28"/>
        </w:rPr>
      </w:pPr>
    </w:p>
    <w:p w14:paraId="1F3F3F25" w14:textId="6696AD65" w:rsidR="00E6795A" w:rsidRPr="00A6512D" w:rsidRDefault="00D55D16" w:rsidP="00D55D16">
      <w:pPr>
        <w:pStyle w:val="NoSpacing"/>
        <w:rPr>
          <w:b/>
          <w:bCs/>
          <w:color w:val="2F5496" w:themeColor="accent1" w:themeShade="BF"/>
          <w:sz w:val="28"/>
          <w:szCs w:val="28"/>
          <w:rtl/>
        </w:rPr>
      </w:pPr>
      <w:r w:rsidRPr="00A6512D">
        <w:rPr>
          <w:rFonts w:hint="cs"/>
          <w:b/>
          <w:bCs/>
          <w:color w:val="2F5496" w:themeColor="accent1" w:themeShade="BF"/>
          <w:sz w:val="28"/>
          <w:szCs w:val="28"/>
          <w:rtl/>
        </w:rPr>
        <w:t>שירותי ה-</w:t>
      </w:r>
      <w:r w:rsidRPr="00A6512D">
        <w:rPr>
          <w:rFonts w:hint="cs"/>
          <w:b/>
          <w:bCs/>
          <w:color w:val="2F5496" w:themeColor="accent1" w:themeShade="BF"/>
          <w:sz w:val="28"/>
          <w:szCs w:val="28"/>
        </w:rPr>
        <w:t>DATA</w:t>
      </w:r>
      <w:r w:rsidRPr="00A6512D">
        <w:rPr>
          <w:rFonts w:hint="cs"/>
          <w:b/>
          <w:bCs/>
          <w:color w:val="2F5496" w:themeColor="accent1" w:themeShade="BF"/>
          <w:sz w:val="28"/>
          <w:szCs w:val="28"/>
          <w:rtl/>
        </w:rPr>
        <w:t xml:space="preserve"> של מובילאיי</w:t>
      </w:r>
    </w:p>
    <w:p w14:paraId="65F2C6B9" w14:textId="348C04EC" w:rsidR="0053114C" w:rsidRPr="00C433E1" w:rsidRDefault="00AA2D1F" w:rsidP="0069482D">
      <w:pPr>
        <w:pStyle w:val="Heading1"/>
        <w:rPr>
          <w:rFonts w:asciiTheme="minorHAnsi" w:eastAsiaTheme="minorHAnsi" w:hAnsiTheme="minorHAnsi" w:cs="Arial"/>
          <w:color w:val="auto"/>
          <w:sz w:val="22"/>
          <w:szCs w:val="22"/>
          <w:rtl/>
        </w:rPr>
      </w:pPr>
      <w:r w:rsidRPr="00C433E1">
        <w:rPr>
          <w:rFonts w:cs="Arial"/>
          <w:color w:val="auto"/>
          <w:sz w:val="22"/>
          <w:szCs w:val="22"/>
          <w:rtl/>
        </w:rPr>
        <w:t>טכנולוגיית</w:t>
      </w:r>
      <w:r w:rsidRPr="00C433E1">
        <w:rPr>
          <w:rFonts w:cs="Arial" w:hint="cs"/>
          <w:color w:val="auto"/>
          <w:sz w:val="22"/>
          <w:szCs w:val="22"/>
          <w:rtl/>
        </w:rPr>
        <w:t xml:space="preserve"> הבטיחות המתקדמת של מובילאיי, המסייעת במניעת תאונות דרכים, מוטמעת </w:t>
      </w:r>
      <w:r w:rsidRPr="0069482D">
        <w:rPr>
          <w:rFonts w:cs="Arial" w:hint="cs"/>
          <w:color w:val="auto"/>
          <w:sz w:val="22"/>
          <w:szCs w:val="22"/>
          <w:rtl/>
        </w:rPr>
        <w:t xml:space="preserve">כיום </w:t>
      </w:r>
      <w:r w:rsidR="0069482D" w:rsidRPr="0069482D">
        <w:rPr>
          <w:rFonts w:cs="Arial" w:hint="cs"/>
          <w:color w:val="auto"/>
          <w:sz w:val="22"/>
          <w:szCs w:val="22"/>
          <w:rtl/>
        </w:rPr>
        <w:t>ב</w:t>
      </w:r>
      <w:r w:rsidR="0053114C" w:rsidRPr="0069482D">
        <w:rPr>
          <w:rFonts w:cs="Arial" w:hint="cs"/>
          <w:color w:val="auto"/>
          <w:sz w:val="22"/>
          <w:szCs w:val="22"/>
          <w:rtl/>
        </w:rPr>
        <w:t>מעל ל</w:t>
      </w:r>
      <w:r w:rsidRPr="0069482D">
        <w:rPr>
          <w:rFonts w:cs="Arial" w:hint="cs"/>
          <w:color w:val="auto"/>
          <w:sz w:val="22"/>
          <w:szCs w:val="22"/>
          <w:rtl/>
        </w:rPr>
        <w:t>-60</w:t>
      </w:r>
      <w:r w:rsidRPr="00C433E1">
        <w:rPr>
          <w:rFonts w:cs="Arial" w:hint="cs"/>
          <w:color w:val="auto"/>
          <w:sz w:val="22"/>
          <w:szCs w:val="22"/>
          <w:rtl/>
        </w:rPr>
        <w:t xml:space="preserve"> מיליון רכבים בעולם.</w:t>
      </w:r>
      <w:r w:rsidRPr="00C433E1">
        <w:rPr>
          <w:rFonts w:cs="Arial"/>
          <w:color w:val="auto"/>
          <w:sz w:val="22"/>
          <w:szCs w:val="22"/>
          <w:rtl/>
        </w:rPr>
        <w:t xml:space="preserve"> </w:t>
      </w:r>
      <w:r w:rsidRPr="008253E9">
        <w:rPr>
          <w:rFonts w:cs="Arial" w:hint="cs"/>
          <w:color w:val="auto"/>
          <w:sz w:val="22"/>
          <w:szCs w:val="22"/>
          <w:rtl/>
        </w:rPr>
        <w:t>הטכנולוגיה מבוססת על</w:t>
      </w:r>
      <w:r w:rsidRPr="00C433E1">
        <w:rPr>
          <w:rFonts w:cs="Arial"/>
          <w:color w:val="auto"/>
          <w:sz w:val="22"/>
          <w:szCs w:val="22"/>
          <w:rtl/>
        </w:rPr>
        <w:t xml:space="preserve"> מצלמה יחידה </w:t>
      </w:r>
      <w:r w:rsidRPr="00C433E1">
        <w:rPr>
          <w:rFonts w:cs="Arial" w:hint="cs"/>
          <w:color w:val="auto"/>
          <w:sz w:val="22"/>
          <w:szCs w:val="22"/>
          <w:rtl/>
        </w:rPr>
        <w:t>הסורקת את הכביש ומתריעה על סכנות אפ</w:t>
      </w:r>
      <w:r w:rsidR="0053114C" w:rsidRPr="00C433E1">
        <w:rPr>
          <w:rFonts w:cs="Arial" w:hint="cs"/>
          <w:color w:val="auto"/>
          <w:sz w:val="22"/>
          <w:szCs w:val="22"/>
          <w:rtl/>
        </w:rPr>
        <w:t>שריות ובכך עוזרת למנוע תאונות</w:t>
      </w:r>
      <w:r w:rsidRPr="00C433E1">
        <w:rPr>
          <w:rFonts w:cs="Arial"/>
          <w:color w:val="auto"/>
          <w:sz w:val="22"/>
          <w:szCs w:val="22"/>
          <w:rtl/>
        </w:rPr>
        <w:t xml:space="preserve">. </w:t>
      </w:r>
    </w:p>
    <w:p w14:paraId="430B6A7D" w14:textId="3ECE2DEE" w:rsidR="00D16570" w:rsidRPr="00C433E1" w:rsidRDefault="0053114C" w:rsidP="00017A2F">
      <w:pPr>
        <w:pStyle w:val="Heading1"/>
        <w:rPr>
          <w:rFonts w:asciiTheme="minorHAnsi" w:eastAsiaTheme="minorHAnsi" w:hAnsiTheme="minorHAnsi" w:cs="Arial"/>
          <w:color w:val="auto"/>
          <w:sz w:val="22"/>
          <w:szCs w:val="22"/>
          <w:rtl/>
        </w:rPr>
      </w:pPr>
      <w:r w:rsidRPr="00C433E1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 xml:space="preserve">המערכת החדשה שלנו </w:t>
      </w:r>
      <w:r w:rsidRPr="00C433E1">
        <w:rPr>
          <w:rFonts w:asciiTheme="minorHAnsi" w:eastAsiaTheme="minorHAnsi" w:hAnsiTheme="minorHAnsi" w:cs="Arial"/>
          <w:color w:val="auto"/>
          <w:sz w:val="22"/>
          <w:szCs w:val="22"/>
        </w:rPr>
        <w:t xml:space="preserve">Mobileye 8 </w:t>
      </w:r>
      <w:r w:rsidR="00BE4134">
        <w:rPr>
          <w:rFonts w:asciiTheme="minorHAnsi" w:eastAsiaTheme="minorHAnsi" w:hAnsiTheme="minorHAnsi" w:cs="Arial"/>
          <w:color w:val="auto"/>
          <w:sz w:val="22"/>
          <w:szCs w:val="22"/>
        </w:rPr>
        <w:t>C</w:t>
      </w:r>
      <w:r w:rsidRPr="00C433E1">
        <w:rPr>
          <w:rFonts w:asciiTheme="minorHAnsi" w:eastAsiaTheme="minorHAnsi" w:hAnsiTheme="minorHAnsi" w:cs="Arial"/>
          <w:color w:val="auto"/>
          <w:sz w:val="22"/>
          <w:szCs w:val="22"/>
        </w:rPr>
        <w:t>onnect</w:t>
      </w:r>
      <w:r w:rsidR="00E33439" w:rsidRPr="00C433E1">
        <w:rPr>
          <w:rFonts w:ascii="Arial" w:eastAsiaTheme="minorHAnsi" w:hAnsi="Arial" w:cs="Arial"/>
          <w:color w:val="auto"/>
          <w:sz w:val="22"/>
          <w:szCs w:val="22"/>
        </w:rPr>
        <w:t>™</w:t>
      </w:r>
      <w:r w:rsidR="00D16570" w:rsidRPr="00C433E1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 xml:space="preserve"> אוספת מידע אודות נכסי הדרך במהלך נסיעות שיגרתיות באמצעות </w:t>
      </w:r>
      <w:r w:rsidR="00D16570" w:rsidRPr="00C433E1">
        <w:rPr>
          <w:rFonts w:asciiTheme="minorHAnsi" w:eastAsiaTheme="minorHAnsi" w:hAnsiTheme="minorHAnsi" w:cs="Arial"/>
          <w:color w:val="auto"/>
          <w:sz w:val="22"/>
          <w:szCs w:val="22"/>
          <w:rtl/>
        </w:rPr>
        <w:t>שבב</w:t>
      </w:r>
      <w:r w:rsidR="00D16570" w:rsidRPr="00C433E1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 xml:space="preserve"> ה-</w:t>
      </w:r>
      <w:r w:rsidR="00D16570" w:rsidRPr="00C433E1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 </w:t>
      </w:r>
      <w:r w:rsidR="00D16570" w:rsidRPr="00C433E1">
        <w:rPr>
          <w:rFonts w:asciiTheme="minorHAnsi" w:eastAsiaTheme="minorHAnsi" w:hAnsiTheme="minorHAnsi" w:cs="Arial"/>
          <w:color w:val="auto"/>
          <w:sz w:val="22"/>
          <w:szCs w:val="22"/>
        </w:rPr>
        <w:t>EyeQ</w:t>
      </w:r>
      <w:r w:rsidR="00C433E1" w:rsidRPr="0069482D">
        <w:rPr>
          <w:rFonts w:ascii="Arial" w:eastAsiaTheme="minorHAnsi" w:hAnsi="Arial" w:cs="Arial"/>
          <w:color w:val="auto"/>
          <w:sz w:val="22"/>
          <w:szCs w:val="22"/>
          <w:vertAlign w:val="superscript"/>
        </w:rPr>
        <w:t>®</w:t>
      </w:r>
      <w:r w:rsidR="00D16570" w:rsidRPr="00C433E1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 </w:t>
      </w:r>
      <w:r w:rsidR="002727CA" w:rsidRPr="00C433E1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והאלגורית</w:t>
      </w:r>
      <w:r w:rsidR="002727CA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מים</w:t>
      </w:r>
      <w:r w:rsidR="002727CA" w:rsidRPr="00C433E1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 xml:space="preserve"> החכ</w:t>
      </w:r>
      <w:r w:rsidR="002727CA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מים</w:t>
      </w:r>
      <w:r w:rsidR="002727CA" w:rsidRPr="00C433E1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 xml:space="preserve"> </w:t>
      </w:r>
      <w:r w:rsidR="00D16570" w:rsidRPr="00C433E1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של </w:t>
      </w:r>
      <w:r w:rsidR="00D16570" w:rsidRPr="00C433E1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מובילאיי</w:t>
      </w:r>
      <w:r w:rsidR="00D16570" w:rsidRPr="00C433E1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 </w:t>
      </w:r>
      <w:r w:rsidR="00017A2F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שאומנו</w:t>
      </w:r>
      <w:r w:rsidR="00D16570" w:rsidRPr="00C433E1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 לזהות, לתייג ולסווג נכסי </w:t>
      </w:r>
      <w:r w:rsidR="00D16570" w:rsidRPr="00C433E1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דרך</w:t>
      </w:r>
      <w:r w:rsidR="00D16570" w:rsidRPr="00C433E1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, לאתר אי סדרים במדרכה </w:t>
      </w:r>
      <w:r w:rsidR="00D16570" w:rsidRPr="00C433E1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וללכוד</w:t>
      </w:r>
      <w:r w:rsidR="00D16570" w:rsidRPr="00C433E1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 נתוני ניידות</w:t>
      </w:r>
      <w:r w:rsidR="00890C20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;</w:t>
      </w:r>
      <w:r w:rsidR="00D16570" w:rsidRPr="00C433E1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 xml:space="preserve"> וכל זה קורה בזמן שרכבים נוסעים בשגרת יומם. המידע שנאסף </w:t>
      </w:r>
      <w:r w:rsidR="00D16570" w:rsidRPr="00C433E1">
        <w:rPr>
          <w:rFonts w:asciiTheme="minorHAnsi" w:eastAsiaTheme="minorHAnsi" w:hAnsiTheme="minorHAnsi" w:cs="Arial"/>
          <w:color w:val="auto"/>
          <w:sz w:val="22"/>
          <w:szCs w:val="22"/>
          <w:rtl/>
        </w:rPr>
        <w:t>מנותח, מעובד והופ</w:t>
      </w:r>
      <w:r w:rsidR="00D16570" w:rsidRPr="00C433E1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ך</w:t>
      </w:r>
      <w:r w:rsidR="00D16570" w:rsidRPr="00C433E1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 לשכבות נתונים</w:t>
      </w:r>
      <w:r w:rsidR="00D16570" w:rsidRPr="00C433E1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 xml:space="preserve"> (</w:t>
      </w:r>
      <w:r w:rsidR="00D16570" w:rsidRPr="00C433E1">
        <w:rPr>
          <w:rFonts w:asciiTheme="minorHAnsi" w:eastAsiaTheme="minorHAnsi" w:hAnsiTheme="minorHAnsi" w:cs="Arial"/>
          <w:color w:val="auto"/>
          <w:sz w:val="22"/>
          <w:szCs w:val="22"/>
        </w:rPr>
        <w:t>(</w:t>
      </w:r>
      <w:r w:rsidR="00D16570" w:rsidRPr="00C433E1">
        <w:rPr>
          <w:rFonts w:asciiTheme="minorHAnsi" w:eastAsiaTheme="minorHAnsi" w:hAnsiTheme="minorHAnsi" w:cs="Arial" w:hint="cs"/>
          <w:color w:val="auto"/>
          <w:sz w:val="22"/>
          <w:szCs w:val="22"/>
        </w:rPr>
        <w:t>GIS</w:t>
      </w:r>
      <w:r w:rsidR="00D16570" w:rsidRPr="00C433E1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 </w:t>
      </w:r>
      <w:r w:rsidR="00D16570" w:rsidRPr="00C433E1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המתעדכנות</w:t>
      </w:r>
      <w:r w:rsidR="00D16570" w:rsidRPr="00C433E1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 </w:t>
      </w:r>
      <w:r w:rsidR="00D16570" w:rsidRPr="00C433E1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 xml:space="preserve">בתדירות גבוהה </w:t>
      </w:r>
      <w:r w:rsidR="00017A2F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ולעיתים</w:t>
      </w:r>
      <w:r w:rsidR="00D16570" w:rsidRPr="00C433E1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 xml:space="preserve"> בזמן אמת (בהתאם לסוג השכבה</w:t>
      </w:r>
      <w:r w:rsidR="002C0F9E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, זמינות הנתונים</w:t>
      </w:r>
      <w:r w:rsidR="00890C20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 xml:space="preserve"> ותנאים </w:t>
      </w:r>
      <w:r w:rsidR="002C0F9E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משתנים נוספים</w:t>
      </w:r>
      <w:r w:rsidR="00D16570" w:rsidRPr="00C433E1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 xml:space="preserve">). </w:t>
      </w:r>
    </w:p>
    <w:p w14:paraId="0852D390" w14:textId="22066BED" w:rsidR="00D16570" w:rsidRPr="00C433E1" w:rsidRDefault="00D16570" w:rsidP="00017A2F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  <w:rtl/>
        </w:rPr>
      </w:pPr>
      <w:r w:rsidRPr="00C433E1">
        <w:rPr>
          <w:rFonts w:asciiTheme="minorHAnsi" w:eastAsiaTheme="minorHAnsi" w:hAnsiTheme="minorHAnsi" w:cstheme="minorBidi" w:hint="cs"/>
          <w:color w:val="auto"/>
          <w:sz w:val="22"/>
          <w:szCs w:val="22"/>
          <w:rtl/>
        </w:rPr>
        <w:t>מובילאיי</w:t>
      </w:r>
      <w:r w:rsidRPr="00C433E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017A2F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מציעה</w:t>
      </w:r>
      <w:r w:rsidRPr="00C433E1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 xml:space="preserve"> לעיריות</w:t>
      </w:r>
      <w:r w:rsidRPr="00C433E1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, </w:t>
      </w:r>
      <w:r w:rsidRPr="00C433E1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חברות לאחזקה וניהול תשתיות תחבורה</w:t>
      </w:r>
      <w:r w:rsidRPr="00C433E1">
        <w:rPr>
          <w:rFonts w:asciiTheme="minorHAnsi" w:eastAsiaTheme="minorHAnsi" w:hAnsiTheme="minorHAnsi" w:cs="Arial"/>
          <w:color w:val="auto"/>
          <w:sz w:val="22"/>
          <w:szCs w:val="22"/>
          <w:rtl/>
        </w:rPr>
        <w:t>, חברות שירו</w:t>
      </w:r>
      <w:r w:rsidRPr="00C433E1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תים</w:t>
      </w:r>
      <w:r w:rsidRPr="00C433E1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 ועסקים </w:t>
      </w:r>
      <w:r w:rsidRPr="00C433E1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כלים שיאפשרו להם לנהל את הנכסים שלהם ו</w:t>
      </w:r>
      <w:r w:rsidR="00881211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ל</w:t>
      </w:r>
      <w:r w:rsidRPr="00C433E1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 xml:space="preserve">תחזק את הדרכים והתשתיות באופן יעיל, בטוח וחסכוני יותר.  </w:t>
      </w:r>
    </w:p>
    <w:p w14:paraId="03976046" w14:textId="77777777" w:rsidR="00D16570" w:rsidRPr="00C433E1" w:rsidRDefault="00D16570" w:rsidP="00AA2D1F">
      <w:pPr>
        <w:pStyle w:val="NoSpacing"/>
        <w:rPr>
          <w:rFonts w:cs="Arial"/>
          <w:rtl/>
        </w:rPr>
      </w:pPr>
    </w:p>
    <w:p w14:paraId="41A6B002" w14:textId="3D2B612F" w:rsidR="00324163" w:rsidRPr="00C433E1" w:rsidRDefault="00D16570" w:rsidP="00AA2D1F">
      <w:pPr>
        <w:pStyle w:val="NoSpacing"/>
        <w:rPr>
          <w:b/>
          <w:bCs/>
          <w:rtl/>
        </w:rPr>
      </w:pPr>
      <w:r w:rsidRPr="00C433E1">
        <w:rPr>
          <w:rFonts w:cs="Arial"/>
          <w:rtl/>
        </w:rPr>
        <w:t>שכבות</w:t>
      </w:r>
      <w:r w:rsidRPr="00C433E1">
        <w:rPr>
          <w:rFonts w:cs="Arial" w:hint="cs"/>
          <w:rtl/>
        </w:rPr>
        <w:t xml:space="preserve"> ה-</w:t>
      </w:r>
      <w:r w:rsidRPr="00C433E1">
        <w:rPr>
          <w:rFonts w:cs="Arial"/>
        </w:rPr>
        <w:t xml:space="preserve">  </w:t>
      </w:r>
      <w:r w:rsidRPr="00C433E1">
        <w:t xml:space="preserve">GIS </w:t>
      </w:r>
      <w:r w:rsidR="002C0F9E">
        <w:rPr>
          <w:rFonts w:hint="cs"/>
          <w:rtl/>
        </w:rPr>
        <w:t>עשויות להשתנות מעת לעת ולכלול גרסאות חדשות ועדכניות</w:t>
      </w:r>
      <w:r w:rsidR="002C0F9E">
        <w:rPr>
          <w:rFonts w:hint="cs"/>
          <w:b/>
          <w:bCs/>
          <w:rtl/>
        </w:rPr>
        <w:t>.</w:t>
      </w:r>
    </w:p>
    <w:p w14:paraId="65F39BA1" w14:textId="49011CDC" w:rsidR="00D16570" w:rsidRDefault="00D16570" w:rsidP="00A6512D">
      <w:pPr>
        <w:pStyle w:val="NoSpacing"/>
        <w:rPr>
          <w:b/>
          <w:bCs/>
          <w:color w:val="2F5496" w:themeColor="accent1" w:themeShade="BF"/>
          <w:sz w:val="24"/>
          <w:szCs w:val="24"/>
          <w:rtl/>
        </w:rPr>
      </w:pPr>
    </w:p>
    <w:p w14:paraId="4ABCECC0" w14:textId="77777777" w:rsidR="005F669C" w:rsidRDefault="005F669C" w:rsidP="00A6512D">
      <w:pPr>
        <w:pStyle w:val="NoSpacing"/>
        <w:rPr>
          <w:b/>
          <w:bCs/>
          <w:color w:val="2F5496" w:themeColor="accent1" w:themeShade="BF"/>
          <w:sz w:val="24"/>
          <w:szCs w:val="24"/>
          <w:rtl/>
        </w:rPr>
      </w:pPr>
    </w:p>
    <w:p w14:paraId="6808FF25" w14:textId="4569618E" w:rsidR="002000D5" w:rsidRPr="00C433E1" w:rsidRDefault="00A6512D" w:rsidP="00A6512D">
      <w:pPr>
        <w:pStyle w:val="NoSpacing"/>
        <w:rPr>
          <w:b/>
          <w:bCs/>
          <w:color w:val="2F5496" w:themeColor="accent1" w:themeShade="BF"/>
          <w:sz w:val="24"/>
          <w:szCs w:val="24"/>
          <w:u w:val="single"/>
          <w:rtl/>
        </w:rPr>
      </w:pPr>
      <w:r w:rsidRPr="00C433E1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 xml:space="preserve">סקר דרך </w:t>
      </w:r>
      <w:r w:rsidRPr="00C433E1">
        <w:rPr>
          <w:b/>
          <w:bCs/>
          <w:color w:val="2F5496" w:themeColor="accent1" w:themeShade="BF"/>
          <w:sz w:val="24"/>
          <w:szCs w:val="24"/>
          <w:u w:val="single"/>
          <w:rtl/>
        </w:rPr>
        <w:t>–</w:t>
      </w:r>
      <w:r w:rsidR="00713A82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 xml:space="preserve"> רשימת </w:t>
      </w:r>
      <w:r w:rsidRPr="00C433E1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 xml:space="preserve">שכבות </w:t>
      </w:r>
      <w:r w:rsidRPr="00C433E1">
        <w:rPr>
          <w:rFonts w:hint="cs"/>
          <w:b/>
          <w:bCs/>
          <w:color w:val="2F5496" w:themeColor="accent1" w:themeShade="BF"/>
          <w:sz w:val="24"/>
          <w:szCs w:val="24"/>
          <w:u w:val="single"/>
        </w:rPr>
        <w:t>GIS</w:t>
      </w:r>
      <w:r w:rsidRPr="00C433E1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 xml:space="preserve"> זמינות עפ"י מקור:</w:t>
      </w:r>
      <w:r w:rsidR="004016A9" w:rsidRPr="00C433E1">
        <w:rPr>
          <w:b/>
          <w:bCs/>
          <w:color w:val="2F5496" w:themeColor="accent1" w:themeShade="BF"/>
          <w:sz w:val="24"/>
          <w:szCs w:val="24"/>
          <w:u w:val="single"/>
          <w:rtl/>
        </w:rPr>
        <w:br/>
      </w:r>
    </w:p>
    <w:p w14:paraId="65E99A1E" w14:textId="4CD370DE" w:rsidR="002000D5" w:rsidRDefault="002000D5" w:rsidP="002000D5">
      <w:pPr>
        <w:pStyle w:val="NoSpacing"/>
        <w:rPr>
          <w:b/>
          <w:bCs/>
          <w:color w:val="2F5496" w:themeColor="accent1" w:themeShade="BF"/>
          <w:sz w:val="24"/>
          <w:szCs w:val="24"/>
          <w:rtl/>
        </w:rPr>
      </w:pPr>
      <w:r w:rsidRPr="00C433E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רשת הכביש </w:t>
      </w:r>
    </w:p>
    <w:p w14:paraId="669DDCCC" w14:textId="77777777" w:rsidR="005F669C" w:rsidRPr="00C433E1" w:rsidRDefault="005F669C" w:rsidP="002000D5">
      <w:pPr>
        <w:pStyle w:val="NoSpacing"/>
        <w:rPr>
          <w:b/>
          <w:bCs/>
          <w:color w:val="2F5496" w:themeColor="accent1" w:themeShade="BF"/>
          <w:sz w:val="24"/>
          <w:szCs w:val="24"/>
          <w:rtl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6779"/>
      </w:tblGrid>
      <w:tr w:rsidR="00AD0AF3" w14:paraId="584916DA" w14:textId="77777777" w:rsidTr="00246B4D">
        <w:tc>
          <w:tcPr>
            <w:tcW w:w="1803" w:type="dxa"/>
          </w:tcPr>
          <w:p w14:paraId="1399A1BB" w14:textId="7D005ECF" w:rsidR="00AD0AF3" w:rsidRPr="004016A9" w:rsidRDefault="00AD0AF3" w:rsidP="004016A9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016A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שכבת </w:t>
            </w:r>
            <w:r w:rsidRPr="004016A9">
              <w:rPr>
                <w:rFonts w:asciiTheme="minorBidi" w:hAnsiTheme="minorBidi"/>
                <w:b/>
                <w:bCs/>
                <w:sz w:val="20"/>
                <w:szCs w:val="20"/>
              </w:rPr>
              <w:t>GIS</w:t>
            </w:r>
          </w:p>
        </w:tc>
        <w:tc>
          <w:tcPr>
            <w:tcW w:w="6779" w:type="dxa"/>
          </w:tcPr>
          <w:p w14:paraId="5F12335B" w14:textId="36ED0DC9" w:rsidR="00AD0AF3" w:rsidRDefault="00AD0AF3" w:rsidP="00A6512D">
            <w:pPr>
              <w:pStyle w:val="NoSpacing"/>
              <w:rPr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מאפיינים</w:t>
            </w:r>
          </w:p>
        </w:tc>
      </w:tr>
      <w:tr w:rsidR="00AD0AF3" w14:paraId="7E659AAC" w14:textId="77777777" w:rsidTr="00246B4D">
        <w:tc>
          <w:tcPr>
            <w:tcW w:w="1803" w:type="dxa"/>
          </w:tcPr>
          <w:p w14:paraId="06FE9F83" w14:textId="7C79A86D" w:rsidR="00AD0AF3" w:rsidRPr="004016A9" w:rsidRDefault="0069482D" w:rsidP="0069482D">
            <w:pPr>
              <w:pStyle w:val="NoSpacing"/>
              <w:rPr>
                <w:color w:val="2F5496" w:themeColor="accent1" w:themeShade="BF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שולי הכביש </w:t>
            </w:r>
          </w:p>
        </w:tc>
        <w:tc>
          <w:tcPr>
            <w:tcW w:w="6779" w:type="dxa"/>
          </w:tcPr>
          <w:p w14:paraId="1E0967DE" w14:textId="77777777" w:rsidR="00AD0AF3" w:rsidRDefault="00AD0AF3" w:rsidP="00AD0AF3">
            <w:pPr>
              <w:pStyle w:val="NoSpacing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D0AF3">
              <w:rPr>
                <w:rFonts w:hint="cs"/>
                <w:sz w:val="20"/>
                <w:szCs w:val="20"/>
                <w:rtl/>
              </w:rPr>
              <w:t>מיקום</w:t>
            </w:r>
          </w:p>
          <w:p w14:paraId="23B701FF" w14:textId="77777777" w:rsidR="00AD0AF3" w:rsidRDefault="00AD0AF3" w:rsidP="00AD0AF3">
            <w:pPr>
              <w:pStyle w:val="NoSpacing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D0AF3">
              <w:rPr>
                <w:sz w:val="20"/>
                <w:szCs w:val="20"/>
                <w:rtl/>
              </w:rPr>
              <w:t>אורך</w:t>
            </w:r>
            <w:r w:rsidRPr="00AD0AF3">
              <w:rPr>
                <w:rFonts w:hint="cs"/>
                <w:sz w:val="20"/>
                <w:szCs w:val="20"/>
                <w:rtl/>
              </w:rPr>
              <w:t>,</w:t>
            </w:r>
            <w:r w:rsidRPr="00AD0AF3">
              <w:rPr>
                <w:sz w:val="20"/>
                <w:szCs w:val="20"/>
                <w:rtl/>
              </w:rPr>
              <w:t xml:space="preserve"> גוב</w:t>
            </w:r>
            <w:r w:rsidRPr="00AD0AF3">
              <w:rPr>
                <w:rFonts w:hint="cs"/>
                <w:sz w:val="20"/>
                <w:szCs w:val="20"/>
                <w:rtl/>
              </w:rPr>
              <w:t>ה</w:t>
            </w:r>
          </w:p>
          <w:p w14:paraId="51387822" w14:textId="1EBE1D0D" w:rsidR="00AD0AF3" w:rsidRPr="00AD0AF3" w:rsidRDefault="00AD0AF3" w:rsidP="00324163">
            <w:pPr>
              <w:pStyle w:val="NoSpacing"/>
              <w:numPr>
                <w:ilvl w:val="0"/>
                <w:numId w:val="14"/>
              </w:numPr>
              <w:rPr>
                <w:sz w:val="20"/>
                <w:szCs w:val="20"/>
                <w:rtl/>
              </w:rPr>
            </w:pPr>
            <w:r w:rsidRPr="00AD0AF3">
              <w:rPr>
                <w:sz w:val="20"/>
                <w:szCs w:val="20"/>
                <w:rtl/>
              </w:rPr>
              <w:t>סוג קצה הכביש</w:t>
            </w:r>
            <w:r w:rsidRPr="00AD0AF3">
              <w:rPr>
                <w:rFonts w:hint="cs"/>
                <w:sz w:val="20"/>
                <w:szCs w:val="20"/>
                <w:rtl/>
              </w:rPr>
              <w:t xml:space="preserve"> (צד/מעקות בטיחות, עיקולים וכדומה)</w:t>
            </w:r>
          </w:p>
        </w:tc>
      </w:tr>
      <w:tr w:rsidR="00AD0AF3" w14:paraId="28CA280C" w14:textId="77777777" w:rsidTr="00246B4D">
        <w:tc>
          <w:tcPr>
            <w:tcW w:w="1803" w:type="dxa"/>
          </w:tcPr>
          <w:p w14:paraId="2237F0E3" w14:textId="06FEF6F9" w:rsidR="00AD0AF3" w:rsidRDefault="00AD0AF3" w:rsidP="00AD0AF3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סימוני דרך</w:t>
            </w:r>
          </w:p>
        </w:tc>
        <w:tc>
          <w:tcPr>
            <w:tcW w:w="6779" w:type="dxa"/>
          </w:tcPr>
          <w:p w14:paraId="2797F16E" w14:textId="77777777" w:rsidR="00AD0AF3" w:rsidRDefault="00AD0AF3" w:rsidP="00AD0AF3">
            <w:pPr>
              <w:pStyle w:val="NoSpacing"/>
              <w:numPr>
                <w:ilvl w:val="0"/>
                <w:numId w:val="15"/>
              </w:numPr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מיקום</w:t>
            </w:r>
          </w:p>
          <w:p w14:paraId="7E555651" w14:textId="4A1D6850" w:rsidR="00AD0AF3" w:rsidRPr="00DE36E2" w:rsidRDefault="00AD0AF3" w:rsidP="00AD0AF3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סוג</w:t>
            </w:r>
            <w:r w:rsidRPr="00DE36E2">
              <w:rPr>
                <w:rFonts w:cs="Arial"/>
                <w:sz w:val="20"/>
                <w:szCs w:val="20"/>
                <w:rtl/>
              </w:rPr>
              <w:t xml:space="preserve"> (</w:t>
            </w:r>
            <w:r>
              <w:rPr>
                <w:rFonts w:cs="Arial" w:hint="cs"/>
                <w:sz w:val="20"/>
                <w:szCs w:val="20"/>
                <w:rtl/>
              </w:rPr>
              <w:t xml:space="preserve">לדוגמא: </w:t>
            </w:r>
            <w:r w:rsidRPr="00DE36E2">
              <w:rPr>
                <w:rFonts w:cs="Arial" w:hint="cs"/>
                <w:sz w:val="20"/>
                <w:szCs w:val="20"/>
                <w:rtl/>
              </w:rPr>
              <w:t>חיצים</w:t>
            </w:r>
            <w:r w:rsidRPr="00DE36E2">
              <w:rPr>
                <w:rFonts w:cs="Arial"/>
                <w:sz w:val="20"/>
                <w:szCs w:val="20"/>
                <w:rtl/>
              </w:rPr>
              <w:t>)</w:t>
            </w:r>
          </w:p>
          <w:p w14:paraId="57210503" w14:textId="42018F15" w:rsidR="00AD0AF3" w:rsidRPr="00DE36E2" w:rsidRDefault="00AD0AF3" w:rsidP="00AD0AF3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מימדים</w:t>
            </w:r>
            <w:r w:rsidRPr="00DE36E2">
              <w:rPr>
                <w:rFonts w:cs="Arial"/>
                <w:sz w:val="20"/>
                <w:szCs w:val="20"/>
                <w:rtl/>
              </w:rPr>
              <w:t xml:space="preserve"> (</w:t>
            </w:r>
            <w:r w:rsidRPr="00DE36E2">
              <w:rPr>
                <w:rFonts w:cs="Arial" w:hint="cs"/>
                <w:sz w:val="20"/>
                <w:szCs w:val="20"/>
                <w:rtl/>
              </w:rPr>
              <w:t>רוחב</w:t>
            </w:r>
            <w:r>
              <w:rPr>
                <w:rFonts w:cs="Arial" w:hint="cs"/>
                <w:sz w:val="20"/>
                <w:szCs w:val="20"/>
                <w:rtl/>
              </w:rPr>
              <w:t xml:space="preserve"> ו</w:t>
            </w:r>
            <w:r w:rsidRPr="00DE36E2">
              <w:rPr>
                <w:rFonts w:cs="Arial" w:hint="cs"/>
                <w:sz w:val="20"/>
                <w:szCs w:val="20"/>
                <w:rtl/>
              </w:rPr>
              <w:t>גובה</w:t>
            </w:r>
            <w:r>
              <w:rPr>
                <w:rFonts w:cs="Arial" w:hint="cs"/>
                <w:sz w:val="20"/>
                <w:szCs w:val="20"/>
                <w:rtl/>
              </w:rPr>
              <w:t xml:space="preserve"> של התיבה התוחמת</w:t>
            </w:r>
            <w:r w:rsidRPr="00DE36E2">
              <w:rPr>
                <w:rFonts w:cs="Arial"/>
                <w:sz w:val="20"/>
                <w:szCs w:val="20"/>
                <w:rtl/>
              </w:rPr>
              <w:t>)</w:t>
            </w:r>
          </w:p>
        </w:tc>
      </w:tr>
      <w:tr w:rsidR="00246B4D" w14:paraId="5D8602D4" w14:textId="77777777" w:rsidTr="00246B4D">
        <w:tc>
          <w:tcPr>
            <w:tcW w:w="1803" w:type="dxa"/>
          </w:tcPr>
          <w:p w14:paraId="5F011ED2" w14:textId="5F4C3691" w:rsidR="00246B4D" w:rsidRDefault="00246B4D" w:rsidP="00246B4D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סימוני נתיב</w:t>
            </w:r>
          </w:p>
        </w:tc>
        <w:tc>
          <w:tcPr>
            <w:tcW w:w="6779" w:type="dxa"/>
          </w:tcPr>
          <w:p w14:paraId="09D648C6" w14:textId="6CF00969" w:rsidR="00246B4D" w:rsidRPr="00DE36E2" w:rsidRDefault="00246B4D" w:rsidP="00246B4D">
            <w:pPr>
              <w:pStyle w:val="NoSpacing"/>
              <w:numPr>
                <w:ilvl w:val="0"/>
                <w:numId w:val="16"/>
              </w:numPr>
              <w:rPr>
                <w:sz w:val="20"/>
                <w:szCs w:val="20"/>
                <w:rtl/>
              </w:rPr>
            </w:pPr>
            <w:r w:rsidRPr="00DE36E2">
              <w:rPr>
                <w:rFonts w:cs="Arial" w:hint="cs"/>
                <w:sz w:val="20"/>
                <w:szCs w:val="20"/>
                <w:rtl/>
              </w:rPr>
              <w:t>מ</w:t>
            </w:r>
            <w:r w:rsidR="00A651D0">
              <w:rPr>
                <w:rFonts w:cs="Arial" w:hint="cs"/>
                <w:sz w:val="20"/>
                <w:szCs w:val="20"/>
                <w:rtl/>
              </w:rPr>
              <w:t>י</w:t>
            </w:r>
            <w:r w:rsidRPr="00DE36E2">
              <w:rPr>
                <w:rFonts w:cs="Arial" w:hint="cs"/>
                <w:sz w:val="20"/>
                <w:szCs w:val="20"/>
                <w:rtl/>
              </w:rPr>
              <w:t>קום</w:t>
            </w:r>
          </w:p>
          <w:p w14:paraId="7CB27D36" w14:textId="77777777" w:rsidR="00246B4D" w:rsidRPr="00DE36E2" w:rsidRDefault="00246B4D" w:rsidP="00246B4D">
            <w:pPr>
              <w:pStyle w:val="NoSpacing"/>
              <w:numPr>
                <w:ilvl w:val="0"/>
                <w:numId w:val="16"/>
              </w:numPr>
              <w:rPr>
                <w:sz w:val="20"/>
                <w:szCs w:val="20"/>
                <w:rtl/>
              </w:rPr>
            </w:pPr>
            <w:r w:rsidRPr="00DE36E2">
              <w:rPr>
                <w:rFonts w:cs="Arial" w:hint="cs"/>
                <w:sz w:val="20"/>
                <w:szCs w:val="20"/>
                <w:rtl/>
              </w:rPr>
              <w:t>אורך</w:t>
            </w:r>
          </w:p>
          <w:p w14:paraId="49084684" w14:textId="35470B78" w:rsidR="00246B4D" w:rsidRPr="00DE36E2" w:rsidRDefault="00246B4D" w:rsidP="00246B4D">
            <w:pPr>
              <w:pStyle w:val="NoSpacing"/>
              <w:numPr>
                <w:ilvl w:val="0"/>
                <w:numId w:val="16"/>
              </w:numPr>
              <w:rPr>
                <w:sz w:val="20"/>
                <w:szCs w:val="20"/>
                <w:rtl/>
              </w:rPr>
            </w:pPr>
            <w:r w:rsidRPr="00DE36E2">
              <w:rPr>
                <w:rFonts w:cs="Arial" w:hint="cs"/>
                <w:sz w:val="20"/>
                <w:szCs w:val="20"/>
                <w:rtl/>
              </w:rPr>
              <w:t>סוג</w:t>
            </w:r>
            <w:r w:rsidRPr="00DE36E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E36E2">
              <w:rPr>
                <w:rFonts w:cs="Arial" w:hint="cs"/>
                <w:sz w:val="20"/>
                <w:szCs w:val="20"/>
                <w:rtl/>
              </w:rPr>
              <w:t>סימן</w:t>
            </w:r>
            <w:r w:rsidRPr="00DE36E2">
              <w:rPr>
                <w:rFonts w:cs="Arial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sz w:val="20"/>
                <w:szCs w:val="20"/>
                <w:rtl/>
              </w:rPr>
              <w:t>הדרך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DE36E2">
              <w:rPr>
                <w:rFonts w:cs="Arial"/>
                <w:sz w:val="20"/>
                <w:szCs w:val="20"/>
                <w:rtl/>
              </w:rPr>
              <w:t>(</w:t>
            </w:r>
            <w:r>
              <w:rPr>
                <w:rFonts w:cs="Arial" w:hint="cs"/>
                <w:sz w:val="20"/>
                <w:szCs w:val="20"/>
                <w:rtl/>
              </w:rPr>
              <w:t>רציף</w:t>
            </w:r>
            <w:r w:rsidRPr="00DE36E2">
              <w:rPr>
                <w:rFonts w:cs="Arial"/>
                <w:sz w:val="20"/>
                <w:szCs w:val="20"/>
                <w:rtl/>
              </w:rPr>
              <w:t xml:space="preserve">, </w:t>
            </w:r>
            <w:r w:rsidRPr="00DE36E2">
              <w:rPr>
                <w:rFonts w:cs="Arial" w:hint="cs"/>
                <w:sz w:val="20"/>
                <w:szCs w:val="20"/>
                <w:rtl/>
              </w:rPr>
              <w:t>מקווקו</w:t>
            </w:r>
            <w:r w:rsidRPr="00DE36E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E36E2">
              <w:rPr>
                <w:rFonts w:cs="Arial" w:hint="cs"/>
                <w:sz w:val="20"/>
                <w:szCs w:val="20"/>
                <w:rtl/>
              </w:rPr>
              <w:t>וכו</w:t>
            </w:r>
            <w:r w:rsidRPr="00DE36E2">
              <w:rPr>
                <w:rFonts w:cs="Arial"/>
                <w:sz w:val="20"/>
                <w:szCs w:val="20"/>
                <w:rtl/>
              </w:rPr>
              <w:t>')</w:t>
            </w:r>
          </w:p>
        </w:tc>
      </w:tr>
      <w:tr w:rsidR="00246B4D" w14:paraId="2E9127C0" w14:textId="77777777" w:rsidTr="00246B4D">
        <w:tc>
          <w:tcPr>
            <w:tcW w:w="1803" w:type="dxa"/>
          </w:tcPr>
          <w:p w14:paraId="1AEBAF06" w14:textId="4F9A9DCE" w:rsidR="00246B4D" w:rsidRDefault="00324163" w:rsidP="00246B4D">
            <w:pPr>
              <w:pStyle w:val="NoSpacing"/>
              <w:rPr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רוחב דרך ונתיב</w:t>
            </w:r>
          </w:p>
        </w:tc>
        <w:tc>
          <w:tcPr>
            <w:tcW w:w="6779" w:type="dxa"/>
          </w:tcPr>
          <w:p w14:paraId="7ACEF418" w14:textId="4FA5F176" w:rsidR="00246B4D" w:rsidRPr="00DE36E2" w:rsidRDefault="00246B4D" w:rsidP="00246B4D">
            <w:pPr>
              <w:pStyle w:val="NoSpacing"/>
              <w:numPr>
                <w:ilvl w:val="0"/>
                <w:numId w:val="17"/>
              </w:numPr>
              <w:rPr>
                <w:sz w:val="20"/>
                <w:szCs w:val="20"/>
                <w:rtl/>
              </w:rPr>
            </w:pPr>
            <w:r w:rsidRPr="00DE36E2">
              <w:rPr>
                <w:rFonts w:hint="cs"/>
                <w:sz w:val="20"/>
                <w:szCs w:val="20"/>
                <w:rtl/>
              </w:rPr>
              <w:t>מ</w:t>
            </w:r>
            <w:r w:rsidR="00A651D0">
              <w:rPr>
                <w:rFonts w:hint="cs"/>
                <w:sz w:val="20"/>
                <w:szCs w:val="20"/>
                <w:rtl/>
              </w:rPr>
              <w:t>י</w:t>
            </w:r>
            <w:r w:rsidRPr="00DE36E2">
              <w:rPr>
                <w:rFonts w:hint="cs"/>
                <w:sz w:val="20"/>
                <w:szCs w:val="20"/>
                <w:rtl/>
              </w:rPr>
              <w:t>קום</w:t>
            </w:r>
          </w:p>
          <w:p w14:paraId="0FA10032" w14:textId="707731FB" w:rsidR="00246B4D" w:rsidRPr="00DE36E2" w:rsidRDefault="00246B4D" w:rsidP="00246B4D">
            <w:pPr>
              <w:pStyle w:val="NoSpacing"/>
              <w:numPr>
                <w:ilvl w:val="0"/>
                <w:numId w:val="17"/>
              </w:numPr>
              <w:rPr>
                <w:sz w:val="20"/>
                <w:szCs w:val="20"/>
                <w:rtl/>
              </w:rPr>
            </w:pPr>
            <w:r w:rsidRPr="00DE36E2">
              <w:rPr>
                <w:rFonts w:hint="cs"/>
                <w:sz w:val="20"/>
                <w:szCs w:val="20"/>
                <w:rtl/>
              </w:rPr>
              <w:t>רוחב</w:t>
            </w:r>
          </w:p>
        </w:tc>
      </w:tr>
      <w:tr w:rsidR="00246B4D" w14:paraId="7127D066" w14:textId="77777777" w:rsidTr="00246B4D">
        <w:tc>
          <w:tcPr>
            <w:tcW w:w="1803" w:type="dxa"/>
          </w:tcPr>
          <w:p w14:paraId="5C15B202" w14:textId="6F56FCBE" w:rsidR="00246B4D" w:rsidRPr="00173CEA" w:rsidRDefault="00246B4D" w:rsidP="00246B4D">
            <w:pPr>
              <w:pStyle w:val="NoSpacing"/>
              <w:rPr>
                <w:sz w:val="20"/>
                <w:szCs w:val="20"/>
                <w:rtl/>
              </w:rPr>
            </w:pPr>
            <w:r w:rsidRPr="00173CEA">
              <w:rPr>
                <w:rFonts w:hint="cs"/>
                <w:sz w:val="20"/>
                <w:szCs w:val="20"/>
                <w:rtl/>
              </w:rPr>
              <w:t>שיפוע</w:t>
            </w:r>
          </w:p>
        </w:tc>
        <w:tc>
          <w:tcPr>
            <w:tcW w:w="6779" w:type="dxa"/>
          </w:tcPr>
          <w:p w14:paraId="79214D52" w14:textId="5A447FCD" w:rsidR="00246B4D" w:rsidRPr="00DE36E2" w:rsidRDefault="00246B4D" w:rsidP="00246B4D">
            <w:pPr>
              <w:pStyle w:val="NoSpacing"/>
              <w:numPr>
                <w:ilvl w:val="0"/>
                <w:numId w:val="19"/>
              </w:numPr>
              <w:rPr>
                <w:sz w:val="20"/>
                <w:szCs w:val="20"/>
                <w:rtl/>
              </w:rPr>
            </w:pPr>
            <w:r w:rsidRPr="00DE36E2">
              <w:rPr>
                <w:rFonts w:hint="cs"/>
                <w:sz w:val="20"/>
                <w:szCs w:val="20"/>
                <w:rtl/>
              </w:rPr>
              <w:t>מ</w:t>
            </w:r>
            <w:r w:rsidR="00A651D0">
              <w:rPr>
                <w:rFonts w:hint="cs"/>
                <w:sz w:val="20"/>
                <w:szCs w:val="20"/>
                <w:rtl/>
              </w:rPr>
              <w:t>י</w:t>
            </w:r>
            <w:r w:rsidRPr="00DE36E2">
              <w:rPr>
                <w:rFonts w:hint="cs"/>
                <w:sz w:val="20"/>
                <w:szCs w:val="20"/>
                <w:rtl/>
              </w:rPr>
              <w:t>קום</w:t>
            </w:r>
          </w:p>
          <w:p w14:paraId="67D4FE2C" w14:textId="5EE3F08D" w:rsidR="00246B4D" w:rsidRPr="00DE36E2" w:rsidRDefault="00246B4D" w:rsidP="00246B4D">
            <w:pPr>
              <w:pStyle w:val="NoSpacing"/>
              <w:numPr>
                <w:ilvl w:val="0"/>
                <w:numId w:val="19"/>
              </w:num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אחוז ה</w:t>
            </w:r>
            <w:r w:rsidRPr="00DE36E2">
              <w:rPr>
                <w:rFonts w:hint="cs"/>
                <w:sz w:val="20"/>
                <w:szCs w:val="20"/>
                <w:rtl/>
              </w:rPr>
              <w:t>שיפוע</w:t>
            </w:r>
            <w:r w:rsidRPr="00DE36E2">
              <w:rPr>
                <w:sz w:val="20"/>
                <w:szCs w:val="20"/>
                <w:rtl/>
              </w:rPr>
              <w:t xml:space="preserve"> </w:t>
            </w:r>
            <w:r w:rsidRPr="00DE36E2">
              <w:rPr>
                <w:rFonts w:hint="cs"/>
                <w:sz w:val="20"/>
                <w:szCs w:val="20"/>
                <w:rtl/>
              </w:rPr>
              <w:t>לקטע</w:t>
            </w:r>
            <w:r w:rsidRPr="00DE36E2">
              <w:rPr>
                <w:sz w:val="20"/>
                <w:szCs w:val="20"/>
                <w:rtl/>
              </w:rPr>
              <w:t xml:space="preserve"> </w:t>
            </w:r>
            <w:r w:rsidRPr="00DE36E2">
              <w:rPr>
                <w:rFonts w:hint="cs"/>
                <w:sz w:val="20"/>
                <w:szCs w:val="20"/>
                <w:rtl/>
              </w:rPr>
              <w:t>כביש</w:t>
            </w:r>
            <w:r w:rsidRPr="00DE36E2"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(נדגם לכל 10 מ')</w:t>
            </w:r>
          </w:p>
        </w:tc>
      </w:tr>
      <w:tr w:rsidR="00246B4D" w14:paraId="62864D40" w14:textId="77777777" w:rsidTr="00246B4D">
        <w:tc>
          <w:tcPr>
            <w:tcW w:w="1803" w:type="dxa"/>
          </w:tcPr>
          <w:p w14:paraId="1F72C0E8" w14:textId="2CC56241" w:rsidR="00246B4D" w:rsidRPr="00173CEA" w:rsidRDefault="00246B4D" w:rsidP="00246B4D">
            <w:pPr>
              <w:pStyle w:val="NoSpacing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תמרורים- לפי סוג</w:t>
            </w:r>
          </w:p>
        </w:tc>
        <w:tc>
          <w:tcPr>
            <w:tcW w:w="6779" w:type="dxa"/>
          </w:tcPr>
          <w:p w14:paraId="3A3D06B3" w14:textId="10E7C93F" w:rsidR="00246B4D" w:rsidRPr="005D23D5" w:rsidRDefault="00246B4D" w:rsidP="00246B4D">
            <w:pPr>
              <w:pStyle w:val="NoSpacing"/>
              <w:numPr>
                <w:ilvl w:val="0"/>
                <w:numId w:val="20"/>
              </w:numPr>
              <w:rPr>
                <w:sz w:val="20"/>
                <w:szCs w:val="20"/>
                <w:rtl/>
              </w:rPr>
            </w:pPr>
            <w:r w:rsidRPr="005D23D5">
              <w:rPr>
                <w:rFonts w:cs="Arial" w:hint="cs"/>
                <w:sz w:val="20"/>
                <w:szCs w:val="20"/>
                <w:rtl/>
              </w:rPr>
              <w:t>מ</w:t>
            </w:r>
            <w:r w:rsidR="00A651D0">
              <w:rPr>
                <w:rFonts w:cs="Arial" w:hint="cs"/>
                <w:sz w:val="20"/>
                <w:szCs w:val="20"/>
                <w:rtl/>
              </w:rPr>
              <w:t>י</w:t>
            </w:r>
            <w:r w:rsidRPr="005D23D5">
              <w:rPr>
                <w:rFonts w:cs="Arial" w:hint="cs"/>
                <w:sz w:val="20"/>
                <w:szCs w:val="20"/>
                <w:rtl/>
              </w:rPr>
              <w:t>קום</w:t>
            </w:r>
          </w:p>
          <w:p w14:paraId="5236E043" w14:textId="77777777" w:rsidR="00246B4D" w:rsidRPr="005D23D5" w:rsidRDefault="00246B4D" w:rsidP="00246B4D">
            <w:pPr>
              <w:pStyle w:val="NoSpacing"/>
              <w:numPr>
                <w:ilvl w:val="0"/>
                <w:numId w:val="20"/>
              </w:numPr>
              <w:rPr>
                <w:sz w:val="20"/>
                <w:szCs w:val="20"/>
                <w:rtl/>
              </w:rPr>
            </w:pPr>
            <w:r w:rsidRPr="005D23D5">
              <w:rPr>
                <w:rFonts w:cs="Arial" w:hint="cs"/>
                <w:sz w:val="20"/>
                <w:szCs w:val="20"/>
                <w:rtl/>
              </w:rPr>
              <w:t>סוג</w:t>
            </w:r>
          </w:p>
          <w:p w14:paraId="18287111" w14:textId="4B1A2124" w:rsidR="00246B4D" w:rsidRPr="00DE36E2" w:rsidRDefault="00246B4D" w:rsidP="00246B4D">
            <w:pPr>
              <w:pStyle w:val="NoSpacing"/>
              <w:numPr>
                <w:ilvl w:val="0"/>
                <w:numId w:val="20"/>
              </w:numPr>
              <w:rPr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מימדים</w:t>
            </w:r>
            <w:r w:rsidRPr="005D23D5">
              <w:rPr>
                <w:rFonts w:cs="Arial"/>
                <w:sz w:val="20"/>
                <w:szCs w:val="20"/>
                <w:rtl/>
              </w:rPr>
              <w:t xml:space="preserve"> (</w:t>
            </w:r>
            <w:r w:rsidRPr="005D23D5">
              <w:rPr>
                <w:rFonts w:cs="Arial" w:hint="cs"/>
                <w:sz w:val="20"/>
                <w:szCs w:val="20"/>
                <w:rtl/>
              </w:rPr>
              <w:t>רוחב</w:t>
            </w:r>
            <w:r>
              <w:rPr>
                <w:rFonts w:cs="Arial"/>
                <w:sz w:val="20"/>
                <w:szCs w:val="20"/>
                <w:rtl/>
              </w:rPr>
              <w:t>,</w:t>
            </w:r>
            <w:r w:rsidR="007E58BB">
              <w:rPr>
                <w:rFonts w:cs="Arial" w:hint="cs"/>
                <w:sz w:val="20"/>
                <w:szCs w:val="20"/>
                <w:rtl/>
              </w:rPr>
              <w:t xml:space="preserve"> </w:t>
            </w:r>
            <w:r w:rsidRPr="005D23D5">
              <w:rPr>
                <w:rFonts w:cs="Arial" w:hint="cs"/>
                <w:sz w:val="20"/>
                <w:szCs w:val="20"/>
                <w:rtl/>
              </w:rPr>
              <w:t>גובה</w:t>
            </w:r>
            <w:r w:rsidRPr="005D23D5">
              <w:rPr>
                <w:rFonts w:cs="Arial"/>
                <w:sz w:val="20"/>
                <w:szCs w:val="20"/>
                <w:rtl/>
              </w:rPr>
              <w:t>)</w:t>
            </w:r>
          </w:p>
        </w:tc>
      </w:tr>
      <w:tr w:rsidR="00246B4D" w14:paraId="7B437210" w14:textId="77777777" w:rsidTr="00246B4D">
        <w:tc>
          <w:tcPr>
            <w:tcW w:w="1803" w:type="dxa"/>
          </w:tcPr>
          <w:p w14:paraId="554E8A4F" w14:textId="441407BB" w:rsidR="00246B4D" w:rsidRDefault="00246B4D" w:rsidP="00246B4D">
            <w:pPr>
              <w:pStyle w:val="NoSpacing"/>
              <w:rPr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רמזורים</w:t>
            </w:r>
          </w:p>
        </w:tc>
        <w:tc>
          <w:tcPr>
            <w:tcW w:w="6779" w:type="dxa"/>
          </w:tcPr>
          <w:p w14:paraId="62B0B3AA" w14:textId="27202D56" w:rsidR="00246B4D" w:rsidRPr="005D23D5" w:rsidRDefault="00246B4D" w:rsidP="00246B4D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  <w:rtl/>
              </w:rPr>
            </w:pPr>
            <w:r w:rsidRPr="005D23D5">
              <w:rPr>
                <w:rFonts w:cs="Arial" w:hint="cs"/>
                <w:sz w:val="20"/>
                <w:szCs w:val="20"/>
                <w:rtl/>
              </w:rPr>
              <w:t>מ</w:t>
            </w:r>
            <w:r w:rsidR="00A651D0">
              <w:rPr>
                <w:rFonts w:cs="Arial" w:hint="cs"/>
                <w:sz w:val="20"/>
                <w:szCs w:val="20"/>
                <w:rtl/>
              </w:rPr>
              <w:t>י</w:t>
            </w:r>
            <w:r w:rsidRPr="005D23D5">
              <w:rPr>
                <w:rFonts w:cs="Arial" w:hint="cs"/>
                <w:sz w:val="20"/>
                <w:szCs w:val="20"/>
                <w:rtl/>
              </w:rPr>
              <w:t>קום</w:t>
            </w:r>
          </w:p>
          <w:p w14:paraId="2FE97892" w14:textId="77777777" w:rsidR="00246B4D" w:rsidRPr="005D23D5" w:rsidRDefault="00246B4D" w:rsidP="00246B4D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מימדים</w:t>
            </w:r>
            <w:r w:rsidRPr="005D23D5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5D23D5">
              <w:rPr>
                <w:rFonts w:cs="Arial" w:hint="cs"/>
                <w:sz w:val="20"/>
                <w:szCs w:val="20"/>
                <w:rtl/>
              </w:rPr>
              <w:t>של</w:t>
            </w:r>
            <w:r w:rsidRPr="005D23D5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5D23D5">
              <w:rPr>
                <w:rFonts w:cs="Arial" w:hint="cs"/>
                <w:sz w:val="20"/>
                <w:szCs w:val="20"/>
                <w:rtl/>
              </w:rPr>
              <w:t>תיבת</w:t>
            </w:r>
            <w:r w:rsidRPr="005D23D5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5D23D5">
              <w:rPr>
                <w:rFonts w:cs="Arial" w:hint="cs"/>
                <w:sz w:val="20"/>
                <w:szCs w:val="20"/>
                <w:rtl/>
              </w:rPr>
              <w:t>הרמזורים</w:t>
            </w:r>
          </w:p>
          <w:p w14:paraId="6A91ED24" w14:textId="2AC33D86" w:rsidR="00246B4D" w:rsidRPr="00DE36E2" w:rsidRDefault="00246B4D" w:rsidP="00246B4D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  <w:rtl/>
              </w:rPr>
            </w:pPr>
            <w:r w:rsidRPr="005D23D5">
              <w:rPr>
                <w:rFonts w:cs="Arial"/>
                <w:sz w:val="20"/>
                <w:szCs w:val="20"/>
                <w:rtl/>
              </w:rPr>
              <w:t>(</w:t>
            </w:r>
            <w:r w:rsidRPr="005D23D5">
              <w:rPr>
                <w:rFonts w:cs="Arial" w:hint="cs"/>
                <w:sz w:val="20"/>
                <w:szCs w:val="20"/>
                <w:rtl/>
              </w:rPr>
              <w:t>רוחב</w:t>
            </w:r>
            <w:r>
              <w:rPr>
                <w:rFonts w:cs="Arial" w:hint="cs"/>
                <w:sz w:val="20"/>
                <w:szCs w:val="20"/>
                <w:rtl/>
              </w:rPr>
              <w:t>,</w:t>
            </w:r>
            <w:r w:rsidRPr="005D23D5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5D23D5">
              <w:rPr>
                <w:rFonts w:cs="Arial" w:hint="cs"/>
                <w:sz w:val="20"/>
                <w:szCs w:val="20"/>
                <w:rtl/>
              </w:rPr>
              <w:t>גובה</w:t>
            </w:r>
            <w:r w:rsidRPr="005D23D5">
              <w:rPr>
                <w:rFonts w:cs="Arial"/>
                <w:sz w:val="20"/>
                <w:szCs w:val="20"/>
                <w:rtl/>
              </w:rPr>
              <w:t>)</w:t>
            </w:r>
          </w:p>
        </w:tc>
      </w:tr>
      <w:tr w:rsidR="00246B4D" w14:paraId="4C44FBF8" w14:textId="77777777" w:rsidTr="00246B4D">
        <w:tc>
          <w:tcPr>
            <w:tcW w:w="1803" w:type="dxa"/>
          </w:tcPr>
          <w:p w14:paraId="101C95E4" w14:textId="5C0ECF64" w:rsidR="00246B4D" w:rsidRPr="004016A9" w:rsidRDefault="00246B4D" w:rsidP="00246B4D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עמודים </w:t>
            </w:r>
          </w:p>
        </w:tc>
        <w:tc>
          <w:tcPr>
            <w:tcW w:w="6779" w:type="dxa"/>
          </w:tcPr>
          <w:p w14:paraId="6DF4B537" w14:textId="1877FF9B" w:rsidR="00246B4D" w:rsidRPr="005D23D5" w:rsidRDefault="00246B4D" w:rsidP="00246B4D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  <w:rtl/>
              </w:rPr>
            </w:pPr>
            <w:r w:rsidRPr="005D23D5">
              <w:rPr>
                <w:rFonts w:cs="Arial" w:hint="cs"/>
                <w:sz w:val="20"/>
                <w:szCs w:val="20"/>
                <w:rtl/>
              </w:rPr>
              <w:t>מ</w:t>
            </w:r>
            <w:r w:rsidR="00A651D0">
              <w:rPr>
                <w:rFonts w:cs="Arial" w:hint="cs"/>
                <w:sz w:val="20"/>
                <w:szCs w:val="20"/>
                <w:rtl/>
              </w:rPr>
              <w:t>י</w:t>
            </w:r>
            <w:r w:rsidRPr="005D23D5">
              <w:rPr>
                <w:rFonts w:cs="Arial" w:hint="cs"/>
                <w:sz w:val="20"/>
                <w:szCs w:val="20"/>
                <w:rtl/>
              </w:rPr>
              <w:t>קום</w:t>
            </w:r>
          </w:p>
          <w:p w14:paraId="46E3B322" w14:textId="77777777" w:rsidR="00246B4D" w:rsidRDefault="00246B4D" w:rsidP="00246B4D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D23D5">
              <w:rPr>
                <w:rFonts w:cs="Arial" w:hint="cs"/>
                <w:sz w:val="20"/>
                <w:szCs w:val="20"/>
                <w:rtl/>
              </w:rPr>
              <w:t>זווית</w:t>
            </w:r>
          </w:p>
          <w:p w14:paraId="78E03458" w14:textId="4105BC6A" w:rsidR="00246B4D" w:rsidRPr="00246B4D" w:rsidRDefault="00D14E52" w:rsidP="00D14E52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  <w:rtl/>
              </w:rPr>
            </w:pPr>
            <w:r w:rsidRPr="00D14E52">
              <w:rPr>
                <w:rFonts w:hint="cs"/>
                <w:sz w:val="20"/>
                <w:szCs w:val="20"/>
                <w:rtl/>
              </w:rPr>
              <w:t xml:space="preserve">רוחב </w:t>
            </w:r>
            <w:r>
              <w:rPr>
                <w:rFonts w:cs="Arial" w:hint="cs"/>
                <w:sz w:val="20"/>
                <w:szCs w:val="20"/>
                <w:rtl/>
              </w:rPr>
              <w:t>(בנקדות המרכז)</w:t>
            </w:r>
          </w:p>
        </w:tc>
      </w:tr>
      <w:tr w:rsidR="00D14E52" w14:paraId="0CE7EFDE" w14:textId="77777777" w:rsidTr="00246B4D">
        <w:tc>
          <w:tcPr>
            <w:tcW w:w="1803" w:type="dxa"/>
          </w:tcPr>
          <w:p w14:paraId="1B3903C9" w14:textId="31712610" w:rsidR="00D14E52" w:rsidRDefault="00324163" w:rsidP="00324163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עמוד </w:t>
            </w:r>
            <w:r w:rsidR="00D14E52" w:rsidRPr="000E0734">
              <w:rPr>
                <w:rFonts w:hint="cs"/>
                <w:sz w:val="20"/>
                <w:szCs w:val="20"/>
                <w:rtl/>
              </w:rPr>
              <w:t xml:space="preserve">שלטים רוחביים </w:t>
            </w:r>
            <w:r>
              <w:rPr>
                <w:rFonts w:hint="cs"/>
                <w:sz w:val="20"/>
                <w:szCs w:val="20"/>
                <w:rtl/>
              </w:rPr>
              <w:t>עיליים*</w:t>
            </w:r>
          </w:p>
        </w:tc>
        <w:tc>
          <w:tcPr>
            <w:tcW w:w="6779" w:type="dxa"/>
          </w:tcPr>
          <w:p w14:paraId="4C3545A7" w14:textId="7DA5C4C7" w:rsidR="00D14E52" w:rsidRPr="005D23D5" w:rsidRDefault="00D14E52" w:rsidP="00D14E52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  <w:rtl/>
              </w:rPr>
            </w:pPr>
            <w:r w:rsidRPr="005D23D5">
              <w:rPr>
                <w:rFonts w:cs="Arial" w:hint="cs"/>
                <w:sz w:val="20"/>
                <w:szCs w:val="20"/>
                <w:rtl/>
              </w:rPr>
              <w:t>מיקום</w:t>
            </w:r>
            <w:r w:rsidRPr="005D23D5">
              <w:rPr>
                <w:rFonts w:cs="Arial"/>
                <w:sz w:val="20"/>
                <w:szCs w:val="20"/>
                <w:rtl/>
              </w:rPr>
              <w:t xml:space="preserve"> </w:t>
            </w:r>
          </w:p>
          <w:p w14:paraId="12ECB32A" w14:textId="77777777" w:rsidR="00D14E52" w:rsidRPr="00D14E52" w:rsidRDefault="00D14E52" w:rsidP="00D14E52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14E52">
              <w:rPr>
                <w:rFonts w:hint="cs"/>
                <w:sz w:val="20"/>
                <w:szCs w:val="20"/>
                <w:rtl/>
              </w:rPr>
              <w:t xml:space="preserve">רוחב </w:t>
            </w:r>
            <w:r>
              <w:rPr>
                <w:rFonts w:cs="Arial" w:hint="cs"/>
                <w:sz w:val="20"/>
                <w:szCs w:val="20"/>
                <w:rtl/>
              </w:rPr>
              <w:t>(בנקדות המרכז)</w:t>
            </w:r>
          </w:p>
          <w:p w14:paraId="3CE0EEA6" w14:textId="59364B1E" w:rsidR="00D14E52" w:rsidRPr="005D23D5" w:rsidRDefault="00D14E52" w:rsidP="00D14E52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  <w:rtl/>
              </w:rPr>
            </w:pPr>
            <w:r w:rsidRPr="005D23D5">
              <w:rPr>
                <w:rFonts w:cs="Arial" w:hint="cs"/>
                <w:sz w:val="20"/>
                <w:szCs w:val="20"/>
                <w:rtl/>
              </w:rPr>
              <w:t>גובה</w:t>
            </w:r>
          </w:p>
          <w:p w14:paraId="755304B1" w14:textId="25337126" w:rsidR="00C433E1" w:rsidRPr="000F5F4D" w:rsidRDefault="00D14E52" w:rsidP="000F5F4D">
            <w:pPr>
              <w:pStyle w:val="NoSpacing"/>
              <w:numPr>
                <w:ilvl w:val="0"/>
                <w:numId w:val="21"/>
              </w:numPr>
              <w:rPr>
                <w:rFonts w:cs="Arial"/>
                <w:sz w:val="20"/>
                <w:szCs w:val="20"/>
                <w:rtl/>
              </w:rPr>
            </w:pPr>
            <w:r w:rsidRPr="005D23D5">
              <w:rPr>
                <w:rFonts w:cs="Arial" w:hint="cs"/>
                <w:sz w:val="20"/>
                <w:szCs w:val="20"/>
                <w:rtl/>
              </w:rPr>
              <w:t>זווית</w:t>
            </w:r>
          </w:p>
        </w:tc>
      </w:tr>
      <w:tr w:rsidR="00D14E52" w14:paraId="5DA9E114" w14:textId="77777777" w:rsidTr="00246B4D">
        <w:tc>
          <w:tcPr>
            <w:tcW w:w="1803" w:type="dxa"/>
          </w:tcPr>
          <w:p w14:paraId="73496583" w14:textId="6AF319AA" w:rsidR="00D14E52" w:rsidRDefault="00D14E52" w:rsidP="00D14E52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lastRenderedPageBreak/>
              <w:t>עמודי הרמזורים*</w:t>
            </w:r>
          </w:p>
        </w:tc>
        <w:tc>
          <w:tcPr>
            <w:tcW w:w="6779" w:type="dxa"/>
            <w:vMerge w:val="restart"/>
          </w:tcPr>
          <w:p w14:paraId="62C835FE" w14:textId="11B55FFD" w:rsidR="00D14E52" w:rsidRPr="005D23D5" w:rsidRDefault="00D14E52" w:rsidP="00D14E52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  <w:rtl/>
              </w:rPr>
            </w:pPr>
            <w:r w:rsidRPr="005D23D5">
              <w:rPr>
                <w:rFonts w:cs="Arial" w:hint="cs"/>
                <w:sz w:val="20"/>
                <w:szCs w:val="20"/>
                <w:rtl/>
              </w:rPr>
              <w:t>מיקום</w:t>
            </w:r>
            <w:r w:rsidRPr="005D23D5">
              <w:rPr>
                <w:rFonts w:cs="Arial"/>
                <w:sz w:val="20"/>
                <w:szCs w:val="20"/>
                <w:rtl/>
              </w:rPr>
              <w:t xml:space="preserve"> </w:t>
            </w:r>
          </w:p>
          <w:p w14:paraId="31B8AC39" w14:textId="77777777" w:rsidR="00D14E52" w:rsidRPr="00D14E52" w:rsidRDefault="00D14E52" w:rsidP="00D14E52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14E52">
              <w:rPr>
                <w:rFonts w:hint="cs"/>
                <w:sz w:val="20"/>
                <w:szCs w:val="20"/>
                <w:rtl/>
              </w:rPr>
              <w:t xml:space="preserve">רוחב </w:t>
            </w:r>
            <w:r>
              <w:rPr>
                <w:rFonts w:cs="Arial" w:hint="cs"/>
                <w:sz w:val="20"/>
                <w:szCs w:val="20"/>
                <w:rtl/>
              </w:rPr>
              <w:t>(בנקדות המרכז)</w:t>
            </w:r>
          </w:p>
          <w:p w14:paraId="778D0773" w14:textId="72E2AF8F" w:rsidR="00D14E52" w:rsidRPr="005D23D5" w:rsidRDefault="00D14E52" w:rsidP="00F8629C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  <w:rtl/>
              </w:rPr>
            </w:pPr>
            <w:r w:rsidRPr="005D23D5">
              <w:rPr>
                <w:rFonts w:cs="Arial" w:hint="cs"/>
                <w:sz w:val="20"/>
                <w:szCs w:val="20"/>
                <w:rtl/>
              </w:rPr>
              <w:t>גובה</w:t>
            </w:r>
            <w:r w:rsidR="00F8629C">
              <w:rPr>
                <w:rFonts w:hint="cs"/>
                <w:sz w:val="20"/>
                <w:szCs w:val="20"/>
                <w:rtl/>
              </w:rPr>
              <w:t xml:space="preserve"> העמוד</w:t>
            </w:r>
          </w:p>
          <w:p w14:paraId="5A45C287" w14:textId="4744459D" w:rsidR="00D14E52" w:rsidRDefault="00D14E52" w:rsidP="00D14E52">
            <w:pPr>
              <w:pStyle w:val="NoSpacing"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5D23D5">
              <w:rPr>
                <w:rFonts w:cs="Arial" w:hint="cs"/>
                <w:sz w:val="20"/>
                <w:szCs w:val="20"/>
                <w:rtl/>
              </w:rPr>
              <w:t>זווית</w:t>
            </w:r>
            <w:r w:rsidR="00F8629C">
              <w:rPr>
                <w:rFonts w:cs="Arial" w:hint="cs"/>
                <w:sz w:val="20"/>
                <w:szCs w:val="20"/>
                <w:rtl/>
              </w:rPr>
              <w:t xml:space="preserve"> העמוד</w:t>
            </w:r>
          </w:p>
          <w:p w14:paraId="2C291C0A" w14:textId="6E72A7F3" w:rsidR="00D14E52" w:rsidRDefault="00D14E52" w:rsidP="00F8629C">
            <w:pPr>
              <w:pStyle w:val="NoSpacing"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מימדים</w:t>
            </w:r>
            <w:r w:rsidR="000D573E">
              <w:rPr>
                <w:rFonts w:cs="Arial" w:hint="cs"/>
                <w:sz w:val="20"/>
                <w:szCs w:val="20"/>
                <w:rtl/>
              </w:rPr>
              <w:t xml:space="preserve"> של התמרור והרמזור עצמם</w:t>
            </w:r>
            <w:r w:rsidRPr="00DE36E2">
              <w:rPr>
                <w:rFonts w:cs="Arial"/>
                <w:sz w:val="20"/>
                <w:szCs w:val="20"/>
                <w:rtl/>
              </w:rPr>
              <w:t xml:space="preserve"> (</w:t>
            </w:r>
            <w:r w:rsidR="00F8629C">
              <w:rPr>
                <w:rFonts w:cs="Arial" w:hint="cs"/>
                <w:sz w:val="20"/>
                <w:szCs w:val="20"/>
                <w:rtl/>
              </w:rPr>
              <w:t>רוחב וגובה של</w:t>
            </w:r>
            <w:r>
              <w:rPr>
                <w:rFonts w:cs="Arial" w:hint="cs"/>
                <w:sz w:val="20"/>
                <w:szCs w:val="20"/>
                <w:rtl/>
              </w:rPr>
              <w:t xml:space="preserve"> התיבה התוחמת</w:t>
            </w:r>
            <w:r w:rsidRPr="00DE36E2">
              <w:rPr>
                <w:rFonts w:cs="Arial"/>
                <w:sz w:val="20"/>
                <w:szCs w:val="20"/>
                <w:rtl/>
              </w:rPr>
              <w:t>)</w:t>
            </w:r>
          </w:p>
          <w:p w14:paraId="61C85676" w14:textId="73CE1F50" w:rsidR="00D14E52" w:rsidRPr="005D23D5" w:rsidRDefault="00D14E52" w:rsidP="00D14E52">
            <w:pPr>
              <w:pStyle w:val="NoSpacing"/>
              <w:numPr>
                <w:ilvl w:val="0"/>
                <w:numId w:val="21"/>
              </w:numPr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סוג</w:t>
            </w:r>
            <w:r w:rsidR="00F8629C">
              <w:rPr>
                <w:rFonts w:cs="Arial" w:hint="cs"/>
                <w:sz w:val="20"/>
                <w:szCs w:val="20"/>
                <w:rtl/>
              </w:rPr>
              <w:t xml:space="preserve"> </w:t>
            </w:r>
          </w:p>
        </w:tc>
      </w:tr>
      <w:tr w:rsidR="00F8629C" w14:paraId="318329FB" w14:textId="77777777" w:rsidTr="0035279B">
        <w:trPr>
          <w:trHeight w:val="470"/>
        </w:trPr>
        <w:tc>
          <w:tcPr>
            <w:tcW w:w="1803" w:type="dxa"/>
          </w:tcPr>
          <w:p w14:paraId="649B2C9A" w14:textId="0B2C8526" w:rsidR="00F8629C" w:rsidRDefault="00F8629C" w:rsidP="00D14E52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עמודי התמרורים*</w:t>
            </w:r>
          </w:p>
        </w:tc>
        <w:tc>
          <w:tcPr>
            <w:tcW w:w="6779" w:type="dxa"/>
            <w:vMerge/>
          </w:tcPr>
          <w:p w14:paraId="300B031D" w14:textId="094B9775" w:rsidR="00F8629C" w:rsidRPr="005D23D5" w:rsidRDefault="00F8629C" w:rsidP="00D14E52">
            <w:pPr>
              <w:pStyle w:val="NoSpacing"/>
              <w:numPr>
                <w:ilvl w:val="0"/>
                <w:numId w:val="21"/>
              </w:numPr>
              <w:rPr>
                <w:rFonts w:cs="Arial"/>
                <w:sz w:val="20"/>
                <w:szCs w:val="20"/>
                <w:rtl/>
              </w:rPr>
            </w:pPr>
          </w:p>
        </w:tc>
      </w:tr>
      <w:tr w:rsidR="00324163" w14:paraId="35FF2742" w14:textId="77777777" w:rsidTr="00246B4D">
        <w:tc>
          <w:tcPr>
            <w:tcW w:w="1803" w:type="dxa"/>
          </w:tcPr>
          <w:p w14:paraId="3A1451AB" w14:textId="07BD2A12" w:rsidR="00324163" w:rsidRDefault="00324163" w:rsidP="00D14E52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מעברי חציה</w:t>
            </w:r>
          </w:p>
        </w:tc>
        <w:tc>
          <w:tcPr>
            <w:tcW w:w="6779" w:type="dxa"/>
          </w:tcPr>
          <w:p w14:paraId="388DE10B" w14:textId="2E37DBDA" w:rsidR="00324163" w:rsidRPr="00F8629C" w:rsidRDefault="000D573E" w:rsidP="00F8629C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  <w:rtl/>
              </w:rPr>
            </w:pPr>
            <w:r w:rsidRPr="005D23D5">
              <w:rPr>
                <w:rFonts w:cs="Arial" w:hint="cs"/>
                <w:sz w:val="20"/>
                <w:szCs w:val="20"/>
                <w:rtl/>
              </w:rPr>
              <w:t>מיקום</w:t>
            </w:r>
            <w:r w:rsidRPr="005D23D5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F8629C">
              <w:rPr>
                <w:rFonts w:hint="cs"/>
                <w:sz w:val="20"/>
                <w:szCs w:val="20"/>
                <w:rtl/>
              </w:rPr>
              <w:t>(</w:t>
            </w:r>
            <w:r w:rsidR="00F8629C" w:rsidRPr="00F8629C">
              <w:rPr>
                <w:rFonts w:cs="Arial" w:hint="cs"/>
                <w:sz w:val="20"/>
                <w:szCs w:val="20"/>
                <w:rtl/>
              </w:rPr>
              <w:t xml:space="preserve">פוליגון של </w:t>
            </w:r>
            <w:r w:rsidRPr="00F8629C">
              <w:rPr>
                <w:rFonts w:cs="Arial" w:hint="cs"/>
                <w:sz w:val="20"/>
                <w:szCs w:val="20"/>
                <w:rtl/>
              </w:rPr>
              <w:t>התיבה התוחמת</w:t>
            </w:r>
            <w:r w:rsidR="00F8629C">
              <w:rPr>
                <w:rFonts w:hint="cs"/>
                <w:sz w:val="20"/>
                <w:szCs w:val="20"/>
                <w:rtl/>
              </w:rPr>
              <w:t>)</w:t>
            </w:r>
          </w:p>
        </w:tc>
      </w:tr>
      <w:tr w:rsidR="00D14E52" w14:paraId="56109553" w14:textId="77777777" w:rsidTr="00246B4D">
        <w:tc>
          <w:tcPr>
            <w:tcW w:w="1803" w:type="dxa"/>
          </w:tcPr>
          <w:p w14:paraId="190FE364" w14:textId="5C2DB496" w:rsidR="00D14E52" w:rsidRDefault="00D14E52" w:rsidP="00D14E52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קו עצירה</w:t>
            </w:r>
            <w:r w:rsidR="00F8629C">
              <w:rPr>
                <w:rFonts w:hint="cs"/>
                <w:sz w:val="20"/>
                <w:szCs w:val="20"/>
                <w:rtl/>
              </w:rPr>
              <w:t xml:space="preserve"> ופס האטה</w:t>
            </w:r>
          </w:p>
        </w:tc>
        <w:tc>
          <w:tcPr>
            <w:tcW w:w="6779" w:type="dxa"/>
          </w:tcPr>
          <w:p w14:paraId="11932C20" w14:textId="44787559" w:rsidR="00B54215" w:rsidRPr="00F8629C" w:rsidRDefault="00D14E52" w:rsidP="00F8629C">
            <w:pPr>
              <w:pStyle w:val="NoSpacing"/>
              <w:numPr>
                <w:ilvl w:val="0"/>
                <w:numId w:val="21"/>
              </w:numPr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מ</w:t>
            </w:r>
            <w:r w:rsidR="0063268C">
              <w:rPr>
                <w:rFonts w:cs="Arial" w:hint="cs"/>
                <w:sz w:val="20"/>
                <w:szCs w:val="20"/>
                <w:rtl/>
              </w:rPr>
              <w:t>י</w:t>
            </w:r>
            <w:r>
              <w:rPr>
                <w:rFonts w:cs="Arial" w:hint="cs"/>
                <w:sz w:val="20"/>
                <w:szCs w:val="20"/>
                <w:rtl/>
              </w:rPr>
              <w:t>קום</w:t>
            </w:r>
            <w:r w:rsidR="00F8629C">
              <w:rPr>
                <w:rFonts w:cs="Arial" w:hint="cs"/>
                <w:sz w:val="20"/>
                <w:szCs w:val="20"/>
                <w:rtl/>
              </w:rPr>
              <w:t xml:space="preserve"> (</w:t>
            </w:r>
            <w:r w:rsidR="002000D5">
              <w:rPr>
                <w:rFonts w:cs="Arial" w:hint="cs"/>
                <w:sz w:val="20"/>
                <w:szCs w:val="20"/>
                <w:rtl/>
              </w:rPr>
              <w:t>מסומן כקו)</w:t>
            </w:r>
          </w:p>
        </w:tc>
      </w:tr>
    </w:tbl>
    <w:p w14:paraId="2ACFEA2D" w14:textId="5487BCF4" w:rsidR="004016A9" w:rsidRDefault="004016A9" w:rsidP="00A6512D">
      <w:pPr>
        <w:pStyle w:val="NoSpacing"/>
        <w:rPr>
          <w:b/>
          <w:bCs/>
          <w:color w:val="2F5496" w:themeColor="accent1" w:themeShade="BF"/>
          <w:sz w:val="24"/>
          <w:szCs w:val="24"/>
          <w:rtl/>
        </w:rPr>
      </w:pPr>
    </w:p>
    <w:p w14:paraId="7668CCF5" w14:textId="0F8ABDE6" w:rsidR="002000D5" w:rsidRDefault="002000D5" w:rsidP="00A6512D">
      <w:pPr>
        <w:pStyle w:val="NoSpacing"/>
        <w:rPr>
          <w:b/>
          <w:bCs/>
          <w:color w:val="2F5496" w:themeColor="accent1" w:themeShade="BF"/>
          <w:sz w:val="24"/>
          <w:szCs w:val="24"/>
          <w:rtl/>
        </w:rPr>
      </w:pPr>
      <w:r w:rsidRPr="00C433E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חברות שירותים </w:t>
      </w:r>
    </w:p>
    <w:p w14:paraId="58A3DC1F" w14:textId="77777777" w:rsidR="00C433E1" w:rsidRPr="00C433E1" w:rsidRDefault="00C433E1" w:rsidP="00A6512D">
      <w:pPr>
        <w:pStyle w:val="NoSpacing"/>
        <w:rPr>
          <w:b/>
          <w:bCs/>
          <w:color w:val="2F5496" w:themeColor="accent1" w:themeShade="BF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94"/>
        <w:gridCol w:w="6798"/>
      </w:tblGrid>
      <w:tr w:rsidR="002000D5" w14:paraId="2233A032" w14:textId="77777777" w:rsidTr="002000D5">
        <w:tc>
          <w:tcPr>
            <w:tcW w:w="1794" w:type="dxa"/>
          </w:tcPr>
          <w:p w14:paraId="51CDA9B8" w14:textId="359E7C81" w:rsidR="002000D5" w:rsidRDefault="002000D5" w:rsidP="002000D5">
            <w:pPr>
              <w:pStyle w:val="NoSpacing"/>
              <w:rPr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עמודי תאורה*</w:t>
            </w:r>
          </w:p>
        </w:tc>
        <w:tc>
          <w:tcPr>
            <w:tcW w:w="6798" w:type="dxa"/>
            <w:vMerge w:val="restart"/>
          </w:tcPr>
          <w:p w14:paraId="1C1B401A" w14:textId="77777777" w:rsidR="002000D5" w:rsidRPr="005D23D5" w:rsidRDefault="002000D5" w:rsidP="002000D5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  <w:rtl/>
              </w:rPr>
            </w:pPr>
            <w:r w:rsidRPr="005D23D5">
              <w:rPr>
                <w:rFonts w:cs="Arial" w:hint="cs"/>
                <w:sz w:val="20"/>
                <w:szCs w:val="20"/>
                <w:rtl/>
              </w:rPr>
              <w:t>מיקום</w:t>
            </w:r>
            <w:r w:rsidRPr="005D23D5">
              <w:rPr>
                <w:rFonts w:cs="Arial"/>
                <w:sz w:val="20"/>
                <w:szCs w:val="20"/>
                <w:rtl/>
              </w:rPr>
              <w:t xml:space="preserve"> </w:t>
            </w:r>
          </w:p>
          <w:p w14:paraId="5C76D3C0" w14:textId="77777777" w:rsidR="002000D5" w:rsidRPr="00D14E52" w:rsidRDefault="002000D5" w:rsidP="002000D5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14E52">
              <w:rPr>
                <w:rFonts w:hint="cs"/>
                <w:sz w:val="20"/>
                <w:szCs w:val="20"/>
                <w:rtl/>
              </w:rPr>
              <w:t xml:space="preserve">רוחב </w:t>
            </w:r>
            <w:r>
              <w:rPr>
                <w:rFonts w:cs="Arial" w:hint="cs"/>
                <w:sz w:val="20"/>
                <w:szCs w:val="20"/>
                <w:rtl/>
              </w:rPr>
              <w:t>(בנקדות המרכז)</w:t>
            </w:r>
          </w:p>
          <w:p w14:paraId="40670BE6" w14:textId="77777777" w:rsidR="002000D5" w:rsidRDefault="002000D5" w:rsidP="002000D5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D23D5">
              <w:rPr>
                <w:rFonts w:cs="Arial" w:hint="cs"/>
                <w:sz w:val="20"/>
                <w:szCs w:val="20"/>
                <w:rtl/>
              </w:rPr>
              <w:t>גובה</w:t>
            </w:r>
          </w:p>
          <w:p w14:paraId="59F4DF9E" w14:textId="78CF3667" w:rsidR="002000D5" w:rsidRPr="002000D5" w:rsidRDefault="002000D5" w:rsidP="002000D5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  <w:rtl/>
              </w:rPr>
            </w:pPr>
            <w:r w:rsidRPr="002000D5">
              <w:rPr>
                <w:rFonts w:cs="Arial" w:hint="cs"/>
                <w:sz w:val="20"/>
                <w:szCs w:val="20"/>
                <w:rtl/>
              </w:rPr>
              <w:t>זווית</w:t>
            </w:r>
          </w:p>
        </w:tc>
      </w:tr>
      <w:tr w:rsidR="002000D5" w14:paraId="57CD6233" w14:textId="77777777" w:rsidTr="002000D5">
        <w:tc>
          <w:tcPr>
            <w:tcW w:w="1794" w:type="dxa"/>
          </w:tcPr>
          <w:p w14:paraId="319551F1" w14:textId="74EA3A37" w:rsidR="002000D5" w:rsidRDefault="002000D5" w:rsidP="002000D5">
            <w:pPr>
              <w:pStyle w:val="NoSpacing"/>
              <w:rPr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עמודי חשמל*</w:t>
            </w:r>
          </w:p>
        </w:tc>
        <w:tc>
          <w:tcPr>
            <w:tcW w:w="6798" w:type="dxa"/>
            <w:vMerge/>
          </w:tcPr>
          <w:p w14:paraId="487551BC" w14:textId="77777777" w:rsidR="002000D5" w:rsidRDefault="002000D5" w:rsidP="002000D5">
            <w:pPr>
              <w:pStyle w:val="NoSpacing"/>
              <w:rPr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</w:p>
        </w:tc>
      </w:tr>
      <w:tr w:rsidR="002000D5" w14:paraId="2F9E0589" w14:textId="77777777" w:rsidTr="002000D5">
        <w:tc>
          <w:tcPr>
            <w:tcW w:w="1794" w:type="dxa"/>
          </w:tcPr>
          <w:p w14:paraId="7D3D349C" w14:textId="58C84EE8" w:rsidR="002000D5" w:rsidRDefault="002000D5" w:rsidP="002000D5">
            <w:pPr>
              <w:pStyle w:val="NoSpacing"/>
              <w:rPr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מכסי ביוב ופתחי ניקוז*</w:t>
            </w:r>
          </w:p>
        </w:tc>
        <w:tc>
          <w:tcPr>
            <w:tcW w:w="6798" w:type="dxa"/>
          </w:tcPr>
          <w:p w14:paraId="17880F19" w14:textId="77777777" w:rsidR="002000D5" w:rsidRPr="005D23D5" w:rsidRDefault="002000D5" w:rsidP="002000D5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  <w:rtl/>
              </w:rPr>
            </w:pPr>
            <w:r w:rsidRPr="005D23D5">
              <w:rPr>
                <w:rFonts w:cs="Arial" w:hint="cs"/>
                <w:sz w:val="20"/>
                <w:szCs w:val="20"/>
                <w:rtl/>
              </w:rPr>
              <w:t>מ</w:t>
            </w:r>
            <w:r>
              <w:rPr>
                <w:rFonts w:cs="Arial" w:hint="cs"/>
                <w:sz w:val="20"/>
                <w:szCs w:val="20"/>
                <w:rtl/>
              </w:rPr>
              <w:t>י</w:t>
            </w:r>
            <w:r w:rsidRPr="005D23D5">
              <w:rPr>
                <w:rFonts w:cs="Arial" w:hint="cs"/>
                <w:sz w:val="20"/>
                <w:szCs w:val="20"/>
                <w:rtl/>
              </w:rPr>
              <w:t>קום</w:t>
            </w:r>
          </w:p>
          <w:p w14:paraId="3B076D2F" w14:textId="77777777" w:rsidR="002000D5" w:rsidRDefault="002000D5" w:rsidP="002000D5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D23D5">
              <w:rPr>
                <w:rFonts w:cs="Arial" w:hint="cs"/>
                <w:sz w:val="20"/>
                <w:szCs w:val="20"/>
                <w:rtl/>
              </w:rPr>
              <w:t>סוג</w:t>
            </w:r>
          </w:p>
          <w:p w14:paraId="30184F11" w14:textId="5B3929DA" w:rsidR="002000D5" w:rsidRPr="002000D5" w:rsidRDefault="002000D5" w:rsidP="002000D5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  <w:rtl/>
              </w:rPr>
            </w:pPr>
            <w:r w:rsidRPr="002000D5">
              <w:rPr>
                <w:rFonts w:cs="Arial" w:hint="cs"/>
                <w:sz w:val="20"/>
                <w:szCs w:val="20"/>
                <w:rtl/>
              </w:rPr>
              <w:t>מימדים</w:t>
            </w:r>
            <w:r w:rsidRPr="002000D5">
              <w:rPr>
                <w:rFonts w:cs="Arial"/>
                <w:sz w:val="20"/>
                <w:szCs w:val="20"/>
                <w:rtl/>
              </w:rPr>
              <w:t xml:space="preserve"> (</w:t>
            </w:r>
            <w:r w:rsidRPr="002000D5">
              <w:rPr>
                <w:rFonts w:cs="Arial" w:hint="cs"/>
                <w:sz w:val="20"/>
                <w:szCs w:val="20"/>
                <w:rtl/>
              </w:rPr>
              <w:t>רוחב</w:t>
            </w:r>
            <w:r w:rsidRPr="002000D5">
              <w:rPr>
                <w:rFonts w:cs="Arial"/>
                <w:sz w:val="20"/>
                <w:szCs w:val="20"/>
                <w:rtl/>
              </w:rPr>
              <w:t>,</w:t>
            </w:r>
            <w:r w:rsidRPr="002000D5">
              <w:rPr>
                <w:rFonts w:cs="Arial" w:hint="cs"/>
                <w:sz w:val="20"/>
                <w:szCs w:val="20"/>
                <w:rtl/>
              </w:rPr>
              <w:t>גובה</w:t>
            </w:r>
            <w:r w:rsidRPr="002000D5">
              <w:rPr>
                <w:rFonts w:cs="Arial"/>
                <w:sz w:val="20"/>
                <w:szCs w:val="20"/>
                <w:rtl/>
              </w:rPr>
              <w:t>)</w:t>
            </w:r>
          </w:p>
        </w:tc>
      </w:tr>
      <w:tr w:rsidR="002000D5" w14:paraId="3C9963F6" w14:textId="77777777" w:rsidTr="002000D5">
        <w:tc>
          <w:tcPr>
            <w:tcW w:w="1794" w:type="dxa"/>
          </w:tcPr>
          <w:p w14:paraId="5C4721C0" w14:textId="4F6B0133" w:rsidR="002000D5" w:rsidRDefault="002000D5" w:rsidP="002000D5">
            <w:pPr>
              <w:pStyle w:val="NoSpacing"/>
              <w:rPr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גזעי עצים*</w:t>
            </w:r>
          </w:p>
        </w:tc>
        <w:tc>
          <w:tcPr>
            <w:tcW w:w="6798" w:type="dxa"/>
          </w:tcPr>
          <w:p w14:paraId="5719F1D8" w14:textId="77777777" w:rsidR="002000D5" w:rsidRPr="005D23D5" w:rsidRDefault="002000D5" w:rsidP="002000D5">
            <w:pPr>
              <w:pStyle w:val="NoSpacing"/>
              <w:numPr>
                <w:ilvl w:val="0"/>
                <w:numId w:val="21"/>
              </w:numPr>
              <w:rPr>
                <w:rFonts w:cs="Arial"/>
                <w:sz w:val="20"/>
                <w:szCs w:val="20"/>
                <w:rtl/>
              </w:rPr>
            </w:pPr>
            <w:r w:rsidRPr="005D23D5">
              <w:rPr>
                <w:rFonts w:cs="Arial" w:hint="cs"/>
                <w:sz w:val="20"/>
                <w:szCs w:val="20"/>
                <w:rtl/>
              </w:rPr>
              <w:t>מיקום</w:t>
            </w:r>
            <w:r w:rsidRPr="005D23D5">
              <w:rPr>
                <w:rFonts w:cs="Arial"/>
                <w:sz w:val="20"/>
                <w:szCs w:val="20"/>
                <w:rtl/>
              </w:rPr>
              <w:t xml:space="preserve"> </w:t>
            </w:r>
          </w:p>
          <w:p w14:paraId="195FD006" w14:textId="77777777" w:rsidR="002000D5" w:rsidRPr="00D14E52" w:rsidRDefault="002000D5" w:rsidP="002000D5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14E52">
              <w:rPr>
                <w:rFonts w:hint="cs"/>
                <w:sz w:val="20"/>
                <w:szCs w:val="20"/>
                <w:rtl/>
              </w:rPr>
              <w:t xml:space="preserve">רוחב </w:t>
            </w:r>
            <w:r>
              <w:rPr>
                <w:rFonts w:cs="Arial" w:hint="cs"/>
                <w:sz w:val="20"/>
                <w:szCs w:val="20"/>
                <w:rtl/>
              </w:rPr>
              <w:t>(בנקדות המרכז)</w:t>
            </w:r>
          </w:p>
          <w:p w14:paraId="0BBC46E2" w14:textId="77777777" w:rsidR="002000D5" w:rsidRPr="005D23D5" w:rsidRDefault="002000D5" w:rsidP="002000D5">
            <w:pPr>
              <w:pStyle w:val="NoSpacing"/>
              <w:numPr>
                <w:ilvl w:val="0"/>
                <w:numId w:val="21"/>
              </w:numPr>
              <w:rPr>
                <w:rFonts w:cs="Arial"/>
                <w:sz w:val="20"/>
                <w:szCs w:val="20"/>
                <w:rtl/>
              </w:rPr>
            </w:pPr>
            <w:r w:rsidRPr="005D23D5">
              <w:rPr>
                <w:rFonts w:cs="Arial" w:hint="cs"/>
                <w:sz w:val="20"/>
                <w:szCs w:val="20"/>
                <w:rtl/>
              </w:rPr>
              <w:t>גובה</w:t>
            </w:r>
          </w:p>
          <w:p w14:paraId="50F7F144" w14:textId="77777777" w:rsidR="002000D5" w:rsidRPr="005D23D5" w:rsidRDefault="002000D5" w:rsidP="002000D5">
            <w:pPr>
              <w:pStyle w:val="NoSpacing"/>
              <w:numPr>
                <w:ilvl w:val="0"/>
                <w:numId w:val="21"/>
              </w:numPr>
              <w:rPr>
                <w:rFonts w:cs="Arial"/>
                <w:sz w:val="20"/>
                <w:szCs w:val="20"/>
                <w:rtl/>
              </w:rPr>
            </w:pPr>
            <w:r w:rsidRPr="005D23D5">
              <w:rPr>
                <w:rFonts w:cs="Arial" w:hint="cs"/>
                <w:sz w:val="20"/>
                <w:szCs w:val="20"/>
                <w:rtl/>
              </w:rPr>
              <w:t>זווית</w:t>
            </w:r>
          </w:p>
          <w:p w14:paraId="7F1C0D51" w14:textId="77777777" w:rsidR="002000D5" w:rsidRDefault="002000D5" w:rsidP="002000D5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D23D5">
              <w:rPr>
                <w:rFonts w:cs="Arial" w:hint="cs"/>
                <w:sz w:val="20"/>
                <w:szCs w:val="20"/>
                <w:rtl/>
              </w:rPr>
              <w:t>מידות</w:t>
            </w:r>
            <w:r w:rsidRPr="005D23D5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5D23D5">
              <w:rPr>
                <w:rFonts w:cs="Arial" w:hint="cs"/>
                <w:sz w:val="20"/>
                <w:szCs w:val="20"/>
                <w:rtl/>
              </w:rPr>
              <w:t>מתייחסות</w:t>
            </w:r>
            <w:r w:rsidRPr="005D23D5">
              <w:rPr>
                <w:rFonts w:cs="Arial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sz w:val="20"/>
                <w:szCs w:val="20"/>
                <w:rtl/>
              </w:rPr>
              <w:t>לגזע עצמו</w:t>
            </w:r>
          </w:p>
          <w:p w14:paraId="2FE69971" w14:textId="4443FBB4" w:rsidR="002000D5" w:rsidRPr="002000D5" w:rsidRDefault="002000D5" w:rsidP="002000D5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  <w:rtl/>
              </w:rPr>
            </w:pPr>
            <w:r w:rsidRPr="002000D5">
              <w:rPr>
                <w:rFonts w:hint="cs"/>
                <w:sz w:val="20"/>
                <w:szCs w:val="20"/>
                <w:rtl/>
              </w:rPr>
              <w:t>מזהה רק עצים שהגזע שלהם דמוי עמוד (לדוגמא: עץ דקל)</w:t>
            </w:r>
          </w:p>
        </w:tc>
      </w:tr>
    </w:tbl>
    <w:p w14:paraId="47D66873" w14:textId="77777777" w:rsidR="002000D5" w:rsidRPr="00A6512D" w:rsidRDefault="002000D5" w:rsidP="00A6512D">
      <w:pPr>
        <w:pStyle w:val="NoSpacing"/>
        <w:rPr>
          <w:b/>
          <w:bCs/>
          <w:color w:val="2F5496" w:themeColor="accent1" w:themeShade="BF"/>
          <w:sz w:val="24"/>
          <w:szCs w:val="24"/>
          <w:rtl/>
        </w:rPr>
      </w:pPr>
    </w:p>
    <w:p w14:paraId="781092DE" w14:textId="58C0E5DF" w:rsidR="00E6048D" w:rsidRDefault="00E6048D" w:rsidP="006547D1">
      <w:pPr>
        <w:bidi w:val="0"/>
        <w:rPr>
          <w:b/>
          <w:bCs/>
          <w:rtl/>
        </w:rPr>
      </w:pPr>
    </w:p>
    <w:p w14:paraId="4E42B59D" w14:textId="1E390674" w:rsidR="004016A9" w:rsidRPr="00C433E1" w:rsidRDefault="004016A9" w:rsidP="004016A9">
      <w:pPr>
        <w:pStyle w:val="NoSpacing"/>
        <w:rPr>
          <w:b/>
          <w:bCs/>
          <w:color w:val="2F5496" w:themeColor="accent1" w:themeShade="BF"/>
          <w:sz w:val="24"/>
          <w:szCs w:val="24"/>
          <w:u w:val="single"/>
        </w:rPr>
      </w:pPr>
      <w:r w:rsidRPr="00C433E1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 xml:space="preserve">סקר כביש </w:t>
      </w:r>
      <w:r w:rsidRPr="00C433E1">
        <w:rPr>
          <w:b/>
          <w:bCs/>
          <w:color w:val="2F5496" w:themeColor="accent1" w:themeShade="BF"/>
          <w:sz w:val="24"/>
          <w:szCs w:val="24"/>
          <w:u w:val="single"/>
          <w:rtl/>
        </w:rPr>
        <w:t>–</w:t>
      </w:r>
      <w:r w:rsidR="00713A82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 xml:space="preserve"> רשימת </w:t>
      </w:r>
      <w:r w:rsidRPr="00C433E1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 xml:space="preserve">שכבות </w:t>
      </w:r>
      <w:r w:rsidRPr="00C433E1">
        <w:rPr>
          <w:rFonts w:hint="cs"/>
          <w:b/>
          <w:bCs/>
          <w:color w:val="2F5496" w:themeColor="accent1" w:themeShade="BF"/>
          <w:sz w:val="24"/>
          <w:szCs w:val="24"/>
          <w:u w:val="single"/>
        </w:rPr>
        <w:t>GIS</w:t>
      </w:r>
      <w:r w:rsidRPr="00C433E1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 xml:space="preserve"> זמינות עפ"י מקור:</w:t>
      </w:r>
    </w:p>
    <w:p w14:paraId="703E39D9" w14:textId="53EAADBC" w:rsidR="004016A9" w:rsidRDefault="004016A9" w:rsidP="00A57300">
      <w:pPr>
        <w:rPr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8"/>
        <w:gridCol w:w="6865"/>
      </w:tblGrid>
      <w:tr w:rsidR="009B0EF2" w14:paraId="2802E1DE" w14:textId="77777777" w:rsidTr="009B0EF2">
        <w:tc>
          <w:tcPr>
            <w:tcW w:w="1788" w:type="dxa"/>
          </w:tcPr>
          <w:p w14:paraId="4A1CB943" w14:textId="77777777" w:rsidR="009B0EF2" w:rsidRPr="00922962" w:rsidRDefault="009B0EF2" w:rsidP="003A2A33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2296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שכבת </w:t>
            </w:r>
            <w:r w:rsidRPr="00922962">
              <w:rPr>
                <w:rFonts w:asciiTheme="minorBidi" w:hAnsiTheme="minorBidi"/>
                <w:b/>
                <w:bCs/>
                <w:sz w:val="20"/>
                <w:szCs w:val="20"/>
              </w:rPr>
              <w:t>GIS</w:t>
            </w:r>
          </w:p>
        </w:tc>
        <w:tc>
          <w:tcPr>
            <w:tcW w:w="6865" w:type="dxa"/>
          </w:tcPr>
          <w:p w14:paraId="11CE0783" w14:textId="77777777" w:rsidR="009B0EF2" w:rsidRDefault="009B0EF2" w:rsidP="003A2A33">
            <w:pPr>
              <w:pStyle w:val="NoSpacing"/>
              <w:rPr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מאפיינים</w:t>
            </w:r>
          </w:p>
        </w:tc>
      </w:tr>
      <w:tr w:rsidR="009B0EF2" w14:paraId="42869244" w14:textId="77777777" w:rsidTr="009B0EF2">
        <w:tc>
          <w:tcPr>
            <w:tcW w:w="1788" w:type="dxa"/>
          </w:tcPr>
          <w:p w14:paraId="119FBABF" w14:textId="114DEBB9" w:rsidR="009B0EF2" w:rsidRPr="00922962" w:rsidRDefault="009B0EF2" w:rsidP="009E596D">
            <w:pPr>
              <w:pStyle w:val="NoSpacing"/>
              <w:rPr>
                <w:sz w:val="20"/>
                <w:szCs w:val="20"/>
                <w:rtl/>
              </w:rPr>
            </w:pPr>
            <w:r w:rsidRPr="00922962">
              <w:rPr>
                <w:rFonts w:hint="cs"/>
                <w:sz w:val="20"/>
                <w:szCs w:val="20"/>
                <w:rtl/>
              </w:rPr>
              <w:t>בורות</w:t>
            </w: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6865" w:type="dxa"/>
          </w:tcPr>
          <w:p w14:paraId="134472BF" w14:textId="4E959C19" w:rsidR="009B0EF2" w:rsidRPr="009E596D" w:rsidRDefault="009B0EF2" w:rsidP="009E596D">
            <w:pPr>
              <w:pStyle w:val="NoSpacing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E596D">
              <w:rPr>
                <w:rFonts w:cs="Arial" w:hint="cs"/>
                <w:sz w:val="20"/>
                <w:szCs w:val="20"/>
                <w:rtl/>
              </w:rPr>
              <w:t>מ</w:t>
            </w:r>
            <w:r w:rsidR="00A651D0">
              <w:rPr>
                <w:rFonts w:cs="Arial" w:hint="cs"/>
                <w:sz w:val="20"/>
                <w:szCs w:val="20"/>
                <w:rtl/>
              </w:rPr>
              <w:t>י</w:t>
            </w:r>
            <w:r w:rsidRPr="009E596D">
              <w:rPr>
                <w:rFonts w:cs="Arial" w:hint="cs"/>
                <w:sz w:val="20"/>
                <w:szCs w:val="20"/>
                <w:rtl/>
              </w:rPr>
              <w:t>קום</w:t>
            </w:r>
          </w:p>
          <w:p w14:paraId="0F1ECC30" w14:textId="77777777" w:rsidR="009B0EF2" w:rsidRPr="009E596D" w:rsidRDefault="009B0EF2" w:rsidP="009E596D">
            <w:pPr>
              <w:pStyle w:val="NoSpacing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E596D">
              <w:rPr>
                <w:rFonts w:cs="Arial" w:hint="cs"/>
                <w:sz w:val="20"/>
                <w:szCs w:val="20"/>
                <w:rtl/>
              </w:rPr>
              <w:t>מידות</w:t>
            </w:r>
            <w:r w:rsidRPr="009E596D">
              <w:rPr>
                <w:rFonts w:cs="Arial"/>
                <w:sz w:val="20"/>
                <w:szCs w:val="20"/>
                <w:rtl/>
              </w:rPr>
              <w:t xml:space="preserve"> (</w:t>
            </w:r>
            <w:r w:rsidRPr="009E596D">
              <w:rPr>
                <w:rFonts w:cs="Arial" w:hint="cs"/>
                <w:sz w:val="20"/>
                <w:szCs w:val="20"/>
                <w:rtl/>
              </w:rPr>
              <w:t>רוחב</w:t>
            </w:r>
            <w:r w:rsidRPr="009E596D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9E596D">
              <w:rPr>
                <w:rFonts w:cs="Arial" w:hint="cs"/>
                <w:sz w:val="20"/>
                <w:szCs w:val="20"/>
                <w:rtl/>
              </w:rPr>
              <w:t>ואורך</w:t>
            </w:r>
            <w:r w:rsidRPr="009E596D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9E596D">
              <w:rPr>
                <w:rFonts w:cs="Arial" w:hint="cs"/>
                <w:sz w:val="20"/>
                <w:szCs w:val="20"/>
                <w:rtl/>
              </w:rPr>
              <w:t>של התיבה</w:t>
            </w:r>
            <w:r w:rsidRPr="009E596D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9E596D">
              <w:rPr>
                <w:rFonts w:cs="Arial" w:hint="cs"/>
                <w:sz w:val="20"/>
                <w:szCs w:val="20"/>
                <w:rtl/>
              </w:rPr>
              <w:t>התוחמת</w:t>
            </w:r>
            <w:r w:rsidRPr="009E596D">
              <w:rPr>
                <w:rFonts w:cs="Arial"/>
                <w:sz w:val="20"/>
                <w:szCs w:val="20"/>
                <w:rtl/>
              </w:rPr>
              <w:t>)</w:t>
            </w:r>
          </w:p>
          <w:p w14:paraId="504A03F4" w14:textId="224CF63E" w:rsidR="009B0EF2" w:rsidRPr="009E596D" w:rsidRDefault="009B0EF2" w:rsidP="009E596D">
            <w:pPr>
              <w:pStyle w:val="NoSpacing"/>
              <w:numPr>
                <w:ilvl w:val="0"/>
                <w:numId w:val="23"/>
              </w:numPr>
              <w:rPr>
                <w:sz w:val="20"/>
                <w:szCs w:val="20"/>
                <w:rtl/>
              </w:rPr>
            </w:pPr>
            <w:r w:rsidRPr="009E596D">
              <w:rPr>
                <w:rFonts w:cs="Arial" w:hint="cs"/>
                <w:sz w:val="20"/>
                <w:szCs w:val="20"/>
                <w:rtl/>
              </w:rPr>
              <w:t>בורות</w:t>
            </w:r>
            <w:r w:rsidRPr="009E596D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9E596D">
              <w:rPr>
                <w:rFonts w:cs="Arial" w:hint="cs"/>
                <w:sz w:val="20"/>
                <w:szCs w:val="20"/>
                <w:rtl/>
              </w:rPr>
              <w:t>קרובים</w:t>
            </w:r>
            <w:r w:rsidRPr="009E596D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9E596D">
              <w:rPr>
                <w:rFonts w:cs="Arial" w:hint="cs"/>
                <w:sz w:val="20"/>
                <w:szCs w:val="20"/>
                <w:rtl/>
              </w:rPr>
              <w:t>במידות דומות</w:t>
            </w:r>
            <w:r w:rsidRPr="009E596D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9E596D">
              <w:rPr>
                <w:rFonts w:cs="Arial" w:hint="cs"/>
                <w:sz w:val="20"/>
                <w:szCs w:val="20"/>
                <w:rtl/>
              </w:rPr>
              <w:t>עשויים</w:t>
            </w:r>
            <w:r w:rsidRPr="009E596D">
              <w:rPr>
                <w:rFonts w:cs="Arial"/>
                <w:sz w:val="20"/>
                <w:szCs w:val="20"/>
                <w:rtl/>
              </w:rPr>
              <w:t xml:space="preserve"> להיות </w:t>
            </w:r>
            <w:r>
              <w:rPr>
                <w:rFonts w:cs="Arial" w:hint="cs"/>
                <w:sz w:val="20"/>
                <w:szCs w:val="20"/>
                <w:rtl/>
              </w:rPr>
              <w:t>מוצגים כבור אחד</w:t>
            </w:r>
          </w:p>
        </w:tc>
      </w:tr>
      <w:tr w:rsidR="009B0EF2" w14:paraId="6F251045" w14:textId="77777777" w:rsidTr="009B0EF2">
        <w:tc>
          <w:tcPr>
            <w:tcW w:w="1788" w:type="dxa"/>
          </w:tcPr>
          <w:p w14:paraId="3FA60063" w14:textId="0D82DE2C" w:rsidR="009B0EF2" w:rsidRDefault="009B0EF2" w:rsidP="003A2A33">
            <w:pPr>
              <w:pStyle w:val="NoSpacing"/>
              <w:rPr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9E596D">
              <w:rPr>
                <w:rFonts w:hint="cs"/>
                <w:sz w:val="20"/>
                <w:szCs w:val="20"/>
                <w:rtl/>
              </w:rPr>
              <w:t>סדקים</w:t>
            </w: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6865" w:type="dxa"/>
          </w:tcPr>
          <w:p w14:paraId="752CA17E" w14:textId="6CC3F0A3" w:rsidR="009B0EF2" w:rsidRPr="00A57300" w:rsidRDefault="009B0EF2" w:rsidP="009E596D">
            <w:pPr>
              <w:pStyle w:val="NoSpacing"/>
              <w:numPr>
                <w:ilvl w:val="0"/>
                <w:numId w:val="24"/>
              </w:numPr>
              <w:rPr>
                <w:sz w:val="20"/>
                <w:szCs w:val="20"/>
                <w:rtl/>
              </w:rPr>
            </w:pPr>
            <w:r w:rsidRPr="00A57300">
              <w:rPr>
                <w:rFonts w:cs="Arial" w:hint="cs"/>
                <w:sz w:val="20"/>
                <w:szCs w:val="20"/>
                <w:rtl/>
              </w:rPr>
              <w:t>מ</w:t>
            </w:r>
            <w:r>
              <w:rPr>
                <w:rFonts w:cs="Arial" w:hint="cs"/>
                <w:sz w:val="20"/>
                <w:szCs w:val="20"/>
                <w:rtl/>
              </w:rPr>
              <w:t>י</w:t>
            </w:r>
            <w:r w:rsidRPr="00A57300">
              <w:rPr>
                <w:rFonts w:cs="Arial" w:hint="cs"/>
                <w:sz w:val="20"/>
                <w:szCs w:val="20"/>
                <w:rtl/>
              </w:rPr>
              <w:t>קום</w:t>
            </w:r>
          </w:p>
          <w:p w14:paraId="7896C644" w14:textId="77777777" w:rsidR="009B0EF2" w:rsidRDefault="009B0EF2" w:rsidP="009E596D">
            <w:pPr>
              <w:pStyle w:val="NoSpacing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A57300">
              <w:rPr>
                <w:rFonts w:cs="Arial" w:hint="cs"/>
                <w:sz w:val="20"/>
                <w:szCs w:val="20"/>
                <w:rtl/>
              </w:rPr>
              <w:t>מידות</w:t>
            </w:r>
            <w:r w:rsidRPr="00A57300">
              <w:rPr>
                <w:rFonts w:cs="Arial"/>
                <w:sz w:val="20"/>
                <w:szCs w:val="20"/>
                <w:rtl/>
              </w:rPr>
              <w:t xml:space="preserve"> (</w:t>
            </w:r>
            <w:r w:rsidRPr="00A57300">
              <w:rPr>
                <w:rFonts w:cs="Arial" w:hint="cs"/>
                <w:sz w:val="20"/>
                <w:szCs w:val="20"/>
                <w:rtl/>
              </w:rPr>
              <w:t>של</w:t>
            </w:r>
            <w:r w:rsidRPr="00A57300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A57300">
              <w:rPr>
                <w:rFonts w:cs="Arial" w:hint="cs"/>
                <w:sz w:val="20"/>
                <w:szCs w:val="20"/>
                <w:rtl/>
              </w:rPr>
              <w:t>האליפסה</w:t>
            </w:r>
            <w:r w:rsidRPr="00A57300">
              <w:rPr>
                <w:rFonts w:cs="Arial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sz w:val="20"/>
                <w:szCs w:val="20"/>
                <w:rtl/>
              </w:rPr>
              <w:t>התוחמת</w:t>
            </w:r>
            <w:r w:rsidRPr="00A57300">
              <w:rPr>
                <w:rFonts w:cs="Arial"/>
                <w:sz w:val="20"/>
                <w:szCs w:val="20"/>
                <w:rtl/>
              </w:rPr>
              <w:t>)</w:t>
            </w:r>
          </w:p>
          <w:p w14:paraId="6F38BFDA" w14:textId="1C8B7E17" w:rsidR="002F08CD" w:rsidRPr="00DE36E2" w:rsidRDefault="002F08CD" w:rsidP="009E596D">
            <w:pPr>
              <w:pStyle w:val="NoSpacing"/>
              <w:numPr>
                <w:ilvl w:val="0"/>
                <w:numId w:val="24"/>
              </w:num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אזימוט</w:t>
            </w:r>
          </w:p>
        </w:tc>
      </w:tr>
      <w:tr w:rsidR="009B0EF2" w14:paraId="058D8D39" w14:textId="77777777" w:rsidTr="009B0EF2">
        <w:tc>
          <w:tcPr>
            <w:tcW w:w="1788" w:type="dxa"/>
          </w:tcPr>
          <w:p w14:paraId="7BEE0D7D" w14:textId="1CB6B94D" w:rsidR="009B0EF2" w:rsidRPr="009E596D" w:rsidRDefault="009B0EF2" w:rsidP="003A2A33">
            <w:pPr>
              <w:pStyle w:val="NoSpacing"/>
              <w:rPr>
                <w:color w:val="2F5496" w:themeColor="accent1" w:themeShade="BF"/>
                <w:sz w:val="24"/>
                <w:szCs w:val="24"/>
                <w:rtl/>
              </w:rPr>
            </w:pPr>
            <w:r w:rsidRPr="009E596D">
              <w:rPr>
                <w:rFonts w:hint="cs"/>
                <w:sz w:val="20"/>
                <w:szCs w:val="20"/>
                <w:rtl/>
              </w:rPr>
              <w:t>מדד גליות הכביש</w:t>
            </w: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6865" w:type="dxa"/>
          </w:tcPr>
          <w:p w14:paraId="625F8566" w14:textId="3EC62886" w:rsidR="009B0EF2" w:rsidRPr="009E596D" w:rsidRDefault="009B0EF2" w:rsidP="003A2A33">
            <w:pPr>
              <w:pStyle w:val="NoSpacing"/>
              <w:rPr>
                <w:sz w:val="20"/>
                <w:szCs w:val="20"/>
                <w:rtl/>
              </w:rPr>
            </w:pPr>
            <w:r w:rsidRPr="009E596D">
              <w:rPr>
                <w:rFonts w:cs="Arial" w:hint="cs"/>
                <w:sz w:val="20"/>
                <w:szCs w:val="20"/>
                <w:rtl/>
              </w:rPr>
              <w:t>ערך</w:t>
            </w:r>
            <w:r w:rsidRPr="009E596D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9E596D">
              <w:rPr>
                <w:rFonts w:cs="Arial" w:hint="cs"/>
                <w:sz w:val="20"/>
                <w:szCs w:val="20"/>
                <w:rtl/>
              </w:rPr>
              <w:t>מספרי</w:t>
            </w:r>
            <w:r w:rsidRPr="009E596D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9E596D">
              <w:rPr>
                <w:rFonts w:cs="Arial" w:hint="cs"/>
                <w:sz w:val="20"/>
                <w:szCs w:val="20"/>
                <w:rtl/>
              </w:rPr>
              <w:t>בין</w:t>
            </w:r>
            <w:r w:rsidRPr="009E596D">
              <w:rPr>
                <w:rFonts w:cs="Arial"/>
                <w:sz w:val="20"/>
                <w:szCs w:val="20"/>
                <w:rtl/>
              </w:rPr>
              <w:t xml:space="preserve"> 0 </w:t>
            </w:r>
            <w:r w:rsidRPr="009E596D">
              <w:rPr>
                <w:rFonts w:cs="Arial" w:hint="cs"/>
                <w:sz w:val="20"/>
                <w:szCs w:val="20"/>
                <w:rtl/>
              </w:rPr>
              <w:t>ל</w:t>
            </w:r>
            <w:r w:rsidRPr="009E596D">
              <w:rPr>
                <w:rFonts w:cs="Arial"/>
                <w:sz w:val="20"/>
                <w:szCs w:val="20"/>
                <w:rtl/>
              </w:rPr>
              <w:t>-5</w:t>
            </w:r>
            <w:r>
              <w:rPr>
                <w:rFonts w:cs="Arial" w:hint="cs"/>
                <w:sz w:val="20"/>
                <w:szCs w:val="20"/>
                <w:rtl/>
              </w:rPr>
              <w:t xml:space="preserve"> </w:t>
            </w:r>
            <w:r w:rsidRPr="009E596D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9E596D">
              <w:rPr>
                <w:rFonts w:cs="Arial" w:hint="cs"/>
                <w:sz w:val="20"/>
                <w:szCs w:val="20"/>
                <w:rtl/>
              </w:rPr>
              <w:t>הקובע את מדד הגליות של הכביש.</w:t>
            </w:r>
            <w:r w:rsidRPr="009E596D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9E596D">
              <w:rPr>
                <w:rFonts w:cs="Arial" w:hint="cs"/>
                <w:sz w:val="20"/>
                <w:szCs w:val="20"/>
                <w:rtl/>
              </w:rPr>
              <w:t>כאשר</w:t>
            </w:r>
            <w:r w:rsidRPr="009E596D">
              <w:rPr>
                <w:rFonts w:cs="Arial"/>
                <w:sz w:val="20"/>
                <w:szCs w:val="20"/>
                <w:rtl/>
              </w:rPr>
              <w:t xml:space="preserve"> 0 </w:t>
            </w:r>
            <w:r w:rsidRPr="009E596D">
              <w:rPr>
                <w:rFonts w:cs="Arial" w:hint="cs"/>
                <w:sz w:val="20"/>
                <w:szCs w:val="20"/>
                <w:rtl/>
              </w:rPr>
              <w:t>מייצג</w:t>
            </w:r>
            <w:r w:rsidRPr="009E596D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9E596D">
              <w:rPr>
                <w:rFonts w:cs="Arial" w:hint="cs"/>
                <w:sz w:val="20"/>
                <w:szCs w:val="20"/>
                <w:rtl/>
              </w:rPr>
              <w:t>את הדרך הגלית ביותר</w:t>
            </w:r>
            <w:r w:rsidRPr="009E596D">
              <w:rPr>
                <w:rFonts w:cs="Arial"/>
                <w:sz w:val="20"/>
                <w:szCs w:val="20"/>
                <w:rtl/>
              </w:rPr>
              <w:t xml:space="preserve">. </w:t>
            </w:r>
            <w:r w:rsidRPr="009E596D">
              <w:rPr>
                <w:rFonts w:cs="Arial" w:hint="cs"/>
                <w:sz w:val="20"/>
                <w:szCs w:val="20"/>
                <w:rtl/>
              </w:rPr>
              <w:t>ציון</w:t>
            </w:r>
            <w:r w:rsidRPr="009E596D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9E596D">
              <w:rPr>
                <w:rFonts w:cs="Arial" w:hint="cs"/>
                <w:sz w:val="20"/>
                <w:szCs w:val="20"/>
                <w:rtl/>
              </w:rPr>
              <w:t>הגליות</w:t>
            </w:r>
            <w:r w:rsidRPr="009E596D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9E596D">
              <w:rPr>
                <w:rFonts w:cs="Arial" w:hint="cs"/>
                <w:sz w:val="20"/>
                <w:szCs w:val="20"/>
                <w:rtl/>
              </w:rPr>
              <w:t>מבוסס</w:t>
            </w:r>
            <w:r w:rsidRPr="009E596D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9E596D">
              <w:rPr>
                <w:rFonts w:cs="Arial" w:hint="cs"/>
                <w:sz w:val="20"/>
                <w:szCs w:val="20"/>
                <w:rtl/>
              </w:rPr>
              <w:t>על</w:t>
            </w:r>
            <w:r w:rsidRPr="009E596D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9E596D">
              <w:rPr>
                <w:rFonts w:cs="Arial" w:hint="cs"/>
                <w:sz w:val="20"/>
                <w:szCs w:val="20"/>
                <w:rtl/>
              </w:rPr>
              <w:t>אות</w:t>
            </w:r>
            <w:r w:rsidRPr="009E596D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9E596D">
              <w:rPr>
                <w:rFonts w:cs="Arial" w:hint="cs"/>
                <w:sz w:val="20"/>
                <w:szCs w:val="20"/>
                <w:rtl/>
              </w:rPr>
              <w:t xml:space="preserve">המופק מה- </w:t>
            </w:r>
            <w:r w:rsidRPr="009E596D">
              <w:rPr>
                <w:rFonts w:cs="Arial"/>
                <w:sz w:val="20"/>
                <w:szCs w:val="20"/>
              </w:rPr>
              <w:t>G sensor</w:t>
            </w:r>
            <w:r w:rsidRPr="009E596D">
              <w:rPr>
                <w:rFonts w:cs="Arial"/>
                <w:sz w:val="20"/>
                <w:szCs w:val="20"/>
                <w:rtl/>
              </w:rPr>
              <w:t xml:space="preserve"> </w:t>
            </w:r>
          </w:p>
        </w:tc>
      </w:tr>
      <w:tr w:rsidR="009B0EF2" w14:paraId="2F80AA34" w14:textId="77777777" w:rsidTr="009B0EF2">
        <w:tc>
          <w:tcPr>
            <w:tcW w:w="1788" w:type="dxa"/>
          </w:tcPr>
          <w:p w14:paraId="226F7E27" w14:textId="0CC19B98" w:rsidR="009B0EF2" w:rsidRPr="009E596D" w:rsidRDefault="009B0EF2" w:rsidP="003A2A33">
            <w:pPr>
              <w:pStyle w:val="NoSpacing"/>
              <w:rPr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9E596D">
              <w:rPr>
                <w:rFonts w:hint="cs"/>
                <w:sz w:val="20"/>
                <w:szCs w:val="20"/>
                <w:rtl/>
              </w:rPr>
              <w:t>דירוג מצב הכביש</w:t>
            </w:r>
            <w:r w:rsidRPr="009E596D"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6865" w:type="dxa"/>
          </w:tcPr>
          <w:p w14:paraId="582C1DD0" w14:textId="0073D426" w:rsidR="009B0EF2" w:rsidRPr="00DE36E2" w:rsidRDefault="009B0EF2" w:rsidP="003A2A33">
            <w:pPr>
              <w:pStyle w:val="NoSpacing"/>
              <w:rPr>
                <w:sz w:val="20"/>
                <w:szCs w:val="20"/>
                <w:rtl/>
              </w:rPr>
            </w:pPr>
            <w:r w:rsidRPr="00832BB4">
              <w:rPr>
                <w:rFonts w:cs="Arial" w:hint="cs"/>
                <w:sz w:val="20"/>
                <w:szCs w:val="20"/>
                <w:rtl/>
              </w:rPr>
              <w:t>ערך</w:t>
            </w:r>
            <w:r w:rsidRPr="00832BB4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832BB4">
              <w:rPr>
                <w:rFonts w:cs="Arial" w:hint="cs"/>
                <w:sz w:val="20"/>
                <w:szCs w:val="20"/>
                <w:rtl/>
              </w:rPr>
              <w:t>מספרי</w:t>
            </w:r>
            <w:r w:rsidRPr="00832BB4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832BB4">
              <w:rPr>
                <w:rFonts w:cs="Arial" w:hint="cs"/>
                <w:sz w:val="20"/>
                <w:szCs w:val="20"/>
                <w:rtl/>
              </w:rPr>
              <w:t>בין</w:t>
            </w:r>
            <w:r w:rsidRPr="00832BB4">
              <w:rPr>
                <w:rFonts w:cs="Arial"/>
                <w:sz w:val="20"/>
                <w:szCs w:val="20"/>
                <w:rtl/>
              </w:rPr>
              <w:t xml:space="preserve"> 0 </w:t>
            </w:r>
            <w:r w:rsidRPr="00832BB4">
              <w:rPr>
                <w:rFonts w:cs="Arial" w:hint="cs"/>
                <w:sz w:val="20"/>
                <w:szCs w:val="20"/>
                <w:rtl/>
              </w:rPr>
              <w:t>ל</w:t>
            </w:r>
            <w:r w:rsidRPr="00832BB4">
              <w:rPr>
                <w:rFonts w:cs="Arial"/>
                <w:sz w:val="20"/>
                <w:szCs w:val="20"/>
                <w:rtl/>
              </w:rPr>
              <w:t xml:space="preserve"> -5 </w:t>
            </w:r>
            <w:r w:rsidRPr="00832BB4">
              <w:rPr>
                <w:rFonts w:cs="Arial" w:hint="cs"/>
                <w:sz w:val="20"/>
                <w:szCs w:val="20"/>
                <w:rtl/>
              </w:rPr>
              <w:t>המציין</w:t>
            </w:r>
            <w:r w:rsidRPr="00832BB4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832BB4">
              <w:rPr>
                <w:rFonts w:cs="Arial" w:hint="cs"/>
                <w:sz w:val="20"/>
                <w:szCs w:val="20"/>
                <w:rtl/>
              </w:rPr>
              <w:t>את</w:t>
            </w:r>
            <w:r w:rsidRPr="00832BB4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832BB4">
              <w:rPr>
                <w:rFonts w:cs="Arial" w:hint="cs"/>
                <w:sz w:val="20"/>
                <w:szCs w:val="20"/>
                <w:rtl/>
              </w:rPr>
              <w:t>המצב</w:t>
            </w:r>
            <w:r w:rsidRPr="00832BB4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832BB4">
              <w:rPr>
                <w:rFonts w:cs="Arial" w:hint="cs"/>
                <w:sz w:val="20"/>
                <w:szCs w:val="20"/>
                <w:rtl/>
              </w:rPr>
              <w:t>הכללי</w:t>
            </w:r>
            <w:r w:rsidRPr="00832BB4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832BB4">
              <w:rPr>
                <w:rFonts w:cs="Arial" w:hint="cs"/>
                <w:sz w:val="20"/>
                <w:szCs w:val="20"/>
                <w:rtl/>
              </w:rPr>
              <w:t>של</w:t>
            </w:r>
            <w:r w:rsidRPr="00832BB4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832BB4">
              <w:rPr>
                <w:rFonts w:cs="Arial" w:hint="cs"/>
                <w:sz w:val="20"/>
                <w:szCs w:val="20"/>
                <w:rtl/>
              </w:rPr>
              <w:t>קטע</w:t>
            </w:r>
            <w:r w:rsidRPr="00832BB4">
              <w:rPr>
                <w:rFonts w:cs="Arial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sz w:val="20"/>
                <w:szCs w:val="20"/>
                <w:rtl/>
              </w:rPr>
              <w:t>הדרך. כאשר</w:t>
            </w:r>
            <w:r w:rsidRPr="00832BB4">
              <w:rPr>
                <w:rFonts w:cs="Arial"/>
                <w:sz w:val="20"/>
                <w:szCs w:val="20"/>
                <w:rtl/>
              </w:rPr>
              <w:t xml:space="preserve"> 0 </w:t>
            </w:r>
            <w:r w:rsidRPr="00832BB4">
              <w:rPr>
                <w:rFonts w:cs="Arial" w:hint="cs"/>
                <w:sz w:val="20"/>
                <w:szCs w:val="20"/>
                <w:rtl/>
              </w:rPr>
              <w:t>מייצג</w:t>
            </w:r>
            <w:r w:rsidRPr="00832BB4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832BB4">
              <w:rPr>
                <w:rFonts w:cs="Arial" w:hint="cs"/>
                <w:sz w:val="20"/>
                <w:szCs w:val="20"/>
                <w:rtl/>
              </w:rPr>
              <w:t>את</w:t>
            </w:r>
            <w:r w:rsidRPr="00832BB4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832BB4">
              <w:rPr>
                <w:rFonts w:cs="Arial" w:hint="cs"/>
                <w:sz w:val="20"/>
                <w:szCs w:val="20"/>
                <w:rtl/>
              </w:rPr>
              <w:t>תנאי</w:t>
            </w:r>
            <w:r w:rsidRPr="00832BB4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832BB4">
              <w:rPr>
                <w:rFonts w:cs="Arial" w:hint="cs"/>
                <w:sz w:val="20"/>
                <w:szCs w:val="20"/>
                <w:rtl/>
              </w:rPr>
              <w:t>הדרך</w:t>
            </w:r>
            <w:r w:rsidRPr="00832BB4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832BB4">
              <w:rPr>
                <w:rFonts w:cs="Arial" w:hint="cs"/>
                <w:sz w:val="20"/>
                <w:szCs w:val="20"/>
                <w:rtl/>
              </w:rPr>
              <w:t>הגרועים</w:t>
            </w:r>
            <w:r w:rsidRPr="00832BB4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832BB4">
              <w:rPr>
                <w:rFonts w:cs="Arial" w:hint="cs"/>
                <w:sz w:val="20"/>
                <w:szCs w:val="20"/>
                <w:rtl/>
              </w:rPr>
              <w:t>ביותר</w:t>
            </w:r>
            <w:r w:rsidRPr="00832BB4">
              <w:rPr>
                <w:rFonts w:cs="Arial"/>
                <w:sz w:val="20"/>
                <w:szCs w:val="20"/>
                <w:rtl/>
              </w:rPr>
              <w:t xml:space="preserve">. </w:t>
            </w:r>
            <w:r w:rsidRPr="00832BB4">
              <w:rPr>
                <w:rFonts w:cs="Arial" w:hint="cs"/>
                <w:sz w:val="20"/>
                <w:szCs w:val="20"/>
                <w:rtl/>
              </w:rPr>
              <w:t>החישוב</w:t>
            </w:r>
            <w:r w:rsidRPr="00832BB4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832BB4">
              <w:rPr>
                <w:rFonts w:cs="Arial" w:hint="cs"/>
                <w:sz w:val="20"/>
                <w:szCs w:val="20"/>
                <w:rtl/>
              </w:rPr>
              <w:t>משלב</w:t>
            </w:r>
            <w:r w:rsidRPr="00832BB4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832BB4">
              <w:rPr>
                <w:rFonts w:cs="Arial" w:hint="cs"/>
                <w:sz w:val="20"/>
                <w:szCs w:val="20"/>
                <w:rtl/>
              </w:rPr>
              <w:t>נתונים</w:t>
            </w:r>
            <w:r w:rsidRPr="00832BB4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832BB4">
              <w:rPr>
                <w:rFonts w:cs="Arial" w:hint="cs"/>
                <w:sz w:val="20"/>
                <w:szCs w:val="20"/>
                <w:rtl/>
              </w:rPr>
              <w:t>על</w:t>
            </w:r>
            <w:r w:rsidRPr="00832BB4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832BB4">
              <w:rPr>
                <w:rFonts w:cs="Arial" w:hint="cs"/>
                <w:sz w:val="20"/>
                <w:szCs w:val="20"/>
                <w:rtl/>
              </w:rPr>
              <w:t>סדקים</w:t>
            </w:r>
            <w:r w:rsidRPr="00832BB4">
              <w:rPr>
                <w:rFonts w:cs="Arial"/>
                <w:sz w:val="20"/>
                <w:szCs w:val="20"/>
                <w:rtl/>
              </w:rPr>
              <w:t xml:space="preserve">, </w:t>
            </w:r>
            <w:r>
              <w:rPr>
                <w:rFonts w:cs="Arial" w:hint="cs"/>
                <w:sz w:val="20"/>
                <w:szCs w:val="20"/>
                <w:rtl/>
              </w:rPr>
              <w:t>בורות</w:t>
            </w:r>
            <w:r w:rsidRPr="00832BB4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832BB4">
              <w:rPr>
                <w:rFonts w:cs="Arial" w:hint="cs"/>
                <w:sz w:val="20"/>
                <w:szCs w:val="20"/>
                <w:rtl/>
              </w:rPr>
              <w:t>וחספוס</w:t>
            </w:r>
            <w:r w:rsidRPr="00832BB4">
              <w:rPr>
                <w:rFonts w:cs="Arial"/>
                <w:sz w:val="20"/>
                <w:szCs w:val="20"/>
                <w:rtl/>
              </w:rPr>
              <w:t>.</w:t>
            </w:r>
          </w:p>
        </w:tc>
      </w:tr>
    </w:tbl>
    <w:p w14:paraId="35A684E4" w14:textId="77777777" w:rsidR="00796189" w:rsidRPr="00796189" w:rsidRDefault="00796189" w:rsidP="00796189">
      <w:pPr>
        <w:bidi w:val="0"/>
      </w:pPr>
    </w:p>
    <w:p w14:paraId="41AC9B59" w14:textId="77777777" w:rsidR="00C433E1" w:rsidRDefault="00C433E1">
      <w:pPr>
        <w:bidi w:val="0"/>
        <w:rPr>
          <w:b/>
          <w:bCs/>
          <w:color w:val="2F5496" w:themeColor="accent1" w:themeShade="BF"/>
          <w:sz w:val="24"/>
          <w:szCs w:val="24"/>
          <w:rtl/>
        </w:rPr>
      </w:pPr>
      <w:r>
        <w:rPr>
          <w:b/>
          <w:bCs/>
          <w:color w:val="2F5496" w:themeColor="accent1" w:themeShade="BF"/>
          <w:sz w:val="24"/>
          <w:szCs w:val="24"/>
          <w:rtl/>
        </w:rPr>
        <w:br w:type="page"/>
      </w:r>
    </w:p>
    <w:p w14:paraId="0610D11B" w14:textId="38B35857" w:rsidR="004016A9" w:rsidRPr="00A6512D" w:rsidRDefault="004016A9" w:rsidP="004016A9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 w:rsidRPr="00A6512D">
        <w:rPr>
          <w:rFonts w:hint="cs"/>
          <w:b/>
          <w:bCs/>
          <w:color w:val="2F5496" w:themeColor="accent1" w:themeShade="BF"/>
          <w:sz w:val="24"/>
          <w:szCs w:val="24"/>
          <w:rtl/>
        </w:rPr>
        <w:lastRenderedPageBreak/>
        <w:t xml:space="preserve">סקר </w:t>
      </w:r>
      <w:r>
        <w:rPr>
          <w:rFonts w:hint="cs"/>
          <w:b/>
          <w:bCs/>
          <w:color w:val="2F5496" w:themeColor="accent1" w:themeShade="BF"/>
          <w:sz w:val="24"/>
          <w:szCs w:val="24"/>
          <w:rtl/>
        </w:rPr>
        <w:t>תנועה</w:t>
      </w:r>
      <w:r w:rsidRPr="00A6512D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</w:t>
      </w:r>
      <w:r w:rsidRPr="00A6512D">
        <w:rPr>
          <w:b/>
          <w:bCs/>
          <w:color w:val="2F5496" w:themeColor="accent1" w:themeShade="BF"/>
          <w:sz w:val="24"/>
          <w:szCs w:val="24"/>
          <w:rtl/>
        </w:rPr>
        <w:t>–</w:t>
      </w:r>
      <w:r w:rsidR="00713A82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רשימת </w:t>
      </w:r>
      <w:r w:rsidRPr="00A6512D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שכבות </w:t>
      </w:r>
      <w:r w:rsidRPr="00A6512D">
        <w:rPr>
          <w:rFonts w:hint="cs"/>
          <w:b/>
          <w:bCs/>
          <w:color w:val="2F5496" w:themeColor="accent1" w:themeShade="BF"/>
          <w:sz w:val="24"/>
          <w:szCs w:val="24"/>
        </w:rPr>
        <w:t>GIS</w:t>
      </w:r>
      <w:r w:rsidRPr="00A6512D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זמינות עפ"י מקור:</w:t>
      </w:r>
    </w:p>
    <w:p w14:paraId="4E32BD25" w14:textId="4A51C9B5" w:rsidR="004016A9" w:rsidRDefault="004016A9" w:rsidP="000E7F87">
      <w:pPr>
        <w:rPr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92"/>
        <w:gridCol w:w="2835"/>
        <w:gridCol w:w="3822"/>
      </w:tblGrid>
      <w:tr w:rsidR="00EA390A" w14:paraId="1B641FB0" w14:textId="77777777" w:rsidTr="00EA390A">
        <w:tc>
          <w:tcPr>
            <w:tcW w:w="2092" w:type="dxa"/>
          </w:tcPr>
          <w:p w14:paraId="19D6436B" w14:textId="77777777" w:rsidR="00EA390A" w:rsidRPr="004016A9" w:rsidRDefault="00EA390A" w:rsidP="00B3025F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016A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שכבת </w:t>
            </w:r>
            <w:r w:rsidRPr="004016A9">
              <w:rPr>
                <w:rFonts w:asciiTheme="minorBidi" w:hAnsiTheme="minorBidi"/>
                <w:b/>
                <w:bCs/>
                <w:sz w:val="20"/>
                <w:szCs w:val="20"/>
              </w:rPr>
              <w:t>GIS</w:t>
            </w:r>
          </w:p>
        </w:tc>
        <w:tc>
          <w:tcPr>
            <w:tcW w:w="2835" w:type="dxa"/>
          </w:tcPr>
          <w:p w14:paraId="33B8DEE1" w14:textId="12FE9C9C" w:rsidR="00EA390A" w:rsidRDefault="00EA390A" w:rsidP="00564C63">
            <w:pPr>
              <w:pStyle w:val="NoSpacing"/>
              <w:rPr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מאפיינים</w:t>
            </w:r>
          </w:p>
        </w:tc>
        <w:tc>
          <w:tcPr>
            <w:tcW w:w="3822" w:type="dxa"/>
          </w:tcPr>
          <w:p w14:paraId="564B21FF" w14:textId="16A2A709" w:rsidR="00EA390A" w:rsidRDefault="00EA390A" w:rsidP="006A371C">
            <w:pPr>
              <w:pStyle w:val="NoSpacing"/>
              <w:rPr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פירוט הנתונים</w:t>
            </w:r>
          </w:p>
        </w:tc>
      </w:tr>
      <w:tr w:rsidR="007F65AB" w14:paraId="1E24E12C" w14:textId="77777777" w:rsidTr="00FD7ED8">
        <w:tc>
          <w:tcPr>
            <w:tcW w:w="2092" w:type="dxa"/>
          </w:tcPr>
          <w:p w14:paraId="248D2E16" w14:textId="77B79B9A" w:rsidR="007F65AB" w:rsidRDefault="004A1723" w:rsidP="00EA390A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זרימת תנועה</w:t>
            </w:r>
          </w:p>
        </w:tc>
        <w:tc>
          <w:tcPr>
            <w:tcW w:w="2835" w:type="dxa"/>
            <w:vAlign w:val="center"/>
          </w:tcPr>
          <w:p w14:paraId="5F0A552F" w14:textId="0F9F522A" w:rsidR="007F65AB" w:rsidRPr="002F08CD" w:rsidRDefault="002F08CD" w:rsidP="00A2475B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  <w:rtl/>
              </w:rPr>
            </w:pPr>
            <w:r w:rsidRPr="002F08CD">
              <w:rPr>
                <w:rFonts w:cs="Arial" w:hint="cs"/>
                <w:sz w:val="20"/>
                <w:szCs w:val="20"/>
                <w:rtl/>
              </w:rPr>
              <w:t>מהירות</w:t>
            </w:r>
            <w:r w:rsidR="007F65AB" w:rsidRPr="002F08CD">
              <w:rPr>
                <w:rFonts w:cs="Arial"/>
                <w:sz w:val="20"/>
                <w:szCs w:val="20"/>
                <w:rtl/>
              </w:rPr>
              <w:t xml:space="preserve"> ממוצעת בקמ"ש</w:t>
            </w:r>
            <w:r w:rsidR="007F65AB" w:rsidRPr="002F08CD">
              <w:rPr>
                <w:sz w:val="20"/>
                <w:szCs w:val="20"/>
              </w:rPr>
              <w:t>.</w:t>
            </w:r>
          </w:p>
          <w:p w14:paraId="09D991F1" w14:textId="1F332DA5" w:rsidR="007F65AB" w:rsidRPr="002F08CD" w:rsidRDefault="007F65AB" w:rsidP="00CC6033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  <w:rtl/>
              </w:rPr>
            </w:pPr>
            <w:r w:rsidRPr="002F08CD">
              <w:rPr>
                <w:rFonts w:cs="Arial"/>
                <w:sz w:val="20"/>
                <w:szCs w:val="20"/>
                <w:rtl/>
              </w:rPr>
              <w:t xml:space="preserve">מידע </w:t>
            </w:r>
            <w:r w:rsidR="00CC6033" w:rsidRPr="002F08CD">
              <w:rPr>
                <w:rFonts w:cs="Arial" w:hint="cs"/>
                <w:sz w:val="20"/>
                <w:szCs w:val="20"/>
                <w:rtl/>
              </w:rPr>
              <w:t>יכול</w:t>
            </w:r>
            <w:r w:rsidRPr="002F08CD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2F08CD">
              <w:rPr>
                <w:rFonts w:cs="Arial" w:hint="cs"/>
                <w:sz w:val="20"/>
                <w:szCs w:val="20"/>
                <w:rtl/>
              </w:rPr>
              <w:t>להיות מוצג</w:t>
            </w:r>
            <w:r w:rsidRPr="002F08CD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2F08CD">
              <w:rPr>
                <w:rFonts w:cs="Arial" w:hint="cs"/>
                <w:sz w:val="20"/>
                <w:szCs w:val="20"/>
                <w:rtl/>
              </w:rPr>
              <w:t>לפי</w:t>
            </w:r>
            <w:r w:rsidRPr="002F08CD">
              <w:rPr>
                <w:rFonts w:cs="Arial"/>
                <w:sz w:val="20"/>
                <w:szCs w:val="20"/>
                <w:rtl/>
              </w:rPr>
              <w:t xml:space="preserve"> נתיב (</w:t>
            </w:r>
            <w:r w:rsidRPr="002F08CD">
              <w:rPr>
                <w:rFonts w:cs="Arial" w:hint="cs"/>
                <w:sz w:val="20"/>
                <w:szCs w:val="20"/>
                <w:rtl/>
              </w:rPr>
              <w:t>שמאלי ביותר</w:t>
            </w:r>
            <w:r w:rsidRPr="002F08CD">
              <w:rPr>
                <w:rFonts w:cs="Arial"/>
                <w:sz w:val="20"/>
                <w:szCs w:val="20"/>
                <w:rtl/>
              </w:rPr>
              <w:t xml:space="preserve">, </w:t>
            </w:r>
            <w:r w:rsidRPr="002F08CD">
              <w:rPr>
                <w:rFonts w:cs="Arial" w:hint="cs"/>
                <w:sz w:val="20"/>
                <w:szCs w:val="20"/>
                <w:rtl/>
              </w:rPr>
              <w:t>ימני ביותר, שני מימין, שני משמאל ו</w:t>
            </w:r>
            <w:r w:rsidRPr="002F08CD">
              <w:rPr>
                <w:rFonts w:cs="Arial"/>
                <w:sz w:val="20"/>
                <w:szCs w:val="20"/>
                <w:rtl/>
              </w:rPr>
              <w:t>אמצע</w:t>
            </w:r>
            <w:r w:rsidRPr="002F08CD">
              <w:rPr>
                <w:rFonts w:cs="Arial" w:hint="cs"/>
                <w:sz w:val="20"/>
                <w:szCs w:val="20"/>
                <w:rtl/>
              </w:rPr>
              <w:t>י</w:t>
            </w:r>
            <w:r w:rsidRPr="002F08CD">
              <w:rPr>
                <w:rFonts w:cs="Arial"/>
                <w:sz w:val="20"/>
                <w:szCs w:val="20"/>
                <w:rtl/>
              </w:rPr>
              <w:t>)</w:t>
            </w:r>
            <w:r w:rsidRPr="002F08CD">
              <w:rPr>
                <w:sz w:val="20"/>
                <w:szCs w:val="20"/>
              </w:rPr>
              <w:t xml:space="preserve"> *</w:t>
            </w:r>
          </w:p>
          <w:p w14:paraId="572DD024" w14:textId="562D581F" w:rsidR="002F08CD" w:rsidRPr="002F08CD" w:rsidRDefault="002F08CD" w:rsidP="00B254AF">
            <w:pPr>
              <w:pStyle w:val="ListParagraph"/>
              <w:ind w:left="360"/>
              <w:rPr>
                <w:sz w:val="20"/>
                <w:szCs w:val="20"/>
                <w:rtl/>
              </w:rPr>
            </w:pPr>
          </w:p>
        </w:tc>
        <w:tc>
          <w:tcPr>
            <w:tcW w:w="3822" w:type="dxa"/>
            <w:vMerge w:val="restart"/>
          </w:tcPr>
          <w:p w14:paraId="5A12CA74" w14:textId="249A7DB2" w:rsidR="007F65AB" w:rsidRPr="00CF4340" w:rsidRDefault="007F65AB" w:rsidP="002F08CD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F4340">
              <w:rPr>
                <w:rFonts w:asciiTheme="minorBidi" w:hAnsiTheme="minorBidi"/>
                <w:sz w:val="20"/>
                <w:szCs w:val="20"/>
                <w:rtl/>
              </w:rPr>
              <w:t xml:space="preserve">הנתונים </w:t>
            </w:r>
            <w:r w:rsidRPr="00CF4340">
              <w:rPr>
                <w:rFonts w:asciiTheme="minorBidi" w:hAnsiTheme="minorBidi" w:hint="cs"/>
                <w:sz w:val="20"/>
                <w:szCs w:val="20"/>
                <w:rtl/>
              </w:rPr>
              <w:t>הנא</w:t>
            </w:r>
            <w:r w:rsidR="002F08CD">
              <w:rPr>
                <w:rFonts w:asciiTheme="minorBidi" w:hAnsiTheme="minorBidi" w:hint="cs"/>
                <w:sz w:val="20"/>
                <w:szCs w:val="20"/>
                <w:rtl/>
              </w:rPr>
              <w:t>ספ</w:t>
            </w:r>
            <w:r w:rsidRPr="00CF4340">
              <w:rPr>
                <w:rFonts w:asciiTheme="minorBidi" w:hAnsiTheme="minorBidi" w:hint="cs"/>
                <w:sz w:val="20"/>
                <w:szCs w:val="20"/>
                <w:rtl/>
              </w:rPr>
              <w:t>ים</w:t>
            </w:r>
            <w:r w:rsidRPr="00CF4340">
              <w:rPr>
                <w:rFonts w:asciiTheme="minorBidi" w:hAnsiTheme="minorBidi"/>
                <w:sz w:val="20"/>
                <w:szCs w:val="20"/>
                <w:rtl/>
              </w:rPr>
              <w:t xml:space="preserve"> לפי חודש, יום, שעה, </w:t>
            </w:r>
            <w:r w:rsidRPr="00CF4340">
              <w:rPr>
                <w:rFonts w:asciiTheme="minorBidi" w:hAnsiTheme="minorBidi" w:hint="cs"/>
                <w:sz w:val="20"/>
                <w:szCs w:val="20"/>
                <w:rtl/>
              </w:rPr>
              <w:t>מקטע דרך</w:t>
            </w:r>
            <w:r w:rsidR="00052FA8">
              <w:rPr>
                <w:rFonts w:asciiTheme="minorBidi" w:hAnsiTheme="minorBidi" w:hint="cs"/>
                <w:sz w:val="20"/>
                <w:szCs w:val="20"/>
                <w:rtl/>
              </w:rPr>
              <w:t xml:space="preserve">, </w:t>
            </w:r>
            <w:r w:rsidRPr="00CF4340">
              <w:rPr>
                <w:rFonts w:asciiTheme="minorBidi" w:hAnsiTheme="minorBidi"/>
                <w:sz w:val="20"/>
                <w:szCs w:val="20"/>
                <w:rtl/>
              </w:rPr>
              <w:t xml:space="preserve">רמת </w:t>
            </w:r>
            <w:r w:rsidRPr="00CF4340">
              <w:rPr>
                <w:rFonts w:asciiTheme="minorBidi" w:hAnsiTheme="minorBidi" w:hint="cs"/>
                <w:sz w:val="20"/>
                <w:szCs w:val="20"/>
                <w:rtl/>
              </w:rPr>
              <w:t>איסוף</w:t>
            </w:r>
            <w:r w:rsidRPr="00CF4340">
              <w:rPr>
                <w:rFonts w:asciiTheme="minorBidi" w:hAnsiTheme="minorBidi"/>
                <w:sz w:val="20"/>
                <w:szCs w:val="20"/>
                <w:rtl/>
              </w:rPr>
              <w:t xml:space="preserve"> זו מספקת מידע עבור מיקום מסוים, בפרק זמן מסוים או לאורך זמן (למשל 2 במרץ, 2020 בין השעות </w:t>
            </w:r>
            <w:r w:rsidR="00052FA8">
              <w:rPr>
                <w:rFonts w:asciiTheme="minorBidi" w:hAnsiTheme="minorBidi" w:hint="cs"/>
                <w:sz w:val="20"/>
                <w:szCs w:val="20"/>
                <w:rtl/>
              </w:rPr>
              <w:t>20:00-21:00</w:t>
            </w:r>
            <w:r w:rsidRPr="00CF4340">
              <w:rPr>
                <w:rFonts w:asciiTheme="minorBidi" w:hAnsiTheme="minorBidi"/>
                <w:sz w:val="20"/>
                <w:szCs w:val="20"/>
                <w:rtl/>
              </w:rPr>
              <w:t xml:space="preserve"> בערב).</w:t>
            </w:r>
          </w:p>
          <w:p w14:paraId="654FD4C0" w14:textId="77777777" w:rsidR="007F65AB" w:rsidRDefault="007F65AB" w:rsidP="00EA390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14:paraId="1396E03B" w14:textId="55D4E6BC" w:rsidR="00052FA8" w:rsidRPr="00CF4340" w:rsidRDefault="00052FA8" w:rsidP="00EA390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7F65AB" w14:paraId="60F800A1" w14:textId="77777777" w:rsidTr="00EA390A">
        <w:tc>
          <w:tcPr>
            <w:tcW w:w="2092" w:type="dxa"/>
          </w:tcPr>
          <w:p w14:paraId="77CB13F2" w14:textId="1270BFD8" w:rsidR="007F65AB" w:rsidRDefault="007F65AB" w:rsidP="00EA390A">
            <w:pPr>
              <w:pStyle w:val="NoSpacing"/>
              <w:rPr>
                <w:sz w:val="20"/>
                <w:szCs w:val="20"/>
                <w:rtl/>
              </w:rPr>
            </w:pPr>
            <w:r w:rsidRPr="00C3229E">
              <w:rPr>
                <w:rFonts w:cs="Arial" w:hint="cs"/>
                <w:sz w:val="20"/>
                <w:szCs w:val="20"/>
                <w:rtl/>
              </w:rPr>
              <w:t>ספירת כמות בלימות קשות ויחס בלימות קשות לכלל הבלימות</w:t>
            </w:r>
            <w:r w:rsidRPr="00C3229E">
              <w:rPr>
                <w:rFonts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35" w:type="dxa"/>
          </w:tcPr>
          <w:p w14:paraId="44C92A4B" w14:textId="0A7C6B35" w:rsidR="007F65AB" w:rsidRPr="006A371C" w:rsidRDefault="007F65AB" w:rsidP="00EA390A">
            <w:pPr>
              <w:pStyle w:val="NoSpacing"/>
              <w:rPr>
                <w:rFonts w:cs="Arial"/>
                <w:sz w:val="20"/>
                <w:szCs w:val="20"/>
                <w:rtl/>
              </w:rPr>
            </w:pPr>
            <w:r w:rsidRPr="00E5594B">
              <w:rPr>
                <w:rFonts w:cs="Arial" w:hint="cs"/>
                <w:sz w:val="20"/>
                <w:szCs w:val="20"/>
                <w:rtl/>
              </w:rPr>
              <w:t>יחס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מנורמל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של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בלימה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קשה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בהתבסס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על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מספר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אירועי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הבלימה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הקשים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מתוך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המספר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הכולל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של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אירועי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הבלמים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שהתגלו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sz w:val="20"/>
                <w:szCs w:val="20"/>
                <w:rtl/>
              </w:rPr>
              <w:t>בתת מקטע דרך</w:t>
            </w:r>
            <w:r w:rsidRPr="00E5594B">
              <w:rPr>
                <w:rFonts w:cs="Arial"/>
                <w:sz w:val="20"/>
                <w:szCs w:val="20"/>
                <w:rtl/>
              </w:rPr>
              <w:t>.</w:t>
            </w:r>
          </w:p>
        </w:tc>
        <w:tc>
          <w:tcPr>
            <w:tcW w:w="3822" w:type="dxa"/>
            <w:vMerge/>
          </w:tcPr>
          <w:p w14:paraId="746850FD" w14:textId="77777777" w:rsidR="007F65AB" w:rsidRPr="00CF4340" w:rsidRDefault="007F65AB" w:rsidP="00EA390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7F65AB" w14:paraId="213D21D8" w14:textId="77777777" w:rsidTr="00EA390A">
        <w:tc>
          <w:tcPr>
            <w:tcW w:w="2092" w:type="dxa"/>
          </w:tcPr>
          <w:p w14:paraId="52AA2018" w14:textId="17B30407" w:rsidR="007F65AB" w:rsidRDefault="007F65AB" w:rsidP="00EA390A">
            <w:pPr>
              <w:pStyle w:val="NoSpacing"/>
              <w:rPr>
                <w:sz w:val="20"/>
                <w:szCs w:val="20"/>
                <w:rtl/>
              </w:rPr>
            </w:pPr>
            <w:r w:rsidRPr="00C3229E">
              <w:rPr>
                <w:rFonts w:cs="Arial" w:hint="cs"/>
                <w:sz w:val="20"/>
                <w:szCs w:val="20"/>
                <w:rtl/>
              </w:rPr>
              <w:t xml:space="preserve">ספירת כמות </w:t>
            </w:r>
            <w:r>
              <w:rPr>
                <w:rFonts w:cs="Arial" w:hint="cs"/>
                <w:sz w:val="20"/>
                <w:szCs w:val="20"/>
                <w:rtl/>
              </w:rPr>
              <w:t>פני</w:t>
            </w:r>
            <w:r w:rsidRPr="00C3229E">
              <w:rPr>
                <w:rFonts w:cs="Arial" w:hint="cs"/>
                <w:sz w:val="20"/>
                <w:szCs w:val="20"/>
                <w:rtl/>
              </w:rPr>
              <w:t xml:space="preserve">ות חדות ויחס </w:t>
            </w:r>
            <w:r>
              <w:rPr>
                <w:rFonts w:cs="Arial" w:hint="cs"/>
                <w:sz w:val="20"/>
                <w:szCs w:val="20"/>
                <w:rtl/>
              </w:rPr>
              <w:t>פניות</w:t>
            </w:r>
            <w:r w:rsidRPr="00C3229E">
              <w:rPr>
                <w:rFonts w:cs="Arial" w:hint="cs"/>
                <w:sz w:val="20"/>
                <w:szCs w:val="20"/>
                <w:rtl/>
              </w:rPr>
              <w:t xml:space="preserve"> חדות לכלל ה</w:t>
            </w:r>
            <w:r>
              <w:rPr>
                <w:rFonts w:cs="Arial" w:hint="cs"/>
                <w:sz w:val="20"/>
                <w:szCs w:val="20"/>
                <w:rtl/>
              </w:rPr>
              <w:t>פניו</w:t>
            </w:r>
            <w:r w:rsidRPr="00C3229E">
              <w:rPr>
                <w:rFonts w:cs="Arial" w:hint="cs"/>
                <w:sz w:val="20"/>
                <w:szCs w:val="20"/>
                <w:rtl/>
              </w:rPr>
              <w:t>ת</w:t>
            </w:r>
          </w:p>
        </w:tc>
        <w:tc>
          <w:tcPr>
            <w:tcW w:w="2835" w:type="dxa"/>
          </w:tcPr>
          <w:p w14:paraId="639E1840" w14:textId="49AE3478" w:rsidR="007F65AB" w:rsidRPr="006A371C" w:rsidRDefault="007F65AB" w:rsidP="00EA390A">
            <w:pPr>
              <w:pStyle w:val="NoSpacing"/>
              <w:rPr>
                <w:rFonts w:cs="Arial"/>
                <w:sz w:val="20"/>
                <w:szCs w:val="20"/>
                <w:rtl/>
              </w:rPr>
            </w:pPr>
            <w:r w:rsidRPr="00E5594B">
              <w:rPr>
                <w:rFonts w:cs="Arial" w:hint="cs"/>
                <w:sz w:val="20"/>
                <w:szCs w:val="20"/>
                <w:rtl/>
              </w:rPr>
              <w:t>יחס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מנורמל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של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sz w:val="20"/>
                <w:szCs w:val="20"/>
                <w:rtl/>
              </w:rPr>
              <w:t>פניה חדה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בהתבסס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על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מספר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אירועי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הפנ</w:t>
            </w:r>
            <w:r>
              <w:rPr>
                <w:rFonts w:cs="Arial" w:hint="cs"/>
                <w:sz w:val="20"/>
                <w:szCs w:val="20"/>
                <w:rtl/>
              </w:rPr>
              <w:t>י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ה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ה</w:t>
            </w:r>
            <w:r>
              <w:rPr>
                <w:rFonts w:cs="Arial" w:hint="cs"/>
                <w:sz w:val="20"/>
                <w:szCs w:val="20"/>
                <w:rtl/>
              </w:rPr>
              <w:t>חדים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מתוך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המספר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הכולל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של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אירועי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sz w:val="20"/>
                <w:szCs w:val="20"/>
                <w:rtl/>
              </w:rPr>
              <w:t>הפניה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E5594B">
              <w:rPr>
                <w:rFonts w:cs="Arial" w:hint="cs"/>
                <w:sz w:val="20"/>
                <w:szCs w:val="20"/>
                <w:rtl/>
              </w:rPr>
              <w:t>שהתגלו</w:t>
            </w:r>
            <w:r w:rsidRPr="00E5594B">
              <w:rPr>
                <w:rFonts w:cs="Arial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sz w:val="20"/>
                <w:szCs w:val="20"/>
                <w:rtl/>
              </w:rPr>
              <w:t>בתת מקטע דרך</w:t>
            </w:r>
            <w:r w:rsidRPr="00E5594B">
              <w:rPr>
                <w:rFonts w:cs="Arial"/>
                <w:sz w:val="20"/>
                <w:szCs w:val="20"/>
                <w:rtl/>
              </w:rPr>
              <w:t>.</w:t>
            </w:r>
          </w:p>
        </w:tc>
        <w:tc>
          <w:tcPr>
            <w:tcW w:w="3822" w:type="dxa"/>
            <w:vMerge/>
          </w:tcPr>
          <w:p w14:paraId="43153FCB" w14:textId="77777777" w:rsidR="007F65AB" w:rsidRPr="00CF4340" w:rsidRDefault="007F65AB" w:rsidP="00EA390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7F65AB" w14:paraId="68E036E7" w14:textId="77777777" w:rsidTr="00EA390A">
        <w:tc>
          <w:tcPr>
            <w:tcW w:w="2092" w:type="dxa"/>
          </w:tcPr>
          <w:p w14:paraId="2A9217A5" w14:textId="7268BB7C" w:rsidR="007F65AB" w:rsidRDefault="007F65AB" w:rsidP="00EA390A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מרחק בין רכבים או </w:t>
            </w:r>
            <w:r w:rsidRPr="006A371C">
              <w:rPr>
                <w:rFonts w:hint="cs"/>
                <w:sz w:val="20"/>
                <w:szCs w:val="20"/>
                <w:rtl/>
              </w:rPr>
              <w:t>שמירת מרחק ממוצעת</w:t>
            </w:r>
          </w:p>
        </w:tc>
        <w:tc>
          <w:tcPr>
            <w:tcW w:w="2835" w:type="dxa"/>
          </w:tcPr>
          <w:p w14:paraId="41A1E9FC" w14:textId="6574B692" w:rsidR="007F65AB" w:rsidRPr="006A371C" w:rsidRDefault="007F65AB" w:rsidP="00EA390A">
            <w:pPr>
              <w:pStyle w:val="NoSpacing"/>
              <w:rPr>
                <w:rFonts w:cs="Arial"/>
                <w:sz w:val="20"/>
                <w:szCs w:val="20"/>
                <w:rtl/>
              </w:rPr>
            </w:pPr>
            <w:r w:rsidRPr="00E5594B">
              <w:rPr>
                <w:rFonts w:cs="Arial" w:hint="cs"/>
                <w:sz w:val="20"/>
                <w:szCs w:val="20"/>
                <w:rtl/>
              </w:rPr>
              <w:t>ממוצע של שמירת מרחק בשניות שזוהה בקטע דרך</w:t>
            </w:r>
            <w:r w:rsidR="000A29E1">
              <w:rPr>
                <w:rFonts w:cs="Arial" w:hint="cs"/>
                <w:sz w:val="20"/>
                <w:szCs w:val="20"/>
                <w:rtl/>
              </w:rPr>
              <w:t>.</w:t>
            </w:r>
          </w:p>
        </w:tc>
        <w:tc>
          <w:tcPr>
            <w:tcW w:w="3822" w:type="dxa"/>
            <w:vMerge/>
          </w:tcPr>
          <w:p w14:paraId="7B9A489A" w14:textId="77777777" w:rsidR="007F65AB" w:rsidRPr="00CF4340" w:rsidRDefault="007F65AB" w:rsidP="00EA390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7F65AB" w14:paraId="3FF27946" w14:textId="77777777" w:rsidTr="002A42A8">
        <w:tc>
          <w:tcPr>
            <w:tcW w:w="2092" w:type="dxa"/>
          </w:tcPr>
          <w:p w14:paraId="0BFA4AF1" w14:textId="1DEDA925" w:rsidR="007F65AB" w:rsidRDefault="007F65AB" w:rsidP="00EA390A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כמות הולכי רגל*</w:t>
            </w:r>
          </w:p>
        </w:tc>
        <w:tc>
          <w:tcPr>
            <w:tcW w:w="2835" w:type="dxa"/>
            <w:shd w:val="clear" w:color="auto" w:fill="auto"/>
          </w:tcPr>
          <w:p w14:paraId="646670E8" w14:textId="32BDC598" w:rsidR="007F65AB" w:rsidRPr="002A42A8" w:rsidRDefault="007F65AB" w:rsidP="00EA390A">
            <w:pPr>
              <w:pStyle w:val="NoSpacing"/>
              <w:rPr>
                <w:rFonts w:cs="Arial"/>
                <w:sz w:val="20"/>
                <w:szCs w:val="20"/>
                <w:rtl/>
              </w:rPr>
            </w:pPr>
            <w:r w:rsidRPr="002A42A8">
              <w:rPr>
                <w:rFonts w:cs="Arial"/>
                <w:sz w:val="20"/>
                <w:szCs w:val="20"/>
                <w:rtl/>
              </w:rPr>
              <w:t xml:space="preserve">המספר הממוצע של הולכי רגל </w:t>
            </w:r>
            <w:r w:rsidRPr="002A42A8">
              <w:rPr>
                <w:rFonts w:cs="Arial" w:hint="cs"/>
                <w:sz w:val="20"/>
                <w:szCs w:val="20"/>
                <w:rtl/>
              </w:rPr>
              <w:t>שזוהו</w:t>
            </w:r>
            <w:r w:rsidRPr="002A42A8">
              <w:rPr>
                <w:rFonts w:cs="Arial"/>
                <w:sz w:val="20"/>
                <w:szCs w:val="20"/>
                <w:rtl/>
              </w:rPr>
              <w:t xml:space="preserve"> בקטע </w:t>
            </w:r>
            <w:r w:rsidRPr="002A42A8">
              <w:rPr>
                <w:rFonts w:cs="Arial" w:hint="cs"/>
                <w:sz w:val="20"/>
                <w:szCs w:val="20"/>
                <w:rtl/>
              </w:rPr>
              <w:t>דרך</w:t>
            </w:r>
            <w:r w:rsidR="002A42A8" w:rsidRPr="002A42A8">
              <w:rPr>
                <w:rFonts w:cs="Arial" w:hint="cs"/>
                <w:sz w:val="20"/>
                <w:szCs w:val="20"/>
                <w:rtl/>
              </w:rPr>
              <w:t xml:space="preserve"> בכביש או על המדרכה</w:t>
            </w:r>
            <w:r w:rsidR="006D5F31">
              <w:rPr>
                <w:rFonts w:cs="Arial" w:hint="cs"/>
                <w:sz w:val="20"/>
                <w:szCs w:val="20"/>
                <w:rtl/>
              </w:rPr>
              <w:t>.</w:t>
            </w:r>
          </w:p>
          <w:p w14:paraId="2078DEFB" w14:textId="623F649E" w:rsidR="002A42A8" w:rsidRPr="002A42A8" w:rsidRDefault="002A42A8" w:rsidP="002A42A8">
            <w:pPr>
              <w:pStyle w:val="NoSpacing"/>
              <w:rPr>
                <w:sz w:val="20"/>
                <w:szCs w:val="20"/>
                <w:rtl/>
              </w:rPr>
            </w:pPr>
            <w:r w:rsidRPr="002A42A8">
              <w:rPr>
                <w:rFonts w:hint="cs"/>
                <w:sz w:val="20"/>
                <w:szCs w:val="20"/>
                <w:rtl/>
              </w:rPr>
              <w:t xml:space="preserve">מספר </w:t>
            </w:r>
            <w:r w:rsidR="00003672" w:rsidRPr="002A42A8">
              <w:rPr>
                <w:rFonts w:hint="cs"/>
                <w:sz w:val="20"/>
                <w:szCs w:val="20"/>
                <w:rtl/>
              </w:rPr>
              <w:t>ה</w:t>
            </w:r>
            <w:r w:rsidR="00003672">
              <w:rPr>
                <w:rFonts w:hint="cs"/>
                <w:sz w:val="20"/>
                <w:szCs w:val="20"/>
                <w:rtl/>
              </w:rPr>
              <w:t>רכב</w:t>
            </w:r>
            <w:r w:rsidR="00003672" w:rsidRPr="002A42A8">
              <w:rPr>
                <w:rFonts w:hint="cs"/>
                <w:sz w:val="20"/>
                <w:szCs w:val="20"/>
                <w:rtl/>
              </w:rPr>
              <w:t xml:space="preserve">ים </w:t>
            </w:r>
            <w:r w:rsidRPr="002A42A8">
              <w:rPr>
                <w:rFonts w:hint="cs"/>
                <w:sz w:val="20"/>
                <w:szCs w:val="20"/>
                <w:rtl/>
              </w:rPr>
              <w:t>עליהם מבוסס הממוצע.</w:t>
            </w:r>
          </w:p>
          <w:p w14:paraId="1C19AA30" w14:textId="6B947FA3" w:rsidR="007F65AB" w:rsidRPr="002A42A8" w:rsidRDefault="007F65AB" w:rsidP="007F65AB">
            <w:pPr>
              <w:pStyle w:val="NoSpacing"/>
              <w:rPr>
                <w:rFonts w:cs="Arial"/>
                <w:sz w:val="20"/>
                <w:szCs w:val="20"/>
                <w:rtl/>
              </w:rPr>
            </w:pPr>
            <w:r w:rsidRPr="002A42A8">
              <w:rPr>
                <w:rFonts w:cs="Arial" w:hint="cs"/>
                <w:sz w:val="20"/>
                <w:szCs w:val="20"/>
                <w:rtl/>
              </w:rPr>
              <w:t xml:space="preserve">הממוצע לוקח בחשבון את כל התצפיות כולל תצפיות בהן לא זוהו הולכי רגל כלל. </w:t>
            </w:r>
          </w:p>
        </w:tc>
        <w:tc>
          <w:tcPr>
            <w:tcW w:w="3822" w:type="dxa"/>
            <w:vMerge/>
          </w:tcPr>
          <w:p w14:paraId="1FA2B47A" w14:textId="77777777" w:rsidR="007F65AB" w:rsidRPr="00CF4340" w:rsidRDefault="007F65AB" w:rsidP="00EA390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7F65AB" w14:paraId="2733A6FF" w14:textId="77777777" w:rsidTr="002A42A8">
        <w:tc>
          <w:tcPr>
            <w:tcW w:w="2092" w:type="dxa"/>
          </w:tcPr>
          <w:p w14:paraId="26DDA1B5" w14:textId="3AF1857A" w:rsidR="007F65AB" w:rsidRDefault="007F65AB" w:rsidP="00EA390A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כמות רוכבי אופניים*</w:t>
            </w:r>
          </w:p>
        </w:tc>
        <w:tc>
          <w:tcPr>
            <w:tcW w:w="2835" w:type="dxa"/>
            <w:shd w:val="clear" w:color="auto" w:fill="auto"/>
          </w:tcPr>
          <w:p w14:paraId="75E205CE" w14:textId="2B16F7FE" w:rsidR="007F65AB" w:rsidRPr="002A42A8" w:rsidRDefault="007F65AB" w:rsidP="00EA390A">
            <w:pPr>
              <w:pStyle w:val="NoSpacing"/>
              <w:rPr>
                <w:sz w:val="20"/>
                <w:szCs w:val="20"/>
                <w:rtl/>
              </w:rPr>
            </w:pPr>
            <w:r w:rsidRPr="002A42A8">
              <w:rPr>
                <w:rFonts w:cs="Arial"/>
                <w:sz w:val="20"/>
                <w:szCs w:val="20"/>
                <w:rtl/>
              </w:rPr>
              <w:t xml:space="preserve">המספר הממוצע של רוכבי האופניים </w:t>
            </w:r>
            <w:r w:rsidRPr="002A42A8">
              <w:rPr>
                <w:rFonts w:cs="Arial" w:hint="cs"/>
                <w:sz w:val="20"/>
                <w:szCs w:val="20"/>
                <w:rtl/>
              </w:rPr>
              <w:t>שזוהו</w:t>
            </w:r>
            <w:r w:rsidRPr="002A42A8">
              <w:rPr>
                <w:rFonts w:cs="Arial"/>
                <w:sz w:val="20"/>
                <w:szCs w:val="20"/>
                <w:rtl/>
              </w:rPr>
              <w:t xml:space="preserve"> בקטע </w:t>
            </w:r>
            <w:r w:rsidRPr="002A42A8">
              <w:rPr>
                <w:rFonts w:cs="Arial" w:hint="cs"/>
                <w:sz w:val="20"/>
                <w:szCs w:val="20"/>
                <w:rtl/>
              </w:rPr>
              <w:t>דרך</w:t>
            </w:r>
            <w:r w:rsidRPr="002A42A8">
              <w:rPr>
                <w:rFonts w:cs="Arial"/>
                <w:sz w:val="20"/>
                <w:szCs w:val="20"/>
                <w:rtl/>
              </w:rPr>
              <w:t>.</w:t>
            </w:r>
          </w:p>
          <w:p w14:paraId="2B348C3D" w14:textId="7416BEF2" w:rsidR="007F65AB" w:rsidRPr="002A42A8" w:rsidRDefault="007F65AB" w:rsidP="00EA390A">
            <w:pPr>
              <w:pStyle w:val="NoSpacing"/>
              <w:rPr>
                <w:sz w:val="20"/>
                <w:szCs w:val="20"/>
                <w:rtl/>
              </w:rPr>
            </w:pPr>
            <w:r w:rsidRPr="002A42A8">
              <w:rPr>
                <w:rFonts w:hint="cs"/>
                <w:sz w:val="20"/>
                <w:szCs w:val="20"/>
                <w:rtl/>
              </w:rPr>
              <w:t>מספר הנהגים עליהם מבוסס הממוצע.</w:t>
            </w:r>
          </w:p>
          <w:p w14:paraId="1F91510E" w14:textId="355EFD1E" w:rsidR="007F65AB" w:rsidRPr="00C8305C" w:rsidRDefault="007F65AB" w:rsidP="00C8305C">
            <w:pPr>
              <w:pStyle w:val="NoSpacing"/>
              <w:rPr>
                <w:sz w:val="20"/>
                <w:szCs w:val="20"/>
                <w:rtl/>
              </w:rPr>
            </w:pPr>
            <w:r w:rsidRPr="002A42A8">
              <w:rPr>
                <w:rFonts w:cs="Arial" w:hint="cs"/>
                <w:sz w:val="20"/>
                <w:szCs w:val="20"/>
                <w:rtl/>
              </w:rPr>
              <w:t>הממוצע לוקח בחשבון את כל התצפיות כולל תצפיות בהן לא זוהו רוכבי אופניים כלל.</w:t>
            </w:r>
          </w:p>
        </w:tc>
        <w:tc>
          <w:tcPr>
            <w:tcW w:w="3822" w:type="dxa"/>
            <w:vMerge/>
          </w:tcPr>
          <w:p w14:paraId="24DF57AF" w14:textId="77777777" w:rsidR="007F65AB" w:rsidRPr="00CF4340" w:rsidRDefault="007F65AB" w:rsidP="00EA390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7F65AB" w14:paraId="649678BA" w14:textId="77777777" w:rsidTr="00EA390A">
        <w:tc>
          <w:tcPr>
            <w:tcW w:w="2092" w:type="dxa"/>
          </w:tcPr>
          <w:p w14:paraId="3AC9E03E" w14:textId="77777777" w:rsidR="007F65AB" w:rsidRPr="006A371C" w:rsidRDefault="007F65AB" w:rsidP="00EA390A">
            <w:pPr>
              <w:pStyle w:val="NoSpacing"/>
              <w:rPr>
                <w:sz w:val="20"/>
                <w:szCs w:val="20"/>
              </w:rPr>
            </w:pPr>
            <w:r w:rsidRPr="006A371C">
              <w:rPr>
                <w:sz w:val="20"/>
                <w:szCs w:val="20"/>
                <w:rtl/>
              </w:rPr>
              <w:t xml:space="preserve">נתוני "כמעט ונפגע" </w:t>
            </w:r>
          </w:p>
          <w:p w14:paraId="3B604DA1" w14:textId="33550470" w:rsidR="007F65AB" w:rsidRDefault="007F65AB" w:rsidP="00C8305C">
            <w:pPr>
              <w:pStyle w:val="NoSpacing"/>
              <w:rPr>
                <w:sz w:val="20"/>
                <w:szCs w:val="20"/>
                <w:rtl/>
              </w:rPr>
            </w:pPr>
            <w:r w:rsidRPr="006A371C">
              <w:rPr>
                <w:sz w:val="20"/>
                <w:szCs w:val="20"/>
                <w:rtl/>
              </w:rPr>
              <w:t>מבוסס</w:t>
            </w:r>
            <w:r w:rsidR="0021331A">
              <w:rPr>
                <w:rFonts w:hint="cs"/>
                <w:sz w:val="20"/>
                <w:szCs w:val="20"/>
                <w:rtl/>
              </w:rPr>
              <w:t>ים</w:t>
            </w:r>
            <w:r w:rsidRPr="006A371C">
              <w:rPr>
                <w:sz w:val="20"/>
                <w:szCs w:val="20"/>
                <w:rtl/>
              </w:rPr>
              <w:t xml:space="preserve"> על ה</w:t>
            </w:r>
            <w:r>
              <w:rPr>
                <w:rFonts w:hint="cs"/>
                <w:sz w:val="20"/>
                <w:szCs w:val="20"/>
                <w:rtl/>
              </w:rPr>
              <w:t xml:space="preserve">תרעת </w:t>
            </w:r>
            <w:r>
              <w:rPr>
                <w:rFonts w:hint="cs"/>
                <w:sz w:val="20"/>
                <w:szCs w:val="20"/>
              </w:rPr>
              <w:t>FCW</w:t>
            </w: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2835" w:type="dxa"/>
          </w:tcPr>
          <w:p w14:paraId="788EF6EC" w14:textId="0176652B" w:rsidR="007F65AB" w:rsidRPr="00F85A81" w:rsidRDefault="007F65AB" w:rsidP="00EA390A">
            <w:pPr>
              <w:pStyle w:val="NoSpacing"/>
              <w:rPr>
                <w:rFonts w:cs="Arial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ספירה של כמות התרעות לפני התנגשות ברכב שמלפנים</w:t>
            </w:r>
            <w:r>
              <w:rPr>
                <w:rFonts w:cs="Arial" w:hint="cs"/>
                <w:sz w:val="20"/>
                <w:szCs w:val="20"/>
                <w:rtl/>
              </w:rPr>
              <w:t xml:space="preserve"> בקטע דרך</w:t>
            </w:r>
          </w:p>
        </w:tc>
        <w:tc>
          <w:tcPr>
            <w:tcW w:w="3822" w:type="dxa"/>
            <w:vMerge/>
          </w:tcPr>
          <w:p w14:paraId="1FA3A8FB" w14:textId="77777777" w:rsidR="007F65AB" w:rsidRPr="00CF4340" w:rsidRDefault="007F65AB" w:rsidP="00EA390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7F65AB" w14:paraId="3C4A46C9" w14:textId="77777777" w:rsidTr="00EA390A">
        <w:tc>
          <w:tcPr>
            <w:tcW w:w="2092" w:type="dxa"/>
          </w:tcPr>
          <w:p w14:paraId="55381E87" w14:textId="77777777" w:rsidR="007F65AB" w:rsidRPr="006A371C" w:rsidRDefault="007F65AB" w:rsidP="00EA390A">
            <w:pPr>
              <w:pStyle w:val="NoSpacing"/>
              <w:rPr>
                <w:sz w:val="20"/>
                <w:szCs w:val="20"/>
              </w:rPr>
            </w:pPr>
            <w:r w:rsidRPr="006A371C">
              <w:rPr>
                <w:sz w:val="20"/>
                <w:szCs w:val="20"/>
                <w:rtl/>
              </w:rPr>
              <w:t xml:space="preserve">נתוני "כמעט ונפגע" </w:t>
            </w:r>
          </w:p>
          <w:p w14:paraId="1C10B010" w14:textId="5E625D8F" w:rsidR="007F65AB" w:rsidRPr="006A371C" w:rsidRDefault="007F65AB" w:rsidP="00C8305C">
            <w:pPr>
              <w:pStyle w:val="NoSpacing"/>
              <w:rPr>
                <w:sz w:val="20"/>
                <w:szCs w:val="20"/>
                <w:rtl/>
              </w:rPr>
            </w:pPr>
            <w:r w:rsidRPr="006A371C">
              <w:rPr>
                <w:sz w:val="20"/>
                <w:szCs w:val="20"/>
                <w:rtl/>
              </w:rPr>
              <w:t>מבוסס</w:t>
            </w:r>
            <w:r w:rsidR="0021331A">
              <w:rPr>
                <w:rFonts w:hint="cs"/>
                <w:sz w:val="20"/>
                <w:szCs w:val="20"/>
                <w:rtl/>
              </w:rPr>
              <w:t>ים</w:t>
            </w:r>
            <w:r w:rsidRPr="006A371C">
              <w:rPr>
                <w:sz w:val="20"/>
                <w:szCs w:val="20"/>
                <w:rtl/>
              </w:rPr>
              <w:t xml:space="preserve"> על ה</w:t>
            </w:r>
            <w:r>
              <w:rPr>
                <w:rFonts w:hint="cs"/>
                <w:sz w:val="20"/>
                <w:szCs w:val="20"/>
                <w:rtl/>
              </w:rPr>
              <w:t xml:space="preserve">תרעת </w:t>
            </w:r>
            <w:r>
              <w:rPr>
                <w:sz w:val="20"/>
                <w:szCs w:val="20"/>
              </w:rPr>
              <w:t>*PED</w:t>
            </w:r>
          </w:p>
        </w:tc>
        <w:tc>
          <w:tcPr>
            <w:tcW w:w="2835" w:type="dxa"/>
          </w:tcPr>
          <w:p w14:paraId="473F05FE" w14:textId="7E131F36" w:rsidR="007F65AB" w:rsidRDefault="007F65AB" w:rsidP="00EA390A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ספירה של כמות התרעות לפני התנגשות בהולך רגל או רוכב אופניים בקטע דרך</w:t>
            </w:r>
          </w:p>
        </w:tc>
        <w:tc>
          <w:tcPr>
            <w:tcW w:w="3822" w:type="dxa"/>
            <w:vMerge/>
          </w:tcPr>
          <w:p w14:paraId="57D5B33E" w14:textId="77777777" w:rsidR="007F65AB" w:rsidRPr="00CF4340" w:rsidRDefault="007F65AB" w:rsidP="00EA390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EA390A" w14:paraId="1350A8E5" w14:textId="77777777" w:rsidTr="00EA390A">
        <w:tc>
          <w:tcPr>
            <w:tcW w:w="2092" w:type="dxa"/>
          </w:tcPr>
          <w:p w14:paraId="7C6809AC" w14:textId="65EABF64" w:rsidR="00EA390A" w:rsidRPr="006A371C" w:rsidRDefault="00EA390A" w:rsidP="00EA390A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דירוג בטיחות הדרך</w:t>
            </w:r>
            <w:r w:rsidR="007F65AB"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2835" w:type="dxa"/>
          </w:tcPr>
          <w:p w14:paraId="3E480DDC" w14:textId="101CB1A7" w:rsidR="00EA390A" w:rsidRDefault="00EA390A" w:rsidP="00EA390A">
            <w:pPr>
              <w:pStyle w:val="NoSpacing"/>
              <w:rPr>
                <w:sz w:val="20"/>
                <w:szCs w:val="20"/>
                <w:rtl/>
              </w:rPr>
            </w:pPr>
            <w:r w:rsidRPr="001F4B53">
              <w:rPr>
                <w:rFonts w:cs="Arial"/>
                <w:sz w:val="20"/>
                <w:szCs w:val="20"/>
                <w:rtl/>
              </w:rPr>
              <w:t xml:space="preserve">ציון מספרי </w:t>
            </w:r>
            <w:r>
              <w:rPr>
                <w:rFonts w:cs="Arial" w:hint="cs"/>
                <w:sz w:val="20"/>
                <w:szCs w:val="20"/>
                <w:rtl/>
              </w:rPr>
              <w:t>ה</w:t>
            </w:r>
            <w:r w:rsidRPr="001F4B53">
              <w:rPr>
                <w:rFonts w:cs="Arial"/>
                <w:sz w:val="20"/>
                <w:szCs w:val="20"/>
                <w:rtl/>
              </w:rPr>
              <w:t xml:space="preserve">מבוסס על נתונים מצטברים של התנהגות נהיגה, כמעט </w:t>
            </w:r>
            <w:r>
              <w:rPr>
                <w:rFonts w:cs="Arial" w:hint="cs"/>
                <w:sz w:val="20"/>
                <w:szCs w:val="20"/>
                <w:rtl/>
              </w:rPr>
              <w:t>ונפגע</w:t>
            </w:r>
            <w:r w:rsidRPr="001F4B53">
              <w:rPr>
                <w:rFonts w:cs="Arial"/>
                <w:sz w:val="20"/>
                <w:szCs w:val="20"/>
                <w:rtl/>
              </w:rPr>
              <w:t>, הולכי רגל ונפח רוכבי אופניים.</w:t>
            </w:r>
          </w:p>
        </w:tc>
        <w:tc>
          <w:tcPr>
            <w:tcW w:w="3822" w:type="dxa"/>
          </w:tcPr>
          <w:p w14:paraId="6D488CDB" w14:textId="7C239764" w:rsidR="00EA390A" w:rsidRPr="00CF4340" w:rsidRDefault="00A2475B" w:rsidP="002F08CD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153C40">
              <w:rPr>
                <w:rFonts w:asciiTheme="minorBidi" w:hAnsiTheme="minorBidi" w:cs="Arial"/>
                <w:sz w:val="20"/>
                <w:szCs w:val="20"/>
                <w:rtl/>
              </w:rPr>
              <w:t xml:space="preserve">ציון סיכון הכביש ניתן לכל </w:t>
            </w:r>
            <w:r w:rsidR="002F08CD">
              <w:rPr>
                <w:rFonts w:asciiTheme="minorBidi" w:hAnsiTheme="minorBidi" w:cs="Arial" w:hint="cs"/>
                <w:sz w:val="20"/>
                <w:szCs w:val="20"/>
                <w:rtl/>
              </w:rPr>
              <w:t>קטע</w:t>
            </w:r>
            <w:r w:rsidRPr="00153C40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דרך</w:t>
            </w:r>
            <w:r w:rsidR="002F08CD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מסויים</w:t>
            </w:r>
            <w:r w:rsidRPr="00153C40">
              <w:rPr>
                <w:rFonts w:asciiTheme="minorBidi" w:hAnsiTheme="minorBidi" w:cs="Arial"/>
                <w:sz w:val="20"/>
                <w:szCs w:val="20"/>
                <w:rtl/>
              </w:rPr>
              <w:t>; למשך זמן של 3 חודשים.</w:t>
            </w:r>
          </w:p>
        </w:tc>
      </w:tr>
    </w:tbl>
    <w:p w14:paraId="4A81CEF5" w14:textId="5FCCB408" w:rsidR="008B5507" w:rsidRDefault="008B5507" w:rsidP="00AA4ABA">
      <w:pPr>
        <w:bidi w:val="0"/>
      </w:pPr>
    </w:p>
    <w:p w14:paraId="793E7D14" w14:textId="77777777" w:rsidR="00C433E1" w:rsidRDefault="00C433E1">
      <w:pPr>
        <w:bidi w:val="0"/>
        <w:rPr>
          <w:b/>
          <w:bCs/>
          <w:color w:val="2F5496" w:themeColor="accent1" w:themeShade="BF"/>
          <w:sz w:val="24"/>
          <w:szCs w:val="24"/>
          <w:rtl/>
        </w:rPr>
      </w:pPr>
      <w:r>
        <w:rPr>
          <w:b/>
          <w:bCs/>
          <w:color w:val="2F5496" w:themeColor="accent1" w:themeShade="BF"/>
          <w:sz w:val="24"/>
          <w:szCs w:val="24"/>
          <w:rtl/>
        </w:rPr>
        <w:br w:type="page"/>
      </w:r>
    </w:p>
    <w:p w14:paraId="21814C38" w14:textId="2DFF30DC" w:rsidR="004016A9" w:rsidRDefault="004016A9" w:rsidP="004016A9">
      <w:pPr>
        <w:pStyle w:val="NoSpacing"/>
        <w:rPr>
          <w:b/>
          <w:bCs/>
          <w:color w:val="2F5496" w:themeColor="accent1" w:themeShade="BF"/>
          <w:sz w:val="24"/>
          <w:szCs w:val="24"/>
          <w:rtl/>
        </w:rPr>
      </w:pPr>
      <w:r>
        <w:rPr>
          <w:rFonts w:hint="cs"/>
          <w:b/>
          <w:bCs/>
          <w:color w:val="2F5496" w:themeColor="accent1" w:themeShade="BF"/>
          <w:sz w:val="24"/>
          <w:szCs w:val="24"/>
          <w:rtl/>
        </w:rPr>
        <w:lastRenderedPageBreak/>
        <w:t>נתוני תנועה</w:t>
      </w:r>
      <w:r w:rsidRPr="00A6512D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</w:t>
      </w:r>
      <w:r w:rsidRPr="00A6512D">
        <w:rPr>
          <w:b/>
          <w:bCs/>
          <w:color w:val="2F5496" w:themeColor="accent1" w:themeShade="BF"/>
          <w:sz w:val="24"/>
          <w:szCs w:val="24"/>
          <w:rtl/>
        </w:rPr>
        <w:t>–</w:t>
      </w:r>
      <w:r w:rsidR="00713A82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רשימת </w:t>
      </w:r>
      <w:r w:rsidRPr="00A6512D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שכבות </w:t>
      </w:r>
      <w:r w:rsidRPr="00A6512D">
        <w:rPr>
          <w:rFonts w:hint="cs"/>
          <w:b/>
          <w:bCs/>
          <w:color w:val="2F5496" w:themeColor="accent1" w:themeShade="BF"/>
          <w:sz w:val="24"/>
          <w:szCs w:val="24"/>
        </w:rPr>
        <w:t>GIS</w:t>
      </w:r>
      <w:r w:rsidRPr="00A6512D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זמינות עפ"י מקור:</w:t>
      </w:r>
    </w:p>
    <w:p w14:paraId="0C1C1C39" w14:textId="77777777" w:rsidR="007D563D" w:rsidRPr="00A6512D" w:rsidRDefault="007D563D" w:rsidP="004016A9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92"/>
        <w:gridCol w:w="2835"/>
        <w:gridCol w:w="3820"/>
      </w:tblGrid>
      <w:tr w:rsidR="002771DC" w14:paraId="46B9808B" w14:textId="77777777" w:rsidTr="002771DC">
        <w:tc>
          <w:tcPr>
            <w:tcW w:w="2092" w:type="dxa"/>
          </w:tcPr>
          <w:p w14:paraId="624D4CB9" w14:textId="77777777" w:rsidR="002771DC" w:rsidRPr="004016A9" w:rsidRDefault="002771DC" w:rsidP="003B44A6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016A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שכבת </w:t>
            </w:r>
            <w:r w:rsidRPr="004016A9">
              <w:rPr>
                <w:rFonts w:asciiTheme="minorBidi" w:hAnsiTheme="minorBidi"/>
                <w:b/>
                <w:bCs/>
                <w:sz w:val="20"/>
                <w:szCs w:val="20"/>
              </w:rPr>
              <w:t>GIS</w:t>
            </w:r>
          </w:p>
        </w:tc>
        <w:tc>
          <w:tcPr>
            <w:tcW w:w="2835" w:type="dxa"/>
          </w:tcPr>
          <w:p w14:paraId="4699593E" w14:textId="0EFC1156" w:rsidR="002771DC" w:rsidRPr="0069482D" w:rsidRDefault="002771DC" w:rsidP="002771DC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מאפיינים</w:t>
            </w:r>
            <w:r w:rsidR="00177B9C" w:rsidRPr="0069482D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(לפי קטעי כביש)</w:t>
            </w:r>
          </w:p>
        </w:tc>
        <w:tc>
          <w:tcPr>
            <w:tcW w:w="3820" w:type="dxa"/>
          </w:tcPr>
          <w:p w14:paraId="04017386" w14:textId="3E0CF334" w:rsidR="002771DC" w:rsidRDefault="002A42A8" w:rsidP="002A42A8">
            <w:pPr>
              <w:pStyle w:val="NoSpacing"/>
              <w:rPr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הגדרות</w:t>
            </w:r>
          </w:p>
        </w:tc>
      </w:tr>
      <w:tr w:rsidR="00CE3CAE" w14:paraId="3CB1DBF6" w14:textId="77777777" w:rsidTr="00406087">
        <w:tc>
          <w:tcPr>
            <w:tcW w:w="2092" w:type="dxa"/>
          </w:tcPr>
          <w:p w14:paraId="55853C6C" w14:textId="47BF6242" w:rsidR="00CE3CAE" w:rsidRPr="002F08CD" w:rsidRDefault="004A1723" w:rsidP="00CE3CAE">
            <w:pPr>
              <w:pStyle w:val="NoSpacing"/>
              <w:rPr>
                <w:color w:val="2F5496" w:themeColor="accent1" w:themeShade="BF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זרימת תנועה</w:t>
            </w:r>
          </w:p>
        </w:tc>
        <w:tc>
          <w:tcPr>
            <w:tcW w:w="2835" w:type="dxa"/>
          </w:tcPr>
          <w:p w14:paraId="32E7397A" w14:textId="324AFF57" w:rsidR="00CE3CAE" w:rsidRPr="002A43FD" w:rsidRDefault="002F08CD" w:rsidP="00CE3CAE">
            <w:pPr>
              <w:rPr>
                <w:rFonts w:cs="Arial"/>
                <w:sz w:val="20"/>
                <w:szCs w:val="20"/>
                <w:rtl/>
              </w:rPr>
            </w:pPr>
            <w:r w:rsidRPr="002F08CD">
              <w:rPr>
                <w:rFonts w:cs="Arial" w:hint="cs"/>
                <w:sz w:val="20"/>
                <w:szCs w:val="20"/>
                <w:rtl/>
              </w:rPr>
              <w:t>מהירות</w:t>
            </w:r>
            <w:r w:rsidR="00CE3CAE" w:rsidRPr="002F08CD">
              <w:rPr>
                <w:rFonts w:cs="Arial"/>
                <w:sz w:val="20"/>
                <w:szCs w:val="20"/>
                <w:rtl/>
              </w:rPr>
              <w:t xml:space="preserve"> ממוצעת בקמ"ש</w:t>
            </w:r>
            <w:r w:rsidR="00CE3CAE" w:rsidRPr="002A43F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820" w:type="dxa"/>
            <w:vAlign w:val="center"/>
          </w:tcPr>
          <w:p w14:paraId="45828EEC" w14:textId="57F5ED89" w:rsidR="00CE3CAE" w:rsidRPr="002A43FD" w:rsidRDefault="002A43FD" w:rsidP="00CE3CAE">
            <w:pPr>
              <w:pStyle w:val="NoSpacing"/>
              <w:rPr>
                <w:rFonts w:cs="Arial"/>
                <w:sz w:val="20"/>
                <w:szCs w:val="20"/>
                <w:rtl/>
              </w:rPr>
            </w:pPr>
            <w:r w:rsidRPr="002A43FD">
              <w:rPr>
                <w:rFonts w:cs="Arial"/>
                <w:sz w:val="20"/>
                <w:szCs w:val="20"/>
                <w:rtl/>
              </w:rPr>
              <w:t xml:space="preserve">מידע עשוי להימסר </w:t>
            </w:r>
            <w:r w:rsidRPr="002A43FD">
              <w:rPr>
                <w:rFonts w:cs="Arial" w:hint="cs"/>
                <w:sz w:val="20"/>
                <w:szCs w:val="20"/>
                <w:rtl/>
              </w:rPr>
              <w:t>בעיכוב</w:t>
            </w:r>
            <w:r w:rsidRPr="002A43FD">
              <w:rPr>
                <w:rFonts w:cs="Arial"/>
                <w:sz w:val="20"/>
                <w:szCs w:val="20"/>
                <w:rtl/>
              </w:rPr>
              <w:t xml:space="preserve"> של </w:t>
            </w:r>
            <w:r w:rsidRPr="002A43FD">
              <w:rPr>
                <w:rFonts w:cs="Arial" w:hint="cs"/>
                <w:sz w:val="20"/>
                <w:szCs w:val="20"/>
                <w:rtl/>
              </w:rPr>
              <w:t xml:space="preserve"> </w:t>
            </w:r>
            <w:r w:rsidRPr="002A43FD">
              <w:rPr>
                <w:rFonts w:cs="Arial"/>
                <w:sz w:val="20"/>
                <w:szCs w:val="20"/>
                <w:rtl/>
              </w:rPr>
              <w:t>10</w:t>
            </w:r>
            <w:r w:rsidRPr="002A43FD">
              <w:rPr>
                <w:rFonts w:cs="Arial" w:hint="cs"/>
                <w:sz w:val="20"/>
                <w:szCs w:val="20"/>
                <w:rtl/>
              </w:rPr>
              <w:t>כ-</w:t>
            </w:r>
            <w:r w:rsidRPr="002A43FD">
              <w:rPr>
                <w:rFonts w:cs="Arial"/>
                <w:sz w:val="20"/>
                <w:szCs w:val="20"/>
                <w:rtl/>
              </w:rPr>
              <w:t xml:space="preserve"> דקות בממוצע</w:t>
            </w:r>
            <w:r>
              <w:rPr>
                <w:rFonts w:cs="Arial" w:hint="cs"/>
                <w:sz w:val="20"/>
                <w:szCs w:val="20"/>
                <w:rtl/>
              </w:rPr>
              <w:t>.</w:t>
            </w:r>
          </w:p>
        </w:tc>
      </w:tr>
      <w:tr w:rsidR="00CE3CAE" w14:paraId="533DD884" w14:textId="77777777" w:rsidTr="002771DC">
        <w:tc>
          <w:tcPr>
            <w:tcW w:w="2092" w:type="dxa"/>
          </w:tcPr>
          <w:p w14:paraId="0E50393F" w14:textId="0B98E9E4" w:rsidR="00CE3CAE" w:rsidRPr="007D563D" w:rsidRDefault="00CE3CAE" w:rsidP="00CE3CAE">
            <w:pPr>
              <w:pStyle w:val="NoSpacing"/>
              <w:rPr>
                <w:sz w:val="20"/>
                <w:szCs w:val="20"/>
                <w:rtl/>
              </w:rPr>
            </w:pPr>
            <w:r w:rsidRPr="007D563D">
              <w:rPr>
                <w:rFonts w:hint="cs"/>
                <w:sz w:val="20"/>
                <w:szCs w:val="20"/>
                <w:rtl/>
              </w:rPr>
              <w:t>עבודות בכביש</w:t>
            </w:r>
          </w:p>
        </w:tc>
        <w:tc>
          <w:tcPr>
            <w:tcW w:w="2835" w:type="dxa"/>
          </w:tcPr>
          <w:p w14:paraId="67A74C8A" w14:textId="77777777" w:rsidR="00CE3CAE" w:rsidRPr="007D563D" w:rsidRDefault="00CE3CAE" w:rsidP="00CE3CAE">
            <w:pPr>
              <w:pStyle w:val="NoSpacing"/>
              <w:numPr>
                <w:ilvl w:val="0"/>
                <w:numId w:val="28"/>
              </w:numPr>
              <w:rPr>
                <w:sz w:val="20"/>
                <w:szCs w:val="20"/>
                <w:rtl/>
              </w:rPr>
            </w:pPr>
            <w:r w:rsidRPr="007D563D">
              <w:rPr>
                <w:rFonts w:cs="Arial"/>
                <w:sz w:val="20"/>
                <w:szCs w:val="20"/>
                <w:rtl/>
              </w:rPr>
              <w:t>קטע כביש ייחודי</w:t>
            </w:r>
          </w:p>
          <w:p w14:paraId="18304B03" w14:textId="77777777" w:rsidR="00CE3CAE" w:rsidRPr="007D563D" w:rsidRDefault="00CE3CAE" w:rsidP="00CE3CAE">
            <w:pPr>
              <w:pStyle w:val="NoSpacing"/>
              <w:numPr>
                <w:ilvl w:val="0"/>
                <w:numId w:val="28"/>
              </w:numPr>
              <w:rPr>
                <w:sz w:val="20"/>
                <w:szCs w:val="20"/>
                <w:rtl/>
              </w:rPr>
            </w:pPr>
            <w:r w:rsidRPr="007D563D">
              <w:rPr>
                <w:rFonts w:cs="Arial"/>
                <w:sz w:val="20"/>
                <w:szCs w:val="20"/>
                <w:rtl/>
              </w:rPr>
              <w:t>זמן גילוי</w:t>
            </w:r>
          </w:p>
          <w:p w14:paraId="73B4CF8E" w14:textId="0FBA75C1" w:rsidR="00CE3CAE" w:rsidRPr="007D563D" w:rsidRDefault="00CE3CAE" w:rsidP="00CE3CAE">
            <w:pPr>
              <w:pStyle w:val="NoSpacing"/>
              <w:numPr>
                <w:ilvl w:val="0"/>
                <w:numId w:val="28"/>
              </w:numPr>
              <w:rPr>
                <w:sz w:val="20"/>
                <w:szCs w:val="20"/>
                <w:rtl/>
              </w:rPr>
            </w:pPr>
            <w:r w:rsidRPr="007D563D">
              <w:rPr>
                <w:rFonts w:cs="Arial"/>
                <w:sz w:val="20"/>
                <w:szCs w:val="20"/>
                <w:rtl/>
              </w:rPr>
              <w:t>תאריך תפוגה</w:t>
            </w:r>
          </w:p>
        </w:tc>
        <w:tc>
          <w:tcPr>
            <w:tcW w:w="3820" w:type="dxa"/>
          </w:tcPr>
          <w:p w14:paraId="5126A968" w14:textId="2B33307C" w:rsidR="00CE3CAE" w:rsidRPr="00DE36E2" w:rsidRDefault="00CE3CAE" w:rsidP="00CE3CAE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איזור בנייה י</w:t>
            </w:r>
            <w:r>
              <w:rPr>
                <w:rFonts w:cs="Arial"/>
                <w:sz w:val="20"/>
                <w:szCs w:val="20"/>
                <w:rtl/>
              </w:rPr>
              <w:t xml:space="preserve">דווח </w:t>
            </w:r>
            <w:r>
              <w:rPr>
                <w:rFonts w:cs="Arial" w:hint="cs"/>
                <w:sz w:val="20"/>
                <w:szCs w:val="20"/>
                <w:rtl/>
              </w:rPr>
              <w:t>רק לאחר שזוהה</w:t>
            </w:r>
            <w:r w:rsidRPr="007D563D">
              <w:rPr>
                <w:rFonts w:cs="Arial"/>
                <w:sz w:val="20"/>
                <w:szCs w:val="20"/>
                <w:rtl/>
              </w:rPr>
              <w:t xml:space="preserve"> לפחות 3 פעמים. </w:t>
            </w:r>
            <w:r>
              <w:rPr>
                <w:rFonts w:cs="Arial" w:hint="cs"/>
                <w:sz w:val="20"/>
                <w:szCs w:val="20"/>
                <w:rtl/>
              </w:rPr>
              <w:t>הדיווח יפסק לאחר</w:t>
            </w:r>
            <w:r w:rsidRPr="007D563D">
              <w:rPr>
                <w:rFonts w:cs="Arial"/>
                <w:sz w:val="20"/>
                <w:szCs w:val="20"/>
                <w:rtl/>
              </w:rPr>
              <w:t xml:space="preserve"> 24 שעות</w:t>
            </w:r>
            <w:r>
              <w:rPr>
                <w:rFonts w:cs="Arial" w:hint="cs"/>
                <w:sz w:val="20"/>
                <w:szCs w:val="20"/>
                <w:rtl/>
              </w:rPr>
              <w:t xml:space="preserve"> מהזיהוי השלישי, אלא אם כן זוהה שוב בטווח של 24 השעות ויוצג שוב למשך 24 שעות נוספות.</w:t>
            </w:r>
            <w:r w:rsidRPr="007D563D">
              <w:rPr>
                <w:rFonts w:cs="Arial"/>
                <w:sz w:val="20"/>
                <w:szCs w:val="20"/>
                <w:rtl/>
              </w:rPr>
              <w:t xml:space="preserve"> </w:t>
            </w:r>
          </w:p>
        </w:tc>
      </w:tr>
      <w:tr w:rsidR="00CE3CAE" w14:paraId="347003CE" w14:textId="77777777" w:rsidTr="002771DC">
        <w:tc>
          <w:tcPr>
            <w:tcW w:w="2092" w:type="dxa"/>
          </w:tcPr>
          <w:p w14:paraId="06A822B6" w14:textId="57060398" w:rsidR="00CE3CAE" w:rsidRPr="002C30AE" w:rsidRDefault="00CE3CAE" w:rsidP="00CE3CAE">
            <w:pPr>
              <w:pStyle w:val="NoSpacing"/>
              <w:rPr>
                <w:color w:val="2F5496" w:themeColor="accent1" w:themeShade="BF"/>
                <w:sz w:val="24"/>
                <w:szCs w:val="24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זיהוי </w:t>
            </w:r>
            <w:r w:rsidRPr="002C30AE">
              <w:rPr>
                <w:rFonts w:hint="cs"/>
                <w:sz w:val="20"/>
                <w:szCs w:val="20"/>
                <w:rtl/>
              </w:rPr>
              <w:t xml:space="preserve">חפץ </w:t>
            </w:r>
            <w:r>
              <w:rPr>
                <w:rFonts w:hint="cs"/>
                <w:sz w:val="20"/>
                <w:szCs w:val="20"/>
                <w:rtl/>
              </w:rPr>
              <w:t>מסוכן על הכביש*</w:t>
            </w:r>
          </w:p>
        </w:tc>
        <w:tc>
          <w:tcPr>
            <w:tcW w:w="2835" w:type="dxa"/>
          </w:tcPr>
          <w:p w14:paraId="6A38D781" w14:textId="45A2D195" w:rsidR="00CE3CAE" w:rsidRPr="00FF229A" w:rsidRDefault="00CE3CAE" w:rsidP="00CE3CAE">
            <w:pPr>
              <w:pStyle w:val="NoSpacing"/>
              <w:numPr>
                <w:ilvl w:val="0"/>
                <w:numId w:val="29"/>
              </w:numPr>
              <w:rPr>
                <w:rFonts w:cs="Arial"/>
                <w:sz w:val="20"/>
                <w:szCs w:val="20"/>
                <w:rtl/>
              </w:rPr>
            </w:pPr>
            <w:r w:rsidRPr="00FF229A">
              <w:rPr>
                <w:rFonts w:cs="Arial"/>
                <w:sz w:val="20"/>
                <w:szCs w:val="20"/>
                <w:rtl/>
              </w:rPr>
              <w:t xml:space="preserve">נקודת </w:t>
            </w:r>
            <w:r w:rsidRPr="00FF229A">
              <w:rPr>
                <w:rFonts w:cs="Arial"/>
                <w:sz w:val="20"/>
                <w:szCs w:val="20"/>
              </w:rPr>
              <w:t>GPS</w:t>
            </w:r>
          </w:p>
          <w:p w14:paraId="21B060EF" w14:textId="77777777" w:rsidR="00CE3CAE" w:rsidRPr="00FF229A" w:rsidRDefault="00CE3CAE" w:rsidP="00CE3CAE">
            <w:pPr>
              <w:pStyle w:val="NoSpacing"/>
              <w:numPr>
                <w:ilvl w:val="0"/>
                <w:numId w:val="29"/>
              </w:numPr>
              <w:rPr>
                <w:rFonts w:cs="Arial"/>
                <w:sz w:val="20"/>
                <w:szCs w:val="20"/>
                <w:rtl/>
              </w:rPr>
            </w:pPr>
            <w:r w:rsidRPr="00FF229A">
              <w:rPr>
                <w:rFonts w:cs="Arial"/>
                <w:sz w:val="20"/>
                <w:szCs w:val="20"/>
                <w:rtl/>
              </w:rPr>
              <w:t>זמן גילוי</w:t>
            </w:r>
          </w:p>
          <w:p w14:paraId="31DD37CA" w14:textId="77777777" w:rsidR="00CE3CAE" w:rsidRPr="007B55BB" w:rsidRDefault="00CE3CAE" w:rsidP="00CE3CAE">
            <w:pPr>
              <w:pStyle w:val="NoSpacing"/>
              <w:numPr>
                <w:ilvl w:val="0"/>
                <w:numId w:val="29"/>
              </w:numPr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זמן</w:t>
            </w:r>
            <w:r w:rsidRPr="00FF229A">
              <w:rPr>
                <w:rFonts w:cs="Arial"/>
                <w:sz w:val="20"/>
                <w:szCs w:val="20"/>
                <w:rtl/>
              </w:rPr>
              <w:t xml:space="preserve"> תפוגה</w:t>
            </w:r>
          </w:p>
          <w:p w14:paraId="4E063661" w14:textId="77777777" w:rsidR="00CE3CAE" w:rsidRPr="007B55BB" w:rsidRDefault="00CE3CAE" w:rsidP="00CE3CAE">
            <w:pPr>
              <w:pStyle w:val="NoSpacing"/>
              <w:numPr>
                <w:ilvl w:val="0"/>
                <w:numId w:val="29"/>
              </w:numPr>
              <w:rPr>
                <w:rFonts w:cs="Arial"/>
                <w:sz w:val="20"/>
                <w:szCs w:val="20"/>
                <w:rtl/>
              </w:rPr>
            </w:pPr>
            <w:r w:rsidRPr="002771DC">
              <w:rPr>
                <w:rFonts w:cs="Arial" w:hint="cs"/>
                <w:sz w:val="20"/>
                <w:szCs w:val="20"/>
                <w:rtl/>
              </w:rPr>
              <w:t xml:space="preserve">מימדים </w:t>
            </w:r>
            <w:r>
              <w:rPr>
                <w:rFonts w:cs="Arial" w:hint="cs"/>
                <w:sz w:val="20"/>
                <w:szCs w:val="20"/>
                <w:rtl/>
              </w:rPr>
              <w:t>ב</w:t>
            </w:r>
            <w:r w:rsidRPr="002771DC">
              <w:rPr>
                <w:rFonts w:cs="Arial" w:hint="cs"/>
                <w:sz w:val="20"/>
                <w:szCs w:val="20"/>
                <w:rtl/>
              </w:rPr>
              <w:t>מ"ר</w:t>
            </w:r>
          </w:p>
          <w:p w14:paraId="1A669CB2" w14:textId="0E25D59D" w:rsidR="00CE3CAE" w:rsidRPr="007B55BB" w:rsidRDefault="00CE3CAE" w:rsidP="00CE3CAE">
            <w:pPr>
              <w:pStyle w:val="NoSpacing"/>
              <w:numPr>
                <w:ilvl w:val="0"/>
                <w:numId w:val="29"/>
              </w:numPr>
              <w:rPr>
                <w:rFonts w:cs="Arial"/>
                <w:sz w:val="20"/>
                <w:szCs w:val="20"/>
                <w:rtl/>
              </w:rPr>
            </w:pPr>
            <w:r w:rsidRPr="007B55BB">
              <w:rPr>
                <w:rFonts w:cs="Arial" w:hint="cs"/>
                <w:sz w:val="20"/>
                <w:szCs w:val="20"/>
                <w:rtl/>
              </w:rPr>
              <w:t>רוחב וגובה בס"מ</w:t>
            </w:r>
          </w:p>
        </w:tc>
        <w:tc>
          <w:tcPr>
            <w:tcW w:w="3820" w:type="dxa"/>
          </w:tcPr>
          <w:p w14:paraId="6D962756" w14:textId="558DE429" w:rsidR="00CE3CAE" w:rsidRPr="00DE36E2" w:rsidRDefault="00CE3CAE" w:rsidP="00CE3CAE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 xml:space="preserve">יזוהו על הכביש חפצים שגובהם מעל 15 ס"מ </w:t>
            </w:r>
          </w:p>
        </w:tc>
      </w:tr>
      <w:tr w:rsidR="00CE3CAE" w14:paraId="329EBE5A" w14:textId="77777777" w:rsidTr="002771DC">
        <w:tc>
          <w:tcPr>
            <w:tcW w:w="2092" w:type="dxa"/>
          </w:tcPr>
          <w:p w14:paraId="484ECF86" w14:textId="72819443" w:rsidR="00CE3CAE" w:rsidRPr="00077840" w:rsidRDefault="00CE3CAE" w:rsidP="00CE3CAE">
            <w:pPr>
              <w:pStyle w:val="NoSpacing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 xml:space="preserve">זיהוי </w:t>
            </w:r>
            <w:r w:rsidRPr="00FF229A">
              <w:rPr>
                <w:rFonts w:cs="Arial"/>
                <w:sz w:val="20"/>
                <w:szCs w:val="20"/>
                <w:rtl/>
              </w:rPr>
              <w:t>הולך רגל ורוכב אופניים בכביש מהיר</w:t>
            </w:r>
            <w:r w:rsidRPr="00077840">
              <w:rPr>
                <w:rFonts w:cs="Arial" w:hint="cs"/>
                <w:sz w:val="20"/>
                <w:szCs w:val="20"/>
                <w:rtl/>
              </w:rPr>
              <w:t>*</w:t>
            </w:r>
          </w:p>
        </w:tc>
        <w:tc>
          <w:tcPr>
            <w:tcW w:w="2835" w:type="dxa"/>
          </w:tcPr>
          <w:p w14:paraId="403EAD69" w14:textId="77777777" w:rsidR="00CE3CAE" w:rsidRPr="00FF229A" w:rsidRDefault="00CE3CAE" w:rsidP="00CE3CAE">
            <w:pPr>
              <w:pStyle w:val="NoSpacing"/>
              <w:numPr>
                <w:ilvl w:val="0"/>
                <w:numId w:val="30"/>
              </w:numPr>
              <w:rPr>
                <w:rFonts w:cs="Arial"/>
                <w:sz w:val="20"/>
                <w:szCs w:val="20"/>
                <w:rtl/>
              </w:rPr>
            </w:pPr>
            <w:r w:rsidRPr="00FF229A">
              <w:rPr>
                <w:rFonts w:cs="Arial"/>
                <w:sz w:val="20"/>
                <w:szCs w:val="20"/>
                <w:rtl/>
              </w:rPr>
              <w:t xml:space="preserve">נקודת </w:t>
            </w:r>
            <w:r w:rsidRPr="00FF229A">
              <w:rPr>
                <w:rFonts w:cs="Arial"/>
                <w:sz w:val="20"/>
                <w:szCs w:val="20"/>
              </w:rPr>
              <w:t>GPS</w:t>
            </w:r>
          </w:p>
          <w:p w14:paraId="3F8F7401" w14:textId="77777777" w:rsidR="00CE3CAE" w:rsidRPr="00FF229A" w:rsidRDefault="00CE3CAE" w:rsidP="00CE3CAE">
            <w:pPr>
              <w:pStyle w:val="NoSpacing"/>
              <w:numPr>
                <w:ilvl w:val="0"/>
                <w:numId w:val="30"/>
              </w:numPr>
              <w:rPr>
                <w:rFonts w:cs="Arial"/>
                <w:sz w:val="20"/>
                <w:szCs w:val="20"/>
                <w:rtl/>
              </w:rPr>
            </w:pPr>
            <w:r w:rsidRPr="00FF229A">
              <w:rPr>
                <w:rFonts w:cs="Arial"/>
                <w:sz w:val="20"/>
                <w:szCs w:val="20"/>
                <w:rtl/>
              </w:rPr>
              <w:t>זמן גילוי</w:t>
            </w:r>
          </w:p>
          <w:p w14:paraId="12F4D194" w14:textId="4AE84CAB" w:rsidR="00CE3CAE" w:rsidRPr="00077840" w:rsidRDefault="00CE3CAE" w:rsidP="00CE3CAE">
            <w:pPr>
              <w:pStyle w:val="NoSpacing"/>
              <w:numPr>
                <w:ilvl w:val="0"/>
                <w:numId w:val="30"/>
              </w:numPr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זמן</w:t>
            </w:r>
            <w:r w:rsidRPr="00FF229A">
              <w:rPr>
                <w:rFonts w:cs="Arial"/>
                <w:sz w:val="20"/>
                <w:szCs w:val="20"/>
                <w:rtl/>
              </w:rPr>
              <w:t xml:space="preserve"> תפוגה</w:t>
            </w:r>
          </w:p>
        </w:tc>
        <w:tc>
          <w:tcPr>
            <w:tcW w:w="3820" w:type="dxa"/>
          </w:tcPr>
          <w:p w14:paraId="5518C732" w14:textId="1C0BC803" w:rsidR="00CE3CAE" w:rsidRPr="00DE36E2" w:rsidRDefault="00CE3CAE" w:rsidP="00CE3CAE">
            <w:pPr>
              <w:pStyle w:val="NoSpacing"/>
              <w:rPr>
                <w:sz w:val="20"/>
                <w:szCs w:val="20"/>
                <w:rtl/>
              </w:rPr>
            </w:pPr>
            <w:r w:rsidRPr="003D3F8A">
              <w:rPr>
                <w:rFonts w:cs="Arial"/>
                <w:sz w:val="20"/>
                <w:szCs w:val="20"/>
                <w:rtl/>
              </w:rPr>
              <w:t xml:space="preserve">אירוע זה </w:t>
            </w:r>
            <w:r>
              <w:rPr>
                <w:rFonts w:cs="Arial" w:hint="cs"/>
                <w:sz w:val="20"/>
                <w:szCs w:val="20"/>
                <w:rtl/>
              </w:rPr>
              <w:t>מתרחש</w:t>
            </w:r>
            <w:r w:rsidRPr="003D3F8A">
              <w:rPr>
                <w:rFonts w:cs="Arial"/>
                <w:sz w:val="20"/>
                <w:szCs w:val="20"/>
                <w:rtl/>
              </w:rPr>
              <w:t xml:space="preserve"> כאשר </w:t>
            </w:r>
            <w:r>
              <w:rPr>
                <w:rFonts w:cs="Arial" w:hint="cs"/>
                <w:sz w:val="20"/>
                <w:szCs w:val="20"/>
                <w:rtl/>
              </w:rPr>
              <w:t>מזוהים</w:t>
            </w:r>
            <w:r w:rsidRPr="003D3F8A">
              <w:rPr>
                <w:rFonts w:cs="Arial"/>
                <w:sz w:val="20"/>
                <w:szCs w:val="20"/>
                <w:rtl/>
              </w:rPr>
              <w:t xml:space="preserve"> הולכי רגל או רוכב</w:t>
            </w:r>
            <w:r>
              <w:rPr>
                <w:rFonts w:cs="Arial" w:hint="cs"/>
                <w:sz w:val="20"/>
                <w:szCs w:val="20"/>
                <w:rtl/>
              </w:rPr>
              <w:t>י</w:t>
            </w:r>
            <w:r w:rsidRPr="003D3F8A">
              <w:rPr>
                <w:rFonts w:cs="Arial"/>
                <w:sz w:val="20"/>
                <w:szCs w:val="20"/>
                <w:rtl/>
              </w:rPr>
              <w:t xml:space="preserve"> אופניים מרכב הנוסע במהירות</w:t>
            </w:r>
            <w:r>
              <w:rPr>
                <w:rFonts w:cs="Arial" w:hint="cs"/>
                <w:sz w:val="20"/>
                <w:szCs w:val="20"/>
                <w:rtl/>
              </w:rPr>
              <w:t xml:space="preserve"> מעל</w:t>
            </w:r>
            <w:r w:rsidRPr="003D3F8A">
              <w:rPr>
                <w:rFonts w:cs="Arial"/>
                <w:sz w:val="20"/>
                <w:szCs w:val="20"/>
                <w:rtl/>
              </w:rPr>
              <w:t xml:space="preserve"> 95 קמ"ש</w:t>
            </w:r>
          </w:p>
        </w:tc>
      </w:tr>
      <w:tr w:rsidR="00CE3CAE" w14:paraId="150AF507" w14:textId="77777777" w:rsidTr="002771DC">
        <w:tc>
          <w:tcPr>
            <w:tcW w:w="2092" w:type="dxa"/>
          </w:tcPr>
          <w:p w14:paraId="76C9BD52" w14:textId="2C1EFF88" w:rsidR="00CE3CAE" w:rsidRPr="00A7338C" w:rsidRDefault="00CE3CAE" w:rsidP="00CE3CAE">
            <w:pPr>
              <w:pStyle w:val="NoSpacing"/>
              <w:rPr>
                <w:rFonts w:cs="Arial"/>
                <w:sz w:val="20"/>
                <w:szCs w:val="20"/>
                <w:rtl/>
              </w:rPr>
            </w:pPr>
            <w:r w:rsidRPr="00A7338C">
              <w:rPr>
                <w:rFonts w:cs="Arial" w:hint="cs"/>
                <w:sz w:val="20"/>
                <w:szCs w:val="20"/>
                <w:rtl/>
              </w:rPr>
              <w:t>רכב נעצר בשולי הכביש</w:t>
            </w:r>
            <w:r>
              <w:rPr>
                <w:rFonts w:cs="Arial" w:hint="cs"/>
                <w:sz w:val="20"/>
                <w:szCs w:val="20"/>
                <w:rtl/>
              </w:rPr>
              <w:t>*</w:t>
            </w:r>
          </w:p>
        </w:tc>
        <w:tc>
          <w:tcPr>
            <w:tcW w:w="2835" w:type="dxa"/>
          </w:tcPr>
          <w:p w14:paraId="38D47369" w14:textId="77777777" w:rsidR="00CE3CAE" w:rsidRPr="00FF229A" w:rsidRDefault="00CE3CAE" w:rsidP="00CE3CAE">
            <w:pPr>
              <w:pStyle w:val="NoSpacing"/>
              <w:numPr>
                <w:ilvl w:val="0"/>
                <w:numId w:val="30"/>
              </w:numPr>
              <w:rPr>
                <w:rFonts w:cs="Arial"/>
                <w:sz w:val="20"/>
                <w:szCs w:val="20"/>
                <w:rtl/>
              </w:rPr>
            </w:pPr>
            <w:r w:rsidRPr="00FF229A">
              <w:rPr>
                <w:rFonts w:cs="Arial"/>
                <w:sz w:val="20"/>
                <w:szCs w:val="20"/>
                <w:rtl/>
              </w:rPr>
              <w:t xml:space="preserve">נקודת </w:t>
            </w:r>
            <w:r w:rsidRPr="00FF229A">
              <w:rPr>
                <w:rFonts w:cs="Arial"/>
                <w:sz w:val="20"/>
                <w:szCs w:val="20"/>
              </w:rPr>
              <w:t>GPS</w:t>
            </w:r>
          </w:p>
          <w:p w14:paraId="495C441B" w14:textId="77777777" w:rsidR="00CE3CAE" w:rsidRPr="00FF229A" w:rsidRDefault="00CE3CAE" w:rsidP="00CE3CAE">
            <w:pPr>
              <w:pStyle w:val="NoSpacing"/>
              <w:numPr>
                <w:ilvl w:val="0"/>
                <w:numId w:val="30"/>
              </w:numPr>
              <w:rPr>
                <w:rFonts w:cs="Arial"/>
                <w:sz w:val="20"/>
                <w:szCs w:val="20"/>
                <w:rtl/>
              </w:rPr>
            </w:pPr>
            <w:r w:rsidRPr="00FF229A">
              <w:rPr>
                <w:rFonts w:cs="Arial"/>
                <w:sz w:val="20"/>
                <w:szCs w:val="20"/>
                <w:rtl/>
              </w:rPr>
              <w:t>זמן גילוי</w:t>
            </w:r>
          </w:p>
          <w:p w14:paraId="2DF9543F" w14:textId="72028374" w:rsidR="00CE3CAE" w:rsidRPr="00077840" w:rsidRDefault="00CE3CAE" w:rsidP="00CE3CAE">
            <w:pPr>
              <w:pStyle w:val="NoSpacing"/>
              <w:numPr>
                <w:ilvl w:val="0"/>
                <w:numId w:val="30"/>
              </w:numPr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זמן</w:t>
            </w:r>
            <w:r w:rsidRPr="00FF229A">
              <w:rPr>
                <w:rFonts w:cs="Arial"/>
                <w:sz w:val="20"/>
                <w:szCs w:val="20"/>
                <w:rtl/>
              </w:rPr>
              <w:t xml:space="preserve"> תפוגה</w:t>
            </w:r>
          </w:p>
        </w:tc>
        <w:tc>
          <w:tcPr>
            <w:tcW w:w="3820" w:type="dxa"/>
          </w:tcPr>
          <w:p w14:paraId="5121B433" w14:textId="2D45E133" w:rsidR="00CE3CAE" w:rsidRPr="00DE36E2" w:rsidRDefault="00CE3CAE" w:rsidP="00CE3CAE">
            <w:pPr>
              <w:pStyle w:val="NoSpacing"/>
              <w:rPr>
                <w:sz w:val="20"/>
                <w:szCs w:val="20"/>
                <w:rtl/>
              </w:rPr>
            </w:pPr>
            <w:r w:rsidRPr="00600AA6">
              <w:rPr>
                <w:rFonts w:cs="Arial"/>
                <w:sz w:val="20"/>
                <w:szCs w:val="20"/>
                <w:rtl/>
              </w:rPr>
              <w:t xml:space="preserve">רבע שעה לאחר </w:t>
            </w:r>
            <w:r>
              <w:rPr>
                <w:rFonts w:cs="Arial" w:hint="cs"/>
                <w:sz w:val="20"/>
                <w:szCs w:val="20"/>
                <w:rtl/>
              </w:rPr>
              <w:t>הזיהוי</w:t>
            </w:r>
            <w:r w:rsidRPr="00600AA6">
              <w:rPr>
                <w:rFonts w:cs="Arial"/>
                <w:sz w:val="20"/>
                <w:szCs w:val="20"/>
                <w:rtl/>
              </w:rPr>
              <w:t xml:space="preserve"> האירוע 'יפוג' אלא אם כן הוא זוהה </w:t>
            </w:r>
            <w:r>
              <w:rPr>
                <w:rFonts w:cs="Arial" w:hint="cs"/>
                <w:sz w:val="20"/>
                <w:szCs w:val="20"/>
                <w:rtl/>
              </w:rPr>
              <w:t xml:space="preserve">שוב </w:t>
            </w:r>
            <w:r w:rsidRPr="00600AA6">
              <w:rPr>
                <w:rFonts w:cs="Arial"/>
                <w:sz w:val="20"/>
                <w:szCs w:val="20"/>
                <w:rtl/>
              </w:rPr>
              <w:t xml:space="preserve">במסגרת </w:t>
            </w:r>
            <w:r>
              <w:rPr>
                <w:rFonts w:cs="Arial" w:hint="cs"/>
                <w:sz w:val="20"/>
                <w:szCs w:val="20"/>
                <w:rtl/>
              </w:rPr>
              <w:t>הזמן</w:t>
            </w:r>
            <w:r w:rsidRPr="00600AA6">
              <w:rPr>
                <w:rFonts w:cs="Arial"/>
                <w:sz w:val="20"/>
                <w:szCs w:val="20"/>
                <w:rtl/>
              </w:rPr>
              <w:t>.</w:t>
            </w:r>
          </w:p>
        </w:tc>
      </w:tr>
    </w:tbl>
    <w:p w14:paraId="4CE443D7" w14:textId="4A051CF5" w:rsidR="00140269" w:rsidRDefault="00140269" w:rsidP="00A651D0">
      <w:pPr>
        <w:rPr>
          <w:rtl/>
        </w:rPr>
      </w:pPr>
    </w:p>
    <w:p w14:paraId="4134CE60" w14:textId="2A2E9ED1" w:rsidR="00A651D0" w:rsidRDefault="00A651D0" w:rsidP="00A651D0">
      <w:pPr>
        <w:rPr>
          <w:rtl/>
        </w:rPr>
      </w:pPr>
      <w:r>
        <w:rPr>
          <w:rFonts w:hint="cs"/>
          <w:rtl/>
        </w:rPr>
        <w:t>הערות:</w:t>
      </w:r>
    </w:p>
    <w:p w14:paraId="27361966" w14:textId="4FE50965" w:rsidR="005C01DB" w:rsidRPr="00D812BC" w:rsidRDefault="005C01DB" w:rsidP="00CC1267">
      <w:pPr>
        <w:pStyle w:val="ListParagraph"/>
        <w:numPr>
          <w:ilvl w:val="0"/>
          <w:numId w:val="31"/>
        </w:numPr>
        <w:rPr>
          <w:rtl/>
        </w:rPr>
      </w:pPr>
      <w:r w:rsidRPr="00CC1267">
        <w:rPr>
          <w:rFonts w:cs="Arial" w:hint="cs"/>
          <w:rtl/>
        </w:rPr>
        <w:t>"</w:t>
      </w:r>
      <w:r w:rsidRPr="00D812BC">
        <w:rPr>
          <w:rFonts w:cs="Arial" w:hint="cs"/>
          <w:rtl/>
        </w:rPr>
        <w:t>מיקומים" מדווחים כ</w:t>
      </w:r>
      <w:r w:rsidRPr="00D812BC">
        <w:rPr>
          <w:rFonts w:cs="Arial"/>
          <w:rtl/>
        </w:rPr>
        <w:t xml:space="preserve">קואורדינטות </w:t>
      </w:r>
      <w:r w:rsidRPr="00D812BC">
        <w:t>LLA</w:t>
      </w:r>
      <w:r w:rsidRPr="00D812BC">
        <w:rPr>
          <w:rFonts w:cs="Arial"/>
          <w:rtl/>
        </w:rPr>
        <w:t xml:space="preserve">. המיקום הגאוגרפי של כל נכס או מאפיין דרך נגזר </w:t>
      </w:r>
      <w:r w:rsidR="002C0F9E">
        <w:rPr>
          <w:rFonts w:cs="Arial" w:hint="cs"/>
          <w:rtl/>
        </w:rPr>
        <w:t>מנתונים שנאספו</w:t>
      </w:r>
      <w:r w:rsidRPr="00D812BC">
        <w:rPr>
          <w:rFonts w:cs="Arial" w:hint="cs"/>
          <w:rtl/>
        </w:rPr>
        <w:t xml:space="preserve"> </w:t>
      </w:r>
      <w:r w:rsidR="002C0F9E">
        <w:rPr>
          <w:rFonts w:cs="Arial" w:hint="cs"/>
          <w:rtl/>
        </w:rPr>
        <w:t>ב</w:t>
      </w:r>
      <w:r w:rsidRPr="00D812BC">
        <w:rPr>
          <w:rFonts w:cs="Arial" w:hint="cs"/>
          <w:rtl/>
        </w:rPr>
        <w:t xml:space="preserve">מספר </w:t>
      </w:r>
      <w:r w:rsidR="00566DE3">
        <w:rPr>
          <w:rFonts w:cs="Arial" w:hint="cs"/>
          <w:rtl/>
        </w:rPr>
        <w:t>נסיעות</w:t>
      </w:r>
      <w:r w:rsidRPr="00D812BC">
        <w:rPr>
          <w:rFonts w:cs="Arial"/>
          <w:rtl/>
        </w:rPr>
        <w:t xml:space="preserve">, </w:t>
      </w:r>
      <w:r w:rsidRPr="00D812BC">
        <w:rPr>
          <w:rFonts w:cs="Arial" w:hint="cs"/>
          <w:rtl/>
        </w:rPr>
        <w:t xml:space="preserve">בכדי להגיע </w:t>
      </w:r>
      <w:r w:rsidRPr="00D812BC">
        <w:rPr>
          <w:rFonts w:cs="Arial"/>
          <w:rtl/>
        </w:rPr>
        <w:t>לרמת דיוק גבוהה יותר.</w:t>
      </w:r>
    </w:p>
    <w:p w14:paraId="5BD51E17" w14:textId="65968E51" w:rsidR="00CC1267" w:rsidRPr="00D812BC" w:rsidRDefault="00A651D0" w:rsidP="00CC1267">
      <w:pPr>
        <w:pStyle w:val="ListParagraph"/>
        <w:numPr>
          <w:ilvl w:val="0"/>
          <w:numId w:val="31"/>
        </w:numPr>
        <w:rPr>
          <w:rtl/>
        </w:rPr>
      </w:pPr>
      <w:r w:rsidRPr="00D812BC">
        <w:rPr>
          <w:rFonts w:cs="Arial"/>
          <w:rtl/>
        </w:rPr>
        <w:t>דיווחים על מרחקים</w:t>
      </w:r>
      <w:r w:rsidR="005C01DB" w:rsidRPr="00D812BC">
        <w:rPr>
          <w:rFonts w:cs="Arial" w:hint="cs"/>
          <w:rtl/>
        </w:rPr>
        <w:t xml:space="preserve"> - </w:t>
      </w:r>
      <w:r w:rsidR="005C01DB" w:rsidRPr="00D812BC">
        <w:rPr>
          <w:rFonts w:hint="cs"/>
          <w:rtl/>
        </w:rPr>
        <w:t>יחידת המדידה הינה במטרים</w:t>
      </w:r>
      <w:r w:rsidR="00566DE3">
        <w:rPr>
          <w:rFonts w:hint="cs"/>
          <w:rtl/>
        </w:rPr>
        <w:t>.</w:t>
      </w:r>
    </w:p>
    <w:p w14:paraId="2843B255" w14:textId="0948205B" w:rsidR="00053E0F" w:rsidRDefault="00CC1267" w:rsidP="00053E0F">
      <w:pPr>
        <w:pStyle w:val="ListParagraph"/>
        <w:numPr>
          <w:ilvl w:val="0"/>
          <w:numId w:val="31"/>
        </w:numPr>
      </w:pPr>
      <w:r w:rsidRPr="00B05C1F">
        <w:rPr>
          <w:rFonts w:cs="Arial"/>
          <w:rtl/>
        </w:rPr>
        <w:t xml:space="preserve">רוחב הכביש, שנדגם כל 10 מטר, מוגדר על ידי המרחק מקצה דרך אחד לשני. כאשר מזוהה מחסום פיזי </w:t>
      </w:r>
      <w:r w:rsidRPr="00B05C1F">
        <w:rPr>
          <w:rFonts w:cs="Arial" w:hint="cs"/>
          <w:rtl/>
        </w:rPr>
        <w:t>בין חלקי</w:t>
      </w:r>
      <w:r w:rsidRPr="00B05C1F">
        <w:rPr>
          <w:rFonts w:cs="Arial"/>
          <w:rtl/>
        </w:rPr>
        <w:t xml:space="preserve"> </w:t>
      </w:r>
      <w:r w:rsidRPr="00B05C1F">
        <w:rPr>
          <w:rFonts w:cs="Arial" w:hint="cs"/>
          <w:rtl/>
        </w:rPr>
        <w:t>כביש</w:t>
      </w:r>
      <w:r w:rsidRPr="00B05C1F">
        <w:rPr>
          <w:rFonts w:cs="Arial"/>
          <w:rtl/>
        </w:rPr>
        <w:t xml:space="preserve">, אנו </w:t>
      </w:r>
      <w:r w:rsidRPr="00B05C1F">
        <w:rPr>
          <w:rFonts w:cs="Arial" w:hint="cs"/>
          <w:rtl/>
        </w:rPr>
        <w:t>נזהה כל חלק ככביש נפרד.</w:t>
      </w:r>
    </w:p>
    <w:p w14:paraId="4616932C" w14:textId="77777777" w:rsidR="008E47CD" w:rsidRPr="006D0D44" w:rsidRDefault="008E47CD" w:rsidP="008E47CD">
      <w:pPr>
        <w:pStyle w:val="ListParagraph"/>
        <w:numPr>
          <w:ilvl w:val="0"/>
          <w:numId w:val="31"/>
        </w:numPr>
      </w:pPr>
      <w:r w:rsidRPr="006D0D44">
        <w:rPr>
          <w:rFonts w:cs="Arial" w:hint="cs"/>
          <w:rtl/>
        </w:rPr>
        <w:t>רשימת סוגי התמרורים והרמזורים המלאה תימסר עפ"י דרישה</w:t>
      </w:r>
      <w:r>
        <w:rPr>
          <w:rFonts w:hint="cs"/>
          <w:rtl/>
        </w:rPr>
        <w:t>.</w:t>
      </w:r>
    </w:p>
    <w:p w14:paraId="616FD392" w14:textId="37568ED7" w:rsidR="00053E0F" w:rsidRPr="00D812BC" w:rsidRDefault="00053E0F" w:rsidP="00053E0F">
      <w:pPr>
        <w:pStyle w:val="ListParagraph"/>
        <w:numPr>
          <w:ilvl w:val="0"/>
          <w:numId w:val="31"/>
        </w:numPr>
      </w:pPr>
      <w:r w:rsidRPr="00D812BC">
        <w:rPr>
          <w:rFonts w:hint="cs"/>
          <w:rtl/>
        </w:rPr>
        <w:t>מובילאיי</w:t>
      </w:r>
      <w:r w:rsidR="00A651D0" w:rsidRPr="00D812BC">
        <w:rPr>
          <w:rFonts w:cs="Arial"/>
          <w:rtl/>
        </w:rPr>
        <w:t xml:space="preserve"> רשאית </w:t>
      </w:r>
      <w:r w:rsidR="00CC1267" w:rsidRPr="00D812BC">
        <w:rPr>
          <w:rFonts w:cs="Arial" w:hint="cs"/>
          <w:rtl/>
        </w:rPr>
        <w:t>לעדכן</w:t>
      </w:r>
      <w:r w:rsidR="00A651D0" w:rsidRPr="00D812BC">
        <w:rPr>
          <w:rFonts w:cs="Arial"/>
          <w:rtl/>
        </w:rPr>
        <w:t xml:space="preserve"> מסמך זה או את המידע בו מעת לעת. אנא </w:t>
      </w:r>
      <w:r w:rsidR="00CC1267" w:rsidRPr="00D812BC">
        <w:rPr>
          <w:rFonts w:cs="Arial" w:hint="cs"/>
          <w:rtl/>
        </w:rPr>
        <w:t>וודא מולנו</w:t>
      </w:r>
      <w:r w:rsidR="00A651D0" w:rsidRPr="00D812BC">
        <w:rPr>
          <w:rFonts w:cs="Arial"/>
          <w:rtl/>
        </w:rPr>
        <w:t xml:space="preserve"> שיש </w:t>
      </w:r>
      <w:r w:rsidR="00CC1267" w:rsidRPr="00D812BC">
        <w:rPr>
          <w:rFonts w:cs="Arial" w:hint="cs"/>
          <w:rtl/>
        </w:rPr>
        <w:t>ברשותך את המסמך</w:t>
      </w:r>
      <w:r w:rsidR="00A651D0" w:rsidRPr="00D812BC">
        <w:rPr>
          <w:rFonts w:cs="Arial"/>
          <w:rtl/>
        </w:rPr>
        <w:t xml:space="preserve"> המעודכן ביותר.</w:t>
      </w:r>
    </w:p>
    <w:p w14:paraId="4F6A6D49" w14:textId="20A64FD8" w:rsidR="00464B7C" w:rsidRPr="00D812BC" w:rsidRDefault="00053E0F" w:rsidP="00464B7C">
      <w:pPr>
        <w:pStyle w:val="ListParagraph"/>
        <w:numPr>
          <w:ilvl w:val="0"/>
          <w:numId w:val="31"/>
        </w:numPr>
      </w:pPr>
      <w:r w:rsidRPr="00D812BC">
        <w:rPr>
          <w:rFonts w:cs="Arial" w:hint="cs"/>
          <w:rtl/>
        </w:rPr>
        <w:t xml:space="preserve">מובילאיי </w:t>
      </w:r>
      <w:r w:rsidR="00A651D0" w:rsidRPr="00D812BC">
        <w:rPr>
          <w:rFonts w:cs="Arial"/>
          <w:rtl/>
        </w:rPr>
        <w:t xml:space="preserve">ממשיכה לפתח שכבות </w:t>
      </w:r>
      <w:r w:rsidR="00A651D0" w:rsidRPr="00D812BC">
        <w:t>GIS</w:t>
      </w:r>
      <w:r w:rsidR="00A651D0" w:rsidRPr="00D812BC">
        <w:rPr>
          <w:rFonts w:cs="Arial"/>
          <w:rtl/>
        </w:rPr>
        <w:t xml:space="preserve"> חדשות. חלק מהשכבות שתוארו </w:t>
      </w:r>
      <w:r w:rsidR="008E47CD">
        <w:rPr>
          <w:rFonts w:cs="Arial" w:hint="cs"/>
          <w:rtl/>
        </w:rPr>
        <w:t xml:space="preserve">במסמך זה </w:t>
      </w:r>
      <w:r w:rsidR="008E47CD" w:rsidRPr="00D812BC">
        <w:rPr>
          <w:rFonts w:cs="Arial"/>
          <w:rtl/>
        </w:rPr>
        <w:t xml:space="preserve"> </w:t>
      </w:r>
      <w:r w:rsidR="00A651D0" w:rsidRPr="00D812BC">
        <w:rPr>
          <w:rFonts w:cs="Arial"/>
          <w:rtl/>
        </w:rPr>
        <w:t xml:space="preserve">צפויות </w:t>
      </w:r>
      <w:r w:rsidRPr="00D812BC">
        <w:rPr>
          <w:rFonts w:cs="Arial" w:hint="cs"/>
          <w:rtl/>
        </w:rPr>
        <w:t>להיות מושקות</w:t>
      </w:r>
      <w:r w:rsidR="00A651D0" w:rsidRPr="00D812BC">
        <w:rPr>
          <w:rFonts w:cs="Arial"/>
          <w:rtl/>
        </w:rPr>
        <w:t xml:space="preserve"> במהלך החודשים הקרובים.</w:t>
      </w:r>
    </w:p>
    <w:p w14:paraId="20AF725A" w14:textId="1DF24B38" w:rsidR="00F8629C" w:rsidRPr="00C433E1" w:rsidRDefault="00053E0F" w:rsidP="00B254AF">
      <w:pPr>
        <w:pStyle w:val="ListParagraph"/>
        <w:numPr>
          <w:ilvl w:val="0"/>
          <w:numId w:val="31"/>
        </w:numPr>
      </w:pPr>
      <w:r w:rsidRPr="00D812BC">
        <w:rPr>
          <w:rFonts w:cs="Arial" w:hint="cs"/>
          <w:rtl/>
        </w:rPr>
        <w:t>הנתונים שברשות מובילאיי</w:t>
      </w:r>
      <w:r w:rsidR="00A651D0" w:rsidRPr="00D812BC">
        <w:rPr>
          <w:rFonts w:cs="Arial"/>
          <w:rtl/>
        </w:rPr>
        <w:t xml:space="preserve"> מתקבלים באמצעות </w:t>
      </w:r>
      <w:r w:rsidRPr="00D812BC">
        <w:rPr>
          <w:rFonts w:cs="Arial" w:hint="cs"/>
          <w:rtl/>
        </w:rPr>
        <w:t>"מיקור המונים"</w:t>
      </w:r>
      <w:r w:rsidR="00A651D0" w:rsidRPr="00D812BC">
        <w:rPr>
          <w:rFonts w:cs="Arial"/>
          <w:rtl/>
        </w:rPr>
        <w:t xml:space="preserve"> ו / או </w:t>
      </w:r>
      <w:r w:rsidRPr="00D812BC">
        <w:rPr>
          <w:rFonts w:cs="Arial" w:hint="cs"/>
          <w:rtl/>
        </w:rPr>
        <w:t xml:space="preserve">באמצעות </w:t>
      </w:r>
      <w:r w:rsidR="00A651D0" w:rsidRPr="00D812BC">
        <w:rPr>
          <w:rFonts w:cs="Arial"/>
          <w:rtl/>
        </w:rPr>
        <w:t xml:space="preserve">מוצרי </w:t>
      </w:r>
      <w:r w:rsidR="00A651D0" w:rsidRPr="00D812BC">
        <w:t>Mobileye 8 Connect</w:t>
      </w:r>
      <w:r w:rsidR="00A651D0" w:rsidRPr="00D812BC">
        <w:rPr>
          <w:rFonts w:cs="Arial"/>
          <w:rtl/>
        </w:rPr>
        <w:t xml:space="preserve"> </w:t>
      </w:r>
      <w:r w:rsidRPr="00D812BC">
        <w:rPr>
          <w:rFonts w:cs="Arial" w:hint="cs"/>
          <w:rtl/>
        </w:rPr>
        <w:t>בפרוייקטים ספציפיים</w:t>
      </w:r>
      <w:r w:rsidR="00A651D0" w:rsidRPr="00D812BC">
        <w:rPr>
          <w:rFonts w:cs="Arial"/>
          <w:rtl/>
        </w:rPr>
        <w:t xml:space="preserve">. מובהר כי זמינות </w:t>
      </w:r>
      <w:r w:rsidR="00B254AF">
        <w:rPr>
          <w:rFonts w:cs="Arial" w:hint="cs"/>
          <w:rtl/>
        </w:rPr>
        <w:t xml:space="preserve">עדכניות ודיוק </w:t>
      </w:r>
      <w:r w:rsidR="00A651D0" w:rsidRPr="00D812BC">
        <w:rPr>
          <w:rFonts w:cs="Arial"/>
          <w:rtl/>
        </w:rPr>
        <w:t xml:space="preserve">הנתונים תלויים, בין היתר, </w:t>
      </w:r>
      <w:r w:rsidR="00A651D0" w:rsidRPr="00C433E1">
        <w:rPr>
          <w:rFonts w:cs="Arial"/>
          <w:rtl/>
        </w:rPr>
        <w:t>בקבלתם מכלי רכב המצו</w:t>
      </w:r>
      <w:r w:rsidR="008E47CD">
        <w:rPr>
          <w:rFonts w:cs="Arial" w:hint="cs"/>
          <w:rtl/>
        </w:rPr>
        <w:t>י</w:t>
      </w:r>
      <w:r w:rsidR="00A651D0" w:rsidRPr="00C433E1">
        <w:rPr>
          <w:rFonts w:cs="Arial"/>
          <w:rtl/>
        </w:rPr>
        <w:t xml:space="preserve">ידים במוצרי </w:t>
      </w:r>
      <w:r w:rsidR="00464B7C" w:rsidRPr="00C433E1">
        <w:rPr>
          <w:rFonts w:hint="cs"/>
          <w:rtl/>
        </w:rPr>
        <w:t>מובילאיי</w:t>
      </w:r>
      <w:r w:rsidR="00A651D0" w:rsidRPr="00C433E1">
        <w:rPr>
          <w:rFonts w:cs="Arial"/>
          <w:rtl/>
        </w:rPr>
        <w:t xml:space="preserve">, הכיסוי הגאוגרפי של כלי רכב </w:t>
      </w:r>
      <w:r w:rsidRPr="00C433E1">
        <w:rPr>
          <w:rFonts w:cs="Arial" w:hint="cs"/>
          <w:rtl/>
        </w:rPr>
        <w:t>אלה</w:t>
      </w:r>
      <w:r w:rsidR="00A651D0" w:rsidRPr="00C433E1">
        <w:rPr>
          <w:rFonts w:cs="Arial"/>
          <w:rtl/>
        </w:rPr>
        <w:t xml:space="preserve"> וזמינות הרשת</w:t>
      </w:r>
      <w:r w:rsidRPr="00C433E1">
        <w:rPr>
          <w:rFonts w:cs="Arial" w:hint="cs"/>
          <w:rtl/>
        </w:rPr>
        <w:t xml:space="preserve"> הסלולרית</w:t>
      </w:r>
      <w:r w:rsidR="00A651D0" w:rsidRPr="00C433E1">
        <w:rPr>
          <w:rFonts w:cs="Arial"/>
          <w:rtl/>
        </w:rPr>
        <w:t>.</w:t>
      </w:r>
    </w:p>
    <w:p w14:paraId="046C0F2F" w14:textId="2235CC07" w:rsidR="004959C4" w:rsidRDefault="00E971B5" w:rsidP="004959C4">
      <w:pPr>
        <w:pStyle w:val="ListParagraph"/>
        <w:numPr>
          <w:ilvl w:val="0"/>
          <w:numId w:val="31"/>
        </w:numPr>
      </w:pPr>
      <w:r>
        <w:rPr>
          <w:rFonts w:cs="Arial" w:hint="cs"/>
          <w:rtl/>
        </w:rPr>
        <w:t>המונחים</w:t>
      </w:r>
      <w:r>
        <w:rPr>
          <w:rFonts w:cs="Arial"/>
          <w:rtl/>
        </w:rPr>
        <w:t xml:space="preserve"> 'זמן אמת' </w:t>
      </w:r>
      <w:r w:rsidR="004959C4">
        <w:rPr>
          <w:rFonts w:hint="cs"/>
          <w:rtl/>
        </w:rPr>
        <w:t xml:space="preserve">ו'קרוב לזמן אמת' המופיעים במסמך זה אין בכוונתם להעיד על זמינות מידע קבועה ובכל מקום. </w:t>
      </w:r>
      <w:r w:rsidR="008E47CD">
        <w:rPr>
          <w:rFonts w:cs="Arial" w:hint="cs"/>
          <w:rtl/>
        </w:rPr>
        <w:t xml:space="preserve">בדרך כלל המידע המתקבל על ידי מובילאיי יעודכן בתוך זמן קצר ממועד קבלתו בכפוף לזמינותו של מידע איכותי ועדכני. </w:t>
      </w:r>
    </w:p>
    <w:p w14:paraId="3073E0A6" w14:textId="030F2F5E" w:rsidR="004959C4" w:rsidRPr="004959C4" w:rsidRDefault="004959C4" w:rsidP="004959C4">
      <w:pPr>
        <w:pStyle w:val="ListParagraph"/>
      </w:pPr>
    </w:p>
    <w:p w14:paraId="41CF9430" w14:textId="5E9D3D01" w:rsidR="00017A2F" w:rsidRPr="00C433E1" w:rsidRDefault="00017A2F" w:rsidP="00017A2F"/>
    <w:sectPr w:rsidR="00017A2F" w:rsidRPr="00C433E1" w:rsidSect="00BC762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B6032" w16cex:dateUtc="2020-09-03T09:29:00Z"/>
  <w16cex:commentExtensible w16cex:durableId="22FB5FD4" w16cex:dateUtc="2020-09-03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18E9D4" w16cid:durableId="22FB6032"/>
  <w16cid:commentId w16cid:paraId="31ECC566" w16cid:durableId="22FB5F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8D894" w14:textId="77777777" w:rsidR="0059206D" w:rsidRDefault="0059206D" w:rsidP="006A133C">
      <w:pPr>
        <w:spacing w:after="0" w:line="240" w:lineRule="auto"/>
      </w:pPr>
      <w:r>
        <w:separator/>
      </w:r>
    </w:p>
  </w:endnote>
  <w:endnote w:type="continuationSeparator" w:id="0">
    <w:p w14:paraId="78827A81" w14:textId="77777777" w:rsidR="0059206D" w:rsidRDefault="0059206D" w:rsidP="006A133C">
      <w:pPr>
        <w:spacing w:after="0" w:line="240" w:lineRule="auto"/>
      </w:pPr>
      <w:r>
        <w:continuationSeparator/>
      </w:r>
    </w:p>
  </w:endnote>
  <w:endnote w:type="continuationNotice" w:id="1">
    <w:p w14:paraId="3957DB4A" w14:textId="77777777" w:rsidR="0059206D" w:rsidRDefault="005920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0245C" w14:textId="0C97EC6D" w:rsidR="00D3605A" w:rsidRDefault="00D14E52" w:rsidP="009E596D">
    <w:pPr>
      <w:rPr>
        <w:sz w:val="18"/>
        <w:szCs w:val="18"/>
        <w:rtl/>
      </w:rPr>
    </w:pPr>
    <w:r w:rsidRPr="00D14E52">
      <w:rPr>
        <w:rFonts w:hint="cs"/>
        <w:sz w:val="18"/>
        <w:szCs w:val="18"/>
        <w:rtl/>
      </w:rPr>
      <w:t xml:space="preserve">*זמין רק באמצעות </w:t>
    </w:r>
    <w:r w:rsidR="009E596D" w:rsidRPr="009E596D">
      <w:rPr>
        <w:rFonts w:cs="Arial"/>
        <w:sz w:val="18"/>
        <w:szCs w:val="18"/>
      </w:rPr>
      <w:t>Mobileye 8 Connect™</w:t>
    </w:r>
  </w:p>
  <w:p w14:paraId="3B55C992" w14:textId="71539735" w:rsidR="002C0F9E" w:rsidRPr="00D14E52" w:rsidRDefault="002C0F9E" w:rsidP="009E596D">
    <w:pPr>
      <w:rPr>
        <w:sz w:val="18"/>
        <w:szCs w:val="18"/>
      </w:rPr>
    </w:pPr>
    <w:r>
      <w:rPr>
        <w:rFonts w:hint="cs"/>
        <w:sz w:val="18"/>
        <w:szCs w:val="18"/>
        <w:rtl/>
      </w:rPr>
      <w:t>ספטמבר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CB4F9" w14:textId="77777777" w:rsidR="0059206D" w:rsidRDefault="0059206D" w:rsidP="006A133C">
      <w:pPr>
        <w:spacing w:after="0" w:line="240" w:lineRule="auto"/>
      </w:pPr>
      <w:r>
        <w:separator/>
      </w:r>
    </w:p>
  </w:footnote>
  <w:footnote w:type="continuationSeparator" w:id="0">
    <w:p w14:paraId="4EE2EE84" w14:textId="77777777" w:rsidR="0059206D" w:rsidRDefault="0059206D" w:rsidP="006A133C">
      <w:pPr>
        <w:spacing w:after="0" w:line="240" w:lineRule="auto"/>
      </w:pPr>
      <w:r>
        <w:continuationSeparator/>
      </w:r>
    </w:p>
  </w:footnote>
  <w:footnote w:type="continuationNotice" w:id="1">
    <w:p w14:paraId="57EE8E04" w14:textId="77777777" w:rsidR="0059206D" w:rsidRDefault="005920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D423E" w14:textId="79D46D5F" w:rsidR="00D3605A" w:rsidRPr="00D14E52" w:rsidRDefault="0059206D" w:rsidP="00FF79E2">
    <w:pPr>
      <w:pStyle w:val="Header"/>
      <w:spacing w:before="360"/>
      <w:ind w:firstLine="1418"/>
      <w:rPr>
        <w:sz w:val="18"/>
        <w:szCs w:val="18"/>
      </w:rPr>
    </w:pPr>
    <w:sdt>
      <w:sdtPr>
        <w:rPr>
          <w:sz w:val="18"/>
          <w:szCs w:val="18"/>
          <w:rtl/>
        </w:rPr>
        <w:alias w:val="From Doc Property &quot;Title&quot;"/>
        <w:tag w:val="From Doc Property &quot;Title&quot;"/>
        <w:id w:val="47225007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3605A" w:rsidRPr="00D14E52">
          <w:rPr>
            <w:sz w:val="18"/>
            <w:szCs w:val="18"/>
            <w:rtl/>
          </w:rPr>
          <w:t xml:space="preserve">     </w:t>
        </w:r>
      </w:sdtContent>
    </w:sdt>
    <w:r w:rsidR="00D3605A" w:rsidRPr="00D14E52">
      <w:rPr>
        <w:sz w:val="18"/>
        <w:szCs w:val="18"/>
      </w:rPr>
      <w:tab/>
    </w:r>
    <w:sdt>
      <w:sdtPr>
        <w:rPr>
          <w:sz w:val="18"/>
          <w:szCs w:val="18"/>
          <w:rtl/>
        </w:rPr>
        <w:alias w:val="From Doc Property &quot;Subject&quot;"/>
        <w:tag w:val="From Doc Property &quot;Subject&quot;"/>
        <w:id w:val="-880786173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D3605A" w:rsidRPr="00D14E52">
          <w:rPr>
            <w:sz w:val="18"/>
            <w:szCs w:val="18"/>
            <w:rtl/>
          </w:rPr>
          <w:t xml:space="preserve">     </w:t>
        </w:r>
      </w:sdtContent>
    </w:sdt>
    <w:r w:rsidR="00D3605A" w:rsidRPr="00D14E52"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5DE3F4E1" wp14:editId="23B735D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6975" cy="1042670"/>
          <wp:effectExtent l="0" t="0" r="0" b="508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 Blue blan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975" cy="1042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5BB"/>
    <w:multiLevelType w:val="hybridMultilevel"/>
    <w:tmpl w:val="11DE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2850"/>
    <w:multiLevelType w:val="hybridMultilevel"/>
    <w:tmpl w:val="B2D66B3E"/>
    <w:lvl w:ilvl="0" w:tplc="E14CA2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06AD"/>
    <w:multiLevelType w:val="hybridMultilevel"/>
    <w:tmpl w:val="9250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2065B"/>
    <w:multiLevelType w:val="hybridMultilevel"/>
    <w:tmpl w:val="0A16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D0DCB"/>
    <w:multiLevelType w:val="hybridMultilevel"/>
    <w:tmpl w:val="2F007744"/>
    <w:lvl w:ilvl="0" w:tplc="2D86C706">
      <w:start w:val="1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A77"/>
    <w:multiLevelType w:val="hybridMultilevel"/>
    <w:tmpl w:val="E85219C6"/>
    <w:lvl w:ilvl="0" w:tplc="2D86C706">
      <w:start w:val="1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488F09A">
      <w:start w:val="1"/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B13DB"/>
    <w:multiLevelType w:val="hybridMultilevel"/>
    <w:tmpl w:val="4C58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30274"/>
    <w:multiLevelType w:val="hybridMultilevel"/>
    <w:tmpl w:val="7BBC8208"/>
    <w:lvl w:ilvl="0" w:tplc="E14CA2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3E6"/>
    <w:multiLevelType w:val="hybridMultilevel"/>
    <w:tmpl w:val="C75E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A7C05"/>
    <w:multiLevelType w:val="hybridMultilevel"/>
    <w:tmpl w:val="2CE6C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74747"/>
    <w:multiLevelType w:val="hybridMultilevel"/>
    <w:tmpl w:val="B05EA424"/>
    <w:lvl w:ilvl="0" w:tplc="753E38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D10B5"/>
    <w:multiLevelType w:val="hybridMultilevel"/>
    <w:tmpl w:val="4EE4E756"/>
    <w:lvl w:ilvl="0" w:tplc="2D86C706">
      <w:start w:val="1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4218E"/>
    <w:multiLevelType w:val="hybridMultilevel"/>
    <w:tmpl w:val="1EB2F538"/>
    <w:lvl w:ilvl="0" w:tplc="0128C2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B7068"/>
    <w:multiLevelType w:val="hybridMultilevel"/>
    <w:tmpl w:val="11843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A58DA"/>
    <w:multiLevelType w:val="hybridMultilevel"/>
    <w:tmpl w:val="5E8215AE"/>
    <w:lvl w:ilvl="0" w:tplc="0128C2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371C3"/>
    <w:multiLevelType w:val="hybridMultilevel"/>
    <w:tmpl w:val="27E0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D16C4"/>
    <w:multiLevelType w:val="multilevel"/>
    <w:tmpl w:val="02E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D1314D"/>
    <w:multiLevelType w:val="hybridMultilevel"/>
    <w:tmpl w:val="3A26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134D8"/>
    <w:multiLevelType w:val="multilevel"/>
    <w:tmpl w:val="100AC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886940"/>
    <w:multiLevelType w:val="hybridMultilevel"/>
    <w:tmpl w:val="EFD2D18E"/>
    <w:lvl w:ilvl="0" w:tplc="2D86C706">
      <w:start w:val="1"/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DA7B37"/>
    <w:multiLevelType w:val="hybridMultilevel"/>
    <w:tmpl w:val="87E8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A1E67"/>
    <w:multiLevelType w:val="hybridMultilevel"/>
    <w:tmpl w:val="13285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3723D"/>
    <w:multiLevelType w:val="hybridMultilevel"/>
    <w:tmpl w:val="1E3E8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11CF700">
      <w:numFmt w:val="bullet"/>
      <w:lvlText w:val="•"/>
      <w:lvlJc w:val="left"/>
      <w:pPr>
        <w:ind w:left="3216" w:hanging="1776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A67045"/>
    <w:multiLevelType w:val="hybridMultilevel"/>
    <w:tmpl w:val="B5AE7518"/>
    <w:lvl w:ilvl="0" w:tplc="E14CA2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D483F"/>
    <w:multiLevelType w:val="hybridMultilevel"/>
    <w:tmpl w:val="D8E08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6475D"/>
    <w:multiLevelType w:val="hybridMultilevel"/>
    <w:tmpl w:val="18CA79FE"/>
    <w:lvl w:ilvl="0" w:tplc="E4DA3E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D23C1"/>
    <w:multiLevelType w:val="hybridMultilevel"/>
    <w:tmpl w:val="9B6A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F46D7"/>
    <w:multiLevelType w:val="hybridMultilevel"/>
    <w:tmpl w:val="B91E4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332060"/>
    <w:multiLevelType w:val="hybridMultilevel"/>
    <w:tmpl w:val="7392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E0375"/>
    <w:multiLevelType w:val="hybridMultilevel"/>
    <w:tmpl w:val="8480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76496"/>
    <w:multiLevelType w:val="hybridMultilevel"/>
    <w:tmpl w:val="18B41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3"/>
  </w:num>
  <w:num w:numId="4">
    <w:abstractNumId w:val="14"/>
  </w:num>
  <w:num w:numId="5">
    <w:abstractNumId w:val="12"/>
  </w:num>
  <w:num w:numId="6">
    <w:abstractNumId w:val="5"/>
  </w:num>
  <w:num w:numId="7">
    <w:abstractNumId w:val="19"/>
  </w:num>
  <w:num w:numId="8">
    <w:abstractNumId w:val="11"/>
  </w:num>
  <w:num w:numId="9">
    <w:abstractNumId w:val="4"/>
  </w:num>
  <w:num w:numId="10">
    <w:abstractNumId w:val="7"/>
  </w:num>
  <w:num w:numId="11">
    <w:abstractNumId w:val="13"/>
  </w:num>
  <w:num w:numId="12">
    <w:abstractNumId w:val="25"/>
  </w:num>
  <w:num w:numId="13">
    <w:abstractNumId w:val="16"/>
  </w:num>
  <w:num w:numId="14">
    <w:abstractNumId w:val="21"/>
  </w:num>
  <w:num w:numId="15">
    <w:abstractNumId w:val="20"/>
  </w:num>
  <w:num w:numId="16">
    <w:abstractNumId w:val="0"/>
  </w:num>
  <w:num w:numId="17">
    <w:abstractNumId w:val="3"/>
  </w:num>
  <w:num w:numId="18">
    <w:abstractNumId w:val="28"/>
  </w:num>
  <w:num w:numId="19">
    <w:abstractNumId w:val="30"/>
  </w:num>
  <w:num w:numId="20">
    <w:abstractNumId w:val="2"/>
  </w:num>
  <w:num w:numId="21">
    <w:abstractNumId w:val="6"/>
  </w:num>
  <w:num w:numId="22">
    <w:abstractNumId w:val="10"/>
  </w:num>
  <w:num w:numId="23">
    <w:abstractNumId w:val="8"/>
  </w:num>
  <w:num w:numId="24">
    <w:abstractNumId w:val="29"/>
  </w:num>
  <w:num w:numId="25">
    <w:abstractNumId w:val="15"/>
  </w:num>
  <w:num w:numId="26">
    <w:abstractNumId w:val="22"/>
  </w:num>
  <w:num w:numId="27">
    <w:abstractNumId w:val="27"/>
  </w:num>
  <w:num w:numId="28">
    <w:abstractNumId w:val="9"/>
  </w:num>
  <w:num w:numId="29">
    <w:abstractNumId w:val="26"/>
  </w:num>
  <w:num w:numId="30">
    <w:abstractNumId w:val="1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5A"/>
    <w:rsid w:val="00000D56"/>
    <w:rsid w:val="00002756"/>
    <w:rsid w:val="00002D3D"/>
    <w:rsid w:val="00003672"/>
    <w:rsid w:val="00003845"/>
    <w:rsid w:val="00003CA2"/>
    <w:rsid w:val="000121DC"/>
    <w:rsid w:val="000133A7"/>
    <w:rsid w:val="00017A2F"/>
    <w:rsid w:val="00020192"/>
    <w:rsid w:val="000226E1"/>
    <w:rsid w:val="00023018"/>
    <w:rsid w:val="000233E1"/>
    <w:rsid w:val="00045342"/>
    <w:rsid w:val="00052FA8"/>
    <w:rsid w:val="00053E0F"/>
    <w:rsid w:val="00057AEA"/>
    <w:rsid w:val="00057E8E"/>
    <w:rsid w:val="000713DB"/>
    <w:rsid w:val="00077840"/>
    <w:rsid w:val="00080790"/>
    <w:rsid w:val="000820E7"/>
    <w:rsid w:val="0008330D"/>
    <w:rsid w:val="00083FC2"/>
    <w:rsid w:val="0009367A"/>
    <w:rsid w:val="000A29E1"/>
    <w:rsid w:val="000A52EB"/>
    <w:rsid w:val="000B10D7"/>
    <w:rsid w:val="000B337E"/>
    <w:rsid w:val="000C17B6"/>
    <w:rsid w:val="000C4AE5"/>
    <w:rsid w:val="000C6457"/>
    <w:rsid w:val="000D51E6"/>
    <w:rsid w:val="000D573E"/>
    <w:rsid w:val="000D7725"/>
    <w:rsid w:val="000E03F1"/>
    <w:rsid w:val="000E0734"/>
    <w:rsid w:val="000E55D3"/>
    <w:rsid w:val="000E5693"/>
    <w:rsid w:val="000E7F87"/>
    <w:rsid w:val="000F0A5E"/>
    <w:rsid w:val="000F5F4D"/>
    <w:rsid w:val="000F63D0"/>
    <w:rsid w:val="000F79EF"/>
    <w:rsid w:val="00100D63"/>
    <w:rsid w:val="001070D9"/>
    <w:rsid w:val="00127BE4"/>
    <w:rsid w:val="00140269"/>
    <w:rsid w:val="001452DD"/>
    <w:rsid w:val="001526F7"/>
    <w:rsid w:val="00153C40"/>
    <w:rsid w:val="00163E74"/>
    <w:rsid w:val="001701BD"/>
    <w:rsid w:val="00173CEA"/>
    <w:rsid w:val="00177B9C"/>
    <w:rsid w:val="001847D8"/>
    <w:rsid w:val="001A0E97"/>
    <w:rsid w:val="001B2119"/>
    <w:rsid w:val="001D0B19"/>
    <w:rsid w:val="001E2028"/>
    <w:rsid w:val="001E24C3"/>
    <w:rsid w:val="001E38D5"/>
    <w:rsid w:val="001E7AD8"/>
    <w:rsid w:val="001F32D4"/>
    <w:rsid w:val="001F4B53"/>
    <w:rsid w:val="002000D5"/>
    <w:rsid w:val="00211CED"/>
    <w:rsid w:val="0021331A"/>
    <w:rsid w:val="00227E29"/>
    <w:rsid w:val="0023092C"/>
    <w:rsid w:val="00234627"/>
    <w:rsid w:val="002361D6"/>
    <w:rsid w:val="00240CF1"/>
    <w:rsid w:val="00242EE8"/>
    <w:rsid w:val="002449A5"/>
    <w:rsid w:val="00246B4D"/>
    <w:rsid w:val="00246EFE"/>
    <w:rsid w:val="0025563B"/>
    <w:rsid w:val="00260A84"/>
    <w:rsid w:val="00266BFB"/>
    <w:rsid w:val="00271769"/>
    <w:rsid w:val="002727CA"/>
    <w:rsid w:val="002771DC"/>
    <w:rsid w:val="00280152"/>
    <w:rsid w:val="00281A40"/>
    <w:rsid w:val="0029117D"/>
    <w:rsid w:val="00297AD1"/>
    <w:rsid w:val="002A01D4"/>
    <w:rsid w:val="002A3F71"/>
    <w:rsid w:val="002A42A8"/>
    <w:rsid w:val="002A43FD"/>
    <w:rsid w:val="002C0F9E"/>
    <w:rsid w:val="002C21C0"/>
    <w:rsid w:val="002C30AE"/>
    <w:rsid w:val="002C64FA"/>
    <w:rsid w:val="002D5ADB"/>
    <w:rsid w:val="002E77DE"/>
    <w:rsid w:val="002F08CD"/>
    <w:rsid w:val="0030412B"/>
    <w:rsid w:val="003048A3"/>
    <w:rsid w:val="00304E49"/>
    <w:rsid w:val="00311F04"/>
    <w:rsid w:val="00324163"/>
    <w:rsid w:val="00324F2B"/>
    <w:rsid w:val="003316BC"/>
    <w:rsid w:val="00332F99"/>
    <w:rsid w:val="00352615"/>
    <w:rsid w:val="00366832"/>
    <w:rsid w:val="003669D0"/>
    <w:rsid w:val="0037231D"/>
    <w:rsid w:val="00373FFC"/>
    <w:rsid w:val="0039090A"/>
    <w:rsid w:val="00392D11"/>
    <w:rsid w:val="003A2A33"/>
    <w:rsid w:val="003A5F08"/>
    <w:rsid w:val="003A6229"/>
    <w:rsid w:val="003B1537"/>
    <w:rsid w:val="003D3F51"/>
    <w:rsid w:val="003D3F8A"/>
    <w:rsid w:val="003F62FD"/>
    <w:rsid w:val="003F6568"/>
    <w:rsid w:val="004016A9"/>
    <w:rsid w:val="0040249C"/>
    <w:rsid w:val="00403006"/>
    <w:rsid w:val="00407752"/>
    <w:rsid w:val="00411A25"/>
    <w:rsid w:val="00421251"/>
    <w:rsid w:val="0042436E"/>
    <w:rsid w:val="00430755"/>
    <w:rsid w:val="00432EA8"/>
    <w:rsid w:val="004403F3"/>
    <w:rsid w:val="00454AE4"/>
    <w:rsid w:val="00460537"/>
    <w:rsid w:val="004611FE"/>
    <w:rsid w:val="00462BA0"/>
    <w:rsid w:val="00464763"/>
    <w:rsid w:val="00464B7C"/>
    <w:rsid w:val="00467044"/>
    <w:rsid w:val="00472627"/>
    <w:rsid w:val="00474955"/>
    <w:rsid w:val="004762B3"/>
    <w:rsid w:val="00476324"/>
    <w:rsid w:val="00476463"/>
    <w:rsid w:val="00477EC0"/>
    <w:rsid w:val="00485F8F"/>
    <w:rsid w:val="0048608D"/>
    <w:rsid w:val="004959C4"/>
    <w:rsid w:val="004A1723"/>
    <w:rsid w:val="004A6EE5"/>
    <w:rsid w:val="004A7784"/>
    <w:rsid w:val="004B017A"/>
    <w:rsid w:val="004B2AE3"/>
    <w:rsid w:val="004B2D5C"/>
    <w:rsid w:val="004B7C43"/>
    <w:rsid w:val="004D4D5E"/>
    <w:rsid w:val="004D5D95"/>
    <w:rsid w:val="004E1400"/>
    <w:rsid w:val="004E67FA"/>
    <w:rsid w:val="00501B89"/>
    <w:rsid w:val="00510AED"/>
    <w:rsid w:val="00514235"/>
    <w:rsid w:val="005144AB"/>
    <w:rsid w:val="00514D55"/>
    <w:rsid w:val="00515646"/>
    <w:rsid w:val="00517A92"/>
    <w:rsid w:val="005231A0"/>
    <w:rsid w:val="005233BC"/>
    <w:rsid w:val="00523B21"/>
    <w:rsid w:val="0052773F"/>
    <w:rsid w:val="0053114C"/>
    <w:rsid w:val="005353A7"/>
    <w:rsid w:val="005452A3"/>
    <w:rsid w:val="005519C8"/>
    <w:rsid w:val="00553577"/>
    <w:rsid w:val="00564C63"/>
    <w:rsid w:val="00566DE3"/>
    <w:rsid w:val="00567F11"/>
    <w:rsid w:val="0057129E"/>
    <w:rsid w:val="00571D98"/>
    <w:rsid w:val="00582453"/>
    <w:rsid w:val="00584CB2"/>
    <w:rsid w:val="00585B47"/>
    <w:rsid w:val="0059206D"/>
    <w:rsid w:val="005A34F6"/>
    <w:rsid w:val="005A43BC"/>
    <w:rsid w:val="005A5C79"/>
    <w:rsid w:val="005B329F"/>
    <w:rsid w:val="005B41F7"/>
    <w:rsid w:val="005B4F90"/>
    <w:rsid w:val="005B7CD9"/>
    <w:rsid w:val="005C01DB"/>
    <w:rsid w:val="005C093C"/>
    <w:rsid w:val="005C164E"/>
    <w:rsid w:val="005C48D2"/>
    <w:rsid w:val="005D23D5"/>
    <w:rsid w:val="005D66BE"/>
    <w:rsid w:val="005D6DCC"/>
    <w:rsid w:val="005E09F9"/>
    <w:rsid w:val="005E5286"/>
    <w:rsid w:val="005E5B44"/>
    <w:rsid w:val="005E6DDC"/>
    <w:rsid w:val="005E7858"/>
    <w:rsid w:val="005E7CA2"/>
    <w:rsid w:val="005F389E"/>
    <w:rsid w:val="005F669C"/>
    <w:rsid w:val="005F721A"/>
    <w:rsid w:val="00600AA6"/>
    <w:rsid w:val="00606488"/>
    <w:rsid w:val="00606DC7"/>
    <w:rsid w:val="006105D2"/>
    <w:rsid w:val="00611E51"/>
    <w:rsid w:val="00615063"/>
    <w:rsid w:val="0061560B"/>
    <w:rsid w:val="006203DA"/>
    <w:rsid w:val="00627950"/>
    <w:rsid w:val="00630B7C"/>
    <w:rsid w:val="0063268C"/>
    <w:rsid w:val="0063429F"/>
    <w:rsid w:val="0064120B"/>
    <w:rsid w:val="00643DD7"/>
    <w:rsid w:val="006443F1"/>
    <w:rsid w:val="006547D1"/>
    <w:rsid w:val="00661F8C"/>
    <w:rsid w:val="00662C07"/>
    <w:rsid w:val="00671660"/>
    <w:rsid w:val="0067367D"/>
    <w:rsid w:val="0067447C"/>
    <w:rsid w:val="0067462F"/>
    <w:rsid w:val="00684EFB"/>
    <w:rsid w:val="00694035"/>
    <w:rsid w:val="0069482D"/>
    <w:rsid w:val="00696346"/>
    <w:rsid w:val="006A133C"/>
    <w:rsid w:val="006A31D2"/>
    <w:rsid w:val="006A371C"/>
    <w:rsid w:val="006A552D"/>
    <w:rsid w:val="006A6A1A"/>
    <w:rsid w:val="006A6F77"/>
    <w:rsid w:val="006A7490"/>
    <w:rsid w:val="006A7AFD"/>
    <w:rsid w:val="006B220D"/>
    <w:rsid w:val="006C39F2"/>
    <w:rsid w:val="006C6615"/>
    <w:rsid w:val="006D0D44"/>
    <w:rsid w:val="006D5F31"/>
    <w:rsid w:val="006E0B2D"/>
    <w:rsid w:val="006E2B70"/>
    <w:rsid w:val="006F39B3"/>
    <w:rsid w:val="006F77C1"/>
    <w:rsid w:val="00700022"/>
    <w:rsid w:val="00707B97"/>
    <w:rsid w:val="00711260"/>
    <w:rsid w:val="00712C91"/>
    <w:rsid w:val="00713A82"/>
    <w:rsid w:val="00715BB5"/>
    <w:rsid w:val="00720EAE"/>
    <w:rsid w:val="007256DC"/>
    <w:rsid w:val="0074001D"/>
    <w:rsid w:val="0074448E"/>
    <w:rsid w:val="00752A73"/>
    <w:rsid w:val="007540B7"/>
    <w:rsid w:val="0076231F"/>
    <w:rsid w:val="00766E7A"/>
    <w:rsid w:val="0077045A"/>
    <w:rsid w:val="00770C06"/>
    <w:rsid w:val="00773873"/>
    <w:rsid w:val="00775C8B"/>
    <w:rsid w:val="007817A5"/>
    <w:rsid w:val="00782F8B"/>
    <w:rsid w:val="00785C76"/>
    <w:rsid w:val="00792EA7"/>
    <w:rsid w:val="00796189"/>
    <w:rsid w:val="007B55BB"/>
    <w:rsid w:val="007D484E"/>
    <w:rsid w:val="007D563D"/>
    <w:rsid w:val="007D64D7"/>
    <w:rsid w:val="007E47BC"/>
    <w:rsid w:val="007E58BB"/>
    <w:rsid w:val="007F20A6"/>
    <w:rsid w:val="007F4E3B"/>
    <w:rsid w:val="007F65AB"/>
    <w:rsid w:val="00806DC7"/>
    <w:rsid w:val="008118EC"/>
    <w:rsid w:val="00812D27"/>
    <w:rsid w:val="00822BAE"/>
    <w:rsid w:val="008253E9"/>
    <w:rsid w:val="00831ABB"/>
    <w:rsid w:val="00832BB4"/>
    <w:rsid w:val="00844E37"/>
    <w:rsid w:val="008522E3"/>
    <w:rsid w:val="008621FE"/>
    <w:rsid w:val="00864CAF"/>
    <w:rsid w:val="00871CEF"/>
    <w:rsid w:val="00877A45"/>
    <w:rsid w:val="00880B11"/>
    <w:rsid w:val="00881211"/>
    <w:rsid w:val="00890C20"/>
    <w:rsid w:val="00890C3E"/>
    <w:rsid w:val="00891821"/>
    <w:rsid w:val="008A115B"/>
    <w:rsid w:val="008A33EA"/>
    <w:rsid w:val="008A5F71"/>
    <w:rsid w:val="008B1AE1"/>
    <w:rsid w:val="008B25E2"/>
    <w:rsid w:val="008B5507"/>
    <w:rsid w:val="008B61D0"/>
    <w:rsid w:val="008B6BAB"/>
    <w:rsid w:val="008C0CB4"/>
    <w:rsid w:val="008D0AB5"/>
    <w:rsid w:val="008D5825"/>
    <w:rsid w:val="008D5E20"/>
    <w:rsid w:val="008D7A32"/>
    <w:rsid w:val="008E15EE"/>
    <w:rsid w:val="008E4467"/>
    <w:rsid w:val="008E47CD"/>
    <w:rsid w:val="008E4A75"/>
    <w:rsid w:val="008E5A4C"/>
    <w:rsid w:val="008E69F6"/>
    <w:rsid w:val="008F126F"/>
    <w:rsid w:val="008F1827"/>
    <w:rsid w:val="009140D8"/>
    <w:rsid w:val="00922962"/>
    <w:rsid w:val="00923740"/>
    <w:rsid w:val="00931DB2"/>
    <w:rsid w:val="009555B0"/>
    <w:rsid w:val="009625F6"/>
    <w:rsid w:val="00965CA6"/>
    <w:rsid w:val="009737FC"/>
    <w:rsid w:val="00973985"/>
    <w:rsid w:val="00974B6C"/>
    <w:rsid w:val="00981D8E"/>
    <w:rsid w:val="009908B9"/>
    <w:rsid w:val="0099207A"/>
    <w:rsid w:val="00997701"/>
    <w:rsid w:val="00997BBA"/>
    <w:rsid w:val="009B0EF2"/>
    <w:rsid w:val="009C2D30"/>
    <w:rsid w:val="009C57A7"/>
    <w:rsid w:val="009D05CC"/>
    <w:rsid w:val="009D1DF9"/>
    <w:rsid w:val="009E0487"/>
    <w:rsid w:val="009E320B"/>
    <w:rsid w:val="009E596D"/>
    <w:rsid w:val="009E5CF3"/>
    <w:rsid w:val="009E7C73"/>
    <w:rsid w:val="009F68D8"/>
    <w:rsid w:val="00A04854"/>
    <w:rsid w:val="00A06C9A"/>
    <w:rsid w:val="00A1210C"/>
    <w:rsid w:val="00A14C58"/>
    <w:rsid w:val="00A23F45"/>
    <w:rsid w:val="00A2475B"/>
    <w:rsid w:val="00A27360"/>
    <w:rsid w:val="00A460DB"/>
    <w:rsid w:val="00A567BA"/>
    <w:rsid w:val="00A57300"/>
    <w:rsid w:val="00A604E7"/>
    <w:rsid w:val="00A60BD6"/>
    <w:rsid w:val="00A63DE0"/>
    <w:rsid w:val="00A648A3"/>
    <w:rsid w:val="00A6512D"/>
    <w:rsid w:val="00A651D0"/>
    <w:rsid w:val="00A71B59"/>
    <w:rsid w:val="00A7338C"/>
    <w:rsid w:val="00A7668A"/>
    <w:rsid w:val="00A80C0D"/>
    <w:rsid w:val="00A914A7"/>
    <w:rsid w:val="00AA2D1F"/>
    <w:rsid w:val="00AA4ABA"/>
    <w:rsid w:val="00AC17F6"/>
    <w:rsid w:val="00AC1B9F"/>
    <w:rsid w:val="00AC1E0A"/>
    <w:rsid w:val="00AC78BF"/>
    <w:rsid w:val="00AD015A"/>
    <w:rsid w:val="00AD0AF3"/>
    <w:rsid w:val="00AE369A"/>
    <w:rsid w:val="00AE41F2"/>
    <w:rsid w:val="00AE489B"/>
    <w:rsid w:val="00AF62CF"/>
    <w:rsid w:val="00B05A1E"/>
    <w:rsid w:val="00B05C1F"/>
    <w:rsid w:val="00B132BF"/>
    <w:rsid w:val="00B15518"/>
    <w:rsid w:val="00B155D5"/>
    <w:rsid w:val="00B219C9"/>
    <w:rsid w:val="00B23053"/>
    <w:rsid w:val="00B254AF"/>
    <w:rsid w:val="00B4568E"/>
    <w:rsid w:val="00B459FD"/>
    <w:rsid w:val="00B54215"/>
    <w:rsid w:val="00B6072E"/>
    <w:rsid w:val="00B66968"/>
    <w:rsid w:val="00B67496"/>
    <w:rsid w:val="00B67A42"/>
    <w:rsid w:val="00B7200D"/>
    <w:rsid w:val="00B72D4E"/>
    <w:rsid w:val="00B91D43"/>
    <w:rsid w:val="00B94DA8"/>
    <w:rsid w:val="00B977D6"/>
    <w:rsid w:val="00BA4B60"/>
    <w:rsid w:val="00BA6E98"/>
    <w:rsid w:val="00BB1827"/>
    <w:rsid w:val="00BC0DEF"/>
    <w:rsid w:val="00BC250A"/>
    <w:rsid w:val="00BC43C7"/>
    <w:rsid w:val="00BC762A"/>
    <w:rsid w:val="00BD01B7"/>
    <w:rsid w:val="00BD0CF4"/>
    <w:rsid w:val="00BE152C"/>
    <w:rsid w:val="00BE3991"/>
    <w:rsid w:val="00BE4134"/>
    <w:rsid w:val="00BE5403"/>
    <w:rsid w:val="00BE5BE9"/>
    <w:rsid w:val="00C01BC4"/>
    <w:rsid w:val="00C01C8C"/>
    <w:rsid w:val="00C03291"/>
    <w:rsid w:val="00C1017F"/>
    <w:rsid w:val="00C17E50"/>
    <w:rsid w:val="00C22D47"/>
    <w:rsid w:val="00C3229E"/>
    <w:rsid w:val="00C32E8D"/>
    <w:rsid w:val="00C34B5A"/>
    <w:rsid w:val="00C34BE6"/>
    <w:rsid w:val="00C433E1"/>
    <w:rsid w:val="00C45C04"/>
    <w:rsid w:val="00C515D9"/>
    <w:rsid w:val="00C600CF"/>
    <w:rsid w:val="00C62E90"/>
    <w:rsid w:val="00C631B0"/>
    <w:rsid w:val="00C64F00"/>
    <w:rsid w:val="00C71CB3"/>
    <w:rsid w:val="00C71D46"/>
    <w:rsid w:val="00C73D04"/>
    <w:rsid w:val="00C74CA7"/>
    <w:rsid w:val="00C778AB"/>
    <w:rsid w:val="00C8305C"/>
    <w:rsid w:val="00C97225"/>
    <w:rsid w:val="00CA55DF"/>
    <w:rsid w:val="00CB13E4"/>
    <w:rsid w:val="00CB7987"/>
    <w:rsid w:val="00CB7CFF"/>
    <w:rsid w:val="00CC1267"/>
    <w:rsid w:val="00CC3C2C"/>
    <w:rsid w:val="00CC6033"/>
    <w:rsid w:val="00CC74CB"/>
    <w:rsid w:val="00CD427E"/>
    <w:rsid w:val="00CE05DE"/>
    <w:rsid w:val="00CE3CAE"/>
    <w:rsid w:val="00CE7A07"/>
    <w:rsid w:val="00CF2277"/>
    <w:rsid w:val="00CF3D47"/>
    <w:rsid w:val="00CF4340"/>
    <w:rsid w:val="00D024B4"/>
    <w:rsid w:val="00D05D18"/>
    <w:rsid w:val="00D14E52"/>
    <w:rsid w:val="00D16570"/>
    <w:rsid w:val="00D22715"/>
    <w:rsid w:val="00D25E0B"/>
    <w:rsid w:val="00D3605A"/>
    <w:rsid w:val="00D36871"/>
    <w:rsid w:val="00D520A0"/>
    <w:rsid w:val="00D540F4"/>
    <w:rsid w:val="00D55D16"/>
    <w:rsid w:val="00D575B2"/>
    <w:rsid w:val="00D64FEA"/>
    <w:rsid w:val="00D663C5"/>
    <w:rsid w:val="00D70305"/>
    <w:rsid w:val="00D70EEC"/>
    <w:rsid w:val="00D740BB"/>
    <w:rsid w:val="00D76135"/>
    <w:rsid w:val="00D8017C"/>
    <w:rsid w:val="00D812BC"/>
    <w:rsid w:val="00D8262C"/>
    <w:rsid w:val="00D828AE"/>
    <w:rsid w:val="00D97634"/>
    <w:rsid w:val="00DA7F12"/>
    <w:rsid w:val="00DC7A73"/>
    <w:rsid w:val="00DD56D8"/>
    <w:rsid w:val="00DE36E2"/>
    <w:rsid w:val="00DE47BF"/>
    <w:rsid w:val="00DF725C"/>
    <w:rsid w:val="00DF77BF"/>
    <w:rsid w:val="00E021B8"/>
    <w:rsid w:val="00E05A8F"/>
    <w:rsid w:val="00E1399C"/>
    <w:rsid w:val="00E14FBC"/>
    <w:rsid w:val="00E26F0B"/>
    <w:rsid w:val="00E31AE4"/>
    <w:rsid w:val="00E33439"/>
    <w:rsid w:val="00E40A77"/>
    <w:rsid w:val="00E41DBB"/>
    <w:rsid w:val="00E4303E"/>
    <w:rsid w:val="00E43D1E"/>
    <w:rsid w:val="00E43F29"/>
    <w:rsid w:val="00E4517C"/>
    <w:rsid w:val="00E454DF"/>
    <w:rsid w:val="00E46A72"/>
    <w:rsid w:val="00E52594"/>
    <w:rsid w:val="00E5594B"/>
    <w:rsid w:val="00E603B3"/>
    <w:rsid w:val="00E6048D"/>
    <w:rsid w:val="00E6795A"/>
    <w:rsid w:val="00E77075"/>
    <w:rsid w:val="00E81CA7"/>
    <w:rsid w:val="00E86C85"/>
    <w:rsid w:val="00E90922"/>
    <w:rsid w:val="00E91786"/>
    <w:rsid w:val="00E9182F"/>
    <w:rsid w:val="00E93FF8"/>
    <w:rsid w:val="00E94370"/>
    <w:rsid w:val="00E971B5"/>
    <w:rsid w:val="00EA0680"/>
    <w:rsid w:val="00EA390A"/>
    <w:rsid w:val="00EB6BA5"/>
    <w:rsid w:val="00EC2CBB"/>
    <w:rsid w:val="00EC4094"/>
    <w:rsid w:val="00ED21C5"/>
    <w:rsid w:val="00ED47B1"/>
    <w:rsid w:val="00ED6C2E"/>
    <w:rsid w:val="00EE150F"/>
    <w:rsid w:val="00EE1D7E"/>
    <w:rsid w:val="00EF4FFD"/>
    <w:rsid w:val="00EF68C2"/>
    <w:rsid w:val="00F03809"/>
    <w:rsid w:val="00F0521C"/>
    <w:rsid w:val="00F25C92"/>
    <w:rsid w:val="00F27439"/>
    <w:rsid w:val="00F342DE"/>
    <w:rsid w:val="00F36E89"/>
    <w:rsid w:val="00F3770E"/>
    <w:rsid w:val="00F4150C"/>
    <w:rsid w:val="00F43940"/>
    <w:rsid w:val="00F444D8"/>
    <w:rsid w:val="00F4715D"/>
    <w:rsid w:val="00F52C07"/>
    <w:rsid w:val="00F54A21"/>
    <w:rsid w:val="00F54CAA"/>
    <w:rsid w:val="00F561C6"/>
    <w:rsid w:val="00F61D9F"/>
    <w:rsid w:val="00F65AE8"/>
    <w:rsid w:val="00F77640"/>
    <w:rsid w:val="00F80068"/>
    <w:rsid w:val="00F80DE1"/>
    <w:rsid w:val="00F84BA9"/>
    <w:rsid w:val="00F85A81"/>
    <w:rsid w:val="00F8629C"/>
    <w:rsid w:val="00F9044D"/>
    <w:rsid w:val="00F92F9C"/>
    <w:rsid w:val="00F96C16"/>
    <w:rsid w:val="00FA7D16"/>
    <w:rsid w:val="00FB510F"/>
    <w:rsid w:val="00FB6A59"/>
    <w:rsid w:val="00FC2375"/>
    <w:rsid w:val="00FC6EC3"/>
    <w:rsid w:val="00FD669A"/>
    <w:rsid w:val="00FE2D8A"/>
    <w:rsid w:val="00FE2ED6"/>
    <w:rsid w:val="00FE302A"/>
    <w:rsid w:val="00FE32B9"/>
    <w:rsid w:val="00FE6AA1"/>
    <w:rsid w:val="00FE6D3B"/>
    <w:rsid w:val="00FE7226"/>
    <w:rsid w:val="00FF09D3"/>
    <w:rsid w:val="00FF0C10"/>
    <w:rsid w:val="00FF229A"/>
    <w:rsid w:val="00FF4752"/>
    <w:rsid w:val="00FF5B3D"/>
    <w:rsid w:val="00FF79E2"/>
    <w:rsid w:val="068D669C"/>
    <w:rsid w:val="0697E645"/>
    <w:rsid w:val="07979349"/>
    <w:rsid w:val="08984CED"/>
    <w:rsid w:val="10491243"/>
    <w:rsid w:val="160EEFCB"/>
    <w:rsid w:val="165D7974"/>
    <w:rsid w:val="16D4F615"/>
    <w:rsid w:val="172D643F"/>
    <w:rsid w:val="1908A7D9"/>
    <w:rsid w:val="1AF09EBD"/>
    <w:rsid w:val="1C25D3F5"/>
    <w:rsid w:val="1DCE9C46"/>
    <w:rsid w:val="22251A31"/>
    <w:rsid w:val="2348DFA0"/>
    <w:rsid w:val="25886105"/>
    <w:rsid w:val="26B58194"/>
    <w:rsid w:val="26E1DC7E"/>
    <w:rsid w:val="2B2B4EAB"/>
    <w:rsid w:val="2C6FF27E"/>
    <w:rsid w:val="2D7E5E38"/>
    <w:rsid w:val="2F471624"/>
    <w:rsid w:val="31221270"/>
    <w:rsid w:val="31CFD04A"/>
    <w:rsid w:val="39C85F72"/>
    <w:rsid w:val="3E9D0818"/>
    <w:rsid w:val="3EA62F10"/>
    <w:rsid w:val="4106BD31"/>
    <w:rsid w:val="421A4E06"/>
    <w:rsid w:val="42D9E8B1"/>
    <w:rsid w:val="42F40F8F"/>
    <w:rsid w:val="43663498"/>
    <w:rsid w:val="4427779C"/>
    <w:rsid w:val="460A1D0C"/>
    <w:rsid w:val="4A776C1F"/>
    <w:rsid w:val="4B1183BB"/>
    <w:rsid w:val="4DB5813F"/>
    <w:rsid w:val="4EA6674D"/>
    <w:rsid w:val="4F19276D"/>
    <w:rsid w:val="4FD26517"/>
    <w:rsid w:val="526ACBE2"/>
    <w:rsid w:val="5491183A"/>
    <w:rsid w:val="54953486"/>
    <w:rsid w:val="55898AE5"/>
    <w:rsid w:val="57860EA3"/>
    <w:rsid w:val="58DB5440"/>
    <w:rsid w:val="5973DB90"/>
    <w:rsid w:val="599D999E"/>
    <w:rsid w:val="5AA632ED"/>
    <w:rsid w:val="618343C0"/>
    <w:rsid w:val="6245A049"/>
    <w:rsid w:val="63918AD2"/>
    <w:rsid w:val="63F27E28"/>
    <w:rsid w:val="662A61C1"/>
    <w:rsid w:val="67FC1D63"/>
    <w:rsid w:val="6C393148"/>
    <w:rsid w:val="6CA0D1FE"/>
    <w:rsid w:val="6D370322"/>
    <w:rsid w:val="71B8371B"/>
    <w:rsid w:val="71EC40B6"/>
    <w:rsid w:val="7276500A"/>
    <w:rsid w:val="729DE9C2"/>
    <w:rsid w:val="774EF231"/>
    <w:rsid w:val="788BC81D"/>
    <w:rsid w:val="792A1889"/>
    <w:rsid w:val="7C7CFEC6"/>
    <w:rsid w:val="7D6D6989"/>
    <w:rsid w:val="7E066D58"/>
    <w:rsid w:val="7EDBF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FC6D4"/>
  <w15:chartTrackingRefBased/>
  <w15:docId w15:val="{02BD8578-6AA4-4EF2-8D41-AE3C3DA7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95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737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22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3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73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9737FC"/>
    <w:pPr>
      <w:bidi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12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C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C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C9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13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13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A1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51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51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510F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unhideWhenUsed/>
    <w:rsid w:val="008A33EA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0A52EB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nhideWhenUsed/>
    <w:rsid w:val="00B4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59FD"/>
  </w:style>
  <w:style w:type="paragraph" w:styleId="Footer">
    <w:name w:val="footer"/>
    <w:basedOn w:val="Normal"/>
    <w:link w:val="FooterChar"/>
    <w:uiPriority w:val="99"/>
    <w:unhideWhenUsed/>
    <w:rsid w:val="00B4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9FD"/>
  </w:style>
  <w:style w:type="paragraph" w:styleId="Revision">
    <w:name w:val="Revision"/>
    <w:hidden/>
    <w:uiPriority w:val="99"/>
    <w:semiHidden/>
    <w:rsid w:val="00515646"/>
    <w:pPr>
      <w:spacing w:after="0" w:line="240" w:lineRule="auto"/>
    </w:pPr>
  </w:style>
  <w:style w:type="character" w:customStyle="1" w:styleId="sc-chgszl">
    <w:name w:val="sc-chgszl"/>
    <w:basedOn w:val="DefaultParagraphFont"/>
    <w:rsid w:val="00C34BE6"/>
  </w:style>
  <w:style w:type="paragraph" w:customStyle="1" w:styleId="paragraph">
    <w:name w:val="paragraph"/>
    <w:basedOn w:val="Normal"/>
    <w:rsid w:val="005277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2773F"/>
  </w:style>
  <w:style w:type="character" w:customStyle="1" w:styleId="eop">
    <w:name w:val="eop"/>
    <w:basedOn w:val="DefaultParagraphFont"/>
    <w:rsid w:val="00527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1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0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9F2FD0DED4841A84739AEC7A22634" ma:contentTypeVersion="7" ma:contentTypeDescription="Create a new document." ma:contentTypeScope="" ma:versionID="e8adf5379257cb005f65289deb47c75d">
  <xsd:schema xmlns:xsd="http://www.w3.org/2001/XMLSchema" xmlns:xs="http://www.w3.org/2001/XMLSchema" xmlns:p="http://schemas.microsoft.com/office/2006/metadata/properties" xmlns:ns3="2ba5d61d-d2d4-423d-8dd3-a582f13c2b11" xmlns:ns4="2af8dfc3-b5ad-49b7-b701-ee8c60da13c1" targetNamespace="http://schemas.microsoft.com/office/2006/metadata/properties" ma:root="true" ma:fieldsID="f8cd3f420af9c6e6b87343de11491dcd" ns3:_="" ns4:_="">
    <xsd:import namespace="2ba5d61d-d2d4-423d-8dd3-a582f13c2b11"/>
    <xsd:import namespace="2af8dfc3-b5ad-49b7-b701-ee8c60da13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5d61d-d2d4-423d-8dd3-a582f13c2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8dfc3-b5ad-49b7-b701-ee8c60da1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7093E-22C3-4A86-91EE-527CF55290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E18F8B-816C-4BA0-A8B9-8FA746D9D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5d61d-d2d4-423d-8dd3-a582f13c2b11"/>
    <ds:schemaRef ds:uri="2af8dfc3-b5ad-49b7-b701-ee8c60da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1B266-9C00-4057-BA09-675577D07D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6EA2FB-5CB4-4049-9525-9B92A895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981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 Shatz;Shoshana.Nacass@mobileye.com</dc:creator>
  <cp:keywords/>
  <dc:description/>
  <cp:lastModifiedBy>Shie Koren</cp:lastModifiedBy>
  <cp:revision>5</cp:revision>
  <cp:lastPrinted>2020-06-15T09:32:00Z</cp:lastPrinted>
  <dcterms:created xsi:type="dcterms:W3CDTF">2020-09-03T09:26:00Z</dcterms:created>
  <dcterms:modified xsi:type="dcterms:W3CDTF">2020-09-03T09:43:00Z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0x01010088D9F2FD0DED4841A84739AEC7A22634</vt:lpwstr>
  </property>
</Properties>
</file>