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82D50" w14:textId="0D3739AE" w:rsidR="006C3206" w:rsidRDefault="0050088C">
      <w:pPr>
        <w:rPr>
          <w:sz w:val="32"/>
          <w:szCs w:val="32"/>
          <w:rtl/>
        </w:rPr>
      </w:pPr>
      <w:r w:rsidRPr="0050088C">
        <w:rPr>
          <w:rFonts w:hint="cs"/>
          <w:sz w:val="32"/>
          <w:szCs w:val="32"/>
          <w:rtl/>
        </w:rPr>
        <w:t xml:space="preserve">בדיקת </w:t>
      </w:r>
      <w:r w:rsidRPr="0050088C">
        <w:rPr>
          <w:sz w:val="32"/>
          <w:szCs w:val="32"/>
        </w:rPr>
        <w:t xml:space="preserve">MRI </w:t>
      </w:r>
      <w:r w:rsidRPr="0050088C">
        <w:rPr>
          <w:rFonts w:hint="cs"/>
          <w:sz w:val="32"/>
          <w:szCs w:val="32"/>
          <w:rtl/>
        </w:rPr>
        <w:t xml:space="preserve"> מוח 13.7.2020</w:t>
      </w:r>
    </w:p>
    <w:p w14:paraId="1AAC704D" w14:textId="645CF444" w:rsidR="0050088C" w:rsidRDefault="0050088C">
      <w:pPr>
        <w:rPr>
          <w:sz w:val="32"/>
          <w:szCs w:val="32"/>
          <w:rtl/>
        </w:rPr>
      </w:pPr>
    </w:p>
    <w:p w14:paraId="5D13BAAE" w14:textId="707F3B12" w:rsidR="0050088C" w:rsidRDefault="0050088C">
      <w:pPr>
        <w:rPr>
          <w:rtl/>
        </w:rPr>
      </w:pPr>
      <w:r>
        <w:t xml:space="preserve">MRI </w:t>
      </w:r>
      <w:r>
        <w:rPr>
          <w:rtl/>
        </w:rPr>
        <w:t xml:space="preserve">מח </w:t>
      </w:r>
      <w:proofErr w:type="gramStart"/>
      <w:r>
        <w:rPr>
          <w:rtl/>
        </w:rPr>
        <w:t xml:space="preserve">כולל </w:t>
      </w:r>
      <w:r>
        <w:rPr>
          <w:rFonts w:hint="cs"/>
          <w:rtl/>
        </w:rPr>
        <w:t xml:space="preserve"> חומר</w:t>
      </w:r>
      <w:proofErr w:type="gramEnd"/>
      <w:r>
        <w:rPr>
          <w:rFonts w:hint="cs"/>
          <w:rtl/>
        </w:rPr>
        <w:t xml:space="preserve"> ניגוד </w:t>
      </w:r>
    </w:p>
    <w:p w14:paraId="5C0A13A7" w14:textId="09A0E016" w:rsidR="0050088C" w:rsidRDefault="0050088C">
      <w:pPr>
        <w:rPr>
          <w:rtl/>
        </w:rPr>
      </w:pPr>
    </w:p>
    <w:p w14:paraId="5EB14526" w14:textId="2CD26A96" w:rsidR="0050088C" w:rsidRDefault="0050088C">
      <w:pPr>
        <w:rPr>
          <w:rtl/>
        </w:rPr>
      </w:pPr>
      <w:r>
        <w:rPr>
          <w:rtl/>
        </w:rPr>
        <w:t xml:space="preserve">בת 49 ברקע ידוע עם פיזור משני מוחי. כאבי ראש חזקים </w:t>
      </w:r>
      <w:proofErr w:type="spellStart"/>
      <w:r>
        <w:rPr>
          <w:rtl/>
        </w:rPr>
        <w:t>במימים</w:t>
      </w:r>
      <w:proofErr w:type="spellEnd"/>
      <w:r>
        <w:rPr>
          <w:rtl/>
        </w:rPr>
        <w:t xml:space="preserve"> האחרונים</w:t>
      </w:r>
      <w:r>
        <w:t xml:space="preserve">. </w:t>
      </w:r>
      <w:r>
        <w:rPr>
          <w:rtl/>
        </w:rPr>
        <w:t>השוואה לבדיקות קודמות, האחרונה מה-</w:t>
      </w:r>
      <w:r>
        <w:rPr>
          <w:rFonts w:hint="cs"/>
          <w:rtl/>
        </w:rPr>
        <w:t>26/04/2020</w:t>
      </w:r>
      <w:r>
        <w:rPr>
          <w:rtl/>
        </w:rPr>
        <w:t xml:space="preserve"> .עיון בבדיקה ראשונה </w:t>
      </w:r>
      <w:r>
        <w:t>.24/04/2019-</w:t>
      </w:r>
    </w:p>
    <w:p w14:paraId="42FDC6F3" w14:textId="77777777" w:rsidR="0050088C" w:rsidRDefault="0050088C">
      <w:pPr>
        <w:rPr>
          <w:rtl/>
        </w:rPr>
      </w:pPr>
      <w:r>
        <w:rPr>
          <w:rtl/>
        </w:rPr>
        <w:t xml:space="preserve"> הבדיקה ברצפים</w:t>
      </w:r>
      <w:r>
        <w:t xml:space="preserve"> T1, T2, FLAIR ,</w:t>
      </w:r>
      <w:r>
        <w:rPr>
          <w:rtl/>
        </w:rPr>
        <w:t>דיפוזיה</w:t>
      </w:r>
      <w:r>
        <w:t>, SWI ,</w:t>
      </w:r>
      <w:r>
        <w:rPr>
          <w:rtl/>
        </w:rPr>
        <w:t xml:space="preserve">מלווה הזרקת </w:t>
      </w:r>
      <w:r>
        <w:rPr>
          <w:rFonts w:hint="cs"/>
          <w:rtl/>
        </w:rPr>
        <w:t>חומר ניגוד</w:t>
      </w:r>
      <w:r>
        <w:rPr>
          <w:rtl/>
        </w:rPr>
        <w:br/>
      </w:r>
      <w:r>
        <w:rPr>
          <w:rtl/>
        </w:rPr>
        <w:t>ממצאים</w:t>
      </w:r>
      <w:r>
        <w:t xml:space="preserve">: </w:t>
      </w:r>
    </w:p>
    <w:p w14:paraId="7BC16D7A" w14:textId="3613E08A" w:rsidR="0050088C" w:rsidRDefault="0050088C">
      <w:pPr>
        <w:rPr>
          <w:rtl/>
        </w:rPr>
      </w:pPr>
      <w:r>
        <w:rPr>
          <w:rtl/>
        </w:rPr>
        <w:t>מודגמים מוקדי האדרה קטנים אך מרובים בשתי אונות הצרבלום ובשתי ההמיספרות אשר לא הודגמו בבדיקה הקודמת ומתאימים לפיזור משני מוחי נרחב, חלק מהמוקדים נראים על גבי החריצים</w:t>
      </w:r>
      <w:r>
        <w:t xml:space="preserve">. </w:t>
      </w:r>
      <w:r>
        <w:rPr>
          <w:rtl/>
        </w:rPr>
        <w:t xml:space="preserve">מודגמת האדרה דיפוזית חדשה של הדורה בעיקר באספקט האחורי, עיבוי מעט </w:t>
      </w:r>
      <w:proofErr w:type="spellStart"/>
      <w:r>
        <w:rPr>
          <w:rtl/>
        </w:rPr>
        <w:t>נודולארי</w:t>
      </w:r>
      <w:proofErr w:type="spellEnd"/>
      <w:r>
        <w:rPr>
          <w:rtl/>
        </w:rPr>
        <w:t xml:space="preserve"> של </w:t>
      </w:r>
      <w:proofErr w:type="spellStart"/>
      <w:r>
        <w:rPr>
          <w:rtl/>
        </w:rPr>
        <w:t>הפלקס</w:t>
      </w:r>
      <w:proofErr w:type="spellEnd"/>
      <w:r>
        <w:rPr>
          <w:rtl/>
        </w:rPr>
        <w:t xml:space="preserve"> , וכן האדרה </w:t>
      </w:r>
      <w:proofErr w:type="spellStart"/>
      <w:r>
        <w:rPr>
          <w:rtl/>
        </w:rPr>
        <w:t>לפטומנינגיאלית</w:t>
      </w:r>
      <w:proofErr w:type="spellEnd"/>
      <w:r>
        <w:rPr>
          <w:rtl/>
        </w:rPr>
        <w:t xml:space="preserve"> בחריצים במיקום עורפי מימין , חשוד לפיזור משני </w:t>
      </w:r>
      <w:proofErr w:type="spellStart"/>
      <w:r>
        <w:rPr>
          <w:rtl/>
        </w:rPr>
        <w:t>דורלי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ולפטומנינגיאלי</w:t>
      </w:r>
      <w:proofErr w:type="spellEnd"/>
      <w:r>
        <w:rPr>
          <w:rtl/>
        </w:rPr>
        <w:t xml:space="preserve"> , כמו כן האדרה מוקדי האדרה </w:t>
      </w:r>
      <w:proofErr w:type="spellStart"/>
      <w:r>
        <w:rPr>
          <w:rtl/>
        </w:rPr>
        <w:t>אפנדימליים</w:t>
      </w:r>
      <w:proofErr w:type="spellEnd"/>
      <w:r>
        <w:rPr>
          <w:rtl/>
        </w:rPr>
        <w:t xml:space="preserve"> זעירים באזור</w:t>
      </w:r>
      <w:r>
        <w:rPr>
          <w:rFonts w:hint="cs"/>
          <w:rtl/>
        </w:rPr>
        <w:t xml:space="preserve"> </w:t>
      </w:r>
      <w:proofErr w:type="spellStart"/>
      <w:r>
        <w:rPr>
          <w:rtl/>
        </w:rPr>
        <w:t>הטריגון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דו"צ</w:t>
      </w:r>
      <w:proofErr w:type="spellEnd"/>
      <w:r>
        <w:t>.</w:t>
      </w:r>
    </w:p>
    <w:p w14:paraId="6E18F9FA" w14:textId="77777777" w:rsidR="0050088C" w:rsidRDefault="0050088C">
      <w:pPr>
        <w:rPr>
          <w:rtl/>
        </w:rPr>
      </w:pPr>
      <w:r>
        <w:rPr>
          <w:rtl/>
        </w:rPr>
        <w:t xml:space="preserve">בצקת </w:t>
      </w:r>
      <w:proofErr w:type="spellStart"/>
      <w:r>
        <w:rPr>
          <w:rtl/>
        </w:rPr>
        <w:t>וזוגנית</w:t>
      </w:r>
      <w:proofErr w:type="spellEnd"/>
      <w:r>
        <w:rPr>
          <w:rtl/>
        </w:rPr>
        <w:t xml:space="preserve"> מעטה בסמוך לתהליכים הגדולים יותר</w:t>
      </w:r>
      <w:r>
        <w:t xml:space="preserve">. </w:t>
      </w:r>
      <w:proofErr w:type="spellStart"/>
      <w:r>
        <w:rPr>
          <w:rtl/>
        </w:rPr>
        <w:t>היפראינטנסיות</w:t>
      </w:r>
      <w:proofErr w:type="spellEnd"/>
      <w:r>
        <w:rPr>
          <w:rtl/>
        </w:rPr>
        <w:t xml:space="preserve"> בחריצים העורפים מימין ובחלל </w:t>
      </w:r>
      <w:proofErr w:type="spellStart"/>
      <w:r>
        <w:rPr>
          <w:rtl/>
        </w:rPr>
        <w:t>הסאבדוראלי</w:t>
      </w:r>
      <w:proofErr w:type="spellEnd"/>
      <w:r>
        <w:rPr>
          <w:rtl/>
        </w:rPr>
        <w:t xml:space="preserve"> בהיקף האונה האוקסיפיטלית מימין</w:t>
      </w:r>
      <w:r>
        <w:t xml:space="preserve">. </w:t>
      </w:r>
      <w:r>
        <w:rPr>
          <w:rtl/>
        </w:rPr>
        <w:t>מעבר קרניו-</w:t>
      </w:r>
      <w:proofErr w:type="spellStart"/>
      <w:r>
        <w:rPr>
          <w:rtl/>
        </w:rPr>
        <w:t>צרביקלי</w:t>
      </w:r>
      <w:proofErr w:type="spellEnd"/>
      <w:r>
        <w:rPr>
          <w:rtl/>
        </w:rPr>
        <w:t xml:space="preserve"> תקין</w:t>
      </w:r>
      <w:r>
        <w:t xml:space="preserve">. </w:t>
      </w:r>
    </w:p>
    <w:p w14:paraId="3399EBDF" w14:textId="4F3ADF6F" w:rsidR="0050088C" w:rsidRDefault="0050088C">
      <w:pPr>
        <w:rPr>
          <w:rtl/>
        </w:rPr>
      </w:pPr>
      <w:r>
        <w:rPr>
          <w:rtl/>
        </w:rPr>
        <w:t>אזור האוכף תקין</w:t>
      </w:r>
      <w:r>
        <w:t xml:space="preserve">. </w:t>
      </w:r>
      <w:r>
        <w:rPr>
          <w:rtl/>
        </w:rPr>
        <w:t xml:space="preserve">חדרי המח בגודל תקין. ללא </w:t>
      </w:r>
      <w:proofErr w:type="spellStart"/>
      <w:r>
        <w:rPr>
          <w:rtl/>
        </w:rPr>
        <w:t>הידרוצפאלוס</w:t>
      </w:r>
      <w:proofErr w:type="spellEnd"/>
      <w:r>
        <w:t xml:space="preserve">. </w:t>
      </w:r>
      <w:r>
        <w:rPr>
          <w:rtl/>
        </w:rPr>
        <w:t>מודגם סיגנל זרימה תקין בכלי הדם המוחיים העורקיים הגדולים</w:t>
      </w:r>
      <w:r>
        <w:t xml:space="preserve">. </w:t>
      </w:r>
      <w:r>
        <w:rPr>
          <w:rtl/>
        </w:rPr>
        <w:t xml:space="preserve">אין עדות לדיפוזיה </w:t>
      </w:r>
      <w:proofErr w:type="spellStart"/>
      <w:r>
        <w:rPr>
          <w:rtl/>
        </w:rPr>
        <w:t>רסטריקטיבית</w:t>
      </w:r>
      <w:proofErr w:type="spellEnd"/>
      <w:r>
        <w:t xml:space="preserve">. </w:t>
      </w:r>
      <w:r>
        <w:rPr>
          <w:rtl/>
        </w:rPr>
        <w:t xml:space="preserve">מודגמת צביעה תקינה של </w:t>
      </w:r>
      <w:proofErr w:type="spellStart"/>
      <w:r>
        <w:rPr>
          <w:rtl/>
        </w:rPr>
        <w:t>הסנוסים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הורידיים</w:t>
      </w:r>
      <w:proofErr w:type="spellEnd"/>
      <w:r>
        <w:rPr>
          <w:rtl/>
        </w:rPr>
        <w:t xml:space="preserve"> התוך מוחיים</w:t>
      </w:r>
      <w:r>
        <w:t xml:space="preserve">. </w:t>
      </w:r>
      <w:r>
        <w:rPr>
          <w:rtl/>
        </w:rPr>
        <w:t xml:space="preserve">נוזל מתאי </w:t>
      </w:r>
      <w:proofErr w:type="spellStart"/>
      <w:r>
        <w:rPr>
          <w:rtl/>
        </w:rPr>
        <w:t>המסטואיד</w:t>
      </w:r>
      <w:proofErr w:type="spellEnd"/>
      <w:r>
        <w:rPr>
          <w:rtl/>
        </w:rPr>
        <w:t xml:space="preserve"> מצד שמאל ציסטות קטנות </w:t>
      </w:r>
      <w:proofErr w:type="spellStart"/>
      <w:r>
        <w:rPr>
          <w:rtl/>
        </w:rPr>
        <w:t>בנזופרינקס</w:t>
      </w:r>
      <w:proofErr w:type="spellEnd"/>
      <w:r>
        <w:rPr>
          <w:rtl/>
        </w:rPr>
        <w:t xml:space="preserve"> עיבוי חלקי של הרירית בתאי </w:t>
      </w:r>
      <w:proofErr w:type="spellStart"/>
      <w:r>
        <w:rPr>
          <w:rtl/>
        </w:rPr>
        <w:t>האתמואידים</w:t>
      </w:r>
      <w:proofErr w:type="spellEnd"/>
      <w:r>
        <w:t xml:space="preserve"> .</w:t>
      </w:r>
    </w:p>
    <w:p w14:paraId="2829CF26" w14:textId="77777777" w:rsidR="0050088C" w:rsidRDefault="0050088C">
      <w:pPr>
        <w:rPr>
          <w:rtl/>
        </w:rPr>
      </w:pPr>
      <w:r>
        <w:rPr>
          <w:rtl/>
        </w:rPr>
        <w:t>לסיכום</w:t>
      </w:r>
      <w:r>
        <w:t xml:space="preserve">: </w:t>
      </w:r>
    </w:p>
    <w:p w14:paraId="209A89A8" w14:textId="66FCACA9" w:rsidR="0050088C" w:rsidRDefault="0050088C">
      <w:pPr>
        <w:rPr>
          <w:rtl/>
        </w:rPr>
      </w:pPr>
      <w:r>
        <w:rPr>
          <w:rtl/>
        </w:rPr>
        <w:t xml:space="preserve">פיזור משני נרחב </w:t>
      </w:r>
      <w:proofErr w:type="spellStart"/>
      <w:r>
        <w:rPr>
          <w:rtl/>
        </w:rPr>
        <w:t>פרנכימטי</w:t>
      </w:r>
      <w:proofErr w:type="spellEnd"/>
      <w:r>
        <w:rPr>
          <w:rtl/>
        </w:rPr>
        <w:t xml:space="preserve">, בשתי ההמיספרות ובגומה האחורית. פיזור משני </w:t>
      </w:r>
      <w:proofErr w:type="spellStart"/>
      <w:r>
        <w:rPr>
          <w:rtl/>
        </w:rPr>
        <w:t>פכימנינגיאלי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ולפטומנינגיאלי</w:t>
      </w:r>
      <w:proofErr w:type="spellEnd"/>
      <w:r>
        <w:rPr>
          <w:rtl/>
        </w:rPr>
        <w:t xml:space="preserve">, בולט יותר </w:t>
      </w:r>
      <w:proofErr w:type="spellStart"/>
      <w:r>
        <w:rPr>
          <w:rtl/>
        </w:rPr>
        <w:t>אוקסיפיטאלית</w:t>
      </w:r>
      <w:proofErr w:type="spellEnd"/>
      <w:r>
        <w:rPr>
          <w:rtl/>
        </w:rPr>
        <w:t xml:space="preserve"> מימין. בצקת מעטה סביב חלק מהמוקדים אך ללא אפקט מסה משמעותי. ללא </w:t>
      </w:r>
      <w:proofErr w:type="spellStart"/>
      <w:r>
        <w:rPr>
          <w:rtl/>
        </w:rPr>
        <w:t>הידרוצפאלוס</w:t>
      </w:r>
      <w:proofErr w:type="spellEnd"/>
      <w:r>
        <w:rPr>
          <w:rtl/>
        </w:rPr>
        <w:t xml:space="preserve"> חריף</w:t>
      </w:r>
      <w:r>
        <w:t xml:space="preserve">. </w:t>
      </w:r>
      <w:r>
        <w:rPr>
          <w:rtl/>
        </w:rPr>
        <w:t>ללא דמם</w:t>
      </w:r>
      <w:r>
        <w:t>.</w:t>
      </w:r>
    </w:p>
    <w:p w14:paraId="0678B0A8" w14:textId="1540140F" w:rsidR="0050088C" w:rsidRPr="0050088C" w:rsidRDefault="0050088C">
      <w:pPr>
        <w:rPr>
          <w:rFonts w:hint="cs"/>
          <w:sz w:val="32"/>
          <w:szCs w:val="32"/>
          <w:rtl/>
        </w:rPr>
      </w:pPr>
      <w:r>
        <w:rPr>
          <w:rFonts w:hint="cs"/>
          <w:rtl/>
        </w:rPr>
        <w:t>14/07/2020</w:t>
      </w:r>
    </w:p>
    <w:sectPr w:rsidR="0050088C" w:rsidRPr="0050088C" w:rsidSect="008D7D70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8C"/>
    <w:rsid w:val="00367A90"/>
    <w:rsid w:val="004E587A"/>
    <w:rsid w:val="0050088C"/>
    <w:rsid w:val="006C3206"/>
    <w:rsid w:val="008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99F8F"/>
  <w15:chartTrackingRefBased/>
  <w15:docId w15:val="{DEAF2008-BA1F-428C-BDE1-A2BB2BE3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avid" w:eastAsiaTheme="minorHAnsi" w:hAnsi="David" w:cs="David"/>
        <w:b/>
        <w:bCs/>
        <w:sz w:val="24"/>
        <w:szCs w:val="24"/>
        <w:lang w:val="en-US" w:eastAsia="en-US" w:bidi="he-IL"/>
      </w:rPr>
    </w:rPrDefault>
    <w:pPrDefault>
      <w:pPr>
        <w:bidi/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yarden masasa</dc:creator>
  <cp:keywords/>
  <dc:description/>
  <cp:lastModifiedBy>yarden masasa</cp:lastModifiedBy>
  <cp:revision>1</cp:revision>
  <dcterms:created xsi:type="dcterms:W3CDTF">2020-08-30T11:16:00Z</dcterms:created>
  <dcterms:modified xsi:type="dcterms:W3CDTF">2020-08-30T11:21:00Z</dcterms:modified>
</cp:coreProperties>
</file>